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7"/>
      </w:tblGrid>
      <w:tr w:rsidR="00FB7888" w:rsidRPr="00BB0ED9" w14:paraId="79445A9C" w14:textId="77777777" w:rsidTr="00B15863">
        <w:trPr>
          <w:cantSplit/>
        </w:trPr>
        <w:tc>
          <w:tcPr>
            <w:tcW w:w="1191" w:type="dxa"/>
            <w:vMerge w:val="restart"/>
          </w:tcPr>
          <w:p w14:paraId="2DE7456D" w14:textId="1B6DD101" w:rsidR="00FB7888" w:rsidRPr="00BB0ED9" w:rsidRDefault="00CA716A" w:rsidP="00D064FE">
            <w:pPr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5EF7E602" wp14:editId="3D56F91D">
                  <wp:extent cx="647700" cy="647700"/>
                  <wp:effectExtent l="0" t="0" r="0" b="0"/>
                  <wp:docPr id="4" name="그림 4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그림 4" descr="Title: ITU logo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698" cy="650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C5F2C6F" w14:textId="77777777" w:rsidR="00FB7888" w:rsidRPr="00BB0ED9" w:rsidRDefault="00FB7888" w:rsidP="00D064FE">
            <w:pPr>
              <w:rPr>
                <w:sz w:val="16"/>
                <w:szCs w:val="16"/>
              </w:rPr>
            </w:pPr>
            <w:r w:rsidRPr="00BB0ED9">
              <w:rPr>
                <w:sz w:val="16"/>
                <w:szCs w:val="16"/>
              </w:rPr>
              <w:t>INTERNATIONAL TELECOMMUNICATION UNION</w:t>
            </w:r>
          </w:p>
          <w:p w14:paraId="0A385CE5" w14:textId="77777777" w:rsidR="00FB7888" w:rsidRPr="00BB0ED9" w:rsidRDefault="00FB7888" w:rsidP="00D064FE">
            <w:pPr>
              <w:rPr>
                <w:b/>
                <w:bCs/>
                <w:sz w:val="26"/>
                <w:szCs w:val="26"/>
              </w:rPr>
            </w:pPr>
            <w:r w:rsidRPr="00BB0ED9">
              <w:rPr>
                <w:b/>
                <w:bCs/>
                <w:sz w:val="26"/>
                <w:szCs w:val="26"/>
              </w:rPr>
              <w:t>TELECOMMUNICATION</w:t>
            </w:r>
            <w:r w:rsidRPr="00BB0ED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506401" w14:textId="6DCE5D88" w:rsidR="00FB7888" w:rsidRPr="00BB0ED9" w:rsidRDefault="00FB7888" w:rsidP="00D064FE">
            <w:pPr>
              <w:rPr>
                <w:sz w:val="20"/>
              </w:rPr>
            </w:pPr>
            <w:r w:rsidRPr="00BB0ED9">
              <w:rPr>
                <w:sz w:val="20"/>
              </w:rPr>
              <w:t>STUDY PERIOD 20</w:t>
            </w:r>
            <w:r w:rsidR="0087381C">
              <w:rPr>
                <w:sz w:val="20"/>
              </w:rPr>
              <w:t>22</w:t>
            </w:r>
            <w:r w:rsidRPr="00BB0ED9">
              <w:rPr>
                <w:sz w:val="20"/>
              </w:rPr>
              <w:t>-202</w:t>
            </w:r>
            <w:r w:rsidR="0087381C">
              <w:rPr>
                <w:sz w:val="20"/>
              </w:rPr>
              <w:t>4</w:t>
            </w:r>
          </w:p>
        </w:tc>
        <w:tc>
          <w:tcPr>
            <w:tcW w:w="4682" w:type="dxa"/>
            <w:gridSpan w:val="2"/>
            <w:vAlign w:val="center"/>
          </w:tcPr>
          <w:p w14:paraId="3A1957A6" w14:textId="4B4A1065" w:rsidR="00FB7888" w:rsidRPr="00BB0ED9" w:rsidRDefault="00FB7888" w:rsidP="00D064FE">
            <w:pPr>
              <w:pStyle w:val="Docnumber"/>
              <w:rPr>
                <w:sz w:val="32"/>
                <w:lang w:eastAsia="ko-KR"/>
              </w:rPr>
            </w:pPr>
            <w:r>
              <w:rPr>
                <w:sz w:val="32"/>
              </w:rPr>
              <w:t>SG17-</w:t>
            </w:r>
            <w:r w:rsidR="009E1014">
              <w:rPr>
                <w:sz w:val="32"/>
              </w:rPr>
              <w:t>LS64</w:t>
            </w:r>
          </w:p>
        </w:tc>
      </w:tr>
      <w:tr w:rsidR="00FB7888" w:rsidRPr="00BB0ED9" w14:paraId="20A388BC" w14:textId="77777777" w:rsidTr="00B15863">
        <w:trPr>
          <w:cantSplit/>
        </w:trPr>
        <w:tc>
          <w:tcPr>
            <w:tcW w:w="1191" w:type="dxa"/>
            <w:vMerge/>
          </w:tcPr>
          <w:p w14:paraId="4E5514AC" w14:textId="77777777" w:rsidR="00FB7888" w:rsidRPr="00BB0ED9" w:rsidRDefault="00FB7888" w:rsidP="00D064FE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3106EA05" w14:textId="77777777" w:rsidR="00FB7888" w:rsidRPr="00BB0ED9" w:rsidRDefault="00FB7888" w:rsidP="00D064FE">
            <w:pPr>
              <w:rPr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714C8BFE" w14:textId="77777777" w:rsidR="00FB7888" w:rsidRPr="00BB0ED9" w:rsidRDefault="00FB7888" w:rsidP="00D064F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tr w:rsidR="00FB7888" w:rsidRPr="00BB0ED9" w14:paraId="5F97204A" w14:textId="77777777" w:rsidTr="00B1586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3CC158B5" w14:textId="77777777" w:rsidR="00FB7888" w:rsidRPr="00BB0ED9" w:rsidRDefault="00FB7888" w:rsidP="00D064FE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6074EB5F" w14:textId="77777777" w:rsidR="00FB7888" w:rsidRPr="00BB0ED9" w:rsidRDefault="00FB7888" w:rsidP="00D064FE">
            <w:pPr>
              <w:rPr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007690A1" w14:textId="77777777" w:rsidR="00FB7888" w:rsidRPr="00BB0ED9" w:rsidRDefault="00FB7888" w:rsidP="00D064FE">
            <w:pPr>
              <w:jc w:val="right"/>
              <w:rPr>
                <w:b/>
                <w:bCs/>
                <w:sz w:val="28"/>
                <w:szCs w:val="28"/>
              </w:rPr>
            </w:pPr>
            <w:r w:rsidRPr="00BB0ED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B7888" w:rsidRPr="00BB0ED9" w14:paraId="3FDD1C8B" w14:textId="77777777" w:rsidTr="00B15863">
        <w:trPr>
          <w:cantSplit/>
        </w:trPr>
        <w:tc>
          <w:tcPr>
            <w:tcW w:w="1617" w:type="dxa"/>
            <w:gridSpan w:val="3"/>
          </w:tcPr>
          <w:p w14:paraId="43BEB2BE" w14:textId="77777777" w:rsidR="00FB7888" w:rsidRPr="00BB0ED9" w:rsidRDefault="00FB7888" w:rsidP="00D064FE">
            <w:pPr>
              <w:rPr>
                <w:b/>
                <w:bCs/>
              </w:rPr>
            </w:pPr>
            <w:r w:rsidRPr="00BB0ED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5DBEBA2" w14:textId="1A4371BA" w:rsidR="00FB7888" w:rsidRPr="00BB0ED9" w:rsidRDefault="00B15863" w:rsidP="00D064FE">
            <w:r>
              <w:t>15</w:t>
            </w:r>
            <w:r w:rsidR="00FB7888">
              <w:t>/17</w:t>
            </w:r>
          </w:p>
        </w:tc>
        <w:tc>
          <w:tcPr>
            <w:tcW w:w="4682" w:type="dxa"/>
            <w:gridSpan w:val="2"/>
          </w:tcPr>
          <w:p w14:paraId="60EB59B3" w14:textId="5C87CEAF" w:rsidR="00FB7888" w:rsidRPr="00BB0ED9" w:rsidRDefault="00B06E6F" w:rsidP="00D064FE">
            <w:pPr>
              <w:jc w:val="right"/>
            </w:pPr>
            <w:sdt>
              <w:sdtPr>
                <w:rPr>
                  <w:lang w:eastAsia="ko-KR"/>
                </w:rPr>
                <w:alias w:val="Place"/>
                <w:tag w:val="Place"/>
                <w:id w:val="594904712"/>
                <w:placeholder>
                  <w:docPart w:val="D08DA2B2656F4FA9B2687E5C5098127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AF09FC">
                  <w:rPr>
                    <w:lang w:eastAsia="ko-KR"/>
                  </w:rPr>
                  <w:t>Geneva</w:t>
                </w:r>
              </w:sdtContent>
            </w:sdt>
            <w:r w:rsidR="00FB7888">
              <w:t xml:space="preserve">, </w:t>
            </w:r>
            <w:sdt>
              <w:sdtPr>
                <w:rPr>
                  <w:rFonts w:asciiTheme="majorBidi" w:hAnsiTheme="majorBidi" w:cstheme="majorBidi"/>
                  <w:szCs w:val="24"/>
                </w:rPr>
                <w:alias w:val="When"/>
                <w:tag w:val="When"/>
                <w:id w:val="542724177"/>
                <w:placeholder>
                  <w:docPart w:val="308D10B2A9E444C99AA1729A0BF8580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F09FC">
                  <w:rPr>
                    <w:rFonts w:asciiTheme="majorBidi" w:hAnsiTheme="majorBidi" w:cstheme="majorBidi"/>
                    <w:szCs w:val="24"/>
                  </w:rPr>
                  <w:t>21 February - 3 March 2023</w:t>
                </w:r>
              </w:sdtContent>
            </w:sdt>
          </w:p>
        </w:tc>
      </w:tr>
      <w:tr w:rsidR="00FB7888" w:rsidRPr="00BB0ED9" w14:paraId="39492B41" w14:textId="77777777" w:rsidTr="00B15863">
        <w:trPr>
          <w:cantSplit/>
        </w:trPr>
        <w:tc>
          <w:tcPr>
            <w:tcW w:w="9924" w:type="dxa"/>
            <w:gridSpan w:val="7"/>
          </w:tcPr>
          <w:p w14:paraId="209CC548" w14:textId="43314D58" w:rsidR="00FB7888" w:rsidRPr="00BB0ED9" w:rsidRDefault="009E1014" w:rsidP="00D064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(Ref.: </w:t>
            </w:r>
            <w:hyperlink r:id="rId12" w:history="1">
              <w:r w:rsidRPr="009E1014">
                <w:rPr>
                  <w:rStyle w:val="Hyperlink"/>
                  <w:b/>
                  <w:bCs/>
                </w:rPr>
                <w:t>SG17-TD1069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FB7888" w:rsidRPr="00BB0ED9" w14:paraId="1B6EC239" w14:textId="77777777" w:rsidTr="00B15863">
        <w:trPr>
          <w:cantSplit/>
        </w:trPr>
        <w:tc>
          <w:tcPr>
            <w:tcW w:w="1617" w:type="dxa"/>
            <w:gridSpan w:val="3"/>
          </w:tcPr>
          <w:p w14:paraId="470D3D1F" w14:textId="77777777" w:rsidR="00FB7888" w:rsidRPr="00BB0ED9" w:rsidRDefault="00FB7888" w:rsidP="00D064FE">
            <w:pPr>
              <w:rPr>
                <w:b/>
                <w:bCs/>
              </w:rPr>
            </w:pPr>
            <w:r w:rsidRPr="00BB0ED9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61EEA64D" w14:textId="7C3ABF91" w:rsidR="00FB7888" w:rsidRPr="00BB0ED9" w:rsidRDefault="00237088" w:rsidP="00D064FE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TU-T Study Group 17</w:t>
            </w:r>
          </w:p>
        </w:tc>
      </w:tr>
      <w:tr w:rsidR="00FB7888" w:rsidRPr="00BB0ED9" w14:paraId="7AF9D111" w14:textId="77777777" w:rsidTr="00B15863">
        <w:trPr>
          <w:cantSplit/>
        </w:trPr>
        <w:tc>
          <w:tcPr>
            <w:tcW w:w="1617" w:type="dxa"/>
            <w:gridSpan w:val="3"/>
          </w:tcPr>
          <w:p w14:paraId="031DCDEB" w14:textId="77777777" w:rsidR="00FB7888" w:rsidRPr="00BB0ED9" w:rsidRDefault="00FB7888" w:rsidP="00D064FE">
            <w:r w:rsidRPr="00BB0ED9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9714F3E" w14:textId="689D125D" w:rsidR="00FB7888" w:rsidRPr="00726420" w:rsidRDefault="00FB7888" w:rsidP="00D064FE">
            <w:pPr>
              <w:rPr>
                <w:szCs w:val="24"/>
              </w:rPr>
            </w:pPr>
            <w:r w:rsidRPr="00726420">
              <w:rPr>
                <w:szCs w:val="24"/>
              </w:rPr>
              <w:t>LS on</w:t>
            </w:r>
            <w:r w:rsidR="00DD3DB4" w:rsidRPr="00726420">
              <w:rPr>
                <w:szCs w:val="24"/>
              </w:rPr>
              <w:t xml:space="preserve"> new work item</w:t>
            </w:r>
            <w:r w:rsidR="008F202E" w:rsidRPr="00726420">
              <w:rPr>
                <w:rFonts w:eastAsia="Malgun Gothic"/>
                <w:szCs w:val="24"/>
              </w:rPr>
              <w:t xml:space="preserve">: </w:t>
            </w:r>
            <w:r w:rsidR="00A50655" w:rsidRPr="0000157A">
              <w:rPr>
                <w:lang w:eastAsia="ko-KR"/>
              </w:rPr>
              <w:t>work item TP.inno-2.0: "Description of the incubation mechanism and ways to improve it"</w:t>
            </w:r>
            <w:r w:rsidR="00A50655" w:rsidRPr="00726420">
              <w:rPr>
                <w:szCs w:val="24"/>
              </w:rPr>
              <w:t xml:space="preserve"> </w:t>
            </w:r>
          </w:p>
        </w:tc>
      </w:tr>
      <w:tr w:rsidR="00FB7888" w14:paraId="63A74485" w14:textId="77777777" w:rsidTr="00B15863"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141779C5" w14:textId="77777777" w:rsidR="00FB7888" w:rsidRDefault="00FB7888" w:rsidP="00D064F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FB7888" w14:paraId="38E8B6A5" w14:textId="77777777" w:rsidTr="00B15863">
        <w:trPr>
          <w:cantSplit/>
          <w:trHeight w:val="357"/>
        </w:trPr>
        <w:tc>
          <w:tcPr>
            <w:tcW w:w="2127" w:type="dxa"/>
            <w:gridSpan w:val="4"/>
          </w:tcPr>
          <w:p w14:paraId="22FC86DF" w14:textId="77777777" w:rsidR="00FB7888" w:rsidRPr="003869CD" w:rsidRDefault="00FB7888" w:rsidP="00D064F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4CCEE9B6" w14:textId="6B69736A" w:rsidR="00FB7888" w:rsidRPr="008F202E" w:rsidRDefault="008F202E" w:rsidP="00D064FE">
            <w:pPr>
              <w:pStyle w:val="LSForAction"/>
              <w:rPr>
                <w:rFonts w:eastAsiaTheme="minorEastAsia"/>
                <w:b w:val="0"/>
                <w:bCs w:val="0"/>
                <w:lang w:eastAsia="ko-KR"/>
              </w:rPr>
            </w:pPr>
            <w:r>
              <w:rPr>
                <w:rFonts w:eastAsiaTheme="minorEastAsia" w:hint="eastAsia"/>
                <w:b w:val="0"/>
                <w:bCs w:val="0"/>
                <w:lang w:eastAsia="ko-KR"/>
              </w:rPr>
              <w:t>-</w:t>
            </w:r>
          </w:p>
        </w:tc>
      </w:tr>
      <w:tr w:rsidR="00FB7888" w:rsidRPr="00BB0ED9" w14:paraId="1562F6AC" w14:textId="77777777" w:rsidTr="00B15863">
        <w:trPr>
          <w:cantSplit/>
          <w:trHeight w:val="357"/>
        </w:trPr>
        <w:tc>
          <w:tcPr>
            <w:tcW w:w="2127" w:type="dxa"/>
            <w:gridSpan w:val="4"/>
          </w:tcPr>
          <w:p w14:paraId="5CBAFE3D" w14:textId="77777777" w:rsidR="00FB7888" w:rsidRPr="003869CD" w:rsidRDefault="00FB7888" w:rsidP="00D064FE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sdt>
          <w:sdtPr>
            <w:rPr>
              <w:b w:val="0"/>
              <w:bCs w:val="0"/>
              <w:lang w:eastAsia="ko-KR"/>
            </w:rPr>
            <w:alias w:val="liaison"/>
            <w:tag w:val="liaison"/>
            <w:id w:val="-241500445"/>
            <w:placeholder>
              <w:docPart w:val="98B85D61359248D594940E796BCFF006"/>
            </w:placeholder>
            <w:text w:multiLine="1"/>
          </w:sdtPr>
          <w:sdtEndPr/>
          <w:sdtContent>
            <w:tc>
              <w:tcPr>
                <w:tcW w:w="7797" w:type="dxa"/>
                <w:gridSpan w:val="3"/>
              </w:tcPr>
              <w:p w14:paraId="0CB84CB2" w14:textId="34D7BA02" w:rsidR="00FB7888" w:rsidRPr="007F4005" w:rsidRDefault="00B15863" w:rsidP="00D064FE">
                <w:pPr>
                  <w:pStyle w:val="LSForInfo"/>
                  <w:rPr>
                    <w:b w:val="0"/>
                    <w:bCs w:val="0"/>
                  </w:rPr>
                </w:pPr>
                <w:r>
                  <w:rPr>
                    <w:b w:val="0"/>
                    <w:bCs w:val="0"/>
                    <w:lang w:eastAsia="ko-KR"/>
                  </w:rPr>
                  <w:t>TSAG</w:t>
                </w:r>
              </w:p>
            </w:tc>
          </w:sdtContent>
        </w:sdt>
      </w:tr>
      <w:tr w:rsidR="00FB7888" w14:paraId="27016981" w14:textId="77777777" w:rsidTr="00B15863">
        <w:trPr>
          <w:cantSplit/>
          <w:trHeight w:val="357"/>
        </w:trPr>
        <w:tc>
          <w:tcPr>
            <w:tcW w:w="2127" w:type="dxa"/>
            <w:gridSpan w:val="4"/>
          </w:tcPr>
          <w:p w14:paraId="109DEC32" w14:textId="77777777" w:rsidR="00FB7888" w:rsidRDefault="00FB7888" w:rsidP="00D064F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157AE720" w14:textId="6A241C66" w:rsidR="00FB7888" w:rsidRPr="003869CD" w:rsidRDefault="00FB7888" w:rsidP="00D064FE">
            <w:pPr>
              <w:rPr>
                <w:b/>
                <w:bCs/>
              </w:rPr>
            </w:pPr>
            <w:r w:rsidRPr="00DF2B97">
              <w:t xml:space="preserve">ITU-T </w:t>
            </w:r>
            <w:r w:rsidR="00C34906">
              <w:rPr>
                <w:lang w:eastAsia="ko-KR"/>
              </w:rPr>
              <w:t xml:space="preserve">Study Group </w:t>
            </w:r>
            <w:r w:rsidRPr="00DF2B97">
              <w:t>17 meeting (</w:t>
            </w:r>
            <w:r w:rsidR="00005D67">
              <w:t>Geneva</w:t>
            </w:r>
            <w:r w:rsidRPr="005F5534">
              <w:t>,</w:t>
            </w:r>
            <w:r w:rsidR="008F202E">
              <w:t xml:space="preserve"> </w:t>
            </w:r>
            <w:r w:rsidR="005114DC">
              <w:t>3</w:t>
            </w:r>
            <w:r w:rsidR="000418C9">
              <w:t xml:space="preserve"> </w:t>
            </w:r>
            <w:r w:rsidR="005114DC">
              <w:t>March</w:t>
            </w:r>
            <w:r w:rsidR="000418C9">
              <w:t xml:space="preserve"> 202</w:t>
            </w:r>
            <w:r w:rsidR="00005D67">
              <w:t>3</w:t>
            </w:r>
            <w:r w:rsidRPr="00DF2B97">
              <w:t>)</w:t>
            </w:r>
          </w:p>
        </w:tc>
      </w:tr>
      <w:tr w:rsidR="00FB7888" w14:paraId="45241C90" w14:textId="77777777" w:rsidTr="00B1586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C393A26" w14:textId="77777777" w:rsidR="00FB7888" w:rsidRDefault="00FB7888" w:rsidP="00D064F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3A78BE2A" w14:textId="3792BACD" w:rsidR="00FB7888" w:rsidRPr="00237088" w:rsidRDefault="00237088" w:rsidP="00D064FE">
            <w:pPr>
              <w:pStyle w:val="LSDeadline"/>
              <w:rPr>
                <w:rFonts w:eastAsiaTheme="minorEastAsia"/>
                <w:b w:val="0"/>
                <w:lang w:eastAsia="ko-KR"/>
              </w:rPr>
            </w:pPr>
            <w:r w:rsidRPr="00237088">
              <w:rPr>
                <w:rFonts w:eastAsiaTheme="minorEastAsia" w:hint="eastAsia"/>
                <w:b w:val="0"/>
                <w:lang w:eastAsia="ko-KR"/>
              </w:rPr>
              <w:t>N</w:t>
            </w:r>
            <w:r w:rsidRPr="00237088">
              <w:rPr>
                <w:rFonts w:eastAsiaTheme="minorEastAsia"/>
                <w:b w:val="0"/>
                <w:lang w:eastAsia="ko-KR"/>
              </w:rPr>
              <w:t>/A</w:t>
            </w:r>
          </w:p>
        </w:tc>
      </w:tr>
      <w:tr w:rsidR="000C7DE1" w:rsidRPr="00B06E6F" w14:paraId="71930B96" w14:textId="77777777" w:rsidTr="00B15863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612241C" w14:textId="4C6ACFAF" w:rsidR="000C7DE1" w:rsidRDefault="000C7DE1" w:rsidP="000C7DE1">
            <w:pPr>
              <w:rPr>
                <w:b/>
                <w:bCs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0FFFB73" w14:textId="400417B7" w:rsidR="000C7DE1" w:rsidRDefault="000C7DE1" w:rsidP="000C7DE1">
            <w:r>
              <w:rPr>
                <w:rFonts w:eastAsia="Malgun Gothic"/>
                <w:kern w:val="2"/>
              </w:rPr>
              <w:t>Heung Youl Youm</w:t>
            </w:r>
            <w:r>
              <w:rPr>
                <w:rFonts w:eastAsia="Malgun Gothic"/>
                <w:kern w:val="2"/>
              </w:rPr>
              <w:br/>
            </w:r>
            <w:r w:rsidR="003B0CEB">
              <w:rPr>
                <w:kern w:val="2"/>
              </w:rPr>
              <w:t>SG17 chairman</w:t>
            </w:r>
            <w:r>
              <w:rPr>
                <w:rFonts w:eastAsia="MS Mincho"/>
                <w:kern w:val="2"/>
              </w:rPr>
              <w:br/>
              <w:t>Korea (Republic of)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775E23DF" w14:textId="65B18127" w:rsidR="000C7DE1" w:rsidRPr="005562A1" w:rsidRDefault="000C7DE1" w:rsidP="000C7DE1">
            <w:pPr>
              <w:rPr>
                <w:lang w:val="fr-CH"/>
              </w:rPr>
            </w:pPr>
            <w:r w:rsidRPr="005562A1">
              <w:rPr>
                <w:kern w:val="2"/>
                <w:lang w:val="fr-CH"/>
              </w:rPr>
              <w:t xml:space="preserve">E-mail: </w:t>
            </w:r>
            <w:hyperlink r:id="rId13" w:history="1">
              <w:r w:rsidRPr="005562A1">
                <w:rPr>
                  <w:rStyle w:val="Hyperlink"/>
                  <w:rFonts w:eastAsia="Malgun Gothic"/>
                  <w:kern w:val="2"/>
                  <w:lang w:val="fr-CH"/>
                </w:rPr>
                <w:t>hyyoum@sch.ac.kr</w:t>
              </w:r>
            </w:hyperlink>
          </w:p>
        </w:tc>
      </w:tr>
      <w:tr w:rsidR="0000157A" w:rsidRPr="00B06E6F" w14:paraId="2B9D02DB" w14:textId="77777777" w:rsidTr="00B15863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607263" w14:textId="2AC119B9" w:rsidR="0000157A" w:rsidRDefault="005A17F9" w:rsidP="000C7DE1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76110472" w14:textId="4BB153D7" w:rsidR="0000157A" w:rsidRDefault="0000157A" w:rsidP="000C7DE1">
            <w:pPr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 w:hint="eastAsia"/>
                <w:kern w:val="2"/>
                <w:lang w:eastAsia="ko-KR"/>
              </w:rPr>
              <w:t>A</w:t>
            </w:r>
            <w:r>
              <w:rPr>
                <w:rFonts w:eastAsia="Malgun Gothic"/>
                <w:kern w:val="2"/>
                <w:lang w:eastAsia="ko-KR"/>
              </w:rPr>
              <w:t>rnaud Taddei</w:t>
            </w:r>
            <w:r>
              <w:rPr>
                <w:rFonts w:eastAsia="Malgun Gothic"/>
                <w:kern w:val="2"/>
                <w:lang w:eastAsia="ko-KR"/>
              </w:rPr>
              <w:br/>
              <w:t>Broadcom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05E48A5F" w14:textId="6F604297" w:rsidR="0000157A" w:rsidRPr="005562A1" w:rsidRDefault="0000157A" w:rsidP="000C7DE1">
            <w:pPr>
              <w:rPr>
                <w:kern w:val="2"/>
                <w:lang w:val="fr-CH"/>
              </w:rPr>
            </w:pPr>
            <w:r w:rsidRPr="005562A1">
              <w:rPr>
                <w:kern w:val="2"/>
                <w:lang w:val="fr-CH"/>
              </w:rPr>
              <w:t xml:space="preserve">E-mail: </w:t>
            </w:r>
            <w:hyperlink r:id="rId14" w:history="1">
              <w:r w:rsidRPr="006176F7">
                <w:rPr>
                  <w:rStyle w:val="Hyperlink"/>
                  <w:rFonts w:eastAsia="SimSun"/>
                  <w:lang w:val="fr-CH"/>
                </w:rPr>
                <w:t>Arnaud.Taddei@broadcom.com</w:t>
              </w:r>
            </w:hyperlink>
            <w:r w:rsidRPr="006176F7">
              <w:rPr>
                <w:rFonts w:eastAsia="SimSun"/>
                <w:lang w:val="fr-CH"/>
              </w:rPr>
              <w:t xml:space="preserve"> </w:t>
            </w:r>
          </w:p>
        </w:tc>
      </w:tr>
    </w:tbl>
    <w:p w14:paraId="6CD672B8" w14:textId="77777777" w:rsidR="009E1014" w:rsidRPr="00B06E6F" w:rsidRDefault="009E1014">
      <w:pPr>
        <w:rPr>
          <w:lang w:val="fr-CH"/>
        </w:rPr>
      </w:pPr>
    </w:p>
    <w:tbl>
      <w:tblPr>
        <w:tblW w:w="9924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3"/>
      </w:tblGrid>
      <w:tr w:rsidR="0000157A" w:rsidRPr="0000157A" w14:paraId="77B0397C" w14:textId="77777777" w:rsidTr="00B15863">
        <w:trPr>
          <w:cantSplit/>
        </w:trPr>
        <w:tc>
          <w:tcPr>
            <w:tcW w:w="1641" w:type="dxa"/>
          </w:tcPr>
          <w:p w14:paraId="7BA043A6" w14:textId="77777777" w:rsidR="00FB7888" w:rsidRPr="0000157A" w:rsidRDefault="00FB7888" w:rsidP="00D064FE">
            <w:pPr>
              <w:rPr>
                <w:b/>
                <w:bCs/>
              </w:rPr>
            </w:pPr>
            <w:r w:rsidRPr="0000157A">
              <w:rPr>
                <w:b/>
                <w:bCs/>
              </w:rPr>
              <w:t>Abstract:</w:t>
            </w:r>
          </w:p>
        </w:tc>
        <w:sdt>
          <w:sdtPr>
            <w:rPr>
              <w:rFonts w:eastAsia="Malgun Gothic"/>
            </w:rPr>
            <w:alias w:val="Abstract"/>
            <w:tag w:val="Abstract"/>
            <w:id w:val="-939903723"/>
            <w:placeholder>
              <w:docPart w:val="AEAA7D8C483D46CC91A40F7C1896E06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3" w:type="dxa"/>
              </w:tcPr>
              <w:p w14:paraId="4E503FE6" w14:textId="7B24BDD0" w:rsidR="00FB7888" w:rsidRPr="0000157A" w:rsidRDefault="00B15863" w:rsidP="00D064FE">
                <w:r w:rsidRPr="0000157A">
                  <w:rPr>
                    <w:rFonts w:eastAsia="Malgun Gothic"/>
                  </w:rPr>
                  <w:t>This outgoing liaison statement inform</w:t>
                </w:r>
                <w:r w:rsidR="00B07167" w:rsidRPr="0000157A">
                  <w:rPr>
                    <w:rFonts w:eastAsia="Malgun Gothic"/>
                  </w:rPr>
                  <w:t>s</w:t>
                </w:r>
                <w:r w:rsidRPr="0000157A">
                  <w:rPr>
                    <w:rFonts w:eastAsia="Malgun Gothic"/>
                  </w:rPr>
                  <w:t xml:space="preserve"> </w:t>
                </w:r>
                <w:r w:rsidR="00B07167" w:rsidRPr="0000157A">
                  <w:rPr>
                    <w:rFonts w:eastAsia="Malgun Gothic"/>
                  </w:rPr>
                  <w:t>that SG17 established</w:t>
                </w:r>
                <w:r w:rsidRPr="0000157A">
                  <w:rPr>
                    <w:rFonts w:eastAsia="Malgun Gothic"/>
                  </w:rPr>
                  <w:t xml:space="preserve"> </w:t>
                </w:r>
                <w:r w:rsidR="0000157A" w:rsidRPr="0000157A">
                  <w:rPr>
                    <w:rFonts w:eastAsia="Malgun Gothic"/>
                  </w:rPr>
                  <w:t>a</w:t>
                </w:r>
                <w:r w:rsidRPr="0000157A">
                  <w:rPr>
                    <w:rFonts w:eastAsia="Malgun Gothic"/>
                  </w:rPr>
                  <w:t xml:space="preserve"> new work item TP.inno-2.0: "Description of the incubation mechanism and ways to improve it".</w:t>
                </w:r>
              </w:p>
            </w:tc>
          </w:sdtContent>
        </w:sdt>
      </w:tr>
    </w:tbl>
    <w:p w14:paraId="2AF8FFD5" w14:textId="77777777" w:rsidR="006B49AD" w:rsidRPr="0000157A" w:rsidRDefault="006B49AD" w:rsidP="007F4005">
      <w:pPr>
        <w:spacing w:before="0"/>
        <w:ind w:left="-284"/>
      </w:pPr>
    </w:p>
    <w:p w14:paraId="66CFDDA9" w14:textId="59A8E428" w:rsidR="001F37C7" w:rsidRPr="0000157A" w:rsidRDefault="00B15863" w:rsidP="00DF083A">
      <w:pPr>
        <w:spacing w:before="0"/>
        <w:ind w:left="-284"/>
        <w:jc w:val="both"/>
        <w:rPr>
          <w:szCs w:val="22"/>
          <w:lang w:eastAsia="ko-KR"/>
        </w:rPr>
      </w:pPr>
      <w:r w:rsidRPr="0000157A">
        <w:t>SG</w:t>
      </w:r>
      <w:r w:rsidR="00FB7888" w:rsidRPr="0000157A">
        <w:t xml:space="preserve"> 17 </w:t>
      </w:r>
      <w:r w:rsidR="00F429BB" w:rsidRPr="0000157A">
        <w:t xml:space="preserve">is pleased </w:t>
      </w:r>
      <w:r w:rsidR="00FB7888" w:rsidRPr="0000157A">
        <w:t xml:space="preserve">to </w:t>
      </w:r>
      <w:r w:rsidR="00516661" w:rsidRPr="0000157A">
        <w:rPr>
          <w:rFonts w:hint="eastAsia"/>
          <w:lang w:eastAsia="ko-KR"/>
        </w:rPr>
        <w:t>i</w:t>
      </w:r>
      <w:r w:rsidR="00516661" w:rsidRPr="0000157A">
        <w:rPr>
          <w:lang w:eastAsia="ko-KR"/>
        </w:rPr>
        <w:t xml:space="preserve">nform that </w:t>
      </w:r>
      <w:r w:rsidR="0000157A" w:rsidRPr="0000157A">
        <w:rPr>
          <w:lang w:eastAsia="ko-KR"/>
        </w:rPr>
        <w:t>a</w:t>
      </w:r>
      <w:r w:rsidRPr="0000157A">
        <w:rPr>
          <w:lang w:eastAsia="ko-KR"/>
        </w:rPr>
        <w:t xml:space="preserve"> work item TP.inno-2.0: "Description of the incubation mechanism and ways to improve it" was established</w:t>
      </w:r>
      <w:r w:rsidR="00FB7888" w:rsidRPr="0000157A">
        <w:t>.</w:t>
      </w:r>
      <w:r w:rsidR="00660EC0" w:rsidRPr="0000157A">
        <w:t xml:space="preserve"> </w:t>
      </w:r>
      <w:r w:rsidR="008370EF" w:rsidRPr="0000157A">
        <w:t xml:space="preserve">The </w:t>
      </w:r>
      <w:r w:rsidR="00406D72" w:rsidRPr="0000157A">
        <w:t>new work item will</w:t>
      </w:r>
      <w:r w:rsidR="000D5133" w:rsidRPr="0000157A">
        <w:t xml:space="preserve"> </w:t>
      </w:r>
      <w:r w:rsidRPr="0000157A">
        <w:rPr>
          <w:lang w:eastAsia="ko-KR"/>
        </w:rPr>
        <w:t xml:space="preserve">amend existing </w:t>
      </w:r>
      <w:hyperlink r:id="rId15" w:history="1">
        <w:r w:rsidRPr="009E1014">
          <w:rPr>
            <w:rStyle w:val="Hyperlink"/>
            <w:rFonts w:eastAsia="Malgun Gothic"/>
            <w:kern w:val="2"/>
          </w:rPr>
          <w:t>XSTP-</w:t>
        </w:r>
        <w:proofErr w:type="spellStart"/>
        <w:r w:rsidRPr="009E1014">
          <w:rPr>
            <w:rStyle w:val="Hyperlink"/>
            <w:rFonts w:eastAsia="Malgun Gothic"/>
            <w:kern w:val="2"/>
          </w:rPr>
          <w:t>sgstruct</w:t>
        </w:r>
        <w:proofErr w:type="spellEnd"/>
      </w:hyperlink>
      <w:r w:rsidRPr="0000157A">
        <w:rPr>
          <w:lang w:eastAsia="ko-KR"/>
        </w:rPr>
        <w:t>, “Strategic approaches to the transformation of security studies”</w:t>
      </w:r>
      <w:r w:rsidR="000D5133" w:rsidRPr="0000157A">
        <w:rPr>
          <w:szCs w:val="22"/>
          <w:lang w:eastAsia="ko-KR"/>
        </w:rPr>
        <w:t xml:space="preserve">. </w:t>
      </w:r>
    </w:p>
    <w:p w14:paraId="3763F1EC" w14:textId="77777777" w:rsidR="001F37C7" w:rsidRPr="0000157A" w:rsidRDefault="001F37C7" w:rsidP="00DF083A">
      <w:pPr>
        <w:spacing w:before="0"/>
        <w:ind w:left="-284"/>
        <w:jc w:val="both"/>
        <w:rPr>
          <w:szCs w:val="22"/>
          <w:lang w:eastAsia="ko-KR"/>
        </w:rPr>
      </w:pPr>
    </w:p>
    <w:p w14:paraId="242F5BA4" w14:textId="4F778631" w:rsidR="00DF083A" w:rsidRPr="0000157A" w:rsidRDefault="00DF083A" w:rsidP="00DF083A">
      <w:pPr>
        <w:spacing w:before="0"/>
        <w:ind w:left="-284"/>
        <w:jc w:val="both"/>
      </w:pPr>
      <w:r w:rsidRPr="0000157A">
        <w:t xml:space="preserve">The new work item on </w:t>
      </w:r>
      <w:proofErr w:type="spellStart"/>
      <w:r w:rsidR="00B15863" w:rsidRPr="0000157A">
        <w:rPr>
          <w:rFonts w:eastAsia="Malgun Gothic"/>
        </w:rPr>
        <w:t>TP.inno</w:t>
      </w:r>
      <w:proofErr w:type="spellEnd"/>
      <w:r w:rsidRPr="0000157A">
        <w:t xml:space="preserve"> is attached for your information.</w:t>
      </w:r>
    </w:p>
    <w:p w14:paraId="012D322F" w14:textId="77777777" w:rsidR="007A5D86" w:rsidRPr="0000157A" w:rsidRDefault="007A5D86" w:rsidP="00DF083A">
      <w:pPr>
        <w:spacing w:before="0"/>
        <w:rPr>
          <w:b/>
        </w:rPr>
      </w:pPr>
    </w:p>
    <w:p w14:paraId="183495A7" w14:textId="77777777" w:rsidR="009E1014" w:rsidRDefault="00724772" w:rsidP="00585F19">
      <w:pPr>
        <w:spacing w:before="0"/>
        <w:ind w:left="-284"/>
      </w:pPr>
      <w:r w:rsidRPr="0000157A">
        <w:rPr>
          <w:b/>
        </w:rPr>
        <w:t>Attachment</w:t>
      </w:r>
      <w:r w:rsidR="009E1014">
        <w:rPr>
          <w:b/>
        </w:rPr>
        <w:t>s (1)</w:t>
      </w:r>
      <w:r w:rsidR="00490F01" w:rsidRPr="0000157A">
        <w:t xml:space="preserve">: </w:t>
      </w:r>
    </w:p>
    <w:p w14:paraId="61580E4C" w14:textId="7627AF14" w:rsidR="00490F01" w:rsidRPr="003B556F" w:rsidRDefault="00BE6914" w:rsidP="00B06E6F">
      <w:pPr>
        <w:pStyle w:val="ListParagraph"/>
        <w:numPr>
          <w:ilvl w:val="0"/>
          <w:numId w:val="6"/>
        </w:numPr>
        <w:spacing w:before="120"/>
        <w:ind w:left="431" w:hanging="715"/>
        <w:contextualSpacing w:val="0"/>
        <w:rPr>
          <w:rFonts w:asciiTheme="majorBidi" w:hAnsiTheme="majorBidi" w:cstheme="majorBidi"/>
        </w:rPr>
      </w:pPr>
      <w:r w:rsidRPr="003B556F">
        <w:rPr>
          <w:rFonts w:asciiTheme="majorBidi" w:hAnsiTheme="majorBidi" w:cstheme="majorBidi"/>
        </w:rPr>
        <w:t xml:space="preserve">Proposal for new work item, </w:t>
      </w:r>
      <w:r w:rsidR="00B15863" w:rsidRPr="003B556F">
        <w:rPr>
          <w:rFonts w:asciiTheme="majorBidi" w:hAnsiTheme="majorBidi" w:cstheme="majorBidi"/>
          <w:lang w:eastAsia="ko-KR"/>
        </w:rPr>
        <w:t>TP.inno-2.0: "Description of the incubation mechanism and ways to improve it"</w:t>
      </w:r>
      <w:r w:rsidR="006B49AD" w:rsidRPr="003B556F">
        <w:rPr>
          <w:rFonts w:asciiTheme="majorBidi" w:hAnsiTheme="majorBidi" w:cstheme="majorBidi"/>
        </w:rPr>
        <w:t xml:space="preserve"> (</w:t>
      </w:r>
      <w:hyperlink r:id="rId16" w:history="1">
        <w:r w:rsidR="00A20829">
          <w:rPr>
            <w:rStyle w:val="Hyperlink"/>
            <w:rFonts w:asciiTheme="majorBidi" w:eastAsia="Malgun Gothic" w:hAnsiTheme="majorBidi" w:cstheme="majorBidi"/>
            <w:kern w:val="2"/>
          </w:rPr>
          <w:t>SG17-TD991R1</w:t>
        </w:r>
      </w:hyperlink>
      <w:r w:rsidR="006B49AD" w:rsidRPr="003B556F">
        <w:rPr>
          <w:rStyle w:val="Hyperlink"/>
          <w:rFonts w:asciiTheme="majorBidi" w:hAnsiTheme="majorBidi" w:cstheme="majorBidi"/>
          <w:color w:val="auto"/>
        </w:rPr>
        <w:t>)</w:t>
      </w:r>
    </w:p>
    <w:p w14:paraId="4071D923" w14:textId="77777777" w:rsidR="0018679B" w:rsidRPr="00FB7888" w:rsidRDefault="00FB7888" w:rsidP="00FB7888">
      <w:pPr>
        <w:jc w:val="center"/>
        <w:rPr>
          <w:rFonts w:eastAsia="MS Mincho"/>
        </w:rPr>
      </w:pPr>
      <w:r>
        <w:t>_______________________</w:t>
      </w:r>
    </w:p>
    <w:sectPr w:rsidR="0018679B" w:rsidRPr="00FB7888" w:rsidSect="00E31B60">
      <w:headerReference w:type="default" r:id="rId17"/>
      <w:pgSz w:w="11906" w:h="16838"/>
      <w:pgMar w:top="1134" w:right="1440" w:bottom="1134" w:left="1440" w:header="851" w:footer="992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6EE12" w14:textId="77777777" w:rsidR="00974010" w:rsidRDefault="00974010" w:rsidP="007F4005">
      <w:pPr>
        <w:spacing w:before="0"/>
      </w:pPr>
      <w:r>
        <w:separator/>
      </w:r>
    </w:p>
  </w:endnote>
  <w:endnote w:type="continuationSeparator" w:id="0">
    <w:p w14:paraId="5F3DA0DD" w14:textId="77777777" w:rsidR="00974010" w:rsidRDefault="00974010" w:rsidP="007F400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8254" w14:textId="77777777" w:rsidR="00974010" w:rsidRDefault="00974010" w:rsidP="007F4005">
      <w:pPr>
        <w:spacing w:before="0"/>
      </w:pPr>
      <w:r>
        <w:separator/>
      </w:r>
    </w:p>
  </w:footnote>
  <w:footnote w:type="continuationSeparator" w:id="0">
    <w:p w14:paraId="738773F0" w14:textId="77777777" w:rsidR="00974010" w:rsidRDefault="00974010" w:rsidP="007F400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3FA78" w14:textId="77777777" w:rsidR="007F4005" w:rsidRPr="003C7557" w:rsidRDefault="007F4005" w:rsidP="007F4005">
    <w:pPr>
      <w:pStyle w:val="Header"/>
      <w:jc w:val="center"/>
      <w:rPr>
        <w:sz w:val="18"/>
      </w:rPr>
    </w:pPr>
    <w:r w:rsidRPr="003C7557">
      <w:rPr>
        <w:sz w:val="18"/>
      </w:rPr>
      <w:t xml:space="preserve">- </w:t>
    </w:r>
    <w:r w:rsidRPr="003C7557">
      <w:rPr>
        <w:sz w:val="18"/>
      </w:rPr>
      <w:fldChar w:fldCharType="begin"/>
    </w:r>
    <w:r w:rsidRPr="003C7557">
      <w:rPr>
        <w:sz w:val="18"/>
      </w:rPr>
      <w:instrText xml:space="preserve"> PAGE  \* MERGEFORMAT </w:instrText>
    </w:r>
    <w:r w:rsidRPr="003C7557">
      <w:rPr>
        <w:sz w:val="18"/>
      </w:rPr>
      <w:fldChar w:fldCharType="separate"/>
    </w:r>
    <w:r>
      <w:rPr>
        <w:sz w:val="18"/>
      </w:rPr>
      <w:t>2</w:t>
    </w:r>
    <w:r w:rsidRPr="003C7557">
      <w:rPr>
        <w:sz w:val="18"/>
      </w:rPr>
      <w:fldChar w:fldCharType="end"/>
    </w:r>
    <w:r w:rsidRPr="003C7557">
      <w:rPr>
        <w:sz w:val="18"/>
      </w:rPr>
      <w:t xml:space="preserve"> -</w:t>
    </w:r>
  </w:p>
  <w:p w14:paraId="7B0CAABA" w14:textId="52421AAC" w:rsidR="007F4005" w:rsidRPr="003C7557" w:rsidRDefault="007F4005" w:rsidP="007F4005">
    <w:pPr>
      <w:pStyle w:val="Header"/>
      <w:spacing w:after="240"/>
      <w:jc w:val="center"/>
      <w:rPr>
        <w:sz w:val="18"/>
      </w:rPr>
    </w:pPr>
    <w:r w:rsidRPr="003C7557">
      <w:rPr>
        <w:sz w:val="18"/>
      </w:rPr>
      <w:fldChar w:fldCharType="begin"/>
    </w:r>
    <w:r w:rsidRPr="003C7557">
      <w:rPr>
        <w:sz w:val="18"/>
      </w:rPr>
      <w:instrText xml:space="preserve"> STYLEREF  Docnumber  </w:instrText>
    </w:r>
    <w:r w:rsidRPr="003C7557">
      <w:rPr>
        <w:sz w:val="18"/>
      </w:rPr>
      <w:fldChar w:fldCharType="separate"/>
    </w:r>
    <w:r w:rsidR="00E31B60">
      <w:rPr>
        <w:noProof/>
        <w:sz w:val="18"/>
      </w:rPr>
      <w:t>SG17-TD979R3</w:t>
    </w:r>
    <w:r w:rsidRPr="003C755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E29FE"/>
    <w:multiLevelType w:val="hybridMultilevel"/>
    <w:tmpl w:val="6F6CE076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7C7069A"/>
    <w:multiLevelType w:val="hybridMultilevel"/>
    <w:tmpl w:val="E334DBB2"/>
    <w:lvl w:ilvl="0" w:tplc="D49E407A">
      <w:start w:val="5"/>
      <w:numFmt w:val="bullet"/>
      <w:lvlText w:val="-"/>
      <w:lvlJc w:val="left"/>
      <w:pPr>
        <w:ind w:left="720" w:hanging="360"/>
      </w:pPr>
      <w:rPr>
        <w:rFonts w:ascii="Century" w:eastAsiaTheme="minorEastAsia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BA13B3"/>
    <w:multiLevelType w:val="hybridMultilevel"/>
    <w:tmpl w:val="C9FEB146"/>
    <w:lvl w:ilvl="0" w:tplc="5E4E4976">
      <w:start w:val="5"/>
      <w:numFmt w:val="bullet"/>
      <w:lvlText w:val="-"/>
      <w:lvlJc w:val="left"/>
      <w:pPr>
        <w:ind w:left="76" w:hanging="360"/>
      </w:pPr>
      <w:rPr>
        <w:rFonts w:ascii="Century" w:eastAsiaTheme="minorEastAsia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65A002CA"/>
    <w:multiLevelType w:val="hybridMultilevel"/>
    <w:tmpl w:val="94FC2C08"/>
    <w:lvl w:ilvl="0" w:tplc="C3DA02E6">
      <w:numFmt w:val="bullet"/>
      <w:lvlText w:val="•"/>
      <w:lvlJc w:val="left"/>
      <w:pPr>
        <w:ind w:left="112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EC55BE5"/>
    <w:multiLevelType w:val="hybridMultilevel"/>
    <w:tmpl w:val="A5A676D6"/>
    <w:lvl w:ilvl="0" w:tplc="C6041010">
      <w:start w:val="5"/>
      <w:numFmt w:val="bullet"/>
      <w:lvlText w:val="-"/>
      <w:lvlJc w:val="left"/>
      <w:pPr>
        <w:ind w:left="796" w:hanging="360"/>
      </w:pPr>
      <w:rPr>
        <w:rFonts w:ascii="Century" w:eastAsiaTheme="minorEastAsia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5" w15:restartNumberingAfterBreak="0">
    <w:nsid w:val="7B4858D9"/>
    <w:multiLevelType w:val="hybridMultilevel"/>
    <w:tmpl w:val="94E0E226"/>
    <w:lvl w:ilvl="0" w:tplc="7B0CF042">
      <w:start w:val="5"/>
      <w:numFmt w:val="bullet"/>
      <w:lvlText w:val="-"/>
      <w:lvlJc w:val="left"/>
      <w:pPr>
        <w:ind w:left="76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num w:numId="1" w16cid:durableId="649479884">
    <w:abstractNumId w:val="3"/>
  </w:num>
  <w:num w:numId="2" w16cid:durableId="1834494423">
    <w:abstractNumId w:val="5"/>
  </w:num>
  <w:num w:numId="3" w16cid:durableId="1696693589">
    <w:abstractNumId w:val="4"/>
  </w:num>
  <w:num w:numId="4" w16cid:durableId="1617759440">
    <w:abstractNumId w:val="1"/>
  </w:num>
  <w:num w:numId="5" w16cid:durableId="1342468807">
    <w:abstractNumId w:val="2"/>
  </w:num>
  <w:num w:numId="6" w16cid:durableId="541940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888"/>
    <w:rsid w:val="0000157A"/>
    <w:rsid w:val="00005D67"/>
    <w:rsid w:val="00030A03"/>
    <w:rsid w:val="000418C9"/>
    <w:rsid w:val="00051732"/>
    <w:rsid w:val="000845DD"/>
    <w:rsid w:val="000847E2"/>
    <w:rsid w:val="0009068F"/>
    <w:rsid w:val="00092CE5"/>
    <w:rsid w:val="000C1907"/>
    <w:rsid w:val="000C7DE1"/>
    <w:rsid w:val="000D5133"/>
    <w:rsid w:val="000E5101"/>
    <w:rsid w:val="00116F7A"/>
    <w:rsid w:val="00124655"/>
    <w:rsid w:val="0014309F"/>
    <w:rsid w:val="00147DFE"/>
    <w:rsid w:val="00152074"/>
    <w:rsid w:val="0017211A"/>
    <w:rsid w:val="0018679B"/>
    <w:rsid w:val="001A237F"/>
    <w:rsid w:val="001A55EF"/>
    <w:rsid w:val="001A7464"/>
    <w:rsid w:val="001C6608"/>
    <w:rsid w:val="001E4137"/>
    <w:rsid w:val="001F37C7"/>
    <w:rsid w:val="001F5261"/>
    <w:rsid w:val="00237088"/>
    <w:rsid w:val="0026266B"/>
    <w:rsid w:val="00271FAC"/>
    <w:rsid w:val="002942BA"/>
    <w:rsid w:val="00295368"/>
    <w:rsid w:val="002E7457"/>
    <w:rsid w:val="003020F8"/>
    <w:rsid w:val="00324673"/>
    <w:rsid w:val="003261A0"/>
    <w:rsid w:val="00330539"/>
    <w:rsid w:val="00333AFF"/>
    <w:rsid w:val="00351903"/>
    <w:rsid w:val="00374B25"/>
    <w:rsid w:val="00396014"/>
    <w:rsid w:val="003A1403"/>
    <w:rsid w:val="003B0066"/>
    <w:rsid w:val="003B0CEB"/>
    <w:rsid w:val="003B1E08"/>
    <w:rsid w:val="003B2BD7"/>
    <w:rsid w:val="003B556F"/>
    <w:rsid w:val="003C0175"/>
    <w:rsid w:val="003E1657"/>
    <w:rsid w:val="003E682C"/>
    <w:rsid w:val="003F2F5C"/>
    <w:rsid w:val="00401DE7"/>
    <w:rsid w:val="00406D72"/>
    <w:rsid w:val="00474501"/>
    <w:rsid w:val="00481139"/>
    <w:rsid w:val="00490F01"/>
    <w:rsid w:val="004B2CFF"/>
    <w:rsid w:val="004D7DDE"/>
    <w:rsid w:val="004F003D"/>
    <w:rsid w:val="004F374D"/>
    <w:rsid w:val="00500EEC"/>
    <w:rsid w:val="005114DC"/>
    <w:rsid w:val="00513021"/>
    <w:rsid w:val="00516661"/>
    <w:rsid w:val="00522F9A"/>
    <w:rsid w:val="00555F7B"/>
    <w:rsid w:val="005562A1"/>
    <w:rsid w:val="00563070"/>
    <w:rsid w:val="00575AC8"/>
    <w:rsid w:val="00585F19"/>
    <w:rsid w:val="005A17F9"/>
    <w:rsid w:val="005A2CBC"/>
    <w:rsid w:val="005C4664"/>
    <w:rsid w:val="005D4815"/>
    <w:rsid w:val="00601742"/>
    <w:rsid w:val="006115D4"/>
    <w:rsid w:val="00612273"/>
    <w:rsid w:val="006126D3"/>
    <w:rsid w:val="006176F7"/>
    <w:rsid w:val="0062750B"/>
    <w:rsid w:val="00650711"/>
    <w:rsid w:val="00660EC0"/>
    <w:rsid w:val="00663B9E"/>
    <w:rsid w:val="00667744"/>
    <w:rsid w:val="006A1F55"/>
    <w:rsid w:val="006B400F"/>
    <w:rsid w:val="006B49AD"/>
    <w:rsid w:val="006E4CE7"/>
    <w:rsid w:val="006F4A2A"/>
    <w:rsid w:val="00724772"/>
    <w:rsid w:val="00726420"/>
    <w:rsid w:val="00730EAD"/>
    <w:rsid w:val="00733A4C"/>
    <w:rsid w:val="00745338"/>
    <w:rsid w:val="00767A81"/>
    <w:rsid w:val="007A5D86"/>
    <w:rsid w:val="007C057B"/>
    <w:rsid w:val="007D1FA3"/>
    <w:rsid w:val="007F4005"/>
    <w:rsid w:val="00801B27"/>
    <w:rsid w:val="00816C59"/>
    <w:rsid w:val="008370EF"/>
    <w:rsid w:val="0084366B"/>
    <w:rsid w:val="00865653"/>
    <w:rsid w:val="008718BF"/>
    <w:rsid w:val="0087381C"/>
    <w:rsid w:val="0087490C"/>
    <w:rsid w:val="00892338"/>
    <w:rsid w:val="00897A34"/>
    <w:rsid w:val="008F202E"/>
    <w:rsid w:val="008F222A"/>
    <w:rsid w:val="009110A6"/>
    <w:rsid w:val="00916983"/>
    <w:rsid w:val="00935D6B"/>
    <w:rsid w:val="009473E5"/>
    <w:rsid w:val="009508FB"/>
    <w:rsid w:val="00974010"/>
    <w:rsid w:val="009875E9"/>
    <w:rsid w:val="009B440E"/>
    <w:rsid w:val="009B537A"/>
    <w:rsid w:val="009E1014"/>
    <w:rsid w:val="009E651C"/>
    <w:rsid w:val="009F48D5"/>
    <w:rsid w:val="00A03D7A"/>
    <w:rsid w:val="00A07AEE"/>
    <w:rsid w:val="00A160F9"/>
    <w:rsid w:val="00A20829"/>
    <w:rsid w:val="00A43D93"/>
    <w:rsid w:val="00A46BC9"/>
    <w:rsid w:val="00A50655"/>
    <w:rsid w:val="00A67D4D"/>
    <w:rsid w:val="00A76672"/>
    <w:rsid w:val="00A9275D"/>
    <w:rsid w:val="00A95042"/>
    <w:rsid w:val="00A97A9A"/>
    <w:rsid w:val="00AC0ACB"/>
    <w:rsid w:val="00AF09FC"/>
    <w:rsid w:val="00B06E6F"/>
    <w:rsid w:val="00B07167"/>
    <w:rsid w:val="00B15863"/>
    <w:rsid w:val="00B3273A"/>
    <w:rsid w:val="00B35517"/>
    <w:rsid w:val="00B43054"/>
    <w:rsid w:val="00B43462"/>
    <w:rsid w:val="00B67D71"/>
    <w:rsid w:val="00B7020A"/>
    <w:rsid w:val="00B76D2C"/>
    <w:rsid w:val="00B8681D"/>
    <w:rsid w:val="00B90915"/>
    <w:rsid w:val="00B92A20"/>
    <w:rsid w:val="00B94E6E"/>
    <w:rsid w:val="00BC73E2"/>
    <w:rsid w:val="00BD123B"/>
    <w:rsid w:val="00BD46AD"/>
    <w:rsid w:val="00BE6914"/>
    <w:rsid w:val="00BF3B15"/>
    <w:rsid w:val="00BF6D67"/>
    <w:rsid w:val="00C3009F"/>
    <w:rsid w:val="00C34906"/>
    <w:rsid w:val="00C47ED4"/>
    <w:rsid w:val="00C5377A"/>
    <w:rsid w:val="00C628E8"/>
    <w:rsid w:val="00C75A01"/>
    <w:rsid w:val="00C775AF"/>
    <w:rsid w:val="00CA716A"/>
    <w:rsid w:val="00CB078F"/>
    <w:rsid w:val="00CD601F"/>
    <w:rsid w:val="00CE71AE"/>
    <w:rsid w:val="00D14782"/>
    <w:rsid w:val="00D158A9"/>
    <w:rsid w:val="00D5088C"/>
    <w:rsid w:val="00D6243A"/>
    <w:rsid w:val="00DA1366"/>
    <w:rsid w:val="00DD13BF"/>
    <w:rsid w:val="00DD34F3"/>
    <w:rsid w:val="00DD3DB4"/>
    <w:rsid w:val="00DF083A"/>
    <w:rsid w:val="00E055CE"/>
    <w:rsid w:val="00E13F6F"/>
    <w:rsid w:val="00E14F67"/>
    <w:rsid w:val="00E31B60"/>
    <w:rsid w:val="00E50E30"/>
    <w:rsid w:val="00E67569"/>
    <w:rsid w:val="00EE30DE"/>
    <w:rsid w:val="00EF05EF"/>
    <w:rsid w:val="00EF533D"/>
    <w:rsid w:val="00F02CF2"/>
    <w:rsid w:val="00F40344"/>
    <w:rsid w:val="00F429BB"/>
    <w:rsid w:val="00F44F27"/>
    <w:rsid w:val="00F53BAA"/>
    <w:rsid w:val="00F55837"/>
    <w:rsid w:val="00F84903"/>
    <w:rsid w:val="00F91912"/>
    <w:rsid w:val="00F9740E"/>
    <w:rsid w:val="00FB7888"/>
    <w:rsid w:val="00FC4129"/>
    <w:rsid w:val="00FD6420"/>
    <w:rsid w:val="00FE5F2C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9FE2D7"/>
  <w15:chartTrackingRefBased/>
  <w15:docId w15:val="{3B2144C2-BF48-41A5-8143-E63E71CA6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8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left"/>
      <w:textAlignment w:val="baseline"/>
    </w:pPr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????,超?级链,하이퍼링크2,超??级链,CEO_Hyperlink,하이퍼링크21,超??级链Ú,fL????,fL?级,超?级链Ú,’´?级链,’´????,’´??级链Ú,’´??级,超链接1"/>
    <w:basedOn w:val="DefaultParagraphFont"/>
    <w:qFormat/>
    <w:rsid w:val="00FB7888"/>
    <w:rPr>
      <w:color w:val="0000FF"/>
      <w:u w:val="single"/>
    </w:rPr>
  </w:style>
  <w:style w:type="paragraph" w:customStyle="1" w:styleId="Docnumber">
    <w:name w:val="Docnumber"/>
    <w:basedOn w:val="Normal"/>
    <w:link w:val="DocnumberChar"/>
    <w:qFormat/>
    <w:rsid w:val="00FB7888"/>
    <w:pPr>
      <w:jc w:val="right"/>
    </w:pPr>
    <w:rPr>
      <w:rFonts w:eastAsia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FB7888"/>
    <w:rPr>
      <w:rFonts w:ascii="Times New Roman" w:eastAsia="Times New Roman" w:hAnsi="Times New Roman" w:cs="Times New Roman"/>
      <w:b/>
      <w:bCs/>
      <w:kern w:val="0"/>
      <w:sz w:val="4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B788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ascii="Century" w:eastAsiaTheme="minorEastAsia" w:hAnsi="Century"/>
      <w:szCs w:val="24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B7888"/>
    <w:rPr>
      <w:rFonts w:ascii="Century" w:hAnsi="Century" w:cs="Times New Roman"/>
      <w:kern w:val="0"/>
      <w:sz w:val="24"/>
      <w:szCs w:val="24"/>
      <w:lang w:val="en-GB" w:eastAsia="en-GB"/>
    </w:rPr>
  </w:style>
  <w:style w:type="paragraph" w:customStyle="1" w:styleId="LSDeadline">
    <w:name w:val="LSDeadline"/>
    <w:basedOn w:val="Normal"/>
    <w:rsid w:val="00FB7888"/>
    <w:rPr>
      <w:rFonts w:eastAsia="MS Mincho"/>
      <w:b/>
      <w:bCs/>
    </w:rPr>
  </w:style>
  <w:style w:type="paragraph" w:customStyle="1" w:styleId="LSForAction">
    <w:name w:val="LSForAction"/>
    <w:basedOn w:val="Normal"/>
    <w:rsid w:val="00FB7888"/>
    <w:rPr>
      <w:rFonts w:eastAsia="MS Mincho"/>
      <w:b/>
      <w:bCs/>
    </w:rPr>
  </w:style>
  <w:style w:type="paragraph" w:customStyle="1" w:styleId="LSForInfo">
    <w:name w:val="LSForInfo"/>
    <w:basedOn w:val="LSForAction"/>
    <w:rsid w:val="00FB7888"/>
  </w:style>
  <w:style w:type="paragraph" w:customStyle="1" w:styleId="LSForComment">
    <w:name w:val="LSForComment"/>
    <w:basedOn w:val="LSForAction"/>
    <w:qFormat/>
    <w:rsid w:val="00FB7888"/>
  </w:style>
  <w:style w:type="character" w:styleId="PlaceholderText">
    <w:name w:val="Placeholder Text"/>
    <w:basedOn w:val="DefaultParagraphFont"/>
    <w:uiPriority w:val="99"/>
    <w:rsid w:val="00FB7888"/>
  </w:style>
  <w:style w:type="paragraph" w:styleId="Header">
    <w:name w:val="header"/>
    <w:basedOn w:val="Normal"/>
    <w:link w:val="HeaderChar"/>
    <w:uiPriority w:val="99"/>
    <w:unhideWhenUsed/>
    <w:rsid w:val="007F40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F4005"/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F400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F4005"/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67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67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jlqj4b">
    <w:name w:val="jlqj4b"/>
    <w:basedOn w:val="DefaultParagraphFont"/>
    <w:rsid w:val="00A67D4D"/>
  </w:style>
  <w:style w:type="character" w:styleId="UnresolvedMention">
    <w:name w:val="Unresolved Mention"/>
    <w:basedOn w:val="DefaultParagraphFont"/>
    <w:uiPriority w:val="99"/>
    <w:semiHidden/>
    <w:unhideWhenUsed/>
    <w:rsid w:val="004F374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7569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868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30221-TD-PLEN-1069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17-230221-TD-PLEN-0991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dms_pub/itu-t/opb/tut/T-TUT-ICTSS-2020-2-PDF-E.pdf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rnaud.Taddei@broadcom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08DA2B2656F4FA9B2687E5C50981277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9D2CE20-DAB4-45BE-91FC-FD1FE7645AB7}"/>
      </w:docPartPr>
      <w:docPartBody>
        <w:p w:rsidR="00477C45" w:rsidRDefault="002C720D" w:rsidP="002C720D">
          <w:pPr>
            <w:pStyle w:val="D08DA2B2656F4FA9B2687E5C50981277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08D10B2A9E444C99AA1729A0BF85801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8ACCAA4-5BA1-490E-A4B9-04774389FF2B}"/>
      </w:docPartPr>
      <w:docPartBody>
        <w:p w:rsidR="00477C45" w:rsidRDefault="002C720D" w:rsidP="002C720D">
          <w:pPr>
            <w:pStyle w:val="308D10B2A9E444C99AA1729A0BF85801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AEAA7D8C483D46CC91A40F7C1896E06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D183D28-DAAD-4B2B-94DC-E9AC173F0CFB}"/>
      </w:docPartPr>
      <w:docPartBody>
        <w:p w:rsidR="00477C45" w:rsidRDefault="002C720D" w:rsidP="002C720D">
          <w:pPr>
            <w:pStyle w:val="AEAA7D8C483D46CC91A40F7C1896E06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8B85D61359248D594940E796BCFF006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A1A0AAF-59FB-439C-B23C-14F7C519CE3A}"/>
      </w:docPartPr>
      <w:docPartBody>
        <w:p w:rsidR="00C33CF2" w:rsidRDefault="00C1351C" w:rsidP="00C1351C">
          <w:pPr>
            <w:pStyle w:val="98B85D61359248D594940E796BCFF006"/>
          </w:pPr>
          <w:r w:rsidRPr="004127D2">
            <w:rPr>
              <w:rStyle w:val="PlaceholderText"/>
            </w:rPr>
            <w:t>[</w:t>
          </w:r>
          <w:r>
            <w:rPr>
              <w:rStyle w:val="PlaceholderText"/>
            </w:rPr>
            <w:t>Insert the liaison]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20D"/>
    <w:rsid w:val="00080F18"/>
    <w:rsid w:val="001A2386"/>
    <w:rsid w:val="00247D65"/>
    <w:rsid w:val="0027627C"/>
    <w:rsid w:val="002C720D"/>
    <w:rsid w:val="00321F37"/>
    <w:rsid w:val="003375FA"/>
    <w:rsid w:val="00477C45"/>
    <w:rsid w:val="004A62E5"/>
    <w:rsid w:val="0050760A"/>
    <w:rsid w:val="006C676C"/>
    <w:rsid w:val="00762F14"/>
    <w:rsid w:val="007D7C51"/>
    <w:rsid w:val="00800304"/>
    <w:rsid w:val="008B008C"/>
    <w:rsid w:val="008B6309"/>
    <w:rsid w:val="008C526E"/>
    <w:rsid w:val="008E1148"/>
    <w:rsid w:val="009727E6"/>
    <w:rsid w:val="00A34BEB"/>
    <w:rsid w:val="00A7588C"/>
    <w:rsid w:val="00AB4F8A"/>
    <w:rsid w:val="00AE6DB6"/>
    <w:rsid w:val="00B31565"/>
    <w:rsid w:val="00BC3532"/>
    <w:rsid w:val="00C1351C"/>
    <w:rsid w:val="00C27889"/>
    <w:rsid w:val="00C27C02"/>
    <w:rsid w:val="00C33CF2"/>
    <w:rsid w:val="00C96099"/>
    <w:rsid w:val="00CD111D"/>
    <w:rsid w:val="00EE112F"/>
    <w:rsid w:val="00F4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8E1148"/>
  </w:style>
  <w:style w:type="paragraph" w:customStyle="1" w:styleId="D08DA2B2656F4FA9B2687E5C50981277">
    <w:name w:val="D08DA2B2656F4FA9B2687E5C50981277"/>
    <w:rsid w:val="002C720D"/>
    <w:pPr>
      <w:widowControl w:val="0"/>
      <w:wordWrap w:val="0"/>
      <w:autoSpaceDE w:val="0"/>
      <w:autoSpaceDN w:val="0"/>
    </w:pPr>
  </w:style>
  <w:style w:type="paragraph" w:customStyle="1" w:styleId="308D10B2A9E444C99AA1729A0BF85801">
    <w:name w:val="308D10B2A9E444C99AA1729A0BF85801"/>
    <w:rsid w:val="002C720D"/>
    <w:pPr>
      <w:widowControl w:val="0"/>
      <w:wordWrap w:val="0"/>
      <w:autoSpaceDE w:val="0"/>
      <w:autoSpaceDN w:val="0"/>
    </w:pPr>
  </w:style>
  <w:style w:type="paragraph" w:customStyle="1" w:styleId="AEAA7D8C483D46CC91A40F7C1896E060">
    <w:name w:val="AEAA7D8C483D46CC91A40F7C1896E060"/>
    <w:rsid w:val="002C720D"/>
    <w:pPr>
      <w:widowControl w:val="0"/>
      <w:wordWrap w:val="0"/>
      <w:autoSpaceDE w:val="0"/>
      <w:autoSpaceDN w:val="0"/>
    </w:pPr>
  </w:style>
  <w:style w:type="paragraph" w:customStyle="1" w:styleId="98B85D61359248D594940E796BCFF006">
    <w:name w:val="98B85D61359248D594940E796BCFF006"/>
    <w:rsid w:val="00C1351C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5C48DB2BB4A4A93FA2524C4DDB9CD" ma:contentTypeVersion="13" ma:contentTypeDescription="Crée un document." ma:contentTypeScope="" ma:versionID="5ecb09955a28b8311f5de2acd5ace047">
  <xsd:schema xmlns:xsd="http://www.w3.org/2001/XMLSchema" xmlns:xs="http://www.w3.org/2001/XMLSchema" xmlns:p="http://schemas.microsoft.com/office/2006/metadata/properties" xmlns:ns3="21450d10-2244-49f2-b226-5ef675b30b57" xmlns:ns4="ab22d3ca-f0b4-4c6c-b77c-94cb1ee93b6b" targetNamespace="http://schemas.microsoft.com/office/2006/metadata/properties" ma:root="true" ma:fieldsID="cc58625c1f29727fde0c2bebac6115f2" ns3:_="" ns4:_="">
    <xsd:import namespace="21450d10-2244-49f2-b226-5ef675b30b57"/>
    <xsd:import namespace="ab22d3ca-f0b4-4c6c-b77c-94cb1ee93b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50d10-2244-49f2-b226-5ef675b30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2d3ca-f0b4-4c6c-b77c-94cb1ee93b6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C718A-A7BF-467D-A125-589B838C1D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B8A1E4-C953-42E9-A00A-1932E48DF2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B33FC-5CD4-4B34-BE75-AE65E30B46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B36FB8-C88A-4C84-B8E3-3C3025D2F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50d10-2244-49f2-b226-5ef675b30b57"/>
    <ds:schemaRef ds:uri="ab22d3ca-f0b4-4c6c-b77c-94cb1ee93b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</dc:creator>
  <cp:keywords>Use case; Technical implementation guidelines; IoT devices and gateway</cp:keywords>
  <dc:description/>
  <cp:lastModifiedBy>TSB (JB)</cp:lastModifiedBy>
  <cp:revision>7</cp:revision>
  <dcterms:created xsi:type="dcterms:W3CDTF">2023-03-06T09:39:00Z</dcterms:created>
  <dcterms:modified xsi:type="dcterms:W3CDTF">2023-03-08T10:35:00Z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0x010100F5D5C48DB2BB4A4A93FA2524C4DDB9CD</vt:lpwstr>
  </property>
</Properties>
</file>