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26451155" w:rsidR="009E6045" w:rsidRPr="00314630" w:rsidRDefault="00000000"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41673A">
                  <w:t>RGWM-DOC</w:t>
                </w:r>
                <w:r w:rsidR="00DA7CA0">
                  <w:t>4-R</w:t>
                </w:r>
                <w:r w:rsidR="002C0854">
                  <w:t>2</w:t>
                </w:r>
                <w:r w:rsidR="0041673A">
                  <w:t xml:space="preserve"> (230</w:t>
                </w:r>
                <w:r w:rsidR="008B0D62">
                  <w:t>418</w:t>
                </w:r>
                <w:r w:rsidR="0041673A">
                  <w:t>)</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1D2DABEA" w14:textId="57CDFC62" w:rsidR="009E6045" w:rsidRPr="00715CA6" w:rsidRDefault="0041673A"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593EA4"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3B0556B6" w:rsidR="009E6045" w:rsidRPr="0037415F" w:rsidRDefault="00000000"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r w:rsidR="0041673A">
                  <w:t>RGWM</w:t>
                </w:r>
              </w:sdtContent>
            </w:sdt>
          </w:p>
        </w:tc>
        <w:tc>
          <w:tcPr>
            <w:tcW w:w="4395" w:type="dxa"/>
            <w:gridSpan w:val="2"/>
          </w:tcPr>
          <w:p w14:paraId="57945932" w14:textId="2E505FE4" w:rsidR="009E6045" w:rsidRPr="00593EA4" w:rsidRDefault="00000000" w:rsidP="007F1869">
            <w:pPr>
              <w:pStyle w:val="VenueDate"/>
              <w:rPr>
                <w:lang w:val="it-IT"/>
              </w:rPr>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41673A">
                  <w:t>E-Meeting</w:t>
                </w:r>
              </w:sdtContent>
            </w:sdt>
            <w:r w:rsidR="009E6045" w:rsidRPr="00593EA4">
              <w:rPr>
                <w:lang w:val="it-IT"/>
              </w:rPr>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41673A">
                  <w:t>2023-0</w:t>
                </w:r>
                <w:r w:rsidR="008B0D62">
                  <w:t>4</w:t>
                </w:r>
                <w:r w:rsidR="0041673A">
                  <w:t>-</w:t>
                </w:r>
                <w:r w:rsidR="004A2FA1">
                  <w:t>1</w:t>
                </w:r>
                <w:r w:rsidR="008B0D62">
                  <w:t>8</w:t>
                </w:r>
              </w:sdtContent>
            </w:sdt>
          </w:p>
        </w:tc>
      </w:tr>
      <w:bookmarkEnd w:id="2"/>
      <w:tr w:rsidR="009E6045" w:rsidRPr="0037415F" w14:paraId="3590DE92" w14:textId="77777777" w:rsidTr="009E6045">
        <w:trPr>
          <w:cantSplit/>
          <w:jc w:val="center"/>
        </w:trPr>
        <w:tc>
          <w:tcPr>
            <w:tcW w:w="9640" w:type="dxa"/>
            <w:gridSpan w:val="6"/>
          </w:tcPr>
          <w:p w14:paraId="2A19A9B9" w14:textId="6D32879B"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41673A">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7FDF93EA" w:rsidR="009E6045" w:rsidRDefault="00000000"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r w:rsidR="0041673A">
                  <w:t>Rapporteur, TSAG RG-WM</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5F9DDC45" w:rsidR="009E6045" w:rsidRPr="0037415F" w:rsidRDefault="00000000"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Content>
                <w:r w:rsidR="0094484E" w:rsidRPr="0094484E">
                  <w:t>Draft Report RG-WM "Working methods", 18 April 2023</w:t>
                </w:r>
              </w:sdtContent>
            </w:sdt>
          </w:p>
        </w:tc>
      </w:tr>
      <w:tr w:rsidR="00593EA4" w:rsidRPr="000A1B6E"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593EA4" w:rsidRPr="008F7104" w:rsidRDefault="00593EA4" w:rsidP="00593EA4">
            <w:pPr>
              <w:rPr>
                <w:b/>
                <w:bCs/>
              </w:rPr>
            </w:pPr>
            <w:r w:rsidRPr="008F7104">
              <w:rPr>
                <w:b/>
                <w:bCs/>
              </w:rPr>
              <w:t>Contact:</w:t>
            </w:r>
          </w:p>
        </w:tc>
        <w:tc>
          <w:tcPr>
            <w:tcW w:w="4111" w:type="dxa"/>
            <w:gridSpan w:val="3"/>
            <w:tcBorders>
              <w:top w:val="single" w:sz="6" w:space="0" w:color="auto"/>
              <w:bottom w:val="single" w:sz="6" w:space="0" w:color="auto"/>
            </w:tcBorders>
          </w:tcPr>
          <w:p w14:paraId="5A69D136" w14:textId="731806D5" w:rsidR="00593EA4" w:rsidRDefault="00593EA4" w:rsidP="00593EA4">
            <w:r>
              <w:rPr>
                <w:rFonts w:asciiTheme="majorBidi" w:hAnsiTheme="majorBidi" w:cstheme="majorBidi"/>
                <w:lang w:val="fr-CH"/>
              </w:rPr>
              <w:t>Olivier Dubuisson</w:t>
            </w:r>
            <w:r w:rsidRPr="000C7CBA">
              <w:rPr>
                <w:rFonts w:asciiTheme="majorBidi" w:hAnsiTheme="majorBidi" w:cstheme="majorBidi"/>
                <w:lang w:val="fr-CH"/>
              </w:rPr>
              <w:t xml:space="preserve"> </w:t>
            </w:r>
            <w:r w:rsidRPr="000C7CBA">
              <w:rPr>
                <w:rFonts w:asciiTheme="majorBidi" w:hAnsiTheme="majorBidi" w:cstheme="majorBidi"/>
                <w:lang w:val="fr-CH"/>
              </w:rPr>
              <w:br/>
            </w:r>
            <w:r>
              <w:rPr>
                <w:rFonts w:asciiTheme="majorBidi" w:hAnsiTheme="majorBidi" w:cstheme="majorBidi"/>
                <w:lang w:val="fr-CH"/>
              </w:rPr>
              <w:t>Orange</w:t>
            </w:r>
            <w:r>
              <w:rPr>
                <w:rFonts w:asciiTheme="majorBidi" w:hAnsiTheme="majorBidi" w:cstheme="majorBidi"/>
                <w:lang w:val="fr-CH"/>
              </w:rPr>
              <w:br/>
            </w:r>
            <w:r w:rsidR="007D5503">
              <w:rPr>
                <w:rFonts w:asciiTheme="majorBidi" w:hAnsiTheme="majorBidi" w:cstheme="majorBidi"/>
                <w:lang w:val="fr-CH"/>
              </w:rPr>
              <w:t>France</w:t>
            </w:r>
          </w:p>
        </w:tc>
        <w:tc>
          <w:tcPr>
            <w:tcW w:w="4111" w:type="dxa"/>
            <w:tcBorders>
              <w:top w:val="single" w:sz="6" w:space="0" w:color="auto"/>
              <w:bottom w:val="single" w:sz="6" w:space="0" w:color="auto"/>
            </w:tcBorders>
          </w:tcPr>
          <w:p w14:paraId="288BFAA2" w14:textId="6D936C63" w:rsidR="00593EA4" w:rsidRPr="0041673A" w:rsidRDefault="00593EA4" w:rsidP="00593EA4">
            <w:pPr>
              <w:tabs>
                <w:tab w:val="left" w:pos="794"/>
              </w:tabs>
              <w:rPr>
                <w:lang w:val="fr-FR"/>
              </w:rPr>
            </w:pPr>
            <w:r w:rsidRPr="000D2145">
              <w:rPr>
                <w:rFonts w:asciiTheme="majorBidi" w:hAnsiTheme="majorBidi" w:cstheme="majorBidi"/>
                <w:lang w:val="de-DE"/>
              </w:rPr>
              <w:t>Tel:</w:t>
            </w:r>
            <w:r w:rsidRPr="000D2145">
              <w:rPr>
                <w:rFonts w:asciiTheme="majorBidi" w:hAnsiTheme="majorBidi" w:cstheme="majorBidi"/>
                <w:lang w:val="de-DE"/>
              </w:rPr>
              <w:tab/>
              <w:t>+33 6 74 95 46 37</w:t>
            </w:r>
            <w:r w:rsidRPr="000D2145">
              <w:rPr>
                <w:rFonts w:asciiTheme="majorBidi" w:hAnsiTheme="majorBidi" w:cstheme="majorBidi"/>
                <w:lang w:val="de-DE"/>
              </w:rPr>
              <w:br/>
              <w:t xml:space="preserve">E-mail: </w:t>
            </w:r>
            <w:hyperlink r:id="rId11" w:history="1">
              <w:r w:rsidRPr="000D2145">
                <w:rPr>
                  <w:rStyle w:val="Lienhypertexte"/>
                  <w:rFonts w:cstheme="majorBidi"/>
                  <w:lang w:val="de-DE"/>
                </w:rPr>
                <w:t>olivier.dubuisson@orange.com</w:t>
              </w:r>
            </w:hyperlink>
          </w:p>
        </w:tc>
      </w:tr>
    </w:tbl>
    <w:p w14:paraId="37A53486" w14:textId="77777777" w:rsidR="009E6045" w:rsidRPr="000628CA"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515F95A3" w:rsidR="0089088E" w:rsidRDefault="00000000"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94484E" w:rsidRPr="0094484E">
                  <w:t>This document provides the draft report for the interim meeting of RG-WM dedicated to Rec. ITU-T A.7 (18 April 2023).</w:t>
                </w:r>
              </w:sdtContent>
            </w:sdt>
          </w:p>
        </w:tc>
      </w:tr>
      <w:bookmarkEnd w:id="0"/>
    </w:tbl>
    <w:p w14:paraId="58589E1E" w14:textId="77777777" w:rsidR="0089088E" w:rsidRDefault="0089088E" w:rsidP="0089088E"/>
    <w:p w14:paraId="2C8EAC33" w14:textId="719FB905" w:rsidR="00593EA4" w:rsidRDefault="00593EA4" w:rsidP="00593EA4">
      <w:pPr>
        <w:tabs>
          <w:tab w:val="left" w:pos="1759"/>
        </w:tabs>
        <w:ind w:left="57"/>
        <w:rPr>
          <w:rFonts w:asciiTheme="majorBidi" w:hAnsiTheme="majorBidi" w:cstheme="majorBidi"/>
        </w:rPr>
      </w:pPr>
      <w:r>
        <w:rPr>
          <w:b/>
          <w:bCs/>
        </w:rPr>
        <w:t>Action required</w:t>
      </w:r>
      <w:r>
        <w:t>:</w:t>
      </w:r>
      <w:r>
        <w:rPr>
          <w:b/>
          <w:bCs/>
        </w:rPr>
        <w:tab/>
      </w:r>
      <w:r w:rsidR="00E53629" w:rsidRPr="00E53629">
        <w:t xml:space="preserve"> </w:t>
      </w:r>
      <w:r w:rsidRPr="008F7D1F">
        <w:rPr>
          <w:rFonts w:asciiTheme="majorBidi" w:hAnsiTheme="majorBidi" w:cstheme="majorBidi"/>
        </w:rPr>
        <w:t>RG-</w:t>
      </w:r>
      <w:r>
        <w:rPr>
          <w:rFonts w:asciiTheme="majorBidi" w:hAnsiTheme="majorBidi" w:cstheme="majorBidi"/>
        </w:rPr>
        <w:t>WM</w:t>
      </w:r>
      <w:r w:rsidRPr="008F7D1F">
        <w:rPr>
          <w:rFonts w:asciiTheme="majorBidi" w:hAnsiTheme="majorBidi" w:cstheme="majorBidi"/>
        </w:rPr>
        <w:t xml:space="preserve"> is invited to </w:t>
      </w:r>
      <w:r w:rsidR="0094484E" w:rsidRPr="008F7D1F">
        <w:rPr>
          <w:rFonts w:asciiTheme="majorBidi" w:hAnsiTheme="majorBidi" w:cstheme="majorBidi"/>
        </w:rPr>
        <w:t>a</w:t>
      </w:r>
      <w:r w:rsidR="0094484E">
        <w:rPr>
          <w:rFonts w:asciiTheme="majorBidi" w:hAnsiTheme="majorBidi" w:cstheme="majorBidi"/>
        </w:rPr>
        <w:t>pprove this report</w:t>
      </w:r>
      <w:r w:rsidRPr="008F7D1F">
        <w:rPr>
          <w:rFonts w:asciiTheme="majorBidi" w:hAnsiTheme="majorBidi" w:cstheme="majorBidi"/>
        </w:rPr>
        <w:t>.</w:t>
      </w:r>
    </w:p>
    <w:p w14:paraId="087A7E8C" w14:textId="77777777" w:rsidR="0094484E" w:rsidRPr="00831954" w:rsidRDefault="0094484E" w:rsidP="0094484E">
      <w:pPr>
        <w:tabs>
          <w:tab w:val="left" w:pos="567"/>
        </w:tabs>
        <w:ind w:left="57"/>
        <w:rPr>
          <w:b/>
        </w:rPr>
      </w:pPr>
      <w:r>
        <w:rPr>
          <w:b/>
        </w:rPr>
        <w:t>1</w:t>
      </w:r>
      <w:r>
        <w:rPr>
          <w:b/>
        </w:rPr>
        <w:tab/>
      </w:r>
      <w:r w:rsidRPr="003276D0">
        <w:rPr>
          <w:b/>
        </w:rPr>
        <w:t>Opening and welcome</w:t>
      </w:r>
    </w:p>
    <w:p w14:paraId="5E556799" w14:textId="77777777" w:rsidR="0094484E" w:rsidRDefault="0094484E" w:rsidP="0094484E">
      <w:pPr>
        <w:spacing w:after="120"/>
      </w:pPr>
      <w:r>
        <w:rPr>
          <w:rFonts w:asciiTheme="majorBidi" w:hAnsiTheme="majorBidi" w:cstheme="majorBidi"/>
        </w:rPr>
        <w:t>The following documents were noted by the meeting:</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93EA4" w:rsidRPr="00213364" w14:paraId="0F638F31" w14:textId="77777777" w:rsidTr="00A26712">
        <w:trPr>
          <w:trHeight w:val="20"/>
        </w:trPr>
        <w:tc>
          <w:tcPr>
            <w:tcW w:w="1268" w:type="dxa"/>
          </w:tcPr>
          <w:p w14:paraId="41192932" w14:textId="77777777" w:rsidR="00593EA4" w:rsidRPr="00213364" w:rsidRDefault="00593EA4" w:rsidP="0094484E">
            <w:pPr>
              <w:spacing w:before="0" w:after="160" w:line="259" w:lineRule="auto"/>
              <w:rPr>
                <w:rFonts w:eastAsia="SimSun"/>
                <w:bCs/>
                <w:sz w:val="22"/>
                <w:szCs w:val="22"/>
              </w:rPr>
            </w:pPr>
          </w:p>
        </w:tc>
        <w:tc>
          <w:tcPr>
            <w:tcW w:w="567" w:type="dxa"/>
          </w:tcPr>
          <w:p w14:paraId="7D4E2E8A" w14:textId="77777777" w:rsidR="00593EA4" w:rsidRPr="00213364" w:rsidRDefault="00593EA4" w:rsidP="00A26712">
            <w:pPr>
              <w:keepLines/>
              <w:spacing w:before="40" w:after="40"/>
              <w:rPr>
                <w:rFonts w:eastAsia="SimSun"/>
                <w:bCs/>
                <w:sz w:val="22"/>
                <w:szCs w:val="22"/>
              </w:rPr>
            </w:pPr>
            <w:r w:rsidRPr="00213364">
              <w:rPr>
                <w:rFonts w:eastAsia="SimSun"/>
                <w:bCs/>
                <w:sz w:val="22"/>
                <w:szCs w:val="22"/>
              </w:rPr>
              <w:t>1.1</w:t>
            </w:r>
          </w:p>
        </w:tc>
        <w:tc>
          <w:tcPr>
            <w:tcW w:w="2977" w:type="dxa"/>
          </w:tcPr>
          <w:p w14:paraId="3B5C59FF" w14:textId="77777777" w:rsidR="00593EA4" w:rsidRPr="00213364" w:rsidRDefault="00593EA4" w:rsidP="00A26712">
            <w:pPr>
              <w:keepLines/>
              <w:tabs>
                <w:tab w:val="left" w:pos="720"/>
              </w:tabs>
              <w:spacing w:before="40" w:after="40"/>
              <w:rPr>
                <w:bCs/>
                <w:sz w:val="22"/>
                <w:szCs w:val="22"/>
                <w:lang w:val="en-US"/>
              </w:rPr>
            </w:pPr>
            <w:r w:rsidRPr="00213364">
              <w:rPr>
                <w:bCs/>
                <w:sz w:val="22"/>
                <w:szCs w:val="22"/>
                <w:lang w:val="en-US"/>
              </w:rPr>
              <w:t>Supplement 4 to the ITU-T A-series "Supplement on guidelines for remote participation"</w:t>
            </w:r>
          </w:p>
        </w:tc>
        <w:tc>
          <w:tcPr>
            <w:tcW w:w="1134" w:type="dxa"/>
          </w:tcPr>
          <w:p w14:paraId="60F55AD6" w14:textId="78B6593B" w:rsidR="00593EA4" w:rsidRPr="00213364" w:rsidRDefault="00000000" w:rsidP="00A26712">
            <w:pPr>
              <w:keepLines/>
              <w:spacing w:before="40" w:after="40"/>
              <w:jc w:val="center"/>
              <w:rPr>
                <w:sz w:val="22"/>
                <w:szCs w:val="22"/>
              </w:rPr>
            </w:pPr>
            <w:hyperlink r:id="rId12" w:history="1">
              <w:r w:rsidR="00593EA4" w:rsidRPr="00213364">
                <w:rPr>
                  <w:rStyle w:val="Lienhypertexte"/>
                  <w:sz w:val="22"/>
                  <w:szCs w:val="22"/>
                </w:rPr>
                <w:t>A Suppl.4</w:t>
              </w:r>
            </w:hyperlink>
          </w:p>
        </w:tc>
        <w:tc>
          <w:tcPr>
            <w:tcW w:w="4111" w:type="dxa"/>
          </w:tcPr>
          <w:p w14:paraId="3FAA9D5B" w14:textId="77777777" w:rsidR="00593EA4" w:rsidRPr="00213364" w:rsidRDefault="00593EA4" w:rsidP="00A26712">
            <w:pPr>
              <w:pStyle w:val="Paragraphedeliste"/>
              <w:keepLines/>
              <w:spacing w:before="40" w:after="40"/>
              <w:ind w:left="34"/>
              <w:contextualSpacing w:val="0"/>
              <w:rPr>
                <w:sz w:val="22"/>
                <w:szCs w:val="22"/>
              </w:rPr>
            </w:pPr>
            <w:r w:rsidRPr="00213364">
              <w:rPr>
                <w:sz w:val="22"/>
                <w:szCs w:val="22"/>
              </w:rPr>
              <w:t xml:space="preserve">To be </w:t>
            </w:r>
            <w:r w:rsidRPr="00213364">
              <w:rPr>
                <w:b/>
                <w:bCs/>
                <w:sz w:val="22"/>
                <w:szCs w:val="22"/>
              </w:rPr>
              <w:t>considered by remote participants</w:t>
            </w:r>
            <w:r w:rsidRPr="00213364">
              <w:rPr>
                <w:sz w:val="22"/>
                <w:szCs w:val="22"/>
              </w:rPr>
              <w:t>.</w:t>
            </w:r>
          </w:p>
        </w:tc>
      </w:tr>
      <w:tr w:rsidR="009533A8" w:rsidRPr="00213364" w14:paraId="7EA4BD1A" w14:textId="77777777" w:rsidTr="00A26712">
        <w:trPr>
          <w:trHeight w:val="20"/>
        </w:trPr>
        <w:tc>
          <w:tcPr>
            <w:tcW w:w="1268" w:type="dxa"/>
          </w:tcPr>
          <w:p w14:paraId="79790A30" w14:textId="77777777" w:rsidR="009533A8" w:rsidRPr="00213364" w:rsidRDefault="009533A8" w:rsidP="009533A8">
            <w:pPr>
              <w:keepLines/>
              <w:spacing w:before="40" w:after="40"/>
              <w:rPr>
                <w:rFonts w:eastAsia="SimSun"/>
                <w:bCs/>
                <w:sz w:val="22"/>
                <w:szCs w:val="22"/>
              </w:rPr>
            </w:pPr>
          </w:p>
        </w:tc>
        <w:tc>
          <w:tcPr>
            <w:tcW w:w="567" w:type="dxa"/>
          </w:tcPr>
          <w:p w14:paraId="3388C6E7" w14:textId="77777777" w:rsidR="009533A8" w:rsidRPr="00213364" w:rsidRDefault="009533A8" w:rsidP="009533A8">
            <w:pPr>
              <w:keepLines/>
              <w:spacing w:before="40" w:after="40"/>
              <w:rPr>
                <w:rFonts w:eastAsia="SimSun"/>
                <w:bCs/>
                <w:sz w:val="22"/>
                <w:szCs w:val="22"/>
              </w:rPr>
            </w:pPr>
            <w:r w:rsidRPr="00213364">
              <w:rPr>
                <w:rFonts w:eastAsia="SimSun"/>
                <w:bCs/>
                <w:sz w:val="22"/>
                <w:szCs w:val="22"/>
              </w:rPr>
              <w:t>1.2</w:t>
            </w:r>
          </w:p>
        </w:tc>
        <w:tc>
          <w:tcPr>
            <w:tcW w:w="2977" w:type="dxa"/>
          </w:tcPr>
          <w:p w14:paraId="21436250" w14:textId="77777777" w:rsidR="009533A8" w:rsidRPr="00213364" w:rsidRDefault="009533A8" w:rsidP="009533A8">
            <w:pPr>
              <w:keepLines/>
              <w:tabs>
                <w:tab w:val="left" w:pos="720"/>
              </w:tabs>
              <w:spacing w:before="40" w:after="40"/>
              <w:rPr>
                <w:bCs/>
                <w:sz w:val="22"/>
                <w:szCs w:val="22"/>
                <w:lang w:val="en-US"/>
              </w:rPr>
            </w:pPr>
            <w:r w:rsidRPr="00213364">
              <w:rPr>
                <w:bCs/>
                <w:sz w:val="22"/>
                <w:szCs w:val="22"/>
                <w:lang w:val="en-US"/>
              </w:rPr>
              <w:t>Terms of reference</w:t>
            </w:r>
          </w:p>
        </w:tc>
        <w:tc>
          <w:tcPr>
            <w:tcW w:w="1134" w:type="dxa"/>
          </w:tcPr>
          <w:p w14:paraId="311F5B19" w14:textId="0CA72629" w:rsidR="009533A8" w:rsidRPr="00213364" w:rsidRDefault="009533A8" w:rsidP="009533A8">
            <w:pPr>
              <w:keepLines/>
              <w:spacing w:before="40" w:after="40"/>
              <w:jc w:val="center"/>
              <w:rPr>
                <w:sz w:val="22"/>
                <w:szCs w:val="22"/>
              </w:rPr>
            </w:pPr>
            <w:r w:rsidRPr="00213364">
              <w:rPr>
                <w:sz w:val="22"/>
                <w:szCs w:val="22"/>
              </w:rPr>
              <w:t>TSAG-</w:t>
            </w:r>
            <w:hyperlink r:id="rId13" w:history="1">
              <w:r w:rsidRPr="00213364">
                <w:rPr>
                  <w:rStyle w:val="Lienhypertexte"/>
                  <w:sz w:val="22"/>
                  <w:szCs w:val="22"/>
                </w:rPr>
                <w:t>R1</w:t>
              </w:r>
            </w:hyperlink>
          </w:p>
        </w:tc>
        <w:tc>
          <w:tcPr>
            <w:tcW w:w="4111" w:type="dxa"/>
          </w:tcPr>
          <w:p w14:paraId="1AF6A53A" w14:textId="342DC402" w:rsidR="009533A8" w:rsidRPr="00213364" w:rsidRDefault="009533A8" w:rsidP="009533A8">
            <w:pPr>
              <w:pStyle w:val="tabletext0"/>
              <w:spacing w:before="0" w:beforeAutospacing="0" w:after="0" w:afterAutospacing="0"/>
              <w:rPr>
                <w:sz w:val="22"/>
                <w:szCs w:val="22"/>
                <w:lang w:val="en-US"/>
              </w:rPr>
            </w:pPr>
            <w:r w:rsidRPr="00213364">
              <w:rPr>
                <w:sz w:val="22"/>
                <w:szCs w:val="22"/>
                <w:lang w:val="en-US" w:eastAsia="en-US"/>
              </w:rPr>
              <w:t>Editing session for Rec. ITU-T A.7.</w:t>
            </w:r>
          </w:p>
          <w:p w14:paraId="032D5F11" w14:textId="53F24121" w:rsidR="009533A8" w:rsidRPr="00213364" w:rsidRDefault="009533A8" w:rsidP="00C246DD">
            <w:pPr>
              <w:pStyle w:val="tabletext0"/>
              <w:spacing w:before="40" w:beforeAutospacing="0" w:after="40" w:afterAutospacing="0"/>
              <w:rPr>
                <w:sz w:val="22"/>
                <w:szCs w:val="22"/>
                <w:lang w:val="en-US"/>
              </w:rPr>
            </w:pPr>
            <w:r w:rsidRPr="00213364">
              <w:rPr>
                <w:sz w:val="22"/>
                <w:szCs w:val="22"/>
                <w:lang w:val="en-US" w:eastAsia="en-US"/>
              </w:rPr>
              <w:t xml:space="preserve">Contributions </w:t>
            </w:r>
            <w:r w:rsidR="007A252D">
              <w:rPr>
                <w:sz w:val="22"/>
                <w:szCs w:val="22"/>
                <w:lang w:val="en-US" w:eastAsia="en-US"/>
              </w:rPr>
              <w:t>we</w:t>
            </w:r>
            <w:r w:rsidRPr="00213364">
              <w:rPr>
                <w:sz w:val="22"/>
                <w:szCs w:val="22"/>
                <w:lang w:val="en-US" w:eastAsia="en-US"/>
              </w:rPr>
              <w:t xml:space="preserve">re expected (no later than </w:t>
            </w:r>
            <w:r w:rsidR="007A252D">
              <w:rPr>
                <w:sz w:val="22"/>
                <w:szCs w:val="22"/>
                <w:lang w:val="en-US" w:eastAsia="en-US"/>
              </w:rPr>
              <w:t>8</w:t>
            </w:r>
            <w:r w:rsidRPr="00213364">
              <w:rPr>
                <w:sz w:val="22"/>
                <w:szCs w:val="22"/>
                <w:lang w:val="en-US" w:eastAsia="en-US"/>
              </w:rPr>
              <w:t xml:space="preserve"> </w:t>
            </w:r>
            <w:r w:rsidR="007A252D">
              <w:rPr>
                <w:sz w:val="22"/>
                <w:szCs w:val="22"/>
                <w:lang w:val="en-US" w:eastAsia="en-US"/>
              </w:rPr>
              <w:t>Apr</w:t>
            </w:r>
            <w:r w:rsidRPr="00213364">
              <w:rPr>
                <w:sz w:val="22"/>
                <w:szCs w:val="22"/>
                <w:lang w:val="en-US" w:eastAsia="en-US"/>
              </w:rPr>
              <w:t xml:space="preserve"> 2023) to be based either on </w:t>
            </w:r>
            <w:hyperlink r:id="rId14" w:history="1">
              <w:r w:rsidRPr="00213364">
                <w:rPr>
                  <w:rStyle w:val="Lienhypertexte"/>
                  <w:rFonts w:eastAsia="SimSun"/>
                  <w:sz w:val="22"/>
                  <w:szCs w:val="22"/>
                  <w:lang w:val="en-US"/>
                </w:rPr>
                <w:t>Rec. ITU</w:t>
              </w:r>
              <w:r w:rsidRPr="00213364">
                <w:rPr>
                  <w:rStyle w:val="Lienhypertexte"/>
                  <w:rFonts w:eastAsia="SimSun"/>
                  <w:sz w:val="22"/>
                  <w:szCs w:val="22"/>
                  <w:lang w:val="en-US"/>
                </w:rPr>
                <w:noBreakHyphen/>
                <w:t>T A.7</w:t>
              </w:r>
            </w:hyperlink>
            <w:r w:rsidRPr="00213364">
              <w:rPr>
                <w:sz w:val="22"/>
                <w:szCs w:val="22"/>
                <w:lang w:val="en-US" w:eastAsia="en-US"/>
              </w:rPr>
              <w:t xml:space="preserve"> (base text) or </w:t>
            </w:r>
            <w:r w:rsidR="007A252D">
              <w:rPr>
                <w:sz w:val="22"/>
                <w:szCs w:val="22"/>
                <w:lang w:val="en-US" w:eastAsia="en-US"/>
              </w:rPr>
              <w:t xml:space="preserve">on </w:t>
            </w:r>
            <w:hyperlink r:id="rId15" w:history="1">
              <w:r w:rsidR="00FF19C3" w:rsidRPr="00213364">
                <w:rPr>
                  <w:rStyle w:val="Lienhypertexte"/>
                  <w:sz w:val="22"/>
                  <w:szCs w:val="22"/>
                </w:rPr>
                <w:t>DOC</w:t>
              </w:r>
              <w:r w:rsidR="00CD51B5">
                <w:rPr>
                  <w:rStyle w:val="Lienhypertexte"/>
                  <w:sz w:val="22"/>
                  <w:szCs w:val="22"/>
                </w:rPr>
                <w:t>5 (230214)</w:t>
              </w:r>
            </w:hyperlink>
            <w:r w:rsidR="00FF19C3">
              <w:rPr>
                <w:sz w:val="22"/>
                <w:szCs w:val="22"/>
                <w:lang w:val="en-US" w:eastAsia="en-US"/>
              </w:rPr>
              <w:t xml:space="preserve"> </w:t>
            </w:r>
            <w:r w:rsidRPr="00213364">
              <w:rPr>
                <w:sz w:val="22"/>
                <w:szCs w:val="22"/>
                <w:lang w:val="en-US" w:eastAsia="en-US"/>
              </w:rPr>
              <w:t>(consolidated text).</w:t>
            </w:r>
          </w:p>
        </w:tc>
      </w:tr>
    </w:tbl>
    <w:p w14:paraId="27699BB2" w14:textId="77777777" w:rsidR="0094484E" w:rsidRDefault="0094484E" w:rsidP="0094484E">
      <w:pPr>
        <w:rPr>
          <w:b/>
        </w:rPr>
      </w:pPr>
      <w:r>
        <w:rPr>
          <w:b/>
        </w:rPr>
        <w:t>2</w:t>
      </w:r>
      <w:r>
        <w:rPr>
          <w:b/>
        </w:rPr>
        <w:tab/>
      </w:r>
      <w:r w:rsidRPr="003276D0">
        <w:rPr>
          <w:b/>
        </w:rPr>
        <w:t>Agenda</w:t>
      </w:r>
    </w:p>
    <w:p w14:paraId="45AD30AC" w14:textId="5B22025E" w:rsidR="0094484E" w:rsidRDefault="0094484E" w:rsidP="0094484E">
      <w:pPr>
        <w:spacing w:after="120"/>
      </w:pPr>
      <w:r>
        <w:t xml:space="preserve">The agenda of the RG-WM meeting was adopted as found in </w:t>
      </w:r>
      <w:hyperlink r:id="rId16" w:history="1">
        <w:r w:rsidRPr="0094484E">
          <w:rPr>
            <w:rStyle w:val="Lienhypertexte"/>
          </w:rPr>
          <w:t>DOC1-R2 (230418)</w:t>
        </w:r>
      </w:hyperlink>
      <w: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93EA4" w:rsidRPr="00213364" w14:paraId="2582DDE9" w14:textId="77777777" w:rsidTr="00A26712">
        <w:trPr>
          <w:trHeight w:val="20"/>
        </w:trPr>
        <w:tc>
          <w:tcPr>
            <w:tcW w:w="1268" w:type="dxa"/>
          </w:tcPr>
          <w:p w14:paraId="5999F4FC" w14:textId="77777777" w:rsidR="00593EA4" w:rsidRPr="00213364" w:rsidRDefault="00593EA4" w:rsidP="00A26712">
            <w:pPr>
              <w:keepLines/>
              <w:spacing w:before="40" w:after="40"/>
              <w:rPr>
                <w:rFonts w:eastAsia="SimSun"/>
                <w:bCs/>
                <w:sz w:val="22"/>
                <w:szCs w:val="22"/>
              </w:rPr>
            </w:pPr>
          </w:p>
        </w:tc>
        <w:tc>
          <w:tcPr>
            <w:tcW w:w="567" w:type="dxa"/>
          </w:tcPr>
          <w:p w14:paraId="02584CC7" w14:textId="77777777" w:rsidR="00593EA4" w:rsidRPr="00213364" w:rsidRDefault="00593EA4" w:rsidP="00A26712">
            <w:pPr>
              <w:keepLines/>
              <w:spacing w:before="40" w:after="40"/>
              <w:rPr>
                <w:rFonts w:eastAsia="SimSun"/>
                <w:bCs/>
                <w:sz w:val="22"/>
                <w:szCs w:val="22"/>
              </w:rPr>
            </w:pPr>
            <w:r w:rsidRPr="00213364">
              <w:rPr>
                <w:rFonts w:eastAsia="SimSun"/>
                <w:bCs/>
                <w:sz w:val="22"/>
                <w:szCs w:val="22"/>
              </w:rPr>
              <w:t>2.1</w:t>
            </w:r>
          </w:p>
        </w:tc>
        <w:tc>
          <w:tcPr>
            <w:tcW w:w="2977" w:type="dxa"/>
          </w:tcPr>
          <w:p w14:paraId="108630FB" w14:textId="77777777" w:rsidR="00593EA4" w:rsidRPr="00213364" w:rsidRDefault="00593EA4" w:rsidP="00A26712">
            <w:pPr>
              <w:keepLines/>
              <w:tabs>
                <w:tab w:val="left" w:pos="720"/>
              </w:tabs>
              <w:spacing w:before="40" w:after="40"/>
              <w:rPr>
                <w:bCs/>
                <w:sz w:val="22"/>
                <w:szCs w:val="22"/>
                <w:lang w:val="fr-FR"/>
              </w:rPr>
            </w:pPr>
            <w:r w:rsidRPr="00213364">
              <w:rPr>
                <w:bCs/>
                <w:sz w:val="22"/>
                <w:szCs w:val="22"/>
                <w:lang w:val="fr-FR"/>
              </w:rPr>
              <w:t>Rapporteur, TSAG RG-WM: Draft agenda</w:t>
            </w:r>
          </w:p>
        </w:tc>
        <w:tc>
          <w:tcPr>
            <w:tcW w:w="1134" w:type="dxa"/>
          </w:tcPr>
          <w:p w14:paraId="0711D9FE" w14:textId="788EB33E" w:rsidR="00593EA4" w:rsidRPr="00213364" w:rsidRDefault="00000000" w:rsidP="00A26712">
            <w:pPr>
              <w:keepLines/>
              <w:spacing w:before="40" w:after="40"/>
              <w:jc w:val="center"/>
              <w:rPr>
                <w:rFonts w:eastAsia="SimSun"/>
                <w:bCs/>
                <w:sz w:val="22"/>
                <w:szCs w:val="22"/>
              </w:rPr>
            </w:pPr>
            <w:hyperlink r:id="rId17" w:history="1">
              <w:r w:rsidR="00593EA4" w:rsidRPr="001C4569">
                <w:rPr>
                  <w:rStyle w:val="Lienhypertexte"/>
                  <w:sz w:val="22"/>
                  <w:szCs w:val="22"/>
                </w:rPr>
                <w:t>DOC</w:t>
              </w:r>
              <w:r w:rsidR="002B3B65" w:rsidRPr="001C4569">
                <w:rPr>
                  <w:rStyle w:val="Lienhypertexte"/>
                  <w:sz w:val="22"/>
                  <w:szCs w:val="22"/>
                </w:rPr>
                <w:t>1</w:t>
              </w:r>
              <w:r w:rsidR="00BC09EA" w:rsidRPr="001C4569">
                <w:rPr>
                  <w:rStyle w:val="Lienhypertexte"/>
                  <w:sz w:val="22"/>
                  <w:szCs w:val="22"/>
                </w:rPr>
                <w:t>-</w:t>
              </w:r>
              <w:r w:rsidR="00174774" w:rsidRPr="001C4569">
                <w:rPr>
                  <w:rStyle w:val="Lienhypertexte"/>
                  <w:sz w:val="22"/>
                  <w:szCs w:val="22"/>
                </w:rPr>
                <w:t>R</w:t>
              </w:r>
              <w:r w:rsidR="00BC09EA" w:rsidRPr="001C4569">
                <w:rPr>
                  <w:rStyle w:val="Lienhypertexte"/>
                  <w:sz w:val="22"/>
                  <w:szCs w:val="22"/>
                </w:rPr>
                <w:t>2</w:t>
              </w:r>
              <w:r w:rsidR="00792E4A" w:rsidRPr="001C4569">
                <w:rPr>
                  <w:rStyle w:val="Lienhypertexte"/>
                  <w:sz w:val="22"/>
                  <w:szCs w:val="22"/>
                </w:rPr>
                <w:t xml:space="preserve"> (230418)</w:t>
              </w:r>
            </w:hyperlink>
          </w:p>
        </w:tc>
        <w:tc>
          <w:tcPr>
            <w:tcW w:w="4111" w:type="dxa"/>
          </w:tcPr>
          <w:p w14:paraId="52E4905B" w14:textId="77777777" w:rsidR="00593EA4" w:rsidRPr="00213364" w:rsidRDefault="00593EA4" w:rsidP="00A26712">
            <w:pPr>
              <w:pStyle w:val="Paragraphedeliste"/>
              <w:keepLines/>
              <w:spacing w:before="40" w:after="40"/>
              <w:ind w:left="34"/>
              <w:contextualSpacing w:val="0"/>
              <w:rPr>
                <w:sz w:val="22"/>
                <w:szCs w:val="22"/>
              </w:rPr>
            </w:pPr>
            <w:r w:rsidRPr="00213364">
              <w:rPr>
                <w:sz w:val="22"/>
                <w:szCs w:val="22"/>
              </w:rPr>
              <w:t xml:space="preserve">RG-WM is invited to </w:t>
            </w:r>
            <w:r w:rsidRPr="00213364">
              <w:rPr>
                <w:b/>
                <w:bCs/>
                <w:sz w:val="22"/>
                <w:szCs w:val="22"/>
              </w:rPr>
              <w:t>adopt</w:t>
            </w:r>
            <w:r w:rsidRPr="00213364">
              <w:rPr>
                <w:sz w:val="22"/>
                <w:szCs w:val="22"/>
              </w:rPr>
              <w:t xml:space="preserve"> this agenda.</w:t>
            </w:r>
          </w:p>
        </w:tc>
      </w:tr>
    </w:tbl>
    <w:p w14:paraId="177888B7" w14:textId="383C38B9" w:rsidR="0094484E" w:rsidRDefault="0094484E">
      <w:pPr>
        <w:rPr>
          <w:b/>
          <w:sz w:val="22"/>
          <w:szCs w:val="22"/>
        </w:rPr>
      </w:pPr>
      <w:r>
        <w:rPr>
          <w:b/>
        </w:rPr>
        <w:t>3</w:t>
      </w:r>
      <w:r>
        <w:rPr>
          <w:b/>
        </w:rPr>
        <w:tab/>
      </w:r>
      <w:r>
        <w:rPr>
          <w:b/>
          <w:sz w:val="22"/>
          <w:szCs w:val="22"/>
        </w:rPr>
        <w:t>Report of the last e-meeting</w:t>
      </w:r>
    </w:p>
    <w:p w14:paraId="7958EAF8" w14:textId="3D05EE5D" w:rsidR="00426484" w:rsidRDefault="00426484" w:rsidP="00426484">
      <w:pPr>
        <w:spacing w:after="120"/>
      </w:pPr>
      <w:r>
        <w:t xml:space="preserve">The report of the last RG-WM meeting related to ITU-T A.7 was agreed with no comments, as found in </w:t>
      </w:r>
      <w:hyperlink r:id="rId18" w:history="1">
        <w:r w:rsidRPr="00426484">
          <w:rPr>
            <w:rStyle w:val="Lienhypertexte"/>
          </w:rPr>
          <w:t>DOC4-R1 (230214)</w:t>
        </w:r>
      </w:hyperlink>
      <w: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915C9E" w:rsidRPr="00213364" w14:paraId="21BCE896" w14:textId="77777777" w:rsidTr="009D244F">
        <w:trPr>
          <w:trHeight w:val="20"/>
        </w:trPr>
        <w:tc>
          <w:tcPr>
            <w:tcW w:w="1268" w:type="dxa"/>
          </w:tcPr>
          <w:p w14:paraId="3CB18F32" w14:textId="77777777" w:rsidR="00915C9E" w:rsidRPr="00213364" w:rsidRDefault="00915C9E" w:rsidP="009D244F">
            <w:pPr>
              <w:keepLines/>
              <w:spacing w:before="40" w:after="40"/>
              <w:rPr>
                <w:rFonts w:eastAsia="SimSun"/>
                <w:bCs/>
                <w:sz w:val="22"/>
                <w:szCs w:val="22"/>
              </w:rPr>
            </w:pPr>
          </w:p>
        </w:tc>
        <w:tc>
          <w:tcPr>
            <w:tcW w:w="567" w:type="dxa"/>
          </w:tcPr>
          <w:p w14:paraId="02CF5785" w14:textId="170CCAE8" w:rsidR="00915C9E" w:rsidRPr="00213364" w:rsidRDefault="00AE03E4" w:rsidP="009D244F">
            <w:pPr>
              <w:keepLines/>
              <w:spacing w:before="40" w:after="40"/>
              <w:rPr>
                <w:rFonts w:eastAsia="SimSun"/>
                <w:bCs/>
                <w:sz w:val="22"/>
                <w:szCs w:val="22"/>
              </w:rPr>
            </w:pPr>
            <w:r>
              <w:rPr>
                <w:rFonts w:eastAsia="SimSun"/>
                <w:bCs/>
                <w:sz w:val="22"/>
                <w:szCs w:val="22"/>
              </w:rPr>
              <w:t>3</w:t>
            </w:r>
            <w:r w:rsidR="00915C9E" w:rsidRPr="00213364">
              <w:rPr>
                <w:rFonts w:eastAsia="SimSun"/>
                <w:bCs/>
                <w:sz w:val="22"/>
                <w:szCs w:val="22"/>
              </w:rPr>
              <w:t>.1</w:t>
            </w:r>
          </w:p>
        </w:tc>
        <w:tc>
          <w:tcPr>
            <w:tcW w:w="2977" w:type="dxa"/>
          </w:tcPr>
          <w:p w14:paraId="675D4170" w14:textId="7FA49C47" w:rsidR="00915C9E" w:rsidRPr="00213364" w:rsidRDefault="00915C9E" w:rsidP="009D244F">
            <w:pPr>
              <w:keepLines/>
              <w:tabs>
                <w:tab w:val="left" w:pos="720"/>
              </w:tabs>
              <w:spacing w:before="40" w:after="40"/>
              <w:rPr>
                <w:bCs/>
                <w:sz w:val="22"/>
                <w:szCs w:val="22"/>
                <w:lang w:val="fr-FR"/>
              </w:rPr>
            </w:pPr>
            <w:r w:rsidRPr="00213364">
              <w:rPr>
                <w:bCs/>
                <w:sz w:val="22"/>
                <w:szCs w:val="22"/>
                <w:lang w:val="fr-FR"/>
              </w:rPr>
              <w:t xml:space="preserve">Rapporteur, TSAG RG-WM: Draft </w:t>
            </w:r>
            <w:r w:rsidR="00AE03E4">
              <w:rPr>
                <w:bCs/>
                <w:sz w:val="22"/>
                <w:szCs w:val="22"/>
                <w:lang w:val="fr-FR"/>
              </w:rPr>
              <w:t>report RG-WM, 14 Feb 2023</w:t>
            </w:r>
          </w:p>
        </w:tc>
        <w:tc>
          <w:tcPr>
            <w:tcW w:w="1134" w:type="dxa"/>
          </w:tcPr>
          <w:p w14:paraId="7FA44166" w14:textId="3C48712C" w:rsidR="00915C9E" w:rsidRPr="00213364" w:rsidRDefault="00000000" w:rsidP="009D244F">
            <w:pPr>
              <w:keepLines/>
              <w:spacing w:before="40" w:after="40"/>
              <w:jc w:val="center"/>
              <w:rPr>
                <w:rFonts w:eastAsia="SimSun"/>
                <w:bCs/>
                <w:sz w:val="22"/>
                <w:szCs w:val="22"/>
              </w:rPr>
            </w:pPr>
            <w:hyperlink r:id="rId19" w:history="1">
              <w:r w:rsidR="00915C9E" w:rsidRPr="003C226B">
                <w:rPr>
                  <w:rStyle w:val="Lienhypertexte"/>
                  <w:sz w:val="22"/>
                  <w:szCs w:val="22"/>
                </w:rPr>
                <w:t>DOC</w:t>
              </w:r>
              <w:r w:rsidR="003C226B" w:rsidRPr="003C226B">
                <w:rPr>
                  <w:rStyle w:val="Lienhypertexte"/>
                  <w:sz w:val="22"/>
                  <w:szCs w:val="22"/>
                </w:rPr>
                <w:t>4</w:t>
              </w:r>
              <w:r w:rsidR="00915C9E" w:rsidRPr="003C226B">
                <w:rPr>
                  <w:rStyle w:val="Lienhypertexte"/>
                  <w:sz w:val="22"/>
                  <w:szCs w:val="22"/>
                </w:rPr>
                <w:t>-R</w:t>
              </w:r>
              <w:r w:rsidR="003C226B" w:rsidRPr="003C226B">
                <w:rPr>
                  <w:rStyle w:val="Lienhypertexte"/>
                  <w:sz w:val="22"/>
                  <w:szCs w:val="22"/>
                </w:rPr>
                <w:t>1</w:t>
              </w:r>
              <w:r w:rsidR="00915C9E" w:rsidRPr="003C226B">
                <w:rPr>
                  <w:rStyle w:val="Lienhypertexte"/>
                  <w:sz w:val="22"/>
                  <w:szCs w:val="22"/>
                </w:rPr>
                <w:t xml:space="preserve"> (230</w:t>
              </w:r>
              <w:r w:rsidR="003C226B" w:rsidRPr="003C226B">
                <w:rPr>
                  <w:rStyle w:val="Lienhypertexte"/>
                  <w:sz w:val="22"/>
                  <w:szCs w:val="22"/>
                </w:rPr>
                <w:t>2</w:t>
              </w:r>
              <w:r w:rsidR="00915C9E" w:rsidRPr="003C226B">
                <w:rPr>
                  <w:rStyle w:val="Lienhypertexte"/>
                  <w:sz w:val="22"/>
                  <w:szCs w:val="22"/>
                </w:rPr>
                <w:t>1</w:t>
              </w:r>
              <w:r w:rsidR="003C226B" w:rsidRPr="003C226B">
                <w:rPr>
                  <w:rStyle w:val="Lienhypertexte"/>
                  <w:sz w:val="22"/>
                  <w:szCs w:val="22"/>
                </w:rPr>
                <w:t>4</w:t>
              </w:r>
              <w:r w:rsidR="00915C9E" w:rsidRPr="003C226B">
                <w:rPr>
                  <w:rStyle w:val="Lienhypertexte"/>
                  <w:sz w:val="22"/>
                  <w:szCs w:val="22"/>
                </w:rPr>
                <w:t>)</w:t>
              </w:r>
            </w:hyperlink>
          </w:p>
        </w:tc>
        <w:tc>
          <w:tcPr>
            <w:tcW w:w="4111" w:type="dxa"/>
          </w:tcPr>
          <w:p w14:paraId="5B6DE37C" w14:textId="4605A10B" w:rsidR="00915C9E" w:rsidRPr="00213364" w:rsidRDefault="00915C9E" w:rsidP="009D244F">
            <w:pPr>
              <w:pStyle w:val="Paragraphedeliste"/>
              <w:keepLines/>
              <w:spacing w:before="40" w:after="40"/>
              <w:ind w:left="34"/>
              <w:contextualSpacing w:val="0"/>
              <w:rPr>
                <w:sz w:val="22"/>
                <w:szCs w:val="22"/>
              </w:rPr>
            </w:pPr>
            <w:r w:rsidRPr="00213364">
              <w:rPr>
                <w:sz w:val="22"/>
                <w:szCs w:val="22"/>
              </w:rPr>
              <w:t xml:space="preserve">RG-WM is invited to </w:t>
            </w:r>
            <w:r>
              <w:rPr>
                <w:b/>
                <w:bCs/>
                <w:sz w:val="22"/>
                <w:szCs w:val="22"/>
              </w:rPr>
              <w:t>approve</w:t>
            </w:r>
            <w:r w:rsidRPr="00213364">
              <w:rPr>
                <w:sz w:val="22"/>
                <w:szCs w:val="22"/>
              </w:rPr>
              <w:t xml:space="preserve"> this </w:t>
            </w:r>
            <w:r>
              <w:rPr>
                <w:sz w:val="22"/>
                <w:szCs w:val="22"/>
              </w:rPr>
              <w:t>report</w:t>
            </w:r>
            <w:r w:rsidRPr="00213364">
              <w:rPr>
                <w:sz w:val="22"/>
                <w:szCs w:val="22"/>
              </w:rPr>
              <w:t>.</w:t>
            </w:r>
          </w:p>
        </w:tc>
      </w:tr>
    </w:tbl>
    <w:p w14:paraId="48BCC96B" w14:textId="67534DDB" w:rsidR="00426484" w:rsidRPr="00D060A6" w:rsidRDefault="00426484">
      <w:pPr>
        <w:rPr>
          <w:b/>
          <w:bCs/>
          <w:sz w:val="22"/>
          <w:szCs w:val="22"/>
        </w:rPr>
      </w:pPr>
      <w:r w:rsidRPr="00D060A6">
        <w:rPr>
          <w:b/>
          <w:bCs/>
        </w:rPr>
        <w:t>4</w:t>
      </w:r>
      <w:r w:rsidRPr="00D060A6">
        <w:rPr>
          <w:b/>
          <w:bCs/>
        </w:rPr>
        <w:tab/>
      </w:r>
      <w:r w:rsidRPr="00D060A6">
        <w:rPr>
          <w:b/>
          <w:bCs/>
          <w:sz w:val="22"/>
          <w:szCs w:val="22"/>
        </w:rPr>
        <w:t>Rec. ITU-T A.7 "Focus groups: Establishment and working procedures"</w:t>
      </w:r>
    </w:p>
    <w:p w14:paraId="1508B8E6" w14:textId="77777777" w:rsidR="00426484" w:rsidRDefault="00000000" w:rsidP="00426484">
      <w:pPr>
        <w:spacing w:after="120"/>
      </w:pPr>
      <w:hyperlink r:id="rId20" w:history="1">
        <w:r w:rsidR="00426484" w:rsidRPr="00426484">
          <w:rPr>
            <w:rStyle w:val="Lienhypertexte"/>
          </w:rPr>
          <w:t>DOC2 (230418)</w:t>
        </w:r>
      </w:hyperlink>
      <w:r w:rsidR="00426484" w:rsidRPr="003F00D2">
        <w:t xml:space="preserve"> was </w:t>
      </w:r>
      <w:r w:rsidR="00426484">
        <w:t>briefly presented by the Rapporteur, who reminded that there were some pending points from the previous meeting and the document was then to be reviewed from clause 3.</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93EA4" w:rsidRPr="00213364" w14:paraId="0F5180D1" w14:textId="77777777" w:rsidTr="00A26712">
        <w:trPr>
          <w:trHeight w:val="20"/>
        </w:trPr>
        <w:tc>
          <w:tcPr>
            <w:tcW w:w="1268" w:type="dxa"/>
          </w:tcPr>
          <w:p w14:paraId="3D2CD7D0" w14:textId="77777777" w:rsidR="00593EA4" w:rsidRPr="00213364" w:rsidRDefault="00593EA4" w:rsidP="00A26712">
            <w:pPr>
              <w:keepLines/>
              <w:spacing w:before="40" w:after="40"/>
              <w:rPr>
                <w:rFonts w:eastAsia="SimSun"/>
                <w:bCs/>
                <w:sz w:val="22"/>
                <w:szCs w:val="22"/>
              </w:rPr>
            </w:pPr>
          </w:p>
        </w:tc>
        <w:tc>
          <w:tcPr>
            <w:tcW w:w="567" w:type="dxa"/>
          </w:tcPr>
          <w:p w14:paraId="7C601CF4" w14:textId="6F46942D" w:rsidR="00593EA4" w:rsidRPr="00213364" w:rsidRDefault="00915C9E" w:rsidP="00A26712">
            <w:pPr>
              <w:keepLines/>
              <w:spacing w:before="40" w:after="40"/>
              <w:rPr>
                <w:rFonts w:eastAsia="SimSun"/>
                <w:bCs/>
                <w:sz w:val="22"/>
                <w:szCs w:val="22"/>
              </w:rPr>
            </w:pPr>
            <w:r>
              <w:rPr>
                <w:rFonts w:eastAsia="SimSun"/>
                <w:bCs/>
                <w:sz w:val="22"/>
                <w:szCs w:val="22"/>
              </w:rPr>
              <w:t>4.1</w:t>
            </w:r>
          </w:p>
        </w:tc>
        <w:tc>
          <w:tcPr>
            <w:tcW w:w="2977" w:type="dxa"/>
          </w:tcPr>
          <w:p w14:paraId="0E43A70B" w14:textId="7FD97882" w:rsidR="00593EA4" w:rsidRPr="00213364" w:rsidRDefault="00664E29" w:rsidP="00A26712">
            <w:pPr>
              <w:keepLines/>
              <w:tabs>
                <w:tab w:val="left" w:pos="720"/>
              </w:tabs>
              <w:spacing w:before="40" w:after="40"/>
              <w:rPr>
                <w:bCs/>
                <w:sz w:val="22"/>
                <w:szCs w:val="22"/>
                <w:lang w:val="en-US"/>
              </w:rPr>
            </w:pPr>
            <w:r>
              <w:rPr>
                <w:bCs/>
                <w:sz w:val="22"/>
                <w:szCs w:val="22"/>
                <w:lang w:val="en-US"/>
              </w:rPr>
              <w:t>Revised consolidated text</w:t>
            </w:r>
            <w:r w:rsidR="00FB506D" w:rsidRPr="00213364">
              <w:rPr>
                <w:bCs/>
                <w:sz w:val="22"/>
                <w:szCs w:val="22"/>
                <w:lang w:val="en-US"/>
              </w:rPr>
              <w:t xml:space="preserve"> to support the discussion on Recommendation ITU-T A.7 "Focus groups: Establishment and working procedures"</w:t>
            </w:r>
          </w:p>
        </w:tc>
        <w:tc>
          <w:tcPr>
            <w:tcW w:w="1134" w:type="dxa"/>
          </w:tcPr>
          <w:p w14:paraId="546C01C6" w14:textId="244764E7" w:rsidR="00593EA4" w:rsidRPr="00213364" w:rsidRDefault="00000000" w:rsidP="00A26712">
            <w:pPr>
              <w:keepLines/>
              <w:spacing w:before="40" w:after="40"/>
              <w:jc w:val="center"/>
              <w:rPr>
                <w:rFonts w:eastAsia="SimSun"/>
                <w:bCs/>
                <w:sz w:val="22"/>
                <w:szCs w:val="22"/>
              </w:rPr>
            </w:pPr>
            <w:hyperlink r:id="rId21" w:history="1">
              <w:r w:rsidR="0066000A" w:rsidRPr="00213364">
                <w:rPr>
                  <w:rStyle w:val="Lienhypertexte"/>
                  <w:sz w:val="22"/>
                  <w:szCs w:val="22"/>
                </w:rPr>
                <w:t>DOC</w:t>
              </w:r>
              <w:r w:rsidR="00792E4A">
                <w:rPr>
                  <w:rStyle w:val="Lienhypertexte"/>
                  <w:sz w:val="22"/>
                  <w:szCs w:val="22"/>
                </w:rPr>
                <w:t xml:space="preserve">2 </w:t>
              </w:r>
              <w:r w:rsidR="00792E4A" w:rsidRPr="00792E4A">
                <w:rPr>
                  <w:rStyle w:val="Lienhypertexte"/>
                  <w:sz w:val="22"/>
                  <w:szCs w:val="22"/>
                </w:rPr>
                <w:t>(230418)</w:t>
              </w:r>
            </w:hyperlink>
          </w:p>
        </w:tc>
        <w:tc>
          <w:tcPr>
            <w:tcW w:w="4111" w:type="dxa"/>
          </w:tcPr>
          <w:p w14:paraId="10F56AFD" w14:textId="0D523B23" w:rsidR="00593EA4" w:rsidRPr="00890B8C" w:rsidRDefault="0066000A" w:rsidP="00C246DD">
            <w:pPr>
              <w:pStyle w:val="TSBHeaderSummary"/>
              <w:spacing w:before="40" w:after="40"/>
              <w:rPr>
                <w:sz w:val="22"/>
                <w:szCs w:val="22"/>
              </w:rPr>
            </w:pPr>
            <w:bookmarkStart w:id="3" w:name="_Hlk132101942"/>
            <w:r w:rsidRPr="00890B8C">
              <w:rPr>
                <w:sz w:val="22"/>
                <w:szCs w:val="22"/>
              </w:rPr>
              <w:t>This TD is a consolidated revised text (based on TSAG-</w:t>
            </w:r>
            <w:hyperlink r:id="rId22" w:history="1">
              <w:r w:rsidRPr="00890B8C">
                <w:rPr>
                  <w:rStyle w:val="Lienhypertexte"/>
                  <w:rFonts w:eastAsia="SimSun"/>
                  <w:sz w:val="22"/>
                  <w:szCs w:val="22"/>
                  <w:lang w:val="en-US"/>
                </w:rPr>
                <w:t>TD122r1</w:t>
              </w:r>
            </w:hyperlink>
            <w:r w:rsidRPr="00890B8C">
              <w:rPr>
                <w:sz w:val="22"/>
                <w:szCs w:val="22"/>
              </w:rPr>
              <w:t>) that compiles the two WTSA-20 proposals</w:t>
            </w:r>
            <w:r w:rsidR="001F7B92" w:rsidRPr="00890B8C">
              <w:rPr>
                <w:sz w:val="22"/>
                <w:szCs w:val="22"/>
              </w:rPr>
              <w:t xml:space="preserve">, contribution </w:t>
            </w:r>
            <w:hyperlink r:id="rId23" w:history="1">
              <w:r w:rsidR="001F7B92" w:rsidRPr="00890B8C">
                <w:rPr>
                  <w:rStyle w:val="Lienhypertexte"/>
                  <w:sz w:val="22"/>
                  <w:szCs w:val="22"/>
                </w:rPr>
                <w:t>DOC</w:t>
              </w:r>
              <w:r w:rsidR="00890B8C" w:rsidRPr="00890B8C">
                <w:rPr>
                  <w:rStyle w:val="Lienhypertexte"/>
                  <w:sz w:val="22"/>
                  <w:szCs w:val="22"/>
                </w:rPr>
                <w:t>1 (230214)</w:t>
              </w:r>
            </w:hyperlink>
            <w:r w:rsidR="001F7B92" w:rsidRPr="00890B8C">
              <w:rPr>
                <w:sz w:val="22"/>
                <w:szCs w:val="22"/>
              </w:rPr>
              <w:t xml:space="preserve"> and discussions at the 14 Feb 2023 RGM meeting.</w:t>
            </w:r>
          </w:p>
          <w:bookmarkEnd w:id="3"/>
          <w:p w14:paraId="4E8CEC49" w14:textId="624D2A2F" w:rsidR="009C48FD" w:rsidRPr="00213364" w:rsidRDefault="00471870" w:rsidP="00C246DD">
            <w:pPr>
              <w:pStyle w:val="TSBHeaderSummary"/>
              <w:spacing w:before="40" w:after="40"/>
              <w:rPr>
                <w:sz w:val="22"/>
                <w:szCs w:val="22"/>
              </w:rPr>
            </w:pPr>
            <w:r>
              <w:rPr>
                <w:sz w:val="22"/>
                <w:szCs w:val="22"/>
              </w:rPr>
              <w:t>After reviewing quickly the pending items from the last e-meeting, t</w:t>
            </w:r>
            <w:r w:rsidR="00C30DA1">
              <w:rPr>
                <w:sz w:val="22"/>
                <w:szCs w:val="22"/>
              </w:rPr>
              <w:t xml:space="preserve">he </w:t>
            </w:r>
            <w:r>
              <w:rPr>
                <w:sz w:val="22"/>
                <w:szCs w:val="22"/>
              </w:rPr>
              <w:t xml:space="preserve">detailed </w:t>
            </w:r>
            <w:r w:rsidR="00C30DA1">
              <w:rPr>
                <w:sz w:val="22"/>
                <w:szCs w:val="22"/>
              </w:rPr>
              <w:t>review will continue from clause 3 onwards.</w:t>
            </w:r>
          </w:p>
        </w:tc>
      </w:tr>
    </w:tbl>
    <w:p w14:paraId="3CED3631" w14:textId="77777777" w:rsidR="00711CA6" w:rsidRDefault="00711CA6" w:rsidP="00711CA6">
      <w:pPr>
        <w:spacing w:after="120"/>
      </w:pPr>
      <w:r>
        <w:t>On the pending points, CEPT informed that they had no time to meet to solve the comment in the scope of the document, so its resolution will be postponed to next TSAG meeting.</w:t>
      </w:r>
    </w:p>
    <w:p w14:paraId="30F77DD2" w14:textId="56299BC6" w:rsidR="00711CA6" w:rsidRDefault="00711CA6" w:rsidP="00711CA6">
      <w:r>
        <w:t xml:space="preserve">The Rapporteur consulted with the </w:t>
      </w:r>
      <w:r w:rsidR="005854A0">
        <w:t xml:space="preserve">ITU </w:t>
      </w:r>
      <w:r>
        <w:t xml:space="preserve">Legal Advisor to answer the question on whether Associates and Academia members could be listed as </w:t>
      </w:r>
      <w:r w:rsidR="005854A0">
        <w:t>"</w:t>
      </w:r>
      <w:r>
        <w:t>supporters</w:t>
      </w:r>
      <w:r w:rsidR="005854A0">
        <w:t>"</w:t>
      </w:r>
      <w:r>
        <w:t xml:space="preserve"> to new Focus </w:t>
      </w:r>
      <w:r w:rsidR="007835CC">
        <w:t>Groups</w:t>
      </w:r>
      <w:r>
        <w:t>. The answer is that adding these categories does not give them more rights</w:t>
      </w:r>
      <w:r w:rsidR="007835CC">
        <w:t>,</w:t>
      </w:r>
      <w:r>
        <w:t xml:space="preserve"> so they can be listed together with </w:t>
      </w:r>
      <w:r w:rsidR="007835CC">
        <w:t xml:space="preserve">other </w:t>
      </w:r>
      <w:r>
        <w:t xml:space="preserve">ITU </w:t>
      </w:r>
      <w:r w:rsidR="005854A0">
        <w:t>m</w:t>
      </w:r>
      <w:r>
        <w:t>embers.</w:t>
      </w:r>
    </w:p>
    <w:p w14:paraId="6BAED3AA" w14:textId="61278E7F" w:rsidR="007835CC" w:rsidRDefault="007835CC" w:rsidP="00711CA6">
      <w:r>
        <w:t xml:space="preserve">RG-WM further discussed the text from clause 3 to </w:t>
      </w:r>
      <w:r w:rsidR="00AD799E">
        <w:t xml:space="preserve">the beginning of </w:t>
      </w:r>
      <w:r>
        <w:t>clause 8.2.</w:t>
      </w:r>
    </w:p>
    <w:p w14:paraId="493F6FC1" w14:textId="3A59C420" w:rsidR="007835CC" w:rsidRDefault="00DA7CA0" w:rsidP="00711CA6">
      <w:r>
        <w:t>Some</w:t>
      </w:r>
      <w:r w:rsidR="007835CC">
        <w:t xml:space="preserve"> unresolved </w:t>
      </w:r>
      <w:r w:rsidR="00017CD7">
        <w:t xml:space="preserve">parts of </w:t>
      </w:r>
      <w:r w:rsidR="007835CC">
        <w:t>text</w:t>
      </w:r>
      <w:r w:rsidR="00017CD7">
        <w:t xml:space="preserve"> are</w:t>
      </w:r>
      <w:r w:rsidR="007835CC">
        <w:t xml:space="preserve"> carried for</w:t>
      </w:r>
      <w:r w:rsidR="00AD799E">
        <w:t>ward</w:t>
      </w:r>
      <w:r w:rsidR="007835CC">
        <w:t xml:space="preserve"> using square brackets […].</w:t>
      </w:r>
    </w:p>
    <w:p w14:paraId="419315C3" w14:textId="166BA398" w:rsidR="00770356" w:rsidRPr="00CE2BC1" w:rsidRDefault="00770356" w:rsidP="00770356">
      <w:pPr>
        <w:spacing w:after="120"/>
      </w:pPr>
      <w:r w:rsidRPr="00CE2BC1">
        <w:t xml:space="preserve">The editor submitted an updated version of draft ITU-T </w:t>
      </w:r>
      <w:r w:rsidRPr="00CE2BC1">
        <w:rPr>
          <w:lang w:val="en-US"/>
        </w:rPr>
        <w:t xml:space="preserve">A.7, </w:t>
      </w:r>
      <w:r w:rsidRPr="00CE2BC1">
        <w:t xml:space="preserve">which was posted as </w:t>
      </w:r>
      <w:hyperlink r:id="rId24" w:history="1">
        <w:r w:rsidRPr="00CE2BC1">
          <w:rPr>
            <w:rStyle w:val="Lienhypertexte"/>
          </w:rPr>
          <w:t>DOC</w:t>
        </w:r>
        <w:r w:rsidR="008D02CD" w:rsidRPr="00CE2BC1">
          <w:rPr>
            <w:rStyle w:val="Lienhypertexte"/>
          </w:rPr>
          <w:t>5</w:t>
        </w:r>
      </w:hyperlink>
      <w:r w:rsidRPr="00CE2BC1">
        <w:t>.</w:t>
      </w:r>
    </w:p>
    <w:p w14:paraId="46B3CEB0" w14:textId="4776BB2D" w:rsidR="00711CA6" w:rsidRPr="00D060A6" w:rsidRDefault="00711CA6">
      <w:pPr>
        <w:rPr>
          <w:b/>
          <w:bCs/>
          <w:sz w:val="22"/>
          <w:szCs w:val="22"/>
        </w:rPr>
      </w:pPr>
      <w:r w:rsidRPr="00D060A6">
        <w:rPr>
          <w:b/>
          <w:bCs/>
        </w:rPr>
        <w:t>5</w:t>
      </w:r>
      <w:r w:rsidRPr="00D060A6">
        <w:rPr>
          <w:b/>
          <w:bCs/>
        </w:rPr>
        <w:tab/>
      </w:r>
      <w:r w:rsidRPr="00D060A6">
        <w:rPr>
          <w:b/>
          <w:bCs/>
          <w:sz w:val="22"/>
          <w:szCs w:val="22"/>
        </w:rPr>
        <w:t>Future meetings</w:t>
      </w:r>
    </w:p>
    <w:p w14:paraId="3C371E2D" w14:textId="4E547704" w:rsidR="00711CA6" w:rsidRDefault="00770356" w:rsidP="00770356">
      <w:pPr>
        <w:spacing w:after="120"/>
      </w:pPr>
      <w:r w:rsidRPr="00D6236E">
        <w:t xml:space="preserve">The </w:t>
      </w:r>
      <w:r>
        <w:t>dates of the previously</w:t>
      </w:r>
      <w:r w:rsidRPr="00D6236E">
        <w:t xml:space="preserve"> agreed set of </w:t>
      </w:r>
      <w:r>
        <w:t xml:space="preserve">RG-WM interim </w:t>
      </w:r>
      <w:r w:rsidRPr="00D6236E">
        <w:t>meetings are maintained as planned by TSAG</w:t>
      </w:r>
      <w: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9533A8" w:rsidRPr="00213364" w14:paraId="6ACAF98A" w14:textId="77777777" w:rsidTr="00A26712">
        <w:trPr>
          <w:trHeight w:val="402"/>
        </w:trPr>
        <w:tc>
          <w:tcPr>
            <w:tcW w:w="1268" w:type="dxa"/>
          </w:tcPr>
          <w:p w14:paraId="2B79912D" w14:textId="77777777" w:rsidR="009533A8" w:rsidRPr="00213364" w:rsidRDefault="009533A8" w:rsidP="009533A8">
            <w:pPr>
              <w:keepLines/>
              <w:spacing w:before="40" w:after="40"/>
              <w:rPr>
                <w:rFonts w:eastAsia="SimSun"/>
                <w:b/>
                <w:sz w:val="22"/>
                <w:szCs w:val="22"/>
              </w:rPr>
            </w:pPr>
          </w:p>
        </w:tc>
        <w:tc>
          <w:tcPr>
            <w:tcW w:w="567" w:type="dxa"/>
          </w:tcPr>
          <w:p w14:paraId="71C33BAB" w14:textId="77777777" w:rsidR="009533A8" w:rsidRPr="00213364" w:rsidRDefault="009533A8" w:rsidP="009533A8">
            <w:pPr>
              <w:keepLines/>
              <w:spacing w:before="40" w:after="40"/>
              <w:rPr>
                <w:rFonts w:eastAsia="SimSun"/>
                <w:bCs/>
                <w:sz w:val="22"/>
                <w:szCs w:val="22"/>
              </w:rPr>
            </w:pPr>
          </w:p>
        </w:tc>
        <w:tc>
          <w:tcPr>
            <w:tcW w:w="2977" w:type="dxa"/>
          </w:tcPr>
          <w:p w14:paraId="69D50488" w14:textId="77777777" w:rsidR="009533A8" w:rsidRPr="00213364" w:rsidRDefault="009533A8" w:rsidP="009533A8">
            <w:pPr>
              <w:keepLines/>
              <w:tabs>
                <w:tab w:val="left" w:pos="720"/>
              </w:tabs>
              <w:spacing w:before="40" w:after="40"/>
              <w:rPr>
                <w:sz w:val="22"/>
                <w:szCs w:val="22"/>
              </w:rPr>
            </w:pPr>
          </w:p>
        </w:tc>
        <w:tc>
          <w:tcPr>
            <w:tcW w:w="1134" w:type="dxa"/>
          </w:tcPr>
          <w:p w14:paraId="2C1BC786" w14:textId="15E93AF2" w:rsidR="009533A8" w:rsidRPr="00213364" w:rsidRDefault="009533A8" w:rsidP="009533A8">
            <w:pPr>
              <w:keepLines/>
              <w:spacing w:before="40" w:after="40"/>
              <w:jc w:val="center"/>
              <w:rPr>
                <w:sz w:val="22"/>
                <w:szCs w:val="22"/>
              </w:rPr>
            </w:pPr>
            <w:r w:rsidRPr="00213364">
              <w:rPr>
                <w:sz w:val="22"/>
                <w:szCs w:val="22"/>
              </w:rPr>
              <w:t>TSAG-</w:t>
            </w:r>
            <w:hyperlink r:id="rId25" w:history="1">
              <w:r w:rsidRPr="00213364">
                <w:rPr>
                  <w:rStyle w:val="Lienhypertexte"/>
                  <w:sz w:val="22"/>
                  <w:szCs w:val="22"/>
                </w:rPr>
                <w:t>R1</w:t>
              </w:r>
            </w:hyperlink>
          </w:p>
        </w:tc>
        <w:tc>
          <w:tcPr>
            <w:tcW w:w="4111" w:type="dxa"/>
          </w:tcPr>
          <w:p w14:paraId="7D105DED" w14:textId="080086C8" w:rsidR="00395362" w:rsidRDefault="00395362" w:rsidP="00395362">
            <w:pPr>
              <w:pStyle w:val="Tabletext"/>
              <w:numPr>
                <w:ilvl w:val="0"/>
                <w:numId w:val="12"/>
              </w:numPr>
              <w:tabs>
                <w:tab w:val="clear" w:pos="284"/>
                <w:tab w:val="clear" w:pos="567"/>
                <w:tab w:val="left" w:pos="708"/>
              </w:tabs>
              <w:textAlignment w:val="auto"/>
            </w:pPr>
            <w:r>
              <w:t>27 April 2023: 1</w:t>
            </w:r>
            <w:r w:rsidR="008E3459">
              <w:t>3</w:t>
            </w:r>
            <w:r>
              <w:t>00 – 1500 hours, virtual. Governance and management of meetings with remote participation. Deadline: 17 April 2023</w:t>
            </w:r>
          </w:p>
          <w:p w14:paraId="39A0D9A9" w14:textId="6A5D9558" w:rsidR="009533A8" w:rsidRPr="00C02485" w:rsidRDefault="00395362" w:rsidP="00C02485">
            <w:pPr>
              <w:pStyle w:val="Tabletext"/>
              <w:numPr>
                <w:ilvl w:val="0"/>
                <w:numId w:val="12"/>
              </w:numPr>
              <w:tabs>
                <w:tab w:val="clear" w:pos="284"/>
                <w:tab w:val="clear" w:pos="567"/>
                <w:tab w:val="left" w:pos="708"/>
              </w:tabs>
              <w:textAlignment w:val="auto"/>
              <w:rPr>
                <w:rFonts w:eastAsia="Batang"/>
                <w:i/>
                <w:iCs/>
                <w:szCs w:val="22"/>
              </w:rPr>
            </w:pPr>
            <w:r>
              <w:t>4 May 2023: 1300 – 1500 hours, virtual. Editing session for Rec. ITU</w:t>
            </w:r>
            <w:r w:rsidR="00C02485">
              <w:noBreakHyphen/>
            </w:r>
            <w:r>
              <w:t>T</w:t>
            </w:r>
            <w:r w:rsidR="00C02485">
              <w:t> </w:t>
            </w:r>
            <w:r>
              <w:t>A.1. Deadline: 24 April 2023</w:t>
            </w:r>
          </w:p>
        </w:tc>
      </w:tr>
    </w:tbl>
    <w:p w14:paraId="0ED814D3" w14:textId="1A4A8D2A" w:rsidR="00D060A6" w:rsidRPr="00D060A6" w:rsidRDefault="00D060A6" w:rsidP="00D060A6">
      <w:pPr>
        <w:rPr>
          <w:b/>
          <w:bCs/>
          <w:sz w:val="22"/>
          <w:szCs w:val="22"/>
        </w:rPr>
      </w:pPr>
      <w:r>
        <w:rPr>
          <w:b/>
          <w:bCs/>
        </w:rPr>
        <w:t>6</w:t>
      </w:r>
      <w:r w:rsidRPr="00D060A6">
        <w:rPr>
          <w:b/>
          <w:bCs/>
        </w:rPr>
        <w:tab/>
      </w:r>
      <w:r>
        <w:rPr>
          <w:b/>
          <w:bCs/>
        </w:rPr>
        <w:t>C</w:t>
      </w:r>
      <w:r>
        <w:rPr>
          <w:b/>
          <w:bCs/>
          <w:sz w:val="22"/>
          <w:szCs w:val="22"/>
        </w:rPr>
        <w:t>losure of the</w:t>
      </w:r>
      <w:r w:rsidRPr="00D060A6">
        <w:rPr>
          <w:b/>
          <w:bCs/>
          <w:sz w:val="22"/>
          <w:szCs w:val="22"/>
        </w:rPr>
        <w:t xml:space="preserve"> meeting</w:t>
      </w:r>
    </w:p>
    <w:p w14:paraId="3A408F2B" w14:textId="4A38344E" w:rsidR="00770356" w:rsidRPr="00CB737C" w:rsidRDefault="00770356" w:rsidP="00770356">
      <w:pPr>
        <w:spacing w:after="120"/>
        <w:rPr>
          <w:bCs/>
        </w:rPr>
      </w:pPr>
      <w:r w:rsidRPr="00CB737C">
        <w:rPr>
          <w:bCs/>
        </w:rPr>
        <w:t xml:space="preserve">The meeting concluded at 15h10 on </w:t>
      </w:r>
      <w:r>
        <w:rPr>
          <w:bCs/>
        </w:rPr>
        <w:t>18</w:t>
      </w:r>
      <w:r w:rsidRPr="00CB737C">
        <w:rPr>
          <w:bCs/>
        </w:rPr>
        <w:t xml:space="preserve"> </w:t>
      </w:r>
      <w:r>
        <w:rPr>
          <w:bCs/>
        </w:rPr>
        <w:t>April</w:t>
      </w:r>
      <w:r w:rsidRPr="00CB737C">
        <w:rPr>
          <w:bCs/>
        </w:rPr>
        <w:t xml:space="preserve"> 2023. The </w:t>
      </w:r>
      <w:r w:rsidR="00017CD7">
        <w:rPr>
          <w:bCs/>
        </w:rPr>
        <w:t xml:space="preserve">draft </w:t>
      </w:r>
      <w:r w:rsidRPr="00CB737C">
        <w:rPr>
          <w:bCs/>
        </w:rPr>
        <w:t xml:space="preserve">report has been </w:t>
      </w:r>
      <w:r w:rsidRPr="00DF64CB">
        <w:rPr>
          <w:bCs/>
        </w:rPr>
        <w:t xml:space="preserve">posted as </w:t>
      </w:r>
      <w:r w:rsidRPr="00017CD7">
        <w:t>DOC</w:t>
      </w:r>
      <w:r w:rsidR="008D02CD" w:rsidRPr="00017CD7">
        <w:t>4</w:t>
      </w:r>
      <w:r w:rsidR="008D02CD" w:rsidRPr="00017CD7">
        <w:noBreakHyphen/>
        <w:t>R1 (230418)</w:t>
      </w:r>
      <w:r w:rsidR="00017CD7">
        <w:t xml:space="preserve">. A progress report </w:t>
      </w:r>
      <w:r w:rsidRPr="00DF64CB">
        <w:rPr>
          <w:bCs/>
        </w:rPr>
        <w:t>be submitted to TSAG for posting as a TD.</w:t>
      </w:r>
    </w:p>
    <w:p w14:paraId="1700E5BF" w14:textId="6B7E5FB9" w:rsidR="00413CB2" w:rsidRDefault="00413CB2" w:rsidP="00413CB2">
      <w:pPr>
        <w:pageBreakBefore/>
        <w:jc w:val="center"/>
        <w:rPr>
          <w:b/>
          <w:bCs/>
        </w:rPr>
      </w:pPr>
      <w:r w:rsidRPr="00F620B2">
        <w:rPr>
          <w:b/>
          <w:bCs/>
        </w:rPr>
        <w:lastRenderedPageBreak/>
        <w:t>Appendix I:</w:t>
      </w:r>
      <w:r w:rsidRPr="00F620B2">
        <w:rPr>
          <w:b/>
          <w:bCs/>
        </w:rPr>
        <w:br/>
        <w:t>Attendance list</w:t>
      </w:r>
      <w:r>
        <w:rPr>
          <w:b/>
          <w:bCs/>
        </w:rPr>
        <w:t xml:space="preserve"> (14</w:t>
      </w:r>
      <w:r w:rsidRPr="00C51B57">
        <w:rPr>
          <w:b/>
          <w:bCs/>
        </w:rPr>
        <w:t xml:space="preserve"> </w:t>
      </w:r>
      <w:r>
        <w:rPr>
          <w:b/>
          <w:bCs/>
        </w:rPr>
        <w:t>April</w:t>
      </w:r>
      <w:r w:rsidRPr="00C51B57">
        <w:rPr>
          <w:b/>
          <w:bCs/>
        </w:rPr>
        <w:t xml:space="preserve"> 2023 / 13:00 - 15:00</w:t>
      </w:r>
      <w:r>
        <w:rPr>
          <w:b/>
          <w:bCs/>
        </w:rPr>
        <w:t>)</w:t>
      </w:r>
    </w:p>
    <w:p w14:paraId="6A2B3D75" w14:textId="77777777" w:rsidR="00413CB2" w:rsidRPr="00F620B2" w:rsidRDefault="00413CB2" w:rsidP="00413CB2">
      <w:pPr>
        <w:jc w:val="center"/>
        <w:rPr>
          <w:b/>
          <w:bCs/>
        </w:rPr>
      </w:pPr>
    </w:p>
    <w:tbl>
      <w:tblPr>
        <w:tblStyle w:val="Grilledutableau"/>
        <w:tblW w:w="0" w:type="auto"/>
        <w:tblLayout w:type="fixed"/>
        <w:tblLook w:val="04A0" w:firstRow="1" w:lastRow="0" w:firstColumn="1" w:lastColumn="0" w:noHBand="0" w:noVBand="1"/>
      </w:tblPr>
      <w:tblGrid>
        <w:gridCol w:w="551"/>
        <w:gridCol w:w="1145"/>
        <w:gridCol w:w="1276"/>
        <w:gridCol w:w="5313"/>
        <w:gridCol w:w="1344"/>
      </w:tblGrid>
      <w:tr w:rsidR="00440BA8" w:rsidRPr="00A87AB0" w14:paraId="339C0024" w14:textId="77777777" w:rsidTr="002C0854">
        <w:trPr>
          <w:trHeight w:val="315"/>
        </w:trPr>
        <w:tc>
          <w:tcPr>
            <w:tcW w:w="551" w:type="dxa"/>
            <w:noWrap/>
            <w:hideMark/>
          </w:tcPr>
          <w:p w14:paraId="187A86A3" w14:textId="77777777" w:rsidR="00413CB2" w:rsidRPr="00A87AB0" w:rsidRDefault="00413CB2" w:rsidP="009D244F">
            <w:pPr>
              <w:rPr>
                <w:b/>
                <w:bCs/>
                <w:sz w:val="20"/>
                <w:szCs w:val="20"/>
              </w:rPr>
            </w:pPr>
            <w:r w:rsidRPr="00A87AB0">
              <w:rPr>
                <w:b/>
                <w:bCs/>
                <w:sz w:val="20"/>
                <w:szCs w:val="20"/>
              </w:rPr>
              <w:t>Prefix</w:t>
            </w:r>
          </w:p>
        </w:tc>
        <w:tc>
          <w:tcPr>
            <w:tcW w:w="1145" w:type="dxa"/>
            <w:noWrap/>
            <w:hideMark/>
          </w:tcPr>
          <w:p w14:paraId="2F8BE22C" w14:textId="77777777" w:rsidR="00413CB2" w:rsidRPr="00A87AB0" w:rsidRDefault="00413CB2" w:rsidP="009D244F">
            <w:pPr>
              <w:rPr>
                <w:b/>
                <w:bCs/>
                <w:sz w:val="20"/>
                <w:szCs w:val="20"/>
              </w:rPr>
            </w:pPr>
            <w:r w:rsidRPr="00A87AB0">
              <w:rPr>
                <w:b/>
                <w:bCs/>
                <w:sz w:val="20"/>
                <w:szCs w:val="20"/>
              </w:rPr>
              <w:t>First Name</w:t>
            </w:r>
          </w:p>
        </w:tc>
        <w:tc>
          <w:tcPr>
            <w:tcW w:w="1276" w:type="dxa"/>
            <w:noWrap/>
            <w:hideMark/>
          </w:tcPr>
          <w:p w14:paraId="24708C5A" w14:textId="77777777" w:rsidR="00413CB2" w:rsidRPr="00A87AB0" w:rsidRDefault="00413CB2" w:rsidP="009D244F">
            <w:pPr>
              <w:rPr>
                <w:b/>
                <w:bCs/>
                <w:sz w:val="20"/>
                <w:szCs w:val="20"/>
              </w:rPr>
            </w:pPr>
            <w:r w:rsidRPr="00A87AB0">
              <w:rPr>
                <w:b/>
                <w:bCs/>
                <w:sz w:val="20"/>
                <w:szCs w:val="20"/>
              </w:rPr>
              <w:t>Last Name</w:t>
            </w:r>
          </w:p>
        </w:tc>
        <w:tc>
          <w:tcPr>
            <w:tcW w:w="5313" w:type="dxa"/>
            <w:noWrap/>
            <w:hideMark/>
          </w:tcPr>
          <w:p w14:paraId="0CC50E6C" w14:textId="77777777" w:rsidR="00413CB2" w:rsidRPr="00A87AB0" w:rsidRDefault="00413CB2" w:rsidP="009D244F">
            <w:pPr>
              <w:rPr>
                <w:b/>
                <w:bCs/>
                <w:sz w:val="20"/>
                <w:szCs w:val="20"/>
              </w:rPr>
            </w:pPr>
            <w:r w:rsidRPr="00A87AB0">
              <w:rPr>
                <w:b/>
                <w:bCs/>
                <w:sz w:val="20"/>
                <w:szCs w:val="20"/>
              </w:rPr>
              <w:t>Company</w:t>
            </w:r>
          </w:p>
        </w:tc>
        <w:tc>
          <w:tcPr>
            <w:tcW w:w="1344" w:type="dxa"/>
            <w:noWrap/>
            <w:hideMark/>
          </w:tcPr>
          <w:p w14:paraId="7EC701C6" w14:textId="77777777" w:rsidR="00413CB2" w:rsidRPr="00A87AB0" w:rsidRDefault="00413CB2" w:rsidP="009D244F">
            <w:pPr>
              <w:rPr>
                <w:b/>
                <w:bCs/>
                <w:sz w:val="20"/>
                <w:szCs w:val="20"/>
              </w:rPr>
            </w:pPr>
            <w:r w:rsidRPr="00A87AB0">
              <w:rPr>
                <w:b/>
                <w:bCs/>
                <w:sz w:val="20"/>
                <w:szCs w:val="20"/>
              </w:rPr>
              <w:t>Country</w:t>
            </w:r>
          </w:p>
        </w:tc>
      </w:tr>
      <w:tr w:rsidR="00440BA8" w:rsidRPr="00A87AB0" w14:paraId="2942B95F" w14:textId="77777777" w:rsidTr="002C0854">
        <w:trPr>
          <w:trHeight w:val="315"/>
        </w:trPr>
        <w:tc>
          <w:tcPr>
            <w:tcW w:w="551" w:type="dxa"/>
            <w:noWrap/>
            <w:vAlign w:val="bottom"/>
          </w:tcPr>
          <w:p w14:paraId="02BE3E9F"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57750F8F" w14:textId="77777777" w:rsidR="00413CB2" w:rsidRPr="00A87AB0" w:rsidRDefault="00413CB2" w:rsidP="009D244F">
            <w:pPr>
              <w:rPr>
                <w:sz w:val="20"/>
                <w:szCs w:val="20"/>
              </w:rPr>
            </w:pPr>
            <w:r w:rsidRPr="00A87AB0">
              <w:rPr>
                <w:color w:val="000000"/>
                <w:sz w:val="20"/>
                <w:szCs w:val="20"/>
              </w:rPr>
              <w:t>Kenji</w:t>
            </w:r>
          </w:p>
        </w:tc>
        <w:tc>
          <w:tcPr>
            <w:tcW w:w="1276" w:type="dxa"/>
            <w:noWrap/>
            <w:vAlign w:val="bottom"/>
          </w:tcPr>
          <w:p w14:paraId="40E2CAD3" w14:textId="77777777" w:rsidR="00413CB2" w:rsidRPr="00A87AB0" w:rsidRDefault="00413CB2" w:rsidP="009D244F">
            <w:pPr>
              <w:rPr>
                <w:sz w:val="20"/>
                <w:szCs w:val="20"/>
              </w:rPr>
            </w:pPr>
            <w:r w:rsidRPr="00A87AB0">
              <w:rPr>
                <w:color w:val="000000"/>
                <w:sz w:val="20"/>
                <w:szCs w:val="20"/>
              </w:rPr>
              <w:t>Kuramochi</w:t>
            </w:r>
          </w:p>
        </w:tc>
        <w:tc>
          <w:tcPr>
            <w:tcW w:w="5313" w:type="dxa"/>
            <w:noWrap/>
            <w:vAlign w:val="bottom"/>
          </w:tcPr>
          <w:p w14:paraId="578BE461" w14:textId="77777777" w:rsidR="00413CB2" w:rsidRPr="00A87AB0" w:rsidRDefault="00413CB2" w:rsidP="009D244F">
            <w:pPr>
              <w:rPr>
                <w:sz w:val="20"/>
                <w:szCs w:val="20"/>
              </w:rPr>
            </w:pPr>
            <w:r w:rsidRPr="00A87AB0">
              <w:rPr>
                <w:color w:val="000000"/>
                <w:sz w:val="20"/>
                <w:szCs w:val="20"/>
              </w:rPr>
              <w:t>Comisión Nacional de Telecomunicaciones (CONATEL)</w:t>
            </w:r>
          </w:p>
        </w:tc>
        <w:tc>
          <w:tcPr>
            <w:tcW w:w="1344" w:type="dxa"/>
            <w:noWrap/>
            <w:vAlign w:val="bottom"/>
          </w:tcPr>
          <w:p w14:paraId="2CC55460" w14:textId="77777777" w:rsidR="00413CB2" w:rsidRPr="00A87AB0" w:rsidRDefault="00413CB2" w:rsidP="009D244F">
            <w:pPr>
              <w:rPr>
                <w:sz w:val="20"/>
                <w:szCs w:val="20"/>
              </w:rPr>
            </w:pPr>
            <w:r w:rsidRPr="00A87AB0">
              <w:rPr>
                <w:color w:val="000000"/>
                <w:sz w:val="20"/>
                <w:szCs w:val="20"/>
              </w:rPr>
              <w:t>Paraguay</w:t>
            </w:r>
          </w:p>
        </w:tc>
      </w:tr>
      <w:tr w:rsidR="00440BA8" w:rsidRPr="00A87AB0" w14:paraId="48600AEC" w14:textId="77777777" w:rsidTr="002C0854">
        <w:trPr>
          <w:trHeight w:val="315"/>
        </w:trPr>
        <w:tc>
          <w:tcPr>
            <w:tcW w:w="551" w:type="dxa"/>
            <w:noWrap/>
            <w:vAlign w:val="bottom"/>
          </w:tcPr>
          <w:p w14:paraId="7FCE4AD3"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28196E46" w14:textId="77777777" w:rsidR="00413CB2" w:rsidRPr="00A87AB0" w:rsidRDefault="00413CB2" w:rsidP="009D244F">
            <w:pPr>
              <w:rPr>
                <w:sz w:val="20"/>
                <w:szCs w:val="20"/>
              </w:rPr>
            </w:pPr>
            <w:r w:rsidRPr="00A87AB0">
              <w:rPr>
                <w:color w:val="000000"/>
                <w:sz w:val="20"/>
                <w:szCs w:val="20"/>
              </w:rPr>
              <w:t>Ahmad</w:t>
            </w:r>
          </w:p>
        </w:tc>
        <w:tc>
          <w:tcPr>
            <w:tcW w:w="1276" w:type="dxa"/>
            <w:noWrap/>
            <w:vAlign w:val="bottom"/>
          </w:tcPr>
          <w:p w14:paraId="72A84360" w14:textId="77777777" w:rsidR="00413CB2" w:rsidRPr="00A87AB0" w:rsidRDefault="00413CB2" w:rsidP="009D244F">
            <w:pPr>
              <w:rPr>
                <w:sz w:val="20"/>
                <w:szCs w:val="20"/>
              </w:rPr>
            </w:pPr>
            <w:r w:rsidRPr="00A87AB0">
              <w:rPr>
                <w:color w:val="000000"/>
                <w:sz w:val="20"/>
                <w:szCs w:val="20"/>
              </w:rPr>
              <w:t>Alkhowaiter</w:t>
            </w:r>
          </w:p>
        </w:tc>
        <w:tc>
          <w:tcPr>
            <w:tcW w:w="5313" w:type="dxa"/>
            <w:noWrap/>
            <w:vAlign w:val="bottom"/>
          </w:tcPr>
          <w:p w14:paraId="3C2DB2CF" w14:textId="77777777" w:rsidR="00413CB2" w:rsidRPr="00A87AB0" w:rsidRDefault="00413CB2" w:rsidP="009D244F">
            <w:pPr>
              <w:rPr>
                <w:sz w:val="20"/>
                <w:szCs w:val="20"/>
              </w:rPr>
            </w:pPr>
            <w:r w:rsidRPr="00A87AB0">
              <w:rPr>
                <w:color w:val="000000"/>
                <w:sz w:val="20"/>
                <w:szCs w:val="20"/>
              </w:rPr>
              <w:t>Communications, Space &amp; Technology Commission (CST)</w:t>
            </w:r>
          </w:p>
        </w:tc>
        <w:tc>
          <w:tcPr>
            <w:tcW w:w="1344" w:type="dxa"/>
            <w:noWrap/>
            <w:vAlign w:val="bottom"/>
          </w:tcPr>
          <w:p w14:paraId="40318FA2" w14:textId="77777777" w:rsidR="00413CB2" w:rsidRPr="00A87AB0" w:rsidRDefault="00413CB2" w:rsidP="009D244F">
            <w:pPr>
              <w:rPr>
                <w:sz w:val="20"/>
                <w:szCs w:val="20"/>
              </w:rPr>
            </w:pPr>
            <w:r w:rsidRPr="00A87AB0">
              <w:rPr>
                <w:color w:val="000000"/>
                <w:sz w:val="20"/>
                <w:szCs w:val="20"/>
              </w:rPr>
              <w:t>Saudi Arabia</w:t>
            </w:r>
          </w:p>
        </w:tc>
      </w:tr>
      <w:tr w:rsidR="00440BA8" w:rsidRPr="00A87AB0" w14:paraId="53ADF275" w14:textId="77777777" w:rsidTr="002C0854">
        <w:trPr>
          <w:trHeight w:val="315"/>
        </w:trPr>
        <w:tc>
          <w:tcPr>
            <w:tcW w:w="551" w:type="dxa"/>
            <w:noWrap/>
            <w:vAlign w:val="bottom"/>
          </w:tcPr>
          <w:p w14:paraId="278FEE1B"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57AE4AA3" w14:textId="77777777" w:rsidR="00413CB2" w:rsidRPr="00A87AB0" w:rsidRDefault="00413CB2" w:rsidP="009D244F">
            <w:pPr>
              <w:rPr>
                <w:sz w:val="20"/>
                <w:szCs w:val="20"/>
              </w:rPr>
            </w:pPr>
            <w:r w:rsidRPr="00A87AB0">
              <w:rPr>
                <w:color w:val="000000"/>
                <w:sz w:val="20"/>
                <w:szCs w:val="20"/>
              </w:rPr>
              <w:t>Dmitry</w:t>
            </w:r>
          </w:p>
        </w:tc>
        <w:tc>
          <w:tcPr>
            <w:tcW w:w="1276" w:type="dxa"/>
            <w:noWrap/>
            <w:vAlign w:val="bottom"/>
          </w:tcPr>
          <w:p w14:paraId="54723E55" w14:textId="77777777" w:rsidR="00413CB2" w:rsidRPr="00A87AB0" w:rsidRDefault="00413CB2" w:rsidP="009D244F">
            <w:pPr>
              <w:rPr>
                <w:sz w:val="20"/>
                <w:szCs w:val="20"/>
              </w:rPr>
            </w:pPr>
            <w:r w:rsidRPr="00A87AB0">
              <w:rPr>
                <w:color w:val="000000"/>
                <w:sz w:val="20"/>
                <w:szCs w:val="20"/>
              </w:rPr>
              <w:t>Cherkesov</w:t>
            </w:r>
          </w:p>
        </w:tc>
        <w:tc>
          <w:tcPr>
            <w:tcW w:w="5313" w:type="dxa"/>
            <w:noWrap/>
            <w:vAlign w:val="bottom"/>
          </w:tcPr>
          <w:p w14:paraId="3DCE2B08" w14:textId="77777777" w:rsidR="00413CB2" w:rsidRPr="00A87AB0" w:rsidRDefault="00413CB2" w:rsidP="009D244F">
            <w:pPr>
              <w:rPr>
                <w:sz w:val="20"/>
                <w:szCs w:val="20"/>
              </w:rPr>
            </w:pPr>
            <w:r w:rsidRPr="00A87AB0">
              <w:rPr>
                <w:color w:val="000000"/>
                <w:sz w:val="20"/>
                <w:szCs w:val="20"/>
              </w:rPr>
              <w:t>Radio Research and Development Institute (NIIR) Satellite Communications</w:t>
            </w:r>
          </w:p>
        </w:tc>
        <w:tc>
          <w:tcPr>
            <w:tcW w:w="1344" w:type="dxa"/>
            <w:noWrap/>
            <w:vAlign w:val="bottom"/>
          </w:tcPr>
          <w:p w14:paraId="295597D1" w14:textId="77777777" w:rsidR="00413CB2" w:rsidRPr="00A87AB0" w:rsidRDefault="00413CB2" w:rsidP="009D244F">
            <w:pPr>
              <w:rPr>
                <w:sz w:val="20"/>
                <w:szCs w:val="20"/>
              </w:rPr>
            </w:pPr>
            <w:r w:rsidRPr="00A87AB0">
              <w:rPr>
                <w:color w:val="000000"/>
                <w:sz w:val="20"/>
                <w:szCs w:val="20"/>
              </w:rPr>
              <w:t>Russian Federation</w:t>
            </w:r>
          </w:p>
        </w:tc>
      </w:tr>
      <w:tr w:rsidR="00440BA8" w:rsidRPr="00A87AB0" w14:paraId="262D8788" w14:textId="77777777" w:rsidTr="002C0854">
        <w:trPr>
          <w:trHeight w:val="315"/>
        </w:trPr>
        <w:tc>
          <w:tcPr>
            <w:tcW w:w="551" w:type="dxa"/>
            <w:noWrap/>
            <w:vAlign w:val="bottom"/>
          </w:tcPr>
          <w:p w14:paraId="533B61EC"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28287866" w14:textId="77777777" w:rsidR="00413CB2" w:rsidRPr="00A87AB0" w:rsidRDefault="00413CB2" w:rsidP="009D244F">
            <w:pPr>
              <w:rPr>
                <w:sz w:val="20"/>
                <w:szCs w:val="20"/>
              </w:rPr>
            </w:pPr>
            <w:r w:rsidRPr="00A87AB0">
              <w:rPr>
                <w:color w:val="000000"/>
                <w:sz w:val="20"/>
                <w:szCs w:val="20"/>
              </w:rPr>
              <w:t>Fabio</w:t>
            </w:r>
          </w:p>
        </w:tc>
        <w:tc>
          <w:tcPr>
            <w:tcW w:w="1276" w:type="dxa"/>
            <w:noWrap/>
            <w:vAlign w:val="bottom"/>
          </w:tcPr>
          <w:p w14:paraId="339F967B" w14:textId="77777777" w:rsidR="00413CB2" w:rsidRPr="00A87AB0" w:rsidRDefault="00413CB2" w:rsidP="009D244F">
            <w:pPr>
              <w:rPr>
                <w:sz w:val="20"/>
                <w:szCs w:val="20"/>
              </w:rPr>
            </w:pPr>
            <w:r w:rsidRPr="00A87AB0">
              <w:rPr>
                <w:color w:val="000000"/>
                <w:sz w:val="20"/>
                <w:szCs w:val="20"/>
              </w:rPr>
              <w:t>Bigi</w:t>
            </w:r>
          </w:p>
        </w:tc>
        <w:tc>
          <w:tcPr>
            <w:tcW w:w="5313" w:type="dxa"/>
            <w:noWrap/>
            <w:vAlign w:val="bottom"/>
          </w:tcPr>
          <w:p w14:paraId="0C5CB3B8" w14:textId="77777777" w:rsidR="00413CB2" w:rsidRPr="00A87AB0" w:rsidRDefault="00413CB2" w:rsidP="009D244F">
            <w:pPr>
              <w:rPr>
                <w:sz w:val="20"/>
                <w:szCs w:val="20"/>
              </w:rPr>
            </w:pPr>
            <w:r w:rsidRPr="00A87AB0">
              <w:rPr>
                <w:color w:val="000000"/>
                <w:sz w:val="20"/>
                <w:szCs w:val="20"/>
              </w:rPr>
              <w:t>Ministry of Enterprise and Made in Italy</w:t>
            </w:r>
          </w:p>
        </w:tc>
        <w:tc>
          <w:tcPr>
            <w:tcW w:w="1344" w:type="dxa"/>
            <w:noWrap/>
            <w:vAlign w:val="bottom"/>
          </w:tcPr>
          <w:p w14:paraId="5B6754D0" w14:textId="77777777" w:rsidR="00413CB2" w:rsidRPr="00A87AB0" w:rsidRDefault="00413CB2" w:rsidP="009D244F">
            <w:pPr>
              <w:rPr>
                <w:sz w:val="20"/>
                <w:szCs w:val="20"/>
              </w:rPr>
            </w:pPr>
            <w:r w:rsidRPr="00A87AB0">
              <w:rPr>
                <w:color w:val="000000"/>
                <w:sz w:val="20"/>
                <w:szCs w:val="20"/>
              </w:rPr>
              <w:t>Italy</w:t>
            </w:r>
          </w:p>
        </w:tc>
      </w:tr>
      <w:tr w:rsidR="00440BA8" w:rsidRPr="00A87AB0" w14:paraId="57655F71" w14:textId="77777777" w:rsidTr="002C0854">
        <w:trPr>
          <w:trHeight w:val="315"/>
        </w:trPr>
        <w:tc>
          <w:tcPr>
            <w:tcW w:w="551" w:type="dxa"/>
            <w:noWrap/>
            <w:vAlign w:val="bottom"/>
          </w:tcPr>
          <w:p w14:paraId="3BB52953"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2FFF227B" w14:textId="77777777" w:rsidR="00413CB2" w:rsidRPr="00A87AB0" w:rsidRDefault="00413CB2" w:rsidP="009D244F">
            <w:pPr>
              <w:rPr>
                <w:sz w:val="20"/>
                <w:szCs w:val="20"/>
              </w:rPr>
            </w:pPr>
            <w:r w:rsidRPr="00A87AB0">
              <w:rPr>
                <w:color w:val="000000"/>
                <w:sz w:val="20"/>
                <w:szCs w:val="20"/>
              </w:rPr>
              <w:t>Glenn</w:t>
            </w:r>
          </w:p>
        </w:tc>
        <w:tc>
          <w:tcPr>
            <w:tcW w:w="1276" w:type="dxa"/>
            <w:noWrap/>
            <w:vAlign w:val="bottom"/>
          </w:tcPr>
          <w:p w14:paraId="69DA8D8A" w14:textId="77777777" w:rsidR="00413CB2" w:rsidRPr="00A87AB0" w:rsidRDefault="00413CB2" w:rsidP="009D244F">
            <w:pPr>
              <w:rPr>
                <w:sz w:val="20"/>
                <w:szCs w:val="20"/>
              </w:rPr>
            </w:pPr>
            <w:r w:rsidRPr="00A87AB0">
              <w:rPr>
                <w:color w:val="000000"/>
                <w:sz w:val="20"/>
                <w:szCs w:val="20"/>
              </w:rPr>
              <w:t>Parsons</w:t>
            </w:r>
          </w:p>
        </w:tc>
        <w:tc>
          <w:tcPr>
            <w:tcW w:w="5313" w:type="dxa"/>
            <w:noWrap/>
            <w:vAlign w:val="bottom"/>
          </w:tcPr>
          <w:p w14:paraId="0074E491" w14:textId="77777777" w:rsidR="00413CB2" w:rsidRPr="00A87AB0" w:rsidRDefault="00413CB2" w:rsidP="009D244F">
            <w:pPr>
              <w:rPr>
                <w:sz w:val="20"/>
                <w:szCs w:val="20"/>
              </w:rPr>
            </w:pPr>
            <w:r w:rsidRPr="00A87AB0">
              <w:rPr>
                <w:color w:val="000000"/>
                <w:sz w:val="20"/>
                <w:szCs w:val="20"/>
              </w:rPr>
              <w:t>Ericsson Canada, Inc.</w:t>
            </w:r>
          </w:p>
        </w:tc>
        <w:tc>
          <w:tcPr>
            <w:tcW w:w="1344" w:type="dxa"/>
            <w:noWrap/>
            <w:vAlign w:val="bottom"/>
          </w:tcPr>
          <w:p w14:paraId="1F7144B4" w14:textId="77777777" w:rsidR="00413CB2" w:rsidRPr="00A87AB0" w:rsidRDefault="00413CB2" w:rsidP="009D244F">
            <w:pPr>
              <w:rPr>
                <w:sz w:val="20"/>
                <w:szCs w:val="20"/>
              </w:rPr>
            </w:pPr>
            <w:r w:rsidRPr="00A87AB0">
              <w:rPr>
                <w:color w:val="000000"/>
                <w:sz w:val="20"/>
                <w:szCs w:val="20"/>
              </w:rPr>
              <w:t>Canada</w:t>
            </w:r>
          </w:p>
        </w:tc>
      </w:tr>
      <w:tr w:rsidR="00440BA8" w:rsidRPr="00A87AB0" w14:paraId="18DB24D1" w14:textId="77777777" w:rsidTr="002C0854">
        <w:trPr>
          <w:trHeight w:val="315"/>
        </w:trPr>
        <w:tc>
          <w:tcPr>
            <w:tcW w:w="551" w:type="dxa"/>
            <w:noWrap/>
            <w:vAlign w:val="bottom"/>
          </w:tcPr>
          <w:p w14:paraId="670B6447"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3B12E171" w14:textId="77777777" w:rsidR="00413CB2" w:rsidRPr="00A87AB0" w:rsidRDefault="00413CB2" w:rsidP="009D244F">
            <w:pPr>
              <w:rPr>
                <w:sz w:val="20"/>
                <w:szCs w:val="20"/>
              </w:rPr>
            </w:pPr>
            <w:r w:rsidRPr="00A87AB0">
              <w:rPr>
                <w:color w:val="000000"/>
                <w:sz w:val="20"/>
                <w:szCs w:val="20"/>
              </w:rPr>
              <w:t>Greg</w:t>
            </w:r>
          </w:p>
        </w:tc>
        <w:tc>
          <w:tcPr>
            <w:tcW w:w="1276" w:type="dxa"/>
            <w:noWrap/>
            <w:vAlign w:val="bottom"/>
          </w:tcPr>
          <w:p w14:paraId="5E5F8A3C" w14:textId="77777777" w:rsidR="00413CB2" w:rsidRPr="00A87AB0" w:rsidRDefault="00413CB2" w:rsidP="009D244F">
            <w:pPr>
              <w:rPr>
                <w:sz w:val="20"/>
                <w:szCs w:val="20"/>
              </w:rPr>
            </w:pPr>
            <w:r w:rsidRPr="00A87AB0">
              <w:rPr>
                <w:color w:val="000000"/>
                <w:sz w:val="20"/>
                <w:szCs w:val="20"/>
              </w:rPr>
              <w:t>Ratta</w:t>
            </w:r>
          </w:p>
        </w:tc>
        <w:tc>
          <w:tcPr>
            <w:tcW w:w="5313" w:type="dxa"/>
            <w:noWrap/>
            <w:vAlign w:val="bottom"/>
          </w:tcPr>
          <w:p w14:paraId="12470601" w14:textId="77777777" w:rsidR="00413CB2" w:rsidRPr="00A87AB0" w:rsidRDefault="00413CB2" w:rsidP="009D244F">
            <w:pPr>
              <w:rPr>
                <w:sz w:val="20"/>
                <w:szCs w:val="20"/>
              </w:rPr>
            </w:pPr>
            <w:r w:rsidRPr="00A87AB0">
              <w:rPr>
                <w:color w:val="000000"/>
                <w:sz w:val="20"/>
                <w:szCs w:val="20"/>
              </w:rPr>
              <w:t>National Telecommunications and Information Administration (NTIA)</w:t>
            </w:r>
          </w:p>
        </w:tc>
        <w:tc>
          <w:tcPr>
            <w:tcW w:w="1344" w:type="dxa"/>
            <w:noWrap/>
            <w:vAlign w:val="bottom"/>
          </w:tcPr>
          <w:p w14:paraId="49BDFE8C" w14:textId="77777777" w:rsidR="00413CB2" w:rsidRPr="00A87AB0" w:rsidRDefault="00413CB2" w:rsidP="009D244F">
            <w:pPr>
              <w:rPr>
                <w:sz w:val="20"/>
                <w:szCs w:val="20"/>
              </w:rPr>
            </w:pPr>
            <w:r w:rsidRPr="00A87AB0">
              <w:rPr>
                <w:color w:val="000000"/>
                <w:sz w:val="20"/>
                <w:szCs w:val="20"/>
              </w:rPr>
              <w:t>United States</w:t>
            </w:r>
          </w:p>
        </w:tc>
      </w:tr>
      <w:tr w:rsidR="00440BA8" w:rsidRPr="00A87AB0" w14:paraId="09DA6895" w14:textId="77777777" w:rsidTr="002C0854">
        <w:trPr>
          <w:trHeight w:val="315"/>
        </w:trPr>
        <w:tc>
          <w:tcPr>
            <w:tcW w:w="551" w:type="dxa"/>
            <w:noWrap/>
            <w:vAlign w:val="bottom"/>
          </w:tcPr>
          <w:p w14:paraId="2A20253E"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2E4181A8" w14:textId="77777777" w:rsidR="00413CB2" w:rsidRPr="00A87AB0" w:rsidRDefault="00413CB2" w:rsidP="009D244F">
            <w:pPr>
              <w:rPr>
                <w:sz w:val="20"/>
                <w:szCs w:val="20"/>
              </w:rPr>
            </w:pPr>
            <w:r w:rsidRPr="00A87AB0">
              <w:rPr>
                <w:color w:val="000000"/>
                <w:sz w:val="20"/>
                <w:szCs w:val="20"/>
              </w:rPr>
              <w:t>Harin</w:t>
            </w:r>
          </w:p>
        </w:tc>
        <w:tc>
          <w:tcPr>
            <w:tcW w:w="1276" w:type="dxa"/>
            <w:noWrap/>
            <w:vAlign w:val="bottom"/>
          </w:tcPr>
          <w:p w14:paraId="2217E479" w14:textId="77777777" w:rsidR="00413CB2" w:rsidRPr="00A87AB0" w:rsidRDefault="00413CB2" w:rsidP="009D244F">
            <w:pPr>
              <w:rPr>
                <w:sz w:val="20"/>
                <w:szCs w:val="20"/>
              </w:rPr>
            </w:pPr>
            <w:r w:rsidRPr="00A87AB0">
              <w:rPr>
                <w:color w:val="000000"/>
                <w:sz w:val="20"/>
                <w:szCs w:val="20"/>
              </w:rPr>
              <w:t>Grewal</w:t>
            </w:r>
          </w:p>
        </w:tc>
        <w:tc>
          <w:tcPr>
            <w:tcW w:w="5313" w:type="dxa"/>
            <w:noWrap/>
            <w:vAlign w:val="bottom"/>
          </w:tcPr>
          <w:p w14:paraId="09A4B2A7" w14:textId="77777777" w:rsidR="00413CB2" w:rsidRPr="00A87AB0" w:rsidRDefault="00413CB2" w:rsidP="009D244F">
            <w:pPr>
              <w:rPr>
                <w:sz w:val="20"/>
                <w:szCs w:val="20"/>
              </w:rPr>
            </w:pPr>
            <w:r w:rsidRPr="00A87AB0">
              <w:rPr>
                <w:color w:val="000000"/>
                <w:sz w:val="20"/>
                <w:szCs w:val="20"/>
              </w:rPr>
              <w:t>InfoComm Media Development Authority</w:t>
            </w:r>
          </w:p>
        </w:tc>
        <w:tc>
          <w:tcPr>
            <w:tcW w:w="1344" w:type="dxa"/>
            <w:noWrap/>
            <w:vAlign w:val="bottom"/>
          </w:tcPr>
          <w:p w14:paraId="0E666918" w14:textId="77777777" w:rsidR="00413CB2" w:rsidRPr="00A87AB0" w:rsidRDefault="00413CB2" w:rsidP="009D244F">
            <w:pPr>
              <w:rPr>
                <w:sz w:val="20"/>
                <w:szCs w:val="20"/>
              </w:rPr>
            </w:pPr>
            <w:r w:rsidRPr="00A87AB0">
              <w:rPr>
                <w:color w:val="000000"/>
                <w:sz w:val="20"/>
                <w:szCs w:val="20"/>
              </w:rPr>
              <w:t>Singapore</w:t>
            </w:r>
          </w:p>
        </w:tc>
      </w:tr>
      <w:tr w:rsidR="00440BA8" w:rsidRPr="00A87AB0" w14:paraId="7AC8645D" w14:textId="77777777" w:rsidTr="002C0854">
        <w:trPr>
          <w:trHeight w:val="315"/>
        </w:trPr>
        <w:tc>
          <w:tcPr>
            <w:tcW w:w="551" w:type="dxa"/>
            <w:noWrap/>
            <w:vAlign w:val="bottom"/>
          </w:tcPr>
          <w:p w14:paraId="1AEACBB6"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3C95C5B5" w14:textId="77777777" w:rsidR="00413CB2" w:rsidRPr="00A87AB0" w:rsidRDefault="00413CB2" w:rsidP="009D244F">
            <w:pPr>
              <w:rPr>
                <w:sz w:val="20"/>
                <w:szCs w:val="20"/>
              </w:rPr>
            </w:pPr>
            <w:r w:rsidRPr="00A87AB0">
              <w:rPr>
                <w:color w:val="000000"/>
                <w:sz w:val="20"/>
                <w:szCs w:val="20"/>
              </w:rPr>
              <w:t>Hiroshi</w:t>
            </w:r>
          </w:p>
        </w:tc>
        <w:tc>
          <w:tcPr>
            <w:tcW w:w="1276" w:type="dxa"/>
            <w:noWrap/>
            <w:vAlign w:val="bottom"/>
          </w:tcPr>
          <w:p w14:paraId="58CE7A42" w14:textId="77777777" w:rsidR="00413CB2" w:rsidRPr="00A87AB0" w:rsidRDefault="00413CB2" w:rsidP="009D244F">
            <w:pPr>
              <w:rPr>
                <w:sz w:val="20"/>
                <w:szCs w:val="20"/>
              </w:rPr>
            </w:pPr>
            <w:r w:rsidRPr="00A87AB0">
              <w:rPr>
                <w:color w:val="000000"/>
                <w:sz w:val="20"/>
                <w:szCs w:val="20"/>
              </w:rPr>
              <w:t>Yamamoto</w:t>
            </w:r>
          </w:p>
        </w:tc>
        <w:tc>
          <w:tcPr>
            <w:tcW w:w="5313" w:type="dxa"/>
            <w:noWrap/>
            <w:vAlign w:val="bottom"/>
          </w:tcPr>
          <w:p w14:paraId="04351716" w14:textId="77777777" w:rsidR="00413CB2" w:rsidRPr="00A87AB0" w:rsidRDefault="00413CB2" w:rsidP="009D244F">
            <w:pPr>
              <w:rPr>
                <w:sz w:val="20"/>
                <w:szCs w:val="20"/>
              </w:rPr>
            </w:pPr>
            <w:r w:rsidRPr="00A87AB0">
              <w:rPr>
                <w:color w:val="000000"/>
                <w:sz w:val="20"/>
                <w:szCs w:val="20"/>
              </w:rPr>
              <w:t>Nippon Telegraph and Telephone Corporation (NTT)</w:t>
            </w:r>
          </w:p>
        </w:tc>
        <w:tc>
          <w:tcPr>
            <w:tcW w:w="1344" w:type="dxa"/>
            <w:noWrap/>
            <w:vAlign w:val="bottom"/>
          </w:tcPr>
          <w:p w14:paraId="03C36A0F" w14:textId="77777777" w:rsidR="00413CB2" w:rsidRPr="00A87AB0" w:rsidRDefault="00413CB2" w:rsidP="009D244F">
            <w:pPr>
              <w:rPr>
                <w:sz w:val="20"/>
                <w:szCs w:val="20"/>
              </w:rPr>
            </w:pPr>
            <w:r w:rsidRPr="00A87AB0">
              <w:rPr>
                <w:color w:val="000000"/>
                <w:sz w:val="20"/>
                <w:szCs w:val="20"/>
              </w:rPr>
              <w:t>Japan</w:t>
            </w:r>
          </w:p>
        </w:tc>
      </w:tr>
      <w:tr w:rsidR="00440BA8" w:rsidRPr="00A87AB0" w14:paraId="6C8B48D3" w14:textId="77777777" w:rsidTr="002C0854">
        <w:trPr>
          <w:trHeight w:val="315"/>
        </w:trPr>
        <w:tc>
          <w:tcPr>
            <w:tcW w:w="551" w:type="dxa"/>
            <w:noWrap/>
            <w:vAlign w:val="bottom"/>
          </w:tcPr>
          <w:p w14:paraId="74BF3659"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6694EA31" w14:textId="77777777" w:rsidR="00413CB2" w:rsidRPr="00A87AB0" w:rsidRDefault="00413CB2" w:rsidP="009D244F">
            <w:pPr>
              <w:rPr>
                <w:sz w:val="20"/>
                <w:szCs w:val="20"/>
              </w:rPr>
            </w:pPr>
            <w:r w:rsidRPr="00A87AB0">
              <w:rPr>
                <w:color w:val="000000"/>
                <w:sz w:val="20"/>
                <w:szCs w:val="20"/>
              </w:rPr>
              <w:t>husam</w:t>
            </w:r>
          </w:p>
        </w:tc>
        <w:tc>
          <w:tcPr>
            <w:tcW w:w="1276" w:type="dxa"/>
            <w:noWrap/>
            <w:vAlign w:val="bottom"/>
          </w:tcPr>
          <w:p w14:paraId="79E94F5C" w14:textId="77777777" w:rsidR="00413CB2" w:rsidRPr="00A87AB0" w:rsidRDefault="00413CB2" w:rsidP="009D244F">
            <w:pPr>
              <w:rPr>
                <w:sz w:val="20"/>
                <w:szCs w:val="20"/>
              </w:rPr>
            </w:pPr>
            <w:r w:rsidRPr="00A87AB0">
              <w:rPr>
                <w:color w:val="000000"/>
                <w:sz w:val="20"/>
                <w:szCs w:val="20"/>
              </w:rPr>
              <w:t>nasr</w:t>
            </w:r>
          </w:p>
        </w:tc>
        <w:tc>
          <w:tcPr>
            <w:tcW w:w="5313" w:type="dxa"/>
            <w:noWrap/>
            <w:vAlign w:val="bottom"/>
          </w:tcPr>
          <w:p w14:paraId="06967C67" w14:textId="77777777" w:rsidR="00413CB2" w:rsidRPr="00A87AB0" w:rsidRDefault="00413CB2" w:rsidP="009D244F">
            <w:pPr>
              <w:rPr>
                <w:sz w:val="20"/>
                <w:szCs w:val="20"/>
              </w:rPr>
            </w:pPr>
            <w:r w:rsidRPr="00A87AB0">
              <w:rPr>
                <w:color w:val="000000"/>
                <w:sz w:val="20"/>
                <w:szCs w:val="20"/>
              </w:rPr>
              <w:t>General Authority of Communication and Informatics</w:t>
            </w:r>
          </w:p>
        </w:tc>
        <w:tc>
          <w:tcPr>
            <w:tcW w:w="1344" w:type="dxa"/>
            <w:noWrap/>
            <w:vAlign w:val="bottom"/>
          </w:tcPr>
          <w:p w14:paraId="562F382F" w14:textId="77777777" w:rsidR="00413CB2" w:rsidRPr="00A87AB0" w:rsidRDefault="00413CB2" w:rsidP="009D244F">
            <w:pPr>
              <w:rPr>
                <w:sz w:val="20"/>
                <w:szCs w:val="20"/>
              </w:rPr>
            </w:pPr>
            <w:r w:rsidRPr="00A87AB0">
              <w:rPr>
                <w:color w:val="000000"/>
                <w:sz w:val="20"/>
                <w:szCs w:val="20"/>
              </w:rPr>
              <w:t>Libya</w:t>
            </w:r>
          </w:p>
        </w:tc>
      </w:tr>
      <w:tr w:rsidR="00440BA8" w:rsidRPr="00A87AB0" w14:paraId="7D032AE4" w14:textId="77777777" w:rsidTr="002C0854">
        <w:trPr>
          <w:trHeight w:val="315"/>
        </w:trPr>
        <w:tc>
          <w:tcPr>
            <w:tcW w:w="551" w:type="dxa"/>
            <w:noWrap/>
            <w:vAlign w:val="bottom"/>
          </w:tcPr>
          <w:p w14:paraId="3675BA1E"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5D71E74A" w14:textId="77777777" w:rsidR="00413CB2" w:rsidRPr="00A87AB0" w:rsidRDefault="00413CB2" w:rsidP="009D244F">
            <w:pPr>
              <w:rPr>
                <w:sz w:val="20"/>
                <w:szCs w:val="20"/>
              </w:rPr>
            </w:pPr>
            <w:r w:rsidRPr="00A87AB0">
              <w:rPr>
                <w:color w:val="000000"/>
                <w:sz w:val="20"/>
                <w:szCs w:val="20"/>
              </w:rPr>
              <w:t>Ilia</w:t>
            </w:r>
          </w:p>
        </w:tc>
        <w:tc>
          <w:tcPr>
            <w:tcW w:w="1276" w:type="dxa"/>
            <w:noWrap/>
            <w:vAlign w:val="bottom"/>
          </w:tcPr>
          <w:p w14:paraId="75C2EC47" w14:textId="6AFF9860" w:rsidR="00413CB2" w:rsidRPr="00A87AB0" w:rsidRDefault="00440BA8" w:rsidP="009D244F">
            <w:pPr>
              <w:rPr>
                <w:sz w:val="20"/>
                <w:szCs w:val="20"/>
              </w:rPr>
            </w:pPr>
            <w:r>
              <w:rPr>
                <w:color w:val="000000"/>
                <w:sz w:val="20"/>
                <w:szCs w:val="20"/>
              </w:rPr>
              <w:t>Londo</w:t>
            </w:r>
          </w:p>
        </w:tc>
        <w:tc>
          <w:tcPr>
            <w:tcW w:w="5313" w:type="dxa"/>
            <w:noWrap/>
            <w:vAlign w:val="bottom"/>
          </w:tcPr>
          <w:p w14:paraId="51EF5D4C" w14:textId="77777777" w:rsidR="00413CB2" w:rsidRPr="00A87AB0" w:rsidRDefault="00413CB2" w:rsidP="009D244F">
            <w:pPr>
              <w:rPr>
                <w:sz w:val="20"/>
                <w:szCs w:val="20"/>
              </w:rPr>
            </w:pPr>
            <w:r w:rsidRPr="00A87AB0">
              <w:rPr>
                <w:color w:val="000000"/>
                <w:sz w:val="20"/>
                <w:szCs w:val="20"/>
              </w:rPr>
              <w:t>International Telecommunication Union</w:t>
            </w:r>
          </w:p>
        </w:tc>
        <w:tc>
          <w:tcPr>
            <w:tcW w:w="1344" w:type="dxa"/>
            <w:noWrap/>
            <w:vAlign w:val="bottom"/>
          </w:tcPr>
          <w:p w14:paraId="66DB100A" w14:textId="77777777" w:rsidR="00413CB2" w:rsidRPr="00A87AB0" w:rsidRDefault="00413CB2" w:rsidP="009D244F">
            <w:pPr>
              <w:rPr>
                <w:sz w:val="20"/>
                <w:szCs w:val="20"/>
              </w:rPr>
            </w:pPr>
            <w:r w:rsidRPr="00A87AB0">
              <w:rPr>
                <w:color w:val="000000"/>
                <w:sz w:val="20"/>
                <w:szCs w:val="20"/>
              </w:rPr>
              <w:t>Switzerland</w:t>
            </w:r>
          </w:p>
        </w:tc>
      </w:tr>
      <w:tr w:rsidR="00440BA8" w:rsidRPr="00A87AB0" w14:paraId="1728CF92" w14:textId="77777777" w:rsidTr="002C0854">
        <w:trPr>
          <w:trHeight w:val="315"/>
        </w:trPr>
        <w:tc>
          <w:tcPr>
            <w:tcW w:w="551" w:type="dxa"/>
            <w:noWrap/>
            <w:vAlign w:val="bottom"/>
          </w:tcPr>
          <w:p w14:paraId="7D91762B"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506F4DE0" w14:textId="77777777" w:rsidR="00413CB2" w:rsidRPr="00A87AB0" w:rsidRDefault="00413CB2" w:rsidP="009D244F">
            <w:pPr>
              <w:rPr>
                <w:sz w:val="20"/>
                <w:szCs w:val="20"/>
              </w:rPr>
            </w:pPr>
            <w:r w:rsidRPr="00A87AB0">
              <w:rPr>
                <w:color w:val="000000"/>
                <w:sz w:val="20"/>
                <w:szCs w:val="20"/>
              </w:rPr>
              <w:t>Junsen</w:t>
            </w:r>
          </w:p>
        </w:tc>
        <w:tc>
          <w:tcPr>
            <w:tcW w:w="1276" w:type="dxa"/>
            <w:noWrap/>
            <w:vAlign w:val="bottom"/>
          </w:tcPr>
          <w:p w14:paraId="590B66C3" w14:textId="77777777" w:rsidR="00413CB2" w:rsidRPr="00A87AB0" w:rsidRDefault="00413CB2" w:rsidP="009D244F">
            <w:pPr>
              <w:rPr>
                <w:sz w:val="20"/>
                <w:szCs w:val="20"/>
              </w:rPr>
            </w:pPr>
            <w:r w:rsidRPr="00A87AB0">
              <w:rPr>
                <w:color w:val="000000"/>
                <w:sz w:val="20"/>
                <w:szCs w:val="20"/>
              </w:rPr>
              <w:t>Lai</w:t>
            </w:r>
          </w:p>
        </w:tc>
        <w:tc>
          <w:tcPr>
            <w:tcW w:w="5313" w:type="dxa"/>
            <w:noWrap/>
            <w:vAlign w:val="bottom"/>
          </w:tcPr>
          <w:p w14:paraId="25721F42" w14:textId="77777777" w:rsidR="00413CB2" w:rsidRPr="00A87AB0" w:rsidRDefault="00413CB2" w:rsidP="009D244F">
            <w:pPr>
              <w:rPr>
                <w:sz w:val="20"/>
                <w:szCs w:val="20"/>
              </w:rPr>
            </w:pPr>
            <w:r w:rsidRPr="00A87AB0">
              <w:rPr>
                <w:color w:val="000000"/>
                <w:sz w:val="20"/>
                <w:szCs w:val="20"/>
              </w:rPr>
              <w:t>Ministry of Industry and Information Technology (MIIT)</w:t>
            </w:r>
          </w:p>
        </w:tc>
        <w:tc>
          <w:tcPr>
            <w:tcW w:w="1344" w:type="dxa"/>
            <w:noWrap/>
            <w:vAlign w:val="bottom"/>
          </w:tcPr>
          <w:p w14:paraId="2625E758" w14:textId="77777777" w:rsidR="00413CB2" w:rsidRPr="00A87AB0" w:rsidRDefault="00413CB2" w:rsidP="009D244F">
            <w:pPr>
              <w:rPr>
                <w:sz w:val="20"/>
                <w:szCs w:val="20"/>
              </w:rPr>
            </w:pPr>
            <w:r w:rsidRPr="00A87AB0">
              <w:rPr>
                <w:color w:val="000000"/>
                <w:sz w:val="20"/>
                <w:szCs w:val="20"/>
              </w:rPr>
              <w:t>China</w:t>
            </w:r>
          </w:p>
        </w:tc>
      </w:tr>
      <w:tr w:rsidR="00440BA8" w:rsidRPr="00A87AB0" w14:paraId="65FD13B1" w14:textId="77777777" w:rsidTr="002C0854">
        <w:trPr>
          <w:trHeight w:val="315"/>
        </w:trPr>
        <w:tc>
          <w:tcPr>
            <w:tcW w:w="551" w:type="dxa"/>
            <w:noWrap/>
            <w:vAlign w:val="bottom"/>
          </w:tcPr>
          <w:p w14:paraId="13AFDB26"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5C7702BD" w14:textId="77777777" w:rsidR="00413CB2" w:rsidRPr="00A87AB0" w:rsidRDefault="00413CB2" w:rsidP="009D244F">
            <w:pPr>
              <w:rPr>
                <w:sz w:val="20"/>
                <w:szCs w:val="20"/>
              </w:rPr>
            </w:pPr>
            <w:r w:rsidRPr="00A87AB0">
              <w:rPr>
                <w:color w:val="000000"/>
                <w:sz w:val="20"/>
                <w:szCs w:val="20"/>
              </w:rPr>
              <w:t>Kouraich</w:t>
            </w:r>
          </w:p>
        </w:tc>
        <w:tc>
          <w:tcPr>
            <w:tcW w:w="1276" w:type="dxa"/>
            <w:noWrap/>
            <w:vAlign w:val="bottom"/>
          </w:tcPr>
          <w:p w14:paraId="5CB106DE" w14:textId="3F546A35" w:rsidR="00413CB2" w:rsidRPr="00A87AB0" w:rsidRDefault="00413CB2" w:rsidP="009D244F">
            <w:pPr>
              <w:rPr>
                <w:sz w:val="20"/>
                <w:szCs w:val="20"/>
              </w:rPr>
            </w:pPr>
            <w:r w:rsidRPr="00A87AB0">
              <w:rPr>
                <w:color w:val="000000"/>
                <w:sz w:val="20"/>
                <w:szCs w:val="20"/>
              </w:rPr>
              <w:t>G</w:t>
            </w:r>
            <w:r w:rsidR="00440BA8">
              <w:rPr>
                <w:color w:val="000000"/>
                <w:sz w:val="20"/>
                <w:szCs w:val="20"/>
              </w:rPr>
              <w:t>harsallaoui</w:t>
            </w:r>
          </w:p>
        </w:tc>
        <w:tc>
          <w:tcPr>
            <w:tcW w:w="5313" w:type="dxa"/>
            <w:noWrap/>
            <w:vAlign w:val="bottom"/>
          </w:tcPr>
          <w:p w14:paraId="0E61564E" w14:textId="77777777" w:rsidR="00413CB2" w:rsidRPr="00A87AB0" w:rsidRDefault="00413CB2" w:rsidP="009D244F">
            <w:pPr>
              <w:rPr>
                <w:sz w:val="20"/>
                <w:szCs w:val="20"/>
              </w:rPr>
            </w:pPr>
            <w:r w:rsidRPr="00A87AB0">
              <w:rPr>
                <w:color w:val="000000"/>
                <w:sz w:val="20"/>
                <w:szCs w:val="20"/>
              </w:rPr>
              <w:t>International Telecommunication Union</w:t>
            </w:r>
          </w:p>
        </w:tc>
        <w:tc>
          <w:tcPr>
            <w:tcW w:w="1344" w:type="dxa"/>
            <w:noWrap/>
            <w:vAlign w:val="bottom"/>
          </w:tcPr>
          <w:p w14:paraId="4738B824" w14:textId="77777777" w:rsidR="00413CB2" w:rsidRPr="00A87AB0" w:rsidRDefault="00413CB2" w:rsidP="009D244F">
            <w:pPr>
              <w:rPr>
                <w:sz w:val="20"/>
                <w:szCs w:val="20"/>
              </w:rPr>
            </w:pPr>
            <w:r w:rsidRPr="00A87AB0">
              <w:rPr>
                <w:color w:val="000000"/>
                <w:sz w:val="20"/>
                <w:szCs w:val="20"/>
              </w:rPr>
              <w:t>Switzerland</w:t>
            </w:r>
          </w:p>
        </w:tc>
      </w:tr>
      <w:tr w:rsidR="00440BA8" w:rsidRPr="00A87AB0" w14:paraId="320A5872" w14:textId="77777777" w:rsidTr="002C0854">
        <w:trPr>
          <w:trHeight w:val="315"/>
        </w:trPr>
        <w:tc>
          <w:tcPr>
            <w:tcW w:w="551" w:type="dxa"/>
            <w:noWrap/>
            <w:vAlign w:val="bottom"/>
          </w:tcPr>
          <w:p w14:paraId="38E96C9B"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6DF84116" w14:textId="77777777" w:rsidR="00413CB2" w:rsidRPr="00A87AB0" w:rsidRDefault="00413CB2" w:rsidP="009D244F">
            <w:pPr>
              <w:rPr>
                <w:sz w:val="20"/>
                <w:szCs w:val="20"/>
              </w:rPr>
            </w:pPr>
            <w:r w:rsidRPr="00A87AB0">
              <w:rPr>
                <w:color w:val="000000"/>
                <w:sz w:val="20"/>
                <w:szCs w:val="20"/>
              </w:rPr>
              <w:t>Lars B.</w:t>
            </w:r>
          </w:p>
        </w:tc>
        <w:tc>
          <w:tcPr>
            <w:tcW w:w="1276" w:type="dxa"/>
            <w:noWrap/>
            <w:vAlign w:val="bottom"/>
          </w:tcPr>
          <w:p w14:paraId="67E5CD78" w14:textId="77777777" w:rsidR="00413CB2" w:rsidRPr="00A87AB0" w:rsidRDefault="00413CB2" w:rsidP="009D244F">
            <w:pPr>
              <w:rPr>
                <w:sz w:val="20"/>
                <w:szCs w:val="20"/>
              </w:rPr>
            </w:pPr>
            <w:r w:rsidRPr="00A87AB0">
              <w:rPr>
                <w:color w:val="000000"/>
                <w:sz w:val="20"/>
                <w:szCs w:val="20"/>
              </w:rPr>
              <w:t>Nielsen</w:t>
            </w:r>
          </w:p>
        </w:tc>
        <w:tc>
          <w:tcPr>
            <w:tcW w:w="5313" w:type="dxa"/>
            <w:noWrap/>
            <w:vAlign w:val="bottom"/>
          </w:tcPr>
          <w:p w14:paraId="760864C2" w14:textId="77777777" w:rsidR="00413CB2" w:rsidRPr="00A87AB0" w:rsidRDefault="00413CB2" w:rsidP="009D244F">
            <w:pPr>
              <w:rPr>
                <w:sz w:val="20"/>
                <w:szCs w:val="20"/>
              </w:rPr>
            </w:pPr>
            <w:r w:rsidRPr="00A87AB0">
              <w:rPr>
                <w:color w:val="000000"/>
                <w:sz w:val="20"/>
                <w:szCs w:val="20"/>
              </w:rPr>
              <w:t>Agency for Data Supply and Infrastructure</w:t>
            </w:r>
          </w:p>
        </w:tc>
        <w:tc>
          <w:tcPr>
            <w:tcW w:w="1344" w:type="dxa"/>
            <w:noWrap/>
            <w:vAlign w:val="bottom"/>
          </w:tcPr>
          <w:p w14:paraId="3B0E6375" w14:textId="77777777" w:rsidR="00413CB2" w:rsidRPr="00A87AB0" w:rsidRDefault="00413CB2" w:rsidP="009D244F">
            <w:pPr>
              <w:rPr>
                <w:sz w:val="20"/>
                <w:szCs w:val="20"/>
              </w:rPr>
            </w:pPr>
            <w:r w:rsidRPr="00A87AB0">
              <w:rPr>
                <w:color w:val="000000"/>
                <w:sz w:val="20"/>
                <w:szCs w:val="20"/>
              </w:rPr>
              <w:t>Denmark</w:t>
            </w:r>
          </w:p>
        </w:tc>
      </w:tr>
      <w:tr w:rsidR="00440BA8" w:rsidRPr="00A87AB0" w14:paraId="3D2C5710" w14:textId="77777777" w:rsidTr="002C0854">
        <w:trPr>
          <w:trHeight w:val="315"/>
        </w:trPr>
        <w:tc>
          <w:tcPr>
            <w:tcW w:w="551" w:type="dxa"/>
            <w:noWrap/>
            <w:vAlign w:val="bottom"/>
          </w:tcPr>
          <w:p w14:paraId="51EFD831"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7945B447" w14:textId="77777777" w:rsidR="00413CB2" w:rsidRPr="00A87AB0" w:rsidRDefault="00413CB2" w:rsidP="009D244F">
            <w:pPr>
              <w:rPr>
                <w:sz w:val="20"/>
                <w:szCs w:val="20"/>
              </w:rPr>
            </w:pPr>
            <w:r w:rsidRPr="00A87AB0">
              <w:rPr>
                <w:color w:val="000000"/>
                <w:sz w:val="20"/>
                <w:szCs w:val="20"/>
              </w:rPr>
              <w:t>Marco</w:t>
            </w:r>
          </w:p>
        </w:tc>
        <w:tc>
          <w:tcPr>
            <w:tcW w:w="1276" w:type="dxa"/>
            <w:noWrap/>
            <w:vAlign w:val="bottom"/>
          </w:tcPr>
          <w:p w14:paraId="0221F7E4" w14:textId="77777777" w:rsidR="00413CB2" w:rsidRPr="00A87AB0" w:rsidRDefault="00413CB2" w:rsidP="009D244F">
            <w:pPr>
              <w:rPr>
                <w:sz w:val="20"/>
                <w:szCs w:val="20"/>
              </w:rPr>
            </w:pPr>
            <w:r w:rsidRPr="00A87AB0">
              <w:rPr>
                <w:color w:val="000000"/>
                <w:sz w:val="20"/>
                <w:szCs w:val="20"/>
              </w:rPr>
              <w:t>Carugi</w:t>
            </w:r>
          </w:p>
        </w:tc>
        <w:tc>
          <w:tcPr>
            <w:tcW w:w="5313" w:type="dxa"/>
            <w:noWrap/>
            <w:vAlign w:val="bottom"/>
          </w:tcPr>
          <w:p w14:paraId="6C2F8F1C" w14:textId="77777777" w:rsidR="00413CB2" w:rsidRPr="00A87AB0" w:rsidRDefault="00413CB2" w:rsidP="009D244F">
            <w:pPr>
              <w:rPr>
                <w:sz w:val="20"/>
                <w:szCs w:val="20"/>
              </w:rPr>
            </w:pPr>
            <w:r w:rsidRPr="00A87AB0">
              <w:rPr>
                <w:color w:val="000000"/>
                <w:sz w:val="20"/>
                <w:szCs w:val="20"/>
              </w:rPr>
              <w:t>Huawei Technologies Co., Ltd.</w:t>
            </w:r>
          </w:p>
        </w:tc>
        <w:tc>
          <w:tcPr>
            <w:tcW w:w="1344" w:type="dxa"/>
            <w:noWrap/>
            <w:vAlign w:val="bottom"/>
          </w:tcPr>
          <w:p w14:paraId="77922898" w14:textId="77777777" w:rsidR="00413CB2" w:rsidRPr="00A87AB0" w:rsidRDefault="00413CB2" w:rsidP="009D244F">
            <w:pPr>
              <w:rPr>
                <w:sz w:val="20"/>
                <w:szCs w:val="20"/>
              </w:rPr>
            </w:pPr>
            <w:r w:rsidRPr="00A87AB0">
              <w:rPr>
                <w:color w:val="000000"/>
                <w:sz w:val="20"/>
                <w:szCs w:val="20"/>
              </w:rPr>
              <w:t>China</w:t>
            </w:r>
          </w:p>
        </w:tc>
      </w:tr>
      <w:tr w:rsidR="00440BA8" w:rsidRPr="00A87AB0" w14:paraId="4B7B1C32" w14:textId="77777777" w:rsidTr="002C0854">
        <w:trPr>
          <w:trHeight w:val="315"/>
        </w:trPr>
        <w:tc>
          <w:tcPr>
            <w:tcW w:w="551" w:type="dxa"/>
            <w:noWrap/>
            <w:vAlign w:val="bottom"/>
          </w:tcPr>
          <w:p w14:paraId="6914E6CA"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61E6B563" w14:textId="5B6DE5AD" w:rsidR="00413CB2" w:rsidRPr="00A87AB0" w:rsidRDefault="00413CB2" w:rsidP="009D244F">
            <w:pPr>
              <w:rPr>
                <w:sz w:val="20"/>
                <w:szCs w:val="20"/>
              </w:rPr>
            </w:pPr>
            <w:r>
              <w:rPr>
                <w:color w:val="000000"/>
                <w:sz w:val="20"/>
                <w:szCs w:val="20"/>
              </w:rPr>
              <w:t>Martin</w:t>
            </w:r>
          </w:p>
        </w:tc>
        <w:tc>
          <w:tcPr>
            <w:tcW w:w="1276" w:type="dxa"/>
            <w:noWrap/>
            <w:vAlign w:val="bottom"/>
          </w:tcPr>
          <w:p w14:paraId="6AC98748" w14:textId="34F7E661" w:rsidR="00413CB2" w:rsidRPr="00A87AB0" w:rsidRDefault="00413CB2" w:rsidP="009D244F">
            <w:pPr>
              <w:rPr>
                <w:sz w:val="20"/>
                <w:szCs w:val="20"/>
              </w:rPr>
            </w:pPr>
            <w:r>
              <w:rPr>
                <w:color w:val="000000"/>
                <w:sz w:val="20"/>
                <w:szCs w:val="20"/>
              </w:rPr>
              <w:t>Euchner</w:t>
            </w:r>
          </w:p>
        </w:tc>
        <w:tc>
          <w:tcPr>
            <w:tcW w:w="5313" w:type="dxa"/>
            <w:noWrap/>
            <w:vAlign w:val="bottom"/>
          </w:tcPr>
          <w:p w14:paraId="5057B9B6" w14:textId="77777777" w:rsidR="00413CB2" w:rsidRPr="00A87AB0" w:rsidRDefault="00413CB2" w:rsidP="009D244F">
            <w:pPr>
              <w:rPr>
                <w:sz w:val="20"/>
                <w:szCs w:val="20"/>
                <w:lang w:val="fr-FR"/>
              </w:rPr>
            </w:pPr>
            <w:r w:rsidRPr="00A87AB0">
              <w:rPr>
                <w:color w:val="000000"/>
                <w:sz w:val="20"/>
                <w:szCs w:val="20"/>
              </w:rPr>
              <w:t>International Telecommunication Union</w:t>
            </w:r>
          </w:p>
        </w:tc>
        <w:tc>
          <w:tcPr>
            <w:tcW w:w="1344" w:type="dxa"/>
            <w:noWrap/>
            <w:vAlign w:val="bottom"/>
          </w:tcPr>
          <w:p w14:paraId="507C4BF7" w14:textId="77777777" w:rsidR="00413CB2" w:rsidRPr="00A87AB0" w:rsidRDefault="00413CB2" w:rsidP="009D244F">
            <w:pPr>
              <w:rPr>
                <w:sz w:val="20"/>
                <w:szCs w:val="20"/>
              </w:rPr>
            </w:pPr>
            <w:r w:rsidRPr="00A87AB0">
              <w:rPr>
                <w:color w:val="000000"/>
                <w:sz w:val="20"/>
                <w:szCs w:val="20"/>
              </w:rPr>
              <w:t>Switzerland</w:t>
            </w:r>
          </w:p>
        </w:tc>
      </w:tr>
      <w:tr w:rsidR="00440BA8" w:rsidRPr="00A87AB0" w14:paraId="5C397DF1" w14:textId="77777777" w:rsidTr="002C0854">
        <w:trPr>
          <w:trHeight w:val="315"/>
        </w:trPr>
        <w:tc>
          <w:tcPr>
            <w:tcW w:w="551" w:type="dxa"/>
            <w:noWrap/>
            <w:vAlign w:val="bottom"/>
          </w:tcPr>
          <w:p w14:paraId="4CF57F5B"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123B40F" w14:textId="77777777" w:rsidR="00413CB2" w:rsidRPr="00A87AB0" w:rsidRDefault="00413CB2" w:rsidP="009D244F">
            <w:pPr>
              <w:rPr>
                <w:sz w:val="20"/>
                <w:szCs w:val="20"/>
              </w:rPr>
            </w:pPr>
            <w:r w:rsidRPr="00A87AB0">
              <w:rPr>
                <w:color w:val="000000"/>
                <w:sz w:val="20"/>
                <w:szCs w:val="20"/>
              </w:rPr>
              <w:t>Muath</w:t>
            </w:r>
          </w:p>
        </w:tc>
        <w:tc>
          <w:tcPr>
            <w:tcW w:w="1276" w:type="dxa"/>
            <w:noWrap/>
            <w:vAlign w:val="bottom"/>
          </w:tcPr>
          <w:p w14:paraId="51BF4970" w14:textId="77777777" w:rsidR="00413CB2" w:rsidRPr="00A87AB0" w:rsidRDefault="00413CB2" w:rsidP="009D244F">
            <w:pPr>
              <w:rPr>
                <w:sz w:val="20"/>
                <w:szCs w:val="20"/>
              </w:rPr>
            </w:pPr>
            <w:r w:rsidRPr="00A87AB0">
              <w:rPr>
                <w:color w:val="000000"/>
                <w:sz w:val="20"/>
                <w:szCs w:val="20"/>
              </w:rPr>
              <w:t>AlRumayh</w:t>
            </w:r>
          </w:p>
        </w:tc>
        <w:tc>
          <w:tcPr>
            <w:tcW w:w="5313" w:type="dxa"/>
            <w:noWrap/>
            <w:vAlign w:val="bottom"/>
          </w:tcPr>
          <w:p w14:paraId="32712B0D" w14:textId="77777777" w:rsidR="00413CB2" w:rsidRPr="00A87AB0" w:rsidRDefault="00413CB2" w:rsidP="009D244F">
            <w:pPr>
              <w:rPr>
                <w:sz w:val="20"/>
                <w:szCs w:val="20"/>
              </w:rPr>
            </w:pPr>
            <w:r w:rsidRPr="00A87AB0">
              <w:rPr>
                <w:color w:val="000000"/>
                <w:sz w:val="20"/>
                <w:szCs w:val="20"/>
              </w:rPr>
              <w:t>Communications, Space &amp; Technology Commission (CST)</w:t>
            </w:r>
          </w:p>
        </w:tc>
        <w:tc>
          <w:tcPr>
            <w:tcW w:w="1344" w:type="dxa"/>
            <w:noWrap/>
            <w:vAlign w:val="bottom"/>
          </w:tcPr>
          <w:p w14:paraId="3A8D5D1A" w14:textId="77777777" w:rsidR="00413CB2" w:rsidRPr="00A87AB0" w:rsidRDefault="00413CB2" w:rsidP="009D244F">
            <w:pPr>
              <w:rPr>
                <w:sz w:val="20"/>
                <w:szCs w:val="20"/>
              </w:rPr>
            </w:pPr>
            <w:r w:rsidRPr="00A87AB0">
              <w:rPr>
                <w:color w:val="000000"/>
                <w:sz w:val="20"/>
                <w:szCs w:val="20"/>
              </w:rPr>
              <w:t>Saudi Arabia</w:t>
            </w:r>
          </w:p>
        </w:tc>
      </w:tr>
      <w:tr w:rsidR="00440BA8" w:rsidRPr="00A87AB0" w14:paraId="0CEA1210" w14:textId="77777777" w:rsidTr="002C0854">
        <w:trPr>
          <w:trHeight w:val="315"/>
        </w:trPr>
        <w:tc>
          <w:tcPr>
            <w:tcW w:w="551" w:type="dxa"/>
            <w:noWrap/>
            <w:vAlign w:val="bottom"/>
          </w:tcPr>
          <w:p w14:paraId="24A17C0A"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62205E47" w14:textId="77777777" w:rsidR="00413CB2" w:rsidRPr="00A87AB0" w:rsidRDefault="00413CB2" w:rsidP="009D244F">
            <w:pPr>
              <w:rPr>
                <w:sz w:val="20"/>
                <w:szCs w:val="20"/>
              </w:rPr>
            </w:pPr>
            <w:r w:rsidRPr="00A87AB0">
              <w:rPr>
                <w:color w:val="000000"/>
                <w:sz w:val="20"/>
                <w:szCs w:val="20"/>
              </w:rPr>
              <w:t>Nitin</w:t>
            </w:r>
          </w:p>
        </w:tc>
        <w:tc>
          <w:tcPr>
            <w:tcW w:w="1276" w:type="dxa"/>
            <w:noWrap/>
            <w:vAlign w:val="bottom"/>
          </w:tcPr>
          <w:p w14:paraId="0ECDB10C" w14:textId="77777777" w:rsidR="00413CB2" w:rsidRPr="00A87AB0" w:rsidRDefault="00413CB2" w:rsidP="009D244F">
            <w:pPr>
              <w:rPr>
                <w:sz w:val="20"/>
                <w:szCs w:val="20"/>
              </w:rPr>
            </w:pPr>
            <w:r w:rsidRPr="00A87AB0">
              <w:rPr>
                <w:color w:val="000000"/>
                <w:sz w:val="20"/>
                <w:szCs w:val="20"/>
              </w:rPr>
              <w:t>Nair</w:t>
            </w:r>
          </w:p>
        </w:tc>
        <w:tc>
          <w:tcPr>
            <w:tcW w:w="5313" w:type="dxa"/>
            <w:noWrap/>
            <w:vAlign w:val="bottom"/>
          </w:tcPr>
          <w:p w14:paraId="040DD861" w14:textId="77777777" w:rsidR="00413CB2" w:rsidRPr="00A87AB0" w:rsidRDefault="00413CB2" w:rsidP="009D244F">
            <w:pPr>
              <w:rPr>
                <w:sz w:val="20"/>
                <w:szCs w:val="20"/>
              </w:rPr>
            </w:pPr>
            <w:r w:rsidRPr="00A87AB0">
              <w:rPr>
                <w:color w:val="000000"/>
                <w:sz w:val="20"/>
                <w:szCs w:val="20"/>
              </w:rPr>
              <w:t>Innovation, Science and Economic Development Canada</w:t>
            </w:r>
          </w:p>
        </w:tc>
        <w:tc>
          <w:tcPr>
            <w:tcW w:w="1344" w:type="dxa"/>
            <w:noWrap/>
            <w:vAlign w:val="bottom"/>
          </w:tcPr>
          <w:p w14:paraId="2232AB80" w14:textId="77777777" w:rsidR="00413CB2" w:rsidRPr="00A87AB0" w:rsidRDefault="00413CB2" w:rsidP="009D244F">
            <w:pPr>
              <w:rPr>
                <w:sz w:val="20"/>
                <w:szCs w:val="20"/>
              </w:rPr>
            </w:pPr>
            <w:r w:rsidRPr="00A87AB0">
              <w:rPr>
                <w:color w:val="000000"/>
                <w:sz w:val="20"/>
                <w:szCs w:val="20"/>
              </w:rPr>
              <w:t>Canada</w:t>
            </w:r>
          </w:p>
        </w:tc>
      </w:tr>
      <w:tr w:rsidR="00440BA8" w:rsidRPr="00A87AB0" w14:paraId="67D563E0" w14:textId="77777777" w:rsidTr="002C0854">
        <w:trPr>
          <w:trHeight w:val="315"/>
        </w:trPr>
        <w:tc>
          <w:tcPr>
            <w:tcW w:w="551" w:type="dxa"/>
            <w:noWrap/>
            <w:vAlign w:val="bottom"/>
          </w:tcPr>
          <w:p w14:paraId="0AC3AB02"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F84323D" w14:textId="77777777" w:rsidR="00413CB2" w:rsidRPr="00A87AB0" w:rsidRDefault="00413CB2" w:rsidP="009D244F">
            <w:pPr>
              <w:rPr>
                <w:sz w:val="20"/>
                <w:szCs w:val="20"/>
              </w:rPr>
            </w:pPr>
            <w:r w:rsidRPr="00A87AB0">
              <w:rPr>
                <w:color w:val="000000"/>
                <w:sz w:val="20"/>
                <w:szCs w:val="20"/>
              </w:rPr>
              <w:t>Olivier</w:t>
            </w:r>
          </w:p>
        </w:tc>
        <w:tc>
          <w:tcPr>
            <w:tcW w:w="1276" w:type="dxa"/>
            <w:noWrap/>
            <w:vAlign w:val="bottom"/>
          </w:tcPr>
          <w:p w14:paraId="5D87FEB6" w14:textId="77777777" w:rsidR="00413CB2" w:rsidRPr="00A87AB0" w:rsidRDefault="00413CB2" w:rsidP="009D244F">
            <w:pPr>
              <w:rPr>
                <w:sz w:val="20"/>
                <w:szCs w:val="20"/>
              </w:rPr>
            </w:pPr>
            <w:r w:rsidRPr="00A87AB0">
              <w:rPr>
                <w:color w:val="000000"/>
                <w:sz w:val="20"/>
                <w:szCs w:val="20"/>
              </w:rPr>
              <w:t>Dubuisson</w:t>
            </w:r>
          </w:p>
        </w:tc>
        <w:tc>
          <w:tcPr>
            <w:tcW w:w="5313" w:type="dxa"/>
            <w:noWrap/>
            <w:vAlign w:val="bottom"/>
          </w:tcPr>
          <w:p w14:paraId="454380EE" w14:textId="77777777" w:rsidR="00413CB2" w:rsidRPr="00A87AB0" w:rsidRDefault="00413CB2" w:rsidP="009D244F">
            <w:pPr>
              <w:rPr>
                <w:sz w:val="20"/>
                <w:szCs w:val="20"/>
              </w:rPr>
            </w:pPr>
            <w:r w:rsidRPr="00A87AB0">
              <w:rPr>
                <w:color w:val="000000"/>
                <w:sz w:val="20"/>
                <w:szCs w:val="20"/>
              </w:rPr>
              <w:t>Orange</w:t>
            </w:r>
          </w:p>
        </w:tc>
        <w:tc>
          <w:tcPr>
            <w:tcW w:w="1344" w:type="dxa"/>
            <w:noWrap/>
            <w:vAlign w:val="bottom"/>
          </w:tcPr>
          <w:p w14:paraId="49B60B1E" w14:textId="77777777" w:rsidR="00413CB2" w:rsidRPr="00A87AB0" w:rsidRDefault="00413CB2" w:rsidP="009D244F">
            <w:pPr>
              <w:rPr>
                <w:sz w:val="20"/>
                <w:szCs w:val="20"/>
              </w:rPr>
            </w:pPr>
            <w:r w:rsidRPr="00A87AB0">
              <w:rPr>
                <w:color w:val="000000"/>
                <w:sz w:val="20"/>
                <w:szCs w:val="20"/>
              </w:rPr>
              <w:t>France</w:t>
            </w:r>
          </w:p>
        </w:tc>
      </w:tr>
      <w:tr w:rsidR="00440BA8" w:rsidRPr="00A87AB0" w14:paraId="70142DBB" w14:textId="77777777" w:rsidTr="002C0854">
        <w:trPr>
          <w:trHeight w:val="315"/>
        </w:trPr>
        <w:tc>
          <w:tcPr>
            <w:tcW w:w="551" w:type="dxa"/>
            <w:noWrap/>
            <w:vAlign w:val="bottom"/>
          </w:tcPr>
          <w:p w14:paraId="00656A63"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4DAEFB8E" w14:textId="77777777" w:rsidR="00413CB2" w:rsidRPr="00A87AB0" w:rsidRDefault="00413CB2" w:rsidP="009D244F">
            <w:pPr>
              <w:rPr>
                <w:sz w:val="20"/>
                <w:szCs w:val="20"/>
              </w:rPr>
            </w:pPr>
            <w:r w:rsidRPr="00A87AB0">
              <w:rPr>
                <w:color w:val="000000"/>
                <w:sz w:val="20"/>
                <w:szCs w:val="20"/>
              </w:rPr>
              <w:t>Omar</w:t>
            </w:r>
          </w:p>
        </w:tc>
        <w:tc>
          <w:tcPr>
            <w:tcW w:w="1276" w:type="dxa"/>
            <w:noWrap/>
            <w:vAlign w:val="bottom"/>
          </w:tcPr>
          <w:p w14:paraId="4CF55B24" w14:textId="77777777" w:rsidR="00413CB2" w:rsidRPr="00A87AB0" w:rsidRDefault="00413CB2" w:rsidP="009D244F">
            <w:pPr>
              <w:rPr>
                <w:sz w:val="20"/>
                <w:szCs w:val="20"/>
              </w:rPr>
            </w:pPr>
            <w:r w:rsidRPr="00A87AB0">
              <w:rPr>
                <w:color w:val="000000"/>
                <w:sz w:val="20"/>
                <w:szCs w:val="20"/>
              </w:rPr>
              <w:t>Alnemer</w:t>
            </w:r>
          </w:p>
        </w:tc>
        <w:tc>
          <w:tcPr>
            <w:tcW w:w="5313" w:type="dxa"/>
            <w:noWrap/>
            <w:vAlign w:val="bottom"/>
          </w:tcPr>
          <w:p w14:paraId="7BB65329" w14:textId="77777777" w:rsidR="00413CB2" w:rsidRPr="00A87AB0" w:rsidRDefault="00413CB2" w:rsidP="009D244F">
            <w:pPr>
              <w:rPr>
                <w:sz w:val="20"/>
                <w:szCs w:val="20"/>
              </w:rPr>
            </w:pPr>
            <w:r w:rsidRPr="00A87AB0">
              <w:rPr>
                <w:color w:val="000000"/>
                <w:sz w:val="20"/>
                <w:szCs w:val="20"/>
              </w:rPr>
              <w:t>Telecommunications and Digital Government Regulatory Authority (TDRA)</w:t>
            </w:r>
          </w:p>
        </w:tc>
        <w:tc>
          <w:tcPr>
            <w:tcW w:w="1344" w:type="dxa"/>
            <w:noWrap/>
            <w:vAlign w:val="bottom"/>
          </w:tcPr>
          <w:p w14:paraId="1CA138FE" w14:textId="77777777" w:rsidR="00413CB2" w:rsidRPr="00A87AB0" w:rsidRDefault="00413CB2" w:rsidP="009D244F">
            <w:pPr>
              <w:rPr>
                <w:sz w:val="20"/>
                <w:szCs w:val="20"/>
              </w:rPr>
            </w:pPr>
            <w:r w:rsidRPr="00A87AB0">
              <w:rPr>
                <w:color w:val="000000"/>
                <w:sz w:val="20"/>
                <w:szCs w:val="20"/>
              </w:rPr>
              <w:t>United Arab Emirates</w:t>
            </w:r>
          </w:p>
        </w:tc>
      </w:tr>
      <w:tr w:rsidR="00440BA8" w:rsidRPr="00A87AB0" w14:paraId="4FCB91CD" w14:textId="77777777" w:rsidTr="002C0854">
        <w:trPr>
          <w:trHeight w:val="315"/>
        </w:trPr>
        <w:tc>
          <w:tcPr>
            <w:tcW w:w="551" w:type="dxa"/>
            <w:noWrap/>
            <w:vAlign w:val="bottom"/>
          </w:tcPr>
          <w:p w14:paraId="512B4762"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45E5C89" w14:textId="77777777" w:rsidR="00413CB2" w:rsidRPr="00A87AB0" w:rsidRDefault="00413CB2" w:rsidP="009D244F">
            <w:pPr>
              <w:rPr>
                <w:sz w:val="20"/>
                <w:szCs w:val="20"/>
              </w:rPr>
            </w:pPr>
            <w:r w:rsidRPr="00A87AB0">
              <w:rPr>
                <w:color w:val="000000"/>
                <w:sz w:val="20"/>
                <w:szCs w:val="20"/>
              </w:rPr>
              <w:t>Oscar</w:t>
            </w:r>
          </w:p>
        </w:tc>
        <w:tc>
          <w:tcPr>
            <w:tcW w:w="1276" w:type="dxa"/>
            <w:noWrap/>
            <w:vAlign w:val="bottom"/>
          </w:tcPr>
          <w:p w14:paraId="3310B6C2" w14:textId="77777777" w:rsidR="00413CB2" w:rsidRPr="00A87AB0" w:rsidRDefault="00413CB2" w:rsidP="009D244F">
            <w:pPr>
              <w:rPr>
                <w:sz w:val="20"/>
                <w:szCs w:val="20"/>
              </w:rPr>
            </w:pPr>
            <w:r w:rsidRPr="00A87AB0">
              <w:rPr>
                <w:color w:val="000000"/>
                <w:sz w:val="20"/>
                <w:szCs w:val="20"/>
              </w:rPr>
              <w:t>Avellaneda</w:t>
            </w:r>
          </w:p>
        </w:tc>
        <w:tc>
          <w:tcPr>
            <w:tcW w:w="5313" w:type="dxa"/>
            <w:noWrap/>
            <w:vAlign w:val="bottom"/>
          </w:tcPr>
          <w:p w14:paraId="233FF2CA" w14:textId="77777777" w:rsidR="00413CB2" w:rsidRPr="00A87AB0" w:rsidRDefault="00413CB2" w:rsidP="009D244F">
            <w:pPr>
              <w:rPr>
                <w:sz w:val="20"/>
                <w:szCs w:val="20"/>
              </w:rPr>
            </w:pPr>
            <w:r w:rsidRPr="00A87AB0">
              <w:rPr>
                <w:color w:val="000000"/>
                <w:sz w:val="20"/>
                <w:szCs w:val="20"/>
              </w:rPr>
              <w:t>Innovation, Science and Economic Development Canada</w:t>
            </w:r>
          </w:p>
        </w:tc>
        <w:tc>
          <w:tcPr>
            <w:tcW w:w="1344" w:type="dxa"/>
            <w:noWrap/>
            <w:vAlign w:val="bottom"/>
          </w:tcPr>
          <w:p w14:paraId="6751FFB4" w14:textId="77777777" w:rsidR="00413CB2" w:rsidRPr="00A87AB0" w:rsidRDefault="00413CB2" w:rsidP="009D244F">
            <w:pPr>
              <w:rPr>
                <w:sz w:val="20"/>
                <w:szCs w:val="20"/>
              </w:rPr>
            </w:pPr>
            <w:r w:rsidRPr="00A87AB0">
              <w:rPr>
                <w:color w:val="000000"/>
                <w:sz w:val="20"/>
                <w:szCs w:val="20"/>
              </w:rPr>
              <w:t>Canada</w:t>
            </w:r>
          </w:p>
        </w:tc>
      </w:tr>
      <w:tr w:rsidR="00440BA8" w:rsidRPr="00A87AB0" w14:paraId="253CBCD9" w14:textId="77777777" w:rsidTr="002C0854">
        <w:trPr>
          <w:trHeight w:val="315"/>
        </w:trPr>
        <w:tc>
          <w:tcPr>
            <w:tcW w:w="551" w:type="dxa"/>
            <w:noWrap/>
            <w:vAlign w:val="bottom"/>
          </w:tcPr>
          <w:p w14:paraId="4FA55783"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151B27F7" w14:textId="77777777" w:rsidR="00413CB2" w:rsidRPr="00A87AB0" w:rsidRDefault="00413CB2" w:rsidP="009D244F">
            <w:pPr>
              <w:rPr>
                <w:sz w:val="20"/>
                <w:szCs w:val="20"/>
              </w:rPr>
            </w:pPr>
            <w:r w:rsidRPr="00A87AB0">
              <w:rPr>
                <w:color w:val="000000"/>
                <w:sz w:val="20"/>
                <w:szCs w:val="20"/>
              </w:rPr>
              <w:t>Ousmane mbalia</w:t>
            </w:r>
          </w:p>
        </w:tc>
        <w:tc>
          <w:tcPr>
            <w:tcW w:w="1276" w:type="dxa"/>
            <w:noWrap/>
            <w:vAlign w:val="bottom"/>
          </w:tcPr>
          <w:p w14:paraId="4DD8ED5F" w14:textId="77777777" w:rsidR="00413CB2" w:rsidRPr="00A87AB0" w:rsidRDefault="00413CB2" w:rsidP="009D244F">
            <w:pPr>
              <w:rPr>
                <w:sz w:val="20"/>
                <w:szCs w:val="20"/>
              </w:rPr>
            </w:pPr>
            <w:r w:rsidRPr="00A87AB0">
              <w:rPr>
                <w:color w:val="000000"/>
                <w:sz w:val="20"/>
                <w:szCs w:val="20"/>
              </w:rPr>
              <w:t>Camara</w:t>
            </w:r>
          </w:p>
        </w:tc>
        <w:tc>
          <w:tcPr>
            <w:tcW w:w="5313" w:type="dxa"/>
            <w:noWrap/>
            <w:vAlign w:val="bottom"/>
          </w:tcPr>
          <w:p w14:paraId="161729A9" w14:textId="77777777" w:rsidR="00413CB2" w:rsidRPr="00A87AB0" w:rsidRDefault="00413CB2" w:rsidP="009D244F">
            <w:pPr>
              <w:rPr>
                <w:sz w:val="20"/>
                <w:szCs w:val="20"/>
                <w:lang w:val="fr-FR"/>
              </w:rPr>
            </w:pPr>
            <w:r w:rsidRPr="00A87AB0">
              <w:rPr>
                <w:color w:val="000000"/>
                <w:sz w:val="20"/>
                <w:szCs w:val="20"/>
                <w:lang w:val="fr-FR"/>
              </w:rPr>
              <w:t>Ministère des Postes, des Télécommunications et de l’Economie Numérique</w:t>
            </w:r>
          </w:p>
        </w:tc>
        <w:tc>
          <w:tcPr>
            <w:tcW w:w="1344" w:type="dxa"/>
            <w:noWrap/>
            <w:vAlign w:val="bottom"/>
          </w:tcPr>
          <w:p w14:paraId="11A5EB33" w14:textId="77777777" w:rsidR="00413CB2" w:rsidRPr="00A87AB0" w:rsidRDefault="00413CB2" w:rsidP="009D244F">
            <w:pPr>
              <w:rPr>
                <w:sz w:val="20"/>
                <w:szCs w:val="20"/>
              </w:rPr>
            </w:pPr>
            <w:r w:rsidRPr="00A87AB0">
              <w:rPr>
                <w:color w:val="000000"/>
                <w:sz w:val="20"/>
                <w:szCs w:val="20"/>
              </w:rPr>
              <w:t>Guinea</w:t>
            </w:r>
          </w:p>
        </w:tc>
      </w:tr>
      <w:tr w:rsidR="00440BA8" w:rsidRPr="00A87AB0" w14:paraId="03494365" w14:textId="77777777" w:rsidTr="002C0854">
        <w:trPr>
          <w:trHeight w:val="315"/>
        </w:trPr>
        <w:tc>
          <w:tcPr>
            <w:tcW w:w="551" w:type="dxa"/>
            <w:noWrap/>
            <w:vAlign w:val="bottom"/>
          </w:tcPr>
          <w:p w14:paraId="2625A8F3"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DCF3D22" w14:textId="77777777" w:rsidR="00413CB2" w:rsidRPr="00A87AB0" w:rsidRDefault="00413CB2" w:rsidP="009D244F">
            <w:pPr>
              <w:rPr>
                <w:sz w:val="20"/>
                <w:szCs w:val="20"/>
              </w:rPr>
            </w:pPr>
            <w:r w:rsidRPr="00A87AB0">
              <w:rPr>
                <w:color w:val="000000"/>
                <w:sz w:val="20"/>
                <w:szCs w:val="20"/>
              </w:rPr>
              <w:t>Paul</w:t>
            </w:r>
          </w:p>
        </w:tc>
        <w:tc>
          <w:tcPr>
            <w:tcW w:w="1276" w:type="dxa"/>
            <w:noWrap/>
            <w:vAlign w:val="bottom"/>
          </w:tcPr>
          <w:p w14:paraId="6269066F" w14:textId="77777777" w:rsidR="00413CB2" w:rsidRPr="00A87AB0" w:rsidRDefault="00413CB2" w:rsidP="009D244F">
            <w:pPr>
              <w:rPr>
                <w:sz w:val="20"/>
                <w:szCs w:val="20"/>
              </w:rPr>
            </w:pPr>
            <w:r w:rsidRPr="00A87AB0">
              <w:rPr>
                <w:color w:val="000000"/>
                <w:sz w:val="20"/>
                <w:szCs w:val="20"/>
              </w:rPr>
              <w:t>Najarian</w:t>
            </w:r>
          </w:p>
        </w:tc>
        <w:tc>
          <w:tcPr>
            <w:tcW w:w="5313" w:type="dxa"/>
            <w:noWrap/>
            <w:vAlign w:val="bottom"/>
          </w:tcPr>
          <w:p w14:paraId="7228BC4B" w14:textId="77777777" w:rsidR="00413CB2" w:rsidRPr="00A87AB0" w:rsidRDefault="00413CB2" w:rsidP="009D244F">
            <w:pPr>
              <w:rPr>
                <w:sz w:val="20"/>
                <w:szCs w:val="20"/>
              </w:rPr>
            </w:pPr>
            <w:r w:rsidRPr="00A87AB0">
              <w:rPr>
                <w:color w:val="000000"/>
                <w:sz w:val="20"/>
                <w:szCs w:val="20"/>
              </w:rPr>
              <w:t>International Information and Communications Policy (ICP)</w:t>
            </w:r>
          </w:p>
        </w:tc>
        <w:tc>
          <w:tcPr>
            <w:tcW w:w="1344" w:type="dxa"/>
            <w:noWrap/>
            <w:vAlign w:val="bottom"/>
          </w:tcPr>
          <w:p w14:paraId="1FCC7FA3" w14:textId="77777777" w:rsidR="00413CB2" w:rsidRPr="00A87AB0" w:rsidRDefault="00413CB2" w:rsidP="009D244F">
            <w:pPr>
              <w:rPr>
                <w:sz w:val="20"/>
                <w:szCs w:val="20"/>
              </w:rPr>
            </w:pPr>
            <w:r w:rsidRPr="00A87AB0">
              <w:rPr>
                <w:color w:val="000000"/>
                <w:sz w:val="20"/>
                <w:szCs w:val="20"/>
              </w:rPr>
              <w:t>United States</w:t>
            </w:r>
          </w:p>
        </w:tc>
      </w:tr>
      <w:tr w:rsidR="00440BA8" w:rsidRPr="00A87AB0" w14:paraId="4420A22A" w14:textId="77777777" w:rsidTr="002C0854">
        <w:trPr>
          <w:trHeight w:val="315"/>
        </w:trPr>
        <w:tc>
          <w:tcPr>
            <w:tcW w:w="551" w:type="dxa"/>
            <w:noWrap/>
            <w:vAlign w:val="bottom"/>
          </w:tcPr>
          <w:p w14:paraId="2CAB2F7E"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3E49B849" w14:textId="77777777" w:rsidR="00413CB2" w:rsidRPr="00A87AB0" w:rsidRDefault="00413CB2" w:rsidP="009D244F">
            <w:pPr>
              <w:rPr>
                <w:sz w:val="20"/>
                <w:szCs w:val="20"/>
              </w:rPr>
            </w:pPr>
            <w:r w:rsidRPr="00A87AB0">
              <w:rPr>
                <w:color w:val="000000"/>
                <w:sz w:val="20"/>
                <w:szCs w:val="20"/>
              </w:rPr>
              <w:t>Paulo</w:t>
            </w:r>
          </w:p>
        </w:tc>
        <w:tc>
          <w:tcPr>
            <w:tcW w:w="1276" w:type="dxa"/>
            <w:noWrap/>
            <w:vAlign w:val="bottom"/>
          </w:tcPr>
          <w:p w14:paraId="2D2FAC40" w14:textId="77777777" w:rsidR="00413CB2" w:rsidRPr="00A87AB0" w:rsidRDefault="00413CB2" w:rsidP="009D244F">
            <w:pPr>
              <w:rPr>
                <w:sz w:val="20"/>
                <w:szCs w:val="20"/>
              </w:rPr>
            </w:pPr>
            <w:r w:rsidRPr="00A87AB0">
              <w:rPr>
                <w:color w:val="000000"/>
                <w:sz w:val="20"/>
                <w:szCs w:val="20"/>
              </w:rPr>
              <w:t>Peres</w:t>
            </w:r>
          </w:p>
        </w:tc>
        <w:tc>
          <w:tcPr>
            <w:tcW w:w="5313" w:type="dxa"/>
            <w:noWrap/>
            <w:vAlign w:val="bottom"/>
          </w:tcPr>
          <w:p w14:paraId="18EFE407" w14:textId="77777777" w:rsidR="00413CB2" w:rsidRPr="00A87AB0" w:rsidRDefault="00413CB2" w:rsidP="009D244F">
            <w:pPr>
              <w:rPr>
                <w:sz w:val="20"/>
                <w:szCs w:val="20"/>
                <w:lang w:val="fr-FR"/>
              </w:rPr>
            </w:pPr>
            <w:r w:rsidRPr="00A87AB0">
              <w:rPr>
                <w:color w:val="000000"/>
                <w:sz w:val="20"/>
                <w:szCs w:val="20"/>
                <w:lang w:val="fr-FR"/>
              </w:rPr>
              <w:t>Autoridade Nacional de Comunicações (ANACOM)</w:t>
            </w:r>
          </w:p>
        </w:tc>
        <w:tc>
          <w:tcPr>
            <w:tcW w:w="1344" w:type="dxa"/>
            <w:noWrap/>
            <w:vAlign w:val="bottom"/>
          </w:tcPr>
          <w:p w14:paraId="460B8CAD" w14:textId="77777777" w:rsidR="00413CB2" w:rsidRPr="00A87AB0" w:rsidRDefault="00413CB2" w:rsidP="009D244F">
            <w:pPr>
              <w:rPr>
                <w:sz w:val="20"/>
                <w:szCs w:val="20"/>
              </w:rPr>
            </w:pPr>
            <w:r w:rsidRPr="00A87AB0">
              <w:rPr>
                <w:color w:val="000000"/>
                <w:sz w:val="20"/>
                <w:szCs w:val="20"/>
              </w:rPr>
              <w:t>Portugal</w:t>
            </w:r>
          </w:p>
        </w:tc>
      </w:tr>
      <w:tr w:rsidR="00440BA8" w:rsidRPr="00A87AB0" w14:paraId="3F10AA5A" w14:textId="77777777" w:rsidTr="002C0854">
        <w:trPr>
          <w:trHeight w:val="315"/>
        </w:trPr>
        <w:tc>
          <w:tcPr>
            <w:tcW w:w="551" w:type="dxa"/>
            <w:noWrap/>
            <w:vAlign w:val="bottom"/>
          </w:tcPr>
          <w:p w14:paraId="32F9EC84"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38F353D4" w14:textId="77777777" w:rsidR="00413CB2" w:rsidRPr="00A87AB0" w:rsidRDefault="00413CB2" w:rsidP="009D244F">
            <w:pPr>
              <w:rPr>
                <w:sz w:val="20"/>
                <w:szCs w:val="20"/>
              </w:rPr>
            </w:pPr>
            <w:r w:rsidRPr="00A87AB0">
              <w:rPr>
                <w:color w:val="000000"/>
                <w:sz w:val="20"/>
                <w:szCs w:val="20"/>
              </w:rPr>
              <w:t>Phil</w:t>
            </w:r>
          </w:p>
        </w:tc>
        <w:tc>
          <w:tcPr>
            <w:tcW w:w="1276" w:type="dxa"/>
            <w:noWrap/>
            <w:vAlign w:val="bottom"/>
          </w:tcPr>
          <w:p w14:paraId="69E3B79E" w14:textId="77777777" w:rsidR="00413CB2" w:rsidRPr="00A87AB0" w:rsidRDefault="00413CB2" w:rsidP="009D244F">
            <w:pPr>
              <w:rPr>
                <w:sz w:val="20"/>
                <w:szCs w:val="20"/>
              </w:rPr>
            </w:pPr>
            <w:r w:rsidRPr="00A87AB0">
              <w:rPr>
                <w:color w:val="000000"/>
                <w:sz w:val="20"/>
                <w:szCs w:val="20"/>
              </w:rPr>
              <w:t>Rushton</w:t>
            </w:r>
          </w:p>
        </w:tc>
        <w:tc>
          <w:tcPr>
            <w:tcW w:w="5313" w:type="dxa"/>
            <w:noWrap/>
            <w:vAlign w:val="bottom"/>
          </w:tcPr>
          <w:p w14:paraId="60080CCD" w14:textId="77777777" w:rsidR="00413CB2" w:rsidRPr="00A87AB0" w:rsidRDefault="00413CB2" w:rsidP="009D244F">
            <w:pPr>
              <w:rPr>
                <w:sz w:val="20"/>
                <w:szCs w:val="20"/>
              </w:rPr>
            </w:pPr>
            <w:r w:rsidRPr="00A87AB0">
              <w:rPr>
                <w:color w:val="000000"/>
                <w:sz w:val="20"/>
                <w:szCs w:val="20"/>
              </w:rPr>
              <w:t>Department for Science, Innovation and Technology</w:t>
            </w:r>
          </w:p>
        </w:tc>
        <w:tc>
          <w:tcPr>
            <w:tcW w:w="1344" w:type="dxa"/>
            <w:noWrap/>
            <w:vAlign w:val="bottom"/>
          </w:tcPr>
          <w:p w14:paraId="2FDFFD99" w14:textId="77777777" w:rsidR="00413CB2" w:rsidRPr="00A87AB0" w:rsidRDefault="00413CB2" w:rsidP="009D244F">
            <w:pPr>
              <w:rPr>
                <w:sz w:val="20"/>
                <w:szCs w:val="20"/>
              </w:rPr>
            </w:pPr>
            <w:r w:rsidRPr="00A87AB0">
              <w:rPr>
                <w:color w:val="000000"/>
                <w:sz w:val="20"/>
                <w:szCs w:val="20"/>
              </w:rPr>
              <w:t>United Kingdom</w:t>
            </w:r>
          </w:p>
        </w:tc>
      </w:tr>
      <w:tr w:rsidR="00440BA8" w:rsidRPr="00A87AB0" w14:paraId="2A573648" w14:textId="77777777" w:rsidTr="002C0854">
        <w:trPr>
          <w:trHeight w:val="315"/>
        </w:trPr>
        <w:tc>
          <w:tcPr>
            <w:tcW w:w="551" w:type="dxa"/>
            <w:noWrap/>
            <w:vAlign w:val="bottom"/>
          </w:tcPr>
          <w:p w14:paraId="7D641B61"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47B4C88" w14:textId="77799C61" w:rsidR="00413CB2" w:rsidRPr="00A87AB0" w:rsidRDefault="00440BA8" w:rsidP="009D244F">
            <w:pPr>
              <w:rPr>
                <w:sz w:val="20"/>
                <w:szCs w:val="20"/>
              </w:rPr>
            </w:pPr>
            <w:r>
              <w:rPr>
                <w:color w:val="000000"/>
                <w:sz w:val="20"/>
                <w:szCs w:val="20"/>
              </w:rPr>
              <w:t>Robert</w:t>
            </w:r>
          </w:p>
        </w:tc>
        <w:tc>
          <w:tcPr>
            <w:tcW w:w="1276" w:type="dxa"/>
            <w:noWrap/>
            <w:vAlign w:val="bottom"/>
          </w:tcPr>
          <w:p w14:paraId="0933AD4A" w14:textId="7CF9134E" w:rsidR="00413CB2" w:rsidRPr="00A87AB0" w:rsidRDefault="00440BA8" w:rsidP="009D244F">
            <w:pPr>
              <w:rPr>
                <w:sz w:val="20"/>
                <w:szCs w:val="20"/>
              </w:rPr>
            </w:pPr>
            <w:r>
              <w:rPr>
                <w:color w:val="000000"/>
                <w:sz w:val="20"/>
                <w:szCs w:val="20"/>
              </w:rPr>
              <w:t>Clark</w:t>
            </w:r>
          </w:p>
        </w:tc>
        <w:tc>
          <w:tcPr>
            <w:tcW w:w="5313" w:type="dxa"/>
            <w:noWrap/>
            <w:vAlign w:val="bottom"/>
          </w:tcPr>
          <w:p w14:paraId="1E8BA5FC" w14:textId="77777777" w:rsidR="00413CB2" w:rsidRPr="00A87AB0" w:rsidRDefault="00413CB2" w:rsidP="009D244F">
            <w:pPr>
              <w:rPr>
                <w:sz w:val="20"/>
                <w:szCs w:val="20"/>
              </w:rPr>
            </w:pPr>
            <w:r w:rsidRPr="00A87AB0">
              <w:rPr>
                <w:color w:val="000000"/>
                <w:sz w:val="20"/>
                <w:szCs w:val="20"/>
              </w:rPr>
              <w:t>International Telecommunication Union</w:t>
            </w:r>
          </w:p>
        </w:tc>
        <w:tc>
          <w:tcPr>
            <w:tcW w:w="1344" w:type="dxa"/>
            <w:noWrap/>
            <w:vAlign w:val="bottom"/>
          </w:tcPr>
          <w:p w14:paraId="6E6B6D91" w14:textId="77777777" w:rsidR="00413CB2" w:rsidRPr="00A87AB0" w:rsidRDefault="00413CB2" w:rsidP="009D244F">
            <w:pPr>
              <w:rPr>
                <w:sz w:val="20"/>
                <w:szCs w:val="20"/>
              </w:rPr>
            </w:pPr>
            <w:r w:rsidRPr="00A87AB0">
              <w:rPr>
                <w:color w:val="000000"/>
                <w:sz w:val="20"/>
                <w:szCs w:val="20"/>
              </w:rPr>
              <w:t>Switzerland</w:t>
            </w:r>
          </w:p>
        </w:tc>
      </w:tr>
      <w:tr w:rsidR="00440BA8" w:rsidRPr="00A87AB0" w14:paraId="3FFFEC5B" w14:textId="77777777" w:rsidTr="002C0854">
        <w:trPr>
          <w:trHeight w:val="315"/>
        </w:trPr>
        <w:tc>
          <w:tcPr>
            <w:tcW w:w="551" w:type="dxa"/>
            <w:noWrap/>
            <w:vAlign w:val="bottom"/>
          </w:tcPr>
          <w:p w14:paraId="6ECA437E"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608C22B8" w14:textId="77777777" w:rsidR="00413CB2" w:rsidRPr="00A87AB0" w:rsidRDefault="00413CB2" w:rsidP="009D244F">
            <w:pPr>
              <w:rPr>
                <w:sz w:val="20"/>
                <w:szCs w:val="20"/>
              </w:rPr>
            </w:pPr>
            <w:r w:rsidRPr="00A87AB0">
              <w:rPr>
                <w:color w:val="000000"/>
                <w:sz w:val="20"/>
                <w:szCs w:val="20"/>
              </w:rPr>
              <w:t>Shigeru</w:t>
            </w:r>
          </w:p>
        </w:tc>
        <w:tc>
          <w:tcPr>
            <w:tcW w:w="1276" w:type="dxa"/>
            <w:noWrap/>
            <w:vAlign w:val="bottom"/>
          </w:tcPr>
          <w:p w14:paraId="7B1CE70C" w14:textId="77777777" w:rsidR="00413CB2" w:rsidRPr="00A87AB0" w:rsidRDefault="00413CB2" w:rsidP="009D244F">
            <w:pPr>
              <w:rPr>
                <w:sz w:val="20"/>
                <w:szCs w:val="20"/>
              </w:rPr>
            </w:pPr>
            <w:r w:rsidRPr="00A87AB0">
              <w:rPr>
                <w:color w:val="000000"/>
                <w:sz w:val="20"/>
                <w:szCs w:val="20"/>
              </w:rPr>
              <w:t>Miyake</w:t>
            </w:r>
          </w:p>
        </w:tc>
        <w:tc>
          <w:tcPr>
            <w:tcW w:w="5313" w:type="dxa"/>
            <w:noWrap/>
            <w:vAlign w:val="bottom"/>
          </w:tcPr>
          <w:p w14:paraId="1ED8C161" w14:textId="77777777" w:rsidR="00413CB2" w:rsidRPr="00A87AB0" w:rsidRDefault="00413CB2" w:rsidP="009D244F">
            <w:pPr>
              <w:rPr>
                <w:sz w:val="20"/>
                <w:szCs w:val="20"/>
              </w:rPr>
            </w:pPr>
            <w:r w:rsidRPr="00A87AB0">
              <w:rPr>
                <w:color w:val="000000"/>
                <w:sz w:val="20"/>
                <w:szCs w:val="20"/>
              </w:rPr>
              <w:t>Hitachi, Ltd.</w:t>
            </w:r>
          </w:p>
        </w:tc>
        <w:tc>
          <w:tcPr>
            <w:tcW w:w="1344" w:type="dxa"/>
            <w:noWrap/>
            <w:vAlign w:val="bottom"/>
          </w:tcPr>
          <w:p w14:paraId="7C7F7030" w14:textId="77777777" w:rsidR="00413CB2" w:rsidRPr="00A87AB0" w:rsidRDefault="00413CB2" w:rsidP="009D244F">
            <w:pPr>
              <w:rPr>
                <w:sz w:val="20"/>
                <w:szCs w:val="20"/>
              </w:rPr>
            </w:pPr>
            <w:r w:rsidRPr="00A87AB0">
              <w:rPr>
                <w:color w:val="000000"/>
                <w:sz w:val="20"/>
                <w:szCs w:val="20"/>
              </w:rPr>
              <w:t>Japan</w:t>
            </w:r>
          </w:p>
        </w:tc>
      </w:tr>
      <w:tr w:rsidR="00440BA8" w:rsidRPr="00A87AB0" w14:paraId="0EBD2D3D" w14:textId="77777777" w:rsidTr="002C0854">
        <w:trPr>
          <w:trHeight w:val="315"/>
        </w:trPr>
        <w:tc>
          <w:tcPr>
            <w:tcW w:w="551" w:type="dxa"/>
            <w:noWrap/>
            <w:vAlign w:val="bottom"/>
          </w:tcPr>
          <w:p w14:paraId="581B2FE8"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2609B0BF" w14:textId="61773160" w:rsidR="00413CB2" w:rsidRPr="00A87AB0" w:rsidRDefault="00440BA8" w:rsidP="009D244F">
            <w:pPr>
              <w:rPr>
                <w:sz w:val="20"/>
                <w:szCs w:val="20"/>
              </w:rPr>
            </w:pPr>
            <w:r>
              <w:rPr>
                <w:color w:val="000000"/>
                <w:sz w:val="20"/>
                <w:szCs w:val="20"/>
              </w:rPr>
              <w:t>Stefano</w:t>
            </w:r>
          </w:p>
        </w:tc>
        <w:tc>
          <w:tcPr>
            <w:tcW w:w="1276" w:type="dxa"/>
            <w:noWrap/>
            <w:vAlign w:val="bottom"/>
          </w:tcPr>
          <w:p w14:paraId="5CCE6494" w14:textId="30441AF1" w:rsidR="00413CB2" w:rsidRPr="00A87AB0" w:rsidRDefault="00440BA8" w:rsidP="009D244F">
            <w:pPr>
              <w:rPr>
                <w:sz w:val="20"/>
                <w:szCs w:val="20"/>
              </w:rPr>
            </w:pPr>
            <w:r>
              <w:rPr>
                <w:color w:val="000000"/>
                <w:sz w:val="20"/>
                <w:szCs w:val="20"/>
              </w:rPr>
              <w:t>Polidori</w:t>
            </w:r>
          </w:p>
        </w:tc>
        <w:tc>
          <w:tcPr>
            <w:tcW w:w="5313" w:type="dxa"/>
            <w:noWrap/>
            <w:vAlign w:val="bottom"/>
          </w:tcPr>
          <w:p w14:paraId="74F56FC2" w14:textId="77777777" w:rsidR="00413CB2" w:rsidRPr="00A87AB0" w:rsidRDefault="00413CB2" w:rsidP="009D244F">
            <w:pPr>
              <w:rPr>
                <w:sz w:val="20"/>
                <w:szCs w:val="20"/>
              </w:rPr>
            </w:pPr>
            <w:r w:rsidRPr="00A87AB0">
              <w:rPr>
                <w:color w:val="000000"/>
                <w:sz w:val="20"/>
                <w:szCs w:val="20"/>
              </w:rPr>
              <w:t>International Telecommunication Union</w:t>
            </w:r>
          </w:p>
        </w:tc>
        <w:tc>
          <w:tcPr>
            <w:tcW w:w="1344" w:type="dxa"/>
            <w:noWrap/>
            <w:vAlign w:val="bottom"/>
          </w:tcPr>
          <w:p w14:paraId="06CD5832" w14:textId="77777777" w:rsidR="00413CB2" w:rsidRPr="00A87AB0" w:rsidRDefault="00413CB2" w:rsidP="009D244F">
            <w:pPr>
              <w:rPr>
                <w:sz w:val="20"/>
                <w:szCs w:val="20"/>
              </w:rPr>
            </w:pPr>
            <w:r w:rsidRPr="00A87AB0">
              <w:rPr>
                <w:color w:val="000000"/>
                <w:sz w:val="20"/>
                <w:szCs w:val="20"/>
              </w:rPr>
              <w:t>Switzerland</w:t>
            </w:r>
          </w:p>
        </w:tc>
      </w:tr>
      <w:tr w:rsidR="00440BA8" w:rsidRPr="00A87AB0" w14:paraId="37AB7CF6" w14:textId="77777777" w:rsidTr="002C0854">
        <w:trPr>
          <w:trHeight w:val="315"/>
        </w:trPr>
        <w:tc>
          <w:tcPr>
            <w:tcW w:w="551" w:type="dxa"/>
            <w:noWrap/>
            <w:vAlign w:val="bottom"/>
          </w:tcPr>
          <w:p w14:paraId="0A7D440C"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2A82D65" w14:textId="77777777" w:rsidR="00413CB2" w:rsidRPr="00A87AB0" w:rsidRDefault="00413CB2" w:rsidP="009D244F">
            <w:pPr>
              <w:rPr>
                <w:sz w:val="20"/>
                <w:szCs w:val="20"/>
              </w:rPr>
            </w:pPr>
            <w:r w:rsidRPr="00A87AB0">
              <w:rPr>
                <w:color w:val="000000"/>
                <w:sz w:val="20"/>
                <w:szCs w:val="20"/>
              </w:rPr>
              <w:t>Takahiro</w:t>
            </w:r>
          </w:p>
        </w:tc>
        <w:tc>
          <w:tcPr>
            <w:tcW w:w="1276" w:type="dxa"/>
            <w:noWrap/>
            <w:vAlign w:val="bottom"/>
          </w:tcPr>
          <w:p w14:paraId="08E2358A" w14:textId="77777777" w:rsidR="00413CB2" w:rsidRPr="00A87AB0" w:rsidRDefault="00413CB2" w:rsidP="009D244F">
            <w:pPr>
              <w:rPr>
                <w:sz w:val="20"/>
                <w:szCs w:val="20"/>
              </w:rPr>
            </w:pPr>
            <w:r w:rsidRPr="00A87AB0">
              <w:rPr>
                <w:color w:val="000000"/>
                <w:sz w:val="20"/>
                <w:szCs w:val="20"/>
              </w:rPr>
              <w:t>Shigeno</w:t>
            </w:r>
          </w:p>
        </w:tc>
        <w:tc>
          <w:tcPr>
            <w:tcW w:w="5313" w:type="dxa"/>
            <w:noWrap/>
            <w:vAlign w:val="bottom"/>
          </w:tcPr>
          <w:p w14:paraId="692CAB4D" w14:textId="77777777" w:rsidR="00413CB2" w:rsidRPr="00A87AB0" w:rsidRDefault="00413CB2" w:rsidP="009D244F">
            <w:pPr>
              <w:rPr>
                <w:sz w:val="20"/>
                <w:szCs w:val="20"/>
              </w:rPr>
            </w:pPr>
            <w:r w:rsidRPr="00A87AB0">
              <w:rPr>
                <w:color w:val="000000"/>
                <w:sz w:val="20"/>
                <w:szCs w:val="20"/>
              </w:rPr>
              <w:t>Ministry of Internal Affairs and Communications</w:t>
            </w:r>
          </w:p>
        </w:tc>
        <w:tc>
          <w:tcPr>
            <w:tcW w:w="1344" w:type="dxa"/>
            <w:noWrap/>
            <w:vAlign w:val="bottom"/>
          </w:tcPr>
          <w:p w14:paraId="71B49455" w14:textId="77777777" w:rsidR="00413CB2" w:rsidRPr="00A87AB0" w:rsidRDefault="00413CB2" w:rsidP="009D244F">
            <w:pPr>
              <w:rPr>
                <w:sz w:val="20"/>
                <w:szCs w:val="20"/>
              </w:rPr>
            </w:pPr>
            <w:r w:rsidRPr="00A87AB0">
              <w:rPr>
                <w:color w:val="000000"/>
                <w:sz w:val="20"/>
                <w:szCs w:val="20"/>
              </w:rPr>
              <w:t>Japan</w:t>
            </w:r>
          </w:p>
        </w:tc>
      </w:tr>
      <w:tr w:rsidR="00440BA8" w:rsidRPr="00A87AB0" w14:paraId="4EE76ACD" w14:textId="77777777" w:rsidTr="002C0854">
        <w:trPr>
          <w:trHeight w:val="315"/>
        </w:trPr>
        <w:tc>
          <w:tcPr>
            <w:tcW w:w="551" w:type="dxa"/>
            <w:noWrap/>
            <w:vAlign w:val="bottom"/>
          </w:tcPr>
          <w:p w14:paraId="48E5BB6A"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3053A760" w14:textId="77777777" w:rsidR="00413CB2" w:rsidRPr="00A87AB0" w:rsidRDefault="00413CB2" w:rsidP="009D244F">
            <w:pPr>
              <w:rPr>
                <w:sz w:val="20"/>
                <w:szCs w:val="20"/>
              </w:rPr>
            </w:pPr>
            <w:r w:rsidRPr="00A87AB0">
              <w:rPr>
                <w:color w:val="000000"/>
                <w:sz w:val="20"/>
                <w:szCs w:val="20"/>
              </w:rPr>
              <w:t>Ulugbek</w:t>
            </w:r>
          </w:p>
        </w:tc>
        <w:tc>
          <w:tcPr>
            <w:tcW w:w="1276" w:type="dxa"/>
            <w:noWrap/>
            <w:vAlign w:val="bottom"/>
          </w:tcPr>
          <w:p w14:paraId="1448EDDC" w14:textId="77777777" w:rsidR="00413CB2" w:rsidRPr="00A87AB0" w:rsidRDefault="00413CB2" w:rsidP="009D244F">
            <w:pPr>
              <w:rPr>
                <w:sz w:val="20"/>
                <w:szCs w:val="20"/>
              </w:rPr>
            </w:pPr>
            <w:r w:rsidRPr="00A87AB0">
              <w:rPr>
                <w:color w:val="000000"/>
                <w:sz w:val="20"/>
                <w:szCs w:val="20"/>
              </w:rPr>
              <w:t>Azimov</w:t>
            </w:r>
          </w:p>
        </w:tc>
        <w:tc>
          <w:tcPr>
            <w:tcW w:w="5313" w:type="dxa"/>
            <w:noWrap/>
            <w:vAlign w:val="bottom"/>
          </w:tcPr>
          <w:p w14:paraId="4CD9DE8C" w14:textId="77777777" w:rsidR="00413CB2" w:rsidRPr="00A87AB0" w:rsidRDefault="00413CB2" w:rsidP="009D244F">
            <w:pPr>
              <w:rPr>
                <w:sz w:val="20"/>
                <w:szCs w:val="20"/>
              </w:rPr>
            </w:pPr>
            <w:r w:rsidRPr="00A87AB0">
              <w:rPr>
                <w:color w:val="000000"/>
                <w:sz w:val="20"/>
                <w:szCs w:val="20"/>
              </w:rPr>
              <w:t>Ministry for Development of Information Technologies and Communications of the Republic of Uzbekistan</w:t>
            </w:r>
          </w:p>
        </w:tc>
        <w:tc>
          <w:tcPr>
            <w:tcW w:w="1344" w:type="dxa"/>
            <w:noWrap/>
            <w:vAlign w:val="bottom"/>
          </w:tcPr>
          <w:p w14:paraId="5D3B8197" w14:textId="77777777" w:rsidR="00413CB2" w:rsidRPr="00A87AB0" w:rsidRDefault="00413CB2" w:rsidP="009D244F">
            <w:pPr>
              <w:rPr>
                <w:sz w:val="20"/>
                <w:szCs w:val="20"/>
              </w:rPr>
            </w:pPr>
            <w:r w:rsidRPr="00A87AB0">
              <w:rPr>
                <w:color w:val="000000"/>
                <w:sz w:val="20"/>
                <w:szCs w:val="20"/>
              </w:rPr>
              <w:t>Uzbekistan</w:t>
            </w:r>
          </w:p>
        </w:tc>
      </w:tr>
      <w:tr w:rsidR="00440BA8" w:rsidRPr="00A87AB0" w14:paraId="58D0A004" w14:textId="77777777" w:rsidTr="002C0854">
        <w:trPr>
          <w:trHeight w:val="315"/>
        </w:trPr>
        <w:tc>
          <w:tcPr>
            <w:tcW w:w="551" w:type="dxa"/>
            <w:noWrap/>
            <w:vAlign w:val="bottom"/>
          </w:tcPr>
          <w:p w14:paraId="1EF9185C"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55284BC0" w14:textId="77777777" w:rsidR="00413CB2" w:rsidRPr="00A87AB0" w:rsidRDefault="00413CB2" w:rsidP="009D244F">
            <w:pPr>
              <w:rPr>
                <w:sz w:val="20"/>
                <w:szCs w:val="20"/>
              </w:rPr>
            </w:pPr>
            <w:r w:rsidRPr="00A87AB0">
              <w:rPr>
                <w:color w:val="000000"/>
                <w:sz w:val="20"/>
                <w:szCs w:val="20"/>
              </w:rPr>
              <w:t>Vasily</w:t>
            </w:r>
          </w:p>
        </w:tc>
        <w:tc>
          <w:tcPr>
            <w:tcW w:w="1276" w:type="dxa"/>
            <w:noWrap/>
            <w:vAlign w:val="bottom"/>
          </w:tcPr>
          <w:p w14:paraId="05EEE5C9" w14:textId="77777777" w:rsidR="00413CB2" w:rsidRPr="00A87AB0" w:rsidRDefault="00413CB2" w:rsidP="009D244F">
            <w:pPr>
              <w:rPr>
                <w:sz w:val="20"/>
                <w:szCs w:val="20"/>
              </w:rPr>
            </w:pPr>
            <w:r w:rsidRPr="00A87AB0">
              <w:rPr>
                <w:color w:val="000000"/>
                <w:sz w:val="20"/>
                <w:szCs w:val="20"/>
              </w:rPr>
              <w:t>Dolmatov</w:t>
            </w:r>
          </w:p>
        </w:tc>
        <w:tc>
          <w:tcPr>
            <w:tcW w:w="5313" w:type="dxa"/>
            <w:noWrap/>
            <w:vAlign w:val="bottom"/>
          </w:tcPr>
          <w:p w14:paraId="38F20C1D" w14:textId="77777777" w:rsidR="00413CB2" w:rsidRPr="00A87AB0" w:rsidRDefault="00413CB2" w:rsidP="009D244F">
            <w:pPr>
              <w:rPr>
                <w:sz w:val="20"/>
                <w:szCs w:val="20"/>
              </w:rPr>
            </w:pPr>
            <w:r w:rsidRPr="00A87AB0">
              <w:rPr>
                <w:color w:val="000000"/>
                <w:sz w:val="20"/>
                <w:szCs w:val="20"/>
              </w:rPr>
              <w:t>Ministry of Digital Development, Communications and Mass Media of the Russian Federation</w:t>
            </w:r>
          </w:p>
        </w:tc>
        <w:tc>
          <w:tcPr>
            <w:tcW w:w="1344" w:type="dxa"/>
            <w:noWrap/>
            <w:vAlign w:val="bottom"/>
          </w:tcPr>
          <w:p w14:paraId="38C781F0" w14:textId="77777777" w:rsidR="00413CB2" w:rsidRPr="00A87AB0" w:rsidRDefault="00413CB2" w:rsidP="009D244F">
            <w:pPr>
              <w:rPr>
                <w:sz w:val="20"/>
                <w:szCs w:val="20"/>
              </w:rPr>
            </w:pPr>
            <w:r w:rsidRPr="00A87AB0">
              <w:rPr>
                <w:color w:val="000000"/>
                <w:sz w:val="20"/>
                <w:szCs w:val="20"/>
              </w:rPr>
              <w:t>Russian Federation</w:t>
            </w:r>
          </w:p>
        </w:tc>
      </w:tr>
      <w:tr w:rsidR="00440BA8" w:rsidRPr="00A87AB0" w14:paraId="7B145A0B" w14:textId="77777777" w:rsidTr="002C0854">
        <w:trPr>
          <w:trHeight w:val="315"/>
        </w:trPr>
        <w:tc>
          <w:tcPr>
            <w:tcW w:w="551" w:type="dxa"/>
            <w:noWrap/>
            <w:vAlign w:val="bottom"/>
          </w:tcPr>
          <w:p w14:paraId="56978C66" w14:textId="77777777" w:rsidR="00413CB2" w:rsidRPr="00A87AB0" w:rsidRDefault="00413CB2" w:rsidP="009D244F">
            <w:pPr>
              <w:rPr>
                <w:sz w:val="20"/>
                <w:szCs w:val="20"/>
              </w:rPr>
            </w:pPr>
            <w:r w:rsidRPr="00A87AB0">
              <w:rPr>
                <w:color w:val="000000"/>
                <w:sz w:val="20"/>
                <w:szCs w:val="20"/>
              </w:rPr>
              <w:t>Mr.</w:t>
            </w:r>
          </w:p>
        </w:tc>
        <w:tc>
          <w:tcPr>
            <w:tcW w:w="1145" w:type="dxa"/>
            <w:noWrap/>
            <w:vAlign w:val="bottom"/>
          </w:tcPr>
          <w:p w14:paraId="0EF201D2" w14:textId="77777777" w:rsidR="00413CB2" w:rsidRPr="00A87AB0" w:rsidRDefault="00413CB2" w:rsidP="009D244F">
            <w:pPr>
              <w:rPr>
                <w:sz w:val="20"/>
                <w:szCs w:val="20"/>
              </w:rPr>
            </w:pPr>
            <w:r w:rsidRPr="00A87AB0">
              <w:rPr>
                <w:color w:val="000000"/>
                <w:sz w:val="20"/>
                <w:szCs w:val="20"/>
              </w:rPr>
              <w:t>Yuri</w:t>
            </w:r>
          </w:p>
        </w:tc>
        <w:tc>
          <w:tcPr>
            <w:tcW w:w="1276" w:type="dxa"/>
            <w:noWrap/>
            <w:vAlign w:val="bottom"/>
          </w:tcPr>
          <w:p w14:paraId="753C83D1" w14:textId="77777777" w:rsidR="00413CB2" w:rsidRPr="00A87AB0" w:rsidRDefault="00413CB2" w:rsidP="009D244F">
            <w:pPr>
              <w:rPr>
                <w:sz w:val="20"/>
                <w:szCs w:val="20"/>
              </w:rPr>
            </w:pPr>
            <w:r w:rsidRPr="00A87AB0">
              <w:rPr>
                <w:color w:val="000000"/>
                <w:sz w:val="20"/>
                <w:szCs w:val="20"/>
              </w:rPr>
              <w:t>Matsuka</w:t>
            </w:r>
          </w:p>
        </w:tc>
        <w:tc>
          <w:tcPr>
            <w:tcW w:w="5313" w:type="dxa"/>
            <w:noWrap/>
            <w:vAlign w:val="bottom"/>
          </w:tcPr>
          <w:p w14:paraId="2D99E169" w14:textId="77777777" w:rsidR="00413CB2" w:rsidRPr="00A87AB0" w:rsidRDefault="00413CB2" w:rsidP="009D244F">
            <w:pPr>
              <w:rPr>
                <w:sz w:val="20"/>
                <w:szCs w:val="20"/>
              </w:rPr>
            </w:pPr>
            <w:r w:rsidRPr="00A87AB0">
              <w:rPr>
                <w:color w:val="000000"/>
                <w:sz w:val="20"/>
                <w:szCs w:val="20"/>
              </w:rPr>
              <w:t>Ministry of Internal Affairs and Communications</w:t>
            </w:r>
          </w:p>
        </w:tc>
        <w:tc>
          <w:tcPr>
            <w:tcW w:w="1344" w:type="dxa"/>
            <w:noWrap/>
            <w:vAlign w:val="bottom"/>
          </w:tcPr>
          <w:p w14:paraId="036955FC" w14:textId="77777777" w:rsidR="00413CB2" w:rsidRPr="00A87AB0" w:rsidRDefault="00413CB2" w:rsidP="009D244F">
            <w:pPr>
              <w:rPr>
                <w:sz w:val="20"/>
                <w:szCs w:val="20"/>
              </w:rPr>
            </w:pPr>
            <w:r w:rsidRPr="00A87AB0">
              <w:rPr>
                <w:color w:val="000000"/>
                <w:sz w:val="20"/>
                <w:szCs w:val="20"/>
              </w:rPr>
              <w:t>Japan</w:t>
            </w:r>
          </w:p>
        </w:tc>
      </w:tr>
      <w:tr w:rsidR="00440BA8" w:rsidRPr="00A87AB0" w14:paraId="3D439C5F" w14:textId="77777777" w:rsidTr="002C0854">
        <w:trPr>
          <w:trHeight w:val="315"/>
        </w:trPr>
        <w:tc>
          <w:tcPr>
            <w:tcW w:w="551" w:type="dxa"/>
            <w:noWrap/>
            <w:vAlign w:val="bottom"/>
          </w:tcPr>
          <w:p w14:paraId="56CF4C5C" w14:textId="77777777" w:rsidR="00413CB2" w:rsidRPr="00A87AB0" w:rsidRDefault="00413CB2" w:rsidP="009D244F">
            <w:pPr>
              <w:rPr>
                <w:sz w:val="20"/>
                <w:szCs w:val="20"/>
              </w:rPr>
            </w:pPr>
            <w:r w:rsidRPr="00A87AB0">
              <w:rPr>
                <w:color w:val="000000"/>
                <w:sz w:val="20"/>
                <w:szCs w:val="20"/>
              </w:rPr>
              <w:lastRenderedPageBreak/>
              <w:t>Ms.</w:t>
            </w:r>
          </w:p>
        </w:tc>
        <w:tc>
          <w:tcPr>
            <w:tcW w:w="1145" w:type="dxa"/>
            <w:noWrap/>
            <w:vAlign w:val="bottom"/>
          </w:tcPr>
          <w:p w14:paraId="69B142B5" w14:textId="77777777" w:rsidR="00413CB2" w:rsidRPr="00A87AB0" w:rsidRDefault="00413CB2" w:rsidP="009D244F">
            <w:pPr>
              <w:rPr>
                <w:sz w:val="20"/>
                <w:szCs w:val="20"/>
              </w:rPr>
            </w:pPr>
            <w:r w:rsidRPr="00A87AB0">
              <w:rPr>
                <w:color w:val="000000"/>
                <w:sz w:val="20"/>
                <w:szCs w:val="20"/>
              </w:rPr>
              <w:t>Dominique</w:t>
            </w:r>
          </w:p>
        </w:tc>
        <w:tc>
          <w:tcPr>
            <w:tcW w:w="1276" w:type="dxa"/>
            <w:noWrap/>
            <w:vAlign w:val="bottom"/>
          </w:tcPr>
          <w:p w14:paraId="5058F910" w14:textId="77777777" w:rsidR="00413CB2" w:rsidRPr="00A87AB0" w:rsidRDefault="00413CB2" w:rsidP="009D244F">
            <w:pPr>
              <w:rPr>
                <w:sz w:val="20"/>
                <w:szCs w:val="20"/>
              </w:rPr>
            </w:pPr>
            <w:r w:rsidRPr="00A87AB0">
              <w:rPr>
                <w:color w:val="000000"/>
                <w:sz w:val="20"/>
                <w:szCs w:val="20"/>
              </w:rPr>
              <w:t>Lazanski</w:t>
            </w:r>
          </w:p>
        </w:tc>
        <w:tc>
          <w:tcPr>
            <w:tcW w:w="5313" w:type="dxa"/>
            <w:noWrap/>
            <w:vAlign w:val="bottom"/>
          </w:tcPr>
          <w:p w14:paraId="0057B674" w14:textId="77777777" w:rsidR="00413CB2" w:rsidRPr="00A87AB0" w:rsidRDefault="00413CB2" w:rsidP="009D244F">
            <w:pPr>
              <w:rPr>
                <w:sz w:val="20"/>
                <w:szCs w:val="20"/>
              </w:rPr>
            </w:pPr>
            <w:r w:rsidRPr="00A87AB0">
              <w:rPr>
                <w:color w:val="000000"/>
                <w:sz w:val="20"/>
                <w:szCs w:val="20"/>
              </w:rPr>
              <w:t>Department for Science, Innovation and Technology</w:t>
            </w:r>
          </w:p>
        </w:tc>
        <w:tc>
          <w:tcPr>
            <w:tcW w:w="1344" w:type="dxa"/>
            <w:noWrap/>
            <w:vAlign w:val="bottom"/>
          </w:tcPr>
          <w:p w14:paraId="3FFF393C" w14:textId="77777777" w:rsidR="00413CB2" w:rsidRPr="00A87AB0" w:rsidRDefault="00413CB2" w:rsidP="009D244F">
            <w:pPr>
              <w:rPr>
                <w:sz w:val="20"/>
                <w:szCs w:val="20"/>
              </w:rPr>
            </w:pPr>
            <w:r w:rsidRPr="00A87AB0">
              <w:rPr>
                <w:color w:val="000000"/>
                <w:sz w:val="20"/>
                <w:szCs w:val="20"/>
              </w:rPr>
              <w:t>United Kingdom</w:t>
            </w:r>
          </w:p>
        </w:tc>
      </w:tr>
      <w:tr w:rsidR="00440BA8" w:rsidRPr="00A87AB0" w14:paraId="421702A3" w14:textId="77777777" w:rsidTr="002C0854">
        <w:trPr>
          <w:trHeight w:val="315"/>
        </w:trPr>
        <w:tc>
          <w:tcPr>
            <w:tcW w:w="551" w:type="dxa"/>
            <w:noWrap/>
            <w:vAlign w:val="bottom"/>
          </w:tcPr>
          <w:p w14:paraId="65D2CE1D" w14:textId="77777777" w:rsidR="00413CB2" w:rsidRPr="00A87AB0" w:rsidRDefault="00413CB2" w:rsidP="009D244F">
            <w:pPr>
              <w:rPr>
                <w:sz w:val="20"/>
                <w:szCs w:val="20"/>
              </w:rPr>
            </w:pPr>
            <w:r w:rsidRPr="00A87AB0">
              <w:rPr>
                <w:color w:val="000000"/>
                <w:sz w:val="20"/>
                <w:szCs w:val="20"/>
              </w:rPr>
              <w:t>Ms.</w:t>
            </w:r>
          </w:p>
        </w:tc>
        <w:tc>
          <w:tcPr>
            <w:tcW w:w="1145" w:type="dxa"/>
            <w:noWrap/>
            <w:vAlign w:val="bottom"/>
          </w:tcPr>
          <w:p w14:paraId="633A1410" w14:textId="77777777" w:rsidR="00413CB2" w:rsidRPr="00A87AB0" w:rsidRDefault="00413CB2" w:rsidP="009D244F">
            <w:pPr>
              <w:rPr>
                <w:sz w:val="20"/>
                <w:szCs w:val="20"/>
              </w:rPr>
            </w:pPr>
            <w:r w:rsidRPr="00A87AB0">
              <w:rPr>
                <w:color w:val="000000"/>
                <w:sz w:val="20"/>
                <w:szCs w:val="20"/>
              </w:rPr>
              <w:t>Latonia</w:t>
            </w:r>
          </w:p>
        </w:tc>
        <w:tc>
          <w:tcPr>
            <w:tcW w:w="1276" w:type="dxa"/>
            <w:noWrap/>
            <w:vAlign w:val="bottom"/>
          </w:tcPr>
          <w:p w14:paraId="4620885F" w14:textId="77777777" w:rsidR="00413CB2" w:rsidRPr="00A87AB0" w:rsidRDefault="00413CB2" w:rsidP="009D244F">
            <w:pPr>
              <w:rPr>
                <w:sz w:val="20"/>
                <w:szCs w:val="20"/>
              </w:rPr>
            </w:pPr>
            <w:r w:rsidRPr="00A87AB0">
              <w:rPr>
                <w:color w:val="000000"/>
                <w:sz w:val="20"/>
                <w:szCs w:val="20"/>
              </w:rPr>
              <w:t>Gordon</w:t>
            </w:r>
          </w:p>
        </w:tc>
        <w:tc>
          <w:tcPr>
            <w:tcW w:w="5313" w:type="dxa"/>
            <w:noWrap/>
            <w:vAlign w:val="bottom"/>
          </w:tcPr>
          <w:p w14:paraId="691C8731" w14:textId="77777777" w:rsidR="00413CB2" w:rsidRPr="00A87AB0" w:rsidRDefault="00413CB2" w:rsidP="009D244F">
            <w:pPr>
              <w:rPr>
                <w:sz w:val="20"/>
                <w:szCs w:val="20"/>
              </w:rPr>
            </w:pPr>
            <w:r w:rsidRPr="00A87AB0">
              <w:rPr>
                <w:color w:val="000000"/>
                <w:sz w:val="20"/>
                <w:szCs w:val="20"/>
              </w:rPr>
              <w:t>Apple Inc.</w:t>
            </w:r>
          </w:p>
        </w:tc>
        <w:tc>
          <w:tcPr>
            <w:tcW w:w="1344" w:type="dxa"/>
            <w:noWrap/>
            <w:vAlign w:val="bottom"/>
          </w:tcPr>
          <w:p w14:paraId="067B451C" w14:textId="77777777" w:rsidR="00413CB2" w:rsidRPr="00A87AB0" w:rsidRDefault="00413CB2" w:rsidP="009D244F">
            <w:pPr>
              <w:rPr>
                <w:sz w:val="20"/>
                <w:szCs w:val="20"/>
              </w:rPr>
            </w:pPr>
            <w:r w:rsidRPr="00A87AB0">
              <w:rPr>
                <w:color w:val="000000"/>
                <w:sz w:val="20"/>
                <w:szCs w:val="20"/>
              </w:rPr>
              <w:t>United States</w:t>
            </w:r>
          </w:p>
        </w:tc>
      </w:tr>
      <w:tr w:rsidR="00440BA8" w:rsidRPr="00A87AB0" w14:paraId="21AE172C" w14:textId="77777777" w:rsidTr="002C0854">
        <w:trPr>
          <w:trHeight w:val="315"/>
        </w:trPr>
        <w:tc>
          <w:tcPr>
            <w:tcW w:w="551" w:type="dxa"/>
            <w:noWrap/>
            <w:vAlign w:val="bottom"/>
          </w:tcPr>
          <w:p w14:paraId="07CCFB4A" w14:textId="77777777" w:rsidR="00413CB2" w:rsidRPr="00A87AB0" w:rsidRDefault="00413CB2" w:rsidP="009D244F">
            <w:pPr>
              <w:rPr>
                <w:sz w:val="20"/>
                <w:szCs w:val="20"/>
              </w:rPr>
            </w:pPr>
            <w:r w:rsidRPr="00A87AB0">
              <w:rPr>
                <w:color w:val="000000"/>
                <w:sz w:val="20"/>
                <w:szCs w:val="20"/>
              </w:rPr>
              <w:t>Ms.</w:t>
            </w:r>
          </w:p>
        </w:tc>
        <w:tc>
          <w:tcPr>
            <w:tcW w:w="1145" w:type="dxa"/>
            <w:noWrap/>
            <w:vAlign w:val="bottom"/>
          </w:tcPr>
          <w:p w14:paraId="5DD0F1B7" w14:textId="77777777" w:rsidR="00413CB2" w:rsidRPr="00A87AB0" w:rsidRDefault="00413CB2" w:rsidP="009D244F">
            <w:pPr>
              <w:rPr>
                <w:sz w:val="20"/>
                <w:szCs w:val="20"/>
              </w:rPr>
            </w:pPr>
            <w:r w:rsidRPr="00A87AB0">
              <w:rPr>
                <w:color w:val="000000"/>
                <w:sz w:val="20"/>
                <w:szCs w:val="20"/>
              </w:rPr>
              <w:t>Mimi</w:t>
            </w:r>
          </w:p>
        </w:tc>
        <w:tc>
          <w:tcPr>
            <w:tcW w:w="1276" w:type="dxa"/>
            <w:noWrap/>
            <w:vAlign w:val="bottom"/>
          </w:tcPr>
          <w:p w14:paraId="33D5DD49" w14:textId="77777777" w:rsidR="00413CB2" w:rsidRPr="00A87AB0" w:rsidRDefault="00413CB2" w:rsidP="009D244F">
            <w:pPr>
              <w:rPr>
                <w:sz w:val="20"/>
                <w:szCs w:val="20"/>
              </w:rPr>
            </w:pPr>
            <w:r w:rsidRPr="00A87AB0">
              <w:rPr>
                <w:color w:val="000000"/>
                <w:sz w:val="20"/>
                <w:szCs w:val="20"/>
              </w:rPr>
              <w:t>d'Orsogna</w:t>
            </w:r>
          </w:p>
        </w:tc>
        <w:tc>
          <w:tcPr>
            <w:tcW w:w="5313" w:type="dxa"/>
            <w:noWrap/>
            <w:vAlign w:val="bottom"/>
          </w:tcPr>
          <w:p w14:paraId="2E971143" w14:textId="77777777" w:rsidR="00413CB2" w:rsidRPr="00A87AB0" w:rsidRDefault="00413CB2" w:rsidP="009D244F">
            <w:pPr>
              <w:rPr>
                <w:sz w:val="20"/>
                <w:szCs w:val="20"/>
              </w:rPr>
            </w:pPr>
            <w:r w:rsidRPr="00A87AB0">
              <w:rPr>
                <w:color w:val="000000"/>
                <w:sz w:val="20"/>
                <w:szCs w:val="20"/>
              </w:rPr>
              <w:t>Department of Infrastructure, Transport, Regional Development, Communications and the Arts</w:t>
            </w:r>
          </w:p>
        </w:tc>
        <w:tc>
          <w:tcPr>
            <w:tcW w:w="1344" w:type="dxa"/>
            <w:noWrap/>
            <w:vAlign w:val="bottom"/>
          </w:tcPr>
          <w:p w14:paraId="747E05B6" w14:textId="77777777" w:rsidR="00413CB2" w:rsidRPr="00A87AB0" w:rsidRDefault="00413CB2" w:rsidP="009D244F">
            <w:pPr>
              <w:rPr>
                <w:sz w:val="20"/>
                <w:szCs w:val="20"/>
              </w:rPr>
            </w:pPr>
            <w:r w:rsidRPr="00A87AB0">
              <w:rPr>
                <w:color w:val="000000"/>
                <w:sz w:val="20"/>
                <w:szCs w:val="20"/>
              </w:rPr>
              <w:t>Australia</w:t>
            </w:r>
          </w:p>
        </w:tc>
      </w:tr>
      <w:tr w:rsidR="00440BA8" w:rsidRPr="00A87AB0" w14:paraId="1EE5FB9D" w14:textId="77777777" w:rsidTr="002C0854">
        <w:trPr>
          <w:trHeight w:val="315"/>
        </w:trPr>
        <w:tc>
          <w:tcPr>
            <w:tcW w:w="551" w:type="dxa"/>
            <w:noWrap/>
            <w:vAlign w:val="bottom"/>
          </w:tcPr>
          <w:p w14:paraId="2EBBB6CC" w14:textId="77777777" w:rsidR="00413CB2" w:rsidRPr="00A87AB0" w:rsidRDefault="00413CB2" w:rsidP="009D244F">
            <w:pPr>
              <w:rPr>
                <w:sz w:val="20"/>
                <w:szCs w:val="20"/>
              </w:rPr>
            </w:pPr>
            <w:r w:rsidRPr="00A87AB0">
              <w:rPr>
                <w:color w:val="000000"/>
                <w:sz w:val="20"/>
                <w:szCs w:val="20"/>
              </w:rPr>
              <w:t>Ms.</w:t>
            </w:r>
          </w:p>
        </w:tc>
        <w:tc>
          <w:tcPr>
            <w:tcW w:w="1145" w:type="dxa"/>
            <w:noWrap/>
            <w:vAlign w:val="bottom"/>
          </w:tcPr>
          <w:p w14:paraId="72607258" w14:textId="6F118576" w:rsidR="00413CB2" w:rsidRPr="00A87AB0" w:rsidRDefault="00413CB2" w:rsidP="009D244F">
            <w:pPr>
              <w:rPr>
                <w:sz w:val="20"/>
                <w:szCs w:val="20"/>
              </w:rPr>
            </w:pPr>
            <w:r>
              <w:rPr>
                <w:color w:val="000000"/>
                <w:sz w:val="20"/>
                <w:szCs w:val="20"/>
              </w:rPr>
              <w:t>Minah</w:t>
            </w:r>
          </w:p>
        </w:tc>
        <w:tc>
          <w:tcPr>
            <w:tcW w:w="1276" w:type="dxa"/>
            <w:noWrap/>
            <w:vAlign w:val="bottom"/>
          </w:tcPr>
          <w:p w14:paraId="790F89AF" w14:textId="0D2E5A62" w:rsidR="00413CB2" w:rsidRPr="00A87AB0" w:rsidRDefault="00413CB2" w:rsidP="009D244F">
            <w:pPr>
              <w:rPr>
                <w:sz w:val="20"/>
                <w:szCs w:val="20"/>
              </w:rPr>
            </w:pPr>
            <w:r>
              <w:rPr>
                <w:color w:val="000000"/>
                <w:sz w:val="20"/>
                <w:szCs w:val="20"/>
              </w:rPr>
              <w:t>Lee</w:t>
            </w:r>
          </w:p>
        </w:tc>
        <w:tc>
          <w:tcPr>
            <w:tcW w:w="5313" w:type="dxa"/>
            <w:noWrap/>
            <w:vAlign w:val="bottom"/>
          </w:tcPr>
          <w:p w14:paraId="6421F82E" w14:textId="77777777" w:rsidR="00413CB2" w:rsidRPr="00A87AB0" w:rsidRDefault="00413CB2" w:rsidP="009D244F">
            <w:pPr>
              <w:rPr>
                <w:sz w:val="20"/>
                <w:szCs w:val="20"/>
              </w:rPr>
            </w:pPr>
            <w:r w:rsidRPr="00A87AB0">
              <w:rPr>
                <w:color w:val="000000"/>
                <w:sz w:val="20"/>
                <w:szCs w:val="20"/>
              </w:rPr>
              <w:t>Ministry of Science and ICT</w:t>
            </w:r>
          </w:p>
        </w:tc>
        <w:tc>
          <w:tcPr>
            <w:tcW w:w="1344" w:type="dxa"/>
            <w:noWrap/>
            <w:vAlign w:val="bottom"/>
          </w:tcPr>
          <w:p w14:paraId="063AF56D" w14:textId="77777777" w:rsidR="00413CB2" w:rsidRPr="00A87AB0" w:rsidRDefault="00413CB2" w:rsidP="009D244F">
            <w:pPr>
              <w:rPr>
                <w:sz w:val="20"/>
                <w:szCs w:val="20"/>
              </w:rPr>
            </w:pPr>
            <w:r w:rsidRPr="00A87AB0">
              <w:rPr>
                <w:color w:val="000000"/>
                <w:sz w:val="20"/>
                <w:szCs w:val="20"/>
              </w:rPr>
              <w:t>Korea (Rep. of)</w:t>
            </w:r>
          </w:p>
        </w:tc>
      </w:tr>
      <w:tr w:rsidR="00440BA8" w:rsidRPr="00A87AB0" w14:paraId="2DB3965E" w14:textId="77777777" w:rsidTr="002C0854">
        <w:trPr>
          <w:trHeight w:val="315"/>
        </w:trPr>
        <w:tc>
          <w:tcPr>
            <w:tcW w:w="551" w:type="dxa"/>
            <w:noWrap/>
            <w:vAlign w:val="bottom"/>
          </w:tcPr>
          <w:p w14:paraId="77F28588" w14:textId="77777777" w:rsidR="00413CB2" w:rsidRPr="00A87AB0" w:rsidRDefault="00413CB2" w:rsidP="009D244F">
            <w:pPr>
              <w:rPr>
                <w:color w:val="000000"/>
                <w:sz w:val="20"/>
                <w:szCs w:val="20"/>
              </w:rPr>
            </w:pPr>
            <w:r w:rsidRPr="00A87AB0">
              <w:rPr>
                <w:color w:val="000000"/>
                <w:sz w:val="20"/>
                <w:szCs w:val="20"/>
              </w:rPr>
              <w:t>Ms.</w:t>
            </w:r>
          </w:p>
        </w:tc>
        <w:tc>
          <w:tcPr>
            <w:tcW w:w="1145" w:type="dxa"/>
            <w:noWrap/>
            <w:vAlign w:val="bottom"/>
          </w:tcPr>
          <w:p w14:paraId="2DF9A7E5" w14:textId="77777777" w:rsidR="00413CB2" w:rsidRPr="00A87AB0" w:rsidRDefault="00413CB2" w:rsidP="009D244F">
            <w:pPr>
              <w:rPr>
                <w:color w:val="000000"/>
                <w:sz w:val="20"/>
                <w:szCs w:val="20"/>
              </w:rPr>
            </w:pPr>
            <w:r w:rsidRPr="00A87AB0">
              <w:rPr>
                <w:color w:val="000000"/>
                <w:sz w:val="20"/>
                <w:szCs w:val="20"/>
              </w:rPr>
              <w:t>Yukiko</w:t>
            </w:r>
          </w:p>
        </w:tc>
        <w:tc>
          <w:tcPr>
            <w:tcW w:w="1276" w:type="dxa"/>
            <w:noWrap/>
            <w:vAlign w:val="bottom"/>
          </w:tcPr>
          <w:p w14:paraId="5DAACED6" w14:textId="77777777" w:rsidR="00413CB2" w:rsidRPr="00A87AB0" w:rsidRDefault="00413CB2" w:rsidP="009D244F">
            <w:pPr>
              <w:rPr>
                <w:color w:val="000000"/>
                <w:sz w:val="20"/>
                <w:szCs w:val="20"/>
              </w:rPr>
            </w:pPr>
            <w:r w:rsidRPr="00A87AB0">
              <w:rPr>
                <w:color w:val="000000"/>
                <w:sz w:val="20"/>
                <w:szCs w:val="20"/>
              </w:rPr>
              <w:t>Terayama</w:t>
            </w:r>
          </w:p>
        </w:tc>
        <w:tc>
          <w:tcPr>
            <w:tcW w:w="5313" w:type="dxa"/>
            <w:noWrap/>
            <w:vAlign w:val="bottom"/>
          </w:tcPr>
          <w:p w14:paraId="7CCDCEFD" w14:textId="77777777" w:rsidR="00413CB2" w:rsidRPr="00A87AB0" w:rsidRDefault="00413CB2" w:rsidP="009D244F">
            <w:pPr>
              <w:rPr>
                <w:color w:val="000000"/>
                <w:sz w:val="20"/>
                <w:szCs w:val="20"/>
              </w:rPr>
            </w:pPr>
            <w:r w:rsidRPr="00A87AB0">
              <w:rPr>
                <w:color w:val="000000"/>
                <w:sz w:val="20"/>
                <w:szCs w:val="20"/>
              </w:rPr>
              <w:t>Ministry of Internal Affairs and Communications</w:t>
            </w:r>
          </w:p>
        </w:tc>
        <w:tc>
          <w:tcPr>
            <w:tcW w:w="1344" w:type="dxa"/>
            <w:noWrap/>
            <w:vAlign w:val="bottom"/>
          </w:tcPr>
          <w:p w14:paraId="7E8ACBA6" w14:textId="77777777" w:rsidR="00413CB2" w:rsidRPr="00A87AB0" w:rsidRDefault="00413CB2" w:rsidP="009D244F">
            <w:pPr>
              <w:rPr>
                <w:color w:val="000000"/>
                <w:sz w:val="20"/>
                <w:szCs w:val="20"/>
              </w:rPr>
            </w:pPr>
            <w:r w:rsidRPr="00A87AB0">
              <w:rPr>
                <w:color w:val="000000"/>
                <w:sz w:val="20"/>
                <w:szCs w:val="20"/>
              </w:rPr>
              <w:t>Japan</w:t>
            </w:r>
          </w:p>
        </w:tc>
      </w:tr>
    </w:tbl>
    <w:p w14:paraId="5AB6C2EF" w14:textId="074C2C23" w:rsidR="00394DBF" w:rsidRDefault="00593EA4" w:rsidP="0041673A">
      <w:pPr>
        <w:jc w:val="center"/>
      </w:pPr>
      <w:r w:rsidRPr="008F7D1F">
        <w:t>_______________________</w:t>
      </w:r>
    </w:p>
    <w:sectPr w:rsidR="00394DBF" w:rsidSect="00510920">
      <w:headerReference w:type="default" r:id="rId26"/>
      <w:footerReference w:type="default" r:id="rId27"/>
      <w:footerReference w:type="first" r:id="rId2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E214" w14:textId="77777777" w:rsidR="00314597" w:rsidRDefault="00314597" w:rsidP="00C42125">
      <w:pPr>
        <w:spacing w:before="0"/>
      </w:pPr>
      <w:r>
        <w:separator/>
      </w:r>
    </w:p>
  </w:endnote>
  <w:endnote w:type="continuationSeparator" w:id="0">
    <w:p w14:paraId="66FB5632" w14:textId="77777777" w:rsidR="00314597" w:rsidRDefault="0031459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3FD3" w14:textId="45F62D71" w:rsidR="007E3B2A" w:rsidRDefault="007E3B2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D88A" w14:textId="4362F24C" w:rsidR="007E3B2A" w:rsidRDefault="007E3B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362D" w14:textId="77777777" w:rsidR="00314597" w:rsidRDefault="00314597" w:rsidP="00C42125">
      <w:pPr>
        <w:spacing w:before="0"/>
      </w:pPr>
      <w:r>
        <w:separator/>
      </w:r>
    </w:p>
  </w:footnote>
  <w:footnote w:type="continuationSeparator" w:id="0">
    <w:p w14:paraId="5EE927E4" w14:textId="77777777" w:rsidR="00314597" w:rsidRDefault="0031459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En-tte"/>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4A7B965D" w:rsidR="00C42125" w:rsidRPr="00C42125" w:rsidRDefault="00C42125" w:rsidP="00C42125">
    <w:pPr>
      <w:pStyle w:val="En-tte"/>
      <w:spacing w:after="240"/>
    </w:pPr>
    <w:r w:rsidRPr="00C42125">
      <w:fldChar w:fldCharType="begin"/>
    </w:r>
    <w:r w:rsidRPr="00C42125">
      <w:instrText xml:space="preserve"> STYLEREF  Docnumber  </w:instrText>
    </w:r>
    <w:r w:rsidRPr="00C42125">
      <w:fldChar w:fldCharType="separate"/>
    </w:r>
    <w:r w:rsidR="002C0854">
      <w:rPr>
        <w:noProof/>
      </w:rPr>
      <w:t>RGWM-DOC4-R2 (230418)</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42DB18D0"/>
    <w:multiLevelType w:val="hybridMultilevel"/>
    <w:tmpl w:val="5E626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12A5C47"/>
    <w:multiLevelType w:val="hybridMultilevel"/>
    <w:tmpl w:val="6EF88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1071076">
    <w:abstractNumId w:val="9"/>
  </w:num>
  <w:num w:numId="2" w16cid:durableId="782387835">
    <w:abstractNumId w:val="7"/>
  </w:num>
  <w:num w:numId="3" w16cid:durableId="109978669">
    <w:abstractNumId w:val="6"/>
  </w:num>
  <w:num w:numId="4" w16cid:durableId="1050687850">
    <w:abstractNumId w:val="5"/>
  </w:num>
  <w:num w:numId="5" w16cid:durableId="662701227">
    <w:abstractNumId w:val="4"/>
  </w:num>
  <w:num w:numId="6" w16cid:durableId="1450590685">
    <w:abstractNumId w:val="8"/>
  </w:num>
  <w:num w:numId="7" w16cid:durableId="1298950393">
    <w:abstractNumId w:val="3"/>
  </w:num>
  <w:num w:numId="8" w16cid:durableId="1702050380">
    <w:abstractNumId w:val="2"/>
  </w:num>
  <w:num w:numId="9" w16cid:durableId="647437356">
    <w:abstractNumId w:val="1"/>
  </w:num>
  <w:num w:numId="10" w16cid:durableId="186791865">
    <w:abstractNumId w:val="0"/>
  </w:num>
  <w:num w:numId="11" w16cid:durableId="932470106">
    <w:abstractNumId w:val="11"/>
  </w:num>
  <w:num w:numId="12" w16cid:durableId="206534486">
    <w:abstractNumId w:val="10"/>
  </w:num>
  <w:num w:numId="13" w16cid:durableId="633817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CD7"/>
    <w:rsid w:val="00022238"/>
    <w:rsid w:val="00023D9A"/>
    <w:rsid w:val="00036034"/>
    <w:rsid w:val="00057000"/>
    <w:rsid w:val="000628CA"/>
    <w:rsid w:val="000640E0"/>
    <w:rsid w:val="00071D22"/>
    <w:rsid w:val="000908D7"/>
    <w:rsid w:val="000A1B6E"/>
    <w:rsid w:val="000A3367"/>
    <w:rsid w:val="000A5CA2"/>
    <w:rsid w:val="000C722F"/>
    <w:rsid w:val="000E6A3A"/>
    <w:rsid w:val="00101257"/>
    <w:rsid w:val="00125432"/>
    <w:rsid w:val="00137F40"/>
    <w:rsid w:val="00174774"/>
    <w:rsid w:val="001871EC"/>
    <w:rsid w:val="001A52C8"/>
    <w:rsid w:val="001A670F"/>
    <w:rsid w:val="001B5FB0"/>
    <w:rsid w:val="001B7C86"/>
    <w:rsid w:val="001C4569"/>
    <w:rsid w:val="001C62B8"/>
    <w:rsid w:val="001E7B0E"/>
    <w:rsid w:val="001F141D"/>
    <w:rsid w:val="001F7B92"/>
    <w:rsid w:val="00200A06"/>
    <w:rsid w:val="00213364"/>
    <w:rsid w:val="002622FA"/>
    <w:rsid w:val="00263518"/>
    <w:rsid w:val="00277326"/>
    <w:rsid w:val="002A401B"/>
    <w:rsid w:val="002A575F"/>
    <w:rsid w:val="002B3B65"/>
    <w:rsid w:val="002B3C3D"/>
    <w:rsid w:val="002C0854"/>
    <w:rsid w:val="002C26C0"/>
    <w:rsid w:val="002E79CB"/>
    <w:rsid w:val="002F7879"/>
    <w:rsid w:val="002F7F55"/>
    <w:rsid w:val="0030745F"/>
    <w:rsid w:val="00314597"/>
    <w:rsid w:val="00314630"/>
    <w:rsid w:val="0032090A"/>
    <w:rsid w:val="00321CDE"/>
    <w:rsid w:val="00333E15"/>
    <w:rsid w:val="00336975"/>
    <w:rsid w:val="0036651C"/>
    <w:rsid w:val="0037140D"/>
    <w:rsid w:val="0038715D"/>
    <w:rsid w:val="00392ADF"/>
    <w:rsid w:val="00394DBF"/>
    <w:rsid w:val="00395362"/>
    <w:rsid w:val="003A43EF"/>
    <w:rsid w:val="003C226B"/>
    <w:rsid w:val="003D2586"/>
    <w:rsid w:val="003F2BED"/>
    <w:rsid w:val="00413CB2"/>
    <w:rsid w:val="0041673A"/>
    <w:rsid w:val="004247E6"/>
    <w:rsid w:val="00426484"/>
    <w:rsid w:val="00435EA2"/>
    <w:rsid w:val="00440BA8"/>
    <w:rsid w:val="00442310"/>
    <w:rsid w:val="00443878"/>
    <w:rsid w:val="00445D9A"/>
    <w:rsid w:val="0046233E"/>
    <w:rsid w:val="004712CA"/>
    <w:rsid w:val="00471870"/>
    <w:rsid w:val="0047422E"/>
    <w:rsid w:val="0049280A"/>
    <w:rsid w:val="004A2FA1"/>
    <w:rsid w:val="004B208D"/>
    <w:rsid w:val="004C0673"/>
    <w:rsid w:val="004E758C"/>
    <w:rsid w:val="004F3816"/>
    <w:rsid w:val="005079E0"/>
    <w:rsid w:val="00510920"/>
    <w:rsid w:val="0051199B"/>
    <w:rsid w:val="00562776"/>
    <w:rsid w:val="0056481F"/>
    <w:rsid w:val="00566EDA"/>
    <w:rsid w:val="00572654"/>
    <w:rsid w:val="005854A0"/>
    <w:rsid w:val="00593EA4"/>
    <w:rsid w:val="005B1E57"/>
    <w:rsid w:val="005B5629"/>
    <w:rsid w:val="005C0300"/>
    <w:rsid w:val="005F4B6A"/>
    <w:rsid w:val="006062D2"/>
    <w:rsid w:val="00615A0A"/>
    <w:rsid w:val="00621A25"/>
    <w:rsid w:val="006333D4"/>
    <w:rsid w:val="006369B2"/>
    <w:rsid w:val="00652C03"/>
    <w:rsid w:val="006570B0"/>
    <w:rsid w:val="0066000A"/>
    <w:rsid w:val="00664E29"/>
    <w:rsid w:val="00673157"/>
    <w:rsid w:val="00673FA4"/>
    <w:rsid w:val="0069210B"/>
    <w:rsid w:val="006A4055"/>
    <w:rsid w:val="006C5641"/>
    <w:rsid w:val="006D1089"/>
    <w:rsid w:val="006D7355"/>
    <w:rsid w:val="006E24F1"/>
    <w:rsid w:val="006F20BC"/>
    <w:rsid w:val="00711CA6"/>
    <w:rsid w:val="00731135"/>
    <w:rsid w:val="007324AF"/>
    <w:rsid w:val="00736709"/>
    <w:rsid w:val="007409B4"/>
    <w:rsid w:val="00752700"/>
    <w:rsid w:val="0075525E"/>
    <w:rsid w:val="00770356"/>
    <w:rsid w:val="007835CC"/>
    <w:rsid w:val="007903F8"/>
    <w:rsid w:val="00792E4A"/>
    <w:rsid w:val="00794F4F"/>
    <w:rsid w:val="007974BE"/>
    <w:rsid w:val="007A0916"/>
    <w:rsid w:val="007A0DFD"/>
    <w:rsid w:val="007A252D"/>
    <w:rsid w:val="007C7122"/>
    <w:rsid w:val="007D3F11"/>
    <w:rsid w:val="007D5503"/>
    <w:rsid w:val="007E3B2A"/>
    <w:rsid w:val="007F1869"/>
    <w:rsid w:val="007F664D"/>
    <w:rsid w:val="00841724"/>
    <w:rsid w:val="00842137"/>
    <w:rsid w:val="0088527C"/>
    <w:rsid w:val="0089088E"/>
    <w:rsid w:val="00890B8C"/>
    <w:rsid w:val="00892297"/>
    <w:rsid w:val="008B0D62"/>
    <w:rsid w:val="008D02CD"/>
    <w:rsid w:val="008D599B"/>
    <w:rsid w:val="008E0172"/>
    <w:rsid w:val="008E3459"/>
    <w:rsid w:val="00915C9E"/>
    <w:rsid w:val="00930F6B"/>
    <w:rsid w:val="009406B5"/>
    <w:rsid w:val="0094484E"/>
    <w:rsid w:val="00946166"/>
    <w:rsid w:val="009533A8"/>
    <w:rsid w:val="00955A7F"/>
    <w:rsid w:val="00983164"/>
    <w:rsid w:val="009972EF"/>
    <w:rsid w:val="009C48FD"/>
    <w:rsid w:val="009E6045"/>
    <w:rsid w:val="009E766E"/>
    <w:rsid w:val="009F715E"/>
    <w:rsid w:val="00A10DBB"/>
    <w:rsid w:val="00A25503"/>
    <w:rsid w:val="00A4013E"/>
    <w:rsid w:val="00A427CD"/>
    <w:rsid w:val="00A4600B"/>
    <w:rsid w:val="00A5134D"/>
    <w:rsid w:val="00A679D3"/>
    <w:rsid w:val="00A67A81"/>
    <w:rsid w:val="00A728A3"/>
    <w:rsid w:val="00A730A6"/>
    <w:rsid w:val="00A971A0"/>
    <w:rsid w:val="00AA1804"/>
    <w:rsid w:val="00AA1F22"/>
    <w:rsid w:val="00AA3927"/>
    <w:rsid w:val="00AC529E"/>
    <w:rsid w:val="00AD799E"/>
    <w:rsid w:val="00AE03E4"/>
    <w:rsid w:val="00AE443D"/>
    <w:rsid w:val="00B05821"/>
    <w:rsid w:val="00B26C28"/>
    <w:rsid w:val="00B312E7"/>
    <w:rsid w:val="00B453F5"/>
    <w:rsid w:val="00B51161"/>
    <w:rsid w:val="00B53D1B"/>
    <w:rsid w:val="00B718A5"/>
    <w:rsid w:val="00BA2A0D"/>
    <w:rsid w:val="00BC09EA"/>
    <w:rsid w:val="00C02485"/>
    <w:rsid w:val="00C246DD"/>
    <w:rsid w:val="00C30DA1"/>
    <w:rsid w:val="00C42125"/>
    <w:rsid w:val="00C62814"/>
    <w:rsid w:val="00C707AC"/>
    <w:rsid w:val="00C74937"/>
    <w:rsid w:val="00C9460E"/>
    <w:rsid w:val="00CD51B5"/>
    <w:rsid w:val="00CE2BC1"/>
    <w:rsid w:val="00D060A6"/>
    <w:rsid w:val="00DA7CA0"/>
    <w:rsid w:val="00DE3062"/>
    <w:rsid w:val="00DF18C2"/>
    <w:rsid w:val="00DF541F"/>
    <w:rsid w:val="00DF7BA7"/>
    <w:rsid w:val="00E1406C"/>
    <w:rsid w:val="00E204DD"/>
    <w:rsid w:val="00E53629"/>
    <w:rsid w:val="00E53C24"/>
    <w:rsid w:val="00E625C7"/>
    <w:rsid w:val="00EB444D"/>
    <w:rsid w:val="00F00EFD"/>
    <w:rsid w:val="00F02294"/>
    <w:rsid w:val="00F075D9"/>
    <w:rsid w:val="00F11CD1"/>
    <w:rsid w:val="00F131A7"/>
    <w:rsid w:val="00F225C7"/>
    <w:rsid w:val="00F35F57"/>
    <w:rsid w:val="00F50467"/>
    <w:rsid w:val="00F864AA"/>
    <w:rsid w:val="00FB506D"/>
    <w:rsid w:val="00FC65C7"/>
    <w:rsid w:val="00FF19C3"/>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rsid w:val="00A25503"/>
    <w:pPr>
      <w:spacing w:before="240"/>
      <w:outlineLvl w:val="1"/>
    </w:pPr>
  </w:style>
  <w:style w:type="paragraph" w:styleId="Titre3">
    <w:name w:val="heading 3"/>
    <w:basedOn w:val="Titre1"/>
    <w:next w:val="Normal"/>
    <w:link w:val="Titre3Car"/>
    <w:rsid w:val="00A25503"/>
    <w:pPr>
      <w:spacing w:before="160"/>
      <w:outlineLvl w:val="2"/>
    </w:pPr>
  </w:style>
  <w:style w:type="paragraph" w:styleId="Titre4">
    <w:name w:val="heading 4"/>
    <w:basedOn w:val="Titre3"/>
    <w:next w:val="Normal"/>
    <w:link w:val="Titre4Car"/>
    <w:qFormat/>
    <w:rsid w:val="00A25503"/>
    <w:pPr>
      <w:tabs>
        <w:tab w:val="clear" w:pos="794"/>
        <w:tab w:val="left" w:pos="1021"/>
      </w:tabs>
      <w:ind w:left="1021" w:hanging="1021"/>
      <w:outlineLvl w:val="3"/>
    </w:pPr>
  </w:style>
  <w:style w:type="paragraph" w:styleId="Titre5">
    <w:name w:val="heading 5"/>
    <w:basedOn w:val="Titre4"/>
    <w:next w:val="Normal"/>
    <w:link w:val="Titre5Car"/>
    <w:qFormat/>
    <w:rsid w:val="00A25503"/>
    <w:pPr>
      <w:outlineLvl w:val="4"/>
    </w:pPr>
  </w:style>
  <w:style w:type="paragraph" w:styleId="Titre6">
    <w:name w:val="heading 6"/>
    <w:basedOn w:val="Titre4"/>
    <w:next w:val="Normal"/>
    <w:link w:val="Titre6Car"/>
    <w:rsid w:val="00A25503"/>
    <w:pPr>
      <w:tabs>
        <w:tab w:val="clear" w:pos="1021"/>
        <w:tab w:val="clear" w:pos="1191"/>
      </w:tabs>
      <w:ind w:left="1588" w:hanging="1588"/>
      <w:outlineLvl w:val="5"/>
    </w:pPr>
  </w:style>
  <w:style w:type="paragraph" w:styleId="Titre7">
    <w:name w:val="heading 7"/>
    <w:basedOn w:val="Titre6"/>
    <w:next w:val="Normal"/>
    <w:link w:val="Titre7Car"/>
    <w:rsid w:val="00A25503"/>
    <w:pPr>
      <w:outlineLvl w:val="6"/>
    </w:pPr>
  </w:style>
  <w:style w:type="paragraph" w:styleId="Titre8">
    <w:name w:val="heading 8"/>
    <w:basedOn w:val="Titre6"/>
    <w:next w:val="Normal"/>
    <w:link w:val="Titre8Car"/>
    <w:rsid w:val="00A25503"/>
    <w:pPr>
      <w:outlineLvl w:val="7"/>
    </w:pPr>
  </w:style>
  <w:style w:type="paragraph" w:styleId="Titre9">
    <w:name w:val="heading 9"/>
    <w:basedOn w:val="Titre6"/>
    <w:next w:val="Normal"/>
    <w:link w:val="Titre9Car"/>
    <w:rsid w:val="00A255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510920"/>
    <w:pPr>
      <w:tabs>
        <w:tab w:val="right" w:leader="dot" w:pos="9639"/>
      </w:tabs>
    </w:pPr>
    <w:rPr>
      <w:rFonts w:eastAsia="MS Mincho"/>
    </w:rPr>
  </w:style>
  <w:style w:type="paragraph" w:styleId="TM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uiPriority w:val="39"/>
    <w:rsid w:val="00510920"/>
    <w:pPr>
      <w:tabs>
        <w:tab w:val="clear" w:pos="964"/>
      </w:tabs>
      <w:spacing w:before="80"/>
      <w:ind w:left="1531" w:hanging="851"/>
    </w:pPr>
  </w:style>
  <w:style w:type="paragraph" w:styleId="TM3">
    <w:name w:val="toc 3"/>
    <w:basedOn w:val="TM2"/>
    <w:rsid w:val="00510920"/>
    <w:pPr>
      <w:ind w:left="2269"/>
    </w:pPr>
  </w:style>
  <w:style w:type="character" w:styleId="Lienhypertexte">
    <w:name w:val="Hyperlink"/>
    <w:aliases w:val="超级链接,超?级链,CEO_Hyperlink,Style 58,超????,하이퍼링크2,超链接1"/>
    <w:basedOn w:val="Policepardfaut"/>
    <w:uiPriority w:val="99"/>
    <w:qFormat/>
    <w:rsid w:val="00510920"/>
    <w:rPr>
      <w:color w:val="0000FF"/>
      <w:u w:val="single"/>
    </w:rPr>
  </w:style>
  <w:style w:type="character" w:customStyle="1" w:styleId="Titre1Car">
    <w:name w:val="Titre 1 Car"/>
    <w:basedOn w:val="Policepardfaut"/>
    <w:link w:val="Titre1"/>
    <w:rsid w:val="00A25503"/>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A25503"/>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A25503"/>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A25503"/>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A25503"/>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A25503"/>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A25503"/>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A25503"/>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A25503"/>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semiHidden/>
    <w:unhideWhenUsed/>
    <w:rsid w:val="00A25503"/>
    <w:pPr>
      <w:spacing w:before="0" w:after="200"/>
    </w:pPr>
    <w:rPr>
      <w:i/>
      <w:iCs/>
      <w:color w:val="44546A" w:themeColor="text2"/>
      <w:sz w:val="18"/>
      <w:szCs w:val="18"/>
    </w:rPr>
  </w:style>
  <w:style w:type="paragraph" w:styleId="En-tte">
    <w:name w:val="header"/>
    <w:basedOn w:val="Normal"/>
    <w:link w:val="En-tteC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En-tteCar">
    <w:name w:val="En-tête Car"/>
    <w:basedOn w:val="Policepardfaut"/>
    <w:link w:val="En-tte"/>
    <w:rsid w:val="00510920"/>
    <w:rPr>
      <w:rFonts w:ascii="Times New Roman" w:eastAsia="Times New Roman" w:hAnsi="Times New Roman" w:cs="Times New Roman"/>
      <w:sz w:val="18"/>
      <w:szCs w:val="20"/>
      <w:lang w:val="en-GB" w:eastAsia="en-US"/>
    </w:rPr>
  </w:style>
  <w:style w:type="paragraph" w:styleId="Pieddepage">
    <w:name w:val="footer"/>
    <w:basedOn w:val="Normal"/>
    <w:link w:val="PieddepageCar"/>
    <w:uiPriority w:val="99"/>
    <w:unhideWhenUsed/>
    <w:rsid w:val="00F00EF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F00EFD"/>
    <w:rPr>
      <w:rFonts w:ascii="Times New Roman" w:hAnsi="Times New Roman" w:cs="Times New Roman"/>
      <w:sz w:val="20"/>
      <w:szCs w:val="24"/>
      <w:lang w:val="en-GB" w:eastAsia="ja-JP"/>
    </w:rPr>
  </w:style>
  <w:style w:type="character" w:styleId="Accentuation">
    <w:name w:val="Emphasis"/>
    <w:basedOn w:val="Policepardfaut"/>
    <w:uiPriority w:val="20"/>
    <w:rsid w:val="00A25503"/>
    <w:rPr>
      <w:i/>
      <w:iCs/>
    </w:rPr>
  </w:style>
  <w:style w:type="paragraph" w:styleId="Citation">
    <w:name w:val="Quote"/>
    <w:basedOn w:val="Normal"/>
    <w:next w:val="Normal"/>
    <w:link w:val="CitationCar"/>
    <w:uiPriority w:val="29"/>
    <w:rsid w:val="00A2550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Titre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Notedebasdepage">
    <w:name w:val="footnote text"/>
    <w:basedOn w:val="Normal"/>
    <w:link w:val="NotedebasdepageCar"/>
    <w:uiPriority w:val="99"/>
    <w:semiHidden/>
    <w:unhideWhenUsed/>
    <w:rsid w:val="00510920"/>
    <w:pPr>
      <w:spacing w:before="0"/>
    </w:pPr>
    <w:rPr>
      <w:sz w:val="20"/>
      <w:szCs w:val="20"/>
    </w:rPr>
  </w:style>
  <w:style w:type="character" w:customStyle="1" w:styleId="NotedebasdepageCar">
    <w:name w:val="Note de bas de page Car"/>
    <w:basedOn w:val="Policepardfaut"/>
    <w:link w:val="Notedebasdepage"/>
    <w:uiPriority w:val="99"/>
    <w:semiHidden/>
    <w:rsid w:val="00510920"/>
    <w:rPr>
      <w:rFonts w:ascii="Times New Roman" w:hAnsi="Times New Roman" w:cs="Times New Roman"/>
      <w:sz w:val="20"/>
      <w:szCs w:val="20"/>
      <w:lang w:val="en-GB" w:eastAsia="ja-JP"/>
    </w:rPr>
  </w:style>
  <w:style w:type="character" w:styleId="Appelnotedebasdep">
    <w:name w:val="footnote reference"/>
    <w:basedOn w:val="Policepardfaut"/>
    <w:uiPriority w:val="99"/>
    <w:semiHidden/>
    <w:unhideWhenUsed/>
    <w:rsid w:val="00510920"/>
    <w:rPr>
      <w:vertAlign w:val="superscript"/>
    </w:rPr>
  </w:style>
  <w:style w:type="paragraph" w:styleId="Textedebulles">
    <w:name w:val="Balloon Text"/>
    <w:basedOn w:val="Normal"/>
    <w:link w:val="TextedebullesCar"/>
    <w:uiPriority w:val="99"/>
    <w:semiHidden/>
    <w:unhideWhenUsed/>
    <w:rsid w:val="00510920"/>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0920"/>
    <w:rPr>
      <w:rFonts w:ascii="Segoe UI" w:hAnsi="Segoe UI" w:cs="Segoe UI"/>
      <w:sz w:val="18"/>
      <w:szCs w:val="18"/>
      <w:lang w:val="en-GB" w:eastAsia="ja-JP"/>
    </w:rPr>
  </w:style>
  <w:style w:type="paragraph" w:styleId="Bibliographie">
    <w:name w:val="Bibliography"/>
    <w:basedOn w:val="Normal"/>
    <w:next w:val="Normal"/>
    <w:uiPriority w:val="37"/>
    <w:semiHidden/>
    <w:unhideWhenUsed/>
    <w:rsid w:val="00510920"/>
  </w:style>
  <w:style w:type="paragraph" w:styleId="Normalcentr">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Corpsdetexte">
    <w:name w:val="Body Text"/>
    <w:basedOn w:val="Normal"/>
    <w:link w:val="CorpsdetexteCar"/>
    <w:uiPriority w:val="99"/>
    <w:semiHidden/>
    <w:unhideWhenUsed/>
    <w:rsid w:val="00510920"/>
    <w:pPr>
      <w:spacing w:after="120"/>
    </w:pPr>
  </w:style>
  <w:style w:type="character" w:customStyle="1" w:styleId="CorpsdetexteCar">
    <w:name w:val="Corps de texte Car"/>
    <w:basedOn w:val="Policepardfaut"/>
    <w:link w:val="Corpsdetexte"/>
    <w:uiPriority w:val="99"/>
    <w:semiHidden/>
    <w:rsid w:val="00510920"/>
    <w:rPr>
      <w:rFonts w:ascii="Times New Roman" w:hAnsi="Times New Roman" w:cs="Times New Roman"/>
      <w:sz w:val="24"/>
      <w:szCs w:val="24"/>
      <w:lang w:val="en-GB" w:eastAsia="ja-JP"/>
    </w:rPr>
  </w:style>
  <w:style w:type="paragraph" w:styleId="Corpsdetexte2">
    <w:name w:val="Body Text 2"/>
    <w:basedOn w:val="Normal"/>
    <w:link w:val="Corpsdetexte2Car"/>
    <w:uiPriority w:val="99"/>
    <w:semiHidden/>
    <w:unhideWhenUsed/>
    <w:rsid w:val="00510920"/>
    <w:pPr>
      <w:spacing w:after="120" w:line="480" w:lineRule="auto"/>
    </w:pPr>
  </w:style>
  <w:style w:type="character" w:customStyle="1" w:styleId="Corpsdetexte2Car">
    <w:name w:val="Corps de texte 2 Car"/>
    <w:basedOn w:val="Policepardfaut"/>
    <w:link w:val="Corpsdetexte2"/>
    <w:uiPriority w:val="99"/>
    <w:semiHidden/>
    <w:rsid w:val="00510920"/>
    <w:rPr>
      <w:rFonts w:ascii="Times New Roman" w:hAnsi="Times New Roman" w:cs="Times New Roman"/>
      <w:sz w:val="24"/>
      <w:szCs w:val="24"/>
      <w:lang w:val="en-GB" w:eastAsia="ja-JP"/>
    </w:rPr>
  </w:style>
  <w:style w:type="paragraph" w:styleId="Corpsdetexte3">
    <w:name w:val="Body Text 3"/>
    <w:basedOn w:val="Normal"/>
    <w:link w:val="Corpsdetexte3Car"/>
    <w:uiPriority w:val="99"/>
    <w:semiHidden/>
    <w:unhideWhenUsed/>
    <w:rsid w:val="00510920"/>
    <w:pPr>
      <w:spacing w:after="120"/>
    </w:pPr>
    <w:rPr>
      <w:sz w:val="16"/>
      <w:szCs w:val="16"/>
    </w:rPr>
  </w:style>
  <w:style w:type="character" w:customStyle="1" w:styleId="Corpsdetexte3Car">
    <w:name w:val="Corps de texte 3 Car"/>
    <w:basedOn w:val="Policepardfaut"/>
    <w:link w:val="Corpsdetexte3"/>
    <w:uiPriority w:val="99"/>
    <w:semiHidden/>
    <w:rsid w:val="00510920"/>
    <w:rPr>
      <w:rFonts w:ascii="Times New Roman" w:hAnsi="Times New Roman" w:cs="Times New Roman"/>
      <w:sz w:val="16"/>
      <w:szCs w:val="16"/>
      <w:lang w:val="en-GB" w:eastAsia="ja-JP"/>
    </w:rPr>
  </w:style>
  <w:style w:type="paragraph" w:styleId="Retrait1religne">
    <w:name w:val="Body Text First Indent"/>
    <w:basedOn w:val="Corpsdetexte"/>
    <w:link w:val="Retrait1religneCar"/>
    <w:uiPriority w:val="99"/>
    <w:semiHidden/>
    <w:unhideWhenUsed/>
    <w:rsid w:val="00510920"/>
    <w:pPr>
      <w:spacing w:after="0"/>
      <w:ind w:firstLine="360"/>
    </w:pPr>
  </w:style>
  <w:style w:type="character" w:customStyle="1" w:styleId="Retrait1religneCar">
    <w:name w:val="Retrait 1re ligne Car"/>
    <w:basedOn w:val="CorpsdetexteCar"/>
    <w:link w:val="Retrait1religne"/>
    <w:uiPriority w:val="99"/>
    <w:semiHidden/>
    <w:rsid w:val="00510920"/>
    <w:rPr>
      <w:rFonts w:ascii="Times New Roman" w:hAnsi="Times New Roman" w:cs="Times New Roman"/>
      <w:sz w:val="24"/>
      <w:szCs w:val="24"/>
      <w:lang w:val="en-GB" w:eastAsia="ja-JP"/>
    </w:rPr>
  </w:style>
  <w:style w:type="paragraph" w:styleId="Retraitcorpsdetexte">
    <w:name w:val="Body Text Indent"/>
    <w:basedOn w:val="Normal"/>
    <w:link w:val="RetraitcorpsdetexteCar"/>
    <w:uiPriority w:val="99"/>
    <w:semiHidden/>
    <w:unhideWhenUsed/>
    <w:rsid w:val="00510920"/>
    <w:pPr>
      <w:spacing w:after="120"/>
      <w:ind w:left="360"/>
    </w:pPr>
  </w:style>
  <w:style w:type="character" w:customStyle="1" w:styleId="RetraitcorpsdetexteCar">
    <w:name w:val="Retrait corps de texte Car"/>
    <w:basedOn w:val="Policepardfaut"/>
    <w:link w:val="Retraitcorpsdetexte"/>
    <w:uiPriority w:val="99"/>
    <w:semiHidden/>
    <w:rsid w:val="00510920"/>
    <w:rPr>
      <w:rFonts w:ascii="Times New Roman" w:hAnsi="Times New Roman" w:cs="Times New Roman"/>
      <w:sz w:val="24"/>
      <w:szCs w:val="24"/>
      <w:lang w:val="en-GB" w:eastAsia="ja-JP"/>
    </w:rPr>
  </w:style>
  <w:style w:type="paragraph" w:styleId="Retraitcorpset1relig">
    <w:name w:val="Body Text First Indent 2"/>
    <w:basedOn w:val="Retraitcorpsdetexte"/>
    <w:link w:val="Retraitcorpset1religCar"/>
    <w:uiPriority w:val="99"/>
    <w:semiHidden/>
    <w:unhideWhenUsed/>
    <w:rsid w:val="00510920"/>
    <w:pPr>
      <w:spacing w:after="0"/>
      <w:ind w:firstLine="360"/>
    </w:pPr>
  </w:style>
  <w:style w:type="character" w:customStyle="1" w:styleId="Retraitcorpset1religCar">
    <w:name w:val="Retrait corps et 1re lig. Car"/>
    <w:basedOn w:val="RetraitcorpsdetexteCar"/>
    <w:link w:val="Retraitcorpset1relig"/>
    <w:uiPriority w:val="99"/>
    <w:semiHidden/>
    <w:rsid w:val="00510920"/>
    <w:rPr>
      <w:rFonts w:ascii="Times New Roman" w:hAnsi="Times New Roman" w:cs="Times New Roman"/>
      <w:sz w:val="24"/>
      <w:szCs w:val="24"/>
      <w:lang w:val="en-GB" w:eastAsia="ja-JP"/>
    </w:rPr>
  </w:style>
  <w:style w:type="paragraph" w:styleId="Retraitcorpsdetexte2">
    <w:name w:val="Body Text Indent 2"/>
    <w:basedOn w:val="Normal"/>
    <w:link w:val="Retraitcorpsdetexte2Car"/>
    <w:uiPriority w:val="99"/>
    <w:semiHidden/>
    <w:unhideWhenUsed/>
    <w:rsid w:val="00510920"/>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510920"/>
    <w:rPr>
      <w:rFonts w:ascii="Times New Roman" w:hAnsi="Times New Roman" w:cs="Times New Roman"/>
      <w:sz w:val="24"/>
      <w:szCs w:val="24"/>
      <w:lang w:val="en-GB" w:eastAsia="ja-JP"/>
    </w:rPr>
  </w:style>
  <w:style w:type="paragraph" w:styleId="Retraitcorpsdetexte3">
    <w:name w:val="Body Text Indent 3"/>
    <w:basedOn w:val="Normal"/>
    <w:link w:val="Retraitcorpsdetexte3Car"/>
    <w:uiPriority w:val="99"/>
    <w:semiHidden/>
    <w:unhideWhenUsed/>
    <w:rsid w:val="00510920"/>
    <w:pPr>
      <w:spacing w:after="120"/>
      <w:ind w:left="360"/>
    </w:pPr>
    <w:rPr>
      <w:sz w:val="16"/>
      <w:szCs w:val="16"/>
    </w:rPr>
  </w:style>
  <w:style w:type="character" w:customStyle="1" w:styleId="Retraitcorpsdetexte3Car">
    <w:name w:val="Retrait corps de texte 3 Car"/>
    <w:basedOn w:val="Policepardfaut"/>
    <w:link w:val="Retraitcorpsdetexte3"/>
    <w:uiPriority w:val="99"/>
    <w:semiHidden/>
    <w:rsid w:val="00510920"/>
    <w:rPr>
      <w:rFonts w:ascii="Times New Roman" w:hAnsi="Times New Roman" w:cs="Times New Roman"/>
      <w:sz w:val="16"/>
      <w:szCs w:val="16"/>
      <w:lang w:val="en-GB" w:eastAsia="ja-JP"/>
    </w:rPr>
  </w:style>
  <w:style w:type="character" w:styleId="Titredulivre">
    <w:name w:val="Book Title"/>
    <w:basedOn w:val="Policepardfaut"/>
    <w:uiPriority w:val="33"/>
    <w:rsid w:val="00510920"/>
    <w:rPr>
      <w:b/>
      <w:bCs/>
      <w:i/>
      <w:iCs/>
      <w:spacing w:val="5"/>
    </w:rPr>
  </w:style>
  <w:style w:type="paragraph" w:styleId="Formuledepolitesse">
    <w:name w:val="Closing"/>
    <w:basedOn w:val="Normal"/>
    <w:link w:val="FormuledepolitesseCar"/>
    <w:uiPriority w:val="99"/>
    <w:semiHidden/>
    <w:unhideWhenUsed/>
    <w:rsid w:val="00510920"/>
    <w:pPr>
      <w:spacing w:before="0"/>
      <w:ind w:left="4320"/>
    </w:pPr>
  </w:style>
  <w:style w:type="character" w:customStyle="1" w:styleId="FormuledepolitesseCar">
    <w:name w:val="Formule de politesse Car"/>
    <w:basedOn w:val="Policepardfaut"/>
    <w:link w:val="Formuledepolitesse"/>
    <w:uiPriority w:val="99"/>
    <w:semiHidden/>
    <w:rsid w:val="00510920"/>
    <w:rPr>
      <w:rFonts w:ascii="Times New Roman" w:hAnsi="Times New Roman" w:cs="Times New Roman"/>
      <w:sz w:val="24"/>
      <w:szCs w:val="24"/>
      <w:lang w:val="en-GB" w:eastAsia="ja-JP"/>
    </w:rPr>
  </w:style>
  <w:style w:type="character" w:styleId="Marquedecommentaire">
    <w:name w:val="annotation reference"/>
    <w:basedOn w:val="Policepardfaut"/>
    <w:uiPriority w:val="99"/>
    <w:semiHidden/>
    <w:unhideWhenUsed/>
    <w:rsid w:val="00510920"/>
    <w:rPr>
      <w:sz w:val="16"/>
      <w:szCs w:val="16"/>
    </w:rPr>
  </w:style>
  <w:style w:type="paragraph" w:styleId="Commentaire">
    <w:name w:val="annotation text"/>
    <w:basedOn w:val="Normal"/>
    <w:link w:val="CommentaireCar"/>
    <w:uiPriority w:val="99"/>
    <w:unhideWhenUsed/>
    <w:rsid w:val="00510920"/>
    <w:rPr>
      <w:sz w:val="20"/>
      <w:szCs w:val="20"/>
    </w:rPr>
  </w:style>
  <w:style w:type="character" w:customStyle="1" w:styleId="CommentaireCar">
    <w:name w:val="Commentaire Car"/>
    <w:basedOn w:val="Policepardfaut"/>
    <w:link w:val="Commentaire"/>
    <w:uiPriority w:val="99"/>
    <w:rsid w:val="00510920"/>
    <w:rPr>
      <w:rFonts w:ascii="Times New Roman" w:hAnsi="Times New Roman" w:cs="Times New Roman"/>
      <w:sz w:val="20"/>
      <w:szCs w:val="20"/>
      <w:lang w:val="en-GB" w:eastAsia="ja-JP"/>
    </w:rPr>
  </w:style>
  <w:style w:type="paragraph" w:styleId="Objetducommentaire">
    <w:name w:val="annotation subject"/>
    <w:basedOn w:val="Commentaire"/>
    <w:next w:val="Commentaire"/>
    <w:link w:val="ObjetducommentaireCar"/>
    <w:uiPriority w:val="99"/>
    <w:semiHidden/>
    <w:unhideWhenUsed/>
    <w:rsid w:val="00510920"/>
    <w:rPr>
      <w:b/>
      <w:bCs/>
    </w:rPr>
  </w:style>
  <w:style w:type="character" w:customStyle="1" w:styleId="ObjetducommentaireCar">
    <w:name w:val="Objet du commentaire Car"/>
    <w:basedOn w:val="CommentaireCar"/>
    <w:link w:val="Objetducommentaire"/>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ar"/>
    <w:uiPriority w:val="99"/>
    <w:semiHidden/>
    <w:unhideWhenUsed/>
    <w:rsid w:val="00510920"/>
  </w:style>
  <w:style w:type="character" w:customStyle="1" w:styleId="DateCar">
    <w:name w:val="Date Car"/>
    <w:basedOn w:val="Policepardfaut"/>
    <w:link w:val="Date"/>
    <w:uiPriority w:val="99"/>
    <w:semiHidden/>
    <w:rsid w:val="00510920"/>
    <w:rPr>
      <w:rFonts w:ascii="Times New Roman" w:hAnsi="Times New Roman" w:cs="Times New Roman"/>
      <w:sz w:val="24"/>
      <w:szCs w:val="24"/>
      <w:lang w:val="en-GB" w:eastAsia="ja-JP"/>
    </w:rPr>
  </w:style>
  <w:style w:type="paragraph" w:styleId="Explorateurdedocuments">
    <w:name w:val="Document Map"/>
    <w:basedOn w:val="Normal"/>
    <w:link w:val="ExplorateurdedocumentsCar"/>
    <w:uiPriority w:val="99"/>
    <w:semiHidden/>
    <w:unhideWhenUsed/>
    <w:rsid w:val="00510920"/>
    <w:pPr>
      <w:spacing w:before="0"/>
    </w:pPr>
    <w:rPr>
      <w:rFonts w:ascii="Segoe UI" w:hAnsi="Segoe UI" w:cs="Segoe UI"/>
      <w:sz w:val="16"/>
      <w:szCs w:val="16"/>
    </w:rPr>
  </w:style>
  <w:style w:type="character" w:customStyle="1" w:styleId="ExplorateurdedocumentsCar">
    <w:name w:val="Explorateur de documents Car"/>
    <w:basedOn w:val="Policepardfaut"/>
    <w:link w:val="Explorateurdedocuments"/>
    <w:uiPriority w:val="99"/>
    <w:semiHidden/>
    <w:rsid w:val="00510920"/>
    <w:rPr>
      <w:rFonts w:ascii="Segoe UI" w:hAnsi="Segoe UI" w:cs="Segoe UI"/>
      <w:sz w:val="16"/>
      <w:szCs w:val="16"/>
      <w:lang w:val="en-GB" w:eastAsia="ja-JP"/>
    </w:rPr>
  </w:style>
  <w:style w:type="paragraph" w:styleId="Signaturelectronique">
    <w:name w:val="E-mail Signature"/>
    <w:basedOn w:val="Normal"/>
    <w:link w:val="SignaturelectroniqueCar"/>
    <w:uiPriority w:val="99"/>
    <w:semiHidden/>
    <w:unhideWhenUsed/>
    <w:rsid w:val="00510920"/>
    <w:pPr>
      <w:spacing w:before="0"/>
    </w:pPr>
  </w:style>
  <w:style w:type="character" w:customStyle="1" w:styleId="SignaturelectroniqueCar">
    <w:name w:val="Signature électronique Car"/>
    <w:basedOn w:val="Policepardfaut"/>
    <w:link w:val="Signaturelectronique"/>
    <w:uiPriority w:val="99"/>
    <w:semiHidden/>
    <w:rsid w:val="00510920"/>
    <w:rPr>
      <w:rFonts w:ascii="Times New Roman" w:hAnsi="Times New Roman" w:cs="Times New Roman"/>
      <w:sz w:val="24"/>
      <w:szCs w:val="24"/>
      <w:lang w:val="en-GB" w:eastAsia="ja-JP"/>
    </w:rPr>
  </w:style>
  <w:style w:type="character" w:styleId="Appeldenotedefin">
    <w:name w:val="endnote reference"/>
    <w:basedOn w:val="Policepardfaut"/>
    <w:uiPriority w:val="99"/>
    <w:semiHidden/>
    <w:unhideWhenUsed/>
    <w:rsid w:val="00510920"/>
    <w:rPr>
      <w:vertAlign w:val="superscript"/>
    </w:rPr>
  </w:style>
  <w:style w:type="paragraph" w:styleId="Notedefin">
    <w:name w:val="endnote text"/>
    <w:basedOn w:val="Normal"/>
    <w:link w:val="NotedefinCar"/>
    <w:uiPriority w:val="99"/>
    <w:semiHidden/>
    <w:unhideWhenUsed/>
    <w:rsid w:val="00510920"/>
    <w:pPr>
      <w:spacing w:before="0"/>
    </w:pPr>
    <w:rPr>
      <w:sz w:val="20"/>
      <w:szCs w:val="20"/>
    </w:rPr>
  </w:style>
  <w:style w:type="character" w:customStyle="1" w:styleId="NotedefinCar">
    <w:name w:val="Note de fin Car"/>
    <w:basedOn w:val="Policepardfaut"/>
    <w:link w:val="Notedefin"/>
    <w:uiPriority w:val="99"/>
    <w:semiHidden/>
    <w:rsid w:val="00510920"/>
    <w:rPr>
      <w:rFonts w:ascii="Times New Roman" w:hAnsi="Times New Roman" w:cs="Times New Roman"/>
      <w:sz w:val="20"/>
      <w:szCs w:val="20"/>
      <w:lang w:val="en-GB" w:eastAsia="ja-JP"/>
    </w:rPr>
  </w:style>
  <w:style w:type="paragraph" w:styleId="Adressedestinataire">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dresseexpditeur">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Lienhypertextesuivivisit">
    <w:name w:val="FollowedHyperlink"/>
    <w:basedOn w:val="Policepardfaut"/>
    <w:uiPriority w:val="99"/>
    <w:semiHidden/>
    <w:unhideWhenUsed/>
    <w:rsid w:val="00510920"/>
    <w:rPr>
      <w:color w:val="954F72" w:themeColor="followedHyperlink"/>
      <w:u w:val="single"/>
    </w:rPr>
  </w:style>
  <w:style w:type="character" w:styleId="Mot-dise">
    <w:name w:val="Hashtag"/>
    <w:basedOn w:val="Policepardfaut"/>
    <w:uiPriority w:val="99"/>
    <w:semiHidden/>
    <w:unhideWhenUsed/>
    <w:rsid w:val="00510920"/>
    <w:rPr>
      <w:color w:val="2B579A"/>
      <w:shd w:val="clear" w:color="auto" w:fill="E1DFDD"/>
    </w:rPr>
  </w:style>
  <w:style w:type="character" w:styleId="AcronymeHTML">
    <w:name w:val="HTML Acronym"/>
    <w:basedOn w:val="Policepardfaut"/>
    <w:uiPriority w:val="99"/>
    <w:semiHidden/>
    <w:unhideWhenUsed/>
    <w:rsid w:val="00510920"/>
  </w:style>
  <w:style w:type="paragraph" w:styleId="AdresseHTML">
    <w:name w:val="HTML Address"/>
    <w:basedOn w:val="Normal"/>
    <w:link w:val="AdresseHTMLCar"/>
    <w:uiPriority w:val="99"/>
    <w:semiHidden/>
    <w:unhideWhenUsed/>
    <w:rsid w:val="00510920"/>
    <w:pPr>
      <w:spacing w:before="0"/>
    </w:pPr>
    <w:rPr>
      <w:i/>
      <w:iCs/>
    </w:rPr>
  </w:style>
  <w:style w:type="character" w:customStyle="1" w:styleId="AdresseHTMLCar">
    <w:name w:val="Adresse HTML Car"/>
    <w:basedOn w:val="Policepardfaut"/>
    <w:link w:val="AdresseHTML"/>
    <w:uiPriority w:val="99"/>
    <w:semiHidden/>
    <w:rsid w:val="00510920"/>
    <w:rPr>
      <w:rFonts w:ascii="Times New Roman" w:hAnsi="Times New Roman" w:cs="Times New Roman"/>
      <w:i/>
      <w:iCs/>
      <w:sz w:val="24"/>
      <w:szCs w:val="24"/>
      <w:lang w:val="en-GB" w:eastAsia="ja-JP"/>
    </w:rPr>
  </w:style>
  <w:style w:type="character" w:styleId="CitationHTML">
    <w:name w:val="HTML Cite"/>
    <w:basedOn w:val="Policepardfaut"/>
    <w:uiPriority w:val="99"/>
    <w:semiHidden/>
    <w:unhideWhenUsed/>
    <w:rsid w:val="00510920"/>
    <w:rPr>
      <w:i/>
      <w:iCs/>
    </w:rPr>
  </w:style>
  <w:style w:type="character" w:styleId="CodeHTML">
    <w:name w:val="HTML Code"/>
    <w:basedOn w:val="Policepardfaut"/>
    <w:uiPriority w:val="99"/>
    <w:semiHidden/>
    <w:unhideWhenUsed/>
    <w:rsid w:val="00510920"/>
    <w:rPr>
      <w:rFonts w:ascii="Consolas" w:hAnsi="Consolas"/>
      <w:sz w:val="20"/>
      <w:szCs w:val="20"/>
    </w:rPr>
  </w:style>
  <w:style w:type="character" w:styleId="DfinitionHTML">
    <w:name w:val="HTML Definition"/>
    <w:basedOn w:val="Policepardfaut"/>
    <w:uiPriority w:val="99"/>
    <w:semiHidden/>
    <w:unhideWhenUsed/>
    <w:rsid w:val="00510920"/>
    <w:rPr>
      <w:i/>
      <w:iCs/>
    </w:rPr>
  </w:style>
  <w:style w:type="character" w:styleId="ClavierHTML">
    <w:name w:val="HTML Keyboard"/>
    <w:basedOn w:val="Policepardfaut"/>
    <w:uiPriority w:val="99"/>
    <w:semiHidden/>
    <w:unhideWhenUsed/>
    <w:rsid w:val="00510920"/>
    <w:rPr>
      <w:rFonts w:ascii="Consolas" w:hAnsi="Consolas"/>
      <w:sz w:val="20"/>
      <w:szCs w:val="20"/>
    </w:rPr>
  </w:style>
  <w:style w:type="paragraph" w:styleId="PrformatHTML">
    <w:name w:val="HTML Preformatted"/>
    <w:basedOn w:val="Normal"/>
    <w:link w:val="PrformatHTMLCar"/>
    <w:uiPriority w:val="99"/>
    <w:semiHidden/>
    <w:unhideWhenUsed/>
    <w:rsid w:val="00510920"/>
    <w:pPr>
      <w:spacing w:before="0"/>
    </w:pPr>
    <w:rPr>
      <w:rFonts w:ascii="Consolas" w:hAnsi="Consolas"/>
      <w:sz w:val="20"/>
      <w:szCs w:val="20"/>
    </w:rPr>
  </w:style>
  <w:style w:type="character" w:customStyle="1" w:styleId="PrformatHTMLCar">
    <w:name w:val="Préformaté HTML Car"/>
    <w:basedOn w:val="Policepardfaut"/>
    <w:link w:val="PrformatHTML"/>
    <w:uiPriority w:val="99"/>
    <w:semiHidden/>
    <w:rsid w:val="00510920"/>
    <w:rPr>
      <w:rFonts w:ascii="Consolas" w:hAnsi="Consolas" w:cs="Times New Roman"/>
      <w:sz w:val="20"/>
      <w:szCs w:val="20"/>
      <w:lang w:val="en-GB" w:eastAsia="ja-JP"/>
    </w:rPr>
  </w:style>
  <w:style w:type="character" w:styleId="ExempleHTML">
    <w:name w:val="HTML Sample"/>
    <w:basedOn w:val="Policepardfaut"/>
    <w:uiPriority w:val="99"/>
    <w:semiHidden/>
    <w:unhideWhenUsed/>
    <w:rsid w:val="00510920"/>
    <w:rPr>
      <w:rFonts w:ascii="Consolas" w:hAnsi="Consolas"/>
      <w:sz w:val="24"/>
      <w:szCs w:val="24"/>
    </w:rPr>
  </w:style>
  <w:style w:type="character" w:styleId="MachinecrireHTML">
    <w:name w:val="HTML Typewriter"/>
    <w:basedOn w:val="Policepardfaut"/>
    <w:uiPriority w:val="99"/>
    <w:semiHidden/>
    <w:unhideWhenUsed/>
    <w:rsid w:val="00510920"/>
    <w:rPr>
      <w:rFonts w:ascii="Consolas" w:hAnsi="Consolas"/>
      <w:sz w:val="20"/>
      <w:szCs w:val="20"/>
    </w:rPr>
  </w:style>
  <w:style w:type="character" w:styleId="VariableHTML">
    <w:name w:val="HTML Variable"/>
    <w:basedOn w:val="Policepardfau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Titreindex">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Accentuationintense">
    <w:name w:val="Intense Emphasis"/>
    <w:basedOn w:val="Policepardfaut"/>
    <w:uiPriority w:val="21"/>
    <w:rsid w:val="00510920"/>
    <w:rPr>
      <w:i/>
      <w:iCs/>
      <w:color w:val="5B9BD5" w:themeColor="accent1"/>
    </w:rPr>
  </w:style>
  <w:style w:type="paragraph" w:styleId="Citationintense">
    <w:name w:val="Intense Quote"/>
    <w:basedOn w:val="Normal"/>
    <w:next w:val="Normal"/>
    <w:link w:val="CitationintenseC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510920"/>
    <w:rPr>
      <w:rFonts w:ascii="Times New Roman" w:hAnsi="Times New Roman" w:cs="Times New Roman"/>
      <w:i/>
      <w:iCs/>
      <w:color w:val="5B9BD5" w:themeColor="accent1"/>
      <w:sz w:val="24"/>
      <w:szCs w:val="24"/>
      <w:lang w:val="en-GB" w:eastAsia="ja-JP"/>
    </w:rPr>
  </w:style>
  <w:style w:type="character" w:styleId="Rfrenceintense">
    <w:name w:val="Intense Reference"/>
    <w:basedOn w:val="Policepardfaut"/>
    <w:uiPriority w:val="32"/>
    <w:rsid w:val="00510920"/>
    <w:rPr>
      <w:b/>
      <w:bCs/>
      <w:smallCaps/>
      <w:color w:val="5B9BD5" w:themeColor="accent1"/>
      <w:spacing w:val="5"/>
    </w:rPr>
  </w:style>
  <w:style w:type="character" w:styleId="Numrodeligne">
    <w:name w:val="line number"/>
    <w:basedOn w:val="Policepardfaut"/>
    <w:uiPriority w:val="99"/>
    <w:semiHidden/>
    <w:unhideWhenUsed/>
    <w:rsid w:val="00510920"/>
  </w:style>
  <w:style w:type="paragraph" w:styleId="Liste">
    <w:name w:val="List"/>
    <w:basedOn w:val="Normal"/>
    <w:uiPriority w:val="99"/>
    <w:semiHidden/>
    <w:unhideWhenUsed/>
    <w:rsid w:val="00510920"/>
    <w:pPr>
      <w:ind w:left="360" w:hanging="360"/>
      <w:contextualSpacing/>
    </w:pPr>
  </w:style>
  <w:style w:type="paragraph" w:styleId="Liste2">
    <w:name w:val="List 2"/>
    <w:basedOn w:val="Normal"/>
    <w:uiPriority w:val="99"/>
    <w:semiHidden/>
    <w:unhideWhenUsed/>
    <w:rsid w:val="00510920"/>
    <w:pPr>
      <w:ind w:left="720" w:hanging="360"/>
      <w:contextualSpacing/>
    </w:pPr>
  </w:style>
  <w:style w:type="paragraph" w:styleId="Liste3">
    <w:name w:val="List 3"/>
    <w:basedOn w:val="Normal"/>
    <w:uiPriority w:val="99"/>
    <w:semiHidden/>
    <w:unhideWhenUsed/>
    <w:rsid w:val="00510920"/>
    <w:pPr>
      <w:ind w:left="1080" w:hanging="360"/>
      <w:contextualSpacing/>
    </w:pPr>
  </w:style>
  <w:style w:type="paragraph" w:styleId="Liste4">
    <w:name w:val="List 4"/>
    <w:basedOn w:val="Normal"/>
    <w:uiPriority w:val="99"/>
    <w:semiHidden/>
    <w:unhideWhenUsed/>
    <w:rsid w:val="00510920"/>
    <w:pPr>
      <w:ind w:left="1440" w:hanging="360"/>
      <w:contextualSpacing/>
    </w:pPr>
  </w:style>
  <w:style w:type="paragraph" w:styleId="Liste5">
    <w:name w:val="List 5"/>
    <w:basedOn w:val="Normal"/>
    <w:uiPriority w:val="99"/>
    <w:semiHidden/>
    <w:unhideWhenUsed/>
    <w:rsid w:val="00510920"/>
    <w:pPr>
      <w:ind w:left="1800" w:hanging="360"/>
      <w:contextualSpacing/>
    </w:pPr>
  </w:style>
  <w:style w:type="paragraph" w:styleId="Listepuces">
    <w:name w:val="List Bullet"/>
    <w:basedOn w:val="Normal"/>
    <w:uiPriority w:val="99"/>
    <w:semiHidden/>
    <w:unhideWhenUsed/>
    <w:rsid w:val="00510920"/>
    <w:pPr>
      <w:numPr>
        <w:numId w:val="1"/>
      </w:numPr>
      <w:contextualSpacing/>
    </w:pPr>
  </w:style>
  <w:style w:type="paragraph" w:styleId="Listepuces2">
    <w:name w:val="List Bullet 2"/>
    <w:basedOn w:val="Normal"/>
    <w:uiPriority w:val="99"/>
    <w:semiHidden/>
    <w:unhideWhenUsed/>
    <w:rsid w:val="00510920"/>
    <w:pPr>
      <w:numPr>
        <w:numId w:val="2"/>
      </w:numPr>
      <w:contextualSpacing/>
    </w:pPr>
  </w:style>
  <w:style w:type="paragraph" w:styleId="Listepuces3">
    <w:name w:val="List Bullet 3"/>
    <w:basedOn w:val="Normal"/>
    <w:uiPriority w:val="99"/>
    <w:semiHidden/>
    <w:unhideWhenUsed/>
    <w:rsid w:val="00510920"/>
    <w:pPr>
      <w:numPr>
        <w:numId w:val="3"/>
      </w:numPr>
      <w:contextualSpacing/>
    </w:pPr>
  </w:style>
  <w:style w:type="paragraph" w:styleId="Listepuces4">
    <w:name w:val="List Bullet 4"/>
    <w:basedOn w:val="Normal"/>
    <w:uiPriority w:val="99"/>
    <w:semiHidden/>
    <w:unhideWhenUsed/>
    <w:rsid w:val="00510920"/>
    <w:pPr>
      <w:numPr>
        <w:numId w:val="4"/>
      </w:numPr>
      <w:contextualSpacing/>
    </w:pPr>
  </w:style>
  <w:style w:type="paragraph" w:styleId="Listepuces5">
    <w:name w:val="List Bullet 5"/>
    <w:basedOn w:val="Normal"/>
    <w:uiPriority w:val="99"/>
    <w:semiHidden/>
    <w:unhideWhenUsed/>
    <w:rsid w:val="00510920"/>
    <w:pPr>
      <w:numPr>
        <w:numId w:val="5"/>
      </w:numPr>
      <w:contextualSpacing/>
    </w:pPr>
  </w:style>
  <w:style w:type="paragraph" w:styleId="Listecontinue">
    <w:name w:val="List Continue"/>
    <w:basedOn w:val="Normal"/>
    <w:uiPriority w:val="99"/>
    <w:semiHidden/>
    <w:unhideWhenUsed/>
    <w:rsid w:val="00510920"/>
    <w:pPr>
      <w:spacing w:after="120"/>
      <w:ind w:left="360"/>
      <w:contextualSpacing/>
    </w:pPr>
  </w:style>
  <w:style w:type="paragraph" w:styleId="Listecontinue2">
    <w:name w:val="List Continue 2"/>
    <w:basedOn w:val="Normal"/>
    <w:uiPriority w:val="99"/>
    <w:semiHidden/>
    <w:unhideWhenUsed/>
    <w:rsid w:val="00510920"/>
    <w:pPr>
      <w:spacing w:after="120"/>
      <w:ind w:left="720"/>
      <w:contextualSpacing/>
    </w:pPr>
  </w:style>
  <w:style w:type="paragraph" w:styleId="Listecontinue3">
    <w:name w:val="List Continue 3"/>
    <w:basedOn w:val="Normal"/>
    <w:uiPriority w:val="99"/>
    <w:semiHidden/>
    <w:unhideWhenUsed/>
    <w:rsid w:val="00510920"/>
    <w:pPr>
      <w:spacing w:after="120"/>
      <w:ind w:left="1080"/>
      <w:contextualSpacing/>
    </w:pPr>
  </w:style>
  <w:style w:type="paragraph" w:styleId="Listecontinue4">
    <w:name w:val="List Continue 4"/>
    <w:basedOn w:val="Normal"/>
    <w:uiPriority w:val="99"/>
    <w:semiHidden/>
    <w:unhideWhenUsed/>
    <w:rsid w:val="00510920"/>
    <w:pPr>
      <w:spacing w:after="120"/>
      <w:ind w:left="1440"/>
      <w:contextualSpacing/>
    </w:pPr>
  </w:style>
  <w:style w:type="paragraph" w:styleId="Listecontinue5">
    <w:name w:val="List Continue 5"/>
    <w:basedOn w:val="Normal"/>
    <w:uiPriority w:val="99"/>
    <w:semiHidden/>
    <w:unhideWhenUsed/>
    <w:rsid w:val="00510920"/>
    <w:pPr>
      <w:spacing w:after="120"/>
      <w:ind w:left="1800"/>
      <w:contextualSpacing/>
    </w:pPr>
  </w:style>
  <w:style w:type="paragraph" w:styleId="Listenumros">
    <w:name w:val="List Number"/>
    <w:basedOn w:val="Normal"/>
    <w:uiPriority w:val="99"/>
    <w:semiHidden/>
    <w:unhideWhenUsed/>
    <w:rsid w:val="00510920"/>
    <w:pPr>
      <w:numPr>
        <w:numId w:val="6"/>
      </w:numPr>
      <w:contextualSpacing/>
    </w:pPr>
  </w:style>
  <w:style w:type="paragraph" w:styleId="Listenumros2">
    <w:name w:val="List Number 2"/>
    <w:basedOn w:val="Normal"/>
    <w:uiPriority w:val="99"/>
    <w:semiHidden/>
    <w:unhideWhenUsed/>
    <w:rsid w:val="00510920"/>
    <w:pPr>
      <w:numPr>
        <w:numId w:val="7"/>
      </w:numPr>
      <w:contextualSpacing/>
    </w:pPr>
  </w:style>
  <w:style w:type="paragraph" w:styleId="Listenumros3">
    <w:name w:val="List Number 3"/>
    <w:basedOn w:val="Normal"/>
    <w:uiPriority w:val="99"/>
    <w:semiHidden/>
    <w:unhideWhenUsed/>
    <w:rsid w:val="00510920"/>
    <w:pPr>
      <w:numPr>
        <w:numId w:val="8"/>
      </w:numPr>
      <w:contextualSpacing/>
    </w:pPr>
  </w:style>
  <w:style w:type="paragraph" w:styleId="Listenumros4">
    <w:name w:val="List Number 4"/>
    <w:basedOn w:val="Normal"/>
    <w:uiPriority w:val="99"/>
    <w:semiHidden/>
    <w:unhideWhenUsed/>
    <w:rsid w:val="00510920"/>
    <w:pPr>
      <w:numPr>
        <w:numId w:val="9"/>
      </w:numPr>
      <w:contextualSpacing/>
    </w:pPr>
  </w:style>
  <w:style w:type="paragraph" w:styleId="Listenumros5">
    <w:name w:val="List Number 5"/>
    <w:basedOn w:val="Normal"/>
    <w:uiPriority w:val="99"/>
    <w:semiHidden/>
    <w:unhideWhenUsed/>
    <w:rsid w:val="00510920"/>
    <w:pPr>
      <w:numPr>
        <w:numId w:val="10"/>
      </w:numPr>
      <w:contextualSpacing/>
    </w:pPr>
  </w:style>
  <w:style w:type="paragraph" w:styleId="Paragraphedeliste">
    <w:name w:val="List Paragraph"/>
    <w:aliases w:val="Bullet List,FooterText,List Paragraph1,numbered,Paragraphe de liste1,Bulletr List Paragraph,Bullet 1,Numbered Para 1,Dot pt,No Spacing1,List Paragraph Char Char Char,Indicator Text,Bullet Points,MAIN CONTENT,OBC Bullet"/>
    <w:basedOn w:val="Normal"/>
    <w:link w:val="ParagraphedelisteCar"/>
    <w:uiPriority w:val="34"/>
    <w:qFormat/>
    <w:rsid w:val="00510920"/>
    <w:pPr>
      <w:ind w:left="720"/>
      <w:contextualSpacing/>
    </w:pPr>
  </w:style>
  <w:style w:type="paragraph" w:styleId="Textedemacro">
    <w:name w:val="macro"/>
    <w:link w:val="TextedemacroC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TextedemacroCar">
    <w:name w:val="Texte de macro Car"/>
    <w:basedOn w:val="Policepardfaut"/>
    <w:link w:val="Textedemacro"/>
    <w:uiPriority w:val="99"/>
    <w:semiHidden/>
    <w:rsid w:val="00510920"/>
    <w:rPr>
      <w:rFonts w:ascii="Consolas" w:hAnsi="Consolas" w:cs="Times New Roman"/>
      <w:sz w:val="20"/>
      <w:szCs w:val="20"/>
      <w:lang w:val="en-GB" w:eastAsia="ja-JP"/>
    </w:rPr>
  </w:style>
  <w:style w:type="character" w:styleId="Mention">
    <w:name w:val="Mention"/>
    <w:basedOn w:val="Policepardfaut"/>
    <w:uiPriority w:val="99"/>
    <w:semiHidden/>
    <w:unhideWhenUsed/>
    <w:rsid w:val="00510920"/>
    <w:rPr>
      <w:color w:val="2B579A"/>
      <w:shd w:val="clear" w:color="auto" w:fill="E1DFDD"/>
    </w:rPr>
  </w:style>
  <w:style w:type="paragraph" w:styleId="En-ttedemessage">
    <w:name w:val="Message Header"/>
    <w:basedOn w:val="Normal"/>
    <w:link w:val="En-ttedemessageC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En-ttedemessageCar">
    <w:name w:val="En-tête de message Car"/>
    <w:basedOn w:val="Policepardfaut"/>
    <w:link w:val="En-ttedemessage"/>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Sansinterligne">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Retraitnormal">
    <w:name w:val="Normal Indent"/>
    <w:basedOn w:val="Normal"/>
    <w:uiPriority w:val="99"/>
    <w:semiHidden/>
    <w:unhideWhenUsed/>
    <w:rsid w:val="00510920"/>
    <w:pPr>
      <w:ind w:left="720"/>
    </w:pPr>
  </w:style>
  <w:style w:type="paragraph" w:styleId="Titredenote">
    <w:name w:val="Note Heading"/>
    <w:basedOn w:val="Normal"/>
    <w:next w:val="Normal"/>
    <w:link w:val="TitredenoteCar"/>
    <w:uiPriority w:val="99"/>
    <w:semiHidden/>
    <w:unhideWhenUsed/>
    <w:rsid w:val="00510920"/>
    <w:pPr>
      <w:spacing w:before="0"/>
    </w:pPr>
  </w:style>
  <w:style w:type="character" w:customStyle="1" w:styleId="TitredenoteCar">
    <w:name w:val="Titre de note Car"/>
    <w:basedOn w:val="Policepardfaut"/>
    <w:link w:val="Titredenote"/>
    <w:uiPriority w:val="99"/>
    <w:semiHidden/>
    <w:rsid w:val="00510920"/>
    <w:rPr>
      <w:rFonts w:ascii="Times New Roman" w:hAnsi="Times New Roman" w:cs="Times New Roman"/>
      <w:sz w:val="24"/>
      <w:szCs w:val="24"/>
      <w:lang w:val="en-GB" w:eastAsia="ja-JP"/>
    </w:rPr>
  </w:style>
  <w:style w:type="character" w:styleId="Numrodepage">
    <w:name w:val="page number"/>
    <w:basedOn w:val="Policepardfaut"/>
    <w:uiPriority w:val="99"/>
    <w:semiHidden/>
    <w:unhideWhenUsed/>
    <w:rsid w:val="00510920"/>
  </w:style>
  <w:style w:type="paragraph" w:styleId="Textebrut">
    <w:name w:val="Plain Text"/>
    <w:basedOn w:val="Normal"/>
    <w:link w:val="TextebrutCar"/>
    <w:uiPriority w:val="99"/>
    <w:semiHidden/>
    <w:unhideWhenUsed/>
    <w:rsid w:val="00510920"/>
    <w:pPr>
      <w:spacing w:before="0"/>
    </w:pPr>
    <w:rPr>
      <w:rFonts w:ascii="Consolas" w:hAnsi="Consolas"/>
      <w:sz w:val="21"/>
      <w:szCs w:val="21"/>
    </w:rPr>
  </w:style>
  <w:style w:type="character" w:customStyle="1" w:styleId="TextebrutCar">
    <w:name w:val="Texte brut Car"/>
    <w:basedOn w:val="Policepardfaut"/>
    <w:link w:val="Textebrut"/>
    <w:uiPriority w:val="99"/>
    <w:semiHidden/>
    <w:rsid w:val="00510920"/>
    <w:rPr>
      <w:rFonts w:ascii="Consolas" w:hAnsi="Consolas" w:cs="Times New Roman"/>
      <w:sz w:val="21"/>
      <w:szCs w:val="21"/>
      <w:lang w:val="en-GB" w:eastAsia="ja-JP"/>
    </w:rPr>
  </w:style>
  <w:style w:type="paragraph" w:styleId="Salutations">
    <w:name w:val="Salutation"/>
    <w:basedOn w:val="Normal"/>
    <w:next w:val="Normal"/>
    <w:link w:val="SalutationsCar"/>
    <w:uiPriority w:val="99"/>
    <w:semiHidden/>
    <w:unhideWhenUsed/>
    <w:rsid w:val="00510920"/>
  </w:style>
  <w:style w:type="character" w:customStyle="1" w:styleId="SalutationsCar">
    <w:name w:val="Salutations Car"/>
    <w:basedOn w:val="Policepardfaut"/>
    <w:link w:val="Salutations"/>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ar"/>
    <w:uiPriority w:val="99"/>
    <w:semiHidden/>
    <w:unhideWhenUsed/>
    <w:rsid w:val="00510920"/>
    <w:pPr>
      <w:spacing w:before="0"/>
      <w:ind w:left="4320"/>
    </w:pPr>
  </w:style>
  <w:style w:type="character" w:customStyle="1" w:styleId="SignatureCar">
    <w:name w:val="Signature Car"/>
    <w:basedOn w:val="Policepardfau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Policepardfaut"/>
    <w:uiPriority w:val="99"/>
    <w:semiHidden/>
    <w:unhideWhenUsed/>
    <w:rsid w:val="00510920"/>
    <w:rPr>
      <w:u w:val="dotted"/>
    </w:rPr>
  </w:style>
  <w:style w:type="character" w:styleId="SmartLink">
    <w:name w:val="Smart Link"/>
    <w:basedOn w:val="Policepardfaut"/>
    <w:uiPriority w:val="99"/>
    <w:semiHidden/>
    <w:unhideWhenUsed/>
    <w:rsid w:val="00510920"/>
    <w:rPr>
      <w:color w:val="0000FF"/>
      <w:u w:val="single"/>
      <w:shd w:val="clear" w:color="auto" w:fill="F3F2F1"/>
    </w:rPr>
  </w:style>
  <w:style w:type="character" w:styleId="lev">
    <w:name w:val="Strong"/>
    <w:basedOn w:val="Policepardfaut"/>
    <w:uiPriority w:val="22"/>
    <w:rsid w:val="00510920"/>
    <w:rPr>
      <w:b/>
      <w:bCs/>
    </w:rPr>
  </w:style>
  <w:style w:type="paragraph" w:styleId="Sous-titre">
    <w:name w:val="Subtitle"/>
    <w:basedOn w:val="Normal"/>
    <w:next w:val="Normal"/>
    <w:link w:val="Sous-titreC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510920"/>
    <w:rPr>
      <w:color w:val="5A5A5A" w:themeColor="text1" w:themeTint="A5"/>
      <w:spacing w:val="15"/>
      <w:lang w:val="en-GB" w:eastAsia="ja-JP"/>
    </w:rPr>
  </w:style>
  <w:style w:type="character" w:styleId="Accentuationlgre">
    <w:name w:val="Subtle Emphasis"/>
    <w:basedOn w:val="Policepardfaut"/>
    <w:uiPriority w:val="19"/>
    <w:rsid w:val="00510920"/>
    <w:rPr>
      <w:i/>
      <w:iCs/>
      <w:color w:val="404040" w:themeColor="text1" w:themeTint="BF"/>
    </w:rPr>
  </w:style>
  <w:style w:type="character" w:styleId="Rfrencelgre">
    <w:name w:val="Subtle Reference"/>
    <w:basedOn w:val="Policepardfaut"/>
    <w:uiPriority w:val="31"/>
    <w:rsid w:val="00510920"/>
    <w:rPr>
      <w:smallCaps/>
      <w:color w:val="5A5A5A" w:themeColor="text1" w:themeTint="A5"/>
    </w:rPr>
  </w:style>
  <w:style w:type="paragraph" w:styleId="Tabledesrfrencesjuridiques">
    <w:name w:val="table of authorities"/>
    <w:basedOn w:val="Normal"/>
    <w:next w:val="Normal"/>
    <w:uiPriority w:val="99"/>
    <w:semiHidden/>
    <w:unhideWhenUsed/>
    <w:rsid w:val="00510920"/>
    <w:pPr>
      <w:ind w:left="240" w:hanging="240"/>
    </w:pPr>
  </w:style>
  <w:style w:type="paragraph" w:styleId="Titre">
    <w:name w:val="Title"/>
    <w:basedOn w:val="Normal"/>
    <w:next w:val="Normal"/>
    <w:link w:val="TitreC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10920"/>
    <w:rPr>
      <w:rFonts w:asciiTheme="majorHAnsi" w:eastAsiaTheme="majorEastAsia" w:hAnsiTheme="majorHAnsi" w:cstheme="majorBidi"/>
      <w:spacing w:val="-10"/>
      <w:kern w:val="28"/>
      <w:sz w:val="56"/>
      <w:szCs w:val="56"/>
      <w:lang w:val="en-GB" w:eastAsia="ja-JP"/>
    </w:rPr>
  </w:style>
  <w:style w:type="paragraph" w:styleId="TitreTR">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M4">
    <w:name w:val="toc 4"/>
    <w:basedOn w:val="Normal"/>
    <w:next w:val="Normal"/>
    <w:autoRedefine/>
    <w:uiPriority w:val="39"/>
    <w:semiHidden/>
    <w:unhideWhenUsed/>
    <w:rsid w:val="00510920"/>
    <w:pPr>
      <w:spacing w:after="100"/>
      <w:ind w:left="720"/>
    </w:pPr>
  </w:style>
  <w:style w:type="paragraph" w:styleId="TM5">
    <w:name w:val="toc 5"/>
    <w:basedOn w:val="Normal"/>
    <w:next w:val="Normal"/>
    <w:autoRedefine/>
    <w:uiPriority w:val="39"/>
    <w:semiHidden/>
    <w:unhideWhenUsed/>
    <w:rsid w:val="00510920"/>
    <w:pPr>
      <w:spacing w:after="100"/>
      <w:ind w:left="960"/>
    </w:pPr>
  </w:style>
  <w:style w:type="paragraph" w:styleId="TM6">
    <w:name w:val="toc 6"/>
    <w:basedOn w:val="Normal"/>
    <w:next w:val="Normal"/>
    <w:autoRedefine/>
    <w:uiPriority w:val="39"/>
    <w:semiHidden/>
    <w:unhideWhenUsed/>
    <w:rsid w:val="00510920"/>
    <w:pPr>
      <w:spacing w:after="100"/>
      <w:ind w:left="1200"/>
    </w:pPr>
  </w:style>
  <w:style w:type="paragraph" w:styleId="TM7">
    <w:name w:val="toc 7"/>
    <w:basedOn w:val="Normal"/>
    <w:next w:val="Normal"/>
    <w:autoRedefine/>
    <w:uiPriority w:val="39"/>
    <w:semiHidden/>
    <w:unhideWhenUsed/>
    <w:rsid w:val="00510920"/>
    <w:pPr>
      <w:spacing w:after="100"/>
      <w:ind w:left="1440"/>
    </w:pPr>
  </w:style>
  <w:style w:type="paragraph" w:styleId="TM8">
    <w:name w:val="toc 8"/>
    <w:basedOn w:val="Normal"/>
    <w:next w:val="Normal"/>
    <w:autoRedefine/>
    <w:uiPriority w:val="39"/>
    <w:semiHidden/>
    <w:unhideWhenUsed/>
    <w:rsid w:val="00510920"/>
    <w:pPr>
      <w:spacing w:after="100"/>
      <w:ind w:left="1680"/>
    </w:pPr>
  </w:style>
  <w:style w:type="paragraph" w:styleId="TM9">
    <w:name w:val="toc 9"/>
    <w:basedOn w:val="Normal"/>
    <w:next w:val="Normal"/>
    <w:autoRedefine/>
    <w:uiPriority w:val="39"/>
    <w:semiHidden/>
    <w:unhideWhenUsed/>
    <w:rsid w:val="00510920"/>
    <w:pPr>
      <w:spacing w:after="100"/>
      <w:ind w:left="1920"/>
    </w:pPr>
  </w:style>
  <w:style w:type="paragraph" w:styleId="En-ttedetabledesmatires">
    <w:name w:val="TOC Heading"/>
    <w:basedOn w:val="Titre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Mentionnonrsolue">
    <w:name w:val="Unresolved Mention"/>
    <w:basedOn w:val="Policepardfaut"/>
    <w:uiPriority w:val="99"/>
    <w:semiHidden/>
    <w:unhideWhenUsed/>
    <w:rsid w:val="00510920"/>
    <w:rPr>
      <w:color w:val="605E5C"/>
      <w:shd w:val="clear" w:color="auto" w:fill="E1DFDD"/>
    </w:rPr>
  </w:style>
  <w:style w:type="character" w:customStyle="1" w:styleId="ParagraphedelisteCar">
    <w:name w:val="Paragraphe de liste Car"/>
    <w:aliases w:val="Bullet List Car,FooterText Car,List Paragraph1 Car,numbered Car,Paragraphe de liste1 Car,Bulletr List Paragraph Car,Bullet 1 Car,Numbered Para 1 Car,Dot pt Car,No Spacing1 Car,List Paragraph Char Char Char Car,Indicator Text Car"/>
    <w:link w:val="Paragraphedeliste"/>
    <w:uiPriority w:val="34"/>
    <w:qFormat/>
    <w:rsid w:val="00593EA4"/>
    <w:rPr>
      <w:rFonts w:ascii="Times New Roman" w:hAnsi="Times New Roman" w:cs="Times New Roman"/>
      <w:sz w:val="24"/>
      <w:szCs w:val="24"/>
      <w:lang w:val="en-GB" w:eastAsia="ja-JP"/>
    </w:rPr>
  </w:style>
  <w:style w:type="paragraph" w:customStyle="1" w:styleId="tabletext0">
    <w:name w:val="tabletext"/>
    <w:basedOn w:val="Normal"/>
    <w:rsid w:val="00593EA4"/>
    <w:pPr>
      <w:spacing w:before="100" w:beforeAutospacing="1" w:after="100" w:afterAutospacing="1"/>
    </w:pPr>
    <w:rPr>
      <w:rFonts w:eastAsia="Times New Roman"/>
      <w:lang w:val="fr-FR" w:eastAsia="fr-FR"/>
    </w:rPr>
  </w:style>
  <w:style w:type="table" w:styleId="Grilledutableau">
    <w:name w:val="Table Grid"/>
    <w:basedOn w:val="TableauNormal"/>
    <w:uiPriority w:val="39"/>
    <w:rsid w:val="00413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380">
      <w:bodyDiv w:val="1"/>
      <w:marLeft w:val="0"/>
      <w:marRight w:val="0"/>
      <w:marTop w:val="0"/>
      <w:marBottom w:val="0"/>
      <w:divBdr>
        <w:top w:val="none" w:sz="0" w:space="0" w:color="auto"/>
        <w:left w:val="none" w:sz="0" w:space="0" w:color="auto"/>
        <w:bottom w:val="none" w:sz="0" w:space="0" w:color="auto"/>
        <w:right w:val="none" w:sz="0" w:space="0" w:color="auto"/>
      </w:divBdr>
    </w:div>
    <w:div w:id="151703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T22-TSAG-R-0001/en" TargetMode="External"/><Relationship Id="rId18" Type="http://schemas.openxmlformats.org/officeDocument/2006/relationships/hyperlink" Target="https://extranet.itu.int/meetings/ITU-T/T22-TSAGRGM/RGWM-230214/DOCs/T22-TSAGRGM-RGWM-230214-DOC-0004-R01.docx"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xtranet.itu.int/meetings/ITU-T/T22-TSAGRGM/RGWM-230418/DOCs/T22-TSAGRGM-RGWM-230418-DOC-0002.docx" TargetMode="External"/><Relationship Id="rId7" Type="http://schemas.openxmlformats.org/officeDocument/2006/relationships/webSettings" Target="webSettings.xml"/><Relationship Id="rId12" Type="http://schemas.openxmlformats.org/officeDocument/2006/relationships/hyperlink" Target="https://www.itu.int/ITU-T/recommendations/rec.aspx?rec=15253" TargetMode="External"/><Relationship Id="rId17" Type="http://schemas.openxmlformats.org/officeDocument/2006/relationships/hyperlink" Target="https://extranet.itu.int/meetings/ITU-T/T22-TSAGRGM/RGWM-230418/DOCs/T22-TSAGRGM-RGWM-230418-DOC-0001-R02.docx" TargetMode="External"/><Relationship Id="rId25" Type="http://schemas.openxmlformats.org/officeDocument/2006/relationships/hyperlink" Target="http://www.itu.int/md/T22-TSAG-R-0001/en" TargetMode="External"/><Relationship Id="rId2" Type="http://schemas.openxmlformats.org/officeDocument/2006/relationships/customXml" Target="../customXml/item2.xml"/><Relationship Id="rId16" Type="http://schemas.openxmlformats.org/officeDocument/2006/relationships/hyperlink" Target="https://extranet.itu.int/meetings/ITU-T/T22-TSAGRGM/RGWM-230418/DOCs/T22-TSAGRGM-RGWM-230418-DOC-0001-R02.docx" TargetMode="External"/><Relationship Id="rId20" Type="http://schemas.openxmlformats.org/officeDocument/2006/relationships/hyperlink" Target="https://extranet.itu.int/meetings/ITU-T/T22-TSAGRGM/RGWM-230418/DOCs/T22-TSAGRGM-RGWM-230418-DOC-0002.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livier.dubuisson@orange.com" TargetMode="External"/><Relationship Id="rId24" Type="http://schemas.openxmlformats.org/officeDocument/2006/relationships/hyperlink" Target="https://extranet.itu.int/meetings/ITU-T/T22-TSAGRGM/RGWM-230418/DOCs/T22-TSAGRGM-RGWM-230418-DOC-0005.docx" TargetMode="External"/><Relationship Id="rId5" Type="http://schemas.openxmlformats.org/officeDocument/2006/relationships/styles" Target="styles.xml"/><Relationship Id="rId15" Type="http://schemas.openxmlformats.org/officeDocument/2006/relationships/hyperlink" Target="https://extranet.itu.int/meetings/ITU-T/T22-TSAGRGM/RGWM-230214/DOCs/T22-TSAGRGM-RGWM-230214-DOC-0005.docx" TargetMode="External"/><Relationship Id="rId23" Type="http://schemas.openxmlformats.org/officeDocument/2006/relationships/hyperlink" Target="https://extranet.itu.int/meetings/ITU-T/T22-TSAGRGM/RGWM-230214/DOCs/T22-TSAGRGM-RGWM-230214-DOC-0001.docx"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extranet.itu.int/meetings/ITU-T/T22-TSAGRGM/RGWM-230214/DOCs/T22-TSAGRGM-RGWM-230214-DOC-0004-R01.docx"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tu.int/ITU-T/A.7" TargetMode="External"/><Relationship Id="rId22" Type="http://schemas.openxmlformats.org/officeDocument/2006/relationships/hyperlink" Target="https://www.itu.int/md/T22-TSAG-221212-TD-GEN-0122/en"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Textedelespacerserv"/>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Textedelespacerserv"/>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Textedelespacerserv"/>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Textedelespacerserv"/>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Textedelespacerserv"/>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Textedelespacerserv"/>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Textedelespacerserv"/>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Textedelespacerserv"/>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Textedelespacerserv"/>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62D7E"/>
    <w:rsid w:val="00181C85"/>
    <w:rsid w:val="001878F0"/>
    <w:rsid w:val="00255F36"/>
    <w:rsid w:val="00257A65"/>
    <w:rsid w:val="00260E63"/>
    <w:rsid w:val="002E67C9"/>
    <w:rsid w:val="003345CA"/>
    <w:rsid w:val="00390E6F"/>
    <w:rsid w:val="004F05A4"/>
    <w:rsid w:val="005E55FD"/>
    <w:rsid w:val="005F1C8F"/>
    <w:rsid w:val="006431B1"/>
    <w:rsid w:val="007428AF"/>
    <w:rsid w:val="00742E13"/>
    <w:rsid w:val="007D1962"/>
    <w:rsid w:val="008C0BD2"/>
    <w:rsid w:val="008E6F4D"/>
    <w:rsid w:val="008F2D5F"/>
    <w:rsid w:val="009305E8"/>
    <w:rsid w:val="00960CC3"/>
    <w:rsid w:val="009E55F0"/>
    <w:rsid w:val="00A5137C"/>
    <w:rsid w:val="00A67AF2"/>
    <w:rsid w:val="00B56DA3"/>
    <w:rsid w:val="00BE619E"/>
    <w:rsid w:val="00D256E8"/>
    <w:rsid w:val="00E26E36"/>
    <w:rsid w:val="00E567E8"/>
    <w:rsid w:val="00E74CB5"/>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E55FD"/>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4AC5AC1EBD9C0B45A4207B7BFBBCD2BA" ma:contentTypeVersion="0" ma:contentTypeDescription="" ma:contentTypeScope="" ma:versionID="504d71b315c4e88bb51041a52bea8c22">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2023-04-18</When>
    <Meeting xmlns="3f6fad35-1f81-480e-a4e5-6e5474dcfb96">718</Meeting>
    <DocumentSource xmlns="3f6fad35-1f81-480e-a4e5-6e5474dcfb96">Rapporteur, TSAG RG-WM</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4ba939b9-b014-4594-a0e7-23811ff2fb9a</TermId>
        </TermInfo>
      </Terms>
    </g7c634529dc642298f3d45250a210339>
    <IsRevision xmlns="3f6fad35-1f81-480e-a4e5-6e5474dcfb96">true</IsRevision>
    <Purpose1 xmlns="3f6fad35-1f81-480e-a4e5-6e5474dcfb96">Other</Purpose1>
    <kff1d517de484045a83a22a3bdda4134 xmlns="3f6fad35-1f81-480e-a4e5-6e5474dcfb96">
      <Terms xmlns="http://schemas.microsoft.com/office/infopath/2007/PartnerControls"/>
    </kff1d517de484045a83a22a3bdda4134>
    <Abstract xmlns="3f6fad35-1f81-480e-a4e5-6e5474dcfb96">This document provides the draft report for the interim meeting of RG-WM dedicated to Rec. ITU-T A.7 (18 April 2023).</Abstract>
    <TaxCatchAll xmlns="3f6fad35-1f81-480e-a4e5-6e5474dcfb96">
      <Value>1225</Value>
    </TaxCatchAll>
    <SourceRGM xmlns="3f6fad35-1f81-480e-a4e5-6e5474dcfb96">Rapporteur, TSAG RG-WM</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RG-WM e-meeting</CategoryDescription>
    <DocStatusText xmlns="3f6fad35-1f81-480e-a4e5-6e5474dcfb96" xsi:nil="true"/>
    <ShortName xmlns="3f6fad35-1f81-480e-a4e5-6e5474dcfb96">RGWM-DOC4-R2 (230418)</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C58C4-98FF-4579-B2A9-5446BEEBCBDC}"/>
</file>

<file path=customXml/itemProps2.xml><?xml version="1.0" encoding="utf-8"?>
<ds:datastoreItem xmlns:ds="http://schemas.openxmlformats.org/officeDocument/2006/customXml" ds:itemID="{EF8523CC-DEB2-463D-9A27-DF0B8D2CAEC3}"/>
</file>

<file path=customXml/itemProps3.xml><?xml version="1.0" encoding="utf-8"?>
<ds:datastoreItem xmlns:ds="http://schemas.openxmlformats.org/officeDocument/2006/customXml" ds:itemID="{33751D69-C054-4D4D-81C3-C6AE3340C6F4}"/>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1220</Words>
  <Characters>6713</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Report RG-WM "Working methods", 18 April 2023</vt:lpstr>
      <vt:lpstr>Draft Report RG-WM "Working methods", 18 April 2023</vt:lpstr>
    </vt:vector>
  </TitlesOfParts>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RG-WM "Working methods", 18 April 2023</dc:title>
  <dc:subject/>
  <dc:creator>TSB</dc:creator>
  <cp:keywords>Agenda</cp:keywords>
  <dc:description>Updated 2022-03-23. Do NOT store in Teams, or the content type properties will be wiped out.</dc:description>
  <cp:lastModifiedBy>Olivier DUBUISSON</cp:lastModifiedBy>
  <cp:revision>7</cp:revision>
  <dcterms:created xsi:type="dcterms:W3CDTF">2023-04-18T15:19:00Z</dcterms:created>
  <dcterms:modified xsi:type="dcterms:W3CDTF">2023-04-18T15:52:00Z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0x01010072A901B997EC694AA911983CD90730E7004AC5AC1EBD9C0B45A4207B7BFBBCD2BA</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1225;#RGWM|4ba939b9-b014-4594-a0e7-23811ff2fb9a</vt:lpwstr>
  </property>
  <property fmtid="{D5CDD505-2E9C-101B-9397-08002B2CF9AE}" pid="10" name="MSIP_Label_07222825-62ea-40f3-96b5-5375c07996e2_Enabled">
    <vt:lpwstr>true</vt:lpwstr>
  </property>
  <property fmtid="{D5CDD505-2E9C-101B-9397-08002B2CF9AE}" pid="11" name="MSIP_Label_07222825-62ea-40f3-96b5-5375c07996e2_SetDate">
    <vt:lpwstr>2023-02-01T10:22:25Z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817a152f-24ac-4456-9ce6-74a6dd17deed</vt:lpwstr>
  </property>
  <property fmtid="{D5CDD505-2E9C-101B-9397-08002B2CF9AE}" pid="16" name="MSIP_Label_07222825-62ea-40f3-96b5-5375c07996e2_ContentBits">
    <vt:lpwstr>0</vt:lpwstr>
  </property>
</Properties>
</file>