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0095E06" w:rsidR="009E6045" w:rsidRPr="00314630" w:rsidRDefault="00DF64CB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07530E">
                  <w:t>RGWM-DOC</w:t>
                </w:r>
                <w:r w:rsidR="004F5C36">
                  <w:t>9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57CDFC62" w:rsidR="009E6045" w:rsidRPr="00715CA6" w:rsidRDefault="0041673A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593EA4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B0556B6" w:rsidR="009E6045" w:rsidRPr="0037415F" w:rsidRDefault="00DF64CB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41673A">
                  <w:t>RGWM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2D3B4852" w:rsidR="009E6045" w:rsidRPr="00593EA4" w:rsidRDefault="00DF64CB" w:rsidP="007F1869">
            <w:pPr>
              <w:pStyle w:val="VenueDate"/>
              <w:rPr>
                <w:lang w:val="it-IT"/>
              </w:rPr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41673A">
                  <w:t>E-Meeting</w:t>
                </w:r>
              </w:sdtContent>
            </w:sdt>
            <w:r w:rsidR="009E6045" w:rsidRPr="00593EA4">
              <w:rPr>
                <w:lang w:val="it-IT"/>
              </w:rPr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41673A">
                  <w:t>2023-02-</w:t>
                </w:r>
                <w:r w:rsidR="009B6661">
                  <w:t>28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D32879B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41673A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04E8FF8D" w:rsidR="009E6045" w:rsidRDefault="00DF64CB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B768A6">
                  <w:t>Rapporteur, TSAG RG-WM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67B285D8" w:rsidR="009E6045" w:rsidRPr="0037415F" w:rsidRDefault="00DF64CB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93EA4">
                  <w:t xml:space="preserve">Draft </w:t>
                </w:r>
                <w:r w:rsidR="0007530E">
                  <w:t>Report</w:t>
                </w:r>
                <w:r w:rsidR="00593EA4">
                  <w:t xml:space="preserve"> RG-WM "Working methods", </w:t>
                </w:r>
                <w:r w:rsidR="00664B44">
                  <w:t>28</w:t>
                </w:r>
                <w:r w:rsidR="00593EA4">
                  <w:t xml:space="preserve"> February 2023</w:t>
                </w:r>
              </w:sdtContent>
            </w:sdt>
          </w:p>
        </w:tc>
      </w:tr>
      <w:tr w:rsidR="00593EA4" w:rsidRPr="003E7DFC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93EA4" w:rsidRPr="008F7104" w:rsidRDefault="00593EA4" w:rsidP="00593EA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421EF67C" w:rsidR="00593EA4" w:rsidRDefault="00593EA4" w:rsidP="00593EA4"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  <w:t>France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D936C63" w:rsidR="00593EA4" w:rsidRPr="0041673A" w:rsidRDefault="00593EA4" w:rsidP="00593EA4">
            <w:pPr>
              <w:tabs>
                <w:tab w:val="left" w:pos="794"/>
              </w:tabs>
              <w:rPr>
                <w:lang w:val="fr-FR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>Tel:</w:t>
            </w:r>
            <w:r w:rsidRPr="000D2145">
              <w:rPr>
                <w:rFonts w:asciiTheme="majorBidi" w:hAnsiTheme="majorBidi" w:cstheme="majorBidi"/>
                <w:lang w:val="de-DE"/>
              </w:rPr>
              <w:tab/>
              <w:t>+33 6 74 95 46 37</w:t>
            </w:r>
            <w:r w:rsidRPr="000D2145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r w:rsidR="00DF64CB">
              <w:fldChar w:fldCharType="begin"/>
            </w:r>
            <w:r w:rsidR="00DF64CB">
              <w:instrText>HYPERLINK "mailto:olivier.dubuisson@orange.com"</w:instrText>
            </w:r>
            <w:r w:rsidR="00DF64CB">
              <w:fldChar w:fldCharType="separate"/>
            </w:r>
            <w:r w:rsidRPr="000D2145">
              <w:rPr>
                <w:rStyle w:val="Hyperlink"/>
                <w:rFonts w:cstheme="majorBidi"/>
                <w:lang w:val="de-DE"/>
              </w:rPr>
              <w:t>olivier.dubuisson@orange.com</w:t>
            </w:r>
            <w:r w:rsidR="00DF64CB">
              <w:rPr>
                <w:rStyle w:val="Hyperlink"/>
                <w:rFonts w:cstheme="majorBidi"/>
                <w:lang w:val="de-DE"/>
              </w:rPr>
              <w:fldChar w:fldCharType="end"/>
            </w:r>
          </w:p>
        </w:tc>
      </w:tr>
    </w:tbl>
    <w:p w14:paraId="37A53486" w14:textId="77777777" w:rsidR="009E6045" w:rsidRPr="000628CA" w:rsidRDefault="009E6045" w:rsidP="0089088E">
      <w:pPr>
        <w:rPr>
          <w:lang w:val="fr-FR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320A817B" w:rsidR="0089088E" w:rsidRDefault="00DF64CB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7614C8" w:rsidRPr="007614C8">
                  <w:t>This document provides the draft report for the interim meeting of RG-WM (28 February 2023)</w:t>
                </w:r>
                <w:r w:rsidR="003E5236">
                  <w:t>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4EC65485" w14:textId="4BEC1E7C" w:rsidR="00137F1D" w:rsidRDefault="00137F1D" w:rsidP="00137F1D">
      <w:pPr>
        <w:tabs>
          <w:tab w:val="left" w:pos="1759"/>
        </w:tabs>
        <w:ind w:left="57"/>
        <w:rPr>
          <w:rFonts w:asciiTheme="majorBidi" w:hAnsiTheme="majorBidi" w:cstheme="majorBidi"/>
        </w:rPr>
      </w:pPr>
      <w:r>
        <w:rPr>
          <w:b/>
          <w:bCs/>
        </w:rPr>
        <w:t>Action required</w:t>
      </w:r>
      <w:r>
        <w:t>:</w:t>
      </w:r>
      <w:r>
        <w:rPr>
          <w:b/>
          <w:bCs/>
        </w:rPr>
        <w:tab/>
        <w:t xml:space="preserve"> </w:t>
      </w:r>
      <w:r>
        <w:rPr>
          <w:rFonts w:asciiTheme="majorBidi" w:hAnsiTheme="majorBidi" w:cstheme="majorBidi"/>
        </w:rPr>
        <w:t>RG-WM</w:t>
      </w:r>
      <w:r w:rsidRPr="008F7D1F">
        <w:rPr>
          <w:rFonts w:asciiTheme="majorBidi" w:hAnsiTheme="majorBidi" w:cstheme="majorBidi"/>
        </w:rPr>
        <w:t xml:space="preserve"> is invited to a</w:t>
      </w:r>
      <w:r>
        <w:rPr>
          <w:rFonts w:asciiTheme="majorBidi" w:hAnsiTheme="majorBidi" w:cstheme="majorBidi"/>
        </w:rPr>
        <w:t>pprove this report</w:t>
      </w:r>
      <w:r w:rsidRPr="008F7D1F">
        <w:rPr>
          <w:rFonts w:asciiTheme="majorBidi" w:hAnsiTheme="majorBidi" w:cstheme="majorBidi"/>
        </w:rPr>
        <w:t>.</w:t>
      </w:r>
    </w:p>
    <w:p w14:paraId="5E472F21" w14:textId="3319F37A" w:rsidR="009A0653" w:rsidRPr="00831954" w:rsidRDefault="005254C1" w:rsidP="009A0653">
      <w:pPr>
        <w:tabs>
          <w:tab w:val="left" w:pos="567"/>
        </w:tabs>
        <w:ind w:left="57"/>
        <w:rPr>
          <w:b/>
        </w:rPr>
      </w:pPr>
      <w:r>
        <w:rPr>
          <w:b/>
        </w:rPr>
        <w:t>1</w:t>
      </w:r>
      <w:r>
        <w:rPr>
          <w:b/>
        </w:rPr>
        <w:tab/>
      </w:r>
      <w:r w:rsidR="009A0653" w:rsidRPr="003276D0">
        <w:rPr>
          <w:b/>
        </w:rPr>
        <w:t>Opening and welcome</w:t>
      </w:r>
    </w:p>
    <w:p w14:paraId="3C5A5017" w14:textId="18F5C63D" w:rsidR="009A0653" w:rsidRDefault="009A0653" w:rsidP="005254C1">
      <w:pPr>
        <w:spacing w:after="120"/>
      </w:pPr>
      <w:r>
        <w:rPr>
          <w:rFonts w:asciiTheme="majorBidi" w:hAnsiTheme="majorBidi" w:cstheme="majorBidi"/>
        </w:rPr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276"/>
        <w:gridCol w:w="3969"/>
      </w:tblGrid>
      <w:tr w:rsidR="00593EA4" w:rsidRPr="008211FF" w14:paraId="0F638F31" w14:textId="77777777" w:rsidTr="00E33774">
        <w:trPr>
          <w:trHeight w:val="20"/>
        </w:trPr>
        <w:tc>
          <w:tcPr>
            <w:tcW w:w="1268" w:type="dxa"/>
          </w:tcPr>
          <w:p w14:paraId="41192932" w14:textId="77777777" w:rsidR="00593EA4" w:rsidRPr="008211FF" w:rsidRDefault="00593EA4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D4E2E8A" w14:textId="77777777" w:rsidR="00593EA4" w:rsidRPr="008211FF" w:rsidRDefault="00593EA4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8211FF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7" w:type="dxa"/>
          </w:tcPr>
          <w:p w14:paraId="3B5C59FF" w14:textId="77777777" w:rsidR="00593EA4" w:rsidRPr="008211FF" w:rsidRDefault="00593EA4" w:rsidP="00A2671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8211FF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276" w:type="dxa"/>
          </w:tcPr>
          <w:p w14:paraId="60F55AD6" w14:textId="62C49AAB" w:rsidR="00593EA4" w:rsidRPr="008211FF" w:rsidRDefault="00DF64CB" w:rsidP="00A26712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hyperlink r:id="rId11" w:history="1">
              <w:r w:rsidR="00593EA4" w:rsidRPr="008211FF">
                <w:rPr>
                  <w:rStyle w:val="Hyperlink"/>
                  <w:sz w:val="22"/>
                  <w:szCs w:val="22"/>
                </w:rPr>
                <w:t>A Suppl.4</w:t>
              </w:r>
            </w:hyperlink>
          </w:p>
        </w:tc>
        <w:tc>
          <w:tcPr>
            <w:tcW w:w="3969" w:type="dxa"/>
          </w:tcPr>
          <w:p w14:paraId="3FAA9D5B" w14:textId="77777777" w:rsidR="00593EA4" w:rsidRPr="008211FF" w:rsidRDefault="00593EA4" w:rsidP="00A26712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8211FF">
              <w:rPr>
                <w:sz w:val="22"/>
                <w:szCs w:val="22"/>
              </w:rPr>
              <w:t xml:space="preserve">To be </w:t>
            </w:r>
            <w:r w:rsidRPr="008211FF">
              <w:rPr>
                <w:b/>
                <w:bCs/>
                <w:sz w:val="22"/>
                <w:szCs w:val="22"/>
              </w:rPr>
              <w:t>considered by remote participants</w:t>
            </w:r>
            <w:r w:rsidRPr="008211FF">
              <w:rPr>
                <w:sz w:val="22"/>
                <w:szCs w:val="22"/>
              </w:rPr>
              <w:t>.</w:t>
            </w:r>
          </w:p>
        </w:tc>
      </w:tr>
      <w:tr w:rsidR="00593EA4" w:rsidRPr="008211FF" w14:paraId="7EA4BD1A" w14:textId="77777777" w:rsidTr="00E33774">
        <w:trPr>
          <w:trHeight w:val="20"/>
        </w:trPr>
        <w:tc>
          <w:tcPr>
            <w:tcW w:w="1268" w:type="dxa"/>
          </w:tcPr>
          <w:p w14:paraId="79790A30" w14:textId="77777777" w:rsidR="00593EA4" w:rsidRPr="008211FF" w:rsidRDefault="00593EA4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388C6E7" w14:textId="77777777" w:rsidR="00593EA4" w:rsidRPr="008211FF" w:rsidRDefault="00593EA4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8211FF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7" w:type="dxa"/>
          </w:tcPr>
          <w:p w14:paraId="21436250" w14:textId="77777777" w:rsidR="00593EA4" w:rsidRPr="008211FF" w:rsidRDefault="00593EA4" w:rsidP="00A2671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8211FF"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276" w:type="dxa"/>
          </w:tcPr>
          <w:p w14:paraId="311F5B19" w14:textId="4D52DE11" w:rsidR="00593EA4" w:rsidRPr="008211FF" w:rsidRDefault="00741EB2" w:rsidP="00A26712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8211FF">
              <w:rPr>
                <w:sz w:val="22"/>
                <w:szCs w:val="22"/>
              </w:rPr>
              <w:t>TSAG-</w:t>
            </w:r>
            <w:hyperlink r:id="rId12" w:history="1">
              <w:r w:rsidR="00A45008" w:rsidRPr="008211FF">
                <w:rPr>
                  <w:rStyle w:val="Hyperlink"/>
                  <w:sz w:val="22"/>
                  <w:szCs w:val="22"/>
                </w:rPr>
                <w:t>R1</w:t>
              </w:r>
            </w:hyperlink>
          </w:p>
        </w:tc>
        <w:tc>
          <w:tcPr>
            <w:tcW w:w="3969" w:type="dxa"/>
          </w:tcPr>
          <w:p w14:paraId="461619E2" w14:textId="0A626D55" w:rsidR="00916B3B" w:rsidRPr="008211FF" w:rsidRDefault="00916B3B" w:rsidP="00916B3B">
            <w:pPr>
              <w:pStyle w:val="tabletext0"/>
              <w:spacing w:before="40" w:beforeAutospacing="0" w:after="40" w:afterAutospacing="0"/>
              <w:rPr>
                <w:sz w:val="22"/>
                <w:szCs w:val="22"/>
                <w:lang w:val="en-US" w:eastAsia="en-US"/>
              </w:rPr>
            </w:pPr>
            <w:r w:rsidRPr="008211FF">
              <w:rPr>
                <w:sz w:val="22"/>
                <w:szCs w:val="22"/>
                <w:lang w:val="en-US" w:eastAsia="en-US"/>
              </w:rPr>
              <w:t xml:space="preserve">Editing session on Rec. ITU-T A.8 and draft new Supplement </w:t>
            </w:r>
            <w:proofErr w:type="spellStart"/>
            <w:proofErr w:type="gramStart"/>
            <w:r w:rsidRPr="008211FF">
              <w:rPr>
                <w:sz w:val="22"/>
                <w:szCs w:val="22"/>
                <w:lang w:val="en-US" w:eastAsia="en-US"/>
              </w:rPr>
              <w:t>A.supplRA</w:t>
            </w:r>
            <w:proofErr w:type="spellEnd"/>
            <w:proofErr w:type="gramEnd"/>
            <w:r w:rsidRPr="008211FF">
              <w:rPr>
                <w:sz w:val="22"/>
                <w:szCs w:val="22"/>
                <w:lang w:val="en-US" w:eastAsia="en-US"/>
              </w:rPr>
              <w:t>; discussion on the SG17 incubation mechanism.</w:t>
            </w:r>
          </w:p>
          <w:p w14:paraId="032D5F11" w14:textId="18D67BDC" w:rsidR="00593EA4" w:rsidRPr="008211FF" w:rsidRDefault="00916B3B" w:rsidP="00916B3B">
            <w:pPr>
              <w:pStyle w:val="tabletext0"/>
              <w:spacing w:before="40" w:beforeAutospacing="0" w:after="40" w:afterAutospacing="0"/>
              <w:rPr>
                <w:sz w:val="22"/>
                <w:szCs w:val="22"/>
                <w:lang w:val="en-US"/>
              </w:rPr>
            </w:pPr>
            <w:r w:rsidRPr="008211FF">
              <w:rPr>
                <w:sz w:val="22"/>
                <w:szCs w:val="22"/>
                <w:lang w:val="en-US" w:eastAsia="en-US"/>
              </w:rPr>
              <w:t xml:space="preserve">Contributions are expected, in particular with relation to </w:t>
            </w:r>
            <w:hyperlink r:id="rId13" w:history="1">
              <w:r w:rsidRPr="008211FF">
                <w:rPr>
                  <w:rStyle w:val="Hyperlink"/>
                  <w:sz w:val="22"/>
                  <w:szCs w:val="22"/>
                  <w:lang w:val="en-US" w:eastAsia="en-US"/>
                </w:rPr>
                <w:t>TD138</w:t>
              </w:r>
            </w:hyperlink>
            <w:r w:rsidRPr="008211FF">
              <w:rPr>
                <w:sz w:val="22"/>
                <w:szCs w:val="22"/>
                <w:lang w:val="en-US" w:eastAsia="en-US"/>
              </w:rPr>
              <w:t xml:space="preserve"> (ITU-T A.8), </w:t>
            </w:r>
            <w:hyperlink r:id="rId14" w:history="1">
              <w:r w:rsidRPr="008211FF">
                <w:rPr>
                  <w:rStyle w:val="Hyperlink"/>
                  <w:sz w:val="22"/>
                  <w:szCs w:val="22"/>
                  <w:lang w:val="en-US" w:eastAsia="en-US"/>
                </w:rPr>
                <w:t>TD154</w:t>
              </w:r>
            </w:hyperlink>
            <w:r w:rsidRPr="008211FF">
              <w:rPr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8211FF">
              <w:rPr>
                <w:sz w:val="22"/>
                <w:szCs w:val="22"/>
                <w:lang w:val="en-US" w:eastAsia="en-US"/>
              </w:rPr>
              <w:t>A.supplRA</w:t>
            </w:r>
            <w:proofErr w:type="spellEnd"/>
            <w:r w:rsidRPr="008211FF">
              <w:rPr>
                <w:sz w:val="22"/>
                <w:szCs w:val="22"/>
                <w:lang w:val="en-US" w:eastAsia="en-US"/>
              </w:rPr>
              <w:t xml:space="preserve">) and </w:t>
            </w:r>
            <w:hyperlink r:id="rId15" w:history="1">
              <w:r w:rsidRPr="008211FF">
                <w:rPr>
                  <w:rStyle w:val="Hyperlink"/>
                  <w:sz w:val="22"/>
                  <w:szCs w:val="22"/>
                  <w:lang w:val="en-US" w:eastAsia="en-US"/>
                </w:rPr>
                <w:t>TD158</w:t>
              </w:r>
            </w:hyperlink>
            <w:r w:rsidRPr="008211FF">
              <w:rPr>
                <w:sz w:val="22"/>
                <w:szCs w:val="22"/>
                <w:lang w:val="en-US" w:eastAsia="en-US"/>
              </w:rPr>
              <w:t xml:space="preserve"> (SG17 incubation mechanism).</w:t>
            </w:r>
          </w:p>
        </w:tc>
      </w:tr>
    </w:tbl>
    <w:p w14:paraId="19B0913E" w14:textId="77777777" w:rsidR="00E515CE" w:rsidRDefault="00E515CE" w:rsidP="00E515CE">
      <w:pPr>
        <w:rPr>
          <w:b/>
        </w:rPr>
      </w:pPr>
      <w:r>
        <w:rPr>
          <w:b/>
        </w:rPr>
        <w:t>2</w:t>
      </w:r>
      <w:r>
        <w:rPr>
          <w:b/>
        </w:rPr>
        <w:tab/>
      </w:r>
      <w:r w:rsidRPr="003276D0">
        <w:rPr>
          <w:b/>
        </w:rPr>
        <w:t>Agenda</w:t>
      </w:r>
    </w:p>
    <w:p w14:paraId="748973C2" w14:textId="264A28B3" w:rsidR="005254C1" w:rsidRDefault="00E515CE" w:rsidP="00E515CE">
      <w:pPr>
        <w:spacing w:after="120"/>
      </w:pPr>
      <w:r>
        <w:t xml:space="preserve">The agenda of the RG-WM meeting was adopted as found in </w:t>
      </w:r>
      <w:hyperlink r:id="rId16" w:history="1">
        <w:r w:rsidR="003E5236" w:rsidRPr="003E5236">
          <w:rPr>
            <w:rStyle w:val="Hyperlink"/>
          </w:rPr>
          <w:t>DOC4R</w:t>
        </w:r>
        <w:r w:rsidR="000558EB">
          <w:rPr>
            <w:rStyle w:val="Hyperlink"/>
          </w:rPr>
          <w:t>3</w:t>
        </w:r>
      </w:hyperlink>
      <w:r w:rsidRPr="003E5236">
        <w:t xml:space="preserve"> </w:t>
      </w:r>
      <w:r w:rsidR="00EE3D98">
        <w:t>(DOC7 was added) .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276"/>
        <w:gridCol w:w="3969"/>
      </w:tblGrid>
      <w:tr w:rsidR="00593EA4" w:rsidRPr="008211FF" w14:paraId="2582DDE9" w14:textId="77777777" w:rsidTr="00E33774">
        <w:trPr>
          <w:trHeight w:val="20"/>
        </w:trPr>
        <w:tc>
          <w:tcPr>
            <w:tcW w:w="1268" w:type="dxa"/>
          </w:tcPr>
          <w:p w14:paraId="5999F4FC" w14:textId="77777777" w:rsidR="00593EA4" w:rsidRPr="008211FF" w:rsidRDefault="00593EA4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02584CC7" w14:textId="77777777" w:rsidR="00593EA4" w:rsidRPr="008211FF" w:rsidRDefault="00593EA4" w:rsidP="00A2671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8211FF">
              <w:rPr>
                <w:rFonts w:eastAsia="SimSun"/>
                <w:bCs/>
                <w:sz w:val="22"/>
                <w:szCs w:val="22"/>
              </w:rPr>
              <w:t>2.1</w:t>
            </w:r>
          </w:p>
        </w:tc>
        <w:tc>
          <w:tcPr>
            <w:tcW w:w="2977" w:type="dxa"/>
          </w:tcPr>
          <w:p w14:paraId="108630FB" w14:textId="77777777" w:rsidR="00593EA4" w:rsidRPr="008211FF" w:rsidRDefault="00593EA4" w:rsidP="00A2671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8211FF">
              <w:rPr>
                <w:bCs/>
                <w:sz w:val="22"/>
                <w:szCs w:val="22"/>
                <w:lang w:val="fr-FR"/>
              </w:rPr>
              <w:t>Rapporteur, TSAG RG-</w:t>
            </w:r>
            <w:proofErr w:type="gramStart"/>
            <w:r w:rsidRPr="008211FF">
              <w:rPr>
                <w:bCs/>
                <w:sz w:val="22"/>
                <w:szCs w:val="22"/>
                <w:lang w:val="fr-FR"/>
              </w:rPr>
              <w:t>WM:</w:t>
            </w:r>
            <w:proofErr w:type="gramEnd"/>
            <w:r w:rsidRPr="008211FF">
              <w:rPr>
                <w:bCs/>
                <w:sz w:val="22"/>
                <w:szCs w:val="22"/>
                <w:lang w:val="fr-FR"/>
              </w:rPr>
              <w:t xml:space="preserve"> Draft agenda</w:t>
            </w:r>
          </w:p>
        </w:tc>
        <w:tc>
          <w:tcPr>
            <w:tcW w:w="1276" w:type="dxa"/>
          </w:tcPr>
          <w:p w14:paraId="0711D9FE" w14:textId="419C5794" w:rsidR="00593EA4" w:rsidRPr="008211FF" w:rsidRDefault="00DF64CB" w:rsidP="00A26712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7" w:history="1">
              <w:r w:rsidR="00593EA4" w:rsidRPr="008211FF">
                <w:rPr>
                  <w:rStyle w:val="Hyperlink"/>
                  <w:sz w:val="22"/>
                  <w:szCs w:val="22"/>
                </w:rPr>
                <w:t>DOC</w:t>
              </w:r>
              <w:r w:rsidR="00451656" w:rsidRPr="008211FF">
                <w:rPr>
                  <w:rStyle w:val="Hyperlink"/>
                  <w:sz w:val="22"/>
                  <w:szCs w:val="22"/>
                </w:rPr>
                <w:t>4</w:t>
              </w:r>
              <w:r w:rsidR="006934B9" w:rsidRPr="008211FF">
                <w:rPr>
                  <w:rStyle w:val="Hyperlink"/>
                  <w:sz w:val="22"/>
                  <w:szCs w:val="22"/>
                </w:rPr>
                <w:t>R</w:t>
              </w:r>
              <w:r w:rsidR="00EE3D98">
                <w:rPr>
                  <w:rStyle w:val="Hyperlink"/>
                  <w:sz w:val="22"/>
                  <w:szCs w:val="22"/>
                </w:rPr>
                <w:t>3</w:t>
              </w:r>
            </w:hyperlink>
          </w:p>
        </w:tc>
        <w:tc>
          <w:tcPr>
            <w:tcW w:w="3969" w:type="dxa"/>
          </w:tcPr>
          <w:p w14:paraId="52E4905B" w14:textId="77777777" w:rsidR="00593EA4" w:rsidRPr="008211FF" w:rsidRDefault="00593EA4" w:rsidP="00A26712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8211FF">
              <w:rPr>
                <w:sz w:val="22"/>
                <w:szCs w:val="22"/>
              </w:rPr>
              <w:t xml:space="preserve">RG-WM is invited to </w:t>
            </w:r>
            <w:r w:rsidRPr="008211FF">
              <w:rPr>
                <w:b/>
                <w:bCs/>
                <w:sz w:val="22"/>
                <w:szCs w:val="22"/>
              </w:rPr>
              <w:t>adopt</w:t>
            </w:r>
            <w:r w:rsidRPr="008211FF">
              <w:rPr>
                <w:sz w:val="22"/>
                <w:szCs w:val="22"/>
              </w:rPr>
              <w:t xml:space="preserve"> this agenda.</w:t>
            </w:r>
          </w:p>
        </w:tc>
      </w:tr>
    </w:tbl>
    <w:p w14:paraId="572C71E0" w14:textId="2B9F7301" w:rsidR="005254C1" w:rsidRPr="003E5236" w:rsidRDefault="00463E37" w:rsidP="00463E37">
      <w:pPr>
        <w:rPr>
          <w:b/>
          <w:bCs/>
        </w:rPr>
      </w:pPr>
      <w:r w:rsidRPr="003E5236">
        <w:rPr>
          <w:b/>
          <w:bCs/>
        </w:rPr>
        <w:t>3</w:t>
      </w:r>
      <w:r w:rsidRPr="003E5236">
        <w:rPr>
          <w:b/>
          <w:bCs/>
        </w:rPr>
        <w:tab/>
        <w:t>Rec. ITU-T A.8 "Alternative approval process for new and revised ITU-T Recommendations"</w:t>
      </w:r>
    </w:p>
    <w:p w14:paraId="65DADD61" w14:textId="7248E3D0" w:rsidR="00297D59" w:rsidRDefault="00DF64CB" w:rsidP="006A0DC2">
      <w:pPr>
        <w:spacing w:after="120"/>
      </w:pPr>
      <w:hyperlink r:id="rId18" w:history="1">
        <w:r w:rsidR="00682070" w:rsidRPr="00682070">
          <w:rPr>
            <w:rStyle w:val="Hyperlink"/>
          </w:rPr>
          <w:t>DOC7</w:t>
        </w:r>
      </w:hyperlink>
      <w:r w:rsidR="00682070" w:rsidRPr="00682070">
        <w:rPr>
          <w:rStyle w:val="Hyperlink"/>
          <w:color w:val="auto"/>
          <w:u w:val="none"/>
        </w:rPr>
        <w:t xml:space="preserve"> (based on </w:t>
      </w:r>
      <w:r w:rsidR="00E21BFB">
        <w:t>TSAG</w:t>
      </w:r>
      <w:r w:rsidR="003E3BD8">
        <w:t>-</w:t>
      </w:r>
      <w:r w:rsidR="00E21BFB">
        <w:t>TD138</w:t>
      </w:r>
      <w:r w:rsidR="00682070">
        <w:t>)</w:t>
      </w:r>
      <w:r w:rsidR="00E30E96" w:rsidRPr="003F00D2">
        <w:t xml:space="preserve"> was </w:t>
      </w:r>
      <w:r w:rsidR="00A35927">
        <w:t>briefly presented by the Rapporteur</w:t>
      </w:r>
      <w:r w:rsidR="006D5AAB">
        <w:t>, who also reminded that it was also briefly discussed at the previous TSAG meeting</w:t>
      </w:r>
      <w:r w:rsidR="004B6C4F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276"/>
        <w:gridCol w:w="3969"/>
      </w:tblGrid>
      <w:tr w:rsidR="00D901DA" w:rsidRPr="008211FF" w14:paraId="0F93B23D" w14:textId="77777777" w:rsidTr="00E33774">
        <w:trPr>
          <w:trHeight w:val="402"/>
        </w:trPr>
        <w:tc>
          <w:tcPr>
            <w:tcW w:w="1268" w:type="dxa"/>
          </w:tcPr>
          <w:p w14:paraId="460AD511" w14:textId="77777777" w:rsidR="00D901DA" w:rsidRPr="008211FF" w:rsidRDefault="00D901DA" w:rsidP="00F6743C">
            <w:pPr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289CC84A" w14:textId="34751EF6" w:rsidR="00D901DA" w:rsidRPr="008211FF" w:rsidRDefault="00D901DA" w:rsidP="00F6743C">
            <w:pPr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8211FF">
              <w:rPr>
                <w:rFonts w:eastAsia="SimSun"/>
                <w:bCs/>
                <w:sz w:val="22"/>
                <w:szCs w:val="22"/>
              </w:rPr>
              <w:t>3.</w:t>
            </w:r>
            <w:r w:rsidR="009B0427" w:rsidRPr="008211FF">
              <w:rPr>
                <w:rFonts w:eastAsia="SimSun"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14:paraId="21BC93EE" w14:textId="77777777" w:rsidR="00D901DA" w:rsidRPr="008211FF" w:rsidRDefault="00D901DA" w:rsidP="00F6743C">
            <w:pPr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8211FF">
              <w:rPr>
                <w:sz w:val="22"/>
                <w:szCs w:val="22"/>
              </w:rPr>
              <w:t>Rapporteur, RG-WM: Working document to discuss possible changes to Rec. ITU-T A.8</w:t>
            </w:r>
          </w:p>
        </w:tc>
        <w:tc>
          <w:tcPr>
            <w:tcW w:w="1276" w:type="dxa"/>
          </w:tcPr>
          <w:p w14:paraId="5A83CB28" w14:textId="46D70F2C" w:rsidR="00D901DA" w:rsidRPr="008211FF" w:rsidRDefault="00DF64CB" w:rsidP="00F6743C">
            <w:pPr>
              <w:spacing w:before="40" w:after="40"/>
              <w:jc w:val="center"/>
              <w:rPr>
                <w:sz w:val="22"/>
                <w:szCs w:val="22"/>
              </w:rPr>
            </w:pPr>
            <w:hyperlink r:id="rId19" w:history="1">
              <w:r w:rsidR="00682070" w:rsidRPr="008211FF">
                <w:rPr>
                  <w:rStyle w:val="Hyperlink"/>
                  <w:sz w:val="22"/>
                  <w:szCs w:val="22"/>
                </w:rPr>
                <w:t>DOC7</w:t>
              </w:r>
            </w:hyperlink>
          </w:p>
        </w:tc>
        <w:tc>
          <w:tcPr>
            <w:tcW w:w="3969" w:type="dxa"/>
          </w:tcPr>
          <w:p w14:paraId="0D159221" w14:textId="3ECCD091" w:rsidR="00D901DA" w:rsidRPr="008211FF" w:rsidRDefault="00D901DA" w:rsidP="00F6743C">
            <w:pPr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8211FF">
              <w:rPr>
                <w:sz w:val="22"/>
                <w:szCs w:val="22"/>
              </w:rPr>
              <w:t xml:space="preserve">This TD is a working document to support the </w:t>
            </w:r>
            <w:r w:rsidRPr="008211FF">
              <w:rPr>
                <w:b/>
                <w:bCs/>
                <w:sz w:val="22"/>
                <w:szCs w:val="22"/>
              </w:rPr>
              <w:t>discussion</w:t>
            </w:r>
            <w:r w:rsidRPr="008211FF">
              <w:rPr>
                <w:sz w:val="22"/>
                <w:szCs w:val="22"/>
              </w:rPr>
              <w:t xml:space="preserve"> about Rec. ITU-T A.8 based on the feedback found in </w:t>
            </w:r>
            <w:r w:rsidR="0024108E" w:rsidRPr="008211FF">
              <w:rPr>
                <w:sz w:val="22"/>
                <w:szCs w:val="22"/>
              </w:rPr>
              <w:t>TSAG-</w:t>
            </w:r>
            <w:r w:rsidRPr="008211FF">
              <w:rPr>
                <w:sz w:val="22"/>
                <w:szCs w:val="22"/>
              </w:rPr>
              <w:t xml:space="preserve">TD103 and </w:t>
            </w:r>
            <w:r w:rsidR="0024108E" w:rsidRPr="008211FF">
              <w:rPr>
                <w:sz w:val="22"/>
                <w:szCs w:val="22"/>
              </w:rPr>
              <w:t>TSAG-</w:t>
            </w:r>
            <w:r w:rsidRPr="008211FF">
              <w:rPr>
                <w:sz w:val="22"/>
                <w:szCs w:val="22"/>
              </w:rPr>
              <w:t>TD111.</w:t>
            </w:r>
          </w:p>
        </w:tc>
      </w:tr>
    </w:tbl>
    <w:p w14:paraId="695E6B3A" w14:textId="08A517B4" w:rsidR="00AC09AC" w:rsidRDefault="00C96454" w:rsidP="00AC09AC">
      <w:pPr>
        <w:rPr>
          <w:b/>
          <w:bCs/>
          <w:sz w:val="22"/>
          <w:szCs w:val="22"/>
        </w:rPr>
      </w:pPr>
      <w:r>
        <w:lastRenderedPageBreak/>
        <w:t>The group found some inconsistencies introduced by the new changes</w:t>
      </w:r>
      <w:r w:rsidR="00C9502E">
        <w:t>. C</w:t>
      </w:r>
      <w:r>
        <w:t xml:space="preserve">omments were added by the editor </w:t>
      </w:r>
      <w:r w:rsidR="00C9502E">
        <w:t>who</w:t>
      </w:r>
      <w:r>
        <w:t xml:space="preserve"> will provide after the meeting an update on the proposed text for further review at </w:t>
      </w:r>
      <w:r w:rsidR="00C9502E">
        <w:t xml:space="preserve">the </w:t>
      </w:r>
      <w:r>
        <w:t xml:space="preserve">next meeting. The group discussed until </w:t>
      </w:r>
      <w:r w:rsidR="00C9502E">
        <w:t>c</w:t>
      </w:r>
      <w:r>
        <w:t>lause 4.</w:t>
      </w:r>
      <w:r w:rsidR="008211FF">
        <w:t>5.2</w:t>
      </w:r>
      <w:r>
        <w:t xml:space="preserve">. The </w:t>
      </w:r>
      <w:r w:rsidR="00297F62">
        <w:t>e</w:t>
      </w:r>
      <w:r>
        <w:t>ditor</w:t>
      </w:r>
      <w:r w:rsidR="00297F62">
        <w:t>'s</w:t>
      </w:r>
      <w:r>
        <w:t xml:space="preserve"> updated text was posted </w:t>
      </w:r>
      <w:r w:rsidRPr="000C0E84">
        <w:t>as</w:t>
      </w:r>
      <w:r w:rsidR="008211FF" w:rsidRPr="000C0E84">
        <w:t> </w:t>
      </w:r>
      <w:hyperlink r:id="rId20" w:history="1">
        <w:r w:rsidR="00AC09AC" w:rsidRPr="00DF64CB">
          <w:rPr>
            <w:rStyle w:val="Hyperlink"/>
          </w:rPr>
          <w:t>DOC8</w:t>
        </w:r>
      </w:hyperlink>
      <w:r w:rsidR="00AC09AC" w:rsidRPr="000C0E84">
        <w:t>.</w:t>
      </w:r>
    </w:p>
    <w:p w14:paraId="3D574D7F" w14:textId="3A5F1734" w:rsidR="00E30E96" w:rsidRPr="003E5236" w:rsidRDefault="00E30E96">
      <w:pPr>
        <w:rPr>
          <w:b/>
          <w:bCs/>
        </w:rPr>
      </w:pPr>
      <w:r w:rsidRPr="003E5236">
        <w:rPr>
          <w:b/>
          <w:bCs/>
        </w:rPr>
        <w:t>4</w:t>
      </w:r>
      <w:r w:rsidRPr="003E5236">
        <w:rPr>
          <w:b/>
          <w:bCs/>
        </w:rPr>
        <w:tab/>
        <w:t xml:space="preserve">Draft new Supplement </w:t>
      </w:r>
      <w:proofErr w:type="spellStart"/>
      <w:r w:rsidRPr="003E5236">
        <w:rPr>
          <w:b/>
          <w:bCs/>
        </w:rPr>
        <w:t>A.SupRA</w:t>
      </w:r>
      <w:proofErr w:type="spellEnd"/>
      <w:r w:rsidRPr="003E5236">
        <w:rPr>
          <w:b/>
          <w:bCs/>
        </w:rPr>
        <w:t xml:space="preserve"> to the ITU-T A-series Recommendations "Guidelines on the appointment and operations of registration authorities"</w:t>
      </w:r>
    </w:p>
    <w:p w14:paraId="24966333" w14:textId="77777777" w:rsidR="00297F62" w:rsidRDefault="00297F62" w:rsidP="006A0DC2">
      <w:pPr>
        <w:spacing w:after="120"/>
      </w:pPr>
      <w:r>
        <w:t>The following documents were considered: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276"/>
        <w:gridCol w:w="3969"/>
      </w:tblGrid>
      <w:tr w:rsidR="00297F62" w:rsidRPr="008211FF" w14:paraId="12F7B6E8" w14:textId="77777777" w:rsidTr="00BF71C5">
        <w:trPr>
          <w:trHeight w:val="402"/>
        </w:trPr>
        <w:tc>
          <w:tcPr>
            <w:tcW w:w="1268" w:type="dxa"/>
          </w:tcPr>
          <w:p w14:paraId="6444EE49" w14:textId="77777777" w:rsidR="00297F62" w:rsidRPr="008211FF" w:rsidRDefault="00297F62" w:rsidP="00BF71C5">
            <w:pPr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4376617A" w14:textId="77777777" w:rsidR="00297F62" w:rsidRPr="008211FF" w:rsidRDefault="00297F62" w:rsidP="00BF71C5">
            <w:pPr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8211FF">
              <w:rPr>
                <w:rFonts w:eastAsia="SimSun"/>
                <w:bCs/>
                <w:sz w:val="22"/>
                <w:szCs w:val="22"/>
              </w:rPr>
              <w:t>4.1</w:t>
            </w:r>
          </w:p>
        </w:tc>
        <w:tc>
          <w:tcPr>
            <w:tcW w:w="2977" w:type="dxa"/>
          </w:tcPr>
          <w:p w14:paraId="2F8661EF" w14:textId="77777777" w:rsidR="00297F62" w:rsidRPr="008211FF" w:rsidRDefault="00297F62" w:rsidP="00BF71C5">
            <w:pPr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8211FF">
              <w:rPr>
                <w:sz w:val="22"/>
                <w:szCs w:val="22"/>
              </w:rPr>
              <w:t xml:space="preserve">United Kingdom: Proposed Amendments to the proposed new Supplement </w:t>
            </w:r>
            <w:proofErr w:type="spellStart"/>
            <w:r w:rsidRPr="008211FF">
              <w:rPr>
                <w:sz w:val="22"/>
                <w:szCs w:val="22"/>
              </w:rPr>
              <w:t>A.SupRA</w:t>
            </w:r>
            <w:proofErr w:type="spellEnd"/>
          </w:p>
        </w:tc>
        <w:bookmarkStart w:id="3" w:name="_Hlk127544569"/>
        <w:tc>
          <w:tcPr>
            <w:tcW w:w="1276" w:type="dxa"/>
          </w:tcPr>
          <w:p w14:paraId="5167D4C8" w14:textId="77777777" w:rsidR="00297F62" w:rsidRPr="008211FF" w:rsidRDefault="00297F62" w:rsidP="00BF71C5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8211FF">
              <w:fldChar w:fldCharType="begin"/>
            </w:r>
            <w:r w:rsidRPr="008211FF">
              <w:rPr>
                <w:sz w:val="22"/>
                <w:szCs w:val="22"/>
              </w:rPr>
              <w:instrText>HYPERLINK "https://extranet.itu.int/meetings/ITU-T/T22-TSAGRGM/RGWM-230228/DOCs/T22-TSAGRGM-RGWM-230228-DOC-0006.docx"</w:instrText>
            </w:r>
            <w:r w:rsidRPr="008211FF">
              <w:fldChar w:fldCharType="separate"/>
            </w:r>
            <w:r w:rsidRPr="008211FF">
              <w:rPr>
                <w:rStyle w:val="Hyperlink"/>
                <w:sz w:val="22"/>
                <w:szCs w:val="22"/>
              </w:rPr>
              <w:t>DOC6</w:t>
            </w:r>
            <w:r w:rsidRPr="008211FF">
              <w:rPr>
                <w:rStyle w:val="Hyperlink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3969" w:type="dxa"/>
          </w:tcPr>
          <w:p w14:paraId="175AD706" w14:textId="77777777" w:rsidR="00297F62" w:rsidRPr="008211FF" w:rsidRDefault="00297F62" w:rsidP="00BF71C5">
            <w:pPr>
              <w:spacing w:before="0"/>
              <w:rPr>
                <w:sz w:val="22"/>
                <w:szCs w:val="22"/>
              </w:rPr>
            </w:pPr>
            <w:r w:rsidRPr="008211FF">
              <w:rPr>
                <w:sz w:val="22"/>
                <w:szCs w:val="22"/>
              </w:rPr>
              <w:t xml:space="preserve">This contribution proposes amendments and identifies issues requiring further discussion to ITU-T </w:t>
            </w:r>
            <w:proofErr w:type="spellStart"/>
            <w:proofErr w:type="gramStart"/>
            <w:r w:rsidRPr="008211FF">
              <w:rPr>
                <w:sz w:val="22"/>
                <w:szCs w:val="22"/>
              </w:rPr>
              <w:t>A.SupRA</w:t>
            </w:r>
            <w:proofErr w:type="spellEnd"/>
            <w:proofErr w:type="gramEnd"/>
            <w:r w:rsidRPr="008211FF">
              <w:rPr>
                <w:sz w:val="22"/>
                <w:szCs w:val="22"/>
              </w:rPr>
              <w:t>. The amendments seek to bring clarity and consistency to the text of the supplement, and the identified issues require further clarification to identify what potential amendments might be necessary.</w:t>
            </w:r>
          </w:p>
        </w:tc>
      </w:tr>
      <w:tr w:rsidR="00297F62" w:rsidRPr="008211FF" w14:paraId="7082B148" w14:textId="77777777" w:rsidTr="00BF71C5">
        <w:trPr>
          <w:trHeight w:val="402"/>
        </w:trPr>
        <w:tc>
          <w:tcPr>
            <w:tcW w:w="1268" w:type="dxa"/>
          </w:tcPr>
          <w:p w14:paraId="44309ED3" w14:textId="77777777" w:rsidR="00297F62" w:rsidRPr="008211FF" w:rsidRDefault="00297F62" w:rsidP="00BF71C5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1849D581" w14:textId="77777777" w:rsidR="00297F62" w:rsidRPr="008211FF" w:rsidRDefault="00297F62" w:rsidP="00BF71C5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8211FF">
              <w:rPr>
                <w:rFonts w:eastAsia="SimSun"/>
                <w:bCs/>
                <w:sz w:val="22"/>
                <w:szCs w:val="22"/>
              </w:rPr>
              <w:t>4.2</w:t>
            </w:r>
          </w:p>
        </w:tc>
        <w:tc>
          <w:tcPr>
            <w:tcW w:w="2977" w:type="dxa"/>
          </w:tcPr>
          <w:p w14:paraId="639068F6" w14:textId="77777777" w:rsidR="00297F62" w:rsidRPr="008211FF" w:rsidRDefault="00297F62" w:rsidP="00BF71C5">
            <w:pPr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  <w:lang w:val="en-US"/>
              </w:rPr>
            </w:pPr>
            <w:r w:rsidRPr="008211FF">
              <w:rPr>
                <w:sz w:val="22"/>
                <w:szCs w:val="22"/>
                <w:lang w:val="en-US"/>
              </w:rPr>
              <w:t xml:space="preserve">ITU-T </w:t>
            </w:r>
            <w:proofErr w:type="spellStart"/>
            <w:proofErr w:type="gramStart"/>
            <w:r w:rsidRPr="008211FF">
              <w:rPr>
                <w:sz w:val="22"/>
                <w:szCs w:val="22"/>
                <w:lang w:val="en-US"/>
              </w:rPr>
              <w:t>A.SupRA</w:t>
            </w:r>
            <w:proofErr w:type="spellEnd"/>
            <w:proofErr w:type="gramEnd"/>
            <w:r w:rsidRPr="008211FF">
              <w:rPr>
                <w:sz w:val="22"/>
                <w:szCs w:val="22"/>
                <w:lang w:val="en-US"/>
              </w:rPr>
              <w:t xml:space="preserve"> editor: Proposed new Supplement to the ITU-T A-series Recommendations "Guidelines on the appointment and operations of registration authorities"</w:t>
            </w:r>
          </w:p>
        </w:tc>
        <w:tc>
          <w:tcPr>
            <w:tcW w:w="1276" w:type="dxa"/>
          </w:tcPr>
          <w:p w14:paraId="3617A0ED" w14:textId="77777777" w:rsidR="00297F62" w:rsidRPr="008211FF" w:rsidRDefault="00DF64CB" w:rsidP="00BF71C5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hyperlink r:id="rId21" w:history="1">
              <w:r w:rsidR="00297F62" w:rsidRPr="008211FF">
                <w:rPr>
                  <w:rStyle w:val="Hyperlink"/>
                  <w:sz w:val="22"/>
                  <w:szCs w:val="22"/>
                </w:rPr>
                <w:t>DOC5R1</w:t>
              </w:r>
            </w:hyperlink>
          </w:p>
        </w:tc>
        <w:tc>
          <w:tcPr>
            <w:tcW w:w="3969" w:type="dxa"/>
          </w:tcPr>
          <w:p w14:paraId="43856BBB" w14:textId="77777777" w:rsidR="00297F62" w:rsidRPr="008211FF" w:rsidRDefault="00297F62" w:rsidP="00BF71C5">
            <w:pPr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8211FF">
              <w:rPr>
                <w:sz w:val="22"/>
                <w:szCs w:val="22"/>
              </w:rPr>
              <w:t xml:space="preserve">The first draft of </w:t>
            </w:r>
            <w:proofErr w:type="spellStart"/>
            <w:r w:rsidRPr="008211FF">
              <w:rPr>
                <w:sz w:val="22"/>
                <w:szCs w:val="22"/>
              </w:rPr>
              <w:t>A.SupRA</w:t>
            </w:r>
            <w:proofErr w:type="spellEnd"/>
            <w:r w:rsidRPr="008211FF">
              <w:rPr>
                <w:sz w:val="22"/>
                <w:szCs w:val="22"/>
              </w:rPr>
              <w:t xml:space="preserve"> (developed in 2012 as TSAG-TD393 [2009-2012], , with a few editorial updates and comments from </w:t>
            </w:r>
            <w:hyperlink r:id="rId22" w:history="1">
              <w:r w:rsidRPr="008211FF">
                <w:rPr>
                  <w:rStyle w:val="Hyperlink"/>
                  <w:sz w:val="22"/>
                  <w:szCs w:val="22"/>
                </w:rPr>
                <w:t>DOC6</w:t>
              </w:r>
            </w:hyperlink>
            <w:r w:rsidRPr="008211FF">
              <w:rPr>
                <w:sz w:val="22"/>
                <w:szCs w:val="22"/>
              </w:rPr>
              <w:t xml:space="preserve">). It is based on ISO/IEC JTC 1 Standing Document 16 which has been withdrawn in the meantime, but Annex H of the ISO/IEC Directives contains similar material. For </w:t>
            </w:r>
            <w:r w:rsidRPr="008211FF">
              <w:rPr>
                <w:b/>
                <w:bCs/>
                <w:sz w:val="22"/>
                <w:szCs w:val="22"/>
              </w:rPr>
              <w:t>discussion</w:t>
            </w:r>
            <w:r w:rsidRPr="008211FF">
              <w:rPr>
                <w:sz w:val="22"/>
                <w:szCs w:val="22"/>
              </w:rPr>
              <w:t>.</w:t>
            </w:r>
          </w:p>
        </w:tc>
      </w:tr>
    </w:tbl>
    <w:p w14:paraId="2312AFD0" w14:textId="41186FCC" w:rsidR="00E30E96" w:rsidRPr="002F6ED7" w:rsidRDefault="00E30E96" w:rsidP="00E30E96">
      <w:r w:rsidRPr="002F6ED7">
        <w:t xml:space="preserve">The </w:t>
      </w:r>
      <w:r w:rsidR="00297F62" w:rsidRPr="002F6ED7">
        <w:t>content of the UK contribution</w:t>
      </w:r>
      <w:r w:rsidRPr="002F6ED7">
        <w:t xml:space="preserve"> in </w:t>
      </w:r>
      <w:hyperlink r:id="rId23" w:history="1">
        <w:r w:rsidR="002F6ED7" w:rsidRPr="002F6ED7">
          <w:rPr>
            <w:rStyle w:val="Hyperlink"/>
          </w:rPr>
          <w:t>DOC6</w:t>
        </w:r>
      </w:hyperlink>
      <w:r w:rsidR="002F6ED7" w:rsidRPr="002F6ED7">
        <w:rPr>
          <w:rStyle w:val="Hyperlink"/>
        </w:rPr>
        <w:t xml:space="preserve"> </w:t>
      </w:r>
      <w:r w:rsidRPr="002F6ED7">
        <w:t>was</w:t>
      </w:r>
      <w:r w:rsidR="00BC0C42" w:rsidRPr="002F6ED7">
        <w:t xml:space="preserve"> </w:t>
      </w:r>
      <w:r w:rsidR="002F6ED7" w:rsidRPr="002F6ED7">
        <w:t>inserted in</w:t>
      </w:r>
      <w:r w:rsidR="00BC0C42" w:rsidRPr="002F6ED7">
        <w:t xml:space="preserve"> </w:t>
      </w:r>
      <w:hyperlink r:id="rId24" w:history="1">
        <w:r w:rsidR="002F6ED7" w:rsidRPr="002F6ED7">
          <w:rPr>
            <w:rStyle w:val="Hyperlink"/>
          </w:rPr>
          <w:t>DOC5R1</w:t>
        </w:r>
      </w:hyperlink>
      <w:r w:rsidR="002F6ED7" w:rsidRPr="002F6ED7">
        <w:rPr>
          <w:rStyle w:val="Hyperlink"/>
          <w:color w:val="auto"/>
          <w:u w:val="none"/>
        </w:rPr>
        <w:t xml:space="preserve"> for further consideration</w:t>
      </w:r>
      <w:r w:rsidR="00DD3241" w:rsidRPr="002F6ED7">
        <w:t>.</w:t>
      </w:r>
    </w:p>
    <w:p w14:paraId="4C3396AE" w14:textId="2C678461" w:rsidR="0007399A" w:rsidRDefault="00AC09AC" w:rsidP="00AC09AC">
      <w:pPr>
        <w:spacing w:after="120"/>
      </w:pPr>
      <w:r w:rsidRPr="00DC2D50">
        <w:t>Discussion was undertaken to try to clarify the purpose and scope of th</w:t>
      </w:r>
      <w:r w:rsidR="00DC2D50">
        <w:t>is</w:t>
      </w:r>
      <w:r w:rsidRPr="00DC2D50">
        <w:t xml:space="preserve"> new draft Supplement</w:t>
      </w:r>
      <w:r w:rsidRPr="00DC2D50">
        <w:rPr>
          <w:lang w:val="en-US"/>
        </w:rPr>
        <w:t xml:space="preserve"> </w:t>
      </w:r>
      <w:proofErr w:type="spellStart"/>
      <w:proofErr w:type="gramStart"/>
      <w:r w:rsidRPr="00DC2D50">
        <w:rPr>
          <w:lang w:val="en-US"/>
        </w:rPr>
        <w:t>A.SupRA</w:t>
      </w:r>
      <w:proofErr w:type="spellEnd"/>
      <w:proofErr w:type="gramEnd"/>
      <w:r w:rsidRPr="00DC2D50">
        <w:rPr>
          <w:lang w:val="en-US"/>
        </w:rPr>
        <w:t xml:space="preserve"> "Guidelines on the appointment and operations of registration authorities"</w:t>
      </w:r>
      <w:r w:rsidRPr="00DC2D50">
        <w:t>.</w:t>
      </w:r>
    </w:p>
    <w:p w14:paraId="37F528BF" w14:textId="48E92A1A" w:rsidR="00EA7717" w:rsidRDefault="00851E37" w:rsidP="00AC09AC">
      <w:pPr>
        <w:spacing w:after="120"/>
      </w:pPr>
      <w:r>
        <w:t xml:space="preserve">More discussion is needed to continue clarifying </w:t>
      </w:r>
      <w:r w:rsidR="0079158A">
        <w:t xml:space="preserve">and </w:t>
      </w:r>
      <w:r w:rsidR="00AC09AC" w:rsidRPr="003E5236">
        <w:t>enhanc</w:t>
      </w:r>
      <w:r w:rsidR="0079158A">
        <w:t>ing</w:t>
      </w:r>
      <w:r w:rsidR="00AC09AC" w:rsidRPr="003E5236">
        <w:t xml:space="preserve"> the purpose and scope of this work</w:t>
      </w:r>
      <w:r w:rsidR="00EA7717">
        <w:t xml:space="preserve">, </w:t>
      </w:r>
      <w:proofErr w:type="gramStart"/>
      <w:r w:rsidR="00EA7717">
        <w:t>in particular on</w:t>
      </w:r>
      <w:proofErr w:type="gramEnd"/>
      <w:r w:rsidR="00EA7717">
        <w:t xml:space="preserve"> the following issues:</w:t>
      </w:r>
    </w:p>
    <w:p w14:paraId="0C592DB3" w14:textId="682A0104" w:rsidR="001B4C50" w:rsidRDefault="00AD7670" w:rsidP="00EA7717">
      <w:pPr>
        <w:pStyle w:val="ListParagraph"/>
        <w:numPr>
          <w:ilvl w:val="0"/>
          <w:numId w:val="13"/>
        </w:numPr>
        <w:spacing w:after="120"/>
      </w:pPr>
      <w:r>
        <w:t>Doe</w:t>
      </w:r>
      <w:r w:rsidR="001B4C50">
        <w:t xml:space="preserve">s the definition of (virtual) "object" (as copied from Rec. ITU-T X.680) </w:t>
      </w:r>
      <w:r>
        <w:t>clarify the scope of this Supplement?</w:t>
      </w:r>
    </w:p>
    <w:p w14:paraId="3401069B" w14:textId="161A5C72" w:rsidR="00EA7717" w:rsidRDefault="008658B6" w:rsidP="00EA7717">
      <w:pPr>
        <w:pStyle w:val="ListParagraph"/>
        <w:numPr>
          <w:ilvl w:val="0"/>
          <w:numId w:val="13"/>
        </w:numPr>
        <w:spacing w:after="120"/>
      </w:pPr>
      <w:r>
        <w:t>Are</w:t>
      </w:r>
      <w:r w:rsidR="00F73DEB">
        <w:t xml:space="preserve"> registration authorit</w:t>
      </w:r>
      <w:r w:rsidR="003956BB">
        <w:t>ies (RAs)</w:t>
      </w:r>
      <w:r w:rsidR="00F73DEB">
        <w:t xml:space="preserve"> </w:t>
      </w:r>
      <w:r>
        <w:t xml:space="preserve">limited </w:t>
      </w:r>
      <w:r w:rsidR="00F73DEB">
        <w:t>to</w:t>
      </w:r>
      <w:r w:rsidR="003956BB">
        <w:t xml:space="preserve"> the allocation of</w:t>
      </w:r>
      <w:r w:rsidR="00F73DEB">
        <w:t xml:space="preserve"> identifiers</w:t>
      </w:r>
      <w:r w:rsidR="003956BB">
        <w:t xml:space="preserve"> (as in the current draft),</w:t>
      </w:r>
      <w:r w:rsidR="00F73DEB">
        <w:t xml:space="preserve"> or would the Supplement apply to R</w:t>
      </w:r>
      <w:r w:rsidR="003956BB">
        <w:t>As without saying what the role of the RA is?</w:t>
      </w:r>
    </w:p>
    <w:p w14:paraId="2A8E62ED" w14:textId="29CC334D" w:rsidR="003956BB" w:rsidRDefault="008658B6" w:rsidP="00EA7717">
      <w:pPr>
        <w:pStyle w:val="ListParagraph"/>
        <w:numPr>
          <w:ilvl w:val="0"/>
          <w:numId w:val="13"/>
        </w:numPr>
        <w:spacing w:after="120"/>
      </w:pPr>
      <w:r>
        <w:t>Does the Supplement exclude the identifiers specified by Study Group 2 for which TSB is the RA (as in the current draft)?</w:t>
      </w:r>
    </w:p>
    <w:p w14:paraId="1273A149" w14:textId="48679C5F" w:rsidR="002D3713" w:rsidRDefault="0079158A" w:rsidP="00AC09AC">
      <w:pPr>
        <w:spacing w:after="120"/>
      </w:pPr>
      <w:r>
        <w:t>C</w:t>
      </w:r>
      <w:r w:rsidR="00AC09AC" w:rsidRPr="003E5236">
        <w:t xml:space="preserve">ontributions </w:t>
      </w:r>
      <w:r>
        <w:t>were invited for the TSAG meeting in May 2023</w:t>
      </w:r>
      <w:r w:rsidR="00AC09AC" w:rsidRPr="003E5236">
        <w:t>.</w:t>
      </w:r>
      <w:r w:rsidR="0007399A">
        <w:t xml:space="preserve"> The rapporteur also mentioned that he would like to identify an editor to lead this part of the work.</w:t>
      </w:r>
    </w:p>
    <w:p w14:paraId="49E6B5C3" w14:textId="1330EED9" w:rsidR="00A238A8" w:rsidRPr="003E5236" w:rsidRDefault="00A238A8" w:rsidP="00AC09AC">
      <w:pPr>
        <w:spacing w:after="120"/>
        <w:rPr>
          <w:b/>
          <w:bCs/>
        </w:rPr>
      </w:pPr>
      <w:r>
        <w:t xml:space="preserve">The editor submitted an updated version of </w:t>
      </w:r>
      <w:proofErr w:type="spellStart"/>
      <w:r w:rsidRPr="008211FF">
        <w:rPr>
          <w:sz w:val="22"/>
          <w:szCs w:val="22"/>
          <w:lang w:val="en-US"/>
        </w:rPr>
        <w:t>A.SupRA</w:t>
      </w:r>
      <w:proofErr w:type="spellEnd"/>
      <w:r w:rsidRPr="008211FF">
        <w:rPr>
          <w:sz w:val="22"/>
          <w:szCs w:val="22"/>
          <w:lang w:val="en-US"/>
        </w:rPr>
        <w:t xml:space="preserve"> </w:t>
      </w:r>
      <w:r>
        <w:t>which was posted as</w:t>
      </w:r>
      <w:hyperlink r:id="rId25" w:history="1">
        <w:r w:rsidRPr="00A238A8">
          <w:rPr>
            <w:rStyle w:val="Hyperlink"/>
          </w:rPr>
          <w:t xml:space="preserve"> DOC10</w:t>
        </w:r>
      </w:hyperlink>
      <w:r>
        <w:t>.</w:t>
      </w:r>
    </w:p>
    <w:p w14:paraId="3213E765" w14:textId="752B1FE6" w:rsidR="00E30E96" w:rsidRPr="003E5236" w:rsidRDefault="00E30E96">
      <w:pPr>
        <w:rPr>
          <w:b/>
          <w:bCs/>
        </w:rPr>
      </w:pPr>
      <w:r w:rsidRPr="003E5236">
        <w:rPr>
          <w:b/>
          <w:bCs/>
        </w:rPr>
        <w:t>5</w:t>
      </w:r>
      <w:r w:rsidRPr="003E5236">
        <w:rPr>
          <w:b/>
          <w:bCs/>
        </w:rPr>
        <w:tab/>
        <w:t>Incubation mechanism</w:t>
      </w:r>
    </w:p>
    <w:p w14:paraId="178841FB" w14:textId="340500F9" w:rsidR="00E30E96" w:rsidRDefault="002D3713" w:rsidP="00CF4646">
      <w:pPr>
        <w:spacing w:after="120"/>
      </w:pPr>
      <w:r>
        <w:t>The following documents</w:t>
      </w:r>
      <w:r w:rsidR="00333988">
        <w:t xml:space="preserve"> were </w:t>
      </w:r>
      <w:r w:rsidR="00AC09AC">
        <w:t xml:space="preserve">briefly introduced by the Rapporteur and </w:t>
      </w:r>
      <w:r w:rsidR="00333988">
        <w:t>noted by the meeting</w:t>
      </w:r>
      <w:r w:rsidR="00CF4646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276"/>
        <w:gridCol w:w="3969"/>
      </w:tblGrid>
      <w:tr w:rsidR="0024108E" w:rsidRPr="00CF4646" w14:paraId="620278DE" w14:textId="77777777" w:rsidTr="00E33774">
        <w:trPr>
          <w:trHeight w:val="20"/>
        </w:trPr>
        <w:tc>
          <w:tcPr>
            <w:tcW w:w="1268" w:type="dxa"/>
          </w:tcPr>
          <w:p w14:paraId="0506E9E1" w14:textId="77777777" w:rsidR="0024108E" w:rsidRPr="00CF4646" w:rsidRDefault="0024108E" w:rsidP="0024108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5471442" w14:textId="63F8DA72" w:rsidR="0024108E" w:rsidRPr="00CF4646" w:rsidRDefault="0024108E" w:rsidP="0024108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F4646">
              <w:rPr>
                <w:rFonts w:eastAsia="SimSun"/>
                <w:bCs/>
                <w:sz w:val="22"/>
                <w:szCs w:val="22"/>
              </w:rPr>
              <w:t>5.1</w:t>
            </w:r>
          </w:p>
        </w:tc>
        <w:tc>
          <w:tcPr>
            <w:tcW w:w="2977" w:type="dxa"/>
          </w:tcPr>
          <w:p w14:paraId="42E118AB" w14:textId="77777777" w:rsidR="0024108E" w:rsidRPr="00CF4646" w:rsidRDefault="0024108E" w:rsidP="0024108E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F4646">
              <w:rPr>
                <w:bCs/>
                <w:sz w:val="22"/>
                <w:szCs w:val="22"/>
                <w:lang w:val="en-US"/>
              </w:rPr>
              <w:t>Rapporteur, TSAG RG-WM: TSAG, WTSA-20 and PP-22 results related to working methods</w:t>
            </w:r>
          </w:p>
        </w:tc>
        <w:tc>
          <w:tcPr>
            <w:tcW w:w="1276" w:type="dxa"/>
          </w:tcPr>
          <w:p w14:paraId="507C3927" w14:textId="1E074DFB" w:rsidR="0024108E" w:rsidRPr="00CF4646" w:rsidRDefault="00812F92" w:rsidP="0024108E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r w:rsidRPr="00CF4646">
              <w:rPr>
                <w:sz w:val="22"/>
                <w:szCs w:val="22"/>
              </w:rPr>
              <w:t>TSAG-</w:t>
            </w:r>
            <w:hyperlink r:id="rId26" w:history="1">
              <w:r w:rsidR="0024108E" w:rsidRPr="00CF4646">
                <w:rPr>
                  <w:rStyle w:val="Hyperlink"/>
                  <w:rFonts w:eastAsia="SimSun"/>
                  <w:bCs/>
                  <w:sz w:val="22"/>
                  <w:szCs w:val="22"/>
                </w:rPr>
                <w:t>TD117R2</w:t>
              </w:r>
            </w:hyperlink>
            <w:r w:rsidR="0024108E" w:rsidRPr="00CF4646">
              <w:rPr>
                <w:rFonts w:eastAsia="SimSun"/>
                <w:bCs/>
                <w:sz w:val="22"/>
                <w:szCs w:val="22"/>
              </w:rPr>
              <w:t>, item 7</w:t>
            </w:r>
          </w:p>
        </w:tc>
        <w:tc>
          <w:tcPr>
            <w:tcW w:w="3969" w:type="dxa"/>
          </w:tcPr>
          <w:p w14:paraId="272C1A87" w14:textId="3523287C" w:rsidR="0024108E" w:rsidRPr="00CF4646" w:rsidRDefault="0024108E" w:rsidP="0024108E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F4646">
              <w:rPr>
                <w:sz w:val="22"/>
                <w:szCs w:val="22"/>
              </w:rPr>
              <w:t>"It was recommended for 1</w:t>
            </w:r>
            <w:r w:rsidRPr="00CF4646">
              <w:rPr>
                <w:sz w:val="22"/>
                <w:szCs w:val="22"/>
                <w:vertAlign w:val="superscript"/>
              </w:rPr>
              <w:t>st</w:t>
            </w:r>
            <w:r w:rsidRPr="00CF4646">
              <w:rPr>
                <w:sz w:val="22"/>
                <w:szCs w:val="22"/>
              </w:rPr>
              <w:t xml:space="preserve"> TSAG meeting after WTSA-20 to consider this innovation of ITU-T working method and possibly to </w:t>
            </w:r>
            <w:r w:rsidRPr="00CF4646">
              <w:rPr>
                <w:b/>
                <w:bCs/>
                <w:sz w:val="22"/>
                <w:szCs w:val="22"/>
              </w:rPr>
              <w:t>establish a new work item</w:t>
            </w:r>
            <w:r w:rsidRPr="00CF4646">
              <w:rPr>
                <w:sz w:val="22"/>
                <w:szCs w:val="22"/>
              </w:rPr>
              <w:t xml:space="preserve"> for A-series Recommendation."</w:t>
            </w:r>
          </w:p>
        </w:tc>
      </w:tr>
      <w:tr w:rsidR="0024108E" w:rsidRPr="00CF4646" w14:paraId="0EEB7770" w14:textId="77777777" w:rsidTr="00E33774">
        <w:trPr>
          <w:trHeight w:val="20"/>
        </w:trPr>
        <w:tc>
          <w:tcPr>
            <w:tcW w:w="1268" w:type="dxa"/>
          </w:tcPr>
          <w:p w14:paraId="13E3D5F6" w14:textId="77777777" w:rsidR="0024108E" w:rsidRPr="00CF4646" w:rsidRDefault="0024108E" w:rsidP="0024108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2693F4C4" w14:textId="4359F4FB" w:rsidR="0024108E" w:rsidRPr="00CF4646" w:rsidRDefault="0024108E" w:rsidP="0024108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F4646">
              <w:rPr>
                <w:rFonts w:eastAsia="SimSun"/>
                <w:bCs/>
                <w:sz w:val="22"/>
                <w:szCs w:val="22"/>
              </w:rPr>
              <w:t>5.2</w:t>
            </w:r>
          </w:p>
        </w:tc>
        <w:tc>
          <w:tcPr>
            <w:tcW w:w="2977" w:type="dxa"/>
          </w:tcPr>
          <w:p w14:paraId="1521D81A" w14:textId="77777777" w:rsidR="0024108E" w:rsidRPr="00CF4646" w:rsidRDefault="0024108E" w:rsidP="0024108E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F4646">
              <w:rPr>
                <w:bCs/>
                <w:sz w:val="22"/>
                <w:szCs w:val="22"/>
                <w:lang w:val="en-US"/>
              </w:rPr>
              <w:t>ITU-T SG17: LS on incubation mechanism in SG17</w:t>
            </w:r>
          </w:p>
        </w:tc>
        <w:tc>
          <w:tcPr>
            <w:tcW w:w="1276" w:type="dxa"/>
          </w:tcPr>
          <w:p w14:paraId="4E6C0934" w14:textId="13B09734" w:rsidR="0024108E" w:rsidRPr="00CF4646" w:rsidRDefault="00812F92" w:rsidP="0024108E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CF4646">
              <w:rPr>
                <w:sz w:val="22"/>
                <w:szCs w:val="22"/>
              </w:rPr>
              <w:t>TSAG-</w:t>
            </w:r>
            <w:hyperlink r:id="rId27" w:history="1">
              <w:r w:rsidR="0024108E" w:rsidRPr="00CF4646">
                <w:rPr>
                  <w:rStyle w:val="Hyperlink"/>
                  <w:sz w:val="22"/>
                  <w:szCs w:val="22"/>
                  <w:lang w:val="en-US" w:eastAsia="en-US"/>
                </w:rPr>
                <w:t>TD158</w:t>
              </w:r>
            </w:hyperlink>
          </w:p>
        </w:tc>
        <w:tc>
          <w:tcPr>
            <w:tcW w:w="3969" w:type="dxa"/>
          </w:tcPr>
          <w:p w14:paraId="21A9ECBB" w14:textId="7D21F202" w:rsidR="0024108E" w:rsidRPr="00CF4646" w:rsidRDefault="0024108E" w:rsidP="0024108E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F4646">
              <w:rPr>
                <w:sz w:val="22"/>
                <w:szCs w:val="22"/>
              </w:rPr>
              <w:t xml:space="preserve">SG17 is inviting TSAG to consider </w:t>
            </w:r>
            <w:hyperlink r:id="rId28" w:history="1">
              <w:proofErr w:type="spellStart"/>
              <w:r w:rsidRPr="00CF4646">
                <w:rPr>
                  <w:rStyle w:val="Hyperlink"/>
                  <w:sz w:val="22"/>
                  <w:szCs w:val="22"/>
                </w:rPr>
                <w:t>TP.inno</w:t>
              </w:r>
              <w:proofErr w:type="spellEnd"/>
            </w:hyperlink>
            <w:r w:rsidRPr="00CF4646">
              <w:rPr>
                <w:sz w:val="22"/>
                <w:szCs w:val="22"/>
              </w:rPr>
              <w:t xml:space="preserve"> as a normative procedure in the A series of Recommendations and is asking for </w:t>
            </w:r>
            <w:r w:rsidRPr="00CF4646">
              <w:rPr>
                <w:b/>
                <w:bCs/>
                <w:sz w:val="22"/>
                <w:szCs w:val="22"/>
              </w:rPr>
              <w:t>comments</w:t>
            </w:r>
            <w:r w:rsidRPr="00CF4646">
              <w:rPr>
                <w:sz w:val="22"/>
                <w:szCs w:val="22"/>
              </w:rPr>
              <w:t xml:space="preserve"> from TSAG.</w:t>
            </w:r>
          </w:p>
        </w:tc>
      </w:tr>
      <w:tr w:rsidR="0024108E" w:rsidRPr="00CF4646" w14:paraId="74B1D306" w14:textId="77777777" w:rsidTr="00E33774">
        <w:trPr>
          <w:trHeight w:val="20"/>
        </w:trPr>
        <w:tc>
          <w:tcPr>
            <w:tcW w:w="1268" w:type="dxa"/>
          </w:tcPr>
          <w:p w14:paraId="1C01806E" w14:textId="77777777" w:rsidR="0024108E" w:rsidRPr="00CF4646" w:rsidRDefault="0024108E" w:rsidP="0024108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00A8AEC4" w14:textId="03AF5691" w:rsidR="0024108E" w:rsidRPr="00CF4646" w:rsidRDefault="0024108E" w:rsidP="0024108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F4646">
              <w:rPr>
                <w:rFonts w:eastAsia="SimSun"/>
                <w:bCs/>
                <w:sz w:val="22"/>
                <w:szCs w:val="22"/>
              </w:rPr>
              <w:t>5.3</w:t>
            </w:r>
          </w:p>
        </w:tc>
        <w:tc>
          <w:tcPr>
            <w:tcW w:w="2977" w:type="dxa"/>
          </w:tcPr>
          <w:p w14:paraId="62454E86" w14:textId="1778BB0B" w:rsidR="0024108E" w:rsidRPr="00CF4646" w:rsidRDefault="0024108E" w:rsidP="0024108E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F4646">
              <w:rPr>
                <w:bCs/>
                <w:sz w:val="22"/>
                <w:szCs w:val="22"/>
                <w:lang w:val="en-US"/>
              </w:rPr>
              <w:t>Broadcom Corporation (U</w:t>
            </w:r>
            <w:r w:rsidR="00EA33C1" w:rsidRPr="00CF4646">
              <w:rPr>
                <w:bCs/>
                <w:sz w:val="22"/>
                <w:szCs w:val="22"/>
                <w:lang w:val="en-US"/>
              </w:rPr>
              <w:t>S</w:t>
            </w:r>
            <w:r w:rsidRPr="00CF4646">
              <w:rPr>
                <w:bCs/>
                <w:sz w:val="22"/>
                <w:szCs w:val="22"/>
                <w:lang w:val="en-US"/>
              </w:rPr>
              <w:t xml:space="preserve">): Proposal for SG17 new work item </w:t>
            </w:r>
            <w:proofErr w:type="gramStart"/>
            <w:r w:rsidRPr="00CF4646">
              <w:rPr>
                <w:bCs/>
                <w:sz w:val="22"/>
                <w:szCs w:val="22"/>
                <w:lang w:val="en-US"/>
              </w:rPr>
              <w:t>TP.inno</w:t>
            </w:r>
            <w:proofErr w:type="gramEnd"/>
            <w:r w:rsidRPr="00CF4646">
              <w:rPr>
                <w:bCs/>
                <w:sz w:val="22"/>
                <w:szCs w:val="22"/>
                <w:lang w:val="en-US"/>
              </w:rPr>
              <w:t>-1.1: "Description of the incubation mechanism and ways to improve it", in order to amend the existing technical paper</w:t>
            </w:r>
          </w:p>
        </w:tc>
        <w:tc>
          <w:tcPr>
            <w:tcW w:w="1276" w:type="dxa"/>
          </w:tcPr>
          <w:p w14:paraId="17E242CD" w14:textId="2AEB1FAB" w:rsidR="0024108E" w:rsidRPr="00CF4646" w:rsidRDefault="0024108E" w:rsidP="0024108E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CF4646">
              <w:rPr>
                <w:sz w:val="22"/>
                <w:szCs w:val="22"/>
                <w:lang w:val="en-US" w:eastAsia="en-US"/>
              </w:rPr>
              <w:t>SG17-</w:t>
            </w:r>
            <w:hyperlink r:id="rId29" w:history="1">
              <w:r w:rsidRPr="00CF4646">
                <w:rPr>
                  <w:rStyle w:val="Hyperlink"/>
                  <w:sz w:val="22"/>
                  <w:szCs w:val="22"/>
                  <w:lang w:val="en-US" w:eastAsia="en-US"/>
                </w:rPr>
                <w:t>C216</w:t>
              </w:r>
            </w:hyperlink>
          </w:p>
        </w:tc>
        <w:tc>
          <w:tcPr>
            <w:tcW w:w="3969" w:type="dxa"/>
          </w:tcPr>
          <w:p w14:paraId="5E29626D" w14:textId="726D8C09" w:rsidR="0024108E" w:rsidRPr="00CF4646" w:rsidRDefault="0024108E" w:rsidP="0024108E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F4646">
              <w:rPr>
                <w:sz w:val="22"/>
                <w:szCs w:val="22"/>
              </w:rPr>
              <w:t xml:space="preserve">This contribution executes the agreement in a report of a previous incubation mechanism </w:t>
            </w:r>
            <w:hyperlink r:id="rId30" w:history="1">
              <w:r w:rsidRPr="00CF4646">
                <w:rPr>
                  <w:rStyle w:val="Hyperlink"/>
                  <w:sz w:val="22"/>
                  <w:szCs w:val="22"/>
                </w:rPr>
                <w:t>SG17-TD102</w:t>
              </w:r>
            </w:hyperlink>
            <w:r w:rsidRPr="00CF4646">
              <w:rPr>
                <w:sz w:val="22"/>
                <w:szCs w:val="22"/>
              </w:rPr>
              <w:t xml:space="preserve"> to improve and amend </w:t>
            </w:r>
            <w:hyperlink r:id="rId31" w:history="1">
              <w:proofErr w:type="spellStart"/>
              <w:r w:rsidRPr="00CF4646">
                <w:rPr>
                  <w:rStyle w:val="Hyperlink"/>
                  <w:sz w:val="22"/>
                  <w:szCs w:val="22"/>
                </w:rPr>
                <w:t>TP.inno</w:t>
              </w:r>
              <w:proofErr w:type="spellEnd"/>
            </w:hyperlink>
            <w:r w:rsidRPr="00CF4646">
              <w:rPr>
                <w:sz w:val="22"/>
                <w:szCs w:val="22"/>
              </w:rPr>
              <w:t xml:space="preserve">. For </w:t>
            </w:r>
            <w:r w:rsidRPr="00CF4646">
              <w:rPr>
                <w:b/>
                <w:bCs/>
                <w:sz w:val="22"/>
                <w:szCs w:val="22"/>
              </w:rPr>
              <w:t>information</w:t>
            </w:r>
            <w:r w:rsidRPr="00CF4646">
              <w:rPr>
                <w:sz w:val="22"/>
                <w:szCs w:val="22"/>
              </w:rPr>
              <w:t>.</w:t>
            </w:r>
          </w:p>
        </w:tc>
      </w:tr>
    </w:tbl>
    <w:p w14:paraId="5DF768AB" w14:textId="33E01234" w:rsidR="00AD7670" w:rsidRDefault="00CF4646">
      <w:r w:rsidRPr="00D6236E">
        <w:t>One participant</w:t>
      </w:r>
      <w:r w:rsidR="000007BE" w:rsidRPr="00D6236E">
        <w:t xml:space="preserve"> questioned the compatibility of this mechanism with </w:t>
      </w:r>
      <w:r w:rsidRPr="00D6236E">
        <w:t>WTSA Resolution 1 and Recommendation ITU-T A.1</w:t>
      </w:r>
      <w:r w:rsidR="000007BE" w:rsidRPr="00D6236E">
        <w:t>.</w:t>
      </w:r>
      <w:r w:rsidR="008847E6" w:rsidRPr="00D6236E">
        <w:t xml:space="preserve"> </w:t>
      </w:r>
      <w:r w:rsidR="00AD7670">
        <w:t xml:space="preserve">Contributions were invited to </w:t>
      </w:r>
      <w:r w:rsidR="00841B44">
        <w:t>elaborate on this issue.</w:t>
      </w:r>
    </w:p>
    <w:p w14:paraId="6CD23619" w14:textId="615B8DF4" w:rsidR="00486B83" w:rsidRDefault="00841B44">
      <w:r>
        <w:t xml:space="preserve">The editor of </w:t>
      </w:r>
      <w:hyperlink r:id="rId32" w:history="1">
        <w:proofErr w:type="spellStart"/>
        <w:r w:rsidR="00532ACB" w:rsidRPr="00532ACB">
          <w:rPr>
            <w:rStyle w:val="Hyperlink"/>
          </w:rPr>
          <w:t>TP.inno</w:t>
        </w:r>
        <w:proofErr w:type="spellEnd"/>
      </w:hyperlink>
      <w:r w:rsidRPr="00532ACB">
        <w:t xml:space="preserve"> </w:t>
      </w:r>
      <w:r>
        <w:t xml:space="preserve">in Study Group 17 clarified </w:t>
      </w:r>
      <w:r w:rsidR="008847E6" w:rsidRPr="00D6236E">
        <w:t>that SG17 spent a lot of time to discuss th</w:t>
      </w:r>
      <w:r w:rsidR="00532ACB">
        <w:t>e technical paper</w:t>
      </w:r>
      <w:r w:rsidR="008847E6" w:rsidRPr="00D6236E">
        <w:t xml:space="preserve"> and </w:t>
      </w:r>
      <w:r w:rsidR="00532ACB">
        <w:t xml:space="preserve">that, </w:t>
      </w:r>
      <w:r w:rsidR="008847E6" w:rsidRPr="00D6236E">
        <w:t>in his view</w:t>
      </w:r>
      <w:r w:rsidR="00532ACB">
        <w:t>,</w:t>
      </w:r>
      <w:r w:rsidR="008847E6" w:rsidRPr="00D6236E">
        <w:t xml:space="preserve"> the process they </w:t>
      </w:r>
      <w:r w:rsidR="0016579E">
        <w:t>specified</w:t>
      </w:r>
      <w:r w:rsidR="008847E6" w:rsidRPr="00D6236E">
        <w:t xml:space="preserve"> is not against the current policy in ITU-T</w:t>
      </w:r>
      <w:r w:rsidR="00532ACB">
        <w:t>. T</w:t>
      </w:r>
      <w:r w:rsidR="008847E6" w:rsidRPr="00D6236E">
        <w:t xml:space="preserve">his mechanism </w:t>
      </w:r>
      <w:r w:rsidR="00A44E99" w:rsidRPr="00D6236E">
        <w:t>allows</w:t>
      </w:r>
      <w:r w:rsidR="008847E6" w:rsidRPr="00D6236E">
        <w:t xml:space="preserve"> SG17 to discuss work not currently under the scope of existing Question</w:t>
      </w:r>
      <w:r w:rsidR="00532ACB">
        <w:t>s</w:t>
      </w:r>
      <w:r w:rsidR="008847E6" w:rsidRPr="00D6236E">
        <w:t xml:space="preserve"> as </w:t>
      </w:r>
      <w:r w:rsidR="00486B83">
        <w:t>"</w:t>
      </w:r>
      <w:r w:rsidR="008847E6" w:rsidRPr="00D6236E">
        <w:t>incubation</w:t>
      </w:r>
      <w:r w:rsidR="00486B83">
        <w:t>"</w:t>
      </w:r>
      <w:r w:rsidR="008847E6" w:rsidRPr="00D6236E">
        <w:t xml:space="preserve">. Once </w:t>
      </w:r>
      <w:r w:rsidR="00726F0B">
        <w:t>agreement is reached</w:t>
      </w:r>
      <w:r w:rsidR="00486B83">
        <w:t>,</w:t>
      </w:r>
      <w:r w:rsidR="008847E6" w:rsidRPr="00D6236E">
        <w:t xml:space="preserve"> SG17 </w:t>
      </w:r>
      <w:r w:rsidR="00486B83">
        <w:t xml:space="preserve">may </w:t>
      </w:r>
      <w:r w:rsidR="008847E6" w:rsidRPr="00D6236E">
        <w:t xml:space="preserve">consider updating its structure </w:t>
      </w:r>
      <w:r w:rsidR="00726F0B">
        <w:t xml:space="preserve">(or work programme) </w:t>
      </w:r>
      <w:r w:rsidR="008847E6" w:rsidRPr="00D6236E">
        <w:t xml:space="preserve">to include the new work </w:t>
      </w:r>
      <w:r w:rsidR="00A44E99" w:rsidRPr="00D6236E">
        <w:t xml:space="preserve">in its </w:t>
      </w:r>
      <w:r w:rsidR="008847E6" w:rsidRPr="00D6236E">
        <w:t>scope.</w:t>
      </w:r>
    </w:p>
    <w:p w14:paraId="1061BA7C" w14:textId="5670E327" w:rsidR="00880651" w:rsidRDefault="00880651">
      <w:r>
        <w:t xml:space="preserve">In general, contributions were invited to guide the discussion </w:t>
      </w:r>
      <w:r w:rsidR="007450E6">
        <w:t xml:space="preserve">on this topic </w:t>
      </w:r>
      <w:r>
        <w:t>at the May 2023 meeting of TSAG</w:t>
      </w:r>
      <w:r w:rsidR="007450E6">
        <w:t xml:space="preserve"> with a view to decide whether a (normative or informative) work item would be added to the TSAG programme of work.</w:t>
      </w:r>
    </w:p>
    <w:p w14:paraId="385C5A89" w14:textId="200CF250" w:rsidR="00E30E96" w:rsidRPr="00D6236E" w:rsidRDefault="00E30E96">
      <w:pPr>
        <w:rPr>
          <w:b/>
        </w:rPr>
      </w:pPr>
      <w:r w:rsidRPr="00D6236E">
        <w:rPr>
          <w:b/>
          <w:bCs/>
        </w:rPr>
        <w:t>6</w:t>
      </w:r>
      <w:r w:rsidRPr="00D6236E">
        <w:rPr>
          <w:b/>
          <w:bCs/>
        </w:rPr>
        <w:tab/>
      </w:r>
      <w:r w:rsidRPr="00D6236E">
        <w:rPr>
          <w:b/>
        </w:rPr>
        <w:t>Future meetings</w:t>
      </w:r>
    </w:p>
    <w:p w14:paraId="455B2A4A" w14:textId="41AE6C0A" w:rsidR="00E30E96" w:rsidRPr="00D6236E" w:rsidRDefault="00B62966" w:rsidP="00B62966">
      <w:pPr>
        <w:spacing w:after="120"/>
      </w:pPr>
      <w:r w:rsidRPr="00D6236E">
        <w:t xml:space="preserve">The </w:t>
      </w:r>
      <w:r w:rsidR="0063096C">
        <w:t>dates of the previously</w:t>
      </w:r>
      <w:r w:rsidRPr="00D6236E">
        <w:t xml:space="preserve"> agreed set of </w:t>
      </w:r>
      <w:r w:rsidR="0063096C">
        <w:t xml:space="preserve">RG-WM interim </w:t>
      </w:r>
      <w:r w:rsidRPr="00D6236E">
        <w:t>meetings are maintained as planned by TSAG</w:t>
      </w:r>
      <w:r w:rsidR="009055E8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276"/>
        <w:gridCol w:w="3969"/>
      </w:tblGrid>
      <w:tr w:rsidR="0024108E" w:rsidRPr="00D6236E" w14:paraId="6ACAF98A" w14:textId="77777777" w:rsidTr="00E33774">
        <w:trPr>
          <w:trHeight w:val="402"/>
        </w:trPr>
        <w:tc>
          <w:tcPr>
            <w:tcW w:w="1268" w:type="dxa"/>
          </w:tcPr>
          <w:p w14:paraId="2B79912D" w14:textId="77777777" w:rsidR="0024108E" w:rsidRPr="00D6236E" w:rsidRDefault="0024108E" w:rsidP="0024108E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71C33BAB" w14:textId="77777777" w:rsidR="0024108E" w:rsidRPr="00D6236E" w:rsidRDefault="0024108E" w:rsidP="0024108E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69D50488" w14:textId="77777777" w:rsidR="0024108E" w:rsidRPr="00D6236E" w:rsidRDefault="0024108E" w:rsidP="0024108E">
            <w:pPr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C1BC786" w14:textId="2420D445" w:rsidR="0024108E" w:rsidRPr="00D6236E" w:rsidRDefault="0024108E" w:rsidP="0024108E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D6236E">
              <w:rPr>
                <w:sz w:val="22"/>
                <w:szCs w:val="22"/>
              </w:rPr>
              <w:t>TSAG-</w:t>
            </w:r>
            <w:hyperlink r:id="rId33" w:history="1">
              <w:r w:rsidRPr="00D6236E">
                <w:rPr>
                  <w:rStyle w:val="Hyperlink"/>
                  <w:sz w:val="22"/>
                  <w:szCs w:val="22"/>
                </w:rPr>
                <w:t>R1</w:t>
              </w:r>
            </w:hyperlink>
          </w:p>
        </w:tc>
        <w:tc>
          <w:tcPr>
            <w:tcW w:w="3969" w:type="dxa"/>
          </w:tcPr>
          <w:p w14:paraId="4147B094" w14:textId="77777777" w:rsidR="004749C5" w:rsidRPr="00D6236E" w:rsidRDefault="004749C5" w:rsidP="004749C5">
            <w:pPr>
              <w:pStyle w:val="Tabletext"/>
              <w:numPr>
                <w:ilvl w:val="0"/>
                <w:numId w:val="12"/>
              </w:numPr>
              <w:tabs>
                <w:tab w:val="clear" w:pos="284"/>
                <w:tab w:val="clear" w:pos="567"/>
                <w:tab w:val="left" w:pos="708"/>
              </w:tabs>
              <w:textAlignment w:val="auto"/>
              <w:rPr>
                <w:szCs w:val="22"/>
              </w:rPr>
            </w:pPr>
            <w:r w:rsidRPr="00D6236E">
              <w:rPr>
                <w:szCs w:val="22"/>
              </w:rPr>
              <w:t>30 March 2023: 1200 – 1500 hours, virtual. Governance and management of meetings with remote participation. Deadline: 20 March 2023</w:t>
            </w:r>
          </w:p>
          <w:p w14:paraId="764DFF52" w14:textId="77777777" w:rsidR="004749C5" w:rsidRPr="00D6236E" w:rsidRDefault="004749C5" w:rsidP="004749C5">
            <w:pPr>
              <w:pStyle w:val="Tabletext"/>
              <w:numPr>
                <w:ilvl w:val="0"/>
                <w:numId w:val="12"/>
              </w:numPr>
              <w:tabs>
                <w:tab w:val="clear" w:pos="284"/>
                <w:tab w:val="clear" w:pos="567"/>
                <w:tab w:val="left" w:pos="708"/>
              </w:tabs>
              <w:textAlignment w:val="auto"/>
              <w:rPr>
                <w:szCs w:val="22"/>
              </w:rPr>
            </w:pPr>
            <w:r w:rsidRPr="00D6236E">
              <w:rPr>
                <w:szCs w:val="22"/>
              </w:rPr>
              <w:t>18 April 2023: 1300 – 1500 hours, virtual. Editing session for Rec. ITU</w:t>
            </w:r>
            <w:r w:rsidRPr="00D6236E">
              <w:rPr>
                <w:szCs w:val="22"/>
              </w:rPr>
              <w:noBreakHyphen/>
              <w:t>T A.7. Deadline: 8 April 2023</w:t>
            </w:r>
          </w:p>
          <w:p w14:paraId="2948D9A9" w14:textId="77777777" w:rsidR="004749C5" w:rsidRPr="00D6236E" w:rsidRDefault="004749C5" w:rsidP="004749C5">
            <w:pPr>
              <w:pStyle w:val="Tabletext"/>
              <w:numPr>
                <w:ilvl w:val="0"/>
                <w:numId w:val="12"/>
              </w:numPr>
              <w:tabs>
                <w:tab w:val="clear" w:pos="284"/>
                <w:tab w:val="clear" w:pos="567"/>
                <w:tab w:val="left" w:pos="708"/>
              </w:tabs>
              <w:textAlignment w:val="auto"/>
              <w:rPr>
                <w:szCs w:val="22"/>
              </w:rPr>
            </w:pPr>
            <w:r w:rsidRPr="00D6236E">
              <w:rPr>
                <w:szCs w:val="22"/>
              </w:rPr>
              <w:t>27 April 2023: 1200 – 1500 hours, virtual. Governance and management of meetings with remote participation. Deadline: 17 April 2023</w:t>
            </w:r>
          </w:p>
          <w:p w14:paraId="39A0D9A9" w14:textId="6AD2FF62" w:rsidR="0024108E" w:rsidRPr="00D6236E" w:rsidRDefault="004749C5" w:rsidP="004749C5">
            <w:pPr>
              <w:pStyle w:val="ListParagraph"/>
              <w:keepNext/>
              <w:keepLines/>
              <w:numPr>
                <w:ilvl w:val="0"/>
                <w:numId w:val="12"/>
              </w:numPr>
              <w:tabs>
                <w:tab w:val="left" w:pos="720"/>
              </w:tabs>
              <w:spacing w:before="40" w:after="40"/>
              <w:rPr>
                <w:rFonts w:eastAsia="Batang"/>
                <w:i/>
                <w:iCs/>
                <w:sz w:val="22"/>
                <w:szCs w:val="22"/>
              </w:rPr>
            </w:pPr>
            <w:r w:rsidRPr="00D6236E">
              <w:rPr>
                <w:sz w:val="22"/>
                <w:szCs w:val="22"/>
              </w:rPr>
              <w:t>4 May 2023: 1300 – 1500 hours, virtual. Editing session for Rec. ITU</w:t>
            </w:r>
            <w:r w:rsidRPr="00D6236E">
              <w:rPr>
                <w:sz w:val="22"/>
                <w:szCs w:val="22"/>
              </w:rPr>
              <w:noBreakHyphen/>
              <w:t>T A.1. Deadline: 24 April 2023</w:t>
            </w:r>
          </w:p>
        </w:tc>
      </w:tr>
    </w:tbl>
    <w:p w14:paraId="2807F2CF" w14:textId="77777777" w:rsidR="00A46B17" w:rsidRDefault="009055E8" w:rsidP="0089121B">
      <w:r w:rsidRPr="00D6236E">
        <w:t xml:space="preserve">However, </w:t>
      </w:r>
      <w:r>
        <w:t>i</w:t>
      </w:r>
      <w:r w:rsidR="00A46B17">
        <w:t>f</w:t>
      </w:r>
      <w:r>
        <w:t xml:space="preserve"> the </w:t>
      </w:r>
      <w:r w:rsidRPr="009055E8">
        <w:t>30 March 2023</w:t>
      </w:r>
      <w:r>
        <w:t xml:space="preserve"> interim meeting completes its work on </w:t>
      </w:r>
      <w:r w:rsidR="00202285">
        <w:t>the</w:t>
      </w:r>
      <w:r w:rsidRPr="009055E8">
        <w:t xml:space="preserve"> </w:t>
      </w:r>
      <w:r w:rsidR="00202285">
        <w:t>g</w:t>
      </w:r>
      <w:r w:rsidRPr="009055E8">
        <w:t>overnance and management of meetings with remote participation</w:t>
      </w:r>
      <w:r w:rsidR="00202285">
        <w:t>,</w:t>
      </w:r>
      <w:r w:rsidRPr="00D6236E">
        <w:t xml:space="preserve"> </w:t>
      </w:r>
      <w:r>
        <w:t>it</w:t>
      </w:r>
      <w:r w:rsidR="00423503">
        <w:t xml:space="preserve"> was s</w:t>
      </w:r>
      <w:r w:rsidR="00423503" w:rsidRPr="00D6236E">
        <w:t xml:space="preserve">uggested </w:t>
      </w:r>
      <w:r w:rsidRPr="00D6236E">
        <w:t xml:space="preserve">to modify the terms of references for the TSAG RG-WM e-meeting on 27 April to progress discussion on revised </w:t>
      </w:r>
      <w:r>
        <w:t xml:space="preserve">Recs </w:t>
      </w:r>
      <w:r w:rsidRPr="00D6236E">
        <w:t xml:space="preserve">ITU-T A.8 and A.1. </w:t>
      </w:r>
      <w:r w:rsidR="00A46B17">
        <w:t>No opposition was raised on this suggested course of action.</w:t>
      </w:r>
    </w:p>
    <w:p w14:paraId="6958E67B" w14:textId="6EA0C08E" w:rsidR="009055E8" w:rsidRDefault="00423503" w:rsidP="0089121B">
      <w:pPr>
        <w:rPr>
          <w:b/>
          <w:sz w:val="22"/>
          <w:szCs w:val="22"/>
        </w:rPr>
      </w:pPr>
      <w:r>
        <w:t>T</w:t>
      </w:r>
      <w:r w:rsidRPr="00D6236E">
        <w:t xml:space="preserve">he </w:t>
      </w:r>
      <w:r>
        <w:t>r</w:t>
      </w:r>
      <w:r w:rsidRPr="00D6236E">
        <w:t xml:space="preserve">apporteur will consult with USA (who </w:t>
      </w:r>
      <w:r>
        <w:t>expressed</w:t>
      </w:r>
      <w:r w:rsidRPr="00D6236E">
        <w:t xml:space="preserve"> concerns at the 1</w:t>
      </w:r>
      <w:r w:rsidRPr="00D6236E">
        <w:rPr>
          <w:vertAlign w:val="superscript"/>
        </w:rPr>
        <w:t>st</w:t>
      </w:r>
      <w:r w:rsidRPr="00D6236E">
        <w:t xml:space="preserve"> meeting of RG-WM) and check with </w:t>
      </w:r>
      <w:r>
        <w:t xml:space="preserve">the </w:t>
      </w:r>
      <w:r w:rsidRPr="00D6236E">
        <w:t xml:space="preserve">TSAG </w:t>
      </w:r>
      <w:r w:rsidR="00CB737C">
        <w:t>m</w:t>
      </w:r>
      <w:r w:rsidRPr="00D6236E">
        <w:t xml:space="preserve">anagement </w:t>
      </w:r>
      <w:r w:rsidR="00CB737C">
        <w:t xml:space="preserve">team </w:t>
      </w:r>
      <w:r w:rsidRPr="00D6236E">
        <w:t xml:space="preserve">if </w:t>
      </w:r>
      <w:r w:rsidR="00CB737C">
        <w:t xml:space="preserve">they would agree to update the </w:t>
      </w:r>
      <w:proofErr w:type="spellStart"/>
      <w:r w:rsidR="00CB737C">
        <w:t>ToR</w:t>
      </w:r>
      <w:proofErr w:type="spellEnd"/>
      <w:r w:rsidR="00CB737C">
        <w:t xml:space="preserve">. </w:t>
      </w:r>
      <w:r w:rsidR="009055E8" w:rsidRPr="00D6236E">
        <w:t xml:space="preserve">TSAG members will be informed on the results of the consultation via </w:t>
      </w:r>
      <w:r w:rsidR="00CB737C">
        <w:t xml:space="preserve">the </w:t>
      </w:r>
      <w:r w:rsidR="009055E8" w:rsidRPr="00D6236E">
        <w:t>email list.</w:t>
      </w:r>
    </w:p>
    <w:p w14:paraId="43B8E123" w14:textId="7BF3A8D8" w:rsidR="0089121B" w:rsidRPr="00BC1F98" w:rsidRDefault="0089121B" w:rsidP="0089121B">
      <w:pPr>
        <w:rPr>
          <w:b/>
        </w:rPr>
      </w:pPr>
      <w:r w:rsidRPr="00BC1F98">
        <w:rPr>
          <w:b/>
        </w:rPr>
        <w:t>6</w:t>
      </w:r>
      <w:r w:rsidRPr="00BC1F98">
        <w:rPr>
          <w:b/>
        </w:rPr>
        <w:tab/>
        <w:t>Closure of the meeting</w:t>
      </w:r>
    </w:p>
    <w:p w14:paraId="26A1C885" w14:textId="4043168D" w:rsidR="0089121B" w:rsidRPr="00CB737C" w:rsidRDefault="0089121B" w:rsidP="0089121B">
      <w:pPr>
        <w:spacing w:after="120"/>
        <w:rPr>
          <w:bCs/>
        </w:rPr>
      </w:pPr>
      <w:r w:rsidRPr="00CB737C">
        <w:rPr>
          <w:bCs/>
        </w:rPr>
        <w:t>The meeting concluded at 15h</w:t>
      </w:r>
      <w:r w:rsidR="009B46F4" w:rsidRPr="00CB737C">
        <w:rPr>
          <w:bCs/>
        </w:rPr>
        <w:t>10</w:t>
      </w:r>
      <w:r w:rsidRPr="00CB737C">
        <w:rPr>
          <w:bCs/>
        </w:rPr>
        <w:t xml:space="preserve"> on 28 February 2023. The report has been </w:t>
      </w:r>
      <w:r w:rsidRPr="00DF64CB">
        <w:rPr>
          <w:bCs/>
        </w:rPr>
        <w:t xml:space="preserve">posted as </w:t>
      </w:r>
      <w:hyperlink r:id="rId34" w:history="1">
        <w:r w:rsidR="005A2A09" w:rsidRPr="00DF64CB">
          <w:rPr>
            <w:rStyle w:val="Hyperlink"/>
          </w:rPr>
          <w:t>DOC9</w:t>
        </w:r>
      </w:hyperlink>
      <w:r w:rsidR="005A2A09" w:rsidRPr="00DF64CB">
        <w:rPr>
          <w:bCs/>
        </w:rPr>
        <w:t xml:space="preserve"> </w:t>
      </w:r>
      <w:r w:rsidRPr="00DF64CB">
        <w:rPr>
          <w:bCs/>
        </w:rPr>
        <w:t>and will be submitted to TSAG for posting as a TD.</w:t>
      </w:r>
    </w:p>
    <w:p w14:paraId="3AC73797" w14:textId="5C92D255" w:rsidR="00A837C2" w:rsidRPr="00F620B2" w:rsidRDefault="00A837C2" w:rsidP="00A837C2">
      <w:pPr>
        <w:pageBreakBefore/>
        <w:jc w:val="center"/>
        <w:rPr>
          <w:b/>
          <w:bCs/>
        </w:rPr>
      </w:pPr>
      <w:r w:rsidRPr="00F620B2">
        <w:rPr>
          <w:b/>
          <w:bCs/>
        </w:rPr>
        <w:lastRenderedPageBreak/>
        <w:t>Appendix I:</w:t>
      </w:r>
      <w:r w:rsidRPr="00F620B2">
        <w:rPr>
          <w:b/>
          <w:bCs/>
        </w:rPr>
        <w:br/>
        <w:t>Attendance list</w:t>
      </w:r>
      <w:r>
        <w:rPr>
          <w:b/>
          <w:bCs/>
        </w:rPr>
        <w:t xml:space="preserve"> (28</w:t>
      </w:r>
      <w:r w:rsidRPr="00C51B57">
        <w:rPr>
          <w:b/>
          <w:bCs/>
        </w:rPr>
        <w:t xml:space="preserve"> February 2023 / 13:00 - 15:00</w:t>
      </w:r>
      <w:r>
        <w:rPr>
          <w:b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4"/>
        <w:gridCol w:w="1169"/>
        <w:gridCol w:w="1411"/>
        <w:gridCol w:w="4465"/>
        <w:gridCol w:w="1900"/>
      </w:tblGrid>
      <w:tr w:rsidR="00A837C2" w:rsidRPr="001134EA" w14:paraId="05947A97" w14:textId="77777777" w:rsidTr="00DF64CB">
        <w:trPr>
          <w:trHeight w:val="315"/>
        </w:trPr>
        <w:tc>
          <w:tcPr>
            <w:tcW w:w="0" w:type="auto"/>
            <w:noWrap/>
            <w:hideMark/>
          </w:tcPr>
          <w:p w14:paraId="07AC6357" w14:textId="77777777" w:rsidR="00A837C2" w:rsidRPr="00DF64CB" w:rsidRDefault="00A837C2" w:rsidP="00E9194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Prefix</w:t>
            </w:r>
          </w:p>
        </w:tc>
        <w:tc>
          <w:tcPr>
            <w:tcW w:w="1202" w:type="dxa"/>
            <w:noWrap/>
            <w:hideMark/>
          </w:tcPr>
          <w:p w14:paraId="7B6BBF04" w14:textId="77777777" w:rsidR="00A837C2" w:rsidRPr="00DF64CB" w:rsidRDefault="00A837C2" w:rsidP="00E9194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1452" w:type="dxa"/>
            <w:noWrap/>
            <w:hideMark/>
          </w:tcPr>
          <w:p w14:paraId="6F8C086B" w14:textId="77777777" w:rsidR="00A837C2" w:rsidRPr="00DF64CB" w:rsidRDefault="00A837C2" w:rsidP="00E9194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4610" w:type="dxa"/>
            <w:noWrap/>
            <w:hideMark/>
          </w:tcPr>
          <w:p w14:paraId="6A2BD666" w14:textId="77777777" w:rsidR="00A837C2" w:rsidRPr="00DF64CB" w:rsidRDefault="00A837C2" w:rsidP="00E9194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0" w:type="auto"/>
            <w:noWrap/>
            <w:hideMark/>
          </w:tcPr>
          <w:p w14:paraId="2ECCE5B1" w14:textId="77777777" w:rsidR="00A837C2" w:rsidRPr="00DF64CB" w:rsidRDefault="00A837C2" w:rsidP="00E9194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Country</w:t>
            </w:r>
          </w:p>
        </w:tc>
      </w:tr>
      <w:tr w:rsidR="00DF64CB" w:rsidRPr="001134EA" w14:paraId="4D964603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2C2FAAAE" w14:textId="438B30D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3BB3950D" w14:textId="4DDE225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Ahmad</w:t>
            </w:r>
          </w:p>
        </w:tc>
        <w:tc>
          <w:tcPr>
            <w:tcW w:w="1452" w:type="dxa"/>
            <w:noWrap/>
            <w:vAlign w:val="bottom"/>
          </w:tcPr>
          <w:p w14:paraId="7369E445" w14:textId="5DD93DB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Alkhowaiter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40670F05" w14:textId="7220D5C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0" w:type="auto"/>
            <w:noWrap/>
            <w:vAlign w:val="bottom"/>
          </w:tcPr>
          <w:p w14:paraId="4CB818A5" w14:textId="70B6977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Saudi Arabia</w:t>
            </w:r>
          </w:p>
        </w:tc>
      </w:tr>
      <w:tr w:rsidR="00DF64CB" w:rsidRPr="001134EA" w14:paraId="05038CC7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1908B34A" w14:textId="27DCF45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7DD2DB52" w14:textId="629768A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Ahmed </w:t>
            </w: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Tajelsir</w:t>
            </w:r>
            <w:proofErr w:type="spellEnd"/>
          </w:p>
        </w:tc>
        <w:tc>
          <w:tcPr>
            <w:tcW w:w="1452" w:type="dxa"/>
            <w:noWrap/>
            <w:vAlign w:val="bottom"/>
          </w:tcPr>
          <w:p w14:paraId="1D34D6E5" w14:textId="6597AD55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Atya</w:t>
            </w:r>
            <w:proofErr w:type="spellEnd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Mohammed</w:t>
            </w:r>
          </w:p>
        </w:tc>
        <w:tc>
          <w:tcPr>
            <w:tcW w:w="4610" w:type="dxa"/>
            <w:noWrap/>
            <w:vAlign w:val="bottom"/>
          </w:tcPr>
          <w:p w14:paraId="0F24DDA5" w14:textId="06E172B8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Telecommunications and Post Regulatory Authority</w:t>
            </w:r>
          </w:p>
        </w:tc>
        <w:tc>
          <w:tcPr>
            <w:tcW w:w="0" w:type="auto"/>
            <w:noWrap/>
            <w:vAlign w:val="bottom"/>
          </w:tcPr>
          <w:p w14:paraId="1457BD3D" w14:textId="11FAB258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Sudan</w:t>
            </w:r>
          </w:p>
        </w:tc>
      </w:tr>
      <w:tr w:rsidR="00DF64CB" w:rsidRPr="001134EA" w14:paraId="20D1B122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743C69EF" w14:textId="5998A7F8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4CB8E624" w14:textId="5070B24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Arnaud</w:t>
            </w:r>
          </w:p>
        </w:tc>
        <w:tc>
          <w:tcPr>
            <w:tcW w:w="1452" w:type="dxa"/>
            <w:noWrap/>
            <w:vAlign w:val="bottom"/>
          </w:tcPr>
          <w:p w14:paraId="6C61D7B4" w14:textId="0E7532A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Taddei</w:t>
            </w:r>
          </w:p>
        </w:tc>
        <w:tc>
          <w:tcPr>
            <w:tcW w:w="4610" w:type="dxa"/>
            <w:noWrap/>
            <w:vAlign w:val="bottom"/>
          </w:tcPr>
          <w:p w14:paraId="009D126D" w14:textId="4125F69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Broadcom Corporation</w:t>
            </w:r>
          </w:p>
        </w:tc>
        <w:tc>
          <w:tcPr>
            <w:tcW w:w="0" w:type="auto"/>
            <w:noWrap/>
            <w:vAlign w:val="bottom"/>
          </w:tcPr>
          <w:p w14:paraId="24D880CB" w14:textId="6872776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United States</w:t>
            </w:r>
          </w:p>
        </w:tc>
      </w:tr>
      <w:tr w:rsidR="00DF64CB" w:rsidRPr="001134EA" w14:paraId="5F1A9CCF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27852BF9" w14:textId="0A5B246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3AF4BDA5" w14:textId="65912F0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DENIS</w:t>
            </w:r>
          </w:p>
        </w:tc>
        <w:tc>
          <w:tcPr>
            <w:tcW w:w="1452" w:type="dxa"/>
            <w:noWrap/>
            <w:vAlign w:val="bottom"/>
          </w:tcPr>
          <w:p w14:paraId="5A1C3E64" w14:textId="0DC7148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ANDREEV</w:t>
            </w:r>
          </w:p>
        </w:tc>
        <w:tc>
          <w:tcPr>
            <w:tcW w:w="4610" w:type="dxa"/>
            <w:noWrap/>
            <w:vAlign w:val="bottom"/>
          </w:tcPr>
          <w:p w14:paraId="08926397" w14:textId="296BAD8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7303427D" w14:textId="22EDD5A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Switzerland</w:t>
            </w:r>
          </w:p>
        </w:tc>
      </w:tr>
      <w:tr w:rsidR="00DF64CB" w:rsidRPr="001134EA" w14:paraId="7BBAE173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1AFEA484" w14:textId="192998C5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35FA2456" w14:textId="6BD68D2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Dmitry</w:t>
            </w:r>
          </w:p>
        </w:tc>
        <w:tc>
          <w:tcPr>
            <w:tcW w:w="1452" w:type="dxa"/>
            <w:noWrap/>
            <w:vAlign w:val="bottom"/>
          </w:tcPr>
          <w:p w14:paraId="5850BC8D" w14:textId="20F1742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Cherkesov</w:t>
            </w:r>
          </w:p>
        </w:tc>
        <w:tc>
          <w:tcPr>
            <w:tcW w:w="4610" w:type="dxa"/>
            <w:noWrap/>
            <w:vAlign w:val="bottom"/>
          </w:tcPr>
          <w:p w14:paraId="2C5E47BD" w14:textId="6A028A95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Radio Research and Development Institute (NIIR) Satellite Communications</w:t>
            </w:r>
          </w:p>
        </w:tc>
        <w:tc>
          <w:tcPr>
            <w:tcW w:w="0" w:type="auto"/>
            <w:noWrap/>
            <w:vAlign w:val="bottom"/>
          </w:tcPr>
          <w:p w14:paraId="37F2E152" w14:textId="7E8B64B8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Russian Federation</w:t>
            </w:r>
          </w:p>
        </w:tc>
      </w:tr>
      <w:tr w:rsidR="00DF64CB" w:rsidRPr="001134EA" w14:paraId="67BFE109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4B67F0BD" w14:textId="44A3EAF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6D8B5527" w14:textId="5F79026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Edouard</w:t>
            </w:r>
          </w:p>
        </w:tc>
        <w:tc>
          <w:tcPr>
            <w:tcW w:w="1452" w:type="dxa"/>
            <w:noWrap/>
            <w:vAlign w:val="bottom"/>
          </w:tcPr>
          <w:p w14:paraId="154EB8D9" w14:textId="405D337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Pokalioukhine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08162418" w14:textId="528CD345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Department of Infrastructure, Transport, Regional Development, </w:t>
            </w:r>
            <w:proofErr w:type="gram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Communications</w:t>
            </w:r>
            <w:proofErr w:type="gramEnd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and the Arts</w:t>
            </w:r>
          </w:p>
        </w:tc>
        <w:tc>
          <w:tcPr>
            <w:tcW w:w="0" w:type="auto"/>
            <w:noWrap/>
            <w:vAlign w:val="bottom"/>
          </w:tcPr>
          <w:p w14:paraId="5473563A" w14:textId="7F91D2E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Australia</w:t>
            </w:r>
          </w:p>
        </w:tc>
      </w:tr>
      <w:tr w:rsidR="00DF64CB" w:rsidRPr="001134EA" w14:paraId="7DF1A8BB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4728FAAC" w14:textId="1854199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0A25819D" w14:textId="6D67A36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Einar</w:t>
            </w:r>
          </w:p>
        </w:tc>
        <w:tc>
          <w:tcPr>
            <w:tcW w:w="1452" w:type="dxa"/>
            <w:noWrap/>
            <w:vAlign w:val="bottom"/>
          </w:tcPr>
          <w:p w14:paraId="5BEA1171" w14:textId="3BF5956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Bohlin</w:t>
            </w:r>
          </w:p>
        </w:tc>
        <w:tc>
          <w:tcPr>
            <w:tcW w:w="4610" w:type="dxa"/>
            <w:noWrap/>
            <w:vAlign w:val="bottom"/>
          </w:tcPr>
          <w:p w14:paraId="3DABF8BD" w14:textId="5771F76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American Registry for Internet Numbers (ARIN)</w:t>
            </w:r>
          </w:p>
        </w:tc>
        <w:tc>
          <w:tcPr>
            <w:tcW w:w="0" w:type="auto"/>
            <w:noWrap/>
            <w:vAlign w:val="bottom"/>
          </w:tcPr>
          <w:p w14:paraId="09723897" w14:textId="4A2DC400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United States</w:t>
            </w:r>
          </w:p>
        </w:tc>
      </w:tr>
      <w:tr w:rsidR="00DF64CB" w:rsidRPr="001134EA" w14:paraId="11F8AAF4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3AE310C2" w14:textId="58C4FEB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3406C203" w14:textId="186C1CE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Evgeny</w:t>
            </w:r>
            <w:proofErr w:type="spellEnd"/>
          </w:p>
        </w:tc>
        <w:tc>
          <w:tcPr>
            <w:tcW w:w="1452" w:type="dxa"/>
            <w:noWrap/>
            <w:vAlign w:val="bottom"/>
          </w:tcPr>
          <w:p w14:paraId="024DB746" w14:textId="069D97C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Tonkikh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7A7CA529" w14:textId="66D42FD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0" w:type="auto"/>
            <w:noWrap/>
            <w:vAlign w:val="bottom"/>
          </w:tcPr>
          <w:p w14:paraId="1AD90099" w14:textId="753C2BA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Russian Federation</w:t>
            </w:r>
          </w:p>
        </w:tc>
      </w:tr>
      <w:tr w:rsidR="00DF64CB" w:rsidRPr="001134EA" w14:paraId="0775071A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0BC2FD0E" w14:textId="2064DDF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5272AE38" w14:textId="58A3730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Fabio</w:t>
            </w:r>
          </w:p>
        </w:tc>
        <w:tc>
          <w:tcPr>
            <w:tcW w:w="1452" w:type="dxa"/>
            <w:noWrap/>
            <w:vAlign w:val="bottom"/>
          </w:tcPr>
          <w:p w14:paraId="149273A9" w14:textId="1181369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Bigi</w:t>
            </w:r>
          </w:p>
        </w:tc>
        <w:tc>
          <w:tcPr>
            <w:tcW w:w="4610" w:type="dxa"/>
            <w:noWrap/>
            <w:vAlign w:val="bottom"/>
          </w:tcPr>
          <w:p w14:paraId="516BE1A7" w14:textId="25178D7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Ministry of Enterprise and Made in Italy</w:t>
            </w:r>
          </w:p>
        </w:tc>
        <w:tc>
          <w:tcPr>
            <w:tcW w:w="0" w:type="auto"/>
            <w:noWrap/>
            <w:vAlign w:val="bottom"/>
          </w:tcPr>
          <w:p w14:paraId="32BC938B" w14:textId="139B66A0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Italy</w:t>
            </w:r>
          </w:p>
        </w:tc>
      </w:tr>
      <w:tr w:rsidR="00DF64CB" w:rsidRPr="001134EA" w14:paraId="4BDF604C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2F9E2E7D" w14:textId="4BBCD1C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626A342B" w14:textId="25C8AE5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Glenn</w:t>
            </w:r>
          </w:p>
        </w:tc>
        <w:tc>
          <w:tcPr>
            <w:tcW w:w="1452" w:type="dxa"/>
            <w:noWrap/>
            <w:vAlign w:val="bottom"/>
          </w:tcPr>
          <w:p w14:paraId="1F604FC2" w14:textId="1ED4FA6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Parsons</w:t>
            </w:r>
          </w:p>
        </w:tc>
        <w:tc>
          <w:tcPr>
            <w:tcW w:w="4610" w:type="dxa"/>
            <w:noWrap/>
            <w:vAlign w:val="bottom"/>
          </w:tcPr>
          <w:p w14:paraId="4CE07BCD" w14:textId="6B97F1A0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  <w:noWrap/>
            <w:vAlign w:val="bottom"/>
          </w:tcPr>
          <w:p w14:paraId="5AFA3566" w14:textId="3F1D72A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Canada</w:t>
            </w:r>
          </w:p>
        </w:tc>
      </w:tr>
      <w:tr w:rsidR="00DF64CB" w:rsidRPr="001134EA" w14:paraId="63E2D231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537E2012" w14:textId="67C416F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28A131ED" w14:textId="68B187D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Greg</w:t>
            </w:r>
          </w:p>
        </w:tc>
        <w:tc>
          <w:tcPr>
            <w:tcW w:w="1452" w:type="dxa"/>
            <w:noWrap/>
            <w:vAlign w:val="bottom"/>
          </w:tcPr>
          <w:p w14:paraId="4B050D57" w14:textId="7DB6722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Ratta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1BDD9DF2" w14:textId="5B46B4A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National Telecommunications and Information Administration (NTIA)</w:t>
            </w:r>
          </w:p>
        </w:tc>
        <w:tc>
          <w:tcPr>
            <w:tcW w:w="0" w:type="auto"/>
            <w:noWrap/>
            <w:vAlign w:val="bottom"/>
          </w:tcPr>
          <w:p w14:paraId="20011080" w14:textId="428CA2F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United States</w:t>
            </w:r>
          </w:p>
        </w:tc>
      </w:tr>
      <w:tr w:rsidR="00DF64CB" w:rsidRPr="001134EA" w14:paraId="094E4C14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0FA69DE3" w14:textId="285497B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0603B927" w14:textId="504D84A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Hiroshi</w:t>
            </w:r>
          </w:p>
        </w:tc>
        <w:tc>
          <w:tcPr>
            <w:tcW w:w="1452" w:type="dxa"/>
            <w:noWrap/>
            <w:vAlign w:val="bottom"/>
          </w:tcPr>
          <w:p w14:paraId="57E2BCAC" w14:textId="48E7ACF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Ota</w:t>
            </w:r>
          </w:p>
        </w:tc>
        <w:tc>
          <w:tcPr>
            <w:tcW w:w="4610" w:type="dxa"/>
            <w:noWrap/>
            <w:vAlign w:val="bottom"/>
          </w:tcPr>
          <w:p w14:paraId="306CF278" w14:textId="7AE3BB4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5E9EB338" w14:textId="0D945F1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Switzerland</w:t>
            </w:r>
          </w:p>
        </w:tc>
      </w:tr>
      <w:tr w:rsidR="00DF64CB" w:rsidRPr="001134EA" w14:paraId="4D8E080C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1BC961DA" w14:textId="10100C1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17BB9FB8" w14:textId="52AC539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Kenji</w:t>
            </w:r>
          </w:p>
        </w:tc>
        <w:tc>
          <w:tcPr>
            <w:tcW w:w="1452" w:type="dxa"/>
            <w:noWrap/>
            <w:vAlign w:val="bottom"/>
          </w:tcPr>
          <w:p w14:paraId="13EB202D" w14:textId="381009D8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Kuramochi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3E3E1904" w14:textId="5A56879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Comisión</w:t>
            </w:r>
            <w:proofErr w:type="spellEnd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Nacional de </w:t>
            </w: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Telecomunicaciones</w:t>
            </w:r>
            <w:proofErr w:type="spellEnd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(CONATEL)</w:t>
            </w:r>
          </w:p>
        </w:tc>
        <w:tc>
          <w:tcPr>
            <w:tcW w:w="0" w:type="auto"/>
            <w:noWrap/>
            <w:vAlign w:val="bottom"/>
          </w:tcPr>
          <w:p w14:paraId="6F5290E8" w14:textId="449BDFA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Paraguay</w:t>
            </w:r>
          </w:p>
        </w:tc>
      </w:tr>
      <w:tr w:rsidR="00DF64CB" w:rsidRPr="001134EA" w14:paraId="1CB571A0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5CD78043" w14:textId="2ADFEDE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52606441" w14:textId="6BB751E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Kouraich</w:t>
            </w:r>
          </w:p>
        </w:tc>
        <w:tc>
          <w:tcPr>
            <w:tcW w:w="1452" w:type="dxa"/>
            <w:noWrap/>
            <w:vAlign w:val="bottom"/>
          </w:tcPr>
          <w:p w14:paraId="56F2EA41" w14:textId="72CEA6B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Gharsallaoui</w:t>
            </w:r>
          </w:p>
        </w:tc>
        <w:tc>
          <w:tcPr>
            <w:tcW w:w="4610" w:type="dxa"/>
            <w:noWrap/>
            <w:vAlign w:val="bottom"/>
          </w:tcPr>
          <w:p w14:paraId="401194E2" w14:textId="7CDFC95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7D8970B3" w14:textId="303B4A3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Switzerland</w:t>
            </w:r>
          </w:p>
        </w:tc>
      </w:tr>
      <w:tr w:rsidR="00DF64CB" w:rsidRPr="001134EA" w14:paraId="3060051E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77D4BE7E" w14:textId="6D9A404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379CF0E5" w14:textId="51A17F2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Marco</w:t>
            </w:r>
          </w:p>
        </w:tc>
        <w:tc>
          <w:tcPr>
            <w:tcW w:w="1452" w:type="dxa"/>
            <w:noWrap/>
            <w:vAlign w:val="bottom"/>
          </w:tcPr>
          <w:p w14:paraId="1AD24441" w14:textId="3B9893A0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Carugi</w:t>
            </w:r>
          </w:p>
        </w:tc>
        <w:tc>
          <w:tcPr>
            <w:tcW w:w="4610" w:type="dxa"/>
            <w:noWrap/>
            <w:vAlign w:val="bottom"/>
          </w:tcPr>
          <w:p w14:paraId="0F913AE5" w14:textId="6764366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Huawei Technologies Co., Ltd.</w:t>
            </w:r>
          </w:p>
        </w:tc>
        <w:tc>
          <w:tcPr>
            <w:tcW w:w="0" w:type="auto"/>
            <w:noWrap/>
            <w:vAlign w:val="bottom"/>
          </w:tcPr>
          <w:p w14:paraId="518D2F65" w14:textId="0A878F4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China</w:t>
            </w:r>
          </w:p>
        </w:tc>
      </w:tr>
      <w:tr w:rsidR="00DF64CB" w:rsidRPr="001134EA" w14:paraId="15CF5777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6EB1180D" w14:textId="0D90F87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1AF4A7DB" w14:textId="0D993E0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Mohamed Amine</w:t>
            </w:r>
          </w:p>
        </w:tc>
        <w:tc>
          <w:tcPr>
            <w:tcW w:w="1452" w:type="dxa"/>
            <w:noWrap/>
            <w:vAlign w:val="bottom"/>
          </w:tcPr>
          <w:p w14:paraId="36D83D39" w14:textId="4AEE81D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Benziane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20B1842F" w14:textId="3AF7FE6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Algérie</w:t>
            </w:r>
            <w:proofErr w:type="spellEnd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Télécom</w:t>
            </w:r>
            <w:proofErr w:type="spellEnd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SPA</w:t>
            </w:r>
          </w:p>
        </w:tc>
        <w:tc>
          <w:tcPr>
            <w:tcW w:w="0" w:type="auto"/>
            <w:noWrap/>
            <w:vAlign w:val="bottom"/>
          </w:tcPr>
          <w:p w14:paraId="5528B5B2" w14:textId="56E6B0F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Algeria</w:t>
            </w:r>
          </w:p>
        </w:tc>
      </w:tr>
      <w:tr w:rsidR="00DF64CB" w:rsidRPr="001134EA" w14:paraId="1172B4BF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4E5B35FD" w14:textId="6B1F085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1C3308DF" w14:textId="2090801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Muath</w:t>
            </w:r>
          </w:p>
        </w:tc>
        <w:tc>
          <w:tcPr>
            <w:tcW w:w="1452" w:type="dxa"/>
            <w:noWrap/>
            <w:vAlign w:val="bottom"/>
          </w:tcPr>
          <w:p w14:paraId="6CE8244E" w14:textId="628F0E6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AlRumayh</w:t>
            </w:r>
          </w:p>
        </w:tc>
        <w:tc>
          <w:tcPr>
            <w:tcW w:w="4610" w:type="dxa"/>
            <w:noWrap/>
            <w:vAlign w:val="bottom"/>
          </w:tcPr>
          <w:p w14:paraId="20C5C79D" w14:textId="2529798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0" w:type="auto"/>
            <w:noWrap/>
            <w:vAlign w:val="bottom"/>
          </w:tcPr>
          <w:p w14:paraId="5E878E80" w14:textId="4327717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Saudi Arabia</w:t>
            </w:r>
          </w:p>
        </w:tc>
      </w:tr>
      <w:tr w:rsidR="00DF64CB" w:rsidRPr="001134EA" w14:paraId="591A9CEC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788CBA9B" w14:textId="5B393BD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49DFC77E" w14:textId="3DB8D3B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Olivier</w:t>
            </w:r>
          </w:p>
        </w:tc>
        <w:tc>
          <w:tcPr>
            <w:tcW w:w="1452" w:type="dxa"/>
            <w:noWrap/>
            <w:vAlign w:val="bottom"/>
          </w:tcPr>
          <w:p w14:paraId="28F4F7EE" w14:textId="769EC09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Dubuisson</w:t>
            </w:r>
          </w:p>
        </w:tc>
        <w:tc>
          <w:tcPr>
            <w:tcW w:w="4610" w:type="dxa"/>
            <w:noWrap/>
            <w:vAlign w:val="bottom"/>
          </w:tcPr>
          <w:p w14:paraId="58D8200E" w14:textId="434F21A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Orange</w:t>
            </w:r>
          </w:p>
        </w:tc>
        <w:tc>
          <w:tcPr>
            <w:tcW w:w="0" w:type="auto"/>
            <w:noWrap/>
            <w:vAlign w:val="bottom"/>
          </w:tcPr>
          <w:p w14:paraId="76529492" w14:textId="4DCB7B9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France</w:t>
            </w:r>
          </w:p>
        </w:tc>
      </w:tr>
      <w:tr w:rsidR="00DF64CB" w:rsidRPr="001134EA" w14:paraId="6F7EDA8F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6D02FB8C" w14:textId="1251C50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267926B1" w14:textId="6600373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Omar</w:t>
            </w:r>
          </w:p>
        </w:tc>
        <w:tc>
          <w:tcPr>
            <w:tcW w:w="1452" w:type="dxa"/>
            <w:noWrap/>
            <w:vAlign w:val="bottom"/>
          </w:tcPr>
          <w:p w14:paraId="10CE1F75" w14:textId="31542AF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Alnemer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4E998619" w14:textId="0501906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0" w:type="auto"/>
            <w:noWrap/>
            <w:vAlign w:val="bottom"/>
          </w:tcPr>
          <w:p w14:paraId="72BA4891" w14:textId="280DF2F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United Arab Emirates</w:t>
            </w:r>
          </w:p>
        </w:tc>
      </w:tr>
      <w:tr w:rsidR="00DF64CB" w:rsidRPr="001134EA" w14:paraId="7E60D6A4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709391C3" w14:textId="3A2E0FD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684BE2BE" w14:textId="1422BAD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Oscar</w:t>
            </w:r>
          </w:p>
        </w:tc>
        <w:tc>
          <w:tcPr>
            <w:tcW w:w="1452" w:type="dxa"/>
            <w:noWrap/>
            <w:vAlign w:val="bottom"/>
          </w:tcPr>
          <w:p w14:paraId="42468B6F" w14:textId="1365CC9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Avellaneda</w:t>
            </w:r>
          </w:p>
        </w:tc>
        <w:tc>
          <w:tcPr>
            <w:tcW w:w="4610" w:type="dxa"/>
            <w:noWrap/>
            <w:vAlign w:val="bottom"/>
          </w:tcPr>
          <w:p w14:paraId="275FF732" w14:textId="43670045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0" w:type="auto"/>
            <w:noWrap/>
            <w:vAlign w:val="bottom"/>
          </w:tcPr>
          <w:p w14:paraId="279AF2C9" w14:textId="6182261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Canada</w:t>
            </w:r>
          </w:p>
        </w:tc>
      </w:tr>
      <w:tr w:rsidR="00DF64CB" w:rsidRPr="001134EA" w14:paraId="6CDF41B4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641758AC" w14:textId="58FD189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6EB1AB81" w14:textId="00A4AAC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Ousmane </w:t>
            </w: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mbalia</w:t>
            </w:r>
            <w:proofErr w:type="spellEnd"/>
          </w:p>
        </w:tc>
        <w:tc>
          <w:tcPr>
            <w:tcW w:w="1452" w:type="dxa"/>
            <w:noWrap/>
            <w:vAlign w:val="bottom"/>
          </w:tcPr>
          <w:p w14:paraId="310D58B8" w14:textId="483852E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Camara</w:t>
            </w:r>
          </w:p>
        </w:tc>
        <w:tc>
          <w:tcPr>
            <w:tcW w:w="4610" w:type="dxa"/>
            <w:noWrap/>
            <w:vAlign w:val="bottom"/>
          </w:tcPr>
          <w:p w14:paraId="68115133" w14:textId="33D26EF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0" w:type="auto"/>
            <w:noWrap/>
            <w:vAlign w:val="bottom"/>
          </w:tcPr>
          <w:p w14:paraId="7B6500DE" w14:textId="2AF804B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Guinea</w:t>
            </w:r>
          </w:p>
        </w:tc>
      </w:tr>
      <w:tr w:rsidR="00DF64CB" w:rsidRPr="001134EA" w14:paraId="50737552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4BE87660" w14:textId="07DA04E0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30120E94" w14:textId="51F9CCC8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Philip</w:t>
            </w:r>
          </w:p>
        </w:tc>
        <w:tc>
          <w:tcPr>
            <w:tcW w:w="1452" w:type="dxa"/>
            <w:noWrap/>
            <w:vAlign w:val="bottom"/>
          </w:tcPr>
          <w:p w14:paraId="3FC6051A" w14:textId="7731F27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Mills</w:t>
            </w:r>
          </w:p>
        </w:tc>
        <w:tc>
          <w:tcPr>
            <w:tcW w:w="4610" w:type="dxa"/>
            <w:noWrap/>
            <w:vAlign w:val="bottom"/>
          </w:tcPr>
          <w:p w14:paraId="2ABE9F46" w14:textId="522FA8F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0" w:type="auto"/>
            <w:noWrap/>
            <w:vAlign w:val="bottom"/>
          </w:tcPr>
          <w:p w14:paraId="6DF0F853" w14:textId="09717DD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United Kingdom</w:t>
            </w:r>
          </w:p>
        </w:tc>
      </w:tr>
      <w:tr w:rsidR="00DF64CB" w:rsidRPr="001134EA" w14:paraId="6B01A49F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7868BDA7" w14:textId="61F696B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65409AF7" w14:textId="4C001DD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Scott</w:t>
            </w:r>
          </w:p>
        </w:tc>
        <w:tc>
          <w:tcPr>
            <w:tcW w:w="1452" w:type="dxa"/>
            <w:noWrap/>
            <w:vAlign w:val="bottom"/>
          </w:tcPr>
          <w:p w14:paraId="7A85D3C3" w14:textId="3B852ED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Mansfield</w:t>
            </w:r>
          </w:p>
        </w:tc>
        <w:tc>
          <w:tcPr>
            <w:tcW w:w="4610" w:type="dxa"/>
            <w:noWrap/>
            <w:vAlign w:val="bottom"/>
          </w:tcPr>
          <w:p w14:paraId="7B19DE77" w14:textId="7F62223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  <w:noWrap/>
            <w:vAlign w:val="bottom"/>
          </w:tcPr>
          <w:p w14:paraId="2A787A89" w14:textId="72C6FEA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Canada</w:t>
            </w:r>
          </w:p>
        </w:tc>
      </w:tr>
      <w:tr w:rsidR="00DF64CB" w:rsidRPr="001134EA" w14:paraId="0975FE9D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39155336" w14:textId="57243DE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02260461" w14:textId="2466F2A0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Shigeru</w:t>
            </w:r>
          </w:p>
        </w:tc>
        <w:tc>
          <w:tcPr>
            <w:tcW w:w="1452" w:type="dxa"/>
            <w:noWrap/>
            <w:vAlign w:val="bottom"/>
          </w:tcPr>
          <w:p w14:paraId="0782B4D7" w14:textId="1C76B0B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Miyake</w:t>
            </w:r>
          </w:p>
        </w:tc>
        <w:tc>
          <w:tcPr>
            <w:tcW w:w="4610" w:type="dxa"/>
            <w:noWrap/>
            <w:vAlign w:val="bottom"/>
          </w:tcPr>
          <w:p w14:paraId="3C60470B" w14:textId="1065B54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Hitachi, Ltd.</w:t>
            </w:r>
          </w:p>
        </w:tc>
        <w:tc>
          <w:tcPr>
            <w:tcW w:w="0" w:type="auto"/>
            <w:noWrap/>
            <w:vAlign w:val="bottom"/>
          </w:tcPr>
          <w:p w14:paraId="54923E89" w14:textId="28E8D82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Japan</w:t>
            </w:r>
          </w:p>
        </w:tc>
      </w:tr>
      <w:tr w:rsidR="00DF64CB" w:rsidRPr="001134EA" w14:paraId="2273D5E7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0EB595A5" w14:textId="07B9758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673A8ECA" w14:textId="70DEDE0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Simão</w:t>
            </w:r>
            <w:proofErr w:type="spellEnd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Ferraz</w:t>
            </w:r>
          </w:p>
        </w:tc>
        <w:tc>
          <w:tcPr>
            <w:tcW w:w="1452" w:type="dxa"/>
            <w:noWrap/>
            <w:vAlign w:val="bottom"/>
          </w:tcPr>
          <w:p w14:paraId="4C84CFE5" w14:textId="30F8F43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 Campos Neto</w:t>
            </w:r>
          </w:p>
        </w:tc>
        <w:tc>
          <w:tcPr>
            <w:tcW w:w="4610" w:type="dxa"/>
            <w:noWrap/>
            <w:vAlign w:val="bottom"/>
          </w:tcPr>
          <w:p w14:paraId="1E286F57" w14:textId="59BE6A1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10442CB5" w14:textId="78F94C25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Switzerland</w:t>
            </w:r>
          </w:p>
        </w:tc>
      </w:tr>
      <w:tr w:rsidR="00DF64CB" w:rsidRPr="001134EA" w14:paraId="07A66CA6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50E1B098" w14:textId="0EEB2C7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7D40A177" w14:textId="6F14AE6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STEFANO</w:t>
            </w:r>
          </w:p>
        </w:tc>
        <w:tc>
          <w:tcPr>
            <w:tcW w:w="1452" w:type="dxa"/>
            <w:noWrap/>
            <w:vAlign w:val="bottom"/>
          </w:tcPr>
          <w:p w14:paraId="337F41CD" w14:textId="0773D74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POLIDORI</w:t>
            </w:r>
          </w:p>
        </w:tc>
        <w:tc>
          <w:tcPr>
            <w:tcW w:w="4610" w:type="dxa"/>
            <w:noWrap/>
            <w:vAlign w:val="bottom"/>
          </w:tcPr>
          <w:p w14:paraId="340C1AC8" w14:textId="021760D8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4F6C452B" w14:textId="55EAF6F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Switzerland</w:t>
            </w:r>
          </w:p>
        </w:tc>
      </w:tr>
      <w:tr w:rsidR="00DF64CB" w:rsidRPr="001134EA" w14:paraId="0104F102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16A2D09C" w14:textId="321139E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7F299BE7" w14:textId="59E7FB8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Takahiro</w:t>
            </w:r>
          </w:p>
        </w:tc>
        <w:tc>
          <w:tcPr>
            <w:tcW w:w="1452" w:type="dxa"/>
            <w:noWrap/>
            <w:vAlign w:val="bottom"/>
          </w:tcPr>
          <w:p w14:paraId="7A4EE5B3" w14:textId="33AA7B3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Shigeno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3FCEFCBD" w14:textId="2E458D6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02C2AA1E" w14:textId="3D4F5B0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Japan</w:t>
            </w:r>
          </w:p>
        </w:tc>
      </w:tr>
      <w:tr w:rsidR="00DF64CB" w:rsidRPr="001134EA" w14:paraId="3055196E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359E7E5F" w14:textId="2863D98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Mr.</w:t>
            </w:r>
          </w:p>
        </w:tc>
        <w:tc>
          <w:tcPr>
            <w:tcW w:w="1202" w:type="dxa"/>
            <w:noWrap/>
            <w:vAlign w:val="bottom"/>
          </w:tcPr>
          <w:p w14:paraId="1C62C62B" w14:textId="199C326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Vladimir</w:t>
            </w:r>
          </w:p>
        </w:tc>
        <w:tc>
          <w:tcPr>
            <w:tcW w:w="1452" w:type="dxa"/>
            <w:noWrap/>
            <w:vAlign w:val="bottom"/>
          </w:tcPr>
          <w:p w14:paraId="1459272E" w14:textId="1845B17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Minkin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3B40D518" w14:textId="44B70B1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0" w:type="auto"/>
            <w:noWrap/>
            <w:vAlign w:val="bottom"/>
          </w:tcPr>
          <w:p w14:paraId="413BDB33" w14:textId="3D311C7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Russian Federation</w:t>
            </w:r>
          </w:p>
        </w:tc>
      </w:tr>
      <w:tr w:rsidR="00DF64CB" w:rsidRPr="001134EA" w14:paraId="40E08F4B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4BBD6C00" w14:textId="201CDF8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02" w:type="dxa"/>
            <w:noWrap/>
            <w:vAlign w:val="bottom"/>
          </w:tcPr>
          <w:p w14:paraId="3CE50A13" w14:textId="0EB8655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Yuri</w:t>
            </w:r>
          </w:p>
        </w:tc>
        <w:tc>
          <w:tcPr>
            <w:tcW w:w="1452" w:type="dxa"/>
            <w:noWrap/>
            <w:vAlign w:val="bottom"/>
          </w:tcPr>
          <w:p w14:paraId="39C05F15" w14:textId="5315450D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Matsuka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240C7CDA" w14:textId="7206DA43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0E1E70F8" w14:textId="0BF034AE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Japan</w:t>
            </w:r>
          </w:p>
        </w:tc>
      </w:tr>
      <w:tr w:rsidR="00DF64CB" w:rsidRPr="001134EA" w14:paraId="26EFBB7E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01E608BE" w14:textId="19219FE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02" w:type="dxa"/>
            <w:noWrap/>
            <w:vAlign w:val="bottom"/>
          </w:tcPr>
          <w:p w14:paraId="70EA01FD" w14:textId="3A00063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Dominique</w:t>
            </w:r>
          </w:p>
        </w:tc>
        <w:tc>
          <w:tcPr>
            <w:tcW w:w="1452" w:type="dxa"/>
            <w:noWrap/>
            <w:vAlign w:val="bottom"/>
          </w:tcPr>
          <w:p w14:paraId="5C5B441E" w14:textId="2DFBF0CF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Lazanski</w:t>
            </w:r>
          </w:p>
        </w:tc>
        <w:tc>
          <w:tcPr>
            <w:tcW w:w="4610" w:type="dxa"/>
            <w:noWrap/>
            <w:vAlign w:val="bottom"/>
          </w:tcPr>
          <w:p w14:paraId="34511162" w14:textId="3551F3D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0" w:type="auto"/>
            <w:noWrap/>
            <w:vAlign w:val="bottom"/>
          </w:tcPr>
          <w:p w14:paraId="2514B851" w14:textId="2404534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United Kingdom</w:t>
            </w:r>
          </w:p>
        </w:tc>
      </w:tr>
      <w:tr w:rsidR="00DF64CB" w:rsidRPr="001134EA" w14:paraId="6EFAC69F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55F88FDD" w14:textId="54FA976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02" w:type="dxa"/>
            <w:noWrap/>
            <w:vAlign w:val="bottom"/>
          </w:tcPr>
          <w:p w14:paraId="3BB3E8E0" w14:textId="2C8F9D3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Ena</w:t>
            </w:r>
          </w:p>
        </w:tc>
        <w:tc>
          <w:tcPr>
            <w:tcW w:w="1452" w:type="dxa"/>
            <w:noWrap/>
            <w:vAlign w:val="bottom"/>
          </w:tcPr>
          <w:p w14:paraId="7FF9C02C" w14:textId="1C8E38E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Dekanic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2B4E6048" w14:textId="172A5A3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Federal Communications Commission</w:t>
            </w:r>
          </w:p>
        </w:tc>
        <w:tc>
          <w:tcPr>
            <w:tcW w:w="0" w:type="auto"/>
            <w:noWrap/>
            <w:vAlign w:val="bottom"/>
          </w:tcPr>
          <w:p w14:paraId="78D06D37" w14:textId="4ED4282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United States</w:t>
            </w:r>
          </w:p>
        </w:tc>
      </w:tr>
      <w:tr w:rsidR="00DF64CB" w:rsidRPr="001134EA" w14:paraId="43A38AAA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25A2B47B" w14:textId="3C154C2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02" w:type="dxa"/>
            <w:noWrap/>
            <w:vAlign w:val="bottom"/>
          </w:tcPr>
          <w:p w14:paraId="6DF289C1" w14:textId="1816D11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Jing</w:t>
            </w:r>
          </w:p>
        </w:tc>
        <w:tc>
          <w:tcPr>
            <w:tcW w:w="1452" w:type="dxa"/>
            <w:noWrap/>
            <w:vAlign w:val="bottom"/>
          </w:tcPr>
          <w:p w14:paraId="0C9B9E5D" w14:textId="3E60ABFC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Wu</w:t>
            </w:r>
          </w:p>
        </w:tc>
        <w:tc>
          <w:tcPr>
            <w:tcW w:w="4610" w:type="dxa"/>
            <w:noWrap/>
            <w:vAlign w:val="bottom"/>
          </w:tcPr>
          <w:p w14:paraId="491702F7" w14:textId="1DB2BEB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0" w:type="auto"/>
            <w:noWrap/>
            <w:vAlign w:val="bottom"/>
          </w:tcPr>
          <w:p w14:paraId="12D9ABE1" w14:textId="6D4B0FA0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China</w:t>
            </w:r>
          </w:p>
        </w:tc>
      </w:tr>
      <w:tr w:rsidR="00DF64CB" w:rsidRPr="001134EA" w14:paraId="1DBD5283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740B70E0" w14:textId="73A3603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02" w:type="dxa"/>
            <w:noWrap/>
            <w:vAlign w:val="bottom"/>
          </w:tcPr>
          <w:p w14:paraId="75F62866" w14:textId="5DAEF7D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Latonia</w:t>
            </w:r>
          </w:p>
        </w:tc>
        <w:tc>
          <w:tcPr>
            <w:tcW w:w="1452" w:type="dxa"/>
            <w:noWrap/>
            <w:vAlign w:val="bottom"/>
          </w:tcPr>
          <w:p w14:paraId="7F78C7F6" w14:textId="1C66050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Gordon</w:t>
            </w:r>
          </w:p>
        </w:tc>
        <w:tc>
          <w:tcPr>
            <w:tcW w:w="4610" w:type="dxa"/>
            <w:noWrap/>
            <w:vAlign w:val="bottom"/>
          </w:tcPr>
          <w:p w14:paraId="579C32C2" w14:textId="10DC0AA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Apple Inc.</w:t>
            </w:r>
          </w:p>
        </w:tc>
        <w:tc>
          <w:tcPr>
            <w:tcW w:w="0" w:type="auto"/>
            <w:noWrap/>
            <w:vAlign w:val="bottom"/>
          </w:tcPr>
          <w:p w14:paraId="1E542933" w14:textId="64908C97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United States</w:t>
            </w:r>
          </w:p>
        </w:tc>
      </w:tr>
      <w:tr w:rsidR="00DF64CB" w:rsidRPr="001134EA" w14:paraId="0D18361C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03131BEC" w14:textId="186E6F5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02" w:type="dxa"/>
            <w:noWrap/>
            <w:vAlign w:val="bottom"/>
          </w:tcPr>
          <w:p w14:paraId="0F22E648" w14:textId="5FB271C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Miho</w:t>
            </w:r>
          </w:p>
        </w:tc>
        <w:tc>
          <w:tcPr>
            <w:tcW w:w="1452" w:type="dxa"/>
            <w:noWrap/>
            <w:vAlign w:val="bottom"/>
          </w:tcPr>
          <w:p w14:paraId="48E91ED1" w14:textId="5BC41EA9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Naganuma</w:t>
            </w:r>
            <w:proofErr w:type="spellEnd"/>
          </w:p>
        </w:tc>
        <w:tc>
          <w:tcPr>
            <w:tcW w:w="4610" w:type="dxa"/>
            <w:noWrap/>
            <w:vAlign w:val="bottom"/>
          </w:tcPr>
          <w:p w14:paraId="32500D6C" w14:textId="0DD90FC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NEC Corporation</w:t>
            </w:r>
          </w:p>
        </w:tc>
        <w:tc>
          <w:tcPr>
            <w:tcW w:w="0" w:type="auto"/>
            <w:noWrap/>
            <w:vAlign w:val="bottom"/>
          </w:tcPr>
          <w:p w14:paraId="441FA560" w14:textId="5B3F7C6B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Japan</w:t>
            </w:r>
          </w:p>
        </w:tc>
      </w:tr>
      <w:tr w:rsidR="00DF64CB" w:rsidRPr="001134EA" w14:paraId="08C7909F" w14:textId="77777777" w:rsidTr="00DF64CB">
        <w:trPr>
          <w:trHeight w:val="315"/>
        </w:trPr>
        <w:tc>
          <w:tcPr>
            <w:tcW w:w="0" w:type="auto"/>
            <w:noWrap/>
            <w:vAlign w:val="bottom"/>
          </w:tcPr>
          <w:p w14:paraId="74E088AA" w14:textId="2D94EC04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02" w:type="dxa"/>
            <w:noWrap/>
            <w:vAlign w:val="bottom"/>
          </w:tcPr>
          <w:p w14:paraId="64E7E04F" w14:textId="452F1272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MINAH</w:t>
            </w:r>
          </w:p>
        </w:tc>
        <w:tc>
          <w:tcPr>
            <w:tcW w:w="1452" w:type="dxa"/>
            <w:noWrap/>
            <w:vAlign w:val="bottom"/>
          </w:tcPr>
          <w:p w14:paraId="2E952EF6" w14:textId="39E373B6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LEE</w:t>
            </w:r>
          </w:p>
        </w:tc>
        <w:tc>
          <w:tcPr>
            <w:tcW w:w="4610" w:type="dxa"/>
            <w:noWrap/>
            <w:vAlign w:val="bottom"/>
          </w:tcPr>
          <w:p w14:paraId="2C375B4D" w14:textId="65DACDDA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Ministry of Science and ICT</w:t>
            </w:r>
          </w:p>
        </w:tc>
        <w:tc>
          <w:tcPr>
            <w:tcW w:w="0" w:type="auto"/>
            <w:noWrap/>
            <w:vAlign w:val="bottom"/>
          </w:tcPr>
          <w:p w14:paraId="62B65AD5" w14:textId="16182201" w:rsidR="00DF64CB" w:rsidRPr="00DF64CB" w:rsidRDefault="00DF64CB" w:rsidP="00DF64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F64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Korea (Rep. of)</w:t>
            </w:r>
          </w:p>
        </w:tc>
      </w:tr>
    </w:tbl>
    <w:p w14:paraId="5CC740B4" w14:textId="77777777" w:rsidR="00A837C2" w:rsidRDefault="00A837C2" w:rsidP="00A837C2"/>
    <w:p w14:paraId="5AB6C2EF" w14:textId="630A2F67" w:rsidR="00394DBF" w:rsidRDefault="00A837C2" w:rsidP="00A837C2">
      <w:pPr>
        <w:jc w:val="center"/>
      </w:pPr>
      <w:r>
        <w:t>_______________________</w:t>
      </w:r>
      <w:r w:rsidR="00593EA4" w:rsidRPr="008F7D1F">
        <w:t>_______________________</w:t>
      </w:r>
    </w:p>
    <w:sectPr w:rsidR="00394DBF" w:rsidSect="00510920">
      <w:headerReference w:type="default" r:id="rId35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64E2A" w14:textId="77777777" w:rsidR="00724A45" w:rsidRDefault="00724A45" w:rsidP="00C42125">
      <w:pPr>
        <w:spacing w:before="0"/>
      </w:pPr>
      <w:r>
        <w:separator/>
      </w:r>
    </w:p>
  </w:endnote>
  <w:endnote w:type="continuationSeparator" w:id="0">
    <w:p w14:paraId="17BB939E" w14:textId="77777777" w:rsidR="00724A45" w:rsidRDefault="00724A4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2687" w14:textId="77777777" w:rsidR="00724A45" w:rsidRDefault="00724A45" w:rsidP="00C42125">
      <w:pPr>
        <w:spacing w:before="0"/>
      </w:pPr>
      <w:r>
        <w:separator/>
      </w:r>
    </w:p>
  </w:footnote>
  <w:footnote w:type="continuationSeparator" w:id="0">
    <w:p w14:paraId="25BEA45C" w14:textId="77777777" w:rsidR="00724A45" w:rsidRDefault="00724A4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CDD8EBB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DF64CB">
      <w:rPr>
        <w:noProof/>
      </w:rPr>
      <w:t>RGWM-DOC9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46752C"/>
    <w:multiLevelType w:val="hybridMultilevel"/>
    <w:tmpl w:val="CD06F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B18D0"/>
    <w:multiLevelType w:val="hybridMultilevel"/>
    <w:tmpl w:val="3C76C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2A5C47"/>
    <w:multiLevelType w:val="hybridMultilevel"/>
    <w:tmpl w:val="6EF88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8941697">
    <w:abstractNumId w:val="9"/>
  </w:num>
  <w:num w:numId="2" w16cid:durableId="735472433">
    <w:abstractNumId w:val="7"/>
  </w:num>
  <w:num w:numId="3" w16cid:durableId="1741369357">
    <w:abstractNumId w:val="6"/>
  </w:num>
  <w:num w:numId="4" w16cid:durableId="57485170">
    <w:abstractNumId w:val="5"/>
  </w:num>
  <w:num w:numId="5" w16cid:durableId="751972114">
    <w:abstractNumId w:val="4"/>
  </w:num>
  <w:num w:numId="6" w16cid:durableId="949900424">
    <w:abstractNumId w:val="8"/>
  </w:num>
  <w:num w:numId="7" w16cid:durableId="1945459344">
    <w:abstractNumId w:val="3"/>
  </w:num>
  <w:num w:numId="8" w16cid:durableId="1662002319">
    <w:abstractNumId w:val="2"/>
  </w:num>
  <w:num w:numId="9" w16cid:durableId="2020499794">
    <w:abstractNumId w:val="1"/>
  </w:num>
  <w:num w:numId="10" w16cid:durableId="1964337658">
    <w:abstractNumId w:val="0"/>
  </w:num>
  <w:num w:numId="11" w16cid:durableId="751196096">
    <w:abstractNumId w:val="12"/>
  </w:num>
  <w:num w:numId="12" w16cid:durableId="1922131807">
    <w:abstractNumId w:val="11"/>
  </w:num>
  <w:num w:numId="13" w16cid:durableId="17626021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7BE"/>
    <w:rsid w:val="000122E4"/>
    <w:rsid w:val="00023D9A"/>
    <w:rsid w:val="00036034"/>
    <w:rsid w:val="000558EB"/>
    <w:rsid w:val="00057000"/>
    <w:rsid w:val="000628CA"/>
    <w:rsid w:val="000640E0"/>
    <w:rsid w:val="0007287D"/>
    <w:rsid w:val="0007399A"/>
    <w:rsid w:val="0007530E"/>
    <w:rsid w:val="00082B1E"/>
    <w:rsid w:val="000A165E"/>
    <w:rsid w:val="000A3367"/>
    <w:rsid w:val="000A5CA2"/>
    <w:rsid w:val="000C0E84"/>
    <w:rsid w:val="000C722F"/>
    <w:rsid w:val="000E6A3A"/>
    <w:rsid w:val="000F0F6C"/>
    <w:rsid w:val="00101257"/>
    <w:rsid w:val="00111885"/>
    <w:rsid w:val="00125432"/>
    <w:rsid w:val="00137F1D"/>
    <w:rsid w:val="00137F40"/>
    <w:rsid w:val="0016579E"/>
    <w:rsid w:val="001871EC"/>
    <w:rsid w:val="001A52C8"/>
    <w:rsid w:val="001A670F"/>
    <w:rsid w:val="001A7FEB"/>
    <w:rsid w:val="001B4C50"/>
    <w:rsid w:val="001B5FB0"/>
    <w:rsid w:val="001C62B8"/>
    <w:rsid w:val="001E7B0E"/>
    <w:rsid w:val="001F141D"/>
    <w:rsid w:val="00200A06"/>
    <w:rsid w:val="00202285"/>
    <w:rsid w:val="00214664"/>
    <w:rsid w:val="00240670"/>
    <w:rsid w:val="0024108E"/>
    <w:rsid w:val="002622FA"/>
    <w:rsid w:val="00263518"/>
    <w:rsid w:val="00277326"/>
    <w:rsid w:val="00297D59"/>
    <w:rsid w:val="00297F62"/>
    <w:rsid w:val="002A35CE"/>
    <w:rsid w:val="002A401B"/>
    <w:rsid w:val="002B3C3D"/>
    <w:rsid w:val="002C26C0"/>
    <w:rsid w:val="002C5212"/>
    <w:rsid w:val="002D3713"/>
    <w:rsid w:val="002E610F"/>
    <w:rsid w:val="002E79CB"/>
    <w:rsid w:val="002F49D5"/>
    <w:rsid w:val="002F6ED7"/>
    <w:rsid w:val="002F7879"/>
    <w:rsid w:val="002F7F55"/>
    <w:rsid w:val="0030745F"/>
    <w:rsid w:val="00314630"/>
    <w:rsid w:val="0032090A"/>
    <w:rsid w:val="00321CDE"/>
    <w:rsid w:val="00327D60"/>
    <w:rsid w:val="00333988"/>
    <w:rsid w:val="00333E15"/>
    <w:rsid w:val="00355AA6"/>
    <w:rsid w:val="0035736C"/>
    <w:rsid w:val="0036651C"/>
    <w:rsid w:val="0038334D"/>
    <w:rsid w:val="0038715D"/>
    <w:rsid w:val="00394DBF"/>
    <w:rsid w:val="003956BB"/>
    <w:rsid w:val="003A43EF"/>
    <w:rsid w:val="003E3BD8"/>
    <w:rsid w:val="003E5236"/>
    <w:rsid w:val="003E7DFC"/>
    <w:rsid w:val="003F2BED"/>
    <w:rsid w:val="00407F92"/>
    <w:rsid w:val="0041673A"/>
    <w:rsid w:val="00423503"/>
    <w:rsid w:val="00443878"/>
    <w:rsid w:val="00451656"/>
    <w:rsid w:val="00463E37"/>
    <w:rsid w:val="004712CA"/>
    <w:rsid w:val="0047422E"/>
    <w:rsid w:val="004749C5"/>
    <w:rsid w:val="00486B83"/>
    <w:rsid w:val="00487C6F"/>
    <w:rsid w:val="0049280A"/>
    <w:rsid w:val="004B6C4F"/>
    <w:rsid w:val="004C0673"/>
    <w:rsid w:val="004C1227"/>
    <w:rsid w:val="004C76F9"/>
    <w:rsid w:val="004E758C"/>
    <w:rsid w:val="004F3816"/>
    <w:rsid w:val="004F5C36"/>
    <w:rsid w:val="00500142"/>
    <w:rsid w:val="00501870"/>
    <w:rsid w:val="00510920"/>
    <w:rsid w:val="0051199B"/>
    <w:rsid w:val="00516ECA"/>
    <w:rsid w:val="005254C1"/>
    <w:rsid w:val="00532ACB"/>
    <w:rsid w:val="00541258"/>
    <w:rsid w:val="0056481F"/>
    <w:rsid w:val="00566EDA"/>
    <w:rsid w:val="00572654"/>
    <w:rsid w:val="00593EA4"/>
    <w:rsid w:val="005A2A09"/>
    <w:rsid w:val="005B1E57"/>
    <w:rsid w:val="005B5629"/>
    <w:rsid w:val="005B5A80"/>
    <w:rsid w:val="005C0300"/>
    <w:rsid w:val="005F4B6A"/>
    <w:rsid w:val="005F76BE"/>
    <w:rsid w:val="00615A0A"/>
    <w:rsid w:val="00616BF1"/>
    <w:rsid w:val="00621A25"/>
    <w:rsid w:val="0063096C"/>
    <w:rsid w:val="006333D4"/>
    <w:rsid w:val="006369B2"/>
    <w:rsid w:val="00651959"/>
    <w:rsid w:val="00652C03"/>
    <w:rsid w:val="006570B0"/>
    <w:rsid w:val="00664B44"/>
    <w:rsid w:val="00682070"/>
    <w:rsid w:val="0069210B"/>
    <w:rsid w:val="00692CEE"/>
    <w:rsid w:val="006934B9"/>
    <w:rsid w:val="006A0DC2"/>
    <w:rsid w:val="006A2FB7"/>
    <w:rsid w:val="006A4055"/>
    <w:rsid w:val="006A4C80"/>
    <w:rsid w:val="006C5641"/>
    <w:rsid w:val="006D1089"/>
    <w:rsid w:val="006D5AAB"/>
    <w:rsid w:val="006D7355"/>
    <w:rsid w:val="006F694F"/>
    <w:rsid w:val="006F705E"/>
    <w:rsid w:val="00724A45"/>
    <w:rsid w:val="00726F0B"/>
    <w:rsid w:val="00731135"/>
    <w:rsid w:val="007324AF"/>
    <w:rsid w:val="007409B4"/>
    <w:rsid w:val="00741EB2"/>
    <w:rsid w:val="00744F24"/>
    <w:rsid w:val="007450E6"/>
    <w:rsid w:val="0075525E"/>
    <w:rsid w:val="007614C8"/>
    <w:rsid w:val="0076696D"/>
    <w:rsid w:val="007903F8"/>
    <w:rsid w:val="0079158A"/>
    <w:rsid w:val="00794F4F"/>
    <w:rsid w:val="007974BE"/>
    <w:rsid w:val="007A0916"/>
    <w:rsid w:val="007A0DFD"/>
    <w:rsid w:val="007C7122"/>
    <w:rsid w:val="007D3F11"/>
    <w:rsid w:val="007E3B2A"/>
    <w:rsid w:val="007F1869"/>
    <w:rsid w:val="007F664D"/>
    <w:rsid w:val="00806C22"/>
    <w:rsid w:val="00812F92"/>
    <w:rsid w:val="008211FF"/>
    <w:rsid w:val="00841B44"/>
    <w:rsid w:val="00842137"/>
    <w:rsid w:val="00851E37"/>
    <w:rsid w:val="008658B6"/>
    <w:rsid w:val="00880651"/>
    <w:rsid w:val="008847E6"/>
    <w:rsid w:val="0089088E"/>
    <w:rsid w:val="0089121B"/>
    <w:rsid w:val="00892297"/>
    <w:rsid w:val="008D599B"/>
    <w:rsid w:val="008E0172"/>
    <w:rsid w:val="00901E6F"/>
    <w:rsid w:val="009055E8"/>
    <w:rsid w:val="00916B3B"/>
    <w:rsid w:val="00930F6B"/>
    <w:rsid w:val="009406B5"/>
    <w:rsid w:val="00946166"/>
    <w:rsid w:val="00983164"/>
    <w:rsid w:val="009972EF"/>
    <w:rsid w:val="009A0653"/>
    <w:rsid w:val="009B0427"/>
    <w:rsid w:val="009B46F4"/>
    <w:rsid w:val="009B6661"/>
    <w:rsid w:val="009C5ADF"/>
    <w:rsid w:val="009D4444"/>
    <w:rsid w:val="009E6045"/>
    <w:rsid w:val="009E766E"/>
    <w:rsid w:val="009F63E4"/>
    <w:rsid w:val="009F715E"/>
    <w:rsid w:val="00A10DBB"/>
    <w:rsid w:val="00A238A8"/>
    <w:rsid w:val="00A25503"/>
    <w:rsid w:val="00A35927"/>
    <w:rsid w:val="00A4013E"/>
    <w:rsid w:val="00A427CD"/>
    <w:rsid w:val="00A44E99"/>
    <w:rsid w:val="00A45008"/>
    <w:rsid w:val="00A4600B"/>
    <w:rsid w:val="00A46B17"/>
    <w:rsid w:val="00A5198C"/>
    <w:rsid w:val="00A679D3"/>
    <w:rsid w:val="00A67A81"/>
    <w:rsid w:val="00A728A3"/>
    <w:rsid w:val="00A730A6"/>
    <w:rsid w:val="00A80FDA"/>
    <w:rsid w:val="00A837C2"/>
    <w:rsid w:val="00A971A0"/>
    <w:rsid w:val="00AA1F22"/>
    <w:rsid w:val="00AC09AC"/>
    <w:rsid w:val="00AD38F6"/>
    <w:rsid w:val="00AD7670"/>
    <w:rsid w:val="00AE443D"/>
    <w:rsid w:val="00AF4571"/>
    <w:rsid w:val="00B05821"/>
    <w:rsid w:val="00B148A9"/>
    <w:rsid w:val="00B26C28"/>
    <w:rsid w:val="00B453F5"/>
    <w:rsid w:val="00B50D0C"/>
    <w:rsid w:val="00B53D1B"/>
    <w:rsid w:val="00B62966"/>
    <w:rsid w:val="00B718A5"/>
    <w:rsid w:val="00B768A6"/>
    <w:rsid w:val="00BA2A0D"/>
    <w:rsid w:val="00BC0C42"/>
    <w:rsid w:val="00BC1F98"/>
    <w:rsid w:val="00BC6E7C"/>
    <w:rsid w:val="00BD5CA5"/>
    <w:rsid w:val="00BF13DA"/>
    <w:rsid w:val="00C1449D"/>
    <w:rsid w:val="00C2317D"/>
    <w:rsid w:val="00C27CEF"/>
    <w:rsid w:val="00C33D2E"/>
    <w:rsid w:val="00C42125"/>
    <w:rsid w:val="00C62814"/>
    <w:rsid w:val="00C707AC"/>
    <w:rsid w:val="00C74937"/>
    <w:rsid w:val="00C84AC2"/>
    <w:rsid w:val="00C85F03"/>
    <w:rsid w:val="00C9460E"/>
    <w:rsid w:val="00C9502E"/>
    <w:rsid w:val="00C96454"/>
    <w:rsid w:val="00CB737C"/>
    <w:rsid w:val="00CD5E78"/>
    <w:rsid w:val="00CF4646"/>
    <w:rsid w:val="00D12A23"/>
    <w:rsid w:val="00D30EEB"/>
    <w:rsid w:val="00D61771"/>
    <w:rsid w:val="00D6236E"/>
    <w:rsid w:val="00D901DA"/>
    <w:rsid w:val="00DC2D50"/>
    <w:rsid w:val="00DD3241"/>
    <w:rsid w:val="00DE3062"/>
    <w:rsid w:val="00DF64CB"/>
    <w:rsid w:val="00E1406C"/>
    <w:rsid w:val="00E204DD"/>
    <w:rsid w:val="00E21BFB"/>
    <w:rsid w:val="00E30E96"/>
    <w:rsid w:val="00E33774"/>
    <w:rsid w:val="00E515CE"/>
    <w:rsid w:val="00E53C24"/>
    <w:rsid w:val="00E638BA"/>
    <w:rsid w:val="00E911B0"/>
    <w:rsid w:val="00EA33C1"/>
    <w:rsid w:val="00EA7717"/>
    <w:rsid w:val="00EB444D"/>
    <w:rsid w:val="00EE3D98"/>
    <w:rsid w:val="00F00EFD"/>
    <w:rsid w:val="00F02294"/>
    <w:rsid w:val="00F04B08"/>
    <w:rsid w:val="00F075D9"/>
    <w:rsid w:val="00F100F8"/>
    <w:rsid w:val="00F11CD1"/>
    <w:rsid w:val="00F14959"/>
    <w:rsid w:val="00F35F57"/>
    <w:rsid w:val="00F50467"/>
    <w:rsid w:val="00F73DEB"/>
    <w:rsid w:val="00F83D63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93EA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abletext0">
    <w:name w:val="tabletext"/>
    <w:basedOn w:val="Normal"/>
    <w:rsid w:val="00593EA4"/>
    <w:pPr>
      <w:spacing w:before="100" w:beforeAutospacing="1" w:after="100" w:afterAutospacing="1"/>
    </w:pPr>
    <w:rPr>
      <w:rFonts w:eastAsia="Times New Roman"/>
      <w:lang w:val="fr-FR" w:eastAsia="fr-FR"/>
    </w:rPr>
  </w:style>
  <w:style w:type="table" w:styleId="TableGrid">
    <w:name w:val="Table Grid"/>
    <w:basedOn w:val="TableNormal"/>
    <w:uiPriority w:val="39"/>
    <w:rsid w:val="00A83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2A09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md/meetingdoc.asp?lang=en&amp;parent=T22-TSAG-221212-TD-GEN-0138" TargetMode="External"/><Relationship Id="rId18" Type="http://schemas.openxmlformats.org/officeDocument/2006/relationships/hyperlink" Target="https://extranet.itu.int/meetings/ITU-T/T22-TSAGRGM/RGWM-230228/DOCs/T22-TSAGRGM-RGWM-230228-DOC-0007.docx" TargetMode="External"/><Relationship Id="rId26" Type="http://schemas.openxmlformats.org/officeDocument/2006/relationships/hyperlink" Target="https://www.itu.int/md/T22-TSAG-221212-TD-GEN-0117/en" TargetMode="External"/><Relationship Id="rId21" Type="http://schemas.openxmlformats.org/officeDocument/2006/relationships/hyperlink" Target="https://extranet.itu.int/meetings/ITU-T/T22-TSAGRGM/RGWM-230228/DOCs/T22-TSAGRGM-RGWM-230228-DOC-0005.docx" TargetMode="External"/><Relationship Id="rId34" Type="http://schemas.openxmlformats.org/officeDocument/2006/relationships/hyperlink" Target="https://extranet.itu.int/meetings/ITU-T/T22-TSAGRGM/RGWM-230228/DOCs/T22-TSAGRGM-RGWM-230228-DOC-009.doc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T22-TSAG-R-0001/en" TargetMode="External"/><Relationship Id="rId17" Type="http://schemas.openxmlformats.org/officeDocument/2006/relationships/hyperlink" Target="https://extranet.itu.int/meetings/ITU-T/T22-TSAGRGM/RGWM-230228/DOCs/T22-TSAGRGM-RGWM-230228-DOC-0004-R03.docx" TargetMode="External"/><Relationship Id="rId25" Type="http://schemas.openxmlformats.org/officeDocument/2006/relationships/hyperlink" Target="https://extranet.itu.int/meetings/ITU-T/T22-TSAGRGM/RGWM-230228/DOCs/T22-TSAGRGM-RGWM-230228-DOC-0010.docx" TargetMode="External"/><Relationship Id="rId33" Type="http://schemas.openxmlformats.org/officeDocument/2006/relationships/hyperlink" Target="http://www.itu.int/md/T22-TSAG-R-0001/en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0228/DOCs/T22-TSAGRGM-RGWM-230228-DOC-0004-R02.docx" TargetMode="External"/><Relationship Id="rId20" Type="http://schemas.openxmlformats.org/officeDocument/2006/relationships/hyperlink" Target="https://extranet.itu.int/meetings/ITU-T/T22-TSAGRGM/RGWM-230228/DOCs/T22-TSAGRGM-RGWM-230228-DOC-0008.docx" TargetMode="External"/><Relationship Id="rId29" Type="http://schemas.openxmlformats.org/officeDocument/2006/relationships/hyperlink" Target="https://www.itu.int/md/T22-SG17-C-0216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TU-T/recommendations/rec.aspx?rec=15253" TargetMode="External"/><Relationship Id="rId24" Type="http://schemas.openxmlformats.org/officeDocument/2006/relationships/hyperlink" Target="https://extranet.itu.int/meetings/ITU-T/T22-TSAGRGM/RGWM-230228/DOCs/T22-TSAGRGM-RGWM-230228-DOC-0005.docx" TargetMode="External"/><Relationship Id="rId32" Type="http://schemas.openxmlformats.org/officeDocument/2006/relationships/hyperlink" Target="https://www.itu.int/pub/T-TUT-ICTSS-2020-1" TargetMode="External"/><Relationship Id="rId37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TSAG-221212-TD-GEN-0158" TargetMode="External"/><Relationship Id="rId23" Type="http://schemas.openxmlformats.org/officeDocument/2006/relationships/hyperlink" Target="https://extranet.itu.int/meetings/ITU-T/T22-TSAGRGM/RGWM-230228/DOCs/T22-TSAGRGM-RGWM-230228-DOC-0006.docx" TargetMode="External"/><Relationship Id="rId28" Type="http://schemas.openxmlformats.org/officeDocument/2006/relationships/hyperlink" Target="https://www.itu.int/pub/T-TUT-ICTSS-2020-1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30228/DOCs/T22-TSAGRGM-RGWM-230228-DOC-0007.docx" TargetMode="External"/><Relationship Id="rId31" Type="http://schemas.openxmlformats.org/officeDocument/2006/relationships/hyperlink" Target="https://www.itu.int/pub/T-TUT-ICTSS-2020-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22-TSAG-221212-TD-GEN-0154" TargetMode="External"/><Relationship Id="rId22" Type="http://schemas.openxmlformats.org/officeDocument/2006/relationships/hyperlink" Target="https://extranet.itu.int/meetings/ITU-T/T22-TSAGRGM/RGWM-230228/DOCs/T22-TSAGRGM-RGWM-230228-DOC-0006.docx" TargetMode="External"/><Relationship Id="rId27" Type="http://schemas.openxmlformats.org/officeDocument/2006/relationships/hyperlink" Target="https://www.itu.int/md/meetingdoc.asp?lang=en&amp;parent=T22-TSAG-221212-TD-GEN-0158" TargetMode="External"/><Relationship Id="rId30" Type="http://schemas.openxmlformats.org/officeDocument/2006/relationships/hyperlink" Target="https://www.itu.int/md/T22-SG17-220510-TD-PLEN-0102/en" TargetMode="External"/><Relationship Id="rId35" Type="http://schemas.openxmlformats.org/officeDocument/2006/relationships/header" Target="head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34A"/>
    <w:rsid w:val="00162D7E"/>
    <w:rsid w:val="001878F0"/>
    <w:rsid w:val="001A28D1"/>
    <w:rsid w:val="002630A0"/>
    <w:rsid w:val="0030213B"/>
    <w:rsid w:val="00352AEE"/>
    <w:rsid w:val="00390E6F"/>
    <w:rsid w:val="003C6321"/>
    <w:rsid w:val="004B6889"/>
    <w:rsid w:val="005D78E9"/>
    <w:rsid w:val="005E55FD"/>
    <w:rsid w:val="006431B1"/>
    <w:rsid w:val="006751AE"/>
    <w:rsid w:val="006850DF"/>
    <w:rsid w:val="007428AF"/>
    <w:rsid w:val="00742E13"/>
    <w:rsid w:val="008C0BD2"/>
    <w:rsid w:val="008E6F4D"/>
    <w:rsid w:val="00960CC3"/>
    <w:rsid w:val="009B325D"/>
    <w:rsid w:val="00A5137C"/>
    <w:rsid w:val="00A67AF2"/>
    <w:rsid w:val="00B47E83"/>
    <w:rsid w:val="00B56DA3"/>
    <w:rsid w:val="00BB26E9"/>
    <w:rsid w:val="00BE619E"/>
    <w:rsid w:val="00EE7F33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8E9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2023-02-28</When>
    <Meeting xmlns="3f6fad35-1f81-480e-a4e5-6e5474dcfb96">697</Meeting>
    <DocumentSource xmlns="3f6fad35-1f81-480e-a4e5-6e5474dcfb96">Rapporteur, TSAG RG-WM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8d04f480-28ec-4d6a-b071-15f8cdc80113</TermId>
        </TermInfo>
      </Terms>
    </g7c634529dc642298f3d45250a210339>
    <IsRevision xmlns="3f6fad35-1f81-480e-a4e5-6e5474dcfb96">false</IsRevision>
    <Purpose1 xmlns="3f6fad35-1f81-480e-a4e5-6e5474dcfb96">Admin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provides the draft report for the interim meeting of RG-WM (28 February 2023).</Abstract>
    <TaxCatchAll xmlns="3f6fad35-1f81-480e-a4e5-6e5474dcfb96">
      <Value>1204</Value>
    </TaxCatchAll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DocStatusText xmlns="3f6fad35-1f81-480e-a4e5-6e5474dcfb96" xsi:nil="true"/>
    <ShortName xmlns="3f6fad35-1f81-480e-a4e5-6e5474dcfb96">RGWM-DOC9 (230228)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139C27F13A85B94BA2285C86A3228055" ma:contentTypeVersion="0" ma:contentTypeDescription="" ma:contentTypeScope="" ma:versionID="27b781cda087476ff1181c896303b5ec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/>
</file>

<file path=customXml/itemProps2.xml><?xml version="1.0" encoding="utf-8"?>
<ds:datastoreItem xmlns:ds="http://schemas.openxmlformats.org/officeDocument/2006/customXml" ds:itemID="{33751D69-C054-4D4D-81C3-C6AE3340C6F4}"/>
</file>

<file path=customXml/itemProps3.xml><?xml version="1.0" encoding="utf-8"?>
<ds:datastoreItem xmlns:ds="http://schemas.openxmlformats.org/officeDocument/2006/customXml" ds:itemID="{CD8AAD83-7089-4635-8FD2-6F7BE398D6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1883</Words>
  <Characters>10734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"Working methods", 28 February 2023</vt:lpstr>
      <vt:lpstr>Draft Report RG-WM "Working methods", 28 February 2023</vt:lpstr>
    </vt:vector>
  </TitlesOfParts>
  <Company/>
  <LinksUpToDate>false</LinksUpToDate>
  <CharactersWithSpaces>12592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"Working methods", 28 February 2023</dc:title>
  <dc:subject/>
  <dc:creator>TSB</dc:creator>
  <cp:keywords>Report</cp:keywords>
  <dc:description>Updated 2022-03-23. Do NOT store in Teams, or the content type properties will be wiped out.</dc:description>
  <cp:lastModifiedBy>StefanoP</cp:lastModifiedBy>
  <cp:revision>10</cp:revision>
  <dcterms:created xsi:type="dcterms:W3CDTF">2023-02-28T15:38:00Z</dcterms:created>
  <dcterms:modified xsi:type="dcterms:W3CDTF">2023-03-01T10:49:00Z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0x01010072A901B997EC694AA911983CD90730E700139C27F13A85B94BA2285C86A3228055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1204;#RGWM|8d04f480-28ec-4d6a-b071-15f8cdc80113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2023-02-01T10:22:25Z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817a152f-24ac-4456-9ce6-74a6dd17deed</vt:lpwstr>
  </property>
  <property fmtid="{D5CDD505-2E9C-101B-9397-08002B2CF9AE}" pid="16" name="MSIP_Label_07222825-62ea-40f3-96b5-5375c07996e2_ContentBits">
    <vt:lpwstr>0</vt:lpwstr>
  </property>
</Properties>
</file>