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2"/>
        <w:gridCol w:w="455"/>
        <w:gridCol w:w="4026"/>
        <w:gridCol w:w="4026"/>
      </w:tblGrid>
      <w:tr w:rsidR="0052629B" w:rsidRPr="0052629B" w14:paraId="089242D6" w14:textId="77777777" w:rsidTr="006615E9">
        <w:trPr>
          <w:cantSplit/>
        </w:trPr>
        <w:tc>
          <w:tcPr>
            <w:tcW w:w="1132" w:type="dxa"/>
            <w:vMerge w:val="restart"/>
            <w:vAlign w:val="center"/>
          </w:tcPr>
          <w:p w14:paraId="36DDB6C7" w14:textId="4559788D" w:rsidR="0052629B" w:rsidRPr="0052629B" w:rsidRDefault="0052629B" w:rsidP="0052629B">
            <w:pPr>
              <w:spacing w:before="0"/>
              <w:jc w:val="center"/>
              <w:rPr>
                <w:sz w:val="20"/>
                <w:szCs w:val="20"/>
              </w:rPr>
            </w:pPr>
            <w:bookmarkStart w:id="0" w:name="dnum" w:colFirst="2" w:colLast="2"/>
            <w:bookmarkStart w:id="1" w:name="dtableau"/>
            <w:r w:rsidRPr="0052629B">
              <w:rPr>
                <w:noProof/>
              </w:rPr>
              <w:drawing>
                <wp:inline distT="0" distB="0" distL="0" distR="0" wp14:anchorId="5353BEBC" wp14:editId="4EC926CF">
                  <wp:extent cx="647700" cy="7056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2" t="-200" r="-202" b="-309"/>
                          <a:stretch/>
                        </pic:blipFill>
                        <pic:spPr bwMode="auto">
                          <a:xfrm>
                            <a:off x="0" y="0"/>
                            <a:ext cx="650318" cy="708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1" w:type="dxa"/>
            <w:gridSpan w:val="2"/>
            <w:vMerge w:val="restart"/>
          </w:tcPr>
          <w:p w14:paraId="72B9B1DA" w14:textId="77777777" w:rsidR="0052629B" w:rsidRPr="0052629B" w:rsidRDefault="0052629B" w:rsidP="0052629B">
            <w:pPr>
              <w:rPr>
                <w:sz w:val="16"/>
                <w:szCs w:val="16"/>
              </w:rPr>
            </w:pPr>
            <w:r w:rsidRPr="0052629B">
              <w:rPr>
                <w:sz w:val="16"/>
                <w:szCs w:val="16"/>
              </w:rPr>
              <w:t>INTERNATIONAL TELECOMMUNICATION UNION</w:t>
            </w:r>
          </w:p>
          <w:p w14:paraId="58E8F5EC" w14:textId="77777777" w:rsidR="0052629B" w:rsidRPr="0052629B" w:rsidRDefault="0052629B" w:rsidP="0052629B">
            <w:pPr>
              <w:rPr>
                <w:b/>
                <w:bCs/>
                <w:sz w:val="26"/>
                <w:szCs w:val="26"/>
              </w:rPr>
            </w:pPr>
            <w:r w:rsidRPr="0052629B">
              <w:rPr>
                <w:b/>
                <w:bCs/>
                <w:sz w:val="26"/>
                <w:szCs w:val="26"/>
              </w:rPr>
              <w:t>TELECOMMUNICATION</w:t>
            </w:r>
            <w:r w:rsidRPr="0052629B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7C2F5724" w14:textId="77777777" w:rsidR="0052629B" w:rsidRPr="0052629B" w:rsidRDefault="0052629B" w:rsidP="0052629B">
            <w:pPr>
              <w:rPr>
                <w:sz w:val="20"/>
                <w:szCs w:val="20"/>
              </w:rPr>
            </w:pPr>
            <w:r w:rsidRPr="0052629B">
              <w:rPr>
                <w:sz w:val="20"/>
                <w:szCs w:val="20"/>
              </w:rPr>
              <w:t xml:space="preserve">STUDY PERIOD </w:t>
            </w:r>
            <w:bookmarkStart w:id="2" w:name="dstudyperiod"/>
            <w:r w:rsidRPr="0052629B">
              <w:rPr>
                <w:sz w:val="20"/>
              </w:rPr>
              <w:t>2022</w:t>
            </w:r>
            <w:r w:rsidRPr="0052629B">
              <w:rPr>
                <w:sz w:val="20"/>
                <w:szCs w:val="20"/>
              </w:rPr>
              <w:t>-</w:t>
            </w:r>
            <w:r w:rsidRPr="0052629B">
              <w:rPr>
                <w:sz w:val="20"/>
              </w:rPr>
              <w:t>2024</w:t>
            </w:r>
            <w:bookmarkEnd w:id="2"/>
          </w:p>
        </w:tc>
        <w:tc>
          <w:tcPr>
            <w:tcW w:w="4026" w:type="dxa"/>
            <w:vAlign w:val="center"/>
          </w:tcPr>
          <w:p w14:paraId="3F2EFC4F" w14:textId="69C2B66A" w:rsidR="0052629B" w:rsidRPr="0052629B" w:rsidRDefault="0052629B" w:rsidP="0052629B">
            <w:pPr>
              <w:pStyle w:val="Docnumber"/>
            </w:pPr>
            <w:r>
              <w:t>TSAG-TD</w:t>
            </w:r>
            <w:r w:rsidR="00A27E39">
              <w:t>142</w:t>
            </w:r>
          </w:p>
        </w:tc>
      </w:tr>
      <w:tr w:rsidR="0052629B" w:rsidRPr="0052629B" w14:paraId="691CCC3A" w14:textId="77777777" w:rsidTr="006615E9">
        <w:trPr>
          <w:cantSplit/>
        </w:trPr>
        <w:tc>
          <w:tcPr>
            <w:tcW w:w="1132" w:type="dxa"/>
            <w:vMerge/>
          </w:tcPr>
          <w:p w14:paraId="6E1AC0F0" w14:textId="77777777" w:rsidR="0052629B" w:rsidRPr="0052629B" w:rsidRDefault="0052629B" w:rsidP="0052629B">
            <w:pPr>
              <w:rPr>
                <w:smallCaps/>
                <w:sz w:val="20"/>
              </w:rPr>
            </w:pPr>
            <w:bookmarkStart w:id="3" w:name="dsg" w:colFirst="2" w:colLast="2"/>
            <w:bookmarkEnd w:id="0"/>
          </w:p>
        </w:tc>
        <w:tc>
          <w:tcPr>
            <w:tcW w:w="4481" w:type="dxa"/>
            <w:gridSpan w:val="2"/>
            <w:vMerge/>
          </w:tcPr>
          <w:p w14:paraId="1368B60B" w14:textId="77777777" w:rsidR="0052629B" w:rsidRPr="0052629B" w:rsidRDefault="0052629B" w:rsidP="0052629B">
            <w:pPr>
              <w:rPr>
                <w:smallCaps/>
                <w:sz w:val="20"/>
              </w:rPr>
            </w:pPr>
          </w:p>
        </w:tc>
        <w:tc>
          <w:tcPr>
            <w:tcW w:w="4026" w:type="dxa"/>
          </w:tcPr>
          <w:p w14:paraId="331C8B67" w14:textId="2294D8AE" w:rsidR="0052629B" w:rsidRPr="0052629B" w:rsidRDefault="0052629B" w:rsidP="0052629B">
            <w:pPr>
              <w:pStyle w:val="TSBHeaderRight14"/>
              <w:rPr>
                <w:smallCaps/>
              </w:rPr>
            </w:pPr>
            <w:r>
              <w:rPr>
                <w:smallCaps/>
              </w:rPr>
              <w:t>TSAG</w:t>
            </w:r>
          </w:p>
        </w:tc>
      </w:tr>
      <w:bookmarkEnd w:id="3"/>
      <w:tr w:rsidR="0052629B" w:rsidRPr="0052629B" w14:paraId="3DF2F123" w14:textId="77777777" w:rsidTr="006615E9">
        <w:trPr>
          <w:cantSplit/>
        </w:trPr>
        <w:tc>
          <w:tcPr>
            <w:tcW w:w="1132" w:type="dxa"/>
            <w:vMerge/>
            <w:tcBorders>
              <w:bottom w:val="single" w:sz="12" w:space="0" w:color="auto"/>
            </w:tcBorders>
          </w:tcPr>
          <w:p w14:paraId="10D3B6CC" w14:textId="77777777" w:rsidR="0052629B" w:rsidRPr="0052629B" w:rsidRDefault="0052629B" w:rsidP="0052629B">
            <w:pPr>
              <w:rPr>
                <w:b/>
                <w:bCs/>
                <w:sz w:val="26"/>
              </w:rPr>
            </w:pPr>
          </w:p>
        </w:tc>
        <w:tc>
          <w:tcPr>
            <w:tcW w:w="4481" w:type="dxa"/>
            <w:gridSpan w:val="2"/>
            <w:vMerge/>
            <w:tcBorders>
              <w:bottom w:val="single" w:sz="12" w:space="0" w:color="auto"/>
            </w:tcBorders>
          </w:tcPr>
          <w:p w14:paraId="25186EE7" w14:textId="77777777" w:rsidR="0052629B" w:rsidRPr="0052629B" w:rsidRDefault="0052629B" w:rsidP="0052629B">
            <w:pPr>
              <w:rPr>
                <w:b/>
                <w:bCs/>
                <w:sz w:val="26"/>
              </w:rPr>
            </w:pPr>
          </w:p>
        </w:tc>
        <w:tc>
          <w:tcPr>
            <w:tcW w:w="4026" w:type="dxa"/>
            <w:tcBorders>
              <w:bottom w:val="single" w:sz="12" w:space="0" w:color="auto"/>
            </w:tcBorders>
            <w:vAlign w:val="center"/>
          </w:tcPr>
          <w:p w14:paraId="35634FA3" w14:textId="77777777" w:rsidR="0052629B" w:rsidRPr="0052629B" w:rsidRDefault="0052629B" w:rsidP="0052629B">
            <w:pPr>
              <w:pStyle w:val="TSBHeaderRight14"/>
            </w:pPr>
            <w:r w:rsidRPr="0052629B">
              <w:t>Original: English</w:t>
            </w:r>
          </w:p>
        </w:tc>
      </w:tr>
      <w:tr w:rsidR="0052629B" w:rsidRPr="0052629B" w14:paraId="7A49F94A" w14:textId="77777777" w:rsidTr="006615E9">
        <w:trPr>
          <w:cantSplit/>
        </w:trPr>
        <w:tc>
          <w:tcPr>
            <w:tcW w:w="1587" w:type="dxa"/>
            <w:gridSpan w:val="2"/>
          </w:tcPr>
          <w:p w14:paraId="2C19AC26" w14:textId="77777777" w:rsidR="0052629B" w:rsidRPr="0052629B" w:rsidRDefault="0052629B" w:rsidP="0052629B">
            <w:pPr>
              <w:rPr>
                <w:b/>
                <w:bCs/>
              </w:rPr>
            </w:pPr>
            <w:bookmarkStart w:id="4" w:name="dbluepink" w:colFirst="1" w:colLast="1"/>
            <w:bookmarkStart w:id="5" w:name="dmeeting" w:colFirst="2" w:colLast="2"/>
            <w:r w:rsidRPr="0052629B">
              <w:rPr>
                <w:b/>
                <w:bCs/>
              </w:rPr>
              <w:t>Question(s):</w:t>
            </w:r>
          </w:p>
        </w:tc>
        <w:tc>
          <w:tcPr>
            <w:tcW w:w="4026" w:type="dxa"/>
          </w:tcPr>
          <w:p w14:paraId="6FEDFEE0" w14:textId="6DFF0033" w:rsidR="0052629B" w:rsidRPr="0052629B" w:rsidRDefault="0052629B" w:rsidP="0052629B">
            <w:pPr>
              <w:pStyle w:val="TSBHeaderQuestion"/>
            </w:pPr>
            <w:bookmarkStart w:id="6" w:name="_Hlk120092396"/>
            <w:r w:rsidRPr="0052629B">
              <w:t>RG-WM</w:t>
            </w:r>
            <w:bookmarkEnd w:id="6"/>
          </w:p>
        </w:tc>
        <w:tc>
          <w:tcPr>
            <w:tcW w:w="4026" w:type="dxa"/>
          </w:tcPr>
          <w:p w14:paraId="1857C5BF" w14:textId="6AB79345" w:rsidR="0052629B" w:rsidRPr="0052629B" w:rsidRDefault="0052629B" w:rsidP="0052629B">
            <w:pPr>
              <w:pStyle w:val="VenueDate"/>
            </w:pPr>
            <w:r w:rsidRPr="0052629B">
              <w:t>Geneva, 12-16 December 2022</w:t>
            </w:r>
          </w:p>
        </w:tc>
      </w:tr>
      <w:tr w:rsidR="0052629B" w:rsidRPr="0052629B" w14:paraId="6C9FEB1F" w14:textId="77777777" w:rsidTr="006615E9">
        <w:trPr>
          <w:cantSplit/>
        </w:trPr>
        <w:tc>
          <w:tcPr>
            <w:tcW w:w="9639" w:type="dxa"/>
            <w:gridSpan w:val="4"/>
          </w:tcPr>
          <w:p w14:paraId="02ED81F9" w14:textId="4AAE5FCA" w:rsidR="0052629B" w:rsidRPr="0052629B" w:rsidRDefault="0052629B" w:rsidP="0052629B">
            <w:pPr>
              <w:jc w:val="center"/>
              <w:rPr>
                <w:b/>
                <w:bCs/>
              </w:rPr>
            </w:pPr>
            <w:bookmarkStart w:id="7" w:name="ddoctype"/>
            <w:bookmarkEnd w:id="4"/>
            <w:bookmarkEnd w:id="5"/>
            <w:r w:rsidRPr="0052629B">
              <w:rPr>
                <w:b/>
                <w:bCs/>
              </w:rPr>
              <w:t>TD</w:t>
            </w:r>
          </w:p>
        </w:tc>
      </w:tr>
      <w:tr w:rsidR="0052629B" w:rsidRPr="0052629B" w14:paraId="3A044C03" w14:textId="77777777" w:rsidTr="006615E9">
        <w:trPr>
          <w:cantSplit/>
        </w:trPr>
        <w:tc>
          <w:tcPr>
            <w:tcW w:w="1587" w:type="dxa"/>
            <w:gridSpan w:val="2"/>
          </w:tcPr>
          <w:p w14:paraId="4E0BF0E9" w14:textId="77777777" w:rsidR="0052629B" w:rsidRPr="0052629B" w:rsidRDefault="0052629B" w:rsidP="0052629B">
            <w:pPr>
              <w:rPr>
                <w:b/>
                <w:bCs/>
              </w:rPr>
            </w:pPr>
            <w:bookmarkStart w:id="8" w:name="dsource" w:colFirst="1" w:colLast="1"/>
            <w:bookmarkEnd w:id="7"/>
            <w:r w:rsidRPr="0052629B">
              <w:rPr>
                <w:b/>
                <w:bCs/>
              </w:rPr>
              <w:t>Source:</w:t>
            </w:r>
          </w:p>
        </w:tc>
        <w:tc>
          <w:tcPr>
            <w:tcW w:w="8052" w:type="dxa"/>
            <w:gridSpan w:val="2"/>
          </w:tcPr>
          <w:p w14:paraId="3B25F3BC" w14:textId="0409E18A" w:rsidR="0052629B" w:rsidRPr="0052629B" w:rsidRDefault="00D95CDF" w:rsidP="0052629B">
            <w:pPr>
              <w:pStyle w:val="TSBHeaderSource"/>
            </w:pPr>
            <w:r>
              <w:t>RG-WM Rapporteur</w:t>
            </w:r>
          </w:p>
        </w:tc>
      </w:tr>
      <w:tr w:rsidR="0052629B" w:rsidRPr="0052629B" w14:paraId="5AE6623E" w14:textId="77777777" w:rsidTr="006615E9">
        <w:trPr>
          <w:cantSplit/>
        </w:trPr>
        <w:tc>
          <w:tcPr>
            <w:tcW w:w="1587" w:type="dxa"/>
            <w:gridSpan w:val="2"/>
            <w:tcBorders>
              <w:bottom w:val="single" w:sz="8" w:space="0" w:color="auto"/>
            </w:tcBorders>
          </w:tcPr>
          <w:p w14:paraId="51E4EB53" w14:textId="77777777" w:rsidR="0052629B" w:rsidRPr="0052629B" w:rsidRDefault="0052629B" w:rsidP="0052629B">
            <w:pPr>
              <w:rPr>
                <w:b/>
                <w:bCs/>
              </w:rPr>
            </w:pPr>
            <w:bookmarkStart w:id="9" w:name="dtitle1" w:colFirst="1" w:colLast="1"/>
            <w:bookmarkEnd w:id="8"/>
            <w:r w:rsidRPr="0052629B">
              <w:rPr>
                <w:b/>
                <w:bCs/>
              </w:rPr>
              <w:t>Title:</w:t>
            </w:r>
          </w:p>
        </w:tc>
        <w:tc>
          <w:tcPr>
            <w:tcW w:w="8052" w:type="dxa"/>
            <w:gridSpan w:val="2"/>
            <w:tcBorders>
              <w:bottom w:val="single" w:sz="8" w:space="0" w:color="auto"/>
            </w:tcBorders>
          </w:tcPr>
          <w:p w14:paraId="5624BFFE" w14:textId="0205162F" w:rsidR="0052629B" w:rsidRPr="0052629B" w:rsidRDefault="00456A85" w:rsidP="0052629B">
            <w:pPr>
              <w:pStyle w:val="TSBHeaderTitle"/>
            </w:pPr>
            <w:r>
              <w:t>W</w:t>
            </w:r>
            <w:r w:rsidRPr="00456A85">
              <w:t xml:space="preserve">orking document </w:t>
            </w:r>
            <w:r>
              <w:t>to support the discussion o</w:t>
            </w:r>
            <w:r w:rsidRPr="00456A85">
              <w:t xml:space="preserve">n </w:t>
            </w:r>
            <w:r>
              <w:t xml:space="preserve">the </w:t>
            </w:r>
            <w:r w:rsidRPr="00456A85">
              <w:t>SG9 and SG16 issue with smart TV Operating System</w:t>
            </w:r>
          </w:p>
        </w:tc>
      </w:tr>
      <w:tr w:rsidR="001C4B91" w:rsidRPr="0033189E" w14:paraId="44575018" w14:textId="77777777" w:rsidTr="006615E9">
        <w:trPr>
          <w:cantSplit/>
        </w:trPr>
        <w:tc>
          <w:tcPr>
            <w:tcW w:w="158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71BDB03" w14:textId="77777777" w:rsidR="001C4B91" w:rsidRPr="00136DDD" w:rsidRDefault="001C4B91" w:rsidP="0060045D">
            <w:pPr>
              <w:rPr>
                <w:b/>
                <w:bCs/>
              </w:rPr>
            </w:pPr>
            <w:bookmarkStart w:id="10" w:name="dcontact"/>
            <w:bookmarkStart w:id="11" w:name="dcontact1"/>
            <w:bookmarkStart w:id="12" w:name="dcontent1" w:colFirst="1" w:colLast="1"/>
            <w:bookmarkStart w:id="13" w:name="_Hlk98768222"/>
            <w:bookmarkEnd w:id="1"/>
            <w:bookmarkEnd w:id="9"/>
            <w:r w:rsidRPr="2149A48D">
              <w:rPr>
                <w:b/>
                <w:bCs/>
              </w:rPr>
              <w:t>Contact:</w:t>
            </w:r>
          </w:p>
        </w:tc>
        <w:tc>
          <w:tcPr>
            <w:tcW w:w="4026" w:type="dxa"/>
            <w:tcBorders>
              <w:top w:val="single" w:sz="8" w:space="0" w:color="auto"/>
              <w:bottom w:val="single" w:sz="8" w:space="0" w:color="auto"/>
            </w:tcBorders>
          </w:tcPr>
          <w:p w14:paraId="62ADEF8F" w14:textId="2AA9FA87" w:rsidR="001C4B91" w:rsidRPr="00203F41" w:rsidRDefault="00203F41" w:rsidP="0060045D">
            <w:r w:rsidRPr="00203F41">
              <w:t xml:space="preserve">Olivier </w:t>
            </w:r>
            <w:proofErr w:type="spellStart"/>
            <w:r w:rsidRPr="00203F41">
              <w:t>Dubuisson</w:t>
            </w:r>
            <w:proofErr w:type="spellEnd"/>
            <w:r w:rsidR="001C4B91" w:rsidRPr="00203F41">
              <w:br/>
            </w:r>
            <w:r>
              <w:t>Orange</w:t>
            </w:r>
            <w:r>
              <w:br/>
              <w:t>France</w:t>
            </w:r>
          </w:p>
        </w:tc>
        <w:tc>
          <w:tcPr>
            <w:tcW w:w="4026" w:type="dxa"/>
            <w:tcBorders>
              <w:top w:val="single" w:sz="8" w:space="0" w:color="auto"/>
              <w:bottom w:val="single" w:sz="8" w:space="0" w:color="auto"/>
            </w:tcBorders>
          </w:tcPr>
          <w:p w14:paraId="45CC2940" w14:textId="0E81B373" w:rsidR="001C4B91" w:rsidRPr="0052629B" w:rsidRDefault="001C4B91" w:rsidP="00B86602">
            <w:pPr>
              <w:tabs>
                <w:tab w:val="left" w:pos="794"/>
              </w:tabs>
              <w:rPr>
                <w:lang w:val="de-DE"/>
              </w:rPr>
            </w:pPr>
            <w:r w:rsidRPr="0052629B">
              <w:rPr>
                <w:lang w:val="de-DE"/>
              </w:rPr>
              <w:t>Tel:</w:t>
            </w:r>
            <w:r w:rsidRPr="0052629B">
              <w:rPr>
                <w:lang w:val="de-DE"/>
              </w:rPr>
              <w:tab/>
              <w:t>+</w:t>
            </w:r>
            <w:r w:rsidR="00203F41" w:rsidRPr="0052629B">
              <w:rPr>
                <w:lang w:val="de-DE"/>
              </w:rPr>
              <w:t xml:space="preserve">33 </w:t>
            </w:r>
            <w:r w:rsidR="00703404" w:rsidRPr="0052629B">
              <w:rPr>
                <w:lang w:val="de-DE"/>
              </w:rPr>
              <w:t>6 74 95 46 37</w:t>
            </w:r>
            <w:r w:rsidRPr="0052629B">
              <w:rPr>
                <w:lang w:val="de-DE"/>
              </w:rPr>
              <w:br/>
              <w:t>E-mail:</w:t>
            </w:r>
            <w:r w:rsidRPr="0052629B">
              <w:rPr>
                <w:lang w:val="de-DE"/>
              </w:rPr>
              <w:tab/>
            </w:r>
            <w:r w:rsidR="0033189E">
              <w:fldChar w:fldCharType="begin"/>
            </w:r>
            <w:r w:rsidR="0033189E" w:rsidRPr="0033189E">
              <w:rPr>
                <w:lang w:val="de-DE"/>
              </w:rPr>
              <w:instrText>HYPERLINK "mailto:olivier.dubuisson@orange.com"</w:instrText>
            </w:r>
            <w:r w:rsidR="0033189E">
              <w:fldChar w:fldCharType="separate"/>
            </w:r>
            <w:r w:rsidR="00353176" w:rsidRPr="00D8662B">
              <w:rPr>
                <w:rStyle w:val="Hyperlink"/>
                <w:lang w:val="de-DE"/>
              </w:rPr>
              <w:t>olivier.dubuisson@orange.com</w:t>
            </w:r>
            <w:r w:rsidR="0033189E">
              <w:rPr>
                <w:rStyle w:val="Hyperlink"/>
                <w:lang w:val="de-DE"/>
              </w:rPr>
              <w:fldChar w:fldCharType="end"/>
            </w:r>
            <w:r w:rsidR="00353176">
              <w:rPr>
                <w:lang w:val="de-DE"/>
              </w:rPr>
              <w:t xml:space="preserve"> </w:t>
            </w:r>
          </w:p>
        </w:tc>
      </w:tr>
    </w:tbl>
    <w:bookmarkEnd w:id="10"/>
    <w:bookmarkEnd w:id="11"/>
    <w:bookmarkEnd w:id="12"/>
    <w:bookmarkEnd w:id="13"/>
    <w:p w14:paraId="1624FFC8" w14:textId="493753B8" w:rsidR="003B1EDF" w:rsidRPr="003B1EDF" w:rsidRDefault="003B1EDF" w:rsidP="00F5313B">
      <w:pPr>
        <w:spacing w:before="240" w:after="240"/>
        <w:rPr>
          <w:rFonts w:asciiTheme="majorBidi" w:hAnsiTheme="majorBidi" w:cstheme="majorBidi"/>
        </w:rPr>
      </w:pPr>
      <w:r w:rsidRPr="003B1EDF">
        <w:rPr>
          <w:rFonts w:asciiTheme="majorBidi" w:hAnsiTheme="majorBidi" w:cstheme="majorBidi"/>
          <w:b/>
          <w:bCs/>
        </w:rPr>
        <w:t>Abstract:</w:t>
      </w:r>
      <w:r w:rsidRPr="003B1EDF">
        <w:rPr>
          <w:rFonts w:asciiTheme="majorBidi" w:hAnsiTheme="majorBidi" w:cstheme="majorBidi"/>
          <w:b/>
          <w:bCs/>
        </w:rPr>
        <w:tab/>
      </w:r>
      <w:r w:rsidRPr="003B1EDF">
        <w:rPr>
          <w:rFonts w:asciiTheme="majorBidi" w:hAnsiTheme="majorBidi" w:cstheme="majorBidi"/>
        </w:rPr>
        <w:t xml:space="preserve">This TD is a </w:t>
      </w:r>
      <w:r w:rsidR="00A057FE">
        <w:rPr>
          <w:rFonts w:asciiTheme="majorBidi" w:hAnsiTheme="majorBidi" w:cstheme="majorBidi"/>
        </w:rPr>
        <w:t xml:space="preserve">working document to support the discussion </w:t>
      </w:r>
      <w:r w:rsidR="002A6C15">
        <w:t>o</w:t>
      </w:r>
      <w:r w:rsidR="002A6C15" w:rsidRPr="00456A85">
        <w:t xml:space="preserve">n </w:t>
      </w:r>
      <w:r w:rsidR="002A6C15">
        <w:t xml:space="preserve">the </w:t>
      </w:r>
      <w:r w:rsidR="002A6C15" w:rsidRPr="00456A85">
        <w:t>SG9 and SG16 issue with smart TV Operating System</w:t>
      </w:r>
      <w:r w:rsidRPr="003B1EDF">
        <w:rPr>
          <w:rFonts w:asciiTheme="majorBidi" w:hAnsiTheme="majorBidi" w:cstheme="majorBidi"/>
        </w:rPr>
        <w:t xml:space="preserve"> based on </w:t>
      </w:r>
      <w:r w:rsidR="002A6C15">
        <w:rPr>
          <w:rFonts w:asciiTheme="majorBidi" w:hAnsiTheme="majorBidi" w:cstheme="majorBidi"/>
        </w:rPr>
        <w:t>TD70, TD96 and TD107</w:t>
      </w:r>
      <w:r w:rsidRPr="003B1EDF">
        <w:rPr>
          <w:rFonts w:asciiTheme="majorBidi" w:hAnsiTheme="majorBidi" w:cstheme="majorBidi"/>
        </w:rPr>
        <w:t>.</w:t>
      </w:r>
    </w:p>
    <w:p w14:paraId="10021DE0" w14:textId="043BCE0C" w:rsidR="00F5313B" w:rsidRDefault="00F5313B" w:rsidP="00F5313B">
      <w:pPr>
        <w:spacing w:before="240" w:after="240"/>
        <w:rPr>
          <w:rFonts w:asciiTheme="majorBidi" w:hAnsiTheme="majorBidi" w:cstheme="majorBidi"/>
        </w:rPr>
      </w:pPr>
      <w:r w:rsidRPr="008F7D1F">
        <w:rPr>
          <w:rFonts w:asciiTheme="majorBidi" w:hAnsiTheme="majorBidi" w:cstheme="majorBidi"/>
          <w:b/>
          <w:bCs/>
        </w:rPr>
        <w:t>Action</w:t>
      </w:r>
      <w:r w:rsidRPr="008F7D1F">
        <w:rPr>
          <w:rFonts w:asciiTheme="majorBidi" w:hAnsiTheme="majorBidi" w:cstheme="majorBidi"/>
        </w:rPr>
        <w:t>:</w:t>
      </w:r>
      <w:r w:rsidRPr="008F7D1F">
        <w:rPr>
          <w:rFonts w:asciiTheme="majorBidi" w:hAnsiTheme="majorBidi" w:cstheme="majorBidi"/>
        </w:rPr>
        <w:tab/>
      </w:r>
      <w:r w:rsidR="005308FE">
        <w:rPr>
          <w:rFonts w:asciiTheme="majorBidi" w:hAnsiTheme="majorBidi" w:cstheme="majorBidi"/>
        </w:rPr>
        <w:t xml:space="preserve">This TD is proposed for discussion in </w:t>
      </w:r>
      <w:r w:rsidR="00C61278">
        <w:rPr>
          <w:rFonts w:asciiTheme="majorBidi" w:hAnsiTheme="majorBidi" w:cstheme="majorBidi"/>
        </w:rPr>
        <w:t>RG-WM</w:t>
      </w:r>
      <w:r w:rsidRPr="008F7D1F">
        <w:rPr>
          <w:rFonts w:asciiTheme="majorBidi" w:hAnsiTheme="majorBidi" w:cstheme="majorBidi"/>
        </w:rPr>
        <w:t>.</w:t>
      </w:r>
    </w:p>
    <w:p w14:paraId="055C5DC8" w14:textId="438676B5" w:rsidR="001256AF" w:rsidRDefault="001256AF" w:rsidP="00584708">
      <w:pPr>
        <w:spacing w:after="120"/>
        <w:rPr>
          <w:rFonts w:asciiTheme="majorBidi" w:hAnsiTheme="majorBidi" w:cstheme="majorBidi"/>
        </w:rPr>
      </w:pPr>
    </w:p>
    <w:p w14:paraId="33E6DC34" w14:textId="267CDD58" w:rsidR="00983E8B" w:rsidRDefault="00CD57B3" w:rsidP="00584708">
      <w:pPr>
        <w:spacing w:after="120"/>
        <w:rPr>
          <w:lang w:val="en-US"/>
        </w:rPr>
      </w:pPr>
      <w:r>
        <w:rPr>
          <w:lang w:val="en-US"/>
        </w:rPr>
        <w:t xml:space="preserve">The initial position of Study Group 16 was to amend the title </w:t>
      </w:r>
      <w:r w:rsidR="00983E8B">
        <w:rPr>
          <w:lang w:val="en-US"/>
        </w:rPr>
        <w:t xml:space="preserve">and scope </w:t>
      </w:r>
      <w:r>
        <w:rPr>
          <w:lang w:val="en-US"/>
        </w:rPr>
        <w:t xml:space="preserve">of the J series of </w:t>
      </w:r>
      <w:r w:rsidR="00104854">
        <w:rPr>
          <w:lang w:val="en-US"/>
        </w:rPr>
        <w:t xml:space="preserve">ITU-T </w:t>
      </w:r>
      <w:r>
        <w:rPr>
          <w:lang w:val="en-US"/>
        </w:rPr>
        <w:t xml:space="preserve">Recommendations since the limitation in scope </w:t>
      </w:r>
      <w:r w:rsidR="00983E8B">
        <w:rPr>
          <w:lang w:val="en-US"/>
        </w:rPr>
        <w:t xml:space="preserve">was </w:t>
      </w:r>
      <w:r>
        <w:rPr>
          <w:lang w:val="en-US"/>
        </w:rPr>
        <w:t xml:space="preserve">not evident from the </w:t>
      </w:r>
      <w:r w:rsidR="00140E74">
        <w:rPr>
          <w:lang w:val="en-US"/>
        </w:rPr>
        <w:t>Recommendation</w:t>
      </w:r>
      <w:r w:rsidR="00983E8B">
        <w:rPr>
          <w:lang w:val="en-US"/>
        </w:rPr>
        <w:t>s</w:t>
      </w:r>
      <w:r w:rsidR="00140E74">
        <w:rPr>
          <w:lang w:val="en-US"/>
        </w:rPr>
        <w:t xml:space="preserve"> </w:t>
      </w:r>
      <w:r>
        <w:rPr>
          <w:lang w:val="en-US"/>
        </w:rPr>
        <w:t>title</w:t>
      </w:r>
      <w:r w:rsidR="00983E8B">
        <w:rPr>
          <w:lang w:val="en-US"/>
        </w:rPr>
        <w:t xml:space="preserve"> and scope</w:t>
      </w:r>
      <w:r w:rsidR="00140E74">
        <w:rPr>
          <w:lang w:val="en-US"/>
        </w:rPr>
        <w:t>,</w:t>
      </w:r>
      <w:r>
        <w:rPr>
          <w:lang w:val="en-US"/>
        </w:rPr>
        <w:t xml:space="preserve"> but Study Group 9 </w:t>
      </w:r>
      <w:r w:rsidR="000E364D">
        <w:rPr>
          <w:lang w:val="en-US"/>
        </w:rPr>
        <w:t xml:space="preserve">did not agree, so </w:t>
      </w:r>
      <w:r>
        <w:rPr>
          <w:lang w:val="en-US"/>
        </w:rPr>
        <w:t xml:space="preserve">the compromise was to </w:t>
      </w:r>
      <w:r w:rsidR="00983E8B">
        <w:rPr>
          <w:lang w:val="en-US"/>
        </w:rPr>
        <w:t xml:space="preserve">modify the scope and maintain the title as it was. </w:t>
      </w:r>
    </w:p>
    <w:p w14:paraId="0A462FE9" w14:textId="1196ADA3" w:rsidR="00983E8B" w:rsidRDefault="00983E8B" w:rsidP="00983E8B">
      <w:pPr>
        <w:spacing w:after="120"/>
        <w:rPr>
          <w:lang w:val="en-US"/>
        </w:rPr>
      </w:pPr>
      <w:r>
        <w:rPr>
          <w:lang w:val="en-US"/>
        </w:rPr>
        <w:t>The issue at stake seems to be the fact that</w:t>
      </w:r>
      <w:r w:rsidR="00CD57B3">
        <w:rPr>
          <w:lang w:val="en-US"/>
        </w:rPr>
        <w:t xml:space="preserve"> the J-series</w:t>
      </w:r>
      <w:r>
        <w:rPr>
          <w:lang w:val="en-US"/>
        </w:rPr>
        <w:t xml:space="preserve"> (as well as any other series) only includes the</w:t>
      </w:r>
      <w:r w:rsidR="00CD57B3">
        <w:rPr>
          <w:lang w:val="en-US"/>
        </w:rPr>
        <w:t xml:space="preserve"> </w:t>
      </w:r>
      <w:r w:rsidR="001F5FB1">
        <w:rPr>
          <w:lang w:val="en-US"/>
        </w:rPr>
        <w:t>"</w:t>
      </w:r>
      <w:r w:rsidR="00CD57B3">
        <w:rPr>
          <w:lang w:val="en-US"/>
        </w:rPr>
        <w:t>title</w:t>
      </w:r>
      <w:r w:rsidR="001F5FB1">
        <w:rPr>
          <w:lang w:val="en-US"/>
        </w:rPr>
        <w:t>"</w:t>
      </w:r>
      <w:r w:rsidR="00CD57B3">
        <w:rPr>
          <w:lang w:val="en-US"/>
        </w:rPr>
        <w:t xml:space="preserve"> </w:t>
      </w:r>
      <w:r>
        <w:rPr>
          <w:lang w:val="en-US"/>
        </w:rPr>
        <w:t xml:space="preserve">of the Recommendations </w:t>
      </w:r>
      <w:r w:rsidR="00CD57B3">
        <w:rPr>
          <w:lang w:val="en-US"/>
        </w:rPr>
        <w:t>in the pages where the download is made.</w:t>
      </w:r>
      <w:r>
        <w:rPr>
          <w:lang w:val="en-US"/>
        </w:rPr>
        <w:t xml:space="preserve"> </w:t>
      </w:r>
      <w:r w:rsidR="00233A50">
        <w:rPr>
          <w:lang w:val="en-US"/>
        </w:rPr>
        <w:t>To</w:t>
      </w:r>
      <w:r>
        <w:rPr>
          <w:lang w:val="en-US"/>
        </w:rPr>
        <w:t xml:space="preserve"> help readers of ITU-T Recommendations to identify their scope, it is suggested to study a way to add the Recommendation </w:t>
      </w:r>
      <w:r w:rsidR="001F5FB1">
        <w:rPr>
          <w:lang w:val="en-US"/>
        </w:rPr>
        <w:t>"</w:t>
      </w:r>
      <w:r>
        <w:rPr>
          <w:lang w:val="en-US"/>
        </w:rPr>
        <w:t>scope</w:t>
      </w:r>
      <w:r w:rsidR="001F5FB1">
        <w:rPr>
          <w:lang w:val="en-US"/>
        </w:rPr>
        <w:t>"</w:t>
      </w:r>
      <w:r>
        <w:rPr>
          <w:lang w:val="en-US"/>
        </w:rPr>
        <w:t xml:space="preserve"> in the pages where the download is made.</w:t>
      </w:r>
    </w:p>
    <w:p w14:paraId="217E8B25" w14:textId="77777777" w:rsidR="00983E8B" w:rsidRDefault="00983E8B" w:rsidP="00584708">
      <w:pPr>
        <w:spacing w:after="120"/>
        <w:rPr>
          <w:lang w:val="en-US"/>
        </w:rPr>
      </w:pPr>
    </w:p>
    <w:p w14:paraId="04454E03" w14:textId="31350A79" w:rsidR="00CD57B3" w:rsidRPr="00396970" w:rsidRDefault="00140E74" w:rsidP="00584708">
      <w:pPr>
        <w:spacing w:after="120"/>
        <w:rPr>
          <w:lang w:val="en-US" w:eastAsia="fr-FR"/>
        </w:rPr>
      </w:pPr>
      <w:r>
        <w:rPr>
          <w:lang w:val="en-US"/>
        </w:rPr>
        <w:t>T</w:t>
      </w:r>
      <w:r w:rsidR="00CD57B3">
        <w:rPr>
          <w:lang w:val="en-US"/>
        </w:rPr>
        <w:t>he</w:t>
      </w:r>
      <w:r w:rsidR="000E364D">
        <w:rPr>
          <w:lang w:val="en-US"/>
        </w:rPr>
        <w:t xml:space="preserve"> TSB</w:t>
      </w:r>
      <w:r w:rsidR="00CD57B3">
        <w:rPr>
          <w:lang w:val="en-US"/>
        </w:rPr>
        <w:t xml:space="preserve"> report in </w:t>
      </w:r>
      <w:hyperlink r:id="rId12" w:history="1">
        <w:r w:rsidRPr="00140E74">
          <w:rPr>
            <w:rStyle w:val="Hyperlink"/>
            <w:rFonts w:eastAsia="SimSun"/>
            <w:bCs/>
          </w:rPr>
          <w:t>TD28</w:t>
        </w:r>
      </w:hyperlink>
      <w:r>
        <w:rPr>
          <w:lang w:val="en-US"/>
        </w:rPr>
        <w:t xml:space="preserve"> shows that this</w:t>
      </w:r>
      <w:r w:rsidR="00CD57B3">
        <w:rPr>
          <w:lang w:val="en-US"/>
        </w:rPr>
        <w:t xml:space="preserve"> has been half-done:</w:t>
      </w:r>
    </w:p>
    <w:p w14:paraId="29AD0CB2" w14:textId="6653A0CC" w:rsidR="004C5819" w:rsidRPr="004C5819" w:rsidRDefault="00CD57B3" w:rsidP="004C5819">
      <w:pPr>
        <w:spacing w:after="120"/>
        <w:ind w:left="720"/>
        <w:rPr>
          <w:i/>
          <w:iCs/>
        </w:rPr>
      </w:pPr>
      <w:r>
        <w:rPr>
          <w:i/>
          <w:iCs/>
        </w:rPr>
        <w:t xml:space="preserve">As pointed out in the incoming Liaison Statement </w:t>
      </w:r>
      <w:hyperlink r:id="rId13" w:history="1">
        <w:r>
          <w:rPr>
            <w:rStyle w:val="Hyperlink"/>
            <w:i/>
            <w:iCs/>
          </w:rPr>
          <w:t>TSAG-TD107</w:t>
        </w:r>
      </w:hyperlink>
      <w:r>
        <w:rPr>
          <w:i/>
          <w:iCs/>
        </w:rPr>
        <w:t xml:space="preserve">, TSB would like to remind that detailed information on ITU-T Recommendations is available on this Website, which has been recently enhanced to specify series titles, such as on </w:t>
      </w:r>
      <w:hyperlink r:id="rId14" w:history="1">
        <w:r>
          <w:rPr>
            <w:rStyle w:val="Hyperlink"/>
            <w:i/>
            <w:iCs/>
          </w:rPr>
          <w:t>ITU-T J.1204</w:t>
        </w:r>
      </w:hyperlink>
      <w:r>
        <w:rPr>
          <w:i/>
          <w:iCs/>
        </w:rPr>
        <w:t>.</w:t>
      </w:r>
      <w:r w:rsidR="006818DA">
        <w:rPr>
          <w:i/>
          <w:iCs/>
        </w:rPr>
        <w:t xml:space="preserve"> </w:t>
      </w:r>
      <w:r w:rsidR="00974EBE">
        <w:rPr>
          <w:i/>
          <w:iCs/>
        </w:rPr>
        <w:t xml:space="preserve"> </w:t>
      </w:r>
      <w:r>
        <w:rPr>
          <w:i/>
          <w:iCs/>
        </w:rPr>
        <w:t xml:space="preserve">However, the distribution pages for final publication such as </w:t>
      </w:r>
      <w:hyperlink r:id="rId15" w:history="1">
        <w:r>
          <w:rPr>
            <w:rStyle w:val="Hyperlink"/>
            <w:i/>
            <w:iCs/>
          </w:rPr>
          <w:t>T-REC-J.1204</w:t>
        </w:r>
      </w:hyperlink>
      <w:r>
        <w:rPr>
          <w:i/>
          <w:iCs/>
        </w:rPr>
        <w:t xml:space="preserve"> are outside TSB’s purview and difficult to change.</w:t>
      </w:r>
    </w:p>
    <w:p w14:paraId="7B7F8D7C" w14:textId="7F2DEC2C" w:rsidR="004C5819" w:rsidRDefault="004C5819" w:rsidP="00584708">
      <w:pPr>
        <w:spacing w:after="120"/>
      </w:pPr>
    </w:p>
    <w:p w14:paraId="5A221AF1" w14:textId="263DB9FF" w:rsidR="003C394A" w:rsidRDefault="00233A50" w:rsidP="00233A50">
      <w:pPr>
        <w:keepNext/>
        <w:keepLines/>
        <w:spacing w:after="120"/>
      </w:pPr>
      <w:r>
        <w:lastRenderedPageBreak/>
        <w:t>T</w:t>
      </w:r>
      <w:r w:rsidR="000B7104">
        <w:t xml:space="preserve">here are two ways to download </w:t>
      </w:r>
      <w:r w:rsidR="003C394A">
        <w:t>an ITU-T Recommendation:</w:t>
      </w:r>
    </w:p>
    <w:p w14:paraId="32E7A43F" w14:textId="1D676A93" w:rsidR="003C394A" w:rsidRDefault="003C394A" w:rsidP="00233A50">
      <w:pPr>
        <w:pStyle w:val="ListParagraph"/>
        <w:keepNext/>
        <w:keepLines/>
        <w:numPr>
          <w:ilvl w:val="0"/>
          <w:numId w:val="37"/>
        </w:numPr>
        <w:spacing w:after="120"/>
      </w:pPr>
      <w:r>
        <w:t xml:space="preserve">The </w:t>
      </w:r>
      <w:r w:rsidR="00974EBE">
        <w:t>following</w:t>
      </w:r>
      <w:r>
        <w:t xml:space="preserve"> one under the purview of TSB</w:t>
      </w:r>
      <w:r w:rsidR="006818DA">
        <w:t>, which seems providing the complete information on the Recommendation</w:t>
      </w:r>
      <w:r w:rsidR="003C7689" w:rsidRPr="003C7689">
        <w:rPr>
          <w:i/>
          <w:iCs/>
        </w:rPr>
        <w:t xml:space="preserve"> </w:t>
      </w:r>
      <w:r w:rsidR="003C7689">
        <w:rPr>
          <w:i/>
          <w:iCs/>
        </w:rPr>
        <w:t xml:space="preserve">(it is worth to note that this page </w:t>
      </w:r>
      <w:r w:rsidR="00423E33">
        <w:rPr>
          <w:i/>
          <w:iCs/>
        </w:rPr>
        <w:t xml:space="preserve">also </w:t>
      </w:r>
      <w:r w:rsidR="003C7689">
        <w:rPr>
          <w:i/>
          <w:iCs/>
        </w:rPr>
        <w:t>displays the "summary" of the related Recommendation, which normally includes information on its scope</w:t>
      </w:r>
      <w:r w:rsidR="00ED12B6">
        <w:rPr>
          <w:i/>
          <w:iCs/>
        </w:rPr>
        <w:t>)</w:t>
      </w:r>
      <w:r w:rsidR="00233A50">
        <w:t>:</w:t>
      </w:r>
    </w:p>
    <w:p w14:paraId="77F5AC04" w14:textId="47A136CF" w:rsidR="00974EBE" w:rsidRDefault="00974EBE" w:rsidP="00974EBE">
      <w:pPr>
        <w:pStyle w:val="ListParagraph"/>
        <w:spacing w:after="120"/>
        <w:ind w:left="480"/>
      </w:pPr>
      <w:r>
        <w:rPr>
          <w:noProof/>
        </w:rPr>
        <w:drawing>
          <wp:inline distT="0" distB="0" distL="0" distR="0" wp14:anchorId="0EC0770C" wp14:editId="08A3C4A8">
            <wp:extent cx="5286375" cy="465183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01655" cy="4665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B5162" w14:textId="0841FD68" w:rsidR="003C394A" w:rsidRDefault="00974EBE" w:rsidP="003C394A">
      <w:pPr>
        <w:pStyle w:val="ListParagraph"/>
        <w:numPr>
          <w:ilvl w:val="0"/>
          <w:numId w:val="37"/>
        </w:numPr>
        <w:spacing w:after="120"/>
      </w:pPr>
      <w:r>
        <w:t>A</w:t>
      </w:r>
      <w:r w:rsidR="003C394A">
        <w:t xml:space="preserve"> second one under the purview of ITU IS</w:t>
      </w:r>
      <w:r w:rsidR="006818DA">
        <w:t>, which only includes the title of the Recommendation</w:t>
      </w:r>
      <w:r w:rsidR="00E60701">
        <w:t>:</w:t>
      </w:r>
    </w:p>
    <w:p w14:paraId="303D64E9" w14:textId="3E551EB4" w:rsidR="009160DE" w:rsidRDefault="009160DE" w:rsidP="00423E33">
      <w:pPr>
        <w:ind w:left="480"/>
      </w:pPr>
      <w:r>
        <w:rPr>
          <w:noProof/>
        </w:rPr>
        <w:drawing>
          <wp:inline distT="0" distB="0" distL="0" distR="0" wp14:anchorId="6287B3FC" wp14:editId="562D792D">
            <wp:extent cx="6120765" cy="1405229"/>
            <wp:effectExtent l="0" t="0" r="0" b="508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405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3A176" w14:textId="77777777" w:rsidR="00E60701" w:rsidRDefault="00E60701" w:rsidP="00172428"/>
    <w:p w14:paraId="7E491CC6" w14:textId="66A33135" w:rsidR="00172428" w:rsidRPr="00172428" w:rsidRDefault="0075427D" w:rsidP="00172428">
      <w:pPr>
        <w:rPr>
          <w:rStyle w:val="Hyperlink"/>
          <w:rFonts w:eastAsia="SimSun"/>
          <w:bCs/>
          <w:color w:val="auto"/>
        </w:rPr>
      </w:pPr>
      <w:r>
        <w:t xml:space="preserve">Although the problem was identified for the Smart Cable TV related Recommendations, </w:t>
      </w:r>
      <w:r w:rsidR="00172428">
        <w:t>Study Group 16 considers that th</w:t>
      </w:r>
      <w:r>
        <w:t xml:space="preserve">is issue is not strictly related to the J-series, so an </w:t>
      </w:r>
      <w:r w:rsidR="00172428">
        <w:t>e</w:t>
      </w:r>
      <w:r>
        <w:t>ventual</w:t>
      </w:r>
      <w:r w:rsidR="00172428">
        <w:t xml:space="preserve"> solution could be generalized to all series of ITU-T Recommendations (</w:t>
      </w:r>
      <w:hyperlink r:id="rId18" w:history="1">
        <w:r w:rsidR="00172428" w:rsidRPr="00172428">
          <w:rPr>
            <w:rStyle w:val="Hyperlink"/>
            <w:rFonts w:eastAsia="SimSun"/>
            <w:bCs/>
          </w:rPr>
          <w:t>TD70</w:t>
        </w:r>
      </w:hyperlink>
      <w:r w:rsidR="00172428" w:rsidRPr="00172428">
        <w:rPr>
          <w:rStyle w:val="Hyperlink"/>
          <w:rFonts w:eastAsia="SimSun"/>
          <w:bCs/>
          <w:color w:val="auto"/>
          <w:u w:val="none"/>
        </w:rPr>
        <w:t>):</w:t>
      </w:r>
    </w:p>
    <w:p w14:paraId="55E1DD4D" w14:textId="77777777" w:rsidR="00172428" w:rsidRPr="00172428" w:rsidRDefault="00172428" w:rsidP="00172428">
      <w:pPr>
        <w:ind w:left="720"/>
        <w:rPr>
          <w:i/>
          <w:iCs/>
          <w:lang w:eastAsia="zh-CN"/>
        </w:rPr>
      </w:pPr>
      <w:r w:rsidRPr="00172428">
        <w:rPr>
          <w:i/>
          <w:iCs/>
          <w:lang w:eastAsia="zh-CN"/>
        </w:rPr>
        <w:t>As this issue was raised, it seems that it is not a confined to the J-series. Therefore, we would like to draw the attention of TSAG Rapporteur Group on Working Methods (RG-WM) on assistance for improving visibility in general of metadata related to ITU-T Recommendations and to include it as a follow up item in its action list.</w:t>
      </w:r>
    </w:p>
    <w:p w14:paraId="168EC5DB" w14:textId="77777777" w:rsidR="00172428" w:rsidRDefault="00172428" w:rsidP="000B7104">
      <w:pPr>
        <w:spacing w:after="120"/>
      </w:pPr>
    </w:p>
    <w:p w14:paraId="12A4CBF1" w14:textId="7056AF29" w:rsidR="000B7104" w:rsidRDefault="005C7F81" w:rsidP="000B7104">
      <w:pPr>
        <w:spacing w:after="120"/>
      </w:pPr>
      <w:r w:rsidRPr="00771529">
        <w:rPr>
          <w:b/>
          <w:bCs/>
        </w:rPr>
        <w:t>It is proposed</w:t>
      </w:r>
      <w:r>
        <w:t xml:space="preserve"> that, noting the good progress made so far (see </w:t>
      </w:r>
      <w:hyperlink r:id="rId19" w:history="1">
        <w:r w:rsidRPr="00140E74">
          <w:rPr>
            <w:rStyle w:val="Hyperlink"/>
            <w:rFonts w:eastAsia="SimSun"/>
            <w:bCs/>
          </w:rPr>
          <w:t>TD28</w:t>
        </w:r>
      </w:hyperlink>
      <w:r>
        <w:t>), TSAG r</w:t>
      </w:r>
      <w:r w:rsidR="000B7104">
        <w:t>equest</w:t>
      </w:r>
      <w:r w:rsidR="00A40F13">
        <w:t>s</w:t>
      </w:r>
      <w:r w:rsidR="000B7104">
        <w:t xml:space="preserve"> TSB to continue to work with ITU IS Dep</w:t>
      </w:r>
      <w:r w:rsidR="00A40F13">
        <w:t>ar</w:t>
      </w:r>
      <w:r w:rsidR="000B7104">
        <w:t>t</w:t>
      </w:r>
      <w:r w:rsidR="00A40F13">
        <w:t>ment</w:t>
      </w:r>
      <w:r w:rsidR="000B7104">
        <w:t xml:space="preserve"> to make </w:t>
      </w:r>
      <w:r w:rsidR="000B7104" w:rsidRPr="0075427D">
        <w:rPr>
          <w:b/>
          <w:bCs/>
        </w:rPr>
        <w:t>the Recommendation</w:t>
      </w:r>
      <w:r w:rsidR="0075427D">
        <w:rPr>
          <w:b/>
          <w:bCs/>
        </w:rPr>
        <w:t>-</w:t>
      </w:r>
      <w:r w:rsidR="00A40F13" w:rsidRPr="0075427D">
        <w:rPr>
          <w:b/>
          <w:bCs/>
        </w:rPr>
        <w:t>s</w:t>
      </w:r>
      <w:r w:rsidR="000B7104" w:rsidRPr="0075427D">
        <w:rPr>
          <w:b/>
          <w:bCs/>
        </w:rPr>
        <w:t xml:space="preserve">eries </w:t>
      </w:r>
      <w:r w:rsidR="00A40F13" w:rsidRPr="0075427D">
        <w:rPr>
          <w:b/>
          <w:bCs/>
        </w:rPr>
        <w:t>title</w:t>
      </w:r>
      <w:r w:rsidR="000B7104">
        <w:t xml:space="preserve"> also available </w:t>
      </w:r>
      <w:r w:rsidR="00A40F13">
        <w:t>in</w:t>
      </w:r>
      <w:r w:rsidR="000B7104">
        <w:t xml:space="preserve"> the</w:t>
      </w:r>
      <w:r w:rsidR="00A40F13">
        <w:t>ir</w:t>
      </w:r>
      <w:r w:rsidR="000B7104">
        <w:t xml:space="preserve"> set</w:t>
      </w:r>
      <w:r w:rsidR="00A40F13">
        <w:t xml:space="preserve"> </w:t>
      </w:r>
      <w:r w:rsidR="000B7104">
        <w:t>of Recommendation download pages.</w:t>
      </w:r>
    </w:p>
    <w:p w14:paraId="6E2BABAD" w14:textId="49467931" w:rsidR="00771529" w:rsidRDefault="00527586" w:rsidP="009160DE">
      <w:pPr>
        <w:keepNext/>
        <w:spacing w:after="120"/>
      </w:pPr>
      <w:r>
        <w:t>An example of rendering could be: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4B96"/>
          <w:insideV w:val="single" w:sz="8" w:space="0" w:color="004B9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9"/>
      </w:tblGrid>
      <w:tr w:rsidR="00771529" w14:paraId="3FD22391" w14:textId="77777777" w:rsidTr="006C0D60">
        <w:trPr>
          <w:tblCellSpacing w:w="0" w:type="dxa"/>
        </w:trPr>
        <w:tc>
          <w:tcPr>
            <w:tcW w:w="186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7A9603" w14:textId="77777777" w:rsidR="00771529" w:rsidRDefault="00771529" w:rsidP="0027386B">
            <w:pPr>
              <w:spacing w:before="100" w:beforeAutospacing="1" w:after="100" w:afterAutospacing="1" w:line="240" w:lineRule="atLeast"/>
            </w:pP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  <w:highlight w:val="yellow"/>
              </w:rPr>
              <w:t>J series: Cable networks and transmission of television, sound programme and other multimedia signals</w:t>
            </w:r>
            <w:r>
              <w:rPr>
                <w:rFonts w:ascii="Arial" w:hAnsi="Arial" w:cs="Arial"/>
                <w:b/>
                <w:bCs/>
                <w:color w:val="444444"/>
                <w:sz w:val="18"/>
                <w:szCs w:val="18"/>
                <w:highlight w:val="yellow"/>
              </w:rPr>
              <w:br/>
              <w:t>  J.1200-J.1209: Smart TV operating system</w:t>
            </w:r>
          </w:p>
          <w:p w14:paraId="6AD9C7C8" w14:textId="77777777" w:rsidR="00771529" w:rsidRDefault="00771529" w:rsidP="0027386B">
            <w:pPr>
              <w:spacing w:before="100" w:beforeAutospacing="1" w:after="100" w:afterAutospacing="1" w:line="240" w:lineRule="atLeast"/>
            </w:pPr>
            <w:proofErr w:type="gramStart"/>
            <w:r>
              <w:rPr>
                <w:rFonts w:ascii="Verdana" w:hAnsi="Verdana"/>
                <w:b/>
                <w:bCs/>
                <w:color w:val="004B96"/>
                <w:sz w:val="20"/>
                <w:szCs w:val="20"/>
              </w:rPr>
              <w:t>J.1204 :</w:t>
            </w:r>
            <w:proofErr w:type="gramEnd"/>
            <w:r>
              <w:rPr>
                <w:rFonts w:ascii="Verdana" w:hAnsi="Verdana"/>
                <w:b/>
                <w:bCs/>
                <w:color w:val="004B96"/>
                <w:sz w:val="20"/>
                <w:szCs w:val="20"/>
              </w:rPr>
              <w:t> Smart television operating system - Security framework</w:t>
            </w:r>
          </w:p>
        </w:tc>
      </w:tr>
      <w:tr w:rsidR="00771529" w14:paraId="26E65CC0" w14:textId="77777777" w:rsidTr="006C0D60">
        <w:trPr>
          <w:tblCellSpacing w:w="0" w:type="dxa"/>
        </w:trPr>
        <w:tc>
          <w:tcPr>
            <w:tcW w:w="18540" w:type="dxa"/>
            <w:shd w:val="clear" w:color="auto" w:fill="FFFFFF"/>
            <w:tcMar>
              <w:top w:w="200" w:type="dxa"/>
              <w:left w:w="100" w:type="dxa"/>
              <w:bottom w:w="100" w:type="dxa"/>
              <w:right w:w="100" w:type="dxa"/>
            </w:tcMar>
            <w:hideMark/>
          </w:tcPr>
          <w:tbl>
            <w:tblPr>
              <w:tblW w:w="5000" w:type="pct"/>
              <w:tblCellSpacing w:w="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9"/>
              <w:gridCol w:w="6560"/>
            </w:tblGrid>
            <w:tr w:rsidR="00771529" w14:paraId="5B0A9969" w14:textId="77777777" w:rsidTr="0027386B">
              <w:trPr>
                <w:tblCellSpacing w:w="22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22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17"/>
                  </w:tblGrid>
                  <w:tr w:rsidR="00771529" w14:paraId="729CF9BB" w14:textId="77777777" w:rsidTr="0027386B">
                    <w:trPr>
                      <w:tblCellSpacing w:w="22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BAB3854" w14:textId="77777777" w:rsidR="00771529" w:rsidRDefault="00771529" w:rsidP="0027386B">
                        <w:pPr>
                          <w:spacing w:before="100" w:after="100" w:line="240" w:lineRule="atLeast"/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8"/>
                            <w:szCs w:val="18"/>
                          </w:rPr>
                          <w:t>Recommendation J.1204</w:t>
                        </w:r>
                      </w:p>
                    </w:tc>
                  </w:tr>
                </w:tbl>
                <w:p w14:paraId="0B2567A8" w14:textId="77777777" w:rsidR="00771529" w:rsidRDefault="00771529" w:rsidP="0027386B"/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22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"/>
                    <w:gridCol w:w="66"/>
                  </w:tblGrid>
                  <w:tr w:rsidR="00771529" w14:paraId="50C766A7" w14:textId="77777777" w:rsidTr="0027386B">
                    <w:trPr>
                      <w:gridAfter w:val="1"/>
                      <w:tblCellSpacing w:w="22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5066116" w14:textId="77777777" w:rsidR="00771529" w:rsidRDefault="00771529" w:rsidP="0027386B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71529" w14:paraId="544A7F89" w14:textId="77777777" w:rsidTr="0027386B">
                    <w:trPr>
                      <w:tblCellSpacing w:w="22" w:type="dxa"/>
                    </w:trPr>
                    <w:tc>
                      <w:tcPr>
                        <w:tcW w:w="0" w:type="auto"/>
                        <w:gridSpan w:val="2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CB9F075" w14:textId="77777777" w:rsidR="00771529" w:rsidRDefault="00771529" w:rsidP="0027386B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90B8C1A" w14:textId="77777777" w:rsidR="00771529" w:rsidRDefault="00771529" w:rsidP="0027386B"/>
              </w:tc>
            </w:tr>
          </w:tbl>
          <w:p w14:paraId="40AC346D" w14:textId="77777777" w:rsidR="00771529" w:rsidRDefault="00771529" w:rsidP="0027386B">
            <w:pPr>
              <w:rPr>
                <w:vanish/>
              </w:rPr>
            </w:pPr>
          </w:p>
          <w:tbl>
            <w:tblPr>
              <w:tblW w:w="5000" w:type="pct"/>
              <w:tblCellSpacing w:w="7" w:type="dxa"/>
              <w:shd w:val="clear" w:color="auto" w:fill="004080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9"/>
              <w:gridCol w:w="6352"/>
              <w:gridCol w:w="1248"/>
            </w:tblGrid>
            <w:tr w:rsidR="00771529" w14:paraId="7D6A76F4" w14:textId="77777777" w:rsidTr="0027386B">
              <w:trPr>
                <w:tblCellSpacing w:w="7" w:type="dxa"/>
              </w:trPr>
              <w:tc>
                <w:tcPr>
                  <w:tcW w:w="0" w:type="auto"/>
                  <w:gridSpan w:val="3"/>
                  <w:shd w:val="clear" w:color="auto" w:fill="B9E3FF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296406ED" w14:textId="77777777" w:rsidR="00771529" w:rsidRDefault="00771529" w:rsidP="0027386B">
                  <w:pPr>
                    <w:spacing w:before="100" w:beforeAutospacing="1" w:after="100" w:afterAutospacing="1" w:line="240" w:lineRule="atLeast"/>
                    <w:jc w:val="center"/>
                  </w:pPr>
                  <w:r>
                    <w:rPr>
                      <w:rFonts w:ascii="Trebuchet MS" w:hAnsi="Trebuchet MS"/>
                      <w:b/>
                      <w:bCs/>
                      <w:color w:val="000000"/>
                      <w:sz w:val="15"/>
                      <w:szCs w:val="15"/>
                    </w:rPr>
                    <w:t>In force components</w:t>
                  </w:r>
                </w:p>
              </w:tc>
            </w:tr>
            <w:tr w:rsidR="00771529" w14:paraId="7542420A" w14:textId="77777777" w:rsidTr="0027386B">
              <w:trPr>
                <w:tblCellSpacing w:w="7" w:type="dxa"/>
              </w:trPr>
              <w:tc>
                <w:tcPr>
                  <w:tcW w:w="750" w:type="dxa"/>
                  <w:shd w:val="clear" w:color="auto" w:fill="FFFFC4"/>
                  <w:noWrap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78626C11" w14:textId="77777777" w:rsidR="00771529" w:rsidRDefault="00771529" w:rsidP="0027386B">
                  <w:pPr>
                    <w:spacing w:before="100" w:beforeAutospacing="1" w:after="100" w:afterAutospacing="1" w:line="240" w:lineRule="atLeast"/>
                  </w:pPr>
                  <w:r>
                    <w:rPr>
                      <w:rFonts w:ascii="Trebuchet MS" w:hAnsi="Trebuchet MS"/>
                      <w:b/>
                      <w:bCs/>
                      <w:color w:val="000000"/>
                      <w:sz w:val="15"/>
                      <w:szCs w:val="15"/>
                    </w:rPr>
                    <w:t>Number</w:t>
                  </w:r>
                </w:p>
              </w:tc>
              <w:tc>
                <w:tcPr>
                  <w:tcW w:w="2100" w:type="dxa"/>
                  <w:shd w:val="clear" w:color="auto" w:fill="FFFFC4"/>
                  <w:noWrap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72D8CB13" w14:textId="77777777" w:rsidR="00771529" w:rsidRDefault="00771529" w:rsidP="0027386B">
                  <w:pPr>
                    <w:spacing w:before="100" w:beforeAutospacing="1" w:after="100" w:afterAutospacing="1" w:line="240" w:lineRule="atLeast"/>
                  </w:pPr>
                  <w:r>
                    <w:rPr>
                      <w:rFonts w:ascii="Trebuchet MS" w:hAnsi="Trebuchet MS"/>
                      <w:b/>
                      <w:bCs/>
                      <w:color w:val="000000"/>
                      <w:sz w:val="15"/>
                      <w:szCs w:val="15"/>
                    </w:rPr>
                    <w:t>Title</w:t>
                  </w:r>
                </w:p>
              </w:tc>
              <w:tc>
                <w:tcPr>
                  <w:tcW w:w="750" w:type="dxa"/>
                  <w:shd w:val="clear" w:color="auto" w:fill="FFFFC4"/>
                  <w:noWrap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01F37E55" w14:textId="77777777" w:rsidR="00771529" w:rsidRDefault="00771529" w:rsidP="0027386B">
                  <w:pPr>
                    <w:spacing w:before="100" w:beforeAutospacing="1" w:after="100" w:afterAutospacing="1" w:line="240" w:lineRule="atLeast"/>
                  </w:pPr>
                  <w:r>
                    <w:rPr>
                      <w:rFonts w:ascii="Trebuchet MS" w:hAnsi="Trebuchet MS"/>
                      <w:b/>
                      <w:bCs/>
                      <w:color w:val="000000"/>
                      <w:sz w:val="15"/>
                      <w:szCs w:val="15"/>
                    </w:rPr>
                    <w:t>Status</w:t>
                  </w:r>
                </w:p>
              </w:tc>
            </w:tr>
            <w:tr w:rsidR="00771529" w14:paraId="36DBEFE1" w14:textId="77777777" w:rsidTr="0027386B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noWrap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09EC7E90" w14:textId="77777777" w:rsidR="00771529" w:rsidRDefault="0033189E" w:rsidP="0027386B">
                  <w:pPr>
                    <w:spacing w:before="100" w:beforeAutospacing="1" w:after="100" w:afterAutospacing="1" w:line="240" w:lineRule="atLeast"/>
                  </w:pPr>
                  <w:hyperlink r:id="rId20" w:history="1">
                    <w:r w:rsidR="00771529">
                      <w:rPr>
                        <w:rStyle w:val="Hyperlink"/>
                        <w:rFonts w:ascii="Trebuchet MS" w:hAnsi="Trebuchet MS"/>
                        <w:b/>
                        <w:bCs/>
                        <w:color w:val="000066"/>
                        <w:sz w:val="15"/>
                        <w:szCs w:val="15"/>
                      </w:rPr>
                      <w:t>J.1204 (01/22)</w:t>
                    </w:r>
                  </w:hyperlink>
                  <w:r w:rsidR="00771529">
                    <w:rPr>
                      <w:rFonts w:ascii="Trebuchet MS" w:hAnsi="Trebuchet MS"/>
                      <w:color w:val="000000"/>
                      <w:sz w:val="15"/>
                      <w:szCs w:val="15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50C00758" w14:textId="77777777" w:rsidR="00771529" w:rsidRDefault="00771529" w:rsidP="0027386B">
                  <w:pPr>
                    <w:spacing w:before="100" w:beforeAutospacing="1" w:after="100" w:afterAutospacing="1" w:line="240" w:lineRule="atLeast"/>
                  </w:pPr>
                  <w:r>
                    <w:rPr>
                      <w:rFonts w:ascii="Trebuchet MS" w:hAnsi="Trebuchet MS"/>
                      <w:color w:val="000000"/>
                      <w:sz w:val="15"/>
                      <w:szCs w:val="15"/>
                    </w:rPr>
                    <w:t>Smart television operating system - Security framework  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p w14:paraId="71E69B2D" w14:textId="77777777" w:rsidR="00771529" w:rsidRDefault="00771529" w:rsidP="0027386B">
                  <w:pPr>
                    <w:spacing w:before="100" w:beforeAutospacing="1" w:after="100" w:afterAutospacing="1" w:line="240" w:lineRule="atLeast"/>
                  </w:pPr>
                  <w:r>
                    <w:rPr>
                      <w:rFonts w:ascii="Trebuchet MS" w:hAnsi="Trebuchet MS"/>
                      <w:color w:val="000000"/>
                      <w:sz w:val="15"/>
                      <w:szCs w:val="15"/>
                    </w:rPr>
                    <w:t>In force</w:t>
                  </w:r>
                </w:p>
              </w:tc>
            </w:tr>
          </w:tbl>
          <w:p w14:paraId="2E8E5F2F" w14:textId="77777777" w:rsidR="00771529" w:rsidRDefault="00771529" w:rsidP="0027386B"/>
        </w:tc>
      </w:tr>
    </w:tbl>
    <w:p w14:paraId="07CBB2DE" w14:textId="42542573" w:rsidR="00CE385A" w:rsidRPr="003E3E0B" w:rsidRDefault="00CE385A" w:rsidP="008C5A9A">
      <w:pPr>
        <w:jc w:val="center"/>
        <w:rPr>
          <w:lang w:val="en-US"/>
        </w:rPr>
      </w:pPr>
      <w:r w:rsidRPr="003E3E0B">
        <w:rPr>
          <w:lang w:val="en-US"/>
        </w:rPr>
        <w:t>_______________________</w:t>
      </w:r>
    </w:p>
    <w:sectPr w:rsidR="00CE385A" w:rsidRPr="003E3E0B" w:rsidSect="0052629B">
      <w:headerReference w:type="default" r:id="rId21"/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67970" w14:textId="77777777" w:rsidR="000C5FF6" w:rsidRDefault="000C5FF6" w:rsidP="00C42125">
      <w:pPr>
        <w:spacing w:before="0"/>
      </w:pPr>
      <w:r>
        <w:separator/>
      </w:r>
    </w:p>
  </w:endnote>
  <w:endnote w:type="continuationSeparator" w:id="0">
    <w:p w14:paraId="78220DF0" w14:textId="77777777" w:rsidR="000C5FF6" w:rsidRDefault="000C5FF6" w:rsidP="00C4212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1A968" w14:textId="77777777" w:rsidR="000C5FF6" w:rsidRDefault="000C5FF6" w:rsidP="00C42125">
      <w:pPr>
        <w:spacing w:before="0"/>
      </w:pPr>
      <w:r>
        <w:separator/>
      </w:r>
    </w:p>
  </w:footnote>
  <w:footnote w:type="continuationSeparator" w:id="0">
    <w:p w14:paraId="614B28DC" w14:textId="77777777" w:rsidR="000C5FF6" w:rsidRDefault="000C5FF6" w:rsidP="00C4212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A1961" w14:textId="7D3B0601" w:rsidR="00F37A29" w:rsidRDefault="0052629B" w:rsidP="00DD006C">
    <w:pPr>
      <w:pStyle w:val="Header"/>
    </w:pPr>
    <w:r w:rsidRPr="0052629B">
      <w:t xml:space="preserve">- </w:t>
    </w:r>
    <w:r w:rsidRPr="0052629B">
      <w:fldChar w:fldCharType="begin"/>
    </w:r>
    <w:r w:rsidRPr="0052629B">
      <w:instrText xml:space="preserve"> PAGE  \* MERGEFORMAT </w:instrText>
    </w:r>
    <w:r w:rsidRPr="0052629B">
      <w:fldChar w:fldCharType="separate"/>
    </w:r>
    <w:r w:rsidRPr="0052629B">
      <w:rPr>
        <w:noProof/>
      </w:rPr>
      <w:t>1</w:t>
    </w:r>
    <w:r w:rsidRPr="0052629B">
      <w:fldChar w:fldCharType="end"/>
    </w:r>
    <w:r w:rsidRPr="0052629B">
      <w:t xml:space="preserve"> -</w:t>
    </w:r>
    <w:r w:rsidR="0033189E">
      <w:br/>
      <w:t>TSAG-TD142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9EE94F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08C5A5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0E71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F0E8A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46C58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7C64B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360DC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042C8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C2754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BEF6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2A151E"/>
    <w:multiLevelType w:val="hybridMultilevel"/>
    <w:tmpl w:val="89CCD02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64600E"/>
    <w:multiLevelType w:val="multilevel"/>
    <w:tmpl w:val="8B280E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EE767FC"/>
    <w:multiLevelType w:val="hybridMultilevel"/>
    <w:tmpl w:val="D5246DBE"/>
    <w:lvl w:ilvl="0" w:tplc="7C6CAA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48C9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5C978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D431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9AA02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9A719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703C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566A7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3040D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1226629E"/>
    <w:multiLevelType w:val="multilevel"/>
    <w:tmpl w:val="2F8A435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32E0F71"/>
    <w:multiLevelType w:val="hybridMultilevel"/>
    <w:tmpl w:val="1B90BDA2"/>
    <w:lvl w:ilvl="0" w:tplc="765ADA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62AA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BE573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B828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F2ABA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CA81D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4673F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1E7BF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482C9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1D95197B"/>
    <w:multiLevelType w:val="multilevel"/>
    <w:tmpl w:val="6A862BD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055B24"/>
    <w:multiLevelType w:val="hybridMultilevel"/>
    <w:tmpl w:val="57F4A5D8"/>
    <w:lvl w:ilvl="0" w:tplc="00BA5F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48526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D4018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C6295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F6A7A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6CFB2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EAD67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40CF5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74037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2C3F1C34"/>
    <w:multiLevelType w:val="hybridMultilevel"/>
    <w:tmpl w:val="89C85F4A"/>
    <w:lvl w:ilvl="0" w:tplc="2DB286F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0F2596"/>
    <w:multiLevelType w:val="hybridMultilevel"/>
    <w:tmpl w:val="4A027C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958199F"/>
    <w:multiLevelType w:val="hybridMultilevel"/>
    <w:tmpl w:val="380814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5E1DEE"/>
    <w:multiLevelType w:val="hybridMultilevel"/>
    <w:tmpl w:val="C7C08EF0"/>
    <w:lvl w:ilvl="0" w:tplc="1B5864E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7902A93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1A24229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59C2B97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DADEF55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812072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214AB1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48569A4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A9FA682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1" w15:restartNumberingAfterBreak="0">
    <w:nsid w:val="44B225CE"/>
    <w:multiLevelType w:val="multilevel"/>
    <w:tmpl w:val="87EE1C44"/>
    <w:lvl w:ilvl="0">
      <w:start w:val="1"/>
      <w:numFmt w:val="decimal"/>
      <w:pStyle w:val="Section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2" w15:restartNumberingAfterBreak="0">
    <w:nsid w:val="46B41C61"/>
    <w:multiLevelType w:val="hybridMultilevel"/>
    <w:tmpl w:val="D3CCF3AC"/>
    <w:lvl w:ilvl="0" w:tplc="90E410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4458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F6428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86B52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6487E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8C9F5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9EFC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E86FA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72866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48040F05"/>
    <w:multiLevelType w:val="hybridMultilevel"/>
    <w:tmpl w:val="A9E40F1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9952058"/>
    <w:multiLevelType w:val="multilevel"/>
    <w:tmpl w:val="09DEF6E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C44563"/>
    <w:multiLevelType w:val="hybridMultilevel"/>
    <w:tmpl w:val="340030B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A94260"/>
    <w:multiLevelType w:val="hybridMultilevel"/>
    <w:tmpl w:val="43A43966"/>
    <w:lvl w:ilvl="0" w:tplc="64A441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1A80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2A45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626C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1EEC4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52780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28C168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EE431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4CB30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58B14517"/>
    <w:multiLevelType w:val="hybridMultilevel"/>
    <w:tmpl w:val="A5F65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196E56"/>
    <w:multiLevelType w:val="hybridMultilevel"/>
    <w:tmpl w:val="B6DC99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BC2751"/>
    <w:multiLevelType w:val="hybridMultilevel"/>
    <w:tmpl w:val="ED34A060"/>
    <w:lvl w:ilvl="0" w:tplc="221E41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F0C2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2702CC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BA6D8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86F94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58AC4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A20D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B2DAF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D07BC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604C147C"/>
    <w:multiLevelType w:val="hybridMultilevel"/>
    <w:tmpl w:val="73D6520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115745"/>
    <w:multiLevelType w:val="hybridMultilevel"/>
    <w:tmpl w:val="5C6AE012"/>
    <w:lvl w:ilvl="0" w:tplc="70AAC5F0">
      <w:start w:val="1"/>
      <w:numFmt w:val="bullet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 w15:restartNumberingAfterBreak="0">
    <w:nsid w:val="6EAD29B8"/>
    <w:multiLevelType w:val="hybridMultilevel"/>
    <w:tmpl w:val="410CC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BE155B"/>
    <w:multiLevelType w:val="hybridMultilevel"/>
    <w:tmpl w:val="A49A21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9316DB"/>
    <w:multiLevelType w:val="multilevel"/>
    <w:tmpl w:val="776AB4C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D3A63C4"/>
    <w:multiLevelType w:val="hybridMultilevel"/>
    <w:tmpl w:val="F8E89C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0E3A79"/>
    <w:multiLevelType w:val="hybridMultilevel"/>
    <w:tmpl w:val="45F2E8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6588930">
    <w:abstractNumId w:val="9"/>
  </w:num>
  <w:num w:numId="2" w16cid:durableId="332758090">
    <w:abstractNumId w:val="7"/>
  </w:num>
  <w:num w:numId="3" w16cid:durableId="1279295188">
    <w:abstractNumId w:val="6"/>
  </w:num>
  <w:num w:numId="4" w16cid:durableId="211617088">
    <w:abstractNumId w:val="5"/>
  </w:num>
  <w:num w:numId="5" w16cid:durableId="666633928">
    <w:abstractNumId w:val="4"/>
  </w:num>
  <w:num w:numId="6" w16cid:durableId="1984844965">
    <w:abstractNumId w:val="8"/>
  </w:num>
  <w:num w:numId="7" w16cid:durableId="1412041964">
    <w:abstractNumId w:val="3"/>
  </w:num>
  <w:num w:numId="8" w16cid:durableId="87623058">
    <w:abstractNumId w:val="2"/>
  </w:num>
  <w:num w:numId="9" w16cid:durableId="138035248">
    <w:abstractNumId w:val="1"/>
  </w:num>
  <w:num w:numId="10" w16cid:durableId="889002042">
    <w:abstractNumId w:val="0"/>
  </w:num>
  <w:num w:numId="11" w16cid:durableId="113065724">
    <w:abstractNumId w:val="27"/>
  </w:num>
  <w:num w:numId="12" w16cid:durableId="1777166068">
    <w:abstractNumId w:val="20"/>
  </w:num>
  <w:num w:numId="13" w16cid:durableId="1475562159">
    <w:abstractNumId w:val="33"/>
  </w:num>
  <w:num w:numId="14" w16cid:durableId="869415956">
    <w:abstractNumId w:val="19"/>
  </w:num>
  <w:num w:numId="15" w16cid:durableId="1624187750">
    <w:abstractNumId w:val="11"/>
  </w:num>
  <w:num w:numId="16" w16cid:durableId="576793552">
    <w:abstractNumId w:val="24"/>
  </w:num>
  <w:num w:numId="17" w16cid:durableId="1885096176">
    <w:abstractNumId w:val="15"/>
  </w:num>
  <w:num w:numId="18" w16cid:durableId="694424317">
    <w:abstractNumId w:val="28"/>
  </w:num>
  <w:num w:numId="19" w16cid:durableId="2920602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6186522">
    <w:abstractNumId w:val="23"/>
  </w:num>
  <w:num w:numId="21" w16cid:durableId="750391359">
    <w:abstractNumId w:val="30"/>
  </w:num>
  <w:num w:numId="22" w16cid:durableId="1744526253">
    <w:abstractNumId w:val="36"/>
  </w:num>
  <w:num w:numId="23" w16cid:durableId="1675569990">
    <w:abstractNumId w:val="35"/>
  </w:num>
  <w:num w:numId="24" w16cid:durableId="7603297">
    <w:abstractNumId w:val="17"/>
  </w:num>
  <w:num w:numId="25" w16cid:durableId="2085179886">
    <w:abstractNumId w:val="31"/>
  </w:num>
  <w:num w:numId="26" w16cid:durableId="1815755931">
    <w:abstractNumId w:val="25"/>
  </w:num>
  <w:num w:numId="27" w16cid:durableId="12847587">
    <w:abstractNumId w:val="10"/>
  </w:num>
  <w:num w:numId="28" w16cid:durableId="364215229">
    <w:abstractNumId w:val="18"/>
  </w:num>
  <w:num w:numId="29" w16cid:durableId="1146623993">
    <w:abstractNumId w:val="29"/>
  </w:num>
  <w:num w:numId="30" w16cid:durableId="2098163464">
    <w:abstractNumId w:val="16"/>
  </w:num>
  <w:num w:numId="31" w16cid:durableId="2140756727">
    <w:abstractNumId w:val="26"/>
  </w:num>
  <w:num w:numId="32" w16cid:durableId="1713573282">
    <w:abstractNumId w:val="14"/>
  </w:num>
  <w:num w:numId="33" w16cid:durableId="2040664729">
    <w:abstractNumId w:val="12"/>
  </w:num>
  <w:num w:numId="34" w16cid:durableId="1170869358">
    <w:abstractNumId w:val="22"/>
  </w:num>
  <w:num w:numId="35" w16cid:durableId="19743671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43151745">
    <w:abstractNumId w:val="13"/>
  </w:num>
  <w:num w:numId="37" w16cid:durableId="214585125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99E"/>
    <w:rsid w:val="00002637"/>
    <w:rsid w:val="00014F69"/>
    <w:rsid w:val="00015626"/>
    <w:rsid w:val="00015E95"/>
    <w:rsid w:val="000171DB"/>
    <w:rsid w:val="00023079"/>
    <w:rsid w:val="00023D9A"/>
    <w:rsid w:val="000254C5"/>
    <w:rsid w:val="00027C27"/>
    <w:rsid w:val="00027DA1"/>
    <w:rsid w:val="00030E8A"/>
    <w:rsid w:val="00030EDE"/>
    <w:rsid w:val="000334E7"/>
    <w:rsid w:val="00034ED4"/>
    <w:rsid w:val="00034F12"/>
    <w:rsid w:val="0003582E"/>
    <w:rsid w:val="00035C14"/>
    <w:rsid w:val="00043D75"/>
    <w:rsid w:val="0004404C"/>
    <w:rsid w:val="000457B7"/>
    <w:rsid w:val="00046D88"/>
    <w:rsid w:val="00057000"/>
    <w:rsid w:val="00061D33"/>
    <w:rsid w:val="000640E0"/>
    <w:rsid w:val="00066DA0"/>
    <w:rsid w:val="000724B9"/>
    <w:rsid w:val="00072DB4"/>
    <w:rsid w:val="00076F96"/>
    <w:rsid w:val="000775A5"/>
    <w:rsid w:val="00081F96"/>
    <w:rsid w:val="00086D80"/>
    <w:rsid w:val="000920C0"/>
    <w:rsid w:val="00092525"/>
    <w:rsid w:val="00095017"/>
    <w:rsid w:val="000966A8"/>
    <w:rsid w:val="000A0745"/>
    <w:rsid w:val="000A0A5C"/>
    <w:rsid w:val="000A460C"/>
    <w:rsid w:val="000A52FD"/>
    <w:rsid w:val="000A5CA2"/>
    <w:rsid w:val="000B7104"/>
    <w:rsid w:val="000C4046"/>
    <w:rsid w:val="000C5FF6"/>
    <w:rsid w:val="000C7369"/>
    <w:rsid w:val="000D2B63"/>
    <w:rsid w:val="000D5ABF"/>
    <w:rsid w:val="000D7C40"/>
    <w:rsid w:val="000E3633"/>
    <w:rsid w:val="000E364D"/>
    <w:rsid w:val="000E3C61"/>
    <w:rsid w:val="000E3E55"/>
    <w:rsid w:val="000E6083"/>
    <w:rsid w:val="000E6125"/>
    <w:rsid w:val="000F10AB"/>
    <w:rsid w:val="00100BAF"/>
    <w:rsid w:val="00104854"/>
    <w:rsid w:val="001050C3"/>
    <w:rsid w:val="00113DBE"/>
    <w:rsid w:val="00115D8F"/>
    <w:rsid w:val="001200A6"/>
    <w:rsid w:val="001251DA"/>
    <w:rsid w:val="00125432"/>
    <w:rsid w:val="001256AF"/>
    <w:rsid w:val="00126B62"/>
    <w:rsid w:val="00127F01"/>
    <w:rsid w:val="001307C0"/>
    <w:rsid w:val="00131095"/>
    <w:rsid w:val="00136CE0"/>
    <w:rsid w:val="00136DDD"/>
    <w:rsid w:val="00137F40"/>
    <w:rsid w:val="00140E74"/>
    <w:rsid w:val="00142AC0"/>
    <w:rsid w:val="00144BDF"/>
    <w:rsid w:val="0014558C"/>
    <w:rsid w:val="00154035"/>
    <w:rsid w:val="00155DDC"/>
    <w:rsid w:val="0016769E"/>
    <w:rsid w:val="00170AD2"/>
    <w:rsid w:val="00171217"/>
    <w:rsid w:val="00171A5F"/>
    <w:rsid w:val="00172016"/>
    <w:rsid w:val="00172428"/>
    <w:rsid w:val="0018049C"/>
    <w:rsid w:val="0018269E"/>
    <w:rsid w:val="00184331"/>
    <w:rsid w:val="001871EC"/>
    <w:rsid w:val="001911C0"/>
    <w:rsid w:val="001927E4"/>
    <w:rsid w:val="001A060C"/>
    <w:rsid w:val="001A20C3"/>
    <w:rsid w:val="001A3CD4"/>
    <w:rsid w:val="001A670F"/>
    <w:rsid w:val="001B087A"/>
    <w:rsid w:val="001B175A"/>
    <w:rsid w:val="001B6A45"/>
    <w:rsid w:val="001C0809"/>
    <w:rsid w:val="001C1003"/>
    <w:rsid w:val="001C1053"/>
    <w:rsid w:val="001C4B91"/>
    <w:rsid w:val="001C5F94"/>
    <w:rsid w:val="001C62B8"/>
    <w:rsid w:val="001D010B"/>
    <w:rsid w:val="001D033C"/>
    <w:rsid w:val="001D1C6F"/>
    <w:rsid w:val="001D22D8"/>
    <w:rsid w:val="001D4296"/>
    <w:rsid w:val="001D54F2"/>
    <w:rsid w:val="001E0AB8"/>
    <w:rsid w:val="001E6325"/>
    <w:rsid w:val="001E7B0E"/>
    <w:rsid w:val="001F141D"/>
    <w:rsid w:val="001F5FB1"/>
    <w:rsid w:val="001F759B"/>
    <w:rsid w:val="00200A06"/>
    <w:rsid w:val="00200A98"/>
    <w:rsid w:val="00201AFA"/>
    <w:rsid w:val="00203F41"/>
    <w:rsid w:val="00211DE2"/>
    <w:rsid w:val="00212080"/>
    <w:rsid w:val="00212237"/>
    <w:rsid w:val="002206A5"/>
    <w:rsid w:val="00221C7E"/>
    <w:rsid w:val="00221E41"/>
    <w:rsid w:val="0022259D"/>
    <w:rsid w:val="002229F1"/>
    <w:rsid w:val="002251DC"/>
    <w:rsid w:val="00230B96"/>
    <w:rsid w:val="00233A50"/>
    <w:rsid w:val="00233F75"/>
    <w:rsid w:val="002348B0"/>
    <w:rsid w:val="00243629"/>
    <w:rsid w:val="0024540A"/>
    <w:rsid w:val="00245860"/>
    <w:rsid w:val="00251764"/>
    <w:rsid w:val="0025233B"/>
    <w:rsid w:val="002528F9"/>
    <w:rsid w:val="00253DBE"/>
    <w:rsid w:val="00253DC6"/>
    <w:rsid w:val="0025489C"/>
    <w:rsid w:val="00255452"/>
    <w:rsid w:val="002622FA"/>
    <w:rsid w:val="00263518"/>
    <w:rsid w:val="00263869"/>
    <w:rsid w:val="00270796"/>
    <w:rsid w:val="002759E7"/>
    <w:rsid w:val="002766E1"/>
    <w:rsid w:val="00277326"/>
    <w:rsid w:val="00285873"/>
    <w:rsid w:val="00292779"/>
    <w:rsid w:val="0029438F"/>
    <w:rsid w:val="00295BDA"/>
    <w:rsid w:val="00295F98"/>
    <w:rsid w:val="002A11C4"/>
    <w:rsid w:val="002A21DA"/>
    <w:rsid w:val="002A399B"/>
    <w:rsid w:val="002A6C15"/>
    <w:rsid w:val="002B21CD"/>
    <w:rsid w:val="002B73D3"/>
    <w:rsid w:val="002C26C0"/>
    <w:rsid w:val="002C2BC5"/>
    <w:rsid w:val="002D13D7"/>
    <w:rsid w:val="002D2A83"/>
    <w:rsid w:val="002D4EC1"/>
    <w:rsid w:val="002E0407"/>
    <w:rsid w:val="002E5433"/>
    <w:rsid w:val="002E79CB"/>
    <w:rsid w:val="002F0471"/>
    <w:rsid w:val="002F1714"/>
    <w:rsid w:val="002F4B03"/>
    <w:rsid w:val="002F5CA7"/>
    <w:rsid w:val="002F7F55"/>
    <w:rsid w:val="00304BD0"/>
    <w:rsid w:val="0030745F"/>
    <w:rsid w:val="003142F0"/>
    <w:rsid w:val="00314630"/>
    <w:rsid w:val="0032090A"/>
    <w:rsid w:val="00321CDE"/>
    <w:rsid w:val="003276E8"/>
    <w:rsid w:val="0033189E"/>
    <w:rsid w:val="003336B7"/>
    <w:rsid w:val="00333E15"/>
    <w:rsid w:val="003416D3"/>
    <w:rsid w:val="00341A25"/>
    <w:rsid w:val="003466E1"/>
    <w:rsid w:val="00350081"/>
    <w:rsid w:val="00353176"/>
    <w:rsid w:val="00353CF6"/>
    <w:rsid w:val="003547A2"/>
    <w:rsid w:val="003571BC"/>
    <w:rsid w:val="00360541"/>
    <w:rsid w:val="0036090C"/>
    <w:rsid w:val="00360BE3"/>
    <w:rsid w:val="00364979"/>
    <w:rsid w:val="0036599C"/>
    <w:rsid w:val="0037204E"/>
    <w:rsid w:val="00373515"/>
    <w:rsid w:val="0038478E"/>
    <w:rsid w:val="00385B9C"/>
    <w:rsid w:val="00385FB5"/>
    <w:rsid w:val="0038715D"/>
    <w:rsid w:val="00392945"/>
    <w:rsid w:val="00392E84"/>
    <w:rsid w:val="00394DBF"/>
    <w:rsid w:val="003957A6"/>
    <w:rsid w:val="003962A2"/>
    <w:rsid w:val="00396970"/>
    <w:rsid w:val="00397713"/>
    <w:rsid w:val="003A0548"/>
    <w:rsid w:val="003A358B"/>
    <w:rsid w:val="003A43EF"/>
    <w:rsid w:val="003B1EDF"/>
    <w:rsid w:val="003B2863"/>
    <w:rsid w:val="003B60A2"/>
    <w:rsid w:val="003C01C9"/>
    <w:rsid w:val="003C394A"/>
    <w:rsid w:val="003C7445"/>
    <w:rsid w:val="003C7689"/>
    <w:rsid w:val="003D0801"/>
    <w:rsid w:val="003D7BFB"/>
    <w:rsid w:val="003E1465"/>
    <w:rsid w:val="003E1495"/>
    <w:rsid w:val="003E3848"/>
    <w:rsid w:val="003E39A2"/>
    <w:rsid w:val="003E3E0B"/>
    <w:rsid w:val="003E4501"/>
    <w:rsid w:val="003E57AB"/>
    <w:rsid w:val="003F2BED"/>
    <w:rsid w:val="00400B49"/>
    <w:rsid w:val="004024DD"/>
    <w:rsid w:val="0040415B"/>
    <w:rsid w:val="00407A63"/>
    <w:rsid w:val="004100DD"/>
    <w:rsid w:val="004139E4"/>
    <w:rsid w:val="00415999"/>
    <w:rsid w:val="00416744"/>
    <w:rsid w:val="0042279F"/>
    <w:rsid w:val="00423E33"/>
    <w:rsid w:val="00425216"/>
    <w:rsid w:val="00426FE4"/>
    <w:rsid w:val="00427434"/>
    <w:rsid w:val="00433A15"/>
    <w:rsid w:val="00443878"/>
    <w:rsid w:val="0044735A"/>
    <w:rsid w:val="0045089E"/>
    <w:rsid w:val="00452AF2"/>
    <w:rsid w:val="004539A8"/>
    <w:rsid w:val="00456A85"/>
    <w:rsid w:val="004624F2"/>
    <w:rsid w:val="004646F1"/>
    <w:rsid w:val="004647BD"/>
    <w:rsid w:val="004712CA"/>
    <w:rsid w:val="0047422E"/>
    <w:rsid w:val="00477DFF"/>
    <w:rsid w:val="0048314F"/>
    <w:rsid w:val="004836A5"/>
    <w:rsid w:val="004840D6"/>
    <w:rsid w:val="0049674B"/>
    <w:rsid w:val="004A08F1"/>
    <w:rsid w:val="004B1D17"/>
    <w:rsid w:val="004B30C8"/>
    <w:rsid w:val="004B4552"/>
    <w:rsid w:val="004C0673"/>
    <w:rsid w:val="004C46A5"/>
    <w:rsid w:val="004C4E4E"/>
    <w:rsid w:val="004C52B5"/>
    <w:rsid w:val="004C54D1"/>
    <w:rsid w:val="004C5819"/>
    <w:rsid w:val="004D05E7"/>
    <w:rsid w:val="004D06AB"/>
    <w:rsid w:val="004D0BE4"/>
    <w:rsid w:val="004E08F2"/>
    <w:rsid w:val="004E2680"/>
    <w:rsid w:val="004E3C90"/>
    <w:rsid w:val="004E790C"/>
    <w:rsid w:val="004E7CD6"/>
    <w:rsid w:val="004F1CEF"/>
    <w:rsid w:val="004F3816"/>
    <w:rsid w:val="004F500A"/>
    <w:rsid w:val="004F705D"/>
    <w:rsid w:val="00500F3B"/>
    <w:rsid w:val="0050559A"/>
    <w:rsid w:val="00507DEC"/>
    <w:rsid w:val="005126A0"/>
    <w:rsid w:val="00512F21"/>
    <w:rsid w:val="00516067"/>
    <w:rsid w:val="00524C25"/>
    <w:rsid w:val="00525920"/>
    <w:rsid w:val="0052629B"/>
    <w:rsid w:val="00527586"/>
    <w:rsid w:val="005308FE"/>
    <w:rsid w:val="00532E91"/>
    <w:rsid w:val="00540E2E"/>
    <w:rsid w:val="00543D41"/>
    <w:rsid w:val="0054448D"/>
    <w:rsid w:val="00545472"/>
    <w:rsid w:val="0055044F"/>
    <w:rsid w:val="00556595"/>
    <w:rsid w:val="005571A4"/>
    <w:rsid w:val="005604FC"/>
    <w:rsid w:val="00566EDA"/>
    <w:rsid w:val="0057081A"/>
    <w:rsid w:val="0057196C"/>
    <w:rsid w:val="00572654"/>
    <w:rsid w:val="0057266C"/>
    <w:rsid w:val="00575370"/>
    <w:rsid w:val="00580BD0"/>
    <w:rsid w:val="00584708"/>
    <w:rsid w:val="00596532"/>
    <w:rsid w:val="005965D0"/>
    <w:rsid w:val="005976A1"/>
    <w:rsid w:val="00597D95"/>
    <w:rsid w:val="005A34E7"/>
    <w:rsid w:val="005A3CE3"/>
    <w:rsid w:val="005A69A3"/>
    <w:rsid w:val="005B5629"/>
    <w:rsid w:val="005B76FA"/>
    <w:rsid w:val="005C0135"/>
    <w:rsid w:val="005C0300"/>
    <w:rsid w:val="005C27A2"/>
    <w:rsid w:val="005C4A69"/>
    <w:rsid w:val="005C633A"/>
    <w:rsid w:val="005C7F81"/>
    <w:rsid w:val="005D0B78"/>
    <w:rsid w:val="005D4521"/>
    <w:rsid w:val="005D4FEB"/>
    <w:rsid w:val="005D5F80"/>
    <w:rsid w:val="005D65ED"/>
    <w:rsid w:val="005E0E6C"/>
    <w:rsid w:val="005E2598"/>
    <w:rsid w:val="005E5263"/>
    <w:rsid w:val="005F2F98"/>
    <w:rsid w:val="005F4B6A"/>
    <w:rsid w:val="006010F3"/>
    <w:rsid w:val="0060184E"/>
    <w:rsid w:val="00602A0F"/>
    <w:rsid w:val="00603E61"/>
    <w:rsid w:val="00604DCB"/>
    <w:rsid w:val="006062DE"/>
    <w:rsid w:val="00611373"/>
    <w:rsid w:val="0061475E"/>
    <w:rsid w:val="00615A0A"/>
    <w:rsid w:val="006179D0"/>
    <w:rsid w:val="00617E0F"/>
    <w:rsid w:val="00625C20"/>
    <w:rsid w:val="006333D4"/>
    <w:rsid w:val="006369B2"/>
    <w:rsid w:val="0063718D"/>
    <w:rsid w:val="0064087B"/>
    <w:rsid w:val="00643D6F"/>
    <w:rsid w:val="00647525"/>
    <w:rsid w:val="00647A71"/>
    <w:rsid w:val="006518BA"/>
    <w:rsid w:val="006530A8"/>
    <w:rsid w:val="00653653"/>
    <w:rsid w:val="00655033"/>
    <w:rsid w:val="006570B0"/>
    <w:rsid w:val="0066022F"/>
    <w:rsid w:val="006615E9"/>
    <w:rsid w:val="0066206E"/>
    <w:rsid w:val="00663245"/>
    <w:rsid w:val="006664E6"/>
    <w:rsid w:val="0067109B"/>
    <w:rsid w:val="006818DA"/>
    <w:rsid w:val="006823F3"/>
    <w:rsid w:val="00682490"/>
    <w:rsid w:val="0069210B"/>
    <w:rsid w:val="00693139"/>
    <w:rsid w:val="00695DD7"/>
    <w:rsid w:val="006A0F3F"/>
    <w:rsid w:val="006A2A02"/>
    <w:rsid w:val="006A4055"/>
    <w:rsid w:val="006A6379"/>
    <w:rsid w:val="006A7C27"/>
    <w:rsid w:val="006B1FA3"/>
    <w:rsid w:val="006B2FE4"/>
    <w:rsid w:val="006B37B0"/>
    <w:rsid w:val="006B6BA2"/>
    <w:rsid w:val="006C0D60"/>
    <w:rsid w:val="006C5641"/>
    <w:rsid w:val="006C6341"/>
    <w:rsid w:val="006D0E39"/>
    <w:rsid w:val="006D1089"/>
    <w:rsid w:val="006D1B86"/>
    <w:rsid w:val="006D7355"/>
    <w:rsid w:val="006D7B6A"/>
    <w:rsid w:val="006E17EA"/>
    <w:rsid w:val="006E3DED"/>
    <w:rsid w:val="006F0797"/>
    <w:rsid w:val="006F2163"/>
    <w:rsid w:val="006F6CE4"/>
    <w:rsid w:val="006F7DEE"/>
    <w:rsid w:val="00703404"/>
    <w:rsid w:val="00707873"/>
    <w:rsid w:val="00715CA6"/>
    <w:rsid w:val="00721636"/>
    <w:rsid w:val="00727123"/>
    <w:rsid w:val="00731135"/>
    <w:rsid w:val="007324AF"/>
    <w:rsid w:val="007331A9"/>
    <w:rsid w:val="007409B4"/>
    <w:rsid w:val="00741974"/>
    <w:rsid w:val="007454B6"/>
    <w:rsid w:val="00747088"/>
    <w:rsid w:val="00750175"/>
    <w:rsid w:val="007505CA"/>
    <w:rsid w:val="007527C2"/>
    <w:rsid w:val="0075427D"/>
    <w:rsid w:val="00755192"/>
    <w:rsid w:val="0075525E"/>
    <w:rsid w:val="00756D3D"/>
    <w:rsid w:val="00757AA3"/>
    <w:rsid w:val="00766C24"/>
    <w:rsid w:val="00771529"/>
    <w:rsid w:val="00773B90"/>
    <w:rsid w:val="007806C2"/>
    <w:rsid w:val="00781FEE"/>
    <w:rsid w:val="00786088"/>
    <w:rsid w:val="007903F8"/>
    <w:rsid w:val="007916D7"/>
    <w:rsid w:val="007919ED"/>
    <w:rsid w:val="00792CAB"/>
    <w:rsid w:val="00794F4F"/>
    <w:rsid w:val="00795738"/>
    <w:rsid w:val="007974BE"/>
    <w:rsid w:val="007A0916"/>
    <w:rsid w:val="007A0DFD"/>
    <w:rsid w:val="007B4A0B"/>
    <w:rsid w:val="007C0BBF"/>
    <w:rsid w:val="007C3AAD"/>
    <w:rsid w:val="007C3AF6"/>
    <w:rsid w:val="007C56C7"/>
    <w:rsid w:val="007C5B12"/>
    <w:rsid w:val="007C5ED4"/>
    <w:rsid w:val="007C7122"/>
    <w:rsid w:val="007D152E"/>
    <w:rsid w:val="007D3A4D"/>
    <w:rsid w:val="007D3F11"/>
    <w:rsid w:val="007D71BC"/>
    <w:rsid w:val="007E2C69"/>
    <w:rsid w:val="007E53E4"/>
    <w:rsid w:val="007E62B7"/>
    <w:rsid w:val="007E656A"/>
    <w:rsid w:val="007F3CAA"/>
    <w:rsid w:val="007F578F"/>
    <w:rsid w:val="007F664D"/>
    <w:rsid w:val="00801B42"/>
    <w:rsid w:val="00806782"/>
    <w:rsid w:val="00814AF6"/>
    <w:rsid w:val="00816942"/>
    <w:rsid w:val="00821024"/>
    <w:rsid w:val="0082192F"/>
    <w:rsid w:val="00821E93"/>
    <w:rsid w:val="008249A7"/>
    <w:rsid w:val="008351F6"/>
    <w:rsid w:val="00836D45"/>
    <w:rsid w:val="00837203"/>
    <w:rsid w:val="00842137"/>
    <w:rsid w:val="00850CAA"/>
    <w:rsid w:val="00851E6C"/>
    <w:rsid w:val="00853F5F"/>
    <w:rsid w:val="00855447"/>
    <w:rsid w:val="00856C7A"/>
    <w:rsid w:val="008623ED"/>
    <w:rsid w:val="00864E0B"/>
    <w:rsid w:val="00875AA6"/>
    <w:rsid w:val="0087624C"/>
    <w:rsid w:val="008776CF"/>
    <w:rsid w:val="00880944"/>
    <w:rsid w:val="008852A5"/>
    <w:rsid w:val="00887A89"/>
    <w:rsid w:val="0089088E"/>
    <w:rsid w:val="00892297"/>
    <w:rsid w:val="008949A2"/>
    <w:rsid w:val="008964D6"/>
    <w:rsid w:val="008A06B4"/>
    <w:rsid w:val="008A117F"/>
    <w:rsid w:val="008A6A11"/>
    <w:rsid w:val="008B5123"/>
    <w:rsid w:val="008B7F85"/>
    <w:rsid w:val="008C4BD9"/>
    <w:rsid w:val="008C5A9A"/>
    <w:rsid w:val="008C5E2E"/>
    <w:rsid w:val="008D02E1"/>
    <w:rsid w:val="008D1E1E"/>
    <w:rsid w:val="008D5F2D"/>
    <w:rsid w:val="008D60A6"/>
    <w:rsid w:val="008E0172"/>
    <w:rsid w:val="008E0706"/>
    <w:rsid w:val="008E1005"/>
    <w:rsid w:val="008F0014"/>
    <w:rsid w:val="008F0D32"/>
    <w:rsid w:val="008F4D52"/>
    <w:rsid w:val="00906FF0"/>
    <w:rsid w:val="009160DE"/>
    <w:rsid w:val="00916C93"/>
    <w:rsid w:val="00917598"/>
    <w:rsid w:val="009218C4"/>
    <w:rsid w:val="0093229A"/>
    <w:rsid w:val="009329F3"/>
    <w:rsid w:val="009352A2"/>
    <w:rsid w:val="00936852"/>
    <w:rsid w:val="0094045D"/>
    <w:rsid w:val="009406B5"/>
    <w:rsid w:val="00946166"/>
    <w:rsid w:val="00954FF4"/>
    <w:rsid w:val="00966B5C"/>
    <w:rsid w:val="00967A92"/>
    <w:rsid w:val="00974EBE"/>
    <w:rsid w:val="00976B16"/>
    <w:rsid w:val="00983164"/>
    <w:rsid w:val="00983E8B"/>
    <w:rsid w:val="00984252"/>
    <w:rsid w:val="00993342"/>
    <w:rsid w:val="009933F4"/>
    <w:rsid w:val="009972EF"/>
    <w:rsid w:val="009A0BCB"/>
    <w:rsid w:val="009A0F5E"/>
    <w:rsid w:val="009A16C8"/>
    <w:rsid w:val="009A1A1D"/>
    <w:rsid w:val="009A69FF"/>
    <w:rsid w:val="009B18E7"/>
    <w:rsid w:val="009B34CE"/>
    <w:rsid w:val="009B5035"/>
    <w:rsid w:val="009C06A2"/>
    <w:rsid w:val="009C24A5"/>
    <w:rsid w:val="009C3160"/>
    <w:rsid w:val="009C5554"/>
    <w:rsid w:val="009D399E"/>
    <w:rsid w:val="009D3E81"/>
    <w:rsid w:val="009D644B"/>
    <w:rsid w:val="009E027F"/>
    <w:rsid w:val="009E1B6D"/>
    <w:rsid w:val="009E1B93"/>
    <w:rsid w:val="009E37FD"/>
    <w:rsid w:val="009E4B6B"/>
    <w:rsid w:val="009E766E"/>
    <w:rsid w:val="009F1960"/>
    <w:rsid w:val="009F4B1A"/>
    <w:rsid w:val="009F51F3"/>
    <w:rsid w:val="009F715E"/>
    <w:rsid w:val="009F78FE"/>
    <w:rsid w:val="00A00103"/>
    <w:rsid w:val="00A057FE"/>
    <w:rsid w:val="00A10DBB"/>
    <w:rsid w:val="00A11720"/>
    <w:rsid w:val="00A11981"/>
    <w:rsid w:val="00A20392"/>
    <w:rsid w:val="00A21247"/>
    <w:rsid w:val="00A2342D"/>
    <w:rsid w:val="00A27E39"/>
    <w:rsid w:val="00A311F0"/>
    <w:rsid w:val="00A31D47"/>
    <w:rsid w:val="00A333FF"/>
    <w:rsid w:val="00A4013E"/>
    <w:rsid w:val="00A4045F"/>
    <w:rsid w:val="00A40F13"/>
    <w:rsid w:val="00A427CD"/>
    <w:rsid w:val="00A45FEE"/>
    <w:rsid w:val="00A4600B"/>
    <w:rsid w:val="00A46810"/>
    <w:rsid w:val="00A50506"/>
    <w:rsid w:val="00A51EF0"/>
    <w:rsid w:val="00A5468B"/>
    <w:rsid w:val="00A57D46"/>
    <w:rsid w:val="00A600CD"/>
    <w:rsid w:val="00A60C63"/>
    <w:rsid w:val="00A67A81"/>
    <w:rsid w:val="00A7261F"/>
    <w:rsid w:val="00A730A6"/>
    <w:rsid w:val="00A73407"/>
    <w:rsid w:val="00A80433"/>
    <w:rsid w:val="00A827B0"/>
    <w:rsid w:val="00A96899"/>
    <w:rsid w:val="00A971A0"/>
    <w:rsid w:val="00A9764D"/>
    <w:rsid w:val="00A97D76"/>
    <w:rsid w:val="00AA1186"/>
    <w:rsid w:val="00AA1F22"/>
    <w:rsid w:val="00AB37FB"/>
    <w:rsid w:val="00AC33D1"/>
    <w:rsid w:val="00AC3E73"/>
    <w:rsid w:val="00AC4AEE"/>
    <w:rsid w:val="00AC63B0"/>
    <w:rsid w:val="00AC72C4"/>
    <w:rsid w:val="00AC7B9C"/>
    <w:rsid w:val="00AE562B"/>
    <w:rsid w:val="00AE7C09"/>
    <w:rsid w:val="00B05691"/>
    <w:rsid w:val="00B05821"/>
    <w:rsid w:val="00B0774A"/>
    <w:rsid w:val="00B100D6"/>
    <w:rsid w:val="00B14ADF"/>
    <w:rsid w:val="00B164C9"/>
    <w:rsid w:val="00B21CBD"/>
    <w:rsid w:val="00B2519B"/>
    <w:rsid w:val="00B26310"/>
    <w:rsid w:val="00B26C28"/>
    <w:rsid w:val="00B37243"/>
    <w:rsid w:val="00B4174C"/>
    <w:rsid w:val="00B41C99"/>
    <w:rsid w:val="00B453F5"/>
    <w:rsid w:val="00B5162E"/>
    <w:rsid w:val="00B54C51"/>
    <w:rsid w:val="00B55CAF"/>
    <w:rsid w:val="00B61624"/>
    <w:rsid w:val="00B63583"/>
    <w:rsid w:val="00B66481"/>
    <w:rsid w:val="00B70A93"/>
    <w:rsid w:val="00B7189C"/>
    <w:rsid w:val="00B718A5"/>
    <w:rsid w:val="00B71ECE"/>
    <w:rsid w:val="00B742E9"/>
    <w:rsid w:val="00B75F08"/>
    <w:rsid w:val="00B77841"/>
    <w:rsid w:val="00B82A3C"/>
    <w:rsid w:val="00B86602"/>
    <w:rsid w:val="00B9305D"/>
    <w:rsid w:val="00B97B36"/>
    <w:rsid w:val="00BA06A2"/>
    <w:rsid w:val="00BA06B2"/>
    <w:rsid w:val="00BA7411"/>
    <w:rsid w:val="00BA788A"/>
    <w:rsid w:val="00BA7CDB"/>
    <w:rsid w:val="00BB0D9D"/>
    <w:rsid w:val="00BB4120"/>
    <w:rsid w:val="00BB445A"/>
    <w:rsid w:val="00BB4983"/>
    <w:rsid w:val="00BB7597"/>
    <w:rsid w:val="00BB79BD"/>
    <w:rsid w:val="00BC1FB8"/>
    <w:rsid w:val="00BC62E2"/>
    <w:rsid w:val="00BC7678"/>
    <w:rsid w:val="00BD0248"/>
    <w:rsid w:val="00BD0BD7"/>
    <w:rsid w:val="00BE04DD"/>
    <w:rsid w:val="00BE4AC3"/>
    <w:rsid w:val="00BF0BA5"/>
    <w:rsid w:val="00BF39F9"/>
    <w:rsid w:val="00C02412"/>
    <w:rsid w:val="00C0396F"/>
    <w:rsid w:val="00C0761C"/>
    <w:rsid w:val="00C07629"/>
    <w:rsid w:val="00C11605"/>
    <w:rsid w:val="00C144DB"/>
    <w:rsid w:val="00C150C7"/>
    <w:rsid w:val="00C15612"/>
    <w:rsid w:val="00C27A61"/>
    <w:rsid w:val="00C34EB0"/>
    <w:rsid w:val="00C37120"/>
    <w:rsid w:val="00C42125"/>
    <w:rsid w:val="00C449B0"/>
    <w:rsid w:val="00C47120"/>
    <w:rsid w:val="00C4772E"/>
    <w:rsid w:val="00C47A62"/>
    <w:rsid w:val="00C557CE"/>
    <w:rsid w:val="00C57961"/>
    <w:rsid w:val="00C6002F"/>
    <w:rsid w:val="00C61278"/>
    <w:rsid w:val="00C62814"/>
    <w:rsid w:val="00C6409D"/>
    <w:rsid w:val="00C65265"/>
    <w:rsid w:val="00C65613"/>
    <w:rsid w:val="00C65B61"/>
    <w:rsid w:val="00C66602"/>
    <w:rsid w:val="00C67B25"/>
    <w:rsid w:val="00C7179E"/>
    <w:rsid w:val="00C72D8E"/>
    <w:rsid w:val="00C74171"/>
    <w:rsid w:val="00C748F7"/>
    <w:rsid w:val="00C74937"/>
    <w:rsid w:val="00C80076"/>
    <w:rsid w:val="00C9179D"/>
    <w:rsid w:val="00C91EF3"/>
    <w:rsid w:val="00C955D0"/>
    <w:rsid w:val="00CA3A3E"/>
    <w:rsid w:val="00CA3F2F"/>
    <w:rsid w:val="00CA4AC4"/>
    <w:rsid w:val="00CA6378"/>
    <w:rsid w:val="00CB2599"/>
    <w:rsid w:val="00CC386F"/>
    <w:rsid w:val="00CC77F9"/>
    <w:rsid w:val="00CD171F"/>
    <w:rsid w:val="00CD1C40"/>
    <w:rsid w:val="00CD2139"/>
    <w:rsid w:val="00CD27BD"/>
    <w:rsid w:val="00CD57B3"/>
    <w:rsid w:val="00CD6937"/>
    <w:rsid w:val="00CE385A"/>
    <w:rsid w:val="00CE5986"/>
    <w:rsid w:val="00D02BD3"/>
    <w:rsid w:val="00D031B4"/>
    <w:rsid w:val="00D10A47"/>
    <w:rsid w:val="00D14EEA"/>
    <w:rsid w:val="00D15BE9"/>
    <w:rsid w:val="00D218ED"/>
    <w:rsid w:val="00D228B7"/>
    <w:rsid w:val="00D25D04"/>
    <w:rsid w:val="00D26477"/>
    <w:rsid w:val="00D266BC"/>
    <w:rsid w:val="00D42453"/>
    <w:rsid w:val="00D44D5D"/>
    <w:rsid w:val="00D5167D"/>
    <w:rsid w:val="00D52358"/>
    <w:rsid w:val="00D56CC3"/>
    <w:rsid w:val="00D647EF"/>
    <w:rsid w:val="00D66585"/>
    <w:rsid w:val="00D702F8"/>
    <w:rsid w:val="00D726BA"/>
    <w:rsid w:val="00D73137"/>
    <w:rsid w:val="00D734D7"/>
    <w:rsid w:val="00D75A73"/>
    <w:rsid w:val="00D80052"/>
    <w:rsid w:val="00D8424E"/>
    <w:rsid w:val="00D85180"/>
    <w:rsid w:val="00D85B0A"/>
    <w:rsid w:val="00D921BC"/>
    <w:rsid w:val="00D95625"/>
    <w:rsid w:val="00D95CDF"/>
    <w:rsid w:val="00D96C6A"/>
    <w:rsid w:val="00D977A2"/>
    <w:rsid w:val="00DA1D47"/>
    <w:rsid w:val="00DB0706"/>
    <w:rsid w:val="00DB1F4A"/>
    <w:rsid w:val="00DB2952"/>
    <w:rsid w:val="00DB3893"/>
    <w:rsid w:val="00DC054A"/>
    <w:rsid w:val="00DC10C0"/>
    <w:rsid w:val="00DC55E1"/>
    <w:rsid w:val="00DC7D07"/>
    <w:rsid w:val="00DD006C"/>
    <w:rsid w:val="00DD1957"/>
    <w:rsid w:val="00DD3C01"/>
    <w:rsid w:val="00DD50DE"/>
    <w:rsid w:val="00DE1204"/>
    <w:rsid w:val="00DE3062"/>
    <w:rsid w:val="00DE713E"/>
    <w:rsid w:val="00DF07AF"/>
    <w:rsid w:val="00DF27DC"/>
    <w:rsid w:val="00E008D3"/>
    <w:rsid w:val="00E0581D"/>
    <w:rsid w:val="00E07E70"/>
    <w:rsid w:val="00E14948"/>
    <w:rsid w:val="00E1590B"/>
    <w:rsid w:val="00E204DD"/>
    <w:rsid w:val="00E228B7"/>
    <w:rsid w:val="00E22AAC"/>
    <w:rsid w:val="00E24269"/>
    <w:rsid w:val="00E30FA2"/>
    <w:rsid w:val="00E343E1"/>
    <w:rsid w:val="00E353EC"/>
    <w:rsid w:val="00E359D1"/>
    <w:rsid w:val="00E41BC1"/>
    <w:rsid w:val="00E42034"/>
    <w:rsid w:val="00E470BA"/>
    <w:rsid w:val="00E51F61"/>
    <w:rsid w:val="00E53C24"/>
    <w:rsid w:val="00E56582"/>
    <w:rsid w:val="00E56E77"/>
    <w:rsid w:val="00E57C2E"/>
    <w:rsid w:val="00E60701"/>
    <w:rsid w:val="00E671AD"/>
    <w:rsid w:val="00E81B90"/>
    <w:rsid w:val="00E825B4"/>
    <w:rsid w:val="00E8645B"/>
    <w:rsid w:val="00E86833"/>
    <w:rsid w:val="00E90501"/>
    <w:rsid w:val="00E91274"/>
    <w:rsid w:val="00E9285E"/>
    <w:rsid w:val="00EA0BE7"/>
    <w:rsid w:val="00EA3A90"/>
    <w:rsid w:val="00EB3327"/>
    <w:rsid w:val="00EB444D"/>
    <w:rsid w:val="00EC44E4"/>
    <w:rsid w:val="00EC56ED"/>
    <w:rsid w:val="00EC64FA"/>
    <w:rsid w:val="00ED12B6"/>
    <w:rsid w:val="00ED14E6"/>
    <w:rsid w:val="00ED1B45"/>
    <w:rsid w:val="00ED4F12"/>
    <w:rsid w:val="00EE1A06"/>
    <w:rsid w:val="00EE5C0D"/>
    <w:rsid w:val="00EE70E1"/>
    <w:rsid w:val="00EF4792"/>
    <w:rsid w:val="00EF5FBA"/>
    <w:rsid w:val="00EF76DC"/>
    <w:rsid w:val="00F01382"/>
    <w:rsid w:val="00F02294"/>
    <w:rsid w:val="00F12DE4"/>
    <w:rsid w:val="00F1515B"/>
    <w:rsid w:val="00F22BEB"/>
    <w:rsid w:val="00F246E6"/>
    <w:rsid w:val="00F264FD"/>
    <w:rsid w:val="00F271C0"/>
    <w:rsid w:val="00F302D4"/>
    <w:rsid w:val="00F30DE7"/>
    <w:rsid w:val="00F3558C"/>
    <w:rsid w:val="00F35F57"/>
    <w:rsid w:val="00F37A29"/>
    <w:rsid w:val="00F40AFA"/>
    <w:rsid w:val="00F41449"/>
    <w:rsid w:val="00F4744E"/>
    <w:rsid w:val="00F50467"/>
    <w:rsid w:val="00F51469"/>
    <w:rsid w:val="00F530AD"/>
    <w:rsid w:val="00F5313B"/>
    <w:rsid w:val="00F562A0"/>
    <w:rsid w:val="00F57FA4"/>
    <w:rsid w:val="00F7102B"/>
    <w:rsid w:val="00F83264"/>
    <w:rsid w:val="00F85A75"/>
    <w:rsid w:val="00F91EB4"/>
    <w:rsid w:val="00F91F38"/>
    <w:rsid w:val="00F92742"/>
    <w:rsid w:val="00F9547A"/>
    <w:rsid w:val="00F97A39"/>
    <w:rsid w:val="00FA02CB"/>
    <w:rsid w:val="00FA2177"/>
    <w:rsid w:val="00FB0783"/>
    <w:rsid w:val="00FB6B46"/>
    <w:rsid w:val="00FB7A8B"/>
    <w:rsid w:val="00FC1DEA"/>
    <w:rsid w:val="00FC1E59"/>
    <w:rsid w:val="00FC2485"/>
    <w:rsid w:val="00FD182E"/>
    <w:rsid w:val="00FD439E"/>
    <w:rsid w:val="00FD440D"/>
    <w:rsid w:val="00FD4822"/>
    <w:rsid w:val="00FD6382"/>
    <w:rsid w:val="00FD76CB"/>
    <w:rsid w:val="00FE0897"/>
    <w:rsid w:val="00FE152B"/>
    <w:rsid w:val="00FE239E"/>
    <w:rsid w:val="00FE2528"/>
    <w:rsid w:val="00FE399B"/>
    <w:rsid w:val="00FE6974"/>
    <w:rsid w:val="00FF1151"/>
    <w:rsid w:val="00FF4546"/>
    <w:rsid w:val="00FF538F"/>
    <w:rsid w:val="00FF623D"/>
    <w:rsid w:val="2149A48D"/>
    <w:rsid w:val="3439E286"/>
    <w:rsid w:val="51AD9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12DA3"/>
  <w15:chartTrackingRefBased/>
  <w15:docId w15:val="{0FA2AEC0-461D-4965-9E18-236DA493C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35C14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5D65E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ind w:left="794" w:hanging="794"/>
      <w:textAlignment w:val="baseline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rsid w:val="005D65ED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rsid w:val="005D65ED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5D65ED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5D65ED"/>
    <w:pPr>
      <w:outlineLvl w:val="4"/>
    </w:pPr>
  </w:style>
  <w:style w:type="paragraph" w:styleId="Heading6">
    <w:name w:val="heading 6"/>
    <w:basedOn w:val="Heading4"/>
    <w:next w:val="Normal"/>
    <w:link w:val="Heading6Char"/>
    <w:rsid w:val="005D65ED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rsid w:val="005D65ED"/>
    <w:pPr>
      <w:outlineLvl w:val="6"/>
    </w:pPr>
  </w:style>
  <w:style w:type="paragraph" w:styleId="Heading8">
    <w:name w:val="heading 8"/>
    <w:basedOn w:val="Heading6"/>
    <w:next w:val="Normal"/>
    <w:link w:val="Heading8Char"/>
    <w:rsid w:val="005D65ED"/>
    <w:pPr>
      <w:outlineLvl w:val="7"/>
    </w:pPr>
  </w:style>
  <w:style w:type="paragraph" w:styleId="Heading9">
    <w:name w:val="heading 9"/>
    <w:basedOn w:val="Heading6"/>
    <w:next w:val="Normal"/>
    <w:link w:val="Heading9Char"/>
    <w:rsid w:val="005D65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65ED"/>
    <w:rPr>
      <w:rFonts w:ascii="Times New Roman" w:hAnsi="Times New Roman"/>
      <w:color w:val="808080"/>
    </w:rPr>
  </w:style>
  <w:style w:type="paragraph" w:customStyle="1" w:styleId="Docnumber">
    <w:name w:val="Docnumber"/>
    <w:basedOn w:val="Normal"/>
    <w:link w:val="DocnumberChar"/>
    <w:qFormat/>
    <w:rsid w:val="005D65E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5D65ED"/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AnnexNotitle">
    <w:name w:val="Annex_No &amp; title"/>
    <w:basedOn w:val="Normal"/>
    <w:next w:val="Normal"/>
    <w:rsid w:val="001D033C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1D033C"/>
  </w:style>
  <w:style w:type="paragraph" w:customStyle="1" w:styleId="CorrectionSeparatorBegin">
    <w:name w:val="Correction Separator Begin"/>
    <w:basedOn w:val="Normal"/>
    <w:rsid w:val="001D033C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1D033C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1D033C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1D033C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ormal">
    <w:name w:val="Formal"/>
    <w:basedOn w:val="Normal"/>
    <w:rsid w:val="001D033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Headingb">
    <w:name w:val="Heading_b"/>
    <w:basedOn w:val="Normal"/>
    <w:next w:val="Normal"/>
    <w:qFormat/>
    <w:rsid w:val="001D033C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1D033C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paragraph" w:customStyle="1" w:styleId="Headingib">
    <w:name w:val="Heading_ib"/>
    <w:basedOn w:val="Headingi"/>
    <w:next w:val="Normal"/>
    <w:qFormat/>
    <w:rsid w:val="001D033C"/>
    <w:rPr>
      <w:b/>
      <w:bCs/>
    </w:rPr>
  </w:style>
  <w:style w:type="paragraph" w:customStyle="1" w:styleId="Normalbeforetable">
    <w:name w:val="Normal before table"/>
    <w:basedOn w:val="Normal"/>
    <w:rsid w:val="001D033C"/>
    <w:pPr>
      <w:keepNext/>
      <w:spacing w:after="120"/>
    </w:pPr>
    <w:rPr>
      <w:rFonts w:eastAsia="????"/>
      <w:lang w:eastAsia="en-US"/>
    </w:rPr>
  </w:style>
  <w:style w:type="paragraph" w:customStyle="1" w:styleId="RecNo">
    <w:name w:val="Rec_No"/>
    <w:basedOn w:val="Normal"/>
    <w:next w:val="Normal"/>
    <w:rsid w:val="001D033C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1D033C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1D033C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head">
    <w:name w:val="Table_head"/>
    <w:basedOn w:val="Normal"/>
    <w:next w:val="Normal"/>
    <w:rsid w:val="001D033C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1D033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1D033C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Normal"/>
    <w:rsid w:val="001D033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rsid w:val="001D033C"/>
    <w:pPr>
      <w:tabs>
        <w:tab w:val="right" w:leader="dot" w:pos="9639"/>
      </w:tabs>
    </w:pPr>
    <w:rPr>
      <w:rFonts w:eastAsia="MS Mincho"/>
    </w:rPr>
  </w:style>
  <w:style w:type="paragraph" w:styleId="TOC1">
    <w:name w:val="toc 1"/>
    <w:basedOn w:val="Normal"/>
    <w:uiPriority w:val="39"/>
    <w:rsid w:val="001D033C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1D033C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1D033C"/>
    <w:pPr>
      <w:ind w:left="2269"/>
    </w:pPr>
  </w:style>
  <w:style w:type="character" w:styleId="Hyperlink">
    <w:name w:val="Hyperlink"/>
    <w:aliases w:val="超级链接"/>
    <w:basedOn w:val="DefaultParagraphFont"/>
    <w:uiPriority w:val="99"/>
    <w:rsid w:val="001D033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5D65ED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rsid w:val="001D033C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1D033C"/>
    <w:rPr>
      <w:rFonts w:ascii="Times New Roman" w:eastAsia="Times New Roman" w:hAnsi="Times New Roman" w:cs="Times New Roman"/>
      <w:sz w:val="18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5D65ED"/>
    <w:pPr>
      <w:tabs>
        <w:tab w:val="center" w:pos="4680"/>
        <w:tab w:val="right" w:pos="9360"/>
      </w:tabs>
      <w:spacing w:before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D65ED"/>
    <w:rPr>
      <w:rFonts w:ascii="Times New Roman" w:hAnsi="Times New Roman" w:cs="Times New Roman"/>
      <w:sz w:val="20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5D65ED"/>
    <w:rPr>
      <w:i/>
      <w:iCs/>
    </w:rPr>
  </w:style>
  <w:style w:type="paragraph" w:styleId="Quote">
    <w:name w:val="Quote"/>
    <w:basedOn w:val="Normal"/>
    <w:next w:val="Normal"/>
    <w:link w:val="QuoteChar"/>
    <w:uiPriority w:val="29"/>
    <w:rsid w:val="005D65E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65ED"/>
    <w:rPr>
      <w:rFonts w:ascii="Times New Roman" w:hAnsi="Times New Roman" w:cs="Times New Roman"/>
      <w:i/>
      <w:iCs/>
      <w:color w:val="404040" w:themeColor="text1" w:themeTint="BF"/>
      <w:sz w:val="24"/>
      <w:szCs w:val="24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C2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C27"/>
    <w:rPr>
      <w:rFonts w:ascii="Segoe UI" w:hAnsi="Segoe UI" w:cs="Segoe UI"/>
      <w:sz w:val="18"/>
      <w:szCs w:val="18"/>
      <w:lang w:val="en-GB" w:eastAsia="ja-JP"/>
    </w:rPr>
  </w:style>
  <w:style w:type="paragraph" w:customStyle="1" w:styleId="enumlev1">
    <w:name w:val="enumlev1"/>
    <w:basedOn w:val="Normal"/>
    <w:link w:val="enumlev1Char"/>
    <w:qFormat/>
    <w:rsid w:val="005D65E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Times New Roman"/>
      <w:szCs w:val="20"/>
      <w:lang w:eastAsia="en-US"/>
    </w:rPr>
  </w:style>
  <w:style w:type="paragraph" w:customStyle="1" w:styleId="enumlev2">
    <w:name w:val="enumlev2"/>
    <w:basedOn w:val="enumlev1"/>
    <w:rsid w:val="005D65ED"/>
    <w:pPr>
      <w:ind w:left="1191" w:hanging="397"/>
    </w:pPr>
  </w:style>
  <w:style w:type="paragraph" w:customStyle="1" w:styleId="enumlev3">
    <w:name w:val="enumlev3"/>
    <w:basedOn w:val="enumlev2"/>
    <w:rsid w:val="005D65ED"/>
    <w:pPr>
      <w:ind w:left="1588"/>
    </w:pPr>
  </w:style>
  <w:style w:type="paragraph" w:styleId="Revision">
    <w:name w:val="Revision"/>
    <w:hidden/>
    <w:uiPriority w:val="99"/>
    <w:semiHidden/>
    <w:rsid w:val="00AB37FB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VenueDate">
    <w:name w:val="VenueDate"/>
    <w:basedOn w:val="Normal"/>
    <w:qFormat/>
    <w:rsid w:val="006B6BA2"/>
    <w:pPr>
      <w:jc w:val="right"/>
    </w:pPr>
  </w:style>
  <w:style w:type="character" w:styleId="CommentReference">
    <w:name w:val="annotation reference"/>
    <w:basedOn w:val="DefaultParagraphFont"/>
    <w:uiPriority w:val="99"/>
    <w:semiHidden/>
    <w:unhideWhenUsed/>
    <w:rsid w:val="00DE12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12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1204"/>
    <w:rPr>
      <w:rFonts w:ascii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12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1204"/>
    <w:rPr>
      <w:rFonts w:ascii="Times New Roman" w:hAnsi="Times New Roman" w:cs="Times New Roman"/>
      <w:b/>
      <w:bCs/>
      <w:sz w:val="20"/>
      <w:szCs w:val="20"/>
      <w:lang w:val="en-GB" w:eastAsia="ja-JP"/>
    </w:rPr>
  </w:style>
  <w:style w:type="character" w:styleId="UnresolvedMention">
    <w:name w:val="Unresolved Mention"/>
    <w:basedOn w:val="DefaultParagraphFont"/>
    <w:uiPriority w:val="99"/>
    <w:unhideWhenUsed/>
    <w:rsid w:val="002528F9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2528F9"/>
    <w:rPr>
      <w:color w:val="2B579A"/>
      <w:shd w:val="clear" w:color="auto" w:fill="E1DFDD"/>
    </w:rPr>
  </w:style>
  <w:style w:type="character" w:customStyle="1" w:styleId="ReftextArial9pt">
    <w:name w:val="Ref_text Arial 9 pt"/>
    <w:rsid w:val="001D033C"/>
    <w:rPr>
      <w:rFonts w:ascii="Arial" w:hAnsi="Arial" w:cs="Arial"/>
      <w:sz w:val="18"/>
      <w:szCs w:val="18"/>
    </w:rPr>
  </w:style>
  <w:style w:type="paragraph" w:customStyle="1" w:styleId="Title4">
    <w:name w:val="Title 4"/>
    <w:basedOn w:val="Normal"/>
    <w:next w:val="Heading1"/>
    <w:rsid w:val="001D033C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Note">
    <w:name w:val="Note"/>
    <w:basedOn w:val="Normal"/>
    <w:rsid w:val="001D033C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"/>
    <w:basedOn w:val="Normal"/>
    <w:link w:val="FootnoteTextChar"/>
    <w:semiHidden/>
    <w:unhideWhenUsed/>
    <w:rsid w:val="001D033C"/>
    <w:pPr>
      <w:spacing w:before="0"/>
    </w:pPr>
    <w:rPr>
      <w:sz w:val="20"/>
      <w:szCs w:val="20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"/>
    <w:basedOn w:val="DefaultParagraphFont"/>
    <w:link w:val="FootnoteText"/>
    <w:semiHidden/>
    <w:rsid w:val="001D033C"/>
    <w:rPr>
      <w:rFonts w:ascii="Times New Roman" w:hAnsi="Times New Roman" w:cs="Times New Roman"/>
      <w:sz w:val="20"/>
      <w:szCs w:val="20"/>
      <w:lang w:val="en-GB" w:eastAsia="ja-JP"/>
    </w:rPr>
  </w:style>
  <w:style w:type="character" w:styleId="FootnoteReference">
    <w:name w:val="footnote reference"/>
    <w:aliases w:val="Appel note de bas de p,Footnote Reference/"/>
    <w:basedOn w:val="DefaultParagraphFont"/>
    <w:semiHidden/>
    <w:unhideWhenUsed/>
    <w:rsid w:val="001D033C"/>
    <w:rPr>
      <w:vertAlign w:val="superscript"/>
    </w:rPr>
  </w:style>
  <w:style w:type="paragraph" w:styleId="Bibliography">
    <w:name w:val="Bibliography"/>
    <w:basedOn w:val="Normal"/>
    <w:next w:val="Normal"/>
    <w:uiPriority w:val="37"/>
    <w:semiHidden/>
    <w:unhideWhenUsed/>
    <w:rsid w:val="001D033C"/>
  </w:style>
  <w:style w:type="paragraph" w:styleId="BlockText">
    <w:name w:val="Block Text"/>
    <w:basedOn w:val="Normal"/>
    <w:uiPriority w:val="99"/>
    <w:semiHidden/>
    <w:unhideWhenUsed/>
    <w:rsid w:val="001D033C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D033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033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033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033C"/>
    <w:rPr>
      <w:rFonts w:ascii="Times New Roman" w:hAnsi="Times New Roman" w:cs="Times New Roman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D033C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033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D033C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033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033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033C"/>
    <w:rPr>
      <w:rFonts w:ascii="Times New Roman" w:hAnsi="Times New Roman" w:cs="Times New Roman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1D033C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1D033C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D033C"/>
  </w:style>
  <w:style w:type="character" w:customStyle="1" w:styleId="DateChar">
    <w:name w:val="Date Char"/>
    <w:basedOn w:val="DefaultParagraphFont"/>
    <w:link w:val="Date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033C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D033C"/>
    <w:rPr>
      <w:rFonts w:ascii="Segoe U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D033C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character" w:styleId="EndnoteReference">
    <w:name w:val="endnote reference"/>
    <w:basedOn w:val="DefaultParagraphFont"/>
    <w:uiPriority w:val="99"/>
    <w:semiHidden/>
    <w:unhideWhenUsed/>
    <w:rsid w:val="001D033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D033C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D033C"/>
    <w:rPr>
      <w:rFonts w:ascii="Times New Roman" w:hAnsi="Times New Roman" w:cs="Times New Roman"/>
      <w:sz w:val="20"/>
      <w:szCs w:val="20"/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1D033C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1D033C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D033C"/>
    <w:rPr>
      <w:color w:val="954F72" w:themeColor="followedHyperlink"/>
      <w:u w:val="single"/>
    </w:rPr>
  </w:style>
  <w:style w:type="character" w:styleId="Hashtag">
    <w:name w:val="Hashtag"/>
    <w:basedOn w:val="DefaultParagraphFont"/>
    <w:uiPriority w:val="99"/>
    <w:semiHidden/>
    <w:unhideWhenUsed/>
    <w:rsid w:val="001D033C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1D033C"/>
  </w:style>
  <w:style w:type="paragraph" w:styleId="HTMLAddress">
    <w:name w:val="HTML Address"/>
    <w:basedOn w:val="Normal"/>
    <w:link w:val="HTMLAddressChar"/>
    <w:uiPriority w:val="99"/>
    <w:semiHidden/>
    <w:unhideWhenUsed/>
    <w:rsid w:val="001D033C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033C"/>
    <w:rPr>
      <w:rFonts w:ascii="Times New Roman" w:hAnsi="Times New Roman" w:cs="Times New Roman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1D033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D033C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D033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D033C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033C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033C"/>
    <w:rPr>
      <w:rFonts w:ascii="Consolas" w:hAnsi="Consolas" w:cs="Times New Roman"/>
      <w:sz w:val="20"/>
      <w:szCs w:val="20"/>
      <w:lang w:val="en-GB" w:eastAsia="ja-JP"/>
    </w:rPr>
  </w:style>
  <w:style w:type="character" w:styleId="HTMLSample">
    <w:name w:val="HTML Sample"/>
    <w:basedOn w:val="DefaultParagraphFont"/>
    <w:uiPriority w:val="99"/>
    <w:semiHidden/>
    <w:unhideWhenUsed/>
    <w:rsid w:val="001D033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D033C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D033C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D033C"/>
    <w:pPr>
      <w:spacing w:before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D033C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D033C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D033C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D033C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D033C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D033C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D033C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D033C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D033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1D033C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1D033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33C"/>
    <w:rPr>
      <w:rFonts w:ascii="Times New Roman" w:hAnsi="Times New Roman" w:cs="Times New Roman"/>
      <w:i/>
      <w:iCs/>
      <w:color w:val="5B9BD5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1D033C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1D033C"/>
  </w:style>
  <w:style w:type="paragraph" w:styleId="List">
    <w:name w:val="List"/>
    <w:basedOn w:val="Normal"/>
    <w:uiPriority w:val="99"/>
    <w:semiHidden/>
    <w:unhideWhenUsed/>
    <w:rsid w:val="001D033C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D033C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D033C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D033C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D033C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D033C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D033C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D033C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D033C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D033C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D033C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D033C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D033C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D033C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D033C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D033C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D033C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D033C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D033C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D033C"/>
    <w:pPr>
      <w:numPr>
        <w:numId w:val="10"/>
      </w:numPr>
      <w:contextualSpacing/>
    </w:pPr>
  </w:style>
  <w:style w:type="paragraph" w:styleId="ListParagraph">
    <w:name w:val="List Paragraph"/>
    <w:aliases w:val="Bullet List,FooterText,List Paragraph1,numbered,Paragraphe de liste1,Bulletr List Paragraph,Bullet 1,Numbered Para 1,Dot pt,No Spacing1,List Paragraph Char Char Char,Indicator Text,Bullet Points,MAIN CONTENT,OBC Bullet"/>
    <w:basedOn w:val="Normal"/>
    <w:link w:val="ListParagraphChar"/>
    <w:uiPriority w:val="34"/>
    <w:qFormat/>
    <w:rsid w:val="001D033C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1D033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Times New Roman"/>
      <w:sz w:val="20"/>
      <w:szCs w:val="20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D033C"/>
    <w:rPr>
      <w:rFonts w:ascii="Consolas" w:hAnsi="Consolas" w:cs="Times New Roman"/>
      <w:sz w:val="20"/>
      <w:szCs w:val="20"/>
      <w:lang w:val="en-GB" w:eastAsia="ja-JP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D033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D033C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1D033C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1D033C"/>
  </w:style>
  <w:style w:type="paragraph" w:styleId="NormalIndent">
    <w:name w:val="Normal Indent"/>
    <w:basedOn w:val="Normal"/>
    <w:uiPriority w:val="99"/>
    <w:semiHidden/>
    <w:unhideWhenUsed/>
    <w:rsid w:val="001D033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D033C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1D033C"/>
  </w:style>
  <w:style w:type="paragraph" w:styleId="PlainText">
    <w:name w:val="Plain Text"/>
    <w:basedOn w:val="Normal"/>
    <w:link w:val="PlainTextChar"/>
    <w:uiPriority w:val="99"/>
    <w:semiHidden/>
    <w:unhideWhenUsed/>
    <w:rsid w:val="001D033C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033C"/>
    <w:rPr>
      <w:rFonts w:ascii="Consolas" w:hAnsi="Consolas" w:cs="Times New Roman"/>
      <w:sz w:val="21"/>
      <w:szCs w:val="21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D033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D033C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character" w:styleId="SmartHyperlink">
    <w:name w:val="Smart Hyperlink"/>
    <w:basedOn w:val="DefaultParagraphFont"/>
    <w:uiPriority w:val="99"/>
    <w:semiHidden/>
    <w:unhideWhenUsed/>
    <w:rsid w:val="001D033C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1D033C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rsid w:val="001D033C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1D033C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D033C"/>
    <w:rPr>
      <w:color w:val="5A5A5A" w:themeColor="text1" w:themeTint="A5"/>
      <w:spacing w:val="15"/>
      <w:lang w:val="en-GB" w:eastAsia="ja-JP"/>
    </w:rPr>
  </w:style>
  <w:style w:type="character" w:styleId="SubtleEmphasis">
    <w:name w:val="Subtle Emphasis"/>
    <w:basedOn w:val="DefaultParagraphFont"/>
    <w:uiPriority w:val="19"/>
    <w:rsid w:val="001D033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1D033C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D033C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1D033C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033C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1D033C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1D033C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D033C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D033C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D033C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D033C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D033C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1D033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ind w:left="0" w:firstLine="0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ja-JP"/>
    </w:rPr>
  </w:style>
  <w:style w:type="paragraph" w:customStyle="1" w:styleId="TSBHeaderRight14">
    <w:name w:val="TSBHeaderRight14"/>
    <w:basedOn w:val="Normal"/>
    <w:qFormat/>
    <w:rsid w:val="00397713"/>
    <w:pPr>
      <w:jc w:val="right"/>
    </w:pPr>
    <w:rPr>
      <w:b/>
      <w:bCs/>
      <w:sz w:val="28"/>
      <w:szCs w:val="28"/>
    </w:rPr>
  </w:style>
  <w:style w:type="paragraph" w:customStyle="1" w:styleId="TSBHeaderQuestion">
    <w:name w:val="TSBHeaderQuestion"/>
    <w:basedOn w:val="Normal"/>
    <w:qFormat/>
    <w:rsid w:val="00397713"/>
  </w:style>
  <w:style w:type="paragraph" w:customStyle="1" w:styleId="TSBHeaderSource">
    <w:name w:val="TSBHeaderSource"/>
    <w:basedOn w:val="Normal"/>
    <w:qFormat/>
    <w:rsid w:val="00397713"/>
  </w:style>
  <w:style w:type="paragraph" w:customStyle="1" w:styleId="TSBHeaderTitle">
    <w:name w:val="TSBHeaderTitle"/>
    <w:basedOn w:val="Normal"/>
    <w:qFormat/>
    <w:rsid w:val="00397713"/>
  </w:style>
  <w:style w:type="paragraph" w:customStyle="1" w:styleId="TSBHeaderSummary">
    <w:name w:val="TSBHeaderSummary"/>
    <w:basedOn w:val="Normal"/>
    <w:rsid w:val="00397713"/>
  </w:style>
  <w:style w:type="character" w:customStyle="1" w:styleId="ResNoChar">
    <w:name w:val="Res_No Char"/>
    <w:link w:val="ResNo"/>
    <w:locked/>
    <w:rsid w:val="00CD6937"/>
    <w:rPr>
      <w:rFonts w:ascii="Times New Roman" w:hAnsi="Times New Roman Bold" w:cs="Times New Roman"/>
      <w:sz w:val="28"/>
      <w:lang w:val="en-GB" w:eastAsia="en-US"/>
    </w:rPr>
  </w:style>
  <w:style w:type="paragraph" w:customStyle="1" w:styleId="ResNo">
    <w:name w:val="Res_No"/>
    <w:basedOn w:val="Normal"/>
    <w:next w:val="Normal"/>
    <w:link w:val="ResNoChar"/>
    <w:rsid w:val="00CD693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</w:pPr>
    <w:rPr>
      <w:rFonts w:hAnsi="Times New Roman Bold"/>
      <w:sz w:val="28"/>
      <w:szCs w:val="22"/>
      <w:lang w:eastAsia="en-US"/>
    </w:rPr>
  </w:style>
  <w:style w:type="character" w:customStyle="1" w:styleId="RestitleChar">
    <w:name w:val="Res_title Char"/>
    <w:link w:val="Restitle"/>
    <w:locked/>
    <w:rsid w:val="00CD6937"/>
    <w:rPr>
      <w:rFonts w:ascii="Times New Roman Bold" w:hAnsi="Times New Roman Bold" w:cs="Times New Roman Bold"/>
      <w:b/>
      <w:bCs/>
      <w:sz w:val="28"/>
      <w:lang w:val="en-GB" w:eastAsia="en-US"/>
    </w:rPr>
  </w:style>
  <w:style w:type="paragraph" w:customStyle="1" w:styleId="Restitle">
    <w:name w:val="Res_title"/>
    <w:basedOn w:val="Normal"/>
    <w:next w:val="Normal"/>
    <w:link w:val="RestitleChar"/>
    <w:rsid w:val="00CD693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</w:pPr>
    <w:rPr>
      <w:rFonts w:ascii="Times New Roman Bold" w:hAnsi="Times New Roman Bold" w:cs="Times New Roman Bold"/>
      <w:b/>
      <w:bCs/>
      <w:sz w:val="28"/>
      <w:szCs w:val="22"/>
      <w:lang w:eastAsia="en-US"/>
    </w:rPr>
  </w:style>
  <w:style w:type="paragraph" w:customStyle="1" w:styleId="Resref">
    <w:name w:val="Res_ref"/>
    <w:basedOn w:val="Normal"/>
    <w:qFormat/>
    <w:rsid w:val="00CD693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center"/>
    </w:pPr>
    <w:rPr>
      <w:rFonts w:eastAsia="Times New Roman"/>
      <w:i/>
      <w:szCs w:val="20"/>
      <w:lang w:eastAsia="en-US"/>
    </w:rPr>
  </w:style>
  <w:style w:type="character" w:customStyle="1" w:styleId="NormalaftertitleChar">
    <w:name w:val="Normal after title Char"/>
    <w:link w:val="Normalaftertitle"/>
    <w:locked/>
    <w:rsid w:val="00CD6937"/>
    <w:rPr>
      <w:rFonts w:ascii="Times New Roman" w:hAnsi="Times New Roman" w:cs="Times New Roman"/>
      <w:sz w:val="24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CD693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80"/>
    </w:pPr>
    <w:rPr>
      <w:szCs w:val="22"/>
      <w:lang w:eastAsia="en-US"/>
    </w:rPr>
  </w:style>
  <w:style w:type="character" w:customStyle="1" w:styleId="href">
    <w:name w:val="href"/>
    <w:basedOn w:val="DefaultParagraphFont"/>
    <w:rsid w:val="00CD6937"/>
  </w:style>
  <w:style w:type="character" w:customStyle="1" w:styleId="CallChar">
    <w:name w:val="Call Char"/>
    <w:link w:val="Call"/>
    <w:locked/>
    <w:rsid w:val="00CD6937"/>
    <w:rPr>
      <w:rFonts w:ascii="Times New Roman" w:hAnsi="Times New Roman" w:cs="Times New Roman"/>
      <w:i/>
      <w:sz w:val="24"/>
      <w:lang w:val="en-GB" w:eastAsia="en-US"/>
    </w:rPr>
  </w:style>
  <w:style w:type="paragraph" w:customStyle="1" w:styleId="Call">
    <w:name w:val="Call"/>
    <w:basedOn w:val="Normal"/>
    <w:next w:val="Normal"/>
    <w:link w:val="CallChar"/>
    <w:rsid w:val="00CD693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ind w:left="794"/>
    </w:pPr>
    <w:rPr>
      <w:i/>
      <w:szCs w:val="22"/>
      <w:lang w:eastAsia="en-US"/>
    </w:rPr>
  </w:style>
  <w:style w:type="paragraph" w:customStyle="1" w:styleId="AnnexNo">
    <w:name w:val="Annex_No"/>
    <w:basedOn w:val="Normal"/>
    <w:next w:val="Normal"/>
    <w:rsid w:val="001C5F94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rFonts w:eastAsia="Times New Roman"/>
      <w:caps/>
      <w:sz w:val="28"/>
      <w:szCs w:val="20"/>
      <w:lang w:eastAsia="en-US"/>
    </w:rPr>
  </w:style>
  <w:style w:type="paragraph" w:customStyle="1" w:styleId="Annextitle">
    <w:name w:val="Annex_title"/>
    <w:basedOn w:val="Normal"/>
    <w:next w:val="Normal"/>
    <w:rsid w:val="001C5F94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rFonts w:ascii="Times New Roman Bold" w:eastAsia="Times New Roman" w:hAnsi="Times New Roman Bold"/>
      <w:b/>
      <w:sz w:val="28"/>
      <w:szCs w:val="20"/>
      <w:lang w:eastAsia="en-US"/>
    </w:rPr>
  </w:style>
  <w:style w:type="character" w:customStyle="1" w:styleId="enumlev1Char">
    <w:name w:val="enumlev1 Char"/>
    <w:link w:val="enumlev1"/>
    <w:locked/>
    <w:rsid w:val="006B1FA3"/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table" w:styleId="TableGrid">
    <w:name w:val="Table Grid"/>
    <w:basedOn w:val="TableNormal"/>
    <w:uiPriority w:val="39"/>
    <w:rsid w:val="00D80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 List Char,FooterText Char,List Paragraph1 Char,numbered Char,Paragraphe de liste1 Char,Bulletr List Paragraph Char,Bullet 1 Char,Numbered Para 1 Char,Dot pt Char,No Spacing1 Char,List Paragraph Char Char Char Char"/>
    <w:link w:val="ListParagraph"/>
    <w:uiPriority w:val="34"/>
    <w:qFormat/>
    <w:locked/>
    <w:rsid w:val="008852A5"/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RecTitle0">
    <w:name w:val="Rec_Title"/>
    <w:basedOn w:val="Normal"/>
    <w:rsid w:val="00E30FA2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</w:pPr>
    <w:rPr>
      <w:rFonts w:eastAsia="Times New Roman"/>
      <w:b/>
      <w:caps/>
      <w:szCs w:val="20"/>
      <w:lang w:eastAsia="en-US"/>
    </w:rPr>
  </w:style>
  <w:style w:type="paragraph" w:customStyle="1" w:styleId="Rec">
    <w:name w:val="Rec_#"/>
    <w:basedOn w:val="Normal"/>
    <w:next w:val="RecTitle0"/>
    <w:rsid w:val="00E30FA2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</w:pPr>
    <w:rPr>
      <w:rFonts w:eastAsia="Times New Roman"/>
      <w:b/>
      <w:szCs w:val="20"/>
      <w:lang w:eastAsia="en-US"/>
    </w:rPr>
  </w:style>
  <w:style w:type="paragraph" w:customStyle="1" w:styleId="toc0">
    <w:name w:val="toc 0"/>
    <w:basedOn w:val="Normal"/>
    <w:next w:val="TOC1"/>
    <w:rsid w:val="00E30FA2"/>
    <w:pPr>
      <w:tabs>
        <w:tab w:val="right" w:pos="9837"/>
      </w:tabs>
      <w:overflowPunct w:val="0"/>
      <w:autoSpaceDE w:val="0"/>
      <w:autoSpaceDN w:val="0"/>
      <w:adjustRightInd w:val="0"/>
    </w:pPr>
    <w:rPr>
      <w:rFonts w:eastAsia="Times New Roman"/>
      <w:b/>
      <w:szCs w:val="20"/>
      <w:lang w:eastAsia="en-US"/>
    </w:rPr>
  </w:style>
  <w:style w:type="paragraph" w:customStyle="1" w:styleId="RecCCITT">
    <w:name w:val="Rec_CCITT_#"/>
    <w:basedOn w:val="Normal"/>
    <w:rsid w:val="00E30FA2"/>
    <w:pPr>
      <w:keepNext/>
      <w:keepLines/>
      <w:overflowPunct w:val="0"/>
      <w:autoSpaceDE w:val="0"/>
      <w:autoSpaceDN w:val="0"/>
      <w:adjustRightInd w:val="0"/>
      <w:spacing w:before="0"/>
    </w:pPr>
    <w:rPr>
      <w:rFonts w:eastAsia="Times New Roman"/>
      <w:b/>
      <w:szCs w:val="20"/>
      <w:lang w:eastAsia="en-US"/>
    </w:rPr>
  </w:style>
  <w:style w:type="character" w:customStyle="1" w:styleId="SectionChar">
    <w:name w:val="Section Char"/>
    <w:basedOn w:val="DefaultParagraphFont"/>
    <w:link w:val="Section"/>
    <w:locked/>
    <w:rsid w:val="007D3A4D"/>
    <w:rPr>
      <w:b/>
      <w:bCs/>
      <w:sz w:val="24"/>
      <w:lang w:val="en-GB" w:eastAsia="en-US"/>
    </w:rPr>
  </w:style>
  <w:style w:type="paragraph" w:customStyle="1" w:styleId="Section">
    <w:name w:val="Section"/>
    <w:basedOn w:val="ListParagraph"/>
    <w:link w:val="SectionChar"/>
    <w:qFormat/>
    <w:rsid w:val="007D3A4D"/>
    <w:pPr>
      <w:keepNext/>
      <w:numPr>
        <w:numId w:val="35"/>
      </w:numPr>
    </w:pPr>
    <w:rPr>
      <w:rFonts w:asciiTheme="minorHAnsi" w:hAnsiTheme="minorHAnsi" w:cstheme="minorBidi"/>
      <w:b/>
      <w:bCs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04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7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7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T22-TSAG-221212-TD-GEN-0107" TargetMode="External"/><Relationship Id="rId18" Type="http://schemas.openxmlformats.org/officeDocument/2006/relationships/hyperlink" Target="https://www.itu.int/md/T22-TSAG-221212-TD-GEN-0070/en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itu.int/md/T22-TSAG-221212-TD-GEN-0028/en" TargetMode="Externa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yperlink" Target="https://www.itu.int/rec/recommendation.asp?lang=en&amp;parent=T-REC-J.1204-202201-I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itu.int/rec/T-REC-J.1204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itu.int/md/T22-TSAG-221212-TD-GEN-0028/e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itu-t/recommendations/rec.aspx?rec=J.1204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pos\AppData\Roaming\Microsoft\Templates\ITU-T%20SG\Basic_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1238c2fb-f919-419c-a17c-617fee3c8b8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1769929400247A482A6B8D8C3D7A8" ma:contentTypeVersion="13" ma:contentTypeDescription="Create a new document." ma:contentTypeScope="" ma:versionID="e830e95c80d01d3c77f9c8d76986a6e8">
  <xsd:schema xmlns:xsd="http://www.w3.org/2001/XMLSchema" xmlns:xs="http://www.w3.org/2001/XMLSchema" xmlns:p="http://schemas.microsoft.com/office/2006/metadata/properties" xmlns:ns2="1238c2fb-f919-419c-a17c-617fee3c8b80" xmlns:ns3="fb0eb7e9-6560-4c49-b26e-dd8179726d23" targetNamespace="http://schemas.microsoft.com/office/2006/metadata/properties" ma:root="true" ma:fieldsID="80e8854e3f0d6c79f468e007b42a6179" ns2:_="" ns3:_="">
    <xsd:import namespace="1238c2fb-f919-419c-a17c-617fee3c8b80"/>
    <xsd:import namespace="fb0eb7e9-6560-4c49-b26e-dd8179726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8c2fb-f919-419c-a17c-617fee3c8b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Comment" ma:index="20" nillable="true" ma:displayName="Comment" ma:description="A comment on the item" ma:internalName="Com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eb7e9-6560-4c49-b26e-dd8179726d2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56D120-7A8D-4235-A055-A06BCD8FBB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8523CC-DEB2-463D-9A27-DF0B8D2CAEC3}">
  <ds:schemaRefs>
    <ds:schemaRef ds:uri="http://schemas.microsoft.com/office/2006/metadata/properties"/>
    <ds:schemaRef ds:uri="http://schemas.microsoft.com/office/infopath/2007/PartnerControls"/>
    <ds:schemaRef ds:uri="1238c2fb-f919-419c-a17c-617fee3c8b80"/>
  </ds:schemaRefs>
</ds:datastoreItem>
</file>

<file path=customXml/itemProps3.xml><?xml version="1.0" encoding="utf-8"?>
<ds:datastoreItem xmlns:ds="http://schemas.openxmlformats.org/officeDocument/2006/customXml" ds:itemID="{33751D69-C054-4D4D-81C3-C6AE3340C6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BBA7A6-AE2F-44D1-85FE-811BBDB2A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8c2fb-f919-419c-a17c-617fee3c8b80"/>
    <ds:schemaRef ds:uri="fb0eb7e9-6560-4c49-b26e-dd8179726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Basic_Document.dotx</Template>
  <TotalTime>2</TotalTime>
  <Pages>3</Pages>
  <Words>590</Words>
  <Characters>3364</Characters>
  <Application>Microsoft Office Word</Application>
  <DocSecurity>0</DocSecurity>
  <Lines>28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TSAG, WTSA-20 and PP-22 results related to working methods</vt:lpstr>
      <vt:lpstr>TSAG, WTSA-20 and PP-22 results related to working methods</vt:lpstr>
    </vt:vector>
  </TitlesOfParts>
  <Manager>ITU-T</Manager>
  <Company>International Telecommunication Union (ITU)</Company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TSAG, WTSA-20 and PP-22 results related to working methods</dc:title>
  <dc:subject/>
  <dc:creator>TSAG vice-chairman</dc:creator>
  <cp:keywords/>
  <dc:description>TSAG-TD117  For: Geneva, 12-16 December 2022_x000d_Document date: _x000d_Saved by ITU51014254 at 10:36:53 on 23.11.2022</dc:description>
  <cp:lastModifiedBy>Al-Mnini, Lara</cp:lastModifiedBy>
  <cp:revision>3</cp:revision>
  <cp:lastPrinted>2016-12-23T12:52:00Z</cp:lastPrinted>
  <dcterms:created xsi:type="dcterms:W3CDTF">2022-12-12T11:09:00Z</dcterms:created>
  <dcterms:modified xsi:type="dcterms:W3CDTF">2022-12-12T11:11:00Z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0x010100DD41769929400247A482A6B8D8C3D7A8</vt:lpwstr>
  </property>
  <property fmtid="{D5CDD505-2E9C-101B-9397-08002B2CF9AE}" pid="3" name="MSIP_Label_07222825-62ea-40f3-96b5-5375c07996e2_Enabled">
    <vt:lpwstr>true</vt:lpwstr>
  </property>
  <property fmtid="{D5CDD505-2E9C-101B-9397-08002B2CF9AE}" pid="4" name="MSIP_Label_07222825-62ea-40f3-96b5-5375c07996e2_SetDate">
    <vt:lpwstr>2022-07-11T09:26:52Z</vt:lpwstr>
  </property>
  <property fmtid="{D5CDD505-2E9C-101B-9397-08002B2CF9AE}" pid="5" name="MSIP_Label_07222825-62ea-40f3-96b5-5375c07996e2_Method">
    <vt:lpwstr>Privileged</vt:lpwstr>
  </property>
  <property fmtid="{D5CDD505-2E9C-101B-9397-08002B2CF9AE}" pid="6" name="MSIP_Label_07222825-62ea-40f3-96b5-5375c07996e2_Name">
    <vt:lpwstr>unrestricted_parent.2</vt:lpwstr>
  </property>
  <property fmtid="{D5CDD505-2E9C-101B-9397-08002B2CF9AE}" pid="7" name="MSIP_Label_07222825-62ea-40f3-96b5-5375c07996e2_SiteId">
    <vt:lpwstr>90c7a20a-f34b-40bf-bc48-b9253b6f5d20</vt:lpwstr>
  </property>
  <property fmtid="{D5CDD505-2E9C-101B-9397-08002B2CF9AE}" pid="8" name="MSIP_Label_07222825-62ea-40f3-96b5-5375c07996e2_ActionId">
    <vt:lpwstr>c22e2088-6139-40bc-952f-e97ea6f5f0d5</vt:lpwstr>
  </property>
  <property fmtid="{D5CDD505-2E9C-101B-9397-08002B2CF9AE}" pid="9" name="MSIP_Label_07222825-62ea-40f3-96b5-5375c07996e2_ContentBits">
    <vt:lpwstr>0</vt:lpwstr>
  </property>
  <property fmtid="{D5CDD505-2E9C-101B-9397-08002B2CF9AE}" pid="10" name="Docnum">
    <vt:lpwstr>TSAG-TD117</vt:lpwstr>
  </property>
  <property fmtid="{D5CDD505-2E9C-101B-9397-08002B2CF9AE}" pid="11" name="Docdate">
    <vt:lpwstr/>
  </property>
  <property fmtid="{D5CDD505-2E9C-101B-9397-08002B2CF9AE}" pid="12" name="Docorlang">
    <vt:lpwstr/>
  </property>
  <property fmtid="{D5CDD505-2E9C-101B-9397-08002B2CF9AE}" pid="13" name="Docbluepink">
    <vt:lpwstr>RG-WM</vt:lpwstr>
  </property>
  <property fmtid="{D5CDD505-2E9C-101B-9397-08002B2CF9AE}" pid="14" name="Docdest">
    <vt:lpwstr>Geneva, 12-16 December 2022</vt:lpwstr>
  </property>
  <property fmtid="{D5CDD505-2E9C-101B-9397-08002B2CF9AE}" pid="15" name="Docauthor">
    <vt:lpwstr>TSAG vice-chairman</vt:lpwstr>
  </property>
</Properties>
</file>