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32"/>
        <w:gridCol w:w="455"/>
        <w:gridCol w:w="20"/>
        <w:gridCol w:w="3781"/>
        <w:gridCol w:w="225"/>
        <w:gridCol w:w="4026"/>
      </w:tblGrid>
      <w:tr w:rsidR="006301F2" w:rsidRPr="006301F2" w14:paraId="61E5AB21" w14:textId="77777777" w:rsidTr="006301F2">
        <w:trPr>
          <w:cantSplit/>
        </w:trPr>
        <w:tc>
          <w:tcPr>
            <w:tcW w:w="1132" w:type="dxa"/>
            <w:vMerge w:val="restart"/>
            <w:vAlign w:val="center"/>
          </w:tcPr>
          <w:p w14:paraId="14D03666" w14:textId="77777777" w:rsidR="006301F2" w:rsidRPr="006301F2" w:rsidRDefault="006301F2" w:rsidP="006301F2">
            <w:pPr>
              <w:spacing w:before="0"/>
              <w:jc w:val="center"/>
              <w:rPr>
                <w:sz w:val="20"/>
                <w:szCs w:val="20"/>
              </w:rPr>
            </w:pPr>
            <w:bookmarkStart w:id="0" w:name="dnum" w:colFirst="2" w:colLast="2"/>
            <w:bookmarkStart w:id="1" w:name="dsg" w:colFirst="1" w:colLast="1"/>
            <w:bookmarkStart w:id="2" w:name="dtableau"/>
            <w:r w:rsidRPr="006301F2">
              <w:rPr>
                <w:noProof/>
              </w:rPr>
              <w:drawing>
                <wp:inline distT="0" distB="0" distL="0" distR="0" wp14:anchorId="3133ECFD" wp14:editId="3017860B">
                  <wp:extent cx="647700" cy="70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4"/>
            <w:vMerge w:val="restart"/>
          </w:tcPr>
          <w:p w14:paraId="12C3AFF7" w14:textId="77777777" w:rsidR="006301F2" w:rsidRPr="006301F2" w:rsidRDefault="006301F2" w:rsidP="006301F2">
            <w:pPr>
              <w:rPr>
                <w:sz w:val="16"/>
                <w:szCs w:val="16"/>
              </w:rPr>
            </w:pPr>
            <w:r w:rsidRPr="006301F2">
              <w:rPr>
                <w:sz w:val="16"/>
                <w:szCs w:val="16"/>
              </w:rPr>
              <w:t>INTERNATIONAL TELECOMMUNICATION UNION</w:t>
            </w:r>
          </w:p>
          <w:p w14:paraId="78424016" w14:textId="77777777" w:rsidR="006301F2" w:rsidRPr="006301F2" w:rsidRDefault="006301F2" w:rsidP="006301F2">
            <w:pPr>
              <w:rPr>
                <w:b/>
                <w:bCs/>
                <w:sz w:val="26"/>
                <w:szCs w:val="26"/>
              </w:rPr>
            </w:pPr>
            <w:r w:rsidRPr="006301F2">
              <w:rPr>
                <w:b/>
                <w:bCs/>
                <w:sz w:val="26"/>
                <w:szCs w:val="26"/>
              </w:rPr>
              <w:t>TELECOMMUNICATION</w:t>
            </w:r>
            <w:r w:rsidRPr="006301F2">
              <w:rPr>
                <w:b/>
                <w:bCs/>
                <w:sz w:val="26"/>
                <w:szCs w:val="26"/>
              </w:rPr>
              <w:br/>
              <w:t>STANDARDIZATION SECTOR</w:t>
            </w:r>
          </w:p>
          <w:p w14:paraId="20A19663" w14:textId="77777777" w:rsidR="006301F2" w:rsidRPr="006301F2" w:rsidRDefault="006301F2" w:rsidP="006301F2">
            <w:pPr>
              <w:rPr>
                <w:sz w:val="20"/>
                <w:szCs w:val="20"/>
              </w:rPr>
            </w:pPr>
            <w:r w:rsidRPr="006301F2">
              <w:rPr>
                <w:sz w:val="20"/>
                <w:szCs w:val="20"/>
              </w:rPr>
              <w:t xml:space="preserve">STUDY PERIOD </w:t>
            </w:r>
            <w:bookmarkStart w:id="3" w:name="dstudyperiod"/>
            <w:r w:rsidRPr="006301F2">
              <w:rPr>
                <w:sz w:val="20"/>
              </w:rPr>
              <w:t>2022</w:t>
            </w:r>
            <w:r w:rsidRPr="006301F2">
              <w:rPr>
                <w:sz w:val="20"/>
                <w:szCs w:val="20"/>
              </w:rPr>
              <w:t>-</w:t>
            </w:r>
            <w:r w:rsidRPr="006301F2">
              <w:rPr>
                <w:sz w:val="20"/>
              </w:rPr>
              <w:t>2024</w:t>
            </w:r>
            <w:bookmarkEnd w:id="3"/>
          </w:p>
        </w:tc>
        <w:tc>
          <w:tcPr>
            <w:tcW w:w="4026" w:type="dxa"/>
            <w:vAlign w:val="center"/>
          </w:tcPr>
          <w:p w14:paraId="72131A52" w14:textId="58D1BD08" w:rsidR="006301F2" w:rsidRPr="006301F2" w:rsidRDefault="006301F2" w:rsidP="006301F2">
            <w:pPr>
              <w:pStyle w:val="Docnumber"/>
            </w:pPr>
            <w:r>
              <w:t>SG16-TD60/PLEN</w:t>
            </w:r>
          </w:p>
        </w:tc>
      </w:tr>
      <w:bookmarkEnd w:id="0"/>
      <w:tr w:rsidR="006301F2" w:rsidRPr="006301F2" w14:paraId="7D815171" w14:textId="77777777" w:rsidTr="006301F2">
        <w:trPr>
          <w:cantSplit/>
        </w:trPr>
        <w:tc>
          <w:tcPr>
            <w:tcW w:w="1132" w:type="dxa"/>
            <w:vMerge/>
          </w:tcPr>
          <w:p w14:paraId="42E30E32" w14:textId="77777777" w:rsidR="006301F2" w:rsidRPr="006301F2" w:rsidRDefault="006301F2" w:rsidP="006301F2">
            <w:pPr>
              <w:rPr>
                <w:smallCaps/>
                <w:sz w:val="20"/>
              </w:rPr>
            </w:pPr>
          </w:p>
        </w:tc>
        <w:tc>
          <w:tcPr>
            <w:tcW w:w="4481" w:type="dxa"/>
            <w:gridSpan w:val="4"/>
            <w:vMerge/>
          </w:tcPr>
          <w:p w14:paraId="1BA45BA6" w14:textId="77777777" w:rsidR="006301F2" w:rsidRPr="006301F2" w:rsidRDefault="006301F2" w:rsidP="006301F2">
            <w:pPr>
              <w:rPr>
                <w:smallCaps/>
                <w:sz w:val="20"/>
              </w:rPr>
            </w:pPr>
          </w:p>
        </w:tc>
        <w:tc>
          <w:tcPr>
            <w:tcW w:w="4026" w:type="dxa"/>
          </w:tcPr>
          <w:p w14:paraId="0B5CADB9" w14:textId="3177B7C5" w:rsidR="006301F2" w:rsidRPr="006301F2" w:rsidRDefault="006301F2" w:rsidP="006301F2">
            <w:pPr>
              <w:pStyle w:val="TSBHeaderRight14"/>
              <w:rPr>
                <w:smallCaps/>
              </w:rPr>
            </w:pPr>
            <w:r>
              <w:rPr>
                <w:smallCaps/>
              </w:rPr>
              <w:t>STUDY GROUP 16</w:t>
            </w:r>
          </w:p>
        </w:tc>
      </w:tr>
      <w:tr w:rsidR="006301F2" w:rsidRPr="006301F2" w14:paraId="0E321A65" w14:textId="77777777" w:rsidTr="006301F2">
        <w:trPr>
          <w:cantSplit/>
        </w:trPr>
        <w:tc>
          <w:tcPr>
            <w:tcW w:w="1132" w:type="dxa"/>
            <w:vMerge/>
            <w:tcBorders>
              <w:bottom w:val="single" w:sz="12" w:space="0" w:color="auto"/>
            </w:tcBorders>
          </w:tcPr>
          <w:p w14:paraId="651E67F1" w14:textId="77777777" w:rsidR="006301F2" w:rsidRPr="006301F2" w:rsidRDefault="006301F2" w:rsidP="006301F2">
            <w:pPr>
              <w:rPr>
                <w:b/>
                <w:bCs/>
                <w:sz w:val="26"/>
              </w:rPr>
            </w:pPr>
          </w:p>
        </w:tc>
        <w:tc>
          <w:tcPr>
            <w:tcW w:w="4481" w:type="dxa"/>
            <w:gridSpan w:val="4"/>
            <w:vMerge/>
            <w:tcBorders>
              <w:bottom w:val="single" w:sz="12" w:space="0" w:color="auto"/>
            </w:tcBorders>
          </w:tcPr>
          <w:p w14:paraId="5A86672F" w14:textId="77777777" w:rsidR="006301F2" w:rsidRPr="006301F2" w:rsidRDefault="006301F2" w:rsidP="006301F2">
            <w:pPr>
              <w:rPr>
                <w:b/>
                <w:bCs/>
                <w:sz w:val="26"/>
              </w:rPr>
            </w:pPr>
          </w:p>
        </w:tc>
        <w:tc>
          <w:tcPr>
            <w:tcW w:w="4026" w:type="dxa"/>
            <w:tcBorders>
              <w:bottom w:val="single" w:sz="12" w:space="0" w:color="auto"/>
            </w:tcBorders>
            <w:vAlign w:val="center"/>
          </w:tcPr>
          <w:p w14:paraId="71315FB8" w14:textId="77777777" w:rsidR="006301F2" w:rsidRPr="006301F2" w:rsidRDefault="006301F2" w:rsidP="006301F2">
            <w:pPr>
              <w:pStyle w:val="TSBHeaderRight14"/>
            </w:pPr>
            <w:r w:rsidRPr="006301F2">
              <w:t>Original: English</w:t>
            </w:r>
          </w:p>
        </w:tc>
      </w:tr>
      <w:tr w:rsidR="006301F2" w:rsidRPr="006301F2" w14:paraId="49543E19" w14:textId="77777777" w:rsidTr="006301F2">
        <w:trPr>
          <w:cantSplit/>
        </w:trPr>
        <w:tc>
          <w:tcPr>
            <w:tcW w:w="1587" w:type="dxa"/>
            <w:gridSpan w:val="2"/>
          </w:tcPr>
          <w:p w14:paraId="332B549B" w14:textId="77777777" w:rsidR="006301F2" w:rsidRPr="006301F2" w:rsidRDefault="006301F2" w:rsidP="006301F2">
            <w:pPr>
              <w:rPr>
                <w:b/>
                <w:bCs/>
              </w:rPr>
            </w:pPr>
            <w:bookmarkStart w:id="4" w:name="dbluepink" w:colFirst="1" w:colLast="1"/>
            <w:bookmarkStart w:id="5" w:name="dmeeting" w:colFirst="2" w:colLast="2"/>
            <w:bookmarkEnd w:id="1"/>
            <w:r w:rsidRPr="006301F2">
              <w:rPr>
                <w:b/>
                <w:bCs/>
              </w:rPr>
              <w:t>Question(s):</w:t>
            </w:r>
          </w:p>
        </w:tc>
        <w:tc>
          <w:tcPr>
            <w:tcW w:w="4026" w:type="dxa"/>
            <w:gridSpan w:val="3"/>
          </w:tcPr>
          <w:p w14:paraId="205995D4" w14:textId="35728BAE" w:rsidR="006301F2" w:rsidRPr="006301F2" w:rsidRDefault="009253B7" w:rsidP="006301F2">
            <w:pPr>
              <w:pStyle w:val="TSBHeaderQuestion"/>
            </w:pPr>
            <w:r>
              <w:t>ALL/16</w:t>
            </w:r>
          </w:p>
        </w:tc>
        <w:tc>
          <w:tcPr>
            <w:tcW w:w="4026" w:type="dxa"/>
          </w:tcPr>
          <w:p w14:paraId="27D59F7D" w14:textId="209DAB64" w:rsidR="006301F2" w:rsidRPr="006301F2" w:rsidRDefault="006301F2" w:rsidP="006301F2">
            <w:pPr>
              <w:pStyle w:val="VenueDate"/>
            </w:pPr>
            <w:r w:rsidRPr="006301F2">
              <w:t>Geneva, 17-28 October 2022</w:t>
            </w:r>
          </w:p>
        </w:tc>
      </w:tr>
      <w:tr w:rsidR="006301F2" w:rsidRPr="006301F2" w14:paraId="6FF6BB48" w14:textId="77777777" w:rsidTr="006301F2">
        <w:trPr>
          <w:cantSplit/>
        </w:trPr>
        <w:tc>
          <w:tcPr>
            <w:tcW w:w="9639" w:type="dxa"/>
            <w:gridSpan w:val="6"/>
          </w:tcPr>
          <w:p w14:paraId="3FDF2E0F" w14:textId="33DA5026" w:rsidR="006301F2" w:rsidRPr="006301F2" w:rsidRDefault="006301F2" w:rsidP="006301F2">
            <w:pPr>
              <w:jc w:val="center"/>
              <w:rPr>
                <w:b/>
                <w:bCs/>
              </w:rPr>
            </w:pPr>
            <w:bookmarkStart w:id="6" w:name="ddoctype"/>
            <w:bookmarkStart w:id="7" w:name="dtitle" w:colFirst="0" w:colLast="0"/>
            <w:bookmarkEnd w:id="4"/>
            <w:bookmarkEnd w:id="5"/>
            <w:r w:rsidRPr="006301F2">
              <w:rPr>
                <w:b/>
                <w:bCs/>
              </w:rPr>
              <w:t>TD</w:t>
            </w:r>
          </w:p>
        </w:tc>
      </w:tr>
      <w:tr w:rsidR="006301F2" w:rsidRPr="006301F2" w14:paraId="395A51C7" w14:textId="77777777" w:rsidTr="006301F2">
        <w:trPr>
          <w:cantSplit/>
        </w:trPr>
        <w:tc>
          <w:tcPr>
            <w:tcW w:w="1587" w:type="dxa"/>
            <w:gridSpan w:val="2"/>
          </w:tcPr>
          <w:p w14:paraId="677B9E15" w14:textId="77777777" w:rsidR="006301F2" w:rsidRPr="006301F2" w:rsidRDefault="006301F2" w:rsidP="006301F2">
            <w:pPr>
              <w:rPr>
                <w:b/>
                <w:bCs/>
              </w:rPr>
            </w:pPr>
            <w:bookmarkStart w:id="8" w:name="dsource" w:colFirst="1" w:colLast="1"/>
            <w:bookmarkEnd w:id="6"/>
            <w:bookmarkEnd w:id="7"/>
            <w:r w:rsidRPr="006301F2">
              <w:rPr>
                <w:b/>
                <w:bCs/>
              </w:rPr>
              <w:t>Source:</w:t>
            </w:r>
          </w:p>
        </w:tc>
        <w:tc>
          <w:tcPr>
            <w:tcW w:w="8052" w:type="dxa"/>
            <w:gridSpan w:val="4"/>
          </w:tcPr>
          <w:p w14:paraId="0C6C7F3F" w14:textId="5BC4F026" w:rsidR="006301F2" w:rsidRPr="006301F2" w:rsidRDefault="006301F2" w:rsidP="006301F2">
            <w:pPr>
              <w:pStyle w:val="TSBHeaderSource"/>
            </w:pPr>
            <w:r w:rsidRPr="006301F2">
              <w:t>Co-Chairs CG-Metaverse</w:t>
            </w:r>
          </w:p>
        </w:tc>
      </w:tr>
      <w:tr w:rsidR="006301F2" w:rsidRPr="006301F2" w14:paraId="74C7D499" w14:textId="77777777" w:rsidTr="006301F2">
        <w:trPr>
          <w:cantSplit/>
        </w:trPr>
        <w:tc>
          <w:tcPr>
            <w:tcW w:w="1587" w:type="dxa"/>
            <w:gridSpan w:val="2"/>
            <w:tcBorders>
              <w:bottom w:val="single" w:sz="8" w:space="0" w:color="auto"/>
            </w:tcBorders>
          </w:tcPr>
          <w:p w14:paraId="59001A7B" w14:textId="77777777" w:rsidR="006301F2" w:rsidRPr="006301F2" w:rsidRDefault="006301F2" w:rsidP="006301F2">
            <w:pPr>
              <w:rPr>
                <w:b/>
                <w:bCs/>
              </w:rPr>
            </w:pPr>
            <w:bookmarkStart w:id="9" w:name="dtitle1" w:colFirst="1" w:colLast="1"/>
            <w:bookmarkEnd w:id="8"/>
            <w:r w:rsidRPr="006301F2">
              <w:rPr>
                <w:b/>
                <w:bCs/>
              </w:rPr>
              <w:t>Title:</w:t>
            </w:r>
          </w:p>
        </w:tc>
        <w:tc>
          <w:tcPr>
            <w:tcW w:w="8052" w:type="dxa"/>
            <w:gridSpan w:val="4"/>
            <w:tcBorders>
              <w:bottom w:val="single" w:sz="8" w:space="0" w:color="auto"/>
            </w:tcBorders>
          </w:tcPr>
          <w:p w14:paraId="7404BCB1" w14:textId="23394196" w:rsidR="006301F2" w:rsidRPr="006301F2" w:rsidRDefault="006301F2" w:rsidP="006301F2">
            <w:pPr>
              <w:pStyle w:val="TSBHeaderTitle"/>
            </w:pPr>
            <w:r w:rsidRPr="007C628A">
              <w:rPr>
                <w:strike/>
              </w:rPr>
              <w:t>Draft</w:t>
            </w:r>
            <w:r w:rsidRPr="006301F2">
              <w:t xml:space="preserve"> Report of CG-Metaverse activities during SG16 meeting in October 2022</w:t>
            </w:r>
          </w:p>
        </w:tc>
      </w:tr>
      <w:tr w:rsidR="0030542B" w:rsidRPr="00EC4C24" w14:paraId="2C853BF3" w14:textId="77777777" w:rsidTr="006301F2">
        <w:tblPrEx>
          <w:tblLook w:val="04A0" w:firstRow="1" w:lastRow="0" w:firstColumn="1" w:lastColumn="0" w:noHBand="0" w:noVBand="1"/>
        </w:tblPrEx>
        <w:trPr>
          <w:cantSplit/>
        </w:trPr>
        <w:tc>
          <w:tcPr>
            <w:tcW w:w="1607" w:type="dxa"/>
            <w:gridSpan w:val="3"/>
            <w:tcBorders>
              <w:top w:val="single" w:sz="8" w:space="0" w:color="auto"/>
              <w:left w:val="nil"/>
              <w:bottom w:val="single" w:sz="8" w:space="0" w:color="auto"/>
              <w:right w:val="nil"/>
            </w:tcBorders>
          </w:tcPr>
          <w:p w14:paraId="1481D1B7" w14:textId="77777777" w:rsidR="0030542B" w:rsidRPr="00EC4C24" w:rsidRDefault="0030542B" w:rsidP="005D048A">
            <w:pPr>
              <w:rPr>
                <w:b/>
                <w:bCs/>
              </w:rPr>
            </w:pPr>
            <w:bookmarkStart w:id="10" w:name="dcontact1"/>
            <w:bookmarkStart w:id="11" w:name="dcontent1" w:colFirst="1" w:colLast="1"/>
            <w:bookmarkStart w:id="12" w:name="_Toc46672913"/>
            <w:bookmarkStart w:id="13" w:name="_Toc51416223"/>
            <w:bookmarkStart w:id="14" w:name="_Toc150526433"/>
            <w:bookmarkEnd w:id="2"/>
            <w:bookmarkEnd w:id="9"/>
            <w:r w:rsidRPr="00EC4C24">
              <w:rPr>
                <w:b/>
                <w:bCs/>
                <w:lang w:eastAsia="zh-CN"/>
              </w:rPr>
              <w:t>Contact:</w:t>
            </w:r>
          </w:p>
        </w:tc>
        <w:tc>
          <w:tcPr>
            <w:tcW w:w="3781" w:type="dxa"/>
            <w:tcBorders>
              <w:top w:val="single" w:sz="8" w:space="0" w:color="auto"/>
              <w:left w:val="nil"/>
              <w:bottom w:val="single" w:sz="8" w:space="0" w:color="auto"/>
              <w:right w:val="nil"/>
            </w:tcBorders>
          </w:tcPr>
          <w:p w14:paraId="5357181F" w14:textId="77777777" w:rsidR="0030542B" w:rsidRPr="00EC4C24" w:rsidRDefault="0030542B" w:rsidP="005D048A">
            <w:r>
              <w:t>Shin-Gak KANG</w:t>
            </w:r>
            <w:r w:rsidRPr="00EC4C24">
              <w:br/>
            </w:r>
            <w:r>
              <w:t>ETRI</w:t>
            </w:r>
            <w:r w:rsidRPr="00EC4C24">
              <w:br/>
            </w:r>
            <w:r>
              <w:t>Republic of Korea</w:t>
            </w:r>
          </w:p>
        </w:tc>
        <w:tc>
          <w:tcPr>
            <w:tcW w:w="4251" w:type="dxa"/>
            <w:gridSpan w:val="2"/>
            <w:tcBorders>
              <w:top w:val="single" w:sz="8" w:space="0" w:color="auto"/>
              <w:left w:val="nil"/>
              <w:bottom w:val="single" w:sz="8" w:space="0" w:color="auto"/>
              <w:right w:val="nil"/>
            </w:tcBorders>
          </w:tcPr>
          <w:p w14:paraId="4F453168" w14:textId="77777777" w:rsidR="0030542B" w:rsidRPr="00EC4C24" w:rsidRDefault="0030542B" w:rsidP="005D048A">
            <w:pPr>
              <w:tabs>
                <w:tab w:val="left" w:pos="792"/>
              </w:tabs>
            </w:pPr>
            <w:r w:rsidRPr="00EC4C24">
              <w:rPr>
                <w:lang w:eastAsia="zh-CN"/>
              </w:rPr>
              <w:t xml:space="preserve">Tel: </w:t>
            </w:r>
            <w:r w:rsidRPr="00EC4C24">
              <w:rPr>
                <w:lang w:eastAsia="zh-CN"/>
              </w:rPr>
              <w:tab/>
            </w:r>
            <w:r w:rsidRPr="00EC4C24">
              <w:t>+</w:t>
            </w:r>
            <w:r w:rsidRPr="00EC4C24">
              <w:rPr>
                <w:rFonts w:hint="eastAsia"/>
              </w:rPr>
              <w:t>8</w:t>
            </w:r>
            <w:r>
              <w:t>2</w:t>
            </w:r>
            <w:r w:rsidRPr="00EC4C24">
              <w:rPr>
                <w:rFonts w:hint="eastAsia"/>
              </w:rPr>
              <w:t xml:space="preserve"> </w:t>
            </w:r>
            <w:r>
              <w:t>4</w:t>
            </w:r>
            <w:r w:rsidRPr="00EC4C24">
              <w:rPr>
                <w:rFonts w:hint="eastAsia"/>
              </w:rPr>
              <w:t>2-</w:t>
            </w:r>
            <w:r>
              <w:t>860-6117</w:t>
            </w:r>
            <w:r w:rsidRPr="00EC4C24">
              <w:rPr>
                <w:lang w:eastAsia="zh-CN"/>
              </w:rPr>
              <w:br/>
              <w:t>Email:</w:t>
            </w:r>
            <w:r w:rsidRPr="00EC4C24">
              <w:rPr>
                <w:lang w:eastAsia="zh-CN"/>
              </w:rPr>
              <w:tab/>
            </w:r>
            <w:hyperlink r:id="rId12" w:history="1">
              <w:r w:rsidRPr="00A25FB2">
                <w:rPr>
                  <w:rStyle w:val="Hyperlink"/>
                </w:rPr>
                <w:t>sgkang@etri.re.kr</w:t>
              </w:r>
            </w:hyperlink>
            <w:r w:rsidRPr="00EC4C24">
              <w:t xml:space="preserve"> </w:t>
            </w:r>
          </w:p>
        </w:tc>
      </w:tr>
      <w:tr w:rsidR="0030542B" w:rsidRPr="00EC4C24" w14:paraId="24373330" w14:textId="77777777" w:rsidTr="006301F2">
        <w:tblPrEx>
          <w:tblLook w:val="04A0" w:firstRow="1" w:lastRow="0" w:firstColumn="1" w:lastColumn="0" w:noHBand="0" w:noVBand="1"/>
        </w:tblPrEx>
        <w:trPr>
          <w:cantSplit/>
        </w:trPr>
        <w:tc>
          <w:tcPr>
            <w:tcW w:w="1607" w:type="dxa"/>
            <w:gridSpan w:val="3"/>
            <w:tcBorders>
              <w:top w:val="single" w:sz="8" w:space="0" w:color="auto"/>
              <w:left w:val="nil"/>
              <w:bottom w:val="single" w:sz="8" w:space="0" w:color="auto"/>
              <w:right w:val="nil"/>
            </w:tcBorders>
          </w:tcPr>
          <w:p w14:paraId="0E59929A" w14:textId="77777777" w:rsidR="0030542B" w:rsidRPr="00EC4C24" w:rsidRDefault="0030542B" w:rsidP="005D048A">
            <w:pPr>
              <w:rPr>
                <w:b/>
                <w:bCs/>
              </w:rPr>
            </w:pPr>
            <w:bookmarkStart w:id="15" w:name="dcontact2"/>
            <w:bookmarkStart w:id="16" w:name="dcontent2" w:colFirst="1" w:colLast="1"/>
            <w:bookmarkEnd w:id="10"/>
            <w:bookmarkEnd w:id="11"/>
            <w:r w:rsidRPr="00EC4C24">
              <w:rPr>
                <w:b/>
                <w:bCs/>
              </w:rPr>
              <w:t>Contact:</w:t>
            </w:r>
          </w:p>
        </w:tc>
        <w:tc>
          <w:tcPr>
            <w:tcW w:w="3781" w:type="dxa"/>
            <w:tcBorders>
              <w:top w:val="single" w:sz="8" w:space="0" w:color="auto"/>
              <w:left w:val="nil"/>
              <w:bottom w:val="single" w:sz="8" w:space="0" w:color="auto"/>
              <w:right w:val="nil"/>
            </w:tcBorders>
          </w:tcPr>
          <w:p w14:paraId="1D59CFB3" w14:textId="77777777" w:rsidR="0030542B" w:rsidRPr="00EC4C24" w:rsidRDefault="0030542B" w:rsidP="005D048A">
            <w:r w:rsidRPr="00EC4C24">
              <w:t>Kepeng LI</w:t>
            </w:r>
            <w:r w:rsidRPr="00EC4C24">
              <w:br/>
              <w:t>Tencent</w:t>
            </w:r>
            <w:r w:rsidRPr="00EC4C24">
              <w:br/>
              <w:t>China</w:t>
            </w:r>
          </w:p>
        </w:tc>
        <w:tc>
          <w:tcPr>
            <w:tcW w:w="4251" w:type="dxa"/>
            <w:gridSpan w:val="2"/>
            <w:tcBorders>
              <w:top w:val="single" w:sz="8" w:space="0" w:color="auto"/>
              <w:left w:val="nil"/>
              <w:bottom w:val="single" w:sz="8" w:space="0" w:color="auto"/>
              <w:right w:val="nil"/>
            </w:tcBorders>
          </w:tcPr>
          <w:p w14:paraId="1981D0E2" w14:textId="77777777" w:rsidR="0030542B" w:rsidRPr="00EC4C24" w:rsidRDefault="0030542B" w:rsidP="005D048A">
            <w:pPr>
              <w:tabs>
                <w:tab w:val="left" w:pos="792"/>
              </w:tabs>
            </w:pPr>
            <w:r w:rsidRPr="00EC4C24">
              <w:t xml:space="preserve">Tel: </w:t>
            </w:r>
            <w:r w:rsidRPr="00EC4C24">
              <w:tab/>
              <w:t>+ 86 18682391020</w:t>
            </w:r>
            <w:r w:rsidRPr="00EC4C24">
              <w:br/>
              <w:t>E-mail:</w:t>
            </w:r>
            <w:r w:rsidRPr="00EC4C24">
              <w:tab/>
            </w:r>
            <w:hyperlink r:id="rId13" w:history="1">
              <w:r w:rsidRPr="00EC4C24">
                <w:rPr>
                  <w:rStyle w:val="Hyperlink"/>
                </w:rPr>
                <w:t>kernli@tencent.com</w:t>
              </w:r>
            </w:hyperlink>
            <w:r w:rsidRPr="00EC4C24">
              <w:t xml:space="preserve"> </w:t>
            </w:r>
          </w:p>
        </w:tc>
      </w:tr>
      <w:bookmarkEnd w:id="15"/>
      <w:bookmarkEnd w:id="16"/>
    </w:tbl>
    <w:p w14:paraId="2F83CECC" w14:textId="77777777" w:rsidR="006652DA" w:rsidRPr="00F05EF8" w:rsidRDefault="006652DA" w:rsidP="00EF55B2">
      <w:pPr>
        <w:rPr>
          <w:lang w:val="fr-FR"/>
        </w:rPr>
      </w:pPr>
    </w:p>
    <w:tbl>
      <w:tblPr>
        <w:tblW w:w="9639" w:type="dxa"/>
        <w:tblLayout w:type="fixed"/>
        <w:tblCellMar>
          <w:left w:w="57" w:type="dxa"/>
          <w:right w:w="57" w:type="dxa"/>
        </w:tblCellMar>
        <w:tblLook w:val="04A0" w:firstRow="1" w:lastRow="0" w:firstColumn="1" w:lastColumn="0" w:noHBand="0" w:noVBand="1"/>
      </w:tblPr>
      <w:tblGrid>
        <w:gridCol w:w="1609"/>
        <w:gridCol w:w="8030"/>
      </w:tblGrid>
      <w:tr w:rsidR="006652DA" w14:paraId="64021573" w14:textId="77777777" w:rsidTr="00FE2175">
        <w:trPr>
          <w:cantSplit/>
        </w:trPr>
        <w:tc>
          <w:tcPr>
            <w:tcW w:w="1609" w:type="dxa"/>
            <w:hideMark/>
          </w:tcPr>
          <w:p w14:paraId="3D4B3A32" w14:textId="77777777" w:rsidR="006652DA" w:rsidRDefault="006652DA">
            <w:pPr>
              <w:rPr>
                <w:b/>
                <w:bCs/>
                <w:lang w:eastAsia="zh-CN"/>
              </w:rPr>
            </w:pPr>
            <w:r>
              <w:rPr>
                <w:b/>
                <w:bCs/>
                <w:lang w:eastAsia="zh-CN"/>
              </w:rPr>
              <w:t>Abstract:</w:t>
            </w:r>
          </w:p>
        </w:tc>
        <w:tc>
          <w:tcPr>
            <w:tcW w:w="8030" w:type="dxa"/>
            <w:hideMark/>
          </w:tcPr>
          <w:p w14:paraId="0A045A1F" w14:textId="1AB73B92" w:rsidR="006652DA" w:rsidRDefault="006652DA" w:rsidP="00EF55B2">
            <w:pPr>
              <w:rPr>
                <w:lang w:eastAsia="zh-CN"/>
              </w:rPr>
            </w:pPr>
            <w:r>
              <w:t>This TD contains the</w:t>
            </w:r>
            <w:r w:rsidR="0030542B">
              <w:t xml:space="preserve"> </w:t>
            </w:r>
            <w:r>
              <w:t>report</w:t>
            </w:r>
            <w:r w:rsidR="00D6788F">
              <w:t xml:space="preserve"> of CG-Metaverse activity</w:t>
            </w:r>
            <w:r>
              <w:t xml:space="preserve"> </w:t>
            </w:r>
            <w:r w:rsidR="0030542B">
              <w:t>during</w:t>
            </w:r>
            <w:r>
              <w:t xml:space="preserve"> SG16 meeting</w:t>
            </w:r>
            <w:r w:rsidR="001534BE">
              <w:t xml:space="preserve">, </w:t>
            </w:r>
            <w:r w:rsidR="0030542B">
              <w:t>17-28 October 2022</w:t>
            </w:r>
            <w:r>
              <w:t>.</w:t>
            </w:r>
          </w:p>
        </w:tc>
      </w:tr>
    </w:tbl>
    <w:p w14:paraId="7002E649" w14:textId="26E94D2F" w:rsidR="006652DA" w:rsidRDefault="006652DA" w:rsidP="00414590">
      <w:pPr>
        <w:rPr>
          <w:rFonts w:eastAsia="MS Mincho"/>
        </w:rPr>
      </w:pPr>
    </w:p>
    <w:p w14:paraId="3A496BC4" w14:textId="77777777" w:rsidR="006652DA" w:rsidRPr="00625F3F" w:rsidRDefault="006652DA" w:rsidP="00AD5D8A">
      <w:pPr>
        <w:jc w:val="center"/>
        <w:rPr>
          <w:b/>
          <w:bCs/>
        </w:rPr>
      </w:pPr>
      <w:r w:rsidRPr="00625F3F">
        <w:rPr>
          <w:b/>
          <w:bCs/>
        </w:rPr>
        <w:t>CONTENTS</w:t>
      </w:r>
    </w:p>
    <w:p w14:paraId="5F0407E5" w14:textId="3E2E903D" w:rsidR="00436A14" w:rsidRDefault="006652DA">
      <w:pPr>
        <w:pStyle w:val="TOC1"/>
        <w:rPr>
          <w:rFonts w:asciiTheme="minorHAnsi" w:eastAsiaTheme="minorEastAsia" w:hAnsiTheme="minorHAnsi" w:cstheme="minorBidi"/>
          <w:b w:val="0"/>
          <w:bCs w:val="0"/>
          <w:caps w:val="0"/>
          <w:noProof/>
          <w:kern w:val="2"/>
          <w:szCs w:val="22"/>
          <w:lang w:val="en-US" w:eastAsia="ko-KR"/>
        </w:rPr>
      </w:pPr>
      <w:r>
        <w:fldChar w:fldCharType="begin"/>
      </w:r>
      <w:r>
        <w:instrText xml:space="preserve"> TOC \o "1-4" \h \z \t "Annex_No &amp; title,1,Appendix_No &amp; title,1" </w:instrText>
      </w:r>
      <w:r>
        <w:fldChar w:fldCharType="separate"/>
      </w:r>
      <w:hyperlink w:anchor="_Toc117747379" w:history="1">
        <w:r w:rsidR="00436A14" w:rsidRPr="00A57455">
          <w:rPr>
            <w:rStyle w:val="Hyperlink"/>
            <w:noProof/>
          </w:rPr>
          <w:t>1</w:t>
        </w:r>
        <w:r w:rsidR="00436A14">
          <w:rPr>
            <w:rFonts w:asciiTheme="minorHAnsi" w:eastAsiaTheme="minorEastAsia" w:hAnsiTheme="minorHAnsi" w:cstheme="minorBidi"/>
            <w:b w:val="0"/>
            <w:bCs w:val="0"/>
            <w:caps w:val="0"/>
            <w:noProof/>
            <w:kern w:val="2"/>
            <w:szCs w:val="22"/>
            <w:lang w:val="en-US" w:eastAsia="ko-KR"/>
          </w:rPr>
          <w:tab/>
        </w:r>
        <w:r w:rsidR="00436A14" w:rsidRPr="00A57455">
          <w:rPr>
            <w:rStyle w:val="Hyperlink"/>
            <w:noProof/>
          </w:rPr>
          <w:t>Results</w:t>
        </w:r>
        <w:r w:rsidR="00436A14">
          <w:rPr>
            <w:noProof/>
            <w:webHidden/>
          </w:rPr>
          <w:tab/>
        </w:r>
        <w:r w:rsidR="00436A14">
          <w:rPr>
            <w:noProof/>
            <w:webHidden/>
          </w:rPr>
          <w:fldChar w:fldCharType="begin"/>
        </w:r>
        <w:r w:rsidR="00436A14">
          <w:rPr>
            <w:noProof/>
            <w:webHidden/>
          </w:rPr>
          <w:instrText xml:space="preserve"> PAGEREF _Toc117747379 \h </w:instrText>
        </w:r>
        <w:r w:rsidR="00436A14">
          <w:rPr>
            <w:noProof/>
            <w:webHidden/>
          </w:rPr>
        </w:r>
        <w:r w:rsidR="00436A14">
          <w:rPr>
            <w:noProof/>
            <w:webHidden/>
          </w:rPr>
          <w:fldChar w:fldCharType="separate"/>
        </w:r>
        <w:r w:rsidR="00436A14">
          <w:rPr>
            <w:noProof/>
            <w:webHidden/>
          </w:rPr>
          <w:t>2</w:t>
        </w:r>
        <w:r w:rsidR="00436A14">
          <w:rPr>
            <w:noProof/>
            <w:webHidden/>
          </w:rPr>
          <w:fldChar w:fldCharType="end"/>
        </w:r>
      </w:hyperlink>
    </w:p>
    <w:p w14:paraId="38AFD3DA" w14:textId="6E712854" w:rsidR="00436A14" w:rsidRDefault="007C628A">
      <w:pPr>
        <w:pStyle w:val="TOC2"/>
        <w:tabs>
          <w:tab w:val="left" w:pos="720"/>
        </w:tabs>
        <w:rPr>
          <w:rFonts w:asciiTheme="minorHAnsi" w:eastAsiaTheme="minorEastAsia" w:hAnsiTheme="minorHAnsi" w:cstheme="minorBidi"/>
          <w:smallCaps w:val="0"/>
          <w:noProof/>
          <w:kern w:val="2"/>
          <w:szCs w:val="22"/>
          <w:lang w:val="en-US" w:eastAsia="ko-KR"/>
        </w:rPr>
      </w:pPr>
      <w:hyperlink w:anchor="_Toc117747380" w:history="1">
        <w:r w:rsidR="00436A14" w:rsidRPr="00A57455">
          <w:rPr>
            <w:rStyle w:val="Hyperlink"/>
            <w:noProof/>
          </w:rPr>
          <w:t>1.1</w:t>
        </w:r>
        <w:r w:rsidR="00436A14">
          <w:rPr>
            <w:rFonts w:asciiTheme="minorHAnsi" w:eastAsiaTheme="minorEastAsia" w:hAnsiTheme="minorHAnsi" w:cstheme="minorBidi"/>
            <w:smallCaps w:val="0"/>
            <w:noProof/>
            <w:kern w:val="2"/>
            <w:szCs w:val="22"/>
            <w:lang w:val="en-US" w:eastAsia="ko-KR"/>
          </w:rPr>
          <w:tab/>
        </w:r>
        <w:r w:rsidR="00436A14" w:rsidRPr="00A57455">
          <w:rPr>
            <w:rStyle w:val="Hyperlink"/>
            <w:noProof/>
          </w:rPr>
          <w:t>Summary</w:t>
        </w:r>
        <w:r w:rsidR="00436A14">
          <w:rPr>
            <w:noProof/>
            <w:webHidden/>
          </w:rPr>
          <w:tab/>
        </w:r>
        <w:r w:rsidR="00436A14">
          <w:rPr>
            <w:noProof/>
            <w:webHidden/>
          </w:rPr>
          <w:fldChar w:fldCharType="begin"/>
        </w:r>
        <w:r w:rsidR="00436A14">
          <w:rPr>
            <w:noProof/>
            <w:webHidden/>
          </w:rPr>
          <w:instrText xml:space="preserve"> PAGEREF _Toc117747380 \h </w:instrText>
        </w:r>
        <w:r w:rsidR="00436A14">
          <w:rPr>
            <w:noProof/>
            <w:webHidden/>
          </w:rPr>
        </w:r>
        <w:r w:rsidR="00436A14">
          <w:rPr>
            <w:noProof/>
            <w:webHidden/>
          </w:rPr>
          <w:fldChar w:fldCharType="separate"/>
        </w:r>
        <w:r w:rsidR="00436A14">
          <w:rPr>
            <w:noProof/>
            <w:webHidden/>
          </w:rPr>
          <w:t>2</w:t>
        </w:r>
        <w:r w:rsidR="00436A14">
          <w:rPr>
            <w:noProof/>
            <w:webHidden/>
          </w:rPr>
          <w:fldChar w:fldCharType="end"/>
        </w:r>
      </w:hyperlink>
    </w:p>
    <w:p w14:paraId="4C5F2F1B" w14:textId="0183C9C6" w:rsidR="00436A14" w:rsidRDefault="007C628A">
      <w:pPr>
        <w:pStyle w:val="TOC3"/>
        <w:tabs>
          <w:tab w:val="left" w:pos="1200"/>
        </w:tabs>
        <w:rPr>
          <w:rFonts w:asciiTheme="minorHAnsi" w:eastAsiaTheme="minorEastAsia" w:hAnsiTheme="minorHAnsi" w:cstheme="minorBidi"/>
          <w:i w:val="0"/>
          <w:iCs w:val="0"/>
          <w:noProof/>
          <w:kern w:val="2"/>
          <w:szCs w:val="22"/>
          <w:lang w:val="en-US" w:eastAsia="ko-KR"/>
        </w:rPr>
      </w:pPr>
      <w:hyperlink w:anchor="_Toc117747381" w:history="1">
        <w:r w:rsidR="00436A14" w:rsidRPr="00A57455">
          <w:rPr>
            <w:rStyle w:val="Hyperlink"/>
            <w:noProof/>
          </w:rPr>
          <w:t>1.1.1</w:t>
        </w:r>
        <w:r w:rsidR="00436A14">
          <w:rPr>
            <w:rFonts w:asciiTheme="minorHAnsi" w:eastAsiaTheme="minorEastAsia" w:hAnsiTheme="minorHAnsi" w:cstheme="minorBidi"/>
            <w:i w:val="0"/>
            <w:iCs w:val="0"/>
            <w:noProof/>
            <w:kern w:val="2"/>
            <w:szCs w:val="22"/>
            <w:lang w:val="en-US" w:eastAsia="ko-KR"/>
          </w:rPr>
          <w:tab/>
        </w:r>
        <w:r w:rsidR="00436A14" w:rsidRPr="00A57455">
          <w:rPr>
            <w:rStyle w:val="Hyperlink"/>
            <w:noProof/>
          </w:rPr>
          <w:t>Recommendations for Approval</w:t>
        </w:r>
        <w:r w:rsidR="00436A14">
          <w:rPr>
            <w:noProof/>
            <w:webHidden/>
          </w:rPr>
          <w:tab/>
        </w:r>
        <w:r w:rsidR="00436A14">
          <w:rPr>
            <w:noProof/>
            <w:webHidden/>
          </w:rPr>
          <w:fldChar w:fldCharType="begin"/>
        </w:r>
        <w:r w:rsidR="00436A14">
          <w:rPr>
            <w:noProof/>
            <w:webHidden/>
          </w:rPr>
          <w:instrText xml:space="preserve"> PAGEREF _Toc117747381 \h </w:instrText>
        </w:r>
        <w:r w:rsidR="00436A14">
          <w:rPr>
            <w:noProof/>
            <w:webHidden/>
          </w:rPr>
        </w:r>
        <w:r w:rsidR="00436A14">
          <w:rPr>
            <w:noProof/>
            <w:webHidden/>
          </w:rPr>
          <w:fldChar w:fldCharType="separate"/>
        </w:r>
        <w:r w:rsidR="00436A14">
          <w:rPr>
            <w:noProof/>
            <w:webHidden/>
          </w:rPr>
          <w:t>2</w:t>
        </w:r>
        <w:r w:rsidR="00436A14">
          <w:rPr>
            <w:noProof/>
            <w:webHidden/>
          </w:rPr>
          <w:fldChar w:fldCharType="end"/>
        </w:r>
      </w:hyperlink>
    </w:p>
    <w:p w14:paraId="7A9F01A3" w14:textId="74923C54" w:rsidR="00436A14" w:rsidRDefault="007C628A">
      <w:pPr>
        <w:pStyle w:val="TOC3"/>
        <w:tabs>
          <w:tab w:val="left" w:pos="1200"/>
        </w:tabs>
        <w:rPr>
          <w:rFonts w:asciiTheme="minorHAnsi" w:eastAsiaTheme="minorEastAsia" w:hAnsiTheme="minorHAnsi" w:cstheme="minorBidi"/>
          <w:i w:val="0"/>
          <w:iCs w:val="0"/>
          <w:noProof/>
          <w:kern w:val="2"/>
          <w:szCs w:val="22"/>
          <w:lang w:val="en-US" w:eastAsia="ko-KR"/>
        </w:rPr>
      </w:pPr>
      <w:hyperlink w:anchor="_Toc117747382" w:history="1">
        <w:r w:rsidR="00436A14" w:rsidRPr="00A57455">
          <w:rPr>
            <w:rStyle w:val="Hyperlink"/>
            <w:noProof/>
          </w:rPr>
          <w:t>1.1.2</w:t>
        </w:r>
        <w:r w:rsidR="00436A14">
          <w:rPr>
            <w:rFonts w:asciiTheme="minorHAnsi" w:eastAsiaTheme="minorEastAsia" w:hAnsiTheme="minorHAnsi" w:cstheme="minorBidi"/>
            <w:i w:val="0"/>
            <w:iCs w:val="0"/>
            <w:noProof/>
            <w:kern w:val="2"/>
            <w:szCs w:val="22"/>
            <w:lang w:val="en-US" w:eastAsia="ko-KR"/>
          </w:rPr>
          <w:tab/>
        </w:r>
        <w:r w:rsidR="00436A14" w:rsidRPr="00A57455">
          <w:rPr>
            <w:rStyle w:val="Hyperlink"/>
            <w:noProof/>
          </w:rPr>
          <w:t>Recommendations proposed for Consent in accordance with Rec. A.8.</w:t>
        </w:r>
        <w:r w:rsidR="00436A14">
          <w:rPr>
            <w:noProof/>
            <w:webHidden/>
          </w:rPr>
          <w:tab/>
        </w:r>
        <w:r w:rsidR="00436A14">
          <w:rPr>
            <w:noProof/>
            <w:webHidden/>
          </w:rPr>
          <w:fldChar w:fldCharType="begin"/>
        </w:r>
        <w:r w:rsidR="00436A14">
          <w:rPr>
            <w:noProof/>
            <w:webHidden/>
          </w:rPr>
          <w:instrText xml:space="preserve"> PAGEREF _Toc117747382 \h </w:instrText>
        </w:r>
        <w:r w:rsidR="00436A14">
          <w:rPr>
            <w:noProof/>
            <w:webHidden/>
          </w:rPr>
        </w:r>
        <w:r w:rsidR="00436A14">
          <w:rPr>
            <w:noProof/>
            <w:webHidden/>
          </w:rPr>
          <w:fldChar w:fldCharType="separate"/>
        </w:r>
        <w:r w:rsidR="00436A14">
          <w:rPr>
            <w:noProof/>
            <w:webHidden/>
          </w:rPr>
          <w:t>2</w:t>
        </w:r>
        <w:r w:rsidR="00436A14">
          <w:rPr>
            <w:noProof/>
            <w:webHidden/>
          </w:rPr>
          <w:fldChar w:fldCharType="end"/>
        </w:r>
      </w:hyperlink>
    </w:p>
    <w:p w14:paraId="410EBA75" w14:textId="6ABB70D8" w:rsidR="00436A14" w:rsidRDefault="007C628A">
      <w:pPr>
        <w:pStyle w:val="TOC3"/>
        <w:tabs>
          <w:tab w:val="left" w:pos="1200"/>
        </w:tabs>
        <w:rPr>
          <w:rFonts w:asciiTheme="minorHAnsi" w:eastAsiaTheme="minorEastAsia" w:hAnsiTheme="minorHAnsi" w:cstheme="minorBidi"/>
          <w:i w:val="0"/>
          <w:iCs w:val="0"/>
          <w:noProof/>
          <w:kern w:val="2"/>
          <w:szCs w:val="22"/>
          <w:lang w:val="en-US" w:eastAsia="ko-KR"/>
        </w:rPr>
      </w:pPr>
      <w:hyperlink w:anchor="_Toc117747383" w:history="1">
        <w:r w:rsidR="00436A14" w:rsidRPr="00A57455">
          <w:rPr>
            <w:rStyle w:val="Hyperlink"/>
            <w:noProof/>
          </w:rPr>
          <w:t>1.1.3</w:t>
        </w:r>
        <w:r w:rsidR="00436A14">
          <w:rPr>
            <w:rFonts w:asciiTheme="minorHAnsi" w:eastAsiaTheme="minorEastAsia" w:hAnsiTheme="minorHAnsi" w:cstheme="minorBidi"/>
            <w:i w:val="0"/>
            <w:iCs w:val="0"/>
            <w:noProof/>
            <w:kern w:val="2"/>
            <w:szCs w:val="22"/>
            <w:lang w:val="en-US" w:eastAsia="ko-KR"/>
          </w:rPr>
          <w:tab/>
        </w:r>
        <w:r w:rsidR="00436A14" w:rsidRPr="00A57455">
          <w:rPr>
            <w:rStyle w:val="Hyperlink"/>
            <w:noProof/>
          </w:rPr>
          <w:t>Other documents for Approval</w:t>
        </w:r>
        <w:r w:rsidR="00436A14">
          <w:rPr>
            <w:noProof/>
            <w:webHidden/>
          </w:rPr>
          <w:tab/>
        </w:r>
        <w:r w:rsidR="00436A14">
          <w:rPr>
            <w:noProof/>
            <w:webHidden/>
          </w:rPr>
          <w:fldChar w:fldCharType="begin"/>
        </w:r>
        <w:r w:rsidR="00436A14">
          <w:rPr>
            <w:noProof/>
            <w:webHidden/>
          </w:rPr>
          <w:instrText xml:space="preserve"> PAGEREF _Toc117747383 \h </w:instrText>
        </w:r>
        <w:r w:rsidR="00436A14">
          <w:rPr>
            <w:noProof/>
            <w:webHidden/>
          </w:rPr>
        </w:r>
        <w:r w:rsidR="00436A14">
          <w:rPr>
            <w:noProof/>
            <w:webHidden/>
          </w:rPr>
          <w:fldChar w:fldCharType="separate"/>
        </w:r>
        <w:r w:rsidR="00436A14">
          <w:rPr>
            <w:noProof/>
            <w:webHidden/>
          </w:rPr>
          <w:t>2</w:t>
        </w:r>
        <w:r w:rsidR="00436A14">
          <w:rPr>
            <w:noProof/>
            <w:webHidden/>
          </w:rPr>
          <w:fldChar w:fldCharType="end"/>
        </w:r>
      </w:hyperlink>
    </w:p>
    <w:p w14:paraId="6D13F83D" w14:textId="1F153C96" w:rsidR="00436A14" w:rsidRDefault="007C628A">
      <w:pPr>
        <w:pStyle w:val="TOC3"/>
        <w:tabs>
          <w:tab w:val="left" w:pos="1200"/>
        </w:tabs>
        <w:rPr>
          <w:rFonts w:asciiTheme="minorHAnsi" w:eastAsiaTheme="minorEastAsia" w:hAnsiTheme="minorHAnsi" w:cstheme="minorBidi"/>
          <w:i w:val="0"/>
          <w:iCs w:val="0"/>
          <w:noProof/>
          <w:kern w:val="2"/>
          <w:szCs w:val="22"/>
          <w:lang w:val="en-US" w:eastAsia="ko-KR"/>
        </w:rPr>
      </w:pPr>
      <w:hyperlink w:anchor="_Toc117747384" w:history="1">
        <w:r w:rsidR="00436A14" w:rsidRPr="00A57455">
          <w:rPr>
            <w:rStyle w:val="Hyperlink"/>
            <w:noProof/>
          </w:rPr>
          <w:t>1.1.4</w:t>
        </w:r>
        <w:r w:rsidR="00436A14">
          <w:rPr>
            <w:rFonts w:asciiTheme="minorHAnsi" w:eastAsiaTheme="minorEastAsia" w:hAnsiTheme="minorHAnsi" w:cstheme="minorBidi"/>
            <w:i w:val="0"/>
            <w:iCs w:val="0"/>
            <w:noProof/>
            <w:kern w:val="2"/>
            <w:szCs w:val="22"/>
            <w:lang w:val="en-US" w:eastAsia="ko-KR"/>
          </w:rPr>
          <w:tab/>
        </w:r>
        <w:r w:rsidR="00436A14" w:rsidRPr="00A57455">
          <w:rPr>
            <w:rStyle w:val="Hyperlink"/>
            <w:noProof/>
          </w:rPr>
          <w:t>CGMV Summary</w:t>
        </w:r>
        <w:r w:rsidR="00436A14">
          <w:rPr>
            <w:noProof/>
            <w:webHidden/>
          </w:rPr>
          <w:tab/>
        </w:r>
        <w:r w:rsidR="00436A14">
          <w:rPr>
            <w:noProof/>
            <w:webHidden/>
          </w:rPr>
          <w:fldChar w:fldCharType="begin"/>
        </w:r>
        <w:r w:rsidR="00436A14">
          <w:rPr>
            <w:noProof/>
            <w:webHidden/>
          </w:rPr>
          <w:instrText xml:space="preserve"> PAGEREF _Toc117747384 \h </w:instrText>
        </w:r>
        <w:r w:rsidR="00436A14">
          <w:rPr>
            <w:noProof/>
            <w:webHidden/>
          </w:rPr>
        </w:r>
        <w:r w:rsidR="00436A14">
          <w:rPr>
            <w:noProof/>
            <w:webHidden/>
          </w:rPr>
          <w:fldChar w:fldCharType="separate"/>
        </w:r>
        <w:r w:rsidR="00436A14">
          <w:rPr>
            <w:noProof/>
            <w:webHidden/>
          </w:rPr>
          <w:t>2</w:t>
        </w:r>
        <w:r w:rsidR="00436A14">
          <w:rPr>
            <w:noProof/>
            <w:webHidden/>
          </w:rPr>
          <w:fldChar w:fldCharType="end"/>
        </w:r>
      </w:hyperlink>
    </w:p>
    <w:p w14:paraId="32271EEB" w14:textId="1378232E" w:rsidR="00436A14" w:rsidRDefault="007C628A">
      <w:pPr>
        <w:pStyle w:val="TOC2"/>
        <w:tabs>
          <w:tab w:val="left" w:pos="720"/>
        </w:tabs>
        <w:rPr>
          <w:rFonts w:asciiTheme="minorHAnsi" w:eastAsiaTheme="minorEastAsia" w:hAnsiTheme="minorHAnsi" w:cstheme="minorBidi"/>
          <w:smallCaps w:val="0"/>
          <w:noProof/>
          <w:kern w:val="2"/>
          <w:szCs w:val="22"/>
          <w:lang w:val="en-US" w:eastAsia="ko-KR"/>
        </w:rPr>
      </w:pPr>
      <w:hyperlink w:anchor="_Toc117747385" w:history="1">
        <w:r w:rsidR="00436A14" w:rsidRPr="00A57455">
          <w:rPr>
            <w:rStyle w:val="Hyperlink"/>
            <w:noProof/>
          </w:rPr>
          <w:t>1.2</w:t>
        </w:r>
        <w:r w:rsidR="00436A14">
          <w:rPr>
            <w:rFonts w:asciiTheme="minorHAnsi" w:eastAsiaTheme="minorEastAsia" w:hAnsiTheme="minorHAnsi" w:cstheme="minorBidi"/>
            <w:smallCaps w:val="0"/>
            <w:noProof/>
            <w:kern w:val="2"/>
            <w:szCs w:val="22"/>
            <w:lang w:val="en-US" w:eastAsia="ko-KR"/>
          </w:rPr>
          <w:tab/>
        </w:r>
        <w:r w:rsidR="00436A14" w:rsidRPr="00A57455">
          <w:rPr>
            <w:rStyle w:val="Hyperlink"/>
            <w:noProof/>
          </w:rPr>
          <w:t>CGMV – Metaverse standardization</w:t>
        </w:r>
        <w:r w:rsidR="00436A14">
          <w:rPr>
            <w:noProof/>
            <w:webHidden/>
          </w:rPr>
          <w:tab/>
        </w:r>
        <w:r w:rsidR="00436A14">
          <w:rPr>
            <w:noProof/>
            <w:webHidden/>
          </w:rPr>
          <w:fldChar w:fldCharType="begin"/>
        </w:r>
        <w:r w:rsidR="00436A14">
          <w:rPr>
            <w:noProof/>
            <w:webHidden/>
          </w:rPr>
          <w:instrText xml:space="preserve"> PAGEREF _Toc117747385 \h </w:instrText>
        </w:r>
        <w:r w:rsidR="00436A14">
          <w:rPr>
            <w:noProof/>
            <w:webHidden/>
          </w:rPr>
        </w:r>
        <w:r w:rsidR="00436A14">
          <w:rPr>
            <w:noProof/>
            <w:webHidden/>
          </w:rPr>
          <w:fldChar w:fldCharType="separate"/>
        </w:r>
        <w:r w:rsidR="00436A14">
          <w:rPr>
            <w:noProof/>
            <w:webHidden/>
          </w:rPr>
          <w:t>2</w:t>
        </w:r>
        <w:r w:rsidR="00436A14">
          <w:rPr>
            <w:noProof/>
            <w:webHidden/>
          </w:rPr>
          <w:fldChar w:fldCharType="end"/>
        </w:r>
      </w:hyperlink>
    </w:p>
    <w:p w14:paraId="21D9E06F" w14:textId="275B9CE2" w:rsidR="00436A14" w:rsidRDefault="007C628A">
      <w:pPr>
        <w:pStyle w:val="TOC3"/>
        <w:tabs>
          <w:tab w:val="left" w:pos="1200"/>
        </w:tabs>
        <w:rPr>
          <w:rFonts w:asciiTheme="minorHAnsi" w:eastAsiaTheme="minorEastAsia" w:hAnsiTheme="minorHAnsi" w:cstheme="minorBidi"/>
          <w:i w:val="0"/>
          <w:iCs w:val="0"/>
          <w:noProof/>
          <w:kern w:val="2"/>
          <w:szCs w:val="22"/>
          <w:lang w:val="en-US" w:eastAsia="ko-KR"/>
        </w:rPr>
      </w:pPr>
      <w:hyperlink w:anchor="_Toc117747386" w:history="1">
        <w:r w:rsidR="00436A14" w:rsidRPr="00A57455">
          <w:rPr>
            <w:rStyle w:val="Hyperlink"/>
            <w:noProof/>
          </w:rPr>
          <w:t>1.2.1</w:t>
        </w:r>
        <w:r w:rsidR="00436A14">
          <w:rPr>
            <w:rFonts w:asciiTheme="minorHAnsi" w:eastAsiaTheme="minorEastAsia" w:hAnsiTheme="minorHAnsi" w:cstheme="minorBidi"/>
            <w:i w:val="0"/>
            <w:iCs w:val="0"/>
            <w:noProof/>
            <w:kern w:val="2"/>
            <w:szCs w:val="22"/>
            <w:lang w:val="en-US" w:eastAsia="ko-KR"/>
          </w:rPr>
          <w:tab/>
        </w:r>
        <w:r w:rsidR="00436A14" w:rsidRPr="00A57455">
          <w:rPr>
            <w:rStyle w:val="Hyperlink"/>
            <w:noProof/>
          </w:rPr>
          <w:t>Documentation</w:t>
        </w:r>
        <w:r w:rsidR="00436A14">
          <w:rPr>
            <w:noProof/>
            <w:webHidden/>
          </w:rPr>
          <w:tab/>
        </w:r>
        <w:r w:rsidR="00436A14">
          <w:rPr>
            <w:noProof/>
            <w:webHidden/>
          </w:rPr>
          <w:fldChar w:fldCharType="begin"/>
        </w:r>
        <w:r w:rsidR="00436A14">
          <w:rPr>
            <w:noProof/>
            <w:webHidden/>
          </w:rPr>
          <w:instrText xml:space="preserve"> PAGEREF _Toc117747386 \h </w:instrText>
        </w:r>
        <w:r w:rsidR="00436A14">
          <w:rPr>
            <w:noProof/>
            <w:webHidden/>
          </w:rPr>
        </w:r>
        <w:r w:rsidR="00436A14">
          <w:rPr>
            <w:noProof/>
            <w:webHidden/>
          </w:rPr>
          <w:fldChar w:fldCharType="separate"/>
        </w:r>
        <w:r w:rsidR="00436A14">
          <w:rPr>
            <w:noProof/>
            <w:webHidden/>
          </w:rPr>
          <w:t>2</w:t>
        </w:r>
        <w:r w:rsidR="00436A14">
          <w:rPr>
            <w:noProof/>
            <w:webHidden/>
          </w:rPr>
          <w:fldChar w:fldCharType="end"/>
        </w:r>
      </w:hyperlink>
    </w:p>
    <w:p w14:paraId="3E83CB9B" w14:textId="40996BDB" w:rsidR="00436A14" w:rsidRDefault="007C628A">
      <w:pPr>
        <w:pStyle w:val="TOC3"/>
        <w:tabs>
          <w:tab w:val="left" w:pos="1200"/>
        </w:tabs>
        <w:rPr>
          <w:rFonts w:asciiTheme="minorHAnsi" w:eastAsiaTheme="minorEastAsia" w:hAnsiTheme="minorHAnsi" w:cstheme="minorBidi"/>
          <w:i w:val="0"/>
          <w:iCs w:val="0"/>
          <w:noProof/>
          <w:kern w:val="2"/>
          <w:szCs w:val="22"/>
          <w:lang w:val="en-US" w:eastAsia="ko-KR"/>
        </w:rPr>
      </w:pPr>
      <w:hyperlink w:anchor="_Toc117747387" w:history="1">
        <w:r w:rsidR="00436A14" w:rsidRPr="00A57455">
          <w:rPr>
            <w:rStyle w:val="Hyperlink"/>
            <w:noProof/>
          </w:rPr>
          <w:t>1.2.2</w:t>
        </w:r>
        <w:r w:rsidR="00436A14">
          <w:rPr>
            <w:rFonts w:asciiTheme="minorHAnsi" w:eastAsiaTheme="minorEastAsia" w:hAnsiTheme="minorHAnsi" w:cstheme="minorBidi"/>
            <w:i w:val="0"/>
            <w:iCs w:val="0"/>
            <w:noProof/>
            <w:kern w:val="2"/>
            <w:szCs w:val="22"/>
            <w:lang w:val="en-US" w:eastAsia="ko-KR"/>
          </w:rPr>
          <w:tab/>
        </w:r>
        <w:r w:rsidR="00436A14" w:rsidRPr="00A57455">
          <w:rPr>
            <w:rStyle w:val="Hyperlink"/>
            <w:noProof/>
          </w:rPr>
          <w:t>Report of interim activities</w:t>
        </w:r>
        <w:r w:rsidR="00436A14">
          <w:rPr>
            <w:noProof/>
            <w:webHidden/>
          </w:rPr>
          <w:tab/>
        </w:r>
        <w:r w:rsidR="00436A14">
          <w:rPr>
            <w:noProof/>
            <w:webHidden/>
          </w:rPr>
          <w:fldChar w:fldCharType="begin"/>
        </w:r>
        <w:r w:rsidR="00436A14">
          <w:rPr>
            <w:noProof/>
            <w:webHidden/>
          </w:rPr>
          <w:instrText xml:space="preserve"> PAGEREF _Toc117747387 \h </w:instrText>
        </w:r>
        <w:r w:rsidR="00436A14">
          <w:rPr>
            <w:noProof/>
            <w:webHidden/>
          </w:rPr>
        </w:r>
        <w:r w:rsidR="00436A14">
          <w:rPr>
            <w:noProof/>
            <w:webHidden/>
          </w:rPr>
          <w:fldChar w:fldCharType="separate"/>
        </w:r>
        <w:r w:rsidR="00436A14">
          <w:rPr>
            <w:noProof/>
            <w:webHidden/>
          </w:rPr>
          <w:t>4</w:t>
        </w:r>
        <w:r w:rsidR="00436A14">
          <w:rPr>
            <w:noProof/>
            <w:webHidden/>
          </w:rPr>
          <w:fldChar w:fldCharType="end"/>
        </w:r>
      </w:hyperlink>
    </w:p>
    <w:p w14:paraId="6126C582" w14:textId="58E6FC3D" w:rsidR="00436A14" w:rsidRDefault="007C628A">
      <w:pPr>
        <w:pStyle w:val="TOC3"/>
        <w:tabs>
          <w:tab w:val="left" w:pos="1200"/>
        </w:tabs>
        <w:rPr>
          <w:rFonts w:asciiTheme="minorHAnsi" w:eastAsiaTheme="minorEastAsia" w:hAnsiTheme="minorHAnsi" w:cstheme="minorBidi"/>
          <w:i w:val="0"/>
          <w:iCs w:val="0"/>
          <w:noProof/>
          <w:kern w:val="2"/>
          <w:szCs w:val="22"/>
          <w:lang w:val="en-US" w:eastAsia="ko-KR"/>
        </w:rPr>
      </w:pPr>
      <w:hyperlink w:anchor="_Toc117747388" w:history="1">
        <w:r w:rsidR="00436A14" w:rsidRPr="00A57455">
          <w:rPr>
            <w:rStyle w:val="Hyperlink"/>
            <w:noProof/>
          </w:rPr>
          <w:t>1.2.3</w:t>
        </w:r>
        <w:r w:rsidR="00436A14">
          <w:rPr>
            <w:rFonts w:asciiTheme="minorHAnsi" w:eastAsiaTheme="minorEastAsia" w:hAnsiTheme="minorHAnsi" w:cstheme="minorBidi"/>
            <w:i w:val="0"/>
            <w:iCs w:val="0"/>
            <w:noProof/>
            <w:kern w:val="2"/>
            <w:szCs w:val="22"/>
            <w:lang w:val="en-US" w:eastAsia="ko-KR"/>
          </w:rPr>
          <w:tab/>
        </w:r>
        <w:r w:rsidR="00436A14" w:rsidRPr="00A57455">
          <w:rPr>
            <w:rStyle w:val="Hyperlink"/>
            <w:noProof/>
          </w:rPr>
          <w:t>Discussions</w:t>
        </w:r>
        <w:r w:rsidR="00436A14">
          <w:rPr>
            <w:noProof/>
            <w:webHidden/>
          </w:rPr>
          <w:tab/>
        </w:r>
        <w:r w:rsidR="00436A14">
          <w:rPr>
            <w:noProof/>
            <w:webHidden/>
          </w:rPr>
          <w:fldChar w:fldCharType="begin"/>
        </w:r>
        <w:r w:rsidR="00436A14">
          <w:rPr>
            <w:noProof/>
            <w:webHidden/>
          </w:rPr>
          <w:instrText xml:space="preserve"> PAGEREF _Toc117747388 \h </w:instrText>
        </w:r>
        <w:r w:rsidR="00436A14">
          <w:rPr>
            <w:noProof/>
            <w:webHidden/>
          </w:rPr>
        </w:r>
        <w:r w:rsidR="00436A14">
          <w:rPr>
            <w:noProof/>
            <w:webHidden/>
          </w:rPr>
          <w:fldChar w:fldCharType="separate"/>
        </w:r>
        <w:r w:rsidR="00436A14">
          <w:rPr>
            <w:noProof/>
            <w:webHidden/>
          </w:rPr>
          <w:t>4</w:t>
        </w:r>
        <w:r w:rsidR="00436A14">
          <w:rPr>
            <w:noProof/>
            <w:webHidden/>
          </w:rPr>
          <w:fldChar w:fldCharType="end"/>
        </w:r>
      </w:hyperlink>
    </w:p>
    <w:p w14:paraId="27740204" w14:textId="4CB8C798" w:rsidR="00436A14" w:rsidRDefault="007C628A">
      <w:pPr>
        <w:pStyle w:val="TOC4"/>
        <w:tabs>
          <w:tab w:val="left" w:pos="1680"/>
        </w:tabs>
        <w:rPr>
          <w:rFonts w:asciiTheme="minorHAnsi" w:eastAsiaTheme="minorEastAsia" w:hAnsiTheme="minorHAnsi" w:cstheme="minorBidi"/>
          <w:noProof/>
          <w:kern w:val="2"/>
          <w:szCs w:val="22"/>
          <w:lang w:val="en-US" w:eastAsia="ko-KR"/>
        </w:rPr>
      </w:pPr>
      <w:hyperlink w:anchor="_Toc117747389" w:history="1">
        <w:r w:rsidR="00436A14" w:rsidRPr="00A57455">
          <w:rPr>
            <w:rStyle w:val="Hyperlink"/>
            <w:noProof/>
          </w:rPr>
          <w:t>1.2.3.1</w:t>
        </w:r>
        <w:r w:rsidR="00436A14">
          <w:rPr>
            <w:rFonts w:asciiTheme="minorHAnsi" w:eastAsiaTheme="minorEastAsia" w:hAnsiTheme="minorHAnsi" w:cstheme="minorBidi"/>
            <w:noProof/>
            <w:kern w:val="2"/>
            <w:szCs w:val="22"/>
            <w:lang w:val="en-US" w:eastAsia="ko-KR"/>
          </w:rPr>
          <w:tab/>
        </w:r>
        <w:r w:rsidR="00436A14" w:rsidRPr="00A57455">
          <w:rPr>
            <w:rStyle w:val="Hyperlink"/>
            <w:noProof/>
          </w:rPr>
          <w:t>Incoming liaison statements</w:t>
        </w:r>
        <w:r w:rsidR="00436A14">
          <w:rPr>
            <w:noProof/>
            <w:webHidden/>
          </w:rPr>
          <w:tab/>
        </w:r>
        <w:r w:rsidR="00436A14">
          <w:rPr>
            <w:noProof/>
            <w:webHidden/>
          </w:rPr>
          <w:fldChar w:fldCharType="begin"/>
        </w:r>
        <w:r w:rsidR="00436A14">
          <w:rPr>
            <w:noProof/>
            <w:webHidden/>
          </w:rPr>
          <w:instrText xml:space="preserve"> PAGEREF _Toc117747389 \h </w:instrText>
        </w:r>
        <w:r w:rsidR="00436A14">
          <w:rPr>
            <w:noProof/>
            <w:webHidden/>
          </w:rPr>
        </w:r>
        <w:r w:rsidR="00436A14">
          <w:rPr>
            <w:noProof/>
            <w:webHidden/>
          </w:rPr>
          <w:fldChar w:fldCharType="separate"/>
        </w:r>
        <w:r w:rsidR="00436A14">
          <w:rPr>
            <w:noProof/>
            <w:webHidden/>
          </w:rPr>
          <w:t>4</w:t>
        </w:r>
        <w:r w:rsidR="00436A14">
          <w:rPr>
            <w:noProof/>
            <w:webHidden/>
          </w:rPr>
          <w:fldChar w:fldCharType="end"/>
        </w:r>
      </w:hyperlink>
    </w:p>
    <w:p w14:paraId="287E1B9C" w14:textId="08EA3952" w:rsidR="00436A14" w:rsidRDefault="007C628A">
      <w:pPr>
        <w:pStyle w:val="TOC4"/>
        <w:tabs>
          <w:tab w:val="left" w:pos="1680"/>
        </w:tabs>
        <w:rPr>
          <w:rFonts w:asciiTheme="minorHAnsi" w:eastAsiaTheme="minorEastAsia" w:hAnsiTheme="minorHAnsi" w:cstheme="minorBidi"/>
          <w:noProof/>
          <w:kern w:val="2"/>
          <w:szCs w:val="22"/>
          <w:lang w:val="en-US" w:eastAsia="ko-KR"/>
        </w:rPr>
      </w:pPr>
      <w:hyperlink w:anchor="_Toc117747390" w:history="1">
        <w:r w:rsidR="00436A14" w:rsidRPr="00A57455">
          <w:rPr>
            <w:rStyle w:val="Hyperlink"/>
            <w:noProof/>
          </w:rPr>
          <w:t>1.2.3.2</w:t>
        </w:r>
        <w:r w:rsidR="00436A14">
          <w:rPr>
            <w:rFonts w:asciiTheme="minorHAnsi" w:eastAsiaTheme="minorEastAsia" w:hAnsiTheme="minorHAnsi" w:cstheme="minorBidi"/>
            <w:noProof/>
            <w:kern w:val="2"/>
            <w:szCs w:val="22"/>
            <w:lang w:val="en-US" w:eastAsia="ko-KR"/>
          </w:rPr>
          <w:tab/>
        </w:r>
        <w:r w:rsidR="00436A14" w:rsidRPr="00A57455">
          <w:rPr>
            <w:rStyle w:val="Hyperlink"/>
            <w:noProof/>
          </w:rPr>
          <w:t>Discussion of Contributions</w:t>
        </w:r>
        <w:r w:rsidR="00436A14">
          <w:rPr>
            <w:noProof/>
            <w:webHidden/>
          </w:rPr>
          <w:tab/>
        </w:r>
        <w:r w:rsidR="00436A14">
          <w:rPr>
            <w:noProof/>
            <w:webHidden/>
          </w:rPr>
          <w:fldChar w:fldCharType="begin"/>
        </w:r>
        <w:r w:rsidR="00436A14">
          <w:rPr>
            <w:noProof/>
            <w:webHidden/>
          </w:rPr>
          <w:instrText xml:space="preserve"> PAGEREF _Toc117747390 \h </w:instrText>
        </w:r>
        <w:r w:rsidR="00436A14">
          <w:rPr>
            <w:noProof/>
            <w:webHidden/>
          </w:rPr>
        </w:r>
        <w:r w:rsidR="00436A14">
          <w:rPr>
            <w:noProof/>
            <w:webHidden/>
          </w:rPr>
          <w:fldChar w:fldCharType="separate"/>
        </w:r>
        <w:r w:rsidR="00436A14">
          <w:rPr>
            <w:noProof/>
            <w:webHidden/>
          </w:rPr>
          <w:t>5</w:t>
        </w:r>
        <w:r w:rsidR="00436A14">
          <w:rPr>
            <w:noProof/>
            <w:webHidden/>
          </w:rPr>
          <w:fldChar w:fldCharType="end"/>
        </w:r>
      </w:hyperlink>
    </w:p>
    <w:p w14:paraId="08F60671" w14:textId="04C380C0" w:rsidR="00436A14" w:rsidRDefault="007C628A">
      <w:pPr>
        <w:pStyle w:val="TOC4"/>
        <w:tabs>
          <w:tab w:val="left" w:pos="1680"/>
        </w:tabs>
        <w:rPr>
          <w:rFonts w:asciiTheme="minorHAnsi" w:eastAsiaTheme="minorEastAsia" w:hAnsiTheme="minorHAnsi" w:cstheme="minorBidi"/>
          <w:noProof/>
          <w:kern w:val="2"/>
          <w:szCs w:val="22"/>
          <w:lang w:val="en-US" w:eastAsia="ko-KR"/>
        </w:rPr>
      </w:pPr>
      <w:hyperlink w:anchor="_Toc117747391" w:history="1">
        <w:r w:rsidR="00436A14" w:rsidRPr="00A57455">
          <w:rPr>
            <w:rStyle w:val="Hyperlink"/>
            <w:noProof/>
          </w:rPr>
          <w:t>1.2.3.3</w:t>
        </w:r>
        <w:r w:rsidR="00436A14">
          <w:rPr>
            <w:rFonts w:asciiTheme="minorHAnsi" w:eastAsiaTheme="minorEastAsia" w:hAnsiTheme="minorHAnsi" w:cstheme="minorBidi"/>
            <w:noProof/>
            <w:kern w:val="2"/>
            <w:szCs w:val="22"/>
            <w:lang w:val="en-US" w:eastAsia="ko-KR"/>
          </w:rPr>
          <w:tab/>
        </w:r>
        <w:r w:rsidR="00436A14" w:rsidRPr="00A57455">
          <w:rPr>
            <w:rStyle w:val="Hyperlink"/>
            <w:noProof/>
          </w:rPr>
          <w:t>Discussion of draft ToR of a new FG</w:t>
        </w:r>
        <w:r w:rsidR="00436A14">
          <w:rPr>
            <w:noProof/>
            <w:webHidden/>
          </w:rPr>
          <w:tab/>
        </w:r>
        <w:r w:rsidR="00436A14">
          <w:rPr>
            <w:noProof/>
            <w:webHidden/>
          </w:rPr>
          <w:fldChar w:fldCharType="begin"/>
        </w:r>
        <w:r w:rsidR="00436A14">
          <w:rPr>
            <w:noProof/>
            <w:webHidden/>
          </w:rPr>
          <w:instrText xml:space="preserve"> PAGEREF _Toc117747391 \h </w:instrText>
        </w:r>
        <w:r w:rsidR="00436A14">
          <w:rPr>
            <w:noProof/>
            <w:webHidden/>
          </w:rPr>
        </w:r>
        <w:r w:rsidR="00436A14">
          <w:rPr>
            <w:noProof/>
            <w:webHidden/>
          </w:rPr>
          <w:fldChar w:fldCharType="separate"/>
        </w:r>
        <w:r w:rsidR="00436A14">
          <w:rPr>
            <w:noProof/>
            <w:webHidden/>
          </w:rPr>
          <w:t>6</w:t>
        </w:r>
        <w:r w:rsidR="00436A14">
          <w:rPr>
            <w:noProof/>
            <w:webHidden/>
          </w:rPr>
          <w:fldChar w:fldCharType="end"/>
        </w:r>
      </w:hyperlink>
    </w:p>
    <w:p w14:paraId="6161DD90" w14:textId="751D5E2E" w:rsidR="00436A14" w:rsidRDefault="007C628A">
      <w:pPr>
        <w:pStyle w:val="TOC4"/>
        <w:tabs>
          <w:tab w:val="left" w:pos="1680"/>
        </w:tabs>
        <w:rPr>
          <w:rFonts w:asciiTheme="minorHAnsi" w:eastAsiaTheme="minorEastAsia" w:hAnsiTheme="minorHAnsi" w:cstheme="minorBidi"/>
          <w:noProof/>
          <w:kern w:val="2"/>
          <w:szCs w:val="22"/>
          <w:lang w:val="en-US" w:eastAsia="ko-KR"/>
        </w:rPr>
      </w:pPr>
      <w:hyperlink w:anchor="_Toc117747392" w:history="1">
        <w:r w:rsidR="00436A14" w:rsidRPr="00A57455">
          <w:rPr>
            <w:rStyle w:val="Hyperlink"/>
            <w:noProof/>
          </w:rPr>
          <w:t>1.2.3.4</w:t>
        </w:r>
        <w:r w:rsidR="00436A14">
          <w:rPr>
            <w:rFonts w:asciiTheme="minorHAnsi" w:eastAsiaTheme="minorEastAsia" w:hAnsiTheme="minorHAnsi" w:cstheme="minorBidi"/>
            <w:noProof/>
            <w:kern w:val="2"/>
            <w:szCs w:val="22"/>
            <w:lang w:val="en-US" w:eastAsia="ko-KR"/>
          </w:rPr>
          <w:tab/>
        </w:r>
        <w:r w:rsidR="00436A14" w:rsidRPr="00A57455">
          <w:rPr>
            <w:rStyle w:val="Hyperlink"/>
            <w:noProof/>
          </w:rPr>
          <w:t>Continuation of CG-metaverse activity</w:t>
        </w:r>
        <w:r w:rsidR="00436A14">
          <w:rPr>
            <w:noProof/>
            <w:webHidden/>
          </w:rPr>
          <w:tab/>
        </w:r>
        <w:r w:rsidR="00436A14">
          <w:rPr>
            <w:noProof/>
            <w:webHidden/>
          </w:rPr>
          <w:fldChar w:fldCharType="begin"/>
        </w:r>
        <w:r w:rsidR="00436A14">
          <w:rPr>
            <w:noProof/>
            <w:webHidden/>
          </w:rPr>
          <w:instrText xml:space="preserve"> PAGEREF _Toc117747392 \h </w:instrText>
        </w:r>
        <w:r w:rsidR="00436A14">
          <w:rPr>
            <w:noProof/>
            <w:webHidden/>
          </w:rPr>
        </w:r>
        <w:r w:rsidR="00436A14">
          <w:rPr>
            <w:noProof/>
            <w:webHidden/>
          </w:rPr>
          <w:fldChar w:fldCharType="separate"/>
        </w:r>
        <w:r w:rsidR="00436A14">
          <w:rPr>
            <w:noProof/>
            <w:webHidden/>
          </w:rPr>
          <w:t>6</w:t>
        </w:r>
        <w:r w:rsidR="00436A14">
          <w:rPr>
            <w:noProof/>
            <w:webHidden/>
          </w:rPr>
          <w:fldChar w:fldCharType="end"/>
        </w:r>
      </w:hyperlink>
    </w:p>
    <w:p w14:paraId="027DC637" w14:textId="7FE99AD5" w:rsidR="00436A14" w:rsidRDefault="007C628A">
      <w:pPr>
        <w:pStyle w:val="TOC4"/>
        <w:tabs>
          <w:tab w:val="left" w:pos="1680"/>
        </w:tabs>
        <w:rPr>
          <w:rFonts w:asciiTheme="minorHAnsi" w:eastAsiaTheme="minorEastAsia" w:hAnsiTheme="minorHAnsi" w:cstheme="minorBidi"/>
          <w:noProof/>
          <w:kern w:val="2"/>
          <w:szCs w:val="22"/>
          <w:lang w:val="en-US" w:eastAsia="ko-KR"/>
        </w:rPr>
      </w:pPr>
      <w:hyperlink w:anchor="_Toc117747393" w:history="1">
        <w:r w:rsidR="00436A14" w:rsidRPr="00A57455">
          <w:rPr>
            <w:rStyle w:val="Hyperlink"/>
            <w:noProof/>
          </w:rPr>
          <w:t>1.2.3.5</w:t>
        </w:r>
        <w:r w:rsidR="00436A14">
          <w:rPr>
            <w:rFonts w:asciiTheme="minorHAnsi" w:eastAsiaTheme="minorEastAsia" w:hAnsiTheme="minorHAnsi" w:cstheme="minorBidi"/>
            <w:noProof/>
            <w:kern w:val="2"/>
            <w:szCs w:val="22"/>
            <w:lang w:val="en-US" w:eastAsia="ko-KR"/>
          </w:rPr>
          <w:tab/>
        </w:r>
        <w:r w:rsidR="00436A14" w:rsidRPr="00A57455">
          <w:rPr>
            <w:rStyle w:val="Hyperlink"/>
            <w:noProof/>
          </w:rPr>
          <w:t>Coordination of new work item proposals</w:t>
        </w:r>
        <w:r w:rsidR="00436A14">
          <w:rPr>
            <w:noProof/>
            <w:webHidden/>
          </w:rPr>
          <w:tab/>
        </w:r>
        <w:r w:rsidR="00436A14">
          <w:rPr>
            <w:noProof/>
            <w:webHidden/>
          </w:rPr>
          <w:fldChar w:fldCharType="begin"/>
        </w:r>
        <w:r w:rsidR="00436A14">
          <w:rPr>
            <w:noProof/>
            <w:webHidden/>
          </w:rPr>
          <w:instrText xml:space="preserve"> PAGEREF _Toc117747393 \h </w:instrText>
        </w:r>
        <w:r w:rsidR="00436A14">
          <w:rPr>
            <w:noProof/>
            <w:webHidden/>
          </w:rPr>
        </w:r>
        <w:r w:rsidR="00436A14">
          <w:rPr>
            <w:noProof/>
            <w:webHidden/>
          </w:rPr>
          <w:fldChar w:fldCharType="separate"/>
        </w:r>
        <w:r w:rsidR="00436A14">
          <w:rPr>
            <w:noProof/>
            <w:webHidden/>
          </w:rPr>
          <w:t>6</w:t>
        </w:r>
        <w:r w:rsidR="00436A14">
          <w:rPr>
            <w:noProof/>
            <w:webHidden/>
          </w:rPr>
          <w:fldChar w:fldCharType="end"/>
        </w:r>
      </w:hyperlink>
    </w:p>
    <w:p w14:paraId="2E29EAD9" w14:textId="045D6116" w:rsidR="00436A14" w:rsidRDefault="007C628A">
      <w:pPr>
        <w:pStyle w:val="TOC4"/>
        <w:tabs>
          <w:tab w:val="left" w:pos="1680"/>
        </w:tabs>
        <w:rPr>
          <w:rFonts w:asciiTheme="minorHAnsi" w:eastAsiaTheme="minorEastAsia" w:hAnsiTheme="minorHAnsi" w:cstheme="minorBidi"/>
          <w:noProof/>
          <w:kern w:val="2"/>
          <w:szCs w:val="22"/>
          <w:lang w:val="en-US" w:eastAsia="ko-KR"/>
        </w:rPr>
      </w:pPr>
      <w:hyperlink w:anchor="_Toc117747394" w:history="1">
        <w:r w:rsidR="00436A14" w:rsidRPr="00A57455">
          <w:rPr>
            <w:rStyle w:val="Hyperlink"/>
            <w:noProof/>
          </w:rPr>
          <w:t>1.2.3.6</w:t>
        </w:r>
        <w:r w:rsidR="00436A14">
          <w:rPr>
            <w:rFonts w:asciiTheme="minorHAnsi" w:eastAsiaTheme="minorEastAsia" w:hAnsiTheme="minorHAnsi" w:cstheme="minorBidi"/>
            <w:noProof/>
            <w:kern w:val="2"/>
            <w:szCs w:val="22"/>
            <w:lang w:val="en-US" w:eastAsia="ko-KR"/>
          </w:rPr>
          <w:tab/>
        </w:r>
        <w:r w:rsidR="00436A14" w:rsidRPr="00A57455">
          <w:rPr>
            <w:rStyle w:val="Hyperlink"/>
            <w:noProof/>
          </w:rPr>
          <w:t>Other issues</w:t>
        </w:r>
        <w:r w:rsidR="00436A14">
          <w:rPr>
            <w:noProof/>
            <w:webHidden/>
          </w:rPr>
          <w:tab/>
        </w:r>
        <w:r w:rsidR="00436A14">
          <w:rPr>
            <w:noProof/>
            <w:webHidden/>
          </w:rPr>
          <w:fldChar w:fldCharType="begin"/>
        </w:r>
        <w:r w:rsidR="00436A14">
          <w:rPr>
            <w:noProof/>
            <w:webHidden/>
          </w:rPr>
          <w:instrText xml:space="preserve"> PAGEREF _Toc117747394 \h </w:instrText>
        </w:r>
        <w:r w:rsidR="00436A14">
          <w:rPr>
            <w:noProof/>
            <w:webHidden/>
          </w:rPr>
        </w:r>
        <w:r w:rsidR="00436A14">
          <w:rPr>
            <w:noProof/>
            <w:webHidden/>
          </w:rPr>
          <w:fldChar w:fldCharType="separate"/>
        </w:r>
        <w:r w:rsidR="00436A14">
          <w:rPr>
            <w:noProof/>
            <w:webHidden/>
          </w:rPr>
          <w:t>7</w:t>
        </w:r>
        <w:r w:rsidR="00436A14">
          <w:rPr>
            <w:noProof/>
            <w:webHidden/>
          </w:rPr>
          <w:fldChar w:fldCharType="end"/>
        </w:r>
      </w:hyperlink>
    </w:p>
    <w:p w14:paraId="19234986" w14:textId="7CD62904" w:rsidR="00436A14" w:rsidRDefault="007C628A">
      <w:pPr>
        <w:pStyle w:val="TOC3"/>
        <w:tabs>
          <w:tab w:val="left" w:pos="1200"/>
        </w:tabs>
        <w:rPr>
          <w:rFonts w:asciiTheme="minorHAnsi" w:eastAsiaTheme="minorEastAsia" w:hAnsiTheme="minorHAnsi" w:cstheme="minorBidi"/>
          <w:i w:val="0"/>
          <w:iCs w:val="0"/>
          <w:noProof/>
          <w:kern w:val="2"/>
          <w:szCs w:val="22"/>
          <w:lang w:val="en-US" w:eastAsia="ko-KR"/>
        </w:rPr>
      </w:pPr>
      <w:hyperlink w:anchor="_Toc117747395" w:history="1">
        <w:r w:rsidR="00436A14" w:rsidRPr="00A57455">
          <w:rPr>
            <w:rStyle w:val="Hyperlink"/>
            <w:noProof/>
          </w:rPr>
          <w:t>1.2.4</w:t>
        </w:r>
        <w:r w:rsidR="00436A14">
          <w:rPr>
            <w:rFonts w:asciiTheme="minorHAnsi" w:eastAsiaTheme="minorEastAsia" w:hAnsiTheme="minorHAnsi" w:cstheme="minorBidi"/>
            <w:i w:val="0"/>
            <w:iCs w:val="0"/>
            <w:noProof/>
            <w:kern w:val="2"/>
            <w:szCs w:val="22"/>
            <w:lang w:val="en-US" w:eastAsia="ko-KR"/>
          </w:rPr>
          <w:tab/>
        </w:r>
        <w:r w:rsidR="00436A14" w:rsidRPr="00A57455">
          <w:rPr>
            <w:rStyle w:val="Hyperlink"/>
            <w:noProof/>
          </w:rPr>
          <w:t>Intellectual Property Statements</w:t>
        </w:r>
        <w:r w:rsidR="00436A14">
          <w:rPr>
            <w:noProof/>
            <w:webHidden/>
          </w:rPr>
          <w:tab/>
        </w:r>
        <w:r w:rsidR="00436A14">
          <w:rPr>
            <w:noProof/>
            <w:webHidden/>
          </w:rPr>
          <w:fldChar w:fldCharType="begin"/>
        </w:r>
        <w:r w:rsidR="00436A14">
          <w:rPr>
            <w:noProof/>
            <w:webHidden/>
          </w:rPr>
          <w:instrText xml:space="preserve"> PAGEREF _Toc117747395 \h </w:instrText>
        </w:r>
        <w:r w:rsidR="00436A14">
          <w:rPr>
            <w:noProof/>
            <w:webHidden/>
          </w:rPr>
        </w:r>
        <w:r w:rsidR="00436A14">
          <w:rPr>
            <w:noProof/>
            <w:webHidden/>
          </w:rPr>
          <w:fldChar w:fldCharType="separate"/>
        </w:r>
        <w:r w:rsidR="00436A14">
          <w:rPr>
            <w:noProof/>
            <w:webHidden/>
          </w:rPr>
          <w:t>7</w:t>
        </w:r>
        <w:r w:rsidR="00436A14">
          <w:rPr>
            <w:noProof/>
            <w:webHidden/>
          </w:rPr>
          <w:fldChar w:fldCharType="end"/>
        </w:r>
      </w:hyperlink>
    </w:p>
    <w:p w14:paraId="79C8571E" w14:textId="468DC5F3" w:rsidR="00436A14" w:rsidRDefault="007C628A">
      <w:pPr>
        <w:pStyle w:val="TOC3"/>
        <w:tabs>
          <w:tab w:val="left" w:pos="1200"/>
        </w:tabs>
        <w:rPr>
          <w:rFonts w:asciiTheme="minorHAnsi" w:eastAsiaTheme="minorEastAsia" w:hAnsiTheme="minorHAnsi" w:cstheme="minorBidi"/>
          <w:i w:val="0"/>
          <w:iCs w:val="0"/>
          <w:noProof/>
          <w:kern w:val="2"/>
          <w:szCs w:val="22"/>
          <w:lang w:val="en-US" w:eastAsia="ko-KR"/>
        </w:rPr>
      </w:pPr>
      <w:hyperlink w:anchor="_Toc117747396" w:history="1">
        <w:r w:rsidR="00436A14" w:rsidRPr="00A57455">
          <w:rPr>
            <w:rStyle w:val="Hyperlink"/>
            <w:noProof/>
          </w:rPr>
          <w:t>1.2.5</w:t>
        </w:r>
        <w:r w:rsidR="00436A14">
          <w:rPr>
            <w:rFonts w:asciiTheme="minorHAnsi" w:eastAsiaTheme="minorEastAsia" w:hAnsiTheme="minorHAnsi" w:cstheme="minorBidi"/>
            <w:i w:val="0"/>
            <w:iCs w:val="0"/>
            <w:noProof/>
            <w:kern w:val="2"/>
            <w:szCs w:val="22"/>
            <w:lang w:val="en-US" w:eastAsia="ko-KR"/>
          </w:rPr>
          <w:tab/>
        </w:r>
        <w:r w:rsidR="00436A14" w:rsidRPr="00A57455">
          <w:rPr>
            <w:rStyle w:val="Hyperlink"/>
            <w:noProof/>
          </w:rPr>
          <w:t>Outgoing liaison statements</w:t>
        </w:r>
        <w:r w:rsidR="00436A14">
          <w:rPr>
            <w:noProof/>
            <w:webHidden/>
          </w:rPr>
          <w:tab/>
        </w:r>
        <w:r w:rsidR="00436A14">
          <w:rPr>
            <w:noProof/>
            <w:webHidden/>
          </w:rPr>
          <w:fldChar w:fldCharType="begin"/>
        </w:r>
        <w:r w:rsidR="00436A14">
          <w:rPr>
            <w:noProof/>
            <w:webHidden/>
          </w:rPr>
          <w:instrText xml:space="preserve"> PAGEREF _Toc117747396 \h </w:instrText>
        </w:r>
        <w:r w:rsidR="00436A14">
          <w:rPr>
            <w:noProof/>
            <w:webHidden/>
          </w:rPr>
        </w:r>
        <w:r w:rsidR="00436A14">
          <w:rPr>
            <w:noProof/>
            <w:webHidden/>
          </w:rPr>
          <w:fldChar w:fldCharType="separate"/>
        </w:r>
        <w:r w:rsidR="00436A14">
          <w:rPr>
            <w:noProof/>
            <w:webHidden/>
          </w:rPr>
          <w:t>7</w:t>
        </w:r>
        <w:r w:rsidR="00436A14">
          <w:rPr>
            <w:noProof/>
            <w:webHidden/>
          </w:rPr>
          <w:fldChar w:fldCharType="end"/>
        </w:r>
      </w:hyperlink>
    </w:p>
    <w:p w14:paraId="15C31801" w14:textId="0733102E" w:rsidR="00436A14" w:rsidRDefault="007C628A">
      <w:pPr>
        <w:pStyle w:val="TOC3"/>
        <w:tabs>
          <w:tab w:val="left" w:pos="1200"/>
        </w:tabs>
        <w:rPr>
          <w:rFonts w:asciiTheme="minorHAnsi" w:eastAsiaTheme="minorEastAsia" w:hAnsiTheme="minorHAnsi" w:cstheme="minorBidi"/>
          <w:i w:val="0"/>
          <w:iCs w:val="0"/>
          <w:noProof/>
          <w:kern w:val="2"/>
          <w:szCs w:val="22"/>
          <w:lang w:val="en-US" w:eastAsia="ko-KR"/>
        </w:rPr>
      </w:pPr>
      <w:hyperlink w:anchor="_Toc117747397" w:history="1">
        <w:r w:rsidR="00436A14" w:rsidRPr="00A57455">
          <w:rPr>
            <w:rStyle w:val="Hyperlink"/>
            <w:noProof/>
          </w:rPr>
          <w:t>1.2.6</w:t>
        </w:r>
        <w:r w:rsidR="00436A14">
          <w:rPr>
            <w:rFonts w:asciiTheme="minorHAnsi" w:eastAsiaTheme="minorEastAsia" w:hAnsiTheme="minorHAnsi" w:cstheme="minorBidi"/>
            <w:i w:val="0"/>
            <w:iCs w:val="0"/>
            <w:noProof/>
            <w:kern w:val="2"/>
            <w:szCs w:val="22"/>
            <w:lang w:val="en-US" w:eastAsia="ko-KR"/>
          </w:rPr>
          <w:tab/>
        </w:r>
        <w:r w:rsidR="00436A14" w:rsidRPr="00A57455">
          <w:rPr>
            <w:rStyle w:val="Hyperlink"/>
            <w:noProof/>
          </w:rPr>
          <w:t>Work programme</w:t>
        </w:r>
        <w:r w:rsidR="00436A14">
          <w:rPr>
            <w:noProof/>
            <w:webHidden/>
          </w:rPr>
          <w:tab/>
        </w:r>
        <w:r w:rsidR="00436A14">
          <w:rPr>
            <w:noProof/>
            <w:webHidden/>
          </w:rPr>
          <w:fldChar w:fldCharType="begin"/>
        </w:r>
        <w:r w:rsidR="00436A14">
          <w:rPr>
            <w:noProof/>
            <w:webHidden/>
          </w:rPr>
          <w:instrText xml:space="preserve"> PAGEREF _Toc117747397 \h </w:instrText>
        </w:r>
        <w:r w:rsidR="00436A14">
          <w:rPr>
            <w:noProof/>
            <w:webHidden/>
          </w:rPr>
        </w:r>
        <w:r w:rsidR="00436A14">
          <w:rPr>
            <w:noProof/>
            <w:webHidden/>
          </w:rPr>
          <w:fldChar w:fldCharType="separate"/>
        </w:r>
        <w:r w:rsidR="00436A14">
          <w:rPr>
            <w:noProof/>
            <w:webHidden/>
          </w:rPr>
          <w:t>7</w:t>
        </w:r>
        <w:r w:rsidR="00436A14">
          <w:rPr>
            <w:noProof/>
            <w:webHidden/>
          </w:rPr>
          <w:fldChar w:fldCharType="end"/>
        </w:r>
      </w:hyperlink>
    </w:p>
    <w:p w14:paraId="787CACCF" w14:textId="06AEAA65" w:rsidR="00436A14" w:rsidRDefault="007C628A">
      <w:pPr>
        <w:pStyle w:val="TOC4"/>
        <w:tabs>
          <w:tab w:val="left" w:pos="1680"/>
        </w:tabs>
        <w:rPr>
          <w:rFonts w:asciiTheme="minorHAnsi" w:eastAsiaTheme="minorEastAsia" w:hAnsiTheme="minorHAnsi" w:cstheme="minorBidi"/>
          <w:noProof/>
          <w:kern w:val="2"/>
          <w:szCs w:val="22"/>
          <w:lang w:val="en-US" w:eastAsia="ko-KR"/>
        </w:rPr>
      </w:pPr>
      <w:hyperlink w:anchor="_Toc117747398" w:history="1">
        <w:r w:rsidR="00436A14" w:rsidRPr="00A57455">
          <w:rPr>
            <w:rStyle w:val="Hyperlink"/>
            <w:noProof/>
          </w:rPr>
          <w:t>1.2.6.1</w:t>
        </w:r>
        <w:r w:rsidR="00436A14">
          <w:rPr>
            <w:rFonts w:asciiTheme="minorHAnsi" w:eastAsiaTheme="minorEastAsia" w:hAnsiTheme="minorHAnsi" w:cstheme="minorBidi"/>
            <w:noProof/>
            <w:kern w:val="2"/>
            <w:szCs w:val="22"/>
            <w:lang w:val="en-US" w:eastAsia="ko-KR"/>
          </w:rPr>
          <w:tab/>
        </w:r>
        <w:r w:rsidR="00436A14" w:rsidRPr="00A57455">
          <w:rPr>
            <w:rStyle w:val="Hyperlink"/>
            <w:noProof/>
          </w:rPr>
          <w:t>Future work</w:t>
        </w:r>
        <w:r w:rsidR="00436A14">
          <w:rPr>
            <w:noProof/>
            <w:webHidden/>
          </w:rPr>
          <w:tab/>
        </w:r>
        <w:r w:rsidR="00436A14">
          <w:rPr>
            <w:noProof/>
            <w:webHidden/>
          </w:rPr>
          <w:fldChar w:fldCharType="begin"/>
        </w:r>
        <w:r w:rsidR="00436A14">
          <w:rPr>
            <w:noProof/>
            <w:webHidden/>
          </w:rPr>
          <w:instrText xml:space="preserve"> PAGEREF _Toc117747398 \h </w:instrText>
        </w:r>
        <w:r w:rsidR="00436A14">
          <w:rPr>
            <w:noProof/>
            <w:webHidden/>
          </w:rPr>
        </w:r>
        <w:r w:rsidR="00436A14">
          <w:rPr>
            <w:noProof/>
            <w:webHidden/>
          </w:rPr>
          <w:fldChar w:fldCharType="separate"/>
        </w:r>
        <w:r w:rsidR="00436A14">
          <w:rPr>
            <w:noProof/>
            <w:webHidden/>
          </w:rPr>
          <w:t>7</w:t>
        </w:r>
        <w:r w:rsidR="00436A14">
          <w:rPr>
            <w:noProof/>
            <w:webHidden/>
          </w:rPr>
          <w:fldChar w:fldCharType="end"/>
        </w:r>
      </w:hyperlink>
    </w:p>
    <w:p w14:paraId="61FE8838" w14:textId="7F4958D3" w:rsidR="00436A14" w:rsidRDefault="007C628A">
      <w:pPr>
        <w:pStyle w:val="TOC4"/>
        <w:tabs>
          <w:tab w:val="left" w:pos="1680"/>
        </w:tabs>
        <w:rPr>
          <w:rFonts w:asciiTheme="minorHAnsi" w:eastAsiaTheme="minorEastAsia" w:hAnsiTheme="minorHAnsi" w:cstheme="minorBidi"/>
          <w:noProof/>
          <w:kern w:val="2"/>
          <w:szCs w:val="22"/>
          <w:lang w:val="en-US" w:eastAsia="ko-KR"/>
        </w:rPr>
      </w:pPr>
      <w:hyperlink w:anchor="_Toc117747399" w:history="1">
        <w:r w:rsidR="00436A14" w:rsidRPr="00A57455">
          <w:rPr>
            <w:rStyle w:val="Hyperlink"/>
            <w:noProof/>
          </w:rPr>
          <w:t>1.2.6.2</w:t>
        </w:r>
        <w:r w:rsidR="00436A14">
          <w:rPr>
            <w:rFonts w:asciiTheme="minorHAnsi" w:eastAsiaTheme="minorEastAsia" w:hAnsiTheme="minorHAnsi" w:cstheme="minorBidi"/>
            <w:noProof/>
            <w:kern w:val="2"/>
            <w:szCs w:val="22"/>
            <w:lang w:val="en-US" w:eastAsia="ko-KR"/>
          </w:rPr>
          <w:tab/>
        </w:r>
        <w:r w:rsidR="00436A14" w:rsidRPr="00A57455">
          <w:rPr>
            <w:rStyle w:val="Hyperlink"/>
            <w:noProof/>
          </w:rPr>
          <w:t>Future meetings</w:t>
        </w:r>
        <w:r w:rsidR="00436A14">
          <w:rPr>
            <w:noProof/>
            <w:webHidden/>
          </w:rPr>
          <w:tab/>
        </w:r>
        <w:r w:rsidR="00436A14">
          <w:rPr>
            <w:noProof/>
            <w:webHidden/>
          </w:rPr>
          <w:fldChar w:fldCharType="begin"/>
        </w:r>
        <w:r w:rsidR="00436A14">
          <w:rPr>
            <w:noProof/>
            <w:webHidden/>
          </w:rPr>
          <w:instrText xml:space="preserve"> PAGEREF _Toc117747399 \h </w:instrText>
        </w:r>
        <w:r w:rsidR="00436A14">
          <w:rPr>
            <w:noProof/>
            <w:webHidden/>
          </w:rPr>
        </w:r>
        <w:r w:rsidR="00436A14">
          <w:rPr>
            <w:noProof/>
            <w:webHidden/>
          </w:rPr>
          <w:fldChar w:fldCharType="separate"/>
        </w:r>
        <w:r w:rsidR="00436A14">
          <w:rPr>
            <w:noProof/>
            <w:webHidden/>
          </w:rPr>
          <w:t>8</w:t>
        </w:r>
        <w:r w:rsidR="00436A14">
          <w:rPr>
            <w:noProof/>
            <w:webHidden/>
          </w:rPr>
          <w:fldChar w:fldCharType="end"/>
        </w:r>
      </w:hyperlink>
    </w:p>
    <w:p w14:paraId="13338BB8" w14:textId="738561C0" w:rsidR="006652DA" w:rsidRPr="00625F3F" w:rsidRDefault="006652DA" w:rsidP="00A464AF">
      <w:r>
        <w:rPr>
          <w:b/>
          <w:bCs/>
          <w:caps/>
          <w:sz w:val="20"/>
        </w:rPr>
        <w:fldChar w:fldCharType="end"/>
      </w:r>
    </w:p>
    <w:p w14:paraId="3E2CEE21" w14:textId="77777777" w:rsidR="008658EB" w:rsidRPr="00B81CEC" w:rsidRDefault="008658EB">
      <w:pPr>
        <w:spacing w:before="0"/>
      </w:pPr>
      <w:bookmarkStart w:id="17" w:name="_Toc244267019"/>
      <w:bookmarkStart w:id="18" w:name="_Toc257824235"/>
      <w:r w:rsidRPr="00B81CEC">
        <w:br w:type="page"/>
      </w:r>
    </w:p>
    <w:p w14:paraId="3B83BE6D" w14:textId="684F1D89" w:rsidR="006652DA" w:rsidRPr="00625F3F" w:rsidRDefault="006652DA">
      <w:pPr>
        <w:pStyle w:val="Heading1"/>
        <w:numPr>
          <w:ilvl w:val="0"/>
          <w:numId w:val="3"/>
        </w:numPr>
      </w:pPr>
      <w:bookmarkStart w:id="19" w:name="_Toc117747379"/>
      <w:r w:rsidRPr="00625F3F">
        <w:lastRenderedPageBreak/>
        <w:t>Results</w:t>
      </w:r>
      <w:bookmarkEnd w:id="12"/>
      <w:bookmarkEnd w:id="13"/>
      <w:bookmarkEnd w:id="14"/>
      <w:bookmarkEnd w:id="17"/>
      <w:bookmarkEnd w:id="18"/>
      <w:bookmarkEnd w:id="19"/>
    </w:p>
    <w:p w14:paraId="482D385C" w14:textId="77777777" w:rsidR="006652DA" w:rsidRPr="00625F3F" w:rsidRDefault="006652DA">
      <w:pPr>
        <w:pStyle w:val="Heading2"/>
        <w:numPr>
          <w:ilvl w:val="1"/>
          <w:numId w:val="3"/>
        </w:numPr>
      </w:pPr>
      <w:bookmarkStart w:id="20" w:name="_Toc23046399"/>
      <w:bookmarkStart w:id="21" w:name="_Toc48728101"/>
      <w:bookmarkStart w:id="22" w:name="_Toc51416224"/>
      <w:bookmarkStart w:id="23" w:name="_Toc150526434"/>
      <w:bookmarkStart w:id="24" w:name="_Toc244267020"/>
      <w:bookmarkStart w:id="25" w:name="_Toc257824236"/>
      <w:bookmarkStart w:id="26" w:name="_Toc117747380"/>
      <w:r w:rsidRPr="00625F3F">
        <w:t>Summary</w:t>
      </w:r>
      <w:bookmarkEnd w:id="20"/>
      <w:bookmarkEnd w:id="21"/>
      <w:bookmarkEnd w:id="22"/>
      <w:bookmarkEnd w:id="23"/>
      <w:bookmarkEnd w:id="24"/>
      <w:bookmarkEnd w:id="25"/>
      <w:bookmarkEnd w:id="26"/>
    </w:p>
    <w:p w14:paraId="09D7F652" w14:textId="77777777" w:rsidR="006652DA" w:rsidRPr="00625F3F" w:rsidRDefault="006652DA">
      <w:pPr>
        <w:pStyle w:val="Heading3"/>
        <w:numPr>
          <w:ilvl w:val="2"/>
          <w:numId w:val="3"/>
        </w:numPr>
      </w:pPr>
      <w:bookmarkStart w:id="27" w:name="_Toc48728102"/>
      <w:bookmarkStart w:id="28" w:name="_Toc150526435"/>
      <w:bookmarkStart w:id="29" w:name="_Toc244267021"/>
      <w:bookmarkStart w:id="30" w:name="_Toc257824237"/>
      <w:bookmarkStart w:id="31" w:name="_Toc117747381"/>
      <w:bookmarkStart w:id="32" w:name="_Toc150526436"/>
      <w:bookmarkStart w:id="33" w:name="_Toc48728104"/>
      <w:bookmarkStart w:id="34" w:name="_Toc150526437"/>
      <w:r w:rsidRPr="00625F3F">
        <w:t>Recommendations for Approval</w:t>
      </w:r>
      <w:bookmarkEnd w:id="27"/>
      <w:bookmarkEnd w:id="28"/>
      <w:bookmarkEnd w:id="29"/>
      <w:bookmarkEnd w:id="30"/>
      <w:bookmarkEnd w:id="31"/>
    </w:p>
    <w:p w14:paraId="3D11538C" w14:textId="12113AAE" w:rsidR="006652DA" w:rsidRPr="00625F3F" w:rsidRDefault="006652DA" w:rsidP="001D4C4D">
      <w:bookmarkStart w:id="35" w:name="_Toc244267022"/>
      <w:bookmarkStart w:id="36" w:name="_Toc257824238"/>
      <w:r w:rsidRPr="00625F3F">
        <w:t xml:space="preserve">No Recommendations were proposed by </w:t>
      </w:r>
      <w:r w:rsidR="0030542B">
        <w:t>CGMV/1</w:t>
      </w:r>
      <w:r w:rsidRPr="00625F3F">
        <w:t xml:space="preserve">6 for </w:t>
      </w:r>
      <w:r>
        <w:t>Approval</w:t>
      </w:r>
      <w:r w:rsidRPr="00625F3F">
        <w:t xml:space="preserve"> at this meeting.</w:t>
      </w:r>
    </w:p>
    <w:p w14:paraId="5CBEFEB2" w14:textId="77777777" w:rsidR="006652DA" w:rsidRPr="00625F3F" w:rsidRDefault="006652DA">
      <w:pPr>
        <w:pStyle w:val="Heading3"/>
        <w:numPr>
          <w:ilvl w:val="2"/>
          <w:numId w:val="3"/>
        </w:numPr>
      </w:pPr>
      <w:bookmarkStart w:id="37" w:name="_Toc117747382"/>
      <w:r w:rsidRPr="00625F3F">
        <w:t>Recommendations proposed for Consent in accordance with Rec. A.8.</w:t>
      </w:r>
      <w:bookmarkEnd w:id="32"/>
      <w:bookmarkEnd w:id="35"/>
      <w:bookmarkEnd w:id="36"/>
      <w:bookmarkEnd w:id="37"/>
    </w:p>
    <w:p w14:paraId="263DCE87" w14:textId="6D12CC1B" w:rsidR="006652DA" w:rsidRPr="00625F3F" w:rsidRDefault="006652DA" w:rsidP="0073041C">
      <w:r w:rsidRPr="00625F3F">
        <w:t xml:space="preserve">No Recommendations were proposed by </w:t>
      </w:r>
      <w:r w:rsidR="0030542B">
        <w:t>CGMV/1</w:t>
      </w:r>
      <w:r w:rsidR="0030542B" w:rsidRPr="00625F3F">
        <w:t xml:space="preserve">6 </w:t>
      </w:r>
      <w:r w:rsidRPr="00625F3F">
        <w:t>for Consent at this meeting.</w:t>
      </w:r>
    </w:p>
    <w:p w14:paraId="2C28DF0B" w14:textId="77777777" w:rsidR="006652DA" w:rsidRPr="00625F3F" w:rsidRDefault="006652DA">
      <w:pPr>
        <w:pStyle w:val="Heading3"/>
        <w:numPr>
          <w:ilvl w:val="2"/>
          <w:numId w:val="3"/>
        </w:numPr>
      </w:pPr>
      <w:bookmarkStart w:id="38" w:name="_Toc244267023"/>
      <w:bookmarkStart w:id="39" w:name="_Toc257824239"/>
      <w:bookmarkStart w:id="40" w:name="_Toc117747383"/>
      <w:r w:rsidRPr="00625F3F">
        <w:t>Other documents for Approval</w:t>
      </w:r>
      <w:bookmarkEnd w:id="38"/>
      <w:bookmarkEnd w:id="39"/>
      <w:bookmarkEnd w:id="40"/>
    </w:p>
    <w:bookmarkEnd w:id="33"/>
    <w:bookmarkEnd w:id="34"/>
    <w:p w14:paraId="37018635" w14:textId="2C96589B" w:rsidR="006652DA" w:rsidRPr="00625F3F" w:rsidRDefault="006652DA" w:rsidP="001C6BDE">
      <w:pPr>
        <w:pStyle w:val="Normalbeforetable"/>
      </w:pPr>
      <w:r w:rsidRPr="00625F3F">
        <w:t xml:space="preserve">No Appendices, Supplements, Implementors’ Guides or Technical Papers were proposed by </w:t>
      </w:r>
      <w:r w:rsidR="0030542B">
        <w:t>CGMV/1</w:t>
      </w:r>
      <w:r w:rsidR="0030542B" w:rsidRPr="00625F3F">
        <w:t xml:space="preserve">6 </w:t>
      </w:r>
      <w:r w:rsidRPr="00625F3F">
        <w:t>for approval at this meeting.</w:t>
      </w:r>
    </w:p>
    <w:p w14:paraId="51A6E1FA" w14:textId="56ECAFFC" w:rsidR="006652DA" w:rsidRPr="00625F3F" w:rsidRDefault="002D672A">
      <w:pPr>
        <w:pStyle w:val="Heading3"/>
        <w:numPr>
          <w:ilvl w:val="2"/>
          <w:numId w:val="3"/>
        </w:numPr>
      </w:pPr>
      <w:bookmarkStart w:id="41" w:name="_Toc48728105"/>
      <w:bookmarkStart w:id="42" w:name="_Toc150526438"/>
      <w:bookmarkStart w:id="43" w:name="_Toc244267024"/>
      <w:bookmarkStart w:id="44" w:name="_Toc257824240"/>
      <w:bookmarkStart w:id="45" w:name="_Toc117747384"/>
      <w:r>
        <w:t>CGMV</w:t>
      </w:r>
      <w:r w:rsidR="006652DA" w:rsidRPr="00625F3F">
        <w:t xml:space="preserve"> Summary</w:t>
      </w:r>
      <w:bookmarkEnd w:id="41"/>
      <w:bookmarkEnd w:id="42"/>
      <w:bookmarkEnd w:id="43"/>
      <w:bookmarkEnd w:id="44"/>
      <w:bookmarkEnd w:id="45"/>
    </w:p>
    <w:p w14:paraId="0741B2ED" w14:textId="0E6F79B1" w:rsidR="005E41BC" w:rsidRDefault="005E41BC" w:rsidP="005526BE">
      <w:pPr>
        <w:rPr>
          <w:highlight w:val="yellow"/>
        </w:rPr>
      </w:pPr>
      <w:bookmarkStart w:id="46" w:name="_Toc51416225"/>
      <w:r w:rsidRPr="000343B8">
        <w:t>CG</w:t>
      </w:r>
      <w:r>
        <w:t>-</w:t>
      </w:r>
      <w:r w:rsidR="00C87EF4">
        <w:t>m</w:t>
      </w:r>
      <w:r>
        <w:t>etaverse</w:t>
      </w:r>
      <w:r w:rsidRPr="000343B8">
        <w:t xml:space="preserve"> </w:t>
      </w:r>
      <w:r w:rsidR="004D1096">
        <w:t>met three times during this SG16 meeting</w:t>
      </w:r>
      <w:r>
        <w:t xml:space="preserve"> and reached consensus the followings:</w:t>
      </w:r>
    </w:p>
    <w:p w14:paraId="52A576A2" w14:textId="3706A422" w:rsidR="00C87EF4" w:rsidRDefault="00C87EF4" w:rsidP="00C97A3B">
      <w:pPr>
        <w:numPr>
          <w:ilvl w:val="0"/>
          <w:numId w:val="7"/>
        </w:numPr>
        <w:overflowPunct w:val="0"/>
        <w:autoSpaceDE w:val="0"/>
        <w:autoSpaceDN w:val="0"/>
        <w:adjustRightInd w:val="0"/>
        <w:ind w:left="567" w:hanging="567"/>
        <w:textAlignment w:val="baseline"/>
      </w:pPr>
      <w:r>
        <w:t>Review and adopt the draft report of CG activities over 3 e-meetings before this SG16 meeting</w:t>
      </w:r>
    </w:p>
    <w:p w14:paraId="23D47082" w14:textId="5FC2E3AE" w:rsidR="00C97A3B" w:rsidRPr="002732B2" w:rsidRDefault="005E41BC" w:rsidP="00C97A3B">
      <w:pPr>
        <w:numPr>
          <w:ilvl w:val="0"/>
          <w:numId w:val="7"/>
        </w:numPr>
        <w:overflowPunct w:val="0"/>
        <w:autoSpaceDE w:val="0"/>
        <w:autoSpaceDN w:val="0"/>
        <w:adjustRightInd w:val="0"/>
        <w:ind w:left="567" w:hanging="567"/>
        <w:textAlignment w:val="baseline"/>
      </w:pPr>
      <w:r w:rsidRPr="002732B2">
        <w:t>Establishment of a new Focus Group on</w:t>
      </w:r>
      <w:r w:rsidR="002732B2" w:rsidRPr="002732B2">
        <w:t xml:space="preserve"> metaverse/immersive virtual universe</w:t>
      </w:r>
      <w:r w:rsidR="002732B2">
        <w:t xml:space="preserve"> (FG-metaverse)</w:t>
      </w:r>
      <w:r w:rsidR="00C97A3B">
        <w:t xml:space="preserve"> except the location of Focus Group</w:t>
      </w:r>
    </w:p>
    <w:p w14:paraId="0133CA72" w14:textId="768B98CD" w:rsidR="005526BE" w:rsidRPr="00C97A3B" w:rsidRDefault="00C97A3B">
      <w:pPr>
        <w:numPr>
          <w:ilvl w:val="0"/>
          <w:numId w:val="7"/>
        </w:numPr>
        <w:overflowPunct w:val="0"/>
        <w:autoSpaceDE w:val="0"/>
        <w:autoSpaceDN w:val="0"/>
        <w:adjustRightInd w:val="0"/>
        <w:ind w:left="567" w:hanging="567"/>
        <w:textAlignment w:val="baseline"/>
      </w:pPr>
      <w:r w:rsidRPr="00C97A3B">
        <w:t>D</w:t>
      </w:r>
      <w:r w:rsidR="002732B2" w:rsidRPr="00C97A3B">
        <w:t>raft ToR of a new Focus Group</w:t>
      </w:r>
    </w:p>
    <w:p w14:paraId="3AEA1B01" w14:textId="5D1CD4CF" w:rsidR="005526BE" w:rsidRPr="00C87EF4" w:rsidRDefault="00C87EF4">
      <w:pPr>
        <w:numPr>
          <w:ilvl w:val="0"/>
          <w:numId w:val="7"/>
        </w:numPr>
        <w:overflowPunct w:val="0"/>
        <w:autoSpaceDE w:val="0"/>
        <w:autoSpaceDN w:val="0"/>
        <w:adjustRightInd w:val="0"/>
        <w:ind w:left="567" w:hanging="567"/>
        <w:textAlignment w:val="baseline"/>
      </w:pPr>
      <w:r w:rsidRPr="00C87EF4">
        <w:t>Outgoing LS to TSAG (action) and all ITU-T SGs (information)</w:t>
      </w:r>
      <w:r w:rsidR="005526BE" w:rsidRPr="00C87EF4">
        <w:t>.</w:t>
      </w:r>
    </w:p>
    <w:p w14:paraId="421AD9EB" w14:textId="3F164284" w:rsidR="005526BE" w:rsidRPr="00C87EF4" w:rsidRDefault="00C87EF4">
      <w:pPr>
        <w:numPr>
          <w:ilvl w:val="0"/>
          <w:numId w:val="7"/>
        </w:numPr>
        <w:overflowPunct w:val="0"/>
        <w:autoSpaceDE w:val="0"/>
        <w:autoSpaceDN w:val="0"/>
        <w:adjustRightInd w:val="0"/>
        <w:ind w:left="567" w:hanging="567"/>
        <w:textAlignment w:val="baseline"/>
      </w:pPr>
      <w:r w:rsidRPr="00C87EF4">
        <w:t>Continuation of a CG-metaverse until next ITU-T SG16 meeting in June/July 2023</w:t>
      </w:r>
    </w:p>
    <w:p w14:paraId="691A7618" w14:textId="63940F13" w:rsidR="006652DA" w:rsidRPr="00625F3F" w:rsidRDefault="000343B8">
      <w:pPr>
        <w:pStyle w:val="Heading2"/>
        <w:numPr>
          <w:ilvl w:val="1"/>
          <w:numId w:val="3"/>
        </w:numPr>
      </w:pPr>
      <w:bookmarkStart w:id="47" w:name="_3.3_Question_D/16"/>
      <w:bookmarkStart w:id="48" w:name="_Toc452345480"/>
      <w:bookmarkStart w:id="49" w:name="_Toc46672945"/>
      <w:bookmarkStart w:id="50" w:name="_Toc51416229"/>
      <w:bookmarkStart w:id="51" w:name="_Toc150526456"/>
      <w:bookmarkStart w:id="52" w:name="_Toc244267025"/>
      <w:bookmarkStart w:id="53" w:name="_Toc257824241"/>
      <w:bookmarkStart w:id="54" w:name="_Toc117747385"/>
      <w:bookmarkStart w:id="55" w:name="_Toc46672925"/>
      <w:bookmarkStart w:id="56" w:name="_Toc51416226"/>
      <w:bookmarkEnd w:id="46"/>
      <w:bookmarkEnd w:id="47"/>
      <w:r>
        <w:t>CGMV</w:t>
      </w:r>
      <w:r w:rsidR="006652DA" w:rsidRPr="00625F3F">
        <w:t xml:space="preserve"> – </w:t>
      </w:r>
      <w:bookmarkEnd w:id="48"/>
      <w:bookmarkEnd w:id="49"/>
      <w:bookmarkEnd w:id="50"/>
      <w:bookmarkEnd w:id="51"/>
      <w:bookmarkEnd w:id="52"/>
      <w:bookmarkEnd w:id="53"/>
      <w:r>
        <w:t>Metaverse standardization</w:t>
      </w:r>
      <w:bookmarkEnd w:id="54"/>
    </w:p>
    <w:p w14:paraId="37315880" w14:textId="6E59720D" w:rsidR="006652DA" w:rsidRPr="00625F3F" w:rsidRDefault="000343B8" w:rsidP="001D4C4D">
      <w:r w:rsidRPr="000343B8">
        <w:t>CGMV</w:t>
      </w:r>
      <w:r w:rsidR="006652DA" w:rsidRPr="000343B8">
        <w:t xml:space="preserve"> was addressed under the chairmanship of </w:t>
      </w:r>
      <w:r w:rsidR="006652DA" w:rsidRPr="000343B8">
        <w:rPr>
          <w:rFonts w:hint="eastAsia"/>
        </w:rPr>
        <w:t xml:space="preserve">Mr </w:t>
      </w:r>
      <w:r w:rsidRPr="000343B8">
        <w:t>Shin-Gak KANG</w:t>
      </w:r>
      <w:r w:rsidR="006652DA" w:rsidRPr="000343B8">
        <w:t xml:space="preserve"> (</w:t>
      </w:r>
      <w:r w:rsidR="004E66E4">
        <w:t xml:space="preserve">ETRI, </w:t>
      </w:r>
      <w:r w:rsidRPr="000343B8">
        <w:t>Republic of Korea</w:t>
      </w:r>
      <w:r w:rsidR="006652DA" w:rsidRPr="000343B8">
        <w:t>)</w:t>
      </w:r>
      <w:r w:rsidRPr="000343B8">
        <w:t xml:space="preserve"> and Mr Kepeng LI (</w:t>
      </w:r>
      <w:r w:rsidR="004E66E4">
        <w:t xml:space="preserve">Tencent, </w:t>
      </w:r>
      <w:r w:rsidRPr="000343B8">
        <w:t>P.R. China)</w:t>
      </w:r>
      <w:r w:rsidR="006652DA" w:rsidRPr="000343B8">
        <w:t>.</w:t>
      </w:r>
      <w:r w:rsidR="006652DA" w:rsidRPr="00625F3F">
        <w:t xml:space="preserve"> The group adopted the agenda in </w:t>
      </w:r>
      <w:hyperlink r:id="rId14" w:history="1">
        <w:r w:rsidR="005370D0" w:rsidRPr="00291D77">
          <w:rPr>
            <w:rStyle w:val="Hyperlink"/>
          </w:rPr>
          <w:t>SG16-</w:t>
        </w:r>
        <w:r w:rsidR="006652DA" w:rsidRPr="00291D77">
          <w:rPr>
            <w:rStyle w:val="Hyperlink"/>
          </w:rPr>
          <w:t>TD</w:t>
        </w:r>
        <w:r w:rsidR="00FD488A" w:rsidRPr="00291D77">
          <w:rPr>
            <w:rStyle w:val="Hyperlink"/>
          </w:rPr>
          <w:t>24-R4</w:t>
        </w:r>
        <w:r w:rsidR="006652DA" w:rsidRPr="00291D77">
          <w:rPr>
            <w:rStyle w:val="Hyperlink"/>
          </w:rPr>
          <w:t>/P</w:t>
        </w:r>
        <w:r w:rsidR="00E71837" w:rsidRPr="00291D77">
          <w:rPr>
            <w:rStyle w:val="Hyperlink"/>
          </w:rPr>
          <w:t>LEN</w:t>
        </w:r>
      </w:hyperlink>
      <w:r w:rsidR="006652DA" w:rsidRPr="005370D0">
        <w:t>.</w:t>
      </w:r>
    </w:p>
    <w:p w14:paraId="7B1D01E9" w14:textId="77777777" w:rsidR="006652DA" w:rsidRPr="00625F3F" w:rsidRDefault="006652DA" w:rsidP="002F637A">
      <w:pPr>
        <w:tabs>
          <w:tab w:val="left" w:pos="4289"/>
        </w:tabs>
      </w:pPr>
      <w:r w:rsidRPr="00625F3F">
        <w:t>The objectives for this meeting were:</w:t>
      </w:r>
    </w:p>
    <w:p w14:paraId="22DF3890" w14:textId="516808F9" w:rsidR="006652DA" w:rsidRPr="001A221E" w:rsidRDefault="000343B8">
      <w:pPr>
        <w:numPr>
          <w:ilvl w:val="0"/>
          <w:numId w:val="5"/>
        </w:numPr>
        <w:overflowPunct w:val="0"/>
        <w:autoSpaceDE w:val="0"/>
        <w:autoSpaceDN w:val="0"/>
        <w:adjustRightInd w:val="0"/>
        <w:ind w:left="567" w:hanging="567"/>
        <w:textAlignment w:val="baseline"/>
      </w:pPr>
      <w:r w:rsidRPr="000343B8">
        <w:rPr>
          <w:rFonts w:eastAsia="Malgun Gothic" w:hint="eastAsia"/>
          <w:lang w:eastAsia="ko-KR"/>
        </w:rPr>
        <w:t>R</w:t>
      </w:r>
      <w:r w:rsidRPr="000343B8">
        <w:rPr>
          <w:rFonts w:eastAsia="Malgun Gothic"/>
          <w:lang w:eastAsia="ko-KR"/>
        </w:rPr>
        <w:t>eview meeting results of CG-Metaverse activity since the establishment in January 2022</w:t>
      </w:r>
    </w:p>
    <w:p w14:paraId="1F2D0868" w14:textId="5D37F96D" w:rsidR="001A221E" w:rsidRDefault="001A221E">
      <w:pPr>
        <w:numPr>
          <w:ilvl w:val="0"/>
          <w:numId w:val="5"/>
        </w:numPr>
        <w:overflowPunct w:val="0"/>
        <w:autoSpaceDE w:val="0"/>
        <w:autoSpaceDN w:val="0"/>
        <w:adjustRightInd w:val="0"/>
        <w:ind w:left="567" w:hanging="567"/>
        <w:textAlignment w:val="baseline"/>
      </w:pPr>
      <w:r>
        <w:t>Discuss contributions related to metaverse</w:t>
      </w:r>
    </w:p>
    <w:p w14:paraId="4768A795" w14:textId="14F1E8EE" w:rsidR="001A221E" w:rsidRDefault="001A221E">
      <w:pPr>
        <w:numPr>
          <w:ilvl w:val="0"/>
          <w:numId w:val="5"/>
        </w:numPr>
        <w:overflowPunct w:val="0"/>
        <w:autoSpaceDE w:val="0"/>
        <w:autoSpaceDN w:val="0"/>
        <w:adjustRightInd w:val="0"/>
        <w:ind w:left="567" w:hanging="567"/>
        <w:textAlignment w:val="baseline"/>
      </w:pPr>
      <w:r>
        <w:rPr>
          <w:rFonts w:eastAsia="SimSun"/>
          <w:lang w:eastAsia="zh-CN"/>
        </w:rPr>
        <w:t>Discuss incoming and outgoing</w:t>
      </w:r>
      <w:r w:rsidRPr="00B24F90">
        <w:rPr>
          <w:rFonts w:eastAsia="SimSun"/>
          <w:lang w:eastAsia="zh-CN"/>
        </w:rPr>
        <w:t xml:space="preserve"> LS</w:t>
      </w:r>
      <w:r>
        <w:rPr>
          <w:rFonts w:eastAsia="SimSun"/>
          <w:lang w:eastAsia="zh-CN"/>
        </w:rPr>
        <w:t>s</w:t>
      </w:r>
    </w:p>
    <w:p w14:paraId="6F32F7CA" w14:textId="07741960" w:rsidR="001A221E" w:rsidRPr="000343B8" w:rsidRDefault="001A221E">
      <w:pPr>
        <w:numPr>
          <w:ilvl w:val="0"/>
          <w:numId w:val="5"/>
        </w:numPr>
        <w:overflowPunct w:val="0"/>
        <w:autoSpaceDE w:val="0"/>
        <w:autoSpaceDN w:val="0"/>
        <w:adjustRightInd w:val="0"/>
        <w:ind w:left="567" w:hanging="567"/>
        <w:textAlignment w:val="baseline"/>
      </w:pPr>
      <w:r w:rsidRPr="00B24F90">
        <w:rPr>
          <w:rFonts w:eastAsia="SimSun"/>
          <w:lang w:eastAsia="zh-CN"/>
        </w:rPr>
        <w:t>Coordination</w:t>
      </w:r>
      <w:r>
        <w:rPr>
          <w:rFonts w:eastAsia="SimSun"/>
          <w:lang w:eastAsia="zh-CN"/>
        </w:rPr>
        <w:t xml:space="preserve"> of several new work item proposals on digital human</w:t>
      </w:r>
    </w:p>
    <w:p w14:paraId="0B36F873" w14:textId="0711D012" w:rsidR="000343B8" w:rsidRDefault="000343B8">
      <w:pPr>
        <w:numPr>
          <w:ilvl w:val="0"/>
          <w:numId w:val="5"/>
        </w:numPr>
        <w:overflowPunct w:val="0"/>
        <w:autoSpaceDE w:val="0"/>
        <w:autoSpaceDN w:val="0"/>
        <w:adjustRightInd w:val="0"/>
        <w:ind w:left="567" w:hanging="567"/>
        <w:textAlignment w:val="baseline"/>
      </w:pPr>
      <w:r w:rsidRPr="000343B8">
        <w:t>Discuss the establishment of a new Focus Group on metaverse</w:t>
      </w:r>
    </w:p>
    <w:p w14:paraId="6889BBF6" w14:textId="0E23A54E" w:rsidR="006652DA" w:rsidRPr="000343B8" w:rsidRDefault="000343B8">
      <w:pPr>
        <w:numPr>
          <w:ilvl w:val="0"/>
          <w:numId w:val="5"/>
        </w:numPr>
        <w:overflowPunct w:val="0"/>
        <w:autoSpaceDE w:val="0"/>
        <w:autoSpaceDN w:val="0"/>
        <w:adjustRightInd w:val="0"/>
        <w:ind w:left="567" w:hanging="567"/>
        <w:textAlignment w:val="baseline"/>
      </w:pPr>
      <w:r>
        <w:t>Discuss the ToR and location of the Focus Group</w:t>
      </w:r>
    </w:p>
    <w:p w14:paraId="6950397C" w14:textId="1C41AAA8" w:rsidR="000343B8" w:rsidRPr="000343B8" w:rsidRDefault="00FD488A">
      <w:pPr>
        <w:numPr>
          <w:ilvl w:val="0"/>
          <w:numId w:val="5"/>
        </w:numPr>
        <w:overflowPunct w:val="0"/>
        <w:autoSpaceDE w:val="0"/>
        <w:autoSpaceDN w:val="0"/>
        <w:adjustRightInd w:val="0"/>
        <w:ind w:left="567" w:hanging="567"/>
        <w:textAlignment w:val="baseline"/>
      </w:pPr>
      <w:proofErr w:type="gramStart"/>
      <w:r>
        <w:rPr>
          <w:rFonts w:eastAsia="Malgun Gothic" w:hint="eastAsia"/>
          <w:lang w:eastAsia="ko-KR"/>
        </w:rPr>
        <w:t>F</w:t>
      </w:r>
      <w:r>
        <w:rPr>
          <w:rFonts w:eastAsia="Malgun Gothic"/>
          <w:lang w:eastAsia="ko-KR"/>
        </w:rPr>
        <w:t>uture plans</w:t>
      </w:r>
      <w:proofErr w:type="gramEnd"/>
      <w:r>
        <w:rPr>
          <w:rFonts w:eastAsia="Malgun Gothic"/>
          <w:lang w:eastAsia="ko-KR"/>
        </w:rPr>
        <w:t>, etc.</w:t>
      </w:r>
    </w:p>
    <w:p w14:paraId="06FCA96F" w14:textId="77777777" w:rsidR="006652DA" w:rsidRPr="00625F3F" w:rsidRDefault="006652DA">
      <w:pPr>
        <w:pStyle w:val="Heading3"/>
        <w:numPr>
          <w:ilvl w:val="2"/>
          <w:numId w:val="3"/>
        </w:numPr>
      </w:pPr>
      <w:bookmarkStart w:id="57" w:name="_Toc150526457"/>
      <w:bookmarkStart w:id="58" w:name="_Toc244267026"/>
      <w:bookmarkStart w:id="59" w:name="_Toc257824242"/>
      <w:bookmarkStart w:id="60" w:name="_Toc117747386"/>
      <w:r w:rsidRPr="00625F3F">
        <w:t>Documentation</w:t>
      </w:r>
      <w:bookmarkEnd w:id="57"/>
      <w:bookmarkEnd w:id="58"/>
      <w:bookmarkEnd w:id="59"/>
      <w:bookmarkEnd w:id="60"/>
    </w:p>
    <w:p w14:paraId="25FCAB5E" w14:textId="78D6995C" w:rsidR="006652DA" w:rsidRPr="00625F3F" w:rsidRDefault="006652DA" w:rsidP="00BB36AC">
      <w:bookmarkStart w:id="61" w:name="_Toc150526458"/>
      <w:r w:rsidRPr="00625F3F">
        <w:t>The following documents were examined:</w:t>
      </w:r>
    </w:p>
    <w:p w14:paraId="6946F6C9" w14:textId="70238249" w:rsidR="006652DA" w:rsidRPr="006301F2" w:rsidRDefault="006652DA">
      <w:pPr>
        <w:numPr>
          <w:ilvl w:val="0"/>
          <w:numId w:val="6"/>
        </w:numPr>
        <w:overflowPunct w:val="0"/>
        <w:autoSpaceDE w:val="0"/>
        <w:autoSpaceDN w:val="0"/>
        <w:adjustRightInd w:val="0"/>
        <w:ind w:left="567" w:hanging="567"/>
        <w:textAlignment w:val="baseline"/>
        <w:rPr>
          <w:lang w:val="fr-CH"/>
        </w:rPr>
      </w:pPr>
      <w:proofErr w:type="gramStart"/>
      <w:r w:rsidRPr="006301F2">
        <w:rPr>
          <w:lang w:val="fr-CH"/>
        </w:rPr>
        <w:t>Contributions:</w:t>
      </w:r>
      <w:proofErr w:type="gramEnd"/>
      <w:r w:rsidRPr="006301F2">
        <w:rPr>
          <w:lang w:val="fr-CH"/>
        </w:rPr>
        <w:t xml:space="preserve"> SG16-C</w:t>
      </w:r>
      <w:r w:rsidR="004E66E4" w:rsidRPr="006301F2">
        <w:rPr>
          <w:lang w:val="fr-CH"/>
        </w:rPr>
        <w:t>4</w:t>
      </w:r>
      <w:r w:rsidRPr="006301F2">
        <w:rPr>
          <w:lang w:val="fr-CH"/>
        </w:rPr>
        <w:t xml:space="preserve">, </w:t>
      </w:r>
      <w:r w:rsidR="004E66E4" w:rsidRPr="006301F2">
        <w:rPr>
          <w:lang w:val="fr-CH"/>
        </w:rPr>
        <w:t>5</w:t>
      </w:r>
      <w:r w:rsidRPr="006301F2">
        <w:rPr>
          <w:lang w:val="fr-CH"/>
        </w:rPr>
        <w:t xml:space="preserve">, </w:t>
      </w:r>
      <w:r w:rsidR="004E66E4" w:rsidRPr="006301F2">
        <w:rPr>
          <w:lang w:val="fr-CH"/>
        </w:rPr>
        <w:t xml:space="preserve">38, 51, 77, 83, 102, 149R1, C256R1, </w:t>
      </w:r>
    </w:p>
    <w:p w14:paraId="62765B5A" w14:textId="53DD7F8C" w:rsidR="006652DA" w:rsidRPr="004E66E4" w:rsidRDefault="006652DA">
      <w:pPr>
        <w:numPr>
          <w:ilvl w:val="0"/>
          <w:numId w:val="6"/>
        </w:numPr>
        <w:overflowPunct w:val="0"/>
        <w:autoSpaceDE w:val="0"/>
        <w:autoSpaceDN w:val="0"/>
        <w:adjustRightInd w:val="0"/>
        <w:ind w:left="567" w:hanging="567"/>
        <w:textAlignment w:val="baseline"/>
      </w:pPr>
      <w:r w:rsidRPr="004E66E4">
        <w:t xml:space="preserve">TD/Plen: </w:t>
      </w:r>
      <w:r w:rsidR="004E66E4" w:rsidRPr="004E66E4">
        <w:t>21</w:t>
      </w:r>
      <w:r w:rsidRPr="004E66E4">
        <w:t xml:space="preserve">, </w:t>
      </w:r>
      <w:r w:rsidR="004E66E4" w:rsidRPr="004E66E4">
        <w:t>34</w:t>
      </w:r>
      <w:r w:rsidRPr="004E66E4">
        <w:t xml:space="preserve">, </w:t>
      </w:r>
      <w:r w:rsidR="004E66E4" w:rsidRPr="004E66E4">
        <w:t>39</w:t>
      </w:r>
    </w:p>
    <w:p w14:paraId="719B7FD5" w14:textId="252FA518" w:rsidR="006652DA" w:rsidRDefault="006652DA">
      <w:pPr>
        <w:numPr>
          <w:ilvl w:val="0"/>
          <w:numId w:val="6"/>
        </w:numPr>
        <w:overflowPunct w:val="0"/>
        <w:autoSpaceDE w:val="0"/>
        <w:autoSpaceDN w:val="0"/>
        <w:adjustRightInd w:val="0"/>
        <w:ind w:left="567" w:hanging="567"/>
        <w:textAlignment w:val="baseline"/>
      </w:pPr>
      <w:r w:rsidRPr="004E66E4">
        <w:t xml:space="preserve">TD/Gen: </w:t>
      </w:r>
      <w:r w:rsidR="004E66E4" w:rsidRPr="004E66E4">
        <w:t>65</w:t>
      </w:r>
      <w:r w:rsidRPr="004E66E4">
        <w:t xml:space="preserve">, </w:t>
      </w:r>
      <w:r w:rsidR="004E66E4" w:rsidRPr="004E66E4">
        <w:t>66</w:t>
      </w:r>
      <w:r w:rsidRPr="004E66E4">
        <w:t xml:space="preserve">, </w:t>
      </w:r>
      <w:r w:rsidR="004E66E4" w:rsidRPr="004E66E4">
        <w:t>78</w:t>
      </w:r>
    </w:p>
    <w:p w14:paraId="7DFA8F92" w14:textId="56330863" w:rsidR="00742774" w:rsidRPr="00742774" w:rsidRDefault="00742774" w:rsidP="00742774">
      <w:r w:rsidRPr="00742774">
        <w:t>The following contributions were discussed at the meeting:</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119"/>
        <w:gridCol w:w="4672"/>
        <w:gridCol w:w="2550"/>
        <w:gridCol w:w="1260"/>
      </w:tblGrid>
      <w:tr w:rsidR="00742774" w:rsidRPr="00720967" w14:paraId="0F515227" w14:textId="77777777" w:rsidTr="00D936BA">
        <w:trPr>
          <w:tblHeader/>
          <w:jc w:val="center"/>
        </w:trPr>
        <w:tc>
          <w:tcPr>
            <w:tcW w:w="1119" w:type="dxa"/>
            <w:tcBorders>
              <w:top w:val="single" w:sz="12" w:space="0" w:color="auto"/>
              <w:bottom w:val="single" w:sz="12" w:space="0" w:color="auto"/>
            </w:tcBorders>
            <w:shd w:val="clear" w:color="auto" w:fill="auto"/>
          </w:tcPr>
          <w:p w14:paraId="1062E22E" w14:textId="77777777" w:rsidR="00742774" w:rsidRPr="00720967" w:rsidRDefault="00742774" w:rsidP="005D048A">
            <w:pPr>
              <w:pStyle w:val="Tablehead"/>
            </w:pPr>
            <w:proofErr w:type="spellStart"/>
            <w:r w:rsidRPr="00720967">
              <w:lastRenderedPageBreak/>
              <w:t>Doc.No</w:t>
            </w:r>
            <w:proofErr w:type="spellEnd"/>
          </w:p>
        </w:tc>
        <w:tc>
          <w:tcPr>
            <w:tcW w:w="4672" w:type="dxa"/>
            <w:tcBorders>
              <w:top w:val="single" w:sz="12" w:space="0" w:color="auto"/>
              <w:bottom w:val="single" w:sz="12" w:space="0" w:color="auto"/>
            </w:tcBorders>
            <w:shd w:val="clear" w:color="auto" w:fill="auto"/>
          </w:tcPr>
          <w:p w14:paraId="3C8BC837" w14:textId="77777777" w:rsidR="00742774" w:rsidRPr="00720967" w:rsidRDefault="00742774" w:rsidP="005D048A">
            <w:pPr>
              <w:pStyle w:val="Tablehead"/>
            </w:pPr>
            <w:r w:rsidRPr="00720967">
              <w:t>Title</w:t>
            </w:r>
          </w:p>
        </w:tc>
        <w:tc>
          <w:tcPr>
            <w:tcW w:w="2550" w:type="dxa"/>
            <w:tcBorders>
              <w:top w:val="single" w:sz="12" w:space="0" w:color="auto"/>
              <w:bottom w:val="single" w:sz="12" w:space="0" w:color="auto"/>
            </w:tcBorders>
          </w:tcPr>
          <w:p w14:paraId="598CC716" w14:textId="77777777" w:rsidR="00742774" w:rsidRPr="00720967" w:rsidRDefault="00742774" w:rsidP="005D048A">
            <w:pPr>
              <w:pStyle w:val="Tablehead"/>
            </w:pPr>
            <w:r w:rsidRPr="00720967">
              <w:t>Source</w:t>
            </w:r>
          </w:p>
        </w:tc>
        <w:tc>
          <w:tcPr>
            <w:tcW w:w="1260" w:type="dxa"/>
            <w:tcBorders>
              <w:top w:val="single" w:sz="12" w:space="0" w:color="auto"/>
              <w:bottom w:val="single" w:sz="12" w:space="0" w:color="auto"/>
            </w:tcBorders>
          </w:tcPr>
          <w:p w14:paraId="08BE806C" w14:textId="77777777" w:rsidR="00742774" w:rsidRPr="00720967" w:rsidRDefault="00742774" w:rsidP="005D048A">
            <w:pPr>
              <w:pStyle w:val="Tablehead"/>
            </w:pPr>
            <w:r w:rsidRPr="00720967">
              <w:t>Questions</w:t>
            </w:r>
          </w:p>
        </w:tc>
      </w:tr>
      <w:tr w:rsidR="00742774" w:rsidRPr="00720967" w14:paraId="1DA11D0C" w14:textId="77777777" w:rsidTr="00D936BA">
        <w:trPr>
          <w:jc w:val="center"/>
        </w:trPr>
        <w:tc>
          <w:tcPr>
            <w:tcW w:w="1119" w:type="dxa"/>
            <w:tcBorders>
              <w:top w:val="single" w:sz="12" w:space="0" w:color="auto"/>
            </w:tcBorders>
            <w:shd w:val="clear" w:color="auto" w:fill="auto"/>
          </w:tcPr>
          <w:p w14:paraId="3DC96E5F" w14:textId="77777777" w:rsidR="00742774" w:rsidRDefault="007C628A" w:rsidP="005D048A">
            <w:pPr>
              <w:pStyle w:val="Tabletext"/>
            </w:pPr>
            <w:hyperlink r:id="rId15" w:history="1">
              <w:r w:rsidR="00742774" w:rsidRPr="00720967">
                <w:rPr>
                  <w:rStyle w:val="Hyperlink"/>
                </w:rPr>
                <w:t>SG16-C4</w:t>
              </w:r>
            </w:hyperlink>
          </w:p>
        </w:tc>
        <w:tc>
          <w:tcPr>
            <w:tcW w:w="4672" w:type="dxa"/>
            <w:tcBorders>
              <w:top w:val="single" w:sz="12" w:space="0" w:color="auto"/>
            </w:tcBorders>
            <w:shd w:val="clear" w:color="auto" w:fill="auto"/>
          </w:tcPr>
          <w:p w14:paraId="739C01EF" w14:textId="77777777" w:rsidR="00742774" w:rsidRPr="00720967" w:rsidRDefault="00742774" w:rsidP="005D048A">
            <w:pPr>
              <w:pStyle w:val="Tabletext"/>
            </w:pPr>
            <w:r w:rsidRPr="00720967">
              <w:t>CGMV: Standardization gap analysis on metaverse issues for a new work item proposal</w:t>
            </w:r>
          </w:p>
        </w:tc>
        <w:tc>
          <w:tcPr>
            <w:tcW w:w="2550" w:type="dxa"/>
            <w:tcBorders>
              <w:top w:val="single" w:sz="12" w:space="0" w:color="auto"/>
            </w:tcBorders>
          </w:tcPr>
          <w:p w14:paraId="43031C58" w14:textId="77777777" w:rsidR="00742774" w:rsidRPr="00720967" w:rsidRDefault="00742774" w:rsidP="005D048A">
            <w:pPr>
              <w:pStyle w:val="Tabletext"/>
            </w:pPr>
            <w:r w:rsidRPr="00720967">
              <w:t>China Mobile., ETRI</w:t>
            </w:r>
          </w:p>
        </w:tc>
        <w:tc>
          <w:tcPr>
            <w:tcW w:w="1260" w:type="dxa"/>
            <w:tcBorders>
              <w:top w:val="single" w:sz="12" w:space="0" w:color="auto"/>
            </w:tcBorders>
          </w:tcPr>
          <w:p w14:paraId="696332CF" w14:textId="77777777" w:rsidR="00742774" w:rsidRPr="00720967" w:rsidRDefault="00742774" w:rsidP="005D048A">
            <w:pPr>
              <w:pStyle w:val="Tabletext"/>
              <w:jc w:val="center"/>
            </w:pPr>
            <w:proofErr w:type="spellStart"/>
            <w:r>
              <w:t>QAll</w:t>
            </w:r>
            <w:proofErr w:type="spellEnd"/>
            <w:r>
              <w:t>/16 (CGMV)</w:t>
            </w:r>
          </w:p>
        </w:tc>
      </w:tr>
      <w:tr w:rsidR="00742774" w:rsidRPr="00720967" w14:paraId="3F8B5327" w14:textId="77777777" w:rsidTr="00D936BA">
        <w:trPr>
          <w:jc w:val="center"/>
        </w:trPr>
        <w:tc>
          <w:tcPr>
            <w:tcW w:w="1119" w:type="dxa"/>
            <w:shd w:val="clear" w:color="auto" w:fill="auto"/>
          </w:tcPr>
          <w:p w14:paraId="48E413C6" w14:textId="77777777" w:rsidR="00742774" w:rsidRPr="00720967" w:rsidRDefault="007C628A" w:rsidP="005D048A">
            <w:pPr>
              <w:pStyle w:val="Tabletext"/>
            </w:pPr>
            <w:hyperlink r:id="rId16" w:history="1">
              <w:r w:rsidR="00742774" w:rsidRPr="00720967">
                <w:rPr>
                  <w:rStyle w:val="Hyperlink"/>
                </w:rPr>
                <w:t>SG16-C5</w:t>
              </w:r>
            </w:hyperlink>
          </w:p>
        </w:tc>
        <w:tc>
          <w:tcPr>
            <w:tcW w:w="4672" w:type="dxa"/>
            <w:shd w:val="clear" w:color="auto" w:fill="auto"/>
          </w:tcPr>
          <w:p w14:paraId="70D77888" w14:textId="77777777" w:rsidR="00742774" w:rsidRPr="00720967" w:rsidRDefault="00742774" w:rsidP="005D048A">
            <w:pPr>
              <w:pStyle w:val="Tabletext"/>
            </w:pPr>
            <w:r w:rsidRPr="00720967">
              <w:t>CGMV: New: F.MV-intro: a proposal for a new work item on "Overview and ecosystem for metaverse interoperability"</w:t>
            </w:r>
          </w:p>
        </w:tc>
        <w:tc>
          <w:tcPr>
            <w:tcW w:w="2550" w:type="dxa"/>
          </w:tcPr>
          <w:p w14:paraId="1537DEF0" w14:textId="77777777" w:rsidR="00742774" w:rsidRPr="00720967" w:rsidRDefault="00742774" w:rsidP="005D048A">
            <w:pPr>
              <w:pStyle w:val="Tabletext"/>
            </w:pPr>
            <w:r w:rsidRPr="00720967">
              <w:t>ETRI</w:t>
            </w:r>
          </w:p>
        </w:tc>
        <w:tc>
          <w:tcPr>
            <w:tcW w:w="1260" w:type="dxa"/>
          </w:tcPr>
          <w:p w14:paraId="1B705576" w14:textId="77777777" w:rsidR="00742774" w:rsidRPr="00720967" w:rsidRDefault="00742774" w:rsidP="005D048A">
            <w:pPr>
              <w:pStyle w:val="Tabletext"/>
              <w:jc w:val="center"/>
            </w:pPr>
            <w:proofErr w:type="spellStart"/>
            <w:r>
              <w:t>QAll</w:t>
            </w:r>
            <w:proofErr w:type="spellEnd"/>
            <w:r>
              <w:t>/16 (CGMV)</w:t>
            </w:r>
          </w:p>
        </w:tc>
      </w:tr>
      <w:tr w:rsidR="00742774" w:rsidRPr="00720967" w14:paraId="40D712BC" w14:textId="77777777" w:rsidTr="00D936BA">
        <w:trPr>
          <w:jc w:val="center"/>
        </w:trPr>
        <w:tc>
          <w:tcPr>
            <w:tcW w:w="1119" w:type="dxa"/>
            <w:shd w:val="clear" w:color="auto" w:fill="auto"/>
          </w:tcPr>
          <w:p w14:paraId="5F01DD5A" w14:textId="77777777" w:rsidR="00742774" w:rsidRDefault="007C628A" w:rsidP="005D048A">
            <w:pPr>
              <w:pStyle w:val="Tabletext"/>
            </w:pPr>
            <w:hyperlink r:id="rId17" w:history="1">
              <w:r w:rsidR="00742774" w:rsidRPr="00720967">
                <w:rPr>
                  <w:rStyle w:val="Hyperlink"/>
                </w:rPr>
                <w:t>SG16-C102</w:t>
              </w:r>
            </w:hyperlink>
          </w:p>
        </w:tc>
        <w:tc>
          <w:tcPr>
            <w:tcW w:w="4672" w:type="dxa"/>
            <w:shd w:val="clear" w:color="auto" w:fill="auto"/>
          </w:tcPr>
          <w:p w14:paraId="6595ABE5" w14:textId="77777777" w:rsidR="00742774" w:rsidRPr="00720967" w:rsidRDefault="00742774" w:rsidP="005D048A">
            <w:pPr>
              <w:pStyle w:val="Tabletext"/>
            </w:pPr>
            <w:r w:rsidRPr="00720967">
              <w:t>CGMV: Proposed Focus Group on the Metaverse</w:t>
            </w:r>
          </w:p>
        </w:tc>
        <w:tc>
          <w:tcPr>
            <w:tcW w:w="2550" w:type="dxa"/>
          </w:tcPr>
          <w:p w14:paraId="39F0671A" w14:textId="77777777" w:rsidR="00742774" w:rsidRPr="00720967" w:rsidRDefault="00742774" w:rsidP="005D048A">
            <w:pPr>
              <w:pStyle w:val="Tabletext"/>
            </w:pPr>
            <w:r w:rsidRPr="00720967">
              <w:t>UK</w:t>
            </w:r>
          </w:p>
        </w:tc>
        <w:tc>
          <w:tcPr>
            <w:tcW w:w="1260" w:type="dxa"/>
          </w:tcPr>
          <w:p w14:paraId="56B03466" w14:textId="77777777" w:rsidR="00742774" w:rsidRPr="00720967" w:rsidRDefault="00742774" w:rsidP="005D048A">
            <w:pPr>
              <w:pStyle w:val="Tabletext"/>
              <w:jc w:val="center"/>
            </w:pPr>
            <w:proofErr w:type="spellStart"/>
            <w:r>
              <w:t>QAll</w:t>
            </w:r>
            <w:proofErr w:type="spellEnd"/>
            <w:r>
              <w:t>/16 (CGMV)</w:t>
            </w:r>
          </w:p>
        </w:tc>
      </w:tr>
      <w:tr w:rsidR="00742774" w:rsidRPr="00720967" w14:paraId="5140CE3A" w14:textId="77777777" w:rsidTr="00D936BA">
        <w:trPr>
          <w:jc w:val="center"/>
        </w:trPr>
        <w:tc>
          <w:tcPr>
            <w:tcW w:w="1119" w:type="dxa"/>
            <w:shd w:val="clear" w:color="auto" w:fill="auto"/>
          </w:tcPr>
          <w:p w14:paraId="15F67C6F" w14:textId="77777777" w:rsidR="00742774" w:rsidRDefault="007C628A" w:rsidP="005D048A">
            <w:pPr>
              <w:pStyle w:val="Tabletext"/>
            </w:pPr>
            <w:hyperlink r:id="rId18" w:history="1">
              <w:r w:rsidR="00742774" w:rsidRPr="00720967">
                <w:rPr>
                  <w:rStyle w:val="Hyperlink"/>
                </w:rPr>
                <w:t>SG16-C149-R1</w:t>
              </w:r>
            </w:hyperlink>
          </w:p>
        </w:tc>
        <w:tc>
          <w:tcPr>
            <w:tcW w:w="4672" w:type="dxa"/>
            <w:shd w:val="clear" w:color="auto" w:fill="auto"/>
          </w:tcPr>
          <w:p w14:paraId="2C106267" w14:textId="77777777" w:rsidR="00742774" w:rsidRPr="00720967" w:rsidRDefault="00742774" w:rsidP="005D048A">
            <w:pPr>
              <w:pStyle w:val="Tabletext"/>
            </w:pPr>
            <w:r w:rsidRPr="00720967">
              <w:t>CGMV: On consideration of issues related to metaverse</w:t>
            </w:r>
          </w:p>
        </w:tc>
        <w:tc>
          <w:tcPr>
            <w:tcW w:w="2550" w:type="dxa"/>
          </w:tcPr>
          <w:p w14:paraId="0B9BC61D" w14:textId="77777777" w:rsidR="00742774" w:rsidRPr="00720967" w:rsidRDefault="00742774" w:rsidP="005D048A">
            <w:pPr>
              <w:pStyle w:val="Tabletext"/>
            </w:pPr>
            <w:r w:rsidRPr="00720967">
              <w:t>Russia</w:t>
            </w:r>
          </w:p>
        </w:tc>
        <w:tc>
          <w:tcPr>
            <w:tcW w:w="1260" w:type="dxa"/>
          </w:tcPr>
          <w:p w14:paraId="720BFEF4" w14:textId="77777777" w:rsidR="00742774" w:rsidRPr="00720967" w:rsidRDefault="00742774" w:rsidP="005D048A">
            <w:pPr>
              <w:pStyle w:val="Tabletext"/>
              <w:jc w:val="center"/>
            </w:pPr>
            <w:proofErr w:type="spellStart"/>
            <w:r>
              <w:t>QAll</w:t>
            </w:r>
            <w:proofErr w:type="spellEnd"/>
            <w:r>
              <w:t>/16 (CGMV)</w:t>
            </w:r>
          </w:p>
        </w:tc>
      </w:tr>
      <w:tr w:rsidR="00742774" w:rsidRPr="00720967" w14:paraId="0D0C4C9B" w14:textId="77777777" w:rsidTr="00D936BA">
        <w:trPr>
          <w:jc w:val="center"/>
        </w:trPr>
        <w:tc>
          <w:tcPr>
            <w:tcW w:w="1119" w:type="dxa"/>
            <w:shd w:val="clear" w:color="auto" w:fill="auto"/>
          </w:tcPr>
          <w:p w14:paraId="3E345D03" w14:textId="77777777" w:rsidR="00742774" w:rsidRDefault="007C628A" w:rsidP="005D048A">
            <w:pPr>
              <w:pStyle w:val="Tabletext"/>
            </w:pPr>
            <w:hyperlink r:id="rId19" w:history="1">
              <w:r w:rsidR="00742774" w:rsidRPr="00720967">
                <w:rPr>
                  <w:rStyle w:val="Hyperlink"/>
                </w:rPr>
                <w:t>SG16-C156-R1</w:t>
              </w:r>
            </w:hyperlink>
          </w:p>
        </w:tc>
        <w:tc>
          <w:tcPr>
            <w:tcW w:w="4672" w:type="dxa"/>
            <w:shd w:val="clear" w:color="auto" w:fill="auto"/>
          </w:tcPr>
          <w:p w14:paraId="79E1230A" w14:textId="77777777" w:rsidR="00742774" w:rsidRPr="00720967" w:rsidRDefault="00742774" w:rsidP="005D048A">
            <w:pPr>
              <w:pStyle w:val="Tabletext"/>
            </w:pPr>
            <w:r w:rsidRPr="00720967">
              <w:t>CGMV: Proposal of the consideration points to create a focus group on metaverse in ITU-T</w:t>
            </w:r>
          </w:p>
        </w:tc>
        <w:tc>
          <w:tcPr>
            <w:tcW w:w="2550" w:type="dxa"/>
          </w:tcPr>
          <w:p w14:paraId="4D0A2680" w14:textId="77777777" w:rsidR="00742774" w:rsidRPr="00720967" w:rsidRDefault="00742774" w:rsidP="005D048A">
            <w:pPr>
              <w:pStyle w:val="Tabletext"/>
            </w:pPr>
            <w:r w:rsidRPr="00720967">
              <w:t xml:space="preserve">KDDI, Keio University, Mitsubishi Electric, NICT, NEC, OKI, Rakuten Mobile, </w:t>
            </w:r>
            <w:proofErr w:type="spellStart"/>
            <w:r w:rsidRPr="00720967">
              <w:t>Waseda</w:t>
            </w:r>
            <w:proofErr w:type="spellEnd"/>
            <w:r w:rsidRPr="00720967">
              <w:t xml:space="preserve"> University</w:t>
            </w:r>
            <w:r>
              <w:t xml:space="preserve"> (Japan)</w:t>
            </w:r>
          </w:p>
        </w:tc>
        <w:tc>
          <w:tcPr>
            <w:tcW w:w="1260" w:type="dxa"/>
          </w:tcPr>
          <w:p w14:paraId="1973DDAF" w14:textId="77777777" w:rsidR="00742774" w:rsidRPr="00720967" w:rsidRDefault="00742774" w:rsidP="005D048A">
            <w:pPr>
              <w:pStyle w:val="Tabletext"/>
              <w:jc w:val="center"/>
            </w:pPr>
            <w:proofErr w:type="spellStart"/>
            <w:r>
              <w:t>QAll</w:t>
            </w:r>
            <w:proofErr w:type="spellEnd"/>
            <w:r>
              <w:t>/16 (CGMV)</w:t>
            </w:r>
          </w:p>
        </w:tc>
      </w:tr>
      <w:tr w:rsidR="00742774" w:rsidRPr="00720967" w14:paraId="136E35E2" w14:textId="77777777" w:rsidTr="00D936BA">
        <w:trPr>
          <w:jc w:val="center"/>
        </w:trPr>
        <w:tc>
          <w:tcPr>
            <w:tcW w:w="1119" w:type="dxa"/>
            <w:shd w:val="clear" w:color="auto" w:fill="auto"/>
          </w:tcPr>
          <w:p w14:paraId="2BE39B78" w14:textId="77777777" w:rsidR="00742774" w:rsidRDefault="007C628A" w:rsidP="005D048A">
            <w:pPr>
              <w:pStyle w:val="Tabletext"/>
            </w:pPr>
            <w:hyperlink r:id="rId20" w:history="1">
              <w:r w:rsidR="00742774" w:rsidRPr="003E6E32">
                <w:rPr>
                  <w:rStyle w:val="Hyperlink"/>
                </w:rPr>
                <w:t>SG16-C38</w:t>
              </w:r>
            </w:hyperlink>
          </w:p>
        </w:tc>
        <w:tc>
          <w:tcPr>
            <w:tcW w:w="4672" w:type="dxa"/>
            <w:shd w:val="clear" w:color="auto" w:fill="auto"/>
          </w:tcPr>
          <w:p w14:paraId="55D0172B" w14:textId="77777777" w:rsidR="00742774" w:rsidRPr="00720967" w:rsidRDefault="00742774" w:rsidP="005D048A">
            <w:pPr>
              <w:pStyle w:val="Tabletext"/>
            </w:pPr>
            <w:r w:rsidRPr="008255E2">
              <w:t>New: F.CEC-DHS: Proposed new work item on "Requirements and framework of cloud-edge collaboration for digital human services"</w:t>
            </w:r>
          </w:p>
        </w:tc>
        <w:tc>
          <w:tcPr>
            <w:tcW w:w="2550" w:type="dxa"/>
          </w:tcPr>
          <w:p w14:paraId="2B15BEE3" w14:textId="77777777" w:rsidR="00742774" w:rsidRPr="00720967" w:rsidRDefault="00742774" w:rsidP="005D048A">
            <w:pPr>
              <w:pStyle w:val="Tabletext"/>
            </w:pPr>
            <w:r w:rsidRPr="008255E2">
              <w:t>China Mobile., China Telecom, ZTE</w:t>
            </w:r>
          </w:p>
        </w:tc>
        <w:tc>
          <w:tcPr>
            <w:tcW w:w="1260" w:type="dxa"/>
          </w:tcPr>
          <w:p w14:paraId="7C48E460" w14:textId="77777777" w:rsidR="00742774" w:rsidRPr="008255E2" w:rsidRDefault="00742774" w:rsidP="005D048A">
            <w:pPr>
              <w:pStyle w:val="Tabletext"/>
              <w:jc w:val="center"/>
            </w:pPr>
            <w:r>
              <w:t>Q21/16</w:t>
            </w:r>
          </w:p>
        </w:tc>
      </w:tr>
      <w:tr w:rsidR="00742774" w:rsidRPr="00720967" w14:paraId="4EAC4B63" w14:textId="77777777" w:rsidTr="00D936BA">
        <w:trPr>
          <w:jc w:val="center"/>
        </w:trPr>
        <w:tc>
          <w:tcPr>
            <w:tcW w:w="1119" w:type="dxa"/>
            <w:shd w:val="clear" w:color="auto" w:fill="auto"/>
          </w:tcPr>
          <w:p w14:paraId="0615CE16" w14:textId="77777777" w:rsidR="00742774" w:rsidRDefault="007C628A" w:rsidP="005D048A">
            <w:pPr>
              <w:pStyle w:val="Tabletext"/>
            </w:pPr>
            <w:hyperlink r:id="rId21" w:history="1">
              <w:r w:rsidR="00742774" w:rsidRPr="005C4EAA">
                <w:rPr>
                  <w:rStyle w:val="Hyperlink"/>
                </w:rPr>
                <w:t>SG16-C77</w:t>
              </w:r>
            </w:hyperlink>
          </w:p>
        </w:tc>
        <w:tc>
          <w:tcPr>
            <w:tcW w:w="4672" w:type="dxa"/>
            <w:shd w:val="clear" w:color="auto" w:fill="auto"/>
          </w:tcPr>
          <w:p w14:paraId="0D8FD133" w14:textId="77777777" w:rsidR="00742774" w:rsidRPr="00720967" w:rsidRDefault="00742774" w:rsidP="005D048A">
            <w:pPr>
              <w:pStyle w:val="Tabletext"/>
            </w:pPr>
            <w:r w:rsidRPr="005C4EAA">
              <w:t>New: F.3DIDH-reqts: Proposed new work item on Framework and requirements for the construction of 3D intelligent driven digital human application system based on multimedia services</w:t>
            </w:r>
          </w:p>
        </w:tc>
        <w:tc>
          <w:tcPr>
            <w:tcW w:w="2550" w:type="dxa"/>
          </w:tcPr>
          <w:p w14:paraId="615955A3" w14:textId="77777777" w:rsidR="00742774" w:rsidRPr="00720967" w:rsidRDefault="00742774" w:rsidP="005D048A">
            <w:pPr>
              <w:pStyle w:val="Tabletext"/>
            </w:pPr>
            <w:r w:rsidRPr="005C4EAA">
              <w:t>China Telecom</w:t>
            </w:r>
          </w:p>
        </w:tc>
        <w:tc>
          <w:tcPr>
            <w:tcW w:w="1260" w:type="dxa"/>
          </w:tcPr>
          <w:p w14:paraId="3B372C53" w14:textId="77777777" w:rsidR="00742774" w:rsidRPr="005C4EAA" w:rsidRDefault="00742774" w:rsidP="005D048A">
            <w:pPr>
              <w:pStyle w:val="Tabletext"/>
              <w:jc w:val="center"/>
            </w:pPr>
            <w:r>
              <w:t>Q21/16</w:t>
            </w:r>
          </w:p>
        </w:tc>
      </w:tr>
      <w:tr w:rsidR="00742774" w:rsidRPr="00720967" w14:paraId="23A61A7E" w14:textId="77777777" w:rsidTr="00D936BA">
        <w:trPr>
          <w:jc w:val="center"/>
        </w:trPr>
        <w:tc>
          <w:tcPr>
            <w:tcW w:w="1119" w:type="dxa"/>
            <w:shd w:val="clear" w:color="auto" w:fill="auto"/>
          </w:tcPr>
          <w:p w14:paraId="42D4E9A2" w14:textId="77777777" w:rsidR="00742774" w:rsidRDefault="007C628A" w:rsidP="005D048A">
            <w:pPr>
              <w:pStyle w:val="Tabletext"/>
            </w:pPr>
            <w:hyperlink r:id="rId22" w:history="1">
              <w:r w:rsidR="00742774" w:rsidRPr="00907254">
                <w:rPr>
                  <w:rStyle w:val="Hyperlink"/>
                </w:rPr>
                <w:t>SG16-C51-R1</w:t>
              </w:r>
            </w:hyperlink>
          </w:p>
        </w:tc>
        <w:tc>
          <w:tcPr>
            <w:tcW w:w="4672" w:type="dxa"/>
            <w:shd w:val="clear" w:color="auto" w:fill="auto"/>
          </w:tcPr>
          <w:p w14:paraId="7D13CF6E" w14:textId="77777777" w:rsidR="00742774" w:rsidRPr="00720967" w:rsidRDefault="00742774" w:rsidP="005D048A">
            <w:pPr>
              <w:pStyle w:val="Tabletext"/>
            </w:pPr>
            <w:r w:rsidRPr="00907254">
              <w:t xml:space="preserve">New: </w:t>
            </w:r>
            <w:proofErr w:type="gramStart"/>
            <w:r w:rsidRPr="00907254">
              <w:t>F.DH</w:t>
            </w:r>
            <w:proofErr w:type="gramEnd"/>
            <w:r w:rsidRPr="00907254">
              <w:t>-PE: Proposal to initiate a new work item on "Requirements and evaluation methods of digital human platform"</w:t>
            </w:r>
          </w:p>
        </w:tc>
        <w:tc>
          <w:tcPr>
            <w:tcW w:w="2550" w:type="dxa"/>
          </w:tcPr>
          <w:p w14:paraId="7C099828" w14:textId="77777777" w:rsidR="00742774" w:rsidRPr="00720967" w:rsidRDefault="00742774" w:rsidP="005D048A">
            <w:pPr>
              <w:pStyle w:val="Tabletext"/>
            </w:pPr>
            <w:r w:rsidRPr="00907254">
              <w:t>MIIT (China)</w:t>
            </w:r>
          </w:p>
        </w:tc>
        <w:tc>
          <w:tcPr>
            <w:tcW w:w="1260" w:type="dxa"/>
          </w:tcPr>
          <w:p w14:paraId="171F37A3" w14:textId="77777777" w:rsidR="00742774" w:rsidRPr="00907254" w:rsidRDefault="00742774" w:rsidP="005D048A">
            <w:pPr>
              <w:pStyle w:val="Tabletext"/>
              <w:jc w:val="center"/>
            </w:pPr>
            <w:r>
              <w:t>Q5/16</w:t>
            </w:r>
          </w:p>
        </w:tc>
      </w:tr>
      <w:tr w:rsidR="00742774" w:rsidRPr="00720967" w14:paraId="1763655E" w14:textId="77777777" w:rsidTr="00D936BA">
        <w:trPr>
          <w:jc w:val="center"/>
        </w:trPr>
        <w:tc>
          <w:tcPr>
            <w:tcW w:w="1119" w:type="dxa"/>
            <w:shd w:val="clear" w:color="auto" w:fill="auto"/>
          </w:tcPr>
          <w:p w14:paraId="3653290B" w14:textId="77777777" w:rsidR="00742774" w:rsidRDefault="007C628A" w:rsidP="005D048A">
            <w:pPr>
              <w:pStyle w:val="Tabletext"/>
            </w:pPr>
            <w:hyperlink r:id="rId23" w:history="1">
              <w:r w:rsidR="00742774" w:rsidRPr="00907254">
                <w:rPr>
                  <w:rStyle w:val="Hyperlink"/>
                </w:rPr>
                <w:t>SG16-C83</w:t>
              </w:r>
            </w:hyperlink>
          </w:p>
        </w:tc>
        <w:tc>
          <w:tcPr>
            <w:tcW w:w="4672" w:type="dxa"/>
            <w:shd w:val="clear" w:color="auto" w:fill="auto"/>
          </w:tcPr>
          <w:p w14:paraId="2F5A5999" w14:textId="77777777" w:rsidR="00742774" w:rsidRPr="00720967" w:rsidRDefault="00742774" w:rsidP="005D048A">
            <w:pPr>
              <w:pStyle w:val="Tabletext"/>
            </w:pPr>
            <w:r w:rsidRPr="00907254">
              <w:t xml:space="preserve">New: </w:t>
            </w:r>
            <w:proofErr w:type="gramStart"/>
            <w:r w:rsidRPr="00907254">
              <w:t>F.DHAI</w:t>
            </w:r>
            <w:proofErr w:type="gramEnd"/>
            <w:r w:rsidRPr="00907254">
              <w:t>: Proposed new work item on a framework and requirements of digital human access interface</w:t>
            </w:r>
          </w:p>
        </w:tc>
        <w:tc>
          <w:tcPr>
            <w:tcW w:w="2550" w:type="dxa"/>
          </w:tcPr>
          <w:p w14:paraId="382C0AD0" w14:textId="77777777" w:rsidR="00742774" w:rsidRPr="00720967" w:rsidRDefault="00742774" w:rsidP="005D048A">
            <w:pPr>
              <w:pStyle w:val="Tabletext"/>
            </w:pPr>
            <w:r w:rsidRPr="00907254">
              <w:t>Beijing UPT (China), China Mobile., MIIT (China)</w:t>
            </w:r>
          </w:p>
        </w:tc>
        <w:tc>
          <w:tcPr>
            <w:tcW w:w="1260" w:type="dxa"/>
          </w:tcPr>
          <w:p w14:paraId="0CA7AB4D" w14:textId="77777777" w:rsidR="00742774" w:rsidRPr="00907254" w:rsidRDefault="00742774" w:rsidP="005D048A">
            <w:pPr>
              <w:pStyle w:val="Tabletext"/>
              <w:jc w:val="center"/>
            </w:pPr>
            <w:r>
              <w:t>Q5/16</w:t>
            </w:r>
          </w:p>
        </w:tc>
      </w:tr>
    </w:tbl>
    <w:p w14:paraId="5B348A0F" w14:textId="62503577" w:rsidR="00742774" w:rsidRDefault="00742774" w:rsidP="0059422C">
      <w:pPr>
        <w:rPr>
          <w:rFonts w:eastAsia="MS Mincho"/>
        </w:rPr>
      </w:pPr>
    </w:p>
    <w:p w14:paraId="77CAE2E1" w14:textId="3579C7F3" w:rsidR="00742774" w:rsidRPr="00742774" w:rsidRDefault="00742774" w:rsidP="00742774">
      <w:pPr>
        <w:rPr>
          <w:highlight w:val="yellow"/>
        </w:rPr>
      </w:pPr>
      <w:r w:rsidRPr="00742774">
        <w:t>The following TDs were discussed at the meeting:</w:t>
      </w:r>
    </w:p>
    <w:tbl>
      <w:tblPr>
        <w:tblStyle w:val="TableGrid"/>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08"/>
        <w:gridCol w:w="1701"/>
        <w:gridCol w:w="4390"/>
        <w:gridCol w:w="1402"/>
      </w:tblGrid>
      <w:tr w:rsidR="00742774" w:rsidRPr="00720967" w14:paraId="64AC1730" w14:textId="77777777" w:rsidTr="005D048A">
        <w:trPr>
          <w:tblHeader/>
          <w:jc w:val="center"/>
        </w:trPr>
        <w:tc>
          <w:tcPr>
            <w:tcW w:w="1098" w:type="pct"/>
            <w:tcBorders>
              <w:top w:val="single" w:sz="12" w:space="0" w:color="auto"/>
              <w:bottom w:val="single" w:sz="12" w:space="0" w:color="auto"/>
            </w:tcBorders>
            <w:shd w:val="clear" w:color="auto" w:fill="auto"/>
            <w:noWrap/>
          </w:tcPr>
          <w:p w14:paraId="460336E7" w14:textId="77777777" w:rsidR="00742774" w:rsidRPr="00720967" w:rsidRDefault="00742774" w:rsidP="005D048A">
            <w:pPr>
              <w:pStyle w:val="Tablehead"/>
            </w:pPr>
            <w:proofErr w:type="spellStart"/>
            <w:r w:rsidRPr="00720967">
              <w:t>Doc.No</w:t>
            </w:r>
            <w:proofErr w:type="spellEnd"/>
          </w:p>
        </w:tc>
        <w:tc>
          <w:tcPr>
            <w:tcW w:w="886" w:type="pct"/>
            <w:tcBorders>
              <w:top w:val="single" w:sz="12" w:space="0" w:color="auto"/>
              <w:bottom w:val="single" w:sz="12" w:space="0" w:color="auto"/>
            </w:tcBorders>
            <w:shd w:val="clear" w:color="auto" w:fill="auto"/>
            <w:noWrap/>
          </w:tcPr>
          <w:p w14:paraId="045E1B3B" w14:textId="77777777" w:rsidR="00742774" w:rsidRPr="00720967" w:rsidRDefault="00742774" w:rsidP="005D048A">
            <w:pPr>
              <w:pStyle w:val="Tablehead"/>
            </w:pPr>
            <w:r w:rsidRPr="00720967">
              <w:t>Source</w:t>
            </w:r>
          </w:p>
        </w:tc>
        <w:tc>
          <w:tcPr>
            <w:tcW w:w="2286" w:type="pct"/>
            <w:tcBorders>
              <w:top w:val="single" w:sz="12" w:space="0" w:color="auto"/>
              <w:bottom w:val="single" w:sz="12" w:space="0" w:color="auto"/>
            </w:tcBorders>
            <w:shd w:val="clear" w:color="auto" w:fill="auto"/>
            <w:noWrap/>
          </w:tcPr>
          <w:p w14:paraId="29475BB6" w14:textId="77777777" w:rsidR="00742774" w:rsidRPr="00720967" w:rsidRDefault="00742774" w:rsidP="005D048A">
            <w:pPr>
              <w:pStyle w:val="Tablehead"/>
            </w:pPr>
            <w:r w:rsidRPr="00720967">
              <w:t>Title</w:t>
            </w:r>
          </w:p>
        </w:tc>
        <w:tc>
          <w:tcPr>
            <w:tcW w:w="730" w:type="pct"/>
            <w:tcBorders>
              <w:top w:val="single" w:sz="12" w:space="0" w:color="auto"/>
              <w:bottom w:val="single" w:sz="12" w:space="0" w:color="auto"/>
            </w:tcBorders>
            <w:shd w:val="clear" w:color="auto" w:fill="auto"/>
            <w:noWrap/>
          </w:tcPr>
          <w:p w14:paraId="31960E37" w14:textId="77777777" w:rsidR="00742774" w:rsidRPr="00720967" w:rsidRDefault="00742774" w:rsidP="005D048A">
            <w:pPr>
              <w:pStyle w:val="Tablehead"/>
            </w:pPr>
            <w:r w:rsidRPr="00720967">
              <w:t>Questions</w:t>
            </w:r>
          </w:p>
        </w:tc>
      </w:tr>
      <w:tr w:rsidR="00742774" w:rsidRPr="00720967" w14:paraId="1081AAAD" w14:textId="77777777" w:rsidTr="005D048A">
        <w:trPr>
          <w:jc w:val="center"/>
        </w:trPr>
        <w:tc>
          <w:tcPr>
            <w:tcW w:w="1098" w:type="pct"/>
            <w:tcBorders>
              <w:top w:val="single" w:sz="12" w:space="0" w:color="auto"/>
            </w:tcBorders>
            <w:shd w:val="clear" w:color="auto" w:fill="auto"/>
          </w:tcPr>
          <w:p w14:paraId="39028A05" w14:textId="77777777" w:rsidR="00742774" w:rsidRPr="00C61E70" w:rsidRDefault="00742774" w:rsidP="005D048A">
            <w:pPr>
              <w:pStyle w:val="Tabletext"/>
              <w:rPr>
                <w:rFonts w:eastAsia="Malgun Gothic"/>
                <w:szCs w:val="22"/>
                <w:highlight w:val="yellow"/>
                <w:lang w:eastAsia="ko-KR"/>
              </w:rPr>
            </w:pPr>
            <w:r w:rsidRPr="00C61E70">
              <w:rPr>
                <w:rFonts w:eastAsia="MS Mincho"/>
                <w:szCs w:val="22"/>
              </w:rPr>
              <w:t xml:space="preserve">Attachment 1 of </w:t>
            </w:r>
            <w:hyperlink r:id="rId24" w:history="1">
              <w:r w:rsidRPr="00C61E70">
                <w:rPr>
                  <w:rStyle w:val="Hyperlink"/>
                  <w:rFonts w:eastAsia="MS Mincho"/>
                  <w:szCs w:val="22"/>
                </w:rPr>
                <w:t>SG16-TD21/PLEN</w:t>
              </w:r>
            </w:hyperlink>
          </w:p>
        </w:tc>
        <w:tc>
          <w:tcPr>
            <w:tcW w:w="886" w:type="pct"/>
            <w:tcBorders>
              <w:top w:val="single" w:sz="12" w:space="0" w:color="auto"/>
            </w:tcBorders>
            <w:shd w:val="clear" w:color="auto" w:fill="auto"/>
          </w:tcPr>
          <w:p w14:paraId="3175A5C7" w14:textId="77777777" w:rsidR="00742774" w:rsidRPr="006E6109" w:rsidRDefault="00742774" w:rsidP="005D048A">
            <w:pPr>
              <w:pStyle w:val="Tabletext"/>
              <w:rPr>
                <w:rFonts w:eastAsia="Malgun Gothic"/>
                <w:lang w:eastAsia="ko-KR"/>
              </w:rPr>
            </w:pPr>
            <w:r>
              <w:rPr>
                <w:rFonts w:eastAsia="Malgun Gothic" w:hint="eastAsia"/>
                <w:lang w:eastAsia="ko-KR"/>
              </w:rPr>
              <w:t>C</w:t>
            </w:r>
            <w:r>
              <w:rPr>
                <w:rFonts w:eastAsia="Malgun Gothic"/>
                <w:lang w:eastAsia="ko-KR"/>
              </w:rPr>
              <w:t>G-Metaverse Co-chairs</w:t>
            </w:r>
          </w:p>
        </w:tc>
        <w:tc>
          <w:tcPr>
            <w:tcW w:w="2286" w:type="pct"/>
            <w:tcBorders>
              <w:top w:val="single" w:sz="12" w:space="0" w:color="auto"/>
            </w:tcBorders>
            <w:shd w:val="clear" w:color="auto" w:fill="auto"/>
          </w:tcPr>
          <w:p w14:paraId="09659378" w14:textId="77777777" w:rsidR="00742774" w:rsidRPr="00720967" w:rsidRDefault="00742774" w:rsidP="005D048A">
            <w:pPr>
              <w:pStyle w:val="Tabletext"/>
            </w:pPr>
            <w:r w:rsidRPr="006E6109">
              <w:rPr>
                <w:lang w:eastAsia="zh-CN"/>
              </w:rPr>
              <w:t>Draft report of CG-Metaverse e-meeting on 06 July, 2022</w:t>
            </w:r>
          </w:p>
        </w:tc>
        <w:tc>
          <w:tcPr>
            <w:tcW w:w="730" w:type="pct"/>
            <w:tcBorders>
              <w:top w:val="single" w:sz="12" w:space="0" w:color="auto"/>
            </w:tcBorders>
            <w:shd w:val="clear" w:color="auto" w:fill="auto"/>
          </w:tcPr>
          <w:p w14:paraId="18D723B6" w14:textId="77777777" w:rsidR="00742774" w:rsidRPr="00720967" w:rsidRDefault="00742774" w:rsidP="005D048A">
            <w:pPr>
              <w:pStyle w:val="Tabletext"/>
            </w:pPr>
            <w:r w:rsidRPr="00720967">
              <w:t>QALL/16</w:t>
            </w:r>
          </w:p>
        </w:tc>
      </w:tr>
      <w:tr w:rsidR="00742774" w:rsidRPr="00720967" w14:paraId="2ADD6C1E" w14:textId="77777777" w:rsidTr="005D048A">
        <w:trPr>
          <w:jc w:val="center"/>
        </w:trPr>
        <w:tc>
          <w:tcPr>
            <w:tcW w:w="1098" w:type="pct"/>
            <w:shd w:val="clear" w:color="auto" w:fill="auto"/>
          </w:tcPr>
          <w:p w14:paraId="597D731B" w14:textId="77777777" w:rsidR="00742774" w:rsidRPr="00C61E70" w:rsidRDefault="00742774" w:rsidP="005D048A">
            <w:pPr>
              <w:pStyle w:val="Tabletext"/>
              <w:rPr>
                <w:szCs w:val="22"/>
                <w:highlight w:val="yellow"/>
                <w:lang w:eastAsia="zh-CN"/>
              </w:rPr>
            </w:pPr>
            <w:r w:rsidRPr="00C61E70">
              <w:rPr>
                <w:rFonts w:eastAsia="MS Mincho"/>
                <w:szCs w:val="22"/>
              </w:rPr>
              <w:t xml:space="preserve">Attachment 2 of </w:t>
            </w:r>
            <w:hyperlink r:id="rId25" w:history="1">
              <w:r w:rsidRPr="00C61E70">
                <w:rPr>
                  <w:rStyle w:val="Hyperlink"/>
                  <w:rFonts w:eastAsia="MS Mincho"/>
                  <w:szCs w:val="22"/>
                </w:rPr>
                <w:t>SG16-TD21/PLEN</w:t>
              </w:r>
            </w:hyperlink>
          </w:p>
        </w:tc>
        <w:tc>
          <w:tcPr>
            <w:tcW w:w="886" w:type="pct"/>
            <w:shd w:val="clear" w:color="auto" w:fill="auto"/>
          </w:tcPr>
          <w:p w14:paraId="3CB5BEDB" w14:textId="77777777" w:rsidR="00742774" w:rsidRPr="00720967" w:rsidRDefault="00742774" w:rsidP="005D048A">
            <w:pPr>
              <w:pStyle w:val="Tabletext"/>
            </w:pPr>
            <w:r>
              <w:rPr>
                <w:rFonts w:eastAsia="Malgun Gothic" w:hint="eastAsia"/>
                <w:lang w:eastAsia="ko-KR"/>
              </w:rPr>
              <w:t>C</w:t>
            </w:r>
            <w:r>
              <w:rPr>
                <w:rFonts w:eastAsia="Malgun Gothic"/>
                <w:lang w:eastAsia="ko-KR"/>
              </w:rPr>
              <w:t>G-Metaverse Co-chairs</w:t>
            </w:r>
          </w:p>
        </w:tc>
        <w:tc>
          <w:tcPr>
            <w:tcW w:w="2286" w:type="pct"/>
            <w:shd w:val="clear" w:color="auto" w:fill="auto"/>
          </w:tcPr>
          <w:p w14:paraId="2367AE8D" w14:textId="77777777" w:rsidR="00742774" w:rsidRDefault="00742774" w:rsidP="005D048A">
            <w:pPr>
              <w:pStyle w:val="Tabletext"/>
              <w:rPr>
                <w:lang w:eastAsia="zh-CN"/>
              </w:rPr>
            </w:pPr>
            <w:r w:rsidRPr="006E6109">
              <w:rPr>
                <w:lang w:eastAsia="zh-CN"/>
              </w:rPr>
              <w:t>Draft report of CG-Metaverse e-meeting on 10 August, 2022</w:t>
            </w:r>
          </w:p>
        </w:tc>
        <w:tc>
          <w:tcPr>
            <w:tcW w:w="730" w:type="pct"/>
            <w:shd w:val="clear" w:color="auto" w:fill="auto"/>
          </w:tcPr>
          <w:p w14:paraId="5BA02CA4" w14:textId="77777777" w:rsidR="00742774" w:rsidRDefault="00742774" w:rsidP="005D048A">
            <w:pPr>
              <w:pStyle w:val="Tabletext"/>
            </w:pPr>
            <w:r w:rsidRPr="00720967">
              <w:t>QALL/16</w:t>
            </w:r>
          </w:p>
        </w:tc>
      </w:tr>
      <w:tr w:rsidR="00742774" w:rsidRPr="00720967" w14:paraId="25DC89B2" w14:textId="77777777" w:rsidTr="005D048A">
        <w:trPr>
          <w:jc w:val="center"/>
        </w:trPr>
        <w:tc>
          <w:tcPr>
            <w:tcW w:w="1098" w:type="pct"/>
            <w:shd w:val="clear" w:color="auto" w:fill="auto"/>
          </w:tcPr>
          <w:p w14:paraId="0B897AE4" w14:textId="77777777" w:rsidR="00742774" w:rsidRPr="00C61E70" w:rsidRDefault="00742774" w:rsidP="005D048A">
            <w:pPr>
              <w:pStyle w:val="Tabletext"/>
              <w:rPr>
                <w:szCs w:val="22"/>
                <w:highlight w:val="yellow"/>
                <w:lang w:eastAsia="zh-CN"/>
              </w:rPr>
            </w:pPr>
            <w:r w:rsidRPr="00C61E70">
              <w:rPr>
                <w:rFonts w:eastAsia="MS Mincho"/>
                <w:szCs w:val="22"/>
              </w:rPr>
              <w:t xml:space="preserve">Attachment 3 of </w:t>
            </w:r>
            <w:hyperlink r:id="rId26" w:history="1">
              <w:r w:rsidRPr="00C61E70">
                <w:rPr>
                  <w:rStyle w:val="Hyperlink"/>
                  <w:rFonts w:eastAsia="MS Mincho"/>
                  <w:szCs w:val="22"/>
                </w:rPr>
                <w:t>SG16-TD21/PLEN</w:t>
              </w:r>
            </w:hyperlink>
          </w:p>
        </w:tc>
        <w:tc>
          <w:tcPr>
            <w:tcW w:w="886" w:type="pct"/>
            <w:shd w:val="clear" w:color="auto" w:fill="auto"/>
          </w:tcPr>
          <w:p w14:paraId="343C34F3" w14:textId="77777777" w:rsidR="00742774" w:rsidRPr="00720967" w:rsidRDefault="00742774" w:rsidP="005D048A">
            <w:pPr>
              <w:pStyle w:val="Tabletext"/>
            </w:pPr>
            <w:r>
              <w:rPr>
                <w:rFonts w:eastAsia="Malgun Gothic" w:hint="eastAsia"/>
                <w:lang w:eastAsia="ko-KR"/>
              </w:rPr>
              <w:t>C</w:t>
            </w:r>
            <w:r>
              <w:rPr>
                <w:rFonts w:eastAsia="Malgun Gothic"/>
                <w:lang w:eastAsia="ko-KR"/>
              </w:rPr>
              <w:t>G-Metaverse Co-chairs</w:t>
            </w:r>
          </w:p>
        </w:tc>
        <w:tc>
          <w:tcPr>
            <w:tcW w:w="2286" w:type="pct"/>
            <w:shd w:val="clear" w:color="auto" w:fill="auto"/>
          </w:tcPr>
          <w:p w14:paraId="04C829FE" w14:textId="77777777" w:rsidR="00742774" w:rsidRDefault="00742774" w:rsidP="005D048A">
            <w:pPr>
              <w:pStyle w:val="Tabletext"/>
              <w:rPr>
                <w:lang w:eastAsia="zh-CN"/>
              </w:rPr>
            </w:pPr>
            <w:r w:rsidRPr="006E6109">
              <w:rPr>
                <w:lang w:eastAsia="zh-CN"/>
              </w:rPr>
              <w:t>Draft report of CG-Metaverse e-meeting on 8 September, 2022</w:t>
            </w:r>
          </w:p>
        </w:tc>
        <w:tc>
          <w:tcPr>
            <w:tcW w:w="730" w:type="pct"/>
            <w:shd w:val="clear" w:color="auto" w:fill="auto"/>
          </w:tcPr>
          <w:p w14:paraId="0DFFB557" w14:textId="77777777" w:rsidR="00742774" w:rsidRDefault="00742774" w:rsidP="005D048A">
            <w:pPr>
              <w:pStyle w:val="Tabletext"/>
            </w:pPr>
            <w:r w:rsidRPr="00720967">
              <w:t>QALL/16</w:t>
            </w:r>
          </w:p>
        </w:tc>
      </w:tr>
      <w:tr w:rsidR="00742774" w:rsidRPr="00720967" w14:paraId="34449CF2" w14:textId="77777777" w:rsidTr="005D048A">
        <w:trPr>
          <w:jc w:val="center"/>
        </w:trPr>
        <w:tc>
          <w:tcPr>
            <w:tcW w:w="1098" w:type="pct"/>
            <w:shd w:val="clear" w:color="auto" w:fill="auto"/>
          </w:tcPr>
          <w:p w14:paraId="189B4942" w14:textId="77777777" w:rsidR="00742774" w:rsidRPr="00C61E70" w:rsidRDefault="007C628A" w:rsidP="005D048A">
            <w:pPr>
              <w:pStyle w:val="Tabletext"/>
              <w:rPr>
                <w:szCs w:val="22"/>
                <w:highlight w:val="yellow"/>
                <w:lang w:eastAsia="zh-CN"/>
              </w:rPr>
            </w:pPr>
            <w:hyperlink r:id="rId27" w:history="1">
              <w:r w:rsidR="00742774" w:rsidRPr="00C61E70">
                <w:rPr>
                  <w:rStyle w:val="Hyperlink"/>
                  <w:rFonts w:eastAsia="MS Mincho"/>
                  <w:szCs w:val="22"/>
                </w:rPr>
                <w:t>SG16-TD21/PLEN</w:t>
              </w:r>
            </w:hyperlink>
          </w:p>
        </w:tc>
        <w:tc>
          <w:tcPr>
            <w:tcW w:w="886" w:type="pct"/>
            <w:shd w:val="clear" w:color="auto" w:fill="auto"/>
          </w:tcPr>
          <w:p w14:paraId="1856296B" w14:textId="77777777" w:rsidR="00742774" w:rsidRPr="00720967" w:rsidRDefault="00742774" w:rsidP="005D048A">
            <w:pPr>
              <w:pStyle w:val="Tabletext"/>
            </w:pPr>
            <w:r>
              <w:rPr>
                <w:rFonts w:eastAsia="Malgun Gothic" w:hint="eastAsia"/>
                <w:lang w:eastAsia="ko-KR"/>
              </w:rPr>
              <w:t>C</w:t>
            </w:r>
            <w:r>
              <w:rPr>
                <w:rFonts w:eastAsia="Malgun Gothic"/>
                <w:lang w:eastAsia="ko-KR"/>
              </w:rPr>
              <w:t>G-Metaverse</w:t>
            </w:r>
          </w:p>
        </w:tc>
        <w:tc>
          <w:tcPr>
            <w:tcW w:w="2286" w:type="pct"/>
            <w:shd w:val="clear" w:color="auto" w:fill="auto"/>
          </w:tcPr>
          <w:p w14:paraId="3C7FA971" w14:textId="77777777" w:rsidR="00742774" w:rsidRDefault="00742774" w:rsidP="005D048A">
            <w:pPr>
              <w:pStyle w:val="Tabletext"/>
              <w:rPr>
                <w:lang w:eastAsia="zh-CN"/>
              </w:rPr>
            </w:pPr>
            <w:r>
              <w:rPr>
                <w:lang w:eastAsia="zh-CN"/>
              </w:rPr>
              <w:t>Draft Report of the CG-Metaverse activities</w:t>
            </w:r>
          </w:p>
        </w:tc>
        <w:tc>
          <w:tcPr>
            <w:tcW w:w="730" w:type="pct"/>
            <w:shd w:val="clear" w:color="auto" w:fill="auto"/>
          </w:tcPr>
          <w:p w14:paraId="0894170A" w14:textId="77777777" w:rsidR="00742774" w:rsidRDefault="00742774" w:rsidP="005D048A">
            <w:pPr>
              <w:pStyle w:val="Tabletext"/>
            </w:pPr>
            <w:r w:rsidRPr="00720967">
              <w:t>QALL/16</w:t>
            </w:r>
          </w:p>
        </w:tc>
      </w:tr>
      <w:tr w:rsidR="00742774" w:rsidRPr="00720967" w14:paraId="4B4FD467" w14:textId="77777777" w:rsidTr="005D048A">
        <w:trPr>
          <w:jc w:val="center"/>
        </w:trPr>
        <w:tc>
          <w:tcPr>
            <w:tcW w:w="1098" w:type="pct"/>
            <w:shd w:val="clear" w:color="auto" w:fill="auto"/>
          </w:tcPr>
          <w:p w14:paraId="4745C03D" w14:textId="77777777" w:rsidR="00742774" w:rsidRDefault="007C628A" w:rsidP="005D048A">
            <w:pPr>
              <w:pStyle w:val="Tabletext"/>
            </w:pPr>
            <w:hyperlink r:id="rId28" w:history="1">
              <w:r w:rsidR="00742774" w:rsidRPr="00856667">
                <w:rPr>
                  <w:rStyle w:val="Hyperlink"/>
                  <w:noProof/>
                </w:rPr>
                <w:t>SG16-TD34/PLEN</w:t>
              </w:r>
            </w:hyperlink>
          </w:p>
        </w:tc>
        <w:tc>
          <w:tcPr>
            <w:tcW w:w="886" w:type="pct"/>
            <w:shd w:val="clear" w:color="auto" w:fill="auto"/>
          </w:tcPr>
          <w:p w14:paraId="59ECB335" w14:textId="77777777" w:rsidR="00742774" w:rsidRDefault="00742774" w:rsidP="005D048A">
            <w:pPr>
              <w:pStyle w:val="Tabletext"/>
              <w:rPr>
                <w:rFonts w:eastAsia="Malgun Gothic"/>
                <w:lang w:eastAsia="ko-KR"/>
              </w:rPr>
            </w:pPr>
            <w:r>
              <w:rPr>
                <w:rFonts w:eastAsia="Malgun Gothic" w:hint="eastAsia"/>
                <w:lang w:eastAsia="ko-KR"/>
              </w:rPr>
              <w:t>C</w:t>
            </w:r>
            <w:r>
              <w:rPr>
                <w:rFonts w:eastAsia="Malgun Gothic"/>
                <w:lang w:eastAsia="ko-KR"/>
              </w:rPr>
              <w:t>G-Metaverse Co-chairs</w:t>
            </w:r>
          </w:p>
        </w:tc>
        <w:tc>
          <w:tcPr>
            <w:tcW w:w="2286" w:type="pct"/>
            <w:shd w:val="clear" w:color="auto" w:fill="auto"/>
          </w:tcPr>
          <w:p w14:paraId="68A3EA4B" w14:textId="77777777" w:rsidR="00742774" w:rsidRDefault="00742774" w:rsidP="005D048A">
            <w:pPr>
              <w:pStyle w:val="Tabletext"/>
              <w:rPr>
                <w:lang w:eastAsia="zh-CN"/>
              </w:rPr>
            </w:pPr>
            <w:r w:rsidRPr="00856667">
              <w:rPr>
                <w:lang w:eastAsia="zh-CN"/>
              </w:rPr>
              <w:t>CGMV: Draft FG ToR for discussion</w:t>
            </w:r>
          </w:p>
        </w:tc>
        <w:tc>
          <w:tcPr>
            <w:tcW w:w="730" w:type="pct"/>
            <w:shd w:val="clear" w:color="auto" w:fill="auto"/>
          </w:tcPr>
          <w:p w14:paraId="73602A9E" w14:textId="77777777" w:rsidR="00742774" w:rsidRPr="00720967" w:rsidRDefault="00742774" w:rsidP="005D048A">
            <w:pPr>
              <w:pStyle w:val="Tabletext"/>
            </w:pPr>
            <w:r w:rsidRPr="00720967">
              <w:t>QALL/16</w:t>
            </w:r>
          </w:p>
        </w:tc>
      </w:tr>
      <w:tr w:rsidR="00742774" w:rsidRPr="00720967" w14:paraId="15FCFF8A" w14:textId="77777777" w:rsidTr="005D048A">
        <w:trPr>
          <w:jc w:val="center"/>
        </w:trPr>
        <w:tc>
          <w:tcPr>
            <w:tcW w:w="1098" w:type="pct"/>
            <w:shd w:val="clear" w:color="auto" w:fill="auto"/>
          </w:tcPr>
          <w:p w14:paraId="50944790" w14:textId="77777777" w:rsidR="00742774" w:rsidRDefault="007C628A" w:rsidP="005D048A">
            <w:pPr>
              <w:pStyle w:val="Tabletext"/>
            </w:pPr>
            <w:hyperlink r:id="rId29" w:history="1">
              <w:r w:rsidR="00742774" w:rsidRPr="00720967">
                <w:rPr>
                  <w:rStyle w:val="Hyperlink"/>
                </w:rPr>
                <w:t>SG16-TD65/G</w:t>
              </w:r>
              <w:r w:rsidR="00742774">
                <w:rPr>
                  <w:rStyle w:val="Hyperlink"/>
                </w:rPr>
                <w:t>EN</w:t>
              </w:r>
            </w:hyperlink>
          </w:p>
        </w:tc>
        <w:tc>
          <w:tcPr>
            <w:tcW w:w="886" w:type="pct"/>
            <w:shd w:val="clear" w:color="auto" w:fill="auto"/>
          </w:tcPr>
          <w:p w14:paraId="638A387A" w14:textId="77777777" w:rsidR="00742774" w:rsidRPr="00720967" w:rsidRDefault="00742774" w:rsidP="005D048A">
            <w:pPr>
              <w:pStyle w:val="Tabletext"/>
            </w:pPr>
            <w:r w:rsidRPr="00720967">
              <w:t>ITU-</w:t>
            </w:r>
            <w:r>
              <w:t>T SG</w:t>
            </w:r>
            <w:r w:rsidRPr="00720967">
              <w:t>20</w:t>
            </w:r>
          </w:p>
        </w:tc>
        <w:tc>
          <w:tcPr>
            <w:tcW w:w="2286" w:type="pct"/>
            <w:shd w:val="clear" w:color="auto" w:fill="auto"/>
          </w:tcPr>
          <w:p w14:paraId="48A58001" w14:textId="71A20F1F" w:rsidR="00742774" w:rsidRPr="00720967" w:rsidRDefault="00742774" w:rsidP="005D048A">
            <w:pPr>
              <w:pStyle w:val="Tabletext"/>
            </w:pPr>
            <w:r w:rsidRPr="00720967">
              <w:t>LS on request for update on activities of CG-Metaverse</w:t>
            </w:r>
          </w:p>
        </w:tc>
        <w:tc>
          <w:tcPr>
            <w:tcW w:w="730" w:type="pct"/>
            <w:shd w:val="clear" w:color="auto" w:fill="auto"/>
          </w:tcPr>
          <w:p w14:paraId="102C7E7B" w14:textId="77777777" w:rsidR="00742774" w:rsidRPr="00720967" w:rsidRDefault="00742774" w:rsidP="005D048A">
            <w:pPr>
              <w:pStyle w:val="Tabletext"/>
            </w:pPr>
            <w:r w:rsidRPr="00720967">
              <w:t>QALL/16</w:t>
            </w:r>
          </w:p>
        </w:tc>
      </w:tr>
      <w:tr w:rsidR="00742774" w:rsidRPr="00720967" w14:paraId="647C89C5" w14:textId="77777777" w:rsidTr="005D048A">
        <w:trPr>
          <w:jc w:val="center"/>
        </w:trPr>
        <w:tc>
          <w:tcPr>
            <w:tcW w:w="1098" w:type="pct"/>
            <w:shd w:val="clear" w:color="auto" w:fill="auto"/>
          </w:tcPr>
          <w:p w14:paraId="25E41638" w14:textId="77777777" w:rsidR="00742774" w:rsidRDefault="007C628A" w:rsidP="005D048A">
            <w:pPr>
              <w:pStyle w:val="Tabletext"/>
            </w:pPr>
            <w:hyperlink r:id="rId30" w:history="1">
              <w:r w:rsidR="00742774" w:rsidRPr="00720967">
                <w:rPr>
                  <w:rStyle w:val="Hyperlink"/>
                </w:rPr>
                <w:t>SG16-TD66/G</w:t>
              </w:r>
              <w:r w:rsidR="00742774">
                <w:rPr>
                  <w:rStyle w:val="Hyperlink"/>
                </w:rPr>
                <w:t>EN</w:t>
              </w:r>
            </w:hyperlink>
          </w:p>
        </w:tc>
        <w:tc>
          <w:tcPr>
            <w:tcW w:w="886" w:type="pct"/>
            <w:shd w:val="clear" w:color="auto" w:fill="auto"/>
          </w:tcPr>
          <w:p w14:paraId="3A3527F4" w14:textId="77777777" w:rsidR="00742774" w:rsidRPr="00720967" w:rsidRDefault="00742774" w:rsidP="005D048A">
            <w:pPr>
              <w:pStyle w:val="Tabletext"/>
            </w:pPr>
            <w:r w:rsidRPr="00720967">
              <w:t>ITU-</w:t>
            </w:r>
            <w:r>
              <w:t>T SG</w:t>
            </w:r>
            <w:r w:rsidRPr="00720967">
              <w:t>20</w:t>
            </w:r>
          </w:p>
        </w:tc>
        <w:tc>
          <w:tcPr>
            <w:tcW w:w="2286" w:type="pct"/>
            <w:shd w:val="clear" w:color="auto" w:fill="auto"/>
          </w:tcPr>
          <w:p w14:paraId="244A8BAB" w14:textId="4743AC3B" w:rsidR="00742774" w:rsidRPr="00720967" w:rsidRDefault="00742774" w:rsidP="005D048A">
            <w:pPr>
              <w:pStyle w:val="Tabletext"/>
            </w:pPr>
            <w:r w:rsidRPr="00720967">
              <w:t>LS on digital twin related activities</w:t>
            </w:r>
          </w:p>
        </w:tc>
        <w:tc>
          <w:tcPr>
            <w:tcW w:w="730" w:type="pct"/>
            <w:shd w:val="clear" w:color="auto" w:fill="auto"/>
          </w:tcPr>
          <w:p w14:paraId="5ADCD24C" w14:textId="77777777" w:rsidR="00742774" w:rsidRPr="00720967" w:rsidRDefault="00742774" w:rsidP="005D048A">
            <w:pPr>
              <w:pStyle w:val="Tabletext"/>
            </w:pPr>
            <w:r w:rsidRPr="00720967">
              <w:t>QALL/16</w:t>
            </w:r>
          </w:p>
        </w:tc>
      </w:tr>
      <w:tr w:rsidR="00742774" w:rsidRPr="00720967" w14:paraId="5FA9E891" w14:textId="77777777" w:rsidTr="005D048A">
        <w:trPr>
          <w:jc w:val="center"/>
        </w:trPr>
        <w:tc>
          <w:tcPr>
            <w:tcW w:w="1098" w:type="pct"/>
            <w:shd w:val="clear" w:color="auto" w:fill="auto"/>
          </w:tcPr>
          <w:p w14:paraId="18BE3471" w14:textId="77777777" w:rsidR="00742774" w:rsidRDefault="007C628A" w:rsidP="005D048A">
            <w:pPr>
              <w:pStyle w:val="Tabletext"/>
            </w:pPr>
            <w:hyperlink r:id="rId31" w:history="1">
              <w:r w:rsidR="00742774" w:rsidRPr="00720967">
                <w:rPr>
                  <w:rStyle w:val="Hyperlink"/>
                </w:rPr>
                <w:t>SG16-TD78/G</w:t>
              </w:r>
              <w:r w:rsidR="00742774">
                <w:rPr>
                  <w:rStyle w:val="Hyperlink"/>
                </w:rPr>
                <w:t>EN</w:t>
              </w:r>
            </w:hyperlink>
          </w:p>
        </w:tc>
        <w:tc>
          <w:tcPr>
            <w:tcW w:w="886" w:type="pct"/>
            <w:shd w:val="clear" w:color="auto" w:fill="auto"/>
          </w:tcPr>
          <w:p w14:paraId="53EE9FC7" w14:textId="77777777" w:rsidR="00742774" w:rsidRPr="00720967" w:rsidRDefault="00742774" w:rsidP="005D048A">
            <w:pPr>
              <w:pStyle w:val="Tabletext"/>
            </w:pPr>
            <w:r w:rsidRPr="00720967">
              <w:t>ITU-</w:t>
            </w:r>
            <w:r>
              <w:t>T SG17</w:t>
            </w:r>
          </w:p>
        </w:tc>
        <w:tc>
          <w:tcPr>
            <w:tcW w:w="2286" w:type="pct"/>
            <w:shd w:val="clear" w:color="auto" w:fill="auto"/>
          </w:tcPr>
          <w:p w14:paraId="04746F23" w14:textId="1726B20D" w:rsidR="00742774" w:rsidRPr="00720967" w:rsidRDefault="00742774" w:rsidP="005D048A">
            <w:pPr>
              <w:pStyle w:val="Tabletext"/>
            </w:pPr>
            <w:r w:rsidRPr="00720967">
              <w:t>LS on the establishment of a Focus Group on the "immersive virtual universe"</w:t>
            </w:r>
          </w:p>
        </w:tc>
        <w:tc>
          <w:tcPr>
            <w:tcW w:w="730" w:type="pct"/>
            <w:shd w:val="clear" w:color="auto" w:fill="auto"/>
          </w:tcPr>
          <w:p w14:paraId="01D83D07" w14:textId="77777777" w:rsidR="00742774" w:rsidRPr="00720967" w:rsidRDefault="00742774" w:rsidP="005D048A">
            <w:pPr>
              <w:pStyle w:val="Tabletext"/>
            </w:pPr>
            <w:r w:rsidRPr="00720967">
              <w:t>QALL/16</w:t>
            </w:r>
          </w:p>
        </w:tc>
      </w:tr>
      <w:tr w:rsidR="00742774" w:rsidRPr="00720967" w14:paraId="1D4CF772" w14:textId="77777777" w:rsidTr="005D048A">
        <w:trPr>
          <w:jc w:val="center"/>
        </w:trPr>
        <w:tc>
          <w:tcPr>
            <w:tcW w:w="1098" w:type="pct"/>
            <w:shd w:val="clear" w:color="auto" w:fill="auto"/>
          </w:tcPr>
          <w:p w14:paraId="144BF745" w14:textId="77777777" w:rsidR="00742774" w:rsidRPr="00615058" w:rsidRDefault="007C628A" w:rsidP="005D048A">
            <w:pPr>
              <w:pStyle w:val="Tabletext"/>
              <w:rPr>
                <w:rFonts w:eastAsia="Malgun Gothic"/>
                <w:lang w:eastAsia="ko-KR"/>
              </w:rPr>
            </w:pPr>
            <w:hyperlink r:id="rId32" w:history="1">
              <w:r w:rsidR="00742774" w:rsidRPr="00CB281D">
                <w:rPr>
                  <w:rStyle w:val="Hyperlink"/>
                  <w:rFonts w:eastAsia="Malgun Gothic"/>
                  <w:lang w:eastAsia="ko-KR"/>
                </w:rPr>
                <w:t>SG16-TD39/PLEN</w:t>
              </w:r>
            </w:hyperlink>
          </w:p>
        </w:tc>
        <w:tc>
          <w:tcPr>
            <w:tcW w:w="886" w:type="pct"/>
            <w:shd w:val="clear" w:color="auto" w:fill="auto"/>
          </w:tcPr>
          <w:p w14:paraId="4159CE75" w14:textId="77777777" w:rsidR="00742774" w:rsidRPr="00720967" w:rsidRDefault="00742774" w:rsidP="005D048A">
            <w:pPr>
              <w:pStyle w:val="Tabletext"/>
            </w:pPr>
            <w:r>
              <w:rPr>
                <w:rFonts w:eastAsia="Malgun Gothic" w:hint="eastAsia"/>
                <w:lang w:eastAsia="ko-KR"/>
              </w:rPr>
              <w:t>C</w:t>
            </w:r>
            <w:r>
              <w:rPr>
                <w:rFonts w:eastAsia="Malgun Gothic"/>
                <w:lang w:eastAsia="ko-KR"/>
              </w:rPr>
              <w:t>G-Metaverse Co-chairs</w:t>
            </w:r>
          </w:p>
        </w:tc>
        <w:tc>
          <w:tcPr>
            <w:tcW w:w="2286" w:type="pct"/>
            <w:shd w:val="clear" w:color="auto" w:fill="auto"/>
          </w:tcPr>
          <w:p w14:paraId="2D5247C8" w14:textId="77777777" w:rsidR="00742774" w:rsidRPr="00720967" w:rsidRDefault="00742774" w:rsidP="005D048A">
            <w:pPr>
              <w:pStyle w:val="Tabletext"/>
            </w:pPr>
            <w:r w:rsidRPr="00FC39E7">
              <w:t>CGMV: Updated draft ToR of the new Focus Group on metaverse</w:t>
            </w:r>
          </w:p>
        </w:tc>
        <w:tc>
          <w:tcPr>
            <w:tcW w:w="730" w:type="pct"/>
            <w:shd w:val="clear" w:color="auto" w:fill="auto"/>
          </w:tcPr>
          <w:p w14:paraId="48987F00" w14:textId="77777777" w:rsidR="00742774" w:rsidRPr="00720967" w:rsidRDefault="00742774" w:rsidP="005D048A">
            <w:pPr>
              <w:pStyle w:val="Tabletext"/>
            </w:pPr>
            <w:r w:rsidRPr="00720967">
              <w:t>QALL/16</w:t>
            </w:r>
          </w:p>
        </w:tc>
      </w:tr>
    </w:tbl>
    <w:p w14:paraId="3A1FFA1C" w14:textId="77777777" w:rsidR="00742774" w:rsidRPr="00742774" w:rsidRDefault="00742774" w:rsidP="00742774">
      <w:pPr>
        <w:rPr>
          <w:rFonts w:eastAsia="MS Mincho"/>
        </w:rPr>
      </w:pPr>
    </w:p>
    <w:p w14:paraId="387CE6D3" w14:textId="77777777" w:rsidR="006652DA" w:rsidRPr="00625F3F" w:rsidRDefault="006652DA">
      <w:pPr>
        <w:pStyle w:val="Heading3"/>
        <w:numPr>
          <w:ilvl w:val="2"/>
          <w:numId w:val="3"/>
        </w:numPr>
      </w:pPr>
      <w:bookmarkStart w:id="62" w:name="_Toc244267027"/>
      <w:bookmarkStart w:id="63" w:name="_Toc257824243"/>
      <w:bookmarkStart w:id="64" w:name="_Toc117747387"/>
      <w:r w:rsidRPr="00625F3F">
        <w:t>Report of interim activities</w:t>
      </w:r>
      <w:bookmarkEnd w:id="61"/>
      <w:bookmarkEnd w:id="62"/>
      <w:bookmarkEnd w:id="63"/>
      <w:bookmarkEnd w:id="64"/>
    </w:p>
    <w:p w14:paraId="2AB00718" w14:textId="35CE8C5C" w:rsidR="006652DA" w:rsidRDefault="006652DA" w:rsidP="002A2C3C">
      <w:r w:rsidRPr="0033490B">
        <w:t xml:space="preserve">Since the last SG16 plenary meeting, </w:t>
      </w:r>
      <w:r w:rsidR="004E66E4" w:rsidRPr="0033490B">
        <w:t>CGMV</w:t>
      </w:r>
      <w:r w:rsidRPr="0033490B">
        <w:t xml:space="preserve"> held </w:t>
      </w:r>
      <w:r w:rsidR="004E66E4" w:rsidRPr="0033490B">
        <w:t xml:space="preserve">three </w:t>
      </w:r>
      <w:r w:rsidR="0033490B" w:rsidRPr="0033490B">
        <w:t xml:space="preserve">CG </w:t>
      </w:r>
      <w:r w:rsidR="004E66E4" w:rsidRPr="0033490B">
        <w:t>e-</w:t>
      </w:r>
      <w:r w:rsidRPr="0033490B">
        <w:t>meetings</w:t>
      </w:r>
      <w:r w:rsidR="0033490B" w:rsidRPr="0033490B">
        <w:t xml:space="preserve"> in July, August</w:t>
      </w:r>
      <w:r w:rsidR="005D10A2">
        <w:t>, and September</w:t>
      </w:r>
      <w:r w:rsidR="0033490B" w:rsidRPr="0033490B">
        <w:t xml:space="preserve"> </w:t>
      </w:r>
      <w:r w:rsidR="005D10A2">
        <w:t xml:space="preserve">in </w:t>
      </w:r>
      <w:r w:rsidR="0033490B" w:rsidRPr="0033490B">
        <w:t>2022</w:t>
      </w:r>
      <w:r w:rsidR="002207D4">
        <w:t xml:space="preserve">, and made </w:t>
      </w:r>
      <w:r w:rsidR="002207D4">
        <w:rPr>
          <w:lang w:eastAsia="zh-CN"/>
        </w:rPr>
        <w:t xml:space="preserve">consolidated </w:t>
      </w:r>
      <w:r w:rsidR="002207D4">
        <w:t xml:space="preserve">report in </w:t>
      </w:r>
      <w:r w:rsidR="002207D4" w:rsidRPr="00E5436E">
        <w:t>TD-21</w:t>
      </w:r>
      <w:r w:rsidR="007B4177" w:rsidRPr="00E5436E">
        <w:t>/PLE</w:t>
      </w:r>
      <w:r w:rsidR="00E5436E" w:rsidRPr="00E5436E">
        <w:t>N</w:t>
      </w:r>
      <w:r w:rsidR="002207D4">
        <w:t xml:space="preserve">. </w:t>
      </w:r>
      <w:r w:rsidR="007B4177">
        <w:rPr>
          <w:rFonts w:hint="eastAsia"/>
        </w:rPr>
        <w:t>T</w:t>
      </w:r>
      <w:r w:rsidR="007B4177">
        <w:t>he report was presented by CG-Metaverse chairman, and it was revised to include the trademark issue on the term “Metaverse”.</w:t>
      </w:r>
      <w:r w:rsidR="007B4177" w:rsidRPr="00E5436E">
        <w:rPr>
          <w:rFonts w:hint="eastAsia"/>
        </w:rPr>
        <w:t xml:space="preserve"> </w:t>
      </w:r>
      <w:r w:rsidR="0033490B" w:rsidRPr="0033490B">
        <w:t xml:space="preserve">The </w:t>
      </w:r>
      <w:r w:rsidR="002207D4">
        <w:t xml:space="preserve">updated </w:t>
      </w:r>
      <w:r w:rsidR="0033490B" w:rsidRPr="0033490B">
        <w:t>reports of these CG e-meetings (</w:t>
      </w:r>
      <w:r w:rsidR="0033490B" w:rsidRPr="00E5436E">
        <w:t>TD21-R1/PLEN</w:t>
      </w:r>
      <w:r w:rsidR="0033490B" w:rsidRPr="0033490B">
        <w:t>) were approved at this SG16 meeting.</w:t>
      </w:r>
    </w:p>
    <w:p w14:paraId="723DBE41" w14:textId="603AEACC" w:rsidR="0049608E" w:rsidRPr="0049608E" w:rsidRDefault="0049608E" w:rsidP="002A2C3C">
      <w:pPr>
        <w:rPr>
          <w:rFonts w:eastAsia="Malgun Gothic"/>
          <w:lang w:eastAsia="ko-KR"/>
        </w:rPr>
      </w:pPr>
      <w:r>
        <w:rPr>
          <w:rFonts w:eastAsia="Malgun Gothic" w:hint="eastAsia"/>
          <w:lang w:eastAsia="ko-KR"/>
        </w:rPr>
        <w:t>T</w:t>
      </w:r>
      <w:r>
        <w:rPr>
          <w:rFonts w:eastAsia="Malgun Gothic"/>
          <w:lang w:eastAsia="ko-KR"/>
        </w:rPr>
        <w:t>he followings are the CG activities report:</w:t>
      </w:r>
    </w:p>
    <w:tbl>
      <w:tblPr>
        <w:tblStyle w:val="TableGrid"/>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53"/>
        <w:gridCol w:w="1556"/>
        <w:gridCol w:w="4390"/>
        <w:gridCol w:w="1402"/>
      </w:tblGrid>
      <w:tr w:rsidR="0049608E" w:rsidRPr="00720967" w14:paraId="3661CC19" w14:textId="77777777" w:rsidTr="007B2CA1">
        <w:trPr>
          <w:jc w:val="center"/>
        </w:trPr>
        <w:tc>
          <w:tcPr>
            <w:tcW w:w="1173" w:type="pct"/>
            <w:tcBorders>
              <w:top w:val="single" w:sz="12" w:space="0" w:color="auto"/>
            </w:tcBorders>
            <w:shd w:val="clear" w:color="auto" w:fill="auto"/>
          </w:tcPr>
          <w:p w14:paraId="12B6FDD7" w14:textId="77777777" w:rsidR="0049608E" w:rsidRPr="00C61E70" w:rsidRDefault="0049608E" w:rsidP="005D048A">
            <w:pPr>
              <w:pStyle w:val="Tabletext"/>
              <w:rPr>
                <w:rFonts w:eastAsia="Malgun Gothic"/>
                <w:szCs w:val="22"/>
                <w:highlight w:val="yellow"/>
                <w:lang w:eastAsia="ko-KR"/>
              </w:rPr>
            </w:pPr>
            <w:r w:rsidRPr="00C61E70">
              <w:rPr>
                <w:rFonts w:eastAsia="MS Mincho"/>
                <w:szCs w:val="22"/>
              </w:rPr>
              <w:t xml:space="preserve">Attachment 1 of </w:t>
            </w:r>
            <w:hyperlink r:id="rId33" w:history="1">
              <w:r w:rsidRPr="00C61E70">
                <w:rPr>
                  <w:rStyle w:val="Hyperlink"/>
                  <w:rFonts w:eastAsia="MS Mincho"/>
                  <w:szCs w:val="22"/>
                </w:rPr>
                <w:t>SG16-TD21/PLEN</w:t>
              </w:r>
            </w:hyperlink>
          </w:p>
        </w:tc>
        <w:tc>
          <w:tcPr>
            <w:tcW w:w="810" w:type="pct"/>
            <w:tcBorders>
              <w:top w:val="single" w:sz="12" w:space="0" w:color="auto"/>
            </w:tcBorders>
            <w:shd w:val="clear" w:color="auto" w:fill="auto"/>
          </w:tcPr>
          <w:p w14:paraId="1134C958" w14:textId="77777777" w:rsidR="0049608E" w:rsidRPr="006E6109" w:rsidRDefault="0049608E" w:rsidP="005D048A">
            <w:pPr>
              <w:pStyle w:val="Tabletext"/>
              <w:rPr>
                <w:rFonts w:eastAsia="Malgun Gothic"/>
                <w:lang w:eastAsia="ko-KR"/>
              </w:rPr>
            </w:pPr>
            <w:r>
              <w:rPr>
                <w:rFonts w:eastAsia="Malgun Gothic" w:hint="eastAsia"/>
                <w:lang w:eastAsia="ko-KR"/>
              </w:rPr>
              <w:t>C</w:t>
            </w:r>
            <w:r>
              <w:rPr>
                <w:rFonts w:eastAsia="Malgun Gothic"/>
                <w:lang w:eastAsia="ko-KR"/>
              </w:rPr>
              <w:t>G-Metaverse Co-chairs</w:t>
            </w:r>
          </w:p>
        </w:tc>
        <w:tc>
          <w:tcPr>
            <w:tcW w:w="2286" w:type="pct"/>
            <w:tcBorders>
              <w:top w:val="single" w:sz="12" w:space="0" w:color="auto"/>
            </w:tcBorders>
            <w:shd w:val="clear" w:color="auto" w:fill="auto"/>
          </w:tcPr>
          <w:p w14:paraId="311CFD33" w14:textId="77777777" w:rsidR="0049608E" w:rsidRPr="00720967" w:rsidRDefault="0049608E" w:rsidP="005D048A">
            <w:pPr>
              <w:pStyle w:val="Tabletext"/>
            </w:pPr>
            <w:r w:rsidRPr="006E6109">
              <w:rPr>
                <w:lang w:eastAsia="zh-CN"/>
              </w:rPr>
              <w:t>Draft report of CG-Metaverse e-meeting on 06 July, 2022</w:t>
            </w:r>
          </w:p>
        </w:tc>
        <w:tc>
          <w:tcPr>
            <w:tcW w:w="730" w:type="pct"/>
            <w:tcBorders>
              <w:top w:val="single" w:sz="12" w:space="0" w:color="auto"/>
            </w:tcBorders>
            <w:shd w:val="clear" w:color="auto" w:fill="auto"/>
          </w:tcPr>
          <w:p w14:paraId="402A6B43" w14:textId="77777777" w:rsidR="0049608E" w:rsidRPr="00720967" w:rsidRDefault="0049608E" w:rsidP="005D048A">
            <w:pPr>
              <w:pStyle w:val="Tabletext"/>
            </w:pPr>
            <w:r w:rsidRPr="00720967">
              <w:t>QALL/16</w:t>
            </w:r>
          </w:p>
        </w:tc>
      </w:tr>
      <w:tr w:rsidR="0049608E" w14:paraId="00036855" w14:textId="77777777" w:rsidTr="007B2CA1">
        <w:trPr>
          <w:jc w:val="center"/>
        </w:trPr>
        <w:tc>
          <w:tcPr>
            <w:tcW w:w="1173" w:type="pct"/>
            <w:shd w:val="clear" w:color="auto" w:fill="auto"/>
          </w:tcPr>
          <w:p w14:paraId="60DF9DFE" w14:textId="77777777" w:rsidR="0049608E" w:rsidRPr="00C61E70" w:rsidRDefault="0049608E" w:rsidP="005D048A">
            <w:pPr>
              <w:pStyle w:val="Tabletext"/>
              <w:rPr>
                <w:szCs w:val="22"/>
                <w:highlight w:val="yellow"/>
                <w:lang w:eastAsia="zh-CN"/>
              </w:rPr>
            </w:pPr>
            <w:r w:rsidRPr="00C61E70">
              <w:rPr>
                <w:rFonts w:eastAsia="MS Mincho"/>
                <w:szCs w:val="22"/>
              </w:rPr>
              <w:t xml:space="preserve">Attachment 2 of </w:t>
            </w:r>
            <w:hyperlink r:id="rId34" w:history="1">
              <w:r w:rsidRPr="00C61E70">
                <w:rPr>
                  <w:rStyle w:val="Hyperlink"/>
                  <w:rFonts w:eastAsia="MS Mincho"/>
                  <w:szCs w:val="22"/>
                </w:rPr>
                <w:t>SG16-TD21/PLEN</w:t>
              </w:r>
            </w:hyperlink>
          </w:p>
        </w:tc>
        <w:tc>
          <w:tcPr>
            <w:tcW w:w="810" w:type="pct"/>
            <w:shd w:val="clear" w:color="auto" w:fill="auto"/>
          </w:tcPr>
          <w:p w14:paraId="7DBCFAFA" w14:textId="77777777" w:rsidR="0049608E" w:rsidRPr="00720967" w:rsidRDefault="0049608E" w:rsidP="005D048A">
            <w:pPr>
              <w:pStyle w:val="Tabletext"/>
            </w:pPr>
            <w:r>
              <w:rPr>
                <w:rFonts w:eastAsia="Malgun Gothic" w:hint="eastAsia"/>
                <w:lang w:eastAsia="ko-KR"/>
              </w:rPr>
              <w:t>C</w:t>
            </w:r>
            <w:r>
              <w:rPr>
                <w:rFonts w:eastAsia="Malgun Gothic"/>
                <w:lang w:eastAsia="ko-KR"/>
              </w:rPr>
              <w:t>G-Metaverse Co-chairs</w:t>
            </w:r>
          </w:p>
        </w:tc>
        <w:tc>
          <w:tcPr>
            <w:tcW w:w="2286" w:type="pct"/>
            <w:shd w:val="clear" w:color="auto" w:fill="auto"/>
          </w:tcPr>
          <w:p w14:paraId="55F543A0" w14:textId="77777777" w:rsidR="0049608E" w:rsidRDefault="0049608E" w:rsidP="005D048A">
            <w:pPr>
              <w:pStyle w:val="Tabletext"/>
              <w:rPr>
                <w:lang w:eastAsia="zh-CN"/>
              </w:rPr>
            </w:pPr>
            <w:r w:rsidRPr="006E6109">
              <w:rPr>
                <w:lang w:eastAsia="zh-CN"/>
              </w:rPr>
              <w:t>Draft report of CG-Metaverse e-meeting on 10 August, 2022</w:t>
            </w:r>
          </w:p>
        </w:tc>
        <w:tc>
          <w:tcPr>
            <w:tcW w:w="730" w:type="pct"/>
            <w:shd w:val="clear" w:color="auto" w:fill="auto"/>
          </w:tcPr>
          <w:p w14:paraId="3D30463D" w14:textId="77777777" w:rsidR="0049608E" w:rsidRDefault="0049608E" w:rsidP="005D048A">
            <w:pPr>
              <w:pStyle w:val="Tabletext"/>
            </w:pPr>
            <w:r w:rsidRPr="00720967">
              <w:t>QALL/16</w:t>
            </w:r>
          </w:p>
        </w:tc>
      </w:tr>
      <w:tr w:rsidR="0049608E" w14:paraId="6A02037B" w14:textId="77777777" w:rsidTr="007B2CA1">
        <w:trPr>
          <w:jc w:val="center"/>
        </w:trPr>
        <w:tc>
          <w:tcPr>
            <w:tcW w:w="1173" w:type="pct"/>
            <w:shd w:val="clear" w:color="auto" w:fill="auto"/>
          </w:tcPr>
          <w:p w14:paraId="1DC63403" w14:textId="77777777" w:rsidR="0049608E" w:rsidRPr="00C61E70" w:rsidRDefault="0049608E" w:rsidP="005D048A">
            <w:pPr>
              <w:pStyle w:val="Tabletext"/>
              <w:rPr>
                <w:szCs w:val="22"/>
                <w:highlight w:val="yellow"/>
                <w:lang w:eastAsia="zh-CN"/>
              </w:rPr>
            </w:pPr>
            <w:r w:rsidRPr="00C61E70">
              <w:rPr>
                <w:rFonts w:eastAsia="MS Mincho"/>
                <w:szCs w:val="22"/>
              </w:rPr>
              <w:t xml:space="preserve">Attachment 3 of </w:t>
            </w:r>
            <w:hyperlink r:id="rId35" w:history="1">
              <w:r w:rsidRPr="00C61E70">
                <w:rPr>
                  <w:rStyle w:val="Hyperlink"/>
                  <w:rFonts w:eastAsia="MS Mincho"/>
                  <w:szCs w:val="22"/>
                </w:rPr>
                <w:t>SG16-TD21/PLEN</w:t>
              </w:r>
            </w:hyperlink>
          </w:p>
        </w:tc>
        <w:tc>
          <w:tcPr>
            <w:tcW w:w="810" w:type="pct"/>
            <w:shd w:val="clear" w:color="auto" w:fill="auto"/>
          </w:tcPr>
          <w:p w14:paraId="57C6143B" w14:textId="77777777" w:rsidR="0049608E" w:rsidRPr="00720967" w:rsidRDefault="0049608E" w:rsidP="005D048A">
            <w:pPr>
              <w:pStyle w:val="Tabletext"/>
            </w:pPr>
            <w:r>
              <w:rPr>
                <w:rFonts w:eastAsia="Malgun Gothic" w:hint="eastAsia"/>
                <w:lang w:eastAsia="ko-KR"/>
              </w:rPr>
              <w:t>C</w:t>
            </w:r>
            <w:r>
              <w:rPr>
                <w:rFonts w:eastAsia="Malgun Gothic"/>
                <w:lang w:eastAsia="ko-KR"/>
              </w:rPr>
              <w:t>G-Metaverse Co-chairs</w:t>
            </w:r>
          </w:p>
        </w:tc>
        <w:tc>
          <w:tcPr>
            <w:tcW w:w="2286" w:type="pct"/>
            <w:shd w:val="clear" w:color="auto" w:fill="auto"/>
          </w:tcPr>
          <w:p w14:paraId="65030B7D" w14:textId="77777777" w:rsidR="0049608E" w:rsidRDefault="0049608E" w:rsidP="005D048A">
            <w:pPr>
              <w:pStyle w:val="Tabletext"/>
              <w:rPr>
                <w:lang w:eastAsia="zh-CN"/>
              </w:rPr>
            </w:pPr>
            <w:r w:rsidRPr="006E6109">
              <w:rPr>
                <w:lang w:eastAsia="zh-CN"/>
              </w:rPr>
              <w:t>Draft report of CG-Metaverse e-meeting on 8 September, 2022</w:t>
            </w:r>
          </w:p>
        </w:tc>
        <w:tc>
          <w:tcPr>
            <w:tcW w:w="730" w:type="pct"/>
            <w:shd w:val="clear" w:color="auto" w:fill="auto"/>
          </w:tcPr>
          <w:p w14:paraId="40DC99B8" w14:textId="77777777" w:rsidR="0049608E" w:rsidRDefault="0049608E" w:rsidP="005D048A">
            <w:pPr>
              <w:pStyle w:val="Tabletext"/>
            </w:pPr>
            <w:r w:rsidRPr="00720967">
              <w:t>QALL/16</w:t>
            </w:r>
          </w:p>
        </w:tc>
      </w:tr>
      <w:tr w:rsidR="0049608E" w14:paraId="57FC4DC5" w14:textId="77777777" w:rsidTr="007B2CA1">
        <w:trPr>
          <w:jc w:val="center"/>
        </w:trPr>
        <w:tc>
          <w:tcPr>
            <w:tcW w:w="1173" w:type="pct"/>
            <w:shd w:val="clear" w:color="auto" w:fill="auto"/>
          </w:tcPr>
          <w:p w14:paraId="6A4C6524" w14:textId="77777777" w:rsidR="0049608E" w:rsidRPr="00C61E70" w:rsidRDefault="007C628A" w:rsidP="005D048A">
            <w:pPr>
              <w:pStyle w:val="Tabletext"/>
              <w:rPr>
                <w:szCs w:val="22"/>
                <w:highlight w:val="yellow"/>
                <w:lang w:eastAsia="zh-CN"/>
              </w:rPr>
            </w:pPr>
            <w:hyperlink r:id="rId36" w:history="1">
              <w:r w:rsidR="0049608E" w:rsidRPr="00C61E70">
                <w:rPr>
                  <w:rStyle w:val="Hyperlink"/>
                  <w:rFonts w:eastAsia="MS Mincho"/>
                  <w:szCs w:val="22"/>
                </w:rPr>
                <w:t>SG16-TD21</w:t>
              </w:r>
              <w:r w:rsidR="0049608E">
                <w:rPr>
                  <w:rStyle w:val="Hyperlink"/>
                  <w:rFonts w:eastAsia="MS Mincho"/>
                  <w:szCs w:val="22"/>
                </w:rPr>
                <w:t>-R1</w:t>
              </w:r>
              <w:r w:rsidR="0049608E" w:rsidRPr="00C61E70">
                <w:rPr>
                  <w:rStyle w:val="Hyperlink"/>
                  <w:rFonts w:eastAsia="MS Mincho"/>
                  <w:szCs w:val="22"/>
                </w:rPr>
                <w:t>/PLEN</w:t>
              </w:r>
            </w:hyperlink>
          </w:p>
        </w:tc>
        <w:tc>
          <w:tcPr>
            <w:tcW w:w="810" w:type="pct"/>
            <w:shd w:val="clear" w:color="auto" w:fill="auto"/>
          </w:tcPr>
          <w:p w14:paraId="0FD0FFA8" w14:textId="77777777" w:rsidR="0049608E" w:rsidRPr="00720967" w:rsidRDefault="0049608E" w:rsidP="005D048A">
            <w:pPr>
              <w:pStyle w:val="Tabletext"/>
            </w:pPr>
            <w:r>
              <w:rPr>
                <w:rFonts w:eastAsia="Malgun Gothic" w:hint="eastAsia"/>
                <w:lang w:eastAsia="ko-KR"/>
              </w:rPr>
              <w:t>C</w:t>
            </w:r>
            <w:r>
              <w:rPr>
                <w:rFonts w:eastAsia="Malgun Gothic"/>
                <w:lang w:eastAsia="ko-KR"/>
              </w:rPr>
              <w:t>G-Metaverse</w:t>
            </w:r>
          </w:p>
        </w:tc>
        <w:tc>
          <w:tcPr>
            <w:tcW w:w="2286" w:type="pct"/>
            <w:shd w:val="clear" w:color="auto" w:fill="auto"/>
          </w:tcPr>
          <w:p w14:paraId="5FEC80E2" w14:textId="77777777" w:rsidR="0049608E" w:rsidRDefault="0049608E" w:rsidP="005D048A">
            <w:pPr>
              <w:pStyle w:val="Tabletext"/>
              <w:rPr>
                <w:lang w:eastAsia="zh-CN"/>
              </w:rPr>
            </w:pPr>
            <w:r>
              <w:rPr>
                <w:lang w:eastAsia="zh-CN"/>
              </w:rPr>
              <w:t>Draft Report of the CG-Metaverse activities</w:t>
            </w:r>
          </w:p>
        </w:tc>
        <w:tc>
          <w:tcPr>
            <w:tcW w:w="730" w:type="pct"/>
            <w:shd w:val="clear" w:color="auto" w:fill="auto"/>
          </w:tcPr>
          <w:p w14:paraId="0F19486E" w14:textId="77777777" w:rsidR="0049608E" w:rsidRDefault="0049608E" w:rsidP="005D048A">
            <w:pPr>
              <w:pStyle w:val="Tabletext"/>
            </w:pPr>
            <w:r w:rsidRPr="00720967">
              <w:t>QALL/16</w:t>
            </w:r>
          </w:p>
        </w:tc>
      </w:tr>
    </w:tbl>
    <w:p w14:paraId="32196F23" w14:textId="7D91BF52" w:rsidR="005D10A2" w:rsidRPr="00E36C8A" w:rsidRDefault="005D10A2" w:rsidP="002A2C3C">
      <w:pPr>
        <w:rPr>
          <w:rFonts w:eastAsia="MS Mincho"/>
        </w:rPr>
      </w:pPr>
      <w:r w:rsidRPr="005D10A2">
        <w:t>The work also progressed by correspondence using the CG e-mail reflector hosted by ITU (</w:t>
      </w:r>
      <w:hyperlink r:id="rId37" w:history="1">
        <w:r w:rsidR="00E36C8A" w:rsidRPr="00625EDE">
          <w:rPr>
            <w:rStyle w:val="Hyperlink"/>
          </w:rPr>
          <w:t>t22sg16cgmetaverse@lists.itu.int</w:t>
        </w:r>
      </w:hyperlink>
      <w:r w:rsidRPr="005D10A2">
        <w:t xml:space="preserve">). </w:t>
      </w:r>
      <w:r>
        <w:t>Correspondence</w:t>
      </w:r>
      <w:r w:rsidRPr="005D10A2">
        <w:t xml:space="preserve"> group documentation is found in the SG16 IFA for </w:t>
      </w:r>
      <w:r w:rsidR="00E36C8A">
        <w:t>CG-Metaverse</w:t>
      </w:r>
      <w:r w:rsidRPr="005D10A2">
        <w:t xml:space="preserve"> at: </w:t>
      </w:r>
      <w:hyperlink r:id="rId38" w:history="1">
        <w:r w:rsidR="00E36C8A" w:rsidRPr="00625EDE">
          <w:rPr>
            <w:rStyle w:val="Hyperlink"/>
          </w:rPr>
          <w:t>https://www.itu.int/ifa/t/2022/sg16/exchange/plen/cgmv</w:t>
        </w:r>
      </w:hyperlink>
      <w:r>
        <w:t>/</w:t>
      </w:r>
      <w:r w:rsidRPr="005D10A2">
        <w:t>.</w:t>
      </w:r>
    </w:p>
    <w:p w14:paraId="3E0CE069" w14:textId="77777777" w:rsidR="006652DA" w:rsidRPr="00625F3F" w:rsidRDefault="006652DA">
      <w:pPr>
        <w:pStyle w:val="Heading3"/>
        <w:numPr>
          <w:ilvl w:val="2"/>
          <w:numId w:val="3"/>
        </w:numPr>
      </w:pPr>
      <w:bookmarkStart w:id="65" w:name="_Toc150526459"/>
      <w:bookmarkStart w:id="66" w:name="_Toc244267028"/>
      <w:bookmarkStart w:id="67" w:name="_Toc257824244"/>
      <w:bookmarkStart w:id="68" w:name="_Toc117747388"/>
      <w:r w:rsidRPr="00625F3F">
        <w:t>Discussions</w:t>
      </w:r>
      <w:bookmarkEnd w:id="65"/>
      <w:bookmarkEnd w:id="66"/>
      <w:bookmarkEnd w:id="67"/>
      <w:bookmarkEnd w:id="68"/>
    </w:p>
    <w:p w14:paraId="7AC340A0" w14:textId="7FF57E0D" w:rsidR="00053F2B" w:rsidRPr="007B4177" w:rsidRDefault="006652DA" w:rsidP="00B97175">
      <w:pPr>
        <w:pStyle w:val="Heading4"/>
        <w:numPr>
          <w:ilvl w:val="3"/>
          <w:numId w:val="3"/>
        </w:numPr>
      </w:pPr>
      <w:bookmarkStart w:id="69" w:name="_Toc244267029"/>
      <w:bookmarkStart w:id="70" w:name="_Toc117747389"/>
      <w:r w:rsidRPr="00625F3F">
        <w:t>Incoming liaison statements</w:t>
      </w:r>
      <w:bookmarkStart w:id="71" w:name="_Toc244267030"/>
      <w:bookmarkEnd w:id="69"/>
      <w:bookmarkEnd w:id="70"/>
    </w:p>
    <w:p w14:paraId="676561FC" w14:textId="77777777" w:rsidR="002207D4" w:rsidRDefault="002207D4" w:rsidP="002207D4">
      <w:r>
        <w:t>The following LSs were discussed under different topics:</w:t>
      </w:r>
    </w:p>
    <w:p w14:paraId="376CF55C" w14:textId="65905649" w:rsidR="002207D4" w:rsidRPr="002207D4" w:rsidRDefault="007C628A" w:rsidP="002207D4">
      <w:pPr>
        <w:numPr>
          <w:ilvl w:val="0"/>
          <w:numId w:val="18"/>
        </w:numPr>
        <w:overflowPunct w:val="0"/>
        <w:autoSpaceDE w:val="0"/>
        <w:autoSpaceDN w:val="0"/>
        <w:adjustRightInd w:val="0"/>
        <w:ind w:left="567" w:hanging="567"/>
        <w:textAlignment w:val="baseline"/>
      </w:pPr>
      <w:hyperlink r:id="rId39" w:history="1">
        <w:r w:rsidR="002207D4" w:rsidRPr="002207D4">
          <w:rPr>
            <w:rStyle w:val="Hyperlink"/>
          </w:rPr>
          <w:t>SG16-TD65/GEN</w:t>
        </w:r>
      </w:hyperlink>
      <w:r w:rsidR="002207D4" w:rsidRPr="007B2CA1">
        <w:t xml:space="preserve"> </w:t>
      </w:r>
      <w:r w:rsidR="002207D4" w:rsidRPr="002207D4">
        <w:t>– LS on request for update on activities of CG-Metaverse [from ITU-T SG20]</w:t>
      </w:r>
    </w:p>
    <w:p w14:paraId="6A0DAB14" w14:textId="25A9A965" w:rsidR="002207D4" w:rsidRPr="002207D4" w:rsidRDefault="007C628A" w:rsidP="002207D4">
      <w:pPr>
        <w:numPr>
          <w:ilvl w:val="0"/>
          <w:numId w:val="18"/>
        </w:numPr>
        <w:overflowPunct w:val="0"/>
        <w:autoSpaceDE w:val="0"/>
        <w:autoSpaceDN w:val="0"/>
        <w:adjustRightInd w:val="0"/>
        <w:ind w:left="567" w:hanging="567"/>
        <w:textAlignment w:val="baseline"/>
      </w:pPr>
      <w:hyperlink r:id="rId40" w:history="1">
        <w:r w:rsidR="002207D4" w:rsidRPr="002207D4">
          <w:rPr>
            <w:rStyle w:val="Hyperlink"/>
          </w:rPr>
          <w:t>SG16-TD66/GEN</w:t>
        </w:r>
      </w:hyperlink>
      <w:r w:rsidR="002207D4" w:rsidRPr="002207D4">
        <w:t xml:space="preserve"> – LS on digital twin related activities [from ITU-T SG20]</w:t>
      </w:r>
    </w:p>
    <w:p w14:paraId="2969043F" w14:textId="5B6C829A" w:rsidR="002207D4" w:rsidRPr="002207D4" w:rsidRDefault="007C628A" w:rsidP="002207D4">
      <w:pPr>
        <w:numPr>
          <w:ilvl w:val="0"/>
          <w:numId w:val="18"/>
        </w:numPr>
        <w:overflowPunct w:val="0"/>
        <w:autoSpaceDE w:val="0"/>
        <w:autoSpaceDN w:val="0"/>
        <w:adjustRightInd w:val="0"/>
        <w:ind w:left="567" w:hanging="567"/>
        <w:textAlignment w:val="baseline"/>
      </w:pPr>
      <w:hyperlink r:id="rId41" w:history="1">
        <w:r w:rsidR="002207D4" w:rsidRPr="002207D4">
          <w:rPr>
            <w:rStyle w:val="Hyperlink"/>
          </w:rPr>
          <w:t>SG16-TD78/GEN</w:t>
        </w:r>
      </w:hyperlink>
      <w:r w:rsidR="002207D4" w:rsidRPr="002207D4">
        <w:t xml:space="preserve"> – LS on the establishment of a Focus Group on the "immersive virtual universe" [from ITU-T SG17]</w:t>
      </w:r>
    </w:p>
    <w:p w14:paraId="17CDD0EC" w14:textId="02751AD2" w:rsidR="002207D4" w:rsidRDefault="002207D4" w:rsidP="002207D4">
      <w:r>
        <w:t>Some discussion was held on the following LSs:</w:t>
      </w:r>
    </w:p>
    <w:p w14:paraId="4DD4ABD9" w14:textId="7689DC30" w:rsidR="002207D4" w:rsidRPr="00D6788F" w:rsidRDefault="002207D4" w:rsidP="002207D4">
      <w:pPr>
        <w:pStyle w:val="Headingib"/>
      </w:pPr>
      <w:r w:rsidRPr="00D6788F">
        <w:t>TD65/Gen – LS on request for update on activities of CG-Metaverse [from ITU-T SG20]</w:t>
      </w:r>
    </w:p>
    <w:p w14:paraId="4D94F303" w14:textId="77777777" w:rsidR="00A40B3F" w:rsidRDefault="002207D4" w:rsidP="002207D4">
      <w:r w:rsidRPr="00D6788F">
        <w:t>This LS request</w:t>
      </w:r>
      <w:r w:rsidR="00D6788F" w:rsidRPr="00D6788F">
        <w:t xml:space="preserve">s </w:t>
      </w:r>
      <w:r w:rsidR="003F5AB8">
        <w:t>detail information of CG-Metaverse activity of ITU-T SG16. It also requests future collaboration on metaverse</w:t>
      </w:r>
      <w:r w:rsidR="00A40B3F">
        <w:t xml:space="preserve"> with ITU-T SG16</w:t>
      </w:r>
      <w:r w:rsidR="003F5AB8">
        <w:t xml:space="preserve">. </w:t>
      </w:r>
    </w:p>
    <w:p w14:paraId="72D193EC" w14:textId="0995A984" w:rsidR="002207D4" w:rsidRPr="00D6788F" w:rsidRDefault="003F5AB8" w:rsidP="002207D4">
      <w:r>
        <w:t>The results of relevant activities since the establishment of CG-Metaverse will be provided to SG20 for their further consideration.</w:t>
      </w:r>
    </w:p>
    <w:p w14:paraId="6D24BABE" w14:textId="687726C6" w:rsidR="002207D4" w:rsidRPr="00D6788F" w:rsidRDefault="002207D4" w:rsidP="002207D4">
      <w:pPr>
        <w:pStyle w:val="Headingib"/>
      </w:pPr>
      <w:r w:rsidRPr="00D6788F">
        <w:t>TD</w:t>
      </w:r>
      <w:r w:rsidR="00D6788F" w:rsidRPr="00D6788F">
        <w:t>66</w:t>
      </w:r>
      <w:r w:rsidRPr="00D6788F">
        <w:t xml:space="preserve">/Gen – </w:t>
      </w:r>
      <w:r w:rsidR="00D6788F" w:rsidRPr="00D6788F">
        <w:t>LS on digital twin related activities [from ITU-T SG20]</w:t>
      </w:r>
    </w:p>
    <w:p w14:paraId="15B28E21" w14:textId="77777777" w:rsidR="00A40B3F" w:rsidRDefault="00D6788F" w:rsidP="002207D4">
      <w:r w:rsidRPr="00D6788F">
        <w:t xml:space="preserve">This LS </w:t>
      </w:r>
      <w:r>
        <w:t>informs digital twin related standards development activities and recent achievements</w:t>
      </w:r>
      <w:r w:rsidR="0068507D">
        <w:t xml:space="preserve"> of ITU-T SG20</w:t>
      </w:r>
      <w:r>
        <w:t xml:space="preserve">. </w:t>
      </w:r>
    </w:p>
    <w:p w14:paraId="351D0E86" w14:textId="663B8D8F" w:rsidR="002207D4" w:rsidRPr="00D6788F" w:rsidRDefault="00D6788F" w:rsidP="002207D4">
      <w:pPr>
        <w:rPr>
          <w:rFonts w:eastAsia="MS Mincho"/>
        </w:rPr>
      </w:pPr>
      <w:r>
        <w:t xml:space="preserve">It was noted that digital twin is one of the key technologies for metaverse to support the mapping and/or synchronization between virtual and real world. This LS was noted and the future close collaboration on this topic will be </w:t>
      </w:r>
      <w:r w:rsidR="003F5AB8">
        <w:t>considered in relation to the establishment of a new Focus Group on metaverse.</w:t>
      </w:r>
    </w:p>
    <w:p w14:paraId="36C2FC21" w14:textId="68441CE1" w:rsidR="002207D4" w:rsidRPr="00D6788F" w:rsidRDefault="002207D4" w:rsidP="002207D4">
      <w:pPr>
        <w:pStyle w:val="Headingib"/>
      </w:pPr>
      <w:r w:rsidRPr="00D6788F">
        <w:lastRenderedPageBreak/>
        <w:t>TD</w:t>
      </w:r>
      <w:r w:rsidR="00D6788F" w:rsidRPr="00D6788F">
        <w:t>78</w:t>
      </w:r>
      <w:r w:rsidRPr="00D6788F">
        <w:t xml:space="preserve">/Gen – </w:t>
      </w:r>
      <w:r w:rsidR="00D6788F" w:rsidRPr="00D6788F">
        <w:t>LS on the establishment of a Focus Group on the "immersive virtual universe" [from ITU-T SG17]</w:t>
      </w:r>
    </w:p>
    <w:p w14:paraId="68F0993D" w14:textId="53FB1C96" w:rsidR="002207D4" w:rsidRDefault="006C7D83" w:rsidP="00B97175">
      <w:r w:rsidRPr="00D6788F">
        <w:t xml:space="preserve">This LS </w:t>
      </w:r>
      <w:r>
        <w:t xml:space="preserve">informs the current situation of ITU-T SG17’s discussions on </w:t>
      </w:r>
      <w:r w:rsidRPr="00321A0B">
        <w:t>establish</w:t>
      </w:r>
      <w:r>
        <w:t>ment of</w:t>
      </w:r>
      <w:r w:rsidRPr="00321A0B">
        <w:t xml:space="preserve"> a correspondence group on security for the </w:t>
      </w:r>
      <w:r>
        <w:t>"</w:t>
      </w:r>
      <w:r w:rsidRPr="00321A0B">
        <w:t>Metaverse</w:t>
      </w:r>
      <w:r>
        <w:t>"</w:t>
      </w:r>
      <w:r w:rsidRPr="00A25B0B">
        <w:t>.</w:t>
      </w:r>
      <w:r>
        <w:t xml:space="preserve"> </w:t>
      </w:r>
      <w:r w:rsidR="007D6DB7">
        <w:t>T</w:t>
      </w:r>
      <w:r w:rsidR="007D6DB7" w:rsidRPr="00A25B0B">
        <w:t>here was no consensus to create a</w:t>
      </w:r>
      <w:r w:rsidR="007D6DB7" w:rsidRPr="00321A0B">
        <w:t xml:space="preserve"> </w:t>
      </w:r>
      <w:r w:rsidR="007D6DB7">
        <w:t xml:space="preserve">CG but </w:t>
      </w:r>
      <w:r w:rsidR="007D6DB7" w:rsidRPr="00321A0B">
        <w:t xml:space="preserve">there was consensus </w:t>
      </w:r>
      <w:r w:rsidR="007D6DB7" w:rsidRPr="00A25B0B">
        <w:t>in having a focus group established that could address all aspects, including security.</w:t>
      </w:r>
      <w:r w:rsidR="007D6DB7" w:rsidRPr="00321A0B">
        <w:t xml:space="preserve"> </w:t>
      </w:r>
      <w:r w:rsidR="007D6DB7" w:rsidRPr="00A25B0B">
        <w:t xml:space="preserve">It was agreed that the </w:t>
      </w:r>
      <w:r w:rsidR="007D6DB7">
        <w:t>p</w:t>
      </w:r>
      <w:r w:rsidR="007D6DB7" w:rsidRPr="00A25B0B">
        <w:t>arent of such a focus group should be TSAG because of the anticipated broad subjects including security to be addressed.</w:t>
      </w:r>
      <w:r w:rsidR="007D6DB7">
        <w:t xml:space="preserve"> Additionally, SG17 uses the term </w:t>
      </w:r>
      <w:r w:rsidR="007D6DB7" w:rsidRPr="007D6DB7">
        <w:t>"immersive virtual universe" for the</w:t>
      </w:r>
      <w:r w:rsidR="007D6DB7">
        <w:t xml:space="preserve"> Metaverse, </w:t>
      </w:r>
      <w:r w:rsidR="007D6DB7" w:rsidRPr="007D6DB7">
        <w:t>observ</w:t>
      </w:r>
      <w:r w:rsidR="007D6DB7">
        <w:t>ing</w:t>
      </w:r>
      <w:r w:rsidR="007D6DB7" w:rsidRPr="007D6DB7">
        <w:t xml:space="preserve"> that the term is trademarked</w:t>
      </w:r>
      <w:r w:rsidR="007D6DB7">
        <w:t>.</w:t>
      </w:r>
    </w:p>
    <w:p w14:paraId="71632262" w14:textId="0D938E3D" w:rsidR="007D6DB7" w:rsidRPr="007D6DB7" w:rsidRDefault="007D6DB7" w:rsidP="00B97175">
      <w:pPr>
        <w:rPr>
          <w:rFonts w:eastAsia="Malgun Gothic"/>
          <w:lang w:eastAsia="ko-KR"/>
        </w:rPr>
      </w:pPr>
      <w:r>
        <w:rPr>
          <w:rFonts w:eastAsia="Malgun Gothic"/>
          <w:lang w:eastAsia="ko-KR"/>
        </w:rPr>
        <w:t xml:space="preserve">The CG-Metaverse of ITU-T SG16 discussed about the trademark issues and used the term </w:t>
      </w:r>
      <w:r w:rsidRPr="007D6DB7">
        <w:t>"immersive virtual universe"</w:t>
      </w:r>
      <w:r>
        <w:t xml:space="preserve"> with “metaverse” as a provisional title of a new Focus Group. It was agreed that “parent group” should be discussed at the TSAG meeting. The security related issue was incorporated into the relevant section of the draft ToR of a new FG. It </w:t>
      </w:r>
      <w:r w:rsidR="00022F55">
        <w:t>wa</w:t>
      </w:r>
      <w:r>
        <w:t xml:space="preserve">s agreed to send </w:t>
      </w:r>
      <w:r w:rsidR="00022F55">
        <w:t xml:space="preserve">all discussion results at this CG meetings to all ITU-T SGs </w:t>
      </w:r>
      <w:r w:rsidR="00667F80">
        <w:t xml:space="preserve">as well as TSAG </w:t>
      </w:r>
      <w:r w:rsidR="00022F55">
        <w:t>for their consideration.</w:t>
      </w:r>
    </w:p>
    <w:p w14:paraId="606D0884" w14:textId="70C46C5C" w:rsidR="006652DA" w:rsidRPr="00B261E4" w:rsidRDefault="009B656B">
      <w:pPr>
        <w:pStyle w:val="Heading4"/>
        <w:numPr>
          <w:ilvl w:val="3"/>
          <w:numId w:val="3"/>
        </w:numPr>
      </w:pPr>
      <w:bookmarkStart w:id="72" w:name="_Toc117747390"/>
      <w:bookmarkEnd w:id="71"/>
      <w:r w:rsidRPr="00B261E4">
        <w:t xml:space="preserve">Discussion of </w:t>
      </w:r>
      <w:r w:rsidR="00742774" w:rsidRPr="00B261E4">
        <w:t>Contributions</w:t>
      </w:r>
      <w:bookmarkEnd w:id="72"/>
    </w:p>
    <w:p w14:paraId="51EC96E7" w14:textId="26E52755" w:rsidR="006652DA" w:rsidRPr="00B261E4" w:rsidRDefault="00742774">
      <w:r w:rsidRPr="00B261E4">
        <w:t xml:space="preserve">The following contributions were </w:t>
      </w:r>
      <w:r w:rsidR="009B656B" w:rsidRPr="00B261E4">
        <w:t xml:space="preserve">reviewed and </w:t>
      </w:r>
      <w:r w:rsidRPr="00B261E4">
        <w:t>discussed at the meeting.</w:t>
      </w:r>
    </w:p>
    <w:p w14:paraId="4022B67B" w14:textId="77777777" w:rsidR="009B656B" w:rsidRPr="00CE4053" w:rsidRDefault="007C628A" w:rsidP="007B2CA1">
      <w:pPr>
        <w:pStyle w:val="Headingib"/>
        <w:rPr>
          <w:lang w:val="en-US" w:eastAsia="zh-CN"/>
        </w:rPr>
      </w:pPr>
      <w:hyperlink r:id="rId42" w:history="1">
        <w:r w:rsidR="009B656B" w:rsidRPr="00720967">
          <w:rPr>
            <w:rStyle w:val="Hyperlink"/>
          </w:rPr>
          <w:t>SG16-C4</w:t>
        </w:r>
      </w:hyperlink>
      <w:r w:rsidR="009B656B" w:rsidRPr="007B2CA1">
        <w:t xml:space="preserve">: </w:t>
      </w:r>
      <w:r w:rsidR="009B656B" w:rsidRPr="00720967">
        <w:t>CGMV: Standardization gap analysis on metaverse issues for a new work item proposal</w:t>
      </w:r>
    </w:p>
    <w:p w14:paraId="6018DDBA" w14:textId="5C50BF8D" w:rsidR="00047C04" w:rsidRDefault="009B656B" w:rsidP="009B656B">
      <w:pPr>
        <w:rPr>
          <w:rFonts w:eastAsia="Malgun Gothic"/>
          <w:lang w:eastAsia="ko-KR"/>
        </w:rPr>
      </w:pPr>
      <w:r w:rsidRPr="009B656B">
        <w:rPr>
          <w:rFonts w:hint="eastAsia"/>
        </w:rPr>
        <w:t>T</w:t>
      </w:r>
      <w:r w:rsidRPr="009B656B">
        <w:t>his contribution was presented by ETRI.</w:t>
      </w:r>
      <w:r>
        <w:rPr>
          <w:rFonts w:eastAsia="Malgun Gothic" w:hint="eastAsia"/>
          <w:lang w:eastAsia="ko-KR"/>
        </w:rPr>
        <w:t xml:space="preserve"> </w:t>
      </w:r>
      <w:r w:rsidR="00047C04">
        <w:rPr>
          <w:rFonts w:eastAsia="Malgun Gothic"/>
          <w:lang w:eastAsia="ko-KR"/>
        </w:rPr>
        <w:t xml:space="preserve">It provides very concise </w:t>
      </w:r>
      <w:r w:rsidR="00047C04" w:rsidRPr="00720967">
        <w:t xml:space="preserve">gap analysis </w:t>
      </w:r>
      <w:r w:rsidR="00047C04">
        <w:rPr>
          <w:rFonts w:eastAsia="Malgun Gothic"/>
          <w:lang w:eastAsia="ko-KR"/>
        </w:rPr>
        <w:t>information of many other s</w:t>
      </w:r>
      <w:r w:rsidR="00047C04" w:rsidRPr="00720967">
        <w:t>tandardization</w:t>
      </w:r>
      <w:r w:rsidR="00047C04">
        <w:t xml:space="preserve"> groups related to metaverse.</w:t>
      </w:r>
    </w:p>
    <w:p w14:paraId="20573DB6" w14:textId="3B7F60D8" w:rsidR="00E07277" w:rsidRDefault="00047C04" w:rsidP="00047C04">
      <w:r>
        <w:t xml:space="preserve">It was noted </w:t>
      </w:r>
      <w:r w:rsidR="009B656B" w:rsidRPr="009B656B">
        <w:t xml:space="preserve">that the contribution </w:t>
      </w:r>
      <w:r>
        <w:t xml:space="preserve">is very useful to understand the current situation on the metaverse </w:t>
      </w:r>
      <w:r w:rsidRPr="00047C04">
        <w:t>related</w:t>
      </w:r>
      <w:r>
        <w:rPr>
          <w:rFonts w:eastAsia="Malgun Gothic"/>
          <w:lang w:eastAsia="ko-KR"/>
        </w:rPr>
        <w:t xml:space="preserve"> s</w:t>
      </w:r>
      <w:r w:rsidRPr="00720967">
        <w:t>tandardization</w:t>
      </w:r>
      <w:r>
        <w:t xml:space="preserve"> activities of other relevant groups and it can be further referenced by the </w:t>
      </w:r>
      <w:r w:rsidR="00E07277">
        <w:t xml:space="preserve">future </w:t>
      </w:r>
      <w:r w:rsidR="00E07277">
        <w:rPr>
          <w:rFonts w:eastAsia="Malgun Gothic"/>
          <w:lang w:eastAsia="ko-KR"/>
        </w:rPr>
        <w:t>s</w:t>
      </w:r>
      <w:r w:rsidR="00E07277" w:rsidRPr="00720967">
        <w:t>tandardization</w:t>
      </w:r>
      <w:r w:rsidR="00E07277">
        <w:t xml:space="preserve"> work on metaverse.</w:t>
      </w:r>
    </w:p>
    <w:p w14:paraId="3AF13862" w14:textId="77777777" w:rsidR="009B656B" w:rsidRPr="007B2CA1" w:rsidRDefault="007C628A" w:rsidP="007B2CA1">
      <w:pPr>
        <w:pStyle w:val="Headingib"/>
        <w:rPr>
          <w:rFonts w:eastAsia="SimSun"/>
          <w:lang w:eastAsia="zh-CN"/>
        </w:rPr>
      </w:pPr>
      <w:hyperlink r:id="rId43" w:history="1">
        <w:r w:rsidR="009B656B" w:rsidRPr="00720967">
          <w:rPr>
            <w:rStyle w:val="Hyperlink"/>
          </w:rPr>
          <w:t>SG16-C5</w:t>
        </w:r>
      </w:hyperlink>
      <w:r w:rsidR="009B656B" w:rsidRPr="007B2CA1">
        <w:t xml:space="preserve">: </w:t>
      </w:r>
      <w:r w:rsidR="009B656B" w:rsidRPr="00720967">
        <w:t>CGMV: New: F.MV-intro: a proposal for a new work item on "Overview and ecosystem for metaverse interoperability"</w:t>
      </w:r>
    </w:p>
    <w:p w14:paraId="71E33377" w14:textId="739145B0" w:rsidR="009B656B" w:rsidRDefault="009B656B" w:rsidP="009B656B">
      <w:pPr>
        <w:rPr>
          <w:rFonts w:eastAsia="SimSun"/>
          <w:lang w:eastAsia="zh-CN"/>
        </w:rPr>
      </w:pPr>
      <w:r>
        <w:rPr>
          <w:rFonts w:eastAsia="SimSun" w:hint="eastAsia"/>
          <w:lang w:eastAsia="zh-CN"/>
        </w:rPr>
        <w:t>T</w:t>
      </w:r>
      <w:r>
        <w:rPr>
          <w:rFonts w:eastAsia="SimSun"/>
          <w:lang w:eastAsia="zh-CN"/>
        </w:rPr>
        <w:t>his contribution was presented by ETRI.</w:t>
      </w:r>
      <w:r w:rsidR="001847A5">
        <w:rPr>
          <w:rFonts w:eastAsia="SimSun"/>
          <w:lang w:eastAsia="zh-CN"/>
        </w:rPr>
        <w:t xml:space="preserve"> It was already introduced at the previous CG e-meeting and proposed again for further discussion along with the </w:t>
      </w:r>
      <w:r w:rsidR="0007321B">
        <w:rPr>
          <w:rFonts w:eastAsia="SimSun"/>
          <w:lang w:eastAsia="zh-CN"/>
        </w:rPr>
        <w:t>establishment of a new Focus Group on metaverse.</w:t>
      </w:r>
    </w:p>
    <w:p w14:paraId="272B65C1" w14:textId="2A567FCB" w:rsidR="0007321B" w:rsidRPr="000C3F9D" w:rsidRDefault="000C3F9D" w:rsidP="009B656B">
      <w:pPr>
        <w:rPr>
          <w:rFonts w:eastAsia="Malgun Gothic"/>
          <w:lang w:eastAsia="ko-KR"/>
        </w:rPr>
      </w:pPr>
      <w:r>
        <w:rPr>
          <w:rFonts w:eastAsia="Malgun Gothic"/>
          <w:lang w:eastAsia="ko-KR"/>
        </w:rPr>
        <w:t>There was a general understanding that the proposed standardization issues on “metaverse interoperability” is the very important topic and it should be considered by the new Focus Group. Therefore, the proposal needs to be discussed in detail at the Focus Group if it is established well.</w:t>
      </w:r>
    </w:p>
    <w:p w14:paraId="343A5C36" w14:textId="77777777" w:rsidR="009B656B" w:rsidRDefault="007C628A" w:rsidP="007B2CA1">
      <w:pPr>
        <w:pStyle w:val="Headingib"/>
      </w:pPr>
      <w:hyperlink r:id="rId44" w:history="1">
        <w:r w:rsidR="009B656B" w:rsidRPr="00720967">
          <w:rPr>
            <w:rStyle w:val="Hyperlink"/>
          </w:rPr>
          <w:t>SG16-C102</w:t>
        </w:r>
      </w:hyperlink>
      <w:r w:rsidR="009B656B" w:rsidRPr="007B2CA1">
        <w:t xml:space="preserve">: </w:t>
      </w:r>
      <w:r w:rsidR="009B656B" w:rsidRPr="00720967">
        <w:t>CGMV: Proposed Focus Group on the Metaverse</w:t>
      </w:r>
    </w:p>
    <w:p w14:paraId="3D10FE55" w14:textId="77777777" w:rsidR="008F177F" w:rsidRDefault="009B656B" w:rsidP="009B656B">
      <w:pPr>
        <w:rPr>
          <w:rFonts w:eastAsia="Malgun Gothic"/>
          <w:lang w:eastAsia="ko-KR"/>
        </w:rPr>
      </w:pPr>
      <w:r>
        <w:rPr>
          <w:rFonts w:hint="eastAsia"/>
        </w:rPr>
        <w:t>T</w:t>
      </w:r>
      <w:r>
        <w:t xml:space="preserve">his contribution was presented by </w:t>
      </w:r>
      <w:proofErr w:type="gramStart"/>
      <w:r>
        <w:t>UK</w:t>
      </w:r>
      <w:proofErr w:type="gramEnd"/>
      <w:r w:rsidR="008F177F">
        <w:t xml:space="preserve"> and it mainly proposed the new FG should be under TSAG to address many issues interested by ITU-T SGs</w:t>
      </w:r>
      <w:r>
        <w:t>.</w:t>
      </w:r>
      <w:r>
        <w:rPr>
          <w:rFonts w:eastAsia="Malgun Gothic" w:hint="eastAsia"/>
          <w:lang w:eastAsia="ko-KR"/>
        </w:rPr>
        <w:t xml:space="preserve"> </w:t>
      </w:r>
    </w:p>
    <w:p w14:paraId="6849F1E2" w14:textId="452FF280" w:rsidR="009B656B" w:rsidRDefault="009B656B" w:rsidP="009B656B">
      <w:r>
        <w:rPr>
          <w:rFonts w:hint="eastAsia"/>
        </w:rPr>
        <w:t>T</w:t>
      </w:r>
      <w:r>
        <w:t>here was a comment that TSAG mainly focuses on management work, including processes, templates, etc. They don’t focus on technical work</w:t>
      </w:r>
      <w:r w:rsidR="00055F0F">
        <w:t>.</w:t>
      </w:r>
      <w:r w:rsidR="003D7972">
        <w:t xml:space="preserve"> </w:t>
      </w:r>
      <w:r w:rsidR="00055F0F">
        <w:t>B</w:t>
      </w:r>
      <w:r w:rsidR="003D7972">
        <w:t xml:space="preserve">ut it was noted </w:t>
      </w:r>
      <w:r w:rsidR="00055F0F">
        <w:t>that</w:t>
      </w:r>
      <w:r w:rsidR="003D7972">
        <w:t xml:space="preserve"> TSAG </w:t>
      </w:r>
      <w:r w:rsidR="00055F0F">
        <w:t>has</w:t>
      </w:r>
      <w:r w:rsidR="003D7972">
        <w:t xml:space="preserve"> parented other FGs that do technical work</w:t>
      </w:r>
      <w:r>
        <w:t xml:space="preserve">. Therefore, it may </w:t>
      </w:r>
      <w:proofErr w:type="gramStart"/>
      <w:r>
        <w:t>not</w:t>
      </w:r>
      <w:proofErr w:type="gramEnd"/>
      <w:r>
        <w:t xml:space="preserve"> proper to locate a Focus Group to TSAG.</w:t>
      </w:r>
      <w:r w:rsidR="00165A85">
        <w:rPr>
          <w:rFonts w:eastAsia="Malgun Gothic" w:hint="eastAsia"/>
          <w:lang w:eastAsia="ko-KR"/>
        </w:rPr>
        <w:t xml:space="preserve"> </w:t>
      </w:r>
      <w:r>
        <w:t>It was noted that the management work can be done in TSAG, and the Focus Group under TSAG focuses on the technical work as an independent group for pre-standardization work according to the ToR.</w:t>
      </w:r>
    </w:p>
    <w:p w14:paraId="390CFE9F" w14:textId="4E6D132A" w:rsidR="009B656B" w:rsidRDefault="009B656B" w:rsidP="009B656B">
      <w:pPr>
        <w:rPr>
          <w:rFonts w:eastAsia="SimSun"/>
          <w:lang w:eastAsia="zh-CN"/>
        </w:rPr>
      </w:pPr>
      <w:r>
        <w:rPr>
          <w:rFonts w:hint="eastAsia"/>
        </w:rPr>
        <w:t>T</w:t>
      </w:r>
      <w:r>
        <w:t xml:space="preserve">his contribution was considered </w:t>
      </w:r>
      <w:r w:rsidR="005D048A">
        <w:t>along with</w:t>
      </w:r>
      <w:r>
        <w:t xml:space="preserve"> the </w:t>
      </w:r>
      <w:r>
        <w:rPr>
          <w:rFonts w:eastAsia="SimSun"/>
          <w:lang w:eastAsia="zh-CN"/>
        </w:rPr>
        <w:t xml:space="preserve">ToR discussion for the Focus Group on metaverse. </w:t>
      </w:r>
      <w:r w:rsidR="00165A85">
        <w:rPr>
          <w:rFonts w:eastAsia="SimSun"/>
          <w:lang w:eastAsia="zh-CN"/>
        </w:rPr>
        <w:t xml:space="preserve">Considering the discussion results on the location of a new FG, </w:t>
      </w:r>
      <w:r w:rsidR="00165A85">
        <w:rPr>
          <w:rFonts w:eastAsia="Malgun Gothic" w:hint="eastAsia"/>
          <w:lang w:eastAsia="ko-KR"/>
        </w:rPr>
        <w:t>t</w:t>
      </w:r>
      <w:r>
        <w:rPr>
          <w:rFonts w:eastAsia="SimSun"/>
          <w:lang w:eastAsia="zh-CN"/>
        </w:rPr>
        <w:t xml:space="preserve">he parent group of the Focus Group will be </w:t>
      </w:r>
      <w:r w:rsidR="00165A85">
        <w:rPr>
          <w:rFonts w:eastAsia="SimSun"/>
          <w:lang w:eastAsia="zh-CN"/>
        </w:rPr>
        <w:t>decided at TSAG in December 2022</w:t>
      </w:r>
      <w:r>
        <w:rPr>
          <w:rFonts w:eastAsia="SimSun"/>
          <w:lang w:eastAsia="zh-CN"/>
        </w:rPr>
        <w:t>.</w:t>
      </w:r>
    </w:p>
    <w:p w14:paraId="4290FCBE" w14:textId="77777777" w:rsidR="009B656B" w:rsidRPr="007B2CA1" w:rsidRDefault="007C628A" w:rsidP="007B2CA1">
      <w:pPr>
        <w:pStyle w:val="Headingib"/>
        <w:rPr>
          <w:rFonts w:eastAsia="SimSun"/>
          <w:lang w:eastAsia="zh-CN"/>
        </w:rPr>
      </w:pPr>
      <w:hyperlink r:id="rId45" w:history="1">
        <w:r w:rsidR="009B656B" w:rsidRPr="00720967">
          <w:rPr>
            <w:rStyle w:val="Hyperlink"/>
          </w:rPr>
          <w:t>SG16-C149-R1</w:t>
        </w:r>
      </w:hyperlink>
      <w:r w:rsidR="009B656B" w:rsidRPr="007B2CA1">
        <w:t xml:space="preserve">: </w:t>
      </w:r>
      <w:r w:rsidR="009B656B" w:rsidRPr="00720967">
        <w:t>CGMV: On consideration of issues related to metaverse</w:t>
      </w:r>
    </w:p>
    <w:p w14:paraId="4849BB62" w14:textId="2E496846" w:rsidR="005D048A" w:rsidRDefault="009B656B" w:rsidP="009B656B">
      <w:pPr>
        <w:rPr>
          <w:rFonts w:eastAsia="Malgun Gothic"/>
          <w:lang w:eastAsia="ko-KR"/>
        </w:rPr>
      </w:pPr>
      <w:r>
        <w:rPr>
          <w:rFonts w:eastAsia="SimSun" w:hint="eastAsia"/>
          <w:lang w:eastAsia="zh-CN"/>
        </w:rPr>
        <w:t>T</w:t>
      </w:r>
      <w:r>
        <w:rPr>
          <w:rFonts w:eastAsia="SimSun"/>
          <w:lang w:eastAsia="zh-CN"/>
        </w:rPr>
        <w:t xml:space="preserve">his contribution was presented by </w:t>
      </w:r>
      <w:r w:rsidR="00510CD0" w:rsidRPr="00510CD0">
        <w:rPr>
          <w:rFonts w:eastAsia="SimSun"/>
          <w:lang w:eastAsia="zh-CN"/>
        </w:rPr>
        <w:t>Russian Federation</w:t>
      </w:r>
      <w:r>
        <w:rPr>
          <w:rFonts w:eastAsia="SimSun"/>
          <w:lang w:eastAsia="zh-CN"/>
        </w:rPr>
        <w:t>.</w:t>
      </w:r>
      <w:r w:rsidR="005D048A">
        <w:rPr>
          <w:rFonts w:eastAsia="Malgun Gothic" w:hint="eastAsia"/>
          <w:lang w:eastAsia="ko-KR"/>
        </w:rPr>
        <w:t xml:space="preserve"> </w:t>
      </w:r>
      <w:r w:rsidR="00510CD0">
        <w:rPr>
          <w:rFonts w:eastAsia="Malgun Gothic"/>
          <w:lang w:eastAsia="ko-KR"/>
        </w:rPr>
        <w:t>It proposed to</w:t>
      </w:r>
      <w:r w:rsidR="00510CD0" w:rsidRPr="00510CD0">
        <w:rPr>
          <w:rFonts w:eastAsia="Malgun Gothic"/>
          <w:lang w:eastAsia="ko-KR"/>
        </w:rPr>
        <w:t xml:space="preserve"> complete ToR of Focus Group on metaverse topic based on finding of last CG-Metaverse to agree all aspect of SG16 </w:t>
      </w:r>
      <w:r w:rsidR="00510CD0" w:rsidRPr="00510CD0">
        <w:rPr>
          <w:rFonts w:eastAsia="Malgun Gothic"/>
          <w:lang w:eastAsia="ko-KR"/>
        </w:rPr>
        <w:lastRenderedPageBreak/>
        <w:t>interest</w:t>
      </w:r>
      <w:r w:rsidR="00510CD0">
        <w:rPr>
          <w:rFonts w:eastAsia="Malgun Gothic"/>
          <w:lang w:eastAsia="ko-KR"/>
        </w:rPr>
        <w:t>, and to consider</w:t>
      </w:r>
      <w:r w:rsidR="00510CD0" w:rsidRPr="00510CD0">
        <w:rPr>
          <w:rFonts w:eastAsia="Malgun Gothic"/>
          <w:lang w:eastAsia="ko-KR"/>
        </w:rPr>
        <w:t xml:space="preserve"> common term within ITU for "metaverse"</w:t>
      </w:r>
      <w:r w:rsidR="00510CD0">
        <w:rPr>
          <w:rFonts w:eastAsia="Malgun Gothic"/>
          <w:lang w:eastAsia="ko-KR"/>
        </w:rPr>
        <w:t xml:space="preserve">. </w:t>
      </w:r>
      <w:r w:rsidR="00F618A8">
        <w:rPr>
          <w:rFonts w:eastAsia="Malgun Gothic"/>
          <w:lang w:eastAsia="ko-KR"/>
        </w:rPr>
        <w:t>The location of a new FG was also discussed.</w:t>
      </w:r>
    </w:p>
    <w:p w14:paraId="1DE034FB" w14:textId="05F3D9F3" w:rsidR="009B656B" w:rsidRPr="00622675" w:rsidRDefault="009B656B" w:rsidP="009B656B">
      <w:pPr>
        <w:rPr>
          <w:rFonts w:eastAsia="SimSun"/>
          <w:lang w:eastAsia="zh-CN"/>
        </w:rPr>
      </w:pPr>
      <w:r>
        <w:rPr>
          <w:rFonts w:hint="eastAsia"/>
        </w:rPr>
        <w:t>T</w:t>
      </w:r>
      <w:r>
        <w:t xml:space="preserve">his contribution was considered </w:t>
      </w:r>
      <w:r w:rsidR="005D048A">
        <w:t>along with</w:t>
      </w:r>
      <w:r>
        <w:t xml:space="preserve"> the </w:t>
      </w:r>
      <w:r>
        <w:rPr>
          <w:rFonts w:eastAsia="SimSun"/>
          <w:lang w:eastAsia="zh-CN"/>
        </w:rPr>
        <w:t xml:space="preserve">ToR discussion for the Focus Group on metaverse. </w:t>
      </w:r>
      <w:r w:rsidR="005D048A">
        <w:rPr>
          <w:rFonts w:eastAsia="SimSun"/>
          <w:lang w:eastAsia="zh-CN"/>
        </w:rPr>
        <w:t>Especially, trademark issue on the term “Metaverse” was discussed and the provisional title was adopted as “</w:t>
      </w:r>
      <w:r w:rsidR="005D048A" w:rsidRPr="00AC492E">
        <w:rPr>
          <w:rFonts w:eastAsia="SimSun"/>
          <w:lang w:eastAsia="zh-CN"/>
        </w:rPr>
        <w:t xml:space="preserve">metaverse/immersive virtual </w:t>
      </w:r>
      <w:r w:rsidR="00055F0F" w:rsidRPr="00AC492E">
        <w:rPr>
          <w:rFonts w:eastAsia="SimSun"/>
          <w:lang w:eastAsia="zh-CN"/>
        </w:rPr>
        <w:t>universe</w:t>
      </w:r>
      <w:r w:rsidR="005D048A">
        <w:rPr>
          <w:rFonts w:eastAsia="SimSun"/>
          <w:lang w:eastAsia="zh-CN"/>
        </w:rPr>
        <w:t>” in draft ToR of Focus Group</w:t>
      </w:r>
      <w:r w:rsidR="00AC492E">
        <w:rPr>
          <w:rFonts w:eastAsia="SimSun"/>
          <w:lang w:eastAsia="zh-CN"/>
        </w:rPr>
        <w:t>, considering the proposal of ITU-T SG17 together</w:t>
      </w:r>
      <w:r w:rsidR="005D048A">
        <w:rPr>
          <w:rFonts w:eastAsia="SimSun"/>
          <w:lang w:eastAsia="zh-CN"/>
        </w:rPr>
        <w:t xml:space="preserve">. It was suggested to </w:t>
      </w:r>
      <w:r w:rsidR="00622675">
        <w:rPr>
          <w:rFonts w:eastAsia="SimSun"/>
          <w:lang w:eastAsia="zh-CN"/>
        </w:rPr>
        <w:t>provide</w:t>
      </w:r>
      <w:r w:rsidR="005D048A">
        <w:rPr>
          <w:rFonts w:eastAsia="SimSun"/>
          <w:lang w:eastAsia="zh-CN"/>
        </w:rPr>
        <w:t xml:space="preserve"> a “place holder” </w:t>
      </w:r>
      <w:r w:rsidR="00622675">
        <w:rPr>
          <w:rFonts w:eastAsia="SimSun"/>
          <w:lang w:eastAsia="zh-CN"/>
        </w:rPr>
        <w:t>for objective and task of</w:t>
      </w:r>
      <w:r w:rsidR="005D048A">
        <w:rPr>
          <w:rFonts w:eastAsia="SimSun"/>
          <w:lang w:eastAsia="zh-CN"/>
        </w:rPr>
        <w:t xml:space="preserve"> draft ToR to ac</w:t>
      </w:r>
      <w:r w:rsidR="00622675">
        <w:rPr>
          <w:rFonts w:eastAsia="SimSun"/>
          <w:lang w:eastAsia="zh-CN"/>
        </w:rPr>
        <w:t>commodate additional issue</w:t>
      </w:r>
      <w:r w:rsidR="00055F0F">
        <w:rPr>
          <w:rFonts w:eastAsia="SimSun"/>
          <w:lang w:eastAsia="zh-CN"/>
        </w:rPr>
        <w:t>s</w:t>
      </w:r>
      <w:r w:rsidR="009E238B">
        <w:rPr>
          <w:rFonts w:eastAsia="SimSun"/>
          <w:lang w:eastAsia="zh-CN"/>
        </w:rPr>
        <w:t xml:space="preserve"> </w:t>
      </w:r>
      <w:r w:rsidR="00622675">
        <w:rPr>
          <w:rFonts w:eastAsia="SimSun"/>
          <w:lang w:eastAsia="zh-CN"/>
        </w:rPr>
        <w:t>interested by another ITU-T SGs.</w:t>
      </w:r>
    </w:p>
    <w:p w14:paraId="3D5D38C8" w14:textId="77777777" w:rsidR="009B656B" w:rsidRDefault="007C628A" w:rsidP="00941A19">
      <w:pPr>
        <w:pStyle w:val="Headingib"/>
        <w:rPr>
          <w:rFonts w:eastAsia="SimSun"/>
          <w:lang w:eastAsia="zh-CN"/>
        </w:rPr>
      </w:pPr>
      <w:hyperlink r:id="rId46" w:history="1">
        <w:r w:rsidR="009B656B" w:rsidRPr="00720967">
          <w:rPr>
            <w:rStyle w:val="Hyperlink"/>
          </w:rPr>
          <w:t>SG16-C156-R1</w:t>
        </w:r>
      </w:hyperlink>
      <w:r w:rsidR="009B656B" w:rsidRPr="007B2CA1">
        <w:t xml:space="preserve">: </w:t>
      </w:r>
      <w:r w:rsidR="009B656B" w:rsidRPr="00720967">
        <w:t>CGMV: Proposal of the consideration points to create a focus group on metaverse in ITU-T</w:t>
      </w:r>
    </w:p>
    <w:p w14:paraId="3C5821F4" w14:textId="057BA43A" w:rsidR="009B656B" w:rsidRDefault="009B656B" w:rsidP="009B656B">
      <w:pPr>
        <w:rPr>
          <w:rFonts w:eastAsia="SimSun"/>
          <w:lang w:eastAsia="zh-CN"/>
        </w:rPr>
      </w:pPr>
      <w:r>
        <w:rPr>
          <w:rFonts w:eastAsia="SimSun" w:hint="eastAsia"/>
          <w:lang w:eastAsia="zh-CN"/>
        </w:rPr>
        <w:t>T</w:t>
      </w:r>
      <w:r>
        <w:rPr>
          <w:rFonts w:eastAsia="SimSun"/>
          <w:lang w:eastAsia="zh-CN"/>
        </w:rPr>
        <w:t>his contribution was presented by Japan.</w:t>
      </w:r>
      <w:r w:rsidR="00622675">
        <w:rPr>
          <w:rFonts w:eastAsia="SimSun"/>
          <w:lang w:eastAsia="zh-CN"/>
        </w:rPr>
        <w:t xml:space="preserve"> It proposed </w:t>
      </w:r>
      <w:r w:rsidR="009E3FA6">
        <w:rPr>
          <w:rFonts w:eastAsia="SimSun"/>
          <w:lang w:eastAsia="zh-CN"/>
        </w:rPr>
        <w:t xml:space="preserve">to support </w:t>
      </w:r>
      <w:r w:rsidR="009E3FA6" w:rsidRPr="009E3FA6">
        <w:rPr>
          <w:rFonts w:eastAsia="SimSun"/>
          <w:lang w:eastAsia="zh-CN"/>
        </w:rPr>
        <w:t xml:space="preserve">establishment </w:t>
      </w:r>
      <w:r w:rsidR="009E3FA6">
        <w:rPr>
          <w:rFonts w:eastAsia="SimSun"/>
          <w:lang w:eastAsia="zh-CN"/>
        </w:rPr>
        <w:t xml:space="preserve">of </w:t>
      </w:r>
      <w:r w:rsidR="009E3FA6" w:rsidRPr="009E3FA6">
        <w:rPr>
          <w:rFonts w:eastAsia="SimSun"/>
          <w:lang w:eastAsia="zh-CN"/>
        </w:rPr>
        <w:t>F</w:t>
      </w:r>
      <w:r w:rsidR="009E3FA6">
        <w:rPr>
          <w:rFonts w:eastAsia="SimSun"/>
          <w:lang w:eastAsia="zh-CN"/>
        </w:rPr>
        <w:t xml:space="preserve">ocus </w:t>
      </w:r>
      <w:r w:rsidR="009E3FA6" w:rsidRPr="009E3FA6">
        <w:rPr>
          <w:rFonts w:eastAsia="SimSun"/>
          <w:lang w:eastAsia="zh-CN"/>
        </w:rPr>
        <w:t>G</w:t>
      </w:r>
      <w:r w:rsidR="009E3FA6">
        <w:rPr>
          <w:rFonts w:eastAsia="SimSun"/>
          <w:lang w:eastAsia="zh-CN"/>
        </w:rPr>
        <w:t>roup</w:t>
      </w:r>
      <w:r w:rsidR="009E3FA6" w:rsidRPr="009E3FA6">
        <w:rPr>
          <w:rFonts w:eastAsia="SimSun"/>
          <w:lang w:eastAsia="zh-CN"/>
        </w:rPr>
        <w:t xml:space="preserve"> on metaverse</w:t>
      </w:r>
      <w:r w:rsidR="009E3FA6">
        <w:rPr>
          <w:rFonts w:eastAsia="SimSun"/>
          <w:lang w:eastAsia="zh-CN"/>
        </w:rPr>
        <w:t xml:space="preserve"> and </w:t>
      </w:r>
      <w:r w:rsidR="00622675">
        <w:rPr>
          <w:rFonts w:eastAsia="SimSun"/>
          <w:lang w:eastAsia="zh-CN"/>
        </w:rPr>
        <w:t xml:space="preserve">several topics that need to be </w:t>
      </w:r>
      <w:r w:rsidR="009E3FA6">
        <w:rPr>
          <w:rFonts w:eastAsia="SimSun"/>
          <w:lang w:eastAsia="zh-CN"/>
        </w:rPr>
        <w:t>addressed</w:t>
      </w:r>
      <w:r w:rsidR="00622675">
        <w:rPr>
          <w:rFonts w:eastAsia="SimSun"/>
          <w:lang w:eastAsia="zh-CN"/>
        </w:rPr>
        <w:t xml:space="preserve"> in the </w:t>
      </w:r>
      <w:r w:rsidR="009E3FA6">
        <w:rPr>
          <w:rFonts w:eastAsia="SimSun"/>
          <w:lang w:eastAsia="zh-CN"/>
        </w:rPr>
        <w:t xml:space="preserve">FG </w:t>
      </w:r>
      <w:r w:rsidR="00622675">
        <w:rPr>
          <w:rFonts w:eastAsia="SimSun"/>
          <w:lang w:eastAsia="zh-CN"/>
        </w:rPr>
        <w:t>ToR</w:t>
      </w:r>
      <w:r w:rsidR="009E3FA6">
        <w:rPr>
          <w:rFonts w:eastAsia="SimSun"/>
          <w:lang w:eastAsia="zh-CN"/>
        </w:rPr>
        <w:t>,</w:t>
      </w:r>
      <w:r w:rsidR="00622675">
        <w:rPr>
          <w:rFonts w:eastAsia="SimSun"/>
          <w:lang w:eastAsia="zh-CN"/>
        </w:rPr>
        <w:t xml:space="preserve"> and the necessity of future close collaboration with MSF (Metaverse Standards Forum)</w:t>
      </w:r>
      <w:r w:rsidR="009E3FA6">
        <w:rPr>
          <w:rFonts w:eastAsia="SimSun"/>
          <w:lang w:eastAsia="zh-CN"/>
        </w:rPr>
        <w:t xml:space="preserve"> including joint workshop and </w:t>
      </w:r>
      <w:proofErr w:type="spellStart"/>
      <w:r w:rsidR="009E3FA6">
        <w:rPr>
          <w:rFonts w:eastAsia="SimSun"/>
          <w:lang w:eastAsia="zh-CN"/>
        </w:rPr>
        <w:t>s</w:t>
      </w:r>
      <w:r w:rsidR="009E3FA6" w:rsidRPr="009E3FA6">
        <w:rPr>
          <w:rFonts w:eastAsia="SimSun"/>
          <w:lang w:eastAsia="zh-CN"/>
        </w:rPr>
        <w:t>ssigning</w:t>
      </w:r>
      <w:proofErr w:type="spellEnd"/>
      <w:r w:rsidR="009E3FA6" w:rsidRPr="009E3FA6">
        <w:rPr>
          <w:rFonts w:eastAsia="SimSun"/>
          <w:lang w:eastAsia="zh-CN"/>
        </w:rPr>
        <w:t xml:space="preserve"> liaison officers</w:t>
      </w:r>
      <w:r w:rsidR="009E3FA6">
        <w:rPr>
          <w:rFonts w:eastAsia="SimSun"/>
          <w:lang w:eastAsia="zh-CN"/>
        </w:rPr>
        <w:t xml:space="preserve"> </w:t>
      </w:r>
      <w:r w:rsidR="009E3FA6" w:rsidRPr="00966134">
        <w:t>in both organizations</w:t>
      </w:r>
      <w:r w:rsidR="009E3FA6">
        <w:t xml:space="preserve"> </w:t>
      </w:r>
      <w:r w:rsidR="009E3FA6" w:rsidRPr="00966134">
        <w:t>to share with the progress of standardization activities</w:t>
      </w:r>
      <w:r w:rsidR="00622675">
        <w:rPr>
          <w:rFonts w:eastAsia="SimSun"/>
          <w:lang w:eastAsia="zh-CN"/>
        </w:rPr>
        <w:t xml:space="preserve">. </w:t>
      </w:r>
    </w:p>
    <w:p w14:paraId="4C7562BA" w14:textId="4D7178B4" w:rsidR="00742774" w:rsidRPr="009E5242" w:rsidRDefault="009B656B">
      <w:pPr>
        <w:rPr>
          <w:rFonts w:eastAsia="SimSun"/>
          <w:lang w:eastAsia="zh-CN"/>
        </w:rPr>
      </w:pPr>
      <w:r>
        <w:rPr>
          <w:rFonts w:hint="eastAsia"/>
        </w:rPr>
        <w:t>T</w:t>
      </w:r>
      <w:r>
        <w:t xml:space="preserve">his contribution was considered </w:t>
      </w:r>
      <w:r w:rsidR="00622675">
        <w:t>along with</w:t>
      </w:r>
      <w:r>
        <w:t xml:space="preserve"> the </w:t>
      </w:r>
      <w:r>
        <w:rPr>
          <w:rFonts w:eastAsia="SimSun"/>
          <w:lang w:eastAsia="zh-CN"/>
        </w:rPr>
        <w:t xml:space="preserve">ToR discussion </w:t>
      </w:r>
      <w:r w:rsidR="00622675">
        <w:rPr>
          <w:rFonts w:eastAsia="SimSun"/>
          <w:lang w:eastAsia="zh-CN"/>
        </w:rPr>
        <w:t xml:space="preserve">and </w:t>
      </w:r>
      <w:r w:rsidR="009E3FA6">
        <w:rPr>
          <w:rFonts w:eastAsia="SimSun"/>
          <w:lang w:eastAsia="zh-CN"/>
        </w:rPr>
        <w:t>the proposed several topics</w:t>
      </w:r>
      <w:r w:rsidR="00622675">
        <w:rPr>
          <w:rFonts w:eastAsia="SimSun"/>
          <w:lang w:eastAsia="zh-CN"/>
        </w:rPr>
        <w:t xml:space="preserve"> w</w:t>
      </w:r>
      <w:r w:rsidR="009E3FA6">
        <w:rPr>
          <w:rFonts w:eastAsia="SimSun"/>
          <w:lang w:eastAsia="zh-CN"/>
        </w:rPr>
        <w:t>ere</w:t>
      </w:r>
      <w:r w:rsidR="00622675">
        <w:rPr>
          <w:rFonts w:eastAsia="SimSun"/>
          <w:lang w:eastAsia="zh-CN"/>
        </w:rPr>
        <w:t xml:space="preserve"> incorporated into the </w:t>
      </w:r>
      <w:r w:rsidR="009E3FA6">
        <w:rPr>
          <w:rFonts w:eastAsia="SimSun"/>
          <w:lang w:eastAsia="zh-CN"/>
        </w:rPr>
        <w:t xml:space="preserve">relevant section of </w:t>
      </w:r>
      <w:r w:rsidR="00622675">
        <w:rPr>
          <w:rFonts w:eastAsia="SimSun"/>
          <w:lang w:eastAsia="zh-CN"/>
        </w:rPr>
        <w:t>draft ToR of a new Focus Group.</w:t>
      </w:r>
      <w:r w:rsidR="009E3FA6">
        <w:rPr>
          <w:rFonts w:eastAsia="SimSun"/>
          <w:lang w:eastAsia="zh-CN"/>
        </w:rPr>
        <w:t xml:space="preserve"> It was noted that new FG should closely collaborate with the related standardization groups including MSF.</w:t>
      </w:r>
    </w:p>
    <w:p w14:paraId="0F79EC42" w14:textId="33286920" w:rsidR="00A67887" w:rsidRPr="00AC7DBC" w:rsidRDefault="00A67887">
      <w:pPr>
        <w:pStyle w:val="Heading4"/>
        <w:numPr>
          <w:ilvl w:val="3"/>
          <w:numId w:val="3"/>
        </w:numPr>
      </w:pPr>
      <w:bookmarkStart w:id="73" w:name="_Toc117747391"/>
      <w:r w:rsidRPr="00AC7DBC">
        <w:rPr>
          <w:rFonts w:hint="eastAsia"/>
        </w:rPr>
        <w:t>D</w:t>
      </w:r>
      <w:r w:rsidRPr="00AC7DBC">
        <w:t xml:space="preserve">iscussion of draft ToR of </w:t>
      </w:r>
      <w:r w:rsidR="00DC6A4A" w:rsidRPr="00AC7DBC">
        <w:t xml:space="preserve">a </w:t>
      </w:r>
      <w:r w:rsidRPr="00AC7DBC">
        <w:t>new FG</w:t>
      </w:r>
      <w:bookmarkEnd w:id="73"/>
    </w:p>
    <w:p w14:paraId="3EA6DB34" w14:textId="5ABD5302" w:rsidR="00D040F4" w:rsidRPr="00933563" w:rsidRDefault="00D040F4" w:rsidP="00A67887">
      <w:pPr>
        <w:rPr>
          <w:rFonts w:eastAsia="MS Mincho"/>
        </w:rPr>
      </w:pPr>
      <w:r>
        <w:t xml:space="preserve">Since the establishment of CG-Metaverse at ITU-T SG16 meeting in January 2022, CG hold 3 e-meetings and discussed about the </w:t>
      </w:r>
      <w:r w:rsidR="00EA1E69">
        <w:t>necessity of a new Focus Group for the efficient standardization work on metaverse</w:t>
      </w:r>
      <w:r w:rsidR="00FC7B17">
        <w:t xml:space="preserve"> and its ToR</w:t>
      </w:r>
      <w:r w:rsidR="00EA1E69">
        <w:t>.</w:t>
      </w:r>
      <w:r w:rsidR="00FC7B17">
        <w:t xml:space="preserve"> As a result of CG </w:t>
      </w:r>
      <w:r w:rsidR="00933563">
        <w:t>discussion</w:t>
      </w:r>
      <w:r w:rsidR="00FC7B17">
        <w:t>, draft ToR was developed and included in the CG report</w:t>
      </w:r>
      <w:r w:rsidR="00933563">
        <w:t xml:space="preserve"> (</w:t>
      </w:r>
      <w:hyperlink r:id="rId47" w:history="1">
        <w:r w:rsidR="00933563" w:rsidRPr="00C61E70">
          <w:rPr>
            <w:rStyle w:val="Hyperlink"/>
            <w:rFonts w:eastAsia="MS Mincho"/>
            <w:szCs w:val="22"/>
          </w:rPr>
          <w:t>SG16-TD21</w:t>
        </w:r>
        <w:r w:rsidR="00933563">
          <w:rPr>
            <w:rStyle w:val="Hyperlink"/>
            <w:rFonts w:eastAsia="MS Mincho"/>
            <w:szCs w:val="22"/>
          </w:rPr>
          <w:t>-R1</w:t>
        </w:r>
        <w:r w:rsidR="00933563" w:rsidRPr="00C61E70">
          <w:rPr>
            <w:rStyle w:val="Hyperlink"/>
            <w:rFonts w:eastAsia="MS Mincho"/>
            <w:szCs w:val="22"/>
          </w:rPr>
          <w:t>/PLEN</w:t>
        </w:r>
      </w:hyperlink>
      <w:r w:rsidR="00933563" w:rsidRPr="007B2CA1">
        <w:t xml:space="preserve">) </w:t>
      </w:r>
      <w:r w:rsidR="00933563" w:rsidRPr="00933563">
        <w:t xml:space="preserve">for </w:t>
      </w:r>
      <w:r w:rsidR="00933563">
        <w:t>further discussion at the ITU-T SG16 meeting in October 2022</w:t>
      </w:r>
      <w:r w:rsidR="00FC7B17">
        <w:t>.</w:t>
      </w:r>
    </w:p>
    <w:p w14:paraId="4ED82B1F" w14:textId="58B72468" w:rsidR="00D040F4" w:rsidRPr="00D040F4" w:rsidRDefault="00933563" w:rsidP="00A67887">
      <w:pPr>
        <w:rPr>
          <w:rFonts w:eastAsia="Malgun Gothic"/>
          <w:lang w:eastAsia="ko-KR"/>
        </w:rPr>
      </w:pPr>
      <w:r>
        <w:rPr>
          <w:rFonts w:eastAsia="Malgun Gothic"/>
          <w:lang w:eastAsia="ko-KR"/>
        </w:rPr>
        <w:t xml:space="preserve">Draft ToR </w:t>
      </w:r>
      <w:r w:rsidR="005370D0">
        <w:rPr>
          <w:rFonts w:eastAsia="Malgun Gothic"/>
          <w:lang w:eastAsia="ko-KR"/>
        </w:rPr>
        <w:t xml:space="preserve">of the </w:t>
      </w:r>
      <w:r w:rsidR="005370D0">
        <w:t>new Focus Group on metaverse/</w:t>
      </w:r>
      <w:r w:rsidR="005370D0" w:rsidRPr="00460FFC">
        <w:t>immersive virtual universe</w:t>
      </w:r>
      <w:r w:rsidR="005370D0">
        <w:t xml:space="preserve"> (FG-metaverse) </w:t>
      </w:r>
      <w:r>
        <w:rPr>
          <w:rFonts w:eastAsia="Malgun Gothic"/>
          <w:lang w:eastAsia="ko-KR"/>
        </w:rPr>
        <w:t>has been agreed over the 3 CG meetings during the ITU-T SG16 meeting in October 2022</w:t>
      </w:r>
      <w:r w:rsidR="005370D0">
        <w:rPr>
          <w:rFonts w:eastAsia="Malgun Gothic"/>
          <w:lang w:eastAsia="ko-KR"/>
        </w:rPr>
        <w:t xml:space="preserve"> as in </w:t>
      </w:r>
      <w:hyperlink r:id="rId48" w:history="1">
        <w:r w:rsidR="005370D0" w:rsidRPr="00C61E70">
          <w:rPr>
            <w:rStyle w:val="Hyperlink"/>
            <w:rFonts w:eastAsia="MS Mincho"/>
            <w:szCs w:val="22"/>
          </w:rPr>
          <w:t>SG16-TD</w:t>
        </w:r>
        <w:r w:rsidR="005370D0">
          <w:rPr>
            <w:rStyle w:val="Hyperlink"/>
            <w:rFonts w:eastAsia="MS Mincho"/>
            <w:szCs w:val="22"/>
          </w:rPr>
          <w:t>39-R2</w:t>
        </w:r>
        <w:r w:rsidR="005370D0" w:rsidRPr="00C61E70">
          <w:rPr>
            <w:rStyle w:val="Hyperlink"/>
            <w:rFonts w:eastAsia="MS Mincho"/>
            <w:szCs w:val="22"/>
          </w:rPr>
          <w:t>/PLEN</w:t>
        </w:r>
      </w:hyperlink>
      <w:r w:rsidR="005370D0" w:rsidRPr="007B2CA1">
        <w:t>.</w:t>
      </w:r>
    </w:p>
    <w:p w14:paraId="02BA82FB" w14:textId="56C13E7F" w:rsidR="005537FF" w:rsidRPr="00A67887" w:rsidRDefault="00AC7DBC" w:rsidP="00A67887">
      <w:pPr>
        <w:rPr>
          <w:rFonts w:eastAsia="Malgun Gothic"/>
          <w:lang w:eastAsia="ko-KR"/>
        </w:rPr>
      </w:pPr>
      <w:r>
        <w:t xml:space="preserve">Meeting agreed to send </w:t>
      </w:r>
      <w:r w:rsidR="000B1C08">
        <w:t xml:space="preserve">a </w:t>
      </w:r>
      <w:r>
        <w:t xml:space="preserve">Liaison Statement to TSAG to request their </w:t>
      </w:r>
      <w:r w:rsidR="000B1C08">
        <w:t>discuss</w:t>
      </w:r>
      <w:r>
        <w:t>ion on the establishment of a new Focus Group on metaverse/</w:t>
      </w:r>
      <w:r w:rsidRPr="00460FFC">
        <w:t>immersive virtual universe</w:t>
      </w:r>
      <w:r>
        <w:t xml:space="preserve"> </w:t>
      </w:r>
      <w:r w:rsidR="00430123">
        <w:t xml:space="preserve">and related issues </w:t>
      </w:r>
      <w:r>
        <w:t xml:space="preserve">in TSAG meeting in December 2022. </w:t>
      </w:r>
      <w:r w:rsidR="004B2940">
        <w:t>Also, it was agreed to inform this to all ITU-T SGs for their proper consideration.</w:t>
      </w:r>
    </w:p>
    <w:p w14:paraId="7C660BC8" w14:textId="1A0A12A4" w:rsidR="006652DA" w:rsidRPr="00CB70EB" w:rsidRDefault="00A67887">
      <w:pPr>
        <w:pStyle w:val="Heading4"/>
        <w:numPr>
          <w:ilvl w:val="3"/>
          <w:numId w:val="3"/>
        </w:numPr>
      </w:pPr>
      <w:bookmarkStart w:id="74" w:name="_Toc117747392"/>
      <w:r w:rsidRPr="00CB70EB">
        <w:t>Continuation of CG-metaverse activity</w:t>
      </w:r>
      <w:bookmarkEnd w:id="74"/>
    </w:p>
    <w:p w14:paraId="5A94C6C7" w14:textId="55064543" w:rsidR="00E94C2B" w:rsidRPr="00A12FB1" w:rsidRDefault="00E94C2B" w:rsidP="00E94C2B">
      <w:pPr>
        <w:jc w:val="both"/>
        <w:rPr>
          <w:rFonts w:eastAsia="MS Mincho"/>
        </w:rPr>
      </w:pPr>
      <w:r w:rsidRPr="00E94C2B">
        <w:rPr>
          <w:rFonts w:eastAsia="MS Mincho"/>
        </w:rPr>
        <w:t xml:space="preserve">As a result of CG discussion, a draft ToR for </w:t>
      </w:r>
      <w:r>
        <w:rPr>
          <w:rFonts w:eastAsia="MS Mincho"/>
        </w:rPr>
        <w:t>a</w:t>
      </w:r>
      <w:r w:rsidRPr="00E94C2B">
        <w:rPr>
          <w:rFonts w:eastAsia="MS Mincho"/>
        </w:rPr>
        <w:t xml:space="preserve"> new FG on </w:t>
      </w:r>
      <w:r>
        <w:rPr>
          <w:rFonts w:eastAsia="MS Mincho"/>
        </w:rPr>
        <w:t>“</w:t>
      </w:r>
      <w:r w:rsidRPr="00E94C2B">
        <w:rPr>
          <w:rFonts w:eastAsia="MS Mincho"/>
        </w:rPr>
        <w:t>metaverse/immersive virtual universe (FG-metaverse)</w:t>
      </w:r>
      <w:r>
        <w:rPr>
          <w:rFonts w:eastAsia="MS Mincho"/>
        </w:rPr>
        <w:t>”</w:t>
      </w:r>
      <w:r w:rsidRPr="00E94C2B">
        <w:rPr>
          <w:rFonts w:eastAsia="MS Mincho"/>
        </w:rPr>
        <w:t xml:space="preserve"> has been developed</w:t>
      </w:r>
      <w:r>
        <w:rPr>
          <w:rFonts w:eastAsia="MS Mincho"/>
        </w:rPr>
        <w:t xml:space="preserve"> but the location of the new FG was not agreed.</w:t>
      </w:r>
      <w:r w:rsidR="00A12FB1">
        <w:rPr>
          <w:rFonts w:eastAsia="Malgun Gothic" w:hint="eastAsia"/>
          <w:lang w:eastAsia="ko-KR"/>
        </w:rPr>
        <w:t xml:space="preserve"> </w:t>
      </w:r>
      <w:r>
        <w:rPr>
          <w:rFonts w:eastAsia="Malgun Gothic"/>
          <w:lang w:eastAsia="ko-KR"/>
        </w:rPr>
        <w:t xml:space="preserve">It is agreed to send the draft FG ToR to TSAG for their further consideration on the </w:t>
      </w:r>
      <w:bookmarkStart w:id="75" w:name="_Hlk117539792"/>
      <w:r>
        <w:rPr>
          <w:rFonts w:eastAsia="Malgun Gothic"/>
          <w:lang w:eastAsia="ko-KR"/>
        </w:rPr>
        <w:t>title regarding trademark issue</w:t>
      </w:r>
      <w:bookmarkEnd w:id="75"/>
      <w:r>
        <w:rPr>
          <w:rFonts w:eastAsia="Malgun Gothic"/>
          <w:lang w:eastAsia="ko-KR"/>
        </w:rPr>
        <w:t xml:space="preserve">, objective and task </w:t>
      </w:r>
      <w:bookmarkStart w:id="76" w:name="_Hlk117539847"/>
      <w:r>
        <w:rPr>
          <w:rFonts w:eastAsia="Malgun Gothic"/>
          <w:lang w:eastAsia="ko-KR"/>
        </w:rPr>
        <w:t>to address additional topics interested by other ITU-T SGs</w:t>
      </w:r>
      <w:bookmarkEnd w:id="76"/>
      <w:r>
        <w:rPr>
          <w:rFonts w:eastAsia="Malgun Gothic"/>
          <w:lang w:eastAsia="ko-KR"/>
        </w:rPr>
        <w:t xml:space="preserve">, </w:t>
      </w:r>
      <w:bookmarkStart w:id="77" w:name="_Hlk117539904"/>
      <w:r>
        <w:rPr>
          <w:rFonts w:eastAsia="Malgun Gothic"/>
          <w:lang w:eastAsia="ko-KR"/>
        </w:rPr>
        <w:t>location of parent group</w:t>
      </w:r>
      <w:bookmarkEnd w:id="77"/>
      <w:r>
        <w:rPr>
          <w:rFonts w:eastAsia="Malgun Gothic"/>
          <w:lang w:eastAsia="ko-KR"/>
        </w:rPr>
        <w:t xml:space="preserve">, and </w:t>
      </w:r>
      <w:bookmarkStart w:id="78" w:name="_Hlk117540022"/>
      <w:r>
        <w:rPr>
          <w:rFonts w:eastAsia="Malgun Gothic"/>
          <w:lang w:eastAsia="ko-KR"/>
        </w:rPr>
        <w:t>other related issues</w:t>
      </w:r>
      <w:bookmarkEnd w:id="78"/>
      <w:r>
        <w:rPr>
          <w:rFonts w:eastAsia="Malgun Gothic"/>
          <w:lang w:eastAsia="ko-KR"/>
        </w:rPr>
        <w:t>. It is expected that establishment of FG will be decided by TSAG meeting in December 2022, along with the resolution of related issues.</w:t>
      </w:r>
      <w:r>
        <w:rPr>
          <w:rFonts w:eastAsia="Malgun Gothic" w:hint="eastAsia"/>
          <w:lang w:eastAsia="ko-KR"/>
        </w:rPr>
        <w:t xml:space="preserve"> </w:t>
      </w:r>
      <w:r>
        <w:rPr>
          <w:rFonts w:eastAsia="Malgun Gothic"/>
          <w:lang w:eastAsia="ko-KR"/>
        </w:rPr>
        <w:t xml:space="preserve">For ITU-T SG16, it is necessary to </w:t>
      </w:r>
      <w:r>
        <w:t xml:space="preserve">respond to the TSAG discussion and to carry out further related activities after </w:t>
      </w:r>
      <w:r w:rsidRPr="00BC0060">
        <w:t>establishment of the F</w:t>
      </w:r>
      <w:r>
        <w:t xml:space="preserve">ocus </w:t>
      </w:r>
      <w:r w:rsidRPr="00BC0060">
        <w:t>G</w:t>
      </w:r>
      <w:r>
        <w:t>roup on metaverse in TSAG.</w:t>
      </w:r>
    </w:p>
    <w:p w14:paraId="334F4152" w14:textId="62ED7BB2" w:rsidR="005537FF" w:rsidRPr="00A12FB1" w:rsidRDefault="001C28DF">
      <w:pPr>
        <w:rPr>
          <w:rFonts w:eastAsia="Malgun Gothic"/>
          <w:lang w:eastAsia="ko-KR"/>
        </w:rPr>
      </w:pPr>
      <w:r w:rsidRPr="001C28DF">
        <w:rPr>
          <w:rFonts w:eastAsia="Malgun Gothic"/>
          <w:lang w:eastAsia="ko-KR"/>
        </w:rPr>
        <w:t xml:space="preserve">Considering the above situation, it </w:t>
      </w:r>
      <w:r>
        <w:rPr>
          <w:rFonts w:eastAsia="Malgun Gothic"/>
          <w:lang w:eastAsia="ko-KR"/>
        </w:rPr>
        <w:t>wa</w:t>
      </w:r>
      <w:r w:rsidRPr="001C28DF">
        <w:rPr>
          <w:rFonts w:eastAsia="Malgun Gothic"/>
          <w:lang w:eastAsia="ko-KR"/>
        </w:rPr>
        <w:t xml:space="preserve">s </w:t>
      </w:r>
      <w:r>
        <w:rPr>
          <w:rFonts w:eastAsia="Malgun Gothic"/>
          <w:lang w:eastAsia="ko-KR"/>
        </w:rPr>
        <w:t>agreed</w:t>
      </w:r>
      <w:r w:rsidRPr="001C28DF">
        <w:rPr>
          <w:rFonts w:eastAsia="Malgun Gothic"/>
          <w:lang w:eastAsia="ko-KR"/>
        </w:rPr>
        <w:t xml:space="preserve"> to extend the lifetime of CG</w:t>
      </w:r>
      <w:r>
        <w:rPr>
          <w:rFonts w:eastAsia="Malgun Gothic"/>
          <w:lang w:eastAsia="ko-KR"/>
        </w:rPr>
        <w:t>-metaverse</w:t>
      </w:r>
      <w:r w:rsidRPr="001C28DF">
        <w:rPr>
          <w:rFonts w:eastAsia="Malgun Gothic"/>
          <w:lang w:eastAsia="ko-KR"/>
        </w:rPr>
        <w:t xml:space="preserve"> until the next ITU-T SG16 meeting in June/July 2023.</w:t>
      </w:r>
      <w:r w:rsidR="00CB70EB">
        <w:rPr>
          <w:rFonts w:eastAsia="Malgun Gothic" w:hint="eastAsia"/>
          <w:lang w:eastAsia="ko-KR"/>
        </w:rPr>
        <w:t xml:space="preserve"> </w:t>
      </w:r>
      <w:r w:rsidRPr="001C28DF">
        <w:rPr>
          <w:rFonts w:eastAsia="Malgun Gothic"/>
          <w:lang w:eastAsia="ko-KR"/>
        </w:rPr>
        <w:t xml:space="preserve">The updated ToR of CG-Metaverse is in </w:t>
      </w:r>
      <w:hyperlink r:id="rId49" w:history="1">
        <w:r w:rsidR="00CB70EB" w:rsidRPr="00CB70EB">
          <w:rPr>
            <w:rStyle w:val="Hyperlink"/>
          </w:rPr>
          <w:t>SG16-</w:t>
        </w:r>
        <w:r w:rsidR="00CB70EB" w:rsidRPr="00CB70EB">
          <w:rPr>
            <w:rStyle w:val="Hyperlink"/>
            <w:rFonts w:eastAsia="Malgun Gothic"/>
            <w:lang w:eastAsia="ko-KR"/>
          </w:rPr>
          <w:t>TD</w:t>
        </w:r>
        <w:r w:rsidR="009C6C76">
          <w:rPr>
            <w:rStyle w:val="Hyperlink"/>
            <w:rFonts w:eastAsia="Malgun Gothic"/>
            <w:lang w:eastAsia="ko-KR"/>
          </w:rPr>
          <w:t>45-R1</w:t>
        </w:r>
        <w:r w:rsidR="00CB70EB" w:rsidRPr="00CB70EB">
          <w:rPr>
            <w:rStyle w:val="Hyperlink"/>
            <w:rFonts w:eastAsia="Malgun Gothic"/>
            <w:lang w:eastAsia="ko-KR"/>
          </w:rPr>
          <w:t>/PLEN</w:t>
        </w:r>
      </w:hyperlink>
      <w:r w:rsidRPr="001C28DF">
        <w:rPr>
          <w:rFonts w:eastAsia="Malgun Gothic"/>
          <w:lang w:eastAsia="ko-KR"/>
        </w:rPr>
        <w:t>.</w:t>
      </w:r>
    </w:p>
    <w:p w14:paraId="24AF6786" w14:textId="34E95009" w:rsidR="00A67887" w:rsidRPr="00136D2B" w:rsidRDefault="00A67887" w:rsidP="00A67887">
      <w:pPr>
        <w:pStyle w:val="Heading4"/>
        <w:numPr>
          <w:ilvl w:val="3"/>
          <w:numId w:val="3"/>
        </w:numPr>
      </w:pPr>
      <w:bookmarkStart w:id="79" w:name="_Toc117747393"/>
      <w:r w:rsidRPr="00136D2B">
        <w:t>Coordination of new work item proposals</w:t>
      </w:r>
      <w:bookmarkEnd w:id="79"/>
    </w:p>
    <w:p w14:paraId="4B315BAB" w14:textId="489CA10F" w:rsidR="00A95239" w:rsidRDefault="0038718E">
      <w:pPr>
        <w:rPr>
          <w:rFonts w:eastAsia="Malgun Gothic"/>
          <w:lang w:eastAsia="ko-KR"/>
        </w:rPr>
      </w:pPr>
      <w:r>
        <w:rPr>
          <w:rFonts w:eastAsia="Malgun Gothic" w:hint="eastAsia"/>
          <w:lang w:eastAsia="ko-KR"/>
        </w:rPr>
        <w:t>T</w:t>
      </w:r>
      <w:r>
        <w:rPr>
          <w:rFonts w:eastAsia="Malgun Gothic"/>
          <w:lang w:eastAsia="ko-KR"/>
        </w:rPr>
        <w:t xml:space="preserve">he following four proposed new work items related to digital human were reviewed and discussed about the relationship with a new Focus Group on metaverse. </w:t>
      </w:r>
    </w:p>
    <w:p w14:paraId="301EBC5E" w14:textId="3ED7F5C1" w:rsidR="00136D2B" w:rsidRPr="00136D2B" w:rsidRDefault="00136D2B" w:rsidP="00136D2B">
      <w:pPr>
        <w:numPr>
          <w:ilvl w:val="0"/>
          <w:numId w:val="6"/>
        </w:numPr>
        <w:overflowPunct w:val="0"/>
        <w:autoSpaceDE w:val="0"/>
        <w:autoSpaceDN w:val="0"/>
        <w:adjustRightInd w:val="0"/>
        <w:ind w:left="567" w:hanging="567"/>
        <w:textAlignment w:val="baseline"/>
      </w:pPr>
      <w:r w:rsidRPr="00136D2B">
        <w:lastRenderedPageBreak/>
        <w:t>SG16-C38</w:t>
      </w:r>
      <w:r w:rsidRPr="00136D2B">
        <w:rPr>
          <w:rFonts w:hint="eastAsia"/>
        </w:rPr>
        <w:t>,</w:t>
      </w:r>
      <w:r w:rsidRPr="00136D2B">
        <w:t xml:space="preserve"> New: F.CEC-DHS: Proposed new work item on "Requirements and framework of cloud-edge collaboration for digital human services"</w:t>
      </w:r>
    </w:p>
    <w:p w14:paraId="2BDCBEB4" w14:textId="6C1861CB" w:rsidR="00136D2B" w:rsidRPr="00136D2B" w:rsidRDefault="00136D2B" w:rsidP="00136D2B">
      <w:pPr>
        <w:numPr>
          <w:ilvl w:val="0"/>
          <w:numId w:val="6"/>
        </w:numPr>
        <w:overflowPunct w:val="0"/>
        <w:autoSpaceDE w:val="0"/>
        <w:autoSpaceDN w:val="0"/>
        <w:adjustRightInd w:val="0"/>
        <w:ind w:left="567" w:hanging="567"/>
        <w:textAlignment w:val="baseline"/>
      </w:pPr>
      <w:r w:rsidRPr="00136D2B">
        <w:t>SG16-C77</w:t>
      </w:r>
      <w:r w:rsidRPr="00136D2B">
        <w:rPr>
          <w:rFonts w:hint="eastAsia"/>
        </w:rPr>
        <w:t>,</w:t>
      </w:r>
      <w:r w:rsidRPr="00136D2B">
        <w:t xml:space="preserve"> New: F.3DIDH-reqts: Proposed new work item on Framework and requirements for the construction of 3D intelligent driven digital human application system based on multimedia services</w:t>
      </w:r>
    </w:p>
    <w:p w14:paraId="0851CDD5" w14:textId="45D1A626" w:rsidR="00136D2B" w:rsidRPr="00136D2B" w:rsidRDefault="00136D2B" w:rsidP="00136D2B">
      <w:pPr>
        <w:numPr>
          <w:ilvl w:val="0"/>
          <w:numId w:val="6"/>
        </w:numPr>
        <w:overflowPunct w:val="0"/>
        <w:autoSpaceDE w:val="0"/>
        <w:autoSpaceDN w:val="0"/>
        <w:adjustRightInd w:val="0"/>
        <w:ind w:left="567" w:hanging="567"/>
        <w:textAlignment w:val="baseline"/>
      </w:pPr>
      <w:r w:rsidRPr="00136D2B">
        <w:t>SG16-C51-R1</w:t>
      </w:r>
      <w:r w:rsidRPr="00136D2B">
        <w:rPr>
          <w:rFonts w:hint="eastAsia"/>
        </w:rPr>
        <w:t>,</w:t>
      </w:r>
      <w:r w:rsidRPr="00136D2B">
        <w:t xml:space="preserve"> New: </w:t>
      </w:r>
      <w:proofErr w:type="gramStart"/>
      <w:r w:rsidRPr="00136D2B">
        <w:t>F.DH</w:t>
      </w:r>
      <w:proofErr w:type="gramEnd"/>
      <w:r w:rsidRPr="00136D2B">
        <w:t>-PE: Proposal to initiate a new work item on "Requirements and evaluation methods of digital human platform"</w:t>
      </w:r>
    </w:p>
    <w:p w14:paraId="3BDB8847" w14:textId="72D0259A" w:rsidR="00136D2B" w:rsidRPr="00136D2B" w:rsidRDefault="00136D2B" w:rsidP="00136D2B">
      <w:pPr>
        <w:numPr>
          <w:ilvl w:val="0"/>
          <w:numId w:val="6"/>
        </w:numPr>
        <w:overflowPunct w:val="0"/>
        <w:autoSpaceDE w:val="0"/>
        <w:autoSpaceDN w:val="0"/>
        <w:adjustRightInd w:val="0"/>
        <w:ind w:left="567" w:hanging="567"/>
        <w:textAlignment w:val="baseline"/>
      </w:pPr>
      <w:r w:rsidRPr="00136D2B">
        <w:t>SG16-C83</w:t>
      </w:r>
      <w:r w:rsidRPr="00136D2B">
        <w:rPr>
          <w:rFonts w:hint="eastAsia"/>
        </w:rPr>
        <w:t>,</w:t>
      </w:r>
      <w:r w:rsidRPr="00136D2B">
        <w:t xml:space="preserve"> New: </w:t>
      </w:r>
      <w:proofErr w:type="gramStart"/>
      <w:r w:rsidRPr="00136D2B">
        <w:t>F.DHAI</w:t>
      </w:r>
      <w:proofErr w:type="gramEnd"/>
      <w:r w:rsidRPr="00136D2B">
        <w:t>: Proposed new work item on a framework and requirements of digital human access interface</w:t>
      </w:r>
    </w:p>
    <w:p w14:paraId="57719A51" w14:textId="060D89FD" w:rsidR="00A67887" w:rsidRDefault="0038718E">
      <w:pPr>
        <w:rPr>
          <w:rFonts w:eastAsia="Malgun Gothic"/>
          <w:lang w:eastAsia="ko-KR"/>
        </w:rPr>
      </w:pPr>
      <w:r>
        <w:rPr>
          <w:rFonts w:eastAsia="Malgun Gothic"/>
          <w:lang w:eastAsia="ko-KR"/>
        </w:rPr>
        <w:t xml:space="preserve">It was noted that two new work items assigned to Q21/16 seem to be more related to multimedia system rather than digital human itself. And other two new work items assigned to Q5/16 look more focused on the digital human technology. </w:t>
      </w:r>
      <w:r w:rsidR="00A95239">
        <w:rPr>
          <w:rFonts w:eastAsia="Malgun Gothic"/>
          <w:lang w:eastAsia="ko-KR"/>
        </w:rPr>
        <w:t xml:space="preserve">Regarding the existing works on digital human in ITU-T SG16, the proposed new work items could be </w:t>
      </w:r>
      <w:r w:rsidR="00136D2B">
        <w:rPr>
          <w:rFonts w:eastAsia="Malgun Gothic"/>
          <w:lang w:eastAsia="ko-KR"/>
        </w:rPr>
        <w:t>considered</w:t>
      </w:r>
      <w:r w:rsidR="00A95239">
        <w:rPr>
          <w:rFonts w:eastAsia="Malgun Gothic"/>
          <w:lang w:eastAsia="ko-KR"/>
        </w:rPr>
        <w:t xml:space="preserve"> by SG16. The future digital human issues </w:t>
      </w:r>
      <w:r w:rsidR="00136D2B">
        <w:rPr>
          <w:rFonts w:eastAsia="Malgun Gothic"/>
          <w:lang w:eastAsia="ko-KR"/>
        </w:rPr>
        <w:t>may</w:t>
      </w:r>
      <w:r w:rsidR="00A95239">
        <w:rPr>
          <w:rFonts w:eastAsia="Malgun Gothic"/>
          <w:lang w:eastAsia="ko-KR"/>
        </w:rPr>
        <w:t xml:space="preserve"> be handled by the new Focus Group </w:t>
      </w:r>
      <w:r w:rsidR="00136D2B">
        <w:rPr>
          <w:rFonts w:eastAsia="Malgun Gothic"/>
          <w:lang w:eastAsia="ko-KR"/>
        </w:rPr>
        <w:t xml:space="preserve">if </w:t>
      </w:r>
      <w:r w:rsidR="00A95239">
        <w:rPr>
          <w:rFonts w:eastAsia="Malgun Gothic"/>
          <w:lang w:eastAsia="ko-KR"/>
        </w:rPr>
        <w:t xml:space="preserve">it is established. </w:t>
      </w:r>
    </w:p>
    <w:p w14:paraId="594F431C" w14:textId="7FC3598A" w:rsidR="00AB28A7" w:rsidRPr="00136D2B" w:rsidRDefault="00A95239" w:rsidP="00AB28A7">
      <w:pPr>
        <w:rPr>
          <w:rFonts w:eastAsia="Malgun Gothic"/>
          <w:lang w:eastAsia="ko-KR"/>
        </w:rPr>
      </w:pPr>
      <w:r>
        <w:rPr>
          <w:rFonts w:eastAsia="Malgun Gothic" w:hint="eastAsia"/>
          <w:lang w:eastAsia="ko-KR"/>
        </w:rPr>
        <w:t>H</w:t>
      </w:r>
      <w:r>
        <w:rPr>
          <w:rFonts w:eastAsia="Malgun Gothic"/>
          <w:lang w:eastAsia="ko-KR"/>
        </w:rPr>
        <w:t>owever, there was a comment that i</w:t>
      </w:r>
      <w:r w:rsidRPr="00A95239">
        <w:rPr>
          <w:rFonts w:eastAsia="Malgun Gothic"/>
          <w:lang w:eastAsia="ko-KR"/>
        </w:rPr>
        <w:t>t may be inefficient to deal with standardization of digital human issues in different Questions, so</w:t>
      </w:r>
      <w:r>
        <w:rPr>
          <w:rFonts w:eastAsia="Malgun Gothic"/>
          <w:lang w:eastAsia="ko-KR"/>
        </w:rPr>
        <w:t xml:space="preserve"> </w:t>
      </w:r>
      <w:r w:rsidRPr="00A95239">
        <w:rPr>
          <w:rFonts w:eastAsia="Malgun Gothic"/>
          <w:lang w:eastAsia="ko-KR"/>
        </w:rPr>
        <w:t xml:space="preserve">it </w:t>
      </w:r>
      <w:r>
        <w:rPr>
          <w:rFonts w:eastAsia="Malgun Gothic"/>
          <w:lang w:eastAsia="ko-KR"/>
        </w:rPr>
        <w:t>would be</w:t>
      </w:r>
      <w:r w:rsidRPr="00A95239">
        <w:rPr>
          <w:rFonts w:eastAsia="Malgun Gothic"/>
          <w:lang w:eastAsia="ko-KR"/>
        </w:rPr>
        <w:t xml:space="preserve"> appropriate to </w:t>
      </w:r>
      <w:r>
        <w:rPr>
          <w:rFonts w:eastAsia="Malgun Gothic"/>
          <w:lang w:eastAsia="ko-KR"/>
        </w:rPr>
        <w:t>consider them</w:t>
      </w:r>
      <w:r w:rsidRPr="00A95239">
        <w:rPr>
          <w:rFonts w:eastAsia="Malgun Gothic"/>
          <w:lang w:eastAsia="ko-KR"/>
        </w:rPr>
        <w:t xml:space="preserve"> in one place</w:t>
      </w:r>
      <w:r>
        <w:rPr>
          <w:rFonts w:eastAsia="Malgun Gothic"/>
          <w:lang w:eastAsia="ko-KR"/>
        </w:rPr>
        <w:t xml:space="preserve"> with in ITU-T SG16</w:t>
      </w:r>
      <w:r w:rsidRPr="00A95239">
        <w:rPr>
          <w:rFonts w:eastAsia="Malgun Gothic"/>
          <w:lang w:eastAsia="ko-KR"/>
        </w:rPr>
        <w:t>.</w:t>
      </w:r>
      <w:r>
        <w:rPr>
          <w:rFonts w:eastAsia="Malgun Gothic"/>
          <w:lang w:eastAsia="ko-KR"/>
        </w:rPr>
        <w:t xml:space="preserve"> Another comment was raised that digital human could be seen as a kind of user interface in the virtual world </w:t>
      </w:r>
      <w:r w:rsidRPr="00A95239">
        <w:rPr>
          <w:rFonts w:eastAsia="Malgun Gothic"/>
          <w:lang w:eastAsia="ko-KR"/>
        </w:rPr>
        <w:t>that replaces the real human</w:t>
      </w:r>
      <w:r w:rsidR="00136D2B">
        <w:rPr>
          <w:rFonts w:eastAsia="Malgun Gothic"/>
          <w:lang w:eastAsia="ko-KR"/>
        </w:rPr>
        <w:t xml:space="preserve"> in real world</w:t>
      </w:r>
      <w:r>
        <w:rPr>
          <w:rFonts w:eastAsia="Malgun Gothic"/>
          <w:lang w:eastAsia="ko-KR"/>
        </w:rPr>
        <w:t>. In this sense, Q24/16 needs to be considered as a more suitable group</w:t>
      </w:r>
      <w:r w:rsidR="00136D2B">
        <w:rPr>
          <w:rFonts w:eastAsia="Malgun Gothic"/>
          <w:lang w:eastAsia="ko-KR"/>
        </w:rPr>
        <w:t xml:space="preserve"> </w:t>
      </w:r>
      <w:r w:rsidR="009C6C76">
        <w:rPr>
          <w:rFonts w:eastAsia="Malgun Gothic"/>
          <w:lang w:eastAsia="ko-KR"/>
        </w:rPr>
        <w:t xml:space="preserve">for digital human </w:t>
      </w:r>
      <w:r w:rsidR="00136D2B">
        <w:rPr>
          <w:rFonts w:eastAsia="Malgun Gothic"/>
          <w:lang w:eastAsia="ko-KR"/>
        </w:rPr>
        <w:t>regarding user interface and human factors</w:t>
      </w:r>
      <w:r>
        <w:rPr>
          <w:rFonts w:eastAsia="Malgun Gothic"/>
          <w:lang w:eastAsia="ko-KR"/>
        </w:rPr>
        <w:t xml:space="preserve">. Meeting agreed to deliver </w:t>
      </w:r>
      <w:r w:rsidR="00136D2B">
        <w:rPr>
          <w:rFonts w:eastAsia="Malgun Gothic"/>
          <w:lang w:eastAsia="ko-KR"/>
        </w:rPr>
        <w:t>these comments to the SG16 plenary meeting for further consideration, if necessary.</w:t>
      </w:r>
      <w:r>
        <w:rPr>
          <w:rFonts w:eastAsia="Malgun Gothic"/>
          <w:lang w:eastAsia="ko-KR"/>
        </w:rPr>
        <w:t xml:space="preserve"> </w:t>
      </w:r>
    </w:p>
    <w:p w14:paraId="50CE796A" w14:textId="10BE5F42" w:rsidR="00AB28A7" w:rsidRPr="00165DD7" w:rsidRDefault="00AB28A7" w:rsidP="00AB28A7">
      <w:pPr>
        <w:pStyle w:val="Heading4"/>
        <w:numPr>
          <w:ilvl w:val="3"/>
          <w:numId w:val="3"/>
        </w:numPr>
      </w:pPr>
      <w:bookmarkStart w:id="80" w:name="_Toc117747394"/>
      <w:r w:rsidRPr="00165DD7">
        <w:t>Other issues</w:t>
      </w:r>
      <w:bookmarkEnd w:id="80"/>
    </w:p>
    <w:p w14:paraId="1EE4BEC6" w14:textId="401F97E5" w:rsidR="00165DD7" w:rsidRPr="00DC6A4A" w:rsidRDefault="009C6C76" w:rsidP="00AB28A7">
      <w:pPr>
        <w:rPr>
          <w:rFonts w:eastAsia="Malgun Gothic"/>
          <w:lang w:eastAsia="ko-KR"/>
        </w:rPr>
      </w:pPr>
      <w:r>
        <w:rPr>
          <w:rFonts w:eastAsia="Malgun Gothic"/>
          <w:lang w:eastAsia="ko-KR"/>
        </w:rPr>
        <w:t xml:space="preserve">During the management meeting of ITU-T SG16, </w:t>
      </w:r>
      <w:r w:rsidR="00165DD7">
        <w:rPr>
          <w:rFonts w:eastAsia="Malgun Gothic"/>
          <w:lang w:eastAsia="ko-KR"/>
        </w:rPr>
        <w:t xml:space="preserve">it was raised that </w:t>
      </w:r>
      <w:r>
        <w:rPr>
          <w:rFonts w:eastAsia="Malgun Gothic"/>
          <w:lang w:eastAsia="ko-KR"/>
        </w:rPr>
        <w:t xml:space="preserve">the collected contents in the CG activity report that was developed over the three CG e-meetings are very useful so that it </w:t>
      </w:r>
      <w:r w:rsidR="00165DD7">
        <w:rPr>
          <w:rFonts w:eastAsia="Malgun Gothic"/>
          <w:lang w:eastAsia="ko-KR"/>
        </w:rPr>
        <w:t xml:space="preserve">needs to </w:t>
      </w:r>
      <w:r>
        <w:rPr>
          <w:rFonts w:eastAsia="Malgun Gothic"/>
          <w:lang w:eastAsia="ko-KR"/>
        </w:rPr>
        <w:t>be considered to publish it as a</w:t>
      </w:r>
      <w:r w:rsidR="00165DD7">
        <w:rPr>
          <w:rFonts w:eastAsia="Malgun Gothic"/>
          <w:lang w:eastAsia="ko-KR"/>
        </w:rPr>
        <w:t>n</w:t>
      </w:r>
      <w:r>
        <w:rPr>
          <w:rFonts w:eastAsia="Malgun Gothic"/>
          <w:lang w:eastAsia="ko-KR"/>
        </w:rPr>
        <w:t xml:space="preserve"> informative document such as Technical Report. </w:t>
      </w:r>
      <w:r w:rsidR="00165DD7">
        <w:rPr>
          <w:rFonts w:eastAsia="Malgun Gothic"/>
          <w:lang w:eastAsia="ko-KR"/>
        </w:rPr>
        <w:t>If TR is published, then it can be referenced for further standardization work by the many relevant groups without forgetting.</w:t>
      </w:r>
      <w:r w:rsidR="00165DD7">
        <w:rPr>
          <w:rFonts w:eastAsia="Malgun Gothic" w:hint="eastAsia"/>
          <w:lang w:eastAsia="ko-KR"/>
        </w:rPr>
        <w:t xml:space="preserve"> </w:t>
      </w:r>
      <w:r w:rsidR="00165DD7">
        <w:rPr>
          <w:rFonts w:eastAsia="Malgun Gothic"/>
          <w:lang w:eastAsia="ko-KR"/>
        </w:rPr>
        <w:t xml:space="preserve">There was no </w:t>
      </w:r>
      <w:proofErr w:type="gramStart"/>
      <w:r w:rsidR="00165DD7">
        <w:rPr>
          <w:rFonts w:eastAsia="Malgun Gothic"/>
          <w:lang w:eastAsia="ko-KR"/>
        </w:rPr>
        <w:t>conclusion</w:t>
      </w:r>
      <w:proofErr w:type="gramEnd"/>
      <w:r w:rsidR="00165DD7">
        <w:rPr>
          <w:rFonts w:eastAsia="Malgun Gothic"/>
          <w:lang w:eastAsia="ko-KR"/>
        </w:rPr>
        <w:t xml:space="preserve"> but this issue could be discussed further by the CG-metaverse</w:t>
      </w:r>
      <w:r w:rsidR="00434C08">
        <w:rPr>
          <w:rFonts w:eastAsia="Malgun Gothic"/>
          <w:lang w:eastAsia="ko-KR"/>
        </w:rPr>
        <w:t xml:space="preserve"> if necessary</w:t>
      </w:r>
      <w:r w:rsidR="00165DD7">
        <w:rPr>
          <w:rFonts w:eastAsia="Malgun Gothic"/>
          <w:lang w:eastAsia="ko-KR"/>
        </w:rPr>
        <w:t>.</w:t>
      </w:r>
    </w:p>
    <w:p w14:paraId="12EE580D" w14:textId="77777777" w:rsidR="006652DA" w:rsidRPr="00625F3F" w:rsidRDefault="006652DA">
      <w:pPr>
        <w:pStyle w:val="Heading3"/>
        <w:numPr>
          <w:ilvl w:val="2"/>
          <w:numId w:val="3"/>
        </w:numPr>
      </w:pPr>
      <w:bookmarkStart w:id="81" w:name="_Toc150526460"/>
      <w:bookmarkStart w:id="82" w:name="_Toc244267032"/>
      <w:bookmarkStart w:id="83" w:name="_Toc257824245"/>
      <w:bookmarkStart w:id="84" w:name="_Toc117747395"/>
      <w:r w:rsidRPr="00625F3F">
        <w:t>Intellectual Property Statements</w:t>
      </w:r>
      <w:bookmarkEnd w:id="81"/>
      <w:bookmarkEnd w:id="82"/>
      <w:bookmarkEnd w:id="83"/>
      <w:bookmarkEnd w:id="84"/>
    </w:p>
    <w:p w14:paraId="5CB4B413" w14:textId="3215CC06" w:rsidR="006652DA" w:rsidRPr="00625F3F" w:rsidRDefault="006652DA" w:rsidP="004C1907">
      <w:bookmarkStart w:id="85" w:name="_Toc150526461"/>
      <w:r w:rsidRPr="00EC7611">
        <w:t xml:space="preserve">No IPR statements applicable to </w:t>
      </w:r>
      <w:r w:rsidR="00EC7611" w:rsidRPr="00EC7611">
        <w:t>CGMV</w:t>
      </w:r>
      <w:r w:rsidRPr="00EC7611">
        <w:t xml:space="preserve"> were received at this meeting.</w:t>
      </w:r>
    </w:p>
    <w:p w14:paraId="1B6D3670" w14:textId="77777777" w:rsidR="006652DA" w:rsidRPr="00625F3F" w:rsidRDefault="006652DA">
      <w:pPr>
        <w:pStyle w:val="Heading3"/>
        <w:numPr>
          <w:ilvl w:val="2"/>
          <w:numId w:val="3"/>
        </w:numPr>
      </w:pPr>
      <w:bookmarkStart w:id="86" w:name="_Toc244267033"/>
      <w:bookmarkStart w:id="87" w:name="_Toc257824246"/>
      <w:bookmarkStart w:id="88" w:name="_Toc117747396"/>
      <w:r w:rsidRPr="00625F3F">
        <w:t xml:space="preserve">Outgoing </w:t>
      </w:r>
      <w:r>
        <w:t>liaison statement</w:t>
      </w:r>
      <w:r w:rsidRPr="00625F3F">
        <w:t>s</w:t>
      </w:r>
      <w:bookmarkEnd w:id="85"/>
      <w:bookmarkEnd w:id="86"/>
      <w:bookmarkEnd w:id="87"/>
      <w:bookmarkEnd w:id="88"/>
    </w:p>
    <w:p w14:paraId="63B52330" w14:textId="3713D922" w:rsidR="007A6ADE" w:rsidRPr="007A6ADE" w:rsidRDefault="00651137" w:rsidP="00651137">
      <w:pPr>
        <w:rPr>
          <w:rFonts w:eastAsia="MS Mincho"/>
        </w:rPr>
      </w:pPr>
      <w:bookmarkStart w:id="89" w:name="_Toc150526462"/>
      <w:r w:rsidRPr="00EC7611">
        <w:t xml:space="preserve">The following </w:t>
      </w:r>
      <w:r w:rsidR="006652DA" w:rsidRPr="00EC7611">
        <w:t xml:space="preserve">LS </w:t>
      </w:r>
      <w:r w:rsidRPr="00EC7611">
        <w:t>was</w:t>
      </w:r>
      <w:r w:rsidR="006652DA" w:rsidRPr="00EC7611">
        <w:t xml:space="preserve"> prepared </w:t>
      </w:r>
      <w:r w:rsidRPr="00EC7611">
        <w:t xml:space="preserve">by CGMV </w:t>
      </w:r>
      <w:r w:rsidR="006652DA" w:rsidRPr="00EC7611">
        <w:t>at this meeting</w:t>
      </w:r>
      <w:r w:rsidR="006652DA" w:rsidRPr="006E122E">
        <w:t>.</w:t>
      </w: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9" w:type="dxa"/>
          <w:right w:w="79" w:type="dxa"/>
        </w:tblCellMar>
        <w:tblLook w:val="0000" w:firstRow="0" w:lastRow="0" w:firstColumn="0" w:lastColumn="0" w:noHBand="0" w:noVBand="0"/>
      </w:tblPr>
      <w:tblGrid>
        <w:gridCol w:w="3813"/>
        <w:gridCol w:w="2362"/>
        <w:gridCol w:w="1465"/>
        <w:gridCol w:w="1202"/>
        <w:gridCol w:w="939"/>
      </w:tblGrid>
      <w:tr w:rsidR="006652DA" w:rsidRPr="00625F3F" w14:paraId="6EBC1C8C" w14:textId="77777777" w:rsidTr="00EC7611">
        <w:trPr>
          <w:cantSplit/>
          <w:tblHeader/>
          <w:jc w:val="center"/>
        </w:trPr>
        <w:tc>
          <w:tcPr>
            <w:tcW w:w="3813" w:type="dxa"/>
            <w:tcBorders>
              <w:top w:val="single" w:sz="12" w:space="0" w:color="auto"/>
              <w:bottom w:val="single" w:sz="12" w:space="0" w:color="auto"/>
            </w:tcBorders>
            <w:shd w:val="clear" w:color="auto" w:fill="auto"/>
          </w:tcPr>
          <w:p w14:paraId="630E2EE6" w14:textId="77777777" w:rsidR="006652DA" w:rsidRPr="00625F3F" w:rsidRDefault="006652DA" w:rsidP="00042521">
            <w:pPr>
              <w:pStyle w:val="Tablehead"/>
            </w:pPr>
            <w:r w:rsidRPr="00625F3F">
              <w:t>Title</w:t>
            </w:r>
          </w:p>
        </w:tc>
        <w:tc>
          <w:tcPr>
            <w:tcW w:w="2362" w:type="dxa"/>
            <w:tcBorders>
              <w:top w:val="single" w:sz="12" w:space="0" w:color="auto"/>
              <w:bottom w:val="single" w:sz="12" w:space="0" w:color="auto"/>
            </w:tcBorders>
            <w:shd w:val="clear" w:color="auto" w:fill="auto"/>
          </w:tcPr>
          <w:p w14:paraId="322A1854" w14:textId="77777777" w:rsidR="006652DA" w:rsidRPr="00625F3F" w:rsidRDefault="006652DA" w:rsidP="00042521">
            <w:pPr>
              <w:pStyle w:val="Tablehead"/>
            </w:pPr>
            <w:r w:rsidRPr="00625F3F">
              <w:t>Destination</w:t>
            </w:r>
          </w:p>
        </w:tc>
        <w:tc>
          <w:tcPr>
            <w:tcW w:w="1465" w:type="dxa"/>
            <w:tcBorders>
              <w:top w:val="single" w:sz="12" w:space="0" w:color="auto"/>
              <w:bottom w:val="single" w:sz="12" w:space="0" w:color="auto"/>
            </w:tcBorders>
            <w:shd w:val="clear" w:color="auto" w:fill="auto"/>
          </w:tcPr>
          <w:p w14:paraId="13F42223" w14:textId="77777777" w:rsidR="006652DA" w:rsidRPr="00625F3F" w:rsidRDefault="006652DA" w:rsidP="00042521">
            <w:pPr>
              <w:pStyle w:val="Tablehead"/>
            </w:pPr>
            <w:r w:rsidRPr="00625F3F">
              <w:t>Purpose</w:t>
            </w:r>
          </w:p>
        </w:tc>
        <w:tc>
          <w:tcPr>
            <w:tcW w:w="1202" w:type="dxa"/>
            <w:tcBorders>
              <w:top w:val="single" w:sz="12" w:space="0" w:color="auto"/>
              <w:bottom w:val="single" w:sz="12" w:space="0" w:color="auto"/>
            </w:tcBorders>
            <w:shd w:val="clear" w:color="auto" w:fill="auto"/>
          </w:tcPr>
          <w:p w14:paraId="17CE6778" w14:textId="77777777" w:rsidR="006652DA" w:rsidRPr="00625F3F" w:rsidRDefault="006652DA" w:rsidP="002D224E">
            <w:pPr>
              <w:pStyle w:val="Tablehead"/>
            </w:pPr>
            <w:r w:rsidRPr="00625F3F">
              <w:t>Document</w:t>
            </w:r>
          </w:p>
        </w:tc>
        <w:tc>
          <w:tcPr>
            <w:tcW w:w="939" w:type="dxa"/>
            <w:tcBorders>
              <w:top w:val="single" w:sz="12" w:space="0" w:color="auto"/>
              <w:bottom w:val="single" w:sz="12" w:space="0" w:color="auto"/>
            </w:tcBorders>
            <w:shd w:val="clear" w:color="auto" w:fill="auto"/>
          </w:tcPr>
          <w:p w14:paraId="64641665" w14:textId="77777777" w:rsidR="006652DA" w:rsidRPr="00625F3F" w:rsidRDefault="006652DA" w:rsidP="00042521">
            <w:pPr>
              <w:pStyle w:val="Tablehead"/>
            </w:pPr>
            <w:r w:rsidRPr="00625F3F">
              <w:t>Source</w:t>
            </w:r>
          </w:p>
        </w:tc>
      </w:tr>
      <w:tr w:rsidR="006652DA" w:rsidRPr="00625F3F" w14:paraId="0731C5A7" w14:textId="77777777" w:rsidTr="00EC7611">
        <w:trPr>
          <w:cantSplit/>
          <w:jc w:val="center"/>
        </w:trPr>
        <w:tc>
          <w:tcPr>
            <w:tcW w:w="3813" w:type="dxa"/>
            <w:tcBorders>
              <w:top w:val="single" w:sz="12" w:space="0" w:color="auto"/>
            </w:tcBorders>
            <w:shd w:val="clear" w:color="auto" w:fill="auto"/>
          </w:tcPr>
          <w:p w14:paraId="41A00A5D" w14:textId="6AB488A8" w:rsidR="006652DA" w:rsidRPr="00625F3F" w:rsidRDefault="00651137" w:rsidP="00042521">
            <w:pPr>
              <w:pStyle w:val="Tabletext"/>
              <w:rPr>
                <w:lang w:eastAsia="ja-JP"/>
              </w:rPr>
            </w:pPr>
            <w:r w:rsidRPr="00651137">
              <w:rPr>
                <w:lang w:eastAsia="ja-JP"/>
              </w:rPr>
              <w:t>LS on the establishment of a new Focus Group on the "metaverse/immersive virtual universe"</w:t>
            </w:r>
          </w:p>
        </w:tc>
        <w:tc>
          <w:tcPr>
            <w:tcW w:w="2362" w:type="dxa"/>
            <w:tcBorders>
              <w:top w:val="single" w:sz="12" w:space="0" w:color="auto"/>
            </w:tcBorders>
            <w:shd w:val="clear" w:color="auto" w:fill="auto"/>
          </w:tcPr>
          <w:p w14:paraId="21A375AB" w14:textId="0F1EA973" w:rsidR="00744DDB" w:rsidRDefault="00651137" w:rsidP="00042521">
            <w:pPr>
              <w:pStyle w:val="Tabletext"/>
              <w:rPr>
                <w:lang w:eastAsia="ja-JP"/>
              </w:rPr>
            </w:pPr>
            <w:r w:rsidRPr="00651137">
              <w:rPr>
                <w:lang w:eastAsia="ja-JP"/>
              </w:rPr>
              <w:t>TSAG</w:t>
            </w:r>
          </w:p>
          <w:p w14:paraId="33BA7404" w14:textId="0F328EF8" w:rsidR="006652DA" w:rsidRPr="00651137" w:rsidRDefault="00651137" w:rsidP="00042521">
            <w:pPr>
              <w:pStyle w:val="Tabletext"/>
              <w:rPr>
                <w:rFonts w:eastAsia="MS ??"/>
                <w:lang w:eastAsia="ja-JP"/>
              </w:rPr>
            </w:pPr>
            <w:r>
              <w:rPr>
                <w:lang w:eastAsia="ja-JP"/>
              </w:rPr>
              <w:t>All ITU-T SGs</w:t>
            </w:r>
          </w:p>
        </w:tc>
        <w:tc>
          <w:tcPr>
            <w:tcW w:w="1465" w:type="dxa"/>
            <w:tcBorders>
              <w:top w:val="single" w:sz="12" w:space="0" w:color="auto"/>
            </w:tcBorders>
            <w:shd w:val="clear" w:color="auto" w:fill="auto"/>
          </w:tcPr>
          <w:p w14:paraId="14F87C8D" w14:textId="77777777" w:rsidR="00744DDB" w:rsidRDefault="00EC7611" w:rsidP="00042521">
            <w:pPr>
              <w:pStyle w:val="Tabletext"/>
            </w:pPr>
            <w:r>
              <w:t>Action</w:t>
            </w:r>
          </w:p>
          <w:p w14:paraId="13019C51" w14:textId="7F1CF539" w:rsidR="006652DA" w:rsidRPr="00EC7611" w:rsidRDefault="00EC7611" w:rsidP="00042521">
            <w:pPr>
              <w:pStyle w:val="Tabletext"/>
            </w:pPr>
            <w:r>
              <w:t>Information</w:t>
            </w:r>
          </w:p>
        </w:tc>
        <w:tc>
          <w:tcPr>
            <w:tcW w:w="1202" w:type="dxa"/>
            <w:tcBorders>
              <w:top w:val="single" w:sz="12" w:space="0" w:color="auto"/>
            </w:tcBorders>
            <w:shd w:val="clear" w:color="auto" w:fill="auto"/>
          </w:tcPr>
          <w:p w14:paraId="3FD68141" w14:textId="296379D7" w:rsidR="006652DA" w:rsidRPr="00625F3F" w:rsidRDefault="007C628A" w:rsidP="00301988">
            <w:pPr>
              <w:pStyle w:val="Tabletext"/>
              <w:jc w:val="center"/>
            </w:pPr>
            <w:hyperlink r:id="rId50" w:history="1">
              <w:r w:rsidR="006652DA" w:rsidRPr="00557284">
                <w:rPr>
                  <w:rStyle w:val="Hyperlink"/>
                </w:rPr>
                <w:t>TD</w:t>
              </w:r>
              <w:r w:rsidR="00EC7611" w:rsidRPr="00557284">
                <w:rPr>
                  <w:rStyle w:val="Hyperlink"/>
                </w:rPr>
                <w:t>46-R1</w:t>
              </w:r>
              <w:r w:rsidR="006652DA" w:rsidRPr="00557284">
                <w:rPr>
                  <w:rStyle w:val="Hyperlink"/>
                </w:rPr>
                <w:t>/Plen</w:t>
              </w:r>
            </w:hyperlink>
          </w:p>
        </w:tc>
        <w:tc>
          <w:tcPr>
            <w:tcW w:w="939" w:type="dxa"/>
            <w:tcBorders>
              <w:top w:val="single" w:sz="12" w:space="0" w:color="auto"/>
            </w:tcBorders>
            <w:shd w:val="clear" w:color="auto" w:fill="auto"/>
          </w:tcPr>
          <w:p w14:paraId="23296C70" w14:textId="63076986" w:rsidR="006652DA" w:rsidRPr="00625F3F" w:rsidRDefault="00EC7611" w:rsidP="00EC7611">
            <w:pPr>
              <w:pStyle w:val="Tabletext"/>
              <w:jc w:val="center"/>
              <w:rPr>
                <w:rFonts w:eastAsia="Batang"/>
                <w:lang w:eastAsia="ko-KR"/>
              </w:rPr>
            </w:pPr>
            <w:r>
              <w:rPr>
                <w:rFonts w:eastAsia="Batang"/>
                <w:lang w:eastAsia="ko-KR"/>
              </w:rPr>
              <w:t>CGMV</w:t>
            </w:r>
          </w:p>
        </w:tc>
      </w:tr>
    </w:tbl>
    <w:p w14:paraId="56E5CEAA" w14:textId="77777777" w:rsidR="006652DA" w:rsidRPr="00625F3F" w:rsidRDefault="006652DA">
      <w:pPr>
        <w:pStyle w:val="Heading3"/>
        <w:numPr>
          <w:ilvl w:val="2"/>
          <w:numId w:val="3"/>
        </w:numPr>
      </w:pPr>
      <w:bookmarkStart w:id="90" w:name="_Toc244267034"/>
      <w:bookmarkStart w:id="91" w:name="_Toc257824247"/>
      <w:bookmarkStart w:id="92" w:name="_Toc117747397"/>
      <w:r w:rsidRPr="00625F3F">
        <w:t>Work programme</w:t>
      </w:r>
      <w:bookmarkEnd w:id="89"/>
      <w:bookmarkEnd w:id="90"/>
      <w:bookmarkEnd w:id="91"/>
      <w:bookmarkEnd w:id="92"/>
    </w:p>
    <w:p w14:paraId="49363C7B" w14:textId="77777777" w:rsidR="006652DA" w:rsidRPr="00625F3F" w:rsidRDefault="006652DA">
      <w:pPr>
        <w:pStyle w:val="Heading4"/>
        <w:numPr>
          <w:ilvl w:val="3"/>
          <w:numId w:val="3"/>
        </w:numPr>
      </w:pPr>
      <w:bookmarkStart w:id="93" w:name="_Toc244267035"/>
      <w:bookmarkStart w:id="94" w:name="_Toc117747398"/>
      <w:r w:rsidRPr="00625F3F">
        <w:t>Future work</w:t>
      </w:r>
      <w:bookmarkEnd w:id="93"/>
      <w:bookmarkEnd w:id="94"/>
    </w:p>
    <w:p w14:paraId="40BB03AA" w14:textId="25646E68" w:rsidR="006652DA" w:rsidRPr="00625F3F" w:rsidRDefault="006652DA" w:rsidP="001D4C4D">
      <w:r w:rsidRPr="00625F3F">
        <w:t xml:space="preserve">Future work will be conducted via email correspondence using the </w:t>
      </w:r>
      <w:hyperlink r:id="rId51" w:history="1">
        <w:r w:rsidR="009E20CC" w:rsidRPr="00625EDE">
          <w:rPr>
            <w:rStyle w:val="Hyperlink"/>
          </w:rPr>
          <w:t>t22sg16cgmetaverse@lists.itu.int</w:t>
        </w:r>
      </w:hyperlink>
      <w:r>
        <w:t xml:space="preserve"> </w:t>
      </w:r>
      <w:r w:rsidRPr="00625F3F">
        <w:t>e-mail reflector</w:t>
      </w:r>
      <w:r>
        <w:t xml:space="preserve">. </w:t>
      </w:r>
      <w:r w:rsidRPr="00625F3F">
        <w:t xml:space="preserve">Those wishing to subscribe or unsubscribe to this email reflector should go the ITU web page at </w:t>
      </w:r>
      <w:hyperlink r:id="rId52" w:history="1">
        <w:r w:rsidRPr="00625F3F">
          <w:rPr>
            <w:rStyle w:val="Hyperlink"/>
          </w:rPr>
          <w:t>http://itu.int/ITU-T/services/</w:t>
        </w:r>
      </w:hyperlink>
      <w:r w:rsidRPr="00625F3F">
        <w:t xml:space="preserve">, click on </w:t>
      </w:r>
      <w:r>
        <w:t>"</w:t>
      </w:r>
      <w:r w:rsidRPr="00625F3F">
        <w:t>Login</w:t>
      </w:r>
      <w:r>
        <w:t>"</w:t>
      </w:r>
      <w:r w:rsidRPr="00625F3F">
        <w:t xml:space="preserve"> and, after providing the TIES/Guest user credentials, click on </w:t>
      </w:r>
      <w:r>
        <w:t>"</w:t>
      </w:r>
      <w:r w:rsidRPr="00625F3F">
        <w:t>Subscription</w:t>
      </w:r>
      <w:r>
        <w:t>"</w:t>
      </w:r>
      <w:r w:rsidRPr="00625F3F">
        <w:t xml:space="preserve"> (see also the instructions at </w:t>
      </w:r>
      <w:hyperlink r:id="rId53" w:history="1">
        <w:r w:rsidRPr="00625F3F">
          <w:rPr>
            <w:rStyle w:val="Hyperlink"/>
          </w:rPr>
          <w:t>http://itu.int/ITU-T/edh/faqs-email.html</w:t>
        </w:r>
      </w:hyperlink>
      <w:r w:rsidRPr="00625F3F">
        <w:t>).</w:t>
      </w:r>
    </w:p>
    <w:p w14:paraId="61886773" w14:textId="55350F32" w:rsidR="006652DA" w:rsidRDefault="006652DA" w:rsidP="000E51B1">
      <w:r w:rsidRPr="00625F3F">
        <w:t xml:space="preserve">The IFA for </w:t>
      </w:r>
      <w:r w:rsidR="009E20CC">
        <w:t>CGMV</w:t>
      </w:r>
      <w:r w:rsidRPr="00625F3F">
        <w:t xml:space="preserve"> is found at </w:t>
      </w:r>
      <w:hyperlink r:id="rId54" w:history="1">
        <w:r w:rsidR="009E20CC" w:rsidRPr="00625EDE">
          <w:rPr>
            <w:rStyle w:val="Hyperlink"/>
          </w:rPr>
          <w:t>https://www.itu.int/ifa/t/2022/sg16/exchange/plen/cgmv</w:t>
        </w:r>
      </w:hyperlink>
      <w:r w:rsidR="009E20CC">
        <w:t>/</w:t>
      </w:r>
      <w:r w:rsidRPr="00625F3F">
        <w:t>.</w:t>
      </w:r>
    </w:p>
    <w:p w14:paraId="48F586AF" w14:textId="77777777" w:rsidR="006652DA" w:rsidRPr="00625F3F" w:rsidRDefault="006652DA">
      <w:pPr>
        <w:pStyle w:val="Heading4"/>
        <w:numPr>
          <w:ilvl w:val="3"/>
          <w:numId w:val="3"/>
        </w:numPr>
      </w:pPr>
      <w:bookmarkStart w:id="95" w:name="_Toc244267036"/>
      <w:bookmarkStart w:id="96" w:name="_Toc117747399"/>
      <w:r w:rsidRPr="00625F3F">
        <w:lastRenderedPageBreak/>
        <w:t>Future meetings</w:t>
      </w:r>
      <w:bookmarkEnd w:id="95"/>
      <w:bookmarkEnd w:id="96"/>
    </w:p>
    <w:p w14:paraId="34114003" w14:textId="13867838" w:rsidR="009E20CC" w:rsidRDefault="009E20CC" w:rsidP="00CE39E3">
      <w:r w:rsidRPr="00EC4C24">
        <w:t xml:space="preserve">The CG activities will be carried out mainly through the dedicated mailing list </w:t>
      </w:r>
      <w:hyperlink r:id="rId55" w:history="1">
        <w:r w:rsidRPr="00A25FB2">
          <w:rPr>
            <w:rStyle w:val="Hyperlink"/>
          </w:rPr>
          <w:t>t17sg16cgmetaverse@lists.itu.int</w:t>
        </w:r>
      </w:hyperlink>
      <w:r w:rsidRPr="008A2E77">
        <w:t>,</w:t>
      </w:r>
      <w:r w:rsidRPr="00EC4C24">
        <w:t xml:space="preserve"> but may include virtual meetings based on the meeting agreement. The CG virtual meeting will be organized using meeting tools supported by TSB.</w:t>
      </w:r>
    </w:p>
    <w:bookmarkEnd w:id="55"/>
    <w:bookmarkEnd w:id="56"/>
    <w:p w14:paraId="5067139A" w14:textId="77777777" w:rsidR="006652DA" w:rsidRPr="005E41BC" w:rsidRDefault="006652DA" w:rsidP="00130E1D">
      <w:pPr>
        <w:rPr>
          <w:rFonts w:eastAsia="MS Mincho"/>
        </w:rPr>
      </w:pPr>
    </w:p>
    <w:p w14:paraId="1D67C9D9" w14:textId="77777777" w:rsidR="006652DA" w:rsidRPr="00625F3F" w:rsidRDefault="006652DA" w:rsidP="00D40F7B">
      <w:pPr>
        <w:jc w:val="center"/>
      </w:pPr>
      <w:r w:rsidRPr="00625F3F">
        <w:t>_______________________</w:t>
      </w:r>
    </w:p>
    <w:sectPr w:rsidR="006652DA" w:rsidRPr="00625F3F" w:rsidSect="007C628A">
      <w:headerReference w:type="default" r:id="rId56"/>
      <w:footerReference w:type="even" r:id="rId57"/>
      <w:headerReference w:type="first" r:id="rId58"/>
      <w:pgSz w:w="11899" w:h="16838" w:code="9"/>
      <w:pgMar w:top="1134" w:right="1134" w:bottom="1134" w:left="1134" w:header="568" w:footer="720" w:gutter="0"/>
      <w:cols w:space="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70EDD" w14:textId="77777777" w:rsidR="00EC094B" w:rsidRDefault="00EC094B">
      <w:r>
        <w:separator/>
      </w:r>
    </w:p>
  </w:endnote>
  <w:endnote w:type="continuationSeparator" w:id="0">
    <w:p w14:paraId="39D6FCEF" w14:textId="77777777" w:rsidR="00EC094B" w:rsidRDefault="00EC094B">
      <w:r>
        <w:continuationSeparator/>
      </w:r>
    </w:p>
  </w:endnote>
  <w:endnote w:type="continuationNotice" w:id="1">
    <w:p w14:paraId="57757122" w14:textId="77777777" w:rsidR="00EC094B" w:rsidRDefault="00EC094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
    <w:altName w:val="Yu Gothic UI"/>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338F" w14:textId="77777777" w:rsidR="00436A14" w:rsidRPr="001534BE" w:rsidRDefault="00436A14">
    <w:pPr>
      <w:pStyle w:val="Footer"/>
      <w:rPr>
        <w:lang w:val="fr-FR"/>
      </w:rPr>
    </w:pPr>
    <w:r w:rsidRPr="001534BE">
      <w:rPr>
        <w:lang w:val="fr-FR"/>
      </w:rPr>
      <w:t>ITU-T\COM-T\SG16\1807-TEMPLATE_V1.DOCX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27C75" w14:textId="77777777" w:rsidR="00EC094B" w:rsidRDefault="00EC094B">
      <w:r>
        <w:separator/>
      </w:r>
    </w:p>
  </w:footnote>
  <w:footnote w:type="continuationSeparator" w:id="0">
    <w:p w14:paraId="067BA18C" w14:textId="77777777" w:rsidR="00EC094B" w:rsidRDefault="00EC094B">
      <w:r>
        <w:continuationSeparator/>
      </w:r>
    </w:p>
  </w:footnote>
  <w:footnote w:type="continuationNotice" w:id="1">
    <w:p w14:paraId="70E7A19F" w14:textId="77777777" w:rsidR="00EC094B" w:rsidRDefault="00EC094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97A46" w14:textId="20804801" w:rsidR="00436A14" w:rsidRPr="006301F2" w:rsidRDefault="006301F2" w:rsidP="006301F2">
    <w:pPr>
      <w:pStyle w:val="Header"/>
    </w:pPr>
    <w:r w:rsidRPr="006301F2">
      <w:t xml:space="preserve">- </w:t>
    </w:r>
    <w:r w:rsidRPr="006301F2">
      <w:fldChar w:fldCharType="begin"/>
    </w:r>
    <w:r w:rsidRPr="006301F2">
      <w:instrText xml:space="preserve"> PAGE  \* MERGEFORMAT </w:instrText>
    </w:r>
    <w:r w:rsidRPr="006301F2">
      <w:fldChar w:fldCharType="separate"/>
    </w:r>
    <w:r w:rsidRPr="006301F2">
      <w:rPr>
        <w:noProof/>
      </w:rPr>
      <w:t>1</w:t>
    </w:r>
    <w:r w:rsidRPr="006301F2">
      <w:fldChar w:fldCharType="end"/>
    </w:r>
    <w:r w:rsidRPr="006301F2">
      <w:t xml:space="preserve"> -</w:t>
    </w:r>
  </w:p>
  <w:p w14:paraId="745704F9" w14:textId="2E1F8FA9" w:rsidR="006301F2" w:rsidRPr="006301F2" w:rsidRDefault="006301F2" w:rsidP="006301F2">
    <w:pPr>
      <w:pStyle w:val="Header"/>
      <w:spacing w:after="240"/>
    </w:pPr>
    <w:r w:rsidRPr="006301F2">
      <w:fldChar w:fldCharType="begin"/>
    </w:r>
    <w:r w:rsidRPr="006301F2">
      <w:instrText xml:space="preserve"> STYLEREF  Docnumber  </w:instrText>
    </w:r>
    <w:r w:rsidRPr="006301F2">
      <w:fldChar w:fldCharType="separate"/>
    </w:r>
    <w:r w:rsidR="007C628A">
      <w:rPr>
        <w:noProof/>
      </w:rPr>
      <w:t>SG16-TD60/PLEN</w:t>
    </w:r>
    <w:r w:rsidRPr="006301F2">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CB8BE" w14:textId="10AB2ED7" w:rsidR="006557A2" w:rsidRDefault="006557A2" w:rsidP="007C628A">
    <w:pPr>
      <w:pStyle w:val="Header"/>
    </w:pPr>
    <w:r>
      <w:rPr>
        <w:lang w:val="en-US"/>
      </w:rPr>
      <w:t>Attachment 1 to SG16-LS9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AA248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4B8942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BF617E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DE8470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44ED6E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EB22C2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0CA912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280AF5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DA22D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FEA98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DE808A4"/>
    <w:multiLevelType w:val="hybridMultilevel"/>
    <w:tmpl w:val="4A0C1504"/>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23302467"/>
    <w:multiLevelType w:val="multilevel"/>
    <w:tmpl w:val="55C856AC"/>
    <w:lvl w:ilvl="0">
      <w:start w:val="1"/>
      <w:numFmt w:val="decimal"/>
      <w:pStyle w:val="Heading1"/>
      <w:lvlText w:val="%1"/>
      <w:lvlJc w:val="left"/>
      <w:pPr>
        <w:tabs>
          <w:tab w:val="num" w:pos="432"/>
        </w:tabs>
        <w:ind w:left="567" w:hanging="567"/>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421C7ACF"/>
    <w:multiLevelType w:val="hybridMultilevel"/>
    <w:tmpl w:val="4A981E62"/>
    <w:lvl w:ilvl="0" w:tplc="06F43C2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3" w15:restartNumberingAfterBreak="0">
    <w:nsid w:val="6801475B"/>
    <w:multiLevelType w:val="hybridMultilevel"/>
    <w:tmpl w:val="7772DB20"/>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2C153C"/>
    <w:multiLevelType w:val="hybridMultilevel"/>
    <w:tmpl w:val="D7685C26"/>
    <w:lvl w:ilvl="0" w:tplc="FFFFFFFF">
      <w:start w:val="4"/>
      <w:numFmt w:val="bullet"/>
      <w:pStyle w:val="Enumerated"/>
      <w:lvlText w:val="-"/>
      <w:lvlJc w:val="left"/>
      <w:pPr>
        <w:tabs>
          <w:tab w:val="num" w:pos="720"/>
        </w:tabs>
        <w:ind w:left="720" w:hanging="360"/>
      </w:pPr>
      <w:rPr>
        <w:rFonts w:ascii="Times New Roman" w:eastAsia="Times New Roman" w:hAnsi="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70AD7067"/>
    <w:multiLevelType w:val="hybridMultilevel"/>
    <w:tmpl w:val="F2625766"/>
    <w:lvl w:ilvl="0" w:tplc="84C4E9D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6" w15:restartNumberingAfterBreak="0">
    <w:nsid w:val="71CB4037"/>
    <w:multiLevelType w:val="hybridMultilevel"/>
    <w:tmpl w:val="695ECD6C"/>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16cid:durableId="351302788">
    <w:abstractNumId w:val="14"/>
  </w:num>
  <w:num w:numId="2" w16cid:durableId="594245723">
    <w:abstractNumId w:val="13"/>
  </w:num>
  <w:num w:numId="3" w16cid:durableId="1817604491">
    <w:abstractNumId w:val="11"/>
  </w:num>
  <w:num w:numId="4" w16cid:durableId="1152990620">
    <w:abstractNumId w:val="11"/>
  </w:num>
  <w:num w:numId="5" w16cid:durableId="1195193347">
    <w:abstractNumId w:val="16"/>
  </w:num>
  <w:num w:numId="6" w16cid:durableId="1610117373">
    <w:abstractNumId w:val="10"/>
  </w:num>
  <w:num w:numId="7" w16cid:durableId="1888451923">
    <w:abstractNumId w:val="15"/>
  </w:num>
  <w:num w:numId="8" w16cid:durableId="829440596">
    <w:abstractNumId w:val="9"/>
  </w:num>
  <w:num w:numId="9" w16cid:durableId="37442264">
    <w:abstractNumId w:val="7"/>
  </w:num>
  <w:num w:numId="10" w16cid:durableId="1969580426">
    <w:abstractNumId w:val="6"/>
  </w:num>
  <w:num w:numId="11" w16cid:durableId="715200307">
    <w:abstractNumId w:val="5"/>
  </w:num>
  <w:num w:numId="12" w16cid:durableId="1805808698">
    <w:abstractNumId w:val="4"/>
  </w:num>
  <w:num w:numId="13" w16cid:durableId="716008530">
    <w:abstractNumId w:val="8"/>
  </w:num>
  <w:num w:numId="14" w16cid:durableId="1576938629">
    <w:abstractNumId w:val="3"/>
  </w:num>
  <w:num w:numId="15" w16cid:durableId="653068351">
    <w:abstractNumId w:val="2"/>
  </w:num>
  <w:num w:numId="16" w16cid:durableId="1374886907">
    <w:abstractNumId w:val="1"/>
  </w:num>
  <w:num w:numId="17" w16cid:durableId="616910699">
    <w:abstractNumId w:val="0"/>
  </w:num>
  <w:num w:numId="18" w16cid:durableId="1760905774">
    <w:abstractNumId w:val="12"/>
  </w:num>
  <w:num w:numId="19" w16cid:durableId="205569304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pt-BR" w:vendorID="64" w:dllVersion="6" w:nlCheck="1" w:checkStyle="0"/>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ko-KR"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283"/>
  <w:doNotHyphenateCaps/>
  <w:drawingGridHorizontalSpacing w:val="120"/>
  <w:drawingGridVerticalSpacing w:val="163"/>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0CD"/>
    <w:rsid w:val="00022F55"/>
    <w:rsid w:val="00033F00"/>
    <w:rsid w:val="000343B8"/>
    <w:rsid w:val="00042521"/>
    <w:rsid w:val="00047C04"/>
    <w:rsid w:val="00053F2B"/>
    <w:rsid w:val="00055F0F"/>
    <w:rsid w:val="0007321B"/>
    <w:rsid w:val="00076689"/>
    <w:rsid w:val="00082922"/>
    <w:rsid w:val="00091E0C"/>
    <w:rsid w:val="000B0B9B"/>
    <w:rsid w:val="000B1C08"/>
    <w:rsid w:val="000C3147"/>
    <w:rsid w:val="000C3F9D"/>
    <w:rsid w:val="000E2E15"/>
    <w:rsid w:val="000E3A7F"/>
    <w:rsid w:val="000E41F7"/>
    <w:rsid w:val="000E51B1"/>
    <w:rsid w:val="000F4232"/>
    <w:rsid w:val="0010331E"/>
    <w:rsid w:val="00126744"/>
    <w:rsid w:val="00130E1D"/>
    <w:rsid w:val="00136D2B"/>
    <w:rsid w:val="0014209E"/>
    <w:rsid w:val="001434E8"/>
    <w:rsid w:val="00145F07"/>
    <w:rsid w:val="001534BE"/>
    <w:rsid w:val="00155D92"/>
    <w:rsid w:val="00165A85"/>
    <w:rsid w:val="00165DD7"/>
    <w:rsid w:val="001678A4"/>
    <w:rsid w:val="0018234A"/>
    <w:rsid w:val="00183059"/>
    <w:rsid w:val="001847A5"/>
    <w:rsid w:val="001979B9"/>
    <w:rsid w:val="001A0080"/>
    <w:rsid w:val="001A221E"/>
    <w:rsid w:val="001B03C2"/>
    <w:rsid w:val="001B1217"/>
    <w:rsid w:val="001B4B47"/>
    <w:rsid w:val="001B5E5B"/>
    <w:rsid w:val="001C28DF"/>
    <w:rsid w:val="001C6BDE"/>
    <w:rsid w:val="001D0933"/>
    <w:rsid w:val="001D368B"/>
    <w:rsid w:val="001D4C4D"/>
    <w:rsid w:val="001F08B7"/>
    <w:rsid w:val="001F7F96"/>
    <w:rsid w:val="00212E3E"/>
    <w:rsid w:val="002207D4"/>
    <w:rsid w:val="00227666"/>
    <w:rsid w:val="00234136"/>
    <w:rsid w:val="00236C32"/>
    <w:rsid w:val="00237F20"/>
    <w:rsid w:val="002405B0"/>
    <w:rsid w:val="0025703C"/>
    <w:rsid w:val="00270CD3"/>
    <w:rsid w:val="002732B2"/>
    <w:rsid w:val="00287078"/>
    <w:rsid w:val="002915F7"/>
    <w:rsid w:val="00291D77"/>
    <w:rsid w:val="00297497"/>
    <w:rsid w:val="002A1B0E"/>
    <w:rsid w:val="002A260D"/>
    <w:rsid w:val="002A2C3C"/>
    <w:rsid w:val="002C04FB"/>
    <w:rsid w:val="002C4028"/>
    <w:rsid w:val="002D224E"/>
    <w:rsid w:val="002D672A"/>
    <w:rsid w:val="002E1F91"/>
    <w:rsid w:val="002E215A"/>
    <w:rsid w:val="002F637A"/>
    <w:rsid w:val="00301988"/>
    <w:rsid w:val="0030401B"/>
    <w:rsid w:val="0030542B"/>
    <w:rsid w:val="0031008E"/>
    <w:rsid w:val="0031078B"/>
    <w:rsid w:val="003110A2"/>
    <w:rsid w:val="00311942"/>
    <w:rsid w:val="003172D7"/>
    <w:rsid w:val="0032587E"/>
    <w:rsid w:val="00332995"/>
    <w:rsid w:val="00332CDD"/>
    <w:rsid w:val="0033490B"/>
    <w:rsid w:val="0036639A"/>
    <w:rsid w:val="0038718E"/>
    <w:rsid w:val="00391AA5"/>
    <w:rsid w:val="003A1B08"/>
    <w:rsid w:val="003D7972"/>
    <w:rsid w:val="003F1B3C"/>
    <w:rsid w:val="003F5AB8"/>
    <w:rsid w:val="004021F5"/>
    <w:rsid w:val="00406C3D"/>
    <w:rsid w:val="00414590"/>
    <w:rsid w:val="004241FB"/>
    <w:rsid w:val="00430123"/>
    <w:rsid w:val="004313A8"/>
    <w:rsid w:val="00434C08"/>
    <w:rsid w:val="00436A14"/>
    <w:rsid w:val="004374FF"/>
    <w:rsid w:val="00450006"/>
    <w:rsid w:val="00457F62"/>
    <w:rsid w:val="004631A7"/>
    <w:rsid w:val="004810CE"/>
    <w:rsid w:val="0048274A"/>
    <w:rsid w:val="0049608E"/>
    <w:rsid w:val="004A39F6"/>
    <w:rsid w:val="004B2940"/>
    <w:rsid w:val="004C1907"/>
    <w:rsid w:val="004D1096"/>
    <w:rsid w:val="004D4C31"/>
    <w:rsid w:val="004E66E4"/>
    <w:rsid w:val="004F493A"/>
    <w:rsid w:val="00510CD0"/>
    <w:rsid w:val="0052749C"/>
    <w:rsid w:val="00536B57"/>
    <w:rsid w:val="005370D0"/>
    <w:rsid w:val="005526BE"/>
    <w:rsid w:val="0055326D"/>
    <w:rsid w:val="005537FF"/>
    <w:rsid w:val="00557284"/>
    <w:rsid w:val="00562113"/>
    <w:rsid w:val="00565014"/>
    <w:rsid w:val="0059422C"/>
    <w:rsid w:val="00597D51"/>
    <w:rsid w:val="005A6076"/>
    <w:rsid w:val="005A7217"/>
    <w:rsid w:val="005C30DF"/>
    <w:rsid w:val="005C7C6C"/>
    <w:rsid w:val="005D048A"/>
    <w:rsid w:val="005D10A2"/>
    <w:rsid w:val="005E41BC"/>
    <w:rsid w:val="005E64D7"/>
    <w:rsid w:val="005F1971"/>
    <w:rsid w:val="00600B5B"/>
    <w:rsid w:val="0060283E"/>
    <w:rsid w:val="00622675"/>
    <w:rsid w:val="00623112"/>
    <w:rsid w:val="00625F3F"/>
    <w:rsid w:val="006301F2"/>
    <w:rsid w:val="0064483C"/>
    <w:rsid w:val="00651137"/>
    <w:rsid w:val="006557A2"/>
    <w:rsid w:val="006563F1"/>
    <w:rsid w:val="006652DA"/>
    <w:rsid w:val="00667F80"/>
    <w:rsid w:val="0068123A"/>
    <w:rsid w:val="0068507D"/>
    <w:rsid w:val="006923A0"/>
    <w:rsid w:val="0069294B"/>
    <w:rsid w:val="006944CC"/>
    <w:rsid w:val="006B21B8"/>
    <w:rsid w:val="006B451B"/>
    <w:rsid w:val="006C614E"/>
    <w:rsid w:val="006C7D83"/>
    <w:rsid w:val="006D3C63"/>
    <w:rsid w:val="006E122E"/>
    <w:rsid w:val="006E4EC3"/>
    <w:rsid w:val="006E6820"/>
    <w:rsid w:val="00705A77"/>
    <w:rsid w:val="00705E30"/>
    <w:rsid w:val="00715946"/>
    <w:rsid w:val="007239B0"/>
    <w:rsid w:val="0073041C"/>
    <w:rsid w:val="00735E99"/>
    <w:rsid w:val="00742774"/>
    <w:rsid w:val="00744DDB"/>
    <w:rsid w:val="00746CA1"/>
    <w:rsid w:val="007508C3"/>
    <w:rsid w:val="00763533"/>
    <w:rsid w:val="0076792F"/>
    <w:rsid w:val="00777E14"/>
    <w:rsid w:val="007A6ADE"/>
    <w:rsid w:val="007B0603"/>
    <w:rsid w:val="007B2CA1"/>
    <w:rsid w:val="007B4177"/>
    <w:rsid w:val="007C1603"/>
    <w:rsid w:val="007C250E"/>
    <w:rsid w:val="007C628A"/>
    <w:rsid w:val="007C76FB"/>
    <w:rsid w:val="007D6DB7"/>
    <w:rsid w:val="007E1324"/>
    <w:rsid w:val="007F613D"/>
    <w:rsid w:val="00827939"/>
    <w:rsid w:val="00835D1A"/>
    <w:rsid w:val="00847B71"/>
    <w:rsid w:val="00850982"/>
    <w:rsid w:val="00851BBD"/>
    <w:rsid w:val="008658EB"/>
    <w:rsid w:val="008811EE"/>
    <w:rsid w:val="008C701A"/>
    <w:rsid w:val="008D1E8A"/>
    <w:rsid w:val="008D5D3E"/>
    <w:rsid w:val="008E3E47"/>
    <w:rsid w:val="008F177F"/>
    <w:rsid w:val="00922BB0"/>
    <w:rsid w:val="0092406E"/>
    <w:rsid w:val="009253B7"/>
    <w:rsid w:val="00930E97"/>
    <w:rsid w:val="00933563"/>
    <w:rsid w:val="009401BC"/>
    <w:rsid w:val="00941A19"/>
    <w:rsid w:val="009606D4"/>
    <w:rsid w:val="00991E3F"/>
    <w:rsid w:val="009A7AE6"/>
    <w:rsid w:val="009B656B"/>
    <w:rsid w:val="009C6C76"/>
    <w:rsid w:val="009E20CC"/>
    <w:rsid w:val="009E238B"/>
    <w:rsid w:val="009E3FA6"/>
    <w:rsid w:val="009E5242"/>
    <w:rsid w:val="009E6582"/>
    <w:rsid w:val="009F01D6"/>
    <w:rsid w:val="00A04ECC"/>
    <w:rsid w:val="00A12FB1"/>
    <w:rsid w:val="00A25C5A"/>
    <w:rsid w:val="00A26FDA"/>
    <w:rsid w:val="00A40B3F"/>
    <w:rsid w:val="00A464AF"/>
    <w:rsid w:val="00A650F9"/>
    <w:rsid w:val="00A67887"/>
    <w:rsid w:val="00A74094"/>
    <w:rsid w:val="00A74395"/>
    <w:rsid w:val="00A75F87"/>
    <w:rsid w:val="00A95239"/>
    <w:rsid w:val="00A96DD6"/>
    <w:rsid w:val="00AA3D6C"/>
    <w:rsid w:val="00AB28A7"/>
    <w:rsid w:val="00AB3E4C"/>
    <w:rsid w:val="00AC07BB"/>
    <w:rsid w:val="00AC2D5E"/>
    <w:rsid w:val="00AC492E"/>
    <w:rsid w:val="00AC5482"/>
    <w:rsid w:val="00AC7DBC"/>
    <w:rsid w:val="00AD4E8A"/>
    <w:rsid w:val="00AD5D8A"/>
    <w:rsid w:val="00B021F2"/>
    <w:rsid w:val="00B03F6B"/>
    <w:rsid w:val="00B261E4"/>
    <w:rsid w:val="00B54A65"/>
    <w:rsid w:val="00B805B5"/>
    <w:rsid w:val="00B81CEC"/>
    <w:rsid w:val="00B877D9"/>
    <w:rsid w:val="00B97175"/>
    <w:rsid w:val="00BA44E2"/>
    <w:rsid w:val="00BB1EAF"/>
    <w:rsid w:val="00BB3050"/>
    <w:rsid w:val="00BB36AC"/>
    <w:rsid w:val="00BC0868"/>
    <w:rsid w:val="00BC614B"/>
    <w:rsid w:val="00BD4CB2"/>
    <w:rsid w:val="00BE084F"/>
    <w:rsid w:val="00BE1CF7"/>
    <w:rsid w:val="00BE43D7"/>
    <w:rsid w:val="00BE54D2"/>
    <w:rsid w:val="00C008BF"/>
    <w:rsid w:val="00C148AD"/>
    <w:rsid w:val="00C443D9"/>
    <w:rsid w:val="00C54152"/>
    <w:rsid w:val="00C55C15"/>
    <w:rsid w:val="00C71C18"/>
    <w:rsid w:val="00C84F09"/>
    <w:rsid w:val="00C87DE5"/>
    <w:rsid w:val="00C87EF4"/>
    <w:rsid w:val="00C9462D"/>
    <w:rsid w:val="00C97A3B"/>
    <w:rsid w:val="00CA0403"/>
    <w:rsid w:val="00CA4A75"/>
    <w:rsid w:val="00CA7FAF"/>
    <w:rsid w:val="00CB4BE2"/>
    <w:rsid w:val="00CB70EB"/>
    <w:rsid w:val="00CD414D"/>
    <w:rsid w:val="00CE0668"/>
    <w:rsid w:val="00CE39E3"/>
    <w:rsid w:val="00D040F4"/>
    <w:rsid w:val="00D1082D"/>
    <w:rsid w:val="00D30F4E"/>
    <w:rsid w:val="00D40F7B"/>
    <w:rsid w:val="00D624D7"/>
    <w:rsid w:val="00D6788F"/>
    <w:rsid w:val="00D82097"/>
    <w:rsid w:val="00D843E3"/>
    <w:rsid w:val="00D85714"/>
    <w:rsid w:val="00D936BA"/>
    <w:rsid w:val="00DA7F9C"/>
    <w:rsid w:val="00DB3008"/>
    <w:rsid w:val="00DB50CD"/>
    <w:rsid w:val="00DC6A4A"/>
    <w:rsid w:val="00DC6AB9"/>
    <w:rsid w:val="00DD0BD8"/>
    <w:rsid w:val="00DE1BA9"/>
    <w:rsid w:val="00DE6232"/>
    <w:rsid w:val="00DF630D"/>
    <w:rsid w:val="00E02AC6"/>
    <w:rsid w:val="00E034AB"/>
    <w:rsid w:val="00E07277"/>
    <w:rsid w:val="00E12040"/>
    <w:rsid w:val="00E15872"/>
    <w:rsid w:val="00E23CBB"/>
    <w:rsid w:val="00E36C8A"/>
    <w:rsid w:val="00E4794F"/>
    <w:rsid w:val="00E47EBD"/>
    <w:rsid w:val="00E47F62"/>
    <w:rsid w:val="00E5436E"/>
    <w:rsid w:val="00E61D90"/>
    <w:rsid w:val="00E71837"/>
    <w:rsid w:val="00E86BB5"/>
    <w:rsid w:val="00E872DF"/>
    <w:rsid w:val="00E901EC"/>
    <w:rsid w:val="00E913D5"/>
    <w:rsid w:val="00E94C2B"/>
    <w:rsid w:val="00EA1E69"/>
    <w:rsid w:val="00EA300A"/>
    <w:rsid w:val="00EB6E10"/>
    <w:rsid w:val="00EC094B"/>
    <w:rsid w:val="00EC7611"/>
    <w:rsid w:val="00ED1AAB"/>
    <w:rsid w:val="00ED286E"/>
    <w:rsid w:val="00ED6CA4"/>
    <w:rsid w:val="00EF227A"/>
    <w:rsid w:val="00EF55B2"/>
    <w:rsid w:val="00F05EF8"/>
    <w:rsid w:val="00F170BE"/>
    <w:rsid w:val="00F23E89"/>
    <w:rsid w:val="00F277DE"/>
    <w:rsid w:val="00F32C36"/>
    <w:rsid w:val="00F40446"/>
    <w:rsid w:val="00F510CD"/>
    <w:rsid w:val="00F618A8"/>
    <w:rsid w:val="00F71203"/>
    <w:rsid w:val="00F8052A"/>
    <w:rsid w:val="00F840E0"/>
    <w:rsid w:val="00F9215C"/>
    <w:rsid w:val="00FC7B17"/>
    <w:rsid w:val="00FD488A"/>
    <w:rsid w:val="00FE2175"/>
    <w:rsid w:val="00FF34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A01F9"/>
  <w15:chartTrackingRefBased/>
  <w15:docId w15:val="{C2C446D4-EC3E-4961-8F30-B360C5A7F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heading 4" w:qFormat="1"/>
    <w:lsdException w:name="heading 5" w:qFormat="1"/>
    <w:lsdException w:name="toc 1" w:uiPriority="39"/>
    <w:lsdException w:name="toc 2" w:uiPriority="39"/>
    <w:lsdException w:name="toc 3" w:uiPriority="39"/>
    <w:lsdException w:name="toc 4" w:uiPriority="39"/>
    <w:lsdException w:name="caption" w:semiHidden="1" w:unhideWhenUsed="1"/>
    <w:lsdException w:name="table of figures" w:uiPriority="99"/>
    <w:lsdException w:name="Hyperlink"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D4CB2"/>
    <w:pPr>
      <w:spacing w:before="120"/>
    </w:pPr>
    <w:rPr>
      <w:rFonts w:eastAsiaTheme="minorEastAsia"/>
      <w:sz w:val="24"/>
      <w:szCs w:val="24"/>
      <w:lang w:val="en-GB" w:eastAsia="ja-JP"/>
    </w:rPr>
  </w:style>
  <w:style w:type="paragraph" w:styleId="Heading1">
    <w:name w:val="heading 1"/>
    <w:basedOn w:val="Normal"/>
    <w:next w:val="Normal"/>
    <w:link w:val="Heading1Char"/>
    <w:rsid w:val="00450006"/>
    <w:pPr>
      <w:keepNext/>
      <w:keepLines/>
      <w:numPr>
        <w:numId w:val="4"/>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 w:val="28"/>
      <w:szCs w:val="20"/>
      <w:lang w:eastAsia="en-US"/>
    </w:rPr>
  </w:style>
  <w:style w:type="paragraph" w:styleId="Heading2">
    <w:name w:val="heading 2"/>
    <w:basedOn w:val="Heading1"/>
    <w:next w:val="Normal"/>
    <w:link w:val="Heading2Char"/>
    <w:rsid w:val="00450006"/>
    <w:pPr>
      <w:numPr>
        <w:ilvl w:val="1"/>
      </w:numPr>
      <w:spacing w:before="240"/>
      <w:outlineLvl w:val="1"/>
    </w:pPr>
    <w:rPr>
      <w:sz w:val="26"/>
    </w:rPr>
  </w:style>
  <w:style w:type="paragraph" w:styleId="Heading3">
    <w:name w:val="heading 3"/>
    <w:basedOn w:val="Heading1"/>
    <w:next w:val="Normal"/>
    <w:link w:val="Heading3Char"/>
    <w:rsid w:val="00450006"/>
    <w:pPr>
      <w:numPr>
        <w:ilvl w:val="2"/>
      </w:numPr>
      <w:spacing w:before="160"/>
      <w:outlineLvl w:val="2"/>
    </w:pPr>
    <w:rPr>
      <w:sz w:val="24"/>
    </w:rPr>
  </w:style>
  <w:style w:type="paragraph" w:styleId="Heading4">
    <w:name w:val="heading 4"/>
    <w:basedOn w:val="Heading3"/>
    <w:next w:val="Normal"/>
    <w:link w:val="Heading4Char"/>
    <w:qFormat/>
    <w:rsid w:val="00450006"/>
    <w:pPr>
      <w:numPr>
        <w:ilvl w:val="3"/>
      </w:numPr>
      <w:tabs>
        <w:tab w:val="clear" w:pos="794"/>
        <w:tab w:val="left" w:pos="1021"/>
      </w:tabs>
      <w:outlineLvl w:val="3"/>
    </w:pPr>
  </w:style>
  <w:style w:type="paragraph" w:styleId="Heading5">
    <w:name w:val="heading 5"/>
    <w:basedOn w:val="Heading4"/>
    <w:next w:val="Normal"/>
    <w:qFormat/>
    <w:rsid w:val="00450006"/>
    <w:pPr>
      <w:numPr>
        <w:ilvl w:val="4"/>
        <w:numId w:val="0"/>
      </w:numPr>
      <w:tabs>
        <w:tab w:val="left" w:pos="1021"/>
      </w:tabs>
      <w:ind w:left="3243" w:hanging="360"/>
      <w:outlineLvl w:val="4"/>
    </w:pPr>
  </w:style>
  <w:style w:type="paragraph" w:styleId="Heading6">
    <w:name w:val="heading 6"/>
    <w:basedOn w:val="Heading4"/>
    <w:next w:val="Normal"/>
    <w:rsid w:val="00450006"/>
    <w:pPr>
      <w:numPr>
        <w:ilvl w:val="5"/>
        <w:numId w:val="0"/>
      </w:numPr>
      <w:tabs>
        <w:tab w:val="clear" w:pos="1021"/>
        <w:tab w:val="clear" w:pos="1191"/>
      </w:tabs>
      <w:ind w:left="3963" w:hanging="360"/>
      <w:outlineLvl w:val="5"/>
    </w:pPr>
  </w:style>
  <w:style w:type="paragraph" w:styleId="Heading7">
    <w:name w:val="heading 7"/>
    <w:basedOn w:val="Heading6"/>
    <w:next w:val="Normal"/>
    <w:rsid w:val="00450006"/>
    <w:pPr>
      <w:numPr>
        <w:ilvl w:val="6"/>
      </w:numPr>
      <w:ind w:left="4683" w:hanging="360"/>
      <w:outlineLvl w:val="6"/>
    </w:pPr>
  </w:style>
  <w:style w:type="paragraph" w:styleId="Heading8">
    <w:name w:val="heading 8"/>
    <w:basedOn w:val="Heading6"/>
    <w:next w:val="Normal"/>
    <w:rsid w:val="00450006"/>
    <w:pPr>
      <w:numPr>
        <w:ilvl w:val="7"/>
      </w:numPr>
      <w:ind w:left="5403" w:hanging="360"/>
      <w:outlineLvl w:val="7"/>
    </w:pPr>
  </w:style>
  <w:style w:type="paragraph" w:styleId="Heading9">
    <w:name w:val="heading 9"/>
    <w:basedOn w:val="Heading6"/>
    <w:next w:val="Normal"/>
    <w:rsid w:val="00450006"/>
    <w:pPr>
      <w:numPr>
        <w:ilvl w:val="8"/>
      </w:numPr>
      <w:ind w:left="612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ib">
    <w:name w:val="Heading_ib"/>
    <w:basedOn w:val="Headingi"/>
    <w:next w:val="Normal"/>
    <w:qFormat/>
    <w:rsid w:val="00BD4CB2"/>
    <w:rPr>
      <w:b/>
      <w:bCs/>
    </w:rPr>
  </w:style>
  <w:style w:type="paragraph" w:styleId="Header">
    <w:name w:val="header"/>
    <w:basedOn w:val="Normal"/>
    <w:link w:val="HeaderChar"/>
    <w:rsid w:val="00BD4CB2"/>
    <w:pPr>
      <w:overflowPunct w:val="0"/>
      <w:autoSpaceDE w:val="0"/>
      <w:autoSpaceDN w:val="0"/>
      <w:adjustRightInd w:val="0"/>
      <w:spacing w:before="0"/>
      <w:jc w:val="center"/>
      <w:textAlignment w:val="baseline"/>
    </w:pPr>
    <w:rPr>
      <w:rFonts w:eastAsia="Times New Roman"/>
      <w:sz w:val="18"/>
      <w:szCs w:val="20"/>
      <w:lang w:eastAsia="en-US"/>
    </w:rPr>
  </w:style>
  <w:style w:type="character" w:styleId="PageNumber">
    <w:name w:val="page number"/>
    <w:basedOn w:val="DefaultParagraphFont"/>
  </w:style>
  <w:style w:type="paragraph" w:customStyle="1" w:styleId="Head">
    <w:name w:val="Head"/>
    <w:basedOn w:val="Normal"/>
    <w:pPr>
      <w:tabs>
        <w:tab w:val="left" w:pos="6663"/>
      </w:tabs>
    </w:pPr>
  </w:style>
  <w:style w:type="paragraph" w:customStyle="1" w:styleId="Normalaftertitle">
    <w:name w:val="Normal after title"/>
    <w:basedOn w:val="Normal"/>
    <w:next w:val="Normal"/>
    <w:pPr>
      <w:tabs>
        <w:tab w:val="left" w:pos="794"/>
        <w:tab w:val="left" w:pos="1191"/>
        <w:tab w:val="left" w:pos="1588"/>
        <w:tab w:val="left" w:pos="1985"/>
      </w:tabs>
      <w:spacing w:before="320"/>
    </w:pPr>
  </w:style>
  <w:style w:type="paragraph" w:customStyle="1" w:styleId="Ellipsis">
    <w:name w:val="Ellipsis"/>
    <w:basedOn w:val="Normal"/>
    <w:rsid w:val="004631A7"/>
    <w:pPr>
      <w:spacing w:before="0"/>
    </w:pPr>
    <w:rPr>
      <w:b/>
      <w:bCs/>
      <w:sz w:val="48"/>
      <w:szCs w:val="48"/>
    </w:rPr>
  </w:style>
  <w:style w:type="paragraph" w:styleId="FootnoteText">
    <w:name w:val="footnote text"/>
    <w:basedOn w:val="Normal"/>
    <w:semiHidden/>
    <w:rPr>
      <w:rFonts w:eastAsia="MS ??"/>
      <w:lang w:val="en-US"/>
    </w:rPr>
  </w:style>
  <w:style w:type="character" w:styleId="FootnoteReference">
    <w:name w:val="footnote reference"/>
    <w:semiHidden/>
    <w:rPr>
      <w:vertAlign w:val="superscript"/>
    </w:rPr>
  </w:style>
  <w:style w:type="paragraph" w:styleId="Footer">
    <w:name w:val="footer"/>
    <w:basedOn w:val="Normal"/>
    <w:link w:val="FooterChar"/>
    <w:rsid w:val="00F23E89"/>
    <w:pPr>
      <w:tabs>
        <w:tab w:val="center" w:pos="4320"/>
        <w:tab w:val="right" w:pos="8640"/>
      </w:tabs>
    </w:pPr>
    <w:rPr>
      <w:rFonts w:eastAsia="MS Mincho"/>
      <w:sz w:val="20"/>
      <w:lang w:val="en-US" w:eastAsia="en-US"/>
    </w:rPr>
  </w:style>
  <w:style w:type="character" w:styleId="Hyperlink">
    <w:name w:val="Hyperlink"/>
    <w:aliases w:val="超级链接,超?级链,CEO_Hyperlink,Style 58,超????,하이퍼링크2,超链接1,하이퍼링크21,超??级链Ú,fL????,fL?级,超??级链,超?级链Ú,’´?级链,’´????,’´??级链Ú,’´??级"/>
    <w:basedOn w:val="DefaultParagraphFont"/>
    <w:uiPriority w:val="99"/>
    <w:qFormat/>
    <w:rsid w:val="00BD4CB2"/>
    <w:rPr>
      <w:color w:val="0000FF"/>
      <w:u w:val="single"/>
    </w:rPr>
  </w:style>
  <w:style w:type="character" w:styleId="FollowedHyperlink">
    <w:name w:val="FollowedHyperlink"/>
    <w:rPr>
      <w:color w:val="800080"/>
      <w:u w:val="single"/>
    </w:rPr>
  </w:style>
  <w:style w:type="paragraph" w:styleId="TOC1">
    <w:name w:val="toc 1"/>
    <w:basedOn w:val="Normal"/>
    <w:autoRedefine/>
    <w:uiPriority w:val="39"/>
    <w:rsid w:val="00BD4CB2"/>
    <w:pPr>
      <w:keepNext/>
      <w:tabs>
        <w:tab w:val="left" w:pos="480"/>
        <w:tab w:val="right" w:leader="dot" w:pos="9613"/>
      </w:tabs>
      <w:spacing w:after="120"/>
    </w:pPr>
    <w:rPr>
      <w:rFonts w:eastAsia="????"/>
      <w:b/>
      <w:bCs/>
      <w:caps/>
      <w:sz w:val="20"/>
      <w:lang w:eastAsia="en-US"/>
    </w:rPr>
  </w:style>
  <w:style w:type="paragraph" w:styleId="TOC2">
    <w:name w:val="toc 2"/>
    <w:basedOn w:val="TOC1"/>
    <w:autoRedefine/>
    <w:uiPriority w:val="39"/>
    <w:rsid w:val="00BD4CB2"/>
    <w:pPr>
      <w:spacing w:before="0" w:after="0"/>
      <w:ind w:left="240"/>
    </w:pPr>
    <w:rPr>
      <w:b w:val="0"/>
      <w:bCs w:val="0"/>
      <w:caps w:val="0"/>
      <w:smallCaps/>
    </w:rPr>
  </w:style>
  <w:style w:type="paragraph" w:styleId="TOC3">
    <w:name w:val="toc 3"/>
    <w:basedOn w:val="TOC2"/>
    <w:autoRedefine/>
    <w:uiPriority w:val="39"/>
    <w:rsid w:val="00BD4CB2"/>
    <w:pPr>
      <w:keepNext w:val="0"/>
      <w:ind w:left="482"/>
    </w:pPr>
    <w:rPr>
      <w:i/>
      <w:iCs/>
      <w:smallCaps w:val="0"/>
    </w:rPr>
  </w:style>
  <w:style w:type="paragraph" w:styleId="TOC4">
    <w:name w:val="toc 4"/>
    <w:basedOn w:val="TOC3"/>
    <w:autoRedefine/>
    <w:uiPriority w:val="39"/>
    <w:rsid w:val="00BD4CB2"/>
    <w:pPr>
      <w:ind w:left="720"/>
    </w:pPr>
    <w:rPr>
      <w:i w:val="0"/>
      <w:iCs w:val="0"/>
    </w:rPr>
  </w:style>
  <w:style w:type="paragraph" w:styleId="TOC5">
    <w:name w:val="toc 5"/>
    <w:basedOn w:val="TOC4"/>
    <w:autoRedefine/>
    <w:semiHidden/>
    <w:rsid w:val="00BD4CB2"/>
    <w:pPr>
      <w:ind w:left="960"/>
    </w:pPr>
  </w:style>
  <w:style w:type="paragraph" w:styleId="TOC6">
    <w:name w:val="toc 6"/>
    <w:basedOn w:val="TOC4"/>
    <w:autoRedefine/>
    <w:semiHidden/>
    <w:rsid w:val="00BD4CB2"/>
    <w:pPr>
      <w:ind w:left="1200"/>
    </w:pPr>
  </w:style>
  <w:style w:type="paragraph" w:styleId="TOC7">
    <w:name w:val="toc 7"/>
    <w:basedOn w:val="TOC4"/>
    <w:autoRedefine/>
    <w:semiHidden/>
    <w:rsid w:val="00BD4CB2"/>
    <w:pPr>
      <w:ind w:left="1440"/>
    </w:pPr>
  </w:style>
  <w:style w:type="paragraph" w:customStyle="1" w:styleId="Tabletext">
    <w:name w:val="Table_text"/>
    <w:basedOn w:val="Normal"/>
    <w:link w:val="TabletextChar"/>
    <w:qFormat/>
    <w:rsid w:val="00BD4C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AnnexNotitle">
    <w:name w:val="Annex_No &amp; title"/>
    <w:basedOn w:val="Normal"/>
    <w:next w:val="Normal"/>
    <w:rsid w:val="00BD4CB2"/>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BD4CB2"/>
  </w:style>
  <w:style w:type="paragraph" w:customStyle="1" w:styleId="ASN1">
    <w:name w:val="ASN.1"/>
    <w:basedOn w:val="Normal"/>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eastAsia="MS ??" w:hAnsi="Courier New"/>
      <w:b/>
      <w:bCs/>
      <w:noProof/>
      <w:sz w:val="20"/>
      <w:szCs w:val="20"/>
    </w:r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MS ??"/>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left" w:pos="794"/>
        <w:tab w:val="center" w:pos="4820"/>
        <w:tab w:val="right" w:pos="9639"/>
      </w:tabs>
      <w:overflowPunct w:val="0"/>
      <w:autoSpaceDE w:val="0"/>
      <w:autoSpaceDN w:val="0"/>
      <w:adjustRightInd w:val="0"/>
      <w:textAlignment w:val="baseline"/>
    </w:pPr>
    <w:rPr>
      <w:rFonts w:eastAsia="MS ??"/>
    </w:rPr>
  </w:style>
  <w:style w:type="paragraph" w:customStyle="1" w:styleId="Equationlegend">
    <w:name w:val="Equation_legend"/>
    <w:basedOn w:val="Normal"/>
    <w:pPr>
      <w:tabs>
        <w:tab w:val="right" w:pos="1814"/>
        <w:tab w:val="left" w:pos="1985"/>
      </w:tabs>
      <w:overflowPunct w:val="0"/>
      <w:autoSpaceDE w:val="0"/>
      <w:autoSpaceDN w:val="0"/>
      <w:adjustRightInd w:val="0"/>
      <w:spacing w:before="80"/>
      <w:ind w:left="1985" w:hanging="1985"/>
      <w:textAlignment w:val="baseline"/>
    </w:pPr>
    <w:rPr>
      <w:rFonts w:eastAsia="MS ??"/>
    </w:rPr>
  </w:style>
  <w:style w:type="paragraph" w:customStyle="1" w:styleId="Figure">
    <w:name w:val="Figure"/>
    <w:basedOn w:val="Normal"/>
    <w:next w:val="Normal"/>
    <w:rsid w:val="00BD4CB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overflowPunct w:val="0"/>
      <w:autoSpaceDE w:val="0"/>
      <w:autoSpaceDN w:val="0"/>
      <w:adjustRightInd w:val="0"/>
      <w:spacing w:before="20" w:after="20"/>
      <w:textAlignment w:val="baseline"/>
    </w:pPr>
    <w:rPr>
      <w:rFonts w:eastAsia="MS ??"/>
      <w:sz w:val="18"/>
      <w:szCs w:val="18"/>
    </w:rPr>
  </w:style>
  <w:style w:type="paragraph" w:customStyle="1" w:styleId="FigureNotitle">
    <w:name w:val="Figure_No &amp; title"/>
    <w:basedOn w:val="Normal"/>
    <w:next w:val="Normal"/>
    <w:qFormat/>
    <w:rsid w:val="00BD4CB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rstFooter">
    <w:name w:val="FirstFooter"/>
    <w:basedOn w:val="Footer"/>
    <w:pPr>
      <w:tabs>
        <w:tab w:val="clear" w:pos="4320"/>
        <w:tab w:val="clear" w:pos="8640"/>
      </w:tabs>
      <w:spacing w:before="40"/>
    </w:pPr>
    <w:rPr>
      <w:rFonts w:eastAsia="MS ??"/>
      <w:noProof/>
      <w:sz w:val="16"/>
      <w:szCs w:val="16"/>
    </w:rPr>
  </w:style>
  <w:style w:type="paragraph" w:customStyle="1" w:styleId="FooterQP">
    <w:name w:val="Footer_QP"/>
    <w:basedOn w:val="Normal"/>
    <w:pPr>
      <w:tabs>
        <w:tab w:val="left" w:pos="907"/>
        <w:tab w:val="right" w:pos="8789"/>
        <w:tab w:val="right" w:pos="9639"/>
      </w:tabs>
      <w:overflowPunct w:val="0"/>
      <w:autoSpaceDE w:val="0"/>
      <w:autoSpaceDN w:val="0"/>
      <w:adjustRightInd w:val="0"/>
      <w:spacing w:before="0"/>
      <w:textAlignment w:val="baseline"/>
    </w:pPr>
    <w:rPr>
      <w:rFonts w:eastAsia="MS ??"/>
      <w:b/>
      <w:bCs/>
      <w:sz w:val="22"/>
      <w:szCs w:val="22"/>
    </w:rPr>
  </w:style>
  <w:style w:type="paragraph" w:customStyle="1" w:styleId="Note">
    <w:name w:val="Note"/>
    <w:basedOn w:val="Normal"/>
    <w:rsid w:val="00BD4CB2"/>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Formal">
    <w:name w:val="Formal"/>
    <w:basedOn w:val="Normal"/>
    <w:rsid w:val="00BD4CB2"/>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BD4CB2"/>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D4CB2"/>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ftext">
    <w:name w:val="Ref_text"/>
    <w:basedOn w:val="Normal"/>
    <w:rsid w:val="00BD4CB2"/>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b/>
      <w:bCs/>
    </w:rPr>
  </w:style>
  <w:style w:type="paragraph" w:customStyle="1" w:styleId="Repdate">
    <w:name w:val="Rep_date"/>
    <w:basedOn w:val="Normal"/>
    <w:next w:val="Normal"/>
    <w:rsid w:val="002D224E"/>
    <w:pPr>
      <w:keepNext/>
      <w:keepLines/>
      <w:overflowPunct w:val="0"/>
      <w:autoSpaceDE w:val="0"/>
      <w:autoSpaceDN w:val="0"/>
      <w:adjustRightInd w:val="0"/>
      <w:jc w:val="right"/>
      <w:textAlignment w:val="baseline"/>
    </w:pPr>
    <w:rPr>
      <w:rFonts w:eastAsia="MS ??"/>
      <w:i/>
      <w:iCs/>
      <w:sz w:val="22"/>
      <w:szCs w:val="22"/>
    </w:rPr>
  </w:style>
  <w:style w:type="paragraph" w:customStyle="1" w:styleId="RepNo">
    <w:name w:val="Rep_No"/>
    <w:basedOn w:val="Normal"/>
    <w:next w:val="Normal"/>
    <w:rsid w:val="002D224E"/>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MS ??"/>
      <w:b/>
      <w:bCs/>
      <w:sz w:val="28"/>
      <w:szCs w:val="28"/>
    </w:rPr>
  </w:style>
  <w:style w:type="paragraph" w:customStyle="1" w:styleId="Repref">
    <w:name w:val="Rep_ref"/>
    <w:basedOn w:val="Normal"/>
    <w:next w:val="Repdate"/>
    <w:rsid w:val="002D224E"/>
    <w:pPr>
      <w:keepNext/>
      <w:keepLines/>
      <w:overflowPunct w:val="0"/>
      <w:autoSpaceDE w:val="0"/>
      <w:autoSpaceDN w:val="0"/>
      <w:adjustRightInd w:val="0"/>
      <w:jc w:val="center"/>
      <w:textAlignment w:val="baseline"/>
    </w:pPr>
    <w:rPr>
      <w:rFonts w:eastAsia="MS ??"/>
      <w:i/>
      <w:iCs/>
    </w:rPr>
  </w:style>
  <w:style w:type="paragraph" w:customStyle="1" w:styleId="Reptitle">
    <w:name w:val="Rep_title"/>
    <w:basedOn w:val="Normal"/>
    <w:next w:val="Repref"/>
    <w:rsid w:val="002D224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
      <w:b/>
      <w:bCs/>
      <w:sz w:val="28"/>
      <w:szCs w:val="28"/>
    </w:rPr>
  </w:style>
  <w:style w:type="character" w:customStyle="1" w:styleId="Tablefreq">
    <w:name w:val="Table_freq"/>
    <w:rPr>
      <w:b/>
      <w:bCs/>
      <w:color w:val="auto"/>
    </w:rPr>
  </w:style>
  <w:style w:type="paragraph" w:customStyle="1" w:styleId="Tablehead">
    <w:name w:val="Table_head"/>
    <w:basedOn w:val="Normal"/>
    <w:next w:val="Normal"/>
    <w:qFormat/>
    <w:rsid w:val="00BD4CB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BD4C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BD4CB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ref">
    <w:name w:val="Table_ref"/>
    <w:basedOn w:val="Normal"/>
    <w:next w:val="Normal"/>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MS ??"/>
    </w:rPr>
  </w:style>
  <w:style w:type="paragraph" w:styleId="TOC8">
    <w:name w:val="toc 8"/>
    <w:basedOn w:val="TOC4"/>
    <w:autoRedefine/>
    <w:semiHidden/>
    <w:rsid w:val="00BD4CB2"/>
    <w:pPr>
      <w:ind w:left="1680"/>
    </w:pPr>
  </w:style>
  <w:style w:type="paragraph" w:styleId="TOC9">
    <w:name w:val="toc 9"/>
    <w:basedOn w:val="Normal"/>
    <w:next w:val="Normal"/>
    <w:autoRedefine/>
    <w:semiHidden/>
    <w:rsid w:val="00BD4CB2"/>
    <w:pPr>
      <w:spacing w:before="0"/>
      <w:ind w:left="1920"/>
    </w:pPr>
    <w:rPr>
      <w:rFonts w:eastAsia="????"/>
      <w:lang w:eastAsia="en-US"/>
    </w:rPr>
  </w:style>
  <w:style w:type="paragraph" w:customStyle="1" w:styleId="toc0">
    <w:name w:val="toc 0"/>
    <w:basedOn w:val="Normal"/>
    <w:next w:val="TOC1"/>
    <w:rsid w:val="00BD4CB2"/>
    <w:pPr>
      <w:tabs>
        <w:tab w:val="right" w:pos="9639"/>
      </w:tabs>
      <w:overflowPunct w:val="0"/>
      <w:autoSpaceDE w:val="0"/>
      <w:autoSpaceDN w:val="0"/>
      <w:adjustRightInd w:val="0"/>
      <w:textAlignment w:val="baseline"/>
    </w:pPr>
    <w:rPr>
      <w:rFonts w:eastAsia="Times New Roman"/>
      <w:b/>
      <w:szCs w:val="20"/>
      <w:lang w:eastAsia="en-US"/>
    </w:rPr>
  </w:style>
  <w:style w:type="paragraph" w:customStyle="1" w:styleId="Keywords">
    <w:name w:val="Keywords"/>
    <w:basedOn w:val="Normal"/>
    <w:pPr>
      <w:tabs>
        <w:tab w:val="left" w:pos="794"/>
        <w:tab w:val="left" w:pos="1985"/>
      </w:tabs>
      <w:spacing w:before="0"/>
      <w:ind w:left="794" w:hanging="794"/>
    </w:pPr>
    <w:rPr>
      <w:rFonts w:eastAsia="Times New Roman"/>
    </w:rPr>
  </w:style>
  <w:style w:type="paragraph" w:customStyle="1" w:styleId="Enumerated">
    <w:name w:val="Enumerated"/>
    <w:basedOn w:val="Normal"/>
    <w:pPr>
      <w:numPr>
        <w:numId w:val="1"/>
      </w:numPr>
      <w:tabs>
        <w:tab w:val="num" w:pos="400"/>
      </w:tabs>
      <w:spacing w:before="0"/>
      <w:ind w:left="397" w:hanging="397"/>
    </w:pPr>
    <w:rPr>
      <w:rFonts w:eastAsia="MS ??"/>
      <w:sz w:val="20"/>
      <w:szCs w:val="20"/>
      <w:lang w:val="en-US"/>
    </w:rPr>
  </w:style>
  <w:style w:type="paragraph" w:customStyle="1" w:styleId="Normalbeforetable">
    <w:name w:val="Normal before table"/>
    <w:basedOn w:val="Normal"/>
    <w:rsid w:val="00BD4CB2"/>
    <w:pPr>
      <w:keepNext/>
      <w:spacing w:after="120"/>
    </w:pPr>
    <w:rPr>
      <w:rFonts w:eastAsia="????"/>
      <w:lang w:eastAsia="en-US"/>
    </w:rPr>
  </w:style>
  <w:style w:type="paragraph" w:customStyle="1" w:styleId="Heading1Centered">
    <w:name w:val="Heading 1 Centered"/>
    <w:basedOn w:val="Heading1"/>
    <w:rsid w:val="00450006"/>
    <w:pPr>
      <w:numPr>
        <w:numId w:val="0"/>
      </w:numPr>
      <w:jc w:val="center"/>
    </w:pPr>
  </w:style>
  <w:style w:type="character" w:styleId="Emphasis">
    <w:name w:val="Emphasis"/>
    <w:rsid w:val="00EA300A"/>
    <w:rPr>
      <w:i/>
      <w:iCs/>
    </w:rPr>
  </w:style>
  <w:style w:type="paragraph" w:styleId="Subtitle">
    <w:name w:val="Subtitle"/>
    <w:basedOn w:val="Normal"/>
    <w:next w:val="Normal"/>
    <w:link w:val="SubtitleChar"/>
    <w:rsid w:val="00EA300A"/>
    <w:pPr>
      <w:spacing w:after="60"/>
      <w:jc w:val="center"/>
      <w:outlineLvl w:val="1"/>
    </w:pPr>
    <w:rPr>
      <w:rFonts w:ascii="Cambria" w:eastAsia="SimSun" w:hAnsi="Cambria"/>
    </w:rPr>
  </w:style>
  <w:style w:type="character" w:customStyle="1" w:styleId="SubtitleChar">
    <w:name w:val="Subtitle Char"/>
    <w:link w:val="Subtitle"/>
    <w:rsid w:val="00EA300A"/>
    <w:rPr>
      <w:rFonts w:ascii="Cambria" w:eastAsia="SimSun" w:hAnsi="Cambria" w:cs="Times New Roman"/>
      <w:sz w:val="24"/>
      <w:szCs w:val="24"/>
      <w:lang w:val="en-GB" w:eastAsia="en-US"/>
    </w:rPr>
  </w:style>
  <w:style w:type="character" w:styleId="Strong">
    <w:name w:val="Strong"/>
    <w:rsid w:val="00EA300A"/>
    <w:rPr>
      <w:b/>
      <w:bCs/>
    </w:rPr>
  </w:style>
  <w:style w:type="paragraph" w:styleId="Quote">
    <w:name w:val="Quote"/>
    <w:basedOn w:val="Normal"/>
    <w:next w:val="Normal"/>
    <w:link w:val="QuoteChar"/>
    <w:uiPriority w:val="29"/>
    <w:rsid w:val="00EA300A"/>
    <w:rPr>
      <w:i/>
      <w:iCs/>
      <w:color w:val="000000"/>
    </w:rPr>
  </w:style>
  <w:style w:type="character" w:customStyle="1" w:styleId="QuoteChar">
    <w:name w:val="Quote Char"/>
    <w:link w:val="Quote"/>
    <w:uiPriority w:val="29"/>
    <w:rsid w:val="00EA300A"/>
    <w:rPr>
      <w:rFonts w:eastAsia="????"/>
      <w:i/>
      <w:iCs/>
      <w:color w:val="000000"/>
      <w:sz w:val="24"/>
      <w:szCs w:val="24"/>
      <w:lang w:val="en-GB" w:eastAsia="en-US"/>
    </w:rPr>
  </w:style>
  <w:style w:type="paragraph" w:styleId="Caption">
    <w:name w:val="caption"/>
    <w:basedOn w:val="Normal"/>
    <w:next w:val="Normal"/>
    <w:semiHidden/>
    <w:unhideWhenUsed/>
    <w:rsid w:val="00EA300A"/>
    <w:rPr>
      <w:b/>
      <w:bCs/>
      <w:sz w:val="20"/>
      <w:szCs w:val="20"/>
    </w:rPr>
  </w:style>
  <w:style w:type="character" w:customStyle="1" w:styleId="FooterChar">
    <w:name w:val="Footer Char"/>
    <w:link w:val="Footer"/>
    <w:rsid w:val="00F23E89"/>
    <w:rPr>
      <w:rFonts w:eastAsia="MS Mincho"/>
      <w:szCs w:val="24"/>
      <w:lang w:eastAsia="en-US"/>
    </w:rPr>
  </w:style>
  <w:style w:type="paragraph" w:styleId="BalloonText">
    <w:name w:val="Balloon Text"/>
    <w:basedOn w:val="Normal"/>
    <w:link w:val="BalloonTextChar"/>
    <w:rsid w:val="0055326D"/>
    <w:pPr>
      <w:spacing w:before="0"/>
    </w:pPr>
    <w:rPr>
      <w:rFonts w:ascii="Segoe UI" w:hAnsi="Segoe UI" w:cs="Segoe UI"/>
      <w:sz w:val="18"/>
      <w:szCs w:val="18"/>
    </w:rPr>
  </w:style>
  <w:style w:type="character" w:customStyle="1" w:styleId="BalloonTextChar">
    <w:name w:val="Balloon Text Char"/>
    <w:basedOn w:val="DefaultParagraphFont"/>
    <w:link w:val="BalloonText"/>
    <w:rsid w:val="0055326D"/>
    <w:rPr>
      <w:rFonts w:ascii="Segoe UI" w:eastAsia="????" w:hAnsi="Segoe UI" w:cs="Segoe UI"/>
      <w:sz w:val="18"/>
      <w:szCs w:val="18"/>
      <w:lang w:val="en-GB" w:eastAsia="en-US"/>
    </w:rPr>
  </w:style>
  <w:style w:type="character" w:styleId="PlaceholderText">
    <w:name w:val="Placeholder Text"/>
    <w:basedOn w:val="DefaultParagraphFont"/>
    <w:uiPriority w:val="99"/>
    <w:semiHidden/>
    <w:rsid w:val="00EF55B2"/>
    <w:rPr>
      <w:rFonts w:ascii="Times New Roman" w:hAnsi="Times New Roman" w:cs="Times New Roman" w:hint="default"/>
      <w:color w:val="808080"/>
    </w:rPr>
  </w:style>
  <w:style w:type="character" w:styleId="UnresolvedMention">
    <w:name w:val="Unresolved Mention"/>
    <w:basedOn w:val="DefaultParagraphFont"/>
    <w:uiPriority w:val="99"/>
    <w:semiHidden/>
    <w:unhideWhenUsed/>
    <w:rsid w:val="00B805B5"/>
    <w:rPr>
      <w:color w:val="605E5C"/>
      <w:shd w:val="clear" w:color="auto" w:fill="E1DFDD"/>
    </w:rPr>
  </w:style>
  <w:style w:type="character" w:customStyle="1" w:styleId="Heading1Char">
    <w:name w:val="Heading 1 Char"/>
    <w:basedOn w:val="DefaultParagraphFont"/>
    <w:link w:val="Heading1"/>
    <w:rsid w:val="003110A2"/>
    <w:rPr>
      <w:b/>
      <w:sz w:val="28"/>
      <w:lang w:val="en-GB" w:eastAsia="en-US"/>
    </w:rPr>
  </w:style>
  <w:style w:type="character" w:customStyle="1" w:styleId="Heading2Char">
    <w:name w:val="Heading 2 Char"/>
    <w:basedOn w:val="DefaultParagraphFont"/>
    <w:link w:val="Heading2"/>
    <w:rsid w:val="003110A2"/>
    <w:rPr>
      <w:b/>
      <w:sz w:val="26"/>
      <w:lang w:val="en-GB" w:eastAsia="en-US"/>
    </w:rPr>
  </w:style>
  <w:style w:type="character" w:customStyle="1" w:styleId="Heading3Char">
    <w:name w:val="Heading 3 Char"/>
    <w:basedOn w:val="DefaultParagraphFont"/>
    <w:link w:val="Heading3"/>
    <w:rsid w:val="003110A2"/>
    <w:rPr>
      <w:b/>
      <w:sz w:val="24"/>
      <w:lang w:val="en-GB" w:eastAsia="en-US"/>
    </w:rPr>
  </w:style>
  <w:style w:type="character" w:customStyle="1" w:styleId="Heading4Char">
    <w:name w:val="Heading 4 Char"/>
    <w:basedOn w:val="DefaultParagraphFont"/>
    <w:link w:val="Heading4"/>
    <w:rsid w:val="003110A2"/>
    <w:rPr>
      <w:b/>
      <w:sz w:val="24"/>
      <w:lang w:val="en-GB" w:eastAsia="en-US"/>
    </w:rPr>
  </w:style>
  <w:style w:type="character" w:customStyle="1" w:styleId="TabletextChar">
    <w:name w:val="Table_text Char"/>
    <w:link w:val="Tabletext"/>
    <w:qFormat/>
    <w:locked/>
    <w:rsid w:val="003110A2"/>
    <w:rPr>
      <w:sz w:val="22"/>
      <w:lang w:val="en-GB" w:eastAsia="en-US"/>
    </w:rPr>
  </w:style>
  <w:style w:type="paragraph" w:customStyle="1" w:styleId="CorrectionSeparatorBegin">
    <w:name w:val="Correction Separator Begin"/>
    <w:basedOn w:val="Normal"/>
    <w:rsid w:val="00BD4CB2"/>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D4CB2"/>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HeaderChar">
    <w:name w:val="Header Char"/>
    <w:basedOn w:val="DefaultParagraphFont"/>
    <w:link w:val="Header"/>
    <w:rsid w:val="00BD4CB2"/>
    <w:rPr>
      <w:sz w:val="18"/>
      <w:lang w:val="en-GB" w:eastAsia="en-US"/>
    </w:rPr>
  </w:style>
  <w:style w:type="paragraph" w:customStyle="1" w:styleId="RecNo">
    <w:name w:val="Rec_No"/>
    <w:basedOn w:val="Normal"/>
    <w:next w:val="Normal"/>
    <w:rsid w:val="00BD4CB2"/>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D4CB2"/>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ReftextArial9pt">
    <w:name w:val="Ref_text Arial 9 pt"/>
    <w:rsid w:val="00BD4CB2"/>
    <w:rPr>
      <w:rFonts w:ascii="Arial" w:hAnsi="Arial" w:cs="Arial"/>
      <w:sz w:val="18"/>
      <w:szCs w:val="18"/>
    </w:rPr>
  </w:style>
  <w:style w:type="paragraph" w:styleId="TableofFigures">
    <w:name w:val="table of figures"/>
    <w:basedOn w:val="Normal"/>
    <w:next w:val="Normal"/>
    <w:uiPriority w:val="99"/>
    <w:rsid w:val="00BD4CB2"/>
    <w:pPr>
      <w:tabs>
        <w:tab w:val="right" w:leader="dot" w:pos="9639"/>
      </w:tabs>
    </w:pPr>
    <w:rPr>
      <w:rFonts w:eastAsia="MS Mincho"/>
    </w:rPr>
  </w:style>
  <w:style w:type="paragraph" w:customStyle="1" w:styleId="Title4">
    <w:name w:val="Title 4"/>
    <w:basedOn w:val="Normal"/>
    <w:next w:val="Heading1"/>
    <w:rsid w:val="00BD4CB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TSBHeaderQuestion">
    <w:name w:val="TSBHeaderQuestion"/>
    <w:basedOn w:val="Normal"/>
    <w:qFormat/>
    <w:rsid w:val="00BD4CB2"/>
  </w:style>
  <w:style w:type="paragraph" w:customStyle="1" w:styleId="TSBHeaderRight14">
    <w:name w:val="TSBHeaderRight14"/>
    <w:basedOn w:val="Normal"/>
    <w:qFormat/>
    <w:rsid w:val="00BD4CB2"/>
    <w:pPr>
      <w:jc w:val="right"/>
    </w:pPr>
    <w:rPr>
      <w:b/>
      <w:bCs/>
      <w:sz w:val="28"/>
      <w:szCs w:val="28"/>
    </w:rPr>
  </w:style>
  <w:style w:type="paragraph" w:customStyle="1" w:styleId="TSBHeaderSource">
    <w:name w:val="TSBHeaderSource"/>
    <w:basedOn w:val="Normal"/>
    <w:qFormat/>
    <w:rsid w:val="00BD4CB2"/>
  </w:style>
  <w:style w:type="paragraph" w:customStyle="1" w:styleId="TSBHeaderSummary">
    <w:name w:val="TSBHeaderSummary"/>
    <w:basedOn w:val="Normal"/>
    <w:rsid w:val="00BD4CB2"/>
  </w:style>
  <w:style w:type="paragraph" w:customStyle="1" w:styleId="TSBHeaderTitle">
    <w:name w:val="TSBHeaderTitle"/>
    <w:basedOn w:val="Normal"/>
    <w:qFormat/>
    <w:rsid w:val="00BD4CB2"/>
  </w:style>
  <w:style w:type="paragraph" w:customStyle="1" w:styleId="VenueDate">
    <w:name w:val="VenueDate"/>
    <w:basedOn w:val="Normal"/>
    <w:qFormat/>
    <w:rsid w:val="00BD4CB2"/>
    <w:pPr>
      <w:jc w:val="right"/>
    </w:pPr>
  </w:style>
  <w:style w:type="paragraph" w:customStyle="1" w:styleId="Docnumber">
    <w:name w:val="Docnumber"/>
    <w:basedOn w:val="Normal"/>
    <w:link w:val="DocnumberChar"/>
    <w:qFormat/>
    <w:rsid w:val="00BD4CB2"/>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BD4CB2"/>
    <w:rPr>
      <w:rFonts w:eastAsia="SimSun"/>
      <w:b/>
      <w:sz w:val="32"/>
      <w:lang w:val="en-GB" w:eastAsia="en-US"/>
    </w:rPr>
  </w:style>
  <w:style w:type="paragraph" w:styleId="Bibliography">
    <w:name w:val="Bibliography"/>
    <w:basedOn w:val="Normal"/>
    <w:next w:val="Normal"/>
    <w:uiPriority w:val="37"/>
    <w:semiHidden/>
    <w:unhideWhenUsed/>
    <w:rsid w:val="00BD4CB2"/>
  </w:style>
  <w:style w:type="paragraph" w:styleId="BlockText">
    <w:name w:val="Block Text"/>
    <w:basedOn w:val="Normal"/>
    <w:rsid w:val="00BD4CB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rsid w:val="00BD4CB2"/>
    <w:pPr>
      <w:spacing w:after="120"/>
    </w:pPr>
  </w:style>
  <w:style w:type="character" w:customStyle="1" w:styleId="BodyTextChar">
    <w:name w:val="Body Text Char"/>
    <w:basedOn w:val="DefaultParagraphFont"/>
    <w:link w:val="BodyText"/>
    <w:rsid w:val="00BD4CB2"/>
    <w:rPr>
      <w:rFonts w:eastAsiaTheme="minorEastAsia"/>
      <w:sz w:val="24"/>
      <w:szCs w:val="24"/>
      <w:lang w:val="en-GB" w:eastAsia="ja-JP"/>
    </w:rPr>
  </w:style>
  <w:style w:type="paragraph" w:styleId="BodyText2">
    <w:name w:val="Body Text 2"/>
    <w:basedOn w:val="Normal"/>
    <w:link w:val="BodyText2Char"/>
    <w:rsid w:val="00BD4CB2"/>
    <w:pPr>
      <w:spacing w:after="120" w:line="480" w:lineRule="auto"/>
    </w:pPr>
  </w:style>
  <w:style w:type="character" w:customStyle="1" w:styleId="BodyText2Char">
    <w:name w:val="Body Text 2 Char"/>
    <w:basedOn w:val="DefaultParagraphFont"/>
    <w:link w:val="BodyText2"/>
    <w:rsid w:val="00BD4CB2"/>
    <w:rPr>
      <w:rFonts w:eastAsiaTheme="minorEastAsia"/>
      <w:sz w:val="24"/>
      <w:szCs w:val="24"/>
      <w:lang w:val="en-GB" w:eastAsia="ja-JP"/>
    </w:rPr>
  </w:style>
  <w:style w:type="paragraph" w:styleId="BodyText3">
    <w:name w:val="Body Text 3"/>
    <w:basedOn w:val="Normal"/>
    <w:link w:val="BodyText3Char"/>
    <w:rsid w:val="00BD4CB2"/>
    <w:pPr>
      <w:spacing w:after="120"/>
    </w:pPr>
    <w:rPr>
      <w:sz w:val="16"/>
      <w:szCs w:val="16"/>
    </w:rPr>
  </w:style>
  <w:style w:type="character" w:customStyle="1" w:styleId="BodyText3Char">
    <w:name w:val="Body Text 3 Char"/>
    <w:basedOn w:val="DefaultParagraphFont"/>
    <w:link w:val="BodyText3"/>
    <w:rsid w:val="00BD4CB2"/>
    <w:rPr>
      <w:rFonts w:eastAsiaTheme="minorEastAsia"/>
      <w:sz w:val="16"/>
      <w:szCs w:val="16"/>
      <w:lang w:val="en-GB" w:eastAsia="ja-JP"/>
    </w:rPr>
  </w:style>
  <w:style w:type="paragraph" w:styleId="BodyTextFirstIndent">
    <w:name w:val="Body Text First Indent"/>
    <w:basedOn w:val="BodyText"/>
    <w:link w:val="BodyTextFirstIndentChar"/>
    <w:rsid w:val="00BD4CB2"/>
    <w:pPr>
      <w:spacing w:after="0"/>
      <w:ind w:firstLine="360"/>
    </w:pPr>
  </w:style>
  <w:style w:type="character" w:customStyle="1" w:styleId="BodyTextFirstIndentChar">
    <w:name w:val="Body Text First Indent Char"/>
    <w:basedOn w:val="BodyTextChar"/>
    <w:link w:val="BodyTextFirstIndent"/>
    <w:rsid w:val="00BD4CB2"/>
    <w:rPr>
      <w:rFonts w:eastAsiaTheme="minorEastAsia"/>
      <w:sz w:val="24"/>
      <w:szCs w:val="24"/>
      <w:lang w:val="en-GB" w:eastAsia="ja-JP"/>
    </w:rPr>
  </w:style>
  <w:style w:type="paragraph" w:styleId="BodyTextIndent">
    <w:name w:val="Body Text Indent"/>
    <w:basedOn w:val="Normal"/>
    <w:link w:val="BodyTextIndentChar"/>
    <w:rsid w:val="00BD4CB2"/>
    <w:pPr>
      <w:spacing w:after="120"/>
      <w:ind w:left="360"/>
    </w:pPr>
  </w:style>
  <w:style w:type="character" w:customStyle="1" w:styleId="BodyTextIndentChar">
    <w:name w:val="Body Text Indent Char"/>
    <w:basedOn w:val="DefaultParagraphFont"/>
    <w:link w:val="BodyTextIndent"/>
    <w:rsid w:val="00BD4CB2"/>
    <w:rPr>
      <w:rFonts w:eastAsiaTheme="minorEastAsia"/>
      <w:sz w:val="24"/>
      <w:szCs w:val="24"/>
      <w:lang w:val="en-GB" w:eastAsia="ja-JP"/>
    </w:rPr>
  </w:style>
  <w:style w:type="paragraph" w:styleId="BodyTextFirstIndent2">
    <w:name w:val="Body Text First Indent 2"/>
    <w:basedOn w:val="BodyTextIndent"/>
    <w:link w:val="BodyTextFirstIndent2Char"/>
    <w:rsid w:val="00BD4CB2"/>
    <w:pPr>
      <w:spacing w:after="0"/>
      <w:ind w:firstLine="360"/>
    </w:pPr>
  </w:style>
  <w:style w:type="character" w:customStyle="1" w:styleId="BodyTextFirstIndent2Char">
    <w:name w:val="Body Text First Indent 2 Char"/>
    <w:basedOn w:val="BodyTextIndentChar"/>
    <w:link w:val="BodyTextFirstIndent2"/>
    <w:rsid w:val="00BD4CB2"/>
    <w:rPr>
      <w:rFonts w:eastAsiaTheme="minorEastAsia"/>
      <w:sz w:val="24"/>
      <w:szCs w:val="24"/>
      <w:lang w:val="en-GB" w:eastAsia="ja-JP"/>
    </w:rPr>
  </w:style>
  <w:style w:type="paragraph" w:styleId="BodyTextIndent2">
    <w:name w:val="Body Text Indent 2"/>
    <w:basedOn w:val="Normal"/>
    <w:link w:val="BodyTextIndent2Char"/>
    <w:rsid w:val="00BD4CB2"/>
    <w:pPr>
      <w:spacing w:after="120" w:line="480" w:lineRule="auto"/>
      <w:ind w:left="360"/>
    </w:pPr>
  </w:style>
  <w:style w:type="character" w:customStyle="1" w:styleId="BodyTextIndent2Char">
    <w:name w:val="Body Text Indent 2 Char"/>
    <w:basedOn w:val="DefaultParagraphFont"/>
    <w:link w:val="BodyTextIndent2"/>
    <w:rsid w:val="00BD4CB2"/>
    <w:rPr>
      <w:rFonts w:eastAsiaTheme="minorEastAsia"/>
      <w:sz w:val="24"/>
      <w:szCs w:val="24"/>
      <w:lang w:val="en-GB" w:eastAsia="ja-JP"/>
    </w:rPr>
  </w:style>
  <w:style w:type="paragraph" w:styleId="BodyTextIndent3">
    <w:name w:val="Body Text Indent 3"/>
    <w:basedOn w:val="Normal"/>
    <w:link w:val="BodyTextIndent3Char"/>
    <w:rsid w:val="00BD4CB2"/>
    <w:pPr>
      <w:spacing w:after="120"/>
      <w:ind w:left="360"/>
    </w:pPr>
    <w:rPr>
      <w:sz w:val="16"/>
      <w:szCs w:val="16"/>
    </w:rPr>
  </w:style>
  <w:style w:type="character" w:customStyle="1" w:styleId="BodyTextIndent3Char">
    <w:name w:val="Body Text Indent 3 Char"/>
    <w:basedOn w:val="DefaultParagraphFont"/>
    <w:link w:val="BodyTextIndent3"/>
    <w:rsid w:val="00BD4CB2"/>
    <w:rPr>
      <w:rFonts w:eastAsiaTheme="minorEastAsia"/>
      <w:sz w:val="16"/>
      <w:szCs w:val="16"/>
      <w:lang w:val="en-GB" w:eastAsia="ja-JP"/>
    </w:rPr>
  </w:style>
  <w:style w:type="character" w:styleId="BookTitle">
    <w:name w:val="Book Title"/>
    <w:basedOn w:val="DefaultParagraphFont"/>
    <w:uiPriority w:val="33"/>
    <w:rsid w:val="00BD4CB2"/>
    <w:rPr>
      <w:b/>
      <w:bCs/>
      <w:i/>
      <w:iCs/>
      <w:spacing w:val="5"/>
    </w:rPr>
  </w:style>
  <w:style w:type="paragraph" w:styleId="Closing">
    <w:name w:val="Closing"/>
    <w:basedOn w:val="Normal"/>
    <w:link w:val="ClosingChar"/>
    <w:rsid w:val="00BD4CB2"/>
    <w:pPr>
      <w:spacing w:before="0"/>
      <w:ind w:left="4320"/>
    </w:pPr>
  </w:style>
  <w:style w:type="character" w:customStyle="1" w:styleId="ClosingChar">
    <w:name w:val="Closing Char"/>
    <w:basedOn w:val="DefaultParagraphFont"/>
    <w:link w:val="Closing"/>
    <w:rsid w:val="00BD4CB2"/>
    <w:rPr>
      <w:rFonts w:eastAsiaTheme="minorEastAsia"/>
      <w:sz w:val="24"/>
      <w:szCs w:val="24"/>
      <w:lang w:val="en-GB" w:eastAsia="ja-JP"/>
    </w:rPr>
  </w:style>
  <w:style w:type="character" w:styleId="CommentReference">
    <w:name w:val="annotation reference"/>
    <w:basedOn w:val="DefaultParagraphFont"/>
    <w:rsid w:val="00BD4CB2"/>
    <w:rPr>
      <w:sz w:val="16"/>
      <w:szCs w:val="16"/>
    </w:rPr>
  </w:style>
  <w:style w:type="paragraph" w:styleId="CommentText">
    <w:name w:val="annotation text"/>
    <w:basedOn w:val="Normal"/>
    <w:link w:val="CommentTextChar"/>
    <w:rsid w:val="00BD4CB2"/>
    <w:rPr>
      <w:sz w:val="20"/>
      <w:szCs w:val="20"/>
    </w:rPr>
  </w:style>
  <w:style w:type="character" w:customStyle="1" w:styleId="CommentTextChar">
    <w:name w:val="Comment Text Char"/>
    <w:basedOn w:val="DefaultParagraphFont"/>
    <w:link w:val="CommentText"/>
    <w:rsid w:val="00BD4CB2"/>
    <w:rPr>
      <w:rFonts w:eastAsiaTheme="minorEastAsia"/>
      <w:lang w:val="en-GB" w:eastAsia="ja-JP"/>
    </w:rPr>
  </w:style>
  <w:style w:type="paragraph" w:styleId="CommentSubject">
    <w:name w:val="annotation subject"/>
    <w:basedOn w:val="CommentText"/>
    <w:next w:val="CommentText"/>
    <w:link w:val="CommentSubjectChar"/>
    <w:rsid w:val="00BD4CB2"/>
    <w:rPr>
      <w:b/>
      <w:bCs/>
    </w:rPr>
  </w:style>
  <w:style w:type="character" w:customStyle="1" w:styleId="CommentSubjectChar">
    <w:name w:val="Comment Subject Char"/>
    <w:basedOn w:val="CommentTextChar"/>
    <w:link w:val="CommentSubject"/>
    <w:rsid w:val="00BD4CB2"/>
    <w:rPr>
      <w:rFonts w:eastAsiaTheme="minorEastAsia"/>
      <w:b/>
      <w:bCs/>
      <w:lang w:val="en-GB" w:eastAsia="ja-JP"/>
    </w:rPr>
  </w:style>
  <w:style w:type="paragraph" w:styleId="Date">
    <w:name w:val="Date"/>
    <w:basedOn w:val="Normal"/>
    <w:next w:val="Normal"/>
    <w:link w:val="DateChar"/>
    <w:rsid w:val="00BD4CB2"/>
  </w:style>
  <w:style w:type="character" w:customStyle="1" w:styleId="DateChar">
    <w:name w:val="Date Char"/>
    <w:basedOn w:val="DefaultParagraphFont"/>
    <w:link w:val="Date"/>
    <w:rsid w:val="00BD4CB2"/>
    <w:rPr>
      <w:rFonts w:eastAsiaTheme="minorEastAsia"/>
      <w:sz w:val="24"/>
      <w:szCs w:val="24"/>
      <w:lang w:val="en-GB" w:eastAsia="ja-JP"/>
    </w:rPr>
  </w:style>
  <w:style w:type="paragraph" w:styleId="DocumentMap">
    <w:name w:val="Document Map"/>
    <w:basedOn w:val="Normal"/>
    <w:link w:val="DocumentMapChar"/>
    <w:rsid w:val="00BD4CB2"/>
    <w:pPr>
      <w:spacing w:before="0"/>
    </w:pPr>
    <w:rPr>
      <w:rFonts w:ascii="Segoe UI" w:hAnsi="Segoe UI" w:cs="Segoe UI"/>
      <w:sz w:val="16"/>
      <w:szCs w:val="16"/>
    </w:rPr>
  </w:style>
  <w:style w:type="character" w:customStyle="1" w:styleId="DocumentMapChar">
    <w:name w:val="Document Map Char"/>
    <w:basedOn w:val="DefaultParagraphFont"/>
    <w:link w:val="DocumentMap"/>
    <w:rsid w:val="00BD4CB2"/>
    <w:rPr>
      <w:rFonts w:ascii="Segoe UI" w:eastAsiaTheme="minorEastAsia" w:hAnsi="Segoe UI" w:cs="Segoe UI"/>
      <w:sz w:val="16"/>
      <w:szCs w:val="16"/>
      <w:lang w:val="en-GB" w:eastAsia="ja-JP"/>
    </w:rPr>
  </w:style>
  <w:style w:type="paragraph" w:styleId="E-mailSignature">
    <w:name w:val="E-mail Signature"/>
    <w:basedOn w:val="Normal"/>
    <w:link w:val="E-mailSignatureChar"/>
    <w:rsid w:val="00BD4CB2"/>
    <w:pPr>
      <w:spacing w:before="0"/>
    </w:pPr>
  </w:style>
  <w:style w:type="character" w:customStyle="1" w:styleId="E-mailSignatureChar">
    <w:name w:val="E-mail Signature Char"/>
    <w:basedOn w:val="DefaultParagraphFont"/>
    <w:link w:val="E-mailSignature"/>
    <w:rsid w:val="00BD4CB2"/>
    <w:rPr>
      <w:rFonts w:eastAsiaTheme="minorEastAsia"/>
      <w:sz w:val="24"/>
      <w:szCs w:val="24"/>
      <w:lang w:val="en-GB" w:eastAsia="ja-JP"/>
    </w:rPr>
  </w:style>
  <w:style w:type="character" w:styleId="EndnoteReference">
    <w:name w:val="endnote reference"/>
    <w:basedOn w:val="DefaultParagraphFont"/>
    <w:rsid w:val="00BD4CB2"/>
    <w:rPr>
      <w:vertAlign w:val="superscript"/>
    </w:rPr>
  </w:style>
  <w:style w:type="paragraph" w:styleId="EndnoteText">
    <w:name w:val="endnote text"/>
    <w:basedOn w:val="Normal"/>
    <w:link w:val="EndnoteTextChar"/>
    <w:rsid w:val="00BD4CB2"/>
    <w:pPr>
      <w:spacing w:before="0"/>
    </w:pPr>
    <w:rPr>
      <w:sz w:val="20"/>
      <w:szCs w:val="20"/>
    </w:rPr>
  </w:style>
  <w:style w:type="character" w:customStyle="1" w:styleId="EndnoteTextChar">
    <w:name w:val="Endnote Text Char"/>
    <w:basedOn w:val="DefaultParagraphFont"/>
    <w:link w:val="EndnoteText"/>
    <w:rsid w:val="00BD4CB2"/>
    <w:rPr>
      <w:rFonts w:eastAsiaTheme="minorEastAsia"/>
      <w:lang w:val="en-GB" w:eastAsia="ja-JP"/>
    </w:rPr>
  </w:style>
  <w:style w:type="paragraph" w:styleId="EnvelopeAddress">
    <w:name w:val="envelope address"/>
    <w:basedOn w:val="Normal"/>
    <w:rsid w:val="00BD4CB2"/>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rsid w:val="00BD4CB2"/>
    <w:pPr>
      <w:spacing w:before="0"/>
    </w:pPr>
    <w:rPr>
      <w:rFonts w:asciiTheme="majorHAnsi" w:eastAsiaTheme="majorEastAsia" w:hAnsiTheme="majorHAnsi" w:cstheme="majorBidi"/>
      <w:sz w:val="20"/>
      <w:szCs w:val="20"/>
    </w:rPr>
  </w:style>
  <w:style w:type="character" w:styleId="Hashtag">
    <w:name w:val="Hashtag"/>
    <w:basedOn w:val="DefaultParagraphFont"/>
    <w:uiPriority w:val="99"/>
    <w:semiHidden/>
    <w:unhideWhenUsed/>
    <w:rsid w:val="00BD4CB2"/>
    <w:rPr>
      <w:color w:val="2B579A"/>
      <w:shd w:val="clear" w:color="auto" w:fill="E1DFDD"/>
    </w:rPr>
  </w:style>
  <w:style w:type="character" w:styleId="HTMLAcronym">
    <w:name w:val="HTML Acronym"/>
    <w:basedOn w:val="DefaultParagraphFont"/>
    <w:rsid w:val="00BD4CB2"/>
  </w:style>
  <w:style w:type="paragraph" w:styleId="HTMLAddress">
    <w:name w:val="HTML Address"/>
    <w:basedOn w:val="Normal"/>
    <w:link w:val="HTMLAddressChar"/>
    <w:rsid w:val="00BD4CB2"/>
    <w:pPr>
      <w:spacing w:before="0"/>
    </w:pPr>
    <w:rPr>
      <w:i/>
      <w:iCs/>
    </w:rPr>
  </w:style>
  <w:style w:type="character" w:customStyle="1" w:styleId="HTMLAddressChar">
    <w:name w:val="HTML Address Char"/>
    <w:basedOn w:val="DefaultParagraphFont"/>
    <w:link w:val="HTMLAddress"/>
    <w:rsid w:val="00BD4CB2"/>
    <w:rPr>
      <w:rFonts w:eastAsiaTheme="minorEastAsia"/>
      <w:i/>
      <w:iCs/>
      <w:sz w:val="24"/>
      <w:szCs w:val="24"/>
      <w:lang w:val="en-GB" w:eastAsia="ja-JP"/>
    </w:rPr>
  </w:style>
  <w:style w:type="character" w:styleId="HTMLCite">
    <w:name w:val="HTML Cite"/>
    <w:basedOn w:val="DefaultParagraphFont"/>
    <w:rsid w:val="00BD4CB2"/>
    <w:rPr>
      <w:i/>
      <w:iCs/>
    </w:rPr>
  </w:style>
  <w:style w:type="character" w:styleId="HTMLCode">
    <w:name w:val="HTML Code"/>
    <w:basedOn w:val="DefaultParagraphFont"/>
    <w:rsid w:val="00BD4CB2"/>
    <w:rPr>
      <w:rFonts w:ascii="Consolas" w:hAnsi="Consolas"/>
      <w:sz w:val="20"/>
      <w:szCs w:val="20"/>
    </w:rPr>
  </w:style>
  <w:style w:type="character" w:styleId="HTMLDefinition">
    <w:name w:val="HTML Definition"/>
    <w:basedOn w:val="DefaultParagraphFont"/>
    <w:rsid w:val="00BD4CB2"/>
    <w:rPr>
      <w:i/>
      <w:iCs/>
    </w:rPr>
  </w:style>
  <w:style w:type="character" w:styleId="HTMLKeyboard">
    <w:name w:val="HTML Keyboard"/>
    <w:basedOn w:val="DefaultParagraphFont"/>
    <w:rsid w:val="00BD4CB2"/>
    <w:rPr>
      <w:rFonts w:ascii="Consolas" w:hAnsi="Consolas"/>
      <w:sz w:val="20"/>
      <w:szCs w:val="20"/>
    </w:rPr>
  </w:style>
  <w:style w:type="paragraph" w:styleId="HTMLPreformatted">
    <w:name w:val="HTML Preformatted"/>
    <w:basedOn w:val="Normal"/>
    <w:link w:val="HTMLPreformattedChar"/>
    <w:semiHidden/>
    <w:unhideWhenUsed/>
    <w:rsid w:val="00BD4CB2"/>
    <w:pPr>
      <w:spacing w:before="0"/>
    </w:pPr>
    <w:rPr>
      <w:rFonts w:ascii="Consolas" w:hAnsi="Consolas"/>
      <w:sz w:val="20"/>
      <w:szCs w:val="20"/>
    </w:rPr>
  </w:style>
  <w:style w:type="character" w:customStyle="1" w:styleId="HTMLPreformattedChar">
    <w:name w:val="HTML Preformatted Char"/>
    <w:basedOn w:val="DefaultParagraphFont"/>
    <w:link w:val="HTMLPreformatted"/>
    <w:semiHidden/>
    <w:rsid w:val="00BD4CB2"/>
    <w:rPr>
      <w:rFonts w:ascii="Consolas" w:eastAsiaTheme="minorEastAsia" w:hAnsi="Consolas"/>
      <w:lang w:val="en-GB" w:eastAsia="ja-JP"/>
    </w:rPr>
  </w:style>
  <w:style w:type="character" w:styleId="HTMLSample">
    <w:name w:val="HTML Sample"/>
    <w:basedOn w:val="DefaultParagraphFont"/>
    <w:rsid w:val="00BD4CB2"/>
    <w:rPr>
      <w:rFonts w:ascii="Consolas" w:hAnsi="Consolas"/>
      <w:sz w:val="24"/>
      <w:szCs w:val="24"/>
    </w:rPr>
  </w:style>
  <w:style w:type="character" w:styleId="HTMLTypewriter">
    <w:name w:val="HTML Typewriter"/>
    <w:basedOn w:val="DefaultParagraphFont"/>
    <w:rsid w:val="00BD4CB2"/>
    <w:rPr>
      <w:rFonts w:ascii="Consolas" w:hAnsi="Consolas"/>
      <w:sz w:val="20"/>
      <w:szCs w:val="20"/>
    </w:rPr>
  </w:style>
  <w:style w:type="character" w:styleId="HTMLVariable">
    <w:name w:val="HTML Variable"/>
    <w:basedOn w:val="DefaultParagraphFont"/>
    <w:semiHidden/>
    <w:unhideWhenUsed/>
    <w:rsid w:val="00BD4CB2"/>
    <w:rPr>
      <w:i/>
      <w:iCs/>
    </w:rPr>
  </w:style>
  <w:style w:type="paragraph" w:styleId="Index1">
    <w:name w:val="index 1"/>
    <w:basedOn w:val="Normal"/>
    <w:next w:val="Normal"/>
    <w:autoRedefine/>
    <w:rsid w:val="00BD4CB2"/>
    <w:pPr>
      <w:spacing w:before="0"/>
      <w:ind w:left="240" w:hanging="240"/>
    </w:pPr>
  </w:style>
  <w:style w:type="paragraph" w:styleId="Index2">
    <w:name w:val="index 2"/>
    <w:basedOn w:val="Normal"/>
    <w:next w:val="Normal"/>
    <w:autoRedefine/>
    <w:rsid w:val="00BD4CB2"/>
    <w:pPr>
      <w:spacing w:before="0"/>
      <w:ind w:left="480" w:hanging="240"/>
    </w:pPr>
  </w:style>
  <w:style w:type="paragraph" w:styleId="Index3">
    <w:name w:val="index 3"/>
    <w:basedOn w:val="Normal"/>
    <w:next w:val="Normal"/>
    <w:autoRedefine/>
    <w:rsid w:val="00BD4CB2"/>
    <w:pPr>
      <w:spacing w:before="0"/>
      <w:ind w:left="720" w:hanging="240"/>
    </w:pPr>
  </w:style>
  <w:style w:type="paragraph" w:styleId="Index4">
    <w:name w:val="index 4"/>
    <w:basedOn w:val="Normal"/>
    <w:next w:val="Normal"/>
    <w:autoRedefine/>
    <w:rsid w:val="00BD4CB2"/>
    <w:pPr>
      <w:spacing w:before="0"/>
      <w:ind w:left="960" w:hanging="240"/>
    </w:pPr>
  </w:style>
  <w:style w:type="paragraph" w:styleId="Index5">
    <w:name w:val="index 5"/>
    <w:basedOn w:val="Normal"/>
    <w:next w:val="Normal"/>
    <w:autoRedefine/>
    <w:rsid w:val="00BD4CB2"/>
    <w:pPr>
      <w:spacing w:before="0"/>
      <w:ind w:left="1200" w:hanging="240"/>
    </w:pPr>
  </w:style>
  <w:style w:type="paragraph" w:styleId="Index6">
    <w:name w:val="index 6"/>
    <w:basedOn w:val="Normal"/>
    <w:next w:val="Normal"/>
    <w:autoRedefine/>
    <w:rsid w:val="00BD4CB2"/>
    <w:pPr>
      <w:spacing w:before="0"/>
      <w:ind w:left="1440" w:hanging="240"/>
    </w:pPr>
  </w:style>
  <w:style w:type="paragraph" w:styleId="Index7">
    <w:name w:val="index 7"/>
    <w:basedOn w:val="Normal"/>
    <w:next w:val="Normal"/>
    <w:autoRedefine/>
    <w:rsid w:val="00BD4CB2"/>
    <w:pPr>
      <w:spacing w:before="0"/>
      <w:ind w:left="1680" w:hanging="240"/>
    </w:pPr>
  </w:style>
  <w:style w:type="paragraph" w:styleId="Index8">
    <w:name w:val="index 8"/>
    <w:basedOn w:val="Normal"/>
    <w:next w:val="Normal"/>
    <w:autoRedefine/>
    <w:rsid w:val="00BD4CB2"/>
    <w:pPr>
      <w:spacing w:before="0"/>
      <w:ind w:left="1920" w:hanging="240"/>
    </w:pPr>
  </w:style>
  <w:style w:type="paragraph" w:styleId="Index9">
    <w:name w:val="index 9"/>
    <w:basedOn w:val="Normal"/>
    <w:next w:val="Normal"/>
    <w:autoRedefine/>
    <w:rsid w:val="00BD4CB2"/>
    <w:pPr>
      <w:spacing w:before="0"/>
      <w:ind w:left="2160" w:hanging="240"/>
    </w:pPr>
  </w:style>
  <w:style w:type="paragraph" w:styleId="IndexHeading">
    <w:name w:val="index heading"/>
    <w:basedOn w:val="Normal"/>
    <w:next w:val="Index1"/>
    <w:rsid w:val="00BD4CB2"/>
    <w:rPr>
      <w:rFonts w:asciiTheme="majorHAnsi" w:eastAsiaTheme="majorEastAsia" w:hAnsiTheme="majorHAnsi" w:cstheme="majorBidi"/>
      <w:b/>
      <w:bCs/>
    </w:rPr>
  </w:style>
  <w:style w:type="character" w:styleId="IntenseEmphasis">
    <w:name w:val="Intense Emphasis"/>
    <w:basedOn w:val="DefaultParagraphFont"/>
    <w:uiPriority w:val="21"/>
    <w:rsid w:val="00BD4CB2"/>
    <w:rPr>
      <w:i/>
      <w:iCs/>
      <w:color w:val="5B9BD5" w:themeColor="accent1"/>
    </w:rPr>
  </w:style>
  <w:style w:type="paragraph" w:styleId="IntenseQuote">
    <w:name w:val="Intense Quote"/>
    <w:basedOn w:val="Normal"/>
    <w:next w:val="Normal"/>
    <w:link w:val="IntenseQuoteChar"/>
    <w:uiPriority w:val="30"/>
    <w:rsid w:val="00BD4CB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BD4CB2"/>
    <w:rPr>
      <w:rFonts w:eastAsiaTheme="minorEastAsia"/>
      <w:i/>
      <w:iCs/>
      <w:color w:val="5B9BD5" w:themeColor="accent1"/>
      <w:sz w:val="24"/>
      <w:szCs w:val="24"/>
      <w:lang w:val="en-GB" w:eastAsia="ja-JP"/>
    </w:rPr>
  </w:style>
  <w:style w:type="character" w:styleId="IntenseReference">
    <w:name w:val="Intense Reference"/>
    <w:basedOn w:val="DefaultParagraphFont"/>
    <w:uiPriority w:val="32"/>
    <w:rsid w:val="00BD4CB2"/>
    <w:rPr>
      <w:b/>
      <w:bCs/>
      <w:smallCaps/>
      <w:color w:val="5B9BD5" w:themeColor="accent1"/>
      <w:spacing w:val="5"/>
    </w:rPr>
  </w:style>
  <w:style w:type="character" w:styleId="LineNumber">
    <w:name w:val="line number"/>
    <w:basedOn w:val="DefaultParagraphFont"/>
    <w:rsid w:val="00BD4CB2"/>
  </w:style>
  <w:style w:type="paragraph" w:styleId="List">
    <w:name w:val="List"/>
    <w:basedOn w:val="Normal"/>
    <w:rsid w:val="00BD4CB2"/>
    <w:pPr>
      <w:ind w:left="360" w:hanging="360"/>
      <w:contextualSpacing/>
    </w:pPr>
  </w:style>
  <w:style w:type="paragraph" w:styleId="List2">
    <w:name w:val="List 2"/>
    <w:basedOn w:val="Normal"/>
    <w:rsid w:val="00BD4CB2"/>
    <w:pPr>
      <w:ind w:left="720" w:hanging="360"/>
      <w:contextualSpacing/>
    </w:pPr>
  </w:style>
  <w:style w:type="paragraph" w:styleId="List3">
    <w:name w:val="List 3"/>
    <w:basedOn w:val="Normal"/>
    <w:rsid w:val="00BD4CB2"/>
    <w:pPr>
      <w:ind w:left="1080" w:hanging="360"/>
      <w:contextualSpacing/>
    </w:pPr>
  </w:style>
  <w:style w:type="paragraph" w:styleId="List4">
    <w:name w:val="List 4"/>
    <w:basedOn w:val="Normal"/>
    <w:rsid w:val="00BD4CB2"/>
    <w:pPr>
      <w:ind w:left="1440" w:hanging="360"/>
      <w:contextualSpacing/>
    </w:pPr>
  </w:style>
  <w:style w:type="paragraph" w:styleId="List5">
    <w:name w:val="List 5"/>
    <w:basedOn w:val="Normal"/>
    <w:rsid w:val="00BD4CB2"/>
    <w:pPr>
      <w:ind w:left="1800" w:hanging="360"/>
      <w:contextualSpacing/>
    </w:pPr>
  </w:style>
  <w:style w:type="paragraph" w:styleId="ListBullet">
    <w:name w:val="List Bullet"/>
    <w:basedOn w:val="Normal"/>
    <w:rsid w:val="00BD4CB2"/>
    <w:pPr>
      <w:numPr>
        <w:numId w:val="8"/>
      </w:numPr>
      <w:contextualSpacing/>
    </w:pPr>
  </w:style>
  <w:style w:type="paragraph" w:styleId="ListBullet2">
    <w:name w:val="List Bullet 2"/>
    <w:basedOn w:val="Normal"/>
    <w:rsid w:val="00BD4CB2"/>
    <w:pPr>
      <w:numPr>
        <w:numId w:val="9"/>
      </w:numPr>
      <w:contextualSpacing/>
    </w:pPr>
  </w:style>
  <w:style w:type="paragraph" w:styleId="ListBullet3">
    <w:name w:val="List Bullet 3"/>
    <w:basedOn w:val="Normal"/>
    <w:rsid w:val="00BD4CB2"/>
    <w:pPr>
      <w:numPr>
        <w:numId w:val="10"/>
      </w:numPr>
      <w:contextualSpacing/>
    </w:pPr>
  </w:style>
  <w:style w:type="paragraph" w:styleId="ListBullet4">
    <w:name w:val="List Bullet 4"/>
    <w:basedOn w:val="Normal"/>
    <w:rsid w:val="00BD4CB2"/>
    <w:pPr>
      <w:numPr>
        <w:numId w:val="11"/>
      </w:numPr>
      <w:contextualSpacing/>
    </w:pPr>
  </w:style>
  <w:style w:type="paragraph" w:styleId="ListBullet5">
    <w:name w:val="List Bullet 5"/>
    <w:basedOn w:val="Normal"/>
    <w:rsid w:val="00BD4CB2"/>
    <w:pPr>
      <w:numPr>
        <w:numId w:val="12"/>
      </w:numPr>
      <w:contextualSpacing/>
    </w:pPr>
  </w:style>
  <w:style w:type="paragraph" w:styleId="ListContinue">
    <w:name w:val="List Continue"/>
    <w:basedOn w:val="Normal"/>
    <w:rsid w:val="00BD4CB2"/>
    <w:pPr>
      <w:spacing w:after="120"/>
      <w:ind w:left="360"/>
      <w:contextualSpacing/>
    </w:pPr>
  </w:style>
  <w:style w:type="paragraph" w:styleId="ListContinue2">
    <w:name w:val="List Continue 2"/>
    <w:basedOn w:val="Normal"/>
    <w:rsid w:val="00BD4CB2"/>
    <w:pPr>
      <w:spacing w:after="120"/>
      <w:ind w:left="720"/>
      <w:contextualSpacing/>
    </w:pPr>
  </w:style>
  <w:style w:type="paragraph" w:styleId="ListContinue3">
    <w:name w:val="List Continue 3"/>
    <w:basedOn w:val="Normal"/>
    <w:rsid w:val="00BD4CB2"/>
    <w:pPr>
      <w:spacing w:after="120"/>
      <w:ind w:left="1080"/>
      <w:contextualSpacing/>
    </w:pPr>
  </w:style>
  <w:style w:type="paragraph" w:styleId="ListContinue4">
    <w:name w:val="List Continue 4"/>
    <w:basedOn w:val="Normal"/>
    <w:rsid w:val="00BD4CB2"/>
    <w:pPr>
      <w:spacing w:after="120"/>
      <w:ind w:left="1440"/>
      <w:contextualSpacing/>
    </w:pPr>
  </w:style>
  <w:style w:type="paragraph" w:styleId="ListContinue5">
    <w:name w:val="List Continue 5"/>
    <w:basedOn w:val="Normal"/>
    <w:rsid w:val="00BD4CB2"/>
    <w:pPr>
      <w:spacing w:after="120"/>
      <w:ind w:left="1800"/>
      <w:contextualSpacing/>
    </w:pPr>
  </w:style>
  <w:style w:type="paragraph" w:styleId="ListNumber">
    <w:name w:val="List Number"/>
    <w:basedOn w:val="Normal"/>
    <w:rsid w:val="00BD4CB2"/>
    <w:pPr>
      <w:numPr>
        <w:numId w:val="13"/>
      </w:numPr>
      <w:contextualSpacing/>
    </w:pPr>
  </w:style>
  <w:style w:type="paragraph" w:styleId="ListNumber2">
    <w:name w:val="List Number 2"/>
    <w:basedOn w:val="Normal"/>
    <w:rsid w:val="00BD4CB2"/>
    <w:pPr>
      <w:numPr>
        <w:numId w:val="14"/>
      </w:numPr>
      <w:contextualSpacing/>
    </w:pPr>
  </w:style>
  <w:style w:type="paragraph" w:styleId="ListNumber3">
    <w:name w:val="List Number 3"/>
    <w:basedOn w:val="Normal"/>
    <w:rsid w:val="00BD4CB2"/>
    <w:pPr>
      <w:numPr>
        <w:numId w:val="15"/>
      </w:numPr>
      <w:contextualSpacing/>
    </w:pPr>
  </w:style>
  <w:style w:type="paragraph" w:styleId="ListNumber4">
    <w:name w:val="List Number 4"/>
    <w:basedOn w:val="Normal"/>
    <w:rsid w:val="00BD4CB2"/>
    <w:pPr>
      <w:numPr>
        <w:numId w:val="16"/>
      </w:numPr>
      <w:contextualSpacing/>
    </w:pPr>
  </w:style>
  <w:style w:type="paragraph" w:styleId="ListNumber5">
    <w:name w:val="List Number 5"/>
    <w:basedOn w:val="Normal"/>
    <w:rsid w:val="00BD4CB2"/>
    <w:pPr>
      <w:numPr>
        <w:numId w:val="17"/>
      </w:numPr>
      <w:contextualSpacing/>
    </w:pPr>
  </w:style>
  <w:style w:type="paragraph" w:styleId="ListParagraph">
    <w:name w:val="List Paragraph"/>
    <w:basedOn w:val="Normal"/>
    <w:uiPriority w:val="34"/>
    <w:rsid w:val="00BD4CB2"/>
    <w:pPr>
      <w:ind w:left="720"/>
      <w:contextualSpacing/>
    </w:pPr>
  </w:style>
  <w:style w:type="paragraph" w:styleId="MacroText">
    <w:name w:val="macro"/>
    <w:link w:val="MacroTextChar"/>
    <w:rsid w:val="00BD4CB2"/>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character" w:customStyle="1" w:styleId="MacroTextChar">
    <w:name w:val="Macro Text Char"/>
    <w:basedOn w:val="DefaultParagraphFont"/>
    <w:link w:val="MacroText"/>
    <w:rsid w:val="00BD4CB2"/>
    <w:rPr>
      <w:rFonts w:ascii="Consolas" w:eastAsiaTheme="minorEastAsia" w:hAnsi="Consolas"/>
      <w:lang w:val="en-GB" w:eastAsia="ja-JP"/>
    </w:rPr>
  </w:style>
  <w:style w:type="character" w:styleId="Mention">
    <w:name w:val="Mention"/>
    <w:basedOn w:val="DefaultParagraphFont"/>
    <w:uiPriority w:val="99"/>
    <w:semiHidden/>
    <w:unhideWhenUsed/>
    <w:rsid w:val="00BD4CB2"/>
    <w:rPr>
      <w:color w:val="2B579A"/>
      <w:shd w:val="clear" w:color="auto" w:fill="E1DFDD"/>
    </w:rPr>
  </w:style>
  <w:style w:type="paragraph" w:styleId="MessageHeader">
    <w:name w:val="Message Header"/>
    <w:basedOn w:val="Normal"/>
    <w:link w:val="MessageHeaderChar"/>
    <w:rsid w:val="00BD4CB2"/>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BD4CB2"/>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BD4CB2"/>
    <w:rPr>
      <w:rFonts w:eastAsiaTheme="minorEastAsia"/>
      <w:sz w:val="24"/>
      <w:szCs w:val="24"/>
      <w:lang w:val="en-GB" w:eastAsia="ja-JP"/>
    </w:rPr>
  </w:style>
  <w:style w:type="paragraph" w:styleId="NormalWeb">
    <w:name w:val="Normal (Web)"/>
    <w:basedOn w:val="Normal"/>
    <w:rsid w:val="00BD4CB2"/>
  </w:style>
  <w:style w:type="paragraph" w:styleId="NormalIndent">
    <w:name w:val="Normal Indent"/>
    <w:basedOn w:val="Normal"/>
    <w:rsid w:val="00BD4CB2"/>
    <w:pPr>
      <w:ind w:left="720"/>
    </w:pPr>
  </w:style>
  <w:style w:type="paragraph" w:styleId="NoteHeading">
    <w:name w:val="Note Heading"/>
    <w:basedOn w:val="Normal"/>
    <w:next w:val="Normal"/>
    <w:link w:val="NoteHeadingChar"/>
    <w:rsid w:val="00BD4CB2"/>
    <w:pPr>
      <w:spacing w:before="0"/>
    </w:pPr>
  </w:style>
  <w:style w:type="character" w:customStyle="1" w:styleId="NoteHeadingChar">
    <w:name w:val="Note Heading Char"/>
    <w:basedOn w:val="DefaultParagraphFont"/>
    <w:link w:val="NoteHeading"/>
    <w:rsid w:val="00BD4CB2"/>
    <w:rPr>
      <w:rFonts w:eastAsiaTheme="minorEastAsia"/>
      <w:sz w:val="24"/>
      <w:szCs w:val="24"/>
      <w:lang w:val="en-GB" w:eastAsia="ja-JP"/>
    </w:rPr>
  </w:style>
  <w:style w:type="paragraph" w:styleId="PlainText">
    <w:name w:val="Plain Text"/>
    <w:basedOn w:val="Normal"/>
    <w:link w:val="PlainTextChar"/>
    <w:rsid w:val="00BD4CB2"/>
    <w:pPr>
      <w:spacing w:before="0"/>
    </w:pPr>
    <w:rPr>
      <w:rFonts w:ascii="Consolas" w:hAnsi="Consolas"/>
      <w:sz w:val="21"/>
      <w:szCs w:val="21"/>
    </w:rPr>
  </w:style>
  <w:style w:type="character" w:customStyle="1" w:styleId="PlainTextChar">
    <w:name w:val="Plain Text Char"/>
    <w:basedOn w:val="DefaultParagraphFont"/>
    <w:link w:val="PlainText"/>
    <w:rsid w:val="00BD4CB2"/>
    <w:rPr>
      <w:rFonts w:ascii="Consolas" w:eastAsiaTheme="minorEastAsia" w:hAnsi="Consolas"/>
      <w:sz w:val="21"/>
      <w:szCs w:val="21"/>
      <w:lang w:val="en-GB" w:eastAsia="ja-JP"/>
    </w:rPr>
  </w:style>
  <w:style w:type="paragraph" w:styleId="Salutation">
    <w:name w:val="Salutation"/>
    <w:basedOn w:val="Normal"/>
    <w:next w:val="Normal"/>
    <w:link w:val="SalutationChar"/>
    <w:rsid w:val="00BD4CB2"/>
  </w:style>
  <w:style w:type="character" w:customStyle="1" w:styleId="SalutationChar">
    <w:name w:val="Salutation Char"/>
    <w:basedOn w:val="DefaultParagraphFont"/>
    <w:link w:val="Salutation"/>
    <w:rsid w:val="00BD4CB2"/>
    <w:rPr>
      <w:rFonts w:eastAsiaTheme="minorEastAsia"/>
      <w:sz w:val="24"/>
      <w:szCs w:val="24"/>
      <w:lang w:val="en-GB" w:eastAsia="ja-JP"/>
    </w:rPr>
  </w:style>
  <w:style w:type="paragraph" w:styleId="Signature">
    <w:name w:val="Signature"/>
    <w:basedOn w:val="Normal"/>
    <w:link w:val="SignatureChar"/>
    <w:rsid w:val="00BD4CB2"/>
    <w:pPr>
      <w:spacing w:before="0"/>
      <w:ind w:left="4320"/>
    </w:pPr>
  </w:style>
  <w:style w:type="character" w:customStyle="1" w:styleId="SignatureChar">
    <w:name w:val="Signature Char"/>
    <w:basedOn w:val="DefaultParagraphFont"/>
    <w:link w:val="Signature"/>
    <w:rsid w:val="00BD4CB2"/>
    <w:rPr>
      <w:rFonts w:eastAsiaTheme="minorEastAsia"/>
      <w:sz w:val="24"/>
      <w:szCs w:val="24"/>
      <w:lang w:val="en-GB" w:eastAsia="ja-JP"/>
    </w:rPr>
  </w:style>
  <w:style w:type="character" w:styleId="SmartHyperlink">
    <w:name w:val="Smart Hyperlink"/>
    <w:basedOn w:val="DefaultParagraphFont"/>
    <w:uiPriority w:val="99"/>
    <w:semiHidden/>
    <w:unhideWhenUsed/>
    <w:rsid w:val="00BD4CB2"/>
    <w:rPr>
      <w:u w:val="dotted"/>
    </w:rPr>
  </w:style>
  <w:style w:type="character" w:customStyle="1" w:styleId="SmartLink1">
    <w:name w:val="SmartLink1"/>
    <w:basedOn w:val="DefaultParagraphFont"/>
    <w:uiPriority w:val="99"/>
    <w:semiHidden/>
    <w:unhideWhenUsed/>
    <w:rsid w:val="00BD4CB2"/>
    <w:rPr>
      <w:color w:val="0000FF"/>
      <w:u w:val="single"/>
      <w:shd w:val="clear" w:color="auto" w:fill="F3F2F1"/>
    </w:rPr>
  </w:style>
  <w:style w:type="character" w:styleId="SubtleEmphasis">
    <w:name w:val="Subtle Emphasis"/>
    <w:basedOn w:val="DefaultParagraphFont"/>
    <w:uiPriority w:val="19"/>
    <w:rsid w:val="00BD4CB2"/>
    <w:rPr>
      <w:i/>
      <w:iCs/>
      <w:color w:val="404040" w:themeColor="text1" w:themeTint="BF"/>
    </w:rPr>
  </w:style>
  <w:style w:type="character" w:styleId="SubtleReference">
    <w:name w:val="Subtle Reference"/>
    <w:basedOn w:val="DefaultParagraphFont"/>
    <w:uiPriority w:val="31"/>
    <w:rsid w:val="00BD4CB2"/>
    <w:rPr>
      <w:smallCaps/>
      <w:color w:val="5A5A5A" w:themeColor="text1" w:themeTint="A5"/>
    </w:rPr>
  </w:style>
  <w:style w:type="paragraph" w:styleId="TableofAuthorities">
    <w:name w:val="table of authorities"/>
    <w:basedOn w:val="Normal"/>
    <w:next w:val="Normal"/>
    <w:rsid w:val="00BD4CB2"/>
    <w:pPr>
      <w:ind w:left="240" w:hanging="240"/>
    </w:pPr>
  </w:style>
  <w:style w:type="paragraph" w:styleId="Title">
    <w:name w:val="Title"/>
    <w:basedOn w:val="Normal"/>
    <w:next w:val="Normal"/>
    <w:link w:val="TitleChar"/>
    <w:rsid w:val="00BD4CB2"/>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4CB2"/>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BD4CB2"/>
    <w:rPr>
      <w:rFonts w:asciiTheme="majorHAnsi" w:eastAsiaTheme="majorEastAsia" w:hAnsiTheme="majorHAnsi" w:cstheme="majorBidi"/>
      <w:b/>
      <w:bCs/>
    </w:rPr>
  </w:style>
  <w:style w:type="paragraph" w:styleId="TOCHeading">
    <w:name w:val="TOC Heading"/>
    <w:basedOn w:val="Heading1"/>
    <w:next w:val="Normal"/>
    <w:uiPriority w:val="39"/>
    <w:semiHidden/>
    <w:unhideWhenUsed/>
    <w:rsid w:val="00BD4CB2"/>
    <w:pPr>
      <w:numPr>
        <w:numId w:val="0"/>
      </w:numPr>
      <w:tabs>
        <w:tab w:val="clear" w:pos="794"/>
        <w:tab w:val="clear" w:pos="1191"/>
        <w:tab w:val="clear" w:pos="1588"/>
        <w:tab w:val="clear" w:pos="1985"/>
      </w:tabs>
      <w:overflowPunct/>
      <w:autoSpaceDE/>
      <w:autoSpaceDN/>
      <w:adjustRightInd/>
      <w:spacing w:before="24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table" w:styleId="TableGrid">
    <w:name w:val="Table Grid"/>
    <w:basedOn w:val="TableNormal"/>
    <w:uiPriority w:val="39"/>
    <w:qFormat/>
    <w:rsid w:val="00053F2B"/>
    <w:pPr>
      <w:tabs>
        <w:tab w:val="left" w:pos="794"/>
        <w:tab w:val="left" w:pos="1191"/>
        <w:tab w:val="left" w:pos="1588"/>
        <w:tab w:val="left" w:pos="1985"/>
      </w:tabs>
      <w:overflowPunct w:val="0"/>
      <w:autoSpaceDE w:val="0"/>
      <w:autoSpaceDN w:val="0"/>
      <w:adjustRightInd w:val="0"/>
      <w:spacing w:before="120"/>
      <w:textAlignment w:val="baseline"/>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010079">
      <w:bodyDiv w:val="1"/>
      <w:marLeft w:val="0"/>
      <w:marRight w:val="0"/>
      <w:marTop w:val="0"/>
      <w:marBottom w:val="0"/>
      <w:divBdr>
        <w:top w:val="none" w:sz="0" w:space="0" w:color="auto"/>
        <w:left w:val="none" w:sz="0" w:space="0" w:color="auto"/>
        <w:bottom w:val="none" w:sz="0" w:space="0" w:color="auto"/>
        <w:right w:val="none" w:sz="0" w:space="0" w:color="auto"/>
      </w:divBdr>
    </w:div>
    <w:div w:id="809321481">
      <w:bodyDiv w:val="1"/>
      <w:marLeft w:val="0"/>
      <w:marRight w:val="0"/>
      <w:marTop w:val="0"/>
      <w:marBottom w:val="0"/>
      <w:divBdr>
        <w:top w:val="none" w:sz="0" w:space="0" w:color="auto"/>
        <w:left w:val="none" w:sz="0" w:space="0" w:color="auto"/>
        <w:bottom w:val="none" w:sz="0" w:space="0" w:color="auto"/>
        <w:right w:val="none" w:sz="0" w:space="0" w:color="auto"/>
      </w:divBdr>
    </w:div>
    <w:div w:id="1008361569">
      <w:bodyDiv w:val="1"/>
      <w:marLeft w:val="0"/>
      <w:marRight w:val="0"/>
      <w:marTop w:val="0"/>
      <w:marBottom w:val="0"/>
      <w:divBdr>
        <w:top w:val="none" w:sz="0" w:space="0" w:color="auto"/>
        <w:left w:val="none" w:sz="0" w:space="0" w:color="auto"/>
        <w:bottom w:val="none" w:sz="0" w:space="0" w:color="auto"/>
        <w:right w:val="none" w:sz="0" w:space="0" w:color="auto"/>
      </w:divBdr>
    </w:div>
    <w:div w:id="1553226415">
      <w:bodyDiv w:val="1"/>
      <w:marLeft w:val="0"/>
      <w:marRight w:val="0"/>
      <w:marTop w:val="0"/>
      <w:marBottom w:val="0"/>
      <w:divBdr>
        <w:top w:val="none" w:sz="0" w:space="0" w:color="auto"/>
        <w:left w:val="none" w:sz="0" w:space="0" w:color="auto"/>
        <w:bottom w:val="none" w:sz="0" w:space="0" w:color="auto"/>
        <w:right w:val="none" w:sz="0" w:space="0" w:color="auto"/>
      </w:divBdr>
    </w:div>
    <w:div w:id="1676763190">
      <w:bodyDiv w:val="1"/>
      <w:marLeft w:val="0"/>
      <w:marRight w:val="0"/>
      <w:marTop w:val="0"/>
      <w:marBottom w:val="0"/>
      <w:divBdr>
        <w:top w:val="none" w:sz="0" w:space="0" w:color="auto"/>
        <w:left w:val="none" w:sz="0" w:space="0" w:color="auto"/>
        <w:bottom w:val="none" w:sz="0" w:space="0" w:color="auto"/>
        <w:right w:val="none" w:sz="0" w:space="0" w:color="auto"/>
      </w:divBdr>
    </w:div>
    <w:div w:id="1683161154">
      <w:bodyDiv w:val="1"/>
      <w:marLeft w:val="0"/>
      <w:marRight w:val="0"/>
      <w:marTop w:val="0"/>
      <w:marBottom w:val="0"/>
      <w:divBdr>
        <w:top w:val="none" w:sz="0" w:space="0" w:color="auto"/>
        <w:left w:val="none" w:sz="0" w:space="0" w:color="auto"/>
        <w:bottom w:val="none" w:sz="0" w:space="0" w:color="auto"/>
        <w:right w:val="none" w:sz="0" w:space="0" w:color="auto"/>
      </w:divBdr>
    </w:div>
    <w:div w:id="1760636742">
      <w:bodyDiv w:val="1"/>
      <w:marLeft w:val="0"/>
      <w:marRight w:val="0"/>
      <w:marTop w:val="0"/>
      <w:marBottom w:val="0"/>
      <w:divBdr>
        <w:top w:val="none" w:sz="0" w:space="0" w:color="auto"/>
        <w:left w:val="none" w:sz="0" w:space="0" w:color="auto"/>
        <w:bottom w:val="none" w:sz="0" w:space="0" w:color="auto"/>
        <w:right w:val="none" w:sz="0" w:space="0" w:color="auto"/>
      </w:divBdr>
    </w:div>
    <w:div w:id="1823768426">
      <w:bodyDiv w:val="1"/>
      <w:marLeft w:val="0"/>
      <w:marRight w:val="0"/>
      <w:marTop w:val="0"/>
      <w:marBottom w:val="0"/>
      <w:divBdr>
        <w:top w:val="none" w:sz="0" w:space="0" w:color="auto"/>
        <w:left w:val="none" w:sz="0" w:space="0" w:color="auto"/>
        <w:bottom w:val="none" w:sz="0" w:space="0" w:color="auto"/>
        <w:right w:val="none" w:sz="0" w:space="0" w:color="auto"/>
      </w:divBdr>
    </w:div>
    <w:div w:id="1852139384">
      <w:bodyDiv w:val="1"/>
      <w:marLeft w:val="0"/>
      <w:marRight w:val="0"/>
      <w:marTop w:val="0"/>
      <w:marBottom w:val="0"/>
      <w:divBdr>
        <w:top w:val="none" w:sz="0" w:space="0" w:color="auto"/>
        <w:left w:val="none" w:sz="0" w:space="0" w:color="auto"/>
        <w:bottom w:val="none" w:sz="0" w:space="0" w:color="auto"/>
        <w:right w:val="none" w:sz="0" w:space="0" w:color="auto"/>
      </w:divBdr>
    </w:div>
    <w:div w:id="1858344485">
      <w:bodyDiv w:val="1"/>
      <w:marLeft w:val="0"/>
      <w:marRight w:val="0"/>
      <w:marTop w:val="0"/>
      <w:marBottom w:val="0"/>
      <w:divBdr>
        <w:top w:val="none" w:sz="0" w:space="0" w:color="auto"/>
        <w:left w:val="none" w:sz="0" w:space="0" w:color="auto"/>
        <w:bottom w:val="none" w:sz="0" w:space="0" w:color="auto"/>
        <w:right w:val="none" w:sz="0" w:space="0" w:color="auto"/>
      </w:divBdr>
    </w:div>
    <w:div w:id="210791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kernli@tencent.com" TargetMode="External"/><Relationship Id="rId18" Type="http://schemas.openxmlformats.org/officeDocument/2006/relationships/hyperlink" Target="http://www.itu.int/md/meetingdoc.asp?lang=en&amp;parent=T22-SG16-C-0149" TargetMode="External"/><Relationship Id="rId26" Type="http://schemas.openxmlformats.org/officeDocument/2006/relationships/hyperlink" Target="https://www.itu.int/md/T22-SG16-221017-TD-PLEN-0021/en" TargetMode="External"/><Relationship Id="rId39" Type="http://schemas.openxmlformats.org/officeDocument/2006/relationships/hyperlink" Target="http://www.itu.int/md/meetingdoc.asp?lang=en&amp;parent=T22-SG16-221017-TD-GEN-0065" TargetMode="External"/><Relationship Id="rId21" Type="http://schemas.openxmlformats.org/officeDocument/2006/relationships/hyperlink" Target="http://www.itu.int/md/meetingdoc.asp?lang=en&amp;parent=T22-SG16-C-0077" TargetMode="External"/><Relationship Id="rId34" Type="http://schemas.openxmlformats.org/officeDocument/2006/relationships/hyperlink" Target="https://www.itu.int/md/T22-SG16-221017-TD-PLEN-0021/en" TargetMode="External"/><Relationship Id="rId42" Type="http://schemas.openxmlformats.org/officeDocument/2006/relationships/hyperlink" Target="http://www.itu.int/md/meetingdoc.asp?lang=en&amp;parent=T22-SG16-C-0004" TargetMode="External"/><Relationship Id="rId47" Type="http://schemas.openxmlformats.org/officeDocument/2006/relationships/hyperlink" Target="https://www.itu.int/md/T22-SG16-221017-TD-PLEN-0021/en" TargetMode="External"/><Relationship Id="rId50" Type="http://schemas.openxmlformats.org/officeDocument/2006/relationships/hyperlink" Target="https://www.itu.int/md/T22-SG16-221017-TD-PLEN-0046/en" TargetMode="External"/><Relationship Id="rId55" Type="http://schemas.openxmlformats.org/officeDocument/2006/relationships/hyperlink" Target="mailto:t17sg16cgmetaverse@lists.itu.int"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itu.int/md/meetingdoc.asp?lang=en&amp;parent=T22-SG16-C-0005" TargetMode="External"/><Relationship Id="rId29" Type="http://schemas.openxmlformats.org/officeDocument/2006/relationships/hyperlink" Target="http://www.itu.int/md/meetingdoc.asp?lang=en&amp;parent=T22-SG16-221017-TD-GEN-0065" TargetMode="External"/><Relationship Id="rId11" Type="http://schemas.openxmlformats.org/officeDocument/2006/relationships/image" Target="media/image1.png"/><Relationship Id="rId24" Type="http://schemas.openxmlformats.org/officeDocument/2006/relationships/hyperlink" Target="https://www.itu.int/md/T22-SG16-221017-TD-PLEN-0021/en" TargetMode="External"/><Relationship Id="rId32" Type="http://schemas.openxmlformats.org/officeDocument/2006/relationships/hyperlink" Target="https://www.itu.int/md/T22-SG16-221017-TD-PLEN-0039/en" TargetMode="External"/><Relationship Id="rId37" Type="http://schemas.openxmlformats.org/officeDocument/2006/relationships/hyperlink" Target="mailto:t22sg16cgmetaverse@lists.itu.int" TargetMode="External"/><Relationship Id="rId40" Type="http://schemas.openxmlformats.org/officeDocument/2006/relationships/hyperlink" Target="http://www.itu.int/md/meetingdoc.asp?lang=en&amp;parent=T22-SG16-221017-TD-GEN-0066" TargetMode="External"/><Relationship Id="rId45" Type="http://schemas.openxmlformats.org/officeDocument/2006/relationships/hyperlink" Target="http://www.itu.int/md/meetingdoc.asp?lang=en&amp;parent=T22-SG16-C-0149" TargetMode="External"/><Relationship Id="rId53" Type="http://schemas.openxmlformats.org/officeDocument/2006/relationships/hyperlink" Target="http://itu.int/ITU-T/edh/faqs-email.html" TargetMode="External"/><Relationship Id="rId58" Type="http://schemas.openxmlformats.org/officeDocument/2006/relationships/header" Target="header2.xml"/><Relationship Id="rId5" Type="http://schemas.openxmlformats.org/officeDocument/2006/relationships/numbering" Target="numbering.xml"/><Relationship Id="rId19" Type="http://schemas.openxmlformats.org/officeDocument/2006/relationships/hyperlink" Target="http://www.itu.int/md/meetingdoc.asp?lang=en&amp;parent=T22-SG16-C-01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22-SG16-221017-TD-PLEN-0024/en" TargetMode="External"/><Relationship Id="rId22" Type="http://schemas.openxmlformats.org/officeDocument/2006/relationships/hyperlink" Target="http://www.itu.int/md/meetingdoc.asp?lang=en&amp;parent=T22-SG16-C-0051" TargetMode="External"/><Relationship Id="rId27" Type="http://schemas.openxmlformats.org/officeDocument/2006/relationships/hyperlink" Target="https://www.itu.int/md/T22-SG16-221017-TD-PLEN-0021/en" TargetMode="External"/><Relationship Id="rId30" Type="http://schemas.openxmlformats.org/officeDocument/2006/relationships/hyperlink" Target="http://www.itu.int/md/meetingdoc.asp?lang=en&amp;parent=T22-SG16-221017-TD-GEN-0066" TargetMode="External"/><Relationship Id="rId35" Type="http://schemas.openxmlformats.org/officeDocument/2006/relationships/hyperlink" Target="https://www.itu.int/md/T22-SG16-221017-TD-PLEN-0021/en" TargetMode="External"/><Relationship Id="rId43" Type="http://schemas.openxmlformats.org/officeDocument/2006/relationships/hyperlink" Target="http://www.itu.int/md/meetingdoc.asp?lang=en&amp;parent=T22-SG16-C-0005" TargetMode="External"/><Relationship Id="rId48" Type="http://schemas.openxmlformats.org/officeDocument/2006/relationships/hyperlink" Target="https://www.itu.int/md/T22-SG16-221017-TD-PLEN-0039/en"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mailto:t22sg16cgmetaverse@lists.itu.int" TargetMode="External"/><Relationship Id="rId3" Type="http://schemas.openxmlformats.org/officeDocument/2006/relationships/customXml" Target="../customXml/item3.xml"/><Relationship Id="rId12" Type="http://schemas.openxmlformats.org/officeDocument/2006/relationships/hyperlink" Target="mailto:sgkang@etri.re.kr" TargetMode="External"/><Relationship Id="rId17" Type="http://schemas.openxmlformats.org/officeDocument/2006/relationships/hyperlink" Target="http://www.itu.int/md/meetingdoc.asp?lang=en&amp;parent=T22-SG16-C-0102" TargetMode="External"/><Relationship Id="rId25" Type="http://schemas.openxmlformats.org/officeDocument/2006/relationships/hyperlink" Target="https://www.itu.int/md/T22-SG16-221017-TD-PLEN-0021/en" TargetMode="External"/><Relationship Id="rId33" Type="http://schemas.openxmlformats.org/officeDocument/2006/relationships/hyperlink" Target="https://www.itu.int/md/T22-SG16-221017-TD-PLEN-0021/en" TargetMode="External"/><Relationship Id="rId38" Type="http://schemas.openxmlformats.org/officeDocument/2006/relationships/hyperlink" Target="https://www.itu.int/ifa/t/2022/sg16/exchange/plen/cgmv" TargetMode="External"/><Relationship Id="rId46" Type="http://schemas.openxmlformats.org/officeDocument/2006/relationships/hyperlink" Target="http://www.itu.int/md/meetingdoc.asp?lang=en&amp;parent=T22-SG16-C-0156" TargetMode="External"/><Relationship Id="rId59" Type="http://schemas.openxmlformats.org/officeDocument/2006/relationships/fontTable" Target="fontTable.xml"/><Relationship Id="rId20" Type="http://schemas.openxmlformats.org/officeDocument/2006/relationships/hyperlink" Target="http://www.itu.int/md/meetingdoc.asp?lang=en&amp;parent=T22-SG16-C-0038" TargetMode="External"/><Relationship Id="rId41" Type="http://schemas.openxmlformats.org/officeDocument/2006/relationships/hyperlink" Target="http://www.itu.int/md/meetingdoc.asp?lang=en&amp;parent=T22-SG16-221017-TD-GEN-0078" TargetMode="External"/><Relationship Id="rId54" Type="http://schemas.openxmlformats.org/officeDocument/2006/relationships/hyperlink" Target="https://www.itu.int/ifa/t/2022/sg16/exchange/plen/cgmv"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itu.int/md/meetingdoc.asp?lang=en&amp;parent=T22-SG16-C-0004" TargetMode="External"/><Relationship Id="rId23" Type="http://schemas.openxmlformats.org/officeDocument/2006/relationships/hyperlink" Target="http://www.itu.int/md/meetingdoc.asp?lang=en&amp;parent=T22-SG16-C-0083" TargetMode="External"/><Relationship Id="rId28" Type="http://schemas.openxmlformats.org/officeDocument/2006/relationships/hyperlink" Target="https://www.itu.int/md/T22-SG16-221017-TD-PLEN-0034/en" TargetMode="External"/><Relationship Id="rId36" Type="http://schemas.openxmlformats.org/officeDocument/2006/relationships/hyperlink" Target="https://www.itu.int/md/T22-SG16-221017-TD-PLEN-0021/en" TargetMode="External"/><Relationship Id="rId49" Type="http://schemas.openxmlformats.org/officeDocument/2006/relationships/hyperlink" Target="https://www.itu.int/md/T22-SG16-221017-TD-PLEN-0045/en"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www.itu.int/md/meetingdoc.asp?lang=en&amp;parent=T22-SG16-221017-TD-GEN-0078" TargetMode="External"/><Relationship Id="rId44" Type="http://schemas.openxmlformats.org/officeDocument/2006/relationships/hyperlink" Target="http://www.itu.int/md/meetingdoc.asp?lang=en&amp;parent=T22-SG16-C-0102" TargetMode="External"/><Relationship Id="rId52" Type="http://schemas.openxmlformats.org/officeDocument/2006/relationships/hyperlink" Target="http://itu.int/ITU-T/services/"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12" ma:contentTypeDescription="Create a new document." ma:contentTypeScope="" ma:versionID="4a7bec309b671cbfebe0582cd35e9221">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e724356dbd412e8491e3244d6f9104a"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81FBC1-E9D0-4CF7-97A4-FCC0138BF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225C0-7716-4D46-B442-D49E12B0D054}">
  <ds:schemaRefs>
    <ds:schemaRef ds:uri="http://schemas.openxmlformats.org/officeDocument/2006/bibliography"/>
  </ds:schemaRefs>
</ds:datastoreItem>
</file>

<file path=customXml/itemProps3.xml><?xml version="1.0" encoding="utf-8"?>
<ds:datastoreItem xmlns:ds="http://schemas.openxmlformats.org/officeDocument/2006/customXml" ds:itemID="{7EE8D6CD-2384-4542-8D70-E799CA0473B0}">
  <ds:schemaRefs>
    <ds:schemaRef ds:uri="http://schemas.microsoft.com/sharepoint/v3/contenttype/forms"/>
  </ds:schemaRefs>
</ds:datastoreItem>
</file>

<file path=customXml/itemProps4.xml><?xml version="1.0" encoding="utf-8"?>
<ds:datastoreItem xmlns:ds="http://schemas.openxmlformats.org/officeDocument/2006/customXml" ds:itemID="{27719520-5DE6-4E11-B005-4E752BB69D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2752</Words>
  <Characters>20011</Characters>
  <Application>Microsoft Office Word</Application>
  <DocSecurity>0</DocSecurity>
  <Lines>454</Lines>
  <Paragraphs>325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Draft Report of CG-Metaverse activities during SG16 meeting in October 2022</vt:lpstr>
      <vt:lpstr>Report of Question 1/16 "Multimedia coordination"</vt:lpstr>
    </vt:vector>
  </TitlesOfParts>
  <Manager>ITU-T</Manager>
  <Company>International Telecommunication Union (ITU)</Company>
  <LinksUpToDate>false</LinksUpToDate>
  <CharactersWithSpaces>22438</CharactersWithSpaces>
  <SharedDoc>false</SharedDoc>
  <HLinks>
    <vt:vector size="162" baseType="variant">
      <vt:variant>
        <vt:i4>4587522</vt:i4>
      </vt:variant>
      <vt:variant>
        <vt:i4>141</vt:i4>
      </vt:variant>
      <vt:variant>
        <vt:i4>0</vt:i4>
      </vt:variant>
      <vt:variant>
        <vt:i4>5</vt:i4>
      </vt:variant>
      <vt:variant>
        <vt:lpwstr>http://ifa.itu.int/t/2009/sg16/exchange/plen/q20</vt:lpwstr>
      </vt:variant>
      <vt:variant>
        <vt:lpwstr/>
      </vt:variant>
      <vt:variant>
        <vt:i4>4653136</vt:i4>
      </vt:variant>
      <vt:variant>
        <vt:i4>138</vt:i4>
      </vt:variant>
      <vt:variant>
        <vt:i4>0</vt:i4>
      </vt:variant>
      <vt:variant>
        <vt:i4>5</vt:i4>
      </vt:variant>
      <vt:variant>
        <vt:lpwstr>http://itu.int/ITU-T/edh/faqs-email.html</vt:lpwstr>
      </vt:variant>
      <vt:variant>
        <vt:lpwstr/>
      </vt:variant>
      <vt:variant>
        <vt:i4>6291559</vt:i4>
      </vt:variant>
      <vt:variant>
        <vt:i4>135</vt:i4>
      </vt:variant>
      <vt:variant>
        <vt:i4>0</vt:i4>
      </vt:variant>
      <vt:variant>
        <vt:i4>5</vt:i4>
      </vt:variant>
      <vt:variant>
        <vt:lpwstr>http://itu.int/ITU-T/services/</vt:lpwstr>
      </vt:variant>
      <vt:variant>
        <vt:lpwstr/>
      </vt:variant>
      <vt:variant>
        <vt:i4>65633</vt:i4>
      </vt:variant>
      <vt:variant>
        <vt:i4>132</vt:i4>
      </vt:variant>
      <vt:variant>
        <vt:i4>0</vt:i4>
      </vt:variant>
      <vt:variant>
        <vt:i4>5</vt:i4>
      </vt:variant>
      <vt:variant>
        <vt:lpwstr>mailto:t13sg16q20@lists.itu.int</vt:lpwstr>
      </vt:variant>
      <vt:variant>
        <vt:lpwstr/>
      </vt:variant>
      <vt:variant>
        <vt:i4>131080</vt:i4>
      </vt:variant>
      <vt:variant>
        <vt:i4>129</vt:i4>
      </vt:variant>
      <vt:variant>
        <vt:i4>0</vt:i4>
      </vt:variant>
      <vt:variant>
        <vt:i4>5</vt:i4>
      </vt:variant>
      <vt:variant>
        <vt:lpwstr>http://www.microsoft.com/downloads/details.aspx?familyid=95e24c87-8732-48d5-8689-ab826e7b8fdf&amp;displaylang=en</vt:lpwstr>
      </vt:variant>
      <vt:variant>
        <vt:lpwstr/>
      </vt:variant>
      <vt:variant>
        <vt:i4>1704025</vt:i4>
      </vt:variant>
      <vt:variant>
        <vt:i4>126</vt:i4>
      </vt:variant>
      <vt:variant>
        <vt:i4>0</vt:i4>
      </vt:variant>
      <vt:variant>
        <vt:i4>5</vt:i4>
      </vt:variant>
      <vt:variant>
        <vt:lpwstr>http://itu.int/md/doclstww.aspx?mtg=T13-SG16-160523&amp;opt=4</vt:lpwstr>
      </vt:variant>
      <vt:variant>
        <vt:lpwstr/>
      </vt:variant>
      <vt:variant>
        <vt:i4>1179706</vt:i4>
      </vt:variant>
      <vt:variant>
        <vt:i4>119</vt:i4>
      </vt:variant>
      <vt:variant>
        <vt:i4>0</vt:i4>
      </vt:variant>
      <vt:variant>
        <vt:i4>5</vt:i4>
      </vt:variant>
      <vt:variant>
        <vt:lpwstr/>
      </vt:variant>
      <vt:variant>
        <vt:lpwstr>_Toc356062921</vt:lpwstr>
      </vt:variant>
      <vt:variant>
        <vt:i4>1179706</vt:i4>
      </vt:variant>
      <vt:variant>
        <vt:i4>113</vt:i4>
      </vt:variant>
      <vt:variant>
        <vt:i4>0</vt:i4>
      </vt:variant>
      <vt:variant>
        <vt:i4>5</vt:i4>
      </vt:variant>
      <vt:variant>
        <vt:lpwstr/>
      </vt:variant>
      <vt:variant>
        <vt:lpwstr>_Toc356062920</vt:lpwstr>
      </vt:variant>
      <vt:variant>
        <vt:i4>1114170</vt:i4>
      </vt:variant>
      <vt:variant>
        <vt:i4>107</vt:i4>
      </vt:variant>
      <vt:variant>
        <vt:i4>0</vt:i4>
      </vt:variant>
      <vt:variant>
        <vt:i4>5</vt:i4>
      </vt:variant>
      <vt:variant>
        <vt:lpwstr/>
      </vt:variant>
      <vt:variant>
        <vt:lpwstr>_Toc356062919</vt:lpwstr>
      </vt:variant>
      <vt:variant>
        <vt:i4>1114170</vt:i4>
      </vt:variant>
      <vt:variant>
        <vt:i4>101</vt:i4>
      </vt:variant>
      <vt:variant>
        <vt:i4>0</vt:i4>
      </vt:variant>
      <vt:variant>
        <vt:i4>5</vt:i4>
      </vt:variant>
      <vt:variant>
        <vt:lpwstr/>
      </vt:variant>
      <vt:variant>
        <vt:lpwstr>_Toc356062918</vt:lpwstr>
      </vt:variant>
      <vt:variant>
        <vt:i4>1114170</vt:i4>
      </vt:variant>
      <vt:variant>
        <vt:i4>95</vt:i4>
      </vt:variant>
      <vt:variant>
        <vt:i4>0</vt:i4>
      </vt:variant>
      <vt:variant>
        <vt:i4>5</vt:i4>
      </vt:variant>
      <vt:variant>
        <vt:lpwstr/>
      </vt:variant>
      <vt:variant>
        <vt:lpwstr>_Toc356062917</vt:lpwstr>
      </vt:variant>
      <vt:variant>
        <vt:i4>1114170</vt:i4>
      </vt:variant>
      <vt:variant>
        <vt:i4>89</vt:i4>
      </vt:variant>
      <vt:variant>
        <vt:i4>0</vt:i4>
      </vt:variant>
      <vt:variant>
        <vt:i4>5</vt:i4>
      </vt:variant>
      <vt:variant>
        <vt:lpwstr/>
      </vt:variant>
      <vt:variant>
        <vt:lpwstr>_Toc356062916</vt:lpwstr>
      </vt:variant>
      <vt:variant>
        <vt:i4>1114170</vt:i4>
      </vt:variant>
      <vt:variant>
        <vt:i4>83</vt:i4>
      </vt:variant>
      <vt:variant>
        <vt:i4>0</vt:i4>
      </vt:variant>
      <vt:variant>
        <vt:i4>5</vt:i4>
      </vt:variant>
      <vt:variant>
        <vt:lpwstr/>
      </vt:variant>
      <vt:variant>
        <vt:lpwstr>_Toc356062915</vt:lpwstr>
      </vt:variant>
      <vt:variant>
        <vt:i4>1114170</vt:i4>
      </vt:variant>
      <vt:variant>
        <vt:i4>77</vt:i4>
      </vt:variant>
      <vt:variant>
        <vt:i4>0</vt:i4>
      </vt:variant>
      <vt:variant>
        <vt:i4>5</vt:i4>
      </vt:variant>
      <vt:variant>
        <vt:lpwstr/>
      </vt:variant>
      <vt:variant>
        <vt:lpwstr>_Toc356062914</vt:lpwstr>
      </vt:variant>
      <vt:variant>
        <vt:i4>1114170</vt:i4>
      </vt:variant>
      <vt:variant>
        <vt:i4>71</vt:i4>
      </vt:variant>
      <vt:variant>
        <vt:i4>0</vt:i4>
      </vt:variant>
      <vt:variant>
        <vt:i4>5</vt:i4>
      </vt:variant>
      <vt:variant>
        <vt:lpwstr/>
      </vt:variant>
      <vt:variant>
        <vt:lpwstr>_Toc356062913</vt:lpwstr>
      </vt:variant>
      <vt:variant>
        <vt:i4>1114170</vt:i4>
      </vt:variant>
      <vt:variant>
        <vt:i4>65</vt:i4>
      </vt:variant>
      <vt:variant>
        <vt:i4>0</vt:i4>
      </vt:variant>
      <vt:variant>
        <vt:i4>5</vt:i4>
      </vt:variant>
      <vt:variant>
        <vt:lpwstr/>
      </vt:variant>
      <vt:variant>
        <vt:lpwstr>_Toc356062912</vt:lpwstr>
      </vt:variant>
      <vt:variant>
        <vt:i4>1114170</vt:i4>
      </vt:variant>
      <vt:variant>
        <vt:i4>59</vt:i4>
      </vt:variant>
      <vt:variant>
        <vt:i4>0</vt:i4>
      </vt:variant>
      <vt:variant>
        <vt:i4>5</vt:i4>
      </vt:variant>
      <vt:variant>
        <vt:lpwstr/>
      </vt:variant>
      <vt:variant>
        <vt:lpwstr>_Toc356062911</vt:lpwstr>
      </vt:variant>
      <vt:variant>
        <vt:i4>1114170</vt:i4>
      </vt:variant>
      <vt:variant>
        <vt:i4>53</vt:i4>
      </vt:variant>
      <vt:variant>
        <vt:i4>0</vt:i4>
      </vt:variant>
      <vt:variant>
        <vt:i4>5</vt:i4>
      </vt:variant>
      <vt:variant>
        <vt:lpwstr/>
      </vt:variant>
      <vt:variant>
        <vt:lpwstr>_Toc356062910</vt:lpwstr>
      </vt:variant>
      <vt:variant>
        <vt:i4>1048634</vt:i4>
      </vt:variant>
      <vt:variant>
        <vt:i4>47</vt:i4>
      </vt:variant>
      <vt:variant>
        <vt:i4>0</vt:i4>
      </vt:variant>
      <vt:variant>
        <vt:i4>5</vt:i4>
      </vt:variant>
      <vt:variant>
        <vt:lpwstr/>
      </vt:variant>
      <vt:variant>
        <vt:lpwstr>_Toc356062909</vt:lpwstr>
      </vt:variant>
      <vt:variant>
        <vt:i4>1048634</vt:i4>
      </vt:variant>
      <vt:variant>
        <vt:i4>41</vt:i4>
      </vt:variant>
      <vt:variant>
        <vt:i4>0</vt:i4>
      </vt:variant>
      <vt:variant>
        <vt:i4>5</vt:i4>
      </vt:variant>
      <vt:variant>
        <vt:lpwstr/>
      </vt:variant>
      <vt:variant>
        <vt:lpwstr>_Toc356062908</vt:lpwstr>
      </vt:variant>
      <vt:variant>
        <vt:i4>1048634</vt:i4>
      </vt:variant>
      <vt:variant>
        <vt:i4>35</vt:i4>
      </vt:variant>
      <vt:variant>
        <vt:i4>0</vt:i4>
      </vt:variant>
      <vt:variant>
        <vt:i4>5</vt:i4>
      </vt:variant>
      <vt:variant>
        <vt:lpwstr/>
      </vt:variant>
      <vt:variant>
        <vt:lpwstr>_Toc356062907</vt:lpwstr>
      </vt:variant>
      <vt:variant>
        <vt:i4>1048634</vt:i4>
      </vt:variant>
      <vt:variant>
        <vt:i4>29</vt:i4>
      </vt:variant>
      <vt:variant>
        <vt:i4>0</vt:i4>
      </vt:variant>
      <vt:variant>
        <vt:i4>5</vt:i4>
      </vt:variant>
      <vt:variant>
        <vt:lpwstr/>
      </vt:variant>
      <vt:variant>
        <vt:lpwstr>_Toc356062906</vt:lpwstr>
      </vt:variant>
      <vt:variant>
        <vt:i4>1048634</vt:i4>
      </vt:variant>
      <vt:variant>
        <vt:i4>23</vt:i4>
      </vt:variant>
      <vt:variant>
        <vt:i4>0</vt:i4>
      </vt:variant>
      <vt:variant>
        <vt:i4>5</vt:i4>
      </vt:variant>
      <vt:variant>
        <vt:lpwstr/>
      </vt:variant>
      <vt:variant>
        <vt:lpwstr>_Toc356062905</vt:lpwstr>
      </vt:variant>
      <vt:variant>
        <vt:i4>1048634</vt:i4>
      </vt:variant>
      <vt:variant>
        <vt:i4>17</vt:i4>
      </vt:variant>
      <vt:variant>
        <vt:i4>0</vt:i4>
      </vt:variant>
      <vt:variant>
        <vt:i4>5</vt:i4>
      </vt:variant>
      <vt:variant>
        <vt:lpwstr/>
      </vt:variant>
      <vt:variant>
        <vt:lpwstr>_Toc356062904</vt:lpwstr>
      </vt:variant>
      <vt:variant>
        <vt:i4>1048634</vt:i4>
      </vt:variant>
      <vt:variant>
        <vt:i4>11</vt:i4>
      </vt:variant>
      <vt:variant>
        <vt:i4>0</vt:i4>
      </vt:variant>
      <vt:variant>
        <vt:i4>5</vt:i4>
      </vt:variant>
      <vt:variant>
        <vt:lpwstr/>
      </vt:variant>
      <vt:variant>
        <vt:lpwstr>_Toc356062903</vt:lpwstr>
      </vt:variant>
      <vt:variant>
        <vt:i4>1048634</vt:i4>
      </vt:variant>
      <vt:variant>
        <vt:i4>5</vt:i4>
      </vt:variant>
      <vt:variant>
        <vt:i4>0</vt:i4>
      </vt:variant>
      <vt:variant>
        <vt:i4>5</vt:i4>
      </vt:variant>
      <vt:variant>
        <vt:lpwstr/>
      </vt:variant>
      <vt:variant>
        <vt:lpwstr>_Toc356062902</vt:lpwstr>
      </vt:variant>
      <vt:variant>
        <vt:i4>4718688</vt:i4>
      </vt:variant>
      <vt:variant>
        <vt:i4>0</vt:i4>
      </vt:variant>
      <vt:variant>
        <vt:i4>0</vt:i4>
      </vt:variant>
      <vt:variant>
        <vt:i4>5</vt:i4>
      </vt:variant>
      <vt:variant>
        <vt:lpwstr>mailto:noah@huawei.com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CG-Metaverse activities during SG16 meeting in October 2022</dc:title>
  <dc:subject>SG16-LS9 Att.1</dc:subject>
  <dc:creator>Co-Chairs CG-Metaverse</dc:creator>
  <cp:keywords>ITU-T SG16; Multimedia coordination</cp:keywords>
  <dc:description>SG16-TD60/PLEN  For: Geneva, 17-28 October 2022_x000d_Document date: _x000d_Saved by ITU51013827 at 16:44:37 on 01.11.22</dc:description>
  <cp:lastModifiedBy>Simão Campos-Neto</cp:lastModifiedBy>
  <cp:revision>4</cp:revision>
  <cp:lastPrinted>2004-11-19T06:27:00Z</cp:lastPrinted>
  <dcterms:created xsi:type="dcterms:W3CDTF">2022-11-01T15:44:00Z</dcterms:created>
  <dcterms:modified xsi:type="dcterms:W3CDTF">2022-11-01T18:16:00Z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SG16-TD60/PLEN</vt:lpwstr>
  </property>
  <property fmtid="{D5CDD505-2E9C-101B-9397-08002B2CF9AE}" pid="3" name="Docdate">
    <vt:lpwstr/>
  </property>
  <property fmtid="{D5CDD505-2E9C-101B-9397-08002B2CF9AE}" pid="4" name="Docorlang">
    <vt:lpwstr/>
  </property>
  <property fmtid="{D5CDD505-2E9C-101B-9397-08002B2CF9AE}" pid="5" name="Docbluepink">
    <vt:lpwstr>ALL/16</vt:lpwstr>
  </property>
  <property fmtid="{D5CDD505-2E9C-101B-9397-08002B2CF9AE}" pid="6" name="Docdest">
    <vt:lpwstr>Geneva, 17-28 October 2022</vt:lpwstr>
  </property>
  <property fmtid="{D5CDD505-2E9C-101B-9397-08002B2CF9AE}" pid="7" name="Docauthor">
    <vt:lpwstr>Co-Chairs CG-Metaverse</vt:lpwstr>
  </property>
  <property fmtid="{D5CDD505-2E9C-101B-9397-08002B2CF9AE}" pid="8" name="ContentTypeId">
    <vt:lpwstr>0x010100FF0D4921E1BEE64C9967543FFC1FD641</vt:lpwstr>
  </property>
</Properties>
</file>