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9"/>
        <w:gridCol w:w="47"/>
        <w:gridCol w:w="4691"/>
        <w:gridCol w:w="3341"/>
      </w:tblGrid>
      <w:tr w:rsidR="00BE79F5" w:rsidRPr="00737C39" w14:paraId="265B3FD1" w14:textId="77777777" w:rsidTr="00A45CD0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30F316" w14:textId="4AF9CEFD" w:rsidR="00BE79F5" w:rsidRPr="00737C39" w:rsidRDefault="009905C9" w:rsidP="00A45CD0">
            <w:pPr>
              <w:spacing w:before="0"/>
              <w:jc w:val="center"/>
              <w:rPr>
                <w:b/>
                <w:bCs/>
                <w:noProof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37C39">
              <w:rPr>
                <w:noProof/>
              </w:rPr>
              <w:drawing>
                <wp:inline distT="0" distB="0" distL="0" distR="0" wp14:anchorId="6C869447" wp14:editId="01F355D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A45CD0" w:rsidRDefault="00BE79F5" w:rsidP="00960F43">
            <w:pPr>
              <w:rPr>
                <w:noProof/>
                <w:sz w:val="16"/>
                <w:szCs w:val="16"/>
              </w:rPr>
            </w:pPr>
            <w:r w:rsidRPr="00A45CD0">
              <w:rPr>
                <w:noProof/>
                <w:sz w:val="16"/>
                <w:szCs w:val="16"/>
              </w:rPr>
              <w:t>INTERNATIONAL TELECOMMUNICATION UNION</w:t>
            </w:r>
          </w:p>
          <w:p w14:paraId="0572C630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r w:rsidRPr="00737C39">
              <w:rPr>
                <w:b/>
                <w:bCs/>
                <w:noProof/>
                <w:sz w:val="26"/>
              </w:rPr>
              <w:t>TELECOMMUNICATION STANDARDIZATION SECTOR</w:t>
            </w:r>
          </w:p>
          <w:p w14:paraId="1F29E546" w14:textId="7BC545CB" w:rsidR="00BE79F5" w:rsidRPr="00737C39" w:rsidRDefault="00BE79F5" w:rsidP="00960F43">
            <w:pPr>
              <w:rPr>
                <w:noProof/>
              </w:rPr>
            </w:pPr>
            <w:r w:rsidRPr="00A45CD0">
              <w:rPr>
                <w:noProof/>
                <w:sz w:val="20"/>
                <w:szCs w:val="20"/>
              </w:rPr>
              <w:t>STUDY PERIOD 20</w:t>
            </w:r>
            <w:r w:rsidR="00C43AA5" w:rsidRPr="00A45CD0">
              <w:rPr>
                <w:noProof/>
                <w:sz w:val="20"/>
                <w:szCs w:val="20"/>
              </w:rPr>
              <w:t>22</w:t>
            </w:r>
            <w:r w:rsidRPr="00A45CD0">
              <w:rPr>
                <w:noProof/>
                <w:sz w:val="20"/>
                <w:szCs w:val="20"/>
              </w:rPr>
              <w:t>-20</w:t>
            </w:r>
            <w:r w:rsidR="00C43AA5" w:rsidRPr="00A45CD0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3341" w:type="dxa"/>
            <w:hideMark/>
          </w:tcPr>
          <w:p w14:paraId="254D6CFF" w14:textId="15B8EF71" w:rsidR="00BE79F5" w:rsidRPr="00737C39" w:rsidRDefault="00BE79F5" w:rsidP="00A45CD0">
            <w:pPr>
              <w:pStyle w:val="Docnumber"/>
              <w:rPr>
                <w:noProof/>
              </w:rPr>
            </w:pPr>
            <w:r w:rsidRPr="00737C39">
              <w:rPr>
                <w:noProof/>
              </w:rPr>
              <w:t>TSAG-TD</w:t>
            </w:r>
            <w:r w:rsidR="00193B38">
              <w:rPr>
                <w:noProof/>
              </w:rPr>
              <w:t>051</w:t>
            </w:r>
          </w:p>
        </w:tc>
      </w:tr>
      <w:bookmarkEnd w:id="0"/>
      <w:tr w:rsidR="00BE79F5" w:rsidRPr="00737C39" w14:paraId="08B4A705" w14:textId="77777777" w:rsidTr="00A45CD0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3341" w:type="dxa"/>
            <w:hideMark/>
          </w:tcPr>
          <w:p w14:paraId="7CE217B6" w14:textId="77777777" w:rsidR="00BE79F5" w:rsidRPr="00737C39" w:rsidRDefault="00BE79F5" w:rsidP="00A45CD0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TSAG</w:t>
            </w:r>
          </w:p>
        </w:tc>
      </w:tr>
      <w:tr w:rsidR="00BE79F5" w:rsidRPr="00737C39" w14:paraId="670040E3" w14:textId="77777777" w:rsidTr="00A45CD0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Pr="00737C39" w:rsidRDefault="00BE79F5" w:rsidP="00A45CD0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Original: English</w:t>
            </w:r>
          </w:p>
        </w:tc>
      </w:tr>
      <w:tr w:rsidR="00BE79F5" w:rsidRPr="002C5EB8" w14:paraId="59E74E8D" w14:textId="77777777" w:rsidTr="00A45CD0">
        <w:trPr>
          <w:cantSplit/>
        </w:trPr>
        <w:tc>
          <w:tcPr>
            <w:tcW w:w="1551" w:type="dxa"/>
            <w:gridSpan w:val="2"/>
            <w:hideMark/>
          </w:tcPr>
          <w:p w14:paraId="0FC63A2E" w14:textId="77777777" w:rsidR="00BE79F5" w:rsidRPr="002C5EB8" w:rsidRDefault="00BE79F5" w:rsidP="00960F43">
            <w:pPr>
              <w:rPr>
                <w:b/>
                <w:bCs/>
                <w:noProof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2C5EB8">
              <w:rPr>
                <w:b/>
                <w:bCs/>
                <w:noProof/>
              </w:rPr>
              <w:t>Question(s):</w:t>
            </w:r>
          </w:p>
        </w:tc>
        <w:tc>
          <w:tcPr>
            <w:tcW w:w="4747" w:type="dxa"/>
            <w:gridSpan w:val="3"/>
            <w:hideMark/>
          </w:tcPr>
          <w:p w14:paraId="42B2B7E6" w14:textId="77777777" w:rsidR="00BE79F5" w:rsidRPr="002C5EB8" w:rsidRDefault="00BE79F5" w:rsidP="00A45CD0">
            <w:pPr>
              <w:pStyle w:val="TSBHeaderQuestion"/>
              <w:rPr>
                <w:noProof/>
              </w:rPr>
            </w:pPr>
            <w:r w:rsidRPr="002C5EB8">
              <w:rPr>
                <w:noProof/>
              </w:rPr>
              <w:t>N/A</w:t>
            </w:r>
          </w:p>
        </w:tc>
        <w:tc>
          <w:tcPr>
            <w:tcW w:w="3341" w:type="dxa"/>
            <w:hideMark/>
          </w:tcPr>
          <w:p w14:paraId="5D45CD71" w14:textId="7D1E1A56" w:rsidR="00BE79F5" w:rsidRPr="002C5EB8" w:rsidRDefault="009905C9" w:rsidP="00A45CD0">
            <w:pPr>
              <w:pStyle w:val="VenueDate"/>
              <w:rPr>
                <w:noProof/>
              </w:rPr>
            </w:pPr>
            <w:r w:rsidRPr="002C5EB8">
              <w:rPr>
                <w:noProof/>
              </w:rPr>
              <w:t>Geneva</w:t>
            </w:r>
            <w:r w:rsidR="00084ABF" w:rsidRPr="002C5EB8">
              <w:rPr>
                <w:noProof/>
              </w:rPr>
              <w:t xml:space="preserve">, </w:t>
            </w:r>
            <w:r w:rsidRPr="002C5EB8">
              <w:rPr>
                <w:noProof/>
              </w:rPr>
              <w:t>12</w:t>
            </w:r>
            <w:r w:rsidR="00084ABF" w:rsidRPr="002C5EB8">
              <w:rPr>
                <w:noProof/>
              </w:rPr>
              <w:t>-</w:t>
            </w:r>
            <w:r w:rsidRPr="002C5EB8">
              <w:rPr>
                <w:noProof/>
              </w:rPr>
              <w:t>16 December</w:t>
            </w:r>
            <w:r w:rsidR="00084ABF" w:rsidRPr="002C5EB8">
              <w:rPr>
                <w:noProof/>
              </w:rPr>
              <w:t xml:space="preserve"> 202</w:t>
            </w:r>
            <w:r w:rsidRPr="002C5EB8">
              <w:rPr>
                <w:noProof/>
              </w:rPr>
              <w:t>2</w:t>
            </w:r>
          </w:p>
        </w:tc>
      </w:tr>
      <w:tr w:rsidR="00BE79F5" w:rsidRPr="002C5EB8" w14:paraId="11A4846A" w14:textId="77777777" w:rsidTr="00A45CD0">
        <w:trPr>
          <w:cantSplit/>
        </w:trPr>
        <w:tc>
          <w:tcPr>
            <w:tcW w:w="9639" w:type="dxa"/>
            <w:gridSpan w:val="6"/>
            <w:hideMark/>
          </w:tcPr>
          <w:p w14:paraId="19BD63A6" w14:textId="0BFDCEFE" w:rsidR="00BE79F5" w:rsidRPr="002C5EB8" w:rsidRDefault="00BE79F5" w:rsidP="00960F43">
            <w:pPr>
              <w:jc w:val="center"/>
              <w:rPr>
                <w:b/>
                <w:bCs/>
                <w:noProof/>
              </w:rPr>
            </w:pPr>
            <w:bookmarkStart w:id="5" w:name="dtitle" w:colFirst="0" w:colLast="0"/>
            <w:bookmarkEnd w:id="3"/>
            <w:bookmarkEnd w:id="4"/>
            <w:r w:rsidRPr="002C5EB8">
              <w:rPr>
                <w:b/>
                <w:bCs/>
                <w:noProof/>
              </w:rPr>
              <w:t>TD</w:t>
            </w:r>
          </w:p>
        </w:tc>
      </w:tr>
      <w:tr w:rsidR="00BE79F5" w:rsidRPr="002C5EB8" w14:paraId="65519045" w14:textId="77777777" w:rsidTr="00A45CD0">
        <w:trPr>
          <w:cantSplit/>
        </w:trPr>
        <w:tc>
          <w:tcPr>
            <w:tcW w:w="1551" w:type="dxa"/>
            <w:gridSpan w:val="2"/>
            <w:hideMark/>
          </w:tcPr>
          <w:p w14:paraId="6F789751" w14:textId="77777777" w:rsidR="00BE79F5" w:rsidRPr="002C5EB8" w:rsidRDefault="00BE79F5" w:rsidP="00960F43">
            <w:pPr>
              <w:rPr>
                <w:b/>
                <w:bCs/>
                <w:noProof/>
              </w:rPr>
            </w:pPr>
            <w:bookmarkStart w:id="6" w:name="dsource" w:colFirst="1" w:colLast="1"/>
            <w:bookmarkEnd w:id="5"/>
            <w:r w:rsidRPr="002C5EB8">
              <w:rPr>
                <w:b/>
                <w:bCs/>
                <w:noProof/>
              </w:rPr>
              <w:t>Source:</w:t>
            </w:r>
          </w:p>
        </w:tc>
        <w:tc>
          <w:tcPr>
            <w:tcW w:w="8088" w:type="dxa"/>
            <w:gridSpan w:val="4"/>
            <w:hideMark/>
          </w:tcPr>
          <w:p w14:paraId="00520334" w14:textId="5089A78B" w:rsidR="00BE79F5" w:rsidRPr="002C5EB8" w:rsidRDefault="00BE79F5" w:rsidP="00A45CD0">
            <w:pPr>
              <w:pStyle w:val="TSBHeaderSource"/>
              <w:rPr>
                <w:noProof/>
              </w:rPr>
            </w:pPr>
            <w:r w:rsidRPr="002C5EB8">
              <w:rPr>
                <w:noProof/>
              </w:rPr>
              <w:t>TSB</w:t>
            </w:r>
          </w:p>
        </w:tc>
      </w:tr>
      <w:tr w:rsidR="00BE79F5" w:rsidRPr="002C5EB8" w14:paraId="33D32FD2" w14:textId="77777777" w:rsidTr="00A45CD0">
        <w:trPr>
          <w:cantSplit/>
        </w:trPr>
        <w:tc>
          <w:tcPr>
            <w:tcW w:w="1551" w:type="dxa"/>
            <w:gridSpan w:val="2"/>
            <w:hideMark/>
          </w:tcPr>
          <w:p w14:paraId="0518919F" w14:textId="77777777" w:rsidR="00BE79F5" w:rsidRPr="002C5EB8" w:rsidRDefault="00BE79F5" w:rsidP="00960F43">
            <w:pPr>
              <w:rPr>
                <w:b/>
                <w:bCs/>
                <w:noProof/>
              </w:rPr>
            </w:pPr>
            <w:bookmarkStart w:id="7" w:name="dtitle1" w:colFirst="1" w:colLast="1"/>
            <w:bookmarkEnd w:id="6"/>
            <w:r w:rsidRPr="002C5EB8">
              <w:rPr>
                <w:b/>
                <w:bCs/>
                <w:noProof/>
              </w:rPr>
              <w:t>Title:</w:t>
            </w:r>
          </w:p>
        </w:tc>
        <w:tc>
          <w:tcPr>
            <w:tcW w:w="8088" w:type="dxa"/>
            <w:gridSpan w:val="4"/>
            <w:hideMark/>
          </w:tcPr>
          <w:p w14:paraId="1A972781" w14:textId="455EE6D5" w:rsidR="00BE79F5" w:rsidRPr="002C5EB8" w:rsidRDefault="00193B38" w:rsidP="00A45CD0">
            <w:pPr>
              <w:pStyle w:val="TSBHeaderTitle"/>
              <w:rPr>
                <w:noProof/>
              </w:rPr>
            </w:pPr>
            <w:r w:rsidRPr="002C5EB8">
              <w:rPr>
                <w:noProof/>
              </w:rPr>
              <w:t xml:space="preserve">Organizations newly qualified for ITU-T </w:t>
            </w:r>
            <w:r w:rsidR="00EE1FF6" w:rsidRPr="002C5EB8">
              <w:rPr>
                <w:noProof/>
              </w:rPr>
              <w:t xml:space="preserve">A.4, </w:t>
            </w:r>
            <w:r w:rsidRPr="002C5EB8">
              <w:rPr>
                <w:noProof/>
              </w:rPr>
              <w:t xml:space="preserve">A.5 </w:t>
            </w:r>
            <w:r w:rsidR="00EE1FF6" w:rsidRPr="002C5EB8">
              <w:rPr>
                <w:noProof/>
              </w:rPr>
              <w:t xml:space="preserve">and A.6 </w:t>
            </w:r>
            <w:r w:rsidRPr="002C5EB8">
              <w:rPr>
                <w:noProof/>
              </w:rPr>
              <w:t>in 2022</w:t>
            </w:r>
          </w:p>
        </w:tc>
      </w:tr>
      <w:bookmarkEnd w:id="2"/>
      <w:bookmarkEnd w:id="7"/>
      <w:tr w:rsidR="00960F43" w:rsidRPr="002C5EB8" w14:paraId="3E35D1FA" w14:textId="77777777" w:rsidTr="00A45CD0"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2C5EB8" w:rsidRDefault="00960F43" w:rsidP="00960F43">
            <w:pPr>
              <w:rPr>
                <w:b/>
                <w:bCs/>
                <w:noProof/>
              </w:rPr>
            </w:pPr>
            <w:r w:rsidRPr="002C5EB8">
              <w:rPr>
                <w:b/>
                <w:bCs/>
                <w:noProof/>
              </w:rPr>
              <w:t>Contact: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6CA88905" w:rsidR="0060323E" w:rsidRPr="002C5EB8" w:rsidRDefault="005D5F99" w:rsidP="00084ABF">
            <w:pPr>
              <w:rPr>
                <w:noProof/>
              </w:rPr>
            </w:pPr>
            <w:r w:rsidRPr="002C5EB8">
              <w:rPr>
                <w:noProof/>
              </w:rPr>
              <w:t>TSB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43E646E0" w:rsidR="00960F43" w:rsidRPr="002C5EB8" w:rsidRDefault="00960F43" w:rsidP="00960F43">
            <w:pPr>
              <w:rPr>
                <w:noProof/>
                <w:lang w:val="de-DE"/>
              </w:rPr>
            </w:pPr>
            <w:r w:rsidRPr="002C5EB8">
              <w:rPr>
                <w:rFonts w:asciiTheme="majorBidi" w:hAnsiTheme="majorBidi" w:cstheme="majorBidi"/>
                <w:noProof/>
                <w:lang w:val="de-DE"/>
              </w:rPr>
              <w:t xml:space="preserve">E-mail: </w:t>
            </w:r>
            <w:hyperlink r:id="rId12" w:history="1">
              <w:r w:rsidR="00193B38" w:rsidRPr="002C5EB8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  <w:tr w:rsidR="009975AB" w:rsidRPr="002C5EB8" w14:paraId="734F6EDB" w14:textId="77777777" w:rsidTr="00A45CD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07" w:type="dxa"/>
            <w:gridSpan w:val="4"/>
          </w:tcPr>
          <w:p w14:paraId="7A1EC3F5" w14:textId="77777777" w:rsidR="009975AB" w:rsidRPr="002C5EB8" w:rsidRDefault="009975AB" w:rsidP="002A7401">
            <w:pPr>
              <w:spacing w:after="60"/>
              <w:rPr>
                <w:b/>
                <w:bCs/>
                <w:noProof/>
              </w:rPr>
            </w:pPr>
            <w:r w:rsidRPr="002C5EB8">
              <w:rPr>
                <w:b/>
                <w:bCs/>
                <w:noProof/>
              </w:rPr>
              <w:t>Abstract:</w:t>
            </w:r>
          </w:p>
        </w:tc>
        <w:tc>
          <w:tcPr>
            <w:tcW w:w="8032" w:type="dxa"/>
            <w:gridSpan w:val="2"/>
          </w:tcPr>
          <w:p w14:paraId="09509421" w14:textId="6FEC4C11" w:rsidR="002029E8" w:rsidRPr="002C5EB8" w:rsidRDefault="00193B38" w:rsidP="00A45CD0">
            <w:pPr>
              <w:pStyle w:val="TSBHeaderSummary"/>
              <w:rPr>
                <w:noProof/>
              </w:rPr>
            </w:pPr>
            <w:r w:rsidRPr="002C5EB8">
              <w:t>This TD contains information on the decisions taken by ITU-T Study Groups since the last TSAG of the qualifications under ITU-T A.4, A.5 and A.6.</w:t>
            </w:r>
          </w:p>
        </w:tc>
      </w:tr>
    </w:tbl>
    <w:p w14:paraId="1FBEDFBC" w14:textId="1FFD8905" w:rsidR="00A45CD0" w:rsidRPr="002C5EB8" w:rsidRDefault="00A45CD0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75AB" w:rsidRPr="002C5EB8" w14:paraId="364CB043" w14:textId="77777777" w:rsidTr="00A45CD0">
        <w:trPr>
          <w:cantSplit/>
        </w:trPr>
        <w:tc>
          <w:tcPr>
            <w:tcW w:w="1607" w:type="dxa"/>
          </w:tcPr>
          <w:p w14:paraId="21AF871C" w14:textId="3F4045B4" w:rsidR="009975AB" w:rsidRPr="002C5EB8" w:rsidRDefault="009975AB" w:rsidP="002A7401">
            <w:pPr>
              <w:spacing w:after="60"/>
              <w:rPr>
                <w:b/>
                <w:bCs/>
                <w:noProof/>
              </w:rPr>
            </w:pPr>
            <w:r w:rsidRPr="002C5EB8">
              <w:rPr>
                <w:b/>
                <w:bCs/>
                <w:noProof/>
              </w:rPr>
              <w:t>Action</w:t>
            </w:r>
            <w:r w:rsidRPr="002C5EB8">
              <w:rPr>
                <w:noProof/>
              </w:rPr>
              <w:t>:</w:t>
            </w:r>
          </w:p>
        </w:tc>
        <w:tc>
          <w:tcPr>
            <w:tcW w:w="8032" w:type="dxa"/>
          </w:tcPr>
          <w:p w14:paraId="65DEFAE9" w14:textId="22C70EB1" w:rsidR="009975AB" w:rsidRPr="002C5EB8" w:rsidRDefault="00374B4B" w:rsidP="002A7401">
            <w:pPr>
              <w:spacing w:after="60"/>
              <w:rPr>
                <w:noProof/>
              </w:rPr>
            </w:pPr>
            <w:r w:rsidRPr="002C5EB8">
              <w:rPr>
                <w:noProof/>
              </w:rPr>
              <w:t>This document</w:t>
            </w:r>
            <w:r w:rsidR="009975AB" w:rsidRPr="002C5EB8">
              <w:rPr>
                <w:noProof/>
              </w:rPr>
              <w:t xml:space="preserve"> is </w:t>
            </w:r>
            <w:r w:rsidR="005D5F99" w:rsidRPr="002C5EB8">
              <w:rPr>
                <w:noProof/>
              </w:rPr>
              <w:t>for information</w:t>
            </w:r>
            <w:r w:rsidR="009975AB" w:rsidRPr="002C5EB8">
              <w:rPr>
                <w:noProof/>
              </w:rPr>
              <w:t>.</w:t>
            </w:r>
            <w:r w:rsidR="00185C3E" w:rsidRPr="002C5EB8">
              <w:rPr>
                <w:noProof/>
              </w:rPr>
              <w:t xml:space="preserve"> </w:t>
            </w:r>
            <w:r w:rsidR="00185C3E" w:rsidRPr="002C5EB8">
              <w:t>TSAG is invited to take note of this document.</w:t>
            </w:r>
          </w:p>
        </w:tc>
      </w:tr>
    </w:tbl>
    <w:p w14:paraId="3AE6AD27" w14:textId="77777777" w:rsidR="00193B38" w:rsidRPr="002C5EB8" w:rsidRDefault="00193B38" w:rsidP="00193B38">
      <w:pPr>
        <w:contextualSpacing/>
      </w:pPr>
    </w:p>
    <w:p w14:paraId="6737382C" w14:textId="028BB8CD" w:rsidR="00EE1FF6" w:rsidRPr="002C5EB8" w:rsidRDefault="00090891" w:rsidP="00090891">
      <w:pPr>
        <w:contextualSpacing/>
      </w:pPr>
      <w:r w:rsidRPr="002C5EB8">
        <w:t>Since last TSAG meeting, ITU-T Study Groups agreed to the ITU-T A.5 qualification for the following organizations as of the publication of this TD.</w:t>
      </w:r>
    </w:p>
    <w:p w14:paraId="04F881F5" w14:textId="77777777" w:rsidR="00EE1FF6" w:rsidRPr="002C5EB8" w:rsidRDefault="00EE1FF6" w:rsidP="00EE1F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E72AA42" w14:textId="41748550" w:rsidR="00EE1FF6" w:rsidRPr="002C5EB8" w:rsidRDefault="00EE1FF6" w:rsidP="00353EB4">
      <w:pPr>
        <w:pStyle w:val="paragraph"/>
        <w:numPr>
          <w:ilvl w:val="1"/>
          <w:numId w:val="57"/>
        </w:numPr>
        <w:spacing w:before="120" w:beforeAutospacing="0" w:after="0" w:afterAutospacing="0"/>
        <w:textAlignment w:val="baseline"/>
      </w:pPr>
      <w:r w:rsidRPr="002C5EB8">
        <w:rPr>
          <w:rStyle w:val="normaltextrun"/>
          <w:b/>
          <w:bCs/>
        </w:rPr>
        <w:t>A.5:</w:t>
      </w:r>
      <w:r w:rsidRPr="002C5EB8">
        <w:rPr>
          <w:rStyle w:val="normaltextrun"/>
        </w:rPr>
        <w:t xml:space="preserve"> oneM2M; and Telecommunications Standards Development Society India (TSDSI)</w:t>
      </w:r>
      <w:r w:rsidRPr="002C5EB8">
        <w:br/>
      </w:r>
      <w:r w:rsidRPr="002C5EB8">
        <w:rPr>
          <w:rStyle w:val="normaltextrun"/>
        </w:rPr>
        <w:t xml:space="preserve">References: Decision: </w:t>
      </w:r>
      <w:hyperlink r:id="rId13" w:tgtFrame="_blank" w:history="1">
        <w:r w:rsidRPr="002C5EB8">
          <w:rPr>
            <w:rStyle w:val="normaltextrun"/>
            <w:color w:val="0000FF"/>
            <w:u w:val="single"/>
          </w:rPr>
          <w:t>SG20-R1</w:t>
        </w:r>
      </w:hyperlink>
      <w:r w:rsidRPr="002C5EB8">
        <w:rPr>
          <w:rStyle w:val="normaltextrun"/>
        </w:rPr>
        <w:t xml:space="preserve"> (2022-07) § 2.8.3; Analysis: </w:t>
      </w:r>
      <w:hyperlink r:id="rId14" w:tgtFrame="_blank" w:history="1">
        <w:r w:rsidR="00353EB4" w:rsidRPr="002C5EB8">
          <w:rPr>
            <w:rStyle w:val="normaltextrun"/>
            <w:color w:val="0000FF"/>
            <w:u w:val="single"/>
          </w:rPr>
          <w:t>SG20-T</w:t>
        </w:r>
        <w:r w:rsidRPr="002C5EB8">
          <w:rPr>
            <w:rStyle w:val="normaltextrun"/>
            <w:color w:val="0000FF"/>
            <w:u w:val="single"/>
          </w:rPr>
          <w:t>D175-R2</w:t>
        </w:r>
      </w:hyperlink>
      <w:r w:rsidRPr="002C5EB8">
        <w:rPr>
          <w:rStyle w:val="normaltextrun"/>
        </w:rPr>
        <w:t xml:space="preserve">; Discussion: </w:t>
      </w:r>
      <w:hyperlink r:id="rId15" w:tgtFrame="_blank" w:history="1">
        <w:r w:rsidR="00353EB4" w:rsidRPr="002C5EB8">
          <w:rPr>
            <w:rStyle w:val="normaltextrun"/>
            <w:color w:val="0000FF"/>
            <w:u w:val="single"/>
          </w:rPr>
          <w:t>SG20-T</w:t>
        </w:r>
        <w:r w:rsidRPr="002C5EB8">
          <w:rPr>
            <w:rStyle w:val="normaltextrun"/>
            <w:color w:val="0000FF"/>
            <w:u w:val="single"/>
          </w:rPr>
          <w:t>D374-R1</w:t>
        </w:r>
      </w:hyperlink>
      <w:r w:rsidRPr="002C5EB8">
        <w:rPr>
          <w:rStyle w:val="normaltextrun"/>
        </w:rPr>
        <w:t>.</w:t>
      </w:r>
    </w:p>
    <w:p w14:paraId="3FFA8822" w14:textId="02A52E6A" w:rsidR="00EE1FF6" w:rsidRPr="002C5EB8" w:rsidRDefault="00EE1FF6" w:rsidP="00353EB4">
      <w:pPr>
        <w:pStyle w:val="paragraph"/>
        <w:numPr>
          <w:ilvl w:val="1"/>
          <w:numId w:val="57"/>
        </w:numPr>
        <w:spacing w:before="120" w:beforeAutospacing="0" w:after="0" w:afterAutospacing="0"/>
        <w:textAlignment w:val="baseline"/>
        <w:rPr>
          <w:rStyle w:val="eop"/>
        </w:rPr>
      </w:pPr>
      <w:r w:rsidRPr="002C5EB8">
        <w:rPr>
          <w:rStyle w:val="normaltextrun"/>
          <w:b/>
          <w:bCs/>
        </w:rPr>
        <w:t>A.5:</w:t>
      </w:r>
      <w:r w:rsidRPr="002C5EB8">
        <w:rPr>
          <w:rStyle w:val="normaltextrun"/>
        </w:rPr>
        <w:t xml:space="preserve"> Secure Identity Alliance (SIA)</w:t>
      </w:r>
      <w:r w:rsidRPr="002C5EB8">
        <w:br/>
      </w:r>
      <w:r w:rsidRPr="002C5EB8">
        <w:rPr>
          <w:rStyle w:val="normaltextrun"/>
        </w:rPr>
        <w:t xml:space="preserve">References: Decision: </w:t>
      </w:r>
      <w:hyperlink r:id="rId16" w:tgtFrame="_blank" w:history="1">
        <w:r w:rsidRPr="002C5EB8">
          <w:rPr>
            <w:rStyle w:val="normaltextrun"/>
            <w:color w:val="0000FF"/>
            <w:u w:val="single"/>
          </w:rPr>
          <w:t>SG17-R10</w:t>
        </w:r>
      </w:hyperlink>
      <w:r w:rsidRPr="002C5EB8">
        <w:rPr>
          <w:rStyle w:val="normaltextrun"/>
        </w:rPr>
        <w:t xml:space="preserve"> (2022-09), Analysis: </w:t>
      </w:r>
      <w:hyperlink r:id="rId17" w:tgtFrame="_blank" w:history="1">
        <w:r w:rsidR="00353EB4" w:rsidRPr="002C5EB8">
          <w:rPr>
            <w:rStyle w:val="normaltextrun"/>
            <w:color w:val="0000FF"/>
            <w:u w:val="single"/>
          </w:rPr>
          <w:t>SG17-T</w:t>
        </w:r>
        <w:r w:rsidRPr="002C5EB8">
          <w:rPr>
            <w:rStyle w:val="normaltextrun"/>
            <w:color w:val="0000FF"/>
            <w:u w:val="single"/>
          </w:rPr>
          <w:t>D436-R1</w:t>
        </w:r>
      </w:hyperlink>
      <w:r w:rsidRPr="002C5EB8">
        <w:rPr>
          <w:rStyle w:val="normaltextrun"/>
        </w:rPr>
        <w:t>.</w:t>
      </w:r>
    </w:p>
    <w:p w14:paraId="1579AB64" w14:textId="77777777" w:rsidR="002C5EB8" w:rsidRDefault="002C5EB8" w:rsidP="00090891"/>
    <w:p w14:paraId="37DB7C83" w14:textId="00B0B0C2" w:rsidR="00090891" w:rsidRPr="002C5EB8" w:rsidRDefault="00090891" w:rsidP="00090891">
      <w:r w:rsidRPr="002C5EB8">
        <w:t xml:space="preserve">Consequently, the list of A.4/A.5/A.6 qualified organizations at </w:t>
      </w:r>
      <w:hyperlink r:id="rId18" w:history="1">
        <w:r w:rsidR="00353EB4" w:rsidRPr="002C5EB8">
          <w:rPr>
            <w:rStyle w:val="Hyperlink"/>
          </w:rPr>
          <w:t>https://www.itu.int/en/ITU-T/extcoop/Pages/sdo.aspx</w:t>
        </w:r>
      </w:hyperlink>
      <w:r w:rsidRPr="002C5EB8">
        <w:t xml:space="preserve"> has been updated.</w:t>
      </w:r>
    </w:p>
    <w:p w14:paraId="5F46973D" w14:textId="4AF138C4" w:rsidR="00BA13C9" w:rsidRPr="002C5EB8" w:rsidRDefault="00BA13C9" w:rsidP="00090891"/>
    <w:p w14:paraId="3D1CD7BF" w14:textId="1F71EFA2" w:rsidR="00CC535F" w:rsidRPr="002C5EB8" w:rsidRDefault="005E4FBC" w:rsidP="00220C61">
      <w:pPr>
        <w:jc w:val="center"/>
        <w:rPr>
          <w:rFonts w:ascii="Arial" w:hAnsi="Arial"/>
          <w:noProof/>
        </w:rPr>
      </w:pPr>
      <w:r w:rsidRPr="002C5EB8">
        <w:rPr>
          <w:noProof/>
        </w:rPr>
        <w:t>____________</w:t>
      </w:r>
      <w:r w:rsidR="00220C61" w:rsidRPr="002C5EB8">
        <w:rPr>
          <w:noProof/>
        </w:rPr>
        <w:t>_____</w:t>
      </w:r>
    </w:p>
    <w:sectPr w:rsidR="00CC535F" w:rsidRPr="002C5EB8" w:rsidSect="00A45CD0">
      <w:headerReference w:type="default" r:id="rId19"/>
      <w:footnotePr>
        <w:numFmt w:val="chicago"/>
      </w:footnotePr>
      <w:pgSz w:w="11907" w:h="16840" w:code="9"/>
      <w:pgMar w:top="1134" w:right="1134" w:bottom="1134" w:left="1134" w:header="425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9AA7" w14:textId="77777777" w:rsidR="00665BC9" w:rsidRDefault="00665BC9">
      <w:r>
        <w:separator/>
      </w:r>
    </w:p>
  </w:endnote>
  <w:endnote w:type="continuationSeparator" w:id="0">
    <w:p w14:paraId="726B536C" w14:textId="77777777" w:rsidR="00665BC9" w:rsidRDefault="006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F5BB" w14:textId="77777777" w:rsidR="00665BC9" w:rsidRDefault="00665BC9">
      <w:r>
        <w:separator/>
      </w:r>
    </w:p>
  </w:footnote>
  <w:footnote w:type="continuationSeparator" w:id="0">
    <w:p w14:paraId="61CF7408" w14:textId="77777777" w:rsidR="00665BC9" w:rsidRDefault="0066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9C6B" w14:textId="152B27EC" w:rsidR="00A45CD0" w:rsidRPr="007336C4" w:rsidRDefault="00A45CD0" w:rsidP="00A45CD0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13A1E">
      <w:rPr>
        <w:noProof/>
      </w:rPr>
      <w:t>TSAG-TD051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BA3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7E74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6AB8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6078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1A55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1C75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0A3D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681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427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861F6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11" w15:restartNumberingAfterBreak="0">
    <w:nsid w:val="022748C0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12" w15:restartNumberingAfterBreak="0">
    <w:nsid w:val="03AD2468"/>
    <w:multiLevelType w:val="multilevel"/>
    <w:tmpl w:val="D13A4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993B50"/>
    <w:multiLevelType w:val="hybridMultilevel"/>
    <w:tmpl w:val="15B2C95A"/>
    <w:lvl w:ilvl="0" w:tplc="062AEA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D3772"/>
    <w:multiLevelType w:val="hybridMultilevel"/>
    <w:tmpl w:val="C1320B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A4AA8"/>
    <w:multiLevelType w:val="multilevel"/>
    <w:tmpl w:val="AE06CAF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E8E0A61"/>
    <w:multiLevelType w:val="hybridMultilevel"/>
    <w:tmpl w:val="C6BA6A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8198F"/>
    <w:multiLevelType w:val="hybridMultilevel"/>
    <w:tmpl w:val="6FC4254A"/>
    <w:lvl w:ilvl="0" w:tplc="9064C1C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9A7A43"/>
    <w:multiLevelType w:val="hybridMultilevel"/>
    <w:tmpl w:val="6FDC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A274A"/>
    <w:multiLevelType w:val="hybridMultilevel"/>
    <w:tmpl w:val="77883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A12"/>
    <w:multiLevelType w:val="hybridMultilevel"/>
    <w:tmpl w:val="541C07A0"/>
    <w:lvl w:ilvl="0" w:tplc="B610073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43198"/>
    <w:multiLevelType w:val="hybridMultilevel"/>
    <w:tmpl w:val="0CAA169E"/>
    <w:lvl w:ilvl="0" w:tplc="9A308C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15A17"/>
    <w:multiLevelType w:val="hybridMultilevel"/>
    <w:tmpl w:val="BC44E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0419D"/>
    <w:multiLevelType w:val="hybridMultilevel"/>
    <w:tmpl w:val="49FC9CA4"/>
    <w:lvl w:ilvl="0" w:tplc="9A308C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01A10"/>
    <w:multiLevelType w:val="multilevel"/>
    <w:tmpl w:val="10AE1E8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24E1752C"/>
    <w:multiLevelType w:val="hybridMultilevel"/>
    <w:tmpl w:val="368CFE70"/>
    <w:lvl w:ilvl="0" w:tplc="FCF85A86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27F9340F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7" w15:restartNumberingAfterBreak="0">
    <w:nsid w:val="291374BE"/>
    <w:multiLevelType w:val="hybridMultilevel"/>
    <w:tmpl w:val="C512D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31019"/>
    <w:multiLevelType w:val="multilevel"/>
    <w:tmpl w:val="87A2F67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2D2527EA"/>
    <w:multiLevelType w:val="hybridMultilevel"/>
    <w:tmpl w:val="AF501F22"/>
    <w:lvl w:ilvl="0" w:tplc="08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0" w15:restartNumberingAfterBreak="0">
    <w:nsid w:val="2DEB595A"/>
    <w:multiLevelType w:val="hybridMultilevel"/>
    <w:tmpl w:val="39DE6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6B26A8"/>
    <w:multiLevelType w:val="hybridMultilevel"/>
    <w:tmpl w:val="74BA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55D51"/>
    <w:multiLevelType w:val="hybridMultilevel"/>
    <w:tmpl w:val="1D58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D1E80"/>
    <w:multiLevelType w:val="hybridMultilevel"/>
    <w:tmpl w:val="128CF456"/>
    <w:lvl w:ilvl="0" w:tplc="7C0C76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053E78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35" w15:restartNumberingAfterBreak="0">
    <w:nsid w:val="3ECB363D"/>
    <w:multiLevelType w:val="hybridMultilevel"/>
    <w:tmpl w:val="7DB4C1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81896"/>
    <w:multiLevelType w:val="singleLevel"/>
    <w:tmpl w:val="C17654D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493C3B58"/>
    <w:multiLevelType w:val="hybridMultilevel"/>
    <w:tmpl w:val="529C990A"/>
    <w:lvl w:ilvl="0" w:tplc="7C8A16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C17D64"/>
    <w:multiLevelType w:val="hybridMultilevel"/>
    <w:tmpl w:val="52CE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043DC9"/>
    <w:multiLevelType w:val="hybridMultilevel"/>
    <w:tmpl w:val="049E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DF6D32"/>
    <w:multiLevelType w:val="hybridMultilevel"/>
    <w:tmpl w:val="65A04B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5615D5"/>
    <w:multiLevelType w:val="hybridMultilevel"/>
    <w:tmpl w:val="3362B3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C81155"/>
    <w:multiLevelType w:val="hybridMultilevel"/>
    <w:tmpl w:val="23A4B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83243"/>
    <w:multiLevelType w:val="multilevel"/>
    <w:tmpl w:val="FA787C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581200F4"/>
    <w:multiLevelType w:val="hybridMultilevel"/>
    <w:tmpl w:val="5A30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107F4"/>
    <w:multiLevelType w:val="multilevel"/>
    <w:tmpl w:val="9C7E07F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5BFA40B3"/>
    <w:multiLevelType w:val="hybridMultilevel"/>
    <w:tmpl w:val="0B4A5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180D9FA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F7255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797A"/>
    <w:multiLevelType w:val="hybridMultilevel"/>
    <w:tmpl w:val="1E144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B5F9B"/>
    <w:multiLevelType w:val="multilevel"/>
    <w:tmpl w:val="2AB84364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49" w15:restartNumberingAfterBreak="0">
    <w:nsid w:val="67724626"/>
    <w:multiLevelType w:val="hybridMultilevel"/>
    <w:tmpl w:val="16E46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B298E"/>
    <w:multiLevelType w:val="hybridMultilevel"/>
    <w:tmpl w:val="D67E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42BEF"/>
    <w:multiLevelType w:val="multilevel"/>
    <w:tmpl w:val="47C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1F401A"/>
    <w:multiLevelType w:val="multilevel"/>
    <w:tmpl w:val="EF74E7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3"/>
        </w:tabs>
        <w:ind w:left="603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  <w:b/>
      </w:rPr>
    </w:lvl>
  </w:abstractNum>
  <w:abstractNum w:abstractNumId="53" w15:restartNumberingAfterBreak="0">
    <w:nsid w:val="78356AC8"/>
    <w:multiLevelType w:val="hybridMultilevel"/>
    <w:tmpl w:val="7C5EAF48"/>
    <w:lvl w:ilvl="0" w:tplc="BCE2D97C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4" w15:restartNumberingAfterBreak="0">
    <w:nsid w:val="7C272BA7"/>
    <w:multiLevelType w:val="multilevel"/>
    <w:tmpl w:val="ADDE9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F077488"/>
    <w:multiLevelType w:val="hybridMultilevel"/>
    <w:tmpl w:val="DEB8DFC4"/>
    <w:lvl w:ilvl="0" w:tplc="C63681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734271">
    <w:abstractNumId w:val="36"/>
  </w:num>
  <w:num w:numId="2" w16cid:durableId="298072928">
    <w:abstractNumId w:val="34"/>
  </w:num>
  <w:num w:numId="3" w16cid:durableId="1969626241">
    <w:abstractNumId w:val="11"/>
  </w:num>
  <w:num w:numId="4" w16cid:durableId="632101037">
    <w:abstractNumId w:val="26"/>
  </w:num>
  <w:num w:numId="5" w16cid:durableId="1268388783">
    <w:abstractNumId w:val="10"/>
  </w:num>
  <w:num w:numId="6" w16cid:durableId="2005738143">
    <w:abstractNumId w:val="53"/>
  </w:num>
  <w:num w:numId="7" w16cid:durableId="193690389">
    <w:abstractNumId w:val="48"/>
  </w:num>
  <w:num w:numId="8" w16cid:durableId="384523986">
    <w:abstractNumId w:val="24"/>
  </w:num>
  <w:num w:numId="9" w16cid:durableId="1442721268">
    <w:abstractNumId w:val="15"/>
  </w:num>
  <w:num w:numId="10" w16cid:durableId="239756534">
    <w:abstractNumId w:val="43"/>
  </w:num>
  <w:num w:numId="11" w16cid:durableId="2059890711">
    <w:abstractNumId w:val="28"/>
  </w:num>
  <w:num w:numId="12" w16cid:durableId="1908343410">
    <w:abstractNumId w:val="52"/>
  </w:num>
  <w:num w:numId="13" w16cid:durableId="1843154942">
    <w:abstractNumId w:val="45"/>
  </w:num>
  <w:num w:numId="14" w16cid:durableId="141623411">
    <w:abstractNumId w:val="18"/>
  </w:num>
  <w:num w:numId="15" w16cid:durableId="1908998210">
    <w:abstractNumId w:val="17"/>
  </w:num>
  <w:num w:numId="16" w16cid:durableId="1587691836">
    <w:abstractNumId w:val="37"/>
  </w:num>
  <w:num w:numId="17" w16cid:durableId="2070300407">
    <w:abstractNumId w:val="25"/>
  </w:num>
  <w:num w:numId="18" w16cid:durableId="447435823">
    <w:abstractNumId w:val="29"/>
  </w:num>
  <w:num w:numId="19" w16cid:durableId="296185439">
    <w:abstractNumId w:val="22"/>
  </w:num>
  <w:num w:numId="20" w16cid:durableId="925459748">
    <w:abstractNumId w:val="55"/>
  </w:num>
  <w:num w:numId="21" w16cid:durableId="275261425">
    <w:abstractNumId w:val="33"/>
  </w:num>
  <w:num w:numId="22" w16cid:durableId="2035839234">
    <w:abstractNumId w:val="38"/>
  </w:num>
  <w:num w:numId="23" w16cid:durableId="690304001">
    <w:abstractNumId w:val="46"/>
  </w:num>
  <w:num w:numId="24" w16cid:durableId="1427265419">
    <w:abstractNumId w:val="47"/>
  </w:num>
  <w:num w:numId="25" w16cid:durableId="1245723988">
    <w:abstractNumId w:val="30"/>
  </w:num>
  <w:num w:numId="26" w16cid:durableId="2087846253">
    <w:abstractNumId w:val="14"/>
  </w:num>
  <w:num w:numId="27" w16cid:durableId="920019142">
    <w:abstractNumId w:val="35"/>
  </w:num>
  <w:num w:numId="28" w16cid:durableId="894849825">
    <w:abstractNumId w:val="40"/>
  </w:num>
  <w:num w:numId="29" w16cid:durableId="747460783">
    <w:abstractNumId w:val="19"/>
  </w:num>
  <w:num w:numId="30" w16cid:durableId="849879062">
    <w:abstractNumId w:val="41"/>
  </w:num>
  <w:num w:numId="31" w16cid:durableId="1502235604">
    <w:abstractNumId w:val="32"/>
  </w:num>
  <w:num w:numId="32" w16cid:durableId="870261690">
    <w:abstractNumId w:val="42"/>
  </w:num>
  <w:num w:numId="33" w16cid:durableId="487479822">
    <w:abstractNumId w:val="16"/>
  </w:num>
  <w:num w:numId="34" w16cid:durableId="2123836195">
    <w:abstractNumId w:val="49"/>
  </w:num>
  <w:num w:numId="35" w16cid:durableId="751240024">
    <w:abstractNumId w:val="50"/>
  </w:num>
  <w:num w:numId="36" w16cid:durableId="1442604353">
    <w:abstractNumId w:val="12"/>
  </w:num>
  <w:num w:numId="37" w16cid:durableId="310330598">
    <w:abstractNumId w:val="31"/>
  </w:num>
  <w:num w:numId="38" w16cid:durableId="924915989">
    <w:abstractNumId w:val="31"/>
  </w:num>
  <w:num w:numId="39" w16cid:durableId="851721270">
    <w:abstractNumId w:val="54"/>
  </w:num>
  <w:num w:numId="40" w16cid:durableId="2070573592">
    <w:abstractNumId w:val="13"/>
  </w:num>
  <w:num w:numId="41" w16cid:durableId="899289831">
    <w:abstractNumId w:val="21"/>
  </w:num>
  <w:num w:numId="42" w16cid:durableId="1283268777">
    <w:abstractNumId w:val="23"/>
  </w:num>
  <w:num w:numId="43" w16cid:durableId="1180973309">
    <w:abstractNumId w:val="39"/>
  </w:num>
  <w:num w:numId="44" w16cid:durableId="1699164295">
    <w:abstractNumId w:val="44"/>
  </w:num>
  <w:num w:numId="45" w16cid:durableId="1413237723">
    <w:abstractNumId w:val="27"/>
  </w:num>
  <w:num w:numId="46" w16cid:durableId="1427724044">
    <w:abstractNumId w:val="9"/>
  </w:num>
  <w:num w:numId="47" w16cid:durableId="1075201793">
    <w:abstractNumId w:val="7"/>
  </w:num>
  <w:num w:numId="48" w16cid:durableId="979580877">
    <w:abstractNumId w:val="6"/>
  </w:num>
  <w:num w:numId="49" w16cid:durableId="493109652">
    <w:abstractNumId w:val="5"/>
  </w:num>
  <w:num w:numId="50" w16cid:durableId="1578858448">
    <w:abstractNumId w:val="4"/>
  </w:num>
  <w:num w:numId="51" w16cid:durableId="883172949">
    <w:abstractNumId w:val="8"/>
  </w:num>
  <w:num w:numId="52" w16cid:durableId="1770544915">
    <w:abstractNumId w:val="3"/>
  </w:num>
  <w:num w:numId="53" w16cid:durableId="247271424">
    <w:abstractNumId w:val="2"/>
  </w:num>
  <w:num w:numId="54" w16cid:durableId="1157959503">
    <w:abstractNumId w:val="1"/>
  </w:num>
  <w:num w:numId="55" w16cid:durableId="525296254">
    <w:abstractNumId w:val="0"/>
  </w:num>
  <w:num w:numId="56" w16cid:durableId="2087262002">
    <w:abstractNumId w:val="20"/>
  </w:num>
  <w:num w:numId="57" w16cid:durableId="1245185861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1"/>
    <w:rsid w:val="00000B93"/>
    <w:rsid w:val="00000D1C"/>
    <w:rsid w:val="00001DA0"/>
    <w:rsid w:val="000121BA"/>
    <w:rsid w:val="000145A5"/>
    <w:rsid w:val="00017BCD"/>
    <w:rsid w:val="000210D4"/>
    <w:rsid w:val="000274DD"/>
    <w:rsid w:val="00030FC0"/>
    <w:rsid w:val="000310D2"/>
    <w:rsid w:val="00031E13"/>
    <w:rsid w:val="000327CB"/>
    <w:rsid w:val="000354CC"/>
    <w:rsid w:val="00035B6D"/>
    <w:rsid w:val="00036658"/>
    <w:rsid w:val="00037933"/>
    <w:rsid w:val="00037B2B"/>
    <w:rsid w:val="00037B58"/>
    <w:rsid w:val="00041840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7CF"/>
    <w:rsid w:val="0006489F"/>
    <w:rsid w:val="000649D6"/>
    <w:rsid w:val="000707BD"/>
    <w:rsid w:val="00071021"/>
    <w:rsid w:val="00071F73"/>
    <w:rsid w:val="000765D1"/>
    <w:rsid w:val="000813EB"/>
    <w:rsid w:val="00082ACE"/>
    <w:rsid w:val="0008409F"/>
    <w:rsid w:val="00084ABF"/>
    <w:rsid w:val="000879EF"/>
    <w:rsid w:val="00090891"/>
    <w:rsid w:val="00090B89"/>
    <w:rsid w:val="00096B34"/>
    <w:rsid w:val="0009713E"/>
    <w:rsid w:val="00097D43"/>
    <w:rsid w:val="000A6C07"/>
    <w:rsid w:val="000B1999"/>
    <w:rsid w:val="000B1A15"/>
    <w:rsid w:val="000B2675"/>
    <w:rsid w:val="000B3C3E"/>
    <w:rsid w:val="000B3E10"/>
    <w:rsid w:val="000B7F27"/>
    <w:rsid w:val="000C150E"/>
    <w:rsid w:val="000C20BC"/>
    <w:rsid w:val="000C3099"/>
    <w:rsid w:val="000C30AE"/>
    <w:rsid w:val="000C52BB"/>
    <w:rsid w:val="000C77B3"/>
    <w:rsid w:val="000C7EEA"/>
    <w:rsid w:val="000E0967"/>
    <w:rsid w:val="000E1518"/>
    <w:rsid w:val="000F079C"/>
    <w:rsid w:val="000F5741"/>
    <w:rsid w:val="001020B8"/>
    <w:rsid w:val="00104E4F"/>
    <w:rsid w:val="00115AAB"/>
    <w:rsid w:val="00116BF1"/>
    <w:rsid w:val="001235E9"/>
    <w:rsid w:val="00133853"/>
    <w:rsid w:val="00133ED9"/>
    <w:rsid w:val="0013401E"/>
    <w:rsid w:val="00136158"/>
    <w:rsid w:val="00145591"/>
    <w:rsid w:val="00145639"/>
    <w:rsid w:val="00146B8A"/>
    <w:rsid w:val="00153EE1"/>
    <w:rsid w:val="00156F43"/>
    <w:rsid w:val="00165841"/>
    <w:rsid w:val="001701A9"/>
    <w:rsid w:val="001701BE"/>
    <w:rsid w:val="0017032A"/>
    <w:rsid w:val="001706AA"/>
    <w:rsid w:val="001738A2"/>
    <w:rsid w:val="00177CEA"/>
    <w:rsid w:val="00181012"/>
    <w:rsid w:val="00183FD2"/>
    <w:rsid w:val="001855E7"/>
    <w:rsid w:val="00185C3E"/>
    <w:rsid w:val="0018791B"/>
    <w:rsid w:val="00187BE4"/>
    <w:rsid w:val="00193B38"/>
    <w:rsid w:val="001952ED"/>
    <w:rsid w:val="001958A4"/>
    <w:rsid w:val="001A0D28"/>
    <w:rsid w:val="001A3613"/>
    <w:rsid w:val="001A56FE"/>
    <w:rsid w:val="001A65B0"/>
    <w:rsid w:val="001B11E9"/>
    <w:rsid w:val="001B2058"/>
    <w:rsid w:val="001B65AA"/>
    <w:rsid w:val="001B78F9"/>
    <w:rsid w:val="001C35C9"/>
    <w:rsid w:val="001C3F07"/>
    <w:rsid w:val="001C449E"/>
    <w:rsid w:val="001C6B87"/>
    <w:rsid w:val="001D0CF4"/>
    <w:rsid w:val="001E0480"/>
    <w:rsid w:val="001E1043"/>
    <w:rsid w:val="001E56DF"/>
    <w:rsid w:val="001E74D0"/>
    <w:rsid w:val="001F098C"/>
    <w:rsid w:val="001F0AA6"/>
    <w:rsid w:val="001F2266"/>
    <w:rsid w:val="001F43C6"/>
    <w:rsid w:val="001F4CC0"/>
    <w:rsid w:val="00201D7C"/>
    <w:rsid w:val="002029E8"/>
    <w:rsid w:val="002044DE"/>
    <w:rsid w:val="00206118"/>
    <w:rsid w:val="00212DF7"/>
    <w:rsid w:val="00215DBF"/>
    <w:rsid w:val="00216E2D"/>
    <w:rsid w:val="00220A85"/>
    <w:rsid w:val="00220B15"/>
    <w:rsid w:val="00220C61"/>
    <w:rsid w:val="002228F6"/>
    <w:rsid w:val="00224BA0"/>
    <w:rsid w:val="0022547D"/>
    <w:rsid w:val="00225A58"/>
    <w:rsid w:val="00233899"/>
    <w:rsid w:val="002357E6"/>
    <w:rsid w:val="00236305"/>
    <w:rsid w:val="00237906"/>
    <w:rsid w:val="00237A70"/>
    <w:rsid w:val="002430EF"/>
    <w:rsid w:val="0024457A"/>
    <w:rsid w:val="00244836"/>
    <w:rsid w:val="00246B81"/>
    <w:rsid w:val="00247628"/>
    <w:rsid w:val="00252344"/>
    <w:rsid w:val="00253710"/>
    <w:rsid w:val="002542A2"/>
    <w:rsid w:val="0025530F"/>
    <w:rsid w:val="002633F4"/>
    <w:rsid w:val="00263F3F"/>
    <w:rsid w:val="00272623"/>
    <w:rsid w:val="00274CA2"/>
    <w:rsid w:val="00281E7C"/>
    <w:rsid w:val="002822F7"/>
    <w:rsid w:val="002823BE"/>
    <w:rsid w:val="002844F2"/>
    <w:rsid w:val="00285B98"/>
    <w:rsid w:val="00295038"/>
    <w:rsid w:val="00296372"/>
    <w:rsid w:val="00296D1B"/>
    <w:rsid w:val="002A3877"/>
    <w:rsid w:val="002A4E7A"/>
    <w:rsid w:val="002B4D84"/>
    <w:rsid w:val="002B5D89"/>
    <w:rsid w:val="002C41DC"/>
    <w:rsid w:val="002C4CF8"/>
    <w:rsid w:val="002C5EB8"/>
    <w:rsid w:val="002C710D"/>
    <w:rsid w:val="002D02C6"/>
    <w:rsid w:val="002D16D3"/>
    <w:rsid w:val="002D2F8D"/>
    <w:rsid w:val="002D34A2"/>
    <w:rsid w:val="002D60B6"/>
    <w:rsid w:val="002D6891"/>
    <w:rsid w:val="002E0999"/>
    <w:rsid w:val="002E14B3"/>
    <w:rsid w:val="002E25BA"/>
    <w:rsid w:val="002E430D"/>
    <w:rsid w:val="002E46D1"/>
    <w:rsid w:val="002E5198"/>
    <w:rsid w:val="002F7DAC"/>
    <w:rsid w:val="00300277"/>
    <w:rsid w:val="00301101"/>
    <w:rsid w:val="0030369B"/>
    <w:rsid w:val="003044C8"/>
    <w:rsid w:val="00305558"/>
    <w:rsid w:val="00305B49"/>
    <w:rsid w:val="00306FD5"/>
    <w:rsid w:val="00314A5D"/>
    <w:rsid w:val="00322AD7"/>
    <w:rsid w:val="00322D03"/>
    <w:rsid w:val="003326BA"/>
    <w:rsid w:val="00332A0A"/>
    <w:rsid w:val="0033335F"/>
    <w:rsid w:val="00336B67"/>
    <w:rsid w:val="003402DB"/>
    <w:rsid w:val="003466DC"/>
    <w:rsid w:val="003521F6"/>
    <w:rsid w:val="00353EB4"/>
    <w:rsid w:val="00354997"/>
    <w:rsid w:val="00356B96"/>
    <w:rsid w:val="00357BF0"/>
    <w:rsid w:val="00361DFB"/>
    <w:rsid w:val="00370B7E"/>
    <w:rsid w:val="00374294"/>
    <w:rsid w:val="00374B4B"/>
    <w:rsid w:val="0037534E"/>
    <w:rsid w:val="0037670C"/>
    <w:rsid w:val="003771C8"/>
    <w:rsid w:val="003822BB"/>
    <w:rsid w:val="0038512B"/>
    <w:rsid w:val="00391165"/>
    <w:rsid w:val="003920FE"/>
    <w:rsid w:val="00394370"/>
    <w:rsid w:val="003A245E"/>
    <w:rsid w:val="003A2CDE"/>
    <w:rsid w:val="003A3099"/>
    <w:rsid w:val="003A79E8"/>
    <w:rsid w:val="003C5852"/>
    <w:rsid w:val="003D4718"/>
    <w:rsid w:val="003D6D8F"/>
    <w:rsid w:val="003E1EBD"/>
    <w:rsid w:val="003E655E"/>
    <w:rsid w:val="003F50D8"/>
    <w:rsid w:val="003F5AE6"/>
    <w:rsid w:val="003F6331"/>
    <w:rsid w:val="003F65BF"/>
    <w:rsid w:val="00401904"/>
    <w:rsid w:val="00401F10"/>
    <w:rsid w:val="0040286A"/>
    <w:rsid w:val="00413A69"/>
    <w:rsid w:val="00414190"/>
    <w:rsid w:val="00417288"/>
    <w:rsid w:val="00417E5D"/>
    <w:rsid w:val="00420EB1"/>
    <w:rsid w:val="00422C1F"/>
    <w:rsid w:val="004321A4"/>
    <w:rsid w:val="004336C6"/>
    <w:rsid w:val="00450305"/>
    <w:rsid w:val="004534DA"/>
    <w:rsid w:val="00453D65"/>
    <w:rsid w:val="004541FA"/>
    <w:rsid w:val="00454769"/>
    <w:rsid w:val="0045497B"/>
    <w:rsid w:val="0047001E"/>
    <w:rsid w:val="00473857"/>
    <w:rsid w:val="00477AC4"/>
    <w:rsid w:val="004833A5"/>
    <w:rsid w:val="0048452C"/>
    <w:rsid w:val="00487441"/>
    <w:rsid w:val="00490245"/>
    <w:rsid w:val="00493A97"/>
    <w:rsid w:val="00494672"/>
    <w:rsid w:val="00495ACD"/>
    <w:rsid w:val="00496E0D"/>
    <w:rsid w:val="004A0964"/>
    <w:rsid w:val="004A570C"/>
    <w:rsid w:val="004A7578"/>
    <w:rsid w:val="004B16BF"/>
    <w:rsid w:val="004B1D26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0BF6"/>
    <w:rsid w:val="004E49F8"/>
    <w:rsid w:val="004E4AE9"/>
    <w:rsid w:val="004E610D"/>
    <w:rsid w:val="004E62A5"/>
    <w:rsid w:val="004F477B"/>
    <w:rsid w:val="004F4F77"/>
    <w:rsid w:val="004F5693"/>
    <w:rsid w:val="004F76A3"/>
    <w:rsid w:val="004F770B"/>
    <w:rsid w:val="00501D43"/>
    <w:rsid w:val="00503796"/>
    <w:rsid w:val="00503B08"/>
    <w:rsid w:val="00504417"/>
    <w:rsid w:val="0050579B"/>
    <w:rsid w:val="00505A0F"/>
    <w:rsid w:val="00506E3F"/>
    <w:rsid w:val="00507AF9"/>
    <w:rsid w:val="00513A1E"/>
    <w:rsid w:val="00515513"/>
    <w:rsid w:val="00515C99"/>
    <w:rsid w:val="00515EDB"/>
    <w:rsid w:val="00516166"/>
    <w:rsid w:val="005239FA"/>
    <w:rsid w:val="0052754F"/>
    <w:rsid w:val="00530D8F"/>
    <w:rsid w:val="0053248B"/>
    <w:rsid w:val="0053452B"/>
    <w:rsid w:val="005430F5"/>
    <w:rsid w:val="00545041"/>
    <w:rsid w:val="0054704E"/>
    <w:rsid w:val="00552207"/>
    <w:rsid w:val="00552858"/>
    <w:rsid w:val="00560C43"/>
    <w:rsid w:val="00560E94"/>
    <w:rsid w:val="00563068"/>
    <w:rsid w:val="00563D6C"/>
    <w:rsid w:val="00563ED0"/>
    <w:rsid w:val="00564FAE"/>
    <w:rsid w:val="0056752A"/>
    <w:rsid w:val="00567607"/>
    <w:rsid w:val="00572469"/>
    <w:rsid w:val="00574B37"/>
    <w:rsid w:val="005756A2"/>
    <w:rsid w:val="005761E9"/>
    <w:rsid w:val="0057744B"/>
    <w:rsid w:val="005802FA"/>
    <w:rsid w:val="005809C1"/>
    <w:rsid w:val="00580B92"/>
    <w:rsid w:val="005816C9"/>
    <w:rsid w:val="0058190B"/>
    <w:rsid w:val="0058263E"/>
    <w:rsid w:val="00583479"/>
    <w:rsid w:val="005840A5"/>
    <w:rsid w:val="00584BCA"/>
    <w:rsid w:val="00584CD0"/>
    <w:rsid w:val="00593025"/>
    <w:rsid w:val="00593E76"/>
    <w:rsid w:val="005969E5"/>
    <w:rsid w:val="005A027B"/>
    <w:rsid w:val="005A45CE"/>
    <w:rsid w:val="005B0BEC"/>
    <w:rsid w:val="005B14F7"/>
    <w:rsid w:val="005B355F"/>
    <w:rsid w:val="005B3B4D"/>
    <w:rsid w:val="005B445E"/>
    <w:rsid w:val="005C07AB"/>
    <w:rsid w:val="005C180C"/>
    <w:rsid w:val="005C3BE0"/>
    <w:rsid w:val="005D1258"/>
    <w:rsid w:val="005D3E1B"/>
    <w:rsid w:val="005D5F99"/>
    <w:rsid w:val="005E018D"/>
    <w:rsid w:val="005E07D4"/>
    <w:rsid w:val="005E1863"/>
    <w:rsid w:val="005E4FBC"/>
    <w:rsid w:val="005F1541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5BDD"/>
    <w:rsid w:val="00620799"/>
    <w:rsid w:val="006338B6"/>
    <w:rsid w:val="00635BCD"/>
    <w:rsid w:val="00636650"/>
    <w:rsid w:val="00636955"/>
    <w:rsid w:val="0064011D"/>
    <w:rsid w:val="006404C5"/>
    <w:rsid w:val="0064051E"/>
    <w:rsid w:val="00643C9B"/>
    <w:rsid w:val="006530C6"/>
    <w:rsid w:val="006613CC"/>
    <w:rsid w:val="006617AA"/>
    <w:rsid w:val="00662901"/>
    <w:rsid w:val="00663953"/>
    <w:rsid w:val="00663E6E"/>
    <w:rsid w:val="0066522B"/>
    <w:rsid w:val="00665BC9"/>
    <w:rsid w:val="00666274"/>
    <w:rsid w:val="0066646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2F30"/>
    <w:rsid w:val="00693354"/>
    <w:rsid w:val="0069478C"/>
    <w:rsid w:val="006962A4"/>
    <w:rsid w:val="00696DBF"/>
    <w:rsid w:val="00696EAB"/>
    <w:rsid w:val="006A1459"/>
    <w:rsid w:val="006A1954"/>
    <w:rsid w:val="006A1D7E"/>
    <w:rsid w:val="006A236A"/>
    <w:rsid w:val="006A2371"/>
    <w:rsid w:val="006A24F7"/>
    <w:rsid w:val="006B138A"/>
    <w:rsid w:val="006B2886"/>
    <w:rsid w:val="006B312C"/>
    <w:rsid w:val="006B3F77"/>
    <w:rsid w:val="006C56CF"/>
    <w:rsid w:val="006C572E"/>
    <w:rsid w:val="006C6C97"/>
    <w:rsid w:val="006D031E"/>
    <w:rsid w:val="006D0704"/>
    <w:rsid w:val="006D1C94"/>
    <w:rsid w:val="006D3891"/>
    <w:rsid w:val="006D480D"/>
    <w:rsid w:val="006D77F4"/>
    <w:rsid w:val="006E16DA"/>
    <w:rsid w:val="006E264A"/>
    <w:rsid w:val="006E3474"/>
    <w:rsid w:val="006E72BD"/>
    <w:rsid w:val="006F301A"/>
    <w:rsid w:val="006F51AF"/>
    <w:rsid w:val="006F61EB"/>
    <w:rsid w:val="0070056A"/>
    <w:rsid w:val="00703D1B"/>
    <w:rsid w:val="007054CC"/>
    <w:rsid w:val="00705DDA"/>
    <w:rsid w:val="0071066E"/>
    <w:rsid w:val="00711257"/>
    <w:rsid w:val="00714D5D"/>
    <w:rsid w:val="00715FB6"/>
    <w:rsid w:val="007202D8"/>
    <w:rsid w:val="00722013"/>
    <w:rsid w:val="00723D1B"/>
    <w:rsid w:val="00726E88"/>
    <w:rsid w:val="007274A7"/>
    <w:rsid w:val="00731B80"/>
    <w:rsid w:val="00736A1E"/>
    <w:rsid w:val="00737C39"/>
    <w:rsid w:val="00752C67"/>
    <w:rsid w:val="007567B8"/>
    <w:rsid w:val="00760434"/>
    <w:rsid w:val="00764BB5"/>
    <w:rsid w:val="007668A7"/>
    <w:rsid w:val="00767E07"/>
    <w:rsid w:val="00771259"/>
    <w:rsid w:val="007730B6"/>
    <w:rsid w:val="007740AB"/>
    <w:rsid w:val="0077478D"/>
    <w:rsid w:val="0077793A"/>
    <w:rsid w:val="0078085C"/>
    <w:rsid w:val="00780B4D"/>
    <w:rsid w:val="00781F90"/>
    <w:rsid w:val="007849B7"/>
    <w:rsid w:val="00785E0E"/>
    <w:rsid w:val="00790061"/>
    <w:rsid w:val="007918DD"/>
    <w:rsid w:val="00795818"/>
    <w:rsid w:val="007A3151"/>
    <w:rsid w:val="007A4908"/>
    <w:rsid w:val="007A4F5E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7405"/>
    <w:rsid w:val="007D1058"/>
    <w:rsid w:val="007D130B"/>
    <w:rsid w:val="007D19F6"/>
    <w:rsid w:val="007D58E7"/>
    <w:rsid w:val="007D5EFF"/>
    <w:rsid w:val="007D7BA6"/>
    <w:rsid w:val="007E113F"/>
    <w:rsid w:val="007E16CC"/>
    <w:rsid w:val="007E1ADD"/>
    <w:rsid w:val="007E44F9"/>
    <w:rsid w:val="007E4B3F"/>
    <w:rsid w:val="007E7D22"/>
    <w:rsid w:val="007F178A"/>
    <w:rsid w:val="007F30D9"/>
    <w:rsid w:val="007F6F37"/>
    <w:rsid w:val="00800534"/>
    <w:rsid w:val="00804F84"/>
    <w:rsid w:val="0080571D"/>
    <w:rsid w:val="00810169"/>
    <w:rsid w:val="0081298C"/>
    <w:rsid w:val="00812EA5"/>
    <w:rsid w:val="00816435"/>
    <w:rsid w:val="0082009A"/>
    <w:rsid w:val="00820D1B"/>
    <w:rsid w:val="00820D2C"/>
    <w:rsid w:val="008211FA"/>
    <w:rsid w:val="008214B6"/>
    <w:rsid w:val="00822EEF"/>
    <w:rsid w:val="00824F5D"/>
    <w:rsid w:val="00827B71"/>
    <w:rsid w:val="008312A6"/>
    <w:rsid w:val="00831C46"/>
    <w:rsid w:val="00837A19"/>
    <w:rsid w:val="0084066E"/>
    <w:rsid w:val="00840922"/>
    <w:rsid w:val="00844759"/>
    <w:rsid w:val="00844DBB"/>
    <w:rsid w:val="008460D3"/>
    <w:rsid w:val="008506C4"/>
    <w:rsid w:val="0085158A"/>
    <w:rsid w:val="00855682"/>
    <w:rsid w:val="00857CD5"/>
    <w:rsid w:val="008605BA"/>
    <w:rsid w:val="00862242"/>
    <w:rsid w:val="00867D81"/>
    <w:rsid w:val="00870A26"/>
    <w:rsid w:val="00872960"/>
    <w:rsid w:val="00876666"/>
    <w:rsid w:val="00880F20"/>
    <w:rsid w:val="00881396"/>
    <w:rsid w:val="00882201"/>
    <w:rsid w:val="0088362C"/>
    <w:rsid w:val="008846EB"/>
    <w:rsid w:val="00890023"/>
    <w:rsid w:val="00890C86"/>
    <w:rsid w:val="008931BC"/>
    <w:rsid w:val="00895490"/>
    <w:rsid w:val="008A0213"/>
    <w:rsid w:val="008A3A83"/>
    <w:rsid w:val="008A5029"/>
    <w:rsid w:val="008A5233"/>
    <w:rsid w:val="008A629C"/>
    <w:rsid w:val="008A7E92"/>
    <w:rsid w:val="008C782D"/>
    <w:rsid w:val="008D2C40"/>
    <w:rsid w:val="008D3CEA"/>
    <w:rsid w:val="008E07DA"/>
    <w:rsid w:val="008E1DB1"/>
    <w:rsid w:val="008E6676"/>
    <w:rsid w:val="00901933"/>
    <w:rsid w:val="009075D7"/>
    <w:rsid w:val="00911A07"/>
    <w:rsid w:val="00911DAD"/>
    <w:rsid w:val="00912F2B"/>
    <w:rsid w:val="00913170"/>
    <w:rsid w:val="00913D7C"/>
    <w:rsid w:val="00914C9E"/>
    <w:rsid w:val="009208C0"/>
    <w:rsid w:val="00922F86"/>
    <w:rsid w:val="009233C0"/>
    <w:rsid w:val="00925212"/>
    <w:rsid w:val="009260F8"/>
    <w:rsid w:val="00926112"/>
    <w:rsid w:val="00927B93"/>
    <w:rsid w:val="009324FE"/>
    <w:rsid w:val="00932B12"/>
    <w:rsid w:val="0093303C"/>
    <w:rsid w:val="0093390C"/>
    <w:rsid w:val="009354EE"/>
    <w:rsid w:val="009437B1"/>
    <w:rsid w:val="00943B02"/>
    <w:rsid w:val="009459B2"/>
    <w:rsid w:val="0095038D"/>
    <w:rsid w:val="009527D4"/>
    <w:rsid w:val="009537F3"/>
    <w:rsid w:val="009545D8"/>
    <w:rsid w:val="009557FB"/>
    <w:rsid w:val="009570DB"/>
    <w:rsid w:val="00960F43"/>
    <w:rsid w:val="00962EA2"/>
    <w:rsid w:val="009733F9"/>
    <w:rsid w:val="00973E7E"/>
    <w:rsid w:val="00980363"/>
    <w:rsid w:val="00982979"/>
    <w:rsid w:val="00983ABF"/>
    <w:rsid w:val="0099029E"/>
    <w:rsid w:val="009905C9"/>
    <w:rsid w:val="00992161"/>
    <w:rsid w:val="00993C2C"/>
    <w:rsid w:val="00994C60"/>
    <w:rsid w:val="009975AB"/>
    <w:rsid w:val="009977D2"/>
    <w:rsid w:val="009A446B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C74FF"/>
    <w:rsid w:val="009D22F0"/>
    <w:rsid w:val="009D3B7E"/>
    <w:rsid w:val="009D457A"/>
    <w:rsid w:val="009E05FD"/>
    <w:rsid w:val="009E3422"/>
    <w:rsid w:val="009E3B66"/>
    <w:rsid w:val="009F1E81"/>
    <w:rsid w:val="009F373D"/>
    <w:rsid w:val="00A01206"/>
    <w:rsid w:val="00A04E15"/>
    <w:rsid w:val="00A120FE"/>
    <w:rsid w:val="00A12AAE"/>
    <w:rsid w:val="00A12B3A"/>
    <w:rsid w:val="00A15010"/>
    <w:rsid w:val="00A15EB8"/>
    <w:rsid w:val="00A21825"/>
    <w:rsid w:val="00A31D0D"/>
    <w:rsid w:val="00A42339"/>
    <w:rsid w:val="00A45CD0"/>
    <w:rsid w:val="00A46414"/>
    <w:rsid w:val="00A46BE8"/>
    <w:rsid w:val="00A51E80"/>
    <w:rsid w:val="00A5212B"/>
    <w:rsid w:val="00A53CEE"/>
    <w:rsid w:val="00A56E18"/>
    <w:rsid w:val="00A61F50"/>
    <w:rsid w:val="00A63806"/>
    <w:rsid w:val="00A7389F"/>
    <w:rsid w:val="00A73909"/>
    <w:rsid w:val="00A842A1"/>
    <w:rsid w:val="00A867AA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E3"/>
    <w:rsid w:val="00AB4A28"/>
    <w:rsid w:val="00AB5909"/>
    <w:rsid w:val="00AB6A4D"/>
    <w:rsid w:val="00AC119E"/>
    <w:rsid w:val="00AC37A8"/>
    <w:rsid w:val="00AC6A17"/>
    <w:rsid w:val="00AD1622"/>
    <w:rsid w:val="00AD3CBA"/>
    <w:rsid w:val="00AE02E0"/>
    <w:rsid w:val="00AE172D"/>
    <w:rsid w:val="00AE3C33"/>
    <w:rsid w:val="00AE76EB"/>
    <w:rsid w:val="00B00D2C"/>
    <w:rsid w:val="00B03B73"/>
    <w:rsid w:val="00B069A6"/>
    <w:rsid w:val="00B1275A"/>
    <w:rsid w:val="00B138AC"/>
    <w:rsid w:val="00B17731"/>
    <w:rsid w:val="00B24D3B"/>
    <w:rsid w:val="00B24F8B"/>
    <w:rsid w:val="00B27FFA"/>
    <w:rsid w:val="00B32393"/>
    <w:rsid w:val="00B34E78"/>
    <w:rsid w:val="00B35554"/>
    <w:rsid w:val="00B3779E"/>
    <w:rsid w:val="00B4283C"/>
    <w:rsid w:val="00B431B8"/>
    <w:rsid w:val="00B449E2"/>
    <w:rsid w:val="00B50CBF"/>
    <w:rsid w:val="00B515A8"/>
    <w:rsid w:val="00B518E2"/>
    <w:rsid w:val="00B54513"/>
    <w:rsid w:val="00B560D8"/>
    <w:rsid w:val="00B66661"/>
    <w:rsid w:val="00B67EA5"/>
    <w:rsid w:val="00B7250D"/>
    <w:rsid w:val="00B73212"/>
    <w:rsid w:val="00B772F8"/>
    <w:rsid w:val="00B81644"/>
    <w:rsid w:val="00B82EA3"/>
    <w:rsid w:val="00B83437"/>
    <w:rsid w:val="00B85B3C"/>
    <w:rsid w:val="00B86239"/>
    <w:rsid w:val="00B9541A"/>
    <w:rsid w:val="00B96262"/>
    <w:rsid w:val="00B97236"/>
    <w:rsid w:val="00BA0204"/>
    <w:rsid w:val="00BA13C9"/>
    <w:rsid w:val="00BA1AF3"/>
    <w:rsid w:val="00BA1B30"/>
    <w:rsid w:val="00BA1EAA"/>
    <w:rsid w:val="00BA2565"/>
    <w:rsid w:val="00BA278E"/>
    <w:rsid w:val="00BA4BF4"/>
    <w:rsid w:val="00BA577F"/>
    <w:rsid w:val="00BA6A88"/>
    <w:rsid w:val="00BD096F"/>
    <w:rsid w:val="00BD70F5"/>
    <w:rsid w:val="00BE4753"/>
    <w:rsid w:val="00BE53D9"/>
    <w:rsid w:val="00BE79F5"/>
    <w:rsid w:val="00BF40C2"/>
    <w:rsid w:val="00C012A5"/>
    <w:rsid w:val="00C015F5"/>
    <w:rsid w:val="00C031D8"/>
    <w:rsid w:val="00C06323"/>
    <w:rsid w:val="00C108BD"/>
    <w:rsid w:val="00C10F17"/>
    <w:rsid w:val="00C1138B"/>
    <w:rsid w:val="00C11DD1"/>
    <w:rsid w:val="00C157D4"/>
    <w:rsid w:val="00C17950"/>
    <w:rsid w:val="00C17F55"/>
    <w:rsid w:val="00C26334"/>
    <w:rsid w:val="00C31258"/>
    <w:rsid w:val="00C336B1"/>
    <w:rsid w:val="00C4054A"/>
    <w:rsid w:val="00C405FC"/>
    <w:rsid w:val="00C43AA5"/>
    <w:rsid w:val="00C47314"/>
    <w:rsid w:val="00C536F8"/>
    <w:rsid w:val="00C5422C"/>
    <w:rsid w:val="00C554B2"/>
    <w:rsid w:val="00C62A02"/>
    <w:rsid w:val="00C654B7"/>
    <w:rsid w:val="00C67729"/>
    <w:rsid w:val="00C70CEB"/>
    <w:rsid w:val="00C744EE"/>
    <w:rsid w:val="00C81F1E"/>
    <w:rsid w:val="00C84EFD"/>
    <w:rsid w:val="00C86C59"/>
    <w:rsid w:val="00C914BD"/>
    <w:rsid w:val="00C93064"/>
    <w:rsid w:val="00C93279"/>
    <w:rsid w:val="00C93482"/>
    <w:rsid w:val="00C93A35"/>
    <w:rsid w:val="00C93CBC"/>
    <w:rsid w:val="00CA6B66"/>
    <w:rsid w:val="00CB1D65"/>
    <w:rsid w:val="00CB23C1"/>
    <w:rsid w:val="00CB462C"/>
    <w:rsid w:val="00CC504C"/>
    <w:rsid w:val="00CC535F"/>
    <w:rsid w:val="00CC53FC"/>
    <w:rsid w:val="00CD035D"/>
    <w:rsid w:val="00CD1E0B"/>
    <w:rsid w:val="00CD27BF"/>
    <w:rsid w:val="00CE22D1"/>
    <w:rsid w:val="00CF38B4"/>
    <w:rsid w:val="00CF3C54"/>
    <w:rsid w:val="00CF5338"/>
    <w:rsid w:val="00CF55B1"/>
    <w:rsid w:val="00CF6839"/>
    <w:rsid w:val="00D006E0"/>
    <w:rsid w:val="00D01207"/>
    <w:rsid w:val="00D017D3"/>
    <w:rsid w:val="00D06F8B"/>
    <w:rsid w:val="00D11A08"/>
    <w:rsid w:val="00D14794"/>
    <w:rsid w:val="00D14CF3"/>
    <w:rsid w:val="00D20C38"/>
    <w:rsid w:val="00D31C49"/>
    <w:rsid w:val="00D33E68"/>
    <w:rsid w:val="00D3680F"/>
    <w:rsid w:val="00D37765"/>
    <w:rsid w:val="00D443D7"/>
    <w:rsid w:val="00D6200E"/>
    <w:rsid w:val="00D64D61"/>
    <w:rsid w:val="00D65E03"/>
    <w:rsid w:val="00D67396"/>
    <w:rsid w:val="00D704D7"/>
    <w:rsid w:val="00D71FCD"/>
    <w:rsid w:val="00D7320F"/>
    <w:rsid w:val="00D75DC0"/>
    <w:rsid w:val="00D8286F"/>
    <w:rsid w:val="00D84FCD"/>
    <w:rsid w:val="00D8556B"/>
    <w:rsid w:val="00D85D96"/>
    <w:rsid w:val="00D86F9D"/>
    <w:rsid w:val="00D93F85"/>
    <w:rsid w:val="00D94C6B"/>
    <w:rsid w:val="00DA25A2"/>
    <w:rsid w:val="00DB0464"/>
    <w:rsid w:val="00DB1304"/>
    <w:rsid w:val="00DB2CEB"/>
    <w:rsid w:val="00DB6C0A"/>
    <w:rsid w:val="00DD02C4"/>
    <w:rsid w:val="00DD600E"/>
    <w:rsid w:val="00DD75F1"/>
    <w:rsid w:val="00DE0A4D"/>
    <w:rsid w:val="00DF1126"/>
    <w:rsid w:val="00DF2E45"/>
    <w:rsid w:val="00DF5665"/>
    <w:rsid w:val="00DF7084"/>
    <w:rsid w:val="00E02266"/>
    <w:rsid w:val="00E03494"/>
    <w:rsid w:val="00E04B15"/>
    <w:rsid w:val="00E04FD7"/>
    <w:rsid w:val="00E1166A"/>
    <w:rsid w:val="00E1172A"/>
    <w:rsid w:val="00E17BD6"/>
    <w:rsid w:val="00E222E3"/>
    <w:rsid w:val="00E2798E"/>
    <w:rsid w:val="00E354CF"/>
    <w:rsid w:val="00E36027"/>
    <w:rsid w:val="00E40FDE"/>
    <w:rsid w:val="00E412F2"/>
    <w:rsid w:val="00E47409"/>
    <w:rsid w:val="00E47609"/>
    <w:rsid w:val="00E531CF"/>
    <w:rsid w:val="00E54E6F"/>
    <w:rsid w:val="00E5572B"/>
    <w:rsid w:val="00E57A7F"/>
    <w:rsid w:val="00E57FEE"/>
    <w:rsid w:val="00E731CD"/>
    <w:rsid w:val="00E800D3"/>
    <w:rsid w:val="00E84B20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2BF"/>
    <w:rsid w:val="00EB19F1"/>
    <w:rsid w:val="00EB28F1"/>
    <w:rsid w:val="00EC1E15"/>
    <w:rsid w:val="00EC5736"/>
    <w:rsid w:val="00EC60B1"/>
    <w:rsid w:val="00EC70CC"/>
    <w:rsid w:val="00ED2BD7"/>
    <w:rsid w:val="00ED3FFC"/>
    <w:rsid w:val="00ED7AA1"/>
    <w:rsid w:val="00ED7CB4"/>
    <w:rsid w:val="00EE1FF6"/>
    <w:rsid w:val="00EE5142"/>
    <w:rsid w:val="00EF150C"/>
    <w:rsid w:val="00EF3F8C"/>
    <w:rsid w:val="00EF4FD4"/>
    <w:rsid w:val="00EF6A2F"/>
    <w:rsid w:val="00F140CA"/>
    <w:rsid w:val="00F2139B"/>
    <w:rsid w:val="00F22D34"/>
    <w:rsid w:val="00F251A0"/>
    <w:rsid w:val="00F260C2"/>
    <w:rsid w:val="00F27FD7"/>
    <w:rsid w:val="00F3087F"/>
    <w:rsid w:val="00F34FAB"/>
    <w:rsid w:val="00F4033C"/>
    <w:rsid w:val="00F45112"/>
    <w:rsid w:val="00F45F60"/>
    <w:rsid w:val="00F50E6F"/>
    <w:rsid w:val="00F53791"/>
    <w:rsid w:val="00F647BF"/>
    <w:rsid w:val="00F66EFA"/>
    <w:rsid w:val="00F72D4B"/>
    <w:rsid w:val="00F82442"/>
    <w:rsid w:val="00F82BE7"/>
    <w:rsid w:val="00F86019"/>
    <w:rsid w:val="00F90B85"/>
    <w:rsid w:val="00F9163F"/>
    <w:rsid w:val="00F968E6"/>
    <w:rsid w:val="00F974EF"/>
    <w:rsid w:val="00FA1676"/>
    <w:rsid w:val="00FA61C6"/>
    <w:rsid w:val="00FB043D"/>
    <w:rsid w:val="00FB3600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0BB26"/>
  <w15:docId w15:val="{D063C7D7-7614-43DD-8282-0C0001F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5CD0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rsid w:val="00A45C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A45C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A45C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A45C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CD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fr-FR" w:eastAsia="zh-CN"/>
    </w:r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link w:val="ListParagraphChar"/>
    <w:uiPriority w:val="34"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  <w:rPr>
      <w:rFonts w:eastAsia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45CD0"/>
    <w:rPr>
      <w:color w:val="0000FF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32"/>
      <w:szCs w:val="24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</w:pPr>
    <w:rPr>
      <w:rFonts w:eastAsia="SimSun"/>
      <w:b/>
      <w:bCs/>
      <w:sz w:val="3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5CD0"/>
    <w:rPr>
      <w:rFonts w:eastAsia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9975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/>
      <w:lang w:eastAsia="en-US"/>
    </w:rPr>
  </w:style>
  <w:style w:type="paragraph" w:customStyle="1" w:styleId="Headingb">
    <w:name w:val="Heading_b"/>
    <w:basedOn w:val="Normal"/>
    <w:next w:val="Normal"/>
    <w:qFormat/>
    <w:rsid w:val="00A4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Tabletext">
    <w:name w:val="Table_text"/>
    <w:basedOn w:val="Normal"/>
    <w:rsid w:val="00A45C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head">
    <w:name w:val="Table_head"/>
    <w:basedOn w:val="Normal"/>
    <w:next w:val="Normal"/>
    <w:rsid w:val="00A45CD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9975AB"/>
    <w:rPr>
      <w:rFonts w:eastAsia="Times New Roman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0571D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A4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eastAsia="en-US"/>
    </w:rPr>
  </w:style>
  <w:style w:type="paragraph" w:customStyle="1" w:styleId="AppendixNotitle">
    <w:name w:val="Appendix_No &amp; title"/>
    <w:basedOn w:val="AnnexNotitle"/>
    <w:next w:val="Normal"/>
    <w:rsid w:val="00A45CD0"/>
  </w:style>
  <w:style w:type="paragraph" w:customStyle="1" w:styleId="CorrectionSeparatorBegin">
    <w:name w:val="Correction Separator Begin"/>
    <w:basedOn w:val="Normal"/>
    <w:rsid w:val="00A45CD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CorrectionSeparatorEnd">
    <w:name w:val="Correction Separator End"/>
    <w:basedOn w:val="Normal"/>
    <w:rsid w:val="00A45CD0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Figure">
    <w:name w:val="Figure"/>
    <w:basedOn w:val="Normal"/>
    <w:next w:val="Normal"/>
    <w:rsid w:val="00A4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45CD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ormal">
    <w:name w:val="Formal"/>
    <w:basedOn w:val="Normal"/>
    <w:rsid w:val="00A45C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lang w:val="en-US" w:eastAsia="en-US"/>
    </w:rPr>
  </w:style>
  <w:style w:type="paragraph" w:customStyle="1" w:styleId="Headingi">
    <w:name w:val="Heading_i"/>
    <w:basedOn w:val="Normal"/>
    <w:next w:val="Normal"/>
    <w:rsid w:val="00A4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"/>
    <w:next w:val="Normal"/>
    <w:qFormat/>
    <w:rsid w:val="00A45CD0"/>
    <w:rPr>
      <w:b/>
      <w:bCs/>
    </w:rPr>
  </w:style>
  <w:style w:type="paragraph" w:customStyle="1" w:styleId="Normalbeforetable">
    <w:name w:val="Normal before table"/>
    <w:basedOn w:val="Normal"/>
    <w:rsid w:val="00A45CD0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A4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4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4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A45CD0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A45CD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45CD0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A45C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4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A45CD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TOC1">
    <w:name w:val="toc 1"/>
    <w:basedOn w:val="Normal"/>
    <w:uiPriority w:val="39"/>
    <w:rsid w:val="00A45CD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45CD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45CD0"/>
    <w:pPr>
      <w:ind w:left="2269"/>
    </w:pPr>
  </w:style>
  <w:style w:type="paragraph" w:customStyle="1" w:styleId="toc0">
    <w:name w:val="toc 0"/>
    <w:basedOn w:val="Normal"/>
    <w:next w:val="TOC1"/>
    <w:rsid w:val="00A45CD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A45CD0"/>
  </w:style>
  <w:style w:type="paragraph" w:customStyle="1" w:styleId="TSBHeaderRight14">
    <w:name w:val="TSBHeaderRight14"/>
    <w:basedOn w:val="Normal"/>
    <w:rsid w:val="00A45CD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45CD0"/>
  </w:style>
  <w:style w:type="paragraph" w:customStyle="1" w:styleId="TSBHeaderSummary">
    <w:name w:val="TSBHeaderSummary"/>
    <w:basedOn w:val="Normal"/>
    <w:rsid w:val="00A45CD0"/>
  </w:style>
  <w:style w:type="paragraph" w:customStyle="1" w:styleId="TSBHeaderTitle">
    <w:name w:val="TSBHeaderTitle"/>
    <w:basedOn w:val="Normal"/>
    <w:rsid w:val="00A45CD0"/>
  </w:style>
  <w:style w:type="paragraph" w:customStyle="1" w:styleId="VenueDate">
    <w:name w:val="VenueDate"/>
    <w:basedOn w:val="Normal"/>
    <w:rsid w:val="00A45CD0"/>
    <w:pPr>
      <w:jc w:val="right"/>
    </w:pPr>
  </w:style>
  <w:style w:type="character" w:customStyle="1" w:styleId="Heading6Char">
    <w:name w:val="Heading 6 Char"/>
    <w:basedOn w:val="DefaultParagraphFont"/>
    <w:link w:val="Heading6"/>
    <w:semiHidden/>
    <w:rsid w:val="00A45C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semiHidden/>
    <w:rsid w:val="00A45C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semiHidden/>
    <w:rsid w:val="00A45C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semiHidden/>
    <w:rsid w:val="00A45C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Caption">
    <w:name w:val="caption"/>
    <w:basedOn w:val="Normal"/>
    <w:next w:val="Normal"/>
    <w:semiHidden/>
    <w:unhideWhenUsed/>
    <w:rsid w:val="00A45CD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5CD0"/>
  </w:style>
  <w:style w:type="paragraph" w:styleId="BlockText">
    <w:name w:val="Block Text"/>
    <w:basedOn w:val="Normal"/>
    <w:semiHidden/>
    <w:unhideWhenUsed/>
    <w:rsid w:val="00A45C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A45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45CD0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A45C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45CD0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A45CD0"/>
    <w:pPr>
      <w:widowControl/>
      <w:ind w:left="0" w:firstLine="360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A45CD0"/>
    <w:rPr>
      <w:rFonts w:ascii="Arial" w:eastAsiaTheme="minorEastAsia" w:hAnsi="Arial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A45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45CD0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45C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45CD0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A45C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45CD0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A45C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45CD0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45CD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A45CD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45CD0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A45CD0"/>
  </w:style>
  <w:style w:type="character" w:customStyle="1" w:styleId="DateChar">
    <w:name w:val="Date Char"/>
    <w:basedOn w:val="DefaultParagraphFont"/>
    <w:link w:val="Date"/>
    <w:rsid w:val="00A45CD0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A45CD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45CD0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A45CD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A45CD0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A45C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A45C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45CD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5CD0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A45CD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A45CD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A45CD0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A45CD0"/>
  </w:style>
  <w:style w:type="paragraph" w:styleId="HTMLAddress">
    <w:name w:val="HTML Address"/>
    <w:basedOn w:val="Normal"/>
    <w:link w:val="HTMLAddressChar"/>
    <w:semiHidden/>
    <w:unhideWhenUsed/>
    <w:rsid w:val="00A45CD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45CD0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A45CD0"/>
    <w:rPr>
      <w:i/>
      <w:iCs/>
    </w:rPr>
  </w:style>
  <w:style w:type="character" w:styleId="HTMLCode">
    <w:name w:val="HTML Code"/>
    <w:basedOn w:val="DefaultParagraphFont"/>
    <w:semiHidden/>
    <w:unhideWhenUsed/>
    <w:rsid w:val="00A45CD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A45CD0"/>
    <w:rPr>
      <w:i/>
      <w:iCs/>
    </w:rPr>
  </w:style>
  <w:style w:type="character" w:styleId="HTMLKeyboard">
    <w:name w:val="HTML Keyboard"/>
    <w:basedOn w:val="DefaultParagraphFont"/>
    <w:semiHidden/>
    <w:unhideWhenUsed/>
    <w:rsid w:val="00A45CD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45CD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45CD0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A45C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45CD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45CD0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rsid w:val="00A45CD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45CD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45CD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45CD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45CD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45CD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45CD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45CD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45C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45CD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45C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CD0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A45CD0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A45CD0"/>
  </w:style>
  <w:style w:type="paragraph" w:styleId="List">
    <w:name w:val="List"/>
    <w:basedOn w:val="Normal"/>
    <w:semiHidden/>
    <w:unhideWhenUsed/>
    <w:rsid w:val="00A45CD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45CD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45CD0"/>
    <w:pPr>
      <w:ind w:left="1080" w:hanging="360"/>
      <w:contextualSpacing/>
    </w:pPr>
  </w:style>
  <w:style w:type="paragraph" w:styleId="List4">
    <w:name w:val="List 4"/>
    <w:basedOn w:val="Normal"/>
    <w:rsid w:val="00A45CD0"/>
    <w:pPr>
      <w:ind w:left="1440" w:hanging="360"/>
      <w:contextualSpacing/>
    </w:pPr>
  </w:style>
  <w:style w:type="paragraph" w:styleId="List5">
    <w:name w:val="List 5"/>
    <w:basedOn w:val="Normal"/>
    <w:rsid w:val="00A45CD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45CD0"/>
    <w:pPr>
      <w:numPr>
        <w:numId w:val="46"/>
      </w:numPr>
      <w:contextualSpacing/>
    </w:pPr>
  </w:style>
  <w:style w:type="paragraph" w:styleId="ListBullet2">
    <w:name w:val="List Bullet 2"/>
    <w:basedOn w:val="Normal"/>
    <w:semiHidden/>
    <w:unhideWhenUsed/>
    <w:rsid w:val="00A45CD0"/>
    <w:pPr>
      <w:numPr>
        <w:numId w:val="47"/>
      </w:numPr>
      <w:contextualSpacing/>
    </w:pPr>
  </w:style>
  <w:style w:type="paragraph" w:styleId="ListBullet3">
    <w:name w:val="List Bullet 3"/>
    <w:basedOn w:val="Normal"/>
    <w:semiHidden/>
    <w:unhideWhenUsed/>
    <w:rsid w:val="00A45CD0"/>
    <w:pPr>
      <w:numPr>
        <w:numId w:val="48"/>
      </w:numPr>
      <w:contextualSpacing/>
    </w:pPr>
  </w:style>
  <w:style w:type="paragraph" w:styleId="ListBullet4">
    <w:name w:val="List Bullet 4"/>
    <w:basedOn w:val="Normal"/>
    <w:semiHidden/>
    <w:unhideWhenUsed/>
    <w:rsid w:val="00A45CD0"/>
    <w:pPr>
      <w:numPr>
        <w:numId w:val="49"/>
      </w:numPr>
      <w:contextualSpacing/>
    </w:pPr>
  </w:style>
  <w:style w:type="paragraph" w:styleId="ListBullet5">
    <w:name w:val="List Bullet 5"/>
    <w:basedOn w:val="Normal"/>
    <w:semiHidden/>
    <w:unhideWhenUsed/>
    <w:rsid w:val="00A45CD0"/>
    <w:pPr>
      <w:numPr>
        <w:numId w:val="50"/>
      </w:numPr>
      <w:contextualSpacing/>
    </w:pPr>
  </w:style>
  <w:style w:type="paragraph" w:styleId="ListContinue">
    <w:name w:val="List Continue"/>
    <w:basedOn w:val="Normal"/>
    <w:semiHidden/>
    <w:unhideWhenUsed/>
    <w:rsid w:val="00A45CD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45CD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45CD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45CD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45CD0"/>
    <w:pPr>
      <w:spacing w:after="120"/>
      <w:ind w:left="1800"/>
      <w:contextualSpacing/>
    </w:pPr>
  </w:style>
  <w:style w:type="paragraph" w:styleId="ListNumber">
    <w:name w:val="List Number"/>
    <w:basedOn w:val="Normal"/>
    <w:rsid w:val="00A45CD0"/>
    <w:pPr>
      <w:numPr>
        <w:numId w:val="51"/>
      </w:numPr>
      <w:contextualSpacing/>
    </w:pPr>
  </w:style>
  <w:style w:type="paragraph" w:styleId="ListNumber2">
    <w:name w:val="List Number 2"/>
    <w:basedOn w:val="Normal"/>
    <w:semiHidden/>
    <w:unhideWhenUsed/>
    <w:rsid w:val="00A45CD0"/>
    <w:pPr>
      <w:numPr>
        <w:numId w:val="52"/>
      </w:numPr>
      <w:contextualSpacing/>
    </w:pPr>
  </w:style>
  <w:style w:type="paragraph" w:styleId="ListNumber3">
    <w:name w:val="List Number 3"/>
    <w:basedOn w:val="Normal"/>
    <w:semiHidden/>
    <w:unhideWhenUsed/>
    <w:rsid w:val="00A45CD0"/>
    <w:pPr>
      <w:numPr>
        <w:numId w:val="53"/>
      </w:numPr>
      <w:contextualSpacing/>
    </w:pPr>
  </w:style>
  <w:style w:type="paragraph" w:styleId="ListNumber4">
    <w:name w:val="List Number 4"/>
    <w:basedOn w:val="Normal"/>
    <w:semiHidden/>
    <w:unhideWhenUsed/>
    <w:rsid w:val="00A45CD0"/>
    <w:pPr>
      <w:numPr>
        <w:numId w:val="54"/>
      </w:numPr>
      <w:contextualSpacing/>
    </w:pPr>
  </w:style>
  <w:style w:type="paragraph" w:styleId="ListNumber5">
    <w:name w:val="List Number 5"/>
    <w:basedOn w:val="Normal"/>
    <w:semiHidden/>
    <w:unhideWhenUsed/>
    <w:rsid w:val="00A45CD0"/>
    <w:pPr>
      <w:numPr>
        <w:numId w:val="55"/>
      </w:numPr>
      <w:contextualSpacing/>
    </w:pPr>
  </w:style>
  <w:style w:type="paragraph" w:styleId="MacroText">
    <w:name w:val="macro"/>
    <w:link w:val="MacroTextChar"/>
    <w:semiHidden/>
    <w:unhideWhenUsed/>
    <w:rsid w:val="00A45C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A45CD0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A45CD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A45C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A45CD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45CD0"/>
    <w:rPr>
      <w:rFonts w:eastAsiaTheme="minorEastAsia"/>
      <w:sz w:val="24"/>
      <w:szCs w:val="24"/>
      <w:lang w:val="en-GB" w:eastAsia="ja-JP"/>
    </w:rPr>
  </w:style>
  <w:style w:type="paragraph" w:styleId="NormalIndent">
    <w:name w:val="Normal Indent"/>
    <w:basedOn w:val="Normal"/>
    <w:semiHidden/>
    <w:unhideWhenUsed/>
    <w:rsid w:val="00A45C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45CD0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A45CD0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A45CD0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A45CD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45CD0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A45C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CD0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A45CD0"/>
  </w:style>
  <w:style w:type="character" w:customStyle="1" w:styleId="SalutationChar">
    <w:name w:val="Salutation Char"/>
    <w:basedOn w:val="DefaultParagraphFont"/>
    <w:link w:val="Salutation"/>
    <w:rsid w:val="00A45CD0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A45CD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45CD0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45CD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45CD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A45CD0"/>
    <w:rPr>
      <w:b/>
      <w:bCs/>
    </w:rPr>
  </w:style>
  <w:style w:type="paragraph" w:styleId="Subtitle">
    <w:name w:val="Subtitle"/>
    <w:basedOn w:val="Normal"/>
    <w:next w:val="Normal"/>
    <w:link w:val="SubtitleChar"/>
    <w:rsid w:val="00A45CD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5C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A45C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45CD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45CD0"/>
    <w:pPr>
      <w:ind w:left="240" w:hanging="240"/>
    </w:pPr>
  </w:style>
  <w:style w:type="paragraph" w:styleId="Title">
    <w:name w:val="Title"/>
    <w:basedOn w:val="Normal"/>
    <w:next w:val="Normal"/>
    <w:link w:val="TitleChar"/>
    <w:rsid w:val="00A45CD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5CD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A45CD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A45CD0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A45CD0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A45CD0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45CD0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A45CD0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A45CD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45CD0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paragraph">
    <w:name w:val="paragraph"/>
    <w:basedOn w:val="Normal"/>
    <w:rsid w:val="00EE1FF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E1FF6"/>
  </w:style>
  <w:style w:type="character" w:customStyle="1" w:styleId="eop">
    <w:name w:val="eop"/>
    <w:basedOn w:val="DefaultParagraphFont"/>
    <w:rsid w:val="00EE1FF6"/>
  </w:style>
  <w:style w:type="character" w:customStyle="1" w:styleId="scxw75527030">
    <w:name w:val="scxw75527030"/>
    <w:basedOn w:val="DefaultParagraphFont"/>
    <w:rsid w:val="00EE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20-R-0001/en" TargetMode="External"/><Relationship Id="rId18" Type="http://schemas.openxmlformats.org/officeDocument/2006/relationships/hyperlink" Target="https://www.itu.int/en/ITU-T/extcoop/Pages/sdo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SG17-220823-TD-PLEN-043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17-R-0010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SG20-220718-TD-GEN-0374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2-SG20-220718-TD-GEN-0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9248-6311-4AEB-95D1-1403A598F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A3D94-0C65-43D7-AC6A-237F6BA7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83E11-DA11-46D6-A55B-7B49C35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Organizations newly qualified for ITU-T A.4, A.5 and A.6 in 2022</vt:lpstr>
    </vt:vector>
  </TitlesOfParts>
  <Manager>ITU-T</Manager>
  <Company>International Telecommunication Union (ITU)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Organizations newly qualified for ITU-T A.4, A.5 and A.6 in 2022</dc:title>
  <dc:creator>TSB</dc:creator>
  <dc:description>TSAG-TD051  For: Geneva, 12-16 December 2022_x000d_Document date: _x000d_Saved by ITU51014310 at 10:57:19 on 24/11/2022</dc:description>
  <cp:lastModifiedBy>Al-Mnini, Lara</cp:lastModifiedBy>
  <cp:revision>2</cp:revision>
  <cp:lastPrinted>2022-11-22T14:34:00Z</cp:lastPrinted>
  <dcterms:created xsi:type="dcterms:W3CDTF">2022-11-24T13:02:00Z</dcterms:created>
  <dcterms:modified xsi:type="dcterms:W3CDTF">2022-11-24T13:02:00Z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0x0101006EE2011685E409408A5E886FA9500CDE</vt:lpwstr>
  </property>
  <property fmtid="{D5CDD505-2E9C-101B-9397-08002B2CF9AE}" pid="4" name="Docnum">
    <vt:lpwstr>TSAG-TD051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TSB</vt:lpwstr>
  </property>
</Properties>
</file>