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B43CEB" w14:paraId="1DAA664F" w14:textId="77777777" w:rsidTr="00A03F89">
        <w:trPr>
          <w:cantSplit/>
        </w:trPr>
        <w:tc>
          <w:tcPr>
            <w:tcW w:w="1190" w:type="dxa"/>
            <w:vMerge w:val="restart"/>
            <w:vAlign w:val="center"/>
          </w:tcPr>
          <w:p w14:paraId="00EF3BB4" w14:textId="6E2D6ED5" w:rsidR="00395DB7" w:rsidRPr="00B43CEB" w:rsidRDefault="00395DB7" w:rsidP="00A03F89">
            <w:pPr>
              <w:spacing w:before="0"/>
              <w:jc w:val="center"/>
              <w:rPr>
                <w:sz w:val="20"/>
              </w:rPr>
            </w:pPr>
            <w:bookmarkStart w:id="0" w:name="dnum" w:colFirst="2" w:colLast="2"/>
            <w:bookmarkStart w:id="1" w:name="dsg" w:colFirst="1" w:colLast="1"/>
            <w:bookmarkStart w:id="2" w:name="dtableau"/>
            <w:r w:rsidRPr="00F772F2">
              <w:rPr>
                <w:noProof/>
                <w:lang w:eastAsia="de-DE"/>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B43CEB" w:rsidRDefault="00395DB7" w:rsidP="00395DB7">
            <w:pPr>
              <w:rPr>
                <w:sz w:val="16"/>
                <w:szCs w:val="16"/>
              </w:rPr>
            </w:pPr>
            <w:r w:rsidRPr="00B43CEB">
              <w:rPr>
                <w:sz w:val="16"/>
                <w:szCs w:val="16"/>
              </w:rPr>
              <w:t>INTERNATIONAL TELECOMMUNICATION UNION</w:t>
            </w:r>
          </w:p>
          <w:p w14:paraId="33423D91" w14:textId="77777777" w:rsidR="00395DB7" w:rsidRPr="00B43CEB" w:rsidRDefault="00395DB7" w:rsidP="00395DB7">
            <w:pPr>
              <w:rPr>
                <w:b/>
                <w:bCs/>
                <w:sz w:val="26"/>
                <w:szCs w:val="26"/>
              </w:rPr>
            </w:pPr>
            <w:r w:rsidRPr="00B43CEB">
              <w:rPr>
                <w:b/>
                <w:bCs/>
                <w:sz w:val="26"/>
                <w:szCs w:val="26"/>
              </w:rPr>
              <w:t>TELECOMMUNICATION</w:t>
            </w:r>
            <w:r w:rsidRPr="00B43CEB">
              <w:rPr>
                <w:b/>
                <w:bCs/>
                <w:sz w:val="26"/>
                <w:szCs w:val="26"/>
              </w:rPr>
              <w:br/>
              <w:t>STANDARDIZATION SECTOR</w:t>
            </w:r>
          </w:p>
          <w:p w14:paraId="0CB09671" w14:textId="0F40B7F9" w:rsidR="00395DB7" w:rsidRPr="00B43CEB" w:rsidRDefault="00395DB7" w:rsidP="00395DB7">
            <w:pPr>
              <w:rPr>
                <w:sz w:val="20"/>
              </w:rPr>
            </w:pPr>
            <w:r w:rsidRPr="00B43CEB">
              <w:rPr>
                <w:sz w:val="20"/>
              </w:rPr>
              <w:t xml:space="preserve">STUDY PERIOD </w:t>
            </w:r>
            <w:bookmarkStart w:id="3" w:name="dstudyperiod"/>
            <w:r w:rsidRPr="00B43CEB">
              <w:rPr>
                <w:sz w:val="20"/>
              </w:rPr>
              <w:t>2022-2024</w:t>
            </w:r>
            <w:bookmarkEnd w:id="3"/>
          </w:p>
        </w:tc>
        <w:tc>
          <w:tcPr>
            <w:tcW w:w="4396" w:type="dxa"/>
            <w:vAlign w:val="center"/>
          </w:tcPr>
          <w:p w14:paraId="6D8836C7" w14:textId="7A3DEBB2" w:rsidR="00395DB7" w:rsidRPr="00B43CEB" w:rsidRDefault="00395DB7" w:rsidP="00A03F89">
            <w:pPr>
              <w:pStyle w:val="Docnumber"/>
            </w:pPr>
            <w:r w:rsidRPr="00B43CEB">
              <w:t>TSAG-TD</w:t>
            </w:r>
            <w:r w:rsidR="00FD2820" w:rsidRPr="00B43CEB">
              <w:t>0</w:t>
            </w:r>
            <w:r w:rsidR="00B0293C" w:rsidRPr="00B43CEB">
              <w:t>08</w:t>
            </w:r>
          </w:p>
        </w:tc>
      </w:tr>
      <w:bookmarkEnd w:id="0"/>
      <w:tr w:rsidR="00D55AF9" w:rsidRPr="00B43CEB" w14:paraId="20F72567" w14:textId="77777777" w:rsidTr="00A03F89">
        <w:trPr>
          <w:cantSplit/>
        </w:trPr>
        <w:tc>
          <w:tcPr>
            <w:tcW w:w="1190" w:type="dxa"/>
            <w:vMerge/>
          </w:tcPr>
          <w:p w14:paraId="2D239B79" w14:textId="77777777" w:rsidR="00D55AF9" w:rsidRPr="00B43CEB" w:rsidRDefault="00D55AF9" w:rsidP="00C63F6D">
            <w:pPr>
              <w:rPr>
                <w:smallCaps/>
                <w:sz w:val="20"/>
              </w:rPr>
            </w:pPr>
          </w:p>
        </w:tc>
        <w:tc>
          <w:tcPr>
            <w:tcW w:w="4053" w:type="dxa"/>
            <w:gridSpan w:val="3"/>
            <w:vMerge/>
          </w:tcPr>
          <w:p w14:paraId="4A104254" w14:textId="77777777" w:rsidR="00D55AF9" w:rsidRPr="00B43CEB" w:rsidRDefault="00D55AF9" w:rsidP="00C63F6D">
            <w:pPr>
              <w:rPr>
                <w:smallCaps/>
                <w:sz w:val="20"/>
              </w:rPr>
            </w:pPr>
          </w:p>
        </w:tc>
        <w:tc>
          <w:tcPr>
            <w:tcW w:w="4396" w:type="dxa"/>
          </w:tcPr>
          <w:p w14:paraId="6CCD7465" w14:textId="15662B20" w:rsidR="00D55AF9" w:rsidRPr="00B43CEB" w:rsidRDefault="00D55AF9" w:rsidP="00A03F89">
            <w:pPr>
              <w:pStyle w:val="TSBHeaderRight14"/>
            </w:pPr>
            <w:r w:rsidRPr="00B43CEB">
              <w:t>TSAG</w:t>
            </w:r>
          </w:p>
        </w:tc>
      </w:tr>
      <w:tr w:rsidR="00D55AF9" w:rsidRPr="00B43CEB" w14:paraId="3C0344B7" w14:textId="77777777" w:rsidTr="00A03F89">
        <w:trPr>
          <w:cantSplit/>
        </w:trPr>
        <w:tc>
          <w:tcPr>
            <w:tcW w:w="1190" w:type="dxa"/>
            <w:vMerge/>
            <w:tcBorders>
              <w:bottom w:val="single" w:sz="12" w:space="0" w:color="auto"/>
            </w:tcBorders>
          </w:tcPr>
          <w:p w14:paraId="4462AAAC" w14:textId="77777777" w:rsidR="00D55AF9" w:rsidRPr="00B43CEB" w:rsidRDefault="00D55AF9" w:rsidP="00C63F6D">
            <w:pPr>
              <w:rPr>
                <w:b/>
                <w:sz w:val="26"/>
              </w:rPr>
            </w:pPr>
          </w:p>
        </w:tc>
        <w:tc>
          <w:tcPr>
            <w:tcW w:w="4053" w:type="dxa"/>
            <w:gridSpan w:val="3"/>
            <w:vMerge/>
            <w:tcBorders>
              <w:bottom w:val="single" w:sz="12" w:space="0" w:color="auto"/>
            </w:tcBorders>
          </w:tcPr>
          <w:p w14:paraId="183A628D" w14:textId="77777777" w:rsidR="00D55AF9" w:rsidRPr="00B43CEB" w:rsidRDefault="00D55AF9" w:rsidP="00C63F6D">
            <w:pPr>
              <w:rPr>
                <w:b/>
                <w:sz w:val="26"/>
              </w:rPr>
            </w:pPr>
          </w:p>
        </w:tc>
        <w:tc>
          <w:tcPr>
            <w:tcW w:w="4396" w:type="dxa"/>
            <w:tcBorders>
              <w:bottom w:val="single" w:sz="12" w:space="0" w:color="auto"/>
            </w:tcBorders>
            <w:vAlign w:val="center"/>
          </w:tcPr>
          <w:p w14:paraId="12E37B70" w14:textId="0B91255F" w:rsidR="00D55AF9" w:rsidRPr="00B43CEB" w:rsidRDefault="00D55AF9" w:rsidP="00A03F89">
            <w:pPr>
              <w:pStyle w:val="TSBHeaderRight14"/>
            </w:pPr>
            <w:r w:rsidRPr="00B43CEB">
              <w:t>Original: English</w:t>
            </w:r>
          </w:p>
        </w:tc>
      </w:tr>
      <w:tr w:rsidR="00D55AF9" w:rsidRPr="00B43CEB" w14:paraId="23C752D1" w14:textId="77777777" w:rsidTr="00A03F89">
        <w:trPr>
          <w:cantSplit/>
        </w:trPr>
        <w:tc>
          <w:tcPr>
            <w:tcW w:w="1616" w:type="dxa"/>
            <w:gridSpan w:val="3"/>
          </w:tcPr>
          <w:p w14:paraId="646FEFD4" w14:textId="77777777" w:rsidR="00D55AF9" w:rsidRPr="00B43CEB" w:rsidRDefault="00D55AF9" w:rsidP="00C63F6D">
            <w:pPr>
              <w:rPr>
                <w:b/>
              </w:rPr>
            </w:pPr>
            <w:bookmarkStart w:id="4" w:name="dbluepink" w:colFirst="1" w:colLast="1"/>
            <w:bookmarkStart w:id="5" w:name="dmeeting" w:colFirst="2" w:colLast="2"/>
            <w:bookmarkEnd w:id="1"/>
            <w:r w:rsidRPr="00B43CEB">
              <w:rPr>
                <w:b/>
              </w:rPr>
              <w:t>Question(s):</w:t>
            </w:r>
          </w:p>
        </w:tc>
        <w:tc>
          <w:tcPr>
            <w:tcW w:w="3627" w:type="dxa"/>
          </w:tcPr>
          <w:p w14:paraId="35507F91" w14:textId="3CB89A85" w:rsidR="00D55AF9" w:rsidRPr="00B43CEB" w:rsidRDefault="00475F07" w:rsidP="00A03F89">
            <w:pPr>
              <w:pStyle w:val="TSBHeaderQuestion"/>
            </w:pPr>
            <w:r w:rsidRPr="00B43CEB">
              <w:t>N/A</w:t>
            </w:r>
          </w:p>
        </w:tc>
        <w:tc>
          <w:tcPr>
            <w:tcW w:w="4396" w:type="dxa"/>
          </w:tcPr>
          <w:p w14:paraId="6C3AB890" w14:textId="5A537092" w:rsidR="00D55AF9" w:rsidRPr="00B43CEB" w:rsidRDefault="002E2D22" w:rsidP="00A03F89">
            <w:pPr>
              <w:pStyle w:val="VenueDate"/>
            </w:pPr>
            <w:r w:rsidRPr="00B43CEB">
              <w:t>Geneva</w:t>
            </w:r>
            <w:r w:rsidR="00D40150" w:rsidRPr="00B43CEB">
              <w:t xml:space="preserve">, </w:t>
            </w:r>
            <w:r w:rsidR="00CD69F0" w:rsidRPr="00B43CEB">
              <w:t>1</w:t>
            </w:r>
            <w:r w:rsidRPr="00B43CEB">
              <w:t>2</w:t>
            </w:r>
            <w:r w:rsidR="00CD69F0" w:rsidRPr="00B43CEB">
              <w:t>-1</w:t>
            </w:r>
            <w:r w:rsidRPr="00B43CEB">
              <w:t>6 December</w:t>
            </w:r>
            <w:r w:rsidR="00D40150" w:rsidRPr="00B43CEB">
              <w:t xml:space="preserve"> 202</w:t>
            </w:r>
            <w:r w:rsidR="00CD69F0" w:rsidRPr="00B43CEB">
              <w:t>2</w:t>
            </w:r>
          </w:p>
        </w:tc>
      </w:tr>
      <w:tr w:rsidR="00D55AF9" w:rsidRPr="00B43CEB" w14:paraId="72AA5404" w14:textId="77777777" w:rsidTr="00A03F89">
        <w:trPr>
          <w:cantSplit/>
        </w:trPr>
        <w:tc>
          <w:tcPr>
            <w:tcW w:w="9639" w:type="dxa"/>
            <w:gridSpan w:val="5"/>
          </w:tcPr>
          <w:p w14:paraId="30C0E1FC" w14:textId="77777777" w:rsidR="00D55AF9" w:rsidRPr="00B43CEB" w:rsidRDefault="00D55AF9" w:rsidP="00C63F6D">
            <w:pPr>
              <w:jc w:val="center"/>
              <w:rPr>
                <w:b/>
              </w:rPr>
            </w:pPr>
            <w:bookmarkStart w:id="6" w:name="ddoctype" w:colFirst="0" w:colLast="0"/>
            <w:bookmarkStart w:id="7" w:name="dtitle" w:colFirst="0" w:colLast="0"/>
            <w:bookmarkEnd w:id="4"/>
            <w:bookmarkEnd w:id="5"/>
            <w:r w:rsidRPr="00B43CEB">
              <w:rPr>
                <w:b/>
              </w:rPr>
              <w:t>TD</w:t>
            </w:r>
          </w:p>
        </w:tc>
      </w:tr>
      <w:tr w:rsidR="00D55AF9" w:rsidRPr="00B43CEB" w14:paraId="3563962C" w14:textId="77777777" w:rsidTr="00A03F89">
        <w:trPr>
          <w:cantSplit/>
        </w:trPr>
        <w:tc>
          <w:tcPr>
            <w:tcW w:w="1616" w:type="dxa"/>
            <w:gridSpan w:val="3"/>
          </w:tcPr>
          <w:p w14:paraId="0B6604A2" w14:textId="77777777" w:rsidR="00D55AF9" w:rsidRPr="00B43CEB" w:rsidRDefault="00D55AF9" w:rsidP="00C63F6D">
            <w:pPr>
              <w:rPr>
                <w:b/>
              </w:rPr>
            </w:pPr>
            <w:bookmarkStart w:id="8" w:name="dsource" w:colFirst="1" w:colLast="1"/>
            <w:bookmarkEnd w:id="6"/>
            <w:bookmarkEnd w:id="7"/>
            <w:r w:rsidRPr="00B43CEB">
              <w:rPr>
                <w:b/>
              </w:rPr>
              <w:t>Source:</w:t>
            </w:r>
          </w:p>
        </w:tc>
        <w:tc>
          <w:tcPr>
            <w:tcW w:w="8023" w:type="dxa"/>
            <w:gridSpan w:val="2"/>
          </w:tcPr>
          <w:p w14:paraId="63CC72F9" w14:textId="59528130" w:rsidR="00D55AF9" w:rsidRPr="00B43CEB" w:rsidRDefault="003F22D0" w:rsidP="00A03F89">
            <w:pPr>
              <w:pStyle w:val="TSBHeaderSource"/>
            </w:pPr>
            <w:r w:rsidRPr="00B43CEB">
              <w:t>Chair</w:t>
            </w:r>
            <w:r w:rsidR="00A03F89" w:rsidRPr="00B43CEB">
              <w:t>man</w:t>
            </w:r>
            <w:r w:rsidRPr="00B43CEB">
              <w:t>, WP</w:t>
            </w:r>
            <w:r w:rsidR="00A03F89" w:rsidRPr="00B43CEB">
              <w:t>1</w:t>
            </w:r>
            <w:r w:rsidRPr="00B43CEB">
              <w:t>/TSAG</w:t>
            </w:r>
          </w:p>
        </w:tc>
      </w:tr>
      <w:tr w:rsidR="00D55AF9" w:rsidRPr="00B43CEB" w14:paraId="4A125627" w14:textId="77777777" w:rsidTr="00A03F89">
        <w:trPr>
          <w:cantSplit/>
        </w:trPr>
        <w:tc>
          <w:tcPr>
            <w:tcW w:w="1616" w:type="dxa"/>
            <w:gridSpan w:val="3"/>
          </w:tcPr>
          <w:p w14:paraId="4884D60C" w14:textId="77777777" w:rsidR="00D55AF9" w:rsidRPr="00B43CEB" w:rsidRDefault="00D55AF9" w:rsidP="00C63F6D">
            <w:bookmarkStart w:id="9" w:name="dtitle1" w:colFirst="1" w:colLast="1"/>
            <w:bookmarkEnd w:id="8"/>
            <w:r w:rsidRPr="00B43CEB">
              <w:rPr>
                <w:b/>
              </w:rPr>
              <w:t>Title:</w:t>
            </w:r>
          </w:p>
        </w:tc>
        <w:tc>
          <w:tcPr>
            <w:tcW w:w="8023" w:type="dxa"/>
            <w:gridSpan w:val="2"/>
          </w:tcPr>
          <w:p w14:paraId="2B146FD0" w14:textId="00400C25" w:rsidR="00D55AF9" w:rsidRPr="00B43CEB" w:rsidRDefault="00FD2820" w:rsidP="00A03F89">
            <w:pPr>
              <w:pStyle w:val="TSBHeaderTitle"/>
            </w:pPr>
            <w:r w:rsidRPr="00B43CEB">
              <w:t xml:space="preserve">Report of the meeting of </w:t>
            </w:r>
            <w:r w:rsidR="003F22D0" w:rsidRPr="00B43CEB">
              <w:t>WP</w:t>
            </w:r>
            <w:r w:rsidR="00A03F89" w:rsidRPr="00B43CEB">
              <w:t>1</w:t>
            </w:r>
            <w:r w:rsidR="003F22D0" w:rsidRPr="00B43CEB">
              <w:t xml:space="preserve">/TSAG </w:t>
            </w:r>
            <w:r w:rsidR="00B0293C" w:rsidRPr="00B43CEB">
              <w:t xml:space="preserve">"Working methods and related WTSA preparations" </w:t>
            </w:r>
            <w:r w:rsidR="00AD0243" w:rsidRPr="00B43CEB">
              <w:t>(</w:t>
            </w:r>
            <w:r w:rsidR="00A64805" w:rsidRPr="00B43CEB">
              <w:fldChar w:fldCharType="begin"/>
            </w:r>
            <w:r w:rsidR="00A64805" w:rsidRPr="00B43CEB">
              <w:instrText xml:space="preserve"> styleref </w:instrText>
            </w:r>
            <w:r w:rsidR="004C39F7" w:rsidRPr="00B43CEB">
              <w:instrText>VenueDate</w:instrText>
            </w:r>
            <w:r w:rsidR="00A64805" w:rsidRPr="00B43CEB">
              <w:instrText xml:space="preserve"> </w:instrText>
            </w:r>
            <w:r w:rsidR="00A64805" w:rsidRPr="00B43CEB">
              <w:fldChar w:fldCharType="separate"/>
            </w:r>
            <w:r w:rsidR="00B0293C" w:rsidRPr="00B43CEB">
              <w:rPr>
                <w:noProof/>
              </w:rPr>
              <w:t>Geneva, 12-16 December 2022</w:t>
            </w:r>
            <w:r w:rsidR="00A64805" w:rsidRPr="00B43CEB">
              <w:fldChar w:fldCharType="end"/>
            </w:r>
            <w:r w:rsidR="00D55AF9" w:rsidRPr="00B43CEB">
              <w:t>)</w:t>
            </w:r>
          </w:p>
        </w:tc>
      </w:tr>
      <w:bookmarkEnd w:id="2"/>
      <w:bookmarkEnd w:id="9"/>
      <w:tr w:rsidR="00B0293C" w:rsidRPr="002E6A97" w14:paraId="6BA95D0D" w14:textId="77777777" w:rsidTr="00A03F89">
        <w:trPr>
          <w:cantSplit/>
        </w:trPr>
        <w:tc>
          <w:tcPr>
            <w:tcW w:w="1607" w:type="dxa"/>
            <w:gridSpan w:val="2"/>
            <w:tcBorders>
              <w:top w:val="single" w:sz="8" w:space="0" w:color="auto"/>
              <w:bottom w:val="single" w:sz="8" w:space="0" w:color="auto"/>
            </w:tcBorders>
          </w:tcPr>
          <w:p w14:paraId="1C66AEB8" w14:textId="77777777" w:rsidR="00B0293C" w:rsidRPr="00B43CEB" w:rsidRDefault="00B0293C" w:rsidP="00B0293C">
            <w:pPr>
              <w:rPr>
                <w:b/>
              </w:rPr>
            </w:pPr>
            <w:r w:rsidRPr="00B43CEB">
              <w:rPr>
                <w:b/>
              </w:rPr>
              <w:t>Contact:</w:t>
            </w:r>
          </w:p>
        </w:tc>
        <w:tc>
          <w:tcPr>
            <w:tcW w:w="3636" w:type="dxa"/>
            <w:gridSpan w:val="2"/>
            <w:tcBorders>
              <w:top w:val="single" w:sz="8" w:space="0" w:color="auto"/>
              <w:bottom w:val="single" w:sz="8" w:space="0" w:color="auto"/>
            </w:tcBorders>
          </w:tcPr>
          <w:p w14:paraId="2A49993E" w14:textId="72C24617" w:rsidR="00B0293C" w:rsidRPr="00B43CEB" w:rsidRDefault="00B0293C" w:rsidP="00B0293C">
            <w:r w:rsidRPr="00B43CEB">
              <w:t>Mr Tobias KAUFMANN</w:t>
            </w:r>
            <w:r w:rsidRPr="00B43CEB">
              <w:br/>
              <w:t>Germany, WP1 chairman</w:t>
            </w:r>
          </w:p>
        </w:tc>
        <w:tc>
          <w:tcPr>
            <w:tcW w:w="4396" w:type="dxa"/>
            <w:tcBorders>
              <w:top w:val="single" w:sz="8" w:space="0" w:color="auto"/>
              <w:bottom w:val="single" w:sz="8" w:space="0" w:color="auto"/>
            </w:tcBorders>
          </w:tcPr>
          <w:p w14:paraId="6488B58A" w14:textId="2207C68F" w:rsidR="00B0293C" w:rsidRPr="002E6A97" w:rsidRDefault="00B0293C" w:rsidP="00B0293C">
            <w:pPr>
              <w:rPr>
                <w:highlight w:val="yellow"/>
                <w:lang w:val="de-DE"/>
              </w:rPr>
            </w:pPr>
            <w:r w:rsidRPr="002E6A97">
              <w:rPr>
                <w:lang w:val="de-DE"/>
              </w:rPr>
              <w:t>Tel: +49 6131 18 4263</w:t>
            </w:r>
            <w:r w:rsidRPr="002E6A97">
              <w:rPr>
                <w:lang w:val="de-DE"/>
              </w:rPr>
              <w:br/>
              <w:t>E-mail:</w:t>
            </w:r>
            <w:r w:rsidRPr="002E6A97">
              <w:rPr>
                <w:lang w:val="de-DE"/>
              </w:rPr>
              <w:tab/>
            </w:r>
            <w:hyperlink r:id="rId12" w:history="1">
              <w:r w:rsidRPr="002E6A97">
                <w:rPr>
                  <w:rStyle w:val="Hyperlink"/>
                  <w:lang w:val="de-DE"/>
                </w:rPr>
                <w:t>tobias.kaufmann@bnetza.de</w:t>
              </w:r>
            </w:hyperlink>
          </w:p>
        </w:tc>
      </w:tr>
      <w:tr w:rsidR="00B0293C" w:rsidRPr="002E6A97" w14:paraId="3DE9AA63" w14:textId="77777777" w:rsidTr="00A03F89">
        <w:trPr>
          <w:cantSplit/>
        </w:trPr>
        <w:tc>
          <w:tcPr>
            <w:tcW w:w="1607" w:type="dxa"/>
            <w:gridSpan w:val="2"/>
            <w:tcBorders>
              <w:top w:val="single" w:sz="8" w:space="0" w:color="auto"/>
              <w:bottom w:val="single" w:sz="8" w:space="0" w:color="auto"/>
            </w:tcBorders>
          </w:tcPr>
          <w:p w14:paraId="394D25F7" w14:textId="77777777" w:rsidR="00B0293C" w:rsidRPr="00B43CEB" w:rsidRDefault="00B0293C" w:rsidP="00B0293C">
            <w:pPr>
              <w:rPr>
                <w:b/>
              </w:rPr>
            </w:pPr>
            <w:r w:rsidRPr="00B43CEB">
              <w:rPr>
                <w:b/>
              </w:rPr>
              <w:t>Contact:</w:t>
            </w:r>
          </w:p>
        </w:tc>
        <w:tc>
          <w:tcPr>
            <w:tcW w:w="3636" w:type="dxa"/>
            <w:gridSpan w:val="2"/>
            <w:tcBorders>
              <w:top w:val="single" w:sz="8" w:space="0" w:color="auto"/>
              <w:bottom w:val="single" w:sz="8" w:space="0" w:color="auto"/>
            </w:tcBorders>
          </w:tcPr>
          <w:p w14:paraId="5FB6578F" w14:textId="1F592C80" w:rsidR="00B0293C" w:rsidRPr="00F772F2" w:rsidRDefault="00B0293C" w:rsidP="00B0293C">
            <w:r w:rsidRPr="00B43CEB">
              <w:t>Ms Minah LEE</w:t>
            </w:r>
            <w:r w:rsidRPr="00B43CEB">
              <w:br/>
              <w:t>Rep. of Korea; WP1 vice-chairman</w:t>
            </w:r>
          </w:p>
        </w:tc>
        <w:tc>
          <w:tcPr>
            <w:tcW w:w="4396" w:type="dxa"/>
            <w:tcBorders>
              <w:top w:val="single" w:sz="8" w:space="0" w:color="auto"/>
              <w:bottom w:val="single" w:sz="8" w:space="0" w:color="auto"/>
            </w:tcBorders>
          </w:tcPr>
          <w:p w14:paraId="7149F930" w14:textId="3B0CE817" w:rsidR="00B0293C" w:rsidRPr="002E6A97" w:rsidRDefault="00B0293C" w:rsidP="00B0293C">
            <w:pPr>
              <w:rPr>
                <w:lang w:val="de-DE"/>
              </w:rPr>
            </w:pPr>
            <w:r w:rsidRPr="002E6A97">
              <w:rPr>
                <w:lang w:val="de-DE"/>
              </w:rPr>
              <w:t>Tel: +82-10-5111-1045</w:t>
            </w:r>
            <w:r w:rsidRPr="002E6A97">
              <w:rPr>
                <w:lang w:val="de-DE"/>
              </w:rPr>
              <w:br/>
              <w:t>E-mail:</w:t>
            </w:r>
            <w:r w:rsidRPr="002E6A97">
              <w:rPr>
                <w:lang w:val="de-DE"/>
              </w:rPr>
              <w:tab/>
            </w:r>
            <w:hyperlink r:id="rId13" w:history="1">
              <w:r w:rsidRPr="002E6A97">
                <w:rPr>
                  <w:rStyle w:val="Hyperlink"/>
                  <w:lang w:val="de-DE"/>
                </w:rPr>
                <w:t>misoko@tta.or.kr</w:t>
              </w:r>
            </w:hyperlink>
          </w:p>
        </w:tc>
      </w:tr>
    </w:tbl>
    <w:p w14:paraId="5B63A778" w14:textId="77777777" w:rsidR="00D55AF9" w:rsidRPr="002E6A97"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B43CEB" w14:paraId="5D53F7ED" w14:textId="77777777" w:rsidTr="001C7EEF">
        <w:trPr>
          <w:cantSplit/>
        </w:trPr>
        <w:tc>
          <w:tcPr>
            <w:tcW w:w="1613" w:type="dxa"/>
          </w:tcPr>
          <w:p w14:paraId="7E900AED" w14:textId="7870626A" w:rsidR="00D55AF9" w:rsidRPr="00B43CEB" w:rsidRDefault="00D55AF9" w:rsidP="00C93F68">
            <w:pPr>
              <w:spacing w:after="60"/>
              <w:rPr>
                <w:b/>
              </w:rPr>
            </w:pPr>
            <w:r w:rsidRPr="00B43CEB">
              <w:rPr>
                <w:b/>
              </w:rPr>
              <w:t>Abstract:</w:t>
            </w:r>
          </w:p>
        </w:tc>
        <w:tc>
          <w:tcPr>
            <w:tcW w:w="8026" w:type="dxa"/>
          </w:tcPr>
          <w:p w14:paraId="3CD0E119" w14:textId="77777777" w:rsidR="00D55AF9" w:rsidRPr="00B43CEB" w:rsidRDefault="00D55AF9" w:rsidP="00A03F89">
            <w:pPr>
              <w:pStyle w:val="TSBHeaderSummary"/>
            </w:pPr>
            <w:r w:rsidRPr="00B43CEB">
              <w:t xml:space="preserve">This </w:t>
            </w:r>
            <w:r w:rsidR="00397286" w:rsidRPr="00B43CEB">
              <w:t>TD</w:t>
            </w:r>
            <w:r w:rsidR="00697420" w:rsidRPr="00B43CEB">
              <w:t xml:space="preserve"> </w:t>
            </w:r>
            <w:r w:rsidR="0026000F" w:rsidRPr="00B43CEB">
              <w:t>represents the draft</w:t>
            </w:r>
            <w:r w:rsidR="00A03F89" w:rsidRPr="00B43CEB">
              <w:t xml:space="preserve"> </w:t>
            </w:r>
            <w:r w:rsidR="00A03F89" w:rsidRPr="00B43CEB">
              <w:fldChar w:fldCharType="begin"/>
            </w:r>
            <w:r w:rsidR="00A03F89" w:rsidRPr="00B43CEB">
              <w:instrText xml:space="preserve"> styleref TSBHeaderTitle</w:instrText>
            </w:r>
            <w:r w:rsidR="00A03F89" w:rsidRPr="00B43CEB">
              <w:fldChar w:fldCharType="separate"/>
            </w:r>
            <w:r w:rsidR="00B0293C" w:rsidRPr="00B43CEB">
              <w:rPr>
                <w:noProof/>
              </w:rPr>
              <w:t>Report of the meeting of WP1/TSAG "Working methods and related WTSA preparations" (Geneva, 12 - 16 December 2022)</w:t>
            </w:r>
            <w:r w:rsidR="00A03F89" w:rsidRPr="00B43CEB">
              <w:fldChar w:fldCharType="end"/>
            </w:r>
            <w:r w:rsidR="0026000F" w:rsidRPr="00B43CEB">
              <w:t>.</w:t>
            </w:r>
          </w:p>
          <w:p w14:paraId="77003090" w14:textId="451DA67C" w:rsidR="00512A0B" w:rsidRPr="00B43CEB" w:rsidRDefault="00781190" w:rsidP="00F772F2">
            <w:pPr>
              <w:pStyle w:val="TSBHeaderSummary"/>
            </w:pPr>
            <w:r w:rsidRPr="00B43CEB">
              <w:t xml:space="preserve">The list of actions requested from </w:t>
            </w:r>
            <w:r w:rsidR="00512A0B" w:rsidRPr="00B43CEB">
              <w:t xml:space="preserve">TSAG </w:t>
            </w:r>
            <w:r w:rsidRPr="00B43CEB">
              <w:t>are listed in clause 0.</w:t>
            </w:r>
          </w:p>
        </w:tc>
      </w:tr>
    </w:tbl>
    <w:p w14:paraId="79563A27" w14:textId="2314232F" w:rsidR="00D55AF9" w:rsidRPr="00B43CEB" w:rsidRDefault="00D55AF9" w:rsidP="00D55AF9">
      <w:pPr>
        <w:spacing w:before="0"/>
        <w:rPr>
          <w:rFonts w:asciiTheme="majorBidi" w:hAnsiTheme="majorBidi" w:cstheme="majorBidi"/>
        </w:rPr>
      </w:pPr>
    </w:p>
    <w:p w14:paraId="569686B5" w14:textId="75D39480" w:rsidR="00254D7D" w:rsidRPr="00B43CEB" w:rsidRDefault="00254D7D" w:rsidP="00254D7D">
      <w:pPr>
        <w:pStyle w:val="Heading1"/>
      </w:pPr>
      <w:r w:rsidRPr="00B43CEB">
        <w:t>Actions for TSAG</w:t>
      </w:r>
    </w:p>
    <w:p w14:paraId="2307792C" w14:textId="4A4D475D" w:rsidR="00B43CEB" w:rsidRPr="00F772F2" w:rsidRDefault="00B43CEB" w:rsidP="00B43CEB">
      <w:pPr>
        <w:pStyle w:val="TSBHeaderSummary"/>
        <w:spacing w:line="256" w:lineRule="auto"/>
      </w:pPr>
      <w:r w:rsidRPr="00B43CEB">
        <w:t>WP1/TSAG requests th</w:t>
      </w:r>
      <w:r w:rsidRPr="00F772F2">
        <w:t>e following actions from TSAG:</w:t>
      </w:r>
    </w:p>
    <w:p w14:paraId="4D8BC348" w14:textId="41CAA5E2" w:rsidR="00781190" w:rsidRDefault="00781190" w:rsidP="00B43CEB">
      <w:pPr>
        <w:numPr>
          <w:ilvl w:val="0"/>
          <w:numId w:val="32"/>
        </w:numPr>
        <w:overflowPunct w:val="0"/>
        <w:autoSpaceDE w:val="0"/>
        <w:autoSpaceDN w:val="0"/>
        <w:adjustRightInd w:val="0"/>
        <w:ind w:left="567" w:hanging="567"/>
        <w:textAlignment w:val="baseline"/>
      </w:pPr>
      <w:r w:rsidRPr="00B43CEB">
        <w:rPr>
          <w:b/>
        </w:rPr>
        <w:t>WP1-1:</w:t>
      </w:r>
      <w:r w:rsidRPr="00B43CEB">
        <w:t xml:space="preserve"> Review and approve the WP1</w:t>
      </w:r>
      <w:r w:rsidR="00DF6EF1">
        <w:t>/TSAG</w:t>
      </w:r>
      <w:r w:rsidRPr="00B43CEB">
        <w:t xml:space="preserve"> report.</w:t>
      </w:r>
    </w:p>
    <w:p w14:paraId="140100E5" w14:textId="0D17922F" w:rsidR="00B43CEB" w:rsidRPr="00F772F2" w:rsidRDefault="00B43CEB" w:rsidP="00F772F2">
      <w:pPr>
        <w:numPr>
          <w:ilvl w:val="0"/>
          <w:numId w:val="33"/>
        </w:numPr>
        <w:overflowPunct w:val="0"/>
        <w:autoSpaceDE w:val="0"/>
        <w:autoSpaceDN w:val="0"/>
        <w:adjustRightInd w:val="0"/>
        <w:ind w:left="567" w:hanging="567"/>
        <w:textAlignment w:val="baseline"/>
      </w:pPr>
      <w:r w:rsidRPr="00F772F2">
        <w:rPr>
          <w:b/>
          <w:bCs/>
        </w:rPr>
        <w:t>WP1-2:</w:t>
      </w:r>
      <w:r w:rsidRPr="00F772F2">
        <w:t xml:space="preserve"> </w:t>
      </w:r>
      <w:r w:rsidR="00C64D01" w:rsidRPr="00F772F2">
        <w:t xml:space="preserve">Approve </w:t>
      </w:r>
      <w:r w:rsidRPr="00F772F2">
        <w:t xml:space="preserve">the interim period results from the AHG-GME and thank the Chairman Mr Rushton for his </w:t>
      </w:r>
      <w:r w:rsidR="00C64D01" w:rsidRPr="00F772F2">
        <w:t>work</w:t>
      </w:r>
      <w:r w:rsidRPr="00F772F2">
        <w:t>.</w:t>
      </w:r>
    </w:p>
    <w:p w14:paraId="18FA4344" w14:textId="278D1894" w:rsidR="009E5FA9" w:rsidRPr="00F772F2" w:rsidRDefault="009E5FA9" w:rsidP="00F772F2">
      <w:pPr>
        <w:numPr>
          <w:ilvl w:val="0"/>
          <w:numId w:val="32"/>
        </w:numPr>
        <w:overflowPunct w:val="0"/>
        <w:autoSpaceDE w:val="0"/>
        <w:autoSpaceDN w:val="0"/>
        <w:adjustRightInd w:val="0"/>
        <w:ind w:left="567" w:hanging="567"/>
        <w:textAlignment w:val="baseline"/>
      </w:pPr>
      <w:r w:rsidRPr="00F772F2">
        <w:rPr>
          <w:b/>
        </w:rPr>
        <w:t>WP1-3:</w:t>
      </w:r>
      <w:r w:rsidRPr="00F772F2">
        <w:t xml:space="preserve"> Note the plans for a WP1</w:t>
      </w:r>
      <w:r w:rsidR="00C64D01" w:rsidRPr="00F772F2">
        <w:t>/TSAG</w:t>
      </w:r>
      <w:r w:rsidRPr="00F772F2">
        <w:t xml:space="preserve"> meeting in October 2023</w:t>
      </w:r>
      <w:r w:rsidR="001E5B32" w:rsidRPr="00F772F2">
        <w:t>.</w:t>
      </w:r>
      <w:r w:rsidRPr="00F772F2">
        <w:br/>
      </w:r>
    </w:p>
    <w:p w14:paraId="3EAB8253" w14:textId="24148E1F" w:rsidR="00781190" w:rsidRPr="00B43CEB" w:rsidRDefault="00781190" w:rsidP="00F772F2">
      <w:pPr>
        <w:numPr>
          <w:ilvl w:val="0"/>
          <w:numId w:val="32"/>
        </w:numPr>
        <w:overflowPunct w:val="0"/>
        <w:autoSpaceDE w:val="0"/>
        <w:autoSpaceDN w:val="0"/>
        <w:adjustRightInd w:val="0"/>
        <w:ind w:left="567" w:hanging="567"/>
        <w:textAlignment w:val="baseline"/>
      </w:pPr>
      <w:r w:rsidRPr="00F772F2">
        <w:rPr>
          <w:b/>
          <w:bCs/>
          <w:lang w:eastAsia="zh-CN"/>
        </w:rPr>
        <w:t>RG-WM-1:</w:t>
      </w:r>
      <w:r w:rsidRPr="00F772F2">
        <w:rPr>
          <w:lang w:eastAsia="zh-CN"/>
        </w:rPr>
        <w:t xml:space="preserve"> </w:t>
      </w:r>
      <w:r w:rsidRPr="00F772F2">
        <w:t>agree revised Supplement 2 to the ITU-T A-series Recommendations "Guidelines on interoperability experiments" (</w:t>
      </w:r>
      <w:hyperlink r:id="rId14" w:history="1">
        <w:r w:rsidR="00DF6EF1">
          <w:rPr>
            <w:rStyle w:val="Hyperlink"/>
          </w:rPr>
          <w:t>TSAG-TD</w:t>
        </w:r>
        <w:r w:rsidRPr="00F772F2">
          <w:rPr>
            <w:rStyle w:val="Hyperlink"/>
          </w:rPr>
          <w:t>149</w:t>
        </w:r>
      </w:hyperlink>
      <w:r w:rsidRPr="00F772F2">
        <w:rPr>
          <w:rStyle w:val="Hyperlink"/>
        </w:rPr>
        <w:t>R1</w:t>
      </w:r>
      <w:r w:rsidRPr="00F772F2">
        <w:t>)</w:t>
      </w:r>
    </w:p>
    <w:p w14:paraId="54B3723C" w14:textId="31A95075" w:rsidR="00781190" w:rsidRPr="00B43CEB" w:rsidRDefault="00781190" w:rsidP="00F772F2">
      <w:pPr>
        <w:numPr>
          <w:ilvl w:val="0"/>
          <w:numId w:val="32"/>
        </w:numPr>
        <w:overflowPunct w:val="0"/>
        <w:autoSpaceDE w:val="0"/>
        <w:autoSpaceDN w:val="0"/>
        <w:adjustRightInd w:val="0"/>
        <w:ind w:left="567" w:hanging="567"/>
        <w:textAlignment w:val="baseline"/>
      </w:pPr>
      <w:r w:rsidRPr="00F772F2">
        <w:rPr>
          <w:b/>
          <w:bCs/>
          <w:lang w:eastAsia="zh-CN"/>
        </w:rPr>
        <w:t>RG-WM-2:</w:t>
      </w:r>
      <w:r w:rsidRPr="00F772F2">
        <w:rPr>
          <w:lang w:eastAsia="zh-CN"/>
        </w:rPr>
        <w:t xml:space="preserve"> </w:t>
      </w:r>
      <w:r w:rsidRPr="00F772F2">
        <w:t>agree revised Supplement 4 to the ITU-T A-series Recommendations "Guidelines for remote participation" (</w:t>
      </w:r>
      <w:hyperlink r:id="rId15" w:history="1">
        <w:r w:rsidR="00DF6EF1">
          <w:rPr>
            <w:rStyle w:val="Hyperlink"/>
          </w:rPr>
          <w:t>TSAG-TD</w:t>
        </w:r>
        <w:r w:rsidRPr="00F772F2">
          <w:rPr>
            <w:rStyle w:val="Hyperlink"/>
          </w:rPr>
          <w:t>155</w:t>
        </w:r>
      </w:hyperlink>
      <w:r w:rsidRPr="00F772F2">
        <w:rPr>
          <w:rStyle w:val="Hyperlink"/>
        </w:rPr>
        <w:t>R1</w:t>
      </w:r>
      <w:r w:rsidRPr="00F772F2">
        <w:t>)</w:t>
      </w:r>
    </w:p>
    <w:p w14:paraId="03323799" w14:textId="1FD7F270" w:rsidR="00781190" w:rsidRPr="00B43CEB" w:rsidRDefault="00781190" w:rsidP="00F772F2">
      <w:pPr>
        <w:numPr>
          <w:ilvl w:val="0"/>
          <w:numId w:val="32"/>
        </w:numPr>
        <w:overflowPunct w:val="0"/>
        <w:autoSpaceDE w:val="0"/>
        <w:autoSpaceDN w:val="0"/>
        <w:adjustRightInd w:val="0"/>
        <w:ind w:left="567" w:hanging="567"/>
        <w:textAlignment w:val="baseline"/>
      </w:pPr>
      <w:r w:rsidRPr="00F772F2">
        <w:rPr>
          <w:b/>
          <w:bCs/>
          <w:lang w:eastAsia="zh-CN"/>
        </w:rPr>
        <w:t>RG-WM-3:</w:t>
      </w:r>
      <w:r w:rsidRPr="00F772F2">
        <w:rPr>
          <w:lang w:eastAsia="zh-CN"/>
        </w:rPr>
        <w:t xml:space="preserve"> </w:t>
      </w:r>
      <w:r w:rsidRPr="00F772F2">
        <w:t xml:space="preserve">approve LS/o on the new edition of Supplement 4 to ITU-T A-series Recommendations "Guidelines for remote participation" [to all ITU-T groups, RAG and </w:t>
      </w:r>
      <w:r w:rsidR="00DF6EF1">
        <w:t>TSAG-TD</w:t>
      </w:r>
      <w:r w:rsidRPr="00F772F2">
        <w:t>AG] (</w:t>
      </w:r>
      <w:hyperlink r:id="rId16" w:history="1">
        <w:r w:rsidR="00DF6EF1">
          <w:rPr>
            <w:rStyle w:val="Hyperlink"/>
          </w:rPr>
          <w:t>TSAG-TD</w:t>
        </w:r>
        <w:r w:rsidRPr="00F772F2">
          <w:rPr>
            <w:rStyle w:val="Hyperlink"/>
          </w:rPr>
          <w:t>157</w:t>
        </w:r>
      </w:hyperlink>
      <w:r w:rsidRPr="00F772F2">
        <w:rPr>
          <w:rStyle w:val="Hyperlink"/>
        </w:rPr>
        <w:t>R1</w:t>
      </w:r>
      <w:r w:rsidRPr="00F772F2">
        <w:t>)</w:t>
      </w:r>
    </w:p>
    <w:p w14:paraId="388BAD38" w14:textId="51EC64FB" w:rsidR="00781190" w:rsidRPr="00B43CEB" w:rsidRDefault="00781190" w:rsidP="00F772F2">
      <w:pPr>
        <w:numPr>
          <w:ilvl w:val="0"/>
          <w:numId w:val="32"/>
        </w:numPr>
        <w:overflowPunct w:val="0"/>
        <w:autoSpaceDE w:val="0"/>
        <w:autoSpaceDN w:val="0"/>
        <w:adjustRightInd w:val="0"/>
        <w:ind w:left="567" w:hanging="567"/>
        <w:textAlignment w:val="baseline"/>
      </w:pPr>
      <w:r w:rsidRPr="00F772F2">
        <w:rPr>
          <w:b/>
          <w:bCs/>
          <w:lang w:eastAsia="zh-CN"/>
        </w:rPr>
        <w:t xml:space="preserve">RG-WM-4: </w:t>
      </w:r>
      <w:r w:rsidRPr="00F772F2">
        <w:t>approve LS/o on updated guidelines for remote participation and appointment of representative [to the Inter-Sector Coordination Group (ISCG)] (</w:t>
      </w:r>
      <w:hyperlink r:id="rId17" w:history="1">
        <w:r w:rsidR="00DF6EF1">
          <w:rPr>
            <w:rStyle w:val="Hyperlink"/>
          </w:rPr>
          <w:t>TSAG-TD</w:t>
        </w:r>
        <w:r w:rsidRPr="00F772F2">
          <w:rPr>
            <w:rStyle w:val="Hyperlink"/>
          </w:rPr>
          <w:t>156</w:t>
        </w:r>
      </w:hyperlink>
      <w:r w:rsidRPr="00F772F2">
        <w:rPr>
          <w:rStyle w:val="Hyperlink"/>
        </w:rPr>
        <w:t>R1</w:t>
      </w:r>
      <w:r w:rsidRPr="00F772F2">
        <w:t>)</w:t>
      </w:r>
    </w:p>
    <w:p w14:paraId="6180FF82" w14:textId="77777777" w:rsidR="00781190" w:rsidRPr="00B43CEB" w:rsidRDefault="00781190" w:rsidP="00F772F2">
      <w:pPr>
        <w:numPr>
          <w:ilvl w:val="0"/>
          <w:numId w:val="32"/>
        </w:numPr>
        <w:overflowPunct w:val="0"/>
        <w:autoSpaceDE w:val="0"/>
        <w:autoSpaceDN w:val="0"/>
        <w:adjustRightInd w:val="0"/>
        <w:ind w:left="567" w:hanging="567"/>
        <w:textAlignment w:val="baseline"/>
      </w:pPr>
      <w:r w:rsidRPr="00F772F2">
        <w:rPr>
          <w:b/>
          <w:bCs/>
          <w:lang w:eastAsia="zh-CN"/>
        </w:rPr>
        <w:t xml:space="preserve">RG-WM-5: </w:t>
      </w:r>
      <w:r w:rsidRPr="00F772F2">
        <w:t>change the title of the associate rapporteur on e-meetings to "Associate rapporteur on remote participation"</w:t>
      </w:r>
    </w:p>
    <w:p w14:paraId="2CD6F79E" w14:textId="77777777" w:rsidR="00781190" w:rsidRPr="00B43CEB" w:rsidRDefault="00781190" w:rsidP="00F772F2">
      <w:pPr>
        <w:numPr>
          <w:ilvl w:val="0"/>
          <w:numId w:val="32"/>
        </w:numPr>
        <w:overflowPunct w:val="0"/>
        <w:autoSpaceDE w:val="0"/>
        <w:autoSpaceDN w:val="0"/>
        <w:adjustRightInd w:val="0"/>
        <w:ind w:left="567" w:hanging="567"/>
        <w:textAlignment w:val="baseline"/>
      </w:pPr>
      <w:r w:rsidRPr="00F772F2">
        <w:rPr>
          <w:b/>
          <w:bCs/>
          <w:lang w:eastAsia="zh-CN"/>
        </w:rPr>
        <w:t xml:space="preserve">RG-WM-6: </w:t>
      </w:r>
      <w:r w:rsidRPr="00F772F2">
        <w:t>appoint Mr Philip Rushton as TSAG representative (on remote participation) to the Inter-Sector Coordination Group (ISCG)</w:t>
      </w:r>
    </w:p>
    <w:p w14:paraId="4DE636A0" w14:textId="77777777" w:rsidR="00781190" w:rsidRPr="00B43CEB" w:rsidRDefault="00781190" w:rsidP="00F772F2">
      <w:pPr>
        <w:numPr>
          <w:ilvl w:val="0"/>
          <w:numId w:val="32"/>
        </w:numPr>
        <w:overflowPunct w:val="0"/>
        <w:autoSpaceDE w:val="0"/>
        <w:autoSpaceDN w:val="0"/>
        <w:adjustRightInd w:val="0"/>
        <w:ind w:left="567" w:hanging="567"/>
        <w:textAlignment w:val="baseline"/>
      </w:pPr>
      <w:r w:rsidRPr="00F772F2">
        <w:rPr>
          <w:b/>
          <w:bCs/>
          <w:lang w:eastAsia="zh-CN"/>
        </w:rPr>
        <w:t xml:space="preserve">RG-WM-7: </w:t>
      </w:r>
      <w:r w:rsidRPr="00F772F2">
        <w:t>appoint Ms Ena Dekanic, USA, as Editor of ITU-T A.7 in addition to Mr Olivier Dubuisson (current editor)</w:t>
      </w:r>
    </w:p>
    <w:p w14:paraId="13CA63E1" w14:textId="77777777" w:rsidR="00781190" w:rsidRPr="00B43CEB" w:rsidRDefault="00781190" w:rsidP="00F772F2">
      <w:pPr>
        <w:numPr>
          <w:ilvl w:val="0"/>
          <w:numId w:val="32"/>
        </w:numPr>
        <w:overflowPunct w:val="0"/>
        <w:autoSpaceDE w:val="0"/>
        <w:autoSpaceDN w:val="0"/>
        <w:adjustRightInd w:val="0"/>
        <w:ind w:left="567" w:hanging="567"/>
        <w:textAlignment w:val="baseline"/>
      </w:pPr>
      <w:r w:rsidRPr="00F772F2">
        <w:rPr>
          <w:b/>
          <w:bCs/>
          <w:lang w:eastAsia="zh-CN"/>
        </w:rPr>
        <w:lastRenderedPageBreak/>
        <w:t xml:space="preserve">RG-WM-8: </w:t>
      </w:r>
      <w:r w:rsidRPr="00F772F2">
        <w:t>request TSB to discuss further with ITU IS Department to make the Recommendation-series title also available in their set of Recommendation download pages</w:t>
      </w:r>
    </w:p>
    <w:p w14:paraId="56667AB7" w14:textId="31FB0E00" w:rsidR="00781190" w:rsidRPr="00B43CEB" w:rsidRDefault="00781190" w:rsidP="00F772F2">
      <w:pPr>
        <w:numPr>
          <w:ilvl w:val="0"/>
          <w:numId w:val="32"/>
        </w:numPr>
        <w:overflowPunct w:val="0"/>
        <w:autoSpaceDE w:val="0"/>
        <w:autoSpaceDN w:val="0"/>
        <w:adjustRightInd w:val="0"/>
        <w:ind w:left="567" w:hanging="567"/>
        <w:textAlignment w:val="baseline"/>
      </w:pPr>
      <w:bookmarkStart w:id="10" w:name="_Hlk122021080"/>
      <w:r w:rsidRPr="00F772F2">
        <w:rPr>
          <w:b/>
          <w:bCs/>
          <w:lang w:eastAsia="zh-CN"/>
        </w:rPr>
        <w:t xml:space="preserve">RG-WM-9: </w:t>
      </w:r>
      <w:bookmarkStart w:id="11" w:name="_Hlk122021094"/>
      <w:bookmarkEnd w:id="10"/>
      <w:r w:rsidRPr="00F772F2">
        <w:t>authorize RG-WM to hold seven interim rapporteur virtual meetings (with a deadline for contributions 10 days earlier)</w:t>
      </w:r>
      <w:r w:rsidR="00B43CEB" w:rsidRPr="00F772F2">
        <w:t>, as listed in §</w:t>
      </w:r>
      <w:hyperlink w:anchor="_Future_meetings_of" w:history="1">
        <w:r w:rsidR="001E5B32">
          <w:rPr>
            <w:rStyle w:val="Hyperlink"/>
          </w:rPr>
          <w:t>6</w:t>
        </w:r>
        <w:r w:rsidR="00B43CEB" w:rsidRPr="00F772F2">
          <w:rPr>
            <w:rStyle w:val="Hyperlink"/>
          </w:rPr>
          <w:t>.1</w:t>
        </w:r>
      </w:hyperlink>
      <w:bookmarkEnd w:id="11"/>
      <w:r w:rsidRPr="00F772F2">
        <w:t>.</w:t>
      </w:r>
      <w:r w:rsidR="00B43CEB" w:rsidRPr="00F772F2">
        <w:br/>
      </w:r>
    </w:p>
    <w:p w14:paraId="61E43401" w14:textId="10CC1811" w:rsidR="006E7F91" w:rsidRPr="00F772F2" w:rsidRDefault="00781190" w:rsidP="00B43CEB">
      <w:pPr>
        <w:numPr>
          <w:ilvl w:val="0"/>
          <w:numId w:val="31"/>
        </w:numPr>
        <w:overflowPunct w:val="0"/>
        <w:autoSpaceDE w:val="0"/>
        <w:autoSpaceDN w:val="0"/>
        <w:adjustRightInd w:val="0"/>
        <w:ind w:left="567" w:hanging="567"/>
        <w:textAlignment w:val="baseline"/>
      </w:pPr>
      <w:bookmarkStart w:id="12" w:name="_Hlk122020078"/>
      <w:r w:rsidRPr="00F772F2">
        <w:rPr>
          <w:b/>
          <w:bCs/>
          <w:lang w:eastAsia="zh-CN"/>
        </w:rPr>
        <w:t>RG-WTSA-1:</w:t>
      </w:r>
      <w:r w:rsidRPr="00F772F2">
        <w:rPr>
          <w:lang w:eastAsia="zh-CN"/>
        </w:rPr>
        <w:t xml:space="preserve"> </w:t>
      </w:r>
      <w:r w:rsidR="006E7F91" w:rsidRPr="00F772F2">
        <w:rPr>
          <w:lang w:eastAsia="zh-CN"/>
        </w:rPr>
        <w:t xml:space="preserve">Authorize RG-WTSA to </w:t>
      </w:r>
      <w:r w:rsidRPr="00F772F2">
        <w:t>develop two guideline/handbook documents</w:t>
      </w:r>
      <w:r w:rsidR="006E7F91" w:rsidRPr="00F772F2">
        <w:t>:</w:t>
      </w:r>
    </w:p>
    <w:p w14:paraId="2DD72AA1" w14:textId="0F95058A" w:rsidR="006E7F91" w:rsidRPr="00F772F2" w:rsidRDefault="00781190" w:rsidP="00F772F2">
      <w:pPr>
        <w:numPr>
          <w:ilvl w:val="0"/>
          <w:numId w:val="35"/>
        </w:numPr>
        <w:overflowPunct w:val="0"/>
        <w:autoSpaceDE w:val="0"/>
        <w:autoSpaceDN w:val="0"/>
        <w:adjustRightInd w:val="0"/>
        <w:ind w:left="1134" w:hanging="567"/>
        <w:textAlignment w:val="baseline"/>
      </w:pPr>
      <w:r w:rsidRPr="00F772F2">
        <w:t xml:space="preserve">one for Resolutions streamlining and review principles, </w:t>
      </w:r>
      <w:r w:rsidR="006E7F91" w:rsidRPr="00F772F2">
        <w:t xml:space="preserve">with A.13 justification in </w:t>
      </w:r>
      <w:hyperlink r:id="rId18" w:history="1">
        <w:r w:rsidR="00DF6EF1">
          <w:rPr>
            <w:rStyle w:val="Hyperlink"/>
            <w:lang w:eastAsia="zh-CN"/>
          </w:rPr>
          <w:t>TSAG-TD019R1</w:t>
        </w:r>
      </w:hyperlink>
      <w:r w:rsidR="006E7F91" w:rsidRPr="00F772F2">
        <w:t>Annex A.</w:t>
      </w:r>
    </w:p>
    <w:p w14:paraId="78B4874D" w14:textId="405B4E1E" w:rsidR="00781190" w:rsidRPr="00F772F2" w:rsidRDefault="00781190" w:rsidP="00F772F2">
      <w:pPr>
        <w:numPr>
          <w:ilvl w:val="0"/>
          <w:numId w:val="35"/>
        </w:numPr>
        <w:overflowPunct w:val="0"/>
        <w:autoSpaceDE w:val="0"/>
        <w:autoSpaceDN w:val="0"/>
        <w:adjustRightInd w:val="0"/>
        <w:ind w:left="1134" w:hanging="567"/>
        <w:textAlignment w:val="baseline"/>
      </w:pPr>
      <w:r w:rsidRPr="00F772F2">
        <w:t>other for WTSA chairpersons of COM and AHG</w:t>
      </w:r>
      <w:r w:rsidR="006E7F91" w:rsidRPr="00F772F2">
        <w:t xml:space="preserve">, with A.13 justification in </w:t>
      </w:r>
      <w:hyperlink r:id="rId19" w:history="1">
        <w:r w:rsidR="00DF6EF1">
          <w:rPr>
            <w:rStyle w:val="Hyperlink"/>
            <w:lang w:eastAsia="zh-CN"/>
          </w:rPr>
          <w:t>TSAG-TD019R1</w:t>
        </w:r>
      </w:hyperlink>
      <w:r w:rsidR="00DF6EF1" w:rsidRPr="00DF6EF1">
        <w:t> </w:t>
      </w:r>
      <w:r w:rsidR="006E7F91" w:rsidRPr="00F772F2">
        <w:t>Annex B.</w:t>
      </w:r>
    </w:p>
    <w:bookmarkEnd w:id="12"/>
    <w:p w14:paraId="40B790FB" w14:textId="687F2BAA" w:rsidR="00781190" w:rsidRPr="00F772F2" w:rsidRDefault="00781190" w:rsidP="00F772F2">
      <w:pPr>
        <w:numPr>
          <w:ilvl w:val="0"/>
          <w:numId w:val="31"/>
        </w:numPr>
        <w:overflowPunct w:val="0"/>
        <w:autoSpaceDE w:val="0"/>
        <w:autoSpaceDN w:val="0"/>
        <w:adjustRightInd w:val="0"/>
        <w:ind w:left="567" w:hanging="567"/>
        <w:textAlignment w:val="baseline"/>
      </w:pPr>
      <w:r w:rsidRPr="00F772F2">
        <w:rPr>
          <w:b/>
          <w:bCs/>
          <w:lang w:eastAsia="zh-CN"/>
        </w:rPr>
        <w:t xml:space="preserve">RG-WTSA-2: </w:t>
      </w:r>
      <w:r w:rsidR="00B43CEB" w:rsidRPr="00F772F2">
        <w:t xml:space="preserve">authorize RG-WTSA to hold </w:t>
      </w:r>
      <w:r w:rsidRPr="00F772F2">
        <w:t>three interim virtual meeting(s) pending sufficient input by contribution deadline at one week in advance</w:t>
      </w:r>
      <w:r w:rsidR="00B43CEB" w:rsidRPr="00F772F2">
        <w:t>, as listed in §</w:t>
      </w:r>
      <w:hyperlink w:anchor="_Future_meetings_of_1" w:history="1">
        <w:r w:rsidR="001E5B32">
          <w:rPr>
            <w:rStyle w:val="Hyperlink"/>
          </w:rPr>
          <w:t>6</w:t>
        </w:r>
        <w:r w:rsidR="00B43CEB" w:rsidRPr="00F772F2">
          <w:rPr>
            <w:rStyle w:val="Hyperlink"/>
          </w:rPr>
          <w:t>.2</w:t>
        </w:r>
      </w:hyperlink>
      <w:r w:rsidRPr="00F772F2">
        <w:t xml:space="preserve">. </w:t>
      </w:r>
    </w:p>
    <w:p w14:paraId="183DE0ED" w14:textId="77777777" w:rsidR="00781190" w:rsidRPr="00B43CEB" w:rsidRDefault="00781190" w:rsidP="00254D7D"/>
    <w:p w14:paraId="02DDFD87" w14:textId="79C54100" w:rsidR="00911AF7" w:rsidRPr="00B43CEB" w:rsidRDefault="007B2E07" w:rsidP="005E0C08">
      <w:pPr>
        <w:pStyle w:val="Heading1"/>
      </w:pPr>
      <w:r w:rsidRPr="00B43CEB">
        <w:t>General</w:t>
      </w:r>
    </w:p>
    <w:p w14:paraId="6DF48F36" w14:textId="21CCB9D8" w:rsidR="00554CBB" w:rsidRPr="00B43CEB" w:rsidRDefault="003E5D70" w:rsidP="003E5D7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43CEB">
        <w:rPr>
          <w:rFonts w:eastAsia="Malgun Gothic"/>
        </w:rPr>
        <w:t xml:space="preserve">This is the first </w:t>
      </w:r>
      <w:r w:rsidR="00B4353C" w:rsidRPr="00B43CEB">
        <w:rPr>
          <w:rFonts w:eastAsia="Malgun Gothic"/>
        </w:rPr>
        <w:t xml:space="preserve">(draft) </w:t>
      </w:r>
      <w:r w:rsidRPr="00B43CEB">
        <w:rPr>
          <w:rFonts w:eastAsia="Malgun Gothic"/>
        </w:rPr>
        <w:t xml:space="preserve">report of the newly created Working Party </w:t>
      </w:r>
      <w:r w:rsidR="00A03F89" w:rsidRPr="00B43CEB">
        <w:rPr>
          <w:rFonts w:eastAsia="Malgun Gothic"/>
        </w:rPr>
        <w:t>1</w:t>
      </w:r>
      <w:r w:rsidRPr="00B43CEB">
        <w:rPr>
          <w:rFonts w:eastAsia="Malgun Gothic"/>
        </w:rPr>
        <w:t>/TSAG (</w:t>
      </w:r>
      <w:r w:rsidRPr="00B43CEB">
        <w:rPr>
          <w:b/>
          <w:bCs/>
        </w:rPr>
        <w:t>WP-</w:t>
      </w:r>
      <w:r w:rsidR="00A03F89" w:rsidRPr="00B43CEB">
        <w:rPr>
          <w:b/>
          <w:bCs/>
        </w:rPr>
        <w:t>WMW</w:t>
      </w:r>
      <w:r w:rsidRPr="00B43CEB">
        <w:rPr>
          <w:rFonts w:eastAsia="Malgun Gothic"/>
        </w:rPr>
        <w:t>) that took place in Geneva</w:t>
      </w:r>
      <w:r w:rsidR="00A03F89" w:rsidRPr="00B43CEB">
        <w:rPr>
          <w:rFonts w:eastAsia="Malgun Gothic"/>
        </w:rPr>
        <w:t>,</w:t>
      </w:r>
      <w:r w:rsidRPr="00B43CEB">
        <w:rPr>
          <w:rFonts w:eastAsia="Malgun Gothic"/>
        </w:rPr>
        <w:t xml:space="preserve"> 12</w:t>
      </w:r>
      <w:r w:rsidR="00A03F89" w:rsidRPr="00B43CEB">
        <w:rPr>
          <w:rFonts w:eastAsia="Malgun Gothic"/>
        </w:rPr>
        <w:t>-</w:t>
      </w:r>
      <w:r w:rsidRPr="00B43CEB">
        <w:rPr>
          <w:rFonts w:eastAsia="Malgun Gothic"/>
        </w:rPr>
        <w:t>16 December 2022. The meeting was chaired by the WP</w:t>
      </w:r>
      <w:r w:rsidR="00A03F89" w:rsidRPr="00B43CEB">
        <w:rPr>
          <w:rFonts w:eastAsia="Malgun Gothic"/>
        </w:rPr>
        <w:t>1</w:t>
      </w:r>
      <w:r w:rsidRPr="00B43CEB">
        <w:rPr>
          <w:rFonts w:eastAsia="Malgun Gothic"/>
        </w:rPr>
        <w:t xml:space="preserve"> chairman,</w:t>
      </w:r>
      <w:r w:rsidR="00B0293C" w:rsidRPr="00B43CEB">
        <w:rPr>
          <w:rFonts w:eastAsia="Malgun Gothic"/>
        </w:rPr>
        <w:t xml:space="preserve"> </w:t>
      </w:r>
      <w:r w:rsidR="00B0293C" w:rsidRPr="00B43CEB">
        <w:t>Mr Tobias Kaufmann (Germany),</w:t>
      </w:r>
      <w:r w:rsidR="00142A4F" w:rsidRPr="00B43CEB">
        <w:rPr>
          <w:rFonts w:eastAsia="Malgun Gothic"/>
        </w:rPr>
        <w:t xml:space="preserve"> </w:t>
      </w:r>
      <w:r w:rsidR="00A03F89" w:rsidRPr="00B43CEB">
        <w:rPr>
          <w:rFonts w:eastAsia="Malgun Gothic"/>
        </w:rPr>
        <w:t>assisted by vice-chairman Ms Minah Lee</w:t>
      </w:r>
      <w:r w:rsidR="00142A4F" w:rsidRPr="00F772F2">
        <w:rPr>
          <w:rFonts w:eastAsia="Malgun Gothic"/>
        </w:rPr>
        <w:t xml:space="preserve"> (</w:t>
      </w:r>
      <w:r w:rsidR="00A03F89" w:rsidRPr="00F772F2">
        <w:rPr>
          <w:rFonts w:eastAsia="Malgun Gothic"/>
        </w:rPr>
        <w:t>Rep. of Korea</w:t>
      </w:r>
      <w:r w:rsidR="00142A4F" w:rsidRPr="00F772F2">
        <w:rPr>
          <w:rFonts w:eastAsia="Malgun Gothic"/>
        </w:rPr>
        <w:t>)</w:t>
      </w:r>
      <w:r w:rsidR="00554CBB" w:rsidRPr="00F772F2">
        <w:rPr>
          <w:rFonts w:eastAsia="Malgun Gothic"/>
        </w:rPr>
        <w:t xml:space="preserve"> </w:t>
      </w:r>
      <w:r w:rsidR="00A03F89" w:rsidRPr="00F772F2">
        <w:rPr>
          <w:rFonts w:eastAsia="Malgun Gothic"/>
        </w:rPr>
        <w:t>and Mr Simão Campos (TSB).</w:t>
      </w:r>
    </w:p>
    <w:p w14:paraId="2BAF6D20" w14:textId="5FF61159" w:rsidR="00A03F89" w:rsidRPr="00B43CEB" w:rsidRDefault="00554CBB" w:rsidP="00DF6EF1">
      <w:pPr>
        <w:pStyle w:val="Normalbeforetable"/>
      </w:pPr>
      <w:r w:rsidRPr="00B43CEB">
        <w:t xml:space="preserve">The chairman opened the meeting and introduced </w:t>
      </w:r>
      <w:r w:rsidR="00A03F89" w:rsidRPr="00B43CEB">
        <w:t>the WP1/TSAG</w:t>
      </w:r>
      <w:r w:rsidRPr="00B43CEB">
        <w:t xml:space="preserve"> </w:t>
      </w:r>
      <w:r w:rsidR="007B2E07" w:rsidRPr="00B43CEB">
        <w:t>management team</w:t>
      </w:r>
      <w:r w:rsidR="00B0293C" w:rsidRPr="00B43CEB">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79"/>
        <w:gridCol w:w="2835"/>
        <w:gridCol w:w="4095"/>
      </w:tblGrid>
      <w:tr w:rsidR="00DF6EF1" w:rsidRPr="002E6A97" w14:paraId="576597BA" w14:textId="77777777" w:rsidTr="00DF6EF1">
        <w:trPr>
          <w:cantSplit/>
          <w:jc w:val="center"/>
        </w:trPr>
        <w:tc>
          <w:tcPr>
            <w:tcW w:w="1394" w:type="pct"/>
            <w:shd w:val="clear" w:color="auto" w:fill="auto"/>
          </w:tcPr>
          <w:p w14:paraId="1ADE0F4E" w14:textId="492D32BC" w:rsidR="00B0293C" w:rsidRPr="00B43CEB" w:rsidRDefault="00B0293C" w:rsidP="00DF6EF1">
            <w:pPr>
              <w:pStyle w:val="Tabletext"/>
            </w:pPr>
            <w:r w:rsidRPr="00B43CEB">
              <w:t>WP1 chairman</w:t>
            </w:r>
          </w:p>
        </w:tc>
        <w:tc>
          <w:tcPr>
            <w:tcW w:w="1475" w:type="pct"/>
            <w:shd w:val="clear" w:color="auto" w:fill="auto"/>
          </w:tcPr>
          <w:p w14:paraId="033348F2" w14:textId="3EAE646E" w:rsidR="00B0293C" w:rsidRPr="00B43CEB" w:rsidRDefault="00B0293C" w:rsidP="00DF6EF1">
            <w:pPr>
              <w:pStyle w:val="Tabletext"/>
            </w:pPr>
            <w:r w:rsidRPr="00B43CEB">
              <w:t>Mr Tobias KAUFMANN</w:t>
            </w:r>
            <w:r w:rsidRPr="00B43CEB">
              <w:br/>
            </w:r>
            <w:r w:rsidR="00383FC3" w:rsidRPr="00B43CEB">
              <w:t xml:space="preserve">Federal Network Agency, </w:t>
            </w:r>
            <w:r w:rsidRPr="00B43CEB">
              <w:t>Germany</w:t>
            </w:r>
          </w:p>
        </w:tc>
        <w:tc>
          <w:tcPr>
            <w:tcW w:w="2131" w:type="pct"/>
            <w:shd w:val="clear" w:color="auto" w:fill="auto"/>
          </w:tcPr>
          <w:p w14:paraId="61821B7E" w14:textId="77777777" w:rsidR="00B0293C" w:rsidRPr="002E6A97" w:rsidRDefault="00B0293C" w:rsidP="00DF6EF1">
            <w:pPr>
              <w:pStyle w:val="Tabletext"/>
              <w:tabs>
                <w:tab w:val="left" w:pos="794"/>
              </w:tabs>
              <w:rPr>
                <w:highlight w:val="yellow"/>
                <w:lang w:val="de-DE"/>
              </w:rPr>
            </w:pPr>
            <w:r w:rsidRPr="002E6A97">
              <w:rPr>
                <w:lang w:val="de-DE"/>
              </w:rPr>
              <w:t>Tel: +49 6131 18 4263</w:t>
            </w:r>
            <w:r w:rsidRPr="002E6A97">
              <w:rPr>
                <w:lang w:val="de-DE"/>
              </w:rPr>
              <w:br/>
              <w:t>E-mail:</w:t>
            </w:r>
            <w:r w:rsidRPr="002E6A97">
              <w:rPr>
                <w:lang w:val="de-DE"/>
              </w:rPr>
              <w:tab/>
            </w:r>
            <w:hyperlink r:id="rId20" w:history="1">
              <w:r w:rsidRPr="002E6A97">
                <w:rPr>
                  <w:rStyle w:val="Hyperlink"/>
                  <w:sz w:val="24"/>
                  <w:szCs w:val="24"/>
                  <w:lang w:val="de-DE"/>
                </w:rPr>
                <w:t>tobias.kaufmann@bnetza.de</w:t>
              </w:r>
            </w:hyperlink>
          </w:p>
        </w:tc>
      </w:tr>
      <w:tr w:rsidR="00DF6EF1" w:rsidRPr="002E6A97" w14:paraId="7A7668A8" w14:textId="77777777" w:rsidTr="00DF6EF1">
        <w:trPr>
          <w:cantSplit/>
          <w:jc w:val="center"/>
        </w:trPr>
        <w:tc>
          <w:tcPr>
            <w:tcW w:w="1394" w:type="pct"/>
            <w:shd w:val="clear" w:color="auto" w:fill="auto"/>
          </w:tcPr>
          <w:p w14:paraId="4B4C4510" w14:textId="4D999F23" w:rsidR="00B0293C" w:rsidRPr="00B43CEB" w:rsidRDefault="00B0293C" w:rsidP="00DF6EF1">
            <w:pPr>
              <w:pStyle w:val="Tabletext"/>
            </w:pPr>
            <w:r w:rsidRPr="00B43CEB">
              <w:t>WP1 vice-chairman</w:t>
            </w:r>
          </w:p>
        </w:tc>
        <w:tc>
          <w:tcPr>
            <w:tcW w:w="1475" w:type="pct"/>
            <w:shd w:val="clear" w:color="auto" w:fill="auto"/>
          </w:tcPr>
          <w:p w14:paraId="6F7A9B13" w14:textId="34C6BF6F" w:rsidR="00B0293C" w:rsidRPr="00F772F2" w:rsidRDefault="00B0293C" w:rsidP="00DF6EF1">
            <w:pPr>
              <w:pStyle w:val="Tabletext"/>
            </w:pPr>
            <w:r w:rsidRPr="00B43CEB">
              <w:t>Ms Minah LEE</w:t>
            </w:r>
            <w:r w:rsidRPr="00B43CEB">
              <w:br/>
              <w:t>Rep. of Korea</w:t>
            </w:r>
          </w:p>
        </w:tc>
        <w:tc>
          <w:tcPr>
            <w:tcW w:w="2131" w:type="pct"/>
            <w:shd w:val="clear" w:color="auto" w:fill="auto"/>
          </w:tcPr>
          <w:p w14:paraId="4D9C264E" w14:textId="77777777" w:rsidR="00B0293C" w:rsidRPr="002E6A97" w:rsidRDefault="00B0293C" w:rsidP="00DF6EF1">
            <w:pPr>
              <w:pStyle w:val="Tabletext"/>
              <w:tabs>
                <w:tab w:val="left" w:pos="794"/>
              </w:tabs>
              <w:rPr>
                <w:lang w:val="de-DE"/>
              </w:rPr>
            </w:pPr>
            <w:r w:rsidRPr="002E6A97">
              <w:rPr>
                <w:lang w:val="de-DE"/>
              </w:rPr>
              <w:t>Tel: +82-10-5111-1045</w:t>
            </w:r>
            <w:r w:rsidRPr="002E6A97">
              <w:rPr>
                <w:lang w:val="de-DE"/>
              </w:rPr>
              <w:br/>
              <w:t>E-mail:</w:t>
            </w:r>
            <w:r w:rsidRPr="002E6A97">
              <w:rPr>
                <w:lang w:val="de-DE"/>
              </w:rPr>
              <w:tab/>
            </w:r>
            <w:hyperlink r:id="rId21" w:history="1">
              <w:r w:rsidRPr="002E6A97">
                <w:rPr>
                  <w:rStyle w:val="Hyperlink"/>
                  <w:sz w:val="24"/>
                  <w:szCs w:val="24"/>
                  <w:lang w:val="de-DE"/>
                </w:rPr>
                <w:t>misoko@tta.or.kr</w:t>
              </w:r>
            </w:hyperlink>
          </w:p>
        </w:tc>
      </w:tr>
      <w:tr w:rsidR="00DF6EF1" w:rsidRPr="002E6A97" w14:paraId="21B5B344" w14:textId="77777777" w:rsidTr="00DF6EF1">
        <w:trPr>
          <w:cantSplit/>
          <w:jc w:val="center"/>
        </w:trPr>
        <w:tc>
          <w:tcPr>
            <w:tcW w:w="1394" w:type="pct"/>
            <w:shd w:val="clear" w:color="auto" w:fill="auto"/>
          </w:tcPr>
          <w:p w14:paraId="1CBD1E41" w14:textId="14E22733" w:rsidR="00B0293C" w:rsidRPr="00F772F2" w:rsidRDefault="00B0293C" w:rsidP="00DF6EF1">
            <w:pPr>
              <w:pStyle w:val="Tabletext"/>
              <w:rPr>
                <w:rFonts w:asciiTheme="majorBidi" w:hAnsiTheme="majorBidi" w:cstheme="majorBidi"/>
              </w:rPr>
            </w:pPr>
            <w:r w:rsidRPr="00F772F2">
              <w:rPr>
                <w:rFonts w:asciiTheme="majorBidi" w:hAnsiTheme="majorBidi" w:cstheme="majorBidi"/>
              </w:rPr>
              <w:t xml:space="preserve">Rapporteur, </w:t>
            </w:r>
            <w:r w:rsidR="00826B93" w:rsidRPr="00F772F2">
              <w:rPr>
                <w:rFonts w:asciiTheme="majorBidi" w:hAnsiTheme="majorBidi" w:cstheme="majorBidi"/>
              </w:rPr>
              <w:t xml:space="preserve">RG </w:t>
            </w:r>
            <w:r w:rsidR="00DF6EF1">
              <w:rPr>
                <w:rFonts w:asciiTheme="majorBidi" w:hAnsiTheme="majorBidi" w:cstheme="majorBidi"/>
              </w:rPr>
              <w:t xml:space="preserve">on </w:t>
            </w:r>
            <w:r w:rsidR="00DF6EF1" w:rsidRPr="00F772F2">
              <w:rPr>
                <w:rFonts w:asciiTheme="majorBidi" w:hAnsiTheme="majorBidi" w:cstheme="majorBidi"/>
              </w:rPr>
              <w:t xml:space="preserve">working methods </w:t>
            </w:r>
            <w:r w:rsidR="00826B93" w:rsidRPr="00F772F2">
              <w:rPr>
                <w:rFonts w:asciiTheme="majorBidi" w:hAnsiTheme="majorBidi" w:cstheme="majorBidi"/>
              </w:rPr>
              <w:t>(RG-WM)</w:t>
            </w:r>
          </w:p>
        </w:tc>
        <w:tc>
          <w:tcPr>
            <w:tcW w:w="1475" w:type="pct"/>
            <w:shd w:val="clear" w:color="auto" w:fill="auto"/>
          </w:tcPr>
          <w:p w14:paraId="193F28F6" w14:textId="24A0708B" w:rsidR="00B0293C" w:rsidRPr="00B43CEB" w:rsidRDefault="00383FC3" w:rsidP="00DF6EF1">
            <w:pPr>
              <w:pStyle w:val="Tabletext"/>
            </w:pPr>
            <w:r w:rsidRPr="00F772F2">
              <w:rPr>
                <w:rFonts w:asciiTheme="majorBidi" w:hAnsiTheme="majorBidi" w:cstheme="majorBidi"/>
              </w:rPr>
              <w:t xml:space="preserve">Mr </w:t>
            </w:r>
            <w:r w:rsidR="00B0293C" w:rsidRPr="00F772F2">
              <w:rPr>
                <w:rFonts w:asciiTheme="majorBidi" w:hAnsiTheme="majorBidi" w:cstheme="majorBidi"/>
              </w:rPr>
              <w:t xml:space="preserve">Olivier </w:t>
            </w:r>
            <w:r w:rsidRPr="00F772F2">
              <w:rPr>
                <w:rFonts w:asciiTheme="majorBidi" w:hAnsiTheme="majorBidi" w:cstheme="majorBidi"/>
              </w:rPr>
              <w:t xml:space="preserve">DUBUISSON </w:t>
            </w:r>
            <w:r w:rsidR="00B0293C" w:rsidRPr="00F772F2">
              <w:rPr>
                <w:rFonts w:asciiTheme="majorBidi" w:hAnsiTheme="majorBidi" w:cstheme="majorBidi"/>
              </w:rPr>
              <w:br/>
              <w:t>Orange, France</w:t>
            </w:r>
          </w:p>
        </w:tc>
        <w:tc>
          <w:tcPr>
            <w:tcW w:w="2131" w:type="pct"/>
            <w:shd w:val="clear" w:color="auto" w:fill="auto"/>
          </w:tcPr>
          <w:p w14:paraId="27131267" w14:textId="3DA129E5" w:rsidR="00B0293C" w:rsidRPr="002E6A97" w:rsidRDefault="00B0293C" w:rsidP="00DF6EF1">
            <w:pPr>
              <w:pStyle w:val="Tabletext"/>
              <w:tabs>
                <w:tab w:val="left" w:pos="794"/>
              </w:tabs>
              <w:rPr>
                <w:lang w:val="de-DE"/>
              </w:rPr>
            </w:pPr>
            <w:r w:rsidRPr="002E6A97">
              <w:rPr>
                <w:rFonts w:asciiTheme="majorBidi" w:hAnsiTheme="majorBidi" w:cstheme="majorBidi"/>
                <w:lang w:val="de-DE"/>
              </w:rPr>
              <w:t>Tel:</w:t>
            </w:r>
            <w:r w:rsidRPr="002E6A97">
              <w:rPr>
                <w:rFonts w:asciiTheme="majorBidi" w:hAnsiTheme="majorBidi" w:cstheme="majorBidi"/>
                <w:lang w:val="de-DE"/>
              </w:rPr>
              <w:tab/>
              <w:t>+33 6 74 95 46 37</w:t>
            </w:r>
            <w:r w:rsidRPr="002E6A97">
              <w:rPr>
                <w:rFonts w:asciiTheme="majorBidi" w:hAnsiTheme="majorBidi" w:cstheme="majorBidi"/>
                <w:lang w:val="de-DE"/>
              </w:rPr>
              <w:br/>
              <w:t>E-mail:</w:t>
            </w:r>
            <w:r w:rsidR="00DF6EF1" w:rsidRPr="002E6A97">
              <w:rPr>
                <w:rFonts w:asciiTheme="majorBidi" w:hAnsiTheme="majorBidi" w:cstheme="majorBidi"/>
                <w:lang w:val="de-DE"/>
              </w:rPr>
              <w:tab/>
            </w:r>
            <w:hyperlink r:id="rId22" w:history="1">
              <w:r w:rsidRPr="002E6A97">
                <w:rPr>
                  <w:rStyle w:val="Hyperlink"/>
                  <w:rFonts w:cstheme="majorBidi"/>
                  <w:sz w:val="24"/>
                  <w:szCs w:val="24"/>
                  <w:lang w:val="de-DE"/>
                </w:rPr>
                <w:t>olivier.dubuisson@orange.com</w:t>
              </w:r>
            </w:hyperlink>
          </w:p>
        </w:tc>
      </w:tr>
      <w:tr w:rsidR="00DF6EF1" w:rsidRPr="002E6A97" w14:paraId="00914C6B" w14:textId="77777777" w:rsidTr="00DF6EF1">
        <w:trPr>
          <w:cantSplit/>
          <w:jc w:val="center"/>
        </w:trPr>
        <w:tc>
          <w:tcPr>
            <w:tcW w:w="1394" w:type="pct"/>
            <w:shd w:val="clear" w:color="auto" w:fill="auto"/>
          </w:tcPr>
          <w:p w14:paraId="5C20B6AD" w14:textId="2C99277C" w:rsidR="00826B93" w:rsidRPr="00B43CEB" w:rsidRDefault="00826B93" w:rsidP="00DF6EF1">
            <w:pPr>
              <w:pStyle w:val="Tabletext"/>
            </w:pPr>
            <w:r w:rsidRPr="00F772F2">
              <w:rPr>
                <w:rFonts w:asciiTheme="majorBidi" w:hAnsiTheme="majorBidi" w:cstheme="majorBidi"/>
              </w:rPr>
              <w:t>RG-WM</w:t>
            </w:r>
            <w:r w:rsidRPr="00B43CEB">
              <w:t xml:space="preserve"> Associate Rapporteur</w:t>
            </w:r>
            <w:r w:rsidRPr="00F772F2">
              <w:rPr>
                <w:rFonts w:asciiTheme="majorBidi" w:hAnsiTheme="majorBidi" w:cstheme="majorBidi"/>
              </w:rPr>
              <w:t xml:space="preserve"> </w:t>
            </w:r>
            <w:r w:rsidR="00FF2048">
              <w:rPr>
                <w:rFonts w:asciiTheme="majorBidi" w:hAnsiTheme="majorBidi" w:cstheme="majorBidi"/>
              </w:rPr>
              <w:t>on</w:t>
            </w:r>
            <w:r w:rsidR="00FF2048" w:rsidRPr="00F772F2">
              <w:rPr>
                <w:rFonts w:asciiTheme="majorBidi" w:hAnsiTheme="majorBidi" w:cstheme="majorBidi"/>
              </w:rPr>
              <w:t xml:space="preserve"> </w:t>
            </w:r>
            <w:r w:rsidRPr="00B43CEB">
              <w:t>e-meetings</w:t>
            </w:r>
          </w:p>
        </w:tc>
        <w:tc>
          <w:tcPr>
            <w:tcW w:w="1475" w:type="pct"/>
            <w:shd w:val="clear" w:color="auto" w:fill="auto"/>
          </w:tcPr>
          <w:p w14:paraId="484E1930" w14:textId="365F8E21" w:rsidR="00826B93" w:rsidRPr="00B43CEB" w:rsidRDefault="00383FC3" w:rsidP="00DF6EF1">
            <w:pPr>
              <w:pStyle w:val="Tabletext"/>
            </w:pPr>
            <w:r w:rsidRPr="00B43CEB">
              <w:t xml:space="preserve">Mr </w:t>
            </w:r>
            <w:r w:rsidR="00826B93" w:rsidRPr="00B43CEB">
              <w:t xml:space="preserve">Phil </w:t>
            </w:r>
            <w:r w:rsidRPr="00B43CEB">
              <w:t>RUSHTON</w:t>
            </w:r>
            <w:r w:rsidR="00826B93" w:rsidRPr="00B43CEB">
              <w:br/>
              <w:t>U</w:t>
            </w:r>
            <w:r w:rsidRPr="00B43CEB">
              <w:t>nited Kingdom</w:t>
            </w:r>
          </w:p>
        </w:tc>
        <w:tc>
          <w:tcPr>
            <w:tcW w:w="2131" w:type="pct"/>
            <w:shd w:val="clear" w:color="auto" w:fill="auto"/>
          </w:tcPr>
          <w:p w14:paraId="77292585" w14:textId="36955397" w:rsidR="00826B93" w:rsidRPr="002E6A97" w:rsidRDefault="00826B93" w:rsidP="00DF6EF1">
            <w:pPr>
              <w:pStyle w:val="Tabletext"/>
              <w:tabs>
                <w:tab w:val="left" w:pos="794"/>
              </w:tabs>
              <w:rPr>
                <w:lang w:val="de-DE"/>
              </w:rPr>
            </w:pPr>
            <w:r w:rsidRPr="002E6A97">
              <w:rPr>
                <w:lang w:val="de-DE"/>
              </w:rPr>
              <w:t>Tel:</w:t>
            </w:r>
            <w:r w:rsidRPr="002E6A97">
              <w:rPr>
                <w:lang w:val="de-DE"/>
              </w:rPr>
              <w:tab/>
              <w:t>+44 20 3286 3085</w:t>
            </w:r>
            <w:r w:rsidRPr="002E6A97">
              <w:rPr>
                <w:lang w:val="de-DE"/>
              </w:rPr>
              <w:br/>
              <w:t>E-mail:</w:t>
            </w:r>
            <w:r w:rsidR="00DF6EF1" w:rsidRPr="002E6A97">
              <w:rPr>
                <w:lang w:val="de-DE"/>
              </w:rPr>
              <w:tab/>
            </w:r>
            <w:hyperlink r:id="rId23" w:history="1">
              <w:r w:rsidRPr="002E6A97">
                <w:rPr>
                  <w:rStyle w:val="Hyperlink"/>
                  <w:sz w:val="24"/>
                  <w:szCs w:val="24"/>
                  <w:lang w:val="de-DE"/>
                </w:rPr>
                <w:t>philrushton@rcc-uk.uk</w:t>
              </w:r>
            </w:hyperlink>
          </w:p>
        </w:tc>
      </w:tr>
      <w:tr w:rsidR="00DF6EF1" w:rsidRPr="002E6A97" w14:paraId="7FE17C59" w14:textId="77777777" w:rsidTr="00DF6EF1">
        <w:trPr>
          <w:cantSplit/>
          <w:jc w:val="center"/>
        </w:trPr>
        <w:tc>
          <w:tcPr>
            <w:tcW w:w="1394" w:type="pct"/>
            <w:shd w:val="clear" w:color="auto" w:fill="auto"/>
          </w:tcPr>
          <w:p w14:paraId="0265A651" w14:textId="3B248E4C" w:rsidR="00826B93" w:rsidRPr="002E6A97" w:rsidRDefault="00C64D01" w:rsidP="00DF6EF1">
            <w:pPr>
              <w:pStyle w:val="Tabletext"/>
              <w:rPr>
                <w:lang w:val="fr-FR"/>
              </w:rPr>
            </w:pPr>
            <w:r w:rsidRPr="002E6A97">
              <w:rPr>
                <w:rFonts w:asciiTheme="majorBidi" w:hAnsiTheme="majorBidi" w:cstheme="majorBidi"/>
                <w:lang w:val="fr-FR"/>
              </w:rPr>
              <w:t xml:space="preserve">Rapporteur, </w:t>
            </w:r>
            <w:r w:rsidR="00826B93" w:rsidRPr="002E6A97">
              <w:rPr>
                <w:rFonts w:asciiTheme="majorBidi" w:hAnsiTheme="majorBidi" w:cstheme="majorBidi"/>
                <w:lang w:val="fr-FR"/>
              </w:rPr>
              <w:t xml:space="preserve">RG on </w:t>
            </w:r>
            <w:r w:rsidR="00826B93" w:rsidRPr="002E6A97">
              <w:rPr>
                <w:lang w:val="fr-FR"/>
              </w:rPr>
              <w:t xml:space="preserve">WTSA </w:t>
            </w:r>
            <w:r w:rsidR="00DF6EF1" w:rsidRPr="002E6A97">
              <w:rPr>
                <w:lang w:val="fr-FR"/>
              </w:rPr>
              <w:t xml:space="preserve">preparations </w:t>
            </w:r>
            <w:r w:rsidR="00826B93" w:rsidRPr="002E6A97">
              <w:rPr>
                <w:lang w:val="fr-FR"/>
              </w:rPr>
              <w:t>(RG-WTSA)</w:t>
            </w:r>
            <w:r w:rsidR="00826B93" w:rsidRPr="002E6A97">
              <w:rPr>
                <w:rFonts w:asciiTheme="majorBidi" w:hAnsiTheme="majorBidi" w:cstheme="majorBidi"/>
                <w:lang w:val="fr-FR"/>
              </w:rPr>
              <w:t xml:space="preserve"> </w:t>
            </w:r>
          </w:p>
        </w:tc>
        <w:tc>
          <w:tcPr>
            <w:tcW w:w="1475" w:type="pct"/>
            <w:shd w:val="clear" w:color="auto" w:fill="auto"/>
          </w:tcPr>
          <w:p w14:paraId="0F53411E" w14:textId="54FEF4EE" w:rsidR="00826B93" w:rsidRPr="00B43CEB" w:rsidRDefault="00826B93" w:rsidP="00DF6EF1">
            <w:pPr>
              <w:pStyle w:val="Tabletext"/>
            </w:pPr>
            <w:r w:rsidRPr="00B43CEB">
              <w:t>Fang LI</w:t>
            </w:r>
            <w:r w:rsidRPr="00B43CEB">
              <w:br/>
              <w:t>CAICT, MIIT, China</w:t>
            </w:r>
          </w:p>
        </w:tc>
        <w:tc>
          <w:tcPr>
            <w:tcW w:w="2131" w:type="pct"/>
            <w:shd w:val="clear" w:color="auto" w:fill="auto"/>
          </w:tcPr>
          <w:p w14:paraId="07F5E867" w14:textId="5A2C58D0" w:rsidR="00826B93" w:rsidRPr="002E6A97" w:rsidRDefault="00826B93" w:rsidP="00DF6EF1">
            <w:pPr>
              <w:pStyle w:val="Tabletext"/>
              <w:tabs>
                <w:tab w:val="left" w:pos="794"/>
              </w:tabs>
              <w:rPr>
                <w:lang w:val="de-DE"/>
              </w:rPr>
            </w:pPr>
            <w:r w:rsidRPr="002E6A97">
              <w:rPr>
                <w:lang w:val="de-DE"/>
              </w:rPr>
              <w:t>Tel: +86-10-62300104</w:t>
            </w:r>
            <w:r w:rsidRPr="002E6A97">
              <w:rPr>
                <w:lang w:val="de-DE"/>
              </w:rPr>
              <w:br/>
              <w:t>E-mail:</w:t>
            </w:r>
            <w:r w:rsidR="00DF6EF1" w:rsidRPr="002E6A97">
              <w:rPr>
                <w:lang w:val="de-DE"/>
              </w:rPr>
              <w:tab/>
            </w:r>
            <w:hyperlink r:id="rId24" w:history="1">
              <w:r w:rsidRPr="002E6A97">
                <w:rPr>
                  <w:rStyle w:val="Hyperlink"/>
                  <w:sz w:val="24"/>
                  <w:szCs w:val="24"/>
                  <w:lang w:val="de-DE"/>
                </w:rPr>
                <w:t>lifang@caict.ac.cn</w:t>
              </w:r>
            </w:hyperlink>
            <w:r w:rsidRPr="002E6A97">
              <w:rPr>
                <w:lang w:val="de-DE"/>
              </w:rPr>
              <w:t xml:space="preserve"> </w:t>
            </w:r>
          </w:p>
        </w:tc>
      </w:tr>
      <w:tr w:rsidR="00DF6EF1" w:rsidRPr="002E6A97" w14:paraId="217CC38C" w14:textId="77777777" w:rsidTr="00DF6EF1">
        <w:trPr>
          <w:cantSplit/>
          <w:jc w:val="center"/>
        </w:trPr>
        <w:tc>
          <w:tcPr>
            <w:tcW w:w="1394" w:type="pct"/>
            <w:shd w:val="clear" w:color="auto" w:fill="auto"/>
          </w:tcPr>
          <w:p w14:paraId="6A4B041B" w14:textId="27B25E90" w:rsidR="00826B93" w:rsidRPr="002E6A97" w:rsidRDefault="00826B93" w:rsidP="00DF6EF1">
            <w:pPr>
              <w:pStyle w:val="Tabletext"/>
              <w:rPr>
                <w:lang w:val="fr-FR"/>
              </w:rPr>
            </w:pPr>
            <w:r w:rsidRPr="002E6A97">
              <w:rPr>
                <w:lang w:val="fr-FR"/>
              </w:rPr>
              <w:t xml:space="preserve">RG-WTSA Associate Rapporteur on WTSA </w:t>
            </w:r>
            <w:r w:rsidR="00DF6EF1" w:rsidRPr="002E6A97">
              <w:rPr>
                <w:lang w:val="fr-FR"/>
              </w:rPr>
              <w:t>guidelines</w:t>
            </w:r>
          </w:p>
        </w:tc>
        <w:tc>
          <w:tcPr>
            <w:tcW w:w="1475" w:type="pct"/>
            <w:shd w:val="clear" w:color="auto" w:fill="auto"/>
          </w:tcPr>
          <w:p w14:paraId="290AED78" w14:textId="7D3F41DC" w:rsidR="00826B93" w:rsidRPr="00B43CEB" w:rsidRDefault="00826B93" w:rsidP="00DF6EF1">
            <w:pPr>
              <w:pStyle w:val="Tabletext"/>
            </w:pPr>
            <w:r w:rsidRPr="00B43CEB">
              <w:t>Isaac BOATENG</w:t>
            </w:r>
            <w:r w:rsidRPr="00B43CEB">
              <w:br/>
              <w:t>National Communications Authority, Ghana</w:t>
            </w:r>
          </w:p>
        </w:tc>
        <w:tc>
          <w:tcPr>
            <w:tcW w:w="2131" w:type="pct"/>
            <w:shd w:val="clear" w:color="auto" w:fill="auto"/>
          </w:tcPr>
          <w:p w14:paraId="2344CD17" w14:textId="1BD17164" w:rsidR="00826B93" w:rsidRPr="002E6A97" w:rsidRDefault="00826B93" w:rsidP="00DF6EF1">
            <w:pPr>
              <w:pStyle w:val="Tabletext"/>
              <w:tabs>
                <w:tab w:val="left" w:pos="794"/>
              </w:tabs>
              <w:rPr>
                <w:lang w:val="de-DE"/>
              </w:rPr>
            </w:pPr>
            <w:r w:rsidRPr="002E6A97">
              <w:rPr>
                <w:lang w:val="de-DE"/>
              </w:rPr>
              <w:t>Tel: +23321763434</w:t>
            </w:r>
            <w:r w:rsidRPr="002E6A97">
              <w:rPr>
                <w:lang w:val="de-DE"/>
              </w:rPr>
              <w:br/>
              <w:t>E-mail:</w:t>
            </w:r>
            <w:r w:rsidR="00DF6EF1" w:rsidRPr="002E6A97">
              <w:rPr>
                <w:lang w:val="de-DE"/>
              </w:rPr>
              <w:tab/>
            </w:r>
            <w:hyperlink r:id="rId25" w:history="1">
              <w:r w:rsidRPr="002E6A97">
                <w:rPr>
                  <w:rStyle w:val="Hyperlink"/>
                  <w:sz w:val="24"/>
                  <w:szCs w:val="24"/>
                  <w:lang w:val="de-DE"/>
                </w:rPr>
                <w:t>isaac.boateng@nca.org.gh</w:t>
              </w:r>
            </w:hyperlink>
          </w:p>
        </w:tc>
      </w:tr>
      <w:tr w:rsidR="00DF6EF1" w:rsidRPr="00B43CEB" w14:paraId="013C874C" w14:textId="77777777" w:rsidTr="00DF6EF1">
        <w:trPr>
          <w:cantSplit/>
          <w:jc w:val="center"/>
        </w:trPr>
        <w:tc>
          <w:tcPr>
            <w:tcW w:w="1394" w:type="pct"/>
            <w:shd w:val="clear" w:color="auto" w:fill="auto"/>
          </w:tcPr>
          <w:p w14:paraId="68EBA78F" w14:textId="7216DB1B" w:rsidR="00503D0D" w:rsidRPr="00B43CEB" w:rsidRDefault="00503D0D" w:rsidP="00DF6EF1">
            <w:pPr>
              <w:pStyle w:val="Tabletext"/>
            </w:pPr>
            <w:r w:rsidRPr="00B43CEB">
              <w:t xml:space="preserve">RG-WTSA Associate Rapporteur on </w:t>
            </w:r>
            <w:r w:rsidR="00DF6EF1" w:rsidRPr="00B43CEB">
              <w:t>streamlining re</w:t>
            </w:r>
            <w:r w:rsidRPr="00B43CEB">
              <w:t>solutions</w:t>
            </w:r>
          </w:p>
        </w:tc>
        <w:tc>
          <w:tcPr>
            <w:tcW w:w="1475" w:type="pct"/>
            <w:shd w:val="clear" w:color="auto" w:fill="auto"/>
          </w:tcPr>
          <w:p w14:paraId="3387FDE1" w14:textId="5177C368" w:rsidR="00503D0D" w:rsidRPr="00B43CEB" w:rsidRDefault="00503D0D" w:rsidP="00DF6EF1">
            <w:pPr>
              <w:pStyle w:val="Tabletext"/>
            </w:pPr>
            <w:r w:rsidRPr="00B43CEB">
              <w:t>Mr Evgeny TONKIKH</w:t>
            </w:r>
            <w:r w:rsidRPr="00B43CEB">
              <w:br/>
              <w:t>Russian Federation</w:t>
            </w:r>
          </w:p>
        </w:tc>
        <w:tc>
          <w:tcPr>
            <w:tcW w:w="2131" w:type="pct"/>
            <w:shd w:val="clear" w:color="auto" w:fill="auto"/>
          </w:tcPr>
          <w:p w14:paraId="03236DEB" w14:textId="0950D141" w:rsidR="00503D0D" w:rsidRPr="00B43CEB" w:rsidRDefault="00503D0D" w:rsidP="00DF6EF1">
            <w:pPr>
              <w:pStyle w:val="Tabletext"/>
              <w:tabs>
                <w:tab w:val="left" w:pos="794"/>
              </w:tabs>
            </w:pPr>
            <w:r w:rsidRPr="00B43CEB">
              <w:t>E-mail</w:t>
            </w:r>
            <w:r w:rsidRPr="00B43CEB">
              <w:tab/>
            </w:r>
            <w:hyperlink r:id="rId26" w:history="1">
              <w:r w:rsidRPr="00B43CEB">
                <w:rPr>
                  <w:rStyle w:val="Hyperlink"/>
                  <w:sz w:val="24"/>
                  <w:szCs w:val="24"/>
                </w:rPr>
                <w:t>et@niir.ru</w:t>
              </w:r>
            </w:hyperlink>
          </w:p>
        </w:tc>
      </w:tr>
    </w:tbl>
    <w:p w14:paraId="43BD1380" w14:textId="508DB26E" w:rsidR="007B2E07" w:rsidRPr="00B43CEB" w:rsidRDefault="00B0293C" w:rsidP="00B0293C">
      <w:r w:rsidRPr="00B43CEB">
        <w:t>The a</w:t>
      </w:r>
      <w:r w:rsidR="001471F1" w:rsidRPr="00B43CEB">
        <w:t>genda</w:t>
      </w:r>
      <w:r w:rsidRPr="00B43CEB">
        <w:t>s</w:t>
      </w:r>
      <w:r w:rsidR="001471F1" w:rsidRPr="00B43CEB">
        <w:t xml:space="preserve"> for the opening </w:t>
      </w:r>
      <w:r w:rsidRPr="00B43CEB">
        <w:t>and closing</w:t>
      </w:r>
      <w:r w:rsidR="001471F1" w:rsidRPr="00B43CEB">
        <w:t xml:space="preserve"> </w:t>
      </w:r>
      <w:r w:rsidRPr="00B43CEB">
        <w:t xml:space="preserve">plenaries were approved as found in </w:t>
      </w:r>
      <w:hyperlink r:id="rId27" w:history="1">
        <w:r w:rsidR="001471F1" w:rsidRPr="00B43CEB">
          <w:rPr>
            <w:rStyle w:val="Hyperlink"/>
          </w:rPr>
          <w:t>TSAG-TD00</w:t>
        </w:r>
        <w:r w:rsidRPr="00B43CEB">
          <w:rPr>
            <w:rStyle w:val="Hyperlink"/>
          </w:rPr>
          <w:t>6</w:t>
        </w:r>
      </w:hyperlink>
      <w:r w:rsidRPr="00B43CEB">
        <w:t xml:space="preserve"> and </w:t>
      </w:r>
      <w:hyperlink r:id="rId28" w:history="1">
        <w:r w:rsidRPr="00B43CEB">
          <w:rPr>
            <w:rStyle w:val="Hyperlink"/>
          </w:rPr>
          <w:t>TSAG-TD007</w:t>
        </w:r>
      </w:hyperlink>
      <w:r w:rsidRPr="00B43CEB">
        <w:rPr>
          <w:lang w:eastAsia="zh-CN"/>
        </w:rPr>
        <w:t>, respectively.</w:t>
      </w:r>
    </w:p>
    <w:p w14:paraId="488BD501" w14:textId="78DB1AEF" w:rsidR="00A03F89" w:rsidRPr="00B43CEB" w:rsidRDefault="0019605B" w:rsidP="0041596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43CEB">
        <w:rPr>
          <w:rFonts w:eastAsia="Malgun Gothic"/>
        </w:rPr>
        <w:t>TSAG plenary on 12 December 2022 agreed on the TSAG structure with two working parties</w:t>
      </w:r>
      <w:r w:rsidR="00512A0B" w:rsidRPr="00B43CEB">
        <w:rPr>
          <w:rFonts w:eastAsia="Malgun Gothic"/>
        </w:rPr>
        <w:t xml:space="preserve"> as found in </w:t>
      </w:r>
      <w:hyperlink r:id="rId29" w:history="1">
        <w:r w:rsidR="00512A0B" w:rsidRPr="00B43CEB">
          <w:rPr>
            <w:rStyle w:val="Hyperlink"/>
            <w:rFonts w:eastAsia="Malgun Gothic"/>
          </w:rPr>
          <w:t>TD064-R1</w:t>
        </w:r>
      </w:hyperlink>
      <w:r w:rsidR="00512A0B" w:rsidRPr="00B43CEB">
        <w:rPr>
          <w:rFonts w:eastAsia="Malgun Gothic"/>
        </w:rPr>
        <w:t xml:space="preserve"> and reproduced in Annex B of the opening plenary agenda for information of the meeting</w:t>
      </w:r>
      <w:r w:rsidRPr="00B43CEB">
        <w:rPr>
          <w:rFonts w:eastAsia="Malgun Gothic"/>
        </w:rPr>
        <w:t xml:space="preserve">. </w:t>
      </w:r>
    </w:p>
    <w:p w14:paraId="75CA22CD" w14:textId="0ADC4FB3" w:rsidR="00CE5BA0" w:rsidRPr="00B43CEB" w:rsidRDefault="00A03F89" w:rsidP="00572860">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B43CEB">
        <w:rPr>
          <w:rFonts w:eastAsia="Malgun Gothic"/>
        </w:rPr>
        <w:t>During the opening a question was raised whether e-meetings included physical meetings with remote participation. Delegates were reminded that the ToR for WP1</w:t>
      </w:r>
      <w:r w:rsidR="00512A0B" w:rsidRPr="00B43CEB">
        <w:rPr>
          <w:rFonts w:eastAsia="Malgun Gothic"/>
        </w:rPr>
        <w:t xml:space="preserve"> had been approved by the opening plenary and any changes identified at the RG discussions would need to be conveyed to the TSAG closing plenary.</w:t>
      </w:r>
    </w:p>
    <w:p w14:paraId="17D2F154" w14:textId="53CD18EF" w:rsidR="00B364F8" w:rsidRPr="00B43CEB" w:rsidRDefault="00166119" w:rsidP="005E0C08">
      <w:pPr>
        <w:pStyle w:val="Heading1"/>
        <w:rPr>
          <w:rStyle w:val="Hyperlink"/>
          <w:rFonts w:eastAsia="Malgun Gothic"/>
          <w:b w:val="0"/>
          <w:bCs w:val="0"/>
          <w:color w:val="auto"/>
          <w:u w:val="none"/>
        </w:rPr>
      </w:pPr>
      <w:r w:rsidRPr="00B43CEB">
        <w:rPr>
          <w:rStyle w:val="Hyperlink"/>
          <w:rFonts w:eastAsia="Malgun Gothic"/>
          <w:color w:val="auto"/>
          <w:u w:val="none"/>
        </w:rPr>
        <w:lastRenderedPageBreak/>
        <w:t>Documentation for the meeting</w:t>
      </w:r>
    </w:p>
    <w:p w14:paraId="3D9AE509" w14:textId="21FCD036" w:rsidR="00A03F89" w:rsidRPr="00B43CEB" w:rsidRDefault="00512A0B" w:rsidP="00A03F89">
      <w:r w:rsidRPr="00B43CEB">
        <w:t xml:space="preserve">See </w:t>
      </w:r>
      <w:hyperlink w:anchor="AnnexA" w:history="1">
        <w:r w:rsidRPr="00B43CEB">
          <w:rPr>
            <w:rStyle w:val="Hyperlink"/>
          </w:rPr>
          <w:t>Annex A</w:t>
        </w:r>
      </w:hyperlink>
      <w:r w:rsidRPr="00B43CEB">
        <w:t xml:space="preserve"> hereinafter for the documentation considered by WP1.</w:t>
      </w:r>
    </w:p>
    <w:p w14:paraId="3E942DB2" w14:textId="27C270B1" w:rsidR="00A03F89" w:rsidRPr="00B43CEB" w:rsidRDefault="00A03F89" w:rsidP="00A03F89">
      <w:pPr>
        <w:pStyle w:val="Heading1"/>
      </w:pPr>
      <w:r w:rsidRPr="00B43CEB">
        <w:t>Review of interim activities</w:t>
      </w:r>
    </w:p>
    <w:p w14:paraId="55221AD9" w14:textId="40EA32FC" w:rsidR="00A03F89" w:rsidRPr="00B43CEB" w:rsidRDefault="00512A0B" w:rsidP="00A03F89">
      <w:r w:rsidRPr="00B43CEB">
        <w:t xml:space="preserve">The opening plenary reviewed the report of interim activities of the ad hoc group on governance and management of e-meetings (AHG-GME) </w:t>
      </w:r>
      <w:r w:rsidR="00A267F9" w:rsidRPr="00B43CEB">
        <w:t>since the establishment of the group</w:t>
      </w:r>
      <w:r w:rsidR="009124A4" w:rsidRPr="00B43CEB">
        <w:t xml:space="preserve"> </w:t>
      </w:r>
      <w:r w:rsidR="00A267F9" w:rsidRPr="00B43CEB">
        <w:t>(</w:t>
      </w:r>
      <w:r w:rsidR="009124A4" w:rsidRPr="00B43CEB">
        <w:t>December 2021 to December 2022</w:t>
      </w:r>
      <w:r w:rsidR="00A267F9" w:rsidRPr="00B43CEB">
        <w:t>)</w:t>
      </w:r>
      <w:r w:rsidR="009124A4" w:rsidRPr="00B43CEB">
        <w:t xml:space="preserve"> </w:t>
      </w:r>
      <w:r w:rsidRPr="00B43CEB">
        <w:t xml:space="preserve">as found in </w:t>
      </w:r>
      <w:hyperlink r:id="rId30" w:history="1">
        <w:r w:rsidRPr="00B43CEB">
          <w:rPr>
            <w:rStyle w:val="Hyperlink"/>
          </w:rPr>
          <w:t>TD042</w:t>
        </w:r>
      </w:hyperlink>
      <w:r w:rsidRPr="00B43CEB">
        <w:t xml:space="preserve">. The report of activities was </w:t>
      </w:r>
      <w:r w:rsidR="00A267F9" w:rsidRPr="00B43CEB">
        <w:t xml:space="preserve">presented by the </w:t>
      </w:r>
      <w:r w:rsidR="00696629" w:rsidRPr="00B43CEB">
        <w:t>AHG-GME chairman, Mr Phil Rushton (U</w:t>
      </w:r>
      <w:r w:rsidR="00383FC3" w:rsidRPr="00B43CEB">
        <w:t>nited Kingdom</w:t>
      </w:r>
      <w:r w:rsidR="00696629" w:rsidRPr="00B43CEB">
        <w:t xml:space="preserve">). The report of activities was </w:t>
      </w:r>
      <w:r w:rsidRPr="00B43CEB">
        <w:t>adopted</w:t>
      </w:r>
      <w:r w:rsidR="00696629" w:rsidRPr="00B43CEB">
        <w:t xml:space="preserve"> by WP1 and </w:t>
      </w:r>
      <w:r w:rsidRPr="00B43CEB">
        <w:t xml:space="preserve">the </w:t>
      </w:r>
      <w:r w:rsidR="009124A4" w:rsidRPr="00B43CEB">
        <w:t xml:space="preserve">following </w:t>
      </w:r>
      <w:r w:rsidRPr="00B43CEB">
        <w:t>specific items were forwarded to the RG-WM for further discussions:</w:t>
      </w:r>
    </w:p>
    <w:p w14:paraId="7ECB65A5" w14:textId="5087A8E7" w:rsidR="00512A0B" w:rsidRPr="00B43CEB" w:rsidRDefault="00512A0B">
      <w:pPr>
        <w:numPr>
          <w:ilvl w:val="0"/>
          <w:numId w:val="12"/>
        </w:numPr>
        <w:overflowPunct w:val="0"/>
        <w:autoSpaceDE w:val="0"/>
        <w:autoSpaceDN w:val="0"/>
        <w:adjustRightInd w:val="0"/>
        <w:ind w:left="567" w:hanging="567"/>
        <w:textAlignment w:val="baseline"/>
      </w:pPr>
      <w:r w:rsidRPr="00B43CEB">
        <w:t xml:space="preserve">Definitions in </w:t>
      </w:r>
      <w:hyperlink r:id="rId31" w:history="1">
        <w:r w:rsidR="009124A4" w:rsidRPr="00F772F2">
          <w:rPr>
            <w:rStyle w:val="Hyperlink"/>
          </w:rPr>
          <w:t>TSAG-TD</w:t>
        </w:r>
        <w:r w:rsidR="009124A4" w:rsidRPr="00F772F2">
          <w:rPr>
            <w:rStyle w:val="Hyperlink"/>
            <w:lang w:eastAsia="zh-CN"/>
          </w:rPr>
          <w:t>042</w:t>
        </w:r>
      </w:hyperlink>
      <w:r w:rsidR="009124A4" w:rsidRPr="00F772F2">
        <w:t xml:space="preserve"> </w:t>
      </w:r>
      <w:r w:rsidRPr="00B43CEB">
        <w:t>Annex B</w:t>
      </w:r>
    </w:p>
    <w:p w14:paraId="16FAB2FC" w14:textId="18A3BCCB" w:rsidR="009124A4" w:rsidRPr="00B43CEB" w:rsidRDefault="002E6A97">
      <w:pPr>
        <w:numPr>
          <w:ilvl w:val="0"/>
          <w:numId w:val="12"/>
        </w:numPr>
        <w:overflowPunct w:val="0"/>
        <w:autoSpaceDE w:val="0"/>
        <w:autoSpaceDN w:val="0"/>
        <w:adjustRightInd w:val="0"/>
        <w:ind w:left="567" w:hanging="567"/>
        <w:textAlignment w:val="baseline"/>
      </w:pPr>
      <w:hyperlink r:id="rId32" w:history="1">
        <w:r w:rsidR="009124A4" w:rsidRPr="00B43CEB">
          <w:rPr>
            <w:rStyle w:val="Hyperlink"/>
          </w:rPr>
          <w:t>TSAG-TD110</w:t>
        </w:r>
      </w:hyperlink>
      <w:r w:rsidR="009124A4" w:rsidRPr="00B43CEB">
        <w:t xml:space="preserve"> with the </w:t>
      </w:r>
      <w:r w:rsidR="009124A4" w:rsidRPr="00F772F2">
        <w:t>discussion output on "Conduct of meetings with remote participation"</w:t>
      </w:r>
    </w:p>
    <w:p w14:paraId="62C00342" w14:textId="78318BBB" w:rsidR="00512A0B" w:rsidRPr="00B43CEB" w:rsidRDefault="009124A4" w:rsidP="009124A4">
      <w:pPr>
        <w:tabs>
          <w:tab w:val="left" w:pos="2820"/>
        </w:tabs>
      </w:pPr>
      <w:r w:rsidRPr="00B43CEB">
        <w:t>The meeting thanked Mr Rushton for having led the AHG-GME and welcomed him to the role of Associate Rapporteur for GME under RG-WM.</w:t>
      </w:r>
    </w:p>
    <w:p w14:paraId="1FCA89C9" w14:textId="339B95F1" w:rsidR="00A267F9" w:rsidRPr="00B43CEB" w:rsidRDefault="00A267F9" w:rsidP="009124A4">
      <w:pPr>
        <w:tabs>
          <w:tab w:val="left" w:pos="2820"/>
        </w:tabs>
      </w:pPr>
      <w:r w:rsidRPr="00B43CEB">
        <w:t xml:space="preserve">There were no other interim activities under WP1 </w:t>
      </w:r>
      <w:r w:rsidR="00671521" w:rsidRPr="00B43CEB">
        <w:t>since the previous TSAG meeting in January 2022</w:t>
      </w:r>
      <w:r w:rsidRPr="00B43CEB">
        <w:t>.</w:t>
      </w:r>
    </w:p>
    <w:p w14:paraId="1C838DB8" w14:textId="13D2A612" w:rsidR="00C26A35" w:rsidRPr="00F772F2" w:rsidRDefault="00C26A35" w:rsidP="009124A4">
      <w:pPr>
        <w:tabs>
          <w:tab w:val="left" w:pos="2820"/>
        </w:tabs>
        <w:rPr>
          <w:b/>
          <w:bCs/>
        </w:rPr>
      </w:pPr>
      <w:r w:rsidRPr="00F772F2">
        <w:rPr>
          <w:b/>
          <w:bCs/>
        </w:rPr>
        <w:t>Action by TSAG</w:t>
      </w:r>
    </w:p>
    <w:p w14:paraId="1339AFF9" w14:textId="5B4C3F45" w:rsidR="00C26A35" w:rsidRPr="00B43CEB" w:rsidRDefault="00C26A35" w:rsidP="00F772F2">
      <w:pPr>
        <w:numPr>
          <w:ilvl w:val="0"/>
          <w:numId w:val="30"/>
        </w:numPr>
        <w:overflowPunct w:val="0"/>
        <w:autoSpaceDE w:val="0"/>
        <w:autoSpaceDN w:val="0"/>
        <w:adjustRightInd w:val="0"/>
        <w:ind w:left="567" w:hanging="567"/>
        <w:textAlignment w:val="baseline"/>
      </w:pPr>
      <w:r w:rsidRPr="00F772F2">
        <w:rPr>
          <w:b/>
          <w:bCs/>
        </w:rPr>
        <w:t>WP1</w:t>
      </w:r>
      <w:r w:rsidR="00781190" w:rsidRPr="00F772F2">
        <w:rPr>
          <w:b/>
          <w:bCs/>
        </w:rPr>
        <w:t>-2</w:t>
      </w:r>
      <w:r w:rsidRPr="00F772F2">
        <w:rPr>
          <w:b/>
          <w:bCs/>
        </w:rPr>
        <w:t>:</w:t>
      </w:r>
      <w:r w:rsidRPr="00B43CEB">
        <w:t xml:space="preserve"> TSAG to approve the interim period results from the AHG-GME and thank the Chairman Mr Rushton</w:t>
      </w:r>
      <w:r w:rsidR="00781190" w:rsidRPr="00B43CEB">
        <w:t xml:space="preserve"> for his </w:t>
      </w:r>
      <w:r w:rsidR="00C64D01">
        <w:t>work</w:t>
      </w:r>
      <w:r w:rsidR="00781190" w:rsidRPr="00B43CEB">
        <w:t>.</w:t>
      </w:r>
    </w:p>
    <w:p w14:paraId="229C5C00" w14:textId="21B86C42" w:rsidR="00A03F89" w:rsidRPr="00B43CEB" w:rsidRDefault="00A03F89" w:rsidP="00A03F89">
      <w:pPr>
        <w:pStyle w:val="Heading1"/>
      </w:pPr>
      <w:r w:rsidRPr="00B43CEB">
        <w:t>Review of outcomes from RG-WM</w:t>
      </w:r>
    </w:p>
    <w:p w14:paraId="286314D7" w14:textId="26E2AE22" w:rsidR="00A03F89" w:rsidRPr="00F772F2" w:rsidRDefault="009124A4" w:rsidP="00A03F89">
      <w:r w:rsidRPr="00B43CEB">
        <w:t xml:space="preserve">The report of the RG-WM sessions during this TSAG meeting is found in </w:t>
      </w:r>
      <w:hyperlink r:id="rId33" w:history="1">
        <w:r w:rsidR="001E5B32">
          <w:rPr>
            <w:rStyle w:val="Hyperlink"/>
            <w:lang w:eastAsia="zh-CN"/>
          </w:rPr>
          <w:t>TSAG-TD015R1</w:t>
        </w:r>
      </w:hyperlink>
      <w:r w:rsidRPr="00F772F2">
        <w:t xml:space="preserve"> and it was presented by the Rapporteur</w:t>
      </w:r>
      <w:r w:rsidR="00CC1919" w:rsidRPr="00F772F2">
        <w:t>,</w:t>
      </w:r>
      <w:r w:rsidRPr="00F772F2">
        <w:t xml:space="preserve"> Mr Olivier Dubuisson (Orange, France).</w:t>
      </w:r>
    </w:p>
    <w:p w14:paraId="4833F386" w14:textId="16B52A58" w:rsidR="00CD2C4F" w:rsidRPr="00B43CEB" w:rsidRDefault="00CD2C4F" w:rsidP="00A03F89">
      <w:pPr>
        <w:rPr>
          <w:b/>
        </w:rPr>
      </w:pPr>
      <w:r w:rsidRPr="00F772F2">
        <w:rPr>
          <w:b/>
        </w:rPr>
        <w:t>Actions taken by WP1:</w:t>
      </w:r>
    </w:p>
    <w:p w14:paraId="2BDA6A56" w14:textId="47165C90" w:rsidR="00260B63" w:rsidRPr="00F772F2" w:rsidRDefault="00BB2D96" w:rsidP="00572860">
      <w:pPr>
        <w:rPr>
          <w:bCs/>
          <w:sz w:val="22"/>
          <w:szCs w:val="22"/>
          <w:lang w:eastAsia="en-US"/>
        </w:rPr>
      </w:pPr>
      <w:bookmarkStart w:id="13" w:name="_Hlk122023132"/>
      <w:r w:rsidRPr="00F772F2">
        <w:rPr>
          <w:b/>
          <w:bCs/>
          <w:lang w:eastAsia="zh-CN"/>
        </w:rPr>
        <w:t xml:space="preserve">RG-WM-1: </w:t>
      </w:r>
      <w:r w:rsidR="00CD2C4F" w:rsidRPr="00F772F2">
        <w:rPr>
          <w:bCs/>
        </w:rPr>
        <w:t xml:space="preserve">The meeting </w:t>
      </w:r>
      <w:r w:rsidR="00CD2C4F" w:rsidRPr="00F772F2">
        <w:rPr>
          <w:bCs/>
          <w:highlight w:val="yellow"/>
        </w:rPr>
        <w:t>[agreed/did not agree]</w:t>
      </w:r>
      <w:r w:rsidR="00CD2C4F" w:rsidRPr="00F772F2">
        <w:rPr>
          <w:bCs/>
        </w:rPr>
        <w:t xml:space="preserve"> to</w:t>
      </w:r>
      <w:r w:rsidR="00CD2C4F" w:rsidRPr="00F772F2">
        <w:t xml:space="preserve"> </w:t>
      </w:r>
      <w:r w:rsidR="00C64D01">
        <w:t xml:space="preserve">submit draft </w:t>
      </w:r>
      <w:r w:rsidR="00CD2C4F" w:rsidRPr="00F772F2">
        <w:t>revise</w:t>
      </w:r>
      <w:r w:rsidR="00C64D01">
        <w:t>d</w:t>
      </w:r>
      <w:r w:rsidR="00260B63" w:rsidRPr="00F772F2">
        <w:t xml:space="preserve"> Supplement 2 to the ITU-T A-series Recommendations "Guidelines on interoperability experiments" (</w:t>
      </w:r>
      <w:hyperlink r:id="rId34" w:history="1">
        <w:r w:rsidR="00260B63" w:rsidRPr="00F772F2">
          <w:rPr>
            <w:rStyle w:val="Hyperlink"/>
          </w:rPr>
          <w:t>T</w:t>
        </w:r>
        <w:r w:rsidR="001E5B32">
          <w:rPr>
            <w:rStyle w:val="Hyperlink"/>
          </w:rPr>
          <w:t>SAG-T</w:t>
        </w:r>
        <w:r w:rsidR="00260B63" w:rsidRPr="00F772F2">
          <w:rPr>
            <w:rStyle w:val="Hyperlink"/>
          </w:rPr>
          <w:t>D149</w:t>
        </w:r>
      </w:hyperlink>
      <w:r w:rsidR="00260B63" w:rsidRPr="00F772F2">
        <w:rPr>
          <w:rStyle w:val="Hyperlink"/>
        </w:rPr>
        <w:t>R1</w:t>
      </w:r>
      <w:r w:rsidR="00260B63" w:rsidRPr="00F772F2">
        <w:t>)</w:t>
      </w:r>
      <w:r w:rsidR="00C64D01">
        <w:t xml:space="preserve"> for approval at this TSAG meeting.</w:t>
      </w:r>
    </w:p>
    <w:p w14:paraId="721F3E98" w14:textId="7BA58C89" w:rsidR="00CD2C4F" w:rsidRPr="00F772F2" w:rsidRDefault="00BB2D96" w:rsidP="00572860">
      <w:r w:rsidRPr="00F772F2">
        <w:rPr>
          <w:b/>
          <w:bCs/>
          <w:lang w:eastAsia="zh-CN"/>
        </w:rPr>
        <w:t xml:space="preserve">RG-WM-2: </w:t>
      </w:r>
      <w:r w:rsidR="00CD2C4F" w:rsidRPr="00F772F2">
        <w:rPr>
          <w:bCs/>
        </w:rPr>
        <w:t xml:space="preserve">The meeting </w:t>
      </w:r>
      <w:r w:rsidR="00CD2C4F" w:rsidRPr="00F772F2">
        <w:rPr>
          <w:bCs/>
          <w:highlight w:val="yellow"/>
        </w:rPr>
        <w:t>[agreed/did not agree]</w:t>
      </w:r>
      <w:r w:rsidR="00CD2C4F" w:rsidRPr="00F772F2">
        <w:rPr>
          <w:bCs/>
        </w:rPr>
        <w:t xml:space="preserve"> </w:t>
      </w:r>
      <w:r w:rsidR="00C64D01" w:rsidRPr="00850E5E">
        <w:rPr>
          <w:bCs/>
        </w:rPr>
        <w:t>to</w:t>
      </w:r>
      <w:r w:rsidR="00C64D01" w:rsidRPr="00850E5E">
        <w:t xml:space="preserve"> </w:t>
      </w:r>
      <w:r w:rsidR="00C64D01">
        <w:t xml:space="preserve">submit draft </w:t>
      </w:r>
      <w:r w:rsidR="00C64D01" w:rsidRPr="00850E5E">
        <w:t>revise</w:t>
      </w:r>
      <w:r w:rsidR="00C64D01">
        <w:t>d</w:t>
      </w:r>
      <w:r w:rsidR="00C64D01" w:rsidRPr="00850E5E">
        <w:t xml:space="preserve"> </w:t>
      </w:r>
      <w:r w:rsidR="00260B63" w:rsidRPr="00F772F2">
        <w:t>Supplement 4 to the ITU-T A-series Recommendations "Guidelines for remote participation" (</w:t>
      </w:r>
      <w:hyperlink r:id="rId35" w:history="1">
        <w:r w:rsidR="00260B63" w:rsidRPr="00F772F2">
          <w:rPr>
            <w:rStyle w:val="Hyperlink"/>
          </w:rPr>
          <w:t>T</w:t>
        </w:r>
        <w:r w:rsidR="001E5B32">
          <w:rPr>
            <w:rStyle w:val="Hyperlink"/>
          </w:rPr>
          <w:t>SAG-T</w:t>
        </w:r>
        <w:r w:rsidR="00260B63" w:rsidRPr="00F772F2">
          <w:rPr>
            <w:rStyle w:val="Hyperlink"/>
          </w:rPr>
          <w:t>D155</w:t>
        </w:r>
      </w:hyperlink>
      <w:r w:rsidR="00260B63" w:rsidRPr="00F772F2">
        <w:rPr>
          <w:rStyle w:val="Hyperlink"/>
        </w:rPr>
        <w:t>R1</w:t>
      </w:r>
      <w:r w:rsidR="00260B63" w:rsidRPr="00F772F2">
        <w:t>)</w:t>
      </w:r>
      <w:r w:rsidR="00CD2C4F" w:rsidRPr="00F772F2">
        <w:t xml:space="preserve"> </w:t>
      </w:r>
      <w:r w:rsidR="00C64D01">
        <w:t>for approval at this TSAG meeting.</w:t>
      </w:r>
    </w:p>
    <w:p w14:paraId="4D2A78DD" w14:textId="190D5F8E" w:rsidR="00CD2C4F" w:rsidRPr="00F772F2" w:rsidRDefault="00BB2D96" w:rsidP="00572860">
      <w:r w:rsidRPr="00F772F2">
        <w:rPr>
          <w:b/>
          <w:bCs/>
          <w:lang w:eastAsia="zh-CN"/>
        </w:rPr>
        <w:t xml:space="preserve">RG-WM-3: </w:t>
      </w:r>
      <w:r w:rsidR="00CD2C4F" w:rsidRPr="00F772F2">
        <w:rPr>
          <w:bCs/>
        </w:rPr>
        <w:t xml:space="preserve">The meeting </w:t>
      </w:r>
      <w:r w:rsidR="00CD2C4F" w:rsidRPr="00F772F2">
        <w:rPr>
          <w:bCs/>
          <w:highlight w:val="yellow"/>
        </w:rPr>
        <w:t>[agreed/did not agree]</w:t>
      </w:r>
      <w:r w:rsidR="00CD2C4F" w:rsidRPr="00F772F2">
        <w:rPr>
          <w:bCs/>
        </w:rPr>
        <w:t xml:space="preserve"> to</w:t>
      </w:r>
      <w:r w:rsidR="00CD2C4F" w:rsidRPr="00F772F2">
        <w:rPr>
          <w:bCs/>
          <w:sz w:val="22"/>
          <w:szCs w:val="22"/>
          <w:lang w:eastAsia="en-US"/>
        </w:rPr>
        <w:t xml:space="preserve"> </w:t>
      </w:r>
      <w:r w:rsidR="00C64D01">
        <w:rPr>
          <w:bCs/>
          <w:sz w:val="22"/>
          <w:szCs w:val="22"/>
          <w:lang w:eastAsia="en-US"/>
        </w:rPr>
        <w:t xml:space="preserve">submit for TSAG </w:t>
      </w:r>
      <w:r w:rsidR="00260B63" w:rsidRPr="00F772F2">
        <w:t>approv</w:t>
      </w:r>
      <w:r w:rsidR="00C64D01">
        <w:t>al</w:t>
      </w:r>
      <w:r w:rsidR="00260B63" w:rsidRPr="00F772F2">
        <w:t xml:space="preserve"> LS/o on the new edition of Supplement 4 to ITU-T A-series Recommendations "Guidelines for remote participation" [to all ITU-T groups, RAG and TDAG] (</w:t>
      </w:r>
      <w:hyperlink r:id="rId36" w:history="1">
        <w:r w:rsidR="00260B63" w:rsidRPr="00F772F2">
          <w:rPr>
            <w:rStyle w:val="Hyperlink"/>
          </w:rPr>
          <w:t>T</w:t>
        </w:r>
        <w:r w:rsidR="001E5B32">
          <w:rPr>
            <w:rStyle w:val="Hyperlink"/>
          </w:rPr>
          <w:t>SAG-T</w:t>
        </w:r>
        <w:r w:rsidR="00260B63" w:rsidRPr="00F772F2">
          <w:rPr>
            <w:rStyle w:val="Hyperlink"/>
          </w:rPr>
          <w:t>D157</w:t>
        </w:r>
      </w:hyperlink>
      <w:r w:rsidR="00260B63" w:rsidRPr="00F772F2">
        <w:rPr>
          <w:rStyle w:val="Hyperlink"/>
        </w:rPr>
        <w:t>R1</w:t>
      </w:r>
      <w:r w:rsidR="00260B63" w:rsidRPr="00F772F2">
        <w:t>)</w:t>
      </w:r>
      <w:r w:rsidR="001E5B32">
        <w:t>.</w:t>
      </w:r>
    </w:p>
    <w:p w14:paraId="1CE54336" w14:textId="192F3B81" w:rsidR="00CD2C4F" w:rsidRPr="00F772F2" w:rsidRDefault="00BB2D96" w:rsidP="00572860">
      <w:r w:rsidRPr="00F772F2">
        <w:rPr>
          <w:b/>
          <w:bCs/>
          <w:lang w:eastAsia="zh-CN"/>
        </w:rPr>
        <w:t xml:space="preserve">RG-WM-4: </w:t>
      </w:r>
      <w:r w:rsidR="00CD2C4F" w:rsidRPr="00F772F2">
        <w:rPr>
          <w:bCs/>
        </w:rPr>
        <w:t xml:space="preserve">The meeting </w:t>
      </w:r>
      <w:r w:rsidR="00CD2C4F" w:rsidRPr="00F772F2">
        <w:rPr>
          <w:bCs/>
          <w:highlight w:val="yellow"/>
        </w:rPr>
        <w:t>[agreed/did not agree]</w:t>
      </w:r>
      <w:r w:rsidR="00CD2C4F" w:rsidRPr="00F772F2">
        <w:rPr>
          <w:bCs/>
        </w:rPr>
        <w:t xml:space="preserve"> </w:t>
      </w:r>
      <w:r w:rsidR="00C64D01" w:rsidRPr="000F6BA0">
        <w:rPr>
          <w:bCs/>
        </w:rPr>
        <w:t>to</w:t>
      </w:r>
      <w:r w:rsidR="00C64D01" w:rsidRPr="000F6BA0">
        <w:rPr>
          <w:bCs/>
          <w:sz w:val="22"/>
          <w:szCs w:val="22"/>
          <w:lang w:eastAsia="en-US"/>
        </w:rPr>
        <w:t xml:space="preserve"> </w:t>
      </w:r>
      <w:r w:rsidR="00C64D01">
        <w:rPr>
          <w:bCs/>
          <w:sz w:val="22"/>
          <w:szCs w:val="22"/>
          <w:lang w:eastAsia="en-US"/>
        </w:rPr>
        <w:t xml:space="preserve">submit for TSAG </w:t>
      </w:r>
      <w:r w:rsidR="00C64D01" w:rsidRPr="000F6BA0">
        <w:t>approv</w:t>
      </w:r>
      <w:r w:rsidR="00C64D01">
        <w:t>al</w:t>
      </w:r>
      <w:r w:rsidR="00C64D01" w:rsidRPr="000F6BA0">
        <w:t xml:space="preserve"> </w:t>
      </w:r>
      <w:r w:rsidR="00260B63" w:rsidRPr="00F772F2">
        <w:t>LS/o on updated guidelines for remote participation and appointment of representative [to the Inter-Sector Coordination Group (ISCG)] (</w:t>
      </w:r>
      <w:hyperlink r:id="rId37" w:history="1">
        <w:r w:rsidR="00260B63" w:rsidRPr="00F772F2">
          <w:rPr>
            <w:rStyle w:val="Hyperlink"/>
          </w:rPr>
          <w:t>T</w:t>
        </w:r>
        <w:r w:rsidR="001E5B32">
          <w:rPr>
            <w:rStyle w:val="Hyperlink"/>
          </w:rPr>
          <w:t>SAG-T</w:t>
        </w:r>
        <w:r w:rsidR="00260B63" w:rsidRPr="00F772F2">
          <w:rPr>
            <w:rStyle w:val="Hyperlink"/>
          </w:rPr>
          <w:t>D156</w:t>
        </w:r>
      </w:hyperlink>
      <w:r w:rsidR="00260B63" w:rsidRPr="00F772F2">
        <w:rPr>
          <w:rStyle w:val="Hyperlink"/>
        </w:rPr>
        <w:t>R1</w:t>
      </w:r>
      <w:r w:rsidR="00260B63" w:rsidRPr="00F772F2">
        <w:t>)</w:t>
      </w:r>
      <w:r w:rsidR="001E5B32">
        <w:t>.</w:t>
      </w:r>
    </w:p>
    <w:bookmarkEnd w:id="13"/>
    <w:p w14:paraId="2AAAF8F2" w14:textId="30AEE835" w:rsidR="00CD2C4F" w:rsidRPr="00F772F2" w:rsidRDefault="00BB2D96" w:rsidP="00572860">
      <w:r w:rsidRPr="00F772F2">
        <w:rPr>
          <w:b/>
          <w:bCs/>
          <w:lang w:eastAsia="zh-CN"/>
        </w:rPr>
        <w:t xml:space="preserve">RG-WM-5: </w:t>
      </w:r>
      <w:r w:rsidR="00CD2C4F" w:rsidRPr="00F772F2">
        <w:rPr>
          <w:bCs/>
        </w:rPr>
        <w:t xml:space="preserve">The meeting </w:t>
      </w:r>
      <w:r w:rsidR="00CD2C4F" w:rsidRPr="00F772F2">
        <w:rPr>
          <w:bCs/>
          <w:highlight w:val="yellow"/>
        </w:rPr>
        <w:t>[agreed/did not agree]</w:t>
      </w:r>
      <w:r w:rsidR="00CD2C4F" w:rsidRPr="00F772F2">
        <w:rPr>
          <w:bCs/>
        </w:rPr>
        <w:t xml:space="preserve"> to</w:t>
      </w:r>
      <w:r w:rsidR="00CD2C4F" w:rsidRPr="00F772F2">
        <w:rPr>
          <w:bCs/>
          <w:sz w:val="22"/>
          <w:szCs w:val="22"/>
          <w:lang w:eastAsia="en-US"/>
        </w:rPr>
        <w:t xml:space="preserve"> </w:t>
      </w:r>
      <w:r w:rsidR="00C64D01">
        <w:rPr>
          <w:bCs/>
          <w:sz w:val="22"/>
          <w:szCs w:val="22"/>
          <w:lang w:eastAsia="en-US"/>
        </w:rPr>
        <w:t xml:space="preserve">submit for TSAG </w:t>
      </w:r>
      <w:r w:rsidR="00C64D01" w:rsidRPr="000F6BA0">
        <w:t>approv</w:t>
      </w:r>
      <w:r w:rsidR="00C64D01">
        <w:t>al</w:t>
      </w:r>
      <w:r w:rsidR="00C64D01" w:rsidRPr="000F6BA0">
        <w:t xml:space="preserve"> </w:t>
      </w:r>
      <w:r w:rsidR="00C64D01">
        <w:t xml:space="preserve">the </w:t>
      </w:r>
      <w:r w:rsidR="00260B63" w:rsidRPr="00F772F2">
        <w:t xml:space="preserve">change </w:t>
      </w:r>
      <w:r w:rsidR="00C64D01">
        <w:t xml:space="preserve">of </w:t>
      </w:r>
      <w:r w:rsidR="00260B63" w:rsidRPr="00F772F2">
        <w:t>the title of the associate rapporteur on e-meetings to "Associate rapporteur on remote participation"</w:t>
      </w:r>
      <w:r w:rsidR="001E5B32">
        <w:t>.</w:t>
      </w:r>
    </w:p>
    <w:p w14:paraId="0F8115FD" w14:textId="5ACF431D" w:rsidR="00CD2C4F" w:rsidRPr="00F772F2" w:rsidRDefault="00BB2D96" w:rsidP="00572860">
      <w:r w:rsidRPr="00F772F2">
        <w:rPr>
          <w:b/>
          <w:bCs/>
          <w:lang w:eastAsia="zh-CN"/>
        </w:rPr>
        <w:t xml:space="preserve">RG-WM-6: </w:t>
      </w:r>
      <w:r w:rsidR="00CD2C4F" w:rsidRPr="00F772F2">
        <w:rPr>
          <w:bCs/>
        </w:rPr>
        <w:t xml:space="preserve">The meeting </w:t>
      </w:r>
      <w:r w:rsidR="00CD2C4F" w:rsidRPr="00F772F2">
        <w:rPr>
          <w:bCs/>
          <w:highlight w:val="yellow"/>
        </w:rPr>
        <w:t>[agreed/did not agree]</w:t>
      </w:r>
      <w:r w:rsidR="00CD2C4F" w:rsidRPr="00F772F2">
        <w:rPr>
          <w:bCs/>
        </w:rPr>
        <w:t xml:space="preserve"> to</w:t>
      </w:r>
      <w:r w:rsidR="00CD2C4F" w:rsidRPr="00F772F2">
        <w:rPr>
          <w:bCs/>
          <w:sz w:val="22"/>
          <w:szCs w:val="22"/>
          <w:lang w:eastAsia="en-US"/>
        </w:rPr>
        <w:t xml:space="preserve"> </w:t>
      </w:r>
      <w:r w:rsidR="001E5B32">
        <w:rPr>
          <w:bCs/>
          <w:sz w:val="22"/>
          <w:szCs w:val="22"/>
          <w:lang w:eastAsia="en-US"/>
        </w:rPr>
        <w:t xml:space="preserve">request TSAG to </w:t>
      </w:r>
      <w:r w:rsidR="00260B63" w:rsidRPr="00F772F2">
        <w:t>appoint Mr Philip Rushton as TSAG representative (on remote participation) to the Inter-Sector Coordination Group (ISCG)</w:t>
      </w:r>
      <w:r w:rsidR="001E5B32">
        <w:t>.</w:t>
      </w:r>
    </w:p>
    <w:p w14:paraId="7D04B787" w14:textId="6990686B" w:rsidR="00CD2C4F" w:rsidRPr="00F772F2" w:rsidRDefault="00BB2D96" w:rsidP="00572860">
      <w:r w:rsidRPr="00F772F2">
        <w:rPr>
          <w:b/>
          <w:bCs/>
          <w:lang w:eastAsia="zh-CN"/>
        </w:rPr>
        <w:t xml:space="preserve">RG-WM-7: </w:t>
      </w:r>
      <w:r w:rsidR="00CD2C4F" w:rsidRPr="00F772F2">
        <w:rPr>
          <w:bCs/>
        </w:rPr>
        <w:t xml:space="preserve">The meeting </w:t>
      </w:r>
      <w:r w:rsidR="00CD2C4F" w:rsidRPr="00F772F2">
        <w:rPr>
          <w:bCs/>
          <w:highlight w:val="yellow"/>
        </w:rPr>
        <w:t>[agreed/did not agree]</w:t>
      </w:r>
      <w:r w:rsidR="00CD2C4F" w:rsidRPr="00F772F2">
        <w:rPr>
          <w:bCs/>
        </w:rPr>
        <w:t xml:space="preserve"> to</w:t>
      </w:r>
      <w:r w:rsidR="00CD2C4F" w:rsidRPr="00F772F2">
        <w:rPr>
          <w:bCs/>
          <w:sz w:val="22"/>
          <w:szCs w:val="22"/>
          <w:lang w:eastAsia="en-US"/>
        </w:rPr>
        <w:t xml:space="preserve"> </w:t>
      </w:r>
      <w:r w:rsidR="001E5B32">
        <w:rPr>
          <w:bCs/>
          <w:sz w:val="22"/>
          <w:szCs w:val="22"/>
          <w:lang w:eastAsia="en-US"/>
        </w:rPr>
        <w:t xml:space="preserve">request TSAG to </w:t>
      </w:r>
      <w:r w:rsidR="00260B63" w:rsidRPr="00F772F2">
        <w:t>appoint Ms Ena Dekanic, USA, as Editor of ITU-T A.7 in addition to Mr Olivier Dubuisson (current editor)</w:t>
      </w:r>
      <w:r w:rsidR="001E5B32">
        <w:t>.</w:t>
      </w:r>
    </w:p>
    <w:p w14:paraId="322B1BCF" w14:textId="1E12AD93" w:rsidR="00B938CE" w:rsidRPr="00F772F2" w:rsidRDefault="00BB2D96" w:rsidP="00260B63">
      <w:r w:rsidRPr="00F772F2">
        <w:rPr>
          <w:b/>
          <w:bCs/>
          <w:lang w:eastAsia="zh-CN"/>
        </w:rPr>
        <w:t xml:space="preserve">RG-WM-8: </w:t>
      </w:r>
      <w:r w:rsidR="00CD2C4F" w:rsidRPr="00F772F2">
        <w:rPr>
          <w:bCs/>
        </w:rPr>
        <w:t xml:space="preserve">The meeting </w:t>
      </w:r>
      <w:r w:rsidR="00CD2C4F" w:rsidRPr="00F772F2">
        <w:rPr>
          <w:bCs/>
          <w:highlight w:val="yellow"/>
        </w:rPr>
        <w:t>[</w:t>
      </w:r>
      <w:r w:rsidR="001E5B32">
        <w:rPr>
          <w:bCs/>
          <w:highlight w:val="yellow"/>
        </w:rPr>
        <w:t>supported</w:t>
      </w:r>
      <w:r w:rsidR="00CD2C4F" w:rsidRPr="00F772F2">
        <w:rPr>
          <w:bCs/>
          <w:highlight w:val="yellow"/>
        </w:rPr>
        <w:t xml:space="preserve">/did not </w:t>
      </w:r>
      <w:r w:rsidR="001E5B32">
        <w:rPr>
          <w:bCs/>
          <w:highlight w:val="yellow"/>
        </w:rPr>
        <w:t>support</w:t>
      </w:r>
      <w:r w:rsidR="00CD2C4F" w:rsidRPr="00F772F2">
        <w:rPr>
          <w:bCs/>
          <w:highlight w:val="yellow"/>
        </w:rPr>
        <w:t>]</w:t>
      </w:r>
      <w:r w:rsidR="00CD2C4F" w:rsidRPr="00F772F2">
        <w:rPr>
          <w:bCs/>
        </w:rPr>
        <w:t xml:space="preserve"> </w:t>
      </w:r>
      <w:r w:rsidR="001E5B32">
        <w:rPr>
          <w:bCs/>
        </w:rPr>
        <w:t xml:space="preserve">the proposal </w:t>
      </w:r>
      <w:r w:rsidR="00CD2C4F" w:rsidRPr="00F772F2">
        <w:rPr>
          <w:bCs/>
        </w:rPr>
        <w:t>to</w:t>
      </w:r>
      <w:r w:rsidR="00CD2C4F" w:rsidRPr="00F772F2">
        <w:rPr>
          <w:bCs/>
          <w:sz w:val="22"/>
          <w:szCs w:val="22"/>
          <w:lang w:eastAsia="en-US"/>
        </w:rPr>
        <w:t xml:space="preserve"> </w:t>
      </w:r>
      <w:r w:rsidR="00260B63" w:rsidRPr="00F772F2">
        <w:t>request TSB to discuss further with ITU IS Department to make the Recommendation-series title also available in their set of Recommendation download pages</w:t>
      </w:r>
      <w:r w:rsidR="001E5B32">
        <w:t>.</w:t>
      </w:r>
    </w:p>
    <w:p w14:paraId="71B0A193" w14:textId="0314D181" w:rsidR="00A03F89" w:rsidRPr="00B43CEB" w:rsidRDefault="00A03F89" w:rsidP="00A03F89">
      <w:pPr>
        <w:pStyle w:val="Heading1"/>
      </w:pPr>
      <w:r w:rsidRPr="00B43CEB">
        <w:lastRenderedPageBreak/>
        <w:t>Review of outcomes from RG-WTSA</w:t>
      </w:r>
    </w:p>
    <w:p w14:paraId="1AC8F0AD" w14:textId="6A5000F2" w:rsidR="009124A4" w:rsidRPr="00F772F2" w:rsidRDefault="009124A4" w:rsidP="009124A4">
      <w:r w:rsidRPr="00B43CEB">
        <w:t xml:space="preserve">The report of the RG-WTSA sessions during this TSAG meeting is found in </w:t>
      </w:r>
      <w:hyperlink r:id="rId38" w:history="1">
        <w:r w:rsidR="001E5B32">
          <w:rPr>
            <w:rStyle w:val="Hyperlink"/>
            <w:lang w:eastAsia="zh-CN"/>
          </w:rPr>
          <w:t>TSAG-TD019R1</w:t>
        </w:r>
      </w:hyperlink>
      <w:r w:rsidRPr="00F772F2">
        <w:t xml:space="preserve"> and it was presented by the Rapporteur, Ms Fang </w:t>
      </w:r>
      <w:r w:rsidR="00CC1919" w:rsidRPr="00F772F2">
        <w:t xml:space="preserve">Li </w:t>
      </w:r>
      <w:r w:rsidRPr="00F772F2">
        <w:t>(China)</w:t>
      </w:r>
      <w:r w:rsidR="00CC1919" w:rsidRPr="00F772F2">
        <w:t>.</w:t>
      </w:r>
    </w:p>
    <w:p w14:paraId="12E13E18" w14:textId="36996C56" w:rsidR="00CD2C4F" w:rsidRPr="00B43CEB" w:rsidRDefault="00CD2C4F" w:rsidP="009124A4">
      <w:pPr>
        <w:rPr>
          <w:b/>
        </w:rPr>
      </w:pPr>
      <w:r w:rsidRPr="00F772F2">
        <w:rPr>
          <w:b/>
        </w:rPr>
        <w:t>Actions taken by WP1:</w:t>
      </w:r>
    </w:p>
    <w:p w14:paraId="5F324B52" w14:textId="5BF33074" w:rsidR="00170754" w:rsidRPr="00B43CEB" w:rsidRDefault="00862D16" w:rsidP="00A03F89">
      <w:r w:rsidRPr="00F772F2">
        <w:rPr>
          <w:b/>
        </w:rPr>
        <w:t>TSAG-RG-WTSA-1:</w:t>
      </w:r>
      <w:r w:rsidRPr="00F772F2">
        <w:t xml:space="preserve"> </w:t>
      </w:r>
      <w:r w:rsidR="00CD2C4F" w:rsidRPr="00F772F2">
        <w:t xml:space="preserve">The meeting </w:t>
      </w:r>
      <w:r w:rsidR="00CD2C4F" w:rsidRPr="00F772F2">
        <w:rPr>
          <w:bCs/>
          <w:highlight w:val="yellow"/>
        </w:rPr>
        <w:t>[agreed/did not agree]</w:t>
      </w:r>
      <w:r w:rsidR="00CD2C4F" w:rsidRPr="00F772F2">
        <w:rPr>
          <w:bCs/>
        </w:rPr>
        <w:t xml:space="preserve"> </w:t>
      </w:r>
      <w:r w:rsidR="00CD2C4F" w:rsidRPr="00B43CEB">
        <w:t>to develop two guideline/handbook documents, one for Resolutions streamlining and review principles</w:t>
      </w:r>
      <w:r w:rsidR="008B7B5E">
        <w:t xml:space="preserve"> (A.13 justification in TD19R1 Annex A)</w:t>
      </w:r>
      <w:r w:rsidR="00CD2C4F" w:rsidRPr="00B43CEB">
        <w:t xml:space="preserve">, the other for </w:t>
      </w:r>
      <w:r w:rsidR="00FF2048">
        <w:t>chairmen</w:t>
      </w:r>
      <w:r w:rsidR="00FF2048" w:rsidRPr="00B43CEB">
        <w:t xml:space="preserve"> </w:t>
      </w:r>
      <w:r w:rsidR="00CD2C4F" w:rsidRPr="00B43CEB">
        <w:t xml:space="preserve">of </w:t>
      </w:r>
      <w:r w:rsidR="00FF2048" w:rsidRPr="00B43CEB">
        <w:t xml:space="preserve">WTSA </w:t>
      </w:r>
      <w:r w:rsidR="00FF2048">
        <w:t>committees</w:t>
      </w:r>
      <w:r w:rsidR="00FF2048" w:rsidRPr="00B43CEB">
        <w:t xml:space="preserve"> </w:t>
      </w:r>
      <w:r w:rsidR="00CD2C4F" w:rsidRPr="00B43CEB">
        <w:t xml:space="preserve">and </w:t>
      </w:r>
      <w:r w:rsidR="00FF2048">
        <w:t>ad hoc groups</w:t>
      </w:r>
      <w:r w:rsidR="008B7B5E">
        <w:t xml:space="preserve"> (A.13 justification in TD19R1 Annex B)</w:t>
      </w:r>
      <w:r w:rsidR="00CD2C4F" w:rsidRPr="00B43CEB">
        <w:t>.</w:t>
      </w:r>
    </w:p>
    <w:p w14:paraId="38B3B620" w14:textId="54D0A8E0" w:rsidR="005E0C08" w:rsidRPr="00B43CEB" w:rsidRDefault="005E0C08" w:rsidP="005E0C08">
      <w:pPr>
        <w:pStyle w:val="Heading1"/>
      </w:pPr>
      <w:r w:rsidRPr="00B43CEB">
        <w:t>Future meetings</w:t>
      </w:r>
    </w:p>
    <w:p w14:paraId="63EB83D9" w14:textId="1E37B38A" w:rsidR="00561385" w:rsidRPr="00B43CEB" w:rsidRDefault="00561385" w:rsidP="00572860">
      <w:r w:rsidRPr="00B43CEB">
        <w:t>A WP1</w:t>
      </w:r>
      <w:r w:rsidR="00FE7ACA">
        <w:t>/TSAG</w:t>
      </w:r>
      <w:r w:rsidRPr="00B43CEB">
        <w:t xml:space="preserve"> meeting with RG meetings </w:t>
      </w:r>
      <w:r w:rsidR="009E5FA9">
        <w:t>is planned</w:t>
      </w:r>
      <w:r w:rsidR="009E5FA9" w:rsidRPr="00B43CEB">
        <w:t xml:space="preserve"> </w:t>
      </w:r>
      <w:r w:rsidRPr="00B43CEB">
        <w:t xml:space="preserve">be scheduled </w:t>
      </w:r>
      <w:r w:rsidR="00FE7ACA">
        <w:t xml:space="preserve">in the </w:t>
      </w:r>
      <w:r w:rsidRPr="00B43CEB">
        <w:t>first or second week of October 2023.</w:t>
      </w:r>
    </w:p>
    <w:p w14:paraId="70BD5E06" w14:textId="52C91C0F" w:rsidR="00561385" w:rsidRPr="00B43CEB" w:rsidRDefault="00561385" w:rsidP="00572860">
      <w:pPr>
        <w:pStyle w:val="Heading2"/>
      </w:pPr>
      <w:bookmarkStart w:id="14" w:name="_Future_meetings_of"/>
      <w:bookmarkEnd w:id="14"/>
      <w:r w:rsidRPr="00B43CEB">
        <w:t>Future meetings of RG-WM</w:t>
      </w:r>
    </w:p>
    <w:p w14:paraId="6A3ABAE1" w14:textId="1A4B96A2" w:rsidR="00BB2D96" w:rsidRPr="00B43CEB" w:rsidRDefault="00BB2D96" w:rsidP="00F772F2">
      <w:pPr>
        <w:pStyle w:val="Headingb"/>
        <w:rPr>
          <w:sz w:val="22"/>
          <w:szCs w:val="22"/>
          <w:lang w:eastAsia="en-US"/>
        </w:rPr>
      </w:pPr>
      <w:r w:rsidRPr="00F772F2">
        <w:t>Actions taken by WP1:</w:t>
      </w:r>
    </w:p>
    <w:p w14:paraId="4BEF3384" w14:textId="51CC0BFD" w:rsidR="00EA5B12" w:rsidRPr="00F772F2" w:rsidRDefault="00BB2D96" w:rsidP="00DF6EF1">
      <w:pPr>
        <w:pStyle w:val="Normalbeforetable"/>
      </w:pPr>
      <w:r w:rsidRPr="00F772F2">
        <w:rPr>
          <w:b/>
          <w:bCs/>
          <w:lang w:eastAsia="zh-CN"/>
        </w:rPr>
        <w:t xml:space="preserve">RG-WM-9: </w:t>
      </w:r>
      <w:r w:rsidR="00CD2C4F" w:rsidRPr="00F772F2">
        <w:rPr>
          <w:bCs/>
        </w:rPr>
        <w:t xml:space="preserve">The meeting </w:t>
      </w:r>
      <w:r w:rsidR="00CD2C4F" w:rsidRPr="00F772F2">
        <w:rPr>
          <w:bCs/>
          <w:highlight w:val="yellow"/>
        </w:rPr>
        <w:t>[agreed/did not agree]</w:t>
      </w:r>
      <w:r w:rsidR="00CD2C4F" w:rsidRPr="00F772F2">
        <w:rPr>
          <w:bCs/>
        </w:rPr>
        <w:t xml:space="preserve"> to </w:t>
      </w:r>
      <w:r w:rsidR="00FE7ACA">
        <w:rPr>
          <w:bCs/>
        </w:rPr>
        <w:t xml:space="preserve">request TSAG to </w:t>
      </w:r>
      <w:r w:rsidR="00CD2C4F" w:rsidRPr="00F772F2">
        <w:rPr>
          <w:bCs/>
        </w:rPr>
        <w:t>a</w:t>
      </w:r>
      <w:r w:rsidR="00260B63" w:rsidRPr="00F772F2">
        <w:t xml:space="preserve">uthorize RG-WM to hold the following </w:t>
      </w:r>
      <w:r w:rsidR="00FE7ACA" w:rsidRPr="000F6BA0">
        <w:t xml:space="preserve">interim rapporteur </w:t>
      </w:r>
      <w:r w:rsidR="00FE7ACA">
        <w:t xml:space="preserve">group </w:t>
      </w:r>
      <w:r w:rsidR="00FE7ACA" w:rsidRPr="000F6BA0">
        <w:t>meetings</w:t>
      </w:r>
      <w:r w:rsidR="00FE7ACA">
        <w:t xml:space="preserve"> (all online)</w:t>
      </w:r>
      <w:r w:rsidR="00260B63" w:rsidRPr="00F772F2">
        <w: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1"/>
        <w:gridCol w:w="1984"/>
        <w:gridCol w:w="2835"/>
        <w:gridCol w:w="4253"/>
      </w:tblGrid>
      <w:tr w:rsidR="00B51691" w:rsidRPr="00B43CEB" w14:paraId="33C39C65" w14:textId="52320F31" w:rsidTr="00E82BE0">
        <w:trPr>
          <w:tblHeader/>
          <w:jc w:val="center"/>
        </w:trPr>
        <w:tc>
          <w:tcPr>
            <w:tcW w:w="421" w:type="dxa"/>
            <w:tcBorders>
              <w:top w:val="single" w:sz="12" w:space="0" w:color="auto"/>
              <w:bottom w:val="single" w:sz="12" w:space="0" w:color="auto"/>
            </w:tcBorders>
            <w:shd w:val="clear" w:color="auto" w:fill="auto"/>
            <w:hideMark/>
          </w:tcPr>
          <w:p w14:paraId="32983F46" w14:textId="77777777" w:rsidR="00B51691" w:rsidRPr="00F772F2" w:rsidRDefault="00B51691" w:rsidP="00E82BE0">
            <w:pPr>
              <w:pStyle w:val="Tablehead"/>
              <w:rPr>
                <w:lang w:val="en-GB"/>
              </w:rPr>
            </w:pPr>
            <w:r w:rsidRPr="00F772F2">
              <w:rPr>
                <w:lang w:val="en-GB"/>
              </w:rPr>
              <w:t>#</w:t>
            </w:r>
          </w:p>
        </w:tc>
        <w:tc>
          <w:tcPr>
            <w:tcW w:w="1984" w:type="dxa"/>
            <w:tcBorders>
              <w:top w:val="single" w:sz="12" w:space="0" w:color="auto"/>
              <w:bottom w:val="single" w:sz="12" w:space="0" w:color="auto"/>
            </w:tcBorders>
            <w:shd w:val="clear" w:color="auto" w:fill="auto"/>
            <w:hideMark/>
          </w:tcPr>
          <w:p w14:paraId="15C01EA0" w14:textId="77777777" w:rsidR="00B51691" w:rsidRPr="00F772F2" w:rsidRDefault="00B51691" w:rsidP="00E82BE0">
            <w:pPr>
              <w:pStyle w:val="Tablehead"/>
              <w:rPr>
                <w:lang w:val="en-GB"/>
              </w:rPr>
            </w:pPr>
            <w:r w:rsidRPr="00F772F2">
              <w:rPr>
                <w:lang w:val="en-GB"/>
              </w:rPr>
              <w:t>Date</w:t>
            </w:r>
          </w:p>
        </w:tc>
        <w:tc>
          <w:tcPr>
            <w:tcW w:w="2835" w:type="dxa"/>
            <w:tcBorders>
              <w:top w:val="single" w:sz="12" w:space="0" w:color="auto"/>
              <w:bottom w:val="single" w:sz="12" w:space="0" w:color="auto"/>
            </w:tcBorders>
            <w:shd w:val="clear" w:color="auto" w:fill="auto"/>
            <w:hideMark/>
          </w:tcPr>
          <w:p w14:paraId="06638A77" w14:textId="77777777" w:rsidR="00B51691" w:rsidRPr="00F772F2" w:rsidRDefault="00B51691" w:rsidP="00E82BE0">
            <w:pPr>
              <w:pStyle w:val="Tablehead"/>
              <w:rPr>
                <w:lang w:val="en-GB"/>
              </w:rPr>
            </w:pPr>
            <w:r w:rsidRPr="00F772F2">
              <w:rPr>
                <w:lang w:val="en-GB"/>
              </w:rPr>
              <w:t>Time</w:t>
            </w:r>
          </w:p>
        </w:tc>
        <w:tc>
          <w:tcPr>
            <w:tcW w:w="4253" w:type="dxa"/>
            <w:tcBorders>
              <w:top w:val="single" w:sz="12" w:space="0" w:color="auto"/>
              <w:bottom w:val="single" w:sz="12" w:space="0" w:color="auto"/>
            </w:tcBorders>
            <w:shd w:val="clear" w:color="auto" w:fill="auto"/>
          </w:tcPr>
          <w:p w14:paraId="657DB113" w14:textId="1BF4C539" w:rsidR="00B51691" w:rsidRPr="00F772F2" w:rsidRDefault="00781190" w:rsidP="00E82BE0">
            <w:pPr>
              <w:pStyle w:val="Tablehead"/>
              <w:rPr>
                <w:lang w:val="en-GB"/>
              </w:rPr>
            </w:pPr>
            <w:r w:rsidRPr="00F772F2">
              <w:rPr>
                <w:lang w:val="en-GB"/>
              </w:rPr>
              <w:t>Objectives</w:t>
            </w:r>
            <w:r w:rsidR="00A141B8">
              <w:rPr>
                <w:lang w:val="en-GB"/>
              </w:rPr>
              <w:t xml:space="preserve"> &amp; deadline</w:t>
            </w:r>
          </w:p>
        </w:tc>
      </w:tr>
      <w:tr w:rsidR="009E5FA9" w:rsidRPr="00B43CEB" w14:paraId="53E68FBB" w14:textId="21FF23C9" w:rsidTr="00E82BE0">
        <w:trPr>
          <w:jc w:val="center"/>
        </w:trPr>
        <w:tc>
          <w:tcPr>
            <w:tcW w:w="421" w:type="dxa"/>
            <w:tcBorders>
              <w:top w:val="single" w:sz="12" w:space="0" w:color="auto"/>
            </w:tcBorders>
            <w:shd w:val="clear" w:color="auto" w:fill="auto"/>
            <w:hideMark/>
          </w:tcPr>
          <w:p w14:paraId="7253AC20" w14:textId="77777777" w:rsidR="009E5FA9" w:rsidRPr="00F772F2" w:rsidRDefault="009E5FA9" w:rsidP="00E82BE0">
            <w:pPr>
              <w:pStyle w:val="Tabletext"/>
              <w:rPr>
                <w:highlight w:val="yellow"/>
                <w:lang w:val="en-GB"/>
              </w:rPr>
            </w:pPr>
            <w:r w:rsidRPr="00F772F2">
              <w:rPr>
                <w:lang w:val="en-GB"/>
              </w:rPr>
              <w:t>1</w:t>
            </w:r>
          </w:p>
        </w:tc>
        <w:tc>
          <w:tcPr>
            <w:tcW w:w="1984" w:type="dxa"/>
            <w:tcBorders>
              <w:top w:val="single" w:sz="12" w:space="0" w:color="auto"/>
            </w:tcBorders>
            <w:shd w:val="clear" w:color="auto" w:fill="auto"/>
          </w:tcPr>
          <w:p w14:paraId="0EFF34E0" w14:textId="576A57F8" w:rsidR="009E5FA9" w:rsidRPr="00F772F2" w:rsidRDefault="009E5FA9" w:rsidP="00E82BE0">
            <w:pPr>
              <w:pStyle w:val="Tabletext"/>
              <w:rPr>
                <w:highlight w:val="yellow"/>
                <w:lang w:val="en-GB"/>
              </w:rPr>
            </w:pPr>
            <w:r w:rsidRPr="00F772F2">
              <w:rPr>
                <w:lang w:val="en-GB"/>
              </w:rPr>
              <w:t>01 February 2023</w:t>
            </w:r>
          </w:p>
        </w:tc>
        <w:tc>
          <w:tcPr>
            <w:tcW w:w="2835" w:type="dxa"/>
            <w:tcBorders>
              <w:top w:val="single" w:sz="12" w:space="0" w:color="auto"/>
            </w:tcBorders>
            <w:shd w:val="clear" w:color="auto" w:fill="auto"/>
          </w:tcPr>
          <w:p w14:paraId="6F9C228E" w14:textId="5C2B616B" w:rsidR="009E5FA9" w:rsidRPr="00F772F2" w:rsidRDefault="009E5FA9" w:rsidP="00E82BE0">
            <w:pPr>
              <w:pStyle w:val="Tabletext"/>
              <w:rPr>
                <w:lang w:val="en-GB"/>
              </w:rPr>
            </w:pPr>
            <w:r w:rsidRPr="00F772F2">
              <w:rPr>
                <w:rFonts w:eastAsia="SimSun"/>
                <w:bCs/>
                <w:lang w:val="en-GB"/>
              </w:rPr>
              <w:t>13:00 – 15:00 Geneva time</w:t>
            </w:r>
          </w:p>
        </w:tc>
        <w:tc>
          <w:tcPr>
            <w:tcW w:w="4253" w:type="dxa"/>
            <w:tcBorders>
              <w:top w:val="single" w:sz="12" w:space="0" w:color="auto"/>
            </w:tcBorders>
            <w:shd w:val="clear" w:color="auto" w:fill="auto"/>
          </w:tcPr>
          <w:p w14:paraId="4D37FD43" w14:textId="74255D42" w:rsidR="009E5FA9" w:rsidRDefault="00E82BE0" w:rsidP="00E82BE0">
            <w:pPr>
              <w:pStyle w:val="Tabletext"/>
              <w:rPr>
                <w:rFonts w:eastAsia="SimSun"/>
                <w:bCs/>
              </w:rPr>
            </w:pPr>
            <w:r w:rsidRPr="00572860">
              <w:rPr>
                <w:rFonts w:eastAsia="SimSun"/>
                <w:bCs/>
              </w:rPr>
              <w:t xml:space="preserve">Editing </w:t>
            </w:r>
            <w:r w:rsidR="009E5FA9" w:rsidRPr="00572860">
              <w:rPr>
                <w:rFonts w:eastAsia="SimSun"/>
                <w:bCs/>
              </w:rPr>
              <w:t>session for Rec. ITU-T A.1</w:t>
            </w:r>
          </w:p>
          <w:p w14:paraId="540C8F7D" w14:textId="5A7DB8C1" w:rsidR="009E5FA9" w:rsidRPr="00F772F2" w:rsidRDefault="00E82BE0" w:rsidP="00E82BE0">
            <w:pPr>
              <w:pStyle w:val="Tabletext"/>
              <w:rPr>
                <w:lang w:val="en-GB"/>
              </w:rPr>
            </w:pPr>
            <w:r>
              <w:rPr>
                <w:rFonts w:eastAsia="Malgun Gothic"/>
                <w:lang w:eastAsia="ko-KR"/>
              </w:rPr>
              <w:t xml:space="preserve">Contribution </w:t>
            </w:r>
            <w:r w:rsidR="009E5FA9">
              <w:rPr>
                <w:rFonts w:eastAsia="Malgun Gothic"/>
                <w:lang w:eastAsia="ko-KR"/>
              </w:rPr>
              <w:t>deadline: 22 January 2023</w:t>
            </w:r>
          </w:p>
        </w:tc>
      </w:tr>
      <w:tr w:rsidR="009E5FA9" w:rsidRPr="00B43CEB" w14:paraId="42248B17" w14:textId="00E99477" w:rsidTr="00E82BE0">
        <w:trPr>
          <w:jc w:val="center"/>
        </w:trPr>
        <w:tc>
          <w:tcPr>
            <w:tcW w:w="421" w:type="dxa"/>
            <w:shd w:val="clear" w:color="auto" w:fill="auto"/>
          </w:tcPr>
          <w:p w14:paraId="4F24D35F" w14:textId="77777777" w:rsidR="009E5FA9" w:rsidRPr="00F772F2" w:rsidRDefault="009E5FA9" w:rsidP="00E82BE0">
            <w:pPr>
              <w:pStyle w:val="Tabletext"/>
              <w:rPr>
                <w:lang w:val="en-GB"/>
              </w:rPr>
            </w:pPr>
            <w:r w:rsidRPr="00F772F2">
              <w:rPr>
                <w:lang w:val="en-GB"/>
              </w:rPr>
              <w:t>2</w:t>
            </w:r>
          </w:p>
        </w:tc>
        <w:tc>
          <w:tcPr>
            <w:tcW w:w="1984" w:type="dxa"/>
            <w:shd w:val="clear" w:color="auto" w:fill="auto"/>
          </w:tcPr>
          <w:p w14:paraId="52CDC691" w14:textId="25BDA0A8" w:rsidR="009E5FA9" w:rsidRPr="00F772F2" w:rsidRDefault="009E5FA9" w:rsidP="00E82BE0">
            <w:pPr>
              <w:pStyle w:val="Tabletext"/>
              <w:rPr>
                <w:lang w:val="en-GB"/>
              </w:rPr>
            </w:pPr>
            <w:r w:rsidRPr="00F772F2">
              <w:rPr>
                <w:lang w:val="en-GB"/>
              </w:rPr>
              <w:t>14 February 2023</w:t>
            </w:r>
          </w:p>
        </w:tc>
        <w:tc>
          <w:tcPr>
            <w:tcW w:w="2835" w:type="dxa"/>
            <w:shd w:val="clear" w:color="auto" w:fill="auto"/>
          </w:tcPr>
          <w:p w14:paraId="3B478776" w14:textId="04CF78E9" w:rsidR="009E5FA9" w:rsidRPr="00F772F2" w:rsidRDefault="009E5FA9" w:rsidP="00E82BE0">
            <w:pPr>
              <w:pStyle w:val="Tabletext"/>
              <w:rPr>
                <w:lang w:val="en-GB"/>
              </w:rPr>
            </w:pPr>
            <w:r w:rsidRPr="00F772F2">
              <w:rPr>
                <w:rFonts w:eastAsia="SimSun"/>
                <w:bCs/>
                <w:lang w:val="en-GB"/>
              </w:rPr>
              <w:t>13:00 – 15:00 Geneva time</w:t>
            </w:r>
          </w:p>
        </w:tc>
        <w:tc>
          <w:tcPr>
            <w:tcW w:w="4253" w:type="dxa"/>
            <w:shd w:val="clear" w:color="auto" w:fill="auto"/>
          </w:tcPr>
          <w:p w14:paraId="42EF8984" w14:textId="07A55D8E" w:rsidR="009E5FA9" w:rsidRDefault="00E82BE0" w:rsidP="00E82BE0">
            <w:pPr>
              <w:pStyle w:val="Tabletext"/>
              <w:rPr>
                <w:rFonts w:eastAsia="SimSun"/>
                <w:bCs/>
              </w:rPr>
            </w:pPr>
            <w:r w:rsidRPr="00572860">
              <w:rPr>
                <w:rFonts w:eastAsia="SimSun"/>
                <w:bCs/>
              </w:rPr>
              <w:t xml:space="preserve">Editing </w:t>
            </w:r>
            <w:r w:rsidR="009E5FA9" w:rsidRPr="00572860">
              <w:rPr>
                <w:rFonts w:eastAsia="SimSun"/>
                <w:bCs/>
              </w:rPr>
              <w:t>session for Rec. ITU-T A.7</w:t>
            </w:r>
          </w:p>
          <w:p w14:paraId="1BF15BD8" w14:textId="40447CCB" w:rsidR="009E5FA9" w:rsidRPr="00F772F2" w:rsidRDefault="00E82BE0" w:rsidP="00E82BE0">
            <w:pPr>
              <w:pStyle w:val="Tabletext"/>
              <w:rPr>
                <w:lang w:val="en-GB"/>
              </w:rPr>
            </w:pPr>
            <w:r>
              <w:rPr>
                <w:rFonts w:eastAsia="Malgun Gothic"/>
                <w:lang w:eastAsia="ko-KR"/>
              </w:rPr>
              <w:t xml:space="preserve">Contribution </w:t>
            </w:r>
            <w:r w:rsidR="009E5FA9">
              <w:rPr>
                <w:rFonts w:eastAsia="Malgun Gothic"/>
                <w:lang w:eastAsia="ko-KR"/>
              </w:rPr>
              <w:t>deadline: 04 February 2023</w:t>
            </w:r>
          </w:p>
        </w:tc>
      </w:tr>
      <w:tr w:rsidR="009E5FA9" w:rsidRPr="00B43CEB" w14:paraId="5ED26B52" w14:textId="77777777" w:rsidTr="00E82BE0">
        <w:trPr>
          <w:jc w:val="center"/>
        </w:trPr>
        <w:tc>
          <w:tcPr>
            <w:tcW w:w="421" w:type="dxa"/>
            <w:shd w:val="clear" w:color="auto" w:fill="auto"/>
          </w:tcPr>
          <w:p w14:paraId="6AB61062" w14:textId="20210995" w:rsidR="009E5FA9" w:rsidRPr="00F772F2" w:rsidRDefault="009E5FA9" w:rsidP="00E82BE0">
            <w:pPr>
              <w:pStyle w:val="Tabletext"/>
              <w:rPr>
                <w:lang w:val="en-GB"/>
              </w:rPr>
            </w:pPr>
            <w:r w:rsidRPr="00F772F2">
              <w:rPr>
                <w:lang w:val="en-GB"/>
              </w:rPr>
              <w:t>3</w:t>
            </w:r>
          </w:p>
        </w:tc>
        <w:tc>
          <w:tcPr>
            <w:tcW w:w="1984" w:type="dxa"/>
            <w:shd w:val="clear" w:color="auto" w:fill="auto"/>
          </w:tcPr>
          <w:p w14:paraId="659F5C96" w14:textId="16097F0D" w:rsidR="009E5FA9" w:rsidRPr="00F772F2" w:rsidRDefault="009E5FA9" w:rsidP="00E82BE0">
            <w:pPr>
              <w:pStyle w:val="Tabletext"/>
              <w:rPr>
                <w:lang w:val="en-GB"/>
              </w:rPr>
            </w:pPr>
            <w:r w:rsidRPr="00F772F2">
              <w:rPr>
                <w:lang w:val="en-GB"/>
              </w:rPr>
              <w:t>27 February 2023</w:t>
            </w:r>
          </w:p>
        </w:tc>
        <w:tc>
          <w:tcPr>
            <w:tcW w:w="2835" w:type="dxa"/>
            <w:shd w:val="clear" w:color="auto" w:fill="auto"/>
          </w:tcPr>
          <w:p w14:paraId="2DAFD04B" w14:textId="529E74EA" w:rsidR="009E5FA9" w:rsidRPr="00F772F2" w:rsidRDefault="009E5FA9" w:rsidP="00E82BE0">
            <w:pPr>
              <w:pStyle w:val="Tabletext"/>
              <w:rPr>
                <w:lang w:val="en-GB"/>
              </w:rPr>
            </w:pPr>
            <w:r w:rsidRPr="00F772F2">
              <w:rPr>
                <w:lang w:val="en-GB"/>
              </w:rPr>
              <w:t>13:00</w:t>
            </w:r>
            <w:r w:rsidRPr="00F772F2">
              <w:rPr>
                <w:rFonts w:eastAsia="SimSun"/>
                <w:bCs/>
                <w:lang w:val="en-GB"/>
              </w:rPr>
              <w:t xml:space="preserve"> – </w:t>
            </w:r>
            <w:r w:rsidRPr="00F772F2">
              <w:rPr>
                <w:lang w:val="en-GB"/>
              </w:rPr>
              <w:t>15:00 Geneva time</w:t>
            </w:r>
          </w:p>
        </w:tc>
        <w:tc>
          <w:tcPr>
            <w:tcW w:w="4253" w:type="dxa"/>
            <w:shd w:val="clear" w:color="auto" w:fill="auto"/>
          </w:tcPr>
          <w:p w14:paraId="4F9996D3" w14:textId="6DB65DF5" w:rsidR="009E5FA9" w:rsidRDefault="00E82BE0" w:rsidP="00E82BE0">
            <w:pPr>
              <w:pStyle w:val="Tabletext"/>
            </w:pPr>
            <w:r w:rsidRPr="00260B63">
              <w:t xml:space="preserve">Editing </w:t>
            </w:r>
            <w:r w:rsidR="009E5FA9" w:rsidRPr="00260B63">
              <w:t>session on Rec. ITU-T A.8 and draft new A.</w:t>
            </w:r>
            <w:r w:rsidR="00A141B8">
              <w:t>S</w:t>
            </w:r>
            <w:r w:rsidR="009E5FA9" w:rsidRPr="00260B63">
              <w:t>up</w:t>
            </w:r>
            <w:r w:rsidR="00A141B8">
              <w:t>-</w:t>
            </w:r>
            <w:r w:rsidR="009E5FA9" w:rsidRPr="00260B63">
              <w:t>RA; discussion on the SG17 incubation mechanism</w:t>
            </w:r>
          </w:p>
          <w:p w14:paraId="4CD69301" w14:textId="441CF8D1" w:rsidR="009E5FA9" w:rsidRPr="00F772F2" w:rsidRDefault="00E82BE0" w:rsidP="00E82BE0">
            <w:pPr>
              <w:pStyle w:val="Tabletext"/>
              <w:rPr>
                <w:rFonts w:eastAsia="SimSun"/>
                <w:bCs/>
                <w:lang w:val="en-GB"/>
              </w:rPr>
            </w:pPr>
            <w:r>
              <w:rPr>
                <w:rFonts w:eastAsia="Malgun Gothic"/>
                <w:lang w:eastAsia="ko-KR"/>
              </w:rPr>
              <w:t xml:space="preserve">Contribution </w:t>
            </w:r>
            <w:r w:rsidR="009E5FA9">
              <w:rPr>
                <w:rFonts w:eastAsia="Malgun Gothic"/>
                <w:lang w:eastAsia="ko-KR"/>
              </w:rPr>
              <w:t>deadline: 17 February 2023</w:t>
            </w:r>
          </w:p>
        </w:tc>
      </w:tr>
      <w:tr w:rsidR="009E5FA9" w:rsidRPr="00B43CEB" w14:paraId="267DF91C" w14:textId="155D334E" w:rsidTr="00E82BE0">
        <w:trPr>
          <w:jc w:val="center"/>
        </w:trPr>
        <w:tc>
          <w:tcPr>
            <w:tcW w:w="421" w:type="dxa"/>
            <w:shd w:val="clear" w:color="auto" w:fill="auto"/>
          </w:tcPr>
          <w:p w14:paraId="0EF8C74D" w14:textId="6F9FBD7B" w:rsidR="009E5FA9" w:rsidRPr="00F772F2" w:rsidRDefault="009E5FA9" w:rsidP="00E82BE0">
            <w:pPr>
              <w:pStyle w:val="Tabletext"/>
              <w:rPr>
                <w:lang w:val="en-GB"/>
              </w:rPr>
            </w:pPr>
            <w:r w:rsidRPr="00F772F2">
              <w:rPr>
                <w:lang w:val="en-GB"/>
              </w:rPr>
              <w:t>4</w:t>
            </w:r>
          </w:p>
        </w:tc>
        <w:tc>
          <w:tcPr>
            <w:tcW w:w="1984" w:type="dxa"/>
            <w:shd w:val="clear" w:color="auto" w:fill="auto"/>
          </w:tcPr>
          <w:p w14:paraId="7902958F" w14:textId="23148DD7" w:rsidR="009E5FA9" w:rsidRPr="00F772F2" w:rsidRDefault="009E5FA9" w:rsidP="00E82BE0">
            <w:pPr>
              <w:pStyle w:val="Tabletext"/>
              <w:rPr>
                <w:lang w:val="en-GB"/>
              </w:rPr>
            </w:pPr>
            <w:r w:rsidRPr="00F772F2">
              <w:rPr>
                <w:lang w:val="en-GB"/>
              </w:rPr>
              <w:t>30 March 2023</w:t>
            </w:r>
          </w:p>
        </w:tc>
        <w:tc>
          <w:tcPr>
            <w:tcW w:w="2835" w:type="dxa"/>
            <w:shd w:val="clear" w:color="auto" w:fill="auto"/>
          </w:tcPr>
          <w:p w14:paraId="73307ED0" w14:textId="772643C7" w:rsidR="009E5FA9" w:rsidRPr="00F772F2" w:rsidRDefault="009E5FA9" w:rsidP="00E82BE0">
            <w:pPr>
              <w:pStyle w:val="Tabletext"/>
              <w:rPr>
                <w:lang w:val="en-GB"/>
              </w:rPr>
            </w:pPr>
            <w:r w:rsidRPr="00F772F2">
              <w:rPr>
                <w:rFonts w:eastAsia="SimSun"/>
                <w:bCs/>
                <w:lang w:val="en-GB"/>
              </w:rPr>
              <w:t>12:00 – 15:00 Geneva time</w:t>
            </w:r>
          </w:p>
        </w:tc>
        <w:tc>
          <w:tcPr>
            <w:tcW w:w="4253" w:type="dxa"/>
            <w:shd w:val="clear" w:color="auto" w:fill="auto"/>
          </w:tcPr>
          <w:p w14:paraId="6FF563E7" w14:textId="008FF51C" w:rsidR="009E5FA9" w:rsidRDefault="00E82BE0" w:rsidP="00E82BE0">
            <w:pPr>
              <w:pStyle w:val="Tabletext"/>
              <w:rPr>
                <w:rFonts w:eastAsia="SimSun"/>
                <w:bCs/>
              </w:rPr>
            </w:pPr>
            <w:r w:rsidRPr="00572860">
              <w:rPr>
                <w:rFonts w:eastAsia="SimSun"/>
                <w:bCs/>
              </w:rPr>
              <w:t xml:space="preserve">Governance </w:t>
            </w:r>
            <w:r w:rsidR="009E5FA9" w:rsidRPr="00572860">
              <w:rPr>
                <w:rFonts w:eastAsia="SimSun"/>
                <w:bCs/>
              </w:rPr>
              <w:t>and management of meetings with remote participation</w:t>
            </w:r>
          </w:p>
          <w:p w14:paraId="33860167" w14:textId="7D14334A" w:rsidR="009E5FA9" w:rsidRPr="00F772F2" w:rsidRDefault="00E82BE0" w:rsidP="00E82BE0">
            <w:pPr>
              <w:pStyle w:val="Tabletext"/>
              <w:rPr>
                <w:lang w:val="en-GB"/>
              </w:rPr>
            </w:pPr>
            <w:r>
              <w:rPr>
                <w:rFonts w:eastAsia="Malgun Gothic"/>
                <w:lang w:eastAsia="ko-KR"/>
              </w:rPr>
              <w:t xml:space="preserve">Contribution </w:t>
            </w:r>
            <w:r w:rsidR="009E5FA9">
              <w:rPr>
                <w:rFonts w:eastAsia="Malgun Gothic"/>
                <w:lang w:eastAsia="ko-KR"/>
              </w:rPr>
              <w:t>deadline: 20 March 2023</w:t>
            </w:r>
          </w:p>
        </w:tc>
      </w:tr>
      <w:tr w:rsidR="009E5FA9" w:rsidRPr="00B43CEB" w14:paraId="40CB4E27" w14:textId="36F0A83E" w:rsidTr="00E82BE0">
        <w:trPr>
          <w:jc w:val="center"/>
        </w:trPr>
        <w:tc>
          <w:tcPr>
            <w:tcW w:w="421" w:type="dxa"/>
            <w:shd w:val="clear" w:color="auto" w:fill="auto"/>
          </w:tcPr>
          <w:p w14:paraId="49CA7147" w14:textId="401C5557" w:rsidR="009E5FA9" w:rsidRPr="00F772F2" w:rsidRDefault="009E5FA9" w:rsidP="00E82BE0">
            <w:pPr>
              <w:pStyle w:val="Tabletext"/>
              <w:rPr>
                <w:lang w:val="en-GB"/>
              </w:rPr>
            </w:pPr>
            <w:r w:rsidRPr="00F772F2">
              <w:rPr>
                <w:lang w:val="en-GB"/>
              </w:rPr>
              <w:t>5</w:t>
            </w:r>
          </w:p>
        </w:tc>
        <w:tc>
          <w:tcPr>
            <w:tcW w:w="1984" w:type="dxa"/>
            <w:shd w:val="clear" w:color="auto" w:fill="auto"/>
          </w:tcPr>
          <w:p w14:paraId="76687CEB" w14:textId="1C78812E" w:rsidR="009E5FA9" w:rsidRPr="00F772F2" w:rsidRDefault="009E5FA9" w:rsidP="00E82BE0">
            <w:pPr>
              <w:pStyle w:val="Tabletext"/>
              <w:rPr>
                <w:lang w:val="en-GB"/>
              </w:rPr>
            </w:pPr>
            <w:r w:rsidRPr="00F772F2">
              <w:rPr>
                <w:lang w:val="en-GB"/>
              </w:rPr>
              <w:t>18 April 2023</w:t>
            </w:r>
          </w:p>
        </w:tc>
        <w:tc>
          <w:tcPr>
            <w:tcW w:w="2835" w:type="dxa"/>
            <w:shd w:val="clear" w:color="auto" w:fill="auto"/>
          </w:tcPr>
          <w:p w14:paraId="218D3231" w14:textId="077D276A" w:rsidR="009E5FA9" w:rsidRPr="00F772F2" w:rsidRDefault="009E5FA9" w:rsidP="00E82BE0">
            <w:pPr>
              <w:pStyle w:val="Tabletext"/>
              <w:rPr>
                <w:lang w:val="en-GB"/>
              </w:rPr>
            </w:pPr>
            <w:r w:rsidRPr="00F772F2">
              <w:rPr>
                <w:rFonts w:eastAsia="SimSun"/>
                <w:bCs/>
                <w:lang w:val="en-GB"/>
              </w:rPr>
              <w:t>13:00 – 15:00 Geneva time</w:t>
            </w:r>
          </w:p>
        </w:tc>
        <w:tc>
          <w:tcPr>
            <w:tcW w:w="4253" w:type="dxa"/>
            <w:shd w:val="clear" w:color="auto" w:fill="auto"/>
          </w:tcPr>
          <w:p w14:paraId="0841005F" w14:textId="4DDDA53F" w:rsidR="009E5FA9" w:rsidRDefault="00E82BE0" w:rsidP="00E82BE0">
            <w:pPr>
              <w:pStyle w:val="Tabletext"/>
              <w:rPr>
                <w:rFonts w:eastAsia="SimSun"/>
                <w:bCs/>
              </w:rPr>
            </w:pPr>
            <w:r w:rsidRPr="00572860">
              <w:rPr>
                <w:rFonts w:eastAsia="SimSun"/>
                <w:bCs/>
              </w:rPr>
              <w:t xml:space="preserve">Editing </w:t>
            </w:r>
            <w:r w:rsidR="009E5FA9" w:rsidRPr="00572860">
              <w:rPr>
                <w:rFonts w:eastAsia="SimSun"/>
                <w:bCs/>
              </w:rPr>
              <w:t>session for Rec. ITU-T A.7</w:t>
            </w:r>
          </w:p>
          <w:p w14:paraId="49733039" w14:textId="5FC3C2E3" w:rsidR="009E5FA9" w:rsidRPr="00F772F2" w:rsidRDefault="00E82BE0" w:rsidP="00E82BE0">
            <w:pPr>
              <w:pStyle w:val="Tabletext"/>
              <w:rPr>
                <w:lang w:val="en-GB"/>
              </w:rPr>
            </w:pPr>
            <w:r>
              <w:rPr>
                <w:rFonts w:eastAsia="Malgun Gothic"/>
                <w:lang w:eastAsia="ko-KR"/>
              </w:rPr>
              <w:t xml:space="preserve">Contribution </w:t>
            </w:r>
            <w:r w:rsidR="009E5FA9">
              <w:rPr>
                <w:rFonts w:eastAsia="Malgun Gothic"/>
                <w:lang w:eastAsia="ko-KR"/>
              </w:rPr>
              <w:t>deadline: 08 April 2023</w:t>
            </w:r>
          </w:p>
        </w:tc>
      </w:tr>
      <w:tr w:rsidR="009E5FA9" w:rsidRPr="00B43CEB" w14:paraId="30A924D6" w14:textId="77777777" w:rsidTr="00E82BE0">
        <w:trPr>
          <w:jc w:val="center"/>
        </w:trPr>
        <w:tc>
          <w:tcPr>
            <w:tcW w:w="421" w:type="dxa"/>
            <w:shd w:val="clear" w:color="auto" w:fill="auto"/>
          </w:tcPr>
          <w:p w14:paraId="7072342F" w14:textId="41BB4138" w:rsidR="009E5FA9" w:rsidRPr="00F772F2" w:rsidRDefault="009E5FA9" w:rsidP="00E82BE0">
            <w:pPr>
              <w:pStyle w:val="Tabletext"/>
              <w:rPr>
                <w:lang w:val="en-GB"/>
              </w:rPr>
            </w:pPr>
            <w:r w:rsidRPr="00F772F2">
              <w:rPr>
                <w:lang w:val="en-GB"/>
              </w:rPr>
              <w:t>6</w:t>
            </w:r>
          </w:p>
        </w:tc>
        <w:tc>
          <w:tcPr>
            <w:tcW w:w="1984" w:type="dxa"/>
            <w:shd w:val="clear" w:color="auto" w:fill="auto"/>
          </w:tcPr>
          <w:p w14:paraId="6848EB27" w14:textId="6991C6DB" w:rsidR="009E5FA9" w:rsidRPr="00F772F2" w:rsidRDefault="009E5FA9" w:rsidP="00E82BE0">
            <w:pPr>
              <w:pStyle w:val="Tabletext"/>
              <w:rPr>
                <w:lang w:val="en-GB"/>
              </w:rPr>
            </w:pPr>
            <w:r w:rsidRPr="00F772F2">
              <w:rPr>
                <w:lang w:val="en-GB"/>
              </w:rPr>
              <w:t>27 April 2023</w:t>
            </w:r>
          </w:p>
        </w:tc>
        <w:tc>
          <w:tcPr>
            <w:tcW w:w="2835" w:type="dxa"/>
            <w:shd w:val="clear" w:color="auto" w:fill="auto"/>
          </w:tcPr>
          <w:p w14:paraId="50722F94" w14:textId="00AD1323" w:rsidR="009E5FA9" w:rsidRPr="00F772F2" w:rsidRDefault="009E5FA9" w:rsidP="00E82BE0">
            <w:pPr>
              <w:pStyle w:val="Tabletext"/>
              <w:rPr>
                <w:lang w:val="en-GB"/>
              </w:rPr>
            </w:pPr>
            <w:r w:rsidRPr="00F772F2">
              <w:rPr>
                <w:rFonts w:eastAsia="SimSun"/>
                <w:bCs/>
                <w:lang w:val="en-GB"/>
              </w:rPr>
              <w:t>12:00 – 15:00 Geneva time</w:t>
            </w:r>
          </w:p>
        </w:tc>
        <w:tc>
          <w:tcPr>
            <w:tcW w:w="4253" w:type="dxa"/>
            <w:shd w:val="clear" w:color="auto" w:fill="auto"/>
          </w:tcPr>
          <w:p w14:paraId="6D62FB63" w14:textId="5EEA5B09" w:rsidR="009E5FA9" w:rsidRDefault="00E82BE0" w:rsidP="00E82BE0">
            <w:pPr>
              <w:pStyle w:val="Tabletext"/>
              <w:rPr>
                <w:rFonts w:eastAsia="SimSun"/>
                <w:bCs/>
              </w:rPr>
            </w:pPr>
            <w:r w:rsidRPr="00572860">
              <w:rPr>
                <w:rFonts w:eastAsia="SimSun"/>
                <w:bCs/>
              </w:rPr>
              <w:t xml:space="preserve">Governance </w:t>
            </w:r>
            <w:r w:rsidR="009E5FA9" w:rsidRPr="00572860">
              <w:rPr>
                <w:rFonts w:eastAsia="SimSun"/>
                <w:bCs/>
              </w:rPr>
              <w:t>and management of meetings with remote participation</w:t>
            </w:r>
          </w:p>
          <w:p w14:paraId="479816A2" w14:textId="58EFFEBD" w:rsidR="009E5FA9" w:rsidRPr="00F772F2" w:rsidRDefault="00E82BE0" w:rsidP="00E82BE0">
            <w:pPr>
              <w:pStyle w:val="Tabletext"/>
              <w:rPr>
                <w:lang w:val="en-GB"/>
              </w:rPr>
            </w:pPr>
            <w:r>
              <w:rPr>
                <w:rFonts w:eastAsia="Malgun Gothic"/>
                <w:lang w:eastAsia="ko-KR"/>
              </w:rPr>
              <w:t xml:space="preserve">Contribution </w:t>
            </w:r>
            <w:r w:rsidR="009E5FA9">
              <w:rPr>
                <w:rFonts w:eastAsia="Malgun Gothic"/>
                <w:lang w:eastAsia="ko-KR"/>
              </w:rPr>
              <w:t>deadline: 17 April 2023</w:t>
            </w:r>
          </w:p>
        </w:tc>
      </w:tr>
      <w:tr w:rsidR="009E5FA9" w:rsidRPr="00B43CEB" w14:paraId="6CE30102" w14:textId="77777777" w:rsidTr="00E82BE0">
        <w:trPr>
          <w:jc w:val="center"/>
        </w:trPr>
        <w:tc>
          <w:tcPr>
            <w:tcW w:w="421" w:type="dxa"/>
            <w:shd w:val="clear" w:color="auto" w:fill="auto"/>
          </w:tcPr>
          <w:p w14:paraId="38953E48" w14:textId="526DB4D7" w:rsidR="009E5FA9" w:rsidRPr="00F772F2" w:rsidRDefault="009E5FA9" w:rsidP="00E82BE0">
            <w:pPr>
              <w:pStyle w:val="Tabletext"/>
              <w:rPr>
                <w:lang w:val="en-GB"/>
              </w:rPr>
            </w:pPr>
            <w:r w:rsidRPr="00F772F2">
              <w:rPr>
                <w:lang w:val="en-GB"/>
              </w:rPr>
              <w:t>7</w:t>
            </w:r>
          </w:p>
        </w:tc>
        <w:tc>
          <w:tcPr>
            <w:tcW w:w="1984" w:type="dxa"/>
            <w:shd w:val="clear" w:color="auto" w:fill="auto"/>
          </w:tcPr>
          <w:p w14:paraId="50831325" w14:textId="52290F03" w:rsidR="009E5FA9" w:rsidRPr="00F772F2" w:rsidRDefault="009E5FA9" w:rsidP="00E82BE0">
            <w:pPr>
              <w:pStyle w:val="Tabletext"/>
              <w:rPr>
                <w:lang w:val="en-GB"/>
              </w:rPr>
            </w:pPr>
            <w:r w:rsidRPr="00F772F2">
              <w:rPr>
                <w:lang w:val="en-GB"/>
              </w:rPr>
              <w:t>04 May 2023</w:t>
            </w:r>
          </w:p>
        </w:tc>
        <w:tc>
          <w:tcPr>
            <w:tcW w:w="2835" w:type="dxa"/>
            <w:shd w:val="clear" w:color="auto" w:fill="auto"/>
          </w:tcPr>
          <w:p w14:paraId="4F824037" w14:textId="243D85D7" w:rsidR="009E5FA9" w:rsidRPr="00F772F2" w:rsidRDefault="009E5FA9" w:rsidP="00E82BE0">
            <w:pPr>
              <w:pStyle w:val="Tabletext"/>
              <w:rPr>
                <w:lang w:val="en-GB"/>
              </w:rPr>
            </w:pPr>
            <w:r w:rsidRPr="00F772F2">
              <w:rPr>
                <w:rFonts w:eastAsia="SimSun"/>
                <w:bCs/>
                <w:lang w:val="en-GB"/>
              </w:rPr>
              <w:t>13:00 – 15:00 Geneva time</w:t>
            </w:r>
          </w:p>
        </w:tc>
        <w:tc>
          <w:tcPr>
            <w:tcW w:w="4253" w:type="dxa"/>
            <w:shd w:val="clear" w:color="auto" w:fill="auto"/>
          </w:tcPr>
          <w:p w14:paraId="5A161CF6" w14:textId="6E9CEDDF" w:rsidR="009E5FA9" w:rsidRDefault="00E82BE0" w:rsidP="00E82BE0">
            <w:pPr>
              <w:pStyle w:val="Tabletext"/>
              <w:rPr>
                <w:rFonts w:eastAsia="SimSun"/>
                <w:bCs/>
              </w:rPr>
            </w:pPr>
            <w:r w:rsidRPr="00572860">
              <w:rPr>
                <w:rFonts w:eastAsia="SimSun"/>
                <w:bCs/>
              </w:rPr>
              <w:t xml:space="preserve">Editing </w:t>
            </w:r>
            <w:r w:rsidR="009E5FA9" w:rsidRPr="00572860">
              <w:rPr>
                <w:rFonts w:eastAsia="SimSun"/>
                <w:bCs/>
              </w:rPr>
              <w:t>session for Rec. ITU-T A.1</w:t>
            </w:r>
          </w:p>
          <w:p w14:paraId="52E66CA6" w14:textId="58F56071" w:rsidR="009E5FA9" w:rsidRPr="00F772F2" w:rsidRDefault="00E82BE0" w:rsidP="00E82BE0">
            <w:pPr>
              <w:pStyle w:val="Tabletext"/>
              <w:rPr>
                <w:lang w:val="en-GB"/>
              </w:rPr>
            </w:pPr>
            <w:r>
              <w:rPr>
                <w:rFonts w:eastAsia="Malgun Gothic"/>
                <w:lang w:eastAsia="ko-KR"/>
              </w:rPr>
              <w:t xml:space="preserve">Contribution </w:t>
            </w:r>
            <w:r w:rsidR="009E5FA9">
              <w:rPr>
                <w:rFonts w:eastAsia="Malgun Gothic"/>
                <w:lang w:eastAsia="ko-KR"/>
              </w:rPr>
              <w:t>deadline: 24 April 2023</w:t>
            </w:r>
          </w:p>
        </w:tc>
      </w:tr>
    </w:tbl>
    <w:p w14:paraId="6D8C9E87" w14:textId="77777777" w:rsidR="009E5FA9" w:rsidRDefault="009E5FA9" w:rsidP="009E5FA9">
      <w:bookmarkStart w:id="15" w:name="_Future_meetings_of_1"/>
      <w:bookmarkEnd w:id="15"/>
    </w:p>
    <w:p w14:paraId="20E88952" w14:textId="53FB1BFC" w:rsidR="00674257" w:rsidRPr="00B43CEB" w:rsidRDefault="00561385" w:rsidP="00572860">
      <w:pPr>
        <w:pStyle w:val="Heading2"/>
      </w:pPr>
      <w:r w:rsidRPr="00B43CEB">
        <w:lastRenderedPageBreak/>
        <w:t>Future meetings of RG-WTSA</w:t>
      </w:r>
    </w:p>
    <w:p w14:paraId="4B409E45" w14:textId="77777777" w:rsidR="00BB2D96" w:rsidRPr="00B43CEB" w:rsidRDefault="00BB2D96" w:rsidP="00F772F2">
      <w:pPr>
        <w:pStyle w:val="Headingb"/>
        <w:rPr>
          <w:sz w:val="22"/>
          <w:szCs w:val="22"/>
          <w:lang w:eastAsia="en-US"/>
        </w:rPr>
      </w:pPr>
      <w:r w:rsidRPr="00F772F2">
        <w:t>Actions taken by WP1:</w:t>
      </w:r>
    </w:p>
    <w:p w14:paraId="67FE6B85" w14:textId="222CC5AD" w:rsidR="00EA5B12" w:rsidRPr="00B43CEB" w:rsidRDefault="00BB2D96" w:rsidP="00DF6EF1">
      <w:pPr>
        <w:pStyle w:val="Normalbeforetable"/>
        <w:rPr>
          <w:sz w:val="22"/>
          <w:szCs w:val="22"/>
        </w:rPr>
      </w:pPr>
      <w:r w:rsidRPr="00F772F2">
        <w:rPr>
          <w:b/>
          <w:bCs/>
          <w:lang w:eastAsia="zh-CN"/>
        </w:rPr>
        <w:t xml:space="preserve">RG-WTSA-2: </w:t>
      </w:r>
      <w:r w:rsidR="00CD2C4F" w:rsidRPr="00F772F2">
        <w:rPr>
          <w:bCs/>
        </w:rPr>
        <w:t xml:space="preserve">The meeting </w:t>
      </w:r>
      <w:r w:rsidR="00CD2C4F" w:rsidRPr="00F772F2">
        <w:rPr>
          <w:bCs/>
          <w:highlight w:val="yellow"/>
        </w:rPr>
        <w:t>[agreed/did not agree]</w:t>
      </w:r>
      <w:r w:rsidR="00CD2C4F" w:rsidRPr="00F772F2">
        <w:rPr>
          <w:bCs/>
        </w:rPr>
        <w:t xml:space="preserve"> to </w:t>
      </w:r>
      <w:r w:rsidR="00FE7ACA">
        <w:rPr>
          <w:bCs/>
        </w:rPr>
        <w:t xml:space="preserve">request TSAG to </w:t>
      </w:r>
      <w:r w:rsidR="00CD2C4F" w:rsidRPr="00F772F2">
        <w:rPr>
          <w:bCs/>
        </w:rPr>
        <w:t>a</w:t>
      </w:r>
      <w:r w:rsidR="00CD2C4F" w:rsidRPr="00F772F2">
        <w:t xml:space="preserve">uthorize </w:t>
      </w:r>
      <w:r w:rsidR="00260B63" w:rsidRPr="00F772F2">
        <w:t xml:space="preserve">RG-WTSA to hold the following interim rapporteur </w:t>
      </w:r>
      <w:r w:rsidR="00FE7ACA">
        <w:t xml:space="preserve">group </w:t>
      </w:r>
      <w:r w:rsidR="00260B63" w:rsidRPr="00F772F2">
        <w:t>meetings</w:t>
      </w:r>
      <w:r w:rsidR="00FE7ACA">
        <w:t xml:space="preserve"> (all online)</w:t>
      </w:r>
      <w:r w:rsidR="00260B63" w:rsidRPr="00F772F2">
        <w:t>:</w:t>
      </w:r>
      <w:r w:rsidR="00EA5B12" w:rsidRPr="00B43CEB">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1"/>
        <w:gridCol w:w="1984"/>
        <w:gridCol w:w="2835"/>
        <w:gridCol w:w="4253"/>
      </w:tblGrid>
      <w:tr w:rsidR="00D90391" w:rsidRPr="00B43CEB" w14:paraId="20F800D1" w14:textId="2132E864" w:rsidTr="00E82BE0">
        <w:trPr>
          <w:tblHeader/>
          <w:jc w:val="center"/>
        </w:trPr>
        <w:tc>
          <w:tcPr>
            <w:tcW w:w="421" w:type="dxa"/>
            <w:tcBorders>
              <w:top w:val="single" w:sz="12" w:space="0" w:color="auto"/>
              <w:bottom w:val="single" w:sz="12" w:space="0" w:color="auto"/>
            </w:tcBorders>
            <w:shd w:val="clear" w:color="auto" w:fill="auto"/>
            <w:hideMark/>
          </w:tcPr>
          <w:p w14:paraId="5954D206" w14:textId="31F9BB0D" w:rsidR="00D90391" w:rsidRPr="00F772F2" w:rsidRDefault="00D90391" w:rsidP="00E82BE0">
            <w:pPr>
              <w:pStyle w:val="Tablehead"/>
              <w:rPr>
                <w:lang w:val="en-GB"/>
              </w:rPr>
            </w:pPr>
            <w:r w:rsidRPr="00F772F2">
              <w:rPr>
                <w:lang w:val="en-GB"/>
              </w:rPr>
              <w:t>#</w:t>
            </w:r>
          </w:p>
        </w:tc>
        <w:tc>
          <w:tcPr>
            <w:tcW w:w="1984" w:type="dxa"/>
            <w:tcBorders>
              <w:top w:val="single" w:sz="12" w:space="0" w:color="auto"/>
              <w:bottom w:val="single" w:sz="12" w:space="0" w:color="auto"/>
            </w:tcBorders>
            <w:shd w:val="clear" w:color="auto" w:fill="auto"/>
            <w:hideMark/>
          </w:tcPr>
          <w:p w14:paraId="260A13FC" w14:textId="403A0CB9" w:rsidR="00D90391" w:rsidRPr="00F772F2" w:rsidRDefault="00D90391" w:rsidP="00E82BE0">
            <w:pPr>
              <w:pStyle w:val="Tablehead"/>
              <w:rPr>
                <w:lang w:val="en-GB"/>
              </w:rPr>
            </w:pPr>
            <w:r w:rsidRPr="00F772F2">
              <w:rPr>
                <w:lang w:val="en-GB"/>
              </w:rPr>
              <w:t>Date</w:t>
            </w:r>
          </w:p>
        </w:tc>
        <w:tc>
          <w:tcPr>
            <w:tcW w:w="2835" w:type="dxa"/>
            <w:tcBorders>
              <w:top w:val="single" w:sz="12" w:space="0" w:color="auto"/>
              <w:bottom w:val="single" w:sz="12" w:space="0" w:color="auto"/>
            </w:tcBorders>
            <w:shd w:val="clear" w:color="auto" w:fill="auto"/>
            <w:hideMark/>
          </w:tcPr>
          <w:p w14:paraId="6BAD8249" w14:textId="33E3DCE6" w:rsidR="00D90391" w:rsidRPr="00F772F2" w:rsidRDefault="00D90391" w:rsidP="00E82BE0">
            <w:pPr>
              <w:pStyle w:val="Tablehead"/>
              <w:rPr>
                <w:lang w:val="en-GB"/>
              </w:rPr>
            </w:pPr>
            <w:r w:rsidRPr="00F772F2">
              <w:rPr>
                <w:lang w:val="en-GB"/>
              </w:rPr>
              <w:t>Time</w:t>
            </w:r>
          </w:p>
        </w:tc>
        <w:tc>
          <w:tcPr>
            <w:tcW w:w="4253" w:type="dxa"/>
            <w:tcBorders>
              <w:top w:val="single" w:sz="12" w:space="0" w:color="auto"/>
              <w:bottom w:val="single" w:sz="12" w:space="0" w:color="auto"/>
            </w:tcBorders>
            <w:shd w:val="clear" w:color="auto" w:fill="auto"/>
          </w:tcPr>
          <w:p w14:paraId="390A0956" w14:textId="2AA83320" w:rsidR="00D90391" w:rsidRPr="00F772F2" w:rsidRDefault="00781190" w:rsidP="00E82BE0">
            <w:pPr>
              <w:pStyle w:val="Tablehead"/>
              <w:rPr>
                <w:lang w:val="en-GB"/>
              </w:rPr>
            </w:pPr>
            <w:r w:rsidRPr="00F772F2">
              <w:rPr>
                <w:lang w:val="en-GB"/>
              </w:rPr>
              <w:t>Objectives</w:t>
            </w:r>
            <w:r w:rsidR="00A141B8">
              <w:rPr>
                <w:lang w:val="en-GB"/>
              </w:rPr>
              <w:t xml:space="preserve"> &amp; deadline</w:t>
            </w:r>
          </w:p>
        </w:tc>
      </w:tr>
      <w:tr w:rsidR="00D90391" w:rsidRPr="00B43CEB" w14:paraId="28D7D234" w14:textId="51150D3F" w:rsidTr="00E82BE0">
        <w:trPr>
          <w:jc w:val="center"/>
        </w:trPr>
        <w:tc>
          <w:tcPr>
            <w:tcW w:w="421" w:type="dxa"/>
            <w:tcBorders>
              <w:top w:val="single" w:sz="12" w:space="0" w:color="auto"/>
            </w:tcBorders>
            <w:shd w:val="clear" w:color="auto" w:fill="auto"/>
          </w:tcPr>
          <w:p w14:paraId="17FE2436" w14:textId="427F7B16" w:rsidR="00D90391" w:rsidRPr="00F772F2" w:rsidRDefault="00D90391" w:rsidP="00E82BE0">
            <w:pPr>
              <w:pStyle w:val="Tabletext"/>
              <w:rPr>
                <w:lang w:val="en-GB"/>
              </w:rPr>
            </w:pPr>
            <w:r w:rsidRPr="00F772F2">
              <w:rPr>
                <w:lang w:val="en-GB"/>
              </w:rPr>
              <w:t>1</w:t>
            </w:r>
          </w:p>
        </w:tc>
        <w:tc>
          <w:tcPr>
            <w:tcW w:w="1984" w:type="dxa"/>
            <w:tcBorders>
              <w:top w:val="single" w:sz="12" w:space="0" w:color="auto"/>
            </w:tcBorders>
            <w:shd w:val="clear" w:color="auto" w:fill="auto"/>
          </w:tcPr>
          <w:p w14:paraId="0BBFDD4C" w14:textId="231FB07A" w:rsidR="00D90391" w:rsidRPr="00F772F2" w:rsidRDefault="00D90391" w:rsidP="00E82BE0">
            <w:pPr>
              <w:pStyle w:val="Tabletext"/>
              <w:rPr>
                <w:lang w:val="en-GB"/>
              </w:rPr>
            </w:pPr>
            <w:r w:rsidRPr="00F772F2">
              <w:rPr>
                <w:lang w:val="en-GB"/>
              </w:rPr>
              <w:t>09 March 2023</w:t>
            </w:r>
          </w:p>
        </w:tc>
        <w:tc>
          <w:tcPr>
            <w:tcW w:w="2835" w:type="dxa"/>
            <w:tcBorders>
              <w:top w:val="single" w:sz="12" w:space="0" w:color="auto"/>
            </w:tcBorders>
            <w:shd w:val="clear" w:color="auto" w:fill="auto"/>
          </w:tcPr>
          <w:p w14:paraId="5A99707E" w14:textId="77C511CB" w:rsidR="00D90391" w:rsidRPr="00F772F2" w:rsidRDefault="00D90391" w:rsidP="00E82BE0">
            <w:pPr>
              <w:pStyle w:val="Tabletext"/>
              <w:rPr>
                <w:lang w:val="en-GB"/>
              </w:rPr>
            </w:pPr>
            <w:r w:rsidRPr="00F772F2">
              <w:rPr>
                <w:rFonts w:eastAsiaTheme="minorEastAsia"/>
                <w:lang w:val="en-GB"/>
              </w:rPr>
              <w:t>13:00-15:00 Geneva time</w:t>
            </w:r>
          </w:p>
        </w:tc>
        <w:tc>
          <w:tcPr>
            <w:tcW w:w="4253" w:type="dxa"/>
            <w:tcBorders>
              <w:top w:val="single" w:sz="12" w:space="0" w:color="auto"/>
            </w:tcBorders>
            <w:shd w:val="clear" w:color="auto" w:fill="auto"/>
          </w:tcPr>
          <w:p w14:paraId="28AD5A96" w14:textId="293955BC" w:rsidR="00A141B8" w:rsidRPr="000F6BA0" w:rsidRDefault="00E82BE0" w:rsidP="00E82BE0">
            <w:pPr>
              <w:pStyle w:val="Tabletext"/>
              <w:ind w:left="284" w:hanging="284"/>
              <w:rPr>
                <w:lang w:val="en-GB"/>
              </w:rPr>
            </w:pPr>
            <w:r w:rsidRPr="000F6BA0">
              <w:rPr>
                <w:lang w:val="en-GB"/>
              </w:rPr>
              <w:t>1)</w:t>
            </w:r>
            <w:r w:rsidRPr="000F6BA0">
              <w:rPr>
                <w:lang w:val="en-GB"/>
              </w:rPr>
              <w:tab/>
            </w:r>
            <w:r w:rsidR="00A141B8" w:rsidRPr="000F6BA0">
              <w:rPr>
                <w:lang w:val="en-GB"/>
              </w:rPr>
              <w:t>Resolutions mapping analysis on WTSA-20 Resolutions with PP-22 Resolutions, WTDC-21 Res</w:t>
            </w:r>
            <w:r w:rsidR="00A141B8" w:rsidRPr="000F6BA0">
              <w:rPr>
                <w:rFonts w:hint="eastAsia"/>
                <w:lang w:val="en-GB"/>
              </w:rPr>
              <w:t>olutions</w:t>
            </w:r>
            <w:r w:rsidR="00A141B8" w:rsidRPr="000F6BA0">
              <w:rPr>
                <w:lang w:val="en-GB"/>
              </w:rPr>
              <w:t xml:space="preserve"> and ITU-R Resolution</w:t>
            </w:r>
          </w:p>
          <w:p w14:paraId="1D78FC12" w14:textId="17E78DD8" w:rsidR="00A141B8" w:rsidRPr="000F6BA0" w:rsidRDefault="00E82BE0" w:rsidP="00E82BE0">
            <w:pPr>
              <w:pStyle w:val="Tabletext"/>
              <w:ind w:left="284" w:hanging="284"/>
              <w:rPr>
                <w:lang w:val="en-GB"/>
              </w:rPr>
            </w:pPr>
            <w:r w:rsidRPr="000F6BA0">
              <w:rPr>
                <w:lang w:val="en-GB"/>
              </w:rPr>
              <w:t>2)</w:t>
            </w:r>
            <w:r w:rsidRPr="000F6BA0">
              <w:rPr>
                <w:lang w:val="en-GB"/>
              </w:rPr>
              <w:tab/>
            </w:r>
            <w:r w:rsidR="00A141B8" w:rsidRPr="000F6BA0">
              <w:rPr>
                <w:lang w:val="en-GB"/>
              </w:rPr>
              <w:t>Resolution streamlining and review principles, and guidelines on how to draft a good Resolution;</w:t>
            </w:r>
          </w:p>
          <w:p w14:paraId="456AEE45" w14:textId="3F25602E" w:rsidR="00A141B8" w:rsidRPr="000F6BA0" w:rsidRDefault="00E82BE0" w:rsidP="00E82BE0">
            <w:pPr>
              <w:pStyle w:val="Tabletext"/>
              <w:ind w:left="284" w:hanging="284"/>
              <w:rPr>
                <w:lang w:val="en-GB"/>
              </w:rPr>
            </w:pPr>
            <w:r w:rsidRPr="000F6BA0">
              <w:rPr>
                <w:lang w:val="en-GB"/>
              </w:rPr>
              <w:t>3)</w:t>
            </w:r>
            <w:r w:rsidRPr="000F6BA0">
              <w:rPr>
                <w:lang w:val="en-GB"/>
              </w:rPr>
              <w:tab/>
            </w:r>
            <w:r w:rsidR="00A141B8" w:rsidRPr="000F6BA0">
              <w:rPr>
                <w:lang w:val="en-GB"/>
              </w:rPr>
              <w:t>Guidelines/handbook on how to chair WTSA meeting in a more effective and rules-based way</w:t>
            </w:r>
          </w:p>
          <w:p w14:paraId="2FA9FE08" w14:textId="6C8F8F16" w:rsidR="00D90391" w:rsidRPr="00F772F2" w:rsidRDefault="00A141B8" w:rsidP="00E82BE0">
            <w:pPr>
              <w:pStyle w:val="Tabletext"/>
              <w:rPr>
                <w:rFonts w:eastAsiaTheme="minorEastAsia"/>
                <w:lang w:val="en-GB"/>
              </w:rPr>
            </w:pPr>
            <w:r>
              <w:rPr>
                <w:lang w:val="en-GB"/>
              </w:rPr>
              <w:t>C</w:t>
            </w:r>
            <w:r w:rsidR="00D90391" w:rsidRPr="00F772F2">
              <w:rPr>
                <w:lang w:val="en-GB"/>
              </w:rPr>
              <w:t>ontribution deadline: 01 March 2023</w:t>
            </w:r>
          </w:p>
        </w:tc>
      </w:tr>
      <w:tr w:rsidR="00D90391" w:rsidRPr="00B43CEB" w14:paraId="6BF1AACC" w14:textId="27835213" w:rsidTr="00E82BE0">
        <w:trPr>
          <w:jc w:val="center"/>
        </w:trPr>
        <w:tc>
          <w:tcPr>
            <w:tcW w:w="421" w:type="dxa"/>
            <w:shd w:val="clear" w:color="auto" w:fill="auto"/>
          </w:tcPr>
          <w:p w14:paraId="689FB023" w14:textId="6F7A1505" w:rsidR="00D90391" w:rsidRPr="00F772F2" w:rsidRDefault="00D90391" w:rsidP="00E82BE0">
            <w:pPr>
              <w:pStyle w:val="Tabletext"/>
              <w:rPr>
                <w:lang w:val="en-GB"/>
              </w:rPr>
            </w:pPr>
            <w:r w:rsidRPr="00F772F2">
              <w:rPr>
                <w:lang w:val="en-GB"/>
              </w:rPr>
              <w:t>2</w:t>
            </w:r>
          </w:p>
        </w:tc>
        <w:tc>
          <w:tcPr>
            <w:tcW w:w="1984" w:type="dxa"/>
            <w:shd w:val="clear" w:color="auto" w:fill="auto"/>
          </w:tcPr>
          <w:p w14:paraId="513527B9" w14:textId="6CB72200" w:rsidR="00D90391" w:rsidRPr="00F772F2" w:rsidRDefault="00D90391" w:rsidP="00E82BE0">
            <w:pPr>
              <w:pStyle w:val="Tabletext"/>
              <w:rPr>
                <w:lang w:val="en-GB"/>
              </w:rPr>
            </w:pPr>
            <w:r w:rsidRPr="00F772F2">
              <w:rPr>
                <w:lang w:val="en-GB"/>
              </w:rPr>
              <w:t>13 April 2023</w:t>
            </w:r>
          </w:p>
        </w:tc>
        <w:tc>
          <w:tcPr>
            <w:tcW w:w="2835" w:type="dxa"/>
            <w:shd w:val="clear" w:color="auto" w:fill="auto"/>
          </w:tcPr>
          <w:p w14:paraId="7F41CB74" w14:textId="5E489F64" w:rsidR="00D90391" w:rsidRPr="00F772F2" w:rsidRDefault="00D90391" w:rsidP="00E82BE0">
            <w:pPr>
              <w:pStyle w:val="Tabletext"/>
              <w:rPr>
                <w:lang w:val="en-GB"/>
              </w:rPr>
            </w:pPr>
            <w:r w:rsidRPr="00F772F2">
              <w:rPr>
                <w:rFonts w:eastAsiaTheme="minorEastAsia"/>
                <w:lang w:val="en-GB"/>
              </w:rPr>
              <w:t>13:00-15:00 Geneva time</w:t>
            </w:r>
          </w:p>
        </w:tc>
        <w:tc>
          <w:tcPr>
            <w:tcW w:w="4253" w:type="dxa"/>
            <w:shd w:val="clear" w:color="auto" w:fill="auto"/>
          </w:tcPr>
          <w:p w14:paraId="73F05C38" w14:textId="5E0BECBA" w:rsidR="00D90391" w:rsidRPr="00F772F2" w:rsidRDefault="00A141B8" w:rsidP="00E82BE0">
            <w:pPr>
              <w:pStyle w:val="Tabletext"/>
              <w:rPr>
                <w:rFonts w:eastAsiaTheme="minorEastAsia"/>
                <w:lang w:val="en-GB"/>
              </w:rPr>
            </w:pPr>
            <w:r>
              <w:rPr>
                <w:lang w:val="en-GB"/>
              </w:rPr>
              <w:t>Same objectives as above.</w:t>
            </w:r>
            <w:r>
              <w:rPr>
                <w:lang w:val="en-GB"/>
              </w:rPr>
              <w:br/>
            </w:r>
            <w:r w:rsidRPr="00A141B8">
              <w:rPr>
                <w:lang w:val="en-GB"/>
              </w:rPr>
              <w:t xml:space="preserve">Contribution </w:t>
            </w:r>
            <w:r w:rsidR="00D90391" w:rsidRPr="00F772F2">
              <w:rPr>
                <w:lang w:val="en-GB"/>
              </w:rPr>
              <w:t>deadline: 05 April 2023</w:t>
            </w:r>
          </w:p>
        </w:tc>
      </w:tr>
      <w:tr w:rsidR="00D90391" w:rsidRPr="00B43CEB" w14:paraId="1EDCBD5D" w14:textId="670ECED2" w:rsidTr="00E82BE0">
        <w:trPr>
          <w:jc w:val="center"/>
        </w:trPr>
        <w:tc>
          <w:tcPr>
            <w:tcW w:w="421" w:type="dxa"/>
            <w:shd w:val="clear" w:color="auto" w:fill="auto"/>
          </w:tcPr>
          <w:p w14:paraId="090174B9" w14:textId="5B594FD1" w:rsidR="00D90391" w:rsidRPr="00F772F2" w:rsidRDefault="00D90391" w:rsidP="00E82BE0">
            <w:pPr>
              <w:pStyle w:val="Tabletext"/>
              <w:rPr>
                <w:lang w:val="en-GB"/>
              </w:rPr>
            </w:pPr>
            <w:r w:rsidRPr="00F772F2">
              <w:rPr>
                <w:lang w:val="en-GB"/>
              </w:rPr>
              <w:t>3</w:t>
            </w:r>
          </w:p>
        </w:tc>
        <w:tc>
          <w:tcPr>
            <w:tcW w:w="1984" w:type="dxa"/>
            <w:shd w:val="clear" w:color="auto" w:fill="auto"/>
          </w:tcPr>
          <w:p w14:paraId="17E7A4C4" w14:textId="27B6B71D" w:rsidR="00D90391" w:rsidRPr="00F772F2" w:rsidRDefault="00D90391" w:rsidP="00E82BE0">
            <w:pPr>
              <w:pStyle w:val="Tabletext"/>
              <w:rPr>
                <w:lang w:val="en-GB"/>
              </w:rPr>
            </w:pPr>
            <w:r w:rsidRPr="00F772F2">
              <w:rPr>
                <w:lang w:val="en-GB"/>
              </w:rPr>
              <w:t>11 May 2023</w:t>
            </w:r>
          </w:p>
        </w:tc>
        <w:tc>
          <w:tcPr>
            <w:tcW w:w="2835" w:type="dxa"/>
            <w:shd w:val="clear" w:color="auto" w:fill="auto"/>
          </w:tcPr>
          <w:p w14:paraId="2CA8B897" w14:textId="2317A8E7" w:rsidR="00D90391" w:rsidRPr="00F772F2" w:rsidRDefault="00D90391" w:rsidP="00E82BE0">
            <w:pPr>
              <w:pStyle w:val="Tabletext"/>
              <w:rPr>
                <w:lang w:val="en-GB"/>
              </w:rPr>
            </w:pPr>
            <w:r w:rsidRPr="00F772F2">
              <w:rPr>
                <w:rFonts w:eastAsiaTheme="minorEastAsia"/>
                <w:lang w:val="en-GB"/>
              </w:rPr>
              <w:t>13:00-15:00 Geneva time</w:t>
            </w:r>
          </w:p>
        </w:tc>
        <w:tc>
          <w:tcPr>
            <w:tcW w:w="4253" w:type="dxa"/>
            <w:shd w:val="clear" w:color="auto" w:fill="auto"/>
          </w:tcPr>
          <w:p w14:paraId="3E213F82" w14:textId="77F11A28" w:rsidR="00D90391" w:rsidRPr="00F772F2" w:rsidRDefault="00A141B8" w:rsidP="00E82BE0">
            <w:pPr>
              <w:pStyle w:val="Tabletext"/>
              <w:rPr>
                <w:rFonts w:eastAsiaTheme="minorEastAsia"/>
                <w:lang w:val="en-GB"/>
              </w:rPr>
            </w:pPr>
            <w:r>
              <w:rPr>
                <w:lang w:val="en-GB"/>
              </w:rPr>
              <w:t>Same objectives as above.</w:t>
            </w:r>
            <w:r>
              <w:rPr>
                <w:lang w:val="en-GB"/>
              </w:rPr>
              <w:br/>
            </w:r>
            <w:r w:rsidRPr="00A141B8">
              <w:rPr>
                <w:lang w:val="en-GB"/>
              </w:rPr>
              <w:t xml:space="preserve">Contribution </w:t>
            </w:r>
            <w:r w:rsidR="00D90391" w:rsidRPr="00F772F2">
              <w:rPr>
                <w:lang w:val="en-GB"/>
              </w:rPr>
              <w:t>deadline: 03 May 2023</w:t>
            </w:r>
          </w:p>
        </w:tc>
      </w:tr>
    </w:tbl>
    <w:p w14:paraId="653BA664" w14:textId="403A477A" w:rsidR="00D90391" w:rsidRPr="00B43CEB" w:rsidRDefault="00A141B8" w:rsidP="00F772F2">
      <w:r>
        <w:t xml:space="preserve">NOTE – </w:t>
      </w:r>
      <w:r w:rsidR="00D90391" w:rsidRPr="00F772F2">
        <w:t>Draft texts from editors who are also the two RG-WTSA associate rapporteurs should be ready for consideration by TSAG meeting in June 2023.</w:t>
      </w:r>
    </w:p>
    <w:p w14:paraId="4A0DA1AA" w14:textId="5473BE3C" w:rsidR="009F419F" w:rsidRPr="00B43CEB" w:rsidRDefault="009F419F" w:rsidP="009F419F">
      <w:pPr>
        <w:pStyle w:val="Heading1"/>
      </w:pPr>
      <w:r w:rsidRPr="00B43CEB">
        <w:t>Any other business</w:t>
      </w:r>
    </w:p>
    <w:p w14:paraId="368CAD78" w14:textId="10E8045B" w:rsidR="009F419F" w:rsidRPr="00F772F2" w:rsidRDefault="009F419F">
      <w:r w:rsidRPr="00F772F2">
        <w:rPr>
          <w:rFonts w:cs="Arial"/>
          <w:kern w:val="32"/>
          <w:szCs w:val="32"/>
          <w:highlight w:val="yellow"/>
        </w:rPr>
        <w:t>[There were no other issues raised by the participants.]</w:t>
      </w:r>
    </w:p>
    <w:p w14:paraId="6DD16361" w14:textId="407A5170" w:rsidR="00512A0B" w:rsidRPr="00B43CEB" w:rsidRDefault="00512A0B" w:rsidP="00512A0B">
      <w:pPr>
        <w:pStyle w:val="Heading1"/>
      </w:pPr>
      <w:r w:rsidRPr="00B43CEB">
        <w:t>Closing</w:t>
      </w:r>
    </w:p>
    <w:p w14:paraId="3EC2FD5F" w14:textId="7051C45D" w:rsidR="00512A0B" w:rsidRPr="00B43CEB" w:rsidRDefault="005E0C08" w:rsidP="00A03F89">
      <w:r w:rsidRPr="00B43CEB">
        <w:t>The WP1/TSAG chairman thanked the delegates for their invaluable contributions to the meeting and spirit of cooperation, the Rapporteurs and Associate Rapporteurs for their effective management of the various discussions, the interpreters and captioners for their assistance for better participation, and TSB for its support of the meeting.</w:t>
      </w:r>
    </w:p>
    <w:p w14:paraId="71078B77" w14:textId="77777777" w:rsidR="005E0C08" w:rsidRPr="00B43CEB" w:rsidRDefault="005E0C08" w:rsidP="00A03F89"/>
    <w:p w14:paraId="17CDAC55" w14:textId="77777777" w:rsidR="00A03F89" w:rsidRPr="00B43CEB" w:rsidRDefault="00A03F89" w:rsidP="00A03F89">
      <w:bookmarkStart w:id="16" w:name="AnnexA"/>
      <w:r w:rsidRPr="00B43CEB">
        <w:br w:type="page"/>
      </w:r>
    </w:p>
    <w:p w14:paraId="7AD92BBB" w14:textId="6ECFF733" w:rsidR="00A03F89" w:rsidRPr="00B43CEB" w:rsidRDefault="00A03F89" w:rsidP="00A03F89">
      <w:pPr>
        <w:pStyle w:val="AnnexNotitle"/>
      </w:pPr>
      <w:r w:rsidRPr="00B43CEB">
        <w:lastRenderedPageBreak/>
        <w:t>Annex A</w:t>
      </w:r>
      <w:bookmarkEnd w:id="16"/>
      <w:r w:rsidRPr="00B43CEB">
        <w:br/>
        <w:t>Documentation</w:t>
      </w:r>
      <w:r w:rsidR="00FE7ACA">
        <w:t xml:space="preserve"> for WP1/TSAG (</w:t>
      </w:r>
      <w:fldSimple w:instr=" styleref VenueDate ">
        <w:r w:rsidR="00FE7ACA">
          <w:rPr>
            <w:noProof/>
          </w:rPr>
          <w:t>Geneva, 12-16 December 2022</w:t>
        </w:r>
      </w:fldSimple>
      <w:r w:rsidR="00FE7ACA">
        <w:t>)</w:t>
      </w:r>
    </w:p>
    <w:p w14:paraId="786FA44F" w14:textId="77777777" w:rsidR="00A03F89" w:rsidRPr="00B43CEB" w:rsidRDefault="00A03F89" w:rsidP="00A03F89">
      <w:pPr>
        <w:pStyle w:val="Headingb"/>
      </w:pPr>
      <w:r w:rsidRPr="00B43CEB">
        <w:t>Documents addressed exclusively to WP1/TSAG and its RGs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
        <w:gridCol w:w="1981"/>
        <w:gridCol w:w="4237"/>
        <w:gridCol w:w="12"/>
        <w:gridCol w:w="1686"/>
      </w:tblGrid>
      <w:tr w:rsidR="008017B2" w:rsidRPr="00B43CEB" w14:paraId="4FF84466" w14:textId="77777777" w:rsidTr="00F772F2">
        <w:trPr>
          <w:tblHeader/>
          <w:jc w:val="center"/>
        </w:trPr>
        <w:tc>
          <w:tcPr>
            <w:tcW w:w="1686" w:type="dxa"/>
            <w:tcBorders>
              <w:top w:val="single" w:sz="12" w:space="0" w:color="auto"/>
              <w:bottom w:val="single" w:sz="12" w:space="0" w:color="auto"/>
            </w:tcBorders>
            <w:shd w:val="clear" w:color="auto" w:fill="auto"/>
            <w:hideMark/>
          </w:tcPr>
          <w:p w14:paraId="6DFF62CF" w14:textId="77777777" w:rsidR="00A03F89" w:rsidRPr="00F772F2" w:rsidRDefault="00A03F89" w:rsidP="008017B2">
            <w:pPr>
              <w:pStyle w:val="Tablehead"/>
              <w:rPr>
                <w:lang w:val="en-GB"/>
              </w:rPr>
            </w:pPr>
            <w:r w:rsidRPr="00F772F2">
              <w:rPr>
                <w:lang w:val="en-GB"/>
              </w:rPr>
              <w:t>Doc #</w:t>
            </w:r>
          </w:p>
        </w:tc>
        <w:tc>
          <w:tcPr>
            <w:tcW w:w="1988" w:type="dxa"/>
            <w:gridSpan w:val="2"/>
            <w:tcBorders>
              <w:top w:val="single" w:sz="12" w:space="0" w:color="auto"/>
              <w:bottom w:val="single" w:sz="12" w:space="0" w:color="auto"/>
            </w:tcBorders>
            <w:shd w:val="clear" w:color="auto" w:fill="auto"/>
            <w:hideMark/>
          </w:tcPr>
          <w:p w14:paraId="797E7FA1" w14:textId="77777777" w:rsidR="00A03F89" w:rsidRPr="00F772F2" w:rsidRDefault="00A03F89" w:rsidP="008017B2">
            <w:pPr>
              <w:pStyle w:val="Tablehead"/>
              <w:rPr>
                <w:lang w:val="en-GB"/>
              </w:rPr>
            </w:pPr>
            <w:r w:rsidRPr="00F772F2">
              <w:rPr>
                <w:lang w:val="en-GB"/>
              </w:rPr>
              <w:t>Source</w:t>
            </w:r>
          </w:p>
        </w:tc>
        <w:tc>
          <w:tcPr>
            <w:tcW w:w="4249" w:type="dxa"/>
            <w:gridSpan w:val="2"/>
            <w:tcBorders>
              <w:top w:val="single" w:sz="12" w:space="0" w:color="auto"/>
              <w:bottom w:val="single" w:sz="12" w:space="0" w:color="auto"/>
            </w:tcBorders>
            <w:shd w:val="clear" w:color="auto" w:fill="auto"/>
            <w:hideMark/>
          </w:tcPr>
          <w:p w14:paraId="04F33B01" w14:textId="77777777" w:rsidR="00A03F89" w:rsidRPr="00F772F2" w:rsidRDefault="00A03F89" w:rsidP="008017B2">
            <w:pPr>
              <w:pStyle w:val="Tablehead"/>
              <w:rPr>
                <w:lang w:val="en-GB"/>
              </w:rPr>
            </w:pPr>
            <w:r w:rsidRPr="00F772F2">
              <w:rPr>
                <w:lang w:val="en-GB"/>
              </w:rPr>
              <w:t>Title</w:t>
            </w:r>
          </w:p>
        </w:tc>
        <w:tc>
          <w:tcPr>
            <w:tcW w:w="1686" w:type="dxa"/>
            <w:tcBorders>
              <w:top w:val="single" w:sz="12" w:space="0" w:color="auto"/>
              <w:bottom w:val="single" w:sz="12" w:space="0" w:color="auto"/>
            </w:tcBorders>
            <w:shd w:val="clear" w:color="auto" w:fill="auto"/>
            <w:hideMark/>
          </w:tcPr>
          <w:p w14:paraId="022B3E0E" w14:textId="77777777" w:rsidR="00A03F89" w:rsidRPr="00F772F2" w:rsidRDefault="00A03F89" w:rsidP="008017B2">
            <w:pPr>
              <w:pStyle w:val="Tablehead"/>
              <w:rPr>
                <w:lang w:val="en-GB"/>
              </w:rPr>
            </w:pPr>
            <w:r w:rsidRPr="00F772F2">
              <w:rPr>
                <w:lang w:val="en-GB"/>
              </w:rPr>
              <w:t>Destination</w:t>
            </w:r>
          </w:p>
        </w:tc>
      </w:tr>
      <w:tr w:rsidR="008017B2" w:rsidRPr="00B43CEB" w14:paraId="753C456A" w14:textId="77777777" w:rsidTr="00F772F2">
        <w:trPr>
          <w:jc w:val="center"/>
        </w:trPr>
        <w:tc>
          <w:tcPr>
            <w:tcW w:w="1686" w:type="dxa"/>
            <w:tcBorders>
              <w:top w:val="single" w:sz="12" w:space="0" w:color="auto"/>
            </w:tcBorders>
            <w:shd w:val="clear" w:color="auto" w:fill="auto"/>
            <w:hideMark/>
          </w:tcPr>
          <w:p w14:paraId="0264E86F" w14:textId="77777777" w:rsidR="00A03F89" w:rsidRPr="00F772F2" w:rsidRDefault="002E6A97" w:rsidP="008017B2">
            <w:pPr>
              <w:pStyle w:val="Tabletext"/>
              <w:rPr>
                <w:lang w:val="en-GB"/>
              </w:rPr>
            </w:pPr>
            <w:hyperlink r:id="rId39" w:history="1">
              <w:r w:rsidR="00A03F89" w:rsidRPr="00F772F2">
                <w:rPr>
                  <w:rStyle w:val="Hyperlink"/>
                  <w:lang w:val="en-GB"/>
                </w:rPr>
                <w:t>TSAG-TD</w:t>
              </w:r>
              <w:r w:rsidR="00A03F89" w:rsidRPr="00F772F2">
                <w:rPr>
                  <w:rStyle w:val="Hyperlink"/>
                  <w:lang w:val="en-GB" w:eastAsia="zh-CN"/>
                </w:rPr>
                <w:t>006</w:t>
              </w:r>
            </w:hyperlink>
          </w:p>
        </w:tc>
        <w:tc>
          <w:tcPr>
            <w:tcW w:w="1988" w:type="dxa"/>
            <w:gridSpan w:val="2"/>
            <w:tcBorders>
              <w:top w:val="single" w:sz="12" w:space="0" w:color="auto"/>
            </w:tcBorders>
            <w:shd w:val="clear" w:color="auto" w:fill="auto"/>
            <w:hideMark/>
          </w:tcPr>
          <w:p w14:paraId="7435999A" w14:textId="77777777" w:rsidR="00A03F89" w:rsidRPr="00F772F2" w:rsidRDefault="00A03F89" w:rsidP="008017B2">
            <w:pPr>
              <w:pStyle w:val="Tabletext"/>
              <w:rPr>
                <w:lang w:val="en-GB"/>
              </w:rPr>
            </w:pPr>
            <w:r w:rsidRPr="00F772F2">
              <w:rPr>
                <w:lang w:val="en-GB"/>
              </w:rPr>
              <w:t>WP1 Chairman</w:t>
            </w:r>
          </w:p>
        </w:tc>
        <w:tc>
          <w:tcPr>
            <w:tcW w:w="4249" w:type="dxa"/>
            <w:gridSpan w:val="2"/>
            <w:tcBorders>
              <w:top w:val="single" w:sz="12" w:space="0" w:color="auto"/>
            </w:tcBorders>
            <w:shd w:val="clear" w:color="auto" w:fill="auto"/>
            <w:hideMark/>
          </w:tcPr>
          <w:p w14:paraId="47529A64" w14:textId="77777777" w:rsidR="00A03F89" w:rsidRPr="00F772F2" w:rsidRDefault="00A03F89" w:rsidP="008017B2">
            <w:pPr>
              <w:pStyle w:val="Tabletext"/>
              <w:rPr>
                <w:lang w:val="en-GB"/>
              </w:rPr>
            </w:pPr>
            <w:r w:rsidRPr="00F772F2">
              <w:rPr>
                <w:lang w:val="en-GB"/>
              </w:rPr>
              <w:t>Opening WP1 agenda</w:t>
            </w:r>
          </w:p>
        </w:tc>
        <w:tc>
          <w:tcPr>
            <w:tcW w:w="1686" w:type="dxa"/>
            <w:tcBorders>
              <w:top w:val="single" w:sz="12" w:space="0" w:color="auto"/>
            </w:tcBorders>
            <w:shd w:val="clear" w:color="auto" w:fill="auto"/>
            <w:hideMark/>
          </w:tcPr>
          <w:p w14:paraId="46F9B908" w14:textId="77777777" w:rsidR="00A03F89" w:rsidRPr="00F772F2" w:rsidRDefault="00A03F89" w:rsidP="008017B2">
            <w:pPr>
              <w:pStyle w:val="Tabletext"/>
              <w:rPr>
                <w:lang w:val="en-GB"/>
              </w:rPr>
            </w:pPr>
            <w:r w:rsidRPr="00F772F2">
              <w:rPr>
                <w:lang w:val="en-GB"/>
              </w:rPr>
              <w:t>WP1</w:t>
            </w:r>
          </w:p>
        </w:tc>
      </w:tr>
      <w:tr w:rsidR="008017B2" w:rsidRPr="00B43CEB" w14:paraId="341E3586" w14:textId="77777777" w:rsidTr="00F772F2">
        <w:trPr>
          <w:jc w:val="center"/>
        </w:trPr>
        <w:tc>
          <w:tcPr>
            <w:tcW w:w="1686" w:type="dxa"/>
            <w:shd w:val="clear" w:color="auto" w:fill="auto"/>
            <w:hideMark/>
          </w:tcPr>
          <w:p w14:paraId="243FE7B9" w14:textId="77777777" w:rsidR="00A03F89" w:rsidRPr="00F772F2" w:rsidRDefault="002E6A97" w:rsidP="008017B2">
            <w:pPr>
              <w:pStyle w:val="Tabletext"/>
              <w:rPr>
                <w:lang w:val="en-GB"/>
              </w:rPr>
            </w:pPr>
            <w:hyperlink r:id="rId40" w:history="1">
              <w:r w:rsidR="00A03F89" w:rsidRPr="00F772F2">
                <w:rPr>
                  <w:rStyle w:val="Hyperlink"/>
                  <w:lang w:val="en-GB"/>
                </w:rPr>
                <w:t>TSAG-TD</w:t>
              </w:r>
              <w:r w:rsidR="00A03F89" w:rsidRPr="00F772F2">
                <w:rPr>
                  <w:rStyle w:val="Hyperlink"/>
                  <w:lang w:val="en-GB" w:eastAsia="zh-CN"/>
                </w:rPr>
                <w:t>014</w:t>
              </w:r>
            </w:hyperlink>
          </w:p>
        </w:tc>
        <w:tc>
          <w:tcPr>
            <w:tcW w:w="1988" w:type="dxa"/>
            <w:gridSpan w:val="2"/>
            <w:shd w:val="clear" w:color="auto" w:fill="auto"/>
            <w:hideMark/>
          </w:tcPr>
          <w:p w14:paraId="42A9738E" w14:textId="77777777" w:rsidR="00A03F89" w:rsidRPr="00F772F2" w:rsidRDefault="00A03F89" w:rsidP="008017B2">
            <w:pPr>
              <w:pStyle w:val="Tabletext"/>
              <w:rPr>
                <w:lang w:val="en-GB"/>
              </w:rPr>
            </w:pPr>
            <w:r w:rsidRPr="00F772F2">
              <w:rPr>
                <w:lang w:val="en-GB"/>
              </w:rPr>
              <w:t>Rapporteur RG-WM</w:t>
            </w:r>
          </w:p>
        </w:tc>
        <w:tc>
          <w:tcPr>
            <w:tcW w:w="4249" w:type="dxa"/>
            <w:gridSpan w:val="2"/>
            <w:shd w:val="clear" w:color="auto" w:fill="auto"/>
            <w:hideMark/>
          </w:tcPr>
          <w:p w14:paraId="79C2F622" w14:textId="77777777" w:rsidR="00A03F89" w:rsidRPr="00F772F2" w:rsidRDefault="00A03F89" w:rsidP="008017B2">
            <w:pPr>
              <w:pStyle w:val="Tabletext"/>
              <w:rPr>
                <w:lang w:val="en-GB"/>
              </w:rPr>
            </w:pPr>
            <w:r w:rsidRPr="00F772F2">
              <w:rPr>
                <w:lang w:val="en-GB"/>
              </w:rPr>
              <w:t>Agenda RG-WM</w:t>
            </w:r>
          </w:p>
        </w:tc>
        <w:tc>
          <w:tcPr>
            <w:tcW w:w="1686" w:type="dxa"/>
            <w:shd w:val="clear" w:color="auto" w:fill="auto"/>
            <w:hideMark/>
          </w:tcPr>
          <w:p w14:paraId="4769779A" w14:textId="77777777" w:rsidR="00A03F89" w:rsidRPr="00F772F2" w:rsidRDefault="00A03F89" w:rsidP="008017B2">
            <w:pPr>
              <w:pStyle w:val="Tabletext"/>
              <w:rPr>
                <w:lang w:val="en-GB"/>
              </w:rPr>
            </w:pPr>
            <w:r w:rsidRPr="00F772F2">
              <w:rPr>
                <w:lang w:val="en-GB"/>
              </w:rPr>
              <w:t>RG-WM</w:t>
            </w:r>
          </w:p>
        </w:tc>
      </w:tr>
      <w:tr w:rsidR="008017B2" w:rsidRPr="00B43CEB" w14:paraId="18C1C12F" w14:textId="77777777" w:rsidTr="00F772F2">
        <w:trPr>
          <w:jc w:val="center"/>
        </w:trPr>
        <w:tc>
          <w:tcPr>
            <w:tcW w:w="1686" w:type="dxa"/>
            <w:shd w:val="clear" w:color="auto" w:fill="auto"/>
            <w:hideMark/>
          </w:tcPr>
          <w:p w14:paraId="05F822B6" w14:textId="77777777" w:rsidR="00A03F89" w:rsidRPr="00F772F2" w:rsidRDefault="002E6A97" w:rsidP="008017B2">
            <w:pPr>
              <w:pStyle w:val="Tabletext"/>
              <w:rPr>
                <w:lang w:val="en-GB"/>
              </w:rPr>
            </w:pPr>
            <w:hyperlink r:id="rId41" w:history="1">
              <w:r w:rsidR="00A03F89" w:rsidRPr="00F772F2">
                <w:rPr>
                  <w:rStyle w:val="Hyperlink"/>
                  <w:lang w:val="en-GB"/>
                </w:rPr>
                <w:t>TSAG-TD</w:t>
              </w:r>
              <w:r w:rsidR="00A03F89" w:rsidRPr="00F772F2">
                <w:rPr>
                  <w:rStyle w:val="Hyperlink"/>
                  <w:lang w:val="en-GB" w:eastAsia="zh-CN"/>
                </w:rPr>
                <w:t>018</w:t>
              </w:r>
            </w:hyperlink>
          </w:p>
        </w:tc>
        <w:tc>
          <w:tcPr>
            <w:tcW w:w="1988" w:type="dxa"/>
            <w:gridSpan w:val="2"/>
            <w:shd w:val="clear" w:color="auto" w:fill="auto"/>
            <w:hideMark/>
          </w:tcPr>
          <w:p w14:paraId="1B58491B" w14:textId="77777777" w:rsidR="00A03F89" w:rsidRPr="00F772F2" w:rsidRDefault="00A03F89" w:rsidP="008017B2">
            <w:pPr>
              <w:pStyle w:val="Tabletext"/>
              <w:rPr>
                <w:lang w:val="en-GB"/>
              </w:rPr>
            </w:pPr>
            <w:r w:rsidRPr="00F772F2">
              <w:rPr>
                <w:lang w:val="en-GB"/>
              </w:rPr>
              <w:t>Rapporteur RG-WTSA</w:t>
            </w:r>
          </w:p>
        </w:tc>
        <w:tc>
          <w:tcPr>
            <w:tcW w:w="4249" w:type="dxa"/>
            <w:gridSpan w:val="2"/>
            <w:shd w:val="clear" w:color="auto" w:fill="auto"/>
            <w:hideMark/>
          </w:tcPr>
          <w:p w14:paraId="24F95200" w14:textId="77777777" w:rsidR="00A03F89" w:rsidRPr="00F772F2" w:rsidRDefault="00A03F89" w:rsidP="008017B2">
            <w:pPr>
              <w:pStyle w:val="Tabletext"/>
              <w:rPr>
                <w:lang w:val="en-GB"/>
              </w:rPr>
            </w:pPr>
            <w:r w:rsidRPr="00F772F2">
              <w:rPr>
                <w:lang w:val="en-GB"/>
              </w:rPr>
              <w:t>Agenda RG-WTSA</w:t>
            </w:r>
          </w:p>
        </w:tc>
        <w:tc>
          <w:tcPr>
            <w:tcW w:w="1686" w:type="dxa"/>
            <w:shd w:val="clear" w:color="auto" w:fill="auto"/>
            <w:hideMark/>
          </w:tcPr>
          <w:p w14:paraId="0BCB7E87" w14:textId="77777777" w:rsidR="00A03F89" w:rsidRPr="00F772F2" w:rsidRDefault="00A03F89" w:rsidP="008017B2">
            <w:pPr>
              <w:pStyle w:val="Tabletext"/>
              <w:rPr>
                <w:lang w:val="en-GB"/>
              </w:rPr>
            </w:pPr>
            <w:r w:rsidRPr="00F772F2">
              <w:rPr>
                <w:lang w:val="en-GB"/>
              </w:rPr>
              <w:t>RG-WTSA</w:t>
            </w:r>
          </w:p>
        </w:tc>
      </w:tr>
      <w:tr w:rsidR="008017B2" w:rsidRPr="00B43CEB" w14:paraId="4C29EB52" w14:textId="77777777" w:rsidTr="00F772F2">
        <w:trPr>
          <w:jc w:val="center"/>
        </w:trPr>
        <w:tc>
          <w:tcPr>
            <w:tcW w:w="1686" w:type="dxa"/>
            <w:shd w:val="clear" w:color="auto" w:fill="auto"/>
            <w:hideMark/>
          </w:tcPr>
          <w:p w14:paraId="5C1CEE21" w14:textId="77777777" w:rsidR="00A03F89" w:rsidRPr="00F772F2" w:rsidRDefault="002E6A97" w:rsidP="008017B2">
            <w:pPr>
              <w:pStyle w:val="Tabletext"/>
              <w:rPr>
                <w:lang w:val="en-GB"/>
              </w:rPr>
            </w:pPr>
            <w:hyperlink r:id="rId42" w:history="1">
              <w:r w:rsidR="00A03F89" w:rsidRPr="00F772F2">
                <w:rPr>
                  <w:rStyle w:val="Hyperlink"/>
                  <w:lang w:val="en-GB"/>
                </w:rPr>
                <w:t>TSAG-TD</w:t>
              </w:r>
              <w:r w:rsidR="00A03F89" w:rsidRPr="00F772F2">
                <w:rPr>
                  <w:rStyle w:val="Hyperlink"/>
                  <w:lang w:val="en-GB" w:eastAsia="zh-CN"/>
                </w:rPr>
                <w:t>024</w:t>
              </w:r>
            </w:hyperlink>
          </w:p>
        </w:tc>
        <w:tc>
          <w:tcPr>
            <w:tcW w:w="1988" w:type="dxa"/>
            <w:gridSpan w:val="2"/>
            <w:shd w:val="clear" w:color="auto" w:fill="auto"/>
            <w:hideMark/>
          </w:tcPr>
          <w:p w14:paraId="5CE861D2" w14:textId="77777777" w:rsidR="00A03F89" w:rsidRPr="00F772F2" w:rsidRDefault="00A03F89" w:rsidP="008017B2">
            <w:pPr>
              <w:pStyle w:val="Tabletext"/>
              <w:rPr>
                <w:lang w:val="en-GB"/>
              </w:rPr>
            </w:pPr>
            <w:r w:rsidRPr="00F772F2">
              <w:rPr>
                <w:lang w:val="en-GB"/>
              </w:rPr>
              <w:t>TSB Director</w:t>
            </w:r>
          </w:p>
        </w:tc>
        <w:tc>
          <w:tcPr>
            <w:tcW w:w="4249" w:type="dxa"/>
            <w:gridSpan w:val="2"/>
            <w:shd w:val="clear" w:color="auto" w:fill="auto"/>
            <w:hideMark/>
          </w:tcPr>
          <w:p w14:paraId="59FD9C77" w14:textId="77777777" w:rsidR="00A03F89" w:rsidRPr="00F772F2" w:rsidRDefault="00A03F89" w:rsidP="008017B2">
            <w:pPr>
              <w:pStyle w:val="Tabletext"/>
              <w:rPr>
                <w:lang w:val="en-GB"/>
              </w:rPr>
            </w:pPr>
            <w:r w:rsidRPr="00F772F2">
              <w:rPr>
                <w:lang w:val="en-GB"/>
              </w:rPr>
              <w:t>Action plan related to the Resolutions and Opinion of WTSA</w:t>
            </w:r>
          </w:p>
        </w:tc>
        <w:tc>
          <w:tcPr>
            <w:tcW w:w="1686" w:type="dxa"/>
            <w:shd w:val="clear" w:color="auto" w:fill="auto"/>
            <w:hideMark/>
          </w:tcPr>
          <w:p w14:paraId="71685FA3" w14:textId="77777777" w:rsidR="00A03F89" w:rsidRPr="00F772F2" w:rsidRDefault="00A03F89" w:rsidP="008017B2">
            <w:pPr>
              <w:pStyle w:val="Tabletext"/>
              <w:rPr>
                <w:lang w:val="en-GB"/>
              </w:rPr>
            </w:pPr>
            <w:r w:rsidRPr="00F772F2">
              <w:rPr>
                <w:lang w:val="en-GB"/>
              </w:rPr>
              <w:t>WP1, RG-WM</w:t>
            </w:r>
          </w:p>
        </w:tc>
      </w:tr>
      <w:tr w:rsidR="008017B2" w:rsidRPr="00B43CEB" w14:paraId="687C0193" w14:textId="77777777" w:rsidTr="00F772F2">
        <w:trPr>
          <w:jc w:val="center"/>
        </w:trPr>
        <w:tc>
          <w:tcPr>
            <w:tcW w:w="1686" w:type="dxa"/>
            <w:shd w:val="clear" w:color="auto" w:fill="auto"/>
            <w:hideMark/>
          </w:tcPr>
          <w:p w14:paraId="7F359369" w14:textId="77777777" w:rsidR="00A03F89" w:rsidRPr="00F772F2" w:rsidRDefault="002E6A97" w:rsidP="008017B2">
            <w:pPr>
              <w:pStyle w:val="Tabletext"/>
              <w:rPr>
                <w:lang w:val="en-GB"/>
              </w:rPr>
            </w:pPr>
            <w:hyperlink r:id="rId43" w:history="1">
              <w:r w:rsidR="00A03F89" w:rsidRPr="00F772F2">
                <w:rPr>
                  <w:rStyle w:val="Hyperlink"/>
                  <w:lang w:val="en-GB"/>
                </w:rPr>
                <w:t>TSAG-TD</w:t>
              </w:r>
              <w:r w:rsidR="00A03F89" w:rsidRPr="00F772F2">
                <w:rPr>
                  <w:rStyle w:val="Hyperlink"/>
                  <w:lang w:val="en-GB" w:eastAsia="zh-CN"/>
                </w:rPr>
                <w:t>028</w:t>
              </w:r>
            </w:hyperlink>
          </w:p>
        </w:tc>
        <w:tc>
          <w:tcPr>
            <w:tcW w:w="1988" w:type="dxa"/>
            <w:gridSpan w:val="2"/>
            <w:shd w:val="clear" w:color="auto" w:fill="auto"/>
            <w:hideMark/>
          </w:tcPr>
          <w:p w14:paraId="45650F31" w14:textId="77777777" w:rsidR="00A03F89" w:rsidRPr="00F772F2" w:rsidRDefault="00A03F89" w:rsidP="008017B2">
            <w:pPr>
              <w:pStyle w:val="Tabletext"/>
              <w:rPr>
                <w:lang w:val="en-GB"/>
              </w:rPr>
            </w:pPr>
            <w:r w:rsidRPr="00F772F2">
              <w:rPr>
                <w:lang w:val="en-GB"/>
              </w:rPr>
              <w:t>Director, TSB</w:t>
            </w:r>
          </w:p>
        </w:tc>
        <w:tc>
          <w:tcPr>
            <w:tcW w:w="4249" w:type="dxa"/>
            <w:gridSpan w:val="2"/>
            <w:shd w:val="clear" w:color="auto" w:fill="auto"/>
            <w:hideMark/>
          </w:tcPr>
          <w:p w14:paraId="5104A1F1" w14:textId="77777777" w:rsidR="00A03F89" w:rsidRPr="00F772F2" w:rsidRDefault="00A03F89" w:rsidP="008017B2">
            <w:pPr>
              <w:pStyle w:val="Tabletext"/>
              <w:rPr>
                <w:lang w:val="en-GB"/>
              </w:rPr>
            </w:pPr>
            <w:r w:rsidRPr="00F772F2">
              <w:rPr>
                <w:lang w:val="en-GB"/>
              </w:rPr>
              <w:t>Electronic working methods services and database applications report</w:t>
            </w:r>
          </w:p>
        </w:tc>
        <w:tc>
          <w:tcPr>
            <w:tcW w:w="1686" w:type="dxa"/>
            <w:shd w:val="clear" w:color="auto" w:fill="auto"/>
            <w:hideMark/>
          </w:tcPr>
          <w:p w14:paraId="39C57DE8" w14:textId="77777777" w:rsidR="00A03F89" w:rsidRPr="00F772F2" w:rsidRDefault="00A03F89" w:rsidP="008017B2">
            <w:pPr>
              <w:pStyle w:val="Tabletext"/>
              <w:rPr>
                <w:lang w:val="en-GB"/>
              </w:rPr>
            </w:pPr>
            <w:r w:rsidRPr="00F772F2">
              <w:rPr>
                <w:lang w:val="en-GB"/>
              </w:rPr>
              <w:t>WP1, RG-WM</w:t>
            </w:r>
          </w:p>
        </w:tc>
      </w:tr>
      <w:tr w:rsidR="008017B2" w:rsidRPr="00B43CEB" w14:paraId="64354363" w14:textId="77777777" w:rsidTr="00F772F2">
        <w:trPr>
          <w:jc w:val="center"/>
        </w:trPr>
        <w:tc>
          <w:tcPr>
            <w:tcW w:w="1686" w:type="dxa"/>
            <w:shd w:val="clear" w:color="auto" w:fill="auto"/>
            <w:hideMark/>
          </w:tcPr>
          <w:p w14:paraId="78554B80" w14:textId="77777777" w:rsidR="00A03F89" w:rsidRPr="00F772F2" w:rsidRDefault="002E6A97" w:rsidP="008017B2">
            <w:pPr>
              <w:pStyle w:val="Tabletext"/>
              <w:rPr>
                <w:lang w:val="en-GB"/>
              </w:rPr>
            </w:pPr>
            <w:hyperlink r:id="rId44" w:history="1">
              <w:r w:rsidR="00A03F89" w:rsidRPr="00F772F2">
                <w:rPr>
                  <w:rStyle w:val="Hyperlink"/>
                  <w:lang w:val="en-GB"/>
                </w:rPr>
                <w:t>TSAG-TD</w:t>
              </w:r>
              <w:r w:rsidR="00A03F89" w:rsidRPr="00F772F2">
                <w:rPr>
                  <w:rStyle w:val="Hyperlink"/>
                  <w:lang w:val="en-GB" w:eastAsia="zh-CN"/>
                </w:rPr>
                <w:t>110</w:t>
              </w:r>
            </w:hyperlink>
          </w:p>
        </w:tc>
        <w:tc>
          <w:tcPr>
            <w:tcW w:w="1988" w:type="dxa"/>
            <w:gridSpan w:val="2"/>
            <w:shd w:val="clear" w:color="auto" w:fill="auto"/>
            <w:hideMark/>
          </w:tcPr>
          <w:p w14:paraId="7B3E6B4D" w14:textId="77777777" w:rsidR="00A03F89" w:rsidRPr="00F772F2" w:rsidRDefault="00A03F89" w:rsidP="008017B2">
            <w:pPr>
              <w:pStyle w:val="Tabletext"/>
              <w:rPr>
                <w:lang w:val="en-GB"/>
              </w:rPr>
            </w:pPr>
            <w:r w:rsidRPr="00F772F2">
              <w:rPr>
                <w:lang w:val="en-GB"/>
              </w:rPr>
              <w:t>Chairman, AHG-GME</w:t>
            </w:r>
          </w:p>
        </w:tc>
        <w:tc>
          <w:tcPr>
            <w:tcW w:w="4249" w:type="dxa"/>
            <w:gridSpan w:val="2"/>
            <w:shd w:val="clear" w:color="auto" w:fill="auto"/>
            <w:hideMark/>
          </w:tcPr>
          <w:p w14:paraId="24A76847" w14:textId="77777777" w:rsidR="00A03F89" w:rsidRPr="00F772F2" w:rsidRDefault="00A03F89" w:rsidP="008017B2">
            <w:pPr>
              <w:pStyle w:val="Tabletext"/>
              <w:rPr>
                <w:lang w:val="en-GB"/>
              </w:rPr>
            </w:pPr>
            <w:r w:rsidRPr="00F772F2">
              <w:rPr>
                <w:lang w:val="en-GB"/>
              </w:rPr>
              <w:t>AHG-GME discussion output on "Conduct of meetings with remote participation" (January-December 2022)</w:t>
            </w:r>
          </w:p>
        </w:tc>
        <w:tc>
          <w:tcPr>
            <w:tcW w:w="1686" w:type="dxa"/>
            <w:shd w:val="clear" w:color="auto" w:fill="auto"/>
            <w:hideMark/>
          </w:tcPr>
          <w:p w14:paraId="455836A5" w14:textId="77777777" w:rsidR="00A03F89" w:rsidRPr="00F772F2" w:rsidRDefault="00A03F89" w:rsidP="008017B2">
            <w:pPr>
              <w:pStyle w:val="Tabletext"/>
              <w:rPr>
                <w:lang w:val="en-GB"/>
              </w:rPr>
            </w:pPr>
            <w:r w:rsidRPr="00F772F2">
              <w:rPr>
                <w:lang w:val="en-GB"/>
              </w:rPr>
              <w:t>WP1, RG-WM</w:t>
            </w:r>
          </w:p>
        </w:tc>
      </w:tr>
      <w:tr w:rsidR="008017B2" w:rsidRPr="00B43CEB" w14:paraId="2734C2D1" w14:textId="77777777" w:rsidTr="00F772F2">
        <w:trPr>
          <w:jc w:val="center"/>
        </w:trPr>
        <w:tc>
          <w:tcPr>
            <w:tcW w:w="1693" w:type="dxa"/>
            <w:gridSpan w:val="2"/>
            <w:shd w:val="clear" w:color="auto" w:fill="auto"/>
            <w:hideMark/>
          </w:tcPr>
          <w:p w14:paraId="500DB7BE" w14:textId="77777777" w:rsidR="00A03F89" w:rsidRPr="00F772F2" w:rsidRDefault="002E6A97" w:rsidP="008017B2">
            <w:pPr>
              <w:pStyle w:val="Tabletext"/>
              <w:rPr>
                <w:lang w:val="en-GB"/>
              </w:rPr>
            </w:pPr>
            <w:hyperlink r:id="rId45" w:history="1">
              <w:r w:rsidR="00A03F89" w:rsidRPr="00F772F2">
                <w:rPr>
                  <w:rStyle w:val="Hyperlink"/>
                  <w:lang w:val="en-GB"/>
                </w:rPr>
                <w:t>TSAG-TD</w:t>
              </w:r>
              <w:r w:rsidR="00A03F89" w:rsidRPr="00F772F2">
                <w:rPr>
                  <w:rStyle w:val="Hyperlink"/>
                  <w:lang w:val="en-GB" w:eastAsia="zh-CN"/>
                </w:rPr>
                <w:t>008</w:t>
              </w:r>
            </w:hyperlink>
          </w:p>
        </w:tc>
        <w:tc>
          <w:tcPr>
            <w:tcW w:w="1981" w:type="dxa"/>
            <w:shd w:val="clear" w:color="auto" w:fill="auto"/>
            <w:hideMark/>
          </w:tcPr>
          <w:p w14:paraId="394EC5B2" w14:textId="77777777" w:rsidR="00A03F89" w:rsidRPr="00F772F2" w:rsidRDefault="00A03F89" w:rsidP="008017B2">
            <w:pPr>
              <w:pStyle w:val="Tabletext"/>
              <w:rPr>
                <w:lang w:val="en-GB"/>
              </w:rPr>
            </w:pPr>
            <w:r w:rsidRPr="00F772F2">
              <w:rPr>
                <w:lang w:val="en-GB"/>
              </w:rPr>
              <w:t>WP1 Chairman</w:t>
            </w:r>
          </w:p>
        </w:tc>
        <w:tc>
          <w:tcPr>
            <w:tcW w:w="4237" w:type="dxa"/>
            <w:shd w:val="clear" w:color="auto" w:fill="auto"/>
            <w:hideMark/>
          </w:tcPr>
          <w:p w14:paraId="1E03170E" w14:textId="0EDAA1DB" w:rsidR="00A03F89" w:rsidRPr="00F772F2" w:rsidRDefault="00A03F89" w:rsidP="008017B2">
            <w:pPr>
              <w:pStyle w:val="Tabletext"/>
              <w:rPr>
                <w:lang w:val="en-GB"/>
              </w:rPr>
            </w:pPr>
            <w:r w:rsidRPr="00F772F2">
              <w:rPr>
                <w:lang w:val="en-GB"/>
              </w:rPr>
              <w:t>(Draft) WP1 meeting report</w:t>
            </w:r>
          </w:p>
        </w:tc>
        <w:tc>
          <w:tcPr>
            <w:tcW w:w="1698" w:type="dxa"/>
            <w:gridSpan w:val="2"/>
            <w:shd w:val="clear" w:color="auto" w:fill="auto"/>
            <w:hideMark/>
          </w:tcPr>
          <w:p w14:paraId="7798424F" w14:textId="77777777" w:rsidR="00A03F89" w:rsidRPr="00F772F2" w:rsidRDefault="00A03F89" w:rsidP="008017B2">
            <w:pPr>
              <w:pStyle w:val="Tabletext"/>
              <w:rPr>
                <w:lang w:val="en-GB"/>
              </w:rPr>
            </w:pPr>
            <w:r w:rsidRPr="00F772F2">
              <w:rPr>
                <w:lang w:val="en-GB"/>
              </w:rPr>
              <w:t>Plen</w:t>
            </w:r>
          </w:p>
        </w:tc>
      </w:tr>
      <w:tr w:rsidR="008017B2" w:rsidRPr="00B43CEB" w14:paraId="7234C234" w14:textId="77777777" w:rsidTr="00F772F2">
        <w:trPr>
          <w:jc w:val="center"/>
        </w:trPr>
        <w:tc>
          <w:tcPr>
            <w:tcW w:w="1693" w:type="dxa"/>
            <w:gridSpan w:val="2"/>
            <w:shd w:val="clear" w:color="auto" w:fill="auto"/>
            <w:hideMark/>
          </w:tcPr>
          <w:p w14:paraId="2E2297FB" w14:textId="77777777" w:rsidR="00A03F89" w:rsidRPr="00F772F2" w:rsidRDefault="002E6A97" w:rsidP="008017B2">
            <w:pPr>
              <w:pStyle w:val="Tabletext"/>
              <w:rPr>
                <w:lang w:val="en-GB"/>
              </w:rPr>
            </w:pPr>
            <w:hyperlink r:id="rId46" w:history="1">
              <w:r w:rsidR="00A03F89" w:rsidRPr="00F772F2">
                <w:rPr>
                  <w:rStyle w:val="Hyperlink"/>
                  <w:lang w:val="en-GB"/>
                </w:rPr>
                <w:t>TSAG-TD</w:t>
              </w:r>
              <w:r w:rsidR="00A03F89" w:rsidRPr="00F772F2">
                <w:rPr>
                  <w:rStyle w:val="Hyperlink"/>
                  <w:lang w:val="en-GB" w:eastAsia="zh-CN"/>
                </w:rPr>
                <w:t>007</w:t>
              </w:r>
            </w:hyperlink>
          </w:p>
        </w:tc>
        <w:tc>
          <w:tcPr>
            <w:tcW w:w="1981" w:type="dxa"/>
            <w:shd w:val="clear" w:color="auto" w:fill="auto"/>
            <w:hideMark/>
          </w:tcPr>
          <w:p w14:paraId="002D39AD" w14:textId="77777777" w:rsidR="00A03F89" w:rsidRPr="00F772F2" w:rsidRDefault="00A03F89" w:rsidP="008017B2">
            <w:pPr>
              <w:pStyle w:val="Tabletext"/>
              <w:rPr>
                <w:lang w:val="en-GB"/>
              </w:rPr>
            </w:pPr>
            <w:r w:rsidRPr="00F772F2">
              <w:rPr>
                <w:lang w:val="en-GB"/>
              </w:rPr>
              <w:t>WP1 Chairman</w:t>
            </w:r>
          </w:p>
        </w:tc>
        <w:tc>
          <w:tcPr>
            <w:tcW w:w="4237" w:type="dxa"/>
            <w:shd w:val="clear" w:color="auto" w:fill="auto"/>
            <w:hideMark/>
          </w:tcPr>
          <w:p w14:paraId="620A4BE1" w14:textId="77777777" w:rsidR="00A03F89" w:rsidRPr="00F772F2" w:rsidRDefault="00A03F89" w:rsidP="008017B2">
            <w:pPr>
              <w:pStyle w:val="Tabletext"/>
              <w:rPr>
                <w:lang w:val="en-GB"/>
              </w:rPr>
            </w:pPr>
            <w:r w:rsidRPr="00F772F2">
              <w:rPr>
                <w:lang w:val="en-GB"/>
              </w:rPr>
              <w:t>Closing WP1 agenda</w:t>
            </w:r>
          </w:p>
        </w:tc>
        <w:tc>
          <w:tcPr>
            <w:tcW w:w="1698" w:type="dxa"/>
            <w:gridSpan w:val="2"/>
            <w:shd w:val="clear" w:color="auto" w:fill="auto"/>
            <w:hideMark/>
          </w:tcPr>
          <w:p w14:paraId="400DF31F" w14:textId="77777777" w:rsidR="00A03F89" w:rsidRPr="00F772F2" w:rsidRDefault="00A03F89" w:rsidP="008017B2">
            <w:pPr>
              <w:pStyle w:val="Tabletext"/>
              <w:rPr>
                <w:lang w:val="en-GB"/>
              </w:rPr>
            </w:pPr>
            <w:r w:rsidRPr="00F772F2">
              <w:rPr>
                <w:lang w:val="en-GB"/>
              </w:rPr>
              <w:t>WP1</w:t>
            </w:r>
          </w:p>
        </w:tc>
      </w:tr>
      <w:tr w:rsidR="008017B2" w:rsidRPr="00B43CEB" w14:paraId="5977E63C" w14:textId="77777777" w:rsidTr="00F772F2">
        <w:trPr>
          <w:jc w:val="center"/>
        </w:trPr>
        <w:tc>
          <w:tcPr>
            <w:tcW w:w="1693" w:type="dxa"/>
            <w:gridSpan w:val="2"/>
            <w:shd w:val="clear" w:color="auto" w:fill="auto"/>
            <w:hideMark/>
          </w:tcPr>
          <w:p w14:paraId="6D0B2BD7" w14:textId="2FEE4D1E" w:rsidR="00A03F89" w:rsidRPr="00F772F2" w:rsidRDefault="002E6A97" w:rsidP="008017B2">
            <w:pPr>
              <w:pStyle w:val="Tabletext"/>
              <w:rPr>
                <w:lang w:val="en-GB"/>
              </w:rPr>
            </w:pPr>
            <w:hyperlink r:id="rId47" w:history="1">
              <w:r w:rsidR="00FE7ACA">
                <w:rPr>
                  <w:rStyle w:val="Hyperlink"/>
                  <w:lang w:val="en-GB" w:eastAsia="zh-CN"/>
                </w:rPr>
                <w:t>TSAG-TD015-R1</w:t>
              </w:r>
            </w:hyperlink>
          </w:p>
        </w:tc>
        <w:tc>
          <w:tcPr>
            <w:tcW w:w="1981" w:type="dxa"/>
            <w:shd w:val="clear" w:color="auto" w:fill="auto"/>
            <w:hideMark/>
          </w:tcPr>
          <w:p w14:paraId="609DC71F" w14:textId="77777777" w:rsidR="00A03F89" w:rsidRPr="00F772F2" w:rsidRDefault="00A03F89" w:rsidP="008017B2">
            <w:pPr>
              <w:pStyle w:val="Tabletext"/>
              <w:rPr>
                <w:lang w:val="en-GB"/>
              </w:rPr>
            </w:pPr>
            <w:r w:rsidRPr="00F772F2">
              <w:rPr>
                <w:lang w:val="en-GB"/>
              </w:rPr>
              <w:t>Rapporteur RG-WM</w:t>
            </w:r>
          </w:p>
        </w:tc>
        <w:tc>
          <w:tcPr>
            <w:tcW w:w="4237" w:type="dxa"/>
            <w:shd w:val="clear" w:color="auto" w:fill="auto"/>
            <w:hideMark/>
          </w:tcPr>
          <w:p w14:paraId="1FECDF62" w14:textId="77777777" w:rsidR="00A03F89" w:rsidRPr="00F772F2" w:rsidRDefault="00A03F89" w:rsidP="008017B2">
            <w:pPr>
              <w:pStyle w:val="Tabletext"/>
              <w:rPr>
                <w:lang w:val="en-GB"/>
              </w:rPr>
            </w:pPr>
            <w:r w:rsidRPr="00F772F2">
              <w:rPr>
                <w:lang w:val="en-GB"/>
              </w:rPr>
              <w:t>Report RG-WM</w:t>
            </w:r>
          </w:p>
        </w:tc>
        <w:tc>
          <w:tcPr>
            <w:tcW w:w="1698" w:type="dxa"/>
            <w:gridSpan w:val="2"/>
            <w:shd w:val="clear" w:color="auto" w:fill="auto"/>
            <w:hideMark/>
          </w:tcPr>
          <w:p w14:paraId="5D427463" w14:textId="77777777" w:rsidR="00A03F89" w:rsidRPr="00F772F2" w:rsidRDefault="00A03F89" w:rsidP="008017B2">
            <w:pPr>
              <w:pStyle w:val="Tabletext"/>
              <w:rPr>
                <w:lang w:val="en-GB"/>
              </w:rPr>
            </w:pPr>
            <w:r w:rsidRPr="00F772F2">
              <w:rPr>
                <w:lang w:val="en-GB"/>
              </w:rPr>
              <w:t>WP1</w:t>
            </w:r>
          </w:p>
        </w:tc>
      </w:tr>
      <w:tr w:rsidR="008017B2" w:rsidRPr="00B43CEB" w14:paraId="071E9DB4" w14:textId="77777777" w:rsidTr="00F772F2">
        <w:trPr>
          <w:jc w:val="center"/>
        </w:trPr>
        <w:tc>
          <w:tcPr>
            <w:tcW w:w="1693" w:type="dxa"/>
            <w:gridSpan w:val="2"/>
            <w:shd w:val="clear" w:color="auto" w:fill="auto"/>
            <w:hideMark/>
          </w:tcPr>
          <w:p w14:paraId="67C877B1" w14:textId="7CD423F0" w:rsidR="00A03F89" w:rsidRPr="00F772F2" w:rsidRDefault="002E6A97" w:rsidP="008017B2">
            <w:pPr>
              <w:pStyle w:val="Tabletext"/>
              <w:rPr>
                <w:lang w:val="en-GB"/>
              </w:rPr>
            </w:pPr>
            <w:hyperlink r:id="rId48" w:history="1">
              <w:r w:rsidR="00FE7ACA">
                <w:rPr>
                  <w:rStyle w:val="Hyperlink"/>
                  <w:lang w:val="en-GB" w:eastAsia="zh-CN"/>
                </w:rPr>
                <w:t>TSAG-TD019-R1</w:t>
              </w:r>
            </w:hyperlink>
          </w:p>
        </w:tc>
        <w:tc>
          <w:tcPr>
            <w:tcW w:w="1981" w:type="dxa"/>
            <w:shd w:val="clear" w:color="auto" w:fill="auto"/>
            <w:hideMark/>
          </w:tcPr>
          <w:p w14:paraId="10A4B0B9" w14:textId="77777777" w:rsidR="00A03F89" w:rsidRPr="00F772F2" w:rsidRDefault="00A03F89" w:rsidP="008017B2">
            <w:pPr>
              <w:pStyle w:val="Tabletext"/>
              <w:rPr>
                <w:lang w:val="en-GB"/>
              </w:rPr>
            </w:pPr>
            <w:r w:rsidRPr="00F772F2">
              <w:rPr>
                <w:lang w:val="en-GB"/>
              </w:rPr>
              <w:t>Rapporteur RG-WTSA</w:t>
            </w:r>
          </w:p>
        </w:tc>
        <w:tc>
          <w:tcPr>
            <w:tcW w:w="4237" w:type="dxa"/>
            <w:shd w:val="clear" w:color="auto" w:fill="auto"/>
            <w:hideMark/>
          </w:tcPr>
          <w:p w14:paraId="191C6082" w14:textId="77777777" w:rsidR="00A03F89" w:rsidRPr="00F772F2" w:rsidRDefault="00A03F89" w:rsidP="008017B2">
            <w:pPr>
              <w:pStyle w:val="Tabletext"/>
              <w:rPr>
                <w:lang w:val="en-GB"/>
              </w:rPr>
            </w:pPr>
            <w:r w:rsidRPr="00F772F2">
              <w:rPr>
                <w:lang w:val="en-GB"/>
              </w:rPr>
              <w:t>Report RG-WTSA</w:t>
            </w:r>
          </w:p>
        </w:tc>
        <w:tc>
          <w:tcPr>
            <w:tcW w:w="1698" w:type="dxa"/>
            <w:gridSpan w:val="2"/>
            <w:shd w:val="clear" w:color="auto" w:fill="auto"/>
            <w:hideMark/>
          </w:tcPr>
          <w:p w14:paraId="70AF10A6" w14:textId="77777777" w:rsidR="00A03F89" w:rsidRPr="00F772F2" w:rsidRDefault="00A03F89" w:rsidP="008017B2">
            <w:pPr>
              <w:pStyle w:val="Tabletext"/>
              <w:rPr>
                <w:lang w:val="en-GB"/>
              </w:rPr>
            </w:pPr>
            <w:r w:rsidRPr="00F772F2">
              <w:rPr>
                <w:lang w:val="en-GB"/>
              </w:rPr>
              <w:t>WP1</w:t>
            </w:r>
          </w:p>
        </w:tc>
      </w:tr>
      <w:bookmarkStart w:id="17" w:name="_Hlk121418686"/>
      <w:tr w:rsidR="00F772F2" w:rsidRPr="00F169EB" w14:paraId="53CE6FF6" w14:textId="77777777" w:rsidTr="00F772F2">
        <w:trPr>
          <w:jc w:val="center"/>
        </w:trPr>
        <w:tc>
          <w:tcPr>
            <w:tcW w:w="1693" w:type="dxa"/>
            <w:gridSpan w:val="2"/>
            <w:shd w:val="clear" w:color="auto" w:fill="auto"/>
          </w:tcPr>
          <w:p w14:paraId="39E43D51" w14:textId="77777777" w:rsidR="008017B2" w:rsidRDefault="008017B2" w:rsidP="008017B2">
            <w:pPr>
              <w:pStyle w:val="Tabletext"/>
            </w:pPr>
            <w:r w:rsidRPr="00A61DD8">
              <w:fldChar w:fldCharType="begin"/>
            </w:r>
            <w:r>
              <w:instrText>HYPERLINK "http://www.itu.int/md/meetingdoc.asp?lang=en&amp;parent=T22-TSAG-221212-TD-GEN-0149"</w:instrText>
            </w:r>
            <w:r w:rsidRPr="00A61DD8">
              <w:fldChar w:fldCharType="separate"/>
            </w:r>
            <w:r>
              <w:rPr>
                <w:rStyle w:val="Hyperlink"/>
              </w:rPr>
              <w:t>TSAG-TD149R1</w:t>
            </w:r>
            <w:r w:rsidRPr="00A61DD8">
              <w:rPr>
                <w:rStyle w:val="Hyperlink"/>
              </w:rPr>
              <w:fldChar w:fldCharType="end"/>
            </w:r>
          </w:p>
        </w:tc>
        <w:tc>
          <w:tcPr>
            <w:tcW w:w="1981" w:type="dxa"/>
            <w:shd w:val="clear" w:color="auto" w:fill="auto"/>
          </w:tcPr>
          <w:p w14:paraId="04111C4E" w14:textId="77777777" w:rsidR="008017B2" w:rsidRPr="00F169EB" w:rsidRDefault="008017B2" w:rsidP="008017B2">
            <w:pPr>
              <w:pStyle w:val="Tabletext"/>
            </w:pPr>
            <w:r w:rsidRPr="00A61DD8">
              <w:t>Rapporteur, RG-WM</w:t>
            </w:r>
          </w:p>
        </w:tc>
        <w:tc>
          <w:tcPr>
            <w:tcW w:w="4237" w:type="dxa"/>
            <w:shd w:val="clear" w:color="auto" w:fill="auto"/>
          </w:tcPr>
          <w:p w14:paraId="1F778194" w14:textId="77777777" w:rsidR="008017B2" w:rsidRPr="00F169EB" w:rsidRDefault="008017B2" w:rsidP="008017B2">
            <w:pPr>
              <w:pStyle w:val="Tabletext"/>
            </w:pPr>
            <w:r w:rsidRPr="00A61DD8">
              <w:t>Output of editing session on Revised Supplement 2 to ITU-T A-series Recommendations "Guidelines on interoperability experiments" (13 Dec 2022, 13h30-14h30)</w:t>
            </w:r>
          </w:p>
        </w:tc>
        <w:tc>
          <w:tcPr>
            <w:tcW w:w="1698" w:type="dxa"/>
            <w:gridSpan w:val="2"/>
            <w:shd w:val="clear" w:color="auto" w:fill="auto"/>
          </w:tcPr>
          <w:p w14:paraId="46B2C8CE" w14:textId="77777777" w:rsidR="008017B2" w:rsidRPr="00F169EB" w:rsidRDefault="008017B2" w:rsidP="008017B2">
            <w:pPr>
              <w:pStyle w:val="Tabletext"/>
            </w:pPr>
            <w:r>
              <w:t>WP1, RG-WM</w:t>
            </w:r>
          </w:p>
        </w:tc>
      </w:tr>
      <w:tr w:rsidR="00F772F2" w:rsidRPr="00F169EB" w14:paraId="567DD214" w14:textId="77777777" w:rsidTr="00F772F2">
        <w:trPr>
          <w:jc w:val="center"/>
        </w:trPr>
        <w:tc>
          <w:tcPr>
            <w:tcW w:w="1693" w:type="dxa"/>
            <w:gridSpan w:val="2"/>
            <w:shd w:val="clear" w:color="auto" w:fill="auto"/>
          </w:tcPr>
          <w:p w14:paraId="31AA0423" w14:textId="77777777" w:rsidR="008017B2" w:rsidRPr="00A61DD8" w:rsidRDefault="002E6A97" w:rsidP="008017B2">
            <w:pPr>
              <w:pStyle w:val="Tabletext"/>
            </w:pPr>
            <w:hyperlink r:id="rId49" w:history="1">
              <w:r w:rsidR="008017B2">
                <w:rPr>
                  <w:rStyle w:val="Hyperlink"/>
                </w:rPr>
                <w:t>TSAG-TD155R1</w:t>
              </w:r>
            </w:hyperlink>
          </w:p>
        </w:tc>
        <w:tc>
          <w:tcPr>
            <w:tcW w:w="1981" w:type="dxa"/>
            <w:shd w:val="clear" w:color="auto" w:fill="auto"/>
          </w:tcPr>
          <w:p w14:paraId="626D8F66" w14:textId="77777777" w:rsidR="008017B2" w:rsidRPr="00A61DD8" w:rsidRDefault="008017B2" w:rsidP="008017B2">
            <w:pPr>
              <w:pStyle w:val="Tabletext"/>
            </w:pPr>
            <w:r w:rsidRPr="00A61DD8">
              <w:t>Editor, A Suppl. 4</w:t>
            </w:r>
          </w:p>
        </w:tc>
        <w:tc>
          <w:tcPr>
            <w:tcW w:w="4237" w:type="dxa"/>
            <w:shd w:val="clear" w:color="auto" w:fill="auto"/>
          </w:tcPr>
          <w:p w14:paraId="20233058" w14:textId="77777777" w:rsidR="008017B2" w:rsidRPr="00A61DD8" w:rsidRDefault="008017B2" w:rsidP="008017B2">
            <w:pPr>
              <w:pStyle w:val="Tabletext"/>
            </w:pPr>
            <w:r w:rsidRPr="00A61DD8">
              <w:t>Output of editing session on revised Supplement 4 to ITU-T A-series Recommendations "Supplement on guidelines for remote participation"</w:t>
            </w:r>
          </w:p>
        </w:tc>
        <w:tc>
          <w:tcPr>
            <w:tcW w:w="1698" w:type="dxa"/>
            <w:gridSpan w:val="2"/>
            <w:shd w:val="clear" w:color="auto" w:fill="auto"/>
          </w:tcPr>
          <w:p w14:paraId="01027637" w14:textId="77777777" w:rsidR="008017B2" w:rsidRPr="00F169EB" w:rsidRDefault="008017B2" w:rsidP="008017B2">
            <w:pPr>
              <w:pStyle w:val="Tabletext"/>
            </w:pPr>
            <w:r>
              <w:t>WP1, RG-WM</w:t>
            </w:r>
          </w:p>
        </w:tc>
      </w:tr>
      <w:tr w:rsidR="00F772F2" w:rsidRPr="00F169EB" w14:paraId="694C0511" w14:textId="77777777" w:rsidTr="00F772F2">
        <w:trPr>
          <w:jc w:val="center"/>
        </w:trPr>
        <w:tc>
          <w:tcPr>
            <w:tcW w:w="1693" w:type="dxa"/>
            <w:gridSpan w:val="2"/>
            <w:shd w:val="clear" w:color="auto" w:fill="auto"/>
          </w:tcPr>
          <w:p w14:paraId="33F128A7" w14:textId="77777777" w:rsidR="008017B2" w:rsidRPr="00A61DD8" w:rsidRDefault="002E6A97" w:rsidP="008017B2">
            <w:pPr>
              <w:pStyle w:val="Tabletext"/>
            </w:pPr>
            <w:hyperlink r:id="rId50" w:history="1">
              <w:r w:rsidR="008017B2">
                <w:rPr>
                  <w:rStyle w:val="Hyperlink"/>
                </w:rPr>
                <w:t>TSAG-TD156R1</w:t>
              </w:r>
            </w:hyperlink>
          </w:p>
        </w:tc>
        <w:tc>
          <w:tcPr>
            <w:tcW w:w="1981" w:type="dxa"/>
            <w:shd w:val="clear" w:color="auto" w:fill="auto"/>
          </w:tcPr>
          <w:p w14:paraId="45B15660" w14:textId="77777777" w:rsidR="008017B2" w:rsidRPr="00A61DD8" w:rsidRDefault="008017B2" w:rsidP="008017B2">
            <w:pPr>
              <w:pStyle w:val="Tabletext"/>
            </w:pPr>
            <w:r w:rsidRPr="00A61DD8">
              <w:t>Associate Rapporteur, RG-WM</w:t>
            </w:r>
          </w:p>
        </w:tc>
        <w:tc>
          <w:tcPr>
            <w:tcW w:w="4237" w:type="dxa"/>
            <w:shd w:val="clear" w:color="auto" w:fill="auto"/>
          </w:tcPr>
          <w:p w14:paraId="3F4B7432" w14:textId="77777777" w:rsidR="008017B2" w:rsidRPr="00A61DD8" w:rsidRDefault="008017B2" w:rsidP="008017B2">
            <w:pPr>
              <w:pStyle w:val="Tabletext"/>
            </w:pPr>
            <w:r w:rsidRPr="00A61DD8">
              <w:t>oLS on remote participation to the Inter-Sector Coordination Group (ISCG)</w:t>
            </w:r>
          </w:p>
        </w:tc>
        <w:tc>
          <w:tcPr>
            <w:tcW w:w="1698" w:type="dxa"/>
            <w:gridSpan w:val="2"/>
            <w:shd w:val="clear" w:color="auto" w:fill="auto"/>
          </w:tcPr>
          <w:p w14:paraId="4CB57B67" w14:textId="77777777" w:rsidR="008017B2" w:rsidRPr="00F169EB" w:rsidRDefault="008017B2" w:rsidP="008017B2">
            <w:pPr>
              <w:pStyle w:val="Tabletext"/>
            </w:pPr>
            <w:r>
              <w:t>WP1, RG-WM</w:t>
            </w:r>
          </w:p>
        </w:tc>
      </w:tr>
      <w:tr w:rsidR="00F772F2" w:rsidRPr="00F169EB" w14:paraId="7E2BF31B" w14:textId="77777777" w:rsidTr="00F772F2">
        <w:trPr>
          <w:jc w:val="center"/>
        </w:trPr>
        <w:tc>
          <w:tcPr>
            <w:tcW w:w="1693" w:type="dxa"/>
            <w:gridSpan w:val="2"/>
            <w:shd w:val="clear" w:color="auto" w:fill="auto"/>
          </w:tcPr>
          <w:p w14:paraId="246B5789" w14:textId="77777777" w:rsidR="008017B2" w:rsidRPr="00A61DD8" w:rsidRDefault="002E6A97" w:rsidP="008017B2">
            <w:pPr>
              <w:pStyle w:val="Tabletext"/>
            </w:pPr>
            <w:hyperlink r:id="rId51" w:history="1">
              <w:r w:rsidR="008017B2">
                <w:rPr>
                  <w:rStyle w:val="Hyperlink"/>
                </w:rPr>
                <w:t>TSAG-TD157R1</w:t>
              </w:r>
            </w:hyperlink>
          </w:p>
        </w:tc>
        <w:tc>
          <w:tcPr>
            <w:tcW w:w="1981" w:type="dxa"/>
            <w:shd w:val="clear" w:color="auto" w:fill="auto"/>
          </w:tcPr>
          <w:p w14:paraId="4509EDFF" w14:textId="77777777" w:rsidR="008017B2" w:rsidRPr="00A61DD8" w:rsidRDefault="008017B2" w:rsidP="008017B2">
            <w:pPr>
              <w:pStyle w:val="Tabletext"/>
            </w:pPr>
            <w:r w:rsidRPr="00A61DD8">
              <w:t>Associate Rapporteur, RG-WM</w:t>
            </w:r>
          </w:p>
        </w:tc>
        <w:tc>
          <w:tcPr>
            <w:tcW w:w="4237" w:type="dxa"/>
            <w:shd w:val="clear" w:color="auto" w:fill="auto"/>
          </w:tcPr>
          <w:p w14:paraId="28FC3790" w14:textId="77777777" w:rsidR="008017B2" w:rsidRPr="00A61DD8" w:rsidRDefault="008017B2" w:rsidP="008017B2">
            <w:pPr>
              <w:pStyle w:val="Tabletext"/>
            </w:pPr>
            <w:r w:rsidRPr="00A61DD8">
              <w:t>oLS to all ITU-T groups, RAG and TDAG informing about the new edition of Supplement 4 to ITU-T A-series Recommendations "Supplement on guidelines for remote participation"</w:t>
            </w:r>
          </w:p>
        </w:tc>
        <w:tc>
          <w:tcPr>
            <w:tcW w:w="1698" w:type="dxa"/>
            <w:gridSpan w:val="2"/>
            <w:shd w:val="clear" w:color="auto" w:fill="auto"/>
          </w:tcPr>
          <w:p w14:paraId="6EEC66AD" w14:textId="77777777" w:rsidR="008017B2" w:rsidRPr="00F169EB" w:rsidRDefault="008017B2" w:rsidP="008017B2">
            <w:pPr>
              <w:pStyle w:val="Tabletext"/>
            </w:pPr>
            <w:r>
              <w:t>WP1, RG-WM</w:t>
            </w:r>
          </w:p>
        </w:tc>
      </w:tr>
    </w:tbl>
    <w:p w14:paraId="3C94BD5C" w14:textId="77777777" w:rsidR="00A03F89" w:rsidRPr="00B43CEB" w:rsidRDefault="00A03F89" w:rsidP="00A03F89">
      <w:pPr>
        <w:pStyle w:val="Headingb"/>
      </w:pPr>
      <w:r w:rsidRPr="00B43CEB">
        <w:t>Documents addressed in General to TSAG groups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4240"/>
        <w:gridCol w:w="1694"/>
      </w:tblGrid>
      <w:tr w:rsidR="00A03F89" w:rsidRPr="00B43CEB" w14:paraId="6B6D7E2B" w14:textId="77777777" w:rsidTr="00A03F89">
        <w:trPr>
          <w:tblHeader/>
          <w:jc w:val="center"/>
        </w:trPr>
        <w:tc>
          <w:tcPr>
            <w:tcW w:w="1693" w:type="dxa"/>
            <w:tcBorders>
              <w:top w:val="single" w:sz="12" w:space="0" w:color="auto"/>
              <w:left w:val="single" w:sz="12" w:space="0" w:color="auto"/>
              <w:bottom w:val="single" w:sz="12" w:space="0" w:color="auto"/>
              <w:right w:val="single" w:sz="4" w:space="0" w:color="auto"/>
            </w:tcBorders>
            <w:hideMark/>
          </w:tcPr>
          <w:bookmarkEnd w:id="17"/>
          <w:p w14:paraId="31314A64" w14:textId="77777777" w:rsidR="00A03F89" w:rsidRPr="00F772F2" w:rsidRDefault="00A03F89">
            <w:pPr>
              <w:pStyle w:val="Tablehead"/>
              <w:rPr>
                <w:lang w:val="en-GB"/>
              </w:rPr>
            </w:pPr>
            <w:r w:rsidRPr="00F772F2">
              <w:rPr>
                <w:lang w:val="en-GB"/>
              </w:rPr>
              <w:t>Doc #</w:t>
            </w:r>
          </w:p>
        </w:tc>
        <w:tc>
          <w:tcPr>
            <w:tcW w:w="1982" w:type="dxa"/>
            <w:tcBorders>
              <w:top w:val="single" w:sz="12" w:space="0" w:color="auto"/>
              <w:left w:val="single" w:sz="4" w:space="0" w:color="auto"/>
              <w:bottom w:val="single" w:sz="12" w:space="0" w:color="auto"/>
              <w:right w:val="single" w:sz="4" w:space="0" w:color="auto"/>
            </w:tcBorders>
            <w:hideMark/>
          </w:tcPr>
          <w:p w14:paraId="4AFF9B3F" w14:textId="77777777" w:rsidR="00A03F89" w:rsidRPr="00F772F2" w:rsidRDefault="00A03F89">
            <w:pPr>
              <w:pStyle w:val="Tablehead"/>
              <w:rPr>
                <w:lang w:val="en-GB"/>
              </w:rPr>
            </w:pPr>
            <w:r w:rsidRPr="00F772F2">
              <w:rPr>
                <w:lang w:val="en-GB"/>
              </w:rPr>
              <w:t>Source</w:t>
            </w:r>
          </w:p>
        </w:tc>
        <w:tc>
          <w:tcPr>
            <w:tcW w:w="4240" w:type="dxa"/>
            <w:tcBorders>
              <w:top w:val="single" w:sz="12" w:space="0" w:color="auto"/>
              <w:left w:val="single" w:sz="4" w:space="0" w:color="auto"/>
              <w:bottom w:val="single" w:sz="12" w:space="0" w:color="auto"/>
              <w:right w:val="single" w:sz="4" w:space="0" w:color="auto"/>
            </w:tcBorders>
            <w:hideMark/>
          </w:tcPr>
          <w:p w14:paraId="4AF38D36" w14:textId="77777777" w:rsidR="00A03F89" w:rsidRPr="00F772F2" w:rsidRDefault="00A03F89">
            <w:pPr>
              <w:pStyle w:val="Tablehead"/>
              <w:rPr>
                <w:lang w:val="en-GB"/>
              </w:rPr>
            </w:pPr>
            <w:r w:rsidRPr="00F772F2">
              <w:rPr>
                <w:lang w:val="en-GB"/>
              </w:rPr>
              <w:t>Title</w:t>
            </w:r>
          </w:p>
        </w:tc>
        <w:tc>
          <w:tcPr>
            <w:tcW w:w="1694" w:type="dxa"/>
            <w:tcBorders>
              <w:top w:val="single" w:sz="12" w:space="0" w:color="auto"/>
              <w:left w:val="single" w:sz="4" w:space="0" w:color="auto"/>
              <w:bottom w:val="single" w:sz="12" w:space="0" w:color="auto"/>
              <w:right w:val="single" w:sz="12" w:space="0" w:color="auto"/>
            </w:tcBorders>
            <w:hideMark/>
          </w:tcPr>
          <w:p w14:paraId="7C7D3BD6" w14:textId="77777777" w:rsidR="00A03F89" w:rsidRPr="00F772F2" w:rsidRDefault="00A03F89">
            <w:pPr>
              <w:pStyle w:val="Tablehead"/>
              <w:rPr>
                <w:lang w:val="en-GB"/>
              </w:rPr>
            </w:pPr>
            <w:r w:rsidRPr="00F772F2">
              <w:rPr>
                <w:lang w:val="en-GB"/>
              </w:rPr>
              <w:t>Destination</w:t>
            </w:r>
          </w:p>
        </w:tc>
      </w:tr>
      <w:tr w:rsidR="00A03F89" w:rsidRPr="00B43CEB" w14:paraId="6CB06085" w14:textId="77777777" w:rsidTr="00A03F89">
        <w:trPr>
          <w:jc w:val="center"/>
        </w:trPr>
        <w:tc>
          <w:tcPr>
            <w:tcW w:w="1693" w:type="dxa"/>
            <w:tcBorders>
              <w:top w:val="single" w:sz="12" w:space="0" w:color="auto"/>
              <w:left w:val="single" w:sz="12" w:space="0" w:color="auto"/>
              <w:bottom w:val="single" w:sz="4" w:space="0" w:color="auto"/>
              <w:right w:val="single" w:sz="4" w:space="0" w:color="auto"/>
            </w:tcBorders>
            <w:hideMark/>
          </w:tcPr>
          <w:p w14:paraId="628E3A85" w14:textId="77777777" w:rsidR="00A03F89" w:rsidRPr="00F772F2" w:rsidRDefault="002E6A97">
            <w:pPr>
              <w:pStyle w:val="Tabletext"/>
              <w:rPr>
                <w:lang w:val="en-GB"/>
              </w:rPr>
            </w:pPr>
            <w:hyperlink r:id="rId52" w:history="1">
              <w:r w:rsidR="00A03F89" w:rsidRPr="00F772F2">
                <w:rPr>
                  <w:rStyle w:val="Hyperlink"/>
                  <w:lang w:val="en-GB" w:eastAsia="zh-CN"/>
                </w:rPr>
                <w:t>TSAG-TD1-R1</w:t>
              </w:r>
            </w:hyperlink>
          </w:p>
        </w:tc>
        <w:tc>
          <w:tcPr>
            <w:tcW w:w="1982" w:type="dxa"/>
            <w:tcBorders>
              <w:top w:val="single" w:sz="12" w:space="0" w:color="auto"/>
              <w:left w:val="single" w:sz="4" w:space="0" w:color="auto"/>
              <w:bottom w:val="single" w:sz="4" w:space="0" w:color="auto"/>
              <w:right w:val="single" w:sz="4" w:space="0" w:color="auto"/>
            </w:tcBorders>
            <w:hideMark/>
          </w:tcPr>
          <w:p w14:paraId="0567E6BF" w14:textId="77777777" w:rsidR="00A03F89" w:rsidRPr="00F772F2" w:rsidRDefault="00A03F89">
            <w:pPr>
              <w:pStyle w:val="Tabletext"/>
              <w:rPr>
                <w:lang w:val="en-GB"/>
              </w:rPr>
            </w:pPr>
            <w:r w:rsidRPr="00F772F2">
              <w:rPr>
                <w:lang w:val="en-GB"/>
              </w:rPr>
              <w:t>TSAG Management Team</w:t>
            </w:r>
          </w:p>
        </w:tc>
        <w:tc>
          <w:tcPr>
            <w:tcW w:w="4240" w:type="dxa"/>
            <w:tcBorders>
              <w:top w:val="single" w:sz="12" w:space="0" w:color="auto"/>
              <w:left w:val="single" w:sz="4" w:space="0" w:color="auto"/>
              <w:bottom w:val="single" w:sz="4" w:space="0" w:color="auto"/>
              <w:right w:val="single" w:sz="4" w:space="0" w:color="auto"/>
            </w:tcBorders>
            <w:hideMark/>
          </w:tcPr>
          <w:p w14:paraId="7E0BEC79" w14:textId="77777777" w:rsidR="00A03F89" w:rsidRPr="00F772F2" w:rsidRDefault="00A03F89">
            <w:pPr>
              <w:pStyle w:val="Tabletext"/>
              <w:rPr>
                <w:lang w:val="en-GB"/>
              </w:rPr>
            </w:pPr>
            <w:r w:rsidRPr="00F772F2">
              <w:rPr>
                <w:lang w:val="en-GB"/>
              </w:rPr>
              <w:t>Draft time management plan (Geneva, 12-16 December 2022)</w:t>
            </w:r>
          </w:p>
        </w:tc>
        <w:tc>
          <w:tcPr>
            <w:tcW w:w="1694" w:type="dxa"/>
            <w:tcBorders>
              <w:top w:val="single" w:sz="12" w:space="0" w:color="auto"/>
              <w:left w:val="single" w:sz="4" w:space="0" w:color="auto"/>
              <w:bottom w:val="single" w:sz="4" w:space="0" w:color="auto"/>
              <w:right w:val="single" w:sz="12" w:space="0" w:color="auto"/>
            </w:tcBorders>
            <w:hideMark/>
          </w:tcPr>
          <w:p w14:paraId="2A7BDBEA" w14:textId="77777777" w:rsidR="00A03F89" w:rsidRPr="00F772F2" w:rsidRDefault="00A03F89">
            <w:pPr>
              <w:pStyle w:val="Tabletext"/>
              <w:rPr>
                <w:lang w:val="en-GB"/>
              </w:rPr>
            </w:pPr>
            <w:r w:rsidRPr="00F772F2">
              <w:rPr>
                <w:lang w:val="en-GB"/>
              </w:rPr>
              <w:t>All</w:t>
            </w:r>
          </w:p>
        </w:tc>
      </w:tr>
      <w:tr w:rsidR="00A03F89" w:rsidRPr="00B43CEB" w14:paraId="69B1DF86"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4573B737" w14:textId="77777777" w:rsidR="00A03F89" w:rsidRPr="00F772F2" w:rsidRDefault="002E6A97">
            <w:pPr>
              <w:pStyle w:val="Tabletext"/>
              <w:rPr>
                <w:lang w:val="en-GB"/>
              </w:rPr>
            </w:pPr>
            <w:hyperlink r:id="rId53" w:history="1">
              <w:r w:rsidR="00A03F89" w:rsidRPr="00F772F2">
                <w:rPr>
                  <w:rStyle w:val="Hyperlink"/>
                  <w:lang w:val="en-GB"/>
                </w:rPr>
                <w:t>TSAG-TD</w:t>
              </w:r>
              <w:r w:rsidR="00A03F89" w:rsidRPr="00F772F2">
                <w:rPr>
                  <w:rStyle w:val="Hyperlink"/>
                  <w:lang w:val="en-GB" w:eastAsia="zh-CN"/>
                </w:rPr>
                <w:t>059-R1</w:t>
              </w:r>
            </w:hyperlink>
          </w:p>
        </w:tc>
        <w:tc>
          <w:tcPr>
            <w:tcW w:w="1982" w:type="dxa"/>
            <w:tcBorders>
              <w:top w:val="single" w:sz="4" w:space="0" w:color="auto"/>
              <w:left w:val="single" w:sz="4" w:space="0" w:color="auto"/>
              <w:bottom w:val="single" w:sz="4" w:space="0" w:color="auto"/>
              <w:right w:val="single" w:sz="4" w:space="0" w:color="auto"/>
            </w:tcBorders>
            <w:hideMark/>
          </w:tcPr>
          <w:p w14:paraId="03489E36" w14:textId="77777777" w:rsidR="00A03F89" w:rsidRPr="00F772F2" w:rsidRDefault="00A03F89">
            <w:pPr>
              <w:pStyle w:val="Tabletext"/>
              <w:rPr>
                <w:lang w:val="en-GB"/>
              </w:rPr>
            </w:pPr>
            <w:r w:rsidRPr="00F772F2">
              <w:rPr>
                <w:lang w:val="en-GB"/>
              </w:rPr>
              <w:t>TSB</w:t>
            </w:r>
          </w:p>
        </w:tc>
        <w:tc>
          <w:tcPr>
            <w:tcW w:w="4240" w:type="dxa"/>
            <w:tcBorders>
              <w:top w:val="single" w:sz="4" w:space="0" w:color="auto"/>
              <w:left w:val="single" w:sz="4" w:space="0" w:color="auto"/>
              <w:bottom w:val="single" w:sz="4" w:space="0" w:color="auto"/>
              <w:right w:val="single" w:sz="4" w:space="0" w:color="auto"/>
            </w:tcBorders>
            <w:hideMark/>
          </w:tcPr>
          <w:p w14:paraId="13EA404E" w14:textId="77777777" w:rsidR="00A03F89" w:rsidRPr="00F772F2" w:rsidRDefault="00A03F89">
            <w:pPr>
              <w:pStyle w:val="Tabletext"/>
              <w:rPr>
                <w:lang w:val="en-GB"/>
              </w:rPr>
            </w:pPr>
            <w:r w:rsidRPr="00F772F2">
              <w:rPr>
                <w:lang w:val="en-GB"/>
              </w:rPr>
              <w:t>List of incoming and outgoing liaison statements (TSAG, Geneva, 12-16 December 2022)</w:t>
            </w:r>
          </w:p>
        </w:tc>
        <w:tc>
          <w:tcPr>
            <w:tcW w:w="1694" w:type="dxa"/>
            <w:tcBorders>
              <w:top w:val="single" w:sz="4" w:space="0" w:color="auto"/>
              <w:left w:val="single" w:sz="4" w:space="0" w:color="auto"/>
              <w:bottom w:val="single" w:sz="4" w:space="0" w:color="auto"/>
              <w:right w:val="single" w:sz="12" w:space="0" w:color="auto"/>
            </w:tcBorders>
            <w:hideMark/>
          </w:tcPr>
          <w:p w14:paraId="1CB1BD24" w14:textId="77777777" w:rsidR="00A03F89" w:rsidRPr="00F772F2" w:rsidRDefault="00A03F89">
            <w:pPr>
              <w:pStyle w:val="Tabletext"/>
              <w:rPr>
                <w:lang w:val="en-GB"/>
              </w:rPr>
            </w:pPr>
            <w:r w:rsidRPr="00F772F2">
              <w:rPr>
                <w:lang w:val="en-GB"/>
              </w:rPr>
              <w:t>All</w:t>
            </w:r>
          </w:p>
        </w:tc>
      </w:tr>
      <w:tr w:rsidR="00A03F89" w:rsidRPr="00B43CEB" w14:paraId="7D5CF80A"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67D90286" w14:textId="77777777" w:rsidR="00A03F89" w:rsidRPr="00F772F2" w:rsidRDefault="002E6A97">
            <w:pPr>
              <w:pStyle w:val="Tabletext"/>
              <w:rPr>
                <w:lang w:val="en-GB"/>
              </w:rPr>
            </w:pPr>
            <w:hyperlink r:id="rId54" w:history="1">
              <w:r w:rsidR="00A03F89" w:rsidRPr="00F772F2">
                <w:rPr>
                  <w:rStyle w:val="Hyperlink"/>
                  <w:lang w:val="en-GB"/>
                </w:rPr>
                <w:t>TSAG-TD</w:t>
              </w:r>
              <w:r w:rsidR="00A03F89" w:rsidRPr="00F772F2">
                <w:rPr>
                  <w:rStyle w:val="Hyperlink"/>
                  <w:lang w:val="en-GB" w:eastAsia="zh-CN"/>
                </w:rPr>
                <w:t>064</w:t>
              </w:r>
            </w:hyperlink>
          </w:p>
        </w:tc>
        <w:tc>
          <w:tcPr>
            <w:tcW w:w="1982" w:type="dxa"/>
            <w:tcBorders>
              <w:top w:val="single" w:sz="4" w:space="0" w:color="auto"/>
              <w:left w:val="single" w:sz="4" w:space="0" w:color="auto"/>
              <w:bottom w:val="single" w:sz="4" w:space="0" w:color="auto"/>
              <w:right w:val="single" w:sz="4" w:space="0" w:color="auto"/>
            </w:tcBorders>
            <w:hideMark/>
          </w:tcPr>
          <w:p w14:paraId="0B42CFA3" w14:textId="77777777" w:rsidR="00A03F89" w:rsidRPr="00F772F2" w:rsidRDefault="00A03F89">
            <w:pPr>
              <w:pStyle w:val="Tabletext"/>
              <w:rPr>
                <w:lang w:val="en-GB"/>
              </w:rPr>
            </w:pPr>
            <w:r w:rsidRPr="00F772F2">
              <w:rPr>
                <w:lang w:val="en-GB"/>
              </w:rPr>
              <w:t>Chairman, TSAG</w:t>
            </w:r>
          </w:p>
        </w:tc>
        <w:tc>
          <w:tcPr>
            <w:tcW w:w="4240" w:type="dxa"/>
            <w:tcBorders>
              <w:top w:val="single" w:sz="4" w:space="0" w:color="auto"/>
              <w:left w:val="single" w:sz="4" w:space="0" w:color="auto"/>
              <w:bottom w:val="single" w:sz="4" w:space="0" w:color="auto"/>
              <w:right w:val="single" w:sz="4" w:space="0" w:color="auto"/>
            </w:tcBorders>
            <w:hideMark/>
          </w:tcPr>
          <w:p w14:paraId="1D24447C" w14:textId="77777777" w:rsidR="00A03F89" w:rsidRPr="00F772F2" w:rsidRDefault="00A03F89">
            <w:pPr>
              <w:pStyle w:val="Tabletext"/>
              <w:rPr>
                <w:lang w:val="en-GB"/>
              </w:rPr>
            </w:pPr>
            <w:r w:rsidRPr="00F772F2">
              <w:rPr>
                <w:lang w:val="en-GB"/>
              </w:rPr>
              <w:t>Proposed TSAG structure, organization, and leadership for the 2022-2024 study period</w:t>
            </w:r>
          </w:p>
        </w:tc>
        <w:tc>
          <w:tcPr>
            <w:tcW w:w="1694" w:type="dxa"/>
            <w:tcBorders>
              <w:top w:val="single" w:sz="4" w:space="0" w:color="auto"/>
              <w:left w:val="single" w:sz="4" w:space="0" w:color="auto"/>
              <w:bottom w:val="single" w:sz="4" w:space="0" w:color="auto"/>
              <w:right w:val="single" w:sz="12" w:space="0" w:color="auto"/>
            </w:tcBorders>
            <w:hideMark/>
          </w:tcPr>
          <w:p w14:paraId="1363F93B" w14:textId="77777777" w:rsidR="00A03F89" w:rsidRPr="00F772F2" w:rsidRDefault="00A03F89">
            <w:pPr>
              <w:pStyle w:val="Tabletext"/>
              <w:rPr>
                <w:lang w:val="en-GB"/>
              </w:rPr>
            </w:pPr>
            <w:r w:rsidRPr="00F772F2">
              <w:rPr>
                <w:lang w:val="en-GB"/>
              </w:rPr>
              <w:t>All</w:t>
            </w:r>
          </w:p>
        </w:tc>
      </w:tr>
      <w:tr w:rsidR="00A03F89" w:rsidRPr="00B43CEB" w14:paraId="116344A2" w14:textId="77777777" w:rsidTr="00A03F89">
        <w:trPr>
          <w:jc w:val="center"/>
        </w:trPr>
        <w:tc>
          <w:tcPr>
            <w:tcW w:w="1693" w:type="dxa"/>
            <w:tcBorders>
              <w:top w:val="single" w:sz="4" w:space="0" w:color="auto"/>
              <w:left w:val="single" w:sz="12" w:space="0" w:color="auto"/>
              <w:bottom w:val="single" w:sz="12" w:space="0" w:color="auto"/>
              <w:right w:val="single" w:sz="4" w:space="0" w:color="auto"/>
            </w:tcBorders>
            <w:hideMark/>
          </w:tcPr>
          <w:p w14:paraId="72A48CE5" w14:textId="77777777" w:rsidR="00A03F89" w:rsidRPr="00F772F2" w:rsidRDefault="002E6A97">
            <w:pPr>
              <w:pStyle w:val="Tabletext"/>
              <w:rPr>
                <w:lang w:val="en-GB"/>
              </w:rPr>
            </w:pPr>
            <w:hyperlink r:id="rId55" w:history="1">
              <w:r w:rsidR="00A03F89" w:rsidRPr="00F772F2">
                <w:rPr>
                  <w:rStyle w:val="Hyperlink"/>
                  <w:lang w:val="en-GB"/>
                </w:rPr>
                <w:t>TSAG-TD</w:t>
              </w:r>
              <w:r w:rsidR="00A03F89" w:rsidRPr="00F772F2">
                <w:rPr>
                  <w:rStyle w:val="Hyperlink"/>
                  <w:lang w:val="en-GB" w:eastAsia="zh-CN"/>
                </w:rPr>
                <w:t>065-R1</w:t>
              </w:r>
            </w:hyperlink>
          </w:p>
        </w:tc>
        <w:tc>
          <w:tcPr>
            <w:tcW w:w="1982" w:type="dxa"/>
            <w:tcBorders>
              <w:top w:val="single" w:sz="4" w:space="0" w:color="auto"/>
              <w:left w:val="single" w:sz="4" w:space="0" w:color="auto"/>
              <w:bottom w:val="single" w:sz="12" w:space="0" w:color="auto"/>
              <w:right w:val="single" w:sz="4" w:space="0" w:color="auto"/>
            </w:tcBorders>
            <w:hideMark/>
          </w:tcPr>
          <w:p w14:paraId="2DBE115F" w14:textId="77777777" w:rsidR="00A03F89" w:rsidRPr="00F772F2" w:rsidRDefault="00A03F89">
            <w:pPr>
              <w:pStyle w:val="Tabletext"/>
              <w:rPr>
                <w:lang w:val="en-GB"/>
              </w:rPr>
            </w:pPr>
            <w:r w:rsidRPr="00F772F2">
              <w:rPr>
                <w:lang w:val="en-GB"/>
              </w:rPr>
              <w:t>Chairman, TSAG</w:t>
            </w:r>
          </w:p>
        </w:tc>
        <w:tc>
          <w:tcPr>
            <w:tcW w:w="4240" w:type="dxa"/>
            <w:tcBorders>
              <w:top w:val="single" w:sz="4" w:space="0" w:color="auto"/>
              <w:left w:val="single" w:sz="4" w:space="0" w:color="auto"/>
              <w:bottom w:val="single" w:sz="12" w:space="0" w:color="auto"/>
              <w:right w:val="single" w:sz="4" w:space="0" w:color="auto"/>
            </w:tcBorders>
            <w:hideMark/>
          </w:tcPr>
          <w:p w14:paraId="6FAD3DCE" w14:textId="77777777" w:rsidR="00A03F89" w:rsidRPr="00F772F2" w:rsidRDefault="00A03F89">
            <w:pPr>
              <w:pStyle w:val="Tabletext"/>
              <w:rPr>
                <w:lang w:val="en-GB"/>
              </w:rPr>
            </w:pPr>
            <w:r w:rsidRPr="00F772F2">
              <w:rPr>
                <w:lang w:val="en-GB"/>
              </w:rPr>
              <w:t>TSAG Action plan for the 2022-2024 study period</w:t>
            </w:r>
          </w:p>
        </w:tc>
        <w:tc>
          <w:tcPr>
            <w:tcW w:w="1694" w:type="dxa"/>
            <w:tcBorders>
              <w:top w:val="single" w:sz="4" w:space="0" w:color="auto"/>
              <w:left w:val="single" w:sz="4" w:space="0" w:color="auto"/>
              <w:bottom w:val="single" w:sz="12" w:space="0" w:color="auto"/>
              <w:right w:val="single" w:sz="12" w:space="0" w:color="auto"/>
            </w:tcBorders>
            <w:hideMark/>
          </w:tcPr>
          <w:p w14:paraId="6428EEEF" w14:textId="77777777" w:rsidR="00A03F89" w:rsidRPr="00F772F2" w:rsidRDefault="00A03F89">
            <w:pPr>
              <w:pStyle w:val="Tabletext"/>
              <w:rPr>
                <w:lang w:val="en-GB"/>
              </w:rPr>
            </w:pPr>
            <w:r w:rsidRPr="00F772F2">
              <w:rPr>
                <w:lang w:val="en-GB"/>
              </w:rPr>
              <w:t>All</w:t>
            </w:r>
          </w:p>
        </w:tc>
      </w:tr>
    </w:tbl>
    <w:p w14:paraId="284CAD5B" w14:textId="77777777" w:rsidR="00A03F89" w:rsidRPr="00B43CEB" w:rsidRDefault="00A03F89" w:rsidP="00A03F89">
      <w:pPr>
        <w:pStyle w:val="Headingb"/>
      </w:pPr>
      <w:r w:rsidRPr="00B43CEB">
        <w:t>Documents related to AHG-GME (for discussion by RG-WM)</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1982"/>
        <w:gridCol w:w="3823"/>
        <w:gridCol w:w="2111"/>
      </w:tblGrid>
      <w:tr w:rsidR="00A03F89" w:rsidRPr="00B43CEB" w14:paraId="2045A323" w14:textId="77777777" w:rsidTr="00A03F89">
        <w:trPr>
          <w:tblHeader/>
          <w:jc w:val="center"/>
        </w:trPr>
        <w:tc>
          <w:tcPr>
            <w:tcW w:w="1693" w:type="dxa"/>
            <w:tcBorders>
              <w:top w:val="single" w:sz="12" w:space="0" w:color="auto"/>
              <w:left w:val="single" w:sz="12" w:space="0" w:color="auto"/>
              <w:bottom w:val="single" w:sz="12" w:space="0" w:color="auto"/>
              <w:right w:val="single" w:sz="4" w:space="0" w:color="auto"/>
            </w:tcBorders>
            <w:hideMark/>
          </w:tcPr>
          <w:p w14:paraId="20A33FDF" w14:textId="77777777" w:rsidR="00A03F89" w:rsidRPr="00F772F2" w:rsidRDefault="00A03F89">
            <w:pPr>
              <w:pStyle w:val="Tablehead"/>
              <w:rPr>
                <w:lang w:val="en-GB"/>
              </w:rPr>
            </w:pPr>
            <w:r w:rsidRPr="00F772F2">
              <w:rPr>
                <w:lang w:val="en-GB"/>
              </w:rPr>
              <w:t>Doc #</w:t>
            </w:r>
          </w:p>
        </w:tc>
        <w:tc>
          <w:tcPr>
            <w:tcW w:w="1982" w:type="dxa"/>
            <w:tcBorders>
              <w:top w:val="single" w:sz="12" w:space="0" w:color="auto"/>
              <w:left w:val="single" w:sz="4" w:space="0" w:color="auto"/>
              <w:bottom w:val="single" w:sz="12" w:space="0" w:color="auto"/>
              <w:right w:val="single" w:sz="4" w:space="0" w:color="auto"/>
            </w:tcBorders>
            <w:hideMark/>
          </w:tcPr>
          <w:p w14:paraId="31D61040" w14:textId="77777777" w:rsidR="00A03F89" w:rsidRPr="00F772F2" w:rsidRDefault="00A03F89">
            <w:pPr>
              <w:pStyle w:val="Tablehead"/>
              <w:rPr>
                <w:lang w:val="en-GB"/>
              </w:rPr>
            </w:pPr>
            <w:r w:rsidRPr="00F772F2">
              <w:rPr>
                <w:lang w:val="en-GB"/>
              </w:rPr>
              <w:t>Source</w:t>
            </w:r>
          </w:p>
        </w:tc>
        <w:tc>
          <w:tcPr>
            <w:tcW w:w="3823" w:type="dxa"/>
            <w:tcBorders>
              <w:top w:val="single" w:sz="12" w:space="0" w:color="auto"/>
              <w:left w:val="single" w:sz="4" w:space="0" w:color="auto"/>
              <w:bottom w:val="single" w:sz="12" w:space="0" w:color="auto"/>
              <w:right w:val="single" w:sz="4" w:space="0" w:color="auto"/>
            </w:tcBorders>
            <w:hideMark/>
          </w:tcPr>
          <w:p w14:paraId="7C3A309A" w14:textId="77777777" w:rsidR="00A03F89" w:rsidRPr="00F772F2" w:rsidRDefault="00A03F89">
            <w:pPr>
              <w:pStyle w:val="Tablehead"/>
              <w:rPr>
                <w:lang w:val="en-GB"/>
              </w:rPr>
            </w:pPr>
            <w:r w:rsidRPr="00F772F2">
              <w:rPr>
                <w:lang w:val="en-GB"/>
              </w:rPr>
              <w:t>Title</w:t>
            </w:r>
          </w:p>
        </w:tc>
        <w:tc>
          <w:tcPr>
            <w:tcW w:w="2111" w:type="dxa"/>
            <w:tcBorders>
              <w:top w:val="single" w:sz="12" w:space="0" w:color="auto"/>
              <w:left w:val="single" w:sz="4" w:space="0" w:color="auto"/>
              <w:bottom w:val="single" w:sz="12" w:space="0" w:color="auto"/>
              <w:right w:val="single" w:sz="12" w:space="0" w:color="auto"/>
            </w:tcBorders>
            <w:hideMark/>
          </w:tcPr>
          <w:p w14:paraId="5F677D7A" w14:textId="77777777" w:rsidR="00A03F89" w:rsidRPr="00F772F2" w:rsidRDefault="00A03F89">
            <w:pPr>
              <w:pStyle w:val="Tablehead"/>
              <w:rPr>
                <w:lang w:val="en-GB"/>
              </w:rPr>
            </w:pPr>
            <w:r w:rsidRPr="00F772F2">
              <w:rPr>
                <w:lang w:val="en-GB"/>
              </w:rPr>
              <w:t>Destination</w:t>
            </w:r>
          </w:p>
        </w:tc>
      </w:tr>
      <w:tr w:rsidR="00A03F89" w:rsidRPr="00B43CEB" w14:paraId="4EA18806" w14:textId="77777777" w:rsidTr="00A03F89">
        <w:trPr>
          <w:jc w:val="center"/>
        </w:trPr>
        <w:tc>
          <w:tcPr>
            <w:tcW w:w="1693" w:type="dxa"/>
            <w:tcBorders>
              <w:top w:val="single" w:sz="12" w:space="0" w:color="auto"/>
              <w:left w:val="single" w:sz="12" w:space="0" w:color="auto"/>
              <w:bottom w:val="single" w:sz="4" w:space="0" w:color="auto"/>
              <w:right w:val="single" w:sz="4" w:space="0" w:color="auto"/>
            </w:tcBorders>
            <w:hideMark/>
          </w:tcPr>
          <w:p w14:paraId="2A904C2F" w14:textId="77777777" w:rsidR="00A03F89" w:rsidRPr="00F772F2" w:rsidRDefault="002E6A97">
            <w:pPr>
              <w:pStyle w:val="Tabletext"/>
              <w:keepNext/>
              <w:rPr>
                <w:lang w:val="en-GB"/>
              </w:rPr>
            </w:pPr>
            <w:hyperlink r:id="rId56" w:history="1">
              <w:r w:rsidR="00A03F89" w:rsidRPr="00F772F2">
                <w:rPr>
                  <w:rStyle w:val="Hyperlink"/>
                  <w:lang w:val="en-GB"/>
                </w:rPr>
                <w:t>TSAG-C</w:t>
              </w:r>
              <w:r w:rsidR="00A03F89" w:rsidRPr="00F772F2">
                <w:rPr>
                  <w:rStyle w:val="Hyperlink"/>
                  <w:lang w:val="en-GB" w:eastAsia="zh-CN"/>
                </w:rPr>
                <w:t>1</w:t>
              </w:r>
            </w:hyperlink>
          </w:p>
        </w:tc>
        <w:tc>
          <w:tcPr>
            <w:tcW w:w="1982" w:type="dxa"/>
            <w:tcBorders>
              <w:top w:val="single" w:sz="12" w:space="0" w:color="auto"/>
              <w:left w:val="single" w:sz="4" w:space="0" w:color="auto"/>
              <w:bottom w:val="single" w:sz="4" w:space="0" w:color="auto"/>
              <w:right w:val="single" w:sz="4" w:space="0" w:color="auto"/>
            </w:tcBorders>
            <w:hideMark/>
          </w:tcPr>
          <w:p w14:paraId="7CC77213" w14:textId="77777777" w:rsidR="00A03F89" w:rsidRPr="00F772F2" w:rsidRDefault="00A03F89">
            <w:pPr>
              <w:pStyle w:val="Tabletext"/>
              <w:keepNext/>
              <w:rPr>
                <w:lang w:val="en-GB"/>
              </w:rPr>
            </w:pPr>
            <w:r w:rsidRPr="00F772F2">
              <w:rPr>
                <w:lang w:val="en-GB"/>
              </w:rPr>
              <w:t>USA</w:t>
            </w:r>
          </w:p>
        </w:tc>
        <w:tc>
          <w:tcPr>
            <w:tcW w:w="3823" w:type="dxa"/>
            <w:tcBorders>
              <w:top w:val="single" w:sz="12" w:space="0" w:color="auto"/>
              <w:left w:val="single" w:sz="4" w:space="0" w:color="auto"/>
              <w:bottom w:val="single" w:sz="4" w:space="0" w:color="auto"/>
              <w:right w:val="single" w:sz="4" w:space="0" w:color="auto"/>
            </w:tcBorders>
            <w:hideMark/>
          </w:tcPr>
          <w:p w14:paraId="0A703C4A" w14:textId="77777777" w:rsidR="00A03F89" w:rsidRPr="00F772F2" w:rsidRDefault="00A03F89">
            <w:pPr>
              <w:pStyle w:val="Tabletext"/>
              <w:keepNext/>
              <w:rPr>
                <w:lang w:val="en-GB"/>
              </w:rPr>
            </w:pPr>
            <w:r w:rsidRPr="00F772F2">
              <w:rPr>
                <w:lang w:val="en-GB"/>
              </w:rPr>
              <w:t>Comments on AHG-GME output on conduct of meetings with remote participation</w:t>
            </w:r>
          </w:p>
        </w:tc>
        <w:tc>
          <w:tcPr>
            <w:tcW w:w="2111" w:type="dxa"/>
            <w:tcBorders>
              <w:top w:val="single" w:sz="12" w:space="0" w:color="auto"/>
              <w:left w:val="single" w:sz="4" w:space="0" w:color="auto"/>
              <w:bottom w:val="single" w:sz="4" w:space="0" w:color="auto"/>
              <w:right w:val="single" w:sz="12" w:space="0" w:color="auto"/>
            </w:tcBorders>
            <w:hideMark/>
          </w:tcPr>
          <w:p w14:paraId="0EC5A041" w14:textId="77777777" w:rsidR="00A03F89" w:rsidRPr="00F772F2" w:rsidRDefault="00A03F89">
            <w:pPr>
              <w:pStyle w:val="Tabletext"/>
              <w:keepNext/>
              <w:rPr>
                <w:lang w:val="en-GB"/>
              </w:rPr>
            </w:pPr>
            <w:r w:rsidRPr="00F772F2">
              <w:rPr>
                <w:lang w:val="en-GB"/>
              </w:rPr>
              <w:t>RG-WM</w:t>
            </w:r>
          </w:p>
        </w:tc>
      </w:tr>
      <w:tr w:rsidR="00A03F89" w:rsidRPr="00B43CEB" w14:paraId="0BCB6B7E"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25EC20AD" w14:textId="77777777" w:rsidR="00A03F89" w:rsidRPr="00F772F2" w:rsidRDefault="002E6A97">
            <w:pPr>
              <w:pStyle w:val="Tabletext"/>
              <w:rPr>
                <w:lang w:val="en-GB"/>
              </w:rPr>
            </w:pPr>
            <w:hyperlink r:id="rId57" w:history="1">
              <w:r w:rsidR="00A03F89" w:rsidRPr="00F772F2">
                <w:rPr>
                  <w:rStyle w:val="Hyperlink"/>
                  <w:lang w:val="en-GB"/>
                </w:rPr>
                <w:t>TSAG-C</w:t>
              </w:r>
              <w:r w:rsidR="00A03F89" w:rsidRPr="00F772F2">
                <w:rPr>
                  <w:rStyle w:val="Hyperlink"/>
                  <w:lang w:val="en-GB" w:eastAsia="zh-CN"/>
                </w:rPr>
                <w:t>2</w:t>
              </w:r>
            </w:hyperlink>
          </w:p>
        </w:tc>
        <w:tc>
          <w:tcPr>
            <w:tcW w:w="1982" w:type="dxa"/>
            <w:tcBorders>
              <w:top w:val="single" w:sz="4" w:space="0" w:color="auto"/>
              <w:left w:val="single" w:sz="4" w:space="0" w:color="auto"/>
              <w:bottom w:val="single" w:sz="4" w:space="0" w:color="auto"/>
              <w:right w:val="single" w:sz="4" w:space="0" w:color="auto"/>
            </w:tcBorders>
            <w:hideMark/>
          </w:tcPr>
          <w:p w14:paraId="6EAE6629" w14:textId="77777777" w:rsidR="00A03F89" w:rsidRPr="00F772F2" w:rsidRDefault="00A03F89">
            <w:pPr>
              <w:pStyle w:val="Tabletext"/>
              <w:rPr>
                <w:lang w:val="en-GB"/>
              </w:rPr>
            </w:pPr>
            <w:r w:rsidRPr="00F772F2">
              <w:rPr>
                <w:lang w:val="en-GB"/>
              </w:rPr>
              <w:t>Korea (Rep. of)</w:t>
            </w:r>
          </w:p>
        </w:tc>
        <w:tc>
          <w:tcPr>
            <w:tcW w:w="3823" w:type="dxa"/>
            <w:tcBorders>
              <w:top w:val="single" w:sz="4" w:space="0" w:color="auto"/>
              <w:left w:val="single" w:sz="4" w:space="0" w:color="auto"/>
              <w:bottom w:val="single" w:sz="4" w:space="0" w:color="auto"/>
              <w:right w:val="single" w:sz="4" w:space="0" w:color="auto"/>
            </w:tcBorders>
            <w:hideMark/>
          </w:tcPr>
          <w:p w14:paraId="33922084" w14:textId="77777777" w:rsidR="00A03F89" w:rsidRPr="00F772F2" w:rsidRDefault="00A03F89">
            <w:pPr>
              <w:pStyle w:val="Tabletext"/>
              <w:rPr>
                <w:lang w:val="en-GB"/>
              </w:rPr>
            </w:pPr>
            <w:r w:rsidRPr="00F772F2">
              <w:rPr>
                <w:lang w:val="en-GB"/>
              </w:rPr>
              <w:t>Proposal for a way forward for future work with the result of AHG-GME</w:t>
            </w:r>
          </w:p>
        </w:tc>
        <w:tc>
          <w:tcPr>
            <w:tcW w:w="2111" w:type="dxa"/>
            <w:tcBorders>
              <w:top w:val="single" w:sz="4" w:space="0" w:color="auto"/>
              <w:left w:val="single" w:sz="4" w:space="0" w:color="auto"/>
              <w:bottom w:val="single" w:sz="4" w:space="0" w:color="auto"/>
              <w:right w:val="single" w:sz="12" w:space="0" w:color="auto"/>
            </w:tcBorders>
            <w:hideMark/>
          </w:tcPr>
          <w:p w14:paraId="07F637E8" w14:textId="77777777" w:rsidR="00A03F89" w:rsidRPr="00F772F2" w:rsidRDefault="00A03F89">
            <w:pPr>
              <w:pStyle w:val="Tabletext"/>
              <w:rPr>
                <w:lang w:val="en-GB"/>
              </w:rPr>
            </w:pPr>
            <w:r w:rsidRPr="00F772F2">
              <w:rPr>
                <w:lang w:val="en-GB"/>
              </w:rPr>
              <w:t>RG-WM</w:t>
            </w:r>
          </w:p>
        </w:tc>
      </w:tr>
      <w:tr w:rsidR="00A03F89" w:rsidRPr="00B43CEB" w14:paraId="041B30A2"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15E77AB2" w14:textId="77777777" w:rsidR="00A03F89" w:rsidRPr="00F772F2" w:rsidRDefault="002E6A97">
            <w:pPr>
              <w:pStyle w:val="Tabletext"/>
              <w:rPr>
                <w:lang w:val="en-GB"/>
              </w:rPr>
            </w:pPr>
            <w:hyperlink r:id="rId58" w:history="1">
              <w:r w:rsidR="00A03F89" w:rsidRPr="00F772F2">
                <w:rPr>
                  <w:rStyle w:val="Hyperlink"/>
                  <w:lang w:val="en-GB"/>
                </w:rPr>
                <w:t>TSAG-C</w:t>
              </w:r>
              <w:r w:rsidR="00A03F89" w:rsidRPr="00F772F2">
                <w:rPr>
                  <w:rStyle w:val="Hyperlink"/>
                  <w:lang w:val="en-GB" w:eastAsia="zh-CN"/>
                </w:rPr>
                <w:t>11</w:t>
              </w:r>
            </w:hyperlink>
          </w:p>
        </w:tc>
        <w:tc>
          <w:tcPr>
            <w:tcW w:w="1982" w:type="dxa"/>
            <w:tcBorders>
              <w:top w:val="single" w:sz="4" w:space="0" w:color="auto"/>
              <w:left w:val="single" w:sz="4" w:space="0" w:color="auto"/>
              <w:bottom w:val="single" w:sz="4" w:space="0" w:color="auto"/>
              <w:right w:val="single" w:sz="4" w:space="0" w:color="auto"/>
            </w:tcBorders>
            <w:hideMark/>
          </w:tcPr>
          <w:p w14:paraId="6C5AC1CC" w14:textId="77777777" w:rsidR="00A03F89" w:rsidRPr="00F772F2" w:rsidRDefault="00A03F89">
            <w:pPr>
              <w:pStyle w:val="Tabletext"/>
              <w:rPr>
                <w:lang w:val="en-GB"/>
              </w:rPr>
            </w:pPr>
            <w:r w:rsidRPr="00F772F2">
              <w:rPr>
                <w:lang w:val="en-GB"/>
              </w:rPr>
              <w:t>Canada, Ciena Canada, Ericsson Canada,</w:t>
            </w:r>
          </w:p>
        </w:tc>
        <w:tc>
          <w:tcPr>
            <w:tcW w:w="3823" w:type="dxa"/>
            <w:tcBorders>
              <w:top w:val="single" w:sz="4" w:space="0" w:color="auto"/>
              <w:left w:val="single" w:sz="4" w:space="0" w:color="auto"/>
              <w:bottom w:val="single" w:sz="4" w:space="0" w:color="auto"/>
              <w:right w:val="single" w:sz="4" w:space="0" w:color="auto"/>
            </w:tcBorders>
            <w:hideMark/>
          </w:tcPr>
          <w:p w14:paraId="70C9A5B8" w14:textId="77777777" w:rsidR="00A03F89" w:rsidRPr="00F772F2" w:rsidRDefault="00A03F89">
            <w:pPr>
              <w:pStyle w:val="Tabletext"/>
              <w:rPr>
                <w:lang w:val="en-GB"/>
              </w:rPr>
            </w:pPr>
            <w:r w:rsidRPr="00F772F2">
              <w:rPr>
                <w:lang w:val="en-GB"/>
              </w:rPr>
              <w:t>Comments on TSAG-TD110: Output Report on AHG-GME; TSAG input to Annex 1 of PP Resolution 167</w:t>
            </w:r>
          </w:p>
        </w:tc>
        <w:tc>
          <w:tcPr>
            <w:tcW w:w="2111" w:type="dxa"/>
            <w:tcBorders>
              <w:top w:val="single" w:sz="4" w:space="0" w:color="auto"/>
              <w:left w:val="single" w:sz="4" w:space="0" w:color="auto"/>
              <w:bottom w:val="single" w:sz="4" w:space="0" w:color="auto"/>
              <w:right w:val="single" w:sz="12" w:space="0" w:color="auto"/>
            </w:tcBorders>
            <w:hideMark/>
          </w:tcPr>
          <w:p w14:paraId="02E7725E" w14:textId="77777777" w:rsidR="00A03F89" w:rsidRPr="00F772F2" w:rsidRDefault="00A03F89">
            <w:pPr>
              <w:pStyle w:val="Tabletext"/>
              <w:rPr>
                <w:lang w:val="en-GB"/>
              </w:rPr>
            </w:pPr>
            <w:r w:rsidRPr="00F772F2">
              <w:rPr>
                <w:lang w:val="en-GB"/>
              </w:rPr>
              <w:t>RG-WM</w:t>
            </w:r>
          </w:p>
        </w:tc>
      </w:tr>
      <w:bookmarkStart w:id="18" w:name="_Hlk121333941"/>
      <w:tr w:rsidR="00A03F89" w:rsidRPr="00B43CEB" w14:paraId="3D1D3D5F" w14:textId="77777777" w:rsidTr="00A03F89">
        <w:trPr>
          <w:jc w:val="center"/>
        </w:trPr>
        <w:tc>
          <w:tcPr>
            <w:tcW w:w="1693" w:type="dxa"/>
            <w:tcBorders>
              <w:top w:val="single" w:sz="4" w:space="0" w:color="auto"/>
              <w:left w:val="single" w:sz="12" w:space="0" w:color="auto"/>
              <w:bottom w:val="single" w:sz="4" w:space="0" w:color="auto"/>
              <w:right w:val="single" w:sz="4" w:space="0" w:color="auto"/>
            </w:tcBorders>
            <w:hideMark/>
          </w:tcPr>
          <w:p w14:paraId="222557F9" w14:textId="77777777" w:rsidR="00A03F89" w:rsidRPr="00F772F2" w:rsidRDefault="00A03F89">
            <w:pPr>
              <w:pStyle w:val="Tabletext"/>
              <w:rPr>
                <w:lang w:val="en-GB"/>
              </w:rPr>
            </w:pPr>
            <w:r w:rsidRPr="00F772F2">
              <w:fldChar w:fldCharType="begin"/>
            </w:r>
            <w:r w:rsidRPr="00F772F2">
              <w:rPr>
                <w:lang w:val="en-GB"/>
              </w:rPr>
              <w:instrText xml:space="preserve"> HYPERLINK "https://www.itu.int/md/T22-TSAG-221212-TD-GEN-0042" </w:instrText>
            </w:r>
            <w:r w:rsidRPr="00F772F2">
              <w:fldChar w:fldCharType="separate"/>
            </w:r>
            <w:r w:rsidRPr="00F772F2">
              <w:rPr>
                <w:rStyle w:val="Hyperlink"/>
                <w:lang w:val="en-GB"/>
              </w:rPr>
              <w:t>TSAG-TD</w:t>
            </w:r>
            <w:r w:rsidRPr="00F772F2">
              <w:rPr>
                <w:rStyle w:val="Hyperlink"/>
                <w:lang w:val="en-GB" w:eastAsia="zh-CN"/>
              </w:rPr>
              <w:t>042</w:t>
            </w:r>
            <w:bookmarkEnd w:id="18"/>
            <w:r w:rsidRPr="00F772F2">
              <w:fldChar w:fldCharType="end"/>
            </w:r>
          </w:p>
        </w:tc>
        <w:tc>
          <w:tcPr>
            <w:tcW w:w="1982" w:type="dxa"/>
            <w:tcBorders>
              <w:top w:val="single" w:sz="4" w:space="0" w:color="auto"/>
              <w:left w:val="single" w:sz="4" w:space="0" w:color="auto"/>
              <w:bottom w:val="single" w:sz="4" w:space="0" w:color="auto"/>
              <w:right w:val="single" w:sz="4" w:space="0" w:color="auto"/>
            </w:tcBorders>
            <w:hideMark/>
          </w:tcPr>
          <w:p w14:paraId="0DACC0DF" w14:textId="77777777" w:rsidR="00A03F89" w:rsidRPr="00F772F2" w:rsidRDefault="00A03F89">
            <w:pPr>
              <w:pStyle w:val="Tabletext"/>
              <w:rPr>
                <w:lang w:val="en-GB"/>
              </w:rPr>
            </w:pPr>
            <w:r w:rsidRPr="00F772F2">
              <w:rPr>
                <w:lang w:val="en-GB"/>
              </w:rPr>
              <w:t>Chairman AHG-GME</w:t>
            </w:r>
          </w:p>
        </w:tc>
        <w:tc>
          <w:tcPr>
            <w:tcW w:w="3823" w:type="dxa"/>
            <w:tcBorders>
              <w:top w:val="single" w:sz="4" w:space="0" w:color="auto"/>
              <w:left w:val="single" w:sz="4" w:space="0" w:color="auto"/>
              <w:bottom w:val="single" w:sz="4" w:space="0" w:color="auto"/>
              <w:right w:val="single" w:sz="4" w:space="0" w:color="auto"/>
            </w:tcBorders>
            <w:hideMark/>
          </w:tcPr>
          <w:p w14:paraId="376FD1F0" w14:textId="77777777" w:rsidR="00A03F89" w:rsidRPr="00F772F2" w:rsidRDefault="00A03F89">
            <w:pPr>
              <w:pStyle w:val="Tabletext"/>
              <w:rPr>
                <w:lang w:val="en-GB"/>
              </w:rPr>
            </w:pPr>
            <w:r w:rsidRPr="00F772F2">
              <w:rPr>
                <w:lang w:val="en-GB"/>
              </w:rPr>
              <w:t>AHG-GME: Overall activity chair's report (Dec. 2021 – Dec. 2022)</w:t>
            </w:r>
          </w:p>
        </w:tc>
        <w:tc>
          <w:tcPr>
            <w:tcW w:w="2111" w:type="dxa"/>
            <w:tcBorders>
              <w:top w:val="single" w:sz="4" w:space="0" w:color="auto"/>
              <w:left w:val="single" w:sz="4" w:space="0" w:color="auto"/>
              <w:bottom w:val="single" w:sz="4" w:space="0" w:color="auto"/>
              <w:right w:val="single" w:sz="12" w:space="0" w:color="auto"/>
            </w:tcBorders>
            <w:hideMark/>
          </w:tcPr>
          <w:p w14:paraId="57D5B8BE" w14:textId="77777777" w:rsidR="00A03F89" w:rsidRPr="00F772F2" w:rsidRDefault="00A03F89">
            <w:pPr>
              <w:pStyle w:val="Tabletext"/>
              <w:rPr>
                <w:lang w:val="en-GB"/>
              </w:rPr>
            </w:pPr>
            <w:r w:rsidRPr="00F772F2">
              <w:rPr>
                <w:lang w:val="en-GB"/>
              </w:rPr>
              <w:t>WP1 (main part), RG-WM (Annex B)</w:t>
            </w:r>
          </w:p>
        </w:tc>
      </w:tr>
      <w:tr w:rsidR="00A03F89" w:rsidRPr="00B43CEB" w14:paraId="76B77D7D" w14:textId="77777777" w:rsidTr="00A03F89">
        <w:trPr>
          <w:jc w:val="center"/>
        </w:trPr>
        <w:tc>
          <w:tcPr>
            <w:tcW w:w="1693" w:type="dxa"/>
            <w:tcBorders>
              <w:top w:val="single" w:sz="4" w:space="0" w:color="auto"/>
              <w:left w:val="single" w:sz="12" w:space="0" w:color="auto"/>
              <w:bottom w:val="single" w:sz="12" w:space="0" w:color="auto"/>
              <w:right w:val="single" w:sz="4" w:space="0" w:color="auto"/>
            </w:tcBorders>
            <w:hideMark/>
          </w:tcPr>
          <w:p w14:paraId="25C83204" w14:textId="77777777" w:rsidR="00A03F89" w:rsidRPr="00F772F2" w:rsidRDefault="002E6A97">
            <w:pPr>
              <w:pStyle w:val="Tabletext"/>
              <w:rPr>
                <w:lang w:val="en-GB"/>
              </w:rPr>
            </w:pPr>
            <w:hyperlink r:id="rId59" w:history="1">
              <w:r w:rsidR="00A03F89" w:rsidRPr="00F772F2">
                <w:rPr>
                  <w:rStyle w:val="Hyperlink"/>
                  <w:lang w:val="en-GB"/>
                </w:rPr>
                <w:t>TSAG-TD</w:t>
              </w:r>
              <w:r w:rsidR="00A03F89" w:rsidRPr="00F772F2">
                <w:rPr>
                  <w:rStyle w:val="Hyperlink"/>
                  <w:lang w:val="en-GB" w:eastAsia="zh-CN"/>
                </w:rPr>
                <w:t>110</w:t>
              </w:r>
            </w:hyperlink>
          </w:p>
        </w:tc>
        <w:tc>
          <w:tcPr>
            <w:tcW w:w="1982" w:type="dxa"/>
            <w:tcBorders>
              <w:top w:val="single" w:sz="4" w:space="0" w:color="auto"/>
              <w:left w:val="single" w:sz="4" w:space="0" w:color="auto"/>
              <w:bottom w:val="single" w:sz="12" w:space="0" w:color="auto"/>
              <w:right w:val="single" w:sz="4" w:space="0" w:color="auto"/>
            </w:tcBorders>
            <w:hideMark/>
          </w:tcPr>
          <w:p w14:paraId="0C338864" w14:textId="77777777" w:rsidR="00A03F89" w:rsidRPr="00F772F2" w:rsidRDefault="00A03F89">
            <w:pPr>
              <w:pStyle w:val="Tabletext"/>
              <w:rPr>
                <w:lang w:val="en-GB"/>
              </w:rPr>
            </w:pPr>
            <w:r w:rsidRPr="00F772F2">
              <w:rPr>
                <w:lang w:val="en-GB"/>
              </w:rPr>
              <w:t>Chairman, AHG-GME</w:t>
            </w:r>
          </w:p>
        </w:tc>
        <w:tc>
          <w:tcPr>
            <w:tcW w:w="3823" w:type="dxa"/>
            <w:tcBorders>
              <w:top w:val="single" w:sz="4" w:space="0" w:color="auto"/>
              <w:left w:val="single" w:sz="4" w:space="0" w:color="auto"/>
              <w:bottom w:val="single" w:sz="12" w:space="0" w:color="auto"/>
              <w:right w:val="single" w:sz="4" w:space="0" w:color="auto"/>
            </w:tcBorders>
            <w:hideMark/>
          </w:tcPr>
          <w:p w14:paraId="30041C00" w14:textId="77777777" w:rsidR="00A03F89" w:rsidRPr="00F772F2" w:rsidRDefault="00A03F89">
            <w:pPr>
              <w:pStyle w:val="Tabletext"/>
              <w:rPr>
                <w:lang w:val="en-GB"/>
              </w:rPr>
            </w:pPr>
            <w:r w:rsidRPr="00F772F2">
              <w:rPr>
                <w:lang w:val="en-GB"/>
              </w:rPr>
              <w:t>AHG-GME discussion output on "Conduct of meetings with remote participation"</w:t>
            </w:r>
          </w:p>
        </w:tc>
        <w:tc>
          <w:tcPr>
            <w:tcW w:w="2111" w:type="dxa"/>
            <w:tcBorders>
              <w:top w:val="single" w:sz="4" w:space="0" w:color="auto"/>
              <w:left w:val="single" w:sz="4" w:space="0" w:color="auto"/>
              <w:bottom w:val="single" w:sz="12" w:space="0" w:color="auto"/>
              <w:right w:val="single" w:sz="12" w:space="0" w:color="auto"/>
            </w:tcBorders>
            <w:hideMark/>
          </w:tcPr>
          <w:p w14:paraId="28B30444" w14:textId="77777777" w:rsidR="00A03F89" w:rsidRPr="00F772F2" w:rsidRDefault="00A03F89">
            <w:pPr>
              <w:pStyle w:val="Tabletext"/>
              <w:rPr>
                <w:lang w:val="en-GB"/>
              </w:rPr>
            </w:pPr>
            <w:r w:rsidRPr="00F772F2">
              <w:rPr>
                <w:lang w:val="en-GB"/>
              </w:rPr>
              <w:t>RG-WM</w:t>
            </w:r>
          </w:p>
        </w:tc>
      </w:tr>
    </w:tbl>
    <w:p w14:paraId="78562DFA" w14:textId="77777777" w:rsidR="00A03F89" w:rsidRPr="00B43CEB" w:rsidRDefault="00A03F89" w:rsidP="00FD2DBC"/>
    <w:p w14:paraId="770D7E84" w14:textId="2EADCF23" w:rsidR="00733962" w:rsidRPr="00B43CEB" w:rsidRDefault="00733962" w:rsidP="00D55AF9">
      <w:pPr>
        <w:spacing w:before="0"/>
        <w:jc w:val="center"/>
        <w:rPr>
          <w:rFonts w:asciiTheme="majorBidi" w:hAnsiTheme="majorBidi" w:cstheme="majorBidi"/>
          <w:sz w:val="20"/>
        </w:rPr>
      </w:pPr>
      <w:r w:rsidRPr="00B43CEB">
        <w:rPr>
          <w:rFonts w:asciiTheme="majorBidi" w:hAnsiTheme="majorBidi" w:cstheme="majorBidi"/>
          <w:sz w:val="20"/>
        </w:rPr>
        <w:t>______</w:t>
      </w:r>
      <w:r w:rsidR="008A3F25" w:rsidRPr="00B43CEB">
        <w:rPr>
          <w:rFonts w:asciiTheme="majorBidi" w:hAnsiTheme="majorBidi" w:cstheme="majorBidi"/>
          <w:sz w:val="20"/>
        </w:rPr>
        <w:t>__________</w:t>
      </w:r>
    </w:p>
    <w:sectPr w:rsidR="00733962" w:rsidRPr="00B43CEB" w:rsidSect="00E82BE0">
      <w:headerReference w:type="default" r:id="rId60"/>
      <w:footerReference w:type="first" r:id="rId61"/>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08E7" w14:textId="77777777" w:rsidR="00317AC5" w:rsidRDefault="00317AC5">
      <w:pPr>
        <w:spacing w:before="0"/>
      </w:pPr>
      <w:r>
        <w:separator/>
      </w:r>
    </w:p>
  </w:endnote>
  <w:endnote w:type="continuationSeparator" w:id="0">
    <w:p w14:paraId="17E203B7" w14:textId="77777777" w:rsidR="00317AC5" w:rsidRDefault="00317AC5">
      <w:pPr>
        <w:spacing w:before="0"/>
      </w:pPr>
      <w:r>
        <w:continuationSeparator/>
      </w:r>
    </w:p>
  </w:endnote>
  <w:endnote w:type="continuationNotice" w:id="1">
    <w:p w14:paraId="4A3A81F2" w14:textId="77777777" w:rsidR="00317AC5" w:rsidRDefault="00317A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3B5A" w14:textId="77777777" w:rsidR="00317AC5" w:rsidRDefault="00317AC5">
      <w:pPr>
        <w:spacing w:before="0"/>
      </w:pPr>
      <w:r>
        <w:separator/>
      </w:r>
    </w:p>
  </w:footnote>
  <w:footnote w:type="continuationSeparator" w:id="0">
    <w:p w14:paraId="42CB913D" w14:textId="77777777" w:rsidR="00317AC5" w:rsidRDefault="00317AC5">
      <w:pPr>
        <w:spacing w:before="0"/>
      </w:pPr>
      <w:r>
        <w:continuationSeparator/>
      </w:r>
    </w:p>
  </w:footnote>
  <w:footnote w:type="continuationNotice" w:id="1">
    <w:p w14:paraId="21DC2273" w14:textId="77777777" w:rsidR="00317AC5" w:rsidRDefault="00317AC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CD44" w14:textId="77777777" w:rsidR="00E82BE0" w:rsidRDefault="00E82BE0" w:rsidP="00E82BE0">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p>
  <w:p w14:paraId="6ABE771A" w14:textId="6B5433EF" w:rsidR="00E82BE0" w:rsidRPr="007336C4" w:rsidRDefault="00E82BE0" w:rsidP="00E82BE0">
    <w:pPr>
      <w:pStyle w:val="Header"/>
    </w:pPr>
    <w:r>
      <w:rPr>
        <w:noProof/>
      </w:rPr>
      <w:fldChar w:fldCharType="begin"/>
    </w:r>
    <w:r>
      <w:rPr>
        <w:noProof/>
      </w:rPr>
      <w:instrText xml:space="preserve"> STYLEREF  Docnumber  \* MERGEFORMAT </w:instrText>
    </w:r>
    <w:r>
      <w:rPr>
        <w:noProof/>
      </w:rPr>
      <w:fldChar w:fldCharType="separate"/>
    </w:r>
    <w:r w:rsidR="002E6A97">
      <w:rPr>
        <w:noProof/>
      </w:rPr>
      <w:t>TSAG-TD008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B7D07"/>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1BE0FFC"/>
    <w:multiLevelType w:val="hybridMultilevel"/>
    <w:tmpl w:val="6C5C9E28"/>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43C2378"/>
    <w:multiLevelType w:val="hybridMultilevel"/>
    <w:tmpl w:val="B9F47CF0"/>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25388"/>
    <w:multiLevelType w:val="hybridMultilevel"/>
    <w:tmpl w:val="C0A89EB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B78AC"/>
    <w:multiLevelType w:val="hybridMultilevel"/>
    <w:tmpl w:val="85826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2577AD"/>
    <w:multiLevelType w:val="multilevel"/>
    <w:tmpl w:val="FD22858A"/>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7772032"/>
    <w:multiLevelType w:val="hybridMultilevel"/>
    <w:tmpl w:val="BB7CF496"/>
    <w:lvl w:ilvl="0" w:tplc="30CED34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9288D"/>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FCE15B5"/>
    <w:multiLevelType w:val="multilevel"/>
    <w:tmpl w:val="1A103144"/>
    <w:lvl w:ilvl="0">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0373FBB"/>
    <w:multiLevelType w:val="hybridMultilevel"/>
    <w:tmpl w:val="615EA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10161B"/>
    <w:multiLevelType w:val="hybridMultilevel"/>
    <w:tmpl w:val="733407B8"/>
    <w:lvl w:ilvl="0" w:tplc="A1B41E4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D02B6"/>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00F65"/>
    <w:multiLevelType w:val="hybridMultilevel"/>
    <w:tmpl w:val="989E8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2E066CA"/>
    <w:multiLevelType w:val="hybridMultilevel"/>
    <w:tmpl w:val="C68ECAF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829C8"/>
    <w:multiLevelType w:val="hybridMultilevel"/>
    <w:tmpl w:val="560E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0B7D19"/>
    <w:multiLevelType w:val="hybridMultilevel"/>
    <w:tmpl w:val="26C6D5E2"/>
    <w:lvl w:ilvl="0" w:tplc="0C6E53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E591BD8"/>
    <w:multiLevelType w:val="hybridMultilevel"/>
    <w:tmpl w:val="B454B332"/>
    <w:lvl w:ilvl="0" w:tplc="8276911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13ABE"/>
    <w:multiLevelType w:val="multilevel"/>
    <w:tmpl w:val="265E38A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4967E7D"/>
    <w:multiLevelType w:val="hybridMultilevel"/>
    <w:tmpl w:val="72B62360"/>
    <w:lvl w:ilvl="0" w:tplc="0407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1" w15:restartNumberingAfterBreak="0">
    <w:nsid w:val="7AF00E6E"/>
    <w:multiLevelType w:val="multilevel"/>
    <w:tmpl w:val="B406C54E"/>
    <w:lvl w:ilvl="0">
      <w:start w:val="1"/>
      <w:numFmt w:val="decimal"/>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70130092">
    <w:abstractNumId w:val="30"/>
  </w:num>
  <w:num w:numId="2" w16cid:durableId="1556773997">
    <w:abstractNumId w:val="9"/>
  </w:num>
  <w:num w:numId="3" w16cid:durableId="641545961">
    <w:abstractNumId w:val="7"/>
  </w:num>
  <w:num w:numId="4" w16cid:durableId="1400905232">
    <w:abstractNumId w:val="6"/>
  </w:num>
  <w:num w:numId="5" w16cid:durableId="895513839">
    <w:abstractNumId w:val="5"/>
  </w:num>
  <w:num w:numId="6" w16cid:durableId="1648168682">
    <w:abstractNumId w:val="4"/>
  </w:num>
  <w:num w:numId="7" w16cid:durableId="599872996">
    <w:abstractNumId w:val="8"/>
  </w:num>
  <w:num w:numId="8" w16cid:durableId="107436225">
    <w:abstractNumId w:val="3"/>
  </w:num>
  <w:num w:numId="9" w16cid:durableId="775448393">
    <w:abstractNumId w:val="2"/>
  </w:num>
  <w:num w:numId="10" w16cid:durableId="252014971">
    <w:abstractNumId w:val="1"/>
  </w:num>
  <w:num w:numId="11" w16cid:durableId="1542136291">
    <w:abstractNumId w:val="0"/>
  </w:num>
  <w:num w:numId="12" w16cid:durableId="1188182547">
    <w:abstractNumId w:val="16"/>
  </w:num>
  <w:num w:numId="13" w16cid:durableId="1404135020">
    <w:abstractNumId w:val="28"/>
  </w:num>
  <w:num w:numId="14" w16cid:durableId="21320184">
    <w:abstractNumId w:val="14"/>
  </w:num>
  <w:num w:numId="15" w16cid:durableId="1624917998">
    <w:abstractNumId w:val="18"/>
  </w:num>
  <w:num w:numId="16" w16cid:durableId="1554537664">
    <w:abstractNumId w:val="15"/>
  </w:num>
  <w:num w:numId="17" w16cid:durableId="2102333044">
    <w:abstractNumId w:val="10"/>
  </w:num>
  <w:num w:numId="18" w16cid:durableId="1646080420">
    <w:abstractNumId w:val="31"/>
  </w:num>
  <w:num w:numId="19" w16cid:durableId="1476600489">
    <w:abstractNumId w:val="17"/>
  </w:num>
  <w:num w:numId="20" w16cid:durableId="66540047">
    <w:abstractNumId w:val="21"/>
  </w:num>
  <w:num w:numId="21" w16cid:durableId="1760978965">
    <w:abstractNumId w:val="18"/>
  </w:num>
  <w:num w:numId="22" w16cid:durableId="237131432">
    <w:abstractNumId w:val="25"/>
  </w:num>
  <w:num w:numId="23" w16cid:durableId="648289540">
    <w:abstractNumId w:val="19"/>
  </w:num>
  <w:num w:numId="24" w16cid:durableId="482308004">
    <w:abstractNumId w:val="29"/>
  </w:num>
  <w:num w:numId="25" w16cid:durableId="27688393">
    <w:abstractNumId w:val="29"/>
  </w:num>
  <w:num w:numId="26" w16cid:durableId="1905606184">
    <w:abstractNumId w:val="23"/>
  </w:num>
  <w:num w:numId="27" w16cid:durableId="377559191">
    <w:abstractNumId w:val="26"/>
  </w:num>
  <w:num w:numId="28" w16cid:durableId="518086465">
    <w:abstractNumId w:val="22"/>
  </w:num>
  <w:num w:numId="29" w16cid:durableId="2053309404">
    <w:abstractNumId w:val="18"/>
  </w:num>
  <w:num w:numId="30" w16cid:durableId="189756466">
    <w:abstractNumId w:val="12"/>
  </w:num>
  <w:num w:numId="31" w16cid:durableId="1269117267">
    <w:abstractNumId w:val="27"/>
  </w:num>
  <w:num w:numId="32" w16cid:durableId="1806776779">
    <w:abstractNumId w:val="24"/>
  </w:num>
  <w:num w:numId="33" w16cid:durableId="780493190">
    <w:abstractNumId w:val="13"/>
  </w:num>
  <w:num w:numId="34" w16cid:durableId="530414972">
    <w:abstractNumId w:val="20"/>
  </w:num>
  <w:num w:numId="35" w16cid:durableId="176037098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de-DE" w:vendorID="64" w:dllVersion="6"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028"/>
    <w:rsid w:val="00040202"/>
    <w:rsid w:val="00040F76"/>
    <w:rsid w:val="000411C4"/>
    <w:rsid w:val="0004156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42"/>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C09"/>
    <w:rsid w:val="00065201"/>
    <w:rsid w:val="000652D9"/>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538"/>
    <w:rsid w:val="00091603"/>
    <w:rsid w:val="000917DD"/>
    <w:rsid w:val="00091D80"/>
    <w:rsid w:val="00091EC5"/>
    <w:rsid w:val="000921AD"/>
    <w:rsid w:val="00093DAB"/>
    <w:rsid w:val="000955AD"/>
    <w:rsid w:val="00095FC2"/>
    <w:rsid w:val="000974D6"/>
    <w:rsid w:val="00097F86"/>
    <w:rsid w:val="000A0093"/>
    <w:rsid w:val="000A01A9"/>
    <w:rsid w:val="000A033A"/>
    <w:rsid w:val="000A166D"/>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B91"/>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BA1"/>
    <w:rsid w:val="000E3D7B"/>
    <w:rsid w:val="000E45E4"/>
    <w:rsid w:val="000E4612"/>
    <w:rsid w:val="000E4698"/>
    <w:rsid w:val="000E4A7A"/>
    <w:rsid w:val="000E54D3"/>
    <w:rsid w:val="000E5598"/>
    <w:rsid w:val="000E586D"/>
    <w:rsid w:val="000E5C7B"/>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1D0A"/>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7B6"/>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40166"/>
    <w:rsid w:val="00140319"/>
    <w:rsid w:val="00140329"/>
    <w:rsid w:val="00140510"/>
    <w:rsid w:val="001409BB"/>
    <w:rsid w:val="00140AEA"/>
    <w:rsid w:val="001415C5"/>
    <w:rsid w:val="00141A21"/>
    <w:rsid w:val="00141F30"/>
    <w:rsid w:val="00142A4F"/>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1F1"/>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4B2"/>
    <w:rsid w:val="00164965"/>
    <w:rsid w:val="00165268"/>
    <w:rsid w:val="00165D69"/>
    <w:rsid w:val="00166119"/>
    <w:rsid w:val="00166638"/>
    <w:rsid w:val="0016682E"/>
    <w:rsid w:val="00166CBE"/>
    <w:rsid w:val="00167662"/>
    <w:rsid w:val="001676FB"/>
    <w:rsid w:val="0016796F"/>
    <w:rsid w:val="00167B4B"/>
    <w:rsid w:val="00167FAF"/>
    <w:rsid w:val="0017039E"/>
    <w:rsid w:val="00170451"/>
    <w:rsid w:val="00170754"/>
    <w:rsid w:val="00170D8A"/>
    <w:rsid w:val="0017147D"/>
    <w:rsid w:val="00171652"/>
    <w:rsid w:val="001717EF"/>
    <w:rsid w:val="00171A1E"/>
    <w:rsid w:val="00171A3B"/>
    <w:rsid w:val="00171AF7"/>
    <w:rsid w:val="00171E3A"/>
    <w:rsid w:val="0017234E"/>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3F1"/>
    <w:rsid w:val="00184AD4"/>
    <w:rsid w:val="00184FA4"/>
    <w:rsid w:val="00185399"/>
    <w:rsid w:val="00185891"/>
    <w:rsid w:val="001860EF"/>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05B"/>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D9E"/>
    <w:rsid w:val="001B710C"/>
    <w:rsid w:val="001B72C2"/>
    <w:rsid w:val="001B78B8"/>
    <w:rsid w:val="001C004D"/>
    <w:rsid w:val="001C0390"/>
    <w:rsid w:val="001C05FD"/>
    <w:rsid w:val="001C0879"/>
    <w:rsid w:val="001C1B3C"/>
    <w:rsid w:val="001C1FBE"/>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D0066"/>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518F"/>
    <w:rsid w:val="001D5A9E"/>
    <w:rsid w:val="001D5E9E"/>
    <w:rsid w:val="001D7A56"/>
    <w:rsid w:val="001E0E2E"/>
    <w:rsid w:val="001E0F20"/>
    <w:rsid w:val="001E1190"/>
    <w:rsid w:val="001E12A4"/>
    <w:rsid w:val="001E12F0"/>
    <w:rsid w:val="001E186C"/>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5B32"/>
    <w:rsid w:val="001E692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F1"/>
    <w:rsid w:val="0020127D"/>
    <w:rsid w:val="002013A3"/>
    <w:rsid w:val="00201987"/>
    <w:rsid w:val="00201E24"/>
    <w:rsid w:val="00201FB3"/>
    <w:rsid w:val="00202A62"/>
    <w:rsid w:val="0020333D"/>
    <w:rsid w:val="00203B00"/>
    <w:rsid w:val="00203F1E"/>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7EE"/>
    <w:rsid w:val="00213486"/>
    <w:rsid w:val="0021496D"/>
    <w:rsid w:val="002150F0"/>
    <w:rsid w:val="0021591C"/>
    <w:rsid w:val="00215C3F"/>
    <w:rsid w:val="00215D26"/>
    <w:rsid w:val="00215F89"/>
    <w:rsid w:val="0021602D"/>
    <w:rsid w:val="00216769"/>
    <w:rsid w:val="002167B1"/>
    <w:rsid w:val="0021685C"/>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E1"/>
    <w:rsid w:val="002279CA"/>
    <w:rsid w:val="002279F2"/>
    <w:rsid w:val="00227C2A"/>
    <w:rsid w:val="002304DE"/>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BC6"/>
    <w:rsid w:val="00247F1D"/>
    <w:rsid w:val="00250512"/>
    <w:rsid w:val="002507B6"/>
    <w:rsid w:val="00250D96"/>
    <w:rsid w:val="00251130"/>
    <w:rsid w:val="0025119D"/>
    <w:rsid w:val="002512DA"/>
    <w:rsid w:val="002516F3"/>
    <w:rsid w:val="002519BE"/>
    <w:rsid w:val="002523AF"/>
    <w:rsid w:val="0025246A"/>
    <w:rsid w:val="00252536"/>
    <w:rsid w:val="00252EEB"/>
    <w:rsid w:val="0025381D"/>
    <w:rsid w:val="00253A29"/>
    <w:rsid w:val="00253D2B"/>
    <w:rsid w:val="00254D7D"/>
    <w:rsid w:val="00255220"/>
    <w:rsid w:val="00255991"/>
    <w:rsid w:val="00256798"/>
    <w:rsid w:val="00257122"/>
    <w:rsid w:val="002571EB"/>
    <w:rsid w:val="00257A69"/>
    <w:rsid w:val="00257BEB"/>
    <w:rsid w:val="00257F24"/>
    <w:rsid w:val="0026000F"/>
    <w:rsid w:val="002608ED"/>
    <w:rsid w:val="00260B63"/>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B0F"/>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4E87"/>
    <w:rsid w:val="002A5448"/>
    <w:rsid w:val="002A55C6"/>
    <w:rsid w:val="002A58C0"/>
    <w:rsid w:val="002A5FA3"/>
    <w:rsid w:val="002A5FD5"/>
    <w:rsid w:val="002A62F0"/>
    <w:rsid w:val="002A6902"/>
    <w:rsid w:val="002A6937"/>
    <w:rsid w:val="002A69F5"/>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A89"/>
    <w:rsid w:val="002B3D77"/>
    <w:rsid w:val="002B4049"/>
    <w:rsid w:val="002B411A"/>
    <w:rsid w:val="002B45B1"/>
    <w:rsid w:val="002B48A8"/>
    <w:rsid w:val="002B4C5F"/>
    <w:rsid w:val="002B54EB"/>
    <w:rsid w:val="002B5608"/>
    <w:rsid w:val="002B5982"/>
    <w:rsid w:val="002B62D6"/>
    <w:rsid w:val="002B6840"/>
    <w:rsid w:val="002B6C36"/>
    <w:rsid w:val="002B6F06"/>
    <w:rsid w:val="002B7198"/>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AE5"/>
    <w:rsid w:val="002D39A1"/>
    <w:rsid w:val="002D3DEB"/>
    <w:rsid w:val="002D4043"/>
    <w:rsid w:val="002D4897"/>
    <w:rsid w:val="002D4A7B"/>
    <w:rsid w:val="002D4D11"/>
    <w:rsid w:val="002D5068"/>
    <w:rsid w:val="002D5728"/>
    <w:rsid w:val="002D58A3"/>
    <w:rsid w:val="002D5B75"/>
    <w:rsid w:val="002D5B83"/>
    <w:rsid w:val="002D5BCF"/>
    <w:rsid w:val="002D6358"/>
    <w:rsid w:val="002D651A"/>
    <w:rsid w:val="002D6A21"/>
    <w:rsid w:val="002D7061"/>
    <w:rsid w:val="002D714D"/>
    <w:rsid w:val="002D7212"/>
    <w:rsid w:val="002D7865"/>
    <w:rsid w:val="002E0292"/>
    <w:rsid w:val="002E0733"/>
    <w:rsid w:val="002E07BD"/>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797"/>
    <w:rsid w:val="002E5D4D"/>
    <w:rsid w:val="002E6134"/>
    <w:rsid w:val="002E617A"/>
    <w:rsid w:val="002E6351"/>
    <w:rsid w:val="002E6397"/>
    <w:rsid w:val="002E69AE"/>
    <w:rsid w:val="002E6A97"/>
    <w:rsid w:val="002E6AC2"/>
    <w:rsid w:val="002E6E9F"/>
    <w:rsid w:val="002E736B"/>
    <w:rsid w:val="002E7AB3"/>
    <w:rsid w:val="002E7D4C"/>
    <w:rsid w:val="002F04A3"/>
    <w:rsid w:val="002F0579"/>
    <w:rsid w:val="002F159A"/>
    <w:rsid w:val="002F17F4"/>
    <w:rsid w:val="002F1D44"/>
    <w:rsid w:val="002F1EAF"/>
    <w:rsid w:val="002F2DEB"/>
    <w:rsid w:val="002F2E31"/>
    <w:rsid w:val="002F2F0C"/>
    <w:rsid w:val="002F39A6"/>
    <w:rsid w:val="002F3B2A"/>
    <w:rsid w:val="002F49BE"/>
    <w:rsid w:val="002F4D2B"/>
    <w:rsid w:val="002F4EF6"/>
    <w:rsid w:val="002F5705"/>
    <w:rsid w:val="002F5C68"/>
    <w:rsid w:val="002F5F05"/>
    <w:rsid w:val="002F63F7"/>
    <w:rsid w:val="002F711C"/>
    <w:rsid w:val="002F7269"/>
    <w:rsid w:val="002F793E"/>
    <w:rsid w:val="003006B8"/>
    <w:rsid w:val="00300755"/>
    <w:rsid w:val="003008C7"/>
    <w:rsid w:val="00300B48"/>
    <w:rsid w:val="00300E36"/>
    <w:rsid w:val="003015A5"/>
    <w:rsid w:val="00301E62"/>
    <w:rsid w:val="00302CE5"/>
    <w:rsid w:val="00302DCA"/>
    <w:rsid w:val="003030A1"/>
    <w:rsid w:val="0030387F"/>
    <w:rsid w:val="00303B9A"/>
    <w:rsid w:val="003045AE"/>
    <w:rsid w:val="003045CF"/>
    <w:rsid w:val="00304661"/>
    <w:rsid w:val="00304A2E"/>
    <w:rsid w:val="00304C4E"/>
    <w:rsid w:val="003059B2"/>
    <w:rsid w:val="00305C12"/>
    <w:rsid w:val="00305E83"/>
    <w:rsid w:val="00305F62"/>
    <w:rsid w:val="0030612F"/>
    <w:rsid w:val="0030614B"/>
    <w:rsid w:val="00306662"/>
    <w:rsid w:val="003068D6"/>
    <w:rsid w:val="0030717B"/>
    <w:rsid w:val="00307A17"/>
    <w:rsid w:val="00310C04"/>
    <w:rsid w:val="00310D94"/>
    <w:rsid w:val="00310E68"/>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17AC5"/>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6208"/>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8AF"/>
    <w:rsid w:val="00341A33"/>
    <w:rsid w:val="00341BF2"/>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B96"/>
    <w:rsid w:val="00347D28"/>
    <w:rsid w:val="003513AE"/>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7F0"/>
    <w:rsid w:val="00360A96"/>
    <w:rsid w:val="0036107B"/>
    <w:rsid w:val="0036132C"/>
    <w:rsid w:val="003614F9"/>
    <w:rsid w:val="00361B76"/>
    <w:rsid w:val="00361D28"/>
    <w:rsid w:val="00361F53"/>
    <w:rsid w:val="003627CA"/>
    <w:rsid w:val="00362917"/>
    <w:rsid w:val="00362997"/>
    <w:rsid w:val="00363193"/>
    <w:rsid w:val="00363613"/>
    <w:rsid w:val="00363A70"/>
    <w:rsid w:val="00364483"/>
    <w:rsid w:val="00364891"/>
    <w:rsid w:val="00365109"/>
    <w:rsid w:val="00365152"/>
    <w:rsid w:val="00365380"/>
    <w:rsid w:val="0036539F"/>
    <w:rsid w:val="003653EC"/>
    <w:rsid w:val="0036552A"/>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1BB"/>
    <w:rsid w:val="0037549F"/>
    <w:rsid w:val="003755DD"/>
    <w:rsid w:val="00375B92"/>
    <w:rsid w:val="00375BA3"/>
    <w:rsid w:val="00375BE3"/>
    <w:rsid w:val="003763A8"/>
    <w:rsid w:val="00376917"/>
    <w:rsid w:val="00376AE7"/>
    <w:rsid w:val="003770E2"/>
    <w:rsid w:val="003771EB"/>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3FC3"/>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EF"/>
    <w:rsid w:val="003929D8"/>
    <w:rsid w:val="00392A65"/>
    <w:rsid w:val="00392AD5"/>
    <w:rsid w:val="00393496"/>
    <w:rsid w:val="0039372F"/>
    <w:rsid w:val="003938D6"/>
    <w:rsid w:val="00393938"/>
    <w:rsid w:val="00394193"/>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A5C"/>
    <w:rsid w:val="003D14D8"/>
    <w:rsid w:val="003D16B3"/>
    <w:rsid w:val="003D184D"/>
    <w:rsid w:val="003D19F9"/>
    <w:rsid w:val="003D2722"/>
    <w:rsid w:val="003D27C7"/>
    <w:rsid w:val="003D2D20"/>
    <w:rsid w:val="003D3459"/>
    <w:rsid w:val="003D35C8"/>
    <w:rsid w:val="003D3AFB"/>
    <w:rsid w:val="003D4783"/>
    <w:rsid w:val="003D4D95"/>
    <w:rsid w:val="003D5038"/>
    <w:rsid w:val="003D5382"/>
    <w:rsid w:val="003D5A89"/>
    <w:rsid w:val="003D5B42"/>
    <w:rsid w:val="003D5C99"/>
    <w:rsid w:val="003D634B"/>
    <w:rsid w:val="003D6D38"/>
    <w:rsid w:val="003D78BD"/>
    <w:rsid w:val="003D7E1D"/>
    <w:rsid w:val="003D7EBC"/>
    <w:rsid w:val="003D7F3C"/>
    <w:rsid w:val="003E2024"/>
    <w:rsid w:val="003E21A8"/>
    <w:rsid w:val="003E23C4"/>
    <w:rsid w:val="003E2665"/>
    <w:rsid w:val="003E273A"/>
    <w:rsid w:val="003E27EB"/>
    <w:rsid w:val="003E2A93"/>
    <w:rsid w:val="003E3194"/>
    <w:rsid w:val="003E3EC3"/>
    <w:rsid w:val="003E463D"/>
    <w:rsid w:val="003E5D70"/>
    <w:rsid w:val="003E5E49"/>
    <w:rsid w:val="003E648E"/>
    <w:rsid w:val="003E6767"/>
    <w:rsid w:val="003E7089"/>
    <w:rsid w:val="003E73B6"/>
    <w:rsid w:val="003E78D6"/>
    <w:rsid w:val="003E7FD5"/>
    <w:rsid w:val="003F0696"/>
    <w:rsid w:val="003F085C"/>
    <w:rsid w:val="003F0EC5"/>
    <w:rsid w:val="003F152A"/>
    <w:rsid w:val="003F1A05"/>
    <w:rsid w:val="003F1E11"/>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768A"/>
    <w:rsid w:val="00400962"/>
    <w:rsid w:val="0040114D"/>
    <w:rsid w:val="004011BE"/>
    <w:rsid w:val="004013A6"/>
    <w:rsid w:val="00401D19"/>
    <w:rsid w:val="0040216B"/>
    <w:rsid w:val="00402C01"/>
    <w:rsid w:val="00402E5B"/>
    <w:rsid w:val="004033B4"/>
    <w:rsid w:val="004056A9"/>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966"/>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DF2"/>
    <w:rsid w:val="00437F87"/>
    <w:rsid w:val="00440F39"/>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5F07"/>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602E"/>
    <w:rsid w:val="004A638D"/>
    <w:rsid w:val="004A641A"/>
    <w:rsid w:val="004A64EA"/>
    <w:rsid w:val="004A65C3"/>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7452"/>
    <w:rsid w:val="004B77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6011"/>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D0D"/>
    <w:rsid w:val="00503E50"/>
    <w:rsid w:val="0050479B"/>
    <w:rsid w:val="005047E4"/>
    <w:rsid w:val="0050489F"/>
    <w:rsid w:val="0050490D"/>
    <w:rsid w:val="005050CD"/>
    <w:rsid w:val="00505244"/>
    <w:rsid w:val="0050590C"/>
    <w:rsid w:val="00505BA0"/>
    <w:rsid w:val="00505BAE"/>
    <w:rsid w:val="00505E41"/>
    <w:rsid w:val="005062D5"/>
    <w:rsid w:val="00506356"/>
    <w:rsid w:val="005069A1"/>
    <w:rsid w:val="00507843"/>
    <w:rsid w:val="00507D39"/>
    <w:rsid w:val="00507E56"/>
    <w:rsid w:val="005102EC"/>
    <w:rsid w:val="00510846"/>
    <w:rsid w:val="00510B9B"/>
    <w:rsid w:val="00511621"/>
    <w:rsid w:val="0051189F"/>
    <w:rsid w:val="00511A5D"/>
    <w:rsid w:val="00511C6A"/>
    <w:rsid w:val="00512A0B"/>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6B5"/>
    <w:rsid w:val="00530EA3"/>
    <w:rsid w:val="00531002"/>
    <w:rsid w:val="005317B8"/>
    <w:rsid w:val="00531D1A"/>
    <w:rsid w:val="00531FC5"/>
    <w:rsid w:val="00532343"/>
    <w:rsid w:val="00532843"/>
    <w:rsid w:val="00533504"/>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A8C"/>
    <w:rsid w:val="00554498"/>
    <w:rsid w:val="00554C30"/>
    <w:rsid w:val="00554CBB"/>
    <w:rsid w:val="00554EA4"/>
    <w:rsid w:val="0055510F"/>
    <w:rsid w:val="00555245"/>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385"/>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860"/>
    <w:rsid w:val="00572FAF"/>
    <w:rsid w:val="005731A9"/>
    <w:rsid w:val="00574185"/>
    <w:rsid w:val="00574760"/>
    <w:rsid w:val="005749E5"/>
    <w:rsid w:val="00574ACD"/>
    <w:rsid w:val="00574CDA"/>
    <w:rsid w:val="00575D72"/>
    <w:rsid w:val="00575D87"/>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2E2"/>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3D"/>
    <w:rsid w:val="005B61AD"/>
    <w:rsid w:val="005B61F2"/>
    <w:rsid w:val="005B6657"/>
    <w:rsid w:val="005B69A2"/>
    <w:rsid w:val="005B7273"/>
    <w:rsid w:val="005B7283"/>
    <w:rsid w:val="005B72E5"/>
    <w:rsid w:val="005B765F"/>
    <w:rsid w:val="005B7663"/>
    <w:rsid w:val="005B7949"/>
    <w:rsid w:val="005B7E50"/>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30"/>
    <w:rsid w:val="005C34A9"/>
    <w:rsid w:val="005C3925"/>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08"/>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DC"/>
    <w:rsid w:val="005E531C"/>
    <w:rsid w:val="005E5978"/>
    <w:rsid w:val="005E6303"/>
    <w:rsid w:val="005E633B"/>
    <w:rsid w:val="005E6787"/>
    <w:rsid w:val="005E684C"/>
    <w:rsid w:val="005E6892"/>
    <w:rsid w:val="005E712F"/>
    <w:rsid w:val="005E7BC9"/>
    <w:rsid w:val="005E7BF1"/>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42D"/>
    <w:rsid w:val="00611751"/>
    <w:rsid w:val="006119A6"/>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1EF"/>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27D0A"/>
    <w:rsid w:val="00630533"/>
    <w:rsid w:val="006305A2"/>
    <w:rsid w:val="00630B6B"/>
    <w:rsid w:val="0063103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7034"/>
    <w:rsid w:val="006372A9"/>
    <w:rsid w:val="00637A2A"/>
    <w:rsid w:val="00637A3F"/>
    <w:rsid w:val="00640001"/>
    <w:rsid w:val="006402D5"/>
    <w:rsid w:val="00640D6C"/>
    <w:rsid w:val="00640F8D"/>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BB6"/>
    <w:rsid w:val="006702F0"/>
    <w:rsid w:val="006709B9"/>
    <w:rsid w:val="006711F7"/>
    <w:rsid w:val="006712EE"/>
    <w:rsid w:val="00671521"/>
    <w:rsid w:val="00671721"/>
    <w:rsid w:val="00671C52"/>
    <w:rsid w:val="00672649"/>
    <w:rsid w:val="006729C7"/>
    <w:rsid w:val="00672CCE"/>
    <w:rsid w:val="00672DD9"/>
    <w:rsid w:val="00672E98"/>
    <w:rsid w:val="00672F78"/>
    <w:rsid w:val="00673313"/>
    <w:rsid w:val="00673B0F"/>
    <w:rsid w:val="00673F52"/>
    <w:rsid w:val="00674142"/>
    <w:rsid w:val="00674212"/>
    <w:rsid w:val="00674257"/>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87E36"/>
    <w:rsid w:val="00690162"/>
    <w:rsid w:val="006904F9"/>
    <w:rsid w:val="006909AC"/>
    <w:rsid w:val="00691050"/>
    <w:rsid w:val="00691439"/>
    <w:rsid w:val="00691967"/>
    <w:rsid w:val="00691A8A"/>
    <w:rsid w:val="00691C03"/>
    <w:rsid w:val="00692684"/>
    <w:rsid w:val="00692874"/>
    <w:rsid w:val="0069353E"/>
    <w:rsid w:val="00693841"/>
    <w:rsid w:val="0069392F"/>
    <w:rsid w:val="00693936"/>
    <w:rsid w:val="00693997"/>
    <w:rsid w:val="006939A4"/>
    <w:rsid w:val="00694017"/>
    <w:rsid w:val="006943FB"/>
    <w:rsid w:val="00694552"/>
    <w:rsid w:val="0069498C"/>
    <w:rsid w:val="00695244"/>
    <w:rsid w:val="00696629"/>
    <w:rsid w:val="00696633"/>
    <w:rsid w:val="00696AE6"/>
    <w:rsid w:val="0069703C"/>
    <w:rsid w:val="00697420"/>
    <w:rsid w:val="0069746C"/>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E7F91"/>
    <w:rsid w:val="006F0412"/>
    <w:rsid w:val="006F0794"/>
    <w:rsid w:val="006F0798"/>
    <w:rsid w:val="006F0ED2"/>
    <w:rsid w:val="006F121F"/>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7A"/>
    <w:rsid w:val="00726F5E"/>
    <w:rsid w:val="00727521"/>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5357"/>
    <w:rsid w:val="00735BFA"/>
    <w:rsid w:val="00735C24"/>
    <w:rsid w:val="00735FA4"/>
    <w:rsid w:val="007368B7"/>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9E2"/>
    <w:rsid w:val="00747C19"/>
    <w:rsid w:val="00747CBC"/>
    <w:rsid w:val="00747F61"/>
    <w:rsid w:val="0075006D"/>
    <w:rsid w:val="00750141"/>
    <w:rsid w:val="0075034F"/>
    <w:rsid w:val="00750850"/>
    <w:rsid w:val="0075112E"/>
    <w:rsid w:val="007514F4"/>
    <w:rsid w:val="00751E0C"/>
    <w:rsid w:val="00751E77"/>
    <w:rsid w:val="00752A72"/>
    <w:rsid w:val="00752BA6"/>
    <w:rsid w:val="00752C1B"/>
    <w:rsid w:val="007530B4"/>
    <w:rsid w:val="007536F7"/>
    <w:rsid w:val="00753E53"/>
    <w:rsid w:val="00754F46"/>
    <w:rsid w:val="0075552C"/>
    <w:rsid w:val="007555B8"/>
    <w:rsid w:val="00756683"/>
    <w:rsid w:val="00756D52"/>
    <w:rsid w:val="00757352"/>
    <w:rsid w:val="0075796B"/>
    <w:rsid w:val="00757D12"/>
    <w:rsid w:val="0076002D"/>
    <w:rsid w:val="00760761"/>
    <w:rsid w:val="00761087"/>
    <w:rsid w:val="007611EF"/>
    <w:rsid w:val="0076223F"/>
    <w:rsid w:val="007622B8"/>
    <w:rsid w:val="00762875"/>
    <w:rsid w:val="00762DC5"/>
    <w:rsid w:val="00763477"/>
    <w:rsid w:val="00763B9F"/>
    <w:rsid w:val="00763D9C"/>
    <w:rsid w:val="007658F0"/>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2C"/>
    <w:rsid w:val="00772037"/>
    <w:rsid w:val="007722E2"/>
    <w:rsid w:val="00772F25"/>
    <w:rsid w:val="00773079"/>
    <w:rsid w:val="007737FC"/>
    <w:rsid w:val="00773881"/>
    <w:rsid w:val="00773A8C"/>
    <w:rsid w:val="00773D0A"/>
    <w:rsid w:val="00773DEA"/>
    <w:rsid w:val="007742DE"/>
    <w:rsid w:val="0077458A"/>
    <w:rsid w:val="00774A83"/>
    <w:rsid w:val="00774C25"/>
    <w:rsid w:val="00775AE2"/>
    <w:rsid w:val="00775B45"/>
    <w:rsid w:val="007766FF"/>
    <w:rsid w:val="0077689C"/>
    <w:rsid w:val="007773E8"/>
    <w:rsid w:val="007774FB"/>
    <w:rsid w:val="007775A2"/>
    <w:rsid w:val="0077784F"/>
    <w:rsid w:val="007807A6"/>
    <w:rsid w:val="00780A49"/>
    <w:rsid w:val="00780D13"/>
    <w:rsid w:val="00781190"/>
    <w:rsid w:val="00781280"/>
    <w:rsid w:val="007814DE"/>
    <w:rsid w:val="007815CA"/>
    <w:rsid w:val="0078179A"/>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B34"/>
    <w:rsid w:val="007B2BAE"/>
    <w:rsid w:val="007B2E07"/>
    <w:rsid w:val="007B3806"/>
    <w:rsid w:val="007B39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450"/>
    <w:rsid w:val="007E748B"/>
    <w:rsid w:val="007E7863"/>
    <w:rsid w:val="007E7A1A"/>
    <w:rsid w:val="007F06D0"/>
    <w:rsid w:val="007F07F4"/>
    <w:rsid w:val="007F07FB"/>
    <w:rsid w:val="007F0F1D"/>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7B2"/>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E4E"/>
    <w:rsid w:val="0082365F"/>
    <w:rsid w:val="008236AC"/>
    <w:rsid w:val="008238D1"/>
    <w:rsid w:val="0082392E"/>
    <w:rsid w:val="00824023"/>
    <w:rsid w:val="0082428E"/>
    <w:rsid w:val="008242BD"/>
    <w:rsid w:val="00825155"/>
    <w:rsid w:val="00825230"/>
    <w:rsid w:val="0082543B"/>
    <w:rsid w:val="00825B8B"/>
    <w:rsid w:val="00825FC5"/>
    <w:rsid w:val="008263F7"/>
    <w:rsid w:val="00826652"/>
    <w:rsid w:val="00826661"/>
    <w:rsid w:val="00826AAE"/>
    <w:rsid w:val="00826B93"/>
    <w:rsid w:val="008272B9"/>
    <w:rsid w:val="00827BBA"/>
    <w:rsid w:val="0083061E"/>
    <w:rsid w:val="0083072C"/>
    <w:rsid w:val="00831163"/>
    <w:rsid w:val="008318DD"/>
    <w:rsid w:val="00831B9A"/>
    <w:rsid w:val="008321CC"/>
    <w:rsid w:val="008326BA"/>
    <w:rsid w:val="008328AF"/>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FB6"/>
    <w:rsid w:val="00845167"/>
    <w:rsid w:val="00845A05"/>
    <w:rsid w:val="0084620A"/>
    <w:rsid w:val="00846645"/>
    <w:rsid w:val="00846BAE"/>
    <w:rsid w:val="00847741"/>
    <w:rsid w:val="00847AFC"/>
    <w:rsid w:val="00847CD5"/>
    <w:rsid w:val="00847DB6"/>
    <w:rsid w:val="00847F52"/>
    <w:rsid w:val="0085069B"/>
    <w:rsid w:val="00850A8F"/>
    <w:rsid w:val="00851405"/>
    <w:rsid w:val="00851436"/>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2D16"/>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48E"/>
    <w:rsid w:val="0087052E"/>
    <w:rsid w:val="00870800"/>
    <w:rsid w:val="00870A6C"/>
    <w:rsid w:val="00870DF9"/>
    <w:rsid w:val="00870F95"/>
    <w:rsid w:val="00871219"/>
    <w:rsid w:val="00872375"/>
    <w:rsid w:val="0087238C"/>
    <w:rsid w:val="00872481"/>
    <w:rsid w:val="008726D1"/>
    <w:rsid w:val="00872869"/>
    <w:rsid w:val="00873091"/>
    <w:rsid w:val="00873106"/>
    <w:rsid w:val="008731A1"/>
    <w:rsid w:val="008748E9"/>
    <w:rsid w:val="00874B99"/>
    <w:rsid w:val="00874E5D"/>
    <w:rsid w:val="00874F22"/>
    <w:rsid w:val="00874F5F"/>
    <w:rsid w:val="00875234"/>
    <w:rsid w:val="008757DF"/>
    <w:rsid w:val="00875E5C"/>
    <w:rsid w:val="00876300"/>
    <w:rsid w:val="008764C1"/>
    <w:rsid w:val="00876C19"/>
    <w:rsid w:val="00876F72"/>
    <w:rsid w:val="0087725C"/>
    <w:rsid w:val="00877341"/>
    <w:rsid w:val="008775A4"/>
    <w:rsid w:val="00877A3D"/>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F2C"/>
    <w:rsid w:val="00892404"/>
    <w:rsid w:val="008925D8"/>
    <w:rsid w:val="008935D4"/>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68F"/>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647"/>
    <w:rsid w:val="008B3B03"/>
    <w:rsid w:val="008B400E"/>
    <w:rsid w:val="008B4210"/>
    <w:rsid w:val="008B5650"/>
    <w:rsid w:val="008B58FA"/>
    <w:rsid w:val="008B5E4B"/>
    <w:rsid w:val="008B5F76"/>
    <w:rsid w:val="008B6318"/>
    <w:rsid w:val="008B68C6"/>
    <w:rsid w:val="008B6E1C"/>
    <w:rsid w:val="008B787E"/>
    <w:rsid w:val="008B7B5E"/>
    <w:rsid w:val="008C0054"/>
    <w:rsid w:val="008C0069"/>
    <w:rsid w:val="008C05EB"/>
    <w:rsid w:val="008C06F9"/>
    <w:rsid w:val="008C0CA3"/>
    <w:rsid w:val="008C12E2"/>
    <w:rsid w:val="008C1898"/>
    <w:rsid w:val="008C1B80"/>
    <w:rsid w:val="008C2139"/>
    <w:rsid w:val="008C23B6"/>
    <w:rsid w:val="008C2873"/>
    <w:rsid w:val="008C3362"/>
    <w:rsid w:val="008C34A1"/>
    <w:rsid w:val="008C4271"/>
    <w:rsid w:val="008C4531"/>
    <w:rsid w:val="008C4EE0"/>
    <w:rsid w:val="008C4FC1"/>
    <w:rsid w:val="008C519B"/>
    <w:rsid w:val="008C57CC"/>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C88"/>
    <w:rsid w:val="008E459D"/>
    <w:rsid w:val="008E46C8"/>
    <w:rsid w:val="008E4D13"/>
    <w:rsid w:val="008E55D9"/>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17A"/>
    <w:rsid w:val="0091218C"/>
    <w:rsid w:val="009124A4"/>
    <w:rsid w:val="009124CB"/>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9CE"/>
    <w:rsid w:val="00935CC6"/>
    <w:rsid w:val="009366DF"/>
    <w:rsid w:val="009368A7"/>
    <w:rsid w:val="00936913"/>
    <w:rsid w:val="00936D87"/>
    <w:rsid w:val="009376D7"/>
    <w:rsid w:val="00937A36"/>
    <w:rsid w:val="00937B87"/>
    <w:rsid w:val="00937D05"/>
    <w:rsid w:val="009402C4"/>
    <w:rsid w:val="00940724"/>
    <w:rsid w:val="00940AF5"/>
    <w:rsid w:val="00940D05"/>
    <w:rsid w:val="009417D9"/>
    <w:rsid w:val="0094183F"/>
    <w:rsid w:val="00941C4D"/>
    <w:rsid w:val="00941E44"/>
    <w:rsid w:val="00941E45"/>
    <w:rsid w:val="00942C29"/>
    <w:rsid w:val="00942E34"/>
    <w:rsid w:val="00943313"/>
    <w:rsid w:val="009437D1"/>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B68"/>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6382"/>
    <w:rsid w:val="009A68A8"/>
    <w:rsid w:val="009A6B2F"/>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3E52"/>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4452"/>
    <w:rsid w:val="009D47F9"/>
    <w:rsid w:val="009D4C27"/>
    <w:rsid w:val="009D5B3A"/>
    <w:rsid w:val="009D63B3"/>
    <w:rsid w:val="009D6504"/>
    <w:rsid w:val="009D6AAC"/>
    <w:rsid w:val="009D6B30"/>
    <w:rsid w:val="009D6DF9"/>
    <w:rsid w:val="009D73F1"/>
    <w:rsid w:val="009D7C84"/>
    <w:rsid w:val="009E0B13"/>
    <w:rsid w:val="009E0F31"/>
    <w:rsid w:val="009E1255"/>
    <w:rsid w:val="009E16CF"/>
    <w:rsid w:val="009E1BBD"/>
    <w:rsid w:val="009E2145"/>
    <w:rsid w:val="009E223C"/>
    <w:rsid w:val="009E2EC3"/>
    <w:rsid w:val="009E305B"/>
    <w:rsid w:val="009E361E"/>
    <w:rsid w:val="009E4DBA"/>
    <w:rsid w:val="009E4FDB"/>
    <w:rsid w:val="009E5687"/>
    <w:rsid w:val="009E5794"/>
    <w:rsid w:val="009E5C3E"/>
    <w:rsid w:val="009E5F05"/>
    <w:rsid w:val="009E5FA9"/>
    <w:rsid w:val="009E6A57"/>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B71"/>
    <w:rsid w:val="009F3B97"/>
    <w:rsid w:val="009F3C59"/>
    <w:rsid w:val="009F419F"/>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3F89"/>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2368"/>
    <w:rsid w:val="00A12D44"/>
    <w:rsid w:val="00A12DDC"/>
    <w:rsid w:val="00A12F5E"/>
    <w:rsid w:val="00A1315C"/>
    <w:rsid w:val="00A1381F"/>
    <w:rsid w:val="00A13A7A"/>
    <w:rsid w:val="00A13AF7"/>
    <w:rsid w:val="00A13C81"/>
    <w:rsid w:val="00A13EC9"/>
    <w:rsid w:val="00A141B8"/>
    <w:rsid w:val="00A14B93"/>
    <w:rsid w:val="00A15608"/>
    <w:rsid w:val="00A1562D"/>
    <w:rsid w:val="00A15E13"/>
    <w:rsid w:val="00A15F4C"/>
    <w:rsid w:val="00A15FBC"/>
    <w:rsid w:val="00A161C7"/>
    <w:rsid w:val="00A165B2"/>
    <w:rsid w:val="00A1672C"/>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654"/>
    <w:rsid w:val="00A267F9"/>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5B"/>
    <w:rsid w:val="00A579E4"/>
    <w:rsid w:val="00A57C40"/>
    <w:rsid w:val="00A57CF4"/>
    <w:rsid w:val="00A6003A"/>
    <w:rsid w:val="00A604A2"/>
    <w:rsid w:val="00A6110F"/>
    <w:rsid w:val="00A6124A"/>
    <w:rsid w:val="00A61B85"/>
    <w:rsid w:val="00A62338"/>
    <w:rsid w:val="00A63E59"/>
    <w:rsid w:val="00A640CA"/>
    <w:rsid w:val="00A64273"/>
    <w:rsid w:val="00A64403"/>
    <w:rsid w:val="00A64805"/>
    <w:rsid w:val="00A6522B"/>
    <w:rsid w:val="00A65E65"/>
    <w:rsid w:val="00A665E8"/>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D0"/>
    <w:rsid w:val="00A817D5"/>
    <w:rsid w:val="00A818D4"/>
    <w:rsid w:val="00A81B9F"/>
    <w:rsid w:val="00A822D6"/>
    <w:rsid w:val="00A82378"/>
    <w:rsid w:val="00A824E8"/>
    <w:rsid w:val="00A83563"/>
    <w:rsid w:val="00A838CE"/>
    <w:rsid w:val="00A8411C"/>
    <w:rsid w:val="00A846DB"/>
    <w:rsid w:val="00A8488A"/>
    <w:rsid w:val="00A849D0"/>
    <w:rsid w:val="00A84EE9"/>
    <w:rsid w:val="00A85614"/>
    <w:rsid w:val="00A85631"/>
    <w:rsid w:val="00A8576A"/>
    <w:rsid w:val="00A859E2"/>
    <w:rsid w:val="00A85AB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00"/>
    <w:rsid w:val="00AD3E4C"/>
    <w:rsid w:val="00AD4A3D"/>
    <w:rsid w:val="00AD520D"/>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7B7"/>
    <w:rsid w:val="00AF39F4"/>
    <w:rsid w:val="00AF3B7C"/>
    <w:rsid w:val="00AF40EF"/>
    <w:rsid w:val="00AF417C"/>
    <w:rsid w:val="00AF4409"/>
    <w:rsid w:val="00AF46ED"/>
    <w:rsid w:val="00AF4B54"/>
    <w:rsid w:val="00AF4C4A"/>
    <w:rsid w:val="00AF5C70"/>
    <w:rsid w:val="00AF617C"/>
    <w:rsid w:val="00AF68FB"/>
    <w:rsid w:val="00AF6BD5"/>
    <w:rsid w:val="00AF7A50"/>
    <w:rsid w:val="00AF7D05"/>
    <w:rsid w:val="00B00B51"/>
    <w:rsid w:val="00B00D63"/>
    <w:rsid w:val="00B0188D"/>
    <w:rsid w:val="00B019E2"/>
    <w:rsid w:val="00B01EE9"/>
    <w:rsid w:val="00B0293C"/>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423"/>
    <w:rsid w:val="00B117E3"/>
    <w:rsid w:val="00B12393"/>
    <w:rsid w:val="00B12D99"/>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CD"/>
    <w:rsid w:val="00B23928"/>
    <w:rsid w:val="00B240E2"/>
    <w:rsid w:val="00B244A5"/>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1158"/>
    <w:rsid w:val="00B31227"/>
    <w:rsid w:val="00B313D1"/>
    <w:rsid w:val="00B321A7"/>
    <w:rsid w:val="00B3232D"/>
    <w:rsid w:val="00B332BE"/>
    <w:rsid w:val="00B33AB0"/>
    <w:rsid w:val="00B34277"/>
    <w:rsid w:val="00B35008"/>
    <w:rsid w:val="00B35420"/>
    <w:rsid w:val="00B35461"/>
    <w:rsid w:val="00B362CA"/>
    <w:rsid w:val="00B364F8"/>
    <w:rsid w:val="00B36BC2"/>
    <w:rsid w:val="00B36C1B"/>
    <w:rsid w:val="00B36D67"/>
    <w:rsid w:val="00B36E0B"/>
    <w:rsid w:val="00B37161"/>
    <w:rsid w:val="00B3757A"/>
    <w:rsid w:val="00B3768E"/>
    <w:rsid w:val="00B37C35"/>
    <w:rsid w:val="00B37D43"/>
    <w:rsid w:val="00B37F6E"/>
    <w:rsid w:val="00B40284"/>
    <w:rsid w:val="00B40559"/>
    <w:rsid w:val="00B407F3"/>
    <w:rsid w:val="00B40C54"/>
    <w:rsid w:val="00B411D3"/>
    <w:rsid w:val="00B4185B"/>
    <w:rsid w:val="00B42583"/>
    <w:rsid w:val="00B426A5"/>
    <w:rsid w:val="00B42B5B"/>
    <w:rsid w:val="00B4353C"/>
    <w:rsid w:val="00B43CE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691"/>
    <w:rsid w:val="00B51990"/>
    <w:rsid w:val="00B52088"/>
    <w:rsid w:val="00B52228"/>
    <w:rsid w:val="00B52413"/>
    <w:rsid w:val="00B5252B"/>
    <w:rsid w:val="00B52A2E"/>
    <w:rsid w:val="00B53512"/>
    <w:rsid w:val="00B53660"/>
    <w:rsid w:val="00B53801"/>
    <w:rsid w:val="00B53965"/>
    <w:rsid w:val="00B53EC1"/>
    <w:rsid w:val="00B55189"/>
    <w:rsid w:val="00B551E9"/>
    <w:rsid w:val="00B556EB"/>
    <w:rsid w:val="00B55DB3"/>
    <w:rsid w:val="00B56006"/>
    <w:rsid w:val="00B5669A"/>
    <w:rsid w:val="00B57577"/>
    <w:rsid w:val="00B576E2"/>
    <w:rsid w:val="00B57A1C"/>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8BE"/>
    <w:rsid w:val="00B729AE"/>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99F"/>
    <w:rsid w:val="00B920EC"/>
    <w:rsid w:val="00B923FE"/>
    <w:rsid w:val="00B925B5"/>
    <w:rsid w:val="00B92679"/>
    <w:rsid w:val="00B92A30"/>
    <w:rsid w:val="00B9377F"/>
    <w:rsid w:val="00B938CE"/>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222B"/>
    <w:rsid w:val="00BB2792"/>
    <w:rsid w:val="00BB2D96"/>
    <w:rsid w:val="00BB2EB6"/>
    <w:rsid w:val="00BB3118"/>
    <w:rsid w:val="00BB315B"/>
    <w:rsid w:val="00BB3D96"/>
    <w:rsid w:val="00BB4170"/>
    <w:rsid w:val="00BB4491"/>
    <w:rsid w:val="00BB45D2"/>
    <w:rsid w:val="00BB4DE5"/>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325F"/>
    <w:rsid w:val="00BC388C"/>
    <w:rsid w:val="00BC4550"/>
    <w:rsid w:val="00BC4C5E"/>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62DD"/>
    <w:rsid w:val="00BE7253"/>
    <w:rsid w:val="00BE7453"/>
    <w:rsid w:val="00BE7CC0"/>
    <w:rsid w:val="00BF00A3"/>
    <w:rsid w:val="00BF0216"/>
    <w:rsid w:val="00BF0482"/>
    <w:rsid w:val="00BF0A5E"/>
    <w:rsid w:val="00BF11EB"/>
    <w:rsid w:val="00BF123C"/>
    <w:rsid w:val="00BF13E9"/>
    <w:rsid w:val="00BF2ADB"/>
    <w:rsid w:val="00BF31CB"/>
    <w:rsid w:val="00BF324E"/>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6D37"/>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99D"/>
    <w:rsid w:val="00C12AE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3526"/>
    <w:rsid w:val="00C23AC0"/>
    <w:rsid w:val="00C23B7B"/>
    <w:rsid w:val="00C23EAD"/>
    <w:rsid w:val="00C24094"/>
    <w:rsid w:val="00C240B6"/>
    <w:rsid w:val="00C24199"/>
    <w:rsid w:val="00C25162"/>
    <w:rsid w:val="00C255BD"/>
    <w:rsid w:val="00C25871"/>
    <w:rsid w:val="00C259D9"/>
    <w:rsid w:val="00C25B41"/>
    <w:rsid w:val="00C25FE0"/>
    <w:rsid w:val="00C26068"/>
    <w:rsid w:val="00C261AA"/>
    <w:rsid w:val="00C26A35"/>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425"/>
    <w:rsid w:val="00C36901"/>
    <w:rsid w:val="00C3740F"/>
    <w:rsid w:val="00C37C58"/>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60134"/>
    <w:rsid w:val="00C6091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4D01"/>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7A85"/>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C67"/>
    <w:rsid w:val="00C95E7B"/>
    <w:rsid w:val="00C961AD"/>
    <w:rsid w:val="00C968C8"/>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476"/>
    <w:rsid w:val="00CB171F"/>
    <w:rsid w:val="00CB1D29"/>
    <w:rsid w:val="00CB28FE"/>
    <w:rsid w:val="00CB2CCA"/>
    <w:rsid w:val="00CB3738"/>
    <w:rsid w:val="00CB3BBA"/>
    <w:rsid w:val="00CB3E45"/>
    <w:rsid w:val="00CB4124"/>
    <w:rsid w:val="00CB4287"/>
    <w:rsid w:val="00CB456B"/>
    <w:rsid w:val="00CB45A2"/>
    <w:rsid w:val="00CB5C0F"/>
    <w:rsid w:val="00CB5FB0"/>
    <w:rsid w:val="00CB64C8"/>
    <w:rsid w:val="00CB65B1"/>
    <w:rsid w:val="00CB6BD8"/>
    <w:rsid w:val="00CB7591"/>
    <w:rsid w:val="00CB7A40"/>
    <w:rsid w:val="00CB7C1C"/>
    <w:rsid w:val="00CC0491"/>
    <w:rsid w:val="00CC083F"/>
    <w:rsid w:val="00CC142B"/>
    <w:rsid w:val="00CC1919"/>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2C4F"/>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8C3"/>
    <w:rsid w:val="00CE0AF1"/>
    <w:rsid w:val="00CE0D91"/>
    <w:rsid w:val="00CE1049"/>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5BA0"/>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091"/>
    <w:rsid w:val="00D01184"/>
    <w:rsid w:val="00D0140B"/>
    <w:rsid w:val="00D019AA"/>
    <w:rsid w:val="00D01C6A"/>
    <w:rsid w:val="00D029B0"/>
    <w:rsid w:val="00D02B46"/>
    <w:rsid w:val="00D03237"/>
    <w:rsid w:val="00D036D9"/>
    <w:rsid w:val="00D036F8"/>
    <w:rsid w:val="00D039CD"/>
    <w:rsid w:val="00D03A46"/>
    <w:rsid w:val="00D041E2"/>
    <w:rsid w:val="00D0451C"/>
    <w:rsid w:val="00D04691"/>
    <w:rsid w:val="00D04959"/>
    <w:rsid w:val="00D04DA8"/>
    <w:rsid w:val="00D05ADC"/>
    <w:rsid w:val="00D05D27"/>
    <w:rsid w:val="00D061E2"/>
    <w:rsid w:val="00D063E3"/>
    <w:rsid w:val="00D0641E"/>
    <w:rsid w:val="00D074C7"/>
    <w:rsid w:val="00D075D2"/>
    <w:rsid w:val="00D07B70"/>
    <w:rsid w:val="00D07BF6"/>
    <w:rsid w:val="00D07E27"/>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4AE"/>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0FD"/>
    <w:rsid w:val="00D4477C"/>
    <w:rsid w:val="00D4485F"/>
    <w:rsid w:val="00D44EB1"/>
    <w:rsid w:val="00D45A66"/>
    <w:rsid w:val="00D4619E"/>
    <w:rsid w:val="00D46A8F"/>
    <w:rsid w:val="00D4781C"/>
    <w:rsid w:val="00D478E7"/>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839"/>
    <w:rsid w:val="00D71CED"/>
    <w:rsid w:val="00D730B1"/>
    <w:rsid w:val="00D732EC"/>
    <w:rsid w:val="00D743DD"/>
    <w:rsid w:val="00D743F3"/>
    <w:rsid w:val="00D743FA"/>
    <w:rsid w:val="00D745AC"/>
    <w:rsid w:val="00D74D50"/>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4EC"/>
    <w:rsid w:val="00D87527"/>
    <w:rsid w:val="00D87A3E"/>
    <w:rsid w:val="00D87B8B"/>
    <w:rsid w:val="00D90391"/>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2A1"/>
    <w:rsid w:val="00DA02C8"/>
    <w:rsid w:val="00DA10FF"/>
    <w:rsid w:val="00DA1294"/>
    <w:rsid w:val="00DA1F56"/>
    <w:rsid w:val="00DA2348"/>
    <w:rsid w:val="00DA2B44"/>
    <w:rsid w:val="00DA2BE3"/>
    <w:rsid w:val="00DA2D79"/>
    <w:rsid w:val="00DA33F9"/>
    <w:rsid w:val="00DA3956"/>
    <w:rsid w:val="00DA3A16"/>
    <w:rsid w:val="00DA3E33"/>
    <w:rsid w:val="00DA4770"/>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CDE"/>
    <w:rsid w:val="00DC4197"/>
    <w:rsid w:val="00DC4EF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D0"/>
    <w:rsid w:val="00DD1DA3"/>
    <w:rsid w:val="00DD2136"/>
    <w:rsid w:val="00DD2347"/>
    <w:rsid w:val="00DD2679"/>
    <w:rsid w:val="00DD2E6B"/>
    <w:rsid w:val="00DD3271"/>
    <w:rsid w:val="00DD35BC"/>
    <w:rsid w:val="00DD3A20"/>
    <w:rsid w:val="00DD3C4D"/>
    <w:rsid w:val="00DD3F18"/>
    <w:rsid w:val="00DD431D"/>
    <w:rsid w:val="00DD44DC"/>
    <w:rsid w:val="00DD45F4"/>
    <w:rsid w:val="00DD467A"/>
    <w:rsid w:val="00DD4DAB"/>
    <w:rsid w:val="00DD5044"/>
    <w:rsid w:val="00DD5090"/>
    <w:rsid w:val="00DD5320"/>
    <w:rsid w:val="00DD54A4"/>
    <w:rsid w:val="00DD54EF"/>
    <w:rsid w:val="00DD5983"/>
    <w:rsid w:val="00DD5D6C"/>
    <w:rsid w:val="00DD6A3D"/>
    <w:rsid w:val="00DD6A44"/>
    <w:rsid w:val="00DD6B2B"/>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0E5"/>
    <w:rsid w:val="00DF0731"/>
    <w:rsid w:val="00DF0DA9"/>
    <w:rsid w:val="00DF0E60"/>
    <w:rsid w:val="00DF1CA9"/>
    <w:rsid w:val="00DF2001"/>
    <w:rsid w:val="00DF22C1"/>
    <w:rsid w:val="00DF266F"/>
    <w:rsid w:val="00DF2AAE"/>
    <w:rsid w:val="00DF304A"/>
    <w:rsid w:val="00DF37A6"/>
    <w:rsid w:val="00DF3926"/>
    <w:rsid w:val="00DF39EC"/>
    <w:rsid w:val="00DF3B34"/>
    <w:rsid w:val="00DF453E"/>
    <w:rsid w:val="00DF4C8F"/>
    <w:rsid w:val="00DF4DDE"/>
    <w:rsid w:val="00DF50EA"/>
    <w:rsid w:val="00DF5FCD"/>
    <w:rsid w:val="00DF624F"/>
    <w:rsid w:val="00DF631F"/>
    <w:rsid w:val="00DF6D0E"/>
    <w:rsid w:val="00DF6EF1"/>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5EA1"/>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20F0"/>
    <w:rsid w:val="00E22D3A"/>
    <w:rsid w:val="00E2380B"/>
    <w:rsid w:val="00E239C5"/>
    <w:rsid w:val="00E23C56"/>
    <w:rsid w:val="00E24269"/>
    <w:rsid w:val="00E24417"/>
    <w:rsid w:val="00E24583"/>
    <w:rsid w:val="00E24834"/>
    <w:rsid w:val="00E249B8"/>
    <w:rsid w:val="00E2552D"/>
    <w:rsid w:val="00E25EC8"/>
    <w:rsid w:val="00E26372"/>
    <w:rsid w:val="00E26498"/>
    <w:rsid w:val="00E26AB5"/>
    <w:rsid w:val="00E310E8"/>
    <w:rsid w:val="00E316B7"/>
    <w:rsid w:val="00E31782"/>
    <w:rsid w:val="00E31840"/>
    <w:rsid w:val="00E31D29"/>
    <w:rsid w:val="00E32AB0"/>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33F0"/>
    <w:rsid w:val="00E53BBE"/>
    <w:rsid w:val="00E53D10"/>
    <w:rsid w:val="00E541A4"/>
    <w:rsid w:val="00E54275"/>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1A70"/>
    <w:rsid w:val="00E62848"/>
    <w:rsid w:val="00E62AAE"/>
    <w:rsid w:val="00E62AB0"/>
    <w:rsid w:val="00E62D36"/>
    <w:rsid w:val="00E63423"/>
    <w:rsid w:val="00E63E4B"/>
    <w:rsid w:val="00E65067"/>
    <w:rsid w:val="00E6565C"/>
    <w:rsid w:val="00E659EF"/>
    <w:rsid w:val="00E65F08"/>
    <w:rsid w:val="00E66DDD"/>
    <w:rsid w:val="00E673D1"/>
    <w:rsid w:val="00E67C27"/>
    <w:rsid w:val="00E67F6E"/>
    <w:rsid w:val="00E706A5"/>
    <w:rsid w:val="00E707C5"/>
    <w:rsid w:val="00E70E91"/>
    <w:rsid w:val="00E716B4"/>
    <w:rsid w:val="00E71F02"/>
    <w:rsid w:val="00E7206D"/>
    <w:rsid w:val="00E72134"/>
    <w:rsid w:val="00E723C0"/>
    <w:rsid w:val="00E726D6"/>
    <w:rsid w:val="00E72C40"/>
    <w:rsid w:val="00E72E75"/>
    <w:rsid w:val="00E730D2"/>
    <w:rsid w:val="00E73402"/>
    <w:rsid w:val="00E742E0"/>
    <w:rsid w:val="00E743F0"/>
    <w:rsid w:val="00E74466"/>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BE0"/>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6B80"/>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1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D4B"/>
    <w:rsid w:val="00EB437A"/>
    <w:rsid w:val="00EB4E27"/>
    <w:rsid w:val="00EB5B7A"/>
    <w:rsid w:val="00EB5F1F"/>
    <w:rsid w:val="00EB6047"/>
    <w:rsid w:val="00EB6443"/>
    <w:rsid w:val="00EB7EBB"/>
    <w:rsid w:val="00EB7FB9"/>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4274"/>
    <w:rsid w:val="00EE4A46"/>
    <w:rsid w:val="00EE4C44"/>
    <w:rsid w:val="00EE5156"/>
    <w:rsid w:val="00EE5298"/>
    <w:rsid w:val="00EE5344"/>
    <w:rsid w:val="00EE5CC1"/>
    <w:rsid w:val="00EE6336"/>
    <w:rsid w:val="00EE6854"/>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B2"/>
    <w:rsid w:val="00F00B62"/>
    <w:rsid w:val="00F00B9E"/>
    <w:rsid w:val="00F00CF1"/>
    <w:rsid w:val="00F00D00"/>
    <w:rsid w:val="00F016D8"/>
    <w:rsid w:val="00F01DA7"/>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10263"/>
    <w:rsid w:val="00F102E7"/>
    <w:rsid w:val="00F10B78"/>
    <w:rsid w:val="00F11752"/>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6629"/>
    <w:rsid w:val="00F171F4"/>
    <w:rsid w:val="00F17529"/>
    <w:rsid w:val="00F1772D"/>
    <w:rsid w:val="00F177DD"/>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6B5B"/>
    <w:rsid w:val="00F479BD"/>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DD4"/>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9FE"/>
    <w:rsid w:val="00F63C6C"/>
    <w:rsid w:val="00F64032"/>
    <w:rsid w:val="00F6437B"/>
    <w:rsid w:val="00F64470"/>
    <w:rsid w:val="00F64C01"/>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C9E"/>
    <w:rsid w:val="00F7227A"/>
    <w:rsid w:val="00F72499"/>
    <w:rsid w:val="00F7261A"/>
    <w:rsid w:val="00F7285F"/>
    <w:rsid w:val="00F72E82"/>
    <w:rsid w:val="00F72F02"/>
    <w:rsid w:val="00F73127"/>
    <w:rsid w:val="00F735D1"/>
    <w:rsid w:val="00F73BE8"/>
    <w:rsid w:val="00F73D7D"/>
    <w:rsid w:val="00F73DB3"/>
    <w:rsid w:val="00F7413A"/>
    <w:rsid w:val="00F74329"/>
    <w:rsid w:val="00F74538"/>
    <w:rsid w:val="00F74A69"/>
    <w:rsid w:val="00F74E91"/>
    <w:rsid w:val="00F753EC"/>
    <w:rsid w:val="00F762BB"/>
    <w:rsid w:val="00F76508"/>
    <w:rsid w:val="00F769AE"/>
    <w:rsid w:val="00F76A37"/>
    <w:rsid w:val="00F76C2C"/>
    <w:rsid w:val="00F772F2"/>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718E"/>
    <w:rsid w:val="00FC76BF"/>
    <w:rsid w:val="00FC773B"/>
    <w:rsid w:val="00FC7BD2"/>
    <w:rsid w:val="00FC7E4B"/>
    <w:rsid w:val="00FC7EE9"/>
    <w:rsid w:val="00FD025B"/>
    <w:rsid w:val="00FD1668"/>
    <w:rsid w:val="00FD2228"/>
    <w:rsid w:val="00FD2669"/>
    <w:rsid w:val="00FD2820"/>
    <w:rsid w:val="00FD2DBC"/>
    <w:rsid w:val="00FD311D"/>
    <w:rsid w:val="00FD3503"/>
    <w:rsid w:val="00FD399D"/>
    <w:rsid w:val="00FD39BB"/>
    <w:rsid w:val="00FD3C44"/>
    <w:rsid w:val="00FD3E6D"/>
    <w:rsid w:val="00FD4155"/>
    <w:rsid w:val="00FD432D"/>
    <w:rsid w:val="00FD465C"/>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A1C"/>
    <w:rsid w:val="00FE6A46"/>
    <w:rsid w:val="00FE70D8"/>
    <w:rsid w:val="00FE7922"/>
    <w:rsid w:val="00FE7ACA"/>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48"/>
    <w:rsid w:val="00FF20BA"/>
    <w:rsid w:val="00FF36E6"/>
    <w:rsid w:val="00FF37A6"/>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3CEB"/>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E0C08"/>
    <w:pPr>
      <w:keepNext/>
      <w:numPr>
        <w:numId w:val="15"/>
      </w:numPr>
      <w:spacing w:before="240" w:after="60"/>
      <w:outlineLvl w:val="0"/>
    </w:pPr>
    <w:rPr>
      <w:rFonts w:cs="Arial"/>
      <w:b/>
      <w:bCs/>
      <w:kern w:val="32"/>
      <w:szCs w:val="32"/>
    </w:rPr>
  </w:style>
  <w:style w:type="paragraph" w:styleId="Heading2">
    <w:name w:val="heading 2"/>
    <w:basedOn w:val="Normal"/>
    <w:next w:val="Normal"/>
    <w:link w:val="Heading2Char"/>
    <w:rsid w:val="005E0C08"/>
    <w:pPr>
      <w:keepNext/>
      <w:numPr>
        <w:ilvl w:val="1"/>
        <w:numId w:val="15"/>
      </w:numPr>
      <w:spacing w:before="240" w:after="60"/>
      <w:outlineLvl w:val="1"/>
    </w:pPr>
    <w:rPr>
      <w:rFonts w:cs="Arial"/>
      <w:b/>
      <w:bCs/>
      <w:iCs/>
      <w:szCs w:val="28"/>
    </w:rPr>
  </w:style>
  <w:style w:type="paragraph" w:styleId="Heading3">
    <w:name w:val="heading 3"/>
    <w:basedOn w:val="Normal"/>
    <w:next w:val="Normal"/>
    <w:link w:val="Heading3Char"/>
    <w:rsid w:val="005E0C08"/>
    <w:pPr>
      <w:keepNext/>
      <w:numPr>
        <w:ilvl w:val="2"/>
        <w:numId w:val="15"/>
      </w:numPr>
      <w:spacing w:before="240" w:after="60"/>
      <w:outlineLvl w:val="2"/>
    </w:pPr>
    <w:rPr>
      <w:rFonts w:cs="Arial"/>
      <w:b/>
      <w:bCs/>
      <w:szCs w:val="26"/>
    </w:rPr>
  </w:style>
  <w:style w:type="paragraph" w:styleId="Heading4">
    <w:name w:val="heading 4"/>
    <w:basedOn w:val="Normal"/>
    <w:next w:val="Normal"/>
    <w:link w:val="Heading4Char"/>
    <w:qFormat/>
    <w:rsid w:val="005E0C08"/>
    <w:pPr>
      <w:keepNext/>
      <w:numPr>
        <w:ilvl w:val="3"/>
        <w:numId w:val="15"/>
      </w:numPr>
      <w:spacing w:before="240" w:after="60"/>
      <w:outlineLvl w:val="3"/>
    </w:pPr>
    <w:rPr>
      <w:b/>
      <w:bCs/>
      <w:szCs w:val="28"/>
    </w:rPr>
  </w:style>
  <w:style w:type="paragraph" w:styleId="Heading5">
    <w:name w:val="heading 5"/>
    <w:basedOn w:val="Normal"/>
    <w:next w:val="Normal"/>
    <w:link w:val="Heading5Char"/>
    <w:qFormat/>
    <w:rsid w:val="005E0C08"/>
    <w:pPr>
      <w:numPr>
        <w:ilvl w:val="4"/>
        <w:numId w:val="15"/>
      </w:numPr>
      <w:spacing w:before="240" w:after="60"/>
      <w:outlineLvl w:val="4"/>
    </w:pPr>
    <w:rPr>
      <w:b/>
      <w:bCs/>
      <w:i/>
      <w:iCs/>
      <w:szCs w:val="26"/>
    </w:rPr>
  </w:style>
  <w:style w:type="paragraph" w:styleId="Heading6">
    <w:name w:val="heading 6"/>
    <w:basedOn w:val="Normal"/>
    <w:next w:val="Normal"/>
    <w:link w:val="Heading6Char"/>
    <w:rsid w:val="005E0C08"/>
    <w:pPr>
      <w:numPr>
        <w:ilvl w:val="5"/>
        <w:numId w:val="15"/>
      </w:numPr>
      <w:spacing w:before="240" w:after="60"/>
      <w:outlineLvl w:val="5"/>
    </w:pPr>
    <w:rPr>
      <w:b/>
      <w:bCs/>
      <w:szCs w:val="22"/>
    </w:rPr>
  </w:style>
  <w:style w:type="paragraph" w:styleId="Heading7">
    <w:name w:val="heading 7"/>
    <w:basedOn w:val="Normal"/>
    <w:next w:val="Normal"/>
    <w:link w:val="Heading7Char"/>
    <w:rsid w:val="005E0C08"/>
    <w:pPr>
      <w:numPr>
        <w:ilvl w:val="6"/>
        <w:numId w:val="15"/>
      </w:numPr>
      <w:spacing w:before="240" w:after="60"/>
      <w:outlineLvl w:val="6"/>
    </w:pPr>
  </w:style>
  <w:style w:type="paragraph" w:styleId="Heading8">
    <w:name w:val="heading 8"/>
    <w:basedOn w:val="Normal"/>
    <w:next w:val="Normal"/>
    <w:link w:val="Heading8Char"/>
    <w:rsid w:val="005E0C08"/>
    <w:pPr>
      <w:numPr>
        <w:ilvl w:val="7"/>
        <w:numId w:val="15"/>
      </w:numPr>
      <w:spacing w:before="240" w:after="60"/>
      <w:outlineLvl w:val="7"/>
    </w:pPr>
    <w:rPr>
      <w:i/>
      <w:iCs/>
    </w:rPr>
  </w:style>
  <w:style w:type="paragraph" w:styleId="Heading9">
    <w:name w:val="heading 9"/>
    <w:basedOn w:val="Normal"/>
    <w:next w:val="Normal"/>
    <w:link w:val="Heading9Char"/>
    <w:rsid w:val="005E0C08"/>
    <w:pPr>
      <w:numPr>
        <w:ilvl w:val="8"/>
        <w:numId w:val="1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C08"/>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rsid w:val="005E0C08"/>
    <w:rPr>
      <w:rFonts w:ascii="Times New Roman" w:hAnsi="Times New Roman" w:cs="Arial"/>
      <w:b/>
      <w:bCs/>
      <w:iCs/>
      <w:sz w:val="24"/>
      <w:szCs w:val="28"/>
      <w:lang w:eastAsia="ja-JP"/>
    </w:rPr>
  </w:style>
  <w:style w:type="character" w:customStyle="1" w:styleId="Heading3Char">
    <w:name w:val="Heading 3 Char"/>
    <w:basedOn w:val="DefaultParagraphFont"/>
    <w:link w:val="Heading3"/>
    <w:rsid w:val="005E0C08"/>
    <w:rPr>
      <w:rFonts w:ascii="Times New Roman" w:hAnsi="Times New Roman" w:cs="Arial"/>
      <w:b/>
      <w:bCs/>
      <w:sz w:val="24"/>
      <w:szCs w:val="26"/>
      <w:lang w:eastAsia="ja-JP"/>
    </w:rPr>
  </w:style>
  <w:style w:type="character" w:customStyle="1" w:styleId="Heading4Char">
    <w:name w:val="Heading 4 Char"/>
    <w:basedOn w:val="DefaultParagraphFont"/>
    <w:link w:val="Heading4"/>
    <w:rsid w:val="005E0C08"/>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E0C08"/>
    <w:rPr>
      <w:rFonts w:ascii="Times New Roman" w:hAnsi="Times New Roman" w:cs="Times New Roman"/>
      <w:b/>
      <w:bCs/>
      <w:i/>
      <w:iCs/>
      <w:sz w:val="24"/>
      <w:szCs w:val="26"/>
      <w:lang w:eastAsia="ja-JP"/>
    </w:rPr>
  </w:style>
  <w:style w:type="character" w:customStyle="1" w:styleId="Heading6Char">
    <w:name w:val="Heading 6 Char"/>
    <w:basedOn w:val="DefaultParagraphFont"/>
    <w:link w:val="Heading6"/>
    <w:rsid w:val="005E0C08"/>
    <w:rPr>
      <w:rFonts w:ascii="Times New Roman" w:hAnsi="Times New Roman" w:cs="Times New Roman"/>
      <w:b/>
      <w:bCs/>
      <w:sz w:val="24"/>
      <w:lang w:eastAsia="ja-JP"/>
    </w:rPr>
  </w:style>
  <w:style w:type="character" w:customStyle="1" w:styleId="Heading7Char">
    <w:name w:val="Heading 7 Char"/>
    <w:basedOn w:val="DefaultParagraphFont"/>
    <w:link w:val="Heading7"/>
    <w:rsid w:val="005E0C08"/>
    <w:rPr>
      <w:rFonts w:ascii="Times New Roman" w:hAnsi="Times New Roman" w:cs="Times New Roman"/>
      <w:sz w:val="24"/>
      <w:szCs w:val="24"/>
      <w:lang w:eastAsia="ja-JP"/>
    </w:rPr>
  </w:style>
  <w:style w:type="character" w:customStyle="1" w:styleId="Heading8Char">
    <w:name w:val="Heading 8 Char"/>
    <w:basedOn w:val="DefaultParagraphFont"/>
    <w:link w:val="Heading8"/>
    <w:rsid w:val="005E0C08"/>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E0C08"/>
    <w:rPr>
      <w:rFonts w:ascii="Times New Roman" w:hAnsi="Times New Roman" w:cs="Arial"/>
      <w:sz w:val="24"/>
      <w:lang w:eastAsia="ja-JP"/>
    </w:rPr>
  </w:style>
  <w:style w:type="paragraph" w:customStyle="1" w:styleId="AnnexNotitle">
    <w:name w:val="Annex_No &amp; 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A03F8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A03F8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A03F8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A03F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A03F8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03F8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5E0C0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E0C0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A03F8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A03F89"/>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A03F8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03F8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A03F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A03F89"/>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A03F89"/>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A03F8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03F89"/>
    <w:pPr>
      <w:tabs>
        <w:tab w:val="clear" w:pos="964"/>
      </w:tabs>
      <w:spacing w:before="80"/>
      <w:ind w:left="1531" w:hanging="851"/>
    </w:pPr>
  </w:style>
  <w:style w:type="paragraph" w:styleId="TOC3">
    <w:name w:val="toc 3"/>
    <w:basedOn w:val="TOC2"/>
    <w:rsid w:val="00A03F89"/>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A03F8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1"/>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1">
    <w:name w:val="List Paragraph Char1"/>
    <w:aliases w:val="Bullet List Char1,FooterText Char1,List Paragraph1 Char1,numbered Char1,Paragraphe de liste1 Char1,Bulletr List Paragraph Char1,Bullet 1 Char1,Numbered Para 1 Char1,Dot pt Char1,No Spacing1 Char1,List Paragraph Char Char Char Char1"/>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2">
    <w:name w:val="Unresolved Mention2"/>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A03F89"/>
  </w:style>
  <w:style w:type="paragraph" w:customStyle="1" w:styleId="CorrectionSeparatorBegin">
    <w:name w:val="Correction Separator Begin"/>
    <w:basedOn w:val="Normal"/>
    <w:rsid w:val="00A03F8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03F8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5E0C08"/>
    <w:rPr>
      <w:b/>
      <w:bCs/>
    </w:rPr>
  </w:style>
  <w:style w:type="paragraph" w:customStyle="1" w:styleId="Normalbeforetable">
    <w:name w:val="Normal before table"/>
    <w:basedOn w:val="Normal"/>
    <w:rsid w:val="00A03F89"/>
    <w:pPr>
      <w:keepNext/>
      <w:spacing w:after="120"/>
    </w:pPr>
    <w:rPr>
      <w:rFonts w:eastAsia="????"/>
      <w:lang w:eastAsia="en-US"/>
    </w:rPr>
  </w:style>
  <w:style w:type="character" w:customStyle="1" w:styleId="ReftextArial9pt">
    <w:name w:val="Ref_text Arial 9 pt"/>
    <w:rsid w:val="00A03F89"/>
    <w:rPr>
      <w:rFonts w:ascii="Arial" w:hAnsi="Arial" w:cs="Arial"/>
      <w:sz w:val="18"/>
      <w:szCs w:val="18"/>
    </w:rPr>
  </w:style>
  <w:style w:type="paragraph" w:styleId="TableofFigures">
    <w:name w:val="table of figures"/>
    <w:basedOn w:val="Normal"/>
    <w:next w:val="Normal"/>
    <w:uiPriority w:val="99"/>
    <w:rsid w:val="00A03F89"/>
    <w:pPr>
      <w:tabs>
        <w:tab w:val="right" w:leader="dot" w:pos="9639"/>
      </w:tabs>
    </w:pPr>
    <w:rPr>
      <w:rFonts w:eastAsia="MS Mincho"/>
    </w:rPr>
  </w:style>
  <w:style w:type="paragraph" w:customStyle="1" w:styleId="TSBHeaderQuestion">
    <w:name w:val="TSBHeaderQuestion"/>
    <w:basedOn w:val="Normal"/>
    <w:rsid w:val="00A03F89"/>
  </w:style>
  <w:style w:type="paragraph" w:customStyle="1" w:styleId="TSBHeaderRight14">
    <w:name w:val="TSBHeaderRight14"/>
    <w:basedOn w:val="Normal"/>
    <w:rsid w:val="00A03F89"/>
    <w:pPr>
      <w:jc w:val="right"/>
    </w:pPr>
    <w:rPr>
      <w:b/>
      <w:bCs/>
      <w:sz w:val="28"/>
      <w:szCs w:val="28"/>
    </w:rPr>
  </w:style>
  <w:style w:type="paragraph" w:customStyle="1" w:styleId="TSBHeaderSource">
    <w:name w:val="TSBHeaderSource"/>
    <w:basedOn w:val="Normal"/>
    <w:rsid w:val="00A03F89"/>
  </w:style>
  <w:style w:type="paragraph" w:customStyle="1" w:styleId="TSBHeaderTitle">
    <w:name w:val="TSBHeaderTitle"/>
    <w:basedOn w:val="Normal"/>
    <w:rsid w:val="00A03F89"/>
  </w:style>
  <w:style w:type="paragraph" w:customStyle="1" w:styleId="VenueDate">
    <w:name w:val="VenueDate"/>
    <w:basedOn w:val="Normal"/>
    <w:rsid w:val="00A03F89"/>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customStyle="1" w:styleId="Mention1">
    <w:name w:val="Mention1"/>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CD459E"/>
    <w:rPr>
      <w:u w:val="dotted"/>
    </w:rPr>
  </w:style>
  <w:style w:type="character" w:customStyle="1" w:styleId="SmartLink1">
    <w:name w:val="SmartLink1"/>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Heading1Centered">
    <w:name w:val="Heading 1 Centered"/>
    <w:basedOn w:val="Heading1"/>
    <w:rsid w:val="005E0C08"/>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tabletext0">
    <w:name w:val="tabletext"/>
    <w:basedOn w:val="Normal"/>
    <w:rsid w:val="00EA5B12"/>
    <w:pPr>
      <w:spacing w:before="0"/>
    </w:pPr>
    <w:rPr>
      <w:rFonts w:eastAsiaTheme="minorHAnsi"/>
      <w:lang w:val="de-DE" w:eastAsia="de-DE"/>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uiPriority w:val="34"/>
    <w:locked/>
    <w:rsid w:val="00260B63"/>
  </w:style>
  <w:style w:type="character" w:styleId="UnresolvedMention">
    <w:name w:val="Unresolved Mention"/>
    <w:basedOn w:val="DefaultParagraphFont"/>
    <w:uiPriority w:val="99"/>
    <w:semiHidden/>
    <w:unhideWhenUsed/>
    <w:rsid w:val="00B43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482083221">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2047346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297905655">
      <w:bodyDiv w:val="1"/>
      <w:marLeft w:val="0"/>
      <w:marRight w:val="0"/>
      <w:marTop w:val="0"/>
      <w:marBottom w:val="0"/>
      <w:divBdr>
        <w:top w:val="none" w:sz="0" w:space="0" w:color="auto"/>
        <w:left w:val="none" w:sz="0" w:space="0" w:color="auto"/>
        <w:bottom w:val="none" w:sz="0" w:space="0" w:color="auto"/>
        <w:right w:val="none" w:sz="0" w:space="0" w:color="auto"/>
      </w:divBdr>
    </w:div>
    <w:div w:id="1316373887">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397782455">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32175119">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35308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74007931">
      <w:bodyDiv w:val="1"/>
      <w:marLeft w:val="0"/>
      <w:marRight w:val="0"/>
      <w:marTop w:val="0"/>
      <w:marBottom w:val="0"/>
      <w:divBdr>
        <w:top w:val="none" w:sz="0" w:space="0" w:color="auto"/>
        <w:left w:val="none" w:sz="0" w:space="0" w:color="auto"/>
        <w:bottom w:val="none" w:sz="0" w:space="0" w:color="auto"/>
        <w:right w:val="none" w:sz="0" w:space="0" w:color="auto"/>
      </w:divBdr>
    </w:div>
    <w:div w:id="1857228161">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43434596">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soko@tta.or.kr" TargetMode="External"/><Relationship Id="rId18" Type="http://schemas.openxmlformats.org/officeDocument/2006/relationships/hyperlink" Target="https://www.itu.int/md/T22-TSAG-221212-TD-GEN-0019" TargetMode="External"/><Relationship Id="rId26" Type="http://schemas.openxmlformats.org/officeDocument/2006/relationships/hyperlink" Target="mailto:et@niir.ru" TargetMode="External"/><Relationship Id="rId39" Type="http://schemas.openxmlformats.org/officeDocument/2006/relationships/hyperlink" Target="https://www.itu.int/md/T22-TSAG-221212-TD-GEN-0006" TargetMode="External"/><Relationship Id="rId21" Type="http://schemas.openxmlformats.org/officeDocument/2006/relationships/hyperlink" Target="mailto:misoko@tta.or.kr" TargetMode="External"/><Relationship Id="rId34" Type="http://schemas.openxmlformats.org/officeDocument/2006/relationships/hyperlink" Target="https://www.itu.int/md/T22-TSAG-221212-TD-GEN-0149/en" TargetMode="External"/><Relationship Id="rId42" Type="http://schemas.openxmlformats.org/officeDocument/2006/relationships/hyperlink" Target="https://www.itu.int/md/T22-TSAG-221212-TD-GEN-0024" TargetMode="External"/><Relationship Id="rId47" Type="http://schemas.openxmlformats.org/officeDocument/2006/relationships/hyperlink" Target="https://www.itu.int/md/T22-TSAG-221212-TD-GEN-0015" TargetMode="External"/><Relationship Id="rId50" Type="http://schemas.openxmlformats.org/officeDocument/2006/relationships/hyperlink" Target="http://www.itu.int/md/meetingdoc.asp?lang=en&amp;parent=T22-TSAG-221212-TD-GEN-0156" TargetMode="External"/><Relationship Id="rId55" Type="http://schemas.openxmlformats.org/officeDocument/2006/relationships/hyperlink" Target="https://www.itu.int/md/T22-TSAG-221212-TD-GEN-0065"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21212-TD-GEN-0157/en" TargetMode="External"/><Relationship Id="rId29" Type="http://schemas.openxmlformats.org/officeDocument/2006/relationships/hyperlink" Target="https://www.itu.int/md/T22-TSAG-221212-TD-GEN-0064/en" TargetMode="External"/><Relationship Id="rId11" Type="http://schemas.openxmlformats.org/officeDocument/2006/relationships/image" Target="media/image1.png"/><Relationship Id="rId24" Type="http://schemas.openxmlformats.org/officeDocument/2006/relationships/hyperlink" Target="mailto:lifang@caict.ac.cn" TargetMode="External"/><Relationship Id="rId32" Type="http://schemas.openxmlformats.org/officeDocument/2006/relationships/hyperlink" Target="https://www.itu.int/md/T22-TSAG-221212-TD-GEN-0110" TargetMode="External"/><Relationship Id="rId37" Type="http://schemas.openxmlformats.org/officeDocument/2006/relationships/hyperlink" Target="https://www.itu.int/md/T22-TSAG-221212-TD-GEN-0156/en" TargetMode="External"/><Relationship Id="rId40" Type="http://schemas.openxmlformats.org/officeDocument/2006/relationships/hyperlink" Target="https://www.itu.int/md/T22-TSAG-221212-TD-GEN-0014" TargetMode="External"/><Relationship Id="rId45" Type="http://schemas.openxmlformats.org/officeDocument/2006/relationships/hyperlink" Target="https://www.itu.int/md/T22-TSAG-221212-TD-GEN-0008" TargetMode="External"/><Relationship Id="rId53" Type="http://schemas.openxmlformats.org/officeDocument/2006/relationships/hyperlink" Target="https://www.itu.int/md/T22-TSAG-221212-TD-GEN-0059" TargetMode="External"/><Relationship Id="rId58" Type="http://schemas.openxmlformats.org/officeDocument/2006/relationships/hyperlink" Target="https://www.itu.int/md/T22-TSAG-C-0011"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itu.int/md/T22-TSAG-221212-TD-GEN-0019" TargetMode="External"/><Relationship Id="rId14" Type="http://schemas.openxmlformats.org/officeDocument/2006/relationships/hyperlink" Target="https://www.itu.int/md/T22-TSAG-221212-TD-GEN-0149/en" TargetMode="External"/><Relationship Id="rId22" Type="http://schemas.openxmlformats.org/officeDocument/2006/relationships/hyperlink" Target="mailto:olivier.dubuisson@orange.com" TargetMode="External"/><Relationship Id="rId27" Type="http://schemas.openxmlformats.org/officeDocument/2006/relationships/hyperlink" Target="https://www.itu.int/md/T22-TSAG-221212-TD-GEN-0006" TargetMode="External"/><Relationship Id="rId30" Type="http://schemas.openxmlformats.org/officeDocument/2006/relationships/hyperlink" Target="https://www.itu.int/md/T22-TSAG-221212-TD-GEN-0042" TargetMode="External"/><Relationship Id="rId35" Type="http://schemas.openxmlformats.org/officeDocument/2006/relationships/hyperlink" Target="https://www.itu.int/md/T22-TSAG-221212-TD-GEN-0155/en" TargetMode="External"/><Relationship Id="rId43" Type="http://schemas.openxmlformats.org/officeDocument/2006/relationships/hyperlink" Target="https://www.itu.int/md/T22-TSAG-221212-TD-GEN-0028" TargetMode="External"/><Relationship Id="rId48" Type="http://schemas.openxmlformats.org/officeDocument/2006/relationships/hyperlink" Target="https://www.itu.int/md/T22-TSAG-221212-TD-GEN-0019" TargetMode="External"/><Relationship Id="rId56" Type="http://schemas.openxmlformats.org/officeDocument/2006/relationships/hyperlink" Target="https://www.itu.int/md/T22-TSAG-C-0001"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21212-TD-GEN-0157" TargetMode="External"/><Relationship Id="rId3" Type="http://schemas.openxmlformats.org/officeDocument/2006/relationships/customXml" Target="../customXml/item3.xml"/><Relationship Id="rId12" Type="http://schemas.openxmlformats.org/officeDocument/2006/relationships/hyperlink" Target="mailto:tobias.kaufmann@bnetza.de" TargetMode="External"/><Relationship Id="rId17" Type="http://schemas.openxmlformats.org/officeDocument/2006/relationships/hyperlink" Target="https://www.itu.int/md/T22-TSAG-221212-TD-GEN-0156/en" TargetMode="External"/><Relationship Id="rId25" Type="http://schemas.openxmlformats.org/officeDocument/2006/relationships/hyperlink" Target="mailto:isaac.boateng@nca.org.gh" TargetMode="External"/><Relationship Id="rId33" Type="http://schemas.openxmlformats.org/officeDocument/2006/relationships/hyperlink" Target="https://www.itu.int/md/T22-TSAG-221212-TD-GEN-0015" TargetMode="External"/><Relationship Id="rId38" Type="http://schemas.openxmlformats.org/officeDocument/2006/relationships/hyperlink" Target="https://www.itu.int/md/T22-TSAG-221212-TD-GEN-0019" TargetMode="External"/><Relationship Id="rId46" Type="http://schemas.openxmlformats.org/officeDocument/2006/relationships/hyperlink" Target="https://www.itu.int/md/T22-TSAG-221212-TD-GEN-0007" TargetMode="External"/><Relationship Id="rId59" Type="http://schemas.openxmlformats.org/officeDocument/2006/relationships/hyperlink" Target="https://www.itu.int/md/T22-TSAG-221212-TD-GEN-0110" TargetMode="External"/><Relationship Id="rId20" Type="http://schemas.openxmlformats.org/officeDocument/2006/relationships/hyperlink" Target="mailto:tobias.kaufmann@bnetza.de" TargetMode="External"/><Relationship Id="rId41" Type="http://schemas.openxmlformats.org/officeDocument/2006/relationships/hyperlink" Target="https://www.itu.int/md/T22-TSAG-221212-TD-GEN-0018" TargetMode="External"/><Relationship Id="rId54" Type="http://schemas.openxmlformats.org/officeDocument/2006/relationships/hyperlink" Target="https://www.itu.int/md/T22-TSAG-221212-TD-GEN-006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221212-TD-GEN-0155/en" TargetMode="External"/><Relationship Id="rId23" Type="http://schemas.openxmlformats.org/officeDocument/2006/relationships/hyperlink" Target="mailto:philrushton@rcc-uk.uk" TargetMode="External"/><Relationship Id="rId28" Type="http://schemas.openxmlformats.org/officeDocument/2006/relationships/hyperlink" Target="https://www.itu.int/md/T22-TSAG-221212-TD-GEN-0007" TargetMode="External"/><Relationship Id="rId36" Type="http://schemas.openxmlformats.org/officeDocument/2006/relationships/hyperlink" Target="https://www.itu.int/md/T22-TSAG-221212-TD-GEN-0157/en" TargetMode="External"/><Relationship Id="rId49" Type="http://schemas.openxmlformats.org/officeDocument/2006/relationships/hyperlink" Target="http://www.itu.int/md/meetingdoc.asp?lang=en&amp;parent=T22-TSAG-221212-TD-GEN-0155" TargetMode="External"/><Relationship Id="rId57" Type="http://schemas.openxmlformats.org/officeDocument/2006/relationships/hyperlink" Target="https://www.itu.int/md/T22-TSAG-C-0002" TargetMode="External"/><Relationship Id="rId10" Type="http://schemas.openxmlformats.org/officeDocument/2006/relationships/endnotes" Target="endnotes.xml"/><Relationship Id="rId31" Type="http://schemas.openxmlformats.org/officeDocument/2006/relationships/hyperlink" Target="https://www.itu.int/md/T22-TSAG-221212-TD-GEN-0042" TargetMode="External"/><Relationship Id="rId44" Type="http://schemas.openxmlformats.org/officeDocument/2006/relationships/hyperlink" Target="https://www.itu.int/md/T22-TSAG-221212-TD-GEN-0110" TargetMode="External"/><Relationship Id="rId52" Type="http://schemas.openxmlformats.org/officeDocument/2006/relationships/hyperlink" Target="https://www.itu.int/md/T22-TSAG-221212-TD-GEN-0001"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22399-7EEF-40BC-A5FE-45082A91C341}">
  <ds:schemaRefs>
    <ds:schemaRef ds:uri="http://schemas.openxmlformats.org/officeDocument/2006/bibliography"/>
  </ds:schemaRefs>
</ds:datastoreItem>
</file>

<file path=customXml/itemProps2.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05BBF-18CE-4372-89D8-BDD8B82CD4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17408f4-2186-4ff6-bcad-def554211a74"/>
    <ds:schemaRef ds:uri="fe703674-2bcf-444b-9965-f551dbea00fe"/>
    <ds:schemaRef ds:uri="http://www.w3.org/XML/1998/namespace"/>
    <ds:schemaRef ds:uri="http://purl.org/dc/dcmitype/"/>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2520</Words>
  <Characters>14368</Characters>
  <Application>Microsoft Office Word</Application>
  <DocSecurity>4</DocSecurity>
  <Lines>119</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 document allocation and work plan (virtual, 25-29 October 2021)</vt:lpstr>
      <vt:lpstr>Agenda, document allocation and work plan (virtual, 25-29 October 2021)</vt:lpstr>
    </vt:vector>
  </TitlesOfParts>
  <Manager>ITU-T</Manager>
  <Company>International Telecommunication Union (ITU)</Company>
  <LinksUpToDate>false</LinksUpToDate>
  <CharactersWithSpaces>16855</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meeting of WP1/TSAG "Working methods and related WTSA preparations" (Geneva, 12-16 December 2022)</dc:title>
  <dc:subject/>
  <dc:creator>Chairman, WP1/TSAG</dc:creator>
  <cp:keywords/>
  <dc:description>TSAG-TD008  For: Geneva, 12-16 December 2022_x000d_Document date: _x000d_Saved by ITU51014895 at 19:35:32 on 15/12/2022</dc:description>
  <cp:lastModifiedBy>Al-Mnini, Lara</cp:lastModifiedBy>
  <cp:revision>2</cp:revision>
  <cp:lastPrinted>2020-02-09T20:50:00Z</cp:lastPrinted>
  <dcterms:created xsi:type="dcterms:W3CDTF">2022-12-15T19:05:00Z</dcterms:created>
  <dcterms:modified xsi:type="dcterms:W3CDTF">2022-12-15T19:05:00Z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TSAG-TD008</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