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522D626B" w14:textId="77777777" w:rsidTr="00427EA6">
        <w:trPr>
          <w:cantSplit/>
        </w:trPr>
        <w:tc>
          <w:tcPr>
            <w:tcW w:w="1418" w:type="dxa"/>
            <w:vAlign w:val="center"/>
          </w:tcPr>
          <w:p w14:paraId="6FB81F73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5E02A89" wp14:editId="03CC888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59B5F37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4A06BC4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09530D2E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225925E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14:paraId="236F7B00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666CDE69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799D602C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257F65C2" w14:textId="0820B64E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9B61DC">
              <w:rPr>
                <w:lang w:val="en-GB"/>
              </w:rPr>
              <w:t>Ginebra</w:t>
            </w:r>
            <w:r w:rsidRPr="00E35001">
              <w:t xml:space="preserve">, </w:t>
            </w:r>
            <w:r w:rsidR="001000FE">
              <w:rPr>
                <w:rFonts w:cstheme="minorHAnsi"/>
                <w:szCs w:val="22"/>
              </w:rPr>
              <w:t>11 de septiembre de</w:t>
            </w:r>
            <w:r w:rsidR="001000FE" w:rsidRPr="00AC513C">
              <w:rPr>
                <w:rFonts w:cstheme="minorHAnsi"/>
                <w:szCs w:val="22"/>
              </w:rPr>
              <w:t xml:space="preserve"> 2023</w:t>
            </w:r>
          </w:p>
        </w:tc>
      </w:tr>
      <w:tr w:rsidR="002545AA" w:rsidRPr="00E35001" w14:paraId="62056B7D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06CE7955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12EBEFFD" w14:textId="43BDF56A" w:rsidR="001000FE" w:rsidRDefault="001000FE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t>Corrigéndum 2 a la</w:t>
            </w:r>
          </w:p>
          <w:p w14:paraId="3A116C8C" w14:textId="1CA64AED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1000FE">
              <w:rPr>
                <w:b/>
              </w:rPr>
              <w:t>3</w:t>
            </w:r>
            <w:r w:rsidRPr="00E35001">
              <w:rPr>
                <w:b/>
                <w:szCs w:val="24"/>
              </w:rPr>
              <w:t>/</w:t>
            </w:r>
            <w:r w:rsidR="001000FE">
              <w:rPr>
                <w:b/>
                <w:szCs w:val="24"/>
              </w:rPr>
              <w:t>20</w:t>
            </w:r>
          </w:p>
          <w:p w14:paraId="497E1951" w14:textId="390761D7" w:rsidR="002545AA" w:rsidRPr="00E35001" w:rsidRDefault="001000FE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0B3DD9">
              <w:rPr>
                <w:rFonts w:cstheme="minorHAnsi"/>
                <w:szCs w:val="22"/>
                <w:lang w:val="es-ES"/>
              </w:rPr>
              <w:t>SG</w:t>
            </w:r>
            <w:r>
              <w:rPr>
                <w:rFonts w:cstheme="minorHAnsi"/>
                <w:szCs w:val="22"/>
                <w:lang w:val="es-ES"/>
              </w:rPr>
              <w:t xml:space="preserve"> </w:t>
            </w:r>
            <w:r w:rsidRPr="000B3DD9">
              <w:rPr>
                <w:rFonts w:cstheme="minorHAnsi"/>
                <w:szCs w:val="22"/>
                <w:lang w:val="es-ES"/>
              </w:rPr>
              <w:t>20/CB</w:t>
            </w:r>
          </w:p>
        </w:tc>
        <w:tc>
          <w:tcPr>
            <w:tcW w:w="4762" w:type="dxa"/>
            <w:vMerge w:val="restart"/>
          </w:tcPr>
          <w:p w14:paraId="059E05D5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1A5261D8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14:paraId="65806E6A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>Los Miembros del Sector UIT</w:t>
            </w:r>
            <w:r w:rsidRPr="00E35001">
              <w:noBreakHyphen/>
              <w:t>T;</w:t>
            </w:r>
          </w:p>
          <w:p w14:paraId="0B18B546" w14:textId="3F9449D0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 xml:space="preserve">Los Asociados </w:t>
            </w:r>
            <w:r w:rsidR="001000FE" w:rsidRPr="000B3DD9">
              <w:rPr>
                <w:rFonts w:cstheme="minorHAnsi"/>
                <w:szCs w:val="22"/>
                <w:lang w:val="es-ES"/>
              </w:rPr>
              <w:t>de la Comis</w:t>
            </w:r>
            <w:r w:rsidR="001000FE">
              <w:rPr>
                <w:rFonts w:cstheme="minorHAnsi"/>
                <w:szCs w:val="22"/>
                <w:lang w:val="es-ES"/>
              </w:rPr>
              <w:t>ión de Estudio 20 del UIT-T</w:t>
            </w:r>
            <w:r w:rsidRPr="00E35001">
              <w:t>; y a</w:t>
            </w:r>
          </w:p>
          <w:p w14:paraId="4DEEECF6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  <w:t>Las Instituciones Académicas de la UIT</w:t>
            </w:r>
          </w:p>
        </w:tc>
      </w:tr>
      <w:tr w:rsidR="002545AA" w:rsidRPr="00E35001" w14:paraId="268B090A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04F97740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716087BF" w14:textId="442ED893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1000FE">
              <w:rPr>
                <w:rFonts w:cstheme="minorHAnsi"/>
                <w:szCs w:val="22"/>
              </w:rPr>
              <w:t>6301</w:t>
            </w:r>
          </w:p>
        </w:tc>
        <w:tc>
          <w:tcPr>
            <w:tcW w:w="4762" w:type="dxa"/>
            <w:vMerge/>
          </w:tcPr>
          <w:p w14:paraId="1F449EC1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5E5A52F3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3EE67D94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2B6C7268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7A6DB8E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1000FE" w:rsidRPr="00E35001" w14:paraId="16AD4B4B" w14:textId="77777777" w:rsidTr="002C58A4">
        <w:trPr>
          <w:cantSplit/>
        </w:trPr>
        <w:tc>
          <w:tcPr>
            <w:tcW w:w="1084" w:type="dxa"/>
            <w:gridSpan w:val="2"/>
          </w:tcPr>
          <w:p w14:paraId="4A2D0B92" w14:textId="77777777" w:rsidR="001000FE" w:rsidRPr="00E35001" w:rsidRDefault="001000FE" w:rsidP="001000F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3D21AAF8" w14:textId="50B0519D" w:rsidR="001000FE" w:rsidRPr="00E35001" w:rsidRDefault="00FC2D98" w:rsidP="001000FE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1000FE" w:rsidRPr="008C4F8A">
                <w:rPr>
                  <w:rStyle w:val="Hyperlink"/>
                  <w:rFonts w:cstheme="minorHAnsi"/>
                  <w:szCs w:val="22"/>
                </w:rPr>
                <w:t>tsbsg20@itu.int</w:t>
              </w:r>
            </w:hyperlink>
            <w:r w:rsidR="001000FE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762" w:type="dxa"/>
            <w:vMerge/>
          </w:tcPr>
          <w:p w14:paraId="4FA8B825" w14:textId="77777777" w:rsidR="001000FE" w:rsidRPr="00E35001" w:rsidRDefault="001000FE" w:rsidP="001000FE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1000FE" w:rsidRPr="00E35001" w14:paraId="3BE8A07B" w14:textId="77777777" w:rsidTr="002C58A4">
        <w:trPr>
          <w:cantSplit/>
        </w:trPr>
        <w:tc>
          <w:tcPr>
            <w:tcW w:w="1084" w:type="dxa"/>
            <w:gridSpan w:val="2"/>
          </w:tcPr>
          <w:p w14:paraId="112E4CA6" w14:textId="77777777" w:rsidR="001000FE" w:rsidRPr="00E35001" w:rsidRDefault="001000FE" w:rsidP="001000F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383F2BF6" w14:textId="4E7C9432" w:rsidR="001000FE" w:rsidRPr="00E35001" w:rsidRDefault="00FC2D98" w:rsidP="001000FE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1000FE" w:rsidRPr="008C4F8A">
                <w:rPr>
                  <w:rStyle w:val="Hyperlink"/>
                  <w:rFonts w:cstheme="minorHAnsi"/>
                  <w:szCs w:val="22"/>
                </w:rPr>
                <w:t>https://itu.int/go/tsg20</w:t>
              </w:r>
            </w:hyperlink>
            <w:r w:rsidR="001000FE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762" w:type="dxa"/>
            <w:vMerge/>
          </w:tcPr>
          <w:p w14:paraId="6A8643EC" w14:textId="77777777" w:rsidR="001000FE" w:rsidRPr="00E35001" w:rsidRDefault="001000FE" w:rsidP="001000FE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1000FE" w:rsidRPr="00E35001" w14:paraId="2C82BCEF" w14:textId="77777777" w:rsidTr="002C58A4">
        <w:trPr>
          <w:cantSplit/>
          <w:trHeight w:val="680"/>
        </w:trPr>
        <w:tc>
          <w:tcPr>
            <w:tcW w:w="1070" w:type="dxa"/>
          </w:tcPr>
          <w:p w14:paraId="6661702A" w14:textId="77777777" w:rsidR="001000FE" w:rsidRPr="00E35001" w:rsidRDefault="001000FE" w:rsidP="001000F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7324E">
              <w:rPr>
                <w:b/>
                <w:bCs/>
                <w:szCs w:val="24"/>
              </w:rPr>
              <w:t>Asunto</w:t>
            </w:r>
            <w:r w:rsidRPr="00E35001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4318E129" w14:textId="4D1E1509" w:rsidR="001000FE" w:rsidRPr="00E35001" w:rsidRDefault="001000FE" w:rsidP="001000FE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0B3DD9">
              <w:rPr>
                <w:rFonts w:cstheme="minorHAnsi"/>
                <w:b/>
                <w:bCs/>
                <w:szCs w:val="22"/>
                <w:lang w:val="es-ES"/>
              </w:rPr>
              <w:t>Reunión de la Comisión de Estudio 20 y eventos cone</w:t>
            </w:r>
            <w:r>
              <w:rPr>
                <w:rFonts w:cstheme="minorHAnsi"/>
                <w:b/>
                <w:bCs/>
                <w:szCs w:val="22"/>
                <w:lang w:val="es-ES"/>
              </w:rPr>
              <w:t>xos</w:t>
            </w:r>
            <w:r w:rsidRPr="000B3DD9">
              <w:rPr>
                <w:rFonts w:cstheme="minorHAnsi"/>
                <w:b/>
                <w:bCs/>
                <w:szCs w:val="22"/>
                <w:lang w:val="es-ES"/>
              </w:rPr>
              <w:t xml:space="preserve">; </w:t>
            </w:r>
            <w:r>
              <w:rPr>
                <w:rFonts w:cstheme="minorHAnsi"/>
                <w:b/>
                <w:bCs/>
                <w:szCs w:val="22"/>
                <w:lang w:val="es-ES"/>
              </w:rPr>
              <w:br/>
            </w:r>
            <w:r w:rsidRPr="000B3DD9">
              <w:rPr>
                <w:rFonts w:cstheme="minorHAnsi"/>
                <w:b/>
                <w:bCs/>
                <w:szCs w:val="22"/>
                <w:lang w:val="es-ES"/>
              </w:rPr>
              <w:t xml:space="preserve">Arusha, 12-22 </w:t>
            </w:r>
            <w:r>
              <w:rPr>
                <w:rFonts w:cstheme="minorHAnsi"/>
                <w:b/>
                <w:bCs/>
                <w:szCs w:val="22"/>
                <w:lang w:val="es-ES"/>
              </w:rPr>
              <w:t>de septiembre de</w:t>
            </w:r>
            <w:r w:rsidRPr="000B3DD9">
              <w:rPr>
                <w:rFonts w:cstheme="minorHAnsi"/>
                <w:b/>
                <w:bCs/>
                <w:szCs w:val="22"/>
                <w:lang w:val="es-ES"/>
              </w:rPr>
              <w:t xml:space="preserve"> 2023</w:t>
            </w:r>
          </w:p>
        </w:tc>
      </w:tr>
    </w:tbl>
    <w:p w14:paraId="2E96EAE7" w14:textId="58B2626E" w:rsidR="002545AA" w:rsidRPr="001000FE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lang w:val="es-ES"/>
        </w:rPr>
      </w:pPr>
      <w:bookmarkStart w:id="0" w:name="ditulogo"/>
      <w:bookmarkEnd w:id="0"/>
      <w:r w:rsidRPr="001000FE">
        <w:rPr>
          <w:rFonts w:asciiTheme="minorHAnsi" w:hAnsiTheme="minorHAnsi"/>
          <w:sz w:val="22"/>
          <w:lang w:val="es-ES"/>
        </w:rPr>
        <w:t>Muy Señora mía/Muy Señor mío</w:t>
      </w:r>
      <w:r w:rsidR="0067324E">
        <w:rPr>
          <w:rFonts w:asciiTheme="minorHAnsi" w:hAnsiTheme="minorHAnsi"/>
          <w:sz w:val="22"/>
          <w:lang w:val="es-ES"/>
        </w:rPr>
        <w:t>,</w:t>
      </w:r>
    </w:p>
    <w:p w14:paraId="7AC7A681" w14:textId="77777777" w:rsidR="001000FE" w:rsidRPr="000B3DD9" w:rsidRDefault="001000FE" w:rsidP="001000FE">
      <w:pPr>
        <w:rPr>
          <w:lang w:val="es-ES"/>
        </w:rPr>
      </w:pPr>
      <w:r w:rsidRPr="000B3DD9">
        <w:rPr>
          <w:lang w:val="es-ES"/>
        </w:rPr>
        <w:t>Le informo de que ha cambiado el lugar de celebración de los siguientes eventos en Arusha, Tanzan</w:t>
      </w:r>
      <w:r>
        <w:rPr>
          <w:lang w:val="es-ES"/>
        </w:rPr>
        <w:t>í</w:t>
      </w:r>
      <w:r w:rsidRPr="000B3DD9">
        <w:rPr>
          <w:lang w:val="es-ES"/>
        </w:rPr>
        <w:t>a</w:t>
      </w:r>
      <w:r>
        <w:rPr>
          <w:lang w:val="es-ES"/>
        </w:rPr>
        <w:t>. Los eventos y reuniones se celebrarán en el</w:t>
      </w:r>
      <w:r w:rsidRPr="000B3DD9">
        <w:rPr>
          <w:lang w:val="es-ES"/>
        </w:rPr>
        <w:t xml:space="preserve"> </w:t>
      </w:r>
      <w:r w:rsidRPr="000B3DD9">
        <w:rPr>
          <w:b/>
          <w:bCs/>
          <w:lang w:val="es-ES"/>
        </w:rPr>
        <w:t>Gran Meliá Arusha,</w:t>
      </w:r>
      <w:r w:rsidRPr="000B3DD9">
        <w:rPr>
          <w:lang w:val="es-ES"/>
        </w:rPr>
        <w:t xml:space="preserve"> sin </w:t>
      </w:r>
      <w:r>
        <w:rPr>
          <w:lang w:val="es-ES"/>
        </w:rPr>
        <w:t>modificación de las fechas correspondientes</w:t>
      </w:r>
      <w:r w:rsidRPr="000B3DD9">
        <w:rPr>
          <w:lang w:val="es-ES"/>
        </w:rPr>
        <w:t>:</w:t>
      </w:r>
    </w:p>
    <w:p w14:paraId="584BA72F" w14:textId="4381B56E" w:rsidR="001000FE" w:rsidRPr="000B3DD9" w:rsidRDefault="001000FE" w:rsidP="001000FE">
      <w:pPr>
        <w:pStyle w:val="enumlev1"/>
        <w:rPr>
          <w:lang w:val="es-ES"/>
        </w:rPr>
      </w:pPr>
      <w:r w:rsidRPr="001000FE">
        <w:rPr>
          <w:lang w:val="es-ES"/>
        </w:rPr>
        <w:t>•</w:t>
      </w:r>
      <w:r>
        <w:rPr>
          <w:lang w:val="es-ES"/>
        </w:rPr>
        <w:tab/>
      </w:r>
      <w:r w:rsidRPr="000B3DD9">
        <w:rPr>
          <w:lang w:val="es-ES"/>
        </w:rPr>
        <w:t xml:space="preserve">12 de septiembre de 2023 </w:t>
      </w:r>
      <w:r w:rsidRPr="001000FE">
        <w:rPr>
          <w:lang w:val="es-ES"/>
        </w:rPr>
        <w:t>–</w:t>
      </w:r>
      <w:r w:rsidRPr="000B3DD9">
        <w:rPr>
          <w:lang w:val="es-ES"/>
        </w:rPr>
        <w:t xml:space="preserve"> Sesión para nuev</w:t>
      </w:r>
      <w:r>
        <w:rPr>
          <w:lang w:val="es-ES"/>
        </w:rPr>
        <w:t>os participantes en la CE 20 del UIT-T</w:t>
      </w:r>
    </w:p>
    <w:p w14:paraId="6959ADE2" w14:textId="6BF5FC63" w:rsidR="001000FE" w:rsidRPr="000B3DD9" w:rsidRDefault="001000FE" w:rsidP="001000FE">
      <w:pPr>
        <w:pStyle w:val="enumlev1"/>
        <w:rPr>
          <w:lang w:val="es-ES"/>
        </w:rPr>
      </w:pPr>
      <w:r w:rsidRPr="001000FE">
        <w:rPr>
          <w:lang w:val="es-ES"/>
        </w:rPr>
        <w:t>•</w:t>
      </w:r>
      <w:r>
        <w:rPr>
          <w:lang w:val="es-ES"/>
        </w:rPr>
        <w:tab/>
      </w:r>
      <w:r w:rsidRPr="000B3DD9">
        <w:rPr>
          <w:lang w:val="es-ES"/>
        </w:rPr>
        <w:t>12 de septiembre de 2023 – 28ª reunión de la Actividad Conjunta de Coordinación sobre Internet de las co</w:t>
      </w:r>
      <w:r>
        <w:rPr>
          <w:lang w:val="es-ES"/>
        </w:rPr>
        <w:t>sas y ciudades y comunidades inteligentes</w:t>
      </w:r>
      <w:r w:rsidRPr="000B3DD9">
        <w:rPr>
          <w:lang w:val="es-ES"/>
        </w:rPr>
        <w:t xml:space="preserve"> (JCA-IoT and SC&amp;C)</w:t>
      </w:r>
    </w:p>
    <w:p w14:paraId="3070A1F3" w14:textId="1B238817" w:rsidR="001000FE" w:rsidRPr="000B3DD9" w:rsidRDefault="001000FE" w:rsidP="001000FE">
      <w:pPr>
        <w:pStyle w:val="enumlev1"/>
        <w:rPr>
          <w:lang w:val="es-ES"/>
        </w:rPr>
      </w:pPr>
      <w:r w:rsidRPr="001000FE">
        <w:rPr>
          <w:lang w:val="es-ES"/>
        </w:rPr>
        <w:t>•</w:t>
      </w:r>
      <w:r>
        <w:rPr>
          <w:lang w:val="es-ES"/>
        </w:rPr>
        <w:tab/>
      </w:r>
      <w:r w:rsidRPr="000B3DD9">
        <w:rPr>
          <w:lang w:val="es-ES"/>
        </w:rPr>
        <w:t xml:space="preserve">12 de septiembre de 2023 – Reunión especial </w:t>
      </w:r>
      <w:r>
        <w:rPr>
          <w:lang w:val="es-ES"/>
        </w:rPr>
        <w:t>del Grupo Temático de la UIT sobre el metaverso </w:t>
      </w:r>
      <w:r w:rsidRPr="000B3DD9">
        <w:rPr>
          <w:lang w:val="es-ES"/>
        </w:rPr>
        <w:t>(FG-MV)</w:t>
      </w:r>
    </w:p>
    <w:p w14:paraId="6C01C1DD" w14:textId="09ED0EE7" w:rsidR="001000FE" w:rsidRPr="000B3DD9" w:rsidRDefault="001000FE" w:rsidP="001000FE">
      <w:pPr>
        <w:pStyle w:val="enumlev1"/>
        <w:rPr>
          <w:lang w:val="es-ES"/>
        </w:rPr>
      </w:pPr>
      <w:r w:rsidRPr="001000FE">
        <w:rPr>
          <w:lang w:val="es-ES"/>
        </w:rPr>
        <w:t>•</w:t>
      </w:r>
      <w:r>
        <w:rPr>
          <w:lang w:val="es-ES"/>
        </w:rPr>
        <w:tab/>
      </w:r>
      <w:r w:rsidRPr="000B3DD9">
        <w:rPr>
          <w:lang w:val="es-ES"/>
        </w:rPr>
        <w:t xml:space="preserve">13 de septiembre de 2023 – 3er Foro de la UIT sobre </w:t>
      </w:r>
      <w:r>
        <w:rPr>
          <w:lang w:val="es-ES"/>
        </w:rPr>
        <w:t>"</w:t>
      </w:r>
      <w:r w:rsidRPr="000B3DD9">
        <w:rPr>
          <w:lang w:val="es-ES"/>
        </w:rPr>
        <w:t>Ciuda</w:t>
      </w:r>
      <w:r>
        <w:rPr>
          <w:lang w:val="es-ES"/>
        </w:rPr>
        <w:t>des y el metaverso, configurando un urbaverso para todos"</w:t>
      </w:r>
    </w:p>
    <w:p w14:paraId="1A772C48" w14:textId="32E1E559" w:rsidR="001000FE" w:rsidRPr="000B3DD9" w:rsidRDefault="001000FE" w:rsidP="001000FE">
      <w:pPr>
        <w:pStyle w:val="enumlev1"/>
        <w:rPr>
          <w:lang w:val="es-ES"/>
        </w:rPr>
      </w:pPr>
      <w:r w:rsidRPr="001000FE">
        <w:rPr>
          <w:lang w:val="es-ES"/>
        </w:rPr>
        <w:t>•</w:t>
      </w:r>
      <w:r>
        <w:rPr>
          <w:lang w:val="es-ES"/>
        </w:rPr>
        <w:tab/>
      </w:r>
      <w:r w:rsidRPr="000B3DD9">
        <w:rPr>
          <w:lang w:val="es-ES"/>
        </w:rPr>
        <w:t xml:space="preserve">13-22 de septiembre de 2023 – Reunión de la Comisión de Estudio 20 del UIT-T, </w:t>
      </w:r>
      <w:r>
        <w:rPr>
          <w:lang w:val="es-ES"/>
        </w:rPr>
        <w:t>"</w:t>
      </w:r>
      <w:r w:rsidRPr="000B3DD9">
        <w:rPr>
          <w:lang w:val="es-ES"/>
        </w:rPr>
        <w:t>Internet de</w:t>
      </w:r>
      <w:r>
        <w:rPr>
          <w:lang w:val="es-ES"/>
        </w:rPr>
        <w:t xml:space="preserve"> las cosas (IoT) y ciudades y comunidades inteligentes (C+CI)"</w:t>
      </w:r>
    </w:p>
    <w:p w14:paraId="68EA7655" w14:textId="77777777" w:rsidR="001000FE" w:rsidRPr="000B3DD9" w:rsidRDefault="001000FE" w:rsidP="001000FE">
      <w:pPr>
        <w:rPr>
          <w:lang w:val="es-ES"/>
        </w:rPr>
      </w:pPr>
      <w:r w:rsidRPr="000B3DD9">
        <w:rPr>
          <w:lang w:val="es-ES"/>
        </w:rPr>
        <w:t xml:space="preserve">Tiene a su disposición más información en la </w:t>
      </w:r>
      <w:hyperlink r:id="rId11" w:history="1">
        <w:r w:rsidRPr="000B3DD9">
          <w:rPr>
            <w:rStyle w:val="Hyperlink"/>
            <w:rFonts w:cstheme="minorHAnsi"/>
            <w:szCs w:val="22"/>
            <w:lang w:val="es-ES"/>
          </w:rPr>
          <w:t>página principal de la Comisión de Estudio 20 del UIT-T</w:t>
        </w:r>
      </w:hyperlink>
      <w:r w:rsidRPr="000B3DD9">
        <w:rPr>
          <w:lang w:val="es-ES"/>
        </w:rPr>
        <w:t xml:space="preserve"> y</w:t>
      </w:r>
      <w:r>
        <w:rPr>
          <w:lang w:val="es-ES"/>
        </w:rPr>
        <w:t xml:space="preserve"> en la</w:t>
      </w:r>
      <w:r w:rsidRPr="000B3DD9">
        <w:rPr>
          <w:lang w:val="es-ES"/>
        </w:rPr>
        <w:t xml:space="preserve"> </w:t>
      </w:r>
      <w:hyperlink r:id="rId12" w:history="1">
        <w:r>
          <w:rPr>
            <w:rStyle w:val="Hyperlink"/>
            <w:rFonts w:cstheme="minorHAnsi"/>
            <w:szCs w:val="22"/>
            <w:lang w:val="es-ES"/>
          </w:rPr>
          <w:t>página principal del evento</w:t>
        </w:r>
      </w:hyperlink>
      <w:r w:rsidRPr="000B3DD9">
        <w:rPr>
          <w:lang w:val="es-ES"/>
        </w:rPr>
        <w:t>.</w:t>
      </w:r>
    </w:p>
    <w:p w14:paraId="6213FCD0" w14:textId="05CA9338" w:rsidR="002545AA" w:rsidRPr="00E35001" w:rsidRDefault="001000FE" w:rsidP="001000FE">
      <w:pPr>
        <w:rPr>
          <w:bCs/>
        </w:rPr>
      </w:pPr>
      <w:r w:rsidRPr="000B3DD9">
        <w:rPr>
          <w:lang w:val="es-ES"/>
        </w:rPr>
        <w:t>Le deseo una reunión agradable y productiva.</w:t>
      </w: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3091"/>
      </w:tblGrid>
      <w:tr w:rsidR="001000FE" w:rsidRPr="003D69B8" w14:paraId="47AF6452" w14:textId="77777777" w:rsidTr="001000FE">
        <w:trPr>
          <w:cantSplit/>
          <w:trHeight w:val="1955"/>
        </w:trPr>
        <w:tc>
          <w:tcPr>
            <w:tcW w:w="6555" w:type="dxa"/>
            <w:vMerge w:val="restart"/>
            <w:tcBorders>
              <w:right w:val="single" w:sz="4" w:space="0" w:color="auto"/>
            </w:tcBorders>
          </w:tcPr>
          <w:p w14:paraId="625945DC" w14:textId="53E384FA" w:rsidR="001000FE" w:rsidRDefault="001000FE" w:rsidP="004A23BD">
            <w:pPr>
              <w:keepNext/>
              <w:keepLines/>
              <w:spacing w:before="24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Atentamente</w:t>
            </w:r>
            <w:r w:rsidRPr="003D69B8">
              <w:rPr>
                <w:rFonts w:cstheme="minorHAnsi"/>
                <w:szCs w:val="22"/>
              </w:rPr>
              <w:t>,</w:t>
            </w:r>
          </w:p>
          <w:p w14:paraId="15D9FB7D" w14:textId="443D1516" w:rsidR="001000FE" w:rsidRDefault="00FC2D98" w:rsidP="004A23BD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2194817" wp14:editId="6AD708E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173355</wp:posOffset>
                  </wp:positionV>
                  <wp:extent cx="640102" cy="288290"/>
                  <wp:effectExtent l="0" t="0" r="7620" b="0"/>
                  <wp:wrapNone/>
                  <wp:docPr id="571814388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14388" name="Picture 1" descr="A black and blue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02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0FE">
              <w:rPr>
                <w:rFonts w:cstheme="minorHAnsi"/>
                <w:szCs w:val="22"/>
              </w:rPr>
              <w:t>Seizo Onoe</w:t>
            </w:r>
          </w:p>
          <w:p w14:paraId="6691B9D5" w14:textId="6D507FA0" w:rsidR="001000FE" w:rsidRPr="000B3DD9" w:rsidRDefault="001000FE" w:rsidP="004A23BD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es-ES"/>
              </w:rPr>
            </w:pPr>
            <w:r w:rsidRPr="000B3DD9">
              <w:rPr>
                <w:rFonts w:cstheme="minorHAnsi"/>
                <w:szCs w:val="22"/>
                <w:lang w:val="es-ES"/>
              </w:rPr>
              <w:t xml:space="preserve">Director de la Oficina de </w:t>
            </w:r>
            <w:r>
              <w:rPr>
                <w:rFonts w:cstheme="minorHAnsi"/>
                <w:szCs w:val="22"/>
                <w:lang w:val="es-ES"/>
              </w:rPr>
              <w:br/>
            </w:r>
            <w:r w:rsidRPr="000B3DD9">
              <w:rPr>
                <w:rFonts w:cstheme="minorHAnsi"/>
                <w:szCs w:val="22"/>
                <w:lang w:val="es-ES"/>
              </w:rPr>
              <w:t>Normalización de las</w:t>
            </w:r>
            <w:r>
              <w:rPr>
                <w:rFonts w:cstheme="minorHAnsi"/>
                <w:szCs w:val="22"/>
                <w:lang w:val="es-ES"/>
              </w:rPr>
              <w:t xml:space="preserve"> Telecomunicaciones</w:t>
            </w:r>
            <w:r w:rsidRPr="000B3DD9">
              <w:rPr>
                <w:rFonts w:cstheme="minorHAnsi"/>
                <w:b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30EE5" w14:textId="77777777" w:rsidR="001000FE" w:rsidRPr="003D69B8" w:rsidRDefault="001000FE" w:rsidP="004A23BD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</w:rPr>
            </w:pPr>
            <w:r w:rsidRPr="00BB02A6">
              <w:rPr>
                <w:noProof/>
                <w:szCs w:val="22"/>
                <w:lang w:eastAsia="en-GB"/>
              </w:rPr>
              <w:drawing>
                <wp:inline distT="0" distB="0" distL="0" distR="0" wp14:anchorId="3DE8F097" wp14:editId="2C62A24E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2A6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BB02A6">
              <w:rPr>
                <w:rFonts w:ascii="Calibri" w:eastAsia="SimSun" w:hAnsi="Calibri" w:cs="Arial"/>
                <w:sz w:val="20"/>
                <w:lang w:eastAsia="zh-CN"/>
              </w:rPr>
              <w:t>ITU-T SG20</w:t>
            </w:r>
          </w:p>
        </w:tc>
      </w:tr>
      <w:tr w:rsidR="001000FE" w:rsidRPr="000B3DD9" w14:paraId="0EF4240B" w14:textId="77777777" w:rsidTr="001000FE">
        <w:trPr>
          <w:cantSplit/>
          <w:trHeight w:val="227"/>
        </w:trPr>
        <w:tc>
          <w:tcPr>
            <w:tcW w:w="6555" w:type="dxa"/>
            <w:vMerge/>
          </w:tcPr>
          <w:p w14:paraId="2EA884D1" w14:textId="77777777" w:rsidR="001000FE" w:rsidRPr="003D69B8" w:rsidRDefault="001000FE" w:rsidP="004A23BD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667" w14:textId="77777777" w:rsidR="001000FE" w:rsidRPr="000B3DD9" w:rsidRDefault="001000FE" w:rsidP="004A23BD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val="es-ES" w:eastAsia="zh-CN"/>
              </w:rPr>
            </w:pPr>
            <w:r w:rsidRPr="000B3DD9">
              <w:rPr>
                <w:rFonts w:cstheme="minorHAnsi"/>
                <w:szCs w:val="22"/>
                <w:lang w:val="es-ES"/>
              </w:rPr>
              <w:t>Información más reciente</w:t>
            </w:r>
          </w:p>
        </w:tc>
      </w:tr>
    </w:tbl>
    <w:p w14:paraId="06D3C95A" w14:textId="77777777" w:rsidR="00C34772" w:rsidRPr="00D119EC" w:rsidRDefault="00C34772" w:rsidP="001000FE">
      <w:pPr>
        <w:rPr>
          <w:sz w:val="4"/>
          <w:szCs w:val="4"/>
          <w:lang w:val="en-US"/>
        </w:rPr>
      </w:pPr>
    </w:p>
    <w:sectPr w:rsidR="00C34772" w:rsidRPr="00D119EC" w:rsidSect="002545A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4CCF" w14:textId="77777777" w:rsidR="001000FE" w:rsidRDefault="001000FE">
      <w:r>
        <w:separator/>
      </w:r>
    </w:p>
  </w:endnote>
  <w:endnote w:type="continuationSeparator" w:id="0">
    <w:p w14:paraId="5843A1D1" w14:textId="77777777" w:rsidR="001000FE" w:rsidRDefault="0010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0B47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8424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8BFA" w14:textId="32232311" w:rsidR="00AA68EF" w:rsidRPr="0067324E" w:rsidRDefault="005E67CA" w:rsidP="0067324E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4818" w14:textId="77777777" w:rsidR="001000FE" w:rsidRDefault="001000FE">
      <w:r>
        <w:t>____________________</w:t>
      </w:r>
    </w:p>
  </w:footnote>
  <w:footnote w:type="continuationSeparator" w:id="0">
    <w:p w14:paraId="0A4F0C50" w14:textId="77777777" w:rsidR="001000FE" w:rsidRDefault="0010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27739E8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D6225CE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FE23B4"/>
    <w:multiLevelType w:val="hybridMultilevel"/>
    <w:tmpl w:val="DDA814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738477140">
    <w:abstractNumId w:val="0"/>
  </w:num>
  <w:num w:numId="2" w16cid:durableId="1043411319">
    <w:abstractNumId w:val="7"/>
  </w:num>
  <w:num w:numId="3" w16cid:durableId="2014215205">
    <w:abstractNumId w:val="5"/>
  </w:num>
  <w:num w:numId="4" w16cid:durableId="213203737">
    <w:abstractNumId w:val="2"/>
  </w:num>
  <w:num w:numId="5" w16cid:durableId="710810881">
    <w:abstractNumId w:val="3"/>
  </w:num>
  <w:num w:numId="6" w16cid:durableId="2057968116">
    <w:abstractNumId w:val="4"/>
  </w:num>
  <w:num w:numId="7" w16cid:durableId="1307587195">
    <w:abstractNumId w:val="1"/>
  </w:num>
  <w:num w:numId="8" w16cid:durableId="739056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000F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324E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A68EF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C2D98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A0BC9B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10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cities/meetings/ituevents-in-tanzani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sg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tu.int/go/tsg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1979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4</cp:revision>
  <cp:lastPrinted>2023-09-19T07:40:00Z</cp:lastPrinted>
  <dcterms:created xsi:type="dcterms:W3CDTF">2023-09-12T14:30:00Z</dcterms:created>
  <dcterms:modified xsi:type="dcterms:W3CDTF">2023-09-19T07:40:00Z</dcterms:modified>
</cp:coreProperties>
</file>