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5E399D6" w14:textId="77777777" w:rsidTr="00D517B2">
        <w:trPr>
          <w:cantSplit/>
          <w:trHeight w:val="1134"/>
        </w:trPr>
        <w:tc>
          <w:tcPr>
            <w:tcW w:w="798" w:type="pct"/>
          </w:tcPr>
          <w:p w14:paraId="45881F0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4C1EE7C" wp14:editId="2EE6F53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21B88D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55C6D8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3545"/>
        <w:gridCol w:w="4536"/>
      </w:tblGrid>
      <w:tr w:rsidR="00D517B2" w:rsidRPr="00D517B2" w14:paraId="08136740" w14:textId="77777777" w:rsidTr="00FF1366">
        <w:trPr>
          <w:cantSplit/>
          <w:trHeight w:val="142"/>
          <w:jc w:val="center"/>
        </w:trPr>
        <w:tc>
          <w:tcPr>
            <w:tcW w:w="808" w:type="pct"/>
          </w:tcPr>
          <w:p w14:paraId="07915188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39" w:type="pct"/>
          </w:tcPr>
          <w:p w14:paraId="6CF17704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066FBF88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B3D3828" w14:textId="77777777" w:rsidTr="00FF1366">
        <w:trPr>
          <w:cantSplit/>
          <w:trHeight w:val="148"/>
          <w:jc w:val="center"/>
        </w:trPr>
        <w:tc>
          <w:tcPr>
            <w:tcW w:w="808" w:type="pct"/>
          </w:tcPr>
          <w:p w14:paraId="6B6CC77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39" w:type="pct"/>
          </w:tcPr>
          <w:p w14:paraId="472DB39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3" w:type="pct"/>
          </w:tcPr>
          <w:p w14:paraId="3F4F9613" w14:textId="77AB16C0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24C67">
              <w:rPr>
                <w:position w:val="2"/>
              </w:rPr>
              <w:t>11</w:t>
            </w:r>
            <w:r w:rsidR="00CA5B2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24C67">
              <w:rPr>
                <w:rFonts w:hint="cs"/>
                <w:position w:val="2"/>
                <w:rtl/>
                <w:lang w:bidi="ar-EG"/>
              </w:rPr>
              <w:t>سبتمبر</w:t>
            </w:r>
            <w:r w:rsidR="00CA5B21">
              <w:rPr>
                <w:rFonts w:hint="cs"/>
                <w:position w:val="2"/>
                <w:rtl/>
                <w:lang w:bidi="ar-EG"/>
              </w:rPr>
              <w:t xml:space="preserve"> 2023</w:t>
            </w:r>
          </w:p>
        </w:tc>
      </w:tr>
      <w:tr w:rsidR="00FF1366" w:rsidRPr="00D517B2" w14:paraId="5BB939ED" w14:textId="77777777" w:rsidTr="00FF1366">
        <w:trPr>
          <w:cantSplit/>
          <w:trHeight w:val="831"/>
          <w:jc w:val="center"/>
        </w:trPr>
        <w:tc>
          <w:tcPr>
            <w:tcW w:w="808" w:type="pct"/>
          </w:tcPr>
          <w:p w14:paraId="26A04DE5" w14:textId="77777777" w:rsidR="00FF1366" w:rsidRPr="00B451D0" w:rsidRDefault="00FF1366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451D0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839" w:type="pct"/>
          </w:tcPr>
          <w:p w14:paraId="567CE515" w14:textId="06AEEC8B" w:rsidR="00014DF2" w:rsidRPr="002C0094" w:rsidRDefault="00014DF2" w:rsidP="002C0094">
            <w:pPr>
              <w:jc w:val="left"/>
              <w:rPr>
                <w:lang w:bidi="ar-SY"/>
              </w:rPr>
            </w:pPr>
            <w:bookmarkStart w:id="0" w:name="lt_pId021"/>
            <w:r w:rsidRPr="00014DF2">
              <w:rPr>
                <w:rFonts w:cstheme="minorHAnsi"/>
                <w:b/>
              </w:rPr>
              <w:t xml:space="preserve">Corrigendum </w:t>
            </w:r>
            <w:r w:rsidR="00324C67">
              <w:rPr>
                <w:rFonts w:cstheme="minorHAnsi"/>
                <w:b/>
              </w:rPr>
              <w:t>2</w:t>
            </w:r>
            <w:r w:rsidRPr="00014DF2">
              <w:rPr>
                <w:rFonts w:cstheme="minorHAnsi"/>
                <w:b/>
              </w:rPr>
              <w:t xml:space="preserve"> to</w:t>
            </w:r>
            <w:bookmarkEnd w:id="0"/>
            <w:r w:rsidR="002C0094">
              <w:rPr>
                <w:rFonts w:cstheme="minorHAnsi"/>
                <w:b/>
              </w:rPr>
              <w:br/>
            </w:r>
            <w:bookmarkStart w:id="1" w:name="lt_pId022"/>
            <w:r w:rsidRPr="00014DF2">
              <w:rPr>
                <w:rFonts w:cstheme="minorHAnsi"/>
                <w:b/>
              </w:rPr>
              <w:t>TSB Collective letter 3/20</w:t>
            </w:r>
            <w:bookmarkEnd w:id="1"/>
          </w:p>
          <w:p w14:paraId="6ED90B4D" w14:textId="4367BA97" w:rsidR="00FF1366" w:rsidRPr="00014DF2" w:rsidRDefault="00FF1366" w:rsidP="00092030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014DF2">
              <w:rPr>
                <w:bCs/>
                <w:position w:val="2"/>
              </w:rPr>
              <w:t>SG20/CB</w:t>
            </w:r>
          </w:p>
        </w:tc>
        <w:tc>
          <w:tcPr>
            <w:tcW w:w="2353" w:type="pct"/>
            <w:vMerge w:val="restart"/>
          </w:tcPr>
          <w:p w14:paraId="17938342" w14:textId="77777777" w:rsidR="00FF1366" w:rsidRPr="00CA5B21" w:rsidRDefault="00FF136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A5B2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11F3F3D" w14:textId="77777777" w:rsidR="00FF1366" w:rsidRPr="00CA5B21" w:rsidRDefault="00FF136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A5B21">
              <w:rPr>
                <w:rFonts w:hint="cs"/>
                <w:position w:val="2"/>
                <w:rtl/>
              </w:rPr>
              <w:t>-</w:t>
            </w:r>
            <w:r w:rsidRPr="00CA5B21">
              <w:rPr>
                <w:position w:val="2"/>
                <w:rtl/>
              </w:rPr>
              <w:tab/>
            </w:r>
            <w:r w:rsidRPr="00CA5B2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6C9CCD7" w14:textId="77777777" w:rsidR="00FF1366" w:rsidRPr="00CA5B21" w:rsidRDefault="00FF1366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5B21">
              <w:rPr>
                <w:rFonts w:hint="cs"/>
                <w:position w:val="2"/>
                <w:rtl/>
              </w:rPr>
              <w:t>-</w:t>
            </w:r>
            <w:r w:rsidRPr="00CA5B21">
              <w:rPr>
                <w:position w:val="2"/>
                <w:rtl/>
              </w:rPr>
              <w:tab/>
            </w:r>
            <w:r w:rsidRPr="00CA5B2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6C45176" w14:textId="19C3EC20" w:rsidR="00FF1366" w:rsidRPr="00AB7DB3" w:rsidRDefault="00FF1366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4"/>
                <w:position w:val="2"/>
                <w:rtl/>
                <w:lang w:bidi="ar-EG"/>
              </w:rPr>
            </w:pPr>
            <w:r w:rsidRPr="00AB7DB3">
              <w:rPr>
                <w:rFonts w:hint="cs"/>
                <w:spacing w:val="-4"/>
                <w:position w:val="2"/>
                <w:rtl/>
              </w:rPr>
              <w:t>-</w:t>
            </w:r>
            <w:r w:rsidRPr="00AB7DB3">
              <w:rPr>
                <w:spacing w:val="-4"/>
                <w:position w:val="2"/>
                <w:rtl/>
              </w:rPr>
              <w:tab/>
            </w:r>
            <w:r w:rsidRPr="00AB7DB3">
              <w:rPr>
                <w:rFonts w:hint="cs"/>
                <w:spacing w:val="-4"/>
                <w:position w:val="2"/>
                <w:rtl/>
              </w:rPr>
              <w:t xml:space="preserve">المنتسبين إلى </w:t>
            </w:r>
            <w:r w:rsidR="00014DF2" w:rsidRPr="00AB7DB3">
              <w:rPr>
                <w:rFonts w:hint="cs"/>
                <w:spacing w:val="-4"/>
                <w:position w:val="2"/>
                <w:rtl/>
              </w:rPr>
              <w:t xml:space="preserve">قطاع </w:t>
            </w:r>
            <w:r w:rsidRPr="00AB7DB3">
              <w:rPr>
                <w:rFonts w:hint="cs"/>
                <w:spacing w:val="-4"/>
                <w:position w:val="2"/>
                <w:rtl/>
              </w:rPr>
              <w:t>تقييس الاتصالات</w:t>
            </w:r>
            <w:r w:rsidR="00014DF2" w:rsidRPr="00AB7DB3">
              <w:rPr>
                <w:rFonts w:hint="cs"/>
                <w:spacing w:val="-4"/>
                <w:position w:val="2"/>
                <w:rtl/>
              </w:rPr>
              <w:t xml:space="preserve"> المشاركين في</w:t>
            </w:r>
            <w:r w:rsidR="00AB7DB3" w:rsidRPr="00AB7DB3">
              <w:rPr>
                <w:rFonts w:hint="eastAsia"/>
                <w:spacing w:val="-4"/>
                <w:position w:val="2"/>
                <w:rtl/>
              </w:rPr>
              <w:t> </w:t>
            </w:r>
            <w:r w:rsidR="00014DF2" w:rsidRPr="00AB7DB3">
              <w:rPr>
                <w:rFonts w:hint="cs"/>
                <w:spacing w:val="-4"/>
                <w:position w:val="2"/>
                <w:rtl/>
              </w:rPr>
              <w:t>لجنة الدراسات</w:t>
            </w:r>
            <w:r w:rsidR="00AB7DB3">
              <w:rPr>
                <w:rFonts w:hint="eastAsia"/>
                <w:spacing w:val="-4"/>
                <w:position w:val="2"/>
                <w:rtl/>
              </w:rPr>
              <w:t> </w:t>
            </w:r>
            <w:r w:rsidR="00014DF2" w:rsidRPr="00AB7DB3">
              <w:rPr>
                <w:rFonts w:hint="cs"/>
                <w:spacing w:val="-4"/>
                <w:position w:val="2"/>
                <w:rtl/>
              </w:rPr>
              <w:t>20</w:t>
            </w:r>
            <w:r w:rsidRPr="00AB7DB3">
              <w:rPr>
                <w:rFonts w:hint="cs"/>
                <w:spacing w:val="-4"/>
                <w:position w:val="2"/>
                <w:rtl/>
              </w:rPr>
              <w:t>؛</w:t>
            </w:r>
          </w:p>
          <w:p w14:paraId="2475F15D" w14:textId="7000A9C8" w:rsidR="00FF1366" w:rsidRPr="00D517B2" w:rsidRDefault="00FF1366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A5B21">
              <w:rPr>
                <w:rFonts w:hint="cs"/>
                <w:position w:val="2"/>
                <w:rtl/>
              </w:rPr>
              <w:t>-</w:t>
            </w:r>
            <w:r w:rsidRPr="00CA5B21">
              <w:rPr>
                <w:position w:val="2"/>
                <w:rtl/>
              </w:rPr>
              <w:tab/>
            </w:r>
            <w:r w:rsidRPr="00CA5B2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CA5B2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2C0094" w:rsidRPr="00D517B2" w14:paraId="4DE1F0D0" w14:textId="77777777" w:rsidTr="00FF1366">
        <w:trPr>
          <w:cantSplit/>
          <w:trHeight w:val="340"/>
          <w:jc w:val="center"/>
        </w:trPr>
        <w:tc>
          <w:tcPr>
            <w:tcW w:w="808" w:type="pct"/>
          </w:tcPr>
          <w:p w14:paraId="6BF01B54" w14:textId="77777777" w:rsidR="002C0094" w:rsidRPr="00B451D0" w:rsidRDefault="002C0094" w:rsidP="002C0094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451D0">
              <w:rPr>
                <w:rFonts w:hint="cs"/>
                <w:position w:val="2"/>
                <w:rtl/>
                <w:lang w:bidi="ar-EG"/>
              </w:rPr>
              <w:t>ال</w:t>
            </w:r>
            <w:r w:rsidRPr="00B451D0">
              <w:rPr>
                <w:rFonts w:hint="cs"/>
                <w:position w:val="2"/>
                <w:rtl/>
                <w:lang w:bidi="ar-SY"/>
              </w:rPr>
              <w:t>هاتف</w:t>
            </w:r>
            <w:r w:rsidRPr="00B451D0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39" w:type="pct"/>
          </w:tcPr>
          <w:p w14:paraId="7555445F" w14:textId="06A4922B" w:rsidR="002C0094" w:rsidRPr="002C0094" w:rsidRDefault="002C0094" w:rsidP="002C0094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C0094">
              <w:t>+41 22 730 6301</w:t>
            </w:r>
          </w:p>
        </w:tc>
        <w:tc>
          <w:tcPr>
            <w:tcW w:w="2353" w:type="pct"/>
            <w:vMerge/>
          </w:tcPr>
          <w:p w14:paraId="632CEF37" w14:textId="77777777" w:rsidR="002C0094" w:rsidRPr="00D517B2" w:rsidRDefault="002C0094" w:rsidP="002C009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C0094" w:rsidRPr="00D517B2" w14:paraId="20C5AF89" w14:textId="77777777" w:rsidTr="00FF1366">
        <w:trPr>
          <w:cantSplit/>
          <w:trHeight w:val="207"/>
          <w:jc w:val="center"/>
        </w:trPr>
        <w:tc>
          <w:tcPr>
            <w:tcW w:w="808" w:type="pct"/>
          </w:tcPr>
          <w:p w14:paraId="39697243" w14:textId="77777777" w:rsidR="002C0094" w:rsidRPr="00B451D0" w:rsidRDefault="002C0094" w:rsidP="002C009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451D0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39" w:type="pct"/>
          </w:tcPr>
          <w:p w14:paraId="09420D03" w14:textId="6EA316D2" w:rsidR="002C0094" w:rsidRPr="002C0094" w:rsidRDefault="002C0094" w:rsidP="002C0094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C0094">
              <w:t>+41 22 730 5853</w:t>
            </w:r>
          </w:p>
        </w:tc>
        <w:tc>
          <w:tcPr>
            <w:tcW w:w="2353" w:type="pct"/>
            <w:vMerge/>
          </w:tcPr>
          <w:p w14:paraId="45F9F1FF" w14:textId="77777777" w:rsidR="002C0094" w:rsidRPr="00D517B2" w:rsidRDefault="002C0094" w:rsidP="002C009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C0094" w:rsidRPr="00D517B2" w14:paraId="62E93A39" w14:textId="77777777" w:rsidTr="00FF1366">
        <w:trPr>
          <w:cantSplit/>
          <w:trHeight w:val="206"/>
          <w:jc w:val="center"/>
        </w:trPr>
        <w:tc>
          <w:tcPr>
            <w:tcW w:w="808" w:type="pct"/>
          </w:tcPr>
          <w:p w14:paraId="45828FD3" w14:textId="126A30ED" w:rsidR="002C0094" w:rsidRPr="00B451D0" w:rsidRDefault="002C0094" w:rsidP="002C009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451D0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39" w:type="pct"/>
          </w:tcPr>
          <w:p w14:paraId="3E389C43" w14:textId="0C463DBA" w:rsidR="002C0094" w:rsidRPr="002C0094" w:rsidRDefault="00DD2B12" w:rsidP="002C0094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hyperlink r:id="rId9" w:history="1">
              <w:r w:rsidR="002C0094" w:rsidRPr="002C0094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353" w:type="pct"/>
            <w:vMerge/>
          </w:tcPr>
          <w:p w14:paraId="1CCF9739" w14:textId="77777777" w:rsidR="002C0094" w:rsidRPr="00D517B2" w:rsidRDefault="002C0094" w:rsidP="002C009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C0094" w:rsidRPr="00D517B2" w14:paraId="768368D3" w14:textId="77777777" w:rsidTr="00FF1366">
        <w:trPr>
          <w:cantSplit/>
          <w:jc w:val="center"/>
        </w:trPr>
        <w:tc>
          <w:tcPr>
            <w:tcW w:w="808" w:type="pct"/>
          </w:tcPr>
          <w:p w14:paraId="5AEBE3D3" w14:textId="4FBD1745" w:rsidR="002C0094" w:rsidRPr="00B451D0" w:rsidRDefault="002C0094" w:rsidP="002C009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451D0">
              <w:rPr>
                <w:rFonts w:hint="cs"/>
                <w:position w:val="2"/>
                <w:rtl/>
              </w:rPr>
              <w:t>الموقع الإلكتروني:</w:t>
            </w:r>
          </w:p>
        </w:tc>
        <w:tc>
          <w:tcPr>
            <w:tcW w:w="1839" w:type="pct"/>
          </w:tcPr>
          <w:p w14:paraId="268FF351" w14:textId="7DBACD17" w:rsidR="002C0094" w:rsidRPr="002C0094" w:rsidRDefault="00DD2B12" w:rsidP="002C009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10" w:history="1">
              <w:r w:rsidR="002C0094" w:rsidRPr="002C0094">
                <w:rPr>
                  <w:rStyle w:val="Hyperlink"/>
                </w:rPr>
                <w:t>https://itu.int/go/tsg20</w:t>
              </w:r>
            </w:hyperlink>
          </w:p>
        </w:tc>
        <w:tc>
          <w:tcPr>
            <w:tcW w:w="2353" w:type="pct"/>
            <w:vMerge/>
          </w:tcPr>
          <w:p w14:paraId="55FD6E75" w14:textId="6FF23A6D" w:rsidR="002C0094" w:rsidRPr="00D517B2" w:rsidRDefault="002C0094" w:rsidP="002C009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FF1366" w:rsidRPr="00D517B2" w14:paraId="3FE0BF81" w14:textId="77777777" w:rsidTr="00FF1366">
        <w:trPr>
          <w:cantSplit/>
          <w:jc w:val="center"/>
        </w:trPr>
        <w:tc>
          <w:tcPr>
            <w:tcW w:w="808" w:type="pct"/>
          </w:tcPr>
          <w:p w14:paraId="2A595D31" w14:textId="77777777" w:rsidR="00FF1366" w:rsidRPr="00A9156F" w:rsidRDefault="00FF1366" w:rsidP="002C0094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39" w:type="pct"/>
          </w:tcPr>
          <w:p w14:paraId="4158E210" w14:textId="77777777" w:rsidR="00FF1366" w:rsidRPr="00D517B2" w:rsidRDefault="00FF1366" w:rsidP="002C0094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3" w:type="pct"/>
          </w:tcPr>
          <w:p w14:paraId="09E561AC" w14:textId="77777777" w:rsidR="00FF1366" w:rsidRPr="00D517B2" w:rsidRDefault="00FF1366" w:rsidP="002C0094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FF1366" w:rsidRPr="00D517B2" w14:paraId="713EB584" w14:textId="77777777" w:rsidTr="00FF1366">
        <w:trPr>
          <w:cantSplit/>
          <w:jc w:val="center"/>
        </w:trPr>
        <w:tc>
          <w:tcPr>
            <w:tcW w:w="808" w:type="pct"/>
          </w:tcPr>
          <w:p w14:paraId="2C1F7E4C" w14:textId="77777777" w:rsidR="00FF1366" w:rsidRPr="00A9156F" w:rsidRDefault="00FF1366" w:rsidP="00FF136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2" w:type="pct"/>
            <w:gridSpan w:val="2"/>
          </w:tcPr>
          <w:p w14:paraId="4F3CF98F" w14:textId="2E6B99FF" w:rsidR="00FF1366" w:rsidRPr="00950589" w:rsidRDefault="00FF1366" w:rsidP="00FF136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950589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20 </w:t>
            </w:r>
            <w:r w:rsidRPr="00EA1DBA">
              <w:rPr>
                <w:rFonts w:hint="cs"/>
                <w:b/>
                <w:bCs/>
                <w:position w:val="2"/>
                <w:rtl/>
              </w:rPr>
              <w:t>والأحداث ذات الصلة</w:t>
            </w:r>
            <w:r w:rsidRPr="00950589">
              <w:rPr>
                <w:rFonts w:hint="cs"/>
                <w:b/>
                <w:bCs/>
                <w:position w:val="2"/>
                <w:rtl/>
              </w:rPr>
              <w:t>؛ أروشا، 12-22 سبتمبر 2023</w:t>
            </w:r>
          </w:p>
        </w:tc>
      </w:tr>
    </w:tbl>
    <w:p w14:paraId="0DC68F9A" w14:textId="77777777" w:rsidR="00D517B2" w:rsidRPr="00D517B2" w:rsidRDefault="00D517B2" w:rsidP="00E839F4">
      <w:pPr>
        <w:spacing w:before="48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57FCA2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83E701F" w14:textId="64A87103" w:rsidR="00B7478C" w:rsidRDefault="009C1593" w:rsidP="009C1593">
      <w:pPr>
        <w:rPr>
          <w:spacing w:val="2"/>
          <w:rtl/>
          <w:lang w:bidi="ar-EG"/>
        </w:rPr>
      </w:pPr>
      <w:r w:rsidRPr="00F723D0">
        <w:rPr>
          <w:rFonts w:hint="cs"/>
          <w:spacing w:val="2"/>
          <w:rtl/>
          <w:lang w:bidi="ar-EG"/>
        </w:rPr>
        <w:t>نود إبلاغكم</w:t>
      </w:r>
      <w:r w:rsidR="00991A48" w:rsidRPr="00F723D0">
        <w:rPr>
          <w:rFonts w:hint="cs"/>
          <w:spacing w:val="2"/>
          <w:rtl/>
          <w:lang w:bidi="ar-EG"/>
        </w:rPr>
        <w:t xml:space="preserve"> </w:t>
      </w:r>
      <w:r w:rsidR="00B7478C">
        <w:rPr>
          <w:rFonts w:hint="cs"/>
          <w:spacing w:val="2"/>
          <w:rtl/>
          <w:lang w:bidi="ar-EG"/>
        </w:rPr>
        <w:t>بأن مكان الأحداث التالية التي ستُعقد في أروشا، تنزانيا، قد تغير. إذ ستُعقد الأحداث والاجتماعات الآن في</w:t>
      </w:r>
      <w:r w:rsidR="006E5FC8">
        <w:rPr>
          <w:rFonts w:hint="eastAsia"/>
          <w:spacing w:val="2"/>
          <w:rtl/>
          <w:lang w:bidi="ar-EG"/>
        </w:rPr>
        <w:t> </w:t>
      </w:r>
      <w:r w:rsidR="00B7478C" w:rsidRPr="00925E75">
        <w:rPr>
          <w:rFonts w:cstheme="minorHAnsi"/>
          <w:b/>
          <w:bCs/>
        </w:rPr>
        <w:t>Gran</w:t>
      </w:r>
      <w:r w:rsidR="006E5FC8">
        <w:rPr>
          <w:rFonts w:cstheme="minorHAnsi"/>
          <w:b/>
          <w:bCs/>
        </w:rPr>
        <w:t> </w:t>
      </w:r>
      <w:r w:rsidR="00B7478C" w:rsidRPr="00925E75">
        <w:rPr>
          <w:rFonts w:cstheme="minorHAnsi"/>
          <w:b/>
          <w:bCs/>
        </w:rPr>
        <w:t>Meliá</w:t>
      </w:r>
      <w:r w:rsidR="006E5FC8">
        <w:rPr>
          <w:rFonts w:cstheme="minorHAnsi"/>
          <w:b/>
          <w:bCs/>
        </w:rPr>
        <w:t> </w:t>
      </w:r>
      <w:r w:rsidR="00B7478C" w:rsidRPr="00925E75">
        <w:rPr>
          <w:rFonts w:cstheme="minorHAnsi"/>
          <w:b/>
          <w:bCs/>
        </w:rPr>
        <w:t>Arusha</w:t>
      </w:r>
      <w:r w:rsidR="00B7478C">
        <w:rPr>
          <w:rFonts w:hint="cs"/>
          <w:spacing w:val="2"/>
          <w:rtl/>
          <w:lang w:bidi="ar-EG"/>
        </w:rPr>
        <w:t xml:space="preserve">. وتظل تواريخ الأحداث والاجتماعات كما هي بدون تغيير: </w:t>
      </w:r>
    </w:p>
    <w:p w14:paraId="24CA0D32" w14:textId="6E2FF965" w:rsidR="00B7478C" w:rsidRPr="00622691" w:rsidRDefault="00BF08C2" w:rsidP="00BF08C2">
      <w:pPr>
        <w:pStyle w:val="enumlev1"/>
        <w:rPr>
          <w:spacing w:val="2"/>
          <w:lang w:bidi="ar-EG"/>
        </w:rPr>
      </w:pPr>
      <w:bookmarkStart w:id="2" w:name="_Hlk116318639"/>
      <w:r w:rsidRPr="00BF08C2">
        <w:rPr>
          <w:spacing w:val="2"/>
          <w:lang w:bidi="ar-EG"/>
        </w:rPr>
        <w:sym w:font="Symbol" w:char="F0B7"/>
      </w:r>
      <w:bookmarkEnd w:id="2"/>
      <w:r w:rsidR="00205F25">
        <w:rPr>
          <w:spacing w:val="2"/>
          <w:lang w:bidi="ar-EG"/>
        </w:rPr>
        <w:tab/>
      </w:r>
      <w:r w:rsidR="00B7478C" w:rsidRPr="00622691">
        <w:rPr>
          <w:rFonts w:hint="cs"/>
          <w:spacing w:val="2"/>
          <w:rtl/>
          <w:lang w:bidi="ar-EG"/>
        </w:rPr>
        <w:t xml:space="preserve">12 سبتمبر 2023 </w:t>
      </w:r>
      <w:r w:rsidR="00B7478C" w:rsidRPr="00622691">
        <w:rPr>
          <w:spacing w:val="2"/>
          <w:rtl/>
          <w:lang w:bidi="ar-EG"/>
        </w:rPr>
        <w:t>–</w:t>
      </w:r>
      <w:r w:rsidR="00B7478C" w:rsidRPr="00622691">
        <w:rPr>
          <w:rFonts w:hint="cs"/>
          <w:spacing w:val="2"/>
          <w:rtl/>
          <w:lang w:bidi="ar-EG"/>
        </w:rPr>
        <w:t xml:space="preserve"> </w:t>
      </w:r>
      <w:r w:rsidR="00622691" w:rsidRPr="00622691">
        <w:rPr>
          <w:rFonts w:hint="cs"/>
          <w:rtl/>
        </w:rPr>
        <w:t>جلسة الوافدين الجدد إلى لجنة الدراسات 20 لقطاع تقييس الاتصالات</w:t>
      </w:r>
    </w:p>
    <w:p w14:paraId="0226E575" w14:textId="4AD710AD" w:rsidR="00B7478C" w:rsidRPr="004A017D" w:rsidRDefault="00BF08C2" w:rsidP="00BF08C2">
      <w:pPr>
        <w:pStyle w:val="enumlev1"/>
        <w:rPr>
          <w:spacing w:val="2"/>
          <w:lang w:bidi="ar-EG"/>
        </w:rPr>
      </w:pPr>
      <w:r w:rsidRPr="00BF08C2">
        <w:rPr>
          <w:spacing w:val="2"/>
          <w:lang w:bidi="ar-EG"/>
        </w:rPr>
        <w:sym w:font="Symbol" w:char="F0B7"/>
      </w:r>
      <w:r w:rsidR="00205F25">
        <w:rPr>
          <w:spacing w:val="2"/>
          <w:lang w:bidi="ar-EG"/>
        </w:rPr>
        <w:tab/>
      </w:r>
      <w:r w:rsidR="00B7478C" w:rsidRPr="004A017D">
        <w:rPr>
          <w:rFonts w:hint="cs"/>
          <w:spacing w:val="2"/>
          <w:rtl/>
          <w:lang w:bidi="ar-EG"/>
        </w:rPr>
        <w:t xml:space="preserve">12 سبتمبر 2023 </w:t>
      </w:r>
      <w:r w:rsidR="00B7478C" w:rsidRPr="004A017D">
        <w:rPr>
          <w:spacing w:val="2"/>
          <w:rtl/>
          <w:lang w:bidi="ar-EG"/>
        </w:rPr>
        <w:t>–</w:t>
      </w:r>
      <w:r w:rsidR="00B7478C" w:rsidRPr="004A017D">
        <w:rPr>
          <w:rFonts w:hint="cs"/>
          <w:spacing w:val="2"/>
          <w:rtl/>
          <w:lang w:bidi="ar-EG"/>
        </w:rPr>
        <w:t xml:space="preserve"> </w:t>
      </w:r>
      <w:r w:rsidR="004A017D" w:rsidRPr="004A017D">
        <w:rPr>
          <w:rFonts w:hint="cs"/>
          <w:rtl/>
        </w:rPr>
        <w:t>الاجتماع الثامن والعشرون نشاط التنسيق المشترك بشأن إنترنت الأشياء والمدن والمجتمعات الذكية (</w:t>
      </w:r>
      <w:r w:rsidR="004A017D" w:rsidRPr="00BF08C2">
        <w:rPr>
          <w:rFonts w:asciiTheme="minorHAnsi" w:hAnsiTheme="minorHAnsi" w:cstheme="minorHAnsi"/>
        </w:rPr>
        <w:t>JCA-IoT and SC&amp;C</w:t>
      </w:r>
      <w:r w:rsidR="004A017D" w:rsidRPr="004A017D">
        <w:rPr>
          <w:rFonts w:hint="cs"/>
          <w:rtl/>
        </w:rPr>
        <w:t>)</w:t>
      </w:r>
    </w:p>
    <w:p w14:paraId="2216C176" w14:textId="4C20298A" w:rsidR="00B7478C" w:rsidRPr="00A7760C" w:rsidRDefault="00BF08C2" w:rsidP="00BF08C2">
      <w:pPr>
        <w:pStyle w:val="enumlev1"/>
        <w:rPr>
          <w:spacing w:val="2"/>
          <w:lang w:bidi="ar-EG"/>
        </w:rPr>
      </w:pPr>
      <w:r w:rsidRPr="00BF08C2">
        <w:rPr>
          <w:spacing w:val="2"/>
          <w:lang w:bidi="ar-EG"/>
        </w:rPr>
        <w:sym w:font="Symbol" w:char="F0B7"/>
      </w:r>
      <w:r w:rsidR="00205F25">
        <w:rPr>
          <w:spacing w:val="2"/>
          <w:lang w:bidi="ar-EG"/>
        </w:rPr>
        <w:tab/>
      </w:r>
      <w:r w:rsidR="00B7478C" w:rsidRPr="00A7760C">
        <w:rPr>
          <w:rFonts w:hint="cs"/>
          <w:spacing w:val="2"/>
          <w:rtl/>
          <w:lang w:bidi="ar-EG"/>
        </w:rPr>
        <w:t xml:space="preserve">12 سبتمبر 2023 </w:t>
      </w:r>
      <w:r w:rsidR="00B7478C" w:rsidRPr="00A7760C">
        <w:rPr>
          <w:spacing w:val="2"/>
          <w:rtl/>
          <w:lang w:bidi="ar-EG"/>
        </w:rPr>
        <w:t>–</w:t>
      </w:r>
      <w:r w:rsidR="00B7478C" w:rsidRPr="00A7760C">
        <w:rPr>
          <w:rFonts w:hint="cs"/>
          <w:spacing w:val="2"/>
          <w:rtl/>
          <w:lang w:bidi="ar-EG"/>
        </w:rPr>
        <w:t xml:space="preserve"> </w:t>
      </w:r>
      <w:r w:rsidR="00A7760C" w:rsidRPr="00A7760C">
        <w:rPr>
          <w:rFonts w:hint="cs"/>
          <w:spacing w:val="2"/>
          <w:rtl/>
          <w:lang w:bidi="ar-EG"/>
        </w:rPr>
        <w:t xml:space="preserve">الجلسة </w:t>
      </w:r>
      <w:r w:rsidR="00A7760C" w:rsidRPr="00A7760C">
        <w:rPr>
          <w:rFonts w:hint="cs"/>
          <w:rtl/>
        </w:rPr>
        <w:t xml:space="preserve">الخاصة للفريق المتخصص التابع للاتحاد والمعني </w:t>
      </w:r>
      <w:proofErr w:type="spellStart"/>
      <w:r w:rsidR="00A7760C" w:rsidRPr="00A7760C">
        <w:rPr>
          <w:rFonts w:hint="cs"/>
          <w:rtl/>
        </w:rPr>
        <w:t>بالميتافيرس</w:t>
      </w:r>
      <w:proofErr w:type="spellEnd"/>
      <w:r w:rsidR="00A7760C" w:rsidRPr="00A7760C">
        <w:rPr>
          <w:rFonts w:hint="cs"/>
          <w:rtl/>
        </w:rPr>
        <w:t xml:space="preserve"> </w:t>
      </w:r>
      <w:r w:rsidR="00A7760C" w:rsidRPr="00A7760C">
        <w:rPr>
          <w:rFonts w:cstheme="minorHAnsi"/>
        </w:rPr>
        <w:t>(FG-MV)</w:t>
      </w:r>
    </w:p>
    <w:p w14:paraId="195CC83E" w14:textId="71C53658" w:rsidR="00B7478C" w:rsidRPr="00A7760C" w:rsidRDefault="00BF08C2" w:rsidP="00BF08C2">
      <w:pPr>
        <w:pStyle w:val="enumlev1"/>
        <w:rPr>
          <w:spacing w:val="2"/>
          <w:lang w:bidi="ar-EG"/>
        </w:rPr>
      </w:pPr>
      <w:r w:rsidRPr="00BF08C2">
        <w:rPr>
          <w:spacing w:val="2"/>
          <w:lang w:bidi="ar-EG"/>
        </w:rPr>
        <w:sym w:font="Symbol" w:char="F0B7"/>
      </w:r>
      <w:r w:rsidR="00205F25">
        <w:rPr>
          <w:spacing w:val="2"/>
          <w:lang w:bidi="ar-EG"/>
        </w:rPr>
        <w:tab/>
      </w:r>
      <w:r w:rsidR="00B7478C" w:rsidRPr="00A7760C">
        <w:rPr>
          <w:rFonts w:hint="cs"/>
          <w:spacing w:val="2"/>
          <w:rtl/>
          <w:lang w:bidi="ar-EG"/>
        </w:rPr>
        <w:t xml:space="preserve">13 سبتمبر 2023 </w:t>
      </w:r>
      <w:r w:rsidR="00B7478C" w:rsidRPr="00A7760C">
        <w:rPr>
          <w:spacing w:val="2"/>
          <w:rtl/>
          <w:lang w:bidi="ar-EG"/>
        </w:rPr>
        <w:t>–</w:t>
      </w:r>
      <w:r w:rsidR="00B7478C" w:rsidRPr="00A7760C">
        <w:rPr>
          <w:rFonts w:hint="cs"/>
          <w:spacing w:val="2"/>
          <w:rtl/>
          <w:lang w:bidi="ar-EG"/>
        </w:rPr>
        <w:t xml:space="preserve"> </w:t>
      </w:r>
      <w:r w:rsidR="00A7760C" w:rsidRPr="00A7760C">
        <w:rPr>
          <w:rFonts w:hint="cs"/>
          <w:rtl/>
        </w:rPr>
        <w:t xml:space="preserve">المنتدى الثالث للاتحاد بشأن المدن </w:t>
      </w:r>
      <w:proofErr w:type="spellStart"/>
      <w:r w:rsidR="00A7760C" w:rsidRPr="00A7760C">
        <w:rPr>
          <w:rFonts w:hint="cs"/>
          <w:rtl/>
        </w:rPr>
        <w:t>والميتافيرس</w:t>
      </w:r>
      <w:proofErr w:type="spellEnd"/>
      <w:r w:rsidR="00A7760C" w:rsidRPr="00A7760C">
        <w:rPr>
          <w:rFonts w:hint="cs"/>
          <w:rtl/>
        </w:rPr>
        <w:t xml:space="preserve">: تشكيل مدينة في عالم </w:t>
      </w:r>
      <w:proofErr w:type="spellStart"/>
      <w:r w:rsidR="00A7760C" w:rsidRPr="00A7760C">
        <w:rPr>
          <w:rFonts w:hint="cs"/>
          <w:rtl/>
        </w:rPr>
        <w:t>الميتافيرس</w:t>
      </w:r>
      <w:proofErr w:type="spellEnd"/>
      <w:r w:rsidR="00A7760C" w:rsidRPr="00A7760C">
        <w:rPr>
          <w:rFonts w:hint="cs"/>
          <w:rtl/>
        </w:rPr>
        <w:t xml:space="preserve"> للجميع</w:t>
      </w:r>
    </w:p>
    <w:p w14:paraId="10DCD668" w14:textId="285AE100" w:rsidR="00B7478C" w:rsidRPr="006E5FC8" w:rsidRDefault="00BF08C2" w:rsidP="00BF08C2">
      <w:pPr>
        <w:pStyle w:val="enumlev1"/>
        <w:rPr>
          <w:spacing w:val="-4"/>
          <w:rtl/>
          <w:lang w:bidi="ar-EG"/>
        </w:rPr>
      </w:pPr>
      <w:r w:rsidRPr="006E5FC8">
        <w:rPr>
          <w:spacing w:val="-4"/>
          <w:lang w:bidi="ar-EG"/>
        </w:rPr>
        <w:sym w:font="Symbol" w:char="F0B7"/>
      </w:r>
      <w:r w:rsidR="00205F25" w:rsidRPr="006E5FC8">
        <w:rPr>
          <w:spacing w:val="-4"/>
          <w:lang w:bidi="ar-EG"/>
        </w:rPr>
        <w:tab/>
      </w:r>
      <w:r w:rsidR="00B7478C" w:rsidRPr="006E5FC8">
        <w:rPr>
          <w:rFonts w:hint="cs"/>
          <w:spacing w:val="-4"/>
          <w:rtl/>
          <w:lang w:bidi="ar-EG"/>
        </w:rPr>
        <w:t xml:space="preserve">13-22 سبتمبر 2023 </w:t>
      </w:r>
      <w:r w:rsidR="00B7478C" w:rsidRPr="006E5FC8">
        <w:rPr>
          <w:spacing w:val="-4"/>
          <w:rtl/>
          <w:lang w:bidi="ar-EG"/>
        </w:rPr>
        <w:t>–</w:t>
      </w:r>
      <w:r w:rsidR="00A7760C" w:rsidRPr="006E5FC8">
        <w:rPr>
          <w:rFonts w:hint="cs"/>
          <w:spacing w:val="-4"/>
          <w:rtl/>
          <w:lang w:bidi="ar-EG"/>
        </w:rPr>
        <w:t xml:space="preserve"> </w:t>
      </w:r>
      <w:r w:rsidR="00A7760C" w:rsidRPr="006E5FC8">
        <w:rPr>
          <w:rFonts w:hint="cs"/>
          <w:spacing w:val="-4"/>
          <w:position w:val="2"/>
          <w:rtl/>
        </w:rPr>
        <w:t xml:space="preserve">اجتماع لجنة الدراسات 20 لقطاع تقييس الاتصالات "إنترنت الأشياء </w:t>
      </w:r>
      <w:r w:rsidR="00A7760C" w:rsidRPr="006E5FC8">
        <w:rPr>
          <w:rFonts w:cstheme="minorHAnsi"/>
          <w:spacing w:val="-4"/>
        </w:rPr>
        <w:t>(IoT)</w:t>
      </w:r>
      <w:r w:rsidR="00A7760C" w:rsidRPr="006E5FC8">
        <w:rPr>
          <w:rFonts w:hint="cs"/>
          <w:spacing w:val="-4"/>
          <w:position w:val="2"/>
          <w:rtl/>
        </w:rPr>
        <w:t xml:space="preserve"> والمدن والمجتمعات الذكية</w:t>
      </w:r>
      <w:r w:rsidR="006E5FC8">
        <w:rPr>
          <w:rFonts w:hint="eastAsia"/>
          <w:spacing w:val="-4"/>
          <w:position w:val="2"/>
          <w:rtl/>
        </w:rPr>
        <w:t> </w:t>
      </w:r>
      <w:r w:rsidR="00A7760C" w:rsidRPr="006E5FC8">
        <w:rPr>
          <w:rFonts w:cstheme="minorHAnsi"/>
          <w:spacing w:val="-4"/>
        </w:rPr>
        <w:t>(SC&amp;C)</w:t>
      </w:r>
      <w:r w:rsidR="00A7760C" w:rsidRPr="006E5FC8">
        <w:rPr>
          <w:rFonts w:hint="cs"/>
          <w:spacing w:val="-4"/>
          <w:position w:val="2"/>
          <w:rtl/>
        </w:rPr>
        <w:t>"</w:t>
      </w:r>
    </w:p>
    <w:p w14:paraId="0E06CB06" w14:textId="5ABA8F38" w:rsidR="007D4C3B" w:rsidRPr="00071777" w:rsidRDefault="00B7478C" w:rsidP="002C0094">
      <w:pPr>
        <w:rPr>
          <w:spacing w:val="-6"/>
          <w:rtl/>
          <w:lang w:val="en-GB" w:bidi="ar-EG"/>
        </w:rPr>
      </w:pPr>
      <w:r w:rsidRPr="00071777">
        <w:rPr>
          <w:spacing w:val="-6"/>
          <w:rtl/>
          <w:lang w:val="en-GB" w:bidi="ar-EG"/>
        </w:rPr>
        <w:t xml:space="preserve">وسيتاح المزيد من المعلومات في </w:t>
      </w:r>
      <w:hyperlink r:id="rId11" w:history="1">
        <w:r w:rsidRPr="002A7049">
          <w:rPr>
            <w:rStyle w:val="Hyperlink"/>
            <w:spacing w:val="-6"/>
            <w:rtl/>
          </w:rPr>
          <w:t>الصفحة الرئيسية للجنة الدراسات 20 لقطاع تقييس الاتصالات</w:t>
        </w:r>
      </w:hyperlink>
      <w:r w:rsidRPr="00071777">
        <w:rPr>
          <w:spacing w:val="-6"/>
          <w:rtl/>
          <w:lang w:val="en-GB" w:bidi="ar-EG"/>
        </w:rPr>
        <w:t xml:space="preserve"> و</w:t>
      </w:r>
      <w:hyperlink r:id="rId12" w:history="1">
        <w:r w:rsidRPr="002A7049">
          <w:rPr>
            <w:rStyle w:val="Hyperlink"/>
            <w:spacing w:val="-6"/>
            <w:rtl/>
          </w:rPr>
          <w:t>صفحة الاستقبال الرئيسية</w:t>
        </w:r>
        <w:r w:rsidR="00071777" w:rsidRPr="002A7049">
          <w:rPr>
            <w:rStyle w:val="Hyperlink"/>
            <w:rFonts w:hint="cs"/>
            <w:spacing w:val="-6"/>
            <w:rtl/>
          </w:rPr>
          <w:t> </w:t>
        </w:r>
        <w:r w:rsidRPr="002A7049">
          <w:rPr>
            <w:rStyle w:val="Hyperlink"/>
            <w:spacing w:val="-6"/>
            <w:rtl/>
          </w:rPr>
          <w:t>للأحداث</w:t>
        </w:r>
      </w:hyperlink>
      <w:r w:rsidRPr="00071777">
        <w:rPr>
          <w:spacing w:val="-6"/>
          <w:rtl/>
          <w:lang w:val="en-GB" w:bidi="ar-EG"/>
        </w:rPr>
        <w:t>.</w:t>
      </w:r>
    </w:p>
    <w:p w14:paraId="0ABC2903" w14:textId="3B50D9C7" w:rsidR="000C3BBB" w:rsidRPr="000C3BBB" w:rsidRDefault="0085285F" w:rsidP="00C114B5">
      <w:pPr>
        <w:spacing w:before="240"/>
        <w:rPr>
          <w:rtl/>
        </w:rPr>
      </w:pPr>
      <w:r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50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94"/>
      </w:tblGrid>
      <w:tr w:rsidR="00CA5B21" w:rsidRPr="00CA5B21" w14:paraId="7910F41E" w14:textId="77777777" w:rsidTr="00C114B5">
        <w:trPr>
          <w:cantSplit/>
          <w:trHeight w:val="1955"/>
          <w:jc w:val="center"/>
        </w:trPr>
        <w:tc>
          <w:tcPr>
            <w:tcW w:w="3395" w:type="pct"/>
            <w:vMerge w:val="restart"/>
            <w:tcBorders>
              <w:right w:val="single" w:sz="4" w:space="0" w:color="auto"/>
            </w:tcBorders>
          </w:tcPr>
          <w:p w14:paraId="165D67B4" w14:textId="77777777" w:rsidR="00CA5B21" w:rsidRPr="00C114B5" w:rsidRDefault="00CA5B21" w:rsidP="00C114B5">
            <w:pPr>
              <w:spacing w:before="240"/>
              <w:ind w:left="-170"/>
              <w:jc w:val="left"/>
              <w:rPr>
                <w:sz w:val="22"/>
                <w:szCs w:val="22"/>
                <w:rtl/>
                <w:lang w:bidi="ar-EG"/>
              </w:rPr>
            </w:pPr>
            <w:r w:rsidRPr="00C114B5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C114B5">
              <w:rPr>
                <w:rFonts w:hint="cs"/>
                <w:sz w:val="22"/>
                <w:szCs w:val="22"/>
                <w:rtl/>
                <w:lang w:bidi="ar-EG"/>
              </w:rPr>
              <w:t>وتفضلوا بقبول فائق التقدير والاحترام.</w:t>
            </w:r>
          </w:p>
          <w:p w14:paraId="26A139BE" w14:textId="1A89F187" w:rsidR="00CA5B21" w:rsidRPr="00CA5B21" w:rsidRDefault="00DD2B12" w:rsidP="00BC5A1B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960" w:line="240" w:lineRule="auto"/>
              <w:ind w:left="-108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  <w:r>
              <w:rPr>
                <w:rFonts w:hint="cs"/>
                <w:noProof/>
                <w:sz w:val="22"/>
                <w:szCs w:val="22"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390397B1" wp14:editId="03AEAE78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56515</wp:posOffset>
                  </wp:positionV>
                  <wp:extent cx="732861" cy="507365"/>
                  <wp:effectExtent l="0" t="0" r="0" b="6985"/>
                  <wp:wrapNone/>
                  <wp:docPr id="375045274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45274" name="Picture 1" descr="A black and whit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61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>سيزو</w:t>
            </w:r>
            <w:proofErr w:type="spellEnd"/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 xml:space="preserve"> </w:t>
            </w:r>
            <w:proofErr w:type="spellStart"/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>أونوي</w:t>
            </w:r>
            <w:proofErr w:type="spellEnd"/>
            <w:r w:rsidR="00CA5B21" w:rsidRPr="00C114B5">
              <w:rPr>
                <w:sz w:val="22"/>
                <w:szCs w:val="22"/>
                <w:rtl/>
                <w:lang w:bidi="ar-SY"/>
              </w:rPr>
              <w:br/>
            </w:r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>مدير</w:t>
            </w:r>
            <w:r w:rsidR="00CA5B21" w:rsidRPr="00C114B5">
              <w:rPr>
                <w:sz w:val="22"/>
                <w:szCs w:val="22"/>
                <w:rtl/>
                <w:lang w:bidi="ar-SY"/>
              </w:rPr>
              <w:t xml:space="preserve"> </w:t>
            </w:r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>مكتب</w:t>
            </w:r>
            <w:r w:rsidR="00CA5B21" w:rsidRPr="00C114B5">
              <w:rPr>
                <w:sz w:val="22"/>
                <w:szCs w:val="22"/>
                <w:rtl/>
                <w:lang w:bidi="ar-SY"/>
              </w:rPr>
              <w:t xml:space="preserve"> </w:t>
            </w:r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>تقييس</w:t>
            </w:r>
            <w:r w:rsidR="00CA5B21" w:rsidRPr="00C114B5">
              <w:rPr>
                <w:sz w:val="22"/>
                <w:szCs w:val="22"/>
                <w:rtl/>
                <w:lang w:bidi="ar-SY"/>
              </w:rPr>
              <w:t xml:space="preserve"> </w:t>
            </w:r>
            <w:r w:rsidR="00CA5B21" w:rsidRPr="00C114B5">
              <w:rPr>
                <w:rFonts w:hint="cs"/>
                <w:sz w:val="22"/>
                <w:szCs w:val="22"/>
                <w:rtl/>
                <w:lang w:bidi="ar-SY"/>
              </w:rPr>
              <w:t>الاتصالات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0E6BF" w14:textId="78D5435C" w:rsidR="00CA5B21" w:rsidRPr="00CA5B21" w:rsidRDefault="00F723D0" w:rsidP="00C114B5">
            <w:pPr>
              <w:keepNext/>
              <w:keepLines/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center"/>
              <w:textAlignment w:val="baseline"/>
              <w:rPr>
                <w:rFonts w:ascii="Calibri" w:hAnsi="Calibri" w:cs="Arial"/>
                <w:lang w:val="en-GB" w:eastAsia="en-US"/>
              </w:rPr>
            </w:pPr>
            <w:r w:rsidRPr="00BB02A6">
              <w:rPr>
                <w:noProof/>
                <w:lang w:eastAsia="en-GB"/>
              </w:rPr>
              <w:drawing>
                <wp:inline distT="0" distB="0" distL="0" distR="0" wp14:anchorId="28861B28" wp14:editId="3BCC9563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85F" w:rsidRPr="00C114B5">
              <w:rPr>
                <w:rFonts w:eastAsia="SimSun" w:hint="cs"/>
                <w:sz w:val="18"/>
                <w:szCs w:val="18"/>
                <w:rtl/>
              </w:rPr>
              <w:t xml:space="preserve">لجنة الدراسات 20 </w:t>
            </w:r>
            <w:r w:rsidR="00C114B5">
              <w:rPr>
                <w:rFonts w:eastAsia="SimSun"/>
                <w:sz w:val="18"/>
                <w:szCs w:val="18"/>
                <w:rtl/>
              </w:rPr>
              <w:br/>
            </w:r>
            <w:r w:rsidR="0085285F" w:rsidRPr="00C114B5">
              <w:rPr>
                <w:rFonts w:eastAsia="SimSun" w:hint="cs"/>
                <w:sz w:val="18"/>
                <w:szCs w:val="18"/>
                <w:rtl/>
              </w:rPr>
              <w:t>لقطاع تقييس الاتصالات</w:t>
            </w:r>
          </w:p>
        </w:tc>
      </w:tr>
      <w:tr w:rsidR="00CA5B21" w:rsidRPr="00CA5B21" w14:paraId="64F4ABE5" w14:textId="77777777" w:rsidTr="00C114B5">
        <w:trPr>
          <w:cantSplit/>
          <w:trHeight w:val="227"/>
          <w:jc w:val="center"/>
        </w:trPr>
        <w:tc>
          <w:tcPr>
            <w:tcW w:w="3395" w:type="pct"/>
            <w:vMerge/>
          </w:tcPr>
          <w:p w14:paraId="1A720EB9" w14:textId="77777777" w:rsidR="00CA5B21" w:rsidRPr="00CA5B21" w:rsidRDefault="00CA5B21" w:rsidP="00CA5B2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80" w:line="240" w:lineRule="auto"/>
              <w:jc w:val="left"/>
              <w:textAlignment w:val="baseline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15F" w14:textId="56158FF6" w:rsidR="00A7760C" w:rsidRPr="00A7760C" w:rsidRDefault="0085285F" w:rsidP="00A7760C">
            <w:pPr>
              <w:jc w:val="center"/>
              <w:rPr>
                <w:rFonts w:eastAsia="SimSun"/>
                <w:noProof/>
              </w:rPr>
            </w:pPr>
            <w:r w:rsidRPr="00C114B5">
              <w:rPr>
                <w:rFonts w:eastAsia="SimSun" w:hint="cs"/>
                <w:noProof/>
                <w:rtl/>
              </w:rPr>
              <w:t>أحدث المعلومات عن الاجتماع</w:t>
            </w:r>
          </w:p>
        </w:tc>
      </w:tr>
    </w:tbl>
    <w:p w14:paraId="4C55481E" w14:textId="224A3153" w:rsidR="00A7760C" w:rsidRPr="00A7760C" w:rsidRDefault="00A7760C" w:rsidP="00E839F4">
      <w:pPr>
        <w:spacing w:before="0"/>
        <w:rPr>
          <w:lang w:bidi="ar-EG"/>
        </w:rPr>
      </w:pPr>
    </w:p>
    <w:sectPr w:rsidR="00A7760C" w:rsidRPr="00A7760C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F2A7" w14:textId="77777777" w:rsidR="00CA5B21" w:rsidRDefault="00CA5B21" w:rsidP="006C3242">
      <w:pPr>
        <w:spacing w:before="0" w:line="240" w:lineRule="auto"/>
      </w:pPr>
      <w:r>
        <w:separator/>
      </w:r>
    </w:p>
  </w:endnote>
  <w:endnote w:type="continuationSeparator" w:id="0">
    <w:p w14:paraId="31FD19A2" w14:textId="77777777" w:rsidR="00CA5B21" w:rsidRDefault="00CA5B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C79E" w14:textId="0FE845A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69B4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4DF1" w14:textId="77777777" w:rsidR="00CA5B21" w:rsidRDefault="00CA5B21" w:rsidP="006C3242">
      <w:pPr>
        <w:spacing w:before="0" w:line="240" w:lineRule="auto"/>
      </w:pPr>
      <w:r>
        <w:separator/>
      </w:r>
    </w:p>
  </w:footnote>
  <w:footnote w:type="continuationSeparator" w:id="0">
    <w:p w14:paraId="3D965850" w14:textId="77777777" w:rsidR="00CA5B21" w:rsidRDefault="00CA5B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8653" w14:textId="228F3551" w:rsidR="00447F32" w:rsidRPr="00596808" w:rsidRDefault="00447F32" w:rsidP="00B916A7">
    <w:pPr>
      <w:pStyle w:val="Header"/>
      <w:spacing w:after="240" w:line="19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257AA"/>
    <w:multiLevelType w:val="hybridMultilevel"/>
    <w:tmpl w:val="DDA6D4D0"/>
    <w:lvl w:ilvl="0" w:tplc="F1F84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D8719E"/>
    <w:multiLevelType w:val="hybridMultilevel"/>
    <w:tmpl w:val="F54C15E4"/>
    <w:lvl w:ilvl="0" w:tplc="DDDE2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F4B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89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A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65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8D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0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46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60EA6"/>
    <w:multiLevelType w:val="hybridMultilevel"/>
    <w:tmpl w:val="53AC4E80"/>
    <w:lvl w:ilvl="0" w:tplc="71982F0C">
      <w:start w:val="17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430"/>
    <w:multiLevelType w:val="hybridMultilevel"/>
    <w:tmpl w:val="A6DE3C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1"/>
  </w:num>
  <w:num w:numId="12" w16cid:durableId="693190102">
    <w:abstractNumId w:val="14"/>
  </w:num>
  <w:num w:numId="13" w16cid:durableId="781150296">
    <w:abstractNumId w:val="13"/>
  </w:num>
  <w:num w:numId="14" w16cid:durableId="2132236180">
    <w:abstractNumId w:val="12"/>
  </w:num>
  <w:num w:numId="15" w16cid:durableId="677658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21"/>
    <w:rsid w:val="00002A63"/>
    <w:rsid w:val="00014DF2"/>
    <w:rsid w:val="0006468A"/>
    <w:rsid w:val="00071777"/>
    <w:rsid w:val="00090574"/>
    <w:rsid w:val="00092030"/>
    <w:rsid w:val="00096CA4"/>
    <w:rsid w:val="000A1401"/>
    <w:rsid w:val="000C1C0E"/>
    <w:rsid w:val="000C3BBB"/>
    <w:rsid w:val="000C548A"/>
    <w:rsid w:val="000E327F"/>
    <w:rsid w:val="000F6F55"/>
    <w:rsid w:val="000F78C5"/>
    <w:rsid w:val="00106A58"/>
    <w:rsid w:val="00146FE2"/>
    <w:rsid w:val="001752E0"/>
    <w:rsid w:val="001C0169"/>
    <w:rsid w:val="001C09BB"/>
    <w:rsid w:val="001D1D50"/>
    <w:rsid w:val="001D6745"/>
    <w:rsid w:val="001E446E"/>
    <w:rsid w:val="00205F25"/>
    <w:rsid w:val="002154EE"/>
    <w:rsid w:val="002276D2"/>
    <w:rsid w:val="0023283D"/>
    <w:rsid w:val="0026373E"/>
    <w:rsid w:val="00271C43"/>
    <w:rsid w:val="00274B94"/>
    <w:rsid w:val="00290728"/>
    <w:rsid w:val="002978F4"/>
    <w:rsid w:val="002A7049"/>
    <w:rsid w:val="002B028D"/>
    <w:rsid w:val="002B6D72"/>
    <w:rsid w:val="002B7D36"/>
    <w:rsid w:val="002C0094"/>
    <w:rsid w:val="002D1F4E"/>
    <w:rsid w:val="002E196B"/>
    <w:rsid w:val="002E6541"/>
    <w:rsid w:val="003048CD"/>
    <w:rsid w:val="00324C67"/>
    <w:rsid w:val="00334924"/>
    <w:rsid w:val="003409BC"/>
    <w:rsid w:val="00357185"/>
    <w:rsid w:val="0036275C"/>
    <w:rsid w:val="00383829"/>
    <w:rsid w:val="00385AC6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A017D"/>
    <w:rsid w:val="004B6D86"/>
    <w:rsid w:val="004E11DC"/>
    <w:rsid w:val="00520508"/>
    <w:rsid w:val="00525DDD"/>
    <w:rsid w:val="005409AC"/>
    <w:rsid w:val="00554EE9"/>
    <w:rsid w:val="0055516A"/>
    <w:rsid w:val="005731DD"/>
    <w:rsid w:val="0058491B"/>
    <w:rsid w:val="00592EA5"/>
    <w:rsid w:val="00595B52"/>
    <w:rsid w:val="00596808"/>
    <w:rsid w:val="005A3170"/>
    <w:rsid w:val="005B506C"/>
    <w:rsid w:val="005D4EEC"/>
    <w:rsid w:val="005D6F88"/>
    <w:rsid w:val="00622691"/>
    <w:rsid w:val="006635B2"/>
    <w:rsid w:val="00677396"/>
    <w:rsid w:val="0068049F"/>
    <w:rsid w:val="0069200F"/>
    <w:rsid w:val="006A65CB"/>
    <w:rsid w:val="006C1530"/>
    <w:rsid w:val="006C3242"/>
    <w:rsid w:val="006C7CC0"/>
    <w:rsid w:val="006D4A45"/>
    <w:rsid w:val="006E1BAD"/>
    <w:rsid w:val="006E5FC8"/>
    <w:rsid w:val="006F63F7"/>
    <w:rsid w:val="007025C7"/>
    <w:rsid w:val="00706D7A"/>
    <w:rsid w:val="00722F0D"/>
    <w:rsid w:val="0074420E"/>
    <w:rsid w:val="007449E7"/>
    <w:rsid w:val="00783E26"/>
    <w:rsid w:val="007856E0"/>
    <w:rsid w:val="007C3BC7"/>
    <w:rsid w:val="007C3BCD"/>
    <w:rsid w:val="007D4ACF"/>
    <w:rsid w:val="007D4C3B"/>
    <w:rsid w:val="007D4DAC"/>
    <w:rsid w:val="007F0787"/>
    <w:rsid w:val="00807031"/>
    <w:rsid w:val="00810B7B"/>
    <w:rsid w:val="0082358A"/>
    <w:rsid w:val="008235CD"/>
    <w:rsid w:val="008247DE"/>
    <w:rsid w:val="00840B10"/>
    <w:rsid w:val="008513CB"/>
    <w:rsid w:val="0085285F"/>
    <w:rsid w:val="00873469"/>
    <w:rsid w:val="00877F4B"/>
    <w:rsid w:val="008A7F84"/>
    <w:rsid w:val="008D0A93"/>
    <w:rsid w:val="008D4AD3"/>
    <w:rsid w:val="0091589F"/>
    <w:rsid w:val="0091702E"/>
    <w:rsid w:val="00923B0C"/>
    <w:rsid w:val="00926F44"/>
    <w:rsid w:val="0094021C"/>
    <w:rsid w:val="0094432F"/>
    <w:rsid w:val="00950589"/>
    <w:rsid w:val="00952F86"/>
    <w:rsid w:val="00982B28"/>
    <w:rsid w:val="00991A48"/>
    <w:rsid w:val="009C1593"/>
    <w:rsid w:val="009D313F"/>
    <w:rsid w:val="009F5722"/>
    <w:rsid w:val="00A00867"/>
    <w:rsid w:val="00A47A5A"/>
    <w:rsid w:val="00A6683B"/>
    <w:rsid w:val="00A7760C"/>
    <w:rsid w:val="00A77C90"/>
    <w:rsid w:val="00A77CBF"/>
    <w:rsid w:val="00A9156F"/>
    <w:rsid w:val="00A97F94"/>
    <w:rsid w:val="00AA7EA2"/>
    <w:rsid w:val="00AB7DB3"/>
    <w:rsid w:val="00AF6B5C"/>
    <w:rsid w:val="00B03099"/>
    <w:rsid w:val="00B05BC8"/>
    <w:rsid w:val="00B20991"/>
    <w:rsid w:val="00B451D0"/>
    <w:rsid w:val="00B64B47"/>
    <w:rsid w:val="00B7478C"/>
    <w:rsid w:val="00B916A7"/>
    <w:rsid w:val="00BB0F08"/>
    <w:rsid w:val="00BC5A1B"/>
    <w:rsid w:val="00BC64E9"/>
    <w:rsid w:val="00BF08C2"/>
    <w:rsid w:val="00C002DE"/>
    <w:rsid w:val="00C114B5"/>
    <w:rsid w:val="00C30272"/>
    <w:rsid w:val="00C37341"/>
    <w:rsid w:val="00C53BF8"/>
    <w:rsid w:val="00C66157"/>
    <w:rsid w:val="00C674FE"/>
    <w:rsid w:val="00C67501"/>
    <w:rsid w:val="00C75633"/>
    <w:rsid w:val="00CA5B21"/>
    <w:rsid w:val="00CE1C08"/>
    <w:rsid w:val="00CE2EE1"/>
    <w:rsid w:val="00CE3349"/>
    <w:rsid w:val="00CE36E5"/>
    <w:rsid w:val="00CF1544"/>
    <w:rsid w:val="00CF1D07"/>
    <w:rsid w:val="00CF27F5"/>
    <w:rsid w:val="00CF3FFD"/>
    <w:rsid w:val="00D05BE2"/>
    <w:rsid w:val="00D10CCF"/>
    <w:rsid w:val="00D22846"/>
    <w:rsid w:val="00D23508"/>
    <w:rsid w:val="00D37C90"/>
    <w:rsid w:val="00D517B2"/>
    <w:rsid w:val="00D76170"/>
    <w:rsid w:val="00D77D0F"/>
    <w:rsid w:val="00DA1CF0"/>
    <w:rsid w:val="00DC1E02"/>
    <w:rsid w:val="00DC24B4"/>
    <w:rsid w:val="00DC5FB0"/>
    <w:rsid w:val="00DD1EBB"/>
    <w:rsid w:val="00DD2B12"/>
    <w:rsid w:val="00DF16DC"/>
    <w:rsid w:val="00DF5600"/>
    <w:rsid w:val="00E26951"/>
    <w:rsid w:val="00E45211"/>
    <w:rsid w:val="00E473C5"/>
    <w:rsid w:val="00E63A3D"/>
    <w:rsid w:val="00E839F4"/>
    <w:rsid w:val="00E84438"/>
    <w:rsid w:val="00E92863"/>
    <w:rsid w:val="00EA1DBA"/>
    <w:rsid w:val="00EB796D"/>
    <w:rsid w:val="00EF28F4"/>
    <w:rsid w:val="00F058DC"/>
    <w:rsid w:val="00F24FC4"/>
    <w:rsid w:val="00F2676C"/>
    <w:rsid w:val="00F52941"/>
    <w:rsid w:val="00F723D0"/>
    <w:rsid w:val="00F84366"/>
    <w:rsid w:val="00F85089"/>
    <w:rsid w:val="00F974C5"/>
    <w:rsid w:val="00FA6F46"/>
    <w:rsid w:val="00FE5872"/>
    <w:rsid w:val="00FE7FCA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7FF69"/>
  <w15:chartTrackingRefBased/>
  <w15:docId w15:val="{DE95B98C-3C31-43BC-8CFE-DEA2B56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B1,Body Bullet,Bullet List Paragraph,Bullet for no #'s,Bulleted List1,EG Bullet 1,List Paragraph 1,List Paragraph Option,List Paragraph11,List Paragraph111,Ref,Resume Title,Table Number Paragraph,Use Case List Paragraph,b1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CA5B2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rsid w:val="001752E0"/>
    <w:rPr>
      <w:rFonts w:ascii="Dubai" w:hAnsi="Dubai" w:cs="Dubai"/>
      <w:lang w:bidi="ar-SY"/>
    </w:rPr>
  </w:style>
  <w:style w:type="character" w:customStyle="1" w:styleId="ListParagraphChar">
    <w:name w:val="List Paragraph Char"/>
    <w:aliases w:val="B1 Char,Body Bullet Char,Bullet List Paragraph Char,Bullet for no #'s Char,Bulleted List1 Char,EG Bullet 1 Char,List Paragraph 1 Char,List Paragraph Option Char,List Paragraph11 Char,List Paragraph111 Char,Ref Char,Resume Title Char"/>
    <w:link w:val="ListParagraph"/>
    <w:uiPriority w:val="34"/>
    <w:qFormat/>
    <w:locked/>
    <w:rsid w:val="008D4AD3"/>
    <w:rPr>
      <w:rFonts w:ascii="Dubai" w:hAnsi="Dubai" w:cs="Dubai"/>
    </w:rPr>
  </w:style>
  <w:style w:type="paragraph" w:styleId="Revision">
    <w:name w:val="Revision"/>
    <w:hidden/>
    <w:uiPriority w:val="99"/>
    <w:semiHidden/>
    <w:rsid w:val="00C114B5"/>
    <w:pPr>
      <w:spacing w:after="0" w:line="240" w:lineRule="auto"/>
    </w:pPr>
    <w:rPr>
      <w:rFonts w:ascii="Dubai" w:hAnsi="Dubai" w:cs="Dubai"/>
    </w:rPr>
  </w:style>
  <w:style w:type="paragraph" w:customStyle="1" w:styleId="Tabletext">
    <w:name w:val="Table_text"/>
    <w:basedOn w:val="Normal"/>
    <w:rsid w:val="00014DF2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cities/meetings/ituevents-in-tanzani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Braud, Olivia</cp:lastModifiedBy>
  <cp:revision>4</cp:revision>
  <cp:lastPrinted>2023-09-19T07:39:00Z</cp:lastPrinted>
  <dcterms:created xsi:type="dcterms:W3CDTF">2023-09-13T08:54:00Z</dcterms:created>
  <dcterms:modified xsi:type="dcterms:W3CDTF">2023-09-19T07:39:00Z</dcterms:modified>
</cp:coreProperties>
</file>