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3D2E25" w14:paraId="5CAB1E3B" w14:textId="77777777" w:rsidTr="00262B8C">
        <w:trPr>
          <w:cantSplit/>
        </w:trPr>
        <w:tc>
          <w:tcPr>
            <w:tcW w:w="1418" w:type="dxa"/>
            <w:vAlign w:val="center"/>
          </w:tcPr>
          <w:p w14:paraId="49E10B96" w14:textId="77777777" w:rsidR="00F91C02" w:rsidRPr="00735F53" w:rsidRDefault="00557AB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35F53">
              <w:rPr>
                <w:noProof/>
                <w:lang w:val="ru-RU" w:eastAsia="en-GB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598662D7" w14:textId="77777777" w:rsidR="00F91C02" w:rsidRPr="00735F53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35F5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735F53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35F5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C2C5AFB" w14:textId="77777777" w:rsidR="00F91C02" w:rsidRPr="00735F53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3D2E25" w14:paraId="1A969B86" w14:textId="77777777" w:rsidTr="00262B8C">
        <w:trPr>
          <w:cantSplit/>
        </w:trPr>
        <w:tc>
          <w:tcPr>
            <w:tcW w:w="7086" w:type="dxa"/>
            <w:gridSpan w:val="2"/>
            <w:vAlign w:val="center"/>
          </w:tcPr>
          <w:p w14:paraId="2BB3AF7A" w14:textId="77777777" w:rsidR="00F91C02" w:rsidRPr="00735F53" w:rsidRDefault="00F91C02" w:rsidP="00024003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75FA055" w14:textId="77777777" w:rsidR="00F91C02" w:rsidRPr="00735F53" w:rsidRDefault="00F91C02" w:rsidP="00024003">
            <w:pPr>
              <w:spacing w:before="0"/>
              <w:rPr>
                <w:lang w:val="ru-RU"/>
              </w:rPr>
            </w:pPr>
          </w:p>
        </w:tc>
      </w:tr>
    </w:tbl>
    <w:p w14:paraId="1ED91177" w14:textId="42D3AD40" w:rsidR="00040A16" w:rsidRPr="00735F53" w:rsidRDefault="00040A16" w:rsidP="00A4068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240"/>
        <w:rPr>
          <w:lang w:val="ru-RU"/>
        </w:rPr>
      </w:pPr>
      <w:r w:rsidRPr="00735F53">
        <w:rPr>
          <w:lang w:val="ru-RU"/>
        </w:rPr>
        <w:tab/>
        <w:t xml:space="preserve">Женева, </w:t>
      </w:r>
      <w:r w:rsidR="00E74F49" w:rsidRPr="00735F53">
        <w:rPr>
          <w:lang w:val="ru-RU"/>
        </w:rPr>
        <w:t>2</w:t>
      </w:r>
      <w:r w:rsidR="00501BA1" w:rsidRPr="00735F53">
        <w:rPr>
          <w:lang w:val="ru-RU"/>
        </w:rPr>
        <w:t>7</w:t>
      </w:r>
      <w:r w:rsidR="00BB6749" w:rsidRPr="00735F53">
        <w:rPr>
          <w:lang w:val="ru-RU"/>
        </w:rPr>
        <w:t xml:space="preserve"> </w:t>
      </w:r>
      <w:r w:rsidR="00501BA1" w:rsidRPr="00735F53">
        <w:rPr>
          <w:lang w:val="ru-RU"/>
        </w:rPr>
        <w:t>октя</w:t>
      </w:r>
      <w:r w:rsidR="00E74F49" w:rsidRPr="00735F53">
        <w:rPr>
          <w:lang w:val="ru-RU"/>
        </w:rPr>
        <w:t>бря 2</w:t>
      </w:r>
      <w:r w:rsidRPr="00735F53">
        <w:rPr>
          <w:lang w:val="ru-RU"/>
        </w:rPr>
        <w:t>0</w:t>
      </w:r>
      <w:r w:rsidR="00501BA1" w:rsidRPr="00735F53">
        <w:rPr>
          <w:lang w:val="ru-RU"/>
        </w:rPr>
        <w:t>22</w:t>
      </w:r>
      <w:r w:rsidRPr="00735F53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164B2A" w:rsidRPr="00735F53" w14:paraId="4355AF13" w14:textId="77777777" w:rsidTr="00525D2A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735F53" w:rsidRDefault="00164B2A" w:rsidP="00BB6749">
            <w:pPr>
              <w:spacing w:before="0"/>
              <w:rPr>
                <w:lang w:val="ru-RU"/>
              </w:rPr>
            </w:pPr>
            <w:r w:rsidRPr="00735F53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2650D397" w14:textId="16A48027" w:rsidR="00164B2A" w:rsidRPr="00735F53" w:rsidRDefault="00120B4E" w:rsidP="00164B2A">
            <w:pPr>
              <w:spacing w:before="0"/>
              <w:rPr>
                <w:b/>
                <w:lang w:val="ru-RU"/>
              </w:rPr>
            </w:pPr>
            <w:r w:rsidRPr="00735F53">
              <w:rPr>
                <w:b/>
                <w:lang w:val="ru-RU"/>
              </w:rPr>
              <w:t xml:space="preserve">Коллективное письмо </w:t>
            </w:r>
            <w:r w:rsidR="00501BA1" w:rsidRPr="00735F53">
              <w:rPr>
                <w:b/>
                <w:lang w:val="ru-RU"/>
              </w:rPr>
              <w:t>3</w:t>
            </w:r>
            <w:r w:rsidR="00164B2A" w:rsidRPr="00735F53">
              <w:rPr>
                <w:b/>
                <w:lang w:val="ru-RU"/>
              </w:rPr>
              <w:t>/17 БСЭ</w:t>
            </w:r>
          </w:p>
          <w:p w14:paraId="05D21FFA" w14:textId="77777777" w:rsidR="00164B2A" w:rsidRPr="00735F53" w:rsidRDefault="00164B2A" w:rsidP="00BB6749">
            <w:pPr>
              <w:spacing w:before="0"/>
              <w:rPr>
                <w:bCs/>
                <w:lang w:val="ru-RU"/>
              </w:rPr>
            </w:pPr>
            <w:r w:rsidRPr="00735F53">
              <w:rPr>
                <w:bCs/>
                <w:lang w:val="ru-RU"/>
              </w:rPr>
              <w:t>SG17/XY</w:t>
            </w:r>
          </w:p>
          <w:p w14:paraId="69215E4F" w14:textId="77777777" w:rsidR="00164B2A" w:rsidRPr="00735F53" w:rsidRDefault="00164B2A" w:rsidP="00BB6749">
            <w:pPr>
              <w:spacing w:before="0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402BE826" w14:textId="77777777" w:rsidR="00164B2A" w:rsidRPr="00735F53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F53">
              <w:rPr>
                <w:lang w:val="ru-RU"/>
              </w:rPr>
              <w:t>–</w:t>
            </w:r>
            <w:r w:rsidRPr="00735F53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735F53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F53">
              <w:rPr>
                <w:lang w:val="ru-RU"/>
              </w:rPr>
              <w:t>–</w:t>
            </w:r>
            <w:r w:rsidRPr="00735F53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735F53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F53">
              <w:rPr>
                <w:lang w:val="ru-RU"/>
              </w:rPr>
              <w:t>–</w:t>
            </w:r>
            <w:r w:rsidRPr="00735F53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735F53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77777777" w:rsidR="00164B2A" w:rsidRPr="00735F53" w:rsidRDefault="00164B2A" w:rsidP="00BB6749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F53">
              <w:rPr>
                <w:lang w:val="ru-RU"/>
              </w:rPr>
              <w:t>–</w:t>
            </w:r>
            <w:r w:rsidRPr="00735F53">
              <w:rPr>
                <w:lang w:val="ru-RU"/>
              </w:rPr>
              <w:tab/>
              <w:t xml:space="preserve">Академическим организациям − </w:t>
            </w:r>
            <w:r w:rsidRPr="00735F53">
              <w:rPr>
                <w:lang w:val="ru-RU"/>
              </w:rPr>
              <w:br/>
              <w:t>Членам МСЭ</w:t>
            </w:r>
          </w:p>
        </w:tc>
      </w:tr>
      <w:tr w:rsidR="00164B2A" w:rsidRPr="003D2E25" w14:paraId="4F1D99BA" w14:textId="77777777" w:rsidTr="00525D2A">
        <w:trPr>
          <w:cantSplit/>
        </w:trPr>
        <w:tc>
          <w:tcPr>
            <w:tcW w:w="1560" w:type="dxa"/>
          </w:tcPr>
          <w:p w14:paraId="492A55C7" w14:textId="77777777" w:rsidR="00164B2A" w:rsidRPr="00735F53" w:rsidRDefault="00164B2A" w:rsidP="00BB6749">
            <w:pPr>
              <w:spacing w:before="0"/>
              <w:rPr>
                <w:lang w:val="ru-RU"/>
              </w:rPr>
            </w:pPr>
            <w:r w:rsidRPr="00735F53">
              <w:rPr>
                <w:lang w:val="ru-RU"/>
              </w:rPr>
              <w:t>Тел.:</w:t>
            </w:r>
            <w:r w:rsidRPr="00735F53">
              <w:rPr>
                <w:lang w:val="ru-RU"/>
              </w:rPr>
              <w:br/>
              <w:t>Факс:</w:t>
            </w:r>
            <w:r w:rsidRPr="00735F53">
              <w:rPr>
                <w:lang w:val="ru-RU"/>
              </w:rPr>
              <w:br/>
              <w:t>Эл. почта:</w:t>
            </w:r>
            <w:r w:rsidRPr="00735F53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78298004" w14:textId="77777777" w:rsidR="00164B2A" w:rsidRPr="00735F53" w:rsidRDefault="00164B2A" w:rsidP="00BB6749">
            <w:pPr>
              <w:spacing w:before="0"/>
              <w:rPr>
                <w:rStyle w:val="Hyperlink"/>
                <w:szCs w:val="22"/>
                <w:lang w:val="ru-RU"/>
              </w:rPr>
            </w:pPr>
            <w:r w:rsidRPr="00735F53">
              <w:rPr>
                <w:lang w:val="ru-RU"/>
              </w:rPr>
              <w:t>+41 22 730 6206</w:t>
            </w:r>
            <w:r w:rsidRPr="00735F53">
              <w:rPr>
                <w:lang w:val="ru-RU"/>
              </w:rPr>
              <w:br/>
              <w:t>+41 22 730 5853</w:t>
            </w:r>
            <w:r w:rsidRPr="00735F53">
              <w:rPr>
                <w:lang w:val="ru-RU"/>
              </w:rPr>
              <w:br/>
            </w:r>
            <w:hyperlink r:id="rId9" w:history="1">
              <w:r w:rsidRPr="00735F53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14:paraId="6B2119A7" w14:textId="77777777" w:rsidR="00164B2A" w:rsidRPr="00735F53" w:rsidRDefault="0016372E" w:rsidP="00BB6749">
            <w:pPr>
              <w:spacing w:before="0"/>
              <w:rPr>
                <w:lang w:val="ru-RU"/>
              </w:rPr>
            </w:pPr>
            <w:hyperlink r:id="rId10" w:history="1">
              <w:r w:rsidR="00164B2A" w:rsidRPr="00735F53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394" w:type="dxa"/>
            <w:vMerge/>
          </w:tcPr>
          <w:p w14:paraId="6FE213C7" w14:textId="77777777" w:rsidR="00164B2A" w:rsidRPr="00735F53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3D2E25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735F53" w:rsidRDefault="00040A16" w:rsidP="00A4068A">
            <w:pPr>
              <w:spacing w:before="360" w:after="240"/>
              <w:rPr>
                <w:lang w:val="ru-RU"/>
              </w:rPr>
            </w:pPr>
            <w:r w:rsidRPr="00735F5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14:paraId="6A3BA6FF" w14:textId="2E1F03A7" w:rsidR="00040A16" w:rsidRPr="00735F53" w:rsidRDefault="00BB6749" w:rsidP="00A4068A">
            <w:pPr>
              <w:spacing w:before="360" w:after="240"/>
              <w:rPr>
                <w:b/>
                <w:bCs/>
                <w:lang w:val="ru-RU"/>
              </w:rPr>
            </w:pPr>
            <w:r w:rsidRPr="00735F53">
              <w:rPr>
                <w:b/>
                <w:bCs/>
                <w:lang w:val="ru-RU"/>
              </w:rPr>
              <w:t>Собрание 17</w:t>
            </w:r>
            <w:r w:rsidRPr="00735F53">
              <w:rPr>
                <w:b/>
                <w:bCs/>
                <w:lang w:val="ru-RU"/>
              </w:rPr>
              <w:noBreakHyphen/>
              <w:t>й Иссле</w:t>
            </w:r>
            <w:r w:rsidR="00164B2A" w:rsidRPr="00735F53">
              <w:rPr>
                <w:b/>
                <w:bCs/>
                <w:lang w:val="ru-RU"/>
              </w:rPr>
              <w:t>довательской комиссии</w:t>
            </w:r>
            <w:r w:rsidR="00C0353D" w:rsidRPr="00735F53">
              <w:rPr>
                <w:b/>
                <w:bCs/>
                <w:lang w:val="ru-RU"/>
              </w:rPr>
              <w:t>,</w:t>
            </w:r>
            <w:r w:rsidR="00C0353D" w:rsidRPr="00735F53">
              <w:rPr>
                <w:b/>
                <w:bCs/>
                <w:lang w:val="ru-RU"/>
              </w:rPr>
              <w:br/>
              <w:t xml:space="preserve">Женева, </w:t>
            </w:r>
            <w:r w:rsidR="00501BA1" w:rsidRPr="00735F53">
              <w:rPr>
                <w:b/>
                <w:bCs/>
                <w:lang w:val="ru-RU"/>
              </w:rPr>
              <w:t>21 февраля – 3</w:t>
            </w:r>
            <w:r w:rsidR="00C0353D" w:rsidRPr="00735F53">
              <w:rPr>
                <w:b/>
                <w:bCs/>
                <w:lang w:val="ru-RU"/>
              </w:rPr>
              <w:t> </w:t>
            </w:r>
            <w:r w:rsidR="00E74F49" w:rsidRPr="00735F53">
              <w:rPr>
                <w:b/>
                <w:bCs/>
                <w:lang w:val="ru-RU"/>
              </w:rPr>
              <w:t>марта</w:t>
            </w:r>
            <w:r w:rsidR="00C0353D" w:rsidRPr="00735F53">
              <w:rPr>
                <w:b/>
                <w:bCs/>
                <w:lang w:val="ru-RU"/>
              </w:rPr>
              <w:t xml:space="preserve"> 20</w:t>
            </w:r>
            <w:r w:rsidR="00E74F49" w:rsidRPr="00735F53">
              <w:rPr>
                <w:b/>
                <w:bCs/>
                <w:lang w:val="ru-RU"/>
              </w:rPr>
              <w:t>2</w:t>
            </w:r>
            <w:r w:rsidR="00501BA1" w:rsidRPr="00735F53">
              <w:rPr>
                <w:b/>
                <w:bCs/>
                <w:lang w:val="ru-RU"/>
              </w:rPr>
              <w:t>3</w:t>
            </w:r>
            <w:r w:rsidRPr="00735F53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0ADFA9E" w14:textId="77777777" w:rsidR="00040A16" w:rsidRPr="00735F53" w:rsidRDefault="00040A16" w:rsidP="00A4068A">
      <w:pPr>
        <w:pStyle w:val="Normalaftertitle"/>
        <w:spacing w:before="360" w:after="120"/>
        <w:rPr>
          <w:lang w:val="ru-RU"/>
        </w:rPr>
      </w:pPr>
      <w:r w:rsidRPr="00735F53">
        <w:rPr>
          <w:lang w:val="ru-RU"/>
        </w:rPr>
        <w:t>Уважаемая госпожа,</w:t>
      </w:r>
      <w:r w:rsidRPr="00735F53">
        <w:rPr>
          <w:lang w:val="ru-RU"/>
        </w:rPr>
        <w:br/>
        <w:t>уважаемый господин,</w:t>
      </w:r>
    </w:p>
    <w:p w14:paraId="0D745711" w14:textId="3DD15BF5" w:rsidR="00024003" w:rsidRPr="00735F53" w:rsidRDefault="00024003" w:rsidP="00A177E1">
      <w:pPr>
        <w:rPr>
          <w:lang w:val="ru-RU"/>
        </w:rPr>
      </w:pPr>
      <w:r w:rsidRPr="00735F53">
        <w:rPr>
          <w:lang w:val="ru-RU"/>
        </w:rPr>
        <w:t xml:space="preserve">Имею честь пригласить вас принять участие в следующем собрании 17-й Исследовательской комиссии </w:t>
      </w:r>
      <w:r w:rsidR="00070188" w:rsidRPr="00735F53">
        <w:rPr>
          <w:lang w:val="ru-RU"/>
        </w:rPr>
        <w:t xml:space="preserve">МСЭ-Т </w:t>
      </w:r>
      <w:r w:rsidRPr="00735F53">
        <w:rPr>
          <w:lang w:val="ru-RU"/>
        </w:rPr>
        <w:t>(</w:t>
      </w:r>
      <w:r w:rsidRPr="00735F53">
        <w:rPr>
          <w:i/>
          <w:iCs/>
          <w:lang w:val="ru-RU"/>
        </w:rPr>
        <w:t>Безопасность</w:t>
      </w:r>
      <w:r w:rsidRPr="00735F53">
        <w:rPr>
          <w:lang w:val="ru-RU"/>
        </w:rPr>
        <w:t>), которое будет проходить в штаб-квартир</w:t>
      </w:r>
      <w:r w:rsidR="00164B2A" w:rsidRPr="00735F53">
        <w:rPr>
          <w:lang w:val="ru-RU"/>
        </w:rPr>
        <w:t xml:space="preserve">е МСЭ в Женеве с </w:t>
      </w:r>
      <w:r w:rsidR="00501BA1" w:rsidRPr="00735F53">
        <w:rPr>
          <w:lang w:val="ru-RU"/>
        </w:rPr>
        <w:t>21</w:t>
      </w:r>
      <w:r w:rsidR="00A177E1" w:rsidRPr="00735F53">
        <w:rPr>
          <w:lang w:val="ru-RU"/>
        </w:rPr>
        <w:t> </w:t>
      </w:r>
      <w:r w:rsidR="00501BA1" w:rsidRPr="00735F53">
        <w:rPr>
          <w:lang w:val="ru-RU"/>
        </w:rPr>
        <w:t>февраля по 3</w:t>
      </w:r>
      <w:r w:rsidR="00164B2A" w:rsidRPr="00735F53">
        <w:rPr>
          <w:lang w:val="ru-RU"/>
        </w:rPr>
        <w:t> </w:t>
      </w:r>
      <w:r w:rsidR="00E74F49" w:rsidRPr="00735F53">
        <w:rPr>
          <w:lang w:val="ru-RU"/>
        </w:rPr>
        <w:t>марта</w:t>
      </w:r>
      <w:r w:rsidR="00164B2A" w:rsidRPr="00735F53">
        <w:rPr>
          <w:lang w:val="ru-RU"/>
        </w:rPr>
        <w:t xml:space="preserve"> 20</w:t>
      </w:r>
      <w:r w:rsidR="00E74F49" w:rsidRPr="00735F53">
        <w:rPr>
          <w:lang w:val="ru-RU"/>
        </w:rPr>
        <w:t>2</w:t>
      </w:r>
      <w:r w:rsidR="00501BA1" w:rsidRPr="00735F53">
        <w:rPr>
          <w:lang w:val="ru-RU"/>
        </w:rPr>
        <w:t>3</w:t>
      </w:r>
      <w:r w:rsidR="00E74F49" w:rsidRPr="00735F53">
        <w:rPr>
          <w:lang w:val="ru-RU"/>
        </w:rPr>
        <w:t> </w:t>
      </w:r>
      <w:r w:rsidRPr="00735F53">
        <w:rPr>
          <w:lang w:val="ru-RU"/>
        </w:rPr>
        <w:t>года включительно.</w:t>
      </w:r>
    </w:p>
    <w:p w14:paraId="3FC0A825" w14:textId="3B05D42D" w:rsidR="00501BA1" w:rsidRPr="00735F53" w:rsidRDefault="00120650" w:rsidP="00501BA1">
      <w:pPr>
        <w:pStyle w:val="enumlev1"/>
        <w:ind w:left="0" w:firstLine="0"/>
        <w:rPr>
          <w:rFonts w:eastAsia="Calibri" w:cs="Calibri"/>
          <w:szCs w:val="22"/>
          <w:lang w:val="ru-RU"/>
        </w:rPr>
      </w:pPr>
      <w:r w:rsidRPr="00735F53">
        <w:rPr>
          <w:rFonts w:eastAsia="Calibri" w:cs="Calibri"/>
          <w:szCs w:val="22"/>
          <w:lang w:val="ru-RU"/>
        </w:rPr>
        <w:t>Для всех сессий будет обеспечиваться возможность дистанционного участия или веб-трансляция.</w:t>
      </w:r>
    </w:p>
    <w:p w14:paraId="5CFF5826" w14:textId="20D29DC6" w:rsidR="00501BA1" w:rsidRPr="00735F53" w:rsidRDefault="00120650" w:rsidP="00501BA1">
      <w:pPr>
        <w:rPr>
          <w:lang w:val="ru-RU"/>
        </w:rPr>
      </w:pPr>
      <w:r w:rsidRPr="00735F53">
        <w:rPr>
          <w:lang w:val="ru-RU"/>
        </w:rPr>
        <w:t>17-я Исследовательская комиссия МСЭ-Т является ведущей исследовательской комиссией по безопасности, управлению определением идентичности и языкам и методам описания.</w:t>
      </w:r>
    </w:p>
    <w:p w14:paraId="1399A7F1" w14:textId="1D26BC4D" w:rsidR="00FA387E" w:rsidRPr="00735F53" w:rsidRDefault="00024003" w:rsidP="00197B9C">
      <w:pPr>
        <w:rPr>
          <w:lang w:val="ru-RU"/>
        </w:rPr>
      </w:pPr>
      <w:r w:rsidRPr="00735F53">
        <w:rPr>
          <w:lang w:val="ru-RU"/>
        </w:rPr>
        <w:t>Открытие собрания состоится в первый день его работы в 09 час.</w:t>
      </w:r>
      <w:r w:rsidR="00A177E1" w:rsidRPr="00735F53">
        <w:rPr>
          <w:lang w:val="ru-RU"/>
        </w:rPr>
        <w:t> </w:t>
      </w:r>
      <w:r w:rsidRPr="00735F53">
        <w:rPr>
          <w:lang w:val="ru-RU"/>
        </w:rPr>
        <w:t xml:space="preserve">30 мин. Регистрация участников начнется в 08 час. 30 мин. </w:t>
      </w:r>
      <w:hyperlink r:id="rId11" w:history="1">
        <w:r w:rsidRPr="00735F53">
          <w:rPr>
            <w:rStyle w:val="Hyperlink"/>
            <w:lang w:val="ru-RU"/>
          </w:rPr>
          <w:t>при входе в здание "Монбрийан"</w:t>
        </w:r>
      </w:hyperlink>
      <w:r w:rsidRPr="00735F53">
        <w:rPr>
          <w:lang w:val="ru-RU"/>
        </w:rPr>
        <w:t xml:space="preserve">. </w:t>
      </w:r>
      <w:r w:rsidRPr="00735F53">
        <w:rPr>
          <w:color w:val="000000"/>
          <w:lang w:val="ru-RU"/>
        </w:rPr>
        <w:t>Информация о распределении залов заседаний по дням будет представлена на экранах, расположенных при входах в здания штаб</w:t>
      </w:r>
      <w:r w:rsidRPr="00735F53">
        <w:rPr>
          <w:color w:val="000000"/>
          <w:lang w:val="ru-RU"/>
        </w:rPr>
        <w:noBreakHyphen/>
        <w:t>квартиры МСЭ, и на веб-странице</w:t>
      </w:r>
      <w:r w:rsidRPr="00735F53">
        <w:rPr>
          <w:lang w:val="ru-RU"/>
        </w:rPr>
        <w:t xml:space="preserve"> </w:t>
      </w:r>
      <w:hyperlink r:id="rId12" w:history="1">
        <w:r w:rsidRPr="00735F53">
          <w:rPr>
            <w:rStyle w:val="Hyperlink"/>
            <w:lang w:val="ru-RU"/>
          </w:rPr>
          <w:t>здесь</w:t>
        </w:r>
      </w:hyperlink>
      <w:r w:rsidR="00197B9C" w:rsidRPr="00735F53">
        <w:rPr>
          <w:lang w:val="ru-RU"/>
        </w:rPr>
        <w:t>.</w:t>
      </w:r>
    </w:p>
    <w:p w14:paraId="4F66D19B" w14:textId="33BF3A38" w:rsidR="00501BA1" w:rsidRPr="00735F53" w:rsidRDefault="00120650" w:rsidP="00501BA1">
      <w:pPr>
        <w:rPr>
          <w:lang w:val="ru-RU"/>
        </w:rPr>
      </w:pPr>
      <w:r w:rsidRPr="00735F53">
        <w:rPr>
          <w:lang w:val="ru-RU"/>
        </w:rPr>
        <w:t>В рамках данного собрания ИК17 в понедельник 20 февраля 2023 года с 19</w:t>
      </w:r>
      <w:r w:rsidR="00462A77" w:rsidRPr="00735F53">
        <w:rPr>
          <w:lang w:val="ru-RU"/>
        </w:rPr>
        <w:t> </w:t>
      </w:r>
      <w:r w:rsidRPr="00735F53">
        <w:rPr>
          <w:lang w:val="ru-RU"/>
        </w:rPr>
        <w:t>час.</w:t>
      </w:r>
      <w:r w:rsidR="00A177E1" w:rsidRPr="00735F53">
        <w:rPr>
          <w:lang w:val="ru-RU"/>
        </w:rPr>
        <w:t> </w:t>
      </w:r>
      <w:r w:rsidRPr="00735F53">
        <w:rPr>
          <w:lang w:val="ru-RU"/>
        </w:rPr>
        <w:t>00</w:t>
      </w:r>
      <w:r w:rsidR="00462A77" w:rsidRPr="00735F53">
        <w:rPr>
          <w:lang w:val="ru-RU"/>
        </w:rPr>
        <w:t> </w:t>
      </w:r>
      <w:r w:rsidRPr="00735F53">
        <w:rPr>
          <w:lang w:val="ru-RU"/>
        </w:rPr>
        <w:t>мин. до 21</w:t>
      </w:r>
      <w:r w:rsidR="00462A77" w:rsidRPr="00735F53">
        <w:rPr>
          <w:lang w:val="ru-RU"/>
        </w:rPr>
        <w:t> </w:t>
      </w:r>
      <w:r w:rsidRPr="00735F53">
        <w:rPr>
          <w:lang w:val="ru-RU"/>
        </w:rPr>
        <w:t>час.</w:t>
      </w:r>
      <w:r w:rsidR="00A177E1" w:rsidRPr="00735F53">
        <w:rPr>
          <w:lang w:val="ru-RU"/>
        </w:rPr>
        <w:t> </w:t>
      </w:r>
      <w:r w:rsidRPr="00735F53">
        <w:rPr>
          <w:lang w:val="ru-RU"/>
        </w:rPr>
        <w:t>00</w:t>
      </w:r>
      <w:r w:rsidR="00462A77" w:rsidRPr="00735F53">
        <w:rPr>
          <w:lang w:val="ru-RU"/>
        </w:rPr>
        <w:t> </w:t>
      </w:r>
      <w:r w:rsidRPr="00735F53">
        <w:rPr>
          <w:lang w:val="ru-RU"/>
        </w:rPr>
        <w:t>мин. по женевскому времени будет проведено открытое расширенное собрание руководящего состава ИК17.</w:t>
      </w:r>
    </w:p>
    <w:p w14:paraId="2A204ECD" w14:textId="77777777" w:rsidR="00024003" w:rsidRPr="00735F53" w:rsidRDefault="00024003" w:rsidP="004038D3">
      <w:pPr>
        <w:pStyle w:val="Headingb"/>
        <w:spacing w:after="60"/>
      </w:pPr>
      <w:r w:rsidRPr="00735F53">
        <w:t>Основные предельные сроки</w:t>
      </w:r>
      <w:r w:rsidRPr="00735F53">
        <w:rPr>
          <w:b w:val="0"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3D2E25" w14:paraId="363153A7" w14:textId="77777777" w:rsidTr="00A177E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CA31" w14:textId="14ECC1CB" w:rsidR="00024003" w:rsidRPr="00735F53" w:rsidRDefault="00501BA1" w:rsidP="004038D3">
            <w:pPr>
              <w:pStyle w:val="TableText"/>
              <w:spacing w:before="30" w:after="30" w:line="220" w:lineRule="exact"/>
              <w:rPr>
                <w:lang w:val="ru-RU"/>
              </w:rPr>
            </w:pPr>
            <w:r w:rsidRPr="00735F53">
              <w:rPr>
                <w:lang w:val="ru-RU"/>
              </w:rPr>
              <w:t>2</w:t>
            </w:r>
            <w:r w:rsidR="00E74F49" w:rsidRPr="00735F53">
              <w:rPr>
                <w:lang w:val="ru-RU"/>
              </w:rPr>
              <w:t>1</w:t>
            </w:r>
            <w:r w:rsidR="00164B2A" w:rsidRPr="00735F53">
              <w:rPr>
                <w:lang w:val="ru-RU"/>
              </w:rPr>
              <w:t xml:space="preserve"> </w:t>
            </w:r>
            <w:r w:rsidRPr="00735F53">
              <w:rPr>
                <w:lang w:val="ru-RU"/>
              </w:rPr>
              <w:t>декаб</w:t>
            </w:r>
            <w:r w:rsidR="00E74F49" w:rsidRPr="00735F53">
              <w:rPr>
                <w:lang w:val="ru-RU"/>
              </w:rPr>
              <w:t>ря</w:t>
            </w:r>
            <w:r w:rsidR="00164B2A" w:rsidRPr="00735F53">
              <w:rPr>
                <w:lang w:val="ru-RU"/>
              </w:rPr>
              <w:t xml:space="preserve"> 20</w:t>
            </w:r>
            <w:r w:rsidR="00E74F49" w:rsidRPr="00735F53">
              <w:rPr>
                <w:lang w:val="ru-RU"/>
              </w:rPr>
              <w:t>2</w:t>
            </w:r>
            <w:r w:rsidRPr="00735F53">
              <w:rPr>
                <w:lang w:val="ru-RU"/>
              </w:rPr>
              <w:t>2</w:t>
            </w:r>
            <w:r w:rsidR="00024003" w:rsidRPr="00735F53">
              <w:rPr>
                <w:lang w:val="ru-RU"/>
              </w:rPr>
              <w:t xml:space="preserve"> г</w:t>
            </w:r>
            <w:r w:rsidR="00CD5B4F" w:rsidRPr="00735F53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C786" w14:textId="596077CD" w:rsidR="00501BA1" w:rsidRPr="00735F53" w:rsidRDefault="00501BA1" w:rsidP="004038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rPr>
                <w:szCs w:val="22"/>
                <w:lang w:val="ru-RU"/>
              </w:rPr>
            </w:pPr>
            <w:r w:rsidRPr="00735F53">
              <w:rPr>
                <w:szCs w:val="22"/>
                <w:lang w:val="ru-RU"/>
              </w:rPr>
              <w:t>−</w:t>
            </w:r>
            <w:r w:rsidRPr="00735F53">
              <w:rPr>
                <w:szCs w:val="22"/>
                <w:lang w:val="ru-RU"/>
              </w:rPr>
              <w:tab/>
            </w:r>
            <w:r w:rsidR="00462A77" w:rsidRPr="00735F53">
              <w:rPr>
                <w:lang w:val="ru-RU"/>
              </w:rPr>
              <w:t>Представление запросов на ввод субтитров и/или обеспечение сурдоперевода в режиме реального времени</w:t>
            </w:r>
          </w:p>
          <w:p w14:paraId="7DBE0A3C" w14:textId="77777777" w:rsidR="00501BA1" w:rsidRPr="00735F53" w:rsidRDefault="00501BA1" w:rsidP="004038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rPr>
                <w:szCs w:val="22"/>
                <w:lang w:val="ru-RU"/>
              </w:rPr>
            </w:pPr>
            <w:r w:rsidRPr="00735F53">
              <w:rPr>
                <w:lang w:val="ru-RU"/>
              </w:rPr>
              <w:t>−</w:t>
            </w:r>
            <w:r w:rsidRPr="00735F53">
              <w:rPr>
                <w:lang w:val="ru-RU"/>
              </w:rPr>
              <w:tab/>
            </w:r>
            <w:hyperlink r:id="rId13" w:history="1">
              <w:r w:rsidRPr="00735F53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735F53">
              <w:rPr>
                <w:lang w:val="ru-RU"/>
              </w:rPr>
              <w:t>, для которых запрашивается письменный перевод</w:t>
            </w:r>
          </w:p>
          <w:p w14:paraId="7E9BA697" w14:textId="3837A99F" w:rsidR="00501BA1" w:rsidRPr="00735F53" w:rsidRDefault="00501BA1" w:rsidP="004038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rPr>
                <w:szCs w:val="22"/>
                <w:lang w:val="ru-RU"/>
              </w:rPr>
            </w:pPr>
            <w:r w:rsidRPr="00735F53">
              <w:rPr>
                <w:szCs w:val="22"/>
                <w:lang w:val="ru-RU"/>
              </w:rPr>
              <w:t>−</w:t>
            </w:r>
            <w:r w:rsidRPr="00735F53">
              <w:rPr>
                <w:szCs w:val="22"/>
                <w:lang w:val="ru-RU"/>
              </w:rPr>
              <w:tab/>
              <w:t>Представление запросов на стипендии (</w:t>
            </w:r>
            <w:r w:rsidR="00462A77" w:rsidRPr="00735F53">
              <w:rPr>
                <w:szCs w:val="22"/>
                <w:lang w:val="ru-RU"/>
              </w:rPr>
              <w:t>доступно на</w:t>
            </w:r>
            <w:r w:rsidR="00F041E9" w:rsidRPr="00735F53">
              <w:rPr>
                <w:szCs w:val="22"/>
                <w:lang w:val="ru-RU"/>
              </w:rPr>
              <w:t xml:space="preserve"> </w:t>
            </w:r>
            <w:hyperlink r:id="rId14" w:history="1">
              <w:r w:rsidR="00F041E9" w:rsidRPr="00735F53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735F53">
              <w:rPr>
                <w:szCs w:val="22"/>
                <w:lang w:val="ru-RU"/>
              </w:rPr>
              <w:t>)</w:t>
            </w:r>
          </w:p>
          <w:p w14:paraId="3EBEBBA4" w14:textId="3452E65E" w:rsidR="00024003" w:rsidRPr="00735F53" w:rsidRDefault="00501BA1" w:rsidP="004038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rPr>
                <w:lang w:val="ru-RU"/>
              </w:rPr>
            </w:pPr>
            <w:r w:rsidRPr="00735F53">
              <w:rPr>
                <w:szCs w:val="22"/>
                <w:lang w:val="ru-RU"/>
              </w:rPr>
              <w:t>−</w:t>
            </w:r>
            <w:r w:rsidRPr="00735F53">
              <w:rPr>
                <w:szCs w:val="22"/>
                <w:lang w:val="ru-RU"/>
              </w:rPr>
              <w:tab/>
              <w:t>Запросы на обеспечение устного перевода (через онлайновую форму регистрации)</w:t>
            </w:r>
          </w:p>
        </w:tc>
      </w:tr>
      <w:tr w:rsidR="00024003" w:rsidRPr="003D2E25" w14:paraId="7E2D60F4" w14:textId="77777777" w:rsidTr="00A177E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F5AD" w14:textId="2DF508D1" w:rsidR="00024003" w:rsidRPr="00735F53" w:rsidRDefault="00501BA1" w:rsidP="004038D3">
            <w:pPr>
              <w:pStyle w:val="TableText"/>
              <w:spacing w:before="30" w:after="30" w:line="220" w:lineRule="exact"/>
              <w:rPr>
                <w:lang w:val="ru-RU"/>
              </w:rPr>
            </w:pPr>
            <w:r w:rsidRPr="00735F53">
              <w:rPr>
                <w:lang w:val="ru-RU"/>
              </w:rPr>
              <w:t>21</w:t>
            </w:r>
            <w:r w:rsidR="00024003" w:rsidRPr="00735F53">
              <w:rPr>
                <w:lang w:val="ru-RU"/>
              </w:rPr>
              <w:t xml:space="preserve"> </w:t>
            </w:r>
            <w:r w:rsidRPr="00735F53">
              <w:rPr>
                <w:lang w:val="ru-RU"/>
              </w:rPr>
              <w:t>января</w:t>
            </w:r>
            <w:r w:rsidR="00024003" w:rsidRPr="00735F53">
              <w:rPr>
                <w:lang w:val="ru-RU"/>
              </w:rPr>
              <w:t xml:space="preserve"> </w:t>
            </w:r>
            <w:r w:rsidR="00963243" w:rsidRPr="00735F53">
              <w:rPr>
                <w:lang w:val="ru-RU"/>
              </w:rPr>
              <w:t>20</w:t>
            </w:r>
            <w:r w:rsidR="00E74F49" w:rsidRPr="00735F53">
              <w:rPr>
                <w:lang w:val="ru-RU"/>
              </w:rPr>
              <w:t>2</w:t>
            </w:r>
            <w:r w:rsidRPr="00735F53">
              <w:rPr>
                <w:lang w:val="ru-RU"/>
              </w:rPr>
              <w:t>3</w:t>
            </w:r>
            <w:r w:rsidR="00963243" w:rsidRPr="00735F53">
              <w:rPr>
                <w:lang w:val="ru-RU"/>
              </w:rPr>
              <w:t xml:space="preserve"> </w:t>
            </w:r>
            <w:r w:rsidR="00024003" w:rsidRPr="00735F53">
              <w:rPr>
                <w:lang w:val="ru-RU"/>
              </w:rPr>
              <w:t>г</w:t>
            </w:r>
            <w:r w:rsidR="00CD5B4F" w:rsidRPr="00735F53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8802" w14:textId="31B0D770" w:rsidR="00501BA1" w:rsidRPr="00735F53" w:rsidRDefault="00501BA1" w:rsidP="004038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rPr>
                <w:lang w:val="ru-RU"/>
              </w:rPr>
            </w:pPr>
            <w:r w:rsidRPr="00735F53">
              <w:rPr>
                <w:lang w:val="ru-RU"/>
              </w:rPr>
              <w:t>−</w:t>
            </w:r>
            <w:r w:rsidRPr="00735F53">
              <w:rPr>
                <w:lang w:val="ru-RU"/>
              </w:rPr>
              <w:tab/>
            </w:r>
            <w:r w:rsidRPr="00735F53">
              <w:rPr>
                <w:rFonts w:ascii="Calibri" w:hAnsi="Calibri"/>
                <w:lang w:val="ru-RU"/>
              </w:rPr>
              <w:t>Предварительная регистрация (</w:t>
            </w:r>
            <w:r w:rsidRPr="00735F53">
              <w:rPr>
                <w:szCs w:val="22"/>
                <w:lang w:val="ru-RU"/>
              </w:rPr>
              <w:t>через онлайновую форму регистрации</w:t>
            </w:r>
            <w:r w:rsidRPr="00735F53">
              <w:rPr>
                <w:rFonts w:ascii="Calibri" w:hAnsi="Calibri"/>
                <w:lang w:val="ru-RU"/>
              </w:rPr>
              <w:t xml:space="preserve"> на </w:t>
            </w:r>
            <w:hyperlink r:id="rId15" w:history="1">
              <w:r w:rsidRPr="00735F53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735F53">
              <w:rPr>
                <w:lang w:val="ru-RU"/>
              </w:rPr>
              <w:t>)</w:t>
            </w:r>
          </w:p>
          <w:p w14:paraId="23A7F9F8" w14:textId="2366A12C" w:rsidR="00024003" w:rsidRPr="00735F53" w:rsidRDefault="00501BA1" w:rsidP="004038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rPr>
                <w:lang w:val="ru-RU"/>
              </w:rPr>
            </w:pPr>
            <w:r w:rsidRPr="00735F53">
              <w:rPr>
                <w:szCs w:val="22"/>
                <w:lang w:val="ru-RU"/>
              </w:rPr>
              <w:t>−</w:t>
            </w:r>
            <w:r w:rsidRPr="00735F53">
              <w:rPr>
                <w:szCs w:val="22"/>
                <w:lang w:val="ru-RU"/>
              </w:rPr>
              <w:tab/>
              <w:t>З</w:t>
            </w:r>
            <w:r w:rsidRPr="00735F53">
              <w:rPr>
                <w:color w:val="000000"/>
                <w:szCs w:val="22"/>
                <w:lang w:val="ru-RU"/>
              </w:rPr>
              <w:t>апросы писем для содействия в получении визы (</w:t>
            </w:r>
            <w:r w:rsidR="00462A77" w:rsidRPr="00735F53">
              <w:rPr>
                <w:szCs w:val="22"/>
                <w:lang w:val="ru-RU"/>
              </w:rPr>
              <w:t>подробная информация будет сообщена позднее</w:t>
            </w:r>
            <w:r w:rsidRPr="00735F53">
              <w:rPr>
                <w:szCs w:val="22"/>
                <w:lang w:val="ru-RU"/>
              </w:rPr>
              <w:t>)</w:t>
            </w:r>
          </w:p>
        </w:tc>
      </w:tr>
      <w:tr w:rsidR="00024003" w:rsidRPr="003D2E25" w14:paraId="7FFBD085" w14:textId="77777777" w:rsidTr="00A177E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63E2" w14:textId="6CD75953" w:rsidR="00024003" w:rsidRPr="00735F53" w:rsidRDefault="00501BA1" w:rsidP="004038D3">
            <w:pPr>
              <w:pStyle w:val="TableText"/>
              <w:spacing w:before="30" w:after="30" w:line="220" w:lineRule="exact"/>
              <w:rPr>
                <w:lang w:val="ru-RU"/>
              </w:rPr>
            </w:pPr>
            <w:r w:rsidRPr="00735F53">
              <w:rPr>
                <w:lang w:val="ru-RU"/>
              </w:rPr>
              <w:t>8</w:t>
            </w:r>
            <w:r w:rsidR="00024003" w:rsidRPr="00735F53">
              <w:rPr>
                <w:lang w:val="ru-RU"/>
              </w:rPr>
              <w:t xml:space="preserve"> </w:t>
            </w:r>
            <w:r w:rsidR="00E74F49" w:rsidRPr="00735F53">
              <w:rPr>
                <w:lang w:val="ru-RU"/>
              </w:rPr>
              <w:t>февраля</w:t>
            </w:r>
            <w:r w:rsidR="00024003" w:rsidRPr="00735F53">
              <w:rPr>
                <w:lang w:val="ru-RU"/>
              </w:rPr>
              <w:t xml:space="preserve"> </w:t>
            </w:r>
            <w:r w:rsidR="00963243" w:rsidRPr="00735F53">
              <w:rPr>
                <w:lang w:val="ru-RU"/>
              </w:rPr>
              <w:t>20</w:t>
            </w:r>
            <w:r w:rsidR="00E74F49" w:rsidRPr="00735F53">
              <w:rPr>
                <w:lang w:val="ru-RU"/>
              </w:rPr>
              <w:t>2</w:t>
            </w:r>
            <w:r w:rsidRPr="00735F53">
              <w:rPr>
                <w:lang w:val="ru-RU"/>
              </w:rPr>
              <w:t>3</w:t>
            </w:r>
            <w:r w:rsidR="00963243" w:rsidRPr="00735F53">
              <w:rPr>
                <w:lang w:val="ru-RU"/>
              </w:rPr>
              <w:t xml:space="preserve"> </w:t>
            </w:r>
            <w:r w:rsidR="00024003" w:rsidRPr="00735F53">
              <w:rPr>
                <w:lang w:val="ru-RU"/>
              </w:rPr>
              <w:t>г</w:t>
            </w:r>
            <w:r w:rsidR="00CD5B4F" w:rsidRPr="00735F53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CF21" w14:textId="4892DF1A" w:rsidR="00024003" w:rsidRPr="00735F53" w:rsidRDefault="00501BA1" w:rsidP="004038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rPr>
                <w:lang w:val="ru-RU"/>
              </w:rPr>
            </w:pPr>
            <w:r w:rsidRPr="00735F53">
              <w:rPr>
                <w:lang w:val="ru-RU"/>
              </w:rPr>
              <w:t>−</w:t>
            </w:r>
            <w:r w:rsidRPr="00735F53">
              <w:rPr>
                <w:lang w:val="ru-RU"/>
              </w:rPr>
              <w:tab/>
            </w:r>
            <w:hyperlink r:id="rId16" w:history="1">
              <w:r w:rsidRPr="00735F53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Pr="00735F53">
              <w:rPr>
                <w:rStyle w:val="Hyperlink"/>
                <w:sz w:val="20"/>
                <w:lang w:val="ru-RU"/>
              </w:rPr>
              <w:t xml:space="preserve"> (</w:t>
            </w:r>
            <w:r w:rsidR="005063FF" w:rsidRPr="00735F53">
              <w:rPr>
                <w:rStyle w:val="Hyperlink"/>
                <w:sz w:val="20"/>
                <w:lang w:val="ru-RU"/>
              </w:rPr>
              <w:t xml:space="preserve">с использованием опции </w:t>
            </w:r>
            <w:r w:rsidRPr="00735F53">
              <w:rPr>
                <w:rStyle w:val="Hyperlink"/>
                <w:sz w:val="20"/>
                <w:lang w:val="ru-RU"/>
              </w:rPr>
              <w:t>"Непосредственное размещение документов")</w:t>
            </w:r>
          </w:p>
        </w:tc>
      </w:tr>
    </w:tbl>
    <w:p w14:paraId="24D19BAF" w14:textId="326C950B" w:rsidR="00024003" w:rsidRPr="00735F53" w:rsidRDefault="00024003" w:rsidP="00C842B9">
      <w:pPr>
        <w:rPr>
          <w:lang w:val="ru-RU"/>
        </w:rPr>
      </w:pPr>
      <w:r w:rsidRPr="00735F53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735F53">
        <w:rPr>
          <w:b/>
          <w:bCs/>
          <w:color w:val="000000"/>
          <w:lang w:val="ru-RU"/>
        </w:rPr>
        <w:t>Приложении</w:t>
      </w:r>
      <w:r w:rsidRPr="00735F53">
        <w:rPr>
          <w:color w:val="000000"/>
          <w:lang w:val="ru-RU"/>
        </w:rPr>
        <w:t xml:space="preserve"> </w:t>
      </w:r>
      <w:r w:rsidRPr="00735F53">
        <w:rPr>
          <w:b/>
          <w:bCs/>
          <w:lang w:val="ru-RU"/>
        </w:rPr>
        <w:t>A</w:t>
      </w:r>
      <w:r w:rsidRPr="00735F53">
        <w:rPr>
          <w:lang w:val="ru-RU"/>
        </w:rPr>
        <w:t xml:space="preserve">. </w:t>
      </w:r>
      <w:r w:rsidRPr="00735F53">
        <w:rPr>
          <w:color w:val="000000"/>
          <w:lang w:val="ru-RU"/>
        </w:rPr>
        <w:t xml:space="preserve">Проект </w:t>
      </w:r>
      <w:r w:rsidRPr="00735F53">
        <w:rPr>
          <w:b/>
          <w:bCs/>
          <w:color w:val="000000"/>
          <w:lang w:val="ru-RU"/>
        </w:rPr>
        <w:t>повестки дня</w:t>
      </w:r>
      <w:r w:rsidRPr="00735F53">
        <w:rPr>
          <w:color w:val="000000"/>
          <w:lang w:val="ru-RU"/>
        </w:rPr>
        <w:t xml:space="preserve"> собрания, подготовленный </w:t>
      </w:r>
      <w:r w:rsidRPr="00735F53">
        <w:rPr>
          <w:lang w:val="ru-RU"/>
        </w:rPr>
        <w:t>по</w:t>
      </w:r>
      <w:r w:rsidRPr="00735F53">
        <w:rPr>
          <w:color w:val="000000"/>
          <w:lang w:val="ru-RU"/>
        </w:rPr>
        <w:t xml:space="preserve"> согласованию с Председателем Исследовательской комиссии г-ном Хён-Юл Юмом (Республика Корея), </w:t>
      </w:r>
      <w:r w:rsidR="00C842B9" w:rsidRPr="00735F53">
        <w:rPr>
          <w:color w:val="000000"/>
          <w:lang w:val="ru-RU"/>
        </w:rPr>
        <w:t>содержится</w:t>
      </w:r>
      <w:r w:rsidRPr="00735F53">
        <w:rPr>
          <w:color w:val="000000"/>
          <w:lang w:val="ru-RU"/>
        </w:rPr>
        <w:t xml:space="preserve"> в </w:t>
      </w:r>
      <w:r w:rsidRPr="00735F53">
        <w:rPr>
          <w:b/>
          <w:bCs/>
          <w:color w:val="000000"/>
          <w:lang w:val="ru-RU"/>
        </w:rPr>
        <w:t>Приложении</w:t>
      </w:r>
      <w:r w:rsidRPr="00735F53">
        <w:rPr>
          <w:color w:val="000000"/>
          <w:lang w:val="ru-RU"/>
        </w:rPr>
        <w:t xml:space="preserve"> </w:t>
      </w:r>
      <w:r w:rsidRPr="00735F53">
        <w:rPr>
          <w:b/>
          <w:bCs/>
          <w:lang w:val="ru-RU"/>
        </w:rPr>
        <w:t>B</w:t>
      </w:r>
      <w:r w:rsidRPr="00735F53">
        <w:rPr>
          <w:lang w:val="ru-RU"/>
        </w:rPr>
        <w:t>.</w:t>
      </w:r>
      <w:r w:rsidRPr="00735F53">
        <w:rPr>
          <w:b/>
          <w:bCs/>
          <w:lang w:val="ru-RU"/>
        </w:rPr>
        <w:t xml:space="preserve"> </w:t>
      </w:r>
      <w:r w:rsidR="00462A77" w:rsidRPr="00735F53">
        <w:rPr>
          <w:lang w:val="ru-RU"/>
        </w:rPr>
        <w:t>Обновления повестки дня представлены в Документе</w:t>
      </w:r>
      <w:r w:rsidR="00F041E9" w:rsidRPr="00735F53">
        <w:rPr>
          <w:lang w:val="ru-RU"/>
        </w:rPr>
        <w:t xml:space="preserve"> </w:t>
      </w:r>
      <w:hyperlink r:id="rId17" w:history="1">
        <w:r w:rsidR="00F041E9" w:rsidRPr="00735F53">
          <w:rPr>
            <w:rStyle w:val="Hyperlink"/>
            <w:lang w:val="ru-RU"/>
          </w:rPr>
          <w:t>SG17-</w:t>
        </w:r>
        <w:bookmarkStart w:id="0" w:name="_Hlk104043563"/>
        <w:r w:rsidR="00F041E9" w:rsidRPr="00735F53">
          <w:rPr>
            <w:rStyle w:val="Hyperlink"/>
            <w:lang w:val="ru-RU"/>
          </w:rPr>
          <w:t>TD</w:t>
        </w:r>
        <w:bookmarkEnd w:id="0"/>
        <w:r w:rsidR="00F041E9" w:rsidRPr="00735F53">
          <w:rPr>
            <w:rStyle w:val="Hyperlink"/>
            <w:lang w:val="ru-RU"/>
          </w:rPr>
          <w:t>676</w:t>
        </w:r>
      </w:hyperlink>
      <w:r w:rsidR="00F041E9" w:rsidRPr="00735F53">
        <w:rPr>
          <w:lang w:val="ru-RU"/>
        </w:rPr>
        <w:t xml:space="preserve">. </w:t>
      </w:r>
      <w:r w:rsidRPr="00735F53">
        <w:rPr>
          <w:color w:val="000000"/>
          <w:lang w:val="ru-RU"/>
        </w:rPr>
        <w:t xml:space="preserve">Проект плана распределения времени </w:t>
      </w:r>
      <w:r w:rsidRPr="00735F53">
        <w:rPr>
          <w:lang w:val="ru-RU"/>
        </w:rPr>
        <w:t xml:space="preserve">будет доступен на </w:t>
      </w:r>
      <w:hyperlink r:id="rId18" w:history="1">
        <w:r w:rsidRPr="00735F53">
          <w:rPr>
            <w:rStyle w:val="Hyperlink"/>
            <w:szCs w:val="22"/>
            <w:lang w:val="ru-RU"/>
          </w:rPr>
          <w:t>домашней странице</w:t>
        </w:r>
        <w:r w:rsidR="005063FF" w:rsidRPr="00735F53">
          <w:rPr>
            <w:rStyle w:val="Hyperlink"/>
            <w:szCs w:val="22"/>
            <w:lang w:val="ru-RU"/>
          </w:rPr>
          <w:t xml:space="preserve"> ИК17</w:t>
        </w:r>
      </w:hyperlink>
      <w:r w:rsidRPr="00735F53">
        <w:rPr>
          <w:lang w:val="ru-RU"/>
        </w:rPr>
        <w:t xml:space="preserve"> и </w:t>
      </w:r>
      <w:r w:rsidR="003D4371" w:rsidRPr="00735F53">
        <w:rPr>
          <w:lang w:val="ru-RU"/>
        </w:rPr>
        <w:t xml:space="preserve">будет </w:t>
      </w:r>
      <w:r w:rsidRPr="00735F53">
        <w:rPr>
          <w:lang w:val="ru-RU"/>
        </w:rPr>
        <w:t xml:space="preserve">регулярно обновляться </w:t>
      </w:r>
      <w:r w:rsidR="00C842B9" w:rsidRPr="00735F53">
        <w:rPr>
          <w:lang w:val="ru-RU"/>
        </w:rPr>
        <w:t xml:space="preserve">до собрания и в ходе </w:t>
      </w:r>
      <w:r w:rsidR="00C842B9" w:rsidRPr="00735F53">
        <w:rPr>
          <w:color w:val="000000"/>
          <w:lang w:val="ru-RU"/>
        </w:rPr>
        <w:t>собрания</w:t>
      </w:r>
      <w:r w:rsidRPr="00735F53">
        <w:rPr>
          <w:lang w:val="ru-RU"/>
        </w:rPr>
        <w:t>.</w:t>
      </w:r>
    </w:p>
    <w:p w14:paraId="60005838" w14:textId="61CC549D" w:rsidR="00501BA1" w:rsidRPr="00735F53" w:rsidRDefault="00462A77" w:rsidP="00501BA1">
      <w:pPr>
        <w:rPr>
          <w:lang w:val="ru-RU"/>
        </w:rPr>
      </w:pPr>
      <w:r w:rsidRPr="00735F53">
        <w:rPr>
          <w:lang w:val="ru-RU"/>
        </w:rPr>
        <w:t>Также информируем о следующих мероприятиях</w:t>
      </w:r>
      <w:r w:rsidR="00A177E1" w:rsidRPr="00735F53">
        <w:rPr>
          <w:lang w:val="ru-RU"/>
        </w:rPr>
        <w:t>:</w:t>
      </w:r>
    </w:p>
    <w:p w14:paraId="084550DC" w14:textId="3122087E" w:rsidR="00501BA1" w:rsidRPr="00735F53" w:rsidRDefault="00501BA1" w:rsidP="00501BA1">
      <w:pPr>
        <w:pStyle w:val="enumlev1"/>
        <w:rPr>
          <w:lang w:val="ru-RU"/>
        </w:rPr>
      </w:pPr>
      <w:r w:rsidRPr="00735F53">
        <w:rPr>
          <w:lang w:val="ru-RU"/>
        </w:rPr>
        <w:t>–</w:t>
      </w:r>
      <w:r w:rsidRPr="00735F53">
        <w:rPr>
          <w:lang w:val="ru-RU"/>
        </w:rPr>
        <w:tab/>
      </w:r>
      <w:r w:rsidR="00462A77" w:rsidRPr="00735F53">
        <w:rPr>
          <w:lang w:val="ru-RU"/>
        </w:rPr>
        <w:t>Совместный семинар-практикум ИК17 МСЭ-T и ТК 307 ИСО по теме</w:t>
      </w:r>
      <w:r w:rsidRPr="00735F53">
        <w:rPr>
          <w:lang w:val="ru-RU"/>
        </w:rPr>
        <w:t xml:space="preserve"> "Безопасность, управление определением идентичности и конфиденциальность при использовании DLT" </w:t>
      </w:r>
      <w:r w:rsidR="00462A77" w:rsidRPr="00735F53">
        <w:rPr>
          <w:lang w:val="ru-RU"/>
        </w:rPr>
        <w:t>состоится в понедельник</w:t>
      </w:r>
      <w:r w:rsidRPr="00735F53">
        <w:rPr>
          <w:lang w:val="ru-RU"/>
        </w:rPr>
        <w:t xml:space="preserve"> 20 </w:t>
      </w:r>
      <w:r w:rsidR="00462A77" w:rsidRPr="00735F53">
        <w:rPr>
          <w:lang w:val="ru-RU"/>
        </w:rPr>
        <w:t>февраля</w:t>
      </w:r>
      <w:r w:rsidRPr="00735F53">
        <w:rPr>
          <w:lang w:val="ru-RU"/>
        </w:rPr>
        <w:t xml:space="preserve"> 2023</w:t>
      </w:r>
      <w:r w:rsidR="00462A77" w:rsidRPr="00735F53">
        <w:rPr>
          <w:lang w:val="ru-RU"/>
        </w:rPr>
        <w:t xml:space="preserve"> года</w:t>
      </w:r>
      <w:r w:rsidRPr="00735F53">
        <w:rPr>
          <w:lang w:val="ru-RU"/>
        </w:rPr>
        <w:t xml:space="preserve">. </w:t>
      </w:r>
      <w:r w:rsidR="00462A77" w:rsidRPr="00735F53">
        <w:rPr>
          <w:lang w:val="ru-RU"/>
        </w:rPr>
        <w:t>Просьба зарегистрироваться отдельно для участия в работе данного семинара-практикума на</w:t>
      </w:r>
      <w:r w:rsidRPr="00735F53">
        <w:rPr>
          <w:lang w:val="ru-RU"/>
        </w:rPr>
        <w:t xml:space="preserve"> </w:t>
      </w:r>
      <w:hyperlink r:id="rId19" w:history="1">
        <w:r w:rsidR="00462A77" w:rsidRPr="00735F53">
          <w:rPr>
            <w:rStyle w:val="Hyperlink"/>
            <w:rFonts w:cstheme="minorHAnsi"/>
            <w:lang w:val="ru-RU"/>
          </w:rPr>
          <w:t>домашней странице ИК17</w:t>
        </w:r>
      </w:hyperlink>
      <w:r w:rsidRPr="00735F53">
        <w:rPr>
          <w:lang w:val="ru-RU"/>
        </w:rPr>
        <w:t>.</w:t>
      </w:r>
    </w:p>
    <w:p w14:paraId="736760FA" w14:textId="3A645DC7" w:rsidR="00501BA1" w:rsidRPr="00735F53" w:rsidRDefault="00501BA1" w:rsidP="00501BA1">
      <w:pPr>
        <w:pStyle w:val="enumlev1"/>
        <w:rPr>
          <w:color w:val="000000"/>
          <w:lang w:val="ru-RU"/>
        </w:rPr>
      </w:pPr>
      <w:r w:rsidRPr="00735F53">
        <w:rPr>
          <w:lang w:val="ru-RU"/>
        </w:rPr>
        <w:t>–</w:t>
      </w:r>
      <w:r w:rsidRPr="00735F53">
        <w:rPr>
          <w:lang w:val="ru-RU"/>
        </w:rPr>
        <w:tab/>
      </w:r>
      <w:r w:rsidR="00462A77" w:rsidRPr="00735F53">
        <w:rPr>
          <w:lang w:val="ru-RU"/>
        </w:rPr>
        <w:t>31-е собрание JCA-IdM пройдет в пятницу 24 февраля 2023 года с 14 час.</w:t>
      </w:r>
      <w:r w:rsidR="0056722E" w:rsidRPr="00735F53">
        <w:rPr>
          <w:lang w:val="ru-RU"/>
        </w:rPr>
        <w:t> </w:t>
      </w:r>
      <w:r w:rsidR="00462A77" w:rsidRPr="00735F53">
        <w:rPr>
          <w:lang w:val="ru-RU"/>
        </w:rPr>
        <w:t>30 мин. до 16</w:t>
      </w:r>
      <w:r w:rsidR="0056722E" w:rsidRPr="00735F53">
        <w:rPr>
          <w:lang w:val="ru-RU"/>
        </w:rPr>
        <w:t> </w:t>
      </w:r>
      <w:r w:rsidR="00462A77" w:rsidRPr="00735F53">
        <w:rPr>
          <w:lang w:val="ru-RU"/>
        </w:rPr>
        <w:t>час.</w:t>
      </w:r>
      <w:r w:rsidR="0056722E" w:rsidRPr="00735F53">
        <w:rPr>
          <w:lang w:val="ru-RU"/>
        </w:rPr>
        <w:t> </w:t>
      </w:r>
      <w:r w:rsidR="00462A77" w:rsidRPr="00735F53">
        <w:rPr>
          <w:lang w:val="ru-RU"/>
        </w:rPr>
        <w:t>00</w:t>
      </w:r>
      <w:r w:rsidR="005063FF" w:rsidRPr="00735F53">
        <w:rPr>
          <w:lang w:val="ru-RU"/>
        </w:rPr>
        <w:t> </w:t>
      </w:r>
      <w:r w:rsidR="00462A77" w:rsidRPr="00735F53">
        <w:rPr>
          <w:lang w:val="ru-RU"/>
        </w:rPr>
        <w:t>мин. по женевскому времени. Просьба зарегистрироваться отдельно для участия в работе данного собрания JCA-</w:t>
      </w:r>
      <w:proofErr w:type="spellStart"/>
      <w:r w:rsidR="00462A77" w:rsidRPr="00735F53">
        <w:rPr>
          <w:lang w:val="ru-RU"/>
        </w:rPr>
        <w:t>IdM</w:t>
      </w:r>
      <w:proofErr w:type="spellEnd"/>
      <w:r w:rsidR="00462A77" w:rsidRPr="00735F53">
        <w:rPr>
          <w:lang w:val="ru-RU"/>
        </w:rPr>
        <w:t xml:space="preserve"> на </w:t>
      </w:r>
      <w:hyperlink r:id="rId20" w:history="1">
        <w:r w:rsidR="00462A77" w:rsidRPr="00735F53">
          <w:rPr>
            <w:rStyle w:val="Hyperlink"/>
            <w:rFonts w:cstheme="minorHAnsi"/>
            <w:lang w:val="ru-RU"/>
          </w:rPr>
          <w:t>домашней странице J</w:t>
        </w:r>
        <w:r w:rsidRPr="00735F53">
          <w:rPr>
            <w:rStyle w:val="Hyperlink"/>
            <w:rFonts w:cstheme="minorHAnsi"/>
            <w:lang w:val="ru-RU"/>
          </w:rPr>
          <w:t>CA-</w:t>
        </w:r>
        <w:proofErr w:type="spellStart"/>
        <w:r w:rsidRPr="00735F53">
          <w:rPr>
            <w:rStyle w:val="Hyperlink"/>
            <w:rFonts w:cstheme="minorHAnsi"/>
            <w:lang w:val="ru-RU"/>
          </w:rPr>
          <w:t>IdM</w:t>
        </w:r>
        <w:proofErr w:type="spellEnd"/>
      </w:hyperlink>
      <w:r w:rsidRPr="00735F53">
        <w:rPr>
          <w:lang w:val="ru-RU"/>
        </w:rPr>
        <w:t>.</w:t>
      </w:r>
    </w:p>
    <w:p w14:paraId="184E54DB" w14:textId="77777777" w:rsidR="00024003" w:rsidRPr="00735F53" w:rsidRDefault="00024003" w:rsidP="00A177E1">
      <w:pPr>
        <w:spacing w:after="120"/>
        <w:rPr>
          <w:lang w:val="ru-RU"/>
        </w:rPr>
      </w:pPr>
      <w:r w:rsidRPr="00735F53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735F53" w14:paraId="4ED6E8A4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101A0597" w14:textId="643A062A" w:rsidR="006B541D" w:rsidRPr="00735F53" w:rsidRDefault="00FF3255" w:rsidP="00FA387E">
            <w:pPr>
              <w:spacing w:before="0"/>
              <w:ind w:left="-108"/>
              <w:rPr>
                <w:lang w:val="ru-RU"/>
              </w:rPr>
            </w:pPr>
            <w:r w:rsidRPr="00735F53">
              <w:rPr>
                <w:lang w:val="ru-RU"/>
              </w:rPr>
              <w:t>С уважением,</w:t>
            </w:r>
          </w:p>
          <w:p w14:paraId="4D0142F8" w14:textId="210B5D97" w:rsidR="00C65752" w:rsidRPr="00735F53" w:rsidRDefault="0016372E" w:rsidP="003D2E25">
            <w:pPr>
              <w:spacing w:before="960"/>
              <w:ind w:left="-113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39EADF53" wp14:editId="5BFD02A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119380</wp:posOffset>
                  </wp:positionV>
                  <wp:extent cx="781565" cy="419100"/>
                  <wp:effectExtent l="0" t="0" r="0" b="0"/>
                  <wp:wrapNone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02" cy="42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01BA1" w:rsidRPr="00735F53">
              <w:rPr>
                <w:lang w:val="ru-RU"/>
              </w:rPr>
              <w:t>Чхе</w:t>
            </w:r>
            <w:proofErr w:type="spellEnd"/>
            <w:r w:rsidR="00501BA1" w:rsidRPr="00735F53">
              <w:rPr>
                <w:lang w:val="ru-RU"/>
              </w:rPr>
              <w:t xml:space="preserve"> </w:t>
            </w:r>
            <w:proofErr w:type="spellStart"/>
            <w:r w:rsidR="00501BA1" w:rsidRPr="00735F53">
              <w:rPr>
                <w:lang w:val="ru-RU"/>
              </w:rPr>
              <w:t>Суб</w:t>
            </w:r>
            <w:proofErr w:type="spellEnd"/>
            <w:r w:rsidR="00501BA1" w:rsidRPr="00735F53">
              <w:rPr>
                <w:lang w:val="ru-RU"/>
              </w:rPr>
              <w:t xml:space="preserve"> Ли</w:t>
            </w:r>
            <w:r w:rsidR="00501BA1" w:rsidRPr="00735F53">
              <w:rPr>
                <w:lang w:val="ru-RU"/>
              </w:rPr>
              <w:br/>
            </w:r>
            <w:r w:rsidR="00FF3255" w:rsidRPr="00735F53">
              <w:rPr>
                <w:lang w:val="ru-RU"/>
              </w:rPr>
              <w:t xml:space="preserve">Директор Бюро </w:t>
            </w:r>
            <w:r w:rsidR="00FF3255" w:rsidRPr="00735F53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773" w14:textId="2DCCD2F1" w:rsidR="00FF3255" w:rsidRPr="00735F53" w:rsidRDefault="00164B2A" w:rsidP="005E5E1E">
            <w:pPr>
              <w:spacing w:before="0"/>
              <w:jc w:val="center"/>
              <w:rPr>
                <w:lang w:val="ru-RU"/>
              </w:rPr>
            </w:pPr>
            <w:r w:rsidRPr="00735F53">
              <w:rPr>
                <w:noProof/>
                <w:sz w:val="16"/>
                <w:szCs w:val="16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79DB" wp14:editId="3A1AECF0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153670</wp:posOffset>
                      </wp:positionV>
                      <wp:extent cx="230505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7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0C5F8" w14:textId="77777777" w:rsidR="00DE1BCA" w:rsidRPr="000551C8" w:rsidRDefault="00DE1BCA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7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7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4.2pt;margin-top:12.1pt;width:18.1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" fillcolor="white [3212]" stroked="f" strokeweight=".5pt">
                      <v:textbox style="layout-flow:vertical;mso-layout-flow-alt:bottom-to-top" inset="0,0,0,0">
                        <w:txbxContent>
                          <w:p w14:paraId="5F30C5F8" w14:textId="77777777" w:rsidR="00DE1BCA" w:rsidRPr="000551C8" w:rsidRDefault="00DE1BCA" w:rsidP="00164B2A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7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1E9" w:rsidRPr="00735F53">
              <w:rPr>
                <w:noProof/>
                <w:lang w:val="ru-RU"/>
              </w:rPr>
              <w:drawing>
                <wp:inline distT="0" distB="0" distL="0" distR="0" wp14:anchorId="25C537CD" wp14:editId="19FA7B8E">
                  <wp:extent cx="1164431" cy="1051614"/>
                  <wp:effectExtent l="0" t="0" r="0" b="0"/>
                  <wp:docPr id="5" name="Picture 5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77" cy="108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19B13" w14:textId="77777777" w:rsidR="00C65752" w:rsidRPr="00735F53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735F53">
              <w:rPr>
                <w:sz w:val="20"/>
                <w:szCs w:val="22"/>
                <w:lang w:val="ru-RU"/>
              </w:rPr>
              <w:t>Последняя</w:t>
            </w:r>
            <w:r w:rsidR="00FF3255" w:rsidRPr="00735F53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25A7B305" w14:textId="77777777" w:rsidR="00FF3255" w:rsidRPr="00735F53" w:rsidRDefault="00FF3255" w:rsidP="00F041E9">
      <w:pPr>
        <w:spacing w:before="1440"/>
        <w:rPr>
          <w:lang w:val="ru-RU"/>
        </w:rPr>
      </w:pPr>
      <w:r w:rsidRPr="00735F53">
        <w:rPr>
          <w:b/>
          <w:bCs/>
          <w:lang w:val="ru-RU"/>
        </w:rPr>
        <w:t>Приложения</w:t>
      </w:r>
      <w:r w:rsidR="00C65752" w:rsidRPr="00735F53">
        <w:rPr>
          <w:lang w:val="ru-RU"/>
        </w:rPr>
        <w:t>: 2</w:t>
      </w:r>
    </w:p>
    <w:p w14:paraId="2D8B9FAF" w14:textId="77777777" w:rsidR="00C65752" w:rsidRPr="00735F53" w:rsidRDefault="00C65752" w:rsidP="00FF3255">
      <w:pPr>
        <w:rPr>
          <w:lang w:val="ru-RU"/>
        </w:rPr>
      </w:pPr>
      <w:r w:rsidRPr="00735F53">
        <w:rPr>
          <w:lang w:val="ru-RU"/>
        </w:rPr>
        <w:br w:type="page"/>
      </w:r>
    </w:p>
    <w:p w14:paraId="00E4E0F1" w14:textId="77777777" w:rsidR="00501BA1" w:rsidRPr="00735F53" w:rsidRDefault="00501BA1" w:rsidP="00501BA1">
      <w:pPr>
        <w:pStyle w:val="AnnexNo"/>
        <w:rPr>
          <w:lang w:val="ru-RU"/>
        </w:rPr>
      </w:pPr>
      <w:r w:rsidRPr="00735F53">
        <w:rPr>
          <w:lang w:val="ru-RU"/>
        </w:rPr>
        <w:lastRenderedPageBreak/>
        <w:t>Приложение A</w:t>
      </w:r>
    </w:p>
    <w:p w14:paraId="67963419" w14:textId="77777777" w:rsidR="00501BA1" w:rsidRPr="00735F53" w:rsidRDefault="00501BA1" w:rsidP="00501BA1">
      <w:pPr>
        <w:pStyle w:val="Annextitle0"/>
        <w:rPr>
          <w:lang w:val="ru-RU"/>
        </w:rPr>
      </w:pPr>
      <w:r w:rsidRPr="00735F53">
        <w:rPr>
          <w:lang w:val="ru-RU"/>
        </w:rPr>
        <w:t>Практическая информация о собрании</w:t>
      </w:r>
    </w:p>
    <w:p w14:paraId="085985EB" w14:textId="77777777" w:rsidR="00501BA1" w:rsidRPr="00735F53" w:rsidRDefault="00501BA1" w:rsidP="00501BA1">
      <w:pPr>
        <w:spacing w:before="360" w:after="240"/>
        <w:jc w:val="center"/>
        <w:rPr>
          <w:b/>
          <w:bCs/>
          <w:lang w:val="ru-RU"/>
        </w:rPr>
      </w:pPr>
      <w:r w:rsidRPr="00735F53">
        <w:rPr>
          <w:b/>
          <w:bCs/>
          <w:color w:val="000000"/>
          <w:lang w:val="ru-RU"/>
        </w:rPr>
        <w:t>МЕТОДЫ И СРЕДСТВА РАБОТЫ</w:t>
      </w:r>
    </w:p>
    <w:p w14:paraId="6D733759" w14:textId="2C3D2D50" w:rsidR="00501BA1" w:rsidRPr="00735F53" w:rsidRDefault="00501BA1" w:rsidP="00501BA1">
      <w:pPr>
        <w:rPr>
          <w:lang w:val="ru-RU" w:eastAsia="zh-CN"/>
        </w:rPr>
      </w:pPr>
      <w:r w:rsidRPr="00735F53">
        <w:rPr>
          <w:b/>
          <w:bCs/>
          <w:lang w:val="ru-RU" w:eastAsia="zh-CN"/>
        </w:rPr>
        <w:t>ПРЕДСТАВЛЕНИЕ ДОКУМЕНТОВ И ДОСТУП К ДОКУМЕНТАМ</w:t>
      </w:r>
      <w:r w:rsidRPr="00735F53">
        <w:rPr>
          <w:lang w:val="ru-RU" w:eastAsia="zh-CN"/>
        </w:rPr>
        <w:t xml:space="preserve">: </w:t>
      </w:r>
      <w:bookmarkStart w:id="1" w:name="lt_pId052"/>
      <w:r w:rsidRPr="00735F53">
        <w:rPr>
          <w:lang w:val="ru-RU"/>
        </w:rPr>
        <w:t>Собрание</w:t>
      </w:r>
      <w:r w:rsidRPr="00735F53">
        <w:rPr>
          <w:color w:val="000000"/>
          <w:lang w:val="ru-RU"/>
        </w:rPr>
        <w:t xml:space="preserve"> будет проходить на безбумажной основе. </w:t>
      </w:r>
      <w:r w:rsidRPr="00735F53">
        <w:rPr>
          <w:lang w:val="ru-RU" w:eastAsia="zh-CN"/>
        </w:rPr>
        <w:t xml:space="preserve">Вклады Членов следует представлять, используя опцию </w:t>
      </w:r>
      <w:hyperlink r:id="rId24" w:history="1">
        <w:r w:rsidRPr="00735F53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735F53">
        <w:rPr>
          <w:rStyle w:val="Hyperlink"/>
          <w:rFonts w:eastAsia="SimSun"/>
          <w:szCs w:val="22"/>
          <w:lang w:val="ru-RU" w:eastAsia="zh-CN"/>
        </w:rPr>
        <w:t>"</w:t>
      </w:r>
      <w:r w:rsidRPr="00735F53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735F53">
        <w:rPr>
          <w:lang w:val="ru-RU"/>
        </w:rPr>
        <w:t>используя</w:t>
      </w:r>
      <w:r w:rsidRPr="00735F53">
        <w:rPr>
          <w:lang w:val="ru-RU" w:eastAsia="zh-CN"/>
        </w:rPr>
        <w:t xml:space="preserve"> </w:t>
      </w:r>
      <w:hyperlink r:id="rId25" w:history="1">
        <w:r w:rsidRPr="00735F53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735F53">
        <w:rPr>
          <w:lang w:val="ru-RU" w:eastAsia="zh-CN"/>
        </w:rPr>
        <w:t>.</w:t>
      </w:r>
      <w:bookmarkEnd w:id="1"/>
      <w:r w:rsidRPr="00735F53">
        <w:rPr>
          <w:lang w:val="ru-RU" w:eastAsia="zh-CN"/>
        </w:rPr>
        <w:t xml:space="preserve"> </w:t>
      </w:r>
      <w:bookmarkStart w:id="2" w:name="lt_pId053"/>
      <w:r w:rsidRPr="00735F53">
        <w:rPr>
          <w:rFonts w:cstheme="majorBidi"/>
          <w:lang w:val="ru-RU"/>
        </w:rPr>
        <w:t>Доступ к документам собрания обеспечивается с </w:t>
      </w:r>
      <w:hyperlink r:id="rId26" w:history="1">
        <w:r w:rsidRPr="00735F53">
          <w:rPr>
            <w:rStyle w:val="Hyperlink"/>
            <w:rFonts w:cstheme="majorBidi"/>
            <w:lang w:val="ru-RU"/>
          </w:rPr>
          <w:t>домашней страницы</w:t>
        </w:r>
        <w:r w:rsidRPr="00735F53">
          <w:rPr>
            <w:rStyle w:val="Hyperlink"/>
            <w:lang w:val="ru-RU" w:eastAsia="zh-CN"/>
          </w:rPr>
          <w:t xml:space="preserve"> Исследовательской комиссии</w:t>
        </w:r>
      </w:hyperlink>
      <w:r w:rsidRPr="00735F53">
        <w:rPr>
          <w:lang w:val="ru-RU" w:eastAsia="zh-CN"/>
        </w:rPr>
        <w:t xml:space="preserve"> и ограничен Членами МСЭ</w:t>
      </w:r>
      <w:r w:rsidRPr="00735F53">
        <w:rPr>
          <w:lang w:val="ru-RU" w:eastAsia="zh-CN"/>
        </w:rPr>
        <w:noBreakHyphen/>
        <w:t>Т</w:t>
      </w:r>
      <w:r w:rsidR="00093656" w:rsidRPr="00735F53">
        <w:rPr>
          <w:lang w:val="ru-RU" w:eastAsia="zh-CN"/>
        </w:rPr>
        <w:t>/</w:t>
      </w:r>
      <w:hyperlink r:id="rId27" w:history="1">
        <w:r w:rsidR="00093656" w:rsidRPr="00735F53">
          <w:rPr>
            <w:rStyle w:val="Hyperlink"/>
            <w:lang w:val="ru-RU" w:eastAsia="zh-CN"/>
          </w:rPr>
          <w:t>обладателями</w:t>
        </w:r>
        <w:r w:rsidRPr="00735F53">
          <w:rPr>
            <w:rStyle w:val="Hyperlink"/>
            <w:lang w:val="ru-RU" w:eastAsia="zh-CN"/>
          </w:rPr>
          <w:t xml:space="preserve"> </w:t>
        </w:r>
        <w:r w:rsidRPr="00735F53">
          <w:rPr>
            <w:rStyle w:val="Hyperlink"/>
            <w:rFonts w:eastAsia="SimSun"/>
            <w:szCs w:val="22"/>
            <w:lang w:val="ru-RU" w:eastAsia="zh-CN"/>
          </w:rPr>
          <w:t>учетн</w:t>
        </w:r>
        <w:r w:rsidR="00093656" w:rsidRPr="00735F53">
          <w:rPr>
            <w:rStyle w:val="Hyperlink"/>
            <w:rFonts w:eastAsia="SimSun"/>
            <w:szCs w:val="22"/>
            <w:lang w:val="ru-RU" w:eastAsia="zh-CN"/>
          </w:rPr>
          <w:t>ой</w:t>
        </w:r>
        <w:r w:rsidRPr="00735F53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093656" w:rsidRPr="00735F53">
          <w:rPr>
            <w:rStyle w:val="Hyperlink"/>
            <w:rFonts w:eastAsia="SimSun"/>
            <w:szCs w:val="22"/>
            <w:lang w:val="ru-RU" w:eastAsia="zh-CN"/>
          </w:rPr>
          <w:t>и</w:t>
        </w:r>
        <w:r w:rsidRPr="00735F53">
          <w:rPr>
            <w:rStyle w:val="Hyperlink"/>
            <w:rFonts w:eastAsia="SimSun"/>
            <w:szCs w:val="22"/>
            <w:lang w:val="ru-RU" w:eastAsia="zh-CN"/>
          </w:rPr>
          <w:t xml:space="preserve"> МСЭ</w:t>
        </w:r>
        <w:bookmarkEnd w:id="2"/>
        <w:r w:rsidRPr="00735F53">
          <w:rPr>
            <w:rStyle w:val="Hyperlink"/>
            <w:lang w:val="ru-RU" w:eastAsia="zh-CN"/>
          </w:rPr>
          <w:t xml:space="preserve"> c доступом TIES</w:t>
        </w:r>
      </w:hyperlink>
      <w:r w:rsidRPr="00735F53">
        <w:rPr>
          <w:lang w:val="ru-RU" w:eastAsia="zh-CN"/>
        </w:rPr>
        <w:t>.</w:t>
      </w:r>
    </w:p>
    <w:p w14:paraId="781F4D43" w14:textId="65BAC6DA" w:rsidR="00501BA1" w:rsidRPr="00735F53" w:rsidRDefault="00501BA1" w:rsidP="00501BA1">
      <w:pPr>
        <w:rPr>
          <w:szCs w:val="22"/>
          <w:lang w:val="ru-RU"/>
        </w:rPr>
      </w:pPr>
      <w:r w:rsidRPr="00735F53">
        <w:rPr>
          <w:rFonts w:cstheme="majorBidi"/>
          <w:b/>
          <w:bCs/>
          <w:szCs w:val="22"/>
          <w:lang w:val="ru-RU"/>
        </w:rPr>
        <w:t>УСТНЫЙ ПЕРЕВОД</w:t>
      </w:r>
      <w:r w:rsidRPr="00735F53">
        <w:rPr>
          <w:rFonts w:cstheme="majorBidi"/>
          <w:szCs w:val="22"/>
          <w:lang w:val="ru-RU"/>
        </w:rPr>
        <w:t xml:space="preserve">: </w:t>
      </w:r>
      <w:r w:rsidR="00093656" w:rsidRPr="00735F53">
        <w:rPr>
          <w:color w:val="000000"/>
          <w:lang w:val="ru-RU"/>
        </w:rPr>
        <w:t>В связи с бюджетными ограничениями, у</w:t>
      </w:r>
      <w:r w:rsidRPr="00735F53">
        <w:rPr>
          <w:color w:val="000000"/>
          <w:lang w:val="ru-RU"/>
        </w:rPr>
        <w:t>стный перевод будет обеспечиваться по запросу Государств-Членов</w:t>
      </w:r>
      <w:r w:rsidR="00093656" w:rsidRPr="00735F53">
        <w:rPr>
          <w:color w:val="000000"/>
          <w:lang w:val="ru-RU"/>
        </w:rPr>
        <w:t xml:space="preserve"> на заключительном пленарном заседании</w:t>
      </w:r>
      <w:r w:rsidRPr="00735F53">
        <w:rPr>
          <w:color w:val="000000"/>
          <w:lang w:val="ru-RU"/>
        </w:rPr>
        <w:t xml:space="preserve">. Запросы следует делать путем отметки в соответствующей ячейке регистрационной формы </w:t>
      </w:r>
      <w:r w:rsidRPr="00735F53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735F53">
        <w:rPr>
          <w:szCs w:val="22"/>
          <w:lang w:val="ru-RU"/>
        </w:rPr>
        <w:t>.</w:t>
      </w:r>
    </w:p>
    <w:p w14:paraId="63E3EDF6" w14:textId="5427101F" w:rsidR="00501BA1" w:rsidRPr="00735F53" w:rsidRDefault="00501BA1" w:rsidP="00501BA1">
      <w:pPr>
        <w:rPr>
          <w:szCs w:val="22"/>
          <w:lang w:val="ru-RU"/>
        </w:rPr>
      </w:pPr>
      <w:r w:rsidRPr="00735F53">
        <w:rPr>
          <w:lang w:val="ru-RU"/>
        </w:rPr>
        <w:t xml:space="preserve">Делегаты могут воспользоваться средствами </w:t>
      </w:r>
      <w:r w:rsidRPr="00735F53">
        <w:rPr>
          <w:b/>
          <w:bCs/>
          <w:lang w:val="ru-RU"/>
        </w:rPr>
        <w:t>БЕСПРОВОДНОЙ ЛВС</w:t>
      </w:r>
      <w:r w:rsidRPr="00735F53">
        <w:rPr>
          <w:lang w:val="ru-RU"/>
        </w:rPr>
        <w:t>,</w:t>
      </w:r>
      <w:r w:rsidRPr="00735F53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8" w:history="1">
        <w:r w:rsidR="00093656" w:rsidRPr="00735F53">
          <w:rPr>
            <w:rStyle w:val="Hyperlink"/>
            <w:lang w:val="ru-RU"/>
          </w:rPr>
          <w:t>https://www.itu.int/en/ITU-T/ewm/Pages/ITU-Internet-Printer-Services.aspx</w:t>
        </w:r>
      </w:hyperlink>
      <w:r w:rsidRPr="00735F53">
        <w:rPr>
          <w:lang w:val="ru-RU"/>
        </w:rPr>
        <w:t>)</w:t>
      </w:r>
      <w:r w:rsidRPr="00735F53">
        <w:rPr>
          <w:szCs w:val="22"/>
          <w:lang w:val="ru-RU"/>
        </w:rPr>
        <w:t>.</w:t>
      </w:r>
    </w:p>
    <w:p w14:paraId="3A2CE27D" w14:textId="77777777" w:rsidR="00501BA1" w:rsidRPr="00735F53" w:rsidRDefault="00501BA1" w:rsidP="00501BA1">
      <w:pPr>
        <w:rPr>
          <w:rFonts w:eastAsia="SimSun"/>
          <w:szCs w:val="22"/>
          <w:lang w:val="ru-RU" w:eastAsia="zh-CN"/>
        </w:rPr>
      </w:pPr>
      <w:r w:rsidRPr="00735F53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735F53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735F53">
        <w:rPr>
          <w:lang w:val="ru-RU"/>
        </w:rPr>
        <w:t>функцией</w:t>
      </w:r>
      <w:r w:rsidRPr="00735F53">
        <w:rPr>
          <w:rFonts w:eastAsia="SimSun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</w:t>
      </w:r>
      <w:proofErr w:type="spellStart"/>
      <w:r w:rsidRPr="00735F53">
        <w:rPr>
          <w:rFonts w:eastAsia="SimSun"/>
          <w:szCs w:val="22"/>
          <w:lang w:val="ru-RU" w:eastAsia="zh-CN"/>
        </w:rPr>
        <w:t>ground</w:t>
      </w:r>
      <w:proofErr w:type="spellEnd"/>
      <w:r w:rsidRPr="00735F53">
        <w:rPr>
          <w:rFonts w:eastAsia="SimSun"/>
          <w:szCs w:val="22"/>
          <w:lang w:val="ru-RU" w:eastAsia="zh-CN"/>
        </w:rPr>
        <w:t xml:space="preserve">) этаже </w:t>
      </w:r>
      <w:hyperlink r:id="rId29" w:history="1">
        <w:r w:rsidRPr="00735F53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735F53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735F53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735F53">
        <w:rPr>
          <w:rFonts w:eastAsia="SimSun"/>
          <w:szCs w:val="22"/>
          <w:lang w:val="ru-RU" w:eastAsia="zh-CN"/>
        </w:rPr>
        <w:t>.</w:t>
      </w:r>
    </w:p>
    <w:p w14:paraId="66F9B35E" w14:textId="623E3D8E" w:rsidR="00501BA1" w:rsidRPr="00735F53" w:rsidRDefault="00501BA1" w:rsidP="00501BA1">
      <w:pPr>
        <w:rPr>
          <w:szCs w:val="22"/>
          <w:lang w:val="ru-RU"/>
        </w:rPr>
      </w:pPr>
      <w:r w:rsidRPr="00735F53">
        <w:rPr>
          <w:b/>
          <w:bCs/>
          <w:szCs w:val="22"/>
          <w:lang w:val="ru-RU"/>
        </w:rPr>
        <w:t>ПРИНТЕРЫ</w:t>
      </w:r>
      <w:r w:rsidRPr="00735F53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30" w:history="1">
        <w:r w:rsidRPr="00735F53">
          <w:rPr>
            <w:rStyle w:val="Hyperlink"/>
            <w:szCs w:val="22"/>
            <w:lang w:val="ru-RU"/>
          </w:rPr>
          <w:t>основных залов заседаний</w:t>
        </w:r>
      </w:hyperlink>
      <w:r w:rsidRPr="00735F53">
        <w:rPr>
          <w:szCs w:val="22"/>
          <w:lang w:val="ru-RU"/>
        </w:rPr>
        <w:t xml:space="preserve">. Для того чтобы избежать </w:t>
      </w:r>
      <w:r w:rsidRPr="00735F53">
        <w:rPr>
          <w:lang w:val="ru-RU"/>
        </w:rPr>
        <w:t>необходимости</w:t>
      </w:r>
      <w:r w:rsidRPr="00735F53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735F53">
        <w:rPr>
          <w:lang w:val="ru-RU"/>
        </w:rPr>
        <w:t xml:space="preserve"> </w:t>
      </w:r>
      <w:hyperlink r:id="rId31" w:history="1">
        <w:r w:rsidR="005063FF" w:rsidRPr="00735F53">
          <w:rPr>
            <w:rStyle w:val="Hyperlink"/>
            <w:szCs w:val="22"/>
            <w:lang w:val="ru-RU"/>
          </w:rPr>
          <w:t>https://itu.int/go/e-print</w:t>
        </w:r>
      </w:hyperlink>
      <w:r w:rsidRPr="00735F53">
        <w:rPr>
          <w:szCs w:val="22"/>
          <w:lang w:val="ru-RU"/>
        </w:rPr>
        <w:t>.</w:t>
      </w:r>
    </w:p>
    <w:p w14:paraId="146314D0" w14:textId="77777777" w:rsidR="00501BA1" w:rsidRPr="00735F53" w:rsidRDefault="00501BA1" w:rsidP="00501BA1">
      <w:pPr>
        <w:rPr>
          <w:lang w:val="ru-RU"/>
        </w:rPr>
      </w:pPr>
      <w:r w:rsidRPr="00735F53">
        <w:rPr>
          <w:b/>
          <w:bCs/>
          <w:lang w:val="ru-RU"/>
        </w:rPr>
        <w:t>ПОРТАТИВНЫЕ КОМПЬЮТЕРЫ ДЛЯ ВРЕМЕННОГО ПОЛЬЗОВАНИЯ</w:t>
      </w:r>
      <w:r w:rsidRPr="00735F53">
        <w:rPr>
          <w:szCs w:val="22"/>
          <w:lang w:val="ru-RU"/>
        </w:rPr>
        <w:t xml:space="preserve"> доступны для делегатов в </w:t>
      </w:r>
      <w:r w:rsidRPr="00735F53">
        <w:rPr>
          <w:lang w:val="ru-RU"/>
        </w:rPr>
        <w:t xml:space="preserve">Службе помощи МСЭ </w:t>
      </w:r>
      <w:r w:rsidRPr="00735F53">
        <w:rPr>
          <w:szCs w:val="22"/>
          <w:lang w:val="ru-RU"/>
        </w:rPr>
        <w:t>(</w:t>
      </w:r>
      <w:hyperlink r:id="rId32" w:history="1">
        <w:r w:rsidRPr="00735F53">
          <w:rPr>
            <w:rStyle w:val="Hyperlink"/>
            <w:szCs w:val="22"/>
            <w:lang w:val="ru-RU"/>
          </w:rPr>
          <w:t>servicedesk@itu.int</w:t>
        </w:r>
      </w:hyperlink>
      <w:r w:rsidRPr="00735F53">
        <w:rPr>
          <w:szCs w:val="22"/>
          <w:lang w:val="ru-RU"/>
        </w:rPr>
        <w:t xml:space="preserve">); они </w:t>
      </w:r>
      <w:r w:rsidRPr="00735F53">
        <w:rPr>
          <w:lang w:val="ru-RU"/>
        </w:rPr>
        <w:t>предоставляются</w:t>
      </w:r>
      <w:r w:rsidRPr="00735F53">
        <w:rPr>
          <w:szCs w:val="22"/>
          <w:lang w:val="ru-RU"/>
        </w:rPr>
        <w:t xml:space="preserve"> </w:t>
      </w:r>
      <w:r w:rsidRPr="00735F53">
        <w:rPr>
          <w:lang w:val="ru-RU"/>
        </w:rPr>
        <w:t>по принципу "первым пришел – первым обслужен".</w:t>
      </w:r>
    </w:p>
    <w:p w14:paraId="3822261C" w14:textId="77777777" w:rsidR="00501BA1" w:rsidRPr="00735F53" w:rsidRDefault="00501BA1" w:rsidP="00501BA1">
      <w:pPr>
        <w:rPr>
          <w:szCs w:val="22"/>
          <w:lang w:val="ru-RU"/>
        </w:rPr>
      </w:pPr>
      <w:r w:rsidRPr="00735F53">
        <w:rPr>
          <w:b/>
          <w:szCs w:val="22"/>
          <w:lang w:val="ru-RU"/>
        </w:rPr>
        <w:t>ИНТЕРАКТИВНОЕ ДИСТАНЦИОННОЕ УЧАСТИЕ</w:t>
      </w:r>
      <w:r w:rsidRPr="00735F53">
        <w:rPr>
          <w:szCs w:val="22"/>
          <w:lang w:val="ru-RU"/>
        </w:rPr>
        <w:t>: Для некоторых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111CE301" w14:textId="0B6CAD68" w:rsidR="00501BA1" w:rsidRPr="00735F53" w:rsidRDefault="00501BA1" w:rsidP="00501BA1">
      <w:pPr>
        <w:rPr>
          <w:szCs w:val="22"/>
          <w:lang w:val="ru-RU"/>
        </w:rPr>
      </w:pPr>
      <w:r w:rsidRPr="00735F53">
        <w:rPr>
          <w:b/>
          <w:bCs/>
          <w:szCs w:val="22"/>
          <w:lang w:val="ru-RU"/>
        </w:rPr>
        <w:t>ДОСТУПНОСТЬ</w:t>
      </w:r>
      <w:r w:rsidRPr="00735F53">
        <w:rPr>
          <w:szCs w:val="22"/>
          <w:lang w:val="ru-RU"/>
        </w:rPr>
        <w:t xml:space="preserve">: Для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735F53">
        <w:rPr>
          <w:b/>
          <w:bCs/>
          <w:szCs w:val="22"/>
          <w:lang w:val="ru-RU"/>
        </w:rPr>
        <w:t xml:space="preserve">не позднее чем за </w:t>
      </w:r>
      <w:r w:rsidR="00093656" w:rsidRPr="00735F53">
        <w:rPr>
          <w:b/>
          <w:bCs/>
          <w:szCs w:val="22"/>
          <w:lang w:val="ru-RU"/>
        </w:rPr>
        <w:t>один</w:t>
      </w:r>
      <w:r w:rsidRPr="00735F53">
        <w:rPr>
          <w:b/>
          <w:bCs/>
          <w:szCs w:val="22"/>
          <w:lang w:val="ru-RU"/>
        </w:rPr>
        <w:t xml:space="preserve"> месяц до даты начала собрания</w:t>
      </w:r>
      <w:r w:rsidRPr="00735F53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1C3D673F" w14:textId="77777777" w:rsidR="00501BA1" w:rsidRPr="00735F53" w:rsidRDefault="00501BA1" w:rsidP="0056722E">
      <w:pPr>
        <w:keepNext/>
        <w:keepLines/>
        <w:pageBreakBefore/>
        <w:spacing w:before="360" w:after="240"/>
        <w:jc w:val="center"/>
        <w:rPr>
          <w:b/>
          <w:bCs/>
          <w:color w:val="000000"/>
          <w:lang w:val="ru-RU"/>
        </w:rPr>
      </w:pPr>
      <w:r w:rsidRPr="00735F53">
        <w:rPr>
          <w:b/>
          <w:bCs/>
          <w:color w:val="000000"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7AAE931B" w14:textId="64E0E3D5" w:rsidR="00501BA1" w:rsidRPr="00735F53" w:rsidRDefault="00501BA1" w:rsidP="00501BA1">
      <w:pPr>
        <w:rPr>
          <w:lang w:val="ru-RU"/>
        </w:rPr>
      </w:pPr>
      <w:r w:rsidRPr="00735F53">
        <w:rPr>
          <w:b/>
          <w:bCs/>
          <w:lang w:val="ru-RU"/>
        </w:rPr>
        <w:t>ПРЕДВАРИТЕЛЬНАЯ РЕГИСТРАЦИЯ</w:t>
      </w:r>
      <w:r w:rsidRPr="00735F53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735F53">
        <w:rPr>
          <w:b/>
          <w:lang w:val="ru-RU"/>
        </w:rPr>
        <w:t>не позднее чем за один месяц до начала собрания</w:t>
      </w:r>
      <w:r w:rsidRPr="00735F53">
        <w:rPr>
          <w:bCs/>
          <w:lang w:val="ru-RU"/>
        </w:rPr>
        <w:t xml:space="preserve">. Как указано в </w:t>
      </w:r>
      <w:hyperlink r:id="rId33" w:history="1">
        <w:r w:rsidRPr="00735F53">
          <w:rPr>
            <w:rStyle w:val="Hyperlink"/>
            <w:bCs/>
            <w:lang w:val="ru-RU"/>
          </w:rPr>
          <w:t>Циркуляре 68 БСЭ</w:t>
        </w:r>
      </w:hyperlink>
      <w:r w:rsidRPr="00735F53">
        <w:rPr>
          <w:bCs/>
          <w:lang w:val="ru-RU"/>
        </w:rPr>
        <w:t xml:space="preserve">, </w:t>
      </w:r>
      <w:r w:rsidRPr="00735F53">
        <w:rPr>
          <w:color w:val="000000"/>
          <w:lang w:val="ru-RU"/>
        </w:rPr>
        <w:t xml:space="preserve">в </w:t>
      </w:r>
      <w:r w:rsidRPr="00735F53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4" w:history="1">
        <w:r w:rsidRPr="00735F53">
          <w:rPr>
            <w:rStyle w:val="Hyperlink"/>
            <w:lang w:val="ru-RU"/>
          </w:rPr>
          <w:t>Циркуляре 118 БСЭ</w:t>
        </w:r>
      </w:hyperlink>
      <w:r w:rsidRPr="00735F53">
        <w:rPr>
          <w:lang w:val="ru-RU"/>
        </w:rPr>
        <w:t xml:space="preserve">. Некоторые опции в регистрационной форме применимы только к Государствам-Членам, в том числе функция </w:t>
      </w:r>
      <w:r w:rsidR="00622EDD" w:rsidRPr="00735F53">
        <w:rPr>
          <w:lang w:val="ru-RU"/>
        </w:rPr>
        <w:t xml:space="preserve">запросы </w:t>
      </w:r>
      <w:r w:rsidRPr="00735F53">
        <w:rPr>
          <w:lang w:val="ru-RU"/>
        </w:rPr>
        <w:t xml:space="preserve">на </w:t>
      </w:r>
      <w:r w:rsidR="00622EDD" w:rsidRPr="00735F53">
        <w:rPr>
          <w:lang w:val="ru-RU"/>
        </w:rPr>
        <w:t xml:space="preserve">обеспечение </w:t>
      </w:r>
      <w:r w:rsidRPr="00735F53">
        <w:rPr>
          <w:lang w:val="ru-RU"/>
        </w:rPr>
        <w:t>устн</w:t>
      </w:r>
      <w:r w:rsidR="00622EDD" w:rsidRPr="00735F53">
        <w:rPr>
          <w:lang w:val="ru-RU"/>
        </w:rPr>
        <w:t>ого</w:t>
      </w:r>
      <w:r w:rsidRPr="00735F53">
        <w:rPr>
          <w:lang w:val="ru-RU"/>
        </w:rPr>
        <w:t xml:space="preserve"> перевод</w:t>
      </w:r>
      <w:r w:rsidR="00622EDD" w:rsidRPr="00735F53">
        <w:rPr>
          <w:lang w:val="ru-RU"/>
        </w:rPr>
        <w:t>а</w:t>
      </w:r>
      <w:r w:rsidRPr="00735F53">
        <w:rPr>
          <w:lang w:val="ru-RU"/>
        </w:rPr>
        <w:t xml:space="preserve"> и за</w:t>
      </w:r>
      <w:r w:rsidR="00622EDD" w:rsidRPr="00735F53">
        <w:rPr>
          <w:lang w:val="ru-RU"/>
        </w:rPr>
        <w:t xml:space="preserve">просы </w:t>
      </w:r>
      <w:r w:rsidRPr="00735F53">
        <w:rPr>
          <w:lang w:val="ru-RU"/>
        </w:rPr>
        <w:t>на предоставление стипендий. Членам МСЭ предлагается по мере</w:t>
      </w:r>
      <w:r w:rsidRPr="00735F53">
        <w:rPr>
          <w:color w:val="000000"/>
          <w:lang w:val="ru-RU"/>
        </w:rPr>
        <w:t xml:space="preserve"> возможности включать в свои делегации женщин.</w:t>
      </w:r>
    </w:p>
    <w:p w14:paraId="164E6DFE" w14:textId="77777777" w:rsidR="00501BA1" w:rsidRPr="004038D3" w:rsidRDefault="00501BA1" w:rsidP="00501BA1">
      <w:pPr>
        <w:rPr>
          <w:lang w:val="ru-RU"/>
        </w:rPr>
      </w:pPr>
      <w:r w:rsidRPr="00735F53">
        <w:rPr>
          <w:b/>
          <w:bCs/>
          <w:lang w:val="ru-RU"/>
        </w:rPr>
        <w:t>НОВЫМ ДЕЛЕГАТАМ</w:t>
      </w:r>
      <w:r w:rsidRPr="00735F53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735F53">
        <w:rPr>
          <w:szCs w:val="22"/>
          <w:lang w:val="ru-RU"/>
        </w:rPr>
        <w:t xml:space="preserve"> </w:t>
      </w:r>
      <w:hyperlink r:id="rId35" w:history="1">
        <w:r w:rsidRPr="00735F53">
          <w:rPr>
            <w:rStyle w:val="Hyperlink"/>
            <w:szCs w:val="22"/>
            <w:lang w:val="ru-RU"/>
          </w:rPr>
          <w:t>ITU-Tmembership@itu.int</w:t>
        </w:r>
      </w:hyperlink>
      <w:r w:rsidRPr="00735F53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6" w:history="1">
        <w:r w:rsidRPr="00735F53">
          <w:rPr>
            <w:rStyle w:val="Hyperlink"/>
            <w:szCs w:val="22"/>
            <w:lang w:val="ru-RU"/>
          </w:rPr>
          <w:t>здесь</w:t>
        </w:r>
      </w:hyperlink>
      <w:r w:rsidRPr="00735F53">
        <w:rPr>
          <w:szCs w:val="22"/>
          <w:lang w:val="ru-RU"/>
        </w:rPr>
        <w:t>.</w:t>
      </w:r>
    </w:p>
    <w:p w14:paraId="63222CB0" w14:textId="724F206E" w:rsidR="00F041E9" w:rsidRPr="00735F53" w:rsidRDefault="00501BA1" w:rsidP="00501BA1">
      <w:pPr>
        <w:rPr>
          <w:szCs w:val="22"/>
          <w:lang w:val="ru-RU"/>
        </w:rPr>
      </w:pPr>
      <w:r w:rsidRPr="00735F53">
        <w:rPr>
          <w:b/>
          <w:bCs/>
          <w:lang w:val="ru-RU"/>
        </w:rPr>
        <w:t>СТИПЕНДИИ</w:t>
      </w:r>
      <w:r w:rsidRPr="00735F53">
        <w:rPr>
          <w:szCs w:val="22"/>
          <w:lang w:val="ru-RU"/>
        </w:rPr>
        <w:t xml:space="preserve">: </w:t>
      </w:r>
      <w:r w:rsidR="00462A77" w:rsidRPr="00735F53">
        <w:rPr>
          <w:lang w:val="ru-RU"/>
        </w:rPr>
        <w:t xml:space="preserve">Для содействия участию представителей из </w:t>
      </w:r>
      <w:hyperlink r:id="rId37" w:history="1">
        <w:r w:rsidR="00462A77" w:rsidRPr="00735F53">
          <w:rPr>
            <w:rStyle w:val="Hyperlink"/>
            <w:lang w:val="ru-RU"/>
          </w:rPr>
          <w:t>отвечающих критериям стран</w:t>
        </w:r>
      </w:hyperlink>
      <w:r w:rsidR="00462A77" w:rsidRPr="00735F53">
        <w:rPr>
          <w:lang w:val="ru-RU"/>
        </w:rPr>
        <w:t xml:space="preserve"> </w:t>
      </w:r>
      <w:r w:rsidR="00124463" w:rsidRPr="00735F53">
        <w:rPr>
          <w:szCs w:val="22"/>
          <w:lang w:val="ru-RU"/>
        </w:rPr>
        <w:t>дл</w:t>
      </w:r>
      <w:r w:rsidRPr="00735F53">
        <w:rPr>
          <w:szCs w:val="22"/>
          <w:lang w:val="ru-RU"/>
        </w:rPr>
        <w:t xml:space="preserve">я данного собрания предлагаются </w:t>
      </w:r>
      <w:r w:rsidRPr="00735F53">
        <w:rPr>
          <w:b/>
          <w:bCs/>
          <w:szCs w:val="22"/>
          <w:lang w:val="ru-RU"/>
        </w:rPr>
        <w:t>два вида</w:t>
      </w:r>
      <w:r w:rsidRPr="00735F53">
        <w:rPr>
          <w:szCs w:val="22"/>
          <w:lang w:val="ru-RU"/>
        </w:rPr>
        <w:t xml:space="preserve"> стипендий:</w:t>
      </w:r>
    </w:p>
    <w:p w14:paraId="32EE19E7" w14:textId="42BCC398" w:rsidR="00F041E9" w:rsidRPr="00735F53" w:rsidRDefault="00F041E9" w:rsidP="00F041E9">
      <w:pPr>
        <w:pStyle w:val="enumlev1"/>
        <w:rPr>
          <w:lang w:val="ru-RU"/>
        </w:rPr>
      </w:pPr>
      <w:r w:rsidRPr="00735F53">
        <w:rPr>
          <w:lang w:val="ru-RU"/>
        </w:rPr>
        <w:t>–</w:t>
      </w:r>
      <w:r w:rsidRPr="00735F53">
        <w:rPr>
          <w:lang w:val="ru-RU"/>
        </w:rPr>
        <w:tab/>
      </w:r>
      <w:r w:rsidR="00501BA1" w:rsidRPr="00735F53">
        <w:rPr>
          <w:lang w:val="ru-RU"/>
        </w:rPr>
        <w:t xml:space="preserve">традиционные </w:t>
      </w:r>
      <w:r w:rsidR="00501BA1" w:rsidRPr="00735F53">
        <w:rPr>
          <w:b/>
          <w:bCs/>
          <w:lang w:val="ru-RU"/>
        </w:rPr>
        <w:t>личные стипендии</w:t>
      </w:r>
      <w:r w:rsidRPr="0073571C">
        <w:rPr>
          <w:lang w:val="ru-RU"/>
        </w:rPr>
        <w:t>;</w:t>
      </w:r>
      <w:r w:rsidR="00501BA1" w:rsidRPr="0073571C">
        <w:rPr>
          <w:lang w:val="ru-RU"/>
        </w:rPr>
        <w:t xml:space="preserve"> </w:t>
      </w:r>
      <w:r w:rsidR="0056722E" w:rsidRPr="00735F53">
        <w:rPr>
          <w:lang w:val="ru-RU"/>
        </w:rPr>
        <w:t>и</w:t>
      </w:r>
    </w:p>
    <w:p w14:paraId="6EF81401" w14:textId="609C16C4" w:rsidR="00F041E9" w:rsidRPr="00735F53" w:rsidRDefault="00F041E9" w:rsidP="00F041E9">
      <w:pPr>
        <w:pStyle w:val="enumlev1"/>
        <w:rPr>
          <w:lang w:val="ru-RU"/>
        </w:rPr>
      </w:pPr>
      <w:r w:rsidRPr="00735F53">
        <w:rPr>
          <w:lang w:val="ru-RU"/>
        </w:rPr>
        <w:t>–</w:t>
      </w:r>
      <w:r w:rsidRPr="00735F53">
        <w:rPr>
          <w:lang w:val="ru-RU"/>
        </w:rPr>
        <w:tab/>
      </w:r>
      <w:r w:rsidR="00501BA1" w:rsidRPr="00735F53">
        <w:rPr>
          <w:lang w:val="ru-RU"/>
        </w:rPr>
        <w:t xml:space="preserve">новые </w:t>
      </w:r>
      <w:r w:rsidR="00501BA1" w:rsidRPr="00735F53">
        <w:rPr>
          <w:b/>
          <w:bCs/>
          <w:lang w:val="ru-RU"/>
        </w:rPr>
        <w:t>электронные стипендии</w:t>
      </w:r>
      <w:r w:rsidR="00501BA1" w:rsidRPr="00735F53">
        <w:rPr>
          <w:lang w:val="ru-RU"/>
        </w:rPr>
        <w:t>.</w:t>
      </w:r>
    </w:p>
    <w:p w14:paraId="59DE746D" w14:textId="27CE4015" w:rsidR="00501BA1" w:rsidRPr="00735F53" w:rsidRDefault="00F041E9" w:rsidP="00501BA1">
      <w:pPr>
        <w:rPr>
          <w:szCs w:val="22"/>
          <w:lang w:val="ru-RU"/>
        </w:rPr>
      </w:pPr>
      <w:r w:rsidRPr="00735F53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="00501BA1" w:rsidRPr="00735F53">
        <w:rPr>
          <w:szCs w:val="22"/>
          <w:lang w:val="ru-RU"/>
        </w:rPr>
        <w:t xml:space="preserve">Что касается личных стипендий, </w:t>
      </w:r>
      <w:r w:rsidR="00501BA1" w:rsidRPr="00735F53">
        <w:rPr>
          <w:lang w:val="ru-RU"/>
        </w:rPr>
        <w:t>для содействия участию представителей из</w:t>
      </w:r>
      <w:r w:rsidR="00501BA1" w:rsidRPr="00735F53">
        <w:rPr>
          <w:szCs w:val="22"/>
          <w:lang w:val="ru-RU"/>
        </w:rPr>
        <w:t xml:space="preserve"> отвечающих критериям стран </w:t>
      </w:r>
      <w:r w:rsidR="00501BA1" w:rsidRPr="00735F53">
        <w:rPr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  <w:r w:rsidR="00093656" w:rsidRPr="00735F53">
        <w:rPr>
          <w:lang w:val="ru-RU"/>
        </w:rPr>
        <w:t xml:space="preserve">Частичная </w:t>
      </w:r>
      <w:r w:rsidR="005063FF" w:rsidRPr="00735F53">
        <w:rPr>
          <w:lang w:val="ru-RU"/>
        </w:rPr>
        <w:t xml:space="preserve">личная </w:t>
      </w:r>
      <w:r w:rsidR="00093656" w:rsidRPr="00735F53">
        <w:rPr>
          <w:lang w:val="ru-RU"/>
        </w:rPr>
        <w:t xml:space="preserve">стипендия </w:t>
      </w:r>
      <w:r w:rsidR="005063FF" w:rsidRPr="00735F53">
        <w:rPr>
          <w:lang w:val="ru-RU"/>
        </w:rPr>
        <w:t>будет</w:t>
      </w:r>
      <w:r w:rsidR="00093656" w:rsidRPr="00735F53">
        <w:rPr>
          <w:lang w:val="ru-RU"/>
        </w:rPr>
        <w:t xml:space="preserve"> покрывать либо </w:t>
      </w:r>
      <w:r w:rsidR="005063FF" w:rsidRPr="00735F53">
        <w:rPr>
          <w:lang w:val="ru-RU"/>
        </w:rPr>
        <w:t>a)</w:t>
      </w:r>
      <w:r w:rsidR="0056722E" w:rsidRPr="00735F53">
        <w:rPr>
          <w:lang w:val="ru-RU"/>
        </w:rPr>
        <w:t> </w:t>
      </w:r>
      <w:r w:rsidR="00093656" w:rsidRPr="00735F53">
        <w:rPr>
          <w:lang w:val="ru-RU"/>
        </w:rPr>
        <w:t xml:space="preserve">стоимость </w:t>
      </w:r>
      <w:r w:rsidR="00093656" w:rsidRPr="00735F53">
        <w:rPr>
          <w:b/>
          <w:bCs/>
          <w:lang w:val="ru-RU"/>
        </w:rPr>
        <w:t>авиабилета</w:t>
      </w:r>
      <w:r w:rsidR="00093656" w:rsidRPr="00735F53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происхождения до места проведения мероприятия), либо </w:t>
      </w:r>
      <w:r w:rsidR="005063FF" w:rsidRPr="00735F53">
        <w:rPr>
          <w:lang w:val="ru-RU"/>
        </w:rPr>
        <w:t>b)</w:t>
      </w:r>
      <w:r w:rsidR="0056722E" w:rsidRPr="00735F53">
        <w:rPr>
          <w:lang w:val="ru-RU"/>
        </w:rPr>
        <w:t> </w:t>
      </w:r>
      <w:r w:rsidR="00093656" w:rsidRPr="00735F53">
        <w:rPr>
          <w:lang w:val="ru-RU"/>
        </w:rPr>
        <w:t xml:space="preserve">соответствующие </w:t>
      </w:r>
      <w:r w:rsidR="00093656" w:rsidRPr="00735F53">
        <w:rPr>
          <w:b/>
          <w:bCs/>
          <w:lang w:val="ru-RU"/>
        </w:rPr>
        <w:t>суточные</w:t>
      </w:r>
      <w:r w:rsidR="00093656" w:rsidRPr="00735F53">
        <w:rPr>
          <w:lang w:val="ru-RU"/>
        </w:rPr>
        <w:t xml:space="preserve"> (предназначенные для покрытия расходов на проживание, питание и непредвиденных расходов). В случае предоставления двух частичных </w:t>
      </w:r>
      <w:r w:rsidR="005063FF" w:rsidRPr="00735F53">
        <w:rPr>
          <w:lang w:val="ru-RU"/>
        </w:rPr>
        <w:t xml:space="preserve">личных </w:t>
      </w:r>
      <w:r w:rsidR="00093656" w:rsidRPr="00735F53">
        <w:rPr>
          <w:lang w:val="ru-RU"/>
        </w:rPr>
        <w:t xml:space="preserve">стипендий </w:t>
      </w:r>
      <w:r w:rsidR="00093656" w:rsidRPr="00735F53">
        <w:rPr>
          <w:i/>
          <w:iCs/>
          <w:lang w:val="ru-RU"/>
        </w:rPr>
        <w:t>по</w:t>
      </w:r>
      <w:r w:rsidR="0056722E" w:rsidRPr="00735F53">
        <w:rPr>
          <w:i/>
          <w:iCs/>
          <w:lang w:val="ru-RU"/>
        </w:rPr>
        <w:t> </w:t>
      </w:r>
      <w:r w:rsidR="00093656" w:rsidRPr="00735F53">
        <w:rPr>
          <w:i/>
          <w:iCs/>
          <w:lang w:val="ru-RU"/>
        </w:rPr>
        <w:t>крайней мере одна из них</w:t>
      </w:r>
      <w:r w:rsidR="00093656" w:rsidRPr="00735F53">
        <w:rPr>
          <w:lang w:val="ru-RU"/>
        </w:rPr>
        <w:t xml:space="preserve"> </w:t>
      </w:r>
      <w:r w:rsidR="00093656" w:rsidRPr="00735F53">
        <w:rPr>
          <w:i/>
          <w:iCs/>
          <w:lang w:val="ru-RU"/>
        </w:rPr>
        <w:t>должна покрывать расходы на авиабилет</w:t>
      </w:r>
      <w:r w:rsidR="00093656" w:rsidRPr="00735F53">
        <w:rPr>
          <w:lang w:val="ru-RU"/>
        </w:rPr>
        <w:t>. Государства-Члены покрывают оставшуюся часть расходов на участие.</w:t>
      </w:r>
    </w:p>
    <w:p w14:paraId="46255A8E" w14:textId="5B57096C" w:rsidR="00501BA1" w:rsidRPr="00735F53" w:rsidRDefault="00093656" w:rsidP="00501BA1">
      <w:pPr>
        <w:rPr>
          <w:rFonts w:cstheme="majorBidi"/>
          <w:color w:val="000000"/>
          <w:szCs w:val="22"/>
          <w:lang w:val="ru-RU"/>
        </w:rPr>
      </w:pPr>
      <w:r w:rsidRPr="00735F53">
        <w:rPr>
          <w:color w:val="000000"/>
          <w:lang w:val="ru-RU"/>
        </w:rPr>
        <w:t>В соответствии с Резолюцией 213 (Дубай, 2018 г.) Полномочной конференции</w:t>
      </w:r>
      <w:r w:rsidR="00AA5298" w:rsidRPr="00735F53">
        <w:rPr>
          <w:lang w:val="ru-RU"/>
        </w:rPr>
        <w:t xml:space="preserve"> рекомендуется отбирать кандидатов с учетом гендерного баланса и включения лиц с ограниченными возможностями и лиц с особыми потребностями</w:t>
      </w:r>
      <w:r w:rsidRPr="00735F53">
        <w:rPr>
          <w:color w:val="000000"/>
          <w:lang w:val="ru-RU"/>
        </w:rPr>
        <w:t xml:space="preserve">. </w:t>
      </w:r>
      <w:r w:rsidR="00AA5298" w:rsidRPr="00735F53">
        <w:rPr>
          <w:rFonts w:cstheme="majorBidi"/>
          <w:color w:val="000000"/>
          <w:szCs w:val="22"/>
          <w:lang w:val="ru-RU"/>
        </w:rPr>
        <w:t>К</w:t>
      </w:r>
      <w:r w:rsidR="00501BA1" w:rsidRPr="00735F53">
        <w:rPr>
          <w:rFonts w:cstheme="majorBidi"/>
          <w:color w:val="000000"/>
          <w:szCs w:val="22"/>
          <w:lang w:val="ru-RU"/>
        </w:rPr>
        <w:t>ритерии</w:t>
      </w:r>
      <w:r w:rsidR="00AA5298" w:rsidRPr="00735F53">
        <w:rPr>
          <w:rFonts w:cstheme="majorBidi"/>
          <w:color w:val="000000"/>
          <w:szCs w:val="22"/>
          <w:lang w:val="ru-RU"/>
        </w:rPr>
        <w:t xml:space="preserve"> предоставления стипендий включают</w:t>
      </w:r>
      <w:r w:rsidR="00501BA1" w:rsidRPr="00735F53">
        <w:rPr>
          <w:rFonts w:cstheme="majorBidi"/>
          <w:color w:val="000000"/>
          <w:szCs w:val="22"/>
          <w:lang w:val="ru-RU"/>
        </w:rPr>
        <w:t>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="00501BA1" w:rsidRPr="00735F53">
        <w:rPr>
          <w:szCs w:val="20"/>
          <w:lang w:val="ru-RU"/>
        </w:rPr>
        <w:t xml:space="preserve"> </w:t>
      </w:r>
      <w:r w:rsidR="00501BA1" w:rsidRPr="00735F53">
        <w:rPr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="00501BA1" w:rsidRPr="00735F53">
        <w:rPr>
          <w:rFonts w:cstheme="majorBidi"/>
          <w:color w:val="000000"/>
          <w:szCs w:val="22"/>
          <w:lang w:val="ru-RU"/>
        </w:rPr>
        <w:t>; гендерный баланс.</w:t>
      </w:r>
    </w:p>
    <w:p w14:paraId="546E0B6C" w14:textId="2E7D22D9" w:rsidR="00501BA1" w:rsidRPr="00735F53" w:rsidRDefault="00622EDD" w:rsidP="00501BA1">
      <w:pPr>
        <w:rPr>
          <w:lang w:val="ru-RU"/>
        </w:rPr>
      </w:pPr>
      <w:r w:rsidRPr="00735F53">
        <w:rPr>
          <w:lang w:val="ru-RU"/>
        </w:rPr>
        <w:t>Запросы</w:t>
      </w:r>
      <w:r w:rsidR="00AA5298" w:rsidRPr="00735F53">
        <w:rPr>
          <w:lang w:val="ru-RU"/>
        </w:rPr>
        <w:t xml:space="preserve"> на предоставление стипендий обоих видов можно оставить</w:t>
      </w:r>
      <w:r w:rsidR="00501BA1" w:rsidRPr="00735F53">
        <w:rPr>
          <w:lang w:val="ru-RU"/>
        </w:rPr>
        <w:t xml:space="preserve"> на </w:t>
      </w:r>
      <w:hyperlink r:id="rId38" w:history="1">
        <w:r w:rsidR="00501BA1" w:rsidRPr="00735F53">
          <w:rPr>
            <w:rStyle w:val="Hyperlink"/>
            <w:lang w:val="ru-RU"/>
          </w:rPr>
          <w:t>домашней странице Исследовательской комиссии</w:t>
        </w:r>
      </w:hyperlink>
      <w:r w:rsidR="00AA5298" w:rsidRPr="00735F53">
        <w:rPr>
          <w:lang w:val="ru-RU"/>
        </w:rPr>
        <w:t xml:space="preserve">. </w:t>
      </w:r>
      <w:r w:rsidRPr="00735F53">
        <w:rPr>
          <w:b/>
          <w:bCs/>
          <w:lang w:val="ru-RU"/>
        </w:rPr>
        <w:t>Запросы</w:t>
      </w:r>
      <w:r w:rsidR="00AA5298" w:rsidRPr="00735F53">
        <w:rPr>
          <w:b/>
          <w:bCs/>
          <w:lang w:val="ru-RU"/>
        </w:rPr>
        <w:t xml:space="preserve"> на предоставление стипендий должны быть получены не позднее 21 декабря 2022 года</w:t>
      </w:r>
      <w:r w:rsidR="00AA5298" w:rsidRPr="00735F53">
        <w:rPr>
          <w:lang w:val="ru-RU"/>
        </w:rPr>
        <w:t>; их</w:t>
      </w:r>
      <w:r w:rsidR="00501BA1" w:rsidRPr="00735F53">
        <w:rPr>
          <w:lang w:val="ru-RU"/>
        </w:rPr>
        <w:t xml:space="preserve"> </w:t>
      </w:r>
      <w:r w:rsidR="00AA5298" w:rsidRPr="00735F53">
        <w:rPr>
          <w:lang w:val="ru-RU"/>
        </w:rPr>
        <w:t xml:space="preserve">следует </w:t>
      </w:r>
      <w:r w:rsidR="00501BA1" w:rsidRPr="00735F53">
        <w:rPr>
          <w:lang w:val="ru-RU"/>
        </w:rPr>
        <w:t>направл</w:t>
      </w:r>
      <w:r w:rsidR="00AA5298" w:rsidRPr="00735F53">
        <w:rPr>
          <w:lang w:val="ru-RU"/>
        </w:rPr>
        <w:t>ять</w:t>
      </w:r>
      <w:r w:rsidR="00501BA1" w:rsidRPr="00735F53">
        <w:rPr>
          <w:lang w:val="ru-RU"/>
        </w:rPr>
        <w:t xml:space="preserve"> по электронной почте </w:t>
      </w:r>
      <w:hyperlink r:id="rId39">
        <w:r w:rsidR="00501BA1" w:rsidRPr="00735F53">
          <w:rPr>
            <w:rStyle w:val="Hyperlink"/>
            <w:lang w:val="ru-RU"/>
          </w:rPr>
          <w:t>fellowships@itu.int</w:t>
        </w:r>
      </w:hyperlink>
      <w:r w:rsidR="00501BA1" w:rsidRPr="00735F53">
        <w:rPr>
          <w:u w:val="single"/>
          <w:lang w:val="ru-RU"/>
        </w:rPr>
        <w:t xml:space="preserve"> </w:t>
      </w:r>
      <w:r w:rsidR="00501BA1" w:rsidRPr="00735F53">
        <w:rPr>
          <w:lang w:val="ru-RU"/>
        </w:rPr>
        <w:t>или по факсу: + 41 22 730 57 78</w:t>
      </w:r>
      <w:r w:rsidR="00AA5298" w:rsidRPr="00735F53">
        <w:rPr>
          <w:lang w:val="ru-RU"/>
        </w:rPr>
        <w:t>.</w:t>
      </w:r>
      <w:r w:rsidR="00501BA1" w:rsidRPr="00735F53">
        <w:rPr>
          <w:lang w:val="ru-RU"/>
        </w:rPr>
        <w:t xml:space="preserve"> </w:t>
      </w:r>
      <w:r w:rsidR="00AA5298" w:rsidRPr="00735F53">
        <w:rPr>
          <w:b/>
          <w:bCs/>
          <w:lang w:val="ru-RU"/>
        </w:rPr>
        <w:t xml:space="preserve">Перед подачей </w:t>
      </w:r>
      <w:r w:rsidRPr="00735F53">
        <w:rPr>
          <w:b/>
          <w:bCs/>
          <w:lang w:val="ru-RU"/>
        </w:rPr>
        <w:t>запроса</w:t>
      </w:r>
      <w:r w:rsidR="00AA5298" w:rsidRPr="00735F53">
        <w:rPr>
          <w:b/>
          <w:bCs/>
          <w:lang w:val="ru-RU"/>
        </w:rPr>
        <w:t xml:space="preserve"> на предоставление стипендии необходимо пройти регистрации (и получить утверждение координатора)</w:t>
      </w:r>
      <w:r w:rsidR="00AA5298" w:rsidRPr="00735F53">
        <w:rPr>
          <w:lang w:val="ru-RU"/>
        </w:rPr>
        <w:t xml:space="preserve">; настоятельно рекомендуется зарегистрироваться для участия в мероприятии и начать процесс направления </w:t>
      </w:r>
      <w:r w:rsidRPr="00735F53">
        <w:rPr>
          <w:lang w:val="ru-RU"/>
        </w:rPr>
        <w:t>запроса</w:t>
      </w:r>
      <w:r w:rsidR="00AA5298" w:rsidRPr="00735F53">
        <w:rPr>
          <w:lang w:val="ru-RU"/>
        </w:rPr>
        <w:t xml:space="preserve"> по меньшей мере за семь недель до начала встречи</w:t>
      </w:r>
      <w:r w:rsidR="00501BA1" w:rsidRPr="00735F53">
        <w:rPr>
          <w:lang w:val="ru-RU"/>
        </w:rPr>
        <w:t>.</w:t>
      </w:r>
    </w:p>
    <w:p w14:paraId="3B4347CE" w14:textId="77777777" w:rsidR="00501BA1" w:rsidRPr="00735F53" w:rsidRDefault="00501BA1" w:rsidP="00501BA1">
      <w:pPr>
        <w:rPr>
          <w:szCs w:val="22"/>
          <w:lang w:val="ru-RU"/>
        </w:rPr>
      </w:pPr>
      <w:r w:rsidRPr="00735F53">
        <w:rPr>
          <w:b/>
          <w:bCs/>
          <w:szCs w:val="22"/>
          <w:lang w:val="ru-RU"/>
        </w:rPr>
        <w:t>ВИЗОВАЯ ПОДДЕРЖКА</w:t>
      </w:r>
      <w:r w:rsidRPr="00735F53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735F53">
        <w:rPr>
          <w:lang w:val="ru-RU"/>
        </w:rPr>
        <w:t>представляющем</w:t>
      </w:r>
      <w:r w:rsidRPr="00735F53">
        <w:rPr>
          <w:szCs w:val="22"/>
          <w:lang w:val="ru-RU"/>
        </w:rPr>
        <w:t xml:space="preserve"> Швейцарию в вашей стране, или, если в вашей стране</w:t>
      </w:r>
      <w:r w:rsidRPr="00735F53">
        <w:rPr>
          <w:lang w:val="ru-RU"/>
        </w:rPr>
        <w:t xml:space="preserve"> такое учреждение отсутствует, в ближайшем к стране выезда</w:t>
      </w:r>
      <w:r w:rsidRPr="00735F53">
        <w:rPr>
          <w:szCs w:val="22"/>
          <w:lang w:val="ru-RU"/>
        </w:rPr>
        <w:t xml:space="preserve">. </w:t>
      </w:r>
      <w:bookmarkStart w:id="3" w:name="lt_pId223"/>
      <w:r w:rsidRPr="00735F53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3"/>
    </w:p>
    <w:p w14:paraId="1F267CDC" w14:textId="77777777" w:rsidR="00501BA1" w:rsidRPr="00735F53" w:rsidRDefault="00501BA1" w:rsidP="00501BA1">
      <w:pPr>
        <w:rPr>
          <w:szCs w:val="22"/>
          <w:lang w:val="ru-RU"/>
        </w:rPr>
      </w:pPr>
      <w:r w:rsidRPr="00735F53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 w:rsidRPr="00735F53">
        <w:rPr>
          <w:lang w:val="ru-RU"/>
        </w:rPr>
        <w:lastRenderedPageBreak/>
        <w:t xml:space="preserve">содействовать в получении визы. </w:t>
      </w:r>
      <w:r w:rsidRPr="00735F53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735F53">
        <w:rPr>
          <w:lang w:val="ru-RU"/>
        </w:rPr>
        <w:t>утверждения</w:t>
      </w:r>
      <w:r w:rsidRPr="00735F53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735F53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735F53">
        <w:rPr>
          <w:color w:val="000000"/>
          <w:lang w:val="ru-RU"/>
        </w:rPr>
        <w:t>.</w:t>
      </w:r>
      <w:r w:rsidRPr="00735F53">
        <w:rPr>
          <w:szCs w:val="22"/>
          <w:lang w:val="ru-RU"/>
        </w:rPr>
        <w:t xml:space="preserve"> </w:t>
      </w:r>
      <w:r w:rsidRPr="00735F53">
        <w:rPr>
          <w:color w:val="000000"/>
          <w:lang w:val="ru-RU"/>
        </w:rPr>
        <w:t>Вопросы следует направлять в Секцию поездок МСЭ (</w:t>
      </w:r>
      <w:hyperlink r:id="rId40" w:history="1">
        <w:r w:rsidRPr="00735F53">
          <w:rPr>
            <w:rStyle w:val="Hyperlink"/>
            <w:lang w:val="ru-RU"/>
          </w:rPr>
          <w:t>travel@itu.int</w:t>
        </w:r>
      </w:hyperlink>
      <w:r w:rsidRPr="00735F53">
        <w:rPr>
          <w:color w:val="000000"/>
          <w:lang w:val="ru-RU"/>
        </w:rPr>
        <w:t>) с пометкой "</w:t>
      </w:r>
      <w:r w:rsidRPr="00735F53">
        <w:rPr>
          <w:b/>
          <w:bCs/>
          <w:color w:val="000000"/>
          <w:lang w:val="ru-RU"/>
        </w:rPr>
        <w:t>визовая поддержка</w:t>
      </w:r>
      <w:r w:rsidRPr="00735F53">
        <w:rPr>
          <w:color w:val="000000"/>
          <w:lang w:val="ru-RU"/>
        </w:rPr>
        <w:t>"</w:t>
      </w:r>
      <w:r w:rsidRPr="00735F53">
        <w:rPr>
          <w:b/>
          <w:bCs/>
          <w:color w:val="000000"/>
          <w:lang w:val="ru-RU"/>
        </w:rPr>
        <w:t xml:space="preserve"> (visa support)</w:t>
      </w:r>
      <w:r w:rsidRPr="00735F53">
        <w:rPr>
          <w:szCs w:val="22"/>
          <w:lang w:val="ru-RU"/>
        </w:rPr>
        <w:t>.</w:t>
      </w:r>
    </w:p>
    <w:p w14:paraId="2290C14A" w14:textId="77777777" w:rsidR="00501BA1" w:rsidRPr="00735F53" w:rsidRDefault="00501BA1" w:rsidP="00501BA1">
      <w:pPr>
        <w:spacing w:before="360" w:after="240"/>
        <w:jc w:val="center"/>
        <w:rPr>
          <w:b/>
          <w:bCs/>
          <w:szCs w:val="22"/>
          <w:lang w:val="ru-RU"/>
        </w:rPr>
      </w:pPr>
      <w:r w:rsidRPr="00735F53">
        <w:rPr>
          <w:b/>
          <w:bCs/>
          <w:color w:val="000000"/>
          <w:lang w:val="ru-RU"/>
        </w:rPr>
        <w:t>ПОСЕЩЕНИЕ</w:t>
      </w:r>
      <w:r w:rsidRPr="00735F53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265404A8" w14:textId="00C4497B" w:rsidR="00501BA1" w:rsidRPr="00735F53" w:rsidRDefault="00501BA1" w:rsidP="00501BA1">
      <w:pPr>
        <w:rPr>
          <w:lang w:val="ru-RU"/>
        </w:rPr>
      </w:pPr>
      <w:r w:rsidRPr="00735F53">
        <w:rPr>
          <w:b/>
          <w:bCs/>
          <w:lang w:val="ru-RU"/>
        </w:rPr>
        <w:t>ПОСЕТИТЕЛИ ЖЕНЕВЫ</w:t>
      </w:r>
      <w:r w:rsidRPr="00735F53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41" w:history="1">
        <w:r w:rsidRPr="00735F53">
          <w:rPr>
            <w:rStyle w:val="Hyperlink"/>
            <w:szCs w:val="22"/>
            <w:lang w:val="ru-RU"/>
          </w:rPr>
          <w:t>http://itu.int/en/delegates-corner</w:t>
        </w:r>
      </w:hyperlink>
      <w:r w:rsidRPr="00735F53">
        <w:rPr>
          <w:lang w:val="ru-RU"/>
        </w:rPr>
        <w:t>.</w:t>
      </w:r>
      <w:r w:rsidR="00124463" w:rsidRPr="00735F53">
        <w:rPr>
          <w:lang w:val="ru-RU"/>
        </w:rPr>
        <w:t xml:space="preserve"> </w:t>
      </w:r>
      <w:r w:rsidR="00093656" w:rsidRPr="00735F53">
        <w:rPr>
          <w:lang w:val="ru-RU"/>
        </w:rPr>
        <w:t>Информацию по мерам реагирования на пандемию COVID-19, принимаемых на мероприятиях, МСЭ можно найти на странице</w:t>
      </w:r>
      <w:r w:rsidR="00124463" w:rsidRPr="00735F53">
        <w:rPr>
          <w:lang w:val="ru-RU"/>
        </w:rPr>
        <w:t xml:space="preserve">: </w:t>
      </w:r>
      <w:hyperlink r:id="rId42" w:history="1">
        <w:r w:rsidR="00124463" w:rsidRPr="00735F53">
          <w:rPr>
            <w:rStyle w:val="Hyperlink"/>
            <w:lang w:val="ru-RU"/>
          </w:rPr>
          <w:t>https://www.itu.int/en/ITU-T/wtsa20/Pages/FAQ.aspx</w:t>
        </w:r>
      </w:hyperlink>
      <w:r w:rsidR="00124463" w:rsidRPr="00735F53">
        <w:rPr>
          <w:lang w:val="ru-RU"/>
        </w:rPr>
        <w:t>.</w:t>
      </w:r>
    </w:p>
    <w:p w14:paraId="00437388" w14:textId="77777777" w:rsidR="00501BA1" w:rsidRPr="00735F53" w:rsidRDefault="00501BA1" w:rsidP="00501BA1">
      <w:pPr>
        <w:rPr>
          <w:lang w:val="ru-RU"/>
        </w:rPr>
      </w:pPr>
      <w:r w:rsidRPr="00735F53">
        <w:rPr>
          <w:b/>
          <w:bCs/>
          <w:szCs w:val="22"/>
          <w:lang w:val="ru-RU"/>
        </w:rPr>
        <w:t>СКИДКИ В ГОСТИНИЦАХ</w:t>
      </w:r>
      <w:r w:rsidRPr="00735F53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735F53">
        <w:rPr>
          <w:lang w:val="ru-RU"/>
        </w:rPr>
        <w:t>собраниях</w:t>
      </w:r>
      <w:r w:rsidRPr="00735F53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3" w:history="1">
        <w:r w:rsidRPr="00735F53">
          <w:rPr>
            <w:rStyle w:val="Hyperlink"/>
            <w:szCs w:val="22"/>
            <w:lang w:val="ru-RU"/>
          </w:rPr>
          <w:t>http://itu.int/travel/</w:t>
        </w:r>
      </w:hyperlink>
      <w:r w:rsidRPr="00735F53">
        <w:rPr>
          <w:lang w:val="ru-RU"/>
        </w:rPr>
        <w:t>.</w:t>
      </w:r>
    </w:p>
    <w:p w14:paraId="5379C635" w14:textId="77777777" w:rsidR="009E5146" w:rsidRPr="00735F53" w:rsidRDefault="00CD5B4F" w:rsidP="009E5146">
      <w:pPr>
        <w:pStyle w:val="AnnexNo"/>
        <w:rPr>
          <w:lang w:val="ru-RU"/>
        </w:rPr>
      </w:pPr>
      <w:r w:rsidRPr="00735F53">
        <w:rPr>
          <w:lang w:val="ru-RU"/>
        </w:rPr>
        <w:br w:type="page"/>
      </w:r>
      <w:r w:rsidR="0097379B" w:rsidRPr="00735F53">
        <w:rPr>
          <w:lang w:val="ru-RU"/>
        </w:rPr>
        <w:lastRenderedPageBreak/>
        <w:t>ANNEX B</w:t>
      </w:r>
    </w:p>
    <w:p w14:paraId="1C3D8B7D" w14:textId="77777777" w:rsidR="0056722E" w:rsidRPr="00735F53" w:rsidRDefault="00F041E9" w:rsidP="009E5146">
      <w:pPr>
        <w:pStyle w:val="AnnexTitle"/>
        <w:rPr>
          <w:bCs/>
          <w:lang w:val="ru-RU"/>
        </w:rPr>
      </w:pPr>
      <w:r w:rsidRPr="00735F53">
        <w:rPr>
          <w:bCs/>
          <w:lang w:val="ru-RU"/>
        </w:rPr>
        <w:t>Agenda for Plenary Meeting of ITU-T SG17</w:t>
      </w:r>
    </w:p>
    <w:p w14:paraId="632CE805" w14:textId="737CF7DB" w:rsidR="0097379B" w:rsidRPr="00735F53" w:rsidRDefault="00F041E9" w:rsidP="009E5146">
      <w:pPr>
        <w:pStyle w:val="AnnexTitle"/>
        <w:rPr>
          <w:b w:val="0"/>
          <w:sz w:val="22"/>
          <w:szCs w:val="22"/>
          <w:lang w:val="ru-RU"/>
        </w:rPr>
      </w:pPr>
      <w:r w:rsidRPr="00735F53">
        <w:rPr>
          <w:b w:val="0"/>
          <w:sz w:val="22"/>
          <w:szCs w:val="22"/>
          <w:lang w:val="ru-RU"/>
        </w:rPr>
        <w:t>(Geneva, 21 February – 3 March 2023)</w:t>
      </w:r>
    </w:p>
    <w:p w14:paraId="4B584177" w14:textId="0B86C388" w:rsidR="00F041E9" w:rsidRPr="00735F53" w:rsidRDefault="00F041E9" w:rsidP="00F041E9">
      <w:pPr>
        <w:spacing w:before="240"/>
        <w:rPr>
          <w:rFonts w:cstheme="minorHAnsi"/>
          <w:b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 xml:space="preserve">NOTE </w:t>
      </w:r>
      <w:r w:rsidR="0056722E" w:rsidRPr="00735F53">
        <w:rPr>
          <w:rFonts w:cstheme="minorHAnsi"/>
          <w:szCs w:val="22"/>
          <w:lang w:val="ru-RU"/>
        </w:rPr>
        <w:t>-</w:t>
      </w:r>
      <w:r w:rsidRPr="00735F53">
        <w:rPr>
          <w:rFonts w:cstheme="minorHAnsi"/>
          <w:szCs w:val="22"/>
          <w:lang w:val="ru-RU"/>
        </w:rPr>
        <w:t xml:space="preserve"> Updates to the agenda can be found in</w:t>
      </w:r>
      <w:r w:rsidRPr="00735F53">
        <w:rPr>
          <w:lang w:val="ru-RU"/>
        </w:rPr>
        <w:t xml:space="preserve"> </w:t>
      </w:r>
      <w:hyperlink r:id="rId44" w:history="1">
        <w:r w:rsidRPr="00735F53">
          <w:rPr>
            <w:rStyle w:val="Hyperlink"/>
            <w:lang w:val="ru-RU"/>
          </w:rPr>
          <w:t>TD676</w:t>
        </w:r>
      </w:hyperlink>
    </w:p>
    <w:p w14:paraId="13D43EE3" w14:textId="77777777" w:rsidR="00F041E9" w:rsidRPr="00735F53" w:rsidRDefault="00F041E9" w:rsidP="00F041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Opening of the meeting and welcome</w:t>
      </w:r>
    </w:p>
    <w:p w14:paraId="507D36F9" w14:textId="77777777" w:rsidR="00F041E9" w:rsidRPr="00735F53" w:rsidRDefault="00F041E9" w:rsidP="00F041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Results from the last SG17 meeting</w:t>
      </w:r>
    </w:p>
    <w:p w14:paraId="6EB2C43F" w14:textId="75874901" w:rsidR="00F041E9" w:rsidRPr="00735F53" w:rsidRDefault="00F041E9" w:rsidP="00F041E9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 xml:space="preserve">Report of the 23 August </w:t>
      </w:r>
      <w:r w:rsidR="00735F53">
        <w:rPr>
          <w:rFonts w:cstheme="minorHAnsi"/>
          <w:szCs w:val="22"/>
          <w:lang w:val="ru-RU"/>
        </w:rPr>
        <w:t xml:space="preserve">– </w:t>
      </w:r>
      <w:r w:rsidRPr="00735F53">
        <w:rPr>
          <w:rFonts w:cstheme="minorHAnsi"/>
          <w:szCs w:val="22"/>
          <w:lang w:val="ru-RU"/>
        </w:rPr>
        <w:t>2 September 2022 SG17 meeting</w:t>
      </w:r>
    </w:p>
    <w:p w14:paraId="5B1FA443" w14:textId="77777777" w:rsidR="00F041E9" w:rsidRPr="00735F53" w:rsidRDefault="00F041E9" w:rsidP="00F041E9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 xml:space="preserve">Situation regarding Recommendations determined under TAP </w:t>
      </w:r>
    </w:p>
    <w:p w14:paraId="67ED9673" w14:textId="77777777" w:rsidR="00F041E9" w:rsidRPr="00735F53" w:rsidRDefault="00F041E9" w:rsidP="00F041E9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Situation regarding Recommendations consented under AAP</w:t>
      </w:r>
    </w:p>
    <w:p w14:paraId="20B19A23" w14:textId="77777777" w:rsidR="00F041E9" w:rsidRPr="00735F53" w:rsidRDefault="00F041E9" w:rsidP="00F041E9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Reports of the interim Rapporteur group meetings</w:t>
      </w:r>
    </w:p>
    <w:p w14:paraId="5872FAD1" w14:textId="77777777" w:rsidR="00F041E9" w:rsidRPr="00735F53" w:rsidRDefault="00F041E9" w:rsidP="00F041E9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Reports of SG17 correspondence groups</w:t>
      </w:r>
    </w:p>
    <w:p w14:paraId="4E0D166A" w14:textId="77777777" w:rsidR="00F041E9" w:rsidRPr="00735F53" w:rsidRDefault="00F041E9" w:rsidP="00F041E9">
      <w:pPr>
        <w:numPr>
          <w:ilvl w:val="2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610" w:hanging="17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CG-SG17-wtsa24-prep</w:t>
      </w:r>
    </w:p>
    <w:p w14:paraId="6721CF53" w14:textId="77777777" w:rsidR="00F041E9" w:rsidRPr="00735F53" w:rsidRDefault="00F041E9" w:rsidP="00F041E9">
      <w:pPr>
        <w:numPr>
          <w:ilvl w:val="2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610" w:hanging="17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CG-secapa</w:t>
      </w:r>
    </w:p>
    <w:p w14:paraId="171B95CC" w14:textId="77777777" w:rsidR="00F041E9" w:rsidRPr="00735F53" w:rsidRDefault="00F041E9" w:rsidP="00F041E9">
      <w:pPr>
        <w:numPr>
          <w:ilvl w:val="1"/>
          <w:numId w:val="2"/>
        </w:numPr>
        <w:tabs>
          <w:tab w:val="clear" w:pos="1588"/>
          <w:tab w:val="left" w:pos="1260"/>
        </w:tabs>
        <w:overflowPunct w:val="0"/>
        <w:autoSpaceDE w:val="0"/>
        <w:autoSpaceDN w:val="0"/>
        <w:adjustRightInd w:val="0"/>
        <w:ind w:left="1440" w:hanging="720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Workshops and seminars of interest to SG17</w:t>
      </w:r>
    </w:p>
    <w:p w14:paraId="184E6324" w14:textId="77777777" w:rsidR="00F041E9" w:rsidRPr="00735F53" w:rsidRDefault="00F041E9" w:rsidP="00F041E9">
      <w:pPr>
        <w:numPr>
          <w:ilvl w:val="2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610" w:hanging="17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 xml:space="preserve">Report of the </w:t>
      </w:r>
      <w:r w:rsidRPr="00735F53">
        <w:rPr>
          <w:rFonts w:cstheme="minorHAnsi"/>
          <w:lang w:val="ru-RU"/>
        </w:rPr>
        <w:t>joint ITU-T SG17/ISO TC 307 workshop on "DLT security, identity management and privacy"</w:t>
      </w:r>
    </w:p>
    <w:p w14:paraId="123E201E" w14:textId="77777777" w:rsidR="00F041E9" w:rsidRPr="00735F53" w:rsidRDefault="00F041E9" w:rsidP="00F041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Coordination, collaboration and cooperation</w:t>
      </w:r>
    </w:p>
    <w:p w14:paraId="7462CFAD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Joint coordination activities (JCAs) and Focus groups (FGs)</w:t>
      </w:r>
    </w:p>
    <w:p w14:paraId="0DC60335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 xml:space="preserve">Relations with other lead study groups </w:t>
      </w:r>
    </w:p>
    <w:p w14:paraId="0075B657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Collaboration with ITU-D</w:t>
      </w:r>
    </w:p>
    <w:p w14:paraId="3EE0CFEB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Collaboration with ITU-R</w:t>
      </w:r>
    </w:p>
    <w:p w14:paraId="51953992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 xml:space="preserve">Global Standards Collaboration (GSC) </w:t>
      </w:r>
    </w:p>
    <w:p w14:paraId="64CE7B1E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CTO meeting</w:t>
      </w:r>
    </w:p>
    <w:p w14:paraId="60560902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Memorandum of Understanding on e-business (IEC, ISO, ITU-T, UN/ECE)</w:t>
      </w:r>
    </w:p>
    <w:p w14:paraId="5FA48D22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Collaboration with IEC, ISO and ISO/IEC JTC 1</w:t>
      </w:r>
    </w:p>
    <w:p w14:paraId="46C73169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Collaboration with IETF</w:t>
      </w:r>
    </w:p>
    <w:p w14:paraId="62BF5DBD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Collaboration with ETSI</w:t>
      </w:r>
    </w:p>
    <w:p w14:paraId="627BF845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Collaboration with the SDL Forum Society</w:t>
      </w:r>
    </w:p>
    <w:p w14:paraId="48F05C63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Interaction with other industry consortia and forums</w:t>
      </w:r>
    </w:p>
    <w:p w14:paraId="48151C54" w14:textId="77777777" w:rsidR="00F041E9" w:rsidRPr="00735F53" w:rsidRDefault="00F041E9" w:rsidP="00F041E9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6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Reports on other liaison and collaboration activities</w:t>
      </w:r>
    </w:p>
    <w:p w14:paraId="6CEC9E9A" w14:textId="77777777" w:rsidR="00F041E9" w:rsidRPr="00735F53" w:rsidRDefault="00F041E9" w:rsidP="00F041E9">
      <w:pPr>
        <w:keepNext/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Working arrangements for this meeting</w:t>
      </w:r>
    </w:p>
    <w:p w14:paraId="4C8D5CDA" w14:textId="77777777" w:rsidR="00F041E9" w:rsidRPr="00735F53" w:rsidRDefault="00F041E9" w:rsidP="00F041E9">
      <w:pPr>
        <w:keepNext/>
        <w:keepLines/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SG17 organization for this meeting</w:t>
      </w:r>
    </w:p>
    <w:p w14:paraId="662FE80A" w14:textId="77777777" w:rsidR="00F041E9" w:rsidRPr="00735F53" w:rsidRDefault="00F041E9" w:rsidP="00F041E9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35F53">
        <w:rPr>
          <w:lang w:val="ru-RU"/>
        </w:rPr>
        <w:t>Special plenary sessions on</w:t>
      </w:r>
    </w:p>
    <w:p w14:paraId="56E5C776" w14:textId="77777777" w:rsidR="00F041E9" w:rsidRPr="00735F53" w:rsidRDefault="00F041E9" w:rsidP="00F041E9">
      <w:pPr>
        <w:numPr>
          <w:ilvl w:val="2"/>
          <w:numId w:val="27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incubation</w:t>
      </w:r>
    </w:p>
    <w:p w14:paraId="4821CF0F" w14:textId="77777777" w:rsidR="00F041E9" w:rsidRPr="00735F53" w:rsidRDefault="00F041E9" w:rsidP="00F041E9">
      <w:pPr>
        <w:numPr>
          <w:ilvl w:val="2"/>
          <w:numId w:val="27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735F53">
        <w:rPr>
          <w:lang w:val="ru-RU"/>
        </w:rPr>
        <w:lastRenderedPageBreak/>
        <w:t>CG-SG17-wtsa24-prep</w:t>
      </w:r>
    </w:p>
    <w:p w14:paraId="54116071" w14:textId="77777777" w:rsidR="00F041E9" w:rsidRPr="00735F53" w:rsidRDefault="00F041E9" w:rsidP="00F041E9">
      <w:pPr>
        <w:numPr>
          <w:ilvl w:val="2"/>
          <w:numId w:val="27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CG-secapa</w:t>
      </w:r>
    </w:p>
    <w:p w14:paraId="39ADC1C4" w14:textId="77777777" w:rsidR="00F041E9" w:rsidRPr="00735F53" w:rsidRDefault="00F041E9" w:rsidP="00F041E9">
      <w:pPr>
        <w:numPr>
          <w:ilvl w:val="2"/>
          <w:numId w:val="27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144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 xml:space="preserve">Result </w:t>
      </w:r>
      <w:r w:rsidRPr="00735F53">
        <w:rPr>
          <w:rFonts w:cstheme="minorHAnsi"/>
          <w:szCs w:val="22"/>
          <w:lang w:val="ru-RU" w:eastAsia="ko-KR"/>
        </w:rPr>
        <w:t>on Joint ITU-T SG17/ISO TC 307 workshop on "DLT security, identity management and privacy"</w:t>
      </w:r>
    </w:p>
    <w:p w14:paraId="59EF5990" w14:textId="77777777" w:rsidR="00F041E9" w:rsidRPr="00735F53" w:rsidRDefault="00F041E9" w:rsidP="00F041E9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Handling of input documents</w:t>
      </w:r>
    </w:p>
    <w:p w14:paraId="4E4BCF97" w14:textId="77777777" w:rsidR="00F041E9" w:rsidRPr="00735F53" w:rsidRDefault="00F041E9" w:rsidP="00F041E9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Texts proposed for action and proposed new work items</w:t>
      </w:r>
    </w:p>
    <w:p w14:paraId="4D67AB5F" w14:textId="77777777" w:rsidR="00F041E9" w:rsidRPr="00735F53" w:rsidRDefault="00F041E9" w:rsidP="00F041E9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SG17 Lead Study Group activities</w:t>
      </w:r>
    </w:p>
    <w:p w14:paraId="1D263B59" w14:textId="77777777" w:rsidR="00F041E9" w:rsidRPr="00735F53" w:rsidRDefault="00F041E9" w:rsidP="00F041E9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SG17 JCAs</w:t>
      </w:r>
    </w:p>
    <w:p w14:paraId="5EBF8505" w14:textId="77777777" w:rsidR="00F041E9" w:rsidRPr="00735F53" w:rsidRDefault="00F041E9" w:rsidP="00F041E9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ind w:left="2131" w:hanging="691"/>
        <w:contextualSpacing w:val="0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JCA-IdM</w:t>
      </w:r>
    </w:p>
    <w:p w14:paraId="745EF9CA" w14:textId="77777777" w:rsidR="00F041E9" w:rsidRPr="00735F53" w:rsidRDefault="00F041E9" w:rsidP="00F041E9">
      <w:pPr>
        <w:pStyle w:val="ListParagraph"/>
        <w:numPr>
          <w:ilvl w:val="0"/>
          <w:numId w:val="22"/>
        </w:numPr>
        <w:tabs>
          <w:tab w:val="clear" w:pos="794"/>
          <w:tab w:val="clear" w:pos="1191"/>
          <w:tab w:val="left" w:pos="1418"/>
        </w:tabs>
        <w:ind w:left="1426" w:hanging="706"/>
        <w:contextualSpacing w:val="0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SG17 Regional Groups</w:t>
      </w:r>
    </w:p>
    <w:p w14:paraId="7AA1A693" w14:textId="77777777" w:rsidR="00F041E9" w:rsidRPr="00735F53" w:rsidRDefault="00F041E9" w:rsidP="00F041E9">
      <w:pPr>
        <w:pStyle w:val="ListParagraph"/>
        <w:numPr>
          <w:ilvl w:val="0"/>
          <w:numId w:val="23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SG17RG-AFR</w:t>
      </w:r>
    </w:p>
    <w:p w14:paraId="268060B2" w14:textId="77777777" w:rsidR="00F041E9" w:rsidRPr="00735F53" w:rsidRDefault="00F041E9" w:rsidP="00F041E9">
      <w:pPr>
        <w:pStyle w:val="ListParagraph"/>
        <w:numPr>
          <w:ilvl w:val="0"/>
          <w:numId w:val="23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SG17RG-ARB</w:t>
      </w:r>
    </w:p>
    <w:p w14:paraId="260A59EB" w14:textId="77777777" w:rsidR="00F041E9" w:rsidRPr="00735F53" w:rsidRDefault="00F041E9" w:rsidP="00F041E9">
      <w:pPr>
        <w:numPr>
          <w:ilvl w:val="0"/>
          <w:numId w:val="2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SG17 Projects</w:t>
      </w:r>
    </w:p>
    <w:p w14:paraId="76284A42" w14:textId="77777777" w:rsidR="00F041E9" w:rsidRPr="00735F53" w:rsidRDefault="00F041E9" w:rsidP="00F041E9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hanging="1831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Tutorials for this meeting</w:t>
      </w:r>
    </w:p>
    <w:p w14:paraId="02B5C788" w14:textId="77777777" w:rsidR="00F041E9" w:rsidRPr="00735F53" w:rsidRDefault="00F041E9" w:rsidP="00F041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General matters</w:t>
      </w:r>
    </w:p>
    <w:p w14:paraId="12B46222" w14:textId="77777777" w:rsidR="00F041E9" w:rsidRPr="00735F53" w:rsidRDefault="00F041E9" w:rsidP="00F041E9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PP22 results of importance to SG17</w:t>
      </w:r>
    </w:p>
    <w:p w14:paraId="2D256EE6" w14:textId="77777777" w:rsidR="00F041E9" w:rsidRPr="00735F53" w:rsidRDefault="00F041E9" w:rsidP="00F041E9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TSAG (12-16 December 2022) meeting highlights relevant to ITU-T SG17</w:t>
      </w:r>
    </w:p>
    <w:p w14:paraId="101C2F0C" w14:textId="77777777" w:rsidR="00F041E9" w:rsidRPr="00735F53" w:rsidRDefault="00F041E9" w:rsidP="00F041E9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 xml:space="preserve">TDs to facilitate our work </w:t>
      </w:r>
    </w:p>
    <w:p w14:paraId="24458965" w14:textId="77777777" w:rsidR="00F041E9" w:rsidRPr="00735F53" w:rsidRDefault="00F041E9" w:rsidP="00F041E9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IPR information</w:t>
      </w:r>
    </w:p>
    <w:p w14:paraId="1AB4BDB6" w14:textId="77777777" w:rsidR="00F041E9" w:rsidRPr="00735F53" w:rsidRDefault="00F041E9" w:rsidP="00F041E9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SG17 Leadership positions</w:t>
      </w:r>
    </w:p>
    <w:p w14:paraId="22DEB6AD" w14:textId="77777777" w:rsidR="00F041E9" w:rsidRPr="00735F53" w:rsidRDefault="00F041E9" w:rsidP="00F041E9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SG17 activities in support of WTSA-20 Resolutions, WTDC-21 Resolutions and PP-22 Resolutions</w:t>
      </w:r>
    </w:p>
    <w:p w14:paraId="5512D03B" w14:textId="77777777" w:rsidR="00F041E9" w:rsidRPr="00735F53" w:rsidRDefault="00F041E9" w:rsidP="00F041E9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SG17 webpages</w:t>
      </w:r>
    </w:p>
    <w:p w14:paraId="4DCB48EA" w14:textId="77777777" w:rsidR="00F041E9" w:rsidRPr="00735F53" w:rsidRDefault="00F041E9" w:rsidP="00F041E9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Kaleidoscope</w:t>
      </w:r>
    </w:p>
    <w:p w14:paraId="0AB91EEA" w14:textId="77777777" w:rsidR="00F041E9" w:rsidRPr="00735F53" w:rsidRDefault="00F041E9" w:rsidP="00F041E9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Future SG17 organized outreach events (workshops, summits, seminars)</w:t>
      </w:r>
    </w:p>
    <w:p w14:paraId="7AE3ABAE" w14:textId="77777777" w:rsidR="00F041E9" w:rsidRPr="00735F53" w:rsidRDefault="00F041E9" w:rsidP="00F041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Programme for this meeting (working party meetings and meetings on Questions)</w:t>
      </w:r>
    </w:p>
    <w:p w14:paraId="0B3E26A7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Meeting reports</w:t>
      </w:r>
    </w:p>
    <w:p w14:paraId="6A5D92A2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Recommendations and other texts for approval or agreement at this SG17 meeting</w:t>
      </w:r>
    </w:p>
    <w:p w14:paraId="22CF3302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Recommendations for consent or determination at this SG17 meeting</w:t>
      </w:r>
    </w:p>
    <w:p w14:paraId="01E4AB9F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A.5 justification for normative references other than ITU, ISO, IEC in Recommendations</w:t>
      </w:r>
    </w:p>
    <w:p w14:paraId="3C98A8B6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A.25 justification for incorporation of text in Recommendations</w:t>
      </w:r>
    </w:p>
    <w:p w14:paraId="478D1F91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New work items to be added and work items to be deleted from the work programme</w:t>
      </w:r>
    </w:p>
    <w:p w14:paraId="0C00D92B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 xml:space="preserve">Recommendations and other texts planned for action at the next SG17 meeting </w:t>
      </w:r>
    </w:p>
    <w:p w14:paraId="1797F1C8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Recommendations and other texts planned for action later in the study period</w:t>
      </w:r>
    </w:p>
    <w:p w14:paraId="3B23511C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 xml:space="preserve">Updated Question Work Programme including Editors, Summaries and other updates for Recommendations and other texts under development </w:t>
      </w:r>
    </w:p>
    <w:p w14:paraId="54EB75A3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lastRenderedPageBreak/>
        <w:t>Manuals, roadmaps and wikis</w:t>
      </w:r>
    </w:p>
    <w:p w14:paraId="680CDF94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Liaison statements</w:t>
      </w:r>
    </w:p>
    <w:p w14:paraId="50EA2A26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Requests to TSB to initiate A.4 (consortia/forums), A.5 (referenced organizations) or A.6 (SDOs) qualifications</w:t>
      </w:r>
    </w:p>
    <w:p w14:paraId="425FD789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Appointments/dismissals of SG17 positions</w:t>
      </w:r>
    </w:p>
    <w:p w14:paraId="71DC738A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Planned Rapporteur group (e-)meetings (alone, joint or collocated), and other activities</w:t>
      </w:r>
    </w:p>
    <w:p w14:paraId="31496DFE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Establishment, continuation, or termination of correspondence groups</w:t>
      </w:r>
    </w:p>
    <w:p w14:paraId="690D82A9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Other items for SG17 agreement</w:t>
      </w:r>
    </w:p>
    <w:p w14:paraId="465A81FC" w14:textId="77777777" w:rsidR="00F041E9" w:rsidRPr="00735F53" w:rsidRDefault="00F041E9" w:rsidP="00F041E9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left" w:pos="1260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Updated Action plan for the next SG17 meeting and further future</w:t>
      </w:r>
    </w:p>
    <w:p w14:paraId="19396C4D" w14:textId="77777777" w:rsidR="00F041E9" w:rsidRPr="00735F53" w:rsidRDefault="00F041E9" w:rsidP="00F041E9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Highlights of achievements</w:t>
      </w:r>
    </w:p>
    <w:p w14:paraId="4AFC91F3" w14:textId="77777777" w:rsidR="00F041E9" w:rsidRPr="00735F53" w:rsidRDefault="00F041E9" w:rsidP="00F041E9">
      <w:pPr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Future meetings of SG17</w:t>
      </w:r>
    </w:p>
    <w:p w14:paraId="5677F829" w14:textId="77777777" w:rsidR="00F041E9" w:rsidRPr="00735F53" w:rsidRDefault="00F041E9" w:rsidP="00F041E9">
      <w:pPr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Information from Vice Chairmen and Working Party Chairmen</w:t>
      </w:r>
    </w:p>
    <w:p w14:paraId="5378116A" w14:textId="77777777" w:rsidR="00F041E9" w:rsidRPr="00735F53" w:rsidRDefault="00F041E9" w:rsidP="00F041E9">
      <w:pPr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Any other business</w:t>
      </w:r>
    </w:p>
    <w:p w14:paraId="4040E527" w14:textId="77777777" w:rsidR="00F041E9" w:rsidRPr="00735F53" w:rsidRDefault="00F041E9" w:rsidP="00F041E9">
      <w:pPr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735F53">
        <w:rPr>
          <w:rFonts w:cstheme="minorHAnsi"/>
          <w:szCs w:val="22"/>
          <w:lang w:val="ru-RU"/>
        </w:rPr>
        <w:t>Closing</w:t>
      </w:r>
    </w:p>
    <w:p w14:paraId="6FF057DB" w14:textId="77777777" w:rsidR="00511CB4" w:rsidRPr="00735F53" w:rsidRDefault="00511CB4" w:rsidP="00284A12">
      <w:pPr>
        <w:spacing w:before="480"/>
        <w:jc w:val="center"/>
        <w:rPr>
          <w:lang w:val="ru-RU"/>
        </w:rPr>
      </w:pPr>
      <w:r w:rsidRPr="00735F53">
        <w:rPr>
          <w:lang w:val="ru-RU"/>
        </w:rPr>
        <w:t>______________</w:t>
      </w:r>
    </w:p>
    <w:sectPr w:rsidR="00511CB4" w:rsidRPr="00735F53" w:rsidSect="00024003">
      <w:headerReference w:type="default" r:id="rId45"/>
      <w:footerReference w:type="first" r:id="rId4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10D8" w14:textId="77777777" w:rsidR="00521FF5" w:rsidRDefault="00521FF5">
      <w:r>
        <w:separator/>
      </w:r>
    </w:p>
  </w:endnote>
  <w:endnote w:type="continuationSeparator" w:id="0">
    <w:p w14:paraId="7D3F7CB6" w14:textId="77777777" w:rsidR="00521FF5" w:rsidRDefault="0052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8D06" w14:textId="77777777" w:rsidR="00521FF5" w:rsidRDefault="00521FF5">
      <w:r>
        <w:separator/>
      </w:r>
    </w:p>
  </w:footnote>
  <w:footnote w:type="continuationSeparator" w:id="0">
    <w:p w14:paraId="6A24A502" w14:textId="77777777" w:rsidR="00521FF5" w:rsidRDefault="0052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73B9" w14:textId="4DA76EF5" w:rsidR="00DE1BCA" w:rsidRPr="00BA2FE1" w:rsidRDefault="0016372E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t xml:space="preserve">- </w:t>
        </w:r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 w:rsidR="0087530C">
          <w:rPr>
            <w:noProof/>
          </w:rPr>
          <w:t>2</w:t>
        </w:r>
        <w:r w:rsidR="00DE1BCA" w:rsidRPr="00FF3255">
          <w:fldChar w:fldCharType="end"/>
        </w:r>
      </w:sdtContent>
    </w:sdt>
    <w:r w:rsidR="00DE1BCA" w:rsidRPr="00FF3255">
      <w:rPr>
        <w:lang w:val="ru-RU"/>
      </w:rPr>
      <w:t xml:space="preserve"> -</w:t>
    </w:r>
    <w:r w:rsidR="00DE1BCA">
      <w:rPr>
        <w:lang w:val="ru-RU"/>
      </w:rPr>
      <w:br/>
    </w:r>
    <w:r w:rsidR="00DE1BCA">
      <w:rPr>
        <w:bCs/>
        <w:lang w:val="ru-RU"/>
      </w:rPr>
      <w:t xml:space="preserve">Коллективное письмо </w:t>
    </w:r>
    <w:r w:rsidR="00501BA1">
      <w:rPr>
        <w:bCs/>
      </w:rPr>
      <w:t>3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0AF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824C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984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985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702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829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6D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A434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06A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123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4" w15:restartNumberingAfterBreak="0">
    <w:nsid w:val="2E3A21F7"/>
    <w:multiLevelType w:val="hybridMultilevel"/>
    <w:tmpl w:val="94AC302A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39E24222"/>
    <w:multiLevelType w:val="multilevel"/>
    <w:tmpl w:val="C1B608F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1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7A9E5516"/>
    <w:multiLevelType w:val="multilevel"/>
    <w:tmpl w:val="FA763CE4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4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5" w15:restartNumberingAfterBreak="0">
    <w:nsid w:val="7C145A13"/>
    <w:multiLevelType w:val="multilevel"/>
    <w:tmpl w:val="5F500996"/>
    <w:lvl w:ilvl="0">
      <w:start w:val="9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abstractNum w:abstractNumId="26" w15:restartNumberingAfterBreak="0">
    <w:nsid w:val="7E6675F9"/>
    <w:multiLevelType w:val="multilevel"/>
    <w:tmpl w:val="26B447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 w16cid:durableId="1033263944">
    <w:abstractNumId w:val="18"/>
  </w:num>
  <w:num w:numId="2" w16cid:durableId="1022128196">
    <w:abstractNumId w:val="20"/>
  </w:num>
  <w:num w:numId="3" w16cid:durableId="521280677">
    <w:abstractNumId w:val="16"/>
  </w:num>
  <w:num w:numId="4" w16cid:durableId="755176718">
    <w:abstractNumId w:val="19"/>
  </w:num>
  <w:num w:numId="5" w16cid:durableId="681976097">
    <w:abstractNumId w:val="21"/>
  </w:num>
  <w:num w:numId="6" w16cid:durableId="693270752">
    <w:abstractNumId w:val="12"/>
  </w:num>
  <w:num w:numId="7" w16cid:durableId="1497456066">
    <w:abstractNumId w:val="10"/>
  </w:num>
  <w:num w:numId="8" w16cid:durableId="719087079">
    <w:abstractNumId w:val="9"/>
  </w:num>
  <w:num w:numId="9" w16cid:durableId="470749621">
    <w:abstractNumId w:val="7"/>
  </w:num>
  <w:num w:numId="10" w16cid:durableId="2008435832">
    <w:abstractNumId w:val="6"/>
  </w:num>
  <w:num w:numId="11" w16cid:durableId="603655478">
    <w:abstractNumId w:val="5"/>
  </w:num>
  <w:num w:numId="12" w16cid:durableId="79256187">
    <w:abstractNumId w:val="4"/>
  </w:num>
  <w:num w:numId="13" w16cid:durableId="1208879434">
    <w:abstractNumId w:val="8"/>
  </w:num>
  <w:num w:numId="14" w16cid:durableId="539824865">
    <w:abstractNumId w:val="3"/>
  </w:num>
  <w:num w:numId="15" w16cid:durableId="1113356814">
    <w:abstractNumId w:val="2"/>
  </w:num>
  <w:num w:numId="16" w16cid:durableId="1930698670">
    <w:abstractNumId w:val="1"/>
  </w:num>
  <w:num w:numId="17" w16cid:durableId="1459955089">
    <w:abstractNumId w:val="0"/>
  </w:num>
  <w:num w:numId="18" w16cid:durableId="640306706">
    <w:abstractNumId w:val="17"/>
  </w:num>
  <w:num w:numId="19" w16cid:durableId="104347806">
    <w:abstractNumId w:val="26"/>
  </w:num>
  <w:num w:numId="20" w16cid:durableId="1365791900">
    <w:abstractNumId w:val="14"/>
  </w:num>
  <w:num w:numId="21" w16cid:durableId="1835993467">
    <w:abstractNumId w:val="22"/>
  </w:num>
  <w:num w:numId="22" w16cid:durableId="1655523582">
    <w:abstractNumId w:val="15"/>
  </w:num>
  <w:num w:numId="23" w16cid:durableId="1814831911">
    <w:abstractNumId w:val="11"/>
  </w:num>
  <w:num w:numId="24" w16cid:durableId="1327245916">
    <w:abstractNumId w:val="24"/>
  </w:num>
  <w:num w:numId="25" w16cid:durableId="1235774830">
    <w:abstractNumId w:val="13"/>
  </w:num>
  <w:num w:numId="26" w16cid:durableId="1685591849">
    <w:abstractNumId w:val="25"/>
  </w:num>
  <w:num w:numId="27" w16cid:durableId="59316641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235D"/>
    <w:rsid w:val="0003309F"/>
    <w:rsid w:val="000331D2"/>
    <w:rsid w:val="00040A16"/>
    <w:rsid w:val="00042ACE"/>
    <w:rsid w:val="00046F32"/>
    <w:rsid w:val="00054204"/>
    <w:rsid w:val="000607C7"/>
    <w:rsid w:val="00062AF7"/>
    <w:rsid w:val="00065DC5"/>
    <w:rsid w:val="00070188"/>
    <w:rsid w:val="00082048"/>
    <w:rsid w:val="00082B7B"/>
    <w:rsid w:val="00093656"/>
    <w:rsid w:val="00095EA0"/>
    <w:rsid w:val="00097C74"/>
    <w:rsid w:val="000A212A"/>
    <w:rsid w:val="000C0C84"/>
    <w:rsid w:val="000C2147"/>
    <w:rsid w:val="000C7D98"/>
    <w:rsid w:val="000D1DD7"/>
    <w:rsid w:val="000D26DD"/>
    <w:rsid w:val="000E6648"/>
    <w:rsid w:val="00103310"/>
    <w:rsid w:val="00103DE0"/>
    <w:rsid w:val="00111897"/>
    <w:rsid w:val="00115B49"/>
    <w:rsid w:val="00115E29"/>
    <w:rsid w:val="001174F5"/>
    <w:rsid w:val="00120650"/>
    <w:rsid w:val="00120B4E"/>
    <w:rsid w:val="00121B87"/>
    <w:rsid w:val="00124463"/>
    <w:rsid w:val="00133548"/>
    <w:rsid w:val="001340C5"/>
    <w:rsid w:val="0013431B"/>
    <w:rsid w:val="001354C7"/>
    <w:rsid w:val="00142177"/>
    <w:rsid w:val="0014737D"/>
    <w:rsid w:val="00147BFA"/>
    <w:rsid w:val="00156299"/>
    <w:rsid w:val="001629DC"/>
    <w:rsid w:val="00163329"/>
    <w:rsid w:val="0016372E"/>
    <w:rsid w:val="001649D6"/>
    <w:rsid w:val="00164B2A"/>
    <w:rsid w:val="00173454"/>
    <w:rsid w:val="00180630"/>
    <w:rsid w:val="001834EC"/>
    <w:rsid w:val="00185908"/>
    <w:rsid w:val="001903B4"/>
    <w:rsid w:val="00197B9C"/>
    <w:rsid w:val="001A0381"/>
    <w:rsid w:val="001A6976"/>
    <w:rsid w:val="001A7F6D"/>
    <w:rsid w:val="001B4A74"/>
    <w:rsid w:val="001C3A44"/>
    <w:rsid w:val="001C6DE9"/>
    <w:rsid w:val="001D1DC2"/>
    <w:rsid w:val="001D261C"/>
    <w:rsid w:val="001D4753"/>
    <w:rsid w:val="001D7DE1"/>
    <w:rsid w:val="001E47B3"/>
    <w:rsid w:val="001F721A"/>
    <w:rsid w:val="00203944"/>
    <w:rsid w:val="00207341"/>
    <w:rsid w:val="00210AB2"/>
    <w:rsid w:val="00217ED8"/>
    <w:rsid w:val="002224CE"/>
    <w:rsid w:val="002279B2"/>
    <w:rsid w:val="002344AB"/>
    <w:rsid w:val="002455A1"/>
    <w:rsid w:val="002472A6"/>
    <w:rsid w:val="0025701E"/>
    <w:rsid w:val="0026232A"/>
    <w:rsid w:val="00262B8C"/>
    <w:rsid w:val="00284A12"/>
    <w:rsid w:val="0029532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2CD3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67B1C"/>
    <w:rsid w:val="00376F62"/>
    <w:rsid w:val="00377A93"/>
    <w:rsid w:val="00382827"/>
    <w:rsid w:val="003C485A"/>
    <w:rsid w:val="003D2E25"/>
    <w:rsid w:val="003D4371"/>
    <w:rsid w:val="003E1E33"/>
    <w:rsid w:val="003F5B77"/>
    <w:rsid w:val="004038D3"/>
    <w:rsid w:val="004167E6"/>
    <w:rsid w:val="0041688E"/>
    <w:rsid w:val="00442B06"/>
    <w:rsid w:val="00444B73"/>
    <w:rsid w:val="00455EFA"/>
    <w:rsid w:val="00462A77"/>
    <w:rsid w:val="00475A27"/>
    <w:rsid w:val="00483483"/>
    <w:rsid w:val="004904BA"/>
    <w:rsid w:val="00494F92"/>
    <w:rsid w:val="00495F13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BA1"/>
    <w:rsid w:val="00501D8B"/>
    <w:rsid w:val="005063FF"/>
    <w:rsid w:val="005117EA"/>
    <w:rsid w:val="00511CB4"/>
    <w:rsid w:val="00514426"/>
    <w:rsid w:val="00521BBE"/>
    <w:rsid w:val="00521FF5"/>
    <w:rsid w:val="00525D2A"/>
    <w:rsid w:val="0053108B"/>
    <w:rsid w:val="0053637C"/>
    <w:rsid w:val="00546C04"/>
    <w:rsid w:val="00553363"/>
    <w:rsid w:val="00557AB0"/>
    <w:rsid w:val="00566E06"/>
    <w:rsid w:val="0056722E"/>
    <w:rsid w:val="00570209"/>
    <w:rsid w:val="005725F5"/>
    <w:rsid w:val="005744AA"/>
    <w:rsid w:val="00581BA5"/>
    <w:rsid w:val="005837DA"/>
    <w:rsid w:val="0059788A"/>
    <w:rsid w:val="005A5DD2"/>
    <w:rsid w:val="005C2782"/>
    <w:rsid w:val="005D044D"/>
    <w:rsid w:val="005E5E1E"/>
    <w:rsid w:val="005E616E"/>
    <w:rsid w:val="005F20E6"/>
    <w:rsid w:val="006139B2"/>
    <w:rsid w:val="00615A41"/>
    <w:rsid w:val="00617A27"/>
    <w:rsid w:val="00622EDD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A1834"/>
    <w:rsid w:val="006B541D"/>
    <w:rsid w:val="006B5D10"/>
    <w:rsid w:val="006C4051"/>
    <w:rsid w:val="006C59FF"/>
    <w:rsid w:val="006D3CF6"/>
    <w:rsid w:val="006F1984"/>
    <w:rsid w:val="006F7A7A"/>
    <w:rsid w:val="00701561"/>
    <w:rsid w:val="0070201F"/>
    <w:rsid w:val="00705B55"/>
    <w:rsid w:val="0071361F"/>
    <w:rsid w:val="00717255"/>
    <w:rsid w:val="0073571C"/>
    <w:rsid w:val="00735F53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453D"/>
    <w:rsid w:val="007850E3"/>
    <w:rsid w:val="0079397B"/>
    <w:rsid w:val="007A17A2"/>
    <w:rsid w:val="007A2B8F"/>
    <w:rsid w:val="007A5578"/>
    <w:rsid w:val="007B3DBF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4B12"/>
    <w:rsid w:val="0087530C"/>
    <w:rsid w:val="008B41D1"/>
    <w:rsid w:val="008C13AE"/>
    <w:rsid w:val="008C4DAD"/>
    <w:rsid w:val="008C5C0E"/>
    <w:rsid w:val="008C677E"/>
    <w:rsid w:val="008C7044"/>
    <w:rsid w:val="008D2400"/>
    <w:rsid w:val="008E0925"/>
    <w:rsid w:val="008F33CB"/>
    <w:rsid w:val="008F7300"/>
    <w:rsid w:val="009032BA"/>
    <w:rsid w:val="009107E7"/>
    <w:rsid w:val="00911C22"/>
    <w:rsid w:val="009233DB"/>
    <w:rsid w:val="009257F5"/>
    <w:rsid w:val="0093214F"/>
    <w:rsid w:val="00946733"/>
    <w:rsid w:val="009469D2"/>
    <w:rsid w:val="00947C13"/>
    <w:rsid w:val="00951064"/>
    <w:rsid w:val="00963243"/>
    <w:rsid w:val="00972BCF"/>
    <w:rsid w:val="0097379B"/>
    <w:rsid w:val="0098567D"/>
    <w:rsid w:val="009979B5"/>
    <w:rsid w:val="009A0A8A"/>
    <w:rsid w:val="009A0B4E"/>
    <w:rsid w:val="009A2962"/>
    <w:rsid w:val="009A2B2C"/>
    <w:rsid w:val="009A2C9B"/>
    <w:rsid w:val="009B042F"/>
    <w:rsid w:val="009B6144"/>
    <w:rsid w:val="009C15D3"/>
    <w:rsid w:val="009C1BF9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177E1"/>
    <w:rsid w:val="00A21DD2"/>
    <w:rsid w:val="00A226D8"/>
    <w:rsid w:val="00A24124"/>
    <w:rsid w:val="00A2458F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5174"/>
    <w:rsid w:val="00A8170F"/>
    <w:rsid w:val="00A91EB5"/>
    <w:rsid w:val="00A96189"/>
    <w:rsid w:val="00AA5298"/>
    <w:rsid w:val="00AB30C1"/>
    <w:rsid w:val="00AC23FF"/>
    <w:rsid w:val="00AD2656"/>
    <w:rsid w:val="00AD3D11"/>
    <w:rsid w:val="00AD677F"/>
    <w:rsid w:val="00AF2B53"/>
    <w:rsid w:val="00B002C7"/>
    <w:rsid w:val="00B075B2"/>
    <w:rsid w:val="00B122F8"/>
    <w:rsid w:val="00B3479A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5EEA"/>
    <w:rsid w:val="00B9762B"/>
    <w:rsid w:val="00BA2FE1"/>
    <w:rsid w:val="00BA4EB3"/>
    <w:rsid w:val="00BB6509"/>
    <w:rsid w:val="00BB6749"/>
    <w:rsid w:val="00BC3131"/>
    <w:rsid w:val="00BC33B4"/>
    <w:rsid w:val="00BF061E"/>
    <w:rsid w:val="00C0353D"/>
    <w:rsid w:val="00C22D6C"/>
    <w:rsid w:val="00C30FAA"/>
    <w:rsid w:val="00C33395"/>
    <w:rsid w:val="00C46009"/>
    <w:rsid w:val="00C4642C"/>
    <w:rsid w:val="00C60E38"/>
    <w:rsid w:val="00C623F1"/>
    <w:rsid w:val="00C65752"/>
    <w:rsid w:val="00C67BDB"/>
    <w:rsid w:val="00C842B9"/>
    <w:rsid w:val="00CA39F3"/>
    <w:rsid w:val="00CB3D5D"/>
    <w:rsid w:val="00CC639B"/>
    <w:rsid w:val="00CD5B4F"/>
    <w:rsid w:val="00CF36D8"/>
    <w:rsid w:val="00CF6600"/>
    <w:rsid w:val="00D046B5"/>
    <w:rsid w:val="00D071BD"/>
    <w:rsid w:val="00D108FE"/>
    <w:rsid w:val="00D14306"/>
    <w:rsid w:val="00D205A3"/>
    <w:rsid w:val="00D20C84"/>
    <w:rsid w:val="00D20F94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CE8"/>
    <w:rsid w:val="00DD7380"/>
    <w:rsid w:val="00DE1BCA"/>
    <w:rsid w:val="00DE2857"/>
    <w:rsid w:val="00DF012B"/>
    <w:rsid w:val="00DF0DAE"/>
    <w:rsid w:val="00DF109B"/>
    <w:rsid w:val="00DF3A75"/>
    <w:rsid w:val="00E03EDD"/>
    <w:rsid w:val="00E07386"/>
    <w:rsid w:val="00E14A1A"/>
    <w:rsid w:val="00E17F1A"/>
    <w:rsid w:val="00E3011B"/>
    <w:rsid w:val="00E41069"/>
    <w:rsid w:val="00E45C46"/>
    <w:rsid w:val="00E645B4"/>
    <w:rsid w:val="00E652B1"/>
    <w:rsid w:val="00E74F49"/>
    <w:rsid w:val="00E75FA5"/>
    <w:rsid w:val="00E86629"/>
    <w:rsid w:val="00E90305"/>
    <w:rsid w:val="00E911E3"/>
    <w:rsid w:val="00ED2018"/>
    <w:rsid w:val="00ED62E9"/>
    <w:rsid w:val="00EE64CB"/>
    <w:rsid w:val="00EF273F"/>
    <w:rsid w:val="00EF3AC2"/>
    <w:rsid w:val="00F011F1"/>
    <w:rsid w:val="00F041E9"/>
    <w:rsid w:val="00F15118"/>
    <w:rsid w:val="00F205F5"/>
    <w:rsid w:val="00F22157"/>
    <w:rsid w:val="00F30933"/>
    <w:rsid w:val="00F561D4"/>
    <w:rsid w:val="00F62666"/>
    <w:rsid w:val="00F7027D"/>
    <w:rsid w:val="00F738CE"/>
    <w:rsid w:val="00F77695"/>
    <w:rsid w:val="00F830DA"/>
    <w:rsid w:val="00F91C02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7E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164B2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164B2A"/>
    <w:rPr>
      <w:rFonts w:asciiTheme="minorHAnsi" w:hAnsiTheme="minorHAnsi"/>
      <w:b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24463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735F53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120"/>
      <w:outlineLvl w:val="9"/>
    </w:pPr>
    <w:rPr>
      <w:rFonts w:ascii="Calibri" w:hAnsi="Calibri"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www.itu.int/go/tsg17" TargetMode="External"/><Relationship Id="rId26" Type="http://schemas.openxmlformats.org/officeDocument/2006/relationships/hyperlink" Target="http://www.itu.int/go/tsg17" TargetMode="External"/><Relationship Id="rId39" Type="http://schemas.openxmlformats.org/officeDocument/2006/relationships/hyperlink" Target="mailto:fellowships@itu.int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www.itu.int/md/T17-TSB-CIR-0118" TargetMode="External"/><Relationship Id="rId42" Type="http://schemas.openxmlformats.org/officeDocument/2006/relationships/hyperlink" Target="https://www.itu.int/en/ITU-T/wtsa20/Pages/FAQ.asp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en/about/Documents/itu-pla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itu.int/net/ITU-T/ddp/" TargetMode="External"/><Relationship Id="rId32" Type="http://schemas.openxmlformats.org/officeDocument/2006/relationships/hyperlink" Target="mailto:servicedesk@itu.int" TargetMode="External"/><Relationship Id="rId37" Type="http://schemas.openxmlformats.org/officeDocument/2006/relationships/hyperlink" Target="https://www.itu.int/en/fellowships/Documents/2022/ListEligibleCountries2022.pdf" TargetMode="External"/><Relationship Id="rId40" Type="http://schemas.openxmlformats.org/officeDocument/2006/relationships/hyperlink" Target="mailto:travel@itu.int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17" TargetMode="External"/><Relationship Id="rId23" Type="http://schemas.openxmlformats.org/officeDocument/2006/relationships/image" Target="cid:image001.png@01D2C590.81C3C8E0" TargetMode="External"/><Relationship Id="rId28" Type="http://schemas.openxmlformats.org/officeDocument/2006/relationships/hyperlink" Target="https://www.itu.int/en/ITU-T/ewm/Pages/ITU-Internet-Printer-Services.aspx" TargetMode="External"/><Relationship Id="rId36" Type="http://schemas.openxmlformats.org/officeDocument/2006/relationships/hyperlink" Target="https://www.itu.int/en/ITU-T/info/Documents/ITU-T-Newcomer-Guide.pdf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://www.itu.int/go/tsg17" TargetMode="External"/><Relationship Id="rId31" Type="http://schemas.openxmlformats.org/officeDocument/2006/relationships/hyperlink" Target="https://itu.int/go/e-print" TargetMode="External"/><Relationship Id="rId44" Type="http://schemas.openxmlformats.org/officeDocument/2006/relationships/hyperlink" Target="https://www.itu.int/md/T22-SG17-230221-TD-PLEN-067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go/tsg17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itu.int/TIES/" TargetMode="External"/><Relationship Id="rId30" Type="http://schemas.openxmlformats.org/officeDocument/2006/relationships/hyperlink" Target="https://www.itu.int/en/about/Documents/itu-plan.pdf" TargetMode="External"/><Relationship Id="rId35" Type="http://schemas.openxmlformats.org/officeDocument/2006/relationships/hyperlink" Target="mailto:ITU-Tmembership@itu.int" TargetMode="External"/><Relationship Id="rId43" Type="http://schemas.openxmlformats.org/officeDocument/2006/relationships/hyperlink" Target="http://itu.int/travel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s://www.itu.int/md/T22-SG17-230221-TD-PLEN-0676/en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yperlink" Target="https://www.itu.int/md/T17-TSB-CIR-0068" TargetMode="External"/><Relationship Id="rId38" Type="http://schemas.openxmlformats.org/officeDocument/2006/relationships/hyperlink" Target="http://www.itu.int/go/tsg17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itu.int/en/ITU-T/jca/idm/Pages/default.aspx" TargetMode="External"/><Relationship Id="rId41" Type="http://schemas.openxmlformats.org/officeDocument/2006/relationships/hyperlink" Target="http://itu.int/en/delegates-corn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29F2-C34A-449D-A229-277CB213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96</TotalTime>
  <Pages>8</Pages>
  <Words>2514</Words>
  <Characters>14332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16813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12</cp:revision>
  <cp:lastPrinted>2022-11-04T10:46:00Z</cp:lastPrinted>
  <dcterms:created xsi:type="dcterms:W3CDTF">2022-10-28T13:04:00Z</dcterms:created>
  <dcterms:modified xsi:type="dcterms:W3CDTF">2022-11-04T10:46:00Z</dcterms:modified>
</cp:coreProperties>
</file>