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17"/>
        <w:gridCol w:w="4455"/>
      </w:tblGrid>
      <w:tr w:rsidR="00720F32" w14:paraId="244DEB9A" w14:textId="77777777" w:rsidTr="001657F5">
        <w:trPr>
          <w:cantSplit/>
        </w:trPr>
        <w:tc>
          <w:tcPr>
            <w:tcW w:w="1693" w:type="dxa"/>
            <w:gridSpan w:val="2"/>
          </w:tcPr>
          <w:p w14:paraId="44457303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51A1094C" wp14:editId="29EE8718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7" w:type="dxa"/>
            <w:vAlign w:val="center"/>
          </w:tcPr>
          <w:p w14:paraId="375A1295" w14:textId="77777777"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1587A577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55" w:type="dxa"/>
          </w:tcPr>
          <w:p w14:paraId="0FE376B6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14:paraId="1F00D7B6" w14:textId="77777777" w:rsidTr="001657F5">
        <w:trPr>
          <w:cantSplit/>
        </w:trPr>
        <w:tc>
          <w:tcPr>
            <w:tcW w:w="5410" w:type="dxa"/>
            <w:gridSpan w:val="3"/>
          </w:tcPr>
          <w:p w14:paraId="5C54315C" w14:textId="77777777" w:rsidR="00720F32" w:rsidRPr="00841612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55" w:type="dxa"/>
            <w:vAlign w:val="center"/>
          </w:tcPr>
          <w:p w14:paraId="24F67C07" w14:textId="047B0076" w:rsidR="00720F32" w:rsidRPr="0055099D" w:rsidRDefault="00DC3922" w:rsidP="00A775F5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02</w:t>
            </w:r>
            <w:r w:rsidR="003C6853"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年</w:t>
            </w:r>
            <w:r w:rsidR="003C6853"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月</w:t>
            </w:r>
            <w:r w:rsidR="00A775F5">
              <w:rPr>
                <w:lang w:eastAsia="zh-CN"/>
              </w:rPr>
              <w:t>1</w:t>
            </w:r>
            <w:r w:rsidR="003C6853">
              <w:rPr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日</w:t>
            </w:r>
            <w:r w:rsidR="00720F32">
              <w:rPr>
                <w:rFonts w:hint="eastAsia"/>
                <w:lang w:eastAsia="zh-CN"/>
              </w:rPr>
              <w:t>，日内瓦</w:t>
            </w:r>
          </w:p>
        </w:tc>
      </w:tr>
      <w:tr w:rsidR="001657F5" w14:paraId="39F1A1C5" w14:textId="77777777" w:rsidTr="001657F5">
        <w:trPr>
          <w:cantSplit/>
        </w:trPr>
        <w:tc>
          <w:tcPr>
            <w:tcW w:w="1268" w:type="dxa"/>
          </w:tcPr>
          <w:p w14:paraId="47B7F4BE" w14:textId="2A31AA25" w:rsidR="001657F5" w:rsidRPr="00720F32" w:rsidRDefault="001657F5" w:rsidP="007E27D6">
            <w:pPr>
              <w:tabs>
                <w:tab w:val="left" w:pos="4111"/>
              </w:tabs>
              <w:spacing w:before="40" w:after="40"/>
              <w:rPr>
                <w:rFonts w:ascii="Futura Lt BT" w:hAnsi="Futura Lt BT"/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</w:tc>
        <w:tc>
          <w:tcPr>
            <w:tcW w:w="4142" w:type="dxa"/>
            <w:gridSpan w:val="2"/>
          </w:tcPr>
          <w:p w14:paraId="7734FF67" w14:textId="48939A8D" w:rsidR="001657F5" w:rsidRPr="00841612" w:rsidRDefault="001657F5" w:rsidP="0003061C">
            <w:pPr>
              <w:tabs>
                <w:tab w:val="left" w:pos="4111"/>
              </w:tabs>
              <w:spacing w:before="40" w:after="4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3C6853">
              <w:rPr>
                <w:b/>
                <w:szCs w:val="24"/>
                <w:lang w:eastAsia="zh-CN"/>
              </w:rPr>
              <w:t>7</w:t>
            </w:r>
            <w:r>
              <w:rPr>
                <w:b/>
                <w:szCs w:val="24"/>
                <w:lang w:eastAsia="zh-CN"/>
              </w:rPr>
              <w:t>/16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</w:t>
            </w:r>
            <w:r>
              <w:rPr>
                <w:rFonts w:hint="eastAsia"/>
                <w:b/>
                <w:szCs w:val="24"/>
                <w:lang w:eastAsia="zh-CN"/>
              </w:rPr>
              <w:t>集体函</w:t>
            </w:r>
          </w:p>
          <w:p w14:paraId="4736FF37" w14:textId="77777777" w:rsidR="001657F5" w:rsidRPr="00720F32" w:rsidRDefault="001657F5" w:rsidP="0003061C">
            <w:pPr>
              <w:tabs>
                <w:tab w:val="left" w:pos="4111"/>
              </w:tabs>
              <w:spacing w:before="40" w:after="40"/>
              <w:rPr>
                <w:b/>
                <w:szCs w:val="24"/>
                <w:lang w:eastAsia="zh-CN"/>
              </w:rPr>
            </w:pPr>
            <w:bookmarkStart w:id="0" w:name="lt_pId025"/>
            <w:r w:rsidRPr="00C74228">
              <w:t>SG16/SC</w:t>
            </w:r>
            <w:bookmarkEnd w:id="0"/>
          </w:p>
        </w:tc>
        <w:tc>
          <w:tcPr>
            <w:tcW w:w="4455" w:type="dxa"/>
            <w:vMerge w:val="restart"/>
          </w:tcPr>
          <w:p w14:paraId="23E9B0EE" w14:textId="77777777" w:rsidR="001657F5" w:rsidRPr="0055099D" w:rsidRDefault="001657F5" w:rsidP="0003061C">
            <w:pPr>
              <w:tabs>
                <w:tab w:val="left" w:pos="4111"/>
              </w:tabs>
              <w:spacing w:before="40" w:after="40"/>
              <w:rPr>
                <w:b/>
                <w:bCs/>
                <w:szCs w:val="24"/>
                <w:lang w:eastAsia="zh-CN"/>
              </w:rPr>
            </w:pPr>
            <w:bookmarkStart w:id="1" w:name="Addressee_E"/>
            <w:bookmarkEnd w:id="1"/>
            <w:r w:rsidRPr="0055099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14:paraId="57356D08" w14:textId="77777777" w:rsidR="001657F5" w:rsidRDefault="001657F5" w:rsidP="000306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proofErr w:type="gramStart"/>
            <w:r>
              <w:rPr>
                <w:rFonts w:hint="eastAsia"/>
                <w:lang w:eastAsia="zh-CN"/>
              </w:rPr>
              <w:t>国际电联各成员国主管部门；</w:t>
            </w:r>
            <w:proofErr w:type="gramEnd"/>
          </w:p>
          <w:p w14:paraId="37A4AC31" w14:textId="77777777" w:rsidR="001657F5" w:rsidRPr="00DC3922" w:rsidRDefault="001657F5" w:rsidP="000306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 w:rsidRPr="00DC3922">
              <w:rPr>
                <w:lang w:eastAsia="zh-CN"/>
              </w:rPr>
              <w:t>ITU-</w:t>
            </w:r>
            <w:proofErr w:type="gramStart"/>
            <w:r w:rsidRPr="00DC3922">
              <w:rPr>
                <w:lang w:eastAsia="zh-CN"/>
              </w:rPr>
              <w:t>T</w:t>
            </w:r>
            <w:r w:rsidRPr="00DC3922">
              <w:rPr>
                <w:rFonts w:hint="eastAsia"/>
                <w:lang w:eastAsia="zh-CN"/>
              </w:rPr>
              <w:t>部门成员</w:t>
            </w:r>
            <w:r>
              <w:rPr>
                <w:rFonts w:hint="eastAsia"/>
                <w:lang w:eastAsia="zh-CN"/>
              </w:rPr>
              <w:t>；</w:t>
            </w:r>
            <w:proofErr w:type="gramEnd"/>
          </w:p>
          <w:p w14:paraId="436E96F0" w14:textId="77777777" w:rsidR="001657F5" w:rsidRPr="00DC3922" w:rsidRDefault="001657F5" w:rsidP="000306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 w:rsidRPr="00DC3922">
              <w:rPr>
                <w:rFonts w:hint="eastAsia"/>
                <w:lang w:eastAsia="zh-CN"/>
              </w:rPr>
              <w:t>参加第</w:t>
            </w:r>
            <w:r w:rsidRPr="00DC3922">
              <w:rPr>
                <w:lang w:eastAsia="zh-CN"/>
              </w:rPr>
              <w:t>16</w:t>
            </w:r>
            <w:r w:rsidRPr="00DC3922">
              <w:rPr>
                <w:rFonts w:hint="eastAsia"/>
                <w:lang w:eastAsia="zh-CN"/>
              </w:rPr>
              <w:t>研究组工作的</w:t>
            </w:r>
            <w:r w:rsidRPr="00DC3922">
              <w:rPr>
                <w:lang w:eastAsia="zh-CN"/>
              </w:rPr>
              <w:t>ITU-</w:t>
            </w:r>
            <w:proofErr w:type="gramStart"/>
            <w:r w:rsidRPr="00DC3922">
              <w:rPr>
                <w:lang w:eastAsia="zh-CN"/>
              </w:rPr>
              <w:t>T</w:t>
            </w:r>
            <w:r w:rsidRPr="00DC3922">
              <w:rPr>
                <w:rFonts w:hint="eastAsia"/>
                <w:lang w:eastAsia="zh-CN"/>
              </w:rPr>
              <w:t>部门准成员</w:t>
            </w:r>
            <w:r>
              <w:rPr>
                <w:rFonts w:hint="eastAsia"/>
                <w:lang w:eastAsia="zh-CN"/>
              </w:rPr>
              <w:t>；</w:t>
            </w:r>
            <w:proofErr w:type="gramEnd"/>
          </w:p>
          <w:p w14:paraId="04A14571" w14:textId="77777777" w:rsidR="001657F5" w:rsidRDefault="001657F5" w:rsidP="000306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 w:rsidRPr="00DC3922">
              <w:rPr>
                <w:rFonts w:hint="eastAsia"/>
                <w:lang w:eastAsia="zh-CN"/>
              </w:rPr>
              <w:t>国</w:t>
            </w:r>
            <w:r w:rsidRPr="00DC3922">
              <w:rPr>
                <w:lang w:eastAsia="zh-CN"/>
              </w:rPr>
              <w:t>际电联</w:t>
            </w:r>
            <w:r w:rsidRPr="00DC3922">
              <w:rPr>
                <w:rFonts w:hint="eastAsia"/>
                <w:lang w:eastAsia="zh-CN"/>
              </w:rPr>
              <w:t>学术成员</w:t>
            </w:r>
          </w:p>
        </w:tc>
      </w:tr>
      <w:tr w:rsidR="001657F5" w14:paraId="675BCE75" w14:textId="77777777" w:rsidTr="001657F5">
        <w:trPr>
          <w:cantSplit/>
        </w:trPr>
        <w:tc>
          <w:tcPr>
            <w:tcW w:w="1268" w:type="dxa"/>
          </w:tcPr>
          <w:p w14:paraId="05D7D25E" w14:textId="77777777" w:rsidR="001657F5" w:rsidRPr="00720F32" w:rsidRDefault="001657F5" w:rsidP="0003061C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</w:tc>
        <w:tc>
          <w:tcPr>
            <w:tcW w:w="4142" w:type="dxa"/>
            <w:gridSpan w:val="2"/>
          </w:tcPr>
          <w:p w14:paraId="43AE24C8" w14:textId="77777777" w:rsidR="001657F5" w:rsidRPr="00841612" w:rsidRDefault="001657F5" w:rsidP="0003061C">
            <w:pPr>
              <w:tabs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r w:rsidRPr="00841612">
              <w:rPr>
                <w:szCs w:val="24"/>
                <w:lang w:eastAsia="zh-CN"/>
              </w:rPr>
              <w:t xml:space="preserve">+41 22 730 </w:t>
            </w:r>
            <w:r>
              <w:rPr>
                <w:szCs w:val="24"/>
                <w:lang w:eastAsia="zh-CN"/>
              </w:rPr>
              <w:t>6805</w:t>
            </w:r>
          </w:p>
        </w:tc>
        <w:tc>
          <w:tcPr>
            <w:tcW w:w="4455" w:type="dxa"/>
            <w:vMerge/>
          </w:tcPr>
          <w:p w14:paraId="0AC5F52F" w14:textId="77777777" w:rsidR="001657F5" w:rsidRDefault="001657F5" w:rsidP="00956D3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</w:p>
        </w:tc>
      </w:tr>
      <w:tr w:rsidR="001657F5" w14:paraId="0374D63F" w14:textId="77777777" w:rsidTr="001657F5">
        <w:trPr>
          <w:cantSplit/>
        </w:trPr>
        <w:tc>
          <w:tcPr>
            <w:tcW w:w="1268" w:type="dxa"/>
          </w:tcPr>
          <w:p w14:paraId="480C5C29" w14:textId="77777777" w:rsidR="001657F5" w:rsidRPr="00720F32" w:rsidRDefault="001657F5" w:rsidP="0003061C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4142" w:type="dxa"/>
            <w:gridSpan w:val="2"/>
          </w:tcPr>
          <w:p w14:paraId="1D385BD3" w14:textId="77777777" w:rsidR="001657F5" w:rsidRPr="004A7CE0" w:rsidRDefault="001657F5" w:rsidP="0003061C">
            <w:pPr>
              <w:tabs>
                <w:tab w:val="left" w:pos="4111"/>
              </w:tabs>
              <w:spacing w:before="40" w:after="40"/>
              <w:rPr>
                <w:rStyle w:val="Hyperlink"/>
                <w:color w:val="auto"/>
                <w:lang w:eastAsia="zh-CN"/>
              </w:rPr>
            </w:pPr>
            <w:r w:rsidRPr="00841612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55" w:type="dxa"/>
            <w:vMerge/>
          </w:tcPr>
          <w:p w14:paraId="162779B5" w14:textId="77777777" w:rsidR="001657F5" w:rsidRDefault="001657F5" w:rsidP="00956D3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</w:p>
        </w:tc>
      </w:tr>
      <w:tr w:rsidR="001657F5" w14:paraId="7398D5DD" w14:textId="77777777" w:rsidTr="001657F5">
        <w:trPr>
          <w:cantSplit/>
          <w:trHeight w:val="343"/>
        </w:trPr>
        <w:tc>
          <w:tcPr>
            <w:tcW w:w="1268" w:type="dxa"/>
          </w:tcPr>
          <w:p w14:paraId="344BD8EC" w14:textId="77777777" w:rsidR="001657F5" w:rsidRPr="00720F32" w:rsidRDefault="001657F5" w:rsidP="0003061C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017004">
              <w:rPr>
                <w:rFonts w:ascii="Calibri" w:hAnsi="Calibri" w:hint="eastAsia"/>
                <w:b/>
                <w:lang w:eastAsia="zh-CN"/>
              </w:rPr>
              <w:t>电子邮件</w:t>
            </w: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4142" w:type="dxa"/>
            <w:gridSpan w:val="2"/>
          </w:tcPr>
          <w:p w14:paraId="5CCDABC0" w14:textId="77777777" w:rsidR="001657F5" w:rsidRPr="00841612" w:rsidRDefault="00D84C63" w:rsidP="0003061C">
            <w:pPr>
              <w:tabs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hyperlink r:id="rId11" w:history="1">
              <w:r w:rsidR="001657F5">
                <w:rPr>
                  <w:rStyle w:val="Hyperlink"/>
                  <w:szCs w:val="22"/>
                </w:rPr>
                <w:t>tsbsg16@itu.int</w:t>
              </w:r>
            </w:hyperlink>
          </w:p>
        </w:tc>
        <w:tc>
          <w:tcPr>
            <w:tcW w:w="4455" w:type="dxa"/>
            <w:vMerge/>
          </w:tcPr>
          <w:p w14:paraId="5942D2AB" w14:textId="77777777" w:rsidR="001657F5" w:rsidRDefault="001657F5" w:rsidP="00DC392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lang w:eastAsia="zh-CN"/>
              </w:rPr>
            </w:pPr>
          </w:p>
        </w:tc>
      </w:tr>
      <w:tr w:rsidR="001657F5" w14:paraId="1144FFBD" w14:textId="77777777" w:rsidTr="001657F5">
        <w:trPr>
          <w:cantSplit/>
        </w:trPr>
        <w:tc>
          <w:tcPr>
            <w:tcW w:w="1268" w:type="dxa"/>
          </w:tcPr>
          <w:p w14:paraId="49518721" w14:textId="77777777" w:rsidR="001657F5" w:rsidRPr="00A775F5" w:rsidRDefault="001657F5" w:rsidP="0003061C">
            <w:pPr>
              <w:spacing w:before="40" w:after="40"/>
              <w:rPr>
                <w:b/>
                <w:bCs/>
                <w:sz w:val="22"/>
                <w:lang w:eastAsia="zh-CN"/>
              </w:rPr>
            </w:pPr>
            <w:r w:rsidRPr="00854BE2">
              <w:rPr>
                <w:rFonts w:hint="eastAsia"/>
                <w:b/>
                <w:lang w:eastAsia="zh-CN"/>
              </w:rPr>
              <w:t>网站</w:t>
            </w:r>
            <w:r w:rsidRPr="00A775F5">
              <w:rPr>
                <w:rFonts w:hint="eastAsia"/>
                <w:b/>
                <w:lang w:eastAsia="zh-CN"/>
              </w:rPr>
              <w:t>：</w:t>
            </w:r>
          </w:p>
        </w:tc>
        <w:tc>
          <w:tcPr>
            <w:tcW w:w="4142" w:type="dxa"/>
            <w:gridSpan w:val="2"/>
          </w:tcPr>
          <w:p w14:paraId="6585B4B4" w14:textId="77777777" w:rsidR="001657F5" w:rsidRDefault="00D84C63" w:rsidP="0003061C">
            <w:pPr>
              <w:tabs>
                <w:tab w:val="left" w:pos="4111"/>
              </w:tabs>
              <w:spacing w:before="40" w:after="40"/>
              <w:rPr>
                <w:b/>
                <w:lang w:eastAsia="zh-CN"/>
              </w:rPr>
            </w:pPr>
            <w:hyperlink r:id="rId12" w:history="1">
              <w:bookmarkStart w:id="2" w:name="lt_pId037"/>
              <w:r w:rsidR="001657F5" w:rsidRPr="00F8647B">
                <w:rPr>
                  <w:rStyle w:val="Hyperlink"/>
                </w:rPr>
                <w:t>https://itu.int/go/tsg16</w:t>
              </w:r>
              <w:bookmarkEnd w:id="2"/>
            </w:hyperlink>
          </w:p>
        </w:tc>
        <w:tc>
          <w:tcPr>
            <w:tcW w:w="4455" w:type="dxa"/>
            <w:vMerge/>
          </w:tcPr>
          <w:p w14:paraId="57B9E2F7" w14:textId="6683B362" w:rsidR="001657F5" w:rsidRDefault="001657F5" w:rsidP="0003061C">
            <w:pPr>
              <w:tabs>
                <w:tab w:val="left" w:pos="4111"/>
              </w:tabs>
              <w:spacing w:before="40" w:after="40"/>
              <w:rPr>
                <w:b/>
                <w:lang w:eastAsia="zh-CN"/>
              </w:rPr>
            </w:pPr>
          </w:p>
        </w:tc>
      </w:tr>
      <w:tr w:rsidR="00DC3922" w14:paraId="5AC4478D" w14:textId="77777777" w:rsidTr="00CC50C4">
        <w:trPr>
          <w:cantSplit/>
        </w:trPr>
        <w:tc>
          <w:tcPr>
            <w:tcW w:w="1268" w:type="dxa"/>
          </w:tcPr>
          <w:p w14:paraId="1F13BF9E" w14:textId="77777777" w:rsidR="00DC3922" w:rsidRPr="00720F32" w:rsidRDefault="00DC3922" w:rsidP="0003061C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 w:val="22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53AACE97" w14:textId="228EE794" w:rsidR="00DC3922" w:rsidRDefault="0019363B" w:rsidP="00582C47">
            <w:pPr>
              <w:tabs>
                <w:tab w:val="left" w:pos="4111"/>
              </w:tabs>
              <w:spacing w:before="40" w:after="40"/>
              <w:rPr>
                <w:b/>
                <w:lang w:eastAsia="zh-CN"/>
              </w:rPr>
            </w:pPr>
            <w:r w:rsidRPr="009D169A">
              <w:rPr>
                <w:rFonts w:hint="eastAsia"/>
                <w:b/>
                <w:szCs w:val="24"/>
                <w:lang w:eastAsia="zh-CN"/>
              </w:rPr>
              <w:t>第</w:t>
            </w:r>
            <w:r>
              <w:rPr>
                <w:b/>
                <w:szCs w:val="24"/>
                <w:lang w:eastAsia="zh-CN"/>
              </w:rPr>
              <w:t>16</w:t>
            </w:r>
            <w:r w:rsidRPr="009D169A">
              <w:rPr>
                <w:rFonts w:hint="eastAsia"/>
                <w:b/>
                <w:szCs w:val="24"/>
                <w:lang w:eastAsia="zh-CN"/>
              </w:rPr>
              <w:t>研究组的会议</w:t>
            </w:r>
            <w:r w:rsidR="00582C47">
              <w:rPr>
                <w:rFonts w:hint="eastAsia"/>
                <w:b/>
                <w:szCs w:val="24"/>
                <w:lang w:eastAsia="zh-CN"/>
              </w:rPr>
              <w:t>，</w:t>
            </w:r>
            <w:r>
              <w:rPr>
                <w:b/>
                <w:szCs w:val="24"/>
                <w:lang w:eastAsia="zh-CN"/>
              </w:rPr>
              <w:t>202</w:t>
            </w:r>
            <w:r w:rsidR="003C6853">
              <w:rPr>
                <w:b/>
                <w:szCs w:val="24"/>
                <w:lang w:eastAsia="zh-CN"/>
              </w:rPr>
              <w:t>4</w:t>
            </w:r>
            <w:r w:rsidRPr="009D169A">
              <w:rPr>
                <w:rFonts w:hint="eastAsia"/>
                <w:b/>
                <w:szCs w:val="24"/>
                <w:lang w:eastAsia="zh-CN"/>
              </w:rPr>
              <w:t>年</w:t>
            </w:r>
            <w:r w:rsidR="003C6853">
              <w:rPr>
                <w:b/>
                <w:szCs w:val="24"/>
                <w:lang w:eastAsia="zh-CN"/>
              </w:rPr>
              <w:t>4</w:t>
            </w:r>
            <w:r w:rsidRPr="009D169A">
              <w:rPr>
                <w:rFonts w:hint="eastAsia"/>
                <w:b/>
                <w:szCs w:val="24"/>
                <w:lang w:eastAsia="zh-CN"/>
              </w:rPr>
              <w:t>月</w:t>
            </w:r>
            <w:r>
              <w:rPr>
                <w:rFonts w:hint="eastAsia"/>
                <w:b/>
                <w:szCs w:val="24"/>
                <w:lang w:eastAsia="zh-CN"/>
              </w:rPr>
              <w:t>1</w:t>
            </w:r>
            <w:r w:rsidR="003C6853">
              <w:rPr>
                <w:b/>
                <w:szCs w:val="24"/>
                <w:lang w:eastAsia="zh-CN"/>
              </w:rPr>
              <w:t>5</w:t>
            </w:r>
            <w:r>
              <w:rPr>
                <w:rFonts w:hint="eastAsia"/>
                <w:b/>
                <w:szCs w:val="24"/>
                <w:lang w:eastAsia="zh-CN"/>
              </w:rPr>
              <w:t>日</w:t>
            </w:r>
            <w:r w:rsidR="00F65D52">
              <w:rPr>
                <w:rFonts w:hint="eastAsia"/>
                <w:b/>
                <w:szCs w:val="24"/>
                <w:lang w:eastAsia="zh-CN"/>
              </w:rPr>
              <w:t>-</w:t>
            </w:r>
            <w:r>
              <w:rPr>
                <w:rFonts w:hint="eastAsia"/>
                <w:b/>
                <w:szCs w:val="24"/>
                <w:lang w:eastAsia="zh-CN"/>
              </w:rPr>
              <w:t>2</w:t>
            </w:r>
            <w:r w:rsidR="003C6853">
              <w:rPr>
                <w:b/>
                <w:szCs w:val="24"/>
                <w:lang w:eastAsia="zh-CN"/>
              </w:rPr>
              <w:t>6</w:t>
            </w:r>
            <w:r w:rsidRPr="009D169A">
              <w:rPr>
                <w:rFonts w:hint="eastAsia"/>
                <w:b/>
                <w:szCs w:val="24"/>
                <w:lang w:eastAsia="zh-CN"/>
              </w:rPr>
              <w:t>日，</w:t>
            </w:r>
            <w:r w:rsidR="003C6853">
              <w:rPr>
                <w:rFonts w:hint="eastAsia"/>
                <w:b/>
                <w:szCs w:val="24"/>
                <w:lang w:eastAsia="zh-CN"/>
              </w:rPr>
              <w:t>法国</w:t>
            </w:r>
            <w:r w:rsidR="003C6853" w:rsidRPr="003C6853">
              <w:rPr>
                <w:b/>
                <w:szCs w:val="24"/>
                <w:lang w:eastAsia="zh-CN"/>
              </w:rPr>
              <w:t>Rennes</w:t>
            </w:r>
          </w:p>
        </w:tc>
      </w:tr>
    </w:tbl>
    <w:p w14:paraId="36F9DE1D" w14:textId="091438CD" w:rsidR="0063445E" w:rsidRDefault="0063445E" w:rsidP="004A7CE0">
      <w:pPr>
        <w:spacing w:before="240"/>
        <w:rPr>
          <w:lang w:eastAsia="zh-CN"/>
        </w:rPr>
      </w:pPr>
      <w:bookmarkStart w:id="3" w:name="StartTyping_E"/>
      <w:bookmarkEnd w:id="3"/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14:paraId="2ACADBF9" w14:textId="2AA2A187" w:rsidR="0019363B" w:rsidRPr="00F76890" w:rsidRDefault="003B2C31" w:rsidP="00237329">
      <w:pPr>
        <w:ind w:firstLineChars="200" w:firstLine="480"/>
        <w:rPr>
          <w:lang w:eastAsia="zh-CN"/>
        </w:rPr>
      </w:pPr>
      <w:r w:rsidRPr="003B2C31">
        <w:rPr>
          <w:rFonts w:ascii="Calibri" w:hAnsi="Calibri" w:hint="eastAsia"/>
          <w:lang w:eastAsia="zh-CN"/>
        </w:rPr>
        <w:t>应法国标准化协会（</w:t>
      </w:r>
      <w:r w:rsidRPr="003B2C31">
        <w:rPr>
          <w:rFonts w:ascii="Calibri" w:hAnsi="Calibri" w:hint="eastAsia"/>
          <w:lang w:eastAsia="zh-CN"/>
        </w:rPr>
        <w:t>AFNOR Normalisation</w:t>
      </w:r>
      <w:r w:rsidRPr="003B2C31">
        <w:rPr>
          <w:rFonts w:ascii="Calibri" w:hAnsi="Calibri" w:hint="eastAsia"/>
          <w:lang w:eastAsia="zh-CN"/>
        </w:rPr>
        <w:t>）</w:t>
      </w:r>
      <w:r>
        <w:rPr>
          <w:rFonts w:ascii="Calibri" w:hAnsi="Calibri" w:hint="eastAsia"/>
          <w:lang w:eastAsia="zh-CN"/>
        </w:rPr>
        <w:t>的</w:t>
      </w:r>
      <w:r w:rsidRPr="003B2C31">
        <w:rPr>
          <w:rFonts w:ascii="Calibri" w:hAnsi="Calibri" w:hint="eastAsia"/>
          <w:lang w:eastAsia="zh-CN"/>
        </w:rPr>
        <w:t>盛情邀请，</w:t>
      </w:r>
      <w:r w:rsidR="0019363B" w:rsidRPr="00087287">
        <w:rPr>
          <w:rFonts w:ascii="Calibri" w:hAnsi="Calibri" w:hint="eastAsia"/>
          <w:lang w:eastAsia="zh-CN"/>
        </w:rPr>
        <w:t>我高兴地邀请</w:t>
      </w:r>
      <w:proofErr w:type="gramStart"/>
      <w:r w:rsidR="0019363B" w:rsidRPr="00087287">
        <w:rPr>
          <w:rFonts w:ascii="Calibri" w:hAnsi="Calibri" w:hint="eastAsia"/>
          <w:lang w:eastAsia="zh-CN"/>
        </w:rPr>
        <w:t>您出席</w:t>
      </w:r>
      <w:proofErr w:type="gramEnd"/>
      <w:r w:rsidR="00541850" w:rsidRPr="00541850">
        <w:rPr>
          <w:rFonts w:ascii="Calibri" w:hAnsi="Calibri" w:hint="eastAsia"/>
          <w:lang w:eastAsia="zh-CN"/>
        </w:rPr>
        <w:t>拟</w:t>
      </w:r>
      <w:r w:rsidR="0019363B" w:rsidRPr="00541850">
        <w:rPr>
          <w:rFonts w:ascii="Calibri" w:hAnsi="Calibri" w:hint="eastAsia"/>
          <w:lang w:eastAsia="zh-CN"/>
        </w:rPr>
        <w:t>于</w:t>
      </w:r>
      <w:r w:rsidRPr="003B2C31">
        <w:rPr>
          <w:rFonts w:ascii="Calibri" w:hAnsi="Calibri" w:hint="eastAsia"/>
          <w:szCs w:val="24"/>
          <w:lang w:eastAsia="zh-CN"/>
        </w:rPr>
        <w:t>2024</w:t>
      </w:r>
      <w:r w:rsidRPr="003B2C31">
        <w:rPr>
          <w:rFonts w:ascii="Calibri" w:hAnsi="Calibri" w:hint="eastAsia"/>
          <w:szCs w:val="24"/>
          <w:lang w:eastAsia="zh-CN"/>
        </w:rPr>
        <w:t>年</w:t>
      </w:r>
      <w:r w:rsidRPr="003B2C31">
        <w:rPr>
          <w:rFonts w:ascii="Calibri" w:hAnsi="Calibri" w:hint="eastAsia"/>
          <w:szCs w:val="24"/>
          <w:lang w:eastAsia="zh-CN"/>
        </w:rPr>
        <w:t>4</w:t>
      </w:r>
      <w:r w:rsidRPr="003B2C31">
        <w:rPr>
          <w:rFonts w:ascii="Calibri" w:hAnsi="Calibri" w:hint="eastAsia"/>
          <w:szCs w:val="24"/>
          <w:lang w:eastAsia="zh-CN"/>
        </w:rPr>
        <w:t>月</w:t>
      </w:r>
      <w:r w:rsidRPr="003B2C31">
        <w:rPr>
          <w:rFonts w:ascii="Calibri" w:hAnsi="Calibri" w:hint="eastAsia"/>
          <w:szCs w:val="24"/>
          <w:lang w:eastAsia="zh-CN"/>
        </w:rPr>
        <w:t>15</w:t>
      </w:r>
      <w:r w:rsidRPr="003B2C31">
        <w:rPr>
          <w:rFonts w:ascii="Calibri" w:hAnsi="Calibri" w:hint="eastAsia"/>
          <w:szCs w:val="24"/>
          <w:lang w:eastAsia="zh-CN"/>
        </w:rPr>
        <w:t>日</w:t>
      </w:r>
      <w:r>
        <w:rPr>
          <w:rFonts w:ascii="Calibri" w:hAnsi="Calibri" w:hint="eastAsia"/>
          <w:szCs w:val="24"/>
          <w:lang w:eastAsia="zh-CN"/>
        </w:rPr>
        <w:t>至</w:t>
      </w:r>
      <w:r w:rsidRPr="003B2C31">
        <w:rPr>
          <w:rFonts w:ascii="Calibri" w:hAnsi="Calibri" w:hint="eastAsia"/>
          <w:szCs w:val="24"/>
          <w:lang w:eastAsia="zh-CN"/>
        </w:rPr>
        <w:t>26</w:t>
      </w:r>
      <w:r w:rsidRPr="003B2C31">
        <w:rPr>
          <w:rFonts w:ascii="Calibri" w:hAnsi="Calibri" w:hint="eastAsia"/>
          <w:szCs w:val="24"/>
          <w:lang w:eastAsia="zh-CN"/>
        </w:rPr>
        <w:t>日</w:t>
      </w:r>
      <w:r>
        <w:rPr>
          <w:rFonts w:ascii="Calibri" w:hAnsi="Calibri" w:hint="eastAsia"/>
          <w:szCs w:val="24"/>
          <w:lang w:eastAsia="zh-CN"/>
        </w:rPr>
        <w:t>（含）</w:t>
      </w:r>
      <w:r w:rsidR="0019363B" w:rsidRPr="00087287">
        <w:rPr>
          <w:rFonts w:ascii="Calibri" w:hAnsi="Calibri" w:hint="eastAsia"/>
          <w:lang w:eastAsia="zh-CN"/>
        </w:rPr>
        <w:t>在</w:t>
      </w:r>
      <w:r w:rsidRPr="003B2C31">
        <w:rPr>
          <w:rFonts w:ascii="Calibri" w:hAnsi="Calibri" w:hint="eastAsia"/>
          <w:lang w:eastAsia="zh-CN"/>
        </w:rPr>
        <w:t>法国</w:t>
      </w:r>
      <w:r w:rsidRPr="003B2C31">
        <w:rPr>
          <w:rFonts w:ascii="Calibri" w:hAnsi="Calibri" w:hint="eastAsia"/>
          <w:lang w:eastAsia="zh-CN"/>
        </w:rPr>
        <w:t>Rennes</w:t>
      </w:r>
      <w:r w:rsidR="0019363B" w:rsidRPr="00087287">
        <w:rPr>
          <w:rFonts w:ascii="Calibri" w:hAnsi="Calibri" w:hint="eastAsia"/>
          <w:lang w:eastAsia="zh-CN"/>
        </w:rPr>
        <w:t>召开的</w:t>
      </w:r>
      <w:r w:rsidR="00242CFE" w:rsidRPr="00087287">
        <w:rPr>
          <w:rFonts w:ascii="Calibri" w:hAnsi="Calibri" w:hint="eastAsia"/>
          <w:lang w:eastAsia="zh-CN"/>
        </w:rPr>
        <w:t>第</w:t>
      </w:r>
      <w:r w:rsidR="00242CFE">
        <w:rPr>
          <w:rFonts w:ascii="Calibri" w:hAnsi="Calibri"/>
          <w:lang w:eastAsia="zh-CN"/>
        </w:rPr>
        <w:t>16</w:t>
      </w:r>
      <w:r w:rsidR="00242CFE" w:rsidRPr="00087287">
        <w:rPr>
          <w:rFonts w:ascii="Calibri" w:hAnsi="Calibri" w:hint="eastAsia"/>
          <w:lang w:eastAsia="zh-CN"/>
        </w:rPr>
        <w:t>研究组（</w:t>
      </w:r>
      <w:r w:rsidR="00242CFE" w:rsidRPr="00541850">
        <w:rPr>
          <w:rFonts w:ascii="STKaiti" w:eastAsia="STKaiti" w:hAnsi="STKaiti" w:hint="eastAsia"/>
          <w:lang w:eastAsia="zh-CN"/>
        </w:rPr>
        <w:t>多媒体和相关数字技术</w:t>
      </w:r>
      <w:r w:rsidR="00242CFE" w:rsidRPr="00087287">
        <w:rPr>
          <w:rFonts w:ascii="Calibri" w:hAnsi="Calibri" w:hint="eastAsia"/>
          <w:lang w:eastAsia="zh-CN"/>
        </w:rPr>
        <w:t>）</w:t>
      </w:r>
      <w:r w:rsidR="0019363B" w:rsidRPr="00087287">
        <w:rPr>
          <w:rFonts w:ascii="Calibri" w:hAnsi="Calibri" w:hint="eastAsia"/>
          <w:lang w:eastAsia="zh-CN"/>
        </w:rPr>
        <w:t>下一次会议</w:t>
      </w:r>
      <w:r>
        <w:rPr>
          <w:rFonts w:ascii="Calibri" w:hAnsi="Calibri" w:hint="eastAsia"/>
          <w:lang w:eastAsia="zh-CN"/>
        </w:rPr>
        <w:t>，</w:t>
      </w:r>
      <w:r w:rsidRPr="003B2C31">
        <w:rPr>
          <w:rFonts w:ascii="Calibri" w:hAnsi="Calibri" w:hint="eastAsia"/>
          <w:lang w:eastAsia="zh-CN"/>
        </w:rPr>
        <w:t>会议地点为</w:t>
      </w:r>
      <w:r w:rsidRPr="003B2C31">
        <w:rPr>
          <w:rFonts w:ascii="Calibri" w:hAnsi="Calibri" w:hint="eastAsia"/>
          <w:lang w:eastAsia="zh-CN"/>
        </w:rPr>
        <w:t>Rennes</w:t>
      </w:r>
      <w:r w:rsidRPr="003B2C31">
        <w:rPr>
          <w:rFonts w:ascii="Calibri" w:hAnsi="Calibri" w:hint="eastAsia"/>
          <w:lang w:eastAsia="zh-CN"/>
        </w:rPr>
        <w:t>大都会会议中心（</w:t>
      </w:r>
      <w:proofErr w:type="spellStart"/>
      <w:r w:rsidRPr="003B2C31">
        <w:rPr>
          <w:rFonts w:ascii="Calibri" w:hAnsi="Calibri" w:hint="eastAsia"/>
          <w:lang w:eastAsia="zh-CN"/>
        </w:rPr>
        <w:t>Couvent</w:t>
      </w:r>
      <w:proofErr w:type="spellEnd"/>
      <w:r w:rsidRPr="003B2C31">
        <w:rPr>
          <w:rFonts w:ascii="Calibri" w:hAnsi="Calibri" w:hint="eastAsia"/>
          <w:lang w:eastAsia="zh-CN"/>
        </w:rPr>
        <w:t xml:space="preserve"> des Jacobins</w:t>
      </w:r>
      <w:r w:rsidRPr="003B2C31">
        <w:rPr>
          <w:rFonts w:ascii="Calibri" w:hAnsi="Calibri" w:hint="eastAsia"/>
          <w:lang w:eastAsia="zh-CN"/>
        </w:rPr>
        <w:t>）</w:t>
      </w:r>
      <w:r w:rsidR="0019363B" w:rsidRPr="00087287">
        <w:rPr>
          <w:rFonts w:ascii="Calibri" w:hAnsi="Calibri" w:hint="eastAsia"/>
          <w:lang w:eastAsia="zh-CN"/>
        </w:rPr>
        <w:t>。</w:t>
      </w:r>
    </w:p>
    <w:p w14:paraId="2C7DAA67" w14:textId="5CD6F652" w:rsidR="005832F9" w:rsidRDefault="00867246" w:rsidP="005C7F0B">
      <w:pPr>
        <w:ind w:firstLineChars="200" w:firstLine="480"/>
        <w:rPr>
          <w:szCs w:val="22"/>
          <w:lang w:eastAsia="zh-CN"/>
        </w:rPr>
      </w:pPr>
      <w:r w:rsidRPr="00871EBD">
        <w:rPr>
          <w:rFonts w:ascii="Calibri" w:hAnsi="Calibri" w:cs="Calibri" w:hint="eastAsia"/>
          <w:szCs w:val="24"/>
          <w:lang w:val="fr-FR" w:eastAsia="zh-CN"/>
        </w:rPr>
        <w:t>还将</w:t>
      </w:r>
      <w:r w:rsidR="00242CFE">
        <w:rPr>
          <w:rFonts w:ascii="Calibri" w:hAnsi="Calibri" w:cs="Calibri" w:hint="eastAsia"/>
          <w:szCs w:val="24"/>
          <w:lang w:val="fr-FR" w:eastAsia="zh-CN"/>
        </w:rPr>
        <w:t>同时</w:t>
      </w:r>
      <w:r w:rsidR="003B2C31">
        <w:rPr>
          <w:rFonts w:ascii="Calibri" w:hAnsi="Calibri" w:cs="Calibri" w:hint="eastAsia"/>
          <w:szCs w:val="24"/>
          <w:lang w:val="fr-FR" w:eastAsia="zh-CN"/>
        </w:rPr>
        <w:t>同地</w:t>
      </w:r>
      <w:r w:rsidRPr="00871EBD">
        <w:rPr>
          <w:rFonts w:ascii="Calibri" w:hAnsi="Calibri" w:cs="Calibri" w:hint="eastAsia"/>
          <w:szCs w:val="24"/>
          <w:lang w:val="fr-FR" w:eastAsia="zh-CN"/>
        </w:rPr>
        <w:t>举行其他相关会议</w:t>
      </w:r>
      <w:r w:rsidRPr="00555216">
        <w:rPr>
          <w:rFonts w:ascii="Calibri" w:hAnsi="Calibri" w:cs="Calibri" w:hint="eastAsia"/>
          <w:szCs w:val="24"/>
          <w:lang w:eastAsia="zh-CN"/>
        </w:rPr>
        <w:t>，</w:t>
      </w:r>
      <w:r w:rsidRPr="00871EBD">
        <w:rPr>
          <w:rFonts w:ascii="Calibri" w:hAnsi="Calibri" w:cs="Calibri" w:hint="eastAsia"/>
          <w:szCs w:val="24"/>
          <w:lang w:val="fr-FR" w:eastAsia="zh-CN"/>
        </w:rPr>
        <w:t>特别是</w:t>
      </w:r>
      <w:r w:rsidRPr="00555216">
        <w:rPr>
          <w:rFonts w:ascii="Calibri" w:hAnsi="Calibri" w:cs="Calibri" w:hint="eastAsia"/>
          <w:szCs w:val="24"/>
          <w:lang w:eastAsia="zh-CN"/>
        </w:rPr>
        <w:t>：</w:t>
      </w:r>
      <w:r w:rsidRPr="00871EBD">
        <w:rPr>
          <w:rFonts w:ascii="Calibri" w:eastAsia="Times New Roman" w:hAnsi="Calibri"/>
          <w:szCs w:val="24"/>
          <w:lang w:eastAsia="zh-CN"/>
        </w:rPr>
        <w:t>ISO/IEC JTC1 SC29</w:t>
      </w:r>
      <w:r>
        <w:rPr>
          <w:rFonts w:ascii="Calibri" w:hAnsi="Calibri" w:cs="Calibri" w:hint="eastAsia"/>
          <w:szCs w:val="24"/>
          <w:lang w:eastAsia="zh-CN"/>
        </w:rPr>
        <w:t>第</w:t>
      </w:r>
      <w:r>
        <w:rPr>
          <w:rFonts w:ascii="Calibri" w:hAnsi="Calibri" w:cs="Calibri" w:hint="eastAsia"/>
          <w:szCs w:val="24"/>
          <w:lang w:eastAsia="zh-CN"/>
        </w:rPr>
        <w:t>2</w:t>
      </w:r>
      <w:r>
        <w:rPr>
          <w:rFonts w:ascii="Calibri" w:hAnsi="Calibri" w:cs="Calibri" w:hint="eastAsia"/>
          <w:szCs w:val="24"/>
          <w:lang w:eastAsia="zh-CN"/>
        </w:rPr>
        <w:t>至第</w:t>
      </w:r>
      <w:r>
        <w:rPr>
          <w:rFonts w:ascii="Calibri" w:hAnsi="Calibri" w:cs="Calibri" w:hint="eastAsia"/>
          <w:szCs w:val="24"/>
          <w:lang w:eastAsia="zh-CN"/>
        </w:rPr>
        <w:t>8</w:t>
      </w:r>
      <w:r>
        <w:rPr>
          <w:rFonts w:ascii="Calibri" w:hAnsi="Calibri" w:cs="Calibri" w:hint="eastAsia"/>
          <w:szCs w:val="24"/>
          <w:lang w:eastAsia="zh-CN"/>
        </w:rPr>
        <w:t>工作组（</w:t>
      </w:r>
      <w:r>
        <w:rPr>
          <w:rFonts w:ascii="Calibri" w:hAnsi="Calibri" w:cs="Calibri" w:hint="eastAsia"/>
          <w:szCs w:val="24"/>
          <w:lang w:eastAsia="zh-CN"/>
        </w:rPr>
        <w:t>MPEG</w:t>
      </w:r>
      <w:r>
        <w:rPr>
          <w:rFonts w:ascii="Calibri" w:hAnsi="Calibri" w:cs="Calibri" w:hint="eastAsia"/>
          <w:szCs w:val="24"/>
          <w:lang w:eastAsia="zh-CN"/>
        </w:rPr>
        <w:t>）</w:t>
      </w:r>
      <w:r>
        <w:rPr>
          <w:rFonts w:ascii="Calibri" w:hAnsi="Calibri" w:cs="Calibri" w:hint="eastAsia"/>
          <w:szCs w:val="24"/>
          <w:lang w:val="fr-FR" w:eastAsia="zh-CN"/>
        </w:rPr>
        <w:t>和</w:t>
      </w:r>
      <w:r w:rsidRPr="00871EBD">
        <w:rPr>
          <w:rFonts w:ascii="Calibri" w:hAnsi="Calibri" w:cs="Calibri" w:hint="eastAsia"/>
          <w:szCs w:val="24"/>
          <w:lang w:val="fr-FR" w:eastAsia="zh-CN"/>
        </w:rPr>
        <w:t>联合视频专家小组</w:t>
      </w:r>
      <w:r w:rsidRPr="00555216">
        <w:rPr>
          <w:rFonts w:ascii="Calibri" w:hAnsi="Calibri" w:cs="Calibri" w:hint="eastAsia"/>
          <w:szCs w:val="24"/>
          <w:lang w:eastAsia="zh-CN"/>
        </w:rPr>
        <w:t>（</w:t>
      </w:r>
      <w:r w:rsidRPr="00555216">
        <w:rPr>
          <w:rFonts w:ascii="Calibri" w:hAnsi="Calibri" w:cs="Calibri" w:hint="eastAsia"/>
          <w:szCs w:val="24"/>
          <w:lang w:eastAsia="zh-CN"/>
        </w:rPr>
        <w:t>JVET</w:t>
      </w:r>
      <w:r w:rsidRPr="00555216">
        <w:rPr>
          <w:rFonts w:ascii="Calibri" w:hAnsi="Calibri" w:cs="Calibri" w:hint="eastAsia"/>
          <w:szCs w:val="24"/>
          <w:lang w:eastAsia="zh-CN"/>
        </w:rPr>
        <w:t>）</w:t>
      </w:r>
      <w:r w:rsidR="003B2C31">
        <w:rPr>
          <w:rFonts w:ascii="Calibri" w:hAnsi="Calibri" w:cs="Calibri" w:hint="eastAsia"/>
          <w:szCs w:val="24"/>
          <w:lang w:eastAsia="zh-CN"/>
        </w:rPr>
        <w:t>会议</w:t>
      </w:r>
      <w:r w:rsidRPr="00871EBD">
        <w:rPr>
          <w:rFonts w:ascii="Calibri" w:hAnsi="Calibri" w:cs="Calibri" w:hint="eastAsia"/>
          <w:szCs w:val="24"/>
          <w:lang w:val="fr-FR" w:eastAsia="zh-CN"/>
        </w:rPr>
        <w:t>。</w:t>
      </w:r>
      <w:r w:rsidR="003B2C31">
        <w:rPr>
          <w:rFonts w:ascii="Calibri" w:hAnsi="Calibri" w:cs="Calibri" w:hint="eastAsia"/>
          <w:szCs w:val="24"/>
          <w:lang w:val="fr-FR" w:eastAsia="zh-CN"/>
        </w:rPr>
        <w:t>敬请注意</w:t>
      </w:r>
      <w:r w:rsidRPr="00867246">
        <w:rPr>
          <w:rFonts w:ascii="Calibri" w:hAnsi="Calibri" w:cs="Calibri" w:hint="eastAsia"/>
          <w:szCs w:val="24"/>
          <w:lang w:eastAsia="zh-CN"/>
        </w:rPr>
        <w:t>，</w:t>
      </w:r>
      <w:r w:rsidRPr="00871EBD">
        <w:rPr>
          <w:rFonts w:ascii="Calibri" w:hAnsi="Calibri" w:cs="Calibri" w:hint="eastAsia"/>
          <w:szCs w:val="24"/>
          <w:lang w:val="fr-FR" w:eastAsia="zh-CN"/>
        </w:rPr>
        <w:t>这些活动的详细信息和注册与第</w:t>
      </w:r>
      <w:r w:rsidRPr="00867246">
        <w:rPr>
          <w:rFonts w:ascii="Calibri" w:hAnsi="Calibri" w:cs="Calibri" w:hint="eastAsia"/>
          <w:szCs w:val="24"/>
          <w:lang w:eastAsia="zh-CN"/>
        </w:rPr>
        <w:t>16</w:t>
      </w:r>
      <w:r w:rsidRPr="00871EBD">
        <w:rPr>
          <w:rFonts w:ascii="Calibri" w:hAnsi="Calibri" w:cs="Calibri" w:hint="eastAsia"/>
          <w:szCs w:val="24"/>
          <w:lang w:val="fr-FR" w:eastAsia="zh-CN"/>
        </w:rPr>
        <w:t>研究组的信息和注册是</w:t>
      </w:r>
      <w:r w:rsidRPr="00242CFE">
        <w:rPr>
          <w:rFonts w:ascii="Calibri" w:hAnsi="Calibri" w:cs="Calibri" w:hint="eastAsia"/>
          <w:szCs w:val="24"/>
          <w:u w:val="single"/>
          <w:lang w:val="fr-FR" w:eastAsia="zh-CN"/>
        </w:rPr>
        <w:t>分开</w:t>
      </w:r>
      <w:r w:rsidRPr="00871EBD">
        <w:rPr>
          <w:rFonts w:ascii="Calibri" w:hAnsi="Calibri" w:cs="Calibri" w:hint="eastAsia"/>
          <w:szCs w:val="24"/>
          <w:lang w:val="fr-FR" w:eastAsia="zh-CN"/>
        </w:rPr>
        <w:t>的。</w:t>
      </w:r>
      <w:bookmarkStart w:id="4" w:name="lt_pId048"/>
    </w:p>
    <w:bookmarkEnd w:id="4"/>
    <w:p w14:paraId="64451620" w14:textId="77777777" w:rsidR="00EC6B64" w:rsidRDefault="00867246" w:rsidP="00EC6B64">
      <w:pPr>
        <w:ind w:firstLineChars="200" w:firstLine="472"/>
        <w:rPr>
          <w:rFonts w:ascii="Calibri" w:hAnsi="Calibri" w:cs="Calibri"/>
          <w:szCs w:val="24"/>
          <w:lang w:val="fr-FR" w:eastAsia="zh-CN"/>
        </w:rPr>
      </w:pPr>
      <w:r w:rsidRPr="00867246">
        <w:rPr>
          <w:rFonts w:ascii="Calibri" w:eastAsia="Times New Roman" w:hAnsi="Calibri"/>
          <w:spacing w:val="-4"/>
          <w:szCs w:val="24"/>
          <w:lang w:eastAsia="zh-CN"/>
        </w:rPr>
        <w:t>ITU-T</w:t>
      </w:r>
      <w:r w:rsidRPr="00867246">
        <w:rPr>
          <w:rFonts w:ascii="Calibri" w:hAnsi="Calibri" w:cs="Calibri" w:hint="eastAsia"/>
          <w:szCs w:val="24"/>
          <w:lang w:val="fr-FR" w:eastAsia="zh-CN"/>
        </w:rPr>
        <w:t>第</w:t>
      </w:r>
      <w:r w:rsidRPr="00867246">
        <w:rPr>
          <w:rFonts w:ascii="Calibri" w:hAnsi="Calibri" w:cs="Calibri" w:hint="eastAsia"/>
          <w:szCs w:val="24"/>
          <w:lang w:eastAsia="zh-CN"/>
        </w:rPr>
        <w:t>16</w:t>
      </w:r>
      <w:r w:rsidRPr="00867246">
        <w:rPr>
          <w:rFonts w:ascii="Calibri" w:hAnsi="Calibri" w:cs="Calibri" w:hint="eastAsia"/>
          <w:szCs w:val="24"/>
          <w:lang w:val="fr-FR" w:eastAsia="zh-CN"/>
        </w:rPr>
        <w:t>研究组会议正在制定的工作项目</w:t>
      </w:r>
      <w:r w:rsidRPr="00867246">
        <w:rPr>
          <w:rFonts w:ascii="Calibri" w:hAnsi="Calibri" w:cs="Calibri" w:hint="eastAsia"/>
          <w:szCs w:val="24"/>
          <w:lang w:eastAsia="zh-CN"/>
        </w:rPr>
        <w:t>，</w:t>
      </w:r>
      <w:r w:rsidRPr="00867246">
        <w:rPr>
          <w:rFonts w:ascii="Calibri" w:hAnsi="Calibri" w:cs="Calibri" w:hint="eastAsia"/>
          <w:szCs w:val="24"/>
          <w:lang w:val="fr-FR" w:eastAsia="zh-CN"/>
        </w:rPr>
        <w:t>包括对最新工作草案的参考</w:t>
      </w:r>
      <w:r w:rsidRPr="00867246">
        <w:rPr>
          <w:rFonts w:ascii="Calibri" w:hAnsi="Calibri" w:cs="Calibri" w:hint="eastAsia"/>
          <w:szCs w:val="24"/>
          <w:lang w:eastAsia="zh-CN"/>
        </w:rPr>
        <w:t>，</w:t>
      </w:r>
      <w:r w:rsidRPr="00867246">
        <w:rPr>
          <w:rFonts w:ascii="Calibri" w:hAnsi="Calibri" w:cs="Calibri" w:hint="eastAsia"/>
          <w:szCs w:val="24"/>
          <w:lang w:val="fr-FR" w:eastAsia="zh-CN"/>
        </w:rPr>
        <w:t>可在以下网址查阅</w:t>
      </w:r>
      <w:r w:rsidRPr="00867246">
        <w:rPr>
          <w:rFonts w:ascii="Calibri" w:hAnsi="Calibri" w:cs="Calibri" w:hint="eastAsia"/>
          <w:szCs w:val="24"/>
          <w:lang w:eastAsia="zh-CN"/>
        </w:rPr>
        <w:t>：</w:t>
      </w:r>
      <w:hyperlink r:id="rId13" w:history="1">
        <w:r w:rsidR="00741D8B" w:rsidRPr="00073F1B">
          <w:rPr>
            <w:rStyle w:val="Hyperlink"/>
            <w:rFonts w:ascii="Calibri" w:hAnsi="Calibri" w:cs="Calibri"/>
            <w:szCs w:val="22"/>
          </w:rPr>
          <w:t>https://itu.int/itu-t/workprog/wp_search.aspx?sg=16</w:t>
        </w:r>
      </w:hyperlink>
      <w:r w:rsidRPr="00867246">
        <w:rPr>
          <w:rFonts w:ascii="SimSun" w:hAnsi="SimSun" w:cs="SimSun" w:hint="eastAsia"/>
          <w:spacing w:val="-4"/>
          <w:szCs w:val="24"/>
          <w:lang w:eastAsia="zh-CN"/>
        </w:rPr>
        <w:t>。</w:t>
      </w:r>
      <w:r w:rsidRPr="00867246">
        <w:rPr>
          <w:rFonts w:ascii="Calibri" w:hAnsi="Calibri" w:cs="Calibri" w:hint="eastAsia"/>
          <w:szCs w:val="24"/>
          <w:lang w:val="fr-FR" w:eastAsia="zh-CN"/>
        </w:rPr>
        <w:t>文稿模板可在国际电联</w:t>
      </w:r>
      <w:hyperlink r:id="rId14" w:history="1">
        <w:r w:rsidRPr="00867246">
          <w:rPr>
            <w:rFonts w:ascii="Calibri" w:hAnsi="Calibri" w:cs="Calibri" w:hint="eastAsia"/>
            <w:color w:val="0000FF"/>
            <w:szCs w:val="24"/>
            <w:u w:val="single"/>
            <w:lang w:val="fr-FR" w:eastAsia="zh-CN"/>
          </w:rPr>
          <w:t>文件直传网站</w:t>
        </w:r>
      </w:hyperlink>
      <w:r w:rsidRPr="00867246">
        <w:rPr>
          <w:rFonts w:ascii="Calibri" w:hAnsi="Calibri" w:cs="Calibri" w:hint="eastAsia"/>
          <w:szCs w:val="24"/>
          <w:lang w:val="fr-FR" w:eastAsia="zh-CN"/>
        </w:rPr>
        <w:t>查阅，文稿编写导则可在以下网址查阅：</w:t>
      </w:r>
      <w:r w:rsidR="006E3DF8">
        <w:rPr>
          <w:rFonts w:ascii="Calibri" w:hAnsi="Calibri" w:cs="Calibri"/>
          <w:szCs w:val="24"/>
          <w:lang w:val="fr-FR" w:eastAsia="zh-CN"/>
        </w:rPr>
        <w:br/>
      </w:r>
      <w:hyperlink r:id="rId15" w:history="1">
        <w:r w:rsidR="00741D8B" w:rsidRPr="00073F1B">
          <w:rPr>
            <w:rStyle w:val="Hyperlink"/>
            <w:rFonts w:ascii="Calibri" w:hAnsi="Calibri" w:cs="Calibri"/>
            <w:szCs w:val="22"/>
            <w:lang w:eastAsia="zh-CN"/>
          </w:rPr>
          <w:t>https://itu.int/rec/T-REC-A.2-201211-I</w:t>
        </w:r>
      </w:hyperlink>
      <w:r w:rsidRPr="00867246">
        <w:rPr>
          <w:rFonts w:ascii="Calibri" w:hAnsi="Calibri" w:cs="Calibri" w:hint="eastAsia"/>
          <w:szCs w:val="24"/>
          <w:lang w:val="fr-FR" w:eastAsia="zh-CN"/>
        </w:rPr>
        <w:t>。</w:t>
      </w:r>
    </w:p>
    <w:p w14:paraId="79AAF334" w14:textId="3E4938AB" w:rsidR="00CB54B7" w:rsidRPr="00D84C63" w:rsidRDefault="00CB54B7" w:rsidP="00EC6B64">
      <w:pPr>
        <w:ind w:firstLineChars="200" w:firstLine="480"/>
        <w:rPr>
          <w:lang w:val="fr-FR" w:eastAsia="zh-CN"/>
        </w:rPr>
      </w:pPr>
      <w:r w:rsidRPr="00CB54B7">
        <w:rPr>
          <w:rFonts w:hint="eastAsia"/>
          <w:lang w:val="en-US" w:eastAsia="zh-CN"/>
        </w:rPr>
        <w:t>我谨提请您注意电信标准化局第</w:t>
      </w:r>
      <w:r w:rsidR="00D84C63">
        <w:fldChar w:fldCharType="begin"/>
      </w:r>
      <w:r w:rsidR="00D84C63" w:rsidRPr="00D84C63">
        <w:rPr>
          <w:lang w:val="fr-FR" w:eastAsia="zh-CN"/>
        </w:rPr>
        <w:instrText>HYPERLINK "https://www.itu.int/md/T22-TSB-CIR-0128/en"</w:instrText>
      </w:r>
      <w:r w:rsidR="00D84C63">
        <w:fldChar w:fldCharType="separate"/>
      </w:r>
      <w:r w:rsidR="00242CFE" w:rsidRPr="00D84C63">
        <w:rPr>
          <w:rStyle w:val="Hyperlink"/>
          <w:rFonts w:cstheme="minorBidi"/>
          <w:lang w:val="fr-FR" w:eastAsia="zh-CN"/>
        </w:rPr>
        <w:t>128</w:t>
      </w:r>
      <w:r w:rsidR="00D84C63">
        <w:rPr>
          <w:rStyle w:val="Hyperlink"/>
          <w:rFonts w:cstheme="minorBidi"/>
          <w:lang w:eastAsia="zh-CN"/>
        </w:rPr>
        <w:fldChar w:fldCharType="end"/>
      </w:r>
      <w:r w:rsidRPr="00CB54B7">
        <w:rPr>
          <w:rFonts w:hint="eastAsia"/>
          <w:lang w:val="en-US" w:eastAsia="zh-CN"/>
        </w:rPr>
        <w:t>号通函</w:t>
      </w:r>
      <w:r w:rsidRPr="00D84C63">
        <w:rPr>
          <w:rFonts w:hint="eastAsia"/>
          <w:lang w:val="fr-FR" w:eastAsia="zh-CN"/>
        </w:rPr>
        <w:t>（</w:t>
      </w:r>
      <w:r w:rsidRPr="00D84C63">
        <w:rPr>
          <w:rFonts w:hint="eastAsia"/>
          <w:lang w:val="fr-FR" w:eastAsia="zh-CN"/>
        </w:rPr>
        <w:t>2023</w:t>
      </w:r>
      <w:r w:rsidRPr="00CB54B7">
        <w:rPr>
          <w:rFonts w:hint="eastAsia"/>
          <w:lang w:val="en-US" w:eastAsia="zh-CN"/>
        </w:rPr>
        <w:t>年</w:t>
      </w:r>
      <w:r w:rsidRPr="00D84C63">
        <w:rPr>
          <w:rFonts w:hint="eastAsia"/>
          <w:lang w:val="fr-FR" w:eastAsia="zh-CN"/>
        </w:rPr>
        <w:t>9</w:t>
      </w:r>
      <w:r w:rsidRPr="00CB54B7">
        <w:rPr>
          <w:rFonts w:hint="eastAsia"/>
          <w:lang w:val="en-US" w:eastAsia="zh-CN"/>
        </w:rPr>
        <w:t>月</w:t>
      </w:r>
      <w:r w:rsidRPr="00D84C63">
        <w:rPr>
          <w:rFonts w:hint="eastAsia"/>
          <w:lang w:val="fr-FR" w:eastAsia="zh-CN"/>
        </w:rPr>
        <w:t>14</w:t>
      </w:r>
      <w:r w:rsidRPr="00CB54B7">
        <w:rPr>
          <w:rFonts w:hint="eastAsia"/>
          <w:lang w:val="en-US" w:eastAsia="zh-CN"/>
        </w:rPr>
        <w:t>日</w:t>
      </w:r>
      <w:r w:rsidRPr="00D84C63">
        <w:rPr>
          <w:rFonts w:hint="eastAsia"/>
          <w:lang w:val="fr-FR" w:eastAsia="zh-CN"/>
        </w:rPr>
        <w:t>）</w:t>
      </w:r>
      <w:r w:rsidRPr="00CB54B7">
        <w:rPr>
          <w:rFonts w:hint="eastAsia"/>
          <w:lang w:val="en-US" w:eastAsia="zh-CN"/>
        </w:rPr>
        <w:t>和第</w:t>
      </w:r>
      <w:r w:rsidR="002A579E">
        <w:fldChar w:fldCharType="begin"/>
      </w:r>
      <w:r w:rsidR="002A579E" w:rsidRPr="00D84C63">
        <w:rPr>
          <w:lang w:val="fr-FR" w:eastAsia="zh-CN"/>
        </w:rPr>
        <w:instrText>HYPERLINK "https://www.itu.int/md/T22-TSB-CIR-0153/en"</w:instrText>
      </w:r>
      <w:r w:rsidR="002A579E">
        <w:fldChar w:fldCharType="separate"/>
      </w:r>
      <w:r w:rsidR="00242CFE" w:rsidRPr="00D84C63">
        <w:rPr>
          <w:rStyle w:val="Hyperlink"/>
          <w:rFonts w:cstheme="minorBidi"/>
          <w:lang w:val="fr-FR" w:eastAsia="zh-CN"/>
        </w:rPr>
        <w:t>153</w:t>
      </w:r>
      <w:r w:rsidR="002A579E">
        <w:rPr>
          <w:rStyle w:val="Hyperlink"/>
          <w:rFonts w:cstheme="minorBidi"/>
          <w:lang w:eastAsia="zh-CN"/>
        </w:rPr>
        <w:fldChar w:fldCharType="end"/>
      </w:r>
      <w:r w:rsidRPr="00CB54B7">
        <w:rPr>
          <w:rFonts w:hint="eastAsia"/>
          <w:lang w:val="en-US" w:eastAsia="zh-CN"/>
        </w:rPr>
        <w:t>号通函</w:t>
      </w:r>
      <w:r w:rsidRPr="00D84C63">
        <w:rPr>
          <w:rFonts w:hint="eastAsia"/>
          <w:lang w:val="fr-FR" w:eastAsia="zh-CN"/>
        </w:rPr>
        <w:t>（</w:t>
      </w:r>
      <w:r w:rsidRPr="00D84C63">
        <w:rPr>
          <w:rFonts w:hint="eastAsia"/>
          <w:lang w:val="fr-FR" w:eastAsia="zh-CN"/>
        </w:rPr>
        <w:t>2023</w:t>
      </w:r>
      <w:r w:rsidRPr="00CB54B7">
        <w:rPr>
          <w:rFonts w:hint="eastAsia"/>
          <w:lang w:val="en-US" w:eastAsia="zh-CN"/>
        </w:rPr>
        <w:t>年</w:t>
      </w:r>
      <w:r w:rsidRPr="00D84C63">
        <w:rPr>
          <w:rFonts w:hint="eastAsia"/>
          <w:lang w:val="fr-FR" w:eastAsia="zh-CN"/>
        </w:rPr>
        <w:t>12</w:t>
      </w:r>
      <w:r w:rsidRPr="00CB54B7">
        <w:rPr>
          <w:rFonts w:hint="eastAsia"/>
          <w:lang w:val="en-US" w:eastAsia="zh-CN"/>
        </w:rPr>
        <w:t>月</w:t>
      </w:r>
      <w:r w:rsidRPr="00D84C63">
        <w:rPr>
          <w:rFonts w:hint="eastAsia"/>
          <w:lang w:val="fr-FR" w:eastAsia="zh-CN"/>
        </w:rPr>
        <w:t>13</w:t>
      </w:r>
      <w:r w:rsidRPr="00CB54B7">
        <w:rPr>
          <w:rFonts w:hint="eastAsia"/>
          <w:lang w:val="en-US" w:eastAsia="zh-CN"/>
        </w:rPr>
        <w:t>日</w:t>
      </w:r>
      <w:r w:rsidRPr="00D84C63">
        <w:rPr>
          <w:rFonts w:hint="eastAsia"/>
          <w:lang w:val="fr-FR" w:eastAsia="zh-CN"/>
        </w:rPr>
        <w:t>），</w:t>
      </w:r>
      <w:r w:rsidRPr="00CB54B7">
        <w:rPr>
          <w:rFonts w:hint="eastAsia"/>
          <w:lang w:val="en-US" w:eastAsia="zh-CN"/>
        </w:rPr>
        <w:t>这两份通函涉及就以下新建议书草案与成员国进行</w:t>
      </w:r>
      <w:r w:rsidR="00EC6B64" w:rsidRPr="00D84C63">
        <w:rPr>
          <w:rFonts w:hint="eastAsia"/>
          <w:lang w:val="fr-FR" w:eastAsia="zh-CN"/>
        </w:rPr>
        <w:t>TAP</w:t>
      </w:r>
      <w:r w:rsidRPr="00CB54B7">
        <w:rPr>
          <w:rFonts w:hint="eastAsia"/>
          <w:lang w:val="en-US" w:eastAsia="zh-CN"/>
        </w:rPr>
        <w:t>磋商</w:t>
      </w:r>
      <w:r w:rsidRPr="00D84C63">
        <w:rPr>
          <w:rFonts w:hint="eastAsia"/>
          <w:lang w:val="fr-FR" w:eastAsia="zh-CN"/>
        </w:rPr>
        <w:t>：</w:t>
      </w:r>
    </w:p>
    <w:p w14:paraId="2E410774" w14:textId="0CB6AC7A" w:rsidR="00CB54B7" w:rsidRPr="001216D9" w:rsidRDefault="00CB54B7" w:rsidP="00CB54B7">
      <w:pPr>
        <w:rPr>
          <w:lang w:val="en-US"/>
        </w:rPr>
      </w:pPr>
      <w:r w:rsidRPr="001216D9">
        <w:rPr>
          <w:lang w:val="en-US"/>
        </w:rPr>
        <w:t>•</w:t>
      </w:r>
      <w:r w:rsidRPr="001216D9">
        <w:rPr>
          <w:lang w:val="en-US"/>
        </w:rPr>
        <w:tab/>
        <w:t>ITU-T F.748.23</w:t>
      </w:r>
      <w:r w:rsidRPr="001216D9">
        <w:rPr>
          <w:lang w:val="en-US"/>
        </w:rPr>
        <w:t>（</w:t>
      </w:r>
      <w:r>
        <w:rPr>
          <w:lang w:val="fr-FR"/>
        </w:rPr>
        <w:t>原</w:t>
      </w:r>
      <w:r w:rsidRPr="001216D9">
        <w:rPr>
          <w:lang w:val="en-US"/>
        </w:rPr>
        <w:t>F.ML-ICSMIReqs</w:t>
      </w:r>
      <w:r w:rsidRPr="001216D9">
        <w:rPr>
          <w:lang w:val="en-US"/>
        </w:rPr>
        <w:t>）</w:t>
      </w:r>
      <w:r w:rsidR="00082630" w:rsidRPr="001216D9">
        <w:rPr>
          <w:rFonts w:cstheme="minorHAnsi"/>
          <w:lang w:val="en-US"/>
        </w:rPr>
        <w:t>[</w:t>
      </w:r>
      <w:hyperlink r:id="rId16" w:history="1">
        <w:r w:rsidR="00082630" w:rsidRPr="001216D9">
          <w:rPr>
            <w:rStyle w:val="Hyperlink"/>
            <w:rFonts w:cstheme="minorHAnsi"/>
            <w:lang w:val="en-US"/>
          </w:rPr>
          <w:t>SG16-R13</w:t>
        </w:r>
      </w:hyperlink>
      <w:r w:rsidR="00082630" w:rsidRPr="001216D9">
        <w:rPr>
          <w:rFonts w:cstheme="minorHAnsi"/>
          <w:lang w:val="en-US"/>
        </w:rPr>
        <w:t>]</w:t>
      </w:r>
    </w:p>
    <w:p w14:paraId="0FC7C6D5" w14:textId="57037E63" w:rsidR="00CB54B7" w:rsidRPr="001216D9" w:rsidRDefault="00CB54B7" w:rsidP="00E94ED9">
      <w:pPr>
        <w:spacing w:before="0"/>
        <w:rPr>
          <w:lang w:val="en-US"/>
        </w:rPr>
      </w:pPr>
      <w:r w:rsidRPr="001216D9">
        <w:rPr>
          <w:lang w:val="en-US"/>
        </w:rPr>
        <w:t>•</w:t>
      </w:r>
      <w:r w:rsidRPr="001216D9">
        <w:rPr>
          <w:lang w:val="en-US"/>
        </w:rPr>
        <w:tab/>
        <w:t>ITU-T F.748.24</w:t>
      </w:r>
      <w:r w:rsidRPr="001216D9">
        <w:rPr>
          <w:lang w:val="en-US"/>
        </w:rPr>
        <w:t>（</w:t>
      </w:r>
      <w:r>
        <w:rPr>
          <w:lang w:val="fr-FR"/>
        </w:rPr>
        <w:t>原</w:t>
      </w:r>
      <w:proofErr w:type="gramStart"/>
      <w:r w:rsidRPr="001216D9">
        <w:rPr>
          <w:lang w:val="en-US"/>
        </w:rPr>
        <w:t>F.TCEF</w:t>
      </w:r>
      <w:proofErr w:type="gramEnd"/>
      <w:r w:rsidRPr="001216D9">
        <w:rPr>
          <w:lang w:val="en-US"/>
        </w:rPr>
        <w:t>-FML</w:t>
      </w:r>
      <w:r w:rsidRPr="001216D9">
        <w:rPr>
          <w:lang w:val="en-US"/>
        </w:rPr>
        <w:t>）</w:t>
      </w:r>
      <w:r w:rsidR="00082630" w:rsidRPr="001216D9">
        <w:rPr>
          <w:rFonts w:cstheme="minorHAnsi"/>
          <w:lang w:val="en-US"/>
        </w:rPr>
        <w:t>[</w:t>
      </w:r>
      <w:hyperlink r:id="rId17" w:history="1">
        <w:r w:rsidR="00082630" w:rsidRPr="001216D9">
          <w:rPr>
            <w:rStyle w:val="Hyperlink"/>
            <w:rFonts w:cstheme="minorHAnsi"/>
            <w:lang w:val="en-US"/>
          </w:rPr>
          <w:t>SG16-R14</w:t>
        </w:r>
      </w:hyperlink>
      <w:r w:rsidR="00082630" w:rsidRPr="001216D9">
        <w:rPr>
          <w:rFonts w:cstheme="minorHAnsi"/>
          <w:lang w:val="en-US"/>
        </w:rPr>
        <w:t>]</w:t>
      </w:r>
    </w:p>
    <w:p w14:paraId="7E239D1C" w14:textId="3C149367" w:rsidR="00CB54B7" w:rsidRPr="001216D9" w:rsidRDefault="00CB54B7" w:rsidP="00E94ED9">
      <w:pPr>
        <w:spacing w:before="0"/>
        <w:rPr>
          <w:lang w:val="en-US"/>
        </w:rPr>
      </w:pPr>
      <w:r w:rsidRPr="001216D9">
        <w:rPr>
          <w:lang w:val="en-US"/>
        </w:rPr>
        <w:t>•</w:t>
      </w:r>
      <w:r w:rsidRPr="001216D9">
        <w:rPr>
          <w:lang w:val="en-US"/>
        </w:rPr>
        <w:tab/>
        <w:t>ITU-T F.749.17</w:t>
      </w:r>
      <w:r w:rsidRPr="001216D9">
        <w:rPr>
          <w:lang w:val="en-US"/>
        </w:rPr>
        <w:t>（</w:t>
      </w:r>
      <w:r>
        <w:rPr>
          <w:lang w:val="fr-FR"/>
        </w:rPr>
        <w:t>原</w:t>
      </w:r>
      <w:proofErr w:type="gramStart"/>
      <w:r w:rsidRPr="001216D9">
        <w:rPr>
          <w:lang w:val="en-US"/>
        </w:rPr>
        <w:t>F.CUAV</w:t>
      </w:r>
      <w:proofErr w:type="gramEnd"/>
      <w:r w:rsidRPr="001216D9">
        <w:rPr>
          <w:lang w:val="en-US"/>
        </w:rPr>
        <w:t>-MVAreqs</w:t>
      </w:r>
      <w:r w:rsidRPr="001216D9">
        <w:rPr>
          <w:lang w:val="en-US"/>
        </w:rPr>
        <w:t>）</w:t>
      </w:r>
      <w:r w:rsidR="00082630" w:rsidRPr="001216D9">
        <w:rPr>
          <w:rFonts w:cstheme="minorHAnsi"/>
          <w:lang w:val="en-US"/>
        </w:rPr>
        <w:t>[</w:t>
      </w:r>
      <w:hyperlink r:id="rId18" w:history="1">
        <w:r w:rsidR="00082630" w:rsidRPr="001216D9">
          <w:rPr>
            <w:rStyle w:val="Hyperlink"/>
            <w:rFonts w:cstheme="minorHAnsi"/>
            <w:lang w:val="en-US"/>
          </w:rPr>
          <w:t>SG16-R15</w:t>
        </w:r>
      </w:hyperlink>
      <w:r w:rsidR="00082630" w:rsidRPr="001216D9">
        <w:rPr>
          <w:rFonts w:cstheme="minorHAnsi"/>
          <w:lang w:val="en-US"/>
        </w:rPr>
        <w:t>]</w:t>
      </w:r>
    </w:p>
    <w:p w14:paraId="374F432B" w14:textId="7C679E6C" w:rsidR="00CB54B7" w:rsidRPr="001216D9" w:rsidRDefault="00CB54B7" w:rsidP="00E94ED9">
      <w:pPr>
        <w:spacing w:before="0"/>
        <w:rPr>
          <w:lang w:val="en-US"/>
        </w:rPr>
      </w:pPr>
      <w:r w:rsidRPr="001216D9">
        <w:rPr>
          <w:lang w:val="en-US"/>
        </w:rPr>
        <w:t>•</w:t>
      </w:r>
      <w:r w:rsidRPr="001216D9">
        <w:rPr>
          <w:lang w:val="en-US"/>
        </w:rPr>
        <w:tab/>
        <w:t>ITU-T F.760.2</w:t>
      </w:r>
      <w:r w:rsidRPr="001216D9">
        <w:rPr>
          <w:lang w:val="en-US"/>
        </w:rPr>
        <w:t>（</w:t>
      </w:r>
      <w:r>
        <w:rPr>
          <w:lang w:val="fr-FR"/>
        </w:rPr>
        <w:t>原</w:t>
      </w:r>
      <w:r w:rsidRPr="001216D9">
        <w:rPr>
          <w:lang w:val="en-US"/>
        </w:rPr>
        <w:t>F.FR-ERSS</w:t>
      </w:r>
      <w:r w:rsidRPr="001216D9">
        <w:rPr>
          <w:lang w:val="en-US"/>
        </w:rPr>
        <w:t>）</w:t>
      </w:r>
      <w:r w:rsidR="00D05345" w:rsidRPr="001216D9">
        <w:rPr>
          <w:rFonts w:cstheme="minorHAnsi"/>
          <w:lang w:val="en-US"/>
        </w:rPr>
        <w:t>[</w:t>
      </w:r>
      <w:hyperlink r:id="rId19" w:history="1">
        <w:r w:rsidR="00D05345" w:rsidRPr="001216D9">
          <w:rPr>
            <w:rStyle w:val="Hyperlink"/>
            <w:rFonts w:cstheme="minorHAnsi"/>
            <w:lang w:val="en-US"/>
          </w:rPr>
          <w:t>SG16-R16</w:t>
        </w:r>
      </w:hyperlink>
      <w:r w:rsidR="00D05345" w:rsidRPr="001216D9">
        <w:rPr>
          <w:rFonts w:cstheme="minorHAnsi"/>
          <w:lang w:val="en-US"/>
        </w:rPr>
        <w:t>]</w:t>
      </w:r>
    </w:p>
    <w:p w14:paraId="76D0962B" w14:textId="2E35846E" w:rsidR="00CB54B7" w:rsidRPr="001216D9" w:rsidRDefault="00CB54B7" w:rsidP="00E94ED9">
      <w:pPr>
        <w:spacing w:before="0"/>
        <w:rPr>
          <w:lang w:val="en-US"/>
        </w:rPr>
      </w:pPr>
      <w:r w:rsidRPr="001216D9">
        <w:rPr>
          <w:lang w:val="en-US"/>
        </w:rPr>
        <w:t>•</w:t>
      </w:r>
      <w:r w:rsidRPr="001216D9">
        <w:rPr>
          <w:lang w:val="en-US"/>
        </w:rPr>
        <w:tab/>
        <w:t>ITU-T H.741.5</w:t>
      </w:r>
      <w:r w:rsidRPr="001216D9">
        <w:rPr>
          <w:lang w:val="en-US"/>
        </w:rPr>
        <w:t>（</w:t>
      </w:r>
      <w:r>
        <w:rPr>
          <w:lang w:val="fr-FR"/>
        </w:rPr>
        <w:t>原</w:t>
      </w:r>
      <w:proofErr w:type="gramStart"/>
      <w:r w:rsidRPr="001216D9">
        <w:rPr>
          <w:lang w:val="en-US"/>
        </w:rPr>
        <w:t>H.IPTV</w:t>
      </w:r>
      <w:proofErr w:type="gramEnd"/>
      <w:r w:rsidRPr="001216D9">
        <w:rPr>
          <w:lang w:val="en-US"/>
        </w:rPr>
        <w:t>-PS</w:t>
      </w:r>
      <w:r w:rsidRPr="001216D9">
        <w:rPr>
          <w:lang w:val="en-US"/>
        </w:rPr>
        <w:t>）</w:t>
      </w:r>
      <w:r w:rsidR="00D05345" w:rsidRPr="001216D9">
        <w:rPr>
          <w:rFonts w:cstheme="minorHAnsi"/>
          <w:lang w:val="en-US"/>
        </w:rPr>
        <w:t>[</w:t>
      </w:r>
      <w:hyperlink r:id="rId20" w:history="1">
        <w:r w:rsidR="00D05345" w:rsidRPr="001216D9">
          <w:rPr>
            <w:rStyle w:val="Hyperlink"/>
            <w:rFonts w:cstheme="minorHAnsi"/>
            <w:lang w:val="en-US"/>
          </w:rPr>
          <w:t>SG16-R17</w:t>
        </w:r>
      </w:hyperlink>
      <w:r w:rsidR="00D05345" w:rsidRPr="001216D9">
        <w:rPr>
          <w:rFonts w:cstheme="minorHAnsi"/>
          <w:lang w:val="en-US"/>
        </w:rPr>
        <w:t>]</w:t>
      </w:r>
    </w:p>
    <w:p w14:paraId="3B1DEFC0" w14:textId="562638B7" w:rsidR="00CB54B7" w:rsidRPr="001216D9" w:rsidRDefault="00CB54B7" w:rsidP="00E94ED9">
      <w:pPr>
        <w:spacing w:before="0"/>
        <w:rPr>
          <w:lang w:val="en-US"/>
        </w:rPr>
      </w:pPr>
      <w:r w:rsidRPr="001216D9">
        <w:rPr>
          <w:lang w:val="en-US"/>
        </w:rPr>
        <w:t>•</w:t>
      </w:r>
      <w:r w:rsidRPr="001216D9">
        <w:rPr>
          <w:lang w:val="en-US"/>
        </w:rPr>
        <w:tab/>
        <w:t>ITU-T F.749.7</w:t>
      </w:r>
      <w:r w:rsidRPr="001216D9">
        <w:rPr>
          <w:lang w:val="en-US"/>
        </w:rPr>
        <w:t>（</w:t>
      </w:r>
      <w:r>
        <w:rPr>
          <w:lang w:val="fr-FR"/>
        </w:rPr>
        <w:t>原</w:t>
      </w:r>
      <w:r w:rsidRPr="001216D9">
        <w:rPr>
          <w:lang w:val="en-US"/>
        </w:rPr>
        <w:t>F.VGP-RDSreqs</w:t>
      </w:r>
      <w:r w:rsidRPr="001216D9">
        <w:rPr>
          <w:lang w:val="en-US"/>
        </w:rPr>
        <w:t>）</w:t>
      </w:r>
      <w:r w:rsidR="00D05345" w:rsidRPr="001216D9">
        <w:rPr>
          <w:rFonts w:cstheme="minorHAnsi"/>
          <w:lang w:val="en-US"/>
        </w:rPr>
        <w:t>[</w:t>
      </w:r>
      <w:hyperlink r:id="rId21" w:history="1">
        <w:r w:rsidR="00D05345" w:rsidRPr="001216D9">
          <w:rPr>
            <w:rStyle w:val="Hyperlink"/>
            <w:rFonts w:cstheme="minorHAnsi"/>
            <w:lang w:val="en-US"/>
          </w:rPr>
          <w:t>SG16-R19</w:t>
        </w:r>
      </w:hyperlink>
      <w:r w:rsidR="00D05345" w:rsidRPr="001216D9">
        <w:rPr>
          <w:rFonts w:cstheme="minorHAnsi"/>
          <w:lang w:val="en-US"/>
        </w:rPr>
        <w:t>]</w:t>
      </w:r>
    </w:p>
    <w:p w14:paraId="0683639B" w14:textId="135AACA2" w:rsidR="00CB54B7" w:rsidRPr="001216D9" w:rsidRDefault="00CB54B7" w:rsidP="00E94ED9">
      <w:pPr>
        <w:spacing w:before="0"/>
        <w:rPr>
          <w:lang w:val="en-US"/>
        </w:rPr>
      </w:pPr>
      <w:r w:rsidRPr="001216D9">
        <w:rPr>
          <w:lang w:val="en-US"/>
        </w:rPr>
        <w:t>•</w:t>
      </w:r>
      <w:r w:rsidRPr="001216D9">
        <w:rPr>
          <w:lang w:val="en-US"/>
        </w:rPr>
        <w:tab/>
        <w:t>ITU-T H.552</w:t>
      </w:r>
      <w:r w:rsidRPr="001216D9">
        <w:rPr>
          <w:lang w:val="en-US"/>
        </w:rPr>
        <w:t>（</w:t>
      </w:r>
      <w:r>
        <w:rPr>
          <w:lang w:val="fr-FR"/>
        </w:rPr>
        <w:t>原</w:t>
      </w:r>
      <w:r w:rsidRPr="001216D9">
        <w:rPr>
          <w:lang w:val="en-US"/>
        </w:rPr>
        <w:t>H.VM-VMIA</w:t>
      </w:r>
      <w:r w:rsidRPr="001216D9">
        <w:rPr>
          <w:lang w:val="en-US"/>
        </w:rPr>
        <w:t>）</w:t>
      </w:r>
      <w:r w:rsidR="00D05345" w:rsidRPr="001216D9">
        <w:rPr>
          <w:rFonts w:cstheme="minorHAnsi"/>
          <w:lang w:val="en-US"/>
        </w:rPr>
        <w:t>[</w:t>
      </w:r>
      <w:hyperlink r:id="rId22" w:history="1">
        <w:r w:rsidR="00D05345" w:rsidRPr="001216D9">
          <w:rPr>
            <w:rStyle w:val="Hyperlink"/>
            <w:rFonts w:cstheme="minorHAnsi"/>
            <w:lang w:val="en-US"/>
          </w:rPr>
          <w:t>SG16-R20</w:t>
        </w:r>
      </w:hyperlink>
      <w:r w:rsidR="00D05345" w:rsidRPr="001216D9">
        <w:rPr>
          <w:rFonts w:cstheme="minorHAnsi"/>
          <w:lang w:val="en-US"/>
        </w:rPr>
        <w:t>]</w:t>
      </w:r>
    </w:p>
    <w:p w14:paraId="3EB72363" w14:textId="496EB40F" w:rsidR="00CB54B7" w:rsidRDefault="00EC6B64" w:rsidP="00CB54B7">
      <w:pPr>
        <w:spacing w:before="100"/>
        <w:ind w:firstLineChars="200" w:firstLine="480"/>
        <w:rPr>
          <w:rFonts w:ascii="Calibri" w:hAnsi="Calibri"/>
          <w:lang w:eastAsia="zh-CN"/>
        </w:rPr>
      </w:pPr>
      <w:r w:rsidRPr="00EC6B64">
        <w:rPr>
          <w:rFonts w:hint="eastAsia"/>
          <w:lang w:val="en-US" w:eastAsia="zh-CN"/>
        </w:rPr>
        <w:t>敬请成员国注意，</w:t>
      </w:r>
      <w:proofErr w:type="gramStart"/>
      <w:r w:rsidRPr="00EC6B64">
        <w:rPr>
          <w:rFonts w:hint="eastAsia"/>
          <w:lang w:val="en-US" w:eastAsia="zh-CN"/>
        </w:rPr>
        <w:t>回复此</w:t>
      </w:r>
      <w:proofErr w:type="gramEnd"/>
      <w:r w:rsidRPr="00EC6B64">
        <w:rPr>
          <w:rFonts w:hint="eastAsia"/>
          <w:lang w:val="en-US" w:eastAsia="zh-CN"/>
        </w:rPr>
        <w:t>磋商的截止时间为</w:t>
      </w:r>
      <w:r w:rsidRPr="00242CFE">
        <w:rPr>
          <w:rFonts w:hint="eastAsia"/>
          <w:b/>
          <w:bCs/>
          <w:lang w:val="en-US" w:eastAsia="zh-CN"/>
        </w:rPr>
        <w:t>2024</w:t>
      </w:r>
      <w:r w:rsidRPr="00242CFE">
        <w:rPr>
          <w:rFonts w:hint="eastAsia"/>
          <w:b/>
          <w:bCs/>
          <w:lang w:val="en-US" w:eastAsia="zh-CN"/>
        </w:rPr>
        <w:t>年</w:t>
      </w:r>
      <w:r w:rsidRPr="00242CFE">
        <w:rPr>
          <w:rFonts w:hint="eastAsia"/>
          <w:b/>
          <w:bCs/>
          <w:lang w:val="en-US" w:eastAsia="zh-CN"/>
        </w:rPr>
        <w:t>4</w:t>
      </w:r>
      <w:r w:rsidRPr="00242CFE">
        <w:rPr>
          <w:rFonts w:hint="eastAsia"/>
          <w:b/>
          <w:bCs/>
          <w:lang w:val="en-US" w:eastAsia="zh-CN"/>
        </w:rPr>
        <w:t>月</w:t>
      </w:r>
      <w:r w:rsidRPr="00242CFE">
        <w:rPr>
          <w:rFonts w:hint="eastAsia"/>
          <w:b/>
          <w:bCs/>
          <w:lang w:val="en-US" w:eastAsia="zh-CN"/>
        </w:rPr>
        <w:t>3</w:t>
      </w:r>
      <w:r w:rsidRPr="00242CFE">
        <w:rPr>
          <w:rFonts w:hint="eastAsia"/>
          <w:b/>
          <w:bCs/>
          <w:lang w:val="en-US" w:eastAsia="zh-CN"/>
        </w:rPr>
        <w:t>日</w:t>
      </w:r>
      <w:r w:rsidRPr="00EC6B64">
        <w:rPr>
          <w:rFonts w:hint="eastAsia"/>
          <w:lang w:val="en-US" w:eastAsia="zh-CN"/>
        </w:rPr>
        <w:t>协调世界时</w:t>
      </w:r>
      <w:r w:rsidRPr="00EC6B64">
        <w:rPr>
          <w:rFonts w:hint="eastAsia"/>
          <w:lang w:val="en-US" w:eastAsia="zh-CN"/>
        </w:rPr>
        <w:t>23</w:t>
      </w:r>
      <w:r w:rsidRPr="00EC6B64">
        <w:rPr>
          <w:rFonts w:hint="eastAsia"/>
          <w:lang w:val="en-US" w:eastAsia="zh-CN"/>
        </w:rPr>
        <w:t>时</w:t>
      </w:r>
      <w:r w:rsidRPr="00EC6B64">
        <w:rPr>
          <w:rFonts w:hint="eastAsia"/>
          <w:lang w:val="en-US" w:eastAsia="zh-CN"/>
        </w:rPr>
        <w:t>59</w:t>
      </w:r>
      <w:r w:rsidRPr="00EC6B64">
        <w:rPr>
          <w:rFonts w:hint="eastAsia"/>
          <w:lang w:val="en-US" w:eastAsia="zh-CN"/>
        </w:rPr>
        <w:t>分。</w:t>
      </w:r>
    </w:p>
    <w:p w14:paraId="2725F6C9" w14:textId="1329A8F1" w:rsidR="0019363B" w:rsidRPr="00F76890" w:rsidRDefault="0019363B" w:rsidP="0019363B">
      <w:pPr>
        <w:spacing w:before="100"/>
        <w:ind w:firstLineChars="200" w:firstLine="480"/>
        <w:rPr>
          <w:szCs w:val="22"/>
          <w:lang w:eastAsia="zh-CN"/>
        </w:rPr>
      </w:pPr>
      <w:r w:rsidRPr="00087287">
        <w:rPr>
          <w:rFonts w:ascii="Calibri" w:hAnsi="Calibri"/>
          <w:lang w:eastAsia="zh-CN"/>
        </w:rPr>
        <w:t>会议</w:t>
      </w:r>
      <w:r w:rsidRPr="00087287">
        <w:rPr>
          <w:rFonts w:ascii="Calibri" w:hAnsi="Calibri" w:hint="eastAsia"/>
          <w:lang w:eastAsia="zh-CN"/>
        </w:rPr>
        <w:t>第一天</w:t>
      </w:r>
      <w:r w:rsidRPr="00087287">
        <w:rPr>
          <w:rFonts w:ascii="Calibri" w:hAnsi="Calibri"/>
          <w:lang w:eastAsia="zh-CN"/>
        </w:rPr>
        <w:t>将</w:t>
      </w:r>
      <w:r w:rsidRPr="00087287">
        <w:rPr>
          <w:rFonts w:ascii="Calibri" w:hAnsi="Calibri" w:hint="eastAsia"/>
          <w:lang w:eastAsia="zh-CN"/>
        </w:rPr>
        <w:t>于</w:t>
      </w:r>
      <w:r w:rsidRPr="00087287">
        <w:rPr>
          <w:rFonts w:ascii="Calibri" w:hAnsi="Calibri"/>
          <w:lang w:eastAsia="zh-CN"/>
        </w:rPr>
        <w:t>9</w:t>
      </w:r>
      <w:r w:rsidRPr="00087287">
        <w:rPr>
          <w:rFonts w:ascii="Calibri" w:hAnsi="Calibri" w:hint="eastAsia"/>
          <w:lang w:eastAsia="zh-CN"/>
        </w:rPr>
        <w:t>时</w:t>
      </w:r>
      <w:r w:rsidRPr="00087287">
        <w:rPr>
          <w:rFonts w:ascii="Calibri" w:hAnsi="Calibri" w:hint="eastAsia"/>
          <w:lang w:eastAsia="zh-CN"/>
        </w:rPr>
        <w:t>30</w:t>
      </w:r>
      <w:r w:rsidRPr="00087287">
        <w:rPr>
          <w:rFonts w:ascii="Calibri" w:hAnsi="Calibri" w:hint="eastAsia"/>
          <w:lang w:eastAsia="zh-CN"/>
        </w:rPr>
        <w:t>分开始。与会者的注册工作将自</w:t>
      </w:r>
      <w:r w:rsidRPr="00087287">
        <w:rPr>
          <w:rFonts w:ascii="Calibri" w:hAnsi="Calibri" w:hint="eastAsia"/>
          <w:lang w:eastAsia="zh-CN"/>
        </w:rPr>
        <w:t>8</w:t>
      </w:r>
      <w:r w:rsidRPr="00087287">
        <w:rPr>
          <w:rFonts w:ascii="Calibri" w:hAnsi="Calibri" w:hint="eastAsia"/>
          <w:lang w:eastAsia="zh-CN"/>
        </w:rPr>
        <w:t>时</w:t>
      </w:r>
      <w:r w:rsidRPr="00087287">
        <w:rPr>
          <w:rFonts w:ascii="Calibri" w:hAnsi="Calibri" w:hint="eastAsia"/>
          <w:lang w:eastAsia="zh-CN"/>
        </w:rPr>
        <w:t>30</w:t>
      </w:r>
      <w:r w:rsidRPr="00087287">
        <w:rPr>
          <w:rFonts w:ascii="Calibri" w:hAnsi="Calibri" w:hint="eastAsia"/>
          <w:lang w:eastAsia="zh-CN"/>
        </w:rPr>
        <w:t>分起进行。有关</w:t>
      </w:r>
      <w:r w:rsidR="00EB3E8F">
        <w:rPr>
          <w:rFonts w:ascii="Calibri" w:hAnsi="Calibri" w:hint="eastAsia"/>
          <w:lang w:eastAsia="zh-CN"/>
        </w:rPr>
        <w:t>注册和</w:t>
      </w:r>
      <w:r w:rsidRPr="00087287">
        <w:rPr>
          <w:rFonts w:ascii="Calibri" w:hAnsi="Calibri" w:hint="eastAsia"/>
          <w:lang w:eastAsia="zh-CN"/>
        </w:rPr>
        <w:t>会议厅安排的</w:t>
      </w:r>
      <w:r w:rsidR="00EB3E8F">
        <w:rPr>
          <w:rFonts w:ascii="Calibri" w:hAnsi="Calibri" w:hint="eastAsia"/>
          <w:lang w:eastAsia="zh-CN"/>
        </w:rPr>
        <w:t>详细</w:t>
      </w:r>
      <w:r w:rsidRPr="00087287">
        <w:rPr>
          <w:rFonts w:ascii="Calibri" w:hAnsi="Calibri" w:hint="eastAsia"/>
          <w:lang w:eastAsia="zh-CN"/>
        </w:rPr>
        <w:t>信息将</w:t>
      </w:r>
      <w:r w:rsidR="00EB3E8F" w:rsidRPr="00EB3E8F">
        <w:rPr>
          <w:rFonts w:ascii="Calibri" w:hAnsi="Calibri" w:hint="eastAsia"/>
          <w:lang w:eastAsia="zh-CN"/>
        </w:rPr>
        <w:t>通过第</w:t>
      </w:r>
      <w:r w:rsidR="00EB3E8F" w:rsidRPr="00EB3E8F">
        <w:rPr>
          <w:rFonts w:ascii="Calibri" w:hAnsi="Calibri" w:hint="eastAsia"/>
          <w:lang w:eastAsia="zh-CN"/>
        </w:rPr>
        <w:t>16</w:t>
      </w:r>
      <w:r w:rsidR="00EB3E8F" w:rsidRPr="00EB3E8F">
        <w:rPr>
          <w:rFonts w:ascii="Calibri" w:hAnsi="Calibri" w:hint="eastAsia"/>
          <w:lang w:eastAsia="zh-CN"/>
        </w:rPr>
        <w:t>研究组的电子邮件通讯录分发并由主办方在会场显示</w:t>
      </w:r>
      <w:r w:rsidRPr="00087287">
        <w:rPr>
          <w:rFonts w:ascii="Calibri" w:hAnsi="Calibri" w:hint="eastAsia"/>
          <w:lang w:eastAsia="zh-CN"/>
        </w:rPr>
        <w:t>。</w:t>
      </w:r>
    </w:p>
    <w:p w14:paraId="27343109" w14:textId="5A75E0ED" w:rsidR="0019363B" w:rsidRPr="00F76890" w:rsidRDefault="0019363B" w:rsidP="00A52126">
      <w:pPr>
        <w:spacing w:before="100"/>
        <w:ind w:firstLineChars="200" w:firstLine="480"/>
        <w:rPr>
          <w:szCs w:val="22"/>
          <w:lang w:eastAsia="zh-CN"/>
        </w:rPr>
      </w:pPr>
      <w:bookmarkStart w:id="5" w:name="lt_pId057"/>
      <w:r>
        <w:rPr>
          <w:rFonts w:hint="eastAsia"/>
          <w:lang w:eastAsia="zh-CN"/>
        </w:rPr>
        <w:t>有关</w:t>
      </w:r>
      <w:r w:rsidRPr="00A52126">
        <w:rPr>
          <w:rFonts w:ascii="Calibri" w:hAnsi="Calibri" w:hint="eastAsia"/>
          <w:lang w:eastAsia="zh-CN"/>
        </w:rPr>
        <w:t>会议</w:t>
      </w:r>
      <w:r w:rsidRPr="00074ABE">
        <w:rPr>
          <w:rFonts w:hint="eastAsia"/>
          <w:lang w:eastAsia="zh-CN"/>
        </w:rPr>
        <w:t>的</w:t>
      </w:r>
      <w:r w:rsidR="00EE6D83">
        <w:rPr>
          <w:rFonts w:hint="eastAsia"/>
          <w:lang w:eastAsia="zh-CN"/>
        </w:rPr>
        <w:t>实用</w:t>
      </w:r>
      <w:r w:rsidRPr="00074ABE">
        <w:rPr>
          <w:rFonts w:hint="eastAsia"/>
          <w:lang w:eastAsia="zh-CN"/>
        </w:rPr>
        <w:t>信息见本函</w:t>
      </w:r>
      <w:r w:rsidRPr="00074ABE">
        <w:rPr>
          <w:rFonts w:hint="eastAsia"/>
          <w:b/>
          <w:bCs/>
          <w:lang w:eastAsia="zh-CN"/>
        </w:rPr>
        <w:t>附件</w:t>
      </w:r>
      <w:r w:rsidRPr="00074ABE">
        <w:rPr>
          <w:rFonts w:hint="eastAsia"/>
          <w:b/>
          <w:bCs/>
          <w:lang w:eastAsia="zh-CN"/>
        </w:rPr>
        <w:t>A</w:t>
      </w:r>
      <w:r w:rsidRPr="00074ABE">
        <w:rPr>
          <w:rFonts w:hint="eastAsia"/>
          <w:lang w:eastAsia="zh-CN"/>
        </w:rPr>
        <w:t>。</w:t>
      </w:r>
      <w:r w:rsidRPr="00871EBD">
        <w:rPr>
          <w:rFonts w:eastAsiaTheme="minorEastAsia"/>
          <w:szCs w:val="24"/>
          <w:lang w:eastAsia="zh-CN"/>
        </w:rPr>
        <w:t>会议</w:t>
      </w:r>
      <w:r w:rsidRPr="00871EBD">
        <w:rPr>
          <w:rFonts w:eastAsiaTheme="minorEastAsia"/>
          <w:b/>
          <w:bCs/>
          <w:szCs w:val="24"/>
          <w:lang w:eastAsia="zh-CN"/>
        </w:rPr>
        <w:t>议程</w:t>
      </w:r>
      <w:r w:rsidRPr="00871EBD">
        <w:rPr>
          <w:rFonts w:eastAsiaTheme="minorEastAsia"/>
          <w:szCs w:val="24"/>
          <w:lang w:eastAsia="zh-CN"/>
        </w:rPr>
        <w:t>草案和</w:t>
      </w:r>
      <w:r w:rsidRPr="00871EBD">
        <w:rPr>
          <w:rFonts w:eastAsiaTheme="minorEastAsia"/>
          <w:b/>
          <w:bCs/>
          <w:szCs w:val="24"/>
          <w:lang w:eastAsia="zh-CN"/>
        </w:rPr>
        <w:t>时间</w:t>
      </w:r>
      <w:r>
        <w:rPr>
          <w:rFonts w:eastAsiaTheme="minorEastAsia" w:hint="eastAsia"/>
          <w:b/>
          <w:bCs/>
          <w:szCs w:val="24"/>
          <w:lang w:eastAsia="zh-CN"/>
        </w:rPr>
        <w:t>计划</w:t>
      </w:r>
      <w:r w:rsidRPr="00871EBD">
        <w:rPr>
          <w:rFonts w:eastAsiaTheme="minorEastAsia"/>
          <w:szCs w:val="24"/>
          <w:lang w:eastAsia="zh-CN"/>
        </w:rPr>
        <w:t>草案经第</w:t>
      </w:r>
      <w:r w:rsidRPr="00871EBD">
        <w:rPr>
          <w:rFonts w:eastAsiaTheme="minorEastAsia"/>
          <w:szCs w:val="24"/>
          <w:lang w:eastAsia="zh-CN"/>
        </w:rPr>
        <w:t>16</w:t>
      </w:r>
      <w:r w:rsidRPr="00871EBD">
        <w:rPr>
          <w:rFonts w:eastAsiaTheme="minorEastAsia"/>
          <w:szCs w:val="24"/>
          <w:lang w:eastAsia="zh-CN"/>
        </w:rPr>
        <w:t>研究组主席罗忠先生（中华人民共和国）及其管理班子同意制定，分别见</w:t>
      </w:r>
      <w:r w:rsidRPr="00871EBD">
        <w:rPr>
          <w:rFonts w:eastAsiaTheme="minorEastAsia"/>
          <w:b/>
          <w:bCs/>
          <w:szCs w:val="24"/>
          <w:lang w:eastAsia="zh-CN"/>
        </w:rPr>
        <w:t>附件</w:t>
      </w:r>
      <w:r w:rsidRPr="00871EBD">
        <w:rPr>
          <w:rFonts w:eastAsiaTheme="minorEastAsia"/>
          <w:b/>
          <w:bCs/>
          <w:szCs w:val="24"/>
          <w:lang w:eastAsia="zh-CN"/>
        </w:rPr>
        <w:t>B</w:t>
      </w:r>
      <w:r w:rsidRPr="00871EBD">
        <w:rPr>
          <w:rFonts w:eastAsiaTheme="minorEastAsia"/>
          <w:szCs w:val="24"/>
          <w:lang w:eastAsia="zh-CN"/>
        </w:rPr>
        <w:t>和</w:t>
      </w:r>
      <w:r w:rsidRPr="00871EBD">
        <w:rPr>
          <w:rFonts w:eastAsiaTheme="minorEastAsia"/>
          <w:b/>
          <w:bCs/>
          <w:szCs w:val="24"/>
          <w:lang w:eastAsia="zh-CN"/>
        </w:rPr>
        <w:t>C</w:t>
      </w:r>
      <w:r w:rsidRPr="00871EBD">
        <w:rPr>
          <w:rFonts w:eastAsiaTheme="minorEastAsia"/>
          <w:szCs w:val="24"/>
          <w:lang w:eastAsia="zh-CN"/>
        </w:rPr>
        <w:t>。</w:t>
      </w:r>
      <w:bookmarkEnd w:id="5"/>
      <w:r w:rsidR="00A52126" w:rsidRPr="00A52126">
        <w:rPr>
          <w:rFonts w:eastAsiaTheme="minorEastAsia" w:hint="eastAsia"/>
          <w:szCs w:val="24"/>
          <w:lang w:eastAsia="zh-CN"/>
        </w:rPr>
        <w:t>详细议程和</w:t>
      </w:r>
      <w:r>
        <w:rPr>
          <w:rFonts w:eastAsiaTheme="minorEastAsia" w:hint="eastAsia"/>
          <w:szCs w:val="24"/>
          <w:lang w:eastAsia="zh-CN"/>
        </w:rPr>
        <w:t>更新的</w:t>
      </w:r>
      <w:r w:rsidRPr="00871EBD">
        <w:rPr>
          <w:rFonts w:ascii="Calibri" w:hAnsi="Calibri" w:cs="Calibri" w:hint="eastAsia"/>
          <w:szCs w:val="24"/>
          <w:lang w:eastAsia="zh-CN"/>
        </w:rPr>
        <w:t>时间计划草案</w:t>
      </w:r>
      <w:r w:rsidR="00A52126">
        <w:rPr>
          <w:rFonts w:ascii="Calibri" w:hAnsi="Calibri" w:cs="Calibri" w:hint="eastAsia"/>
          <w:szCs w:val="24"/>
          <w:lang w:eastAsia="zh-CN"/>
        </w:rPr>
        <w:t>以及会务信息</w:t>
      </w:r>
      <w:r w:rsidRPr="00871EBD">
        <w:rPr>
          <w:rFonts w:ascii="Calibri" w:hAnsi="Calibri" w:cs="Calibri" w:hint="eastAsia"/>
          <w:szCs w:val="24"/>
          <w:lang w:eastAsia="zh-CN"/>
        </w:rPr>
        <w:t>将在</w:t>
      </w:r>
      <w:hyperlink r:id="rId23" w:history="1">
        <w:r w:rsidRPr="00DA0002">
          <w:rPr>
            <w:rFonts w:ascii="Calibri" w:hAnsi="Calibri" w:cs="Calibri" w:hint="eastAsia"/>
            <w:color w:val="0000FF"/>
            <w:szCs w:val="24"/>
            <w:u w:val="single"/>
            <w:lang w:val="fr-FR" w:eastAsia="zh-CN"/>
          </w:rPr>
          <w:t>研究组主页</w:t>
        </w:r>
      </w:hyperlink>
      <w:r w:rsidRPr="00871EBD">
        <w:rPr>
          <w:rFonts w:ascii="Calibri" w:hAnsi="Calibri" w:cs="Calibri" w:hint="eastAsia"/>
          <w:szCs w:val="24"/>
          <w:lang w:val="en-US" w:eastAsia="zh-CN"/>
        </w:rPr>
        <w:t>上提供</w:t>
      </w:r>
      <w:r w:rsidR="00414179">
        <w:rPr>
          <w:rFonts w:ascii="Calibri" w:hAnsi="Calibri" w:cs="Calibri" w:hint="eastAsia"/>
          <w:szCs w:val="24"/>
          <w:lang w:val="en-US" w:eastAsia="zh-CN"/>
        </w:rPr>
        <w:t>并定期更新</w:t>
      </w:r>
      <w:r w:rsidRPr="00171769">
        <w:rPr>
          <w:rFonts w:ascii="Calibri" w:hAnsi="Calibri" w:cs="Calibri" w:hint="eastAsia"/>
          <w:szCs w:val="24"/>
          <w:lang w:eastAsia="zh-CN"/>
        </w:rPr>
        <w:t>。</w:t>
      </w:r>
    </w:p>
    <w:p w14:paraId="1849F9AB" w14:textId="77777777" w:rsidR="0019363B" w:rsidRPr="00790C59" w:rsidRDefault="00790C59" w:rsidP="00DB435B">
      <w:pPr>
        <w:pStyle w:val="Headingb"/>
        <w:keepNext/>
        <w:spacing w:before="160" w:after="120"/>
      </w:pPr>
      <w:r w:rsidRPr="00790C59">
        <w:lastRenderedPageBreak/>
        <w:t>重要截止日期：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07"/>
      </w:tblGrid>
      <w:tr w:rsidR="00790C59" w:rsidRPr="003F63E7" w14:paraId="32414FD3" w14:textId="77777777" w:rsidTr="00DB435B">
        <w:tc>
          <w:tcPr>
            <w:tcW w:w="2122" w:type="dxa"/>
            <w:vAlign w:val="center"/>
          </w:tcPr>
          <w:p w14:paraId="68FBCEF7" w14:textId="056F7CAC" w:rsidR="00790C59" w:rsidRPr="003F63E7" w:rsidRDefault="00790C59" w:rsidP="00CD6AFE">
            <w:pPr>
              <w:pStyle w:val="TableText0"/>
              <w:keepNext/>
              <w:overflowPunct w:val="0"/>
              <w:autoSpaceDE w:val="0"/>
              <w:autoSpaceDN w:val="0"/>
              <w:jc w:val="center"/>
              <w:rPr>
                <w:rFonts w:ascii="Calibri" w:eastAsia="SimSun" w:hAnsi="Calibri" w:cs="Calibri"/>
                <w:sz w:val="24"/>
                <w:szCs w:val="24"/>
              </w:rPr>
            </w:pPr>
            <w:r w:rsidRPr="003F63E7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202</w:t>
            </w:r>
            <w:r w:rsidR="00414179"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  <w:t>4</w:t>
            </w:r>
            <w:r w:rsidRPr="003F63E7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年</w:t>
            </w:r>
            <w:r w:rsidR="00414179"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  <w:t>2</w:t>
            </w:r>
            <w:r w:rsidRPr="003F63E7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月</w:t>
            </w:r>
            <w:r w:rsidR="005C7F0B"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  <w:t>1</w:t>
            </w:r>
            <w:r w:rsidR="00414179"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  <w:t>5</w:t>
            </w:r>
            <w:r w:rsidRPr="003F63E7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7507" w:type="dxa"/>
            <w:shd w:val="clear" w:color="auto" w:fill="auto"/>
          </w:tcPr>
          <w:p w14:paraId="1F3FBC43" w14:textId="77777777" w:rsidR="00790C59" w:rsidRPr="003F63E7" w:rsidRDefault="00DA0002" w:rsidP="00CD6AFE">
            <w:pPr>
              <w:pStyle w:val="Tabletext"/>
              <w:keepNext/>
              <w:ind w:left="284" w:hanging="284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3F63E7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–</w:t>
            </w:r>
            <w:r w:rsidR="00790C59" w:rsidRPr="003F63E7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ab/>
            </w:r>
            <w:r w:rsidR="00790C59" w:rsidRPr="003F63E7">
              <w:rPr>
                <w:rFonts w:ascii="Calibri" w:eastAsia="SimSun" w:hAnsi="Calibri" w:cs="Calibri" w:hint="eastAsia"/>
                <w:sz w:val="24"/>
                <w:szCs w:val="24"/>
                <w:lang w:eastAsia="zh-CN"/>
              </w:rPr>
              <w:t>提交实时字幕和</w:t>
            </w:r>
            <w:r w:rsidR="00790C59" w:rsidRPr="003F63E7">
              <w:rPr>
                <w:rFonts w:ascii="Calibri" w:eastAsia="SimSun" w:hAnsi="Calibri" w:cs="Calibri" w:hint="eastAsia"/>
                <w:sz w:val="24"/>
                <w:szCs w:val="24"/>
                <w:lang w:eastAsia="zh-CN"/>
              </w:rPr>
              <w:t>/</w:t>
            </w:r>
            <w:r w:rsidR="00790C59" w:rsidRPr="003F63E7">
              <w:rPr>
                <w:rFonts w:ascii="Calibri" w:eastAsia="SimSun" w:hAnsi="Calibri" w:cs="Calibri" w:hint="eastAsia"/>
                <w:sz w:val="24"/>
                <w:szCs w:val="24"/>
                <w:lang w:eastAsia="zh-CN"/>
              </w:rPr>
              <w:t>或手语翻译服务申请</w:t>
            </w:r>
          </w:p>
          <w:p w14:paraId="6B262AB5" w14:textId="77777777" w:rsidR="00790C59" w:rsidRPr="003F63E7" w:rsidRDefault="00DA0002" w:rsidP="00CD6AFE">
            <w:pPr>
              <w:pStyle w:val="Tabletext"/>
              <w:keepNext/>
              <w:ind w:left="284" w:hanging="284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3F63E7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–</w:t>
            </w:r>
            <w:r w:rsidRPr="003F63E7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ab/>
            </w:r>
            <w:r w:rsidR="00790C59" w:rsidRPr="003F63E7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提交需要翻译的</w:t>
            </w:r>
            <w:r w:rsidR="002A579E">
              <w:fldChar w:fldCharType="begin"/>
            </w:r>
            <w:r w:rsidR="002A579E">
              <w:rPr>
                <w:lang w:eastAsia="zh-CN"/>
              </w:rPr>
              <w:instrText>HYPERLINK "https://www.itu.int/net/ITU-T/ddp/Default.aspx?groupid=T22-SG16"</w:instrText>
            </w:r>
            <w:r w:rsidR="002A579E">
              <w:fldChar w:fldCharType="separate"/>
            </w:r>
            <w:r w:rsidR="00790C59" w:rsidRPr="003F63E7">
              <w:rPr>
                <w:rStyle w:val="Hyperlink"/>
                <w:rFonts w:ascii="Calibri" w:eastAsia="SimSun" w:hAnsi="Calibri" w:cs="Calibri"/>
                <w:sz w:val="24"/>
                <w:szCs w:val="24"/>
                <w:lang w:eastAsia="zh-CN"/>
              </w:rPr>
              <w:t>ITU-T</w:t>
            </w:r>
            <w:r w:rsidR="00790C59" w:rsidRPr="003F63E7">
              <w:rPr>
                <w:rStyle w:val="Hyperlink"/>
                <w:rFonts w:ascii="Calibri" w:eastAsia="SimSun" w:hAnsi="Calibri" w:cs="Calibri" w:hint="eastAsia"/>
                <w:sz w:val="24"/>
                <w:szCs w:val="24"/>
                <w:lang w:eastAsia="zh-CN"/>
              </w:rPr>
              <w:t>成员文稿</w:t>
            </w:r>
            <w:r w:rsidR="002A579E">
              <w:rPr>
                <w:rStyle w:val="Hyperlink"/>
                <w:rFonts w:ascii="Calibri" w:eastAsia="SimSun" w:hAnsi="Calibri" w:cs="Calibri"/>
                <w:sz w:val="24"/>
                <w:szCs w:val="24"/>
                <w:lang w:eastAsia="zh-CN"/>
              </w:rPr>
              <w:fldChar w:fldCharType="end"/>
            </w:r>
          </w:p>
        </w:tc>
      </w:tr>
      <w:tr w:rsidR="00790C59" w:rsidRPr="003F63E7" w14:paraId="667F939F" w14:textId="77777777" w:rsidTr="00DB435B">
        <w:tc>
          <w:tcPr>
            <w:tcW w:w="2122" w:type="dxa"/>
            <w:vAlign w:val="center"/>
          </w:tcPr>
          <w:p w14:paraId="0EA0250D" w14:textId="354E2BD7" w:rsidR="00790C59" w:rsidRPr="003F63E7" w:rsidRDefault="00790C59" w:rsidP="00F47DD8">
            <w:pPr>
              <w:pStyle w:val="TableText0"/>
              <w:overflowPunct w:val="0"/>
              <w:autoSpaceDE w:val="0"/>
              <w:autoSpaceDN w:val="0"/>
              <w:jc w:val="center"/>
              <w:rPr>
                <w:rFonts w:ascii="Calibri" w:eastAsia="SimSun" w:hAnsi="Calibri" w:cs="Calibri"/>
                <w:sz w:val="24"/>
                <w:szCs w:val="24"/>
              </w:rPr>
            </w:pPr>
            <w:r w:rsidRPr="003F63E7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202</w:t>
            </w:r>
            <w:r w:rsidR="00414179"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  <w:t>4</w:t>
            </w:r>
            <w:r w:rsidRPr="003F63E7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年</w:t>
            </w:r>
            <w:r w:rsidR="00414179"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  <w:t>3</w:t>
            </w:r>
            <w:r w:rsidRPr="003F63E7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月</w:t>
            </w:r>
            <w:r w:rsidR="00414179"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  <w:t>4</w:t>
            </w:r>
            <w:r w:rsidRPr="003F63E7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7507" w:type="dxa"/>
            <w:shd w:val="clear" w:color="auto" w:fill="auto"/>
          </w:tcPr>
          <w:p w14:paraId="30BA1D92" w14:textId="77777777" w:rsidR="00790C59" w:rsidRPr="003F63E7" w:rsidRDefault="00DA0002" w:rsidP="00A52126">
            <w:pPr>
              <w:pStyle w:val="Tabletext"/>
              <w:ind w:left="284" w:hanging="284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3F63E7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–</w:t>
            </w:r>
            <w:r w:rsidRPr="003F63E7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ab/>
            </w:r>
            <w:r w:rsidR="00790C59" w:rsidRPr="003F63E7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申请与会补贴或远程与会补贴（通过</w:t>
            </w:r>
            <w:r w:rsidR="002A579E">
              <w:fldChar w:fldCharType="begin"/>
            </w:r>
            <w:r w:rsidR="002A579E">
              <w:rPr>
                <w:lang w:eastAsia="zh-CN"/>
              </w:rPr>
              <w:instrText>HYPERLINK "https://www.itu.int/go/tsg16"</w:instrText>
            </w:r>
            <w:r w:rsidR="002A579E">
              <w:fldChar w:fldCharType="separate"/>
            </w:r>
            <w:r w:rsidR="003F63E7" w:rsidRPr="003F63E7">
              <w:rPr>
                <w:rFonts w:ascii="Calibri" w:eastAsia="SimSun" w:hAnsi="Calibri" w:cs="Calibri" w:hint="eastAsia"/>
                <w:color w:val="0000FF"/>
                <w:sz w:val="24"/>
                <w:szCs w:val="24"/>
                <w:u w:val="single"/>
                <w:lang w:val="fr-FR" w:eastAsia="zh-CN"/>
              </w:rPr>
              <w:t>研究组主页</w:t>
            </w:r>
            <w:r w:rsidR="002A579E">
              <w:rPr>
                <w:rFonts w:ascii="Calibri" w:eastAsia="SimSun" w:hAnsi="Calibri" w:cs="Calibri"/>
                <w:color w:val="0000FF"/>
                <w:sz w:val="24"/>
                <w:szCs w:val="24"/>
                <w:u w:val="single"/>
                <w:lang w:val="fr-FR" w:eastAsia="zh-CN"/>
              </w:rPr>
              <w:fldChar w:fldCharType="end"/>
            </w:r>
            <w:r w:rsidR="00A47C76" w:rsidRPr="003F63E7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上</w:t>
            </w:r>
            <w:r w:rsidR="00790C59" w:rsidRPr="003F63E7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提供的表</w:t>
            </w:r>
            <w:r w:rsidR="00A52126" w:rsidRPr="003F63E7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；见附件</w:t>
            </w:r>
            <w:r w:rsidR="00A52126" w:rsidRPr="003F63E7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A</w:t>
            </w:r>
            <w:r w:rsidR="00A52126" w:rsidRPr="003F63E7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中的详细信息</w:t>
            </w:r>
            <w:r w:rsidR="00790C59" w:rsidRPr="003F63E7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）</w:t>
            </w:r>
          </w:p>
          <w:p w14:paraId="6F0D2634" w14:textId="77777777" w:rsidR="00790C59" w:rsidRPr="003F63E7" w:rsidRDefault="00DA0002" w:rsidP="00237329">
            <w:pPr>
              <w:pStyle w:val="Tabletext"/>
              <w:ind w:left="284" w:hanging="284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3F63E7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–</w:t>
            </w:r>
            <w:r w:rsidRPr="003F63E7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ab/>
            </w:r>
            <w:r w:rsidR="00790C59" w:rsidRPr="003F63E7">
              <w:rPr>
                <w:rFonts w:ascii="Calibri" w:eastAsia="SimSun" w:hAnsi="Calibri" w:cs="Calibri" w:hint="eastAsia"/>
                <w:sz w:val="24"/>
                <w:szCs w:val="24"/>
                <w:lang w:val="fr-CH" w:eastAsia="zh-CN"/>
              </w:rPr>
              <w:t>提交</w:t>
            </w:r>
            <w:r w:rsidR="00790C59" w:rsidRPr="003F63E7">
              <w:rPr>
                <w:rFonts w:ascii="Calibri" w:eastAsia="SimSun" w:hAnsi="Calibri" w:cs="Calibri" w:hint="eastAsia"/>
                <w:sz w:val="24"/>
                <w:szCs w:val="24"/>
                <w:lang w:eastAsia="zh-CN"/>
              </w:rPr>
              <w:t>口译服务申请（通过在线注册表）</w:t>
            </w:r>
          </w:p>
        </w:tc>
      </w:tr>
      <w:tr w:rsidR="00790C59" w:rsidRPr="003F63E7" w14:paraId="36D429C3" w14:textId="77777777" w:rsidTr="00DB435B">
        <w:tc>
          <w:tcPr>
            <w:tcW w:w="2122" w:type="dxa"/>
            <w:vAlign w:val="center"/>
          </w:tcPr>
          <w:p w14:paraId="474F28FB" w14:textId="04B70E7C" w:rsidR="00790C59" w:rsidRPr="003F63E7" w:rsidRDefault="00790C59" w:rsidP="00F47DD8">
            <w:pPr>
              <w:pStyle w:val="TableText0"/>
              <w:overflowPunct w:val="0"/>
              <w:autoSpaceDE w:val="0"/>
              <w:autoSpaceDN w:val="0"/>
              <w:jc w:val="center"/>
              <w:rPr>
                <w:rFonts w:ascii="Calibri" w:eastAsia="SimSun" w:hAnsi="Calibri" w:cs="Calibri"/>
                <w:sz w:val="24"/>
                <w:szCs w:val="24"/>
              </w:rPr>
            </w:pPr>
            <w:r w:rsidRPr="003F63E7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202</w:t>
            </w:r>
            <w:r w:rsidR="00414179"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  <w:t>4</w:t>
            </w:r>
            <w:r w:rsidRPr="003F63E7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年</w:t>
            </w:r>
            <w:r w:rsidR="00414179"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  <w:t>3</w:t>
            </w:r>
            <w:r w:rsidRPr="003F63E7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月</w:t>
            </w:r>
            <w:r w:rsidRPr="003F63E7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1</w:t>
            </w:r>
            <w:r w:rsidR="00414179"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  <w:t>5</w:t>
            </w:r>
            <w:r w:rsidRPr="003F63E7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7507" w:type="dxa"/>
            <w:shd w:val="clear" w:color="auto" w:fill="auto"/>
          </w:tcPr>
          <w:p w14:paraId="42E40671" w14:textId="12FB80D5" w:rsidR="00790C59" w:rsidRPr="003F63E7" w:rsidRDefault="00DA0002" w:rsidP="00A47C76">
            <w:pPr>
              <w:pStyle w:val="Tabletext"/>
              <w:ind w:left="284" w:hanging="284"/>
              <w:rPr>
                <w:rFonts w:ascii="Calibri" w:eastAsia="SimSun" w:hAnsi="Calibri" w:cs="Calibri"/>
                <w:sz w:val="24"/>
                <w:szCs w:val="24"/>
              </w:rPr>
            </w:pPr>
            <w:r w:rsidRPr="003F63E7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–</w:t>
            </w:r>
            <w:r w:rsidRPr="003F63E7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ab/>
            </w:r>
            <w:r w:rsidR="00790C59" w:rsidRPr="003F63E7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预注册</w:t>
            </w:r>
            <w:r w:rsidR="00082630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（</w:t>
            </w:r>
            <w:r w:rsidR="00790C59" w:rsidRPr="003F63E7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通过</w:t>
            </w:r>
            <w:hyperlink r:id="rId24" w:history="1">
              <w:r w:rsidR="003F63E7" w:rsidRPr="003F63E7">
                <w:rPr>
                  <w:rFonts w:ascii="Calibri" w:eastAsia="SimSun" w:hAnsi="Calibri" w:cs="Calibri" w:hint="eastAsia"/>
                  <w:color w:val="0000FF"/>
                  <w:sz w:val="24"/>
                  <w:szCs w:val="24"/>
                  <w:u w:val="single"/>
                  <w:lang w:val="fr-FR" w:eastAsia="zh-CN"/>
                </w:rPr>
                <w:t>研究组主页</w:t>
              </w:r>
            </w:hyperlink>
            <w:r w:rsidR="00790C59" w:rsidRPr="003F63E7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上提供的在线注册表，见：</w:t>
            </w:r>
            <w:hyperlink r:id="rId25" w:history="1">
              <w:r w:rsidR="00082630" w:rsidRPr="00073F1B">
                <w:rPr>
                  <w:rStyle w:val="Hyperlink"/>
                  <w:rFonts w:ascii="Calibri" w:hAnsi="Calibri"/>
                  <w:sz w:val="24"/>
                  <w:szCs w:val="24"/>
                </w:rPr>
                <w:t>https://itu.int/go/tsg16/reg</w:t>
              </w:r>
            </w:hyperlink>
            <w:r w:rsidR="00082630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）</w:t>
            </w:r>
          </w:p>
          <w:p w14:paraId="40D7EE0C" w14:textId="601C72AD" w:rsidR="00790C59" w:rsidRPr="003F63E7" w:rsidRDefault="00DA0002" w:rsidP="00237329">
            <w:pPr>
              <w:pStyle w:val="Tabletext"/>
              <w:ind w:left="284" w:hanging="284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3F63E7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–</w:t>
            </w:r>
            <w:r w:rsidRPr="003F63E7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ab/>
            </w:r>
            <w:r w:rsidR="00790C59" w:rsidRPr="003F63E7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提交签证协办函申请</w:t>
            </w:r>
            <w:r w:rsidR="00790C59" w:rsidRPr="003F63E7"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  <w:t>（详情见附件</w:t>
            </w:r>
            <w:r w:rsidR="00790C59" w:rsidRPr="003F63E7"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  <w:t>A</w:t>
            </w:r>
            <w:r w:rsidR="00790C59" w:rsidRPr="003F63E7"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  <w:t>）</w:t>
            </w:r>
          </w:p>
        </w:tc>
      </w:tr>
      <w:tr w:rsidR="00790C59" w:rsidRPr="003F63E7" w14:paraId="1557554D" w14:textId="77777777" w:rsidTr="00DB435B">
        <w:tc>
          <w:tcPr>
            <w:tcW w:w="2122" w:type="dxa"/>
            <w:vAlign w:val="center"/>
          </w:tcPr>
          <w:p w14:paraId="0452EACC" w14:textId="3C667DEA" w:rsidR="00790C59" w:rsidRPr="003F63E7" w:rsidRDefault="00790C59" w:rsidP="00F47DD8">
            <w:pPr>
              <w:pStyle w:val="TableText0"/>
              <w:overflowPunct w:val="0"/>
              <w:autoSpaceDE w:val="0"/>
              <w:autoSpaceDN w:val="0"/>
              <w:jc w:val="center"/>
              <w:rPr>
                <w:rFonts w:ascii="Calibri" w:eastAsia="SimSun" w:hAnsi="Calibri" w:cs="Calibri"/>
                <w:sz w:val="24"/>
                <w:szCs w:val="24"/>
              </w:rPr>
            </w:pPr>
            <w:r w:rsidRPr="003F63E7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202</w:t>
            </w:r>
            <w:r w:rsidR="00414179"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  <w:t>4</w:t>
            </w:r>
            <w:r w:rsidRPr="003F63E7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年</w:t>
            </w:r>
            <w:r w:rsidR="00414179"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  <w:t>4</w:t>
            </w:r>
            <w:r w:rsidRPr="003F63E7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月</w:t>
            </w:r>
            <w:r w:rsidR="005C7F0B"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  <w:t>2</w:t>
            </w:r>
            <w:r w:rsidRPr="003F63E7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7507" w:type="dxa"/>
            <w:shd w:val="clear" w:color="auto" w:fill="auto"/>
          </w:tcPr>
          <w:p w14:paraId="7C063620" w14:textId="77777777" w:rsidR="00790C59" w:rsidRPr="003F63E7" w:rsidRDefault="00DA0002" w:rsidP="00A47C76">
            <w:pPr>
              <w:pStyle w:val="Tabletext"/>
              <w:ind w:left="284" w:hanging="284"/>
              <w:rPr>
                <w:rFonts w:ascii="Calibri" w:eastAsia="SimSun" w:hAnsi="Calibri" w:cs="Calibri"/>
                <w:b/>
                <w:color w:val="800000"/>
                <w:sz w:val="24"/>
                <w:szCs w:val="24"/>
                <w:lang w:val="en-US" w:eastAsia="zh-CN"/>
              </w:rPr>
            </w:pPr>
            <w:r w:rsidRPr="003F63E7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–</w:t>
            </w:r>
            <w:r w:rsidRPr="003F63E7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ab/>
            </w:r>
            <w:hyperlink r:id="rId26" w:history="1">
              <w:r w:rsidR="00790C59" w:rsidRPr="003F63E7">
                <w:rPr>
                  <w:rStyle w:val="Hyperlink"/>
                  <w:rFonts w:ascii="Calibri" w:eastAsia="SimSun" w:hAnsi="Calibri" w:cs="Calibri" w:hint="eastAsia"/>
                  <w:sz w:val="24"/>
                  <w:szCs w:val="24"/>
                  <w:lang w:val="fr-FR" w:eastAsia="zh-CN"/>
                </w:rPr>
                <w:t>提交</w:t>
              </w:r>
              <w:r w:rsidR="00790C59" w:rsidRPr="003F63E7">
                <w:rPr>
                  <w:rStyle w:val="Hyperlink"/>
                  <w:rFonts w:ascii="Calibri" w:eastAsia="SimSun" w:hAnsi="Calibri" w:cs="Calibri"/>
                  <w:sz w:val="24"/>
                  <w:szCs w:val="24"/>
                  <w:lang w:val="en-US" w:eastAsia="zh-CN"/>
                </w:rPr>
                <w:t>ITU-T</w:t>
              </w:r>
              <w:r w:rsidR="00790C59" w:rsidRPr="003F63E7">
                <w:rPr>
                  <w:rStyle w:val="Hyperlink"/>
                  <w:rFonts w:ascii="Calibri" w:eastAsia="SimSun" w:hAnsi="Calibri" w:cs="Calibri" w:hint="eastAsia"/>
                  <w:sz w:val="24"/>
                  <w:szCs w:val="24"/>
                  <w:lang w:val="fr-FR" w:eastAsia="zh-CN"/>
                </w:rPr>
                <w:t>成员文稿</w:t>
              </w:r>
              <w:r w:rsidR="00790C59" w:rsidRPr="003F63E7">
                <w:rPr>
                  <w:rStyle w:val="Hyperlink"/>
                  <w:rFonts w:ascii="Calibri" w:eastAsia="SimSun" w:hAnsi="Calibri" w:cs="Calibri" w:hint="eastAsia"/>
                  <w:sz w:val="24"/>
                  <w:szCs w:val="24"/>
                  <w:lang w:val="en-US" w:eastAsia="zh-CN"/>
                </w:rPr>
                <w:t>（</w:t>
              </w:r>
              <w:r w:rsidR="00790C59" w:rsidRPr="003F63E7">
                <w:rPr>
                  <w:rStyle w:val="Hyperlink"/>
                  <w:rFonts w:ascii="Calibri" w:eastAsia="SimSun" w:hAnsi="Calibri" w:cs="Calibri" w:hint="eastAsia"/>
                  <w:sz w:val="24"/>
                  <w:szCs w:val="24"/>
                  <w:lang w:val="fr-FR" w:eastAsia="zh-CN"/>
                </w:rPr>
                <w:t>通过文件直传</w:t>
              </w:r>
              <w:r w:rsidR="00790C59" w:rsidRPr="003F63E7">
                <w:rPr>
                  <w:rStyle w:val="Hyperlink"/>
                  <w:rFonts w:ascii="Calibri" w:eastAsia="SimSun" w:hAnsi="Calibri" w:cs="Calibri" w:hint="eastAsia"/>
                  <w:sz w:val="24"/>
                  <w:szCs w:val="24"/>
                  <w:lang w:val="en-US" w:eastAsia="zh-CN"/>
                </w:rPr>
                <w:t>）</w:t>
              </w:r>
            </w:hyperlink>
          </w:p>
        </w:tc>
      </w:tr>
      <w:tr w:rsidR="005C7F0B" w:rsidRPr="003F63E7" w14:paraId="1BE47F13" w14:textId="77777777" w:rsidTr="00DB435B">
        <w:tc>
          <w:tcPr>
            <w:tcW w:w="2122" w:type="dxa"/>
            <w:vAlign w:val="center"/>
          </w:tcPr>
          <w:p w14:paraId="52701F32" w14:textId="332DC97D" w:rsidR="005C7F0B" w:rsidRPr="003F63E7" w:rsidRDefault="005C7F0B" w:rsidP="00F47DD8">
            <w:pPr>
              <w:pStyle w:val="TableText0"/>
              <w:overflowPunct w:val="0"/>
              <w:autoSpaceDE w:val="0"/>
              <w:autoSpaceDN w:val="0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3F63E7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202</w:t>
            </w:r>
            <w:r w:rsidR="00414179"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  <w:t>4</w:t>
            </w:r>
            <w:r w:rsidRPr="003F63E7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年</w:t>
            </w:r>
            <w:r w:rsidR="00414179"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  <w:t>4</w:t>
            </w:r>
            <w:r w:rsidRPr="003F63E7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月</w:t>
            </w:r>
            <w:r w:rsidR="00414179"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  <w:t>3</w:t>
            </w:r>
            <w:r w:rsidRPr="003F63E7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7507" w:type="dxa"/>
            <w:shd w:val="clear" w:color="auto" w:fill="auto"/>
          </w:tcPr>
          <w:p w14:paraId="3269B228" w14:textId="65AC4A3C" w:rsidR="005C7F0B" w:rsidRPr="00590BC7" w:rsidRDefault="005C7F0B" w:rsidP="00366885">
            <w:pPr>
              <w:pStyle w:val="Tabletext"/>
              <w:ind w:left="284" w:hanging="284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590BC7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–</w:t>
            </w:r>
            <w:r w:rsidRPr="00590BC7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ab/>
            </w:r>
            <w:bookmarkStart w:id="6" w:name="lt_pId076"/>
            <w:r w:rsidR="004C7003" w:rsidRPr="00590BC7">
              <w:rPr>
                <w:rFonts w:ascii="Calibri" w:eastAsia="SimSun" w:hAnsi="Calibri" w:cs="SimSun" w:hint="eastAsia"/>
                <w:sz w:val="24"/>
                <w:szCs w:val="24"/>
                <w:lang w:eastAsia="zh-CN"/>
              </w:rPr>
              <w:t>提交</w:t>
            </w:r>
            <w:r w:rsidR="004C7003" w:rsidRPr="00590BC7">
              <w:rPr>
                <w:rFonts w:ascii="Calibri" w:eastAsia="SimSun" w:hAnsi="Calibri" w:hint="eastAsia"/>
                <w:spacing w:val="-4"/>
                <w:sz w:val="24"/>
                <w:szCs w:val="24"/>
                <w:lang w:eastAsia="zh-CN"/>
              </w:rPr>
              <w:t>电信标准化局第</w:t>
            </w:r>
            <w:hyperlink r:id="rId27" w:history="1">
              <w:r w:rsidR="00082630" w:rsidRPr="005D4153">
                <w:rPr>
                  <w:rStyle w:val="Hyperlink"/>
                  <w:rFonts w:cstheme="minorHAnsi"/>
                  <w:lang w:eastAsia="zh-CN"/>
                </w:rPr>
                <w:t>128</w:t>
              </w:r>
            </w:hyperlink>
            <w:r w:rsidR="00082630">
              <w:rPr>
                <w:rFonts w:ascii="Calibri" w:eastAsia="SimSun" w:hAnsi="Calibri" w:hint="eastAsia"/>
                <w:spacing w:val="-4"/>
                <w:sz w:val="24"/>
                <w:szCs w:val="24"/>
                <w:lang w:eastAsia="zh-CN"/>
              </w:rPr>
              <w:t>和</w:t>
            </w:r>
            <w:r w:rsidR="002A579E">
              <w:fldChar w:fldCharType="begin"/>
            </w:r>
            <w:r w:rsidR="002A579E">
              <w:rPr>
                <w:lang w:eastAsia="zh-CN"/>
              </w:rPr>
              <w:instrText>HYPERLINK "https://www.itu.int/md/T22-TSB-CIR-0153/en"</w:instrText>
            </w:r>
            <w:r w:rsidR="002A579E">
              <w:fldChar w:fldCharType="separate"/>
            </w:r>
            <w:r w:rsidR="00082630" w:rsidRPr="005D4153">
              <w:rPr>
                <w:rStyle w:val="Hyperlink"/>
                <w:rFonts w:cstheme="minorHAnsi"/>
                <w:lang w:eastAsia="zh-CN"/>
              </w:rPr>
              <w:t>153</w:t>
            </w:r>
            <w:r w:rsidR="002A579E">
              <w:rPr>
                <w:rStyle w:val="Hyperlink"/>
                <w:rFonts w:cstheme="minorHAnsi"/>
                <w:lang w:eastAsia="zh-CN"/>
              </w:rPr>
              <w:fldChar w:fldCharType="end"/>
            </w:r>
            <w:r w:rsidR="004C7003" w:rsidRPr="00590BC7">
              <w:rPr>
                <w:rFonts w:ascii="Calibri" w:eastAsia="SimSun" w:hAnsi="Calibri" w:hint="eastAsia"/>
                <w:spacing w:val="-4"/>
                <w:sz w:val="24"/>
                <w:szCs w:val="24"/>
                <w:lang w:eastAsia="zh-CN"/>
              </w:rPr>
              <w:t>号通函</w:t>
            </w:r>
            <w:r w:rsidR="004C7003" w:rsidRPr="00590BC7">
              <w:rPr>
                <w:rFonts w:ascii="Calibri" w:eastAsia="SimSun" w:hAnsi="Calibri" w:cs="SimSun" w:hint="eastAsia"/>
                <w:spacing w:val="-4"/>
                <w:sz w:val="24"/>
                <w:szCs w:val="24"/>
                <w:lang w:eastAsia="zh-CN"/>
              </w:rPr>
              <w:t>附件</w:t>
            </w:r>
            <w:r w:rsidR="004C7003" w:rsidRPr="00590BC7">
              <w:rPr>
                <w:rFonts w:ascii="Calibri" w:eastAsia="SimSun" w:hAnsi="Calibri" w:cs="SimSun" w:hint="eastAsia"/>
                <w:spacing w:val="-4"/>
                <w:sz w:val="24"/>
                <w:szCs w:val="24"/>
                <w:lang w:eastAsia="zh-CN"/>
              </w:rPr>
              <w:t>2</w:t>
            </w:r>
            <w:r w:rsidR="004C7003" w:rsidRPr="00590BC7">
              <w:rPr>
                <w:rFonts w:ascii="Calibri" w:eastAsia="SimSun" w:hAnsi="Calibri" w:cs="SimSun" w:hint="eastAsia"/>
                <w:spacing w:val="-4"/>
                <w:sz w:val="24"/>
                <w:szCs w:val="24"/>
                <w:lang w:eastAsia="zh-CN"/>
              </w:rPr>
              <w:t>中涉及</w:t>
            </w:r>
            <w:r w:rsidR="00242CFE">
              <w:rPr>
                <w:rFonts w:ascii="Calibri" w:eastAsia="SimSun" w:hAnsi="Calibri" w:cs="SimSun" w:hint="eastAsia"/>
                <w:spacing w:val="-4"/>
                <w:sz w:val="24"/>
                <w:szCs w:val="24"/>
                <w:lang w:eastAsia="zh-CN"/>
              </w:rPr>
              <w:t>就</w:t>
            </w:r>
            <w:r w:rsidR="00D05345">
              <w:rPr>
                <w:rFonts w:ascii="Calibri" w:eastAsia="SimSun" w:hAnsi="Calibri" w:cs="SimSun" w:hint="eastAsia"/>
                <w:spacing w:val="-4"/>
                <w:sz w:val="24"/>
                <w:szCs w:val="24"/>
                <w:lang w:eastAsia="zh-CN"/>
              </w:rPr>
              <w:t>上述</w:t>
            </w:r>
            <w:r w:rsidR="00D05345">
              <w:rPr>
                <w:rFonts w:ascii="Calibri" w:eastAsia="SimSun" w:hAnsi="Calibri" w:cs="SimSun" w:hint="eastAsia"/>
                <w:spacing w:val="-4"/>
                <w:sz w:val="24"/>
                <w:szCs w:val="24"/>
                <w:lang w:eastAsia="zh-CN"/>
              </w:rPr>
              <w:t>7</w:t>
            </w:r>
            <w:r w:rsidR="00D05345">
              <w:rPr>
                <w:rFonts w:ascii="Calibri" w:eastAsia="SimSun" w:hAnsi="Calibri" w:cs="SimSun" w:hint="eastAsia"/>
                <w:spacing w:val="-4"/>
                <w:sz w:val="24"/>
                <w:szCs w:val="24"/>
                <w:lang w:eastAsia="zh-CN"/>
              </w:rPr>
              <w:t>份新建议书草案与成员国进行</w:t>
            </w:r>
            <w:r w:rsidR="004C7003" w:rsidRPr="00590BC7">
              <w:rPr>
                <w:rFonts w:ascii="Calibri" w:eastAsia="SimSun" w:hAnsi="Calibri" w:cs="SimSun" w:hint="eastAsia"/>
                <w:spacing w:val="-4"/>
                <w:sz w:val="24"/>
                <w:szCs w:val="24"/>
                <w:lang w:eastAsia="zh-CN"/>
              </w:rPr>
              <w:t>TAP</w:t>
            </w:r>
            <w:r w:rsidR="00D05345">
              <w:rPr>
                <w:rFonts w:ascii="Calibri" w:eastAsia="SimSun" w:hAnsi="Calibri" w:cs="SimSun" w:hint="eastAsia"/>
                <w:spacing w:val="-4"/>
                <w:sz w:val="24"/>
                <w:szCs w:val="24"/>
                <w:lang w:eastAsia="zh-CN"/>
              </w:rPr>
              <w:t>磋商</w:t>
            </w:r>
            <w:r w:rsidR="004C7003" w:rsidRPr="00590BC7">
              <w:rPr>
                <w:rFonts w:ascii="Calibri" w:eastAsia="SimSun" w:hAnsi="Calibri" w:cs="SimSun" w:hint="eastAsia"/>
                <w:spacing w:val="-4"/>
                <w:sz w:val="24"/>
                <w:szCs w:val="24"/>
                <w:lang w:eastAsia="zh-CN"/>
              </w:rPr>
              <w:t>的表格</w:t>
            </w:r>
            <w:bookmarkEnd w:id="6"/>
          </w:p>
        </w:tc>
      </w:tr>
    </w:tbl>
    <w:p w14:paraId="27EBCDE0" w14:textId="77777777" w:rsidR="00790C59" w:rsidRPr="00A41D0B" w:rsidRDefault="00790C59" w:rsidP="00867246">
      <w:pPr>
        <w:spacing w:before="240" w:after="120"/>
        <w:ind w:firstLineChars="200" w:firstLine="480"/>
        <w:rPr>
          <w:rFonts w:ascii="SimSun" w:eastAsia="Times New Roman" w:hAnsi="SimSun"/>
          <w:lang w:eastAsia="zh-CN"/>
        </w:rPr>
      </w:pPr>
      <w:r w:rsidRPr="00074ABE">
        <w:rPr>
          <w:rFonts w:hint="eastAsia"/>
          <w:lang w:eastAsia="zh-CN"/>
        </w:rPr>
        <w:t>祝您与会顺利且富有成效。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5"/>
        <w:gridCol w:w="3089"/>
      </w:tblGrid>
      <w:tr w:rsidR="00790C59" w:rsidRPr="00867246" w14:paraId="56DAECBA" w14:textId="77777777" w:rsidTr="0010026F">
        <w:trPr>
          <w:cantSplit/>
          <w:trHeight w:val="1955"/>
        </w:trPr>
        <w:tc>
          <w:tcPr>
            <w:tcW w:w="666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D3689" w14:textId="72D5264A" w:rsidR="00867246" w:rsidRPr="00385013" w:rsidRDefault="00BB6039" w:rsidP="00385013">
            <w:pPr>
              <w:tabs>
                <w:tab w:val="clear" w:pos="1588"/>
                <w:tab w:val="clear" w:pos="1985"/>
                <w:tab w:val="center" w:pos="4819"/>
              </w:tabs>
              <w:spacing w:after="108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4"/>
                <w:lang w:val="en-US" w:eastAsia="zh-CN"/>
              </w:rPr>
              <w:drawing>
                <wp:anchor distT="0" distB="0" distL="114300" distR="114300" simplePos="0" relativeHeight="251658240" behindDoc="1" locked="0" layoutInCell="1" allowOverlap="1" wp14:anchorId="762ADA12" wp14:editId="18E88E95">
                  <wp:simplePos x="0" y="0"/>
                  <wp:positionH relativeFrom="column">
                    <wp:posOffset>-1269</wp:posOffset>
                  </wp:positionH>
                  <wp:positionV relativeFrom="paragraph">
                    <wp:posOffset>429895</wp:posOffset>
                  </wp:positionV>
                  <wp:extent cx="853628" cy="320675"/>
                  <wp:effectExtent l="0" t="0" r="3810" b="3175"/>
                  <wp:wrapNone/>
                  <wp:docPr id="5" name="Pictur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con&#10;&#10;Description automatically generated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709" cy="321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0C59" w:rsidRPr="00A41D0B">
              <w:rPr>
                <w:rFonts w:asciiTheme="minorEastAsia" w:eastAsiaTheme="minorEastAsia" w:hAnsiTheme="minorEastAsia" w:hint="eastAsia"/>
                <w:szCs w:val="24"/>
                <w:lang w:val="en-US" w:eastAsia="zh-CN"/>
              </w:rPr>
              <w:t>顺致敬意！</w:t>
            </w:r>
          </w:p>
          <w:p w14:paraId="1611F306" w14:textId="77777777" w:rsidR="00790C59" w:rsidRDefault="00790C59" w:rsidP="00867246">
            <w:pPr>
              <w:spacing w:before="360"/>
              <w:rPr>
                <w:lang w:eastAsia="zh-CN"/>
              </w:rPr>
            </w:pPr>
            <w:proofErr w:type="spellStart"/>
            <w:r w:rsidRPr="00A41D0B">
              <w:rPr>
                <w:rFonts w:ascii="SimSun" w:hAnsi="SimSun" w:hint="eastAsia"/>
                <w:lang w:eastAsia="zh-CN"/>
              </w:rPr>
              <w:t>电信标准化局主任</w:t>
            </w:r>
            <w:proofErr w:type="spellEnd"/>
            <w:r w:rsidRPr="00A41D0B">
              <w:rPr>
                <w:rFonts w:ascii="SimSun" w:hAnsi="SimSun"/>
                <w:lang w:eastAsia="zh-CN"/>
              </w:rPr>
              <w:br/>
            </w:r>
            <w:proofErr w:type="spellStart"/>
            <w:r w:rsidR="00867246" w:rsidRPr="00867246">
              <w:rPr>
                <w:rFonts w:ascii="SimSun" w:hAnsi="SimSun" w:hint="eastAsia"/>
                <w:lang w:eastAsia="zh-CN"/>
              </w:rPr>
              <w:t>尾上诚藏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49A4EB12" w14:textId="7BBBF934" w:rsidR="00790C59" w:rsidRPr="00867246" w:rsidRDefault="00446EC0" w:rsidP="008B7005">
            <w:pPr>
              <w:spacing w:before="0"/>
              <w:ind w:left="113" w:right="113"/>
              <w:jc w:val="center"/>
              <w:rPr>
                <w:szCs w:val="24"/>
              </w:rPr>
            </w:pPr>
            <w:r w:rsidRPr="005D4153">
              <w:rPr>
                <w:noProof/>
              </w:rPr>
              <w:drawing>
                <wp:inline distT="0" distB="0" distL="0" distR="0" wp14:anchorId="75542DCF" wp14:editId="0EE83E96">
                  <wp:extent cx="1094740" cy="1094740"/>
                  <wp:effectExtent l="0" t="0" r="0" b="0"/>
                  <wp:docPr id="773654284" name="Picture 773654284" descr="This QR code redirects to the latest meeeting information at:&#10;http://handle.itu.int/11.1002/groups/sg16" title="Latest meeting informati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740" cy="1094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90C59" w:rsidRPr="00867246">
              <w:rPr>
                <w:rFonts w:ascii="Calibri" w:eastAsia="SimSun" w:hAnsi="Calibri" w:cs="Arial"/>
                <w:szCs w:val="24"/>
                <w:lang w:eastAsia="zh-CN"/>
              </w:rPr>
              <w:t>ITU-T SG16</w:t>
            </w:r>
          </w:p>
        </w:tc>
      </w:tr>
      <w:tr w:rsidR="00790C59" w14:paraId="58A84025" w14:textId="77777777" w:rsidTr="0010026F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7B87796" w14:textId="77777777" w:rsidR="00790C59" w:rsidRDefault="00790C59" w:rsidP="0010026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sz w:val="2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6B10" w14:textId="77777777" w:rsidR="00790C59" w:rsidRDefault="00790C59" w:rsidP="0010026F">
            <w:pPr>
              <w:spacing w:before="0"/>
              <w:jc w:val="center"/>
              <w:rPr>
                <w:rFonts w:ascii="Calibri" w:eastAsia="SimSun" w:hAnsi="Calibri" w:cs="Arial"/>
                <w:noProof/>
                <w:sz w:val="20"/>
                <w:lang w:eastAsia="zh-CN"/>
              </w:rPr>
            </w:pPr>
            <w:r w:rsidRPr="00A41D0B">
              <w:rPr>
                <w:rFonts w:asciiTheme="minorEastAsia" w:eastAsiaTheme="minorEastAsia" w:hAnsiTheme="minorEastAsia" w:hint="eastAsia"/>
                <w:lang w:eastAsia="zh-CN"/>
              </w:rPr>
              <w:t>最新会议信息</w:t>
            </w:r>
          </w:p>
        </w:tc>
      </w:tr>
    </w:tbl>
    <w:p w14:paraId="3F078DDD" w14:textId="078B62AB" w:rsidR="00720F32" w:rsidRDefault="00790C59" w:rsidP="00E94ED9">
      <w:pPr>
        <w:spacing w:before="720"/>
        <w:rPr>
          <w:lang w:eastAsia="zh-CN"/>
        </w:rPr>
      </w:pPr>
      <w:r w:rsidRPr="00345B54">
        <w:rPr>
          <w:rFonts w:ascii="Calibri" w:hAnsi="Calibri" w:hint="eastAsia"/>
          <w:b/>
          <w:szCs w:val="24"/>
          <w:lang w:val="fr-CH" w:eastAsia="zh-CN"/>
        </w:rPr>
        <w:t>附件</w:t>
      </w:r>
      <w:r w:rsidRPr="00345B54">
        <w:rPr>
          <w:rFonts w:ascii="Calibri" w:hAnsi="Calibri" w:hint="eastAsia"/>
          <w:b/>
          <w:szCs w:val="24"/>
          <w:lang w:eastAsia="zh-CN"/>
        </w:rPr>
        <w:t>：</w:t>
      </w:r>
      <w:r>
        <w:rPr>
          <w:rFonts w:ascii="Calibri" w:hAnsi="Calibri"/>
          <w:bCs/>
          <w:szCs w:val="24"/>
          <w:lang w:eastAsia="zh-CN"/>
        </w:rPr>
        <w:t>3</w:t>
      </w:r>
      <w:r w:rsidRPr="00345B54">
        <w:rPr>
          <w:rFonts w:ascii="Calibri" w:hAnsi="Calibri" w:hint="eastAsia"/>
          <w:bCs/>
          <w:szCs w:val="24"/>
          <w:lang w:val="en-US" w:eastAsia="zh-CN"/>
        </w:rPr>
        <w:t>件</w:t>
      </w:r>
    </w:p>
    <w:p w14:paraId="0FBB3463" w14:textId="47043C5C" w:rsidR="00AB5353" w:rsidRPr="004C7003" w:rsidRDefault="0019363B" w:rsidP="004C7003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lang w:eastAsia="zh-CN"/>
        </w:rPr>
      </w:pPr>
      <w:r>
        <w:rPr>
          <w:rFonts w:ascii="SimSun" w:hAnsi="SimSun"/>
          <w:lang w:eastAsia="zh-CN"/>
        </w:rPr>
        <w:br w:type="page"/>
      </w:r>
      <w:bookmarkStart w:id="7" w:name="lt_pId093"/>
    </w:p>
    <w:p w14:paraId="1BD57B88" w14:textId="77777777" w:rsidR="006A1109" w:rsidRPr="002110A7" w:rsidRDefault="006A1109" w:rsidP="002110A7">
      <w:pPr>
        <w:pStyle w:val="Annextitle"/>
        <w:rPr>
          <w:rFonts w:eastAsia="SimSun"/>
          <w:lang w:eastAsia="zh-CN"/>
        </w:rPr>
      </w:pPr>
      <w:r w:rsidRPr="002110A7">
        <w:rPr>
          <w:rFonts w:eastAsia="SimSun" w:hint="eastAsia"/>
          <w:lang w:eastAsia="zh-CN"/>
        </w:rPr>
        <w:lastRenderedPageBreak/>
        <w:t>附件</w:t>
      </w:r>
      <w:r w:rsidRPr="002110A7">
        <w:rPr>
          <w:rFonts w:eastAsia="SimSun"/>
          <w:lang w:eastAsia="zh-CN"/>
        </w:rPr>
        <w:t>A</w:t>
      </w:r>
      <w:r w:rsidRPr="002110A7">
        <w:rPr>
          <w:rFonts w:eastAsia="SimSun"/>
          <w:lang w:eastAsia="zh-CN"/>
        </w:rPr>
        <w:br/>
      </w:r>
      <w:proofErr w:type="gramStart"/>
      <w:r w:rsidRPr="002110A7">
        <w:rPr>
          <w:rFonts w:eastAsia="SimSun" w:hint="eastAsia"/>
          <w:lang w:eastAsia="zh-CN"/>
        </w:rPr>
        <w:t>实用会议</w:t>
      </w:r>
      <w:proofErr w:type="gramEnd"/>
      <w:r w:rsidRPr="002110A7">
        <w:rPr>
          <w:rFonts w:eastAsia="SimSun" w:hint="eastAsia"/>
          <w:lang w:eastAsia="zh-CN"/>
        </w:rPr>
        <w:t>信息</w:t>
      </w:r>
    </w:p>
    <w:p w14:paraId="67F0C168" w14:textId="77777777" w:rsidR="006A1109" w:rsidRPr="00345B54" w:rsidRDefault="006A1109" w:rsidP="006A1109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rFonts w:ascii="Calibri" w:hAnsi="Calibri"/>
          <w:b/>
          <w:bCs/>
          <w:szCs w:val="22"/>
          <w:lang w:eastAsia="zh-CN"/>
        </w:rPr>
      </w:pPr>
      <w:r w:rsidRPr="00345B54">
        <w:rPr>
          <w:rFonts w:ascii="Calibri" w:hAnsi="Calibri" w:cs="Microsoft YaHei" w:hint="eastAsia"/>
          <w:b/>
          <w:bCs/>
          <w:szCs w:val="22"/>
          <w:lang w:eastAsia="zh-CN"/>
        </w:rPr>
        <w:t>工作方法与设施</w:t>
      </w:r>
    </w:p>
    <w:p w14:paraId="1A38AB0B" w14:textId="77777777" w:rsidR="0019363B" w:rsidRPr="00756F5F" w:rsidRDefault="006A1109" w:rsidP="006A1109">
      <w:pPr>
        <w:spacing w:before="100" w:after="120"/>
        <w:rPr>
          <w:b/>
          <w:bCs/>
          <w:szCs w:val="22"/>
          <w:lang w:eastAsia="zh-CN"/>
        </w:rPr>
      </w:pPr>
      <w:r w:rsidRPr="00855916">
        <w:rPr>
          <w:rFonts w:ascii="Calibri" w:hAnsi="Calibri" w:cstheme="majorBidi" w:hint="eastAsia"/>
          <w:b/>
          <w:bCs/>
          <w:szCs w:val="24"/>
          <w:lang w:eastAsia="zh-CN"/>
        </w:rPr>
        <w:t>提交</w:t>
      </w:r>
      <w:r w:rsidRPr="00855916">
        <w:rPr>
          <w:rFonts w:ascii="Calibri" w:hAnsi="Calibri" w:cstheme="majorBidi"/>
          <w:b/>
          <w:bCs/>
          <w:szCs w:val="24"/>
          <w:lang w:eastAsia="zh-CN"/>
        </w:rPr>
        <w:t>和</w:t>
      </w:r>
      <w:r w:rsidRPr="00855916">
        <w:rPr>
          <w:rFonts w:ascii="Calibri" w:hAnsi="Calibri" w:cstheme="majorBidi" w:hint="eastAsia"/>
          <w:b/>
          <w:bCs/>
          <w:szCs w:val="24"/>
          <w:lang w:eastAsia="zh-CN"/>
        </w:rPr>
        <w:t>访问文件：</w:t>
      </w:r>
      <w:bookmarkStart w:id="8" w:name="lt_pId094"/>
      <w:bookmarkEnd w:id="7"/>
      <w:r w:rsidRPr="00855916">
        <w:rPr>
          <w:rFonts w:ascii="Calibri" w:hAnsi="Calibri" w:cstheme="majorBidi" w:hint="eastAsia"/>
          <w:bCs/>
          <w:szCs w:val="24"/>
          <w:lang w:eastAsia="zh-CN"/>
        </w:rPr>
        <w:t>会议将为无纸化会议。</w:t>
      </w:r>
      <w:bookmarkEnd w:id="8"/>
      <w:r w:rsidRPr="00855916">
        <w:rPr>
          <w:rFonts w:ascii="Calibri" w:hAnsi="Calibri" w:cstheme="majorBidi" w:hint="eastAsia"/>
          <w:bCs/>
          <w:szCs w:val="24"/>
          <w:lang w:eastAsia="zh-CN"/>
        </w:rPr>
        <w:t>成员</w:t>
      </w:r>
      <w:r w:rsidRPr="00855916">
        <w:rPr>
          <w:rFonts w:ascii="Calibri" w:hAnsi="Calibri" w:cstheme="majorBidi"/>
          <w:bCs/>
          <w:szCs w:val="24"/>
          <w:lang w:eastAsia="zh-CN"/>
        </w:rPr>
        <w:t>文稿应通过</w:t>
      </w:r>
      <w:r w:rsidR="00D84C63">
        <w:fldChar w:fldCharType="begin"/>
      </w:r>
      <w:r w:rsidR="00D84C63">
        <w:rPr>
          <w:lang w:eastAsia="zh-CN"/>
        </w:rPr>
        <w:instrText>HYPERLINK "http://itu.int/net/ITU-T/ddp/"</w:instrText>
      </w:r>
      <w:r w:rsidR="00D84C63">
        <w:fldChar w:fldCharType="separate"/>
      </w:r>
      <w:r w:rsidRPr="00855916">
        <w:rPr>
          <w:rStyle w:val="Hyperlink"/>
          <w:rFonts w:ascii="Calibri" w:hAnsi="Calibri" w:hint="eastAsia"/>
          <w:szCs w:val="24"/>
          <w:lang w:eastAsia="zh-CN"/>
        </w:rPr>
        <w:t>文件</w:t>
      </w:r>
      <w:r w:rsidRPr="00855916">
        <w:rPr>
          <w:rStyle w:val="Hyperlink"/>
          <w:rFonts w:ascii="Calibri" w:hAnsi="Calibri"/>
          <w:szCs w:val="24"/>
          <w:lang w:eastAsia="zh-CN"/>
        </w:rPr>
        <w:t>直传</w:t>
      </w:r>
      <w:r w:rsidR="00D84C63">
        <w:rPr>
          <w:rStyle w:val="Hyperlink"/>
          <w:rFonts w:ascii="Calibri" w:hAnsi="Calibri"/>
          <w:szCs w:val="24"/>
          <w:lang w:eastAsia="zh-CN"/>
        </w:rPr>
        <w:fldChar w:fldCharType="end"/>
      </w:r>
      <w:r w:rsidRPr="00855916">
        <w:rPr>
          <w:rFonts w:ascii="Calibri" w:hAnsi="Calibri" w:hint="eastAsia"/>
          <w:szCs w:val="24"/>
          <w:lang w:eastAsia="zh-CN"/>
        </w:rPr>
        <w:t>提交</w:t>
      </w:r>
      <w:r w:rsidRPr="00855916">
        <w:rPr>
          <w:rFonts w:ascii="Calibri" w:hAnsi="Calibri"/>
          <w:szCs w:val="24"/>
          <w:lang w:eastAsia="zh-CN"/>
        </w:rPr>
        <w:t>；</w:t>
      </w:r>
      <w:r w:rsidRPr="00855916">
        <w:rPr>
          <w:rFonts w:ascii="Calibri" w:hAnsi="Calibri" w:hint="eastAsia"/>
          <w:szCs w:val="24"/>
          <w:lang w:eastAsia="zh-CN"/>
        </w:rPr>
        <w:t>临时文件</w:t>
      </w:r>
      <w:r w:rsidRPr="00855916">
        <w:rPr>
          <w:rFonts w:ascii="Calibri" w:hAnsi="Calibri"/>
          <w:szCs w:val="24"/>
          <w:lang w:eastAsia="zh-CN"/>
        </w:rPr>
        <w:t>草案应</w:t>
      </w:r>
      <w:r w:rsidRPr="00855916">
        <w:rPr>
          <w:rFonts w:ascii="Calibri" w:hAnsi="Calibri" w:hint="eastAsia"/>
          <w:szCs w:val="24"/>
          <w:lang w:eastAsia="zh-CN"/>
        </w:rPr>
        <w:t>使用</w:t>
      </w:r>
      <w:r w:rsidR="00D84C63">
        <w:fldChar w:fldCharType="begin"/>
      </w:r>
      <w:r w:rsidR="00D84C63">
        <w:rPr>
          <w:lang w:eastAsia="zh-CN"/>
        </w:rPr>
        <w:instrText>HYPERLINK "https://www.itu.int/en/ITU-T/studygroups/Pages/templates.aspx"</w:instrText>
      </w:r>
      <w:r w:rsidR="00D84C63">
        <w:fldChar w:fldCharType="separate"/>
      </w:r>
      <w:r w:rsidRPr="00855916">
        <w:rPr>
          <w:rStyle w:val="Hyperlink"/>
          <w:rFonts w:ascii="Calibri" w:hAnsi="Calibri"/>
          <w:szCs w:val="24"/>
          <w:lang w:eastAsia="zh-CN"/>
        </w:rPr>
        <w:t>相应模板</w:t>
      </w:r>
      <w:r w:rsidR="00D84C63">
        <w:rPr>
          <w:rStyle w:val="Hyperlink"/>
          <w:rFonts w:ascii="Calibri" w:hAnsi="Calibri"/>
          <w:szCs w:val="24"/>
          <w:lang w:eastAsia="zh-CN"/>
        </w:rPr>
        <w:fldChar w:fldCharType="end"/>
      </w:r>
      <w:r w:rsidRPr="00855916">
        <w:rPr>
          <w:rFonts w:ascii="Calibri" w:hAnsi="Calibri"/>
          <w:szCs w:val="24"/>
          <w:lang w:eastAsia="zh-CN"/>
        </w:rPr>
        <w:t>通过</w:t>
      </w:r>
      <w:r w:rsidRPr="00855916">
        <w:rPr>
          <w:rFonts w:ascii="Calibri" w:hAnsi="Calibri" w:hint="eastAsia"/>
          <w:szCs w:val="24"/>
          <w:lang w:eastAsia="zh-CN"/>
        </w:rPr>
        <w:t>电子邮件</w:t>
      </w:r>
      <w:r w:rsidRPr="00855916">
        <w:rPr>
          <w:rFonts w:ascii="Calibri" w:hAnsi="Calibri"/>
          <w:szCs w:val="24"/>
          <w:lang w:eastAsia="zh-CN"/>
        </w:rPr>
        <w:t>提交给研究组秘书处。</w:t>
      </w:r>
      <w:r w:rsidRPr="00855916">
        <w:rPr>
          <w:rFonts w:ascii="Calibri" w:hAnsi="Calibri" w:hint="eastAsia"/>
          <w:szCs w:val="24"/>
          <w:lang w:eastAsia="zh-CN"/>
        </w:rPr>
        <w:t>研究组</w:t>
      </w:r>
      <w:r w:rsidRPr="00855916">
        <w:rPr>
          <w:rFonts w:ascii="Calibri" w:hAnsi="Calibri"/>
          <w:szCs w:val="24"/>
          <w:lang w:eastAsia="zh-CN"/>
        </w:rPr>
        <w:t>主页提供了会议文件访问</w:t>
      </w:r>
      <w:r w:rsidRPr="00855916">
        <w:rPr>
          <w:rFonts w:ascii="Calibri" w:hAnsi="Calibri" w:hint="eastAsia"/>
          <w:szCs w:val="24"/>
          <w:lang w:eastAsia="zh-CN"/>
        </w:rPr>
        <w:t>通</w:t>
      </w:r>
      <w:r w:rsidRPr="00855916">
        <w:rPr>
          <w:rFonts w:ascii="Calibri" w:hAnsi="Calibri"/>
          <w:szCs w:val="24"/>
          <w:lang w:eastAsia="zh-CN"/>
        </w:rPr>
        <w:t>道，</w:t>
      </w:r>
      <w:r w:rsidRPr="00855916">
        <w:rPr>
          <w:rFonts w:ascii="Calibri" w:hAnsi="Calibri" w:hint="eastAsia"/>
          <w:szCs w:val="24"/>
          <w:lang w:eastAsia="zh-CN"/>
        </w:rPr>
        <w:t>且</w:t>
      </w:r>
      <w:r w:rsidRPr="00855916">
        <w:rPr>
          <w:rFonts w:ascii="Calibri" w:hAnsi="Calibri"/>
          <w:szCs w:val="24"/>
          <w:lang w:eastAsia="zh-CN"/>
        </w:rPr>
        <w:t>仅限于</w:t>
      </w:r>
      <w:r w:rsidRPr="00855916">
        <w:rPr>
          <w:rFonts w:ascii="Calibri" w:hAnsi="Calibri" w:hint="eastAsia"/>
          <w:szCs w:val="24"/>
          <w:lang w:eastAsia="zh-CN"/>
        </w:rPr>
        <w:t>拥有含</w:t>
      </w:r>
      <w:r w:rsidRPr="00855916">
        <w:rPr>
          <w:rFonts w:ascii="Calibri" w:hAnsi="Calibri" w:hint="eastAsia"/>
          <w:szCs w:val="24"/>
          <w:lang w:eastAsia="zh-CN"/>
        </w:rPr>
        <w:t>T</w:t>
      </w:r>
      <w:r w:rsidRPr="00855916">
        <w:rPr>
          <w:rFonts w:ascii="Calibri" w:hAnsi="Calibri"/>
          <w:szCs w:val="24"/>
          <w:lang w:eastAsia="zh-CN"/>
        </w:rPr>
        <w:t>IES</w:t>
      </w:r>
      <w:r w:rsidRPr="00855916">
        <w:rPr>
          <w:rFonts w:ascii="Calibri" w:hAnsi="Calibri" w:hint="eastAsia"/>
          <w:szCs w:val="24"/>
          <w:lang w:eastAsia="zh-CN"/>
        </w:rPr>
        <w:t>权限的</w:t>
      </w:r>
      <w:hyperlink r:id="rId30" w:history="1">
        <w:r w:rsidRPr="00855916">
          <w:rPr>
            <w:rStyle w:val="Hyperlink"/>
            <w:rFonts w:ascii="Calibri" w:hAnsi="Calibri"/>
            <w:szCs w:val="22"/>
            <w:lang w:eastAsia="zh-CN"/>
          </w:rPr>
          <w:t>国际电</w:t>
        </w:r>
        <w:proofErr w:type="gramStart"/>
        <w:r w:rsidRPr="00855916">
          <w:rPr>
            <w:rStyle w:val="Hyperlink"/>
            <w:rFonts w:ascii="Calibri" w:hAnsi="Calibri"/>
            <w:szCs w:val="22"/>
            <w:lang w:eastAsia="zh-CN"/>
          </w:rPr>
          <w:t>联用户</w:t>
        </w:r>
        <w:proofErr w:type="gramEnd"/>
        <w:r w:rsidRPr="00855916">
          <w:rPr>
            <w:rStyle w:val="Hyperlink"/>
            <w:rFonts w:ascii="Calibri" w:hAnsi="Calibri"/>
            <w:szCs w:val="22"/>
            <w:lang w:eastAsia="zh-CN"/>
          </w:rPr>
          <w:t>账户</w:t>
        </w:r>
      </w:hyperlink>
      <w:r w:rsidRPr="00855916">
        <w:rPr>
          <w:rFonts w:ascii="Calibri" w:hAnsi="Calibri" w:hint="eastAsia"/>
          <w:szCs w:val="24"/>
          <w:lang w:eastAsia="zh-CN"/>
        </w:rPr>
        <w:t>的</w:t>
      </w:r>
      <w:r w:rsidRPr="00855916">
        <w:rPr>
          <w:rFonts w:ascii="Calibri" w:hAnsi="Calibri"/>
          <w:szCs w:val="24"/>
          <w:lang w:eastAsia="zh-CN"/>
        </w:rPr>
        <w:t>ITU-T</w:t>
      </w:r>
      <w:r w:rsidRPr="00855916">
        <w:rPr>
          <w:rFonts w:ascii="Calibri" w:hAnsi="Calibri" w:hint="eastAsia"/>
          <w:szCs w:val="24"/>
          <w:lang w:eastAsia="zh-CN"/>
        </w:rPr>
        <w:t>成员</w:t>
      </w:r>
      <w:r w:rsidRPr="00855916">
        <w:rPr>
          <w:rStyle w:val="Hyperlink"/>
          <w:rFonts w:ascii="Calibri" w:hAnsi="Calibri" w:hint="eastAsia"/>
          <w:color w:val="auto"/>
          <w:szCs w:val="24"/>
          <w:u w:val="none"/>
          <w:lang w:eastAsia="zh-CN"/>
        </w:rPr>
        <w:t>。</w:t>
      </w:r>
    </w:p>
    <w:p w14:paraId="0B068CEE" w14:textId="50A5B694" w:rsidR="0019363B" w:rsidRPr="00756F5F" w:rsidRDefault="006A1109" w:rsidP="00237329">
      <w:pPr>
        <w:spacing w:before="100"/>
        <w:rPr>
          <w:szCs w:val="22"/>
          <w:lang w:eastAsia="zh-CN"/>
        </w:rPr>
      </w:pPr>
      <w:bookmarkStart w:id="9" w:name="lt_pId098"/>
      <w:r w:rsidRPr="00855916">
        <w:rPr>
          <w:rFonts w:ascii="Calibri" w:hAnsi="Calibri" w:cstheme="majorBidi" w:hint="eastAsia"/>
          <w:b/>
          <w:bCs/>
          <w:szCs w:val="24"/>
          <w:lang w:eastAsia="zh-CN"/>
        </w:rPr>
        <w:t>口译：</w:t>
      </w:r>
      <w:bookmarkEnd w:id="9"/>
      <w:r w:rsidR="00D05345" w:rsidRPr="00D05345">
        <w:rPr>
          <w:rFonts w:hint="eastAsia"/>
          <w:szCs w:val="22"/>
          <w:lang w:eastAsia="zh-CN"/>
        </w:rPr>
        <w:t>根据</w:t>
      </w:r>
      <w:r w:rsidR="00D05345" w:rsidRPr="00D05345">
        <w:rPr>
          <w:rFonts w:hint="eastAsia"/>
          <w:szCs w:val="22"/>
          <w:lang w:eastAsia="zh-CN"/>
        </w:rPr>
        <w:t>ITU-T</w:t>
      </w:r>
      <w:r w:rsidR="00D05345" w:rsidRPr="00D05345">
        <w:rPr>
          <w:rFonts w:hint="eastAsia"/>
          <w:szCs w:val="22"/>
          <w:lang w:eastAsia="zh-CN"/>
        </w:rPr>
        <w:t>第</w:t>
      </w:r>
      <w:r w:rsidR="00D05345" w:rsidRPr="00D05345">
        <w:rPr>
          <w:rFonts w:hint="eastAsia"/>
          <w:szCs w:val="22"/>
          <w:lang w:eastAsia="zh-CN"/>
        </w:rPr>
        <w:t>16</w:t>
      </w:r>
      <w:r w:rsidR="00D05345" w:rsidRPr="00D05345">
        <w:rPr>
          <w:rFonts w:hint="eastAsia"/>
          <w:szCs w:val="22"/>
          <w:lang w:eastAsia="zh-CN"/>
        </w:rPr>
        <w:t>研究组早先达成的协议，在日内瓦以外的会议（如本次会议）仅以英文举行。</w:t>
      </w:r>
    </w:p>
    <w:p w14:paraId="15594853" w14:textId="26C98DB8" w:rsidR="0019363B" w:rsidRPr="00756F5F" w:rsidRDefault="006A1109" w:rsidP="0019363B">
      <w:pPr>
        <w:rPr>
          <w:szCs w:val="22"/>
          <w:lang w:eastAsia="zh-CN"/>
        </w:rPr>
      </w:pPr>
      <w:bookmarkStart w:id="10" w:name="lt_pId101"/>
      <w:r w:rsidRPr="00855916">
        <w:rPr>
          <w:rFonts w:ascii="Calibri" w:hAnsi="Calibri" w:hint="eastAsia"/>
          <w:b/>
          <w:bCs/>
          <w:szCs w:val="24"/>
          <w:lang w:eastAsia="zh-CN"/>
        </w:rPr>
        <w:t>无线局域网：</w:t>
      </w:r>
      <w:r w:rsidR="00D05345" w:rsidRPr="00D05345">
        <w:rPr>
          <w:rFonts w:ascii="Calibri" w:hAnsi="Calibri" w:hint="eastAsia"/>
          <w:szCs w:val="24"/>
          <w:lang w:eastAsia="zh-CN"/>
        </w:rPr>
        <w:t>将在会场提供，供代表使用</w:t>
      </w:r>
      <w:r w:rsidR="00D05345">
        <w:rPr>
          <w:rFonts w:ascii="Calibri" w:hAnsi="Calibri" w:hint="eastAsia"/>
          <w:szCs w:val="24"/>
          <w:lang w:eastAsia="zh-CN"/>
        </w:rPr>
        <w:t>；</w:t>
      </w:r>
      <w:r w:rsidR="00D05345" w:rsidRPr="00D05345">
        <w:rPr>
          <w:rFonts w:ascii="Calibri" w:hAnsi="Calibri" w:hint="eastAsia"/>
          <w:szCs w:val="24"/>
          <w:lang w:eastAsia="zh-CN"/>
        </w:rPr>
        <w:t>详情将在当地提供。</w:t>
      </w:r>
      <w:bookmarkEnd w:id="10"/>
    </w:p>
    <w:p w14:paraId="231DB27C" w14:textId="2E00B763" w:rsidR="0019363B" w:rsidRPr="00237329" w:rsidRDefault="006A1109" w:rsidP="00237329">
      <w:pPr>
        <w:spacing w:before="100"/>
        <w:rPr>
          <w:b/>
          <w:lang w:eastAsia="zh-CN"/>
        </w:rPr>
      </w:pPr>
      <w:bookmarkStart w:id="11" w:name="lt_pId111"/>
      <w:r w:rsidRPr="00855916">
        <w:rPr>
          <w:rFonts w:ascii="Calibri" w:hAnsi="Calibri" w:hint="eastAsia"/>
          <w:b/>
          <w:bCs/>
          <w:szCs w:val="24"/>
          <w:lang w:eastAsia="zh-CN"/>
        </w:rPr>
        <w:t>互动式远程参会：</w:t>
      </w:r>
      <w:r w:rsidRPr="00855916">
        <w:rPr>
          <w:rFonts w:ascii="Calibri" w:hAnsi="Calibri" w:hint="eastAsia"/>
          <w:szCs w:val="24"/>
          <w:lang w:eastAsia="zh-CN"/>
        </w:rPr>
        <w:t>将在力所能及的基础上为</w:t>
      </w:r>
      <w:r w:rsidR="00A52126">
        <w:rPr>
          <w:rFonts w:ascii="Calibri" w:hAnsi="Calibri" w:hint="eastAsia"/>
          <w:szCs w:val="24"/>
          <w:lang w:eastAsia="zh-CN"/>
        </w:rPr>
        <w:t>在至少</w:t>
      </w:r>
      <w:r w:rsidR="00A52126">
        <w:rPr>
          <w:rFonts w:ascii="Calibri" w:hAnsi="Calibri" w:hint="eastAsia"/>
          <w:szCs w:val="24"/>
          <w:lang w:eastAsia="zh-CN"/>
        </w:rPr>
        <w:t>7</w:t>
      </w:r>
      <w:r w:rsidR="00A52126">
        <w:rPr>
          <w:rFonts w:ascii="Calibri" w:hAnsi="Calibri"/>
          <w:szCs w:val="24"/>
          <w:lang w:eastAsia="zh-CN"/>
        </w:rPr>
        <w:t>2</w:t>
      </w:r>
      <w:r w:rsidR="00A52126">
        <w:rPr>
          <w:rFonts w:ascii="Calibri" w:hAnsi="Calibri" w:hint="eastAsia"/>
          <w:szCs w:val="24"/>
          <w:lang w:eastAsia="zh-CN"/>
        </w:rPr>
        <w:t>小时前收到请求的</w:t>
      </w:r>
      <w:r w:rsidRPr="00855916">
        <w:rPr>
          <w:rFonts w:ascii="Calibri" w:hAnsi="Calibri" w:hint="eastAsia"/>
          <w:szCs w:val="24"/>
          <w:lang w:eastAsia="zh-CN"/>
        </w:rPr>
        <w:t>会议提供远程参会</w:t>
      </w:r>
      <w:r w:rsidR="00A52126">
        <w:rPr>
          <w:rFonts w:ascii="Calibri" w:hAnsi="Calibri" w:hint="eastAsia"/>
          <w:szCs w:val="24"/>
          <w:lang w:eastAsia="zh-CN"/>
        </w:rPr>
        <w:t>方式</w:t>
      </w:r>
      <w:r w:rsidRPr="00855916">
        <w:rPr>
          <w:rFonts w:ascii="Calibri" w:hAnsi="Calibri" w:hint="eastAsia"/>
          <w:szCs w:val="24"/>
          <w:lang w:eastAsia="zh-CN"/>
        </w:rPr>
        <w:t>。代表们</w:t>
      </w:r>
      <w:r w:rsidR="003855F8" w:rsidRPr="003855F8">
        <w:rPr>
          <w:rFonts w:ascii="Calibri" w:hAnsi="Calibri" w:hint="eastAsia"/>
          <w:b/>
          <w:bCs/>
          <w:szCs w:val="24"/>
          <w:lang w:eastAsia="zh-CN"/>
        </w:rPr>
        <w:t>必须</w:t>
      </w:r>
      <w:r w:rsidRPr="003855F8">
        <w:rPr>
          <w:rFonts w:ascii="Calibri" w:hAnsi="Calibri" w:hint="eastAsia"/>
          <w:b/>
          <w:bCs/>
          <w:szCs w:val="24"/>
          <w:lang w:eastAsia="zh-CN"/>
        </w:rPr>
        <w:t>注册</w:t>
      </w:r>
      <w:r w:rsidRPr="00855916">
        <w:rPr>
          <w:rFonts w:ascii="Calibri" w:hAnsi="Calibri" w:hint="eastAsia"/>
          <w:szCs w:val="24"/>
          <w:lang w:eastAsia="zh-CN"/>
        </w:rPr>
        <w:t>了相应的会议后，才能远程参加这些会议。参会者应该了解，按照惯例，会议不会因为远程与会者无法连线、听不到或无法被听到而推迟或中断，一切听从主席的酌情安排。如果认为远程与会者的语音质量不佳，主席可以打断远程与会者的发言，并且在有迹象表明问题得到解决之前，可以不让该与会者发言。鼓励与会者使用会议聊天工具，以促进会议期间的有效时间管理，由主席酌情决定。</w:t>
      </w:r>
      <w:bookmarkEnd w:id="11"/>
    </w:p>
    <w:p w14:paraId="4555064E" w14:textId="25C00AD7" w:rsidR="0019363B" w:rsidRDefault="006A1109" w:rsidP="0019363B">
      <w:pPr>
        <w:rPr>
          <w:rFonts w:ascii="Calibri" w:hAnsi="Calibri"/>
          <w:spacing w:val="2"/>
          <w:szCs w:val="24"/>
          <w:lang w:eastAsia="zh-CN"/>
        </w:rPr>
      </w:pPr>
      <w:bookmarkStart w:id="12" w:name="lt_pId117"/>
      <w:r w:rsidRPr="00855916">
        <w:rPr>
          <w:rFonts w:ascii="Calibri" w:hAnsi="Calibri"/>
          <w:b/>
          <w:bCs/>
          <w:szCs w:val="24"/>
          <w:lang w:eastAsia="zh-CN"/>
        </w:rPr>
        <w:t>无障碍获取服务设施</w:t>
      </w:r>
      <w:r w:rsidRPr="00855916">
        <w:rPr>
          <w:rFonts w:ascii="Calibri" w:hAnsi="Calibri"/>
          <w:b/>
          <w:bCs/>
          <w:szCs w:val="24"/>
          <w:lang w:val="en-US" w:eastAsia="zh-CN"/>
        </w:rPr>
        <w:t>：</w:t>
      </w:r>
      <w:r w:rsidRPr="00855916">
        <w:rPr>
          <w:rFonts w:ascii="Calibri" w:hAnsi="Calibri" w:hint="eastAsia"/>
          <w:spacing w:val="2"/>
          <w:szCs w:val="24"/>
          <w:lang w:eastAsia="zh-CN"/>
        </w:rPr>
        <w:t>在讨论无障碍获取问题</w:t>
      </w:r>
      <w:r w:rsidR="004B24C3">
        <w:rPr>
          <w:rFonts w:ascii="Calibri" w:hAnsi="Calibri" w:hint="eastAsia"/>
          <w:spacing w:val="2"/>
          <w:szCs w:val="24"/>
          <w:lang w:eastAsia="zh-CN"/>
        </w:rPr>
        <w:t>（第</w:t>
      </w:r>
      <w:r w:rsidR="004B24C3" w:rsidRPr="004B24C3">
        <w:rPr>
          <w:rFonts w:ascii="Calibri" w:hAnsi="Calibri"/>
          <w:spacing w:val="2"/>
          <w:szCs w:val="24"/>
          <w:lang w:eastAsia="zh-CN"/>
        </w:rPr>
        <w:t>26/16</w:t>
      </w:r>
      <w:r w:rsidR="004B24C3" w:rsidRPr="004B24C3">
        <w:rPr>
          <w:rFonts w:ascii="Calibri" w:hAnsi="Calibri" w:hint="eastAsia"/>
          <w:spacing w:val="2"/>
          <w:szCs w:val="24"/>
          <w:lang w:eastAsia="zh-CN"/>
        </w:rPr>
        <w:t>和</w:t>
      </w:r>
      <w:r w:rsidR="004B24C3" w:rsidRPr="004B24C3">
        <w:rPr>
          <w:rFonts w:ascii="Calibri" w:hAnsi="Calibri"/>
          <w:spacing w:val="2"/>
          <w:szCs w:val="24"/>
          <w:lang w:eastAsia="zh-CN"/>
        </w:rPr>
        <w:t>28/16</w:t>
      </w:r>
      <w:r w:rsidR="004B24C3">
        <w:rPr>
          <w:rFonts w:ascii="Calibri" w:hAnsi="Calibri" w:hint="eastAsia"/>
          <w:spacing w:val="2"/>
          <w:szCs w:val="24"/>
          <w:lang w:eastAsia="zh-CN"/>
        </w:rPr>
        <w:t>号课题）</w:t>
      </w:r>
      <w:r w:rsidRPr="00855916">
        <w:rPr>
          <w:rFonts w:ascii="Calibri" w:hAnsi="Calibri" w:hint="eastAsia"/>
          <w:spacing w:val="2"/>
          <w:szCs w:val="24"/>
          <w:lang w:eastAsia="zh-CN"/>
        </w:rPr>
        <w:t>的会议上，可以根据需要向有需要的人提供实时字幕和</w:t>
      </w:r>
      <w:r w:rsidRPr="00855916">
        <w:rPr>
          <w:rFonts w:ascii="Calibri" w:hAnsi="Calibri" w:hint="eastAsia"/>
          <w:spacing w:val="2"/>
          <w:szCs w:val="24"/>
          <w:lang w:eastAsia="zh-CN"/>
        </w:rPr>
        <w:t>/</w:t>
      </w:r>
      <w:r w:rsidRPr="00855916">
        <w:rPr>
          <w:rFonts w:ascii="Calibri" w:hAnsi="Calibri" w:hint="eastAsia"/>
          <w:spacing w:val="2"/>
          <w:szCs w:val="24"/>
          <w:lang w:eastAsia="zh-CN"/>
        </w:rPr>
        <w:t>或手语翻译，</w:t>
      </w:r>
      <w:r w:rsidRPr="00855916">
        <w:rPr>
          <w:rFonts w:ascii="Calibri" w:hAnsi="Calibri"/>
          <w:szCs w:val="24"/>
          <w:lang w:eastAsia="zh-CN"/>
        </w:rPr>
        <w:t>条件是</w:t>
      </w:r>
      <w:r w:rsidRPr="00855916">
        <w:rPr>
          <w:rFonts w:ascii="Calibri" w:hAnsi="Calibri" w:hint="eastAsia"/>
          <w:szCs w:val="24"/>
          <w:lang w:eastAsia="zh-CN"/>
        </w:rPr>
        <w:t>在</w:t>
      </w:r>
      <w:r w:rsidRPr="00855916">
        <w:rPr>
          <w:rFonts w:ascii="Calibri" w:hAnsi="Calibri"/>
          <w:szCs w:val="24"/>
          <w:lang w:eastAsia="zh-CN"/>
        </w:rPr>
        <w:t>可以找到此类译员且资金允许</w:t>
      </w:r>
      <w:r w:rsidRPr="00855916">
        <w:rPr>
          <w:rFonts w:ascii="Calibri" w:hAnsi="Calibri" w:hint="eastAsia"/>
          <w:szCs w:val="24"/>
          <w:lang w:eastAsia="zh-CN"/>
        </w:rPr>
        <w:t>的情况下</w:t>
      </w:r>
      <w:r w:rsidRPr="00855916">
        <w:rPr>
          <w:rFonts w:ascii="Calibri" w:hAnsi="Calibri" w:hint="eastAsia"/>
          <w:spacing w:val="2"/>
          <w:szCs w:val="24"/>
          <w:lang w:eastAsia="zh-CN"/>
        </w:rPr>
        <w:t>。</w:t>
      </w:r>
      <w:r w:rsidRPr="00237329">
        <w:rPr>
          <w:rFonts w:ascii="Calibri" w:hAnsi="Calibri" w:hint="eastAsia"/>
          <w:bCs/>
          <w:spacing w:val="2"/>
          <w:szCs w:val="24"/>
          <w:lang w:eastAsia="zh-CN"/>
        </w:rPr>
        <w:t>这些</w:t>
      </w:r>
      <w:r w:rsidRPr="00237329">
        <w:rPr>
          <w:rFonts w:ascii="Calibri" w:hAnsi="Calibri" w:hint="eastAsia"/>
          <w:spacing w:val="2"/>
          <w:szCs w:val="24"/>
          <w:lang w:eastAsia="zh-CN"/>
        </w:rPr>
        <w:t>无障碍获取服务的申请</w:t>
      </w:r>
      <w:r w:rsidRPr="00237329">
        <w:rPr>
          <w:rFonts w:ascii="Calibri" w:hAnsi="Calibri" w:hint="eastAsia"/>
          <w:b/>
          <w:bCs/>
          <w:spacing w:val="2"/>
          <w:szCs w:val="24"/>
          <w:lang w:eastAsia="zh-CN"/>
        </w:rPr>
        <w:t>必须至少在会议召开日期两个月前</w:t>
      </w:r>
      <w:proofErr w:type="gramStart"/>
      <w:r w:rsidRPr="00237329">
        <w:rPr>
          <w:rFonts w:ascii="Calibri" w:hAnsi="Calibri" w:hint="eastAsia"/>
          <w:spacing w:val="2"/>
          <w:szCs w:val="24"/>
          <w:lang w:eastAsia="zh-CN"/>
        </w:rPr>
        <w:t>通过</w:t>
      </w:r>
      <w:r w:rsidRPr="00237329">
        <w:rPr>
          <w:rFonts w:ascii="Calibri" w:hAnsi="Calibri"/>
          <w:spacing w:val="2"/>
          <w:szCs w:val="24"/>
          <w:lang w:eastAsia="zh-CN"/>
        </w:rPr>
        <w:t>勾选注册表</w:t>
      </w:r>
      <w:proofErr w:type="gramEnd"/>
      <w:r w:rsidRPr="00237329">
        <w:rPr>
          <w:rFonts w:ascii="Calibri" w:hAnsi="Calibri"/>
          <w:spacing w:val="2"/>
          <w:szCs w:val="24"/>
          <w:lang w:eastAsia="zh-CN"/>
        </w:rPr>
        <w:t>中的相应方框提出</w:t>
      </w:r>
      <w:r w:rsidRPr="00237329">
        <w:rPr>
          <w:rFonts w:ascii="Calibri" w:hAnsi="Calibri" w:hint="eastAsia"/>
          <w:spacing w:val="2"/>
          <w:szCs w:val="24"/>
          <w:lang w:eastAsia="zh-CN"/>
        </w:rPr>
        <w:t>。</w:t>
      </w:r>
      <w:bookmarkEnd w:id="12"/>
    </w:p>
    <w:p w14:paraId="536C972C" w14:textId="679345A0" w:rsidR="00D05345" w:rsidRPr="00756F5F" w:rsidRDefault="00D05345" w:rsidP="0019363B">
      <w:pPr>
        <w:rPr>
          <w:szCs w:val="22"/>
          <w:lang w:eastAsia="zh-CN"/>
        </w:rPr>
      </w:pPr>
      <w:r>
        <w:rPr>
          <w:rFonts w:ascii="Calibri" w:hAnsi="Calibri" w:hint="eastAsia"/>
          <w:b/>
          <w:bCs/>
          <w:szCs w:val="24"/>
          <w:lang w:eastAsia="zh-CN"/>
        </w:rPr>
        <w:t>会场</w:t>
      </w:r>
      <w:r w:rsidRPr="00D05345">
        <w:rPr>
          <w:rFonts w:ascii="Calibri" w:hAnsi="Calibri" w:hint="eastAsia"/>
          <w:b/>
          <w:bCs/>
          <w:szCs w:val="24"/>
          <w:lang w:eastAsia="zh-CN"/>
        </w:rPr>
        <w:t>设施及相关后勤信息：</w:t>
      </w:r>
      <w:r w:rsidRPr="00D05345">
        <w:rPr>
          <w:rFonts w:hint="eastAsia"/>
          <w:szCs w:val="22"/>
          <w:lang w:eastAsia="zh-CN"/>
        </w:rPr>
        <w:t>有关会址、交通方式、酒店等信息</w:t>
      </w:r>
      <w:r>
        <w:rPr>
          <w:rFonts w:hint="eastAsia"/>
          <w:szCs w:val="22"/>
          <w:lang w:eastAsia="zh-CN"/>
        </w:rPr>
        <w:t>，请查阅</w:t>
      </w:r>
      <w:r w:rsidRPr="00D05345">
        <w:rPr>
          <w:rFonts w:hint="eastAsia"/>
          <w:szCs w:val="22"/>
          <w:lang w:eastAsia="zh-CN"/>
        </w:rPr>
        <w:t>研究组主页上的后勤</w:t>
      </w:r>
      <w:r>
        <w:rPr>
          <w:rFonts w:hint="eastAsia"/>
          <w:szCs w:val="22"/>
          <w:lang w:eastAsia="zh-CN"/>
        </w:rPr>
        <w:t>信息</w:t>
      </w:r>
      <w:r w:rsidRPr="00D05345">
        <w:rPr>
          <w:rFonts w:hint="eastAsia"/>
          <w:szCs w:val="22"/>
          <w:lang w:eastAsia="zh-CN"/>
        </w:rPr>
        <w:t>文件。</w:t>
      </w:r>
    </w:p>
    <w:p w14:paraId="69DFAE35" w14:textId="77777777" w:rsidR="00974D44" w:rsidRPr="00AA7631" w:rsidRDefault="00974D44" w:rsidP="00E94ED9">
      <w:pPr>
        <w:tabs>
          <w:tab w:val="clear" w:pos="794"/>
          <w:tab w:val="clear" w:pos="1191"/>
          <w:tab w:val="clear" w:pos="1588"/>
          <w:tab w:val="clear" w:pos="1985"/>
        </w:tabs>
        <w:spacing w:before="480" w:after="120"/>
        <w:ind w:right="91"/>
        <w:jc w:val="center"/>
        <w:rPr>
          <w:rFonts w:ascii="Calibri" w:hAnsi="Calibri"/>
          <w:b/>
          <w:szCs w:val="22"/>
          <w:lang w:eastAsia="zh-CN"/>
        </w:rPr>
      </w:pPr>
      <w:bookmarkStart w:id="13" w:name="OLE_LINK8"/>
      <w:bookmarkStart w:id="14" w:name="OLE_LINK9"/>
      <w:bookmarkStart w:id="15" w:name="lt_pId121"/>
      <w:r w:rsidRPr="00AA7631">
        <w:rPr>
          <w:rFonts w:ascii="Calibri" w:hAnsi="Calibri" w:cs="Microsoft YaHei" w:hint="eastAsia"/>
          <w:b/>
          <w:szCs w:val="22"/>
          <w:lang w:eastAsia="zh-CN"/>
        </w:rPr>
        <w:t>预注册、新代表、与会补贴和签证协办</w:t>
      </w:r>
    </w:p>
    <w:bookmarkEnd w:id="13"/>
    <w:bookmarkEnd w:id="14"/>
    <w:p w14:paraId="452B1938" w14:textId="1A02092C" w:rsidR="0019363B" w:rsidRPr="00237329" w:rsidRDefault="00974D44" w:rsidP="00237329">
      <w:pPr>
        <w:spacing w:before="100"/>
        <w:rPr>
          <w:b/>
          <w:lang w:eastAsia="zh-CN"/>
        </w:rPr>
      </w:pPr>
      <w:r w:rsidRPr="00855916">
        <w:rPr>
          <w:rFonts w:ascii="Calibri" w:hAnsi="Calibri" w:hint="eastAsia"/>
          <w:b/>
          <w:szCs w:val="24"/>
          <w:lang w:eastAsia="zh-CN"/>
        </w:rPr>
        <w:t>预注册：</w:t>
      </w:r>
      <w:r w:rsidRPr="00855916">
        <w:rPr>
          <w:rFonts w:ascii="Calibri" w:hAnsi="Calibri"/>
          <w:color w:val="000000"/>
          <w:lang w:eastAsia="zh-CN"/>
        </w:rPr>
        <w:t>与会者</w:t>
      </w:r>
      <w:r w:rsidRPr="00855916">
        <w:rPr>
          <w:rFonts w:ascii="Calibri" w:hAnsi="Calibri" w:hint="eastAsia"/>
          <w:color w:val="000000"/>
          <w:lang w:eastAsia="zh-CN"/>
        </w:rPr>
        <w:t>必须</w:t>
      </w:r>
      <w:r w:rsidRPr="00855916">
        <w:rPr>
          <w:rFonts w:ascii="Calibri" w:hAnsi="Calibri"/>
          <w:color w:val="000000"/>
          <w:lang w:eastAsia="zh-CN"/>
        </w:rPr>
        <w:t>进行预注</w:t>
      </w:r>
      <w:r w:rsidRPr="00855916">
        <w:rPr>
          <w:rFonts w:ascii="Calibri" w:hAnsi="Calibri" w:cs="SimSun" w:hint="eastAsia"/>
          <w:color w:val="000000"/>
          <w:lang w:eastAsia="zh-CN"/>
        </w:rPr>
        <w:t>册，</w:t>
      </w:r>
      <w:r w:rsidRPr="00855916">
        <w:rPr>
          <w:rFonts w:ascii="Calibri" w:hAnsi="Calibri" w:hint="eastAsia"/>
          <w:bCs/>
          <w:szCs w:val="24"/>
          <w:lang w:eastAsia="zh-CN"/>
        </w:rPr>
        <w:t>请至少在</w:t>
      </w:r>
      <w:r w:rsidRPr="00855916">
        <w:rPr>
          <w:rFonts w:ascii="Calibri" w:hAnsi="Calibri"/>
          <w:b/>
          <w:szCs w:val="24"/>
          <w:lang w:eastAsia="zh-CN"/>
        </w:rPr>
        <w:t>会议开始</w:t>
      </w:r>
      <w:r w:rsidRPr="00855916">
        <w:rPr>
          <w:rFonts w:ascii="Calibri" w:hAnsi="Calibri" w:hint="eastAsia"/>
          <w:b/>
          <w:szCs w:val="24"/>
          <w:lang w:eastAsia="zh-CN"/>
        </w:rPr>
        <w:t>一个月前</w:t>
      </w:r>
      <w:r w:rsidRPr="00855916">
        <w:rPr>
          <w:rFonts w:ascii="Calibri" w:hAnsi="Calibri" w:hint="eastAsia"/>
          <w:szCs w:val="24"/>
          <w:lang w:eastAsia="zh-CN"/>
        </w:rPr>
        <w:t>通过</w:t>
      </w:r>
      <w:r w:rsidRPr="00855916">
        <w:rPr>
          <w:rFonts w:ascii="Calibri" w:hAnsi="Calibri"/>
          <w:szCs w:val="24"/>
          <w:lang w:eastAsia="zh-CN"/>
        </w:rPr>
        <w:t>研究组主页完成在线预注册。</w:t>
      </w:r>
      <w:r w:rsidRPr="00855916">
        <w:rPr>
          <w:rFonts w:ascii="Calibri" w:hAnsi="Calibri"/>
          <w:color w:val="000000"/>
          <w:lang w:eastAsia="zh-CN"/>
        </w:rPr>
        <w:t>根据</w:t>
      </w:r>
      <w:r w:rsidR="00D84C63">
        <w:fldChar w:fldCharType="begin"/>
      </w:r>
      <w:r w:rsidR="00D84C63">
        <w:rPr>
          <w:lang w:eastAsia="zh-CN"/>
        </w:rPr>
        <w:instrText>HYPERLINK "https://www.itu.int/md/T17-TSB-CIR-0068"</w:instrText>
      </w:r>
      <w:r w:rsidR="00D84C63">
        <w:fldChar w:fldCharType="separate"/>
      </w:r>
      <w:r w:rsidRPr="00855916">
        <w:rPr>
          <w:rStyle w:val="Hyperlink"/>
          <w:rFonts w:ascii="Calibri" w:hAnsi="Calibri"/>
          <w:lang w:eastAsia="zh-CN"/>
        </w:rPr>
        <w:t>电信标准化局第</w:t>
      </w:r>
      <w:r w:rsidRPr="00855916">
        <w:rPr>
          <w:rStyle w:val="Hyperlink"/>
          <w:rFonts w:ascii="Calibri" w:hAnsi="Calibri"/>
          <w:lang w:eastAsia="zh-CN"/>
        </w:rPr>
        <w:t>68</w:t>
      </w:r>
      <w:r w:rsidRPr="00855916">
        <w:rPr>
          <w:rStyle w:val="Hyperlink"/>
          <w:rFonts w:ascii="Calibri" w:hAnsi="Calibri"/>
          <w:lang w:eastAsia="zh-CN"/>
        </w:rPr>
        <w:t>号通函</w:t>
      </w:r>
      <w:r w:rsidR="00D84C63">
        <w:rPr>
          <w:rStyle w:val="Hyperlink"/>
          <w:rFonts w:ascii="Calibri" w:hAnsi="Calibri"/>
          <w:lang w:eastAsia="zh-CN"/>
        </w:rPr>
        <w:fldChar w:fldCharType="end"/>
      </w:r>
      <w:r w:rsidR="004B24C3">
        <w:rPr>
          <w:rFonts w:hint="eastAsia"/>
          <w:lang w:eastAsia="zh-CN"/>
        </w:rPr>
        <w:t>，</w:t>
      </w:r>
      <w:r w:rsidRPr="00855916">
        <w:rPr>
          <w:rFonts w:ascii="Calibri" w:hAnsi="Calibri" w:hint="eastAsia"/>
          <w:color w:val="000000"/>
          <w:lang w:eastAsia="zh-CN"/>
        </w:rPr>
        <w:t>I</w:t>
      </w:r>
      <w:r w:rsidRPr="00855916">
        <w:rPr>
          <w:rFonts w:ascii="Calibri" w:hAnsi="Calibri"/>
          <w:color w:val="000000"/>
          <w:lang w:eastAsia="zh-CN"/>
        </w:rPr>
        <w:t>TU-T</w:t>
      </w:r>
      <w:r w:rsidRPr="00855916">
        <w:rPr>
          <w:rFonts w:ascii="Calibri" w:hAnsi="Calibri"/>
          <w:color w:val="000000"/>
          <w:lang w:eastAsia="zh-CN"/>
        </w:rPr>
        <w:t>注册系统要求所有的注册申请需经过联系人批准</w:t>
      </w:r>
      <w:r w:rsidRPr="00855916">
        <w:rPr>
          <w:rFonts w:ascii="Calibri" w:hAnsi="Calibri" w:cs="SimSun" w:hint="eastAsia"/>
          <w:color w:val="000000"/>
          <w:lang w:eastAsia="zh-CN"/>
        </w:rPr>
        <w:t>；</w:t>
      </w:r>
      <w:hyperlink r:id="rId31" w:history="1">
        <w:r w:rsidRPr="00855916">
          <w:rPr>
            <w:rStyle w:val="Hyperlink"/>
            <w:rFonts w:ascii="Calibri" w:hAnsi="Calibri" w:cs="SimSun" w:hint="eastAsia"/>
            <w:lang w:eastAsia="zh-CN"/>
          </w:rPr>
          <w:t>电信标准化局第</w:t>
        </w:r>
        <w:r w:rsidRPr="00855916">
          <w:rPr>
            <w:rStyle w:val="Hyperlink"/>
            <w:rFonts w:ascii="Calibri" w:hAnsi="Calibri" w:cs="SimSun" w:hint="eastAsia"/>
            <w:lang w:eastAsia="zh-CN"/>
          </w:rPr>
          <w:t>118</w:t>
        </w:r>
        <w:r w:rsidRPr="00855916">
          <w:rPr>
            <w:rStyle w:val="Hyperlink"/>
            <w:rFonts w:ascii="Calibri" w:hAnsi="Calibri" w:cs="SimSun" w:hint="eastAsia"/>
            <w:lang w:eastAsia="zh-CN"/>
          </w:rPr>
          <w:t>号通函</w:t>
        </w:r>
      </w:hyperlink>
      <w:r w:rsidRPr="00855916">
        <w:rPr>
          <w:rFonts w:ascii="Calibri" w:hAnsi="Calibri" w:cs="SimSun" w:hint="eastAsia"/>
          <w:color w:val="000000"/>
          <w:lang w:eastAsia="zh-CN"/>
        </w:rPr>
        <w:t>介绍了如何设置对这些请求的自动批准。注册表中的一些备选项仅适用于成员国，包括：职务、口译申请和与会补贴申请。</w:t>
      </w:r>
      <w:proofErr w:type="gramStart"/>
      <w:r w:rsidRPr="00855916">
        <w:rPr>
          <w:rFonts w:ascii="Calibri" w:hAnsi="Calibri" w:hint="eastAsia"/>
          <w:szCs w:val="24"/>
          <w:lang w:eastAsia="zh-CN"/>
        </w:rPr>
        <w:t>请</w:t>
      </w:r>
      <w:r w:rsidRPr="00855916">
        <w:rPr>
          <w:rFonts w:ascii="Calibri" w:hAnsi="Calibri"/>
          <w:szCs w:val="24"/>
          <w:lang w:eastAsia="zh-CN"/>
        </w:rPr>
        <w:t>成员</w:t>
      </w:r>
      <w:proofErr w:type="gramEnd"/>
      <w:r w:rsidRPr="00855916">
        <w:rPr>
          <w:rFonts w:ascii="Calibri" w:hAnsi="Calibri"/>
          <w:szCs w:val="24"/>
          <w:lang w:eastAsia="zh-CN"/>
        </w:rPr>
        <w:t>尽可能吸收女性代表</w:t>
      </w:r>
      <w:r w:rsidRPr="00855916">
        <w:rPr>
          <w:rFonts w:ascii="Calibri" w:hAnsi="Calibri" w:hint="eastAsia"/>
          <w:szCs w:val="24"/>
          <w:lang w:eastAsia="zh-CN"/>
        </w:rPr>
        <w:t>加入</w:t>
      </w:r>
      <w:r w:rsidRPr="00855916">
        <w:rPr>
          <w:rFonts w:ascii="Calibri" w:hAnsi="Calibri"/>
          <w:szCs w:val="24"/>
          <w:lang w:eastAsia="zh-CN"/>
        </w:rPr>
        <w:t>代表团。</w:t>
      </w:r>
      <w:bookmarkEnd w:id="15"/>
    </w:p>
    <w:p w14:paraId="21735DC0" w14:textId="7EB927CD" w:rsidR="0019363B" w:rsidRPr="00756F5F" w:rsidRDefault="00974D44" w:rsidP="00237329">
      <w:pPr>
        <w:spacing w:before="100"/>
        <w:rPr>
          <w:lang w:eastAsia="zh-CN"/>
        </w:rPr>
      </w:pPr>
      <w:r w:rsidRPr="00855916">
        <w:rPr>
          <w:rFonts w:ascii="Calibri" w:hAnsi="Calibri" w:hint="eastAsia"/>
          <w:b/>
          <w:bCs/>
          <w:szCs w:val="24"/>
          <w:lang w:eastAsia="zh-CN"/>
        </w:rPr>
        <w:t>新代表：</w:t>
      </w:r>
      <w:r w:rsidRPr="00855916">
        <w:rPr>
          <w:rFonts w:ascii="Calibri" w:hAnsi="Calibri" w:hint="eastAsia"/>
          <w:szCs w:val="24"/>
          <w:lang w:eastAsia="zh-CN"/>
        </w:rPr>
        <w:t>针对新代表的快速指南</w:t>
      </w:r>
      <w:hyperlink r:id="rId32" w:history="1">
        <w:r w:rsidRPr="00855916">
          <w:rPr>
            <w:rFonts w:ascii="Calibri" w:hAnsi="Calibri" w:hint="eastAsia"/>
            <w:szCs w:val="24"/>
            <w:lang w:eastAsia="zh-CN"/>
          </w:rPr>
          <w:t>见</w:t>
        </w:r>
        <w:r w:rsidRPr="00855916">
          <w:rPr>
            <w:rFonts w:ascii="Calibri" w:hAnsi="Calibri" w:hint="eastAsia"/>
            <w:color w:val="0000FF"/>
            <w:szCs w:val="24"/>
            <w:u w:val="single"/>
            <w:lang w:eastAsia="zh-CN"/>
          </w:rPr>
          <w:t>此处</w:t>
        </w:r>
      </w:hyperlink>
      <w:r w:rsidRPr="00855916">
        <w:rPr>
          <w:rFonts w:ascii="Calibri" w:hAnsi="Calibri" w:hint="eastAsia"/>
          <w:szCs w:val="24"/>
          <w:lang w:eastAsia="zh-CN"/>
        </w:rPr>
        <w:t>。</w:t>
      </w:r>
      <w:r w:rsidR="00D05345" w:rsidRPr="00D05345">
        <w:rPr>
          <w:rFonts w:ascii="Calibri" w:hAnsi="Calibri" w:hint="eastAsia"/>
          <w:szCs w:val="24"/>
          <w:lang w:eastAsia="zh-CN"/>
        </w:rPr>
        <w:t>将向新代表提供</w:t>
      </w:r>
      <w:r w:rsidR="00D05345">
        <w:rPr>
          <w:rFonts w:ascii="Calibri" w:hAnsi="Calibri" w:hint="eastAsia"/>
          <w:szCs w:val="24"/>
          <w:lang w:eastAsia="zh-CN"/>
        </w:rPr>
        <w:t>简报材料</w:t>
      </w:r>
      <w:r w:rsidR="00D05345" w:rsidRPr="00D05345">
        <w:rPr>
          <w:rFonts w:ascii="Calibri" w:hAnsi="Calibri" w:hint="eastAsia"/>
          <w:szCs w:val="24"/>
          <w:lang w:eastAsia="zh-CN"/>
        </w:rPr>
        <w:t>，如果相关方面有足够兴趣，研究组主席可以组织一次情况介绍会。</w:t>
      </w:r>
    </w:p>
    <w:p w14:paraId="61E05182" w14:textId="378E1D10" w:rsidR="0019363B" w:rsidRPr="00756F5F" w:rsidRDefault="009A62A1" w:rsidP="002110A7">
      <w:pPr>
        <w:keepNext/>
        <w:rPr>
          <w:szCs w:val="22"/>
          <w:lang w:eastAsia="zh-CN"/>
        </w:rPr>
      </w:pPr>
      <w:bookmarkStart w:id="16" w:name="lt_pId132"/>
      <w:r w:rsidRPr="006B5CE9">
        <w:rPr>
          <w:rFonts w:ascii="Calibri" w:hAnsi="Calibri" w:cs="Calibri" w:hint="eastAsia"/>
          <w:b/>
          <w:bCs/>
          <w:szCs w:val="24"/>
          <w:lang w:eastAsia="zh-CN"/>
        </w:rPr>
        <w:t>与会补贴</w:t>
      </w:r>
      <w:r w:rsidRPr="001D0182">
        <w:rPr>
          <w:rFonts w:ascii="Calibri" w:hAnsi="Calibri" w:cs="Calibri" w:hint="eastAsia"/>
          <w:b/>
          <w:bCs/>
          <w:szCs w:val="24"/>
          <w:lang w:eastAsia="zh-CN"/>
        </w:rPr>
        <w:t>：</w:t>
      </w:r>
      <w:bookmarkEnd w:id="16"/>
      <w:r w:rsidR="004B24C3">
        <w:rPr>
          <w:rFonts w:hint="eastAsia"/>
          <w:szCs w:val="22"/>
          <w:lang w:eastAsia="zh-CN"/>
        </w:rPr>
        <w:t>为促进</w:t>
      </w:r>
      <w:hyperlink r:id="rId33" w:history="1">
        <w:r w:rsidR="004B24C3" w:rsidRPr="002110A7">
          <w:rPr>
            <w:rStyle w:val="Hyperlink"/>
            <w:rFonts w:hint="eastAsia"/>
            <w:szCs w:val="22"/>
            <w:lang w:eastAsia="zh-CN"/>
          </w:rPr>
          <w:t>有资格的国家</w:t>
        </w:r>
      </w:hyperlink>
      <w:r w:rsidR="004B24C3">
        <w:rPr>
          <w:rFonts w:hint="eastAsia"/>
          <w:szCs w:val="22"/>
          <w:lang w:eastAsia="zh-CN"/>
        </w:rPr>
        <w:t>参会，</w:t>
      </w:r>
      <w:r w:rsidRPr="006B5CE9">
        <w:rPr>
          <w:rFonts w:ascii="Calibri" w:hAnsi="Calibri" w:cs="Calibri" w:hint="eastAsia"/>
          <w:szCs w:val="24"/>
          <w:lang w:eastAsia="zh-CN"/>
        </w:rPr>
        <w:t>本次会议提供</w:t>
      </w:r>
      <w:r w:rsidRPr="009A62A1">
        <w:rPr>
          <w:rFonts w:ascii="Calibri" w:hAnsi="Calibri" w:cs="Calibri" w:hint="eastAsia"/>
          <w:b/>
          <w:bCs/>
          <w:szCs w:val="24"/>
          <w:lang w:eastAsia="zh-CN"/>
        </w:rPr>
        <w:t>两种</w:t>
      </w:r>
      <w:r w:rsidRPr="006B5CE9">
        <w:rPr>
          <w:rFonts w:ascii="Calibri" w:hAnsi="Calibri" w:cs="Calibri" w:hint="eastAsia"/>
          <w:szCs w:val="24"/>
          <w:lang w:eastAsia="zh-CN"/>
        </w:rPr>
        <w:t>与会补贴</w:t>
      </w:r>
      <w:r w:rsidRPr="001D0182">
        <w:rPr>
          <w:rFonts w:ascii="Calibri" w:hAnsi="Calibri" w:cs="Calibri" w:hint="eastAsia"/>
          <w:szCs w:val="24"/>
          <w:lang w:eastAsia="zh-CN"/>
        </w:rPr>
        <w:t>：</w:t>
      </w:r>
    </w:p>
    <w:p w14:paraId="75A3E25B" w14:textId="7535874B" w:rsidR="0019363B" w:rsidRPr="00756F5F" w:rsidRDefault="009A62A1" w:rsidP="0019363B">
      <w:pPr>
        <w:numPr>
          <w:ilvl w:val="0"/>
          <w:numId w:val="2"/>
        </w:numPr>
        <w:spacing w:before="100"/>
        <w:rPr>
          <w:szCs w:val="22"/>
          <w:lang w:eastAsia="zh-CN"/>
        </w:rPr>
      </w:pPr>
      <w:r w:rsidRPr="006B5CE9">
        <w:rPr>
          <w:rFonts w:ascii="Calibri" w:hAnsi="Calibri" w:cs="Calibri" w:hint="eastAsia"/>
          <w:szCs w:val="24"/>
          <w:lang w:eastAsia="zh-CN"/>
        </w:rPr>
        <w:t>传统的</w:t>
      </w:r>
      <w:r w:rsidRPr="009A62A1">
        <w:rPr>
          <w:rFonts w:ascii="Calibri" w:hAnsi="Calibri" w:cs="Calibri" w:hint="eastAsia"/>
          <w:b/>
          <w:bCs/>
          <w:szCs w:val="24"/>
          <w:lang w:eastAsia="zh-CN"/>
        </w:rPr>
        <w:t>实体会议与会补贴</w:t>
      </w:r>
      <w:r w:rsidR="002110A7" w:rsidRPr="002110A7">
        <w:rPr>
          <w:rFonts w:ascii="Calibri" w:hAnsi="Calibri" w:cs="Calibri" w:hint="eastAsia"/>
          <w:szCs w:val="24"/>
          <w:lang w:eastAsia="zh-CN"/>
        </w:rPr>
        <w:t>；</w:t>
      </w:r>
      <w:r w:rsidR="00242CFE">
        <w:rPr>
          <w:rFonts w:ascii="Calibri" w:hAnsi="Calibri" w:cs="Calibri" w:hint="eastAsia"/>
          <w:szCs w:val="24"/>
          <w:lang w:eastAsia="zh-CN"/>
        </w:rPr>
        <w:t>和</w:t>
      </w:r>
    </w:p>
    <w:p w14:paraId="2B2FC01C" w14:textId="313FC16D" w:rsidR="0019363B" w:rsidRPr="00756F5F" w:rsidRDefault="009A62A1" w:rsidP="0019363B">
      <w:pPr>
        <w:numPr>
          <w:ilvl w:val="0"/>
          <w:numId w:val="2"/>
        </w:numPr>
        <w:spacing w:before="100"/>
        <w:rPr>
          <w:szCs w:val="22"/>
        </w:rPr>
      </w:pPr>
      <w:r w:rsidRPr="009A62A1">
        <w:rPr>
          <w:rFonts w:ascii="Calibri" w:hAnsi="Calibri" w:cs="Calibri" w:hint="eastAsia"/>
          <w:b/>
          <w:bCs/>
          <w:szCs w:val="24"/>
          <w:lang w:eastAsia="zh-CN"/>
        </w:rPr>
        <w:t>远程与会补贴</w:t>
      </w:r>
      <w:r w:rsidR="002110A7" w:rsidRPr="002110A7">
        <w:rPr>
          <w:rFonts w:ascii="Calibri" w:hAnsi="Calibri" w:cs="Calibri" w:hint="eastAsia"/>
          <w:szCs w:val="24"/>
          <w:lang w:eastAsia="zh-CN"/>
        </w:rPr>
        <w:t>。</w:t>
      </w:r>
    </w:p>
    <w:p w14:paraId="61E9C02C" w14:textId="77777777" w:rsidR="0019363B" w:rsidRPr="00756F5F" w:rsidRDefault="00B550D7" w:rsidP="00B550D7">
      <w:pPr>
        <w:ind w:firstLineChars="200" w:firstLine="480"/>
        <w:rPr>
          <w:szCs w:val="22"/>
          <w:lang w:eastAsia="zh-CN"/>
        </w:rPr>
      </w:pPr>
      <w:r w:rsidRPr="00A027F8">
        <w:rPr>
          <w:rFonts w:hint="eastAsia"/>
          <w:lang w:eastAsia="zh-CN"/>
        </w:rPr>
        <w:t>远程与会补贴可用于报销会议期间的网络连接费用。</w:t>
      </w:r>
    </w:p>
    <w:p w14:paraId="5F7E3532" w14:textId="77777777" w:rsidR="0019363B" w:rsidRPr="004B795A" w:rsidRDefault="00552CF6" w:rsidP="0051443B">
      <w:pPr>
        <w:spacing w:before="100"/>
        <w:ind w:firstLineChars="200" w:firstLine="480"/>
        <w:rPr>
          <w:rFonts w:ascii="Calibri" w:hAnsi="Calibri" w:cs="Calibri"/>
          <w:b/>
          <w:color w:val="800000"/>
          <w:szCs w:val="22"/>
          <w:lang w:eastAsia="zh-CN"/>
        </w:rPr>
      </w:pPr>
      <w:r w:rsidRPr="006B5CE9">
        <w:rPr>
          <w:rFonts w:ascii="Calibri" w:hAnsi="Calibri" w:cs="Calibri" w:hint="eastAsia"/>
          <w:szCs w:val="24"/>
          <w:lang w:eastAsia="zh-CN"/>
        </w:rPr>
        <w:t>对于到现场参加实体会议的与会补贴，视可用资金情况</w:t>
      </w:r>
      <w:r w:rsidRPr="001D0182">
        <w:rPr>
          <w:rFonts w:ascii="Calibri" w:hAnsi="Calibri" w:cs="Calibri" w:hint="eastAsia"/>
          <w:szCs w:val="24"/>
          <w:lang w:eastAsia="zh-CN"/>
        </w:rPr>
        <w:t>，</w:t>
      </w:r>
      <w:r w:rsidRPr="006B5CE9">
        <w:rPr>
          <w:rFonts w:ascii="Calibri" w:hAnsi="Calibri" w:cs="Calibri" w:hint="eastAsia"/>
          <w:szCs w:val="24"/>
          <w:lang w:val="fr-CH" w:eastAsia="zh-CN"/>
        </w:rPr>
        <w:t>可向每个</w:t>
      </w:r>
      <w:r w:rsidRPr="006B5CE9">
        <w:rPr>
          <w:rFonts w:ascii="Calibri" w:hAnsi="Calibri" w:hint="eastAsia"/>
          <w:lang w:eastAsia="zh-CN"/>
        </w:rPr>
        <w:t>国家</w:t>
      </w:r>
      <w:r w:rsidRPr="006B5CE9">
        <w:rPr>
          <w:rFonts w:ascii="Calibri" w:hAnsi="Calibri" w:cs="Calibri" w:hint="eastAsia"/>
          <w:szCs w:val="24"/>
          <w:lang w:val="fr-CH" w:eastAsia="zh-CN"/>
        </w:rPr>
        <w:t>提供不超过两份非全额与会补贴。</w:t>
      </w:r>
      <w:r w:rsidRPr="006B5CE9">
        <w:rPr>
          <w:rFonts w:ascii="Calibri" w:hAnsi="Calibri" w:hint="eastAsia"/>
          <w:lang w:eastAsia="zh-CN"/>
        </w:rPr>
        <w:t>一份</w:t>
      </w:r>
      <w:r w:rsidR="00237329">
        <w:rPr>
          <w:rFonts w:ascii="Calibri" w:hAnsi="Calibri" w:hint="eastAsia"/>
          <w:lang w:eastAsia="zh-CN"/>
        </w:rPr>
        <w:t>非全额</w:t>
      </w:r>
      <w:r w:rsidRPr="006B5CE9">
        <w:rPr>
          <w:rFonts w:ascii="Calibri" w:hAnsi="Calibri" w:hint="eastAsia"/>
          <w:lang w:eastAsia="zh-CN"/>
        </w:rPr>
        <w:t>与会补贴将包括</w:t>
      </w:r>
      <w:r w:rsidR="004B24C3">
        <w:rPr>
          <w:rFonts w:ascii="Calibri" w:hAnsi="Calibri" w:hint="eastAsia"/>
          <w:lang w:eastAsia="zh-CN"/>
        </w:rPr>
        <w:t>a</w:t>
      </w:r>
      <w:r w:rsidR="004B24C3">
        <w:rPr>
          <w:rFonts w:ascii="Calibri" w:hAnsi="Calibri"/>
          <w:lang w:eastAsia="zh-CN"/>
        </w:rPr>
        <w:t>)</w:t>
      </w:r>
      <w:r w:rsidR="002110A7">
        <w:rPr>
          <w:rFonts w:ascii="Calibri" w:hAnsi="Calibri"/>
          <w:lang w:eastAsia="zh-CN"/>
        </w:rPr>
        <w:t xml:space="preserve"> </w:t>
      </w:r>
      <w:r w:rsidRPr="004B24C3">
        <w:rPr>
          <w:rFonts w:ascii="Calibri" w:hAnsi="Calibri" w:hint="eastAsia"/>
          <w:b/>
          <w:bCs/>
          <w:lang w:eastAsia="zh-CN"/>
        </w:rPr>
        <w:t>机票</w:t>
      </w:r>
      <w:r w:rsidRPr="006B5CE9">
        <w:rPr>
          <w:rFonts w:ascii="Calibri" w:hAnsi="Calibri" w:hint="eastAsia"/>
          <w:lang w:eastAsia="zh-CN"/>
        </w:rPr>
        <w:t>（一张从</w:t>
      </w:r>
      <w:proofErr w:type="gramStart"/>
      <w:r w:rsidR="004B24C3">
        <w:rPr>
          <w:rFonts w:ascii="Calibri" w:hAnsi="Calibri" w:hint="eastAsia"/>
          <w:lang w:eastAsia="zh-CN"/>
        </w:rPr>
        <w:t>出发</w:t>
      </w:r>
      <w:r w:rsidRPr="006B5CE9">
        <w:rPr>
          <w:rFonts w:ascii="Calibri" w:hAnsi="Calibri" w:hint="eastAsia"/>
          <w:lang w:eastAsia="zh-CN"/>
        </w:rPr>
        <w:t>国</w:t>
      </w:r>
      <w:proofErr w:type="gramEnd"/>
      <w:r w:rsidRPr="006B5CE9">
        <w:rPr>
          <w:rFonts w:ascii="Calibri" w:hAnsi="Calibri" w:hint="eastAsia"/>
          <w:lang w:eastAsia="zh-CN"/>
        </w:rPr>
        <w:t>到会场的最直接</w:t>
      </w:r>
      <w:r w:rsidRPr="006B5CE9">
        <w:rPr>
          <w:rFonts w:ascii="Calibri" w:hAnsi="Calibri" w:hint="eastAsia"/>
          <w:lang w:eastAsia="zh-CN"/>
        </w:rPr>
        <w:t>/</w:t>
      </w:r>
      <w:proofErr w:type="gramStart"/>
      <w:r w:rsidRPr="006B5CE9">
        <w:rPr>
          <w:rFonts w:ascii="Calibri" w:hAnsi="Calibri" w:hint="eastAsia"/>
          <w:lang w:eastAsia="zh-CN"/>
        </w:rPr>
        <w:t>最</w:t>
      </w:r>
      <w:proofErr w:type="gramEnd"/>
      <w:r w:rsidRPr="006B5CE9">
        <w:rPr>
          <w:rFonts w:ascii="Calibri" w:hAnsi="Calibri" w:hint="eastAsia"/>
          <w:lang w:eastAsia="zh-CN"/>
        </w:rPr>
        <w:t>经济的往返经济舱机票）</w:t>
      </w:r>
      <w:r w:rsidRPr="004B24C3">
        <w:rPr>
          <w:rFonts w:ascii="Calibri" w:hAnsi="Calibri" w:hint="eastAsia"/>
          <w:lang w:eastAsia="zh-CN"/>
        </w:rPr>
        <w:t>或</w:t>
      </w:r>
      <w:r w:rsidR="004B24C3">
        <w:rPr>
          <w:rFonts w:ascii="Calibri" w:hAnsi="Calibri" w:hint="eastAsia"/>
          <w:lang w:eastAsia="zh-CN"/>
        </w:rPr>
        <w:t>b</w:t>
      </w:r>
      <w:r w:rsidR="004B24C3">
        <w:rPr>
          <w:rFonts w:ascii="Calibri" w:hAnsi="Calibri"/>
          <w:lang w:eastAsia="zh-CN"/>
        </w:rPr>
        <w:t>)</w:t>
      </w:r>
      <w:r w:rsidR="002110A7">
        <w:rPr>
          <w:rFonts w:ascii="Calibri" w:hAnsi="Calibri"/>
          <w:lang w:eastAsia="zh-CN"/>
        </w:rPr>
        <w:t xml:space="preserve"> </w:t>
      </w:r>
      <w:r w:rsidRPr="006B5CE9">
        <w:rPr>
          <w:rFonts w:ascii="Calibri" w:hAnsi="Calibri" w:hint="eastAsia"/>
          <w:lang w:eastAsia="zh-CN"/>
        </w:rPr>
        <w:t>适当的</w:t>
      </w:r>
      <w:r w:rsidRPr="004B24C3">
        <w:rPr>
          <w:rFonts w:ascii="Calibri" w:hAnsi="Calibri" w:hint="eastAsia"/>
          <w:b/>
          <w:bCs/>
          <w:lang w:eastAsia="zh-CN"/>
        </w:rPr>
        <w:t>每日生活津贴</w:t>
      </w:r>
      <w:r w:rsidRPr="006B5CE9">
        <w:rPr>
          <w:rFonts w:ascii="Calibri" w:hAnsi="Calibri" w:hint="eastAsia"/>
          <w:lang w:eastAsia="zh-CN"/>
        </w:rPr>
        <w:t>（用于支付住宿、膳食和杂费）。如果发放了两份非全额</w:t>
      </w:r>
      <w:r w:rsidRPr="00C959DD">
        <w:rPr>
          <w:rFonts w:hint="eastAsia"/>
          <w:lang w:eastAsia="zh-CN"/>
        </w:rPr>
        <w:t>与会补贴，其中</w:t>
      </w:r>
      <w:r w:rsidRPr="004B24C3">
        <w:rPr>
          <w:rFonts w:ascii="STKaiti" w:eastAsia="STKaiti" w:hAnsi="STKaiti" w:hint="eastAsia"/>
          <w:lang w:eastAsia="zh-CN"/>
        </w:rPr>
        <w:t>至少一份</w:t>
      </w:r>
      <w:r w:rsidRPr="00C959DD">
        <w:rPr>
          <w:rFonts w:hint="eastAsia"/>
          <w:lang w:eastAsia="zh-CN"/>
        </w:rPr>
        <w:t>补贴应为</w:t>
      </w:r>
      <w:r w:rsidRPr="004B24C3">
        <w:rPr>
          <w:rFonts w:ascii="STKaiti" w:eastAsia="STKaiti" w:hAnsi="STKaiti" w:hint="eastAsia"/>
          <w:lang w:eastAsia="zh-CN"/>
        </w:rPr>
        <w:t>机票</w:t>
      </w:r>
      <w:r w:rsidRPr="00C959DD">
        <w:rPr>
          <w:rFonts w:hint="eastAsia"/>
          <w:lang w:eastAsia="zh-CN"/>
        </w:rPr>
        <w:t>。</w:t>
      </w:r>
      <w:r w:rsidR="004B24C3">
        <w:rPr>
          <w:rFonts w:hint="eastAsia"/>
          <w:lang w:eastAsia="zh-CN"/>
        </w:rPr>
        <w:t>申请人所属组织</w:t>
      </w:r>
      <w:r w:rsidRPr="00C959DD">
        <w:rPr>
          <w:rFonts w:hint="eastAsia"/>
          <w:lang w:eastAsia="zh-CN"/>
        </w:rPr>
        <w:t>应支付剩余的参会费用。</w:t>
      </w:r>
    </w:p>
    <w:p w14:paraId="07CB9782" w14:textId="77777777" w:rsidR="0019363B" w:rsidRPr="00756F5F" w:rsidRDefault="004B24C3" w:rsidP="0051443B">
      <w:pPr>
        <w:spacing w:before="100"/>
        <w:ind w:firstLineChars="200" w:firstLine="480"/>
        <w:rPr>
          <w:szCs w:val="22"/>
          <w:lang w:eastAsia="zh-CN"/>
        </w:rPr>
      </w:pPr>
      <w:bookmarkStart w:id="17" w:name="lt_pId142"/>
      <w:r w:rsidRPr="004B24C3">
        <w:rPr>
          <w:rFonts w:hint="eastAsia"/>
          <w:szCs w:val="24"/>
          <w:lang w:eastAsia="zh-CN"/>
        </w:rPr>
        <w:lastRenderedPageBreak/>
        <w:t>根据全权代表大会第</w:t>
      </w:r>
      <w:r w:rsidRPr="004B24C3">
        <w:rPr>
          <w:rFonts w:hint="eastAsia"/>
          <w:szCs w:val="24"/>
          <w:lang w:eastAsia="zh-CN"/>
        </w:rPr>
        <w:t>2</w:t>
      </w:r>
      <w:r w:rsidRPr="004B24C3">
        <w:rPr>
          <w:szCs w:val="24"/>
          <w:lang w:eastAsia="zh-CN"/>
        </w:rPr>
        <w:t>13</w:t>
      </w:r>
      <w:r w:rsidRPr="004B24C3">
        <w:rPr>
          <w:rFonts w:hint="eastAsia"/>
          <w:szCs w:val="24"/>
          <w:lang w:eastAsia="zh-CN"/>
        </w:rPr>
        <w:t>号决议（</w:t>
      </w:r>
      <w:r w:rsidRPr="004B24C3">
        <w:rPr>
          <w:rFonts w:hint="eastAsia"/>
          <w:szCs w:val="24"/>
          <w:lang w:eastAsia="zh-CN"/>
        </w:rPr>
        <w:t>2</w:t>
      </w:r>
      <w:r w:rsidRPr="004B24C3">
        <w:rPr>
          <w:szCs w:val="24"/>
          <w:lang w:eastAsia="zh-CN"/>
        </w:rPr>
        <w:t>018</w:t>
      </w:r>
      <w:r w:rsidRPr="004B24C3">
        <w:rPr>
          <w:rFonts w:hint="eastAsia"/>
          <w:szCs w:val="24"/>
          <w:lang w:eastAsia="zh-CN"/>
        </w:rPr>
        <w:t>年，迪拜）</w:t>
      </w:r>
      <w:r>
        <w:rPr>
          <w:rFonts w:hint="eastAsia"/>
          <w:szCs w:val="24"/>
          <w:lang w:eastAsia="zh-CN"/>
        </w:rPr>
        <w:t>，</w:t>
      </w:r>
      <w:r w:rsidRPr="00695469">
        <w:rPr>
          <w:rFonts w:hint="eastAsia"/>
          <w:szCs w:val="24"/>
          <w:lang w:eastAsia="zh-CN"/>
        </w:rPr>
        <w:t>鼓励成员国在</w:t>
      </w:r>
      <w:r>
        <w:rPr>
          <w:rFonts w:hint="eastAsia"/>
          <w:szCs w:val="24"/>
          <w:lang w:eastAsia="zh-CN"/>
        </w:rPr>
        <w:t>提名</w:t>
      </w:r>
      <w:r w:rsidRPr="00695469">
        <w:rPr>
          <w:rFonts w:hint="eastAsia"/>
          <w:szCs w:val="24"/>
          <w:lang w:eastAsia="zh-CN"/>
        </w:rPr>
        <w:t>候选人时兼顾性别平衡</w:t>
      </w:r>
      <w:r>
        <w:rPr>
          <w:rFonts w:hint="eastAsia"/>
          <w:szCs w:val="24"/>
          <w:lang w:eastAsia="zh-CN"/>
        </w:rPr>
        <w:t>并</w:t>
      </w:r>
      <w:r w:rsidRPr="00695469">
        <w:rPr>
          <w:rFonts w:hint="eastAsia"/>
          <w:szCs w:val="24"/>
          <w:lang w:eastAsia="zh-CN"/>
        </w:rPr>
        <w:t>考虑残疾人和有具体</w:t>
      </w:r>
      <w:r w:rsidR="002110A7">
        <w:rPr>
          <w:rFonts w:hint="eastAsia"/>
          <w:szCs w:val="24"/>
          <w:lang w:eastAsia="zh-CN"/>
        </w:rPr>
        <w:t>需求</w:t>
      </w:r>
      <w:r>
        <w:rPr>
          <w:rFonts w:hint="eastAsia"/>
          <w:szCs w:val="24"/>
          <w:lang w:eastAsia="zh-CN"/>
        </w:rPr>
        <w:t>者</w:t>
      </w:r>
      <w:r w:rsidRPr="00695469">
        <w:rPr>
          <w:rFonts w:hint="eastAsia"/>
          <w:szCs w:val="24"/>
          <w:lang w:eastAsia="zh-CN"/>
        </w:rPr>
        <w:t>。</w:t>
      </w:r>
      <w:bookmarkEnd w:id="17"/>
      <w:r w:rsidR="00552CF6" w:rsidRPr="006B5CE9">
        <w:rPr>
          <w:rFonts w:ascii="Calibri" w:hAnsi="Calibri" w:hint="eastAsia"/>
          <w:lang w:eastAsia="zh-CN"/>
        </w:rPr>
        <w:t>决定</w:t>
      </w:r>
      <w:r w:rsidR="00693579">
        <w:rPr>
          <w:rFonts w:ascii="Calibri" w:hAnsi="Calibri" w:hint="eastAsia"/>
          <w:lang w:eastAsia="zh-CN"/>
        </w:rPr>
        <w:t>是否</w:t>
      </w:r>
      <w:r w:rsidR="00552CF6" w:rsidRPr="006B5CE9">
        <w:rPr>
          <w:rFonts w:ascii="Calibri" w:hAnsi="Calibri" w:hint="eastAsia"/>
          <w:lang w:eastAsia="zh-CN"/>
        </w:rPr>
        <w:t>发放与会补贴的标准包括：国</w:t>
      </w:r>
      <w:r w:rsidR="00552CF6" w:rsidRPr="006B5CE9">
        <w:rPr>
          <w:rFonts w:ascii="Calibri" w:hAnsi="Calibri"/>
          <w:lang w:eastAsia="zh-CN"/>
        </w:rPr>
        <w:t>际电联</w:t>
      </w:r>
      <w:r w:rsidR="00552CF6" w:rsidRPr="006B5CE9">
        <w:rPr>
          <w:rFonts w:ascii="Calibri" w:hAnsi="Calibri" w:hint="eastAsia"/>
          <w:lang w:eastAsia="zh-CN"/>
        </w:rPr>
        <w:t>的可用预算</w:t>
      </w:r>
      <w:r w:rsidR="00693579">
        <w:rPr>
          <w:rFonts w:ascii="Calibri" w:hAnsi="Calibri" w:hint="eastAsia"/>
          <w:lang w:eastAsia="zh-CN"/>
        </w:rPr>
        <w:t>；</w:t>
      </w:r>
      <w:r w:rsidR="00552CF6" w:rsidRPr="006B5CE9">
        <w:rPr>
          <w:rFonts w:ascii="Calibri" w:hAnsi="Calibri" w:hint="eastAsia"/>
          <w:lang w:eastAsia="zh-CN"/>
        </w:rPr>
        <w:t>积极</w:t>
      </w:r>
      <w:r w:rsidR="00552CF6" w:rsidRPr="006B5CE9">
        <w:rPr>
          <w:rFonts w:ascii="Calibri" w:hAnsi="Calibri"/>
          <w:lang w:eastAsia="zh-CN"/>
        </w:rPr>
        <w:t>参</w:t>
      </w:r>
      <w:r w:rsidR="00552CF6" w:rsidRPr="006B5CE9">
        <w:rPr>
          <w:rFonts w:ascii="Calibri" w:hAnsi="Calibri" w:hint="eastAsia"/>
          <w:lang w:eastAsia="zh-CN"/>
        </w:rPr>
        <w:t>会</w:t>
      </w:r>
      <w:r w:rsidR="00552CF6" w:rsidRPr="006B5CE9">
        <w:rPr>
          <w:rFonts w:ascii="Calibri" w:hAnsi="Calibri"/>
          <w:lang w:eastAsia="zh-CN"/>
        </w:rPr>
        <w:t>程度（包括</w:t>
      </w:r>
      <w:r w:rsidR="00552CF6" w:rsidRPr="006B5CE9">
        <w:rPr>
          <w:rFonts w:ascii="Calibri" w:hAnsi="Calibri" w:hint="eastAsia"/>
          <w:lang w:eastAsia="zh-CN"/>
        </w:rPr>
        <w:t>提交相关</w:t>
      </w:r>
      <w:r w:rsidR="00552CF6" w:rsidRPr="006B5CE9">
        <w:rPr>
          <w:rFonts w:ascii="Calibri" w:hAnsi="Calibri"/>
          <w:lang w:eastAsia="zh-CN"/>
        </w:rPr>
        <w:t>书面</w:t>
      </w:r>
      <w:r w:rsidR="00552CF6" w:rsidRPr="006B5CE9">
        <w:rPr>
          <w:rFonts w:ascii="Calibri" w:hAnsi="Calibri" w:hint="eastAsia"/>
          <w:lang w:eastAsia="zh-CN"/>
        </w:rPr>
        <w:t>文稿</w:t>
      </w:r>
      <w:r w:rsidR="00552CF6" w:rsidRPr="006B5CE9">
        <w:rPr>
          <w:rFonts w:ascii="Calibri" w:hAnsi="Calibri"/>
          <w:lang w:eastAsia="zh-CN"/>
        </w:rPr>
        <w:t>）</w:t>
      </w:r>
      <w:r w:rsidR="00693579">
        <w:rPr>
          <w:rFonts w:ascii="Calibri" w:hAnsi="Calibri" w:hint="eastAsia"/>
          <w:lang w:eastAsia="zh-CN"/>
        </w:rPr>
        <w:t>；</w:t>
      </w:r>
      <w:r w:rsidR="00552CF6" w:rsidRPr="006B5CE9">
        <w:rPr>
          <w:rFonts w:ascii="Calibri" w:hAnsi="Calibri" w:hint="eastAsia"/>
          <w:lang w:eastAsia="zh-CN"/>
        </w:rPr>
        <w:t>不同国家和区域间的公平分配</w:t>
      </w:r>
      <w:r w:rsidR="00693579">
        <w:rPr>
          <w:rFonts w:ascii="Calibri" w:hAnsi="Calibri" w:hint="eastAsia"/>
          <w:lang w:eastAsia="zh-CN"/>
        </w:rPr>
        <w:t>；</w:t>
      </w:r>
      <w:r w:rsidR="00552CF6" w:rsidRPr="006B5CE9">
        <w:rPr>
          <w:rFonts w:ascii="Calibri" w:hAnsi="Calibri" w:hint="eastAsia"/>
          <w:lang w:eastAsia="zh-CN"/>
        </w:rPr>
        <w:t>残疾人和有</w:t>
      </w:r>
      <w:r w:rsidR="00693579">
        <w:rPr>
          <w:rFonts w:ascii="Calibri" w:hAnsi="Calibri" w:hint="eastAsia"/>
          <w:lang w:eastAsia="zh-CN"/>
        </w:rPr>
        <w:t>具体</w:t>
      </w:r>
      <w:r w:rsidR="00552CF6" w:rsidRPr="006B5CE9">
        <w:rPr>
          <w:rFonts w:ascii="Calibri" w:hAnsi="Calibri" w:hint="eastAsia"/>
          <w:lang w:eastAsia="zh-CN"/>
        </w:rPr>
        <w:t>需</w:t>
      </w:r>
      <w:r w:rsidR="00693579">
        <w:rPr>
          <w:rFonts w:ascii="Calibri" w:hAnsi="Calibri" w:hint="eastAsia"/>
          <w:lang w:eastAsia="zh-CN"/>
        </w:rPr>
        <w:t>求者</w:t>
      </w:r>
      <w:r w:rsidR="00552CF6" w:rsidRPr="006B5CE9">
        <w:rPr>
          <w:rFonts w:ascii="Calibri" w:hAnsi="Calibri" w:hint="eastAsia"/>
          <w:lang w:eastAsia="zh-CN"/>
        </w:rPr>
        <w:t>的申请，以及性别平衡。</w:t>
      </w:r>
    </w:p>
    <w:p w14:paraId="28800FA0" w14:textId="2317F0B8" w:rsidR="0019363B" w:rsidRPr="004E49ED" w:rsidRDefault="00552CF6" w:rsidP="0051443B">
      <w:pPr>
        <w:spacing w:before="100"/>
        <w:ind w:firstLineChars="200" w:firstLine="480"/>
        <w:rPr>
          <w:rFonts w:ascii="Calibri" w:hAnsi="Calibri" w:cs="Calibri"/>
          <w:szCs w:val="22"/>
          <w:lang w:eastAsia="zh-CN"/>
        </w:rPr>
      </w:pPr>
      <w:r w:rsidRPr="004E49ED">
        <w:rPr>
          <w:rFonts w:ascii="Calibri" w:hAnsi="Calibri" w:cs="Calibri" w:hint="eastAsia"/>
          <w:szCs w:val="24"/>
          <w:lang w:eastAsia="zh-CN"/>
        </w:rPr>
        <w:t>从</w:t>
      </w:r>
      <w:hyperlink r:id="rId34" w:history="1">
        <w:r w:rsidR="004E49ED" w:rsidRPr="004E49ED">
          <w:rPr>
            <w:rFonts w:ascii="Calibri" w:hAnsi="Calibri" w:cs="Calibri" w:hint="eastAsia"/>
            <w:color w:val="0000FF"/>
            <w:szCs w:val="24"/>
            <w:u w:val="single"/>
            <w:lang w:val="fr-FR" w:eastAsia="zh-CN"/>
          </w:rPr>
          <w:t>研究组的主页</w:t>
        </w:r>
      </w:hyperlink>
      <w:r w:rsidRPr="004E49ED">
        <w:rPr>
          <w:rFonts w:ascii="Calibri" w:hAnsi="Calibri" w:cs="Calibri" w:hint="eastAsia"/>
          <w:szCs w:val="24"/>
          <w:lang w:eastAsia="zh-CN"/>
        </w:rPr>
        <w:t>上可获取</w:t>
      </w:r>
      <w:r w:rsidR="00693579" w:rsidRPr="004E49ED">
        <w:rPr>
          <w:rFonts w:ascii="Calibri" w:hAnsi="Calibri" w:cs="Calibri" w:hint="eastAsia"/>
          <w:szCs w:val="24"/>
          <w:lang w:eastAsia="zh-CN"/>
        </w:rPr>
        <w:t>两种</w:t>
      </w:r>
      <w:r w:rsidRPr="004E49ED">
        <w:rPr>
          <w:rFonts w:ascii="Calibri" w:hAnsi="Calibri" w:cs="Calibri" w:hint="eastAsia"/>
          <w:szCs w:val="24"/>
          <w:lang w:eastAsia="zh-CN"/>
        </w:rPr>
        <w:t>与会补贴申请表。</w:t>
      </w:r>
      <w:r w:rsidRPr="004E49ED">
        <w:rPr>
          <w:rFonts w:ascii="Calibri" w:hAnsi="Calibri" w:cs="Calibri" w:hint="eastAsia"/>
          <w:b/>
          <w:bCs/>
          <w:szCs w:val="24"/>
          <w:lang w:eastAsia="zh-CN"/>
        </w:rPr>
        <w:t>与会补贴的申请最迟必须在</w:t>
      </w:r>
      <w:r w:rsidRPr="004E49ED">
        <w:rPr>
          <w:rFonts w:ascii="Calibri" w:hAnsi="Calibri" w:cs="Calibri" w:hint="eastAsia"/>
          <w:b/>
          <w:bCs/>
          <w:szCs w:val="24"/>
          <w:lang w:eastAsia="zh-CN"/>
        </w:rPr>
        <w:t>202</w:t>
      </w:r>
      <w:r w:rsidR="00D05345">
        <w:rPr>
          <w:rFonts w:ascii="Calibri" w:hAnsi="Calibri" w:cs="Calibri"/>
          <w:b/>
          <w:bCs/>
          <w:szCs w:val="24"/>
          <w:lang w:eastAsia="zh-CN"/>
        </w:rPr>
        <w:t>4</w:t>
      </w:r>
      <w:r w:rsidRPr="004E49ED">
        <w:rPr>
          <w:rFonts w:ascii="Calibri" w:hAnsi="Calibri" w:cs="Calibri" w:hint="eastAsia"/>
          <w:b/>
          <w:bCs/>
          <w:szCs w:val="24"/>
          <w:lang w:eastAsia="zh-CN"/>
        </w:rPr>
        <w:t>年</w:t>
      </w:r>
      <w:r w:rsidR="00D05345">
        <w:rPr>
          <w:rFonts w:ascii="Calibri" w:hAnsi="Calibri" w:cs="Calibri"/>
          <w:b/>
          <w:bCs/>
          <w:szCs w:val="24"/>
          <w:lang w:eastAsia="zh-CN"/>
        </w:rPr>
        <w:t>3</w:t>
      </w:r>
      <w:r w:rsidRPr="004E49ED">
        <w:rPr>
          <w:rFonts w:ascii="Calibri" w:hAnsi="Calibri" w:cs="Calibri" w:hint="eastAsia"/>
          <w:b/>
          <w:bCs/>
          <w:szCs w:val="24"/>
          <w:lang w:eastAsia="zh-CN"/>
        </w:rPr>
        <w:t>月</w:t>
      </w:r>
      <w:r w:rsidR="00D05345">
        <w:rPr>
          <w:rFonts w:ascii="Calibri" w:hAnsi="Calibri" w:cs="Calibri"/>
          <w:b/>
          <w:bCs/>
          <w:szCs w:val="24"/>
          <w:lang w:eastAsia="zh-CN"/>
        </w:rPr>
        <w:t>4</w:t>
      </w:r>
      <w:r w:rsidRPr="004E49ED">
        <w:rPr>
          <w:rFonts w:ascii="Calibri" w:hAnsi="Calibri" w:cs="Calibri" w:hint="eastAsia"/>
          <w:b/>
          <w:bCs/>
          <w:szCs w:val="24"/>
          <w:lang w:eastAsia="zh-CN"/>
        </w:rPr>
        <w:t>日之前收到</w:t>
      </w:r>
      <w:r w:rsidR="00D05345">
        <w:rPr>
          <w:rFonts w:ascii="Calibri" w:hAnsi="Calibri" w:cs="Calibri" w:hint="eastAsia"/>
          <w:szCs w:val="24"/>
          <w:lang w:eastAsia="zh-CN"/>
        </w:rPr>
        <w:t>。</w:t>
      </w:r>
      <w:r w:rsidR="00242CFE">
        <w:rPr>
          <w:rFonts w:ascii="Calibri" w:hAnsi="Calibri" w:cs="Calibri" w:hint="eastAsia"/>
          <w:szCs w:val="24"/>
          <w:lang w:eastAsia="zh-CN"/>
        </w:rPr>
        <w:t>申请</w:t>
      </w:r>
      <w:r w:rsidRPr="004E49ED">
        <w:rPr>
          <w:rFonts w:ascii="Calibri" w:hAnsi="Calibri" w:cs="Calibri" w:hint="eastAsia"/>
          <w:szCs w:val="24"/>
          <w:lang w:eastAsia="zh-CN"/>
        </w:rPr>
        <w:t>应通过发送电子邮件至</w:t>
      </w:r>
      <w:r w:rsidRPr="004E49ED">
        <w:rPr>
          <w:rStyle w:val="Hyperlink"/>
          <w:rFonts w:ascii="Calibri" w:hAnsi="Calibri" w:cs="Calibri" w:hint="eastAsia"/>
          <w:szCs w:val="24"/>
          <w:lang w:val="fr-FR" w:eastAsia="zh-CN"/>
        </w:rPr>
        <w:t>fellowships@itu.</w:t>
      </w:r>
      <w:proofErr w:type="gramStart"/>
      <w:r w:rsidRPr="004E49ED">
        <w:rPr>
          <w:rStyle w:val="Hyperlink"/>
          <w:rFonts w:ascii="Calibri" w:hAnsi="Calibri" w:cs="Calibri" w:hint="eastAsia"/>
          <w:szCs w:val="24"/>
          <w:lang w:val="fr-FR" w:eastAsia="zh-CN"/>
        </w:rPr>
        <w:t>int</w:t>
      </w:r>
      <w:proofErr w:type="gramEnd"/>
      <w:r w:rsidRPr="004E49ED">
        <w:rPr>
          <w:rFonts w:ascii="Calibri" w:hAnsi="Calibri" w:cs="Calibri" w:hint="eastAsia"/>
          <w:szCs w:val="24"/>
          <w:lang w:eastAsia="zh-CN"/>
        </w:rPr>
        <w:t>或传真至</w:t>
      </w:r>
      <w:r w:rsidRPr="004E49ED">
        <w:rPr>
          <w:rFonts w:ascii="Calibri" w:hAnsi="Calibri" w:cs="Calibri" w:hint="eastAsia"/>
          <w:szCs w:val="24"/>
          <w:lang w:eastAsia="zh-CN"/>
        </w:rPr>
        <w:t>+41 22 730 57 78</w:t>
      </w:r>
      <w:r w:rsidRPr="004E49ED">
        <w:rPr>
          <w:rFonts w:ascii="Calibri" w:hAnsi="Calibri" w:cs="Calibri" w:hint="eastAsia"/>
          <w:szCs w:val="24"/>
          <w:lang w:eastAsia="zh-CN"/>
        </w:rPr>
        <w:t>提出。</w:t>
      </w:r>
      <w:r w:rsidR="00693579" w:rsidRPr="004E49ED">
        <w:rPr>
          <w:rFonts w:ascii="Calibri" w:hAnsi="Calibri" w:cs="Calibri" w:hint="eastAsia"/>
          <w:b/>
          <w:bCs/>
          <w:szCs w:val="22"/>
          <w:lang w:eastAsia="zh-CN"/>
        </w:rPr>
        <w:t>在提交与会补贴申请之前必须进行注册（经联系人批准）</w:t>
      </w:r>
      <w:r w:rsidR="00693579" w:rsidRPr="004E49ED">
        <w:rPr>
          <w:rFonts w:ascii="Calibri" w:hAnsi="Calibri" w:cs="Calibri" w:hint="eastAsia"/>
          <w:szCs w:val="22"/>
          <w:lang w:eastAsia="zh-CN"/>
        </w:rPr>
        <w:t>，强烈建议至少在会议召开</w:t>
      </w:r>
      <w:r w:rsidR="00693579" w:rsidRPr="00242CFE">
        <w:rPr>
          <w:rFonts w:ascii="STKaiti" w:eastAsia="STKaiti" w:hAnsi="STKaiti" w:cs="Calibri" w:hint="eastAsia"/>
          <w:szCs w:val="22"/>
          <w:lang w:eastAsia="zh-CN"/>
        </w:rPr>
        <w:t>前七周</w:t>
      </w:r>
      <w:r w:rsidR="00693579" w:rsidRPr="004E49ED">
        <w:rPr>
          <w:rFonts w:ascii="Calibri" w:hAnsi="Calibri" w:cs="Calibri" w:hint="eastAsia"/>
          <w:szCs w:val="22"/>
          <w:lang w:eastAsia="zh-CN"/>
        </w:rPr>
        <w:t>注册参加活动并启动申请程序。</w:t>
      </w:r>
    </w:p>
    <w:p w14:paraId="06EEA621" w14:textId="3253E642" w:rsidR="0019363B" w:rsidRPr="00242CFE" w:rsidRDefault="00552CF6" w:rsidP="00242CFE">
      <w:pPr>
        <w:spacing w:before="100"/>
        <w:rPr>
          <w:rFonts w:ascii="Calibri" w:hAnsi="Calibri" w:cs="Calibri"/>
          <w:szCs w:val="24"/>
          <w:lang w:eastAsia="zh-CN"/>
        </w:rPr>
      </w:pPr>
      <w:r w:rsidRPr="004E49ED">
        <w:rPr>
          <w:rFonts w:ascii="Calibri" w:hAnsi="Calibri" w:cs="Calibri" w:hint="eastAsia"/>
          <w:b/>
          <w:lang w:eastAsia="zh-CN"/>
        </w:rPr>
        <w:t>签证支持：</w:t>
      </w:r>
      <w:r w:rsidR="00242CFE" w:rsidRPr="00242CFE">
        <w:rPr>
          <w:rFonts w:ascii="Calibri" w:hAnsi="Calibri" w:cs="Calibri" w:hint="eastAsia"/>
          <w:szCs w:val="24"/>
          <w:lang w:eastAsia="zh-CN"/>
        </w:rPr>
        <w:t>由于此次会议在瑞士境外召开，因此需要直接向会议主办方提出签证</w:t>
      </w:r>
      <w:r w:rsidR="00242CFE">
        <w:rPr>
          <w:rFonts w:ascii="Calibri" w:hAnsi="Calibri" w:cs="Calibri" w:hint="eastAsia"/>
          <w:szCs w:val="24"/>
          <w:lang w:eastAsia="zh-CN"/>
        </w:rPr>
        <w:t>协办</w:t>
      </w:r>
      <w:r w:rsidR="00242CFE" w:rsidRPr="00242CFE">
        <w:rPr>
          <w:rFonts w:ascii="Calibri" w:hAnsi="Calibri" w:cs="Calibri" w:hint="eastAsia"/>
          <w:szCs w:val="24"/>
          <w:lang w:eastAsia="zh-CN"/>
        </w:rPr>
        <w:t>申请。相关说明见</w:t>
      </w:r>
      <w:r w:rsidR="00D84C63">
        <w:fldChar w:fldCharType="begin"/>
      </w:r>
      <w:r w:rsidR="00D84C63">
        <w:rPr>
          <w:lang w:eastAsia="zh-CN"/>
        </w:rPr>
        <w:instrText>HYPERLINK "https://www.itu.int/go/tsg16"</w:instrText>
      </w:r>
      <w:r w:rsidR="00D84C63">
        <w:fldChar w:fldCharType="separate"/>
      </w:r>
      <w:r w:rsidR="00242CFE" w:rsidRPr="00242CFE">
        <w:rPr>
          <w:rStyle w:val="Hyperlink"/>
          <w:rFonts w:ascii="Calibri" w:hAnsi="Calibri" w:cs="Calibri" w:hint="eastAsia"/>
          <w:szCs w:val="24"/>
          <w:lang w:eastAsia="zh-CN"/>
        </w:rPr>
        <w:t>第</w:t>
      </w:r>
      <w:r w:rsidR="00242CFE" w:rsidRPr="00242CFE">
        <w:rPr>
          <w:rStyle w:val="Hyperlink"/>
          <w:rFonts w:ascii="Calibri" w:hAnsi="Calibri" w:cs="Calibri" w:hint="eastAsia"/>
          <w:szCs w:val="24"/>
          <w:lang w:eastAsia="zh-CN"/>
        </w:rPr>
        <w:t>16</w:t>
      </w:r>
      <w:r w:rsidR="00242CFE" w:rsidRPr="00242CFE">
        <w:rPr>
          <w:rStyle w:val="Hyperlink"/>
          <w:rFonts w:ascii="Calibri" w:hAnsi="Calibri" w:cs="Calibri" w:hint="eastAsia"/>
          <w:szCs w:val="24"/>
          <w:lang w:eastAsia="zh-CN"/>
        </w:rPr>
        <w:t>研究组主页</w:t>
      </w:r>
      <w:r w:rsidR="00D84C63">
        <w:rPr>
          <w:rStyle w:val="Hyperlink"/>
          <w:rFonts w:ascii="Calibri" w:hAnsi="Calibri" w:cs="Calibri"/>
          <w:szCs w:val="24"/>
          <w:lang w:eastAsia="zh-CN"/>
        </w:rPr>
        <w:fldChar w:fldCharType="end"/>
      </w:r>
      <w:r w:rsidR="00242CFE" w:rsidRPr="00242CFE">
        <w:rPr>
          <w:rFonts w:ascii="Calibri" w:hAnsi="Calibri" w:cs="Calibri" w:hint="eastAsia"/>
          <w:szCs w:val="24"/>
          <w:lang w:eastAsia="zh-CN"/>
        </w:rPr>
        <w:t>。在提交签证</w:t>
      </w:r>
      <w:r w:rsidR="00242CFE">
        <w:rPr>
          <w:rFonts w:ascii="Calibri" w:hAnsi="Calibri" w:cs="Calibri" w:hint="eastAsia"/>
          <w:szCs w:val="24"/>
          <w:lang w:eastAsia="zh-CN"/>
        </w:rPr>
        <w:t>协办</w:t>
      </w:r>
      <w:proofErr w:type="gramStart"/>
      <w:r w:rsidR="00242CFE" w:rsidRPr="00242CFE">
        <w:rPr>
          <w:rFonts w:ascii="Calibri" w:hAnsi="Calibri" w:cs="Calibri" w:hint="eastAsia"/>
          <w:szCs w:val="24"/>
          <w:lang w:eastAsia="zh-CN"/>
        </w:rPr>
        <w:t>函</w:t>
      </w:r>
      <w:r w:rsidR="00242CFE" w:rsidRPr="00242CFE">
        <w:rPr>
          <w:rFonts w:ascii="Calibri" w:hAnsi="Calibri" w:cs="Calibri" w:hint="eastAsia"/>
          <w:b/>
          <w:bCs/>
          <w:szCs w:val="24"/>
          <w:lang w:eastAsia="zh-CN"/>
        </w:rPr>
        <w:t>之前</w:t>
      </w:r>
      <w:proofErr w:type="gramEnd"/>
      <w:r w:rsidR="00242CFE" w:rsidRPr="00242CFE">
        <w:rPr>
          <w:rFonts w:ascii="Calibri" w:hAnsi="Calibri" w:cs="Calibri" w:hint="eastAsia"/>
          <w:szCs w:val="24"/>
          <w:lang w:eastAsia="zh-CN"/>
        </w:rPr>
        <w:t>需要</w:t>
      </w:r>
      <w:r w:rsidR="00893E2A">
        <w:rPr>
          <w:rFonts w:ascii="Calibri" w:hAnsi="Calibri" w:cs="Calibri" w:hint="eastAsia"/>
          <w:szCs w:val="24"/>
          <w:lang w:eastAsia="zh-CN"/>
        </w:rPr>
        <w:t>先</w:t>
      </w:r>
      <w:r w:rsidR="00242CFE" w:rsidRPr="00242CFE">
        <w:rPr>
          <w:rFonts w:ascii="Calibri" w:hAnsi="Calibri" w:cs="Calibri" w:hint="eastAsia"/>
          <w:b/>
          <w:bCs/>
          <w:szCs w:val="24"/>
          <w:lang w:eastAsia="zh-CN"/>
        </w:rPr>
        <w:t>注册（由联系人批准）</w:t>
      </w:r>
      <w:r w:rsidR="00750DB1" w:rsidRPr="00242CFE">
        <w:rPr>
          <w:rFonts w:ascii="Calibri" w:hAnsi="Calibri" w:cs="Calibri" w:hint="eastAsia"/>
          <w:szCs w:val="24"/>
          <w:lang w:eastAsia="zh-CN"/>
        </w:rPr>
        <w:t>。</w:t>
      </w:r>
    </w:p>
    <w:p w14:paraId="0C67F0EC" w14:textId="77777777" w:rsidR="0019363B" w:rsidRPr="004536FD" w:rsidRDefault="0019363B" w:rsidP="0019363B">
      <w:pPr>
        <w:spacing w:before="60"/>
        <w:rPr>
          <w:b/>
          <w:bCs/>
          <w:lang w:eastAsia="zh-CN"/>
        </w:rPr>
      </w:pPr>
      <w:r w:rsidRPr="004536FD">
        <w:rPr>
          <w:b/>
          <w:bCs/>
          <w:lang w:eastAsia="zh-CN"/>
        </w:rPr>
        <w:br w:type="page"/>
      </w:r>
    </w:p>
    <w:p w14:paraId="0A92324E" w14:textId="77777777" w:rsidR="00301E5E" w:rsidRDefault="00301E5E" w:rsidP="0032202E">
      <w:pPr>
        <w:pStyle w:val="Reasons"/>
        <w:rPr>
          <w:lang w:eastAsia="zh-CN"/>
        </w:rPr>
      </w:pPr>
    </w:p>
    <w:p w14:paraId="5DF98187" w14:textId="77777777" w:rsidR="00242CFE" w:rsidRPr="009F27D5" w:rsidRDefault="00242CFE" w:rsidP="00242CFE">
      <w:pPr>
        <w:pStyle w:val="Annextitle"/>
        <w:rPr>
          <w:szCs w:val="28"/>
        </w:rPr>
      </w:pPr>
      <w:r w:rsidRPr="009F27D5">
        <w:rPr>
          <w:szCs w:val="28"/>
        </w:rPr>
        <w:t>ANNEX B</w:t>
      </w:r>
      <w:r w:rsidRPr="009F27D5">
        <w:rPr>
          <w:szCs w:val="28"/>
        </w:rPr>
        <w:br/>
        <w:t>Draft agenda</w:t>
      </w:r>
    </w:p>
    <w:tbl>
      <w:tblPr>
        <w:tblW w:w="9977" w:type="dxa"/>
        <w:jc w:val="center"/>
        <w:tblLook w:val="0000" w:firstRow="0" w:lastRow="0" w:firstColumn="0" w:lastColumn="0" w:noHBand="0" w:noVBand="0"/>
      </w:tblPr>
      <w:tblGrid>
        <w:gridCol w:w="618"/>
        <w:gridCol w:w="9359"/>
      </w:tblGrid>
      <w:tr w:rsidR="00242CFE" w:rsidRPr="005D4153" w14:paraId="01375A87" w14:textId="77777777" w:rsidTr="00FD210E">
        <w:trPr>
          <w:jc w:val="center"/>
        </w:trPr>
        <w:tc>
          <w:tcPr>
            <w:tcW w:w="618" w:type="dxa"/>
          </w:tcPr>
          <w:p w14:paraId="47EB11F3" w14:textId="77777777" w:rsidR="00242CFE" w:rsidRPr="005D4153" w:rsidRDefault="00242CFE" w:rsidP="00242CFE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0" w:after="240"/>
              <w:jc w:val="right"/>
              <w:textAlignment w:val="auto"/>
              <w:rPr>
                <w:szCs w:val="22"/>
              </w:rPr>
            </w:pPr>
          </w:p>
        </w:tc>
        <w:tc>
          <w:tcPr>
            <w:tcW w:w="9359" w:type="dxa"/>
          </w:tcPr>
          <w:p w14:paraId="201C856D" w14:textId="77777777" w:rsidR="00242CFE" w:rsidRPr="005D4153" w:rsidRDefault="00242CFE" w:rsidP="00FD210E">
            <w:pPr>
              <w:spacing w:before="0" w:after="240"/>
              <w:rPr>
                <w:szCs w:val="22"/>
              </w:rPr>
            </w:pPr>
            <w:r w:rsidRPr="005D4153">
              <w:t xml:space="preserve">Opening of meeting, meeting agenda, documentation, </w:t>
            </w:r>
            <w:proofErr w:type="gramStart"/>
            <w:r w:rsidRPr="005D4153">
              <w:t>objectives</w:t>
            </w:r>
            <w:proofErr w:type="gramEnd"/>
            <w:r w:rsidRPr="005D4153">
              <w:t xml:space="preserve"> and updates</w:t>
            </w:r>
          </w:p>
        </w:tc>
      </w:tr>
      <w:tr w:rsidR="00242CFE" w:rsidRPr="005D4153" w14:paraId="5013C2A7" w14:textId="77777777" w:rsidTr="00FD210E">
        <w:trPr>
          <w:jc w:val="center"/>
        </w:trPr>
        <w:tc>
          <w:tcPr>
            <w:tcW w:w="618" w:type="dxa"/>
          </w:tcPr>
          <w:p w14:paraId="43989BCC" w14:textId="77777777" w:rsidR="00242CFE" w:rsidRPr="005D4153" w:rsidRDefault="00242CFE" w:rsidP="00242CFE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0" w:after="240"/>
              <w:jc w:val="right"/>
              <w:textAlignment w:val="auto"/>
              <w:rPr>
                <w:szCs w:val="22"/>
              </w:rPr>
            </w:pPr>
          </w:p>
        </w:tc>
        <w:tc>
          <w:tcPr>
            <w:tcW w:w="9359" w:type="dxa"/>
          </w:tcPr>
          <w:p w14:paraId="509DC823" w14:textId="77777777" w:rsidR="00242CFE" w:rsidRPr="005D4153" w:rsidRDefault="00242CFE" w:rsidP="00FD210E">
            <w:pPr>
              <w:spacing w:before="0" w:after="240"/>
              <w:rPr>
                <w:szCs w:val="22"/>
              </w:rPr>
            </w:pPr>
            <w:r w:rsidRPr="005D4153">
              <w:rPr>
                <w:szCs w:val="22"/>
              </w:rPr>
              <w:t>Approval of previous SG16</w:t>
            </w:r>
            <w:r w:rsidRPr="005D4153">
              <w:rPr>
                <w:szCs w:val="22"/>
                <w:lang w:eastAsia="ja-JP"/>
              </w:rPr>
              <w:t xml:space="preserve"> and WP</w:t>
            </w:r>
            <w:r w:rsidRPr="005D4153">
              <w:rPr>
                <w:szCs w:val="22"/>
              </w:rPr>
              <w:t xml:space="preserve"> meeting </w:t>
            </w:r>
            <w:r w:rsidRPr="005D4153">
              <w:t>reports (</w:t>
            </w:r>
            <w:hyperlink r:id="rId35" w:history="1">
              <w:r w:rsidRPr="005D4153">
                <w:rPr>
                  <w:rStyle w:val="Hyperlink"/>
                </w:rPr>
                <w:t>SG16-R9 to R12</w:t>
              </w:r>
            </w:hyperlink>
            <w:r w:rsidRPr="005D4153">
              <w:t xml:space="preserve">, </w:t>
            </w:r>
            <w:hyperlink r:id="rId36" w:history="1">
              <w:r w:rsidRPr="005D4153">
                <w:rPr>
                  <w:rStyle w:val="Hyperlink"/>
                </w:rPr>
                <w:t>SG16-R18</w:t>
              </w:r>
            </w:hyperlink>
            <w:r w:rsidRPr="005D4153">
              <w:rPr>
                <w:szCs w:val="22"/>
              </w:rPr>
              <w:t xml:space="preserve">, </w:t>
            </w:r>
            <w:hyperlink r:id="rId37" w:history="1">
              <w:r w:rsidRPr="005D4153">
                <w:rPr>
                  <w:rStyle w:val="Hyperlink"/>
                  <w:szCs w:val="22"/>
                </w:rPr>
                <w:t>R21</w:t>
              </w:r>
            </w:hyperlink>
            <w:r w:rsidRPr="005D4153">
              <w:rPr>
                <w:szCs w:val="22"/>
              </w:rPr>
              <w:t xml:space="preserve"> and </w:t>
            </w:r>
            <w:hyperlink r:id="rId38" w:history="1">
              <w:r w:rsidRPr="005D4153">
                <w:rPr>
                  <w:rStyle w:val="Hyperlink"/>
                  <w:szCs w:val="22"/>
                </w:rPr>
                <w:t>R22</w:t>
              </w:r>
            </w:hyperlink>
            <w:r w:rsidRPr="005D4153">
              <w:t>)</w:t>
            </w:r>
          </w:p>
        </w:tc>
      </w:tr>
      <w:tr w:rsidR="00242CFE" w:rsidRPr="005D4153" w14:paraId="0E61B40E" w14:textId="77777777" w:rsidTr="00FD210E">
        <w:trPr>
          <w:jc w:val="center"/>
        </w:trPr>
        <w:tc>
          <w:tcPr>
            <w:tcW w:w="618" w:type="dxa"/>
          </w:tcPr>
          <w:p w14:paraId="211F55A4" w14:textId="77777777" w:rsidR="00242CFE" w:rsidRPr="005D4153" w:rsidRDefault="00242CFE" w:rsidP="00242CFE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0" w:after="240"/>
              <w:jc w:val="right"/>
              <w:textAlignment w:val="auto"/>
              <w:rPr>
                <w:szCs w:val="22"/>
              </w:rPr>
            </w:pPr>
          </w:p>
        </w:tc>
        <w:tc>
          <w:tcPr>
            <w:tcW w:w="9359" w:type="dxa"/>
          </w:tcPr>
          <w:p w14:paraId="4A25274E" w14:textId="77777777" w:rsidR="00242CFE" w:rsidRPr="005D4153" w:rsidRDefault="00242CFE" w:rsidP="00FD210E">
            <w:pPr>
              <w:spacing w:before="0" w:after="240"/>
              <w:rPr>
                <w:szCs w:val="22"/>
              </w:rPr>
            </w:pPr>
            <w:r w:rsidRPr="005D4153">
              <w:rPr>
                <w:szCs w:val="22"/>
              </w:rPr>
              <w:t>Status of texts consented, agreed, deleted and current list of Implementors guides</w:t>
            </w:r>
          </w:p>
        </w:tc>
      </w:tr>
      <w:tr w:rsidR="00242CFE" w:rsidRPr="005D4153" w14:paraId="323F3A70" w14:textId="77777777" w:rsidTr="00FD210E">
        <w:trPr>
          <w:jc w:val="center"/>
        </w:trPr>
        <w:tc>
          <w:tcPr>
            <w:tcW w:w="618" w:type="dxa"/>
          </w:tcPr>
          <w:p w14:paraId="554532F5" w14:textId="77777777" w:rsidR="00242CFE" w:rsidRPr="005D4153" w:rsidRDefault="00242CFE" w:rsidP="00242CFE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0" w:after="240"/>
              <w:jc w:val="right"/>
              <w:textAlignment w:val="auto"/>
              <w:rPr>
                <w:szCs w:val="22"/>
              </w:rPr>
            </w:pPr>
          </w:p>
        </w:tc>
        <w:tc>
          <w:tcPr>
            <w:tcW w:w="9359" w:type="dxa"/>
          </w:tcPr>
          <w:p w14:paraId="5AC0D1D8" w14:textId="77777777" w:rsidR="00242CFE" w:rsidRPr="005D4153" w:rsidRDefault="00242CFE" w:rsidP="00FD210E">
            <w:pPr>
              <w:spacing w:before="0" w:after="240"/>
              <w:rPr>
                <w:szCs w:val="22"/>
              </w:rPr>
            </w:pPr>
            <w:r w:rsidRPr="005D4153">
              <w:rPr>
                <w:szCs w:val="22"/>
              </w:rPr>
              <w:t xml:space="preserve">Consideration of texts for TAP Decision </w:t>
            </w:r>
            <w:r w:rsidRPr="005D4153">
              <w:t>(</w:t>
            </w:r>
            <w:r w:rsidRPr="005D4153">
              <w:rPr>
                <w:rFonts w:cstheme="minorHAnsi"/>
                <w:szCs w:val="22"/>
              </w:rPr>
              <w:t xml:space="preserve">TSB Circulars </w:t>
            </w:r>
            <w:hyperlink r:id="rId39" w:history="1">
              <w:r w:rsidRPr="005D4153">
                <w:rPr>
                  <w:rStyle w:val="Hyperlink"/>
                  <w:rFonts w:cstheme="minorHAnsi"/>
                </w:rPr>
                <w:t>128</w:t>
              </w:r>
            </w:hyperlink>
            <w:r w:rsidRPr="005D4153">
              <w:rPr>
                <w:rFonts w:cstheme="minorHAnsi"/>
              </w:rPr>
              <w:t xml:space="preserve"> and </w:t>
            </w:r>
            <w:hyperlink r:id="rId40" w:history="1">
              <w:r w:rsidRPr="005D4153">
                <w:rPr>
                  <w:rStyle w:val="Hyperlink"/>
                  <w:rFonts w:cstheme="minorHAnsi"/>
                </w:rPr>
                <w:t>153</w:t>
              </w:r>
            </w:hyperlink>
            <w:r w:rsidRPr="005D4153">
              <w:t xml:space="preserve">; </w:t>
            </w:r>
            <w:hyperlink r:id="rId41" w:history="1">
              <w:r w:rsidRPr="005D4153">
                <w:rPr>
                  <w:rStyle w:val="Hyperlink"/>
                </w:rPr>
                <w:t>TD195/Plen</w:t>
              </w:r>
            </w:hyperlink>
            <w:r w:rsidRPr="005D4153">
              <w:t xml:space="preserve"> and </w:t>
            </w:r>
            <w:hyperlink r:id="rId42" w:history="1">
              <w:r w:rsidRPr="005D4153">
                <w:rPr>
                  <w:rStyle w:val="Hyperlink"/>
                </w:rPr>
                <w:t>TD196/Plen</w:t>
              </w:r>
            </w:hyperlink>
            <w:r>
              <w:t xml:space="preserve">; </w:t>
            </w:r>
            <w:hyperlink r:id="rId43" w:history="1">
              <w:r w:rsidRPr="005D4153">
                <w:rPr>
                  <w:rStyle w:val="Hyperlink"/>
                </w:rPr>
                <w:t>SG16-R1</w:t>
              </w:r>
              <w:r>
                <w:rPr>
                  <w:rStyle w:val="Hyperlink"/>
                </w:rPr>
                <w:t>3 to R17</w:t>
              </w:r>
            </w:hyperlink>
            <w:r w:rsidRPr="002B063A">
              <w:t xml:space="preserve">, </w:t>
            </w:r>
            <w:hyperlink r:id="rId44" w:history="1">
              <w:r w:rsidRPr="005D4153">
                <w:rPr>
                  <w:rStyle w:val="Hyperlink"/>
                </w:rPr>
                <w:t>SG16-R1</w:t>
              </w:r>
              <w:r>
                <w:rPr>
                  <w:rStyle w:val="Hyperlink"/>
                </w:rPr>
                <w:t>9 to R20</w:t>
              </w:r>
            </w:hyperlink>
            <w:r w:rsidRPr="005D4153">
              <w:t>)</w:t>
            </w:r>
          </w:p>
        </w:tc>
      </w:tr>
      <w:tr w:rsidR="00242CFE" w:rsidRPr="005D4153" w14:paraId="3CBC0753" w14:textId="77777777" w:rsidTr="00FD210E">
        <w:trPr>
          <w:jc w:val="center"/>
        </w:trPr>
        <w:tc>
          <w:tcPr>
            <w:tcW w:w="618" w:type="dxa"/>
          </w:tcPr>
          <w:p w14:paraId="3EB1B4E7" w14:textId="77777777" w:rsidR="00242CFE" w:rsidRPr="005D4153" w:rsidRDefault="00242CFE" w:rsidP="00242CFE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0" w:after="240"/>
              <w:jc w:val="right"/>
              <w:textAlignment w:val="auto"/>
              <w:rPr>
                <w:szCs w:val="22"/>
              </w:rPr>
            </w:pPr>
          </w:p>
        </w:tc>
        <w:tc>
          <w:tcPr>
            <w:tcW w:w="9359" w:type="dxa"/>
            <w:vAlign w:val="center"/>
          </w:tcPr>
          <w:p w14:paraId="4275D011" w14:textId="77777777" w:rsidR="00242CFE" w:rsidRPr="005D4153" w:rsidRDefault="00242CFE" w:rsidP="00FD210E">
            <w:pPr>
              <w:spacing w:before="0" w:after="240"/>
              <w:rPr>
                <w:szCs w:val="22"/>
              </w:rPr>
            </w:pPr>
            <w:r w:rsidRPr="005D4153">
              <w:t>Updates concerning SG16 Focus Groups, new Questions, new collaborative teams</w:t>
            </w:r>
          </w:p>
        </w:tc>
      </w:tr>
      <w:tr w:rsidR="00242CFE" w:rsidRPr="005D4153" w14:paraId="4D348884" w14:textId="77777777" w:rsidTr="00FD210E">
        <w:trPr>
          <w:jc w:val="center"/>
        </w:trPr>
        <w:tc>
          <w:tcPr>
            <w:tcW w:w="618" w:type="dxa"/>
          </w:tcPr>
          <w:p w14:paraId="1471CB41" w14:textId="77777777" w:rsidR="00242CFE" w:rsidRPr="005D4153" w:rsidRDefault="00242CFE" w:rsidP="00242CFE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0" w:after="240"/>
              <w:jc w:val="right"/>
              <w:textAlignment w:val="auto"/>
              <w:rPr>
                <w:szCs w:val="22"/>
              </w:rPr>
            </w:pPr>
          </w:p>
        </w:tc>
        <w:tc>
          <w:tcPr>
            <w:tcW w:w="9359" w:type="dxa"/>
          </w:tcPr>
          <w:p w14:paraId="6C8F36C1" w14:textId="77777777" w:rsidR="00242CFE" w:rsidRPr="005D4153" w:rsidRDefault="00242CFE" w:rsidP="00FD210E">
            <w:pPr>
              <w:spacing w:before="0" w:after="240"/>
              <w:rPr>
                <w:szCs w:val="22"/>
                <w:lang w:eastAsia="ja-JP"/>
              </w:rPr>
            </w:pPr>
            <w:r w:rsidRPr="005D4153">
              <w:rPr>
                <w:szCs w:val="22"/>
                <w:lang w:eastAsia="ja-JP"/>
              </w:rPr>
              <w:t>Preparations for WTSA-24</w:t>
            </w:r>
          </w:p>
        </w:tc>
      </w:tr>
      <w:tr w:rsidR="00242CFE" w:rsidRPr="005D4153" w14:paraId="50251C5B" w14:textId="77777777" w:rsidTr="00FD210E">
        <w:trPr>
          <w:jc w:val="center"/>
        </w:trPr>
        <w:tc>
          <w:tcPr>
            <w:tcW w:w="618" w:type="dxa"/>
          </w:tcPr>
          <w:p w14:paraId="73661A46" w14:textId="77777777" w:rsidR="00242CFE" w:rsidRPr="005D4153" w:rsidRDefault="00242CFE" w:rsidP="00242CFE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0" w:after="240"/>
              <w:jc w:val="right"/>
              <w:textAlignment w:val="auto"/>
              <w:rPr>
                <w:szCs w:val="22"/>
              </w:rPr>
            </w:pPr>
          </w:p>
        </w:tc>
        <w:tc>
          <w:tcPr>
            <w:tcW w:w="9359" w:type="dxa"/>
          </w:tcPr>
          <w:p w14:paraId="2F0AE5F8" w14:textId="77777777" w:rsidR="00242CFE" w:rsidRPr="005D4153" w:rsidRDefault="00242CFE" w:rsidP="00FD210E">
            <w:pPr>
              <w:spacing w:before="0" w:after="240"/>
              <w:rPr>
                <w:szCs w:val="22"/>
                <w:lang w:eastAsia="ja-JP"/>
              </w:rPr>
            </w:pPr>
            <w:r w:rsidRPr="005D4153">
              <w:t xml:space="preserve">Feedback and status reports on interim activities and </w:t>
            </w:r>
            <w:r w:rsidRPr="005D4153">
              <w:rPr>
                <w:lang w:eastAsia="ja-JP"/>
              </w:rPr>
              <w:t>collaboration matters</w:t>
            </w:r>
          </w:p>
        </w:tc>
      </w:tr>
      <w:tr w:rsidR="00242CFE" w:rsidRPr="005D4153" w14:paraId="137839C4" w14:textId="77777777" w:rsidTr="00FD210E">
        <w:trPr>
          <w:jc w:val="center"/>
        </w:trPr>
        <w:tc>
          <w:tcPr>
            <w:tcW w:w="618" w:type="dxa"/>
          </w:tcPr>
          <w:p w14:paraId="3ABDB0EA" w14:textId="77777777" w:rsidR="00242CFE" w:rsidRPr="005D4153" w:rsidRDefault="00242CFE" w:rsidP="00242CFE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0" w:after="240"/>
              <w:jc w:val="right"/>
              <w:textAlignment w:val="auto"/>
              <w:rPr>
                <w:szCs w:val="22"/>
              </w:rPr>
            </w:pPr>
          </w:p>
        </w:tc>
        <w:tc>
          <w:tcPr>
            <w:tcW w:w="9359" w:type="dxa"/>
          </w:tcPr>
          <w:p w14:paraId="1A38E364" w14:textId="77777777" w:rsidR="00242CFE" w:rsidRPr="005D4153" w:rsidRDefault="00242CFE" w:rsidP="00FD210E">
            <w:pPr>
              <w:spacing w:before="0" w:after="240"/>
              <w:rPr>
                <w:szCs w:val="22"/>
                <w:lang w:eastAsia="ja-JP"/>
              </w:rPr>
            </w:pPr>
            <w:r w:rsidRPr="005D4153">
              <w:rPr>
                <w:szCs w:val="22"/>
                <w:lang w:eastAsia="ja-JP"/>
              </w:rPr>
              <w:t>Promotion activities</w:t>
            </w:r>
            <w:r w:rsidRPr="005D4153">
              <w:rPr>
                <w:szCs w:val="22"/>
              </w:rPr>
              <w:t xml:space="preserve"> and workshops of interest to SG16</w:t>
            </w:r>
          </w:p>
        </w:tc>
      </w:tr>
      <w:tr w:rsidR="00242CFE" w:rsidRPr="005D4153" w14:paraId="7C0C30EC" w14:textId="77777777" w:rsidTr="00FD210E">
        <w:trPr>
          <w:jc w:val="center"/>
        </w:trPr>
        <w:tc>
          <w:tcPr>
            <w:tcW w:w="618" w:type="dxa"/>
          </w:tcPr>
          <w:p w14:paraId="064CBDCB" w14:textId="77777777" w:rsidR="00242CFE" w:rsidRPr="005D4153" w:rsidRDefault="00242CFE" w:rsidP="00242CFE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0" w:after="240"/>
              <w:jc w:val="right"/>
              <w:textAlignment w:val="auto"/>
              <w:rPr>
                <w:szCs w:val="22"/>
              </w:rPr>
            </w:pPr>
          </w:p>
        </w:tc>
        <w:tc>
          <w:tcPr>
            <w:tcW w:w="9359" w:type="dxa"/>
          </w:tcPr>
          <w:p w14:paraId="4919C0F4" w14:textId="77777777" w:rsidR="00242CFE" w:rsidRPr="005D4153" w:rsidRDefault="00242CFE" w:rsidP="00FD210E">
            <w:pPr>
              <w:spacing w:before="0" w:after="240"/>
              <w:rPr>
                <w:szCs w:val="22"/>
              </w:rPr>
            </w:pPr>
            <w:r w:rsidRPr="005D4153">
              <w:rPr>
                <w:szCs w:val="22"/>
              </w:rPr>
              <w:t>Guidelines for the meeting of Working Parties and of Plenary Question</w:t>
            </w:r>
          </w:p>
        </w:tc>
      </w:tr>
      <w:tr w:rsidR="00242CFE" w:rsidRPr="005D4153" w14:paraId="269E1984" w14:textId="77777777" w:rsidTr="00FD210E">
        <w:trPr>
          <w:jc w:val="center"/>
        </w:trPr>
        <w:tc>
          <w:tcPr>
            <w:tcW w:w="618" w:type="dxa"/>
          </w:tcPr>
          <w:p w14:paraId="7ABDB73B" w14:textId="77777777" w:rsidR="00242CFE" w:rsidRPr="005D4153" w:rsidRDefault="00242CFE" w:rsidP="00242CFE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0" w:after="240"/>
              <w:jc w:val="right"/>
              <w:textAlignment w:val="auto"/>
              <w:rPr>
                <w:szCs w:val="22"/>
              </w:rPr>
            </w:pPr>
          </w:p>
        </w:tc>
        <w:tc>
          <w:tcPr>
            <w:tcW w:w="9359" w:type="dxa"/>
          </w:tcPr>
          <w:p w14:paraId="5B2B490B" w14:textId="77777777" w:rsidR="00242CFE" w:rsidRPr="005D4153" w:rsidRDefault="00242CFE" w:rsidP="00FD210E">
            <w:pPr>
              <w:spacing w:before="0" w:after="240"/>
              <w:rPr>
                <w:szCs w:val="22"/>
              </w:rPr>
            </w:pPr>
            <w:r w:rsidRPr="005D4153">
              <w:rPr>
                <w:szCs w:val="22"/>
                <w:lang w:eastAsia="ja-JP"/>
              </w:rPr>
              <w:t>IPR Roll call</w:t>
            </w:r>
          </w:p>
        </w:tc>
      </w:tr>
      <w:tr w:rsidR="00242CFE" w:rsidRPr="005D4153" w14:paraId="1DB2FBBF" w14:textId="77777777" w:rsidTr="00FD210E">
        <w:trPr>
          <w:jc w:val="center"/>
        </w:trPr>
        <w:tc>
          <w:tcPr>
            <w:tcW w:w="618" w:type="dxa"/>
          </w:tcPr>
          <w:p w14:paraId="1A45B3B9" w14:textId="77777777" w:rsidR="00242CFE" w:rsidRPr="005D4153" w:rsidRDefault="00242CFE" w:rsidP="00242CFE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0" w:after="240"/>
              <w:jc w:val="right"/>
              <w:textAlignment w:val="auto"/>
              <w:rPr>
                <w:szCs w:val="22"/>
              </w:rPr>
            </w:pPr>
          </w:p>
        </w:tc>
        <w:tc>
          <w:tcPr>
            <w:tcW w:w="9359" w:type="dxa"/>
          </w:tcPr>
          <w:p w14:paraId="7F0C80B7" w14:textId="77777777" w:rsidR="00242CFE" w:rsidRPr="005D4153" w:rsidRDefault="00242CFE" w:rsidP="00FD210E">
            <w:pPr>
              <w:spacing w:before="0" w:after="240"/>
              <w:rPr>
                <w:szCs w:val="22"/>
                <w:lang w:eastAsia="ja-JP"/>
              </w:rPr>
            </w:pPr>
            <w:r w:rsidRPr="005D4153">
              <w:rPr>
                <w:szCs w:val="22"/>
              </w:rPr>
              <w:t>Review and approval of meeting results, including update of SG16 work programme</w:t>
            </w:r>
          </w:p>
        </w:tc>
      </w:tr>
      <w:tr w:rsidR="00242CFE" w:rsidRPr="005D4153" w14:paraId="12BC8BED" w14:textId="77777777" w:rsidTr="00FD210E">
        <w:trPr>
          <w:jc w:val="center"/>
        </w:trPr>
        <w:tc>
          <w:tcPr>
            <w:tcW w:w="618" w:type="dxa"/>
          </w:tcPr>
          <w:p w14:paraId="76708D40" w14:textId="77777777" w:rsidR="00242CFE" w:rsidRPr="005D4153" w:rsidRDefault="00242CFE" w:rsidP="00242CFE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0" w:after="240"/>
              <w:jc w:val="right"/>
              <w:textAlignment w:val="auto"/>
              <w:rPr>
                <w:szCs w:val="22"/>
              </w:rPr>
            </w:pPr>
          </w:p>
        </w:tc>
        <w:tc>
          <w:tcPr>
            <w:tcW w:w="9359" w:type="dxa"/>
          </w:tcPr>
          <w:p w14:paraId="56E7B94C" w14:textId="77777777" w:rsidR="00242CFE" w:rsidRPr="005D4153" w:rsidRDefault="00242CFE" w:rsidP="00FD210E">
            <w:pPr>
              <w:spacing w:before="0" w:after="240"/>
              <w:rPr>
                <w:szCs w:val="22"/>
              </w:rPr>
            </w:pPr>
            <w:r w:rsidRPr="005D4153">
              <w:rPr>
                <w:szCs w:val="22"/>
              </w:rPr>
              <w:t>Future work</w:t>
            </w:r>
          </w:p>
        </w:tc>
      </w:tr>
      <w:tr w:rsidR="00242CFE" w:rsidRPr="005D4153" w14:paraId="0768D4CA" w14:textId="77777777" w:rsidTr="00FD210E">
        <w:trPr>
          <w:jc w:val="center"/>
        </w:trPr>
        <w:tc>
          <w:tcPr>
            <w:tcW w:w="618" w:type="dxa"/>
          </w:tcPr>
          <w:p w14:paraId="6650CB7A" w14:textId="77777777" w:rsidR="00242CFE" w:rsidRPr="005D4153" w:rsidRDefault="00242CFE" w:rsidP="00242CFE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0" w:after="240"/>
              <w:jc w:val="right"/>
              <w:textAlignment w:val="auto"/>
              <w:rPr>
                <w:szCs w:val="22"/>
              </w:rPr>
            </w:pPr>
          </w:p>
        </w:tc>
        <w:tc>
          <w:tcPr>
            <w:tcW w:w="9359" w:type="dxa"/>
          </w:tcPr>
          <w:p w14:paraId="449AF2FE" w14:textId="77777777" w:rsidR="00242CFE" w:rsidRPr="005D4153" w:rsidRDefault="00242CFE" w:rsidP="00FD210E">
            <w:pPr>
              <w:spacing w:before="0" w:after="240"/>
              <w:rPr>
                <w:szCs w:val="22"/>
              </w:rPr>
            </w:pPr>
            <w:r w:rsidRPr="005D4153">
              <w:rPr>
                <w:szCs w:val="22"/>
              </w:rPr>
              <w:t>Date and place of the next meeting of SG16</w:t>
            </w:r>
          </w:p>
        </w:tc>
      </w:tr>
      <w:tr w:rsidR="00242CFE" w:rsidRPr="005D4153" w14:paraId="2E85D9FE" w14:textId="77777777" w:rsidTr="00FD210E">
        <w:trPr>
          <w:jc w:val="center"/>
        </w:trPr>
        <w:tc>
          <w:tcPr>
            <w:tcW w:w="618" w:type="dxa"/>
          </w:tcPr>
          <w:p w14:paraId="5BB80D0B" w14:textId="77777777" w:rsidR="00242CFE" w:rsidRPr="005D4153" w:rsidRDefault="00242CFE" w:rsidP="00242CFE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0" w:after="240"/>
              <w:jc w:val="right"/>
              <w:textAlignment w:val="auto"/>
              <w:rPr>
                <w:szCs w:val="22"/>
              </w:rPr>
            </w:pPr>
          </w:p>
        </w:tc>
        <w:tc>
          <w:tcPr>
            <w:tcW w:w="9359" w:type="dxa"/>
          </w:tcPr>
          <w:p w14:paraId="3ED939A9" w14:textId="77777777" w:rsidR="00242CFE" w:rsidRPr="005D4153" w:rsidRDefault="00242CFE" w:rsidP="00FD210E">
            <w:pPr>
              <w:spacing w:before="0" w:after="240"/>
              <w:rPr>
                <w:szCs w:val="22"/>
              </w:rPr>
            </w:pPr>
            <w:r w:rsidRPr="005D4153">
              <w:rPr>
                <w:szCs w:val="22"/>
              </w:rPr>
              <w:t>Miscellaneous</w:t>
            </w:r>
          </w:p>
        </w:tc>
      </w:tr>
      <w:tr w:rsidR="00242CFE" w:rsidRPr="005D4153" w14:paraId="34331078" w14:textId="77777777" w:rsidTr="00FD210E">
        <w:trPr>
          <w:jc w:val="center"/>
        </w:trPr>
        <w:tc>
          <w:tcPr>
            <w:tcW w:w="618" w:type="dxa"/>
          </w:tcPr>
          <w:p w14:paraId="6008B7B1" w14:textId="77777777" w:rsidR="00242CFE" w:rsidRPr="005D4153" w:rsidRDefault="00242CFE" w:rsidP="00242CFE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0" w:after="240"/>
              <w:jc w:val="right"/>
              <w:textAlignment w:val="auto"/>
              <w:rPr>
                <w:szCs w:val="22"/>
              </w:rPr>
            </w:pPr>
          </w:p>
        </w:tc>
        <w:tc>
          <w:tcPr>
            <w:tcW w:w="9359" w:type="dxa"/>
          </w:tcPr>
          <w:p w14:paraId="497BFA03" w14:textId="77777777" w:rsidR="00242CFE" w:rsidRPr="005D4153" w:rsidRDefault="00242CFE" w:rsidP="00FD210E">
            <w:pPr>
              <w:spacing w:before="0" w:after="240"/>
              <w:rPr>
                <w:szCs w:val="22"/>
              </w:rPr>
            </w:pPr>
            <w:r w:rsidRPr="005D4153">
              <w:rPr>
                <w:szCs w:val="22"/>
              </w:rPr>
              <w:t>Closing of the meeting</w:t>
            </w:r>
          </w:p>
        </w:tc>
      </w:tr>
    </w:tbl>
    <w:p w14:paraId="260B9B18" w14:textId="77777777" w:rsidR="00242CFE" w:rsidRPr="005D4153" w:rsidRDefault="00242CFE" w:rsidP="00242CFE">
      <w:pPr>
        <w:rPr>
          <w:b/>
          <w:szCs w:val="22"/>
        </w:rPr>
      </w:pPr>
    </w:p>
    <w:p w14:paraId="2649B6D8" w14:textId="77777777" w:rsidR="00242CFE" w:rsidRPr="005D4153" w:rsidRDefault="00242CFE" w:rsidP="00242CF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2"/>
        </w:rPr>
      </w:pPr>
      <w:r w:rsidRPr="005D4153">
        <w:rPr>
          <w:szCs w:val="22"/>
        </w:rPr>
        <w:br w:type="page"/>
      </w:r>
    </w:p>
    <w:p w14:paraId="74F84F1D" w14:textId="77777777" w:rsidR="00242CFE" w:rsidRPr="005D4153" w:rsidRDefault="00242CFE" w:rsidP="00242CFE">
      <w:pPr>
        <w:pStyle w:val="Annextitle"/>
      </w:pPr>
      <w:r w:rsidRPr="005D4153">
        <w:lastRenderedPageBreak/>
        <w:t>ANNEX C</w:t>
      </w:r>
      <w:r w:rsidRPr="005D4153">
        <w:br/>
        <w:t>Draft time plan</w:t>
      </w:r>
    </w:p>
    <w:bookmarkStart w:id="18" w:name="_MON_1764423108"/>
    <w:bookmarkEnd w:id="18"/>
    <w:p w14:paraId="74FFF2C9" w14:textId="77777777" w:rsidR="00242CFE" w:rsidRPr="005D4153" w:rsidRDefault="00242CFE" w:rsidP="00242CFE">
      <w:pPr>
        <w:ind w:left="-227" w:right="-227"/>
        <w:jc w:val="center"/>
      </w:pPr>
      <w:r w:rsidRPr="005D4153">
        <w:object w:dxaOrig="13728" w:dyaOrig="4032" w14:anchorId="0DE9D0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4pt;height:183pt" o:ole="">
            <v:imagedata r:id="rId45" o:title=""/>
            <o:lock v:ext="edit" aspectratio="f"/>
          </v:shape>
          <o:OLEObject Type="Embed" ProgID="Excel.Sheet.12" ShapeID="_x0000_i1025" DrawAspect="Content" ObjectID="_1767781931" r:id="rId46"/>
        </w:object>
      </w:r>
    </w:p>
    <w:p w14:paraId="1A11EE8D" w14:textId="77777777" w:rsidR="00242CFE" w:rsidRPr="005D4153" w:rsidRDefault="00242CFE" w:rsidP="00242CFE">
      <w:pPr>
        <w:rPr>
          <w:b/>
        </w:rPr>
      </w:pPr>
      <w:r w:rsidRPr="005D4153">
        <w:rPr>
          <w:b/>
        </w:rPr>
        <w:t>Notes: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54"/>
        <w:gridCol w:w="8985"/>
      </w:tblGrid>
      <w:tr w:rsidR="00242CFE" w:rsidRPr="005D4153" w14:paraId="0DDDD36C" w14:textId="77777777" w:rsidTr="00FD210E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3CF94F7F" w14:textId="77777777" w:rsidR="00242CFE" w:rsidRPr="005D4153" w:rsidRDefault="00242CFE" w:rsidP="00242CFE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20"/>
              <w:jc w:val="right"/>
              <w:textAlignment w:val="auto"/>
              <w:rPr>
                <w:szCs w:val="22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436B7E6C" w14:textId="77777777" w:rsidR="00242CFE" w:rsidRPr="005D4153" w:rsidRDefault="00242CFE" w:rsidP="00FD21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rPr>
                <w:szCs w:val="22"/>
              </w:rPr>
            </w:pPr>
            <w:r w:rsidRPr="005D4153">
              <w:rPr>
                <w:szCs w:val="22"/>
              </w:rPr>
              <w:t xml:space="preserve">"P" stands for plenary. Planned time slots are: [1] 0930-1045; [2] 1115-1230; [3] 1430-1545; </w:t>
            </w:r>
            <w:r w:rsidRPr="005D4153">
              <w:rPr>
                <w:szCs w:val="22"/>
              </w:rPr>
              <w:br/>
              <w:t>[4] 1615-1730; and [5] afterhours (Rennes time). Lunch break is planned 1230-1430.</w:t>
            </w:r>
          </w:p>
        </w:tc>
      </w:tr>
      <w:tr w:rsidR="00242CFE" w:rsidRPr="005D4153" w14:paraId="353C4ABC" w14:textId="77777777" w:rsidTr="00FD210E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12049614" w14:textId="77777777" w:rsidR="00242CFE" w:rsidRPr="005D4153" w:rsidRDefault="00242CFE" w:rsidP="00242CFE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20"/>
              <w:jc w:val="right"/>
              <w:textAlignment w:val="auto"/>
              <w:rPr>
                <w:szCs w:val="22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14:paraId="54FE2773" w14:textId="77777777" w:rsidR="00242CFE" w:rsidRPr="005D4153" w:rsidRDefault="00242CFE" w:rsidP="00FD21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rPr>
                <w:szCs w:val="22"/>
              </w:rPr>
            </w:pPr>
            <w:r w:rsidRPr="005D4153">
              <w:rPr>
                <w:szCs w:val="22"/>
              </w:rPr>
              <w:t>Question 1/16, which is allocated to the Plenary, will have sessions as needed during the meeting.</w:t>
            </w:r>
          </w:p>
        </w:tc>
      </w:tr>
      <w:tr w:rsidR="00242CFE" w:rsidRPr="005D4153" w14:paraId="5A4E3A0F" w14:textId="77777777" w:rsidTr="00FD210E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50BCD9C" w14:textId="77777777" w:rsidR="00242CFE" w:rsidRPr="005D4153" w:rsidRDefault="00242CFE" w:rsidP="00242CFE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20"/>
              <w:jc w:val="right"/>
              <w:textAlignment w:val="auto"/>
              <w:rPr>
                <w:szCs w:val="22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14:paraId="10DBC62C" w14:textId="77777777" w:rsidR="00242CFE" w:rsidRPr="005D4153" w:rsidRDefault="00242CFE" w:rsidP="00FD21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rPr>
                <w:szCs w:val="22"/>
              </w:rPr>
            </w:pPr>
            <w:r w:rsidRPr="005D4153">
              <w:rPr>
                <w:szCs w:val="22"/>
              </w:rPr>
              <w:t>Intermediate Working Party plenaries may be organized on the first Friday afternoon to wrap-up work of Questions that completed their sessions during the first week of the meeting. This would be announced in due time via the applicable SG16 mailing lists.</w:t>
            </w:r>
          </w:p>
        </w:tc>
      </w:tr>
      <w:tr w:rsidR="00242CFE" w:rsidRPr="005D4153" w14:paraId="353D0C87" w14:textId="77777777" w:rsidTr="00FD210E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6163482" w14:textId="77777777" w:rsidR="00242CFE" w:rsidRPr="005D4153" w:rsidRDefault="00242CFE" w:rsidP="00242CFE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20"/>
              <w:jc w:val="right"/>
              <w:textAlignment w:val="auto"/>
              <w:rPr>
                <w:szCs w:val="22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14:paraId="1CE917A6" w14:textId="77777777" w:rsidR="00242CFE" w:rsidRPr="005D4153" w:rsidRDefault="00242CFE" w:rsidP="00FD21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rPr>
                <w:szCs w:val="22"/>
              </w:rPr>
            </w:pPr>
            <w:proofErr w:type="gramStart"/>
            <w:r w:rsidRPr="005D4153">
              <w:rPr>
                <w:lang w:eastAsia="zh-CN"/>
              </w:rPr>
              <w:t>A number of</w:t>
            </w:r>
            <w:proofErr w:type="gramEnd"/>
            <w:r w:rsidRPr="005D4153">
              <w:rPr>
                <w:lang w:eastAsia="zh-CN"/>
              </w:rPr>
              <w:t xml:space="preserve"> ISO/IEC JTC1/SC29 </w:t>
            </w:r>
            <w:r w:rsidRPr="005D4153">
              <w:rPr>
                <w:szCs w:val="22"/>
              </w:rPr>
              <w:t xml:space="preserve">WGs are expected to meet from 22-26 April 2024. More details can be found at the </w:t>
            </w:r>
            <w:hyperlink r:id="rId47" w:history="1">
              <w:r w:rsidRPr="005D4153">
                <w:rPr>
                  <w:rStyle w:val="Hyperlink"/>
                  <w:szCs w:val="22"/>
                </w:rPr>
                <w:t>SC29 website</w:t>
              </w:r>
            </w:hyperlink>
            <w:r w:rsidRPr="005D4153">
              <w:rPr>
                <w:szCs w:val="22"/>
              </w:rPr>
              <w:t>.</w:t>
            </w:r>
          </w:p>
        </w:tc>
      </w:tr>
      <w:tr w:rsidR="00242CFE" w:rsidRPr="005D4153" w14:paraId="471A8602" w14:textId="77777777" w:rsidTr="00FD210E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2166CFD" w14:textId="77777777" w:rsidR="00242CFE" w:rsidRPr="005D4153" w:rsidRDefault="00242CFE" w:rsidP="00242CFE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20"/>
              <w:jc w:val="right"/>
              <w:textAlignment w:val="auto"/>
              <w:rPr>
                <w:szCs w:val="22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14:paraId="315FE680" w14:textId="77777777" w:rsidR="00242CFE" w:rsidRPr="005D4153" w:rsidRDefault="00242CFE" w:rsidP="00FD21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</w:pPr>
            <w:r w:rsidRPr="005D4153">
              <w:rPr>
                <w:szCs w:val="22"/>
              </w:rPr>
              <w:t xml:space="preserve">The planned dates for the Joint Video Experts Team (JVET) meeting are 16-24 April 2024, </w:t>
            </w:r>
            <w:r w:rsidRPr="005D4153">
              <w:rPr>
                <w:b/>
                <w:bCs/>
                <w:szCs w:val="22"/>
              </w:rPr>
              <w:t>subject to confirmation</w:t>
            </w:r>
            <w:r w:rsidRPr="005D4153">
              <w:rPr>
                <w:szCs w:val="22"/>
              </w:rPr>
              <w:t xml:space="preserve">. See </w:t>
            </w:r>
            <w:hyperlink r:id="rId48" w:history="1">
              <w:r w:rsidRPr="005D4153">
                <w:rPr>
                  <w:rStyle w:val="Hyperlink"/>
                  <w:szCs w:val="22"/>
                </w:rPr>
                <w:t>https://itu.int/go/jvet</w:t>
              </w:r>
            </w:hyperlink>
            <w:r w:rsidRPr="005D4153">
              <w:rPr>
                <w:rStyle w:val="Hyperlink"/>
                <w:szCs w:val="22"/>
              </w:rPr>
              <w:t xml:space="preserve"> </w:t>
            </w:r>
            <w:r w:rsidRPr="005D4153">
              <w:rPr>
                <w:szCs w:val="22"/>
              </w:rPr>
              <w:t>for final details closer to the meeting.</w:t>
            </w:r>
          </w:p>
        </w:tc>
      </w:tr>
    </w:tbl>
    <w:p w14:paraId="5F93CC79" w14:textId="77777777" w:rsidR="00242CFE" w:rsidRDefault="00242CFE" w:rsidP="00242CFE">
      <w:pPr>
        <w:spacing w:before="480"/>
        <w:ind w:right="91"/>
        <w:rPr>
          <w:szCs w:val="18"/>
        </w:rPr>
      </w:pPr>
      <w:r w:rsidRPr="005D4153">
        <w:rPr>
          <w:i/>
          <w:iCs/>
          <w:szCs w:val="18"/>
        </w:rPr>
        <w:t>For schedule updates, please see:</w:t>
      </w:r>
      <w:r w:rsidRPr="005D4153">
        <w:rPr>
          <w:szCs w:val="18"/>
        </w:rPr>
        <w:t xml:space="preserve"> </w:t>
      </w:r>
      <w:hyperlink r:id="rId49" w:history="1">
        <w:r w:rsidRPr="005D4153">
          <w:rPr>
            <w:rStyle w:val="Hyperlink"/>
            <w:szCs w:val="22"/>
          </w:rPr>
          <w:t>https://itu.int/go/tsg16</w:t>
        </w:r>
      </w:hyperlink>
      <w:r w:rsidRPr="005D4153">
        <w:rPr>
          <w:szCs w:val="18"/>
        </w:rPr>
        <w:t>.</w:t>
      </w:r>
    </w:p>
    <w:p w14:paraId="44181E51" w14:textId="77777777" w:rsidR="00242CFE" w:rsidRPr="005D4153" w:rsidRDefault="00242CFE" w:rsidP="00242CFE">
      <w:pPr>
        <w:spacing w:before="480"/>
        <w:ind w:right="91"/>
      </w:pPr>
    </w:p>
    <w:p w14:paraId="4AA25B9A" w14:textId="77777777" w:rsidR="00301E5E" w:rsidRDefault="00301E5E">
      <w:pPr>
        <w:jc w:val="center"/>
      </w:pPr>
      <w:r>
        <w:t>______________</w:t>
      </w:r>
    </w:p>
    <w:sectPr w:rsidR="00301E5E">
      <w:headerReference w:type="default" r:id="rId50"/>
      <w:footerReference w:type="first" r:id="rId51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67E37" w14:textId="77777777" w:rsidR="00DC3922" w:rsidRDefault="00DC3922">
      <w:r>
        <w:separator/>
      </w:r>
    </w:p>
  </w:endnote>
  <w:endnote w:type="continuationSeparator" w:id="0">
    <w:p w14:paraId="1D018363" w14:textId="77777777" w:rsidR="00DC3922" w:rsidRDefault="00DC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0FEFF" w14:textId="77777777" w:rsidR="002D2024" w:rsidRPr="004C241D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Telecommunication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Union • Place des Nations • CH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Switzerland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br/>
    </w:r>
    <w:proofErr w:type="gram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Tel:</w:t>
    </w:r>
    <w:proofErr w:type="gram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+41 22 730 5111 • Fax: +41 22 733 7256 • E-mail: </w:t>
    </w:r>
    <w:hyperlink r:id="rId1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D3C76" w14:textId="77777777" w:rsidR="00DC3922" w:rsidRDefault="00DC3922">
      <w:r>
        <w:separator/>
      </w:r>
    </w:p>
  </w:footnote>
  <w:footnote w:type="continuationSeparator" w:id="0">
    <w:p w14:paraId="46E0BF0D" w14:textId="77777777" w:rsidR="00DC3922" w:rsidRDefault="00DC3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BE274" w14:textId="1A0E601E" w:rsidR="000F204B" w:rsidRPr="002D2024" w:rsidRDefault="000F204B" w:rsidP="000F204B">
    <w:pPr>
      <w:pStyle w:val="Header"/>
      <w:rPr>
        <w:sz w:val="18"/>
        <w:szCs w:val="16"/>
        <w:lang w:eastAsia="zh-CN"/>
      </w:rPr>
    </w:pPr>
    <w:r w:rsidRPr="002D2024">
      <w:rPr>
        <w:sz w:val="18"/>
        <w:szCs w:val="16"/>
        <w:lang w:eastAsia="zh-CN"/>
      </w:rPr>
      <w:t xml:space="preserve">- </w:t>
    </w:r>
    <w:r w:rsidRPr="002D2024">
      <w:rPr>
        <w:sz w:val="18"/>
        <w:szCs w:val="16"/>
      </w:rPr>
      <w:fldChar w:fldCharType="begin"/>
    </w:r>
    <w:r w:rsidRPr="002D2024">
      <w:rPr>
        <w:sz w:val="18"/>
        <w:szCs w:val="16"/>
        <w:lang w:eastAsia="zh-CN"/>
      </w:rPr>
      <w:instrText>PAGE</w:instrText>
    </w:r>
    <w:r w:rsidRPr="002D2024">
      <w:rPr>
        <w:sz w:val="18"/>
        <w:szCs w:val="16"/>
      </w:rPr>
      <w:fldChar w:fldCharType="separate"/>
    </w:r>
    <w:r w:rsidR="00582C47">
      <w:rPr>
        <w:noProof/>
        <w:sz w:val="18"/>
        <w:szCs w:val="16"/>
        <w:lang w:eastAsia="zh-CN"/>
      </w:rPr>
      <w:t>6</w:t>
    </w:r>
    <w:r w:rsidRPr="002D2024">
      <w:rPr>
        <w:sz w:val="18"/>
        <w:szCs w:val="16"/>
      </w:rPr>
      <w:fldChar w:fldCharType="end"/>
    </w:r>
    <w:r w:rsidRPr="002D2024">
      <w:rPr>
        <w:sz w:val="18"/>
        <w:szCs w:val="16"/>
        <w:lang w:eastAsia="zh-CN"/>
      </w:rPr>
      <w:t xml:space="preserve"> -</w:t>
    </w:r>
  </w:p>
  <w:p w14:paraId="102B4978" w14:textId="10FD1C8B" w:rsidR="00841612" w:rsidRPr="00E04499" w:rsidRDefault="00E04499" w:rsidP="00590119">
    <w:pPr>
      <w:pStyle w:val="Header"/>
      <w:rPr>
        <w:sz w:val="18"/>
        <w:szCs w:val="18"/>
        <w:lang w:eastAsia="zh-CN"/>
      </w:rPr>
    </w:pPr>
    <w:r w:rsidRPr="00E04499">
      <w:rPr>
        <w:rFonts w:hint="eastAsia"/>
        <w:noProof/>
        <w:sz w:val="18"/>
        <w:szCs w:val="18"/>
        <w:lang w:eastAsia="zh-CN"/>
      </w:rPr>
      <w:t>电信</w:t>
    </w:r>
    <w:r w:rsidRPr="00E04499">
      <w:rPr>
        <w:noProof/>
        <w:sz w:val="18"/>
        <w:szCs w:val="18"/>
        <w:lang w:eastAsia="zh-CN"/>
      </w:rPr>
      <w:t>标准化局</w:t>
    </w:r>
    <w:r w:rsidRPr="00E04499">
      <w:rPr>
        <w:rFonts w:hint="eastAsia"/>
        <w:noProof/>
        <w:sz w:val="18"/>
        <w:szCs w:val="18"/>
        <w:lang w:eastAsia="zh-CN"/>
      </w:rPr>
      <w:t>第</w:t>
    </w:r>
    <w:r w:rsidR="00242CFE">
      <w:rPr>
        <w:noProof/>
        <w:sz w:val="18"/>
        <w:szCs w:val="18"/>
        <w:lang w:eastAsia="zh-CN"/>
      </w:rPr>
      <w:t>7</w:t>
    </w:r>
    <w:r w:rsidR="00ED3AD3" w:rsidRPr="00E04499">
      <w:rPr>
        <w:noProof/>
        <w:sz w:val="18"/>
        <w:szCs w:val="18"/>
        <w:lang w:eastAsia="zh-CN"/>
      </w:rPr>
      <w:t>/16</w:t>
    </w:r>
    <w:r w:rsidR="00ED3AD3" w:rsidRPr="00E04499">
      <w:rPr>
        <w:rFonts w:hint="eastAsia"/>
        <w:noProof/>
        <w:sz w:val="18"/>
        <w:szCs w:val="18"/>
        <w:lang w:eastAsia="zh-CN"/>
      </w:rPr>
      <w:t>号集体函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6BB308A5"/>
    <w:multiLevelType w:val="hybridMultilevel"/>
    <w:tmpl w:val="C79654F4"/>
    <w:lvl w:ilvl="0" w:tplc="DC509AE6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cs="Times New Roman"/>
      </w:rPr>
    </w:lvl>
    <w:lvl w:ilvl="1" w:tplc="EE5261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4DEEB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7684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97831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462C7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FC6C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95E19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478D4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7D631369"/>
    <w:multiLevelType w:val="hybridMultilevel"/>
    <w:tmpl w:val="8E4C88C8"/>
    <w:lvl w:ilvl="0" w:tplc="E8BE5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14D0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7A4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DAAF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44E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D42A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805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B4D6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C0D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370152">
    <w:abstractNumId w:val="2"/>
  </w:num>
  <w:num w:numId="2" w16cid:durableId="788429659">
    <w:abstractNumId w:val="3"/>
  </w:num>
  <w:num w:numId="3" w16cid:durableId="162203602">
    <w:abstractNumId w:val="1"/>
  </w:num>
  <w:num w:numId="4" w16cid:durableId="775439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fr-CH" w:vendorID="64" w:dllVersion="6" w:nlCheck="1" w:checkStyle="0"/>
  <w:activeWritingStyle w:appName="MSWord" w:lang="zh-CN" w:vendorID="64" w:dllVersion="5" w:nlCheck="1" w:checkStyle="1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922"/>
    <w:rsid w:val="00027EE3"/>
    <w:rsid w:val="0003061C"/>
    <w:rsid w:val="00081BA5"/>
    <w:rsid w:val="00082630"/>
    <w:rsid w:val="00090E72"/>
    <w:rsid w:val="00094C0B"/>
    <w:rsid w:val="000A2484"/>
    <w:rsid w:val="000B14DF"/>
    <w:rsid w:val="000F204B"/>
    <w:rsid w:val="00117471"/>
    <w:rsid w:val="001216D9"/>
    <w:rsid w:val="00124B7E"/>
    <w:rsid w:val="00150567"/>
    <w:rsid w:val="001553CA"/>
    <w:rsid w:val="00160A43"/>
    <w:rsid w:val="001657F5"/>
    <w:rsid w:val="00191798"/>
    <w:rsid w:val="0019363B"/>
    <w:rsid w:val="001D0182"/>
    <w:rsid w:val="001D6E70"/>
    <w:rsid w:val="002110A7"/>
    <w:rsid w:val="00234A9B"/>
    <w:rsid w:val="00237329"/>
    <w:rsid w:val="00242CFE"/>
    <w:rsid w:val="00282732"/>
    <w:rsid w:val="00284869"/>
    <w:rsid w:val="00286E5E"/>
    <w:rsid w:val="002A579E"/>
    <w:rsid w:val="002D2024"/>
    <w:rsid w:val="002E05B9"/>
    <w:rsid w:val="002E05E3"/>
    <w:rsid w:val="00301E5E"/>
    <w:rsid w:val="0030393B"/>
    <w:rsid w:val="00303A2A"/>
    <w:rsid w:val="003064AD"/>
    <w:rsid w:val="00334A24"/>
    <w:rsid w:val="0035674D"/>
    <w:rsid w:val="00366885"/>
    <w:rsid w:val="00385013"/>
    <w:rsid w:val="003855F8"/>
    <w:rsid w:val="0038630E"/>
    <w:rsid w:val="003B2C31"/>
    <w:rsid w:val="003C6853"/>
    <w:rsid w:val="003F0403"/>
    <w:rsid w:val="003F1CCA"/>
    <w:rsid w:val="003F63E7"/>
    <w:rsid w:val="00404D32"/>
    <w:rsid w:val="00414179"/>
    <w:rsid w:val="00421C84"/>
    <w:rsid w:val="00433144"/>
    <w:rsid w:val="00446EC0"/>
    <w:rsid w:val="00464015"/>
    <w:rsid w:val="00486359"/>
    <w:rsid w:val="004A7CE0"/>
    <w:rsid w:val="004B24C3"/>
    <w:rsid w:val="004C241D"/>
    <w:rsid w:val="004C7003"/>
    <w:rsid w:val="004E49ED"/>
    <w:rsid w:val="0051443B"/>
    <w:rsid w:val="00541850"/>
    <w:rsid w:val="00552CF6"/>
    <w:rsid w:val="00582C47"/>
    <w:rsid w:val="005832F9"/>
    <w:rsid w:val="00590119"/>
    <w:rsid w:val="00590BC7"/>
    <w:rsid w:val="005C26FD"/>
    <w:rsid w:val="005C7F0B"/>
    <w:rsid w:val="005D00EF"/>
    <w:rsid w:val="005D5C00"/>
    <w:rsid w:val="006068ED"/>
    <w:rsid w:val="00624E27"/>
    <w:rsid w:val="00627AE8"/>
    <w:rsid w:val="0063445E"/>
    <w:rsid w:val="0069219B"/>
    <w:rsid w:val="00693579"/>
    <w:rsid w:val="006A1109"/>
    <w:rsid w:val="006B463C"/>
    <w:rsid w:val="006C4BB4"/>
    <w:rsid w:val="006D22B1"/>
    <w:rsid w:val="006D42C6"/>
    <w:rsid w:val="006E3DF8"/>
    <w:rsid w:val="006F58C5"/>
    <w:rsid w:val="00720F32"/>
    <w:rsid w:val="00741D8B"/>
    <w:rsid w:val="00750DB1"/>
    <w:rsid w:val="00754905"/>
    <w:rsid w:val="007568DA"/>
    <w:rsid w:val="00790C59"/>
    <w:rsid w:val="007B645F"/>
    <w:rsid w:val="007D56FE"/>
    <w:rsid w:val="007E27D6"/>
    <w:rsid w:val="00841612"/>
    <w:rsid w:val="0084436D"/>
    <w:rsid w:val="00854BE2"/>
    <w:rsid w:val="00867246"/>
    <w:rsid w:val="00893E2A"/>
    <w:rsid w:val="008B0D23"/>
    <w:rsid w:val="008B2BDA"/>
    <w:rsid w:val="008B509E"/>
    <w:rsid w:val="008B7005"/>
    <w:rsid w:val="008C1C55"/>
    <w:rsid w:val="008F559B"/>
    <w:rsid w:val="009128F1"/>
    <w:rsid w:val="009424FC"/>
    <w:rsid w:val="00956D38"/>
    <w:rsid w:val="009727EA"/>
    <w:rsid w:val="00974486"/>
    <w:rsid w:val="00974D44"/>
    <w:rsid w:val="009A62A1"/>
    <w:rsid w:val="009C2FF6"/>
    <w:rsid w:val="009E1A32"/>
    <w:rsid w:val="00A1090D"/>
    <w:rsid w:val="00A16AB0"/>
    <w:rsid w:val="00A20CFC"/>
    <w:rsid w:val="00A47C76"/>
    <w:rsid w:val="00A52126"/>
    <w:rsid w:val="00A55D76"/>
    <w:rsid w:val="00A775F5"/>
    <w:rsid w:val="00A863A8"/>
    <w:rsid w:val="00AA3151"/>
    <w:rsid w:val="00AB5353"/>
    <w:rsid w:val="00AC072D"/>
    <w:rsid w:val="00AD5AF1"/>
    <w:rsid w:val="00B01F79"/>
    <w:rsid w:val="00B24FFC"/>
    <w:rsid w:val="00B550D7"/>
    <w:rsid w:val="00B56B75"/>
    <w:rsid w:val="00BB5392"/>
    <w:rsid w:val="00BB6039"/>
    <w:rsid w:val="00BC7AEE"/>
    <w:rsid w:val="00BE339D"/>
    <w:rsid w:val="00BE3659"/>
    <w:rsid w:val="00BE513D"/>
    <w:rsid w:val="00C03E87"/>
    <w:rsid w:val="00C6016A"/>
    <w:rsid w:val="00C7008A"/>
    <w:rsid w:val="00C83307"/>
    <w:rsid w:val="00C916ED"/>
    <w:rsid w:val="00CB54B7"/>
    <w:rsid w:val="00CC50C4"/>
    <w:rsid w:val="00CD6AFE"/>
    <w:rsid w:val="00D05345"/>
    <w:rsid w:val="00D16F47"/>
    <w:rsid w:val="00D2501B"/>
    <w:rsid w:val="00D34F86"/>
    <w:rsid w:val="00D84C63"/>
    <w:rsid w:val="00D86E8D"/>
    <w:rsid w:val="00DA0002"/>
    <w:rsid w:val="00DB435B"/>
    <w:rsid w:val="00DC3922"/>
    <w:rsid w:val="00DD43F1"/>
    <w:rsid w:val="00DF0091"/>
    <w:rsid w:val="00DF65BE"/>
    <w:rsid w:val="00E04499"/>
    <w:rsid w:val="00E35907"/>
    <w:rsid w:val="00E41E39"/>
    <w:rsid w:val="00E47AFF"/>
    <w:rsid w:val="00E94ED9"/>
    <w:rsid w:val="00EA7860"/>
    <w:rsid w:val="00EB3E8F"/>
    <w:rsid w:val="00EC694C"/>
    <w:rsid w:val="00EC6B64"/>
    <w:rsid w:val="00ED3AD3"/>
    <w:rsid w:val="00EE6D83"/>
    <w:rsid w:val="00F07A3C"/>
    <w:rsid w:val="00F14944"/>
    <w:rsid w:val="00F346AB"/>
    <w:rsid w:val="00F47DD8"/>
    <w:rsid w:val="00F65D52"/>
    <w:rsid w:val="00F9383A"/>
    <w:rsid w:val="00F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0E80B70C"/>
  <w15:docId w15:val="{F5BA1364-6E4E-453F-B29C-A4FAA72F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CEO_Hyperlink,Style 58,fL????,fL?级,’´????,’´??级,’´??级链Ú,’´?级链,超????,超??级链,超??级链Ú,超?级链,超?级链Ú,超链接1,하이퍼링크2,하이퍼링크21"/>
    <w:basedOn w:val="DefaultParagraphFont"/>
    <w:qFormat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styleId="ListParagraph">
    <w:name w:val="List Paragraph"/>
    <w:basedOn w:val="Normal"/>
    <w:uiPriority w:val="34"/>
    <w:qFormat/>
    <w:rsid w:val="00DC3922"/>
    <w:pPr>
      <w:overflowPunct/>
      <w:autoSpaceDE/>
      <w:autoSpaceDN/>
      <w:adjustRightInd/>
      <w:ind w:left="720"/>
      <w:contextualSpacing/>
      <w:textAlignment w:val="auto"/>
    </w:pPr>
  </w:style>
  <w:style w:type="paragraph" w:customStyle="1" w:styleId="Tabletext">
    <w:name w:val="Table_text"/>
    <w:basedOn w:val="Normal"/>
    <w:rsid w:val="0019363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  <w:sz w:val="22"/>
    </w:rPr>
  </w:style>
  <w:style w:type="paragraph" w:customStyle="1" w:styleId="TableText0">
    <w:name w:val="Table_Text"/>
    <w:basedOn w:val="Normal"/>
    <w:rsid w:val="0019363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table" w:customStyle="1" w:styleId="TableGrid1">
    <w:name w:val="Table Grid1"/>
    <w:basedOn w:val="TableNormal"/>
    <w:next w:val="TableGrid"/>
    <w:rsid w:val="0019363B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">
    <w:name w:val="Annex_title"/>
    <w:basedOn w:val="Normal"/>
    <w:next w:val="Normal"/>
    <w:rsid w:val="0019363B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Normalaftertitle">
    <w:name w:val="Normal after title"/>
    <w:basedOn w:val="Normal"/>
    <w:next w:val="Normal"/>
    <w:qFormat/>
    <w:rsid w:val="0019363B"/>
    <w:pPr>
      <w:spacing w:before="280"/>
    </w:pPr>
    <w:rPr>
      <w:rFonts w:eastAsia="Times New Roman"/>
      <w:sz w:val="22"/>
    </w:rPr>
  </w:style>
  <w:style w:type="character" w:styleId="FollowedHyperlink">
    <w:name w:val="FollowedHyperlink"/>
    <w:basedOn w:val="DefaultParagraphFont"/>
    <w:semiHidden/>
    <w:unhideWhenUsed/>
    <w:rsid w:val="0019363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7C7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750DB1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rsid w:val="00750DB1"/>
    <w:rPr>
      <w:sz w:val="24"/>
      <w:lang w:val="en-GB" w:eastAsia="en-US"/>
    </w:rPr>
  </w:style>
  <w:style w:type="paragraph" w:customStyle="1" w:styleId="Reasons">
    <w:name w:val="Reasons"/>
    <w:basedOn w:val="Normal"/>
    <w:qFormat/>
    <w:rsid w:val="00301E5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character" w:customStyle="1" w:styleId="cf01">
    <w:name w:val="cf01"/>
    <w:basedOn w:val="DefaultParagraphFont"/>
    <w:rsid w:val="005C7F0B"/>
    <w:rPr>
      <w:rFonts w:ascii="Segoe UI" w:hAnsi="Segoe UI" w:cs="Segoe UI" w:hint="default"/>
      <w:sz w:val="18"/>
      <w:szCs w:val="18"/>
    </w:rPr>
  </w:style>
  <w:style w:type="paragraph" w:customStyle="1" w:styleId="Headingb">
    <w:name w:val="Heading_b"/>
    <w:basedOn w:val="Normal"/>
    <w:rsid w:val="00F47DD8"/>
    <w:pPr>
      <w:spacing w:after="240"/>
    </w:pPr>
    <w:rPr>
      <w:rFonts w:cs="Calibri"/>
      <w:b/>
      <w:bCs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741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u.int/itu-t/workprog/wp_search.aspx?sg=16" TargetMode="External"/><Relationship Id="rId18" Type="http://schemas.openxmlformats.org/officeDocument/2006/relationships/hyperlink" Target="https://www.itu.int/md/T22-SG16-R-0015/en" TargetMode="External"/><Relationship Id="rId26" Type="http://schemas.openxmlformats.org/officeDocument/2006/relationships/hyperlink" Target="https://www.itu.int/net/ITU-T/ddp/Default.aspx?groupid=T22-SG16" TargetMode="External"/><Relationship Id="rId39" Type="http://schemas.openxmlformats.org/officeDocument/2006/relationships/hyperlink" Target="https://www.itu.int/md/T22-TSB-CIR-0128/en" TargetMode="External"/><Relationship Id="rId21" Type="http://schemas.openxmlformats.org/officeDocument/2006/relationships/hyperlink" Target="https://www.itu.int/md/T22-SG16-R-0019/en" TargetMode="External"/><Relationship Id="rId34" Type="http://schemas.openxmlformats.org/officeDocument/2006/relationships/hyperlink" Target="https://www.itu.int/go/tsg16" TargetMode="External"/><Relationship Id="rId42" Type="http://schemas.openxmlformats.org/officeDocument/2006/relationships/hyperlink" Target="https://www.itu.int/md/T22-SG16-240415-TD-PLEN-0196" TargetMode="External"/><Relationship Id="rId47" Type="http://schemas.openxmlformats.org/officeDocument/2006/relationships/hyperlink" Target="https://www.iso.org/committee/45316.html" TargetMode="External"/><Relationship Id="rId50" Type="http://schemas.openxmlformats.org/officeDocument/2006/relationships/header" Target="header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2-SG16-R-0013/en" TargetMode="External"/><Relationship Id="rId29" Type="http://schemas.openxmlformats.org/officeDocument/2006/relationships/image" Target="media/image3.png"/><Relationship Id="rId11" Type="http://schemas.openxmlformats.org/officeDocument/2006/relationships/hyperlink" Target="mailto:tsbsg16@itu.int" TargetMode="External"/><Relationship Id="rId24" Type="http://schemas.openxmlformats.org/officeDocument/2006/relationships/hyperlink" Target="https://www.itu.int/go/tsg16" TargetMode="External"/><Relationship Id="rId32" Type="http://schemas.openxmlformats.org/officeDocument/2006/relationships/hyperlink" Target="https://www.itu.int/en/ITU-T/info/Documents/ITU-T-Newcomer-Guide.pdf" TargetMode="External"/><Relationship Id="rId37" Type="http://schemas.openxmlformats.org/officeDocument/2006/relationships/hyperlink" Target="https://www.itu.int/md/T22-SG16-R-0021/en" TargetMode="External"/><Relationship Id="rId40" Type="http://schemas.openxmlformats.org/officeDocument/2006/relationships/hyperlink" Target="https://www.itu.int/md/T22-TSB-CIR-0153/en" TargetMode="External"/><Relationship Id="rId45" Type="http://schemas.openxmlformats.org/officeDocument/2006/relationships/image" Target="media/image4.emf"/><Relationship Id="rId53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19" Type="http://schemas.openxmlformats.org/officeDocument/2006/relationships/hyperlink" Target="https://www.itu.int/md/T22-SG16-R-0016/en" TargetMode="External"/><Relationship Id="rId31" Type="http://schemas.openxmlformats.org/officeDocument/2006/relationships/hyperlink" Target="https://www.itu.int/md/T17-TSB-CIR-0118" TargetMode="External"/><Relationship Id="rId44" Type="http://schemas.openxmlformats.org/officeDocument/2006/relationships/hyperlink" Target="https://www.itu.int/md/T22-SG16-231116-R/en" TargetMode="External"/><Relationship Id="rId52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net/ITU-T/ddp/Default.aspx?groupid=T17-SG16" TargetMode="External"/><Relationship Id="rId22" Type="http://schemas.openxmlformats.org/officeDocument/2006/relationships/hyperlink" Target="https://www.itu.int/md/T22-SG16-R-0020/en" TargetMode="External"/><Relationship Id="rId27" Type="http://schemas.openxmlformats.org/officeDocument/2006/relationships/hyperlink" Target="https://www.itu.int/md/T22-TSB-CIR-0128/en" TargetMode="External"/><Relationship Id="rId30" Type="http://schemas.openxmlformats.org/officeDocument/2006/relationships/hyperlink" Target="http://www.itu.int/TIES/" TargetMode="External"/><Relationship Id="rId35" Type="http://schemas.openxmlformats.org/officeDocument/2006/relationships/hyperlink" Target="https://www.itu.int/md/T22-SG16-230710-R" TargetMode="External"/><Relationship Id="rId43" Type="http://schemas.openxmlformats.org/officeDocument/2006/relationships/hyperlink" Target="https://www.itu.int/md/T22-SG16-230710-R" TargetMode="External"/><Relationship Id="rId48" Type="http://schemas.openxmlformats.org/officeDocument/2006/relationships/hyperlink" Target="https://itu.int/go/jvet" TargetMode="External"/><Relationship Id="rId8" Type="http://schemas.openxmlformats.org/officeDocument/2006/relationships/footnotes" Target="footnotes.xml"/><Relationship Id="rId51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hyperlink" Target="https://itu.int/go/tsg16" TargetMode="External"/><Relationship Id="rId17" Type="http://schemas.openxmlformats.org/officeDocument/2006/relationships/hyperlink" Target="https://www.itu.int/md/T22-SG16-R-0014/en" TargetMode="External"/><Relationship Id="rId25" Type="http://schemas.openxmlformats.org/officeDocument/2006/relationships/hyperlink" Target="https://itu.int/go/tsg16/reg" TargetMode="External"/><Relationship Id="rId33" Type="http://schemas.openxmlformats.org/officeDocument/2006/relationships/hyperlink" Target="https://www.itu.int/en/fellowships/Documents/2023/ListEligibleCountries2023.pdf" TargetMode="External"/><Relationship Id="rId38" Type="http://schemas.openxmlformats.org/officeDocument/2006/relationships/hyperlink" Target="https://www.itu.int/md/T22-SG16-R-0022/en" TargetMode="External"/><Relationship Id="rId46" Type="http://schemas.openxmlformats.org/officeDocument/2006/relationships/package" Target="embeddings/Microsoft_Excel_Worksheet.xlsx"/><Relationship Id="rId20" Type="http://schemas.openxmlformats.org/officeDocument/2006/relationships/hyperlink" Target="https://www.itu.int/md/T22-SG16-R-0017/en" TargetMode="External"/><Relationship Id="rId41" Type="http://schemas.openxmlformats.org/officeDocument/2006/relationships/hyperlink" Target="https://www.itu.int/md/T22-SG16-240415-TD-PLEN-0195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itu.int/rec/T-REC-A.2-201211-I" TargetMode="External"/><Relationship Id="rId23" Type="http://schemas.openxmlformats.org/officeDocument/2006/relationships/hyperlink" Target="https://www.itu.int/go/tsg16" TargetMode="External"/><Relationship Id="rId28" Type="http://schemas.openxmlformats.org/officeDocument/2006/relationships/image" Target="media/image2.PNG"/><Relationship Id="rId36" Type="http://schemas.openxmlformats.org/officeDocument/2006/relationships/hyperlink" Target="https://www.itu.int/md/T22-SG16-R-0018/en" TargetMode="External"/><Relationship Id="rId49" Type="http://schemas.openxmlformats.org/officeDocument/2006/relationships/hyperlink" Target="https://itu.int/go/tsg16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m\AppData\Roaming\Microsoft\Templates\POOL%20C%20-%20ITU\PC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821693-a2f2-4497-a909-07460881c924" xsi:nil="true"/>
    <lcf76f155ced4ddcb4097134ff3c332f xmlns="2dfbb2a9-9046-4b7d-bc0f-b7b915b8a87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D4921E1BEE64C9967543FFC1FD641" ma:contentTypeVersion="17" ma:contentTypeDescription="Create a new document." ma:contentTypeScope="" ma:versionID="0658a6bb24864c4bb377cd65e9bdb918">
  <xsd:schema xmlns:xsd="http://www.w3.org/2001/XMLSchema" xmlns:xs="http://www.w3.org/2001/XMLSchema" xmlns:p="http://schemas.microsoft.com/office/2006/metadata/properties" xmlns:ns2="2dfbb2a9-9046-4b7d-bc0f-b7b915b8a872" xmlns:ns3="00821693-a2f2-4497-a909-07460881c924" targetNamespace="http://schemas.microsoft.com/office/2006/metadata/properties" ma:root="true" ma:fieldsID="c20f1d6c9eee58f8db42e35393c13046" ns2:_="" ns3:_="">
    <xsd:import namespace="2dfbb2a9-9046-4b7d-bc0f-b7b915b8a872"/>
    <xsd:import namespace="00821693-a2f2-4497-a909-07460881c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b2a9-9046-4b7d-bc0f-b7b915b8a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1693-a2f2-4497-a909-07460881c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b6831a-7af6-4d5c-9dfb-a87df15e29ac}" ma:internalName="TaxCatchAll" ma:showField="CatchAllData" ma:web="00821693-a2f2-4497-a909-07460881c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FBE6D-864E-4088-B480-0E1F655A50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4C897E-8FE3-4A95-BE4A-EA5EAD2F500A}">
  <ds:schemaRefs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00821693-a2f2-4497-a909-07460881c924"/>
    <ds:schemaRef ds:uri="2dfbb2a9-9046-4b7d-bc0f-b7b915b8a87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EB3796B-A511-4C3E-B347-B3FE3A1534D1}"/>
</file>

<file path=docProps/app.xml><?xml version="1.0" encoding="utf-8"?>
<Properties xmlns="http://schemas.openxmlformats.org/officeDocument/2006/extended-properties" xmlns:vt="http://schemas.openxmlformats.org/officeDocument/2006/docPropsVTypes">
  <Template>PC_TSBCIRC.dotx</Template>
  <TotalTime>15</TotalTime>
  <Pages>6</Pages>
  <Words>2661</Words>
  <Characters>4901</Characters>
  <Application>Microsoft Office Word</Application>
  <DocSecurity>0</DocSecurity>
  <Lines>40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7547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Chen, meng</dc:creator>
  <cp:lastModifiedBy>TSB (HT)</cp:lastModifiedBy>
  <cp:revision>5</cp:revision>
  <cp:lastPrinted>2023-03-30T12:20:00Z</cp:lastPrinted>
  <dcterms:created xsi:type="dcterms:W3CDTF">2024-01-15T16:22:00Z</dcterms:created>
  <dcterms:modified xsi:type="dcterms:W3CDTF">2024-01-26T12:46:00Z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0x010100FF0D4921E1BEE64C9967543FFC1FD641</vt:lpwstr>
  </property>
  <property fmtid="{D5CDD505-2E9C-101B-9397-08002B2CF9AE}" pid="3" name="MediaServiceImageTags">
    <vt:lpwstr/>
  </property>
</Properties>
</file>