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6A0A207E" w14:textId="77777777" w:rsidTr="00720F32">
        <w:trPr>
          <w:cantSplit/>
        </w:trPr>
        <w:tc>
          <w:tcPr>
            <w:tcW w:w="1693" w:type="dxa"/>
            <w:gridSpan w:val="2"/>
          </w:tcPr>
          <w:p w14:paraId="5AABE35B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bookmarkStart w:id="0" w:name="_Hlk146101047"/>
            <w:bookmarkEnd w:id="0"/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65C521B" wp14:editId="0EC696A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F3DEE82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5F39989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D561254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FB2AE95" w14:textId="77777777" w:rsidTr="00FB35F9">
        <w:trPr>
          <w:cantSplit/>
        </w:trPr>
        <w:tc>
          <w:tcPr>
            <w:tcW w:w="5429" w:type="dxa"/>
            <w:gridSpan w:val="3"/>
          </w:tcPr>
          <w:p w14:paraId="218D64E8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864D7AC" w14:textId="50B71C4B" w:rsidR="00720F32" w:rsidRPr="0055099D" w:rsidRDefault="004C7885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 w:rsidR="00285D80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:rsidRPr="004C7885" w14:paraId="19557400" w14:textId="77777777" w:rsidTr="00CC50C4">
        <w:trPr>
          <w:cantSplit/>
        </w:trPr>
        <w:tc>
          <w:tcPr>
            <w:tcW w:w="1268" w:type="dxa"/>
          </w:tcPr>
          <w:p w14:paraId="64E086CF" w14:textId="77777777" w:rsidR="006E14B5" w:rsidRPr="004C7885" w:rsidRDefault="006E14B5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  <w:p w14:paraId="14A096A2" w14:textId="77777777" w:rsidR="006E14B5" w:rsidRPr="004C788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FBF79C0" w14:textId="1A4590CB" w:rsidR="006E14B5" w:rsidRPr="004C7885" w:rsidRDefault="006E14B5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285D80">
              <w:rPr>
                <w:b/>
                <w:sz w:val="22"/>
                <w:szCs w:val="22"/>
                <w:lang w:eastAsia="zh-CN"/>
              </w:rPr>
              <w:t>5</w:t>
            </w:r>
            <w:r w:rsidR="004C7885" w:rsidRPr="004C7885">
              <w:rPr>
                <w:rFonts w:hint="eastAsia"/>
                <w:b/>
                <w:sz w:val="22"/>
                <w:szCs w:val="22"/>
                <w:lang w:eastAsia="zh-CN"/>
              </w:rPr>
              <w:t>/1</w:t>
            </w:r>
            <w:r w:rsidR="004C7885" w:rsidRPr="004C7885">
              <w:rPr>
                <w:b/>
                <w:sz w:val="22"/>
                <w:szCs w:val="22"/>
                <w:lang w:eastAsia="zh-CN"/>
              </w:rPr>
              <w:t>6</w:t>
            </w: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号</w:t>
            </w:r>
            <w:r w:rsidR="004C7885" w:rsidRPr="004C7885">
              <w:rPr>
                <w:rFonts w:hint="eastAsia"/>
                <w:b/>
                <w:sz w:val="22"/>
                <w:szCs w:val="22"/>
                <w:lang w:eastAsia="zh-CN"/>
              </w:rPr>
              <w:t>集体</w:t>
            </w: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函</w:t>
            </w:r>
          </w:p>
          <w:p w14:paraId="1FAE9DBC" w14:textId="268F18FC" w:rsidR="006E14B5" w:rsidRPr="004C7885" w:rsidRDefault="004C7885" w:rsidP="00720F3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C7885">
              <w:rPr>
                <w:rFonts w:cstheme="minorHAnsi"/>
                <w:sz w:val="22"/>
                <w:szCs w:val="22"/>
              </w:rPr>
              <w:t>SG16/SC</w:t>
            </w:r>
          </w:p>
        </w:tc>
        <w:tc>
          <w:tcPr>
            <w:tcW w:w="4436" w:type="dxa"/>
            <w:vMerge w:val="restart"/>
          </w:tcPr>
          <w:p w14:paraId="08E5E6D4" w14:textId="77777777" w:rsidR="006E14B5" w:rsidRPr="004C7885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4C7885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6D508F6" w14:textId="53F09BE4" w:rsidR="006E14B5" w:rsidRPr="004C7885" w:rsidRDefault="006E14B5" w:rsidP="003309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78" w:hanging="378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Pr="004C7885">
              <w:rPr>
                <w:sz w:val="22"/>
                <w:szCs w:val="22"/>
                <w:lang w:eastAsia="zh-CN"/>
              </w:rPr>
              <w:tab/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致国际电联各成员国主管部门</w:t>
            </w:r>
          </w:p>
          <w:p w14:paraId="65C5BD2D" w14:textId="50994D13" w:rsidR="006E14B5" w:rsidRPr="004C7885" w:rsidRDefault="006E14B5" w:rsidP="003309C5">
            <w:pPr>
              <w:tabs>
                <w:tab w:val="clear" w:pos="794"/>
                <w:tab w:val="left" w:pos="378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Pr="004C7885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4C7885">
              <w:rPr>
                <w:sz w:val="22"/>
                <w:szCs w:val="22"/>
                <w:lang w:eastAsia="zh-CN"/>
              </w:rPr>
              <w:t>T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6DF75245" w14:textId="7913384D" w:rsidR="006E14B5" w:rsidRPr="004C7885" w:rsidRDefault="006E14B5" w:rsidP="003309C5">
            <w:pPr>
              <w:tabs>
                <w:tab w:val="clear" w:pos="794"/>
                <w:tab w:val="left" w:pos="378"/>
                <w:tab w:val="left" w:pos="4111"/>
              </w:tabs>
              <w:spacing w:before="0"/>
              <w:ind w:left="378" w:hanging="378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="003309C5">
              <w:rPr>
                <w:sz w:val="22"/>
                <w:szCs w:val="22"/>
                <w:lang w:eastAsia="zh-CN"/>
              </w:rPr>
              <w:tab/>
            </w:r>
            <w:r w:rsidRPr="004C7885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4C7885">
              <w:rPr>
                <w:sz w:val="22"/>
                <w:szCs w:val="22"/>
                <w:lang w:eastAsia="zh-CN"/>
              </w:rPr>
              <w:t>T</w:t>
            </w:r>
            <w:r w:rsidR="003309C5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="003309C5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3309C5">
              <w:rPr>
                <w:sz w:val="22"/>
                <w:szCs w:val="22"/>
                <w:lang w:eastAsia="zh-CN"/>
              </w:rPr>
              <w:t>6</w:t>
            </w:r>
            <w:r w:rsidR="003309C5">
              <w:rPr>
                <w:rFonts w:hint="eastAsia"/>
                <w:sz w:val="22"/>
                <w:szCs w:val="22"/>
                <w:lang w:eastAsia="zh-CN"/>
              </w:rPr>
              <w:t>研究组</w:t>
            </w:r>
            <w:r w:rsidR="009A0B1F">
              <w:rPr>
                <w:rFonts w:hint="eastAsia"/>
                <w:sz w:val="22"/>
                <w:szCs w:val="22"/>
                <w:lang w:eastAsia="zh-CN"/>
              </w:rPr>
              <w:t>部门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准成员；</w:t>
            </w:r>
            <w:proofErr w:type="gramEnd"/>
          </w:p>
          <w:p w14:paraId="441C02A0" w14:textId="07CDDD48" w:rsidR="006E14B5" w:rsidRPr="004C7885" w:rsidRDefault="006E14B5" w:rsidP="003309C5">
            <w:pPr>
              <w:tabs>
                <w:tab w:val="clear" w:pos="794"/>
                <w:tab w:val="left" w:pos="378"/>
                <w:tab w:val="left" w:pos="4111"/>
              </w:tabs>
              <w:spacing w:before="0"/>
              <w:ind w:left="378" w:hanging="378"/>
              <w:rPr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-</w:t>
            </w:r>
            <w:r w:rsidR="003309C5">
              <w:rPr>
                <w:sz w:val="22"/>
                <w:szCs w:val="22"/>
                <w:lang w:eastAsia="zh-CN"/>
              </w:rPr>
              <w:tab/>
            </w:r>
            <w:r w:rsidR="00566027"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学术成员</w:t>
            </w:r>
          </w:p>
          <w:p w14:paraId="3F6ED105" w14:textId="77777777" w:rsidR="006E14B5" w:rsidRPr="004C7885" w:rsidRDefault="006E14B5" w:rsidP="003309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</w:p>
        </w:tc>
      </w:tr>
      <w:tr w:rsidR="006E14B5" w:rsidRPr="004C7885" w14:paraId="2EE35AFA" w14:textId="77777777" w:rsidTr="00CC50C4">
        <w:trPr>
          <w:cantSplit/>
        </w:trPr>
        <w:tc>
          <w:tcPr>
            <w:tcW w:w="1268" w:type="dxa"/>
          </w:tcPr>
          <w:p w14:paraId="7E4FECE7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B405001" w14:textId="025E7063" w:rsidR="006E14B5" w:rsidRPr="004C7885" w:rsidRDefault="004C7885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cstheme="minorHAnsi"/>
                <w:sz w:val="22"/>
                <w:szCs w:val="22"/>
              </w:rPr>
              <w:t xml:space="preserve">+41 22 730 </w:t>
            </w:r>
            <w:r w:rsidRPr="004C7885">
              <w:rPr>
                <w:sz w:val="22"/>
                <w:szCs w:val="22"/>
              </w:rPr>
              <w:t>6805</w:t>
            </w:r>
          </w:p>
        </w:tc>
        <w:tc>
          <w:tcPr>
            <w:tcW w:w="4436" w:type="dxa"/>
            <w:vMerge/>
          </w:tcPr>
          <w:p w14:paraId="4D4A1A64" w14:textId="77777777" w:rsidR="006E14B5" w:rsidRPr="004C788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4C7885" w14:paraId="7C7EB06B" w14:textId="77777777" w:rsidTr="00CC50C4">
        <w:trPr>
          <w:cantSplit/>
        </w:trPr>
        <w:tc>
          <w:tcPr>
            <w:tcW w:w="1268" w:type="dxa"/>
          </w:tcPr>
          <w:p w14:paraId="6325EAD5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0AEC831" w14:textId="77777777" w:rsidR="006E14B5" w:rsidRPr="004C7885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0C42DF56" w14:textId="77777777" w:rsidR="006E14B5" w:rsidRPr="004C788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4C7885" w14:paraId="7ED8E533" w14:textId="77777777" w:rsidTr="00CC50C4">
        <w:trPr>
          <w:cantSplit/>
        </w:trPr>
        <w:tc>
          <w:tcPr>
            <w:tcW w:w="1268" w:type="dxa"/>
          </w:tcPr>
          <w:p w14:paraId="2342F255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ascii="Calibri" w:hAnsi="Calibri" w:hint="eastAsia"/>
                <w:sz w:val="22"/>
                <w:szCs w:val="22"/>
                <w:lang w:eastAsia="zh-CN"/>
              </w:rPr>
              <w:t>电子邮件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6BBC980" w14:textId="63F21B71" w:rsidR="006E14B5" w:rsidRPr="004C7885" w:rsidRDefault="00FD51AA" w:rsidP="005C26FD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hyperlink r:id="rId11" w:history="1">
              <w:r w:rsidR="004C7885" w:rsidRPr="004C7885">
                <w:rPr>
                  <w:rStyle w:val="Hyperlink"/>
                  <w:sz w:val="22"/>
                  <w:szCs w:val="22"/>
                </w:rPr>
                <w:t>tsbsg16@itu.int</w:t>
              </w:r>
            </w:hyperlink>
          </w:p>
        </w:tc>
        <w:tc>
          <w:tcPr>
            <w:tcW w:w="4436" w:type="dxa"/>
            <w:vMerge/>
          </w:tcPr>
          <w:p w14:paraId="4D2E289D" w14:textId="77777777" w:rsidR="006E14B5" w:rsidRPr="004C788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6E14B5" w:rsidRPr="004C7885" w14:paraId="15604DEA" w14:textId="77777777" w:rsidTr="00CC50C4">
        <w:trPr>
          <w:cantSplit/>
        </w:trPr>
        <w:tc>
          <w:tcPr>
            <w:tcW w:w="1268" w:type="dxa"/>
          </w:tcPr>
          <w:p w14:paraId="61DDD162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网址</w:t>
            </w:r>
            <w:r w:rsidRPr="004C7885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8597" w:type="dxa"/>
            <w:gridSpan w:val="3"/>
          </w:tcPr>
          <w:p w14:paraId="15B6802F" w14:textId="1B763C6C" w:rsidR="006E14B5" w:rsidRPr="004C7885" w:rsidRDefault="00FD51AA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hyperlink r:id="rId12" w:history="1">
              <w:r w:rsidR="004C7885" w:rsidRPr="004C7885">
                <w:rPr>
                  <w:rStyle w:val="Hyperlink"/>
                  <w:sz w:val="22"/>
                  <w:szCs w:val="22"/>
                </w:rPr>
                <w:t>https://itu.int/go/tsg16</w:t>
              </w:r>
            </w:hyperlink>
          </w:p>
        </w:tc>
      </w:tr>
      <w:tr w:rsidR="00720F32" w:rsidRPr="004C7885" w14:paraId="403FD5EC" w14:textId="77777777" w:rsidTr="00CC50C4">
        <w:trPr>
          <w:cantSplit/>
        </w:trPr>
        <w:tc>
          <w:tcPr>
            <w:tcW w:w="1268" w:type="dxa"/>
          </w:tcPr>
          <w:p w14:paraId="2A99BE62" w14:textId="77777777" w:rsidR="00720F32" w:rsidRPr="004C7885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7298E2A" w14:textId="3726B38F" w:rsidR="00720F32" w:rsidRPr="004C7885" w:rsidRDefault="009A0B1F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2/16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工作组的虚拟会议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；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2023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年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11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月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22</w:t>
            </w:r>
            <w:r w:rsidRPr="009A0B1F">
              <w:rPr>
                <w:rFonts w:cstheme="minorHAnsi" w:hint="eastAsia"/>
                <w:b/>
                <w:bCs/>
                <w:szCs w:val="22"/>
                <w:lang w:eastAsia="zh-CN"/>
              </w:rPr>
              <w:t>日</w:t>
            </w:r>
          </w:p>
        </w:tc>
      </w:tr>
    </w:tbl>
    <w:p w14:paraId="244E87FB" w14:textId="77777777" w:rsidR="00F17663" w:rsidRPr="006B0F76" w:rsidRDefault="00F17663" w:rsidP="006B4FFC">
      <w:pPr>
        <w:spacing w:before="360"/>
        <w:rPr>
          <w:rFonts w:cstheme="minorHAnsi"/>
          <w:szCs w:val="24"/>
          <w:lang w:eastAsia="zh-CN"/>
        </w:rPr>
      </w:pPr>
      <w:bookmarkStart w:id="2" w:name="StartTyping_E"/>
      <w:bookmarkEnd w:id="2"/>
      <w:r w:rsidRPr="006B0F76">
        <w:rPr>
          <w:rFonts w:cstheme="minorHAnsi"/>
          <w:szCs w:val="24"/>
          <w:lang w:eastAsia="zh-CN"/>
        </w:rPr>
        <w:t>尊敬的先生</w:t>
      </w:r>
      <w:r w:rsidRPr="006B0F76">
        <w:rPr>
          <w:rFonts w:cstheme="minorHAnsi"/>
          <w:szCs w:val="24"/>
          <w:lang w:eastAsia="zh-CN"/>
        </w:rPr>
        <w:t>/</w:t>
      </w:r>
      <w:r w:rsidRPr="006B0F76">
        <w:rPr>
          <w:rFonts w:cstheme="minorHAnsi"/>
          <w:szCs w:val="24"/>
          <w:lang w:eastAsia="zh-CN"/>
        </w:rPr>
        <w:t>女士：</w:t>
      </w:r>
    </w:p>
    <w:p w14:paraId="73C37475" w14:textId="77777777" w:rsidR="00F17663" w:rsidRPr="006B0F76" w:rsidRDefault="00F17663" w:rsidP="009A0B1F">
      <w:pPr>
        <w:ind w:firstLineChars="200" w:firstLine="480"/>
        <w:rPr>
          <w:rFonts w:eastAsia="Times New Roman" w:cstheme="minorHAnsi"/>
          <w:szCs w:val="24"/>
          <w:lang w:eastAsia="zh-CN"/>
        </w:rPr>
      </w:pPr>
      <w:r w:rsidRPr="006B0F76">
        <w:rPr>
          <w:rFonts w:cstheme="minorHAnsi"/>
          <w:szCs w:val="24"/>
          <w:lang w:eastAsia="zh-CN"/>
        </w:rPr>
        <w:t>我高兴地邀请</w:t>
      </w:r>
      <w:proofErr w:type="gramStart"/>
      <w:r w:rsidRPr="006B0F76">
        <w:rPr>
          <w:rFonts w:cstheme="minorHAnsi"/>
          <w:szCs w:val="24"/>
          <w:lang w:eastAsia="zh-CN"/>
        </w:rPr>
        <w:t>您出席</w:t>
      </w:r>
      <w:proofErr w:type="gramEnd"/>
      <w:r w:rsidRPr="006B0F76">
        <w:rPr>
          <w:rFonts w:cstheme="minorHAnsi"/>
          <w:szCs w:val="24"/>
          <w:lang w:eastAsia="zh-CN"/>
        </w:rPr>
        <w:t>计划于</w:t>
      </w:r>
      <w:r w:rsidRPr="006B0F76">
        <w:rPr>
          <w:rFonts w:cstheme="minorHAnsi"/>
          <w:szCs w:val="24"/>
          <w:lang w:eastAsia="zh-CN"/>
        </w:rPr>
        <w:t>2023</w:t>
      </w:r>
      <w:r w:rsidRPr="006B0F76">
        <w:rPr>
          <w:rFonts w:cstheme="minorHAnsi"/>
          <w:szCs w:val="24"/>
          <w:lang w:eastAsia="zh-CN"/>
        </w:rPr>
        <w:t>年</w:t>
      </w:r>
      <w:r w:rsidRPr="006B0F76">
        <w:rPr>
          <w:rFonts w:cstheme="minorHAnsi"/>
          <w:szCs w:val="24"/>
          <w:lang w:eastAsia="zh-CN"/>
        </w:rPr>
        <w:t>11</w:t>
      </w:r>
      <w:r w:rsidRPr="006B0F76">
        <w:rPr>
          <w:rFonts w:cstheme="minorHAnsi"/>
          <w:szCs w:val="24"/>
          <w:lang w:eastAsia="zh-CN"/>
        </w:rPr>
        <w:t>月</w:t>
      </w:r>
      <w:r w:rsidRPr="006B0F76">
        <w:rPr>
          <w:rFonts w:cstheme="minorHAnsi"/>
          <w:szCs w:val="24"/>
          <w:lang w:eastAsia="zh-CN"/>
        </w:rPr>
        <w:t>22</w:t>
      </w:r>
      <w:r w:rsidRPr="006B0F76">
        <w:rPr>
          <w:rFonts w:cstheme="minorHAnsi"/>
          <w:szCs w:val="24"/>
          <w:lang w:eastAsia="zh-CN"/>
        </w:rPr>
        <w:t>日</w:t>
      </w:r>
      <w:r w:rsidRPr="006B0F76">
        <w:rPr>
          <w:rFonts w:cstheme="minorHAnsi"/>
          <w:szCs w:val="24"/>
          <w:lang w:eastAsia="zh-CN"/>
        </w:rPr>
        <w:t>09</w:t>
      </w:r>
      <w:r w:rsidRPr="006B0F76">
        <w:rPr>
          <w:rFonts w:cstheme="minorHAnsi"/>
          <w:szCs w:val="24"/>
          <w:lang w:eastAsia="zh-CN"/>
        </w:rPr>
        <w:t>：</w:t>
      </w:r>
      <w:r w:rsidRPr="006B0F76">
        <w:rPr>
          <w:rFonts w:cstheme="minorHAnsi"/>
          <w:szCs w:val="24"/>
          <w:lang w:eastAsia="zh-CN"/>
        </w:rPr>
        <w:t>30</w:t>
      </w:r>
      <w:r w:rsidRPr="006B0F76">
        <w:rPr>
          <w:rFonts w:cstheme="minorHAnsi"/>
          <w:szCs w:val="24"/>
          <w:lang w:eastAsia="zh-CN"/>
        </w:rPr>
        <w:t>至</w:t>
      </w:r>
      <w:r w:rsidRPr="006B0F76">
        <w:rPr>
          <w:rFonts w:cstheme="minorHAnsi"/>
          <w:szCs w:val="24"/>
          <w:lang w:eastAsia="zh-CN"/>
        </w:rPr>
        <w:t>12</w:t>
      </w:r>
      <w:r w:rsidRPr="006B0F76">
        <w:rPr>
          <w:rFonts w:cstheme="minorHAnsi"/>
          <w:szCs w:val="24"/>
          <w:lang w:eastAsia="zh-CN"/>
        </w:rPr>
        <w:t>：</w:t>
      </w:r>
      <w:r w:rsidRPr="006B0F76">
        <w:rPr>
          <w:rFonts w:cstheme="minorHAnsi"/>
          <w:szCs w:val="24"/>
          <w:lang w:eastAsia="zh-CN"/>
        </w:rPr>
        <w:t>30</w:t>
      </w:r>
      <w:r w:rsidRPr="006B0F76">
        <w:rPr>
          <w:rFonts w:cstheme="minorHAnsi"/>
          <w:szCs w:val="24"/>
          <w:lang w:eastAsia="zh-CN"/>
        </w:rPr>
        <w:t>（日内瓦时间）召开的</w:t>
      </w:r>
      <w:r w:rsidRPr="006B0F76">
        <w:rPr>
          <w:rFonts w:cstheme="minorHAnsi"/>
          <w:szCs w:val="24"/>
          <w:lang w:eastAsia="zh-CN"/>
        </w:rPr>
        <w:t>2/16</w:t>
      </w:r>
      <w:r w:rsidRPr="006B0F76">
        <w:rPr>
          <w:rFonts w:cstheme="minorHAnsi"/>
          <w:szCs w:val="24"/>
          <w:lang w:eastAsia="zh-CN"/>
        </w:rPr>
        <w:t>工作组（多媒体数字业务和人员问题）会议，会议将以完全虚拟的形式举行。</w:t>
      </w:r>
    </w:p>
    <w:p w14:paraId="2C57A943" w14:textId="77777777" w:rsidR="00F17663" w:rsidRPr="006B0F76" w:rsidRDefault="00F17663" w:rsidP="009A0B1F">
      <w:pPr>
        <w:tabs>
          <w:tab w:val="clear" w:pos="794"/>
          <w:tab w:val="clear" w:pos="1191"/>
        </w:tabs>
        <w:ind w:firstLineChars="200" w:firstLine="480"/>
        <w:rPr>
          <w:rFonts w:eastAsia="Times New Roman" w:cstheme="minorHAnsi"/>
          <w:szCs w:val="24"/>
          <w:lang w:eastAsia="zh-CN"/>
        </w:rPr>
      </w:pPr>
      <w:r w:rsidRPr="006B0F76">
        <w:rPr>
          <w:rFonts w:cstheme="minorHAnsi"/>
          <w:szCs w:val="24"/>
          <w:lang w:eastAsia="zh-CN"/>
        </w:rPr>
        <w:t>本次会议的主要目标是按照</w:t>
      </w:r>
      <w:r w:rsidRPr="006B0F76">
        <w:rPr>
          <w:rFonts w:cstheme="minorHAnsi"/>
          <w:szCs w:val="24"/>
          <w:lang w:eastAsia="zh-CN"/>
        </w:rPr>
        <w:t>AAP</w:t>
      </w:r>
      <w:r w:rsidRPr="006B0F76">
        <w:rPr>
          <w:rFonts w:cstheme="minorHAnsi"/>
          <w:szCs w:val="24"/>
          <w:lang w:eastAsia="zh-CN"/>
        </w:rPr>
        <w:t>同意或根据</w:t>
      </w:r>
      <w:r w:rsidRPr="006B0F76">
        <w:rPr>
          <w:rFonts w:cstheme="minorHAnsi"/>
          <w:szCs w:val="24"/>
          <w:lang w:eastAsia="zh-CN"/>
        </w:rPr>
        <w:t>TAP</w:t>
      </w:r>
      <w:r w:rsidRPr="006B0F76">
        <w:rPr>
          <w:rFonts w:cstheme="minorHAnsi"/>
          <w:szCs w:val="24"/>
          <w:lang w:eastAsia="zh-CN"/>
        </w:rPr>
        <w:t>确定足够成熟的</w:t>
      </w:r>
      <w:r w:rsidRPr="006B0F76">
        <w:rPr>
          <w:rFonts w:cstheme="minorHAnsi"/>
          <w:szCs w:val="24"/>
          <w:lang w:eastAsia="zh-CN"/>
        </w:rPr>
        <w:t>2/16</w:t>
      </w:r>
      <w:r w:rsidRPr="006B0F76">
        <w:rPr>
          <w:rFonts w:cstheme="minorHAnsi"/>
          <w:szCs w:val="24"/>
          <w:lang w:eastAsia="zh-CN"/>
        </w:rPr>
        <w:t>工作组课题的工作项目，特别是：</w:t>
      </w:r>
    </w:p>
    <w:p w14:paraId="3A053373" w14:textId="77777777" w:rsidR="00F17663" w:rsidRPr="006B0F76" w:rsidRDefault="00F17663" w:rsidP="004F6685">
      <w:pPr>
        <w:spacing w:before="80"/>
        <w:ind w:left="1134" w:hanging="1134"/>
        <w:rPr>
          <w:rFonts w:eastAsia="Times New Roman" w:cstheme="minorHAnsi"/>
          <w:szCs w:val="24"/>
        </w:rPr>
      </w:pPr>
      <w:r w:rsidRPr="006B0F76">
        <w:rPr>
          <w:rFonts w:eastAsia="Times New Roman" w:cstheme="minorHAnsi"/>
          <w:szCs w:val="24"/>
        </w:rPr>
        <w:t>–</w:t>
      </w:r>
      <w:r w:rsidRPr="006B0F76">
        <w:rPr>
          <w:rFonts w:eastAsia="Times New Roman" w:cstheme="minorHAnsi"/>
          <w:szCs w:val="24"/>
        </w:rPr>
        <w:tab/>
      </w:r>
      <w:bookmarkStart w:id="3" w:name="lt_pId043"/>
      <w:r w:rsidRPr="006B0F76">
        <w:rPr>
          <w:rFonts w:cstheme="minorHAnsi"/>
          <w:szCs w:val="24"/>
          <w:lang w:eastAsia="zh-CN"/>
        </w:rPr>
        <w:t>第</w:t>
      </w:r>
      <w:r w:rsidRPr="006B0F76">
        <w:rPr>
          <w:rFonts w:eastAsia="Times New Roman" w:cstheme="minorHAnsi"/>
          <w:szCs w:val="24"/>
        </w:rPr>
        <w:t>23/16</w:t>
      </w:r>
      <w:r w:rsidRPr="006B0F76">
        <w:rPr>
          <w:rFonts w:cstheme="minorHAnsi"/>
          <w:szCs w:val="24"/>
          <w:lang w:eastAsia="zh-CN"/>
        </w:rPr>
        <w:t>号课题：</w:t>
      </w:r>
      <w:proofErr w:type="gramStart"/>
      <w:r w:rsidRPr="006B0F76">
        <w:rPr>
          <w:rFonts w:eastAsia="Times New Roman" w:cstheme="minorHAnsi"/>
          <w:szCs w:val="24"/>
        </w:rPr>
        <w:t>F.DC</w:t>
      </w:r>
      <w:proofErr w:type="gramEnd"/>
      <w:r w:rsidRPr="006B0F76">
        <w:rPr>
          <w:rFonts w:eastAsia="Times New Roman" w:cstheme="minorHAnsi"/>
          <w:szCs w:val="24"/>
        </w:rPr>
        <w:t>-CGS-FRA</w:t>
      </w:r>
      <w:r w:rsidRPr="006B0F76">
        <w:rPr>
          <w:rFonts w:cstheme="minorHAnsi"/>
          <w:szCs w:val="24"/>
          <w:lang w:eastAsia="zh-CN"/>
        </w:rPr>
        <w:t>，</w:t>
      </w:r>
      <w:r w:rsidRPr="006B0F76">
        <w:rPr>
          <w:rFonts w:eastAsia="Times New Roman" w:cstheme="minorHAnsi"/>
          <w:szCs w:val="24"/>
        </w:rPr>
        <w:t>F.DC-CGS-TREC</w:t>
      </w:r>
      <w:bookmarkEnd w:id="3"/>
    </w:p>
    <w:p w14:paraId="7493A0E2" w14:textId="77777777" w:rsidR="00F17663" w:rsidRPr="006B0F76" w:rsidRDefault="00F17663" w:rsidP="004F6685">
      <w:pPr>
        <w:spacing w:before="80"/>
        <w:ind w:left="1134" w:hanging="1134"/>
        <w:rPr>
          <w:rFonts w:eastAsia="Times New Roman" w:cstheme="minorHAnsi"/>
          <w:szCs w:val="24"/>
        </w:rPr>
      </w:pPr>
      <w:r w:rsidRPr="006B0F76">
        <w:rPr>
          <w:rFonts w:eastAsia="Times New Roman" w:cstheme="minorHAnsi"/>
          <w:szCs w:val="24"/>
        </w:rPr>
        <w:t>–</w:t>
      </w:r>
      <w:r w:rsidRPr="006B0F76">
        <w:rPr>
          <w:rFonts w:eastAsia="Times New Roman" w:cstheme="minorHAnsi"/>
          <w:szCs w:val="24"/>
        </w:rPr>
        <w:tab/>
      </w:r>
      <w:bookmarkStart w:id="4" w:name="lt_pId044"/>
      <w:r w:rsidRPr="006B0F76">
        <w:rPr>
          <w:rFonts w:cstheme="minorHAnsi"/>
          <w:szCs w:val="24"/>
          <w:lang w:eastAsia="zh-CN"/>
        </w:rPr>
        <w:t>第</w:t>
      </w:r>
      <w:r w:rsidRPr="006B0F76">
        <w:rPr>
          <w:rFonts w:eastAsia="Times New Roman" w:cstheme="minorHAnsi"/>
          <w:szCs w:val="24"/>
        </w:rPr>
        <w:t>24/16</w:t>
      </w:r>
      <w:r w:rsidRPr="006B0F76">
        <w:rPr>
          <w:rFonts w:cstheme="minorHAnsi"/>
          <w:szCs w:val="24"/>
          <w:lang w:eastAsia="zh-CN"/>
        </w:rPr>
        <w:t>号课题：</w:t>
      </w:r>
      <w:proofErr w:type="gramStart"/>
      <w:r w:rsidRPr="006B0F76">
        <w:rPr>
          <w:rFonts w:eastAsia="Times New Roman" w:cstheme="minorHAnsi"/>
          <w:szCs w:val="24"/>
        </w:rPr>
        <w:t>F.IF</w:t>
      </w:r>
      <w:proofErr w:type="gramEnd"/>
      <w:r w:rsidRPr="006B0F76">
        <w:rPr>
          <w:rFonts w:eastAsia="Times New Roman" w:cstheme="minorHAnsi"/>
          <w:szCs w:val="24"/>
        </w:rPr>
        <w:t>-SLM</w:t>
      </w:r>
      <w:bookmarkEnd w:id="4"/>
    </w:p>
    <w:p w14:paraId="5E9003B2" w14:textId="77777777" w:rsidR="00F17663" w:rsidRPr="006B0F76" w:rsidRDefault="00F17663" w:rsidP="004F6685">
      <w:pPr>
        <w:spacing w:before="80"/>
        <w:ind w:left="1134" w:hanging="1134"/>
        <w:rPr>
          <w:rFonts w:eastAsia="Times New Roman" w:cstheme="minorHAnsi"/>
          <w:szCs w:val="24"/>
        </w:rPr>
      </w:pPr>
      <w:r w:rsidRPr="006B0F76">
        <w:rPr>
          <w:rFonts w:eastAsia="Times New Roman" w:cstheme="minorHAnsi"/>
          <w:szCs w:val="24"/>
        </w:rPr>
        <w:t>–</w:t>
      </w:r>
      <w:r w:rsidRPr="006B0F76">
        <w:rPr>
          <w:rFonts w:eastAsia="Times New Roman" w:cstheme="minorHAnsi"/>
          <w:szCs w:val="24"/>
        </w:rPr>
        <w:tab/>
      </w:r>
      <w:bookmarkStart w:id="5" w:name="lt_pId045"/>
      <w:r w:rsidRPr="006B0F76">
        <w:rPr>
          <w:rFonts w:cstheme="minorHAnsi"/>
          <w:szCs w:val="24"/>
          <w:lang w:val="fr-CH" w:eastAsia="zh-CN"/>
        </w:rPr>
        <w:t>第</w:t>
      </w:r>
      <w:r w:rsidRPr="006B0F76">
        <w:rPr>
          <w:rFonts w:cstheme="minorHAnsi"/>
          <w:szCs w:val="24"/>
        </w:rPr>
        <w:t>28/16</w:t>
      </w:r>
      <w:r w:rsidRPr="006B0F76">
        <w:rPr>
          <w:rFonts w:cstheme="minorHAnsi"/>
          <w:szCs w:val="24"/>
          <w:lang w:val="fr-CH" w:eastAsia="zh-CN"/>
        </w:rPr>
        <w:t>号课题</w:t>
      </w:r>
      <w:r w:rsidRPr="006B0F76">
        <w:rPr>
          <w:rFonts w:cstheme="minorHAnsi"/>
          <w:szCs w:val="24"/>
          <w:lang w:eastAsia="zh-CN"/>
        </w:rPr>
        <w:t>：</w:t>
      </w:r>
      <w:r w:rsidRPr="006B0F76">
        <w:rPr>
          <w:rFonts w:cstheme="minorHAnsi"/>
          <w:szCs w:val="24"/>
        </w:rPr>
        <w:t>H.861.0 (V</w:t>
      </w:r>
      <w:proofErr w:type="gramStart"/>
      <w:r w:rsidRPr="006B0F76">
        <w:rPr>
          <w:rFonts w:cstheme="minorHAnsi"/>
          <w:szCs w:val="24"/>
        </w:rPr>
        <w:t>2)</w:t>
      </w:r>
      <w:r w:rsidRPr="006B0F76">
        <w:rPr>
          <w:rFonts w:cstheme="minorHAnsi"/>
          <w:szCs w:val="24"/>
          <w:lang w:eastAsia="zh-CN"/>
        </w:rPr>
        <w:t>，</w:t>
      </w:r>
      <w:proofErr w:type="spellStart"/>
      <w:proofErr w:type="gramEnd"/>
      <w:r w:rsidRPr="006B0F76">
        <w:rPr>
          <w:rFonts w:cstheme="minorHAnsi"/>
          <w:szCs w:val="24"/>
        </w:rPr>
        <w:t>F.TMonRDH</w:t>
      </w:r>
      <w:bookmarkEnd w:id="5"/>
      <w:proofErr w:type="spellEnd"/>
    </w:p>
    <w:p w14:paraId="55EABEC5" w14:textId="77777777" w:rsidR="00F17663" w:rsidRPr="006B0F76" w:rsidRDefault="00F17663" w:rsidP="009A0B1F">
      <w:pPr>
        <w:spacing w:before="100"/>
        <w:ind w:firstLineChars="200" w:firstLine="480"/>
        <w:rPr>
          <w:rFonts w:eastAsia="Times New Roman" w:cstheme="minorHAnsi"/>
          <w:szCs w:val="24"/>
          <w:lang w:eastAsia="zh-CN"/>
        </w:rPr>
      </w:pPr>
      <w:bookmarkStart w:id="6" w:name="lt_pId046"/>
      <w:r w:rsidRPr="006B0F76">
        <w:rPr>
          <w:rFonts w:cstheme="minorHAnsi"/>
          <w:szCs w:val="24"/>
          <w:lang w:eastAsia="zh-CN"/>
        </w:rPr>
        <w:t>在</w:t>
      </w:r>
      <w:r w:rsidRPr="006B0F76">
        <w:rPr>
          <w:rFonts w:cstheme="minorHAnsi"/>
          <w:szCs w:val="24"/>
          <w:lang w:eastAsia="zh-CN"/>
        </w:rPr>
        <w:t>2/16</w:t>
      </w:r>
      <w:r w:rsidRPr="006B0F76">
        <w:rPr>
          <w:rFonts w:cstheme="minorHAnsi"/>
          <w:szCs w:val="24"/>
          <w:lang w:eastAsia="zh-CN"/>
        </w:rPr>
        <w:t>工作组会议之前，</w:t>
      </w:r>
      <w:r w:rsidRPr="006B0F76">
        <w:rPr>
          <w:rFonts w:cstheme="minorHAnsi"/>
          <w:szCs w:val="24"/>
          <w:lang w:eastAsia="zh-CN"/>
        </w:rPr>
        <w:t>2023</w:t>
      </w:r>
      <w:r w:rsidRPr="006B0F76">
        <w:rPr>
          <w:rFonts w:cstheme="minorHAnsi"/>
          <w:szCs w:val="24"/>
          <w:lang w:eastAsia="zh-CN"/>
        </w:rPr>
        <w:t>年</w:t>
      </w:r>
      <w:r w:rsidRPr="006B0F76">
        <w:rPr>
          <w:rFonts w:cstheme="minorHAnsi"/>
          <w:szCs w:val="24"/>
          <w:lang w:eastAsia="zh-CN"/>
        </w:rPr>
        <w:t>8</w:t>
      </w:r>
      <w:r w:rsidRPr="006B0F76">
        <w:rPr>
          <w:rFonts w:cstheme="minorHAnsi"/>
          <w:szCs w:val="24"/>
          <w:lang w:eastAsia="zh-CN"/>
        </w:rPr>
        <w:t>月至</w:t>
      </w:r>
      <w:r w:rsidRPr="006B0F76">
        <w:rPr>
          <w:rFonts w:cstheme="minorHAnsi"/>
          <w:szCs w:val="24"/>
          <w:lang w:eastAsia="zh-CN"/>
        </w:rPr>
        <w:t>11</w:t>
      </w:r>
      <w:r w:rsidRPr="006B0F76">
        <w:rPr>
          <w:rFonts w:cstheme="minorHAnsi"/>
          <w:szCs w:val="24"/>
          <w:lang w:eastAsia="zh-CN"/>
        </w:rPr>
        <w:t>月期间将</w:t>
      </w:r>
      <w:r w:rsidRPr="006B0F76">
        <w:rPr>
          <w:rFonts w:eastAsia="STKaiti" w:cstheme="minorHAnsi"/>
          <w:szCs w:val="24"/>
          <w:lang w:eastAsia="zh-CN"/>
        </w:rPr>
        <w:t>在线</w:t>
      </w:r>
      <w:r w:rsidRPr="006B0F76">
        <w:rPr>
          <w:rFonts w:cstheme="minorHAnsi"/>
          <w:szCs w:val="24"/>
          <w:lang w:eastAsia="zh-CN"/>
        </w:rPr>
        <w:t>举行各报告人组会议（目前正在进行的是第</w:t>
      </w:r>
      <w:r w:rsidRPr="006B0F76">
        <w:rPr>
          <w:rFonts w:cstheme="minorHAnsi"/>
          <w:szCs w:val="24"/>
          <w:lang w:eastAsia="zh-CN"/>
        </w:rPr>
        <w:t>23/16</w:t>
      </w:r>
      <w:r w:rsidRPr="006B0F76">
        <w:rPr>
          <w:rFonts w:cstheme="minorHAnsi"/>
          <w:szCs w:val="24"/>
          <w:lang w:eastAsia="zh-CN"/>
        </w:rPr>
        <w:t>、</w:t>
      </w:r>
      <w:r w:rsidRPr="006B0F76">
        <w:rPr>
          <w:rFonts w:cstheme="minorHAnsi"/>
          <w:szCs w:val="24"/>
          <w:lang w:eastAsia="zh-CN"/>
        </w:rPr>
        <w:t>24/16</w:t>
      </w:r>
      <w:r w:rsidRPr="006B0F76">
        <w:rPr>
          <w:rFonts w:cstheme="minorHAnsi"/>
          <w:szCs w:val="24"/>
          <w:lang w:eastAsia="zh-CN"/>
        </w:rPr>
        <w:t>和</w:t>
      </w:r>
      <w:r w:rsidRPr="006B0F76">
        <w:rPr>
          <w:rFonts w:cstheme="minorHAnsi"/>
          <w:szCs w:val="24"/>
          <w:lang w:eastAsia="zh-CN"/>
        </w:rPr>
        <w:t>28/16</w:t>
      </w:r>
      <w:r w:rsidRPr="006B0F76">
        <w:rPr>
          <w:rFonts w:cstheme="minorHAnsi"/>
          <w:szCs w:val="24"/>
          <w:lang w:eastAsia="zh-CN"/>
        </w:rPr>
        <w:t>号课题报告人组会议，如</w:t>
      </w:r>
      <w:hyperlink r:id="rId13" w:history="1">
        <w:r w:rsidRPr="006B0F76">
          <w:rPr>
            <w:rFonts w:eastAsia="Times New Roman" w:cstheme="minorHAnsi"/>
            <w:color w:val="0000FF"/>
            <w:szCs w:val="24"/>
            <w:u w:val="single"/>
          </w:rPr>
          <w:t>https://www.itu.int/en/ITU-T/studygroups/2022-2024/16/Documents/202307/rgm-v202307.pdf</w:t>
        </w:r>
      </w:hyperlink>
      <w:r w:rsidRPr="006B0F76">
        <w:rPr>
          <w:rFonts w:cstheme="minorHAnsi"/>
          <w:szCs w:val="24"/>
          <w:lang w:val="fr-CH" w:eastAsia="zh-CN"/>
        </w:rPr>
        <w:t>所示</w:t>
      </w:r>
      <w:r w:rsidRPr="006B0F76">
        <w:rPr>
          <w:rFonts w:cstheme="minorHAnsi"/>
          <w:szCs w:val="24"/>
          <w:lang w:eastAsia="zh-CN"/>
        </w:rPr>
        <w:t>），其结果将在相关工作组会议上审议。网页</w:t>
      </w:r>
      <w:hyperlink r:id="rId14" w:history="1">
        <w:r w:rsidRPr="006B0F76">
          <w:rPr>
            <w:rFonts w:eastAsia="Times New Roman" w:cstheme="minorHAnsi"/>
            <w:color w:val="0000FF"/>
            <w:szCs w:val="24"/>
            <w:u w:val="single"/>
            <w:lang w:eastAsia="zh-CN"/>
          </w:rPr>
          <w:t>https://itu.int/go/rgm/tsg16</w:t>
        </w:r>
      </w:hyperlink>
      <w:r w:rsidRPr="006B0F76">
        <w:rPr>
          <w:rFonts w:cstheme="minorHAnsi"/>
          <w:szCs w:val="24"/>
          <w:lang w:eastAsia="zh-CN"/>
        </w:rPr>
        <w:t>将根据详细情况进行更新。</w:t>
      </w:r>
      <w:bookmarkEnd w:id="6"/>
    </w:p>
    <w:p w14:paraId="29A5761E" w14:textId="77777777" w:rsidR="00F17663" w:rsidRPr="006B0F76" w:rsidRDefault="00F17663" w:rsidP="00F17663">
      <w:pPr>
        <w:spacing w:before="100"/>
        <w:ind w:firstLineChars="200" w:firstLine="480"/>
        <w:rPr>
          <w:rFonts w:eastAsia="Times New Roman" w:cstheme="minorHAnsi"/>
          <w:szCs w:val="24"/>
          <w:lang w:eastAsia="zh-CN"/>
        </w:rPr>
      </w:pPr>
      <w:r w:rsidRPr="006B0F76">
        <w:rPr>
          <w:rFonts w:cstheme="minorHAnsi"/>
          <w:szCs w:val="24"/>
          <w:lang w:eastAsia="zh-CN"/>
        </w:rPr>
        <w:t>此次为期半天的虚拟会议将不发放与会补贴。整个会议将用英文进行，不提供口译服务。</w:t>
      </w:r>
    </w:p>
    <w:p w14:paraId="4BB11B9D" w14:textId="72BB572F" w:rsidR="00F17663" w:rsidRPr="006B0F76" w:rsidRDefault="00F17663" w:rsidP="00F17663">
      <w:pPr>
        <w:spacing w:before="100"/>
        <w:ind w:firstLineChars="200" w:firstLine="480"/>
        <w:rPr>
          <w:rFonts w:eastAsia="Times New Roman" w:cstheme="minorHAnsi"/>
          <w:szCs w:val="24"/>
          <w:lang w:eastAsia="zh-CN"/>
        </w:rPr>
      </w:pPr>
      <w:bookmarkStart w:id="7" w:name="lt_pId050"/>
      <w:bookmarkStart w:id="8" w:name="lt_pId052"/>
      <w:r w:rsidRPr="006B0F76">
        <w:rPr>
          <w:rFonts w:cstheme="minorHAnsi"/>
          <w:szCs w:val="24"/>
          <w:lang w:eastAsia="zh-CN"/>
        </w:rPr>
        <w:t>请注意，参会必须注册（通过以下网址在线完成：</w:t>
      </w:r>
      <w:r w:rsidR="006B4FFC" w:rsidRPr="006B0F76">
        <w:rPr>
          <w:rFonts w:cstheme="minorHAnsi"/>
          <w:szCs w:val="24"/>
        </w:rPr>
        <w:fldChar w:fldCharType="begin"/>
      </w:r>
      <w:r w:rsidR="006B4FFC" w:rsidRPr="006B0F76">
        <w:rPr>
          <w:rFonts w:cstheme="minorHAnsi"/>
          <w:szCs w:val="24"/>
        </w:rPr>
        <w:instrText>HYPERLINK "https://itu.int/net4/CRM/xreg/web/Registration.aspx?Event=C-00013100"</w:instrText>
      </w:r>
      <w:r w:rsidR="006B4FFC" w:rsidRPr="006B0F76">
        <w:rPr>
          <w:rFonts w:cstheme="minorHAnsi"/>
          <w:szCs w:val="24"/>
        </w:rPr>
      </w:r>
      <w:r w:rsidR="006B4FFC" w:rsidRPr="006B0F76">
        <w:rPr>
          <w:rFonts w:cstheme="minorHAnsi"/>
          <w:szCs w:val="24"/>
        </w:rPr>
        <w:fldChar w:fldCharType="separate"/>
      </w:r>
      <w:r w:rsidRPr="006B0F76">
        <w:rPr>
          <w:rFonts w:eastAsia="Times New Roman" w:cstheme="minorHAnsi"/>
          <w:color w:val="0000FF"/>
          <w:szCs w:val="24"/>
          <w:u w:val="single"/>
        </w:rPr>
        <w:t>https://itu.int/net4/CRM/xreg/web/Registration.aspx?Event=C-00013100</w:t>
      </w:r>
      <w:r w:rsidR="006B4FFC" w:rsidRPr="006B0F76">
        <w:rPr>
          <w:rFonts w:eastAsia="Times New Roman" w:cstheme="minorHAnsi"/>
          <w:color w:val="0000FF"/>
          <w:szCs w:val="24"/>
          <w:u w:val="single"/>
        </w:rPr>
        <w:fldChar w:fldCharType="end"/>
      </w:r>
      <w:bookmarkEnd w:id="7"/>
      <w:r w:rsidRPr="006B0F76">
        <w:rPr>
          <w:rFonts w:cstheme="minorHAnsi"/>
          <w:szCs w:val="24"/>
          <w:lang w:eastAsia="zh-CN"/>
        </w:rPr>
        <w:t>）。</w:t>
      </w:r>
      <w:bookmarkEnd w:id="8"/>
      <w:r w:rsidRPr="006B0F76">
        <w:rPr>
          <w:rFonts w:eastAsiaTheme="minorEastAsia" w:cstheme="minorHAnsi"/>
          <w:color w:val="000000"/>
          <w:szCs w:val="24"/>
          <w:shd w:val="clear" w:color="auto" w:fill="FFFFFF"/>
          <w:lang w:eastAsia="zh-CN"/>
        </w:rPr>
        <w:t>只有获得相关联系人批准注册后方可参会。</w:t>
      </w:r>
    </w:p>
    <w:p w14:paraId="0610D6F8" w14:textId="1D5531F1" w:rsidR="004F6685" w:rsidRPr="006B0F76" w:rsidRDefault="00F17663" w:rsidP="00F17663">
      <w:pPr>
        <w:spacing w:before="100"/>
        <w:ind w:firstLineChars="200" w:firstLine="480"/>
        <w:rPr>
          <w:rFonts w:eastAsia="Times New Roman" w:cstheme="minorHAnsi"/>
          <w:szCs w:val="24"/>
          <w:lang w:eastAsia="zh-CN"/>
        </w:rPr>
      </w:pPr>
      <w:r w:rsidRPr="006B0F76">
        <w:rPr>
          <w:rFonts w:cstheme="minorHAnsi"/>
          <w:szCs w:val="24"/>
          <w:lang w:eastAsia="zh-CN"/>
        </w:rPr>
        <w:t>远程参会将通过以下网址提供：</w:t>
      </w:r>
      <w:r w:rsidR="006B4FFC" w:rsidRPr="006B0F76">
        <w:rPr>
          <w:rFonts w:cstheme="minorHAnsi"/>
          <w:szCs w:val="24"/>
        </w:rPr>
        <w:fldChar w:fldCharType="begin"/>
      </w:r>
      <w:r w:rsidR="006B4FFC" w:rsidRPr="006B0F76">
        <w:rPr>
          <w:rFonts w:cstheme="minorHAnsi"/>
          <w:szCs w:val="24"/>
          <w:lang w:eastAsia="zh-CN"/>
        </w:rPr>
        <w:instrText>HYPERLINK "https://remote.itu.int/"</w:instrText>
      </w:r>
      <w:r w:rsidR="006B4FFC" w:rsidRPr="006B0F76">
        <w:rPr>
          <w:rFonts w:cstheme="minorHAnsi"/>
          <w:szCs w:val="24"/>
        </w:rPr>
      </w:r>
      <w:r w:rsidR="006B4FFC" w:rsidRPr="006B0F76">
        <w:rPr>
          <w:rFonts w:cstheme="minorHAnsi"/>
          <w:szCs w:val="24"/>
        </w:rPr>
        <w:fldChar w:fldCharType="separate"/>
      </w:r>
      <w:proofErr w:type="spellStart"/>
      <w:r w:rsidR="000F730C" w:rsidRPr="006B0F76">
        <w:rPr>
          <w:rFonts w:eastAsia="Times New Roman" w:cstheme="minorHAnsi"/>
          <w:color w:val="0000FF"/>
          <w:szCs w:val="24"/>
          <w:u w:val="single"/>
          <w:lang w:eastAsia="zh-CN"/>
        </w:rPr>
        <w:t>MyMeetings</w:t>
      </w:r>
      <w:proofErr w:type="spellEnd"/>
      <w:r w:rsidR="000F730C" w:rsidRPr="006B0F76">
        <w:rPr>
          <w:rFonts w:eastAsia="Times New Roman" w:cstheme="minorHAnsi"/>
          <w:color w:val="0000FF"/>
          <w:szCs w:val="24"/>
          <w:u w:val="single"/>
          <w:lang w:eastAsia="zh-CN"/>
        </w:rPr>
        <w:t xml:space="preserve"> remote participation tool</w:t>
      </w:r>
      <w:r w:rsidR="006B4FFC" w:rsidRPr="006B0F76">
        <w:rPr>
          <w:rFonts w:eastAsia="Times New Roman" w:cstheme="minorHAnsi"/>
          <w:color w:val="0000FF"/>
          <w:szCs w:val="24"/>
          <w:u w:val="single"/>
        </w:rPr>
        <w:fldChar w:fldCharType="end"/>
      </w:r>
      <w:r w:rsidRPr="006B0F76">
        <w:rPr>
          <w:rFonts w:cstheme="minorHAnsi"/>
          <w:szCs w:val="24"/>
          <w:lang w:eastAsia="zh-CN"/>
        </w:rPr>
        <w:t>。</w:t>
      </w:r>
    </w:p>
    <w:p w14:paraId="4F13A742" w14:textId="2C7DD8D3" w:rsidR="004F6685" w:rsidRPr="006B0F76" w:rsidRDefault="000F730C" w:rsidP="00F17663">
      <w:pPr>
        <w:ind w:firstLineChars="200" w:firstLine="480"/>
        <w:rPr>
          <w:rFonts w:eastAsia="Times New Roman" w:cstheme="minorHAnsi"/>
          <w:szCs w:val="24"/>
          <w:lang w:eastAsia="zh-CN"/>
        </w:rPr>
      </w:pPr>
      <w:bookmarkStart w:id="9" w:name="lt_pId054"/>
      <w:bookmarkStart w:id="10" w:name="lt_pId053"/>
      <w:r w:rsidRPr="006B0F76">
        <w:rPr>
          <w:rFonts w:cstheme="minorHAnsi"/>
          <w:szCs w:val="24"/>
          <w:lang w:eastAsia="zh-CN"/>
        </w:rPr>
        <w:t>会议实用信息见</w:t>
      </w:r>
      <w:r w:rsidRPr="006B0F76">
        <w:rPr>
          <w:rFonts w:cstheme="minorHAnsi"/>
          <w:b/>
          <w:bCs/>
          <w:szCs w:val="24"/>
          <w:lang w:eastAsia="zh-CN"/>
        </w:rPr>
        <w:t>附件</w:t>
      </w:r>
      <w:r w:rsidRPr="006B0F76">
        <w:rPr>
          <w:rFonts w:cstheme="minorHAnsi"/>
          <w:b/>
          <w:bCs/>
          <w:szCs w:val="24"/>
          <w:lang w:eastAsia="zh-CN"/>
        </w:rPr>
        <w:t>A</w:t>
      </w:r>
      <w:r w:rsidRPr="006B0F76">
        <w:rPr>
          <w:rFonts w:cstheme="minorHAnsi"/>
          <w:szCs w:val="24"/>
          <w:lang w:eastAsia="zh-CN"/>
        </w:rPr>
        <w:t>。</w:t>
      </w:r>
      <w:bookmarkEnd w:id="9"/>
      <w:r w:rsidRPr="006B0F76">
        <w:rPr>
          <w:rFonts w:cstheme="minorHAnsi"/>
          <w:szCs w:val="24"/>
          <w:lang w:eastAsia="zh-CN"/>
        </w:rPr>
        <w:t>经与</w:t>
      </w:r>
      <w:r w:rsidR="00F17663" w:rsidRPr="006B0F76">
        <w:rPr>
          <w:rFonts w:cstheme="minorHAnsi"/>
          <w:szCs w:val="24"/>
          <w:lang w:eastAsia="zh-CN"/>
        </w:rPr>
        <w:t>2</w:t>
      </w:r>
      <w:r w:rsidRPr="006B0F76">
        <w:rPr>
          <w:rFonts w:cstheme="minorHAnsi"/>
          <w:szCs w:val="24"/>
          <w:lang w:eastAsia="zh-CN"/>
        </w:rPr>
        <w:t>/16</w:t>
      </w:r>
      <w:r w:rsidRPr="006B0F76">
        <w:rPr>
          <w:rFonts w:cstheme="minorHAnsi"/>
          <w:szCs w:val="24"/>
          <w:lang w:eastAsia="zh-CN"/>
        </w:rPr>
        <w:t>工作组共同主席</w:t>
      </w:r>
      <w:r w:rsidR="00F17663" w:rsidRPr="006B0F76">
        <w:rPr>
          <w:rFonts w:cstheme="minorHAnsi"/>
          <w:szCs w:val="24"/>
          <w:lang w:eastAsia="zh-CN"/>
        </w:rPr>
        <w:t>Mohannad El-Megharbel</w:t>
      </w:r>
      <w:r w:rsidRPr="006B0F76">
        <w:rPr>
          <w:rFonts w:cstheme="minorHAnsi"/>
          <w:szCs w:val="24"/>
          <w:lang w:eastAsia="zh-CN"/>
        </w:rPr>
        <w:t>先生和</w:t>
      </w:r>
      <w:r w:rsidR="00F17663" w:rsidRPr="006B0F76">
        <w:rPr>
          <w:rFonts w:cstheme="minorHAnsi"/>
          <w:szCs w:val="24"/>
          <w:lang w:eastAsia="zh-CN"/>
        </w:rPr>
        <w:t>Hideki Yamamoto</w:t>
      </w:r>
      <w:r w:rsidRPr="006B0F76">
        <w:rPr>
          <w:rFonts w:cstheme="minorHAnsi"/>
          <w:szCs w:val="24"/>
          <w:lang w:eastAsia="zh-CN"/>
        </w:rPr>
        <w:t>先生商定的会议议程草案载于</w:t>
      </w:r>
      <w:r w:rsidRPr="006B0F76">
        <w:rPr>
          <w:rFonts w:cstheme="minorHAnsi"/>
          <w:b/>
          <w:bCs/>
          <w:szCs w:val="24"/>
          <w:lang w:eastAsia="zh-CN"/>
        </w:rPr>
        <w:t>附件</w:t>
      </w:r>
      <w:r w:rsidRPr="006B0F76">
        <w:rPr>
          <w:rFonts w:cstheme="minorHAnsi"/>
          <w:b/>
          <w:bCs/>
          <w:szCs w:val="24"/>
          <w:lang w:eastAsia="zh-CN"/>
        </w:rPr>
        <w:t>B</w:t>
      </w:r>
      <w:r w:rsidRPr="006B0F76">
        <w:rPr>
          <w:rFonts w:cstheme="minorHAnsi"/>
          <w:szCs w:val="24"/>
          <w:lang w:eastAsia="zh-CN"/>
        </w:rPr>
        <w:t>。</w:t>
      </w:r>
      <w:bookmarkEnd w:id="10"/>
    </w:p>
    <w:p w14:paraId="40046D89" w14:textId="5A52F605" w:rsidR="004F6685" w:rsidRPr="006B0F76" w:rsidRDefault="00AD7EFB" w:rsidP="004F3CA7">
      <w:pPr>
        <w:spacing w:after="120"/>
        <w:rPr>
          <w:rFonts w:ascii="Calibri" w:eastAsia="Times New Roman" w:hAnsi="Calibri" w:cs="Calibri"/>
          <w:szCs w:val="24"/>
        </w:rPr>
      </w:pPr>
      <w:r w:rsidRPr="006B0F76">
        <w:rPr>
          <w:rFonts w:ascii="SimSun" w:hAnsi="SimSun" w:cs="SimSun" w:hint="eastAsia"/>
          <w:b/>
          <w:bCs/>
          <w:szCs w:val="24"/>
          <w:lang w:eastAsia="zh-CN"/>
        </w:rPr>
        <w:t>重要截止日期：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52"/>
      </w:tblGrid>
      <w:tr w:rsidR="004F6685" w:rsidRPr="006B0F76" w14:paraId="08314C76" w14:textId="77777777" w:rsidTr="00CE2148">
        <w:tc>
          <w:tcPr>
            <w:tcW w:w="1696" w:type="dxa"/>
            <w:shd w:val="clear" w:color="auto" w:fill="auto"/>
            <w:vAlign w:val="center"/>
          </w:tcPr>
          <w:p w14:paraId="04EB0374" w14:textId="62DBBF59" w:rsidR="004F6685" w:rsidRPr="006B0F76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Times New Roman" w:hAnsi="Calibri" w:cs="Calibri"/>
                <w:szCs w:val="24"/>
              </w:rPr>
            </w:pPr>
            <w:r w:rsidRPr="006B0F76">
              <w:rPr>
                <w:rFonts w:ascii="Calibri" w:eastAsia="Times New Roman" w:hAnsi="Calibri" w:cs="Calibri"/>
                <w:szCs w:val="24"/>
              </w:rPr>
              <w:t>2023-09-</w:t>
            </w:r>
            <w:r w:rsidR="000F730C" w:rsidRPr="006B0F76">
              <w:rPr>
                <w:rFonts w:ascii="Calibri" w:eastAsia="Times New Roman" w:hAnsi="Calibri" w:cs="Calibri"/>
                <w:szCs w:val="24"/>
              </w:rPr>
              <w:t>22</w:t>
            </w:r>
          </w:p>
        </w:tc>
        <w:tc>
          <w:tcPr>
            <w:tcW w:w="7952" w:type="dxa"/>
            <w:shd w:val="clear" w:color="auto" w:fill="auto"/>
          </w:tcPr>
          <w:p w14:paraId="46F03515" w14:textId="417C2022" w:rsidR="004F6685" w:rsidRPr="006B0F76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ascii="SimSun" w:hAnsi="SimSun" w:cs="Calibri"/>
                <w:szCs w:val="24"/>
                <w:lang w:eastAsia="zh-CN"/>
              </w:rPr>
            </w:pPr>
            <w:r w:rsidRPr="006B0F76">
              <w:rPr>
                <w:rFonts w:ascii="Calibri" w:eastAsia="Times New Roman" w:hAnsi="Calibri" w:cs="Calibri"/>
                <w:szCs w:val="24"/>
                <w:lang w:eastAsia="zh-CN"/>
              </w:rPr>
              <w:t>-</w:t>
            </w:r>
            <w:r w:rsidRPr="006B0F76">
              <w:rPr>
                <w:rFonts w:ascii="Calibri" w:eastAsia="Times New Roman" w:hAnsi="Calibri" w:cs="Calibri"/>
                <w:szCs w:val="24"/>
                <w:lang w:eastAsia="zh-CN"/>
              </w:rPr>
              <w:tab/>
            </w:r>
            <w:r w:rsidR="00107148" w:rsidRPr="006B0F76">
              <w:rPr>
                <w:rFonts w:ascii="SimSun" w:hAnsi="SimSun"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提交</w:t>
            </w:r>
            <w:r w:rsidR="00107148" w:rsidRPr="006B0F76">
              <w:rPr>
                <w:rFonts w:ascii="SimSun" w:hAnsi="SimSun" w:cstheme="minorHAnsi"/>
                <w:color w:val="000000"/>
                <w:szCs w:val="24"/>
                <w:shd w:val="clear" w:color="auto" w:fill="FFFFFF"/>
                <w:lang w:eastAsia="zh-CN"/>
              </w:rPr>
              <w:t>需要翻译的</w:t>
            </w:r>
            <w:r w:rsidR="00107148" w:rsidRPr="006B0F76">
              <w:rPr>
                <w:rFonts w:cstheme="minorHAnsi"/>
                <w:color w:val="000000"/>
                <w:szCs w:val="24"/>
                <w:shd w:val="clear" w:color="auto" w:fill="FFFFFF"/>
                <w:lang w:eastAsia="zh-CN"/>
              </w:rPr>
              <w:t>ITU-T</w:t>
            </w:r>
            <w:r w:rsidR="00107148" w:rsidRPr="006B0F76">
              <w:rPr>
                <w:rFonts w:ascii="SimSun" w:hAnsi="SimSun" w:cstheme="minorHAnsi"/>
                <w:color w:val="000000"/>
                <w:szCs w:val="24"/>
                <w:shd w:val="clear" w:color="auto" w:fill="FFFFFF"/>
                <w:lang w:eastAsia="zh-CN"/>
              </w:rPr>
              <w:t>成员文稿</w:t>
            </w:r>
          </w:p>
        </w:tc>
      </w:tr>
      <w:tr w:rsidR="004F6685" w:rsidRPr="006B0F76" w14:paraId="4C1B5E63" w14:textId="77777777" w:rsidTr="00CE2148">
        <w:tc>
          <w:tcPr>
            <w:tcW w:w="1696" w:type="dxa"/>
            <w:shd w:val="clear" w:color="auto" w:fill="auto"/>
            <w:vAlign w:val="center"/>
          </w:tcPr>
          <w:p w14:paraId="664EF892" w14:textId="0A8A5AFC" w:rsidR="004F6685" w:rsidRPr="006B0F76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Times New Roman" w:hAnsi="Calibri" w:cs="Calibri"/>
                <w:szCs w:val="24"/>
              </w:rPr>
            </w:pPr>
            <w:r w:rsidRPr="006B0F76">
              <w:rPr>
                <w:rFonts w:ascii="Calibri" w:eastAsia="Times New Roman" w:hAnsi="Calibri" w:cs="Calibri"/>
                <w:szCs w:val="24"/>
              </w:rPr>
              <w:t>2023-10-</w:t>
            </w:r>
            <w:r w:rsidR="000F730C" w:rsidRPr="006B0F76">
              <w:rPr>
                <w:rFonts w:ascii="Calibri" w:eastAsia="Times New Roman" w:hAnsi="Calibri" w:cs="Calibri"/>
                <w:szCs w:val="24"/>
              </w:rPr>
              <w:t>22</w:t>
            </w:r>
          </w:p>
        </w:tc>
        <w:tc>
          <w:tcPr>
            <w:tcW w:w="7952" w:type="dxa"/>
            <w:shd w:val="clear" w:color="auto" w:fill="auto"/>
          </w:tcPr>
          <w:p w14:paraId="7EA2F198" w14:textId="2C337401" w:rsidR="004F6685" w:rsidRPr="006B0F76" w:rsidRDefault="004F6685" w:rsidP="004F66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6B0F76">
              <w:rPr>
                <w:rFonts w:ascii="Calibri" w:eastAsia="Times New Roman" w:hAnsi="Calibri" w:cs="Calibri"/>
                <w:szCs w:val="24"/>
                <w:lang w:eastAsia="zh-CN"/>
              </w:rPr>
              <w:t>-</w:t>
            </w:r>
            <w:r w:rsidRPr="006B0F76">
              <w:rPr>
                <w:rFonts w:ascii="Calibri" w:eastAsia="Times New Roman" w:hAnsi="Calibri" w:cs="Calibri"/>
                <w:szCs w:val="24"/>
                <w:lang w:eastAsia="zh-CN"/>
              </w:rPr>
              <w:tab/>
            </w:r>
            <w:r w:rsidR="00107148" w:rsidRPr="006B0F76">
              <w:rPr>
                <w:rFonts w:cstheme="minorHAnsi"/>
                <w:color w:val="000000"/>
                <w:szCs w:val="24"/>
                <w:shd w:val="clear" w:color="auto" w:fill="FFFFFF"/>
                <w:lang w:eastAsia="zh-CN"/>
              </w:rPr>
              <w:t>注册（</w:t>
            </w:r>
            <w:r w:rsidR="00107148" w:rsidRPr="006B0F76">
              <w:rPr>
                <w:rFonts w:ascii="SimSun" w:hAnsi="SimSun" w:cstheme="minorHAnsi"/>
                <w:color w:val="000000"/>
                <w:szCs w:val="24"/>
                <w:shd w:val="clear" w:color="auto" w:fill="FFFFFF"/>
                <w:lang w:eastAsia="zh-CN"/>
              </w:rPr>
              <w:t>通过</w:t>
            </w:r>
            <w:r w:rsidR="00107148" w:rsidRPr="006B0F76">
              <w:rPr>
                <w:rFonts w:ascii="SimSun" w:hAnsi="SimSun" w:cs="Microsoft YaHei" w:hint="eastAsia"/>
                <w:color w:val="0000FF"/>
                <w:szCs w:val="24"/>
                <w:u w:val="single"/>
                <w:lang w:eastAsia="zh-CN"/>
              </w:rPr>
              <w:t>研究组主页</w:t>
            </w:r>
            <w:r w:rsidR="00107148" w:rsidRPr="006B0F76">
              <w:rPr>
                <w:rFonts w:ascii="SimSun" w:hAnsi="SimSun" w:cstheme="minorHAnsi"/>
                <w:color w:val="000000"/>
                <w:szCs w:val="24"/>
                <w:shd w:val="clear" w:color="auto" w:fill="FFFFFF"/>
                <w:lang w:eastAsia="zh-CN"/>
              </w:rPr>
              <w:t>上的在线注册表格</w:t>
            </w:r>
            <w:r w:rsidR="00107148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 w:rsidR="004F6685" w:rsidRPr="006B0F76" w14:paraId="0853ECAE" w14:textId="77777777" w:rsidTr="00CE2148">
        <w:tc>
          <w:tcPr>
            <w:tcW w:w="1696" w:type="dxa"/>
            <w:shd w:val="clear" w:color="auto" w:fill="auto"/>
            <w:vAlign w:val="center"/>
          </w:tcPr>
          <w:p w14:paraId="5100D3B5" w14:textId="0D6A0279" w:rsidR="004F6685" w:rsidRPr="006B0F76" w:rsidRDefault="004F6685" w:rsidP="004F668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Times New Roman" w:hAnsi="Calibri" w:cs="Calibri"/>
                <w:szCs w:val="24"/>
              </w:rPr>
            </w:pPr>
            <w:r w:rsidRPr="006B0F76">
              <w:rPr>
                <w:rFonts w:ascii="Calibri" w:eastAsia="Times New Roman" w:hAnsi="Calibri" w:cs="Calibri"/>
                <w:szCs w:val="24"/>
              </w:rPr>
              <w:t>2023-11-0</w:t>
            </w:r>
            <w:r w:rsidR="000F730C" w:rsidRPr="006B0F76">
              <w:rPr>
                <w:rFonts w:ascii="Calibri" w:eastAsia="Times New Roman" w:hAnsi="Calibri" w:cs="Calibri"/>
                <w:szCs w:val="24"/>
              </w:rPr>
              <w:t>9</w:t>
            </w:r>
          </w:p>
        </w:tc>
        <w:tc>
          <w:tcPr>
            <w:tcW w:w="7952" w:type="dxa"/>
            <w:shd w:val="clear" w:color="auto" w:fill="auto"/>
          </w:tcPr>
          <w:p w14:paraId="27C69521" w14:textId="72BCFC7A" w:rsidR="004F6685" w:rsidRPr="006B0F76" w:rsidRDefault="004F6685" w:rsidP="004F66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72" w:hanging="207"/>
              <w:textAlignment w:val="auto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241825">
              <w:rPr>
                <w:rFonts w:ascii="Calibri" w:eastAsia="Times New Roman" w:hAnsi="Calibri" w:cs="Calibri"/>
                <w:szCs w:val="24"/>
                <w:lang w:eastAsia="zh-CN"/>
              </w:rPr>
              <w:t>-</w:t>
            </w:r>
            <w:r w:rsidRPr="00241825">
              <w:rPr>
                <w:rFonts w:ascii="Calibri" w:eastAsia="Times New Roman" w:hAnsi="Calibri" w:cs="Calibri"/>
                <w:szCs w:val="24"/>
                <w:lang w:eastAsia="zh-CN"/>
              </w:rPr>
              <w:tab/>
            </w:r>
            <w:bookmarkStart w:id="11" w:name="lt_pId063"/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提交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ITU-T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成员文稿（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2023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年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11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月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3</w:t>
            </w:r>
            <w:r w:rsidR="00062F8D" w:rsidRPr="006B0F76">
              <w:rPr>
                <w:rFonts w:cstheme="minorHAnsi" w:hint="eastAsia"/>
                <w:color w:val="000000"/>
                <w:szCs w:val="24"/>
                <w:shd w:val="clear" w:color="auto" w:fill="FFFFFF"/>
                <w:lang w:eastAsia="zh-CN"/>
              </w:rPr>
              <w:t>日之前通过电子邮件提交，之后通过</w:t>
            </w:r>
            <w:hyperlink r:id="rId15" w:history="1">
              <w:r w:rsidR="00600AFC" w:rsidRPr="006B0F76">
                <w:rPr>
                  <w:rFonts w:ascii="SimSun" w:hAnsi="SimSun" w:cs="SimSun" w:hint="eastAsia"/>
                  <w:color w:val="0000FF"/>
                  <w:szCs w:val="24"/>
                  <w:u w:val="single"/>
                  <w:lang w:eastAsia="zh-CN"/>
                </w:rPr>
                <w:t>文件直传</w:t>
              </w:r>
            </w:hyperlink>
            <w:bookmarkEnd w:id="11"/>
            <w:r w:rsidR="00600AFC" w:rsidRPr="006B0F76">
              <w:rPr>
                <w:rFonts w:ascii="SimSun" w:hAnsi="SimSun" w:cs="SimSun" w:hint="eastAsia"/>
                <w:szCs w:val="24"/>
                <w:lang w:eastAsia="zh-CN"/>
              </w:rPr>
              <w:t>提交）</w:t>
            </w:r>
          </w:p>
        </w:tc>
      </w:tr>
    </w:tbl>
    <w:p w14:paraId="5690F6AC" w14:textId="125415A1" w:rsidR="004F3CA7" w:rsidRDefault="004F3C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16AB92F3" w14:textId="1957C0ED" w:rsidR="004F6685" w:rsidRPr="006B0F76" w:rsidRDefault="00CE2148" w:rsidP="006B0F76">
      <w:pPr>
        <w:keepNext/>
        <w:keepLines/>
        <w:tabs>
          <w:tab w:val="center" w:pos="5059"/>
        </w:tabs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6B0F76">
        <w:rPr>
          <w:rFonts w:hint="eastAsia"/>
          <w:szCs w:val="24"/>
          <w:lang w:eastAsia="zh-CN"/>
        </w:rPr>
        <w:lastRenderedPageBreak/>
        <w:t>祝您与会顺利且富有成效。</w:t>
      </w:r>
    </w:p>
    <w:p w14:paraId="45332B14" w14:textId="77777777" w:rsidR="00720F32" w:rsidRPr="006B0F76" w:rsidRDefault="00720F32" w:rsidP="0063445E">
      <w:pPr>
        <w:rPr>
          <w:szCs w:val="24"/>
          <w:lang w:eastAsia="zh-CN"/>
        </w:rPr>
      </w:pPr>
    </w:p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AD7EFB" w:rsidRPr="006B0F76" w14:paraId="1E403B55" w14:textId="77777777" w:rsidTr="00755F5F">
        <w:trPr>
          <w:cantSplit/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5A7B86D4" w14:textId="676E5EB6" w:rsidR="00AD7EFB" w:rsidRPr="006B0F76" w:rsidRDefault="00AD7EFB" w:rsidP="00AD7EFB">
            <w:pPr>
              <w:keepNext/>
              <w:keepLines/>
              <w:ind w:left="-108"/>
              <w:rPr>
                <w:rFonts w:ascii="SimSun" w:eastAsia="SimSun" w:hAnsi="SimSun" w:cs="Calibri"/>
                <w:szCs w:val="24"/>
                <w:lang w:eastAsia="zh-CN"/>
              </w:rPr>
            </w:pPr>
            <w:r w:rsidRPr="006B0F76">
              <w:rPr>
                <w:rFonts w:ascii="SimSun" w:eastAsia="SimSun" w:hAnsi="SimSun" w:hint="eastAsia"/>
                <w:szCs w:val="24"/>
                <w:lang w:eastAsia="zh-CN"/>
              </w:rPr>
              <w:t>顺致敬意！</w:t>
            </w:r>
          </w:p>
          <w:p w14:paraId="4FF05DA3" w14:textId="021ED513" w:rsidR="00AD7EFB" w:rsidRPr="006B0F76" w:rsidRDefault="00FD51AA" w:rsidP="008415B8">
            <w:pPr>
              <w:keepNext/>
              <w:keepLines/>
              <w:spacing w:before="960"/>
              <w:ind w:left="-108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73E0E356" wp14:editId="11B6216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114935</wp:posOffset>
                  </wp:positionV>
                  <wp:extent cx="911099" cy="342265"/>
                  <wp:effectExtent l="0" t="0" r="3810" b="635"/>
                  <wp:wrapNone/>
                  <wp:docPr id="1380048945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48945" name="Picture 2" descr="A black and white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800" cy="34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EFB" w:rsidRPr="006B0F76">
              <w:rPr>
                <w:rFonts w:ascii="SimSun" w:eastAsia="SimSun" w:hAnsi="SimSun" w:hint="eastAsia"/>
                <w:szCs w:val="24"/>
                <w:lang w:eastAsia="zh-CN"/>
              </w:rPr>
              <w:t>电信标准化局主任</w:t>
            </w:r>
            <w:r w:rsidR="00AD7EFB" w:rsidRPr="006B0F76">
              <w:rPr>
                <w:rFonts w:ascii="SimSun" w:eastAsia="SimSun" w:hAnsi="SimSun"/>
                <w:szCs w:val="24"/>
                <w:lang w:eastAsia="zh-CN"/>
              </w:rPr>
              <w:br/>
            </w:r>
            <w:r w:rsidR="00AD7EFB" w:rsidRPr="006B0F76">
              <w:rPr>
                <w:rFonts w:ascii="SimSun" w:eastAsia="SimSun" w:hAnsi="SimSun" w:hint="eastAsia"/>
                <w:szCs w:val="24"/>
                <w:lang w:eastAsia="zh-CN"/>
              </w:rPr>
              <w:t>尾</w:t>
            </w:r>
            <w:proofErr w:type="gramStart"/>
            <w:r w:rsidR="00AD7EFB" w:rsidRPr="006B0F76">
              <w:rPr>
                <w:rFonts w:ascii="SimSun" w:eastAsia="SimSun" w:hAnsi="SimSun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90A3C" w14:textId="77777777" w:rsidR="00AD7EFB" w:rsidRPr="006B0F76" w:rsidRDefault="00AD7EFB" w:rsidP="00AD7EFB">
            <w:pPr>
              <w:keepNext/>
              <w:keepLines/>
              <w:spacing w:before="0"/>
              <w:ind w:left="113" w:right="113"/>
              <w:jc w:val="both"/>
              <w:rPr>
                <w:rFonts w:eastAsia="SimSun" w:cstheme="minorBidi"/>
                <w:szCs w:val="24"/>
                <w:lang w:eastAsia="zh-CN"/>
              </w:rPr>
            </w:pPr>
            <w:r w:rsidRPr="006B0F76">
              <w:rPr>
                <w:noProof/>
                <w:szCs w:val="24"/>
              </w:rPr>
              <w:drawing>
                <wp:inline distT="0" distB="0" distL="0" distR="0" wp14:anchorId="0BC04CA1" wp14:editId="65ACF986">
                  <wp:extent cx="1197669" cy="1242695"/>
                  <wp:effectExtent l="0" t="0" r="254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41773" name="Pictur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817" cy="124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2" w:name="lt_pId070"/>
          </w:p>
          <w:p w14:paraId="53452243" w14:textId="3089297A" w:rsidR="00AD7EFB" w:rsidRPr="006B0F76" w:rsidRDefault="00AD7EFB" w:rsidP="00AD7EFB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Arial"/>
                <w:szCs w:val="24"/>
                <w:lang w:val="fr-CH"/>
              </w:rPr>
            </w:pPr>
            <w:r w:rsidRPr="006B0F76">
              <w:rPr>
                <w:rFonts w:eastAsia="SimSun" w:cstheme="minorBidi"/>
                <w:szCs w:val="24"/>
                <w:lang w:eastAsia="zh-CN"/>
              </w:rPr>
              <w:t>ITU-T SG16</w:t>
            </w:r>
            <w:bookmarkEnd w:id="12"/>
          </w:p>
        </w:tc>
      </w:tr>
    </w:tbl>
    <w:p w14:paraId="6788A3BF" w14:textId="77777777" w:rsidR="004F3CA7" w:rsidRDefault="004F3C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lang w:val="fr-CH" w:eastAsia="zh-CN"/>
        </w:rPr>
      </w:pPr>
    </w:p>
    <w:p w14:paraId="14D54A85" w14:textId="084BCAB9" w:rsidR="00882A96" w:rsidRPr="004F3CA7" w:rsidRDefault="004F3C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lang w:val="fr-CH" w:eastAsia="zh-CN"/>
        </w:rPr>
      </w:pPr>
      <w:r w:rsidRPr="004F3CA7">
        <w:rPr>
          <w:rFonts w:cstheme="minorHAnsi"/>
          <w:b/>
          <w:bCs/>
          <w:lang w:val="fr-CH" w:eastAsia="zh-CN"/>
        </w:rPr>
        <w:t>附件：</w:t>
      </w:r>
      <w:r w:rsidRPr="004F3CA7">
        <w:rPr>
          <w:rFonts w:cstheme="minorHAnsi"/>
          <w:lang w:val="fr-CH" w:eastAsia="zh-CN"/>
        </w:rPr>
        <w:t>2</w:t>
      </w:r>
      <w:r w:rsidRPr="004F3CA7">
        <w:rPr>
          <w:rFonts w:cstheme="minorHAnsi"/>
          <w:lang w:val="fr-CH" w:eastAsia="zh-CN"/>
        </w:rPr>
        <w:t>件</w:t>
      </w:r>
      <w:r w:rsidR="00882A96" w:rsidRPr="004F3CA7">
        <w:rPr>
          <w:rFonts w:cstheme="minorHAnsi"/>
          <w:lang w:val="fr-CH" w:eastAsia="zh-CN"/>
        </w:rPr>
        <w:br w:type="page"/>
      </w:r>
    </w:p>
    <w:p w14:paraId="2AEBC3E0" w14:textId="0686D7CF" w:rsidR="00882A96" w:rsidRPr="00882A96" w:rsidRDefault="00355E25" w:rsidP="00882A96">
      <w:pPr>
        <w:keepNext/>
        <w:keepLines/>
        <w:spacing w:before="240" w:after="280"/>
        <w:jc w:val="center"/>
        <w:rPr>
          <w:rFonts w:ascii="SimSun" w:hAnsi="SimSun" w:cs="SimSun"/>
          <w:b/>
          <w:sz w:val="28"/>
          <w:lang w:eastAsia="zh-CN"/>
        </w:rPr>
      </w:pPr>
      <w:bookmarkStart w:id="13" w:name="lt_pId072"/>
      <w:r>
        <w:rPr>
          <w:rFonts w:ascii="SimSun" w:hAnsi="SimSun" w:cs="SimSun" w:hint="eastAsia"/>
          <w:b/>
          <w:sz w:val="28"/>
          <w:lang w:eastAsia="zh-CN"/>
        </w:rPr>
        <w:lastRenderedPageBreak/>
        <w:t>附件</w:t>
      </w:r>
      <w:r w:rsidR="00882A96" w:rsidRPr="00882A96">
        <w:rPr>
          <w:rFonts w:ascii="Calibri" w:eastAsia="Times New Roman" w:hAnsi="Calibri"/>
          <w:b/>
          <w:sz w:val="28"/>
          <w:lang w:eastAsia="zh-CN"/>
        </w:rPr>
        <w:t>A</w:t>
      </w:r>
      <w:bookmarkEnd w:id="13"/>
      <w:r w:rsidR="00882A96" w:rsidRPr="00882A96">
        <w:rPr>
          <w:rFonts w:ascii="Calibri" w:eastAsia="Times New Roman" w:hAnsi="Calibri"/>
          <w:b/>
          <w:sz w:val="28"/>
          <w:lang w:eastAsia="zh-CN"/>
        </w:rPr>
        <w:br/>
      </w:r>
      <w:proofErr w:type="gramStart"/>
      <w:r w:rsidRPr="00355E25">
        <w:rPr>
          <w:rFonts w:ascii="SimSun" w:hAnsi="SimSun" w:cs="SimSun" w:hint="eastAsia"/>
          <w:b/>
          <w:sz w:val="28"/>
          <w:lang w:eastAsia="zh-CN"/>
        </w:rPr>
        <w:t>实用会议</w:t>
      </w:r>
      <w:proofErr w:type="gramEnd"/>
      <w:r w:rsidRPr="00355E25">
        <w:rPr>
          <w:rFonts w:ascii="SimSun" w:hAnsi="SimSun" w:cs="SimSun" w:hint="eastAsia"/>
          <w:b/>
          <w:sz w:val="28"/>
          <w:lang w:eastAsia="zh-CN"/>
        </w:rPr>
        <w:t>信息</w:t>
      </w:r>
    </w:p>
    <w:p w14:paraId="31C64151" w14:textId="5AA3DE48" w:rsidR="00882A96" w:rsidRPr="00882A96" w:rsidRDefault="00355E25" w:rsidP="00882A96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="Calibri" w:eastAsia="Times New Roman" w:hAnsi="Calibri"/>
          <w:b/>
          <w:bCs/>
          <w:sz w:val="22"/>
          <w:szCs w:val="22"/>
          <w:lang w:eastAsia="zh-CN"/>
        </w:rPr>
      </w:pPr>
      <w:r w:rsidRPr="00345B54">
        <w:rPr>
          <w:rFonts w:ascii="Calibri" w:hAnsi="Calibri" w:cs="Microsoft YaHei" w:hint="eastAsia"/>
          <w:b/>
          <w:bCs/>
          <w:szCs w:val="22"/>
          <w:lang w:eastAsia="zh-CN"/>
        </w:rPr>
        <w:t>工作方法与设施</w:t>
      </w:r>
    </w:p>
    <w:p w14:paraId="1DC48B35" w14:textId="6A2CAA3B" w:rsidR="00882A96" w:rsidRPr="006B0F76" w:rsidRDefault="00800EAD" w:rsidP="00882A96">
      <w:pPr>
        <w:spacing w:before="100" w:after="120"/>
        <w:rPr>
          <w:rFonts w:ascii="Calibri" w:hAnsi="Calibri"/>
          <w:b/>
          <w:bCs/>
          <w:szCs w:val="24"/>
          <w:lang w:eastAsia="zh-CN"/>
        </w:rPr>
      </w:pPr>
      <w:r w:rsidRPr="006B0F76">
        <w:rPr>
          <w:rFonts w:ascii="Calibri" w:hAnsi="Calibri" w:hint="eastAsia"/>
          <w:b/>
          <w:bCs/>
          <w:szCs w:val="24"/>
          <w:lang w:eastAsia="zh-CN"/>
        </w:rPr>
        <w:t>文件提交和获取：</w:t>
      </w:r>
      <w:r w:rsidRPr="006B0F76">
        <w:rPr>
          <w:rFonts w:ascii="Calibri" w:hAnsi="Calibri" w:hint="eastAsia"/>
          <w:szCs w:val="24"/>
          <w:lang w:eastAsia="zh-CN"/>
        </w:rPr>
        <w:t>成员文稿应优先使用</w:t>
      </w:r>
      <w:hyperlink r:id="rId18" w:history="1">
        <w:r w:rsidRPr="006B0F76">
          <w:rPr>
            <w:rFonts w:ascii="SimSun" w:hAnsi="SimSun" w:cs="SimSun" w:hint="eastAsia"/>
            <w:color w:val="0000FF"/>
            <w:szCs w:val="24"/>
            <w:u w:val="single"/>
            <w:lang w:eastAsia="zh-CN"/>
          </w:rPr>
          <w:t>文件直传</w:t>
        </w:r>
      </w:hyperlink>
      <w:r w:rsidRPr="006B0F76">
        <w:rPr>
          <w:rFonts w:ascii="Calibri" w:hAnsi="Calibri" w:hint="eastAsia"/>
          <w:szCs w:val="24"/>
          <w:lang w:eastAsia="zh-CN"/>
        </w:rPr>
        <w:t>方式提交（见注）；</w:t>
      </w:r>
      <w:r w:rsidRPr="006B0F76">
        <w:rPr>
          <w:rFonts w:ascii="Calibri" w:hAnsi="Calibri" w:hint="eastAsia"/>
          <w:szCs w:val="24"/>
          <w:lang w:eastAsia="zh-CN"/>
        </w:rPr>
        <w:t>TD</w:t>
      </w:r>
      <w:r w:rsidRPr="006B0F76">
        <w:rPr>
          <w:rFonts w:ascii="Calibri" w:hAnsi="Calibri" w:hint="eastAsia"/>
          <w:szCs w:val="24"/>
          <w:lang w:eastAsia="zh-CN"/>
        </w:rPr>
        <w:t>草案应使用</w:t>
      </w:r>
      <w:hyperlink r:id="rId19" w:history="1">
        <w:r w:rsidRPr="006B0F76">
          <w:rPr>
            <w:rStyle w:val="Hyperlink"/>
            <w:rFonts w:hint="eastAsia"/>
            <w:szCs w:val="24"/>
            <w:lang w:eastAsia="zh-CN"/>
          </w:rPr>
          <w:t>适当模板</w:t>
        </w:r>
      </w:hyperlink>
      <w:r w:rsidRPr="006B0F76">
        <w:rPr>
          <w:rFonts w:ascii="Calibri" w:hAnsi="Calibri" w:hint="eastAsia"/>
          <w:szCs w:val="24"/>
          <w:lang w:eastAsia="zh-CN"/>
        </w:rPr>
        <w:t>通过电子邮件提交给研究组秘书处。</w:t>
      </w:r>
      <w:r w:rsidR="00355E25" w:rsidRPr="006B0F76">
        <w:rPr>
          <w:rFonts w:ascii="Calibri" w:hAnsi="Calibri" w:hint="eastAsia"/>
          <w:szCs w:val="24"/>
          <w:lang w:eastAsia="zh-CN"/>
        </w:rPr>
        <w:t>研究组</w:t>
      </w:r>
      <w:r w:rsidR="00355E25" w:rsidRPr="006B0F76">
        <w:rPr>
          <w:rFonts w:ascii="Calibri" w:hAnsi="Calibri"/>
          <w:szCs w:val="24"/>
          <w:lang w:eastAsia="zh-CN"/>
        </w:rPr>
        <w:t>主页提供了会议文件访问</w:t>
      </w:r>
      <w:r w:rsidR="00355E25" w:rsidRPr="006B0F76">
        <w:rPr>
          <w:rFonts w:ascii="Calibri" w:hAnsi="Calibri" w:hint="eastAsia"/>
          <w:szCs w:val="24"/>
          <w:lang w:eastAsia="zh-CN"/>
        </w:rPr>
        <w:t>通</w:t>
      </w:r>
      <w:r w:rsidR="00355E25" w:rsidRPr="006B0F76">
        <w:rPr>
          <w:rFonts w:ascii="Calibri" w:hAnsi="Calibri"/>
          <w:szCs w:val="24"/>
          <w:lang w:eastAsia="zh-CN"/>
        </w:rPr>
        <w:t>道，</w:t>
      </w:r>
      <w:r w:rsidR="00355E25" w:rsidRPr="006B0F76">
        <w:rPr>
          <w:rFonts w:ascii="Calibri" w:hAnsi="Calibri" w:hint="eastAsia"/>
          <w:szCs w:val="24"/>
          <w:lang w:eastAsia="zh-CN"/>
        </w:rPr>
        <w:t>且</w:t>
      </w:r>
      <w:r w:rsidR="00355E25" w:rsidRPr="006B0F76">
        <w:rPr>
          <w:rFonts w:ascii="Calibri" w:hAnsi="Calibri"/>
          <w:szCs w:val="24"/>
          <w:lang w:eastAsia="zh-CN"/>
        </w:rPr>
        <w:t>仅限于</w:t>
      </w:r>
      <w:r w:rsidR="00355E25" w:rsidRPr="006B0F76">
        <w:rPr>
          <w:rFonts w:ascii="Calibri" w:hAnsi="Calibri" w:hint="eastAsia"/>
          <w:szCs w:val="24"/>
          <w:lang w:eastAsia="zh-CN"/>
        </w:rPr>
        <w:t>拥有含</w:t>
      </w:r>
      <w:r w:rsidR="00355E25" w:rsidRPr="006B0F76">
        <w:rPr>
          <w:rFonts w:ascii="Calibri" w:hAnsi="Calibri" w:hint="eastAsia"/>
          <w:szCs w:val="24"/>
          <w:lang w:eastAsia="zh-CN"/>
        </w:rPr>
        <w:t>T</w:t>
      </w:r>
      <w:r w:rsidR="00355E25" w:rsidRPr="006B0F76">
        <w:rPr>
          <w:rFonts w:ascii="Calibri" w:hAnsi="Calibri"/>
          <w:szCs w:val="24"/>
          <w:lang w:eastAsia="zh-CN"/>
        </w:rPr>
        <w:t>IES</w:t>
      </w:r>
      <w:r w:rsidR="00355E25" w:rsidRPr="006B0F76">
        <w:rPr>
          <w:rFonts w:ascii="Calibri" w:hAnsi="Calibri" w:hint="eastAsia"/>
          <w:szCs w:val="24"/>
          <w:lang w:eastAsia="zh-CN"/>
        </w:rPr>
        <w:t>权限的</w:t>
      </w:r>
      <w:hyperlink r:id="rId20" w:history="1">
        <w:r w:rsidR="00355E25" w:rsidRPr="006B0F76">
          <w:rPr>
            <w:rStyle w:val="Hyperlink"/>
            <w:rFonts w:ascii="Calibri" w:hAnsi="Calibri"/>
            <w:szCs w:val="24"/>
            <w:lang w:eastAsia="zh-CN"/>
          </w:rPr>
          <w:t>国际电联用户账户</w:t>
        </w:r>
      </w:hyperlink>
      <w:r w:rsidR="00355E25" w:rsidRPr="006B0F76">
        <w:rPr>
          <w:rFonts w:ascii="Calibri" w:hAnsi="Calibri" w:hint="eastAsia"/>
          <w:szCs w:val="24"/>
          <w:lang w:eastAsia="zh-CN"/>
        </w:rPr>
        <w:t>的</w:t>
      </w:r>
      <w:r w:rsidR="00355E25" w:rsidRPr="006B0F76">
        <w:rPr>
          <w:rFonts w:ascii="Calibri" w:hAnsi="Calibri"/>
          <w:szCs w:val="24"/>
          <w:lang w:eastAsia="zh-CN"/>
        </w:rPr>
        <w:t>ITU-T</w:t>
      </w:r>
      <w:r w:rsidR="00355E25" w:rsidRPr="006B0F76">
        <w:rPr>
          <w:rFonts w:ascii="Calibri" w:hAnsi="Calibri" w:hint="eastAsia"/>
          <w:szCs w:val="24"/>
          <w:lang w:eastAsia="zh-CN"/>
        </w:rPr>
        <w:t>成员</w:t>
      </w:r>
      <w:r w:rsidR="00355E25" w:rsidRPr="006B0F76">
        <w:rPr>
          <w:rFonts w:ascii="Calibri" w:hAnsi="Calibri"/>
          <w:szCs w:val="24"/>
          <w:lang w:eastAsia="zh-CN"/>
        </w:rPr>
        <w:t>。</w:t>
      </w:r>
    </w:p>
    <w:p w14:paraId="453DC080" w14:textId="537BF311" w:rsidR="00BE05D5" w:rsidRPr="006B0F76" w:rsidRDefault="00800EAD" w:rsidP="00882A96">
      <w:pPr>
        <w:spacing w:before="100"/>
        <w:rPr>
          <w:rFonts w:ascii="Calibri" w:eastAsia="Times New Roman" w:hAnsi="Calibri"/>
          <w:b/>
          <w:bCs/>
          <w:szCs w:val="24"/>
          <w:lang w:eastAsia="zh-CN"/>
        </w:rPr>
      </w:pPr>
      <w:bookmarkStart w:id="14" w:name="lt_pId077"/>
      <w:r w:rsidRPr="004F3CA7">
        <w:rPr>
          <w:rFonts w:cstheme="minorHAnsi"/>
          <w:b/>
          <w:bCs/>
          <w:szCs w:val="24"/>
          <w:lang w:eastAsia="zh-CN"/>
        </w:rPr>
        <w:t>注</w:t>
      </w:r>
      <w:r w:rsidRPr="004F3CA7">
        <w:rPr>
          <w:rFonts w:cstheme="minorHAnsi"/>
          <w:b/>
          <w:bCs/>
          <w:szCs w:val="24"/>
          <w:lang w:eastAsia="zh-CN"/>
        </w:rPr>
        <w:t xml:space="preserve"> – </w:t>
      </w:r>
      <w:r w:rsidRPr="004F3CA7">
        <w:rPr>
          <w:rFonts w:cstheme="minorHAnsi"/>
          <w:szCs w:val="24"/>
          <w:lang w:eastAsia="zh-CN"/>
        </w:rPr>
        <w:t>由于</w:t>
      </w:r>
      <w:r w:rsidRPr="004F3CA7">
        <w:rPr>
          <w:rFonts w:cstheme="minorHAnsi"/>
          <w:szCs w:val="24"/>
          <w:lang w:eastAsia="zh-CN"/>
        </w:rPr>
        <w:t>DDP</w:t>
      </w:r>
      <w:r w:rsidRPr="004F3CA7">
        <w:rPr>
          <w:rFonts w:cstheme="minorHAnsi"/>
          <w:szCs w:val="24"/>
          <w:lang w:eastAsia="zh-CN"/>
        </w:rPr>
        <w:t>平台的限制，通过</w:t>
      </w:r>
      <w:r w:rsidRPr="004F3CA7">
        <w:rPr>
          <w:rFonts w:cstheme="minorHAnsi"/>
          <w:szCs w:val="24"/>
          <w:lang w:eastAsia="zh-CN"/>
        </w:rPr>
        <w:t>DDP</w:t>
      </w:r>
      <w:r w:rsidRPr="004F3CA7">
        <w:rPr>
          <w:rFonts w:cstheme="minorHAnsi"/>
          <w:szCs w:val="24"/>
          <w:lang w:eastAsia="zh-CN"/>
        </w:rPr>
        <w:t>为本次工作组会议上传文稿的工作将于</w:t>
      </w:r>
      <w:r w:rsidRPr="004F3CA7">
        <w:rPr>
          <w:rFonts w:cstheme="minorHAnsi"/>
          <w:szCs w:val="24"/>
          <w:lang w:eastAsia="zh-CN"/>
        </w:rPr>
        <w:t>2023</w:t>
      </w:r>
      <w:r w:rsidRPr="004F3CA7">
        <w:rPr>
          <w:rFonts w:cstheme="minorHAnsi"/>
          <w:szCs w:val="24"/>
          <w:lang w:eastAsia="zh-CN"/>
        </w:rPr>
        <w:t>年</w:t>
      </w:r>
      <w:r w:rsidRPr="004F3CA7">
        <w:rPr>
          <w:rFonts w:cstheme="minorHAnsi"/>
          <w:szCs w:val="24"/>
          <w:lang w:eastAsia="zh-CN"/>
        </w:rPr>
        <w:t>11</w:t>
      </w:r>
      <w:r w:rsidRPr="004F3CA7">
        <w:rPr>
          <w:rFonts w:cstheme="minorHAnsi"/>
          <w:szCs w:val="24"/>
          <w:lang w:eastAsia="zh-CN"/>
        </w:rPr>
        <w:t>月</w:t>
      </w:r>
      <w:r w:rsidRPr="004F3CA7">
        <w:rPr>
          <w:rFonts w:cstheme="minorHAnsi"/>
          <w:szCs w:val="24"/>
          <w:lang w:eastAsia="zh-CN"/>
        </w:rPr>
        <w:t>4</w:t>
      </w:r>
      <w:r w:rsidRPr="004F3CA7">
        <w:rPr>
          <w:rFonts w:cstheme="minorHAnsi"/>
          <w:szCs w:val="24"/>
          <w:lang w:eastAsia="zh-CN"/>
        </w:rPr>
        <w:t>日</w:t>
      </w:r>
      <w:r w:rsidRPr="006B0F76">
        <w:rPr>
          <w:rFonts w:hint="eastAsia"/>
          <w:szCs w:val="24"/>
          <w:lang w:eastAsia="zh-CN"/>
        </w:rPr>
        <w:t>开始。如您希望在该日期之前提交文稿，请通过电子邮件发送至</w:t>
      </w:r>
      <w:hyperlink r:id="rId21" w:history="1">
        <w:r w:rsidR="00BE05D5" w:rsidRPr="006B0F76">
          <w:rPr>
            <w:rStyle w:val="Hyperlink"/>
            <w:szCs w:val="24"/>
            <w:lang w:eastAsia="zh-CN"/>
          </w:rPr>
          <w:t>tsbsg16@itu.int</w:t>
        </w:r>
      </w:hyperlink>
      <w:r w:rsidRPr="006B0F76">
        <w:rPr>
          <w:rFonts w:hint="eastAsia"/>
          <w:szCs w:val="24"/>
          <w:lang w:eastAsia="zh-CN"/>
        </w:rPr>
        <w:t>。</w:t>
      </w:r>
    </w:p>
    <w:bookmarkEnd w:id="14"/>
    <w:p w14:paraId="181D2E5F" w14:textId="420F5CB1" w:rsidR="00882A96" w:rsidRPr="006B0F76" w:rsidRDefault="00800EAD" w:rsidP="00800EAD">
      <w:pPr>
        <w:spacing w:before="100" w:after="120"/>
        <w:rPr>
          <w:rFonts w:ascii="Calibri" w:eastAsia="Times New Roman" w:hAnsi="Calibri"/>
          <w:szCs w:val="24"/>
          <w:lang w:eastAsia="zh-CN"/>
        </w:rPr>
      </w:pPr>
      <w:r w:rsidRPr="006B0F76">
        <w:rPr>
          <w:rFonts w:ascii="Calibri" w:hAnsi="Calibri" w:hint="eastAsia"/>
          <w:b/>
          <w:bCs/>
          <w:szCs w:val="24"/>
          <w:lang w:eastAsia="zh-CN"/>
        </w:rPr>
        <w:t>工作语文：</w:t>
      </w:r>
      <w:r w:rsidRPr="006B0F76">
        <w:rPr>
          <w:rFonts w:ascii="Calibri" w:hAnsi="Calibri" w:hint="eastAsia"/>
          <w:szCs w:val="24"/>
          <w:lang w:eastAsia="zh-CN"/>
        </w:rPr>
        <w:t>会议将仅用英文进行。</w:t>
      </w:r>
    </w:p>
    <w:p w14:paraId="3288BC3E" w14:textId="029DE33D" w:rsidR="00882A96" w:rsidRPr="006B0F76" w:rsidRDefault="00BE05D5" w:rsidP="00882A96">
      <w:pPr>
        <w:snapToGrid w:val="0"/>
        <w:spacing w:before="100" w:after="120"/>
        <w:rPr>
          <w:rFonts w:ascii="Calibri" w:eastAsia="Times New Roman" w:hAnsi="Calibri"/>
          <w:szCs w:val="24"/>
          <w:lang w:eastAsia="zh-CN"/>
        </w:rPr>
      </w:pPr>
      <w:bookmarkStart w:id="15" w:name="lt_pId080"/>
      <w:r w:rsidRPr="006B0F76">
        <w:rPr>
          <w:rFonts w:ascii="Calibri" w:hAnsi="Calibri" w:hint="eastAsia"/>
          <w:b/>
          <w:bCs/>
          <w:szCs w:val="24"/>
          <w:lang w:eastAsia="zh-CN"/>
        </w:rPr>
        <w:t>互动式远程参会：</w:t>
      </w:r>
      <w:hyperlink r:id="rId22">
        <w:r w:rsidR="004F3CA7" w:rsidRPr="00DD549D">
          <w:rPr>
            <w:rStyle w:val="Hyperlink"/>
            <w:rFonts w:hint="eastAsia"/>
            <w:szCs w:val="24"/>
            <w:lang w:eastAsia="zh-CN"/>
          </w:rPr>
          <w:t>我的会议</w:t>
        </w:r>
      </w:hyperlink>
      <w:r w:rsidRPr="006B0F76">
        <w:rPr>
          <w:rFonts w:ascii="Calibri" w:hAnsi="Calibri" w:hint="eastAsia"/>
          <w:szCs w:val="24"/>
          <w:lang w:eastAsia="zh-CN"/>
        </w:rPr>
        <w:t>工具将用来为各场会议，包括决策会议（如工作组和研究组全体会议）提供远程参会。</w:t>
      </w:r>
      <w:bookmarkEnd w:id="15"/>
      <w:r w:rsidRPr="006B0F76">
        <w:rPr>
          <w:rFonts w:ascii="Calibri" w:hAnsi="Calibri" w:hint="eastAsia"/>
          <w:szCs w:val="24"/>
          <w:lang w:eastAsia="zh-CN"/>
        </w:rPr>
        <w:t>代表必须针对每场工作组会议注册并在发言时介绍自己和所属单位。会议将在力所能及的基础上提供远程参会方式。与会者应了解，会议不会因为远程与会者无法连线、无法收听或无法被其它与会者听到而推迟或中断，</w:t>
      </w:r>
      <w:bookmarkStart w:id="16" w:name="_Hlk146185969"/>
      <w:r w:rsidRPr="006B0F76">
        <w:rPr>
          <w:rFonts w:ascii="Calibri" w:hAnsi="Calibri" w:hint="eastAsia"/>
          <w:szCs w:val="24"/>
          <w:lang w:eastAsia="zh-CN"/>
        </w:rPr>
        <w:t>听从主席的安排</w:t>
      </w:r>
      <w:bookmarkEnd w:id="16"/>
      <w:r w:rsidRPr="006B0F76">
        <w:rPr>
          <w:rFonts w:ascii="Calibri" w:hAnsi="Calibri" w:hint="eastAsia"/>
          <w:szCs w:val="24"/>
          <w:lang w:eastAsia="zh-CN"/>
        </w:rPr>
        <w:t>。如果认为远程与会者的语音质量不佳，主席可以打断远程与会者的发言，并且在有迹象表明问题得到解决之前，可以不让该与会者发言。鼓励与会者听从主席的安排，使用会议聊天工具，以促进会议期间的有效时间管理</w:t>
      </w:r>
    </w:p>
    <w:p w14:paraId="42AA662C" w14:textId="496B05A8" w:rsidR="00882A96" w:rsidRPr="006B0F76" w:rsidRDefault="00BE05D5" w:rsidP="00882A96">
      <w:pPr>
        <w:spacing w:before="100"/>
        <w:rPr>
          <w:rFonts w:ascii="Calibri" w:eastAsia="Times New Roman" w:hAnsi="Calibri"/>
          <w:szCs w:val="24"/>
          <w:lang w:eastAsia="zh-CN"/>
        </w:rPr>
      </w:pPr>
      <w:bookmarkStart w:id="17" w:name="lt_pId085"/>
      <w:r w:rsidRPr="006B0F76">
        <w:rPr>
          <w:rFonts w:ascii="Calibri" w:hAnsi="Calibri"/>
          <w:b/>
          <w:bCs/>
          <w:szCs w:val="24"/>
          <w:lang w:eastAsia="zh-CN"/>
        </w:rPr>
        <w:t>无障碍获取</w:t>
      </w:r>
      <w:r w:rsidRPr="006B0F76">
        <w:rPr>
          <w:rFonts w:ascii="Calibri" w:hAnsi="Calibri" w:hint="eastAsia"/>
          <w:b/>
          <w:bCs/>
          <w:szCs w:val="24"/>
          <w:lang w:eastAsia="zh-CN"/>
        </w:rPr>
        <w:t>：</w:t>
      </w:r>
      <w:r w:rsidR="00800EAD" w:rsidRPr="006B0F76">
        <w:rPr>
          <w:rFonts w:ascii="Calibri" w:hAnsi="Calibri" w:hint="eastAsia"/>
          <w:szCs w:val="24"/>
          <w:lang w:eastAsia="zh-CN"/>
        </w:rPr>
        <w:t>在讨论无障碍获取问题的会议上（</w:t>
      </w:r>
      <w:r w:rsidR="00800EAD" w:rsidRPr="006B0F76">
        <w:rPr>
          <w:rFonts w:ascii="Calibri" w:hAnsi="Calibri" w:hint="eastAsia"/>
          <w:szCs w:val="24"/>
          <w:lang w:eastAsia="zh-CN"/>
        </w:rPr>
        <w:t>2/16</w:t>
      </w:r>
      <w:r w:rsidR="00800EAD" w:rsidRPr="006B0F76">
        <w:rPr>
          <w:rFonts w:ascii="Calibri" w:hAnsi="Calibri" w:hint="eastAsia"/>
          <w:szCs w:val="24"/>
          <w:lang w:eastAsia="zh-CN"/>
        </w:rPr>
        <w:t>工作组涉及第</w:t>
      </w:r>
      <w:r w:rsidR="00800EAD" w:rsidRPr="006B0F76">
        <w:rPr>
          <w:rFonts w:ascii="Calibri" w:hAnsi="Calibri" w:hint="eastAsia"/>
          <w:szCs w:val="24"/>
          <w:lang w:eastAsia="zh-CN"/>
        </w:rPr>
        <w:t>26/16</w:t>
      </w:r>
      <w:r w:rsidR="00800EAD" w:rsidRPr="006B0F76">
        <w:rPr>
          <w:rFonts w:ascii="Calibri" w:hAnsi="Calibri" w:hint="eastAsia"/>
          <w:szCs w:val="24"/>
          <w:lang w:eastAsia="zh-CN"/>
        </w:rPr>
        <w:t>和</w:t>
      </w:r>
      <w:r w:rsidR="00800EAD" w:rsidRPr="006B0F76">
        <w:rPr>
          <w:rFonts w:ascii="Calibri" w:hAnsi="Calibri" w:hint="eastAsia"/>
          <w:szCs w:val="24"/>
          <w:lang w:eastAsia="zh-CN"/>
        </w:rPr>
        <w:t>28/16</w:t>
      </w:r>
      <w:r w:rsidR="00800EAD" w:rsidRPr="006B0F76">
        <w:rPr>
          <w:rFonts w:ascii="Calibri" w:hAnsi="Calibri" w:hint="eastAsia"/>
          <w:szCs w:val="24"/>
          <w:lang w:eastAsia="zh-CN"/>
        </w:rPr>
        <w:t>号课题的会议）可</w:t>
      </w:r>
      <w:r w:rsidR="001A598E" w:rsidRPr="006B0F76">
        <w:rPr>
          <w:rFonts w:ascii="Calibri" w:hAnsi="Calibri" w:hint="eastAsia"/>
          <w:szCs w:val="24"/>
          <w:lang w:eastAsia="zh-CN"/>
        </w:rPr>
        <w:t>应要求</w:t>
      </w:r>
      <w:r w:rsidR="00800EAD" w:rsidRPr="006B0F76">
        <w:rPr>
          <w:rFonts w:ascii="Calibri" w:hAnsi="Calibri" w:hint="eastAsia"/>
          <w:szCs w:val="24"/>
          <w:lang w:eastAsia="zh-CN"/>
        </w:rPr>
        <w:t>向需要</w:t>
      </w:r>
      <w:r w:rsidR="001A598E" w:rsidRPr="006B0F76">
        <w:rPr>
          <w:rFonts w:ascii="Calibri" w:hAnsi="Calibri" w:hint="eastAsia"/>
          <w:szCs w:val="24"/>
          <w:lang w:eastAsia="zh-CN"/>
        </w:rPr>
        <w:t>的人员提供</w:t>
      </w:r>
      <w:r w:rsidR="00800EAD" w:rsidRPr="006B0F76">
        <w:rPr>
          <w:rFonts w:ascii="Calibri" w:hAnsi="Calibri" w:hint="eastAsia"/>
          <w:szCs w:val="24"/>
          <w:lang w:eastAsia="zh-CN"/>
        </w:rPr>
        <w:t>实时字幕和</w:t>
      </w:r>
      <w:r w:rsidR="00800EAD" w:rsidRPr="006B0F76">
        <w:rPr>
          <w:rFonts w:ascii="Calibri" w:hAnsi="Calibri" w:hint="eastAsia"/>
          <w:szCs w:val="24"/>
          <w:lang w:eastAsia="zh-CN"/>
        </w:rPr>
        <w:t>/</w:t>
      </w:r>
      <w:r w:rsidR="00800EAD" w:rsidRPr="006B0F76">
        <w:rPr>
          <w:rFonts w:ascii="Calibri" w:hAnsi="Calibri" w:hint="eastAsia"/>
          <w:szCs w:val="24"/>
          <w:lang w:eastAsia="zh-CN"/>
        </w:rPr>
        <w:t>或手语翻译，但须视口译人员的可用情况和资金情况而定。</w:t>
      </w:r>
      <w:bookmarkEnd w:id="17"/>
      <w:r w:rsidRPr="006B0F76">
        <w:rPr>
          <w:rFonts w:ascii="Calibri" w:hAnsi="Calibri"/>
          <w:szCs w:val="24"/>
          <w:lang w:eastAsia="zh-CN"/>
        </w:rPr>
        <w:t>这些无障碍获取服务的申请必须</w:t>
      </w:r>
      <w:r w:rsidRPr="006B0F76">
        <w:rPr>
          <w:rFonts w:ascii="Calibri" w:hAnsi="Calibri"/>
          <w:b/>
          <w:bCs/>
          <w:szCs w:val="24"/>
          <w:lang w:eastAsia="zh-CN"/>
        </w:rPr>
        <w:t>至少在会议召开日期两个月前</w:t>
      </w:r>
      <w:proofErr w:type="gramStart"/>
      <w:r w:rsidRPr="006B0F76">
        <w:rPr>
          <w:rFonts w:ascii="Calibri" w:hAnsi="Calibri"/>
          <w:szCs w:val="24"/>
          <w:lang w:eastAsia="zh-CN"/>
        </w:rPr>
        <w:t>通过勾选注册表</w:t>
      </w:r>
      <w:proofErr w:type="gramEnd"/>
      <w:r w:rsidRPr="006B0F76">
        <w:rPr>
          <w:rFonts w:ascii="Calibri" w:hAnsi="Calibri"/>
          <w:szCs w:val="24"/>
          <w:lang w:eastAsia="zh-CN"/>
        </w:rPr>
        <w:t>中的相应方框提出</w:t>
      </w:r>
      <w:r w:rsidRPr="006B0F76">
        <w:rPr>
          <w:rFonts w:ascii="Calibri" w:hAnsi="Calibri" w:hint="eastAsia"/>
          <w:szCs w:val="24"/>
          <w:lang w:eastAsia="zh-CN"/>
        </w:rPr>
        <w:t>。</w:t>
      </w:r>
    </w:p>
    <w:p w14:paraId="1E1E830C" w14:textId="46BB99C8" w:rsidR="00882A96" w:rsidRPr="006B0F76" w:rsidRDefault="00307B8F" w:rsidP="00882A96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="Calibri" w:eastAsia="Times New Roman" w:hAnsi="Calibri"/>
          <w:b/>
          <w:szCs w:val="24"/>
          <w:lang w:eastAsia="zh-CN"/>
        </w:rPr>
      </w:pPr>
      <w:r w:rsidRPr="006B0F76">
        <w:rPr>
          <w:rFonts w:ascii="Calibri" w:hAnsi="Calibri" w:cs="Microsoft YaHei" w:hint="eastAsia"/>
          <w:b/>
          <w:szCs w:val="24"/>
          <w:lang w:eastAsia="zh-CN"/>
        </w:rPr>
        <w:t>预注册、新代表、与会补贴和签证协办</w:t>
      </w:r>
    </w:p>
    <w:p w14:paraId="13962DC4" w14:textId="04C063DB" w:rsidR="00882A96" w:rsidRPr="006B0F76" w:rsidRDefault="00BE05D5" w:rsidP="00882A96">
      <w:pPr>
        <w:spacing w:before="100"/>
        <w:rPr>
          <w:rFonts w:ascii="Calibri" w:eastAsia="Times New Roman" w:hAnsi="Calibri"/>
          <w:szCs w:val="24"/>
          <w:lang w:eastAsia="zh-CN"/>
        </w:rPr>
      </w:pPr>
      <w:r w:rsidRPr="006B0F76">
        <w:rPr>
          <w:rFonts w:hint="eastAsia"/>
          <w:b/>
          <w:szCs w:val="24"/>
          <w:lang w:eastAsia="zh-CN"/>
        </w:rPr>
        <w:t>注册：</w:t>
      </w:r>
      <w:r w:rsidRPr="006B0F76">
        <w:rPr>
          <w:color w:val="000000"/>
          <w:szCs w:val="24"/>
          <w:lang w:eastAsia="zh-CN"/>
        </w:rPr>
        <w:t>与会者</w:t>
      </w:r>
      <w:r w:rsidRPr="006B0F76">
        <w:rPr>
          <w:rFonts w:hint="eastAsia"/>
          <w:color w:val="000000"/>
          <w:szCs w:val="24"/>
          <w:lang w:eastAsia="zh-CN"/>
        </w:rPr>
        <w:t>必须</w:t>
      </w:r>
      <w:r w:rsidRPr="006B0F76">
        <w:rPr>
          <w:color w:val="000000"/>
          <w:szCs w:val="24"/>
          <w:lang w:eastAsia="zh-CN"/>
        </w:rPr>
        <w:t>进行预注</w:t>
      </w:r>
      <w:r w:rsidRPr="006B0F76">
        <w:rPr>
          <w:rFonts w:cs="SimSun" w:hint="eastAsia"/>
          <w:color w:val="000000"/>
          <w:szCs w:val="24"/>
          <w:lang w:eastAsia="zh-CN"/>
        </w:rPr>
        <w:t>册，</w:t>
      </w:r>
      <w:r w:rsidRPr="006B0F76">
        <w:rPr>
          <w:rFonts w:hint="eastAsia"/>
          <w:bCs/>
          <w:szCs w:val="24"/>
          <w:lang w:eastAsia="zh-CN"/>
        </w:rPr>
        <w:t>请至少在</w:t>
      </w:r>
      <w:r w:rsidRPr="006B0F76">
        <w:rPr>
          <w:b/>
          <w:szCs w:val="24"/>
          <w:lang w:eastAsia="zh-CN"/>
        </w:rPr>
        <w:t>会议开始</w:t>
      </w:r>
      <w:r w:rsidRPr="006B0F76">
        <w:rPr>
          <w:rFonts w:hint="eastAsia"/>
          <w:b/>
          <w:szCs w:val="24"/>
          <w:lang w:eastAsia="zh-CN"/>
        </w:rPr>
        <w:t>一个月前</w:t>
      </w:r>
      <w:r w:rsidRPr="006B0F76">
        <w:rPr>
          <w:rFonts w:hint="eastAsia"/>
          <w:szCs w:val="24"/>
          <w:lang w:eastAsia="zh-CN"/>
        </w:rPr>
        <w:t>通过</w:t>
      </w:r>
      <w:r w:rsidRPr="006B0F76">
        <w:rPr>
          <w:szCs w:val="24"/>
          <w:lang w:eastAsia="zh-CN"/>
        </w:rPr>
        <w:t>研究组主页完成在线预注册。</w:t>
      </w:r>
      <w:r w:rsidRPr="006B0F76">
        <w:rPr>
          <w:color w:val="000000"/>
          <w:szCs w:val="24"/>
          <w:lang w:eastAsia="zh-CN"/>
        </w:rPr>
        <w:t>根据</w:t>
      </w:r>
      <w:hyperlink r:id="rId23" w:history="1">
        <w:r w:rsidRPr="006B0F76">
          <w:rPr>
            <w:rStyle w:val="Hyperlink"/>
            <w:rFonts w:ascii="Calibri" w:hAnsi="Calibri"/>
            <w:szCs w:val="24"/>
            <w:lang w:eastAsia="zh-CN"/>
          </w:rPr>
          <w:t>电信标准化局第</w:t>
        </w:r>
        <w:r w:rsidRPr="006B0F76">
          <w:rPr>
            <w:rStyle w:val="Hyperlink"/>
            <w:rFonts w:ascii="Calibri" w:hAnsi="Calibri"/>
            <w:szCs w:val="24"/>
            <w:lang w:eastAsia="zh-CN"/>
          </w:rPr>
          <w:t>68</w:t>
        </w:r>
        <w:r w:rsidRPr="006B0F76">
          <w:rPr>
            <w:rStyle w:val="Hyperlink"/>
            <w:rFonts w:ascii="Calibri" w:hAnsi="Calibri"/>
            <w:szCs w:val="24"/>
            <w:lang w:eastAsia="zh-CN"/>
          </w:rPr>
          <w:t>号通函</w:t>
        </w:r>
      </w:hyperlink>
      <w:r w:rsidRPr="006B0F76">
        <w:rPr>
          <w:rFonts w:hint="eastAsia"/>
          <w:szCs w:val="24"/>
          <w:lang w:eastAsia="zh-CN"/>
        </w:rPr>
        <w:t>，</w:t>
      </w:r>
      <w:r w:rsidRPr="006B0F76">
        <w:rPr>
          <w:rFonts w:hint="eastAsia"/>
          <w:color w:val="000000"/>
          <w:szCs w:val="24"/>
          <w:lang w:eastAsia="zh-CN"/>
        </w:rPr>
        <w:t>I</w:t>
      </w:r>
      <w:r w:rsidRPr="006B0F76">
        <w:rPr>
          <w:color w:val="000000"/>
          <w:szCs w:val="24"/>
          <w:lang w:eastAsia="zh-CN"/>
        </w:rPr>
        <w:t>TU-T</w:t>
      </w:r>
      <w:r w:rsidRPr="006B0F76">
        <w:rPr>
          <w:color w:val="000000"/>
          <w:szCs w:val="24"/>
          <w:lang w:eastAsia="zh-CN"/>
        </w:rPr>
        <w:t>注册系统要求所有的注册申请需经过联系人批准</w:t>
      </w:r>
      <w:r w:rsidRPr="006B0F76">
        <w:rPr>
          <w:rFonts w:cs="SimSun" w:hint="eastAsia"/>
          <w:color w:val="000000"/>
          <w:szCs w:val="24"/>
          <w:lang w:eastAsia="zh-CN"/>
        </w:rPr>
        <w:t>；</w:t>
      </w:r>
      <w:hyperlink r:id="rId24" w:history="1">
        <w:r w:rsidRPr="006B0F76">
          <w:rPr>
            <w:rStyle w:val="Hyperlink"/>
            <w:rFonts w:ascii="Calibri" w:hAnsi="Calibri" w:cs="SimSun" w:hint="eastAsia"/>
            <w:szCs w:val="24"/>
            <w:lang w:eastAsia="zh-CN"/>
          </w:rPr>
          <w:t>电信标准化局第</w:t>
        </w:r>
        <w:r w:rsidRPr="006B0F76">
          <w:rPr>
            <w:rStyle w:val="Hyperlink"/>
            <w:rFonts w:ascii="Calibri" w:hAnsi="Calibri" w:cs="SimSun" w:hint="eastAsia"/>
            <w:szCs w:val="24"/>
            <w:lang w:eastAsia="zh-CN"/>
          </w:rPr>
          <w:t>118</w:t>
        </w:r>
        <w:r w:rsidRPr="006B0F76">
          <w:rPr>
            <w:rStyle w:val="Hyperlink"/>
            <w:rFonts w:ascii="Calibri" w:hAnsi="Calibri" w:cs="SimSun" w:hint="eastAsia"/>
            <w:szCs w:val="24"/>
            <w:lang w:eastAsia="zh-CN"/>
          </w:rPr>
          <w:t>号通函</w:t>
        </w:r>
      </w:hyperlink>
      <w:r w:rsidRPr="006B0F76">
        <w:rPr>
          <w:rFonts w:cs="SimSun" w:hint="eastAsia"/>
          <w:color w:val="000000"/>
          <w:szCs w:val="24"/>
          <w:lang w:eastAsia="zh-CN"/>
        </w:rPr>
        <w:t>介绍了如何</w:t>
      </w:r>
      <w:r w:rsidRPr="006B0F76">
        <w:rPr>
          <w:rFonts w:hint="eastAsia"/>
          <w:szCs w:val="24"/>
          <w:lang w:eastAsia="zh-CN"/>
        </w:rPr>
        <w:t>设置</w:t>
      </w:r>
      <w:r w:rsidRPr="006B0F76">
        <w:rPr>
          <w:rFonts w:cs="SimSun" w:hint="eastAsia"/>
          <w:color w:val="000000"/>
          <w:szCs w:val="24"/>
          <w:lang w:eastAsia="zh-CN"/>
        </w:rPr>
        <w:t>对这些请求的自动批准。注册表中的一些备选项仅适用于成员国，包括：职务、口译申请和与会补贴申请。</w:t>
      </w:r>
      <w:proofErr w:type="gramStart"/>
      <w:r w:rsidRPr="006B0F76">
        <w:rPr>
          <w:rFonts w:hint="eastAsia"/>
          <w:szCs w:val="24"/>
          <w:lang w:eastAsia="zh-CN"/>
        </w:rPr>
        <w:t>请</w:t>
      </w:r>
      <w:r w:rsidRPr="006B0F76">
        <w:rPr>
          <w:szCs w:val="24"/>
          <w:lang w:eastAsia="zh-CN"/>
        </w:rPr>
        <w:t>成员</w:t>
      </w:r>
      <w:proofErr w:type="gramEnd"/>
      <w:r w:rsidRPr="006B0F76">
        <w:rPr>
          <w:szCs w:val="24"/>
          <w:lang w:eastAsia="zh-CN"/>
        </w:rPr>
        <w:t>尽可能吸收女性代表</w:t>
      </w:r>
      <w:r w:rsidRPr="006B0F76">
        <w:rPr>
          <w:rFonts w:hint="eastAsia"/>
          <w:szCs w:val="24"/>
          <w:lang w:eastAsia="zh-CN"/>
        </w:rPr>
        <w:t>加入</w:t>
      </w:r>
      <w:r w:rsidRPr="006B0F76">
        <w:rPr>
          <w:szCs w:val="24"/>
          <w:lang w:eastAsia="zh-CN"/>
        </w:rPr>
        <w:t>代表团。</w:t>
      </w:r>
    </w:p>
    <w:p w14:paraId="036679D8" w14:textId="4C879156" w:rsidR="00882A96" w:rsidRPr="006B0F76" w:rsidRDefault="00BE05D5" w:rsidP="00BE05D5">
      <w:pPr>
        <w:spacing w:before="100"/>
        <w:ind w:firstLineChars="200" w:firstLine="480"/>
        <w:rPr>
          <w:rFonts w:ascii="Calibri" w:eastAsia="Times New Roman" w:hAnsi="Calibri"/>
          <w:b/>
          <w:bCs/>
          <w:szCs w:val="24"/>
          <w:lang w:eastAsia="zh-CN"/>
        </w:rPr>
      </w:pPr>
      <w:r w:rsidRPr="006B0F76">
        <w:rPr>
          <w:rFonts w:cs="SimSun"/>
          <w:color w:val="000000"/>
          <w:szCs w:val="24"/>
          <w:lang w:eastAsia="zh-CN"/>
        </w:rPr>
        <w:t>必须通过填写</w:t>
      </w:r>
      <w:r w:rsidRPr="006B0F76">
        <w:rPr>
          <w:rFonts w:ascii="SimSun" w:hAnsi="SimSun" w:cs="Microsoft YaHei" w:hint="eastAsia"/>
          <w:color w:val="0000FF"/>
          <w:szCs w:val="24"/>
          <w:u w:val="single"/>
          <w:lang w:eastAsia="zh-CN"/>
        </w:rPr>
        <w:t>研究组主页</w:t>
      </w:r>
      <w:r w:rsidRPr="006B0F76">
        <w:rPr>
          <w:rFonts w:cs="SimSun"/>
          <w:color w:val="000000"/>
          <w:szCs w:val="24"/>
          <w:lang w:eastAsia="zh-CN"/>
        </w:rPr>
        <w:t>上的在线注册表格进行</w:t>
      </w:r>
      <w:r w:rsidRPr="006B0F76">
        <w:rPr>
          <w:rFonts w:cs="SimSun" w:hint="eastAsia"/>
          <w:color w:val="000000"/>
          <w:szCs w:val="24"/>
          <w:lang w:eastAsia="zh-CN"/>
        </w:rPr>
        <w:t>。</w:t>
      </w:r>
      <w:r w:rsidRPr="006B0F76">
        <w:rPr>
          <w:rFonts w:cs="SimSun"/>
          <w:color w:val="000000"/>
          <w:szCs w:val="24"/>
          <w:lang w:eastAsia="zh-CN"/>
        </w:rPr>
        <w:t>未经注册，代表将无法接入</w:t>
      </w:r>
      <w:hyperlink r:id="rId25" w:history="1">
        <w:r w:rsidR="005D774F" w:rsidRPr="00DD549D">
          <w:rPr>
            <w:rFonts w:ascii="SimSun" w:hAnsi="SimSun" w:cs="Microsoft YaHei" w:hint="eastAsia"/>
            <w:color w:val="0000FF"/>
            <w:szCs w:val="24"/>
            <w:u w:val="single"/>
            <w:lang w:eastAsia="zh-CN"/>
          </w:rPr>
          <w:t>我的会议</w:t>
        </w:r>
        <w:r w:rsidR="00664025" w:rsidRPr="006B0F76">
          <w:rPr>
            <w:rStyle w:val="Hyperlink"/>
            <w:rFonts w:hint="eastAsia"/>
            <w:szCs w:val="24"/>
            <w:lang w:eastAsia="zh-CN"/>
          </w:rPr>
          <w:t>远程参会工具</w:t>
        </w:r>
      </w:hyperlink>
      <w:r w:rsidRPr="006B0F76">
        <w:rPr>
          <w:rFonts w:cs="SimSun" w:hint="eastAsia"/>
          <w:color w:val="000000"/>
          <w:szCs w:val="24"/>
          <w:lang w:eastAsia="zh-CN"/>
        </w:rPr>
        <w:t>。</w:t>
      </w:r>
    </w:p>
    <w:p w14:paraId="0D5D0B72" w14:textId="52361EBA" w:rsidR="00882A96" w:rsidRPr="006B0F76" w:rsidRDefault="00E97FB2" w:rsidP="00882A96">
      <w:pPr>
        <w:spacing w:before="100"/>
        <w:rPr>
          <w:rFonts w:ascii="Calibri" w:eastAsia="Times New Roman" w:hAnsi="Calibri"/>
          <w:szCs w:val="24"/>
          <w:lang w:eastAsia="zh-CN"/>
        </w:rPr>
      </w:pPr>
      <w:r w:rsidRPr="006B0F76">
        <w:rPr>
          <w:rFonts w:hint="eastAsia"/>
          <w:b/>
          <w:szCs w:val="24"/>
          <w:lang w:eastAsia="zh-CN"/>
        </w:rPr>
        <w:t>新代表、与会补贴和签证协办</w:t>
      </w:r>
      <w:r w:rsidRPr="006B0F76">
        <w:rPr>
          <w:rFonts w:ascii="SimSun" w:hAnsi="SimSun" w:cs="SimSun" w:hint="eastAsia"/>
          <w:szCs w:val="24"/>
          <w:lang w:eastAsia="zh-CN"/>
        </w:rPr>
        <w:t>：由于虚拟会议无需旅行，因此不提供与会补贴，签证协办亦不适用。</w:t>
      </w:r>
      <w:r w:rsidRPr="006B0F76">
        <w:rPr>
          <w:szCs w:val="24"/>
          <w:lang w:eastAsia="zh-CN"/>
        </w:rPr>
        <w:t>研究组主席将酌情为新代表们安排情况介绍会</w:t>
      </w:r>
      <w:r w:rsidRPr="006B0F76">
        <w:rPr>
          <w:rFonts w:hint="eastAsia"/>
          <w:szCs w:val="24"/>
          <w:lang w:eastAsia="zh-CN"/>
        </w:rPr>
        <w:t>。</w:t>
      </w:r>
    </w:p>
    <w:p w14:paraId="458CBBD4" w14:textId="77777777" w:rsidR="00882A96" w:rsidRPr="00882A96" w:rsidRDefault="00882A96" w:rsidP="00882A96">
      <w:pPr>
        <w:spacing w:before="100"/>
        <w:rPr>
          <w:rFonts w:ascii="Calibri" w:eastAsia="Times New Roman" w:hAnsi="Calibri"/>
          <w:b/>
          <w:bCs/>
          <w:sz w:val="22"/>
          <w:szCs w:val="22"/>
          <w:lang w:eastAsia="zh-CN"/>
        </w:rPr>
      </w:pPr>
      <w:r w:rsidRPr="00882A96">
        <w:rPr>
          <w:rFonts w:ascii="Calibri" w:eastAsia="Times New Roman" w:hAnsi="Calibri"/>
          <w:b/>
          <w:bCs/>
          <w:sz w:val="22"/>
          <w:szCs w:val="22"/>
          <w:lang w:eastAsia="zh-CN"/>
        </w:rPr>
        <w:br w:type="page"/>
      </w:r>
    </w:p>
    <w:p w14:paraId="2B6BC468" w14:textId="77777777" w:rsidR="00E97FB2" w:rsidRPr="00E97FB2" w:rsidRDefault="00E97FB2" w:rsidP="00E97FB2">
      <w:pPr>
        <w:keepNext/>
        <w:keepLines/>
        <w:spacing w:before="240" w:after="280"/>
        <w:jc w:val="center"/>
        <w:rPr>
          <w:rFonts w:ascii="Calibri" w:eastAsia="Times New Roman" w:hAnsi="Calibri"/>
          <w:b/>
          <w:sz w:val="22"/>
          <w:szCs w:val="22"/>
        </w:rPr>
      </w:pPr>
      <w:r w:rsidRPr="00E97FB2">
        <w:rPr>
          <w:rFonts w:ascii="Calibri" w:eastAsia="Times New Roman" w:hAnsi="Calibri"/>
          <w:b/>
          <w:sz w:val="22"/>
          <w:szCs w:val="22"/>
        </w:rPr>
        <w:lastRenderedPageBreak/>
        <w:t>ANNEX B</w:t>
      </w:r>
      <w:r w:rsidRPr="00E97FB2">
        <w:rPr>
          <w:rFonts w:ascii="Calibri" w:eastAsia="Times New Roman" w:hAnsi="Calibri"/>
          <w:b/>
          <w:sz w:val="22"/>
          <w:szCs w:val="22"/>
        </w:rPr>
        <w:br/>
        <w:t xml:space="preserve">Draft agenda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4"/>
        <w:gridCol w:w="365"/>
        <w:gridCol w:w="8650"/>
      </w:tblGrid>
      <w:tr w:rsidR="00E97FB2" w:rsidRPr="00E97FB2" w14:paraId="5DEE51AF" w14:textId="77777777" w:rsidTr="00E97FB2">
        <w:trPr>
          <w:trHeight w:val="319"/>
          <w:jc w:val="center"/>
        </w:trPr>
        <w:tc>
          <w:tcPr>
            <w:tcW w:w="645" w:type="dxa"/>
            <w:shd w:val="clear" w:color="auto" w:fill="D6E3BC"/>
          </w:tcPr>
          <w:p w14:paraId="605A8AF8" w14:textId="77777777" w:rsidR="00E97FB2" w:rsidRPr="00E97FB2" w:rsidRDefault="00E97FB2" w:rsidP="00E97FB2">
            <w:pPr>
              <w:tabs>
                <w:tab w:val="num" w:pos="360"/>
              </w:tabs>
              <w:overflowPunct/>
              <w:autoSpaceDE/>
              <w:autoSpaceDN/>
              <w:adjustRightInd/>
              <w:spacing w:before="40" w:after="40"/>
              <w:ind w:left="360" w:hanging="360"/>
              <w:jc w:val="right"/>
              <w:textAlignment w:val="auto"/>
              <w:rPr>
                <w:rFonts w:ascii="Calibri" w:eastAsia="Times New Roman" w:hAnsi="Calibri"/>
                <w:b/>
                <w:bCs/>
                <w:sz w:val="22"/>
              </w:rPr>
            </w:pPr>
            <w:r w:rsidRPr="00E97FB2">
              <w:rPr>
                <w:rFonts w:ascii="Calibri" w:eastAsia="Times New Roman" w:hAnsi="Calibri"/>
                <w:b/>
                <w:bCs/>
                <w:sz w:val="22"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/>
          </w:tcPr>
          <w:p w14:paraId="0C9226FC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b/>
                <w:bCs/>
                <w:sz w:val="22"/>
              </w:rPr>
            </w:pPr>
            <w:r w:rsidRPr="00E97FB2">
              <w:rPr>
                <w:rFonts w:ascii="Calibri" w:eastAsia="Times New Roman" w:hAnsi="Calibri"/>
                <w:b/>
                <w:bCs/>
                <w:sz w:val="22"/>
              </w:rPr>
              <w:t>Agenda items</w:t>
            </w:r>
          </w:p>
        </w:tc>
      </w:tr>
      <w:tr w:rsidR="00E97FB2" w:rsidRPr="00E97FB2" w14:paraId="2B1436FD" w14:textId="77777777" w:rsidTr="00CD7127">
        <w:trPr>
          <w:jc w:val="center"/>
        </w:trPr>
        <w:tc>
          <w:tcPr>
            <w:tcW w:w="645" w:type="dxa"/>
          </w:tcPr>
          <w:p w14:paraId="1AC09300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68D4141B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Opening remarks</w:t>
            </w:r>
          </w:p>
        </w:tc>
      </w:tr>
      <w:tr w:rsidR="00E97FB2" w:rsidRPr="00E97FB2" w14:paraId="54FD7FEF" w14:textId="77777777" w:rsidTr="00CD7127">
        <w:trPr>
          <w:jc w:val="center"/>
        </w:trPr>
        <w:tc>
          <w:tcPr>
            <w:tcW w:w="645" w:type="dxa"/>
          </w:tcPr>
          <w:p w14:paraId="418E3FF5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09386EC0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Approval of agenda</w:t>
            </w:r>
          </w:p>
        </w:tc>
      </w:tr>
      <w:tr w:rsidR="00E97FB2" w:rsidRPr="00E97FB2" w14:paraId="424D94F3" w14:textId="77777777" w:rsidTr="00CD7127">
        <w:trPr>
          <w:jc w:val="center"/>
        </w:trPr>
        <w:tc>
          <w:tcPr>
            <w:tcW w:w="645" w:type="dxa"/>
          </w:tcPr>
          <w:p w14:paraId="1C21D8E8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598AF108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Document allocation</w:t>
            </w:r>
          </w:p>
        </w:tc>
      </w:tr>
      <w:tr w:rsidR="00E97FB2" w:rsidRPr="00E97FB2" w14:paraId="1B27675B" w14:textId="77777777" w:rsidTr="00CD7127">
        <w:trPr>
          <w:jc w:val="center"/>
        </w:trPr>
        <w:tc>
          <w:tcPr>
            <w:tcW w:w="645" w:type="dxa"/>
          </w:tcPr>
          <w:p w14:paraId="35580E56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0E2ACDD7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IPR roll call</w:t>
            </w:r>
          </w:p>
        </w:tc>
      </w:tr>
      <w:tr w:rsidR="00E97FB2" w:rsidRPr="00E97FB2" w14:paraId="015D3204" w14:textId="77777777" w:rsidTr="00CD7127">
        <w:trPr>
          <w:jc w:val="center"/>
        </w:trPr>
        <w:tc>
          <w:tcPr>
            <w:tcW w:w="645" w:type="dxa"/>
          </w:tcPr>
          <w:p w14:paraId="51B4D504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215CD4D2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 xml:space="preserve">Report of the previous WP2/16 meeting (Geneva, 10-21 July 2023, </w:t>
            </w:r>
            <w:hyperlink r:id="rId26" w:history="1">
              <w:r w:rsidRPr="00E97FB2">
                <w:rPr>
                  <w:rFonts w:ascii="Calibri" w:eastAsia="Times New Roman" w:hAnsi="Calibri"/>
                  <w:color w:val="0000FF"/>
                  <w:sz w:val="22"/>
                  <w:u w:val="single"/>
                </w:rPr>
                <w:t>SG16-R11</w:t>
              </w:r>
            </w:hyperlink>
            <w:r w:rsidRPr="00E97FB2">
              <w:rPr>
                <w:rFonts w:ascii="Calibri" w:eastAsia="Times New Roman" w:hAnsi="Calibri"/>
                <w:sz w:val="22"/>
              </w:rPr>
              <w:t>)</w:t>
            </w:r>
          </w:p>
        </w:tc>
      </w:tr>
      <w:tr w:rsidR="00E97FB2" w:rsidRPr="00E97FB2" w14:paraId="1BCDBC21" w14:textId="77777777" w:rsidTr="00CD7127">
        <w:trPr>
          <w:jc w:val="center"/>
        </w:trPr>
        <w:tc>
          <w:tcPr>
            <w:tcW w:w="645" w:type="dxa"/>
          </w:tcPr>
          <w:p w14:paraId="6F547FFE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17BF2A7D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r w:rsidRPr="00E97FB2">
              <w:rPr>
                <w:rFonts w:ascii="Calibri" w:eastAsia="Times New Roman" w:hAnsi="Calibri"/>
                <w:sz w:val="22"/>
                <w:lang w:eastAsia="ja-JP"/>
              </w:rPr>
              <w:t>Review and approval of interim WP1/16 activities (as applicable)</w:t>
            </w:r>
          </w:p>
        </w:tc>
      </w:tr>
      <w:tr w:rsidR="00E97FB2" w:rsidRPr="00E97FB2" w14:paraId="71330672" w14:textId="77777777" w:rsidTr="00CD7127">
        <w:trPr>
          <w:jc w:val="center"/>
        </w:trPr>
        <w:tc>
          <w:tcPr>
            <w:tcW w:w="1036" w:type="dxa"/>
            <w:gridSpan w:val="2"/>
          </w:tcPr>
          <w:p w14:paraId="3EB6F2BD" w14:textId="77777777" w:rsidR="00E97FB2" w:rsidRPr="00E97FB2" w:rsidRDefault="00E97FB2" w:rsidP="00E97FB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0B8B11B5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r w:rsidRPr="00E97FB2">
              <w:rPr>
                <w:rFonts w:ascii="Calibri" w:eastAsia="Times New Roman" w:hAnsi="Calibri"/>
                <w:sz w:val="22"/>
                <w:lang w:eastAsia="ja-JP"/>
              </w:rPr>
              <w:t>Q23/16 "Digital culture-related systems and services"</w:t>
            </w:r>
          </w:p>
        </w:tc>
      </w:tr>
      <w:tr w:rsidR="00E97FB2" w:rsidRPr="00E97FB2" w14:paraId="6ABC3573" w14:textId="77777777" w:rsidTr="00CD7127">
        <w:trPr>
          <w:jc w:val="center"/>
        </w:trPr>
        <w:tc>
          <w:tcPr>
            <w:tcW w:w="1036" w:type="dxa"/>
            <w:gridSpan w:val="2"/>
          </w:tcPr>
          <w:p w14:paraId="4D8B3E5F" w14:textId="77777777" w:rsidR="00E97FB2" w:rsidRPr="00E97FB2" w:rsidRDefault="00E97FB2" w:rsidP="00E97FB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71E49F32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r w:rsidRPr="00E97FB2">
              <w:rPr>
                <w:rFonts w:ascii="Calibri" w:eastAsia="Times New Roman" w:hAnsi="Calibri"/>
                <w:sz w:val="22"/>
                <w:lang w:eastAsia="ja-JP"/>
              </w:rPr>
              <w:t>Q24/16 "Human factors for intelligent user interfaces and services"</w:t>
            </w:r>
          </w:p>
        </w:tc>
      </w:tr>
      <w:tr w:rsidR="00E97FB2" w:rsidRPr="00E97FB2" w14:paraId="3B002232" w14:textId="77777777" w:rsidTr="00CD7127">
        <w:trPr>
          <w:jc w:val="center"/>
        </w:trPr>
        <w:tc>
          <w:tcPr>
            <w:tcW w:w="1036" w:type="dxa"/>
            <w:gridSpan w:val="2"/>
          </w:tcPr>
          <w:p w14:paraId="515B7962" w14:textId="77777777" w:rsidR="00E97FB2" w:rsidRPr="00E97FB2" w:rsidRDefault="00E97FB2" w:rsidP="00E97FB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3D4C8110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r w:rsidRPr="00E97FB2">
              <w:rPr>
                <w:rFonts w:ascii="Calibri" w:eastAsia="Times New Roman" w:hAnsi="Calibri"/>
                <w:sz w:val="22"/>
                <w:lang w:eastAsia="ja-JP"/>
              </w:rPr>
              <w:t>Q26/16 "Accessibility to multimedia systems and services"</w:t>
            </w:r>
          </w:p>
        </w:tc>
      </w:tr>
      <w:tr w:rsidR="00E97FB2" w:rsidRPr="00E97FB2" w14:paraId="794471DD" w14:textId="77777777" w:rsidTr="00CD7127">
        <w:trPr>
          <w:jc w:val="center"/>
        </w:trPr>
        <w:tc>
          <w:tcPr>
            <w:tcW w:w="1036" w:type="dxa"/>
            <w:gridSpan w:val="2"/>
          </w:tcPr>
          <w:p w14:paraId="0F2CBAC6" w14:textId="77777777" w:rsidR="00E97FB2" w:rsidRPr="00E97FB2" w:rsidRDefault="00E97FB2" w:rsidP="00E97FB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170" w:type="dxa"/>
          </w:tcPr>
          <w:p w14:paraId="4205F2E7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r w:rsidRPr="00E97FB2">
              <w:rPr>
                <w:rFonts w:ascii="Calibri" w:eastAsia="Times New Roman" w:hAnsi="Calibri"/>
                <w:sz w:val="22"/>
                <w:lang w:eastAsia="ja-JP"/>
              </w:rPr>
              <w:t>Q28/16 "Multimedia framework for digital health applications"</w:t>
            </w:r>
          </w:p>
        </w:tc>
      </w:tr>
      <w:tr w:rsidR="00E97FB2" w:rsidRPr="00E97FB2" w14:paraId="10E2EFDC" w14:textId="77777777" w:rsidTr="00CD7127">
        <w:trPr>
          <w:jc w:val="center"/>
        </w:trPr>
        <w:tc>
          <w:tcPr>
            <w:tcW w:w="645" w:type="dxa"/>
          </w:tcPr>
          <w:p w14:paraId="51D12558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5F9276C3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  <w:lang w:eastAsia="ja-JP"/>
              </w:rPr>
            </w:pPr>
            <w:r w:rsidRPr="00E97FB2">
              <w:rPr>
                <w:rFonts w:ascii="Calibri" w:eastAsia="Times New Roman" w:hAnsi="Calibri"/>
                <w:sz w:val="22"/>
                <w:szCs w:val="22"/>
              </w:rPr>
              <w:t xml:space="preserve">Start of approval process </w:t>
            </w:r>
            <w:r w:rsidRPr="00E97FB2">
              <w:rPr>
                <w:rFonts w:ascii="Calibri" w:eastAsia="Times New Roman" w:hAnsi="Calibri"/>
                <w:sz w:val="22"/>
              </w:rPr>
              <w:t xml:space="preserve">(WTSA-20 Res.1 and ITU-T A.8) for mature </w:t>
            </w:r>
            <w:r w:rsidRPr="00E97FB2">
              <w:rPr>
                <w:rFonts w:ascii="Calibri" w:eastAsia="MS Mincho" w:hAnsi="Calibri"/>
                <w:sz w:val="22"/>
                <w:lang w:eastAsia="ja-JP"/>
              </w:rPr>
              <w:t>WP2/16 texts</w:t>
            </w:r>
          </w:p>
        </w:tc>
      </w:tr>
      <w:tr w:rsidR="00E97FB2" w:rsidRPr="00E97FB2" w14:paraId="59C66CEB" w14:textId="77777777" w:rsidTr="00CD7127">
        <w:trPr>
          <w:jc w:val="center"/>
        </w:trPr>
        <w:tc>
          <w:tcPr>
            <w:tcW w:w="645" w:type="dxa"/>
          </w:tcPr>
          <w:p w14:paraId="6D18764E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5E7F6EB1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Approval of outgoing liaison statements</w:t>
            </w:r>
          </w:p>
        </w:tc>
      </w:tr>
      <w:tr w:rsidR="00E97FB2" w:rsidRPr="00E97FB2" w14:paraId="24A447F2" w14:textId="77777777" w:rsidTr="00CD7127">
        <w:trPr>
          <w:jc w:val="center"/>
        </w:trPr>
        <w:tc>
          <w:tcPr>
            <w:tcW w:w="645" w:type="dxa"/>
          </w:tcPr>
          <w:p w14:paraId="2C4D4D70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2CA081E7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Future meetings</w:t>
            </w:r>
          </w:p>
        </w:tc>
      </w:tr>
      <w:tr w:rsidR="00E97FB2" w:rsidRPr="00E97FB2" w14:paraId="2F86E0B8" w14:textId="77777777" w:rsidTr="00CD7127">
        <w:trPr>
          <w:jc w:val="center"/>
        </w:trPr>
        <w:tc>
          <w:tcPr>
            <w:tcW w:w="645" w:type="dxa"/>
          </w:tcPr>
          <w:p w14:paraId="4D68DE43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4B2397E4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Any other business</w:t>
            </w:r>
          </w:p>
        </w:tc>
      </w:tr>
      <w:tr w:rsidR="00E97FB2" w:rsidRPr="00E97FB2" w14:paraId="2EAA94C8" w14:textId="77777777" w:rsidTr="00CD7127">
        <w:trPr>
          <w:jc w:val="center"/>
        </w:trPr>
        <w:tc>
          <w:tcPr>
            <w:tcW w:w="645" w:type="dxa"/>
          </w:tcPr>
          <w:p w14:paraId="6467B2FB" w14:textId="77777777" w:rsidR="00E97FB2" w:rsidRPr="00E97FB2" w:rsidRDefault="00E97FB2" w:rsidP="00E97FB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9561" w:type="dxa"/>
            <w:gridSpan w:val="2"/>
          </w:tcPr>
          <w:p w14:paraId="794A339A" w14:textId="77777777" w:rsidR="00E97FB2" w:rsidRPr="00E97FB2" w:rsidRDefault="00E97FB2" w:rsidP="00E97FB2">
            <w:pPr>
              <w:spacing w:before="40" w:after="40"/>
              <w:rPr>
                <w:rFonts w:ascii="Calibri" w:eastAsia="Times New Roman" w:hAnsi="Calibri"/>
                <w:sz w:val="22"/>
              </w:rPr>
            </w:pPr>
            <w:r w:rsidRPr="00E97FB2">
              <w:rPr>
                <w:rFonts w:ascii="Calibri" w:eastAsia="Times New Roman" w:hAnsi="Calibri"/>
                <w:sz w:val="22"/>
              </w:rPr>
              <w:t>Closing of the meeting</w:t>
            </w:r>
          </w:p>
        </w:tc>
      </w:tr>
    </w:tbl>
    <w:p w14:paraId="611A7D9E" w14:textId="77777777" w:rsidR="00E97FB2" w:rsidRPr="00E97FB2" w:rsidRDefault="00E97FB2" w:rsidP="00E97FB2">
      <w:pPr>
        <w:spacing w:before="100"/>
        <w:jc w:val="center"/>
        <w:rPr>
          <w:rFonts w:ascii="Calibri" w:eastAsia="Times New Roman" w:hAnsi="Calibri"/>
          <w:sz w:val="22"/>
        </w:rPr>
      </w:pPr>
      <w:r w:rsidRPr="00E97FB2">
        <w:rPr>
          <w:rFonts w:ascii="Calibri" w:eastAsia="Times New Roman" w:hAnsi="Calibri"/>
          <w:sz w:val="22"/>
        </w:rPr>
        <w:t>_____________________</w:t>
      </w:r>
    </w:p>
    <w:p w14:paraId="1D3D1284" w14:textId="77777777" w:rsidR="00720F32" w:rsidRPr="00AD7EFB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val="fr-CH" w:eastAsia="zh-CN"/>
        </w:rPr>
      </w:pPr>
    </w:p>
    <w:sectPr w:rsidR="00720F32" w:rsidRPr="00AD7EFB"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AC13" w14:textId="77777777" w:rsidR="004C7885" w:rsidRDefault="004C7885">
      <w:r>
        <w:separator/>
      </w:r>
    </w:p>
  </w:endnote>
  <w:endnote w:type="continuationSeparator" w:id="0">
    <w:p w14:paraId="071BBE42" w14:textId="77777777" w:rsidR="004C7885" w:rsidRDefault="004C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8CAE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DCBB" w14:textId="77777777" w:rsidR="004C7885" w:rsidRDefault="004C7885">
      <w:r>
        <w:separator/>
      </w:r>
    </w:p>
  </w:footnote>
  <w:footnote w:type="continuationSeparator" w:id="0">
    <w:p w14:paraId="531F61D9" w14:textId="77777777" w:rsidR="004C7885" w:rsidRDefault="004C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5B7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9393221" w14:textId="55DBA01F" w:rsidR="006B0F76" w:rsidRPr="002D2024" w:rsidRDefault="006B0F76" w:rsidP="00590119">
    <w:pPr>
      <w:pStyle w:val="Header"/>
      <w:rPr>
        <w:sz w:val="18"/>
        <w:szCs w:val="16"/>
      </w:rPr>
    </w:pPr>
    <w:r>
      <w:rPr>
        <w:rFonts w:hint="eastAsia"/>
        <w:sz w:val="18"/>
        <w:szCs w:val="16"/>
        <w:lang w:eastAsia="zh-CN"/>
      </w:rPr>
      <w:t>电信标准化局</w:t>
    </w:r>
    <w:r>
      <w:rPr>
        <w:rFonts w:hint="eastAsia"/>
        <w:sz w:val="18"/>
        <w:szCs w:val="16"/>
        <w:lang w:eastAsia="zh-CN"/>
      </w:rPr>
      <w:t>5/</w:t>
    </w:r>
    <w:r>
      <w:rPr>
        <w:sz w:val="18"/>
        <w:szCs w:val="16"/>
        <w:lang w:eastAsia="zh-CN"/>
      </w:rPr>
      <w:t>16</w:t>
    </w:r>
    <w:r>
      <w:rPr>
        <w:rFonts w:hint="eastAsia"/>
        <w:sz w:val="18"/>
        <w:szCs w:val="16"/>
        <w:lang w:eastAsia="zh-CN"/>
      </w:rPr>
      <w:t>号文件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54097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5"/>
    <w:rsid w:val="00027EE3"/>
    <w:rsid w:val="00037AED"/>
    <w:rsid w:val="00062F8D"/>
    <w:rsid w:val="00081BA5"/>
    <w:rsid w:val="00090E72"/>
    <w:rsid w:val="00094C0B"/>
    <w:rsid w:val="000A2484"/>
    <w:rsid w:val="000F730C"/>
    <w:rsid w:val="00107148"/>
    <w:rsid w:val="00117471"/>
    <w:rsid w:val="00124B7E"/>
    <w:rsid w:val="00160A43"/>
    <w:rsid w:val="00191798"/>
    <w:rsid w:val="001A598E"/>
    <w:rsid w:val="001D6E70"/>
    <w:rsid w:val="00234A9B"/>
    <w:rsid w:val="00241825"/>
    <w:rsid w:val="002810DE"/>
    <w:rsid w:val="00282732"/>
    <w:rsid w:val="00284869"/>
    <w:rsid w:val="00285D80"/>
    <w:rsid w:val="002D2024"/>
    <w:rsid w:val="002E05E3"/>
    <w:rsid w:val="00303A2A"/>
    <w:rsid w:val="003064AD"/>
    <w:rsid w:val="00307B8F"/>
    <w:rsid w:val="003309C5"/>
    <w:rsid w:val="00334A24"/>
    <w:rsid w:val="00355E25"/>
    <w:rsid w:val="0035674D"/>
    <w:rsid w:val="0038630E"/>
    <w:rsid w:val="003F1CCA"/>
    <w:rsid w:val="00464015"/>
    <w:rsid w:val="00486359"/>
    <w:rsid w:val="00495296"/>
    <w:rsid w:val="004C241D"/>
    <w:rsid w:val="004C4DDB"/>
    <w:rsid w:val="004C7885"/>
    <w:rsid w:val="004F3CA7"/>
    <w:rsid w:val="004F6685"/>
    <w:rsid w:val="00566027"/>
    <w:rsid w:val="00590119"/>
    <w:rsid w:val="005C26FD"/>
    <w:rsid w:val="005D774F"/>
    <w:rsid w:val="00600AFC"/>
    <w:rsid w:val="00612FC7"/>
    <w:rsid w:val="00624E27"/>
    <w:rsid w:val="00627AE8"/>
    <w:rsid w:val="0063445E"/>
    <w:rsid w:val="00662148"/>
    <w:rsid w:val="00664025"/>
    <w:rsid w:val="006B0F76"/>
    <w:rsid w:val="006B463C"/>
    <w:rsid w:val="006B4FFC"/>
    <w:rsid w:val="006D22B1"/>
    <w:rsid w:val="006D42C6"/>
    <w:rsid w:val="006E14B5"/>
    <w:rsid w:val="006F3E23"/>
    <w:rsid w:val="00720F32"/>
    <w:rsid w:val="00755F5F"/>
    <w:rsid w:val="007568DA"/>
    <w:rsid w:val="007B645F"/>
    <w:rsid w:val="00800EAD"/>
    <w:rsid w:val="008415B8"/>
    <w:rsid w:val="00841612"/>
    <w:rsid w:val="0084436D"/>
    <w:rsid w:val="00882A96"/>
    <w:rsid w:val="008B2BDA"/>
    <w:rsid w:val="009128F1"/>
    <w:rsid w:val="009424FC"/>
    <w:rsid w:val="00956D38"/>
    <w:rsid w:val="009727EA"/>
    <w:rsid w:val="00974486"/>
    <w:rsid w:val="009A0B1F"/>
    <w:rsid w:val="009C2FF6"/>
    <w:rsid w:val="00A1090D"/>
    <w:rsid w:val="00A11FAF"/>
    <w:rsid w:val="00A16AB0"/>
    <w:rsid w:val="00A55D76"/>
    <w:rsid w:val="00AA3151"/>
    <w:rsid w:val="00AC031C"/>
    <w:rsid w:val="00AD7EFB"/>
    <w:rsid w:val="00B01F79"/>
    <w:rsid w:val="00B56B75"/>
    <w:rsid w:val="00B6488A"/>
    <w:rsid w:val="00BA7AD7"/>
    <w:rsid w:val="00BB5392"/>
    <w:rsid w:val="00BC3F97"/>
    <w:rsid w:val="00BC7AEE"/>
    <w:rsid w:val="00BE05D5"/>
    <w:rsid w:val="00BE339D"/>
    <w:rsid w:val="00C03E87"/>
    <w:rsid w:val="00C6016A"/>
    <w:rsid w:val="00C7008A"/>
    <w:rsid w:val="00C916ED"/>
    <w:rsid w:val="00CC50C4"/>
    <w:rsid w:val="00CE2148"/>
    <w:rsid w:val="00CE69D9"/>
    <w:rsid w:val="00D1426A"/>
    <w:rsid w:val="00D16F47"/>
    <w:rsid w:val="00D2501B"/>
    <w:rsid w:val="00D34F86"/>
    <w:rsid w:val="00E35907"/>
    <w:rsid w:val="00E41E39"/>
    <w:rsid w:val="00E43989"/>
    <w:rsid w:val="00E47AFF"/>
    <w:rsid w:val="00E97FB2"/>
    <w:rsid w:val="00F07A3C"/>
    <w:rsid w:val="00F17663"/>
    <w:rsid w:val="00F346AB"/>
    <w:rsid w:val="00F9383A"/>
    <w:rsid w:val="00FB35F9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4C97F"/>
  <w15:docId w15:val="{5A2C7B4A-53E7-481F-9784-55DEEFE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table" w:customStyle="1" w:styleId="TableGrid1">
    <w:name w:val="Table Grid1"/>
    <w:basedOn w:val="TableNormal"/>
    <w:next w:val="TableGrid"/>
    <w:rsid w:val="00A11FAF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22-2024/16/Documents/202307/rgm-v202307.pdf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22-SG16-R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sbsg16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u.int/go/tsg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6FCDA-3A1B-47BD-A2C8-6275C0C80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6F4E5-F873-408A-BC9C-2A41614CB31A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DB64CFB6-9A9E-4DD6-BBC0-236F9344BDE4}"/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15</TotalTime>
  <Pages>4</Pages>
  <Words>1595</Words>
  <Characters>2094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3682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10</cp:revision>
  <cp:lastPrinted>2023-09-28T09:25:00Z</cp:lastPrinted>
  <dcterms:created xsi:type="dcterms:W3CDTF">2023-09-22T08:48:00Z</dcterms:created>
  <dcterms:modified xsi:type="dcterms:W3CDTF">2023-09-28T09:26:00Z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