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17"/>
        <w:gridCol w:w="4455"/>
      </w:tblGrid>
      <w:tr w:rsidR="00720F32" w14:paraId="244DEB9A" w14:textId="77777777" w:rsidTr="001657F5">
        <w:trPr>
          <w:cantSplit/>
        </w:trPr>
        <w:tc>
          <w:tcPr>
            <w:tcW w:w="1693" w:type="dxa"/>
            <w:gridSpan w:val="2"/>
          </w:tcPr>
          <w:p w14:paraId="4445730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1A1094C" wp14:editId="29EE871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17" w:type="dxa"/>
            <w:vAlign w:val="center"/>
          </w:tcPr>
          <w:p w14:paraId="375A129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587A57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55" w:type="dxa"/>
          </w:tcPr>
          <w:p w14:paraId="0FE376B6" w14:textId="77777777" w:rsidR="00720F32" w:rsidRDefault="00720F32" w:rsidP="00720F32">
            <w:pPr>
              <w:tabs>
                <w:tab w:val="clear" w:pos="794"/>
                <w:tab w:val="left" w:pos="559"/>
                <w:tab w:val="left" w:pos="4111"/>
              </w:tabs>
              <w:ind w:left="559" w:hanging="559"/>
              <w:rPr>
                <w:lang w:eastAsia="zh-CN"/>
              </w:rPr>
            </w:pPr>
          </w:p>
        </w:tc>
      </w:tr>
      <w:tr w:rsidR="00720F32" w14:paraId="1F00D7B6" w14:textId="77777777" w:rsidTr="001657F5">
        <w:trPr>
          <w:cantSplit/>
        </w:trPr>
        <w:tc>
          <w:tcPr>
            <w:tcW w:w="5410" w:type="dxa"/>
            <w:gridSpan w:val="3"/>
          </w:tcPr>
          <w:p w14:paraId="5C54315C" w14:textId="77777777" w:rsidR="00720F32" w:rsidRPr="00841612" w:rsidRDefault="00720F32" w:rsidP="00956D38">
            <w:pPr>
              <w:tabs>
                <w:tab w:val="left" w:pos="4111"/>
              </w:tabs>
              <w:spacing w:before="0"/>
              <w:rPr>
                <w:b/>
                <w:szCs w:val="24"/>
                <w:lang w:eastAsia="zh-CN"/>
              </w:rPr>
            </w:pPr>
          </w:p>
        </w:tc>
        <w:tc>
          <w:tcPr>
            <w:tcW w:w="4455" w:type="dxa"/>
            <w:vAlign w:val="center"/>
          </w:tcPr>
          <w:p w14:paraId="24F67C07" w14:textId="77777777" w:rsidR="00720F32" w:rsidRPr="0055099D" w:rsidRDefault="00DC3922" w:rsidP="00A775F5">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w:t>
            </w:r>
            <w:r w:rsidR="00A775F5">
              <w:rPr>
                <w:lang w:eastAsia="zh-CN"/>
              </w:rPr>
              <w:t>3</w:t>
            </w:r>
            <w:r>
              <w:rPr>
                <w:rFonts w:hint="eastAsia"/>
                <w:lang w:eastAsia="zh-CN"/>
              </w:rPr>
              <w:t>年</w:t>
            </w:r>
            <w:r w:rsidR="00A775F5">
              <w:rPr>
                <w:lang w:eastAsia="zh-CN"/>
              </w:rPr>
              <w:t>3</w:t>
            </w:r>
            <w:r>
              <w:rPr>
                <w:rFonts w:hint="eastAsia"/>
                <w:lang w:eastAsia="zh-CN"/>
              </w:rPr>
              <w:t>月</w:t>
            </w:r>
            <w:r>
              <w:rPr>
                <w:rFonts w:hint="eastAsia"/>
                <w:lang w:eastAsia="zh-CN"/>
              </w:rPr>
              <w:t>2</w:t>
            </w:r>
            <w:r w:rsidR="00A775F5">
              <w:rPr>
                <w:lang w:eastAsia="zh-CN"/>
              </w:rPr>
              <w:t>1</w:t>
            </w:r>
            <w:r>
              <w:rPr>
                <w:rFonts w:hint="eastAsia"/>
                <w:lang w:eastAsia="zh-CN"/>
              </w:rPr>
              <w:t>日</w:t>
            </w:r>
            <w:r w:rsidR="00720F32">
              <w:rPr>
                <w:rFonts w:hint="eastAsia"/>
                <w:lang w:eastAsia="zh-CN"/>
              </w:rPr>
              <w:t>，日内瓦</w:t>
            </w:r>
          </w:p>
        </w:tc>
      </w:tr>
      <w:tr w:rsidR="001657F5" w14:paraId="39F1A1C5" w14:textId="77777777" w:rsidTr="001657F5">
        <w:trPr>
          <w:cantSplit/>
        </w:trPr>
        <w:tc>
          <w:tcPr>
            <w:tcW w:w="1268" w:type="dxa"/>
          </w:tcPr>
          <w:p w14:paraId="47B7F4BE" w14:textId="2A31AA25" w:rsidR="001657F5" w:rsidRPr="00720F32" w:rsidRDefault="001657F5" w:rsidP="007E27D6">
            <w:pPr>
              <w:tabs>
                <w:tab w:val="left" w:pos="4111"/>
              </w:tabs>
              <w:spacing w:before="40" w:after="40"/>
              <w:rPr>
                <w:rFonts w:ascii="Futura Lt BT" w:hAnsi="Futura Lt BT"/>
                <w:b/>
                <w:bCs/>
                <w:szCs w:val="24"/>
                <w:lang w:eastAsia="zh-CN"/>
              </w:rPr>
            </w:pPr>
            <w:r w:rsidRPr="00720F32">
              <w:rPr>
                <w:rFonts w:hint="eastAsia"/>
                <w:b/>
                <w:bCs/>
                <w:szCs w:val="24"/>
                <w:lang w:eastAsia="zh-CN"/>
              </w:rPr>
              <w:t>文号：</w:t>
            </w:r>
          </w:p>
        </w:tc>
        <w:tc>
          <w:tcPr>
            <w:tcW w:w="4142" w:type="dxa"/>
            <w:gridSpan w:val="2"/>
          </w:tcPr>
          <w:p w14:paraId="7734FF67" w14:textId="77777777" w:rsidR="001657F5" w:rsidRPr="00841612" w:rsidRDefault="001657F5" w:rsidP="0003061C">
            <w:pPr>
              <w:tabs>
                <w:tab w:val="left" w:pos="4111"/>
              </w:tabs>
              <w:spacing w:before="40" w:after="40"/>
              <w:rPr>
                <w:b/>
                <w:szCs w:val="24"/>
                <w:lang w:eastAsia="zh-CN"/>
              </w:rPr>
            </w:pPr>
            <w:r w:rsidRPr="00841612">
              <w:rPr>
                <w:rFonts w:hint="eastAsia"/>
                <w:b/>
                <w:szCs w:val="24"/>
                <w:lang w:eastAsia="zh-CN"/>
              </w:rPr>
              <w:t>电信标准化局第</w:t>
            </w:r>
            <w:r>
              <w:rPr>
                <w:b/>
                <w:szCs w:val="24"/>
                <w:lang w:eastAsia="zh-CN"/>
              </w:rPr>
              <w:t>3/16</w:t>
            </w:r>
            <w:r w:rsidRPr="00841612">
              <w:rPr>
                <w:rFonts w:hint="eastAsia"/>
                <w:b/>
                <w:szCs w:val="24"/>
                <w:lang w:eastAsia="zh-CN"/>
              </w:rPr>
              <w:t>号</w:t>
            </w:r>
            <w:r>
              <w:rPr>
                <w:rFonts w:hint="eastAsia"/>
                <w:b/>
                <w:szCs w:val="24"/>
                <w:lang w:eastAsia="zh-CN"/>
              </w:rPr>
              <w:t>集体函</w:t>
            </w:r>
          </w:p>
          <w:p w14:paraId="4736FF37" w14:textId="77777777" w:rsidR="001657F5" w:rsidRPr="00720F32" w:rsidRDefault="001657F5" w:rsidP="0003061C">
            <w:pPr>
              <w:tabs>
                <w:tab w:val="left" w:pos="4111"/>
              </w:tabs>
              <w:spacing w:before="40" w:after="40"/>
              <w:rPr>
                <w:b/>
                <w:szCs w:val="24"/>
                <w:lang w:eastAsia="zh-CN"/>
              </w:rPr>
            </w:pPr>
            <w:bookmarkStart w:id="0" w:name="lt_pId025"/>
            <w:r w:rsidRPr="00C74228">
              <w:t>SG16/SC</w:t>
            </w:r>
            <w:bookmarkEnd w:id="0"/>
          </w:p>
        </w:tc>
        <w:tc>
          <w:tcPr>
            <w:tcW w:w="4455" w:type="dxa"/>
            <w:vMerge w:val="restart"/>
          </w:tcPr>
          <w:p w14:paraId="23E9B0EE" w14:textId="77777777" w:rsidR="001657F5" w:rsidRPr="0055099D" w:rsidRDefault="001657F5" w:rsidP="0003061C">
            <w:pPr>
              <w:tabs>
                <w:tab w:val="left" w:pos="4111"/>
              </w:tabs>
              <w:spacing w:before="40" w:after="40"/>
              <w:rPr>
                <w:b/>
                <w:bCs/>
                <w:szCs w:val="24"/>
                <w:lang w:eastAsia="zh-CN"/>
              </w:rPr>
            </w:pPr>
            <w:bookmarkStart w:id="1" w:name="Addressee_E"/>
            <w:bookmarkEnd w:id="1"/>
            <w:r w:rsidRPr="0055099D">
              <w:rPr>
                <w:rFonts w:hint="eastAsia"/>
                <w:b/>
                <w:bCs/>
                <w:szCs w:val="24"/>
                <w:lang w:eastAsia="zh-CN"/>
              </w:rPr>
              <w:t>致：</w:t>
            </w:r>
          </w:p>
          <w:p w14:paraId="57356D08" w14:textId="77777777" w:rsidR="001657F5" w:rsidRDefault="001657F5" w:rsidP="0003061C">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Pr>
                <w:rFonts w:hint="eastAsia"/>
                <w:lang w:eastAsia="zh-CN"/>
              </w:rPr>
              <w:t>国际电联各成员国主管部门；</w:t>
            </w:r>
            <w:proofErr w:type="gramEnd"/>
          </w:p>
          <w:p w14:paraId="37A4AC31" w14:textId="77777777" w:rsidR="001657F5" w:rsidRPr="00DC3922" w:rsidRDefault="001657F5" w:rsidP="0003061C">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sidRPr="00DC3922">
              <w:rPr>
                <w:lang w:eastAsia="zh-CN"/>
              </w:rPr>
              <w:t>ITU-</w:t>
            </w:r>
            <w:proofErr w:type="gramStart"/>
            <w:r w:rsidRPr="00DC3922">
              <w:rPr>
                <w:lang w:eastAsia="zh-CN"/>
              </w:rPr>
              <w:t>T</w:t>
            </w:r>
            <w:r w:rsidRPr="00DC3922">
              <w:rPr>
                <w:rFonts w:hint="eastAsia"/>
                <w:lang w:eastAsia="zh-CN"/>
              </w:rPr>
              <w:t>部门成员</w:t>
            </w:r>
            <w:r>
              <w:rPr>
                <w:rFonts w:hint="eastAsia"/>
                <w:lang w:eastAsia="zh-CN"/>
              </w:rPr>
              <w:t>；</w:t>
            </w:r>
            <w:proofErr w:type="gramEnd"/>
          </w:p>
          <w:p w14:paraId="436E96F0" w14:textId="77777777" w:rsidR="001657F5" w:rsidRPr="00DC3922" w:rsidRDefault="001657F5" w:rsidP="0003061C">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sidRPr="00DC3922">
              <w:rPr>
                <w:rFonts w:hint="eastAsia"/>
                <w:lang w:eastAsia="zh-CN"/>
              </w:rPr>
              <w:t>参加第</w:t>
            </w:r>
            <w:r w:rsidRPr="00DC3922">
              <w:rPr>
                <w:lang w:eastAsia="zh-CN"/>
              </w:rPr>
              <w:t>16</w:t>
            </w:r>
            <w:r w:rsidRPr="00DC3922">
              <w:rPr>
                <w:rFonts w:hint="eastAsia"/>
                <w:lang w:eastAsia="zh-CN"/>
              </w:rPr>
              <w:t>研究组工作的</w:t>
            </w:r>
            <w:r w:rsidRPr="00DC3922">
              <w:rPr>
                <w:lang w:eastAsia="zh-CN"/>
              </w:rPr>
              <w:t>ITU-</w:t>
            </w:r>
            <w:proofErr w:type="gramStart"/>
            <w:r w:rsidRPr="00DC3922">
              <w:rPr>
                <w:lang w:eastAsia="zh-CN"/>
              </w:rPr>
              <w:t>T</w:t>
            </w:r>
            <w:r w:rsidRPr="00DC3922">
              <w:rPr>
                <w:rFonts w:hint="eastAsia"/>
                <w:lang w:eastAsia="zh-CN"/>
              </w:rPr>
              <w:t>部门准成员</w:t>
            </w:r>
            <w:r>
              <w:rPr>
                <w:rFonts w:hint="eastAsia"/>
                <w:lang w:eastAsia="zh-CN"/>
              </w:rPr>
              <w:t>；</w:t>
            </w:r>
            <w:proofErr w:type="gramEnd"/>
          </w:p>
          <w:p w14:paraId="04A14571" w14:textId="77777777" w:rsidR="001657F5" w:rsidRDefault="001657F5" w:rsidP="0003061C">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r w:rsidRPr="00DC3922">
              <w:rPr>
                <w:rFonts w:hint="eastAsia"/>
                <w:lang w:eastAsia="zh-CN"/>
              </w:rPr>
              <w:t>国</w:t>
            </w:r>
            <w:r w:rsidRPr="00DC3922">
              <w:rPr>
                <w:lang w:eastAsia="zh-CN"/>
              </w:rPr>
              <w:t>际电联</w:t>
            </w:r>
            <w:r w:rsidRPr="00DC3922">
              <w:rPr>
                <w:rFonts w:hint="eastAsia"/>
                <w:lang w:eastAsia="zh-CN"/>
              </w:rPr>
              <w:t>学术成员</w:t>
            </w:r>
          </w:p>
        </w:tc>
      </w:tr>
      <w:tr w:rsidR="001657F5" w14:paraId="675BCE75" w14:textId="77777777" w:rsidTr="001657F5">
        <w:trPr>
          <w:cantSplit/>
        </w:trPr>
        <w:tc>
          <w:tcPr>
            <w:tcW w:w="1268" w:type="dxa"/>
          </w:tcPr>
          <w:p w14:paraId="05D7D25E" w14:textId="77777777" w:rsidR="001657F5" w:rsidRPr="00720F32" w:rsidRDefault="001657F5" w:rsidP="0003061C">
            <w:pPr>
              <w:spacing w:before="40" w:after="40"/>
              <w:rPr>
                <w:b/>
                <w:bCs/>
                <w:szCs w:val="24"/>
                <w:lang w:eastAsia="zh-CN"/>
              </w:rPr>
            </w:pPr>
            <w:r w:rsidRPr="00720F32">
              <w:rPr>
                <w:rFonts w:hint="eastAsia"/>
                <w:b/>
                <w:bCs/>
                <w:szCs w:val="24"/>
                <w:lang w:eastAsia="zh-CN"/>
              </w:rPr>
              <w:t>电话：</w:t>
            </w:r>
          </w:p>
        </w:tc>
        <w:tc>
          <w:tcPr>
            <w:tcW w:w="4142" w:type="dxa"/>
            <w:gridSpan w:val="2"/>
          </w:tcPr>
          <w:p w14:paraId="43AE24C8" w14:textId="77777777" w:rsidR="001657F5" w:rsidRPr="00841612" w:rsidRDefault="001657F5" w:rsidP="0003061C">
            <w:pPr>
              <w:tabs>
                <w:tab w:val="left" w:pos="4111"/>
              </w:tabs>
              <w:spacing w:before="40" w:after="40"/>
              <w:rPr>
                <w:szCs w:val="24"/>
                <w:lang w:eastAsia="zh-CN"/>
              </w:rPr>
            </w:pPr>
            <w:r w:rsidRPr="00841612">
              <w:rPr>
                <w:szCs w:val="24"/>
                <w:lang w:eastAsia="zh-CN"/>
              </w:rPr>
              <w:t xml:space="preserve">+41 22 730 </w:t>
            </w:r>
            <w:r>
              <w:rPr>
                <w:szCs w:val="24"/>
                <w:lang w:eastAsia="zh-CN"/>
              </w:rPr>
              <w:t>6805</w:t>
            </w:r>
          </w:p>
        </w:tc>
        <w:tc>
          <w:tcPr>
            <w:tcW w:w="4455" w:type="dxa"/>
            <w:vMerge/>
          </w:tcPr>
          <w:p w14:paraId="0AC5F52F" w14:textId="77777777" w:rsidR="001657F5" w:rsidRDefault="001657F5" w:rsidP="00956D38">
            <w:pPr>
              <w:tabs>
                <w:tab w:val="left" w:pos="4111"/>
              </w:tabs>
              <w:spacing w:before="0"/>
              <w:rPr>
                <w:b/>
                <w:lang w:eastAsia="zh-CN"/>
              </w:rPr>
            </w:pPr>
          </w:p>
        </w:tc>
      </w:tr>
      <w:tr w:rsidR="001657F5" w14:paraId="0374D63F" w14:textId="77777777" w:rsidTr="001657F5">
        <w:trPr>
          <w:cantSplit/>
        </w:trPr>
        <w:tc>
          <w:tcPr>
            <w:tcW w:w="1268" w:type="dxa"/>
          </w:tcPr>
          <w:p w14:paraId="480C5C29" w14:textId="77777777" w:rsidR="001657F5" w:rsidRPr="00720F32" w:rsidRDefault="001657F5" w:rsidP="0003061C">
            <w:pPr>
              <w:spacing w:before="40" w:after="40"/>
              <w:rPr>
                <w:b/>
                <w:bCs/>
                <w:szCs w:val="24"/>
                <w:lang w:eastAsia="zh-CN"/>
              </w:rPr>
            </w:pPr>
            <w:r w:rsidRPr="00720F32">
              <w:rPr>
                <w:rFonts w:hint="eastAsia"/>
                <w:b/>
                <w:bCs/>
                <w:szCs w:val="24"/>
                <w:lang w:eastAsia="zh-CN"/>
              </w:rPr>
              <w:t>传真：</w:t>
            </w:r>
          </w:p>
        </w:tc>
        <w:tc>
          <w:tcPr>
            <w:tcW w:w="4142" w:type="dxa"/>
            <w:gridSpan w:val="2"/>
          </w:tcPr>
          <w:p w14:paraId="1D385BD3" w14:textId="77777777" w:rsidR="001657F5" w:rsidRPr="004A7CE0" w:rsidRDefault="001657F5" w:rsidP="0003061C">
            <w:pPr>
              <w:tabs>
                <w:tab w:val="left" w:pos="4111"/>
              </w:tabs>
              <w:spacing w:before="40" w:after="40"/>
              <w:rPr>
                <w:rStyle w:val="Hyperlink"/>
                <w:color w:val="auto"/>
                <w:lang w:eastAsia="zh-CN"/>
              </w:rPr>
            </w:pPr>
            <w:r w:rsidRPr="00841612">
              <w:rPr>
                <w:szCs w:val="24"/>
                <w:lang w:eastAsia="zh-CN"/>
              </w:rPr>
              <w:t>+41 22 730 5853</w:t>
            </w:r>
          </w:p>
        </w:tc>
        <w:tc>
          <w:tcPr>
            <w:tcW w:w="4455" w:type="dxa"/>
            <w:vMerge/>
          </w:tcPr>
          <w:p w14:paraId="162779B5" w14:textId="77777777" w:rsidR="001657F5" w:rsidRDefault="001657F5" w:rsidP="00956D38">
            <w:pPr>
              <w:tabs>
                <w:tab w:val="left" w:pos="4111"/>
              </w:tabs>
              <w:spacing w:before="0"/>
              <w:rPr>
                <w:b/>
                <w:lang w:eastAsia="zh-CN"/>
              </w:rPr>
            </w:pPr>
          </w:p>
        </w:tc>
      </w:tr>
      <w:tr w:rsidR="001657F5" w14:paraId="7398D5DD" w14:textId="77777777" w:rsidTr="001657F5">
        <w:trPr>
          <w:cantSplit/>
          <w:trHeight w:val="343"/>
        </w:trPr>
        <w:tc>
          <w:tcPr>
            <w:tcW w:w="1268" w:type="dxa"/>
          </w:tcPr>
          <w:p w14:paraId="344BD8EC" w14:textId="77777777" w:rsidR="001657F5" w:rsidRPr="00720F32" w:rsidRDefault="001657F5" w:rsidP="0003061C">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42" w:type="dxa"/>
            <w:gridSpan w:val="2"/>
          </w:tcPr>
          <w:p w14:paraId="5CCDABC0" w14:textId="77777777" w:rsidR="001657F5" w:rsidRPr="00841612" w:rsidRDefault="00BB6039" w:rsidP="0003061C">
            <w:pPr>
              <w:tabs>
                <w:tab w:val="left" w:pos="4111"/>
              </w:tabs>
              <w:spacing w:before="40" w:after="40"/>
              <w:rPr>
                <w:szCs w:val="24"/>
                <w:lang w:eastAsia="zh-CN"/>
              </w:rPr>
            </w:pPr>
            <w:hyperlink r:id="rId11" w:history="1">
              <w:r w:rsidR="001657F5">
                <w:rPr>
                  <w:rStyle w:val="Hyperlink"/>
                  <w:szCs w:val="22"/>
                </w:rPr>
                <w:t>tsbsg16@itu.int</w:t>
              </w:r>
            </w:hyperlink>
          </w:p>
        </w:tc>
        <w:tc>
          <w:tcPr>
            <w:tcW w:w="4455" w:type="dxa"/>
            <w:vMerge/>
          </w:tcPr>
          <w:p w14:paraId="5942D2AB" w14:textId="77777777" w:rsidR="001657F5" w:rsidRDefault="001657F5" w:rsidP="00DC3922">
            <w:pPr>
              <w:tabs>
                <w:tab w:val="clear" w:pos="794"/>
                <w:tab w:val="clear" w:pos="1191"/>
                <w:tab w:val="clear" w:pos="1588"/>
                <w:tab w:val="clear" w:pos="1985"/>
                <w:tab w:val="left" w:pos="141"/>
              </w:tabs>
              <w:spacing w:before="0"/>
              <w:ind w:left="141" w:hanging="141"/>
              <w:rPr>
                <w:lang w:eastAsia="zh-CN"/>
              </w:rPr>
            </w:pPr>
          </w:p>
        </w:tc>
      </w:tr>
      <w:tr w:rsidR="001657F5" w14:paraId="1144FFBD" w14:textId="77777777" w:rsidTr="001657F5">
        <w:trPr>
          <w:cantSplit/>
        </w:trPr>
        <w:tc>
          <w:tcPr>
            <w:tcW w:w="1268" w:type="dxa"/>
          </w:tcPr>
          <w:p w14:paraId="49518721" w14:textId="77777777" w:rsidR="001657F5" w:rsidRPr="00A775F5" w:rsidRDefault="001657F5" w:rsidP="0003061C">
            <w:pPr>
              <w:spacing w:before="40" w:after="40"/>
              <w:rPr>
                <w:b/>
                <w:bCs/>
                <w:sz w:val="22"/>
                <w:lang w:eastAsia="zh-CN"/>
              </w:rPr>
            </w:pPr>
            <w:r w:rsidRPr="00854BE2">
              <w:rPr>
                <w:rFonts w:hint="eastAsia"/>
                <w:b/>
                <w:lang w:eastAsia="zh-CN"/>
              </w:rPr>
              <w:t>网站</w:t>
            </w:r>
            <w:r w:rsidRPr="00A775F5">
              <w:rPr>
                <w:rFonts w:hint="eastAsia"/>
                <w:b/>
                <w:lang w:eastAsia="zh-CN"/>
              </w:rPr>
              <w:t>：</w:t>
            </w:r>
          </w:p>
        </w:tc>
        <w:tc>
          <w:tcPr>
            <w:tcW w:w="4142" w:type="dxa"/>
            <w:gridSpan w:val="2"/>
          </w:tcPr>
          <w:p w14:paraId="6585B4B4" w14:textId="77777777" w:rsidR="001657F5" w:rsidRDefault="00BB6039" w:rsidP="0003061C">
            <w:pPr>
              <w:tabs>
                <w:tab w:val="left" w:pos="4111"/>
              </w:tabs>
              <w:spacing w:before="40" w:after="40"/>
              <w:rPr>
                <w:b/>
                <w:lang w:eastAsia="zh-CN"/>
              </w:rPr>
            </w:pPr>
            <w:hyperlink r:id="rId12" w:history="1">
              <w:bookmarkStart w:id="2" w:name="lt_pId037"/>
              <w:r w:rsidR="001657F5" w:rsidRPr="00F8647B">
                <w:rPr>
                  <w:rStyle w:val="Hyperlink"/>
                </w:rPr>
                <w:t>https://itu.int/go/tsg16</w:t>
              </w:r>
              <w:bookmarkEnd w:id="2"/>
            </w:hyperlink>
          </w:p>
        </w:tc>
        <w:tc>
          <w:tcPr>
            <w:tcW w:w="4455" w:type="dxa"/>
            <w:vMerge/>
          </w:tcPr>
          <w:p w14:paraId="57B9E2F7" w14:textId="6683B362" w:rsidR="001657F5" w:rsidRDefault="001657F5" w:rsidP="0003061C">
            <w:pPr>
              <w:tabs>
                <w:tab w:val="left" w:pos="4111"/>
              </w:tabs>
              <w:spacing w:before="40" w:after="40"/>
              <w:rPr>
                <w:b/>
                <w:lang w:eastAsia="zh-CN"/>
              </w:rPr>
            </w:pPr>
          </w:p>
        </w:tc>
      </w:tr>
      <w:tr w:rsidR="00DC3922" w14:paraId="5AC4478D" w14:textId="77777777" w:rsidTr="00CC50C4">
        <w:trPr>
          <w:cantSplit/>
        </w:trPr>
        <w:tc>
          <w:tcPr>
            <w:tcW w:w="1268" w:type="dxa"/>
          </w:tcPr>
          <w:p w14:paraId="1F13BF9E" w14:textId="77777777" w:rsidR="00DC3922" w:rsidRPr="00720F32" w:rsidRDefault="00DC3922" w:rsidP="0003061C">
            <w:pPr>
              <w:spacing w:before="40" w:after="40"/>
              <w:rPr>
                <w:b/>
                <w:bCs/>
                <w:szCs w:val="24"/>
                <w:lang w:eastAsia="zh-CN"/>
              </w:rPr>
            </w:pPr>
            <w:r w:rsidRPr="00720F32">
              <w:rPr>
                <w:rFonts w:hint="eastAsia"/>
                <w:b/>
                <w:bCs/>
                <w:sz w:val="22"/>
                <w:lang w:eastAsia="zh-CN"/>
              </w:rPr>
              <w:t>事由：</w:t>
            </w:r>
          </w:p>
        </w:tc>
        <w:tc>
          <w:tcPr>
            <w:tcW w:w="8597" w:type="dxa"/>
            <w:gridSpan w:val="3"/>
          </w:tcPr>
          <w:p w14:paraId="53AACE97" w14:textId="619EF4FB" w:rsidR="00DC3922" w:rsidRDefault="0019363B" w:rsidP="00582C47">
            <w:pPr>
              <w:tabs>
                <w:tab w:val="left" w:pos="4111"/>
              </w:tabs>
              <w:spacing w:before="40" w:after="40"/>
              <w:rPr>
                <w:b/>
                <w:lang w:eastAsia="zh-CN"/>
              </w:rPr>
            </w:pPr>
            <w:r w:rsidRPr="009D169A">
              <w:rPr>
                <w:rFonts w:hint="eastAsia"/>
                <w:b/>
                <w:szCs w:val="24"/>
                <w:lang w:eastAsia="zh-CN"/>
              </w:rPr>
              <w:t>第</w:t>
            </w:r>
            <w:r>
              <w:rPr>
                <w:b/>
                <w:szCs w:val="24"/>
                <w:lang w:eastAsia="zh-CN"/>
              </w:rPr>
              <w:t>16</w:t>
            </w:r>
            <w:r w:rsidRPr="009D169A">
              <w:rPr>
                <w:rFonts w:hint="eastAsia"/>
                <w:b/>
                <w:szCs w:val="24"/>
                <w:lang w:eastAsia="zh-CN"/>
              </w:rPr>
              <w:t>研究组的会议</w:t>
            </w:r>
            <w:r w:rsidR="00582C47">
              <w:rPr>
                <w:rFonts w:hint="eastAsia"/>
                <w:b/>
                <w:szCs w:val="24"/>
                <w:lang w:eastAsia="zh-CN"/>
              </w:rPr>
              <w:t>，</w:t>
            </w:r>
            <w:r>
              <w:rPr>
                <w:b/>
                <w:szCs w:val="24"/>
                <w:lang w:eastAsia="zh-CN"/>
              </w:rPr>
              <w:t>202</w:t>
            </w:r>
            <w:r w:rsidR="00F65D52">
              <w:rPr>
                <w:rFonts w:hint="eastAsia"/>
                <w:b/>
                <w:szCs w:val="24"/>
                <w:lang w:eastAsia="zh-CN"/>
              </w:rPr>
              <w:t>3</w:t>
            </w:r>
            <w:r w:rsidRPr="009D169A">
              <w:rPr>
                <w:rFonts w:hint="eastAsia"/>
                <w:b/>
                <w:szCs w:val="24"/>
                <w:lang w:eastAsia="zh-CN"/>
              </w:rPr>
              <w:t>年</w:t>
            </w:r>
            <w:r w:rsidR="00F65D52">
              <w:rPr>
                <w:rFonts w:hint="eastAsia"/>
                <w:b/>
                <w:szCs w:val="24"/>
                <w:lang w:eastAsia="zh-CN"/>
              </w:rPr>
              <w:t>7</w:t>
            </w:r>
            <w:r w:rsidRPr="009D169A">
              <w:rPr>
                <w:rFonts w:hint="eastAsia"/>
                <w:b/>
                <w:szCs w:val="24"/>
                <w:lang w:eastAsia="zh-CN"/>
              </w:rPr>
              <w:t>月</w:t>
            </w:r>
            <w:r>
              <w:rPr>
                <w:rFonts w:hint="eastAsia"/>
                <w:b/>
                <w:szCs w:val="24"/>
                <w:lang w:eastAsia="zh-CN"/>
              </w:rPr>
              <w:t>1</w:t>
            </w:r>
            <w:r w:rsidR="00F65D52">
              <w:rPr>
                <w:rFonts w:hint="eastAsia"/>
                <w:b/>
                <w:szCs w:val="24"/>
                <w:lang w:eastAsia="zh-CN"/>
              </w:rPr>
              <w:t>0</w:t>
            </w:r>
            <w:r>
              <w:rPr>
                <w:rFonts w:hint="eastAsia"/>
                <w:b/>
                <w:szCs w:val="24"/>
                <w:lang w:eastAsia="zh-CN"/>
              </w:rPr>
              <w:t>日</w:t>
            </w:r>
            <w:r w:rsidR="00F65D52">
              <w:rPr>
                <w:rFonts w:hint="eastAsia"/>
                <w:b/>
                <w:szCs w:val="24"/>
                <w:lang w:eastAsia="zh-CN"/>
              </w:rPr>
              <w:t>-</w:t>
            </w:r>
            <w:r>
              <w:rPr>
                <w:rFonts w:hint="eastAsia"/>
                <w:b/>
                <w:szCs w:val="24"/>
                <w:lang w:eastAsia="zh-CN"/>
              </w:rPr>
              <w:t>2</w:t>
            </w:r>
            <w:r w:rsidR="00F65D52">
              <w:rPr>
                <w:rFonts w:hint="eastAsia"/>
                <w:b/>
                <w:szCs w:val="24"/>
                <w:lang w:eastAsia="zh-CN"/>
              </w:rPr>
              <w:t>1</w:t>
            </w:r>
            <w:r w:rsidRPr="009D169A">
              <w:rPr>
                <w:rFonts w:hint="eastAsia"/>
                <w:b/>
                <w:szCs w:val="24"/>
                <w:lang w:eastAsia="zh-CN"/>
              </w:rPr>
              <w:t>日，日内瓦</w:t>
            </w:r>
          </w:p>
        </w:tc>
      </w:tr>
    </w:tbl>
    <w:p w14:paraId="36F9DE1D" w14:textId="091438CD" w:rsidR="0063445E" w:rsidRDefault="0063445E" w:rsidP="004A7CE0">
      <w:pPr>
        <w:spacing w:before="24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14:paraId="2ACADBF9" w14:textId="2526B7DE" w:rsidR="0019363B" w:rsidRPr="00F76890" w:rsidRDefault="0019363B" w:rsidP="00237329">
      <w:pPr>
        <w:ind w:firstLineChars="200" w:firstLine="480"/>
        <w:rPr>
          <w:lang w:eastAsia="zh-CN"/>
        </w:rPr>
      </w:pPr>
      <w:r w:rsidRPr="00087287">
        <w:rPr>
          <w:rFonts w:ascii="Calibri" w:hAnsi="Calibri" w:hint="eastAsia"/>
          <w:lang w:eastAsia="zh-CN"/>
        </w:rPr>
        <w:t>我高兴地邀请</w:t>
      </w:r>
      <w:proofErr w:type="gramStart"/>
      <w:r w:rsidRPr="00087287">
        <w:rPr>
          <w:rFonts w:ascii="Calibri" w:hAnsi="Calibri" w:hint="eastAsia"/>
          <w:lang w:eastAsia="zh-CN"/>
        </w:rPr>
        <w:t>您出席</w:t>
      </w:r>
      <w:proofErr w:type="gramEnd"/>
      <w:r w:rsidR="00541850" w:rsidRPr="00541850">
        <w:rPr>
          <w:rFonts w:ascii="Calibri" w:hAnsi="Calibri" w:hint="eastAsia"/>
          <w:lang w:eastAsia="zh-CN"/>
        </w:rPr>
        <w:t>拟</w:t>
      </w:r>
      <w:r w:rsidRPr="00541850">
        <w:rPr>
          <w:rFonts w:ascii="Calibri" w:hAnsi="Calibri" w:hint="eastAsia"/>
          <w:lang w:eastAsia="zh-CN"/>
        </w:rPr>
        <w:t>于</w:t>
      </w:r>
      <w:r w:rsidRPr="00541850">
        <w:rPr>
          <w:rFonts w:ascii="Calibri" w:hAnsi="Calibri"/>
          <w:szCs w:val="24"/>
          <w:lang w:eastAsia="zh-CN"/>
        </w:rPr>
        <w:t>202</w:t>
      </w:r>
      <w:r w:rsidR="00F65D52">
        <w:rPr>
          <w:rFonts w:ascii="Calibri" w:hAnsi="Calibri" w:hint="eastAsia"/>
          <w:szCs w:val="24"/>
          <w:lang w:eastAsia="zh-CN"/>
        </w:rPr>
        <w:t>3</w:t>
      </w:r>
      <w:r w:rsidRPr="00541850">
        <w:rPr>
          <w:rFonts w:ascii="Calibri" w:hAnsi="Calibri" w:hint="eastAsia"/>
          <w:szCs w:val="24"/>
          <w:lang w:eastAsia="zh-CN"/>
        </w:rPr>
        <w:t>年</w:t>
      </w:r>
      <w:r w:rsidR="00F65D52">
        <w:rPr>
          <w:rFonts w:ascii="Calibri" w:hAnsi="Calibri" w:hint="eastAsia"/>
          <w:szCs w:val="24"/>
          <w:lang w:eastAsia="zh-CN"/>
        </w:rPr>
        <w:t>7</w:t>
      </w:r>
      <w:r w:rsidRPr="00541850">
        <w:rPr>
          <w:rFonts w:ascii="Calibri" w:hAnsi="Calibri" w:hint="eastAsia"/>
          <w:szCs w:val="24"/>
          <w:lang w:eastAsia="zh-CN"/>
        </w:rPr>
        <w:t>月</w:t>
      </w:r>
      <w:r w:rsidR="00F65D52">
        <w:rPr>
          <w:rFonts w:ascii="Calibri" w:hAnsi="Calibri" w:hint="eastAsia"/>
          <w:szCs w:val="24"/>
          <w:lang w:eastAsia="zh-CN"/>
        </w:rPr>
        <w:t>10</w:t>
      </w:r>
      <w:r w:rsidRPr="00541850">
        <w:rPr>
          <w:rFonts w:ascii="Calibri" w:hAnsi="Calibri" w:hint="eastAsia"/>
          <w:szCs w:val="24"/>
          <w:lang w:eastAsia="zh-CN"/>
        </w:rPr>
        <w:t>至</w:t>
      </w:r>
      <w:r w:rsidR="00F65D52">
        <w:rPr>
          <w:rFonts w:ascii="Calibri" w:hAnsi="Calibri" w:hint="eastAsia"/>
          <w:szCs w:val="24"/>
          <w:lang w:eastAsia="zh-CN"/>
        </w:rPr>
        <w:t>21</w:t>
      </w:r>
      <w:r w:rsidRPr="00541850">
        <w:rPr>
          <w:rFonts w:ascii="Calibri" w:hAnsi="Calibri" w:hint="eastAsia"/>
          <w:szCs w:val="24"/>
          <w:lang w:eastAsia="zh-CN"/>
        </w:rPr>
        <w:t>日</w:t>
      </w:r>
      <w:r w:rsidRPr="00087287">
        <w:rPr>
          <w:rFonts w:ascii="Calibri" w:hAnsi="Calibri" w:hint="eastAsia"/>
          <w:lang w:eastAsia="zh-CN"/>
        </w:rPr>
        <w:t>（含）在日内瓦国际电联总部召开的下一次第</w:t>
      </w:r>
      <w:r w:rsidR="00541850">
        <w:rPr>
          <w:rFonts w:ascii="Calibri" w:hAnsi="Calibri"/>
          <w:lang w:eastAsia="zh-CN"/>
        </w:rPr>
        <w:t>16</w:t>
      </w:r>
      <w:r w:rsidRPr="00087287">
        <w:rPr>
          <w:rFonts w:ascii="Calibri" w:hAnsi="Calibri" w:hint="eastAsia"/>
          <w:lang w:eastAsia="zh-CN"/>
        </w:rPr>
        <w:t>研究组（</w:t>
      </w:r>
      <w:r w:rsidR="00541850" w:rsidRPr="00541850">
        <w:rPr>
          <w:rFonts w:ascii="STKaiti" w:eastAsia="STKaiti" w:hAnsi="STKaiti" w:hint="eastAsia"/>
          <w:lang w:eastAsia="zh-CN"/>
        </w:rPr>
        <w:t>多媒体和相关数字技术</w:t>
      </w:r>
      <w:r w:rsidRPr="00087287">
        <w:rPr>
          <w:rFonts w:ascii="Calibri" w:hAnsi="Calibri" w:hint="eastAsia"/>
          <w:lang w:eastAsia="zh-CN"/>
        </w:rPr>
        <w:t>）会议。</w:t>
      </w:r>
    </w:p>
    <w:p w14:paraId="4365A657" w14:textId="3265EC0D" w:rsidR="0019363B" w:rsidRPr="00F76890" w:rsidRDefault="0019363B" w:rsidP="00237329">
      <w:pPr>
        <w:ind w:firstLineChars="200" w:firstLine="480"/>
        <w:rPr>
          <w:lang w:eastAsia="zh-CN"/>
        </w:rPr>
      </w:pPr>
      <w:r w:rsidRPr="00087287">
        <w:rPr>
          <w:rFonts w:ascii="Calibri" w:hAnsi="Calibri" w:hint="eastAsia"/>
          <w:lang w:eastAsia="zh-CN"/>
        </w:rPr>
        <w:t>此次会议的最终</w:t>
      </w:r>
      <w:r w:rsidR="008B0D23">
        <w:rPr>
          <w:rFonts w:ascii="Calibri" w:hAnsi="Calibri" w:hint="eastAsia"/>
          <w:lang w:eastAsia="zh-CN"/>
        </w:rPr>
        <w:t>会务</w:t>
      </w:r>
      <w:r w:rsidRPr="00087287">
        <w:rPr>
          <w:rFonts w:ascii="Calibri" w:hAnsi="Calibri" w:hint="eastAsia"/>
          <w:lang w:eastAsia="zh-CN"/>
        </w:rPr>
        <w:t>安排取决于</w:t>
      </w:r>
      <w:r w:rsidR="00541850">
        <w:rPr>
          <w:rFonts w:ascii="Calibri" w:hAnsi="Calibri" w:hint="eastAsia"/>
          <w:lang w:eastAsia="zh-CN"/>
        </w:rPr>
        <w:t>新冠（</w:t>
      </w:r>
      <w:r w:rsidRPr="00087287">
        <w:rPr>
          <w:rFonts w:ascii="Calibri" w:hAnsi="Calibri" w:hint="eastAsia"/>
          <w:lang w:eastAsia="zh-CN"/>
        </w:rPr>
        <w:t>C</w:t>
      </w:r>
      <w:r w:rsidRPr="00087287">
        <w:rPr>
          <w:rFonts w:ascii="Calibri" w:hAnsi="Calibri"/>
          <w:lang w:eastAsia="zh-CN"/>
        </w:rPr>
        <w:t>OVID-19</w:t>
      </w:r>
      <w:r w:rsidR="00541850">
        <w:rPr>
          <w:rFonts w:ascii="Calibri" w:hAnsi="Calibri" w:hint="eastAsia"/>
          <w:lang w:eastAsia="zh-CN"/>
        </w:rPr>
        <w:t>）</w:t>
      </w:r>
      <w:r w:rsidRPr="00087287">
        <w:rPr>
          <w:rFonts w:ascii="Calibri" w:hAnsi="Calibri" w:hint="eastAsia"/>
          <w:lang w:eastAsia="zh-CN"/>
        </w:rPr>
        <w:t>大流行疫情的演变发展及其对国际旅行的影响。</w:t>
      </w:r>
      <w:r w:rsidRPr="00541850">
        <w:rPr>
          <w:rFonts w:ascii="Calibri" w:hAnsi="Calibri" w:cs="Calibri" w:hint="eastAsia"/>
          <w:szCs w:val="24"/>
          <w:lang w:val="fr-FR" w:eastAsia="zh-CN"/>
        </w:rPr>
        <w:t>研究</w:t>
      </w:r>
      <w:r w:rsidRPr="00087287">
        <w:rPr>
          <w:rFonts w:ascii="Calibri" w:hAnsi="Calibri" w:hint="eastAsia"/>
          <w:lang w:eastAsia="zh-CN"/>
        </w:rPr>
        <w:t>组管理班子将</w:t>
      </w:r>
      <w:r w:rsidR="005832F9">
        <w:rPr>
          <w:rFonts w:ascii="Calibri" w:hAnsi="Calibri" w:hint="eastAsia"/>
          <w:lang w:eastAsia="zh-CN"/>
        </w:rPr>
        <w:t>再次</w:t>
      </w:r>
      <w:r w:rsidRPr="00087287">
        <w:rPr>
          <w:rFonts w:ascii="Calibri" w:hAnsi="Calibri" w:hint="eastAsia"/>
          <w:lang w:eastAsia="zh-CN"/>
        </w:rPr>
        <w:t>与电信标准化局紧密合作，密切跟踪形势。</w:t>
      </w:r>
    </w:p>
    <w:p w14:paraId="2C7DAA67" w14:textId="3D63714D" w:rsidR="005832F9" w:rsidRDefault="00867246" w:rsidP="005C7F0B">
      <w:pPr>
        <w:ind w:firstLineChars="200" w:firstLine="480"/>
        <w:rPr>
          <w:szCs w:val="22"/>
          <w:lang w:eastAsia="zh-CN"/>
        </w:rPr>
      </w:pPr>
      <w:r w:rsidRPr="00871EBD">
        <w:rPr>
          <w:rFonts w:ascii="Calibri" w:hAnsi="Calibri" w:cs="Calibri" w:hint="eastAsia"/>
          <w:szCs w:val="24"/>
          <w:lang w:val="fr-FR" w:eastAsia="zh-CN"/>
        </w:rPr>
        <w:t>在同一时期还将举行其他几</w:t>
      </w:r>
      <w:r>
        <w:rPr>
          <w:rFonts w:ascii="Calibri" w:hAnsi="Calibri" w:cs="Calibri" w:hint="eastAsia"/>
          <w:szCs w:val="24"/>
          <w:lang w:val="fr-FR" w:eastAsia="zh-CN"/>
        </w:rPr>
        <w:t>场</w:t>
      </w:r>
      <w:r w:rsidRPr="00871EBD">
        <w:rPr>
          <w:rFonts w:ascii="Calibri" w:hAnsi="Calibri" w:cs="Calibri" w:hint="eastAsia"/>
          <w:szCs w:val="24"/>
          <w:lang w:val="fr-FR" w:eastAsia="zh-CN"/>
        </w:rPr>
        <w:t>相关会议</w:t>
      </w:r>
      <w:r w:rsidRPr="00555216">
        <w:rPr>
          <w:rFonts w:ascii="Calibri" w:hAnsi="Calibri" w:cs="Calibri" w:hint="eastAsia"/>
          <w:szCs w:val="24"/>
          <w:lang w:eastAsia="zh-CN"/>
        </w:rPr>
        <w:t>，</w:t>
      </w:r>
      <w:r w:rsidRPr="00871EBD">
        <w:rPr>
          <w:rFonts w:ascii="Calibri" w:hAnsi="Calibri" w:cs="Calibri" w:hint="eastAsia"/>
          <w:szCs w:val="24"/>
          <w:lang w:val="fr-FR" w:eastAsia="zh-CN"/>
        </w:rPr>
        <w:t>特别是</w:t>
      </w:r>
      <w:r w:rsidRPr="00555216">
        <w:rPr>
          <w:rFonts w:ascii="Calibri" w:hAnsi="Calibri" w:cs="Calibri" w:hint="eastAsia"/>
          <w:szCs w:val="24"/>
          <w:lang w:eastAsia="zh-CN"/>
        </w:rPr>
        <w:t>：</w:t>
      </w:r>
      <w:r w:rsidRPr="00871EBD">
        <w:rPr>
          <w:rFonts w:ascii="Calibri" w:eastAsia="Times New Roman" w:hAnsi="Calibri"/>
          <w:szCs w:val="24"/>
          <w:lang w:eastAsia="zh-CN"/>
        </w:rPr>
        <w:t>ISO/IEC JTC1 SC29</w:t>
      </w:r>
      <w:r>
        <w:rPr>
          <w:rFonts w:ascii="Calibri" w:hAnsi="Calibri" w:cs="Calibri" w:hint="eastAsia"/>
          <w:szCs w:val="24"/>
          <w:lang w:eastAsia="zh-CN"/>
        </w:rPr>
        <w:t>第</w:t>
      </w:r>
      <w:r>
        <w:rPr>
          <w:rFonts w:ascii="Calibri" w:hAnsi="Calibri" w:cs="Calibri" w:hint="eastAsia"/>
          <w:szCs w:val="24"/>
          <w:lang w:eastAsia="zh-CN"/>
        </w:rPr>
        <w:t>2</w:t>
      </w:r>
      <w:r>
        <w:rPr>
          <w:rFonts w:ascii="Calibri" w:hAnsi="Calibri" w:cs="Calibri" w:hint="eastAsia"/>
          <w:szCs w:val="24"/>
          <w:lang w:eastAsia="zh-CN"/>
        </w:rPr>
        <w:t>至第</w:t>
      </w:r>
      <w:r>
        <w:rPr>
          <w:rFonts w:ascii="Calibri" w:hAnsi="Calibri" w:cs="Calibri" w:hint="eastAsia"/>
          <w:szCs w:val="24"/>
          <w:lang w:eastAsia="zh-CN"/>
        </w:rPr>
        <w:t>8</w:t>
      </w:r>
      <w:r>
        <w:rPr>
          <w:rFonts w:ascii="Calibri" w:hAnsi="Calibri" w:cs="Calibri" w:hint="eastAsia"/>
          <w:szCs w:val="24"/>
          <w:lang w:eastAsia="zh-CN"/>
        </w:rPr>
        <w:t>工作组（</w:t>
      </w:r>
      <w:r>
        <w:rPr>
          <w:rFonts w:ascii="Calibri" w:hAnsi="Calibri" w:cs="Calibri" w:hint="eastAsia"/>
          <w:szCs w:val="24"/>
          <w:lang w:eastAsia="zh-CN"/>
        </w:rPr>
        <w:t>MPEG</w:t>
      </w:r>
      <w:r>
        <w:rPr>
          <w:rFonts w:ascii="Calibri" w:hAnsi="Calibri" w:cs="Calibri" w:hint="eastAsia"/>
          <w:szCs w:val="24"/>
          <w:lang w:eastAsia="zh-CN"/>
        </w:rPr>
        <w:t>）</w:t>
      </w:r>
      <w:r>
        <w:rPr>
          <w:rFonts w:ascii="Calibri" w:hAnsi="Calibri" w:cs="Calibri" w:hint="eastAsia"/>
          <w:szCs w:val="24"/>
          <w:lang w:val="fr-FR" w:eastAsia="zh-CN"/>
        </w:rPr>
        <w:t>和</w:t>
      </w:r>
      <w:r w:rsidRPr="00871EBD">
        <w:rPr>
          <w:rFonts w:ascii="Calibri" w:hAnsi="Calibri" w:cs="Calibri" w:hint="eastAsia"/>
          <w:szCs w:val="24"/>
          <w:lang w:val="fr-FR" w:eastAsia="zh-CN"/>
        </w:rPr>
        <w:t>联合视频专家小组</w:t>
      </w:r>
      <w:r w:rsidRPr="00555216">
        <w:rPr>
          <w:rFonts w:ascii="Calibri" w:hAnsi="Calibri" w:cs="Calibri" w:hint="eastAsia"/>
          <w:szCs w:val="24"/>
          <w:lang w:eastAsia="zh-CN"/>
        </w:rPr>
        <w:t>（</w:t>
      </w:r>
      <w:r w:rsidRPr="00555216">
        <w:rPr>
          <w:rFonts w:ascii="Calibri" w:hAnsi="Calibri" w:cs="Calibri" w:hint="eastAsia"/>
          <w:szCs w:val="24"/>
          <w:lang w:eastAsia="zh-CN"/>
        </w:rPr>
        <w:t>JVET</w:t>
      </w:r>
      <w:r w:rsidRPr="00555216">
        <w:rPr>
          <w:rFonts w:ascii="Calibri" w:hAnsi="Calibri" w:cs="Calibri" w:hint="eastAsia"/>
          <w:szCs w:val="24"/>
          <w:lang w:eastAsia="zh-CN"/>
        </w:rPr>
        <w:t>）</w:t>
      </w:r>
      <w:r w:rsidRPr="00871EBD">
        <w:rPr>
          <w:rFonts w:ascii="Calibri" w:hAnsi="Calibri" w:cs="Calibri" w:hint="eastAsia"/>
          <w:szCs w:val="24"/>
          <w:lang w:val="fr-FR" w:eastAsia="zh-CN"/>
        </w:rPr>
        <w:t>。</w:t>
      </w:r>
      <w:r w:rsidR="005832F9" w:rsidRPr="005832F9">
        <w:rPr>
          <w:rFonts w:hint="eastAsia"/>
          <w:szCs w:val="22"/>
          <w:lang w:eastAsia="zh-CN"/>
        </w:rPr>
        <w:t>请代表们注意，</w:t>
      </w:r>
      <w:r w:rsidR="008F559B">
        <w:rPr>
          <w:rFonts w:hint="eastAsia"/>
          <w:szCs w:val="22"/>
          <w:lang w:eastAsia="zh-CN"/>
        </w:rPr>
        <w:t>ISO/IEC JTC1 SC29</w:t>
      </w:r>
      <w:r w:rsidR="005832F9" w:rsidRPr="005832F9">
        <w:rPr>
          <w:rFonts w:hint="eastAsia"/>
          <w:szCs w:val="22"/>
          <w:lang w:eastAsia="zh-CN"/>
        </w:rPr>
        <w:t>第</w:t>
      </w:r>
      <w:r w:rsidR="005832F9" w:rsidRPr="005832F9">
        <w:rPr>
          <w:rFonts w:hint="eastAsia"/>
          <w:szCs w:val="22"/>
          <w:lang w:eastAsia="zh-CN"/>
        </w:rPr>
        <w:t>1</w:t>
      </w:r>
      <w:r w:rsidR="005832F9" w:rsidRPr="005832F9">
        <w:rPr>
          <w:rFonts w:hint="eastAsia"/>
          <w:szCs w:val="22"/>
          <w:lang w:eastAsia="zh-CN"/>
        </w:rPr>
        <w:t>工作组（</w:t>
      </w:r>
      <w:r w:rsidR="005832F9" w:rsidRPr="005832F9">
        <w:rPr>
          <w:rFonts w:hint="eastAsia"/>
          <w:szCs w:val="22"/>
          <w:lang w:eastAsia="zh-CN"/>
        </w:rPr>
        <w:t>JPEG</w:t>
      </w:r>
      <w:r w:rsidR="005832F9" w:rsidRPr="005832F9">
        <w:rPr>
          <w:rFonts w:hint="eastAsia"/>
          <w:szCs w:val="22"/>
          <w:lang w:eastAsia="zh-CN"/>
        </w:rPr>
        <w:t>）会议将在类似的时间，但不同的地点（</w:t>
      </w:r>
      <w:r w:rsidR="005832F9" w:rsidRPr="005832F9">
        <w:rPr>
          <w:rFonts w:hint="eastAsia"/>
          <w:szCs w:val="22"/>
          <w:lang w:eastAsia="zh-CN"/>
        </w:rPr>
        <w:t>2023</w:t>
      </w:r>
      <w:r w:rsidR="005832F9" w:rsidRPr="005832F9">
        <w:rPr>
          <w:rFonts w:hint="eastAsia"/>
          <w:szCs w:val="22"/>
          <w:lang w:eastAsia="zh-CN"/>
        </w:rPr>
        <w:t>年</w:t>
      </w:r>
      <w:r w:rsidR="005832F9" w:rsidRPr="005832F9">
        <w:rPr>
          <w:rFonts w:hint="eastAsia"/>
          <w:szCs w:val="22"/>
          <w:lang w:eastAsia="zh-CN"/>
        </w:rPr>
        <w:t>7</w:t>
      </w:r>
      <w:r w:rsidR="005832F9" w:rsidRPr="005832F9">
        <w:rPr>
          <w:rFonts w:hint="eastAsia"/>
          <w:szCs w:val="22"/>
          <w:lang w:eastAsia="zh-CN"/>
        </w:rPr>
        <w:t>月</w:t>
      </w:r>
      <w:r w:rsidR="005832F9" w:rsidRPr="005832F9">
        <w:rPr>
          <w:rFonts w:hint="eastAsia"/>
          <w:szCs w:val="22"/>
          <w:lang w:eastAsia="zh-CN"/>
        </w:rPr>
        <w:t>15-21</w:t>
      </w:r>
      <w:r w:rsidR="005832F9" w:rsidRPr="005832F9">
        <w:rPr>
          <w:rFonts w:hint="eastAsia"/>
          <w:szCs w:val="22"/>
          <w:lang w:eastAsia="zh-CN"/>
        </w:rPr>
        <w:t>日，葡萄牙</w:t>
      </w:r>
      <w:proofErr w:type="spellStart"/>
      <w:r w:rsidR="005832F9" w:rsidRPr="005832F9">
        <w:rPr>
          <w:rFonts w:hint="eastAsia"/>
          <w:szCs w:val="22"/>
          <w:lang w:eastAsia="zh-CN"/>
        </w:rPr>
        <w:t>Covilhã</w:t>
      </w:r>
      <w:proofErr w:type="spellEnd"/>
      <w:r w:rsidR="005832F9" w:rsidRPr="005832F9">
        <w:rPr>
          <w:rFonts w:hint="eastAsia"/>
          <w:szCs w:val="22"/>
          <w:lang w:eastAsia="zh-CN"/>
        </w:rPr>
        <w:t>）举行，联合会议可以使用远程参会的方式举行。</w:t>
      </w:r>
      <w:r w:rsidR="005832F9" w:rsidRPr="00BE513D">
        <w:rPr>
          <w:rFonts w:ascii="Calibri" w:hAnsi="Calibri" w:cs="Calibri" w:hint="eastAsia"/>
          <w:szCs w:val="24"/>
          <w:lang w:val="fr-FR" w:eastAsia="zh-CN"/>
        </w:rPr>
        <w:t>还</w:t>
      </w:r>
      <w:r w:rsidRPr="00871EBD">
        <w:rPr>
          <w:rFonts w:ascii="Calibri" w:hAnsi="Calibri" w:cs="Calibri" w:hint="eastAsia"/>
          <w:szCs w:val="24"/>
          <w:lang w:val="fr-FR" w:eastAsia="zh-CN"/>
        </w:rPr>
        <w:t>应该</w:t>
      </w:r>
      <w:r>
        <w:rPr>
          <w:rFonts w:ascii="Calibri" w:hAnsi="Calibri" w:cs="Calibri" w:hint="eastAsia"/>
          <w:szCs w:val="24"/>
          <w:lang w:val="fr-FR" w:eastAsia="zh-CN"/>
        </w:rPr>
        <w:t>指出</w:t>
      </w:r>
      <w:r w:rsidRPr="00867246">
        <w:rPr>
          <w:rFonts w:ascii="Calibri" w:hAnsi="Calibri" w:cs="Calibri" w:hint="eastAsia"/>
          <w:szCs w:val="24"/>
          <w:lang w:eastAsia="zh-CN"/>
        </w:rPr>
        <w:t>，</w:t>
      </w:r>
      <w:r w:rsidRPr="00871EBD">
        <w:rPr>
          <w:rFonts w:ascii="Calibri" w:hAnsi="Calibri" w:cs="Calibri" w:hint="eastAsia"/>
          <w:szCs w:val="24"/>
          <w:lang w:val="fr-FR" w:eastAsia="zh-CN"/>
        </w:rPr>
        <w:t>这些活动的详细信息和注册与第</w:t>
      </w:r>
      <w:r w:rsidRPr="00867246">
        <w:rPr>
          <w:rFonts w:ascii="Calibri" w:hAnsi="Calibri" w:cs="Calibri" w:hint="eastAsia"/>
          <w:szCs w:val="24"/>
          <w:lang w:eastAsia="zh-CN"/>
        </w:rPr>
        <w:t>16</w:t>
      </w:r>
      <w:r w:rsidRPr="00871EBD">
        <w:rPr>
          <w:rFonts w:ascii="Calibri" w:hAnsi="Calibri" w:cs="Calibri" w:hint="eastAsia"/>
          <w:szCs w:val="24"/>
          <w:lang w:val="fr-FR" w:eastAsia="zh-CN"/>
        </w:rPr>
        <w:t>研究组的信息和注册是</w:t>
      </w:r>
      <w:r w:rsidRPr="00561BEA">
        <w:rPr>
          <w:rFonts w:ascii="Calibri" w:hAnsi="Calibri" w:cs="Calibri" w:hint="eastAsia"/>
          <w:szCs w:val="24"/>
          <w:u w:val="single"/>
          <w:lang w:val="fr-FR" w:eastAsia="zh-CN"/>
        </w:rPr>
        <w:t>分开</w:t>
      </w:r>
      <w:r w:rsidRPr="00871EBD">
        <w:rPr>
          <w:rFonts w:ascii="Calibri" w:hAnsi="Calibri" w:cs="Calibri" w:hint="eastAsia"/>
          <w:szCs w:val="24"/>
          <w:lang w:val="fr-FR" w:eastAsia="zh-CN"/>
        </w:rPr>
        <w:t>的。</w:t>
      </w:r>
      <w:bookmarkStart w:id="4" w:name="lt_pId048"/>
      <w:r w:rsidR="005832F9" w:rsidRPr="005832F9">
        <w:rPr>
          <w:rFonts w:hint="eastAsia"/>
          <w:szCs w:val="22"/>
          <w:lang w:eastAsia="zh-CN"/>
        </w:rPr>
        <w:t>此外，关于车辆多媒体的讲习班可能会与第</w:t>
      </w:r>
      <w:r w:rsidR="005832F9" w:rsidRPr="005832F9">
        <w:rPr>
          <w:rFonts w:hint="eastAsia"/>
          <w:szCs w:val="22"/>
          <w:lang w:eastAsia="zh-CN"/>
        </w:rPr>
        <w:t>16</w:t>
      </w:r>
      <w:r w:rsidR="005832F9" w:rsidRPr="005832F9">
        <w:rPr>
          <w:rFonts w:hint="eastAsia"/>
          <w:szCs w:val="22"/>
          <w:lang w:eastAsia="zh-CN"/>
        </w:rPr>
        <w:t>研究组会议同时同地举办，如果确认，将另行通知。</w:t>
      </w:r>
    </w:p>
    <w:bookmarkEnd w:id="4"/>
    <w:p w14:paraId="1A9D7F36" w14:textId="42EFF28B" w:rsidR="005C7F0B" w:rsidRPr="00A863A8" w:rsidRDefault="00867246" w:rsidP="005C7F0B">
      <w:pPr>
        <w:ind w:firstLineChars="200" w:firstLine="472"/>
        <w:rPr>
          <w:rFonts w:ascii="Calibri" w:hAnsi="Calibri" w:cs="Calibri"/>
          <w:color w:val="800000"/>
          <w:szCs w:val="22"/>
          <w:lang w:eastAsia="zh-CN"/>
        </w:rPr>
      </w:pPr>
      <w:r w:rsidRPr="00867246">
        <w:rPr>
          <w:rFonts w:ascii="Calibri" w:eastAsia="Times New Roman" w:hAnsi="Calibri"/>
          <w:spacing w:val="-4"/>
          <w:szCs w:val="24"/>
          <w:lang w:eastAsia="zh-CN"/>
        </w:rPr>
        <w:t>ITU-T</w:t>
      </w:r>
      <w:r w:rsidRPr="00867246">
        <w:rPr>
          <w:rFonts w:ascii="Calibri" w:hAnsi="Calibri" w:cs="Calibri" w:hint="eastAsia"/>
          <w:szCs w:val="24"/>
          <w:lang w:val="fr-FR" w:eastAsia="zh-CN"/>
        </w:rPr>
        <w:t>第</w:t>
      </w:r>
      <w:r w:rsidRPr="00867246">
        <w:rPr>
          <w:rFonts w:ascii="Calibri" w:hAnsi="Calibri" w:cs="Calibri" w:hint="eastAsia"/>
          <w:szCs w:val="24"/>
          <w:lang w:eastAsia="zh-CN"/>
        </w:rPr>
        <w:t>16</w:t>
      </w:r>
      <w:r w:rsidRPr="00867246">
        <w:rPr>
          <w:rFonts w:ascii="Calibri" w:hAnsi="Calibri" w:cs="Calibri" w:hint="eastAsia"/>
          <w:szCs w:val="24"/>
          <w:lang w:val="fr-FR" w:eastAsia="zh-CN"/>
        </w:rPr>
        <w:t>研究组会议正在制定的工作项目</w:t>
      </w:r>
      <w:r w:rsidRPr="00867246">
        <w:rPr>
          <w:rFonts w:ascii="Calibri" w:hAnsi="Calibri" w:cs="Calibri" w:hint="eastAsia"/>
          <w:szCs w:val="24"/>
          <w:lang w:eastAsia="zh-CN"/>
        </w:rPr>
        <w:t>，</w:t>
      </w:r>
      <w:r w:rsidRPr="00867246">
        <w:rPr>
          <w:rFonts w:ascii="Calibri" w:hAnsi="Calibri" w:cs="Calibri" w:hint="eastAsia"/>
          <w:szCs w:val="24"/>
          <w:lang w:val="fr-FR" w:eastAsia="zh-CN"/>
        </w:rPr>
        <w:t>包括对最新工作草案的参考</w:t>
      </w:r>
      <w:r w:rsidRPr="00867246">
        <w:rPr>
          <w:rFonts w:ascii="Calibri" w:hAnsi="Calibri" w:cs="Calibri" w:hint="eastAsia"/>
          <w:szCs w:val="24"/>
          <w:lang w:eastAsia="zh-CN"/>
        </w:rPr>
        <w:t>，</w:t>
      </w:r>
      <w:r w:rsidRPr="00867246">
        <w:rPr>
          <w:rFonts w:ascii="Calibri" w:hAnsi="Calibri" w:cs="Calibri" w:hint="eastAsia"/>
          <w:szCs w:val="24"/>
          <w:lang w:val="fr-FR" w:eastAsia="zh-CN"/>
        </w:rPr>
        <w:t>可在以下网址查阅</w:t>
      </w:r>
      <w:r w:rsidRPr="00867246">
        <w:rPr>
          <w:rFonts w:ascii="Calibri" w:hAnsi="Calibri" w:cs="Calibri" w:hint="eastAsia"/>
          <w:szCs w:val="24"/>
          <w:lang w:eastAsia="zh-CN"/>
        </w:rPr>
        <w:t>：</w:t>
      </w:r>
      <w:hyperlink r:id="rId13" w:history="1">
        <w:r w:rsidRPr="00867246">
          <w:rPr>
            <w:rStyle w:val="Hyperlink"/>
            <w:rFonts w:ascii="Calibri" w:hAnsi="Calibri" w:cs="Calibri"/>
            <w:szCs w:val="22"/>
          </w:rPr>
          <w:t>https://www.itu.int/itu-t/workprog/wp_search.aspx?sg=16</w:t>
        </w:r>
      </w:hyperlink>
      <w:r w:rsidRPr="00867246">
        <w:rPr>
          <w:rFonts w:ascii="SimSun" w:hAnsi="SimSun" w:cs="SimSun" w:hint="eastAsia"/>
          <w:spacing w:val="-4"/>
          <w:szCs w:val="24"/>
          <w:lang w:eastAsia="zh-CN"/>
        </w:rPr>
        <w:t>。</w:t>
      </w:r>
      <w:r w:rsidRPr="00867246">
        <w:rPr>
          <w:rFonts w:ascii="Calibri" w:hAnsi="Calibri" w:cs="Calibri" w:hint="eastAsia"/>
          <w:szCs w:val="24"/>
          <w:lang w:val="fr-FR" w:eastAsia="zh-CN"/>
        </w:rPr>
        <w:t>文稿模板可在国际电联</w:t>
      </w:r>
      <w:hyperlink r:id="rId14" w:history="1">
        <w:r w:rsidRPr="00867246">
          <w:rPr>
            <w:rFonts w:ascii="Calibri" w:hAnsi="Calibri" w:cs="Calibri" w:hint="eastAsia"/>
            <w:color w:val="0000FF"/>
            <w:szCs w:val="24"/>
            <w:u w:val="single"/>
            <w:lang w:val="fr-FR" w:eastAsia="zh-CN"/>
          </w:rPr>
          <w:t>文件直传网站</w:t>
        </w:r>
      </w:hyperlink>
      <w:r w:rsidRPr="00867246">
        <w:rPr>
          <w:rFonts w:ascii="Calibri" w:hAnsi="Calibri" w:cs="Calibri" w:hint="eastAsia"/>
          <w:szCs w:val="24"/>
          <w:lang w:val="fr-FR" w:eastAsia="zh-CN"/>
        </w:rPr>
        <w:t>查阅，文稿编写导则可在以下网址查阅：</w:t>
      </w:r>
      <w:r w:rsidR="006E3DF8">
        <w:rPr>
          <w:rFonts w:ascii="Calibri" w:hAnsi="Calibri" w:cs="Calibri"/>
          <w:szCs w:val="24"/>
          <w:lang w:val="fr-FR" w:eastAsia="zh-CN"/>
        </w:rPr>
        <w:br/>
      </w:r>
      <w:hyperlink r:id="rId15" w:history="1">
        <w:r w:rsidR="00A863A8" w:rsidRPr="003145A8">
          <w:rPr>
            <w:rStyle w:val="Hyperlink"/>
            <w:rFonts w:ascii="Calibri" w:hAnsi="Calibri" w:cs="Calibri"/>
            <w:szCs w:val="22"/>
            <w:lang w:eastAsia="zh-CN"/>
          </w:rPr>
          <w:t>https://www.itu.int/rec/T-REC-A.2-201211-I</w:t>
        </w:r>
      </w:hyperlink>
      <w:r w:rsidRPr="00867246">
        <w:rPr>
          <w:rFonts w:ascii="Calibri" w:hAnsi="Calibri" w:cs="Calibri" w:hint="eastAsia"/>
          <w:szCs w:val="24"/>
          <w:lang w:val="fr-FR" w:eastAsia="zh-CN"/>
        </w:rPr>
        <w:t>。</w:t>
      </w:r>
    </w:p>
    <w:p w14:paraId="2725F6C9" w14:textId="77777777" w:rsidR="0019363B" w:rsidRPr="00F76890" w:rsidRDefault="0019363B" w:rsidP="0019363B">
      <w:pPr>
        <w:spacing w:before="100"/>
        <w:ind w:firstLineChars="200" w:firstLine="480"/>
        <w:rPr>
          <w:szCs w:val="22"/>
          <w:lang w:eastAsia="zh-CN"/>
        </w:rPr>
      </w:pPr>
      <w:r w:rsidRPr="00087287">
        <w:rPr>
          <w:rFonts w:ascii="Calibri" w:hAnsi="Calibri"/>
          <w:lang w:eastAsia="zh-CN"/>
        </w:rPr>
        <w:t>会议</w:t>
      </w:r>
      <w:r w:rsidRPr="00087287">
        <w:rPr>
          <w:rFonts w:ascii="Calibri" w:hAnsi="Calibri" w:hint="eastAsia"/>
          <w:lang w:eastAsia="zh-CN"/>
        </w:rPr>
        <w:t>第一天</w:t>
      </w:r>
      <w:r w:rsidRPr="00087287">
        <w:rPr>
          <w:rFonts w:ascii="Calibri" w:hAnsi="Calibri"/>
          <w:lang w:eastAsia="zh-CN"/>
        </w:rPr>
        <w:t>将</w:t>
      </w:r>
      <w:r w:rsidRPr="00087287">
        <w:rPr>
          <w:rFonts w:ascii="Calibri" w:hAnsi="Calibri" w:hint="eastAsia"/>
          <w:lang w:eastAsia="zh-CN"/>
        </w:rPr>
        <w:t>于</w:t>
      </w:r>
      <w:r w:rsidRPr="00087287">
        <w:rPr>
          <w:rFonts w:ascii="Calibri" w:hAnsi="Calibri"/>
          <w:lang w:eastAsia="zh-CN"/>
        </w:rPr>
        <w:t>9</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分开始。与会者的注册工作将自</w:t>
      </w:r>
      <w:r w:rsidRPr="00087287">
        <w:rPr>
          <w:rFonts w:ascii="Calibri" w:hAnsi="Calibri" w:hint="eastAsia"/>
          <w:lang w:eastAsia="zh-CN"/>
        </w:rPr>
        <w:t>8</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分起在</w:t>
      </w:r>
      <w:r w:rsidR="006F58C5">
        <w:fldChar w:fldCharType="begin"/>
      </w:r>
      <w:r w:rsidR="006F58C5">
        <w:rPr>
          <w:lang w:eastAsia="zh-CN"/>
        </w:rPr>
        <w:instrText>HYPERLINK "https://www.itu.int/en/about/Documents/itu-plan.pdf"</w:instrText>
      </w:r>
      <w:r w:rsidR="006F58C5">
        <w:fldChar w:fldCharType="separate"/>
      </w:r>
      <w:proofErr w:type="spellStart"/>
      <w:r w:rsidRPr="00087287">
        <w:rPr>
          <w:rStyle w:val="Hyperlink"/>
          <w:rFonts w:ascii="Calibri" w:hAnsi="Calibri" w:hint="eastAsia"/>
          <w:lang w:eastAsia="zh-CN"/>
        </w:rPr>
        <w:t>Montbrillant</w:t>
      </w:r>
      <w:proofErr w:type="spellEnd"/>
      <w:r w:rsidRPr="00087287">
        <w:rPr>
          <w:rStyle w:val="Hyperlink"/>
          <w:rFonts w:ascii="Calibri" w:hAnsi="Calibri" w:hint="eastAsia"/>
          <w:lang w:eastAsia="zh-CN"/>
        </w:rPr>
        <w:t>大楼入口处</w:t>
      </w:r>
      <w:r w:rsidR="006F58C5">
        <w:rPr>
          <w:rStyle w:val="Hyperlink"/>
          <w:rFonts w:ascii="Calibri" w:hAnsi="Calibri"/>
          <w:lang w:eastAsia="zh-CN"/>
        </w:rPr>
        <w:fldChar w:fldCharType="end"/>
      </w:r>
      <w:r w:rsidRPr="00087287">
        <w:rPr>
          <w:rFonts w:ascii="Calibri" w:hAnsi="Calibri" w:hint="eastAsia"/>
          <w:lang w:eastAsia="zh-CN"/>
        </w:rPr>
        <w:t>进行。有关会议厅每日安排的信息将在国际电联总部各处的电视屏幕上显示，</w:t>
      </w:r>
      <w:r w:rsidRPr="00087287">
        <w:rPr>
          <w:rFonts w:ascii="Calibri" w:hAnsi="Calibri"/>
          <w:lang w:eastAsia="zh-CN"/>
        </w:rPr>
        <w:t>也可</w:t>
      </w:r>
      <w:hyperlink r:id="rId16" w:history="1">
        <w:hyperlink r:id="rId17" w:history="1">
          <w:r w:rsidRPr="005C7F0B">
            <w:rPr>
              <w:rStyle w:val="Hyperlink"/>
              <w:rFonts w:ascii="Calibri" w:hAnsi="Calibri" w:hint="eastAsia"/>
              <w:lang w:eastAsia="zh-CN"/>
            </w:rPr>
            <w:t>点击此</w:t>
          </w:r>
        </w:hyperlink>
        <w:r w:rsidRPr="005C7F0B">
          <w:rPr>
            <w:rStyle w:val="Hyperlink"/>
            <w:rFonts w:ascii="Calibri" w:hAnsi="Calibri" w:hint="eastAsia"/>
            <w:lang w:eastAsia="zh-CN"/>
          </w:rPr>
          <w:t>处</w:t>
        </w:r>
      </w:hyperlink>
      <w:r w:rsidRPr="00087287">
        <w:rPr>
          <w:rFonts w:ascii="Calibri" w:hAnsi="Calibri"/>
          <w:lang w:eastAsia="zh-CN"/>
        </w:rPr>
        <w:t>在线查询</w:t>
      </w:r>
      <w:r w:rsidRPr="00087287">
        <w:rPr>
          <w:rFonts w:ascii="Calibri" w:hAnsi="Calibri" w:hint="eastAsia"/>
          <w:lang w:eastAsia="zh-CN"/>
        </w:rPr>
        <w:t>。</w:t>
      </w:r>
    </w:p>
    <w:p w14:paraId="76795163" w14:textId="43CA5F0F" w:rsidR="005C7F0B" w:rsidRPr="004716E1" w:rsidRDefault="008B509E" w:rsidP="004C7003">
      <w:pPr>
        <w:ind w:firstLineChars="200" w:firstLine="480"/>
        <w:rPr>
          <w:szCs w:val="22"/>
          <w:lang w:eastAsia="zh-CN"/>
        </w:rPr>
      </w:pPr>
      <w:bookmarkStart w:id="5" w:name="lt_pId053"/>
      <w:bookmarkStart w:id="6" w:name="lt_pId057"/>
      <w:r w:rsidRPr="00871EBD">
        <w:rPr>
          <w:rFonts w:ascii="Calibri" w:hAnsi="Calibri" w:hint="eastAsia"/>
          <w:szCs w:val="24"/>
          <w:lang w:val="fr-FR" w:eastAsia="zh-CN"/>
        </w:rPr>
        <w:t>我借此机会提请您注意</w:t>
      </w:r>
      <w:r>
        <w:rPr>
          <w:rFonts w:hint="eastAsia"/>
          <w:spacing w:val="-4"/>
          <w:lang w:eastAsia="zh-CN"/>
        </w:rPr>
        <w:t>电信标准化局第</w:t>
      </w:r>
      <w:hyperlink r:id="rId18" w:history="1">
        <w:r>
          <w:rPr>
            <w:rStyle w:val="Hyperlink"/>
            <w:spacing w:val="-4"/>
            <w:lang w:eastAsia="zh-CN"/>
          </w:rPr>
          <w:t>52</w:t>
        </w:r>
      </w:hyperlink>
      <w:r>
        <w:rPr>
          <w:rFonts w:hint="eastAsia"/>
          <w:spacing w:val="-4"/>
          <w:lang w:eastAsia="zh-CN"/>
        </w:rPr>
        <w:t>号通函（</w:t>
      </w:r>
      <w:r>
        <w:rPr>
          <w:rFonts w:hint="eastAsia"/>
          <w:spacing w:val="-4"/>
          <w:lang w:eastAsia="zh-CN"/>
        </w:rPr>
        <w:t>2</w:t>
      </w:r>
      <w:r>
        <w:rPr>
          <w:spacing w:val="-4"/>
          <w:lang w:eastAsia="zh-CN"/>
        </w:rPr>
        <w:t>02</w:t>
      </w:r>
      <w:r>
        <w:rPr>
          <w:rFonts w:hint="eastAsia"/>
          <w:spacing w:val="-4"/>
          <w:lang w:eastAsia="zh-CN"/>
        </w:rPr>
        <w:t>2</w:t>
      </w:r>
      <w:r>
        <w:rPr>
          <w:rFonts w:hint="eastAsia"/>
          <w:spacing w:val="-4"/>
          <w:lang w:eastAsia="zh-CN"/>
        </w:rPr>
        <w:t>年</w:t>
      </w:r>
      <w:r>
        <w:rPr>
          <w:rFonts w:hint="eastAsia"/>
          <w:spacing w:val="-4"/>
          <w:lang w:eastAsia="zh-CN"/>
        </w:rPr>
        <w:t>12</w:t>
      </w:r>
      <w:r>
        <w:rPr>
          <w:rFonts w:hint="eastAsia"/>
          <w:spacing w:val="-4"/>
          <w:lang w:eastAsia="zh-CN"/>
        </w:rPr>
        <w:t>月</w:t>
      </w:r>
      <w:r>
        <w:rPr>
          <w:rFonts w:hint="eastAsia"/>
          <w:spacing w:val="-4"/>
          <w:lang w:eastAsia="zh-CN"/>
        </w:rPr>
        <w:t>9</w:t>
      </w:r>
      <w:r>
        <w:rPr>
          <w:rFonts w:hint="eastAsia"/>
          <w:spacing w:val="-4"/>
          <w:lang w:eastAsia="zh-CN"/>
        </w:rPr>
        <w:t>日）</w:t>
      </w:r>
      <w:r w:rsidRPr="00555216">
        <w:rPr>
          <w:rFonts w:ascii="Calibri" w:hAnsi="Calibri" w:hint="eastAsia"/>
          <w:szCs w:val="24"/>
          <w:lang w:eastAsia="zh-CN"/>
        </w:rPr>
        <w:t>，</w:t>
      </w:r>
      <w:r>
        <w:rPr>
          <w:rFonts w:ascii="Calibri" w:hAnsi="Calibri" w:hint="eastAsia"/>
          <w:szCs w:val="24"/>
          <w:lang w:eastAsia="zh-CN"/>
        </w:rPr>
        <w:t>涉及</w:t>
      </w:r>
      <w:r w:rsidRPr="00561BEA">
        <w:rPr>
          <w:rFonts w:ascii="Calibri" w:hAnsi="Calibri"/>
          <w:szCs w:val="24"/>
          <w:lang w:val="fr-FR" w:eastAsia="zh-CN"/>
        </w:rPr>
        <w:t>计划</w:t>
      </w:r>
      <w:r>
        <w:rPr>
          <w:rFonts w:ascii="Calibri" w:hAnsi="Calibri" w:hint="eastAsia"/>
          <w:szCs w:val="24"/>
          <w:lang w:val="fr-FR" w:eastAsia="zh-CN"/>
        </w:rPr>
        <w:t>以</w:t>
      </w:r>
      <w:r w:rsidRPr="00171769">
        <w:rPr>
          <w:rFonts w:ascii="Calibri" w:hAnsi="Calibri"/>
          <w:szCs w:val="24"/>
          <w:lang w:eastAsia="zh-CN"/>
        </w:rPr>
        <w:t>TAP</w:t>
      </w:r>
      <w:r w:rsidRPr="00561BEA">
        <w:rPr>
          <w:rFonts w:ascii="Calibri" w:hAnsi="Calibri"/>
          <w:szCs w:val="24"/>
          <w:lang w:val="fr-FR" w:eastAsia="zh-CN"/>
        </w:rPr>
        <w:t>方式</w:t>
      </w:r>
      <w:r>
        <w:rPr>
          <w:rFonts w:ascii="Calibri" w:hAnsi="Calibri" w:hint="eastAsia"/>
          <w:szCs w:val="24"/>
          <w:lang w:val="fr-FR" w:eastAsia="zh-CN"/>
        </w:rPr>
        <w:t>决定的两</w:t>
      </w:r>
      <w:r w:rsidR="004C7003">
        <w:rPr>
          <w:rFonts w:ascii="Calibri" w:hAnsi="Calibri" w:hint="eastAsia"/>
          <w:szCs w:val="24"/>
          <w:lang w:val="fr-FR" w:eastAsia="zh-CN"/>
        </w:rPr>
        <w:t>项</w:t>
      </w:r>
      <w:r w:rsidRPr="00561BEA">
        <w:rPr>
          <w:rFonts w:ascii="Calibri" w:hAnsi="Calibri"/>
          <w:szCs w:val="24"/>
          <w:lang w:val="fr-FR" w:eastAsia="zh-CN"/>
        </w:rPr>
        <w:t>新建议书</w:t>
      </w:r>
      <w:r w:rsidR="004C7003" w:rsidRPr="00561BEA">
        <w:rPr>
          <w:rFonts w:ascii="Calibri" w:hAnsi="Calibri"/>
          <w:szCs w:val="24"/>
          <w:lang w:val="fr-FR" w:eastAsia="zh-CN"/>
        </w:rPr>
        <w:t>草案</w:t>
      </w:r>
      <w:r w:rsidR="004C7003" w:rsidRPr="004C7003">
        <w:rPr>
          <w:rFonts w:ascii="Calibri" w:hAnsi="Calibri" w:hint="eastAsia"/>
          <w:szCs w:val="24"/>
          <w:lang w:eastAsia="zh-CN"/>
        </w:rPr>
        <w:t>：</w:t>
      </w:r>
      <w:r w:rsidRPr="00223784">
        <w:rPr>
          <w:szCs w:val="22"/>
          <w:lang w:eastAsia="zh-CN"/>
        </w:rPr>
        <w:t>ITU-T F.74</w:t>
      </w:r>
      <w:r>
        <w:rPr>
          <w:rFonts w:hint="eastAsia"/>
          <w:szCs w:val="22"/>
          <w:lang w:eastAsia="zh-CN"/>
        </w:rPr>
        <w:t>9</w:t>
      </w:r>
      <w:r w:rsidRPr="00223784">
        <w:rPr>
          <w:szCs w:val="22"/>
          <w:lang w:eastAsia="zh-CN"/>
        </w:rPr>
        <w:t>.1</w:t>
      </w:r>
      <w:r>
        <w:rPr>
          <w:rFonts w:hint="eastAsia"/>
          <w:szCs w:val="22"/>
          <w:lang w:eastAsia="zh-CN"/>
        </w:rPr>
        <w:t>6</w:t>
      </w:r>
      <w:r w:rsidR="004C7003">
        <w:rPr>
          <w:rFonts w:hint="eastAsia"/>
          <w:szCs w:val="22"/>
          <w:lang w:eastAsia="zh-CN"/>
        </w:rPr>
        <w:t>（原</w:t>
      </w:r>
      <w:proofErr w:type="gramStart"/>
      <w:r w:rsidR="004C7003" w:rsidRPr="004C7003">
        <w:rPr>
          <w:lang w:eastAsia="zh-CN"/>
        </w:rPr>
        <w:t>F.CUAV</w:t>
      </w:r>
      <w:proofErr w:type="gramEnd"/>
      <w:r w:rsidR="004C7003" w:rsidRPr="004C7003">
        <w:rPr>
          <w:lang w:eastAsia="zh-CN"/>
        </w:rPr>
        <w:t>-LX</w:t>
      </w:r>
      <w:r w:rsidR="004C7003" w:rsidRPr="004C7003">
        <w:rPr>
          <w:rFonts w:hint="eastAsia"/>
          <w:lang w:eastAsia="zh-CN"/>
        </w:rPr>
        <w:t>）</w:t>
      </w:r>
      <w:r w:rsidR="004C7003">
        <w:rPr>
          <w:rFonts w:hint="eastAsia"/>
          <w:lang w:eastAsia="zh-CN"/>
        </w:rPr>
        <w:t>建议书</w:t>
      </w:r>
      <w:r>
        <w:rPr>
          <w:rFonts w:hint="eastAsia"/>
          <w:szCs w:val="22"/>
          <w:lang w:eastAsia="zh-CN"/>
        </w:rPr>
        <w:t>和</w:t>
      </w:r>
      <w:r w:rsidR="00EA7860" w:rsidRPr="004716E1">
        <w:rPr>
          <w:szCs w:val="22"/>
          <w:lang w:eastAsia="zh-CN"/>
        </w:rPr>
        <w:t>ITU-T F.751.8</w:t>
      </w:r>
      <w:r w:rsidR="004C7003">
        <w:rPr>
          <w:rFonts w:hint="eastAsia"/>
          <w:szCs w:val="22"/>
          <w:lang w:eastAsia="zh-CN"/>
        </w:rPr>
        <w:t>（原</w:t>
      </w:r>
      <w:r w:rsidR="004C7003" w:rsidRPr="004C7003">
        <w:rPr>
          <w:szCs w:val="22"/>
          <w:lang w:eastAsia="zh-CN"/>
        </w:rPr>
        <w:t>H.DLT</w:t>
      </w:r>
      <w:r w:rsidR="004C7003">
        <w:rPr>
          <w:szCs w:val="22"/>
          <w:lang w:eastAsia="zh-CN"/>
        </w:rPr>
        <w:t>-</w:t>
      </w:r>
      <w:r w:rsidR="004C7003" w:rsidRPr="004C7003">
        <w:rPr>
          <w:szCs w:val="22"/>
          <w:lang w:eastAsia="zh-CN"/>
        </w:rPr>
        <w:t>TFR</w:t>
      </w:r>
      <w:r w:rsidRPr="00171769">
        <w:rPr>
          <w:rFonts w:ascii="Calibri" w:hAnsi="Calibri" w:hint="eastAsia"/>
          <w:szCs w:val="24"/>
          <w:lang w:eastAsia="zh-CN"/>
        </w:rPr>
        <w:t>）</w:t>
      </w:r>
      <w:r w:rsidR="004C7003">
        <w:rPr>
          <w:rFonts w:ascii="Calibri" w:hAnsi="Calibri" w:hint="eastAsia"/>
          <w:szCs w:val="24"/>
          <w:lang w:eastAsia="zh-CN"/>
        </w:rPr>
        <w:t>建议书</w:t>
      </w:r>
      <w:r w:rsidRPr="00871EBD">
        <w:rPr>
          <w:rFonts w:ascii="Calibri" w:hAnsi="Calibri" w:hint="eastAsia"/>
          <w:szCs w:val="24"/>
          <w:lang w:val="fr-FR" w:eastAsia="zh-CN"/>
        </w:rPr>
        <w:t>。</w:t>
      </w:r>
      <w:r w:rsidR="004C7003" w:rsidRPr="004C7003">
        <w:rPr>
          <w:rFonts w:ascii="Calibri" w:hAnsi="Calibri" w:hint="eastAsia"/>
          <w:szCs w:val="24"/>
          <w:lang w:val="fr-FR" w:eastAsia="zh-CN"/>
        </w:rPr>
        <w:t>敬请各成员国注意，对</w:t>
      </w:r>
      <w:r w:rsidR="004C7003" w:rsidRPr="004C7003">
        <w:rPr>
          <w:rFonts w:ascii="Calibri" w:hAnsi="Calibri" w:hint="eastAsia"/>
          <w:szCs w:val="24"/>
          <w:lang w:val="fr-FR" w:eastAsia="zh-CN"/>
        </w:rPr>
        <w:t>TSB</w:t>
      </w:r>
      <w:r w:rsidR="004C7003" w:rsidRPr="004C7003">
        <w:rPr>
          <w:rFonts w:ascii="Calibri" w:hAnsi="Calibri" w:hint="eastAsia"/>
          <w:szCs w:val="24"/>
          <w:lang w:val="fr-FR" w:eastAsia="zh-CN"/>
        </w:rPr>
        <w:t>第</w:t>
      </w:r>
      <w:r w:rsidR="004C7003" w:rsidRPr="004C7003">
        <w:rPr>
          <w:rFonts w:ascii="Calibri" w:hAnsi="Calibri" w:hint="eastAsia"/>
          <w:szCs w:val="24"/>
          <w:lang w:val="fr-FR" w:eastAsia="zh-CN"/>
        </w:rPr>
        <w:t>52</w:t>
      </w:r>
      <w:r w:rsidR="004C7003" w:rsidRPr="004C7003">
        <w:rPr>
          <w:rFonts w:ascii="Calibri" w:hAnsi="Calibri" w:hint="eastAsia"/>
          <w:szCs w:val="24"/>
          <w:lang w:val="fr-FR" w:eastAsia="zh-CN"/>
        </w:rPr>
        <w:t>号通函中的磋商做出答复的截止日期是</w:t>
      </w:r>
      <w:r w:rsidR="004C7003" w:rsidRPr="004C7003">
        <w:rPr>
          <w:rFonts w:ascii="Calibri" w:hAnsi="Calibri" w:hint="eastAsia"/>
          <w:b/>
          <w:bCs/>
          <w:szCs w:val="24"/>
          <w:lang w:val="fr-FR" w:eastAsia="zh-CN"/>
        </w:rPr>
        <w:t>2023</w:t>
      </w:r>
      <w:r w:rsidR="004C7003" w:rsidRPr="004C7003">
        <w:rPr>
          <w:rFonts w:ascii="Calibri" w:hAnsi="Calibri" w:hint="eastAsia"/>
          <w:b/>
          <w:bCs/>
          <w:szCs w:val="24"/>
          <w:lang w:val="fr-FR" w:eastAsia="zh-CN"/>
        </w:rPr>
        <w:t>年</w:t>
      </w:r>
      <w:r w:rsidR="004C7003" w:rsidRPr="004C7003">
        <w:rPr>
          <w:rFonts w:ascii="Calibri" w:hAnsi="Calibri" w:hint="eastAsia"/>
          <w:b/>
          <w:bCs/>
          <w:szCs w:val="24"/>
          <w:lang w:val="fr-FR" w:eastAsia="zh-CN"/>
        </w:rPr>
        <w:t>6</w:t>
      </w:r>
      <w:r w:rsidR="004C7003" w:rsidRPr="004C7003">
        <w:rPr>
          <w:rFonts w:ascii="Calibri" w:hAnsi="Calibri" w:hint="eastAsia"/>
          <w:b/>
          <w:bCs/>
          <w:szCs w:val="24"/>
          <w:lang w:val="fr-FR" w:eastAsia="zh-CN"/>
        </w:rPr>
        <w:t>月</w:t>
      </w:r>
      <w:r w:rsidR="004C7003" w:rsidRPr="004C7003">
        <w:rPr>
          <w:rFonts w:ascii="Calibri" w:hAnsi="Calibri" w:hint="eastAsia"/>
          <w:b/>
          <w:bCs/>
          <w:szCs w:val="24"/>
          <w:lang w:val="fr-FR" w:eastAsia="zh-CN"/>
        </w:rPr>
        <w:t>28</w:t>
      </w:r>
      <w:r w:rsidR="004C7003" w:rsidRPr="004C7003">
        <w:rPr>
          <w:rFonts w:ascii="Calibri" w:hAnsi="Calibri" w:hint="eastAsia"/>
          <w:b/>
          <w:bCs/>
          <w:szCs w:val="24"/>
          <w:lang w:val="fr-FR" w:eastAsia="zh-CN"/>
        </w:rPr>
        <w:t>日</w:t>
      </w:r>
      <w:r w:rsidR="004C7003" w:rsidRPr="004C7003">
        <w:rPr>
          <w:rFonts w:ascii="Calibri" w:hAnsi="Calibri" w:hint="eastAsia"/>
          <w:szCs w:val="24"/>
          <w:lang w:val="fr-FR" w:eastAsia="zh-CN"/>
        </w:rPr>
        <w:t>23</w:t>
      </w:r>
      <w:r w:rsidR="004C7003" w:rsidRPr="004C7003">
        <w:rPr>
          <w:rFonts w:ascii="Calibri" w:hAnsi="Calibri" w:hint="eastAsia"/>
          <w:szCs w:val="24"/>
          <w:lang w:val="fr-FR" w:eastAsia="zh-CN"/>
        </w:rPr>
        <w:t>时</w:t>
      </w:r>
      <w:r w:rsidR="004C7003" w:rsidRPr="004C7003">
        <w:rPr>
          <w:rFonts w:ascii="Calibri" w:hAnsi="Calibri" w:hint="eastAsia"/>
          <w:szCs w:val="24"/>
          <w:lang w:val="fr-FR" w:eastAsia="zh-CN"/>
        </w:rPr>
        <w:t>59</w:t>
      </w:r>
      <w:r w:rsidR="004C7003" w:rsidRPr="004C7003">
        <w:rPr>
          <w:rFonts w:ascii="Calibri" w:hAnsi="Calibri" w:hint="eastAsia"/>
          <w:szCs w:val="24"/>
          <w:lang w:val="fr-FR" w:eastAsia="zh-CN"/>
        </w:rPr>
        <w:t>分（世界协调时）。</w:t>
      </w:r>
      <w:bookmarkEnd w:id="5"/>
    </w:p>
    <w:p w14:paraId="27343109" w14:textId="77777777" w:rsidR="0019363B" w:rsidRPr="00F76890" w:rsidRDefault="0019363B" w:rsidP="00A52126">
      <w:pPr>
        <w:spacing w:before="100"/>
        <w:ind w:firstLineChars="200" w:firstLine="480"/>
        <w:rPr>
          <w:szCs w:val="22"/>
          <w:lang w:eastAsia="zh-CN"/>
        </w:rPr>
      </w:pPr>
      <w:r>
        <w:rPr>
          <w:rFonts w:hint="eastAsia"/>
          <w:lang w:eastAsia="zh-CN"/>
        </w:rPr>
        <w:t>有关</w:t>
      </w:r>
      <w:r w:rsidRPr="00A52126">
        <w:rPr>
          <w:rFonts w:ascii="Calibri" w:hAnsi="Calibri" w:hint="eastAsia"/>
          <w:lang w:eastAsia="zh-CN"/>
        </w:rPr>
        <w:t>会议</w:t>
      </w:r>
      <w:r w:rsidRPr="00074ABE">
        <w:rPr>
          <w:rFonts w:hint="eastAsia"/>
          <w:lang w:eastAsia="zh-CN"/>
        </w:rPr>
        <w:t>的</w:t>
      </w:r>
      <w:r w:rsidR="00EE6D83">
        <w:rPr>
          <w:rFonts w:hint="eastAsia"/>
          <w:lang w:eastAsia="zh-CN"/>
        </w:rPr>
        <w:t>实用</w:t>
      </w:r>
      <w:r w:rsidRPr="00074ABE">
        <w:rPr>
          <w:rFonts w:hint="eastAsia"/>
          <w:lang w:eastAsia="zh-CN"/>
        </w:rPr>
        <w:t>信息见本函</w:t>
      </w:r>
      <w:r w:rsidRPr="00074ABE">
        <w:rPr>
          <w:rFonts w:hint="eastAsia"/>
          <w:b/>
          <w:bCs/>
          <w:lang w:eastAsia="zh-CN"/>
        </w:rPr>
        <w:t>附件</w:t>
      </w:r>
      <w:r w:rsidRPr="00074ABE">
        <w:rPr>
          <w:rFonts w:hint="eastAsia"/>
          <w:b/>
          <w:bCs/>
          <w:lang w:eastAsia="zh-CN"/>
        </w:rPr>
        <w:t>A</w:t>
      </w:r>
      <w:r w:rsidRPr="00074ABE">
        <w:rPr>
          <w:rFonts w:hint="eastAsia"/>
          <w:lang w:eastAsia="zh-CN"/>
        </w:rPr>
        <w:t>。</w:t>
      </w:r>
      <w:r w:rsidRPr="00871EBD">
        <w:rPr>
          <w:rFonts w:eastAsiaTheme="minorEastAsia"/>
          <w:szCs w:val="24"/>
          <w:lang w:eastAsia="zh-CN"/>
        </w:rPr>
        <w:t>会议</w:t>
      </w:r>
      <w:r w:rsidRPr="00871EBD">
        <w:rPr>
          <w:rFonts w:eastAsiaTheme="minorEastAsia"/>
          <w:b/>
          <w:bCs/>
          <w:szCs w:val="24"/>
          <w:lang w:eastAsia="zh-CN"/>
        </w:rPr>
        <w:t>议程</w:t>
      </w:r>
      <w:r w:rsidRPr="00871EBD">
        <w:rPr>
          <w:rFonts w:eastAsiaTheme="minorEastAsia"/>
          <w:szCs w:val="24"/>
          <w:lang w:eastAsia="zh-CN"/>
        </w:rPr>
        <w:t>草案和</w:t>
      </w:r>
      <w:r w:rsidRPr="00871EBD">
        <w:rPr>
          <w:rFonts w:eastAsiaTheme="minorEastAsia"/>
          <w:b/>
          <w:bCs/>
          <w:szCs w:val="24"/>
          <w:lang w:eastAsia="zh-CN"/>
        </w:rPr>
        <w:t>时间</w:t>
      </w:r>
      <w:r>
        <w:rPr>
          <w:rFonts w:eastAsiaTheme="minorEastAsia" w:hint="eastAsia"/>
          <w:b/>
          <w:bCs/>
          <w:szCs w:val="24"/>
          <w:lang w:eastAsia="zh-CN"/>
        </w:rPr>
        <w:t>计划</w:t>
      </w:r>
      <w:r w:rsidRPr="00871EBD">
        <w:rPr>
          <w:rFonts w:eastAsiaTheme="minorEastAsia"/>
          <w:szCs w:val="24"/>
          <w:lang w:eastAsia="zh-CN"/>
        </w:rPr>
        <w:t>草案经第</w:t>
      </w:r>
      <w:r w:rsidRPr="00871EBD">
        <w:rPr>
          <w:rFonts w:eastAsiaTheme="minorEastAsia"/>
          <w:szCs w:val="24"/>
          <w:lang w:eastAsia="zh-CN"/>
        </w:rPr>
        <w:t>16</w:t>
      </w:r>
      <w:r w:rsidRPr="00871EBD">
        <w:rPr>
          <w:rFonts w:eastAsiaTheme="minorEastAsia"/>
          <w:szCs w:val="24"/>
          <w:lang w:eastAsia="zh-CN"/>
        </w:rPr>
        <w:t>研究组主席罗忠先生（中华人民共和国）及其管理班子同意制定，分别见</w:t>
      </w:r>
      <w:r w:rsidRPr="00871EBD">
        <w:rPr>
          <w:rFonts w:eastAsiaTheme="minorEastAsia"/>
          <w:b/>
          <w:bCs/>
          <w:szCs w:val="24"/>
          <w:lang w:eastAsia="zh-CN"/>
        </w:rPr>
        <w:t>附件</w:t>
      </w:r>
      <w:r w:rsidRPr="00871EBD">
        <w:rPr>
          <w:rFonts w:eastAsiaTheme="minorEastAsia"/>
          <w:b/>
          <w:bCs/>
          <w:szCs w:val="24"/>
          <w:lang w:eastAsia="zh-CN"/>
        </w:rPr>
        <w:t>B</w:t>
      </w:r>
      <w:r w:rsidRPr="00871EBD">
        <w:rPr>
          <w:rFonts w:eastAsiaTheme="minorEastAsia"/>
          <w:szCs w:val="24"/>
          <w:lang w:eastAsia="zh-CN"/>
        </w:rPr>
        <w:t>和</w:t>
      </w:r>
      <w:r w:rsidRPr="00871EBD">
        <w:rPr>
          <w:rFonts w:eastAsiaTheme="minorEastAsia"/>
          <w:b/>
          <w:bCs/>
          <w:szCs w:val="24"/>
          <w:lang w:eastAsia="zh-CN"/>
        </w:rPr>
        <w:t>C</w:t>
      </w:r>
      <w:r w:rsidRPr="00871EBD">
        <w:rPr>
          <w:rFonts w:eastAsiaTheme="minorEastAsia"/>
          <w:szCs w:val="24"/>
          <w:lang w:eastAsia="zh-CN"/>
        </w:rPr>
        <w:t>。</w:t>
      </w:r>
      <w:bookmarkEnd w:id="6"/>
      <w:r w:rsidR="00A52126" w:rsidRPr="00A52126">
        <w:rPr>
          <w:rFonts w:eastAsiaTheme="minorEastAsia" w:hint="eastAsia"/>
          <w:szCs w:val="24"/>
          <w:lang w:eastAsia="zh-CN"/>
        </w:rPr>
        <w:t>详细议程和</w:t>
      </w:r>
      <w:r>
        <w:rPr>
          <w:rFonts w:eastAsiaTheme="minorEastAsia" w:hint="eastAsia"/>
          <w:szCs w:val="24"/>
          <w:lang w:eastAsia="zh-CN"/>
        </w:rPr>
        <w:t>更新的</w:t>
      </w:r>
      <w:r w:rsidRPr="00871EBD">
        <w:rPr>
          <w:rFonts w:ascii="Calibri" w:hAnsi="Calibri" w:cs="Calibri" w:hint="eastAsia"/>
          <w:szCs w:val="24"/>
          <w:lang w:eastAsia="zh-CN"/>
        </w:rPr>
        <w:t>时间计划草案</w:t>
      </w:r>
      <w:r w:rsidR="00A52126">
        <w:rPr>
          <w:rFonts w:ascii="Calibri" w:hAnsi="Calibri" w:cs="Calibri" w:hint="eastAsia"/>
          <w:szCs w:val="24"/>
          <w:lang w:eastAsia="zh-CN"/>
        </w:rPr>
        <w:t>以及会务信息</w:t>
      </w:r>
      <w:r w:rsidRPr="00871EBD">
        <w:rPr>
          <w:rFonts w:ascii="Calibri" w:hAnsi="Calibri" w:cs="Calibri" w:hint="eastAsia"/>
          <w:szCs w:val="24"/>
          <w:lang w:eastAsia="zh-CN"/>
        </w:rPr>
        <w:t>将在</w:t>
      </w:r>
      <w:hyperlink r:id="rId19" w:history="1">
        <w:r w:rsidRPr="00DA0002">
          <w:rPr>
            <w:rFonts w:ascii="Calibri" w:hAnsi="Calibri" w:cs="Calibri" w:hint="eastAsia"/>
            <w:color w:val="0000FF"/>
            <w:szCs w:val="24"/>
            <w:u w:val="single"/>
            <w:lang w:val="fr-FR" w:eastAsia="zh-CN"/>
          </w:rPr>
          <w:t>研究组主页</w:t>
        </w:r>
      </w:hyperlink>
      <w:r w:rsidRPr="00871EBD">
        <w:rPr>
          <w:rFonts w:ascii="Calibri" w:hAnsi="Calibri" w:cs="Calibri" w:hint="eastAsia"/>
          <w:szCs w:val="24"/>
          <w:lang w:val="en-US" w:eastAsia="zh-CN"/>
        </w:rPr>
        <w:t>上提供</w:t>
      </w:r>
      <w:r w:rsidRPr="00171769">
        <w:rPr>
          <w:rFonts w:ascii="Calibri" w:hAnsi="Calibri" w:cs="Calibri" w:hint="eastAsia"/>
          <w:szCs w:val="24"/>
          <w:lang w:eastAsia="zh-CN"/>
        </w:rPr>
        <w:t>。</w:t>
      </w:r>
    </w:p>
    <w:p w14:paraId="1849F9AB" w14:textId="77777777" w:rsidR="0019363B" w:rsidRPr="00790C59" w:rsidRDefault="00790C59" w:rsidP="00DB435B">
      <w:pPr>
        <w:pStyle w:val="Headingb"/>
        <w:keepNext/>
        <w:spacing w:before="160" w:after="120"/>
      </w:pPr>
      <w:r w:rsidRPr="00790C59">
        <w:lastRenderedPageBreak/>
        <w:t>重要截止日期：</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790C59" w:rsidRPr="003F63E7" w14:paraId="32414FD3" w14:textId="77777777" w:rsidTr="00DB435B">
        <w:tc>
          <w:tcPr>
            <w:tcW w:w="2122" w:type="dxa"/>
            <w:vAlign w:val="center"/>
          </w:tcPr>
          <w:p w14:paraId="68FBCEF7" w14:textId="77777777" w:rsidR="00790C59" w:rsidRPr="003F63E7" w:rsidRDefault="00790C59" w:rsidP="00CD6AFE">
            <w:pPr>
              <w:pStyle w:val="TableText0"/>
              <w:keepNext/>
              <w:overflowPunct w:val="0"/>
              <w:autoSpaceDE w:val="0"/>
              <w:autoSpaceDN w:val="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w:t>
            </w:r>
            <w:r w:rsidR="005C7F0B">
              <w:rPr>
                <w:rFonts w:ascii="Calibri" w:eastAsia="SimSun" w:hAnsi="Calibri" w:cs="Calibri" w:hint="eastAsia"/>
                <w:sz w:val="24"/>
                <w:szCs w:val="24"/>
                <w:lang w:val="en-US" w:eastAsia="zh-CN"/>
              </w:rPr>
              <w:t>3</w:t>
            </w:r>
            <w:r w:rsidRPr="003F63E7">
              <w:rPr>
                <w:rFonts w:ascii="Calibri" w:eastAsia="SimSun" w:hAnsi="Calibri" w:cs="Calibri" w:hint="eastAsia"/>
                <w:sz w:val="24"/>
                <w:szCs w:val="24"/>
                <w:lang w:val="en-US" w:eastAsia="zh-CN"/>
              </w:rPr>
              <w:t>年</w:t>
            </w:r>
            <w:r w:rsidR="005C7F0B">
              <w:rPr>
                <w:rFonts w:ascii="Calibri" w:eastAsia="SimSun" w:hAnsi="Calibri" w:cs="Calibri" w:hint="eastAsia"/>
                <w:sz w:val="24"/>
                <w:szCs w:val="24"/>
                <w:lang w:val="en-US" w:eastAsia="zh-CN"/>
              </w:rPr>
              <w:t>5</w:t>
            </w:r>
            <w:r w:rsidRPr="003F63E7">
              <w:rPr>
                <w:rFonts w:ascii="Calibri" w:eastAsia="SimSun" w:hAnsi="Calibri" w:cs="Calibri" w:hint="eastAsia"/>
                <w:sz w:val="24"/>
                <w:szCs w:val="24"/>
                <w:lang w:val="en-US" w:eastAsia="zh-CN"/>
              </w:rPr>
              <w:t>月</w:t>
            </w:r>
            <w:r w:rsidR="005C7F0B">
              <w:rPr>
                <w:rFonts w:ascii="Calibri" w:eastAsia="SimSun" w:hAnsi="Calibri" w:cs="Calibri"/>
                <w:sz w:val="24"/>
                <w:szCs w:val="24"/>
                <w:lang w:val="en-US" w:eastAsia="zh-CN"/>
              </w:rPr>
              <w:t>10</w:t>
            </w:r>
            <w:r w:rsidRPr="003F63E7">
              <w:rPr>
                <w:rFonts w:ascii="Calibri" w:eastAsia="SimSun" w:hAnsi="Calibri" w:cs="Calibri" w:hint="eastAsia"/>
                <w:sz w:val="24"/>
                <w:szCs w:val="24"/>
                <w:lang w:val="en-US" w:eastAsia="zh-CN"/>
              </w:rPr>
              <w:t>日</w:t>
            </w:r>
          </w:p>
        </w:tc>
        <w:tc>
          <w:tcPr>
            <w:tcW w:w="7507" w:type="dxa"/>
            <w:shd w:val="clear" w:color="auto" w:fill="auto"/>
          </w:tcPr>
          <w:p w14:paraId="1F3FBC43" w14:textId="77777777" w:rsidR="00790C59" w:rsidRPr="003F63E7" w:rsidRDefault="00DA0002" w:rsidP="00CD6AFE">
            <w:pPr>
              <w:pStyle w:val="Tabletext"/>
              <w:keepN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00790C59"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eastAsia="zh-CN"/>
              </w:rPr>
              <w:t>提交实时字幕和</w:t>
            </w:r>
            <w:r w:rsidR="00790C59" w:rsidRPr="003F63E7">
              <w:rPr>
                <w:rFonts w:ascii="Calibri" w:eastAsia="SimSun" w:hAnsi="Calibri" w:cs="Calibri" w:hint="eastAsia"/>
                <w:sz w:val="24"/>
                <w:szCs w:val="24"/>
                <w:lang w:eastAsia="zh-CN"/>
              </w:rPr>
              <w:t>/</w:t>
            </w:r>
            <w:r w:rsidR="00790C59" w:rsidRPr="003F63E7">
              <w:rPr>
                <w:rFonts w:ascii="Calibri" w:eastAsia="SimSun" w:hAnsi="Calibri" w:cs="Calibri" w:hint="eastAsia"/>
                <w:sz w:val="24"/>
                <w:szCs w:val="24"/>
                <w:lang w:eastAsia="zh-CN"/>
              </w:rPr>
              <w:t>或手语翻译服务申请</w:t>
            </w:r>
          </w:p>
          <w:p w14:paraId="6B262AB5" w14:textId="77777777" w:rsidR="00790C59" w:rsidRPr="003F63E7" w:rsidRDefault="00DA0002" w:rsidP="00CD6AFE">
            <w:pPr>
              <w:pStyle w:val="Tabletext"/>
              <w:keepN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提交需要翻译的</w:t>
            </w:r>
            <w:r w:rsidR="006F58C5">
              <w:fldChar w:fldCharType="begin"/>
            </w:r>
            <w:r w:rsidR="006F58C5">
              <w:instrText>HYPERLINK "https://www.itu.int/net/ITU-T/ddp/Default.aspx?groupid=T22-SG16"</w:instrText>
            </w:r>
            <w:r w:rsidR="006F58C5">
              <w:fldChar w:fldCharType="separate"/>
            </w:r>
            <w:r w:rsidR="00790C59" w:rsidRPr="003F63E7">
              <w:rPr>
                <w:rStyle w:val="Hyperlink"/>
                <w:rFonts w:ascii="Calibri" w:eastAsia="SimSun" w:hAnsi="Calibri" w:cs="Calibri"/>
                <w:sz w:val="24"/>
                <w:szCs w:val="24"/>
                <w:lang w:eastAsia="zh-CN"/>
              </w:rPr>
              <w:t>ITU-T</w:t>
            </w:r>
            <w:r w:rsidR="00790C59" w:rsidRPr="003F63E7">
              <w:rPr>
                <w:rStyle w:val="Hyperlink"/>
                <w:rFonts w:ascii="Calibri" w:eastAsia="SimSun" w:hAnsi="Calibri" w:cs="Calibri" w:hint="eastAsia"/>
                <w:sz w:val="24"/>
                <w:szCs w:val="24"/>
                <w:lang w:eastAsia="zh-CN"/>
              </w:rPr>
              <w:t>成员文稿</w:t>
            </w:r>
            <w:r w:rsidR="006F58C5">
              <w:rPr>
                <w:rStyle w:val="Hyperlink"/>
                <w:rFonts w:ascii="Calibri" w:eastAsia="SimSun" w:hAnsi="Calibri" w:cs="Calibri"/>
                <w:sz w:val="24"/>
                <w:szCs w:val="24"/>
                <w:lang w:eastAsia="zh-CN"/>
              </w:rPr>
              <w:fldChar w:fldCharType="end"/>
            </w:r>
          </w:p>
        </w:tc>
      </w:tr>
      <w:tr w:rsidR="00790C59" w:rsidRPr="003F63E7" w14:paraId="667F939F" w14:textId="77777777" w:rsidTr="00DB435B">
        <w:tc>
          <w:tcPr>
            <w:tcW w:w="2122" w:type="dxa"/>
            <w:vAlign w:val="center"/>
          </w:tcPr>
          <w:p w14:paraId="0EA0250D" w14:textId="77777777" w:rsidR="00790C59" w:rsidRPr="003F63E7" w:rsidRDefault="00790C59" w:rsidP="00F47DD8">
            <w:pPr>
              <w:pStyle w:val="TableText0"/>
              <w:overflowPunct w:val="0"/>
              <w:autoSpaceDE w:val="0"/>
              <w:autoSpaceDN w:val="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w:t>
            </w:r>
            <w:r w:rsidR="005C7F0B">
              <w:rPr>
                <w:rFonts w:ascii="Calibri" w:eastAsia="SimSun" w:hAnsi="Calibri" w:cs="Calibri" w:hint="eastAsia"/>
                <w:sz w:val="24"/>
                <w:szCs w:val="24"/>
                <w:lang w:val="en-US" w:eastAsia="zh-CN"/>
              </w:rPr>
              <w:t>3</w:t>
            </w:r>
            <w:r w:rsidRPr="003F63E7">
              <w:rPr>
                <w:rFonts w:ascii="Calibri" w:eastAsia="SimSun" w:hAnsi="Calibri" w:cs="Calibri" w:hint="eastAsia"/>
                <w:sz w:val="24"/>
                <w:szCs w:val="24"/>
                <w:lang w:val="en-US" w:eastAsia="zh-CN"/>
              </w:rPr>
              <w:t>年</w:t>
            </w:r>
            <w:r w:rsidR="005C7F0B">
              <w:rPr>
                <w:rFonts w:ascii="Calibri" w:eastAsia="SimSun" w:hAnsi="Calibri" w:cs="Calibri" w:hint="eastAsia"/>
                <w:sz w:val="24"/>
                <w:szCs w:val="24"/>
                <w:lang w:val="en-US" w:eastAsia="zh-CN"/>
              </w:rPr>
              <w:t>5</w:t>
            </w:r>
            <w:r w:rsidRPr="003F63E7">
              <w:rPr>
                <w:rFonts w:ascii="Calibri" w:eastAsia="SimSun" w:hAnsi="Calibri" w:cs="Calibri" w:hint="eastAsia"/>
                <w:sz w:val="24"/>
                <w:szCs w:val="24"/>
                <w:lang w:val="en-US" w:eastAsia="zh-CN"/>
              </w:rPr>
              <w:t>月</w:t>
            </w:r>
            <w:r w:rsidR="005C7F0B">
              <w:rPr>
                <w:rFonts w:ascii="Calibri" w:eastAsia="SimSun" w:hAnsi="Calibri" w:cs="Calibri"/>
                <w:sz w:val="24"/>
                <w:szCs w:val="24"/>
                <w:lang w:val="en-US" w:eastAsia="zh-CN"/>
              </w:rPr>
              <w:t>29</w:t>
            </w:r>
            <w:r w:rsidRPr="003F63E7">
              <w:rPr>
                <w:rFonts w:ascii="Calibri" w:eastAsia="SimSun" w:hAnsi="Calibri" w:cs="Calibri" w:hint="eastAsia"/>
                <w:sz w:val="24"/>
                <w:szCs w:val="24"/>
                <w:lang w:val="en-US" w:eastAsia="zh-CN"/>
              </w:rPr>
              <w:t>日</w:t>
            </w:r>
          </w:p>
        </w:tc>
        <w:tc>
          <w:tcPr>
            <w:tcW w:w="7507" w:type="dxa"/>
            <w:shd w:val="clear" w:color="auto" w:fill="auto"/>
          </w:tcPr>
          <w:p w14:paraId="30BA1D92" w14:textId="77777777" w:rsidR="00790C59" w:rsidRPr="003F63E7" w:rsidRDefault="00DA0002" w:rsidP="00A52126">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申请与会补贴或远程与会补贴（通过</w:t>
            </w:r>
            <w:r w:rsidR="006F58C5">
              <w:fldChar w:fldCharType="begin"/>
            </w:r>
            <w:r w:rsidR="006F58C5">
              <w:instrText>HYPERLINK "https://www.itu.int/go/tsg16"</w:instrText>
            </w:r>
            <w:r w:rsidR="006F58C5">
              <w:fldChar w:fldCharType="separate"/>
            </w:r>
            <w:r w:rsidR="003F63E7" w:rsidRPr="003F63E7">
              <w:rPr>
                <w:rFonts w:ascii="Calibri" w:eastAsia="SimSun" w:hAnsi="Calibri" w:cs="Calibri" w:hint="eastAsia"/>
                <w:color w:val="0000FF"/>
                <w:sz w:val="24"/>
                <w:szCs w:val="24"/>
                <w:u w:val="single"/>
                <w:lang w:val="fr-FR" w:eastAsia="zh-CN"/>
              </w:rPr>
              <w:t>研究组主页</w:t>
            </w:r>
            <w:r w:rsidR="006F58C5">
              <w:rPr>
                <w:rFonts w:ascii="Calibri" w:eastAsia="SimSun" w:hAnsi="Calibri" w:cs="Calibri"/>
                <w:color w:val="0000FF"/>
                <w:sz w:val="24"/>
                <w:szCs w:val="24"/>
                <w:u w:val="single"/>
                <w:lang w:val="fr-FR" w:eastAsia="zh-CN"/>
              </w:rPr>
              <w:fldChar w:fldCharType="end"/>
            </w:r>
            <w:r w:rsidR="00A47C76" w:rsidRPr="003F63E7">
              <w:rPr>
                <w:rFonts w:ascii="Calibri" w:eastAsia="SimSun" w:hAnsi="Calibri" w:cs="Calibri" w:hint="eastAsia"/>
                <w:sz w:val="24"/>
                <w:szCs w:val="24"/>
                <w:lang w:val="en-US" w:eastAsia="zh-CN"/>
              </w:rPr>
              <w:t>上</w:t>
            </w:r>
            <w:r w:rsidR="00790C59" w:rsidRPr="003F63E7">
              <w:rPr>
                <w:rFonts w:ascii="Calibri" w:eastAsia="SimSun" w:hAnsi="Calibri" w:cs="Calibri" w:hint="eastAsia"/>
                <w:sz w:val="24"/>
                <w:szCs w:val="24"/>
                <w:lang w:val="en-US" w:eastAsia="zh-CN"/>
              </w:rPr>
              <w:t>提供的表</w:t>
            </w:r>
            <w:r w:rsidR="00A52126" w:rsidRPr="003F63E7">
              <w:rPr>
                <w:rFonts w:ascii="Calibri" w:eastAsia="SimSun" w:hAnsi="Calibri" w:cs="Calibri" w:hint="eastAsia"/>
                <w:sz w:val="24"/>
                <w:szCs w:val="24"/>
                <w:lang w:val="en-US" w:eastAsia="zh-CN"/>
              </w:rPr>
              <w:t>；见附件</w:t>
            </w:r>
            <w:r w:rsidR="00A52126" w:rsidRPr="003F63E7">
              <w:rPr>
                <w:rFonts w:ascii="Calibri" w:eastAsia="SimSun" w:hAnsi="Calibri" w:cs="Calibri" w:hint="eastAsia"/>
                <w:sz w:val="24"/>
                <w:szCs w:val="24"/>
                <w:lang w:val="en-US" w:eastAsia="zh-CN"/>
              </w:rPr>
              <w:t>A</w:t>
            </w:r>
            <w:r w:rsidR="00A52126" w:rsidRPr="003F63E7">
              <w:rPr>
                <w:rFonts w:ascii="Calibri" w:eastAsia="SimSun" w:hAnsi="Calibri" w:cs="Calibri" w:hint="eastAsia"/>
                <w:sz w:val="24"/>
                <w:szCs w:val="24"/>
                <w:lang w:val="en-US" w:eastAsia="zh-CN"/>
              </w:rPr>
              <w:t>中的详细信息</w:t>
            </w:r>
            <w:r w:rsidR="00790C59" w:rsidRPr="003F63E7">
              <w:rPr>
                <w:rFonts w:ascii="Calibri" w:eastAsia="SimSun" w:hAnsi="Calibri" w:cs="Calibri" w:hint="eastAsia"/>
                <w:sz w:val="24"/>
                <w:szCs w:val="24"/>
                <w:lang w:val="en-US" w:eastAsia="zh-CN"/>
              </w:rPr>
              <w:t>）</w:t>
            </w:r>
          </w:p>
          <w:p w14:paraId="6F0D2634" w14:textId="77777777"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fr-CH" w:eastAsia="zh-CN"/>
              </w:rPr>
              <w:t>提交</w:t>
            </w:r>
            <w:r w:rsidR="00790C59" w:rsidRPr="003F63E7">
              <w:rPr>
                <w:rFonts w:ascii="Calibri" w:eastAsia="SimSun" w:hAnsi="Calibri" w:cs="Calibri" w:hint="eastAsia"/>
                <w:sz w:val="24"/>
                <w:szCs w:val="24"/>
                <w:lang w:eastAsia="zh-CN"/>
              </w:rPr>
              <w:t>口译服务申请（通过在线注册表）</w:t>
            </w:r>
          </w:p>
        </w:tc>
      </w:tr>
      <w:tr w:rsidR="00790C59" w:rsidRPr="003F63E7" w14:paraId="36D429C3" w14:textId="77777777" w:rsidTr="00DB435B">
        <w:tc>
          <w:tcPr>
            <w:tcW w:w="2122" w:type="dxa"/>
            <w:vAlign w:val="center"/>
          </w:tcPr>
          <w:p w14:paraId="474F28FB" w14:textId="77777777" w:rsidR="00790C59" w:rsidRPr="003F63E7" w:rsidRDefault="00790C59" w:rsidP="00F47DD8">
            <w:pPr>
              <w:pStyle w:val="TableText0"/>
              <w:overflowPunct w:val="0"/>
              <w:autoSpaceDE w:val="0"/>
              <w:autoSpaceDN w:val="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w:t>
            </w:r>
            <w:r w:rsidR="005C7F0B">
              <w:rPr>
                <w:rFonts w:ascii="Calibri" w:eastAsia="SimSun" w:hAnsi="Calibri" w:cs="Calibri" w:hint="eastAsia"/>
                <w:sz w:val="24"/>
                <w:szCs w:val="24"/>
                <w:lang w:val="en-US" w:eastAsia="zh-CN"/>
              </w:rPr>
              <w:t>3</w:t>
            </w:r>
            <w:r w:rsidRPr="003F63E7">
              <w:rPr>
                <w:rFonts w:ascii="Calibri" w:eastAsia="SimSun" w:hAnsi="Calibri" w:cs="Calibri" w:hint="eastAsia"/>
                <w:sz w:val="24"/>
                <w:szCs w:val="24"/>
                <w:lang w:val="en-US" w:eastAsia="zh-CN"/>
              </w:rPr>
              <w:t>年</w:t>
            </w:r>
            <w:r w:rsidR="005C7F0B">
              <w:rPr>
                <w:rFonts w:ascii="Calibri" w:eastAsia="SimSun" w:hAnsi="Calibri" w:cs="Calibri" w:hint="eastAsia"/>
                <w:sz w:val="24"/>
                <w:szCs w:val="24"/>
                <w:lang w:val="en-US" w:eastAsia="zh-CN"/>
              </w:rPr>
              <w:t>6</w:t>
            </w:r>
            <w:r w:rsidRPr="003F63E7">
              <w:rPr>
                <w:rFonts w:ascii="Calibri" w:eastAsia="SimSun" w:hAnsi="Calibri" w:cs="Calibri" w:hint="eastAsia"/>
                <w:sz w:val="24"/>
                <w:szCs w:val="24"/>
                <w:lang w:val="en-US" w:eastAsia="zh-CN"/>
              </w:rPr>
              <w:t>月</w:t>
            </w:r>
            <w:r w:rsidRPr="003F63E7">
              <w:rPr>
                <w:rFonts w:ascii="Calibri" w:eastAsia="SimSun" w:hAnsi="Calibri" w:cs="Calibri" w:hint="eastAsia"/>
                <w:sz w:val="24"/>
                <w:szCs w:val="24"/>
                <w:lang w:val="en-US" w:eastAsia="zh-CN"/>
              </w:rPr>
              <w:t>1</w:t>
            </w:r>
            <w:r w:rsidR="005C7F0B">
              <w:rPr>
                <w:rFonts w:ascii="Calibri" w:eastAsia="SimSun" w:hAnsi="Calibri" w:cs="Calibri"/>
                <w:sz w:val="24"/>
                <w:szCs w:val="24"/>
                <w:lang w:val="en-US" w:eastAsia="zh-CN"/>
              </w:rPr>
              <w:t>0</w:t>
            </w:r>
            <w:r w:rsidRPr="003F63E7">
              <w:rPr>
                <w:rFonts w:ascii="Calibri" w:eastAsia="SimSun" w:hAnsi="Calibri" w:cs="Calibri" w:hint="eastAsia"/>
                <w:sz w:val="24"/>
                <w:szCs w:val="24"/>
                <w:lang w:val="en-US" w:eastAsia="zh-CN"/>
              </w:rPr>
              <w:t>日</w:t>
            </w:r>
          </w:p>
        </w:tc>
        <w:tc>
          <w:tcPr>
            <w:tcW w:w="7507" w:type="dxa"/>
            <w:shd w:val="clear" w:color="auto" w:fill="auto"/>
          </w:tcPr>
          <w:p w14:paraId="42E40671" w14:textId="77777777" w:rsidR="00790C59" w:rsidRPr="003F63E7" w:rsidRDefault="00DA0002" w:rsidP="00A47C76">
            <w:pPr>
              <w:pStyle w:val="Tabletext"/>
              <w:ind w:left="284" w:hanging="284"/>
              <w:rPr>
                <w:rFonts w:ascii="Calibri" w:eastAsia="SimSun" w:hAnsi="Calibri" w:cs="Calibri"/>
                <w:sz w:val="24"/>
                <w:szCs w:val="24"/>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预注册通过</w:t>
            </w:r>
            <w:r w:rsidR="006F58C5">
              <w:fldChar w:fldCharType="begin"/>
            </w:r>
            <w:r w:rsidR="006F58C5">
              <w:instrText>HYPERLINK "https://www.itu.int/go/tsg16"</w:instrText>
            </w:r>
            <w:r w:rsidR="006F58C5">
              <w:fldChar w:fldCharType="separate"/>
            </w:r>
            <w:r w:rsidR="003F63E7" w:rsidRPr="003F63E7">
              <w:rPr>
                <w:rFonts w:ascii="Calibri" w:eastAsia="SimSun" w:hAnsi="Calibri" w:cs="Calibri" w:hint="eastAsia"/>
                <w:color w:val="0000FF"/>
                <w:sz w:val="24"/>
                <w:szCs w:val="24"/>
                <w:u w:val="single"/>
                <w:lang w:val="fr-FR" w:eastAsia="zh-CN"/>
              </w:rPr>
              <w:t>研究组主页</w:t>
            </w:r>
            <w:r w:rsidR="006F58C5">
              <w:rPr>
                <w:rFonts w:ascii="Calibri" w:eastAsia="SimSun" w:hAnsi="Calibri" w:cs="Calibri"/>
                <w:color w:val="0000FF"/>
                <w:sz w:val="24"/>
                <w:szCs w:val="24"/>
                <w:u w:val="single"/>
                <w:lang w:val="fr-FR" w:eastAsia="zh-CN"/>
              </w:rPr>
              <w:fldChar w:fldCharType="end"/>
            </w:r>
            <w:r w:rsidR="00790C59" w:rsidRPr="003F63E7">
              <w:rPr>
                <w:rFonts w:ascii="Calibri" w:eastAsia="SimSun" w:hAnsi="Calibri" w:cs="Calibri" w:hint="eastAsia"/>
                <w:sz w:val="24"/>
                <w:szCs w:val="24"/>
                <w:lang w:val="en-US" w:eastAsia="zh-CN"/>
              </w:rPr>
              <w:t>上提供的在线注册表，见：</w:t>
            </w:r>
            <w:hyperlink r:id="rId20" w:history="1">
              <w:r w:rsidR="00AB5353" w:rsidRPr="00AB5353">
                <w:rPr>
                  <w:rFonts w:ascii="Calibri" w:hAnsi="Calibri"/>
                  <w:color w:val="0000FF"/>
                  <w:sz w:val="24"/>
                  <w:szCs w:val="24"/>
                  <w:u w:val="single"/>
                </w:rPr>
                <w:t>https://www.itu.int/go/tsg16/reg</w:t>
              </w:r>
            </w:hyperlink>
          </w:p>
          <w:p w14:paraId="40D7EE0C" w14:textId="77777777" w:rsidR="00790C59" w:rsidRPr="003F63E7" w:rsidRDefault="00DA0002" w:rsidP="00237329">
            <w:pPr>
              <w:pStyle w:val="Tabletext"/>
              <w:ind w:left="284" w:hanging="284"/>
              <w:rPr>
                <w:rFonts w:ascii="Calibri" w:eastAsia="SimSun" w:hAnsi="Calibri" w:cs="Calibri"/>
                <w:sz w:val="24"/>
                <w:szCs w:val="24"/>
                <w:lang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r w:rsidR="00790C59" w:rsidRPr="003F63E7">
              <w:rPr>
                <w:rFonts w:ascii="Calibri" w:eastAsia="SimSun" w:hAnsi="Calibri" w:cs="Calibri" w:hint="eastAsia"/>
                <w:sz w:val="24"/>
                <w:szCs w:val="24"/>
                <w:lang w:val="en-US" w:eastAsia="zh-CN"/>
              </w:rPr>
              <w:t>提交签证协办函申请</w:t>
            </w:r>
            <w:r w:rsidR="00790C59" w:rsidRPr="003F63E7">
              <w:rPr>
                <w:rFonts w:ascii="Calibri" w:eastAsia="SimSun" w:hAnsi="Calibri" w:cs="Calibri"/>
                <w:sz w:val="24"/>
                <w:szCs w:val="24"/>
                <w:lang w:val="en-US" w:eastAsia="zh-CN"/>
              </w:rPr>
              <w:t>（通过在线注册表进行；详情见附件</w:t>
            </w:r>
            <w:r w:rsidR="00790C59" w:rsidRPr="003F63E7">
              <w:rPr>
                <w:rFonts w:ascii="Calibri" w:eastAsia="SimSun" w:hAnsi="Calibri" w:cs="Calibri"/>
                <w:sz w:val="24"/>
                <w:szCs w:val="24"/>
                <w:lang w:val="en-US" w:eastAsia="zh-CN"/>
              </w:rPr>
              <w:t>A</w:t>
            </w:r>
            <w:r w:rsidR="00790C59" w:rsidRPr="003F63E7">
              <w:rPr>
                <w:rFonts w:ascii="Calibri" w:eastAsia="SimSun" w:hAnsi="Calibri" w:cs="Calibri"/>
                <w:sz w:val="24"/>
                <w:szCs w:val="24"/>
                <w:lang w:val="en-US" w:eastAsia="zh-CN"/>
              </w:rPr>
              <w:t>）</w:t>
            </w:r>
          </w:p>
        </w:tc>
      </w:tr>
      <w:tr w:rsidR="00790C59" w:rsidRPr="003F63E7" w14:paraId="1557554D" w14:textId="77777777" w:rsidTr="00DB435B">
        <w:tc>
          <w:tcPr>
            <w:tcW w:w="2122" w:type="dxa"/>
            <w:vAlign w:val="center"/>
          </w:tcPr>
          <w:p w14:paraId="0452EACC" w14:textId="77777777" w:rsidR="00790C59" w:rsidRPr="003F63E7" w:rsidRDefault="00790C59" w:rsidP="00F47DD8">
            <w:pPr>
              <w:pStyle w:val="TableText0"/>
              <w:overflowPunct w:val="0"/>
              <w:autoSpaceDE w:val="0"/>
              <w:autoSpaceDN w:val="0"/>
              <w:jc w:val="center"/>
              <w:rPr>
                <w:rFonts w:ascii="Calibri" w:eastAsia="SimSun" w:hAnsi="Calibri" w:cs="Calibri"/>
                <w:sz w:val="24"/>
                <w:szCs w:val="24"/>
              </w:rPr>
            </w:pPr>
            <w:r w:rsidRPr="003F63E7">
              <w:rPr>
                <w:rFonts w:ascii="Calibri" w:eastAsia="SimSun" w:hAnsi="Calibri" w:cs="Calibri" w:hint="eastAsia"/>
                <w:sz w:val="24"/>
                <w:szCs w:val="24"/>
                <w:lang w:val="en-US" w:eastAsia="zh-CN"/>
              </w:rPr>
              <w:t>202</w:t>
            </w:r>
            <w:r w:rsidR="005C7F0B">
              <w:rPr>
                <w:rFonts w:ascii="Calibri" w:eastAsia="SimSun" w:hAnsi="Calibri" w:cs="Calibri" w:hint="eastAsia"/>
                <w:sz w:val="24"/>
                <w:szCs w:val="24"/>
                <w:lang w:val="en-US" w:eastAsia="zh-CN"/>
              </w:rPr>
              <w:t>3</w:t>
            </w:r>
            <w:r w:rsidRPr="003F63E7">
              <w:rPr>
                <w:rFonts w:ascii="Calibri" w:eastAsia="SimSun" w:hAnsi="Calibri" w:cs="Calibri" w:hint="eastAsia"/>
                <w:sz w:val="24"/>
                <w:szCs w:val="24"/>
                <w:lang w:val="en-US" w:eastAsia="zh-CN"/>
              </w:rPr>
              <w:t>年</w:t>
            </w:r>
            <w:r w:rsidR="005C7F0B">
              <w:rPr>
                <w:rFonts w:ascii="Calibri" w:eastAsia="SimSun" w:hAnsi="Calibri" w:cs="Calibri" w:hint="eastAsia"/>
                <w:sz w:val="24"/>
                <w:szCs w:val="24"/>
                <w:lang w:val="en-US" w:eastAsia="zh-CN"/>
              </w:rPr>
              <w:t>6</w:t>
            </w:r>
            <w:r w:rsidRPr="003F63E7">
              <w:rPr>
                <w:rFonts w:ascii="Calibri" w:eastAsia="SimSun" w:hAnsi="Calibri" w:cs="Calibri" w:hint="eastAsia"/>
                <w:sz w:val="24"/>
                <w:szCs w:val="24"/>
                <w:lang w:val="en-US" w:eastAsia="zh-CN"/>
              </w:rPr>
              <w:t>月</w:t>
            </w:r>
            <w:r w:rsidR="005C7F0B">
              <w:rPr>
                <w:rFonts w:ascii="Calibri" w:eastAsia="SimSun" w:hAnsi="Calibri" w:cs="Calibri"/>
                <w:sz w:val="24"/>
                <w:szCs w:val="24"/>
                <w:lang w:val="en-US" w:eastAsia="zh-CN"/>
              </w:rPr>
              <w:t>27</w:t>
            </w:r>
            <w:r w:rsidRPr="003F63E7">
              <w:rPr>
                <w:rFonts w:ascii="Calibri" w:eastAsia="SimSun" w:hAnsi="Calibri" w:cs="Calibri" w:hint="eastAsia"/>
                <w:sz w:val="24"/>
                <w:szCs w:val="24"/>
                <w:lang w:val="en-US" w:eastAsia="zh-CN"/>
              </w:rPr>
              <w:t>日</w:t>
            </w:r>
          </w:p>
        </w:tc>
        <w:tc>
          <w:tcPr>
            <w:tcW w:w="7507" w:type="dxa"/>
            <w:shd w:val="clear" w:color="auto" w:fill="auto"/>
          </w:tcPr>
          <w:p w14:paraId="7C063620" w14:textId="77777777" w:rsidR="00790C59" w:rsidRPr="003F63E7" w:rsidRDefault="00DA0002" w:rsidP="00A47C76">
            <w:pPr>
              <w:pStyle w:val="Tabletext"/>
              <w:ind w:left="284" w:hanging="284"/>
              <w:rPr>
                <w:rFonts w:ascii="Calibri" w:eastAsia="SimSun" w:hAnsi="Calibri" w:cs="Calibri"/>
                <w:b/>
                <w:color w:val="800000"/>
                <w:sz w:val="24"/>
                <w:szCs w:val="24"/>
                <w:lang w:val="en-US" w:eastAsia="zh-CN"/>
              </w:rPr>
            </w:pPr>
            <w:r w:rsidRPr="003F63E7">
              <w:rPr>
                <w:rFonts w:ascii="Calibri" w:eastAsia="SimSun" w:hAnsi="Calibri" w:cs="Calibri"/>
                <w:sz w:val="24"/>
                <w:szCs w:val="24"/>
                <w:lang w:eastAsia="zh-CN"/>
              </w:rPr>
              <w:t>–</w:t>
            </w:r>
            <w:r w:rsidRPr="003F63E7">
              <w:rPr>
                <w:rFonts w:ascii="Calibri" w:eastAsia="SimSun" w:hAnsi="Calibri" w:cs="Calibri"/>
                <w:sz w:val="24"/>
                <w:szCs w:val="24"/>
                <w:lang w:eastAsia="zh-CN"/>
              </w:rPr>
              <w:tab/>
            </w:r>
            <w:hyperlink r:id="rId21" w:history="1">
              <w:r w:rsidR="00790C59" w:rsidRPr="003F63E7">
                <w:rPr>
                  <w:rStyle w:val="Hyperlink"/>
                  <w:rFonts w:ascii="Calibri" w:eastAsia="SimSun" w:hAnsi="Calibri" w:cs="Calibri" w:hint="eastAsia"/>
                  <w:sz w:val="24"/>
                  <w:szCs w:val="24"/>
                  <w:lang w:val="fr-FR" w:eastAsia="zh-CN"/>
                </w:rPr>
                <w:t>提交</w:t>
              </w:r>
              <w:r w:rsidR="00790C59" w:rsidRPr="003F63E7">
                <w:rPr>
                  <w:rStyle w:val="Hyperlink"/>
                  <w:rFonts w:ascii="Calibri" w:eastAsia="SimSun" w:hAnsi="Calibri" w:cs="Calibri"/>
                  <w:sz w:val="24"/>
                  <w:szCs w:val="24"/>
                  <w:lang w:val="en-US" w:eastAsia="zh-CN"/>
                </w:rPr>
                <w:t>ITU-T</w:t>
              </w:r>
              <w:r w:rsidR="00790C59" w:rsidRPr="003F63E7">
                <w:rPr>
                  <w:rStyle w:val="Hyperlink"/>
                  <w:rFonts w:ascii="Calibri" w:eastAsia="SimSun" w:hAnsi="Calibri" w:cs="Calibri" w:hint="eastAsia"/>
                  <w:sz w:val="24"/>
                  <w:szCs w:val="24"/>
                  <w:lang w:val="fr-FR" w:eastAsia="zh-CN"/>
                </w:rPr>
                <w:t>成员文稿</w:t>
              </w:r>
              <w:r w:rsidR="00790C59" w:rsidRPr="003F63E7">
                <w:rPr>
                  <w:rStyle w:val="Hyperlink"/>
                  <w:rFonts w:ascii="Calibri" w:eastAsia="SimSun" w:hAnsi="Calibri" w:cs="Calibri" w:hint="eastAsia"/>
                  <w:sz w:val="24"/>
                  <w:szCs w:val="24"/>
                  <w:lang w:val="en-US" w:eastAsia="zh-CN"/>
                </w:rPr>
                <w:t>（</w:t>
              </w:r>
              <w:r w:rsidR="00790C59" w:rsidRPr="003F63E7">
                <w:rPr>
                  <w:rStyle w:val="Hyperlink"/>
                  <w:rFonts w:ascii="Calibri" w:eastAsia="SimSun" w:hAnsi="Calibri" w:cs="Calibri" w:hint="eastAsia"/>
                  <w:sz w:val="24"/>
                  <w:szCs w:val="24"/>
                  <w:lang w:val="fr-FR" w:eastAsia="zh-CN"/>
                </w:rPr>
                <w:t>通过文件直传</w:t>
              </w:r>
              <w:r w:rsidR="00790C59" w:rsidRPr="003F63E7">
                <w:rPr>
                  <w:rStyle w:val="Hyperlink"/>
                  <w:rFonts w:ascii="Calibri" w:eastAsia="SimSun" w:hAnsi="Calibri" w:cs="Calibri" w:hint="eastAsia"/>
                  <w:sz w:val="24"/>
                  <w:szCs w:val="24"/>
                  <w:lang w:val="en-US" w:eastAsia="zh-CN"/>
                </w:rPr>
                <w:t>）</w:t>
              </w:r>
            </w:hyperlink>
          </w:p>
        </w:tc>
      </w:tr>
      <w:tr w:rsidR="005C7F0B" w:rsidRPr="003F63E7" w14:paraId="1BE47F13" w14:textId="77777777" w:rsidTr="00DB435B">
        <w:tc>
          <w:tcPr>
            <w:tcW w:w="2122" w:type="dxa"/>
            <w:vAlign w:val="center"/>
          </w:tcPr>
          <w:p w14:paraId="52701F32" w14:textId="77777777" w:rsidR="005C7F0B" w:rsidRPr="003F63E7" w:rsidRDefault="005C7F0B" w:rsidP="00F47DD8">
            <w:pPr>
              <w:pStyle w:val="TableText0"/>
              <w:overflowPunct w:val="0"/>
              <w:autoSpaceDE w:val="0"/>
              <w:autoSpaceDN w:val="0"/>
              <w:jc w:val="center"/>
              <w:rPr>
                <w:rFonts w:ascii="Calibri" w:eastAsia="SimSun" w:hAnsi="Calibri" w:cs="Calibri"/>
                <w:sz w:val="24"/>
                <w:szCs w:val="24"/>
                <w:lang w:val="en-US" w:eastAsia="zh-CN"/>
              </w:rPr>
            </w:pPr>
            <w:r w:rsidRPr="003F63E7">
              <w:rPr>
                <w:rFonts w:ascii="Calibri" w:eastAsia="SimSun" w:hAnsi="Calibri" w:cs="Calibri" w:hint="eastAsia"/>
                <w:sz w:val="24"/>
                <w:szCs w:val="24"/>
                <w:lang w:val="en-US" w:eastAsia="zh-CN"/>
              </w:rPr>
              <w:t>202</w:t>
            </w:r>
            <w:r>
              <w:rPr>
                <w:rFonts w:ascii="Calibri" w:eastAsia="SimSun" w:hAnsi="Calibri" w:cs="Calibri" w:hint="eastAsia"/>
                <w:sz w:val="24"/>
                <w:szCs w:val="24"/>
                <w:lang w:val="en-US" w:eastAsia="zh-CN"/>
              </w:rPr>
              <w:t>3</w:t>
            </w:r>
            <w:r w:rsidRPr="003F63E7">
              <w:rPr>
                <w:rFonts w:ascii="Calibri" w:eastAsia="SimSun" w:hAnsi="Calibri" w:cs="Calibri" w:hint="eastAsia"/>
                <w:sz w:val="24"/>
                <w:szCs w:val="24"/>
                <w:lang w:val="en-US" w:eastAsia="zh-CN"/>
              </w:rPr>
              <w:t>年</w:t>
            </w:r>
            <w:r>
              <w:rPr>
                <w:rFonts w:ascii="Calibri" w:eastAsia="SimSun" w:hAnsi="Calibri" w:cs="Calibri" w:hint="eastAsia"/>
                <w:sz w:val="24"/>
                <w:szCs w:val="24"/>
                <w:lang w:val="en-US" w:eastAsia="zh-CN"/>
              </w:rPr>
              <w:t>6</w:t>
            </w:r>
            <w:r w:rsidRPr="003F63E7">
              <w:rPr>
                <w:rFonts w:ascii="Calibri" w:eastAsia="SimSun" w:hAnsi="Calibri" w:cs="Calibri" w:hint="eastAsia"/>
                <w:sz w:val="24"/>
                <w:szCs w:val="24"/>
                <w:lang w:val="en-US" w:eastAsia="zh-CN"/>
              </w:rPr>
              <w:t>月</w:t>
            </w:r>
            <w:r>
              <w:rPr>
                <w:rFonts w:ascii="Calibri" w:eastAsia="SimSun" w:hAnsi="Calibri" w:cs="Calibri"/>
                <w:sz w:val="24"/>
                <w:szCs w:val="24"/>
                <w:lang w:val="en-US" w:eastAsia="zh-CN"/>
              </w:rPr>
              <w:t>28</w:t>
            </w:r>
            <w:r w:rsidRPr="003F63E7">
              <w:rPr>
                <w:rFonts w:ascii="Calibri" w:eastAsia="SimSun" w:hAnsi="Calibri" w:cs="Calibri" w:hint="eastAsia"/>
                <w:sz w:val="24"/>
                <w:szCs w:val="24"/>
                <w:lang w:val="en-US" w:eastAsia="zh-CN"/>
              </w:rPr>
              <w:t>日</w:t>
            </w:r>
          </w:p>
        </w:tc>
        <w:tc>
          <w:tcPr>
            <w:tcW w:w="7507" w:type="dxa"/>
            <w:shd w:val="clear" w:color="auto" w:fill="auto"/>
          </w:tcPr>
          <w:p w14:paraId="3269B228" w14:textId="479F5789" w:rsidR="005C7F0B" w:rsidRPr="00590BC7" w:rsidRDefault="005C7F0B" w:rsidP="00366885">
            <w:pPr>
              <w:pStyle w:val="Tabletext"/>
              <w:ind w:left="284" w:hanging="284"/>
              <w:rPr>
                <w:rFonts w:ascii="Calibri" w:eastAsia="SimSun" w:hAnsi="Calibri" w:cs="Calibri"/>
                <w:sz w:val="24"/>
                <w:szCs w:val="24"/>
                <w:lang w:eastAsia="zh-CN"/>
              </w:rPr>
            </w:pPr>
            <w:r w:rsidRPr="00590BC7">
              <w:rPr>
                <w:rFonts w:ascii="Calibri" w:eastAsia="SimSun" w:hAnsi="Calibri" w:cs="Calibri"/>
                <w:sz w:val="24"/>
                <w:szCs w:val="24"/>
                <w:lang w:eastAsia="zh-CN"/>
              </w:rPr>
              <w:t>–</w:t>
            </w:r>
            <w:r w:rsidRPr="00590BC7">
              <w:rPr>
                <w:rFonts w:ascii="Calibri" w:eastAsia="SimSun" w:hAnsi="Calibri" w:cs="Calibri"/>
                <w:sz w:val="24"/>
                <w:szCs w:val="24"/>
                <w:lang w:eastAsia="zh-CN"/>
              </w:rPr>
              <w:tab/>
            </w:r>
            <w:bookmarkStart w:id="7" w:name="lt_pId076"/>
            <w:r w:rsidR="004C7003" w:rsidRPr="00590BC7">
              <w:rPr>
                <w:rFonts w:ascii="Calibri" w:eastAsia="SimSun" w:hAnsi="Calibri" w:cs="SimSun" w:hint="eastAsia"/>
                <w:sz w:val="24"/>
                <w:szCs w:val="24"/>
                <w:lang w:eastAsia="zh-CN"/>
              </w:rPr>
              <w:t>提交</w:t>
            </w:r>
            <w:r w:rsidR="004C7003" w:rsidRPr="00590BC7">
              <w:rPr>
                <w:rFonts w:ascii="Calibri" w:eastAsia="SimSun" w:hAnsi="Calibri" w:hint="eastAsia"/>
                <w:spacing w:val="-4"/>
                <w:sz w:val="24"/>
                <w:szCs w:val="24"/>
                <w:lang w:eastAsia="zh-CN"/>
              </w:rPr>
              <w:t>电信标准化局第</w:t>
            </w:r>
            <w:hyperlink r:id="rId22" w:history="1">
              <w:r w:rsidR="004C7003" w:rsidRPr="00590BC7">
                <w:rPr>
                  <w:rStyle w:val="Hyperlink"/>
                  <w:rFonts w:ascii="Calibri" w:eastAsia="SimSun" w:hAnsi="Calibri"/>
                  <w:spacing w:val="-4"/>
                  <w:sz w:val="24"/>
                  <w:szCs w:val="24"/>
                  <w:lang w:eastAsia="zh-CN"/>
                </w:rPr>
                <w:t>52</w:t>
              </w:r>
            </w:hyperlink>
            <w:r w:rsidR="004C7003" w:rsidRPr="00590BC7">
              <w:rPr>
                <w:rFonts w:ascii="Calibri" w:eastAsia="SimSun" w:hAnsi="Calibri" w:hint="eastAsia"/>
                <w:spacing w:val="-4"/>
                <w:sz w:val="24"/>
                <w:szCs w:val="24"/>
                <w:lang w:eastAsia="zh-CN"/>
              </w:rPr>
              <w:t>号通函</w:t>
            </w:r>
            <w:r w:rsidR="004C7003" w:rsidRPr="00590BC7">
              <w:rPr>
                <w:rFonts w:ascii="Calibri" w:eastAsia="SimSun" w:hAnsi="Calibri" w:cs="SimSun" w:hint="eastAsia"/>
                <w:spacing w:val="-4"/>
                <w:sz w:val="24"/>
                <w:szCs w:val="24"/>
                <w:lang w:eastAsia="zh-CN"/>
              </w:rPr>
              <w:t>附件</w:t>
            </w:r>
            <w:r w:rsidR="004C7003" w:rsidRPr="00590BC7">
              <w:rPr>
                <w:rFonts w:ascii="Calibri" w:eastAsia="SimSun" w:hAnsi="Calibri" w:cs="SimSun" w:hint="eastAsia"/>
                <w:spacing w:val="-4"/>
                <w:sz w:val="24"/>
                <w:szCs w:val="24"/>
                <w:lang w:eastAsia="zh-CN"/>
              </w:rPr>
              <w:t>2</w:t>
            </w:r>
            <w:r w:rsidR="004C7003" w:rsidRPr="00590BC7">
              <w:rPr>
                <w:rFonts w:ascii="Calibri" w:eastAsia="SimSun" w:hAnsi="Calibri" w:cs="SimSun" w:hint="eastAsia"/>
                <w:spacing w:val="-4"/>
                <w:sz w:val="24"/>
                <w:szCs w:val="24"/>
                <w:lang w:eastAsia="zh-CN"/>
              </w:rPr>
              <w:t>中涉及第</w:t>
            </w:r>
            <w:r w:rsidR="004C7003" w:rsidRPr="00590BC7">
              <w:rPr>
                <w:rFonts w:ascii="Calibri" w:eastAsia="SimSun" w:hAnsi="Calibri" w:cs="SimSun" w:hint="eastAsia"/>
                <w:spacing w:val="-4"/>
                <w:sz w:val="24"/>
                <w:szCs w:val="24"/>
                <w:lang w:eastAsia="zh-CN"/>
              </w:rPr>
              <w:t>1</w:t>
            </w:r>
            <w:r w:rsidR="004C7003" w:rsidRPr="00590BC7">
              <w:rPr>
                <w:rFonts w:ascii="Calibri" w:eastAsia="SimSun" w:hAnsi="Calibri" w:cs="SimSun"/>
                <w:spacing w:val="-4"/>
                <w:sz w:val="24"/>
                <w:szCs w:val="24"/>
                <w:lang w:eastAsia="zh-CN"/>
              </w:rPr>
              <w:t>6</w:t>
            </w:r>
            <w:r w:rsidR="004C7003" w:rsidRPr="00590BC7">
              <w:rPr>
                <w:rFonts w:ascii="Calibri" w:eastAsia="SimSun" w:hAnsi="Calibri" w:cs="SimSun" w:hint="eastAsia"/>
                <w:spacing w:val="-4"/>
                <w:sz w:val="24"/>
                <w:szCs w:val="24"/>
                <w:lang w:eastAsia="zh-CN"/>
              </w:rPr>
              <w:t>研究组就</w:t>
            </w:r>
            <w:r w:rsidR="004C7003" w:rsidRPr="00590BC7">
              <w:rPr>
                <w:rFonts w:ascii="Calibri" w:eastAsia="SimSun" w:hAnsi="Calibri" w:cs="SimSun" w:hint="eastAsia"/>
                <w:spacing w:val="-4"/>
                <w:sz w:val="24"/>
                <w:szCs w:val="24"/>
                <w:lang w:eastAsia="zh-CN"/>
              </w:rPr>
              <w:t>ITU</w:t>
            </w:r>
            <w:r w:rsidR="00366885">
              <w:rPr>
                <w:rFonts w:ascii="Calibri" w:eastAsia="SimSun" w:hAnsi="Calibri" w:cs="SimSun"/>
                <w:spacing w:val="-4"/>
                <w:sz w:val="24"/>
                <w:szCs w:val="24"/>
                <w:lang w:eastAsia="zh-CN"/>
              </w:rPr>
              <w:noBreakHyphen/>
            </w:r>
            <w:r w:rsidR="004C7003" w:rsidRPr="00590BC7">
              <w:rPr>
                <w:rFonts w:ascii="Calibri" w:eastAsia="SimSun" w:hAnsi="Calibri" w:cs="SimSun" w:hint="eastAsia"/>
                <w:spacing w:val="-4"/>
                <w:sz w:val="24"/>
                <w:szCs w:val="24"/>
                <w:lang w:eastAsia="zh-CN"/>
              </w:rPr>
              <w:t>T</w:t>
            </w:r>
            <w:r w:rsidR="00366885">
              <w:rPr>
                <w:rFonts w:ascii="Calibri" w:eastAsia="SimSun" w:hAnsi="Calibri" w:cs="SimSun"/>
                <w:spacing w:val="-4"/>
                <w:sz w:val="24"/>
                <w:szCs w:val="24"/>
                <w:lang w:val="en-US" w:eastAsia="zh-CN"/>
              </w:rPr>
              <w:t> </w:t>
            </w:r>
            <w:r w:rsidR="004C7003" w:rsidRPr="00590BC7">
              <w:rPr>
                <w:rFonts w:ascii="Calibri" w:eastAsia="SimSun" w:hAnsi="Calibri" w:cs="SimSun" w:hint="eastAsia"/>
                <w:spacing w:val="-4"/>
                <w:sz w:val="24"/>
                <w:szCs w:val="24"/>
                <w:lang w:eastAsia="zh-CN"/>
              </w:rPr>
              <w:t>F.749.16</w:t>
            </w:r>
            <w:r w:rsidR="004C7003" w:rsidRPr="00590BC7">
              <w:rPr>
                <w:rFonts w:ascii="Calibri" w:eastAsia="SimSun" w:hAnsi="Calibri" w:cs="SimSun" w:hint="eastAsia"/>
                <w:spacing w:val="-4"/>
                <w:sz w:val="24"/>
                <w:szCs w:val="24"/>
                <w:lang w:eastAsia="zh-CN"/>
              </w:rPr>
              <w:t>（原</w:t>
            </w:r>
            <w:proofErr w:type="gramStart"/>
            <w:r w:rsidR="004C7003" w:rsidRPr="00590BC7">
              <w:rPr>
                <w:rFonts w:ascii="Calibri" w:eastAsia="SimSun" w:hAnsi="Calibri" w:cs="SimSun" w:hint="eastAsia"/>
                <w:spacing w:val="-4"/>
                <w:sz w:val="24"/>
                <w:szCs w:val="24"/>
                <w:lang w:eastAsia="zh-CN"/>
              </w:rPr>
              <w:t>F.CUAV</w:t>
            </w:r>
            <w:proofErr w:type="gramEnd"/>
            <w:r w:rsidR="004C7003" w:rsidRPr="00590BC7">
              <w:rPr>
                <w:rFonts w:ascii="Calibri" w:eastAsia="SimSun" w:hAnsi="Calibri" w:cs="SimSun" w:hint="eastAsia"/>
                <w:spacing w:val="-4"/>
                <w:sz w:val="24"/>
                <w:szCs w:val="24"/>
                <w:lang w:eastAsia="zh-CN"/>
              </w:rPr>
              <w:t>-LX</w:t>
            </w:r>
            <w:r w:rsidR="004C7003" w:rsidRPr="00590BC7">
              <w:rPr>
                <w:rFonts w:ascii="Calibri" w:eastAsia="SimSun" w:hAnsi="Calibri" w:cs="SimSun" w:hint="eastAsia"/>
                <w:spacing w:val="-4"/>
                <w:sz w:val="24"/>
                <w:szCs w:val="24"/>
                <w:lang w:eastAsia="zh-CN"/>
              </w:rPr>
              <w:t>）建议书和</w:t>
            </w:r>
            <w:r w:rsidR="00AC072D" w:rsidRPr="00AC072D">
              <w:rPr>
                <w:rFonts w:ascii="Calibri" w:eastAsia="SimSun" w:hAnsi="Calibri" w:cs="SimSun"/>
                <w:spacing w:val="-4"/>
                <w:sz w:val="24"/>
                <w:szCs w:val="24"/>
                <w:lang w:eastAsia="zh-CN"/>
              </w:rPr>
              <w:t>ITU-T F.751.8</w:t>
            </w:r>
            <w:r w:rsidR="004C7003" w:rsidRPr="00590BC7">
              <w:rPr>
                <w:rFonts w:ascii="Calibri" w:eastAsia="SimSun" w:hAnsi="Calibri" w:cs="SimSun" w:hint="eastAsia"/>
                <w:spacing w:val="-4"/>
                <w:sz w:val="24"/>
                <w:szCs w:val="24"/>
                <w:lang w:eastAsia="zh-CN"/>
              </w:rPr>
              <w:t>（原</w:t>
            </w:r>
            <w:r w:rsidR="004C7003" w:rsidRPr="00590BC7">
              <w:rPr>
                <w:rFonts w:ascii="Calibri" w:eastAsia="SimSun" w:hAnsi="Calibri" w:cs="SimSun" w:hint="eastAsia"/>
                <w:spacing w:val="-4"/>
                <w:sz w:val="24"/>
                <w:szCs w:val="24"/>
                <w:lang w:eastAsia="zh-CN"/>
              </w:rPr>
              <w:t>H.DLT</w:t>
            </w:r>
            <w:r w:rsidR="004C7003" w:rsidRPr="00590BC7">
              <w:rPr>
                <w:rFonts w:ascii="Calibri" w:eastAsia="SimSun" w:hAnsi="Calibri" w:cs="SimSun"/>
                <w:spacing w:val="-4"/>
                <w:sz w:val="24"/>
                <w:szCs w:val="24"/>
                <w:lang w:eastAsia="zh-CN"/>
              </w:rPr>
              <w:t>-</w:t>
            </w:r>
            <w:r w:rsidR="004C7003" w:rsidRPr="00590BC7">
              <w:rPr>
                <w:rFonts w:ascii="Calibri" w:eastAsia="SimSun" w:hAnsi="Calibri" w:cs="SimSun" w:hint="eastAsia"/>
                <w:spacing w:val="-4"/>
                <w:sz w:val="24"/>
                <w:szCs w:val="24"/>
                <w:lang w:eastAsia="zh-CN"/>
              </w:rPr>
              <w:t>TFR</w:t>
            </w:r>
            <w:r w:rsidR="004C7003" w:rsidRPr="00590BC7">
              <w:rPr>
                <w:rFonts w:ascii="Calibri" w:eastAsia="SimSun" w:hAnsi="Calibri" w:cs="SimSun" w:hint="eastAsia"/>
                <w:spacing w:val="-4"/>
                <w:sz w:val="24"/>
                <w:szCs w:val="24"/>
                <w:lang w:eastAsia="zh-CN"/>
              </w:rPr>
              <w:t>）建议书做出</w:t>
            </w:r>
            <w:r w:rsidR="004C7003" w:rsidRPr="00590BC7">
              <w:rPr>
                <w:rFonts w:ascii="Calibri" w:eastAsia="SimSun" w:hAnsi="Calibri" w:cs="SimSun" w:hint="eastAsia"/>
                <w:spacing w:val="-4"/>
                <w:sz w:val="24"/>
                <w:szCs w:val="24"/>
                <w:lang w:eastAsia="zh-CN"/>
              </w:rPr>
              <w:t>TAP</w:t>
            </w:r>
            <w:r w:rsidR="004C7003" w:rsidRPr="00590BC7">
              <w:rPr>
                <w:rFonts w:ascii="Calibri" w:eastAsia="SimSun" w:hAnsi="Calibri" w:cs="SimSun" w:hint="eastAsia"/>
                <w:spacing w:val="-4"/>
                <w:sz w:val="24"/>
                <w:szCs w:val="24"/>
                <w:lang w:eastAsia="zh-CN"/>
              </w:rPr>
              <w:t>决定的表格</w:t>
            </w:r>
            <w:bookmarkEnd w:id="7"/>
          </w:p>
        </w:tc>
      </w:tr>
    </w:tbl>
    <w:p w14:paraId="27EBCDE0" w14:textId="77777777" w:rsidR="00790C59" w:rsidRPr="00A41D0B" w:rsidRDefault="00790C59" w:rsidP="00867246">
      <w:pPr>
        <w:spacing w:before="240" w:after="12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790C59" w:rsidRPr="00867246" w14:paraId="56DAECBA" w14:textId="77777777" w:rsidTr="0010026F">
        <w:trPr>
          <w:cantSplit/>
          <w:trHeight w:val="1955"/>
        </w:trPr>
        <w:tc>
          <w:tcPr>
            <w:tcW w:w="6663" w:type="dxa"/>
            <w:vMerge w:val="restart"/>
            <w:tcBorders>
              <w:top w:val="nil"/>
              <w:left w:val="nil"/>
              <w:bottom w:val="nil"/>
              <w:right w:val="single" w:sz="4" w:space="0" w:color="auto"/>
            </w:tcBorders>
          </w:tcPr>
          <w:p w14:paraId="3EAD3689" w14:textId="72D5264A" w:rsidR="00867246" w:rsidRPr="00385013" w:rsidRDefault="00BB6039" w:rsidP="00385013">
            <w:pPr>
              <w:tabs>
                <w:tab w:val="clear" w:pos="1588"/>
                <w:tab w:val="clear" w:pos="1985"/>
                <w:tab w:val="center" w:pos="4819"/>
              </w:tabs>
              <w:spacing w:after="1080"/>
              <w:rPr>
                <w:rFonts w:asciiTheme="minorEastAsia" w:eastAsiaTheme="minorEastAsia" w:hAnsiTheme="minorEastAsia"/>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762ADA12" wp14:editId="18E88E95">
                  <wp:simplePos x="0" y="0"/>
                  <wp:positionH relativeFrom="column">
                    <wp:posOffset>-1269</wp:posOffset>
                  </wp:positionH>
                  <wp:positionV relativeFrom="paragraph">
                    <wp:posOffset>429895</wp:posOffset>
                  </wp:positionV>
                  <wp:extent cx="853628" cy="320675"/>
                  <wp:effectExtent l="0" t="0" r="3810" b="3175"/>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856709" cy="321832"/>
                          </a:xfrm>
                          <a:prstGeom prst="rect">
                            <a:avLst/>
                          </a:prstGeom>
                        </pic:spPr>
                      </pic:pic>
                    </a:graphicData>
                  </a:graphic>
                  <wp14:sizeRelH relativeFrom="margin">
                    <wp14:pctWidth>0</wp14:pctWidth>
                  </wp14:sizeRelH>
                  <wp14:sizeRelV relativeFrom="margin">
                    <wp14:pctHeight>0</wp14:pctHeight>
                  </wp14:sizeRelV>
                </wp:anchor>
              </w:drawing>
            </w:r>
            <w:r w:rsidR="00790C59" w:rsidRPr="00A41D0B">
              <w:rPr>
                <w:rFonts w:asciiTheme="minorEastAsia" w:eastAsiaTheme="minorEastAsia" w:hAnsiTheme="minorEastAsia" w:hint="eastAsia"/>
                <w:szCs w:val="24"/>
                <w:lang w:val="en-US" w:eastAsia="zh-CN"/>
              </w:rPr>
              <w:t>顺致敬意！</w:t>
            </w:r>
          </w:p>
          <w:p w14:paraId="1611F306" w14:textId="77777777" w:rsidR="00790C59" w:rsidRDefault="00790C59" w:rsidP="00867246">
            <w:pPr>
              <w:spacing w:before="360"/>
              <w:rPr>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00867246" w:rsidRPr="00867246">
              <w:rPr>
                <w:rFonts w:ascii="SimSun" w:hAnsi="SimSun" w:hint="eastAsia"/>
                <w:lang w:eastAsia="zh-CN"/>
              </w:rPr>
              <w:t>尾上诚藏</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49A4EB12" w14:textId="0CE27C41" w:rsidR="00790C59" w:rsidRPr="00867246" w:rsidRDefault="008B7005" w:rsidP="008B7005">
            <w:pPr>
              <w:spacing w:before="0"/>
              <w:ind w:left="113" w:right="113"/>
              <w:jc w:val="center"/>
              <w:rPr>
                <w:szCs w:val="24"/>
              </w:rPr>
            </w:pPr>
            <w:r w:rsidRPr="00F8647B">
              <w:rPr>
                <w:noProof/>
                <w:lang w:val="en-US" w:eastAsia="zh-CN"/>
              </w:rPr>
              <w:drawing>
                <wp:inline distT="0" distB="0" distL="0" distR="0" wp14:anchorId="6FD8311E" wp14:editId="53E13C5D">
                  <wp:extent cx="1094740" cy="1094740"/>
                  <wp:effectExtent l="0" t="0" r="0" b="0"/>
                  <wp:docPr id="4" name="Picture 4" descr="This QR code redirects to the latest meeeting information at:&#10;http://handle.itu.int/11.1002/groups/sg16"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4740" cy="1094740"/>
                          </a:xfrm>
                          <a:prstGeom prst="rect">
                            <a:avLst/>
                          </a:prstGeom>
                        </pic:spPr>
                      </pic:pic>
                    </a:graphicData>
                  </a:graphic>
                </wp:inline>
              </w:drawing>
            </w:r>
            <w:r w:rsidR="00790C59" w:rsidRPr="00867246">
              <w:rPr>
                <w:rFonts w:ascii="Calibri" w:eastAsia="SimSun" w:hAnsi="Calibri" w:cs="Arial"/>
                <w:szCs w:val="24"/>
                <w:lang w:eastAsia="zh-CN"/>
              </w:rPr>
              <w:t>ITU-T SG16</w:t>
            </w:r>
          </w:p>
        </w:tc>
      </w:tr>
      <w:tr w:rsidR="00790C59" w14:paraId="58A84025" w14:textId="77777777" w:rsidTr="0010026F">
        <w:trPr>
          <w:cantSplit/>
          <w:trHeight w:val="227"/>
        </w:trPr>
        <w:tc>
          <w:tcPr>
            <w:tcW w:w="0" w:type="auto"/>
            <w:vMerge/>
            <w:tcBorders>
              <w:top w:val="nil"/>
              <w:left w:val="nil"/>
              <w:bottom w:val="nil"/>
              <w:right w:val="single" w:sz="4" w:space="0" w:color="auto"/>
            </w:tcBorders>
            <w:vAlign w:val="center"/>
            <w:hideMark/>
          </w:tcPr>
          <w:p w14:paraId="27B87796" w14:textId="77777777" w:rsidR="00790C59" w:rsidRDefault="00790C59" w:rsidP="0010026F">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6AD06B10" w14:textId="77777777" w:rsidR="00790C59" w:rsidRDefault="00790C59" w:rsidP="0010026F">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49B1A4AE" w14:textId="77777777" w:rsidR="00720F32" w:rsidRDefault="00790C59" w:rsidP="00433144">
      <w:pPr>
        <w:spacing w:before="720"/>
        <w:rPr>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Pr>
          <w:rFonts w:ascii="Calibri" w:hAnsi="Calibri"/>
          <w:bCs/>
          <w:szCs w:val="24"/>
          <w:lang w:eastAsia="zh-CN"/>
        </w:rPr>
        <w:t>3</w:t>
      </w:r>
      <w:r w:rsidRPr="00345B54">
        <w:rPr>
          <w:rFonts w:ascii="Calibri" w:hAnsi="Calibri" w:hint="eastAsia"/>
          <w:bCs/>
          <w:szCs w:val="24"/>
          <w:lang w:val="en-US" w:eastAsia="zh-CN"/>
        </w:rPr>
        <w:t>件</w:t>
      </w:r>
    </w:p>
    <w:p w14:paraId="3F078DDD" w14:textId="77777777" w:rsidR="00720F32" w:rsidRDefault="00720F32" w:rsidP="0063445E">
      <w:pPr>
        <w:rPr>
          <w:lang w:eastAsia="zh-CN"/>
        </w:rPr>
      </w:pPr>
    </w:p>
    <w:p w14:paraId="0FBB3463" w14:textId="47043C5C" w:rsidR="00AB5353" w:rsidRPr="004C7003" w:rsidRDefault="0019363B" w:rsidP="004C7003">
      <w:pPr>
        <w:tabs>
          <w:tab w:val="left" w:pos="1418"/>
          <w:tab w:val="left" w:pos="1702"/>
          <w:tab w:val="left" w:pos="2160"/>
        </w:tabs>
        <w:spacing w:before="0" w:after="20"/>
        <w:ind w:right="91"/>
        <w:rPr>
          <w:rFonts w:ascii="SimSun" w:hAnsi="SimSun"/>
          <w:lang w:eastAsia="zh-CN"/>
        </w:rPr>
      </w:pPr>
      <w:r>
        <w:rPr>
          <w:rFonts w:ascii="SimSun" w:hAnsi="SimSun"/>
          <w:lang w:eastAsia="zh-CN"/>
        </w:rPr>
        <w:br w:type="page"/>
      </w:r>
      <w:bookmarkStart w:id="8" w:name="lt_pId093"/>
    </w:p>
    <w:p w14:paraId="1BD57B88" w14:textId="77777777" w:rsidR="006A1109" w:rsidRPr="002110A7" w:rsidRDefault="006A1109" w:rsidP="002110A7">
      <w:pPr>
        <w:pStyle w:val="Annextitle"/>
        <w:rPr>
          <w:rFonts w:eastAsia="SimSun"/>
          <w:lang w:eastAsia="zh-CN"/>
        </w:rPr>
      </w:pPr>
      <w:r w:rsidRPr="002110A7">
        <w:rPr>
          <w:rFonts w:eastAsia="SimSun" w:hint="eastAsia"/>
          <w:lang w:eastAsia="zh-CN"/>
        </w:rPr>
        <w:lastRenderedPageBreak/>
        <w:t>附件</w:t>
      </w:r>
      <w:r w:rsidRPr="002110A7">
        <w:rPr>
          <w:rFonts w:eastAsia="SimSun"/>
          <w:lang w:eastAsia="zh-CN"/>
        </w:rPr>
        <w:t>A</w:t>
      </w:r>
      <w:r w:rsidRPr="002110A7">
        <w:rPr>
          <w:rFonts w:eastAsia="SimSun"/>
          <w:lang w:eastAsia="zh-CN"/>
        </w:rPr>
        <w:br/>
      </w:r>
      <w:proofErr w:type="gramStart"/>
      <w:r w:rsidRPr="002110A7">
        <w:rPr>
          <w:rFonts w:eastAsia="SimSun" w:hint="eastAsia"/>
          <w:lang w:eastAsia="zh-CN"/>
        </w:rPr>
        <w:t>实用会议</w:t>
      </w:r>
      <w:proofErr w:type="gramEnd"/>
      <w:r w:rsidRPr="002110A7">
        <w:rPr>
          <w:rFonts w:eastAsia="SimSun" w:hint="eastAsia"/>
          <w:lang w:eastAsia="zh-CN"/>
        </w:rPr>
        <w:t>信息</w:t>
      </w:r>
    </w:p>
    <w:p w14:paraId="67F0C168" w14:textId="77777777" w:rsidR="006A1109" w:rsidRPr="00345B54" w:rsidRDefault="006A1109" w:rsidP="006A1109">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1A38AB0B" w14:textId="77777777" w:rsidR="0019363B" w:rsidRPr="00756F5F" w:rsidRDefault="006A1109" w:rsidP="006A1109">
      <w:pPr>
        <w:spacing w:before="100" w:after="120"/>
        <w:rPr>
          <w:b/>
          <w:bCs/>
          <w:szCs w:val="22"/>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bookmarkStart w:id="9" w:name="lt_pId094"/>
      <w:bookmarkEnd w:id="8"/>
      <w:r w:rsidRPr="00855916">
        <w:rPr>
          <w:rFonts w:ascii="Calibri" w:hAnsi="Calibri" w:cstheme="majorBidi" w:hint="eastAsia"/>
          <w:bCs/>
          <w:szCs w:val="24"/>
          <w:lang w:eastAsia="zh-CN"/>
        </w:rPr>
        <w:t>会议将为无纸化会议。</w:t>
      </w:r>
      <w:bookmarkEnd w:id="9"/>
      <w:r w:rsidRPr="00855916">
        <w:rPr>
          <w:rFonts w:ascii="Calibri" w:hAnsi="Calibri" w:cstheme="majorBidi" w:hint="eastAsia"/>
          <w:bCs/>
          <w:szCs w:val="24"/>
          <w:lang w:eastAsia="zh-CN"/>
        </w:rPr>
        <w:t>成员</w:t>
      </w:r>
      <w:r w:rsidRPr="00855916">
        <w:rPr>
          <w:rFonts w:ascii="Calibri" w:hAnsi="Calibri" w:cstheme="majorBidi"/>
          <w:bCs/>
          <w:szCs w:val="24"/>
          <w:lang w:eastAsia="zh-CN"/>
        </w:rPr>
        <w:t>文稿应通过</w:t>
      </w:r>
      <w:hyperlink r:id="rId25"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26" w:history="1">
        <w:r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rsidR="006F58C5">
        <w:fldChar w:fldCharType="begin"/>
      </w:r>
      <w:r w:rsidR="006F58C5">
        <w:rPr>
          <w:lang w:eastAsia="zh-CN"/>
        </w:rPr>
        <w:instrText>HYPERLINK "http://www.itu.int/TIES/"</w:instrText>
      </w:r>
      <w:r w:rsidR="006F58C5">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sidR="006F58C5">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0B068CEE" w14:textId="77777777" w:rsidR="0019363B" w:rsidRPr="00756F5F" w:rsidRDefault="006A1109" w:rsidP="00237329">
      <w:pPr>
        <w:spacing w:before="100"/>
        <w:rPr>
          <w:szCs w:val="22"/>
          <w:lang w:eastAsia="zh-CN"/>
        </w:rPr>
      </w:pPr>
      <w:bookmarkStart w:id="10" w:name="lt_pId098"/>
      <w:r w:rsidRPr="00855916">
        <w:rPr>
          <w:rFonts w:ascii="Calibri" w:hAnsi="Calibri" w:cstheme="majorBidi" w:hint="eastAsia"/>
          <w:b/>
          <w:bCs/>
          <w:szCs w:val="24"/>
          <w:lang w:eastAsia="zh-CN"/>
        </w:rPr>
        <w:t>口译：</w:t>
      </w:r>
      <w:bookmarkEnd w:id="10"/>
      <w:r w:rsidR="00A52126">
        <w:rPr>
          <w:rFonts w:hint="eastAsia"/>
          <w:szCs w:val="22"/>
          <w:lang w:eastAsia="zh-CN"/>
        </w:rPr>
        <w:t>由于预算限制，</w:t>
      </w:r>
      <w:r w:rsidRPr="00855916">
        <w:rPr>
          <w:rFonts w:ascii="Calibri" w:hAnsi="Calibri" w:hint="eastAsia"/>
          <w:szCs w:val="24"/>
          <w:lang w:eastAsia="zh-CN"/>
        </w:rPr>
        <w:t>只有当成员国提出申请时才为</w:t>
      </w:r>
      <w:r w:rsidR="00A52126">
        <w:rPr>
          <w:rFonts w:ascii="Calibri" w:hAnsi="Calibri" w:hint="eastAsia"/>
          <w:szCs w:val="24"/>
          <w:lang w:eastAsia="zh-CN"/>
        </w:rPr>
        <w:t>闭幕全体</w:t>
      </w:r>
      <w:r w:rsidRPr="00855916">
        <w:rPr>
          <w:rFonts w:ascii="Calibri" w:hAnsi="Calibri" w:hint="eastAsia"/>
          <w:szCs w:val="24"/>
          <w:lang w:eastAsia="zh-CN"/>
        </w:rPr>
        <w:t>会议提供口译服务</w:t>
      </w:r>
      <w:r w:rsidRPr="00237329">
        <w:rPr>
          <w:rFonts w:ascii="Calibri" w:hAnsi="Calibri" w:hint="eastAsia"/>
          <w:szCs w:val="24"/>
          <w:lang w:eastAsia="zh-CN"/>
        </w:rPr>
        <w:t>。应</w:t>
      </w:r>
      <w:proofErr w:type="gramStart"/>
      <w:r w:rsidRPr="00237329">
        <w:rPr>
          <w:rFonts w:ascii="Calibri" w:hAnsi="Calibri" w:hint="eastAsia"/>
          <w:szCs w:val="24"/>
          <w:lang w:eastAsia="zh-CN"/>
        </w:rPr>
        <w:t>通过勾选注册表</w:t>
      </w:r>
      <w:proofErr w:type="gramEnd"/>
      <w:r w:rsidRPr="00237329">
        <w:rPr>
          <w:rFonts w:ascii="Calibri" w:hAnsi="Calibri" w:hint="eastAsia"/>
          <w:szCs w:val="24"/>
          <w:lang w:eastAsia="zh-CN"/>
        </w:rPr>
        <w:t>内相关方框并</w:t>
      </w:r>
      <w:r w:rsidRPr="00237329">
        <w:rPr>
          <w:rFonts w:ascii="Calibri" w:hAnsi="Calibri" w:hint="eastAsia"/>
          <w:b/>
          <w:bCs/>
          <w:szCs w:val="24"/>
          <w:lang w:eastAsia="zh-CN"/>
        </w:rPr>
        <w:t>在会议开始至少六周前</w:t>
      </w:r>
      <w:r w:rsidRPr="00237329">
        <w:rPr>
          <w:rFonts w:ascii="Calibri" w:hAnsi="Calibri" w:hint="eastAsia"/>
          <w:bCs/>
          <w:szCs w:val="24"/>
          <w:lang w:eastAsia="zh-CN"/>
        </w:rPr>
        <w:t>提出请求。</w:t>
      </w:r>
    </w:p>
    <w:p w14:paraId="15594853" w14:textId="678C1CEB" w:rsidR="0019363B" w:rsidRPr="00756F5F" w:rsidRDefault="006A1109" w:rsidP="0019363B">
      <w:pPr>
        <w:rPr>
          <w:szCs w:val="22"/>
          <w:lang w:eastAsia="zh-CN"/>
        </w:rPr>
      </w:pPr>
      <w:bookmarkStart w:id="11" w:name="lt_pId101"/>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w:t>
      </w:r>
      <w:r w:rsidR="00DD43F1">
        <w:rPr>
          <w:rFonts w:ascii="Calibri" w:hAnsi="Calibri"/>
          <w:szCs w:val="24"/>
          <w:lang w:eastAsia="zh-CN"/>
        </w:rPr>
        <w:noBreakHyphen/>
      </w:r>
      <w:r w:rsidRPr="00855916">
        <w:rPr>
          <w:rFonts w:ascii="Calibri" w:hAnsi="Calibri" w:hint="eastAsia"/>
          <w:szCs w:val="24"/>
          <w:lang w:eastAsia="zh-CN"/>
        </w:rPr>
        <w:t>T</w:t>
      </w:r>
      <w:r w:rsidRPr="00855916">
        <w:rPr>
          <w:rFonts w:ascii="Calibri" w:hAnsi="Calibri" w:hint="eastAsia"/>
          <w:szCs w:val="24"/>
          <w:lang w:eastAsia="zh-CN"/>
        </w:rPr>
        <w:t>网站（</w:t>
      </w:r>
      <w:r w:rsidR="006F58C5">
        <w:fldChar w:fldCharType="begin"/>
      </w:r>
      <w:r w:rsidR="006F58C5">
        <w:rPr>
          <w:lang w:eastAsia="zh-CN"/>
        </w:rPr>
        <w:instrText>HYPERLINK "https://itu.int/en/ITU-T/ewm/Pages/ITU-Internet-Printer-Services.aspx"</w:instrText>
      </w:r>
      <w:r w:rsidR="006F58C5">
        <w:fldChar w:fldCharType="separate"/>
      </w:r>
      <w:r w:rsidR="002110A7" w:rsidRPr="00F0079A">
        <w:rPr>
          <w:rStyle w:val="Hyperlink"/>
          <w:szCs w:val="22"/>
          <w:lang w:eastAsia="zh-CN"/>
        </w:rPr>
        <w:t>https://itu.int/en/ITU-T/ewm/Pages/ITU-Internet-Printer-Services.aspx</w:t>
      </w:r>
      <w:r w:rsidR="006F58C5">
        <w:rPr>
          <w:rStyle w:val="Hyperlink"/>
          <w:szCs w:val="22"/>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bookmarkEnd w:id="11"/>
    </w:p>
    <w:p w14:paraId="1D386508" w14:textId="028F761A" w:rsidR="0019363B" w:rsidRPr="00756F5F" w:rsidRDefault="00AB5353" w:rsidP="006A1109">
      <w:pPr>
        <w:rPr>
          <w:lang w:eastAsia="zh-CN"/>
        </w:rPr>
      </w:pPr>
      <w:bookmarkStart w:id="12" w:name="lt_pId095"/>
      <w:bookmarkStart w:id="13" w:name="lt_pId103"/>
      <w:r w:rsidRPr="00B02296">
        <w:rPr>
          <w:b/>
          <w:bCs/>
          <w:lang w:eastAsia="zh-CN"/>
        </w:rPr>
        <w:t>E-LOCKERS</w:t>
      </w:r>
      <w:bookmarkEnd w:id="12"/>
      <w:r w:rsidR="006A1109" w:rsidRPr="00855916">
        <w:rPr>
          <w:rFonts w:ascii="Calibri" w:hAnsi="Calibri" w:hint="eastAsia"/>
          <w:b/>
          <w:bCs/>
          <w:szCs w:val="24"/>
          <w:lang w:val="en-US" w:eastAsia="zh-CN"/>
        </w:rPr>
        <w:t>电子储物箱：</w:t>
      </w:r>
      <w:r w:rsidR="006A1109" w:rsidRPr="00855916">
        <w:rPr>
          <w:rFonts w:ascii="Calibri" w:hAnsi="Calibri"/>
          <w:szCs w:val="24"/>
          <w:lang w:val="en-US" w:eastAsia="zh-CN"/>
        </w:rPr>
        <w:t>会议期间代表</w:t>
      </w:r>
      <w:r w:rsidR="006A1109" w:rsidRPr="00855916">
        <w:rPr>
          <w:rFonts w:ascii="Calibri" w:hAnsi="Calibri" w:hint="eastAsia"/>
          <w:szCs w:val="24"/>
          <w:lang w:val="en-US" w:eastAsia="zh-CN"/>
        </w:rPr>
        <w:t>可</w:t>
      </w:r>
      <w:r w:rsidR="006A1109" w:rsidRPr="00855916">
        <w:rPr>
          <w:rFonts w:ascii="Calibri" w:hAnsi="Calibri"/>
          <w:szCs w:val="24"/>
          <w:lang w:val="en-US" w:eastAsia="zh-CN"/>
        </w:rPr>
        <w:t>使用</w:t>
      </w:r>
      <w:r w:rsidR="006A1109" w:rsidRPr="00855916">
        <w:rPr>
          <w:rFonts w:ascii="Calibri" w:hAnsi="Calibri" w:hint="eastAsia"/>
          <w:szCs w:val="24"/>
          <w:lang w:val="en-US" w:eastAsia="zh-CN"/>
        </w:rPr>
        <w:t>ITU</w:t>
      </w:r>
      <w:r w:rsidR="006A1109" w:rsidRPr="00855916">
        <w:rPr>
          <w:rFonts w:ascii="Calibri" w:hAnsi="Calibri"/>
          <w:szCs w:val="24"/>
          <w:lang w:val="en-US" w:eastAsia="zh-CN"/>
        </w:rPr>
        <w:t>-</w:t>
      </w:r>
      <w:r w:rsidR="006A1109" w:rsidRPr="00855916">
        <w:rPr>
          <w:rFonts w:ascii="Calibri" w:hAnsi="Calibri" w:hint="eastAsia"/>
          <w:szCs w:val="24"/>
          <w:lang w:val="en-US" w:eastAsia="zh-CN"/>
        </w:rPr>
        <w:t>T</w:t>
      </w:r>
      <w:r w:rsidR="006A1109" w:rsidRPr="00855916">
        <w:rPr>
          <w:rFonts w:ascii="Calibri" w:hAnsi="Calibri"/>
          <w:szCs w:val="24"/>
          <w:lang w:val="en-US" w:eastAsia="zh-CN"/>
        </w:rPr>
        <w:t xml:space="preserve"> </w:t>
      </w:r>
      <w:r w:rsidR="006A1109" w:rsidRPr="00855916">
        <w:rPr>
          <w:rFonts w:ascii="Calibri" w:hAnsi="Calibri"/>
          <w:szCs w:val="24"/>
          <w:lang w:eastAsia="zh-CN"/>
        </w:rPr>
        <w:t>RFID</w:t>
      </w:r>
      <w:r w:rsidR="006A1109" w:rsidRPr="00855916">
        <w:rPr>
          <w:rFonts w:ascii="Calibri" w:hAnsi="Calibri" w:hint="eastAsia"/>
          <w:szCs w:val="24"/>
          <w:lang w:val="en-US" w:eastAsia="zh-CN"/>
        </w:rPr>
        <w:t>胸卡开关</w:t>
      </w:r>
      <w:r w:rsidR="006A1109" w:rsidRPr="00855916">
        <w:rPr>
          <w:rFonts w:ascii="Calibri" w:hAnsi="Calibri"/>
          <w:szCs w:val="24"/>
          <w:lang w:val="en-US" w:eastAsia="zh-CN"/>
        </w:rPr>
        <w:t>电子储物箱。</w:t>
      </w:r>
      <w:r w:rsidR="006A1109" w:rsidRPr="00855916">
        <w:rPr>
          <w:rFonts w:ascii="Calibri" w:hAnsi="Calibri" w:hint="eastAsia"/>
          <w:szCs w:val="24"/>
          <w:lang w:val="en-US" w:eastAsia="zh-CN"/>
        </w:rPr>
        <w:t>电子储物箱</w:t>
      </w:r>
      <w:r w:rsidR="006A1109" w:rsidRPr="00855916">
        <w:rPr>
          <w:rFonts w:ascii="Calibri" w:hAnsi="Calibri"/>
          <w:szCs w:val="24"/>
          <w:lang w:val="en-US" w:eastAsia="zh-CN"/>
        </w:rPr>
        <w:t>设在</w:t>
      </w:r>
      <w:hyperlink r:id="rId27" w:history="1">
        <w:proofErr w:type="spellStart"/>
        <w:r w:rsidR="006A1109" w:rsidRPr="00855916">
          <w:rPr>
            <w:rStyle w:val="Hyperlink"/>
            <w:rFonts w:ascii="Calibri" w:hAnsi="Calibri"/>
            <w:szCs w:val="24"/>
            <w:lang w:eastAsia="zh-CN"/>
          </w:rPr>
          <w:t>Montbrillant</w:t>
        </w:r>
        <w:proofErr w:type="spellEnd"/>
        <w:r w:rsidR="006A1109" w:rsidRPr="00855916">
          <w:rPr>
            <w:rStyle w:val="Hyperlink"/>
            <w:rFonts w:ascii="Calibri" w:hAnsi="Calibri" w:hint="eastAsia"/>
            <w:szCs w:val="24"/>
            <w:lang w:eastAsia="zh-CN"/>
          </w:rPr>
          <w:t>大楼</w:t>
        </w:r>
      </w:hyperlink>
      <w:r w:rsidR="006A1109" w:rsidRPr="00855916">
        <w:rPr>
          <w:rFonts w:ascii="Calibri" w:hAnsi="Calibri" w:hint="eastAsia"/>
          <w:szCs w:val="24"/>
          <w:lang w:val="en-US" w:eastAsia="zh-CN"/>
        </w:rPr>
        <w:t>零层注册区域之后</w:t>
      </w:r>
      <w:r w:rsidR="006A1109" w:rsidRPr="00855916">
        <w:rPr>
          <w:rFonts w:ascii="Calibri" w:hAnsi="Calibri"/>
          <w:szCs w:val="24"/>
          <w:lang w:val="en-US" w:eastAsia="zh-CN"/>
        </w:rPr>
        <w:t>。</w:t>
      </w:r>
      <w:bookmarkEnd w:id="13"/>
    </w:p>
    <w:p w14:paraId="1788A552" w14:textId="77777777" w:rsidR="006A1109" w:rsidRPr="00855916" w:rsidRDefault="006A1109" w:rsidP="006A1109">
      <w:pPr>
        <w:rPr>
          <w:rFonts w:ascii="Calibri" w:hAnsi="Calibri"/>
          <w:szCs w:val="24"/>
          <w:lang w:eastAsia="zh-CN"/>
        </w:rPr>
      </w:pPr>
      <w:bookmarkStart w:id="14" w:name="lt_pId111"/>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8"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29" w:history="1">
        <w:r w:rsidR="003F0403" w:rsidRPr="00F8647B">
          <w:rPr>
            <w:rStyle w:val="Hyperlink"/>
          </w:rPr>
          <w:t>https://itu.int/go/e-print</w:t>
        </w:r>
      </w:hyperlink>
      <w:r w:rsidRPr="00855916">
        <w:rPr>
          <w:rFonts w:ascii="Calibri" w:hAnsi="Calibri" w:hint="eastAsia"/>
          <w:szCs w:val="24"/>
          <w:lang w:eastAsia="zh-CN"/>
        </w:rPr>
        <w:t>。</w:t>
      </w:r>
    </w:p>
    <w:p w14:paraId="703B0437" w14:textId="77777777" w:rsidR="006A1109" w:rsidRPr="00855916" w:rsidRDefault="006A1109" w:rsidP="006A1109">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30"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231DB27C" w14:textId="2E00B763" w:rsidR="0019363B" w:rsidRPr="00237329" w:rsidRDefault="006A1109" w:rsidP="00237329">
      <w:pPr>
        <w:spacing w:before="100"/>
        <w:rPr>
          <w:b/>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w:t>
      </w:r>
      <w:r w:rsidR="00A52126">
        <w:rPr>
          <w:rFonts w:ascii="Calibri" w:hAnsi="Calibri" w:hint="eastAsia"/>
          <w:szCs w:val="24"/>
          <w:lang w:eastAsia="zh-CN"/>
        </w:rPr>
        <w:t>在至少</w:t>
      </w:r>
      <w:r w:rsidR="00A52126">
        <w:rPr>
          <w:rFonts w:ascii="Calibri" w:hAnsi="Calibri" w:hint="eastAsia"/>
          <w:szCs w:val="24"/>
          <w:lang w:eastAsia="zh-CN"/>
        </w:rPr>
        <w:t>7</w:t>
      </w:r>
      <w:r w:rsidR="00A52126">
        <w:rPr>
          <w:rFonts w:ascii="Calibri" w:hAnsi="Calibri"/>
          <w:szCs w:val="24"/>
          <w:lang w:eastAsia="zh-CN"/>
        </w:rPr>
        <w:t>2</w:t>
      </w:r>
      <w:r w:rsidR="00A52126">
        <w:rPr>
          <w:rFonts w:ascii="Calibri" w:hAnsi="Calibri" w:hint="eastAsia"/>
          <w:szCs w:val="24"/>
          <w:lang w:eastAsia="zh-CN"/>
        </w:rPr>
        <w:t>小时前收到请求的</w:t>
      </w:r>
      <w:r w:rsidRPr="00855916">
        <w:rPr>
          <w:rFonts w:ascii="Calibri" w:hAnsi="Calibri" w:hint="eastAsia"/>
          <w:szCs w:val="24"/>
          <w:lang w:eastAsia="zh-CN"/>
        </w:rPr>
        <w:t>会议提供远程参会</w:t>
      </w:r>
      <w:r w:rsidR="00A52126">
        <w:rPr>
          <w:rFonts w:ascii="Calibri" w:hAnsi="Calibri" w:hint="eastAsia"/>
          <w:szCs w:val="24"/>
          <w:lang w:eastAsia="zh-CN"/>
        </w:rPr>
        <w:t>方式</w:t>
      </w:r>
      <w:r w:rsidRPr="00855916">
        <w:rPr>
          <w:rFonts w:ascii="Calibri" w:hAnsi="Calibri" w:hint="eastAsia"/>
          <w:szCs w:val="24"/>
          <w:lang w:eastAsia="zh-CN"/>
        </w:rPr>
        <w:t>。代表们</w:t>
      </w:r>
      <w:r w:rsidR="003855F8" w:rsidRPr="003855F8">
        <w:rPr>
          <w:rFonts w:ascii="Calibri" w:hAnsi="Calibri" w:hint="eastAsia"/>
          <w:b/>
          <w:bCs/>
          <w:szCs w:val="24"/>
          <w:lang w:eastAsia="zh-CN"/>
        </w:rPr>
        <w:t>必须</w:t>
      </w:r>
      <w:r w:rsidRPr="003855F8">
        <w:rPr>
          <w:rFonts w:ascii="Calibri" w:hAnsi="Calibri" w:hint="eastAsia"/>
          <w:b/>
          <w:bCs/>
          <w:szCs w:val="24"/>
          <w:lang w:eastAsia="zh-CN"/>
        </w:rPr>
        <w:t>注册</w:t>
      </w:r>
      <w:r w:rsidRPr="00855916">
        <w:rPr>
          <w:rFonts w:ascii="Calibri" w:hAnsi="Calibri" w:hint="eastAsia"/>
          <w:szCs w:val="24"/>
          <w:lang w:eastAsia="zh-CN"/>
        </w:rPr>
        <w:t>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bookmarkEnd w:id="14"/>
    </w:p>
    <w:p w14:paraId="4555064E" w14:textId="77777777" w:rsidR="0019363B" w:rsidRPr="00756F5F" w:rsidRDefault="006A1109" w:rsidP="0019363B">
      <w:pPr>
        <w:rPr>
          <w:szCs w:val="22"/>
          <w:lang w:eastAsia="zh-CN"/>
        </w:rPr>
      </w:pPr>
      <w:bookmarkStart w:id="15" w:name="lt_pId117"/>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w:t>
      </w:r>
      <w:r w:rsidR="004B24C3">
        <w:rPr>
          <w:rFonts w:ascii="Calibri" w:hAnsi="Calibri" w:hint="eastAsia"/>
          <w:spacing w:val="2"/>
          <w:szCs w:val="24"/>
          <w:lang w:eastAsia="zh-CN"/>
        </w:rPr>
        <w:t>（第</w:t>
      </w:r>
      <w:r w:rsidR="004B24C3" w:rsidRPr="004B24C3">
        <w:rPr>
          <w:rFonts w:ascii="Calibri" w:hAnsi="Calibri"/>
          <w:spacing w:val="2"/>
          <w:szCs w:val="24"/>
          <w:lang w:eastAsia="zh-CN"/>
        </w:rPr>
        <w:t>26/16</w:t>
      </w:r>
      <w:r w:rsidR="004B24C3" w:rsidRPr="004B24C3">
        <w:rPr>
          <w:rFonts w:ascii="Calibri" w:hAnsi="Calibri" w:hint="eastAsia"/>
          <w:spacing w:val="2"/>
          <w:szCs w:val="24"/>
          <w:lang w:eastAsia="zh-CN"/>
        </w:rPr>
        <w:t>和</w:t>
      </w:r>
      <w:r w:rsidR="004B24C3" w:rsidRPr="004B24C3">
        <w:rPr>
          <w:rFonts w:ascii="Calibri" w:hAnsi="Calibri"/>
          <w:spacing w:val="2"/>
          <w:szCs w:val="24"/>
          <w:lang w:eastAsia="zh-CN"/>
        </w:rPr>
        <w:t>28/16</w:t>
      </w:r>
      <w:r w:rsidR="004B24C3">
        <w:rPr>
          <w:rFonts w:ascii="Calibri" w:hAnsi="Calibri" w:hint="eastAsia"/>
          <w:spacing w:val="2"/>
          <w:szCs w:val="24"/>
          <w:lang w:eastAsia="zh-CN"/>
        </w:rPr>
        <w:t>号课题）</w:t>
      </w:r>
      <w:r w:rsidRPr="00855916">
        <w:rPr>
          <w:rFonts w:ascii="Calibri" w:hAnsi="Calibri" w:hint="eastAsia"/>
          <w:spacing w:val="2"/>
          <w:szCs w:val="24"/>
          <w:lang w:eastAsia="zh-CN"/>
        </w:rPr>
        <w:t>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237329">
        <w:rPr>
          <w:rFonts w:ascii="Calibri" w:hAnsi="Calibri" w:hint="eastAsia"/>
          <w:bCs/>
          <w:spacing w:val="2"/>
          <w:szCs w:val="24"/>
          <w:lang w:eastAsia="zh-CN"/>
        </w:rPr>
        <w:t>这些</w:t>
      </w:r>
      <w:r w:rsidRPr="00237329">
        <w:rPr>
          <w:rFonts w:ascii="Calibri" w:hAnsi="Calibri" w:hint="eastAsia"/>
          <w:spacing w:val="2"/>
          <w:szCs w:val="24"/>
          <w:lang w:eastAsia="zh-CN"/>
        </w:rPr>
        <w:t>无障碍获取服务的申请</w:t>
      </w:r>
      <w:r w:rsidRPr="00237329">
        <w:rPr>
          <w:rFonts w:ascii="Calibri" w:hAnsi="Calibri" w:hint="eastAsia"/>
          <w:b/>
          <w:bCs/>
          <w:spacing w:val="2"/>
          <w:szCs w:val="24"/>
          <w:lang w:eastAsia="zh-CN"/>
        </w:rPr>
        <w:t>必须至少在会议召开日期两个月前</w:t>
      </w:r>
      <w:proofErr w:type="gramStart"/>
      <w:r w:rsidRPr="00237329">
        <w:rPr>
          <w:rFonts w:ascii="Calibri" w:hAnsi="Calibri" w:hint="eastAsia"/>
          <w:spacing w:val="2"/>
          <w:szCs w:val="24"/>
          <w:lang w:eastAsia="zh-CN"/>
        </w:rPr>
        <w:t>通过</w:t>
      </w:r>
      <w:r w:rsidRPr="00237329">
        <w:rPr>
          <w:rFonts w:ascii="Calibri" w:hAnsi="Calibri"/>
          <w:spacing w:val="2"/>
          <w:szCs w:val="24"/>
          <w:lang w:eastAsia="zh-CN"/>
        </w:rPr>
        <w:t>勾选注册表</w:t>
      </w:r>
      <w:proofErr w:type="gramEnd"/>
      <w:r w:rsidRPr="00237329">
        <w:rPr>
          <w:rFonts w:ascii="Calibri" w:hAnsi="Calibri"/>
          <w:spacing w:val="2"/>
          <w:szCs w:val="24"/>
          <w:lang w:eastAsia="zh-CN"/>
        </w:rPr>
        <w:t>中的相应方框提出</w:t>
      </w:r>
      <w:r w:rsidRPr="00237329">
        <w:rPr>
          <w:rFonts w:ascii="Calibri" w:hAnsi="Calibri" w:hint="eastAsia"/>
          <w:spacing w:val="2"/>
          <w:szCs w:val="24"/>
          <w:lang w:eastAsia="zh-CN"/>
        </w:rPr>
        <w:t>。</w:t>
      </w:r>
      <w:bookmarkEnd w:id="15"/>
    </w:p>
    <w:p w14:paraId="69DFAE35" w14:textId="77777777" w:rsidR="00974D44" w:rsidRPr="00AA7631" w:rsidRDefault="00974D44" w:rsidP="00974D44">
      <w:pPr>
        <w:tabs>
          <w:tab w:val="clear" w:pos="794"/>
          <w:tab w:val="clear" w:pos="1191"/>
          <w:tab w:val="clear" w:pos="1588"/>
          <w:tab w:val="clear" w:pos="1985"/>
        </w:tabs>
        <w:spacing w:before="720" w:after="120"/>
        <w:ind w:right="91"/>
        <w:jc w:val="center"/>
        <w:rPr>
          <w:rFonts w:ascii="Calibri" w:hAnsi="Calibri"/>
          <w:b/>
          <w:szCs w:val="22"/>
          <w:lang w:eastAsia="zh-CN"/>
        </w:rPr>
      </w:pPr>
      <w:bookmarkStart w:id="16" w:name="OLE_LINK8"/>
      <w:bookmarkStart w:id="17" w:name="OLE_LINK9"/>
      <w:bookmarkStart w:id="18" w:name="lt_pId121"/>
      <w:r w:rsidRPr="00AA7631">
        <w:rPr>
          <w:rFonts w:ascii="Calibri" w:hAnsi="Calibri" w:cs="Microsoft YaHei" w:hint="eastAsia"/>
          <w:b/>
          <w:szCs w:val="22"/>
          <w:lang w:eastAsia="zh-CN"/>
        </w:rPr>
        <w:t>预注册、新代表、与会补贴和签证协办</w:t>
      </w:r>
    </w:p>
    <w:bookmarkEnd w:id="16"/>
    <w:bookmarkEnd w:id="17"/>
    <w:p w14:paraId="452B1938" w14:textId="77777777" w:rsidR="0019363B" w:rsidRPr="00237329" w:rsidRDefault="00974D44" w:rsidP="00237329">
      <w:pPr>
        <w:spacing w:before="100"/>
        <w:rPr>
          <w:b/>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31"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004B24C3" w:rsidRPr="00EC694C">
        <w:rPr>
          <w:rStyle w:val="Hyperlink"/>
          <w:rFonts w:ascii="Calibri" w:hAnsi="Calibri" w:hint="eastAsia"/>
          <w:color w:val="auto"/>
          <w:u w:val="none"/>
          <w:lang w:eastAsia="zh-CN"/>
        </w:rPr>
        <w:t>（</w:t>
      </w:r>
      <w:r w:rsidRPr="00756F5F">
        <w:rPr>
          <w:lang w:eastAsia="zh-CN"/>
        </w:rPr>
        <w:t>2018</w:t>
      </w:r>
      <w:r w:rsidR="004B24C3">
        <w:rPr>
          <w:rFonts w:hint="eastAsia"/>
          <w:lang w:eastAsia="zh-CN"/>
        </w:rPr>
        <w:t>年</w:t>
      </w:r>
      <w:r w:rsidR="004B24C3">
        <w:rPr>
          <w:rFonts w:hint="eastAsia"/>
          <w:lang w:eastAsia="zh-CN"/>
        </w:rPr>
        <w:t>1</w:t>
      </w:r>
      <w:r w:rsidR="004B24C3">
        <w:rPr>
          <w:rFonts w:hint="eastAsia"/>
          <w:lang w:eastAsia="zh-CN"/>
        </w:rPr>
        <w:t>月</w:t>
      </w:r>
      <w:r w:rsidR="004B24C3">
        <w:rPr>
          <w:rFonts w:hint="eastAsia"/>
          <w:lang w:eastAsia="zh-CN"/>
        </w:rPr>
        <w:t>1</w:t>
      </w:r>
      <w:r w:rsidR="004B24C3">
        <w:rPr>
          <w:lang w:eastAsia="zh-CN"/>
        </w:rPr>
        <w:t>6</w:t>
      </w:r>
      <w:r w:rsidR="004B24C3">
        <w:rPr>
          <w:rFonts w:hint="eastAsia"/>
          <w:lang w:eastAsia="zh-CN"/>
        </w:rPr>
        <w:t>日），</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32"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004B24C3" w:rsidRPr="00EC694C">
        <w:rPr>
          <w:rStyle w:val="Hyperlink"/>
          <w:rFonts w:ascii="Calibri" w:hAnsi="Calibri" w:hint="eastAsia"/>
          <w:color w:val="auto"/>
          <w:u w:val="none"/>
          <w:lang w:eastAsia="zh-CN"/>
        </w:rPr>
        <w:t>（</w:t>
      </w:r>
      <w:r w:rsidR="004B24C3" w:rsidRPr="00756F5F">
        <w:rPr>
          <w:lang w:eastAsia="zh-CN"/>
        </w:rPr>
        <w:t>2018</w:t>
      </w:r>
      <w:r w:rsidR="004B24C3">
        <w:rPr>
          <w:rFonts w:hint="eastAsia"/>
          <w:lang w:eastAsia="zh-CN"/>
        </w:rPr>
        <w:t>年</w:t>
      </w:r>
      <w:r w:rsidR="004B24C3">
        <w:rPr>
          <w:lang w:eastAsia="zh-CN"/>
        </w:rPr>
        <w:t>10</w:t>
      </w:r>
      <w:r w:rsidR="004B24C3">
        <w:rPr>
          <w:rFonts w:hint="eastAsia"/>
          <w:lang w:eastAsia="zh-CN"/>
        </w:rPr>
        <w:t>月</w:t>
      </w:r>
      <w:r w:rsidR="004B24C3">
        <w:rPr>
          <w:rFonts w:hint="eastAsia"/>
          <w:lang w:eastAsia="zh-CN"/>
        </w:rPr>
        <w:t>1</w:t>
      </w:r>
      <w:r w:rsidR="004B24C3">
        <w:rPr>
          <w:rFonts w:hint="eastAsia"/>
          <w:lang w:eastAsia="zh-CN"/>
        </w:rPr>
        <w:t>日）</w:t>
      </w:r>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bookmarkEnd w:id="18"/>
    </w:p>
    <w:p w14:paraId="21735DC0" w14:textId="77777777" w:rsidR="0019363B" w:rsidRPr="00756F5F" w:rsidRDefault="00974D44" w:rsidP="00237329">
      <w:pPr>
        <w:spacing w:before="100"/>
        <w:rPr>
          <w:lang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33"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r w:rsidR="006F58C5">
        <w:fldChar w:fldCharType="begin"/>
      </w:r>
      <w:r w:rsidR="006F58C5">
        <w:rPr>
          <w:lang w:eastAsia="zh-CN"/>
        </w:rPr>
        <w:instrText>HYPERLINK "https://www.itu.int/en/ITU-T/info/Documents/ITU-T-Newcomer-Guide.pdf"</w:instrText>
      </w:r>
      <w:r w:rsidR="006F58C5">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sidR="006F58C5">
        <w:rPr>
          <w:rFonts w:ascii="Calibri" w:hAnsi="Calibri"/>
          <w:color w:val="0000FF"/>
          <w:szCs w:val="24"/>
          <w:u w:val="single"/>
          <w:lang w:eastAsia="zh-CN"/>
        </w:rPr>
        <w:fldChar w:fldCharType="end"/>
      </w:r>
      <w:r w:rsidRPr="00855916">
        <w:rPr>
          <w:rFonts w:ascii="Calibri" w:hAnsi="Calibri" w:hint="eastAsia"/>
          <w:szCs w:val="24"/>
          <w:lang w:eastAsia="zh-CN"/>
        </w:rPr>
        <w:t>。</w:t>
      </w:r>
    </w:p>
    <w:p w14:paraId="61E05182" w14:textId="77777777" w:rsidR="0019363B" w:rsidRPr="00756F5F" w:rsidRDefault="009A62A1" w:rsidP="002110A7">
      <w:pPr>
        <w:keepNext/>
        <w:rPr>
          <w:szCs w:val="22"/>
          <w:lang w:eastAsia="zh-CN"/>
        </w:rPr>
      </w:pPr>
      <w:bookmarkStart w:id="19" w:name="lt_pId132"/>
      <w:r w:rsidRPr="006B5CE9">
        <w:rPr>
          <w:rFonts w:ascii="Calibri" w:hAnsi="Calibri" w:cs="Calibri" w:hint="eastAsia"/>
          <w:b/>
          <w:bCs/>
          <w:szCs w:val="24"/>
          <w:lang w:eastAsia="zh-CN"/>
        </w:rPr>
        <w:lastRenderedPageBreak/>
        <w:t>与会补贴</w:t>
      </w:r>
      <w:r w:rsidRPr="001D0182">
        <w:rPr>
          <w:rFonts w:ascii="Calibri" w:hAnsi="Calibri" w:cs="Calibri" w:hint="eastAsia"/>
          <w:b/>
          <w:bCs/>
          <w:szCs w:val="24"/>
          <w:lang w:eastAsia="zh-CN"/>
        </w:rPr>
        <w:t>：</w:t>
      </w:r>
      <w:bookmarkEnd w:id="19"/>
      <w:r w:rsidR="004B24C3">
        <w:rPr>
          <w:rFonts w:hint="eastAsia"/>
          <w:szCs w:val="22"/>
          <w:lang w:eastAsia="zh-CN"/>
        </w:rPr>
        <w:t>为促进</w:t>
      </w:r>
      <w:hyperlink r:id="rId34" w:history="1">
        <w:r w:rsidR="004B24C3" w:rsidRPr="002110A7">
          <w:rPr>
            <w:rStyle w:val="Hyperlink"/>
            <w:rFonts w:hint="eastAsia"/>
            <w:szCs w:val="22"/>
            <w:lang w:eastAsia="zh-CN"/>
          </w:rPr>
          <w:t>有资格的国家</w:t>
        </w:r>
      </w:hyperlink>
      <w:r w:rsidR="004B24C3">
        <w:rPr>
          <w:rFonts w:hint="eastAsia"/>
          <w:szCs w:val="22"/>
          <w:lang w:eastAsia="zh-CN"/>
        </w:rPr>
        <w:t>参会，</w:t>
      </w:r>
      <w:r w:rsidRPr="006B5CE9">
        <w:rPr>
          <w:rFonts w:ascii="Calibri" w:hAnsi="Calibri" w:cs="Calibri" w:hint="eastAsia"/>
          <w:szCs w:val="24"/>
          <w:lang w:eastAsia="zh-CN"/>
        </w:rPr>
        <w:t>本次会议提供</w:t>
      </w:r>
      <w:r w:rsidRPr="009A62A1">
        <w:rPr>
          <w:rFonts w:ascii="Calibri" w:hAnsi="Calibri" w:cs="Calibri" w:hint="eastAsia"/>
          <w:b/>
          <w:bCs/>
          <w:szCs w:val="24"/>
          <w:lang w:eastAsia="zh-CN"/>
        </w:rPr>
        <w:t>两种</w:t>
      </w:r>
      <w:r w:rsidRPr="006B5CE9">
        <w:rPr>
          <w:rFonts w:ascii="Calibri" w:hAnsi="Calibri" w:cs="Calibri" w:hint="eastAsia"/>
          <w:szCs w:val="24"/>
          <w:lang w:eastAsia="zh-CN"/>
        </w:rPr>
        <w:t>与会补贴</w:t>
      </w:r>
      <w:r w:rsidRPr="001D0182">
        <w:rPr>
          <w:rFonts w:ascii="Calibri" w:hAnsi="Calibri" w:cs="Calibri" w:hint="eastAsia"/>
          <w:szCs w:val="24"/>
          <w:lang w:eastAsia="zh-CN"/>
        </w:rPr>
        <w:t>：</w:t>
      </w:r>
    </w:p>
    <w:p w14:paraId="75A3E25B" w14:textId="77777777" w:rsidR="0019363B" w:rsidRPr="00756F5F" w:rsidRDefault="009A62A1" w:rsidP="0019363B">
      <w:pPr>
        <w:numPr>
          <w:ilvl w:val="0"/>
          <w:numId w:val="2"/>
        </w:numPr>
        <w:spacing w:before="100"/>
        <w:rPr>
          <w:szCs w:val="22"/>
          <w:lang w:eastAsia="zh-CN"/>
        </w:rPr>
      </w:pPr>
      <w:r w:rsidRPr="006B5CE9">
        <w:rPr>
          <w:rFonts w:ascii="Calibri" w:hAnsi="Calibri" w:cs="Calibri" w:hint="eastAsia"/>
          <w:szCs w:val="24"/>
          <w:lang w:eastAsia="zh-CN"/>
        </w:rPr>
        <w:t>传统的</w:t>
      </w:r>
      <w:r w:rsidRPr="009A62A1">
        <w:rPr>
          <w:rFonts w:ascii="Calibri" w:hAnsi="Calibri" w:cs="Calibri" w:hint="eastAsia"/>
          <w:b/>
          <w:bCs/>
          <w:szCs w:val="24"/>
          <w:lang w:eastAsia="zh-CN"/>
        </w:rPr>
        <w:t>实体会议与会补贴</w:t>
      </w:r>
      <w:r w:rsidR="002110A7" w:rsidRPr="002110A7">
        <w:rPr>
          <w:rFonts w:ascii="Calibri" w:hAnsi="Calibri" w:cs="Calibri" w:hint="eastAsia"/>
          <w:szCs w:val="24"/>
          <w:lang w:eastAsia="zh-CN"/>
        </w:rPr>
        <w:t>；</w:t>
      </w:r>
    </w:p>
    <w:p w14:paraId="2B2FC01C" w14:textId="77777777" w:rsidR="0019363B" w:rsidRPr="00756F5F" w:rsidRDefault="009A62A1" w:rsidP="0019363B">
      <w:pPr>
        <w:numPr>
          <w:ilvl w:val="0"/>
          <w:numId w:val="2"/>
        </w:numPr>
        <w:spacing w:before="100"/>
        <w:rPr>
          <w:szCs w:val="22"/>
        </w:rPr>
      </w:pPr>
      <w:r w:rsidRPr="006B5CE9">
        <w:rPr>
          <w:rFonts w:ascii="Calibri" w:hAnsi="Calibri" w:cs="Calibri" w:hint="eastAsia"/>
          <w:szCs w:val="24"/>
          <w:lang w:eastAsia="zh-CN"/>
        </w:rPr>
        <w:t>新型的</w:t>
      </w:r>
      <w:r w:rsidRPr="009A62A1">
        <w:rPr>
          <w:rFonts w:ascii="Calibri" w:hAnsi="Calibri" w:cs="Calibri" w:hint="eastAsia"/>
          <w:b/>
          <w:bCs/>
          <w:szCs w:val="24"/>
          <w:lang w:eastAsia="zh-CN"/>
        </w:rPr>
        <w:t>远程与会补贴</w:t>
      </w:r>
      <w:r w:rsidR="002110A7" w:rsidRPr="002110A7">
        <w:rPr>
          <w:rFonts w:ascii="Calibri" w:hAnsi="Calibri" w:cs="Calibri" w:hint="eastAsia"/>
          <w:szCs w:val="24"/>
          <w:lang w:eastAsia="zh-CN"/>
        </w:rPr>
        <w:t>。</w:t>
      </w:r>
    </w:p>
    <w:p w14:paraId="61E9C02C" w14:textId="77777777" w:rsidR="0019363B" w:rsidRPr="00756F5F" w:rsidRDefault="00B550D7" w:rsidP="00B550D7">
      <w:pPr>
        <w:ind w:firstLineChars="200" w:firstLine="480"/>
        <w:rPr>
          <w:szCs w:val="22"/>
          <w:lang w:eastAsia="zh-CN"/>
        </w:rPr>
      </w:pPr>
      <w:r w:rsidRPr="00A027F8">
        <w:rPr>
          <w:rFonts w:hint="eastAsia"/>
          <w:lang w:eastAsia="zh-CN"/>
        </w:rPr>
        <w:t>远程与会补贴可用于报销会议期间的网络连接费用。</w:t>
      </w:r>
    </w:p>
    <w:p w14:paraId="5F7E3532" w14:textId="77777777" w:rsidR="0019363B" w:rsidRPr="004B795A" w:rsidRDefault="00552CF6" w:rsidP="0051443B">
      <w:pPr>
        <w:spacing w:before="100"/>
        <w:ind w:firstLineChars="200" w:firstLine="480"/>
        <w:rPr>
          <w:rFonts w:ascii="Calibri" w:hAnsi="Calibri" w:cs="Calibri"/>
          <w:b/>
          <w:color w:val="800000"/>
          <w:szCs w:val="22"/>
          <w:lang w:eastAsia="zh-CN"/>
        </w:rPr>
      </w:pPr>
      <w:r w:rsidRPr="006B5CE9">
        <w:rPr>
          <w:rFonts w:ascii="Calibri" w:hAnsi="Calibri" w:cs="Calibri" w:hint="eastAsia"/>
          <w:szCs w:val="24"/>
          <w:lang w:eastAsia="zh-CN"/>
        </w:rPr>
        <w:t>对于到现场参加实体会议的与会补贴，视可用资金情况</w:t>
      </w:r>
      <w:r w:rsidRPr="001D0182">
        <w:rPr>
          <w:rFonts w:ascii="Calibri" w:hAnsi="Calibri" w:cs="Calibri" w:hint="eastAsia"/>
          <w:szCs w:val="24"/>
          <w:lang w:eastAsia="zh-CN"/>
        </w:rPr>
        <w:t>，</w:t>
      </w:r>
      <w:r w:rsidRPr="006B5CE9">
        <w:rPr>
          <w:rFonts w:ascii="Calibri" w:hAnsi="Calibri" w:cs="Calibri" w:hint="eastAsia"/>
          <w:szCs w:val="24"/>
          <w:lang w:val="fr-CH" w:eastAsia="zh-CN"/>
        </w:rPr>
        <w:t>可向每个</w:t>
      </w:r>
      <w:r w:rsidRPr="006B5CE9">
        <w:rPr>
          <w:rFonts w:ascii="Calibri" w:hAnsi="Calibri" w:hint="eastAsia"/>
          <w:lang w:eastAsia="zh-CN"/>
        </w:rPr>
        <w:t>国家</w:t>
      </w:r>
      <w:r w:rsidRPr="006B5CE9">
        <w:rPr>
          <w:rFonts w:ascii="Calibri" w:hAnsi="Calibri" w:cs="Calibri" w:hint="eastAsia"/>
          <w:szCs w:val="24"/>
          <w:lang w:val="fr-CH" w:eastAsia="zh-CN"/>
        </w:rPr>
        <w:t>提供不超过两份非全额与会补贴。</w:t>
      </w:r>
      <w:r w:rsidRPr="006B5CE9">
        <w:rPr>
          <w:rFonts w:ascii="Calibri" w:hAnsi="Calibri" w:hint="eastAsia"/>
          <w:lang w:eastAsia="zh-CN"/>
        </w:rPr>
        <w:t>一份</w:t>
      </w:r>
      <w:r w:rsidR="00237329">
        <w:rPr>
          <w:rFonts w:ascii="Calibri" w:hAnsi="Calibri" w:hint="eastAsia"/>
          <w:lang w:eastAsia="zh-CN"/>
        </w:rPr>
        <w:t>非全额</w:t>
      </w:r>
      <w:r w:rsidRPr="006B5CE9">
        <w:rPr>
          <w:rFonts w:ascii="Calibri" w:hAnsi="Calibri" w:hint="eastAsia"/>
          <w:lang w:eastAsia="zh-CN"/>
        </w:rPr>
        <w:t>与会补贴将包括</w:t>
      </w:r>
      <w:r w:rsidR="004B24C3">
        <w:rPr>
          <w:rFonts w:ascii="Calibri" w:hAnsi="Calibri" w:hint="eastAsia"/>
          <w:lang w:eastAsia="zh-CN"/>
        </w:rPr>
        <w:t>a</w:t>
      </w:r>
      <w:r w:rsidR="004B24C3">
        <w:rPr>
          <w:rFonts w:ascii="Calibri" w:hAnsi="Calibri"/>
          <w:lang w:eastAsia="zh-CN"/>
        </w:rPr>
        <w:t>)</w:t>
      </w:r>
      <w:r w:rsidR="002110A7">
        <w:rPr>
          <w:rFonts w:ascii="Calibri" w:hAnsi="Calibri"/>
          <w:lang w:eastAsia="zh-CN"/>
        </w:rPr>
        <w:t xml:space="preserve"> </w:t>
      </w:r>
      <w:r w:rsidRPr="004B24C3">
        <w:rPr>
          <w:rFonts w:ascii="Calibri" w:hAnsi="Calibri" w:hint="eastAsia"/>
          <w:b/>
          <w:bCs/>
          <w:lang w:eastAsia="zh-CN"/>
        </w:rPr>
        <w:t>机票</w:t>
      </w:r>
      <w:r w:rsidRPr="006B5CE9">
        <w:rPr>
          <w:rFonts w:ascii="Calibri" w:hAnsi="Calibri" w:hint="eastAsia"/>
          <w:lang w:eastAsia="zh-CN"/>
        </w:rPr>
        <w:t>（一张从</w:t>
      </w:r>
      <w:proofErr w:type="gramStart"/>
      <w:r w:rsidR="004B24C3">
        <w:rPr>
          <w:rFonts w:ascii="Calibri" w:hAnsi="Calibri" w:hint="eastAsia"/>
          <w:lang w:eastAsia="zh-CN"/>
        </w:rPr>
        <w:t>出发</w:t>
      </w:r>
      <w:r w:rsidRPr="006B5CE9">
        <w:rPr>
          <w:rFonts w:ascii="Calibri" w:hAnsi="Calibri" w:hint="eastAsia"/>
          <w:lang w:eastAsia="zh-CN"/>
        </w:rPr>
        <w:t>国</w:t>
      </w:r>
      <w:proofErr w:type="gramEnd"/>
      <w:r w:rsidRPr="006B5CE9">
        <w:rPr>
          <w:rFonts w:ascii="Calibri" w:hAnsi="Calibri" w:hint="eastAsia"/>
          <w:lang w:eastAsia="zh-CN"/>
        </w:rPr>
        <w:t>到会场的最直接</w:t>
      </w:r>
      <w:r w:rsidRPr="006B5CE9">
        <w:rPr>
          <w:rFonts w:ascii="Calibri" w:hAnsi="Calibri" w:hint="eastAsia"/>
          <w:lang w:eastAsia="zh-CN"/>
        </w:rPr>
        <w:t>/</w:t>
      </w:r>
      <w:proofErr w:type="gramStart"/>
      <w:r w:rsidRPr="006B5CE9">
        <w:rPr>
          <w:rFonts w:ascii="Calibri" w:hAnsi="Calibri" w:hint="eastAsia"/>
          <w:lang w:eastAsia="zh-CN"/>
        </w:rPr>
        <w:t>最</w:t>
      </w:r>
      <w:proofErr w:type="gramEnd"/>
      <w:r w:rsidRPr="006B5CE9">
        <w:rPr>
          <w:rFonts w:ascii="Calibri" w:hAnsi="Calibri" w:hint="eastAsia"/>
          <w:lang w:eastAsia="zh-CN"/>
        </w:rPr>
        <w:t>经济的往返经济舱机票）</w:t>
      </w:r>
      <w:r w:rsidRPr="004B24C3">
        <w:rPr>
          <w:rFonts w:ascii="Calibri" w:hAnsi="Calibri" w:hint="eastAsia"/>
          <w:lang w:eastAsia="zh-CN"/>
        </w:rPr>
        <w:t>或</w:t>
      </w:r>
      <w:r w:rsidR="004B24C3">
        <w:rPr>
          <w:rFonts w:ascii="Calibri" w:hAnsi="Calibri" w:hint="eastAsia"/>
          <w:lang w:eastAsia="zh-CN"/>
        </w:rPr>
        <w:t>b</w:t>
      </w:r>
      <w:r w:rsidR="004B24C3">
        <w:rPr>
          <w:rFonts w:ascii="Calibri" w:hAnsi="Calibri"/>
          <w:lang w:eastAsia="zh-CN"/>
        </w:rPr>
        <w:t>)</w:t>
      </w:r>
      <w:r w:rsidR="002110A7">
        <w:rPr>
          <w:rFonts w:ascii="Calibri" w:hAnsi="Calibri"/>
          <w:lang w:eastAsia="zh-CN"/>
        </w:rPr>
        <w:t xml:space="preserve"> </w:t>
      </w:r>
      <w:r w:rsidRPr="006B5CE9">
        <w:rPr>
          <w:rFonts w:ascii="Calibri" w:hAnsi="Calibri" w:hint="eastAsia"/>
          <w:lang w:eastAsia="zh-CN"/>
        </w:rPr>
        <w:t>适当的</w:t>
      </w:r>
      <w:r w:rsidRPr="004B24C3">
        <w:rPr>
          <w:rFonts w:ascii="Calibri" w:hAnsi="Calibri" w:hint="eastAsia"/>
          <w:b/>
          <w:bCs/>
          <w:lang w:eastAsia="zh-CN"/>
        </w:rPr>
        <w:t>每日生活津贴</w:t>
      </w:r>
      <w:r w:rsidRPr="006B5CE9">
        <w:rPr>
          <w:rFonts w:ascii="Calibri" w:hAnsi="Calibri" w:hint="eastAsia"/>
          <w:lang w:eastAsia="zh-CN"/>
        </w:rPr>
        <w:t>（用于支付住宿、膳食和杂费）。如果发放了两份非全额</w:t>
      </w:r>
      <w:r w:rsidRPr="00C959DD">
        <w:rPr>
          <w:rFonts w:hint="eastAsia"/>
          <w:lang w:eastAsia="zh-CN"/>
        </w:rPr>
        <w:t>与会补贴，其中</w:t>
      </w:r>
      <w:r w:rsidRPr="004B24C3">
        <w:rPr>
          <w:rFonts w:ascii="STKaiti" w:eastAsia="STKaiti" w:hAnsi="STKaiti" w:hint="eastAsia"/>
          <w:lang w:eastAsia="zh-CN"/>
        </w:rPr>
        <w:t>至少一份</w:t>
      </w:r>
      <w:r w:rsidRPr="00C959DD">
        <w:rPr>
          <w:rFonts w:hint="eastAsia"/>
          <w:lang w:eastAsia="zh-CN"/>
        </w:rPr>
        <w:t>补贴应为</w:t>
      </w:r>
      <w:r w:rsidRPr="004B24C3">
        <w:rPr>
          <w:rFonts w:ascii="STKaiti" w:eastAsia="STKaiti" w:hAnsi="STKaiti" w:hint="eastAsia"/>
          <w:lang w:eastAsia="zh-CN"/>
        </w:rPr>
        <w:t>机票</w:t>
      </w:r>
      <w:r w:rsidRPr="00C959DD">
        <w:rPr>
          <w:rFonts w:hint="eastAsia"/>
          <w:lang w:eastAsia="zh-CN"/>
        </w:rPr>
        <w:t>。</w:t>
      </w:r>
      <w:r w:rsidR="004B24C3">
        <w:rPr>
          <w:rFonts w:hint="eastAsia"/>
          <w:lang w:eastAsia="zh-CN"/>
        </w:rPr>
        <w:t>申请人所属组织</w:t>
      </w:r>
      <w:r w:rsidRPr="00C959DD">
        <w:rPr>
          <w:rFonts w:hint="eastAsia"/>
          <w:lang w:eastAsia="zh-CN"/>
        </w:rPr>
        <w:t>应支付剩余的参会费用。</w:t>
      </w:r>
    </w:p>
    <w:p w14:paraId="07CB9782" w14:textId="77777777" w:rsidR="0019363B" w:rsidRPr="00756F5F" w:rsidRDefault="004B24C3" w:rsidP="0051443B">
      <w:pPr>
        <w:spacing w:before="100"/>
        <w:ind w:firstLineChars="200" w:firstLine="480"/>
        <w:rPr>
          <w:szCs w:val="22"/>
          <w:lang w:eastAsia="zh-CN"/>
        </w:rPr>
      </w:pPr>
      <w:bookmarkStart w:id="20" w:name="lt_pId142"/>
      <w:r w:rsidRPr="004B24C3">
        <w:rPr>
          <w:rFonts w:hint="eastAsia"/>
          <w:szCs w:val="24"/>
          <w:lang w:eastAsia="zh-CN"/>
        </w:rPr>
        <w:t>根据全权代表大会第</w:t>
      </w:r>
      <w:r w:rsidRPr="004B24C3">
        <w:rPr>
          <w:rFonts w:hint="eastAsia"/>
          <w:szCs w:val="24"/>
          <w:lang w:eastAsia="zh-CN"/>
        </w:rPr>
        <w:t>2</w:t>
      </w:r>
      <w:r w:rsidRPr="004B24C3">
        <w:rPr>
          <w:szCs w:val="24"/>
          <w:lang w:eastAsia="zh-CN"/>
        </w:rPr>
        <w:t>13</w:t>
      </w:r>
      <w:r w:rsidRPr="004B24C3">
        <w:rPr>
          <w:rFonts w:hint="eastAsia"/>
          <w:szCs w:val="24"/>
          <w:lang w:eastAsia="zh-CN"/>
        </w:rPr>
        <w:t>号决议（</w:t>
      </w:r>
      <w:r w:rsidRPr="004B24C3">
        <w:rPr>
          <w:rFonts w:hint="eastAsia"/>
          <w:szCs w:val="24"/>
          <w:lang w:eastAsia="zh-CN"/>
        </w:rPr>
        <w:t>2</w:t>
      </w:r>
      <w:r w:rsidRPr="004B24C3">
        <w:rPr>
          <w:szCs w:val="24"/>
          <w:lang w:eastAsia="zh-CN"/>
        </w:rPr>
        <w:t>018</w:t>
      </w:r>
      <w:r w:rsidRPr="004B24C3">
        <w:rPr>
          <w:rFonts w:hint="eastAsia"/>
          <w:szCs w:val="24"/>
          <w:lang w:eastAsia="zh-CN"/>
        </w:rPr>
        <w:t>年，迪拜）</w:t>
      </w:r>
      <w:r>
        <w:rPr>
          <w:rFonts w:hint="eastAsia"/>
          <w:szCs w:val="24"/>
          <w:lang w:eastAsia="zh-CN"/>
        </w:rPr>
        <w:t>，</w:t>
      </w:r>
      <w:r w:rsidRPr="00695469">
        <w:rPr>
          <w:rFonts w:hint="eastAsia"/>
          <w:szCs w:val="24"/>
          <w:lang w:eastAsia="zh-CN"/>
        </w:rPr>
        <w:t>鼓励成员国在</w:t>
      </w:r>
      <w:r>
        <w:rPr>
          <w:rFonts w:hint="eastAsia"/>
          <w:szCs w:val="24"/>
          <w:lang w:eastAsia="zh-CN"/>
        </w:rPr>
        <w:t>提名</w:t>
      </w:r>
      <w:r w:rsidRPr="00695469">
        <w:rPr>
          <w:rFonts w:hint="eastAsia"/>
          <w:szCs w:val="24"/>
          <w:lang w:eastAsia="zh-CN"/>
        </w:rPr>
        <w:t>候选人时兼顾性别平衡</w:t>
      </w:r>
      <w:r>
        <w:rPr>
          <w:rFonts w:hint="eastAsia"/>
          <w:szCs w:val="24"/>
          <w:lang w:eastAsia="zh-CN"/>
        </w:rPr>
        <w:t>并</w:t>
      </w:r>
      <w:r w:rsidRPr="00695469">
        <w:rPr>
          <w:rFonts w:hint="eastAsia"/>
          <w:szCs w:val="24"/>
          <w:lang w:eastAsia="zh-CN"/>
        </w:rPr>
        <w:t>考虑残疾人和有具体</w:t>
      </w:r>
      <w:r w:rsidR="002110A7">
        <w:rPr>
          <w:rFonts w:hint="eastAsia"/>
          <w:szCs w:val="24"/>
          <w:lang w:eastAsia="zh-CN"/>
        </w:rPr>
        <w:t>需求</w:t>
      </w:r>
      <w:r>
        <w:rPr>
          <w:rFonts w:hint="eastAsia"/>
          <w:szCs w:val="24"/>
          <w:lang w:eastAsia="zh-CN"/>
        </w:rPr>
        <w:t>者</w:t>
      </w:r>
      <w:r w:rsidRPr="00695469">
        <w:rPr>
          <w:rFonts w:hint="eastAsia"/>
          <w:szCs w:val="24"/>
          <w:lang w:eastAsia="zh-CN"/>
        </w:rPr>
        <w:t>。</w:t>
      </w:r>
      <w:bookmarkEnd w:id="20"/>
      <w:r w:rsidR="00552CF6" w:rsidRPr="006B5CE9">
        <w:rPr>
          <w:rFonts w:ascii="Calibri" w:hAnsi="Calibri" w:hint="eastAsia"/>
          <w:lang w:eastAsia="zh-CN"/>
        </w:rPr>
        <w:t>决定</w:t>
      </w:r>
      <w:r w:rsidR="00693579">
        <w:rPr>
          <w:rFonts w:ascii="Calibri" w:hAnsi="Calibri" w:hint="eastAsia"/>
          <w:lang w:eastAsia="zh-CN"/>
        </w:rPr>
        <w:t>是否</w:t>
      </w:r>
      <w:r w:rsidR="00552CF6" w:rsidRPr="006B5CE9">
        <w:rPr>
          <w:rFonts w:ascii="Calibri" w:hAnsi="Calibri" w:hint="eastAsia"/>
          <w:lang w:eastAsia="zh-CN"/>
        </w:rPr>
        <w:t>发放与会补贴的标准包括：国</w:t>
      </w:r>
      <w:r w:rsidR="00552CF6" w:rsidRPr="006B5CE9">
        <w:rPr>
          <w:rFonts w:ascii="Calibri" w:hAnsi="Calibri"/>
          <w:lang w:eastAsia="zh-CN"/>
        </w:rPr>
        <w:t>际电联</w:t>
      </w:r>
      <w:r w:rsidR="00552CF6" w:rsidRPr="006B5CE9">
        <w:rPr>
          <w:rFonts w:ascii="Calibri" w:hAnsi="Calibri" w:hint="eastAsia"/>
          <w:lang w:eastAsia="zh-CN"/>
        </w:rPr>
        <w:t>的可用预算</w:t>
      </w:r>
      <w:r w:rsidR="00693579">
        <w:rPr>
          <w:rFonts w:ascii="Calibri" w:hAnsi="Calibri" w:hint="eastAsia"/>
          <w:lang w:eastAsia="zh-CN"/>
        </w:rPr>
        <w:t>；</w:t>
      </w:r>
      <w:r w:rsidR="00552CF6" w:rsidRPr="006B5CE9">
        <w:rPr>
          <w:rFonts w:ascii="Calibri" w:hAnsi="Calibri" w:hint="eastAsia"/>
          <w:lang w:eastAsia="zh-CN"/>
        </w:rPr>
        <w:t>积极</w:t>
      </w:r>
      <w:r w:rsidR="00552CF6" w:rsidRPr="006B5CE9">
        <w:rPr>
          <w:rFonts w:ascii="Calibri" w:hAnsi="Calibri"/>
          <w:lang w:eastAsia="zh-CN"/>
        </w:rPr>
        <w:t>参</w:t>
      </w:r>
      <w:r w:rsidR="00552CF6" w:rsidRPr="006B5CE9">
        <w:rPr>
          <w:rFonts w:ascii="Calibri" w:hAnsi="Calibri" w:hint="eastAsia"/>
          <w:lang w:eastAsia="zh-CN"/>
        </w:rPr>
        <w:t>会</w:t>
      </w:r>
      <w:r w:rsidR="00552CF6" w:rsidRPr="006B5CE9">
        <w:rPr>
          <w:rFonts w:ascii="Calibri" w:hAnsi="Calibri"/>
          <w:lang w:eastAsia="zh-CN"/>
        </w:rPr>
        <w:t>程度（包括</w:t>
      </w:r>
      <w:r w:rsidR="00552CF6" w:rsidRPr="006B5CE9">
        <w:rPr>
          <w:rFonts w:ascii="Calibri" w:hAnsi="Calibri" w:hint="eastAsia"/>
          <w:lang w:eastAsia="zh-CN"/>
        </w:rPr>
        <w:t>提交相关</w:t>
      </w:r>
      <w:r w:rsidR="00552CF6" w:rsidRPr="006B5CE9">
        <w:rPr>
          <w:rFonts w:ascii="Calibri" w:hAnsi="Calibri"/>
          <w:lang w:eastAsia="zh-CN"/>
        </w:rPr>
        <w:t>书面</w:t>
      </w:r>
      <w:r w:rsidR="00552CF6" w:rsidRPr="006B5CE9">
        <w:rPr>
          <w:rFonts w:ascii="Calibri" w:hAnsi="Calibri" w:hint="eastAsia"/>
          <w:lang w:eastAsia="zh-CN"/>
        </w:rPr>
        <w:t>文稿</w:t>
      </w:r>
      <w:r w:rsidR="00552CF6" w:rsidRPr="006B5CE9">
        <w:rPr>
          <w:rFonts w:ascii="Calibri" w:hAnsi="Calibri"/>
          <w:lang w:eastAsia="zh-CN"/>
        </w:rPr>
        <w:t>）</w:t>
      </w:r>
      <w:r w:rsidR="00693579">
        <w:rPr>
          <w:rFonts w:ascii="Calibri" w:hAnsi="Calibri" w:hint="eastAsia"/>
          <w:lang w:eastAsia="zh-CN"/>
        </w:rPr>
        <w:t>；</w:t>
      </w:r>
      <w:r w:rsidR="00552CF6" w:rsidRPr="006B5CE9">
        <w:rPr>
          <w:rFonts w:ascii="Calibri" w:hAnsi="Calibri" w:hint="eastAsia"/>
          <w:lang w:eastAsia="zh-CN"/>
        </w:rPr>
        <w:t>不同国家和区域间的公平分配</w:t>
      </w:r>
      <w:r w:rsidR="00693579">
        <w:rPr>
          <w:rFonts w:ascii="Calibri" w:hAnsi="Calibri" w:hint="eastAsia"/>
          <w:lang w:eastAsia="zh-CN"/>
        </w:rPr>
        <w:t>；</w:t>
      </w:r>
      <w:r w:rsidR="00552CF6" w:rsidRPr="006B5CE9">
        <w:rPr>
          <w:rFonts w:ascii="Calibri" w:hAnsi="Calibri" w:hint="eastAsia"/>
          <w:lang w:eastAsia="zh-CN"/>
        </w:rPr>
        <w:t>残疾人和有</w:t>
      </w:r>
      <w:r w:rsidR="00693579">
        <w:rPr>
          <w:rFonts w:ascii="Calibri" w:hAnsi="Calibri" w:hint="eastAsia"/>
          <w:lang w:eastAsia="zh-CN"/>
        </w:rPr>
        <w:t>具体</w:t>
      </w:r>
      <w:r w:rsidR="00552CF6" w:rsidRPr="006B5CE9">
        <w:rPr>
          <w:rFonts w:ascii="Calibri" w:hAnsi="Calibri" w:hint="eastAsia"/>
          <w:lang w:eastAsia="zh-CN"/>
        </w:rPr>
        <w:t>需</w:t>
      </w:r>
      <w:r w:rsidR="00693579">
        <w:rPr>
          <w:rFonts w:ascii="Calibri" w:hAnsi="Calibri" w:hint="eastAsia"/>
          <w:lang w:eastAsia="zh-CN"/>
        </w:rPr>
        <w:t>求者</w:t>
      </w:r>
      <w:r w:rsidR="00552CF6" w:rsidRPr="006B5CE9">
        <w:rPr>
          <w:rFonts w:ascii="Calibri" w:hAnsi="Calibri" w:hint="eastAsia"/>
          <w:lang w:eastAsia="zh-CN"/>
        </w:rPr>
        <w:t>的申请，以及性别平衡。</w:t>
      </w:r>
    </w:p>
    <w:p w14:paraId="28800FA0" w14:textId="77777777" w:rsidR="0019363B" w:rsidRPr="004E49ED" w:rsidRDefault="00552CF6" w:rsidP="0051443B">
      <w:pPr>
        <w:spacing w:before="100"/>
        <w:ind w:firstLineChars="200" w:firstLine="480"/>
        <w:rPr>
          <w:rFonts w:ascii="Calibri" w:hAnsi="Calibri" w:cs="Calibri"/>
          <w:szCs w:val="22"/>
          <w:lang w:eastAsia="zh-CN"/>
        </w:rPr>
      </w:pPr>
      <w:r w:rsidRPr="004E49ED">
        <w:rPr>
          <w:rFonts w:ascii="Calibri" w:hAnsi="Calibri" w:cs="Calibri" w:hint="eastAsia"/>
          <w:szCs w:val="24"/>
          <w:lang w:eastAsia="zh-CN"/>
        </w:rPr>
        <w:t>从</w:t>
      </w:r>
      <w:r w:rsidR="006F58C5">
        <w:fldChar w:fldCharType="begin"/>
      </w:r>
      <w:r w:rsidR="006F58C5">
        <w:instrText>HYPERLINK "https://www.itu.int/go/tsg16"</w:instrText>
      </w:r>
      <w:r w:rsidR="006F58C5">
        <w:fldChar w:fldCharType="separate"/>
      </w:r>
      <w:r w:rsidR="004E49ED" w:rsidRPr="004E49ED">
        <w:rPr>
          <w:rFonts w:ascii="Calibri" w:hAnsi="Calibri" w:cs="Calibri" w:hint="eastAsia"/>
          <w:color w:val="0000FF"/>
          <w:szCs w:val="24"/>
          <w:u w:val="single"/>
          <w:lang w:val="fr-FR" w:eastAsia="zh-CN"/>
        </w:rPr>
        <w:t>研究组的主页</w:t>
      </w:r>
      <w:r w:rsidR="006F58C5">
        <w:rPr>
          <w:rFonts w:ascii="Calibri" w:hAnsi="Calibri" w:cs="Calibri"/>
          <w:color w:val="0000FF"/>
          <w:szCs w:val="24"/>
          <w:u w:val="single"/>
          <w:lang w:val="fr-FR" w:eastAsia="zh-CN"/>
        </w:rPr>
        <w:fldChar w:fldCharType="end"/>
      </w:r>
      <w:r w:rsidRPr="004E49ED">
        <w:rPr>
          <w:rFonts w:ascii="Calibri" w:hAnsi="Calibri" w:cs="Calibri" w:hint="eastAsia"/>
          <w:szCs w:val="24"/>
          <w:lang w:eastAsia="zh-CN"/>
        </w:rPr>
        <w:t>上可获取</w:t>
      </w:r>
      <w:r w:rsidR="00693579" w:rsidRPr="004E49ED">
        <w:rPr>
          <w:rFonts w:ascii="Calibri" w:hAnsi="Calibri" w:cs="Calibri" w:hint="eastAsia"/>
          <w:szCs w:val="24"/>
          <w:lang w:eastAsia="zh-CN"/>
        </w:rPr>
        <w:t>两种</w:t>
      </w:r>
      <w:r w:rsidRPr="004E49ED">
        <w:rPr>
          <w:rFonts w:ascii="Calibri" w:hAnsi="Calibri" w:cs="Calibri" w:hint="eastAsia"/>
          <w:szCs w:val="24"/>
          <w:lang w:eastAsia="zh-CN"/>
        </w:rPr>
        <w:t>与会补贴申请表。</w:t>
      </w:r>
      <w:r w:rsidRPr="004E49ED">
        <w:rPr>
          <w:rFonts w:ascii="Calibri" w:hAnsi="Calibri" w:cs="Calibri" w:hint="eastAsia"/>
          <w:b/>
          <w:bCs/>
          <w:szCs w:val="24"/>
          <w:lang w:eastAsia="zh-CN"/>
        </w:rPr>
        <w:t>与会补贴的申请最迟必须在</w:t>
      </w:r>
      <w:r w:rsidRPr="004E49ED">
        <w:rPr>
          <w:rFonts w:ascii="Calibri" w:hAnsi="Calibri" w:cs="Calibri" w:hint="eastAsia"/>
          <w:b/>
          <w:bCs/>
          <w:szCs w:val="24"/>
          <w:lang w:eastAsia="zh-CN"/>
        </w:rPr>
        <w:t>202</w:t>
      </w:r>
      <w:r w:rsidR="003F0403">
        <w:rPr>
          <w:rFonts w:ascii="Calibri" w:hAnsi="Calibri" w:cs="Calibri" w:hint="eastAsia"/>
          <w:b/>
          <w:bCs/>
          <w:szCs w:val="24"/>
          <w:lang w:eastAsia="zh-CN"/>
        </w:rPr>
        <w:t>3</w:t>
      </w:r>
      <w:r w:rsidRPr="004E49ED">
        <w:rPr>
          <w:rFonts w:ascii="Calibri" w:hAnsi="Calibri" w:cs="Calibri" w:hint="eastAsia"/>
          <w:b/>
          <w:bCs/>
          <w:szCs w:val="24"/>
          <w:lang w:eastAsia="zh-CN"/>
        </w:rPr>
        <w:t>年</w:t>
      </w:r>
      <w:r w:rsidR="003F0403">
        <w:rPr>
          <w:rFonts w:ascii="Calibri" w:hAnsi="Calibri" w:cs="Calibri" w:hint="eastAsia"/>
          <w:b/>
          <w:bCs/>
          <w:szCs w:val="24"/>
          <w:lang w:eastAsia="zh-CN"/>
        </w:rPr>
        <w:t>5</w:t>
      </w:r>
      <w:r w:rsidRPr="004E49ED">
        <w:rPr>
          <w:rFonts w:ascii="Calibri" w:hAnsi="Calibri" w:cs="Calibri" w:hint="eastAsia"/>
          <w:b/>
          <w:bCs/>
          <w:szCs w:val="24"/>
          <w:lang w:eastAsia="zh-CN"/>
        </w:rPr>
        <w:t>月</w:t>
      </w:r>
      <w:r w:rsidR="003F0403">
        <w:rPr>
          <w:rFonts w:ascii="Calibri" w:hAnsi="Calibri" w:cs="Calibri" w:hint="eastAsia"/>
          <w:b/>
          <w:bCs/>
          <w:szCs w:val="24"/>
          <w:lang w:eastAsia="zh-CN"/>
        </w:rPr>
        <w:t>29</w:t>
      </w:r>
      <w:r w:rsidRPr="004E49ED">
        <w:rPr>
          <w:rFonts w:ascii="Calibri" w:hAnsi="Calibri" w:cs="Calibri" w:hint="eastAsia"/>
          <w:b/>
          <w:bCs/>
          <w:szCs w:val="24"/>
          <w:lang w:eastAsia="zh-CN"/>
        </w:rPr>
        <w:t>日之前收到</w:t>
      </w:r>
      <w:r w:rsidRPr="004E49ED">
        <w:rPr>
          <w:rFonts w:ascii="Calibri" w:hAnsi="Calibri" w:cs="Calibri" w:hint="eastAsia"/>
          <w:szCs w:val="24"/>
          <w:lang w:eastAsia="zh-CN"/>
        </w:rPr>
        <w:t>，应通过发送电子邮件至</w:t>
      </w:r>
      <w:r w:rsidRPr="004E49ED">
        <w:rPr>
          <w:rStyle w:val="Hyperlink"/>
          <w:rFonts w:ascii="Calibri" w:hAnsi="Calibri" w:cs="Calibri" w:hint="eastAsia"/>
          <w:szCs w:val="24"/>
          <w:lang w:val="fr-FR" w:eastAsia="zh-CN"/>
        </w:rPr>
        <w:t>fellowships@itu.</w:t>
      </w:r>
      <w:proofErr w:type="gramStart"/>
      <w:r w:rsidRPr="004E49ED">
        <w:rPr>
          <w:rStyle w:val="Hyperlink"/>
          <w:rFonts w:ascii="Calibri" w:hAnsi="Calibri" w:cs="Calibri" w:hint="eastAsia"/>
          <w:szCs w:val="24"/>
          <w:lang w:val="fr-FR" w:eastAsia="zh-CN"/>
        </w:rPr>
        <w:t>int</w:t>
      </w:r>
      <w:proofErr w:type="gramEnd"/>
      <w:r w:rsidRPr="004E49ED">
        <w:rPr>
          <w:rFonts w:ascii="Calibri" w:hAnsi="Calibri" w:cs="Calibri" w:hint="eastAsia"/>
          <w:szCs w:val="24"/>
          <w:lang w:eastAsia="zh-CN"/>
        </w:rPr>
        <w:t>或传真至</w:t>
      </w:r>
      <w:r w:rsidRPr="004E49ED">
        <w:rPr>
          <w:rFonts w:ascii="Calibri" w:hAnsi="Calibri" w:cs="Calibri" w:hint="eastAsia"/>
          <w:szCs w:val="24"/>
          <w:lang w:eastAsia="zh-CN"/>
        </w:rPr>
        <w:t>+41 22 730 57 78</w:t>
      </w:r>
      <w:r w:rsidRPr="004E49ED">
        <w:rPr>
          <w:rFonts w:ascii="Calibri" w:hAnsi="Calibri" w:cs="Calibri" w:hint="eastAsia"/>
          <w:szCs w:val="24"/>
          <w:lang w:eastAsia="zh-CN"/>
        </w:rPr>
        <w:t>提出。</w:t>
      </w:r>
      <w:r w:rsidR="00693579" w:rsidRPr="004E49ED">
        <w:rPr>
          <w:rFonts w:ascii="Calibri" w:hAnsi="Calibri" w:cs="Calibri" w:hint="eastAsia"/>
          <w:b/>
          <w:bCs/>
          <w:szCs w:val="22"/>
          <w:lang w:eastAsia="zh-CN"/>
        </w:rPr>
        <w:t>在提交与会补贴申请之前必须进行注册（经联系人批准）</w:t>
      </w:r>
      <w:r w:rsidR="00693579" w:rsidRPr="004E49ED">
        <w:rPr>
          <w:rFonts w:ascii="Calibri" w:hAnsi="Calibri" w:cs="Calibri" w:hint="eastAsia"/>
          <w:szCs w:val="22"/>
          <w:lang w:eastAsia="zh-CN"/>
        </w:rPr>
        <w:t>，强烈建议至少在会议召开前七周注册参加活动并启动申请程序。</w:t>
      </w:r>
    </w:p>
    <w:p w14:paraId="53E425D8" w14:textId="77777777" w:rsidR="00552CF6" w:rsidRPr="004E49ED" w:rsidRDefault="00552CF6" w:rsidP="004E49ED">
      <w:pPr>
        <w:spacing w:before="100"/>
        <w:rPr>
          <w:rFonts w:ascii="Calibri" w:hAnsi="Calibri" w:cs="Calibri"/>
          <w:lang w:eastAsia="zh-CN"/>
        </w:rPr>
      </w:pPr>
      <w:r w:rsidRPr="004E49ED">
        <w:rPr>
          <w:rFonts w:ascii="Calibri" w:hAnsi="Calibri" w:cs="Calibri" w:hint="eastAsia"/>
          <w:b/>
          <w:lang w:eastAsia="zh-CN"/>
        </w:rPr>
        <w:t>签证支持：</w:t>
      </w:r>
      <w:r w:rsidRPr="004E49ED">
        <w:rPr>
          <w:rFonts w:ascii="Calibri" w:hAnsi="Calibri" w:cs="Calibri" w:hint="eastAsia"/>
          <w:lang w:eastAsia="zh-CN"/>
        </w:rPr>
        <w:t>如有</w:t>
      </w:r>
      <w:r w:rsidRPr="004E49ED">
        <w:rPr>
          <w:rFonts w:ascii="Calibri" w:hAnsi="Calibri" w:cs="Calibri"/>
          <w:lang w:eastAsia="zh-CN"/>
        </w:rPr>
        <w:t>需要，</w:t>
      </w:r>
      <w:r w:rsidRPr="004E49ED">
        <w:rPr>
          <w:rFonts w:ascii="Calibri" w:hAnsi="Calibri" w:cs="Calibri" w:hint="eastAsia"/>
          <w:lang w:eastAsia="zh-CN"/>
        </w:rPr>
        <w:t>必须在到达</w:t>
      </w:r>
      <w:r w:rsidRPr="004E49ED">
        <w:rPr>
          <w:rFonts w:ascii="Calibri" w:hAnsi="Calibri" w:cs="Calibri"/>
          <w:lang w:eastAsia="zh-CN"/>
        </w:rPr>
        <w:t>瑞士</w:t>
      </w:r>
      <w:r w:rsidRPr="004E49ED">
        <w:rPr>
          <w:rFonts w:ascii="Calibri" w:hAnsi="Calibri" w:cs="Calibri" w:hint="eastAsia"/>
          <w:lang w:eastAsia="zh-CN"/>
        </w:rPr>
        <w:t>之前向驻贵国的瑞士代表机构（使馆或领事馆）申请签证。如果贵国</w:t>
      </w:r>
      <w:r w:rsidRPr="004E49ED">
        <w:rPr>
          <w:rFonts w:ascii="Calibri" w:hAnsi="Calibri" w:cs="Calibri" w:hint="eastAsia"/>
          <w:szCs w:val="24"/>
          <w:lang w:eastAsia="zh-CN"/>
        </w:rPr>
        <w:t>没有</w:t>
      </w:r>
      <w:r w:rsidRPr="004E49ED">
        <w:rPr>
          <w:rFonts w:ascii="Calibri" w:hAnsi="Calibri" w:cs="Calibri" w:hint="eastAsia"/>
          <w:lang w:eastAsia="zh-CN"/>
        </w:rPr>
        <w:t>此类机构，则请向驻</w:t>
      </w:r>
      <w:proofErr w:type="gramStart"/>
      <w:r w:rsidRPr="004E49ED">
        <w:rPr>
          <w:rFonts w:ascii="Calibri" w:hAnsi="Calibri" w:cs="Calibri" w:hint="eastAsia"/>
          <w:lang w:eastAsia="zh-CN"/>
        </w:rPr>
        <w:t>出发国</w:t>
      </w:r>
      <w:proofErr w:type="gramEnd"/>
      <w:r w:rsidRPr="004E49ED">
        <w:rPr>
          <w:rFonts w:ascii="Calibri" w:hAnsi="Calibri" w:cs="Calibri" w:hint="eastAsia"/>
          <w:lang w:eastAsia="zh-CN"/>
        </w:rPr>
        <w:t>最近的此类机构申请。</w:t>
      </w:r>
      <w:r w:rsidRPr="004E49ED">
        <w:rPr>
          <w:rFonts w:ascii="Calibri" w:hAnsi="Calibri" w:cs="Calibri"/>
          <w:lang w:eastAsia="zh-CN"/>
        </w:rPr>
        <w:t>由于截止日期各不相同，因此建议直接向相关代表机构咨询并尽早申请。</w:t>
      </w:r>
    </w:p>
    <w:p w14:paraId="728CBC90" w14:textId="77777777" w:rsidR="0019363B" w:rsidRPr="004E49ED" w:rsidRDefault="00552CF6" w:rsidP="00237329">
      <w:pPr>
        <w:spacing w:before="100"/>
        <w:ind w:firstLineChars="200" w:firstLine="480"/>
        <w:rPr>
          <w:rFonts w:ascii="Calibri" w:hAnsi="Calibri" w:cs="Calibri"/>
          <w:lang w:eastAsia="zh-CN"/>
        </w:rPr>
      </w:pPr>
      <w:r w:rsidRPr="004E49ED">
        <w:rPr>
          <w:rFonts w:ascii="Calibri" w:hAnsi="Calibri" w:cs="Calibri" w:hint="eastAsia"/>
          <w:szCs w:val="24"/>
          <w:lang w:eastAsia="zh-CN"/>
        </w:rPr>
        <w:t>如果遇到问题，国际</w:t>
      </w:r>
      <w:proofErr w:type="gramStart"/>
      <w:r w:rsidRPr="004E49ED">
        <w:rPr>
          <w:rFonts w:ascii="Calibri" w:hAnsi="Calibri" w:cs="Calibri" w:hint="eastAsia"/>
          <w:szCs w:val="24"/>
          <w:lang w:eastAsia="zh-CN"/>
        </w:rPr>
        <w:t>电联可根据</w:t>
      </w:r>
      <w:proofErr w:type="gramEnd"/>
      <w:r w:rsidRPr="004E49ED">
        <w:rPr>
          <w:rFonts w:ascii="Calibri" w:hAnsi="Calibri" w:cs="Calibri" w:hint="eastAsia"/>
          <w:szCs w:val="24"/>
          <w:lang w:eastAsia="zh-CN"/>
        </w:rPr>
        <w:t>您所代表的主管部门或实体提出的正式请求与有权能的瑞士当局接触，以便为发放签证提供方便。</w:t>
      </w:r>
      <w:r w:rsidRPr="004E49ED">
        <w:rPr>
          <w:rFonts w:ascii="Calibri" w:hAnsi="Calibri" w:cs="Calibri" w:hint="eastAsia"/>
          <w:bCs/>
          <w:szCs w:val="24"/>
          <w:lang w:eastAsia="zh-CN"/>
        </w:rPr>
        <w:t>当贵组织的注册联系人</w:t>
      </w:r>
      <w:proofErr w:type="gramStart"/>
      <w:r w:rsidRPr="004E49ED">
        <w:rPr>
          <w:rFonts w:ascii="Calibri" w:hAnsi="Calibri" w:cs="Calibri" w:hint="eastAsia"/>
          <w:bCs/>
          <w:szCs w:val="24"/>
          <w:lang w:eastAsia="zh-CN"/>
        </w:rPr>
        <w:t>批准您</w:t>
      </w:r>
      <w:proofErr w:type="gramEnd"/>
      <w:r w:rsidRPr="004E49ED">
        <w:rPr>
          <w:rFonts w:ascii="Calibri" w:hAnsi="Calibri" w:cs="Calibri" w:hint="eastAsia"/>
          <w:bCs/>
          <w:szCs w:val="24"/>
          <w:lang w:eastAsia="zh-CN"/>
        </w:rPr>
        <w:t>的注册之后，通常</w:t>
      </w:r>
      <w:r w:rsidRPr="004E49ED">
        <w:rPr>
          <w:rFonts w:ascii="Calibri" w:hAnsi="Calibri" w:cs="Calibri" w:hint="eastAsia"/>
          <w:bCs/>
          <w:szCs w:val="24"/>
          <w:lang w:eastAsia="zh-CN"/>
        </w:rPr>
        <w:t>15</w:t>
      </w:r>
      <w:r w:rsidRPr="004E49ED">
        <w:rPr>
          <w:rFonts w:ascii="Calibri" w:hAnsi="Calibri" w:cs="Calibri" w:hint="eastAsia"/>
          <w:bCs/>
          <w:szCs w:val="24"/>
          <w:lang w:eastAsia="zh-CN"/>
        </w:rPr>
        <w:t>天之后才能发出签证申请函。因此，</w:t>
      </w:r>
      <w:r w:rsidRPr="004E49ED">
        <w:rPr>
          <w:rFonts w:ascii="Calibri" w:hAnsi="Calibri" w:cs="Calibri" w:hint="eastAsia"/>
          <w:szCs w:val="24"/>
          <w:lang w:val="fr-FR" w:eastAsia="zh-CN"/>
        </w:rPr>
        <w:t>申请应在</w:t>
      </w:r>
      <w:r w:rsidRPr="004E49ED">
        <w:rPr>
          <w:rFonts w:ascii="Calibri" w:hAnsi="Calibri" w:cs="Calibri" w:hint="eastAsia"/>
          <w:b/>
          <w:bCs/>
          <w:szCs w:val="24"/>
          <w:lang w:val="fr-FR" w:eastAsia="zh-CN"/>
        </w:rPr>
        <w:t>不晚于会议召开日的一个月前</w:t>
      </w:r>
      <w:proofErr w:type="gramStart"/>
      <w:r w:rsidRPr="004E49ED">
        <w:rPr>
          <w:rFonts w:ascii="Calibri" w:hAnsi="Calibri" w:cs="Calibri" w:hint="eastAsia"/>
          <w:szCs w:val="24"/>
          <w:lang w:val="fr-FR" w:eastAsia="zh-CN"/>
        </w:rPr>
        <w:t>通过勾选</w:t>
      </w:r>
      <w:r w:rsidRPr="004E49ED">
        <w:rPr>
          <w:rFonts w:ascii="Calibri" w:hAnsi="Calibri" w:cs="Calibri"/>
          <w:szCs w:val="24"/>
          <w:lang w:val="fr-FR" w:eastAsia="zh-CN"/>
        </w:rPr>
        <w:t>注册表</w:t>
      </w:r>
      <w:proofErr w:type="gramEnd"/>
      <w:r w:rsidRPr="004E49ED">
        <w:rPr>
          <w:rFonts w:ascii="Calibri" w:hAnsi="Calibri" w:cs="Calibri" w:hint="eastAsia"/>
          <w:szCs w:val="24"/>
          <w:lang w:val="fr-FR" w:eastAsia="zh-CN"/>
        </w:rPr>
        <w:t>中</w:t>
      </w:r>
      <w:r w:rsidRPr="004E49ED">
        <w:rPr>
          <w:rFonts w:ascii="Calibri" w:hAnsi="Calibri" w:cs="Calibri"/>
          <w:szCs w:val="24"/>
          <w:lang w:val="fr-FR" w:eastAsia="zh-CN"/>
        </w:rPr>
        <w:t>相应的方框</w:t>
      </w:r>
      <w:r w:rsidRPr="004E49ED">
        <w:rPr>
          <w:rFonts w:ascii="Calibri" w:hAnsi="Calibri" w:cs="Calibri" w:hint="eastAsia"/>
          <w:szCs w:val="24"/>
          <w:lang w:val="fr-FR" w:eastAsia="zh-CN"/>
        </w:rPr>
        <w:t>提出</w:t>
      </w:r>
      <w:r w:rsidRPr="004E49ED">
        <w:rPr>
          <w:rFonts w:ascii="Calibri" w:hAnsi="Calibri" w:cs="Calibri" w:hint="eastAsia"/>
          <w:color w:val="000000"/>
          <w:lang w:eastAsia="zh-CN"/>
        </w:rPr>
        <w:t>。</w:t>
      </w:r>
      <w:r w:rsidRPr="004E49ED">
        <w:rPr>
          <w:rFonts w:ascii="Calibri" w:hAnsi="Calibri" w:cs="Calibri"/>
          <w:color w:val="000000"/>
          <w:lang w:eastAsia="zh-CN"/>
        </w:rPr>
        <w:t>如有问题，请发送电子邮件至国际电联差旅科（</w:t>
      </w:r>
      <w:hyperlink r:id="rId35" w:history="1">
        <w:r w:rsidRPr="004E49ED">
          <w:rPr>
            <w:rStyle w:val="Hyperlink"/>
            <w:rFonts w:ascii="Calibri" w:hAnsi="Calibri" w:cs="Calibri"/>
            <w:lang w:eastAsia="zh-CN"/>
          </w:rPr>
          <w:t>travel@itu.int</w:t>
        </w:r>
      </w:hyperlink>
      <w:r w:rsidRPr="004E49ED">
        <w:rPr>
          <w:rFonts w:ascii="Calibri" w:hAnsi="Calibri" w:cs="Calibri" w:hint="eastAsia"/>
          <w:color w:val="000000"/>
          <w:lang w:eastAsia="zh-CN"/>
        </w:rPr>
        <w:t>），并</w:t>
      </w:r>
      <w:r w:rsidRPr="004E49ED">
        <w:rPr>
          <w:rFonts w:ascii="Calibri" w:hAnsi="Calibri" w:cs="Calibri"/>
          <w:color w:val="000000"/>
          <w:lang w:eastAsia="zh-CN"/>
        </w:rPr>
        <w:t>请注明</w:t>
      </w:r>
      <w:r w:rsidRPr="004E49ED">
        <w:rPr>
          <w:rFonts w:ascii="Calibri" w:hAnsi="Calibri" w:cs="Calibri" w:hint="eastAsia"/>
          <w:color w:val="000000"/>
          <w:lang w:eastAsia="zh-CN"/>
        </w:rPr>
        <w:t>“</w:t>
      </w:r>
      <w:r w:rsidRPr="004E49ED">
        <w:rPr>
          <w:rFonts w:ascii="Calibri" w:hAnsi="Calibri" w:cs="Calibri"/>
          <w:b/>
          <w:bCs/>
          <w:color w:val="000000"/>
          <w:lang w:eastAsia="zh-CN"/>
        </w:rPr>
        <w:t>签证协办</w:t>
      </w:r>
      <w:r w:rsidRPr="004E49ED">
        <w:rPr>
          <w:rFonts w:ascii="Calibri" w:hAnsi="Calibri" w:cs="Calibri" w:hint="eastAsia"/>
          <w:color w:val="000000"/>
          <w:lang w:eastAsia="zh-CN"/>
        </w:rPr>
        <w:t>”</w:t>
      </w:r>
      <w:r w:rsidRPr="004E49ED">
        <w:rPr>
          <w:rFonts w:ascii="Calibri" w:hAnsi="Calibri" w:cs="Calibri"/>
          <w:color w:val="000000"/>
          <w:lang w:eastAsia="zh-CN"/>
        </w:rPr>
        <w:t>（</w:t>
      </w:r>
      <w:r w:rsidRPr="004E49ED">
        <w:rPr>
          <w:rFonts w:ascii="Calibri" w:hAnsi="Calibri" w:cs="Calibri"/>
          <w:b/>
          <w:bCs/>
          <w:color w:val="000000"/>
          <w:lang w:eastAsia="zh-CN"/>
        </w:rPr>
        <w:t>visa support</w:t>
      </w:r>
      <w:r w:rsidRPr="004E49ED">
        <w:rPr>
          <w:rFonts w:ascii="Calibri" w:hAnsi="Calibri" w:cs="Calibri"/>
          <w:color w:val="000000"/>
          <w:lang w:eastAsia="zh-CN"/>
        </w:rPr>
        <w:t>）</w:t>
      </w:r>
      <w:r w:rsidRPr="004E49ED">
        <w:rPr>
          <w:rFonts w:ascii="Calibri" w:hAnsi="Calibri" w:cs="Calibri" w:hint="eastAsia"/>
          <w:color w:val="000000"/>
          <w:lang w:eastAsia="zh-CN"/>
        </w:rPr>
        <w:t>。</w:t>
      </w:r>
    </w:p>
    <w:p w14:paraId="1C2ACC23" w14:textId="77777777" w:rsidR="00421C84" w:rsidRPr="00823AA2" w:rsidRDefault="00421C84" w:rsidP="00750DB1">
      <w:pPr>
        <w:keepNext/>
        <w:keepLines/>
        <w:tabs>
          <w:tab w:val="left" w:pos="1418"/>
          <w:tab w:val="left" w:pos="1702"/>
          <w:tab w:val="left" w:pos="2160"/>
        </w:tabs>
        <w:spacing w:before="720" w:after="120"/>
        <w:ind w:right="91"/>
        <w:jc w:val="center"/>
        <w:rPr>
          <w:rFonts w:ascii="Calibri" w:hAnsi="Calibri"/>
          <w:b/>
          <w:bCs/>
          <w:sz w:val="28"/>
          <w:szCs w:val="28"/>
          <w:lang w:eastAsia="zh-CN"/>
        </w:rPr>
      </w:pPr>
      <w:bookmarkStart w:id="21" w:name="lt_pId164"/>
      <w:r w:rsidRPr="00823AA2">
        <w:rPr>
          <w:rFonts w:ascii="Calibri" w:hAnsi="Calibri" w:cs="Microsoft YaHei" w:hint="eastAsia"/>
          <w:b/>
          <w:lang w:eastAsia="zh-CN"/>
        </w:rPr>
        <w:t>到访日内瓦：酒店、公共交通</w:t>
      </w:r>
    </w:p>
    <w:p w14:paraId="30E61CE1" w14:textId="77777777" w:rsidR="0019363B" w:rsidRPr="00237329" w:rsidRDefault="00421C84" w:rsidP="00750DB1">
      <w:pPr>
        <w:pStyle w:val="Normalaftertitle"/>
        <w:spacing w:before="120"/>
        <w:rPr>
          <w:rFonts w:ascii="Calibri" w:eastAsia="SimSun" w:hAnsi="Calibri" w:cs="Calibri"/>
          <w:sz w:val="24"/>
          <w:szCs w:val="24"/>
          <w:lang w:eastAsia="zh-CN"/>
        </w:rPr>
      </w:pPr>
      <w:r w:rsidRPr="00750DB1">
        <w:rPr>
          <w:rFonts w:ascii="Calibri" w:eastAsia="SimSun" w:hAnsi="Calibri" w:cs="Calibri" w:hint="eastAsia"/>
          <w:b/>
          <w:bCs/>
          <w:sz w:val="24"/>
          <w:szCs w:val="24"/>
          <w:lang w:eastAsia="zh-CN"/>
        </w:rPr>
        <w:t>到访日内瓦：</w:t>
      </w:r>
      <w:r w:rsidRPr="00750DB1">
        <w:rPr>
          <w:rFonts w:ascii="Calibri" w:eastAsia="SimSun" w:hAnsi="Calibri" w:cs="Calibri" w:hint="eastAsia"/>
          <w:sz w:val="24"/>
          <w:szCs w:val="24"/>
          <w:lang w:eastAsia="zh-CN"/>
        </w:rPr>
        <w:t>为在</w:t>
      </w:r>
      <w:r w:rsidRPr="00750DB1">
        <w:rPr>
          <w:rFonts w:ascii="Calibri" w:eastAsia="SimSun" w:hAnsi="Calibri" w:cs="Calibri"/>
          <w:sz w:val="24"/>
          <w:szCs w:val="24"/>
          <w:lang w:eastAsia="zh-CN"/>
        </w:rPr>
        <w:t>日内瓦</w:t>
      </w:r>
      <w:r w:rsidRPr="00750DB1">
        <w:rPr>
          <w:rFonts w:ascii="Calibri" w:eastAsia="SimSun" w:hAnsi="Calibri" w:cs="Calibri" w:hint="eastAsia"/>
          <w:sz w:val="24"/>
          <w:szCs w:val="24"/>
          <w:lang w:eastAsia="zh-CN"/>
        </w:rPr>
        <w:t>参加国际电联会议的代表准备的实用信息可在以下网址查询：</w:t>
      </w:r>
      <w:hyperlink r:id="rId36">
        <w:r w:rsidRPr="00750DB1">
          <w:rPr>
            <w:rStyle w:val="Hyperlink"/>
            <w:rFonts w:ascii="Calibri" w:eastAsia="SimSun" w:hAnsi="Calibri" w:cs="Calibri"/>
            <w:sz w:val="24"/>
            <w:szCs w:val="24"/>
            <w:lang w:eastAsia="zh-CN"/>
          </w:rPr>
          <w:t>http://itu.int/en/delegates-corner</w:t>
        </w:r>
      </w:hyperlink>
      <w:r w:rsidRPr="00750DB1">
        <w:rPr>
          <w:rFonts w:ascii="Calibri" w:eastAsia="SimSun" w:hAnsi="Calibri" w:cs="Calibri" w:hint="eastAsia"/>
          <w:sz w:val="24"/>
          <w:szCs w:val="24"/>
          <w:lang w:eastAsia="zh-CN"/>
        </w:rPr>
        <w:t>。</w:t>
      </w:r>
      <w:r w:rsidRPr="00421C84">
        <w:rPr>
          <w:rFonts w:ascii="Calibri" w:eastAsia="SimSun" w:hAnsi="Calibri" w:cs="Calibri" w:hint="eastAsia"/>
          <w:sz w:val="24"/>
          <w:szCs w:val="24"/>
          <w:lang w:eastAsia="zh-CN"/>
        </w:rPr>
        <w:t>参与国际电联活动</w:t>
      </w:r>
      <w:r>
        <w:rPr>
          <w:rFonts w:ascii="Calibri" w:eastAsia="SimSun" w:hAnsi="Calibri" w:cs="Calibri" w:hint="eastAsia"/>
          <w:sz w:val="24"/>
          <w:szCs w:val="24"/>
          <w:lang w:eastAsia="zh-CN"/>
        </w:rPr>
        <w:t>时</w:t>
      </w:r>
      <w:r w:rsidR="00237329">
        <w:rPr>
          <w:rFonts w:ascii="Calibri" w:eastAsia="SimSun" w:hAnsi="Calibri" w:cs="Calibri" w:hint="eastAsia"/>
          <w:sz w:val="24"/>
          <w:szCs w:val="24"/>
          <w:lang w:eastAsia="zh-CN"/>
        </w:rPr>
        <w:t>涉及</w:t>
      </w:r>
      <w:r w:rsidRPr="00421C84">
        <w:rPr>
          <w:rFonts w:ascii="Calibri" w:eastAsia="SimSun" w:hAnsi="Calibri" w:cs="Calibri" w:hint="eastAsia"/>
          <w:sz w:val="24"/>
          <w:szCs w:val="24"/>
          <w:lang w:eastAsia="zh-CN"/>
        </w:rPr>
        <w:t>新冠肺炎的具体信息，请访问</w:t>
      </w:r>
      <w:bookmarkStart w:id="22" w:name="lt_pId165"/>
      <w:bookmarkEnd w:id="21"/>
      <w:r>
        <w:rPr>
          <w:rFonts w:ascii="Calibri" w:eastAsia="SimSun" w:hAnsi="Calibri" w:cs="Calibri" w:hint="eastAsia"/>
          <w:sz w:val="24"/>
          <w:szCs w:val="24"/>
          <w:lang w:eastAsia="zh-CN"/>
        </w:rPr>
        <w:t>：</w:t>
      </w:r>
      <w:bookmarkEnd w:id="22"/>
      <w:r>
        <w:rPr>
          <w:rFonts w:ascii="Calibri" w:eastAsia="SimSun" w:hAnsi="Calibri" w:cs="Calibri"/>
          <w:sz w:val="24"/>
          <w:szCs w:val="24"/>
          <w:lang w:eastAsia="zh-CN"/>
        </w:rPr>
        <w:fldChar w:fldCharType="begin"/>
      </w:r>
      <w:r>
        <w:rPr>
          <w:rFonts w:ascii="Calibri" w:eastAsia="SimSun" w:hAnsi="Calibri" w:cs="Calibri"/>
          <w:sz w:val="24"/>
          <w:szCs w:val="24"/>
          <w:lang w:eastAsia="zh-CN"/>
        </w:rPr>
        <w:instrText xml:space="preserve"> HYPERLINK "</w:instrText>
      </w:r>
      <w:r w:rsidRPr="00750DB1">
        <w:rPr>
          <w:rFonts w:ascii="Calibri" w:eastAsia="SimSun" w:hAnsi="Calibri" w:cs="Calibri"/>
          <w:sz w:val="24"/>
          <w:szCs w:val="24"/>
          <w:lang w:eastAsia="zh-CN"/>
        </w:rPr>
        <w:instrText>https://itu.int/en/ITU-T/wtsa20/Pages/FAQ.aspx</w:instrText>
      </w:r>
      <w:r>
        <w:rPr>
          <w:rFonts w:ascii="Calibri" w:eastAsia="SimSun" w:hAnsi="Calibri" w:cs="Calibri"/>
          <w:sz w:val="24"/>
          <w:szCs w:val="24"/>
          <w:lang w:eastAsia="zh-CN"/>
        </w:rPr>
        <w:instrText xml:space="preserve">" </w:instrText>
      </w:r>
      <w:r>
        <w:rPr>
          <w:rFonts w:ascii="Calibri" w:eastAsia="SimSun" w:hAnsi="Calibri" w:cs="Calibri"/>
          <w:sz w:val="24"/>
          <w:szCs w:val="24"/>
          <w:lang w:eastAsia="zh-CN"/>
        </w:rPr>
      </w:r>
      <w:r>
        <w:rPr>
          <w:rFonts w:ascii="Calibri" w:eastAsia="SimSun" w:hAnsi="Calibri" w:cs="Calibri"/>
          <w:sz w:val="24"/>
          <w:szCs w:val="24"/>
          <w:lang w:eastAsia="zh-CN"/>
        </w:rPr>
        <w:fldChar w:fldCharType="separate"/>
      </w:r>
      <w:r w:rsidRPr="00EF4412">
        <w:rPr>
          <w:rStyle w:val="Hyperlink"/>
          <w:rFonts w:ascii="Calibri" w:eastAsia="SimSun" w:hAnsi="Calibri" w:cs="Calibri"/>
          <w:sz w:val="24"/>
          <w:szCs w:val="24"/>
          <w:lang w:eastAsia="zh-CN"/>
        </w:rPr>
        <w:t>https:</w:t>
      </w:r>
      <w:bookmarkStart w:id="23" w:name="lt_pId166"/>
      <w:r w:rsidRPr="00EF4412">
        <w:rPr>
          <w:rStyle w:val="Hyperlink"/>
          <w:rFonts w:ascii="Calibri" w:eastAsia="SimSun" w:hAnsi="Calibri" w:cs="Calibri"/>
          <w:sz w:val="24"/>
          <w:szCs w:val="24"/>
          <w:lang w:eastAsia="zh-CN"/>
        </w:rPr>
        <w:t>//itu.int/en/ITU-T/wtsa20/Pages/FAQ.aspx</w:t>
      </w:r>
      <w:bookmarkEnd w:id="23"/>
      <w:r>
        <w:rPr>
          <w:rFonts w:ascii="Calibri" w:eastAsia="SimSun" w:hAnsi="Calibri" w:cs="Calibri"/>
          <w:sz w:val="24"/>
          <w:szCs w:val="24"/>
          <w:lang w:eastAsia="zh-CN"/>
        </w:rPr>
        <w:fldChar w:fldCharType="end"/>
      </w:r>
      <w:r>
        <w:rPr>
          <w:rFonts w:ascii="Calibri" w:eastAsia="SimSun" w:hAnsi="Calibri" w:cs="Calibri" w:hint="eastAsia"/>
          <w:sz w:val="24"/>
          <w:szCs w:val="24"/>
          <w:lang w:eastAsia="zh-CN"/>
        </w:rPr>
        <w:t>。</w:t>
      </w:r>
    </w:p>
    <w:p w14:paraId="06EEA621" w14:textId="77777777" w:rsidR="0019363B" w:rsidRPr="002E05B9" w:rsidRDefault="00750DB1" w:rsidP="00237329">
      <w:pPr>
        <w:spacing w:before="100" w:after="120"/>
        <w:rPr>
          <w:rStyle w:val="Hyperlink"/>
          <w:color w:val="auto"/>
          <w:sz w:val="22"/>
          <w:szCs w:val="22"/>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Pr="00A9679C">
        <w:rPr>
          <w:rFonts w:ascii="Calibri" w:hAnsi="Calibri" w:hint="eastAsia"/>
          <w:szCs w:val="24"/>
          <w:lang w:eastAsia="zh-CN"/>
        </w:rPr>
        <w:t>一些日内瓦酒店为出席国际电联会议的代表提供优惠价格，并提供一张免费使用日内瓦公共交通系统的交通卡。欲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37" w:history="1">
        <w:r w:rsidRPr="00A9679C">
          <w:rPr>
            <w:rStyle w:val="Hyperlink"/>
            <w:rFonts w:ascii="Calibri" w:hAnsi="Calibri"/>
            <w:szCs w:val="24"/>
            <w:lang w:eastAsia="zh-CN"/>
          </w:rPr>
          <w:t>http://itu.int/travel/</w:t>
        </w:r>
      </w:hyperlink>
      <w:r w:rsidRPr="00A9679C">
        <w:rPr>
          <w:rFonts w:ascii="Calibri" w:hAnsi="Calibri" w:hint="eastAsia"/>
          <w:szCs w:val="24"/>
          <w:lang w:eastAsia="zh-CN"/>
        </w:rPr>
        <w:t>。</w:t>
      </w:r>
    </w:p>
    <w:p w14:paraId="0C67F0EC" w14:textId="77777777" w:rsidR="0019363B" w:rsidRPr="004536FD" w:rsidRDefault="0019363B" w:rsidP="0019363B">
      <w:pPr>
        <w:spacing w:before="60"/>
        <w:rPr>
          <w:b/>
          <w:bCs/>
          <w:lang w:eastAsia="zh-CN"/>
        </w:rPr>
      </w:pPr>
      <w:r w:rsidRPr="004536FD">
        <w:rPr>
          <w:b/>
          <w:bCs/>
          <w:lang w:eastAsia="zh-CN"/>
        </w:rPr>
        <w:br w:type="page"/>
      </w:r>
    </w:p>
    <w:p w14:paraId="0A92324E" w14:textId="77777777" w:rsidR="00301E5E" w:rsidRDefault="00301E5E" w:rsidP="0032202E">
      <w:pPr>
        <w:pStyle w:val="Reasons"/>
        <w:rPr>
          <w:lang w:eastAsia="zh-CN"/>
        </w:rPr>
      </w:pPr>
    </w:p>
    <w:p w14:paraId="25A08007" w14:textId="77777777" w:rsidR="00E04499" w:rsidRPr="00C204D1" w:rsidRDefault="00E04499" w:rsidP="00E04499">
      <w:pPr>
        <w:pStyle w:val="Annextitle"/>
      </w:pPr>
      <w:r w:rsidRPr="00C204D1">
        <w:t>ANNEX B</w:t>
      </w:r>
      <w:r w:rsidRPr="00C204D1">
        <w:br/>
      </w:r>
      <w:bookmarkStart w:id="24" w:name="lt_pId141"/>
      <w:r w:rsidRPr="00C204D1">
        <w:t>Draft agenda</w:t>
      </w:r>
      <w:bookmarkEnd w:id="24"/>
      <w:r w:rsidRPr="00C204D1">
        <w:t xml:space="preserve"> </w:t>
      </w:r>
    </w:p>
    <w:tbl>
      <w:tblPr>
        <w:tblW w:w="9977" w:type="dxa"/>
        <w:jc w:val="center"/>
        <w:tblLook w:val="0000" w:firstRow="0" w:lastRow="0" w:firstColumn="0" w:lastColumn="0" w:noHBand="0" w:noVBand="0"/>
      </w:tblPr>
      <w:tblGrid>
        <w:gridCol w:w="618"/>
        <w:gridCol w:w="9359"/>
      </w:tblGrid>
      <w:tr w:rsidR="00E04499" w:rsidRPr="00C204D1" w14:paraId="44B0DB5B" w14:textId="77777777" w:rsidTr="005D3285">
        <w:trPr>
          <w:jc w:val="center"/>
        </w:trPr>
        <w:tc>
          <w:tcPr>
            <w:tcW w:w="618" w:type="dxa"/>
          </w:tcPr>
          <w:p w14:paraId="195C4E08"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52A594F" w14:textId="77777777" w:rsidR="00E04499" w:rsidRPr="00C204D1" w:rsidRDefault="00E04499" w:rsidP="005D3285">
            <w:pPr>
              <w:spacing w:before="0" w:after="240"/>
              <w:rPr>
                <w:szCs w:val="22"/>
              </w:rPr>
            </w:pPr>
            <w:r w:rsidRPr="00C204D1">
              <w:t xml:space="preserve">Opening of meeting, meeting agenda, documentation, </w:t>
            </w:r>
            <w:proofErr w:type="gramStart"/>
            <w:r w:rsidRPr="00C204D1">
              <w:t>objectives</w:t>
            </w:r>
            <w:proofErr w:type="gramEnd"/>
            <w:r w:rsidRPr="00C204D1">
              <w:t xml:space="preserve"> and updates</w:t>
            </w:r>
          </w:p>
        </w:tc>
      </w:tr>
      <w:tr w:rsidR="00E04499" w:rsidRPr="00C204D1" w14:paraId="41DFC523" w14:textId="77777777" w:rsidTr="005D3285">
        <w:trPr>
          <w:jc w:val="center"/>
        </w:trPr>
        <w:tc>
          <w:tcPr>
            <w:tcW w:w="618" w:type="dxa"/>
          </w:tcPr>
          <w:p w14:paraId="4FDBF99D"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4503E7C8" w14:textId="77777777" w:rsidR="00E04499" w:rsidRPr="00C204D1" w:rsidRDefault="00E04499" w:rsidP="005D3285">
            <w:pPr>
              <w:spacing w:before="0" w:after="240"/>
              <w:rPr>
                <w:szCs w:val="22"/>
              </w:rPr>
            </w:pPr>
            <w:bookmarkStart w:id="25" w:name="lt_pId143"/>
            <w:r w:rsidRPr="00C204D1">
              <w:rPr>
                <w:szCs w:val="22"/>
              </w:rPr>
              <w:t>Approval of previous SG16</w:t>
            </w:r>
            <w:r w:rsidRPr="00C204D1">
              <w:rPr>
                <w:szCs w:val="22"/>
                <w:lang w:eastAsia="ja-JP"/>
              </w:rPr>
              <w:t xml:space="preserve"> and WP</w:t>
            </w:r>
            <w:r w:rsidRPr="00C204D1">
              <w:t xml:space="preserve"> meeting reports (</w:t>
            </w:r>
            <w:hyperlink r:id="rId38" w:history="1">
              <w:r w:rsidRPr="00C204D1">
                <w:rPr>
                  <w:rStyle w:val="Hyperlink"/>
                </w:rPr>
                <w:t>SG16-R1 to R4</w:t>
              </w:r>
            </w:hyperlink>
            <w:r w:rsidRPr="00C204D1">
              <w:t xml:space="preserve"> , </w:t>
            </w:r>
            <w:hyperlink r:id="rId39" w:history="1">
              <w:r w:rsidRPr="00C204D1">
                <w:rPr>
                  <w:rStyle w:val="Hyperlink"/>
                </w:rPr>
                <w:t>SG16-R7 and R8</w:t>
              </w:r>
            </w:hyperlink>
            <w:r w:rsidRPr="00C204D1">
              <w:t>)</w:t>
            </w:r>
            <w:bookmarkEnd w:id="25"/>
          </w:p>
        </w:tc>
      </w:tr>
      <w:tr w:rsidR="00E04499" w:rsidRPr="00C204D1" w14:paraId="5FAC1BC3" w14:textId="77777777" w:rsidTr="005D3285">
        <w:trPr>
          <w:jc w:val="center"/>
        </w:trPr>
        <w:tc>
          <w:tcPr>
            <w:tcW w:w="618" w:type="dxa"/>
          </w:tcPr>
          <w:p w14:paraId="409AB59E"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A364971" w14:textId="77777777" w:rsidR="00E04499" w:rsidRPr="00C204D1" w:rsidRDefault="00E04499" w:rsidP="005D3285">
            <w:pPr>
              <w:spacing w:before="0" w:after="240"/>
              <w:rPr>
                <w:szCs w:val="22"/>
              </w:rPr>
            </w:pPr>
            <w:bookmarkStart w:id="26" w:name="lt_pId144"/>
            <w:r w:rsidRPr="00C204D1">
              <w:rPr>
                <w:szCs w:val="22"/>
              </w:rPr>
              <w:t>Status of texts consented, agreed, deleted and current list of Implementors guides</w:t>
            </w:r>
            <w:bookmarkEnd w:id="26"/>
          </w:p>
        </w:tc>
      </w:tr>
      <w:tr w:rsidR="00E04499" w:rsidRPr="00C204D1" w14:paraId="15E34968" w14:textId="77777777" w:rsidTr="005D3285">
        <w:trPr>
          <w:jc w:val="center"/>
        </w:trPr>
        <w:tc>
          <w:tcPr>
            <w:tcW w:w="618" w:type="dxa"/>
          </w:tcPr>
          <w:p w14:paraId="68B1EC04"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CB8500A" w14:textId="77777777" w:rsidR="00E04499" w:rsidRPr="00C204D1" w:rsidRDefault="00E04499" w:rsidP="005D3285">
            <w:pPr>
              <w:spacing w:before="0" w:after="240"/>
              <w:rPr>
                <w:szCs w:val="22"/>
              </w:rPr>
            </w:pPr>
            <w:bookmarkStart w:id="27" w:name="lt_pId145"/>
            <w:r w:rsidRPr="00C204D1">
              <w:t>Consideration of texts for TAP Decision (</w:t>
            </w:r>
            <w:hyperlink r:id="rId40" w:history="1">
              <w:r w:rsidRPr="00C204D1">
                <w:rPr>
                  <w:rStyle w:val="Hyperlink"/>
                  <w:spacing w:val="-4"/>
                </w:rPr>
                <w:t>TD104/</w:t>
              </w:r>
              <w:proofErr w:type="spellStart"/>
              <w:r w:rsidRPr="00C204D1">
                <w:rPr>
                  <w:rStyle w:val="Hyperlink"/>
                  <w:spacing w:val="-4"/>
                </w:rPr>
                <w:t>Plen</w:t>
              </w:r>
              <w:proofErr w:type="spellEnd"/>
            </w:hyperlink>
            <w:r w:rsidRPr="00C204D1">
              <w:t xml:space="preserve">; </w:t>
            </w:r>
            <w:hyperlink r:id="rId41" w:history="1">
              <w:r w:rsidRPr="00C204D1">
                <w:rPr>
                  <w:rStyle w:val="Hyperlink"/>
                </w:rPr>
                <w:t>SG16-R5</w:t>
              </w:r>
            </w:hyperlink>
            <w:r w:rsidRPr="00C204D1">
              <w:t xml:space="preserve"> and </w:t>
            </w:r>
            <w:hyperlink r:id="rId42" w:history="1">
              <w:r w:rsidRPr="00C204D1">
                <w:rPr>
                  <w:rStyle w:val="Hyperlink"/>
                </w:rPr>
                <w:t>R6</w:t>
              </w:r>
            </w:hyperlink>
            <w:r w:rsidRPr="00C204D1">
              <w:rPr>
                <w:spacing w:val="-4"/>
              </w:rPr>
              <w:t xml:space="preserve">; TSB Circular </w:t>
            </w:r>
            <w:hyperlink r:id="rId43" w:history="1">
              <w:r w:rsidRPr="00C204D1">
                <w:rPr>
                  <w:rStyle w:val="Hyperlink"/>
                  <w:spacing w:val="-4"/>
                </w:rPr>
                <w:t>52</w:t>
              </w:r>
            </w:hyperlink>
            <w:r w:rsidRPr="00C204D1">
              <w:t>)</w:t>
            </w:r>
            <w:bookmarkEnd w:id="27"/>
          </w:p>
        </w:tc>
      </w:tr>
      <w:tr w:rsidR="00E04499" w:rsidRPr="00C204D1" w14:paraId="0529BC2F" w14:textId="77777777" w:rsidTr="005D3285">
        <w:trPr>
          <w:jc w:val="center"/>
        </w:trPr>
        <w:tc>
          <w:tcPr>
            <w:tcW w:w="618" w:type="dxa"/>
          </w:tcPr>
          <w:p w14:paraId="4B83CFFB"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vAlign w:val="center"/>
          </w:tcPr>
          <w:p w14:paraId="1ACEA8AD" w14:textId="77777777" w:rsidR="00E04499" w:rsidRPr="00C204D1" w:rsidRDefault="00E04499" w:rsidP="005D3285">
            <w:pPr>
              <w:spacing w:before="0" w:after="240"/>
              <w:rPr>
                <w:szCs w:val="22"/>
              </w:rPr>
            </w:pPr>
            <w:bookmarkStart w:id="28" w:name="lt_pId146"/>
            <w:r w:rsidRPr="00C204D1">
              <w:t>Progress report of SG16 Focus Groups</w:t>
            </w:r>
            <w:bookmarkEnd w:id="28"/>
          </w:p>
        </w:tc>
      </w:tr>
      <w:tr w:rsidR="00E04499" w:rsidRPr="00C204D1" w14:paraId="05E662F5" w14:textId="77777777" w:rsidTr="005D3285">
        <w:trPr>
          <w:jc w:val="center"/>
        </w:trPr>
        <w:tc>
          <w:tcPr>
            <w:tcW w:w="618" w:type="dxa"/>
          </w:tcPr>
          <w:p w14:paraId="2D25078E"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09F9A12" w14:textId="77777777" w:rsidR="00E04499" w:rsidRPr="00C204D1" w:rsidRDefault="00E04499" w:rsidP="005D3285">
            <w:pPr>
              <w:spacing w:before="0" w:after="240"/>
              <w:rPr>
                <w:szCs w:val="22"/>
                <w:lang w:eastAsia="ja-JP"/>
              </w:rPr>
            </w:pPr>
            <w:bookmarkStart w:id="29" w:name="lt_pId147"/>
            <w:r w:rsidRPr="00C204D1">
              <w:rPr>
                <w:szCs w:val="22"/>
                <w:lang w:eastAsia="ja-JP"/>
              </w:rPr>
              <w:t>Preparations for WTSA-24</w:t>
            </w:r>
            <w:bookmarkEnd w:id="29"/>
          </w:p>
        </w:tc>
      </w:tr>
      <w:tr w:rsidR="00E04499" w:rsidRPr="00C204D1" w14:paraId="06FADF8A" w14:textId="77777777" w:rsidTr="005D3285">
        <w:trPr>
          <w:jc w:val="center"/>
        </w:trPr>
        <w:tc>
          <w:tcPr>
            <w:tcW w:w="618" w:type="dxa"/>
          </w:tcPr>
          <w:p w14:paraId="726F103E"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29CF0B8D" w14:textId="77777777" w:rsidR="00E04499" w:rsidRPr="00C204D1" w:rsidRDefault="00E04499" w:rsidP="005D3285">
            <w:pPr>
              <w:spacing w:before="0" w:after="240"/>
              <w:rPr>
                <w:szCs w:val="22"/>
                <w:lang w:eastAsia="ja-JP"/>
              </w:rPr>
            </w:pPr>
            <w:bookmarkStart w:id="30" w:name="lt_pId148"/>
            <w:r w:rsidRPr="00C204D1">
              <w:t xml:space="preserve">Feedback and status reports on interim activities and </w:t>
            </w:r>
            <w:r w:rsidRPr="00C204D1">
              <w:rPr>
                <w:lang w:eastAsia="ja-JP"/>
              </w:rPr>
              <w:t>collaboration matters</w:t>
            </w:r>
            <w:bookmarkEnd w:id="30"/>
          </w:p>
        </w:tc>
      </w:tr>
      <w:tr w:rsidR="00E04499" w:rsidRPr="00C204D1" w14:paraId="5819B622" w14:textId="77777777" w:rsidTr="005D3285">
        <w:trPr>
          <w:jc w:val="center"/>
        </w:trPr>
        <w:tc>
          <w:tcPr>
            <w:tcW w:w="618" w:type="dxa"/>
          </w:tcPr>
          <w:p w14:paraId="615E7744"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0124625" w14:textId="77777777" w:rsidR="00E04499" w:rsidRPr="00C204D1" w:rsidRDefault="00E04499" w:rsidP="005D3285">
            <w:pPr>
              <w:spacing w:before="0" w:after="240"/>
              <w:rPr>
                <w:szCs w:val="22"/>
                <w:lang w:eastAsia="ja-JP"/>
              </w:rPr>
            </w:pPr>
            <w:bookmarkStart w:id="31" w:name="lt_pId149"/>
            <w:r w:rsidRPr="00C204D1">
              <w:rPr>
                <w:szCs w:val="22"/>
                <w:lang w:eastAsia="ja-JP"/>
              </w:rPr>
              <w:t>Promotion activities</w:t>
            </w:r>
            <w:r w:rsidRPr="00C204D1">
              <w:rPr>
                <w:szCs w:val="22"/>
              </w:rPr>
              <w:t xml:space="preserve"> and workshops of interest to SG16</w:t>
            </w:r>
            <w:bookmarkEnd w:id="31"/>
          </w:p>
        </w:tc>
      </w:tr>
      <w:tr w:rsidR="00E04499" w:rsidRPr="00C204D1" w14:paraId="3F2BE5BE" w14:textId="77777777" w:rsidTr="005D3285">
        <w:trPr>
          <w:jc w:val="center"/>
        </w:trPr>
        <w:tc>
          <w:tcPr>
            <w:tcW w:w="618" w:type="dxa"/>
          </w:tcPr>
          <w:p w14:paraId="6D6D1523"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0CD0BE94" w14:textId="77777777" w:rsidR="00E04499" w:rsidRPr="00C204D1" w:rsidRDefault="00E04499" w:rsidP="005D3285">
            <w:pPr>
              <w:spacing w:before="0" w:after="240"/>
              <w:rPr>
                <w:szCs w:val="22"/>
              </w:rPr>
            </w:pPr>
            <w:bookmarkStart w:id="32" w:name="lt_pId150"/>
            <w:r w:rsidRPr="00C204D1">
              <w:rPr>
                <w:szCs w:val="22"/>
              </w:rPr>
              <w:t>Guidelines for the meeting of Working Parties and of Plenary Question</w:t>
            </w:r>
            <w:bookmarkEnd w:id="32"/>
          </w:p>
        </w:tc>
      </w:tr>
      <w:tr w:rsidR="00E04499" w:rsidRPr="00C204D1" w14:paraId="1CD4EBC2" w14:textId="77777777" w:rsidTr="005D3285">
        <w:trPr>
          <w:jc w:val="center"/>
        </w:trPr>
        <w:tc>
          <w:tcPr>
            <w:tcW w:w="618" w:type="dxa"/>
          </w:tcPr>
          <w:p w14:paraId="121989C9"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78C79CBD" w14:textId="77777777" w:rsidR="00E04499" w:rsidRPr="00C204D1" w:rsidRDefault="00E04499" w:rsidP="005D3285">
            <w:pPr>
              <w:spacing w:before="0" w:after="240"/>
              <w:rPr>
                <w:szCs w:val="22"/>
              </w:rPr>
            </w:pPr>
            <w:bookmarkStart w:id="33" w:name="lt_pId151"/>
            <w:r w:rsidRPr="00C204D1">
              <w:rPr>
                <w:szCs w:val="22"/>
                <w:lang w:eastAsia="ja-JP"/>
              </w:rPr>
              <w:t>IPR Roll call</w:t>
            </w:r>
            <w:bookmarkEnd w:id="33"/>
          </w:p>
        </w:tc>
      </w:tr>
      <w:tr w:rsidR="00E04499" w:rsidRPr="00C204D1" w14:paraId="7095FA35" w14:textId="77777777" w:rsidTr="005D3285">
        <w:trPr>
          <w:jc w:val="center"/>
        </w:trPr>
        <w:tc>
          <w:tcPr>
            <w:tcW w:w="618" w:type="dxa"/>
          </w:tcPr>
          <w:p w14:paraId="2F6536F0"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58F95746" w14:textId="77777777" w:rsidR="00E04499" w:rsidRPr="00C204D1" w:rsidRDefault="00E04499" w:rsidP="005D3285">
            <w:pPr>
              <w:spacing w:before="0" w:after="240"/>
              <w:rPr>
                <w:szCs w:val="22"/>
                <w:lang w:eastAsia="ja-JP"/>
              </w:rPr>
            </w:pPr>
            <w:bookmarkStart w:id="34" w:name="lt_pId152"/>
            <w:r w:rsidRPr="00C204D1">
              <w:rPr>
                <w:szCs w:val="22"/>
              </w:rPr>
              <w:t>Review and approval of meeting results, including update of SG16 work programme</w:t>
            </w:r>
            <w:bookmarkEnd w:id="34"/>
          </w:p>
        </w:tc>
      </w:tr>
      <w:tr w:rsidR="00E04499" w:rsidRPr="00C204D1" w14:paraId="76D91470" w14:textId="77777777" w:rsidTr="005D3285">
        <w:trPr>
          <w:jc w:val="center"/>
        </w:trPr>
        <w:tc>
          <w:tcPr>
            <w:tcW w:w="618" w:type="dxa"/>
          </w:tcPr>
          <w:p w14:paraId="44ACC508"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330F8E76" w14:textId="77777777" w:rsidR="00E04499" w:rsidRPr="00C204D1" w:rsidRDefault="00E04499" w:rsidP="005D3285">
            <w:pPr>
              <w:spacing w:before="0" w:after="240"/>
              <w:rPr>
                <w:szCs w:val="22"/>
              </w:rPr>
            </w:pPr>
            <w:bookmarkStart w:id="35" w:name="lt_pId153"/>
            <w:r w:rsidRPr="00C204D1">
              <w:rPr>
                <w:szCs w:val="22"/>
              </w:rPr>
              <w:t>Future work</w:t>
            </w:r>
            <w:bookmarkEnd w:id="35"/>
          </w:p>
        </w:tc>
      </w:tr>
      <w:tr w:rsidR="00E04499" w:rsidRPr="00C204D1" w14:paraId="4FC3313A" w14:textId="77777777" w:rsidTr="005D3285">
        <w:trPr>
          <w:jc w:val="center"/>
        </w:trPr>
        <w:tc>
          <w:tcPr>
            <w:tcW w:w="618" w:type="dxa"/>
          </w:tcPr>
          <w:p w14:paraId="00F20926"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60559F0A" w14:textId="77777777" w:rsidR="00E04499" w:rsidRPr="00C204D1" w:rsidRDefault="00E04499" w:rsidP="005D3285">
            <w:pPr>
              <w:spacing w:before="0" w:after="240"/>
              <w:rPr>
                <w:szCs w:val="22"/>
              </w:rPr>
            </w:pPr>
            <w:bookmarkStart w:id="36" w:name="lt_pId154"/>
            <w:r w:rsidRPr="00C204D1">
              <w:rPr>
                <w:szCs w:val="22"/>
              </w:rPr>
              <w:t>Date and place of the next meeting of SG16</w:t>
            </w:r>
            <w:bookmarkEnd w:id="36"/>
          </w:p>
        </w:tc>
      </w:tr>
      <w:tr w:rsidR="00E04499" w:rsidRPr="00C204D1" w14:paraId="709E6366" w14:textId="77777777" w:rsidTr="005D3285">
        <w:trPr>
          <w:jc w:val="center"/>
        </w:trPr>
        <w:tc>
          <w:tcPr>
            <w:tcW w:w="618" w:type="dxa"/>
          </w:tcPr>
          <w:p w14:paraId="0E446746"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713A9CCD" w14:textId="77777777" w:rsidR="00E04499" w:rsidRPr="00C204D1" w:rsidRDefault="00E04499" w:rsidP="005D3285">
            <w:pPr>
              <w:spacing w:before="0" w:after="240"/>
              <w:rPr>
                <w:szCs w:val="22"/>
              </w:rPr>
            </w:pPr>
            <w:bookmarkStart w:id="37" w:name="lt_pId155"/>
            <w:r w:rsidRPr="00C204D1">
              <w:rPr>
                <w:szCs w:val="22"/>
              </w:rPr>
              <w:t>Miscellaneous</w:t>
            </w:r>
            <w:bookmarkEnd w:id="37"/>
          </w:p>
        </w:tc>
      </w:tr>
      <w:tr w:rsidR="00E04499" w:rsidRPr="00C204D1" w14:paraId="0301BB30" w14:textId="77777777" w:rsidTr="005D3285">
        <w:trPr>
          <w:jc w:val="center"/>
        </w:trPr>
        <w:tc>
          <w:tcPr>
            <w:tcW w:w="618" w:type="dxa"/>
          </w:tcPr>
          <w:p w14:paraId="075834DF" w14:textId="77777777" w:rsidR="00E04499" w:rsidRPr="00C204D1" w:rsidRDefault="00E04499" w:rsidP="00E04499">
            <w:pPr>
              <w:numPr>
                <w:ilvl w:val="0"/>
                <w:numId w:val="4"/>
              </w:numPr>
              <w:overflowPunct/>
              <w:autoSpaceDE/>
              <w:autoSpaceDN/>
              <w:adjustRightInd/>
              <w:spacing w:before="0" w:after="240"/>
              <w:jc w:val="right"/>
              <w:textAlignment w:val="auto"/>
              <w:rPr>
                <w:szCs w:val="22"/>
              </w:rPr>
            </w:pPr>
          </w:p>
        </w:tc>
        <w:tc>
          <w:tcPr>
            <w:tcW w:w="9359" w:type="dxa"/>
          </w:tcPr>
          <w:p w14:paraId="5DF10961" w14:textId="77777777" w:rsidR="00E04499" w:rsidRPr="00C204D1" w:rsidRDefault="00E04499" w:rsidP="005D3285">
            <w:pPr>
              <w:spacing w:before="0" w:after="240"/>
              <w:rPr>
                <w:szCs w:val="22"/>
              </w:rPr>
            </w:pPr>
            <w:bookmarkStart w:id="38" w:name="lt_pId156"/>
            <w:r w:rsidRPr="00C204D1">
              <w:rPr>
                <w:szCs w:val="22"/>
              </w:rPr>
              <w:t>Closing of the meeting</w:t>
            </w:r>
            <w:bookmarkEnd w:id="38"/>
          </w:p>
        </w:tc>
      </w:tr>
    </w:tbl>
    <w:p w14:paraId="7476D7F5" w14:textId="77777777" w:rsidR="00E04499" w:rsidRPr="00C204D1" w:rsidRDefault="00E04499" w:rsidP="00E04499">
      <w:bookmarkStart w:id="39" w:name="lt_pId157"/>
      <w:r w:rsidRPr="00C204D1">
        <w:rPr>
          <w:i/>
          <w:iCs/>
          <w:szCs w:val="18"/>
        </w:rPr>
        <w:t>For agenda updates, please see:</w:t>
      </w:r>
      <w:r w:rsidRPr="00C204D1">
        <w:rPr>
          <w:szCs w:val="18"/>
        </w:rPr>
        <w:t xml:space="preserve"> </w:t>
      </w:r>
      <w:hyperlink r:id="rId44" w:history="1">
        <w:r w:rsidRPr="00C204D1">
          <w:rPr>
            <w:rStyle w:val="Hyperlink"/>
            <w:szCs w:val="22"/>
          </w:rPr>
          <w:t>https://itu.int/go/tsg16</w:t>
        </w:r>
      </w:hyperlink>
      <w:r w:rsidRPr="00C204D1">
        <w:rPr>
          <w:szCs w:val="18"/>
        </w:rPr>
        <w:t>.</w:t>
      </w:r>
      <w:bookmarkEnd w:id="39"/>
    </w:p>
    <w:p w14:paraId="0E47C2B4" w14:textId="77777777" w:rsidR="00E04499" w:rsidRPr="00C204D1" w:rsidRDefault="00E04499" w:rsidP="00E04499"/>
    <w:p w14:paraId="72051EC5" w14:textId="77777777" w:rsidR="00E04499" w:rsidRPr="00C204D1" w:rsidRDefault="00E04499" w:rsidP="00E04499">
      <w:r w:rsidRPr="00C204D1">
        <w:br w:type="page"/>
      </w:r>
    </w:p>
    <w:p w14:paraId="497A724A" w14:textId="77777777" w:rsidR="00E04499" w:rsidRPr="00C204D1" w:rsidRDefault="00E04499" w:rsidP="00E04499">
      <w:pPr>
        <w:pStyle w:val="Annextitle"/>
      </w:pPr>
      <w:bookmarkStart w:id="40" w:name="lt_pId158"/>
      <w:r w:rsidRPr="00C204D1">
        <w:lastRenderedPageBreak/>
        <w:t>ANNEX C</w:t>
      </w:r>
      <w:bookmarkEnd w:id="40"/>
      <w:r w:rsidRPr="00C204D1">
        <w:br/>
      </w:r>
      <w:bookmarkStart w:id="41" w:name="lt_pId159"/>
      <w:r w:rsidRPr="00C204D1">
        <w:t>Draft time plan</w:t>
      </w:r>
      <w:bookmarkEnd w:id="41"/>
    </w:p>
    <w:p w14:paraId="797F4B22" w14:textId="77777777" w:rsidR="00E04499" w:rsidRPr="00C204D1" w:rsidRDefault="00E04499" w:rsidP="00E04499">
      <w:pPr>
        <w:ind w:left="-227" w:right="-227"/>
        <w:jc w:val="center"/>
      </w:pPr>
      <w:r w:rsidRPr="00C204D1">
        <w:object w:dxaOrig="10537" w:dyaOrig="3570" w14:anchorId="33040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79pt" o:ole="">
            <v:imagedata r:id="rId45" o:title=""/>
            <o:lock v:ext="edit" aspectratio="f"/>
          </v:shape>
          <o:OLEObject Type="Embed" ProgID="Excel.Sheet.12" ShapeID="_x0000_i1025" DrawAspect="Content" ObjectID="_1741691344" r:id="rId46"/>
        </w:object>
      </w:r>
    </w:p>
    <w:p w14:paraId="237257C8" w14:textId="77777777" w:rsidR="00E04499" w:rsidRPr="00C204D1" w:rsidRDefault="00E04499" w:rsidP="00E04499">
      <w:pPr>
        <w:rPr>
          <w:b/>
        </w:rPr>
      </w:pPr>
      <w:bookmarkStart w:id="42" w:name="lt_pId160"/>
      <w:r w:rsidRPr="00C204D1">
        <w:rPr>
          <w:b/>
        </w:rPr>
        <w:t>Notes:</w:t>
      </w:r>
      <w:bookmarkEnd w:id="42"/>
    </w:p>
    <w:tbl>
      <w:tblPr>
        <w:tblW w:w="5147" w:type="pct"/>
        <w:tblLayout w:type="fixed"/>
        <w:tblLook w:val="0000" w:firstRow="0" w:lastRow="0" w:firstColumn="0" w:lastColumn="0" w:noHBand="0" w:noVBand="0"/>
      </w:tblPr>
      <w:tblGrid>
        <w:gridCol w:w="655"/>
        <w:gridCol w:w="9267"/>
      </w:tblGrid>
      <w:tr w:rsidR="00E04499" w:rsidRPr="00C204D1" w14:paraId="144BA5EB" w14:textId="77777777" w:rsidTr="00286E5E">
        <w:tc>
          <w:tcPr>
            <w:tcW w:w="330" w:type="pct"/>
            <w:tcBorders>
              <w:top w:val="nil"/>
              <w:left w:val="nil"/>
              <w:bottom w:val="nil"/>
              <w:right w:val="nil"/>
            </w:tcBorders>
            <w:noWrap/>
          </w:tcPr>
          <w:p w14:paraId="749E5404" w14:textId="77777777" w:rsidR="00E04499" w:rsidRPr="00C204D1" w:rsidRDefault="00E04499" w:rsidP="00E04499">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70" w:type="pct"/>
            <w:tcBorders>
              <w:top w:val="nil"/>
              <w:left w:val="nil"/>
              <w:bottom w:val="nil"/>
              <w:right w:val="nil"/>
            </w:tcBorders>
            <w:noWrap/>
          </w:tcPr>
          <w:p w14:paraId="790A1EC7" w14:textId="77777777" w:rsidR="00E04499" w:rsidRPr="00C204D1" w:rsidRDefault="00E04499" w:rsidP="005D3285">
            <w:pPr>
              <w:tabs>
                <w:tab w:val="clear" w:pos="794"/>
                <w:tab w:val="clear" w:pos="1191"/>
                <w:tab w:val="clear" w:pos="1588"/>
                <w:tab w:val="clear" w:pos="1985"/>
              </w:tabs>
              <w:spacing w:before="0" w:after="20"/>
              <w:rPr>
                <w:szCs w:val="22"/>
              </w:rPr>
            </w:pPr>
            <w:bookmarkStart w:id="43" w:name="lt_pId161"/>
            <w:r w:rsidRPr="00C204D1">
              <w:rPr>
                <w:szCs w:val="22"/>
              </w:rPr>
              <w:t>"P" stands for plenary.</w:t>
            </w:r>
            <w:bookmarkEnd w:id="43"/>
            <w:r w:rsidRPr="00C204D1">
              <w:rPr>
                <w:szCs w:val="22"/>
              </w:rPr>
              <w:t xml:space="preserve"> </w:t>
            </w:r>
            <w:bookmarkStart w:id="44" w:name="lt_pId162"/>
            <w:r w:rsidRPr="00C204D1">
              <w:rPr>
                <w:szCs w:val="22"/>
              </w:rPr>
              <w:t>Planned time slots are: [1] 0930-1045; [2] 1115-1230; [3] 1430-1545;</w:t>
            </w:r>
            <w:bookmarkEnd w:id="44"/>
            <w:r w:rsidRPr="00C204D1">
              <w:rPr>
                <w:szCs w:val="22"/>
              </w:rPr>
              <w:t xml:space="preserve"> </w:t>
            </w:r>
            <w:r w:rsidRPr="00C204D1">
              <w:rPr>
                <w:szCs w:val="22"/>
              </w:rPr>
              <w:br/>
            </w:r>
            <w:bookmarkStart w:id="45" w:name="lt_pId163"/>
            <w:r w:rsidRPr="00C204D1">
              <w:rPr>
                <w:szCs w:val="22"/>
              </w:rPr>
              <w:t>[4] 1615-1730; and [5] afterhours (Geneva time).</w:t>
            </w:r>
            <w:bookmarkEnd w:id="45"/>
            <w:r w:rsidRPr="00C204D1">
              <w:rPr>
                <w:szCs w:val="22"/>
              </w:rPr>
              <w:t xml:space="preserve"> Lunch break is planned 1230-1430.</w:t>
            </w:r>
          </w:p>
        </w:tc>
      </w:tr>
      <w:tr w:rsidR="00E04499" w:rsidRPr="00C204D1" w14:paraId="24D0C5B0" w14:textId="77777777" w:rsidTr="00286E5E">
        <w:tc>
          <w:tcPr>
            <w:tcW w:w="330" w:type="pct"/>
            <w:tcBorders>
              <w:top w:val="nil"/>
              <w:left w:val="nil"/>
              <w:bottom w:val="nil"/>
              <w:right w:val="nil"/>
            </w:tcBorders>
            <w:noWrap/>
          </w:tcPr>
          <w:p w14:paraId="3528D1F5" w14:textId="77777777" w:rsidR="00E04499" w:rsidRPr="00C204D1" w:rsidRDefault="00E04499" w:rsidP="00E04499">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70" w:type="pct"/>
            <w:tcBorders>
              <w:top w:val="nil"/>
              <w:left w:val="nil"/>
              <w:bottom w:val="nil"/>
              <w:right w:val="nil"/>
            </w:tcBorders>
          </w:tcPr>
          <w:p w14:paraId="7A0B7692" w14:textId="77777777" w:rsidR="00E04499" w:rsidRPr="00C204D1" w:rsidRDefault="00E04499" w:rsidP="005D3285">
            <w:pPr>
              <w:tabs>
                <w:tab w:val="clear" w:pos="794"/>
                <w:tab w:val="clear" w:pos="1191"/>
                <w:tab w:val="clear" w:pos="1588"/>
                <w:tab w:val="clear" w:pos="1985"/>
              </w:tabs>
              <w:spacing w:before="0" w:after="20"/>
              <w:rPr>
                <w:szCs w:val="22"/>
              </w:rPr>
            </w:pPr>
            <w:r w:rsidRPr="00C204D1">
              <w:rPr>
                <w:szCs w:val="22"/>
              </w:rPr>
              <w:t>Question 1/16, which is allocated to the Plenary, will have sessions as needed during the meeting.</w:t>
            </w:r>
          </w:p>
        </w:tc>
      </w:tr>
      <w:tr w:rsidR="00E04499" w:rsidRPr="00C204D1" w14:paraId="35ACC324" w14:textId="77777777" w:rsidTr="00286E5E">
        <w:tc>
          <w:tcPr>
            <w:tcW w:w="330" w:type="pct"/>
            <w:tcBorders>
              <w:top w:val="nil"/>
              <w:left w:val="nil"/>
              <w:bottom w:val="nil"/>
              <w:right w:val="nil"/>
            </w:tcBorders>
            <w:noWrap/>
          </w:tcPr>
          <w:p w14:paraId="783CB425" w14:textId="77777777" w:rsidR="00E04499" w:rsidRPr="00C204D1" w:rsidRDefault="00E04499" w:rsidP="00E04499">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70" w:type="pct"/>
            <w:tcBorders>
              <w:top w:val="nil"/>
              <w:left w:val="nil"/>
              <w:bottom w:val="nil"/>
              <w:right w:val="nil"/>
            </w:tcBorders>
          </w:tcPr>
          <w:p w14:paraId="4BD7ED05" w14:textId="77777777" w:rsidR="00E04499" w:rsidRPr="00C204D1" w:rsidRDefault="00E04499" w:rsidP="005D3285">
            <w:pPr>
              <w:tabs>
                <w:tab w:val="clear" w:pos="794"/>
                <w:tab w:val="clear" w:pos="1191"/>
                <w:tab w:val="clear" w:pos="1588"/>
                <w:tab w:val="clear" w:pos="1985"/>
              </w:tabs>
              <w:spacing w:before="0" w:after="20"/>
              <w:rPr>
                <w:szCs w:val="22"/>
              </w:rPr>
            </w:pPr>
            <w:r w:rsidRPr="00C204D1">
              <w:rPr>
                <w:szCs w:val="22"/>
              </w:rPr>
              <w:t xml:space="preserve">Intermediate Working Party plenaries may be organized on the first Friday afternoon to wrap-up work of Questions that completed their sessions during the first week of the meeting. </w:t>
            </w:r>
            <w:bookmarkStart w:id="46" w:name="lt_pId167"/>
            <w:r w:rsidRPr="00C204D1">
              <w:rPr>
                <w:szCs w:val="22"/>
              </w:rPr>
              <w:t>This would be announced in due time via the applicable SG16 mailing lists.</w:t>
            </w:r>
            <w:bookmarkEnd w:id="46"/>
          </w:p>
        </w:tc>
      </w:tr>
      <w:tr w:rsidR="00E04499" w:rsidRPr="00C204D1" w14:paraId="442CE57D" w14:textId="77777777" w:rsidTr="00286E5E">
        <w:tc>
          <w:tcPr>
            <w:tcW w:w="330" w:type="pct"/>
            <w:tcBorders>
              <w:top w:val="nil"/>
              <w:left w:val="nil"/>
              <w:bottom w:val="nil"/>
              <w:right w:val="nil"/>
            </w:tcBorders>
            <w:noWrap/>
          </w:tcPr>
          <w:p w14:paraId="3FC70C40" w14:textId="77777777" w:rsidR="00E04499" w:rsidRPr="00C204D1" w:rsidRDefault="00E04499" w:rsidP="00E04499">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70" w:type="pct"/>
            <w:tcBorders>
              <w:top w:val="nil"/>
              <w:left w:val="nil"/>
              <w:bottom w:val="nil"/>
              <w:right w:val="nil"/>
            </w:tcBorders>
          </w:tcPr>
          <w:p w14:paraId="522DDABA" w14:textId="77777777" w:rsidR="00E04499" w:rsidRPr="00C204D1" w:rsidRDefault="00E04499" w:rsidP="005D3285">
            <w:pPr>
              <w:tabs>
                <w:tab w:val="clear" w:pos="794"/>
                <w:tab w:val="clear" w:pos="1191"/>
                <w:tab w:val="clear" w:pos="1588"/>
                <w:tab w:val="clear" w:pos="1985"/>
              </w:tabs>
              <w:spacing w:before="0" w:after="20"/>
              <w:rPr>
                <w:szCs w:val="22"/>
              </w:rPr>
            </w:pPr>
            <w:bookmarkStart w:id="47" w:name="lt_pId168"/>
            <w:r w:rsidRPr="00C204D1">
              <w:rPr>
                <w:lang w:eastAsia="zh-CN"/>
              </w:rPr>
              <w:t xml:space="preserve">A number of ISO/IEC JTC1/SC29 </w:t>
            </w:r>
            <w:r w:rsidRPr="00C204D1">
              <w:rPr>
                <w:szCs w:val="22"/>
              </w:rPr>
              <w:t>WGs are expected to meet on 17 to 21 July 2023.</w:t>
            </w:r>
            <w:bookmarkEnd w:id="47"/>
            <w:r w:rsidRPr="00C204D1">
              <w:rPr>
                <w:szCs w:val="22"/>
              </w:rPr>
              <w:t xml:space="preserve"> </w:t>
            </w:r>
            <w:bookmarkStart w:id="48" w:name="lt_pId169"/>
            <w:r w:rsidRPr="00C204D1">
              <w:rPr>
                <w:szCs w:val="22"/>
              </w:rPr>
              <w:t xml:space="preserve">More details can be found at the </w:t>
            </w:r>
            <w:hyperlink r:id="rId47" w:history="1">
              <w:r w:rsidRPr="00C204D1">
                <w:rPr>
                  <w:rStyle w:val="Hyperlink"/>
                  <w:szCs w:val="22"/>
                </w:rPr>
                <w:t>SC29 website</w:t>
              </w:r>
            </w:hyperlink>
            <w:r w:rsidRPr="00C204D1">
              <w:rPr>
                <w:szCs w:val="22"/>
              </w:rPr>
              <w:t>.</w:t>
            </w:r>
            <w:bookmarkEnd w:id="48"/>
          </w:p>
        </w:tc>
      </w:tr>
      <w:tr w:rsidR="0069219B" w14:paraId="31F61CA2" w14:textId="77777777" w:rsidTr="00286E5E">
        <w:tc>
          <w:tcPr>
            <w:tcW w:w="330" w:type="pct"/>
            <w:tcBorders>
              <w:top w:val="nil"/>
              <w:left w:val="nil"/>
              <w:bottom w:val="nil"/>
              <w:right w:val="nil"/>
            </w:tcBorders>
            <w:noWrap/>
          </w:tcPr>
          <w:p w14:paraId="096CD709" w14:textId="77777777" w:rsidR="00E04499" w:rsidRPr="00C204D1" w:rsidRDefault="00E04499" w:rsidP="00E04499">
            <w:pPr>
              <w:numPr>
                <w:ilvl w:val="0"/>
                <w:numId w:val="3"/>
              </w:numPr>
              <w:tabs>
                <w:tab w:val="clear" w:pos="794"/>
                <w:tab w:val="clear" w:pos="1191"/>
                <w:tab w:val="clear" w:pos="1588"/>
                <w:tab w:val="clear" w:pos="1985"/>
              </w:tabs>
              <w:overflowPunct/>
              <w:autoSpaceDE/>
              <w:autoSpaceDN/>
              <w:adjustRightInd/>
              <w:spacing w:before="0" w:after="20"/>
              <w:jc w:val="right"/>
              <w:textAlignment w:val="auto"/>
              <w:rPr>
                <w:szCs w:val="22"/>
              </w:rPr>
            </w:pPr>
          </w:p>
        </w:tc>
        <w:tc>
          <w:tcPr>
            <w:tcW w:w="4670" w:type="pct"/>
            <w:tcBorders>
              <w:top w:val="nil"/>
              <w:left w:val="nil"/>
              <w:bottom w:val="nil"/>
              <w:right w:val="nil"/>
            </w:tcBorders>
            <w:noWrap/>
          </w:tcPr>
          <w:p w14:paraId="2F8239F4" w14:textId="77777777" w:rsidR="00E04499" w:rsidRPr="00C204D1" w:rsidRDefault="00E04499" w:rsidP="005D3285">
            <w:pPr>
              <w:tabs>
                <w:tab w:val="clear" w:pos="794"/>
                <w:tab w:val="clear" w:pos="1191"/>
                <w:tab w:val="clear" w:pos="1588"/>
                <w:tab w:val="clear" w:pos="1985"/>
              </w:tabs>
              <w:spacing w:before="0" w:after="20"/>
            </w:pPr>
            <w:bookmarkStart w:id="49" w:name="lt_pId170"/>
            <w:r w:rsidRPr="00C204D1">
              <w:rPr>
                <w:szCs w:val="22"/>
              </w:rPr>
              <w:t xml:space="preserve">The planned dates for the Joint Video Experts Team (JVET) meeting are 11 to 19 July 2023, </w:t>
            </w:r>
            <w:r w:rsidRPr="00C204D1">
              <w:rPr>
                <w:b/>
                <w:bCs/>
                <w:szCs w:val="22"/>
              </w:rPr>
              <w:t>subject to confirmation</w:t>
            </w:r>
            <w:r w:rsidRPr="00C204D1">
              <w:rPr>
                <w:szCs w:val="22"/>
              </w:rPr>
              <w:t>.</w:t>
            </w:r>
            <w:bookmarkEnd w:id="49"/>
            <w:r w:rsidRPr="00C204D1">
              <w:rPr>
                <w:szCs w:val="22"/>
              </w:rPr>
              <w:t xml:space="preserve"> </w:t>
            </w:r>
            <w:bookmarkStart w:id="50" w:name="lt_pId171"/>
            <w:r w:rsidRPr="00C204D1">
              <w:rPr>
                <w:szCs w:val="22"/>
              </w:rPr>
              <w:t xml:space="preserve">See </w:t>
            </w:r>
            <w:hyperlink r:id="rId48" w:history="1">
              <w:r w:rsidRPr="00C204D1">
                <w:rPr>
                  <w:rStyle w:val="Hyperlink"/>
                  <w:szCs w:val="22"/>
                </w:rPr>
                <w:t>https://itu.int/go/jvet</w:t>
              </w:r>
            </w:hyperlink>
            <w:r w:rsidRPr="00C204D1">
              <w:rPr>
                <w:rStyle w:val="Hyperlink"/>
                <w:szCs w:val="22"/>
              </w:rPr>
              <w:t xml:space="preserve"> </w:t>
            </w:r>
            <w:r w:rsidRPr="00C204D1">
              <w:rPr>
                <w:szCs w:val="22"/>
              </w:rPr>
              <w:t>for final details closer to the meeting.</w:t>
            </w:r>
            <w:bookmarkEnd w:id="50"/>
          </w:p>
        </w:tc>
      </w:tr>
    </w:tbl>
    <w:p w14:paraId="49B54845" w14:textId="77777777" w:rsidR="00E04499" w:rsidRPr="00F8647B" w:rsidRDefault="00E04499" w:rsidP="00E04499">
      <w:pPr>
        <w:spacing w:before="480"/>
        <w:ind w:right="91"/>
      </w:pPr>
      <w:bookmarkStart w:id="51" w:name="lt_pId172"/>
      <w:r w:rsidRPr="00C204D1">
        <w:rPr>
          <w:i/>
          <w:iCs/>
          <w:szCs w:val="18"/>
        </w:rPr>
        <w:t>For schedule updates, please see:</w:t>
      </w:r>
      <w:r w:rsidRPr="00C204D1">
        <w:rPr>
          <w:szCs w:val="18"/>
        </w:rPr>
        <w:t xml:space="preserve"> </w:t>
      </w:r>
      <w:hyperlink r:id="rId49" w:history="1">
        <w:r w:rsidRPr="00C204D1">
          <w:rPr>
            <w:rStyle w:val="Hyperlink"/>
            <w:szCs w:val="22"/>
          </w:rPr>
          <w:t>https://itu.int/go/tsg16</w:t>
        </w:r>
      </w:hyperlink>
      <w:r w:rsidRPr="00C204D1">
        <w:rPr>
          <w:szCs w:val="18"/>
        </w:rPr>
        <w:t>.</w:t>
      </w:r>
      <w:bookmarkEnd w:id="51"/>
    </w:p>
    <w:p w14:paraId="4AA25B9A" w14:textId="77777777" w:rsidR="00301E5E" w:rsidRDefault="00301E5E">
      <w:pPr>
        <w:jc w:val="center"/>
      </w:pPr>
      <w:r>
        <w:t>______________</w:t>
      </w:r>
    </w:p>
    <w:sectPr w:rsidR="00301E5E">
      <w:headerReference w:type="default" r:id="rId50"/>
      <w:footerReference w:type="first" r:id="rId5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7E37" w14:textId="77777777" w:rsidR="00DC3922" w:rsidRDefault="00DC3922">
      <w:r>
        <w:separator/>
      </w:r>
    </w:p>
  </w:endnote>
  <w:endnote w:type="continuationSeparator" w:id="0">
    <w:p w14:paraId="1D018363" w14:textId="77777777" w:rsidR="00DC3922" w:rsidRDefault="00DC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FEF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3C76" w14:textId="77777777" w:rsidR="00DC3922" w:rsidRDefault="00DC3922">
      <w:r>
        <w:separator/>
      </w:r>
    </w:p>
  </w:footnote>
  <w:footnote w:type="continuationSeparator" w:id="0">
    <w:p w14:paraId="46E0BF0D" w14:textId="77777777" w:rsidR="00DC3922" w:rsidRDefault="00DC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E274" w14:textId="1A0E601E" w:rsidR="000F204B" w:rsidRPr="002D2024" w:rsidRDefault="000F204B" w:rsidP="000F204B">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582C47">
      <w:rPr>
        <w:noProof/>
        <w:sz w:val="18"/>
        <w:szCs w:val="16"/>
        <w:lang w:eastAsia="zh-CN"/>
      </w:rPr>
      <w:t>6</w:t>
    </w:r>
    <w:r w:rsidRPr="002D2024">
      <w:rPr>
        <w:sz w:val="18"/>
        <w:szCs w:val="16"/>
      </w:rPr>
      <w:fldChar w:fldCharType="end"/>
    </w:r>
    <w:r w:rsidRPr="002D2024">
      <w:rPr>
        <w:sz w:val="18"/>
        <w:szCs w:val="16"/>
        <w:lang w:eastAsia="zh-CN"/>
      </w:rPr>
      <w:t xml:space="preserve"> -</w:t>
    </w:r>
  </w:p>
  <w:p w14:paraId="102B4978" w14:textId="77777777" w:rsidR="00841612" w:rsidRPr="00E04499" w:rsidRDefault="00E04499" w:rsidP="00590119">
    <w:pPr>
      <w:pStyle w:val="Header"/>
      <w:rPr>
        <w:sz w:val="18"/>
        <w:szCs w:val="18"/>
        <w:lang w:eastAsia="zh-CN"/>
      </w:rPr>
    </w:pPr>
    <w:r w:rsidRPr="00E04499">
      <w:rPr>
        <w:rFonts w:hint="eastAsia"/>
        <w:noProof/>
        <w:sz w:val="18"/>
        <w:szCs w:val="18"/>
        <w:lang w:eastAsia="zh-CN"/>
      </w:rPr>
      <w:t>电信</w:t>
    </w:r>
    <w:r w:rsidRPr="00E04499">
      <w:rPr>
        <w:noProof/>
        <w:sz w:val="18"/>
        <w:szCs w:val="18"/>
        <w:lang w:eastAsia="zh-CN"/>
      </w:rPr>
      <w:t>标准化局</w:t>
    </w:r>
    <w:r w:rsidRPr="00E04499">
      <w:rPr>
        <w:rFonts w:hint="eastAsia"/>
        <w:noProof/>
        <w:sz w:val="18"/>
        <w:szCs w:val="18"/>
        <w:lang w:eastAsia="zh-CN"/>
      </w:rPr>
      <w:t>第</w:t>
    </w:r>
    <w:r w:rsidRPr="00E04499">
      <w:rPr>
        <w:rFonts w:hint="eastAsia"/>
        <w:noProof/>
        <w:sz w:val="18"/>
        <w:szCs w:val="18"/>
        <w:lang w:eastAsia="zh-CN"/>
      </w:rPr>
      <w:t>3</w:t>
    </w:r>
    <w:r w:rsidR="00ED3AD3" w:rsidRPr="00E04499">
      <w:rPr>
        <w:noProof/>
        <w:sz w:val="18"/>
        <w:szCs w:val="18"/>
        <w:lang w:eastAsia="zh-CN"/>
      </w:rPr>
      <w:t>/16</w:t>
    </w:r>
    <w:r w:rsidR="00ED3AD3" w:rsidRPr="00E04499">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6BB308A5"/>
    <w:multiLevelType w:val="hybridMultilevel"/>
    <w:tmpl w:val="C79654F4"/>
    <w:lvl w:ilvl="0" w:tplc="DC509AE6">
      <w:start w:val="1"/>
      <w:numFmt w:val="decimal"/>
      <w:lvlText w:val="%1."/>
      <w:lvlJc w:val="left"/>
      <w:pPr>
        <w:tabs>
          <w:tab w:val="num" w:pos="720"/>
        </w:tabs>
        <w:ind w:left="360" w:firstLine="0"/>
      </w:pPr>
      <w:rPr>
        <w:rFonts w:cs="Times New Roman"/>
      </w:rPr>
    </w:lvl>
    <w:lvl w:ilvl="1" w:tplc="EE5261A0">
      <w:start w:val="1"/>
      <w:numFmt w:val="lowerLetter"/>
      <w:lvlText w:val="%2."/>
      <w:lvlJc w:val="left"/>
      <w:pPr>
        <w:tabs>
          <w:tab w:val="num" w:pos="1440"/>
        </w:tabs>
        <w:ind w:left="1440" w:hanging="360"/>
      </w:pPr>
      <w:rPr>
        <w:rFonts w:cs="Times New Roman"/>
      </w:rPr>
    </w:lvl>
    <w:lvl w:ilvl="2" w:tplc="C4DEEB76">
      <w:start w:val="1"/>
      <w:numFmt w:val="lowerRoman"/>
      <w:lvlText w:val="%3."/>
      <w:lvlJc w:val="right"/>
      <w:pPr>
        <w:tabs>
          <w:tab w:val="num" w:pos="2160"/>
        </w:tabs>
        <w:ind w:left="2160" w:hanging="180"/>
      </w:pPr>
      <w:rPr>
        <w:rFonts w:cs="Times New Roman"/>
      </w:rPr>
    </w:lvl>
    <w:lvl w:ilvl="3" w:tplc="B976843A">
      <w:start w:val="1"/>
      <w:numFmt w:val="decimal"/>
      <w:lvlText w:val="%4."/>
      <w:lvlJc w:val="left"/>
      <w:pPr>
        <w:tabs>
          <w:tab w:val="num" w:pos="2880"/>
        </w:tabs>
        <w:ind w:left="2880" w:hanging="360"/>
      </w:pPr>
      <w:rPr>
        <w:rFonts w:cs="Times New Roman"/>
      </w:rPr>
    </w:lvl>
    <w:lvl w:ilvl="4" w:tplc="397831D2">
      <w:start w:val="1"/>
      <w:numFmt w:val="lowerLetter"/>
      <w:lvlText w:val="%5."/>
      <w:lvlJc w:val="left"/>
      <w:pPr>
        <w:tabs>
          <w:tab w:val="num" w:pos="3600"/>
        </w:tabs>
        <w:ind w:left="3600" w:hanging="360"/>
      </w:pPr>
      <w:rPr>
        <w:rFonts w:cs="Times New Roman"/>
      </w:rPr>
    </w:lvl>
    <w:lvl w:ilvl="5" w:tplc="A462C7EC">
      <w:start w:val="1"/>
      <w:numFmt w:val="lowerRoman"/>
      <w:lvlText w:val="%6."/>
      <w:lvlJc w:val="right"/>
      <w:pPr>
        <w:tabs>
          <w:tab w:val="num" w:pos="4320"/>
        </w:tabs>
        <w:ind w:left="4320" w:hanging="180"/>
      </w:pPr>
      <w:rPr>
        <w:rFonts w:cs="Times New Roman"/>
      </w:rPr>
    </w:lvl>
    <w:lvl w:ilvl="6" w:tplc="5FC6C88A">
      <w:start w:val="1"/>
      <w:numFmt w:val="decimal"/>
      <w:lvlText w:val="%7."/>
      <w:lvlJc w:val="left"/>
      <w:pPr>
        <w:tabs>
          <w:tab w:val="num" w:pos="5040"/>
        </w:tabs>
        <w:ind w:left="5040" w:hanging="360"/>
      </w:pPr>
      <w:rPr>
        <w:rFonts w:cs="Times New Roman"/>
      </w:rPr>
    </w:lvl>
    <w:lvl w:ilvl="7" w:tplc="F95E19E4">
      <w:start w:val="1"/>
      <w:numFmt w:val="lowerLetter"/>
      <w:lvlText w:val="%8."/>
      <w:lvlJc w:val="left"/>
      <w:pPr>
        <w:tabs>
          <w:tab w:val="num" w:pos="5760"/>
        </w:tabs>
        <w:ind w:left="5760" w:hanging="360"/>
      </w:pPr>
      <w:rPr>
        <w:rFonts w:cs="Times New Roman"/>
      </w:rPr>
    </w:lvl>
    <w:lvl w:ilvl="8" w:tplc="B478D418">
      <w:start w:val="1"/>
      <w:numFmt w:val="lowerRoman"/>
      <w:lvlText w:val="%9."/>
      <w:lvlJc w:val="right"/>
      <w:pPr>
        <w:tabs>
          <w:tab w:val="num" w:pos="6480"/>
        </w:tabs>
        <w:ind w:left="6480" w:hanging="180"/>
      </w:pPr>
      <w:rPr>
        <w:rFonts w:cs="Times New Roman"/>
      </w:r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7D631369"/>
    <w:multiLevelType w:val="hybridMultilevel"/>
    <w:tmpl w:val="8E4C88C8"/>
    <w:lvl w:ilvl="0" w:tplc="E8BE5A2A">
      <w:start w:val="1"/>
      <w:numFmt w:val="bullet"/>
      <w:lvlText w:val=""/>
      <w:lvlJc w:val="left"/>
      <w:pPr>
        <w:ind w:left="720" w:hanging="360"/>
      </w:pPr>
      <w:rPr>
        <w:rFonts w:ascii="Symbol" w:hAnsi="Symbol" w:hint="default"/>
      </w:rPr>
    </w:lvl>
    <w:lvl w:ilvl="1" w:tplc="7214D006">
      <w:start w:val="1"/>
      <w:numFmt w:val="bullet"/>
      <w:lvlText w:val="o"/>
      <w:lvlJc w:val="left"/>
      <w:pPr>
        <w:ind w:left="1440" w:hanging="360"/>
      </w:pPr>
      <w:rPr>
        <w:rFonts w:ascii="Courier New" w:hAnsi="Courier New" w:cs="Courier New" w:hint="default"/>
      </w:rPr>
    </w:lvl>
    <w:lvl w:ilvl="2" w:tplc="0A7A4FFC">
      <w:start w:val="1"/>
      <w:numFmt w:val="bullet"/>
      <w:lvlText w:val=""/>
      <w:lvlJc w:val="left"/>
      <w:pPr>
        <w:ind w:left="2160" w:hanging="360"/>
      </w:pPr>
      <w:rPr>
        <w:rFonts w:ascii="Wingdings" w:hAnsi="Wingdings" w:hint="default"/>
      </w:rPr>
    </w:lvl>
    <w:lvl w:ilvl="3" w:tplc="F6DAAF3A">
      <w:start w:val="1"/>
      <w:numFmt w:val="bullet"/>
      <w:lvlText w:val=""/>
      <w:lvlJc w:val="left"/>
      <w:pPr>
        <w:ind w:left="2880" w:hanging="360"/>
      </w:pPr>
      <w:rPr>
        <w:rFonts w:ascii="Symbol" w:hAnsi="Symbol" w:hint="default"/>
      </w:rPr>
    </w:lvl>
    <w:lvl w:ilvl="4" w:tplc="CDE44E8C">
      <w:start w:val="1"/>
      <w:numFmt w:val="bullet"/>
      <w:lvlText w:val="o"/>
      <w:lvlJc w:val="left"/>
      <w:pPr>
        <w:ind w:left="3600" w:hanging="360"/>
      </w:pPr>
      <w:rPr>
        <w:rFonts w:ascii="Courier New" w:hAnsi="Courier New" w:cs="Courier New" w:hint="default"/>
      </w:rPr>
    </w:lvl>
    <w:lvl w:ilvl="5" w:tplc="E4D42ABA">
      <w:start w:val="1"/>
      <w:numFmt w:val="bullet"/>
      <w:lvlText w:val=""/>
      <w:lvlJc w:val="left"/>
      <w:pPr>
        <w:ind w:left="4320" w:hanging="360"/>
      </w:pPr>
      <w:rPr>
        <w:rFonts w:ascii="Wingdings" w:hAnsi="Wingdings" w:hint="default"/>
      </w:rPr>
    </w:lvl>
    <w:lvl w:ilvl="6" w:tplc="7B980534">
      <w:start w:val="1"/>
      <w:numFmt w:val="bullet"/>
      <w:lvlText w:val=""/>
      <w:lvlJc w:val="left"/>
      <w:pPr>
        <w:ind w:left="5040" w:hanging="360"/>
      </w:pPr>
      <w:rPr>
        <w:rFonts w:ascii="Symbol" w:hAnsi="Symbol" w:hint="default"/>
      </w:rPr>
    </w:lvl>
    <w:lvl w:ilvl="7" w:tplc="1DB4D618">
      <w:start w:val="1"/>
      <w:numFmt w:val="bullet"/>
      <w:lvlText w:val="o"/>
      <w:lvlJc w:val="left"/>
      <w:pPr>
        <w:ind w:left="5760" w:hanging="360"/>
      </w:pPr>
      <w:rPr>
        <w:rFonts w:ascii="Courier New" w:hAnsi="Courier New" w:cs="Courier New" w:hint="default"/>
      </w:rPr>
    </w:lvl>
    <w:lvl w:ilvl="8" w:tplc="05C0D188">
      <w:start w:val="1"/>
      <w:numFmt w:val="bullet"/>
      <w:lvlText w:val=""/>
      <w:lvlJc w:val="left"/>
      <w:pPr>
        <w:ind w:left="6480" w:hanging="360"/>
      </w:pPr>
      <w:rPr>
        <w:rFonts w:ascii="Wingdings" w:hAnsi="Wingdings" w:hint="default"/>
      </w:rPr>
    </w:lvl>
  </w:abstractNum>
  <w:num w:numId="1" w16cid:durableId="775370152">
    <w:abstractNumId w:val="2"/>
  </w:num>
  <w:num w:numId="2" w16cid:durableId="788429659">
    <w:abstractNumId w:val="3"/>
  </w:num>
  <w:num w:numId="3" w16cid:durableId="162203602">
    <w:abstractNumId w:val="1"/>
  </w:num>
  <w:num w:numId="4" w16cid:durableId="77543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zh-CN" w:vendorID="64" w:dllVersion="5" w:nlCheck="1" w:checkStyle="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22"/>
    <w:rsid w:val="00027EE3"/>
    <w:rsid w:val="0003061C"/>
    <w:rsid w:val="00081BA5"/>
    <w:rsid w:val="00090E72"/>
    <w:rsid w:val="00094C0B"/>
    <w:rsid w:val="000A2484"/>
    <w:rsid w:val="000B14DF"/>
    <w:rsid w:val="000F204B"/>
    <w:rsid w:val="00117471"/>
    <w:rsid w:val="00124B7E"/>
    <w:rsid w:val="00150567"/>
    <w:rsid w:val="001553CA"/>
    <w:rsid w:val="00160A43"/>
    <w:rsid w:val="001657F5"/>
    <w:rsid w:val="00191798"/>
    <w:rsid w:val="0019363B"/>
    <w:rsid w:val="001D0182"/>
    <w:rsid w:val="001D6E70"/>
    <w:rsid w:val="002110A7"/>
    <w:rsid w:val="00234A9B"/>
    <w:rsid w:val="00237329"/>
    <w:rsid w:val="00282732"/>
    <w:rsid w:val="00284869"/>
    <w:rsid w:val="00286E5E"/>
    <w:rsid w:val="002D2024"/>
    <w:rsid w:val="002E05B9"/>
    <w:rsid w:val="002E05E3"/>
    <w:rsid w:val="00301E5E"/>
    <w:rsid w:val="0030393B"/>
    <w:rsid w:val="00303A2A"/>
    <w:rsid w:val="003064AD"/>
    <w:rsid w:val="00334A24"/>
    <w:rsid w:val="0035674D"/>
    <w:rsid w:val="00366885"/>
    <w:rsid w:val="00385013"/>
    <w:rsid w:val="003855F8"/>
    <w:rsid w:val="0038630E"/>
    <w:rsid w:val="003F0403"/>
    <w:rsid w:val="003F1CCA"/>
    <w:rsid w:val="003F63E7"/>
    <w:rsid w:val="00404D32"/>
    <w:rsid w:val="00421C84"/>
    <w:rsid w:val="00433144"/>
    <w:rsid w:val="00464015"/>
    <w:rsid w:val="00486359"/>
    <w:rsid w:val="004A7CE0"/>
    <w:rsid w:val="004B24C3"/>
    <w:rsid w:val="004C241D"/>
    <w:rsid w:val="004C7003"/>
    <w:rsid w:val="004E49ED"/>
    <w:rsid w:val="0051443B"/>
    <w:rsid w:val="00541850"/>
    <w:rsid w:val="00552CF6"/>
    <w:rsid w:val="00582C47"/>
    <w:rsid w:val="005832F9"/>
    <w:rsid w:val="00590119"/>
    <w:rsid w:val="00590BC7"/>
    <w:rsid w:val="005C26FD"/>
    <w:rsid w:val="005C7F0B"/>
    <w:rsid w:val="005D00EF"/>
    <w:rsid w:val="005D5C00"/>
    <w:rsid w:val="006068ED"/>
    <w:rsid w:val="00624E27"/>
    <w:rsid w:val="00627AE8"/>
    <w:rsid w:val="0063445E"/>
    <w:rsid w:val="0069219B"/>
    <w:rsid w:val="00693579"/>
    <w:rsid w:val="006A1109"/>
    <w:rsid w:val="006B463C"/>
    <w:rsid w:val="006C4BB4"/>
    <w:rsid w:val="006D22B1"/>
    <w:rsid w:val="006D42C6"/>
    <w:rsid w:val="006E3DF8"/>
    <w:rsid w:val="006F58C5"/>
    <w:rsid w:val="00720F32"/>
    <w:rsid w:val="00750DB1"/>
    <w:rsid w:val="00754905"/>
    <w:rsid w:val="007568DA"/>
    <w:rsid w:val="00790C59"/>
    <w:rsid w:val="007B645F"/>
    <w:rsid w:val="007D56FE"/>
    <w:rsid w:val="007E27D6"/>
    <w:rsid w:val="00841612"/>
    <w:rsid w:val="0084436D"/>
    <w:rsid w:val="00854BE2"/>
    <w:rsid w:val="00867246"/>
    <w:rsid w:val="008B0D23"/>
    <w:rsid w:val="008B2BDA"/>
    <w:rsid w:val="008B509E"/>
    <w:rsid w:val="008B7005"/>
    <w:rsid w:val="008C1C55"/>
    <w:rsid w:val="008F559B"/>
    <w:rsid w:val="009128F1"/>
    <w:rsid w:val="009424FC"/>
    <w:rsid w:val="00956D38"/>
    <w:rsid w:val="009727EA"/>
    <w:rsid w:val="00974486"/>
    <w:rsid w:val="00974D44"/>
    <w:rsid w:val="009A62A1"/>
    <w:rsid w:val="009C2FF6"/>
    <w:rsid w:val="009E1A32"/>
    <w:rsid w:val="00A1090D"/>
    <w:rsid w:val="00A16AB0"/>
    <w:rsid w:val="00A20CFC"/>
    <w:rsid w:val="00A47C76"/>
    <w:rsid w:val="00A52126"/>
    <w:rsid w:val="00A55D76"/>
    <w:rsid w:val="00A775F5"/>
    <w:rsid w:val="00A863A8"/>
    <w:rsid w:val="00AA3151"/>
    <w:rsid w:val="00AB5353"/>
    <w:rsid w:val="00AC072D"/>
    <w:rsid w:val="00B01F79"/>
    <w:rsid w:val="00B24FFC"/>
    <w:rsid w:val="00B550D7"/>
    <w:rsid w:val="00B56B75"/>
    <w:rsid w:val="00BB5392"/>
    <w:rsid w:val="00BB6039"/>
    <w:rsid w:val="00BC7AEE"/>
    <w:rsid w:val="00BE339D"/>
    <w:rsid w:val="00BE3659"/>
    <w:rsid w:val="00BE513D"/>
    <w:rsid w:val="00C03E87"/>
    <w:rsid w:val="00C6016A"/>
    <w:rsid w:val="00C7008A"/>
    <w:rsid w:val="00C83307"/>
    <w:rsid w:val="00C916ED"/>
    <w:rsid w:val="00CC50C4"/>
    <w:rsid w:val="00CD6AFE"/>
    <w:rsid w:val="00D16F47"/>
    <w:rsid w:val="00D2501B"/>
    <w:rsid w:val="00D34F86"/>
    <w:rsid w:val="00D86E8D"/>
    <w:rsid w:val="00DA0002"/>
    <w:rsid w:val="00DB435B"/>
    <w:rsid w:val="00DC3922"/>
    <w:rsid w:val="00DD43F1"/>
    <w:rsid w:val="00DF0091"/>
    <w:rsid w:val="00DF65BE"/>
    <w:rsid w:val="00E04499"/>
    <w:rsid w:val="00E35907"/>
    <w:rsid w:val="00E41E39"/>
    <w:rsid w:val="00E47AFF"/>
    <w:rsid w:val="00EA7860"/>
    <w:rsid w:val="00EC694C"/>
    <w:rsid w:val="00ED3AD3"/>
    <w:rsid w:val="00EE6D83"/>
    <w:rsid w:val="00F07A3C"/>
    <w:rsid w:val="00F14944"/>
    <w:rsid w:val="00F346AB"/>
    <w:rsid w:val="00F47DD8"/>
    <w:rsid w:val="00F65D52"/>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80B70C"/>
  <w15:docId w15:val="{F5BA1364-6E4E-453F-B29C-A4FAA72F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fL????,fL?级,’´????,’´??级,’´??级链Ú,’´?级链,超????,超??级链,超??级链Ú,超?级链,超?级链Ú,超链接1,하이퍼링크2,하이퍼링크2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DC3922"/>
    <w:pPr>
      <w:overflowPunct/>
      <w:autoSpaceDE/>
      <w:autoSpaceDN/>
      <w:adjustRightInd/>
      <w:ind w:left="720"/>
      <w:contextualSpacing/>
      <w:textAlignment w:val="auto"/>
    </w:pPr>
  </w:style>
  <w:style w:type="paragraph" w:customStyle="1" w:styleId="Tabletext">
    <w:name w:val="Table_text"/>
    <w:basedOn w:val="Normal"/>
    <w:rsid w:val="001936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ext0">
    <w:name w:val="Table_Text"/>
    <w:basedOn w:val="Normal"/>
    <w:rsid w:val="001936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19363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19363B"/>
    <w:pPr>
      <w:keepNext/>
      <w:keepLines/>
      <w:spacing w:before="240" w:after="280"/>
      <w:jc w:val="center"/>
    </w:pPr>
    <w:rPr>
      <w:rFonts w:eastAsia="Times New Roman"/>
      <w:b/>
      <w:sz w:val="28"/>
    </w:rPr>
  </w:style>
  <w:style w:type="paragraph" w:customStyle="1" w:styleId="Normalaftertitle">
    <w:name w:val="Normal after title"/>
    <w:basedOn w:val="Normal"/>
    <w:next w:val="Normal"/>
    <w:qFormat/>
    <w:rsid w:val="0019363B"/>
    <w:pPr>
      <w:spacing w:before="280"/>
    </w:pPr>
    <w:rPr>
      <w:rFonts w:eastAsia="Times New Roman"/>
      <w:sz w:val="22"/>
    </w:rPr>
  </w:style>
  <w:style w:type="character" w:styleId="FollowedHyperlink">
    <w:name w:val="FollowedHyperlink"/>
    <w:basedOn w:val="DefaultParagraphFont"/>
    <w:semiHidden/>
    <w:unhideWhenUsed/>
    <w:rsid w:val="0019363B"/>
    <w:rPr>
      <w:color w:val="800080" w:themeColor="followedHyperlink"/>
      <w:u w:val="single"/>
    </w:rPr>
  </w:style>
  <w:style w:type="character" w:customStyle="1" w:styleId="UnresolvedMention1">
    <w:name w:val="Unresolved Mention1"/>
    <w:basedOn w:val="DefaultParagraphFont"/>
    <w:uiPriority w:val="99"/>
    <w:semiHidden/>
    <w:unhideWhenUsed/>
    <w:rsid w:val="00A47C76"/>
    <w:rPr>
      <w:color w:val="605E5C"/>
      <w:shd w:val="clear" w:color="auto" w:fill="E1DFDD"/>
    </w:rPr>
  </w:style>
  <w:style w:type="paragraph" w:styleId="FootnoteText">
    <w:name w:val="footnote text"/>
    <w:basedOn w:val="Normal"/>
    <w:link w:val="FootnoteTextChar"/>
    <w:rsid w:val="00750DB1"/>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750DB1"/>
    <w:rPr>
      <w:sz w:val="24"/>
      <w:lang w:val="en-GB" w:eastAsia="en-US"/>
    </w:rPr>
  </w:style>
  <w:style w:type="paragraph" w:customStyle="1" w:styleId="Reasons">
    <w:name w:val="Reasons"/>
    <w:basedOn w:val="Normal"/>
    <w:qFormat/>
    <w:rsid w:val="00301E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cf01">
    <w:name w:val="cf01"/>
    <w:basedOn w:val="DefaultParagraphFont"/>
    <w:rsid w:val="005C7F0B"/>
    <w:rPr>
      <w:rFonts w:ascii="Segoe UI" w:hAnsi="Segoe UI" w:cs="Segoe UI" w:hint="default"/>
      <w:sz w:val="18"/>
      <w:szCs w:val="18"/>
    </w:rPr>
  </w:style>
  <w:style w:type="paragraph" w:customStyle="1" w:styleId="Headingb">
    <w:name w:val="Heading_b"/>
    <w:basedOn w:val="Normal"/>
    <w:rsid w:val="00F47DD8"/>
    <w:pPr>
      <w:spacing w:after="240"/>
    </w:pPr>
    <w:rPr>
      <w:rFonts w:cs="Calibri"/>
      <w:b/>
      <w:b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t/workprog/wp_search.aspx?sg=16" TargetMode="External"/><Relationship Id="rId18" Type="http://schemas.openxmlformats.org/officeDocument/2006/relationships/hyperlink" Target="https://www.itu.int/md/T22-TSB-CIR-0052/"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itu.int/md/T22-SG16-230317-R" TargetMode="External"/><Relationship Id="rId21" Type="http://schemas.openxmlformats.org/officeDocument/2006/relationships/hyperlink" Target="https://www.itu.int/net/ITU-T/ddp/Default.aspx?groupid=T22-SG16" TargetMode="External"/><Relationship Id="rId34" Type="http://schemas.openxmlformats.org/officeDocument/2006/relationships/hyperlink" Target="https://www.itu.int/en/fellowships/Documents/2022/ListEligibleCountries2022.pdf" TargetMode="External"/><Relationship Id="rId42" Type="http://schemas.openxmlformats.org/officeDocument/2006/relationships/hyperlink" Target="https://www.itu.int/md/T22-SG16-R-0006/en" TargetMode="External"/><Relationship Id="rId47" Type="http://schemas.openxmlformats.org/officeDocument/2006/relationships/hyperlink" Target="https://sd.iso.org/meetings"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itu.int/go/e-print" TargetMode="External"/><Relationship Id="rId11" Type="http://schemas.openxmlformats.org/officeDocument/2006/relationships/hyperlink" Target="mailto:tsbsg16@itu.int" TargetMode="External"/><Relationship Id="rId24" Type="http://schemas.openxmlformats.org/officeDocument/2006/relationships/image" Target="media/image3.png"/><Relationship Id="rId32" Type="http://schemas.openxmlformats.org/officeDocument/2006/relationships/hyperlink" Target="https://www.itu.int/md/T17-TSB-CIR-0118" TargetMode="External"/><Relationship Id="rId37" Type="http://schemas.openxmlformats.org/officeDocument/2006/relationships/hyperlink" Target="http://itu.int/travel/" TargetMode="External"/><Relationship Id="rId40" Type="http://schemas.openxmlformats.org/officeDocument/2006/relationships/hyperlink" Target="https://www.itu.int/md/T22-SG16-230721-TD-PLEN-0104" TargetMode="External"/><Relationship Id="rId45" Type="http://schemas.openxmlformats.org/officeDocument/2006/relationships/image" Target="media/image4.e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itu.int/go/tsg16" TargetMode="External"/><Relationship Id="rId31" Type="http://schemas.openxmlformats.org/officeDocument/2006/relationships/hyperlink" Target="https://www.itu.int/md/T17-TSB-CIR-0068" TargetMode="External"/><Relationship Id="rId44" Type="http://schemas.openxmlformats.org/officeDocument/2006/relationships/hyperlink" Target="https://itu.int/go/tsg16"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ITU-T/ddp/Default.aspx?groupid=T17-SG16" TargetMode="External"/><Relationship Id="rId22" Type="http://schemas.openxmlformats.org/officeDocument/2006/relationships/hyperlink" Target="https://www.itu.int/md/T22-TSB-CIR-0052/" TargetMode="External"/><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mailto:travel@itu.int" TargetMode="External"/><Relationship Id="rId43" Type="http://schemas.openxmlformats.org/officeDocument/2006/relationships/hyperlink" Target="https://www.itu.int/md/T22-TSB-CIR-0052/" TargetMode="External"/><Relationship Id="rId48" Type="http://schemas.openxmlformats.org/officeDocument/2006/relationships/hyperlink" Target="https://itu.int/go/jvet"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tu.int/go/tsg16"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itu.int/net/ITU-T/ddp/" TargetMode="External"/><Relationship Id="rId33" Type="http://schemas.openxmlformats.org/officeDocument/2006/relationships/hyperlink" Target="mailto:ITUTmembership@itu.int" TargetMode="External"/><Relationship Id="rId38" Type="http://schemas.openxmlformats.org/officeDocument/2006/relationships/hyperlink" Target="https://itu.int/md/T22-SG16-221017-R" TargetMode="External"/><Relationship Id="rId46" Type="http://schemas.openxmlformats.org/officeDocument/2006/relationships/package" Target="embeddings/Microsoft_Excel_Worksheet.xlsx"/><Relationship Id="rId20" Type="http://schemas.openxmlformats.org/officeDocument/2006/relationships/hyperlink" Target="https://www.itu.int/go/tsg16/reg" TargetMode="External"/><Relationship Id="rId41" Type="http://schemas.openxmlformats.org/officeDocument/2006/relationships/hyperlink" Target="https://www.itu.int/md/T22-SG16-R-0005/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rec/T-REC-A.2-201211-I" TargetMode="External"/><Relationship Id="rId23" Type="http://schemas.openxmlformats.org/officeDocument/2006/relationships/image" Target="media/image2.PNG"/><Relationship Id="rId28" Type="http://schemas.openxmlformats.org/officeDocument/2006/relationships/hyperlink" Target="https://www.itu.int/en/about/Documents/itu-plan.pdf" TargetMode="External"/><Relationship Id="rId36" Type="http://schemas.openxmlformats.org/officeDocument/2006/relationships/hyperlink" Target="http://itu.int/en/delegates-corner" TargetMode="External"/><Relationship Id="rId49" Type="http://schemas.openxmlformats.org/officeDocument/2006/relationships/hyperlink" Target="https://itu.int/go/tsg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2" ma:contentTypeDescription="Crée un document." ma:contentTypeScope="" ma:versionID="6d84451cde17ed50c683682077286b6f">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5eb381bac6fde8e416478d29c3a720a0"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BE6D-864E-4088-B480-0E1F655A500C}">
  <ds:schemaRefs>
    <ds:schemaRef ds:uri="http://schemas.microsoft.com/sharepoint/v3/contenttype/forms"/>
  </ds:schemaRefs>
</ds:datastoreItem>
</file>

<file path=customXml/itemProps2.xml><?xml version="1.0" encoding="utf-8"?>
<ds:datastoreItem xmlns:ds="http://schemas.openxmlformats.org/officeDocument/2006/customXml" ds:itemID="{004C897E-8FE3-4A95-BE4A-EA5EAD2F500A}">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00821693-a2f2-4497-a909-07460881c924"/>
    <ds:schemaRef ds:uri="2dfbb2a9-9046-4b7d-bc0f-b7b915b8a872"/>
    <ds:schemaRef ds:uri="http://purl.org/dc/terms/"/>
  </ds:schemaRefs>
</ds:datastoreItem>
</file>

<file path=customXml/itemProps3.xml><?xml version="1.0" encoding="utf-8"?>
<ds:datastoreItem xmlns:ds="http://schemas.openxmlformats.org/officeDocument/2006/customXml" ds:itemID="{F4847135-E339-4DE0-BDE8-29B03301B143}"/>
</file>

<file path=docProps/app.xml><?xml version="1.0" encoding="utf-8"?>
<Properties xmlns="http://schemas.openxmlformats.org/officeDocument/2006/extended-properties" xmlns:vt="http://schemas.openxmlformats.org/officeDocument/2006/docPropsVTypes">
  <Template>PC_TSBCIRC.dotx</Template>
  <TotalTime>37</TotalTime>
  <Pages>6</Pages>
  <Words>3367</Words>
  <Characters>5005</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8356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31</cp:revision>
  <cp:lastPrinted>2023-03-30T12:20:00Z</cp:lastPrinted>
  <dcterms:created xsi:type="dcterms:W3CDTF">2023-03-27T14:00:00Z</dcterms:created>
  <dcterms:modified xsi:type="dcterms:W3CDTF">2023-03-30T12:22:00Z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