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6"/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113"/>
        <w:gridCol w:w="2184"/>
      </w:tblGrid>
      <w:tr w:rsidR="00C217EE" w:rsidRPr="00781267" w14:paraId="046EEB05" w14:textId="77777777" w:rsidTr="00C217EE">
        <w:trPr>
          <w:cantSplit/>
        </w:trPr>
        <w:tc>
          <w:tcPr>
            <w:tcW w:w="1418" w:type="dxa"/>
            <w:vAlign w:val="center"/>
          </w:tcPr>
          <w:p w14:paraId="670E5CE7" w14:textId="77777777" w:rsidR="00C217EE" w:rsidRPr="0054507E" w:rsidRDefault="005602E1" w:rsidP="00C217EE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4507E">
              <w:rPr>
                <w:noProof/>
                <w:lang w:val="ru-RU" w:eastAsia="en-GB"/>
              </w:rPr>
              <w:drawing>
                <wp:inline distT="0" distB="0" distL="0" distR="0" wp14:anchorId="43174C68" wp14:editId="6FDB0373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3" w:type="dxa"/>
            <w:vAlign w:val="center"/>
          </w:tcPr>
          <w:p w14:paraId="2D0EFA29" w14:textId="77777777" w:rsidR="00C217EE" w:rsidRPr="0054507E" w:rsidRDefault="00C217EE" w:rsidP="00C217EE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54507E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29FD47B" w14:textId="77777777" w:rsidR="00C217EE" w:rsidRPr="0054507E" w:rsidRDefault="00C217EE" w:rsidP="00C217EE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4507E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184" w:type="dxa"/>
            <w:vAlign w:val="center"/>
          </w:tcPr>
          <w:p w14:paraId="38A74781" w14:textId="77777777" w:rsidR="00C217EE" w:rsidRPr="0054507E" w:rsidRDefault="00C217EE" w:rsidP="00C217E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2E3AD969" w14:textId="0AB9D3BF" w:rsidR="00A01F25" w:rsidRPr="0054507E" w:rsidRDefault="00A01F25" w:rsidP="00E33A61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240" w:after="240"/>
        <w:rPr>
          <w:rFonts w:asciiTheme="minorHAnsi" w:hAnsiTheme="minorHAnsi"/>
          <w:szCs w:val="22"/>
          <w:lang w:val="ru-RU"/>
        </w:rPr>
      </w:pPr>
      <w:r w:rsidRPr="0054507E">
        <w:rPr>
          <w:rFonts w:asciiTheme="minorHAnsi" w:hAnsiTheme="minorHAnsi"/>
          <w:szCs w:val="22"/>
          <w:lang w:val="ru-RU"/>
        </w:rPr>
        <w:tab/>
        <w:t>Женева</w:t>
      </w:r>
      <w:r w:rsidR="00C14815" w:rsidRPr="0054507E">
        <w:rPr>
          <w:rFonts w:asciiTheme="minorHAnsi" w:hAnsiTheme="minorHAnsi"/>
          <w:szCs w:val="22"/>
          <w:lang w:val="ru-RU"/>
        </w:rPr>
        <w:t xml:space="preserve">, </w:t>
      </w:r>
      <w:r w:rsidR="00791D0C" w:rsidRPr="0054507E">
        <w:rPr>
          <w:rFonts w:asciiTheme="minorHAnsi" w:hAnsiTheme="minorHAnsi"/>
          <w:szCs w:val="22"/>
          <w:lang w:val="ru-RU"/>
        </w:rPr>
        <w:t>6 февраля</w:t>
      </w:r>
      <w:r w:rsidR="00C14815" w:rsidRPr="0054507E">
        <w:rPr>
          <w:rFonts w:asciiTheme="minorHAnsi" w:hAnsiTheme="minorHAnsi"/>
          <w:szCs w:val="22"/>
          <w:lang w:val="ru-RU"/>
        </w:rPr>
        <w:t xml:space="preserve"> 202</w:t>
      </w:r>
      <w:r w:rsidR="006F052A" w:rsidRPr="0054507E">
        <w:rPr>
          <w:rFonts w:asciiTheme="minorHAnsi" w:hAnsiTheme="minorHAnsi"/>
          <w:szCs w:val="22"/>
          <w:lang w:val="ru-RU"/>
        </w:rPr>
        <w:t>3</w:t>
      </w:r>
      <w:r w:rsidRPr="0054507E">
        <w:rPr>
          <w:rFonts w:asciiTheme="minorHAnsi" w:hAnsiTheme="minorHAnsi"/>
          <w:szCs w:val="22"/>
          <w:lang w:val="ru-RU"/>
        </w:rPr>
        <w:t> 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6"/>
        <w:gridCol w:w="3827"/>
        <w:gridCol w:w="4333"/>
      </w:tblGrid>
      <w:tr w:rsidR="00A01F25" w:rsidRPr="00781267" w14:paraId="758616FB" w14:textId="77777777" w:rsidTr="00F24028">
        <w:trPr>
          <w:cantSplit/>
          <w:trHeight w:val="340"/>
        </w:trPr>
        <w:tc>
          <w:tcPr>
            <w:tcW w:w="1560" w:type="dxa"/>
            <w:gridSpan w:val="2"/>
          </w:tcPr>
          <w:p w14:paraId="22B36CA2" w14:textId="77777777" w:rsidR="00A01F25" w:rsidRPr="0054507E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proofErr w:type="spellStart"/>
            <w:r w:rsidRPr="0054507E">
              <w:rPr>
                <w:rFonts w:asciiTheme="minorHAnsi" w:hAnsiTheme="minorHAnsi"/>
                <w:szCs w:val="22"/>
                <w:lang w:val="ru-RU"/>
              </w:rPr>
              <w:t>Осн</w:t>
            </w:r>
            <w:proofErr w:type="spellEnd"/>
            <w:r w:rsidRPr="0054507E">
              <w:rPr>
                <w:rFonts w:asciiTheme="minorHAnsi" w:hAnsiTheme="minorHAnsi"/>
                <w:szCs w:val="22"/>
                <w:lang w:val="ru-RU"/>
              </w:rPr>
              <w:t>.:</w:t>
            </w:r>
          </w:p>
        </w:tc>
        <w:tc>
          <w:tcPr>
            <w:tcW w:w="3827" w:type="dxa"/>
          </w:tcPr>
          <w:p w14:paraId="585B545F" w14:textId="5A693C01" w:rsidR="00A01F25" w:rsidRPr="0054507E" w:rsidRDefault="00791D0C" w:rsidP="00E33A61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Дополнительный документ </w:t>
            </w:r>
            <w:r w:rsidR="00347710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1 </w:t>
            </w:r>
            <w:r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к</w:t>
            </w:r>
            <w:r w:rsidR="0054507E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 </w:t>
            </w:r>
            <w:r w:rsidR="00A01F2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Коллективно</w:t>
            </w:r>
            <w:r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му</w:t>
            </w:r>
            <w:r w:rsidR="00A01F2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письм</w:t>
            </w:r>
            <w:r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у</w:t>
            </w:r>
            <w:r w:rsidR="006F052A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4</w:t>
            </w:r>
            <w:r w:rsidR="00A01F2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/13 БСЭ</w:t>
            </w:r>
            <w:r w:rsidR="00E4231E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</w:r>
            <w:bookmarkStart w:id="0" w:name="lt_pId022"/>
            <w:r w:rsidR="003E44D8" w:rsidRPr="0054507E">
              <w:rPr>
                <w:rFonts w:cstheme="minorHAnsi"/>
                <w:szCs w:val="22"/>
                <w:lang w:val="ru-RU"/>
              </w:rPr>
              <w:t>SG13/TK</w:t>
            </w:r>
            <w:bookmarkEnd w:id="0"/>
          </w:p>
        </w:tc>
        <w:tc>
          <w:tcPr>
            <w:tcW w:w="4333" w:type="dxa"/>
          </w:tcPr>
          <w:p w14:paraId="42C0B254" w14:textId="77777777" w:rsidR="00A01F25" w:rsidRPr="0054507E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A01F25" w:rsidRPr="0054507E" w14:paraId="37374950" w14:textId="77777777" w:rsidTr="00E51559">
        <w:trPr>
          <w:cantSplit/>
          <w:trHeight w:val="2533"/>
        </w:trPr>
        <w:tc>
          <w:tcPr>
            <w:tcW w:w="1560" w:type="dxa"/>
            <w:gridSpan w:val="2"/>
          </w:tcPr>
          <w:p w14:paraId="342C8C8D" w14:textId="77777777" w:rsidR="00A01F25" w:rsidRPr="0054507E" w:rsidRDefault="00A01F25" w:rsidP="0057595F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szCs w:val="22"/>
                <w:lang w:val="ru-RU"/>
              </w:rPr>
              <w:t>Тел.: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br/>
              <w:t>Факс: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br/>
              <w:t>Эл. почта:</w:t>
            </w:r>
            <w:r w:rsidR="00F013E7" w:rsidRPr="0054507E">
              <w:rPr>
                <w:rFonts w:asciiTheme="minorHAnsi" w:hAnsiTheme="minorHAnsi"/>
                <w:szCs w:val="22"/>
                <w:lang w:val="ru-RU"/>
              </w:rPr>
              <w:br/>
              <w:t>Веб-страница:</w:t>
            </w:r>
          </w:p>
        </w:tc>
        <w:tc>
          <w:tcPr>
            <w:tcW w:w="3827" w:type="dxa"/>
          </w:tcPr>
          <w:p w14:paraId="2C18D052" w14:textId="77777777" w:rsidR="00A01F25" w:rsidRPr="0054507E" w:rsidRDefault="00A01F25" w:rsidP="0057595F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szCs w:val="22"/>
                <w:lang w:val="ru-RU"/>
              </w:rPr>
              <w:t>+41 22 730 5126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br/>
              <w:t>+41 22 730 5853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br/>
            </w:r>
            <w:hyperlink r:id="rId9" w:history="1">
              <w:r w:rsidRPr="0054507E">
                <w:rPr>
                  <w:rFonts w:asciiTheme="minorHAnsi" w:hAnsiTheme="minorHAnsi"/>
                  <w:color w:val="0000FF"/>
                  <w:szCs w:val="22"/>
                  <w:u w:val="single"/>
                  <w:lang w:val="ru-RU"/>
                </w:rPr>
                <w:t>tsbsg13@itu.int</w:t>
              </w:r>
            </w:hyperlink>
            <w:r w:rsidR="00F013E7" w:rsidRPr="0054507E">
              <w:rPr>
                <w:rFonts w:asciiTheme="minorHAnsi" w:hAnsiTheme="minorHAnsi"/>
                <w:color w:val="0000FF"/>
                <w:szCs w:val="22"/>
                <w:u w:val="single"/>
                <w:lang w:val="ru-RU"/>
              </w:rPr>
              <w:br/>
            </w:r>
            <w:hyperlink r:id="rId10" w:history="1">
              <w:r w:rsidR="00F013E7" w:rsidRPr="0054507E">
                <w:rPr>
                  <w:rStyle w:val="Hyperlink"/>
                  <w:lang w:val="ru-RU"/>
                </w:rPr>
                <w:t>http://itu.int/go/tsg13</w:t>
              </w:r>
            </w:hyperlink>
          </w:p>
        </w:tc>
        <w:tc>
          <w:tcPr>
            <w:tcW w:w="4333" w:type="dxa"/>
          </w:tcPr>
          <w:p w14:paraId="4EFC9E20" w14:textId="77777777" w:rsidR="00B3670D" w:rsidRPr="0054507E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tab/>
              <w:t>Администра</w:t>
            </w:r>
            <w:r w:rsidR="00B3670D" w:rsidRPr="0054507E">
              <w:rPr>
                <w:rFonts w:asciiTheme="minorHAnsi" w:hAnsiTheme="minorHAnsi"/>
                <w:szCs w:val="22"/>
                <w:lang w:val="ru-RU"/>
              </w:rPr>
              <w:t>циям Государств – Членов Союза</w:t>
            </w:r>
          </w:p>
          <w:p w14:paraId="4C4AFE47" w14:textId="77777777" w:rsidR="00B3670D" w:rsidRPr="0054507E" w:rsidRDefault="00B3670D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tab/>
              <w:t>Членам Сектора МСЭ-Т</w:t>
            </w:r>
          </w:p>
          <w:p w14:paraId="7409BCA9" w14:textId="77777777" w:rsidR="00A01F25" w:rsidRPr="0054507E" w:rsidRDefault="00B3670D" w:rsidP="00C217E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tab/>
            </w:r>
            <w:r w:rsidR="00A01F25" w:rsidRPr="0054507E">
              <w:rPr>
                <w:rFonts w:asciiTheme="minorHAnsi" w:hAnsiTheme="minorHAnsi"/>
                <w:szCs w:val="22"/>
                <w:lang w:val="ru-RU"/>
              </w:rPr>
              <w:t>Ассоциированным членам МСЭ-Т, участ</w:t>
            </w:r>
            <w:r w:rsidR="00C217EE" w:rsidRPr="0054507E">
              <w:rPr>
                <w:rFonts w:asciiTheme="minorHAnsi" w:hAnsiTheme="minorHAnsi"/>
                <w:szCs w:val="22"/>
                <w:lang w:val="ru-RU"/>
              </w:rPr>
              <w:t>вующим</w:t>
            </w:r>
            <w:r w:rsidR="00A01F25" w:rsidRPr="0054507E">
              <w:rPr>
                <w:rFonts w:asciiTheme="minorHAnsi" w:hAnsiTheme="minorHAnsi"/>
                <w:szCs w:val="22"/>
                <w:lang w:val="ru-RU"/>
              </w:rPr>
              <w:t xml:space="preserve"> в работе 13</w:t>
            </w:r>
            <w:r w:rsidR="00A01F25" w:rsidRPr="0054507E">
              <w:rPr>
                <w:rFonts w:asciiTheme="minorHAnsi" w:hAnsiTheme="minorHAnsi"/>
                <w:szCs w:val="22"/>
                <w:lang w:val="ru-RU"/>
              </w:rPr>
              <w:noBreakHyphen/>
              <w:t>й Исследовательской комиссии</w:t>
            </w:r>
          </w:p>
          <w:p w14:paraId="34979B8D" w14:textId="77777777" w:rsidR="00B3670D" w:rsidRPr="0054507E" w:rsidRDefault="00B3670D" w:rsidP="00F013E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tab/>
              <w:t>Академическим организациям − Членам</w:t>
            </w:r>
            <w:r w:rsidR="00F013E7" w:rsidRPr="0054507E">
              <w:rPr>
                <w:rFonts w:asciiTheme="minorHAnsi" w:hAnsiTheme="minorHAnsi"/>
                <w:szCs w:val="22"/>
                <w:lang w:val="ru-RU"/>
              </w:rPr>
              <w:t> 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t>МСЭ</w:t>
            </w:r>
          </w:p>
        </w:tc>
      </w:tr>
      <w:tr w:rsidR="00A01F25" w:rsidRPr="00781267" w14:paraId="46530BE3" w14:textId="77777777" w:rsidTr="00F013E7">
        <w:trPr>
          <w:cantSplit/>
          <w:trHeight w:val="299"/>
        </w:trPr>
        <w:tc>
          <w:tcPr>
            <w:tcW w:w="1554" w:type="dxa"/>
          </w:tcPr>
          <w:p w14:paraId="5F045AC7" w14:textId="77777777" w:rsidR="00A01F25" w:rsidRPr="0054507E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781267">
              <w:rPr>
                <w:rFonts w:asciiTheme="minorHAnsi" w:hAnsiTheme="minorHAnsi"/>
                <w:b/>
                <w:bCs/>
                <w:szCs w:val="22"/>
                <w:lang w:val="ru-RU"/>
              </w:rPr>
              <w:t>Предмет</w:t>
            </w:r>
            <w:r w:rsidRPr="0054507E">
              <w:rPr>
                <w:rFonts w:asciiTheme="minorHAnsi" w:hAnsiTheme="minorHAnsi"/>
                <w:szCs w:val="22"/>
                <w:lang w:val="ru-RU"/>
              </w:rPr>
              <w:t>:</w:t>
            </w:r>
          </w:p>
        </w:tc>
        <w:tc>
          <w:tcPr>
            <w:tcW w:w="8161" w:type="dxa"/>
            <w:gridSpan w:val="3"/>
          </w:tcPr>
          <w:p w14:paraId="451B6088" w14:textId="6220B00F" w:rsidR="00A01F25" w:rsidRPr="0054507E" w:rsidRDefault="00F013E7" w:rsidP="004B5623">
            <w:pPr>
              <w:spacing w:before="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r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Собрани</w:t>
            </w:r>
            <w:r w:rsidR="009E1CD2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е</w:t>
            </w:r>
            <w:r w:rsidR="00A01F2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9E1CD2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13</w:t>
            </w:r>
            <w:r w:rsidR="009E1CD2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noBreakHyphen/>
              <w:t>й Исследовательской комиссии</w:t>
            </w:r>
            <w:r w:rsidR="00DB2D54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, </w:t>
            </w:r>
            <w:r w:rsidR="00A01F2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Женева, </w:t>
            </w:r>
            <w:r w:rsidR="00003DAE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13–24</w:t>
            </w:r>
            <w:r w:rsidR="00C1481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6F052A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марта</w:t>
            </w:r>
            <w:r w:rsidR="00C1481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202</w:t>
            </w:r>
            <w:r w:rsidR="006F052A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>3</w:t>
            </w:r>
            <w:r w:rsidR="00C14815" w:rsidRPr="0054507E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года</w:t>
            </w:r>
          </w:p>
        </w:tc>
      </w:tr>
    </w:tbl>
    <w:p w14:paraId="7AFBCC11" w14:textId="77777777" w:rsidR="00A01F25" w:rsidRPr="0054507E" w:rsidRDefault="00A01F25" w:rsidP="00633932">
      <w:pPr>
        <w:pStyle w:val="Normalaftertitle"/>
        <w:spacing w:before="480"/>
        <w:rPr>
          <w:rFonts w:asciiTheme="minorHAnsi" w:hAnsiTheme="minorHAnsi"/>
          <w:szCs w:val="22"/>
          <w:lang w:val="ru-RU"/>
        </w:rPr>
      </w:pPr>
      <w:r w:rsidRPr="0054507E">
        <w:rPr>
          <w:rFonts w:asciiTheme="minorHAnsi" w:hAnsiTheme="minorHAnsi"/>
          <w:szCs w:val="22"/>
          <w:lang w:val="ru-RU"/>
        </w:rPr>
        <w:t>Уважаемая госпожа,</w:t>
      </w:r>
      <w:r w:rsidRPr="0054507E">
        <w:rPr>
          <w:rFonts w:asciiTheme="minorHAnsi" w:hAnsiTheme="minorHAnsi"/>
          <w:szCs w:val="22"/>
          <w:lang w:val="ru-RU"/>
        </w:rPr>
        <w:br/>
        <w:t>уважаемый господин,</w:t>
      </w:r>
    </w:p>
    <w:p w14:paraId="517C911A" w14:textId="14A8B2BF" w:rsidR="00791D0C" w:rsidRPr="0054507E" w:rsidRDefault="00791D0C" w:rsidP="00161D9E">
      <w:pPr>
        <w:jc w:val="both"/>
        <w:rPr>
          <w:rFonts w:cs="Segoe UI"/>
          <w:szCs w:val="22"/>
          <w:lang w:val="ru-RU"/>
        </w:rPr>
      </w:pPr>
      <w:bookmarkStart w:id="1" w:name="lt_pId043"/>
      <w:r w:rsidRPr="0054507E">
        <w:rPr>
          <w:szCs w:val="24"/>
          <w:lang w:val="ru-RU"/>
        </w:rPr>
        <w:t xml:space="preserve">Хотел бы обратить ваше внимание на пункт 12 повестки дня этого собрания </w:t>
      </w:r>
      <w:r w:rsidR="00347710" w:rsidRPr="0054507E">
        <w:rPr>
          <w:szCs w:val="24"/>
          <w:lang w:val="ru-RU"/>
        </w:rPr>
        <w:t>И</w:t>
      </w:r>
      <w:r w:rsidRPr="0054507E">
        <w:rPr>
          <w:szCs w:val="24"/>
          <w:lang w:val="ru-RU"/>
        </w:rPr>
        <w:t xml:space="preserve">К13, где будет рассматриваться утверждение </w:t>
      </w:r>
      <w:r w:rsidR="00CC12A5" w:rsidRPr="0054507E">
        <w:rPr>
          <w:szCs w:val="24"/>
          <w:lang w:val="ru-RU"/>
        </w:rPr>
        <w:t>проекта новой Рекомендации МСЭ-Т</w:t>
      </w:r>
      <w:r w:rsidRPr="0054507E">
        <w:rPr>
          <w:szCs w:val="24"/>
          <w:lang w:val="ru-RU"/>
        </w:rPr>
        <w:t xml:space="preserve"> Y.2086 </w:t>
      </w:r>
      <w:r w:rsidR="00CC12A5" w:rsidRPr="0054507E">
        <w:rPr>
          <w:szCs w:val="24"/>
          <w:lang w:val="ru-RU"/>
        </w:rPr>
        <w:t>"</w:t>
      </w:r>
      <w:r w:rsidR="00CC12A5" w:rsidRPr="0054507E">
        <w:rPr>
          <w:rFonts w:ascii="Segoe UI" w:hAnsi="Segoe UI" w:cs="Segoe UI"/>
          <w:color w:val="000000"/>
          <w:sz w:val="20"/>
          <w:shd w:val="clear" w:color="auto" w:fill="FFFFFF"/>
          <w:lang w:val="ru-RU"/>
        </w:rPr>
        <w:t>Принципы и требования децентрализованной надежной сетевой инфраструктуры</w:t>
      </w:r>
      <w:r w:rsidR="00CC12A5" w:rsidRPr="0054507E">
        <w:rPr>
          <w:szCs w:val="24"/>
          <w:lang w:val="ru-RU"/>
        </w:rPr>
        <w:t>"</w:t>
      </w:r>
      <w:r w:rsidRPr="0054507E">
        <w:rPr>
          <w:szCs w:val="24"/>
          <w:lang w:val="ru-RU"/>
        </w:rPr>
        <w:t>.</w:t>
      </w:r>
      <w:bookmarkEnd w:id="1"/>
      <w:r w:rsidRPr="0054507E">
        <w:rPr>
          <w:szCs w:val="24"/>
          <w:lang w:val="ru-RU"/>
        </w:rPr>
        <w:t xml:space="preserve"> </w:t>
      </w:r>
      <w:r w:rsidR="00CC12A5" w:rsidRPr="0054507E">
        <w:rPr>
          <w:szCs w:val="24"/>
          <w:lang w:val="ru-RU"/>
        </w:rPr>
        <w:t xml:space="preserve">Соответствующая документация содержится </w:t>
      </w:r>
      <w:r w:rsidR="00374141" w:rsidRPr="0054507E">
        <w:rPr>
          <w:szCs w:val="24"/>
          <w:lang w:val="ru-RU"/>
        </w:rPr>
        <w:t>в</w:t>
      </w:r>
      <w:r w:rsidR="001B71FE" w:rsidRPr="0054507E">
        <w:rPr>
          <w:szCs w:val="24"/>
          <w:lang w:val="ru-RU"/>
        </w:rPr>
        <w:t>о временных документах</w:t>
      </w:r>
      <w:r w:rsidR="00374141" w:rsidRPr="0054507E">
        <w:rPr>
          <w:szCs w:val="24"/>
          <w:lang w:val="ru-RU"/>
        </w:rPr>
        <w:t xml:space="preserve"> </w:t>
      </w:r>
      <w:r w:rsidR="001B71FE" w:rsidRPr="0054507E">
        <w:rPr>
          <w:szCs w:val="24"/>
          <w:lang w:val="ru-RU"/>
        </w:rPr>
        <w:t>(</w:t>
      </w:r>
      <w:r w:rsidRPr="0054507E">
        <w:rPr>
          <w:rFonts w:eastAsia="SimSun"/>
          <w:szCs w:val="22"/>
          <w:lang w:val="ru-RU" w:eastAsia="zh-CN"/>
        </w:rPr>
        <w:t>TD</w:t>
      </w:r>
      <w:r w:rsidR="001B71FE" w:rsidRPr="0054507E">
        <w:rPr>
          <w:rFonts w:eastAsia="SimSun"/>
          <w:szCs w:val="22"/>
          <w:lang w:val="ru-RU" w:eastAsia="zh-CN"/>
        </w:rPr>
        <w:t>)</w:t>
      </w:r>
      <w:r w:rsidRPr="0054507E">
        <w:rPr>
          <w:rFonts w:ascii="Segoe UI" w:hAnsi="Segoe UI" w:cs="Segoe UI"/>
          <w:szCs w:val="22"/>
          <w:lang w:val="ru-RU"/>
        </w:rPr>
        <w:t xml:space="preserve"> </w:t>
      </w:r>
      <w:hyperlink r:id="rId11" w:history="1">
        <w:r w:rsidRPr="0054507E">
          <w:rPr>
            <w:rStyle w:val="Hyperlink"/>
            <w:rFonts w:cs="Segoe UI"/>
            <w:szCs w:val="22"/>
            <w:lang w:val="ru-RU"/>
          </w:rPr>
          <w:t>188</w:t>
        </w:r>
      </w:hyperlink>
      <w:r w:rsidRPr="0054507E">
        <w:rPr>
          <w:rFonts w:cs="Segoe UI"/>
          <w:szCs w:val="22"/>
          <w:lang w:val="ru-RU"/>
        </w:rPr>
        <w:t xml:space="preserve">, </w:t>
      </w:r>
      <w:hyperlink r:id="rId12" w:history="1">
        <w:r w:rsidRPr="0054507E">
          <w:rPr>
            <w:rStyle w:val="Hyperlink"/>
            <w:rFonts w:cs="Segoe UI"/>
            <w:szCs w:val="22"/>
            <w:lang w:val="ru-RU"/>
          </w:rPr>
          <w:t>189</w:t>
        </w:r>
      </w:hyperlink>
      <w:r w:rsidRPr="0054507E">
        <w:rPr>
          <w:rFonts w:cs="Segoe UI"/>
          <w:szCs w:val="22"/>
          <w:lang w:val="ru-RU"/>
        </w:rPr>
        <w:t xml:space="preserve">, </w:t>
      </w:r>
      <w:hyperlink r:id="rId13" w:history="1">
        <w:r w:rsidRPr="0054507E">
          <w:rPr>
            <w:rStyle w:val="Hyperlink"/>
            <w:rFonts w:cs="Segoe UI"/>
            <w:szCs w:val="22"/>
            <w:lang w:val="ru-RU"/>
          </w:rPr>
          <w:t>190</w:t>
        </w:r>
      </w:hyperlink>
      <w:r w:rsidRPr="0054507E">
        <w:rPr>
          <w:rStyle w:val="Hyperlink"/>
          <w:rFonts w:cs="Segoe UI"/>
          <w:color w:val="auto"/>
          <w:szCs w:val="22"/>
          <w:u w:val="none"/>
          <w:lang w:val="ru-RU"/>
        </w:rPr>
        <w:t xml:space="preserve"> </w:t>
      </w:r>
      <w:r w:rsidR="00374141" w:rsidRPr="0054507E">
        <w:rPr>
          <w:rStyle w:val="Hyperlink"/>
          <w:rFonts w:cs="Segoe UI"/>
          <w:color w:val="auto"/>
          <w:szCs w:val="22"/>
          <w:u w:val="none"/>
          <w:lang w:val="ru-RU"/>
        </w:rPr>
        <w:t>и</w:t>
      </w:r>
      <w:r w:rsidRPr="0054507E">
        <w:rPr>
          <w:rFonts w:cs="Segoe UI"/>
          <w:szCs w:val="22"/>
          <w:lang w:val="ru-RU"/>
        </w:rPr>
        <w:t xml:space="preserve">, </w:t>
      </w:r>
      <w:hyperlink r:id="rId14" w:history="1">
        <w:r w:rsidRPr="0054507E">
          <w:rPr>
            <w:rStyle w:val="Hyperlink"/>
            <w:rFonts w:cs="Segoe UI"/>
            <w:szCs w:val="22"/>
            <w:lang w:val="ru-RU"/>
          </w:rPr>
          <w:t>191</w:t>
        </w:r>
      </w:hyperlink>
      <w:r w:rsidRPr="0054507E">
        <w:rPr>
          <w:rFonts w:cs="Segoe UI"/>
          <w:szCs w:val="22"/>
          <w:lang w:val="ru-RU"/>
        </w:rPr>
        <w:t>/</w:t>
      </w:r>
      <w:r w:rsidR="00374141" w:rsidRPr="0054507E">
        <w:rPr>
          <w:rFonts w:cs="Segoe UI"/>
          <w:szCs w:val="22"/>
          <w:lang w:val="ru-RU"/>
        </w:rPr>
        <w:t>РГ3</w:t>
      </w:r>
      <w:r w:rsidR="001B71FE" w:rsidRPr="0054507E">
        <w:rPr>
          <w:rFonts w:cs="Segoe UI"/>
          <w:szCs w:val="22"/>
          <w:lang w:val="ru-RU"/>
        </w:rPr>
        <w:t>.</w:t>
      </w:r>
    </w:p>
    <w:p w14:paraId="42D28F4B" w14:textId="2392C52E" w:rsidR="00374141" w:rsidRPr="0054507E" w:rsidRDefault="00374141" w:rsidP="00161D9E">
      <w:pPr>
        <w:jc w:val="both"/>
        <w:rPr>
          <w:lang w:val="ru-RU"/>
        </w:rPr>
      </w:pPr>
      <w:r w:rsidRPr="0054507E">
        <w:rPr>
          <w:lang w:val="ru-RU"/>
        </w:rPr>
        <w:t xml:space="preserve">По проекту новой Рекомендации </w:t>
      </w:r>
      <w:r w:rsidRPr="0054507E">
        <w:rPr>
          <w:szCs w:val="24"/>
          <w:lang w:val="ru-RU"/>
        </w:rPr>
        <w:t>МСЭ-Т Y.2086 "</w:t>
      </w:r>
      <w:r w:rsidRPr="0054507E">
        <w:rPr>
          <w:rFonts w:ascii="Segoe UI" w:hAnsi="Segoe UI" w:cs="Segoe UI"/>
          <w:color w:val="000000"/>
          <w:sz w:val="20"/>
          <w:shd w:val="clear" w:color="auto" w:fill="FFFFFF"/>
          <w:lang w:val="ru-RU"/>
        </w:rPr>
        <w:t>Принципы и требования децентрализованной надежной сетевой инфраструктуры</w:t>
      </w:r>
      <w:r w:rsidRPr="0054507E">
        <w:rPr>
          <w:szCs w:val="24"/>
          <w:lang w:val="ru-RU"/>
        </w:rPr>
        <w:t>"</w:t>
      </w:r>
      <w:r w:rsidR="00353F22" w:rsidRPr="0054507E">
        <w:rPr>
          <w:szCs w:val="24"/>
          <w:lang w:val="ru-RU"/>
        </w:rPr>
        <w:t xml:space="preserve"> было получено большое число замечаний во время последнего опроса </w:t>
      </w:r>
      <w:hyperlink r:id="rId15" w:history="1">
        <w:r w:rsidR="00353F22" w:rsidRPr="0054507E">
          <w:rPr>
            <w:rStyle w:val="Hyperlink"/>
            <w:szCs w:val="24"/>
            <w:lang w:val="ru-RU"/>
          </w:rPr>
          <w:t>АПУ</w:t>
        </w:r>
        <w:r w:rsidR="00353F22" w:rsidRPr="0054507E">
          <w:rPr>
            <w:rStyle w:val="Hyperlink"/>
            <w:szCs w:val="24"/>
            <w:lang w:val="ru-RU"/>
          </w:rPr>
          <w:noBreakHyphen/>
          <w:t>110</w:t>
        </w:r>
      </w:hyperlink>
      <w:r w:rsidR="00353F22" w:rsidRPr="0054507E">
        <w:rPr>
          <w:szCs w:val="24"/>
          <w:lang w:val="ru-RU"/>
        </w:rPr>
        <w:t xml:space="preserve"> от 16 августа 2021 года. </w:t>
      </w:r>
      <w:bookmarkStart w:id="2" w:name="lt_pId046"/>
      <w:r w:rsidR="00353F22" w:rsidRPr="0054507E">
        <w:rPr>
          <w:szCs w:val="24"/>
          <w:lang w:val="ru-RU"/>
        </w:rPr>
        <w:t>Снятие замечаний по этому проекту Резолюции продолжалось некоторое время</w:t>
      </w:r>
      <w:r w:rsidR="00353F22" w:rsidRPr="0054507E">
        <w:rPr>
          <w:lang w:val="ru-RU"/>
        </w:rPr>
        <w:t>.</w:t>
      </w:r>
      <w:bookmarkEnd w:id="2"/>
      <w:r w:rsidR="00353F22" w:rsidRPr="0054507E">
        <w:rPr>
          <w:lang w:val="ru-RU"/>
        </w:rPr>
        <w:t xml:space="preserve"> </w:t>
      </w:r>
      <w:bookmarkStart w:id="3" w:name="lt_pId047"/>
      <w:r w:rsidR="00353F22" w:rsidRPr="0054507E">
        <w:rPr>
          <w:lang w:val="ru-RU"/>
        </w:rPr>
        <w:t xml:space="preserve">Поскольку приближалось время проведения запланированного собрания исследовательской комиссии, Председатель </w:t>
      </w:r>
      <w:r w:rsidR="00347710" w:rsidRPr="0054507E">
        <w:rPr>
          <w:lang w:val="ru-RU"/>
        </w:rPr>
        <w:t>13</w:t>
      </w:r>
      <w:r w:rsidR="00353F22" w:rsidRPr="0054507E">
        <w:rPr>
          <w:lang w:val="ru-RU"/>
        </w:rPr>
        <w:noBreakHyphen/>
        <w:t>й Исследовательской комиссии, при консультациях с БСЭ</w:t>
      </w:r>
      <w:r w:rsidR="00347710" w:rsidRPr="0054507E">
        <w:rPr>
          <w:lang w:val="ru-RU"/>
        </w:rPr>
        <w:t>, принял решение в соответствии с п. 4.4.2 Рекомендации МСЭ-Т А.8, которое отражено в</w:t>
      </w:r>
      <w:r w:rsidR="00353F22" w:rsidRPr="0054507E">
        <w:rPr>
          <w:rFonts w:eastAsia="SimSun"/>
          <w:szCs w:val="24"/>
          <w:lang w:val="ru-RU" w:eastAsia="zh-CN"/>
        </w:rPr>
        <w:t xml:space="preserve"> </w:t>
      </w:r>
      <w:hyperlink r:id="rId16" w:history="1">
        <w:r w:rsidR="00347710" w:rsidRPr="0054507E">
          <w:rPr>
            <w:rStyle w:val="Hyperlink"/>
            <w:rFonts w:eastAsia="SimSun"/>
            <w:szCs w:val="24"/>
            <w:lang w:val="ru-RU" w:eastAsia="zh-CN"/>
          </w:rPr>
          <w:t>АПУ</w:t>
        </w:r>
        <w:r w:rsidR="00353F22" w:rsidRPr="0054507E">
          <w:rPr>
            <w:rStyle w:val="Hyperlink"/>
            <w:rFonts w:eastAsia="SimSun"/>
            <w:szCs w:val="24"/>
            <w:lang w:val="ru-RU" w:eastAsia="zh-CN"/>
          </w:rPr>
          <w:t>-13</w:t>
        </w:r>
      </w:hyperlink>
      <w:r w:rsidR="00353F22" w:rsidRPr="0054507E">
        <w:rPr>
          <w:rFonts w:eastAsia="SimSun"/>
          <w:szCs w:val="24"/>
          <w:lang w:val="ru-RU" w:eastAsia="zh-CN"/>
        </w:rPr>
        <w:t xml:space="preserve"> </w:t>
      </w:r>
      <w:r w:rsidR="00347710" w:rsidRPr="0054507E">
        <w:rPr>
          <w:rFonts w:eastAsia="SimSun"/>
          <w:szCs w:val="24"/>
          <w:lang w:val="ru-RU" w:eastAsia="zh-CN"/>
        </w:rPr>
        <w:t>БСЭ от</w:t>
      </w:r>
      <w:r w:rsidR="00353F22" w:rsidRPr="0054507E">
        <w:rPr>
          <w:rFonts w:eastAsia="SimSun"/>
          <w:szCs w:val="24"/>
          <w:lang w:val="ru-RU" w:eastAsia="zh-CN"/>
        </w:rPr>
        <w:t xml:space="preserve"> 16</w:t>
      </w:r>
      <w:r w:rsidR="00347710" w:rsidRPr="0054507E">
        <w:rPr>
          <w:rFonts w:eastAsia="SimSun"/>
          <w:szCs w:val="24"/>
          <w:lang w:val="ru-RU" w:eastAsia="zh-CN"/>
        </w:rPr>
        <w:t xml:space="preserve"> сентября</w:t>
      </w:r>
      <w:r w:rsidR="00353F22" w:rsidRPr="0054507E">
        <w:rPr>
          <w:rFonts w:eastAsia="SimSun"/>
          <w:szCs w:val="24"/>
          <w:lang w:val="ru-RU" w:eastAsia="zh-CN"/>
        </w:rPr>
        <w:t xml:space="preserve"> 2022</w:t>
      </w:r>
      <w:r w:rsidR="00347710" w:rsidRPr="0054507E">
        <w:rPr>
          <w:rFonts w:eastAsia="SimSun"/>
          <w:szCs w:val="24"/>
          <w:lang w:val="ru-RU" w:eastAsia="zh-CN"/>
        </w:rPr>
        <w:t> года, рассмотреть этот проект новой Рекомендации с целью утверждения на собрании 13-й Исследовательской комиссии, которое пройдет 13–24 марта 2023 года</w:t>
      </w:r>
      <w:bookmarkEnd w:id="3"/>
      <w:r w:rsidR="00347710" w:rsidRPr="0054507E">
        <w:rPr>
          <w:rFonts w:eastAsia="SimSun"/>
          <w:szCs w:val="24"/>
          <w:lang w:val="ru-RU" w:eastAsia="zh-CN"/>
        </w:rPr>
        <w:t>.</w:t>
      </w:r>
    </w:p>
    <w:p w14:paraId="7B1A9155" w14:textId="33A1AC04" w:rsidR="004D1407" w:rsidRPr="0054507E" w:rsidRDefault="004D1407" w:rsidP="0054507E">
      <w:pPr>
        <w:keepNext/>
        <w:keepLines/>
        <w:spacing w:after="120"/>
        <w:rPr>
          <w:lang w:val="ru-RU"/>
        </w:rPr>
      </w:pPr>
      <w:r w:rsidRPr="0054507E">
        <w:rPr>
          <w:lang w:val="ru-RU"/>
        </w:rPr>
        <w:t xml:space="preserve">Желаю </w:t>
      </w:r>
      <w:r w:rsidR="0054507E" w:rsidRPr="0054507E">
        <w:rPr>
          <w:lang w:val="ru-RU"/>
        </w:rPr>
        <w:t xml:space="preserve">вам </w:t>
      </w:r>
      <w:r w:rsidRPr="0054507E">
        <w:rPr>
          <w:lang w:val="ru-RU"/>
        </w:rPr>
        <w:t>плодотворного и приятного собрания.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263"/>
      </w:tblGrid>
      <w:tr w:rsidR="004D1407" w:rsidRPr="0054507E" w14:paraId="1B4CAA76" w14:textId="77777777" w:rsidTr="0054507E">
        <w:trPr>
          <w:trHeight w:val="1955"/>
        </w:trPr>
        <w:tc>
          <w:tcPr>
            <w:tcW w:w="7371" w:type="dxa"/>
            <w:tcBorders>
              <w:right w:val="single" w:sz="4" w:space="0" w:color="auto"/>
            </w:tcBorders>
          </w:tcPr>
          <w:p w14:paraId="45467313" w14:textId="0D43CA3A" w:rsidR="0067586C" w:rsidRPr="0054507E" w:rsidRDefault="00BD25F5" w:rsidP="0054507E">
            <w:pPr>
              <w:keepNext/>
              <w:keepLines/>
              <w:spacing w:before="0" w:after="480"/>
              <w:ind w:left="-108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6432" behindDoc="1" locked="0" layoutInCell="1" allowOverlap="1" wp14:anchorId="7CB1D514" wp14:editId="5FCA6A0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287296</wp:posOffset>
                  </wp:positionV>
                  <wp:extent cx="781050" cy="418824"/>
                  <wp:effectExtent l="0" t="0" r="0" b="635"/>
                  <wp:wrapNone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90" cy="4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407" w:rsidRPr="0054507E">
              <w:rPr>
                <w:lang w:val="ru-RU"/>
              </w:rPr>
              <w:t>С уважением,</w:t>
            </w:r>
          </w:p>
          <w:p w14:paraId="761EDB1C" w14:textId="41A32E60" w:rsidR="004D1407" w:rsidRPr="0054507E" w:rsidRDefault="009827ED" w:rsidP="00781267">
            <w:pPr>
              <w:keepNext/>
              <w:keepLines/>
              <w:spacing w:before="960"/>
              <w:ind w:left="-108"/>
              <w:rPr>
                <w:lang w:val="ru-RU"/>
              </w:rPr>
            </w:pPr>
            <w:proofErr w:type="spellStart"/>
            <w:r w:rsidRPr="0054507E">
              <w:rPr>
                <w:lang w:val="ru-RU"/>
              </w:rPr>
              <w:t>Сейдзо</w:t>
            </w:r>
            <w:proofErr w:type="spellEnd"/>
            <w:r w:rsidRPr="0054507E">
              <w:rPr>
                <w:lang w:val="ru-RU"/>
              </w:rPr>
              <w:t xml:space="preserve"> </w:t>
            </w:r>
            <w:proofErr w:type="spellStart"/>
            <w:r w:rsidRPr="0054507E">
              <w:rPr>
                <w:lang w:val="ru-RU"/>
              </w:rPr>
              <w:t>Оноэ</w:t>
            </w:r>
            <w:proofErr w:type="spellEnd"/>
            <w:r w:rsidR="004D1407" w:rsidRPr="0054507E">
              <w:rPr>
                <w:lang w:val="ru-RU"/>
              </w:rPr>
              <w:br/>
              <w:t xml:space="preserve">Директор Бюро </w:t>
            </w:r>
            <w:r w:rsidR="004D1407" w:rsidRPr="0054507E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83C" w14:textId="06FA1587" w:rsidR="004D1407" w:rsidRPr="0054507E" w:rsidRDefault="0054507E" w:rsidP="009827ED">
            <w:pPr>
              <w:keepNext/>
              <w:keepLines/>
              <w:spacing w:before="0"/>
              <w:jc w:val="center"/>
              <w:rPr>
                <w:lang w:val="ru-RU"/>
              </w:rPr>
            </w:pPr>
            <w:r w:rsidRPr="0054507E">
              <w:rPr>
                <w:noProof/>
                <w:sz w:val="16"/>
                <w:szCs w:val="16"/>
                <w:lang w:val="ru-RU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8C0D4A" wp14:editId="48571089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109220</wp:posOffset>
                      </wp:positionV>
                      <wp:extent cx="182880" cy="825500"/>
                      <wp:effectExtent l="0" t="0" r="762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825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0BC47" w14:textId="77777777" w:rsidR="0054507E" w:rsidRPr="000551C8" w:rsidRDefault="0054507E" w:rsidP="00C217EE">
                                  <w:pPr>
                                    <w:spacing w:before="0"/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</w:pPr>
                                  <w:r w:rsidRPr="000551C8"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>ИК1</w:t>
                                  </w:r>
                                  <w:r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>3</w:t>
                                  </w:r>
                                  <w:r w:rsidRPr="000551C8"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 xml:space="preserve"> МСЭ-Т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C0D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8.25pt;margin-top:8.6pt;width:14.4pt;height: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" fillcolor="white [3212]" stroked="f" strokeweight=".5pt">
                      <v:textbox style="layout-flow:vertical;mso-layout-flow-alt:bottom-to-top" inset="0,0,0,0">
                        <w:txbxContent>
                          <w:p w14:paraId="25D0BC47" w14:textId="77777777" w:rsidR="0054507E" w:rsidRPr="000551C8" w:rsidRDefault="0054507E" w:rsidP="00C217EE">
                            <w:pPr>
                              <w:spacing w:before="0"/>
                              <w:rPr>
                                <w:sz w:val="20"/>
                                <w:szCs w:val="22"/>
                                <w:lang w:val="ru-RU"/>
                              </w:rPr>
                            </w:pPr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>ИК1</w:t>
                            </w:r>
                            <w:r>
                              <w:rPr>
                                <w:sz w:val="20"/>
                                <w:szCs w:val="22"/>
                                <w:lang w:val="ru-RU"/>
                              </w:rPr>
                              <w:t>3</w:t>
                            </w:r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 xml:space="preserve"> МСЭ-Т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3CF" w:rsidRPr="0054507E">
              <w:rPr>
                <w:noProof/>
                <w:lang w:val="ru-RU"/>
              </w:rPr>
              <w:drawing>
                <wp:inline distT="0" distB="0" distL="0" distR="0" wp14:anchorId="6FD119A1" wp14:editId="0787F064">
                  <wp:extent cx="903605" cy="930275"/>
                  <wp:effectExtent l="0" t="0" r="0" b="3175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7" t="7701" r="9698" b="8727"/>
                          <a:stretch/>
                        </pic:blipFill>
                        <pic:spPr bwMode="auto">
                          <a:xfrm>
                            <a:off x="0" y="0"/>
                            <a:ext cx="903947" cy="93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50A166" w14:textId="77777777" w:rsidR="004D1407" w:rsidRPr="0054507E" w:rsidRDefault="004D1407" w:rsidP="0054507E">
            <w:pPr>
              <w:keepNext/>
              <w:keepLines/>
              <w:tabs>
                <w:tab w:val="clear" w:pos="1985"/>
              </w:tabs>
              <w:spacing w:before="0"/>
              <w:ind w:left="-113" w:right="-113"/>
              <w:jc w:val="center"/>
              <w:rPr>
                <w:lang w:val="ru-RU"/>
              </w:rPr>
            </w:pPr>
            <w:r w:rsidRPr="0054507E">
              <w:rPr>
                <w:sz w:val="20"/>
                <w:szCs w:val="22"/>
                <w:lang w:val="ru-RU"/>
              </w:rPr>
              <w:t>Последняя информация о собрании</w:t>
            </w:r>
          </w:p>
        </w:tc>
      </w:tr>
    </w:tbl>
    <w:p w14:paraId="58AD7B42" w14:textId="0C4B3A3B" w:rsidR="009E1CD2" w:rsidRPr="0054507E" w:rsidRDefault="009E1CD2" w:rsidP="004D1407">
      <w:pPr>
        <w:rPr>
          <w:lang w:val="ru-RU"/>
        </w:rPr>
      </w:pPr>
    </w:p>
    <w:sectPr w:rsidR="009E1CD2" w:rsidRPr="0054507E" w:rsidSect="0054507E">
      <w:footerReference w:type="first" r:id="rId19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164B" w14:textId="77777777" w:rsidR="005F11DA" w:rsidRDefault="005F11DA">
      <w:r>
        <w:separator/>
      </w:r>
    </w:p>
  </w:endnote>
  <w:endnote w:type="continuationSeparator" w:id="0">
    <w:p w14:paraId="3A5CF697" w14:textId="77777777" w:rsidR="005F11DA" w:rsidRDefault="005F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A01B" w14:textId="32E8A191" w:rsidR="0054507E" w:rsidRPr="0054507E" w:rsidRDefault="0054507E" w:rsidP="0054507E">
    <w:pPr>
      <w:spacing w:before="0"/>
      <w:ind w:left="-397" w:right="-397"/>
      <w:jc w:val="center"/>
      <w:rPr>
        <w:rFonts w:asciiTheme="minorHAnsi" w:hAnsiTheme="minorHAnsi"/>
        <w:color w:val="3E8EDE"/>
        <w:sz w:val="18"/>
        <w:szCs w:val="18"/>
        <w:lang w:val="fr-CH"/>
      </w:rPr>
    </w:pPr>
    <w:r w:rsidRPr="00F013E7">
      <w:rPr>
        <w:rFonts w:asciiTheme="minorHAnsi" w:hAnsiTheme="minorHAnsi"/>
        <w:color w:val="3E8EDE"/>
        <w:sz w:val="18"/>
        <w:szCs w:val="18"/>
        <w:lang w:val="fr-CH"/>
      </w:rPr>
      <w:t>International Telecommunication Union • Place des Nations, CH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noBreakHyphen/>
      <w:t xml:space="preserve">1211 Geneva 20 • Switzerland 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br/>
    </w:r>
    <w:proofErr w:type="gramStart"/>
    <w:r w:rsidRPr="00F013E7">
      <w:rPr>
        <w:rFonts w:asciiTheme="minorHAnsi" w:hAnsiTheme="minorHAnsi"/>
        <w:color w:val="3E8EDE"/>
        <w:sz w:val="18"/>
        <w:szCs w:val="18"/>
        <w:lang w:val="ru-RU"/>
      </w:rPr>
      <w:t>Тел</w:t>
    </w:r>
    <w:r w:rsidRPr="003E44D8">
      <w:rPr>
        <w:rFonts w:asciiTheme="minorHAnsi" w:hAnsiTheme="minorHAnsi"/>
        <w:color w:val="3E8EDE"/>
        <w:sz w:val="18"/>
        <w:szCs w:val="18"/>
      </w:rPr>
      <w:t>.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>:</w:t>
    </w:r>
    <w:proofErr w:type="gramEnd"/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+41 22 730 5111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Факс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22 733 7256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Эл</w:t>
    </w:r>
    <w:r w:rsidRPr="003E44D8">
      <w:rPr>
        <w:rFonts w:asciiTheme="minorHAnsi" w:hAnsiTheme="minorHAnsi"/>
        <w:color w:val="3E8EDE"/>
        <w:sz w:val="18"/>
        <w:szCs w:val="18"/>
      </w:rPr>
      <w:t xml:space="preserve">.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почта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</w:t>
    </w:r>
    <w:hyperlink r:id="rId1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itumail@itu.int</w:t>
      </w:r>
    </w:hyperlink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• </w:t>
    </w:r>
    <w:hyperlink r:id="rId2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4C19" w14:textId="77777777" w:rsidR="005F11DA" w:rsidRDefault="005F11DA">
      <w:r>
        <w:t>____________________</w:t>
      </w:r>
    </w:p>
  </w:footnote>
  <w:footnote w:type="continuationSeparator" w:id="0">
    <w:p w14:paraId="65AD03B7" w14:textId="77777777" w:rsidR="005F11DA" w:rsidRDefault="005F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A64A02E6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AF8AECC2" w:tentative="1">
      <w:start w:val="1"/>
      <w:numFmt w:val="lowerLetter"/>
      <w:lvlText w:val="%2."/>
      <w:lvlJc w:val="left"/>
      <w:pPr>
        <w:ind w:left="1797" w:hanging="360"/>
      </w:pPr>
    </w:lvl>
    <w:lvl w:ilvl="2" w:tplc="87D803DA" w:tentative="1">
      <w:start w:val="1"/>
      <w:numFmt w:val="lowerRoman"/>
      <w:lvlText w:val="%3."/>
      <w:lvlJc w:val="right"/>
      <w:pPr>
        <w:ind w:left="2517" w:hanging="180"/>
      </w:pPr>
    </w:lvl>
    <w:lvl w:ilvl="3" w:tplc="1996FE36" w:tentative="1">
      <w:start w:val="1"/>
      <w:numFmt w:val="decimal"/>
      <w:lvlText w:val="%4."/>
      <w:lvlJc w:val="left"/>
      <w:pPr>
        <w:ind w:left="3237" w:hanging="360"/>
      </w:pPr>
    </w:lvl>
    <w:lvl w:ilvl="4" w:tplc="F376B30C" w:tentative="1">
      <w:start w:val="1"/>
      <w:numFmt w:val="lowerLetter"/>
      <w:lvlText w:val="%5."/>
      <w:lvlJc w:val="left"/>
      <w:pPr>
        <w:ind w:left="3957" w:hanging="360"/>
      </w:pPr>
    </w:lvl>
    <w:lvl w:ilvl="5" w:tplc="4DECA8C2" w:tentative="1">
      <w:start w:val="1"/>
      <w:numFmt w:val="lowerRoman"/>
      <w:lvlText w:val="%6."/>
      <w:lvlJc w:val="right"/>
      <w:pPr>
        <w:ind w:left="4677" w:hanging="180"/>
      </w:pPr>
    </w:lvl>
    <w:lvl w:ilvl="6" w:tplc="B732A032" w:tentative="1">
      <w:start w:val="1"/>
      <w:numFmt w:val="decimal"/>
      <w:lvlText w:val="%7."/>
      <w:lvlJc w:val="left"/>
      <w:pPr>
        <w:ind w:left="5397" w:hanging="360"/>
      </w:pPr>
    </w:lvl>
    <w:lvl w:ilvl="7" w:tplc="2A7C5CA0" w:tentative="1">
      <w:start w:val="1"/>
      <w:numFmt w:val="lowerLetter"/>
      <w:lvlText w:val="%8."/>
      <w:lvlJc w:val="left"/>
      <w:pPr>
        <w:ind w:left="6117" w:hanging="360"/>
      </w:pPr>
    </w:lvl>
    <w:lvl w:ilvl="8" w:tplc="C1DCC51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F361A"/>
    <w:multiLevelType w:val="hybridMultilevel"/>
    <w:tmpl w:val="2D021FB8"/>
    <w:lvl w:ilvl="0" w:tplc="C4B00D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23AF0"/>
    <w:multiLevelType w:val="hybridMultilevel"/>
    <w:tmpl w:val="81E8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8293A"/>
    <w:multiLevelType w:val="hybridMultilevel"/>
    <w:tmpl w:val="A3CA0CD8"/>
    <w:lvl w:ilvl="0" w:tplc="6052C90E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48CF"/>
    <w:multiLevelType w:val="hybridMultilevel"/>
    <w:tmpl w:val="CBB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D32E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ABAEC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C4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A6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22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81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A4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2F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2F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22076"/>
    <w:multiLevelType w:val="hybridMultilevel"/>
    <w:tmpl w:val="F4D06434"/>
    <w:lvl w:ilvl="0" w:tplc="16E83D7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91E0A6A0" w:tentative="1">
      <w:start w:val="1"/>
      <w:numFmt w:val="lowerLetter"/>
      <w:lvlText w:val="%2."/>
      <w:lvlJc w:val="left"/>
      <w:pPr>
        <w:ind w:left="1797" w:hanging="360"/>
      </w:pPr>
    </w:lvl>
    <w:lvl w:ilvl="2" w:tplc="E36E962A" w:tentative="1">
      <w:start w:val="1"/>
      <w:numFmt w:val="lowerRoman"/>
      <w:lvlText w:val="%3."/>
      <w:lvlJc w:val="right"/>
      <w:pPr>
        <w:ind w:left="2517" w:hanging="180"/>
      </w:pPr>
    </w:lvl>
    <w:lvl w:ilvl="3" w:tplc="71AE7DF6" w:tentative="1">
      <w:start w:val="1"/>
      <w:numFmt w:val="decimal"/>
      <w:lvlText w:val="%4."/>
      <w:lvlJc w:val="left"/>
      <w:pPr>
        <w:ind w:left="3237" w:hanging="360"/>
      </w:pPr>
    </w:lvl>
    <w:lvl w:ilvl="4" w:tplc="B494185E" w:tentative="1">
      <w:start w:val="1"/>
      <w:numFmt w:val="lowerLetter"/>
      <w:lvlText w:val="%5."/>
      <w:lvlJc w:val="left"/>
      <w:pPr>
        <w:ind w:left="3957" w:hanging="360"/>
      </w:pPr>
    </w:lvl>
    <w:lvl w:ilvl="5" w:tplc="4D66D32E" w:tentative="1">
      <w:start w:val="1"/>
      <w:numFmt w:val="lowerRoman"/>
      <w:lvlText w:val="%6."/>
      <w:lvlJc w:val="right"/>
      <w:pPr>
        <w:ind w:left="4677" w:hanging="180"/>
      </w:pPr>
    </w:lvl>
    <w:lvl w:ilvl="6" w:tplc="13FAD2AC" w:tentative="1">
      <w:start w:val="1"/>
      <w:numFmt w:val="decimal"/>
      <w:lvlText w:val="%7."/>
      <w:lvlJc w:val="left"/>
      <w:pPr>
        <w:ind w:left="5397" w:hanging="360"/>
      </w:pPr>
    </w:lvl>
    <w:lvl w:ilvl="7" w:tplc="C5D03A1E" w:tentative="1">
      <w:start w:val="1"/>
      <w:numFmt w:val="lowerLetter"/>
      <w:lvlText w:val="%8."/>
      <w:lvlJc w:val="left"/>
      <w:pPr>
        <w:ind w:left="6117" w:hanging="360"/>
      </w:pPr>
    </w:lvl>
    <w:lvl w:ilvl="8" w:tplc="FA86997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FE57E10"/>
    <w:multiLevelType w:val="hybridMultilevel"/>
    <w:tmpl w:val="3F4E20C8"/>
    <w:lvl w:ilvl="0" w:tplc="7E6C8002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753287F2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F0FC7E14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31B41DCC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7CA43CB2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C0FAE7F6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4F0293DC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53072D8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9A4FE86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2" w15:restartNumberingAfterBreak="0">
    <w:nsid w:val="710A6796"/>
    <w:multiLevelType w:val="hybridMultilevel"/>
    <w:tmpl w:val="B9C2D8BC"/>
    <w:lvl w:ilvl="0" w:tplc="D87A54F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454622"/>
    <w:multiLevelType w:val="hybridMultilevel"/>
    <w:tmpl w:val="296A2EB2"/>
    <w:lvl w:ilvl="0" w:tplc="06901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D1712"/>
    <w:multiLevelType w:val="hybridMultilevel"/>
    <w:tmpl w:val="6FEAECC2"/>
    <w:lvl w:ilvl="0" w:tplc="5778FED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46840">
    <w:abstractNumId w:val="13"/>
  </w:num>
  <w:num w:numId="2" w16cid:durableId="1604075476">
    <w:abstractNumId w:val="15"/>
  </w:num>
  <w:num w:numId="3" w16cid:durableId="1392268188">
    <w:abstractNumId w:val="18"/>
  </w:num>
  <w:num w:numId="4" w16cid:durableId="2141805960">
    <w:abstractNumId w:val="11"/>
  </w:num>
  <w:num w:numId="5" w16cid:durableId="978455048">
    <w:abstractNumId w:val="22"/>
  </w:num>
  <w:num w:numId="6" w16cid:durableId="5168191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581035">
    <w:abstractNumId w:val="23"/>
  </w:num>
  <w:num w:numId="8" w16cid:durableId="400451438">
    <w:abstractNumId w:val="17"/>
  </w:num>
  <w:num w:numId="9" w16cid:durableId="1092776017">
    <w:abstractNumId w:val="14"/>
  </w:num>
  <w:num w:numId="10" w16cid:durableId="525294559">
    <w:abstractNumId w:val="9"/>
  </w:num>
  <w:num w:numId="11" w16cid:durableId="2091732621">
    <w:abstractNumId w:val="7"/>
  </w:num>
  <w:num w:numId="12" w16cid:durableId="558202306">
    <w:abstractNumId w:val="6"/>
  </w:num>
  <w:num w:numId="13" w16cid:durableId="945429316">
    <w:abstractNumId w:val="5"/>
  </w:num>
  <w:num w:numId="14" w16cid:durableId="147866006">
    <w:abstractNumId w:val="4"/>
  </w:num>
  <w:num w:numId="15" w16cid:durableId="1335377979">
    <w:abstractNumId w:val="8"/>
  </w:num>
  <w:num w:numId="16" w16cid:durableId="1752237796">
    <w:abstractNumId w:val="3"/>
  </w:num>
  <w:num w:numId="17" w16cid:durableId="349913041">
    <w:abstractNumId w:val="2"/>
  </w:num>
  <w:num w:numId="18" w16cid:durableId="60906192">
    <w:abstractNumId w:val="1"/>
  </w:num>
  <w:num w:numId="19" w16cid:durableId="1074736830">
    <w:abstractNumId w:val="0"/>
  </w:num>
  <w:num w:numId="20" w16cid:durableId="2125535160">
    <w:abstractNumId w:val="21"/>
  </w:num>
  <w:num w:numId="21" w16cid:durableId="623997035">
    <w:abstractNumId w:val="19"/>
  </w:num>
  <w:num w:numId="22" w16cid:durableId="1877768373">
    <w:abstractNumId w:val="10"/>
  </w:num>
  <w:num w:numId="23" w16cid:durableId="269943590">
    <w:abstractNumId w:val="20"/>
  </w:num>
  <w:num w:numId="24" w16cid:durableId="1896088941">
    <w:abstractNumId w:val="16"/>
  </w:num>
  <w:num w:numId="25" w16cid:durableId="1741095319">
    <w:abstractNumId w:val="24"/>
  </w:num>
  <w:num w:numId="26" w16cid:durableId="823158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A8"/>
    <w:rsid w:val="00000F6D"/>
    <w:rsid w:val="00002622"/>
    <w:rsid w:val="00003DAE"/>
    <w:rsid w:val="000108D0"/>
    <w:rsid w:val="00030689"/>
    <w:rsid w:val="000335B0"/>
    <w:rsid w:val="00036A40"/>
    <w:rsid w:val="00044902"/>
    <w:rsid w:val="000545BD"/>
    <w:rsid w:val="00062F16"/>
    <w:rsid w:val="0006413E"/>
    <w:rsid w:val="000646A6"/>
    <w:rsid w:val="000646AE"/>
    <w:rsid w:val="00064F18"/>
    <w:rsid w:val="00064FDA"/>
    <w:rsid w:val="00072EB7"/>
    <w:rsid w:val="00074CEB"/>
    <w:rsid w:val="00077AA6"/>
    <w:rsid w:val="00080780"/>
    <w:rsid w:val="000814FB"/>
    <w:rsid w:val="000827E1"/>
    <w:rsid w:val="00082F74"/>
    <w:rsid w:val="00085A48"/>
    <w:rsid w:val="000877D6"/>
    <w:rsid w:val="00096DF9"/>
    <w:rsid w:val="000977F9"/>
    <w:rsid w:val="000B0ABD"/>
    <w:rsid w:val="000B3E7D"/>
    <w:rsid w:val="000D3DAE"/>
    <w:rsid w:val="000D4161"/>
    <w:rsid w:val="000D73C7"/>
    <w:rsid w:val="000D792F"/>
    <w:rsid w:val="000E6752"/>
    <w:rsid w:val="000E6B18"/>
    <w:rsid w:val="000F2AD5"/>
    <w:rsid w:val="000F3103"/>
    <w:rsid w:val="000F5F65"/>
    <w:rsid w:val="0010084D"/>
    <w:rsid w:val="001052BD"/>
    <w:rsid w:val="00107216"/>
    <w:rsid w:val="00110CD5"/>
    <w:rsid w:val="0012254F"/>
    <w:rsid w:val="00122679"/>
    <w:rsid w:val="001262A5"/>
    <w:rsid w:val="00126384"/>
    <w:rsid w:val="001322EE"/>
    <w:rsid w:val="001358B5"/>
    <w:rsid w:val="00137256"/>
    <w:rsid w:val="00140D55"/>
    <w:rsid w:val="0015074A"/>
    <w:rsid w:val="0016153A"/>
    <w:rsid w:val="00161D9E"/>
    <w:rsid w:val="00164614"/>
    <w:rsid w:val="00164A9E"/>
    <w:rsid w:val="00165686"/>
    <w:rsid w:val="0016582D"/>
    <w:rsid w:val="00167799"/>
    <w:rsid w:val="001765ED"/>
    <w:rsid w:val="001771B8"/>
    <w:rsid w:val="0018009A"/>
    <w:rsid w:val="001851A7"/>
    <w:rsid w:val="00195E4F"/>
    <w:rsid w:val="001A1B60"/>
    <w:rsid w:val="001A61AA"/>
    <w:rsid w:val="001B2C32"/>
    <w:rsid w:val="001B5570"/>
    <w:rsid w:val="001B71FE"/>
    <w:rsid w:val="001B7D39"/>
    <w:rsid w:val="001C0F28"/>
    <w:rsid w:val="001C7B93"/>
    <w:rsid w:val="001D5C4D"/>
    <w:rsid w:val="001E0E1E"/>
    <w:rsid w:val="001F48C4"/>
    <w:rsid w:val="001F7291"/>
    <w:rsid w:val="001F7BB9"/>
    <w:rsid w:val="00205324"/>
    <w:rsid w:val="00205B03"/>
    <w:rsid w:val="00206009"/>
    <w:rsid w:val="0021396F"/>
    <w:rsid w:val="0023554D"/>
    <w:rsid w:val="002357E0"/>
    <w:rsid w:val="00251ECA"/>
    <w:rsid w:val="00256028"/>
    <w:rsid w:val="00257D38"/>
    <w:rsid w:val="0026347C"/>
    <w:rsid w:val="00267AA2"/>
    <w:rsid w:val="00272247"/>
    <w:rsid w:val="0028019C"/>
    <w:rsid w:val="00291CF6"/>
    <w:rsid w:val="0029340B"/>
    <w:rsid w:val="002A3CBF"/>
    <w:rsid w:val="002A4DCE"/>
    <w:rsid w:val="002A5809"/>
    <w:rsid w:val="002A715E"/>
    <w:rsid w:val="002A7DD3"/>
    <w:rsid w:val="002B17FA"/>
    <w:rsid w:val="002B68EB"/>
    <w:rsid w:val="002C1F30"/>
    <w:rsid w:val="002C30AA"/>
    <w:rsid w:val="002C45FC"/>
    <w:rsid w:val="002C5B9F"/>
    <w:rsid w:val="002C6469"/>
    <w:rsid w:val="002C7498"/>
    <w:rsid w:val="002C75C2"/>
    <w:rsid w:val="002D5664"/>
    <w:rsid w:val="002D6D70"/>
    <w:rsid w:val="002E093A"/>
    <w:rsid w:val="002E3020"/>
    <w:rsid w:val="002E3CC0"/>
    <w:rsid w:val="002F490B"/>
    <w:rsid w:val="002F54E2"/>
    <w:rsid w:val="0030282C"/>
    <w:rsid w:val="00303ACF"/>
    <w:rsid w:val="00305E87"/>
    <w:rsid w:val="003131CC"/>
    <w:rsid w:val="0032158F"/>
    <w:rsid w:val="003278F5"/>
    <w:rsid w:val="00331CBA"/>
    <w:rsid w:val="0033240B"/>
    <w:rsid w:val="003335D1"/>
    <w:rsid w:val="0033663A"/>
    <w:rsid w:val="00342317"/>
    <w:rsid w:val="00345E42"/>
    <w:rsid w:val="0034654D"/>
    <w:rsid w:val="00347710"/>
    <w:rsid w:val="00352942"/>
    <w:rsid w:val="00352E56"/>
    <w:rsid w:val="00353F22"/>
    <w:rsid w:val="00360FF3"/>
    <w:rsid w:val="003635BA"/>
    <w:rsid w:val="00367BAF"/>
    <w:rsid w:val="00367DA5"/>
    <w:rsid w:val="00367F18"/>
    <w:rsid w:val="00374141"/>
    <w:rsid w:val="00381130"/>
    <w:rsid w:val="00381C2A"/>
    <w:rsid w:val="003836B0"/>
    <w:rsid w:val="00385BCF"/>
    <w:rsid w:val="00391B68"/>
    <w:rsid w:val="0039313E"/>
    <w:rsid w:val="00395E4C"/>
    <w:rsid w:val="003A4544"/>
    <w:rsid w:val="003B03C5"/>
    <w:rsid w:val="003B7123"/>
    <w:rsid w:val="003C0E8F"/>
    <w:rsid w:val="003C393F"/>
    <w:rsid w:val="003C4471"/>
    <w:rsid w:val="003C5170"/>
    <w:rsid w:val="003D7314"/>
    <w:rsid w:val="003E07C9"/>
    <w:rsid w:val="003E44D8"/>
    <w:rsid w:val="003E585D"/>
    <w:rsid w:val="003F185E"/>
    <w:rsid w:val="003F1DB3"/>
    <w:rsid w:val="004003CB"/>
    <w:rsid w:val="00401CF1"/>
    <w:rsid w:val="00403353"/>
    <w:rsid w:val="00403633"/>
    <w:rsid w:val="00404D9A"/>
    <w:rsid w:val="004215DD"/>
    <w:rsid w:val="00424175"/>
    <w:rsid w:val="004311FA"/>
    <w:rsid w:val="004339BA"/>
    <w:rsid w:val="00437707"/>
    <w:rsid w:val="0044038F"/>
    <w:rsid w:val="00441210"/>
    <w:rsid w:val="00442D06"/>
    <w:rsid w:val="0044318A"/>
    <w:rsid w:val="00443327"/>
    <w:rsid w:val="00445A35"/>
    <w:rsid w:val="00455BA8"/>
    <w:rsid w:val="00464FB6"/>
    <w:rsid w:val="00465944"/>
    <w:rsid w:val="0046635E"/>
    <w:rsid w:val="004721A3"/>
    <w:rsid w:val="0047256D"/>
    <w:rsid w:val="00472D32"/>
    <w:rsid w:val="00475951"/>
    <w:rsid w:val="0048073E"/>
    <w:rsid w:val="00484CA5"/>
    <w:rsid w:val="00495D55"/>
    <w:rsid w:val="004962EC"/>
    <w:rsid w:val="00497ADA"/>
    <w:rsid w:val="004A22E8"/>
    <w:rsid w:val="004A4C2E"/>
    <w:rsid w:val="004B1BD1"/>
    <w:rsid w:val="004B5623"/>
    <w:rsid w:val="004D1407"/>
    <w:rsid w:val="004D20A3"/>
    <w:rsid w:val="004D2D59"/>
    <w:rsid w:val="004E2B2D"/>
    <w:rsid w:val="004E5406"/>
    <w:rsid w:val="004E58A7"/>
    <w:rsid w:val="004E6105"/>
    <w:rsid w:val="005011EB"/>
    <w:rsid w:val="00504A12"/>
    <w:rsid w:val="0050779B"/>
    <w:rsid w:val="0051212D"/>
    <w:rsid w:val="00512AD9"/>
    <w:rsid w:val="005149D3"/>
    <w:rsid w:val="00517DE4"/>
    <w:rsid w:val="0053490B"/>
    <w:rsid w:val="00542259"/>
    <w:rsid w:val="0054507E"/>
    <w:rsid w:val="0055162D"/>
    <w:rsid w:val="005522D4"/>
    <w:rsid w:val="005602E1"/>
    <w:rsid w:val="00562D79"/>
    <w:rsid w:val="00566D5D"/>
    <w:rsid w:val="00571330"/>
    <w:rsid w:val="0057595F"/>
    <w:rsid w:val="00576622"/>
    <w:rsid w:val="0057742C"/>
    <w:rsid w:val="0058393C"/>
    <w:rsid w:val="0058449F"/>
    <w:rsid w:val="005871E1"/>
    <w:rsid w:val="005962E7"/>
    <w:rsid w:val="005A223E"/>
    <w:rsid w:val="005A512B"/>
    <w:rsid w:val="005A5AC8"/>
    <w:rsid w:val="005B2EC4"/>
    <w:rsid w:val="005C2CCA"/>
    <w:rsid w:val="005C3F7B"/>
    <w:rsid w:val="005C472B"/>
    <w:rsid w:val="005D1FB5"/>
    <w:rsid w:val="005E07C5"/>
    <w:rsid w:val="005E16E5"/>
    <w:rsid w:val="005F11DA"/>
    <w:rsid w:val="005F161F"/>
    <w:rsid w:val="005F1CF2"/>
    <w:rsid w:val="005F2DBB"/>
    <w:rsid w:val="005F7D1F"/>
    <w:rsid w:val="0060058D"/>
    <w:rsid w:val="00602B81"/>
    <w:rsid w:val="00613472"/>
    <w:rsid w:val="006154F5"/>
    <w:rsid w:val="00625D2B"/>
    <w:rsid w:val="00626E03"/>
    <w:rsid w:val="006331ED"/>
    <w:rsid w:val="00633932"/>
    <w:rsid w:val="0063475D"/>
    <w:rsid w:val="00644079"/>
    <w:rsid w:val="00646DC2"/>
    <w:rsid w:val="00667960"/>
    <w:rsid w:val="006703AE"/>
    <w:rsid w:val="006722BC"/>
    <w:rsid w:val="0067586C"/>
    <w:rsid w:val="006815C6"/>
    <w:rsid w:val="00682CB5"/>
    <w:rsid w:val="00682D9A"/>
    <w:rsid w:val="00686E0F"/>
    <w:rsid w:val="00686E25"/>
    <w:rsid w:val="00687054"/>
    <w:rsid w:val="006A2AC8"/>
    <w:rsid w:val="006A2D11"/>
    <w:rsid w:val="006A6CF7"/>
    <w:rsid w:val="006B090D"/>
    <w:rsid w:val="006B466F"/>
    <w:rsid w:val="006B51CF"/>
    <w:rsid w:val="006D46FD"/>
    <w:rsid w:val="006E1ACE"/>
    <w:rsid w:val="006E5A57"/>
    <w:rsid w:val="006F052A"/>
    <w:rsid w:val="006F5F6B"/>
    <w:rsid w:val="00702221"/>
    <w:rsid w:val="00711906"/>
    <w:rsid w:val="00711BDC"/>
    <w:rsid w:val="0071504E"/>
    <w:rsid w:val="0071542F"/>
    <w:rsid w:val="00722B67"/>
    <w:rsid w:val="00723AE9"/>
    <w:rsid w:val="007255DA"/>
    <w:rsid w:val="007277EF"/>
    <w:rsid w:val="00727F10"/>
    <w:rsid w:val="0073229D"/>
    <w:rsid w:val="007348F9"/>
    <w:rsid w:val="007358EB"/>
    <w:rsid w:val="00741886"/>
    <w:rsid w:val="00743610"/>
    <w:rsid w:val="00743F13"/>
    <w:rsid w:val="007536D2"/>
    <w:rsid w:val="0075428B"/>
    <w:rsid w:val="00755F53"/>
    <w:rsid w:val="00762160"/>
    <w:rsid w:val="00764C51"/>
    <w:rsid w:val="007674AA"/>
    <w:rsid w:val="00777C6C"/>
    <w:rsid w:val="00781267"/>
    <w:rsid w:val="00783286"/>
    <w:rsid w:val="007864F7"/>
    <w:rsid w:val="00791D0C"/>
    <w:rsid w:val="007A0102"/>
    <w:rsid w:val="007A0791"/>
    <w:rsid w:val="007A188C"/>
    <w:rsid w:val="007B144B"/>
    <w:rsid w:val="007B5B29"/>
    <w:rsid w:val="007C0B9F"/>
    <w:rsid w:val="007D1D73"/>
    <w:rsid w:val="007D5C68"/>
    <w:rsid w:val="007D6430"/>
    <w:rsid w:val="007E5E4C"/>
    <w:rsid w:val="007F26D9"/>
    <w:rsid w:val="007F4F3D"/>
    <w:rsid w:val="00801676"/>
    <w:rsid w:val="0080659A"/>
    <w:rsid w:val="00825FC5"/>
    <w:rsid w:val="00834D78"/>
    <w:rsid w:val="00835F4F"/>
    <w:rsid w:val="008463CA"/>
    <w:rsid w:val="00847975"/>
    <w:rsid w:val="00851CCB"/>
    <w:rsid w:val="00856307"/>
    <w:rsid w:val="00864AA7"/>
    <w:rsid w:val="0087067C"/>
    <w:rsid w:val="00877FE5"/>
    <w:rsid w:val="008837C4"/>
    <w:rsid w:val="008916F3"/>
    <w:rsid w:val="00892810"/>
    <w:rsid w:val="008932DE"/>
    <w:rsid w:val="008A6379"/>
    <w:rsid w:val="008A69A3"/>
    <w:rsid w:val="008A6BD2"/>
    <w:rsid w:val="008B2F18"/>
    <w:rsid w:val="008B557C"/>
    <w:rsid w:val="008B585F"/>
    <w:rsid w:val="008B68BB"/>
    <w:rsid w:val="008B788F"/>
    <w:rsid w:val="008B7B8C"/>
    <w:rsid w:val="008C6C38"/>
    <w:rsid w:val="008D34E6"/>
    <w:rsid w:val="008D566F"/>
    <w:rsid w:val="008E74A3"/>
    <w:rsid w:val="008E7EA8"/>
    <w:rsid w:val="008F5532"/>
    <w:rsid w:val="008F573C"/>
    <w:rsid w:val="00902BD5"/>
    <w:rsid w:val="00906A32"/>
    <w:rsid w:val="00910790"/>
    <w:rsid w:val="00912ADB"/>
    <w:rsid w:val="00917774"/>
    <w:rsid w:val="009312A4"/>
    <w:rsid w:val="00934DFC"/>
    <w:rsid w:val="00936A9B"/>
    <w:rsid w:val="00943F3D"/>
    <w:rsid w:val="0094412C"/>
    <w:rsid w:val="009442E2"/>
    <w:rsid w:val="009521B9"/>
    <w:rsid w:val="00952D60"/>
    <w:rsid w:val="00957789"/>
    <w:rsid w:val="0096458A"/>
    <w:rsid w:val="00966A1F"/>
    <w:rsid w:val="00980F4A"/>
    <w:rsid w:val="009827ED"/>
    <w:rsid w:val="00986048"/>
    <w:rsid w:val="0099368F"/>
    <w:rsid w:val="009948E4"/>
    <w:rsid w:val="00994BE5"/>
    <w:rsid w:val="00997CD0"/>
    <w:rsid w:val="009B222D"/>
    <w:rsid w:val="009B23EB"/>
    <w:rsid w:val="009B7C7E"/>
    <w:rsid w:val="009C2588"/>
    <w:rsid w:val="009C65E2"/>
    <w:rsid w:val="009D583C"/>
    <w:rsid w:val="009D5C72"/>
    <w:rsid w:val="009E1CD2"/>
    <w:rsid w:val="009E2774"/>
    <w:rsid w:val="00A01F25"/>
    <w:rsid w:val="00A11378"/>
    <w:rsid w:val="00A11ED9"/>
    <w:rsid w:val="00A17A07"/>
    <w:rsid w:val="00A24338"/>
    <w:rsid w:val="00A268BA"/>
    <w:rsid w:val="00A30C8A"/>
    <w:rsid w:val="00A357CC"/>
    <w:rsid w:val="00A42A11"/>
    <w:rsid w:val="00A45E55"/>
    <w:rsid w:val="00A461B9"/>
    <w:rsid w:val="00A46827"/>
    <w:rsid w:val="00A47979"/>
    <w:rsid w:val="00A515CF"/>
    <w:rsid w:val="00A531F3"/>
    <w:rsid w:val="00A557F9"/>
    <w:rsid w:val="00A63ECD"/>
    <w:rsid w:val="00A64E66"/>
    <w:rsid w:val="00A70B20"/>
    <w:rsid w:val="00A723C1"/>
    <w:rsid w:val="00A72622"/>
    <w:rsid w:val="00A74955"/>
    <w:rsid w:val="00A75027"/>
    <w:rsid w:val="00A84778"/>
    <w:rsid w:val="00A86194"/>
    <w:rsid w:val="00A8733E"/>
    <w:rsid w:val="00A93C47"/>
    <w:rsid w:val="00A95F7B"/>
    <w:rsid w:val="00A972AA"/>
    <w:rsid w:val="00AA181A"/>
    <w:rsid w:val="00AA2FC1"/>
    <w:rsid w:val="00AA49B4"/>
    <w:rsid w:val="00AA65D2"/>
    <w:rsid w:val="00AB6C52"/>
    <w:rsid w:val="00AC0BAC"/>
    <w:rsid w:val="00AD14B6"/>
    <w:rsid w:val="00AD63F7"/>
    <w:rsid w:val="00AE3DE9"/>
    <w:rsid w:val="00AF0541"/>
    <w:rsid w:val="00B00562"/>
    <w:rsid w:val="00B00853"/>
    <w:rsid w:val="00B01D9F"/>
    <w:rsid w:val="00B01DEA"/>
    <w:rsid w:val="00B03325"/>
    <w:rsid w:val="00B12D64"/>
    <w:rsid w:val="00B14E71"/>
    <w:rsid w:val="00B16AB4"/>
    <w:rsid w:val="00B17F19"/>
    <w:rsid w:val="00B20746"/>
    <w:rsid w:val="00B20DAD"/>
    <w:rsid w:val="00B244A2"/>
    <w:rsid w:val="00B351D3"/>
    <w:rsid w:val="00B3670D"/>
    <w:rsid w:val="00B4146A"/>
    <w:rsid w:val="00B427C8"/>
    <w:rsid w:val="00B6123B"/>
    <w:rsid w:val="00B62F32"/>
    <w:rsid w:val="00B704FA"/>
    <w:rsid w:val="00B70C16"/>
    <w:rsid w:val="00B8131A"/>
    <w:rsid w:val="00B826BA"/>
    <w:rsid w:val="00B83E67"/>
    <w:rsid w:val="00B93250"/>
    <w:rsid w:val="00BB6706"/>
    <w:rsid w:val="00BC08F1"/>
    <w:rsid w:val="00BC13AB"/>
    <w:rsid w:val="00BC4EDD"/>
    <w:rsid w:val="00BD25F5"/>
    <w:rsid w:val="00BD5E5C"/>
    <w:rsid w:val="00BE6AC6"/>
    <w:rsid w:val="00BF2EE4"/>
    <w:rsid w:val="00C14815"/>
    <w:rsid w:val="00C165E5"/>
    <w:rsid w:val="00C217EE"/>
    <w:rsid w:val="00C51DC6"/>
    <w:rsid w:val="00C534F8"/>
    <w:rsid w:val="00C55860"/>
    <w:rsid w:val="00C56420"/>
    <w:rsid w:val="00C738FE"/>
    <w:rsid w:val="00C773CD"/>
    <w:rsid w:val="00C77E20"/>
    <w:rsid w:val="00C80A3F"/>
    <w:rsid w:val="00C8252D"/>
    <w:rsid w:val="00C8445F"/>
    <w:rsid w:val="00C9611D"/>
    <w:rsid w:val="00CB66C3"/>
    <w:rsid w:val="00CC12A5"/>
    <w:rsid w:val="00CC301D"/>
    <w:rsid w:val="00CC5044"/>
    <w:rsid w:val="00CC6904"/>
    <w:rsid w:val="00CD0C8B"/>
    <w:rsid w:val="00CD614E"/>
    <w:rsid w:val="00CD7340"/>
    <w:rsid w:val="00CE05B5"/>
    <w:rsid w:val="00CE5D1D"/>
    <w:rsid w:val="00CE5FAD"/>
    <w:rsid w:val="00CE7125"/>
    <w:rsid w:val="00CF162F"/>
    <w:rsid w:val="00CF2AF6"/>
    <w:rsid w:val="00D03E46"/>
    <w:rsid w:val="00D159D1"/>
    <w:rsid w:val="00D22839"/>
    <w:rsid w:val="00D26D90"/>
    <w:rsid w:val="00D4601F"/>
    <w:rsid w:val="00D46789"/>
    <w:rsid w:val="00D51804"/>
    <w:rsid w:val="00D52068"/>
    <w:rsid w:val="00D601FB"/>
    <w:rsid w:val="00D60B4A"/>
    <w:rsid w:val="00D64DB8"/>
    <w:rsid w:val="00D67923"/>
    <w:rsid w:val="00D72B9F"/>
    <w:rsid w:val="00D73620"/>
    <w:rsid w:val="00D751C9"/>
    <w:rsid w:val="00D8029A"/>
    <w:rsid w:val="00D82CD5"/>
    <w:rsid w:val="00D84452"/>
    <w:rsid w:val="00D933CF"/>
    <w:rsid w:val="00DA2736"/>
    <w:rsid w:val="00DB2D54"/>
    <w:rsid w:val="00DC2963"/>
    <w:rsid w:val="00DC3E6E"/>
    <w:rsid w:val="00DC53CF"/>
    <w:rsid w:val="00DD5AB7"/>
    <w:rsid w:val="00DE23C9"/>
    <w:rsid w:val="00DE59C8"/>
    <w:rsid w:val="00DF3BEF"/>
    <w:rsid w:val="00DF4B43"/>
    <w:rsid w:val="00E16DA2"/>
    <w:rsid w:val="00E206E9"/>
    <w:rsid w:val="00E20C75"/>
    <w:rsid w:val="00E33A61"/>
    <w:rsid w:val="00E356EA"/>
    <w:rsid w:val="00E4231E"/>
    <w:rsid w:val="00E433F2"/>
    <w:rsid w:val="00E4376C"/>
    <w:rsid w:val="00E51559"/>
    <w:rsid w:val="00E52AE4"/>
    <w:rsid w:val="00E55A3C"/>
    <w:rsid w:val="00E574AB"/>
    <w:rsid w:val="00E63485"/>
    <w:rsid w:val="00E643A2"/>
    <w:rsid w:val="00E709CD"/>
    <w:rsid w:val="00E85069"/>
    <w:rsid w:val="00E86577"/>
    <w:rsid w:val="00E8788E"/>
    <w:rsid w:val="00E87E3D"/>
    <w:rsid w:val="00E925ED"/>
    <w:rsid w:val="00E929DF"/>
    <w:rsid w:val="00E96AF7"/>
    <w:rsid w:val="00EA3C02"/>
    <w:rsid w:val="00EA4E24"/>
    <w:rsid w:val="00EA5904"/>
    <w:rsid w:val="00EA6431"/>
    <w:rsid w:val="00EB5AEE"/>
    <w:rsid w:val="00EB69C3"/>
    <w:rsid w:val="00EC0F79"/>
    <w:rsid w:val="00EC6E02"/>
    <w:rsid w:val="00EF26B5"/>
    <w:rsid w:val="00EF3A92"/>
    <w:rsid w:val="00EF7D44"/>
    <w:rsid w:val="00F013E7"/>
    <w:rsid w:val="00F02B0B"/>
    <w:rsid w:val="00F04490"/>
    <w:rsid w:val="00F05215"/>
    <w:rsid w:val="00F05388"/>
    <w:rsid w:val="00F0581D"/>
    <w:rsid w:val="00F10F49"/>
    <w:rsid w:val="00F1516F"/>
    <w:rsid w:val="00F17C18"/>
    <w:rsid w:val="00F24028"/>
    <w:rsid w:val="00F2660F"/>
    <w:rsid w:val="00F32F94"/>
    <w:rsid w:val="00F425D9"/>
    <w:rsid w:val="00F47388"/>
    <w:rsid w:val="00F523D0"/>
    <w:rsid w:val="00F53447"/>
    <w:rsid w:val="00F5389C"/>
    <w:rsid w:val="00F6113D"/>
    <w:rsid w:val="00F617C4"/>
    <w:rsid w:val="00F621F0"/>
    <w:rsid w:val="00F6723C"/>
    <w:rsid w:val="00F70CB1"/>
    <w:rsid w:val="00F728B7"/>
    <w:rsid w:val="00F7301A"/>
    <w:rsid w:val="00F765E2"/>
    <w:rsid w:val="00F812CF"/>
    <w:rsid w:val="00F81D70"/>
    <w:rsid w:val="00F85981"/>
    <w:rsid w:val="00F922B4"/>
    <w:rsid w:val="00F94201"/>
    <w:rsid w:val="00FA3CBD"/>
    <w:rsid w:val="00FA7F67"/>
    <w:rsid w:val="00FB0E5C"/>
    <w:rsid w:val="00FC395A"/>
    <w:rsid w:val="00FC4000"/>
    <w:rsid w:val="00FC6D06"/>
    <w:rsid w:val="00FD7219"/>
    <w:rsid w:val="00FE3E18"/>
    <w:rsid w:val="00FF155D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232D8"/>
  <w15:docId w15:val="{E5ADFB07-5BD6-4B2A-83CB-435B676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3E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uiPriority w:val="9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uiPriority w:val="39"/>
    <w:semiHidden/>
  </w:style>
  <w:style w:type="paragraph" w:styleId="TOC7">
    <w:name w:val="toc 7"/>
    <w:basedOn w:val="TOC3"/>
    <w:next w:val="Normal"/>
    <w:uiPriority w:val="39"/>
    <w:semiHidden/>
  </w:style>
  <w:style w:type="paragraph" w:styleId="TOC6">
    <w:name w:val="toc 6"/>
    <w:basedOn w:val="TOC3"/>
    <w:next w:val="Normal"/>
    <w:uiPriority w:val="39"/>
    <w:semiHidden/>
  </w:style>
  <w:style w:type="paragraph" w:styleId="TOC5">
    <w:name w:val="toc 5"/>
    <w:basedOn w:val="TOC3"/>
    <w:next w:val="Normal"/>
    <w:uiPriority w:val="39"/>
  </w:style>
  <w:style w:type="paragraph" w:styleId="TOC4">
    <w:name w:val="toc 4"/>
    <w:basedOn w:val="TOC3"/>
    <w:next w:val="Normal"/>
    <w:uiPriority w:val="39"/>
  </w:style>
  <w:style w:type="paragraph" w:styleId="TOC3">
    <w:name w:val="toc 3"/>
    <w:basedOn w:val="TOC2"/>
    <w:next w:val="Normal"/>
    <w:uiPriority w:val="39"/>
    <w:pPr>
      <w:spacing w:before="80"/>
    </w:pPr>
  </w:style>
  <w:style w:type="paragraph" w:styleId="TOC2">
    <w:name w:val="toc 2"/>
    <w:basedOn w:val="TOC1"/>
    <w:next w:val="Normal"/>
    <w:uiPriority w:val="39"/>
    <w:pPr>
      <w:spacing w:before="120"/>
    </w:pPr>
  </w:style>
  <w:style w:type="paragraph" w:styleId="TOC1">
    <w:name w:val="toc 1"/>
    <w:basedOn w:val="Normal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uiPriority w:val="99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uiPriority w:val="99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303AC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CEO_Hyperlink,Style 58,fL????,fL?级,õ±???,õ±?级链,õ±链ïÈ1,’´????,’´??级,’´??级链Ú,’´?级链,超????,超??级链,超??级链Ú,超?级链,超?级链Ú,超?级链ïÈ,超级链接,超链接1,하이퍼링크2,하이퍼링크21"/>
    <w:uiPriority w:val="99"/>
    <w:qFormat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rsid w:val="00F013E7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title0">
    <w:name w:val="Rec_title"/>
    <w:basedOn w:val="Normal"/>
    <w:next w:val="Normal"/>
    <w:rsid w:val="00BC08F1"/>
    <w:pPr>
      <w:keepNext/>
      <w:keepLines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US"/>
    </w:rPr>
  </w:style>
  <w:style w:type="paragraph" w:customStyle="1" w:styleId="Reasons">
    <w:name w:val="Reasons"/>
    <w:basedOn w:val="Normal"/>
    <w:qFormat/>
    <w:rsid w:val="00401CF1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lang w:val="en-US"/>
    </w:rPr>
  </w:style>
  <w:style w:type="character" w:customStyle="1" w:styleId="FooterChar">
    <w:name w:val="Footer Char"/>
    <w:aliases w:val="fo Char,pie de página Char"/>
    <w:basedOn w:val="DefaultParagraphFont"/>
    <w:link w:val="Footer"/>
    <w:rsid w:val="004721A3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21A3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E929DF"/>
    <w:pPr>
      <w:ind w:left="720"/>
      <w:contextualSpacing/>
    </w:pPr>
  </w:style>
  <w:style w:type="paragraph" w:customStyle="1" w:styleId="Normalaftertitle0">
    <w:name w:val="Normal_after_title"/>
    <w:basedOn w:val="Normal"/>
    <w:next w:val="Normal"/>
    <w:rsid w:val="009E1CD2"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inorHAnsi" w:hAnsiTheme="minorHAnsi"/>
    </w:rPr>
  </w:style>
  <w:style w:type="paragraph" w:customStyle="1" w:styleId="Artheading">
    <w:name w:val="Art_heading"/>
    <w:basedOn w:val="Normal"/>
    <w:next w:val="Normal"/>
    <w:rsid w:val="009E1CD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ArtNo">
    <w:name w:val="Art_No"/>
    <w:basedOn w:val="Normal"/>
    <w:next w:val="Arttitle"/>
    <w:rsid w:val="009E1CD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  <w:sz w:val="28"/>
    </w:rPr>
  </w:style>
  <w:style w:type="paragraph" w:customStyle="1" w:styleId="Arttitle">
    <w:name w:val="Art_title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Call0">
    <w:name w:val="Call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rFonts w:asciiTheme="minorHAnsi" w:hAnsiTheme="minorHAnsi"/>
      <w:i/>
    </w:rPr>
  </w:style>
  <w:style w:type="paragraph" w:customStyle="1" w:styleId="ChapNo">
    <w:name w:val="Chap_No"/>
    <w:basedOn w:val="ArtNo"/>
    <w:next w:val="Chaptitle"/>
    <w:rsid w:val="009E1CD2"/>
    <w:rPr>
      <w:b/>
    </w:rPr>
  </w:style>
  <w:style w:type="paragraph" w:customStyle="1" w:styleId="Chaptitle">
    <w:name w:val="Chap_title"/>
    <w:basedOn w:val="Arttitle"/>
    <w:next w:val="Normal"/>
    <w:rsid w:val="009E1CD2"/>
  </w:style>
  <w:style w:type="character" w:styleId="EndnoteReference">
    <w:name w:val="endnote reference"/>
    <w:basedOn w:val="DefaultParagraphFont"/>
    <w:semiHidden/>
    <w:rsid w:val="009E1CD2"/>
    <w:rPr>
      <w:vertAlign w:val="superscript"/>
    </w:rPr>
  </w:style>
  <w:style w:type="paragraph" w:customStyle="1" w:styleId="Equationlegend0">
    <w:name w:val="Equation_legend"/>
    <w:basedOn w:val="NormalIndent"/>
    <w:rsid w:val="009E1CD2"/>
    <w:pPr>
      <w:tabs>
        <w:tab w:val="right" w:pos="1871"/>
        <w:tab w:val="left" w:pos="2041"/>
      </w:tabs>
      <w:overflowPunct w:val="0"/>
      <w:autoSpaceDE w:val="0"/>
      <w:autoSpaceDN w:val="0"/>
      <w:adjustRightInd w:val="0"/>
      <w:spacing w:before="80"/>
      <w:ind w:left="2041" w:hanging="2041"/>
      <w:textAlignment w:val="baseline"/>
    </w:pPr>
    <w:rPr>
      <w:rFonts w:asciiTheme="minorHAnsi" w:hAnsiTheme="minorHAnsi"/>
    </w:rPr>
  </w:style>
  <w:style w:type="paragraph" w:customStyle="1" w:styleId="Figurelegend0">
    <w:name w:val="Figure_legend"/>
    <w:basedOn w:val="Normal"/>
    <w:rsid w:val="009E1CD2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Theme="minorHAnsi" w:hAnsiTheme="minorHAnsi"/>
      <w:sz w:val="18"/>
    </w:rPr>
  </w:style>
  <w:style w:type="paragraph" w:customStyle="1" w:styleId="Tabletext0">
    <w:name w:val="Table_text"/>
    <w:basedOn w:val="Normal"/>
    <w:rsid w:val="009E1CD2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Figurewithouttitle">
    <w:name w:val="Figure_without_title"/>
    <w:basedOn w:val="FigureNo"/>
    <w:next w:val="Normal"/>
    <w:rsid w:val="009E1CD2"/>
    <w:pPr>
      <w:keepNext w:val="0"/>
    </w:pPr>
  </w:style>
  <w:style w:type="paragraph" w:customStyle="1" w:styleId="PartNo">
    <w:name w:val="Part_No"/>
    <w:basedOn w:val="AnnexNo"/>
    <w:next w:val="Partref"/>
    <w:rsid w:val="009E1CD2"/>
    <w:rPr>
      <w:rFonts w:asciiTheme="minorHAnsi" w:hAnsiTheme="minorHAnsi"/>
      <w:bCs/>
      <w:caps w:val="0"/>
      <w:sz w:val="28"/>
    </w:rPr>
  </w:style>
  <w:style w:type="paragraph" w:customStyle="1" w:styleId="Partref">
    <w:name w:val="Part_ref"/>
    <w:basedOn w:val="Annexref0"/>
    <w:next w:val="Parttitle"/>
    <w:rsid w:val="009E1CD2"/>
  </w:style>
  <w:style w:type="paragraph" w:customStyle="1" w:styleId="Parttitle">
    <w:name w:val="Part_title"/>
    <w:basedOn w:val="Annextitle0"/>
    <w:next w:val="Normalaftertitle"/>
    <w:rsid w:val="009E1CD2"/>
  </w:style>
  <w:style w:type="paragraph" w:customStyle="1" w:styleId="RecNo">
    <w:name w:val="Rec_No"/>
    <w:basedOn w:val="Normal"/>
    <w:next w:val="Rectitle0"/>
    <w:rsid w:val="009E1CD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  <w:sz w:val="28"/>
    </w:rPr>
  </w:style>
  <w:style w:type="paragraph" w:customStyle="1" w:styleId="Recref">
    <w:name w:val="Rec_ref"/>
    <w:basedOn w:val="Rectitle0"/>
    <w:next w:val="Recdate"/>
    <w:rsid w:val="009E1CD2"/>
    <w:pPr>
      <w:spacing w:before="120"/>
    </w:pPr>
    <w:rPr>
      <w:rFonts w:asciiTheme="minorHAnsi" w:eastAsia="Times New Roman" w:hAnsiTheme="minorHAnsi"/>
      <w:b w:val="0"/>
      <w:sz w:val="22"/>
      <w:lang w:val="en-GB"/>
    </w:rPr>
  </w:style>
  <w:style w:type="paragraph" w:customStyle="1" w:styleId="Recdate">
    <w:name w:val="Rec_date"/>
    <w:basedOn w:val="Recref"/>
    <w:next w:val="Normalaftertitle"/>
    <w:rsid w:val="009E1CD2"/>
    <w:pPr>
      <w:jc w:val="right"/>
    </w:pPr>
  </w:style>
  <w:style w:type="paragraph" w:customStyle="1" w:styleId="Questiondate">
    <w:name w:val="Question_date"/>
    <w:basedOn w:val="Recdate"/>
    <w:next w:val="Normalaftertitle"/>
    <w:rsid w:val="009E1CD2"/>
  </w:style>
  <w:style w:type="paragraph" w:customStyle="1" w:styleId="QuestionNo">
    <w:name w:val="Question_No"/>
    <w:basedOn w:val="RecNo"/>
    <w:next w:val="Questiontitle"/>
    <w:rsid w:val="009E1CD2"/>
  </w:style>
  <w:style w:type="paragraph" w:customStyle="1" w:styleId="Questiontitle">
    <w:name w:val="Question_title"/>
    <w:basedOn w:val="Rectitle0"/>
    <w:next w:val="Question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Questionref">
    <w:name w:val="Question_ref"/>
    <w:basedOn w:val="Recref"/>
    <w:next w:val="Questiondate"/>
    <w:rsid w:val="009E1CD2"/>
  </w:style>
  <w:style w:type="paragraph" w:customStyle="1" w:styleId="Reftext0">
    <w:name w:val="Ref_text"/>
    <w:basedOn w:val="Normal"/>
    <w:rsid w:val="009E1CD2"/>
    <w:pPr>
      <w:overflowPunct w:val="0"/>
      <w:autoSpaceDE w:val="0"/>
      <w:autoSpaceDN w:val="0"/>
      <w:adjustRightInd w:val="0"/>
      <w:spacing w:before="100"/>
      <w:ind w:left="1134" w:hanging="1134"/>
      <w:textAlignment w:val="baseline"/>
    </w:pPr>
    <w:rPr>
      <w:rFonts w:asciiTheme="minorHAnsi" w:hAnsiTheme="minorHAnsi"/>
    </w:rPr>
  </w:style>
  <w:style w:type="paragraph" w:customStyle="1" w:styleId="Reftitle0">
    <w:name w:val="Ref_title"/>
    <w:basedOn w:val="Normal"/>
    <w:next w:val="Reftext0"/>
    <w:rsid w:val="009E1CD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</w:rPr>
  </w:style>
  <w:style w:type="paragraph" w:customStyle="1" w:styleId="Repdate">
    <w:name w:val="Rep_date"/>
    <w:basedOn w:val="Recdate"/>
    <w:next w:val="Normalaftertitle"/>
    <w:rsid w:val="009E1CD2"/>
  </w:style>
  <w:style w:type="paragraph" w:customStyle="1" w:styleId="RepNo">
    <w:name w:val="Rep_No"/>
    <w:basedOn w:val="RecNo"/>
    <w:next w:val="Reptitle"/>
    <w:rsid w:val="009E1CD2"/>
  </w:style>
  <w:style w:type="paragraph" w:customStyle="1" w:styleId="Reptitle">
    <w:name w:val="Rep_title"/>
    <w:basedOn w:val="Rectitle0"/>
    <w:next w:val="Rep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Repref">
    <w:name w:val="Rep_ref"/>
    <w:basedOn w:val="Recref"/>
    <w:next w:val="Repdate"/>
    <w:rsid w:val="009E1CD2"/>
  </w:style>
  <w:style w:type="paragraph" w:customStyle="1" w:styleId="Resdate">
    <w:name w:val="Res_date"/>
    <w:basedOn w:val="Recdate"/>
    <w:next w:val="Normalaftertitle"/>
    <w:rsid w:val="009E1CD2"/>
  </w:style>
  <w:style w:type="paragraph" w:customStyle="1" w:styleId="ResNo">
    <w:name w:val="Res_No"/>
    <w:basedOn w:val="RecNo"/>
    <w:next w:val="Restitle"/>
    <w:rsid w:val="009E1CD2"/>
  </w:style>
  <w:style w:type="paragraph" w:customStyle="1" w:styleId="Restitle">
    <w:name w:val="Res_title"/>
    <w:basedOn w:val="Rectitle0"/>
    <w:next w:val="Res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Resref">
    <w:name w:val="Res_ref"/>
    <w:basedOn w:val="Recref"/>
    <w:next w:val="Resdate"/>
    <w:rsid w:val="009E1CD2"/>
  </w:style>
  <w:style w:type="paragraph" w:customStyle="1" w:styleId="SectionNo">
    <w:name w:val="Section_No"/>
    <w:basedOn w:val="AnnexNo"/>
    <w:next w:val="Sectiontitle"/>
    <w:rsid w:val="009E1CD2"/>
    <w:rPr>
      <w:rFonts w:asciiTheme="minorHAnsi" w:hAnsiTheme="minorHAnsi"/>
      <w:bCs/>
      <w:caps w:val="0"/>
      <w:sz w:val="28"/>
    </w:rPr>
  </w:style>
  <w:style w:type="paragraph" w:customStyle="1" w:styleId="Sectiontitle">
    <w:name w:val="Section_title"/>
    <w:basedOn w:val="Annextitle0"/>
    <w:next w:val="Normalaftertitle"/>
    <w:rsid w:val="009E1CD2"/>
  </w:style>
  <w:style w:type="paragraph" w:customStyle="1" w:styleId="Source">
    <w:name w:val="Source"/>
    <w:basedOn w:val="Normal"/>
    <w:next w:val="Normal"/>
    <w:rsid w:val="009E1CD2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SpecialFooter">
    <w:name w:val="Special Footer"/>
    <w:basedOn w:val="Footer"/>
    <w:rsid w:val="009E1CD2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hAnsiTheme="minorHAnsi"/>
      <w:caps w:val="0"/>
      <w:noProof w:val="0"/>
      <w:lang w:val="en-GB"/>
    </w:rPr>
  </w:style>
  <w:style w:type="paragraph" w:customStyle="1" w:styleId="Tablehead0">
    <w:name w:val="Table_head"/>
    <w:basedOn w:val="Tabletext0"/>
    <w:next w:val="Tabletext0"/>
    <w:rsid w:val="009E1CD2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9E1CD2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9E1CD2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Theme="minorHAnsi" w:hAnsiTheme="minorHAnsi"/>
      <w:caps/>
      <w:sz w:val="20"/>
    </w:rPr>
  </w:style>
  <w:style w:type="paragraph" w:customStyle="1" w:styleId="Tabletitle0">
    <w:name w:val="Table_title"/>
    <w:basedOn w:val="Normal"/>
    <w:next w:val="Tabletext0"/>
    <w:rsid w:val="009E1CD2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Theme="minorHAnsi" w:hAnsiTheme="minorHAnsi"/>
      <w:b/>
      <w:sz w:val="20"/>
    </w:rPr>
  </w:style>
  <w:style w:type="paragraph" w:customStyle="1" w:styleId="Tableref">
    <w:name w:val="Table_ref"/>
    <w:basedOn w:val="Normal"/>
    <w:next w:val="Tabletitle0"/>
    <w:rsid w:val="009E1CD2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rFonts w:asciiTheme="minorHAnsi" w:hAnsiTheme="minorHAnsi"/>
      <w:sz w:val="20"/>
    </w:rPr>
  </w:style>
  <w:style w:type="paragraph" w:customStyle="1" w:styleId="Title1">
    <w:name w:val="Title 1"/>
    <w:basedOn w:val="Source"/>
    <w:next w:val="Title2"/>
    <w:rsid w:val="009E1CD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9E1CD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9E1CD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E1CD2"/>
    <w:rPr>
      <w:b/>
    </w:rPr>
  </w:style>
  <w:style w:type="character" w:customStyle="1" w:styleId="Appdef">
    <w:name w:val="App_def"/>
    <w:basedOn w:val="DefaultParagraphFont"/>
    <w:rsid w:val="009E1CD2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9E1CD2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9E1CD2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9E1CD2"/>
  </w:style>
  <w:style w:type="character" w:customStyle="1" w:styleId="Recdef">
    <w:name w:val="Rec_def"/>
    <w:basedOn w:val="DefaultParagraphFont"/>
    <w:rsid w:val="009E1CD2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E1CD2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9E1CD2"/>
    <w:rPr>
      <w:b/>
      <w:color w:val="auto"/>
      <w:sz w:val="20"/>
    </w:rPr>
  </w:style>
  <w:style w:type="paragraph" w:customStyle="1" w:styleId="Formal">
    <w:name w:val="Formal"/>
    <w:basedOn w:val="ASN1"/>
    <w:rsid w:val="009E1CD2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Section1">
    <w:name w:val="Section_1"/>
    <w:basedOn w:val="Normal"/>
    <w:rsid w:val="009E1CD2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Theme="minorHAnsi" w:hAnsiTheme="minorHAnsi"/>
      <w:b/>
    </w:rPr>
  </w:style>
  <w:style w:type="paragraph" w:customStyle="1" w:styleId="Section2">
    <w:name w:val="Section_2"/>
    <w:basedOn w:val="Section1"/>
    <w:rsid w:val="009E1CD2"/>
    <w:rPr>
      <w:b w:val="0"/>
      <w:i/>
    </w:rPr>
  </w:style>
  <w:style w:type="paragraph" w:customStyle="1" w:styleId="Headingi0">
    <w:name w:val="Heading_i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hAnsiTheme="minorHAnsi"/>
      <w:i/>
    </w:rPr>
  </w:style>
  <w:style w:type="paragraph" w:customStyle="1" w:styleId="Headingb0">
    <w:name w:val="Heading_b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hAnsiTheme="minorHAnsi"/>
      <w:b/>
    </w:rPr>
  </w:style>
  <w:style w:type="paragraph" w:customStyle="1" w:styleId="Figure0">
    <w:name w:val="Figure"/>
    <w:basedOn w:val="Normal"/>
    <w:next w:val="Figuretitle0"/>
    <w:rsid w:val="009E1CD2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rFonts w:asciiTheme="minorHAnsi" w:hAnsiTheme="minorHAnsi"/>
    </w:rPr>
  </w:style>
  <w:style w:type="paragraph" w:customStyle="1" w:styleId="Figuretitle0">
    <w:name w:val="Figure_title"/>
    <w:basedOn w:val="Tabletitle0"/>
    <w:next w:val="Normal"/>
    <w:rsid w:val="009E1CD2"/>
    <w:pPr>
      <w:spacing w:after="480"/>
    </w:pPr>
  </w:style>
  <w:style w:type="paragraph" w:customStyle="1" w:styleId="FigureNo">
    <w:name w:val="Figure_No"/>
    <w:basedOn w:val="Normal"/>
    <w:next w:val="Figuretitle0"/>
    <w:rsid w:val="009E1CD2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Theme="minorHAnsi" w:hAnsiTheme="minorHAnsi"/>
      <w:caps/>
      <w:sz w:val="20"/>
    </w:rPr>
  </w:style>
  <w:style w:type="paragraph" w:customStyle="1" w:styleId="Annexref0">
    <w:name w:val="Annex_ref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link w:val="AnnextitleChar"/>
    <w:rsid w:val="00EA3C02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6"/>
    </w:rPr>
  </w:style>
  <w:style w:type="paragraph" w:customStyle="1" w:styleId="AppendixNo">
    <w:name w:val="Appendix_No"/>
    <w:basedOn w:val="AnnexNo"/>
    <w:next w:val="Annexref0"/>
    <w:rsid w:val="009E1CD2"/>
    <w:rPr>
      <w:rFonts w:asciiTheme="minorHAnsi" w:hAnsiTheme="minorHAnsi"/>
      <w:bCs/>
      <w:caps w:val="0"/>
      <w:sz w:val="28"/>
    </w:rPr>
  </w:style>
  <w:style w:type="paragraph" w:customStyle="1" w:styleId="Appendixref0">
    <w:name w:val="Appendix_ref"/>
    <w:basedOn w:val="Annexref0"/>
    <w:next w:val="Annextitle0"/>
    <w:rsid w:val="009E1CD2"/>
  </w:style>
  <w:style w:type="paragraph" w:customStyle="1" w:styleId="Appendixtitle0">
    <w:name w:val="Appendix_title"/>
    <w:basedOn w:val="Annextitle0"/>
    <w:next w:val="Normal"/>
    <w:rsid w:val="009E1CD2"/>
  </w:style>
  <w:style w:type="paragraph" w:customStyle="1" w:styleId="Border">
    <w:name w:val="Border"/>
    <w:basedOn w:val="Tabletext0"/>
    <w:rsid w:val="009E1CD2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hAnsi="Times New Roman Bold"/>
    </w:rPr>
  </w:style>
  <w:style w:type="paragraph" w:customStyle="1" w:styleId="Section3">
    <w:name w:val="Section_3"/>
    <w:basedOn w:val="Section1"/>
    <w:rsid w:val="009E1CD2"/>
    <w:rPr>
      <w:b w:val="0"/>
    </w:rPr>
  </w:style>
  <w:style w:type="paragraph" w:customStyle="1" w:styleId="TableTextS5">
    <w:name w:val="Table_TextS5"/>
    <w:basedOn w:val="Normal"/>
    <w:rsid w:val="009E1CD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  <w:sz w:val="20"/>
    </w:rPr>
  </w:style>
  <w:style w:type="character" w:customStyle="1" w:styleId="BalloonTextChar">
    <w:name w:val="Balloon Text Char"/>
    <w:basedOn w:val="DefaultParagraphFont"/>
    <w:link w:val="BalloonText"/>
    <w:rsid w:val="009E1CD2"/>
    <w:rPr>
      <w:rFonts w:ascii="Tahoma" w:hAnsi="Tahoma" w:cs="Tahoma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9E1CD2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asciiTheme="minorHAnsi" w:hAnsi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9E1CD2"/>
    <w:rPr>
      <w:rFonts w:asciiTheme="minorHAnsi" w:hAnsiTheme="minorHAnsi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9E1CD2"/>
    <w:pPr>
      <w:spacing w:before="1701"/>
      <w:ind w:right="91"/>
    </w:pPr>
    <w:rPr>
      <w:rFonts w:asciiTheme="minorHAnsi" w:hAnsiTheme="minorHAnsi"/>
    </w:rPr>
  </w:style>
  <w:style w:type="character" w:customStyle="1" w:styleId="BodyText3Char">
    <w:name w:val="Body Text 3 Char"/>
    <w:basedOn w:val="DefaultParagraphFont"/>
    <w:link w:val="BodyText3"/>
    <w:uiPriority w:val="99"/>
    <w:rsid w:val="009E1CD2"/>
    <w:rPr>
      <w:rFonts w:asciiTheme="minorHAnsi" w:hAnsiTheme="minorHAnsi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E1CD2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E1CD2"/>
    <w:rPr>
      <w:rFonts w:ascii="Times New Roman" w:eastAsiaTheme="minorEastAsia" w:hAnsi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9E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D2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D2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CD2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E1CD2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Normal"/>
    <w:next w:val="Normal"/>
    <w:rsid w:val="009E1CD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" w:hAnsi="Times New Roman"/>
      <w:b/>
      <w:sz w:val="28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1CD2"/>
  </w:style>
  <w:style w:type="character" w:customStyle="1" w:styleId="Heading1Char">
    <w:name w:val="Heading 1 Char"/>
    <w:basedOn w:val="DefaultParagraphFont"/>
    <w:link w:val="Heading1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E1CD2"/>
    <w:rPr>
      <w:rFonts w:ascii="Calibri" w:hAnsi="Calibri"/>
      <w:b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1CD2"/>
    <w:rPr>
      <w:rFonts w:ascii="Calibri" w:hAnsi="Calibri"/>
      <w:sz w:val="22"/>
      <w:lang w:val="en-GB" w:eastAsia="en-US"/>
    </w:rPr>
  </w:style>
  <w:style w:type="table" w:customStyle="1" w:styleId="TableGrid2">
    <w:name w:val="Table Grid2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E1C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aftertitleChar">
    <w:name w:val="Normal after title Char"/>
    <w:link w:val="Normalaftertitle"/>
    <w:locked/>
    <w:rsid w:val="00FC4000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EA3C02"/>
    <w:rPr>
      <w:rFonts w:asciiTheme="minorHAnsi" w:hAnsiTheme="minorHAnsi"/>
      <w:b/>
      <w:sz w:val="26"/>
      <w:lang w:val="en-GB" w:eastAsia="en-US"/>
    </w:rPr>
  </w:style>
  <w:style w:type="character" w:styleId="Emphasis">
    <w:name w:val="Emphasis"/>
    <w:basedOn w:val="DefaultParagraphFont"/>
    <w:uiPriority w:val="20"/>
    <w:qFormat/>
    <w:rsid w:val="002E093A"/>
    <w:rPr>
      <w:i/>
      <w:iCs/>
    </w:rPr>
  </w:style>
  <w:style w:type="paragraph" w:customStyle="1" w:styleId="Docnumber">
    <w:name w:val="Docnumber"/>
    <w:basedOn w:val="Normal"/>
    <w:link w:val="DocnumberChar"/>
    <w:qFormat/>
    <w:rsid w:val="00EB5AE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B5AEE"/>
    <w:rPr>
      <w:rFonts w:ascii="Times New Roman" w:hAnsi="Times New Roman"/>
      <w:b/>
      <w:bCs/>
      <w:sz w:val="40"/>
      <w:lang w:val="en-GB" w:eastAsia="en-US"/>
    </w:rPr>
  </w:style>
  <w:style w:type="paragraph" w:customStyle="1" w:styleId="Heading11">
    <w:name w:val="Heading 11"/>
    <w:basedOn w:val="Normal"/>
    <w:next w:val="Normal"/>
    <w:uiPriority w:val="9"/>
    <w:qFormat/>
    <w:rsid w:val="00EB5AEE"/>
    <w:pPr>
      <w:keepNext/>
      <w:keepLines/>
      <w:overflowPunct w:val="0"/>
      <w:autoSpaceDE w:val="0"/>
      <w:autoSpaceDN w:val="0"/>
      <w:adjustRightInd w:val="0"/>
      <w:spacing w:before="280"/>
      <w:ind w:left="1134" w:hanging="1134"/>
      <w:textAlignment w:val="baseline"/>
      <w:outlineLvl w:val="0"/>
    </w:pPr>
    <w:rPr>
      <w:rFonts w:eastAsiaTheme="minorEastAsia" w:cstheme="minorBidi"/>
      <w:b/>
      <w:sz w:val="28"/>
      <w:szCs w:val="22"/>
    </w:rPr>
  </w:style>
  <w:style w:type="paragraph" w:customStyle="1" w:styleId="Heading21">
    <w:name w:val="Heading 21"/>
    <w:basedOn w:val="Heading1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sz w:val="24"/>
    </w:rPr>
  </w:style>
  <w:style w:type="paragraph" w:customStyle="1" w:styleId="Heading31">
    <w:name w:val="Heading 31"/>
    <w:basedOn w:val="Heading1"/>
    <w:next w:val="Normal"/>
    <w:uiPriority w:val="9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2"/>
    </w:pPr>
    <w:rPr>
      <w:rFonts w:eastAsiaTheme="minorEastAsia" w:cstheme="minorBidi"/>
      <w:sz w:val="24"/>
      <w:szCs w:val="22"/>
    </w:rPr>
  </w:style>
  <w:style w:type="paragraph" w:customStyle="1" w:styleId="Heading41">
    <w:name w:val="Heading 41"/>
    <w:basedOn w:val="Heading3"/>
    <w:next w:val="Normal"/>
    <w:uiPriority w:val="9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3"/>
    </w:pPr>
    <w:rPr>
      <w:rFonts w:eastAsiaTheme="minorEastAsia" w:cstheme="minorBidi"/>
      <w:sz w:val="24"/>
      <w:szCs w:val="22"/>
    </w:rPr>
  </w:style>
  <w:style w:type="paragraph" w:customStyle="1" w:styleId="Heading51">
    <w:name w:val="Heading 51"/>
    <w:basedOn w:val="Heading4"/>
    <w:next w:val="Normal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4"/>
    </w:pPr>
    <w:rPr>
      <w:sz w:val="24"/>
    </w:rPr>
  </w:style>
  <w:style w:type="paragraph" w:customStyle="1" w:styleId="Heading61">
    <w:name w:val="Heading 61"/>
    <w:basedOn w:val="Heading4"/>
    <w:next w:val="Normal"/>
    <w:uiPriority w:val="9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5"/>
    </w:pPr>
    <w:rPr>
      <w:rFonts w:eastAsiaTheme="minorEastAsia" w:cstheme="minorBidi"/>
      <w:sz w:val="24"/>
      <w:szCs w:val="22"/>
    </w:rPr>
  </w:style>
  <w:style w:type="paragraph" w:customStyle="1" w:styleId="Heading71">
    <w:name w:val="Heading 71"/>
    <w:basedOn w:val="Heading6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6"/>
    </w:pPr>
    <w:rPr>
      <w:sz w:val="24"/>
    </w:rPr>
  </w:style>
  <w:style w:type="paragraph" w:customStyle="1" w:styleId="Heading81">
    <w:name w:val="Heading 81"/>
    <w:basedOn w:val="Heading6"/>
    <w:next w:val="Normal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7"/>
    </w:pPr>
    <w:rPr>
      <w:sz w:val="24"/>
    </w:rPr>
  </w:style>
  <w:style w:type="paragraph" w:customStyle="1" w:styleId="Heading91">
    <w:name w:val="Heading 91"/>
    <w:basedOn w:val="Heading6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8"/>
    </w:pPr>
    <w:rPr>
      <w:sz w:val="24"/>
    </w:rPr>
  </w:style>
  <w:style w:type="character" w:customStyle="1" w:styleId="FootnoteReference1">
    <w:name w:val="Footnote Reference1"/>
    <w:basedOn w:val="DefaultParagraphFont"/>
    <w:rsid w:val="00EB5AEE"/>
    <w:rPr>
      <w:rFonts w:ascii="Calibri" w:hAnsi="Calibri"/>
      <w:position w:val="6"/>
      <w:sz w:val="18"/>
    </w:rPr>
  </w:style>
  <w:style w:type="paragraph" w:customStyle="1" w:styleId="FootnoteText1">
    <w:name w:val="Footnote Text1"/>
    <w:basedOn w:val="Normal"/>
    <w:next w:val="FootnoteText"/>
    <w:uiPriority w:val="99"/>
    <w:rsid w:val="00EB5AEE"/>
    <w:pPr>
      <w:keepLines/>
      <w:tabs>
        <w:tab w:val="left" w:pos="255"/>
      </w:tabs>
      <w:overflowPunct w:val="0"/>
      <w:autoSpaceDE w:val="0"/>
      <w:autoSpaceDN w:val="0"/>
      <w:adjustRightInd w:val="0"/>
      <w:spacing w:before="100"/>
      <w:textAlignment w:val="baseline"/>
    </w:pPr>
    <w:rPr>
      <w:rFonts w:eastAsiaTheme="minorEastAsia" w:cstheme="minorBidi"/>
      <w:szCs w:val="22"/>
    </w:rPr>
  </w:style>
  <w:style w:type="paragraph" w:customStyle="1" w:styleId="Index11">
    <w:name w:val="Index 1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</w:rPr>
  </w:style>
  <w:style w:type="paragraph" w:customStyle="1" w:styleId="Index21">
    <w:name w:val="Index 2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ind w:left="283"/>
      <w:textAlignment w:val="baseline"/>
    </w:pPr>
    <w:rPr>
      <w:rFonts w:asciiTheme="minorHAnsi" w:hAnsiTheme="minorHAnsi"/>
    </w:rPr>
  </w:style>
  <w:style w:type="paragraph" w:customStyle="1" w:styleId="Index31">
    <w:name w:val="Index 3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ind w:left="566"/>
      <w:textAlignment w:val="baseline"/>
    </w:pPr>
    <w:rPr>
      <w:rFonts w:asciiTheme="minorHAnsi" w:hAnsiTheme="minorHAnsi"/>
    </w:rPr>
  </w:style>
  <w:style w:type="paragraph" w:customStyle="1" w:styleId="TOC21">
    <w:name w:val="TOC 21"/>
    <w:basedOn w:val="TOC1"/>
    <w:next w:val="TOC2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31">
    <w:name w:val="TOC 31"/>
    <w:basedOn w:val="TOC2"/>
    <w:next w:val="TOC3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asciiTheme="minorHAnsi" w:hAnsiTheme="minorHAnsi"/>
    </w:rPr>
  </w:style>
  <w:style w:type="paragraph" w:customStyle="1" w:styleId="TOC41">
    <w:name w:val="TOC 41"/>
    <w:basedOn w:val="TOC3"/>
    <w:next w:val="TOC4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51">
    <w:name w:val="TOC 51"/>
    <w:basedOn w:val="TOC4"/>
    <w:next w:val="TOC5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61">
    <w:name w:val="TOC 61"/>
    <w:basedOn w:val="TOC4"/>
    <w:next w:val="TOC6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71">
    <w:name w:val="TOC 71"/>
    <w:basedOn w:val="TOC4"/>
    <w:next w:val="TOC7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81">
    <w:name w:val="TOC 81"/>
    <w:basedOn w:val="TOC4"/>
    <w:next w:val="TOC8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NormalIndent1">
    <w:name w:val="Normal Indent1"/>
    <w:basedOn w:val="Normal"/>
    <w:next w:val="NormalIndent"/>
    <w:rsid w:val="00EB5AEE"/>
    <w:pPr>
      <w:overflowPunct w:val="0"/>
      <w:autoSpaceDE w:val="0"/>
      <w:autoSpaceDN w:val="0"/>
      <w:adjustRightInd w:val="0"/>
      <w:spacing w:before="100"/>
      <w:ind w:left="1134"/>
      <w:textAlignment w:val="baseline"/>
    </w:pPr>
    <w:rPr>
      <w:rFonts w:asciiTheme="minorHAnsi" w:hAnsiTheme="minorHAnsi"/>
    </w:rPr>
  </w:style>
  <w:style w:type="paragraph" w:customStyle="1" w:styleId="Index41">
    <w:name w:val="Index 4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849"/>
      <w:textAlignment w:val="baseline"/>
    </w:pPr>
    <w:rPr>
      <w:rFonts w:asciiTheme="minorHAnsi" w:hAnsiTheme="minorHAnsi"/>
    </w:rPr>
  </w:style>
  <w:style w:type="paragraph" w:customStyle="1" w:styleId="Index51">
    <w:name w:val="Index 5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132"/>
      <w:textAlignment w:val="baseline"/>
    </w:pPr>
    <w:rPr>
      <w:rFonts w:asciiTheme="minorHAnsi" w:hAnsiTheme="minorHAnsi"/>
    </w:rPr>
  </w:style>
  <w:style w:type="paragraph" w:customStyle="1" w:styleId="Index61">
    <w:name w:val="Index 6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415"/>
      <w:textAlignment w:val="baseline"/>
    </w:pPr>
    <w:rPr>
      <w:rFonts w:asciiTheme="minorHAnsi" w:hAnsiTheme="minorHAnsi"/>
    </w:rPr>
  </w:style>
  <w:style w:type="paragraph" w:customStyle="1" w:styleId="Index71">
    <w:name w:val="Index 7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698"/>
      <w:textAlignment w:val="baseline"/>
    </w:pPr>
    <w:rPr>
      <w:rFonts w:asciiTheme="minorHAnsi" w:hAnsiTheme="minorHAnsi"/>
    </w:rPr>
  </w:style>
  <w:style w:type="paragraph" w:customStyle="1" w:styleId="IndexHeading1">
    <w:name w:val="Index Heading1"/>
    <w:basedOn w:val="Normal"/>
    <w:next w:val="Index1"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</w:rPr>
  </w:style>
  <w:style w:type="paragraph" w:customStyle="1" w:styleId="BodyText21">
    <w:name w:val="Body Text 21"/>
    <w:basedOn w:val="Normal"/>
    <w:next w:val="BodyText2"/>
    <w:rsid w:val="00EB5AEE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eastAsiaTheme="minorEastAsia" w:cstheme="minorBidi"/>
      <w:szCs w:val="22"/>
    </w:rPr>
  </w:style>
  <w:style w:type="paragraph" w:customStyle="1" w:styleId="BodyText31">
    <w:name w:val="Body Text 31"/>
    <w:basedOn w:val="Normal"/>
    <w:next w:val="BodyText3"/>
    <w:rsid w:val="00EB5AEE"/>
    <w:pPr>
      <w:spacing w:before="1701"/>
      <w:ind w:right="91"/>
    </w:pPr>
    <w:rPr>
      <w:rFonts w:eastAsiaTheme="minorEastAsia" w:cstheme="minorBidi"/>
      <w:szCs w:val="22"/>
    </w:rPr>
  </w:style>
  <w:style w:type="character" w:customStyle="1" w:styleId="FollowedHyperlink1">
    <w:name w:val="FollowedHyperlink1"/>
    <w:basedOn w:val="DefaultParagraphFont"/>
    <w:rsid w:val="00EB5AEE"/>
    <w:rPr>
      <w:color w:val="800080"/>
      <w:u w:val="single"/>
    </w:rPr>
  </w:style>
  <w:style w:type="paragraph" w:customStyle="1" w:styleId="PlainText1">
    <w:name w:val="Plain Text1"/>
    <w:basedOn w:val="Normal"/>
    <w:next w:val="PlainText"/>
    <w:uiPriority w:val="99"/>
    <w:unhideWhenUsed/>
    <w:rsid w:val="00EB5AE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SimSun" w:hAnsi="Times New Roman" w:cstheme="minorBidi"/>
      <w:sz w:val="21"/>
      <w:szCs w:val="21"/>
      <w:lang w:val="en-US" w:eastAsia="zh-CN"/>
    </w:rPr>
  </w:style>
  <w:style w:type="paragraph" w:customStyle="1" w:styleId="CommentText1">
    <w:name w:val="Comment Text1"/>
    <w:basedOn w:val="Normal"/>
    <w:next w:val="CommentText"/>
    <w:semiHidden/>
    <w:unhideWhenUsed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eastAsiaTheme="minorEastAsia" w:cstheme="minorBidi"/>
      <w:szCs w:val="22"/>
    </w:rPr>
  </w:style>
  <w:style w:type="paragraph" w:customStyle="1" w:styleId="CommentSubject1">
    <w:name w:val="Comment Subject1"/>
    <w:basedOn w:val="CommentText"/>
    <w:next w:val="CommentText"/>
    <w:semiHidden/>
    <w:unhideWhenUsed/>
    <w:rsid w:val="00EB5AEE"/>
    <w:rPr>
      <w:b/>
      <w:bCs/>
    </w:rPr>
  </w:style>
  <w:style w:type="paragraph" w:customStyle="1" w:styleId="Revision1">
    <w:name w:val="Revision1"/>
    <w:next w:val="Revision"/>
    <w:hidden/>
    <w:uiPriority w:val="99"/>
    <w:semiHidden/>
    <w:rsid w:val="00EB5AEE"/>
    <w:rPr>
      <w:rFonts w:asciiTheme="minorHAnsi" w:hAnsiTheme="minorHAnsi"/>
      <w:sz w:val="24"/>
      <w:lang w:val="en-GB" w:eastAsia="en-US"/>
    </w:rPr>
  </w:style>
  <w:style w:type="character" w:customStyle="1" w:styleId="Heading1Char1">
    <w:name w:val="Heading 1 Char1"/>
    <w:basedOn w:val="DefaultParagraphFont"/>
    <w:uiPriority w:val="9"/>
    <w:rsid w:val="00EB5AEE"/>
    <w:rPr>
      <w:rFonts w:asciiTheme="minorHAnsi" w:hAnsiTheme="minorHAnsi"/>
      <w:b/>
      <w:sz w:val="28"/>
      <w:lang w:val="en-GB" w:eastAsia="en-US"/>
    </w:rPr>
  </w:style>
  <w:style w:type="character" w:customStyle="1" w:styleId="Heading3Char1">
    <w:name w:val="Heading 3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4Char1">
    <w:name w:val="Heading 4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6Char1">
    <w:name w:val="Heading 6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2Char1">
    <w:name w:val="Heading 2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 w:eastAsia="en-US"/>
    </w:rPr>
  </w:style>
  <w:style w:type="character" w:customStyle="1" w:styleId="Heading7Char1">
    <w:name w:val="Heading 7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 w:eastAsia="en-US"/>
    </w:rPr>
  </w:style>
  <w:style w:type="character" w:customStyle="1" w:styleId="Heading8Char1">
    <w:name w:val="Heading 8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rsid w:val="00EB5AEE"/>
    <w:rPr>
      <w:rFonts w:asciiTheme="minorHAnsi" w:hAnsiTheme="minorHAnsi"/>
      <w:sz w:val="22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B5AEE"/>
    <w:rPr>
      <w:rFonts w:eastAsia="Times New Roman" w:cs="Times New Roman"/>
      <w:sz w:val="24"/>
      <w:szCs w:val="20"/>
      <w:lang w:val="en-GB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EB5AEE"/>
    <w:rPr>
      <w:rFonts w:eastAsia="Times New Roman" w:cs="Times New Roman"/>
      <w:sz w:val="16"/>
      <w:szCs w:val="16"/>
      <w:lang w:val="en-GB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EB5AEE"/>
    <w:rPr>
      <w:rFonts w:ascii="Consolas" w:eastAsia="Times New Roman" w:hAnsi="Consolas" w:cs="Consolas"/>
      <w:sz w:val="21"/>
      <w:szCs w:val="21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EB5AEE"/>
    <w:rPr>
      <w:rFonts w:eastAsia="Times New Roman" w:cs="Times New Roman"/>
      <w:sz w:val="20"/>
      <w:szCs w:val="20"/>
      <w:lang w:val="en-GB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EB5AEE"/>
    <w:rPr>
      <w:rFonts w:eastAsia="Times New Roman" w:cs="Times New Roman"/>
      <w:b/>
      <w:bCs/>
      <w:sz w:val="20"/>
      <w:szCs w:val="20"/>
      <w:lang w:val="en-GB" w:eastAsia="en-US"/>
    </w:rPr>
  </w:style>
  <w:style w:type="paragraph" w:customStyle="1" w:styleId="msonormal0">
    <w:name w:val="msonormal"/>
    <w:basedOn w:val="Normal"/>
    <w:rsid w:val="00EB5AEE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14815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locked/>
    <w:rsid w:val="009827ED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2-SG13-230313-TD-WP3-0190/en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2-SG13-230313-TD-WP3-0189/en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itu.int/dms_pubaap/01/T0101001713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2-SG13-230313-TD-WP3-0188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dms_pubaap/01/T0101001110.htm" TargetMode="External"/><Relationship Id="rId10" Type="http://schemas.openxmlformats.org/officeDocument/2006/relationships/hyperlink" Target="http://itu.int/go/tsg1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md/T22-SG13-230313-TD-WP3-0191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61F1-DDBD-423E-8CE0-446D5E14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PR_TSBCIRC.dotx</Template>
  <TotalTime>11</TotalTime>
  <Pages>1</Pages>
  <Words>227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ITU</Company>
  <LinksUpToDate>false</LinksUpToDate>
  <CharactersWithSpaces>2277</CharactersWithSpaces>
  <SharedDoc>false</SharedDoc>
  <HLinks>
    <vt:vector size="66" baseType="variant">
      <vt:variant>
        <vt:i4>6619225</vt:i4>
      </vt:variant>
      <vt:variant>
        <vt:i4>30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6291545</vt:i4>
      </vt:variant>
      <vt:variant>
        <vt:i4>21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1048669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http://www.itu.int/ITU-T/studygroups/com13/index.asp</vt:lpwstr>
      </vt:variant>
      <vt:variant>
        <vt:lpwstr/>
      </vt:variant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3342443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http://www.itu.int/net/ITU-T/ddp/Default.aspx?groupid=7617</vt:lpwstr>
      </vt:variant>
      <vt:variant>
        <vt:lpwstr/>
      </vt:variant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  <vt:variant>
        <vt:i4>6226005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http://www.itu.int/ITU-T/ngn/index.phtml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Pitt Sylvie</dc:creator>
  <cp:lastModifiedBy>Braud, Olivia</cp:lastModifiedBy>
  <cp:revision>7</cp:revision>
  <cp:lastPrinted>2023-03-07T09:59:00Z</cp:lastPrinted>
  <dcterms:created xsi:type="dcterms:W3CDTF">2023-02-26T20:58:00Z</dcterms:created>
  <dcterms:modified xsi:type="dcterms:W3CDTF">2023-03-07T09:59:00Z</dcterms:modified>
</cp:coreProperties>
</file>