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950EAEC" w14:textId="77777777" w:rsidTr="00D517B2">
        <w:trPr>
          <w:cantSplit/>
          <w:trHeight w:val="1134"/>
        </w:trPr>
        <w:tc>
          <w:tcPr>
            <w:tcW w:w="798" w:type="pct"/>
          </w:tcPr>
          <w:p w14:paraId="7EFC77B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ECC7BE2" wp14:editId="55B9448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689D1A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03C6DE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F38401F" w14:textId="77777777" w:rsidTr="005739DF">
        <w:trPr>
          <w:cantSplit/>
          <w:trHeight w:val="138"/>
          <w:jc w:val="center"/>
        </w:trPr>
        <w:tc>
          <w:tcPr>
            <w:tcW w:w="796" w:type="pct"/>
          </w:tcPr>
          <w:p w14:paraId="00511576" w14:textId="77777777" w:rsidR="00D517B2" w:rsidRPr="00D517B2" w:rsidRDefault="00D517B2" w:rsidP="005739D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1B10C69" w14:textId="77777777" w:rsidR="00D517B2" w:rsidRPr="00D517B2" w:rsidRDefault="00D517B2" w:rsidP="005739D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035E8FE" w14:textId="77777777" w:rsidR="00D517B2" w:rsidRPr="00FB1F89" w:rsidRDefault="00D517B2" w:rsidP="005739DF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59429F4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C00DC0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805A84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C1553F4" w14:textId="44BBDE35" w:rsidR="00D517B2" w:rsidRPr="00D517B2" w:rsidRDefault="005739DF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rFonts w:hint="cs"/>
                <w:position w:val="2"/>
                <w:rtl/>
              </w:rPr>
              <w:t>10 أغسطس 2023</w:t>
            </w:r>
          </w:p>
        </w:tc>
      </w:tr>
      <w:tr w:rsidR="00D517B2" w:rsidRPr="00D517B2" w14:paraId="130C685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BE4D5A2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7B13D9B" w14:textId="77777777" w:rsidR="005739DF" w:rsidRDefault="005739DF" w:rsidP="005739DF">
            <w:pPr>
              <w:pStyle w:val="Tabletext"/>
              <w:bidi/>
              <w:spacing w:line="260" w:lineRule="exact"/>
              <w:rPr>
                <w:rFonts w:cstheme="minorHAnsi"/>
                <w:b/>
                <w:szCs w:val="22"/>
                <w:lang w:val="fr-CH"/>
              </w:rPr>
            </w:pPr>
            <w:proofErr w:type="spellStart"/>
            <w:r>
              <w:rPr>
                <w:rFonts w:cstheme="minorHAnsi"/>
                <w:b/>
                <w:szCs w:val="22"/>
                <w:lang w:val="fr-CH"/>
              </w:rPr>
              <w:t>Corrigendum</w:t>
            </w:r>
            <w:proofErr w:type="spellEnd"/>
            <w:r>
              <w:rPr>
                <w:rFonts w:cstheme="minorHAnsi"/>
                <w:b/>
                <w:szCs w:val="22"/>
                <w:lang w:val="fr-CH"/>
              </w:rPr>
              <w:t xml:space="preserve"> 1 to</w:t>
            </w:r>
          </w:p>
          <w:p w14:paraId="44E49133" w14:textId="359508D9" w:rsidR="00D517B2" w:rsidRPr="00D517B2" w:rsidRDefault="005739DF" w:rsidP="005739D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73A54">
              <w:rPr>
                <w:rFonts w:cstheme="minorHAnsi"/>
                <w:b/>
                <w:lang w:val="fr-CH"/>
              </w:rPr>
              <w:t xml:space="preserve">TSB Collective </w:t>
            </w:r>
            <w:proofErr w:type="spellStart"/>
            <w:r>
              <w:rPr>
                <w:rFonts w:cstheme="minorHAnsi"/>
                <w:b/>
                <w:lang w:val="fr-CH"/>
              </w:rPr>
              <w:t>letter</w:t>
            </w:r>
            <w:proofErr w:type="spellEnd"/>
            <w:r w:rsidRPr="00273A54">
              <w:rPr>
                <w:rFonts w:cstheme="minorHAnsi"/>
                <w:b/>
                <w:lang w:val="fr-CH"/>
              </w:rPr>
              <w:t xml:space="preserve"> 3/12</w:t>
            </w:r>
            <w:r w:rsidRPr="00273A54">
              <w:rPr>
                <w:b/>
                <w:position w:val="2"/>
                <w:lang w:val="fr-CH"/>
              </w:rPr>
              <w:br/>
            </w:r>
            <w:r w:rsidRPr="00273A54">
              <w:rPr>
                <w:rFonts w:cstheme="minorHAnsi"/>
                <w:lang w:val="fr-CH"/>
              </w:rPr>
              <w:t>SG12/MA</w:t>
            </w:r>
          </w:p>
        </w:tc>
        <w:tc>
          <w:tcPr>
            <w:tcW w:w="2206" w:type="pct"/>
            <w:vMerge w:val="restart"/>
          </w:tcPr>
          <w:p w14:paraId="0FA33A5B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04026CF6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C1AB9CF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58572CFD" w14:textId="6D235374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5739DF">
              <w:rPr>
                <w:position w:val="2"/>
              </w:rPr>
              <w:t>12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08BA98A1" w14:textId="77777777" w:rsid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  <w:r w:rsidR="005739DF">
              <w:rPr>
                <w:rFonts w:hint="cs"/>
                <w:position w:val="2"/>
                <w:rtl/>
              </w:rPr>
              <w:t>؛</w:t>
            </w:r>
          </w:p>
          <w:p w14:paraId="2365CA3E" w14:textId="7E0A9546" w:rsidR="005739DF" w:rsidRPr="00D517B2" w:rsidRDefault="005739DF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المكتب الإقليمي للاتحاد في برازيليا، البرازيل</w:t>
            </w:r>
          </w:p>
        </w:tc>
      </w:tr>
      <w:tr w:rsidR="005739DF" w:rsidRPr="00D517B2" w14:paraId="07CC10A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E0AC351" w14:textId="427BEFDD" w:rsidR="005739DF" w:rsidRPr="00842463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DF3D6BC" w14:textId="62F81D61" w:rsidR="005739DF" w:rsidRPr="00D517B2" w:rsidRDefault="005739DF" w:rsidP="005739D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6828</w:t>
            </w:r>
          </w:p>
        </w:tc>
        <w:tc>
          <w:tcPr>
            <w:tcW w:w="2206" w:type="pct"/>
            <w:vMerge/>
          </w:tcPr>
          <w:p w14:paraId="6E81E21B" w14:textId="77777777" w:rsidR="005739DF" w:rsidRPr="00D517B2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739DF" w:rsidRPr="00D517B2" w14:paraId="50B3686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AA7D7C5" w14:textId="4E346061" w:rsidR="005739DF" w:rsidRPr="00842463" w:rsidRDefault="005739DF" w:rsidP="005739D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40D7921" w14:textId="0D1168BB" w:rsidR="005739DF" w:rsidRPr="00D517B2" w:rsidRDefault="005739DF" w:rsidP="005739D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3ECDBA7" w14:textId="77777777" w:rsidR="005739DF" w:rsidRPr="00D517B2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739DF" w:rsidRPr="00D517B2" w14:paraId="203FB9D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DB88C30" w14:textId="3677CAA7" w:rsidR="005739DF" w:rsidRPr="00842463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BE6C854" w14:textId="384C30C4" w:rsidR="005739DF" w:rsidRPr="00D517B2" w:rsidRDefault="009527B9" w:rsidP="005739DF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5739DF" w:rsidRPr="005C2319">
                <w:rPr>
                  <w:rStyle w:val="Hyperlink"/>
                  <w:rFonts w:cstheme="minorHAnsi"/>
                </w:rPr>
                <w:t>tsbsg12@itu.int</w:t>
              </w:r>
            </w:hyperlink>
          </w:p>
        </w:tc>
        <w:tc>
          <w:tcPr>
            <w:tcW w:w="2206" w:type="pct"/>
            <w:vMerge/>
          </w:tcPr>
          <w:p w14:paraId="5FA035E0" w14:textId="77777777" w:rsidR="005739DF" w:rsidRPr="00D517B2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739DF" w:rsidRPr="00D517B2" w14:paraId="135325C3" w14:textId="77777777" w:rsidTr="00D517B2">
        <w:trPr>
          <w:cantSplit/>
          <w:jc w:val="center"/>
        </w:trPr>
        <w:tc>
          <w:tcPr>
            <w:tcW w:w="796" w:type="pct"/>
          </w:tcPr>
          <w:p w14:paraId="47C9B41D" w14:textId="02B996BD" w:rsidR="005739DF" w:rsidRPr="00842463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200FA729" w14:textId="00B56154" w:rsidR="005739DF" w:rsidRPr="000E498D" w:rsidRDefault="009527B9" w:rsidP="005739DF">
            <w:pPr>
              <w:rPr>
                <w:position w:val="2"/>
              </w:rPr>
            </w:pPr>
            <w:hyperlink r:id="rId10" w:history="1">
              <w:r w:rsidR="005739DF" w:rsidRPr="005C2319">
                <w:rPr>
                  <w:rStyle w:val="Hyperlink"/>
                  <w:rFonts w:cstheme="minorHAnsi"/>
                </w:rPr>
                <w:t>https://itu.int/go/tsg12</w:t>
              </w:r>
            </w:hyperlink>
          </w:p>
        </w:tc>
        <w:tc>
          <w:tcPr>
            <w:tcW w:w="2206" w:type="pct"/>
            <w:vMerge/>
          </w:tcPr>
          <w:p w14:paraId="138C9595" w14:textId="77777777" w:rsidR="005739DF" w:rsidRPr="00D517B2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739DF" w:rsidRPr="00D517B2" w14:paraId="53B79CB7" w14:textId="77777777" w:rsidTr="00D517B2">
        <w:trPr>
          <w:cantSplit/>
          <w:jc w:val="center"/>
        </w:trPr>
        <w:tc>
          <w:tcPr>
            <w:tcW w:w="796" w:type="pct"/>
          </w:tcPr>
          <w:p w14:paraId="769CDC18" w14:textId="77777777" w:rsidR="005739DF" w:rsidRPr="005739DF" w:rsidRDefault="005739DF" w:rsidP="005739D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7AB47974" w14:textId="77777777" w:rsidR="005739DF" w:rsidRPr="00D517B2" w:rsidRDefault="005739DF" w:rsidP="005739D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8A45757" w14:textId="77777777" w:rsidR="005739DF" w:rsidRPr="00D517B2" w:rsidRDefault="005739DF" w:rsidP="005739D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5739DF" w:rsidRPr="00D517B2" w14:paraId="0636BFA4" w14:textId="77777777" w:rsidTr="00D517B2">
        <w:trPr>
          <w:cantSplit/>
          <w:jc w:val="center"/>
        </w:trPr>
        <w:tc>
          <w:tcPr>
            <w:tcW w:w="796" w:type="pct"/>
          </w:tcPr>
          <w:p w14:paraId="4603F8EA" w14:textId="77777777" w:rsidR="005739DF" w:rsidRPr="00B54F20" w:rsidRDefault="005739DF" w:rsidP="005739D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170FA15" w14:textId="7B150A22" w:rsidR="005739DF" w:rsidRPr="00D517B2" w:rsidRDefault="005739DF" w:rsidP="005739D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اجتماع لجنة الدراسات 12؛</w:t>
            </w:r>
            <w:r w:rsidRPr="00D236C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D236CD">
              <w:rPr>
                <w:b/>
                <w:bCs/>
                <w:position w:val="2"/>
                <w:rtl/>
              </w:rPr>
              <w:t>مكسيكو سيتي، المكسيك</w:t>
            </w:r>
            <w:r>
              <w:rPr>
                <w:rFonts w:hint="cs"/>
                <w:b/>
                <w:bCs/>
                <w:position w:val="2"/>
                <w:rtl/>
              </w:rPr>
              <w:t>، 19-28 سبتمبر 2023</w:t>
            </w:r>
          </w:p>
        </w:tc>
      </w:tr>
    </w:tbl>
    <w:p w14:paraId="7D62990B" w14:textId="77777777" w:rsidR="00D517B2" w:rsidRPr="00D517B2" w:rsidRDefault="00D517B2" w:rsidP="005739DF">
      <w:pPr>
        <w:spacing w:before="36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A962A1D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42717A7" w14:textId="77777777" w:rsidR="005739DF" w:rsidRPr="009527B9" w:rsidRDefault="005739DF" w:rsidP="005739DF">
      <w:pPr>
        <w:rPr>
          <w:rtl/>
          <w:lang w:val="en-GB" w:bidi="ar-SY"/>
        </w:rPr>
      </w:pPr>
      <w:r w:rsidRPr="009527B9">
        <w:rPr>
          <w:rFonts w:hint="cs"/>
          <w:rtl/>
        </w:rPr>
        <w:t xml:space="preserve">بعد التشاور مع </w:t>
      </w:r>
      <w:r w:rsidRPr="009527B9">
        <w:rPr>
          <w:rFonts w:hint="cs"/>
          <w:rtl/>
          <w:lang w:bidi="ar-SY"/>
        </w:rPr>
        <w:t xml:space="preserve">المعهد الفيدرالي للاتصالات </w:t>
      </w:r>
      <w:r w:rsidRPr="009527B9">
        <w:rPr>
          <w:lang w:val="en-GB" w:bidi="ar-SY"/>
        </w:rPr>
        <w:t>(IFT)</w:t>
      </w:r>
      <w:r w:rsidRPr="009527B9">
        <w:rPr>
          <w:rFonts w:hint="cs"/>
          <w:rtl/>
          <w:lang w:val="en-GB"/>
        </w:rPr>
        <w:t xml:space="preserve">، المكسيك، أود إبلاغكم بمعلومات محدَّثة عن أماكن انعقاد الاجتماع المقبل للجنة الدراسات 12 </w:t>
      </w:r>
      <w:r w:rsidRPr="009527B9">
        <w:rPr>
          <w:rFonts w:hint="cs"/>
          <w:color w:val="000000"/>
          <w:rtl/>
        </w:rPr>
        <w:t>(</w:t>
      </w:r>
      <w:r w:rsidRPr="009527B9">
        <w:rPr>
          <w:color w:val="000000"/>
          <w:rtl/>
        </w:rPr>
        <w:t>الأداء وجودة الخدمة</w:t>
      </w:r>
      <w:r w:rsidRPr="009527B9">
        <w:rPr>
          <w:color w:val="000000"/>
        </w:rPr>
        <w:t xml:space="preserve"> (QoS) </w:t>
      </w:r>
      <w:r w:rsidRPr="009527B9">
        <w:rPr>
          <w:color w:val="000000"/>
          <w:rtl/>
        </w:rPr>
        <w:t>وجودة</w:t>
      </w:r>
      <w:r w:rsidRPr="009527B9">
        <w:rPr>
          <w:rFonts w:hint="cs"/>
          <w:color w:val="000000"/>
          <w:rtl/>
        </w:rPr>
        <w:t xml:space="preserve"> التجربة</w:t>
      </w:r>
      <w:r w:rsidRPr="009527B9">
        <w:rPr>
          <w:rFonts w:hint="eastAsia"/>
          <w:color w:val="000000"/>
          <w:rtl/>
        </w:rPr>
        <w:t> </w:t>
      </w:r>
      <w:r w:rsidRPr="009527B9">
        <w:rPr>
          <w:color w:val="000000"/>
        </w:rPr>
        <w:t>(</w:t>
      </w:r>
      <w:proofErr w:type="spellStart"/>
      <w:r w:rsidRPr="009527B9">
        <w:rPr>
          <w:color w:val="000000"/>
        </w:rPr>
        <w:t>QoE</w:t>
      </w:r>
      <w:proofErr w:type="spellEnd"/>
      <w:r w:rsidRPr="009527B9">
        <w:rPr>
          <w:color w:val="000000"/>
        </w:rPr>
        <w:t>)</w:t>
      </w:r>
      <w:r w:rsidRPr="009527B9">
        <w:rPr>
          <w:rFonts w:hint="cs"/>
          <w:color w:val="000000"/>
          <w:rtl/>
        </w:rPr>
        <w:t xml:space="preserve">) المزمع عقده في مكسيكو سيتي، </w:t>
      </w:r>
      <w:r w:rsidRPr="009527B9">
        <w:rPr>
          <w:position w:val="2"/>
          <w:rtl/>
        </w:rPr>
        <w:t>المكسيك</w:t>
      </w:r>
      <w:r w:rsidRPr="009527B9">
        <w:rPr>
          <w:rFonts w:hint="cs"/>
          <w:position w:val="2"/>
          <w:rtl/>
        </w:rPr>
        <w:t>،</w:t>
      </w:r>
      <w:r w:rsidRPr="009527B9">
        <w:rPr>
          <w:color w:val="000000"/>
          <w:rtl/>
        </w:rPr>
        <w:t xml:space="preserve"> في الفترة من </w:t>
      </w:r>
      <w:r w:rsidRPr="009527B9">
        <w:rPr>
          <w:rFonts w:hint="cs"/>
          <w:color w:val="000000"/>
          <w:rtl/>
        </w:rPr>
        <w:t>19</w:t>
      </w:r>
      <w:r w:rsidRPr="009527B9">
        <w:rPr>
          <w:color w:val="000000"/>
          <w:rtl/>
        </w:rPr>
        <w:t xml:space="preserve"> إلى </w:t>
      </w:r>
      <w:r w:rsidRPr="009527B9">
        <w:rPr>
          <w:rFonts w:hint="cs"/>
          <w:color w:val="000000"/>
          <w:rtl/>
        </w:rPr>
        <w:t>28</w:t>
      </w:r>
      <w:r w:rsidRPr="009527B9">
        <w:rPr>
          <w:color w:val="000000"/>
          <w:rtl/>
        </w:rPr>
        <w:t xml:space="preserve"> </w:t>
      </w:r>
      <w:r w:rsidRPr="009527B9">
        <w:rPr>
          <w:rFonts w:hint="cs"/>
          <w:color w:val="000000"/>
          <w:rtl/>
        </w:rPr>
        <w:t>سبتمبر</w:t>
      </w:r>
      <w:r w:rsidRPr="009527B9">
        <w:rPr>
          <w:color w:val="000000"/>
          <w:rtl/>
        </w:rPr>
        <w:t xml:space="preserve"> 2023</w:t>
      </w:r>
      <w:r w:rsidRPr="009527B9">
        <w:rPr>
          <w:rFonts w:hint="cs"/>
          <w:rtl/>
          <w:lang w:val="en-GB" w:bidi="ar-SY"/>
        </w:rPr>
        <w:t>:</w:t>
      </w:r>
    </w:p>
    <w:p w14:paraId="327211FF" w14:textId="52E3C85E" w:rsidR="005739DF" w:rsidRPr="009527B9" w:rsidRDefault="005739DF" w:rsidP="005739DF">
      <w:pPr>
        <w:pStyle w:val="enumlev1"/>
        <w:rPr>
          <w:i/>
          <w:iCs/>
          <w:rtl/>
          <w:lang w:val="es-MX"/>
        </w:rPr>
      </w:pPr>
      <w:r w:rsidRPr="009527B9">
        <w:rPr>
          <w:rFonts w:hint="cs"/>
          <w:rtl/>
        </w:rPr>
        <w:t>-</w:t>
      </w:r>
      <w:r w:rsidRPr="009527B9">
        <w:rPr>
          <w:rtl/>
        </w:rPr>
        <w:tab/>
      </w:r>
      <w:r w:rsidRPr="009527B9">
        <w:rPr>
          <w:rFonts w:hint="cs"/>
          <w:rtl/>
        </w:rPr>
        <w:t xml:space="preserve">مكان انعقاد الجلسة العامة لكل من لجنة الدراسات 12 وفرقة العمل </w:t>
      </w:r>
      <w:r w:rsidRPr="009527B9">
        <w:rPr>
          <w:rFonts w:hint="cs"/>
          <w:b/>
          <w:bCs/>
          <w:rtl/>
        </w:rPr>
        <w:t>(بعد ظهر بوم 19 سبتمبر)</w:t>
      </w:r>
      <w:r w:rsidRPr="009527B9">
        <w:rPr>
          <w:rFonts w:hint="cs"/>
          <w:rtl/>
        </w:rPr>
        <w:t xml:space="preserve">، والجلسة الختامية لفرقة العمل </w:t>
      </w:r>
      <w:r w:rsidRPr="009527B9">
        <w:rPr>
          <w:rFonts w:hint="cs"/>
          <w:b/>
          <w:bCs/>
          <w:rtl/>
        </w:rPr>
        <w:t>(27 سبتمبر)</w:t>
      </w:r>
      <w:r w:rsidRPr="009527B9">
        <w:rPr>
          <w:rFonts w:hint="cs"/>
          <w:rtl/>
        </w:rPr>
        <w:t xml:space="preserve"> والجلسة الختامية للجنة الدراسات 12 </w:t>
      </w:r>
      <w:r w:rsidRPr="009527B9">
        <w:rPr>
          <w:rFonts w:hint="cs"/>
          <w:b/>
          <w:bCs/>
          <w:rtl/>
        </w:rPr>
        <w:t>(28 سبتمبر)</w:t>
      </w:r>
      <w:r w:rsidRPr="009527B9">
        <w:rPr>
          <w:rFonts w:hint="cs"/>
          <w:rtl/>
        </w:rPr>
        <w:t xml:space="preserve">: </w:t>
      </w:r>
      <w:r w:rsidRPr="009527B9">
        <w:rPr>
          <w:rFonts w:eastAsia="SimSun" w:cs="Arial"/>
          <w:i/>
          <w:iCs/>
          <w:lang w:val="es-MX"/>
        </w:rPr>
        <w:t xml:space="preserve">Hotel Barceló México Reforma, </w:t>
      </w:r>
      <w:r w:rsidRPr="009527B9">
        <w:rPr>
          <w:i/>
          <w:iCs/>
          <w:lang w:val="es-MX"/>
        </w:rPr>
        <w:t xml:space="preserve">Paseo de la Reforma 1, Tabacalera, Cuauhtémoc, </w:t>
      </w:r>
      <w:proofErr w:type="spellStart"/>
      <w:r w:rsidRPr="009527B9">
        <w:rPr>
          <w:i/>
          <w:iCs/>
          <w:lang w:val="es-MX"/>
        </w:rPr>
        <w:t>Mexico</w:t>
      </w:r>
      <w:proofErr w:type="spellEnd"/>
      <w:r w:rsidRPr="009527B9">
        <w:rPr>
          <w:i/>
          <w:iCs/>
          <w:lang w:val="es-MX"/>
        </w:rPr>
        <w:t xml:space="preserve"> City, 06030</w:t>
      </w:r>
    </w:p>
    <w:p w14:paraId="5D2944AB" w14:textId="736B6D90" w:rsidR="005739DF" w:rsidRPr="009527B9" w:rsidRDefault="005739DF" w:rsidP="005739DF">
      <w:pPr>
        <w:pStyle w:val="enumlev1"/>
        <w:rPr>
          <w:i/>
          <w:iCs/>
          <w:rtl/>
          <w:lang w:val="es-MX"/>
        </w:rPr>
      </w:pPr>
      <w:r w:rsidRPr="009527B9">
        <w:rPr>
          <w:i/>
          <w:iCs/>
          <w:rtl/>
        </w:rPr>
        <w:tab/>
      </w:r>
      <w:r w:rsidRPr="009527B9">
        <w:rPr>
          <w:rFonts w:hint="cs"/>
          <w:b/>
          <w:bCs/>
          <w:i/>
          <w:iCs/>
          <w:rtl/>
        </w:rPr>
        <w:t>ملاحظة</w:t>
      </w:r>
      <w:r w:rsidRPr="009527B9">
        <w:rPr>
          <w:rFonts w:hint="cs"/>
          <w:i/>
          <w:iCs/>
          <w:rtl/>
        </w:rPr>
        <w:t xml:space="preserve">: ستُعقد ورشة العمل بشأن </w:t>
      </w:r>
      <w:hyperlink r:id="rId11" w:history="1">
        <w:r w:rsidRPr="009527B9">
          <w:rPr>
            <w:rStyle w:val="Hyperlink"/>
            <w:rFonts w:hint="cs"/>
            <w:i/>
            <w:iCs/>
            <w:rtl/>
          </w:rPr>
          <w:t>الاتجاهات الخاصة بجودة الخدمة وتقدير التوصيلية وتقييمها من منظور المستعمل</w:t>
        </w:r>
      </w:hyperlink>
      <w:r w:rsidRPr="009527B9">
        <w:rPr>
          <w:rFonts w:hint="cs"/>
          <w:i/>
          <w:iCs/>
          <w:rtl/>
        </w:rPr>
        <w:t xml:space="preserve"> (18-19 سبتمبر 2023) أيضاً في الفندق </w:t>
      </w:r>
      <w:r w:rsidRPr="009527B9">
        <w:rPr>
          <w:rFonts w:eastAsia="SimSun" w:cs="Arial"/>
          <w:i/>
          <w:iCs/>
          <w:lang w:val="es-MX"/>
        </w:rPr>
        <w:t>Hotel Barceló México Reforma</w:t>
      </w:r>
      <w:r w:rsidRPr="009527B9">
        <w:rPr>
          <w:rFonts w:hint="cs"/>
          <w:i/>
          <w:iCs/>
          <w:rtl/>
        </w:rPr>
        <w:t>.</w:t>
      </w:r>
    </w:p>
    <w:p w14:paraId="133C3694" w14:textId="4DC51821" w:rsidR="005739DF" w:rsidRPr="009527B9" w:rsidRDefault="005739DF" w:rsidP="005739DF">
      <w:pPr>
        <w:pStyle w:val="enumlev1"/>
        <w:rPr>
          <w:rtl/>
        </w:rPr>
      </w:pPr>
      <w:r w:rsidRPr="009527B9">
        <w:rPr>
          <w:rFonts w:hint="cs"/>
          <w:rtl/>
        </w:rPr>
        <w:t>-</w:t>
      </w:r>
      <w:r w:rsidRPr="009527B9">
        <w:rPr>
          <w:rtl/>
        </w:rPr>
        <w:tab/>
      </w:r>
      <w:r w:rsidRPr="009527B9">
        <w:rPr>
          <w:rFonts w:hint="cs"/>
          <w:rtl/>
        </w:rPr>
        <w:t xml:space="preserve">مكان انعقاد الاجتماعات المخصصة (بالتوازي) للمسائل الخاصة بأي فرقة عمل </w:t>
      </w:r>
      <w:r w:rsidRPr="009527B9">
        <w:rPr>
          <w:rFonts w:hint="cs"/>
          <w:b/>
          <w:bCs/>
          <w:rtl/>
        </w:rPr>
        <w:t>(20-26 سبتمبر 2023)</w:t>
      </w:r>
      <w:r w:rsidRPr="009527B9">
        <w:rPr>
          <w:rFonts w:hint="cs"/>
          <w:rtl/>
        </w:rPr>
        <w:t>:</w:t>
      </w:r>
      <w:r w:rsidRPr="009527B9">
        <w:rPr>
          <w:rFonts w:eastAsia="SimSun" w:cs="Arial" w:hint="cs"/>
          <w:i/>
          <w:iCs/>
          <w:rtl/>
          <w:lang w:val="es-MX"/>
        </w:rPr>
        <w:t xml:space="preserve"> </w:t>
      </w:r>
      <w:r w:rsidRPr="009527B9">
        <w:rPr>
          <w:rFonts w:eastAsia="SimSun" w:cs="Arial"/>
          <w:i/>
          <w:iCs/>
          <w:lang w:val="es-MX"/>
        </w:rPr>
        <w:t xml:space="preserve">Centro de Educación Continua Ingeniero Eugenio Méndez </w:t>
      </w:r>
      <w:proofErr w:type="spellStart"/>
      <w:r w:rsidRPr="009527B9">
        <w:rPr>
          <w:rFonts w:eastAsia="SimSun" w:cs="Arial"/>
          <w:i/>
          <w:iCs/>
          <w:lang w:val="es-MX"/>
        </w:rPr>
        <w:t>Docurro</w:t>
      </w:r>
      <w:proofErr w:type="spellEnd"/>
      <w:r w:rsidRPr="009527B9">
        <w:rPr>
          <w:rFonts w:eastAsia="SimSun" w:cs="Arial"/>
          <w:i/>
          <w:iCs/>
          <w:lang w:val="es-MX"/>
        </w:rPr>
        <w:t xml:space="preserve">, </w:t>
      </w:r>
      <w:r w:rsidRPr="009527B9">
        <w:rPr>
          <w:i/>
          <w:iCs/>
          <w:lang w:val="es-MX"/>
        </w:rPr>
        <w:t xml:space="preserve">Belisario Domínguez 22, Cuauhtémoc, </w:t>
      </w:r>
      <w:proofErr w:type="spellStart"/>
      <w:r w:rsidRPr="009527B9">
        <w:rPr>
          <w:i/>
          <w:iCs/>
          <w:lang w:val="es-MX"/>
        </w:rPr>
        <w:t>Mexico</w:t>
      </w:r>
      <w:proofErr w:type="spellEnd"/>
      <w:r w:rsidRPr="009527B9">
        <w:rPr>
          <w:i/>
          <w:iCs/>
          <w:lang w:val="es-MX"/>
        </w:rPr>
        <w:t xml:space="preserve"> City, 06000</w:t>
      </w:r>
    </w:p>
    <w:p w14:paraId="0806992C" w14:textId="77777777" w:rsidR="005739DF" w:rsidRPr="009527B9" w:rsidRDefault="005739DF" w:rsidP="005739DF">
      <w:pPr>
        <w:rPr>
          <w:spacing w:val="-4"/>
          <w:rtl/>
        </w:rPr>
      </w:pPr>
      <w:r w:rsidRPr="009527B9">
        <w:rPr>
          <w:rFonts w:hint="cs"/>
          <w:spacing w:val="-4"/>
          <w:rtl/>
        </w:rPr>
        <w:t>و</w:t>
      </w:r>
      <w:r w:rsidRPr="009527B9">
        <w:rPr>
          <w:rFonts w:hint="cs"/>
          <w:spacing w:val="-4"/>
          <w:rtl/>
          <w:lang w:bidi="ar-SY"/>
        </w:rPr>
        <w:t>سيُفتتح الاجتماع في</w:t>
      </w:r>
      <w:r w:rsidRPr="009527B9">
        <w:rPr>
          <w:rFonts w:hint="eastAsia"/>
          <w:spacing w:val="-4"/>
          <w:rtl/>
          <w:lang w:bidi="ar-SY"/>
        </w:rPr>
        <w:t> </w:t>
      </w:r>
      <w:r w:rsidRPr="009527B9">
        <w:rPr>
          <w:rFonts w:hint="cs"/>
          <w:spacing w:val="-4"/>
          <w:rtl/>
          <w:lang w:bidi="ar-SY"/>
        </w:rPr>
        <w:t>الساعة</w:t>
      </w:r>
      <w:r w:rsidRPr="009527B9">
        <w:rPr>
          <w:rFonts w:hint="eastAsia"/>
          <w:spacing w:val="-4"/>
          <w:rtl/>
          <w:lang w:bidi="ar-SY"/>
        </w:rPr>
        <w:t> </w:t>
      </w:r>
      <w:r w:rsidRPr="009527B9">
        <w:rPr>
          <w:rFonts w:hint="cs"/>
          <w:b/>
          <w:bCs/>
          <w:spacing w:val="-4"/>
          <w:rtl/>
          <w:lang w:bidi="ar-SY"/>
        </w:rPr>
        <w:t>14:00</w:t>
      </w:r>
      <w:r w:rsidRPr="009527B9">
        <w:rPr>
          <w:rFonts w:hint="cs"/>
          <w:spacing w:val="-4"/>
          <w:rtl/>
          <w:lang w:bidi="ar-SY"/>
        </w:rPr>
        <w:t xml:space="preserve"> من يوم 19 سبتمبر 2023، وسيبدأ تسجيل المشاركين في</w:t>
      </w:r>
      <w:r w:rsidRPr="009527B9">
        <w:rPr>
          <w:rFonts w:hint="eastAsia"/>
          <w:spacing w:val="-4"/>
          <w:rtl/>
          <w:lang w:bidi="ar-SY"/>
        </w:rPr>
        <w:t> </w:t>
      </w:r>
      <w:r w:rsidRPr="009527B9">
        <w:rPr>
          <w:rFonts w:hint="cs"/>
          <w:spacing w:val="-4"/>
          <w:rtl/>
          <w:lang w:bidi="ar-SY"/>
        </w:rPr>
        <w:t>الساعة</w:t>
      </w:r>
      <w:r w:rsidRPr="009527B9">
        <w:rPr>
          <w:rFonts w:hint="eastAsia"/>
          <w:spacing w:val="-4"/>
          <w:rtl/>
          <w:lang w:bidi="ar-SY"/>
        </w:rPr>
        <w:t> </w:t>
      </w:r>
      <w:r w:rsidRPr="009527B9">
        <w:rPr>
          <w:spacing w:val="-4"/>
          <w:lang w:bidi="ar-SY"/>
        </w:rPr>
        <w:t>13:00</w:t>
      </w:r>
      <w:r w:rsidRPr="009527B9">
        <w:rPr>
          <w:rFonts w:hint="cs"/>
          <w:spacing w:val="-4"/>
          <w:rtl/>
          <w:lang w:bidi="ar-EG"/>
        </w:rPr>
        <w:t xml:space="preserve"> </w:t>
      </w:r>
      <w:r w:rsidRPr="009527B9">
        <w:rPr>
          <w:rFonts w:hint="cs"/>
          <w:spacing w:val="-4"/>
          <w:rtl/>
        </w:rPr>
        <w:t>في مكان الاجتماع.</w:t>
      </w:r>
    </w:p>
    <w:p w14:paraId="002ED274" w14:textId="24F8B9CD" w:rsidR="005739DF" w:rsidRPr="009527B9" w:rsidRDefault="005739DF" w:rsidP="005739DF">
      <w:pPr>
        <w:rPr>
          <w:rtl/>
          <w:lang w:bidi="ar-SY"/>
        </w:rPr>
      </w:pPr>
      <w:r w:rsidRPr="009527B9">
        <w:rPr>
          <w:rFonts w:hint="cs"/>
          <w:rtl/>
          <w:lang w:bidi="ar-SY"/>
        </w:rPr>
        <w:t>وتتاح معلومات عملية مفصلة</w:t>
      </w:r>
      <w:r w:rsidRPr="009527B9">
        <w:rPr>
          <w:rtl/>
          <w:lang w:bidi="ar-SY"/>
        </w:rPr>
        <w:t xml:space="preserve"> </w:t>
      </w:r>
      <w:r w:rsidRPr="009527B9">
        <w:rPr>
          <w:rFonts w:hint="cs"/>
          <w:rtl/>
          <w:lang w:bidi="ar-SY"/>
        </w:rPr>
        <w:t>للمندوبين المشاركين في اجتماع لجنة الدراسات هذا في</w:t>
      </w:r>
      <w:r w:rsidRPr="009527B9">
        <w:rPr>
          <w:rtl/>
          <w:lang w:bidi="ar-SY"/>
        </w:rPr>
        <w:t xml:space="preserve"> </w:t>
      </w:r>
      <w:hyperlink r:id="rId12" w:history="1">
        <w:r w:rsidRPr="009527B9">
          <w:rPr>
            <w:rStyle w:val="Hyperlink"/>
            <w:rtl/>
            <w:lang w:bidi="ar-SY"/>
          </w:rPr>
          <w:t>الصفحة الرئيسية للجنة الدراسات 12</w:t>
        </w:r>
      </w:hyperlink>
      <w:r w:rsidRPr="009527B9">
        <w:rPr>
          <w:rFonts w:hint="cs"/>
          <w:rtl/>
          <w:lang w:bidi="ar-SY"/>
        </w:rPr>
        <w:t>.</w:t>
      </w:r>
    </w:p>
    <w:p w14:paraId="5ABE6825" w14:textId="77777777" w:rsidR="00D517B2" w:rsidRPr="009527B9" w:rsidRDefault="00D517B2" w:rsidP="00D517B2">
      <w:pPr>
        <w:rPr>
          <w:rtl/>
        </w:rPr>
      </w:pPr>
      <w:r w:rsidRPr="009527B9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37D4CE4B" w14:textId="77777777" w:rsidTr="005739DF">
        <w:trPr>
          <w:trHeight w:val="2222"/>
        </w:trPr>
        <w:tc>
          <w:tcPr>
            <w:tcW w:w="3014" w:type="pct"/>
          </w:tcPr>
          <w:p w14:paraId="55AE4BB3" w14:textId="7777777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A9B0053" w14:textId="77777777" w:rsidR="00D517B2" w:rsidRPr="00D517B2" w:rsidRDefault="00D517B2" w:rsidP="005739DF">
            <w:pPr>
              <w:spacing w:before="480" w:after="480"/>
              <w:ind w:left="-57"/>
              <w:jc w:val="left"/>
              <w:rPr>
                <w:i/>
                <w:iCs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47683204" w14:textId="0648AC73" w:rsidR="00D517B2" w:rsidRPr="00D517B2" w:rsidRDefault="005739DF" w:rsidP="00DD1EBB">
            <w:pPr>
              <w:ind w:left="-57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سيزو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03539055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F879895" wp14:editId="53684C3F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95250</wp:posOffset>
                      </wp:positionV>
                      <wp:extent cx="1581150" cy="1477645"/>
                      <wp:effectExtent l="0" t="0" r="19050" b="27305"/>
                      <wp:wrapThrough wrapText="bothSides">
                        <wp:wrapPolygon edited="0">
                          <wp:start x="0" y="0"/>
                          <wp:lineTo x="0" y="21721"/>
                          <wp:lineTo x="21600" y="21721"/>
                          <wp:lineTo x="21600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150" cy="1477645"/>
                                <a:chOff x="-102700" y="-87241"/>
                                <a:chExt cx="1666175" cy="1513042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-102700" y="-87241"/>
                                  <a:ext cx="1666097" cy="151304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FFEA33" w14:textId="530D8D7D" w:rsidR="00D517B2" w:rsidRDefault="005739DF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9F9D7C4" wp14:editId="10D74E80">
                                          <wp:extent cx="1085850" cy="1085850"/>
                                          <wp:effectExtent l="0" t="0" r="0" b="0"/>
                                          <wp:docPr id="10" name="Picture 10" descr="This QR code redirects to the latest meeeting information at:&#10;http://handle.itu.int/11.1002/groups/sg12" title="Latest meeting information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/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85850" cy="1085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AC86518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153959" y="-87241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0A2C7A" w14:textId="120FF76F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5739DF">
                                      <w:rPr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79895" id="Group 9" o:spid="_x0000_s1026" style="position:absolute;left:0;text-align:left;margin-left:33.3pt;margin-top:7.5pt;width:124.5pt;height:116.35pt;z-index:-251657216;mso-width-relative:margin;mso-height-relative:margin" coordorigin="-1027,-872" coordsize="16661,1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-1027;top:-872;width:16660;height:15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2EFFEA33" w14:textId="530D8D7D" w:rsidR="00D517B2" w:rsidRDefault="005739DF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F9D7C4" wp14:editId="10D74E80">
                                    <wp:extent cx="1085850" cy="1085850"/>
                                    <wp:effectExtent l="0" t="0" r="0" b="0"/>
                                    <wp:docPr id="10" name="Picture 10" descr="This QR code redirects to the latest meeeting information at:&#10;http://handle.itu.int/11.1002/groups/sg12" title="Latest meeting information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5850" cy="1085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AC86518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1539;top:-872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40A2C7A" w14:textId="120FF76F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5739DF">
                                <w:rPr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1E9D2CCD" w14:textId="77777777" w:rsidR="00596808" w:rsidRPr="00D517B2" w:rsidRDefault="00596808" w:rsidP="005739DF">
      <w:pPr>
        <w:rPr>
          <w:rtl/>
          <w:lang w:bidi="ar-EG"/>
        </w:rPr>
      </w:pPr>
    </w:p>
    <w:sectPr w:rsidR="00596808" w:rsidRPr="00D517B2" w:rsidSect="005739DF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F279" w14:textId="77777777" w:rsidR="005739DF" w:rsidRDefault="005739DF" w:rsidP="006C3242">
      <w:pPr>
        <w:spacing w:before="0" w:line="240" w:lineRule="auto"/>
      </w:pPr>
      <w:r>
        <w:separator/>
      </w:r>
    </w:p>
  </w:endnote>
  <w:endnote w:type="continuationSeparator" w:id="0">
    <w:p w14:paraId="1DC81224" w14:textId="77777777" w:rsidR="005739DF" w:rsidRDefault="005739D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2D26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739DF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37FC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B93E" w14:textId="77777777" w:rsidR="005739DF" w:rsidRDefault="005739DF" w:rsidP="006C3242">
      <w:pPr>
        <w:spacing w:before="0" w:line="240" w:lineRule="auto"/>
      </w:pPr>
      <w:r>
        <w:separator/>
      </w:r>
    </w:p>
  </w:footnote>
  <w:footnote w:type="continuationSeparator" w:id="0">
    <w:p w14:paraId="3B0D4810" w14:textId="77777777" w:rsidR="005739DF" w:rsidRDefault="005739D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2F1A" w14:textId="77777777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DA63BF"/>
    <w:multiLevelType w:val="hybridMultilevel"/>
    <w:tmpl w:val="CF825E0E"/>
    <w:lvl w:ilvl="0" w:tplc="4766692A"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  <w:num w:numId="12" w16cid:durableId="1356927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DF"/>
    <w:rsid w:val="0006468A"/>
    <w:rsid w:val="00090574"/>
    <w:rsid w:val="000C1C0E"/>
    <w:rsid w:val="000C548A"/>
    <w:rsid w:val="000E498D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9DF"/>
    <w:rsid w:val="0058491B"/>
    <w:rsid w:val="00592EA5"/>
    <w:rsid w:val="00595B52"/>
    <w:rsid w:val="00596808"/>
    <w:rsid w:val="005A3170"/>
    <w:rsid w:val="005F6083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7B9"/>
    <w:rsid w:val="00952F86"/>
    <w:rsid w:val="00982B28"/>
    <w:rsid w:val="009D313F"/>
    <w:rsid w:val="00A30B59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B934"/>
  <w15:chartTrackingRefBased/>
  <w15:docId w15:val="{F2AB1A65-04F2-4A10-B701-57773BC4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5739DF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Revision">
    <w:name w:val="Revision"/>
    <w:hidden/>
    <w:uiPriority w:val="99"/>
    <w:semiHidden/>
    <w:rsid w:val="005739D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12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qos/202309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go/tsg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Arabic-IR</cp:lastModifiedBy>
  <cp:revision>2</cp:revision>
  <dcterms:created xsi:type="dcterms:W3CDTF">2023-08-22T06:39:00Z</dcterms:created>
  <dcterms:modified xsi:type="dcterms:W3CDTF">2023-08-22T09:23:00Z</dcterms:modified>
</cp:coreProperties>
</file>