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01"/>
        <w:tblW w:w="98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410"/>
        <w:gridCol w:w="4762"/>
      </w:tblGrid>
      <w:tr w:rsidR="00720F32" w:rsidRPr="00342C33" w14:paraId="7CAA31DC" w14:textId="77777777" w:rsidTr="00093F1F">
        <w:trPr>
          <w:cantSplit/>
        </w:trPr>
        <w:tc>
          <w:tcPr>
            <w:tcW w:w="1693" w:type="dxa"/>
            <w:gridSpan w:val="2"/>
          </w:tcPr>
          <w:p w14:paraId="6328C8A5" w14:textId="77777777" w:rsidR="00720F32" w:rsidRPr="00342C33" w:rsidRDefault="00720F32" w:rsidP="00093F1F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42C33">
              <w:rPr>
                <w:noProof/>
                <w:lang w:val="en-US" w:eastAsia="zh-CN"/>
              </w:rPr>
              <w:drawing>
                <wp:inline distT="0" distB="0" distL="0" distR="0" wp14:anchorId="10CF0D39" wp14:editId="723AEBCA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vAlign w:val="center"/>
          </w:tcPr>
          <w:p w14:paraId="2EA63FFA" w14:textId="77777777" w:rsidR="00720F32" w:rsidRPr="00342C33" w:rsidRDefault="00720F32" w:rsidP="00093F1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42C3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42C3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42C3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42C3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42C3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42C3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42C3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42C3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42C3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42C3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42C3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AF13216" w14:textId="77777777" w:rsidR="00720F32" w:rsidRPr="00342C33" w:rsidRDefault="00720F32" w:rsidP="00093F1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342C33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762" w:type="dxa"/>
          </w:tcPr>
          <w:p w14:paraId="521B4EC8" w14:textId="77777777" w:rsidR="00720F32" w:rsidRPr="00342C33" w:rsidRDefault="00720F32" w:rsidP="00093F1F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905944" w14:paraId="2616474D" w14:textId="77777777" w:rsidTr="00093F1F">
        <w:trPr>
          <w:cantSplit/>
        </w:trPr>
        <w:tc>
          <w:tcPr>
            <w:tcW w:w="5103" w:type="dxa"/>
            <w:gridSpan w:val="3"/>
          </w:tcPr>
          <w:p w14:paraId="2847B1A5" w14:textId="77777777" w:rsidR="00720F32" w:rsidRPr="00905944" w:rsidRDefault="00720F32" w:rsidP="00093F1F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Cs w:val="24"/>
                <w:lang w:eastAsia="zh-CN"/>
              </w:rPr>
            </w:pPr>
          </w:p>
        </w:tc>
        <w:tc>
          <w:tcPr>
            <w:tcW w:w="4762" w:type="dxa"/>
            <w:vAlign w:val="center"/>
          </w:tcPr>
          <w:p w14:paraId="6176CFFF" w14:textId="5CE0D1A1" w:rsidR="00720F32" w:rsidRPr="00905944" w:rsidRDefault="00DC3922" w:rsidP="00093F1F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905944">
              <w:rPr>
                <w:rFonts w:ascii="Calibri" w:hAnsi="Calibri" w:hint="eastAsia"/>
                <w:lang w:eastAsia="zh-CN"/>
              </w:rPr>
              <w:t>2</w:t>
            </w:r>
            <w:r w:rsidRPr="00905944">
              <w:rPr>
                <w:rFonts w:ascii="Calibri" w:hAnsi="Calibri"/>
                <w:lang w:eastAsia="zh-CN"/>
              </w:rPr>
              <w:t>02</w:t>
            </w:r>
            <w:r w:rsidR="006D4A81" w:rsidRPr="00905944">
              <w:rPr>
                <w:rFonts w:ascii="Calibri" w:hAnsi="Calibri"/>
                <w:lang w:eastAsia="zh-CN"/>
              </w:rPr>
              <w:t>3</w:t>
            </w:r>
            <w:r w:rsidRPr="00905944">
              <w:rPr>
                <w:rFonts w:ascii="Calibri" w:hAnsi="Calibri" w:hint="eastAsia"/>
                <w:lang w:eastAsia="zh-CN"/>
              </w:rPr>
              <w:t>年</w:t>
            </w:r>
            <w:r w:rsidR="00BA765A">
              <w:rPr>
                <w:rFonts w:ascii="Calibri" w:hAnsi="Calibri"/>
                <w:lang w:eastAsia="zh-CN"/>
              </w:rPr>
              <w:t>10</w:t>
            </w:r>
            <w:r w:rsidRPr="00905944">
              <w:rPr>
                <w:rFonts w:ascii="Calibri" w:hAnsi="Calibri" w:hint="eastAsia"/>
                <w:lang w:eastAsia="zh-CN"/>
              </w:rPr>
              <w:t>月</w:t>
            </w:r>
            <w:r w:rsidR="00201B6A">
              <w:rPr>
                <w:rFonts w:ascii="Calibri" w:hAnsi="Calibri" w:hint="eastAsia"/>
                <w:lang w:eastAsia="zh-CN"/>
              </w:rPr>
              <w:t>1</w:t>
            </w:r>
            <w:r w:rsidR="00BA765A">
              <w:rPr>
                <w:rFonts w:ascii="Calibri" w:hAnsi="Calibri"/>
                <w:lang w:eastAsia="zh-CN"/>
              </w:rPr>
              <w:t>2</w:t>
            </w:r>
            <w:r w:rsidRPr="00905944">
              <w:rPr>
                <w:rFonts w:ascii="Calibri" w:hAnsi="Calibri" w:hint="eastAsia"/>
                <w:lang w:eastAsia="zh-CN"/>
              </w:rPr>
              <w:t>日</w:t>
            </w:r>
            <w:r w:rsidR="00720F32" w:rsidRPr="00905944">
              <w:rPr>
                <w:rFonts w:ascii="Calibri" w:hAnsi="Calibri" w:hint="eastAsia"/>
                <w:lang w:eastAsia="zh-CN"/>
              </w:rPr>
              <w:t>，日内瓦</w:t>
            </w:r>
          </w:p>
        </w:tc>
      </w:tr>
      <w:tr w:rsidR="0019363B" w:rsidRPr="00905944" w14:paraId="477E8C3F" w14:textId="77777777" w:rsidTr="00093F1F">
        <w:trPr>
          <w:cantSplit/>
        </w:trPr>
        <w:tc>
          <w:tcPr>
            <w:tcW w:w="1268" w:type="dxa"/>
          </w:tcPr>
          <w:p w14:paraId="3FBA0A66" w14:textId="77777777" w:rsidR="0019363B" w:rsidRPr="00905944" w:rsidRDefault="0019363B" w:rsidP="00093F1F">
            <w:pPr>
              <w:tabs>
                <w:tab w:val="left" w:pos="4111"/>
              </w:tabs>
              <w:spacing w:before="10"/>
              <w:rPr>
                <w:rFonts w:ascii="Calibri" w:hAnsi="Calibri"/>
                <w:szCs w:val="24"/>
                <w:lang w:eastAsia="zh-CN"/>
              </w:rPr>
            </w:pPr>
            <w:r w:rsidRPr="00905944">
              <w:rPr>
                <w:rFonts w:ascii="Calibri" w:hAnsi="Calibri" w:hint="eastAsia"/>
                <w:szCs w:val="24"/>
                <w:lang w:eastAsia="zh-CN"/>
              </w:rPr>
              <w:t>文号：</w:t>
            </w:r>
          </w:p>
          <w:p w14:paraId="5F2DB216" w14:textId="77777777" w:rsidR="0019363B" w:rsidRPr="00905944" w:rsidRDefault="0019363B" w:rsidP="00093F1F">
            <w:pPr>
              <w:tabs>
                <w:tab w:val="left" w:pos="4111"/>
              </w:tabs>
              <w:spacing w:before="1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3835" w:type="dxa"/>
            <w:gridSpan w:val="2"/>
          </w:tcPr>
          <w:p w14:paraId="7715D752" w14:textId="3CB1B293" w:rsidR="0019363B" w:rsidRPr="00905944" w:rsidRDefault="0019363B" w:rsidP="00093F1F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Cs w:val="24"/>
                <w:lang w:eastAsia="zh-CN"/>
              </w:rPr>
            </w:pPr>
            <w:r w:rsidRPr="00905944">
              <w:rPr>
                <w:rFonts w:ascii="Calibri" w:hAnsi="Calibri" w:hint="eastAsia"/>
                <w:b/>
                <w:szCs w:val="24"/>
                <w:lang w:eastAsia="zh-CN"/>
              </w:rPr>
              <w:t>电信标准化局第</w:t>
            </w:r>
            <w:r w:rsidR="00201B6A">
              <w:rPr>
                <w:rFonts w:ascii="Calibri" w:hAnsi="Calibri"/>
                <w:b/>
                <w:szCs w:val="24"/>
                <w:lang w:eastAsia="zh-CN"/>
              </w:rPr>
              <w:t>3</w:t>
            </w:r>
            <w:r w:rsidRPr="00905944">
              <w:rPr>
                <w:rFonts w:ascii="Calibri" w:hAnsi="Calibri"/>
                <w:b/>
                <w:szCs w:val="24"/>
                <w:lang w:eastAsia="zh-CN"/>
              </w:rPr>
              <w:t>/</w:t>
            </w:r>
            <w:r w:rsidR="0017505E" w:rsidRPr="00905944">
              <w:rPr>
                <w:rFonts w:ascii="Calibri" w:hAnsi="Calibri"/>
                <w:b/>
                <w:szCs w:val="24"/>
                <w:lang w:eastAsia="zh-CN"/>
              </w:rPr>
              <w:t>9</w:t>
            </w:r>
            <w:r w:rsidRPr="00905944">
              <w:rPr>
                <w:rFonts w:ascii="Calibri" w:hAnsi="Calibri" w:hint="eastAsia"/>
                <w:b/>
                <w:szCs w:val="24"/>
                <w:lang w:eastAsia="zh-CN"/>
              </w:rPr>
              <w:t>号集体函</w:t>
            </w:r>
            <w:r w:rsidR="008542C8">
              <w:rPr>
                <w:rFonts w:ascii="Calibri" w:hAnsi="Calibri"/>
                <w:b/>
                <w:szCs w:val="24"/>
                <w:lang w:eastAsia="zh-CN"/>
              </w:rPr>
              <w:br/>
            </w:r>
            <w:r w:rsidR="00BA765A">
              <w:rPr>
                <w:rFonts w:ascii="Calibri" w:hAnsi="Calibri" w:hint="eastAsia"/>
                <w:b/>
                <w:szCs w:val="24"/>
                <w:lang w:eastAsia="zh-CN"/>
              </w:rPr>
              <w:t>补遗</w:t>
            </w:r>
            <w:r w:rsidR="00BA765A">
              <w:rPr>
                <w:rFonts w:ascii="Calibri" w:hAnsi="Calibri" w:hint="eastAsia"/>
                <w:b/>
                <w:szCs w:val="24"/>
                <w:lang w:eastAsia="zh-CN"/>
              </w:rPr>
              <w:t>1</w:t>
            </w:r>
          </w:p>
          <w:p w14:paraId="1BF2631F" w14:textId="4E2EA3DD" w:rsidR="0019363B" w:rsidRPr="00905944" w:rsidRDefault="0019363B" w:rsidP="00093F1F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Cs w:val="24"/>
                <w:lang w:eastAsia="zh-CN"/>
              </w:rPr>
            </w:pPr>
            <w:bookmarkStart w:id="0" w:name="lt_pId025"/>
            <w:r w:rsidRPr="00905944">
              <w:rPr>
                <w:rFonts w:ascii="Calibri" w:hAnsi="Calibri"/>
              </w:rPr>
              <w:t>SG</w:t>
            </w:r>
            <w:r w:rsidR="0017505E" w:rsidRPr="00905944">
              <w:rPr>
                <w:rFonts w:ascii="Calibri" w:hAnsi="Calibri"/>
              </w:rPr>
              <w:t>9</w:t>
            </w:r>
            <w:r w:rsidRPr="00905944">
              <w:rPr>
                <w:rFonts w:ascii="Calibri" w:hAnsi="Calibri"/>
              </w:rPr>
              <w:t>/S</w:t>
            </w:r>
            <w:bookmarkEnd w:id="0"/>
            <w:r w:rsidR="0017505E" w:rsidRPr="00905944">
              <w:rPr>
                <w:rFonts w:ascii="Calibri" w:hAnsi="Calibri"/>
              </w:rPr>
              <w:t>P</w:t>
            </w:r>
          </w:p>
        </w:tc>
        <w:tc>
          <w:tcPr>
            <w:tcW w:w="4762" w:type="dxa"/>
            <w:vMerge w:val="restart"/>
          </w:tcPr>
          <w:p w14:paraId="3CD15954" w14:textId="77777777" w:rsidR="0019363B" w:rsidRPr="00905944" w:rsidRDefault="0019363B" w:rsidP="00093F1F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bookmarkStart w:id="1" w:name="Addressee_E"/>
            <w:bookmarkEnd w:id="1"/>
            <w:r w:rsidRPr="00905944">
              <w:rPr>
                <w:rFonts w:ascii="Calibri" w:hAnsi="Calibri" w:hint="eastAsia"/>
                <w:szCs w:val="24"/>
                <w:lang w:eastAsia="zh-CN"/>
              </w:rPr>
              <w:t>致：</w:t>
            </w:r>
          </w:p>
          <w:p w14:paraId="465CC6C7" w14:textId="5D2679F8" w:rsidR="0019363B" w:rsidRPr="00905944" w:rsidRDefault="0019363B" w:rsidP="00093F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905944">
              <w:rPr>
                <w:rFonts w:ascii="Calibri" w:hAnsi="Calibri"/>
                <w:lang w:eastAsia="zh-CN"/>
              </w:rPr>
              <w:t>-</w:t>
            </w:r>
            <w:r w:rsidRPr="00905944">
              <w:rPr>
                <w:rFonts w:ascii="Calibri" w:hAnsi="Calibri"/>
                <w:lang w:eastAsia="zh-CN"/>
              </w:rPr>
              <w:tab/>
            </w:r>
            <w:proofErr w:type="gramStart"/>
            <w:r w:rsidRPr="00905944">
              <w:rPr>
                <w:rFonts w:ascii="Calibri" w:hAnsi="Calibri" w:hint="eastAsia"/>
                <w:lang w:eastAsia="zh-CN"/>
              </w:rPr>
              <w:t>国际电联各成员国主管部门</w:t>
            </w:r>
            <w:r w:rsidR="00541850" w:rsidRPr="00905944">
              <w:rPr>
                <w:rFonts w:ascii="Calibri" w:hAnsi="Calibri" w:hint="eastAsia"/>
                <w:lang w:eastAsia="zh-CN"/>
              </w:rPr>
              <w:t>；</w:t>
            </w:r>
            <w:proofErr w:type="gramEnd"/>
          </w:p>
          <w:p w14:paraId="4925F703" w14:textId="347B28CE" w:rsidR="0019363B" w:rsidRPr="00905944" w:rsidRDefault="0019363B" w:rsidP="00093F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905944">
              <w:rPr>
                <w:rFonts w:ascii="Calibri" w:hAnsi="Calibri"/>
                <w:lang w:eastAsia="zh-CN"/>
              </w:rPr>
              <w:t>-</w:t>
            </w:r>
            <w:r w:rsidRPr="00905944">
              <w:rPr>
                <w:rFonts w:ascii="Calibri" w:hAnsi="Calibri"/>
                <w:lang w:eastAsia="zh-CN"/>
              </w:rPr>
              <w:tab/>
              <w:t>ITU-</w:t>
            </w:r>
            <w:proofErr w:type="gramStart"/>
            <w:r w:rsidRPr="00905944">
              <w:rPr>
                <w:rFonts w:ascii="Calibri" w:hAnsi="Calibri"/>
                <w:lang w:eastAsia="zh-CN"/>
              </w:rPr>
              <w:t>T</w:t>
            </w:r>
            <w:r w:rsidRPr="00905944">
              <w:rPr>
                <w:rFonts w:ascii="Calibri" w:hAnsi="Calibri" w:hint="eastAsia"/>
                <w:lang w:eastAsia="zh-CN"/>
              </w:rPr>
              <w:t>部门成员</w:t>
            </w:r>
            <w:r w:rsidR="00541850" w:rsidRPr="00905944">
              <w:rPr>
                <w:rFonts w:ascii="Calibri" w:hAnsi="Calibri" w:hint="eastAsia"/>
                <w:lang w:eastAsia="zh-CN"/>
              </w:rPr>
              <w:t>；</w:t>
            </w:r>
            <w:proofErr w:type="gramEnd"/>
          </w:p>
          <w:p w14:paraId="5082109F" w14:textId="353E9045" w:rsidR="0019363B" w:rsidRPr="00905944" w:rsidRDefault="0019363B" w:rsidP="00093F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905944">
              <w:rPr>
                <w:rFonts w:ascii="Calibri" w:hAnsi="Calibri"/>
                <w:lang w:eastAsia="zh-CN"/>
              </w:rPr>
              <w:t>-</w:t>
            </w:r>
            <w:r w:rsidRPr="00905944">
              <w:rPr>
                <w:rFonts w:ascii="Calibri" w:hAnsi="Calibri"/>
                <w:lang w:eastAsia="zh-CN"/>
              </w:rPr>
              <w:tab/>
            </w:r>
            <w:r w:rsidRPr="00905944">
              <w:rPr>
                <w:rFonts w:ascii="Calibri" w:hAnsi="Calibri" w:hint="eastAsia"/>
                <w:lang w:eastAsia="zh-CN"/>
              </w:rPr>
              <w:t>参加第</w:t>
            </w:r>
            <w:r w:rsidR="0017505E" w:rsidRPr="00905944">
              <w:rPr>
                <w:rFonts w:ascii="Calibri" w:hAnsi="Calibri"/>
                <w:lang w:eastAsia="zh-CN"/>
              </w:rPr>
              <w:t>9</w:t>
            </w:r>
            <w:r w:rsidRPr="00905944">
              <w:rPr>
                <w:rFonts w:ascii="Calibri" w:hAnsi="Calibri" w:hint="eastAsia"/>
                <w:lang w:eastAsia="zh-CN"/>
              </w:rPr>
              <w:t>研究组工作的</w:t>
            </w:r>
            <w:r w:rsidRPr="00905944">
              <w:rPr>
                <w:rFonts w:ascii="Calibri" w:hAnsi="Calibri"/>
                <w:lang w:eastAsia="zh-CN"/>
              </w:rPr>
              <w:t>ITU-</w:t>
            </w:r>
            <w:proofErr w:type="gramStart"/>
            <w:r w:rsidRPr="00905944">
              <w:rPr>
                <w:rFonts w:ascii="Calibri" w:hAnsi="Calibri"/>
                <w:lang w:eastAsia="zh-CN"/>
              </w:rPr>
              <w:t>T</w:t>
            </w:r>
            <w:r w:rsidRPr="00905944">
              <w:rPr>
                <w:rFonts w:ascii="Calibri" w:hAnsi="Calibri" w:hint="eastAsia"/>
                <w:lang w:eastAsia="zh-CN"/>
              </w:rPr>
              <w:t>部门准成员</w:t>
            </w:r>
            <w:r w:rsidR="00541850" w:rsidRPr="00905944">
              <w:rPr>
                <w:rFonts w:ascii="Calibri" w:hAnsi="Calibri" w:hint="eastAsia"/>
                <w:lang w:eastAsia="zh-CN"/>
              </w:rPr>
              <w:t>；</w:t>
            </w:r>
            <w:proofErr w:type="gramEnd"/>
          </w:p>
          <w:p w14:paraId="7042A345" w14:textId="51B16436" w:rsidR="0019363B" w:rsidRPr="00905944" w:rsidRDefault="0019363B" w:rsidP="00093F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905944">
              <w:rPr>
                <w:rFonts w:ascii="Calibri" w:hAnsi="Calibri"/>
                <w:lang w:eastAsia="zh-CN"/>
              </w:rPr>
              <w:t>-</w:t>
            </w:r>
            <w:r w:rsidRPr="00905944">
              <w:rPr>
                <w:rFonts w:ascii="Calibri" w:hAnsi="Calibri"/>
                <w:lang w:eastAsia="zh-CN"/>
              </w:rPr>
              <w:tab/>
            </w:r>
            <w:r w:rsidRPr="00905944">
              <w:rPr>
                <w:rFonts w:ascii="Calibri" w:hAnsi="Calibri" w:hint="eastAsia"/>
                <w:lang w:eastAsia="zh-CN"/>
              </w:rPr>
              <w:t>国</w:t>
            </w:r>
            <w:r w:rsidRPr="00905944">
              <w:rPr>
                <w:rFonts w:ascii="Calibri" w:hAnsi="Calibri"/>
                <w:lang w:eastAsia="zh-CN"/>
              </w:rPr>
              <w:t>际电联</w:t>
            </w:r>
            <w:r w:rsidRPr="00905944">
              <w:rPr>
                <w:rFonts w:ascii="Calibri" w:hAnsi="Calibri" w:hint="eastAsia"/>
                <w:lang w:eastAsia="zh-CN"/>
              </w:rPr>
              <w:t>学术成员</w:t>
            </w:r>
          </w:p>
        </w:tc>
      </w:tr>
      <w:tr w:rsidR="008542C8" w:rsidRPr="00905944" w14:paraId="1A0D8112" w14:textId="77777777" w:rsidTr="00093F1F">
        <w:trPr>
          <w:cantSplit/>
        </w:trPr>
        <w:tc>
          <w:tcPr>
            <w:tcW w:w="1268" w:type="dxa"/>
          </w:tcPr>
          <w:p w14:paraId="5CD7223B" w14:textId="77777777" w:rsidR="008542C8" w:rsidRPr="00905944" w:rsidRDefault="008542C8" w:rsidP="008542C8">
            <w:pPr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905944">
              <w:rPr>
                <w:rFonts w:ascii="Calibri" w:hAnsi="Calibri" w:hint="eastAsia"/>
                <w:szCs w:val="24"/>
                <w:lang w:eastAsia="zh-CN"/>
              </w:rPr>
              <w:t>电话：</w:t>
            </w:r>
          </w:p>
        </w:tc>
        <w:tc>
          <w:tcPr>
            <w:tcW w:w="3835" w:type="dxa"/>
            <w:gridSpan w:val="2"/>
          </w:tcPr>
          <w:p w14:paraId="44490700" w14:textId="73486E05" w:rsidR="008542C8" w:rsidRPr="00905944" w:rsidRDefault="008542C8" w:rsidP="008542C8">
            <w:pPr>
              <w:tabs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3D69B8">
              <w:rPr>
                <w:rFonts w:cstheme="minorHAnsi"/>
                <w:szCs w:val="22"/>
              </w:rPr>
              <w:t xml:space="preserve">+41 22 730 </w:t>
            </w:r>
            <w:r w:rsidRPr="00201BC1">
              <w:rPr>
                <w:rFonts w:cstheme="minorHAnsi"/>
                <w:szCs w:val="22"/>
              </w:rPr>
              <w:t>5858</w:t>
            </w:r>
          </w:p>
        </w:tc>
        <w:tc>
          <w:tcPr>
            <w:tcW w:w="4762" w:type="dxa"/>
            <w:vMerge/>
          </w:tcPr>
          <w:p w14:paraId="409E7579" w14:textId="77777777" w:rsidR="008542C8" w:rsidRPr="00905944" w:rsidRDefault="008542C8" w:rsidP="008542C8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  <w:tr w:rsidR="0019363B" w:rsidRPr="00905944" w14:paraId="6BDD3946" w14:textId="77777777" w:rsidTr="00093F1F">
        <w:trPr>
          <w:cantSplit/>
        </w:trPr>
        <w:tc>
          <w:tcPr>
            <w:tcW w:w="1268" w:type="dxa"/>
          </w:tcPr>
          <w:p w14:paraId="131D486A" w14:textId="77777777" w:rsidR="0019363B" w:rsidRPr="00905944" w:rsidRDefault="0019363B" w:rsidP="00093F1F">
            <w:pPr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905944">
              <w:rPr>
                <w:rFonts w:ascii="Calibri" w:hAnsi="Calibri" w:hint="eastAsia"/>
                <w:szCs w:val="24"/>
                <w:lang w:eastAsia="zh-CN"/>
              </w:rPr>
              <w:t>传真：</w:t>
            </w:r>
          </w:p>
        </w:tc>
        <w:tc>
          <w:tcPr>
            <w:tcW w:w="3835" w:type="dxa"/>
            <w:gridSpan w:val="2"/>
          </w:tcPr>
          <w:p w14:paraId="656FB8D0" w14:textId="273CE28D" w:rsidR="0015242C" w:rsidRPr="00905944" w:rsidRDefault="0019363B" w:rsidP="00093F1F">
            <w:pPr>
              <w:tabs>
                <w:tab w:val="left" w:pos="4111"/>
              </w:tabs>
              <w:spacing w:before="40" w:after="40"/>
              <w:rPr>
                <w:rStyle w:val="Hyperlink"/>
                <w:rFonts w:ascii="Calibri" w:hAnsi="Calibri"/>
                <w:color w:val="auto"/>
                <w:szCs w:val="24"/>
                <w:u w:val="none"/>
                <w:lang w:eastAsia="zh-CN"/>
              </w:rPr>
            </w:pPr>
            <w:r w:rsidRPr="00905944">
              <w:rPr>
                <w:rFonts w:ascii="Calibri" w:hAnsi="Calibri"/>
                <w:szCs w:val="24"/>
                <w:lang w:eastAsia="zh-CN"/>
              </w:rPr>
              <w:t>+41 22 730 5853</w:t>
            </w:r>
          </w:p>
        </w:tc>
        <w:tc>
          <w:tcPr>
            <w:tcW w:w="4762" w:type="dxa"/>
            <w:vMerge/>
          </w:tcPr>
          <w:p w14:paraId="0A11E725" w14:textId="77777777" w:rsidR="0019363B" w:rsidRPr="00905944" w:rsidRDefault="0019363B" w:rsidP="00093F1F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  <w:tr w:rsidR="008542C8" w:rsidRPr="00905944" w14:paraId="2F5B15FD" w14:textId="77777777" w:rsidTr="00093F1F">
        <w:trPr>
          <w:cantSplit/>
        </w:trPr>
        <w:tc>
          <w:tcPr>
            <w:tcW w:w="1268" w:type="dxa"/>
          </w:tcPr>
          <w:p w14:paraId="20EB3389" w14:textId="77777777" w:rsidR="008542C8" w:rsidRPr="00905944" w:rsidRDefault="008542C8" w:rsidP="008542C8">
            <w:pPr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905944">
              <w:rPr>
                <w:rFonts w:ascii="Calibri" w:hAnsi="Calibri" w:hint="eastAsia"/>
                <w:lang w:eastAsia="zh-CN"/>
              </w:rPr>
              <w:t>电子邮件</w:t>
            </w:r>
            <w:r w:rsidRPr="00905944">
              <w:rPr>
                <w:rFonts w:ascii="Calibri" w:hAnsi="Calibri" w:hint="eastAsia"/>
                <w:szCs w:val="24"/>
                <w:lang w:eastAsia="zh-CN"/>
              </w:rPr>
              <w:t>：</w:t>
            </w:r>
          </w:p>
        </w:tc>
        <w:tc>
          <w:tcPr>
            <w:tcW w:w="3835" w:type="dxa"/>
            <w:gridSpan w:val="2"/>
          </w:tcPr>
          <w:p w14:paraId="6F0EBEA0" w14:textId="77411A80" w:rsidR="008542C8" w:rsidRPr="00905944" w:rsidRDefault="00BB5FF2" w:rsidP="008542C8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hyperlink r:id="rId12" w:history="1">
              <w:r w:rsidR="008542C8" w:rsidRPr="00B217CB">
                <w:rPr>
                  <w:rStyle w:val="Hyperlink"/>
                  <w:rFonts w:cstheme="minorHAnsi"/>
                  <w:szCs w:val="22"/>
                </w:rPr>
                <w:t>tsbsg9@itu.int</w:t>
              </w:r>
            </w:hyperlink>
          </w:p>
        </w:tc>
        <w:tc>
          <w:tcPr>
            <w:tcW w:w="4762" w:type="dxa"/>
            <w:vMerge/>
          </w:tcPr>
          <w:p w14:paraId="07D5C7B5" w14:textId="77777777" w:rsidR="008542C8" w:rsidRPr="00905944" w:rsidRDefault="008542C8" w:rsidP="008542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rFonts w:ascii="Calibri" w:hAnsi="Calibri"/>
                <w:lang w:eastAsia="zh-CN"/>
              </w:rPr>
            </w:pPr>
          </w:p>
        </w:tc>
      </w:tr>
      <w:tr w:rsidR="008542C8" w:rsidRPr="00905944" w14:paraId="7EA4E824" w14:textId="77777777" w:rsidTr="00093F1F">
        <w:trPr>
          <w:cantSplit/>
        </w:trPr>
        <w:tc>
          <w:tcPr>
            <w:tcW w:w="1268" w:type="dxa"/>
          </w:tcPr>
          <w:p w14:paraId="1B3D7696" w14:textId="00855D63" w:rsidR="008542C8" w:rsidRPr="00905944" w:rsidRDefault="008542C8" w:rsidP="008542C8">
            <w:pPr>
              <w:spacing w:before="40" w:after="40"/>
              <w:rPr>
                <w:rFonts w:ascii="Calibri" w:hAnsi="Calibri"/>
                <w:sz w:val="22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网址：</w:t>
            </w:r>
          </w:p>
        </w:tc>
        <w:tc>
          <w:tcPr>
            <w:tcW w:w="8597" w:type="dxa"/>
            <w:gridSpan w:val="3"/>
          </w:tcPr>
          <w:p w14:paraId="1FFB16C3" w14:textId="55214961" w:rsidR="008542C8" w:rsidRPr="00905944" w:rsidRDefault="00BB5FF2" w:rsidP="008542C8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hyperlink r:id="rId13" w:history="1">
              <w:r w:rsidR="008542C8" w:rsidRPr="00B217CB">
                <w:rPr>
                  <w:rStyle w:val="Hyperlink"/>
                  <w:rFonts w:cstheme="minorHAnsi"/>
                  <w:szCs w:val="22"/>
                </w:rPr>
                <w:t>https://itu.int/go/tsg9</w:t>
              </w:r>
            </w:hyperlink>
          </w:p>
        </w:tc>
      </w:tr>
      <w:tr w:rsidR="00BA765A" w:rsidRPr="00905944" w14:paraId="36697473" w14:textId="77777777" w:rsidTr="00093F1F">
        <w:trPr>
          <w:cantSplit/>
        </w:trPr>
        <w:tc>
          <w:tcPr>
            <w:tcW w:w="1268" w:type="dxa"/>
          </w:tcPr>
          <w:p w14:paraId="54675D55" w14:textId="77777777" w:rsidR="00BA765A" w:rsidRPr="00905944" w:rsidRDefault="00BA765A" w:rsidP="008542C8">
            <w:pPr>
              <w:spacing w:after="120"/>
              <w:rPr>
                <w:rFonts w:ascii="Calibri" w:hAnsi="Calibri"/>
                <w:szCs w:val="24"/>
                <w:lang w:eastAsia="zh-CN"/>
              </w:rPr>
            </w:pPr>
            <w:r w:rsidRPr="00905944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1C74583A" w14:textId="3F18BB6A" w:rsidR="00BA765A" w:rsidRPr="00905944" w:rsidRDefault="00BA765A" w:rsidP="008542C8">
            <w:pPr>
              <w:tabs>
                <w:tab w:val="left" w:pos="4111"/>
              </w:tabs>
              <w:spacing w:after="120"/>
              <w:rPr>
                <w:rFonts w:ascii="Calibri" w:hAnsi="Calibri"/>
                <w:b/>
                <w:lang w:eastAsia="zh-CN"/>
              </w:rPr>
            </w:pPr>
            <w:r w:rsidRPr="00BA765A">
              <w:rPr>
                <w:rFonts w:ascii="Calibri" w:hAnsi="Calibri" w:cstheme="minorHAnsi" w:hint="eastAsia"/>
                <w:b/>
                <w:bCs/>
                <w:szCs w:val="22"/>
                <w:lang w:eastAsia="zh-CN"/>
              </w:rPr>
              <w:t>在第</w:t>
            </w:r>
            <w:r w:rsidRPr="00BA765A">
              <w:rPr>
                <w:rFonts w:ascii="Calibri" w:hAnsi="Calibri" w:cstheme="minorHAnsi" w:hint="eastAsia"/>
                <w:b/>
                <w:bCs/>
                <w:szCs w:val="22"/>
                <w:lang w:eastAsia="zh-CN"/>
              </w:rPr>
              <w:t>9</w:t>
            </w:r>
            <w:r w:rsidRPr="00BA765A">
              <w:rPr>
                <w:rFonts w:ascii="Calibri" w:hAnsi="Calibri" w:cstheme="minorHAnsi" w:hint="eastAsia"/>
                <w:b/>
                <w:bCs/>
                <w:szCs w:val="22"/>
                <w:lang w:eastAsia="zh-CN"/>
              </w:rPr>
              <w:t>研究组会议上批准</w:t>
            </w:r>
            <w:r w:rsidRPr="00BA765A">
              <w:rPr>
                <w:rFonts w:ascii="Calibri" w:hAnsi="Calibri" w:cstheme="minorHAnsi" w:hint="eastAsia"/>
                <w:b/>
                <w:bCs/>
                <w:szCs w:val="22"/>
                <w:lang w:eastAsia="zh-CN"/>
              </w:rPr>
              <w:t>ITU-T J.484</w:t>
            </w:r>
            <w:r w:rsidRPr="00BA765A">
              <w:rPr>
                <w:rFonts w:ascii="Calibri" w:hAnsi="Calibri" w:cstheme="minorHAnsi" w:hint="eastAsia"/>
                <w:b/>
                <w:bCs/>
                <w:szCs w:val="22"/>
                <w:lang w:eastAsia="zh-CN"/>
              </w:rPr>
              <w:t>建议书草案</w:t>
            </w:r>
            <w:r>
              <w:rPr>
                <w:rFonts w:ascii="Calibri" w:hAnsi="Calibri" w:cstheme="minorHAnsi" w:hint="eastAsia"/>
                <w:b/>
                <w:bCs/>
                <w:szCs w:val="22"/>
                <w:lang w:eastAsia="zh-CN"/>
              </w:rPr>
              <w:t>；</w:t>
            </w:r>
            <w:r w:rsidRPr="00201B6A">
              <w:rPr>
                <w:rFonts w:ascii="Calibri" w:hAnsi="Calibri" w:cstheme="minorHAnsi" w:hint="eastAsia"/>
                <w:b/>
                <w:bCs/>
                <w:szCs w:val="22"/>
                <w:lang w:eastAsia="zh-CN"/>
              </w:rPr>
              <w:t>哥伦比亚波哥大</w:t>
            </w:r>
            <w:r w:rsidRPr="00905944">
              <w:rPr>
                <w:rFonts w:ascii="Calibri" w:hAnsi="Calibri" w:cstheme="minorHAnsi" w:hint="eastAsia"/>
                <w:b/>
                <w:bCs/>
                <w:szCs w:val="22"/>
                <w:lang w:eastAsia="zh-CN"/>
              </w:rPr>
              <w:t>，</w:t>
            </w:r>
            <w:r w:rsidR="008542C8">
              <w:rPr>
                <w:rFonts w:ascii="Calibri" w:hAnsi="Calibri" w:cstheme="minorHAnsi"/>
                <w:b/>
                <w:bCs/>
                <w:szCs w:val="22"/>
                <w:lang w:eastAsia="zh-CN"/>
              </w:rPr>
              <w:br/>
            </w:r>
            <w:r w:rsidRPr="00905944">
              <w:rPr>
                <w:rFonts w:ascii="Calibri" w:hAnsi="Calibri" w:cstheme="minorHAnsi"/>
                <w:b/>
                <w:bCs/>
                <w:szCs w:val="22"/>
                <w:lang w:eastAsia="zh-CN"/>
              </w:rPr>
              <w:t>2023</w:t>
            </w:r>
            <w:r w:rsidRPr="00905944">
              <w:rPr>
                <w:rFonts w:ascii="Calibri" w:hAnsi="Calibri" w:cstheme="minorHAnsi"/>
                <w:b/>
                <w:bCs/>
                <w:szCs w:val="22"/>
                <w:lang w:eastAsia="zh-CN"/>
              </w:rPr>
              <w:t>年</w:t>
            </w:r>
            <w:r>
              <w:rPr>
                <w:rFonts w:ascii="Calibri" w:hAnsi="Calibri" w:cstheme="minorHAnsi"/>
                <w:b/>
                <w:bCs/>
                <w:szCs w:val="22"/>
                <w:lang w:eastAsia="zh-CN"/>
              </w:rPr>
              <w:t>11</w:t>
            </w:r>
            <w:r w:rsidRPr="00905944">
              <w:rPr>
                <w:rFonts w:ascii="Calibri" w:hAnsi="Calibri" w:cstheme="minorHAnsi"/>
                <w:b/>
                <w:bCs/>
                <w:szCs w:val="22"/>
                <w:lang w:eastAsia="zh-CN"/>
              </w:rPr>
              <w:t>月</w:t>
            </w:r>
            <w:r>
              <w:rPr>
                <w:rFonts w:ascii="Calibri" w:hAnsi="Calibri" w:cstheme="minorHAnsi"/>
                <w:b/>
                <w:bCs/>
                <w:szCs w:val="22"/>
                <w:lang w:eastAsia="zh-CN"/>
              </w:rPr>
              <w:t>14</w:t>
            </w:r>
            <w:r w:rsidRPr="00905944">
              <w:rPr>
                <w:rFonts w:ascii="Calibri" w:hAnsi="Calibri" w:cstheme="minorHAnsi"/>
                <w:b/>
                <w:bCs/>
                <w:szCs w:val="22"/>
                <w:lang w:eastAsia="zh-CN"/>
              </w:rPr>
              <w:t>-</w:t>
            </w:r>
            <w:r>
              <w:rPr>
                <w:rFonts w:ascii="Calibri" w:hAnsi="Calibri" w:cstheme="minorHAnsi"/>
                <w:b/>
                <w:bCs/>
                <w:szCs w:val="22"/>
                <w:lang w:eastAsia="zh-CN"/>
              </w:rPr>
              <w:t>23</w:t>
            </w:r>
            <w:r w:rsidRPr="00905944">
              <w:rPr>
                <w:rFonts w:ascii="Calibri" w:hAnsi="Calibri" w:cstheme="minorHAnsi"/>
                <w:b/>
                <w:bCs/>
                <w:szCs w:val="22"/>
                <w:lang w:eastAsia="zh-CN"/>
              </w:rPr>
              <w:t>日</w:t>
            </w:r>
          </w:p>
        </w:tc>
      </w:tr>
    </w:tbl>
    <w:p w14:paraId="0A1385EC" w14:textId="77777777" w:rsidR="0063445E" w:rsidRPr="00905944" w:rsidRDefault="0063445E" w:rsidP="00093F1F">
      <w:pPr>
        <w:spacing w:before="240"/>
        <w:rPr>
          <w:rFonts w:ascii="Calibri" w:hAnsi="Calibri"/>
          <w:lang w:eastAsia="zh-CN"/>
        </w:rPr>
      </w:pPr>
      <w:bookmarkStart w:id="2" w:name="StartTyping_E"/>
      <w:bookmarkEnd w:id="2"/>
      <w:r w:rsidRPr="00905944">
        <w:rPr>
          <w:rFonts w:ascii="Calibri" w:hAnsi="Calibri" w:hint="eastAsia"/>
          <w:lang w:eastAsia="zh-CN"/>
        </w:rPr>
        <w:t>尊敬的先生</w:t>
      </w:r>
      <w:r w:rsidRPr="00905944">
        <w:rPr>
          <w:rFonts w:ascii="Calibri" w:hAnsi="Calibri" w:hint="eastAsia"/>
          <w:lang w:eastAsia="zh-CN"/>
        </w:rPr>
        <w:t>/</w:t>
      </w:r>
      <w:r w:rsidRPr="00905944">
        <w:rPr>
          <w:rFonts w:ascii="Calibri" w:hAnsi="Calibri" w:hint="eastAsia"/>
          <w:lang w:eastAsia="zh-CN"/>
        </w:rPr>
        <w:t>女士：</w:t>
      </w:r>
    </w:p>
    <w:p w14:paraId="332B1476" w14:textId="4FFBDCBB" w:rsidR="00953A4A" w:rsidRPr="00953A4A" w:rsidRDefault="00953A4A" w:rsidP="00953A4A">
      <w:pPr>
        <w:ind w:firstLineChars="200" w:firstLine="480"/>
        <w:rPr>
          <w:lang w:val="en-US" w:eastAsia="zh-CN"/>
        </w:rPr>
      </w:pPr>
      <w:bookmarkStart w:id="3" w:name="_Hlk128153379"/>
      <w:r w:rsidRPr="00953A4A">
        <w:rPr>
          <w:rFonts w:hint="eastAsia"/>
          <w:lang w:val="en-US" w:eastAsia="zh-CN"/>
        </w:rPr>
        <w:t>备选批准程序下的以下工作项目在</w:t>
      </w:r>
      <w:r w:rsidRPr="00953A4A">
        <w:rPr>
          <w:rFonts w:hint="eastAsia"/>
          <w:lang w:val="en-US" w:eastAsia="zh-CN"/>
        </w:rPr>
        <w:t>2023</w:t>
      </w:r>
      <w:r w:rsidRPr="00953A4A">
        <w:rPr>
          <w:rFonts w:hint="eastAsia"/>
          <w:lang w:val="en-US" w:eastAsia="zh-CN"/>
        </w:rPr>
        <w:t>年</w:t>
      </w:r>
      <w:r w:rsidRPr="00953A4A">
        <w:rPr>
          <w:rFonts w:hint="eastAsia"/>
          <w:lang w:val="en-US" w:eastAsia="zh-CN"/>
        </w:rPr>
        <w:t>6</w:t>
      </w:r>
      <w:r w:rsidRPr="00953A4A">
        <w:rPr>
          <w:rFonts w:hint="eastAsia"/>
          <w:lang w:val="en-US" w:eastAsia="zh-CN"/>
        </w:rPr>
        <w:t>月</w:t>
      </w:r>
      <w:r w:rsidRPr="00953A4A">
        <w:rPr>
          <w:rFonts w:hint="eastAsia"/>
          <w:lang w:val="en-US" w:eastAsia="zh-CN"/>
        </w:rPr>
        <w:t>16</w:t>
      </w:r>
      <w:r w:rsidRPr="00953A4A">
        <w:rPr>
          <w:rFonts w:hint="eastAsia"/>
          <w:lang w:val="en-US" w:eastAsia="zh-CN"/>
        </w:rPr>
        <w:t>日的</w:t>
      </w:r>
      <w:r>
        <w:fldChar w:fldCharType="begin"/>
      </w:r>
      <w:r>
        <w:rPr>
          <w:lang w:eastAsia="zh-CN"/>
        </w:rPr>
        <w:instrText>HYPERLINK "https://www.itu.int/dms_pubaap/01/T01010017300001E.pdf"</w:instrText>
      </w:r>
      <w:r>
        <w:fldChar w:fldCharType="separate"/>
      </w:r>
      <w:r w:rsidRPr="00517E7E">
        <w:rPr>
          <w:rStyle w:val="Hyperlink"/>
          <w:lang w:val="en-US" w:eastAsia="zh-CN"/>
        </w:rPr>
        <w:t>AAP-33</w:t>
      </w:r>
      <w:r>
        <w:rPr>
          <w:rStyle w:val="Hyperlink"/>
          <w:lang w:val="en-US"/>
        </w:rPr>
        <w:fldChar w:fldCharType="end"/>
      </w:r>
      <w:r w:rsidRPr="00953A4A">
        <w:rPr>
          <w:rFonts w:hint="eastAsia"/>
          <w:lang w:val="en-US" w:eastAsia="zh-CN"/>
        </w:rPr>
        <w:t>最后征询期间收到了</w:t>
      </w:r>
      <w:r>
        <w:rPr>
          <w:rFonts w:hint="eastAsia"/>
          <w:lang w:val="en-US" w:eastAsia="zh-CN"/>
        </w:rPr>
        <w:t>评论</w:t>
      </w:r>
      <w:r w:rsidRPr="00953A4A">
        <w:rPr>
          <w:rFonts w:hint="eastAsia"/>
          <w:lang w:val="en-US" w:eastAsia="zh-CN"/>
        </w:rPr>
        <w:t>意见：</w:t>
      </w:r>
    </w:p>
    <w:p w14:paraId="16BCC91D" w14:textId="09AFA9A0" w:rsidR="00953A4A" w:rsidRPr="008542C8" w:rsidRDefault="008542C8" w:rsidP="008542C8">
      <w:pPr>
        <w:rPr>
          <w:rFonts w:cstheme="minorHAnsi"/>
          <w:lang w:val="en-US" w:eastAsia="zh-CN"/>
        </w:rPr>
      </w:pPr>
      <w:r w:rsidRPr="008542C8">
        <w:rPr>
          <w:rFonts w:cstheme="minorHAnsi"/>
          <w:b/>
          <w:bCs/>
        </w:rPr>
        <w:t>−</w:t>
      </w:r>
      <w:r w:rsidRPr="008542C8">
        <w:rPr>
          <w:rFonts w:cstheme="minorHAnsi"/>
          <w:b/>
          <w:bCs/>
        </w:rPr>
        <w:tab/>
      </w:r>
      <w:r w:rsidR="00953A4A" w:rsidRPr="008542C8">
        <w:rPr>
          <w:rFonts w:cstheme="minorHAnsi"/>
          <w:b/>
          <w:bCs/>
          <w:lang w:val="en-US" w:eastAsia="zh-CN"/>
        </w:rPr>
        <w:t>ITU-T J.484</w:t>
      </w:r>
      <w:r w:rsidR="00953A4A" w:rsidRPr="008542C8">
        <w:rPr>
          <w:rFonts w:cstheme="minorHAnsi"/>
          <w:b/>
          <w:bCs/>
          <w:lang w:val="en-US" w:eastAsia="zh-CN"/>
        </w:rPr>
        <w:t>建议书</w:t>
      </w:r>
      <w:r w:rsidR="00953A4A" w:rsidRPr="008542C8">
        <w:rPr>
          <w:rFonts w:cstheme="minorHAnsi"/>
          <w:lang w:val="en-US" w:eastAsia="zh-CN"/>
        </w:rPr>
        <w:t>，</w:t>
      </w:r>
      <w:r w:rsidR="00953A4A" w:rsidRPr="008542C8">
        <w:rPr>
          <w:rFonts w:eastAsia="STKaiti" w:cstheme="minorHAnsi"/>
          <w:lang w:val="en-US" w:eastAsia="zh-CN"/>
        </w:rPr>
        <w:t>组播自适应比特率（</w:t>
      </w:r>
      <w:r w:rsidR="00953A4A" w:rsidRPr="008542C8">
        <w:rPr>
          <w:rFonts w:eastAsia="STKaiti" w:cstheme="minorHAnsi"/>
          <w:lang w:val="en-US" w:eastAsia="zh-CN"/>
        </w:rPr>
        <w:t>M-ABR</w:t>
      </w:r>
      <w:r w:rsidR="00953A4A" w:rsidRPr="008542C8">
        <w:rPr>
          <w:rFonts w:eastAsia="STKaiti" w:cstheme="minorHAnsi"/>
          <w:lang w:val="en-US" w:eastAsia="zh-CN"/>
        </w:rPr>
        <w:t>）</w:t>
      </w:r>
      <w:r w:rsidR="00953A4A" w:rsidRPr="008542C8">
        <w:rPr>
          <w:rFonts w:eastAsia="STKaiti" w:cstheme="minorHAnsi"/>
          <w:lang w:val="en-US" w:eastAsia="zh-CN"/>
        </w:rPr>
        <w:t>IP</w:t>
      </w:r>
      <w:r w:rsidR="00953A4A" w:rsidRPr="008542C8">
        <w:rPr>
          <w:rFonts w:eastAsia="STKaiti" w:cstheme="minorHAnsi"/>
          <w:lang w:val="en-US" w:eastAsia="zh-CN"/>
        </w:rPr>
        <w:t>传送的要求</w:t>
      </w:r>
      <w:r w:rsidR="00953A4A" w:rsidRPr="008542C8">
        <w:rPr>
          <w:rFonts w:cstheme="minorHAnsi"/>
          <w:lang w:val="en-US" w:eastAsia="zh-CN"/>
        </w:rPr>
        <w:t>。</w:t>
      </w:r>
    </w:p>
    <w:p w14:paraId="637C13A2" w14:textId="4A8056B8" w:rsidR="00953A4A" w:rsidRPr="00953A4A" w:rsidRDefault="00953A4A" w:rsidP="00953A4A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会议对</w:t>
      </w:r>
      <w:r w:rsidRPr="00180409">
        <w:rPr>
          <w:lang w:val="en-US" w:eastAsia="zh-CN"/>
        </w:rPr>
        <w:t>Oki</w:t>
      </w:r>
      <w:r w:rsidRPr="00953A4A">
        <w:rPr>
          <w:rFonts w:hint="eastAsia"/>
          <w:lang w:val="en-US" w:eastAsia="zh-CN"/>
        </w:rPr>
        <w:t>电气工业株式会社（</w:t>
      </w:r>
      <w:r w:rsidRPr="00953A4A">
        <w:rPr>
          <w:rFonts w:hint="eastAsia"/>
          <w:lang w:val="en-US" w:eastAsia="zh-CN"/>
        </w:rPr>
        <w:t>OKI</w:t>
      </w:r>
      <w:r w:rsidRPr="00953A4A">
        <w:rPr>
          <w:rFonts w:hint="eastAsia"/>
          <w:lang w:val="en-US" w:eastAsia="zh-CN"/>
        </w:rPr>
        <w:t>）的意见进行了讨论，并在各方之间进行了</w:t>
      </w:r>
      <w:r w:rsidR="00A940AB">
        <w:rPr>
          <w:rFonts w:hint="eastAsia"/>
          <w:lang w:val="en-US" w:eastAsia="zh-CN"/>
        </w:rPr>
        <w:t>评议决策</w:t>
      </w:r>
      <w:r w:rsidRPr="00953A4A">
        <w:rPr>
          <w:rFonts w:hint="eastAsia"/>
          <w:lang w:val="en-US" w:eastAsia="zh-CN"/>
        </w:rPr>
        <w:t>以解决这些意见。</w:t>
      </w:r>
    </w:p>
    <w:p w14:paraId="2A0A0D3D" w14:textId="2A67A1FE" w:rsidR="00953A4A" w:rsidRPr="00953A4A" w:rsidRDefault="00A940AB" w:rsidP="00953A4A">
      <w:pPr>
        <w:ind w:firstLineChars="200" w:firstLine="480"/>
        <w:rPr>
          <w:lang w:val="en-US" w:eastAsia="zh-CN"/>
        </w:rPr>
      </w:pPr>
      <w:r w:rsidRPr="00953A4A">
        <w:rPr>
          <w:rFonts w:hint="eastAsia"/>
          <w:lang w:val="en-US" w:eastAsia="zh-CN"/>
        </w:rPr>
        <w:t>根据</w:t>
      </w:r>
      <w:r>
        <w:rPr>
          <w:rFonts w:hint="eastAsia"/>
          <w:lang w:val="en-US" w:eastAsia="zh-CN"/>
        </w:rPr>
        <w:t>评议决策</w:t>
      </w:r>
      <w:r w:rsidRPr="00953A4A">
        <w:rPr>
          <w:rFonts w:hint="eastAsia"/>
          <w:lang w:val="en-US" w:eastAsia="zh-CN"/>
        </w:rPr>
        <w:t>的结果</w:t>
      </w:r>
      <w:r w:rsidR="00953A4A" w:rsidRPr="00953A4A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如</w:t>
      </w:r>
      <w:hyperlink r:id="rId14" w:history="1">
        <w:r w:rsidRPr="00517E7E">
          <w:rPr>
            <w:rStyle w:val="Hyperlink"/>
            <w:lang w:val="en-US" w:eastAsia="zh-CN"/>
          </w:rPr>
          <w:t>AAP-35</w:t>
        </w:r>
      </w:hyperlink>
      <w:r>
        <w:rPr>
          <w:rFonts w:hint="eastAsia"/>
          <w:lang w:val="en-US" w:eastAsia="zh-CN"/>
        </w:rPr>
        <w:t>所</w:t>
      </w:r>
      <w:r w:rsidRPr="00953A4A">
        <w:rPr>
          <w:rFonts w:hint="eastAsia"/>
          <w:lang w:val="en-US" w:eastAsia="zh-CN"/>
        </w:rPr>
        <w:t>记录</w:t>
      </w:r>
      <w:r>
        <w:rPr>
          <w:rFonts w:hint="eastAsia"/>
          <w:lang w:val="en-US" w:eastAsia="zh-CN"/>
        </w:rPr>
        <w:t>，</w:t>
      </w:r>
      <w:r w:rsidR="00953A4A" w:rsidRPr="00953A4A">
        <w:rPr>
          <w:rFonts w:hint="eastAsia"/>
          <w:lang w:val="en-US" w:eastAsia="zh-CN"/>
        </w:rPr>
        <w:t>建议书草案的更新案文</w:t>
      </w:r>
      <w:r w:rsidRPr="00953A4A">
        <w:rPr>
          <w:rFonts w:hint="eastAsia"/>
          <w:lang w:val="en-US" w:eastAsia="zh-CN"/>
        </w:rPr>
        <w:t>被</w:t>
      </w:r>
      <w:r w:rsidR="00953A4A" w:rsidRPr="00953A4A">
        <w:rPr>
          <w:rFonts w:hint="eastAsia"/>
          <w:lang w:val="en-US" w:eastAsia="zh-CN"/>
        </w:rPr>
        <w:t>提交</w:t>
      </w:r>
      <w:r w:rsidRPr="00953A4A">
        <w:rPr>
          <w:rFonts w:hint="eastAsia"/>
          <w:lang w:val="en-US" w:eastAsia="zh-CN"/>
        </w:rPr>
        <w:t>进行</w:t>
      </w:r>
      <w:r w:rsidR="00953A4A" w:rsidRPr="00953A4A">
        <w:rPr>
          <w:rFonts w:hint="eastAsia"/>
          <w:lang w:val="en-US" w:eastAsia="zh-CN"/>
        </w:rPr>
        <w:t>额外审议（</w:t>
      </w:r>
      <w:r w:rsidR="00953A4A" w:rsidRPr="00953A4A">
        <w:rPr>
          <w:rFonts w:hint="eastAsia"/>
          <w:lang w:val="en-US" w:eastAsia="zh-CN"/>
        </w:rPr>
        <w:t>AR</w:t>
      </w:r>
      <w:r w:rsidR="00953A4A" w:rsidRPr="00953A4A">
        <w:rPr>
          <w:rFonts w:hint="eastAsia"/>
          <w:lang w:val="en-US" w:eastAsia="zh-CN"/>
        </w:rPr>
        <w:t>）。</w:t>
      </w:r>
    </w:p>
    <w:p w14:paraId="0C0223F7" w14:textId="2223A59D" w:rsidR="00953A4A" w:rsidRDefault="00953A4A" w:rsidP="00953A4A">
      <w:pPr>
        <w:ind w:firstLineChars="200" w:firstLine="480"/>
        <w:rPr>
          <w:lang w:val="en-US" w:eastAsia="zh-CN"/>
        </w:rPr>
      </w:pPr>
      <w:r w:rsidRPr="00953A4A">
        <w:rPr>
          <w:rFonts w:hint="eastAsia"/>
          <w:lang w:val="en-US" w:eastAsia="zh-CN"/>
        </w:rPr>
        <w:t>在</w:t>
      </w:r>
      <w:r w:rsidRPr="00953A4A">
        <w:rPr>
          <w:rFonts w:hint="eastAsia"/>
          <w:lang w:val="en-US" w:eastAsia="zh-CN"/>
        </w:rPr>
        <w:t>AR</w:t>
      </w:r>
      <w:r w:rsidRPr="00953A4A">
        <w:rPr>
          <w:rFonts w:hint="eastAsia"/>
          <w:lang w:val="en-US" w:eastAsia="zh-CN"/>
        </w:rPr>
        <w:t>期间，收到了</w:t>
      </w:r>
      <w:r w:rsidR="00A940AB" w:rsidRPr="00180409">
        <w:rPr>
          <w:lang w:val="en-US" w:eastAsia="zh-CN"/>
        </w:rPr>
        <w:t>OKI</w:t>
      </w:r>
      <w:r w:rsidR="00A940AB">
        <w:rPr>
          <w:rFonts w:hint="eastAsia"/>
          <w:lang w:val="en-US" w:eastAsia="zh-CN"/>
        </w:rPr>
        <w:t>的</w:t>
      </w:r>
      <w:r w:rsidRPr="00953A4A">
        <w:rPr>
          <w:rFonts w:hint="eastAsia"/>
          <w:lang w:val="en-US" w:eastAsia="zh-CN"/>
        </w:rPr>
        <w:t>进一步</w:t>
      </w:r>
      <w:r w:rsidR="00A940AB" w:rsidRPr="00953A4A">
        <w:rPr>
          <w:rFonts w:hint="eastAsia"/>
          <w:lang w:val="en-US" w:eastAsia="zh-CN"/>
        </w:rPr>
        <w:t>评论</w:t>
      </w:r>
      <w:r w:rsidRPr="00953A4A">
        <w:rPr>
          <w:rFonts w:hint="eastAsia"/>
          <w:lang w:val="en-US" w:eastAsia="zh-CN"/>
        </w:rPr>
        <w:t>意见。</w:t>
      </w:r>
      <w:r w:rsidR="00A940AB">
        <w:rPr>
          <w:rFonts w:hint="eastAsia"/>
          <w:lang w:val="en-US" w:eastAsia="zh-CN"/>
        </w:rPr>
        <w:t>在</w:t>
      </w:r>
      <w:r w:rsidRPr="00953A4A">
        <w:rPr>
          <w:rFonts w:hint="eastAsia"/>
          <w:lang w:val="en-US" w:eastAsia="zh-CN"/>
        </w:rPr>
        <w:t>新的</w:t>
      </w:r>
      <w:r w:rsidR="00A940AB">
        <w:rPr>
          <w:rFonts w:hint="eastAsia"/>
          <w:lang w:val="en-US" w:eastAsia="zh-CN"/>
        </w:rPr>
        <w:t>评议决策</w:t>
      </w:r>
      <w:r w:rsidRPr="00953A4A">
        <w:rPr>
          <w:rFonts w:hint="eastAsia"/>
          <w:lang w:val="en-US" w:eastAsia="zh-CN"/>
        </w:rPr>
        <w:t>期后，决定将</w:t>
      </w:r>
      <w:r w:rsidRPr="00953A4A">
        <w:rPr>
          <w:rFonts w:hint="eastAsia"/>
          <w:lang w:val="en-US" w:eastAsia="zh-CN"/>
        </w:rPr>
        <w:t>ITU-T</w:t>
      </w:r>
      <w:r w:rsidR="00A940AB">
        <w:rPr>
          <w:lang w:val="en-US" w:eastAsia="zh-CN"/>
        </w:rPr>
        <w:t xml:space="preserve"> </w:t>
      </w:r>
      <w:r w:rsidRPr="00953A4A">
        <w:rPr>
          <w:rFonts w:hint="eastAsia"/>
          <w:lang w:val="en-US" w:eastAsia="zh-CN"/>
        </w:rPr>
        <w:t>J.484</w:t>
      </w:r>
      <w:r w:rsidRPr="00953A4A">
        <w:rPr>
          <w:rFonts w:hint="eastAsia"/>
          <w:lang w:val="en-US" w:eastAsia="zh-CN"/>
        </w:rPr>
        <w:t>建议书修订案文提交计划于</w:t>
      </w:r>
      <w:r w:rsidRPr="00953A4A">
        <w:rPr>
          <w:rFonts w:hint="eastAsia"/>
          <w:lang w:val="en-US" w:eastAsia="zh-CN"/>
        </w:rPr>
        <w:t>2023</w:t>
      </w:r>
      <w:r w:rsidRPr="00953A4A">
        <w:rPr>
          <w:rFonts w:hint="eastAsia"/>
          <w:lang w:val="en-US" w:eastAsia="zh-CN"/>
        </w:rPr>
        <w:t>年</w:t>
      </w:r>
      <w:r w:rsidRPr="00953A4A">
        <w:rPr>
          <w:rFonts w:hint="eastAsia"/>
          <w:lang w:val="en-US" w:eastAsia="zh-CN"/>
        </w:rPr>
        <w:t>11</w:t>
      </w:r>
      <w:r w:rsidRPr="00953A4A">
        <w:rPr>
          <w:rFonts w:hint="eastAsia"/>
          <w:lang w:val="en-US" w:eastAsia="zh-CN"/>
        </w:rPr>
        <w:t>月</w:t>
      </w:r>
      <w:r w:rsidRPr="00953A4A">
        <w:rPr>
          <w:rFonts w:hint="eastAsia"/>
          <w:lang w:val="en-US" w:eastAsia="zh-CN"/>
        </w:rPr>
        <w:t>14</w:t>
      </w:r>
      <w:r w:rsidRPr="00953A4A">
        <w:rPr>
          <w:rFonts w:hint="eastAsia"/>
          <w:lang w:val="en-US" w:eastAsia="zh-CN"/>
        </w:rPr>
        <w:t>日至</w:t>
      </w:r>
      <w:r w:rsidRPr="00953A4A">
        <w:rPr>
          <w:rFonts w:hint="eastAsia"/>
          <w:lang w:val="en-US" w:eastAsia="zh-CN"/>
        </w:rPr>
        <w:t>23</w:t>
      </w:r>
      <w:r w:rsidRPr="00953A4A">
        <w:rPr>
          <w:rFonts w:hint="eastAsia"/>
          <w:lang w:val="en-US" w:eastAsia="zh-CN"/>
        </w:rPr>
        <w:t>日在哥伦比亚波哥大召开的第</w:t>
      </w:r>
      <w:r w:rsidRPr="00953A4A">
        <w:rPr>
          <w:rFonts w:hint="eastAsia"/>
          <w:lang w:val="en-US" w:eastAsia="zh-CN"/>
        </w:rPr>
        <w:t>9</w:t>
      </w:r>
      <w:r w:rsidRPr="00953A4A">
        <w:rPr>
          <w:rFonts w:hint="eastAsia"/>
          <w:lang w:val="en-US" w:eastAsia="zh-CN"/>
        </w:rPr>
        <w:t>研究组会议批准（见</w:t>
      </w:r>
      <w:r w:rsidR="00A940AB">
        <w:fldChar w:fldCharType="begin"/>
      </w:r>
      <w:r w:rsidR="00A940AB">
        <w:rPr>
          <w:lang w:eastAsia="zh-CN"/>
        </w:rPr>
        <w:instrText>HYPERLINK "https://www.itu.int/dms_pubaap/01/T01010017370001E.pdf"</w:instrText>
      </w:r>
      <w:r w:rsidR="00A940AB">
        <w:fldChar w:fldCharType="separate"/>
      </w:r>
      <w:r w:rsidR="00A940AB" w:rsidRPr="00517E7E">
        <w:rPr>
          <w:rStyle w:val="Hyperlink"/>
          <w:lang w:val="en-US" w:eastAsia="zh-CN"/>
        </w:rPr>
        <w:t>AAP-37</w:t>
      </w:r>
      <w:r w:rsidR="00A940AB">
        <w:rPr>
          <w:rStyle w:val="Hyperlink"/>
          <w:lang w:val="en-US"/>
        </w:rPr>
        <w:fldChar w:fldCharType="end"/>
      </w:r>
      <w:r w:rsidRPr="00953A4A">
        <w:rPr>
          <w:rFonts w:hint="eastAsia"/>
          <w:lang w:val="en-US" w:eastAsia="zh-CN"/>
        </w:rPr>
        <w:t>）。</w:t>
      </w:r>
    </w:p>
    <w:p w14:paraId="771E5CCC" w14:textId="5E3B90B7" w:rsidR="00953A4A" w:rsidRDefault="00953A4A" w:rsidP="00895BC0">
      <w:pPr>
        <w:ind w:firstLineChars="200" w:firstLine="480"/>
        <w:rPr>
          <w:lang w:val="en-US" w:eastAsia="zh-CN"/>
        </w:rPr>
      </w:pPr>
      <w:r w:rsidRPr="00953A4A">
        <w:rPr>
          <w:rFonts w:hint="eastAsia"/>
          <w:lang w:val="en-US" w:eastAsia="zh-CN"/>
        </w:rPr>
        <w:t>因此，包括</w:t>
      </w:r>
      <w:r w:rsidRPr="00953A4A">
        <w:rPr>
          <w:rFonts w:hint="eastAsia"/>
          <w:lang w:val="en-US" w:eastAsia="zh-CN"/>
        </w:rPr>
        <w:t>ITU-T</w:t>
      </w:r>
      <w:r w:rsidR="00A940AB">
        <w:rPr>
          <w:lang w:val="en-US" w:eastAsia="zh-CN"/>
        </w:rPr>
        <w:t xml:space="preserve"> </w:t>
      </w:r>
      <w:r w:rsidRPr="00953A4A">
        <w:rPr>
          <w:rFonts w:hint="eastAsia"/>
          <w:lang w:val="en-US" w:eastAsia="zh-CN"/>
        </w:rPr>
        <w:t>J.484</w:t>
      </w:r>
      <w:r w:rsidRPr="00953A4A">
        <w:rPr>
          <w:rFonts w:hint="eastAsia"/>
          <w:lang w:val="en-US" w:eastAsia="zh-CN"/>
        </w:rPr>
        <w:t>草案修订案文在内的相关文件已作为</w:t>
      </w:r>
      <w:r w:rsidR="00A940AB">
        <w:fldChar w:fldCharType="begin"/>
      </w:r>
      <w:r w:rsidR="00A940AB">
        <w:rPr>
          <w:lang w:eastAsia="zh-CN"/>
        </w:rPr>
        <w:instrText>HYPERLINK "https://www.itu.int/md/T22-SG09-231114-TD-GEN-0423/en"</w:instrText>
      </w:r>
      <w:r w:rsidR="00A940AB">
        <w:fldChar w:fldCharType="separate"/>
      </w:r>
      <w:r w:rsidR="00A940AB" w:rsidRPr="00F30C1D">
        <w:rPr>
          <w:rStyle w:val="Hyperlink"/>
          <w:lang w:val="en-US" w:eastAsia="zh-CN"/>
        </w:rPr>
        <w:t>SG9-TD423</w:t>
      </w:r>
      <w:r w:rsidR="00A940AB">
        <w:rPr>
          <w:rStyle w:val="Hyperlink"/>
          <w:lang w:val="en-US"/>
        </w:rPr>
        <w:fldChar w:fldCharType="end"/>
      </w:r>
      <w:r w:rsidR="00A940AB">
        <w:rPr>
          <w:rFonts w:hint="eastAsia"/>
          <w:lang w:val="en-US" w:eastAsia="zh-CN"/>
        </w:rPr>
        <w:t>号文件</w:t>
      </w:r>
      <w:r w:rsidR="00A940AB" w:rsidRPr="00953A4A">
        <w:rPr>
          <w:rFonts w:hint="eastAsia"/>
          <w:lang w:val="en-US" w:eastAsia="zh-CN"/>
        </w:rPr>
        <w:t>发</w:t>
      </w:r>
      <w:r w:rsidRPr="00953A4A">
        <w:rPr>
          <w:rFonts w:hint="eastAsia"/>
          <w:lang w:val="en-US" w:eastAsia="zh-CN"/>
        </w:rPr>
        <w:t>布，将</w:t>
      </w:r>
      <w:r w:rsidR="00A940AB" w:rsidRPr="00A940AB">
        <w:rPr>
          <w:rFonts w:hint="eastAsia"/>
          <w:lang w:val="en-US" w:eastAsia="zh-CN"/>
        </w:rPr>
        <w:t>于</w:t>
      </w:r>
      <w:r w:rsidR="00A940AB" w:rsidRPr="00953A4A">
        <w:rPr>
          <w:rFonts w:hint="eastAsia"/>
          <w:lang w:val="en-US" w:eastAsia="zh-CN"/>
        </w:rPr>
        <w:t>2023</w:t>
      </w:r>
      <w:r w:rsidR="00A940AB" w:rsidRPr="00953A4A">
        <w:rPr>
          <w:rFonts w:hint="eastAsia"/>
          <w:lang w:val="en-US" w:eastAsia="zh-CN"/>
        </w:rPr>
        <w:t>年</w:t>
      </w:r>
      <w:r w:rsidR="00A940AB" w:rsidRPr="00953A4A">
        <w:rPr>
          <w:rFonts w:hint="eastAsia"/>
          <w:lang w:val="en-US" w:eastAsia="zh-CN"/>
        </w:rPr>
        <w:t>11</w:t>
      </w:r>
      <w:r w:rsidR="00A940AB" w:rsidRPr="00953A4A">
        <w:rPr>
          <w:rFonts w:hint="eastAsia"/>
          <w:lang w:val="en-US" w:eastAsia="zh-CN"/>
        </w:rPr>
        <w:t>月</w:t>
      </w:r>
      <w:r w:rsidR="00A940AB" w:rsidRPr="00953A4A">
        <w:rPr>
          <w:rFonts w:hint="eastAsia"/>
          <w:lang w:val="en-US" w:eastAsia="zh-CN"/>
        </w:rPr>
        <w:t>14</w:t>
      </w:r>
      <w:r w:rsidR="00A940AB" w:rsidRPr="00953A4A">
        <w:rPr>
          <w:rFonts w:hint="eastAsia"/>
          <w:lang w:val="en-US" w:eastAsia="zh-CN"/>
        </w:rPr>
        <w:t>至</w:t>
      </w:r>
      <w:r w:rsidR="00A940AB" w:rsidRPr="00953A4A">
        <w:rPr>
          <w:rFonts w:hint="eastAsia"/>
          <w:lang w:val="en-US" w:eastAsia="zh-CN"/>
        </w:rPr>
        <w:t>23</w:t>
      </w:r>
      <w:r w:rsidR="00A940AB" w:rsidRPr="00953A4A">
        <w:rPr>
          <w:rFonts w:hint="eastAsia"/>
          <w:lang w:val="en-US" w:eastAsia="zh-CN"/>
        </w:rPr>
        <w:t>日在哥伦比亚波哥大召开的</w:t>
      </w:r>
      <w:r w:rsidRPr="00953A4A">
        <w:rPr>
          <w:rFonts w:hint="eastAsia"/>
          <w:lang w:val="en-US" w:eastAsia="zh-CN"/>
        </w:rPr>
        <w:t>第</w:t>
      </w:r>
      <w:r w:rsidRPr="00953A4A">
        <w:rPr>
          <w:rFonts w:hint="eastAsia"/>
          <w:lang w:val="en-US" w:eastAsia="zh-CN"/>
        </w:rPr>
        <w:t>9</w:t>
      </w:r>
      <w:r w:rsidRPr="00953A4A">
        <w:rPr>
          <w:rFonts w:hint="eastAsia"/>
          <w:lang w:val="en-US" w:eastAsia="zh-CN"/>
        </w:rPr>
        <w:t>研究组会议上审议批准。</w:t>
      </w:r>
    </w:p>
    <w:p w14:paraId="2A0D88AF" w14:textId="77777777" w:rsidR="008542C8" w:rsidRPr="00EB2E9E" w:rsidRDefault="008542C8" w:rsidP="00895BC0">
      <w:pPr>
        <w:ind w:firstLineChars="200" w:firstLine="480"/>
        <w:rPr>
          <w:lang w:val="en-US"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9478AC" w14:paraId="44D5B7B8" w14:textId="77777777" w:rsidTr="00212435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DA5115A" w14:textId="77777777" w:rsidR="009478AC" w:rsidRPr="00342C33" w:rsidRDefault="009478AC" w:rsidP="009478AC">
            <w:pPr>
              <w:tabs>
                <w:tab w:val="clear" w:pos="1588"/>
                <w:tab w:val="clear" w:pos="1985"/>
                <w:tab w:val="center" w:pos="4819"/>
              </w:tabs>
              <w:rPr>
                <w:rFonts w:asciiTheme="minorEastAsia" w:eastAsiaTheme="minorEastAsia" w:hAnsiTheme="minorEastAsia"/>
                <w:lang w:eastAsia="zh-CN"/>
              </w:rPr>
            </w:pPr>
            <w:r w:rsidRPr="00342C33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顺致敬意！</w:t>
            </w:r>
          </w:p>
          <w:p w14:paraId="41B4EC35" w14:textId="1B1B6121" w:rsidR="009478AC" w:rsidRPr="003D69B8" w:rsidRDefault="00BB5FF2" w:rsidP="009478AC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  <w:lang w:eastAsia="zh-CN"/>
              </w:rPr>
            </w:pPr>
            <w:r>
              <w:rPr>
                <w:rFonts w:ascii="SimSun" w:hAnsi="SimSun" w:hint="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0469EEAE" wp14:editId="4BA0A45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120650</wp:posOffset>
                  </wp:positionV>
                  <wp:extent cx="968572" cy="363855"/>
                  <wp:effectExtent l="0" t="0" r="3175" b="0"/>
                  <wp:wrapNone/>
                  <wp:docPr id="1130231556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231556" name="Picture 1" descr="A black and white tex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572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478AC" w:rsidRPr="00342C33">
              <w:rPr>
                <w:rFonts w:ascii="SimSun" w:hAnsi="SimSun" w:hint="eastAsia"/>
                <w:lang w:eastAsia="zh-CN"/>
              </w:rPr>
              <w:t>电信标准化局主任</w:t>
            </w:r>
            <w:proofErr w:type="spellEnd"/>
            <w:r w:rsidR="009478AC" w:rsidRPr="00342C33">
              <w:rPr>
                <w:rFonts w:ascii="SimSun" w:hAnsi="SimSun"/>
                <w:lang w:eastAsia="zh-CN"/>
              </w:rPr>
              <w:br/>
            </w:r>
            <w:r w:rsidR="009478AC" w:rsidRPr="00342C33">
              <w:rPr>
                <w:rFonts w:ascii="SimSun" w:eastAsia="SimSun" w:hAnsi="SimSun" w:cs="SimSun" w:hint="eastAsia"/>
                <w:szCs w:val="22"/>
                <w:lang w:eastAsia="zh-CN"/>
              </w:rPr>
              <w:t>尾上诚藏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D685BE" w14:textId="77777777" w:rsidR="009478AC" w:rsidRPr="00571F28" w:rsidRDefault="009478AC" w:rsidP="009478AC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</w:rPr>
            </w:pPr>
            <w:r w:rsidRPr="00571F28">
              <w:rPr>
                <w:noProof/>
                <w:lang w:val="en-US" w:eastAsia="zh-CN"/>
              </w:rPr>
              <w:drawing>
                <wp:inline distT="0" distB="0" distL="0" distR="0" wp14:anchorId="769726F9" wp14:editId="255824AA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909343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F28">
              <w:rPr>
                <w:rFonts w:eastAsia="SimSun" w:cstheme="minorBidi"/>
                <w:lang w:eastAsia="zh-CN"/>
              </w:rPr>
              <w:t xml:space="preserve"> </w:t>
            </w:r>
            <w:bookmarkStart w:id="4" w:name="lt_pId091"/>
            <w:r w:rsidRPr="009478AC">
              <w:rPr>
                <w:rFonts w:eastAsia="SimSun" w:cstheme="minorBidi"/>
                <w:lang w:eastAsia="zh-CN"/>
              </w:rPr>
              <w:t>ITU-T SG9</w:t>
            </w:r>
            <w:bookmarkEnd w:id="4"/>
          </w:p>
        </w:tc>
      </w:tr>
      <w:tr w:rsidR="009478AC" w14:paraId="6B841CA6" w14:textId="77777777" w:rsidTr="00212435">
        <w:trPr>
          <w:cantSplit/>
          <w:trHeight w:val="227"/>
        </w:trPr>
        <w:tc>
          <w:tcPr>
            <w:tcW w:w="6663" w:type="dxa"/>
            <w:vMerge/>
          </w:tcPr>
          <w:p w14:paraId="55F5E4AF" w14:textId="77777777" w:rsidR="009478AC" w:rsidRPr="003D69B8" w:rsidRDefault="009478AC" w:rsidP="009478AC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FB6B" w14:textId="68525BDA" w:rsidR="009478AC" w:rsidRPr="003D69B8" w:rsidRDefault="009478AC" w:rsidP="009478AC">
            <w:pPr>
              <w:spacing w:before="0"/>
              <w:jc w:val="center"/>
              <w:rPr>
                <w:rFonts w:eastAsia="SimSun" w:cstheme="minorHAnsi"/>
                <w:noProof/>
                <w:szCs w:val="22"/>
                <w:lang w:eastAsia="zh-CN"/>
              </w:rPr>
            </w:pPr>
            <w:r w:rsidRPr="00342C33">
              <w:rPr>
                <w:rFonts w:asciiTheme="minorEastAsia" w:eastAsiaTheme="minorEastAsia" w:hAnsiTheme="minorEastAsia" w:hint="eastAsia"/>
                <w:lang w:eastAsia="zh-CN"/>
              </w:rPr>
              <w:t>最新会议信息</w:t>
            </w:r>
          </w:p>
        </w:tc>
      </w:tr>
      <w:bookmarkEnd w:id="3"/>
    </w:tbl>
    <w:p w14:paraId="30B41550" w14:textId="7BB0174B" w:rsidR="00083B59" w:rsidRPr="007230C1" w:rsidRDefault="00083B59" w:rsidP="0022447D">
      <w:pPr>
        <w:spacing w:before="240"/>
      </w:pPr>
    </w:p>
    <w:sectPr w:rsidR="00083B59" w:rsidRPr="007230C1" w:rsidSect="00FE2A01">
      <w:footerReference w:type="first" r:id="rId17"/>
      <w:pgSz w:w="11907" w:h="16834" w:code="9"/>
      <w:pgMar w:top="1134" w:right="851" w:bottom="567" w:left="851" w:header="425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C706" w14:textId="77777777" w:rsidR="00DC3922" w:rsidRDefault="00DC3922">
      <w:r>
        <w:separator/>
      </w:r>
    </w:p>
  </w:endnote>
  <w:endnote w:type="continuationSeparator" w:id="0">
    <w:p w14:paraId="0ED672B2" w14:textId="77777777" w:rsidR="00DC3922" w:rsidRDefault="00DC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E88" w14:textId="7C77D84A" w:rsidR="00083B59" w:rsidRPr="008542C8" w:rsidRDefault="008542C8" w:rsidP="008542C8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proofErr w:type="gramStart"/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proofErr w:type="gramEnd"/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748B" w14:textId="77777777" w:rsidR="00DC3922" w:rsidRDefault="00DC3922">
      <w:r>
        <w:separator/>
      </w:r>
    </w:p>
  </w:footnote>
  <w:footnote w:type="continuationSeparator" w:id="0">
    <w:p w14:paraId="6E58F8E9" w14:textId="77777777" w:rsidR="00DC3922" w:rsidRDefault="00DC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5DDC29D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F7FAE802" w:tentative="1">
      <w:start w:val="1"/>
      <w:numFmt w:val="lowerLetter"/>
      <w:lvlText w:val="%2."/>
      <w:lvlJc w:val="left"/>
      <w:pPr>
        <w:ind w:left="1797" w:hanging="360"/>
      </w:pPr>
    </w:lvl>
    <w:lvl w:ilvl="2" w:tplc="2AE4F052" w:tentative="1">
      <w:start w:val="1"/>
      <w:numFmt w:val="lowerRoman"/>
      <w:lvlText w:val="%3."/>
      <w:lvlJc w:val="right"/>
      <w:pPr>
        <w:ind w:left="2517" w:hanging="180"/>
      </w:pPr>
    </w:lvl>
    <w:lvl w:ilvl="3" w:tplc="38BAC024" w:tentative="1">
      <w:start w:val="1"/>
      <w:numFmt w:val="decimal"/>
      <w:lvlText w:val="%4."/>
      <w:lvlJc w:val="left"/>
      <w:pPr>
        <w:ind w:left="3237" w:hanging="360"/>
      </w:pPr>
    </w:lvl>
    <w:lvl w:ilvl="4" w:tplc="9A706A3E" w:tentative="1">
      <w:start w:val="1"/>
      <w:numFmt w:val="lowerLetter"/>
      <w:lvlText w:val="%5."/>
      <w:lvlJc w:val="left"/>
      <w:pPr>
        <w:ind w:left="3957" w:hanging="360"/>
      </w:pPr>
    </w:lvl>
    <w:lvl w:ilvl="5" w:tplc="58AAFC8E" w:tentative="1">
      <w:start w:val="1"/>
      <w:numFmt w:val="lowerRoman"/>
      <w:lvlText w:val="%6."/>
      <w:lvlJc w:val="right"/>
      <w:pPr>
        <w:ind w:left="4677" w:hanging="180"/>
      </w:pPr>
    </w:lvl>
    <w:lvl w:ilvl="6" w:tplc="8BCEC760" w:tentative="1">
      <w:start w:val="1"/>
      <w:numFmt w:val="decimal"/>
      <w:lvlText w:val="%7."/>
      <w:lvlJc w:val="left"/>
      <w:pPr>
        <w:ind w:left="5397" w:hanging="360"/>
      </w:pPr>
    </w:lvl>
    <w:lvl w:ilvl="7" w:tplc="3A9CDF4C" w:tentative="1">
      <w:start w:val="1"/>
      <w:numFmt w:val="lowerLetter"/>
      <w:lvlText w:val="%8."/>
      <w:lvlJc w:val="left"/>
      <w:pPr>
        <w:ind w:left="6117" w:hanging="360"/>
      </w:pPr>
    </w:lvl>
    <w:lvl w:ilvl="8" w:tplc="0BE46AB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831635E"/>
    <w:multiLevelType w:val="hybridMultilevel"/>
    <w:tmpl w:val="8C143D22"/>
    <w:lvl w:ilvl="0" w:tplc="8AE0590E">
      <w:start w:val="1"/>
      <w:numFmt w:val="decimal"/>
      <w:lvlText w:val="%1."/>
      <w:lvlJc w:val="left"/>
      <w:pPr>
        <w:ind w:left="1353" w:hanging="360"/>
      </w:pPr>
    </w:lvl>
    <w:lvl w:ilvl="1" w:tplc="D60046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C8CF6C" w:tentative="1">
      <w:start w:val="1"/>
      <w:numFmt w:val="lowerRoman"/>
      <w:lvlText w:val="%3."/>
      <w:lvlJc w:val="right"/>
      <w:pPr>
        <w:ind w:left="2160" w:hanging="180"/>
      </w:pPr>
    </w:lvl>
    <w:lvl w:ilvl="3" w:tplc="FCC8515A" w:tentative="1">
      <w:start w:val="1"/>
      <w:numFmt w:val="decimal"/>
      <w:lvlText w:val="%4."/>
      <w:lvlJc w:val="left"/>
      <w:pPr>
        <w:ind w:left="2880" w:hanging="360"/>
      </w:pPr>
    </w:lvl>
    <w:lvl w:ilvl="4" w:tplc="41CCB6B8" w:tentative="1">
      <w:start w:val="1"/>
      <w:numFmt w:val="lowerLetter"/>
      <w:lvlText w:val="%5."/>
      <w:lvlJc w:val="left"/>
      <w:pPr>
        <w:ind w:left="3600" w:hanging="360"/>
      </w:pPr>
    </w:lvl>
    <w:lvl w:ilvl="5" w:tplc="46A80CA2" w:tentative="1">
      <w:start w:val="1"/>
      <w:numFmt w:val="lowerRoman"/>
      <w:lvlText w:val="%6."/>
      <w:lvlJc w:val="right"/>
      <w:pPr>
        <w:ind w:left="4320" w:hanging="180"/>
      </w:pPr>
    </w:lvl>
    <w:lvl w:ilvl="6" w:tplc="1A9AD56A" w:tentative="1">
      <w:start w:val="1"/>
      <w:numFmt w:val="decimal"/>
      <w:lvlText w:val="%7."/>
      <w:lvlJc w:val="left"/>
      <w:pPr>
        <w:ind w:left="5040" w:hanging="360"/>
      </w:pPr>
    </w:lvl>
    <w:lvl w:ilvl="7" w:tplc="C69620F6" w:tentative="1">
      <w:start w:val="1"/>
      <w:numFmt w:val="lowerLetter"/>
      <w:lvlText w:val="%8."/>
      <w:lvlJc w:val="left"/>
      <w:pPr>
        <w:ind w:left="5760" w:hanging="360"/>
      </w:pPr>
    </w:lvl>
    <w:lvl w:ilvl="8" w:tplc="E9088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92316"/>
    <w:multiLevelType w:val="hybridMultilevel"/>
    <w:tmpl w:val="27CC0586"/>
    <w:lvl w:ilvl="0" w:tplc="412ECDB6">
      <w:start w:val="1"/>
      <w:numFmt w:val="lowerLetter"/>
      <w:lvlText w:val="%1)"/>
      <w:lvlJc w:val="left"/>
      <w:pPr>
        <w:ind w:left="720" w:hanging="360"/>
      </w:pPr>
    </w:lvl>
    <w:lvl w:ilvl="1" w:tplc="3CCE0A2E" w:tentative="1">
      <w:start w:val="1"/>
      <w:numFmt w:val="lowerLetter"/>
      <w:lvlText w:val="%2."/>
      <w:lvlJc w:val="left"/>
      <w:pPr>
        <w:ind w:left="1440" w:hanging="360"/>
      </w:pPr>
    </w:lvl>
    <w:lvl w:ilvl="2" w:tplc="E4507602" w:tentative="1">
      <w:start w:val="1"/>
      <w:numFmt w:val="lowerRoman"/>
      <w:lvlText w:val="%3."/>
      <w:lvlJc w:val="right"/>
      <w:pPr>
        <w:ind w:left="2160" w:hanging="180"/>
      </w:pPr>
    </w:lvl>
    <w:lvl w:ilvl="3" w:tplc="C95078B0" w:tentative="1">
      <w:start w:val="1"/>
      <w:numFmt w:val="decimal"/>
      <w:lvlText w:val="%4."/>
      <w:lvlJc w:val="left"/>
      <w:pPr>
        <w:ind w:left="2880" w:hanging="360"/>
      </w:pPr>
    </w:lvl>
    <w:lvl w:ilvl="4" w:tplc="8A18245A" w:tentative="1">
      <w:start w:val="1"/>
      <w:numFmt w:val="lowerLetter"/>
      <w:lvlText w:val="%5."/>
      <w:lvlJc w:val="left"/>
      <w:pPr>
        <w:ind w:left="3600" w:hanging="360"/>
      </w:pPr>
    </w:lvl>
    <w:lvl w:ilvl="5" w:tplc="DDDE27C4" w:tentative="1">
      <w:start w:val="1"/>
      <w:numFmt w:val="lowerRoman"/>
      <w:lvlText w:val="%6."/>
      <w:lvlJc w:val="right"/>
      <w:pPr>
        <w:ind w:left="4320" w:hanging="180"/>
      </w:pPr>
    </w:lvl>
    <w:lvl w:ilvl="6" w:tplc="E690B360" w:tentative="1">
      <w:start w:val="1"/>
      <w:numFmt w:val="decimal"/>
      <w:lvlText w:val="%7."/>
      <w:lvlJc w:val="left"/>
      <w:pPr>
        <w:ind w:left="5040" w:hanging="360"/>
      </w:pPr>
    </w:lvl>
    <w:lvl w:ilvl="7" w:tplc="E286D628" w:tentative="1">
      <w:start w:val="1"/>
      <w:numFmt w:val="lowerLetter"/>
      <w:lvlText w:val="%8."/>
      <w:lvlJc w:val="left"/>
      <w:pPr>
        <w:ind w:left="5760" w:hanging="360"/>
      </w:pPr>
    </w:lvl>
    <w:lvl w:ilvl="8" w:tplc="41FA8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16AB3"/>
    <w:multiLevelType w:val="hybridMultilevel"/>
    <w:tmpl w:val="27CC0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4B9673EC"/>
    <w:multiLevelType w:val="hybridMultilevel"/>
    <w:tmpl w:val="FE2C8E66"/>
    <w:lvl w:ilvl="0" w:tplc="02B65E9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D08A2"/>
    <w:multiLevelType w:val="hybridMultilevel"/>
    <w:tmpl w:val="B638FF4E"/>
    <w:lvl w:ilvl="0" w:tplc="9AE83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A2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E9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4B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2E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86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65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EF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943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01090"/>
    <w:multiLevelType w:val="hybridMultilevel"/>
    <w:tmpl w:val="474E096E"/>
    <w:lvl w:ilvl="0" w:tplc="B1441C74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DD8AA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02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A0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CA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82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CA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4D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AE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2616"/>
    <w:multiLevelType w:val="hybridMultilevel"/>
    <w:tmpl w:val="1B5E38B0"/>
    <w:lvl w:ilvl="0" w:tplc="A5345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ED7C5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2C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C2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EF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47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62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C9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869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308A5"/>
    <w:multiLevelType w:val="hybridMultilevel"/>
    <w:tmpl w:val="C79654F4"/>
    <w:lvl w:ilvl="0" w:tplc="DC509AE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EE5261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DEEB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68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7831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62C7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C6C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5E1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78D4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B22076"/>
    <w:multiLevelType w:val="hybridMultilevel"/>
    <w:tmpl w:val="F4D06434"/>
    <w:lvl w:ilvl="0" w:tplc="3C12F6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854AFB82" w:tentative="1">
      <w:start w:val="1"/>
      <w:numFmt w:val="lowerLetter"/>
      <w:lvlText w:val="%2."/>
      <w:lvlJc w:val="left"/>
      <w:pPr>
        <w:ind w:left="1797" w:hanging="360"/>
      </w:pPr>
    </w:lvl>
    <w:lvl w:ilvl="2" w:tplc="4252C806" w:tentative="1">
      <w:start w:val="1"/>
      <w:numFmt w:val="lowerRoman"/>
      <w:lvlText w:val="%3."/>
      <w:lvlJc w:val="right"/>
      <w:pPr>
        <w:ind w:left="2517" w:hanging="180"/>
      </w:pPr>
    </w:lvl>
    <w:lvl w:ilvl="3" w:tplc="034E2504" w:tentative="1">
      <w:start w:val="1"/>
      <w:numFmt w:val="decimal"/>
      <w:lvlText w:val="%4."/>
      <w:lvlJc w:val="left"/>
      <w:pPr>
        <w:ind w:left="3237" w:hanging="360"/>
      </w:pPr>
    </w:lvl>
    <w:lvl w:ilvl="4" w:tplc="79926746" w:tentative="1">
      <w:start w:val="1"/>
      <w:numFmt w:val="lowerLetter"/>
      <w:lvlText w:val="%5."/>
      <w:lvlJc w:val="left"/>
      <w:pPr>
        <w:ind w:left="3957" w:hanging="360"/>
      </w:pPr>
    </w:lvl>
    <w:lvl w:ilvl="5" w:tplc="51D82AAC" w:tentative="1">
      <w:start w:val="1"/>
      <w:numFmt w:val="lowerRoman"/>
      <w:lvlText w:val="%6."/>
      <w:lvlJc w:val="right"/>
      <w:pPr>
        <w:ind w:left="4677" w:hanging="180"/>
      </w:pPr>
    </w:lvl>
    <w:lvl w:ilvl="6" w:tplc="8974BA9E" w:tentative="1">
      <w:start w:val="1"/>
      <w:numFmt w:val="decimal"/>
      <w:lvlText w:val="%7."/>
      <w:lvlJc w:val="left"/>
      <w:pPr>
        <w:ind w:left="5397" w:hanging="360"/>
      </w:pPr>
    </w:lvl>
    <w:lvl w:ilvl="7" w:tplc="F5EE3812" w:tentative="1">
      <w:start w:val="1"/>
      <w:numFmt w:val="lowerLetter"/>
      <w:lvlText w:val="%8."/>
      <w:lvlJc w:val="left"/>
      <w:pPr>
        <w:ind w:left="6117" w:hanging="360"/>
      </w:pPr>
    </w:lvl>
    <w:lvl w:ilvl="8" w:tplc="993AC3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B51A150C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BCDA71D8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C4F0A8F6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6B9CD7E2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A3DE2028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1ECCBBEA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871E17D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1630AB7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9C36358E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 w15:restartNumberingAfterBreak="0">
    <w:nsid w:val="72091ADB"/>
    <w:multiLevelType w:val="hybridMultilevel"/>
    <w:tmpl w:val="AE707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77DE475C"/>
    <w:multiLevelType w:val="hybridMultilevel"/>
    <w:tmpl w:val="92BCB080"/>
    <w:lvl w:ilvl="0" w:tplc="3468DA74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2A50CBB6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7C90151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CB1CA66E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75F01A90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74C8B49E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B90CA9DA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A9EA138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9DCC2B48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7D631369"/>
    <w:multiLevelType w:val="hybridMultilevel"/>
    <w:tmpl w:val="8E4C88C8"/>
    <w:lvl w:ilvl="0" w:tplc="E8BE5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4D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A4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AA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44E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42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80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4D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0D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80847">
    <w:abstractNumId w:val="24"/>
  </w:num>
  <w:num w:numId="2" w16cid:durableId="1554122666">
    <w:abstractNumId w:val="26"/>
  </w:num>
  <w:num w:numId="3" w16cid:durableId="1541669293">
    <w:abstractNumId w:val="20"/>
  </w:num>
  <w:num w:numId="4" w16cid:durableId="500699111">
    <w:abstractNumId w:val="15"/>
  </w:num>
  <w:num w:numId="5" w16cid:durableId="1354111109">
    <w:abstractNumId w:val="13"/>
  </w:num>
  <w:num w:numId="6" w16cid:durableId="421487685">
    <w:abstractNumId w:val="4"/>
  </w:num>
  <w:num w:numId="7" w16cid:durableId="1929265350">
    <w:abstractNumId w:val="12"/>
  </w:num>
  <w:num w:numId="8" w16cid:durableId="295111727">
    <w:abstractNumId w:val="9"/>
  </w:num>
  <w:num w:numId="9" w16cid:durableId="733548822">
    <w:abstractNumId w:val="7"/>
  </w:num>
  <w:num w:numId="10" w16cid:durableId="511144163">
    <w:abstractNumId w:val="6"/>
  </w:num>
  <w:num w:numId="11" w16cid:durableId="45880988">
    <w:abstractNumId w:val="5"/>
  </w:num>
  <w:num w:numId="12" w16cid:durableId="558323777">
    <w:abstractNumId w:val="8"/>
  </w:num>
  <w:num w:numId="13" w16cid:durableId="2074618978">
    <w:abstractNumId w:val="3"/>
  </w:num>
  <w:num w:numId="14" w16cid:durableId="1771123401">
    <w:abstractNumId w:val="2"/>
  </w:num>
  <w:num w:numId="15" w16cid:durableId="2093626379">
    <w:abstractNumId w:val="1"/>
  </w:num>
  <w:num w:numId="16" w16cid:durableId="970786188">
    <w:abstractNumId w:val="0"/>
  </w:num>
  <w:num w:numId="17" w16cid:durableId="55007636">
    <w:abstractNumId w:val="22"/>
  </w:num>
  <w:num w:numId="18" w16cid:durableId="1154567757">
    <w:abstractNumId w:val="19"/>
  </w:num>
  <w:num w:numId="19" w16cid:durableId="448276498">
    <w:abstractNumId w:val="10"/>
  </w:num>
  <w:num w:numId="20" w16cid:durableId="2011248261">
    <w:abstractNumId w:val="21"/>
  </w:num>
  <w:num w:numId="21" w16cid:durableId="1862746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8931823">
    <w:abstractNumId w:val="11"/>
  </w:num>
  <w:num w:numId="23" w16cid:durableId="56709133">
    <w:abstractNumId w:val="25"/>
  </w:num>
  <w:num w:numId="24" w16cid:durableId="1513105628">
    <w:abstractNumId w:val="18"/>
  </w:num>
  <w:num w:numId="25" w16cid:durableId="13887958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7406143">
    <w:abstractNumId w:val="16"/>
  </w:num>
  <w:num w:numId="27" w16cid:durableId="485166357">
    <w:abstractNumId w:val="17"/>
  </w:num>
  <w:num w:numId="28" w16cid:durableId="13662473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22"/>
    <w:rsid w:val="00027EE3"/>
    <w:rsid w:val="00051D35"/>
    <w:rsid w:val="00066215"/>
    <w:rsid w:val="000669E3"/>
    <w:rsid w:val="00081BA5"/>
    <w:rsid w:val="00083B59"/>
    <w:rsid w:val="00090E72"/>
    <w:rsid w:val="00093F1F"/>
    <w:rsid w:val="00094C0B"/>
    <w:rsid w:val="000A2484"/>
    <w:rsid w:val="000B14DF"/>
    <w:rsid w:val="000C14ED"/>
    <w:rsid w:val="000F204B"/>
    <w:rsid w:val="00117471"/>
    <w:rsid w:val="00124B7E"/>
    <w:rsid w:val="00125BE1"/>
    <w:rsid w:val="0015242C"/>
    <w:rsid w:val="00160A43"/>
    <w:rsid w:val="00160AB0"/>
    <w:rsid w:val="00165AAD"/>
    <w:rsid w:val="0017505E"/>
    <w:rsid w:val="00191798"/>
    <w:rsid w:val="00192F32"/>
    <w:rsid w:val="0019363B"/>
    <w:rsid w:val="001D0182"/>
    <w:rsid w:val="001D6E70"/>
    <w:rsid w:val="00201B6A"/>
    <w:rsid w:val="002110A7"/>
    <w:rsid w:val="0022447D"/>
    <w:rsid w:val="002340E9"/>
    <w:rsid w:val="00234A9B"/>
    <w:rsid w:val="00237329"/>
    <w:rsid w:val="00267357"/>
    <w:rsid w:val="00267738"/>
    <w:rsid w:val="00282732"/>
    <w:rsid w:val="00284869"/>
    <w:rsid w:val="002B0471"/>
    <w:rsid w:val="002D2024"/>
    <w:rsid w:val="002E05E3"/>
    <w:rsid w:val="002E1C16"/>
    <w:rsid w:val="002F7FCB"/>
    <w:rsid w:val="00301E5E"/>
    <w:rsid w:val="00303A2A"/>
    <w:rsid w:val="003064AD"/>
    <w:rsid w:val="00334A24"/>
    <w:rsid w:val="00342C33"/>
    <w:rsid w:val="0035674D"/>
    <w:rsid w:val="003627F3"/>
    <w:rsid w:val="0038630E"/>
    <w:rsid w:val="003B1D37"/>
    <w:rsid w:val="003B4676"/>
    <w:rsid w:val="003F1CCA"/>
    <w:rsid w:val="003F63E7"/>
    <w:rsid w:val="00421C84"/>
    <w:rsid w:val="00464015"/>
    <w:rsid w:val="00486359"/>
    <w:rsid w:val="004A3E88"/>
    <w:rsid w:val="004B24C3"/>
    <w:rsid w:val="004C241D"/>
    <w:rsid w:val="004D5181"/>
    <w:rsid w:val="004E49ED"/>
    <w:rsid w:val="0051443B"/>
    <w:rsid w:val="00527BA7"/>
    <w:rsid w:val="0054072C"/>
    <w:rsid w:val="00541850"/>
    <w:rsid w:val="00543AF5"/>
    <w:rsid w:val="00547C50"/>
    <w:rsid w:val="00551972"/>
    <w:rsid w:val="00552CF6"/>
    <w:rsid w:val="00562D56"/>
    <w:rsid w:val="00590119"/>
    <w:rsid w:val="005C26FD"/>
    <w:rsid w:val="005E3BE3"/>
    <w:rsid w:val="006068ED"/>
    <w:rsid w:val="00624E27"/>
    <w:rsid w:val="00627AE8"/>
    <w:rsid w:val="0063445E"/>
    <w:rsid w:val="0068766B"/>
    <w:rsid w:val="00693579"/>
    <w:rsid w:val="006A0E8D"/>
    <w:rsid w:val="006A1109"/>
    <w:rsid w:val="006B463C"/>
    <w:rsid w:val="006C4BB4"/>
    <w:rsid w:val="006D22B1"/>
    <w:rsid w:val="006D42C6"/>
    <w:rsid w:val="006D4A81"/>
    <w:rsid w:val="00720F32"/>
    <w:rsid w:val="00726F89"/>
    <w:rsid w:val="00735346"/>
    <w:rsid w:val="00750DB1"/>
    <w:rsid w:val="00754905"/>
    <w:rsid w:val="007568DA"/>
    <w:rsid w:val="007757E7"/>
    <w:rsid w:val="007810C2"/>
    <w:rsid w:val="00790C59"/>
    <w:rsid w:val="007B645F"/>
    <w:rsid w:val="007D56FE"/>
    <w:rsid w:val="00841612"/>
    <w:rsid w:val="0084436D"/>
    <w:rsid w:val="008542C8"/>
    <w:rsid w:val="00895BC0"/>
    <w:rsid w:val="008B0D23"/>
    <w:rsid w:val="008B2BDA"/>
    <w:rsid w:val="008B2DD3"/>
    <w:rsid w:val="008E14B4"/>
    <w:rsid w:val="008F4890"/>
    <w:rsid w:val="00905944"/>
    <w:rsid w:val="009128F1"/>
    <w:rsid w:val="00913516"/>
    <w:rsid w:val="009424FC"/>
    <w:rsid w:val="009478AC"/>
    <w:rsid w:val="00953A4A"/>
    <w:rsid w:val="00956D38"/>
    <w:rsid w:val="009727EA"/>
    <w:rsid w:val="00974486"/>
    <w:rsid w:val="00974D44"/>
    <w:rsid w:val="009A5528"/>
    <w:rsid w:val="009A62A1"/>
    <w:rsid w:val="009B4BAF"/>
    <w:rsid w:val="009C2FF6"/>
    <w:rsid w:val="00A07013"/>
    <w:rsid w:val="00A1090D"/>
    <w:rsid w:val="00A16AB0"/>
    <w:rsid w:val="00A22BB0"/>
    <w:rsid w:val="00A47C76"/>
    <w:rsid w:val="00A52126"/>
    <w:rsid w:val="00A55D76"/>
    <w:rsid w:val="00A6399B"/>
    <w:rsid w:val="00A6590D"/>
    <w:rsid w:val="00A7394A"/>
    <w:rsid w:val="00A85EFB"/>
    <w:rsid w:val="00A940AB"/>
    <w:rsid w:val="00AA3151"/>
    <w:rsid w:val="00AA5ABD"/>
    <w:rsid w:val="00AC6512"/>
    <w:rsid w:val="00B01F79"/>
    <w:rsid w:val="00B508A5"/>
    <w:rsid w:val="00B550D7"/>
    <w:rsid w:val="00B56B75"/>
    <w:rsid w:val="00B82303"/>
    <w:rsid w:val="00B94878"/>
    <w:rsid w:val="00BA765A"/>
    <w:rsid w:val="00BB5392"/>
    <w:rsid w:val="00BB5FF2"/>
    <w:rsid w:val="00BC7AEE"/>
    <w:rsid w:val="00BE339D"/>
    <w:rsid w:val="00BF74DA"/>
    <w:rsid w:val="00C03E87"/>
    <w:rsid w:val="00C33FCF"/>
    <w:rsid w:val="00C454C7"/>
    <w:rsid w:val="00C6016A"/>
    <w:rsid w:val="00C7008A"/>
    <w:rsid w:val="00C723DF"/>
    <w:rsid w:val="00C76193"/>
    <w:rsid w:val="00C85E4C"/>
    <w:rsid w:val="00C916ED"/>
    <w:rsid w:val="00CC50C4"/>
    <w:rsid w:val="00CF67AC"/>
    <w:rsid w:val="00D16F47"/>
    <w:rsid w:val="00D2501B"/>
    <w:rsid w:val="00D339F1"/>
    <w:rsid w:val="00D34F86"/>
    <w:rsid w:val="00D86E8D"/>
    <w:rsid w:val="00DA0002"/>
    <w:rsid w:val="00DC3922"/>
    <w:rsid w:val="00DF0091"/>
    <w:rsid w:val="00DF5B73"/>
    <w:rsid w:val="00DF6945"/>
    <w:rsid w:val="00E35907"/>
    <w:rsid w:val="00E41E39"/>
    <w:rsid w:val="00E47AFF"/>
    <w:rsid w:val="00E7694F"/>
    <w:rsid w:val="00E86C19"/>
    <w:rsid w:val="00ED3AD3"/>
    <w:rsid w:val="00EE1310"/>
    <w:rsid w:val="00EE6D83"/>
    <w:rsid w:val="00EF6228"/>
    <w:rsid w:val="00F07A3C"/>
    <w:rsid w:val="00F346AB"/>
    <w:rsid w:val="00F56FBE"/>
    <w:rsid w:val="00F61244"/>
    <w:rsid w:val="00F7154B"/>
    <w:rsid w:val="00F9383A"/>
    <w:rsid w:val="00FB35F9"/>
    <w:rsid w:val="00FC1FA0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0A107"/>
  <w15:docId w15:val="{F5BA1364-6E4E-453F-B29C-A4FAA72F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7694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7694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7694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7694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769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7694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7694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7694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769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fL????,fL?级,’´????,’´??级,’´??级链Ú,’´?级链,超????,超??级链,超??级链Ú,超?级链,超?级链Ú,超链接1,하이퍼링크2,하이퍼링크2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DC3922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Tabletext">
    <w:name w:val="Table_text"/>
    <w:basedOn w:val="Normal"/>
    <w:rsid w:val="0019363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</w:rPr>
  </w:style>
  <w:style w:type="paragraph" w:customStyle="1" w:styleId="TableText0">
    <w:name w:val="Table_Text"/>
    <w:basedOn w:val="Normal"/>
    <w:rsid w:val="001936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next w:val="TableGrid"/>
    <w:rsid w:val="0019363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">
    <w:name w:val="Annex_title"/>
    <w:basedOn w:val="Normal"/>
    <w:next w:val="Normal"/>
    <w:rsid w:val="0019363B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Normalaftertitle">
    <w:name w:val="Normal after title"/>
    <w:basedOn w:val="Normal"/>
    <w:next w:val="Normal"/>
    <w:qFormat/>
    <w:rsid w:val="0019363B"/>
    <w:pPr>
      <w:spacing w:before="280"/>
    </w:pPr>
    <w:rPr>
      <w:rFonts w:eastAsia="Times New Roman"/>
      <w:sz w:val="22"/>
    </w:rPr>
  </w:style>
  <w:style w:type="character" w:styleId="FollowedHyperlink">
    <w:name w:val="FollowedHyperlink"/>
    <w:basedOn w:val="DefaultParagraphFont"/>
    <w:unhideWhenUsed/>
    <w:rsid w:val="001936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47C7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50DB1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750DB1"/>
    <w:rPr>
      <w:sz w:val="24"/>
      <w:lang w:val="en-GB" w:eastAsia="en-US"/>
    </w:rPr>
  </w:style>
  <w:style w:type="paragraph" w:customStyle="1" w:styleId="Reasons">
    <w:name w:val="Reasons"/>
    <w:basedOn w:val="Normal"/>
    <w:qFormat/>
    <w:rsid w:val="00301E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enumlev1">
    <w:name w:val="enumlev1"/>
    <w:basedOn w:val="Normal"/>
    <w:rsid w:val="006D4A81"/>
    <w:pPr>
      <w:spacing w:before="80"/>
      <w:ind w:left="1134" w:hanging="1134"/>
    </w:pPr>
    <w:rPr>
      <w:rFonts w:eastAsia="Times New Roman"/>
      <w:sz w:val="22"/>
    </w:rPr>
  </w:style>
  <w:style w:type="paragraph" w:customStyle="1" w:styleId="AnnexTitle0">
    <w:name w:val="Annex_Title"/>
    <w:basedOn w:val="Normal"/>
    <w:next w:val="Normalaftertitle"/>
    <w:rsid w:val="00DF694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customStyle="1" w:styleId="shorttext">
    <w:name w:val="short_text"/>
    <w:basedOn w:val="DefaultParagraphFont"/>
    <w:rsid w:val="00DF6945"/>
  </w:style>
  <w:style w:type="character" w:customStyle="1" w:styleId="Heading1Char">
    <w:name w:val="Heading 1 Char"/>
    <w:basedOn w:val="DefaultParagraphFont"/>
    <w:link w:val="Heading1"/>
    <w:rsid w:val="00E7694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7694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7694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7694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7694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7694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7694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7694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7694F"/>
    <w:rPr>
      <w:rFonts w:asciiTheme="minorHAnsi" w:eastAsia="Times New Roman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E7694F"/>
    <w:pPr>
      <w:spacing w:before="360"/>
    </w:pPr>
    <w:rPr>
      <w:rFonts w:eastAsia="Times New Roman"/>
      <w:sz w:val="22"/>
    </w:rPr>
  </w:style>
  <w:style w:type="paragraph" w:customStyle="1" w:styleId="Artheading">
    <w:name w:val="Art_heading"/>
    <w:basedOn w:val="Normal"/>
    <w:next w:val="Normal"/>
    <w:rsid w:val="00E7694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E7694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E7694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E7694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7694F"/>
    <w:pPr>
      <w:keepNext/>
      <w:keepLines/>
      <w:spacing w:before="160"/>
      <w:ind w:left="1134"/>
    </w:pPr>
    <w:rPr>
      <w:rFonts w:eastAsia="Times New Roman"/>
      <w:i/>
      <w:sz w:val="22"/>
    </w:rPr>
  </w:style>
  <w:style w:type="paragraph" w:customStyle="1" w:styleId="ChapNo">
    <w:name w:val="Chap_No"/>
    <w:basedOn w:val="ArtNo"/>
    <w:next w:val="Chaptitle"/>
    <w:rsid w:val="00E7694F"/>
    <w:rPr>
      <w:b/>
    </w:rPr>
  </w:style>
  <w:style w:type="paragraph" w:customStyle="1" w:styleId="Chaptitle">
    <w:name w:val="Chap_title"/>
    <w:basedOn w:val="Arttitle"/>
    <w:next w:val="Normal"/>
    <w:rsid w:val="00E7694F"/>
  </w:style>
  <w:style w:type="character" w:styleId="EndnoteReference">
    <w:name w:val="endnote reference"/>
    <w:basedOn w:val="DefaultParagraphFont"/>
    <w:semiHidden/>
    <w:rsid w:val="00E7694F"/>
    <w:rPr>
      <w:vertAlign w:val="superscript"/>
    </w:rPr>
  </w:style>
  <w:style w:type="paragraph" w:customStyle="1" w:styleId="enumlev2">
    <w:name w:val="enumlev2"/>
    <w:basedOn w:val="enumlev1"/>
    <w:rsid w:val="00E7694F"/>
    <w:pPr>
      <w:ind w:left="1021" w:hanging="227"/>
    </w:pPr>
  </w:style>
  <w:style w:type="paragraph" w:customStyle="1" w:styleId="enumlev3">
    <w:name w:val="enumlev3"/>
    <w:basedOn w:val="enumlev2"/>
    <w:rsid w:val="00E7694F"/>
    <w:pPr>
      <w:ind w:left="1588" w:hanging="397"/>
    </w:pPr>
  </w:style>
  <w:style w:type="paragraph" w:customStyle="1" w:styleId="Equation">
    <w:name w:val="Equation"/>
    <w:basedOn w:val="Normal"/>
    <w:rsid w:val="00E7694F"/>
    <w:pPr>
      <w:tabs>
        <w:tab w:val="center" w:pos="4820"/>
        <w:tab w:val="right" w:pos="9639"/>
      </w:tabs>
      <w:spacing w:before="100"/>
    </w:pPr>
    <w:rPr>
      <w:rFonts w:eastAsia="Times New Roman"/>
      <w:sz w:val="22"/>
    </w:rPr>
  </w:style>
  <w:style w:type="paragraph" w:customStyle="1" w:styleId="Equationlegend">
    <w:name w:val="Equation_legend"/>
    <w:basedOn w:val="NormalIndent"/>
    <w:rsid w:val="00E7694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E7694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E7694F"/>
    <w:pPr>
      <w:keepNext w:val="0"/>
    </w:pPr>
  </w:style>
  <w:style w:type="character" w:styleId="FootnoteReference">
    <w:name w:val="footnote reference"/>
    <w:basedOn w:val="DefaultParagraphFont"/>
    <w:rsid w:val="00E7694F"/>
    <w:rPr>
      <w:rFonts w:asciiTheme="minorHAnsi" w:hAnsiTheme="minorHAnsi"/>
      <w:position w:val="6"/>
      <w:sz w:val="18"/>
    </w:rPr>
  </w:style>
  <w:style w:type="paragraph" w:customStyle="1" w:styleId="Note">
    <w:name w:val="Note"/>
    <w:basedOn w:val="Normal"/>
    <w:rsid w:val="00E7694F"/>
    <w:pPr>
      <w:tabs>
        <w:tab w:val="left" w:pos="284"/>
      </w:tabs>
      <w:spacing w:before="80"/>
    </w:pPr>
    <w:rPr>
      <w:rFonts w:eastAsia="Times New Roman"/>
      <w:sz w:val="22"/>
    </w:rPr>
  </w:style>
  <w:style w:type="paragraph" w:styleId="Index2">
    <w:name w:val="index 2"/>
    <w:basedOn w:val="Normal"/>
    <w:next w:val="Normal"/>
    <w:semiHidden/>
    <w:rsid w:val="00E7694F"/>
    <w:pPr>
      <w:spacing w:before="100"/>
      <w:ind w:left="283"/>
    </w:pPr>
    <w:rPr>
      <w:rFonts w:eastAsia="Times New Roman"/>
      <w:sz w:val="22"/>
    </w:rPr>
  </w:style>
  <w:style w:type="paragraph" w:styleId="Index3">
    <w:name w:val="index 3"/>
    <w:basedOn w:val="Normal"/>
    <w:next w:val="Normal"/>
    <w:semiHidden/>
    <w:rsid w:val="00E7694F"/>
    <w:pPr>
      <w:spacing w:before="100"/>
      <w:ind w:left="566"/>
    </w:pPr>
    <w:rPr>
      <w:rFonts w:eastAsia="Times New Roman"/>
      <w:sz w:val="22"/>
    </w:rPr>
  </w:style>
  <w:style w:type="paragraph" w:customStyle="1" w:styleId="PartNo">
    <w:name w:val="Part_No"/>
    <w:basedOn w:val="AnnexNo"/>
    <w:next w:val="Partref"/>
    <w:rsid w:val="00E7694F"/>
  </w:style>
  <w:style w:type="paragraph" w:customStyle="1" w:styleId="Partref">
    <w:name w:val="Part_ref"/>
    <w:basedOn w:val="Annexref"/>
    <w:next w:val="Parttitle"/>
    <w:rsid w:val="00E7694F"/>
  </w:style>
  <w:style w:type="paragraph" w:customStyle="1" w:styleId="Parttitle">
    <w:name w:val="Part_title"/>
    <w:basedOn w:val="Annextitle"/>
    <w:next w:val="Normalaftertitle"/>
    <w:rsid w:val="00E7694F"/>
  </w:style>
  <w:style w:type="paragraph" w:customStyle="1" w:styleId="RecNo">
    <w:name w:val="Rec_No"/>
    <w:basedOn w:val="Normal"/>
    <w:next w:val="Rectitle"/>
    <w:rsid w:val="00E7694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E7694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E7694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E7694F"/>
    <w:pPr>
      <w:jc w:val="right"/>
    </w:pPr>
  </w:style>
  <w:style w:type="paragraph" w:customStyle="1" w:styleId="Questiondate">
    <w:name w:val="Question_date"/>
    <w:basedOn w:val="Recdate"/>
    <w:next w:val="Normalaftertitle"/>
    <w:rsid w:val="00E7694F"/>
  </w:style>
  <w:style w:type="paragraph" w:customStyle="1" w:styleId="QuestionNo">
    <w:name w:val="Question_No"/>
    <w:basedOn w:val="RecNo"/>
    <w:next w:val="Questiontitle"/>
    <w:rsid w:val="00E7694F"/>
  </w:style>
  <w:style w:type="paragraph" w:customStyle="1" w:styleId="Questiontitle">
    <w:name w:val="Question_title"/>
    <w:basedOn w:val="Rectitle"/>
    <w:next w:val="Questionref"/>
    <w:rsid w:val="00E7694F"/>
  </w:style>
  <w:style w:type="paragraph" w:customStyle="1" w:styleId="Questionref">
    <w:name w:val="Question_ref"/>
    <w:basedOn w:val="Recref"/>
    <w:next w:val="Questiondate"/>
    <w:rsid w:val="00E7694F"/>
  </w:style>
  <w:style w:type="paragraph" w:customStyle="1" w:styleId="Reftext">
    <w:name w:val="Ref_text"/>
    <w:basedOn w:val="Normal"/>
    <w:rsid w:val="00E7694F"/>
    <w:pPr>
      <w:spacing w:before="100"/>
      <w:ind w:left="1134" w:hanging="1134"/>
    </w:pPr>
    <w:rPr>
      <w:rFonts w:eastAsia="Times New Roman"/>
      <w:sz w:val="22"/>
    </w:rPr>
  </w:style>
  <w:style w:type="paragraph" w:customStyle="1" w:styleId="Reftitle">
    <w:name w:val="Ref_title"/>
    <w:basedOn w:val="Normal"/>
    <w:next w:val="Reftext"/>
    <w:rsid w:val="00E7694F"/>
    <w:pPr>
      <w:spacing w:before="480"/>
      <w:jc w:val="center"/>
    </w:pPr>
    <w:rPr>
      <w:rFonts w:eastAsia="Times New Roman"/>
      <w:caps/>
      <w:sz w:val="22"/>
    </w:rPr>
  </w:style>
  <w:style w:type="paragraph" w:customStyle="1" w:styleId="Repdate">
    <w:name w:val="Rep_date"/>
    <w:basedOn w:val="Recdate"/>
    <w:next w:val="Normalaftertitle"/>
    <w:rsid w:val="00E7694F"/>
  </w:style>
  <w:style w:type="paragraph" w:customStyle="1" w:styleId="RepNo">
    <w:name w:val="Rep_No"/>
    <w:basedOn w:val="RecNo"/>
    <w:next w:val="Reptitle"/>
    <w:rsid w:val="00E7694F"/>
  </w:style>
  <w:style w:type="paragraph" w:customStyle="1" w:styleId="Reptitle">
    <w:name w:val="Rep_title"/>
    <w:basedOn w:val="Rectitle"/>
    <w:next w:val="Repref"/>
    <w:rsid w:val="00E7694F"/>
  </w:style>
  <w:style w:type="paragraph" w:customStyle="1" w:styleId="Repref">
    <w:name w:val="Rep_ref"/>
    <w:basedOn w:val="Recref"/>
    <w:next w:val="Repdate"/>
    <w:rsid w:val="00E7694F"/>
  </w:style>
  <w:style w:type="paragraph" w:customStyle="1" w:styleId="Resdate">
    <w:name w:val="Res_date"/>
    <w:basedOn w:val="Recdate"/>
    <w:next w:val="Normalaftertitle"/>
    <w:rsid w:val="00E7694F"/>
  </w:style>
  <w:style w:type="paragraph" w:customStyle="1" w:styleId="ResNo">
    <w:name w:val="Res_No"/>
    <w:basedOn w:val="RecNo"/>
    <w:next w:val="Restitle"/>
    <w:rsid w:val="00E7694F"/>
  </w:style>
  <w:style w:type="paragraph" w:customStyle="1" w:styleId="Restitle">
    <w:name w:val="Res_title"/>
    <w:basedOn w:val="Rectitle"/>
    <w:next w:val="Resref"/>
    <w:rsid w:val="00E7694F"/>
  </w:style>
  <w:style w:type="paragraph" w:customStyle="1" w:styleId="Resref">
    <w:name w:val="Res_ref"/>
    <w:basedOn w:val="Recref"/>
    <w:next w:val="Resdate"/>
    <w:rsid w:val="00E7694F"/>
  </w:style>
  <w:style w:type="paragraph" w:customStyle="1" w:styleId="SectionNo">
    <w:name w:val="Section_No"/>
    <w:basedOn w:val="AnnexNo"/>
    <w:next w:val="Sectiontitle"/>
    <w:rsid w:val="00E7694F"/>
  </w:style>
  <w:style w:type="paragraph" w:customStyle="1" w:styleId="Sectiontitle">
    <w:name w:val="Section_title"/>
    <w:basedOn w:val="Annextitle"/>
    <w:next w:val="Normalaftertitle"/>
    <w:rsid w:val="00E7694F"/>
  </w:style>
  <w:style w:type="paragraph" w:customStyle="1" w:styleId="Source">
    <w:name w:val="Source"/>
    <w:basedOn w:val="Normal"/>
    <w:next w:val="Normal"/>
    <w:rsid w:val="00E7694F"/>
    <w:pPr>
      <w:spacing w:before="840"/>
      <w:jc w:val="center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E7694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E7694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7694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7694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E7694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E7694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1">
    <w:name w:val="Title 1"/>
    <w:basedOn w:val="Source"/>
    <w:next w:val="Title2"/>
    <w:rsid w:val="00E7694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7694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7694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7694F"/>
    <w:rPr>
      <w:b/>
    </w:rPr>
  </w:style>
  <w:style w:type="paragraph" w:customStyle="1" w:styleId="toc0">
    <w:name w:val="toc 0"/>
    <w:basedOn w:val="Normal"/>
    <w:next w:val="TOC1"/>
    <w:rsid w:val="00E7694F"/>
    <w:pPr>
      <w:tabs>
        <w:tab w:val="right" w:pos="9781"/>
      </w:tabs>
      <w:spacing w:before="100"/>
    </w:pPr>
    <w:rPr>
      <w:rFonts w:eastAsia="Times New Roman"/>
      <w:b/>
      <w:sz w:val="22"/>
    </w:rPr>
  </w:style>
  <w:style w:type="paragraph" w:styleId="TOC1">
    <w:name w:val="toc 1"/>
    <w:basedOn w:val="Normal"/>
    <w:rsid w:val="00E7694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  <w:sz w:val="22"/>
    </w:rPr>
  </w:style>
  <w:style w:type="paragraph" w:styleId="TOC2">
    <w:name w:val="toc 2"/>
    <w:basedOn w:val="TOC1"/>
    <w:rsid w:val="00E7694F"/>
    <w:pPr>
      <w:spacing w:before="120"/>
    </w:pPr>
  </w:style>
  <w:style w:type="paragraph" w:styleId="TOC3">
    <w:name w:val="toc 3"/>
    <w:basedOn w:val="TOC2"/>
    <w:rsid w:val="00E7694F"/>
  </w:style>
  <w:style w:type="paragraph" w:styleId="TOC4">
    <w:name w:val="toc 4"/>
    <w:basedOn w:val="TOC3"/>
    <w:rsid w:val="00E7694F"/>
  </w:style>
  <w:style w:type="paragraph" w:styleId="TOC5">
    <w:name w:val="toc 5"/>
    <w:basedOn w:val="TOC4"/>
    <w:rsid w:val="00E7694F"/>
  </w:style>
  <w:style w:type="paragraph" w:styleId="TOC6">
    <w:name w:val="toc 6"/>
    <w:basedOn w:val="TOC4"/>
    <w:semiHidden/>
    <w:rsid w:val="00E7694F"/>
  </w:style>
  <w:style w:type="paragraph" w:styleId="TOC7">
    <w:name w:val="toc 7"/>
    <w:basedOn w:val="TOC4"/>
    <w:semiHidden/>
    <w:rsid w:val="00E7694F"/>
  </w:style>
  <w:style w:type="paragraph" w:styleId="TOC8">
    <w:name w:val="toc 8"/>
    <w:basedOn w:val="TOC4"/>
    <w:semiHidden/>
    <w:rsid w:val="00E7694F"/>
  </w:style>
  <w:style w:type="character" w:customStyle="1" w:styleId="Appdef">
    <w:name w:val="App_def"/>
    <w:basedOn w:val="DefaultParagraphFont"/>
    <w:rsid w:val="00E7694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E7694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E7694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7694F"/>
  </w:style>
  <w:style w:type="character" w:customStyle="1" w:styleId="Recdef">
    <w:name w:val="Rec_def"/>
    <w:basedOn w:val="DefaultParagraphFont"/>
    <w:rsid w:val="00E7694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E7694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7694F"/>
    <w:rPr>
      <w:b/>
      <w:color w:val="auto"/>
      <w:sz w:val="20"/>
    </w:rPr>
  </w:style>
  <w:style w:type="paragraph" w:customStyle="1" w:styleId="Formal">
    <w:name w:val="Formal"/>
    <w:basedOn w:val="ASN1"/>
    <w:rsid w:val="00E7694F"/>
    <w:rPr>
      <w:b w:val="0"/>
    </w:rPr>
  </w:style>
  <w:style w:type="paragraph" w:customStyle="1" w:styleId="Section1">
    <w:name w:val="Section_1"/>
    <w:basedOn w:val="Normal"/>
    <w:rsid w:val="00E7694F"/>
    <w:pPr>
      <w:tabs>
        <w:tab w:val="center" w:pos="4820"/>
      </w:tabs>
      <w:spacing w:before="360"/>
      <w:jc w:val="center"/>
    </w:pPr>
    <w:rPr>
      <w:rFonts w:eastAsia="Times New Roman"/>
      <w:b/>
      <w:sz w:val="22"/>
    </w:rPr>
  </w:style>
  <w:style w:type="paragraph" w:customStyle="1" w:styleId="Section2">
    <w:name w:val="Section_2"/>
    <w:basedOn w:val="Section1"/>
    <w:rsid w:val="00E7694F"/>
    <w:rPr>
      <w:b w:val="0"/>
      <w:i/>
    </w:rPr>
  </w:style>
  <w:style w:type="paragraph" w:customStyle="1" w:styleId="Headingi">
    <w:name w:val="Heading_i"/>
    <w:basedOn w:val="Normal"/>
    <w:next w:val="Normal"/>
    <w:rsid w:val="00E7694F"/>
    <w:pPr>
      <w:keepNext/>
      <w:spacing w:before="160"/>
    </w:pPr>
    <w:rPr>
      <w:rFonts w:eastAsia="Times New Roman"/>
      <w:i/>
      <w:sz w:val="22"/>
    </w:rPr>
  </w:style>
  <w:style w:type="paragraph" w:customStyle="1" w:styleId="Headingb">
    <w:name w:val="Heading_b"/>
    <w:basedOn w:val="Normal"/>
    <w:next w:val="Normal"/>
    <w:rsid w:val="00E7694F"/>
    <w:pPr>
      <w:keepNext/>
      <w:spacing w:before="160"/>
    </w:pPr>
    <w:rPr>
      <w:rFonts w:eastAsia="Times New Roman"/>
      <w:b/>
      <w:sz w:val="22"/>
    </w:rPr>
  </w:style>
  <w:style w:type="paragraph" w:customStyle="1" w:styleId="Figure">
    <w:name w:val="Figure"/>
    <w:basedOn w:val="Normal"/>
    <w:next w:val="Figuretitle"/>
    <w:rsid w:val="00E7694F"/>
    <w:pPr>
      <w:keepNext/>
      <w:keepLines/>
      <w:spacing w:before="100"/>
      <w:jc w:val="center"/>
    </w:pPr>
    <w:rPr>
      <w:rFonts w:eastAsia="Times New Roman"/>
      <w:sz w:val="22"/>
    </w:rPr>
  </w:style>
  <w:style w:type="character" w:styleId="PageNumber">
    <w:name w:val="page number"/>
    <w:basedOn w:val="DefaultParagraphFont"/>
    <w:rsid w:val="00E7694F"/>
  </w:style>
  <w:style w:type="paragraph" w:customStyle="1" w:styleId="Figuretitle">
    <w:name w:val="Figure_title"/>
    <w:basedOn w:val="Tabletitle"/>
    <w:next w:val="Normal"/>
    <w:rsid w:val="00E7694F"/>
    <w:pPr>
      <w:spacing w:after="480"/>
    </w:pPr>
  </w:style>
  <w:style w:type="paragraph" w:customStyle="1" w:styleId="FigureNo">
    <w:name w:val="Figure_No"/>
    <w:basedOn w:val="Normal"/>
    <w:next w:val="Figuretitle"/>
    <w:rsid w:val="00E7694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No">
    <w:name w:val="Annex_No"/>
    <w:basedOn w:val="Normal"/>
    <w:next w:val="Normal"/>
    <w:rsid w:val="00E7694F"/>
    <w:pPr>
      <w:keepNext/>
      <w:keepLines/>
      <w:spacing w:before="480" w:after="80"/>
      <w:jc w:val="center"/>
    </w:pPr>
    <w:rPr>
      <w:rFonts w:eastAsia="Times New Roman"/>
      <w:bCs/>
      <w:sz w:val="28"/>
    </w:rPr>
  </w:style>
  <w:style w:type="paragraph" w:customStyle="1" w:styleId="Annexref">
    <w:name w:val="Annex_ref"/>
    <w:basedOn w:val="Normal"/>
    <w:next w:val="Normal"/>
    <w:rsid w:val="00E7694F"/>
    <w:pPr>
      <w:keepNext/>
      <w:keepLines/>
      <w:spacing w:before="100" w:after="280"/>
      <w:jc w:val="center"/>
    </w:pPr>
    <w:rPr>
      <w:rFonts w:eastAsia="Times New Roman"/>
      <w:sz w:val="22"/>
    </w:rPr>
  </w:style>
  <w:style w:type="paragraph" w:customStyle="1" w:styleId="AppendixNo">
    <w:name w:val="Appendix_No"/>
    <w:basedOn w:val="AnnexNo"/>
    <w:next w:val="Annexref"/>
    <w:rsid w:val="00E7694F"/>
  </w:style>
  <w:style w:type="paragraph" w:customStyle="1" w:styleId="Appendixref">
    <w:name w:val="Appendix_ref"/>
    <w:basedOn w:val="Annexref"/>
    <w:next w:val="Annextitle"/>
    <w:rsid w:val="00E7694F"/>
  </w:style>
  <w:style w:type="paragraph" w:customStyle="1" w:styleId="Appendixtitle">
    <w:name w:val="Appendix_title"/>
    <w:basedOn w:val="Annextitle"/>
    <w:next w:val="Normal"/>
    <w:rsid w:val="00E7694F"/>
  </w:style>
  <w:style w:type="paragraph" w:customStyle="1" w:styleId="Border">
    <w:name w:val="Border"/>
    <w:basedOn w:val="Tabletext"/>
    <w:rsid w:val="00E7694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7694F"/>
    <w:pPr>
      <w:spacing w:before="100"/>
      <w:ind w:left="1134"/>
    </w:pPr>
    <w:rPr>
      <w:rFonts w:eastAsia="Times New Roman"/>
      <w:sz w:val="22"/>
    </w:rPr>
  </w:style>
  <w:style w:type="paragraph" w:styleId="Index4">
    <w:name w:val="index 4"/>
    <w:basedOn w:val="Normal"/>
    <w:next w:val="Normal"/>
    <w:rsid w:val="00E7694F"/>
    <w:pPr>
      <w:spacing w:before="100"/>
      <w:ind w:left="849"/>
    </w:pPr>
    <w:rPr>
      <w:rFonts w:eastAsia="Times New Roman"/>
      <w:sz w:val="22"/>
    </w:rPr>
  </w:style>
  <w:style w:type="paragraph" w:styleId="Index5">
    <w:name w:val="index 5"/>
    <w:basedOn w:val="Normal"/>
    <w:next w:val="Normal"/>
    <w:rsid w:val="00E7694F"/>
    <w:pPr>
      <w:spacing w:before="100"/>
      <w:ind w:left="1132"/>
    </w:pPr>
    <w:rPr>
      <w:rFonts w:eastAsia="Times New Roman"/>
      <w:sz w:val="22"/>
    </w:rPr>
  </w:style>
  <w:style w:type="paragraph" w:styleId="Index6">
    <w:name w:val="index 6"/>
    <w:basedOn w:val="Normal"/>
    <w:next w:val="Normal"/>
    <w:rsid w:val="00E7694F"/>
    <w:pPr>
      <w:spacing w:before="100"/>
      <w:ind w:left="1415"/>
    </w:pPr>
    <w:rPr>
      <w:rFonts w:eastAsia="Times New Roman"/>
      <w:sz w:val="22"/>
    </w:rPr>
  </w:style>
  <w:style w:type="paragraph" w:styleId="Index7">
    <w:name w:val="index 7"/>
    <w:basedOn w:val="Normal"/>
    <w:next w:val="Normal"/>
    <w:rsid w:val="00E7694F"/>
    <w:pPr>
      <w:spacing w:before="100"/>
      <w:ind w:left="1698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E7694F"/>
    <w:pPr>
      <w:spacing w:before="100"/>
    </w:pPr>
    <w:rPr>
      <w:rFonts w:eastAsia="Times New Roman"/>
      <w:sz w:val="22"/>
    </w:rPr>
  </w:style>
  <w:style w:type="character" w:styleId="LineNumber">
    <w:name w:val="line number"/>
    <w:basedOn w:val="DefaultParagraphFont"/>
    <w:rsid w:val="00E7694F"/>
  </w:style>
  <w:style w:type="paragraph" w:customStyle="1" w:styleId="Proposal">
    <w:name w:val="Proposal"/>
    <w:basedOn w:val="Normal"/>
    <w:next w:val="Normal"/>
    <w:rsid w:val="00E7694F"/>
    <w:pPr>
      <w:keepNext/>
      <w:spacing w:before="240"/>
    </w:pPr>
    <w:rPr>
      <w:rFonts w:eastAsia="Times New Roman" w:hAnsi="Times New Roman Bold"/>
      <w:sz w:val="22"/>
    </w:rPr>
  </w:style>
  <w:style w:type="paragraph" w:customStyle="1" w:styleId="Section3">
    <w:name w:val="Section_3"/>
    <w:basedOn w:val="Section1"/>
    <w:rsid w:val="00E7694F"/>
    <w:rPr>
      <w:b w:val="0"/>
    </w:rPr>
  </w:style>
  <w:style w:type="paragraph" w:customStyle="1" w:styleId="TableTextS5">
    <w:name w:val="Table_TextS5"/>
    <w:basedOn w:val="Normal"/>
    <w:rsid w:val="00E7694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styleId="BalloonText">
    <w:name w:val="Balloon Text"/>
    <w:basedOn w:val="Normal"/>
    <w:link w:val="BalloonTextChar"/>
    <w:rsid w:val="00E7694F"/>
    <w:pPr>
      <w:spacing w:befor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94F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E7694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  <w:sz w:val="22"/>
    </w:rPr>
  </w:style>
  <w:style w:type="paragraph" w:customStyle="1" w:styleId="LetterStart">
    <w:name w:val="Letter_Start"/>
    <w:basedOn w:val="Normal"/>
    <w:rsid w:val="00E7694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E7694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E7694F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E7694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  <w:sz w:val="22"/>
    </w:rPr>
  </w:style>
  <w:style w:type="character" w:customStyle="1" w:styleId="BodyText3Char">
    <w:name w:val="Body Text 3 Char"/>
    <w:basedOn w:val="DefaultParagraphFont"/>
    <w:link w:val="BodyText3"/>
    <w:rsid w:val="00E7694F"/>
    <w:rPr>
      <w:rFonts w:asciiTheme="minorHAnsi" w:eastAsia="Times New Roman" w:hAnsiTheme="minorHAnsi"/>
      <w:sz w:val="22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E7694F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E769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E769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7694F"/>
    <w:rPr>
      <w:rFonts w:eastAsiaTheme="minorEastAsia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E7694F"/>
    <w:rPr>
      <w:rFonts w:asciiTheme="minorHAnsi" w:hAnsiTheme="minorHAnsi"/>
      <w:caps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E769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694F"/>
    <w:pPr>
      <w:spacing w:before="100"/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7694F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694F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E7694F"/>
    <w:rPr>
      <w:rFonts w:asciiTheme="minorHAnsi" w:eastAsia="Times New Roman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E7694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7694F"/>
    <w:rPr>
      <w:color w:val="2B579A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E7694F"/>
    <w:rPr>
      <w:color w:val="0000FF"/>
      <w:u w:val="single"/>
      <w:shd w:val="clear" w:color="auto" w:fill="F3F2F1"/>
    </w:rPr>
  </w:style>
  <w:style w:type="character" w:customStyle="1" w:styleId="BodyTextChar">
    <w:name w:val="Body Text Char"/>
    <w:basedOn w:val="DefaultParagraphFont"/>
    <w:link w:val="BodyText"/>
    <w:rsid w:val="00E7694F"/>
    <w:rPr>
      <w:rFonts w:ascii="Futura Lt BT" w:hAnsi="Futura Lt BT"/>
      <w:sz w:val="18"/>
      <w:lang w:val="fr-FR" w:eastAsia="en-US"/>
    </w:rPr>
  </w:style>
  <w:style w:type="character" w:customStyle="1" w:styleId="ui-provider">
    <w:name w:val="ui-provider"/>
    <w:basedOn w:val="DefaultParagraphFont"/>
    <w:rsid w:val="00E7694F"/>
  </w:style>
  <w:style w:type="table" w:styleId="GridTable1Light-Accent1">
    <w:name w:val="Grid Table 1 Light Accent 1"/>
    <w:basedOn w:val="TableNormal"/>
    <w:uiPriority w:val="46"/>
    <w:rsid w:val="00E7694F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15242C"/>
  </w:style>
  <w:style w:type="table" w:customStyle="1" w:styleId="TableGrid2">
    <w:name w:val="Table Grid2"/>
    <w:basedOn w:val="TableNormal"/>
    <w:next w:val="TableGrid"/>
    <w:rsid w:val="0015242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5242C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15242C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9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pubaap/01/T01010017350001E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2" ma:contentTypeDescription="Crée un document." ma:contentTypeScope="" ma:versionID="6d84451cde17ed50c683682077286b6f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5eb381bac6fde8e416478d29c3a720a0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E2EEE-73D6-46A3-877D-3B2DC67BD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C897E-8FE3-4A95-BE4A-EA5EAD2F500A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279ADF-9BDB-41F8-9F34-4DB4DEA0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FBE6D-864E-4088-B480-0E1F655A50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1076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Chen, meng</dc:creator>
  <cp:lastModifiedBy>Braud, Olivia</cp:lastModifiedBy>
  <cp:revision>4</cp:revision>
  <cp:lastPrinted>2023-10-23T14:17:00Z</cp:lastPrinted>
  <dcterms:created xsi:type="dcterms:W3CDTF">2023-10-18T08:51:00Z</dcterms:created>
  <dcterms:modified xsi:type="dcterms:W3CDTF">2023-10-23T14:18:00Z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