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BEEE9E9" w14:textId="77777777" w:rsidTr="00D517B2">
        <w:trPr>
          <w:cantSplit/>
          <w:trHeight w:val="1134"/>
        </w:trPr>
        <w:tc>
          <w:tcPr>
            <w:tcW w:w="798" w:type="pct"/>
          </w:tcPr>
          <w:p w14:paraId="3780814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2474E0A" wp14:editId="04897D6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7EC121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67F47B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133EEC8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7904C7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5D31DC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F29D78C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AA68F3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005BD2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735880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BAF99A8" w14:textId="69A9D080" w:rsidR="00D517B2" w:rsidRPr="00D517B2" w:rsidRDefault="000175FE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C2C03">
              <w:rPr>
                <w:position w:val="2"/>
                <w:rtl/>
              </w:rPr>
              <w:t xml:space="preserve">جنيف، </w:t>
            </w:r>
            <w:r w:rsidR="00B80C75">
              <w:rPr>
                <w:position w:val="2"/>
              </w:rPr>
              <w:t>8</w:t>
            </w:r>
            <w:r w:rsidRPr="008C2C03">
              <w:rPr>
                <w:position w:val="2"/>
                <w:rtl/>
                <w:lang w:bidi="ar-EG"/>
              </w:rPr>
              <w:t xml:space="preserve"> </w:t>
            </w:r>
            <w:r w:rsidR="00B80C75">
              <w:rPr>
                <w:rFonts w:hint="cs"/>
                <w:position w:val="2"/>
                <w:rtl/>
                <w:lang w:bidi="ar-EG"/>
              </w:rPr>
              <w:t>أبريل</w:t>
            </w:r>
            <w:r w:rsidRPr="008C2C03">
              <w:rPr>
                <w:position w:val="2"/>
                <w:rtl/>
                <w:lang w:bidi="ar-EG"/>
              </w:rPr>
              <w:t xml:space="preserve"> </w:t>
            </w:r>
            <w:r w:rsidRPr="008C2C03">
              <w:rPr>
                <w:position w:val="2"/>
              </w:rPr>
              <w:t>2024</w:t>
            </w:r>
          </w:p>
        </w:tc>
      </w:tr>
      <w:tr w:rsidR="00434090" w:rsidRPr="00D517B2" w14:paraId="5ED38999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2D0C18A" w14:textId="77777777" w:rsidR="00434090" w:rsidRPr="00842463" w:rsidRDefault="0043409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B4AC92" w14:textId="77777777" w:rsidR="00633E82" w:rsidRDefault="00B80C75" w:rsidP="000E0661">
            <w:pPr>
              <w:spacing w:before="80" w:after="60" w:line="300" w:lineRule="exact"/>
              <w:jc w:val="left"/>
              <w:rPr>
                <w:b/>
              </w:rPr>
            </w:pPr>
            <w:r w:rsidRPr="00B80C75">
              <w:rPr>
                <w:rFonts w:hint="cs"/>
                <w:bCs/>
                <w:rtl/>
              </w:rPr>
              <w:t>الإضافة</w:t>
            </w:r>
            <w:r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rFonts w:hint="cs"/>
                <w:b/>
                <w:rtl/>
              </w:rPr>
              <w:t xml:space="preserve"> </w:t>
            </w:r>
            <w:r w:rsidRPr="00B80C75">
              <w:rPr>
                <w:rFonts w:hint="cs"/>
                <w:bCs/>
                <w:rtl/>
              </w:rPr>
              <w:t>للوثيقة</w:t>
            </w:r>
            <w:r w:rsidR="00492598">
              <w:rPr>
                <w:rFonts w:hint="cs"/>
                <w:bCs/>
                <w:rtl/>
              </w:rPr>
              <w:t xml:space="preserve"> </w:t>
            </w:r>
            <w:r w:rsidR="000E0661">
              <w:rPr>
                <w:bCs/>
                <w:rtl/>
              </w:rPr>
              <w:br/>
            </w:r>
            <w:r w:rsidR="00434090" w:rsidRPr="008C2C03">
              <w:rPr>
                <w:b/>
              </w:rPr>
              <w:t>TSB</w:t>
            </w:r>
            <w:r w:rsidR="00492598">
              <w:rPr>
                <w:b/>
              </w:rPr>
              <w:t> </w:t>
            </w:r>
            <w:r w:rsidR="00434090" w:rsidRPr="008C2C03">
              <w:rPr>
                <w:b/>
              </w:rPr>
              <w:t>Collective</w:t>
            </w:r>
            <w:r w:rsidR="00492598">
              <w:rPr>
                <w:b/>
              </w:rPr>
              <w:t> </w:t>
            </w:r>
            <w:r w:rsidR="00434090" w:rsidRPr="008C2C03">
              <w:rPr>
                <w:b/>
              </w:rPr>
              <w:t>letter</w:t>
            </w:r>
            <w:r w:rsidR="00492598">
              <w:rPr>
                <w:b/>
              </w:rPr>
              <w:t> </w:t>
            </w:r>
            <w:r w:rsidR="00434090" w:rsidRPr="008C2C03">
              <w:rPr>
                <w:b/>
              </w:rPr>
              <w:t>2/SG5RG</w:t>
            </w:r>
            <w:r w:rsidR="00492598">
              <w:rPr>
                <w:b/>
              </w:rPr>
              <w:noBreakHyphen/>
            </w:r>
            <w:r w:rsidR="00434090" w:rsidRPr="008C2C03">
              <w:rPr>
                <w:b/>
              </w:rPr>
              <w:t>ARB</w:t>
            </w:r>
          </w:p>
          <w:p w14:paraId="2D9DAA71" w14:textId="7E88DDDF" w:rsidR="00434090" w:rsidRPr="00D517B2" w:rsidRDefault="00434090" w:rsidP="000E066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C2C03">
              <w:rPr>
                <w:b/>
              </w:rPr>
              <w:t>SG5/RU</w:t>
            </w:r>
          </w:p>
        </w:tc>
        <w:tc>
          <w:tcPr>
            <w:tcW w:w="2206" w:type="pct"/>
            <w:vMerge w:val="restart"/>
          </w:tcPr>
          <w:p w14:paraId="698D0103" w14:textId="77777777" w:rsidR="00434090" w:rsidRPr="008C2C03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C2C03">
              <w:rPr>
                <w:position w:val="2"/>
                <w:rtl/>
              </w:rPr>
              <w:t>إلى:</w:t>
            </w:r>
          </w:p>
          <w:p w14:paraId="616CBCCF" w14:textId="77777777" w:rsidR="00434090" w:rsidRPr="008C2C03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4"/>
                <w:position w:val="2"/>
                <w:rtl/>
                <w:lang w:bidi="ar-EG"/>
              </w:rPr>
            </w:pPr>
            <w:r w:rsidRPr="008C2C03">
              <w:rPr>
                <w:spacing w:val="-4"/>
                <w:position w:val="2"/>
                <w:rtl/>
              </w:rPr>
              <w:t>-</w:t>
            </w:r>
            <w:r w:rsidRPr="008C2C03">
              <w:rPr>
                <w:spacing w:val="-4"/>
                <w:position w:val="2"/>
                <w:rtl/>
              </w:rPr>
              <w:tab/>
              <w:t xml:space="preserve">الإدارات المشاركة في اجتماع الفريق </w:t>
            </w:r>
            <w:r w:rsidRPr="008C2C03">
              <w:rPr>
                <w:spacing w:val="-4"/>
                <w:position w:val="2"/>
                <w:lang w:val="en-GB"/>
              </w:rPr>
              <w:t>SG5RG-ARB</w:t>
            </w:r>
            <w:r w:rsidRPr="008C2C03">
              <w:rPr>
                <w:spacing w:val="-4"/>
                <w:position w:val="2"/>
                <w:rtl/>
                <w:lang w:val="en-GB"/>
              </w:rPr>
              <w:t>؛</w:t>
            </w:r>
          </w:p>
          <w:p w14:paraId="2394408B" w14:textId="74F3A463" w:rsidR="00434090" w:rsidRPr="008C2C03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val="en-GB"/>
              </w:rPr>
            </w:pPr>
            <w:r w:rsidRPr="008C2C03">
              <w:rPr>
                <w:position w:val="2"/>
                <w:rtl/>
              </w:rPr>
              <w:t>-</w:t>
            </w:r>
            <w:r w:rsidRPr="008C2C03">
              <w:rPr>
                <w:position w:val="2"/>
                <w:rtl/>
              </w:rPr>
              <w:tab/>
              <w:t>أعضاء قطاع تقييس الاتصالات المشاركين في</w:t>
            </w:r>
            <w:r w:rsidR="00CB00D1">
              <w:rPr>
                <w:rFonts w:hint="cs"/>
                <w:position w:val="2"/>
                <w:rtl/>
              </w:rPr>
              <w:t> </w:t>
            </w:r>
            <w:r w:rsidRPr="008C2C03">
              <w:rPr>
                <w:position w:val="2"/>
                <w:rtl/>
              </w:rPr>
              <w:t xml:space="preserve">اجتماع الفريق </w:t>
            </w:r>
            <w:r w:rsidRPr="008C2C03">
              <w:rPr>
                <w:position w:val="2"/>
                <w:lang w:val="en-GB"/>
              </w:rPr>
              <w:t>SG5RG-ARB</w:t>
            </w:r>
            <w:r w:rsidRPr="008C2C03">
              <w:rPr>
                <w:position w:val="2"/>
                <w:rtl/>
                <w:lang w:val="en-GB"/>
              </w:rPr>
              <w:t>؛</w:t>
            </w:r>
          </w:p>
          <w:p w14:paraId="097CEB31" w14:textId="4E30AD3B" w:rsidR="00434090" w:rsidRPr="003F050C" w:rsidRDefault="00434090" w:rsidP="000175F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spacing w:val="-4"/>
                <w:position w:val="2"/>
                <w:rtl/>
                <w:lang w:val="en-GB"/>
              </w:rPr>
            </w:pPr>
            <w:r w:rsidRPr="003F050C">
              <w:rPr>
                <w:spacing w:val="-4"/>
                <w:position w:val="2"/>
                <w:rtl/>
                <w:lang w:val="en-GB"/>
              </w:rPr>
              <w:t>-</w:t>
            </w:r>
            <w:r w:rsidRPr="003F050C">
              <w:rPr>
                <w:spacing w:val="-4"/>
                <w:position w:val="2"/>
                <w:rtl/>
                <w:lang w:val="en-GB"/>
              </w:rPr>
              <w:tab/>
              <w:t>منتسبي قطاع تقييس الاتصالات المشاركين في</w:t>
            </w:r>
            <w:r w:rsidR="00492598" w:rsidRPr="003F050C">
              <w:rPr>
                <w:rFonts w:hint="cs"/>
                <w:spacing w:val="-4"/>
                <w:position w:val="2"/>
                <w:rtl/>
                <w:lang w:val="en-GB"/>
              </w:rPr>
              <w:t> </w:t>
            </w:r>
            <w:r w:rsidRPr="003F050C">
              <w:rPr>
                <w:spacing w:val="-4"/>
                <w:position w:val="2"/>
                <w:rtl/>
              </w:rPr>
              <w:t xml:space="preserve">اجتماع الفريق </w:t>
            </w:r>
            <w:r w:rsidRPr="003F050C">
              <w:rPr>
                <w:spacing w:val="-4"/>
                <w:position w:val="2"/>
                <w:lang w:val="en-GB"/>
              </w:rPr>
              <w:t>SG5RG-ARB</w:t>
            </w:r>
            <w:r w:rsidRPr="003F050C">
              <w:rPr>
                <w:spacing w:val="-4"/>
                <w:position w:val="2"/>
                <w:rtl/>
                <w:lang w:val="en-GB"/>
              </w:rPr>
              <w:t>؛</w:t>
            </w:r>
          </w:p>
          <w:p w14:paraId="18577059" w14:textId="77777777" w:rsidR="00434090" w:rsidRPr="008C2C03" w:rsidRDefault="00434090" w:rsidP="00CB00D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  <w:lang w:val="en-GB"/>
              </w:rPr>
            </w:pPr>
            <w:r w:rsidRPr="008C2C03">
              <w:rPr>
                <w:position w:val="2"/>
                <w:rtl/>
                <w:lang w:val="en-GB"/>
              </w:rPr>
              <w:t>-</w:t>
            </w:r>
            <w:r w:rsidRPr="008C2C03">
              <w:rPr>
                <w:position w:val="2"/>
                <w:rtl/>
                <w:lang w:val="en-GB"/>
              </w:rPr>
              <w:tab/>
            </w:r>
            <w:r w:rsidRPr="008C2C03">
              <w:rPr>
                <w:spacing w:val="-4"/>
                <w:position w:val="2"/>
                <w:rtl/>
                <w:lang w:val="en-GB"/>
              </w:rPr>
              <w:t xml:space="preserve">الهيئات الأكاديمية التابعة للاتحاد الدولي للاتصالات المشاركة في </w:t>
            </w:r>
            <w:r w:rsidRPr="008C2C03">
              <w:rPr>
                <w:spacing w:val="-4"/>
                <w:position w:val="2"/>
                <w:rtl/>
              </w:rPr>
              <w:t xml:space="preserve">اجتماع الفريق </w:t>
            </w:r>
            <w:r w:rsidRPr="008C2C03">
              <w:rPr>
                <w:spacing w:val="-4"/>
                <w:position w:val="2"/>
                <w:lang w:val="en-GB"/>
              </w:rPr>
              <w:t>SG5RG-ARB</w:t>
            </w:r>
            <w:r w:rsidRPr="008C2C03">
              <w:rPr>
                <w:spacing w:val="-4"/>
                <w:position w:val="2"/>
                <w:rtl/>
                <w:lang w:val="en-GB"/>
              </w:rPr>
              <w:t>؛</w:t>
            </w:r>
          </w:p>
          <w:p w14:paraId="6D7DCCFD" w14:textId="13519888" w:rsidR="00434090" w:rsidRPr="008C2C03" w:rsidRDefault="00434090" w:rsidP="00CB00D1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8C2C03">
              <w:rPr>
                <w:position w:val="2"/>
                <w:rtl/>
              </w:rPr>
              <w:t>-</w:t>
            </w:r>
            <w:r w:rsidRPr="008C2C03">
              <w:rPr>
                <w:position w:val="2"/>
                <w:rtl/>
              </w:rPr>
              <w:tab/>
              <w:t>المكتب الإقليمي</w:t>
            </w:r>
            <w:r w:rsidR="00071D2C">
              <w:rPr>
                <w:rtl/>
              </w:rPr>
              <w:t xml:space="preserve"> </w:t>
            </w:r>
            <w:r w:rsidR="00071D2C" w:rsidRPr="00071D2C">
              <w:rPr>
                <w:position w:val="2"/>
                <w:rtl/>
              </w:rPr>
              <w:t xml:space="preserve">للدول العربية </w:t>
            </w:r>
            <w:r w:rsidR="00071D2C">
              <w:rPr>
                <w:rFonts w:hint="cs"/>
                <w:position w:val="2"/>
                <w:rtl/>
              </w:rPr>
              <w:t>لدى</w:t>
            </w:r>
            <w:r w:rsidRPr="008C2C03">
              <w:rPr>
                <w:position w:val="2"/>
                <w:rtl/>
              </w:rPr>
              <w:t xml:space="preserve"> </w:t>
            </w:r>
            <w:r w:rsidR="00071D2C">
              <w:rPr>
                <w:rFonts w:hint="cs"/>
                <w:position w:val="2"/>
                <w:rtl/>
              </w:rPr>
              <w:t>ا</w:t>
            </w:r>
            <w:r w:rsidRPr="008C2C03">
              <w:rPr>
                <w:position w:val="2"/>
                <w:rtl/>
              </w:rPr>
              <w:t>لاتحاد الدولي</w:t>
            </w:r>
            <w:r w:rsidR="00492598">
              <w:rPr>
                <w:rFonts w:hint="cs"/>
                <w:position w:val="2"/>
                <w:rtl/>
              </w:rPr>
              <w:t> </w:t>
            </w:r>
            <w:r w:rsidRPr="008C2C03">
              <w:rPr>
                <w:position w:val="2"/>
                <w:rtl/>
              </w:rPr>
              <w:t>للاتصالات؛</w:t>
            </w:r>
          </w:p>
          <w:p w14:paraId="5CDE7FA3" w14:textId="5DEF3A3A" w:rsidR="00434090" w:rsidRPr="003F050C" w:rsidRDefault="00434090" w:rsidP="000175F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2"/>
                <w:position w:val="2"/>
                <w:lang w:bidi="ar-EG"/>
              </w:rPr>
            </w:pPr>
            <w:r w:rsidRPr="003F050C">
              <w:rPr>
                <w:spacing w:val="-2"/>
                <w:position w:val="2"/>
                <w:rtl/>
              </w:rPr>
              <w:t>-</w:t>
            </w:r>
            <w:r w:rsidRPr="003F050C">
              <w:rPr>
                <w:spacing w:val="-2"/>
                <w:position w:val="2"/>
                <w:rtl/>
              </w:rPr>
              <w:tab/>
              <w:t xml:space="preserve">مكتب </w:t>
            </w:r>
            <w:r w:rsidRPr="003F050C">
              <w:rPr>
                <w:rFonts w:hint="cs"/>
                <w:spacing w:val="-2"/>
                <w:position w:val="2"/>
                <w:rtl/>
                <w:lang w:bidi="ar-EG"/>
              </w:rPr>
              <w:t>المنطقة</w:t>
            </w:r>
            <w:r w:rsidR="00071D2C" w:rsidRPr="003F050C">
              <w:rPr>
                <w:spacing w:val="-2"/>
                <w:rtl/>
              </w:rPr>
              <w:t xml:space="preserve"> </w:t>
            </w:r>
            <w:r w:rsidR="00071D2C" w:rsidRPr="003F050C">
              <w:rPr>
                <w:spacing w:val="-2"/>
                <w:position w:val="2"/>
                <w:rtl/>
                <w:lang w:bidi="ar-EG"/>
              </w:rPr>
              <w:t>للدول العربية</w:t>
            </w:r>
            <w:r w:rsidRPr="003F050C">
              <w:rPr>
                <w:rFonts w:hint="cs"/>
                <w:spacing w:val="-2"/>
                <w:position w:val="2"/>
                <w:rtl/>
                <w:lang w:bidi="ar-EG"/>
              </w:rPr>
              <w:t xml:space="preserve"> ل</w:t>
            </w:r>
            <w:r w:rsidR="00071D2C" w:rsidRPr="003F050C">
              <w:rPr>
                <w:rFonts w:hint="cs"/>
                <w:spacing w:val="-2"/>
                <w:position w:val="2"/>
                <w:rtl/>
                <w:lang w:bidi="ar-EG"/>
              </w:rPr>
              <w:t>دى ا</w:t>
            </w:r>
            <w:r w:rsidRPr="003F050C">
              <w:rPr>
                <w:spacing w:val="-2"/>
                <w:position w:val="2"/>
                <w:rtl/>
              </w:rPr>
              <w:t>لاتحاد الدولي</w:t>
            </w:r>
            <w:r w:rsidR="003F050C">
              <w:rPr>
                <w:rFonts w:hint="cs"/>
                <w:spacing w:val="-2"/>
                <w:position w:val="2"/>
                <w:rtl/>
              </w:rPr>
              <w:t> </w:t>
            </w:r>
            <w:r w:rsidRPr="003F050C">
              <w:rPr>
                <w:spacing w:val="-2"/>
                <w:position w:val="2"/>
                <w:rtl/>
              </w:rPr>
              <w:t>للاتصالات</w:t>
            </w:r>
            <w:r w:rsidR="00564BB5">
              <w:rPr>
                <w:rFonts w:hint="cs"/>
                <w:spacing w:val="-2"/>
                <w:position w:val="2"/>
                <w:rtl/>
                <w:lang w:bidi="ar-EG"/>
              </w:rPr>
              <w:t>.</w:t>
            </w:r>
          </w:p>
        </w:tc>
      </w:tr>
      <w:tr w:rsidR="00D973AE" w:rsidRPr="00D517B2" w14:paraId="19E1743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452964F" w14:textId="79C9E712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  <w:lang w:bidi="ar-EG"/>
              </w:rPr>
              <w:t>ال</w:t>
            </w:r>
            <w:r w:rsidRPr="00842463">
              <w:rPr>
                <w:rFonts w:hint="cs"/>
                <w:position w:val="2"/>
                <w:rtl/>
                <w:lang w:bidi="ar-SY"/>
              </w:rPr>
              <w:t>هاتف</w:t>
            </w:r>
            <w:r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F5D4BD6" w14:textId="51B29F04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C2C03">
              <w:t>+41 22 730 5356</w:t>
            </w:r>
          </w:p>
        </w:tc>
        <w:tc>
          <w:tcPr>
            <w:tcW w:w="2206" w:type="pct"/>
            <w:vMerge/>
          </w:tcPr>
          <w:p w14:paraId="59332363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24ECB5E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934475B" w14:textId="4C8B317F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65A2650B" w14:textId="12F6B533" w:rsidR="00D973AE" w:rsidRPr="00D517B2" w:rsidRDefault="00D973AE" w:rsidP="00D973A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C2C03">
              <w:t>+41 22 730 5853</w:t>
            </w:r>
          </w:p>
        </w:tc>
        <w:tc>
          <w:tcPr>
            <w:tcW w:w="2206" w:type="pct"/>
            <w:vMerge/>
          </w:tcPr>
          <w:p w14:paraId="220B41EC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1C1CE9D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0C31F8" w14:textId="1D9213C3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E5CE02" w14:textId="080CD61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C2C03">
              <w:rPr>
                <w:rStyle w:val="Hyperlink"/>
              </w:rPr>
              <w:t>tsbsg5@itu.int</w:t>
            </w:r>
          </w:p>
        </w:tc>
        <w:tc>
          <w:tcPr>
            <w:tcW w:w="2206" w:type="pct"/>
            <w:vMerge/>
          </w:tcPr>
          <w:p w14:paraId="691D178A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973AE" w:rsidRPr="00D517B2" w14:paraId="48A930EE" w14:textId="77777777" w:rsidTr="00D517B2">
        <w:trPr>
          <w:cantSplit/>
          <w:jc w:val="center"/>
        </w:trPr>
        <w:tc>
          <w:tcPr>
            <w:tcW w:w="796" w:type="pct"/>
          </w:tcPr>
          <w:p w14:paraId="1C44B03C" w14:textId="6F7DF74F" w:rsidR="00D973AE" w:rsidRPr="00842463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1229A552" w14:textId="4E85926D" w:rsidR="00D973AE" w:rsidRPr="000E498D" w:rsidRDefault="00BF56F8" w:rsidP="00D973AE">
            <w:pPr>
              <w:rPr>
                <w:position w:val="2"/>
              </w:rPr>
            </w:pPr>
            <w:hyperlink r:id="rId9" w:history="1">
              <w:r w:rsidR="00D973AE" w:rsidRPr="008C2C03">
                <w:rPr>
                  <w:rStyle w:val="Hyperlink"/>
                </w:rPr>
                <w:t>http://itu.int/go/sg5rgarb</w:t>
              </w:r>
            </w:hyperlink>
          </w:p>
        </w:tc>
        <w:tc>
          <w:tcPr>
            <w:tcW w:w="2206" w:type="pct"/>
            <w:vMerge/>
          </w:tcPr>
          <w:p w14:paraId="62B8051E" w14:textId="77777777" w:rsidR="00D973AE" w:rsidRPr="00D517B2" w:rsidRDefault="00D973AE" w:rsidP="00D973A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434090" w:rsidRPr="00D517B2" w14:paraId="4CAB306C" w14:textId="77777777" w:rsidTr="00D517B2">
        <w:trPr>
          <w:cantSplit/>
          <w:jc w:val="center"/>
        </w:trPr>
        <w:tc>
          <w:tcPr>
            <w:tcW w:w="796" w:type="pct"/>
          </w:tcPr>
          <w:p w14:paraId="1DC6FCEB" w14:textId="760D5222" w:rsidR="00434090" w:rsidRPr="00842463" w:rsidRDefault="00434090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5E190C5" w14:textId="30E5AC3C" w:rsidR="00434090" w:rsidRPr="000E498D" w:rsidRDefault="00434090" w:rsidP="000E498D">
            <w:pPr>
              <w:rPr>
                <w:position w:val="2"/>
                <w:highlight w:val="magenta"/>
                <w:rtl/>
              </w:rPr>
            </w:pPr>
          </w:p>
        </w:tc>
        <w:tc>
          <w:tcPr>
            <w:tcW w:w="2206" w:type="pct"/>
            <w:vMerge/>
          </w:tcPr>
          <w:p w14:paraId="697BC7C1" w14:textId="77777777" w:rsidR="00434090" w:rsidRPr="00D517B2" w:rsidRDefault="0043409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6430A8E1" w14:textId="77777777" w:rsidTr="00D517B2">
        <w:trPr>
          <w:cantSplit/>
          <w:jc w:val="center"/>
        </w:trPr>
        <w:tc>
          <w:tcPr>
            <w:tcW w:w="796" w:type="pct"/>
          </w:tcPr>
          <w:p w14:paraId="5E6D7BFE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93ABA8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D12C58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1EB9121" w14:textId="77777777" w:rsidTr="00D517B2">
        <w:trPr>
          <w:cantSplit/>
          <w:jc w:val="center"/>
        </w:trPr>
        <w:tc>
          <w:tcPr>
            <w:tcW w:w="796" w:type="pct"/>
          </w:tcPr>
          <w:p w14:paraId="39CB9B9A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31D30F2" w14:textId="5C8BC4B2" w:rsidR="00D517B2" w:rsidRPr="00434090" w:rsidRDefault="000175FE" w:rsidP="00434090">
            <w:pPr>
              <w:spacing w:before="80" w:after="60" w:line="300" w:lineRule="exact"/>
              <w:rPr>
                <w:spacing w:val="-6"/>
                <w:position w:val="2"/>
                <w:rtl/>
              </w:rPr>
            </w:pPr>
            <w:r w:rsidRPr="00434090">
              <w:rPr>
                <w:b/>
                <w:bCs/>
                <w:spacing w:val="-6"/>
                <w:position w:val="2"/>
                <w:rtl/>
              </w:rPr>
              <w:t>اجتماع الفريق الإقليمي للمنطقة العربية التابع</w:t>
            </w:r>
            <w:r w:rsidRPr="0043409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  <w:rtl/>
              </w:rPr>
              <w:t xml:space="preserve">للجنة الدراسات </w:t>
            </w:r>
            <w:r w:rsidRPr="00434090">
              <w:rPr>
                <w:b/>
                <w:bCs/>
                <w:spacing w:val="-6"/>
                <w:position w:val="2"/>
              </w:rPr>
              <w:t>5</w:t>
            </w:r>
            <w:r w:rsidRPr="00434090">
              <w:rPr>
                <w:b/>
                <w:bCs/>
                <w:spacing w:val="-6"/>
                <w:position w:val="2"/>
                <w:rtl/>
              </w:rPr>
              <w:t xml:space="preserve"> </w:t>
            </w:r>
            <w:r w:rsidR="00071D2C">
              <w:rPr>
                <w:rFonts w:hint="cs"/>
                <w:b/>
                <w:bCs/>
                <w:spacing w:val="-6"/>
                <w:position w:val="2"/>
                <w:rtl/>
              </w:rPr>
              <w:t>ب</w:t>
            </w:r>
            <w:r w:rsidRPr="00434090">
              <w:rPr>
                <w:b/>
                <w:bCs/>
                <w:spacing w:val="-6"/>
                <w:position w:val="2"/>
                <w:rtl/>
              </w:rPr>
              <w:t>قطاع تقييس الاتصالات</w:t>
            </w:r>
            <w:r w:rsidRPr="0043409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</w:rPr>
              <w:t>(</w:t>
            </w:r>
            <w:bookmarkStart w:id="0" w:name="_Hlk162536332"/>
            <w:r w:rsidRPr="00434090">
              <w:rPr>
                <w:b/>
                <w:bCs/>
                <w:spacing w:val="-6"/>
                <w:position w:val="2"/>
              </w:rPr>
              <w:t>SG5RG</w:t>
            </w:r>
            <w:r w:rsidR="00CB00D1">
              <w:rPr>
                <w:b/>
                <w:bCs/>
                <w:spacing w:val="-6"/>
                <w:position w:val="2"/>
              </w:rPr>
              <w:noBreakHyphen/>
            </w:r>
            <w:r w:rsidRPr="00434090">
              <w:rPr>
                <w:b/>
                <w:bCs/>
                <w:spacing w:val="-6"/>
                <w:position w:val="2"/>
              </w:rPr>
              <w:t>ARB</w:t>
            </w:r>
            <w:bookmarkEnd w:id="0"/>
            <w:r w:rsidRPr="00434090">
              <w:rPr>
                <w:b/>
                <w:bCs/>
                <w:spacing w:val="-6"/>
                <w:position w:val="2"/>
              </w:rPr>
              <w:t>)</w:t>
            </w:r>
            <w:r w:rsidRPr="00434090">
              <w:rPr>
                <w:b/>
                <w:bCs/>
                <w:spacing w:val="-6"/>
                <w:position w:val="2"/>
                <w:rtl/>
                <w:lang w:bidi="ar-SY"/>
              </w:rPr>
              <w:t>؛ مسقط،</w:t>
            </w:r>
            <w:r w:rsidRPr="00434090">
              <w:rPr>
                <w:spacing w:val="-6"/>
                <w:rtl/>
              </w:rPr>
              <w:t xml:space="preserve"> </w:t>
            </w:r>
            <w:r w:rsidRPr="00434090">
              <w:rPr>
                <w:b/>
                <w:bCs/>
                <w:spacing w:val="-6"/>
                <w:position w:val="2"/>
                <w:rtl/>
                <w:lang w:bidi="ar-SY"/>
              </w:rPr>
              <w:t>عُمان، 13-16</w:t>
            </w:r>
            <w:r w:rsidRPr="00434090">
              <w:rPr>
                <w:b/>
                <w:bCs/>
                <w:spacing w:val="-6"/>
                <w:position w:val="2"/>
                <w:rtl/>
                <w:lang w:bidi="ar-EG"/>
              </w:rPr>
              <w:t> مايو 2024</w:t>
            </w:r>
          </w:p>
        </w:tc>
      </w:tr>
    </w:tbl>
    <w:p w14:paraId="652B50F7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9CDF37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A03FB1D" w14:textId="29EA7378" w:rsidR="000175FE" w:rsidRDefault="000175FE" w:rsidP="00434090">
      <w:pPr>
        <w:rPr>
          <w:rtl/>
          <w:lang w:bidi="ar-EG"/>
        </w:rPr>
      </w:pPr>
      <w:r w:rsidRPr="00624742">
        <w:rPr>
          <w:rtl/>
          <w:lang w:bidi="ar-EG"/>
        </w:rPr>
        <w:t xml:space="preserve">يسرّنا </w:t>
      </w:r>
      <w:r w:rsidR="00071D2C">
        <w:rPr>
          <w:rFonts w:hint="cs"/>
          <w:rtl/>
          <w:lang w:bidi="ar-EG"/>
        </w:rPr>
        <w:t>أن نعلمكم</w:t>
      </w:r>
      <w:r w:rsidRPr="00624742">
        <w:rPr>
          <w:rtl/>
          <w:lang w:bidi="ar-EG"/>
        </w:rPr>
        <w:t xml:space="preserve"> </w:t>
      </w:r>
      <w:r w:rsidR="00565E88">
        <w:rPr>
          <w:rFonts w:hint="cs"/>
          <w:rtl/>
          <w:lang w:bidi="ar-EG"/>
        </w:rPr>
        <w:t xml:space="preserve">بتمديد الموعد النهائي لتقديم طلبات المنح للاجتماع القادم </w:t>
      </w:r>
      <w:r w:rsidR="00565E88">
        <w:rPr>
          <w:rFonts w:hint="cs"/>
          <w:b/>
          <w:bCs/>
          <w:rtl/>
        </w:rPr>
        <w:t>ل</w:t>
      </w:r>
      <w:r w:rsidRPr="008C2C03">
        <w:rPr>
          <w:b/>
          <w:bCs/>
          <w:rtl/>
        </w:rPr>
        <w:t>لفريق الإقليمي للمنطقة العربية </w:t>
      </w:r>
      <w:r w:rsidRPr="008C2C03">
        <w:rPr>
          <w:b/>
          <w:bCs/>
          <w:position w:val="2"/>
          <w:rtl/>
        </w:rPr>
        <w:t xml:space="preserve">التابع للجنة الدراسات </w:t>
      </w:r>
      <w:r w:rsidRPr="008C2C03">
        <w:rPr>
          <w:b/>
          <w:bCs/>
          <w:position w:val="2"/>
        </w:rPr>
        <w:t>5</w:t>
      </w:r>
      <w:r w:rsidRPr="008C2C03">
        <w:rPr>
          <w:b/>
          <w:bCs/>
          <w:position w:val="2"/>
          <w:rtl/>
        </w:rPr>
        <w:t xml:space="preserve"> لقطاع تقييس الاتصالات</w:t>
      </w:r>
      <w:r>
        <w:rPr>
          <w:rFonts w:hint="cs"/>
          <w:b/>
          <w:bCs/>
          <w:position w:val="2"/>
          <w:rtl/>
        </w:rPr>
        <w:t xml:space="preserve"> </w:t>
      </w:r>
      <w:r w:rsidRPr="00434090">
        <w:rPr>
          <w:position w:val="2"/>
        </w:rPr>
        <w:t>(SG5RG</w:t>
      </w:r>
      <w:r w:rsidRPr="00434090">
        <w:rPr>
          <w:position w:val="2"/>
        </w:rPr>
        <w:noBreakHyphen/>
        <w:t>ARB)</w:t>
      </w:r>
      <w:r w:rsidRPr="00624742">
        <w:rPr>
          <w:b/>
          <w:bCs/>
          <w:position w:val="2"/>
          <w:rtl/>
          <w:lang w:bidi="ar-EG"/>
        </w:rPr>
        <w:t xml:space="preserve"> </w:t>
      </w:r>
      <w:r w:rsidR="00565E88">
        <w:rPr>
          <w:rFonts w:hint="cs"/>
          <w:rtl/>
        </w:rPr>
        <w:t>المقرر عقده</w:t>
      </w:r>
      <w:r>
        <w:rPr>
          <w:rFonts w:hint="cs"/>
          <w:rtl/>
        </w:rPr>
        <w:t xml:space="preserve"> </w:t>
      </w:r>
      <w:r w:rsidRPr="008C2C03">
        <w:rPr>
          <w:rtl/>
        </w:rPr>
        <w:t>في </w:t>
      </w:r>
      <w:r w:rsidRPr="00565E88">
        <w:rPr>
          <w:b/>
          <w:bCs/>
          <w:rtl/>
        </w:rPr>
        <w:t>مسقط، عُمان، من </w:t>
      </w:r>
      <w:r w:rsidRPr="00565E88">
        <w:rPr>
          <w:b/>
          <w:bCs/>
          <w:rtl/>
          <w:lang w:bidi="ar-SY"/>
        </w:rPr>
        <w:t>13</w:t>
      </w:r>
      <w:r w:rsidRPr="00565E88">
        <w:rPr>
          <w:b/>
          <w:bCs/>
          <w:rtl/>
          <w:lang w:bidi="ar-EG"/>
        </w:rPr>
        <w:t xml:space="preserve"> إلى 16 مايو 2024</w:t>
      </w:r>
      <w:r>
        <w:rPr>
          <w:rFonts w:hint="cs"/>
          <w:rtl/>
          <w:lang w:bidi="ar-SY"/>
        </w:rPr>
        <w:t>.</w:t>
      </w:r>
    </w:p>
    <w:p w14:paraId="0EE7781B" w14:textId="77777777" w:rsidR="00245867" w:rsidRPr="008C2C03" w:rsidRDefault="00245867" w:rsidP="00245867">
      <w:pPr>
        <w:pStyle w:val="Headingb"/>
        <w:spacing w:after="120"/>
        <w:rPr>
          <w:rtl/>
          <w:lang w:bidi="ar-EG"/>
        </w:rPr>
      </w:pPr>
      <w:r w:rsidRPr="008C2C03">
        <w:rPr>
          <w:rtl/>
          <w:lang w:bidi="ar-EG"/>
        </w:rPr>
        <w:t>أهم المواعيد النهائية: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38"/>
      </w:tblGrid>
      <w:tr w:rsidR="00245867" w:rsidRPr="008C2C03" w14:paraId="078C1A22" w14:textId="77777777" w:rsidTr="002209D2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FB6" w14:textId="3754E114" w:rsidR="00245867" w:rsidRPr="008C2C03" w:rsidRDefault="00245867" w:rsidP="002209D2">
            <w:pPr>
              <w:spacing w:before="60" w:after="60" w:line="300" w:lineRule="exact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14</w:t>
            </w:r>
            <w:r w:rsidRPr="008C2C03">
              <w:rPr>
                <w:rtl/>
                <w:lang w:bidi="ar-EG"/>
              </w:rPr>
              <w:t xml:space="preserve"> أبريل 2024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28D" w14:textId="2860771E" w:rsidR="00245867" w:rsidRPr="008C2C03" w:rsidRDefault="00245867" w:rsidP="00245867">
            <w:pPr>
              <w:spacing w:before="60" w:after="60" w:line="300" w:lineRule="exact"/>
              <w:ind w:left="317" w:hanging="317"/>
            </w:pPr>
            <w:r w:rsidRPr="008C2C03">
              <w:rPr>
                <w:rtl/>
              </w:rPr>
              <w:t>-</w:t>
            </w:r>
            <w:r w:rsidRPr="008C2C03">
              <w:rPr>
                <w:rtl/>
              </w:rPr>
              <w:tab/>
              <w:t xml:space="preserve">تقديم طلبات الحصول على منح (يمكن الحصول على استمارة الطلب في </w:t>
            </w:r>
            <w:hyperlink r:id="rId10" w:history="1">
              <w:r w:rsidRPr="00F25A91">
                <w:rPr>
                  <w:rStyle w:val="Hyperlink"/>
                  <w:rtl/>
                  <w:lang w:bidi="ar-EG"/>
                </w:rPr>
                <w:t xml:space="preserve">الصفحة الإلكترونية للفريق </w:t>
              </w:r>
              <w:r w:rsidRPr="00F25A91">
                <w:rPr>
                  <w:rStyle w:val="Hyperlink"/>
                </w:rPr>
                <w:t>SG5RG-ARB</w:t>
              </w:r>
            </w:hyperlink>
            <w:r w:rsidRPr="008C2C03">
              <w:rPr>
                <w:rtl/>
              </w:rPr>
              <w:t>)</w:t>
            </w:r>
          </w:p>
        </w:tc>
      </w:tr>
    </w:tbl>
    <w:p w14:paraId="35E427CF" w14:textId="3FB163E3" w:rsidR="00245867" w:rsidRDefault="00071D2C" w:rsidP="00225B5A">
      <w:pPr>
        <w:spacing w:before="240"/>
        <w:rPr>
          <w:rtl/>
        </w:rPr>
      </w:pPr>
      <w:r>
        <w:rPr>
          <w:rFonts w:hint="cs"/>
          <w:rtl/>
        </w:rPr>
        <w:t>ونود التذكير بإمكانية</w:t>
      </w:r>
      <w:r w:rsidR="007623EC" w:rsidRPr="00DB61FC">
        <w:rPr>
          <w:rtl/>
        </w:rPr>
        <w:t xml:space="preserve"> تقديم ما يصل إلى منحتين جزئيتين لكل بلد، </w:t>
      </w:r>
      <w:r>
        <w:rPr>
          <w:rFonts w:hint="cs"/>
          <w:b/>
          <w:bCs/>
          <w:rtl/>
        </w:rPr>
        <w:t>ضمن</w:t>
      </w:r>
      <w:r w:rsidR="007623EC" w:rsidRPr="00DB61FC">
        <w:rPr>
          <w:b/>
          <w:bCs/>
          <w:rtl/>
        </w:rPr>
        <w:t xml:space="preserve"> المنطقة العربية</w:t>
      </w:r>
      <w:r w:rsidR="007623EC" w:rsidRPr="00DB61FC">
        <w:rPr>
          <w:rtl/>
        </w:rPr>
        <w:t>، رهناً بالتمويل المُتاح</w:t>
      </w:r>
      <w:r w:rsidR="007623EC" w:rsidRPr="00DB61FC">
        <w:rPr>
          <w:rFonts w:hint="cs"/>
          <w:rtl/>
        </w:rPr>
        <w:t>، من</w:t>
      </w:r>
      <w:r w:rsidR="00225B5A">
        <w:rPr>
          <w:rFonts w:hint="eastAsia"/>
          <w:rtl/>
        </w:rPr>
        <w:t> </w:t>
      </w:r>
      <w:r w:rsidR="007623EC" w:rsidRPr="00DB61FC">
        <w:rPr>
          <w:rFonts w:hint="cs"/>
          <w:rtl/>
        </w:rPr>
        <w:t xml:space="preserve">أجل تسهيل المشاركة من </w:t>
      </w:r>
      <w:hyperlink r:id="rId11" w:history="1">
        <w:r w:rsidR="007623EC" w:rsidRPr="00454431">
          <w:rPr>
            <w:rStyle w:val="Hyperlink"/>
            <w:rFonts w:hint="cs"/>
            <w:rtl/>
          </w:rPr>
          <w:t>البلدان المستح</w:t>
        </w:r>
        <w:r>
          <w:rPr>
            <w:rStyle w:val="Hyperlink"/>
            <w:rFonts w:hint="cs"/>
            <w:rtl/>
          </w:rPr>
          <w:t>ِ</w:t>
        </w:r>
        <w:r w:rsidR="007623EC" w:rsidRPr="00454431">
          <w:rPr>
            <w:rStyle w:val="Hyperlink"/>
            <w:rFonts w:hint="cs"/>
            <w:rtl/>
          </w:rPr>
          <w:t>قة</w:t>
        </w:r>
      </w:hyperlink>
      <w:r w:rsidR="00633E82" w:rsidRPr="00633E82">
        <w:rPr>
          <w:rFonts w:hint="cs"/>
          <w:rtl/>
        </w:rPr>
        <w:t>.</w:t>
      </w:r>
      <w:r w:rsidR="007623EC" w:rsidRPr="00DB61FC">
        <w:rPr>
          <w:rtl/>
        </w:rPr>
        <w:t xml:space="preserve"> </w:t>
      </w:r>
      <w:r w:rsidR="007623EC" w:rsidRPr="00DB61FC">
        <w:rPr>
          <w:rtl/>
          <w:lang w:bidi="ar-SY"/>
        </w:rPr>
        <w:t>و</w:t>
      </w:r>
      <w:r w:rsidR="007623EC" w:rsidRPr="00DB61FC">
        <w:rPr>
          <w:rtl/>
        </w:rPr>
        <w:t xml:space="preserve">تشمل المِنحة </w:t>
      </w:r>
      <w:r w:rsidR="007623EC" w:rsidRPr="00DB61FC">
        <w:rPr>
          <w:rtl/>
          <w:lang w:bidi="ar-EG"/>
        </w:rPr>
        <w:t>الجزئية إما</w:t>
      </w:r>
      <w:r w:rsidR="007623EC" w:rsidRPr="00DB61FC">
        <w:rPr>
          <w:rtl/>
        </w:rPr>
        <w:t xml:space="preserve"> أ</w:t>
      </w:r>
      <w:r w:rsidR="007623EC">
        <w:rPr>
          <w:rFonts w:hint="eastAsia"/>
          <w:rtl/>
          <w:lang w:bidi="ar-EG"/>
        </w:rPr>
        <w:t> </w:t>
      </w:r>
      <w:r w:rsidR="007623EC" w:rsidRPr="00DB61FC">
        <w:rPr>
          <w:rtl/>
        </w:rPr>
        <w:t xml:space="preserve">) </w:t>
      </w:r>
      <w:r w:rsidR="007623EC" w:rsidRPr="00454431">
        <w:rPr>
          <w:b/>
          <w:bCs/>
          <w:rtl/>
        </w:rPr>
        <w:t>تذكرة طيران</w:t>
      </w:r>
      <w:r w:rsidR="007623EC" w:rsidRPr="00DB61FC">
        <w:rPr>
          <w:rtl/>
        </w:rPr>
        <w:t xml:space="preserve"> (ذهاباً وإياباً من الفئة الاقتصادية عبر أقصر وأوفر مسار مباشر من البلد الأصلي إلى موقع الاجتماع)</w:t>
      </w:r>
      <w:r w:rsidR="00633E82">
        <w:rPr>
          <w:rFonts w:hint="cs"/>
          <w:rtl/>
        </w:rPr>
        <w:t>،</w:t>
      </w:r>
      <w:r w:rsidR="007623EC" w:rsidRPr="00DB61FC">
        <w:rPr>
          <w:rtl/>
        </w:rPr>
        <w:t xml:space="preserve"> أو ب) </w:t>
      </w:r>
      <w:r w:rsidR="007623EC" w:rsidRPr="00454431">
        <w:rPr>
          <w:b/>
          <w:bCs/>
          <w:rtl/>
        </w:rPr>
        <w:t>بدل معيشة يومي</w:t>
      </w:r>
      <w:r w:rsidR="007623EC" w:rsidRPr="00DB61FC">
        <w:rPr>
          <w:rtl/>
        </w:rPr>
        <w:t xml:space="preserve"> مناسب (لتغطية تكاليف الإقامة والوجبات والنفقات النثرية)</w:t>
      </w:r>
      <w:r w:rsidR="007623EC" w:rsidRPr="00DB61FC">
        <w:rPr>
          <w:rtl/>
          <w:lang w:bidi="ar-EG"/>
        </w:rPr>
        <w:t>. وتتحمل المنظمة التي ينتمي إليها مقدم الطلب المسؤولية عن تغطية تكاليف المشاركة المتبقية</w:t>
      </w:r>
      <w:r w:rsidR="007623EC">
        <w:rPr>
          <w:rFonts w:hint="cs"/>
          <w:rtl/>
          <w:lang w:bidi="ar-EG"/>
        </w:rPr>
        <w:t>.</w:t>
      </w:r>
    </w:p>
    <w:p w14:paraId="220FD4D1" w14:textId="07F5F1E5" w:rsidR="00633E82" w:rsidRDefault="00605C24" w:rsidP="00633E82">
      <w:pPr>
        <w:keepNext/>
        <w:keepLines/>
        <w:rPr>
          <w:rtl/>
          <w:lang w:bidi="ar-EG"/>
        </w:rPr>
      </w:pPr>
      <w:r w:rsidRPr="00DB61FC">
        <w:rPr>
          <w:rFonts w:hint="cs"/>
          <w:rtl/>
          <w:lang w:bidi="ar-SY"/>
        </w:rPr>
        <w:lastRenderedPageBreak/>
        <w:t>ويرجى العلم أن معايير</w:t>
      </w:r>
      <w:r w:rsidRPr="00DB61FC">
        <w:rPr>
          <w:rtl/>
          <w:lang w:bidi="ar-EG"/>
        </w:rPr>
        <w:t xml:space="preserve"> قرار تقديم مِنحة </w:t>
      </w:r>
      <w:r w:rsidRPr="00DB61FC">
        <w:rPr>
          <w:rFonts w:hint="cs"/>
          <w:rtl/>
          <w:lang w:bidi="ar-EG"/>
        </w:rPr>
        <w:t>تشمل</w:t>
      </w:r>
      <w:r w:rsidRPr="00DB61FC">
        <w:rPr>
          <w:rtl/>
          <w:lang w:bidi="ar-EG"/>
        </w:rPr>
        <w:t xml:space="preserve">: الميزانية المتاحة للاتحاد؛ والمشاركة الفعّالة، بما في ذلك تقديم مساهمات مكتوبة؛ والتوزيع المنصف بين البلدان والمناطق؛ </w:t>
      </w:r>
      <w:r w:rsidRPr="00DB61FC">
        <w:rPr>
          <w:rFonts w:hint="cs"/>
          <w:rtl/>
          <w:lang w:bidi="ar-SY"/>
        </w:rPr>
        <w:t xml:space="preserve">والتوازن بين الجنسين. </w:t>
      </w:r>
      <w:r w:rsidR="00633E82" w:rsidRPr="00633E82">
        <w:rPr>
          <w:rtl/>
        </w:rPr>
        <w:t>وتُحث الدول الأعضاء على مراعاة التوازن بين الجنسين وإدراج مندوبين من الأشخاص ذوي الإعاقة والأشخاص ذوي الاحتياجات المحددة عند اقتراح المرشحين للحصول على المنح</w:t>
      </w:r>
      <w:r w:rsidR="00633E82" w:rsidRPr="00633E82">
        <w:rPr>
          <w:lang w:bidi="ar-SY"/>
        </w:rPr>
        <w:t>.</w:t>
      </w:r>
    </w:p>
    <w:p w14:paraId="3CB963D5" w14:textId="3136E584" w:rsidR="00EE12C3" w:rsidRPr="00225B5A" w:rsidRDefault="00EE12C3" w:rsidP="00633E82">
      <w:pPr>
        <w:keepNext/>
        <w:keepLines/>
        <w:rPr>
          <w:spacing w:val="-4"/>
          <w:rtl/>
        </w:rPr>
      </w:pPr>
      <w:r w:rsidRPr="00225B5A">
        <w:rPr>
          <w:rFonts w:hint="cs"/>
          <w:spacing w:val="-4"/>
          <w:rtl/>
        </w:rPr>
        <w:t>وستُمنح الأفضلية لمقدمي الطلبات الذين سيحضرون جميع أحداث الاتحاد التي ستُعقد في عُمان في الفترة من 13 إلى 16</w:t>
      </w:r>
      <w:r w:rsidR="00225B5A">
        <w:rPr>
          <w:rFonts w:hint="eastAsia"/>
          <w:spacing w:val="-4"/>
          <w:rtl/>
        </w:rPr>
        <w:t> </w:t>
      </w:r>
      <w:r w:rsidRPr="00225B5A">
        <w:rPr>
          <w:rFonts w:hint="cs"/>
          <w:spacing w:val="-4"/>
          <w:rtl/>
        </w:rPr>
        <w:t>مايو</w:t>
      </w:r>
      <w:r w:rsidR="00225B5A">
        <w:rPr>
          <w:rFonts w:hint="eastAsia"/>
          <w:spacing w:val="-4"/>
          <w:rtl/>
        </w:rPr>
        <w:t> </w:t>
      </w:r>
      <w:r w:rsidRPr="00225B5A">
        <w:rPr>
          <w:rFonts w:hint="cs"/>
          <w:spacing w:val="-4"/>
          <w:rtl/>
        </w:rPr>
        <w:t>2024.</w:t>
      </w:r>
    </w:p>
    <w:p w14:paraId="72EB771E" w14:textId="77777777" w:rsidR="00D517B2" w:rsidRPr="00D517B2" w:rsidRDefault="00D517B2" w:rsidP="00225B5A">
      <w:pPr>
        <w:keepNext/>
        <w:keepLines/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4255"/>
      </w:tblGrid>
      <w:tr w:rsidR="00D517B2" w:rsidRPr="00D517B2" w14:paraId="415301D6" w14:textId="77777777" w:rsidTr="000175FE">
        <w:trPr>
          <w:trHeight w:val="2516"/>
        </w:trPr>
        <w:tc>
          <w:tcPr>
            <w:tcW w:w="2793" w:type="pct"/>
          </w:tcPr>
          <w:p w14:paraId="4E45A2A6" w14:textId="7837BEEB" w:rsidR="00D517B2" w:rsidRPr="00D517B2" w:rsidRDefault="00D517B2" w:rsidP="00225B5A">
            <w:pPr>
              <w:keepNext/>
              <w:keepLines/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C4D2540" w14:textId="7A1C0608" w:rsidR="000175FE" w:rsidRPr="00D517B2" w:rsidRDefault="00BF56F8" w:rsidP="000D7EA4">
            <w:pPr>
              <w:keepNext/>
              <w:keepLines/>
              <w:spacing w:before="840" w:after="840"/>
              <w:ind w:left="-57"/>
              <w:jc w:val="left"/>
              <w:rPr>
                <w:rtl/>
                <w:lang w:bidi="ar-SY"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0205379" wp14:editId="7E194FCD">
                  <wp:simplePos x="0" y="0"/>
                  <wp:positionH relativeFrom="column">
                    <wp:posOffset>2615001</wp:posOffset>
                  </wp:positionH>
                  <wp:positionV relativeFrom="paragraph">
                    <wp:posOffset>21590</wp:posOffset>
                  </wp:positionV>
                  <wp:extent cx="695325" cy="481379"/>
                  <wp:effectExtent l="0" t="0" r="0" b="0"/>
                  <wp:wrapNone/>
                  <wp:docPr id="1652009881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09881" name="Picture 2" descr="A black and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8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175FE" w:rsidRPr="008C2C03">
              <w:rPr>
                <w:rtl/>
                <w:lang w:bidi="ar-SY"/>
              </w:rPr>
              <w:t>سيزو</w:t>
            </w:r>
            <w:proofErr w:type="spellEnd"/>
            <w:r w:rsidR="000175FE" w:rsidRPr="008C2C03">
              <w:rPr>
                <w:rtl/>
                <w:lang w:bidi="ar-SY"/>
              </w:rPr>
              <w:t xml:space="preserve"> </w:t>
            </w:r>
            <w:proofErr w:type="spellStart"/>
            <w:r w:rsidR="000175FE" w:rsidRPr="008C2C03">
              <w:rPr>
                <w:rtl/>
                <w:lang w:bidi="ar-SY"/>
              </w:rPr>
              <w:t>أونوي</w:t>
            </w:r>
            <w:proofErr w:type="spellEnd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2207" w:type="pct"/>
          </w:tcPr>
          <w:p w14:paraId="469AF26C" w14:textId="77777777" w:rsidR="00D517B2" w:rsidRPr="00D517B2" w:rsidRDefault="00D517B2" w:rsidP="00225B5A">
            <w:pPr>
              <w:keepNext/>
              <w:keepLines/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9D5D06" wp14:editId="1F9E40B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147320</wp:posOffset>
                      </wp:positionV>
                      <wp:extent cx="2212975" cy="1818640"/>
                      <wp:effectExtent l="0" t="0" r="15875" b="10160"/>
                      <wp:wrapThrough wrapText="bothSides">
                        <wp:wrapPolygon edited="0">
                          <wp:start x="0" y="0"/>
                          <wp:lineTo x="0" y="21494"/>
                          <wp:lineTo x="21569" y="21494"/>
                          <wp:lineTo x="2156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2975" cy="1818640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6E9D5A" w14:textId="3BB9F0DC" w:rsidR="000175FE" w:rsidRDefault="00633E82" w:rsidP="00B6125D">
                                    <w:pPr>
                                      <w:spacing w:before="60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</w:pPr>
                                    <w:r w:rsidRPr="000D4F6C">
                                      <w:rPr>
                                        <w:rFonts w:asciiTheme="minorHAnsi" w:hAnsiTheme="minorHAnsi" w:cstheme="minorBidi"/>
                                        <w:noProof/>
                                      </w:rPr>
                                      <w:drawing>
                                        <wp:inline distT="0" distB="0" distL="0" distR="0" wp14:anchorId="675A0535" wp14:editId="0386A191">
                                          <wp:extent cx="1050202" cy="1050202"/>
                                          <wp:effectExtent l="0" t="0" r="9525" b="9525"/>
                                          <wp:docPr id="44" name="Picture 44" descr="This QR code redirects to the latest meeeting information at:&#10;http://handle.itu.int/11.1002/groups/sg5rg-arb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M:\TSBDOC\2017-2020\Working_methods\Handle_IDs\Handle-IDs_per_group\SG5RG-ARB\Unitag_QRCode_1487088638737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0202" cy="105020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997244C" w14:textId="12876D09" w:rsidR="00D517B2" w:rsidRPr="00D517B2" w:rsidRDefault="00D517B2" w:rsidP="000175FE">
                                    <w:pPr>
                                      <w:spacing w:before="3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45583" y="113804"/>
                                  <a:ext cx="467104" cy="1343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3A287E" w14:textId="5F409FAA" w:rsidR="00D517B2" w:rsidRPr="000175FE" w:rsidRDefault="000175FE" w:rsidP="00517621">
                                    <w:pPr>
                                      <w:spacing w:before="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F71BB">
                                      <w:rPr>
                                        <w:sz w:val="18"/>
                                        <w:szCs w:val="18"/>
                                      </w:rPr>
                                      <w:t>ITU-T SG5RG-ARB</w:t>
                                    </w:r>
                                    <w:r w:rsidR="00517621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الفريق الإقليمي للمنطقة العربية</w:t>
                                    </w:r>
                                    <w:r w:rsidR="00517621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التابع للجنة الدراسات 5</w:t>
                                    </w:r>
                                    <w:r w:rsidR="00517621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br/>
                                    </w:r>
                                    <w:r w:rsidRPr="003F71BB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9D5D06" id="Group 9" o:spid="_x0000_s1026" style="position:absolute;left:0;text-align:left;margin-left:10.65pt;margin-top:11.6pt;width:174.25pt;height:143.2pt;z-index:-251657216;mso-width-relative:margin;mso-height-relative:margin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bzPAMAAG4KAAAOAAAAZHJzL2Uyb0RvYy54bWzsVk1v2zAMvQ/YfxB0XxPne0GdImvXYkDR&#10;FmuHnhVZjo3KkiYpsbtfP1L+SJfukHbosMMujkyRFPnE9+Ljk6qQZCusy7WKaXTUp0QorpNcrWP6&#10;7e78w4wS55lKmNRKxPRROHqyeP/uuDRzMdCZlomwBJIoNy9NTDPvzbzXczwTBXNH2ggFm6m2BfPw&#10;ate9xLISsheyN+j3J71S28RYzYVzYD2rN+ki5E9Twf11mjrhiYwp1ObD04bnCp+9xTGbry0zWc6b&#10;MtgrqihYruDQLtUZ84xsbP4sVZFzq51O/RHXRU+nac5F6AG6ifp73VxYvTGhl/W8XJsOJoB2D6dX&#10;p+VX2wtrbs2NBSRKswYswhv2UqW2wF+oklQBsscOMlF5wsE4GESDj9MxJRz2olk0m4waUHkGyD+L&#10;49nnJhKcp+MZ3EmInAwms9EUr6O3O1jp81xKtP1SWWlgVtwODvdncNxmzIiAspsDHDeW5ElMJ5Qo&#10;VsDE3mGrn3RFJlgdng1OCBjxFZih69buwHgobgd0b6zzF0IXBBcxtTDLYcTY9tL5GqjWpZ4806DF&#10;5lKREloYjvshwmmZJ7iJfhhzKi3ZMqDESjL+0KD+xAvuQCp0FoFCzXnYe91jWPlHKdBHqq8iBczC&#10;iKAhkFd0ZzDOhfIBpZAXvNErhXpeEtj476p6SXDdR3uyVr4LLnKlbY0Sas6u7OShLTmt/cMYAgJ1&#10;3wiBr1ZVMxMrnTzCSFhdK4wz/DwHoC+Z8zfMgqTAoINM+mt4pFLD7ehmRUmm7Y/f2dEfRht2KSlB&#10;omLqvm+YFZTILwqGHvWsXdh2sWoXalOcarjiCATY8LCEAOtla02tLu5BPZd4CmwxxeGsmHJv25dT&#10;X0sl6C8Xy2VwA90yzF+qW8MxOd4HjtRddc+saWbVA2eudEssNt8b2doXI5VebrxO8zDPCGmNYwM1&#10;kLxm3JuzHf6l9tg+a1n9QrZHw9F4PBtSgnoYDWf9ESYCJjWyN5pMI7DVqjccDafjccO/Vm5bUh/I&#10;+04kn9G+2/lP55geSOeg/Z2ivx2rkduDKbDuLxLb/0u0Dn/p8FET/vCbDzD8anr6HmRg95m4+AkA&#10;AP//AwBQSwMEFAAGAAgAAAAhAEgczwTgAAAACQEAAA8AAABkcnMvZG93bnJldi54bWxMj09Lw0AQ&#10;xe+C32EZwZvd/MFg02xKKeqpCLaC9LbNTpPQ7GzIbpP02zue9DQzvMeb3yvWs+3EiINvHSmIFxEI&#10;pMqZlmoFX4e3pxcQPmgyunOECm7oYV3e3xU6N26iTxz3oRYcQj7XCpoQ+lxKXzVotV+4Hom1sxus&#10;DnwOtTSDnjjcdjKJokxa3RJ/aHSP2wary/5qFbxPetqk8eu4u5y3t+Ph+eN7F6NSjw/zZgUi4Bz+&#10;zPCLz+hQMtPJXcl40SlI4pSdPNMEBOtptuQqJ16iZQayLOT/BuUPAAAA//8DAFBLAQItABQABgAI&#10;AAAAIQC2gziS/gAAAOEBAAATAAAAAAAAAAAAAAAAAAAAAABbQ29udGVudF9UeXBlc10ueG1sUEsB&#10;Ai0AFAAGAAgAAAAhADj9If/WAAAAlAEAAAsAAAAAAAAAAAAAAAAALwEAAF9yZWxzLy5yZWxzUEsB&#10;Ai0AFAAGAAgAAAAhAA/OxvM8AwAAbgoAAA4AAAAAAAAAAAAAAAAALgIAAGRycy9lMm9Eb2MueG1s&#10;UEsBAi0AFAAGAAgAAAAhAEgczwTgAAAACQEAAA8AAAAAAAAAAAAAAAAAlgUAAGRycy9kb3ducmV2&#10;LnhtbFBLBQYAAAAABAAEAPMAAACj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706E9D5A" w14:textId="3BB9F0DC" w:rsidR="000175FE" w:rsidRDefault="00633E82" w:rsidP="00B6125D">
                              <w:pPr>
                                <w:spacing w:before="600" w:line="144" w:lineRule="auto"/>
                                <w:jc w:val="center"/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0D4F6C">
                                <w:rPr>
                                  <w:rFonts w:asciiTheme="minorHAnsi" w:hAnsiTheme="minorHAnsi" w:cstheme="minorBidi"/>
                                  <w:noProof/>
                                </w:rPr>
                                <w:drawing>
                                  <wp:inline distT="0" distB="0" distL="0" distR="0" wp14:anchorId="675A0535" wp14:editId="0386A191">
                                    <wp:extent cx="1050202" cy="1050202"/>
                                    <wp:effectExtent l="0" t="0" r="9525" b="9525"/>
                                    <wp:docPr id="44" name="Picture 44" descr="This QR code redirects to the latest meeeting information at:&#10;http://handle.itu.int/11.1002/groups/sg5rg-arb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M:\TSBDOC\2017-2020\Working_methods\Handle_IDs\Handle-IDs_per_group\SG5RG-ARB\Unitag_QRCode_1487088638737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0202" cy="1050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997244C" w14:textId="12876D09" w:rsidR="00D517B2" w:rsidRPr="00D517B2" w:rsidRDefault="00D517B2" w:rsidP="000175FE">
                              <w:pPr>
                                <w:spacing w:before="3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3455;top:1138;width:4671;height:1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213A287E" w14:textId="5F409FAA" w:rsidR="00D517B2" w:rsidRPr="000175FE" w:rsidRDefault="000175FE" w:rsidP="00517621">
                              <w:pPr>
                                <w:spacing w:before="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71BB">
                                <w:rPr>
                                  <w:sz w:val="18"/>
                                  <w:szCs w:val="18"/>
                                </w:rPr>
                                <w:t>ITU-T SG5RG-ARB</w:t>
                              </w:r>
                              <w:r w:rsidR="00517621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الفريق الإقليمي للمنطقة العربية</w:t>
                              </w:r>
                              <w:r w:rsidR="00517621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التابع للجنة الدراسات 5</w:t>
                              </w:r>
                              <w:r w:rsidR="00517621">
                                <w:rPr>
                                  <w:sz w:val="18"/>
                                  <w:szCs w:val="18"/>
                                  <w:rtl/>
                                </w:rPr>
                                <w:br/>
                              </w:r>
                              <w:r w:rsidRPr="003F71BB">
                                <w:rPr>
                                  <w:sz w:val="18"/>
                                  <w:szCs w:val="18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CB2DE84" w14:textId="7F38C383" w:rsidR="00454431" w:rsidRDefault="00454431" w:rsidP="00633E82">
      <w:pPr>
        <w:rPr>
          <w:lang w:bidi="ar-EG"/>
        </w:rPr>
      </w:pPr>
    </w:p>
    <w:sectPr w:rsidR="00454431" w:rsidSect="006C3242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9CF4" w14:textId="77777777" w:rsidR="00B61740" w:rsidRDefault="00B61740" w:rsidP="006C3242">
      <w:pPr>
        <w:spacing w:before="0" w:line="240" w:lineRule="auto"/>
      </w:pPr>
      <w:r>
        <w:separator/>
      </w:r>
    </w:p>
  </w:endnote>
  <w:endnote w:type="continuationSeparator" w:id="0">
    <w:p w14:paraId="005FA1BD" w14:textId="77777777" w:rsidR="00B61740" w:rsidRDefault="00B6174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5DF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3D47" w14:textId="77777777" w:rsidR="00B61740" w:rsidRDefault="00B61740" w:rsidP="006C3242">
      <w:pPr>
        <w:spacing w:before="0" w:line="240" w:lineRule="auto"/>
      </w:pPr>
      <w:r>
        <w:separator/>
      </w:r>
    </w:p>
  </w:footnote>
  <w:footnote w:type="continuationSeparator" w:id="0">
    <w:p w14:paraId="7FB3D979" w14:textId="77777777" w:rsidR="00B61740" w:rsidRDefault="00B6174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EF6A" w14:textId="46CDD4BD" w:rsidR="00447F32" w:rsidRPr="00FA26A3" w:rsidRDefault="00596808" w:rsidP="003F050C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bookmarkStart w:id="1" w:name="_Hlk164436761"/>
    <w:bookmarkStart w:id="2" w:name="_Hlk164436762"/>
    <w:r w:rsidR="00633E82">
      <w:rPr>
        <w:rFonts w:hint="cs"/>
        <w:sz w:val="20"/>
        <w:szCs w:val="20"/>
        <w:rtl/>
        <w:lang w:val="en-GB"/>
      </w:rPr>
      <w:t xml:space="preserve">الإضافة 1 للرسالة الجماعية </w:t>
    </w:r>
    <w:r w:rsidR="003F050C" w:rsidRPr="003F050C">
      <w:rPr>
        <w:sz w:val="20"/>
        <w:szCs w:val="20"/>
        <w:lang w:val="en-GB"/>
      </w:rPr>
      <w:t>2/SG5RG-ARB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FE"/>
    <w:rsid w:val="000175FE"/>
    <w:rsid w:val="0006468A"/>
    <w:rsid w:val="00071D2C"/>
    <w:rsid w:val="00090574"/>
    <w:rsid w:val="000C1C0E"/>
    <w:rsid w:val="000C548A"/>
    <w:rsid w:val="000D7EA4"/>
    <w:rsid w:val="000E0661"/>
    <w:rsid w:val="000E498D"/>
    <w:rsid w:val="0014235D"/>
    <w:rsid w:val="001C0169"/>
    <w:rsid w:val="001D1D50"/>
    <w:rsid w:val="001D297D"/>
    <w:rsid w:val="001D6745"/>
    <w:rsid w:val="001E446E"/>
    <w:rsid w:val="002154EE"/>
    <w:rsid w:val="00225B5A"/>
    <w:rsid w:val="002276D2"/>
    <w:rsid w:val="0023283D"/>
    <w:rsid w:val="00243ECE"/>
    <w:rsid w:val="00245867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1C7A"/>
    <w:rsid w:val="00383829"/>
    <w:rsid w:val="00397F3C"/>
    <w:rsid w:val="003A3046"/>
    <w:rsid w:val="003F050C"/>
    <w:rsid w:val="003F4B29"/>
    <w:rsid w:val="00400EC6"/>
    <w:rsid w:val="0042686F"/>
    <w:rsid w:val="004317D8"/>
    <w:rsid w:val="00434090"/>
    <w:rsid w:val="00434183"/>
    <w:rsid w:val="004407D2"/>
    <w:rsid w:val="00443869"/>
    <w:rsid w:val="00447F32"/>
    <w:rsid w:val="00454431"/>
    <w:rsid w:val="00492598"/>
    <w:rsid w:val="004E11DC"/>
    <w:rsid w:val="004F47DF"/>
    <w:rsid w:val="00517621"/>
    <w:rsid w:val="00525065"/>
    <w:rsid w:val="00525DDD"/>
    <w:rsid w:val="005409AC"/>
    <w:rsid w:val="0055516A"/>
    <w:rsid w:val="00564BB5"/>
    <w:rsid w:val="00565E88"/>
    <w:rsid w:val="0058491B"/>
    <w:rsid w:val="00592EA5"/>
    <w:rsid w:val="00595B52"/>
    <w:rsid w:val="00596808"/>
    <w:rsid w:val="005A3170"/>
    <w:rsid w:val="005F6083"/>
    <w:rsid w:val="00605C24"/>
    <w:rsid w:val="00633E82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35E5D"/>
    <w:rsid w:val="0074420E"/>
    <w:rsid w:val="007623EC"/>
    <w:rsid w:val="00783E26"/>
    <w:rsid w:val="007B224A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463"/>
    <w:rsid w:val="008513CB"/>
    <w:rsid w:val="008A7F84"/>
    <w:rsid w:val="0091702E"/>
    <w:rsid w:val="00923B0C"/>
    <w:rsid w:val="0094021C"/>
    <w:rsid w:val="00952F86"/>
    <w:rsid w:val="00982B28"/>
    <w:rsid w:val="009D313F"/>
    <w:rsid w:val="009E46CA"/>
    <w:rsid w:val="00A30B59"/>
    <w:rsid w:val="00A47A5A"/>
    <w:rsid w:val="00A6683B"/>
    <w:rsid w:val="00A97F94"/>
    <w:rsid w:val="00AA7EA2"/>
    <w:rsid w:val="00AF6B5C"/>
    <w:rsid w:val="00B03099"/>
    <w:rsid w:val="00B05BC8"/>
    <w:rsid w:val="00B25660"/>
    <w:rsid w:val="00B43DF1"/>
    <w:rsid w:val="00B54F20"/>
    <w:rsid w:val="00B6125D"/>
    <w:rsid w:val="00B61740"/>
    <w:rsid w:val="00B64B47"/>
    <w:rsid w:val="00B80C75"/>
    <w:rsid w:val="00BF56F8"/>
    <w:rsid w:val="00C002DE"/>
    <w:rsid w:val="00C20B42"/>
    <w:rsid w:val="00C53BF8"/>
    <w:rsid w:val="00C66157"/>
    <w:rsid w:val="00C674FE"/>
    <w:rsid w:val="00C67501"/>
    <w:rsid w:val="00C75633"/>
    <w:rsid w:val="00CB00D1"/>
    <w:rsid w:val="00CE2EE1"/>
    <w:rsid w:val="00CE3349"/>
    <w:rsid w:val="00CE36E5"/>
    <w:rsid w:val="00CF27F5"/>
    <w:rsid w:val="00CF3FFD"/>
    <w:rsid w:val="00D10CCF"/>
    <w:rsid w:val="00D22846"/>
    <w:rsid w:val="00D517B2"/>
    <w:rsid w:val="00D523C6"/>
    <w:rsid w:val="00D73CEC"/>
    <w:rsid w:val="00D77D0F"/>
    <w:rsid w:val="00D973AE"/>
    <w:rsid w:val="00DA1CF0"/>
    <w:rsid w:val="00DC1E02"/>
    <w:rsid w:val="00DC24B4"/>
    <w:rsid w:val="00DC5FB0"/>
    <w:rsid w:val="00DD1EBB"/>
    <w:rsid w:val="00DF16DC"/>
    <w:rsid w:val="00E01CB4"/>
    <w:rsid w:val="00E45211"/>
    <w:rsid w:val="00E473C5"/>
    <w:rsid w:val="00E92863"/>
    <w:rsid w:val="00EB796D"/>
    <w:rsid w:val="00EE12C3"/>
    <w:rsid w:val="00F058DC"/>
    <w:rsid w:val="00F24FC4"/>
    <w:rsid w:val="00F25A91"/>
    <w:rsid w:val="00F2676C"/>
    <w:rsid w:val="00F52941"/>
    <w:rsid w:val="00F84366"/>
    <w:rsid w:val="00F85089"/>
    <w:rsid w:val="00F974C5"/>
    <w:rsid w:val="00FA26A3"/>
    <w:rsid w:val="00FA6F46"/>
    <w:rsid w:val="00FB1F89"/>
    <w:rsid w:val="00FE5872"/>
    <w:rsid w:val="00FE601E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4C5C7"/>
  <w15:chartTrackingRefBased/>
  <w15:docId w15:val="{2A428AC1-831C-40E2-B80E-D20E4D3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fellowships/Documents/2024/ListEligibleCountries202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sg5rgar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go/sg5rgarb" TargetMode="Externa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5</cp:revision>
  <cp:lastPrinted>2024-04-22T09:25:00Z</cp:lastPrinted>
  <dcterms:created xsi:type="dcterms:W3CDTF">2024-04-19T17:10:00Z</dcterms:created>
  <dcterms:modified xsi:type="dcterms:W3CDTF">2024-04-22T09:25:00Z</dcterms:modified>
</cp:coreProperties>
</file>