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3B079AE6" w14:textId="77777777" w:rsidTr="00D517B2">
        <w:trPr>
          <w:cantSplit/>
          <w:trHeight w:val="1134"/>
        </w:trPr>
        <w:tc>
          <w:tcPr>
            <w:tcW w:w="798" w:type="pct"/>
          </w:tcPr>
          <w:p w14:paraId="049D99AC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66CEAECE" wp14:editId="221505E8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2D1D0E5D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4EBCC613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428"/>
        <w:gridCol w:w="4677"/>
      </w:tblGrid>
      <w:tr w:rsidR="00D517B2" w:rsidRPr="00D517B2" w14:paraId="24F95D09" w14:textId="77777777" w:rsidTr="0027651A">
        <w:trPr>
          <w:cantSplit/>
          <w:trHeight w:val="142"/>
          <w:jc w:val="center"/>
        </w:trPr>
        <w:tc>
          <w:tcPr>
            <w:tcW w:w="796" w:type="pct"/>
          </w:tcPr>
          <w:p w14:paraId="2DCE34C9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778" w:type="pct"/>
          </w:tcPr>
          <w:p w14:paraId="5ACBC495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426" w:type="pct"/>
          </w:tcPr>
          <w:p w14:paraId="56415F7F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753727AF" w14:textId="77777777" w:rsidTr="0027651A">
        <w:trPr>
          <w:cantSplit/>
          <w:trHeight w:val="148"/>
          <w:jc w:val="center"/>
        </w:trPr>
        <w:tc>
          <w:tcPr>
            <w:tcW w:w="796" w:type="pct"/>
          </w:tcPr>
          <w:p w14:paraId="0D72EA34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778" w:type="pct"/>
          </w:tcPr>
          <w:p w14:paraId="0C8F8EC2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426" w:type="pct"/>
          </w:tcPr>
          <w:p w14:paraId="7A644EFD" w14:textId="00FAFB32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2835EC">
              <w:rPr>
                <w:position w:val="2"/>
              </w:rPr>
              <w:t>21</w:t>
            </w:r>
            <w:r w:rsidR="002835EC">
              <w:rPr>
                <w:rFonts w:hint="cs"/>
                <w:position w:val="2"/>
                <w:rtl/>
                <w:lang w:bidi="ar-EG"/>
              </w:rPr>
              <w:t xml:space="preserve"> مارس </w:t>
            </w:r>
            <w:r w:rsidR="002835EC">
              <w:rPr>
                <w:position w:val="2"/>
                <w:lang w:bidi="ar-EG"/>
              </w:rPr>
              <w:t>2023</w:t>
            </w:r>
          </w:p>
        </w:tc>
      </w:tr>
      <w:tr w:rsidR="0003768A" w:rsidRPr="0027651A" w14:paraId="50CF59A6" w14:textId="77777777" w:rsidTr="0027651A">
        <w:trPr>
          <w:cantSplit/>
          <w:trHeight w:val="831"/>
          <w:jc w:val="center"/>
        </w:trPr>
        <w:tc>
          <w:tcPr>
            <w:tcW w:w="796" w:type="pct"/>
          </w:tcPr>
          <w:p w14:paraId="5FFA5471" w14:textId="77777777" w:rsidR="0003768A" w:rsidRPr="0027651A" w:rsidRDefault="0003768A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27651A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778" w:type="pct"/>
          </w:tcPr>
          <w:p w14:paraId="2186543C" w14:textId="18EF26C4" w:rsidR="0003768A" w:rsidRPr="0027651A" w:rsidRDefault="0003768A" w:rsidP="0027651A">
            <w:pPr>
              <w:spacing w:before="80" w:after="60" w:line="300" w:lineRule="exact"/>
              <w:jc w:val="left"/>
              <w:rPr>
                <w:b/>
                <w:spacing w:val="-6"/>
                <w:position w:val="2"/>
              </w:rPr>
            </w:pPr>
            <w:bookmarkStart w:id="0" w:name="lt_pId020"/>
            <w:r w:rsidRPr="0027651A">
              <w:rPr>
                <w:b/>
                <w:spacing w:val="-6"/>
                <w:position w:val="2"/>
                <w:lang w:val="en-GB"/>
              </w:rPr>
              <w:t>TSB Collective letter 1/SG5RG-AFR</w:t>
            </w:r>
            <w:bookmarkEnd w:id="0"/>
            <w:r w:rsidRPr="0027651A">
              <w:rPr>
                <w:b/>
                <w:spacing w:val="-6"/>
                <w:position w:val="2"/>
                <w:lang w:val="en-GB"/>
              </w:rPr>
              <w:br/>
            </w:r>
            <w:bookmarkStart w:id="1" w:name="lt_pId021"/>
            <w:r w:rsidRPr="0027651A">
              <w:rPr>
                <w:b/>
                <w:spacing w:val="-6"/>
                <w:position w:val="2"/>
                <w:lang w:val="en-GB"/>
              </w:rPr>
              <w:t>TSB Collective letter 1/SG5RG-ARB</w:t>
            </w:r>
            <w:bookmarkEnd w:id="1"/>
            <w:r w:rsidRPr="0027651A">
              <w:rPr>
                <w:b/>
                <w:spacing w:val="-6"/>
                <w:position w:val="2"/>
                <w:lang w:val="en-GB"/>
              </w:rPr>
              <w:br/>
            </w:r>
            <w:bookmarkStart w:id="2" w:name="lt_pId022"/>
            <w:r w:rsidRPr="0027651A">
              <w:rPr>
                <w:b/>
                <w:spacing w:val="-6"/>
                <w:position w:val="2"/>
                <w:lang w:val="en-GB"/>
              </w:rPr>
              <w:t>SG5/RU</w:t>
            </w:r>
            <w:bookmarkEnd w:id="2"/>
          </w:p>
        </w:tc>
        <w:tc>
          <w:tcPr>
            <w:tcW w:w="2426" w:type="pct"/>
            <w:vMerge w:val="restart"/>
          </w:tcPr>
          <w:p w14:paraId="395A4BD4" w14:textId="77777777" w:rsidR="0003768A" w:rsidRPr="0027651A" w:rsidRDefault="0003768A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27651A">
              <w:rPr>
                <w:rFonts w:hint="cs"/>
                <w:position w:val="2"/>
                <w:rtl/>
              </w:rPr>
              <w:t>إلى:</w:t>
            </w:r>
          </w:p>
          <w:p w14:paraId="581BC92C" w14:textId="15EC5245" w:rsidR="0003768A" w:rsidRPr="0027651A" w:rsidRDefault="0003768A" w:rsidP="0003768A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27651A">
              <w:rPr>
                <w:rFonts w:hint="cs"/>
                <w:position w:val="2"/>
                <w:rtl/>
              </w:rPr>
              <w:t>-</w:t>
            </w:r>
            <w:r w:rsidRPr="0027651A">
              <w:rPr>
                <w:position w:val="2"/>
                <w:rtl/>
              </w:rPr>
              <w:tab/>
            </w:r>
            <w:r w:rsidRPr="0027651A">
              <w:rPr>
                <w:rFonts w:hint="cs"/>
                <w:position w:val="2"/>
                <w:rtl/>
              </w:rPr>
              <w:t>الإدارات المشاركة في اجتماعات</w:t>
            </w:r>
            <w:r w:rsidR="005027EB" w:rsidRPr="0027651A">
              <w:rPr>
                <w:rFonts w:hint="cs"/>
                <w:position w:val="2"/>
                <w:rtl/>
              </w:rPr>
              <w:t xml:space="preserve"> الفريقين</w:t>
            </w:r>
            <w:r w:rsidRPr="0027651A">
              <w:rPr>
                <w:rFonts w:hint="cs"/>
                <w:position w:val="2"/>
                <w:rtl/>
              </w:rPr>
              <w:t xml:space="preserve"> </w:t>
            </w:r>
            <w:r w:rsidRPr="0027651A">
              <w:rPr>
                <w:position w:val="2"/>
                <w:lang w:val="en-GB"/>
              </w:rPr>
              <w:t>SG5RG</w:t>
            </w:r>
            <w:r w:rsidRPr="0027651A">
              <w:rPr>
                <w:position w:val="2"/>
                <w:lang w:val="en-GB"/>
              </w:rPr>
              <w:noBreakHyphen/>
              <w:t>AFR</w:t>
            </w:r>
            <w:r w:rsidRPr="0027651A">
              <w:rPr>
                <w:rFonts w:hint="cs"/>
                <w:position w:val="2"/>
                <w:rtl/>
                <w:lang w:val="en-GB"/>
              </w:rPr>
              <w:t xml:space="preserve"> و</w:t>
            </w:r>
            <w:r w:rsidRPr="0027651A">
              <w:rPr>
                <w:position w:val="2"/>
                <w:lang w:val="en-GB"/>
              </w:rPr>
              <w:t>SG5RG-ARB</w:t>
            </w:r>
            <w:r w:rsidRPr="0027651A">
              <w:rPr>
                <w:rFonts w:hint="cs"/>
                <w:position w:val="2"/>
                <w:rtl/>
                <w:lang w:val="en-GB"/>
              </w:rPr>
              <w:t>؛</w:t>
            </w:r>
          </w:p>
          <w:p w14:paraId="205D0820" w14:textId="6047A72F" w:rsidR="0003768A" w:rsidRPr="0027651A" w:rsidRDefault="0003768A" w:rsidP="004C2F0B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  <w:lang w:val="en-GB"/>
              </w:rPr>
            </w:pPr>
            <w:r w:rsidRPr="0027651A">
              <w:rPr>
                <w:rFonts w:hint="cs"/>
                <w:position w:val="2"/>
                <w:rtl/>
              </w:rPr>
              <w:t>-</w:t>
            </w:r>
            <w:r w:rsidRPr="0027651A">
              <w:rPr>
                <w:position w:val="2"/>
                <w:rtl/>
              </w:rPr>
              <w:tab/>
            </w:r>
            <w:r w:rsidRPr="0027651A">
              <w:rPr>
                <w:rFonts w:hint="cs"/>
                <w:position w:val="2"/>
                <w:rtl/>
              </w:rPr>
              <w:t>أعضاء قطاع تقييس الاتصالات المشاركين في اجتماعات</w:t>
            </w:r>
            <w:r w:rsidR="005027EB" w:rsidRPr="0027651A">
              <w:rPr>
                <w:rFonts w:hint="cs"/>
                <w:position w:val="2"/>
                <w:rtl/>
              </w:rPr>
              <w:t xml:space="preserve"> الفريقين</w:t>
            </w:r>
            <w:r w:rsidRPr="0027651A">
              <w:rPr>
                <w:rFonts w:hint="cs"/>
                <w:position w:val="2"/>
                <w:rtl/>
              </w:rPr>
              <w:t xml:space="preserve"> </w:t>
            </w:r>
            <w:r w:rsidRPr="0027651A">
              <w:rPr>
                <w:position w:val="2"/>
                <w:lang w:val="en-GB"/>
              </w:rPr>
              <w:t>SG5RG</w:t>
            </w:r>
            <w:r w:rsidRPr="0027651A">
              <w:rPr>
                <w:position w:val="2"/>
                <w:lang w:val="en-GB"/>
              </w:rPr>
              <w:noBreakHyphen/>
              <w:t>AFR</w:t>
            </w:r>
            <w:r w:rsidRPr="0027651A">
              <w:rPr>
                <w:rFonts w:hint="cs"/>
                <w:position w:val="2"/>
                <w:rtl/>
                <w:lang w:val="en-GB"/>
              </w:rPr>
              <w:t xml:space="preserve"> و</w:t>
            </w:r>
            <w:r w:rsidRPr="0027651A">
              <w:rPr>
                <w:position w:val="2"/>
                <w:lang w:val="en-GB"/>
              </w:rPr>
              <w:t>SG5RG-ARB</w:t>
            </w:r>
            <w:r w:rsidRPr="0027651A">
              <w:rPr>
                <w:rFonts w:hint="cs"/>
                <w:position w:val="2"/>
                <w:rtl/>
                <w:lang w:val="en-GB"/>
              </w:rPr>
              <w:t>؛</w:t>
            </w:r>
          </w:p>
          <w:p w14:paraId="683D0B8D" w14:textId="594A299E" w:rsidR="0003768A" w:rsidRPr="0027651A" w:rsidRDefault="0003768A" w:rsidP="004C2F0B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  <w:lang w:val="en-GB"/>
              </w:rPr>
            </w:pPr>
            <w:r w:rsidRPr="0027651A">
              <w:rPr>
                <w:rFonts w:hint="cs"/>
                <w:position w:val="2"/>
                <w:rtl/>
                <w:lang w:val="en-GB"/>
              </w:rPr>
              <w:t>-</w:t>
            </w:r>
            <w:r w:rsidRPr="0027651A">
              <w:rPr>
                <w:position w:val="2"/>
                <w:rtl/>
                <w:lang w:val="en-GB"/>
              </w:rPr>
              <w:tab/>
            </w:r>
            <w:r w:rsidRPr="0027651A">
              <w:rPr>
                <w:rFonts w:hint="cs"/>
                <w:position w:val="2"/>
                <w:rtl/>
                <w:lang w:val="en-GB"/>
              </w:rPr>
              <w:t xml:space="preserve">منتسبي قطاع تقييس الاتصالات المشاركين في </w:t>
            </w:r>
            <w:r w:rsidRPr="0027651A">
              <w:rPr>
                <w:rFonts w:hint="cs"/>
                <w:position w:val="2"/>
                <w:rtl/>
              </w:rPr>
              <w:t>اجتماعات</w:t>
            </w:r>
            <w:r w:rsidR="005027EB" w:rsidRPr="0027651A">
              <w:rPr>
                <w:rFonts w:hint="cs"/>
                <w:position w:val="2"/>
                <w:rtl/>
              </w:rPr>
              <w:t xml:space="preserve"> الفريقين</w:t>
            </w:r>
            <w:r w:rsidRPr="0027651A">
              <w:rPr>
                <w:rFonts w:hint="cs"/>
                <w:position w:val="2"/>
                <w:rtl/>
              </w:rPr>
              <w:t xml:space="preserve"> </w:t>
            </w:r>
            <w:r w:rsidRPr="0027651A">
              <w:rPr>
                <w:position w:val="2"/>
                <w:lang w:val="en-GB"/>
              </w:rPr>
              <w:t>SG5RG</w:t>
            </w:r>
            <w:r w:rsidRPr="0027651A">
              <w:rPr>
                <w:position w:val="2"/>
                <w:lang w:val="en-GB"/>
              </w:rPr>
              <w:noBreakHyphen/>
              <w:t>AFR</w:t>
            </w:r>
            <w:r w:rsidRPr="0027651A">
              <w:rPr>
                <w:rFonts w:hint="cs"/>
                <w:position w:val="2"/>
                <w:rtl/>
                <w:lang w:val="en-GB"/>
              </w:rPr>
              <w:t xml:space="preserve"> و</w:t>
            </w:r>
            <w:r w:rsidRPr="0027651A">
              <w:rPr>
                <w:position w:val="2"/>
                <w:lang w:val="en-GB"/>
              </w:rPr>
              <w:t>SG5RG-ARB</w:t>
            </w:r>
            <w:r w:rsidRPr="0027651A">
              <w:rPr>
                <w:rFonts w:hint="cs"/>
                <w:position w:val="2"/>
                <w:rtl/>
                <w:lang w:val="en-GB"/>
              </w:rPr>
              <w:t>؛</w:t>
            </w:r>
          </w:p>
          <w:p w14:paraId="3F7B6EDA" w14:textId="6F168559" w:rsidR="0003768A" w:rsidRPr="0027651A" w:rsidRDefault="0003768A" w:rsidP="004C2F0B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  <w:lang w:val="en-GB"/>
              </w:rPr>
            </w:pPr>
            <w:r w:rsidRPr="0027651A">
              <w:rPr>
                <w:rFonts w:hint="cs"/>
                <w:position w:val="2"/>
                <w:rtl/>
                <w:lang w:val="en-GB"/>
              </w:rPr>
              <w:t>-</w:t>
            </w:r>
            <w:r w:rsidRPr="0027651A">
              <w:rPr>
                <w:position w:val="2"/>
                <w:rtl/>
                <w:lang w:val="en-GB"/>
              </w:rPr>
              <w:tab/>
            </w:r>
            <w:r w:rsidRPr="0027651A">
              <w:rPr>
                <w:rFonts w:hint="cs"/>
                <w:spacing w:val="-4"/>
                <w:position w:val="2"/>
                <w:rtl/>
                <w:lang w:val="en-GB"/>
              </w:rPr>
              <w:t xml:space="preserve">الهيئات الأكاديمية التابعة للاتحاد الدولي للاتصالات المشاركة في </w:t>
            </w:r>
            <w:r w:rsidRPr="0027651A">
              <w:rPr>
                <w:rFonts w:hint="cs"/>
                <w:spacing w:val="-4"/>
                <w:position w:val="2"/>
                <w:rtl/>
              </w:rPr>
              <w:t>اجتماعات</w:t>
            </w:r>
            <w:r w:rsidR="005027EB" w:rsidRPr="0027651A">
              <w:rPr>
                <w:rFonts w:hint="cs"/>
                <w:spacing w:val="-4"/>
                <w:position w:val="2"/>
                <w:rtl/>
              </w:rPr>
              <w:t xml:space="preserve"> الفريقين</w:t>
            </w:r>
            <w:r w:rsidRPr="0027651A">
              <w:rPr>
                <w:rFonts w:hint="cs"/>
                <w:spacing w:val="-4"/>
                <w:position w:val="2"/>
                <w:rtl/>
              </w:rPr>
              <w:t xml:space="preserve"> </w:t>
            </w:r>
            <w:r w:rsidRPr="0027651A">
              <w:rPr>
                <w:spacing w:val="-4"/>
                <w:position w:val="2"/>
                <w:lang w:val="en-GB"/>
              </w:rPr>
              <w:t>SG5RG</w:t>
            </w:r>
            <w:r w:rsidRPr="0027651A">
              <w:rPr>
                <w:spacing w:val="-4"/>
                <w:position w:val="2"/>
                <w:lang w:val="en-GB"/>
              </w:rPr>
              <w:noBreakHyphen/>
              <w:t>AFR</w:t>
            </w:r>
            <w:r w:rsidRPr="0027651A">
              <w:rPr>
                <w:rFonts w:hint="cs"/>
                <w:spacing w:val="-4"/>
                <w:position w:val="2"/>
                <w:rtl/>
                <w:lang w:val="en-GB"/>
              </w:rPr>
              <w:t xml:space="preserve"> و</w:t>
            </w:r>
            <w:r w:rsidRPr="0027651A">
              <w:rPr>
                <w:spacing w:val="-4"/>
                <w:position w:val="2"/>
                <w:lang w:val="en-GB"/>
              </w:rPr>
              <w:t>SG5RG-ARB</w:t>
            </w:r>
            <w:r w:rsidRPr="0027651A">
              <w:rPr>
                <w:rFonts w:hint="cs"/>
                <w:spacing w:val="-4"/>
                <w:position w:val="2"/>
                <w:rtl/>
                <w:lang w:val="en-GB"/>
              </w:rPr>
              <w:t>؛</w:t>
            </w:r>
          </w:p>
          <w:p w14:paraId="62C97AC7" w14:textId="352587BF" w:rsidR="0003768A" w:rsidRPr="0027651A" w:rsidRDefault="0003768A" w:rsidP="004C2F0B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27651A">
              <w:rPr>
                <w:rFonts w:hint="cs"/>
                <w:position w:val="2"/>
                <w:rtl/>
              </w:rPr>
              <w:t>-</w:t>
            </w:r>
            <w:r w:rsidRPr="0027651A">
              <w:rPr>
                <w:position w:val="2"/>
                <w:rtl/>
              </w:rPr>
              <w:tab/>
            </w:r>
            <w:r w:rsidRPr="0027651A">
              <w:rPr>
                <w:rFonts w:hint="cs"/>
                <w:position w:val="2"/>
                <w:rtl/>
              </w:rPr>
              <w:t>المكتب الإقليمي للاتحاد الدولي للاتصالات لإفريقيا والدول</w:t>
            </w:r>
            <w:r w:rsidR="0027651A" w:rsidRPr="0027651A">
              <w:rPr>
                <w:rFonts w:hint="eastAsia"/>
                <w:position w:val="2"/>
                <w:rtl/>
              </w:rPr>
              <w:t> </w:t>
            </w:r>
            <w:r w:rsidRPr="0027651A">
              <w:rPr>
                <w:rFonts w:hint="cs"/>
                <w:position w:val="2"/>
                <w:rtl/>
              </w:rPr>
              <w:t>العربية؛</w:t>
            </w:r>
          </w:p>
          <w:p w14:paraId="654630E9" w14:textId="1F3679D3" w:rsidR="0003768A" w:rsidRPr="0027651A" w:rsidRDefault="0003768A" w:rsidP="00D419BA">
            <w:pPr>
              <w:tabs>
                <w:tab w:val="left" w:pos="284"/>
                <w:tab w:val="left" w:pos="4111"/>
              </w:tabs>
              <w:spacing w:before="0" w:after="120" w:line="340" w:lineRule="exact"/>
              <w:ind w:left="284" w:hanging="284"/>
              <w:rPr>
                <w:position w:val="2"/>
                <w:rtl/>
              </w:rPr>
            </w:pPr>
            <w:r w:rsidRPr="0027651A">
              <w:rPr>
                <w:rFonts w:hint="cs"/>
                <w:position w:val="2"/>
                <w:rtl/>
              </w:rPr>
              <w:t>-</w:t>
            </w:r>
            <w:r w:rsidRPr="0027651A">
              <w:rPr>
                <w:position w:val="2"/>
                <w:rtl/>
              </w:rPr>
              <w:tab/>
            </w:r>
            <w:r w:rsidRPr="0027651A">
              <w:rPr>
                <w:rFonts w:hint="cs"/>
                <w:spacing w:val="-6"/>
                <w:position w:val="2"/>
                <w:rtl/>
              </w:rPr>
              <w:t xml:space="preserve">مكتب الاتحاد الدولي للاتصالات </w:t>
            </w:r>
            <w:r w:rsidR="005027EB" w:rsidRPr="0027651A">
              <w:rPr>
                <w:spacing w:val="-6"/>
                <w:position w:val="2"/>
                <w:rtl/>
              </w:rPr>
              <w:t>لمنطقة</w:t>
            </w:r>
            <w:r w:rsidR="005027EB" w:rsidRPr="0027651A">
              <w:rPr>
                <w:rFonts w:hint="cs"/>
                <w:spacing w:val="-6"/>
                <w:position w:val="2"/>
                <w:rtl/>
              </w:rPr>
              <w:t xml:space="preserve"> </w:t>
            </w:r>
            <w:r w:rsidRPr="0027651A">
              <w:rPr>
                <w:rFonts w:hint="cs"/>
                <w:spacing w:val="-6"/>
                <w:position w:val="2"/>
                <w:rtl/>
              </w:rPr>
              <w:t>إفريقيا والدول العربية</w:t>
            </w:r>
            <w:r w:rsidR="0027651A">
              <w:rPr>
                <w:rFonts w:hint="cs"/>
                <w:spacing w:val="-6"/>
                <w:position w:val="2"/>
                <w:rtl/>
              </w:rPr>
              <w:t>؛</w:t>
            </w:r>
          </w:p>
        </w:tc>
      </w:tr>
      <w:tr w:rsidR="0003768A" w:rsidRPr="0027651A" w14:paraId="3CBD52F4" w14:textId="77777777" w:rsidTr="0027651A">
        <w:trPr>
          <w:cantSplit/>
          <w:trHeight w:val="340"/>
          <w:jc w:val="center"/>
        </w:trPr>
        <w:tc>
          <w:tcPr>
            <w:tcW w:w="796" w:type="pct"/>
          </w:tcPr>
          <w:p w14:paraId="3DAF0A93" w14:textId="77777777" w:rsidR="0003768A" w:rsidRPr="0027651A" w:rsidRDefault="0003768A" w:rsidP="0003768A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27651A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27651A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27651A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778" w:type="pct"/>
          </w:tcPr>
          <w:p w14:paraId="7F357800" w14:textId="039F8A61" w:rsidR="0003768A" w:rsidRPr="0027651A" w:rsidRDefault="0003768A" w:rsidP="0003768A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27651A">
              <w:rPr>
                <w:rFonts w:cstheme="minorHAnsi"/>
              </w:rPr>
              <w:t>+41 22 730 5356</w:t>
            </w:r>
          </w:p>
        </w:tc>
        <w:tc>
          <w:tcPr>
            <w:tcW w:w="2426" w:type="pct"/>
            <w:vMerge/>
          </w:tcPr>
          <w:p w14:paraId="41498698" w14:textId="7028E1A2" w:rsidR="0003768A" w:rsidRPr="0027651A" w:rsidRDefault="0003768A" w:rsidP="004C2F0B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03768A" w:rsidRPr="0027651A" w14:paraId="0BBCA223" w14:textId="77777777" w:rsidTr="0027651A">
        <w:trPr>
          <w:cantSplit/>
          <w:trHeight w:val="737"/>
          <w:jc w:val="center"/>
        </w:trPr>
        <w:tc>
          <w:tcPr>
            <w:tcW w:w="796" w:type="pct"/>
          </w:tcPr>
          <w:p w14:paraId="46243D65" w14:textId="77777777" w:rsidR="0003768A" w:rsidRPr="0027651A" w:rsidRDefault="0003768A" w:rsidP="0003768A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27651A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778" w:type="pct"/>
          </w:tcPr>
          <w:p w14:paraId="775434F6" w14:textId="17D7F01C" w:rsidR="0003768A" w:rsidRPr="0027651A" w:rsidRDefault="0003768A" w:rsidP="0003768A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27651A">
              <w:rPr>
                <w:rFonts w:cstheme="minorHAnsi"/>
              </w:rPr>
              <w:t>+41 22 730 5853</w:t>
            </w:r>
          </w:p>
        </w:tc>
        <w:tc>
          <w:tcPr>
            <w:tcW w:w="2426" w:type="pct"/>
            <w:vMerge/>
          </w:tcPr>
          <w:p w14:paraId="7480C96F" w14:textId="1581E221" w:rsidR="0003768A" w:rsidRPr="0027651A" w:rsidRDefault="0003768A" w:rsidP="004C2F0B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03768A" w:rsidRPr="0027651A" w14:paraId="4C950260" w14:textId="77777777" w:rsidTr="0027651A">
        <w:trPr>
          <w:cantSplit/>
          <w:jc w:val="center"/>
        </w:trPr>
        <w:tc>
          <w:tcPr>
            <w:tcW w:w="796" w:type="pct"/>
          </w:tcPr>
          <w:p w14:paraId="5EA4C11A" w14:textId="77777777" w:rsidR="0003768A" w:rsidRPr="0027651A" w:rsidRDefault="0003768A" w:rsidP="0003768A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27651A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bookmarkStart w:id="3" w:name="lt_pId034"/>
        <w:tc>
          <w:tcPr>
            <w:tcW w:w="1778" w:type="pct"/>
          </w:tcPr>
          <w:p w14:paraId="7190D89C" w14:textId="0423A123" w:rsidR="0003768A" w:rsidRPr="0027651A" w:rsidRDefault="00D419BA" w:rsidP="0003768A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>
              <w:rPr>
                <w:rStyle w:val="Hyperlink"/>
                <w:rFonts w:cstheme="minorHAnsi"/>
              </w:rPr>
              <w:fldChar w:fldCharType="begin"/>
            </w:r>
            <w:r>
              <w:rPr>
                <w:rStyle w:val="Hyperlink"/>
                <w:rFonts w:cstheme="minorHAnsi"/>
              </w:rPr>
              <w:instrText xml:space="preserve"> HYPERLINK "mailto:</w:instrText>
            </w:r>
            <w:r w:rsidRPr="00D419BA">
              <w:rPr>
                <w:rStyle w:val="Hyperlink"/>
                <w:rFonts w:cstheme="minorHAnsi"/>
              </w:rPr>
              <w:instrText>tsbsg5@itu.int</w:instrText>
            </w:r>
            <w:r>
              <w:rPr>
                <w:rStyle w:val="Hyperlink"/>
                <w:rFonts w:cstheme="minorHAnsi"/>
              </w:rPr>
              <w:instrText xml:space="preserve">" </w:instrText>
            </w:r>
            <w:r>
              <w:rPr>
                <w:rStyle w:val="Hyperlink"/>
                <w:rFonts w:cstheme="minorHAnsi"/>
              </w:rPr>
            </w:r>
            <w:r>
              <w:rPr>
                <w:rStyle w:val="Hyperlink"/>
                <w:rFonts w:cstheme="minorHAnsi"/>
              </w:rPr>
              <w:fldChar w:fldCharType="separate"/>
            </w:r>
            <w:r w:rsidRPr="00106DC0">
              <w:rPr>
                <w:rStyle w:val="Hyperlink"/>
                <w:rFonts w:cstheme="minorHAnsi"/>
              </w:rPr>
              <w:t>tsbsg5@itu.int</w:t>
            </w:r>
            <w:bookmarkEnd w:id="3"/>
            <w:r>
              <w:rPr>
                <w:rStyle w:val="Hyperlink"/>
                <w:rFonts w:cstheme="minorHAnsi"/>
              </w:rPr>
              <w:fldChar w:fldCharType="end"/>
            </w:r>
          </w:p>
        </w:tc>
        <w:tc>
          <w:tcPr>
            <w:tcW w:w="2426" w:type="pct"/>
            <w:vMerge/>
          </w:tcPr>
          <w:p w14:paraId="4F56B61B" w14:textId="6B416C51" w:rsidR="0003768A" w:rsidRPr="0027651A" w:rsidRDefault="0003768A" w:rsidP="0003768A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03768A" w:rsidRPr="0027651A" w14:paraId="0185C5F4" w14:textId="77777777" w:rsidTr="0027651A">
        <w:trPr>
          <w:cantSplit/>
          <w:jc w:val="center"/>
        </w:trPr>
        <w:tc>
          <w:tcPr>
            <w:tcW w:w="796" w:type="pct"/>
          </w:tcPr>
          <w:p w14:paraId="0B88EB2E" w14:textId="1B65244D" w:rsidR="0003768A" w:rsidRPr="0027651A" w:rsidRDefault="0003768A" w:rsidP="0003768A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27651A">
              <w:rPr>
                <w:rFonts w:hint="cs"/>
                <w:b/>
                <w:bCs/>
                <w:position w:val="2"/>
                <w:rtl/>
                <w:lang w:bidi="ar-EG"/>
              </w:rPr>
              <w:t>الموقع الإلكتروني:</w:t>
            </w:r>
          </w:p>
        </w:tc>
        <w:bookmarkStart w:id="4" w:name="lt_pId036"/>
        <w:tc>
          <w:tcPr>
            <w:tcW w:w="1778" w:type="pct"/>
          </w:tcPr>
          <w:p w14:paraId="1EB2F012" w14:textId="3D874C1E" w:rsidR="0003768A" w:rsidRPr="0027651A" w:rsidRDefault="0021538C" w:rsidP="0003768A">
            <w:pPr>
              <w:spacing w:before="80" w:after="60" w:line="300" w:lineRule="exact"/>
              <w:jc w:val="left"/>
              <w:rPr>
                <w:position w:val="2"/>
              </w:rPr>
            </w:pPr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HYPERLINK "https://itu.int/go/sg5rgafr%20</w:instrText>
            </w:r>
            <w:r>
              <w:rPr>
                <w:rFonts w:asciiTheme="minorHAnsi" w:hAnsiTheme="minorHAnsi" w:cstheme="minorHAnsi"/>
                <w:cs/>
              </w:rPr>
              <w:instrText>‎</w:instrText>
            </w:r>
            <w:r>
              <w:rPr>
                <w:rFonts w:asciiTheme="minorHAnsi" w:hAnsiTheme="minorHAnsi" w:cstheme="minorHAnsi"/>
              </w:rPr>
              <w:instrText xml:space="preserve">"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21538C">
              <w:rPr>
                <w:rStyle w:val="Hyperlink"/>
                <w:rFonts w:asciiTheme="minorHAnsi" w:hAnsiTheme="minorHAnsi" w:cstheme="minorHAnsi"/>
              </w:rPr>
              <w:t xml:space="preserve">https://itu.int/go/sg5rgafr </w:t>
            </w:r>
            <w:r w:rsidRPr="0021538C">
              <w:rPr>
                <w:rStyle w:val="Hyperlink"/>
                <w:rFonts w:asciiTheme="minorHAnsi" w:hAnsiTheme="minorHAnsi" w:cstheme="minorHAnsi"/>
                <w:cs/>
              </w:rPr>
              <w:t>‎</w:t>
            </w:r>
            <w:bookmarkEnd w:id="4"/>
            <w:r>
              <w:rPr>
                <w:rFonts w:asciiTheme="minorHAnsi" w:hAnsiTheme="minorHAnsi" w:cstheme="minorHAnsi"/>
              </w:rPr>
              <w:fldChar w:fldCharType="end"/>
            </w:r>
            <w:hyperlink r:id="rId9" w:history="1">
              <w:r>
                <w:rPr>
                  <w:rStyle w:val="Hyperlink"/>
                  <w:rFonts w:asciiTheme="minorHAnsi" w:hAnsiTheme="minorHAnsi"/>
                </w:rPr>
                <w:t>http://itu.int/go/sg5rgarb</w:t>
              </w:r>
            </w:hyperlink>
          </w:p>
        </w:tc>
        <w:tc>
          <w:tcPr>
            <w:tcW w:w="2426" w:type="pct"/>
            <w:vMerge/>
          </w:tcPr>
          <w:p w14:paraId="51B0AA65" w14:textId="77777777" w:rsidR="0003768A" w:rsidRPr="0027651A" w:rsidRDefault="0003768A" w:rsidP="0003768A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27651A" w14:paraId="0B3F43D5" w14:textId="77777777" w:rsidTr="00D517B2">
        <w:trPr>
          <w:cantSplit/>
          <w:jc w:val="center"/>
        </w:trPr>
        <w:tc>
          <w:tcPr>
            <w:tcW w:w="796" w:type="pct"/>
          </w:tcPr>
          <w:p w14:paraId="0407CC47" w14:textId="0F460F95" w:rsidR="00CE1C08" w:rsidRPr="0027651A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27651A">
              <w:rPr>
                <w:rFonts w:hint="cs"/>
                <w:b/>
                <w:bCs/>
                <w:position w:val="2"/>
                <w:rtl/>
              </w:rPr>
              <w:t>الموضوع</w:t>
            </w:r>
          </w:p>
        </w:tc>
        <w:tc>
          <w:tcPr>
            <w:tcW w:w="4204" w:type="pct"/>
            <w:gridSpan w:val="2"/>
          </w:tcPr>
          <w:p w14:paraId="3A3480D5" w14:textId="2ACA3786" w:rsidR="00CE1C08" w:rsidRPr="0027651A" w:rsidRDefault="0003768A" w:rsidP="00D419BA">
            <w:pPr>
              <w:spacing w:before="80" w:after="60" w:line="300" w:lineRule="exact"/>
              <w:ind w:right="57"/>
              <w:rPr>
                <w:b/>
                <w:bCs/>
                <w:position w:val="2"/>
                <w:rtl/>
                <w:lang w:bidi="ar-SY"/>
              </w:rPr>
            </w:pPr>
            <w:r w:rsidRPr="0027651A">
              <w:rPr>
                <w:b/>
                <w:bCs/>
                <w:position w:val="2"/>
                <w:rtl/>
              </w:rPr>
              <w:t>اجتماعات الفريق الإقليمي لمنطقة إفريقيا</w:t>
            </w:r>
            <w:r w:rsidRPr="0027651A">
              <w:rPr>
                <w:rFonts w:hint="cs"/>
                <w:b/>
                <w:bCs/>
                <w:position w:val="2"/>
                <w:rtl/>
              </w:rPr>
              <w:t> </w:t>
            </w:r>
            <w:r w:rsidRPr="0027651A">
              <w:rPr>
                <w:b/>
                <w:bCs/>
                <w:position w:val="2"/>
              </w:rPr>
              <w:t>(SG5RG</w:t>
            </w:r>
            <w:r w:rsidRPr="0027651A">
              <w:rPr>
                <w:b/>
                <w:bCs/>
                <w:position w:val="2"/>
              </w:rPr>
              <w:noBreakHyphen/>
              <w:t>AFR)</w:t>
            </w:r>
            <w:r w:rsidRPr="0027651A">
              <w:rPr>
                <w:b/>
                <w:bCs/>
                <w:position w:val="2"/>
                <w:rtl/>
              </w:rPr>
              <w:t xml:space="preserve"> والفريق الإقليمي للمنطقة العربية</w:t>
            </w:r>
            <w:r w:rsidR="0027651A">
              <w:rPr>
                <w:rFonts w:hint="cs"/>
                <w:b/>
                <w:bCs/>
                <w:position w:val="2"/>
                <w:rtl/>
              </w:rPr>
              <w:t> </w:t>
            </w:r>
            <w:r w:rsidRPr="0027651A">
              <w:rPr>
                <w:b/>
                <w:bCs/>
                <w:position w:val="2"/>
              </w:rPr>
              <w:t>(SG5RG</w:t>
            </w:r>
            <w:r w:rsidRPr="0027651A">
              <w:rPr>
                <w:b/>
                <w:bCs/>
                <w:position w:val="2"/>
              </w:rPr>
              <w:noBreakHyphen/>
              <w:t>ARB)</w:t>
            </w:r>
            <w:r w:rsidR="005027EB" w:rsidRPr="0027651A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="005027EB" w:rsidRPr="0027651A">
              <w:rPr>
                <w:b/>
                <w:bCs/>
                <w:position w:val="2"/>
                <w:rtl/>
              </w:rPr>
              <w:t>التابع</w:t>
            </w:r>
            <w:r w:rsidR="005027EB" w:rsidRPr="0027651A">
              <w:rPr>
                <w:rFonts w:hint="cs"/>
                <w:b/>
                <w:bCs/>
                <w:position w:val="2"/>
                <w:rtl/>
              </w:rPr>
              <w:t>ين</w:t>
            </w:r>
            <w:r w:rsidR="005027EB" w:rsidRPr="0027651A">
              <w:rPr>
                <w:b/>
                <w:bCs/>
                <w:position w:val="2"/>
                <w:rtl/>
              </w:rPr>
              <w:t xml:space="preserve"> للجنة الدراسات </w:t>
            </w:r>
            <w:r w:rsidR="005027EB" w:rsidRPr="0027651A">
              <w:rPr>
                <w:b/>
                <w:bCs/>
                <w:position w:val="2"/>
              </w:rPr>
              <w:t>5</w:t>
            </w:r>
            <w:r w:rsidR="005027EB" w:rsidRPr="0027651A">
              <w:rPr>
                <w:b/>
                <w:bCs/>
                <w:position w:val="2"/>
                <w:rtl/>
              </w:rPr>
              <w:t xml:space="preserve"> لقطاع تقييس الاتصالات</w:t>
            </w:r>
            <w:r w:rsidRPr="0027651A">
              <w:rPr>
                <w:b/>
                <w:bCs/>
                <w:position w:val="2"/>
                <w:rtl/>
                <w:lang w:bidi="ar-SY"/>
              </w:rPr>
              <w:t xml:space="preserve">؛ </w:t>
            </w:r>
            <w:r w:rsidR="006E431F" w:rsidRPr="0027651A">
              <w:rPr>
                <w:rFonts w:hint="cs"/>
                <w:b/>
                <w:bCs/>
                <w:position w:val="2"/>
                <w:rtl/>
                <w:lang w:bidi="ar-SY"/>
              </w:rPr>
              <w:t xml:space="preserve">كمبالا، أوغندا، </w:t>
            </w:r>
            <w:r w:rsidR="006E431F" w:rsidRPr="0027651A">
              <w:rPr>
                <w:b/>
                <w:bCs/>
                <w:position w:val="2"/>
                <w:lang w:bidi="ar-SY"/>
              </w:rPr>
              <w:t>19</w:t>
            </w:r>
            <w:r w:rsidR="0027651A">
              <w:rPr>
                <w:b/>
                <w:bCs/>
                <w:position w:val="2"/>
                <w:lang w:bidi="ar-SY"/>
              </w:rPr>
              <w:noBreakHyphen/>
            </w:r>
            <w:r w:rsidR="006E431F" w:rsidRPr="0027651A">
              <w:rPr>
                <w:b/>
                <w:bCs/>
                <w:position w:val="2"/>
                <w:lang w:bidi="ar-SY"/>
              </w:rPr>
              <w:t>15</w:t>
            </w:r>
            <w:r w:rsidR="0027651A"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 w:rsidR="006E431F" w:rsidRPr="0027651A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مايو </w:t>
            </w:r>
            <w:r w:rsidR="006E431F" w:rsidRPr="0027651A">
              <w:rPr>
                <w:b/>
                <w:bCs/>
                <w:position w:val="2"/>
                <w:lang w:bidi="ar-EG"/>
              </w:rPr>
              <w:t>2023</w:t>
            </w:r>
          </w:p>
        </w:tc>
      </w:tr>
    </w:tbl>
    <w:p w14:paraId="1519EB71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1E6A1636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02016613" w14:textId="1744C307" w:rsidR="007870F2" w:rsidRPr="00B31878" w:rsidRDefault="00F67D89" w:rsidP="007870F2">
      <w:pPr>
        <w:rPr>
          <w:spacing w:val="-4"/>
          <w:rtl/>
          <w:lang w:bidi="ar-EG"/>
        </w:rPr>
      </w:pPr>
      <w:r w:rsidRPr="00B31878">
        <w:rPr>
          <w:spacing w:val="-4"/>
          <w:rtl/>
          <w:lang w:bidi="ar-EG"/>
        </w:rPr>
        <w:t>يس</w:t>
      </w:r>
      <w:r w:rsidR="002F7C5B" w:rsidRPr="00B31878">
        <w:rPr>
          <w:rFonts w:hint="cs"/>
          <w:spacing w:val="-4"/>
          <w:rtl/>
          <w:lang w:bidi="ar-EG"/>
        </w:rPr>
        <w:t>رّ</w:t>
      </w:r>
      <w:r w:rsidRPr="00B31878">
        <w:rPr>
          <w:spacing w:val="-4"/>
          <w:rtl/>
          <w:lang w:bidi="ar-EG"/>
        </w:rPr>
        <w:t>ن</w:t>
      </w:r>
      <w:r w:rsidRPr="00B31878">
        <w:rPr>
          <w:rFonts w:hint="cs"/>
          <w:spacing w:val="-4"/>
          <w:rtl/>
          <w:lang w:bidi="ar-EG"/>
        </w:rPr>
        <w:t>ا</w:t>
      </w:r>
      <w:r w:rsidRPr="00B31878">
        <w:rPr>
          <w:spacing w:val="-4"/>
          <w:rtl/>
          <w:lang w:bidi="ar-EG"/>
        </w:rPr>
        <w:t xml:space="preserve"> إعلامكم </w:t>
      </w:r>
      <w:r w:rsidRPr="00B31878">
        <w:rPr>
          <w:rFonts w:hint="cs"/>
          <w:spacing w:val="-4"/>
          <w:rtl/>
          <w:lang w:bidi="ar-EG"/>
        </w:rPr>
        <w:t>ب</w:t>
      </w:r>
      <w:r w:rsidRPr="00B31878">
        <w:rPr>
          <w:spacing w:val="-4"/>
          <w:rtl/>
          <w:lang w:bidi="ar-EG"/>
        </w:rPr>
        <w:t xml:space="preserve">أن اجتماعات </w:t>
      </w:r>
      <w:r w:rsidRPr="00B31878">
        <w:rPr>
          <w:b/>
          <w:bCs/>
          <w:spacing w:val="-4"/>
          <w:rtl/>
        </w:rPr>
        <w:t xml:space="preserve">الفريق الإقليمي لمنطقة إفريقيا </w:t>
      </w:r>
      <w:r w:rsidRPr="00B31878">
        <w:rPr>
          <w:spacing w:val="-4"/>
          <w:lang w:bidi="ar-SY"/>
        </w:rPr>
        <w:t>(SG5RG</w:t>
      </w:r>
      <w:r w:rsidRPr="00B31878">
        <w:rPr>
          <w:spacing w:val="-4"/>
          <w:lang w:bidi="ar-SY"/>
        </w:rPr>
        <w:noBreakHyphen/>
        <w:t>AFR)</w:t>
      </w:r>
      <w:r w:rsidRPr="00B31878">
        <w:rPr>
          <w:rFonts w:hint="cs"/>
          <w:spacing w:val="-4"/>
          <w:rtl/>
          <w:lang w:bidi="ar-EG"/>
        </w:rPr>
        <w:t xml:space="preserve"> </w:t>
      </w:r>
      <w:r w:rsidRPr="00B31878">
        <w:rPr>
          <w:b/>
          <w:bCs/>
          <w:spacing w:val="-4"/>
          <w:rtl/>
        </w:rPr>
        <w:t>والفريق الإقليمي للمنطقة العربية</w:t>
      </w:r>
      <w:r w:rsidR="0027651A" w:rsidRPr="00B31878">
        <w:rPr>
          <w:rFonts w:hint="cs"/>
          <w:b/>
          <w:bCs/>
          <w:spacing w:val="-4"/>
          <w:rtl/>
        </w:rPr>
        <w:t> </w:t>
      </w:r>
      <w:r w:rsidRPr="00B31878">
        <w:rPr>
          <w:spacing w:val="-4"/>
          <w:lang w:bidi="ar-SY"/>
        </w:rPr>
        <w:t>(SG5RG</w:t>
      </w:r>
      <w:r w:rsidRPr="00B31878">
        <w:rPr>
          <w:spacing w:val="-4"/>
          <w:lang w:bidi="ar-SY"/>
        </w:rPr>
        <w:noBreakHyphen/>
        <w:t>ARB)</w:t>
      </w:r>
      <w:r w:rsidRPr="00B31878">
        <w:rPr>
          <w:rFonts w:hint="cs"/>
          <w:spacing w:val="-4"/>
          <w:rtl/>
          <w:lang w:bidi="ar-EG"/>
        </w:rPr>
        <w:t xml:space="preserve"> </w:t>
      </w:r>
      <w:r w:rsidR="005027EB" w:rsidRPr="00B31878">
        <w:rPr>
          <w:b/>
          <w:bCs/>
          <w:spacing w:val="-4"/>
          <w:position w:val="2"/>
          <w:rtl/>
        </w:rPr>
        <w:t>التابع</w:t>
      </w:r>
      <w:r w:rsidR="005027EB" w:rsidRPr="00B31878">
        <w:rPr>
          <w:rFonts w:hint="cs"/>
          <w:b/>
          <w:bCs/>
          <w:spacing w:val="-4"/>
          <w:position w:val="2"/>
          <w:rtl/>
        </w:rPr>
        <w:t>ين</w:t>
      </w:r>
      <w:r w:rsidR="005027EB" w:rsidRPr="00B31878">
        <w:rPr>
          <w:b/>
          <w:bCs/>
          <w:spacing w:val="-4"/>
          <w:position w:val="2"/>
          <w:rtl/>
        </w:rPr>
        <w:t xml:space="preserve"> للجنة الدراسات </w:t>
      </w:r>
      <w:r w:rsidR="005027EB" w:rsidRPr="00B31878">
        <w:rPr>
          <w:b/>
          <w:bCs/>
          <w:spacing w:val="-4"/>
          <w:position w:val="2"/>
        </w:rPr>
        <w:t>5</w:t>
      </w:r>
      <w:r w:rsidR="005027EB" w:rsidRPr="00B31878">
        <w:rPr>
          <w:b/>
          <w:bCs/>
          <w:spacing w:val="-4"/>
          <w:position w:val="2"/>
          <w:rtl/>
        </w:rPr>
        <w:t xml:space="preserve"> لقطاع تقييس الاتصالات</w:t>
      </w:r>
      <w:r w:rsidR="005027EB" w:rsidRPr="00B31878">
        <w:rPr>
          <w:rFonts w:hint="cs"/>
          <w:spacing w:val="-4"/>
          <w:rtl/>
        </w:rPr>
        <w:t xml:space="preserve"> </w:t>
      </w:r>
      <w:r w:rsidRPr="00B31878">
        <w:rPr>
          <w:rFonts w:hint="cs"/>
          <w:spacing w:val="-4"/>
          <w:rtl/>
        </w:rPr>
        <w:t>ستُعقد في</w:t>
      </w:r>
      <w:r w:rsidRPr="00B31878">
        <w:rPr>
          <w:rFonts w:hint="eastAsia"/>
          <w:spacing w:val="-4"/>
          <w:rtl/>
        </w:rPr>
        <w:t> </w:t>
      </w:r>
      <w:r w:rsidRPr="00B31878">
        <w:rPr>
          <w:spacing w:val="-4"/>
          <w:rtl/>
        </w:rPr>
        <w:t>كمبالا</w:t>
      </w:r>
      <w:r w:rsidRPr="00B31878">
        <w:rPr>
          <w:rFonts w:hint="cs"/>
          <w:spacing w:val="-4"/>
          <w:rtl/>
        </w:rPr>
        <w:t>، أوغندا،</w:t>
      </w:r>
      <w:r w:rsidRPr="00B31878">
        <w:rPr>
          <w:rFonts w:hint="cs"/>
          <w:b/>
          <w:bCs/>
          <w:spacing w:val="-4"/>
          <w:rtl/>
        </w:rPr>
        <w:t xml:space="preserve"> </w:t>
      </w:r>
      <w:r w:rsidRPr="00B31878">
        <w:rPr>
          <w:rFonts w:hint="cs"/>
          <w:spacing w:val="-4"/>
          <w:rtl/>
        </w:rPr>
        <w:t>من</w:t>
      </w:r>
      <w:r w:rsidRPr="00B31878">
        <w:rPr>
          <w:rFonts w:hint="eastAsia"/>
          <w:spacing w:val="-4"/>
          <w:rtl/>
        </w:rPr>
        <w:t> </w:t>
      </w:r>
      <w:r w:rsidRPr="00B31878">
        <w:rPr>
          <w:spacing w:val="-4"/>
          <w:lang w:bidi="ar-SY"/>
        </w:rPr>
        <w:t>15</w:t>
      </w:r>
      <w:r w:rsidRPr="00B31878">
        <w:rPr>
          <w:rFonts w:hint="cs"/>
          <w:spacing w:val="-4"/>
          <w:rtl/>
          <w:lang w:bidi="ar-EG"/>
        </w:rPr>
        <w:t xml:space="preserve"> إلى 19</w:t>
      </w:r>
      <w:r w:rsidR="0027651A" w:rsidRPr="00B31878">
        <w:rPr>
          <w:rFonts w:hint="eastAsia"/>
          <w:spacing w:val="-4"/>
          <w:rtl/>
          <w:lang w:bidi="ar-EG"/>
        </w:rPr>
        <w:t> </w:t>
      </w:r>
      <w:r w:rsidRPr="00B31878">
        <w:rPr>
          <w:rFonts w:hint="cs"/>
          <w:spacing w:val="-4"/>
          <w:rtl/>
          <w:lang w:bidi="ar-EG"/>
        </w:rPr>
        <w:t>مايو</w:t>
      </w:r>
      <w:r w:rsidR="0027651A" w:rsidRPr="00B31878">
        <w:rPr>
          <w:rFonts w:hint="eastAsia"/>
          <w:spacing w:val="-4"/>
          <w:rtl/>
          <w:lang w:bidi="ar-EG"/>
        </w:rPr>
        <w:t> </w:t>
      </w:r>
      <w:r w:rsidRPr="00B31878">
        <w:rPr>
          <w:spacing w:val="-4"/>
          <w:lang w:bidi="ar-EG"/>
        </w:rPr>
        <w:t>2023</w:t>
      </w:r>
      <w:r w:rsidR="00D03A27" w:rsidRPr="00B31878">
        <w:rPr>
          <w:rFonts w:hint="cs"/>
          <w:spacing w:val="-4"/>
          <w:rtl/>
          <w:lang w:bidi="ar-EG"/>
        </w:rPr>
        <w:t xml:space="preserve">، بناءً على دعوة كريمة من لجنة </w:t>
      </w:r>
      <w:r w:rsidR="002F2321" w:rsidRPr="00B31878">
        <w:rPr>
          <w:rFonts w:hint="cs"/>
          <w:spacing w:val="-4"/>
          <w:rtl/>
          <w:lang w:bidi="ar-EG"/>
        </w:rPr>
        <w:t xml:space="preserve">تنظيم </w:t>
      </w:r>
      <w:r w:rsidR="00D03A27" w:rsidRPr="00B31878">
        <w:rPr>
          <w:rFonts w:hint="cs"/>
          <w:spacing w:val="-4"/>
          <w:rtl/>
          <w:lang w:bidi="ar-EG"/>
        </w:rPr>
        <w:t xml:space="preserve">الاتصالات </w:t>
      </w:r>
      <w:r w:rsidR="00D2349E" w:rsidRPr="00B31878">
        <w:rPr>
          <w:rFonts w:hint="cs"/>
          <w:spacing w:val="-4"/>
          <w:rtl/>
          <w:lang w:bidi="ar-EG"/>
        </w:rPr>
        <w:t>الأوغندية</w:t>
      </w:r>
      <w:r w:rsidRPr="00B31878">
        <w:rPr>
          <w:rFonts w:hint="cs"/>
          <w:spacing w:val="-4"/>
          <w:rtl/>
          <w:lang w:bidi="ar-EG"/>
        </w:rPr>
        <w:t xml:space="preserve">. </w:t>
      </w:r>
      <w:r w:rsidR="002F7C5B" w:rsidRPr="00B31878">
        <w:rPr>
          <w:rFonts w:hint="cs"/>
          <w:spacing w:val="-4"/>
          <w:rtl/>
          <w:lang w:bidi="ar-EG"/>
        </w:rPr>
        <w:t>وستُعقد الاجتماعات</w:t>
      </w:r>
      <w:r w:rsidR="007870F2" w:rsidRPr="00B31878">
        <w:rPr>
          <w:rFonts w:hint="cs"/>
          <w:spacing w:val="-4"/>
          <w:rtl/>
          <w:lang w:bidi="ar-EG"/>
        </w:rPr>
        <w:t xml:space="preserve"> في </w:t>
      </w:r>
      <w:r w:rsidR="002F7C5B" w:rsidRPr="00B31878">
        <w:rPr>
          <w:spacing w:val="-4"/>
          <w:rtl/>
          <w:lang w:bidi="ar-EG"/>
        </w:rPr>
        <w:t xml:space="preserve">قاعة المؤتمرات </w:t>
      </w:r>
      <w:r w:rsidR="002F7C5B" w:rsidRPr="00B31878">
        <w:rPr>
          <w:rFonts w:hint="cs"/>
          <w:spacing w:val="-4"/>
          <w:rtl/>
          <w:lang w:bidi="ar-EG"/>
        </w:rPr>
        <w:t>التابعة</w:t>
      </w:r>
      <w:r w:rsidR="007870F2" w:rsidRPr="00B31878">
        <w:rPr>
          <w:spacing w:val="-4"/>
          <w:rtl/>
          <w:lang w:bidi="ar-EG"/>
        </w:rPr>
        <w:t xml:space="preserve"> </w:t>
      </w:r>
      <w:r w:rsidR="002F7C5B" w:rsidRPr="00B31878">
        <w:rPr>
          <w:rFonts w:hint="cs"/>
          <w:spacing w:val="-4"/>
          <w:rtl/>
          <w:lang w:bidi="ar-EG"/>
        </w:rPr>
        <w:t>ل</w:t>
      </w:r>
      <w:r w:rsidR="007870F2" w:rsidRPr="00B31878">
        <w:rPr>
          <w:spacing w:val="-4"/>
          <w:rtl/>
          <w:lang w:bidi="ar-EG"/>
        </w:rPr>
        <w:t>لجنة</w:t>
      </w:r>
      <w:r w:rsidR="007870F2" w:rsidRPr="00B31878">
        <w:rPr>
          <w:rFonts w:hint="cs"/>
          <w:spacing w:val="-4"/>
          <w:rtl/>
          <w:lang w:bidi="ar-EG"/>
        </w:rPr>
        <w:t xml:space="preserve"> تنظيم</w:t>
      </w:r>
      <w:r w:rsidR="007870F2" w:rsidRPr="00B31878">
        <w:rPr>
          <w:spacing w:val="-4"/>
          <w:rtl/>
          <w:lang w:bidi="ar-EG"/>
        </w:rPr>
        <w:t xml:space="preserve"> الاتصالات الأوغندية، الواقعة </w:t>
      </w:r>
      <w:r w:rsidR="002F7C5B" w:rsidRPr="00B31878">
        <w:rPr>
          <w:rFonts w:hint="cs"/>
          <w:spacing w:val="-4"/>
          <w:rtl/>
          <w:lang w:bidi="ar-EG"/>
        </w:rPr>
        <w:t>في</w:t>
      </w:r>
      <w:r w:rsidR="007870F2" w:rsidRPr="00B31878">
        <w:rPr>
          <w:spacing w:val="-4"/>
          <w:rtl/>
          <w:lang w:bidi="ar-EG"/>
        </w:rPr>
        <w:t xml:space="preserve"> </w:t>
      </w:r>
      <w:r w:rsidR="00FD1D87" w:rsidRPr="00B31878">
        <w:rPr>
          <w:rFonts w:asciiTheme="minorHAnsi" w:hAnsiTheme="minorHAnsi" w:cstheme="minorHAnsi"/>
          <w:spacing w:val="-4"/>
        </w:rPr>
        <w:t>Spring Road</w:t>
      </w:r>
      <w:r w:rsidR="007870F2" w:rsidRPr="00B31878">
        <w:rPr>
          <w:spacing w:val="-4"/>
          <w:rtl/>
          <w:lang w:bidi="ar-EG"/>
        </w:rPr>
        <w:t>،</w:t>
      </w:r>
      <w:r w:rsidR="00FD1D87" w:rsidRPr="00B31878">
        <w:rPr>
          <w:rFonts w:hint="cs"/>
          <w:spacing w:val="-4"/>
          <w:rtl/>
          <w:lang w:bidi="ar-EG"/>
        </w:rPr>
        <w:t xml:space="preserve"> </w:t>
      </w:r>
      <w:proofErr w:type="spellStart"/>
      <w:r w:rsidR="002F7C5B" w:rsidRPr="00B31878">
        <w:rPr>
          <w:rFonts w:hint="cs"/>
          <w:spacing w:val="-4"/>
          <w:rtl/>
          <w:lang w:bidi="ar-EG"/>
        </w:rPr>
        <w:t>بوجول</w:t>
      </w:r>
      <w:r w:rsidR="005027EB" w:rsidRPr="00B31878">
        <w:rPr>
          <w:rFonts w:hint="cs"/>
          <w:spacing w:val="-4"/>
          <w:rtl/>
          <w:lang w:bidi="ar-EG"/>
        </w:rPr>
        <w:t>و</w:t>
      </w:r>
      <w:r w:rsidR="002F7C5B" w:rsidRPr="00B31878">
        <w:rPr>
          <w:rFonts w:hint="cs"/>
          <w:spacing w:val="-4"/>
          <w:rtl/>
          <w:lang w:bidi="ar-EG"/>
        </w:rPr>
        <w:t>بي</w:t>
      </w:r>
      <w:proofErr w:type="spellEnd"/>
      <w:r w:rsidR="007870F2" w:rsidRPr="00B31878">
        <w:rPr>
          <w:spacing w:val="-4"/>
          <w:rtl/>
          <w:lang w:bidi="ar-EG"/>
        </w:rPr>
        <w:t>، كمبالا.</w:t>
      </w:r>
    </w:p>
    <w:p w14:paraId="0AB587A6" w14:textId="41C196D0" w:rsidR="007870F2" w:rsidRPr="00B31878" w:rsidRDefault="00AB2F13" w:rsidP="00B31878">
      <w:pPr>
        <w:rPr>
          <w:rtl/>
          <w:lang w:bidi="ar-EG"/>
        </w:rPr>
      </w:pPr>
      <w:r w:rsidRPr="00B31878">
        <w:rPr>
          <w:rFonts w:hint="cs"/>
          <w:rtl/>
          <w:lang w:bidi="ar-EG"/>
        </w:rPr>
        <w:t>و</w:t>
      </w:r>
      <w:r w:rsidR="007870F2" w:rsidRPr="00B31878">
        <w:rPr>
          <w:rtl/>
          <w:lang w:bidi="ar-EG"/>
        </w:rPr>
        <w:t xml:space="preserve">ستُعقد اجتماعات </w:t>
      </w:r>
      <w:r w:rsidRPr="00B31878">
        <w:rPr>
          <w:rtl/>
        </w:rPr>
        <w:t>الفريق</w:t>
      </w:r>
      <w:r w:rsidR="002F7C5B" w:rsidRPr="00B31878">
        <w:rPr>
          <w:rFonts w:hint="cs"/>
          <w:rtl/>
        </w:rPr>
        <w:t>ين</w:t>
      </w:r>
      <w:r w:rsidRPr="00B31878">
        <w:rPr>
          <w:b/>
          <w:bCs/>
          <w:rtl/>
        </w:rPr>
        <w:t xml:space="preserve"> </w:t>
      </w:r>
      <w:r w:rsidR="00B31878" w:rsidRPr="00B31878">
        <w:t>ITU</w:t>
      </w:r>
      <w:r w:rsidR="00B31878" w:rsidRPr="00B31878">
        <w:noBreakHyphen/>
        <w:t>T</w:t>
      </w:r>
      <w:r w:rsidR="00B31878">
        <w:rPr>
          <w:b/>
          <w:bCs/>
        </w:rPr>
        <w:t> </w:t>
      </w:r>
      <w:r w:rsidRPr="00B31878">
        <w:rPr>
          <w:lang w:bidi="ar-SY"/>
        </w:rPr>
        <w:t>SG5RG</w:t>
      </w:r>
      <w:r w:rsidRPr="00B31878">
        <w:rPr>
          <w:lang w:bidi="ar-SY"/>
        </w:rPr>
        <w:noBreakHyphen/>
        <w:t>AFR</w:t>
      </w:r>
      <w:r w:rsidRPr="00B31878">
        <w:rPr>
          <w:rFonts w:hint="cs"/>
          <w:rtl/>
          <w:lang w:bidi="ar-EG"/>
        </w:rPr>
        <w:t xml:space="preserve"> </w:t>
      </w:r>
      <w:r w:rsidR="002F7C5B" w:rsidRPr="00B31878">
        <w:rPr>
          <w:rFonts w:hint="cs"/>
          <w:rtl/>
        </w:rPr>
        <w:t>و</w:t>
      </w:r>
      <w:r w:rsidR="00B31878" w:rsidRPr="00B31878">
        <w:t>ITU</w:t>
      </w:r>
      <w:r w:rsidR="00B31878" w:rsidRPr="00B31878">
        <w:noBreakHyphen/>
        <w:t>T</w:t>
      </w:r>
      <w:r w:rsidR="00B31878" w:rsidRPr="00B31878">
        <w:rPr>
          <w:lang w:bidi="ar-SY"/>
        </w:rPr>
        <w:t xml:space="preserve"> </w:t>
      </w:r>
      <w:r w:rsidRPr="00B31878">
        <w:rPr>
          <w:lang w:bidi="ar-SY"/>
        </w:rPr>
        <w:t>SG5RG</w:t>
      </w:r>
      <w:r w:rsidRPr="00B31878">
        <w:rPr>
          <w:lang w:bidi="ar-SY"/>
        </w:rPr>
        <w:noBreakHyphen/>
        <w:t>ARB</w:t>
      </w:r>
      <w:r w:rsidRPr="00B31878">
        <w:rPr>
          <w:rFonts w:hint="cs"/>
          <w:rtl/>
          <w:lang w:bidi="ar-EG"/>
        </w:rPr>
        <w:t xml:space="preserve"> </w:t>
      </w:r>
      <w:r w:rsidR="007870F2" w:rsidRPr="00B31878">
        <w:rPr>
          <w:rtl/>
          <w:lang w:bidi="ar-EG"/>
        </w:rPr>
        <w:t xml:space="preserve">في إطار أسبوع </w:t>
      </w:r>
      <w:r w:rsidR="00B37E68" w:rsidRPr="00B31878">
        <w:rPr>
          <w:rFonts w:hint="cs"/>
          <w:rtl/>
          <w:lang w:bidi="ar-EG"/>
        </w:rPr>
        <w:t>إ</w:t>
      </w:r>
      <w:r w:rsidR="007870F2" w:rsidRPr="00B31878">
        <w:rPr>
          <w:rtl/>
          <w:lang w:bidi="ar-EG"/>
        </w:rPr>
        <w:t xml:space="preserve">فريقيا للتحول الرقمي المستدام </w:t>
      </w:r>
      <w:r w:rsidR="00B37E68" w:rsidRPr="00B31878">
        <w:rPr>
          <w:rFonts w:hint="cs"/>
          <w:rtl/>
          <w:lang w:bidi="ar-EG"/>
        </w:rPr>
        <w:t>من أجل إ</w:t>
      </w:r>
      <w:r w:rsidR="007870F2" w:rsidRPr="00B31878">
        <w:rPr>
          <w:rtl/>
          <w:lang w:bidi="ar-EG"/>
        </w:rPr>
        <w:t>فريقيا</w:t>
      </w:r>
      <w:r w:rsidR="002C040C" w:rsidRPr="00B31878">
        <w:rPr>
          <w:rFonts w:hint="cs"/>
          <w:rtl/>
          <w:lang w:val="fr-FR" w:bidi="ar-SY"/>
        </w:rPr>
        <w:t xml:space="preserve"> </w:t>
      </w:r>
      <w:r w:rsidR="002F7C5B" w:rsidRPr="00B31878">
        <w:rPr>
          <w:rFonts w:hint="cs"/>
          <w:rtl/>
          <w:lang w:bidi="ar-SY"/>
        </w:rPr>
        <w:t>2023</w:t>
      </w:r>
      <w:r w:rsidR="007870F2" w:rsidRPr="00B31878">
        <w:rPr>
          <w:rtl/>
          <w:lang w:bidi="ar-EG"/>
        </w:rPr>
        <w:t>.</w:t>
      </w:r>
    </w:p>
    <w:p w14:paraId="48E56696" w14:textId="24FA935F" w:rsidR="00F67D89" w:rsidRDefault="0026439A" w:rsidP="0026439A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7870F2">
        <w:rPr>
          <w:rtl/>
          <w:lang w:bidi="ar-EG"/>
        </w:rPr>
        <w:t xml:space="preserve">يغطي برنامج أسبوع التحول الرقمي المستدام </w:t>
      </w:r>
      <w:r>
        <w:rPr>
          <w:rFonts w:hint="cs"/>
          <w:rtl/>
          <w:lang w:bidi="ar-EG"/>
        </w:rPr>
        <w:t>لإ</w:t>
      </w:r>
      <w:r w:rsidR="007870F2">
        <w:rPr>
          <w:rtl/>
          <w:lang w:bidi="ar-EG"/>
        </w:rPr>
        <w:t>فريقيا</w:t>
      </w:r>
      <w:r w:rsidR="002C040C">
        <w:rPr>
          <w:rFonts w:hint="cs"/>
          <w:rtl/>
          <w:lang w:bidi="ar-EG"/>
        </w:rPr>
        <w:t xml:space="preserve"> </w:t>
      </w:r>
      <w:r w:rsidR="007870F2">
        <w:rPr>
          <w:rtl/>
          <w:lang w:bidi="ar-EG"/>
        </w:rPr>
        <w:t>2023:</w:t>
      </w:r>
    </w:p>
    <w:p w14:paraId="6590628B" w14:textId="4E8F3803" w:rsidR="00F67D89" w:rsidRDefault="00F67D89" w:rsidP="00B31878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69317F" w:rsidRPr="0069317F">
        <w:rPr>
          <w:rtl/>
        </w:rPr>
        <w:t>دورة تدريبية عملية</w:t>
      </w:r>
      <w:r w:rsidR="005027EB">
        <w:rPr>
          <w:rFonts w:hint="cs"/>
          <w:rtl/>
        </w:rPr>
        <w:t xml:space="preserve"> بشأن</w:t>
      </w:r>
      <w:r w:rsidR="0069317F" w:rsidRPr="0069317F">
        <w:rPr>
          <w:rtl/>
        </w:rPr>
        <w:t xml:space="preserve"> سد </w:t>
      </w:r>
      <w:r w:rsidR="005027EB">
        <w:rPr>
          <w:rFonts w:hint="cs"/>
          <w:rtl/>
        </w:rPr>
        <w:t>ال</w:t>
      </w:r>
      <w:r w:rsidR="0069317F" w:rsidRPr="0069317F">
        <w:rPr>
          <w:rtl/>
        </w:rPr>
        <w:t xml:space="preserve">فجوة </w:t>
      </w:r>
      <w:proofErr w:type="spellStart"/>
      <w:r w:rsidR="0069317F" w:rsidRPr="0069317F">
        <w:rPr>
          <w:rtl/>
        </w:rPr>
        <w:t>التقييس</w:t>
      </w:r>
      <w:r w:rsidR="005027EB">
        <w:rPr>
          <w:rFonts w:hint="cs"/>
          <w:rtl/>
        </w:rPr>
        <w:t>ية</w:t>
      </w:r>
      <w:proofErr w:type="spellEnd"/>
    </w:p>
    <w:p w14:paraId="11451AF2" w14:textId="0457B8BC" w:rsidR="002C040C" w:rsidRDefault="0069317F" w:rsidP="00B31878">
      <w:pPr>
        <w:pStyle w:val="enumlev1"/>
      </w:pPr>
      <w:r>
        <w:rPr>
          <w:rFonts w:hint="cs"/>
          <w:rtl/>
        </w:rPr>
        <w:t>-</w:t>
      </w:r>
      <w:r>
        <w:rPr>
          <w:rtl/>
        </w:rPr>
        <w:tab/>
      </w:r>
      <w:r w:rsidR="00707EE4">
        <w:rPr>
          <w:rtl/>
        </w:rPr>
        <w:t xml:space="preserve">اجتماع </w:t>
      </w:r>
      <w:r w:rsidR="002C040C">
        <w:rPr>
          <w:rFonts w:hint="cs"/>
          <w:rtl/>
          <w:lang w:val="fr-FR"/>
        </w:rPr>
        <w:t>ال</w:t>
      </w:r>
      <w:r w:rsidR="002C040C" w:rsidRPr="002C040C">
        <w:rPr>
          <w:rtl/>
        </w:rPr>
        <w:t xml:space="preserve">فريق الإقليمي لمنطقة إفريقيا التابع للجنة الدراسات </w:t>
      </w:r>
      <w:r w:rsidR="002C040C" w:rsidRPr="002C040C">
        <w:t>5</w:t>
      </w:r>
      <w:r w:rsidR="002C040C" w:rsidRPr="002C040C">
        <w:rPr>
          <w:rtl/>
        </w:rPr>
        <w:t xml:space="preserve"> لقطاع تقييس الاتصالات</w:t>
      </w:r>
      <w:r w:rsidR="002C040C" w:rsidRPr="00F67D89">
        <w:rPr>
          <w:rFonts w:hint="cs"/>
          <w:rtl/>
        </w:rPr>
        <w:t> </w:t>
      </w:r>
      <w:r w:rsidR="002C040C" w:rsidRPr="00F67D89">
        <w:t>(SG5RG</w:t>
      </w:r>
      <w:r w:rsidR="002C040C" w:rsidRPr="00F67D89">
        <w:noBreakHyphen/>
        <w:t>AFR)</w:t>
      </w:r>
    </w:p>
    <w:p w14:paraId="5E7CB741" w14:textId="216558F6" w:rsidR="00707EE4" w:rsidRPr="002C040C" w:rsidRDefault="00707EE4" w:rsidP="00B31878">
      <w:pPr>
        <w:pStyle w:val="enumlev1"/>
        <w:rPr>
          <w:rtl/>
          <w:lang w:val="fr-FR"/>
        </w:rPr>
      </w:pPr>
      <w:r>
        <w:rPr>
          <w:rtl/>
        </w:rPr>
        <w:t xml:space="preserve">- </w:t>
      </w:r>
      <w:r>
        <w:rPr>
          <w:rtl/>
        </w:rPr>
        <w:tab/>
        <w:t xml:space="preserve">منتدى حول التحول الرقمي المستدام في منطقة </w:t>
      </w:r>
      <w:r w:rsidR="002C040C">
        <w:rPr>
          <w:rFonts w:hint="cs"/>
          <w:rtl/>
          <w:lang w:val="fr-FR"/>
        </w:rPr>
        <w:t>إفريقيا</w:t>
      </w:r>
    </w:p>
    <w:p w14:paraId="4C60B537" w14:textId="209C0EFD" w:rsidR="002C040C" w:rsidRDefault="00707EE4" w:rsidP="00B31878">
      <w:pPr>
        <w:pStyle w:val="enumlev1"/>
        <w:rPr>
          <w:rtl/>
        </w:rPr>
      </w:pPr>
      <w:r>
        <w:rPr>
          <w:rtl/>
        </w:rPr>
        <w:t xml:space="preserve">- </w:t>
      </w:r>
      <w:r>
        <w:rPr>
          <w:rtl/>
        </w:rPr>
        <w:tab/>
        <w:t xml:space="preserve">اجتماع </w:t>
      </w:r>
      <w:r w:rsidR="002C040C" w:rsidRPr="002C040C">
        <w:rPr>
          <w:rtl/>
        </w:rPr>
        <w:t xml:space="preserve">الفريق الإقليمي للمنطقة العربية التابع للجنة الدراسات </w:t>
      </w:r>
      <w:r w:rsidR="002C040C" w:rsidRPr="002C040C">
        <w:t>5</w:t>
      </w:r>
      <w:r w:rsidR="005027EB" w:rsidRPr="005027EB">
        <w:rPr>
          <w:b/>
          <w:bCs/>
          <w:position w:val="2"/>
          <w:rtl/>
        </w:rPr>
        <w:t xml:space="preserve"> </w:t>
      </w:r>
      <w:r w:rsidR="005027EB" w:rsidRPr="00B31878">
        <w:rPr>
          <w:position w:val="2"/>
          <w:rtl/>
        </w:rPr>
        <w:t>لقطاع تقييس الاتصالات</w:t>
      </w:r>
      <w:r w:rsidR="002C040C" w:rsidRPr="002C040C">
        <w:rPr>
          <w:rtl/>
        </w:rPr>
        <w:t xml:space="preserve"> </w:t>
      </w:r>
      <w:r w:rsidR="002C040C" w:rsidRPr="002C040C">
        <w:t>(SG5RG</w:t>
      </w:r>
      <w:r w:rsidR="002C040C" w:rsidRPr="002C040C">
        <w:noBreakHyphen/>
        <w:t>ARB</w:t>
      </w:r>
      <w:r w:rsidR="002C040C" w:rsidRPr="00F67D89">
        <w:t>)</w:t>
      </w:r>
    </w:p>
    <w:p w14:paraId="1BF41916" w14:textId="46BDDF88" w:rsidR="00707EE4" w:rsidRDefault="00707EE4" w:rsidP="00B31878">
      <w:pPr>
        <w:pStyle w:val="enumlev1"/>
        <w:rPr>
          <w:rtl/>
        </w:rPr>
      </w:pPr>
      <w:r>
        <w:rPr>
          <w:rtl/>
        </w:rPr>
        <w:t xml:space="preserve">- </w:t>
      </w:r>
      <w:r>
        <w:rPr>
          <w:rtl/>
        </w:rPr>
        <w:tab/>
        <w:t xml:space="preserve">ورشة عمل </w:t>
      </w:r>
      <w:r w:rsidR="002C040C">
        <w:rPr>
          <w:rFonts w:hint="cs"/>
          <w:rtl/>
        </w:rPr>
        <w:t>بشأن</w:t>
      </w:r>
      <w:r>
        <w:rPr>
          <w:rtl/>
        </w:rPr>
        <w:t xml:space="preserve"> </w:t>
      </w:r>
      <w:r w:rsidR="005027EB">
        <w:rPr>
          <w:rFonts w:hint="cs"/>
          <w:rtl/>
        </w:rPr>
        <w:t>ال</w:t>
      </w:r>
      <w:r>
        <w:rPr>
          <w:rtl/>
        </w:rPr>
        <w:t xml:space="preserve">تعرض </w:t>
      </w:r>
      <w:r w:rsidR="005027EB">
        <w:rPr>
          <w:rFonts w:hint="cs"/>
          <w:rtl/>
        </w:rPr>
        <w:t>البشري</w:t>
      </w:r>
      <w:r w:rsidR="005027EB">
        <w:rPr>
          <w:rtl/>
        </w:rPr>
        <w:t xml:space="preserve"> </w:t>
      </w:r>
      <w:r>
        <w:rPr>
          <w:rtl/>
        </w:rPr>
        <w:t>للمجالات الكهرمغنطيسية والتوافق الكهرمغنطيسي.</w:t>
      </w:r>
    </w:p>
    <w:p w14:paraId="7E73270C" w14:textId="7E1B2E8C" w:rsidR="00707EE4" w:rsidRDefault="002E0717" w:rsidP="00D419BA">
      <w:pPr>
        <w:keepNext/>
        <w:keepLines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و</w:t>
      </w:r>
      <w:r w:rsidR="00707EE4">
        <w:rPr>
          <w:rtl/>
          <w:lang w:bidi="ar-EG"/>
        </w:rPr>
        <w:t xml:space="preserve">سيبدأ التسجيل </w:t>
      </w:r>
      <w:r w:rsidR="005027EB">
        <w:rPr>
          <w:rFonts w:hint="cs"/>
          <w:rtl/>
          <w:lang w:bidi="ar-EG"/>
        </w:rPr>
        <w:t>في</w:t>
      </w:r>
      <w:r w:rsidR="005027EB">
        <w:rPr>
          <w:rtl/>
          <w:lang w:bidi="ar-EG"/>
        </w:rPr>
        <w:t xml:space="preserve"> </w:t>
      </w:r>
      <w:r w:rsidR="00707EE4">
        <w:rPr>
          <w:rtl/>
          <w:lang w:bidi="ar-EG"/>
        </w:rPr>
        <w:t xml:space="preserve">الساعة </w:t>
      </w:r>
      <w:r w:rsidR="002F7C5B">
        <w:rPr>
          <w:rFonts w:hint="cs"/>
          <w:rtl/>
          <w:lang w:bidi="ar-EG"/>
        </w:rPr>
        <w:t xml:space="preserve">الثامنة صباحاً </w:t>
      </w:r>
      <w:r w:rsidR="00707EE4">
        <w:rPr>
          <w:rtl/>
          <w:lang w:bidi="ar-EG"/>
        </w:rPr>
        <w:t xml:space="preserve">يوم 15 مايو 2023 في قاعة المؤتمرات </w:t>
      </w:r>
      <w:r w:rsidR="002C040C">
        <w:rPr>
          <w:rFonts w:hint="cs"/>
          <w:rtl/>
          <w:lang w:bidi="ar-EG"/>
        </w:rPr>
        <w:t>التابعة للجنة تنظيم الاتصالات الأوغندية.</w:t>
      </w:r>
      <w:r w:rsidR="00707EE4">
        <w:rPr>
          <w:rtl/>
          <w:lang w:bidi="ar-EG"/>
        </w:rPr>
        <w:t xml:space="preserve"> </w:t>
      </w:r>
      <w:r w:rsidR="002C040C">
        <w:rPr>
          <w:rFonts w:hint="cs"/>
          <w:rtl/>
          <w:lang w:bidi="ar-EG"/>
        </w:rPr>
        <w:t>و</w:t>
      </w:r>
      <w:r w:rsidR="00707EE4">
        <w:rPr>
          <w:rtl/>
          <w:lang w:bidi="ar-EG"/>
        </w:rPr>
        <w:t xml:space="preserve">ترد معلومات إضافية في </w:t>
      </w:r>
      <w:r w:rsidR="00707EE4" w:rsidRPr="0022576E">
        <w:rPr>
          <w:b/>
          <w:bCs/>
          <w:rtl/>
          <w:lang w:bidi="ar-EG"/>
        </w:rPr>
        <w:t xml:space="preserve">الملحق </w:t>
      </w:r>
      <w:r w:rsidR="0022576E" w:rsidRPr="0022576E">
        <w:rPr>
          <w:b/>
          <w:bCs/>
          <w:lang w:val="fr-CH" w:bidi="ar-EG"/>
        </w:rPr>
        <w:t>A</w:t>
      </w:r>
      <w:r w:rsidR="00707EE4">
        <w:rPr>
          <w:rtl/>
          <w:lang w:bidi="ar-EG"/>
        </w:rPr>
        <w:t xml:space="preserve">، ويمكن الاطلاع على </w:t>
      </w:r>
      <w:r w:rsidR="002C040C">
        <w:rPr>
          <w:rFonts w:hint="cs"/>
          <w:rtl/>
          <w:lang w:bidi="ar-EG"/>
        </w:rPr>
        <w:t>مشر</w:t>
      </w:r>
      <w:r w:rsidR="002A3727">
        <w:rPr>
          <w:rFonts w:hint="cs"/>
          <w:rtl/>
          <w:lang w:bidi="ar-EG"/>
        </w:rPr>
        <w:t>و</w:t>
      </w:r>
      <w:r w:rsidR="002C040C">
        <w:rPr>
          <w:rFonts w:hint="cs"/>
          <w:rtl/>
          <w:lang w:bidi="ar-EG"/>
        </w:rPr>
        <w:t>ع</w:t>
      </w:r>
      <w:r w:rsidR="00707EE4">
        <w:rPr>
          <w:rtl/>
          <w:lang w:bidi="ar-EG"/>
        </w:rPr>
        <w:t xml:space="preserve"> جد</w:t>
      </w:r>
      <w:r w:rsidR="002A3727">
        <w:rPr>
          <w:rFonts w:hint="cs"/>
          <w:rtl/>
          <w:lang w:bidi="ar-EG"/>
        </w:rPr>
        <w:t>ول</w:t>
      </w:r>
      <w:r w:rsidR="00707EE4">
        <w:rPr>
          <w:rtl/>
          <w:lang w:bidi="ar-EG"/>
        </w:rPr>
        <w:t xml:space="preserve"> أعمال</w:t>
      </w:r>
      <w:r w:rsidR="005027EB">
        <w:rPr>
          <w:rFonts w:hint="cs"/>
          <w:rtl/>
          <w:lang w:bidi="ar-EG"/>
        </w:rPr>
        <w:t xml:space="preserve"> كل من</w:t>
      </w:r>
      <w:r w:rsidR="002A3727">
        <w:rPr>
          <w:rFonts w:hint="cs"/>
          <w:rtl/>
          <w:lang w:bidi="ar-EG"/>
        </w:rPr>
        <w:t xml:space="preserve"> الفريقين</w:t>
      </w:r>
      <w:r w:rsidR="00707EE4">
        <w:rPr>
          <w:rtl/>
          <w:lang w:bidi="ar-EG"/>
        </w:rPr>
        <w:t xml:space="preserve"> </w:t>
      </w:r>
      <w:r w:rsidR="002A3727">
        <w:rPr>
          <w:rtl/>
          <w:lang w:bidi="ar-EG"/>
        </w:rPr>
        <w:t>–</w:t>
      </w:r>
      <w:r w:rsidR="00707EE4">
        <w:rPr>
          <w:rtl/>
          <w:lang w:bidi="ar-EG"/>
        </w:rPr>
        <w:t xml:space="preserve"> </w:t>
      </w:r>
      <w:r w:rsidR="002A3727">
        <w:rPr>
          <w:rFonts w:hint="cs"/>
          <w:rtl/>
          <w:lang w:bidi="ar-EG"/>
        </w:rPr>
        <w:t>من إعداد السيدة</w:t>
      </w:r>
      <w:r w:rsidR="00707EE4">
        <w:rPr>
          <w:rtl/>
          <w:lang w:bidi="ar-EG"/>
        </w:rPr>
        <w:t xml:space="preserve"> </w:t>
      </w:r>
      <w:r w:rsidR="002A3727">
        <w:rPr>
          <w:rtl/>
          <w:lang w:bidi="ar-EG"/>
        </w:rPr>
        <w:t xml:space="preserve">هيلين </w:t>
      </w:r>
      <w:proofErr w:type="spellStart"/>
      <w:r w:rsidR="002A3727">
        <w:rPr>
          <w:rtl/>
          <w:lang w:bidi="ar-EG"/>
        </w:rPr>
        <w:t>ناكيجولي</w:t>
      </w:r>
      <w:proofErr w:type="spellEnd"/>
      <w:r w:rsidR="002A3727">
        <w:rPr>
          <w:rFonts w:hint="cs"/>
          <w:rtl/>
          <w:lang w:bidi="ar-EG"/>
        </w:rPr>
        <w:t xml:space="preserve"> من الفريق</w:t>
      </w:r>
      <w:r w:rsidR="002A3727">
        <w:rPr>
          <w:rtl/>
          <w:lang w:bidi="ar-EG"/>
        </w:rPr>
        <w:t xml:space="preserve"> </w:t>
      </w:r>
      <w:r w:rsidR="00707EE4">
        <w:rPr>
          <w:lang w:bidi="ar-EG"/>
        </w:rPr>
        <w:t>SG5RG-AFR</w:t>
      </w:r>
      <w:r w:rsidR="00707EE4">
        <w:rPr>
          <w:rtl/>
          <w:lang w:bidi="ar-EG"/>
        </w:rPr>
        <w:t xml:space="preserve"> </w:t>
      </w:r>
      <w:r w:rsidR="002A3727">
        <w:rPr>
          <w:rFonts w:hint="cs"/>
          <w:rtl/>
          <w:lang w:bidi="ar-EG"/>
        </w:rPr>
        <w:t>و</w:t>
      </w:r>
      <w:r w:rsidR="00707EE4">
        <w:rPr>
          <w:rtl/>
          <w:lang w:bidi="ar-EG"/>
        </w:rPr>
        <w:t>رئيس</w:t>
      </w:r>
      <w:r w:rsidR="002A3727">
        <w:rPr>
          <w:rFonts w:hint="cs"/>
          <w:rtl/>
          <w:lang w:bidi="ar-EG"/>
        </w:rPr>
        <w:t xml:space="preserve"> الفريق</w:t>
      </w:r>
      <w:r w:rsidR="00707EE4">
        <w:rPr>
          <w:rtl/>
          <w:lang w:bidi="ar-EG"/>
        </w:rPr>
        <w:t xml:space="preserve"> </w:t>
      </w:r>
      <w:r w:rsidR="00707EE4">
        <w:rPr>
          <w:lang w:bidi="ar-EG"/>
        </w:rPr>
        <w:t>SG5RG-ARB</w:t>
      </w:r>
      <w:r w:rsidR="002A3727">
        <w:rPr>
          <w:rFonts w:hint="cs"/>
          <w:rtl/>
          <w:lang w:bidi="ar-EG"/>
        </w:rPr>
        <w:t xml:space="preserve">، السيد أيمن </w:t>
      </w:r>
      <w:r w:rsidR="002A3727">
        <w:rPr>
          <w:rtl/>
          <w:lang w:bidi="ar-EG"/>
        </w:rPr>
        <w:t>فاروق محمود عثمان</w:t>
      </w:r>
      <w:r w:rsidR="002A3727">
        <w:rPr>
          <w:rFonts w:hint="cs"/>
          <w:rtl/>
          <w:lang w:bidi="ar-EG"/>
        </w:rPr>
        <w:t xml:space="preserve"> من </w:t>
      </w:r>
      <w:r w:rsidR="00707EE4">
        <w:rPr>
          <w:rtl/>
          <w:lang w:bidi="ar-EG"/>
        </w:rPr>
        <w:t xml:space="preserve">السودان </w:t>
      </w:r>
      <w:r w:rsidR="002A3727">
        <w:rPr>
          <w:rtl/>
          <w:lang w:bidi="ar-EG"/>
        </w:rPr>
        <w:t>–</w:t>
      </w:r>
      <w:r w:rsidR="002A3727">
        <w:rPr>
          <w:rFonts w:hint="cs"/>
          <w:rtl/>
          <w:lang w:bidi="ar-EG"/>
        </w:rPr>
        <w:t xml:space="preserve"> </w:t>
      </w:r>
      <w:r w:rsidR="00707EE4">
        <w:rPr>
          <w:rtl/>
          <w:lang w:bidi="ar-EG"/>
        </w:rPr>
        <w:t xml:space="preserve">في </w:t>
      </w:r>
      <w:r w:rsidR="00707EE4" w:rsidRPr="0022576E">
        <w:rPr>
          <w:b/>
          <w:bCs/>
          <w:rtl/>
          <w:lang w:bidi="ar-EG"/>
        </w:rPr>
        <w:t xml:space="preserve">الملحق </w:t>
      </w:r>
      <w:r w:rsidR="0022576E" w:rsidRPr="0022576E">
        <w:rPr>
          <w:b/>
          <w:bCs/>
          <w:lang w:bidi="ar-EG"/>
        </w:rPr>
        <w:t>B</w:t>
      </w:r>
      <w:r w:rsidR="00707EE4">
        <w:rPr>
          <w:rtl/>
          <w:lang w:bidi="ar-EG"/>
        </w:rPr>
        <w:t xml:space="preserve">. </w:t>
      </w:r>
      <w:r w:rsidR="002A3727">
        <w:rPr>
          <w:rFonts w:hint="cs"/>
          <w:rtl/>
          <w:lang w:bidi="ar-EG"/>
        </w:rPr>
        <w:t>و</w:t>
      </w:r>
      <w:r w:rsidR="000F5E3D">
        <w:rPr>
          <w:rFonts w:hint="cs"/>
          <w:rtl/>
          <w:lang w:bidi="ar-EG"/>
        </w:rPr>
        <w:t>ستُ</w:t>
      </w:r>
      <w:r w:rsidR="002A3727">
        <w:rPr>
          <w:rFonts w:hint="cs"/>
          <w:rtl/>
          <w:lang w:bidi="ar-EG"/>
        </w:rPr>
        <w:t xml:space="preserve">نشر معلومات عملية </w:t>
      </w:r>
      <w:r w:rsidR="000F5E3D">
        <w:rPr>
          <w:rFonts w:hint="cs"/>
          <w:rtl/>
          <w:lang w:bidi="ar-EG"/>
        </w:rPr>
        <w:t>بشأن</w:t>
      </w:r>
      <w:r w:rsidR="002A3727">
        <w:rPr>
          <w:rFonts w:hint="cs"/>
          <w:rtl/>
          <w:lang w:bidi="ar-EG"/>
        </w:rPr>
        <w:t xml:space="preserve"> الاجتماعات </w:t>
      </w:r>
      <w:r w:rsidR="005027EB">
        <w:rPr>
          <w:rFonts w:hint="cs"/>
          <w:rtl/>
          <w:lang w:bidi="ar-EG"/>
        </w:rPr>
        <w:t xml:space="preserve">في </w:t>
      </w:r>
      <w:r w:rsidR="002A3727">
        <w:rPr>
          <w:rFonts w:hint="cs"/>
          <w:rtl/>
          <w:lang w:bidi="ar-EG"/>
        </w:rPr>
        <w:t>الموقع الإلكتروني لكل من الفريقين</w:t>
      </w:r>
      <w:r w:rsidR="00707EE4">
        <w:rPr>
          <w:rtl/>
          <w:lang w:bidi="ar-EG"/>
        </w:rPr>
        <w:t xml:space="preserve"> </w:t>
      </w:r>
      <w:hyperlink r:id="rId10" w:history="1">
        <w:r w:rsidR="00B31878">
          <w:rPr>
            <w:rStyle w:val="Hyperlink"/>
            <w:rFonts w:asciiTheme="minorHAnsi" w:hAnsiTheme="minorHAnsi" w:cstheme="minorHAnsi"/>
          </w:rPr>
          <w:t>SG5RG-AFR</w:t>
        </w:r>
      </w:hyperlink>
      <w:r w:rsidR="00707EE4">
        <w:rPr>
          <w:rtl/>
          <w:lang w:bidi="ar-EG"/>
        </w:rPr>
        <w:t xml:space="preserve"> و</w:t>
      </w:r>
      <w:hyperlink r:id="rId11" w:history="1">
        <w:r w:rsidR="00B31878">
          <w:rPr>
            <w:rStyle w:val="Hyperlink"/>
            <w:rFonts w:asciiTheme="minorHAnsi" w:hAnsiTheme="minorHAnsi" w:cstheme="minorHAnsi"/>
          </w:rPr>
          <w:t>SG5RG-ARB</w:t>
        </w:r>
      </w:hyperlink>
      <w:r w:rsidR="00707EE4">
        <w:rPr>
          <w:rtl/>
          <w:lang w:bidi="ar-EG"/>
        </w:rPr>
        <w:t>.</w:t>
      </w:r>
    </w:p>
    <w:p w14:paraId="17A19258" w14:textId="681EDA04" w:rsidR="0069317F" w:rsidRPr="00575A1F" w:rsidRDefault="002A3727" w:rsidP="008203F8">
      <w:pPr>
        <w:rPr>
          <w:spacing w:val="-4"/>
          <w:rtl/>
          <w:lang w:bidi="ar-EG"/>
        </w:rPr>
      </w:pPr>
      <w:r w:rsidRPr="00575A1F">
        <w:rPr>
          <w:rFonts w:hint="cs"/>
          <w:spacing w:val="-4"/>
          <w:rtl/>
          <w:lang w:bidi="ar-EG"/>
        </w:rPr>
        <w:t>و</w:t>
      </w:r>
      <w:r w:rsidR="00707EE4" w:rsidRPr="00575A1F">
        <w:rPr>
          <w:spacing w:val="-4"/>
          <w:rtl/>
          <w:lang w:bidi="ar-EG"/>
        </w:rPr>
        <w:t>المشاركة في اجتماعات</w:t>
      </w:r>
      <w:r w:rsidRPr="00575A1F">
        <w:rPr>
          <w:rFonts w:hint="cs"/>
          <w:spacing w:val="-4"/>
          <w:rtl/>
          <w:lang w:bidi="ar-EG"/>
        </w:rPr>
        <w:t xml:space="preserve"> الفريقين</w:t>
      </w:r>
      <w:r w:rsidR="00707EE4" w:rsidRPr="00575A1F">
        <w:rPr>
          <w:spacing w:val="-4"/>
          <w:rtl/>
          <w:lang w:bidi="ar-EG"/>
        </w:rPr>
        <w:t xml:space="preserve"> </w:t>
      </w:r>
      <w:r w:rsidR="00707EE4" w:rsidRPr="00575A1F">
        <w:rPr>
          <w:spacing w:val="-4"/>
          <w:lang w:bidi="ar-EG"/>
        </w:rPr>
        <w:t>SG5RG-AFR</w:t>
      </w:r>
      <w:r w:rsidR="00707EE4" w:rsidRPr="00575A1F">
        <w:rPr>
          <w:spacing w:val="-4"/>
          <w:rtl/>
          <w:lang w:bidi="ar-EG"/>
        </w:rPr>
        <w:t xml:space="preserve"> و</w:t>
      </w:r>
      <w:r w:rsidR="00707EE4" w:rsidRPr="00575A1F">
        <w:rPr>
          <w:spacing w:val="-4"/>
          <w:lang w:bidi="ar-EG"/>
        </w:rPr>
        <w:t>SG5RG-ARB</w:t>
      </w:r>
      <w:r w:rsidR="00707EE4" w:rsidRPr="00575A1F">
        <w:rPr>
          <w:spacing w:val="-4"/>
          <w:rtl/>
          <w:lang w:bidi="ar-EG"/>
        </w:rPr>
        <w:t xml:space="preserve"> </w:t>
      </w:r>
      <w:r w:rsidRPr="00575A1F">
        <w:rPr>
          <w:rFonts w:hint="cs"/>
          <w:spacing w:val="-4"/>
          <w:rtl/>
          <w:lang w:bidi="ar-EG"/>
        </w:rPr>
        <w:t xml:space="preserve">محددة بموجب </w:t>
      </w:r>
      <w:r w:rsidR="00707EE4" w:rsidRPr="00575A1F">
        <w:rPr>
          <w:spacing w:val="-4"/>
          <w:rtl/>
          <w:lang w:bidi="ar-EG"/>
        </w:rPr>
        <w:t xml:space="preserve">الفقرة المرجعية </w:t>
      </w:r>
      <w:r w:rsidRPr="00575A1F">
        <w:rPr>
          <w:rFonts w:hint="cs"/>
          <w:spacing w:val="-4"/>
          <w:rtl/>
          <w:lang w:bidi="ar-EG"/>
        </w:rPr>
        <w:t>3.3.2</w:t>
      </w:r>
      <w:r w:rsidR="00707EE4" w:rsidRPr="00575A1F">
        <w:rPr>
          <w:spacing w:val="-4"/>
          <w:rtl/>
          <w:lang w:bidi="ar-EG"/>
        </w:rPr>
        <w:t xml:space="preserve"> من القرار 1 (الم</w:t>
      </w:r>
      <w:r w:rsidRPr="00575A1F">
        <w:rPr>
          <w:rFonts w:hint="cs"/>
          <w:spacing w:val="-4"/>
          <w:rtl/>
          <w:lang w:bidi="ar-EG"/>
        </w:rPr>
        <w:t>ُ</w:t>
      </w:r>
      <w:r w:rsidR="00707EE4" w:rsidRPr="00575A1F">
        <w:rPr>
          <w:spacing w:val="-4"/>
          <w:rtl/>
          <w:lang w:bidi="ar-EG"/>
        </w:rPr>
        <w:t>راجع</w:t>
      </w:r>
      <w:r w:rsidRPr="00575A1F">
        <w:rPr>
          <w:rFonts w:hint="cs"/>
          <w:spacing w:val="-4"/>
          <w:rtl/>
          <w:lang w:bidi="ar-EG"/>
        </w:rPr>
        <w:t xml:space="preserve"> في</w:t>
      </w:r>
      <w:r w:rsidR="00707EE4" w:rsidRPr="00575A1F">
        <w:rPr>
          <w:spacing w:val="-4"/>
          <w:rtl/>
          <w:lang w:bidi="ar-EG"/>
        </w:rPr>
        <w:t xml:space="preserve"> جنيف، 2022)</w:t>
      </w:r>
      <w:r w:rsidR="000F5E3D" w:rsidRPr="00575A1F">
        <w:rPr>
          <w:rFonts w:hint="cs"/>
          <w:spacing w:val="-4"/>
          <w:rtl/>
          <w:lang w:bidi="ar-EG"/>
        </w:rPr>
        <w:t xml:space="preserve"> </w:t>
      </w:r>
      <w:r w:rsidR="000F5E3D" w:rsidRPr="00575A1F">
        <w:rPr>
          <w:spacing w:val="-4"/>
          <w:rtl/>
          <w:lang w:bidi="ar-EG"/>
        </w:rPr>
        <w:t>للجمعية العالمية لتقييس الاتصالات</w:t>
      </w:r>
      <w:r w:rsidR="000F5E3D" w:rsidRPr="00575A1F">
        <w:rPr>
          <w:rFonts w:hint="cs"/>
          <w:spacing w:val="-4"/>
          <w:rtl/>
          <w:lang w:bidi="ar-EG"/>
        </w:rPr>
        <w:t xml:space="preserve">، </w:t>
      </w:r>
      <w:r w:rsidRPr="00575A1F">
        <w:rPr>
          <w:rFonts w:hint="cs"/>
          <w:spacing w:val="-4"/>
          <w:rtl/>
          <w:lang w:bidi="ar-EG"/>
        </w:rPr>
        <w:t>وبالتالي فهي</w:t>
      </w:r>
      <w:r w:rsidR="00707EE4" w:rsidRPr="00575A1F">
        <w:rPr>
          <w:spacing w:val="-4"/>
          <w:rtl/>
          <w:lang w:bidi="ar-EG"/>
        </w:rPr>
        <w:t xml:space="preserve"> تقتصر على المندوبين وممثلي الدول الأعضاء وأعضاء القطاع</w:t>
      </w:r>
      <w:r w:rsidR="005027EB" w:rsidRPr="00575A1F">
        <w:rPr>
          <w:rFonts w:hint="cs"/>
          <w:spacing w:val="-4"/>
          <w:rtl/>
          <w:lang w:bidi="ar-EG"/>
        </w:rPr>
        <w:t xml:space="preserve"> </w:t>
      </w:r>
      <w:r w:rsidR="00707EE4" w:rsidRPr="00575A1F">
        <w:rPr>
          <w:spacing w:val="-4"/>
          <w:rtl/>
          <w:lang w:bidi="ar-EG"/>
        </w:rPr>
        <w:t>ومنتسب</w:t>
      </w:r>
      <w:r w:rsidRPr="00575A1F">
        <w:rPr>
          <w:rFonts w:hint="cs"/>
          <w:spacing w:val="-4"/>
          <w:rtl/>
          <w:lang w:bidi="ar-EG"/>
        </w:rPr>
        <w:t>ي</w:t>
      </w:r>
      <w:r w:rsidR="00707EE4" w:rsidRPr="00575A1F">
        <w:rPr>
          <w:spacing w:val="-4"/>
          <w:rtl/>
          <w:lang w:bidi="ar-EG"/>
        </w:rPr>
        <w:t xml:space="preserve"> لجنة الدراسات في المنطقة.</w:t>
      </w:r>
      <w:r w:rsidR="0069317F" w:rsidRPr="00575A1F">
        <w:rPr>
          <w:rFonts w:hint="cs"/>
          <w:spacing w:val="-4"/>
          <w:rtl/>
          <w:lang w:bidi="ar-EG"/>
        </w:rPr>
        <w:t xml:space="preserve"> </w:t>
      </w:r>
      <w:r w:rsidR="008203F8" w:rsidRPr="00575A1F">
        <w:rPr>
          <w:rFonts w:hint="cs"/>
          <w:spacing w:val="-4"/>
          <w:rtl/>
          <w:lang w:bidi="ar-SY"/>
        </w:rPr>
        <w:t>و</w:t>
      </w:r>
      <w:r w:rsidR="0069317F" w:rsidRPr="00575A1F">
        <w:rPr>
          <w:spacing w:val="-4"/>
          <w:rtl/>
          <w:lang w:bidi="ar-EG"/>
        </w:rPr>
        <w:t>ي</w:t>
      </w:r>
      <w:r w:rsidRPr="00575A1F">
        <w:rPr>
          <w:rFonts w:hint="cs"/>
          <w:spacing w:val="-4"/>
          <w:rtl/>
          <w:lang w:bidi="ar-EG"/>
        </w:rPr>
        <w:t>ُ</w:t>
      </w:r>
      <w:r w:rsidR="0069317F" w:rsidRPr="00575A1F">
        <w:rPr>
          <w:spacing w:val="-4"/>
          <w:rtl/>
          <w:lang w:bidi="ar-EG"/>
        </w:rPr>
        <w:t>رجى ملاحظة أن استمرار</w:t>
      </w:r>
      <w:r w:rsidRPr="00575A1F">
        <w:rPr>
          <w:rFonts w:hint="cs"/>
          <w:spacing w:val="-4"/>
          <w:rtl/>
          <w:lang w:bidi="ar-EG"/>
        </w:rPr>
        <w:t>ية</w:t>
      </w:r>
      <w:r w:rsidR="0069317F" w:rsidRPr="00575A1F">
        <w:rPr>
          <w:spacing w:val="-4"/>
          <w:rtl/>
          <w:lang w:bidi="ar-EG"/>
        </w:rPr>
        <w:t xml:space="preserve"> </w:t>
      </w:r>
      <w:r w:rsidRPr="00575A1F">
        <w:rPr>
          <w:rFonts w:hint="cs"/>
          <w:spacing w:val="-4"/>
          <w:rtl/>
          <w:lang w:bidi="ar-EG"/>
        </w:rPr>
        <w:t>مشاركة الممثلين</w:t>
      </w:r>
      <w:r w:rsidR="0069317F" w:rsidRPr="00575A1F">
        <w:rPr>
          <w:spacing w:val="-4"/>
          <w:rtl/>
          <w:lang w:bidi="ar-EG"/>
        </w:rPr>
        <w:t xml:space="preserve"> </w:t>
      </w:r>
      <w:r w:rsidRPr="00575A1F">
        <w:rPr>
          <w:rFonts w:hint="cs"/>
          <w:spacing w:val="-4"/>
          <w:rtl/>
          <w:lang w:bidi="ar-EG"/>
        </w:rPr>
        <w:t xml:space="preserve">في الاجتماعات </w:t>
      </w:r>
      <w:r w:rsidR="0069317F" w:rsidRPr="00575A1F">
        <w:rPr>
          <w:spacing w:val="-4"/>
          <w:rtl/>
          <w:lang w:bidi="ar-EG"/>
        </w:rPr>
        <w:t>س</w:t>
      </w:r>
      <w:r w:rsidRPr="00575A1F">
        <w:rPr>
          <w:rFonts w:hint="cs"/>
          <w:spacing w:val="-4"/>
          <w:rtl/>
          <w:lang w:bidi="ar-EG"/>
        </w:rPr>
        <w:t>ت</w:t>
      </w:r>
      <w:r w:rsidR="0069317F" w:rsidRPr="00575A1F">
        <w:rPr>
          <w:spacing w:val="-4"/>
          <w:rtl/>
          <w:lang w:bidi="ar-EG"/>
        </w:rPr>
        <w:t>كون مفي</w:t>
      </w:r>
      <w:r w:rsidRPr="00575A1F">
        <w:rPr>
          <w:rFonts w:hint="cs"/>
          <w:spacing w:val="-4"/>
          <w:rtl/>
          <w:lang w:bidi="ar-EG"/>
        </w:rPr>
        <w:t>دة</w:t>
      </w:r>
      <w:r w:rsidR="0069317F" w:rsidRPr="00575A1F">
        <w:rPr>
          <w:spacing w:val="-4"/>
          <w:rtl/>
          <w:lang w:bidi="ar-EG"/>
        </w:rPr>
        <w:t xml:space="preserve"> لعمل</w:t>
      </w:r>
      <w:r w:rsidRPr="00575A1F">
        <w:rPr>
          <w:rFonts w:hint="cs"/>
          <w:spacing w:val="-4"/>
          <w:rtl/>
          <w:lang w:bidi="ar-EG"/>
        </w:rPr>
        <w:t xml:space="preserve"> الفريقين</w:t>
      </w:r>
      <w:r w:rsidR="0069317F" w:rsidRPr="00575A1F">
        <w:rPr>
          <w:spacing w:val="-4"/>
          <w:rtl/>
          <w:lang w:bidi="ar-EG"/>
        </w:rPr>
        <w:t>.</w:t>
      </w:r>
    </w:p>
    <w:p w14:paraId="7B438097" w14:textId="45325CBD" w:rsidR="0069317F" w:rsidRDefault="00425442" w:rsidP="00B31878">
      <w:pPr>
        <w:spacing w:after="120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Pr="00425442">
        <w:rPr>
          <w:rtl/>
          <w:lang w:bidi="ar-EG"/>
        </w:rPr>
        <w:t xml:space="preserve">المشاركة في ورشة العمل مجانية، ومفتوحة لأي مشارك </w:t>
      </w:r>
      <w:r w:rsidR="0005246D">
        <w:rPr>
          <w:rFonts w:hint="cs"/>
          <w:rtl/>
          <w:lang w:bidi="ar-EG"/>
        </w:rPr>
        <w:t>مهتم</w:t>
      </w:r>
      <w:r w:rsidRPr="00425442">
        <w:rPr>
          <w:rtl/>
          <w:lang w:bidi="ar-EG"/>
        </w:rPr>
        <w:t xml:space="preserve"> بالموضوعات المتعلقة بالمجالات الكهرمغناطيسية</w:t>
      </w:r>
      <w:r w:rsidR="0005246D">
        <w:rPr>
          <w:rFonts w:hint="cs"/>
          <w:rtl/>
          <w:lang w:bidi="ar-EG"/>
        </w:rPr>
        <w:t xml:space="preserve"> </w:t>
      </w:r>
      <w:r w:rsidRPr="00425442">
        <w:rPr>
          <w:rtl/>
          <w:lang w:bidi="ar-EG"/>
        </w:rPr>
        <w:t xml:space="preserve">والتوافق الكهرمغناطيسي والاقتصاد الدائري وإدارة </w:t>
      </w:r>
      <w:r w:rsidR="0005246D">
        <w:rPr>
          <w:rFonts w:hint="cs"/>
          <w:rtl/>
          <w:lang w:bidi="ar-EG"/>
        </w:rPr>
        <w:t>المخلفات</w:t>
      </w:r>
      <w:r w:rsidRPr="00425442">
        <w:rPr>
          <w:rtl/>
          <w:lang w:bidi="ar-EG"/>
        </w:rPr>
        <w:t xml:space="preserve"> الإلكترونية</w:t>
      </w:r>
      <w:r w:rsidR="0005246D">
        <w:rPr>
          <w:rFonts w:hint="cs"/>
          <w:rtl/>
          <w:lang w:bidi="ar-EG"/>
        </w:rPr>
        <w:t xml:space="preserve"> </w:t>
      </w:r>
      <w:r w:rsidRPr="00425442">
        <w:rPr>
          <w:rtl/>
          <w:lang w:bidi="ar-EG"/>
        </w:rPr>
        <w:t>وكفاءة</w:t>
      </w:r>
      <w:r w:rsidR="005027EB">
        <w:rPr>
          <w:rFonts w:hint="cs"/>
          <w:rtl/>
          <w:lang w:bidi="ar-EG"/>
        </w:rPr>
        <w:t xml:space="preserve"> استهلاك</w:t>
      </w:r>
      <w:r w:rsidRPr="00425442">
        <w:rPr>
          <w:rtl/>
          <w:lang w:bidi="ar-EG"/>
        </w:rPr>
        <w:t xml:space="preserve"> الطاق</w:t>
      </w:r>
      <w:r w:rsidR="0005246D">
        <w:rPr>
          <w:rFonts w:hint="cs"/>
          <w:rtl/>
          <w:lang w:bidi="ar-EG"/>
        </w:rPr>
        <w:t xml:space="preserve">ة </w:t>
      </w:r>
      <w:r w:rsidRPr="00425442">
        <w:rPr>
          <w:rtl/>
          <w:lang w:bidi="ar-EG"/>
        </w:rPr>
        <w:t xml:space="preserve">والطاقة النظيفة والرقمنة المستدامة </w:t>
      </w:r>
      <w:r w:rsidR="000F5E3D">
        <w:rPr>
          <w:rFonts w:hint="cs"/>
          <w:rtl/>
          <w:lang w:bidi="ar-EG"/>
        </w:rPr>
        <w:t>للأعمال</w:t>
      </w:r>
      <w:r w:rsidRPr="00425442">
        <w:rPr>
          <w:rtl/>
          <w:lang w:bidi="ar-EG"/>
        </w:rPr>
        <w:t xml:space="preserve"> المناخي</w:t>
      </w:r>
      <w:r w:rsidR="000F5E3D">
        <w:rPr>
          <w:rFonts w:hint="cs"/>
          <w:rtl/>
          <w:lang w:bidi="ar-EG"/>
        </w:rPr>
        <w:t>ة</w:t>
      </w:r>
      <w:r w:rsidRPr="00425442">
        <w:rPr>
          <w:rtl/>
          <w:lang w:bidi="ar-EG"/>
        </w:rPr>
        <w:t xml:space="preserve"> والتحول الرقمي المستدام.</w:t>
      </w:r>
    </w:p>
    <w:p w14:paraId="23AF2967" w14:textId="4175C363" w:rsidR="0069317F" w:rsidRPr="0069317F" w:rsidRDefault="0005246D" w:rsidP="00412406">
      <w:pPr>
        <w:pStyle w:val="Headingb"/>
        <w:spacing w:after="120"/>
        <w:rPr>
          <w:rtl/>
          <w:lang w:bidi="ar-EG"/>
        </w:rPr>
      </w:pPr>
      <w:r>
        <w:rPr>
          <w:rFonts w:hint="cs"/>
          <w:rtl/>
          <w:lang w:bidi="ar-EG"/>
        </w:rPr>
        <w:t xml:space="preserve">أهم </w:t>
      </w:r>
      <w:r w:rsidR="0069317F" w:rsidRPr="0069317F">
        <w:rPr>
          <w:rtl/>
          <w:lang w:bidi="ar-EG"/>
        </w:rPr>
        <w:t>المواعيد النهائية: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7938"/>
      </w:tblGrid>
      <w:tr w:rsidR="0069317F" w:rsidRPr="0069317F" w14:paraId="492EF004" w14:textId="77777777" w:rsidTr="007C539E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1FA6" w14:textId="370C2A26" w:rsidR="0069317F" w:rsidRPr="0069317F" w:rsidRDefault="0069317F" w:rsidP="007E2138">
            <w:pPr>
              <w:spacing w:before="60" w:after="60" w:line="300" w:lineRule="exact"/>
              <w:rPr>
                <w:rtl/>
              </w:rPr>
            </w:pPr>
            <w:r>
              <w:rPr>
                <w:lang w:bidi="ar-EG"/>
              </w:rPr>
              <w:t>9</w:t>
            </w:r>
            <w:r>
              <w:rPr>
                <w:rFonts w:hint="cs"/>
                <w:rtl/>
                <w:lang w:bidi="ar-EG"/>
              </w:rPr>
              <w:t xml:space="preserve"> أبريل 2023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2570" w14:textId="2CDF79AD" w:rsidR="0069317F" w:rsidRDefault="0069317F" w:rsidP="007E2138">
            <w:pPr>
              <w:spacing w:before="60" w:after="60" w:line="300" w:lineRule="exact"/>
              <w:ind w:left="317" w:hanging="317"/>
              <w:rPr>
                <w:rtl/>
              </w:rPr>
            </w:pPr>
            <w:r w:rsidRPr="0069317F">
              <w:rPr>
                <w:rtl/>
              </w:rPr>
              <w:t>-</w:t>
            </w:r>
            <w:r w:rsidRPr="0069317F">
              <w:rPr>
                <w:rtl/>
              </w:rPr>
              <w:tab/>
              <w:t xml:space="preserve">تقديم طلبات الحصول على منح (يمكن الحصول على </w:t>
            </w:r>
            <w:r w:rsidR="0005246D">
              <w:rPr>
                <w:rFonts w:hint="cs"/>
                <w:rtl/>
              </w:rPr>
              <w:t>استمارة</w:t>
            </w:r>
            <w:r w:rsidRPr="0069317F">
              <w:rPr>
                <w:rtl/>
              </w:rPr>
              <w:t xml:space="preserve"> الطلب </w:t>
            </w:r>
            <w:r w:rsidR="005027EB">
              <w:rPr>
                <w:rFonts w:hint="cs"/>
                <w:rtl/>
              </w:rPr>
              <w:t xml:space="preserve">في </w:t>
            </w:r>
            <w:r w:rsidR="005027EB">
              <w:rPr>
                <w:rFonts w:hint="cs"/>
                <w:rtl/>
                <w:lang w:bidi="ar-EG"/>
              </w:rPr>
              <w:t xml:space="preserve">الصفحة </w:t>
            </w:r>
            <w:r w:rsidR="0005246D">
              <w:rPr>
                <w:rFonts w:hint="cs"/>
                <w:rtl/>
                <w:lang w:bidi="ar-EG"/>
              </w:rPr>
              <w:t>الإلكتروني</w:t>
            </w:r>
            <w:r w:rsidR="005027EB">
              <w:rPr>
                <w:rFonts w:hint="cs"/>
                <w:rtl/>
                <w:lang w:bidi="ar-EG"/>
              </w:rPr>
              <w:t>ة</w:t>
            </w:r>
            <w:r w:rsidR="0005246D">
              <w:rPr>
                <w:rFonts w:hint="cs"/>
                <w:rtl/>
                <w:lang w:bidi="ar-EG"/>
              </w:rPr>
              <w:t xml:space="preserve"> لكل من الفريقين</w:t>
            </w:r>
            <w:r w:rsidR="0005246D">
              <w:rPr>
                <w:rtl/>
                <w:lang w:bidi="ar-EG"/>
              </w:rPr>
              <w:t xml:space="preserve"> </w:t>
            </w:r>
            <w:hyperlink r:id="rId12" w:history="1">
              <w:r w:rsidR="00B31878">
                <w:rPr>
                  <w:rStyle w:val="Hyperlink"/>
                  <w:rFonts w:asciiTheme="minorHAnsi" w:hAnsiTheme="minorHAnsi" w:cstheme="minorHAnsi"/>
                </w:rPr>
                <w:t>SG5RG-AFR</w:t>
              </w:r>
            </w:hyperlink>
            <w:r w:rsidR="0005246D">
              <w:rPr>
                <w:rtl/>
                <w:lang w:bidi="ar-EG"/>
              </w:rPr>
              <w:t xml:space="preserve"> و</w:t>
            </w:r>
            <w:hyperlink r:id="rId13" w:history="1">
              <w:r w:rsidR="00B31878">
                <w:rPr>
                  <w:rStyle w:val="Hyperlink"/>
                  <w:rFonts w:asciiTheme="minorHAnsi" w:hAnsiTheme="minorHAnsi" w:cstheme="minorHAnsi"/>
                </w:rPr>
                <w:t>SG5RG-ARB</w:t>
              </w:r>
            </w:hyperlink>
            <w:r w:rsidRPr="0069317F">
              <w:rPr>
                <w:rtl/>
              </w:rPr>
              <w:t>)</w:t>
            </w:r>
          </w:p>
          <w:p w14:paraId="11CEE4DF" w14:textId="711EA5DE" w:rsidR="0069317F" w:rsidRPr="0069317F" w:rsidRDefault="0069317F" w:rsidP="007E2138">
            <w:pPr>
              <w:spacing w:before="60" w:after="60" w:line="300" w:lineRule="exact"/>
              <w:ind w:left="317" w:hanging="317"/>
              <w:rPr>
                <w:lang w:bidi="ar-EG"/>
              </w:rPr>
            </w:pPr>
            <w:r w:rsidRPr="0069317F">
              <w:rPr>
                <w:rtl/>
              </w:rPr>
              <w:t>-</w:t>
            </w:r>
            <w:r w:rsidRPr="0069317F">
              <w:rPr>
                <w:rtl/>
              </w:rPr>
              <w:tab/>
            </w:r>
            <w:r w:rsidRPr="00B31878">
              <w:rPr>
                <w:spacing w:val="-4"/>
                <w:rtl/>
              </w:rPr>
              <w:t xml:space="preserve">التسجيل المسبق (إلكترونياً عبر </w:t>
            </w:r>
            <w:r w:rsidR="005027EB" w:rsidRPr="00B31878">
              <w:rPr>
                <w:rFonts w:hint="cs"/>
                <w:spacing w:val="-4"/>
                <w:rtl/>
                <w:lang w:bidi="ar-EG"/>
              </w:rPr>
              <w:t xml:space="preserve">الصفحة </w:t>
            </w:r>
            <w:r w:rsidR="0005246D" w:rsidRPr="00B31878">
              <w:rPr>
                <w:rFonts w:hint="cs"/>
                <w:spacing w:val="-4"/>
                <w:rtl/>
                <w:lang w:bidi="ar-EG"/>
              </w:rPr>
              <w:t>الإلكتروني</w:t>
            </w:r>
            <w:r w:rsidR="005027EB" w:rsidRPr="00B31878">
              <w:rPr>
                <w:rFonts w:hint="cs"/>
                <w:spacing w:val="-4"/>
                <w:rtl/>
                <w:lang w:bidi="ar-EG"/>
              </w:rPr>
              <w:t>ة</w:t>
            </w:r>
            <w:r w:rsidR="0005246D" w:rsidRPr="00B31878">
              <w:rPr>
                <w:rFonts w:hint="cs"/>
                <w:spacing w:val="-4"/>
                <w:rtl/>
                <w:lang w:bidi="ar-EG"/>
              </w:rPr>
              <w:t xml:space="preserve"> لكل من الفريقين</w:t>
            </w:r>
            <w:r w:rsidR="0005246D" w:rsidRPr="00B31878">
              <w:rPr>
                <w:spacing w:val="-4"/>
                <w:rtl/>
                <w:lang w:bidi="ar-EG"/>
              </w:rPr>
              <w:t xml:space="preserve"> </w:t>
            </w:r>
            <w:hyperlink r:id="rId14" w:history="1">
              <w:r w:rsidR="00B31878" w:rsidRPr="00B31878">
                <w:rPr>
                  <w:rStyle w:val="Hyperlink"/>
                  <w:rFonts w:asciiTheme="minorHAnsi" w:hAnsiTheme="minorHAnsi" w:cstheme="minorHAnsi"/>
                  <w:spacing w:val="-4"/>
                </w:rPr>
                <w:t>SG5RG-AFR</w:t>
              </w:r>
            </w:hyperlink>
            <w:r w:rsidR="0005246D" w:rsidRPr="00B31878">
              <w:rPr>
                <w:spacing w:val="-4"/>
                <w:rtl/>
                <w:lang w:bidi="ar-EG"/>
              </w:rPr>
              <w:t xml:space="preserve"> و</w:t>
            </w:r>
            <w:hyperlink r:id="rId15" w:history="1">
              <w:r w:rsidR="00B31878" w:rsidRPr="00B31878">
                <w:rPr>
                  <w:rStyle w:val="Hyperlink"/>
                  <w:rFonts w:asciiTheme="minorHAnsi" w:hAnsiTheme="minorHAnsi" w:cstheme="minorHAnsi"/>
                  <w:spacing w:val="-4"/>
                </w:rPr>
                <w:t>SG5RG</w:t>
              </w:r>
              <w:r w:rsidR="00B31878" w:rsidRPr="00B31878">
                <w:rPr>
                  <w:rStyle w:val="Hyperlink"/>
                  <w:rFonts w:asciiTheme="minorHAnsi" w:hAnsiTheme="minorHAnsi" w:cstheme="minorHAnsi"/>
                  <w:spacing w:val="-4"/>
                </w:rPr>
                <w:noBreakHyphen/>
                <w:t>ARB</w:t>
              </w:r>
            </w:hyperlink>
            <w:r w:rsidRPr="00B31878">
              <w:rPr>
                <w:spacing w:val="-4"/>
                <w:rtl/>
              </w:rPr>
              <w:t>)</w:t>
            </w:r>
          </w:p>
        </w:tc>
      </w:tr>
      <w:tr w:rsidR="0069317F" w:rsidRPr="0069317F" w14:paraId="2E9CCE93" w14:textId="77777777" w:rsidTr="007C539E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9B5A" w14:textId="6B264DD8" w:rsidR="0069317F" w:rsidRPr="0069317F" w:rsidRDefault="0069317F" w:rsidP="007E2138">
            <w:pPr>
              <w:spacing w:before="60" w:after="60" w:line="300" w:lineRule="exac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17 أبريل 2023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495A" w14:textId="290F7D50" w:rsidR="0069317F" w:rsidRPr="0069317F" w:rsidRDefault="0069317F" w:rsidP="007E2138">
            <w:pPr>
              <w:spacing w:before="60" w:after="60" w:line="300" w:lineRule="exact"/>
              <w:ind w:left="317" w:hanging="317"/>
              <w:rPr>
                <w:rtl/>
              </w:rPr>
            </w:pPr>
            <w:r w:rsidRPr="0069317F">
              <w:rPr>
                <w:rtl/>
                <w:lang w:bidi="ar-SY"/>
              </w:rPr>
              <w:t>-</w:t>
            </w:r>
            <w:r w:rsidRPr="0069317F">
              <w:rPr>
                <w:rtl/>
                <w:lang w:bidi="ar-SY"/>
              </w:rPr>
              <w:tab/>
              <w:t>تقديم طلبات الحصول على رسائل دعم طلب التأشيرة (</w:t>
            </w:r>
            <w:r w:rsidR="0005246D">
              <w:rPr>
                <w:rFonts w:hint="cs"/>
                <w:rtl/>
                <w:lang w:bidi="ar-SY"/>
              </w:rPr>
              <w:t>ستُتاح</w:t>
            </w:r>
            <w:r w:rsidRPr="0069317F">
              <w:rPr>
                <w:rtl/>
                <w:lang w:bidi="ar-SY"/>
              </w:rPr>
              <w:t xml:space="preserve"> معلومات عملية</w:t>
            </w:r>
            <w:r w:rsidR="0005246D">
              <w:rPr>
                <w:rFonts w:hint="cs"/>
                <w:rtl/>
                <w:lang w:bidi="ar-SY"/>
              </w:rPr>
              <w:t xml:space="preserve"> </w:t>
            </w:r>
            <w:r w:rsidR="005027EB">
              <w:rPr>
                <w:rFonts w:hint="cs"/>
                <w:rtl/>
              </w:rPr>
              <w:t>في</w:t>
            </w:r>
            <w:r w:rsidR="00B31878">
              <w:rPr>
                <w:rFonts w:hint="eastAsia"/>
                <w:rtl/>
              </w:rPr>
              <w:t> </w:t>
            </w:r>
            <w:r w:rsidR="005027EB">
              <w:rPr>
                <w:rFonts w:hint="cs"/>
                <w:rtl/>
                <w:lang w:bidi="ar-EG"/>
              </w:rPr>
              <w:t xml:space="preserve">الصفحة </w:t>
            </w:r>
            <w:r w:rsidR="0005246D">
              <w:rPr>
                <w:rFonts w:hint="cs"/>
                <w:rtl/>
                <w:lang w:bidi="ar-EG"/>
              </w:rPr>
              <w:t>الإلكتروني</w:t>
            </w:r>
            <w:r w:rsidR="005027EB">
              <w:rPr>
                <w:rFonts w:hint="cs"/>
                <w:rtl/>
                <w:lang w:bidi="ar-EG"/>
              </w:rPr>
              <w:t>ة</w:t>
            </w:r>
            <w:r w:rsidR="0005246D">
              <w:rPr>
                <w:rFonts w:hint="cs"/>
                <w:rtl/>
                <w:lang w:bidi="ar-EG"/>
              </w:rPr>
              <w:t xml:space="preserve"> لكل من الفريقين</w:t>
            </w:r>
            <w:r w:rsidR="0005246D">
              <w:rPr>
                <w:rtl/>
                <w:lang w:bidi="ar-EG"/>
              </w:rPr>
              <w:t xml:space="preserve"> </w:t>
            </w:r>
            <w:hyperlink r:id="rId16" w:history="1">
              <w:r w:rsidR="00B31878">
                <w:rPr>
                  <w:rStyle w:val="Hyperlink"/>
                  <w:rFonts w:asciiTheme="minorHAnsi" w:hAnsiTheme="minorHAnsi" w:cstheme="minorHAnsi"/>
                </w:rPr>
                <w:t>SG5RG-AFR</w:t>
              </w:r>
            </w:hyperlink>
            <w:r w:rsidR="0005246D">
              <w:rPr>
                <w:rtl/>
                <w:lang w:bidi="ar-EG"/>
              </w:rPr>
              <w:t xml:space="preserve"> و</w:t>
            </w:r>
            <w:hyperlink r:id="rId17" w:history="1">
              <w:r w:rsidR="00B31878">
                <w:rPr>
                  <w:rStyle w:val="Hyperlink"/>
                  <w:rFonts w:asciiTheme="minorHAnsi" w:hAnsiTheme="minorHAnsi" w:cstheme="minorHAnsi"/>
                </w:rPr>
                <w:t>SG5RG-ARB</w:t>
              </w:r>
            </w:hyperlink>
            <w:r w:rsidR="0005246D" w:rsidRPr="0069317F">
              <w:rPr>
                <w:rtl/>
              </w:rPr>
              <w:t>)</w:t>
            </w:r>
          </w:p>
        </w:tc>
      </w:tr>
      <w:tr w:rsidR="0069317F" w:rsidRPr="0069317F" w14:paraId="6E195A32" w14:textId="77777777" w:rsidTr="007C539E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9ED0" w14:textId="074C5800" w:rsidR="0069317F" w:rsidRPr="0069317F" w:rsidRDefault="0069317F" w:rsidP="007E2138">
            <w:pPr>
              <w:spacing w:before="60" w:after="60" w:line="300" w:lineRule="exac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2 مايو 2023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815B" w14:textId="1590916D" w:rsidR="0069317F" w:rsidRPr="0069317F" w:rsidRDefault="0069317F" w:rsidP="007E2138">
            <w:pPr>
              <w:spacing w:before="60" w:after="60" w:line="300" w:lineRule="exact"/>
              <w:ind w:left="317" w:hanging="317"/>
              <w:rPr>
                <w:lang w:bidi="ar-EG"/>
              </w:rPr>
            </w:pPr>
            <w:r w:rsidRPr="0069317F">
              <w:rPr>
                <w:rtl/>
                <w:lang w:bidi="ar-SY"/>
              </w:rPr>
              <w:t>-</w:t>
            </w:r>
            <w:r w:rsidRPr="0069317F">
              <w:rPr>
                <w:rtl/>
                <w:lang w:bidi="ar-SY"/>
              </w:rPr>
              <w:tab/>
              <w:t>تقديم مساهمات أعضاء قطاع تقييس الاتصالات</w:t>
            </w:r>
            <w:r w:rsidRPr="0069317F">
              <w:rPr>
                <w:rtl/>
              </w:rPr>
              <w:t xml:space="preserve"> (</w:t>
            </w:r>
            <w:r w:rsidR="005027EB">
              <w:rPr>
                <w:rFonts w:hint="cs"/>
                <w:rtl/>
              </w:rPr>
              <w:t>ب</w:t>
            </w:r>
            <w:r w:rsidR="0005246D">
              <w:rPr>
                <w:rFonts w:hint="cs"/>
                <w:rtl/>
              </w:rPr>
              <w:t>البريد</w:t>
            </w:r>
            <w:r w:rsidRPr="0069317F">
              <w:rPr>
                <w:rtl/>
              </w:rPr>
              <w:t xml:space="preserve"> </w:t>
            </w:r>
            <w:r w:rsidR="0005246D">
              <w:rPr>
                <w:rFonts w:hint="cs"/>
                <w:rtl/>
              </w:rPr>
              <w:t>ال</w:t>
            </w:r>
            <w:r w:rsidRPr="0069317F">
              <w:rPr>
                <w:rtl/>
              </w:rPr>
              <w:t>إلكتروني إلى</w:t>
            </w:r>
            <w:r w:rsidRPr="0069317F">
              <w:rPr>
                <w:rFonts w:hint="cs"/>
                <w:rtl/>
              </w:rPr>
              <w:t xml:space="preserve"> </w:t>
            </w:r>
            <w:r w:rsidR="0005246D">
              <w:rPr>
                <w:rFonts w:hint="cs"/>
                <w:rtl/>
              </w:rPr>
              <w:t xml:space="preserve">العنوان </w:t>
            </w:r>
            <w:hyperlink r:id="rId18" w:history="1">
              <w:r w:rsidR="00B31878" w:rsidRPr="00CF0E94">
                <w:rPr>
                  <w:rStyle w:val="Hyperlink"/>
                  <w:rFonts w:asciiTheme="minorHAnsi" w:hAnsiTheme="minorHAnsi" w:cstheme="minorHAnsi"/>
                </w:rPr>
                <w:t>tsbsg5@itu.int</w:t>
              </w:r>
            </w:hyperlink>
            <w:r w:rsidRPr="0069317F">
              <w:rPr>
                <w:rtl/>
              </w:rPr>
              <w:t>)</w:t>
            </w:r>
          </w:p>
        </w:tc>
      </w:tr>
    </w:tbl>
    <w:p w14:paraId="7C29E7E3" w14:textId="77777777" w:rsidR="0069317F" w:rsidRPr="0069317F" w:rsidRDefault="0069317F" w:rsidP="00412406">
      <w:pPr>
        <w:spacing w:before="240"/>
        <w:rPr>
          <w:rtl/>
        </w:rPr>
      </w:pPr>
      <w:r w:rsidRPr="0069317F">
        <w:rPr>
          <w:rtl/>
        </w:rPr>
        <w:t>أتمنى لكم اجتماعاً مثمراً وممتعاً.</w:t>
      </w:r>
    </w:p>
    <w:p w14:paraId="24D394B2" w14:textId="0681D572" w:rsidR="00E84438" w:rsidRPr="00D517B2" w:rsidRDefault="00E84438" w:rsidP="00E84438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9317F" w14:paraId="1548B207" w14:textId="77777777" w:rsidTr="00575A1F">
        <w:trPr>
          <w:cantSplit/>
          <w:trHeight w:val="2808"/>
        </w:trPr>
        <w:tc>
          <w:tcPr>
            <w:tcW w:w="4814" w:type="dxa"/>
            <w:vMerge w:val="restart"/>
          </w:tcPr>
          <w:p w14:paraId="65B29531" w14:textId="3DE628FE" w:rsidR="0069317F" w:rsidRPr="00D517B2" w:rsidRDefault="000F30BA" w:rsidP="00711CFA">
            <w:pPr>
              <w:spacing w:before="960"/>
              <w:jc w:val="left"/>
              <w:rPr>
                <w:rtl/>
              </w:rPr>
            </w:pPr>
            <w:r>
              <w:rPr>
                <w:rFonts w:hint="cs"/>
                <w:noProof/>
                <w:rtl/>
                <w:lang w:val="ar-SY" w:bidi="ar-SY"/>
              </w:rPr>
              <w:drawing>
                <wp:anchor distT="0" distB="0" distL="114300" distR="114300" simplePos="0" relativeHeight="251658240" behindDoc="1" locked="0" layoutInCell="1" allowOverlap="1" wp14:anchorId="01FCD675" wp14:editId="6C4FC014">
                  <wp:simplePos x="0" y="0"/>
                  <wp:positionH relativeFrom="column">
                    <wp:posOffset>2336165</wp:posOffset>
                  </wp:positionH>
                  <wp:positionV relativeFrom="paragraph">
                    <wp:posOffset>91440</wp:posOffset>
                  </wp:positionV>
                  <wp:extent cx="687917" cy="476250"/>
                  <wp:effectExtent l="0" t="0" r="0" b="0"/>
                  <wp:wrapNone/>
                  <wp:docPr id="3" name="Picture 3" descr="Let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etter&#10;&#10;Description automatically generated with medium confidence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917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69317F">
              <w:rPr>
                <w:rFonts w:hint="cs"/>
                <w:rtl/>
                <w:lang w:bidi="ar-SY"/>
              </w:rPr>
              <w:t>سيزو</w:t>
            </w:r>
            <w:proofErr w:type="spellEnd"/>
            <w:r w:rsidR="0069317F">
              <w:rPr>
                <w:rFonts w:hint="cs"/>
                <w:rtl/>
                <w:lang w:bidi="ar-SY"/>
              </w:rPr>
              <w:t xml:space="preserve"> </w:t>
            </w:r>
            <w:proofErr w:type="spellStart"/>
            <w:r w:rsidR="0069317F">
              <w:rPr>
                <w:rFonts w:hint="cs"/>
                <w:rtl/>
                <w:lang w:bidi="ar-SY"/>
              </w:rPr>
              <w:t>أونوي</w:t>
            </w:r>
            <w:proofErr w:type="spellEnd"/>
            <w:r w:rsidR="0069317F" w:rsidRPr="00D517B2">
              <w:rPr>
                <w:rtl/>
                <w:lang w:bidi="ar-SY"/>
              </w:rPr>
              <w:br/>
            </w:r>
            <w:r w:rsidR="0069317F" w:rsidRPr="00D517B2">
              <w:rPr>
                <w:rFonts w:hint="cs"/>
                <w:rtl/>
                <w:lang w:bidi="ar-SY"/>
              </w:rPr>
              <w:t>مدير</w:t>
            </w:r>
            <w:r w:rsidR="0069317F" w:rsidRPr="00D517B2">
              <w:rPr>
                <w:rtl/>
                <w:lang w:bidi="ar-SY"/>
              </w:rPr>
              <w:t xml:space="preserve"> </w:t>
            </w:r>
            <w:r w:rsidR="0069317F" w:rsidRPr="00D517B2">
              <w:rPr>
                <w:rFonts w:hint="cs"/>
                <w:rtl/>
                <w:lang w:bidi="ar-SY"/>
              </w:rPr>
              <w:t>مكتب</w:t>
            </w:r>
            <w:r w:rsidR="0069317F" w:rsidRPr="00D517B2">
              <w:rPr>
                <w:rtl/>
                <w:lang w:bidi="ar-SY"/>
              </w:rPr>
              <w:t xml:space="preserve"> </w:t>
            </w:r>
            <w:r w:rsidR="0069317F" w:rsidRPr="00D517B2">
              <w:rPr>
                <w:rFonts w:hint="cs"/>
                <w:rtl/>
                <w:lang w:bidi="ar-SY"/>
              </w:rPr>
              <w:t>تقييس</w:t>
            </w:r>
            <w:r w:rsidR="0069317F" w:rsidRPr="00D517B2">
              <w:rPr>
                <w:rtl/>
                <w:lang w:bidi="ar-SY"/>
              </w:rPr>
              <w:t xml:space="preserve"> </w:t>
            </w:r>
            <w:r w:rsidR="0069317F" w:rsidRPr="00D517B2">
              <w:rPr>
                <w:rFonts w:hint="cs"/>
                <w:rtl/>
                <w:lang w:bidi="ar-SY"/>
              </w:rPr>
              <w:t>الاتصالات</w:t>
            </w:r>
          </w:p>
          <w:p w14:paraId="61FFD759" w14:textId="0D6F35FE" w:rsidR="0069317F" w:rsidRPr="0031561E" w:rsidRDefault="0031561E" w:rsidP="00575A1F">
            <w:pPr>
              <w:spacing w:before="3600"/>
              <w:rPr>
                <w:b/>
                <w:bCs/>
                <w:rtl/>
              </w:rPr>
            </w:pPr>
            <w:r w:rsidRPr="0031561E">
              <w:rPr>
                <w:rFonts w:hint="cs"/>
                <w:b/>
                <w:bCs/>
                <w:rtl/>
              </w:rPr>
              <w:t>الملحقات: 2</w:t>
            </w:r>
          </w:p>
        </w:tc>
        <w:tc>
          <w:tcPr>
            <w:tcW w:w="4815" w:type="dxa"/>
            <w:textDirection w:val="btLr"/>
            <w:vAlign w:val="center"/>
          </w:tcPr>
          <w:p w14:paraId="44AA7814" w14:textId="77777777" w:rsidR="0069317F" w:rsidRDefault="0069317F" w:rsidP="0069317F">
            <w:pPr>
              <w:ind w:left="113" w:right="113"/>
              <w:jc w:val="center"/>
              <w:rPr>
                <w:rtl/>
                <w:lang w:bidi="ar-SY"/>
              </w:rPr>
            </w:pPr>
            <w:r w:rsidRPr="00724502">
              <w:rPr>
                <w:noProof/>
              </w:rPr>
              <w:drawing>
                <wp:inline distT="0" distB="0" distL="0" distR="0" wp14:anchorId="2B866761" wp14:editId="5E38BBA5">
                  <wp:extent cx="1016000" cy="1016000"/>
                  <wp:effectExtent l="0" t="0" r="0" b="0"/>
                  <wp:docPr id="41" name="Picture 41" descr="This QR code redirects to the latest meeeting information at:&#10;http://handle.itu.int/11.1002/groups/sg5rg-afr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129290" name="Picture 11" descr="M:\TSBDOC\2017-2020\Working_methods\Handle_IDs\Handle-IDs_per_group\SG5RG-AFR\Unitag_QRCode_14870885296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708" cy="1025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F55849" w14:textId="20E7F987" w:rsidR="0069317F" w:rsidRDefault="0069317F" w:rsidP="0069317F">
            <w:pPr>
              <w:ind w:left="113" w:right="113"/>
              <w:jc w:val="center"/>
              <w:rPr>
                <w:rtl/>
                <w:lang w:bidi="ar-SY"/>
              </w:rPr>
            </w:pPr>
            <w:r w:rsidRPr="0069317F">
              <w:rPr>
                <w:lang w:bidi="ar-SY"/>
              </w:rPr>
              <w:t>ITU-T SG5R</w:t>
            </w:r>
            <w:r w:rsidRPr="0069317F">
              <w:rPr>
                <w:lang w:val="fr-CH" w:bidi="ar-SY"/>
              </w:rPr>
              <w:t>G-AFR</w:t>
            </w:r>
            <w:r w:rsidRPr="0069317F">
              <w:rPr>
                <w:lang w:val="fr-CH" w:bidi="ar-SY"/>
              </w:rPr>
              <w:br/>
            </w:r>
            <w:r w:rsidRPr="0069317F">
              <w:rPr>
                <w:rtl/>
              </w:rPr>
              <w:t xml:space="preserve">الفريق الإقليمي لمنطقة إفريقيا </w:t>
            </w:r>
            <w:r w:rsidR="00412406">
              <w:rPr>
                <w:rtl/>
              </w:rPr>
              <w:br/>
            </w:r>
            <w:r w:rsidRPr="0069317F">
              <w:rPr>
                <w:rtl/>
              </w:rPr>
              <w:t>التابع للجنة</w:t>
            </w:r>
            <w:r w:rsidRPr="0069317F">
              <w:rPr>
                <w:rFonts w:hint="cs"/>
                <w:rtl/>
              </w:rPr>
              <w:t> </w:t>
            </w:r>
            <w:r w:rsidRPr="0069317F">
              <w:rPr>
                <w:rtl/>
              </w:rPr>
              <w:t xml:space="preserve">الدراسات </w:t>
            </w:r>
            <w:r w:rsidRPr="0069317F">
              <w:rPr>
                <w:lang w:bidi="ar-SY"/>
              </w:rPr>
              <w:t>5</w:t>
            </w:r>
            <w:r w:rsidRPr="0069317F">
              <w:rPr>
                <w:rtl/>
              </w:rPr>
              <w:t xml:space="preserve"> </w:t>
            </w:r>
            <w:r w:rsidR="00412406">
              <w:rPr>
                <w:rtl/>
              </w:rPr>
              <w:br/>
            </w:r>
            <w:r w:rsidRPr="0069317F">
              <w:rPr>
                <w:rtl/>
              </w:rPr>
              <w:t>لقطاع تقييس الاتصالات</w:t>
            </w:r>
          </w:p>
        </w:tc>
      </w:tr>
      <w:tr w:rsidR="0069317F" w14:paraId="4B489B32" w14:textId="77777777" w:rsidTr="00575A1F">
        <w:trPr>
          <w:cantSplit/>
          <w:trHeight w:val="2976"/>
        </w:trPr>
        <w:tc>
          <w:tcPr>
            <w:tcW w:w="4814" w:type="dxa"/>
            <w:vMerge/>
          </w:tcPr>
          <w:p w14:paraId="20E2714A" w14:textId="77777777" w:rsidR="0069317F" w:rsidRDefault="0069317F" w:rsidP="0069317F">
            <w:pPr>
              <w:rPr>
                <w:rtl/>
                <w:lang w:bidi="ar-SY"/>
              </w:rPr>
            </w:pPr>
          </w:p>
        </w:tc>
        <w:tc>
          <w:tcPr>
            <w:tcW w:w="4815" w:type="dxa"/>
            <w:textDirection w:val="btLr"/>
            <w:vAlign w:val="center"/>
          </w:tcPr>
          <w:p w14:paraId="2FA11A46" w14:textId="77777777" w:rsidR="0069317F" w:rsidRDefault="0069317F" w:rsidP="0069317F">
            <w:pPr>
              <w:ind w:left="113" w:right="113"/>
              <w:jc w:val="center"/>
              <w:rPr>
                <w:noProof/>
                <w:rtl/>
              </w:rPr>
            </w:pPr>
            <w:r w:rsidRPr="0069317F">
              <w:rPr>
                <w:noProof/>
              </w:rPr>
              <w:drawing>
                <wp:inline distT="0" distB="0" distL="0" distR="0" wp14:anchorId="138113CC" wp14:editId="59E145C2">
                  <wp:extent cx="1050202" cy="1050202"/>
                  <wp:effectExtent l="0" t="0" r="0" b="0"/>
                  <wp:docPr id="44" name="Picture 44" descr="This QR code redirects to the latest meeeting information at:&#10;http://handle.itu.int/11.1002/groups/sg5rg-arb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46482" name="Picture 14" descr="M:\TSBDOC\2017-2020\Working_methods\Handle_IDs\Handle-IDs_per_group\SG5RG-ARB\Unitag_QRCode_14870886387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875" cy="107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20E6F2" w14:textId="399E0695" w:rsidR="0069317F" w:rsidRDefault="0069317F" w:rsidP="0069317F">
            <w:pPr>
              <w:ind w:left="113" w:right="113"/>
              <w:jc w:val="center"/>
              <w:rPr>
                <w:noProof/>
                <w:rtl/>
              </w:rPr>
            </w:pPr>
            <w:r w:rsidRPr="0069317F">
              <w:rPr>
                <w:noProof/>
              </w:rPr>
              <w:t>ITU-T SG5RG-ARB</w:t>
            </w:r>
            <w:r w:rsidRPr="0069317F">
              <w:rPr>
                <w:noProof/>
              </w:rPr>
              <w:br/>
            </w:r>
            <w:r w:rsidRPr="0069317F">
              <w:rPr>
                <w:noProof/>
                <w:rtl/>
              </w:rPr>
              <w:t xml:space="preserve">الفريق الإقليمي للمنطقة العربية </w:t>
            </w:r>
            <w:r w:rsidR="00412406">
              <w:rPr>
                <w:noProof/>
                <w:rtl/>
              </w:rPr>
              <w:br/>
            </w:r>
            <w:r w:rsidRPr="0069317F">
              <w:rPr>
                <w:noProof/>
                <w:rtl/>
              </w:rPr>
              <w:t xml:space="preserve">التابع للجنة الدراسات </w:t>
            </w:r>
            <w:r w:rsidRPr="0069317F">
              <w:rPr>
                <w:noProof/>
              </w:rPr>
              <w:t>5</w:t>
            </w:r>
            <w:r w:rsidRPr="0069317F">
              <w:rPr>
                <w:rFonts w:hint="cs"/>
                <w:noProof/>
                <w:rtl/>
              </w:rPr>
              <w:t xml:space="preserve"> </w:t>
            </w:r>
            <w:r w:rsidR="00412406">
              <w:rPr>
                <w:noProof/>
                <w:rtl/>
              </w:rPr>
              <w:br/>
            </w:r>
            <w:r w:rsidRPr="0069317F">
              <w:rPr>
                <w:noProof/>
                <w:rtl/>
              </w:rPr>
              <w:t xml:space="preserve">لقطاع تقييس </w:t>
            </w:r>
            <w:r w:rsidRPr="0069317F">
              <w:rPr>
                <w:rtl/>
              </w:rPr>
              <w:t>الاتصالات</w:t>
            </w:r>
          </w:p>
        </w:tc>
      </w:tr>
      <w:tr w:rsidR="0069317F" w14:paraId="0849CF9C" w14:textId="77777777" w:rsidTr="0069317F">
        <w:tc>
          <w:tcPr>
            <w:tcW w:w="4814" w:type="dxa"/>
            <w:vMerge/>
          </w:tcPr>
          <w:p w14:paraId="74C49DA5" w14:textId="77777777" w:rsidR="0069317F" w:rsidRDefault="0069317F" w:rsidP="0069317F">
            <w:pPr>
              <w:rPr>
                <w:rtl/>
                <w:lang w:bidi="ar-SY"/>
              </w:rPr>
            </w:pPr>
          </w:p>
        </w:tc>
        <w:tc>
          <w:tcPr>
            <w:tcW w:w="4815" w:type="dxa"/>
          </w:tcPr>
          <w:p w14:paraId="35E0B343" w14:textId="2D83A49A" w:rsidR="0069317F" w:rsidRPr="000D4F6C" w:rsidRDefault="0069317F" w:rsidP="0069317F">
            <w:pPr>
              <w:jc w:val="center"/>
              <w:rPr>
                <w:rFonts w:asciiTheme="minorHAnsi" w:hAnsiTheme="minorHAnsi" w:cstheme="minorBidi"/>
                <w:noProof/>
              </w:rPr>
            </w:pPr>
            <w:r w:rsidRPr="00575A1F">
              <w:rPr>
                <w:rFonts w:hint="cs"/>
                <w:rtl/>
              </w:rPr>
              <w:t>أحدث المعلومات عن الاجتماعات</w:t>
            </w:r>
          </w:p>
        </w:tc>
      </w:tr>
    </w:tbl>
    <w:p w14:paraId="3DA0A52A" w14:textId="77777777" w:rsidR="00596808" w:rsidRDefault="00596808" w:rsidP="00E84438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65B68393" w14:textId="4A46D0E6" w:rsidR="00981E57" w:rsidRPr="00981E57" w:rsidRDefault="00981E57" w:rsidP="00981E57">
      <w:pPr>
        <w:pStyle w:val="Annextitle"/>
        <w:rPr>
          <w:rtl/>
          <w:lang w:bidi="ar-EG"/>
        </w:rPr>
      </w:pPr>
      <w:r w:rsidRPr="00981E57">
        <w:rPr>
          <w:rtl/>
        </w:rPr>
        <w:lastRenderedPageBreak/>
        <w:t xml:space="preserve">الملحق </w:t>
      </w:r>
      <w:r w:rsidRPr="00981E57">
        <w:rPr>
          <w:lang w:bidi="ar-EG"/>
        </w:rPr>
        <w:t>A</w:t>
      </w:r>
      <w:r w:rsidRPr="00981E57">
        <w:rPr>
          <w:rtl/>
        </w:rPr>
        <w:br/>
      </w:r>
      <w:r w:rsidR="000F5E3D">
        <w:rPr>
          <w:rFonts w:hint="cs"/>
          <w:rtl/>
        </w:rPr>
        <w:t>م</w:t>
      </w:r>
      <w:r w:rsidRPr="00981E57">
        <w:rPr>
          <w:rtl/>
        </w:rPr>
        <w:t xml:space="preserve">علومات </w:t>
      </w:r>
      <w:r w:rsidRPr="00981E57">
        <w:rPr>
          <w:rFonts w:hint="cs"/>
          <w:rtl/>
        </w:rPr>
        <w:t>إضافية</w:t>
      </w:r>
    </w:p>
    <w:p w14:paraId="25E284AE" w14:textId="77777777" w:rsidR="00981E57" w:rsidRPr="00981E57" w:rsidRDefault="00981E57" w:rsidP="00981E57">
      <w:pPr>
        <w:jc w:val="center"/>
        <w:rPr>
          <w:b/>
          <w:bCs/>
          <w:sz w:val="24"/>
          <w:szCs w:val="24"/>
          <w:rtl/>
          <w:lang w:bidi="ar-EG"/>
        </w:rPr>
      </w:pPr>
      <w:r w:rsidRPr="00981E57">
        <w:rPr>
          <w:b/>
          <w:bCs/>
          <w:sz w:val="24"/>
          <w:szCs w:val="24"/>
          <w:rtl/>
          <w:lang w:bidi="ar-EG"/>
        </w:rPr>
        <w:t>أساليب العمل والمرافق المتاحة</w:t>
      </w:r>
    </w:p>
    <w:p w14:paraId="56ED090F" w14:textId="6B77DDD1" w:rsidR="00AF6B5C" w:rsidRPr="000F5E3D" w:rsidRDefault="00981E57" w:rsidP="00981E57">
      <w:pPr>
        <w:rPr>
          <w:rtl/>
        </w:rPr>
      </w:pPr>
      <w:r w:rsidRPr="00981E57">
        <w:rPr>
          <w:b/>
          <w:bCs/>
          <w:rtl/>
        </w:rPr>
        <w:t xml:space="preserve">تقديم الوثائق والنفاذ إليها: </w:t>
      </w:r>
      <w:r w:rsidRPr="00981E57">
        <w:rPr>
          <w:rtl/>
        </w:rPr>
        <w:t xml:space="preserve">سيجري الاجتماع بدون استخدام الورق. وينبغي تقديم مساهمات الأعضاء </w:t>
      </w:r>
      <w:r w:rsidR="00931FD5">
        <w:rPr>
          <w:rFonts w:hint="cs"/>
          <w:rtl/>
        </w:rPr>
        <w:t xml:space="preserve">ومشاريع الوثائق المؤقتة </w:t>
      </w:r>
      <w:r w:rsidR="00931FD5">
        <w:t>(TD)</w:t>
      </w:r>
      <w:r w:rsidR="00931FD5">
        <w:rPr>
          <w:rFonts w:hint="cs"/>
          <w:rtl/>
          <w:lang w:val="fr-FR" w:bidi="ar-SY"/>
        </w:rPr>
        <w:t xml:space="preserve"> </w:t>
      </w:r>
      <w:r w:rsidR="000F5E3D">
        <w:rPr>
          <w:rFonts w:hint="cs"/>
          <w:rtl/>
        </w:rPr>
        <w:t>عبر</w:t>
      </w:r>
      <w:r w:rsidRPr="00981E57">
        <w:rPr>
          <w:rtl/>
        </w:rPr>
        <w:t xml:space="preserve"> البريد الإلكتروني </w:t>
      </w:r>
      <w:r w:rsidRPr="00981E57">
        <w:rPr>
          <w:rFonts w:hint="cs"/>
          <w:rtl/>
        </w:rPr>
        <w:t xml:space="preserve">إلى </w:t>
      </w:r>
      <w:r w:rsidR="00931FD5">
        <w:rPr>
          <w:rFonts w:hint="cs"/>
          <w:rtl/>
        </w:rPr>
        <w:t xml:space="preserve">العنوان </w:t>
      </w:r>
      <w:hyperlink r:id="rId22" w:history="1">
        <w:r w:rsidR="00931FD5" w:rsidRPr="00931FD5">
          <w:rPr>
            <w:rStyle w:val="Hyperlink"/>
            <w:lang w:val="fr-CH"/>
          </w:rPr>
          <w:t>tsbsg5@itu.int</w:t>
        </w:r>
      </w:hyperlink>
      <w:r w:rsidRPr="00981E57">
        <w:rPr>
          <w:rFonts w:hint="cs"/>
          <w:rtl/>
        </w:rPr>
        <w:t xml:space="preserve"> </w:t>
      </w:r>
      <w:r w:rsidRPr="00981E57">
        <w:rPr>
          <w:rtl/>
        </w:rPr>
        <w:t xml:space="preserve">باستخدام </w:t>
      </w:r>
      <w:hyperlink r:id="rId23" w:history="1">
        <w:r w:rsidRPr="00981E57">
          <w:rPr>
            <w:rStyle w:val="Hyperlink"/>
            <w:rFonts w:hint="cs"/>
            <w:rtl/>
          </w:rPr>
          <w:t>النموذج المناسب</w:t>
        </w:r>
      </w:hyperlink>
      <w:r w:rsidRPr="00981E57">
        <w:rPr>
          <w:rtl/>
        </w:rPr>
        <w:t>. وي</w:t>
      </w:r>
      <w:r w:rsidR="000F5E3D">
        <w:rPr>
          <w:rFonts w:hint="cs"/>
          <w:rtl/>
        </w:rPr>
        <w:t>ُ</w:t>
      </w:r>
      <w:r w:rsidRPr="00981E57">
        <w:rPr>
          <w:rtl/>
        </w:rPr>
        <w:t>تاح النفاذ إلى وثائق الاجتماع من الصفحة الرئيسية للجنة الدراسات</w:t>
      </w:r>
      <w:r w:rsidR="000F5E3D">
        <w:rPr>
          <w:rFonts w:hint="cs"/>
          <w:rtl/>
        </w:rPr>
        <w:t xml:space="preserve">، </w:t>
      </w:r>
      <w:r w:rsidRPr="00981E57">
        <w:rPr>
          <w:rtl/>
        </w:rPr>
        <w:t>ويقتصر على أعضاء قطاع تقييس الاتصالات</w:t>
      </w:r>
      <w:r w:rsidR="00931FD5">
        <w:rPr>
          <w:rFonts w:hint="cs"/>
          <w:rtl/>
        </w:rPr>
        <w:t xml:space="preserve"> الذين لديهم </w:t>
      </w:r>
      <w:hyperlink r:id="rId24" w:history="1">
        <w:r w:rsidR="00412406" w:rsidRPr="00105143">
          <w:rPr>
            <w:rStyle w:val="Hyperlink"/>
            <w:rtl/>
          </w:rPr>
          <w:t>حساب لدى الاتحاد</w:t>
        </w:r>
      </w:hyperlink>
      <w:r w:rsidR="00412406" w:rsidRPr="00412406">
        <w:rPr>
          <w:rFonts w:hint="cs"/>
          <w:rtl/>
        </w:rPr>
        <w:t xml:space="preserve"> </w:t>
      </w:r>
      <w:r w:rsidR="00931FD5">
        <w:rPr>
          <w:rFonts w:hint="cs"/>
          <w:rtl/>
        </w:rPr>
        <w:t>يتيح لهم النفاذ إلى</w:t>
      </w:r>
      <w:r w:rsidRPr="000F5E3D">
        <w:rPr>
          <w:rtl/>
        </w:rPr>
        <w:t xml:space="preserve"> خدمة تبادل معلومات الاتصالات</w:t>
      </w:r>
      <w:r w:rsidRPr="000F5E3D">
        <w:rPr>
          <w:rFonts w:hint="cs"/>
          <w:rtl/>
        </w:rPr>
        <w:t> </w:t>
      </w:r>
      <w:r w:rsidRPr="000F5E3D">
        <w:rPr>
          <w:lang w:bidi="ar-EG"/>
        </w:rPr>
        <w:t>(TIES)</w:t>
      </w:r>
      <w:r w:rsidRPr="000F5E3D">
        <w:rPr>
          <w:rtl/>
        </w:rPr>
        <w:t>.</w:t>
      </w:r>
    </w:p>
    <w:p w14:paraId="5186595F" w14:textId="773A6CC4" w:rsidR="00981E57" w:rsidRPr="00981E57" w:rsidRDefault="00981E57" w:rsidP="00981E57">
      <w:r w:rsidRPr="00981E57">
        <w:rPr>
          <w:rFonts w:hint="cs"/>
          <w:b/>
          <w:bCs/>
          <w:rtl/>
        </w:rPr>
        <w:t>لغات العمل:</w:t>
      </w:r>
      <w:r w:rsidRPr="00981E57">
        <w:rPr>
          <w:rFonts w:hint="cs"/>
          <w:rtl/>
        </w:rPr>
        <w:t xml:space="preserve"> بالاتفاق مع رئيس</w:t>
      </w:r>
      <w:r w:rsidR="005027EB">
        <w:rPr>
          <w:rFonts w:hint="cs"/>
          <w:rtl/>
        </w:rPr>
        <w:t>ي الفريقين</w:t>
      </w:r>
      <w:r w:rsidRPr="00981E57">
        <w:rPr>
          <w:rFonts w:hint="cs"/>
          <w:rtl/>
        </w:rPr>
        <w:t>، ستكون لغ</w:t>
      </w:r>
      <w:r w:rsidR="00931FD5">
        <w:rPr>
          <w:rFonts w:hint="cs"/>
          <w:rtl/>
        </w:rPr>
        <w:t>تا</w:t>
      </w:r>
      <w:r w:rsidRPr="00981E57">
        <w:rPr>
          <w:rFonts w:hint="cs"/>
          <w:rtl/>
        </w:rPr>
        <w:t xml:space="preserve"> العمل في الاجتماع الإنكليزية</w:t>
      </w:r>
      <w:r w:rsidR="00931FD5">
        <w:rPr>
          <w:rFonts w:hint="cs"/>
          <w:rtl/>
        </w:rPr>
        <w:t xml:space="preserve"> والفرنسية</w:t>
      </w:r>
      <w:r w:rsidRPr="00981E57">
        <w:rPr>
          <w:rFonts w:hint="cs"/>
          <w:rtl/>
        </w:rPr>
        <w:t>.</w:t>
      </w:r>
    </w:p>
    <w:p w14:paraId="742D9CA7" w14:textId="41C9E07C" w:rsidR="00981E57" w:rsidRDefault="00981E57" w:rsidP="00981E57">
      <w:pPr>
        <w:rPr>
          <w:rtl/>
          <w:lang w:bidi="ar-EG"/>
        </w:rPr>
      </w:pPr>
      <w:r w:rsidRPr="00981E57">
        <w:rPr>
          <w:b/>
          <w:bCs/>
          <w:rtl/>
          <w:lang w:bidi="ar-EG"/>
        </w:rPr>
        <w:t>الشبكة المحلية اللاسلكية:</w:t>
      </w:r>
      <w:r w:rsidRPr="00981E57">
        <w:rPr>
          <w:rtl/>
          <w:lang w:bidi="ar-EG"/>
        </w:rPr>
        <w:t xml:space="preserve"> ستتاح مرافق الشبكة المحلية اللاسلكية والنفاذ إلى الإنترنت في مكان</w:t>
      </w:r>
      <w:r w:rsidR="005027EB">
        <w:rPr>
          <w:rFonts w:hint="cs"/>
          <w:rtl/>
          <w:lang w:bidi="ar-EG"/>
        </w:rPr>
        <w:t xml:space="preserve"> الحدث</w:t>
      </w:r>
      <w:r w:rsidRPr="00981E57">
        <w:rPr>
          <w:rtl/>
          <w:lang w:bidi="ar-EG"/>
        </w:rPr>
        <w:t>.</w:t>
      </w:r>
    </w:p>
    <w:p w14:paraId="36C204A7" w14:textId="6593D868" w:rsidR="00981E57" w:rsidRPr="00981E57" w:rsidRDefault="00981E57" w:rsidP="00412406">
      <w:pPr>
        <w:spacing w:before="360"/>
        <w:jc w:val="center"/>
        <w:rPr>
          <w:b/>
          <w:bCs/>
          <w:sz w:val="24"/>
          <w:szCs w:val="24"/>
          <w:rtl/>
          <w:lang w:bidi="ar-EG"/>
        </w:rPr>
      </w:pPr>
      <w:r w:rsidRPr="00981E57">
        <w:rPr>
          <w:rFonts w:hint="cs"/>
          <w:b/>
          <w:bCs/>
          <w:sz w:val="24"/>
          <w:szCs w:val="24"/>
          <w:rtl/>
          <w:lang w:bidi="ar-EG"/>
        </w:rPr>
        <w:t>التسجيل المسبق والمِنح ودعم الحصول على التأشيرة</w:t>
      </w:r>
    </w:p>
    <w:p w14:paraId="70EE0860" w14:textId="4AAE2541" w:rsidR="0032558D" w:rsidRDefault="00981E57" w:rsidP="0032558D">
      <w:pPr>
        <w:rPr>
          <w:rtl/>
        </w:rPr>
      </w:pPr>
      <w:r w:rsidRPr="00981E57">
        <w:rPr>
          <w:rFonts w:hint="cs"/>
          <w:b/>
          <w:bCs/>
          <w:rtl/>
          <w:lang w:bidi="ar-EG"/>
        </w:rPr>
        <w:t>التسجيل المسبق</w:t>
      </w:r>
      <w:r w:rsidRPr="00981E57">
        <w:rPr>
          <w:rFonts w:hint="cs"/>
          <w:rtl/>
          <w:lang w:bidi="ar-EG"/>
        </w:rPr>
        <w:t xml:space="preserve">: </w:t>
      </w:r>
      <w:r w:rsidRPr="00981E57">
        <w:rPr>
          <w:rFonts w:hint="cs"/>
          <w:rtl/>
        </w:rPr>
        <w:t>التسجيل</w:t>
      </w:r>
      <w:r w:rsidRPr="00981E57">
        <w:rPr>
          <w:rtl/>
        </w:rPr>
        <w:t xml:space="preserve"> المسبق </w:t>
      </w:r>
      <w:r w:rsidRPr="00981E57">
        <w:rPr>
          <w:rFonts w:hint="cs"/>
          <w:rtl/>
        </w:rPr>
        <w:t xml:space="preserve">إلزامي </w:t>
      </w:r>
      <w:r w:rsidRPr="00981E57">
        <w:rPr>
          <w:rFonts w:hint="cs"/>
          <w:rtl/>
          <w:lang w:bidi="ar-EG"/>
        </w:rPr>
        <w:t>و</w:t>
      </w:r>
      <w:r w:rsidRPr="00981E57">
        <w:rPr>
          <w:rtl/>
        </w:rPr>
        <w:t xml:space="preserve">يجب أن </w:t>
      </w:r>
      <w:r w:rsidRPr="00981E57">
        <w:rPr>
          <w:rFonts w:hint="cs"/>
          <w:rtl/>
        </w:rPr>
        <w:t>يتم</w:t>
      </w:r>
      <w:r w:rsidRPr="00981E57">
        <w:rPr>
          <w:rtl/>
        </w:rPr>
        <w:t xml:space="preserve"> </w:t>
      </w:r>
      <w:r w:rsidRPr="0032558D">
        <w:rPr>
          <w:rFonts w:hint="cs"/>
          <w:rtl/>
        </w:rPr>
        <w:t>إلكترونياً</w:t>
      </w:r>
      <w:r w:rsidRPr="00981E57">
        <w:rPr>
          <w:rtl/>
        </w:rPr>
        <w:t xml:space="preserve"> </w:t>
      </w:r>
      <w:r w:rsidRPr="00981E57">
        <w:rPr>
          <w:rFonts w:hint="cs"/>
          <w:rtl/>
        </w:rPr>
        <w:t>من خلال</w:t>
      </w:r>
      <w:r w:rsidRPr="00981E57">
        <w:rPr>
          <w:rtl/>
        </w:rPr>
        <w:t xml:space="preserve"> </w:t>
      </w:r>
      <w:r w:rsidR="0032558D">
        <w:rPr>
          <w:rFonts w:hint="cs"/>
          <w:rtl/>
          <w:lang w:bidi="ar-EG"/>
        </w:rPr>
        <w:t xml:space="preserve">الموقع الإلكتروني لكل من </w:t>
      </w:r>
      <w:r w:rsidR="0032558D" w:rsidRPr="0032558D">
        <w:rPr>
          <w:rtl/>
        </w:rPr>
        <w:t xml:space="preserve">الفريق الإقليمي لمنطقة إفريقيا التابع للجنة الدراسات </w:t>
      </w:r>
      <w:r w:rsidR="0032558D" w:rsidRPr="0032558D">
        <w:rPr>
          <w:lang w:bidi="ar-SY"/>
        </w:rPr>
        <w:t>5</w:t>
      </w:r>
      <w:r w:rsidR="0032558D" w:rsidRPr="0032558D">
        <w:rPr>
          <w:rtl/>
        </w:rPr>
        <w:t xml:space="preserve"> لقطاع تقييس الاتصالات</w:t>
      </w:r>
      <w:r w:rsidR="0032558D" w:rsidRPr="00F67D89">
        <w:rPr>
          <w:rFonts w:hint="cs"/>
          <w:rtl/>
        </w:rPr>
        <w:t> </w:t>
      </w:r>
      <w:r w:rsidR="0032558D" w:rsidRPr="006153E3">
        <w:rPr>
          <w:lang w:bidi="ar-SY"/>
        </w:rPr>
        <w:t>(</w:t>
      </w:r>
      <w:hyperlink r:id="rId25" w:history="1">
        <w:r w:rsidR="00412406">
          <w:rPr>
            <w:rStyle w:val="Hyperlink"/>
            <w:rFonts w:asciiTheme="minorHAnsi" w:hAnsiTheme="minorHAnsi" w:cstheme="minorHAnsi"/>
          </w:rPr>
          <w:t>SG5RG-AFR</w:t>
        </w:r>
      </w:hyperlink>
      <w:r w:rsidR="0032558D" w:rsidRPr="00F67D89">
        <w:rPr>
          <w:lang w:bidi="ar-SY"/>
        </w:rPr>
        <w:t>)</w:t>
      </w:r>
      <w:r w:rsidR="0032558D" w:rsidRPr="00F67D89">
        <w:rPr>
          <w:rFonts w:hint="cs"/>
          <w:rtl/>
          <w:lang w:bidi="ar-EG"/>
        </w:rPr>
        <w:t xml:space="preserve"> </w:t>
      </w:r>
      <w:r w:rsidR="0032558D">
        <w:rPr>
          <w:rFonts w:hint="cs"/>
          <w:rtl/>
          <w:lang w:bidi="ar-EG"/>
        </w:rPr>
        <w:t xml:space="preserve"> وا</w:t>
      </w:r>
      <w:r w:rsidR="0032558D" w:rsidRPr="00A376DC">
        <w:rPr>
          <w:rFonts w:hint="cs"/>
          <w:rtl/>
          <w:lang w:bidi="ar-EG"/>
        </w:rPr>
        <w:t xml:space="preserve">لفريق </w:t>
      </w:r>
      <w:r w:rsidR="0032558D" w:rsidRPr="00A376DC">
        <w:rPr>
          <w:rFonts w:hint="cs"/>
          <w:rtl/>
        </w:rPr>
        <w:t>الإقليمي للمنطقة العربية التابع للجنة الدراسات </w:t>
      </w:r>
      <w:r w:rsidR="0032558D" w:rsidRPr="00A376DC">
        <w:t>5</w:t>
      </w:r>
      <w:r w:rsidR="0032558D" w:rsidRPr="00A376DC">
        <w:rPr>
          <w:rFonts w:hint="cs"/>
          <w:rtl/>
        </w:rPr>
        <w:t xml:space="preserve"> لقطاع تقييس </w:t>
      </w:r>
      <w:r w:rsidR="0032558D" w:rsidRPr="002636F3">
        <w:rPr>
          <w:rFonts w:hint="cs"/>
          <w:rtl/>
        </w:rPr>
        <w:t>الاتصالات (</w:t>
      </w:r>
      <w:hyperlink r:id="rId26" w:history="1">
        <w:r w:rsidR="00412406">
          <w:rPr>
            <w:rStyle w:val="Hyperlink"/>
            <w:rFonts w:asciiTheme="minorHAnsi" w:hAnsiTheme="minorHAnsi" w:cstheme="minorHAnsi"/>
          </w:rPr>
          <w:t>SG5RG-ARB</w:t>
        </w:r>
      </w:hyperlink>
      <w:r w:rsidR="0032558D" w:rsidRPr="002636F3">
        <w:rPr>
          <w:rFonts w:hint="cs"/>
          <w:rtl/>
        </w:rPr>
        <w:t>)</w:t>
      </w:r>
      <w:r w:rsidR="0032558D">
        <w:rPr>
          <w:rFonts w:hint="cs"/>
          <w:rtl/>
        </w:rPr>
        <w:t xml:space="preserve"> </w:t>
      </w:r>
      <w:r w:rsidRPr="00981E57">
        <w:rPr>
          <w:b/>
          <w:bCs/>
          <w:rtl/>
        </w:rPr>
        <w:t>قبل</w:t>
      </w:r>
      <w:r w:rsidRPr="00981E57">
        <w:rPr>
          <w:rFonts w:hint="cs"/>
          <w:b/>
          <w:bCs/>
          <w:rtl/>
        </w:rPr>
        <w:t xml:space="preserve"> بدء </w:t>
      </w:r>
      <w:r w:rsidRPr="00981E57">
        <w:rPr>
          <w:b/>
          <w:bCs/>
          <w:rtl/>
        </w:rPr>
        <w:t xml:space="preserve">الاجتماع </w:t>
      </w:r>
      <w:r w:rsidRPr="00981E57">
        <w:rPr>
          <w:rFonts w:hint="cs"/>
          <w:b/>
          <w:bCs/>
          <w:rtl/>
        </w:rPr>
        <w:t>ب</w:t>
      </w:r>
      <w:r w:rsidRPr="00981E57">
        <w:rPr>
          <w:b/>
          <w:bCs/>
          <w:rtl/>
        </w:rPr>
        <w:t>شهر واحد على الأقل</w:t>
      </w:r>
      <w:r w:rsidRPr="00981E57">
        <w:rPr>
          <w:rFonts w:hint="cs"/>
          <w:rtl/>
        </w:rPr>
        <w:t xml:space="preserve">. </w:t>
      </w:r>
      <w:r w:rsidRPr="00981E57">
        <w:rPr>
          <w:rFonts w:hint="cs"/>
          <w:rtl/>
          <w:lang w:bidi="ar-EG"/>
        </w:rPr>
        <w:t xml:space="preserve">وكما هو مبين في </w:t>
      </w:r>
      <w:hyperlink r:id="rId27" w:history="1">
        <w:r w:rsidRPr="00981E57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Pr="00981E57">
          <w:rPr>
            <w:rStyle w:val="Hyperlink"/>
            <w:lang w:bidi="ar-EG"/>
          </w:rPr>
          <w:t>68</w:t>
        </w:r>
        <w:r w:rsidRPr="00981E57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 w:rsidRPr="00981E57">
        <w:rPr>
          <w:rFonts w:hint="cs"/>
          <w:rtl/>
          <w:lang w:bidi="ar-EG"/>
        </w:rPr>
        <w:t>،</w:t>
      </w:r>
      <w:r w:rsidRPr="00981E57">
        <w:rPr>
          <w:rFonts w:hint="cs"/>
          <w:rtl/>
        </w:rPr>
        <w:t xml:space="preserve"> </w:t>
      </w:r>
      <w:r w:rsidRPr="00981E57">
        <w:rPr>
          <w:rFonts w:hint="cs"/>
          <w:rtl/>
          <w:lang w:bidi="ar-EG"/>
        </w:rPr>
        <w:t>يتطلب نظام التسجيل</w:t>
      </w:r>
      <w:r w:rsidR="0032558D">
        <w:rPr>
          <w:rFonts w:hint="cs"/>
          <w:rtl/>
          <w:lang w:bidi="ar-EG"/>
        </w:rPr>
        <w:t xml:space="preserve"> الجديد</w:t>
      </w:r>
      <w:r w:rsidRPr="00981E57">
        <w:rPr>
          <w:rFonts w:hint="cs"/>
          <w:rtl/>
          <w:lang w:bidi="ar-EG"/>
        </w:rPr>
        <w:t xml:space="preserve"> موافقة جهات الاتصال على</w:t>
      </w:r>
      <w:r w:rsidR="005027EB">
        <w:rPr>
          <w:rFonts w:hint="cs"/>
          <w:rtl/>
          <w:lang w:bidi="ar-EG"/>
        </w:rPr>
        <w:t xml:space="preserve"> جميع</w:t>
      </w:r>
      <w:r w:rsidRPr="00981E57">
        <w:rPr>
          <w:rFonts w:hint="cs"/>
          <w:rtl/>
          <w:lang w:bidi="ar-EG"/>
        </w:rPr>
        <w:t xml:space="preserve"> طلبات التسجيل. </w:t>
      </w:r>
      <w:r w:rsidR="0032558D">
        <w:rPr>
          <w:rFonts w:hint="cs"/>
          <w:rtl/>
        </w:rPr>
        <w:t>وتُشجع</w:t>
      </w:r>
      <w:r w:rsidR="0032558D" w:rsidRPr="0032558D">
        <w:rPr>
          <w:rtl/>
        </w:rPr>
        <w:t xml:space="preserve"> الدول الأعضاء على </w:t>
      </w:r>
      <w:r w:rsidR="000F5E3D">
        <w:rPr>
          <w:rFonts w:hint="cs"/>
          <w:rtl/>
        </w:rPr>
        <w:t>مراعاة</w:t>
      </w:r>
      <w:r w:rsidR="0032558D" w:rsidRPr="0032558D">
        <w:rPr>
          <w:rtl/>
        </w:rPr>
        <w:t xml:space="preserve"> التوازن بين الجنسين </w:t>
      </w:r>
      <w:r w:rsidR="000F5E3D">
        <w:rPr>
          <w:rFonts w:hint="cs"/>
          <w:rtl/>
        </w:rPr>
        <w:t>وإشراك</w:t>
      </w:r>
      <w:r w:rsidR="0032558D" w:rsidRPr="0032558D">
        <w:rPr>
          <w:rtl/>
        </w:rPr>
        <w:t xml:space="preserve"> </w:t>
      </w:r>
      <w:r w:rsidR="000F5E3D">
        <w:rPr>
          <w:rFonts w:hint="cs"/>
          <w:rtl/>
        </w:rPr>
        <w:t>ال</w:t>
      </w:r>
      <w:r w:rsidR="0032558D" w:rsidRPr="0032558D">
        <w:rPr>
          <w:rtl/>
        </w:rPr>
        <w:t>مندوبين</w:t>
      </w:r>
      <w:r w:rsidR="00513096">
        <w:rPr>
          <w:rFonts w:hint="cs"/>
          <w:rtl/>
        </w:rPr>
        <w:t xml:space="preserve"> من</w:t>
      </w:r>
      <w:r w:rsidR="0032558D" w:rsidRPr="0032558D">
        <w:rPr>
          <w:rtl/>
        </w:rPr>
        <w:t xml:space="preserve"> ذوي الإعاق</w:t>
      </w:r>
      <w:r w:rsidR="000F5E3D">
        <w:rPr>
          <w:rFonts w:hint="cs"/>
          <w:rtl/>
        </w:rPr>
        <w:t>ة</w:t>
      </w:r>
      <w:r w:rsidR="0032558D" w:rsidRPr="0032558D">
        <w:rPr>
          <w:rtl/>
        </w:rPr>
        <w:t xml:space="preserve"> وذوي الاحتياجات </w:t>
      </w:r>
      <w:r w:rsidR="000F5E3D">
        <w:rPr>
          <w:rFonts w:hint="cs"/>
          <w:rtl/>
        </w:rPr>
        <w:t>المحددة</w:t>
      </w:r>
      <w:r w:rsidR="0032558D" w:rsidRPr="0032558D">
        <w:rPr>
          <w:rtl/>
        </w:rPr>
        <w:t xml:space="preserve"> كلما أمكن</w:t>
      </w:r>
      <w:r w:rsidR="000F5E3D">
        <w:rPr>
          <w:rFonts w:hint="cs"/>
          <w:rtl/>
        </w:rPr>
        <w:t xml:space="preserve"> ذلك</w:t>
      </w:r>
      <w:r w:rsidR="0032558D" w:rsidRPr="0032558D">
        <w:rPr>
          <w:rtl/>
        </w:rPr>
        <w:t>.</w:t>
      </w:r>
    </w:p>
    <w:p w14:paraId="270E29F9" w14:textId="4CA779DC" w:rsidR="00981E57" w:rsidRPr="00981E57" w:rsidRDefault="00981E57" w:rsidP="00981E57">
      <w:pPr>
        <w:rPr>
          <w:rtl/>
        </w:rPr>
      </w:pPr>
      <w:r w:rsidRPr="0032558D">
        <w:rPr>
          <w:rFonts w:hint="cs"/>
          <w:b/>
          <w:bCs/>
          <w:rtl/>
        </w:rPr>
        <w:t>المِنح</w:t>
      </w:r>
      <w:r w:rsidR="0032558D">
        <w:rPr>
          <w:rFonts w:hint="cs"/>
          <w:rtl/>
        </w:rPr>
        <w:t xml:space="preserve">: </w:t>
      </w:r>
      <w:r w:rsidR="0032558D" w:rsidRPr="0032558D">
        <w:rPr>
          <w:rtl/>
        </w:rPr>
        <w:t>لتسهيل المشاركة من</w:t>
      </w:r>
      <w:r w:rsidR="0032558D">
        <w:rPr>
          <w:rFonts w:hint="cs"/>
          <w:rtl/>
        </w:rPr>
        <w:t xml:space="preserve"> </w:t>
      </w:r>
      <w:hyperlink r:id="rId28" w:history="1">
        <w:r w:rsidR="0032558D" w:rsidRPr="000F5E3D">
          <w:rPr>
            <w:rStyle w:val="Hyperlink"/>
            <w:rtl/>
          </w:rPr>
          <w:t>البلدان المؤهلة</w:t>
        </w:r>
      </w:hyperlink>
      <w:r w:rsidR="0032558D" w:rsidRPr="0032558D">
        <w:rPr>
          <w:rtl/>
        </w:rPr>
        <w:t xml:space="preserve">، يمكن </w:t>
      </w:r>
      <w:r w:rsidR="000F5E3D">
        <w:rPr>
          <w:rFonts w:hint="cs"/>
          <w:rtl/>
        </w:rPr>
        <w:t>تقديم</w:t>
      </w:r>
      <w:r w:rsidR="0032558D" w:rsidRPr="0032558D">
        <w:rPr>
          <w:rtl/>
        </w:rPr>
        <w:t xml:space="preserve"> ما يصل إلى منحتين جزئيتين لكل بلد، </w:t>
      </w:r>
      <w:r w:rsidR="0032558D" w:rsidRPr="000F5E3D">
        <w:rPr>
          <w:rtl/>
        </w:rPr>
        <w:t>داخل</w:t>
      </w:r>
      <w:r w:rsidR="0032558D" w:rsidRPr="0032558D">
        <w:rPr>
          <w:b/>
          <w:bCs/>
          <w:rtl/>
        </w:rPr>
        <w:t xml:space="preserve"> إفريقيا والمنطقة العربية فقط</w:t>
      </w:r>
      <w:r w:rsidR="0032558D" w:rsidRPr="0032558D">
        <w:rPr>
          <w:rtl/>
        </w:rPr>
        <w:t>، رهناً بالتمويل الم</w:t>
      </w:r>
      <w:r w:rsidR="000F5E3D">
        <w:rPr>
          <w:rFonts w:hint="cs"/>
          <w:rtl/>
        </w:rPr>
        <w:t>ُ</w:t>
      </w:r>
      <w:r w:rsidR="0032558D" w:rsidRPr="0032558D">
        <w:rPr>
          <w:rtl/>
        </w:rPr>
        <w:t>تاح</w:t>
      </w:r>
      <w:r w:rsidRPr="00981E57">
        <w:rPr>
          <w:rFonts w:hint="cs"/>
          <w:rtl/>
        </w:rPr>
        <w:t>.</w:t>
      </w:r>
      <w:r w:rsidRPr="00981E57">
        <w:rPr>
          <w:rtl/>
        </w:rPr>
        <w:t xml:space="preserve"> </w:t>
      </w:r>
      <w:r w:rsidRPr="00981E57">
        <w:rPr>
          <w:rFonts w:hint="cs"/>
          <w:rtl/>
          <w:lang w:bidi="ar-SY"/>
        </w:rPr>
        <w:t>و</w:t>
      </w:r>
      <w:r w:rsidRPr="00981E57">
        <w:rPr>
          <w:rtl/>
        </w:rPr>
        <w:t>تشمل الم</w:t>
      </w:r>
      <w:r w:rsidRPr="00981E57">
        <w:rPr>
          <w:rFonts w:hint="cs"/>
          <w:rtl/>
        </w:rPr>
        <w:t>ِ</w:t>
      </w:r>
      <w:r w:rsidRPr="00981E57">
        <w:rPr>
          <w:rtl/>
        </w:rPr>
        <w:t>نحة</w:t>
      </w:r>
      <w:r w:rsidRPr="00981E57">
        <w:rPr>
          <w:rFonts w:hint="cs"/>
          <w:rtl/>
        </w:rPr>
        <w:t xml:space="preserve"> الشخصية</w:t>
      </w:r>
      <w:r w:rsidRPr="00981E57">
        <w:rPr>
          <w:lang w:bidi="ar-EG"/>
        </w:rPr>
        <w:t xml:space="preserve"> </w:t>
      </w:r>
      <w:r w:rsidRPr="00981E57">
        <w:rPr>
          <w:rFonts w:hint="cs"/>
          <w:rtl/>
          <w:lang w:bidi="ar-EG"/>
        </w:rPr>
        <w:t>الجزئية إما</w:t>
      </w:r>
      <w:r w:rsidRPr="00981E57">
        <w:rPr>
          <w:rtl/>
        </w:rPr>
        <w:t xml:space="preserve"> </w:t>
      </w:r>
      <w:r w:rsidRPr="0032558D">
        <w:rPr>
          <w:rFonts w:hint="cs"/>
          <w:rtl/>
        </w:rPr>
        <w:t xml:space="preserve">أ) </w:t>
      </w:r>
      <w:r w:rsidRPr="0032558D">
        <w:rPr>
          <w:rtl/>
        </w:rPr>
        <w:t xml:space="preserve">تذكرة طيران </w:t>
      </w:r>
      <w:r w:rsidRPr="00981E57">
        <w:rPr>
          <w:rFonts w:hint="cs"/>
          <w:rtl/>
        </w:rPr>
        <w:t>(</w:t>
      </w:r>
      <w:r w:rsidRPr="00981E57">
        <w:rPr>
          <w:rtl/>
        </w:rPr>
        <w:t xml:space="preserve">ذهاباً وإياباً من الفئة </w:t>
      </w:r>
      <w:r w:rsidRPr="0032558D">
        <w:rPr>
          <w:rtl/>
        </w:rPr>
        <w:t>الاقتصادية عبر أقصر وأوفر مسار مباشر من البلد الأصلي إلى موقع الاجتماع</w:t>
      </w:r>
      <w:r w:rsidRPr="0032558D">
        <w:rPr>
          <w:rFonts w:hint="cs"/>
          <w:rtl/>
        </w:rPr>
        <w:t>) أو</w:t>
      </w:r>
      <w:r w:rsidRPr="0032558D">
        <w:rPr>
          <w:rtl/>
        </w:rPr>
        <w:t xml:space="preserve"> </w:t>
      </w:r>
      <w:r w:rsidRPr="0032558D">
        <w:rPr>
          <w:rFonts w:hint="cs"/>
          <w:rtl/>
        </w:rPr>
        <w:t xml:space="preserve">ب) </w:t>
      </w:r>
      <w:r w:rsidRPr="0032558D">
        <w:rPr>
          <w:rtl/>
        </w:rPr>
        <w:t xml:space="preserve">بدل </w:t>
      </w:r>
      <w:r w:rsidRPr="0032558D">
        <w:rPr>
          <w:rFonts w:hint="cs"/>
          <w:rtl/>
        </w:rPr>
        <w:t xml:space="preserve">معيشة </w:t>
      </w:r>
      <w:r w:rsidRPr="0032558D">
        <w:rPr>
          <w:rtl/>
        </w:rPr>
        <w:t>يومي</w:t>
      </w:r>
      <w:r w:rsidRPr="0032558D">
        <w:rPr>
          <w:rFonts w:hint="cs"/>
          <w:rtl/>
        </w:rPr>
        <w:t xml:space="preserve"> مناسب</w:t>
      </w:r>
      <w:r w:rsidRPr="0032558D">
        <w:rPr>
          <w:rtl/>
        </w:rPr>
        <w:t xml:space="preserve"> </w:t>
      </w:r>
      <w:r w:rsidRPr="0032558D">
        <w:rPr>
          <w:rFonts w:hint="cs"/>
          <w:rtl/>
        </w:rPr>
        <w:t>(</w:t>
      </w:r>
      <w:r w:rsidRPr="0032558D">
        <w:rPr>
          <w:rtl/>
        </w:rPr>
        <w:t xml:space="preserve">لتغطية تكاليف الإقامة والوجبات </w:t>
      </w:r>
      <w:r w:rsidRPr="0032558D">
        <w:rPr>
          <w:rFonts w:hint="cs"/>
          <w:rtl/>
        </w:rPr>
        <w:t>والنفقات</w:t>
      </w:r>
      <w:r w:rsidRPr="0032558D">
        <w:rPr>
          <w:rtl/>
        </w:rPr>
        <w:t xml:space="preserve"> النثرية</w:t>
      </w:r>
      <w:r w:rsidRPr="0032558D">
        <w:rPr>
          <w:rFonts w:hint="cs"/>
          <w:rtl/>
        </w:rPr>
        <w:t>)</w:t>
      </w:r>
      <w:r w:rsidRPr="0032558D">
        <w:rPr>
          <w:rtl/>
        </w:rPr>
        <w:t>.</w:t>
      </w:r>
      <w:r w:rsidRPr="00981E57">
        <w:rPr>
          <w:rtl/>
        </w:rPr>
        <w:t xml:space="preserve"> </w:t>
      </w:r>
      <w:r w:rsidRPr="00981E57">
        <w:rPr>
          <w:rFonts w:hint="cs"/>
          <w:rtl/>
        </w:rPr>
        <w:t>وفي حالة</w:t>
      </w:r>
      <w:r w:rsidRPr="00981E57">
        <w:rPr>
          <w:rFonts w:hint="cs"/>
          <w:rtl/>
          <w:lang w:bidi="ar-EG"/>
        </w:rPr>
        <w:t xml:space="preserve"> طلب مِنحتين</w:t>
      </w:r>
      <w:r w:rsidRPr="00981E57">
        <w:rPr>
          <w:rFonts w:hint="cs"/>
          <w:rtl/>
        </w:rPr>
        <w:t xml:space="preserve"> شخصيتين</w:t>
      </w:r>
      <w:r w:rsidRPr="00981E57">
        <w:rPr>
          <w:rFonts w:hint="cs"/>
          <w:rtl/>
          <w:lang w:bidi="ar-EG"/>
        </w:rPr>
        <w:t xml:space="preserve"> جزئيتين، ينبغي أن </w:t>
      </w:r>
      <w:r w:rsidRPr="0032558D">
        <w:rPr>
          <w:rFonts w:hint="cs"/>
          <w:rtl/>
          <w:lang w:bidi="ar-EG"/>
        </w:rPr>
        <w:t xml:space="preserve">تكون واحدة منهما على الأقل من أجل تذكرة الطيران. </w:t>
      </w:r>
      <w:r w:rsidRPr="00981E57">
        <w:rPr>
          <w:rFonts w:hint="cs"/>
          <w:rtl/>
          <w:lang w:bidi="ar-EG"/>
        </w:rPr>
        <w:t>وتتحمل المنظمة التي ينتمي إليها مقدم الطلب المسؤولية عن تغطية تكاليف المشاركة المتبقية.</w:t>
      </w:r>
    </w:p>
    <w:p w14:paraId="656D09C0" w14:textId="6485CA12" w:rsidR="00981E57" w:rsidRPr="00981E57" w:rsidRDefault="00981E57" w:rsidP="00981E57">
      <w:pPr>
        <w:rPr>
          <w:rtl/>
          <w:lang w:bidi="ar-EG"/>
        </w:rPr>
      </w:pPr>
      <w:r w:rsidRPr="00981E57">
        <w:rPr>
          <w:rFonts w:hint="cs"/>
          <w:rtl/>
          <w:lang w:bidi="ar-EG"/>
        </w:rPr>
        <w:t xml:space="preserve">ووفقاً للقرار </w:t>
      </w:r>
      <w:r w:rsidRPr="00981E57">
        <w:rPr>
          <w:lang w:bidi="ar-EG"/>
        </w:rPr>
        <w:t>213</w:t>
      </w:r>
      <w:r w:rsidRPr="00981E57">
        <w:rPr>
          <w:rFonts w:hint="cs"/>
          <w:rtl/>
          <w:lang w:bidi="ar-EG"/>
        </w:rPr>
        <w:t xml:space="preserve"> (دبي، 2018) لمؤتمر المندوبين المفوضين، يشجَّع على أن تأخذ ترشيحات المِنح في الاعتبار التوازن بين الجنسين وإدماج الأشخاص ذوي الإعاقة والأشخاص ذوي الاحتياجات المحددة. ويتوقف قرار تقديم مِنحة على معايير منها</w:t>
      </w:r>
      <w:r w:rsidR="0021538C">
        <w:rPr>
          <w:rFonts w:hint="cs"/>
          <w:rtl/>
          <w:lang w:bidi="ar-EG"/>
        </w:rPr>
        <w:t>:</w:t>
      </w:r>
      <w:r w:rsidRPr="00981E57">
        <w:rPr>
          <w:rFonts w:hint="cs"/>
          <w:rtl/>
          <w:lang w:bidi="ar-EG"/>
        </w:rPr>
        <w:t xml:space="preserve"> الميزانية المتاحة للاتحاد؛ والمشاركة الفعّالة، بما في ذلك تقديم مساهمات مكتوبة ذات صلة؛ والتوزيع المنصف بين البلدان والمناطق؛ والطلبات المقدمة من الأشخاص ذوي الإعاقة والأشخاص ذوي الاحتياجات المحددة؛ والتوازن بين</w:t>
      </w:r>
      <w:r w:rsidRPr="00981E57">
        <w:rPr>
          <w:rFonts w:hint="eastAsia"/>
          <w:rtl/>
          <w:lang w:bidi="ar-EG"/>
        </w:rPr>
        <w:t> </w:t>
      </w:r>
      <w:r w:rsidRPr="00981E57">
        <w:rPr>
          <w:rFonts w:hint="cs"/>
          <w:rtl/>
          <w:lang w:bidi="ar-EG"/>
        </w:rPr>
        <w:t>الجنسين</w:t>
      </w:r>
      <w:r w:rsidRPr="00981E57">
        <w:rPr>
          <w:rFonts w:hint="cs"/>
          <w:rtl/>
          <w:lang w:bidi="ar-SY"/>
        </w:rPr>
        <w:t>.</w:t>
      </w:r>
    </w:p>
    <w:p w14:paraId="231BF1DA" w14:textId="00719E00" w:rsidR="00981E57" w:rsidRPr="00981E57" w:rsidRDefault="0032558D" w:rsidP="0032558D">
      <w:pPr>
        <w:rPr>
          <w:rtl/>
          <w:lang w:bidi="ar-EG"/>
        </w:rPr>
      </w:pPr>
      <w:r>
        <w:rPr>
          <w:rFonts w:hint="cs"/>
          <w:rtl/>
          <w:lang w:bidi="ar-EG"/>
        </w:rPr>
        <w:t>وتتاح استمارات طلب الحصول على مِنح في</w:t>
      </w:r>
      <w:r w:rsidR="00981E57" w:rsidRPr="00981E5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الموقع الإلكتروني لكل من </w:t>
      </w:r>
      <w:r w:rsidRPr="0032558D">
        <w:rPr>
          <w:rtl/>
        </w:rPr>
        <w:t>الفريق</w:t>
      </w:r>
      <w:r w:rsidR="00BE0281">
        <w:rPr>
          <w:rFonts w:hint="cs"/>
          <w:rtl/>
        </w:rPr>
        <w:t>ين</w:t>
      </w:r>
      <w:r w:rsidR="000F5E3D">
        <w:rPr>
          <w:rFonts w:hint="cs"/>
          <w:rtl/>
        </w:rPr>
        <w:t xml:space="preserve"> </w:t>
      </w:r>
      <w:hyperlink r:id="rId29" w:history="1">
        <w:r w:rsidR="00412406">
          <w:rPr>
            <w:rStyle w:val="Hyperlink"/>
            <w:rFonts w:asciiTheme="minorHAnsi" w:hAnsiTheme="minorHAnsi" w:cstheme="minorHAnsi"/>
          </w:rPr>
          <w:t>SG5RG-AFR</w:t>
        </w:r>
      </w:hyperlink>
      <w:r w:rsidR="000F5E3D">
        <w:rPr>
          <w:rFonts w:hint="cs"/>
          <w:rtl/>
          <w:lang w:bidi="ar-SY"/>
        </w:rPr>
        <w:t xml:space="preserve"> </w:t>
      </w:r>
      <w:r w:rsidR="00BE0281">
        <w:rPr>
          <w:rFonts w:hint="cs"/>
          <w:rtl/>
          <w:lang w:bidi="ar-EG"/>
        </w:rPr>
        <w:t>و</w:t>
      </w:r>
      <w:hyperlink r:id="rId30" w:history="1">
        <w:r w:rsidR="00412406">
          <w:rPr>
            <w:rStyle w:val="Hyperlink"/>
            <w:rFonts w:asciiTheme="minorHAnsi" w:hAnsiTheme="minorHAnsi" w:cstheme="minorHAnsi"/>
          </w:rPr>
          <w:t>SG5RG-ARB</w:t>
        </w:r>
      </w:hyperlink>
      <w:r>
        <w:rPr>
          <w:rFonts w:hint="cs"/>
          <w:rtl/>
          <w:lang w:val="fr-FR" w:bidi="ar-SY"/>
        </w:rPr>
        <w:t xml:space="preserve">. </w:t>
      </w:r>
      <w:r w:rsidR="00981E57" w:rsidRPr="00981E57">
        <w:rPr>
          <w:rFonts w:hint="cs"/>
          <w:b/>
          <w:bCs/>
          <w:rtl/>
          <w:lang w:bidi="ar-EG"/>
        </w:rPr>
        <w:t>ويجب استلام طلبات الحصول على مِنح في</w:t>
      </w:r>
      <w:r w:rsidR="00981E57" w:rsidRPr="00981E57">
        <w:rPr>
          <w:rFonts w:hint="eastAsia"/>
          <w:b/>
          <w:bCs/>
          <w:rtl/>
          <w:lang w:bidi="ar-EG"/>
        </w:rPr>
        <w:t> </w:t>
      </w:r>
      <w:r w:rsidR="00981E57" w:rsidRPr="00981E57">
        <w:rPr>
          <w:rFonts w:hint="cs"/>
          <w:b/>
          <w:bCs/>
          <w:rtl/>
          <w:lang w:bidi="ar-EG"/>
        </w:rPr>
        <w:t xml:space="preserve">موعد أقصاه </w:t>
      </w:r>
      <w:r>
        <w:rPr>
          <w:rFonts w:hint="cs"/>
          <w:b/>
          <w:bCs/>
          <w:rtl/>
          <w:lang w:bidi="ar-EG"/>
        </w:rPr>
        <w:t>9 أبريل 2023</w:t>
      </w:r>
      <w:r w:rsidR="00BE0281">
        <w:rPr>
          <w:rFonts w:hint="cs"/>
          <w:rtl/>
          <w:lang w:bidi="ar-EG"/>
        </w:rPr>
        <w:t xml:space="preserve">، عبر </w:t>
      </w:r>
      <w:r w:rsidR="00981E57" w:rsidRPr="00981E57">
        <w:rPr>
          <w:rFonts w:hint="cs"/>
          <w:rtl/>
          <w:lang w:bidi="ar-EG"/>
        </w:rPr>
        <w:t xml:space="preserve">البريد الإلكتروني إلى العنوان </w:t>
      </w:r>
      <w:hyperlink r:id="rId31">
        <w:r w:rsidR="00981E57" w:rsidRPr="00981E57">
          <w:rPr>
            <w:rStyle w:val="Hyperlink"/>
            <w:lang w:bidi="ar-EG"/>
          </w:rPr>
          <w:t>fellowships@itu.int</w:t>
        </w:r>
      </w:hyperlink>
      <w:r w:rsidR="00981E57" w:rsidRPr="00981E57">
        <w:rPr>
          <w:rFonts w:hint="cs"/>
          <w:rtl/>
          <w:lang w:bidi="ar-EG"/>
        </w:rPr>
        <w:t xml:space="preserve"> أو</w:t>
      </w:r>
      <w:r w:rsidR="00981E57" w:rsidRPr="00981E57">
        <w:rPr>
          <w:rFonts w:hint="eastAsia"/>
          <w:rtl/>
          <w:lang w:bidi="ar-EG"/>
        </w:rPr>
        <w:t> </w:t>
      </w:r>
      <w:r w:rsidR="00981E57" w:rsidRPr="00981E57">
        <w:rPr>
          <w:rFonts w:hint="cs"/>
          <w:rtl/>
          <w:lang w:bidi="ar-EG"/>
        </w:rPr>
        <w:t>بالفاكس إلى الرقم</w:t>
      </w:r>
      <w:r w:rsidR="00981E57" w:rsidRPr="00981E57">
        <w:rPr>
          <w:rFonts w:hint="eastAsia"/>
          <w:rtl/>
          <w:lang w:bidi="ar-EG"/>
        </w:rPr>
        <w:t> </w:t>
      </w:r>
      <w:r w:rsidR="00981E57" w:rsidRPr="00981E57">
        <w:rPr>
          <w:lang w:bidi="ar-EG"/>
        </w:rPr>
        <w:t>+41 22 730 57 78</w:t>
      </w:r>
      <w:r w:rsidR="00981E57" w:rsidRPr="00981E57">
        <w:rPr>
          <w:rFonts w:hint="cs"/>
          <w:rtl/>
          <w:lang w:bidi="ar-EG"/>
        </w:rPr>
        <w:t xml:space="preserve">. </w:t>
      </w:r>
      <w:r w:rsidR="00981E57" w:rsidRPr="00981E57">
        <w:rPr>
          <w:b/>
          <w:bCs/>
          <w:rtl/>
        </w:rPr>
        <w:t xml:space="preserve">ويلزم التسجيل (بموافقة </w:t>
      </w:r>
      <w:r w:rsidR="00981E57" w:rsidRPr="00981E57">
        <w:rPr>
          <w:rFonts w:hint="cs"/>
          <w:b/>
          <w:bCs/>
          <w:rtl/>
        </w:rPr>
        <w:t>جهة</w:t>
      </w:r>
      <w:r w:rsidR="00981E57" w:rsidRPr="00981E57">
        <w:rPr>
          <w:b/>
          <w:bCs/>
          <w:rtl/>
        </w:rPr>
        <w:t xml:space="preserve"> الاتصال) قبل تقديم طلب الحصول على مِنحة</w:t>
      </w:r>
      <w:r w:rsidR="00981E57" w:rsidRPr="00981E57">
        <w:rPr>
          <w:rtl/>
        </w:rPr>
        <w:t xml:space="preserve">، ويوصى بشدة </w:t>
      </w:r>
      <w:r w:rsidR="00BE0281">
        <w:rPr>
          <w:rFonts w:hint="cs"/>
          <w:rtl/>
        </w:rPr>
        <w:t>ب</w:t>
      </w:r>
      <w:r w:rsidR="00981E57" w:rsidRPr="00981E57">
        <w:rPr>
          <w:rtl/>
        </w:rPr>
        <w:t>التسجيل لحضور الحدث والشروع في عملية تقديم الطلب قبل الاجتماع بسبعة أسابيع على الأقل</w:t>
      </w:r>
      <w:r w:rsidR="00981E57" w:rsidRPr="00981E57">
        <w:rPr>
          <w:rFonts w:hint="cs"/>
          <w:rtl/>
        </w:rPr>
        <w:t>.</w:t>
      </w:r>
    </w:p>
    <w:p w14:paraId="4BF9B0F4" w14:textId="77777777" w:rsidR="00412406" w:rsidRDefault="00981E57" w:rsidP="00BE0281">
      <w:pPr>
        <w:rPr>
          <w:rStyle w:val="Hyperlink"/>
          <w:rFonts w:asciiTheme="minorHAnsi" w:hAnsiTheme="minorHAnsi" w:cstheme="minorHAnsi"/>
          <w:b/>
          <w:color w:val="000000" w:themeColor="text1"/>
          <w:u w:val="none"/>
          <w:rtl/>
        </w:rPr>
      </w:pPr>
      <w:r w:rsidRPr="00981E57">
        <w:rPr>
          <w:b/>
          <w:bCs/>
          <w:rtl/>
          <w:lang w:bidi="ar-EG"/>
        </w:rPr>
        <w:t>دعم الحصول على التأشيرة</w:t>
      </w:r>
      <w:r w:rsidRPr="00981E57">
        <w:rPr>
          <w:rtl/>
          <w:lang w:bidi="ar-EG"/>
        </w:rPr>
        <w:t>: بما إن هذا الاجتماع سينظم خارج سويسرا، يتعين توجيه طلبات دعم الحصول على التأشيرة مباشرة إلى البلد المستضيف للاجتماع. ويمكن الاطلاع على الإرشادات في</w:t>
      </w:r>
      <w:r w:rsidR="00B2098F">
        <w:rPr>
          <w:rFonts w:hint="cs"/>
          <w:rtl/>
          <w:lang w:bidi="ar-EG"/>
        </w:rPr>
        <w:t xml:space="preserve"> قسم</w:t>
      </w:r>
      <w:r w:rsidRPr="00981E57">
        <w:rPr>
          <w:rtl/>
          <w:lang w:bidi="ar-EG"/>
        </w:rPr>
        <w:t xml:space="preserve"> </w:t>
      </w:r>
      <w:r w:rsidR="00B2098F">
        <w:rPr>
          <w:rFonts w:hint="cs"/>
          <w:rtl/>
          <w:lang w:val="fr-FR" w:bidi="ar-SY"/>
        </w:rPr>
        <w:t>"</w:t>
      </w:r>
      <w:r w:rsidRPr="00981E57">
        <w:rPr>
          <w:rtl/>
          <w:lang w:bidi="ar-EG"/>
        </w:rPr>
        <w:t>المعلومات العملية</w:t>
      </w:r>
      <w:r w:rsidR="00B2098F">
        <w:rPr>
          <w:rFonts w:hint="cs"/>
          <w:rtl/>
          <w:lang w:bidi="ar-EG"/>
        </w:rPr>
        <w:t>"</w:t>
      </w:r>
      <w:r w:rsidRPr="00981E57">
        <w:rPr>
          <w:rtl/>
          <w:lang w:bidi="ar-EG"/>
        </w:rPr>
        <w:t xml:space="preserve"> في </w:t>
      </w:r>
      <w:r w:rsidR="005027EB">
        <w:rPr>
          <w:rFonts w:hint="cs"/>
          <w:rtl/>
          <w:lang w:bidi="ar-EG"/>
        </w:rPr>
        <w:t xml:space="preserve">الصفحة </w:t>
      </w:r>
      <w:r w:rsidR="00690D99">
        <w:rPr>
          <w:rFonts w:hint="cs"/>
          <w:rtl/>
          <w:lang w:bidi="ar-EG"/>
        </w:rPr>
        <w:t>الإلكتروني</w:t>
      </w:r>
      <w:r w:rsidR="005027EB">
        <w:rPr>
          <w:rFonts w:hint="cs"/>
          <w:rtl/>
          <w:lang w:bidi="ar-EG"/>
        </w:rPr>
        <w:t>ة</w:t>
      </w:r>
      <w:r w:rsidR="00690D99">
        <w:rPr>
          <w:rFonts w:hint="cs"/>
          <w:rtl/>
          <w:lang w:bidi="ar-EG"/>
        </w:rPr>
        <w:t xml:space="preserve"> لكل </w:t>
      </w:r>
      <w:r w:rsidR="00BE0281">
        <w:rPr>
          <w:rFonts w:hint="cs"/>
          <w:rtl/>
          <w:lang w:bidi="ar-EG"/>
        </w:rPr>
        <w:t xml:space="preserve">من </w:t>
      </w:r>
      <w:r w:rsidR="00BE0281" w:rsidRPr="0032558D">
        <w:rPr>
          <w:rtl/>
        </w:rPr>
        <w:t>الفريق</w:t>
      </w:r>
      <w:r w:rsidR="00BE0281">
        <w:rPr>
          <w:rFonts w:hint="cs"/>
          <w:rtl/>
        </w:rPr>
        <w:t xml:space="preserve">ين </w:t>
      </w:r>
      <w:hyperlink r:id="rId32" w:history="1">
        <w:r w:rsidR="00412406">
          <w:rPr>
            <w:rStyle w:val="Hyperlink"/>
            <w:rFonts w:asciiTheme="minorHAnsi" w:hAnsiTheme="minorHAnsi" w:cstheme="minorHAnsi"/>
          </w:rPr>
          <w:t>SG5RG-AFR</w:t>
        </w:r>
      </w:hyperlink>
      <w:r w:rsidR="00BE0281">
        <w:rPr>
          <w:rFonts w:hint="cs"/>
          <w:rtl/>
          <w:lang w:bidi="ar-SY"/>
        </w:rPr>
        <w:t xml:space="preserve"> </w:t>
      </w:r>
      <w:r w:rsidR="00BE0281">
        <w:rPr>
          <w:rFonts w:hint="cs"/>
          <w:rtl/>
          <w:lang w:bidi="ar-EG"/>
        </w:rPr>
        <w:t>و</w:t>
      </w:r>
      <w:hyperlink r:id="rId33" w:history="1">
        <w:r w:rsidR="00412406">
          <w:rPr>
            <w:rStyle w:val="Hyperlink"/>
            <w:rFonts w:asciiTheme="minorHAnsi" w:hAnsiTheme="minorHAnsi" w:cstheme="minorHAnsi"/>
          </w:rPr>
          <w:t>SG5RG-ARB</w:t>
        </w:r>
      </w:hyperlink>
      <w:r w:rsidR="00BE0281" w:rsidRPr="00BE0281">
        <w:rPr>
          <w:rStyle w:val="Hyperlink"/>
          <w:rFonts w:asciiTheme="minorHAnsi" w:hAnsiTheme="minorHAnsi" w:cstheme="minorHAnsi" w:hint="cs"/>
          <w:b/>
          <w:color w:val="000000" w:themeColor="text1"/>
          <w:u w:val="none"/>
          <w:rtl/>
        </w:rPr>
        <w:t>.</w:t>
      </w:r>
    </w:p>
    <w:p w14:paraId="571EC39D" w14:textId="2EC4B8FE" w:rsidR="00981E57" w:rsidRDefault="00981E57" w:rsidP="00BE0281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7B8DE86A" w14:textId="36A219D9" w:rsidR="00A376DC" w:rsidRPr="00A376DC" w:rsidRDefault="00981E57" w:rsidP="00A376DC">
      <w:pPr>
        <w:pStyle w:val="Annextitle"/>
        <w:rPr>
          <w:rtl/>
          <w:lang w:bidi="ar-EG"/>
        </w:rPr>
      </w:pPr>
      <w:r w:rsidRPr="00981E57">
        <w:rPr>
          <w:rtl/>
        </w:rPr>
        <w:lastRenderedPageBreak/>
        <w:t xml:space="preserve">الملحق </w:t>
      </w:r>
      <w:r>
        <w:rPr>
          <w:lang w:bidi="ar-EG"/>
        </w:rPr>
        <w:t>B</w:t>
      </w:r>
      <w:r w:rsidRPr="00981E57">
        <w:rPr>
          <w:rtl/>
        </w:rPr>
        <w:br/>
      </w:r>
      <w:r w:rsidR="00A376DC" w:rsidRPr="00A376DC">
        <w:rPr>
          <w:rFonts w:hint="cs"/>
          <w:rtl/>
        </w:rPr>
        <w:t xml:space="preserve">مشروع جدول الأعمال </w:t>
      </w:r>
      <w:r w:rsidR="00A376DC" w:rsidRPr="00A376DC">
        <w:rPr>
          <w:rFonts w:hint="cs"/>
          <w:rtl/>
        </w:rPr>
        <w:br/>
        <w:t xml:space="preserve">اجتماع الفريق </w:t>
      </w:r>
      <w:r w:rsidR="007F1E33" w:rsidRPr="007F1E33">
        <w:rPr>
          <w:rtl/>
        </w:rPr>
        <w:t xml:space="preserve">الإقليمي لمنطقة إفريقيا </w:t>
      </w:r>
      <w:r w:rsidR="0021538C">
        <w:rPr>
          <w:rtl/>
        </w:rPr>
        <w:br/>
      </w:r>
      <w:r w:rsidR="007F1E33" w:rsidRPr="007F1E33">
        <w:rPr>
          <w:rtl/>
        </w:rPr>
        <w:t xml:space="preserve">التابع للجنة الدراسات </w:t>
      </w:r>
      <w:r w:rsidR="007F1E33" w:rsidRPr="007F1E33">
        <w:t>5</w:t>
      </w:r>
      <w:r w:rsidR="007F1E33" w:rsidRPr="007F1E33">
        <w:rPr>
          <w:rtl/>
        </w:rPr>
        <w:t xml:space="preserve"> لقطاع تقييس الاتصالات</w:t>
      </w:r>
      <w:r w:rsidR="007F1E33" w:rsidRPr="00F67D89">
        <w:rPr>
          <w:rFonts w:hint="cs"/>
          <w:rtl/>
        </w:rPr>
        <w:t> </w:t>
      </w:r>
      <w:r w:rsidR="007F1E33" w:rsidRPr="00F67D89">
        <w:t>(SG5RG</w:t>
      </w:r>
      <w:r w:rsidR="007F1E33" w:rsidRPr="00F67D89">
        <w:noBreakHyphen/>
        <w:t>AFR)</w:t>
      </w:r>
      <w:r w:rsidR="00A376DC" w:rsidRPr="00A376DC">
        <w:rPr>
          <w:rFonts w:hint="cs"/>
          <w:rtl/>
        </w:rPr>
        <w:t>،</w:t>
      </w:r>
      <w:r w:rsidR="00A376DC" w:rsidRPr="00A376DC">
        <w:rPr>
          <w:rFonts w:hint="cs"/>
          <w:rtl/>
        </w:rPr>
        <w:br/>
      </w:r>
      <w:r w:rsidR="00A376DC">
        <w:rPr>
          <w:rFonts w:hint="cs"/>
          <w:rtl/>
        </w:rPr>
        <w:t>كمبالا، أوغندا</w:t>
      </w:r>
      <w:r w:rsidR="00A376DC" w:rsidRPr="00A376DC">
        <w:rPr>
          <w:rFonts w:hint="cs"/>
          <w:rtl/>
        </w:rPr>
        <w:t xml:space="preserve">، </w:t>
      </w:r>
      <w:r w:rsidR="00A376DC">
        <w:rPr>
          <w:lang w:bidi="ar-SA"/>
        </w:rPr>
        <w:t>17-1</w:t>
      </w:r>
      <w:r w:rsidR="00A376DC">
        <w:rPr>
          <w:lang w:bidi="ar-EG"/>
        </w:rPr>
        <w:t>5</w:t>
      </w:r>
      <w:r w:rsidR="00A376DC">
        <w:rPr>
          <w:rFonts w:hint="cs"/>
          <w:rtl/>
          <w:lang w:bidi="ar-EG"/>
        </w:rPr>
        <w:t xml:space="preserve"> مايو 2023</w:t>
      </w:r>
    </w:p>
    <w:tbl>
      <w:tblPr>
        <w:bidiVisual/>
        <w:tblW w:w="4991" w:type="pct"/>
        <w:tblLayout w:type="fixed"/>
        <w:tblLook w:val="04A0" w:firstRow="1" w:lastRow="0" w:firstColumn="1" w:lastColumn="0" w:noHBand="0" w:noVBand="1"/>
      </w:tblPr>
      <w:tblGrid>
        <w:gridCol w:w="704"/>
        <w:gridCol w:w="267"/>
        <w:gridCol w:w="7795"/>
        <w:gridCol w:w="846"/>
      </w:tblGrid>
      <w:tr w:rsidR="00A376DC" w:rsidRPr="00A376DC" w14:paraId="46F7FF0E" w14:textId="77777777" w:rsidTr="0021538C">
        <w:trPr>
          <w:trHeight w:val="300"/>
          <w:tblHeader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E1A288A" w14:textId="77777777" w:rsidR="00A376DC" w:rsidRPr="00A376DC" w:rsidRDefault="00A376DC" w:rsidP="00A376DC">
            <w:pPr>
              <w:rPr>
                <w:rtl/>
              </w:rPr>
            </w:pPr>
            <w:r w:rsidRPr="00A376DC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C91FDB1" w14:textId="77777777" w:rsidR="00A376DC" w:rsidRPr="00A376DC" w:rsidRDefault="00A376DC" w:rsidP="00A376DC">
            <w:r w:rsidRPr="00A376DC">
              <w:rPr>
                <w:rFonts w:hint="cs"/>
                <w:b/>
                <w:bCs/>
                <w:rtl/>
              </w:rPr>
              <w:t>الوصف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BE34B0" w14:textId="77777777" w:rsidR="00A376DC" w:rsidRPr="00A376DC" w:rsidRDefault="00A376DC" w:rsidP="00A376DC">
            <w:r w:rsidRPr="00A376DC">
              <w:rPr>
                <w:rFonts w:hint="cs"/>
                <w:b/>
                <w:bCs/>
                <w:rtl/>
              </w:rPr>
              <w:t>الوثيقة</w:t>
            </w:r>
          </w:p>
        </w:tc>
      </w:tr>
      <w:tr w:rsidR="00A376DC" w:rsidRPr="00A376DC" w14:paraId="0BA6C1E1" w14:textId="77777777" w:rsidTr="0021538C">
        <w:trPr>
          <w:trHeight w:val="23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0A1FD" w14:textId="77777777" w:rsidR="00A376DC" w:rsidRPr="00432EF8" w:rsidRDefault="00A376DC" w:rsidP="00A376DC">
            <w:pPr>
              <w:rPr>
                <w:b/>
                <w:bCs/>
              </w:rPr>
            </w:pPr>
            <w:r w:rsidRPr="00432EF8">
              <w:rPr>
                <w:b/>
                <w:bCs/>
              </w:rPr>
              <w:t>1</w:t>
            </w:r>
          </w:p>
        </w:tc>
        <w:tc>
          <w:tcPr>
            <w:tcW w:w="4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341F3" w14:textId="77777777" w:rsidR="00A376DC" w:rsidRPr="00A376DC" w:rsidRDefault="00A376DC" w:rsidP="00A376DC">
            <w:r w:rsidRPr="00A376DC">
              <w:rPr>
                <w:rFonts w:hint="cs"/>
                <w:rtl/>
              </w:rPr>
              <w:t>افتتاح الاجتماع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5D55B" w14:textId="77777777" w:rsidR="00A376DC" w:rsidRPr="00A376DC" w:rsidRDefault="00A376DC" w:rsidP="00A376DC"/>
        </w:tc>
      </w:tr>
      <w:tr w:rsidR="00A376DC" w:rsidRPr="00A376DC" w14:paraId="579C5D77" w14:textId="77777777" w:rsidTr="0021538C">
        <w:trPr>
          <w:trHeight w:val="23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88299" w14:textId="77777777" w:rsidR="00A376DC" w:rsidRPr="00432EF8" w:rsidRDefault="00A376DC" w:rsidP="00A376DC">
            <w:pPr>
              <w:rPr>
                <w:b/>
                <w:bCs/>
              </w:rPr>
            </w:pPr>
            <w:r w:rsidRPr="00432EF8">
              <w:rPr>
                <w:b/>
                <w:bCs/>
              </w:rPr>
              <w:t>2</w:t>
            </w:r>
          </w:p>
        </w:tc>
        <w:tc>
          <w:tcPr>
            <w:tcW w:w="4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6E15B" w14:textId="77777777" w:rsidR="00A376DC" w:rsidRPr="00A376DC" w:rsidRDefault="00A376DC" w:rsidP="00A376DC">
            <w:r w:rsidRPr="00A376DC">
              <w:rPr>
                <w:rFonts w:hint="cs"/>
                <w:rtl/>
                <w:lang w:bidi="ar-EG"/>
              </w:rPr>
              <w:t xml:space="preserve">المشاركة عن بُعد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01542" w14:textId="77777777" w:rsidR="00A376DC" w:rsidRPr="00A376DC" w:rsidRDefault="00A376DC" w:rsidP="00A376DC"/>
        </w:tc>
      </w:tr>
      <w:tr w:rsidR="00A376DC" w:rsidRPr="00A376DC" w14:paraId="7474A9AF" w14:textId="77777777" w:rsidTr="0021538C">
        <w:trPr>
          <w:trHeight w:val="30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A8BED" w14:textId="77777777" w:rsidR="00A376DC" w:rsidRPr="00432EF8" w:rsidRDefault="00A376DC" w:rsidP="00A376DC">
            <w:pPr>
              <w:rPr>
                <w:b/>
                <w:bCs/>
              </w:rPr>
            </w:pPr>
            <w:r w:rsidRPr="00432EF8">
              <w:rPr>
                <w:b/>
                <w:bCs/>
              </w:rPr>
              <w:t>3</w:t>
            </w:r>
          </w:p>
        </w:tc>
        <w:tc>
          <w:tcPr>
            <w:tcW w:w="4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6D9F1" w14:textId="77777777" w:rsidR="00A376DC" w:rsidRPr="00A376DC" w:rsidRDefault="00A376DC" w:rsidP="00A376DC">
            <w:r w:rsidRPr="00A376DC">
              <w:rPr>
                <w:rFonts w:hint="cs"/>
                <w:rtl/>
              </w:rPr>
              <w:t>اعتماد جدول الأعمال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3BA08" w14:textId="77777777" w:rsidR="00A376DC" w:rsidRPr="00A376DC" w:rsidRDefault="00A376DC" w:rsidP="00A376DC"/>
        </w:tc>
      </w:tr>
      <w:tr w:rsidR="00A376DC" w:rsidRPr="00A376DC" w14:paraId="78164F98" w14:textId="77777777" w:rsidTr="0021538C">
        <w:trPr>
          <w:trHeight w:val="356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E8441" w14:textId="77777777" w:rsidR="00A376DC" w:rsidRPr="00432EF8" w:rsidRDefault="00A376DC" w:rsidP="00A376DC">
            <w:pPr>
              <w:rPr>
                <w:b/>
                <w:bCs/>
              </w:rPr>
            </w:pPr>
            <w:r w:rsidRPr="00432EF8">
              <w:rPr>
                <w:b/>
                <w:bCs/>
              </w:rPr>
              <w:t>4</w:t>
            </w:r>
          </w:p>
        </w:tc>
        <w:tc>
          <w:tcPr>
            <w:tcW w:w="4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477D2" w14:textId="77777777" w:rsidR="00A376DC" w:rsidRPr="00A376DC" w:rsidRDefault="00A376DC" w:rsidP="00A376DC">
            <w:r w:rsidRPr="00A376DC">
              <w:rPr>
                <w:rFonts w:hint="cs"/>
                <w:rtl/>
              </w:rPr>
              <w:t>توزيع الوثائق (المساهمات والوثائق المؤقتة)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594B2" w14:textId="77777777" w:rsidR="00A376DC" w:rsidRPr="00A376DC" w:rsidRDefault="00A376DC" w:rsidP="00A376DC"/>
        </w:tc>
      </w:tr>
      <w:tr w:rsidR="00A376DC" w:rsidRPr="00A376DC" w14:paraId="6A671209" w14:textId="77777777" w:rsidTr="0021538C">
        <w:trPr>
          <w:trHeight w:val="30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87FBF" w14:textId="77777777" w:rsidR="00A376DC" w:rsidRPr="00432EF8" w:rsidRDefault="00A376DC" w:rsidP="00A376DC">
            <w:pPr>
              <w:rPr>
                <w:b/>
                <w:bCs/>
              </w:rPr>
            </w:pPr>
            <w:r w:rsidRPr="00432EF8">
              <w:rPr>
                <w:b/>
                <w:bCs/>
              </w:rPr>
              <w:t>5</w:t>
            </w:r>
          </w:p>
        </w:tc>
        <w:tc>
          <w:tcPr>
            <w:tcW w:w="4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969DF" w14:textId="169A8770" w:rsidR="00A376DC" w:rsidRPr="00A376DC" w:rsidRDefault="00A376DC" w:rsidP="00A376DC">
            <w:r w:rsidRPr="00A376DC">
              <w:rPr>
                <w:rFonts w:hint="cs"/>
                <w:rtl/>
                <w:lang w:bidi="ar-EG"/>
              </w:rPr>
              <w:t xml:space="preserve">تقرير الاجتماع الأخير </w:t>
            </w:r>
            <w:r w:rsidR="007F1E33" w:rsidRPr="007F1E33">
              <w:rPr>
                <w:rtl/>
                <w:lang w:bidi="ar-EG"/>
              </w:rPr>
              <w:t>الفريق الإقليمي لمنطقة إفريقيا التابع للجنة الدراسات 5 لقطاع تقييس الاتصالات</w:t>
            </w:r>
            <w:r w:rsidR="0021538C">
              <w:rPr>
                <w:rFonts w:hint="cs"/>
                <w:rtl/>
                <w:lang w:bidi="ar-EG"/>
              </w:rPr>
              <w:t> </w:t>
            </w:r>
            <w:r w:rsidRPr="00A376DC">
              <w:t>(SG5RG-</w:t>
            </w:r>
            <w:r w:rsidR="007F1E33">
              <w:t>AFR</w:t>
            </w:r>
            <w:r w:rsidRPr="00A376DC">
              <w:t>)</w:t>
            </w:r>
            <w:r w:rsidRPr="00A376DC">
              <w:rPr>
                <w:rtl/>
              </w:rPr>
              <w:t xml:space="preserve"> </w:t>
            </w:r>
            <w:r w:rsidRPr="00A376DC">
              <w:rPr>
                <w:rFonts w:hint="cs"/>
                <w:rtl/>
                <w:lang w:bidi="ar-EG"/>
              </w:rPr>
              <w:t>(</w:t>
            </w:r>
            <w:r w:rsidR="00D0402C">
              <w:rPr>
                <w:rFonts w:hint="cs"/>
                <w:rtl/>
                <w:lang w:bidi="ar-EG"/>
              </w:rPr>
              <w:t xml:space="preserve">اجتماع افتراضي، </w:t>
            </w:r>
            <w:r w:rsidR="00432EF8">
              <w:rPr>
                <w:rFonts w:hint="cs"/>
                <w:rtl/>
              </w:rPr>
              <w:t>28</w:t>
            </w:r>
            <w:r w:rsidRPr="00A376DC">
              <w:rPr>
                <w:rtl/>
                <w:lang w:bidi="ar-EG"/>
              </w:rPr>
              <w:t xml:space="preserve"> </w:t>
            </w:r>
            <w:r w:rsidR="00432EF8">
              <w:rPr>
                <w:rFonts w:hint="cs"/>
                <w:rtl/>
                <w:lang w:bidi="ar-EG"/>
              </w:rPr>
              <w:t>سبتمبر</w:t>
            </w:r>
            <w:r w:rsidRPr="00A376DC">
              <w:rPr>
                <w:rFonts w:hint="cs"/>
                <w:rtl/>
                <w:lang w:bidi="ar-EG"/>
              </w:rPr>
              <w:t> </w:t>
            </w:r>
            <w:r w:rsidR="00432EF8">
              <w:rPr>
                <w:rFonts w:hint="cs"/>
                <w:rtl/>
              </w:rPr>
              <w:t>2021</w:t>
            </w:r>
            <w:r w:rsidRPr="00A376DC">
              <w:rPr>
                <w:rFonts w:hint="cs"/>
                <w:rtl/>
                <w:lang w:bidi="ar-EG"/>
              </w:rPr>
              <w:t>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F85A6" w14:textId="77777777" w:rsidR="00A376DC" w:rsidRPr="00A376DC" w:rsidRDefault="00A376DC" w:rsidP="00A376DC"/>
        </w:tc>
      </w:tr>
      <w:tr w:rsidR="00A376DC" w:rsidRPr="00A376DC" w14:paraId="482A010E" w14:textId="77777777" w:rsidTr="0021538C">
        <w:trPr>
          <w:trHeight w:val="30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BD04B" w14:textId="77777777" w:rsidR="00A376DC" w:rsidRPr="00432EF8" w:rsidRDefault="00A376DC" w:rsidP="00A376DC">
            <w:pPr>
              <w:rPr>
                <w:b/>
                <w:bCs/>
              </w:rPr>
            </w:pPr>
            <w:r w:rsidRPr="00432EF8">
              <w:rPr>
                <w:b/>
                <w:bCs/>
              </w:rPr>
              <w:t>6</w:t>
            </w:r>
          </w:p>
        </w:tc>
        <w:tc>
          <w:tcPr>
            <w:tcW w:w="4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28BBD" w14:textId="053BD4F0" w:rsidR="00A376DC" w:rsidRPr="00A376DC" w:rsidRDefault="00A376DC" w:rsidP="00A376DC">
            <w:r w:rsidRPr="00A376DC">
              <w:rPr>
                <w:rFonts w:hint="cs"/>
                <w:rtl/>
              </w:rPr>
              <w:t xml:space="preserve">لمحة عامة عن لجنة الدراسات </w:t>
            </w:r>
            <w:r w:rsidRPr="00A376DC">
              <w:t>5</w:t>
            </w:r>
            <w:r w:rsidRPr="00A376DC">
              <w:rPr>
                <w:rtl/>
              </w:rPr>
              <w:t xml:space="preserve"> </w:t>
            </w:r>
            <w:r w:rsidRPr="00A376DC">
              <w:rPr>
                <w:rFonts w:hint="cs"/>
                <w:rtl/>
              </w:rPr>
              <w:t>لقطاع تقييس الاتصالات (الهيكل وأساليب العمل)</w:t>
            </w:r>
            <w:r w:rsidRPr="00A376DC">
              <w:rPr>
                <w:rFonts w:hint="cs"/>
              </w:rPr>
              <w:t xml:space="preserve"> </w:t>
            </w:r>
            <w:r w:rsidRPr="00A376DC">
              <w:rPr>
                <w:rFonts w:hint="cs"/>
                <w:rtl/>
                <w:lang w:bidi="ar-EG"/>
              </w:rPr>
              <w:t>والفريق</w:t>
            </w:r>
            <w:r w:rsidR="0021538C">
              <w:rPr>
                <w:rFonts w:hint="eastAsia"/>
                <w:rtl/>
                <w:lang w:bidi="ar-EG"/>
              </w:rPr>
              <w:t> </w:t>
            </w:r>
            <w:r w:rsidRPr="00A376DC">
              <w:t>SG5RG</w:t>
            </w:r>
            <w:r w:rsidR="0021538C">
              <w:noBreakHyphen/>
            </w:r>
            <w:r w:rsidR="007F1E33">
              <w:t>AFR</w:t>
            </w:r>
            <w:r w:rsidR="005061B4">
              <w:rPr>
                <w:rFonts w:hint="cs"/>
                <w:rtl/>
              </w:rPr>
              <w:t xml:space="preserve"> وأنشطة قطاع تقييس الاتصالات بشأن البيئة وتغير المناخ و</w:t>
            </w:r>
            <w:r w:rsidR="00F8655B">
              <w:rPr>
                <w:rFonts w:hint="cs"/>
                <w:rtl/>
              </w:rPr>
              <w:t>ال</w:t>
            </w:r>
            <w:r w:rsidR="005061B4">
              <w:rPr>
                <w:rFonts w:hint="cs"/>
                <w:rtl/>
              </w:rPr>
              <w:t xml:space="preserve">اقتصاد </w:t>
            </w:r>
            <w:r w:rsidR="00F8655B">
              <w:rPr>
                <w:rFonts w:hint="cs"/>
                <w:rtl/>
              </w:rPr>
              <w:t>الدائري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797DD" w14:textId="77777777" w:rsidR="00A376DC" w:rsidRPr="00A376DC" w:rsidRDefault="00A376DC" w:rsidP="00A376DC">
            <w:pPr>
              <w:rPr>
                <w:rtl/>
              </w:rPr>
            </w:pPr>
          </w:p>
        </w:tc>
      </w:tr>
      <w:tr w:rsidR="00A376DC" w:rsidRPr="00A376DC" w14:paraId="318F4105" w14:textId="77777777" w:rsidTr="0021538C">
        <w:trPr>
          <w:trHeight w:val="300"/>
        </w:trPr>
        <w:tc>
          <w:tcPr>
            <w:tcW w:w="5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75506" w14:textId="77777777" w:rsidR="00A376DC" w:rsidRPr="00432EF8" w:rsidRDefault="00A376DC" w:rsidP="0021538C">
            <w:pPr>
              <w:jc w:val="right"/>
              <w:rPr>
                <w:b/>
                <w:bCs/>
              </w:rPr>
            </w:pPr>
            <w:r w:rsidRPr="00432EF8">
              <w:rPr>
                <w:b/>
                <w:bCs/>
              </w:rPr>
              <w:t>1.6</w:t>
            </w:r>
          </w:p>
        </w:tc>
        <w:tc>
          <w:tcPr>
            <w:tcW w:w="4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57FFA" w14:textId="77777777" w:rsidR="00A376DC" w:rsidRPr="00A376DC" w:rsidRDefault="00A376DC" w:rsidP="00A376DC">
            <w:r w:rsidRPr="00A376DC">
              <w:rPr>
                <w:rFonts w:hint="cs"/>
                <w:rtl/>
                <w:lang w:bidi="ar-EG"/>
              </w:rPr>
              <w:t xml:space="preserve">لجنة الدراسات </w:t>
            </w:r>
            <w:r w:rsidRPr="00A376DC">
              <w:t>5</w:t>
            </w:r>
            <w:r w:rsidRPr="00A376DC">
              <w:rPr>
                <w:rFonts w:hint="cs"/>
                <w:rtl/>
                <w:lang w:bidi="ar-EG"/>
              </w:rPr>
              <w:t xml:space="preserve"> لقطاع تقييس الاتصالات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B6785" w14:textId="77777777" w:rsidR="00A376DC" w:rsidRPr="00A376DC" w:rsidRDefault="00A376DC" w:rsidP="00A376DC"/>
        </w:tc>
      </w:tr>
      <w:tr w:rsidR="00A376DC" w:rsidRPr="00A376DC" w14:paraId="370DCD9E" w14:textId="77777777" w:rsidTr="0021538C">
        <w:trPr>
          <w:trHeight w:val="300"/>
        </w:trPr>
        <w:tc>
          <w:tcPr>
            <w:tcW w:w="5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E1F47" w14:textId="77777777" w:rsidR="00A376DC" w:rsidRPr="00432EF8" w:rsidRDefault="00A376DC" w:rsidP="0021538C">
            <w:pPr>
              <w:jc w:val="right"/>
              <w:rPr>
                <w:b/>
                <w:bCs/>
              </w:rPr>
            </w:pPr>
            <w:r w:rsidRPr="00432EF8">
              <w:rPr>
                <w:b/>
                <w:bCs/>
              </w:rPr>
              <w:t>2.6</w:t>
            </w:r>
          </w:p>
        </w:tc>
        <w:tc>
          <w:tcPr>
            <w:tcW w:w="4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2C50E" w14:textId="75871C17" w:rsidR="00A376DC" w:rsidRPr="00A376DC" w:rsidRDefault="00A376DC" w:rsidP="00A376DC">
            <w:r w:rsidRPr="00A376DC">
              <w:rPr>
                <w:rFonts w:hint="cs"/>
                <w:rtl/>
              </w:rPr>
              <w:t xml:space="preserve">الفريق </w:t>
            </w:r>
            <w:r w:rsidRPr="00A376DC">
              <w:t>SG5RG-</w:t>
            </w:r>
            <w:r w:rsidR="007F1E33">
              <w:t>AFR</w:t>
            </w:r>
            <w:r w:rsidR="00233D22" w:rsidRPr="00A376DC">
              <w:rPr>
                <w:rFonts w:hint="cs"/>
                <w:rtl/>
                <w:lang w:bidi="ar-EG"/>
              </w:rPr>
              <w:t xml:space="preserve"> لقطاع تقييس الاتصالات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E70E5" w14:textId="77777777" w:rsidR="00A376DC" w:rsidRPr="00A376DC" w:rsidRDefault="00A376DC" w:rsidP="00A376DC"/>
        </w:tc>
      </w:tr>
      <w:tr w:rsidR="00A376DC" w:rsidRPr="00A376DC" w14:paraId="284DC12E" w14:textId="77777777" w:rsidTr="0021538C">
        <w:trPr>
          <w:trHeight w:val="300"/>
        </w:trPr>
        <w:tc>
          <w:tcPr>
            <w:tcW w:w="5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60ABB" w14:textId="77777777" w:rsidR="00A376DC" w:rsidRPr="00432EF8" w:rsidRDefault="00A376DC" w:rsidP="0021538C">
            <w:pPr>
              <w:jc w:val="right"/>
              <w:rPr>
                <w:b/>
                <w:bCs/>
              </w:rPr>
            </w:pPr>
            <w:r w:rsidRPr="00432EF8">
              <w:rPr>
                <w:b/>
                <w:bCs/>
              </w:rPr>
              <w:t>3.6</w:t>
            </w:r>
          </w:p>
        </w:tc>
        <w:tc>
          <w:tcPr>
            <w:tcW w:w="4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663BA" w14:textId="77777777" w:rsidR="00A376DC" w:rsidRPr="00A376DC" w:rsidRDefault="00A376DC" w:rsidP="00A376DC">
            <w:r w:rsidRPr="00A376DC">
              <w:rPr>
                <w:rFonts w:hint="cs"/>
                <w:rtl/>
                <w:lang w:bidi="ar-EG"/>
              </w:rPr>
              <w:t xml:space="preserve">أساليب عمل قطاع تقييس الاتصالات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CAE76" w14:textId="77777777" w:rsidR="00A376DC" w:rsidRPr="00A376DC" w:rsidRDefault="00A376DC" w:rsidP="00A376DC"/>
        </w:tc>
      </w:tr>
      <w:tr w:rsidR="002F5F5E" w:rsidRPr="00A376DC" w14:paraId="1913A433" w14:textId="77777777" w:rsidTr="0021538C">
        <w:trPr>
          <w:trHeight w:val="300"/>
        </w:trPr>
        <w:tc>
          <w:tcPr>
            <w:tcW w:w="5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47CCB" w14:textId="776CD4AF" w:rsidR="002F5F5E" w:rsidRPr="00432EF8" w:rsidRDefault="002F5F5E" w:rsidP="0021538C">
            <w:pPr>
              <w:jc w:val="right"/>
              <w:rPr>
                <w:b/>
                <w:bCs/>
              </w:rPr>
            </w:pPr>
            <w:r w:rsidRPr="00432EF8">
              <w:rPr>
                <w:rFonts w:hint="cs"/>
                <w:b/>
                <w:bCs/>
                <w:rtl/>
              </w:rPr>
              <w:t>4.6</w:t>
            </w:r>
          </w:p>
        </w:tc>
        <w:tc>
          <w:tcPr>
            <w:tcW w:w="4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A439E9" w14:textId="2D0516C4" w:rsidR="002F5F5E" w:rsidRPr="0021538C" w:rsidRDefault="002F5F5E" w:rsidP="00A376DC">
            <w:pPr>
              <w:rPr>
                <w:rtl/>
                <w:lang w:bidi="ar-EG"/>
              </w:rPr>
            </w:pPr>
            <w:r w:rsidRPr="0021538C">
              <w:rPr>
                <w:rFonts w:hint="cs"/>
                <w:rtl/>
              </w:rPr>
              <w:t>أنشطة قطاع تقييس الاتصالات بشأن البيئة</w:t>
            </w:r>
            <w:r w:rsidR="00233D22" w:rsidRPr="0021538C">
              <w:rPr>
                <w:rFonts w:hint="cs"/>
                <w:rtl/>
              </w:rPr>
              <w:t xml:space="preserve"> </w:t>
            </w:r>
            <w:r w:rsidR="00233D22" w:rsidRPr="0021538C">
              <w:rPr>
                <w:rtl/>
              </w:rPr>
              <w:t>والمجالات الكهرمغنطيسية</w:t>
            </w:r>
            <w:r w:rsidRPr="0021538C">
              <w:rPr>
                <w:rFonts w:hint="cs"/>
                <w:rtl/>
              </w:rPr>
              <w:t xml:space="preserve"> و</w:t>
            </w:r>
            <w:r w:rsidR="00F8655B" w:rsidRPr="0021538C">
              <w:rPr>
                <w:rFonts w:hint="cs"/>
                <w:rtl/>
              </w:rPr>
              <w:t>ال</w:t>
            </w:r>
            <w:r w:rsidRPr="0021538C">
              <w:rPr>
                <w:rFonts w:hint="cs"/>
                <w:rtl/>
              </w:rPr>
              <w:t xml:space="preserve">اقتصاد </w:t>
            </w:r>
            <w:r w:rsidR="00F8655B" w:rsidRPr="0021538C">
              <w:rPr>
                <w:rFonts w:hint="cs"/>
                <w:rtl/>
              </w:rPr>
              <w:t>الدائري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E6208" w14:textId="77777777" w:rsidR="002F5F5E" w:rsidRPr="00A376DC" w:rsidRDefault="002F5F5E" w:rsidP="00A376DC"/>
        </w:tc>
      </w:tr>
      <w:tr w:rsidR="00A376DC" w:rsidRPr="00A376DC" w14:paraId="536396A5" w14:textId="77777777" w:rsidTr="0021538C">
        <w:trPr>
          <w:trHeight w:val="30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8D328" w14:textId="77777777" w:rsidR="00A376DC" w:rsidRPr="00432EF8" w:rsidRDefault="00A376DC" w:rsidP="00A376DC">
            <w:pPr>
              <w:rPr>
                <w:b/>
                <w:bCs/>
                <w:rtl/>
              </w:rPr>
            </w:pPr>
            <w:r w:rsidRPr="00432EF8">
              <w:rPr>
                <w:b/>
                <w:bCs/>
              </w:rPr>
              <w:t>7</w:t>
            </w:r>
          </w:p>
        </w:tc>
        <w:tc>
          <w:tcPr>
            <w:tcW w:w="4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99060" w14:textId="25C3FE26" w:rsidR="00A376DC" w:rsidRPr="00A376DC" w:rsidRDefault="001F13AA" w:rsidP="00A376DC">
            <w:r w:rsidRPr="00A376DC">
              <w:rPr>
                <w:rFonts w:hint="cs"/>
                <w:rtl/>
              </w:rPr>
              <w:t xml:space="preserve">لمحة عامة عن نتائج الاجتماعات السابقة للجنة الدراسات </w:t>
            </w:r>
            <w:r w:rsidRPr="00A376DC">
              <w:t>5</w:t>
            </w:r>
            <w:r w:rsidRPr="00A376DC">
              <w:rPr>
                <w:rtl/>
              </w:rPr>
              <w:t xml:space="preserve"> </w:t>
            </w:r>
            <w:r w:rsidRPr="00A376DC">
              <w:rPr>
                <w:rFonts w:hint="cs"/>
                <w:rtl/>
              </w:rPr>
              <w:t>لقطاع تقييس الاتصالات (</w:t>
            </w:r>
            <w:r>
              <w:rPr>
                <w:rFonts w:hint="cs"/>
                <w:rtl/>
              </w:rPr>
              <w:t>جنيف،</w:t>
            </w:r>
            <w:r w:rsidRPr="00A376D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21</w:t>
            </w:r>
            <w:r w:rsidR="0021538C">
              <w:rPr>
                <w:rFonts w:hint="eastAsia"/>
                <w:rtl/>
              </w:rPr>
              <w:t> </w:t>
            </w:r>
            <w:r>
              <w:rPr>
                <w:rFonts w:hint="cs"/>
                <w:rtl/>
              </w:rPr>
              <w:t>يونيو</w:t>
            </w:r>
            <w:r w:rsidR="0021538C">
              <w:rPr>
                <w:rFonts w:hint="eastAsia"/>
                <w:rtl/>
              </w:rPr>
              <w:t> </w:t>
            </w:r>
            <w:r>
              <w:rPr>
                <w:rFonts w:hint="cs"/>
                <w:rtl/>
              </w:rPr>
              <w:t>-</w:t>
            </w:r>
            <w:r w:rsidR="0021538C">
              <w:rPr>
                <w:rFonts w:hint="eastAsia"/>
                <w:rtl/>
              </w:rPr>
              <w:t> </w:t>
            </w:r>
            <w:r>
              <w:rPr>
                <w:rFonts w:hint="cs"/>
                <w:rtl/>
              </w:rPr>
              <w:t>1 يوليو 2022؛ روما، 17-27 أكتوبر 2022؛ 5 ديسمبر 2022؛ واجتماع فرقة العمل 5/2 في</w:t>
            </w:r>
            <w:r w:rsidR="0021538C">
              <w:rPr>
                <w:rFonts w:hint="eastAsia"/>
                <w:rtl/>
              </w:rPr>
              <w:t> </w:t>
            </w:r>
            <w:r>
              <w:rPr>
                <w:rFonts w:hint="cs"/>
                <w:rtl/>
              </w:rPr>
              <w:t>9 فبراير 2023)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4B3D3" w14:textId="77777777" w:rsidR="00A376DC" w:rsidRPr="00A376DC" w:rsidRDefault="00A376DC" w:rsidP="00A376DC">
            <w:pPr>
              <w:rPr>
                <w:rtl/>
              </w:rPr>
            </w:pPr>
          </w:p>
        </w:tc>
      </w:tr>
      <w:tr w:rsidR="00A376DC" w:rsidRPr="00A376DC" w14:paraId="3BBF0BA9" w14:textId="77777777" w:rsidTr="0021538C">
        <w:trPr>
          <w:trHeight w:val="30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70E7C" w14:textId="77777777" w:rsidR="00A376DC" w:rsidRPr="00432EF8" w:rsidRDefault="00A376DC" w:rsidP="00A376DC">
            <w:pPr>
              <w:rPr>
                <w:b/>
                <w:bCs/>
              </w:rPr>
            </w:pPr>
            <w:r w:rsidRPr="00432EF8">
              <w:rPr>
                <w:b/>
                <w:bCs/>
              </w:rPr>
              <w:t>8</w:t>
            </w:r>
          </w:p>
        </w:tc>
        <w:tc>
          <w:tcPr>
            <w:tcW w:w="4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37D04" w14:textId="0ECFAE2B" w:rsidR="00A376DC" w:rsidRPr="00A376DC" w:rsidRDefault="00233D22" w:rsidP="00A376DC">
            <w:pPr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لمحة عامة عن نتائج الجمعية</w:t>
            </w:r>
            <w:r w:rsidR="001F13AA" w:rsidRPr="00A94221">
              <w:rPr>
                <w:rtl/>
              </w:rPr>
              <w:t xml:space="preserve"> العالمية لتقييس الاتصالات لعام </w:t>
            </w:r>
            <w:r w:rsidR="003D10FE">
              <w:t>2020</w:t>
            </w:r>
            <w:r w:rsidR="003D10FE">
              <w:rPr>
                <w:rFonts w:hint="cs"/>
                <w:rtl/>
                <w:lang w:bidi="ar-EG"/>
              </w:rPr>
              <w:t xml:space="preserve"> ذات الصلة بأنشطة لجنة الدراسات 5 لقطاع تقييس الاتصالات، وقرارات مؤتمر </w:t>
            </w:r>
            <w:r w:rsidR="008B3F45">
              <w:rPr>
                <w:rFonts w:hint="cs"/>
                <w:rtl/>
                <w:lang w:bidi="ar-EG"/>
              </w:rPr>
              <w:t>المندوبين المفوضين المتعلقة بلجنة الدراسات 5 لقطاع تقييس الاتصالات (للعلم)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FF7B8" w14:textId="77777777" w:rsidR="00A376DC" w:rsidRPr="00A376DC" w:rsidRDefault="00A376DC" w:rsidP="00A376DC"/>
        </w:tc>
      </w:tr>
      <w:tr w:rsidR="00A376DC" w:rsidRPr="00A376DC" w14:paraId="0AAF063B" w14:textId="77777777" w:rsidTr="0021538C">
        <w:trPr>
          <w:trHeight w:val="30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DBAB0" w14:textId="75ECD26B" w:rsidR="00A376DC" w:rsidRPr="00432EF8" w:rsidRDefault="0021538C" w:rsidP="00A376DC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FE938" w14:textId="77777777" w:rsidR="00A376DC" w:rsidRPr="00A376DC" w:rsidRDefault="00A376DC" w:rsidP="00A376DC">
            <w:r w:rsidRPr="00A376DC">
              <w:rPr>
                <w:rFonts w:hint="cs"/>
                <w:rtl/>
              </w:rPr>
              <w:t xml:space="preserve">مناقشة بشأن المساهمات المقدمة </w:t>
            </w:r>
            <w:r w:rsidRPr="00A376DC">
              <w:rPr>
                <w:rFonts w:hint="cs"/>
                <w:rtl/>
                <w:lang w:bidi="ar-EG"/>
              </w:rPr>
              <w:t xml:space="preserve">وبنود عمل جديدة محتملة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31025" w14:textId="77777777" w:rsidR="00A376DC" w:rsidRPr="00A376DC" w:rsidRDefault="00A376DC" w:rsidP="00A376DC"/>
        </w:tc>
      </w:tr>
      <w:tr w:rsidR="00A376DC" w:rsidRPr="00A376DC" w14:paraId="417B40C6" w14:textId="77777777" w:rsidTr="0021538C">
        <w:trPr>
          <w:trHeight w:val="30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EAE0B" w14:textId="55168F9C" w:rsidR="00A376DC" w:rsidRPr="00432EF8" w:rsidRDefault="0021538C" w:rsidP="00A376DC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7D292" w14:textId="05501D01" w:rsidR="00A376DC" w:rsidRPr="00A376DC" w:rsidRDefault="00A376DC" w:rsidP="00A376DC">
            <w:r w:rsidRPr="00A376DC">
              <w:rPr>
                <w:rFonts w:hint="cs"/>
                <w:rtl/>
              </w:rPr>
              <w:t xml:space="preserve">مناقشة بشأن أولويات الفريق </w:t>
            </w:r>
            <w:r w:rsidR="00E5070B" w:rsidRPr="00A376DC">
              <w:t>SG5RG-</w:t>
            </w:r>
            <w:r w:rsidR="00E5070B">
              <w:t>AFR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602EF" w14:textId="77777777" w:rsidR="00A376DC" w:rsidRPr="00A376DC" w:rsidRDefault="00A376DC" w:rsidP="00A376DC"/>
        </w:tc>
      </w:tr>
      <w:tr w:rsidR="001A0D5D" w:rsidRPr="00A376DC" w14:paraId="310AC0BA" w14:textId="77777777" w:rsidTr="0021538C">
        <w:trPr>
          <w:trHeight w:val="30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09EF4" w14:textId="70CD3809" w:rsidR="001A0D5D" w:rsidRPr="00432EF8" w:rsidRDefault="0021538C" w:rsidP="00A376DC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EEA54" w14:textId="74180F72" w:rsidR="001A0D5D" w:rsidRPr="00A376DC" w:rsidRDefault="001A0D5D" w:rsidP="00A376D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مناقشة بشأن </w:t>
            </w:r>
            <w:r w:rsidRPr="00A94221">
              <w:rPr>
                <w:rtl/>
              </w:rPr>
              <w:t>الأعمال التحضيرية للجمعية العالمية لتقييس الاتصالات لعام 2024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083BC" w14:textId="77777777" w:rsidR="001A0D5D" w:rsidRPr="00A376DC" w:rsidRDefault="001A0D5D" w:rsidP="00A376DC"/>
        </w:tc>
      </w:tr>
      <w:tr w:rsidR="00A376DC" w:rsidRPr="00A376DC" w14:paraId="2EDEE9D0" w14:textId="77777777" w:rsidTr="0021538C">
        <w:trPr>
          <w:trHeight w:val="30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0BD61" w14:textId="5B4B3038" w:rsidR="00A376DC" w:rsidRPr="00432EF8" w:rsidRDefault="0021538C" w:rsidP="00A376DC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DF6B8" w14:textId="73BD2178" w:rsidR="00A376DC" w:rsidRPr="00A376DC" w:rsidRDefault="00A376DC" w:rsidP="00A376DC">
            <w:r w:rsidRPr="00A376DC">
              <w:rPr>
                <w:rFonts w:hint="cs"/>
                <w:rtl/>
              </w:rPr>
              <w:t xml:space="preserve">مساهمات أعضاء الفريق </w:t>
            </w:r>
            <w:r w:rsidR="00E5070B" w:rsidRPr="00A376DC">
              <w:t>SG5RG-</w:t>
            </w:r>
            <w:r w:rsidR="00E5070B">
              <w:t>AFR</w:t>
            </w:r>
            <w:r w:rsidR="00E5070B" w:rsidRPr="00A376DC">
              <w:rPr>
                <w:rFonts w:hint="cs"/>
                <w:rtl/>
              </w:rPr>
              <w:t xml:space="preserve"> </w:t>
            </w:r>
            <w:r w:rsidRPr="00A376DC">
              <w:rPr>
                <w:rFonts w:hint="cs"/>
                <w:rtl/>
              </w:rPr>
              <w:t>المقدمة إلى لجنة الدراسات </w:t>
            </w:r>
            <w:r w:rsidRPr="00A376DC">
              <w:t>5</w:t>
            </w:r>
            <w:r w:rsidRPr="00A376DC">
              <w:rPr>
                <w:rFonts w:hint="cs"/>
                <w:rtl/>
                <w:lang w:bidi="ar-EG"/>
              </w:rPr>
              <w:t xml:space="preserve"> لقطاع تقييس الاتصالات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EF1CC" w14:textId="77777777" w:rsidR="00A376DC" w:rsidRPr="00A376DC" w:rsidRDefault="00A376DC" w:rsidP="00A376DC"/>
        </w:tc>
      </w:tr>
      <w:tr w:rsidR="00A376DC" w:rsidRPr="00A376DC" w14:paraId="3F7D618C" w14:textId="77777777" w:rsidTr="0021538C">
        <w:trPr>
          <w:trHeight w:val="30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CAE13" w14:textId="3F130CA3" w:rsidR="00A376DC" w:rsidRPr="00432EF8" w:rsidRDefault="0021538C" w:rsidP="00A376DC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EDCC1" w14:textId="0B201AD3" w:rsidR="00A376DC" w:rsidRPr="00A376DC" w:rsidRDefault="00A376DC" w:rsidP="00A376DC">
            <w:r w:rsidRPr="00A376DC">
              <w:rPr>
                <w:rFonts w:hint="cs"/>
                <w:rtl/>
              </w:rPr>
              <w:t>إعداد مشروع تقرير اجتماع</w:t>
            </w:r>
            <w:r w:rsidR="00E5070B">
              <w:rPr>
                <w:rFonts w:hint="cs"/>
                <w:rtl/>
              </w:rPr>
              <w:t xml:space="preserve"> الفريق</w:t>
            </w:r>
            <w:r w:rsidRPr="00A376DC">
              <w:rPr>
                <w:rFonts w:hint="cs"/>
                <w:rtl/>
              </w:rPr>
              <w:t xml:space="preserve"> </w:t>
            </w:r>
            <w:r w:rsidR="00E5070B" w:rsidRPr="00A376DC">
              <w:t>SG5RG-</w:t>
            </w:r>
            <w:r w:rsidR="00E5070B">
              <w:t>AFR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7A763" w14:textId="77777777" w:rsidR="00A376DC" w:rsidRPr="00A376DC" w:rsidRDefault="00A376DC" w:rsidP="00A376DC"/>
        </w:tc>
      </w:tr>
      <w:tr w:rsidR="00A376DC" w:rsidRPr="00A376DC" w14:paraId="4DCC5A4A" w14:textId="77777777" w:rsidTr="0021538C">
        <w:trPr>
          <w:trHeight w:val="30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416F1" w14:textId="0CF137AC" w:rsidR="00A376DC" w:rsidRPr="00432EF8" w:rsidRDefault="0021538C" w:rsidP="00A376DC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108A5" w14:textId="48A13B8A" w:rsidR="00A376DC" w:rsidRPr="00A376DC" w:rsidRDefault="00A376DC" w:rsidP="00A376DC">
            <w:r w:rsidRPr="00A376DC">
              <w:rPr>
                <w:rFonts w:hint="cs"/>
                <w:rtl/>
              </w:rPr>
              <w:t xml:space="preserve">مكان وتاريخ انعقاد الاجتماع المقبل للفريق </w:t>
            </w:r>
            <w:r w:rsidR="00E5070B" w:rsidRPr="00A376DC">
              <w:t>SG5RG-</w:t>
            </w:r>
            <w:r w:rsidR="00E5070B">
              <w:t>AFR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58DC4" w14:textId="77777777" w:rsidR="00A376DC" w:rsidRPr="00A376DC" w:rsidRDefault="00A376DC" w:rsidP="00A376DC"/>
        </w:tc>
      </w:tr>
      <w:tr w:rsidR="00A376DC" w:rsidRPr="00A376DC" w14:paraId="7FD526B4" w14:textId="77777777" w:rsidTr="0021538C">
        <w:trPr>
          <w:trHeight w:val="30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0AAAA" w14:textId="44B6B08E" w:rsidR="00A376DC" w:rsidRPr="00432EF8" w:rsidRDefault="0021538C" w:rsidP="00A376DC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0172C" w14:textId="672C9091" w:rsidR="00A376DC" w:rsidRPr="00A376DC" w:rsidRDefault="00A376DC" w:rsidP="00A376DC">
            <w:r w:rsidRPr="00A376DC">
              <w:rPr>
                <w:rFonts w:hint="cs"/>
                <w:rtl/>
              </w:rPr>
              <w:t xml:space="preserve">ما </w:t>
            </w:r>
            <w:r w:rsidR="008B3F45">
              <w:rPr>
                <w:rFonts w:hint="cs"/>
                <w:rtl/>
              </w:rPr>
              <w:t>يستجد</w:t>
            </w:r>
            <w:r w:rsidRPr="00A376DC">
              <w:rPr>
                <w:rFonts w:hint="cs"/>
                <w:rtl/>
              </w:rPr>
              <w:t xml:space="preserve"> من أعمال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5BD8B" w14:textId="77777777" w:rsidR="00A376DC" w:rsidRPr="00A376DC" w:rsidRDefault="00A376DC" w:rsidP="00A376DC"/>
        </w:tc>
      </w:tr>
      <w:tr w:rsidR="00A376DC" w:rsidRPr="00A376DC" w14:paraId="6A133403" w14:textId="77777777" w:rsidTr="0021538C">
        <w:trPr>
          <w:trHeight w:val="30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AC3DA" w14:textId="0E025445" w:rsidR="00A376DC" w:rsidRPr="00432EF8" w:rsidRDefault="0021538C" w:rsidP="00A376DC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8415B" w14:textId="77777777" w:rsidR="00A376DC" w:rsidRPr="00A376DC" w:rsidRDefault="00A376DC" w:rsidP="00A376DC">
            <w:r w:rsidRPr="00A376DC">
              <w:rPr>
                <w:rFonts w:hint="cs"/>
                <w:rtl/>
              </w:rPr>
              <w:t>اختتام الاجتماع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044FC" w14:textId="77777777" w:rsidR="00A376DC" w:rsidRPr="00A376DC" w:rsidRDefault="00A376DC" w:rsidP="00A376DC"/>
        </w:tc>
      </w:tr>
    </w:tbl>
    <w:p w14:paraId="2D59FD6F" w14:textId="77777777" w:rsidR="00A376DC" w:rsidRDefault="00A376DC" w:rsidP="0021538C">
      <w:pPr>
        <w:rPr>
          <w:rtl/>
        </w:rPr>
      </w:pPr>
      <w:r>
        <w:rPr>
          <w:rtl/>
        </w:rPr>
        <w:br w:type="page"/>
      </w:r>
    </w:p>
    <w:p w14:paraId="2E4FB713" w14:textId="6C23177A" w:rsidR="00A376DC" w:rsidRPr="00A376DC" w:rsidRDefault="00A376DC" w:rsidP="00A376DC">
      <w:pPr>
        <w:pStyle w:val="Annextitle"/>
        <w:rPr>
          <w:rtl/>
          <w:lang w:bidi="ar-EG"/>
        </w:rPr>
      </w:pPr>
      <w:r w:rsidRPr="00A376DC">
        <w:rPr>
          <w:rFonts w:hint="cs"/>
          <w:rtl/>
        </w:rPr>
        <w:lastRenderedPageBreak/>
        <w:t xml:space="preserve">مشروع جدول الأعمال </w:t>
      </w:r>
      <w:r w:rsidRPr="00A376DC">
        <w:rPr>
          <w:rFonts w:hint="cs"/>
          <w:rtl/>
        </w:rPr>
        <w:br/>
        <w:t xml:space="preserve">اجتماع الفريق الإقليمي للمنطقة العربية </w:t>
      </w:r>
      <w:r w:rsidR="00772F82">
        <w:rPr>
          <w:rtl/>
        </w:rPr>
        <w:br/>
      </w:r>
      <w:r w:rsidRPr="00A376DC">
        <w:rPr>
          <w:rFonts w:hint="cs"/>
          <w:rtl/>
        </w:rPr>
        <w:t xml:space="preserve">التابع للجنة الدراسات </w:t>
      </w:r>
      <w:r w:rsidRPr="00A376DC">
        <w:rPr>
          <w:lang w:bidi="ar-SA"/>
        </w:rPr>
        <w:t>5</w:t>
      </w:r>
      <w:r w:rsidRPr="00A376DC">
        <w:rPr>
          <w:rFonts w:hint="cs"/>
          <w:rtl/>
        </w:rPr>
        <w:t xml:space="preserve"> لقطاع تقييس الاتصالات </w:t>
      </w:r>
      <w:r w:rsidRPr="00A376DC">
        <w:rPr>
          <w:lang w:bidi="ar-SA"/>
        </w:rPr>
        <w:t>(SG5RG</w:t>
      </w:r>
      <w:r w:rsidRPr="00A376DC">
        <w:rPr>
          <w:lang w:bidi="ar-SA"/>
        </w:rPr>
        <w:noBreakHyphen/>
        <w:t>ARB)</w:t>
      </w:r>
      <w:r w:rsidRPr="00A376DC">
        <w:rPr>
          <w:rFonts w:hint="cs"/>
          <w:rtl/>
        </w:rPr>
        <w:t>،</w:t>
      </w:r>
      <w:r w:rsidRPr="00A376DC">
        <w:rPr>
          <w:rFonts w:hint="cs"/>
          <w:rtl/>
        </w:rPr>
        <w:br/>
      </w:r>
      <w:r>
        <w:rPr>
          <w:rFonts w:hint="cs"/>
          <w:rtl/>
        </w:rPr>
        <w:t>كمبالا، أوغندا</w:t>
      </w:r>
      <w:r w:rsidRPr="00A376DC">
        <w:rPr>
          <w:rFonts w:hint="cs"/>
          <w:rtl/>
        </w:rPr>
        <w:t xml:space="preserve">، </w:t>
      </w:r>
      <w:r w:rsidR="00AD4F94">
        <w:rPr>
          <w:rFonts w:hint="cs"/>
          <w:rtl/>
          <w:lang w:val="fr-FR"/>
        </w:rPr>
        <w:t>16-18</w:t>
      </w:r>
      <w:r>
        <w:rPr>
          <w:rFonts w:hint="cs"/>
          <w:rtl/>
          <w:lang w:bidi="ar-EG"/>
        </w:rPr>
        <w:t xml:space="preserve"> مايو 2023</w:t>
      </w:r>
    </w:p>
    <w:tbl>
      <w:tblPr>
        <w:bidiVisual/>
        <w:tblW w:w="4978" w:type="pct"/>
        <w:tblLayout w:type="fixed"/>
        <w:tblLook w:val="04A0" w:firstRow="1" w:lastRow="0" w:firstColumn="1" w:lastColumn="0" w:noHBand="0" w:noVBand="1"/>
      </w:tblPr>
      <w:tblGrid>
        <w:gridCol w:w="686"/>
        <w:gridCol w:w="270"/>
        <w:gridCol w:w="7785"/>
        <w:gridCol w:w="846"/>
      </w:tblGrid>
      <w:tr w:rsidR="008079E6" w:rsidRPr="00A376DC" w14:paraId="525FCC38" w14:textId="77777777" w:rsidTr="00772F82">
        <w:trPr>
          <w:trHeight w:val="300"/>
          <w:tblHeader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32F2067" w14:textId="77777777" w:rsidR="00A376DC" w:rsidRPr="00A376DC" w:rsidRDefault="00A376DC" w:rsidP="007C539E">
            <w:pPr>
              <w:rPr>
                <w:rtl/>
              </w:rPr>
            </w:pPr>
            <w:r w:rsidRPr="00A376DC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1FAFAB8" w14:textId="77777777" w:rsidR="00A376DC" w:rsidRPr="00A376DC" w:rsidRDefault="00A376DC" w:rsidP="007C539E">
            <w:r w:rsidRPr="00A376DC">
              <w:rPr>
                <w:rFonts w:hint="cs"/>
                <w:b/>
                <w:bCs/>
                <w:rtl/>
              </w:rPr>
              <w:t>الوصف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711C85" w14:textId="77777777" w:rsidR="00A376DC" w:rsidRPr="00A376DC" w:rsidRDefault="00A376DC" w:rsidP="007C539E">
            <w:r w:rsidRPr="00A376DC">
              <w:rPr>
                <w:rFonts w:hint="cs"/>
                <w:b/>
                <w:bCs/>
                <w:rtl/>
              </w:rPr>
              <w:t>الوثيقة</w:t>
            </w:r>
          </w:p>
        </w:tc>
      </w:tr>
      <w:tr w:rsidR="006356B5" w:rsidRPr="00A376DC" w14:paraId="7C8A81ED" w14:textId="77777777" w:rsidTr="00772F82">
        <w:trPr>
          <w:trHeight w:val="23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A7023" w14:textId="77777777" w:rsidR="00A376DC" w:rsidRPr="008725B7" w:rsidRDefault="00A376DC" w:rsidP="007C539E">
            <w:pPr>
              <w:rPr>
                <w:b/>
                <w:bCs/>
              </w:rPr>
            </w:pPr>
            <w:r w:rsidRPr="008725B7">
              <w:rPr>
                <w:b/>
                <w:bCs/>
              </w:rPr>
              <w:t>1</w:t>
            </w:r>
          </w:p>
        </w:tc>
        <w:tc>
          <w:tcPr>
            <w:tcW w:w="4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CC8DB" w14:textId="77777777" w:rsidR="00A376DC" w:rsidRPr="00A376DC" w:rsidRDefault="00A376DC" w:rsidP="007C539E">
            <w:r w:rsidRPr="00A376DC">
              <w:rPr>
                <w:rFonts w:hint="cs"/>
                <w:rtl/>
              </w:rPr>
              <w:t>افتتاح الاجتماع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240BD" w14:textId="77777777" w:rsidR="00A376DC" w:rsidRPr="00A376DC" w:rsidRDefault="00A376DC" w:rsidP="007C539E"/>
        </w:tc>
      </w:tr>
      <w:tr w:rsidR="006356B5" w:rsidRPr="00A376DC" w14:paraId="36AEFEE2" w14:textId="77777777" w:rsidTr="00772F82">
        <w:trPr>
          <w:trHeight w:val="23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7572F" w14:textId="77777777" w:rsidR="00A376DC" w:rsidRPr="008725B7" w:rsidRDefault="00A376DC" w:rsidP="007C539E">
            <w:pPr>
              <w:rPr>
                <w:b/>
                <w:bCs/>
              </w:rPr>
            </w:pPr>
            <w:r w:rsidRPr="008725B7">
              <w:rPr>
                <w:b/>
                <w:bCs/>
              </w:rPr>
              <w:t>2</w:t>
            </w:r>
          </w:p>
        </w:tc>
        <w:tc>
          <w:tcPr>
            <w:tcW w:w="4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88A1A" w14:textId="77777777" w:rsidR="00A376DC" w:rsidRPr="00A376DC" w:rsidRDefault="00A376DC" w:rsidP="007C539E">
            <w:r w:rsidRPr="00A376DC">
              <w:rPr>
                <w:rFonts w:hint="cs"/>
                <w:rtl/>
                <w:lang w:bidi="ar-EG"/>
              </w:rPr>
              <w:t xml:space="preserve">المشاركة عن بُعد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6F418" w14:textId="77777777" w:rsidR="00A376DC" w:rsidRPr="00A376DC" w:rsidRDefault="00A376DC" w:rsidP="007C539E"/>
        </w:tc>
      </w:tr>
      <w:tr w:rsidR="006356B5" w:rsidRPr="00A376DC" w14:paraId="0A3249B7" w14:textId="77777777" w:rsidTr="00772F82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4E67C" w14:textId="77777777" w:rsidR="00A376DC" w:rsidRPr="008725B7" w:rsidRDefault="00A376DC" w:rsidP="007C539E">
            <w:pPr>
              <w:rPr>
                <w:b/>
                <w:bCs/>
              </w:rPr>
            </w:pPr>
            <w:r w:rsidRPr="008725B7">
              <w:rPr>
                <w:b/>
                <w:bCs/>
              </w:rPr>
              <w:t>3</w:t>
            </w:r>
          </w:p>
        </w:tc>
        <w:tc>
          <w:tcPr>
            <w:tcW w:w="4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B20B5" w14:textId="77777777" w:rsidR="00A376DC" w:rsidRPr="00A376DC" w:rsidRDefault="00A376DC" w:rsidP="007C539E">
            <w:r w:rsidRPr="00A376DC">
              <w:rPr>
                <w:rFonts w:hint="cs"/>
                <w:rtl/>
              </w:rPr>
              <w:t>اعتماد جدول الأعمال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26464" w14:textId="77777777" w:rsidR="00A376DC" w:rsidRPr="00A376DC" w:rsidRDefault="00A376DC" w:rsidP="007C539E"/>
        </w:tc>
      </w:tr>
      <w:tr w:rsidR="006356B5" w:rsidRPr="00A376DC" w14:paraId="6BA23726" w14:textId="77777777" w:rsidTr="00772F82">
        <w:trPr>
          <w:trHeight w:val="356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2AED9" w14:textId="77777777" w:rsidR="00A376DC" w:rsidRPr="008725B7" w:rsidRDefault="00A376DC" w:rsidP="007C539E">
            <w:pPr>
              <w:rPr>
                <w:b/>
                <w:bCs/>
              </w:rPr>
            </w:pPr>
            <w:r w:rsidRPr="008725B7">
              <w:rPr>
                <w:b/>
                <w:bCs/>
              </w:rPr>
              <w:t>4</w:t>
            </w:r>
          </w:p>
        </w:tc>
        <w:tc>
          <w:tcPr>
            <w:tcW w:w="4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A8B9C" w14:textId="77777777" w:rsidR="00A376DC" w:rsidRPr="00A376DC" w:rsidRDefault="00A376DC" w:rsidP="007C539E">
            <w:r w:rsidRPr="00A376DC">
              <w:rPr>
                <w:rFonts w:hint="cs"/>
                <w:rtl/>
              </w:rPr>
              <w:t>توزيع الوثائق (المساهمات والوثائق المؤقتة)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A8BCD" w14:textId="77777777" w:rsidR="00A376DC" w:rsidRPr="00A376DC" w:rsidRDefault="00A376DC" w:rsidP="007C539E"/>
        </w:tc>
      </w:tr>
      <w:tr w:rsidR="006356B5" w:rsidRPr="00A376DC" w14:paraId="082AE440" w14:textId="77777777" w:rsidTr="00772F82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A9A6D" w14:textId="77777777" w:rsidR="00A376DC" w:rsidRPr="008725B7" w:rsidRDefault="00A376DC" w:rsidP="007C539E">
            <w:pPr>
              <w:rPr>
                <w:b/>
                <w:bCs/>
              </w:rPr>
            </w:pPr>
            <w:r w:rsidRPr="008725B7">
              <w:rPr>
                <w:b/>
                <w:bCs/>
              </w:rPr>
              <w:t>5</w:t>
            </w:r>
          </w:p>
        </w:tc>
        <w:tc>
          <w:tcPr>
            <w:tcW w:w="4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3178D" w14:textId="4F0B442F" w:rsidR="00A376DC" w:rsidRPr="00A376DC" w:rsidRDefault="00A376DC" w:rsidP="007C539E">
            <w:r w:rsidRPr="00A376DC">
              <w:rPr>
                <w:rFonts w:hint="cs"/>
                <w:rtl/>
                <w:lang w:bidi="ar-EG"/>
              </w:rPr>
              <w:t xml:space="preserve">تقرير الاجتماع الأخير للفريق </w:t>
            </w:r>
            <w:r w:rsidRPr="00A376DC">
              <w:rPr>
                <w:rFonts w:hint="cs"/>
                <w:rtl/>
              </w:rPr>
              <w:t>الإقليمي للمنطقة العربية التابع للجنة الدراسات </w:t>
            </w:r>
            <w:r w:rsidRPr="00A376DC">
              <w:t>5</w:t>
            </w:r>
            <w:r w:rsidRPr="00A376DC">
              <w:rPr>
                <w:rFonts w:hint="cs"/>
                <w:rtl/>
              </w:rPr>
              <w:t xml:space="preserve"> لقطاع تقييس الاتصالات</w:t>
            </w:r>
            <w:r w:rsidR="00772F82">
              <w:rPr>
                <w:rFonts w:hint="eastAsia"/>
                <w:rtl/>
              </w:rPr>
              <w:t> </w:t>
            </w:r>
            <w:r w:rsidRPr="00A376DC">
              <w:t>(SG5RG-ARB)</w:t>
            </w:r>
            <w:r w:rsidRPr="00A376DC">
              <w:rPr>
                <w:rtl/>
              </w:rPr>
              <w:t xml:space="preserve"> </w:t>
            </w:r>
            <w:r w:rsidRPr="00A376DC">
              <w:rPr>
                <w:rFonts w:hint="cs"/>
                <w:rtl/>
                <w:lang w:bidi="ar-EG"/>
              </w:rPr>
              <w:t>(</w:t>
            </w:r>
            <w:r w:rsidR="00395E9E">
              <w:rPr>
                <w:rFonts w:hint="cs"/>
                <w:rtl/>
              </w:rPr>
              <w:t>اجتماع افتراضي، 29 سبتمبر 2021</w:t>
            </w:r>
            <w:r w:rsidRPr="00A376DC">
              <w:rPr>
                <w:rFonts w:hint="cs"/>
                <w:rtl/>
                <w:lang w:bidi="ar-EG"/>
              </w:rPr>
              <w:t>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B286F" w14:textId="77777777" w:rsidR="00A376DC" w:rsidRPr="00A376DC" w:rsidRDefault="00A376DC" w:rsidP="007C539E"/>
        </w:tc>
      </w:tr>
      <w:tr w:rsidR="006356B5" w:rsidRPr="00A376DC" w14:paraId="114325DD" w14:textId="77777777" w:rsidTr="00772F82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31F06" w14:textId="77777777" w:rsidR="00A376DC" w:rsidRPr="008725B7" w:rsidRDefault="00A376DC" w:rsidP="007C539E">
            <w:pPr>
              <w:rPr>
                <w:b/>
                <w:bCs/>
              </w:rPr>
            </w:pPr>
            <w:r w:rsidRPr="008725B7">
              <w:rPr>
                <w:b/>
                <w:bCs/>
              </w:rPr>
              <w:t>6</w:t>
            </w:r>
          </w:p>
        </w:tc>
        <w:tc>
          <w:tcPr>
            <w:tcW w:w="4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A16B9" w14:textId="4DFACD74" w:rsidR="00A376DC" w:rsidRPr="00A376DC" w:rsidRDefault="00A376DC" w:rsidP="007C539E">
            <w:r w:rsidRPr="00A376DC">
              <w:rPr>
                <w:rFonts w:hint="cs"/>
                <w:rtl/>
              </w:rPr>
              <w:t xml:space="preserve">لمحة عامة عن لجنة الدراسات </w:t>
            </w:r>
            <w:r w:rsidRPr="00A376DC">
              <w:t>5</w:t>
            </w:r>
            <w:r w:rsidRPr="00A376DC">
              <w:rPr>
                <w:rtl/>
              </w:rPr>
              <w:t xml:space="preserve"> </w:t>
            </w:r>
            <w:r w:rsidRPr="00A376DC">
              <w:rPr>
                <w:rFonts w:hint="cs"/>
                <w:rtl/>
              </w:rPr>
              <w:t>لقطاع تقييس الاتصالات (الهيكل وأساليب العمل)</w:t>
            </w:r>
            <w:r w:rsidRPr="00A376DC">
              <w:rPr>
                <w:rFonts w:hint="cs"/>
              </w:rPr>
              <w:t xml:space="preserve"> </w:t>
            </w:r>
            <w:r w:rsidRPr="00A376DC">
              <w:rPr>
                <w:rFonts w:hint="cs"/>
                <w:rtl/>
                <w:lang w:bidi="ar-EG"/>
              </w:rPr>
              <w:t>والفريق</w:t>
            </w:r>
            <w:r w:rsidR="00772F82">
              <w:rPr>
                <w:rFonts w:hint="eastAsia"/>
                <w:rtl/>
                <w:lang w:bidi="ar-EG"/>
              </w:rPr>
              <w:t> </w:t>
            </w:r>
            <w:r w:rsidRPr="00A376DC">
              <w:t>SG5RG</w:t>
            </w:r>
            <w:r w:rsidR="00772F82">
              <w:noBreakHyphen/>
            </w:r>
            <w:r w:rsidRPr="00A376DC">
              <w:t>ARB</w:t>
            </w:r>
            <w:r w:rsidR="00395E9E">
              <w:rPr>
                <w:rFonts w:hint="cs"/>
                <w:rtl/>
              </w:rPr>
              <w:t xml:space="preserve"> وأنشطة قطاع تقييس الاتصالات بشأن البيئة وتغير المناخ والاقتصاد الدائري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6A6A0" w14:textId="77777777" w:rsidR="00A376DC" w:rsidRPr="00A376DC" w:rsidRDefault="00A376DC" w:rsidP="007C539E">
            <w:pPr>
              <w:rPr>
                <w:rtl/>
              </w:rPr>
            </w:pPr>
          </w:p>
        </w:tc>
      </w:tr>
      <w:tr w:rsidR="000D6E89" w:rsidRPr="00A376DC" w14:paraId="75D92989" w14:textId="77777777" w:rsidTr="00772F82">
        <w:trPr>
          <w:trHeight w:val="300"/>
        </w:trPr>
        <w:tc>
          <w:tcPr>
            <w:tcW w:w="4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04BAD" w14:textId="77777777" w:rsidR="00A376DC" w:rsidRPr="008725B7" w:rsidRDefault="00A376DC" w:rsidP="00772F82">
            <w:pPr>
              <w:jc w:val="right"/>
              <w:rPr>
                <w:b/>
                <w:bCs/>
              </w:rPr>
            </w:pPr>
            <w:r w:rsidRPr="008725B7">
              <w:rPr>
                <w:b/>
                <w:bCs/>
              </w:rPr>
              <w:t>1.6</w:t>
            </w:r>
          </w:p>
        </w:tc>
        <w:tc>
          <w:tcPr>
            <w:tcW w:w="4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41520" w14:textId="77777777" w:rsidR="00A376DC" w:rsidRPr="00A376DC" w:rsidRDefault="00A376DC" w:rsidP="007C539E">
            <w:r w:rsidRPr="00A376DC">
              <w:rPr>
                <w:rFonts w:hint="cs"/>
                <w:rtl/>
                <w:lang w:bidi="ar-EG"/>
              </w:rPr>
              <w:t xml:space="preserve">لجنة الدراسات </w:t>
            </w:r>
            <w:r w:rsidRPr="00A376DC">
              <w:t>5</w:t>
            </w:r>
            <w:r w:rsidRPr="00A376DC">
              <w:rPr>
                <w:rFonts w:hint="cs"/>
                <w:rtl/>
                <w:lang w:bidi="ar-EG"/>
              </w:rPr>
              <w:t xml:space="preserve"> لقطاع تقييس الاتصالات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B27F7" w14:textId="77777777" w:rsidR="00A376DC" w:rsidRPr="00A376DC" w:rsidRDefault="00A376DC" w:rsidP="007C539E"/>
        </w:tc>
      </w:tr>
      <w:tr w:rsidR="000D6E89" w:rsidRPr="00772F82" w14:paraId="75360A08" w14:textId="77777777" w:rsidTr="00772F82">
        <w:trPr>
          <w:trHeight w:val="300"/>
        </w:trPr>
        <w:tc>
          <w:tcPr>
            <w:tcW w:w="4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B61CF" w14:textId="77777777" w:rsidR="00A376DC" w:rsidRPr="00772F82" w:rsidRDefault="00A376DC" w:rsidP="00772F82">
            <w:pPr>
              <w:jc w:val="right"/>
              <w:rPr>
                <w:b/>
                <w:bCs/>
              </w:rPr>
            </w:pPr>
            <w:r w:rsidRPr="00772F82">
              <w:rPr>
                <w:b/>
                <w:bCs/>
              </w:rPr>
              <w:t>2.6</w:t>
            </w:r>
          </w:p>
        </w:tc>
        <w:tc>
          <w:tcPr>
            <w:tcW w:w="4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4118C" w14:textId="0A77F2D1" w:rsidR="00A376DC" w:rsidRPr="00772F82" w:rsidRDefault="00A376DC" w:rsidP="007C539E">
            <w:r w:rsidRPr="00772F82">
              <w:rPr>
                <w:rFonts w:hint="cs"/>
                <w:rtl/>
              </w:rPr>
              <w:t xml:space="preserve">الفريق </w:t>
            </w:r>
            <w:r w:rsidRPr="00772F82">
              <w:t>SG5RG-ARB</w:t>
            </w:r>
            <w:r w:rsidR="008B3F45" w:rsidRPr="00772F82">
              <w:rPr>
                <w:rFonts w:hint="cs"/>
                <w:rtl/>
                <w:lang w:bidi="ar-EG"/>
              </w:rPr>
              <w:t xml:space="preserve"> لقطاع تقييس الاتصالات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20F69" w14:textId="77777777" w:rsidR="00A376DC" w:rsidRPr="00772F82" w:rsidRDefault="00A376DC" w:rsidP="007C539E"/>
        </w:tc>
      </w:tr>
      <w:tr w:rsidR="000D6E89" w:rsidRPr="00772F82" w14:paraId="295ACF9A" w14:textId="77777777" w:rsidTr="00772F82">
        <w:trPr>
          <w:trHeight w:val="300"/>
        </w:trPr>
        <w:tc>
          <w:tcPr>
            <w:tcW w:w="4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BBB69" w14:textId="77777777" w:rsidR="00A376DC" w:rsidRPr="00772F82" w:rsidRDefault="00A376DC" w:rsidP="00772F82">
            <w:pPr>
              <w:jc w:val="right"/>
              <w:rPr>
                <w:b/>
                <w:bCs/>
              </w:rPr>
            </w:pPr>
            <w:r w:rsidRPr="00772F82">
              <w:rPr>
                <w:b/>
                <w:bCs/>
              </w:rPr>
              <w:t>3.6</w:t>
            </w:r>
          </w:p>
        </w:tc>
        <w:tc>
          <w:tcPr>
            <w:tcW w:w="4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17133" w14:textId="77777777" w:rsidR="00A376DC" w:rsidRPr="00772F82" w:rsidRDefault="00A376DC" w:rsidP="007C539E">
            <w:r w:rsidRPr="00772F82">
              <w:rPr>
                <w:rFonts w:hint="cs"/>
                <w:rtl/>
                <w:lang w:bidi="ar-EG"/>
              </w:rPr>
              <w:t xml:space="preserve">أساليب عمل قطاع تقييس الاتصالات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0AB5C" w14:textId="77777777" w:rsidR="00A376DC" w:rsidRPr="00772F82" w:rsidRDefault="00A376DC" w:rsidP="007C539E"/>
        </w:tc>
      </w:tr>
      <w:tr w:rsidR="006356B5" w:rsidRPr="00772F82" w14:paraId="7309CB26" w14:textId="77777777" w:rsidTr="00772F82">
        <w:trPr>
          <w:trHeight w:val="300"/>
        </w:trPr>
        <w:tc>
          <w:tcPr>
            <w:tcW w:w="4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8DC3F" w14:textId="404B22F7" w:rsidR="006356B5" w:rsidRPr="00772F82" w:rsidRDefault="006356B5" w:rsidP="00772F82">
            <w:pPr>
              <w:jc w:val="right"/>
              <w:rPr>
                <w:b/>
                <w:bCs/>
              </w:rPr>
            </w:pPr>
            <w:r w:rsidRPr="00772F82">
              <w:rPr>
                <w:rFonts w:hint="cs"/>
                <w:b/>
                <w:bCs/>
                <w:rtl/>
              </w:rPr>
              <w:t xml:space="preserve">4.6 </w:t>
            </w:r>
          </w:p>
        </w:tc>
        <w:tc>
          <w:tcPr>
            <w:tcW w:w="4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E65CF0" w14:textId="374723DD" w:rsidR="006356B5" w:rsidRPr="00772F82" w:rsidRDefault="00395E9E" w:rsidP="007C539E">
            <w:pPr>
              <w:rPr>
                <w:rtl/>
                <w:lang w:bidi="ar-EG"/>
              </w:rPr>
            </w:pPr>
            <w:r w:rsidRPr="00772F82">
              <w:rPr>
                <w:rFonts w:hint="cs"/>
                <w:rtl/>
              </w:rPr>
              <w:t>أنشطة قطاع تقييس الاتصالات بشأن البيئة</w:t>
            </w:r>
            <w:r w:rsidR="008B3F45" w:rsidRPr="00772F82">
              <w:rPr>
                <w:rFonts w:hint="cs"/>
                <w:rtl/>
              </w:rPr>
              <w:t xml:space="preserve"> </w:t>
            </w:r>
            <w:r w:rsidR="008B3F45" w:rsidRPr="00772F82">
              <w:rPr>
                <w:rtl/>
              </w:rPr>
              <w:t>والمجالات الكهرمغنطيسية</w:t>
            </w:r>
            <w:r w:rsidRPr="00772F82">
              <w:rPr>
                <w:rFonts w:hint="cs"/>
                <w:rtl/>
              </w:rPr>
              <w:t xml:space="preserve"> والاقتصاد الدائري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84D49" w14:textId="77777777" w:rsidR="006356B5" w:rsidRPr="00772F82" w:rsidRDefault="006356B5" w:rsidP="007C539E"/>
        </w:tc>
      </w:tr>
      <w:tr w:rsidR="006356B5" w:rsidRPr="00A376DC" w14:paraId="1AEA4094" w14:textId="77777777" w:rsidTr="00772F82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F8661" w14:textId="4E3C224C" w:rsidR="00A376DC" w:rsidRPr="008725B7" w:rsidRDefault="008C69E5" w:rsidP="007C539E">
            <w:pPr>
              <w:rPr>
                <w:b/>
                <w:bCs/>
              </w:rPr>
            </w:pPr>
            <w:r w:rsidRPr="008725B7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4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30C48" w14:textId="57FDA42A" w:rsidR="00A376DC" w:rsidRPr="00A376DC" w:rsidRDefault="00A376DC" w:rsidP="007C539E">
            <w:r w:rsidRPr="00A376DC">
              <w:rPr>
                <w:rFonts w:hint="cs"/>
                <w:rtl/>
              </w:rPr>
              <w:t xml:space="preserve">لمحة عامة عن نتائج الاجتماعات السابقة للجنة الدراسات </w:t>
            </w:r>
            <w:r w:rsidRPr="00A376DC">
              <w:t>5</w:t>
            </w:r>
            <w:r w:rsidRPr="00A376DC">
              <w:rPr>
                <w:rtl/>
              </w:rPr>
              <w:t xml:space="preserve"> </w:t>
            </w:r>
            <w:r w:rsidRPr="00A376DC">
              <w:rPr>
                <w:rFonts w:hint="cs"/>
                <w:rtl/>
              </w:rPr>
              <w:t>لقطاع تقييس الاتصالات (</w:t>
            </w:r>
            <w:r w:rsidR="00582121">
              <w:rPr>
                <w:rFonts w:hint="cs"/>
                <w:rtl/>
              </w:rPr>
              <w:t>جنيف</w:t>
            </w:r>
            <w:r w:rsidR="007F5302">
              <w:rPr>
                <w:rFonts w:hint="cs"/>
                <w:rtl/>
              </w:rPr>
              <w:t>،</w:t>
            </w:r>
            <w:r w:rsidRPr="00A376DC">
              <w:rPr>
                <w:rFonts w:hint="cs"/>
                <w:rtl/>
              </w:rPr>
              <w:t xml:space="preserve"> </w:t>
            </w:r>
            <w:r w:rsidR="007F5302">
              <w:rPr>
                <w:rFonts w:hint="cs"/>
                <w:rtl/>
              </w:rPr>
              <w:t>21</w:t>
            </w:r>
            <w:r w:rsidR="00772F82">
              <w:rPr>
                <w:rFonts w:hint="eastAsia"/>
                <w:rtl/>
              </w:rPr>
              <w:t> </w:t>
            </w:r>
            <w:r w:rsidR="007F5302">
              <w:rPr>
                <w:rFonts w:hint="cs"/>
                <w:rtl/>
              </w:rPr>
              <w:t>يونيو</w:t>
            </w:r>
            <w:r w:rsidR="00772F82">
              <w:rPr>
                <w:rFonts w:hint="eastAsia"/>
                <w:rtl/>
              </w:rPr>
              <w:t> </w:t>
            </w:r>
            <w:r w:rsidR="007F5302">
              <w:rPr>
                <w:rFonts w:hint="cs"/>
                <w:rtl/>
              </w:rPr>
              <w:t>-</w:t>
            </w:r>
            <w:r w:rsidR="00772F82">
              <w:rPr>
                <w:rFonts w:hint="eastAsia"/>
                <w:rtl/>
              </w:rPr>
              <w:t> </w:t>
            </w:r>
            <w:r w:rsidR="007F5302">
              <w:rPr>
                <w:rFonts w:hint="cs"/>
                <w:rtl/>
              </w:rPr>
              <w:t xml:space="preserve">1 يوليو 2022؛ روما، </w:t>
            </w:r>
            <w:r w:rsidR="000528B6">
              <w:rPr>
                <w:rFonts w:hint="cs"/>
                <w:rtl/>
              </w:rPr>
              <w:t xml:space="preserve">17-27 أكتوبر 2022؛ 5 ديسمبر 2022؛ </w:t>
            </w:r>
            <w:r w:rsidR="0001375F">
              <w:rPr>
                <w:rFonts w:hint="cs"/>
                <w:rtl/>
              </w:rPr>
              <w:t xml:space="preserve">واجتماع فرقة العمل 5/2 </w:t>
            </w:r>
            <w:r w:rsidR="008079E6">
              <w:rPr>
                <w:rFonts w:hint="cs"/>
                <w:rtl/>
              </w:rPr>
              <w:t>في</w:t>
            </w:r>
            <w:r w:rsidR="00772F82">
              <w:rPr>
                <w:rFonts w:hint="eastAsia"/>
                <w:rtl/>
              </w:rPr>
              <w:t> </w:t>
            </w:r>
            <w:r w:rsidR="008079E6">
              <w:rPr>
                <w:rFonts w:hint="cs"/>
                <w:rtl/>
              </w:rPr>
              <w:t>9 فبراير 2023)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B0637" w14:textId="77777777" w:rsidR="00A376DC" w:rsidRPr="00A376DC" w:rsidRDefault="00A376DC" w:rsidP="007C539E"/>
        </w:tc>
      </w:tr>
      <w:tr w:rsidR="006356B5" w:rsidRPr="00A376DC" w14:paraId="1E26B663" w14:textId="77777777" w:rsidTr="00772F82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044B5" w14:textId="0969EEA0" w:rsidR="00A376DC" w:rsidRPr="008725B7" w:rsidRDefault="00D65355" w:rsidP="007C539E">
            <w:pPr>
              <w:rPr>
                <w:b/>
                <w:bCs/>
              </w:rPr>
            </w:pPr>
            <w:r w:rsidRPr="008725B7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4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8C2B8" w14:textId="4DF85BD3" w:rsidR="00A376DC" w:rsidRPr="00A376DC" w:rsidRDefault="008B3F45" w:rsidP="007C539E">
            <w:r>
              <w:rPr>
                <w:rFonts w:hint="cs"/>
                <w:rtl/>
              </w:rPr>
              <w:t xml:space="preserve">لمحة عامة عن </w:t>
            </w:r>
            <w:r w:rsidR="003E481E">
              <w:rPr>
                <w:rFonts w:hint="cs"/>
                <w:rtl/>
              </w:rPr>
              <w:t xml:space="preserve">نتائج </w:t>
            </w:r>
            <w:r w:rsidR="003E481E" w:rsidRPr="003E481E">
              <w:rPr>
                <w:rtl/>
              </w:rPr>
              <w:t xml:space="preserve">الجمعية العالمية لتقييس الاتصالات لعام </w:t>
            </w:r>
            <w:r w:rsidR="00067F63">
              <w:rPr>
                <w:rFonts w:hint="cs"/>
                <w:rtl/>
              </w:rPr>
              <w:t>2020</w:t>
            </w:r>
            <w:r w:rsidR="003E481E" w:rsidRPr="003E481E">
              <w:rPr>
                <w:rtl/>
              </w:rPr>
              <w:t xml:space="preserve"> المتصلة بأنشطة لجنة الدراسات</w:t>
            </w:r>
            <w:r w:rsidR="00772F82">
              <w:rPr>
                <w:rFonts w:hint="cs"/>
                <w:rtl/>
              </w:rPr>
              <w:t> </w:t>
            </w:r>
            <w:r w:rsidR="003E481E" w:rsidRPr="003E481E">
              <w:rPr>
                <w:rtl/>
              </w:rPr>
              <w:t>5 لقطاع تقييس الاتصالات</w:t>
            </w:r>
            <w:r w:rsidR="00067F63">
              <w:rPr>
                <w:rFonts w:hint="cs"/>
                <w:rtl/>
              </w:rPr>
              <w:t xml:space="preserve"> و</w:t>
            </w:r>
            <w:r w:rsidR="002A4675">
              <w:rPr>
                <w:rFonts w:hint="cs"/>
                <w:rtl/>
              </w:rPr>
              <w:t xml:space="preserve">قرارات مؤتمر المندوبين المفوضين </w:t>
            </w:r>
            <w:r w:rsidR="002868D5">
              <w:rPr>
                <w:rFonts w:hint="cs"/>
                <w:rtl/>
              </w:rPr>
              <w:t>المتعلقة ب</w:t>
            </w:r>
            <w:r w:rsidR="000D6E89">
              <w:rPr>
                <w:rFonts w:hint="cs"/>
                <w:rtl/>
              </w:rPr>
              <w:t>لجنة الدراسات 5 لقطاع تقييس الاتصالات (</w:t>
            </w:r>
            <w:r>
              <w:rPr>
                <w:rFonts w:hint="cs"/>
                <w:rtl/>
              </w:rPr>
              <w:t>لل</w:t>
            </w:r>
            <w:r w:rsidR="000D6E89">
              <w:rPr>
                <w:rFonts w:hint="cs"/>
                <w:rtl/>
              </w:rPr>
              <w:t>علم)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30D6B" w14:textId="77777777" w:rsidR="00A376DC" w:rsidRPr="00A376DC" w:rsidRDefault="00A376DC" w:rsidP="007C539E"/>
        </w:tc>
      </w:tr>
      <w:tr w:rsidR="006356B5" w:rsidRPr="00A376DC" w14:paraId="5FEB27A5" w14:textId="77777777" w:rsidTr="00772F82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FB8C0" w14:textId="2BBD1A56" w:rsidR="00A376DC" w:rsidRPr="008725B7" w:rsidRDefault="00772F82" w:rsidP="007C539E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F6DDA" w14:textId="77777777" w:rsidR="00A376DC" w:rsidRPr="00A376DC" w:rsidRDefault="00A376DC" w:rsidP="007C539E">
            <w:r w:rsidRPr="00A376DC">
              <w:rPr>
                <w:rFonts w:hint="cs"/>
                <w:rtl/>
              </w:rPr>
              <w:t xml:space="preserve">مناقشة بشأن المساهمات المقدمة </w:t>
            </w:r>
            <w:r w:rsidRPr="00A376DC">
              <w:rPr>
                <w:rFonts w:hint="cs"/>
                <w:rtl/>
                <w:lang w:bidi="ar-EG"/>
              </w:rPr>
              <w:t xml:space="preserve">وبنود عمل جديدة محتملة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5FE58" w14:textId="77777777" w:rsidR="00A376DC" w:rsidRPr="00A376DC" w:rsidRDefault="00A376DC" w:rsidP="007C539E"/>
        </w:tc>
      </w:tr>
      <w:tr w:rsidR="006356B5" w:rsidRPr="00A376DC" w14:paraId="0529D1EB" w14:textId="77777777" w:rsidTr="00772F82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CCF30" w14:textId="228D1A8F" w:rsidR="00A376DC" w:rsidRPr="008725B7" w:rsidRDefault="00772F82" w:rsidP="007C539E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55402" w14:textId="2CF64BFA" w:rsidR="00A376DC" w:rsidRPr="00A376DC" w:rsidRDefault="00A376DC" w:rsidP="007C539E">
            <w:r w:rsidRPr="00A376DC">
              <w:rPr>
                <w:rFonts w:hint="cs"/>
                <w:rtl/>
              </w:rPr>
              <w:t xml:space="preserve">مناقشة بشأن أولويات الفريق </w:t>
            </w:r>
            <w:r w:rsidR="00E5070B" w:rsidRPr="00A376DC">
              <w:t>SG5RG-ARB</w:t>
            </w:r>
            <w:r w:rsidR="008B3F45">
              <w:rPr>
                <w:rFonts w:hint="cs"/>
                <w:rtl/>
              </w:rPr>
              <w:t xml:space="preserve"> </w:t>
            </w:r>
            <w:r w:rsidR="008B3F45" w:rsidRPr="00A376DC">
              <w:rPr>
                <w:rFonts w:hint="cs"/>
                <w:rtl/>
                <w:lang w:bidi="ar-EG"/>
              </w:rPr>
              <w:t>لقطاع تقييس الاتصالات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495F6" w14:textId="77777777" w:rsidR="00A376DC" w:rsidRPr="00A376DC" w:rsidRDefault="00A376DC" w:rsidP="007C539E"/>
        </w:tc>
      </w:tr>
      <w:tr w:rsidR="006356B5" w:rsidRPr="00A376DC" w14:paraId="68FE54E7" w14:textId="77777777" w:rsidTr="00772F82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F624D" w14:textId="692F7C03" w:rsidR="0097214A" w:rsidRPr="008725B7" w:rsidRDefault="00772F82" w:rsidP="007C539E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AFB43" w14:textId="224DA40C" w:rsidR="0097214A" w:rsidRPr="00A376DC" w:rsidRDefault="0049635D" w:rsidP="007C539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مناقشة بشأن </w:t>
            </w:r>
            <w:r w:rsidR="00A94221" w:rsidRPr="00A94221">
              <w:rPr>
                <w:rtl/>
              </w:rPr>
              <w:t>الأعمال التحضيرية للجمعية العالمية لتقييس الاتصالات لعام 2024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62AA2" w14:textId="77777777" w:rsidR="0097214A" w:rsidRPr="00A376DC" w:rsidRDefault="0097214A" w:rsidP="007C539E"/>
        </w:tc>
      </w:tr>
      <w:tr w:rsidR="006356B5" w:rsidRPr="00A376DC" w14:paraId="19D479F9" w14:textId="77777777" w:rsidTr="00772F82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6C5CA" w14:textId="5BECE18B" w:rsidR="00A376DC" w:rsidRPr="008725B7" w:rsidRDefault="00772F82" w:rsidP="007C539E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EB0AB" w14:textId="6E019CE6" w:rsidR="00A376DC" w:rsidRPr="00A376DC" w:rsidRDefault="00A376DC" w:rsidP="007C539E">
            <w:r w:rsidRPr="00A376DC">
              <w:rPr>
                <w:rFonts w:hint="cs"/>
                <w:rtl/>
              </w:rPr>
              <w:t xml:space="preserve">مساهمات أعضاء الفريق </w:t>
            </w:r>
            <w:r w:rsidR="00E5070B" w:rsidRPr="00A376DC">
              <w:t>SG5RG-ARB</w:t>
            </w:r>
            <w:r w:rsidR="00E5070B" w:rsidRPr="00A376DC">
              <w:rPr>
                <w:rFonts w:hint="cs"/>
                <w:rtl/>
              </w:rPr>
              <w:t xml:space="preserve"> </w:t>
            </w:r>
            <w:r w:rsidRPr="00A376DC">
              <w:rPr>
                <w:rFonts w:hint="cs"/>
                <w:rtl/>
              </w:rPr>
              <w:t>المقدمة إلى لجنة الدراسات </w:t>
            </w:r>
            <w:r w:rsidRPr="00A376DC">
              <w:t>5</w:t>
            </w:r>
            <w:r w:rsidRPr="00A376DC">
              <w:rPr>
                <w:rFonts w:hint="cs"/>
                <w:rtl/>
                <w:lang w:bidi="ar-EG"/>
              </w:rPr>
              <w:t xml:space="preserve"> لقطاع تقييس الاتصالات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C8B9A" w14:textId="77777777" w:rsidR="00A376DC" w:rsidRPr="00A376DC" w:rsidRDefault="00A376DC" w:rsidP="007C539E"/>
        </w:tc>
      </w:tr>
      <w:tr w:rsidR="006356B5" w:rsidRPr="00A376DC" w14:paraId="12BA0EBE" w14:textId="77777777" w:rsidTr="00772F82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815EF" w14:textId="395CA32A" w:rsidR="00A376DC" w:rsidRPr="008725B7" w:rsidRDefault="00772F82" w:rsidP="007C539E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E2872" w14:textId="144F42AC" w:rsidR="00A376DC" w:rsidRPr="00A376DC" w:rsidRDefault="00A376DC" w:rsidP="007C539E">
            <w:r w:rsidRPr="00A376DC">
              <w:rPr>
                <w:rFonts w:hint="cs"/>
                <w:rtl/>
              </w:rPr>
              <w:t xml:space="preserve">إعداد مشروع تقرير اجتماع الفريق </w:t>
            </w:r>
            <w:r w:rsidR="00E5070B" w:rsidRPr="00A376DC">
              <w:t>SG5RG-ARB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28737" w14:textId="77777777" w:rsidR="00A376DC" w:rsidRPr="00A376DC" w:rsidRDefault="00A376DC" w:rsidP="007C539E"/>
        </w:tc>
      </w:tr>
      <w:tr w:rsidR="006356B5" w:rsidRPr="00A376DC" w14:paraId="512BC340" w14:textId="77777777" w:rsidTr="00772F82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446A0" w14:textId="3086834B" w:rsidR="00A376DC" w:rsidRPr="008725B7" w:rsidRDefault="00772F82" w:rsidP="007C539E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61310" w14:textId="637AE600" w:rsidR="00A376DC" w:rsidRPr="00A376DC" w:rsidRDefault="00A376DC" w:rsidP="007C539E">
            <w:r w:rsidRPr="00A376DC">
              <w:rPr>
                <w:rFonts w:hint="cs"/>
                <w:rtl/>
              </w:rPr>
              <w:t xml:space="preserve">مكان وتاريخ انعقاد الاجتماع المقبل للفريق </w:t>
            </w:r>
            <w:r w:rsidR="00E5070B" w:rsidRPr="00A376DC">
              <w:t>SG5RG-ARB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6035C" w14:textId="77777777" w:rsidR="00A376DC" w:rsidRPr="00A376DC" w:rsidRDefault="00A376DC" w:rsidP="007C539E"/>
        </w:tc>
      </w:tr>
      <w:tr w:rsidR="006356B5" w:rsidRPr="00A376DC" w14:paraId="4A3D48AD" w14:textId="77777777" w:rsidTr="00772F82">
        <w:trPr>
          <w:trHeight w:val="3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E5E7F" w14:textId="7F802442" w:rsidR="00A376DC" w:rsidRPr="008725B7" w:rsidRDefault="00772F82" w:rsidP="007C539E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BE55C" w14:textId="29646638" w:rsidR="00A376DC" w:rsidRPr="00A376DC" w:rsidRDefault="00A376DC" w:rsidP="007C539E">
            <w:r w:rsidRPr="00A376DC">
              <w:rPr>
                <w:rFonts w:hint="cs"/>
                <w:rtl/>
              </w:rPr>
              <w:t xml:space="preserve">ما </w:t>
            </w:r>
            <w:r w:rsidR="008B3F45">
              <w:rPr>
                <w:rFonts w:hint="cs"/>
                <w:rtl/>
              </w:rPr>
              <w:t>يستجد</w:t>
            </w:r>
            <w:r w:rsidRPr="00A376DC">
              <w:rPr>
                <w:rFonts w:hint="cs"/>
                <w:rtl/>
              </w:rPr>
              <w:t xml:space="preserve"> من أعمال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ACF3E" w14:textId="77777777" w:rsidR="00A376DC" w:rsidRPr="00A376DC" w:rsidRDefault="00A376DC" w:rsidP="007C539E"/>
        </w:tc>
      </w:tr>
      <w:tr w:rsidR="006356B5" w:rsidRPr="00A376DC" w14:paraId="298A284D" w14:textId="77777777" w:rsidTr="00772F82">
        <w:trPr>
          <w:trHeight w:val="3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9F5CE" w14:textId="5C17634F" w:rsidR="00A376DC" w:rsidRPr="008725B7" w:rsidRDefault="00772F82" w:rsidP="007C539E">
            <w:pPr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7BB52" w14:textId="77777777" w:rsidR="00A376DC" w:rsidRPr="00A376DC" w:rsidRDefault="00A376DC" w:rsidP="007C539E">
            <w:r w:rsidRPr="00A376DC">
              <w:rPr>
                <w:rFonts w:hint="cs"/>
                <w:rtl/>
              </w:rPr>
              <w:t>اختتام الاجتماع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A30AE" w14:textId="77777777" w:rsidR="00A376DC" w:rsidRPr="00A376DC" w:rsidRDefault="00A376DC" w:rsidP="007C539E"/>
        </w:tc>
      </w:tr>
    </w:tbl>
    <w:p w14:paraId="3DDE2CFC" w14:textId="228D36ED" w:rsidR="008C69E5" w:rsidRPr="00101525" w:rsidRDefault="00772F82" w:rsidP="00772F82">
      <w:pPr>
        <w:spacing w:before="600"/>
        <w:jc w:val="center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8C69E5" w:rsidRPr="00101525" w:rsidSect="006C3242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2A04C" w14:textId="77777777" w:rsidR="007C32DA" w:rsidRDefault="007C32DA" w:rsidP="006C3242">
      <w:pPr>
        <w:spacing w:before="0" w:line="240" w:lineRule="auto"/>
      </w:pPr>
      <w:r>
        <w:separator/>
      </w:r>
    </w:p>
  </w:endnote>
  <w:endnote w:type="continuationSeparator" w:id="0">
    <w:p w14:paraId="3ADE9308" w14:textId="77777777" w:rsidR="007C32DA" w:rsidRDefault="007C32D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4E6B" w14:textId="77777777" w:rsidR="00E97F80" w:rsidRDefault="00E97F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4001B" w14:textId="1FBED78C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D46B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526CA" w14:textId="77777777" w:rsidR="007C32DA" w:rsidRDefault="007C32DA" w:rsidP="006C3242">
      <w:pPr>
        <w:spacing w:before="0" w:line="240" w:lineRule="auto"/>
      </w:pPr>
      <w:r>
        <w:separator/>
      </w:r>
    </w:p>
  </w:footnote>
  <w:footnote w:type="continuationSeparator" w:id="0">
    <w:p w14:paraId="752C458F" w14:textId="77777777" w:rsidR="007C32DA" w:rsidRDefault="007C32D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2A580" w14:textId="77777777" w:rsidR="00E97F80" w:rsidRDefault="00E97F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51C9" w14:textId="22319B5D" w:rsidR="00447F32" w:rsidRPr="00596808" w:rsidRDefault="00596808" w:rsidP="003267A5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="003267A5">
      <w:rPr>
        <w:rFonts w:hint="cs"/>
        <w:sz w:val="20"/>
        <w:szCs w:val="20"/>
        <w:rtl/>
        <w:lang w:val="en-GB" w:bidi="ar-EG"/>
      </w:rPr>
      <w:t xml:space="preserve">الرسالة المعممة </w:t>
    </w:r>
    <w:r w:rsidR="003267A5" w:rsidRPr="003267A5">
      <w:rPr>
        <w:sz w:val="20"/>
        <w:szCs w:val="20"/>
        <w:lang w:val="en-GB" w:bidi="ar-EG"/>
      </w:rPr>
      <w:t>1/SG5RG-AFR </w:t>
    </w:r>
    <w:r w:rsidR="003267A5" w:rsidRPr="003267A5">
      <w:rPr>
        <w:sz w:val="20"/>
        <w:szCs w:val="20"/>
        <w:lang w:val="en-GB" w:bidi="ar-EG"/>
      </w:rPr>
      <w:br/>
    </w:r>
    <w:r w:rsidR="003267A5">
      <w:rPr>
        <w:rFonts w:hint="cs"/>
        <w:sz w:val="20"/>
        <w:szCs w:val="20"/>
        <w:rtl/>
        <w:lang w:val="en-GB" w:bidi="ar-EG"/>
      </w:rPr>
      <w:t xml:space="preserve">الرسالة المعممة </w:t>
    </w:r>
    <w:r w:rsidR="003267A5" w:rsidRPr="003267A5">
      <w:rPr>
        <w:sz w:val="20"/>
        <w:szCs w:val="20"/>
        <w:lang w:val="en-GB" w:bidi="ar-EG"/>
      </w:rPr>
      <w:t>1/SG5RG-ARB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82B48" w14:textId="77777777" w:rsidR="00E97F80" w:rsidRDefault="00E97F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EC"/>
    <w:rsid w:val="00002A63"/>
    <w:rsid w:val="0001375F"/>
    <w:rsid w:val="0003768A"/>
    <w:rsid w:val="0005246D"/>
    <w:rsid w:val="000528B6"/>
    <w:rsid w:val="0006468A"/>
    <w:rsid w:val="00067F63"/>
    <w:rsid w:val="00090574"/>
    <w:rsid w:val="000C1C0E"/>
    <w:rsid w:val="000C548A"/>
    <w:rsid w:val="000D6E89"/>
    <w:rsid w:val="000E327F"/>
    <w:rsid w:val="000F30BA"/>
    <w:rsid w:val="000F5E3D"/>
    <w:rsid w:val="00146FE2"/>
    <w:rsid w:val="00196F1F"/>
    <w:rsid w:val="001A0D5D"/>
    <w:rsid w:val="001C0169"/>
    <w:rsid w:val="001D1D50"/>
    <w:rsid w:val="001D6745"/>
    <w:rsid w:val="001E446E"/>
    <w:rsid w:val="001F13AA"/>
    <w:rsid w:val="0021538C"/>
    <w:rsid w:val="002154EE"/>
    <w:rsid w:val="0022576E"/>
    <w:rsid w:val="002276D2"/>
    <w:rsid w:val="0023283D"/>
    <w:rsid w:val="00233D22"/>
    <w:rsid w:val="002636F3"/>
    <w:rsid w:val="0026373E"/>
    <w:rsid w:val="0026439A"/>
    <w:rsid w:val="00271C43"/>
    <w:rsid w:val="0027651A"/>
    <w:rsid w:val="002835EC"/>
    <w:rsid w:val="002868D5"/>
    <w:rsid w:val="00290728"/>
    <w:rsid w:val="002978F4"/>
    <w:rsid w:val="002A3727"/>
    <w:rsid w:val="002A4675"/>
    <w:rsid w:val="002B028D"/>
    <w:rsid w:val="002C040C"/>
    <w:rsid w:val="002E0717"/>
    <w:rsid w:val="002E196B"/>
    <w:rsid w:val="002E6541"/>
    <w:rsid w:val="002F2321"/>
    <w:rsid w:val="002F5F5E"/>
    <w:rsid w:val="002F7C5B"/>
    <w:rsid w:val="0031561E"/>
    <w:rsid w:val="0032558D"/>
    <w:rsid w:val="003267A5"/>
    <w:rsid w:val="00334924"/>
    <w:rsid w:val="003409BC"/>
    <w:rsid w:val="00357185"/>
    <w:rsid w:val="00383829"/>
    <w:rsid w:val="003935A6"/>
    <w:rsid w:val="00395E9E"/>
    <w:rsid w:val="003A3046"/>
    <w:rsid w:val="003C7EDF"/>
    <w:rsid w:val="003D10FE"/>
    <w:rsid w:val="003E481E"/>
    <w:rsid w:val="003F4B29"/>
    <w:rsid w:val="00400EC6"/>
    <w:rsid w:val="00412406"/>
    <w:rsid w:val="00425442"/>
    <w:rsid w:val="0042686F"/>
    <w:rsid w:val="004317D8"/>
    <w:rsid w:val="00432EF8"/>
    <w:rsid w:val="00434183"/>
    <w:rsid w:val="00443869"/>
    <w:rsid w:val="00447F32"/>
    <w:rsid w:val="0049635D"/>
    <w:rsid w:val="004E11DC"/>
    <w:rsid w:val="005027EB"/>
    <w:rsid w:val="005061B4"/>
    <w:rsid w:val="00513096"/>
    <w:rsid w:val="00525DDD"/>
    <w:rsid w:val="005409AC"/>
    <w:rsid w:val="0055516A"/>
    <w:rsid w:val="005731DD"/>
    <w:rsid w:val="00575A1F"/>
    <w:rsid w:val="00582121"/>
    <w:rsid w:val="0058491B"/>
    <w:rsid w:val="00592EA5"/>
    <w:rsid w:val="00595B52"/>
    <w:rsid w:val="00596808"/>
    <w:rsid w:val="005A3170"/>
    <w:rsid w:val="006153E3"/>
    <w:rsid w:val="006356B5"/>
    <w:rsid w:val="006635B2"/>
    <w:rsid w:val="00677396"/>
    <w:rsid w:val="00690D99"/>
    <w:rsid w:val="0069200F"/>
    <w:rsid w:val="0069317F"/>
    <w:rsid w:val="006A65CB"/>
    <w:rsid w:val="006C1530"/>
    <w:rsid w:val="006C3242"/>
    <w:rsid w:val="006C7CC0"/>
    <w:rsid w:val="006D5F2F"/>
    <w:rsid w:val="006E1BAD"/>
    <w:rsid w:val="006E431F"/>
    <w:rsid w:val="006F63F7"/>
    <w:rsid w:val="007025C7"/>
    <w:rsid w:val="00706D7A"/>
    <w:rsid w:val="00707EE4"/>
    <w:rsid w:val="00711CFA"/>
    <w:rsid w:val="00722F0D"/>
    <w:rsid w:val="0074420E"/>
    <w:rsid w:val="00772F82"/>
    <w:rsid w:val="00783E26"/>
    <w:rsid w:val="007870F2"/>
    <w:rsid w:val="007C32DA"/>
    <w:rsid w:val="007C3BC7"/>
    <w:rsid w:val="007C3BCD"/>
    <w:rsid w:val="007D2EA8"/>
    <w:rsid w:val="007D4ACF"/>
    <w:rsid w:val="007E2138"/>
    <w:rsid w:val="007F0787"/>
    <w:rsid w:val="007F1E33"/>
    <w:rsid w:val="007F5302"/>
    <w:rsid w:val="00807031"/>
    <w:rsid w:val="008079E6"/>
    <w:rsid w:val="00810B7B"/>
    <w:rsid w:val="008203F8"/>
    <w:rsid w:val="0082358A"/>
    <w:rsid w:val="008235CD"/>
    <w:rsid w:val="008247DE"/>
    <w:rsid w:val="00840B10"/>
    <w:rsid w:val="008513CB"/>
    <w:rsid w:val="008725B7"/>
    <w:rsid w:val="00873469"/>
    <w:rsid w:val="00877F4B"/>
    <w:rsid w:val="008A7F84"/>
    <w:rsid w:val="008B3F45"/>
    <w:rsid w:val="008C69E5"/>
    <w:rsid w:val="0091702E"/>
    <w:rsid w:val="00923B0C"/>
    <w:rsid w:val="00926F44"/>
    <w:rsid w:val="00931FD5"/>
    <w:rsid w:val="0093299D"/>
    <w:rsid w:val="0094021C"/>
    <w:rsid w:val="0094432F"/>
    <w:rsid w:val="00947985"/>
    <w:rsid w:val="00952F86"/>
    <w:rsid w:val="0097214A"/>
    <w:rsid w:val="009805DE"/>
    <w:rsid w:val="00981E57"/>
    <w:rsid w:val="00982B28"/>
    <w:rsid w:val="009D313F"/>
    <w:rsid w:val="009E7EA5"/>
    <w:rsid w:val="00A376DC"/>
    <w:rsid w:val="00A47A5A"/>
    <w:rsid w:val="00A6683B"/>
    <w:rsid w:val="00A77C90"/>
    <w:rsid w:val="00A9156F"/>
    <w:rsid w:val="00A94221"/>
    <w:rsid w:val="00A97F94"/>
    <w:rsid w:val="00AA7EA2"/>
    <w:rsid w:val="00AB2F13"/>
    <w:rsid w:val="00AD4F94"/>
    <w:rsid w:val="00AF6B5C"/>
    <w:rsid w:val="00B03099"/>
    <w:rsid w:val="00B05BC8"/>
    <w:rsid w:val="00B2098F"/>
    <w:rsid w:val="00B31878"/>
    <w:rsid w:val="00B37E68"/>
    <w:rsid w:val="00B64B47"/>
    <w:rsid w:val="00B916A7"/>
    <w:rsid w:val="00BB0F08"/>
    <w:rsid w:val="00BE0281"/>
    <w:rsid w:val="00C002DE"/>
    <w:rsid w:val="00C53BF8"/>
    <w:rsid w:val="00C66157"/>
    <w:rsid w:val="00C674FE"/>
    <w:rsid w:val="00C67501"/>
    <w:rsid w:val="00C75633"/>
    <w:rsid w:val="00CE1C08"/>
    <w:rsid w:val="00CE2EE1"/>
    <w:rsid w:val="00CE3349"/>
    <w:rsid w:val="00CE36E5"/>
    <w:rsid w:val="00CF27F5"/>
    <w:rsid w:val="00CF3FFD"/>
    <w:rsid w:val="00D03A27"/>
    <w:rsid w:val="00D0402C"/>
    <w:rsid w:val="00D10CCF"/>
    <w:rsid w:val="00D22846"/>
    <w:rsid w:val="00D2349E"/>
    <w:rsid w:val="00D419BA"/>
    <w:rsid w:val="00D517B2"/>
    <w:rsid w:val="00D65355"/>
    <w:rsid w:val="00D76170"/>
    <w:rsid w:val="00D77D0F"/>
    <w:rsid w:val="00DA1CF0"/>
    <w:rsid w:val="00DC1E02"/>
    <w:rsid w:val="00DC24B4"/>
    <w:rsid w:val="00DC5FB0"/>
    <w:rsid w:val="00DD1EBB"/>
    <w:rsid w:val="00DF16DC"/>
    <w:rsid w:val="00E45211"/>
    <w:rsid w:val="00E473C5"/>
    <w:rsid w:val="00E5070B"/>
    <w:rsid w:val="00E60B15"/>
    <w:rsid w:val="00E66424"/>
    <w:rsid w:val="00E84438"/>
    <w:rsid w:val="00E92863"/>
    <w:rsid w:val="00E97F80"/>
    <w:rsid w:val="00EB796D"/>
    <w:rsid w:val="00F03162"/>
    <w:rsid w:val="00F058DC"/>
    <w:rsid w:val="00F24FC4"/>
    <w:rsid w:val="00F2676C"/>
    <w:rsid w:val="00F52941"/>
    <w:rsid w:val="00F67D89"/>
    <w:rsid w:val="00F84366"/>
    <w:rsid w:val="00F85089"/>
    <w:rsid w:val="00F8655B"/>
    <w:rsid w:val="00F974C5"/>
    <w:rsid w:val="00FA5824"/>
    <w:rsid w:val="00FA6F46"/>
    <w:rsid w:val="00FD1D87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11F41"/>
  <w15:chartTrackingRefBased/>
  <w15:docId w15:val="{61D5A955-8305-4864-BD3D-342C0374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725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5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5B7"/>
    <w:rPr>
      <w:rFonts w:ascii="Dubai" w:hAnsi="Dubai" w:cs="Duba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5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5B7"/>
    <w:rPr>
      <w:rFonts w:ascii="Dubai" w:hAnsi="Dubai" w:cs="Duba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27EB"/>
    <w:pPr>
      <w:spacing w:after="0" w:line="240" w:lineRule="auto"/>
    </w:pPr>
    <w:rPr>
      <w:rFonts w:ascii="Dubai" w:hAnsi="Dubai" w:cs="Dubai"/>
    </w:rPr>
  </w:style>
  <w:style w:type="character" w:styleId="FollowedHyperlink">
    <w:name w:val="FollowedHyperlink"/>
    <w:basedOn w:val="DefaultParagraphFont"/>
    <w:uiPriority w:val="99"/>
    <w:semiHidden/>
    <w:unhideWhenUsed/>
    <w:rsid w:val="004124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T/studygroups/2017-2020/05/sg5rgarb/Pages/default.aspx" TargetMode="External"/><Relationship Id="rId18" Type="http://schemas.openxmlformats.org/officeDocument/2006/relationships/hyperlink" Target="mailto:tsbsg5@itu.int" TargetMode="External"/><Relationship Id="rId26" Type="http://schemas.openxmlformats.org/officeDocument/2006/relationships/hyperlink" Target="https://www.itu.int/en/ITU-T/studygroups/2017-2020/05/sg5rgarb/Pages/default.aspx" TargetMode="External"/><Relationship Id="rId39" Type="http://schemas.openxmlformats.org/officeDocument/2006/relationships/footer" Target="footer3.xml"/><Relationship Id="rId21" Type="http://schemas.openxmlformats.org/officeDocument/2006/relationships/image" Target="media/image4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studygroups/2017-2020/05/sg5rgafr/Pages/default.aspx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s://www.itu.int/en/ITU-T/studygroups/2017-2020/05/sg5rgafr/Pages/default.aspx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7-2020/05/sg5rgarb/Pages/default.aspx" TargetMode="External"/><Relationship Id="rId24" Type="http://schemas.openxmlformats.org/officeDocument/2006/relationships/hyperlink" Target="https://www.itu.int/en/ties-services" TargetMode="External"/><Relationship Id="rId32" Type="http://schemas.openxmlformats.org/officeDocument/2006/relationships/hyperlink" Target="https://www.itu.int/en/ITU-T/studygroups/2017-2020/05/sg5rgafr/Pages/default.aspx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7-2020/05/sg5rgarb/Pages/default.aspx" TargetMode="External"/><Relationship Id="rId23" Type="http://schemas.openxmlformats.org/officeDocument/2006/relationships/hyperlink" Target="https://www.itu.int/en/ITU-T/studygroups/Pages/templates.aspx" TargetMode="External"/><Relationship Id="rId28" Type="http://schemas.openxmlformats.org/officeDocument/2006/relationships/hyperlink" Target="https://www.itu.int/en/fellowships/Documents/2022/ListEligibleCountries2022.pdf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itu.int/en/ITU-T/studygroups/2017-2020/05/sg5rgafr/Pages/default.aspx" TargetMode="External"/><Relationship Id="rId19" Type="http://schemas.openxmlformats.org/officeDocument/2006/relationships/image" Target="media/image2.PNG"/><Relationship Id="rId31" Type="http://schemas.openxmlformats.org/officeDocument/2006/relationships/hyperlink" Target="mailto:fellowships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tu.int/go/sg5rgarb" TargetMode="External"/><Relationship Id="rId14" Type="http://schemas.openxmlformats.org/officeDocument/2006/relationships/hyperlink" Target="https://www.itu.int/en/ITU-T/studygroups/2017-2020/05/sg5rgafr/Pages/default.aspx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s://www.itu.int/md/T17-TSB-CIR-0068" TargetMode="External"/><Relationship Id="rId30" Type="http://schemas.openxmlformats.org/officeDocument/2006/relationships/hyperlink" Target="https://www.itu.int/en/ITU-T/studygroups/2017-2020/05/sg5rgarb/Pages/default.aspx" TargetMode="External"/><Relationship Id="rId35" Type="http://schemas.openxmlformats.org/officeDocument/2006/relationships/header" Target="header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itu.int/en/ITU-T/studygroups/2017-2020/05/sg5rgafr/Pages/default.aspx" TargetMode="External"/><Relationship Id="rId17" Type="http://schemas.openxmlformats.org/officeDocument/2006/relationships/hyperlink" Target="https://www.itu.int/en/ITU-T/studygroups/2017-2020/05/sg5rgarb/Pages/default.aspx" TargetMode="External"/><Relationship Id="rId25" Type="http://schemas.openxmlformats.org/officeDocument/2006/relationships/hyperlink" Target="https://www.itu.int/en/ITU-T/studygroups/2017-2020/05/sg5rgafr/Pages/default.aspx" TargetMode="External"/><Relationship Id="rId33" Type="http://schemas.openxmlformats.org/officeDocument/2006/relationships/hyperlink" Target="https://www.itu.int/en/ITU-T/studygroups/2017-2020/05/sg5rgarb/Pages/default.aspx" TargetMode="External"/><Relationship Id="rId38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1800</Words>
  <Characters>10264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Arabic-IR</dc:creator>
  <cp:keywords/>
  <dc:description/>
  <cp:lastModifiedBy>Braud, Olivia</cp:lastModifiedBy>
  <cp:revision>10</cp:revision>
  <cp:lastPrinted>2023-04-12T10:03:00Z</cp:lastPrinted>
  <dcterms:created xsi:type="dcterms:W3CDTF">2023-03-29T15:19:00Z</dcterms:created>
  <dcterms:modified xsi:type="dcterms:W3CDTF">2023-04-12T10:03:00Z</dcterms:modified>
</cp:coreProperties>
</file>