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1447EF8" w14:textId="77777777" w:rsidTr="00D517B2">
        <w:trPr>
          <w:cantSplit/>
          <w:trHeight w:val="1134"/>
        </w:trPr>
        <w:tc>
          <w:tcPr>
            <w:tcW w:w="798" w:type="pct"/>
          </w:tcPr>
          <w:p w14:paraId="0C306227" w14:textId="77777777" w:rsidR="00D517B2" w:rsidRPr="00D517B2" w:rsidRDefault="00D517B2" w:rsidP="00D517B2">
            <w:pPr>
              <w:spacing w:before="0" w:line="240" w:lineRule="auto"/>
              <w:rPr>
                <w:b/>
                <w:bCs/>
                <w:rtl/>
                <w:lang w:bidi="ar-EG"/>
              </w:rPr>
            </w:pPr>
            <w:r w:rsidRPr="00D517B2">
              <w:rPr>
                <w:noProof/>
              </w:rPr>
              <w:drawing>
                <wp:inline distT="0" distB="0" distL="0" distR="0" wp14:anchorId="647FD997" wp14:editId="17CB656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7323C9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D4A95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ED5922D" w14:textId="77777777" w:rsidTr="00D517B2">
        <w:trPr>
          <w:cantSplit/>
          <w:trHeight w:val="148"/>
          <w:jc w:val="center"/>
        </w:trPr>
        <w:tc>
          <w:tcPr>
            <w:tcW w:w="796" w:type="pct"/>
          </w:tcPr>
          <w:p w14:paraId="52E7E169" w14:textId="77777777" w:rsidR="00D517B2" w:rsidRPr="00750C3C" w:rsidRDefault="00D517B2" w:rsidP="00900E89">
            <w:pPr>
              <w:spacing w:before="240" w:after="240" w:line="300" w:lineRule="exact"/>
              <w:jc w:val="left"/>
              <w:rPr>
                <w:position w:val="2"/>
              </w:rPr>
            </w:pPr>
          </w:p>
        </w:tc>
        <w:tc>
          <w:tcPr>
            <w:tcW w:w="1998" w:type="pct"/>
          </w:tcPr>
          <w:p w14:paraId="24BF577B" w14:textId="77777777" w:rsidR="00D517B2" w:rsidRPr="00750C3C" w:rsidRDefault="00D517B2" w:rsidP="00900E89">
            <w:pPr>
              <w:spacing w:before="240" w:after="240" w:line="300" w:lineRule="exact"/>
              <w:jc w:val="left"/>
              <w:rPr>
                <w:position w:val="2"/>
              </w:rPr>
            </w:pPr>
          </w:p>
        </w:tc>
        <w:tc>
          <w:tcPr>
            <w:tcW w:w="2206" w:type="pct"/>
          </w:tcPr>
          <w:p w14:paraId="5B8BD775" w14:textId="5FD41CEB" w:rsidR="00D517B2" w:rsidRPr="00750C3C" w:rsidRDefault="00FB1F89" w:rsidP="00900E89">
            <w:pPr>
              <w:spacing w:before="240" w:after="240" w:line="300" w:lineRule="exact"/>
              <w:jc w:val="left"/>
              <w:rPr>
                <w:position w:val="2"/>
                <w:rtl/>
                <w:lang w:bidi="ar-SY"/>
              </w:rPr>
            </w:pPr>
            <w:r w:rsidRPr="00750C3C">
              <w:rPr>
                <w:rFonts w:hint="cs"/>
                <w:position w:val="2"/>
                <w:rtl/>
              </w:rPr>
              <w:t xml:space="preserve">جنيف، </w:t>
            </w:r>
            <w:r w:rsidR="00750C3C">
              <w:rPr>
                <w:position w:val="2"/>
              </w:rPr>
              <w:t>14</w:t>
            </w:r>
            <w:r w:rsidR="00750C3C">
              <w:rPr>
                <w:rFonts w:hint="cs"/>
                <w:position w:val="2"/>
                <w:rtl/>
                <w:lang w:bidi="ar-SY"/>
              </w:rPr>
              <w:t xml:space="preserve"> أبريل </w:t>
            </w:r>
            <w:r w:rsidR="00750C3C">
              <w:rPr>
                <w:position w:val="2"/>
                <w:lang w:bidi="ar-SY"/>
              </w:rPr>
              <w:t>2023</w:t>
            </w:r>
          </w:p>
        </w:tc>
      </w:tr>
      <w:tr w:rsidR="00D517B2" w:rsidRPr="00D517B2" w14:paraId="05B314BE" w14:textId="77777777" w:rsidTr="00D517B2">
        <w:trPr>
          <w:cantSplit/>
          <w:trHeight w:val="340"/>
          <w:jc w:val="center"/>
        </w:trPr>
        <w:tc>
          <w:tcPr>
            <w:tcW w:w="796" w:type="pct"/>
          </w:tcPr>
          <w:p w14:paraId="025586B1" w14:textId="77777777" w:rsidR="00D517B2" w:rsidRPr="00750C3C" w:rsidRDefault="00D517B2" w:rsidP="00900E89">
            <w:pPr>
              <w:spacing w:before="40" w:after="40" w:line="300" w:lineRule="exact"/>
              <w:jc w:val="left"/>
              <w:rPr>
                <w:position w:val="2"/>
              </w:rPr>
            </w:pPr>
            <w:r w:rsidRPr="00750C3C">
              <w:rPr>
                <w:rFonts w:hint="cs"/>
                <w:position w:val="2"/>
                <w:rtl/>
              </w:rPr>
              <w:t>المرجع:</w:t>
            </w:r>
          </w:p>
        </w:tc>
        <w:tc>
          <w:tcPr>
            <w:tcW w:w="1998" w:type="pct"/>
          </w:tcPr>
          <w:p w14:paraId="261CEC93" w14:textId="02D2407F" w:rsidR="00D517B2" w:rsidRPr="00750C3C" w:rsidRDefault="00D517B2" w:rsidP="00900E89">
            <w:pPr>
              <w:spacing w:before="40" w:after="40" w:line="300" w:lineRule="exact"/>
              <w:jc w:val="left"/>
              <w:rPr>
                <w:b/>
                <w:position w:val="2"/>
                <w:lang w:bidi="ar-SY"/>
              </w:rPr>
            </w:pPr>
            <w:r w:rsidRPr="00750C3C">
              <w:rPr>
                <w:b/>
                <w:position w:val="2"/>
              </w:rPr>
              <w:t xml:space="preserve">TSB Collective letter </w:t>
            </w:r>
            <w:r w:rsidR="00750C3C">
              <w:rPr>
                <w:b/>
                <w:position w:val="2"/>
              </w:rPr>
              <w:t>5/5</w:t>
            </w:r>
            <w:r w:rsidR="00750C3C">
              <w:rPr>
                <w:b/>
                <w:position w:val="2"/>
                <w:rtl/>
                <w:lang w:bidi="ar-SY"/>
              </w:rPr>
              <w:br/>
            </w:r>
            <w:r w:rsidR="00750C3C" w:rsidRPr="00750C3C">
              <w:rPr>
                <w:bCs/>
                <w:position w:val="2"/>
                <w:lang w:bidi="ar-SY"/>
              </w:rPr>
              <w:t>SG5/RU</w:t>
            </w:r>
          </w:p>
        </w:tc>
        <w:tc>
          <w:tcPr>
            <w:tcW w:w="2206" w:type="pct"/>
            <w:vMerge w:val="restart"/>
          </w:tcPr>
          <w:p w14:paraId="41295F62" w14:textId="464635B3" w:rsidR="00750C3C" w:rsidRPr="00275A4D" w:rsidRDefault="00750C3C" w:rsidP="00900E89">
            <w:pPr>
              <w:tabs>
                <w:tab w:val="clear" w:pos="794"/>
                <w:tab w:val="left" w:pos="284"/>
              </w:tabs>
              <w:spacing w:before="40" w:after="40" w:line="300" w:lineRule="exact"/>
              <w:ind w:left="284" w:hanging="284"/>
              <w:jc w:val="left"/>
              <w:rPr>
                <w:position w:val="2"/>
                <w:rtl/>
                <w:lang w:bidi="ar-EG"/>
              </w:rPr>
            </w:pPr>
            <w:r>
              <w:rPr>
                <w:rFonts w:hint="cs"/>
                <w:position w:val="2"/>
                <w:rtl/>
                <w:lang w:bidi="ar-SY"/>
              </w:rPr>
              <w:t>إلى</w:t>
            </w:r>
            <w:r w:rsidRPr="00275A4D">
              <w:rPr>
                <w:position w:val="2"/>
                <w:rtl/>
              </w:rPr>
              <w:t>:</w:t>
            </w:r>
          </w:p>
          <w:p w14:paraId="6B3CFC2E" w14:textId="77777777" w:rsidR="00750C3C" w:rsidRPr="00275A4D" w:rsidRDefault="00750C3C" w:rsidP="00900E89">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إدارات الدول الأعضاء في الاتحاد؛</w:t>
            </w:r>
          </w:p>
          <w:p w14:paraId="1DA358CA" w14:textId="77777777" w:rsidR="00750C3C" w:rsidRPr="00275A4D" w:rsidRDefault="00750C3C" w:rsidP="00900E89">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أعضاء قطاع تقييس الاتصالات في الاتحاد؛</w:t>
            </w:r>
          </w:p>
          <w:p w14:paraId="1E91FC66" w14:textId="77777777" w:rsidR="00750C3C" w:rsidRPr="00275A4D" w:rsidRDefault="00750C3C" w:rsidP="00900E89">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 xml:space="preserve">المنتسبين إلى قطاع تقييس الاتصالات المشاركين في أعمال لجنة الدراسات </w:t>
            </w:r>
            <w:r w:rsidRPr="00275A4D">
              <w:rPr>
                <w:position w:val="2"/>
              </w:rPr>
              <w:t>5</w:t>
            </w:r>
            <w:r w:rsidRPr="00275A4D">
              <w:rPr>
                <w:position w:val="2"/>
                <w:rtl/>
              </w:rPr>
              <w:t>؛</w:t>
            </w:r>
          </w:p>
          <w:p w14:paraId="7EAE745D" w14:textId="618CA5AD" w:rsidR="00D517B2" w:rsidRPr="00750C3C" w:rsidRDefault="00750C3C" w:rsidP="00900E89">
            <w:pPr>
              <w:tabs>
                <w:tab w:val="clear" w:pos="794"/>
                <w:tab w:val="left" w:pos="284"/>
              </w:tabs>
              <w:spacing w:before="40" w:after="40" w:line="300" w:lineRule="exact"/>
              <w:ind w:left="284" w:hanging="284"/>
              <w:jc w:val="left"/>
              <w:rPr>
                <w:position w:val="2"/>
                <w:rtl/>
              </w:rPr>
            </w:pPr>
            <w:r w:rsidRPr="00275A4D">
              <w:rPr>
                <w:position w:val="2"/>
                <w:rtl/>
              </w:rPr>
              <w:t>-</w:t>
            </w:r>
            <w:r w:rsidRPr="00275A4D">
              <w:rPr>
                <w:position w:val="2"/>
                <w:rtl/>
              </w:rPr>
              <w:tab/>
              <w:t>الهيئات الأكاديمية المنضمة إلى الاتحاد</w:t>
            </w:r>
          </w:p>
        </w:tc>
      </w:tr>
      <w:tr w:rsidR="00750C3C" w:rsidRPr="00D517B2" w14:paraId="50472524" w14:textId="77777777" w:rsidTr="00D517B2">
        <w:trPr>
          <w:cantSplit/>
          <w:trHeight w:val="340"/>
          <w:jc w:val="center"/>
        </w:trPr>
        <w:tc>
          <w:tcPr>
            <w:tcW w:w="796" w:type="pct"/>
          </w:tcPr>
          <w:p w14:paraId="422F615D" w14:textId="3356FF3A" w:rsidR="00750C3C" w:rsidRPr="00750C3C" w:rsidRDefault="00750C3C" w:rsidP="00900E89">
            <w:pPr>
              <w:spacing w:before="40" w:after="40" w:line="300" w:lineRule="exact"/>
              <w:jc w:val="left"/>
              <w:rPr>
                <w:position w:val="2"/>
                <w:rtl/>
                <w:lang w:bidi="ar-EG"/>
              </w:rPr>
            </w:pPr>
            <w:r w:rsidRPr="00750C3C">
              <w:rPr>
                <w:rFonts w:hint="cs"/>
                <w:position w:val="2"/>
                <w:rtl/>
                <w:lang w:bidi="ar-EG"/>
              </w:rPr>
              <w:t>ال</w:t>
            </w:r>
            <w:r w:rsidRPr="00750C3C">
              <w:rPr>
                <w:rFonts w:hint="cs"/>
                <w:position w:val="2"/>
                <w:rtl/>
                <w:lang w:bidi="ar-SY"/>
              </w:rPr>
              <w:t>هاتف</w:t>
            </w:r>
            <w:r w:rsidRPr="00750C3C">
              <w:rPr>
                <w:rFonts w:hint="cs"/>
                <w:position w:val="2"/>
                <w:rtl/>
              </w:rPr>
              <w:t>:</w:t>
            </w:r>
          </w:p>
        </w:tc>
        <w:tc>
          <w:tcPr>
            <w:tcW w:w="1998" w:type="pct"/>
          </w:tcPr>
          <w:p w14:paraId="2EB70A4C" w14:textId="4B6343A0" w:rsidR="00750C3C" w:rsidRPr="00750C3C" w:rsidRDefault="00750C3C" w:rsidP="00900E89">
            <w:pPr>
              <w:spacing w:before="40" w:after="40" w:line="300" w:lineRule="exact"/>
              <w:jc w:val="left"/>
              <w:rPr>
                <w:position w:val="2"/>
              </w:rPr>
            </w:pPr>
            <w:r w:rsidRPr="00EA2104">
              <w:rPr>
                <w:rFonts w:cstheme="minorHAnsi"/>
              </w:rPr>
              <w:t>+41 22 730 5356</w:t>
            </w:r>
          </w:p>
        </w:tc>
        <w:tc>
          <w:tcPr>
            <w:tcW w:w="2206" w:type="pct"/>
            <w:vMerge/>
          </w:tcPr>
          <w:p w14:paraId="3F12D376" w14:textId="77777777" w:rsidR="00750C3C" w:rsidRPr="00750C3C" w:rsidRDefault="00750C3C" w:rsidP="00900E89">
            <w:pPr>
              <w:spacing w:before="40" w:after="40" w:line="300" w:lineRule="exact"/>
              <w:jc w:val="left"/>
              <w:rPr>
                <w:position w:val="2"/>
                <w:rtl/>
              </w:rPr>
            </w:pPr>
          </w:p>
        </w:tc>
      </w:tr>
      <w:tr w:rsidR="00750C3C" w:rsidRPr="00D517B2" w14:paraId="712D7570" w14:textId="77777777" w:rsidTr="00D517B2">
        <w:trPr>
          <w:cantSplit/>
          <w:trHeight w:val="340"/>
          <w:jc w:val="center"/>
        </w:trPr>
        <w:tc>
          <w:tcPr>
            <w:tcW w:w="796" w:type="pct"/>
          </w:tcPr>
          <w:p w14:paraId="5468B6A9" w14:textId="2B8A17A8" w:rsidR="00750C3C" w:rsidRPr="00750C3C" w:rsidRDefault="00750C3C" w:rsidP="00900E89">
            <w:pPr>
              <w:spacing w:before="40" w:after="40" w:line="300" w:lineRule="exact"/>
              <w:jc w:val="left"/>
              <w:rPr>
                <w:position w:val="2"/>
              </w:rPr>
            </w:pPr>
            <w:r w:rsidRPr="00750C3C">
              <w:rPr>
                <w:rFonts w:hint="cs"/>
                <w:position w:val="2"/>
                <w:rtl/>
              </w:rPr>
              <w:t>الفاكس:</w:t>
            </w:r>
          </w:p>
        </w:tc>
        <w:tc>
          <w:tcPr>
            <w:tcW w:w="1998" w:type="pct"/>
          </w:tcPr>
          <w:p w14:paraId="50345067" w14:textId="67229094" w:rsidR="00750C3C" w:rsidRPr="00750C3C" w:rsidRDefault="00750C3C" w:rsidP="00900E89">
            <w:pPr>
              <w:spacing w:before="40" w:after="40" w:line="300" w:lineRule="exact"/>
              <w:jc w:val="left"/>
              <w:rPr>
                <w:b/>
                <w:position w:val="2"/>
              </w:rPr>
            </w:pPr>
            <w:r w:rsidRPr="00EA2104">
              <w:rPr>
                <w:rFonts w:cstheme="minorHAnsi"/>
              </w:rPr>
              <w:t>+41 22 730 5853</w:t>
            </w:r>
          </w:p>
        </w:tc>
        <w:tc>
          <w:tcPr>
            <w:tcW w:w="2206" w:type="pct"/>
            <w:vMerge/>
          </w:tcPr>
          <w:p w14:paraId="01FD658D" w14:textId="77777777" w:rsidR="00750C3C" w:rsidRPr="00750C3C" w:rsidRDefault="00750C3C" w:rsidP="00900E89">
            <w:pPr>
              <w:spacing w:before="40" w:after="40" w:line="300" w:lineRule="exact"/>
              <w:jc w:val="left"/>
              <w:rPr>
                <w:position w:val="2"/>
                <w:rtl/>
              </w:rPr>
            </w:pPr>
          </w:p>
        </w:tc>
      </w:tr>
      <w:tr w:rsidR="00750C3C" w:rsidRPr="00D517B2" w14:paraId="4F46C811" w14:textId="77777777" w:rsidTr="00D517B2">
        <w:trPr>
          <w:cantSplit/>
          <w:trHeight w:val="340"/>
          <w:jc w:val="center"/>
        </w:trPr>
        <w:tc>
          <w:tcPr>
            <w:tcW w:w="796" w:type="pct"/>
          </w:tcPr>
          <w:p w14:paraId="77FF31C3" w14:textId="6BBA5BB9" w:rsidR="00750C3C" w:rsidRPr="00750C3C" w:rsidRDefault="00750C3C" w:rsidP="00900E89">
            <w:pPr>
              <w:spacing w:before="40" w:after="40" w:line="300" w:lineRule="exact"/>
              <w:jc w:val="left"/>
              <w:rPr>
                <w:position w:val="2"/>
                <w:rtl/>
                <w:lang w:bidi="ar-EG"/>
              </w:rPr>
            </w:pPr>
            <w:r w:rsidRPr="00750C3C">
              <w:rPr>
                <w:rFonts w:hint="cs"/>
                <w:position w:val="2"/>
                <w:rtl/>
              </w:rPr>
              <w:t>البريد الإلكتروني:</w:t>
            </w:r>
          </w:p>
        </w:tc>
        <w:tc>
          <w:tcPr>
            <w:tcW w:w="1998" w:type="pct"/>
          </w:tcPr>
          <w:p w14:paraId="14250226" w14:textId="19C4D6B0" w:rsidR="00750C3C" w:rsidRPr="00750C3C" w:rsidRDefault="003246E7" w:rsidP="00900E89">
            <w:pPr>
              <w:spacing w:before="40" w:after="40" w:line="300" w:lineRule="exact"/>
              <w:jc w:val="left"/>
              <w:rPr>
                <w:position w:val="2"/>
              </w:rPr>
            </w:pPr>
            <w:hyperlink r:id="rId9" w:history="1">
              <w:r w:rsidR="00750C3C" w:rsidRPr="00EA2104">
                <w:rPr>
                  <w:rStyle w:val="Hyperlink"/>
                  <w:rFonts w:cstheme="minorHAnsi"/>
                </w:rPr>
                <w:t>tsbsg5@itu.int</w:t>
              </w:r>
            </w:hyperlink>
          </w:p>
        </w:tc>
        <w:tc>
          <w:tcPr>
            <w:tcW w:w="2206" w:type="pct"/>
            <w:vMerge/>
          </w:tcPr>
          <w:p w14:paraId="6AD02C77" w14:textId="77777777" w:rsidR="00750C3C" w:rsidRPr="00750C3C" w:rsidRDefault="00750C3C" w:rsidP="00900E89">
            <w:pPr>
              <w:spacing w:before="40" w:after="40" w:line="300" w:lineRule="exact"/>
              <w:jc w:val="left"/>
              <w:rPr>
                <w:position w:val="2"/>
                <w:rtl/>
              </w:rPr>
            </w:pPr>
          </w:p>
        </w:tc>
      </w:tr>
      <w:tr w:rsidR="00750C3C" w:rsidRPr="00D517B2" w14:paraId="6ED86AAC" w14:textId="77777777" w:rsidTr="00D517B2">
        <w:trPr>
          <w:cantSplit/>
          <w:jc w:val="center"/>
        </w:trPr>
        <w:tc>
          <w:tcPr>
            <w:tcW w:w="796" w:type="pct"/>
          </w:tcPr>
          <w:p w14:paraId="6976114F" w14:textId="675DC449" w:rsidR="00750C3C" w:rsidRPr="00750C3C" w:rsidRDefault="00750C3C" w:rsidP="00900E89">
            <w:pPr>
              <w:spacing w:before="40" w:after="40" w:line="300" w:lineRule="exact"/>
              <w:jc w:val="left"/>
              <w:rPr>
                <w:position w:val="2"/>
                <w:rtl/>
                <w:lang w:bidi="ar-EG"/>
              </w:rPr>
            </w:pPr>
            <w:r w:rsidRPr="00750C3C">
              <w:rPr>
                <w:rFonts w:hint="cs"/>
                <w:position w:val="2"/>
                <w:rtl/>
                <w:lang w:bidi="ar-EG"/>
              </w:rPr>
              <w:t>الموقع الإلكتروني:</w:t>
            </w:r>
          </w:p>
        </w:tc>
        <w:tc>
          <w:tcPr>
            <w:tcW w:w="1998" w:type="pct"/>
          </w:tcPr>
          <w:p w14:paraId="7182FB6F" w14:textId="7F45832C" w:rsidR="00750C3C" w:rsidRPr="00750C3C" w:rsidRDefault="003246E7" w:rsidP="00900E89">
            <w:pPr>
              <w:spacing w:before="40" w:after="40" w:line="300" w:lineRule="exact"/>
              <w:rPr>
                <w:position w:val="2"/>
              </w:rPr>
            </w:pPr>
            <w:hyperlink r:id="rId10" w:history="1">
              <w:r w:rsidR="00750C3C" w:rsidRPr="00EA2104">
                <w:rPr>
                  <w:rStyle w:val="Hyperlink"/>
                  <w:rFonts w:asciiTheme="minorHAnsi" w:hAnsiTheme="minorHAnsi" w:cstheme="minorHAnsi"/>
                </w:rPr>
                <w:t>https://www.itu.int/go/tsg5</w:t>
              </w:r>
            </w:hyperlink>
            <w:r w:rsidR="00750C3C" w:rsidRPr="00EA2104">
              <w:rPr>
                <w:rFonts w:asciiTheme="minorHAnsi" w:hAnsiTheme="minorHAnsi" w:cstheme="minorHAnsi"/>
              </w:rPr>
              <w:t xml:space="preserve"> </w:t>
            </w:r>
          </w:p>
        </w:tc>
        <w:tc>
          <w:tcPr>
            <w:tcW w:w="2206" w:type="pct"/>
            <w:vMerge/>
          </w:tcPr>
          <w:p w14:paraId="48F4B534" w14:textId="77777777" w:rsidR="00750C3C" w:rsidRPr="00750C3C" w:rsidRDefault="00750C3C" w:rsidP="00900E89">
            <w:pPr>
              <w:spacing w:before="40" w:after="40" w:line="300" w:lineRule="exact"/>
              <w:jc w:val="left"/>
              <w:rPr>
                <w:position w:val="2"/>
                <w:rtl/>
              </w:rPr>
            </w:pPr>
          </w:p>
        </w:tc>
      </w:tr>
      <w:tr w:rsidR="00D517B2" w:rsidRPr="00D517B2" w14:paraId="50C7810A" w14:textId="77777777" w:rsidTr="00D517B2">
        <w:trPr>
          <w:cantSplit/>
          <w:jc w:val="center"/>
        </w:trPr>
        <w:tc>
          <w:tcPr>
            <w:tcW w:w="796" w:type="pct"/>
          </w:tcPr>
          <w:p w14:paraId="1F2520D8" w14:textId="77777777" w:rsidR="00D517B2" w:rsidRPr="00750C3C" w:rsidRDefault="00D517B2" w:rsidP="00750C3C">
            <w:pPr>
              <w:spacing w:before="0" w:line="240" w:lineRule="exact"/>
              <w:jc w:val="left"/>
              <w:rPr>
                <w:position w:val="2"/>
                <w:rtl/>
              </w:rPr>
            </w:pPr>
          </w:p>
        </w:tc>
        <w:tc>
          <w:tcPr>
            <w:tcW w:w="1998" w:type="pct"/>
          </w:tcPr>
          <w:p w14:paraId="6E69C1E7" w14:textId="77777777" w:rsidR="00D517B2" w:rsidRPr="00750C3C" w:rsidRDefault="00D517B2" w:rsidP="00750C3C">
            <w:pPr>
              <w:spacing w:before="0" w:line="240" w:lineRule="exact"/>
              <w:jc w:val="left"/>
              <w:rPr>
                <w:position w:val="2"/>
              </w:rPr>
            </w:pPr>
          </w:p>
        </w:tc>
        <w:tc>
          <w:tcPr>
            <w:tcW w:w="2206" w:type="pct"/>
          </w:tcPr>
          <w:p w14:paraId="6A40BE0A" w14:textId="77777777" w:rsidR="00D517B2" w:rsidRPr="00750C3C" w:rsidRDefault="00D517B2" w:rsidP="00750C3C">
            <w:pPr>
              <w:spacing w:before="0" w:line="240" w:lineRule="exact"/>
              <w:jc w:val="left"/>
              <w:rPr>
                <w:position w:val="2"/>
                <w:rtl/>
              </w:rPr>
            </w:pPr>
          </w:p>
        </w:tc>
      </w:tr>
      <w:tr w:rsidR="00D517B2" w:rsidRPr="00D517B2" w14:paraId="4EEFFBCD" w14:textId="77777777" w:rsidTr="00D517B2">
        <w:trPr>
          <w:cantSplit/>
          <w:jc w:val="center"/>
        </w:trPr>
        <w:tc>
          <w:tcPr>
            <w:tcW w:w="796" w:type="pct"/>
          </w:tcPr>
          <w:p w14:paraId="10AE3CB2" w14:textId="77777777" w:rsidR="00D517B2" w:rsidRPr="00750C3C" w:rsidRDefault="00D517B2" w:rsidP="00D517B2">
            <w:pPr>
              <w:spacing w:before="80" w:after="60" w:line="300" w:lineRule="exact"/>
              <w:jc w:val="left"/>
              <w:rPr>
                <w:b/>
                <w:bCs/>
                <w:position w:val="2"/>
                <w:rtl/>
                <w:lang w:bidi="ar-SY"/>
              </w:rPr>
            </w:pPr>
            <w:r w:rsidRPr="00750C3C">
              <w:rPr>
                <w:rFonts w:hint="cs"/>
                <w:b/>
                <w:bCs/>
                <w:position w:val="2"/>
                <w:rtl/>
              </w:rPr>
              <w:t>الموضوع:</w:t>
            </w:r>
          </w:p>
        </w:tc>
        <w:tc>
          <w:tcPr>
            <w:tcW w:w="4204" w:type="pct"/>
            <w:gridSpan w:val="2"/>
          </w:tcPr>
          <w:p w14:paraId="075B26E6" w14:textId="1A519A0D" w:rsidR="00D517B2" w:rsidRPr="00750C3C" w:rsidRDefault="00D517B2" w:rsidP="00D517B2">
            <w:pPr>
              <w:spacing w:before="80" w:after="60" w:line="300" w:lineRule="exact"/>
              <w:jc w:val="left"/>
              <w:rPr>
                <w:position w:val="2"/>
                <w:rtl/>
                <w:lang w:bidi="ar-SY"/>
              </w:rPr>
            </w:pPr>
            <w:r w:rsidRPr="00750C3C">
              <w:rPr>
                <w:rFonts w:hint="cs"/>
                <w:b/>
                <w:bCs/>
                <w:position w:val="2"/>
                <w:rtl/>
              </w:rPr>
              <w:t xml:space="preserve">اجتماع </w:t>
            </w:r>
            <w:r w:rsidR="00750C3C">
              <w:rPr>
                <w:rFonts w:hint="cs"/>
                <w:b/>
                <w:bCs/>
                <w:position w:val="2"/>
                <w:rtl/>
              </w:rPr>
              <w:t xml:space="preserve">للجنة الدراسات </w:t>
            </w:r>
            <w:r w:rsidR="00750C3C">
              <w:rPr>
                <w:b/>
                <w:bCs/>
                <w:position w:val="2"/>
              </w:rPr>
              <w:t>5</w:t>
            </w:r>
            <w:r w:rsidR="00750C3C">
              <w:rPr>
                <w:rFonts w:hint="cs"/>
                <w:b/>
                <w:bCs/>
                <w:position w:val="2"/>
                <w:rtl/>
                <w:lang w:bidi="ar-SY"/>
              </w:rPr>
              <w:t xml:space="preserve">؛ </w:t>
            </w:r>
            <w:r w:rsidR="00750C3C" w:rsidRPr="00750C3C">
              <w:rPr>
                <w:b/>
                <w:bCs/>
                <w:position w:val="2"/>
                <w:rtl/>
                <w:lang w:bidi="ar-SY"/>
              </w:rPr>
              <w:t xml:space="preserve">صوفيا </w:t>
            </w:r>
            <w:proofErr w:type="spellStart"/>
            <w:r w:rsidR="00750C3C" w:rsidRPr="00750C3C">
              <w:rPr>
                <w:b/>
                <w:bCs/>
                <w:position w:val="2"/>
                <w:rtl/>
                <w:lang w:bidi="ar-SY"/>
              </w:rPr>
              <w:t>أنتيبوليس</w:t>
            </w:r>
            <w:proofErr w:type="spellEnd"/>
            <w:r w:rsidR="00750C3C" w:rsidRPr="00750C3C">
              <w:rPr>
                <w:b/>
                <w:bCs/>
                <w:position w:val="2"/>
                <w:rtl/>
                <w:lang w:bidi="ar-SY"/>
              </w:rPr>
              <w:t>، فرنسا،</w:t>
            </w:r>
            <w:r w:rsidR="00750C3C">
              <w:rPr>
                <w:rFonts w:hint="cs"/>
                <w:b/>
                <w:bCs/>
                <w:position w:val="2"/>
                <w:rtl/>
                <w:lang w:bidi="ar-SY"/>
              </w:rPr>
              <w:t xml:space="preserve"> </w:t>
            </w:r>
            <w:r w:rsidR="00750C3C">
              <w:rPr>
                <w:b/>
                <w:bCs/>
                <w:position w:val="2"/>
                <w:lang w:bidi="ar-SY"/>
              </w:rPr>
              <w:t>23-13</w:t>
            </w:r>
            <w:r w:rsidR="00750C3C">
              <w:rPr>
                <w:rFonts w:hint="cs"/>
                <w:b/>
                <w:bCs/>
                <w:position w:val="2"/>
                <w:rtl/>
                <w:lang w:bidi="ar-SY"/>
              </w:rPr>
              <w:t xml:space="preserve"> يونيو </w:t>
            </w:r>
            <w:r w:rsidR="00750C3C">
              <w:rPr>
                <w:b/>
                <w:bCs/>
                <w:position w:val="2"/>
                <w:lang w:bidi="ar-SY"/>
              </w:rPr>
              <w:t>2023</w:t>
            </w:r>
          </w:p>
        </w:tc>
      </w:tr>
    </w:tbl>
    <w:p w14:paraId="4CAE35D8" w14:textId="06EF1DC6" w:rsidR="00773942" w:rsidRPr="00275A4D" w:rsidRDefault="00773942" w:rsidP="00773942">
      <w:pPr>
        <w:spacing w:before="600"/>
        <w:rPr>
          <w:rtl/>
          <w:lang w:bidi="ar-SY"/>
        </w:rPr>
      </w:pPr>
      <w:r w:rsidRPr="00275A4D">
        <w:rPr>
          <w:rtl/>
          <w:lang w:bidi="ar-SY"/>
        </w:rPr>
        <w:t>حضرات السادة والسيدات،</w:t>
      </w:r>
    </w:p>
    <w:p w14:paraId="52547590" w14:textId="77777777" w:rsidR="00773942" w:rsidRPr="00275A4D" w:rsidRDefault="00773942" w:rsidP="00773942">
      <w:pPr>
        <w:rPr>
          <w:rtl/>
          <w:lang w:bidi="ar-EG"/>
        </w:rPr>
      </w:pPr>
      <w:r w:rsidRPr="00275A4D">
        <w:rPr>
          <w:rtl/>
        </w:rPr>
        <w:t>تحية طيبة وبعد،</w:t>
      </w:r>
    </w:p>
    <w:p w14:paraId="0D2EE3D7" w14:textId="3B20639F" w:rsidR="00773942" w:rsidRPr="00F63BBD" w:rsidRDefault="00773942" w:rsidP="00773942">
      <w:pPr>
        <w:rPr>
          <w:spacing w:val="-2"/>
          <w:rtl/>
          <w:lang w:bidi="ar-SY"/>
        </w:rPr>
      </w:pPr>
      <w:r w:rsidRPr="00F63BBD">
        <w:rPr>
          <w:spacing w:val="-2"/>
          <w:rtl/>
          <w:lang w:bidi="ar-SY"/>
        </w:rPr>
        <w:t xml:space="preserve">يسعدني أن أدعوكم إلى حضور الاجتماع المقبل للجنة الدراسات </w:t>
      </w:r>
      <w:r w:rsidRPr="00F63BBD">
        <w:rPr>
          <w:spacing w:val="-2"/>
          <w:lang w:bidi="ar-SY"/>
        </w:rPr>
        <w:t>5</w:t>
      </w:r>
      <w:r w:rsidRPr="00F63BBD">
        <w:rPr>
          <w:spacing w:val="-2"/>
          <w:rtl/>
          <w:lang w:bidi="ar-EG"/>
        </w:rPr>
        <w:t xml:space="preserve"> </w:t>
      </w:r>
      <w:r w:rsidRPr="00F63BBD">
        <w:rPr>
          <w:i/>
          <w:iCs/>
          <w:spacing w:val="-2"/>
          <w:rtl/>
          <w:lang w:bidi="ar-EG"/>
        </w:rPr>
        <w:t>(المجالات الكهرمغنطيسية (</w:t>
      </w:r>
      <w:r w:rsidRPr="00F63BBD">
        <w:rPr>
          <w:i/>
          <w:iCs/>
          <w:spacing w:val="-2"/>
          <w:lang w:bidi="ar-EG"/>
        </w:rPr>
        <w:t>EMF</w:t>
      </w:r>
      <w:r w:rsidRPr="00F63BBD">
        <w:rPr>
          <w:i/>
          <w:iCs/>
          <w:spacing w:val="-2"/>
          <w:rtl/>
          <w:lang w:bidi="ar-EG"/>
        </w:rPr>
        <w:t>) والبيئة والعمل المناخي والرقمنة المستدامة والاقتصاد الدائري</w:t>
      </w:r>
      <w:r w:rsidRPr="00F63BBD">
        <w:rPr>
          <w:spacing w:val="-2"/>
          <w:rtl/>
        </w:rPr>
        <w:t>) المخطط عقده في</w:t>
      </w:r>
      <w:r w:rsidR="002416F8" w:rsidRPr="00F63BBD">
        <w:rPr>
          <w:rFonts w:hint="cs"/>
          <w:spacing w:val="-2"/>
          <w:rtl/>
        </w:rPr>
        <w:t xml:space="preserve"> مقر المعهد الأوروبي لمعايير الاتصالات</w:t>
      </w:r>
      <w:r w:rsidR="00456ED2" w:rsidRPr="00F63BBD">
        <w:rPr>
          <w:rFonts w:hint="cs"/>
          <w:spacing w:val="-2"/>
          <w:rtl/>
        </w:rPr>
        <w:t xml:space="preserve"> </w:t>
      </w:r>
      <w:r w:rsidR="00456ED2" w:rsidRPr="00F63BBD">
        <w:rPr>
          <w:spacing w:val="-2"/>
          <w:lang w:val="en-GB"/>
        </w:rPr>
        <w:t>(ETSI)</w:t>
      </w:r>
      <w:r w:rsidR="002416F8" w:rsidRPr="00F63BBD">
        <w:rPr>
          <w:rFonts w:hint="cs"/>
          <w:spacing w:val="-2"/>
          <w:rtl/>
        </w:rPr>
        <w:t>،</w:t>
      </w:r>
      <w:r w:rsidRPr="00F63BBD">
        <w:rPr>
          <w:rFonts w:hint="cs"/>
          <w:spacing w:val="-2"/>
          <w:rtl/>
          <w:lang w:bidi="ar-EG"/>
        </w:rPr>
        <w:t xml:space="preserve"> </w:t>
      </w:r>
      <w:r w:rsidRPr="00F63BBD">
        <w:rPr>
          <w:spacing w:val="-2"/>
          <w:rtl/>
          <w:lang w:bidi="ar-EG"/>
        </w:rPr>
        <w:t xml:space="preserve">صوفيا </w:t>
      </w:r>
      <w:proofErr w:type="spellStart"/>
      <w:r w:rsidRPr="00F63BBD">
        <w:rPr>
          <w:spacing w:val="-2"/>
          <w:rtl/>
          <w:lang w:bidi="ar-EG"/>
        </w:rPr>
        <w:t>أنتيبوليس</w:t>
      </w:r>
      <w:proofErr w:type="spellEnd"/>
      <w:r w:rsidRPr="00F63BBD">
        <w:rPr>
          <w:spacing w:val="-2"/>
          <w:rtl/>
          <w:lang w:bidi="ar-EG"/>
        </w:rPr>
        <w:t xml:space="preserve">، فرنسا، </w:t>
      </w:r>
      <w:r w:rsidR="002416F8" w:rsidRPr="00F63BBD">
        <w:rPr>
          <w:rFonts w:hint="cs"/>
          <w:spacing w:val="-2"/>
          <w:rtl/>
          <w:lang w:bidi="ar-EG"/>
        </w:rPr>
        <w:t>في الفترة من 13 إلى 23</w:t>
      </w:r>
      <w:r w:rsidRPr="00F63BBD">
        <w:rPr>
          <w:spacing w:val="-2"/>
          <w:rtl/>
          <w:lang w:bidi="ar-EG"/>
        </w:rPr>
        <w:t xml:space="preserve"> يونيو 2023</w:t>
      </w:r>
      <w:r w:rsidRPr="00F63BBD">
        <w:rPr>
          <w:rFonts w:hint="cs"/>
          <w:spacing w:val="-2"/>
          <w:rtl/>
          <w:lang w:bidi="ar-EG"/>
        </w:rPr>
        <w:t>.</w:t>
      </w:r>
    </w:p>
    <w:p w14:paraId="727B1051" w14:textId="5BCF82D0" w:rsidR="00773942" w:rsidRPr="00401643" w:rsidRDefault="00773942" w:rsidP="00BF2A09">
      <w:pPr>
        <w:rPr>
          <w:rtl/>
          <w:lang w:bidi="ar-EG"/>
        </w:rPr>
      </w:pPr>
      <w:r w:rsidRPr="00401643">
        <w:rPr>
          <w:rFonts w:hint="cs"/>
          <w:rtl/>
          <w:lang w:bidi="ar-EG"/>
        </w:rPr>
        <w:t>وسي</w:t>
      </w:r>
      <w:r w:rsidR="002416F8">
        <w:rPr>
          <w:rFonts w:hint="cs"/>
          <w:rtl/>
          <w:lang w:bidi="ar-EG"/>
        </w:rPr>
        <w:t>ُ</w:t>
      </w:r>
      <w:r w:rsidRPr="00401643">
        <w:rPr>
          <w:rFonts w:hint="cs"/>
          <w:rtl/>
          <w:lang w:bidi="ar-EG"/>
        </w:rPr>
        <w:t xml:space="preserve">عقد اجتماع لجنة الدراسات </w:t>
      </w:r>
      <w:r w:rsidRPr="00401643">
        <w:rPr>
          <w:lang w:bidi="ar-EG"/>
        </w:rPr>
        <w:t>5</w:t>
      </w:r>
      <w:r w:rsidRPr="00401643">
        <w:rPr>
          <w:rFonts w:hint="cs"/>
          <w:rtl/>
          <w:lang w:bidi="ar-EG"/>
        </w:rPr>
        <w:t xml:space="preserve"> لقطاع تقييس الاتصالات بالاقتران مع اجتماع اللجنة التقنية "الهندسة البيئية" التابعة للمعهد </w:t>
      </w:r>
      <w:r w:rsidR="00456ED2">
        <w:rPr>
          <w:rFonts w:hint="cs"/>
          <w:rtl/>
        </w:rPr>
        <w:t>الأوروبي لمعايير الاتصالات</w:t>
      </w:r>
      <w:r w:rsidRPr="00401643">
        <w:rPr>
          <w:rFonts w:hint="cs"/>
          <w:rtl/>
          <w:lang w:val="en-GB" w:bidi="ar-EG"/>
        </w:rPr>
        <w:t>.</w:t>
      </w:r>
    </w:p>
    <w:p w14:paraId="16865018" w14:textId="12187E2F" w:rsidR="00773942" w:rsidRDefault="00773942" w:rsidP="009B57A5">
      <w:pPr>
        <w:rPr>
          <w:rtl/>
          <w:lang w:bidi="ar-EG"/>
        </w:rPr>
      </w:pPr>
      <w:r>
        <w:rPr>
          <w:rFonts w:hint="cs"/>
          <w:rtl/>
          <w:lang w:bidi="ar-SY"/>
        </w:rPr>
        <w:t>و</w:t>
      </w:r>
      <w:r w:rsidRPr="005777CE">
        <w:rPr>
          <w:rFonts w:hint="cs"/>
          <w:rtl/>
          <w:lang w:bidi="ar-SY"/>
        </w:rPr>
        <w:t xml:space="preserve">سيُفتتح </w:t>
      </w:r>
      <w:r>
        <w:rPr>
          <w:rFonts w:hint="cs"/>
          <w:rtl/>
          <w:lang w:bidi="ar-SY"/>
        </w:rPr>
        <w:t>الاجتماع</w:t>
      </w:r>
      <w:r w:rsidRPr="005777CE">
        <w:rPr>
          <w:rFonts w:hint="cs"/>
          <w:rtl/>
          <w:lang w:bidi="ar-SY"/>
        </w:rPr>
        <w:t xml:space="preserve"> الساعة</w:t>
      </w:r>
      <w:r w:rsidRPr="005777CE">
        <w:rPr>
          <w:rFonts w:hint="eastAsia"/>
          <w:rtl/>
          <w:lang w:bidi="ar-SY"/>
        </w:rPr>
        <w:t> </w:t>
      </w:r>
      <w:r w:rsidRPr="005777CE">
        <w:rPr>
          <w:lang w:bidi="ar-SY"/>
        </w:rPr>
        <w:t>09</w:t>
      </w:r>
      <w:r>
        <w:rPr>
          <w:lang w:bidi="ar-SY"/>
        </w:rPr>
        <w:t>:</w:t>
      </w:r>
      <w:r w:rsidRPr="005777CE">
        <w:rPr>
          <w:lang w:bidi="ar-SY"/>
        </w:rPr>
        <w:t>30</w:t>
      </w:r>
      <w:r w:rsidRPr="005777CE">
        <w:rPr>
          <w:rFonts w:hint="cs"/>
          <w:rtl/>
          <w:lang w:bidi="ar-SY"/>
        </w:rPr>
        <w:t xml:space="preserve"> </w:t>
      </w:r>
      <w:r w:rsidR="00456ED2">
        <w:rPr>
          <w:rFonts w:hint="cs"/>
          <w:rtl/>
          <w:lang w:bidi="ar-EG"/>
        </w:rPr>
        <w:t xml:space="preserve">بتوقيت وسط أوروبا الصيفي في </w:t>
      </w:r>
      <w:r w:rsidRPr="005777CE">
        <w:rPr>
          <w:rFonts w:hint="cs"/>
          <w:rtl/>
          <w:lang w:bidi="ar-SY"/>
        </w:rPr>
        <w:t>اليوم الأول</w:t>
      </w:r>
      <w:r>
        <w:rPr>
          <w:rFonts w:hint="cs"/>
          <w:rtl/>
          <w:lang w:bidi="ar-SY"/>
        </w:rPr>
        <w:t>،</w:t>
      </w:r>
      <w:r w:rsidRPr="005777CE">
        <w:rPr>
          <w:rFonts w:hint="cs"/>
          <w:rtl/>
          <w:lang w:bidi="ar-SY"/>
        </w:rPr>
        <w:t xml:space="preserve"> وسيبدأ تسجيل المشاركين في الساعة</w:t>
      </w:r>
      <w:r w:rsidRPr="005777CE">
        <w:rPr>
          <w:rFonts w:hint="eastAsia"/>
          <w:rtl/>
          <w:lang w:bidi="ar-SY"/>
        </w:rPr>
        <w:t> </w:t>
      </w:r>
      <w:r w:rsidRPr="005777CE">
        <w:rPr>
          <w:lang w:bidi="ar-SY"/>
        </w:rPr>
        <w:t>08</w:t>
      </w:r>
      <w:r>
        <w:rPr>
          <w:lang w:bidi="ar-SY"/>
        </w:rPr>
        <w:t>:</w:t>
      </w:r>
      <w:r w:rsidRPr="005777CE">
        <w:rPr>
          <w:lang w:bidi="ar-SY"/>
        </w:rPr>
        <w:t>30</w:t>
      </w:r>
      <w:r w:rsidRPr="005777CE">
        <w:rPr>
          <w:rFonts w:hint="cs"/>
          <w:rtl/>
          <w:lang w:bidi="ar-EG"/>
        </w:rPr>
        <w:t xml:space="preserve"> </w:t>
      </w:r>
      <w:r w:rsidR="00456ED2">
        <w:rPr>
          <w:rFonts w:hint="cs"/>
          <w:rtl/>
          <w:lang w:bidi="ar-EG"/>
        </w:rPr>
        <w:t xml:space="preserve">بتوقيت وسط أوروبا الصيفي </w:t>
      </w:r>
      <w:r>
        <w:rPr>
          <w:rFonts w:hint="cs"/>
          <w:rtl/>
          <w:lang w:bidi="ar-EG"/>
        </w:rPr>
        <w:t xml:space="preserve">في </w:t>
      </w:r>
      <w:r w:rsidR="00456ED2">
        <w:rPr>
          <w:rFonts w:hint="cs"/>
          <w:rtl/>
          <w:lang w:bidi="ar-EG"/>
        </w:rPr>
        <w:t>مقر المعهد</w:t>
      </w:r>
      <w:r>
        <w:rPr>
          <w:rFonts w:hint="cs"/>
          <w:rtl/>
          <w:lang w:bidi="ar-EG"/>
        </w:rPr>
        <w:t xml:space="preserve"> </w:t>
      </w:r>
      <w:r w:rsidR="00456ED2">
        <w:rPr>
          <w:rFonts w:hint="cs"/>
          <w:rtl/>
        </w:rPr>
        <w:t>الأوروبي لمعايير الاتصالات (المبنى الرئيسي)</w:t>
      </w:r>
      <w:r>
        <w:rPr>
          <w:rFonts w:hint="cs"/>
          <w:rtl/>
          <w:lang w:val="en-GB" w:bidi="ar-EG"/>
        </w:rPr>
        <w:t>.</w:t>
      </w:r>
    </w:p>
    <w:p w14:paraId="7BCEA800" w14:textId="6953992D" w:rsidR="00773942" w:rsidRPr="00275A4D" w:rsidRDefault="00773942" w:rsidP="00773942">
      <w:pPr>
        <w:rPr>
          <w:lang w:bidi="ar"/>
        </w:rPr>
      </w:pPr>
      <w:r w:rsidRPr="00275A4D">
        <w:rPr>
          <w:rtl/>
          <w:lang w:bidi="ar"/>
        </w:rPr>
        <w:t xml:space="preserve">وبالنظر إلى أن اجتماع لجنة الدراسات 5 لقطاع تقييس الاتصالات هو اجتماع حضوري، </w:t>
      </w:r>
      <w:r w:rsidR="008A4375">
        <w:rPr>
          <w:rFonts w:hint="cs"/>
          <w:rtl/>
          <w:lang w:bidi="ar"/>
        </w:rPr>
        <w:t>يرجى</w:t>
      </w:r>
      <w:r w:rsidRPr="00275A4D">
        <w:rPr>
          <w:rtl/>
          <w:lang w:bidi="ar"/>
        </w:rPr>
        <w:t xml:space="preserve"> </w:t>
      </w:r>
      <w:r w:rsidR="008A4375">
        <w:rPr>
          <w:rFonts w:hint="cs"/>
          <w:rtl/>
          <w:lang w:bidi="ar"/>
        </w:rPr>
        <w:t>من</w:t>
      </w:r>
      <w:r w:rsidRPr="00275A4D">
        <w:rPr>
          <w:rtl/>
          <w:lang w:bidi="ar"/>
        </w:rPr>
        <w:t xml:space="preserve"> المندوبين</w:t>
      </w:r>
      <w:r w:rsidR="008A4375">
        <w:rPr>
          <w:rFonts w:hint="cs"/>
          <w:rtl/>
          <w:lang w:bidi="ar"/>
        </w:rPr>
        <w:t xml:space="preserve"> تذكُّر</w:t>
      </w:r>
      <w:r w:rsidRPr="00275A4D">
        <w:rPr>
          <w:rtl/>
          <w:lang w:bidi="ar"/>
        </w:rPr>
        <w:t xml:space="preserve"> أن القرارات </w:t>
      </w:r>
      <w:r w:rsidR="008A4375">
        <w:rPr>
          <w:rFonts w:hint="cs"/>
          <w:rtl/>
          <w:lang w:bidi="ar"/>
        </w:rPr>
        <w:t>سيتخذها</w:t>
      </w:r>
      <w:r w:rsidRPr="00275A4D">
        <w:rPr>
          <w:rtl/>
          <w:lang w:bidi="ar"/>
        </w:rPr>
        <w:t xml:space="preserve"> الحاضر</w:t>
      </w:r>
      <w:r w:rsidR="008A4375">
        <w:rPr>
          <w:rFonts w:hint="cs"/>
          <w:rtl/>
          <w:lang w:bidi="ar"/>
        </w:rPr>
        <w:t>ون</w:t>
      </w:r>
      <w:r w:rsidRPr="00275A4D">
        <w:rPr>
          <w:rtl/>
          <w:lang w:bidi="ar"/>
        </w:rPr>
        <w:t xml:space="preserve"> فعلياً في الجلسة العامة في </w:t>
      </w:r>
      <w:r w:rsidRPr="00773942">
        <w:rPr>
          <w:rtl/>
          <w:lang w:bidi="ar-EG"/>
        </w:rPr>
        <w:t xml:space="preserve">صوفيا </w:t>
      </w:r>
      <w:proofErr w:type="spellStart"/>
      <w:r w:rsidRPr="00773942">
        <w:rPr>
          <w:rtl/>
          <w:lang w:bidi="ar-EG"/>
        </w:rPr>
        <w:t>أنتيبوليس</w:t>
      </w:r>
      <w:proofErr w:type="spellEnd"/>
      <w:r w:rsidRPr="00773942">
        <w:rPr>
          <w:rtl/>
          <w:lang w:bidi="ar-EG"/>
        </w:rPr>
        <w:t>، فرنسا</w:t>
      </w:r>
      <w:r w:rsidRPr="00275A4D">
        <w:rPr>
          <w:rtl/>
          <w:lang w:bidi="ar"/>
        </w:rPr>
        <w:t>.</w:t>
      </w:r>
    </w:p>
    <w:p w14:paraId="7D5F35E4" w14:textId="472849F6" w:rsidR="00773942" w:rsidRPr="00900E89" w:rsidRDefault="00773942" w:rsidP="009B57A5">
      <w:pPr>
        <w:rPr>
          <w:spacing w:val="-6"/>
          <w:rtl/>
          <w:lang w:bidi="ar-EG"/>
        </w:rPr>
      </w:pPr>
      <w:r w:rsidRPr="00900E89">
        <w:rPr>
          <w:spacing w:val="-6"/>
          <w:rtl/>
          <w:lang w:bidi="ar-SY"/>
        </w:rPr>
        <w:t>وست</w:t>
      </w:r>
      <w:r w:rsidR="008A4375" w:rsidRPr="00900E89">
        <w:rPr>
          <w:rFonts w:hint="cs"/>
          <w:spacing w:val="-6"/>
          <w:rtl/>
          <w:lang w:bidi="ar-SY"/>
        </w:rPr>
        <w:t>ُ</w:t>
      </w:r>
      <w:r w:rsidRPr="00900E89">
        <w:rPr>
          <w:spacing w:val="-6"/>
          <w:rtl/>
          <w:lang w:bidi="ar-SY"/>
        </w:rPr>
        <w:t xml:space="preserve">عقد جلسة الوافدين الجُدد يوم </w:t>
      </w:r>
      <w:r w:rsidRPr="00900E89">
        <w:rPr>
          <w:spacing w:val="-6"/>
          <w:lang w:bidi="ar-SY"/>
        </w:rPr>
        <w:t>14</w:t>
      </w:r>
      <w:r w:rsidRPr="00900E89">
        <w:rPr>
          <w:rFonts w:hint="cs"/>
          <w:spacing w:val="-6"/>
          <w:rtl/>
          <w:lang w:bidi="ar-SY"/>
        </w:rPr>
        <w:t xml:space="preserve"> يونيو </w:t>
      </w:r>
      <w:r w:rsidRPr="00900E89">
        <w:rPr>
          <w:spacing w:val="-6"/>
          <w:lang w:bidi="ar-SY"/>
        </w:rPr>
        <w:t>2023</w:t>
      </w:r>
      <w:r w:rsidRPr="00900E89">
        <w:rPr>
          <w:spacing w:val="-6"/>
          <w:rtl/>
          <w:lang w:bidi="ar-SY"/>
        </w:rPr>
        <w:t xml:space="preserve"> من الساعة </w:t>
      </w:r>
      <w:r w:rsidRPr="00900E89">
        <w:rPr>
          <w:spacing w:val="-6"/>
          <w:lang w:bidi="ar-SY"/>
        </w:rPr>
        <w:t>16:00</w:t>
      </w:r>
      <w:r w:rsidRPr="00900E89">
        <w:rPr>
          <w:spacing w:val="-6"/>
          <w:rtl/>
          <w:lang w:bidi="ar-SY"/>
        </w:rPr>
        <w:t xml:space="preserve"> إلى الساعة </w:t>
      </w:r>
      <w:r w:rsidRPr="00900E89">
        <w:rPr>
          <w:spacing w:val="-6"/>
          <w:lang w:bidi="ar-SY"/>
        </w:rPr>
        <w:t>18:00</w:t>
      </w:r>
      <w:r w:rsidRPr="00900E89">
        <w:rPr>
          <w:spacing w:val="-6"/>
          <w:rtl/>
          <w:lang w:bidi="ar-SY"/>
        </w:rPr>
        <w:t xml:space="preserve"> بتوقيت وسط أوروبا الصيفي، في</w:t>
      </w:r>
      <w:r w:rsidRPr="00900E89">
        <w:rPr>
          <w:rFonts w:hint="cs"/>
          <w:spacing w:val="-6"/>
          <w:rtl/>
          <w:lang w:bidi="ar-SY"/>
        </w:rPr>
        <w:t> </w:t>
      </w:r>
      <w:r w:rsidRPr="00900E89">
        <w:rPr>
          <w:spacing w:val="-6"/>
          <w:rtl/>
          <w:lang w:bidi="ar-SY"/>
        </w:rPr>
        <w:t>نفس المكان.</w:t>
      </w:r>
    </w:p>
    <w:p w14:paraId="0BE296A7" w14:textId="18A0D4B9" w:rsidR="00773942" w:rsidRPr="00B55F2E" w:rsidRDefault="00773942" w:rsidP="009B57A5">
      <w:pPr>
        <w:rPr>
          <w:rtl/>
        </w:rPr>
      </w:pPr>
      <w:r w:rsidRPr="00EF00D2">
        <w:rPr>
          <w:rtl/>
          <w:lang w:bidi="ar-EG"/>
        </w:rPr>
        <w:t>ويمكن الاطلاع على الوثائق وتفاصيل المشاركة عن بُعد والمعلومات الأخرى ذات الصلة في </w:t>
      </w:r>
      <w:hyperlink r:id="rId11" w:history="1">
        <w:r w:rsidRPr="00773942">
          <w:rPr>
            <w:rStyle w:val="Hyperlink"/>
            <w:rtl/>
            <w:lang w:bidi="ar-EG"/>
          </w:rPr>
          <w:t>الصفحة الرئيسية للجنة الدراسات</w:t>
        </w:r>
        <w:r w:rsidRPr="00773942">
          <w:rPr>
            <w:rStyle w:val="Hyperlink"/>
            <w:rFonts w:hint="eastAsia"/>
            <w:rtl/>
            <w:lang w:bidi="ar-EG"/>
          </w:rPr>
          <w:t> </w:t>
        </w:r>
        <w:r w:rsidRPr="00773942">
          <w:rPr>
            <w:rStyle w:val="Hyperlink"/>
            <w:lang w:bidi="ar-EG"/>
          </w:rPr>
          <w:t>5</w:t>
        </w:r>
      </w:hyperlink>
      <w:r w:rsidRPr="00EF00D2">
        <w:rPr>
          <w:rtl/>
          <w:lang w:bidi="ar-EG"/>
        </w:rPr>
        <w:t xml:space="preserve">. </w:t>
      </w:r>
      <w:r w:rsidRPr="00EF00D2">
        <w:rPr>
          <w:rtl/>
        </w:rPr>
        <w:t>وسيجري الاجتماع باللغة الإنكليزية فقط ولن تتاح الترجمة الشفوية.</w:t>
      </w:r>
    </w:p>
    <w:p w14:paraId="69C7AED8" w14:textId="77777777" w:rsidR="00773942" w:rsidRPr="00275A4D" w:rsidRDefault="00773942" w:rsidP="00773942">
      <w:pPr>
        <w:keepNext/>
        <w:keepLines/>
        <w:spacing w:after="120"/>
        <w:rPr>
          <w:b/>
          <w:bCs/>
          <w:rtl/>
          <w:lang w:bidi="ar-EG"/>
        </w:rPr>
      </w:pPr>
      <w:r w:rsidRPr="00275A4D">
        <w:rPr>
          <w:b/>
          <w:bCs/>
          <w:rtl/>
          <w:lang w:bidi="ar-EG"/>
        </w:rPr>
        <w:t>أهم المواعيد النهائية:</w:t>
      </w:r>
    </w:p>
    <w:tbl>
      <w:tblPr>
        <w:tblStyle w:val="TableGrid"/>
        <w:bidiVisual/>
        <w:tblW w:w="4981" w:type="pct"/>
        <w:tblCellMar>
          <w:top w:w="57" w:type="dxa"/>
          <w:bottom w:w="57" w:type="dxa"/>
        </w:tblCellMar>
        <w:tblLook w:val="04A0" w:firstRow="1" w:lastRow="0" w:firstColumn="1" w:lastColumn="0" w:noHBand="0" w:noVBand="1"/>
      </w:tblPr>
      <w:tblGrid>
        <w:gridCol w:w="1802"/>
        <w:gridCol w:w="7790"/>
      </w:tblGrid>
      <w:tr w:rsidR="00773942" w:rsidRPr="00275A4D" w14:paraId="4FEF57B7" w14:textId="77777777" w:rsidTr="0065585A">
        <w:tc>
          <w:tcPr>
            <w:tcW w:w="1802" w:type="dxa"/>
            <w:vAlign w:val="center"/>
          </w:tcPr>
          <w:p w14:paraId="2C8B90B4" w14:textId="36C85A3A" w:rsidR="00773942" w:rsidRPr="00275A4D" w:rsidRDefault="00773942" w:rsidP="00900E89">
            <w:pPr>
              <w:spacing w:before="60" w:after="60" w:line="260" w:lineRule="exact"/>
              <w:rPr>
                <w:rtl/>
                <w:lang w:bidi="ar-EG"/>
              </w:rPr>
            </w:pPr>
            <w:r>
              <w:rPr>
                <w:lang w:bidi="ar-SY"/>
              </w:rPr>
              <w:t>20</w:t>
            </w:r>
            <w:r>
              <w:rPr>
                <w:rFonts w:hint="cs"/>
                <w:rtl/>
                <w:lang w:bidi="ar-SY"/>
              </w:rPr>
              <w:t xml:space="preserve"> أبريل </w:t>
            </w:r>
            <w:r>
              <w:rPr>
                <w:lang w:bidi="ar-SY"/>
              </w:rPr>
              <w:t>2023</w:t>
            </w:r>
          </w:p>
        </w:tc>
        <w:tc>
          <w:tcPr>
            <w:tcW w:w="7790" w:type="dxa"/>
            <w:vAlign w:val="center"/>
          </w:tcPr>
          <w:p w14:paraId="013B0304" w14:textId="77777777" w:rsidR="00773942" w:rsidRPr="00275A4D" w:rsidRDefault="00773942" w:rsidP="00900E89">
            <w:pPr>
              <w:tabs>
                <w:tab w:val="clear" w:pos="794"/>
              </w:tabs>
              <w:spacing w:before="60" w:after="60" w:line="260" w:lineRule="exact"/>
              <w:ind w:left="313" w:hanging="313"/>
              <w:rPr>
                <w:b/>
                <w:bCs/>
                <w:rtl/>
                <w:lang w:bidi="ar-SY"/>
              </w:rPr>
            </w:pPr>
            <w:r w:rsidRPr="00275A4D">
              <w:rPr>
                <w:rtl/>
                <w:lang w:bidi="ar-SY"/>
              </w:rPr>
              <w:t>-</w:t>
            </w:r>
            <w:r w:rsidRPr="00275A4D">
              <w:rPr>
                <w:rtl/>
                <w:lang w:bidi="ar-SY"/>
              </w:rPr>
              <w:tab/>
              <w:t xml:space="preserve">تقديم مساهمات أعضاء قطاع تقييس الاتصالات </w:t>
            </w:r>
            <w:r w:rsidRPr="00EF5F73">
              <w:rPr>
                <w:rtl/>
                <w:lang w:bidi="ar-SY"/>
              </w:rPr>
              <w:t>المطلوبة</w:t>
            </w:r>
            <w:r w:rsidRPr="00EF5F73">
              <w:rPr>
                <w:rFonts w:hint="cs"/>
                <w:rtl/>
                <w:lang w:bidi="ar-SY"/>
              </w:rPr>
              <w:t xml:space="preserve"> </w:t>
            </w:r>
            <w:r w:rsidRPr="00275A4D">
              <w:rPr>
                <w:rtl/>
                <w:lang w:bidi="ar-SY"/>
              </w:rPr>
              <w:t>ترجمتها</w:t>
            </w:r>
          </w:p>
        </w:tc>
      </w:tr>
      <w:tr w:rsidR="00773942" w:rsidRPr="00275A4D" w14:paraId="5936DA69" w14:textId="77777777" w:rsidTr="0065585A">
        <w:tc>
          <w:tcPr>
            <w:tcW w:w="1802" w:type="dxa"/>
            <w:vAlign w:val="center"/>
          </w:tcPr>
          <w:p w14:paraId="2C04E837" w14:textId="2D947D3A" w:rsidR="00773942" w:rsidRPr="00275A4D" w:rsidRDefault="00773942" w:rsidP="00900E89">
            <w:pPr>
              <w:spacing w:before="60" w:after="60" w:line="260" w:lineRule="exact"/>
              <w:rPr>
                <w:rtl/>
                <w:lang w:bidi="ar-EG"/>
              </w:rPr>
            </w:pPr>
            <w:r>
              <w:rPr>
                <w:lang w:bidi="ar-SY"/>
              </w:rPr>
              <w:t>2</w:t>
            </w:r>
            <w:r>
              <w:rPr>
                <w:rFonts w:hint="cs"/>
                <w:rtl/>
                <w:lang w:bidi="ar-SY"/>
              </w:rPr>
              <w:t xml:space="preserve"> مايو </w:t>
            </w:r>
            <w:r>
              <w:rPr>
                <w:lang w:bidi="ar-SY"/>
              </w:rPr>
              <w:t>2023</w:t>
            </w:r>
          </w:p>
        </w:tc>
        <w:tc>
          <w:tcPr>
            <w:tcW w:w="7790" w:type="dxa"/>
            <w:vAlign w:val="center"/>
          </w:tcPr>
          <w:p w14:paraId="534D5807" w14:textId="0706618D" w:rsidR="00773942" w:rsidRPr="00275A4D" w:rsidRDefault="00773942" w:rsidP="00900E89">
            <w:pPr>
              <w:tabs>
                <w:tab w:val="clear" w:pos="794"/>
              </w:tabs>
              <w:spacing w:before="60" w:after="60" w:line="260" w:lineRule="exact"/>
              <w:ind w:left="313" w:hanging="313"/>
              <w:jc w:val="left"/>
              <w:rPr>
                <w:rtl/>
                <w:lang w:bidi="ar-SY"/>
              </w:rPr>
            </w:pPr>
            <w:r w:rsidRPr="00275A4D">
              <w:rPr>
                <w:rtl/>
              </w:rPr>
              <w:t>-</w:t>
            </w:r>
            <w:r w:rsidRPr="00275A4D">
              <w:rPr>
                <w:rtl/>
              </w:rPr>
              <w:tab/>
              <w:t>تقديم طلبات الحصول على المنح أو</w:t>
            </w:r>
            <w:r w:rsidR="00A34C66">
              <w:rPr>
                <w:rFonts w:hint="cs"/>
                <w:rtl/>
              </w:rPr>
              <w:t xml:space="preserve"> طلبات الحصول على</w:t>
            </w:r>
            <w:r w:rsidRPr="00275A4D">
              <w:rPr>
                <w:rtl/>
              </w:rPr>
              <w:t xml:space="preserve"> المنح الإلكترونية (</w:t>
            </w:r>
            <w:r w:rsidR="00106D04">
              <w:rPr>
                <w:rFonts w:hint="cs"/>
                <w:rtl/>
              </w:rPr>
              <w:t>من خلال</w:t>
            </w:r>
            <w:r w:rsidRPr="00275A4D">
              <w:rPr>
                <w:rtl/>
              </w:rPr>
              <w:t xml:space="preserve"> النماذج </w:t>
            </w:r>
            <w:r w:rsidR="00106D04">
              <w:rPr>
                <w:rFonts w:hint="cs"/>
                <w:rtl/>
              </w:rPr>
              <w:t>الواردة</w:t>
            </w:r>
            <w:r w:rsidRPr="00275A4D">
              <w:rPr>
                <w:rtl/>
              </w:rPr>
              <w:t xml:space="preserve"> في </w:t>
            </w:r>
            <w:hyperlink r:id="rId12" w:history="1">
              <w:r w:rsidRPr="00773942">
                <w:rPr>
                  <w:rStyle w:val="Hyperlink"/>
                  <w:rtl/>
                </w:rPr>
                <w:t xml:space="preserve">الصفحة الرئيسية للجنة الدراسات </w:t>
              </w:r>
              <w:r w:rsidRPr="00773942">
                <w:rPr>
                  <w:rStyle w:val="Hyperlink"/>
                </w:rPr>
                <w:t>5</w:t>
              </w:r>
            </w:hyperlink>
            <w:r w:rsidRPr="00275A4D">
              <w:rPr>
                <w:rtl/>
              </w:rPr>
              <w:t>)</w:t>
            </w:r>
          </w:p>
        </w:tc>
      </w:tr>
      <w:tr w:rsidR="00773942" w:rsidRPr="00275A4D" w14:paraId="1C7C97A2" w14:textId="77777777" w:rsidTr="0065585A">
        <w:tc>
          <w:tcPr>
            <w:tcW w:w="1802" w:type="dxa"/>
            <w:vAlign w:val="center"/>
          </w:tcPr>
          <w:p w14:paraId="578CB426" w14:textId="1D05D74E" w:rsidR="00773942" w:rsidRPr="00275A4D" w:rsidRDefault="00773942" w:rsidP="00900E89">
            <w:pPr>
              <w:spacing w:before="60" w:after="60" w:line="260" w:lineRule="exact"/>
              <w:rPr>
                <w:rtl/>
                <w:lang w:bidi="ar-SY"/>
              </w:rPr>
            </w:pPr>
            <w:r>
              <w:rPr>
                <w:lang w:bidi="ar-EG"/>
              </w:rPr>
              <w:t>13</w:t>
            </w:r>
            <w:r>
              <w:rPr>
                <w:rFonts w:hint="cs"/>
                <w:rtl/>
                <w:lang w:bidi="ar-SY"/>
              </w:rPr>
              <w:t xml:space="preserve"> مايو </w:t>
            </w:r>
            <w:r>
              <w:rPr>
                <w:lang w:bidi="ar-SY"/>
              </w:rPr>
              <w:t>2023</w:t>
            </w:r>
          </w:p>
        </w:tc>
        <w:tc>
          <w:tcPr>
            <w:tcW w:w="7790" w:type="dxa"/>
            <w:vAlign w:val="center"/>
          </w:tcPr>
          <w:p w14:paraId="2C079CFE" w14:textId="748E7DE0" w:rsidR="00773942" w:rsidRDefault="00773942" w:rsidP="00900E89">
            <w:pPr>
              <w:tabs>
                <w:tab w:val="clear" w:pos="794"/>
              </w:tabs>
              <w:spacing w:before="60" w:after="60" w:line="260" w:lineRule="exact"/>
              <w:ind w:left="313" w:hanging="313"/>
              <w:rPr>
                <w:rtl/>
              </w:rPr>
            </w:pPr>
            <w:r w:rsidRPr="00106D04">
              <w:rPr>
                <w:rtl/>
              </w:rPr>
              <w:t>-</w:t>
            </w:r>
            <w:r w:rsidRPr="00106D04">
              <w:rPr>
                <w:rtl/>
              </w:rPr>
              <w:tab/>
            </w:r>
            <w:r w:rsidRPr="00106D04">
              <w:rPr>
                <w:rtl/>
                <w:lang w:bidi="ar-SY"/>
              </w:rPr>
              <w:t>تقديم طلبات الحصول على رسائل دعم طلب التأشيرة</w:t>
            </w:r>
            <w:r w:rsidRPr="00106D04">
              <w:rPr>
                <w:rFonts w:hint="cs"/>
                <w:rtl/>
                <w:lang w:bidi="ar-SY"/>
              </w:rPr>
              <w:t xml:space="preserve"> (انظر </w:t>
            </w:r>
            <w:r w:rsidR="00437BA3" w:rsidRPr="00106D04">
              <w:rPr>
                <w:rFonts w:hint="cs"/>
                <w:rtl/>
                <w:lang w:bidi="ar-SY"/>
              </w:rPr>
              <w:t>وثيقة المعلومات العملية</w:t>
            </w:r>
            <w:r w:rsidRPr="00106D04">
              <w:rPr>
                <w:rFonts w:hint="cs"/>
                <w:rtl/>
                <w:lang w:bidi="ar-SY"/>
              </w:rPr>
              <w:t xml:space="preserve"> في </w:t>
            </w:r>
            <w:hyperlink r:id="rId13" w:history="1">
              <w:r w:rsidRPr="00106D04">
                <w:rPr>
                  <w:rStyle w:val="Hyperlink"/>
                  <w:rFonts w:hint="cs"/>
                  <w:rtl/>
                  <w:lang w:bidi="ar-SY"/>
                </w:rPr>
                <w:t xml:space="preserve">الصفحة الرئيسية للجنة الدراسات </w:t>
              </w:r>
              <w:r w:rsidRPr="00106D04">
                <w:rPr>
                  <w:rStyle w:val="Hyperlink"/>
                  <w:lang w:bidi="ar-SY"/>
                </w:rPr>
                <w:t>5</w:t>
              </w:r>
            </w:hyperlink>
            <w:r w:rsidRPr="00106D04">
              <w:rPr>
                <w:rFonts w:hint="cs"/>
                <w:rtl/>
                <w:lang w:bidi="ar-SY"/>
              </w:rPr>
              <w:t>)</w:t>
            </w:r>
          </w:p>
          <w:p w14:paraId="264ED06B" w14:textId="5483A62B" w:rsidR="00773942" w:rsidRPr="00900E89" w:rsidRDefault="00773942" w:rsidP="00900E89">
            <w:pPr>
              <w:tabs>
                <w:tab w:val="clear" w:pos="794"/>
              </w:tabs>
              <w:spacing w:before="60" w:after="60" w:line="260" w:lineRule="exact"/>
              <w:ind w:left="313" w:hanging="313"/>
              <w:rPr>
                <w:spacing w:val="-7"/>
                <w:rtl/>
                <w:lang w:bidi="ar-SY"/>
              </w:rPr>
            </w:pPr>
            <w:r w:rsidRPr="00275A4D">
              <w:rPr>
                <w:rtl/>
              </w:rPr>
              <w:t>-</w:t>
            </w:r>
            <w:r w:rsidRPr="00275A4D">
              <w:rPr>
                <w:rtl/>
              </w:rPr>
              <w:tab/>
            </w:r>
            <w:r w:rsidRPr="00900E89">
              <w:rPr>
                <w:spacing w:val="-7"/>
                <w:rtl/>
              </w:rPr>
              <w:t xml:space="preserve">التسجيل المسبق </w:t>
            </w:r>
            <w:r w:rsidRPr="00900E89">
              <w:rPr>
                <w:spacing w:val="-7"/>
                <w:rtl/>
                <w:lang w:bidi="ar-SY"/>
              </w:rPr>
              <w:t xml:space="preserve">(من خلال نموذج التسجيل الإلكتروني </w:t>
            </w:r>
            <w:r w:rsidR="00106D04" w:rsidRPr="00900E89">
              <w:rPr>
                <w:rFonts w:hint="cs"/>
                <w:spacing w:val="-7"/>
                <w:rtl/>
                <w:lang w:bidi="ar-SY"/>
              </w:rPr>
              <w:t>الوارد</w:t>
            </w:r>
            <w:r w:rsidRPr="00900E89">
              <w:rPr>
                <w:spacing w:val="-7"/>
                <w:rtl/>
                <w:lang w:bidi="ar-SY"/>
              </w:rPr>
              <w:t xml:space="preserve"> </w:t>
            </w:r>
            <w:r w:rsidRPr="00900E89">
              <w:rPr>
                <w:spacing w:val="-7"/>
                <w:rtl/>
              </w:rPr>
              <w:t>في </w:t>
            </w:r>
            <w:hyperlink r:id="rId14" w:history="1">
              <w:r w:rsidRPr="00900E89">
                <w:rPr>
                  <w:rStyle w:val="Hyperlink"/>
                  <w:spacing w:val="-7"/>
                  <w:rtl/>
                </w:rPr>
                <w:t xml:space="preserve">الصفحة الرئيسية للجنة الدراسات </w:t>
              </w:r>
              <w:r w:rsidRPr="00900E89">
                <w:rPr>
                  <w:rStyle w:val="Hyperlink"/>
                  <w:spacing w:val="-7"/>
                  <w:lang w:bidi="ar-SY"/>
                </w:rPr>
                <w:t>5</w:t>
              </w:r>
            </w:hyperlink>
            <w:r w:rsidRPr="00900E89">
              <w:rPr>
                <w:spacing w:val="-7"/>
                <w:rtl/>
                <w:lang w:bidi="ar-SY"/>
              </w:rPr>
              <w:t>)</w:t>
            </w:r>
          </w:p>
          <w:p w14:paraId="4BE7F3B0" w14:textId="6C4BC8F9" w:rsidR="00437BA3" w:rsidRPr="009B57A5" w:rsidRDefault="00437BA3" w:rsidP="00900E89">
            <w:pPr>
              <w:tabs>
                <w:tab w:val="clear" w:pos="794"/>
              </w:tabs>
              <w:spacing w:before="60" w:after="60" w:line="260" w:lineRule="exact"/>
              <w:ind w:left="313" w:hanging="313"/>
              <w:rPr>
                <w:spacing w:val="-4"/>
                <w:rtl/>
                <w:lang w:bidi="ar-SY"/>
              </w:rPr>
            </w:pPr>
            <w:r w:rsidRPr="009B57A5">
              <w:rPr>
                <w:spacing w:val="-4"/>
                <w:rtl/>
              </w:rPr>
              <w:t>-</w:t>
            </w:r>
            <w:r w:rsidRPr="009B57A5">
              <w:rPr>
                <w:spacing w:val="-4"/>
                <w:rtl/>
              </w:rPr>
              <w:tab/>
            </w:r>
            <w:r w:rsidRPr="009B57A5">
              <w:rPr>
                <w:rFonts w:hint="cs"/>
                <w:spacing w:val="-4"/>
                <w:rtl/>
              </w:rPr>
              <w:t xml:space="preserve">التسجيل </w:t>
            </w:r>
            <w:r w:rsidR="00106D04" w:rsidRPr="009B57A5">
              <w:rPr>
                <w:rFonts w:hint="cs"/>
                <w:spacing w:val="-4"/>
                <w:rtl/>
              </w:rPr>
              <w:t>إلزامي</w:t>
            </w:r>
            <w:r w:rsidRPr="009B57A5">
              <w:rPr>
                <w:rFonts w:hint="cs"/>
                <w:spacing w:val="-4"/>
                <w:rtl/>
              </w:rPr>
              <w:t xml:space="preserve"> على </w:t>
            </w:r>
            <w:r w:rsidR="00106D04" w:rsidRPr="009B57A5">
              <w:rPr>
                <w:rFonts w:hint="cs"/>
                <w:spacing w:val="-4"/>
                <w:rtl/>
              </w:rPr>
              <w:t>الموقع</w:t>
            </w:r>
            <w:r w:rsidRPr="009B57A5">
              <w:rPr>
                <w:rFonts w:hint="cs"/>
                <w:spacing w:val="-4"/>
                <w:rtl/>
              </w:rPr>
              <w:t xml:space="preserve"> الإلكتروني ل</w:t>
            </w:r>
            <w:r w:rsidR="00106D04" w:rsidRPr="009B57A5">
              <w:rPr>
                <w:rFonts w:hint="cs"/>
                <w:spacing w:val="-4"/>
                <w:rtl/>
              </w:rPr>
              <w:t>كل من ا</w:t>
            </w:r>
            <w:r w:rsidRPr="009B57A5">
              <w:rPr>
                <w:rFonts w:hint="cs"/>
                <w:spacing w:val="-4"/>
                <w:rtl/>
              </w:rPr>
              <w:t xml:space="preserve">لاتحاد والمعهد </w:t>
            </w:r>
            <w:r w:rsidR="00106D04" w:rsidRPr="009B57A5">
              <w:rPr>
                <w:rFonts w:hint="cs"/>
                <w:spacing w:val="-4"/>
                <w:rtl/>
              </w:rPr>
              <w:t xml:space="preserve">الأوروبي لمعايير الاتصالات </w:t>
            </w:r>
            <w:r w:rsidR="00106D04" w:rsidRPr="009B57A5">
              <w:rPr>
                <w:spacing w:val="-4"/>
                <w:lang w:val="en-GB"/>
              </w:rPr>
              <w:t>(ETSI)</w:t>
            </w:r>
            <w:r w:rsidRPr="009B57A5">
              <w:rPr>
                <w:rFonts w:hint="cs"/>
                <w:spacing w:val="-4"/>
                <w:rtl/>
                <w:lang w:val="en-GB"/>
              </w:rPr>
              <w:t>.</w:t>
            </w:r>
          </w:p>
        </w:tc>
      </w:tr>
      <w:tr w:rsidR="00773942" w:rsidRPr="00275A4D" w14:paraId="0F27C57C" w14:textId="77777777" w:rsidTr="0065585A">
        <w:tc>
          <w:tcPr>
            <w:tcW w:w="1802" w:type="dxa"/>
            <w:vAlign w:val="center"/>
          </w:tcPr>
          <w:p w14:paraId="72D1DC85" w14:textId="177A5BAA" w:rsidR="00773942" w:rsidRPr="00275A4D" w:rsidRDefault="00773942" w:rsidP="00900E89">
            <w:pPr>
              <w:spacing w:before="60" w:after="60" w:line="260" w:lineRule="exact"/>
              <w:rPr>
                <w:rtl/>
                <w:lang w:bidi="ar-EG"/>
              </w:rPr>
            </w:pPr>
            <w:r>
              <w:rPr>
                <w:lang w:bidi="ar-EG"/>
              </w:rPr>
              <w:t>31</w:t>
            </w:r>
            <w:r>
              <w:rPr>
                <w:rFonts w:hint="cs"/>
                <w:rtl/>
                <w:lang w:bidi="ar-SY"/>
              </w:rPr>
              <w:t xml:space="preserve"> مايو </w:t>
            </w:r>
            <w:r>
              <w:rPr>
                <w:lang w:bidi="ar-SY"/>
              </w:rPr>
              <w:t>2023</w:t>
            </w:r>
          </w:p>
        </w:tc>
        <w:tc>
          <w:tcPr>
            <w:tcW w:w="7790" w:type="dxa"/>
            <w:vAlign w:val="center"/>
          </w:tcPr>
          <w:p w14:paraId="7805BCC5" w14:textId="39F82C1C" w:rsidR="00773942" w:rsidRPr="00275A4D" w:rsidRDefault="00773942" w:rsidP="00900E89">
            <w:pPr>
              <w:tabs>
                <w:tab w:val="clear" w:pos="794"/>
              </w:tabs>
              <w:spacing w:before="60" w:after="60" w:line="260" w:lineRule="exact"/>
              <w:ind w:left="313" w:hanging="313"/>
              <w:rPr>
                <w:rtl/>
                <w:lang w:bidi="ar-SY"/>
              </w:rPr>
            </w:pPr>
            <w:r w:rsidRPr="00275A4D">
              <w:rPr>
                <w:rtl/>
                <w:lang w:bidi="ar-SY"/>
              </w:rPr>
              <w:t xml:space="preserve">- </w:t>
            </w:r>
            <w:r w:rsidRPr="00275A4D">
              <w:rPr>
                <w:rtl/>
                <w:lang w:bidi="ar-EG"/>
              </w:rPr>
              <w:tab/>
            </w:r>
            <w:r w:rsidRPr="00275A4D">
              <w:rPr>
                <w:rtl/>
              </w:rPr>
              <w:t>تقديم مساهمات أعضاء تقييس الاتصالات (</w:t>
            </w:r>
            <w:r w:rsidR="00106D04">
              <w:rPr>
                <w:rFonts w:hint="cs"/>
                <w:rtl/>
              </w:rPr>
              <w:t>من خلال</w:t>
            </w:r>
            <w:r w:rsidRPr="00275A4D">
              <w:rPr>
                <w:rtl/>
              </w:rPr>
              <w:t xml:space="preserve"> </w:t>
            </w:r>
            <w:hyperlink r:id="rId15" w:history="1">
              <w:r w:rsidRPr="00275A4D">
                <w:rPr>
                  <w:rStyle w:val="Hyperlink"/>
                  <w:rtl/>
                </w:rPr>
                <w:t>نظام النشر المباشر للوثائق</w:t>
              </w:r>
            </w:hyperlink>
            <w:r w:rsidRPr="00275A4D">
              <w:rPr>
                <w:rtl/>
              </w:rPr>
              <w:t>)</w:t>
            </w:r>
          </w:p>
        </w:tc>
      </w:tr>
    </w:tbl>
    <w:p w14:paraId="6913A0BF" w14:textId="152B802F" w:rsidR="00437BA3" w:rsidRPr="00275A4D" w:rsidRDefault="00437BA3" w:rsidP="00437BA3">
      <w:pPr>
        <w:rPr>
          <w:rtl/>
          <w:lang w:bidi="ar-EG"/>
        </w:rPr>
      </w:pPr>
      <w:r w:rsidRPr="00275A4D">
        <w:rPr>
          <w:rtl/>
          <w:lang w:bidi="ar-SY"/>
        </w:rPr>
        <w:lastRenderedPageBreak/>
        <w:t>وترد معلومات عملية عن الاجتماع في </w:t>
      </w:r>
      <w:r w:rsidRPr="00275A4D">
        <w:rPr>
          <w:b/>
          <w:bCs/>
          <w:rtl/>
          <w:lang w:bidi="ar-SY"/>
        </w:rPr>
        <w:t>الملحق</w:t>
      </w:r>
      <w:r w:rsidRPr="00275A4D">
        <w:rPr>
          <w:b/>
          <w:bCs/>
          <w:rtl/>
          <w:lang w:bidi="ar-EG"/>
        </w:rPr>
        <w:t> </w:t>
      </w:r>
      <w:r w:rsidRPr="00275A4D">
        <w:rPr>
          <w:b/>
          <w:bCs/>
          <w:lang w:bidi="ar-SY"/>
        </w:rPr>
        <w:t>A</w:t>
      </w:r>
      <w:r w:rsidRPr="00275A4D">
        <w:rPr>
          <w:rtl/>
          <w:lang w:bidi="ar-EG"/>
        </w:rPr>
        <w:t xml:space="preserve">. ويرد في </w:t>
      </w:r>
      <w:r w:rsidRPr="00275A4D">
        <w:rPr>
          <w:b/>
          <w:bCs/>
          <w:rtl/>
          <w:lang w:bidi="ar-EG"/>
        </w:rPr>
        <w:t xml:space="preserve">الملحق </w:t>
      </w:r>
      <w:r w:rsidRPr="00275A4D">
        <w:rPr>
          <w:b/>
          <w:bCs/>
          <w:lang w:bidi="ar-SY"/>
        </w:rPr>
        <w:t>B</w:t>
      </w:r>
      <w:r w:rsidRPr="00275A4D">
        <w:rPr>
          <w:b/>
          <w:bCs/>
          <w:rtl/>
          <w:lang w:bidi="ar-SY"/>
        </w:rPr>
        <w:t xml:space="preserve"> </w:t>
      </w:r>
      <w:r w:rsidRPr="00275A4D">
        <w:rPr>
          <w:rtl/>
          <w:lang w:bidi="ar-SY"/>
        </w:rPr>
        <w:t>مشروع جدول أعمال الاجتماع</w:t>
      </w:r>
      <w:r w:rsidR="00CA5E5A">
        <w:rPr>
          <w:rFonts w:hint="cs"/>
          <w:rtl/>
          <w:lang w:bidi="ar-EG"/>
        </w:rPr>
        <w:t xml:space="preserve"> الذي تم إعداده</w:t>
      </w:r>
      <w:r w:rsidRPr="00275A4D">
        <w:rPr>
          <w:rtl/>
          <w:lang w:bidi="ar-SY"/>
        </w:rPr>
        <w:t xml:space="preserve"> </w:t>
      </w:r>
      <w:r w:rsidR="005A4B89">
        <w:rPr>
          <w:rFonts w:hint="cs"/>
          <w:rtl/>
          <w:lang w:bidi="ar-SY"/>
        </w:rPr>
        <w:t>بالتعاون مع</w:t>
      </w:r>
      <w:r w:rsidRPr="00275A4D">
        <w:rPr>
          <w:rtl/>
          <w:lang w:bidi="ar-SY"/>
        </w:rPr>
        <w:t xml:space="preserve"> السيد دومينيك </w:t>
      </w:r>
      <w:proofErr w:type="spellStart"/>
      <w:r w:rsidRPr="00275A4D">
        <w:rPr>
          <w:rtl/>
          <w:lang w:bidi="ar-SY"/>
        </w:rPr>
        <w:t>فورغيس</w:t>
      </w:r>
      <w:proofErr w:type="spellEnd"/>
      <w:r w:rsidRPr="00275A4D">
        <w:rPr>
          <w:rtl/>
          <w:lang w:bidi="ar-SY"/>
        </w:rPr>
        <w:t xml:space="preserve"> (فرنسا)، رئيس لجنة الدراسات 5</w:t>
      </w:r>
      <w:r w:rsidRPr="00275A4D">
        <w:rPr>
          <w:rtl/>
          <w:lang w:bidi="ar-EG"/>
        </w:rPr>
        <w:t>.</w:t>
      </w:r>
    </w:p>
    <w:p w14:paraId="310AA4D7" w14:textId="77777777" w:rsidR="00437BA3" w:rsidRPr="00275A4D" w:rsidRDefault="00437BA3" w:rsidP="00437BA3">
      <w:pPr>
        <w:rPr>
          <w:rtl/>
        </w:rPr>
      </w:pPr>
      <w:r w:rsidRPr="00275A4D">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4AB20485" w14:textId="77777777" w:rsidTr="00DD1EBB">
        <w:trPr>
          <w:trHeight w:val="2516"/>
        </w:trPr>
        <w:tc>
          <w:tcPr>
            <w:tcW w:w="3014" w:type="pct"/>
          </w:tcPr>
          <w:p w14:paraId="06BFF12B" w14:textId="096C4C93"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16D6F545" w14:textId="230C4B44" w:rsidR="00D517B2" w:rsidRPr="00D517B2" w:rsidRDefault="003246E7" w:rsidP="00FB0327">
            <w:pPr>
              <w:spacing w:before="960"/>
              <w:ind w:left="-57"/>
              <w:jc w:val="left"/>
              <w:rPr>
                <w:rtl/>
              </w:rPr>
            </w:pPr>
            <w:r>
              <w:rPr>
                <w:noProof/>
                <w:rtl/>
                <w:lang w:val="ar-SY" w:bidi="ar-SY"/>
              </w:rPr>
              <w:drawing>
                <wp:anchor distT="0" distB="0" distL="114300" distR="114300" simplePos="0" relativeHeight="251660288" behindDoc="1" locked="0" layoutInCell="1" allowOverlap="1" wp14:anchorId="29B02A26" wp14:editId="0495D49E">
                  <wp:simplePos x="0" y="0"/>
                  <wp:positionH relativeFrom="column">
                    <wp:posOffset>2917825</wp:posOffset>
                  </wp:positionH>
                  <wp:positionV relativeFrom="paragraph">
                    <wp:posOffset>138430</wp:posOffset>
                  </wp:positionV>
                  <wp:extent cx="605367" cy="419100"/>
                  <wp:effectExtent l="0" t="0" r="4445" b="0"/>
                  <wp:wrapNone/>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05367" cy="4191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A4B89" w:rsidRPr="005A4B89">
              <w:rPr>
                <w:rtl/>
                <w:lang w:bidi="ar-SY"/>
              </w:rPr>
              <w:t>سيزو</w:t>
            </w:r>
            <w:proofErr w:type="spellEnd"/>
            <w:r w:rsidR="005A4B89" w:rsidRPr="005A4B89">
              <w:rPr>
                <w:rtl/>
                <w:lang w:bidi="ar-SY"/>
              </w:rPr>
              <w:t xml:space="preserve"> </w:t>
            </w:r>
            <w:proofErr w:type="spellStart"/>
            <w:r w:rsidR="005A4B89" w:rsidRPr="005A4B89">
              <w:rPr>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F8C0BEB"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0FECBD4" wp14:editId="49C79DB6">
                      <wp:simplePos x="0" y="0"/>
                      <wp:positionH relativeFrom="column">
                        <wp:posOffset>428625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8A2EA" w14:textId="08503A29" w:rsidR="00D517B2" w:rsidRDefault="009B57A5" w:rsidP="00D517B2">
                                    <w:pPr>
                                      <w:spacing w:before="0" w:line="240" w:lineRule="auto"/>
                                      <w:ind w:left="170"/>
                                      <w:jc w:val="center"/>
                                      <w:rPr>
                                        <w:rtl/>
                                        <w:lang w:bidi="ar-EG"/>
                                      </w:rPr>
                                    </w:pPr>
                                    <w:r w:rsidRPr="00CA572A">
                                      <w:rPr>
                                        <w:rFonts w:cstheme="minorHAnsi"/>
                                        <w:noProof/>
                                      </w:rPr>
                                      <w:drawing>
                                        <wp:inline distT="0" distB="0" distL="0" distR="0" wp14:anchorId="08D3EF2B" wp14:editId="458B07E8">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746EC1EC" w14:textId="77777777" w:rsidR="00D517B2" w:rsidRPr="00A03C95" w:rsidRDefault="00D517B2" w:rsidP="00856DD4">
                                    <w:pPr>
                                      <w:spacing w:before="240" w:line="144" w:lineRule="auto"/>
                                      <w:jc w:val="center"/>
                                      <w:rPr>
                                        <w:spacing w:val="-8"/>
                                        <w:sz w:val="20"/>
                                        <w:szCs w:val="20"/>
                                      </w:rPr>
                                    </w:pPr>
                                    <w:r w:rsidRPr="00A03C95">
                                      <w:rPr>
                                        <w:rFonts w:hint="cs"/>
                                        <w:spacing w:val="-8"/>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40736" y="74520"/>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E2E97" w14:textId="3AEA874E" w:rsidR="00D517B2" w:rsidRPr="00A03C95" w:rsidRDefault="00D517B2" w:rsidP="00D517B2">
                                    <w:pPr>
                                      <w:spacing w:before="60" w:line="144" w:lineRule="auto"/>
                                      <w:jc w:val="center"/>
                                      <w:rPr>
                                        <w:spacing w:val="-6"/>
                                        <w:sz w:val="20"/>
                                        <w:szCs w:val="20"/>
                                      </w:rPr>
                                    </w:pPr>
                                    <w:r w:rsidRPr="00A03C95">
                                      <w:rPr>
                                        <w:rFonts w:hint="cs"/>
                                        <w:spacing w:val="-6"/>
                                        <w:sz w:val="20"/>
                                        <w:szCs w:val="20"/>
                                        <w:rtl/>
                                      </w:rPr>
                                      <w:t xml:space="preserve">لجنة الدراسات </w:t>
                                    </w:r>
                                    <w:r w:rsidR="005A4B89" w:rsidRPr="00A03C95">
                                      <w:rPr>
                                        <w:rFonts w:hint="cs"/>
                                        <w:spacing w:val="-6"/>
                                        <w:sz w:val="20"/>
                                        <w:szCs w:val="20"/>
                                        <w:rtl/>
                                      </w:rPr>
                                      <w:t>5</w:t>
                                    </w:r>
                                    <w:r w:rsidRPr="00A03C95">
                                      <w:rPr>
                                        <w:rFonts w:hint="cs"/>
                                        <w:spacing w:val="-6"/>
                                        <w:sz w:val="20"/>
                                        <w:szCs w:val="20"/>
                                        <w:rtl/>
                                      </w:rPr>
                                      <w:t xml:space="preserve"> </w:t>
                                    </w:r>
                                    <w:r w:rsidRPr="00A03C95">
                                      <w:rPr>
                                        <w:spacing w:val="-6"/>
                                        <w:sz w:val="20"/>
                                        <w:szCs w:val="20"/>
                                        <w:rtl/>
                                      </w:rPr>
                                      <w:br/>
                                    </w:r>
                                    <w:r w:rsidRPr="00A03C95">
                                      <w:rPr>
                                        <w:rFonts w:hint="cs"/>
                                        <w:spacing w:val="-6"/>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0FECBD4" id="Group 9" o:spid="_x0000_s1026" style="position:absolute;left:0;text-align:left;margin-left:33.7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4558A2EA" w14:textId="08503A29" w:rsidR="00D517B2" w:rsidRDefault="009B57A5" w:rsidP="00D517B2">
                              <w:pPr>
                                <w:spacing w:before="0" w:line="240" w:lineRule="auto"/>
                                <w:ind w:left="170"/>
                                <w:jc w:val="center"/>
                                <w:rPr>
                                  <w:rtl/>
                                  <w:lang w:bidi="ar-EG"/>
                                </w:rPr>
                              </w:pPr>
                              <w:r w:rsidRPr="00CA572A">
                                <w:rPr>
                                  <w:rFonts w:cstheme="minorHAnsi"/>
                                  <w:noProof/>
                                </w:rPr>
                                <w:drawing>
                                  <wp:inline distT="0" distB="0" distL="0" distR="0" wp14:anchorId="08D3EF2B" wp14:editId="458B07E8">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p>
                            <w:p w14:paraId="746EC1EC" w14:textId="77777777" w:rsidR="00D517B2" w:rsidRPr="00A03C95" w:rsidRDefault="00D517B2" w:rsidP="00856DD4">
                              <w:pPr>
                                <w:spacing w:before="240" w:line="144" w:lineRule="auto"/>
                                <w:jc w:val="center"/>
                                <w:rPr>
                                  <w:spacing w:val="-8"/>
                                  <w:sz w:val="20"/>
                                  <w:szCs w:val="20"/>
                                </w:rPr>
                              </w:pPr>
                              <w:r w:rsidRPr="00A03C95">
                                <w:rPr>
                                  <w:rFonts w:hint="cs"/>
                                  <w:spacing w:val="-8"/>
                                  <w:sz w:val="20"/>
                                  <w:szCs w:val="20"/>
                                  <w:rtl/>
                                  <w:lang w:bidi="ar-EG"/>
                                </w:rPr>
                                <w:t>أحدث المعلومات عن الاجتماع</w:t>
                              </w:r>
                            </w:p>
                          </w:txbxContent>
                        </v:textbox>
                      </v:shape>
                      <v:shape id="Text Box 8" o:spid="_x0000_s1028" type="#_x0000_t202" style="position:absolute;left:13407;top:745;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E2E97" w14:textId="3AEA874E" w:rsidR="00D517B2" w:rsidRPr="00A03C95" w:rsidRDefault="00D517B2" w:rsidP="00D517B2">
                              <w:pPr>
                                <w:spacing w:before="60" w:line="144" w:lineRule="auto"/>
                                <w:jc w:val="center"/>
                                <w:rPr>
                                  <w:spacing w:val="-6"/>
                                  <w:sz w:val="20"/>
                                  <w:szCs w:val="20"/>
                                </w:rPr>
                              </w:pPr>
                              <w:r w:rsidRPr="00A03C95">
                                <w:rPr>
                                  <w:rFonts w:hint="cs"/>
                                  <w:spacing w:val="-6"/>
                                  <w:sz w:val="20"/>
                                  <w:szCs w:val="20"/>
                                  <w:rtl/>
                                </w:rPr>
                                <w:t xml:space="preserve">لجنة الدراسات </w:t>
                              </w:r>
                              <w:r w:rsidR="005A4B89" w:rsidRPr="00A03C95">
                                <w:rPr>
                                  <w:rFonts w:hint="cs"/>
                                  <w:spacing w:val="-6"/>
                                  <w:sz w:val="20"/>
                                  <w:szCs w:val="20"/>
                                  <w:rtl/>
                                </w:rPr>
                                <w:t>5</w:t>
                              </w:r>
                              <w:r w:rsidRPr="00A03C95">
                                <w:rPr>
                                  <w:rFonts w:hint="cs"/>
                                  <w:spacing w:val="-6"/>
                                  <w:sz w:val="20"/>
                                  <w:szCs w:val="20"/>
                                  <w:rtl/>
                                </w:rPr>
                                <w:t xml:space="preserve"> </w:t>
                              </w:r>
                              <w:r w:rsidRPr="00A03C95">
                                <w:rPr>
                                  <w:spacing w:val="-6"/>
                                  <w:sz w:val="20"/>
                                  <w:szCs w:val="20"/>
                                  <w:rtl/>
                                </w:rPr>
                                <w:br/>
                              </w:r>
                              <w:r w:rsidRPr="00A03C95">
                                <w:rPr>
                                  <w:rFonts w:hint="cs"/>
                                  <w:spacing w:val="-6"/>
                                  <w:sz w:val="20"/>
                                  <w:szCs w:val="20"/>
                                  <w:rtl/>
                                </w:rPr>
                                <w:t>لقطاع تقييس الاتصالات</w:t>
                              </w:r>
                            </w:p>
                          </w:txbxContent>
                        </v:textbox>
                      </v:shape>
                      <w10:wrap type="through"/>
                    </v:group>
                  </w:pict>
                </mc:Fallback>
              </mc:AlternateContent>
            </w:r>
          </w:p>
        </w:tc>
      </w:tr>
    </w:tbl>
    <w:p w14:paraId="60138EBD" w14:textId="77777777" w:rsidR="00525230" w:rsidRPr="00275A4D" w:rsidRDefault="00525230" w:rsidP="00525230">
      <w:pPr>
        <w:tabs>
          <w:tab w:val="clear" w:pos="794"/>
        </w:tabs>
        <w:spacing w:before="960" w:line="259" w:lineRule="auto"/>
        <w:jc w:val="left"/>
        <w:rPr>
          <w:rtl/>
          <w:lang w:val="en-GB" w:bidi="ar-EG"/>
        </w:rPr>
      </w:pPr>
      <w:r w:rsidRPr="00275A4D">
        <w:rPr>
          <w:b/>
          <w:bCs/>
          <w:rtl/>
          <w:lang w:bidi="ar-EG"/>
        </w:rPr>
        <w:t xml:space="preserve">الملحقات: </w:t>
      </w:r>
      <w:r w:rsidRPr="00275A4D">
        <w:rPr>
          <w:lang w:val="en-GB" w:bidi="ar-EG"/>
        </w:rPr>
        <w:t>2</w:t>
      </w:r>
    </w:p>
    <w:p w14:paraId="64FC9E54" w14:textId="4BD1DDBD" w:rsidR="00525230" w:rsidRDefault="00525230" w:rsidP="00525230">
      <w:pPr>
        <w:rPr>
          <w:rtl/>
          <w:lang w:bidi="ar-SY"/>
        </w:rPr>
      </w:pPr>
      <w:r>
        <w:rPr>
          <w:rtl/>
          <w:lang w:bidi="ar-SY"/>
        </w:rPr>
        <w:br w:type="page"/>
      </w:r>
    </w:p>
    <w:p w14:paraId="636B8DDA" w14:textId="77777777" w:rsidR="00BC7E8C" w:rsidRPr="00275A4D" w:rsidRDefault="00BC7E8C" w:rsidP="00BC7E8C">
      <w:pPr>
        <w:pStyle w:val="Annextitle"/>
        <w:spacing w:after="120"/>
        <w:rPr>
          <w:rStyle w:val="AnnexNotitleChar"/>
          <w:rFonts w:ascii="Dubai" w:hAnsi="Dubai" w:cs="Dubai"/>
          <w:rtl/>
        </w:rPr>
      </w:pPr>
      <w:r w:rsidRPr="00275A4D">
        <w:rPr>
          <w:rtl/>
        </w:rPr>
        <w:lastRenderedPageBreak/>
        <w:t xml:space="preserve">الملحـق </w:t>
      </w:r>
      <w:r w:rsidRPr="00275A4D">
        <w:t>A</w:t>
      </w:r>
      <w:r w:rsidRPr="00275A4D">
        <w:rPr>
          <w:rFonts w:eastAsia="Batang"/>
          <w:rtl/>
        </w:rPr>
        <w:br/>
      </w:r>
      <w:r w:rsidRPr="00275A4D">
        <w:rPr>
          <w:rtl/>
        </w:rPr>
        <w:t>معلومات عملية عن الاجتماع</w:t>
      </w:r>
    </w:p>
    <w:p w14:paraId="302DE0E1" w14:textId="77777777" w:rsidR="00BC7E8C" w:rsidRPr="00275A4D" w:rsidRDefault="00BC7E8C" w:rsidP="00BC7E8C">
      <w:pPr>
        <w:spacing w:before="240" w:after="360"/>
        <w:jc w:val="center"/>
        <w:rPr>
          <w:b/>
          <w:bCs/>
          <w:rtl/>
          <w:lang w:bidi="ar-EG"/>
        </w:rPr>
      </w:pPr>
      <w:r w:rsidRPr="00275A4D">
        <w:rPr>
          <w:b/>
          <w:bCs/>
          <w:rtl/>
        </w:rPr>
        <w:t>أساليب العمل والمرافق المتاحة</w:t>
      </w:r>
    </w:p>
    <w:p w14:paraId="6B18D4CD" w14:textId="419FC965" w:rsidR="00BC7E8C" w:rsidRPr="00275A4D" w:rsidRDefault="00BC7E8C" w:rsidP="00BC7E8C">
      <w:pPr>
        <w:rPr>
          <w:rtl/>
        </w:rPr>
      </w:pPr>
      <w:r w:rsidRPr="00275A4D">
        <w:rPr>
          <w:b/>
          <w:bCs/>
          <w:rtl/>
          <w:lang w:val="en-GB"/>
        </w:rPr>
        <w:t>تقديم الوثائق والنفاذ إليها:</w:t>
      </w:r>
      <w:r w:rsidRPr="00275A4D">
        <w:rPr>
          <w:rtl/>
          <w:lang w:val="en-GB"/>
        </w:rPr>
        <w:t xml:space="preserve"> سيجري الاجتماع بدون استخدام الورق. وينبغي تقديم مساهمات الأعضاء باستخدام </w:t>
      </w:r>
      <w:hyperlink r:id="rId19" w:history="1">
        <w:r w:rsidRPr="00BC7E8C">
          <w:rPr>
            <w:rStyle w:val="Hyperlink"/>
            <w:rtl/>
            <w:lang w:val="en-GB"/>
          </w:rPr>
          <w:t>نظام</w:t>
        </w:r>
        <w:r w:rsidR="004D761B">
          <w:rPr>
            <w:rStyle w:val="Hyperlink"/>
            <w:rFonts w:hint="cs"/>
            <w:rtl/>
            <w:lang w:val="en-GB"/>
          </w:rPr>
          <w:t> </w:t>
        </w:r>
        <w:r w:rsidRPr="00BC7E8C">
          <w:rPr>
            <w:rStyle w:val="Hyperlink"/>
            <w:spacing w:val="4"/>
            <w:rtl/>
            <w:lang w:val="en-GB"/>
          </w:rPr>
          <w:t>النشر المباشر للوثائق</w:t>
        </w:r>
      </w:hyperlink>
      <w:r w:rsidRPr="00275A4D">
        <w:rPr>
          <w:rtl/>
          <w:lang w:val="en-GB"/>
        </w:rPr>
        <w:t xml:space="preserve">؛ كما ينبغي تقديم مشاريع الوثائق المؤقتة إلى </w:t>
      </w:r>
      <w:r w:rsidRPr="00275A4D">
        <w:rPr>
          <w:color w:val="000000"/>
          <w:rtl/>
        </w:rPr>
        <w:t>أمانة لجان الدراسات</w:t>
      </w:r>
      <w:r w:rsidRPr="00275A4D">
        <w:rPr>
          <w:rtl/>
          <w:lang w:val="en-GB"/>
        </w:rPr>
        <w:t xml:space="preserve"> عن طريق البريد الإلكتروني وباستخدام </w:t>
      </w:r>
      <w:hyperlink r:id="rId20" w:history="1">
        <w:r w:rsidRPr="00BC7E8C">
          <w:rPr>
            <w:rStyle w:val="Hyperlink"/>
            <w:spacing w:val="4"/>
            <w:rtl/>
            <w:lang w:val="en-GB"/>
          </w:rPr>
          <w:t>النموذج المناسب</w:t>
        </w:r>
      </w:hyperlink>
      <w:r w:rsidRPr="00275A4D">
        <w:rPr>
          <w:rtl/>
          <w:lang w:val="en-GB"/>
        </w:rPr>
        <w:t xml:space="preserve">. </w:t>
      </w:r>
      <w:r w:rsidRPr="00275A4D">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1" w:history="1">
        <w:r w:rsidRPr="00BC7E8C">
          <w:rPr>
            <w:rStyle w:val="Hyperlink"/>
            <w:rtl/>
          </w:rPr>
          <w:t>حساب مستعمل لدى الاتحاد</w:t>
        </w:r>
      </w:hyperlink>
      <w:r w:rsidRPr="00275A4D">
        <w:rPr>
          <w:color w:val="000000"/>
          <w:rtl/>
        </w:rPr>
        <w:t xml:space="preserve"> مع النفاذ إلى خدمة تبادل معلومات الاتصالات</w:t>
      </w:r>
      <w:r w:rsidRPr="00275A4D">
        <w:rPr>
          <w:color w:val="000000"/>
          <w:rtl/>
          <w:lang w:bidi="ar-EG"/>
        </w:rPr>
        <w:t xml:space="preserve"> </w:t>
      </w:r>
      <w:r w:rsidRPr="00275A4D">
        <w:rPr>
          <w:color w:val="000000"/>
          <w:lang w:bidi="ar-EG"/>
        </w:rPr>
        <w:t>(TIES)</w:t>
      </w:r>
      <w:r w:rsidRPr="00275A4D">
        <w:rPr>
          <w:color w:val="000000"/>
          <w:rtl/>
        </w:rPr>
        <w:t>.</w:t>
      </w:r>
    </w:p>
    <w:p w14:paraId="327A103C" w14:textId="6A0436F4" w:rsidR="00BC7E8C" w:rsidRPr="00A530C8" w:rsidRDefault="00BC7E8C" w:rsidP="00BC7E8C">
      <w:pPr>
        <w:rPr>
          <w:spacing w:val="-2"/>
          <w:rtl/>
        </w:rPr>
      </w:pPr>
      <w:r w:rsidRPr="00A530C8">
        <w:rPr>
          <w:b/>
          <w:bCs/>
          <w:spacing w:val="-2"/>
          <w:rtl/>
          <w:lang w:val="en-GB" w:bidi="ar-SY"/>
        </w:rPr>
        <w:t>لغة العمل</w:t>
      </w:r>
      <w:r w:rsidRPr="00A530C8">
        <w:rPr>
          <w:spacing w:val="-2"/>
          <w:rtl/>
          <w:lang w:bidi="ar-SY"/>
        </w:rPr>
        <w:t xml:space="preserve">: </w:t>
      </w:r>
      <w:r w:rsidRPr="00A530C8">
        <w:rPr>
          <w:spacing w:val="-2"/>
          <w:rtl/>
          <w:lang w:bidi="ar-EG"/>
        </w:rPr>
        <w:t>سيجري هذا الاجتماع باللغة الإنكليزية فقط</w:t>
      </w:r>
      <w:r w:rsidRPr="00A530C8">
        <w:rPr>
          <w:spacing w:val="-2"/>
          <w:rtl/>
          <w:lang w:bidi="ar-SY"/>
        </w:rPr>
        <w:t xml:space="preserve"> وفقاً لما اتفق عليه فريق إدارة لجنة الدراسات </w:t>
      </w:r>
      <w:r w:rsidRPr="00A530C8">
        <w:rPr>
          <w:spacing w:val="-2"/>
          <w:lang w:bidi="ar-EG"/>
        </w:rPr>
        <w:t>5</w:t>
      </w:r>
      <w:r w:rsidRPr="00A530C8">
        <w:rPr>
          <w:spacing w:val="-2"/>
          <w:rtl/>
          <w:lang w:bidi="ar-SY"/>
        </w:rPr>
        <w:t xml:space="preserve"> لقطاع تقييس الاتصالات</w:t>
      </w:r>
      <w:r w:rsidRPr="00A530C8">
        <w:rPr>
          <w:spacing w:val="-2"/>
          <w:rtl/>
        </w:rPr>
        <w:t>.</w:t>
      </w:r>
    </w:p>
    <w:p w14:paraId="32A8BE1A" w14:textId="636416BD" w:rsidR="00BC7E8C" w:rsidRPr="00275A4D" w:rsidRDefault="00BC7E8C" w:rsidP="00BC7E8C">
      <w:pPr>
        <w:rPr>
          <w:rtl/>
          <w:lang w:val="en-GB" w:bidi="ar-EG"/>
        </w:rPr>
      </w:pPr>
      <w:r w:rsidRPr="00275A4D">
        <w:rPr>
          <w:b/>
          <w:bCs/>
          <w:rtl/>
          <w:lang w:val="en-GB"/>
        </w:rPr>
        <w:t>المشاركة التفاعلية عن بُعد:</w:t>
      </w:r>
      <w:r w:rsidRPr="00275A4D">
        <w:rPr>
          <w:rtl/>
          <w:lang w:val="en-GB"/>
        </w:rPr>
        <w:t xml:space="preserve"> ستتاح المشاركة عن بُعد في </w:t>
      </w:r>
      <w:r w:rsidRPr="00BC7E8C">
        <w:rPr>
          <w:rFonts w:hint="cs"/>
          <w:rtl/>
          <w:lang w:val="en-GB"/>
        </w:rPr>
        <w:t>بعض</w:t>
      </w:r>
      <w:r w:rsidRPr="00275A4D">
        <w:rPr>
          <w:rtl/>
          <w:lang w:val="en-GB"/>
        </w:rPr>
        <w:t xml:space="preserve"> الجلسات على أساس بذل أفضل الجهود</w:t>
      </w:r>
      <w:r w:rsidRPr="00275A4D">
        <w:rPr>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275A4D">
        <w:rPr>
          <w:rtl/>
          <w:lang w:val="en-GB"/>
        </w:rPr>
        <w:t xml:space="preserve"> بسبب عدم سماعهم</w:t>
      </w:r>
      <w:r w:rsidRPr="00275A4D">
        <w:rPr>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04EF0560" w14:textId="77777777" w:rsidR="00BC7E8C" w:rsidRPr="00275A4D" w:rsidRDefault="00BC7E8C" w:rsidP="00BC7E8C">
      <w:pPr>
        <w:pStyle w:val="Heading1"/>
        <w:spacing w:after="120"/>
        <w:jc w:val="center"/>
        <w:rPr>
          <w:rtl/>
        </w:rPr>
      </w:pPr>
      <w:r w:rsidRPr="00275A4D">
        <w:rPr>
          <w:rtl/>
        </w:rPr>
        <w:t>التسجيل المسبق والمندوبون الجدد والمِنح ودعم الحصول على التأشيرة</w:t>
      </w:r>
    </w:p>
    <w:p w14:paraId="60ADDA9C" w14:textId="4E64E754" w:rsidR="00BC7E8C" w:rsidRPr="00275A4D" w:rsidRDefault="00BC7E8C" w:rsidP="00BC7E8C">
      <w:pPr>
        <w:rPr>
          <w:spacing w:val="-2"/>
          <w:rtl/>
          <w:lang w:bidi="ar-EG"/>
        </w:rPr>
      </w:pPr>
      <w:r w:rsidRPr="00275A4D">
        <w:rPr>
          <w:b/>
          <w:bCs/>
          <w:spacing w:val="-2"/>
          <w:rtl/>
          <w:lang w:bidi="ar-EG"/>
        </w:rPr>
        <w:t>التسجيل المسبق</w:t>
      </w:r>
      <w:r w:rsidRPr="00275A4D">
        <w:rPr>
          <w:spacing w:val="-2"/>
          <w:rtl/>
          <w:lang w:bidi="ar-EG"/>
        </w:rPr>
        <w:t xml:space="preserve">: </w:t>
      </w:r>
      <w:r w:rsidRPr="00275A4D">
        <w:rPr>
          <w:color w:val="000000"/>
          <w:spacing w:val="-2"/>
          <w:rtl/>
        </w:rPr>
        <w:t xml:space="preserve">التسجيل المسبق إلزامي </w:t>
      </w:r>
      <w:r w:rsidRPr="00275A4D">
        <w:rPr>
          <w:spacing w:val="-2"/>
          <w:rtl/>
          <w:lang w:bidi="ar-EG"/>
        </w:rPr>
        <w:t>و</w:t>
      </w:r>
      <w:r w:rsidRPr="00275A4D">
        <w:rPr>
          <w:color w:val="000000"/>
          <w:spacing w:val="-2"/>
          <w:rtl/>
        </w:rPr>
        <w:t xml:space="preserve">يجب أن يتم </w:t>
      </w:r>
      <w:hyperlink r:id="rId22" w:history="1">
        <w:r w:rsidRPr="00275A4D">
          <w:rPr>
            <w:color w:val="000000"/>
            <w:spacing w:val="-2"/>
            <w:rtl/>
          </w:rPr>
          <w:t>إلكترونياً</w:t>
        </w:r>
      </w:hyperlink>
      <w:r w:rsidRPr="00275A4D">
        <w:rPr>
          <w:color w:val="000000"/>
          <w:spacing w:val="-2"/>
          <w:rtl/>
        </w:rPr>
        <w:t xml:space="preserve"> من خلال الصفحة الرئيسية للجنة الدراسات</w:t>
      </w:r>
      <w:r w:rsidRPr="00275A4D">
        <w:rPr>
          <w:b/>
          <w:bCs/>
          <w:color w:val="000000"/>
          <w:spacing w:val="-2"/>
          <w:rtl/>
        </w:rPr>
        <w:t xml:space="preserve"> قبل بدء الاجتماع بشهر واحد على الأقل</w:t>
      </w:r>
      <w:r w:rsidRPr="00275A4D">
        <w:rPr>
          <w:spacing w:val="-2"/>
          <w:rtl/>
        </w:rPr>
        <w:t xml:space="preserve">. </w:t>
      </w:r>
      <w:r w:rsidRPr="00275A4D">
        <w:rPr>
          <w:spacing w:val="-2"/>
          <w:rtl/>
          <w:lang w:bidi="ar-EG"/>
        </w:rPr>
        <w:t xml:space="preserve">وكما هو مبين في </w:t>
      </w:r>
      <w:hyperlink r:id="rId23" w:history="1">
        <w:r w:rsidRPr="006D5E20">
          <w:rPr>
            <w:rStyle w:val="Hyperlink"/>
            <w:spacing w:val="-2"/>
            <w:rtl/>
            <w:lang w:bidi="ar-EG"/>
          </w:rPr>
          <w:t xml:space="preserve">الرسالة المعممة </w:t>
        </w:r>
        <w:r w:rsidRPr="006D5E20">
          <w:rPr>
            <w:rStyle w:val="Hyperlink"/>
            <w:spacing w:val="-2"/>
            <w:lang w:bidi="ar-EG"/>
          </w:rPr>
          <w:t>68</w:t>
        </w:r>
      </w:hyperlink>
      <w:r w:rsidRPr="00275A4D">
        <w:rPr>
          <w:spacing w:val="-2"/>
          <w:rtl/>
          <w:lang w:bidi="ar-EG"/>
        </w:rPr>
        <w:t xml:space="preserve"> لمكتب تقييس الاتصالات،</w:t>
      </w:r>
      <w:r w:rsidRPr="00275A4D">
        <w:rPr>
          <w:spacing w:val="-2"/>
          <w:rtl/>
        </w:rPr>
        <w:t xml:space="preserve"> </w:t>
      </w:r>
      <w:r w:rsidRPr="00275A4D">
        <w:rPr>
          <w:spacing w:val="-2"/>
          <w:rtl/>
          <w:lang w:bidi="ar-EG"/>
        </w:rPr>
        <w:t xml:space="preserve">يتطلب نظام التسجيل في قطاع تقييس الاتصالات موافقة جهات الاتصال على طلبات التسجيل. وتوضح </w:t>
      </w:r>
      <w:hyperlink r:id="rId24" w:history="1">
        <w:r w:rsidRPr="006D5E20">
          <w:rPr>
            <w:rStyle w:val="Hyperlink"/>
            <w:spacing w:val="-2"/>
            <w:rtl/>
            <w:lang w:bidi="ar-EG"/>
          </w:rPr>
          <w:t xml:space="preserve">الرسالة المعممة </w:t>
        </w:r>
        <w:r w:rsidRPr="006D5E20">
          <w:rPr>
            <w:rStyle w:val="Hyperlink"/>
            <w:spacing w:val="-2"/>
            <w:lang w:bidi="ar-EG"/>
          </w:rPr>
          <w:t>118</w:t>
        </w:r>
      </w:hyperlink>
      <w:r w:rsidRPr="00275A4D">
        <w:rPr>
          <w:spacing w:val="-2"/>
          <w:rtl/>
          <w:lang w:bidi="ar-EG"/>
        </w:rPr>
        <w:t xml:space="preserve"> لمكتب تقييس الاتصالات </w:t>
      </w:r>
      <w:r w:rsidRPr="00275A4D">
        <w:rPr>
          <w:spacing w:val="-2"/>
          <w:rtl/>
        </w:rPr>
        <w:t xml:space="preserve">كيفية إعداد الموافقة الأوتوماتية على هذه الطلبات. وتنطبق بعض الخيارات المتاحة في نموذج التسجيل على الدول الأعضاء فقط ومنها: الوظيفة وطلبات الحصول على </w:t>
      </w:r>
      <w:r w:rsidR="00A1057E">
        <w:rPr>
          <w:rFonts w:hint="cs"/>
          <w:spacing w:val="-2"/>
          <w:rtl/>
        </w:rPr>
        <w:t>مِنحة</w:t>
      </w:r>
      <w:r w:rsidR="00106D04">
        <w:rPr>
          <w:rFonts w:hint="cs"/>
          <w:spacing w:val="-2"/>
          <w:rtl/>
        </w:rPr>
        <w:t>.</w:t>
      </w:r>
      <w:r w:rsidRPr="00275A4D">
        <w:rPr>
          <w:spacing w:val="-2"/>
          <w:rtl/>
          <w:lang w:bidi="ar-EG"/>
        </w:rPr>
        <w:t xml:space="preserve"> </w:t>
      </w:r>
      <w:r w:rsidRPr="00275A4D">
        <w:rPr>
          <w:color w:val="000000"/>
          <w:spacing w:val="-2"/>
          <w:rtl/>
        </w:rPr>
        <w:t>ويدعى الأعضاء إلى إشراك النساء في وفودهم كلما أمكن</w:t>
      </w:r>
      <w:r w:rsidRPr="00275A4D">
        <w:rPr>
          <w:spacing w:val="-2"/>
          <w:rtl/>
          <w:lang w:bidi="ar-EG"/>
        </w:rPr>
        <w:t>.</w:t>
      </w:r>
    </w:p>
    <w:p w14:paraId="08A88F5B" w14:textId="098203D8" w:rsidR="00BC7E8C" w:rsidRPr="00275A4D" w:rsidRDefault="00BC7E8C" w:rsidP="00BC7E8C">
      <w:pPr>
        <w:rPr>
          <w:spacing w:val="4"/>
          <w:rtl/>
          <w:lang w:bidi="ar-EG"/>
        </w:rPr>
      </w:pPr>
      <w:r w:rsidRPr="00275A4D">
        <w:rPr>
          <w:spacing w:val="4"/>
          <w:rtl/>
          <w:lang w:bidi="ar-EG"/>
        </w:rPr>
        <w:t xml:space="preserve">يدعى </w:t>
      </w:r>
      <w:r w:rsidRPr="00275A4D">
        <w:rPr>
          <w:b/>
          <w:bCs/>
          <w:spacing w:val="4"/>
          <w:rtl/>
          <w:lang w:bidi="ar-EG"/>
        </w:rPr>
        <w:t>المندوبون الجدد</w:t>
      </w:r>
      <w:r w:rsidRPr="00275A4D">
        <w:rPr>
          <w:spacing w:val="4"/>
          <w:rtl/>
          <w:lang w:bidi="ar-EG"/>
        </w:rPr>
        <w:t xml:space="preserve"> إلى حضور جلسة الوافدين الجدد</w:t>
      </w:r>
      <w:r w:rsidRPr="00275A4D">
        <w:rPr>
          <w:color w:val="000000"/>
          <w:spacing w:val="4"/>
          <w:rtl/>
        </w:rPr>
        <w:t xml:space="preserve"> بشأن أعمال قطاع تقييس الاتصالات يوم </w:t>
      </w:r>
      <w:r w:rsidR="006D5E20">
        <w:rPr>
          <w:color w:val="000000"/>
          <w:spacing w:val="4"/>
        </w:rPr>
        <w:t>14</w:t>
      </w:r>
      <w:r w:rsidR="006D5E20">
        <w:rPr>
          <w:rFonts w:hint="cs"/>
          <w:color w:val="000000"/>
          <w:spacing w:val="4"/>
          <w:rtl/>
          <w:lang w:bidi="ar-SY"/>
        </w:rPr>
        <w:t xml:space="preserve"> يونيو </w:t>
      </w:r>
      <w:r w:rsidR="006D5E20">
        <w:rPr>
          <w:color w:val="000000"/>
          <w:spacing w:val="4"/>
          <w:lang w:bidi="ar-SY"/>
        </w:rPr>
        <w:t>2023</w:t>
      </w:r>
      <w:r w:rsidRPr="00275A4D">
        <w:rPr>
          <w:spacing w:val="4"/>
          <w:rtl/>
          <w:lang w:bidi="ar-EG"/>
        </w:rPr>
        <w:t>.</w:t>
      </w:r>
    </w:p>
    <w:p w14:paraId="45905320" w14:textId="77777777" w:rsidR="00BC7E8C" w:rsidRPr="00275A4D" w:rsidRDefault="00BC7E8C" w:rsidP="00BC7E8C">
      <w:pPr>
        <w:rPr>
          <w:rtl/>
        </w:rPr>
      </w:pPr>
      <w:r w:rsidRPr="00275A4D">
        <w:rPr>
          <w:b/>
          <w:bCs/>
          <w:rtl/>
          <w:lang w:bidi="ar-EG"/>
        </w:rPr>
        <w:t>المِنح</w:t>
      </w:r>
      <w:r w:rsidRPr="00275A4D">
        <w:rPr>
          <w:rtl/>
          <w:lang w:bidi="ar-EG"/>
        </w:rPr>
        <w:t xml:space="preserve">: </w:t>
      </w:r>
      <w:r w:rsidRPr="00275A4D">
        <w:rPr>
          <w:rtl/>
        </w:rPr>
        <w:t>سيقدَّم نوعان من المِنح لهذا الاجتماع:</w:t>
      </w:r>
    </w:p>
    <w:p w14:paraId="4CD1CDE3" w14:textId="77777777" w:rsidR="00BC7E8C" w:rsidRPr="00275A4D" w:rsidRDefault="00BC7E8C" w:rsidP="00BC7E8C">
      <w:pPr>
        <w:pStyle w:val="enumlev1"/>
        <w:rPr>
          <w:rtl/>
        </w:rPr>
      </w:pPr>
      <w:r w:rsidRPr="00275A4D">
        <w:rPr>
          <w:rtl/>
        </w:rPr>
        <w:t>-</w:t>
      </w:r>
      <w:r w:rsidRPr="00275A4D">
        <w:rPr>
          <w:rtl/>
        </w:rPr>
        <w:tab/>
        <w:t>المِنح الشخصية التقليدية؛</w:t>
      </w:r>
    </w:p>
    <w:p w14:paraId="27D46072" w14:textId="77777777" w:rsidR="00BC7E8C" w:rsidRPr="00275A4D" w:rsidRDefault="00BC7E8C" w:rsidP="00BC7E8C">
      <w:pPr>
        <w:pStyle w:val="enumlev1"/>
        <w:rPr>
          <w:rtl/>
        </w:rPr>
      </w:pPr>
      <w:r w:rsidRPr="00275A4D">
        <w:rPr>
          <w:rtl/>
        </w:rPr>
        <w:t>-</w:t>
      </w:r>
      <w:r w:rsidRPr="00275A4D">
        <w:rPr>
          <w:rtl/>
        </w:rPr>
        <w:tab/>
        <w:t>المِنح الإلكترونية الجديدة.</w:t>
      </w:r>
    </w:p>
    <w:p w14:paraId="1984CD3C" w14:textId="7123FCAF" w:rsidR="00BC7E8C" w:rsidRPr="00275A4D" w:rsidRDefault="00BC7E8C" w:rsidP="00BC7E8C">
      <w:pPr>
        <w:rPr>
          <w:rtl/>
        </w:rPr>
      </w:pPr>
      <w:bookmarkStart w:id="0" w:name="_Hlk111480047"/>
      <w:r w:rsidRPr="00275A4D">
        <w:rPr>
          <w:rtl/>
        </w:rPr>
        <w:t xml:space="preserve">ويتاح كلا النوعين من نماذج طلبات </w:t>
      </w:r>
      <w:r w:rsidR="00540E5D">
        <w:rPr>
          <w:rFonts w:hint="cs"/>
          <w:rtl/>
        </w:rPr>
        <w:t>المِنح</w:t>
      </w:r>
      <w:r w:rsidRPr="00275A4D">
        <w:rPr>
          <w:rtl/>
        </w:rPr>
        <w:t xml:space="preserve"> من الصفحة الرئيسية للجنة الدراسات 5.</w:t>
      </w:r>
    </w:p>
    <w:bookmarkEnd w:id="0"/>
    <w:p w14:paraId="16C225C8" w14:textId="49FD7F19" w:rsidR="00BC7E8C" w:rsidRPr="00275A4D" w:rsidRDefault="00BC7E8C" w:rsidP="00BC7E8C">
      <w:pPr>
        <w:rPr>
          <w:rtl/>
        </w:rPr>
      </w:pPr>
      <w:r w:rsidRPr="00275A4D">
        <w:rPr>
          <w:spacing w:val="2"/>
          <w:rtl/>
          <w:lang w:bidi="ar-EG"/>
        </w:rPr>
        <w:t xml:space="preserve">وبالنسبة إلى </w:t>
      </w:r>
      <w:r w:rsidRPr="00CD6B40">
        <w:rPr>
          <w:b/>
          <w:bCs/>
          <w:spacing w:val="2"/>
          <w:rtl/>
          <w:lang w:bidi="ar-EG"/>
        </w:rPr>
        <w:t>المِنح الإلكترونية</w:t>
      </w:r>
      <w:r w:rsidRPr="00275A4D">
        <w:rPr>
          <w:spacing w:val="2"/>
          <w:rtl/>
          <w:lang w:bidi="ar-EG"/>
        </w:rPr>
        <w:t xml:space="preserve">، يتم سداد تكاليف </w:t>
      </w:r>
      <w:r w:rsidR="00382966">
        <w:rPr>
          <w:rFonts w:hint="cs"/>
          <w:spacing w:val="2"/>
          <w:rtl/>
          <w:lang w:bidi="ar-EG"/>
        </w:rPr>
        <w:t>التوصيلية</w:t>
      </w:r>
      <w:r w:rsidRPr="00275A4D">
        <w:rPr>
          <w:spacing w:val="2"/>
          <w:rtl/>
          <w:lang w:bidi="ar-EG"/>
        </w:rPr>
        <w:t xml:space="preserve"> طوال مدة الحدث.</w:t>
      </w:r>
    </w:p>
    <w:p w14:paraId="313018DD" w14:textId="77777777" w:rsidR="00BC7E8C" w:rsidRPr="00275A4D" w:rsidRDefault="00BC7E8C" w:rsidP="00BC7E8C">
      <w:r w:rsidRPr="00275A4D">
        <w:rPr>
          <w:rtl/>
        </w:rPr>
        <w:t xml:space="preserve">وفيما يتعلق </w:t>
      </w:r>
      <w:r w:rsidRPr="00275A4D">
        <w:rPr>
          <w:b/>
          <w:bCs/>
          <w:rtl/>
        </w:rPr>
        <w:t>بالمِنح الشخصية</w:t>
      </w:r>
      <w:r w:rsidRPr="00275A4D">
        <w:rPr>
          <w:rtl/>
        </w:rPr>
        <w:t xml:space="preserve">، </w:t>
      </w:r>
      <w:r w:rsidRPr="00275A4D">
        <w:rPr>
          <w:rtl/>
          <w:lang w:bidi="ar-EG"/>
        </w:rPr>
        <w:t>يمكن تقديم</w:t>
      </w:r>
      <w:r w:rsidRPr="00275A4D">
        <w:rPr>
          <w:rtl/>
        </w:rPr>
        <w:t xml:space="preserve"> منحتين جزئيتين كحدّ أقصى لكل بلد تبعاً للتمويل المتاح، وذلك لتيسير مشاركة البلدان المستحقة.</w:t>
      </w:r>
    </w:p>
    <w:p w14:paraId="1D369A66" w14:textId="77777777" w:rsidR="00BC7E8C" w:rsidRPr="00275A4D" w:rsidRDefault="00BC7E8C" w:rsidP="00BC7E8C">
      <w:pPr>
        <w:rPr>
          <w:rtl/>
        </w:rPr>
      </w:pPr>
      <w:r w:rsidRPr="00275A4D">
        <w:rPr>
          <w:rtl/>
          <w:lang w:bidi="ar-SY"/>
        </w:rPr>
        <w:t>وتشمل</w:t>
      </w:r>
      <w:r w:rsidRPr="00275A4D">
        <w:rPr>
          <w:rtl/>
        </w:rPr>
        <w:t xml:space="preserve"> المِنحة </w:t>
      </w:r>
      <w:r w:rsidRPr="00EF5F73">
        <w:rPr>
          <w:rtl/>
        </w:rPr>
        <w:t>الشخصية</w:t>
      </w:r>
      <w:r w:rsidRPr="00EF5F73">
        <w:rPr>
          <w:rFonts w:hint="cs"/>
          <w:rtl/>
        </w:rPr>
        <w:t xml:space="preserve"> الجزئية</w:t>
      </w:r>
      <w:r w:rsidRPr="00275A4D">
        <w:rPr>
          <w:rtl/>
        </w:rPr>
        <w:t xml:space="preserve"> أ) </w:t>
      </w:r>
      <w:r w:rsidRPr="00275A4D">
        <w:rPr>
          <w:b/>
          <w:bCs/>
          <w:rtl/>
        </w:rPr>
        <w:t>تذكرة الطيران</w:t>
      </w:r>
      <w:r w:rsidRPr="00275A4D">
        <w:rPr>
          <w:rtl/>
        </w:rPr>
        <w:t xml:space="preserve"> (تذكرة ذهاباً وإياباً من الفئة الاقتصادية عبر أقصر وأوفر مسار مباشر من البلد الأصلي إلى موقع الاجتماع) أو ب) </w:t>
      </w:r>
      <w:r w:rsidRPr="00275A4D">
        <w:rPr>
          <w:b/>
          <w:bCs/>
          <w:rtl/>
        </w:rPr>
        <w:t>بدل معيشة يومي</w:t>
      </w:r>
      <w:r w:rsidRPr="00275A4D">
        <w:rPr>
          <w:rtl/>
        </w:rPr>
        <w:t xml:space="preserve"> مناسب (من المفترض أن يغطي تكاليف الإقامة والوجبات والنفقات النثرية). وفي حال طلب</w:t>
      </w:r>
      <w:r w:rsidRPr="00275A4D">
        <w:rPr>
          <w:rtl/>
          <w:lang w:bidi="ar-EG"/>
        </w:rPr>
        <w:t xml:space="preserve"> مِنحتين جزئيتين، ينبغي أن تكون </w:t>
      </w:r>
      <w:r w:rsidRPr="00275A4D">
        <w:rPr>
          <w:i/>
          <w:iCs/>
          <w:rtl/>
          <w:lang w:bidi="ar-EG"/>
        </w:rPr>
        <w:t>مِنحة منهما على الأقل</w:t>
      </w:r>
      <w:r w:rsidRPr="00275A4D">
        <w:rPr>
          <w:rtl/>
          <w:lang w:bidi="ar-EG"/>
        </w:rPr>
        <w:t xml:space="preserve"> من أجل </w:t>
      </w:r>
      <w:r w:rsidRPr="00275A4D">
        <w:rPr>
          <w:i/>
          <w:iCs/>
          <w:rtl/>
          <w:lang w:bidi="ar-EG"/>
        </w:rPr>
        <w:t>تذكرة الطيران</w:t>
      </w:r>
      <w:r w:rsidRPr="00275A4D">
        <w:rPr>
          <w:rtl/>
          <w:lang w:bidi="ar-EG"/>
        </w:rPr>
        <w:t>. والمنظمة التي يتبع لها مقدم الطلب مسؤولة عن تغطية تكاليف المشاركة المتبقية.</w:t>
      </w:r>
    </w:p>
    <w:p w14:paraId="52CDF2CD" w14:textId="7A3418D4" w:rsidR="00BC7E8C" w:rsidRPr="00275A4D" w:rsidRDefault="00BC7E8C" w:rsidP="00BC7E8C">
      <w:pPr>
        <w:rPr>
          <w:rtl/>
          <w:lang w:bidi="ar-SY"/>
        </w:rPr>
      </w:pPr>
      <w:r w:rsidRPr="00275A4D">
        <w:rPr>
          <w:rtl/>
        </w:rPr>
        <w:t xml:space="preserve">وتماشياً مع القرار 213 (دبي، 2018) لمؤتمر المندوبين المفوضين، يُحبذ أن تأخذ ترشيحات </w:t>
      </w:r>
      <w:r w:rsidR="007C674E">
        <w:rPr>
          <w:rFonts w:hint="cs"/>
          <w:rtl/>
        </w:rPr>
        <w:t>المِنح</w:t>
      </w:r>
      <w:r w:rsidRPr="00275A4D">
        <w:rPr>
          <w:rtl/>
        </w:rPr>
        <w:t xml:space="preserve"> في الاعتبار التوازن بين الجنسين وإدماج الأشخاص ذوي الإعاقة والأشخاص ذوي الاحتياجات المحددة. </w:t>
      </w:r>
      <w:r w:rsidRPr="00275A4D">
        <w:rPr>
          <w:rtl/>
          <w:lang w:bidi="ar-EG"/>
        </w:rPr>
        <w:t xml:space="preserve">وتشمل معايير تقديم </w:t>
      </w:r>
      <w:r w:rsidR="00801D10">
        <w:rPr>
          <w:rFonts w:hint="cs"/>
          <w:rtl/>
          <w:lang w:bidi="ar-EG"/>
        </w:rPr>
        <w:t>المِنح</w:t>
      </w:r>
      <w:r w:rsidRPr="00275A4D">
        <w:rPr>
          <w:rtl/>
          <w:lang w:bidi="ar-EG"/>
        </w:rPr>
        <w:t xml:space="preserve">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275A4D">
        <w:rPr>
          <w:rtl/>
          <w:lang w:bidi="ar-SY"/>
        </w:rPr>
        <w:t>.</w:t>
      </w:r>
    </w:p>
    <w:p w14:paraId="7BA52A55" w14:textId="76369DF8" w:rsidR="000F3F70" w:rsidRPr="000F3F70" w:rsidRDefault="00BC7E8C" w:rsidP="00007E19">
      <w:pPr>
        <w:keepNext/>
        <w:keepLines/>
        <w:rPr>
          <w:rtl/>
          <w:lang w:bidi="ar-SY"/>
        </w:rPr>
      </w:pPr>
      <w:r w:rsidRPr="00275A4D">
        <w:rPr>
          <w:rtl/>
          <w:lang w:bidi="ar-SY"/>
        </w:rPr>
        <w:lastRenderedPageBreak/>
        <w:t xml:space="preserve">وتتاح نماذج </w:t>
      </w:r>
      <w:r w:rsidR="00106D04">
        <w:rPr>
          <w:rFonts w:hint="cs"/>
          <w:rtl/>
          <w:lang w:bidi="ar-SY"/>
        </w:rPr>
        <w:t>ال</w:t>
      </w:r>
      <w:r w:rsidRPr="00275A4D">
        <w:rPr>
          <w:rtl/>
          <w:lang w:bidi="ar-SY"/>
        </w:rPr>
        <w:t xml:space="preserve">طلبات </w:t>
      </w:r>
      <w:r w:rsidR="00106D04">
        <w:rPr>
          <w:rFonts w:hint="cs"/>
          <w:rtl/>
          <w:lang w:bidi="ar-SY"/>
        </w:rPr>
        <w:t>ل</w:t>
      </w:r>
      <w:r w:rsidRPr="00275A4D">
        <w:rPr>
          <w:rtl/>
          <w:lang w:bidi="ar-SY"/>
        </w:rPr>
        <w:t xml:space="preserve">كل من نوعي </w:t>
      </w:r>
      <w:r w:rsidR="00871B6B">
        <w:rPr>
          <w:rFonts w:hint="cs"/>
          <w:rtl/>
          <w:lang w:bidi="ar-SY"/>
        </w:rPr>
        <w:t>المِنح</w:t>
      </w:r>
      <w:r w:rsidRPr="00275A4D">
        <w:rPr>
          <w:rtl/>
          <w:lang w:bidi="ar-SY"/>
        </w:rPr>
        <w:t xml:space="preserve"> من </w:t>
      </w:r>
      <w:hyperlink r:id="rId25" w:history="1">
        <w:r w:rsidRPr="006D5E20">
          <w:rPr>
            <w:rStyle w:val="Hyperlink"/>
            <w:rtl/>
            <w:lang w:bidi="ar-SY"/>
          </w:rPr>
          <w:t>الصفحة الرئيسية للجنة الدراسات 5</w:t>
        </w:r>
      </w:hyperlink>
      <w:r w:rsidRPr="00275A4D">
        <w:rPr>
          <w:rtl/>
          <w:lang w:bidi="ar-SY"/>
        </w:rPr>
        <w:t xml:space="preserve">. </w:t>
      </w:r>
      <w:r w:rsidRPr="00275A4D">
        <w:rPr>
          <w:b/>
          <w:bCs/>
          <w:rtl/>
          <w:lang w:bidi="ar-SY"/>
        </w:rPr>
        <w:t xml:space="preserve">ويجب تلقي طلبات الحصول على </w:t>
      </w:r>
      <w:r w:rsidR="00863853">
        <w:rPr>
          <w:rFonts w:hint="cs"/>
          <w:b/>
          <w:bCs/>
          <w:rtl/>
          <w:lang w:bidi="ar-SY"/>
        </w:rPr>
        <w:t>المِنح</w:t>
      </w:r>
      <w:r w:rsidRPr="00275A4D">
        <w:rPr>
          <w:b/>
          <w:bCs/>
          <w:rtl/>
          <w:lang w:bidi="ar-SY"/>
        </w:rPr>
        <w:t xml:space="preserve"> في</w:t>
      </w:r>
      <w:r>
        <w:rPr>
          <w:rFonts w:hint="cs"/>
          <w:b/>
          <w:bCs/>
          <w:rtl/>
          <w:lang w:bidi="ar-SY"/>
        </w:rPr>
        <w:t> </w:t>
      </w:r>
      <w:r w:rsidRPr="00275A4D">
        <w:rPr>
          <w:b/>
          <w:bCs/>
          <w:rtl/>
          <w:lang w:bidi="ar-SY"/>
        </w:rPr>
        <w:t xml:space="preserve">موعد أقصاه </w:t>
      </w:r>
      <w:r w:rsidR="006D5E20">
        <w:rPr>
          <w:b/>
          <w:bCs/>
          <w:lang w:bidi="ar-SY"/>
        </w:rPr>
        <w:t>2</w:t>
      </w:r>
      <w:r w:rsidR="006D5E20">
        <w:rPr>
          <w:rFonts w:hint="cs"/>
          <w:b/>
          <w:bCs/>
          <w:rtl/>
          <w:lang w:bidi="ar-SY"/>
        </w:rPr>
        <w:t xml:space="preserve"> مايو </w:t>
      </w:r>
      <w:r w:rsidR="006D5E20">
        <w:rPr>
          <w:b/>
          <w:bCs/>
          <w:lang w:bidi="ar-SY"/>
        </w:rPr>
        <w:t>2023</w:t>
      </w:r>
      <w:r w:rsidRPr="00275A4D">
        <w:rPr>
          <w:rtl/>
          <w:lang w:bidi="ar-SY"/>
        </w:rPr>
        <w:t xml:space="preserve">، على أن ترسل الطلبات </w:t>
      </w:r>
      <w:r w:rsidR="000F3F70">
        <w:rPr>
          <w:rFonts w:hint="cs"/>
          <w:rtl/>
          <w:lang w:bidi="ar-EG"/>
        </w:rPr>
        <w:t>ب</w:t>
      </w:r>
      <w:r w:rsidRPr="00275A4D">
        <w:rPr>
          <w:rtl/>
          <w:lang w:bidi="ar-SY"/>
        </w:rPr>
        <w:t xml:space="preserve">البريد الإلكتروني إلى العنوان </w:t>
      </w:r>
      <w:hyperlink r:id="rId26" w:history="1">
        <w:r w:rsidR="006D5E20" w:rsidRPr="00C222F9">
          <w:rPr>
            <w:rStyle w:val="Hyperlink"/>
          </w:rPr>
          <w:t>fellowships@itu.int</w:t>
        </w:r>
      </w:hyperlink>
      <w:r w:rsidRPr="00275A4D">
        <w:rPr>
          <w:rtl/>
          <w:lang w:bidi="ar-SY"/>
        </w:rPr>
        <w:t xml:space="preserve"> أو بالفاكس إلى الرقم</w:t>
      </w:r>
      <w:r w:rsidR="00ED509E">
        <w:rPr>
          <w:rFonts w:hint="cs"/>
          <w:rtl/>
          <w:lang w:bidi="ar-SY"/>
        </w:rPr>
        <w:t> </w:t>
      </w:r>
      <w:r w:rsidR="00ED509E" w:rsidRPr="00C222F9">
        <w:t>+41 22 730 57 78</w:t>
      </w:r>
      <w:r w:rsidRPr="00275A4D">
        <w:rPr>
          <w:rtl/>
          <w:lang w:bidi="ar-EG"/>
        </w:rPr>
        <w:t>.</w:t>
      </w:r>
      <w:r w:rsidR="00CA2B25">
        <w:rPr>
          <w:rFonts w:hint="cs"/>
          <w:rtl/>
          <w:lang w:bidi="ar-EG"/>
        </w:rPr>
        <w:t xml:space="preserve"> </w:t>
      </w:r>
      <w:r w:rsidR="000F3F70" w:rsidRPr="00CA2B25">
        <w:rPr>
          <w:b/>
          <w:bCs/>
          <w:rtl/>
        </w:rPr>
        <w:t>ويلزم</w:t>
      </w:r>
      <w:r w:rsidR="000F3F70" w:rsidRPr="00CA2B25">
        <w:rPr>
          <w:b/>
          <w:bCs/>
          <w:rtl/>
          <w:lang w:bidi="ar-EG"/>
        </w:rPr>
        <w:t xml:space="preserve"> التسجيل (بموافقة جهة الاتصال) قبل تقديم طلب الحصول على مِنحة</w:t>
      </w:r>
      <w:r w:rsidR="000F3F70" w:rsidRPr="00CA2B25">
        <w:rPr>
          <w:rtl/>
          <w:lang w:bidi="ar-EG"/>
        </w:rPr>
        <w:t xml:space="preserve">، </w:t>
      </w:r>
      <w:r w:rsidR="000F3F70" w:rsidRPr="00CA2B25">
        <w:rPr>
          <w:rtl/>
        </w:rPr>
        <w:t>ويوصى بشدة بالتسجيل لحضور الحدث والشروع في عملية تقديم الطلب قبل الاجتماع بسبعة أسابيع على الأقل.</w:t>
      </w:r>
    </w:p>
    <w:p w14:paraId="735F5EDB" w14:textId="75756349" w:rsidR="006D5E20" w:rsidRPr="009B708A" w:rsidRDefault="006D5E20" w:rsidP="006D5E20">
      <w:pPr>
        <w:rPr>
          <w:rtl/>
        </w:rPr>
      </w:pPr>
      <w:r w:rsidRPr="009B708A">
        <w:rPr>
          <w:rFonts w:hint="cs"/>
          <w:b/>
          <w:bCs/>
          <w:rtl/>
          <w:lang w:bidi="ar-EG"/>
        </w:rPr>
        <w:t>رسالة دعم الحصول على التأشيرة</w:t>
      </w:r>
      <w:r w:rsidRPr="009B708A">
        <w:rPr>
          <w:rFonts w:hint="cs"/>
          <w:rtl/>
          <w:lang w:bidi="ar-EG"/>
        </w:rPr>
        <w:t xml:space="preserve">: </w:t>
      </w:r>
      <w:r w:rsidRPr="009B708A">
        <w:rPr>
          <w:color w:val="000000"/>
          <w:rtl/>
        </w:rPr>
        <w:t xml:space="preserve">يجب طلب التأشيرة </w:t>
      </w:r>
      <w:r w:rsidRPr="00ED509E">
        <w:rPr>
          <w:rFonts w:hint="cs"/>
          <w:rtl/>
          <w:lang w:bidi="ar-EG"/>
        </w:rPr>
        <w:t>قبل القدوم إلى فرنسا</w:t>
      </w:r>
      <w:r w:rsidRPr="00ED509E">
        <w:rPr>
          <w:color w:val="000000"/>
          <w:rtl/>
        </w:rPr>
        <w:t xml:space="preserve"> </w:t>
      </w:r>
      <w:r w:rsidRPr="00ED509E">
        <w:rPr>
          <w:rFonts w:hint="cs"/>
          <w:rtl/>
          <w:lang w:bidi="ar-EG"/>
        </w:rPr>
        <w:t>بفترة لا تقل عن شهر واحد</w:t>
      </w:r>
      <w:r w:rsidRPr="009B708A">
        <w:rPr>
          <w:rFonts w:hint="cs"/>
          <w:rtl/>
          <w:lang w:bidi="ar-EG"/>
        </w:rPr>
        <w:t xml:space="preserve"> </w:t>
      </w:r>
      <w:r w:rsidRPr="009B708A">
        <w:rPr>
          <w:color w:val="000000"/>
          <w:rtl/>
        </w:rPr>
        <w:t xml:space="preserve">ويتم الحصول عليها من السفارة أو القنصلية </w:t>
      </w:r>
      <w:r w:rsidRPr="009B708A">
        <w:rPr>
          <w:rFonts w:hint="cs"/>
          <w:color w:val="000000"/>
          <w:rtl/>
        </w:rPr>
        <w:t>التي</w:t>
      </w:r>
      <w:r w:rsidRPr="009B708A">
        <w:rPr>
          <w:color w:val="000000"/>
          <w:rtl/>
        </w:rPr>
        <w:t xml:space="preserve"> </w:t>
      </w:r>
      <w:r w:rsidRPr="009B708A">
        <w:rPr>
          <w:rFonts w:hint="cs"/>
          <w:color w:val="000000"/>
          <w:rtl/>
        </w:rPr>
        <w:t>ت</w:t>
      </w:r>
      <w:r w:rsidRPr="009B708A">
        <w:rPr>
          <w:color w:val="000000"/>
          <w:rtl/>
        </w:rPr>
        <w:t xml:space="preserve">مثل </w:t>
      </w:r>
      <w:r w:rsidRPr="009B708A">
        <w:rPr>
          <w:rFonts w:hint="cs"/>
          <w:color w:val="000000"/>
          <w:rtl/>
        </w:rPr>
        <w:t>فرنسا</w:t>
      </w:r>
      <w:r w:rsidRPr="009B708A">
        <w:rPr>
          <w:color w:val="000000"/>
          <w:rtl/>
        </w:rPr>
        <w:t xml:space="preserve"> في بلدكم</w:t>
      </w:r>
      <w:r w:rsidRPr="009B708A">
        <w:rPr>
          <w:rFonts w:hint="cs"/>
          <w:color w:val="000000"/>
          <w:rtl/>
        </w:rPr>
        <w:t xml:space="preserve"> أو من أقرب سفارة أو قنصلية من بلد المغادرة، في حالة عدم وجود مثل هذا المكتب في</w:t>
      </w:r>
      <w:r w:rsidRPr="009B708A">
        <w:rPr>
          <w:rFonts w:hint="eastAsia"/>
          <w:color w:val="000000"/>
          <w:rtl/>
        </w:rPr>
        <w:t> </w:t>
      </w:r>
      <w:r w:rsidRPr="009B708A">
        <w:rPr>
          <w:rFonts w:hint="cs"/>
          <w:color w:val="000000"/>
          <w:rtl/>
        </w:rPr>
        <w:t>بلدكم</w:t>
      </w:r>
      <w:r w:rsidRPr="009B708A">
        <w:rPr>
          <w:rFonts w:hint="cs"/>
          <w:rtl/>
          <w:lang w:bidi="ar-EG"/>
        </w:rPr>
        <w:t>.</w:t>
      </w:r>
      <w:r w:rsidRPr="009B708A">
        <w:rPr>
          <w:rFonts w:hint="cs"/>
          <w:rtl/>
        </w:rPr>
        <w:t xml:space="preserve"> </w:t>
      </w:r>
      <w:r w:rsidRPr="009B708A">
        <w:rPr>
          <w:rFonts w:hint="cs"/>
          <w:rtl/>
          <w:lang w:bidi="ar-EG"/>
        </w:rPr>
        <w:t xml:space="preserve">وعلى المندوبين الذين يحتاجون إلى رسالة دعوة </w:t>
      </w:r>
      <w:r w:rsidR="00612D41">
        <w:rPr>
          <w:rFonts w:hint="cs"/>
          <w:rtl/>
          <w:lang w:bidi="ar-EG"/>
        </w:rPr>
        <w:t>شخصية</w:t>
      </w:r>
      <w:r w:rsidRPr="009B708A">
        <w:rPr>
          <w:rFonts w:hint="cs"/>
          <w:rtl/>
          <w:lang w:bidi="ar-EG"/>
        </w:rPr>
        <w:t xml:space="preserve"> من أجل طلبات الحصول على تأشيرة الدخول ملء</w:t>
      </w:r>
      <w:r>
        <w:rPr>
          <w:rFonts w:hint="eastAsia"/>
          <w:rtl/>
          <w:lang w:bidi="ar-EG"/>
        </w:rPr>
        <w:t> </w:t>
      </w:r>
      <w:r w:rsidRPr="009B708A">
        <w:rPr>
          <w:rFonts w:hint="cs"/>
          <w:rtl/>
          <w:lang w:bidi="ar-EG"/>
        </w:rPr>
        <w:t xml:space="preserve">الاستمارة المتاحة </w:t>
      </w:r>
      <w:r w:rsidR="00612D41">
        <w:rPr>
          <w:rFonts w:hint="cs"/>
          <w:rtl/>
          <w:lang w:bidi="ar-EG"/>
        </w:rPr>
        <w:t>في</w:t>
      </w:r>
      <w:r>
        <w:rPr>
          <w:rFonts w:hint="cs"/>
          <w:rtl/>
          <w:lang w:bidi="ar-EG"/>
        </w:rPr>
        <w:t>:</w:t>
      </w:r>
      <w:r w:rsidRPr="009B708A">
        <w:rPr>
          <w:rFonts w:hint="cs"/>
          <w:rtl/>
          <w:lang w:bidi="ar-EG"/>
        </w:rPr>
        <w:t xml:space="preserve"> </w:t>
      </w:r>
      <w:hyperlink r:id="rId27" w:history="1">
        <w:r w:rsidR="00CA2B25" w:rsidRPr="00946A24">
          <w:rPr>
            <w:rStyle w:val="Hyperlink"/>
          </w:rPr>
          <w:t>https://portal.etsi.org/meetings/visa/visa.htm</w:t>
        </w:r>
      </w:hyperlink>
      <w:r w:rsidRPr="009B708A">
        <w:rPr>
          <w:rFonts w:hint="cs"/>
          <w:rtl/>
          <w:lang w:bidi="ar-EG"/>
        </w:rPr>
        <w:t>.</w:t>
      </w:r>
    </w:p>
    <w:p w14:paraId="08628E95" w14:textId="77777777" w:rsidR="00BC7E8C" w:rsidRPr="00275A4D" w:rsidRDefault="00BC7E8C" w:rsidP="006D5E20">
      <w:pPr>
        <w:rPr>
          <w:rtl/>
          <w:lang w:bidi="ar-EG"/>
        </w:rPr>
      </w:pPr>
      <w:r w:rsidRPr="00275A4D">
        <w:rPr>
          <w:rtl/>
          <w:lang w:bidi="ar-EG"/>
        </w:rPr>
        <w:br w:type="page"/>
      </w:r>
    </w:p>
    <w:p w14:paraId="48049C55" w14:textId="3D3C957C" w:rsidR="00BC7E8C" w:rsidRPr="00275A4D" w:rsidRDefault="00BC7E8C" w:rsidP="00BC7E8C">
      <w:pPr>
        <w:pStyle w:val="Annextitle"/>
        <w:rPr>
          <w:rtl/>
        </w:rPr>
      </w:pPr>
      <w:r w:rsidRPr="00275A4D">
        <w:rPr>
          <w:rtl/>
        </w:rPr>
        <w:lastRenderedPageBreak/>
        <w:t xml:space="preserve">الملحق </w:t>
      </w:r>
      <w:r w:rsidRPr="00275A4D">
        <w:t>B</w:t>
      </w:r>
      <w:r w:rsidRPr="00275A4D">
        <w:br/>
      </w:r>
      <w:r w:rsidRPr="00275A4D">
        <w:rPr>
          <w:rtl/>
        </w:rPr>
        <w:t>مشروع جدول أعمال اجتماع لجنة الدراسات 5</w:t>
      </w:r>
      <w:r w:rsidRPr="00275A4D">
        <w:rPr>
          <w:rtl/>
        </w:rPr>
        <w:br/>
        <w:t>الجلسة العامة الافتتاحية و</w:t>
      </w:r>
      <w:r w:rsidR="00FC6BDA">
        <w:rPr>
          <w:rFonts w:hint="cs"/>
          <w:rtl/>
        </w:rPr>
        <w:t xml:space="preserve">الجلسة العامة </w:t>
      </w:r>
      <w:r w:rsidRPr="00275A4D">
        <w:rPr>
          <w:rtl/>
        </w:rPr>
        <w:t>الختامية</w:t>
      </w:r>
      <w:r w:rsidRPr="00275A4D">
        <w:br/>
      </w:r>
      <w:r w:rsidR="006D5E20" w:rsidRPr="006D5E20">
        <w:rPr>
          <w:rtl/>
        </w:rPr>
        <w:t xml:space="preserve">صوفيا </w:t>
      </w:r>
      <w:proofErr w:type="spellStart"/>
      <w:r w:rsidR="006D5E20" w:rsidRPr="006D5E20">
        <w:rPr>
          <w:rtl/>
        </w:rPr>
        <w:t>أنتيبوليس</w:t>
      </w:r>
      <w:proofErr w:type="spellEnd"/>
      <w:r w:rsidR="006D5E20" w:rsidRPr="006D5E20">
        <w:rPr>
          <w:rtl/>
        </w:rPr>
        <w:t>، فرنسا</w:t>
      </w:r>
      <w:r w:rsidR="006D5E20">
        <w:rPr>
          <w:rFonts w:hint="cs"/>
          <w:rtl/>
        </w:rPr>
        <w:t xml:space="preserve">، </w:t>
      </w:r>
      <w:r w:rsidR="006D5E20">
        <w:t>23-13</w:t>
      </w:r>
      <w:r w:rsidR="006D5E20">
        <w:rPr>
          <w:rFonts w:hint="cs"/>
          <w:rtl/>
        </w:rPr>
        <w:t xml:space="preserve"> يونيو </w:t>
      </w:r>
      <w:r w:rsidR="006D5E20">
        <w:t>2023</w:t>
      </w:r>
    </w:p>
    <w:tbl>
      <w:tblPr>
        <w:bidiVisual/>
        <w:tblW w:w="4997" w:type="pct"/>
        <w:jc w:val="center"/>
        <w:tblLayout w:type="fixed"/>
        <w:tblLook w:val="04A0" w:firstRow="1" w:lastRow="0" w:firstColumn="1" w:lastColumn="0" w:noHBand="0" w:noVBand="1"/>
      </w:tblPr>
      <w:tblGrid>
        <w:gridCol w:w="829"/>
        <w:gridCol w:w="106"/>
        <w:gridCol w:w="4482"/>
        <w:gridCol w:w="4198"/>
        <w:gridCol w:w="8"/>
      </w:tblGrid>
      <w:tr w:rsidR="00502647" w:rsidRPr="00275A4D" w14:paraId="5FB409F7" w14:textId="77777777" w:rsidTr="00F53C36">
        <w:trPr>
          <w:trHeight w:val="300"/>
          <w:tblHeader/>
          <w:jc w:val="center"/>
        </w:trPr>
        <w:tc>
          <w:tcPr>
            <w:tcW w:w="431" w:type="pct"/>
            <w:tcBorders>
              <w:top w:val="single" w:sz="4" w:space="0" w:color="auto"/>
              <w:left w:val="single" w:sz="4" w:space="0" w:color="auto"/>
              <w:bottom w:val="single" w:sz="4" w:space="0" w:color="auto"/>
              <w:right w:val="single" w:sz="4" w:space="0" w:color="auto"/>
            </w:tcBorders>
            <w:shd w:val="clear" w:color="000000" w:fill="DBDBDB"/>
            <w:noWrap/>
            <w:hideMark/>
          </w:tcPr>
          <w:p w14:paraId="73EE372D" w14:textId="77777777" w:rsidR="00BC7E8C" w:rsidRPr="00275A4D" w:rsidRDefault="00BC7E8C" w:rsidP="00F23193">
            <w:pPr>
              <w:spacing w:before="60" w:after="60" w:line="260" w:lineRule="exact"/>
              <w:jc w:val="center"/>
              <w:rPr>
                <w:b/>
                <w:bCs/>
                <w:color w:val="000000"/>
                <w:sz w:val="20"/>
                <w:szCs w:val="20"/>
              </w:rPr>
            </w:pPr>
            <w:r w:rsidRPr="00275A4D">
              <w:rPr>
                <w:b/>
                <w:bCs/>
                <w:color w:val="000000"/>
                <w:sz w:val="20"/>
                <w:szCs w:val="20"/>
                <w:rtl/>
              </w:rPr>
              <w:t>رقم البند</w:t>
            </w:r>
          </w:p>
        </w:tc>
        <w:tc>
          <w:tcPr>
            <w:tcW w:w="2384" w:type="pct"/>
            <w:gridSpan w:val="2"/>
            <w:tcBorders>
              <w:top w:val="single" w:sz="4" w:space="0" w:color="auto"/>
              <w:left w:val="nil"/>
              <w:bottom w:val="single" w:sz="4" w:space="0" w:color="auto"/>
              <w:right w:val="single" w:sz="4" w:space="0" w:color="auto"/>
            </w:tcBorders>
            <w:shd w:val="clear" w:color="000000" w:fill="DBDBDB"/>
            <w:noWrap/>
          </w:tcPr>
          <w:p w14:paraId="14C7B26F" w14:textId="77777777" w:rsidR="00BC7E8C" w:rsidRPr="00275A4D" w:rsidRDefault="00BC7E8C" w:rsidP="00F23193">
            <w:pPr>
              <w:spacing w:before="60" w:after="60" w:line="260" w:lineRule="exact"/>
              <w:jc w:val="left"/>
              <w:rPr>
                <w:b/>
                <w:bCs/>
                <w:sz w:val="20"/>
                <w:szCs w:val="20"/>
              </w:rPr>
            </w:pPr>
            <w:r w:rsidRPr="00275A4D">
              <w:rPr>
                <w:b/>
                <w:bCs/>
                <w:sz w:val="20"/>
                <w:szCs w:val="20"/>
                <w:rtl/>
              </w:rPr>
              <w:t xml:space="preserve">مشروع جدول الأعمال </w:t>
            </w:r>
          </w:p>
        </w:tc>
        <w:tc>
          <w:tcPr>
            <w:tcW w:w="2185" w:type="pct"/>
            <w:gridSpan w:val="2"/>
            <w:tcBorders>
              <w:top w:val="single" w:sz="4" w:space="0" w:color="auto"/>
              <w:left w:val="nil"/>
              <w:bottom w:val="single" w:sz="4" w:space="0" w:color="auto"/>
              <w:right w:val="single" w:sz="4" w:space="0" w:color="auto"/>
            </w:tcBorders>
            <w:shd w:val="clear" w:color="000000" w:fill="DBDBDB"/>
            <w:noWrap/>
          </w:tcPr>
          <w:p w14:paraId="4C15142E" w14:textId="77777777" w:rsidR="00BC7E8C" w:rsidRPr="00275A4D" w:rsidRDefault="00BC7E8C" w:rsidP="00F23193">
            <w:pPr>
              <w:spacing w:before="60" w:after="60" w:line="260" w:lineRule="exact"/>
              <w:jc w:val="left"/>
              <w:rPr>
                <w:b/>
                <w:bCs/>
                <w:color w:val="000000"/>
                <w:sz w:val="20"/>
                <w:szCs w:val="20"/>
              </w:rPr>
            </w:pPr>
            <w:r w:rsidRPr="00275A4D">
              <w:rPr>
                <w:b/>
                <w:bCs/>
                <w:color w:val="000000"/>
                <w:sz w:val="20"/>
                <w:szCs w:val="20"/>
                <w:rtl/>
              </w:rPr>
              <w:t>الوثائق</w:t>
            </w:r>
          </w:p>
        </w:tc>
      </w:tr>
      <w:tr w:rsidR="00502647" w:rsidRPr="00275A4D" w14:paraId="0FA46858"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8EF4018" w14:textId="77777777" w:rsidR="00BC7E8C" w:rsidRPr="00275A4D" w:rsidRDefault="00BC7E8C" w:rsidP="00F23193">
            <w:pPr>
              <w:spacing w:before="60" w:after="60" w:line="260" w:lineRule="exact"/>
              <w:rPr>
                <w:sz w:val="20"/>
                <w:szCs w:val="20"/>
              </w:rPr>
            </w:pPr>
            <w:r w:rsidRPr="00275A4D">
              <w:rPr>
                <w:sz w:val="20"/>
                <w:szCs w:val="20"/>
              </w:rPr>
              <w:t>1</w:t>
            </w:r>
          </w:p>
        </w:tc>
        <w:tc>
          <w:tcPr>
            <w:tcW w:w="2384" w:type="pct"/>
            <w:gridSpan w:val="2"/>
            <w:tcBorders>
              <w:top w:val="nil"/>
              <w:left w:val="nil"/>
              <w:bottom w:val="single" w:sz="4" w:space="0" w:color="auto"/>
              <w:right w:val="single" w:sz="4" w:space="0" w:color="auto"/>
            </w:tcBorders>
            <w:shd w:val="clear" w:color="auto" w:fill="auto"/>
            <w:noWrap/>
          </w:tcPr>
          <w:p w14:paraId="2D7A99C2" w14:textId="77777777" w:rsidR="00BC7E8C" w:rsidRPr="00275A4D" w:rsidRDefault="00BC7E8C" w:rsidP="00F23193">
            <w:pPr>
              <w:spacing w:before="60" w:after="60" w:line="260" w:lineRule="exact"/>
              <w:jc w:val="left"/>
              <w:rPr>
                <w:sz w:val="20"/>
                <w:szCs w:val="20"/>
              </w:rPr>
            </w:pPr>
            <w:r w:rsidRPr="00275A4D">
              <w:rPr>
                <w:sz w:val="20"/>
                <w:szCs w:val="20"/>
                <w:rtl/>
              </w:rPr>
              <w:t>افتتاح الاجتماع</w:t>
            </w:r>
          </w:p>
        </w:tc>
        <w:tc>
          <w:tcPr>
            <w:tcW w:w="2185" w:type="pct"/>
            <w:gridSpan w:val="2"/>
            <w:tcBorders>
              <w:top w:val="nil"/>
              <w:left w:val="nil"/>
              <w:bottom w:val="single" w:sz="4" w:space="0" w:color="auto"/>
              <w:right w:val="single" w:sz="4" w:space="0" w:color="auto"/>
            </w:tcBorders>
            <w:shd w:val="clear" w:color="auto" w:fill="auto"/>
            <w:noWrap/>
          </w:tcPr>
          <w:p w14:paraId="5369746D" w14:textId="77777777" w:rsidR="00BC7E8C" w:rsidRPr="00275A4D" w:rsidRDefault="00BC7E8C" w:rsidP="00F23193">
            <w:pPr>
              <w:spacing w:before="60" w:after="60" w:line="260" w:lineRule="exact"/>
              <w:jc w:val="left"/>
              <w:rPr>
                <w:sz w:val="20"/>
                <w:szCs w:val="20"/>
              </w:rPr>
            </w:pPr>
          </w:p>
        </w:tc>
      </w:tr>
      <w:tr w:rsidR="00502647" w:rsidRPr="00275A4D" w14:paraId="402EE186"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40ABFC4C" w14:textId="1C0CEC76" w:rsidR="00C414A4" w:rsidRPr="00275A4D" w:rsidRDefault="00C414A4" w:rsidP="00F23193">
            <w:pPr>
              <w:spacing w:before="60" w:after="60" w:line="260" w:lineRule="exact"/>
              <w:jc w:val="right"/>
              <w:rPr>
                <w:sz w:val="20"/>
                <w:szCs w:val="20"/>
              </w:rPr>
            </w:pPr>
            <w:r>
              <w:rPr>
                <w:rFonts w:hint="cs"/>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20FAC0FC" w14:textId="14FD7FA7" w:rsidR="00C414A4" w:rsidRPr="00275A4D" w:rsidRDefault="00FC6BDA" w:rsidP="00F23193">
            <w:pPr>
              <w:spacing w:before="60" w:after="60" w:line="260" w:lineRule="exact"/>
              <w:jc w:val="left"/>
              <w:rPr>
                <w:sz w:val="20"/>
                <w:szCs w:val="20"/>
                <w:rtl/>
              </w:rPr>
            </w:pPr>
            <w:r>
              <w:rPr>
                <w:rFonts w:hint="cs"/>
                <w:sz w:val="20"/>
                <w:szCs w:val="20"/>
                <w:rtl/>
                <w:lang w:bidi="ar-EG"/>
              </w:rPr>
              <w:t xml:space="preserve">دقيقة صمت في ذكرى ميك </w:t>
            </w:r>
            <w:proofErr w:type="spellStart"/>
            <w:r>
              <w:rPr>
                <w:rFonts w:hint="cs"/>
                <w:sz w:val="20"/>
                <w:szCs w:val="20"/>
                <w:rtl/>
                <w:lang w:bidi="ar-EG"/>
              </w:rPr>
              <w:t>مايتوم</w:t>
            </w:r>
            <w:proofErr w:type="spellEnd"/>
          </w:p>
        </w:tc>
        <w:tc>
          <w:tcPr>
            <w:tcW w:w="2185" w:type="pct"/>
            <w:gridSpan w:val="2"/>
            <w:tcBorders>
              <w:top w:val="nil"/>
              <w:left w:val="nil"/>
              <w:bottom w:val="single" w:sz="4" w:space="0" w:color="auto"/>
              <w:right w:val="single" w:sz="4" w:space="0" w:color="auto"/>
            </w:tcBorders>
            <w:shd w:val="clear" w:color="auto" w:fill="auto"/>
            <w:noWrap/>
          </w:tcPr>
          <w:p w14:paraId="4ECA4110" w14:textId="77777777" w:rsidR="00C414A4" w:rsidRPr="00275A4D" w:rsidRDefault="00C414A4" w:rsidP="00F23193">
            <w:pPr>
              <w:spacing w:before="60" w:after="60" w:line="260" w:lineRule="exact"/>
              <w:jc w:val="left"/>
              <w:rPr>
                <w:sz w:val="20"/>
                <w:szCs w:val="20"/>
              </w:rPr>
            </w:pPr>
          </w:p>
        </w:tc>
      </w:tr>
      <w:tr w:rsidR="00502647" w:rsidRPr="00275A4D" w14:paraId="62593515"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3143BD47" w14:textId="77777777" w:rsidR="00BC7E8C" w:rsidRPr="00275A4D" w:rsidRDefault="00BC7E8C" w:rsidP="00F23193">
            <w:pPr>
              <w:spacing w:before="60" w:after="60" w:line="260" w:lineRule="exact"/>
              <w:rPr>
                <w:sz w:val="20"/>
                <w:szCs w:val="20"/>
              </w:rPr>
            </w:pPr>
            <w:r w:rsidRPr="00275A4D">
              <w:rPr>
                <w:sz w:val="20"/>
                <w:szCs w:val="20"/>
              </w:rPr>
              <w:t>2</w:t>
            </w:r>
          </w:p>
        </w:tc>
        <w:tc>
          <w:tcPr>
            <w:tcW w:w="2384" w:type="pct"/>
            <w:gridSpan w:val="2"/>
            <w:tcBorders>
              <w:top w:val="nil"/>
              <w:left w:val="nil"/>
              <w:bottom w:val="single" w:sz="4" w:space="0" w:color="auto"/>
              <w:right w:val="single" w:sz="4" w:space="0" w:color="auto"/>
            </w:tcBorders>
            <w:shd w:val="clear" w:color="auto" w:fill="auto"/>
            <w:noWrap/>
          </w:tcPr>
          <w:p w14:paraId="0EC1274F" w14:textId="77777777" w:rsidR="00BC7E8C" w:rsidRPr="00275A4D" w:rsidRDefault="00BC7E8C" w:rsidP="00F23193">
            <w:pPr>
              <w:spacing w:before="60" w:after="60" w:line="260" w:lineRule="exact"/>
              <w:jc w:val="left"/>
              <w:rPr>
                <w:sz w:val="20"/>
                <w:szCs w:val="20"/>
              </w:rPr>
            </w:pPr>
            <w:r w:rsidRPr="00275A4D">
              <w:rPr>
                <w:sz w:val="20"/>
                <w:szCs w:val="20"/>
                <w:rtl/>
              </w:rPr>
              <w:t>أداة المشاركة عن ب</w:t>
            </w:r>
            <w:r>
              <w:rPr>
                <w:rFonts w:hint="cs"/>
                <w:sz w:val="20"/>
                <w:szCs w:val="20"/>
                <w:rtl/>
              </w:rPr>
              <w:t>ُ</w:t>
            </w:r>
            <w:r w:rsidRPr="00275A4D">
              <w:rPr>
                <w:sz w:val="20"/>
                <w:szCs w:val="20"/>
                <w:rtl/>
              </w:rPr>
              <w:t>عد</w:t>
            </w:r>
          </w:p>
        </w:tc>
        <w:tc>
          <w:tcPr>
            <w:tcW w:w="2185" w:type="pct"/>
            <w:gridSpan w:val="2"/>
            <w:tcBorders>
              <w:top w:val="nil"/>
              <w:left w:val="nil"/>
              <w:bottom w:val="single" w:sz="4" w:space="0" w:color="auto"/>
              <w:right w:val="single" w:sz="4" w:space="0" w:color="auto"/>
            </w:tcBorders>
            <w:shd w:val="clear" w:color="auto" w:fill="auto"/>
            <w:noWrap/>
          </w:tcPr>
          <w:p w14:paraId="230DC55D" w14:textId="77777777" w:rsidR="00BC7E8C" w:rsidRPr="00275A4D" w:rsidRDefault="00BC7E8C" w:rsidP="00F23193">
            <w:pPr>
              <w:spacing w:before="60" w:after="60" w:line="260" w:lineRule="exact"/>
              <w:jc w:val="left"/>
              <w:rPr>
                <w:sz w:val="20"/>
                <w:szCs w:val="20"/>
              </w:rPr>
            </w:pPr>
          </w:p>
        </w:tc>
      </w:tr>
      <w:tr w:rsidR="00502647" w:rsidRPr="00275A4D" w14:paraId="09F82F8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3565E98" w14:textId="77777777" w:rsidR="00BC7E8C" w:rsidRPr="00275A4D" w:rsidRDefault="00BC7E8C" w:rsidP="00F23193">
            <w:pPr>
              <w:spacing w:before="60" w:after="60" w:line="260" w:lineRule="exact"/>
              <w:rPr>
                <w:sz w:val="20"/>
                <w:szCs w:val="20"/>
              </w:rPr>
            </w:pPr>
            <w:r w:rsidRPr="00275A4D">
              <w:rPr>
                <w:sz w:val="20"/>
                <w:szCs w:val="20"/>
              </w:rPr>
              <w:t>3</w:t>
            </w:r>
          </w:p>
        </w:tc>
        <w:tc>
          <w:tcPr>
            <w:tcW w:w="2384" w:type="pct"/>
            <w:gridSpan w:val="2"/>
            <w:tcBorders>
              <w:top w:val="nil"/>
              <w:left w:val="nil"/>
              <w:bottom w:val="single" w:sz="4" w:space="0" w:color="auto"/>
              <w:right w:val="single" w:sz="4" w:space="0" w:color="auto"/>
            </w:tcBorders>
            <w:shd w:val="clear" w:color="auto" w:fill="auto"/>
            <w:noWrap/>
          </w:tcPr>
          <w:p w14:paraId="73779946" w14:textId="77777777" w:rsidR="00BC7E8C" w:rsidRPr="00275A4D" w:rsidRDefault="00BC7E8C" w:rsidP="00F23193">
            <w:pPr>
              <w:spacing w:before="60" w:after="60" w:line="260" w:lineRule="exact"/>
              <w:jc w:val="left"/>
              <w:rPr>
                <w:sz w:val="20"/>
                <w:szCs w:val="20"/>
              </w:rPr>
            </w:pPr>
            <w:r w:rsidRPr="00275A4D">
              <w:rPr>
                <w:sz w:val="20"/>
                <w:szCs w:val="20"/>
                <w:rtl/>
              </w:rPr>
              <w:t>اعتماد جدول الأعمال</w:t>
            </w:r>
          </w:p>
        </w:tc>
        <w:tc>
          <w:tcPr>
            <w:tcW w:w="2185" w:type="pct"/>
            <w:gridSpan w:val="2"/>
            <w:tcBorders>
              <w:top w:val="nil"/>
              <w:left w:val="nil"/>
              <w:bottom w:val="single" w:sz="4" w:space="0" w:color="auto"/>
              <w:right w:val="single" w:sz="4" w:space="0" w:color="auto"/>
            </w:tcBorders>
            <w:shd w:val="clear" w:color="auto" w:fill="auto"/>
            <w:noWrap/>
          </w:tcPr>
          <w:p w14:paraId="4E400B23" w14:textId="77777777" w:rsidR="00BC7E8C" w:rsidRPr="00275A4D" w:rsidRDefault="00BC7E8C" w:rsidP="00F23193">
            <w:pPr>
              <w:spacing w:before="60" w:after="60" w:line="260" w:lineRule="exact"/>
              <w:jc w:val="left"/>
              <w:rPr>
                <w:sz w:val="20"/>
                <w:szCs w:val="20"/>
              </w:rPr>
            </w:pPr>
          </w:p>
        </w:tc>
      </w:tr>
      <w:tr w:rsidR="00502647" w:rsidRPr="00275A4D" w14:paraId="6726E1B4"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1444AE0" w14:textId="77777777" w:rsidR="00BC7E8C" w:rsidRPr="00275A4D" w:rsidRDefault="00BC7E8C" w:rsidP="00F23193">
            <w:pPr>
              <w:spacing w:before="60" w:after="60" w:line="260" w:lineRule="exact"/>
              <w:rPr>
                <w:sz w:val="20"/>
                <w:szCs w:val="20"/>
              </w:rPr>
            </w:pPr>
            <w:r w:rsidRPr="00275A4D">
              <w:rPr>
                <w:sz w:val="20"/>
                <w:szCs w:val="20"/>
              </w:rPr>
              <w:t>4</w:t>
            </w:r>
          </w:p>
        </w:tc>
        <w:tc>
          <w:tcPr>
            <w:tcW w:w="2384" w:type="pct"/>
            <w:gridSpan w:val="2"/>
            <w:tcBorders>
              <w:top w:val="nil"/>
              <w:left w:val="nil"/>
              <w:bottom w:val="single" w:sz="4" w:space="0" w:color="auto"/>
              <w:right w:val="single" w:sz="4" w:space="0" w:color="auto"/>
            </w:tcBorders>
            <w:shd w:val="clear" w:color="auto" w:fill="auto"/>
            <w:noWrap/>
          </w:tcPr>
          <w:p w14:paraId="03F93E62" w14:textId="77777777" w:rsidR="00BC7E8C" w:rsidRPr="00275A4D" w:rsidRDefault="00BC7E8C" w:rsidP="00F23193">
            <w:pPr>
              <w:spacing w:before="60" w:after="60" w:line="260" w:lineRule="exact"/>
              <w:jc w:val="left"/>
              <w:rPr>
                <w:sz w:val="20"/>
                <w:szCs w:val="20"/>
              </w:rPr>
            </w:pPr>
            <w:r w:rsidRPr="00275A4D">
              <w:rPr>
                <w:sz w:val="20"/>
                <w:szCs w:val="20"/>
                <w:rtl/>
              </w:rPr>
              <w:t>مشروع الجدول الزمني</w:t>
            </w:r>
          </w:p>
        </w:tc>
        <w:tc>
          <w:tcPr>
            <w:tcW w:w="2185" w:type="pct"/>
            <w:gridSpan w:val="2"/>
            <w:tcBorders>
              <w:top w:val="nil"/>
              <w:left w:val="nil"/>
              <w:bottom w:val="single" w:sz="4" w:space="0" w:color="auto"/>
              <w:right w:val="single" w:sz="4" w:space="0" w:color="auto"/>
            </w:tcBorders>
            <w:shd w:val="clear" w:color="auto" w:fill="auto"/>
            <w:noWrap/>
          </w:tcPr>
          <w:p w14:paraId="0BDAE243" w14:textId="77777777" w:rsidR="00BC7E8C" w:rsidRPr="00275A4D" w:rsidRDefault="00BC7E8C" w:rsidP="00F23193">
            <w:pPr>
              <w:spacing w:before="60" w:after="60" w:line="260" w:lineRule="exact"/>
              <w:jc w:val="left"/>
              <w:rPr>
                <w:sz w:val="20"/>
                <w:szCs w:val="20"/>
              </w:rPr>
            </w:pPr>
          </w:p>
        </w:tc>
      </w:tr>
      <w:tr w:rsidR="00502647" w:rsidRPr="00275A4D" w14:paraId="7A23341F"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7897BD24" w14:textId="062E38D6" w:rsidR="00BC7E8C" w:rsidRPr="00275A4D" w:rsidRDefault="00C414A4" w:rsidP="00F23193">
            <w:pPr>
              <w:spacing w:before="60" w:after="60" w:line="260" w:lineRule="exact"/>
              <w:rPr>
                <w:sz w:val="20"/>
                <w:szCs w:val="20"/>
                <w:rtl/>
                <w:lang w:bidi="ar-SY"/>
              </w:rPr>
            </w:pPr>
            <w:r>
              <w:rPr>
                <w:sz w:val="20"/>
                <w:szCs w:val="20"/>
              </w:rPr>
              <w:t>5</w:t>
            </w:r>
          </w:p>
        </w:tc>
        <w:tc>
          <w:tcPr>
            <w:tcW w:w="2384" w:type="pct"/>
            <w:gridSpan w:val="2"/>
            <w:tcBorders>
              <w:top w:val="nil"/>
              <w:left w:val="nil"/>
              <w:bottom w:val="single" w:sz="4" w:space="0" w:color="auto"/>
              <w:right w:val="single" w:sz="4" w:space="0" w:color="auto"/>
            </w:tcBorders>
            <w:shd w:val="clear" w:color="auto" w:fill="auto"/>
            <w:noWrap/>
          </w:tcPr>
          <w:p w14:paraId="7040000B" w14:textId="77777777" w:rsidR="00BC7E8C" w:rsidRPr="00275A4D" w:rsidRDefault="00BC7E8C" w:rsidP="00F23193">
            <w:pPr>
              <w:spacing w:before="60" w:after="60" w:line="260" w:lineRule="exact"/>
              <w:jc w:val="left"/>
              <w:rPr>
                <w:sz w:val="20"/>
                <w:szCs w:val="20"/>
              </w:rPr>
            </w:pPr>
            <w:r w:rsidRPr="00275A4D">
              <w:rPr>
                <w:sz w:val="20"/>
                <w:szCs w:val="20"/>
                <w:rtl/>
              </w:rPr>
              <w:t>نداء الأسماء المتعلقة بحقوق الملكية الفكرية</w:t>
            </w:r>
          </w:p>
        </w:tc>
        <w:tc>
          <w:tcPr>
            <w:tcW w:w="2185" w:type="pct"/>
            <w:gridSpan w:val="2"/>
            <w:tcBorders>
              <w:top w:val="nil"/>
              <w:left w:val="nil"/>
              <w:bottom w:val="single" w:sz="4" w:space="0" w:color="auto"/>
              <w:right w:val="single" w:sz="4" w:space="0" w:color="auto"/>
            </w:tcBorders>
            <w:shd w:val="clear" w:color="auto" w:fill="auto"/>
            <w:noWrap/>
          </w:tcPr>
          <w:p w14:paraId="624E8A79" w14:textId="0C95341B" w:rsidR="00BC7E8C" w:rsidRPr="00275A4D" w:rsidRDefault="00BC7E8C" w:rsidP="00F23193">
            <w:pPr>
              <w:spacing w:before="60" w:after="60" w:line="260" w:lineRule="exact"/>
              <w:rPr>
                <w:sz w:val="20"/>
                <w:szCs w:val="20"/>
                <w:lang w:bidi="ar-SY"/>
              </w:rPr>
            </w:pPr>
            <w:r w:rsidRPr="00275A4D">
              <w:rPr>
                <w:sz w:val="20"/>
                <w:szCs w:val="20"/>
                <w:rtl/>
              </w:rPr>
              <w:t xml:space="preserve">هل لدى أي شخص علم بقضايا تتعلق بحقوق الملكية الفكرية، بما في ذلك </w:t>
            </w:r>
            <w:proofErr w:type="gramStart"/>
            <w:r w:rsidR="00A37AC2">
              <w:rPr>
                <w:rFonts w:hint="cs"/>
                <w:sz w:val="20"/>
                <w:szCs w:val="20"/>
                <w:rtl/>
              </w:rPr>
              <w:t>البراءات</w:t>
            </w:r>
            <w:proofErr w:type="gramEnd"/>
            <w:r w:rsidRPr="00275A4D">
              <w:rPr>
                <w:sz w:val="20"/>
                <w:szCs w:val="20"/>
                <w:rtl/>
              </w:rPr>
              <w:t xml:space="preserve"> أو حقوق النشر للبرامج أو النصوص أو العلامات، والتي قد يكون استخدامها مطلوباً لتنفيذ أو نشر التوصية قيد النظر؟</w:t>
            </w:r>
          </w:p>
        </w:tc>
      </w:tr>
      <w:tr w:rsidR="00FE57D3" w:rsidRPr="00275A4D" w14:paraId="3A31B619"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6F1B8128" w14:textId="3B848E85" w:rsidR="007768ED" w:rsidRDefault="007768ED" w:rsidP="00F23193">
            <w:pPr>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0D36CC27" w14:textId="26C867DA" w:rsidR="007768ED" w:rsidRPr="00ED509E" w:rsidRDefault="007768ED" w:rsidP="00F23193">
            <w:pPr>
              <w:spacing w:before="60" w:after="60" w:line="260" w:lineRule="exact"/>
              <w:jc w:val="left"/>
              <w:rPr>
                <w:sz w:val="20"/>
                <w:szCs w:val="20"/>
                <w:rtl/>
                <w:lang w:bidi="ar-SY"/>
              </w:rPr>
            </w:pPr>
            <w:r w:rsidRPr="00ED509E">
              <w:rPr>
                <w:rFonts w:hint="cs"/>
                <w:sz w:val="20"/>
                <w:szCs w:val="20"/>
                <w:rtl/>
              </w:rPr>
              <w:t xml:space="preserve">لجنة الدراسات </w:t>
            </w:r>
            <w:r w:rsidRPr="00ED509E">
              <w:rPr>
                <w:sz w:val="20"/>
                <w:szCs w:val="20"/>
              </w:rPr>
              <w:t>5</w:t>
            </w:r>
            <w:r w:rsidRPr="00ED509E">
              <w:rPr>
                <w:rFonts w:hint="cs"/>
                <w:sz w:val="20"/>
                <w:szCs w:val="20"/>
                <w:rtl/>
                <w:lang w:bidi="ar-SY"/>
              </w:rPr>
              <w:t xml:space="preserve"> لقطاع تقييس الاتصالات،</w:t>
            </w:r>
            <w:r w:rsidRPr="00ED509E">
              <w:rPr>
                <w:sz w:val="20"/>
                <w:szCs w:val="20"/>
                <w:rtl/>
                <w:lang w:bidi="ar-SY"/>
              </w:rPr>
              <w:br/>
            </w:r>
            <w:r w:rsidRPr="00ED509E">
              <w:rPr>
                <w:rFonts w:hint="cs"/>
                <w:sz w:val="20"/>
                <w:szCs w:val="20"/>
                <w:rtl/>
                <w:lang w:bidi="ar-SY"/>
              </w:rPr>
              <w:t xml:space="preserve">روما، </w:t>
            </w:r>
            <w:r w:rsidRPr="00ED509E">
              <w:rPr>
                <w:sz w:val="20"/>
                <w:szCs w:val="20"/>
                <w:lang w:bidi="ar-SY"/>
              </w:rPr>
              <w:t>27-17</w:t>
            </w:r>
            <w:r w:rsidRPr="00ED509E">
              <w:rPr>
                <w:rFonts w:hint="cs"/>
                <w:sz w:val="20"/>
                <w:szCs w:val="20"/>
                <w:rtl/>
                <w:lang w:bidi="ar-SY"/>
              </w:rPr>
              <w:t xml:space="preserve"> أكتوبر </w:t>
            </w:r>
            <w:r w:rsidRPr="00ED509E">
              <w:rPr>
                <w:sz w:val="20"/>
                <w:szCs w:val="20"/>
                <w:lang w:bidi="ar-SY"/>
              </w:rPr>
              <w:t>2022</w:t>
            </w:r>
          </w:p>
        </w:tc>
        <w:tc>
          <w:tcPr>
            <w:tcW w:w="2185" w:type="pct"/>
            <w:gridSpan w:val="2"/>
            <w:tcBorders>
              <w:top w:val="nil"/>
              <w:left w:val="nil"/>
              <w:bottom w:val="single" w:sz="4" w:space="0" w:color="auto"/>
              <w:right w:val="single" w:sz="4" w:space="0" w:color="auto"/>
            </w:tcBorders>
            <w:shd w:val="clear" w:color="auto" w:fill="auto"/>
            <w:noWrap/>
          </w:tcPr>
          <w:p w14:paraId="0A42A7F2" w14:textId="0C3BFB90" w:rsidR="007768ED" w:rsidRPr="00ED509E" w:rsidRDefault="003246E7" w:rsidP="00F23193">
            <w:pPr>
              <w:spacing w:before="60" w:after="60" w:line="260" w:lineRule="exact"/>
              <w:jc w:val="left"/>
              <w:rPr>
                <w:sz w:val="20"/>
                <w:szCs w:val="20"/>
                <w:rtl/>
                <w:lang w:bidi="ar-SY"/>
              </w:rPr>
            </w:pPr>
            <w:hyperlink r:id="rId28" w:history="1">
              <w:r w:rsidR="007768ED" w:rsidRPr="00ED509E">
                <w:rPr>
                  <w:rStyle w:val="Hyperlink"/>
                  <w:rFonts w:hint="cs"/>
                  <w:sz w:val="20"/>
                  <w:szCs w:val="20"/>
                  <w:rtl/>
                </w:rPr>
                <w:t xml:space="preserve">التقرير </w:t>
              </w:r>
              <w:r w:rsidR="007768ED" w:rsidRPr="00ED509E">
                <w:rPr>
                  <w:rStyle w:val="Hyperlink"/>
                  <w:sz w:val="20"/>
                  <w:szCs w:val="20"/>
                </w:rPr>
                <w:t>2</w:t>
              </w:r>
            </w:hyperlink>
          </w:p>
        </w:tc>
      </w:tr>
      <w:tr w:rsidR="00502647" w:rsidRPr="00275A4D" w14:paraId="6EF4E30D"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10D99299" w14:textId="2BF719A5" w:rsidR="007768ED" w:rsidRDefault="007768ED" w:rsidP="00F23193">
            <w:pPr>
              <w:tabs>
                <w:tab w:val="clear" w:pos="794"/>
              </w:tabs>
              <w:spacing w:before="60" w:after="60" w:line="260" w:lineRule="exact"/>
              <w:jc w:val="right"/>
              <w:rPr>
                <w:sz w:val="20"/>
                <w:szCs w:val="20"/>
              </w:rPr>
            </w:pPr>
            <w:r>
              <w:rPr>
                <w:rFonts w:hint="cs"/>
                <w:sz w:val="20"/>
                <w:szCs w:val="20"/>
                <w:rtl/>
              </w:rPr>
              <w:t>ب)</w:t>
            </w:r>
          </w:p>
        </w:tc>
        <w:tc>
          <w:tcPr>
            <w:tcW w:w="2329" w:type="pct"/>
            <w:tcBorders>
              <w:top w:val="nil"/>
              <w:left w:val="nil"/>
              <w:bottom w:val="single" w:sz="4" w:space="0" w:color="auto"/>
              <w:right w:val="single" w:sz="4" w:space="0" w:color="auto"/>
            </w:tcBorders>
            <w:shd w:val="clear" w:color="auto" w:fill="auto"/>
            <w:noWrap/>
          </w:tcPr>
          <w:p w14:paraId="05D99FD3" w14:textId="33894510" w:rsidR="007768ED" w:rsidRPr="00ED509E" w:rsidRDefault="007768ED" w:rsidP="00F23193">
            <w:pPr>
              <w:tabs>
                <w:tab w:val="clear" w:pos="794"/>
              </w:tabs>
              <w:spacing w:before="60" w:after="60" w:line="260" w:lineRule="exact"/>
              <w:jc w:val="left"/>
              <w:rPr>
                <w:sz w:val="20"/>
                <w:szCs w:val="20"/>
                <w:rtl/>
              </w:rPr>
            </w:pPr>
            <w:r w:rsidRPr="00ED509E">
              <w:rPr>
                <w:rFonts w:hint="cs"/>
                <w:sz w:val="20"/>
                <w:szCs w:val="20"/>
                <w:rtl/>
              </w:rPr>
              <w:t xml:space="preserve">لجنة الدراسات </w:t>
            </w:r>
            <w:r w:rsidRPr="00ED509E">
              <w:rPr>
                <w:sz w:val="20"/>
                <w:szCs w:val="20"/>
              </w:rPr>
              <w:t>5</w:t>
            </w:r>
            <w:r w:rsidRPr="00ED509E">
              <w:rPr>
                <w:rFonts w:hint="cs"/>
                <w:sz w:val="20"/>
                <w:szCs w:val="20"/>
                <w:rtl/>
                <w:lang w:bidi="ar-SY"/>
              </w:rPr>
              <w:t xml:space="preserve"> لقطاع تقييس الاتصالات،</w:t>
            </w:r>
            <w:r w:rsidRPr="00ED509E">
              <w:rPr>
                <w:sz w:val="20"/>
                <w:szCs w:val="20"/>
                <w:rtl/>
                <w:lang w:bidi="ar-SY"/>
              </w:rPr>
              <w:br/>
            </w:r>
            <w:r w:rsidRPr="00ED509E">
              <w:rPr>
                <w:rFonts w:hint="cs"/>
                <w:sz w:val="20"/>
                <w:szCs w:val="20"/>
                <w:rtl/>
                <w:lang w:bidi="ar-SY"/>
              </w:rPr>
              <w:t xml:space="preserve">اجتماع افتراضي، </w:t>
            </w:r>
            <w:r w:rsidRPr="00ED509E">
              <w:rPr>
                <w:sz w:val="20"/>
                <w:szCs w:val="20"/>
                <w:lang w:bidi="ar-SY"/>
              </w:rPr>
              <w:t>5</w:t>
            </w:r>
            <w:r w:rsidRPr="00ED509E">
              <w:rPr>
                <w:rFonts w:hint="cs"/>
                <w:sz w:val="20"/>
                <w:szCs w:val="20"/>
                <w:rtl/>
                <w:lang w:bidi="ar-SY"/>
              </w:rPr>
              <w:t xml:space="preserve"> ديسمبر </w:t>
            </w:r>
            <w:r w:rsidRPr="00ED509E">
              <w:rPr>
                <w:sz w:val="20"/>
                <w:szCs w:val="20"/>
                <w:lang w:bidi="ar-SY"/>
              </w:rPr>
              <w:t>2022</w:t>
            </w:r>
          </w:p>
        </w:tc>
        <w:tc>
          <w:tcPr>
            <w:tcW w:w="2185" w:type="pct"/>
            <w:gridSpan w:val="2"/>
            <w:tcBorders>
              <w:top w:val="nil"/>
              <w:left w:val="nil"/>
              <w:bottom w:val="single" w:sz="4" w:space="0" w:color="auto"/>
              <w:right w:val="single" w:sz="4" w:space="0" w:color="auto"/>
            </w:tcBorders>
            <w:shd w:val="clear" w:color="auto" w:fill="auto"/>
            <w:noWrap/>
          </w:tcPr>
          <w:p w14:paraId="08D50386" w14:textId="1C8477A0" w:rsidR="007768ED" w:rsidRPr="00ED509E" w:rsidRDefault="003246E7" w:rsidP="00F23193">
            <w:pPr>
              <w:spacing w:before="60" w:after="60" w:line="260" w:lineRule="exact"/>
              <w:jc w:val="left"/>
              <w:rPr>
                <w:sz w:val="20"/>
                <w:szCs w:val="20"/>
                <w:rtl/>
                <w:lang w:bidi="ar-SY"/>
              </w:rPr>
            </w:pPr>
            <w:hyperlink r:id="rId29" w:history="1">
              <w:r w:rsidR="007768ED" w:rsidRPr="00ED509E">
                <w:rPr>
                  <w:rStyle w:val="Hyperlink"/>
                  <w:rFonts w:hint="cs"/>
                  <w:sz w:val="20"/>
                  <w:szCs w:val="20"/>
                  <w:rtl/>
                </w:rPr>
                <w:t xml:space="preserve">التقرير </w:t>
              </w:r>
              <w:r w:rsidR="007768ED" w:rsidRPr="00ED509E">
                <w:rPr>
                  <w:rStyle w:val="Hyperlink"/>
                  <w:sz w:val="20"/>
                  <w:szCs w:val="20"/>
                </w:rPr>
                <w:t>3</w:t>
              </w:r>
            </w:hyperlink>
          </w:p>
        </w:tc>
      </w:tr>
      <w:tr w:rsidR="00FE57D3" w:rsidRPr="00275A4D" w14:paraId="443A0263"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48ED6062" w14:textId="22912F8F" w:rsidR="007768ED" w:rsidRDefault="007768ED" w:rsidP="00F23193">
            <w:pPr>
              <w:tabs>
                <w:tab w:val="clear" w:pos="794"/>
                <w:tab w:val="left" w:pos="865"/>
              </w:tabs>
              <w:spacing w:before="60" w:after="60" w:line="260" w:lineRule="exact"/>
              <w:jc w:val="right"/>
              <w:rPr>
                <w:sz w:val="20"/>
                <w:szCs w:val="20"/>
              </w:rPr>
            </w:pPr>
            <w:r>
              <w:rPr>
                <w:rFonts w:hint="cs"/>
                <w:sz w:val="20"/>
                <w:szCs w:val="20"/>
                <w:rtl/>
              </w:rPr>
              <w:t>ج)</w:t>
            </w:r>
          </w:p>
        </w:tc>
        <w:tc>
          <w:tcPr>
            <w:tcW w:w="2329" w:type="pct"/>
            <w:tcBorders>
              <w:top w:val="nil"/>
              <w:left w:val="nil"/>
              <w:bottom w:val="single" w:sz="4" w:space="0" w:color="auto"/>
              <w:right w:val="single" w:sz="4" w:space="0" w:color="auto"/>
            </w:tcBorders>
            <w:shd w:val="clear" w:color="auto" w:fill="auto"/>
            <w:noWrap/>
          </w:tcPr>
          <w:p w14:paraId="559777FA" w14:textId="7FAA7580" w:rsidR="007768ED" w:rsidRPr="00ED509E" w:rsidRDefault="007768ED" w:rsidP="004575B5">
            <w:pPr>
              <w:tabs>
                <w:tab w:val="clear" w:pos="794"/>
                <w:tab w:val="left" w:pos="865"/>
              </w:tabs>
              <w:spacing w:before="60" w:after="60" w:line="260" w:lineRule="exact"/>
              <w:rPr>
                <w:sz w:val="20"/>
                <w:szCs w:val="20"/>
                <w:lang w:bidi="ar-SY"/>
              </w:rPr>
            </w:pPr>
            <w:r w:rsidRPr="00ED509E">
              <w:rPr>
                <w:rFonts w:hint="cs"/>
                <w:sz w:val="20"/>
                <w:szCs w:val="20"/>
                <w:rtl/>
              </w:rPr>
              <w:t xml:space="preserve">فرقة العمل </w:t>
            </w:r>
            <w:r w:rsidRPr="00ED509E">
              <w:rPr>
                <w:sz w:val="20"/>
                <w:szCs w:val="20"/>
              </w:rPr>
              <w:t>2/5</w:t>
            </w:r>
            <w:r w:rsidRPr="00ED509E">
              <w:rPr>
                <w:rFonts w:hint="cs"/>
                <w:sz w:val="20"/>
                <w:szCs w:val="20"/>
                <w:rtl/>
                <w:lang w:bidi="ar-SY"/>
              </w:rPr>
              <w:t xml:space="preserve">، اجتماع افتراضي، </w:t>
            </w:r>
            <w:r w:rsidRPr="00ED509E">
              <w:rPr>
                <w:sz w:val="20"/>
                <w:szCs w:val="20"/>
                <w:lang w:bidi="ar-SY"/>
              </w:rPr>
              <w:t>9</w:t>
            </w:r>
            <w:r w:rsidRPr="00ED509E">
              <w:rPr>
                <w:rFonts w:hint="cs"/>
                <w:sz w:val="20"/>
                <w:szCs w:val="20"/>
                <w:rtl/>
                <w:lang w:bidi="ar-SY"/>
              </w:rPr>
              <w:t xml:space="preserve"> فبراير </w:t>
            </w:r>
            <w:r w:rsidR="00FC6BDA" w:rsidRPr="00ED509E">
              <w:rPr>
                <w:rFonts w:hint="cs"/>
                <w:sz w:val="20"/>
                <w:szCs w:val="20"/>
                <w:rtl/>
                <w:lang w:bidi="ar-SY"/>
              </w:rPr>
              <w:t>2023</w:t>
            </w:r>
          </w:p>
        </w:tc>
        <w:tc>
          <w:tcPr>
            <w:tcW w:w="2185" w:type="pct"/>
            <w:gridSpan w:val="2"/>
            <w:tcBorders>
              <w:top w:val="nil"/>
              <w:left w:val="nil"/>
              <w:bottom w:val="single" w:sz="4" w:space="0" w:color="auto"/>
              <w:right w:val="single" w:sz="4" w:space="0" w:color="auto"/>
            </w:tcBorders>
            <w:shd w:val="clear" w:color="auto" w:fill="auto"/>
            <w:noWrap/>
          </w:tcPr>
          <w:p w14:paraId="2EE28CA3" w14:textId="443A16F4" w:rsidR="007768ED" w:rsidRPr="00ED509E" w:rsidRDefault="003246E7" w:rsidP="00F23193">
            <w:pPr>
              <w:spacing w:before="60" w:after="60" w:line="260" w:lineRule="exact"/>
              <w:jc w:val="left"/>
              <w:rPr>
                <w:sz w:val="20"/>
                <w:szCs w:val="20"/>
                <w:rtl/>
                <w:lang w:bidi="ar-SY"/>
              </w:rPr>
            </w:pPr>
            <w:hyperlink r:id="rId30" w:history="1">
              <w:r w:rsidR="007768ED" w:rsidRPr="00ED509E">
                <w:rPr>
                  <w:rStyle w:val="Hyperlink"/>
                  <w:rFonts w:hint="cs"/>
                  <w:sz w:val="20"/>
                  <w:szCs w:val="20"/>
                  <w:rtl/>
                </w:rPr>
                <w:t xml:space="preserve">التقرير </w:t>
              </w:r>
              <w:r w:rsidR="007768ED" w:rsidRPr="00ED509E">
                <w:rPr>
                  <w:rStyle w:val="Hyperlink"/>
                  <w:sz w:val="20"/>
                  <w:szCs w:val="20"/>
                </w:rPr>
                <w:t>4</w:t>
              </w:r>
            </w:hyperlink>
          </w:p>
        </w:tc>
      </w:tr>
      <w:tr w:rsidR="00502647" w:rsidRPr="00275A4D" w14:paraId="70E2F9D4"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6329FB37" w14:textId="36CB0E1A" w:rsidR="00502647" w:rsidRPr="00275A4D" w:rsidRDefault="00502647" w:rsidP="00F23193">
            <w:pPr>
              <w:spacing w:before="60" w:after="60" w:line="260" w:lineRule="exact"/>
              <w:rPr>
                <w:sz w:val="20"/>
                <w:szCs w:val="20"/>
                <w:rtl/>
                <w:lang w:bidi="ar-SY"/>
              </w:rPr>
            </w:pPr>
            <w:r>
              <w:rPr>
                <w:sz w:val="20"/>
                <w:szCs w:val="20"/>
                <w:lang w:bidi="ar-SY"/>
              </w:rPr>
              <w:t>6</w:t>
            </w:r>
          </w:p>
        </w:tc>
        <w:tc>
          <w:tcPr>
            <w:tcW w:w="2384" w:type="pct"/>
            <w:gridSpan w:val="2"/>
            <w:tcBorders>
              <w:top w:val="nil"/>
              <w:left w:val="nil"/>
              <w:bottom w:val="single" w:sz="4" w:space="0" w:color="auto"/>
              <w:right w:val="single" w:sz="4" w:space="0" w:color="auto"/>
            </w:tcBorders>
            <w:shd w:val="clear" w:color="auto" w:fill="auto"/>
            <w:noWrap/>
          </w:tcPr>
          <w:p w14:paraId="5C975CB2" w14:textId="07AED380" w:rsidR="00502647" w:rsidRPr="00ED509E" w:rsidRDefault="00FC6BDA" w:rsidP="004575B5">
            <w:pPr>
              <w:spacing w:before="60" w:after="60" w:line="260" w:lineRule="exact"/>
              <w:jc w:val="left"/>
              <w:rPr>
                <w:sz w:val="20"/>
                <w:szCs w:val="20"/>
                <w:rtl/>
              </w:rPr>
            </w:pPr>
            <w:r w:rsidRPr="00ED509E">
              <w:rPr>
                <w:rFonts w:hint="cs"/>
                <w:sz w:val="20"/>
                <w:szCs w:val="20"/>
                <w:rtl/>
              </w:rPr>
              <w:t>الموافقة على تقرير الاجتماع الأخير للجنة الدراسات 5 لقطاع تقييس الاتصالات</w:t>
            </w:r>
            <w:r w:rsidR="00502647" w:rsidRPr="00ED509E">
              <w:rPr>
                <w:rFonts w:hint="cs"/>
                <w:sz w:val="20"/>
                <w:szCs w:val="20"/>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35CC1233" w14:textId="77777777" w:rsidR="00502647" w:rsidRPr="00ED509E" w:rsidRDefault="00502647" w:rsidP="00F23193">
            <w:pPr>
              <w:spacing w:before="60" w:after="60" w:line="260" w:lineRule="exact"/>
              <w:jc w:val="left"/>
              <w:rPr>
                <w:sz w:val="20"/>
                <w:szCs w:val="20"/>
              </w:rPr>
            </w:pPr>
          </w:p>
        </w:tc>
      </w:tr>
      <w:tr w:rsidR="00502647" w:rsidRPr="00275A4D" w14:paraId="6EB76A34"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3393863E" w14:textId="77777777" w:rsidR="007768ED" w:rsidRPr="00275A4D" w:rsidRDefault="007768ED" w:rsidP="00F23193">
            <w:pPr>
              <w:spacing w:before="60" w:after="60" w:line="260" w:lineRule="exact"/>
              <w:rPr>
                <w:sz w:val="20"/>
                <w:szCs w:val="20"/>
              </w:rPr>
            </w:pPr>
            <w:r w:rsidRPr="00275A4D">
              <w:rPr>
                <w:sz w:val="20"/>
                <w:szCs w:val="20"/>
              </w:rPr>
              <w:t>7</w:t>
            </w:r>
          </w:p>
        </w:tc>
        <w:tc>
          <w:tcPr>
            <w:tcW w:w="2384" w:type="pct"/>
            <w:gridSpan w:val="2"/>
            <w:tcBorders>
              <w:top w:val="nil"/>
              <w:left w:val="nil"/>
              <w:bottom w:val="single" w:sz="4" w:space="0" w:color="auto"/>
              <w:right w:val="single" w:sz="4" w:space="0" w:color="auto"/>
            </w:tcBorders>
            <w:shd w:val="clear" w:color="auto" w:fill="auto"/>
            <w:noWrap/>
          </w:tcPr>
          <w:p w14:paraId="3D91D177" w14:textId="77777777" w:rsidR="007768ED" w:rsidRPr="00ED509E" w:rsidRDefault="007768ED" w:rsidP="004575B5">
            <w:pPr>
              <w:spacing w:before="60" w:after="60" w:line="260" w:lineRule="exact"/>
              <w:jc w:val="left"/>
              <w:rPr>
                <w:sz w:val="20"/>
                <w:szCs w:val="20"/>
              </w:rPr>
            </w:pPr>
            <w:r w:rsidRPr="00ED509E">
              <w:rPr>
                <w:sz w:val="20"/>
                <w:szCs w:val="20"/>
                <w:rtl/>
              </w:rPr>
              <w:t>قائمة المساهمات</w:t>
            </w:r>
          </w:p>
        </w:tc>
        <w:tc>
          <w:tcPr>
            <w:tcW w:w="2185" w:type="pct"/>
            <w:gridSpan w:val="2"/>
            <w:tcBorders>
              <w:top w:val="nil"/>
              <w:left w:val="nil"/>
              <w:bottom w:val="single" w:sz="4" w:space="0" w:color="auto"/>
              <w:right w:val="single" w:sz="4" w:space="0" w:color="auto"/>
            </w:tcBorders>
            <w:shd w:val="clear" w:color="auto" w:fill="auto"/>
            <w:noWrap/>
          </w:tcPr>
          <w:p w14:paraId="1E1D8D03" w14:textId="77777777" w:rsidR="007768ED" w:rsidRPr="00ED509E" w:rsidRDefault="007768ED" w:rsidP="00F23193">
            <w:pPr>
              <w:spacing w:before="60" w:after="60" w:line="260" w:lineRule="exact"/>
              <w:jc w:val="left"/>
              <w:rPr>
                <w:sz w:val="20"/>
                <w:szCs w:val="20"/>
              </w:rPr>
            </w:pPr>
          </w:p>
        </w:tc>
      </w:tr>
      <w:tr w:rsidR="00502647" w:rsidRPr="00275A4D" w14:paraId="4B5421A0"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0D723CFD" w14:textId="77777777" w:rsidR="007768ED" w:rsidRPr="00275A4D" w:rsidRDefault="007768ED" w:rsidP="004575B5">
            <w:pPr>
              <w:spacing w:before="60" w:after="60" w:line="260" w:lineRule="exact"/>
              <w:jc w:val="lef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729A5F31" w14:textId="77777777" w:rsidR="007768ED" w:rsidRPr="00ED509E" w:rsidRDefault="007768ED" w:rsidP="004575B5">
            <w:pPr>
              <w:spacing w:before="60" w:after="60" w:line="260" w:lineRule="exact"/>
              <w:jc w:val="left"/>
              <w:rPr>
                <w:sz w:val="20"/>
                <w:szCs w:val="20"/>
              </w:rPr>
            </w:pPr>
            <w:r w:rsidRPr="00ED509E">
              <w:rPr>
                <w:sz w:val="20"/>
                <w:szCs w:val="20"/>
                <w:rtl/>
              </w:rPr>
              <w:t>مساهمات موجهة إلى جميع مسائل لجنة الدراسات 5</w:t>
            </w:r>
          </w:p>
        </w:tc>
        <w:tc>
          <w:tcPr>
            <w:tcW w:w="2185" w:type="pct"/>
            <w:gridSpan w:val="2"/>
            <w:tcBorders>
              <w:top w:val="nil"/>
              <w:left w:val="nil"/>
              <w:bottom w:val="single" w:sz="4" w:space="0" w:color="auto"/>
              <w:right w:val="single" w:sz="4" w:space="0" w:color="auto"/>
            </w:tcBorders>
            <w:shd w:val="clear" w:color="auto" w:fill="auto"/>
            <w:noWrap/>
          </w:tcPr>
          <w:p w14:paraId="2742DE3A" w14:textId="77777777" w:rsidR="007768ED" w:rsidRPr="00ED509E" w:rsidRDefault="007768ED" w:rsidP="00F23193">
            <w:pPr>
              <w:spacing w:before="60" w:after="60" w:line="260" w:lineRule="exact"/>
              <w:jc w:val="left"/>
              <w:rPr>
                <w:sz w:val="20"/>
                <w:szCs w:val="20"/>
              </w:rPr>
            </w:pPr>
          </w:p>
        </w:tc>
      </w:tr>
      <w:tr w:rsidR="00502647" w:rsidRPr="00275A4D" w:rsidDel="00CD1260" w14:paraId="21353C85"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759AC6B2" w14:textId="77777777" w:rsidR="007768ED" w:rsidRPr="00275A4D" w:rsidDel="00CD1260" w:rsidRDefault="007768ED" w:rsidP="00F23193">
            <w:pPr>
              <w:spacing w:before="60" w:after="60" w:line="260" w:lineRule="exact"/>
              <w:rPr>
                <w:sz w:val="20"/>
                <w:szCs w:val="20"/>
              </w:rPr>
            </w:pPr>
            <w:r w:rsidRPr="00275A4D">
              <w:rPr>
                <w:sz w:val="20"/>
                <w:szCs w:val="20"/>
              </w:rPr>
              <w:t>8</w:t>
            </w:r>
          </w:p>
        </w:tc>
        <w:tc>
          <w:tcPr>
            <w:tcW w:w="2384" w:type="pct"/>
            <w:gridSpan w:val="2"/>
            <w:tcBorders>
              <w:top w:val="nil"/>
              <w:left w:val="nil"/>
              <w:bottom w:val="single" w:sz="4" w:space="0" w:color="auto"/>
              <w:right w:val="single" w:sz="4" w:space="0" w:color="auto"/>
            </w:tcBorders>
            <w:shd w:val="clear" w:color="auto" w:fill="auto"/>
            <w:noWrap/>
          </w:tcPr>
          <w:p w14:paraId="4DC5971F" w14:textId="77777777" w:rsidR="007768ED" w:rsidRPr="00ED509E" w:rsidDel="00CD1260" w:rsidRDefault="007768ED" w:rsidP="004575B5">
            <w:pPr>
              <w:spacing w:before="60" w:after="60" w:line="260" w:lineRule="exact"/>
              <w:jc w:val="left"/>
              <w:rPr>
                <w:sz w:val="20"/>
                <w:szCs w:val="20"/>
              </w:rPr>
            </w:pPr>
            <w:r w:rsidRPr="00ED509E">
              <w:rPr>
                <w:sz w:val="20"/>
                <w:szCs w:val="20"/>
                <w:rtl/>
              </w:rPr>
              <w:t>قائمة بنود العمل المتقادمة</w:t>
            </w:r>
          </w:p>
        </w:tc>
        <w:tc>
          <w:tcPr>
            <w:tcW w:w="2185" w:type="pct"/>
            <w:gridSpan w:val="2"/>
            <w:tcBorders>
              <w:top w:val="nil"/>
              <w:left w:val="nil"/>
              <w:bottom w:val="single" w:sz="4" w:space="0" w:color="auto"/>
              <w:right w:val="single" w:sz="4" w:space="0" w:color="auto"/>
            </w:tcBorders>
            <w:shd w:val="clear" w:color="auto" w:fill="auto"/>
            <w:noWrap/>
          </w:tcPr>
          <w:p w14:paraId="30434EDD" w14:textId="77777777" w:rsidR="007768ED" w:rsidRPr="00ED509E" w:rsidDel="00CD1260" w:rsidRDefault="007768ED" w:rsidP="00F23193">
            <w:pPr>
              <w:spacing w:before="60" w:after="60" w:line="260" w:lineRule="exact"/>
              <w:jc w:val="left"/>
              <w:rPr>
                <w:sz w:val="20"/>
                <w:szCs w:val="20"/>
              </w:rPr>
            </w:pPr>
          </w:p>
        </w:tc>
      </w:tr>
      <w:tr w:rsidR="00502647" w:rsidRPr="00275A4D" w14:paraId="6DA2432E"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25F71B1" w14:textId="77777777" w:rsidR="007768ED" w:rsidRPr="00275A4D" w:rsidRDefault="007768ED" w:rsidP="00F23193">
            <w:pPr>
              <w:spacing w:before="60" w:after="60" w:line="260" w:lineRule="exact"/>
              <w:rPr>
                <w:sz w:val="20"/>
                <w:szCs w:val="20"/>
              </w:rPr>
            </w:pPr>
            <w:r w:rsidRPr="00275A4D">
              <w:rPr>
                <w:sz w:val="20"/>
                <w:szCs w:val="20"/>
              </w:rPr>
              <w:t>9</w:t>
            </w:r>
          </w:p>
        </w:tc>
        <w:tc>
          <w:tcPr>
            <w:tcW w:w="2384" w:type="pct"/>
            <w:gridSpan w:val="2"/>
            <w:tcBorders>
              <w:top w:val="nil"/>
              <w:left w:val="nil"/>
              <w:bottom w:val="single" w:sz="4" w:space="0" w:color="auto"/>
              <w:right w:val="single" w:sz="4" w:space="0" w:color="auto"/>
            </w:tcBorders>
            <w:shd w:val="clear" w:color="auto" w:fill="auto"/>
            <w:noWrap/>
          </w:tcPr>
          <w:p w14:paraId="72994FB1" w14:textId="0731E94D" w:rsidR="007768ED" w:rsidRPr="00ED509E" w:rsidRDefault="007768ED" w:rsidP="004575B5">
            <w:pPr>
              <w:spacing w:before="60" w:after="60" w:line="260" w:lineRule="exact"/>
              <w:jc w:val="left"/>
              <w:rPr>
                <w:spacing w:val="-2"/>
                <w:sz w:val="20"/>
                <w:szCs w:val="20"/>
                <w:rtl/>
                <w:lang w:val="en-GB" w:bidi="ar-EG"/>
              </w:rPr>
            </w:pPr>
            <w:r w:rsidRPr="00ED509E">
              <w:rPr>
                <w:spacing w:val="-2"/>
                <w:sz w:val="20"/>
                <w:szCs w:val="20"/>
                <w:rtl/>
              </w:rPr>
              <w:t xml:space="preserve">النقاط البارزة </w:t>
            </w:r>
            <w:r w:rsidR="000921D6" w:rsidRPr="00ED509E">
              <w:rPr>
                <w:rFonts w:hint="cs"/>
                <w:spacing w:val="-2"/>
                <w:sz w:val="20"/>
                <w:szCs w:val="20"/>
                <w:rtl/>
              </w:rPr>
              <w:t>للاجتماعين الثاني (12-16 ديسمبر 2022) والثالث (30 مايو</w:t>
            </w:r>
            <w:r w:rsidR="00A25C71">
              <w:rPr>
                <w:rFonts w:hint="cs"/>
                <w:spacing w:val="-2"/>
                <w:sz w:val="20"/>
                <w:szCs w:val="20"/>
                <w:rtl/>
              </w:rPr>
              <w:t xml:space="preserve"> </w:t>
            </w:r>
            <w:r w:rsidR="000921D6" w:rsidRPr="00ED509E">
              <w:rPr>
                <w:rFonts w:hint="cs"/>
                <w:spacing w:val="-2"/>
                <w:sz w:val="20"/>
                <w:szCs w:val="20"/>
                <w:rtl/>
              </w:rPr>
              <w:t>-</w:t>
            </w:r>
            <w:r w:rsidR="00A25C71">
              <w:rPr>
                <w:rFonts w:hint="cs"/>
                <w:spacing w:val="-2"/>
                <w:sz w:val="20"/>
                <w:szCs w:val="20"/>
                <w:rtl/>
              </w:rPr>
              <w:t xml:space="preserve"> </w:t>
            </w:r>
            <w:r w:rsidR="000921D6" w:rsidRPr="00ED509E">
              <w:rPr>
                <w:rFonts w:hint="cs"/>
                <w:spacing w:val="-2"/>
                <w:sz w:val="20"/>
                <w:szCs w:val="20"/>
                <w:rtl/>
              </w:rPr>
              <w:t>2 يونيو 2023) للفريق الاستشاري لتقييس الاتصالات</w:t>
            </w:r>
            <w:r w:rsidR="004575B5">
              <w:rPr>
                <w:rFonts w:hint="eastAsia"/>
                <w:spacing w:val="-2"/>
                <w:sz w:val="20"/>
                <w:szCs w:val="20"/>
                <w:rtl/>
              </w:rPr>
              <w:t> </w:t>
            </w:r>
            <w:r w:rsidR="000921D6" w:rsidRPr="00ED509E">
              <w:rPr>
                <w:spacing w:val="-2"/>
                <w:sz w:val="20"/>
                <w:szCs w:val="20"/>
                <w:lang w:val="en-GB"/>
              </w:rPr>
              <w:t>(TSAG)</w:t>
            </w:r>
          </w:p>
        </w:tc>
        <w:tc>
          <w:tcPr>
            <w:tcW w:w="2185" w:type="pct"/>
            <w:gridSpan w:val="2"/>
            <w:tcBorders>
              <w:top w:val="nil"/>
              <w:left w:val="nil"/>
              <w:bottom w:val="single" w:sz="4" w:space="0" w:color="auto"/>
              <w:right w:val="single" w:sz="4" w:space="0" w:color="auto"/>
            </w:tcBorders>
            <w:shd w:val="clear" w:color="auto" w:fill="auto"/>
            <w:noWrap/>
          </w:tcPr>
          <w:p w14:paraId="7E932292" w14:textId="77777777" w:rsidR="007768ED" w:rsidRPr="00ED509E" w:rsidRDefault="007768ED" w:rsidP="00F23193">
            <w:pPr>
              <w:spacing w:before="60" w:after="60" w:line="260" w:lineRule="exact"/>
              <w:jc w:val="left"/>
              <w:rPr>
                <w:sz w:val="20"/>
                <w:szCs w:val="20"/>
              </w:rPr>
            </w:pPr>
          </w:p>
        </w:tc>
      </w:tr>
      <w:tr w:rsidR="00502647" w:rsidRPr="00275A4D" w14:paraId="16C4BDD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06773110" w14:textId="61DB0351" w:rsidR="007768ED" w:rsidRPr="00275A4D" w:rsidRDefault="00502647" w:rsidP="00F23193">
            <w:pPr>
              <w:spacing w:before="60" w:after="60" w:line="260" w:lineRule="exact"/>
              <w:rPr>
                <w:sz w:val="20"/>
                <w:szCs w:val="20"/>
                <w:rtl/>
                <w:lang w:bidi="ar-SY"/>
              </w:rPr>
            </w:pPr>
            <w:r>
              <w:rPr>
                <w:sz w:val="20"/>
                <w:szCs w:val="20"/>
              </w:rPr>
              <w:t>10</w:t>
            </w:r>
          </w:p>
        </w:tc>
        <w:tc>
          <w:tcPr>
            <w:tcW w:w="2384" w:type="pct"/>
            <w:gridSpan w:val="2"/>
            <w:tcBorders>
              <w:top w:val="nil"/>
              <w:left w:val="nil"/>
              <w:bottom w:val="single" w:sz="4" w:space="0" w:color="auto"/>
              <w:right w:val="single" w:sz="4" w:space="0" w:color="auto"/>
            </w:tcBorders>
            <w:shd w:val="clear" w:color="auto" w:fill="auto"/>
            <w:noWrap/>
          </w:tcPr>
          <w:p w14:paraId="25A1DC1A" w14:textId="440DCED6" w:rsidR="007768ED" w:rsidRPr="00ED509E" w:rsidRDefault="007768ED" w:rsidP="004575B5">
            <w:pPr>
              <w:spacing w:before="60" w:after="60" w:line="260" w:lineRule="exact"/>
              <w:jc w:val="left"/>
              <w:rPr>
                <w:sz w:val="20"/>
                <w:szCs w:val="20"/>
              </w:rPr>
            </w:pPr>
            <w:r w:rsidRPr="00ED509E">
              <w:rPr>
                <w:sz w:val="20"/>
                <w:szCs w:val="20"/>
                <w:rtl/>
              </w:rPr>
              <w:t>الأعمال التحضيرية للجمعية العالمية لتقييس الاتصالات لعام</w:t>
            </w:r>
            <w:r w:rsidR="00F23193">
              <w:rPr>
                <w:rFonts w:hint="cs"/>
                <w:sz w:val="20"/>
                <w:szCs w:val="20"/>
                <w:rtl/>
              </w:rPr>
              <w:t> </w:t>
            </w:r>
            <w:r w:rsidRPr="00ED509E">
              <w:rPr>
                <w:sz w:val="20"/>
                <w:szCs w:val="20"/>
                <w:rtl/>
              </w:rPr>
              <w:t xml:space="preserve">2024 </w:t>
            </w:r>
            <w:r w:rsidRPr="00ED509E">
              <w:rPr>
                <w:sz w:val="20"/>
                <w:szCs w:val="20"/>
              </w:rPr>
              <w:t>(WTSA-24)</w:t>
            </w:r>
            <w:r w:rsidRPr="00ED509E">
              <w:rPr>
                <w:sz w:val="20"/>
                <w:szCs w:val="20"/>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4D858824" w14:textId="77777777" w:rsidR="007768ED" w:rsidRPr="00ED509E" w:rsidRDefault="007768ED" w:rsidP="00F23193">
            <w:pPr>
              <w:spacing w:before="60" w:after="60" w:line="260" w:lineRule="exact"/>
              <w:jc w:val="left"/>
              <w:rPr>
                <w:sz w:val="20"/>
                <w:szCs w:val="20"/>
              </w:rPr>
            </w:pPr>
          </w:p>
        </w:tc>
      </w:tr>
      <w:tr w:rsidR="00502647" w:rsidRPr="00275A4D" w14:paraId="4B98048E"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04F50A03" w14:textId="20207383" w:rsidR="007768ED" w:rsidRPr="00275A4D" w:rsidRDefault="00502647" w:rsidP="00F23193">
            <w:pPr>
              <w:spacing w:before="60" w:after="60" w:line="260" w:lineRule="exact"/>
              <w:rPr>
                <w:sz w:val="20"/>
                <w:szCs w:val="20"/>
              </w:rPr>
            </w:pPr>
            <w:r>
              <w:rPr>
                <w:sz w:val="20"/>
                <w:szCs w:val="20"/>
              </w:rPr>
              <w:t>11</w:t>
            </w:r>
          </w:p>
        </w:tc>
        <w:tc>
          <w:tcPr>
            <w:tcW w:w="2384" w:type="pct"/>
            <w:gridSpan w:val="2"/>
            <w:tcBorders>
              <w:top w:val="nil"/>
              <w:left w:val="nil"/>
              <w:bottom w:val="single" w:sz="4" w:space="0" w:color="auto"/>
              <w:right w:val="single" w:sz="4" w:space="0" w:color="auto"/>
            </w:tcBorders>
            <w:shd w:val="clear" w:color="auto" w:fill="auto"/>
            <w:noWrap/>
          </w:tcPr>
          <w:p w14:paraId="478DD454" w14:textId="77777777" w:rsidR="007768ED" w:rsidRPr="00ED509E" w:rsidRDefault="007768ED" w:rsidP="004575B5">
            <w:pPr>
              <w:spacing w:before="60" w:after="60" w:line="260" w:lineRule="exact"/>
              <w:jc w:val="left"/>
              <w:rPr>
                <w:sz w:val="20"/>
                <w:szCs w:val="20"/>
              </w:rPr>
            </w:pPr>
            <w:r w:rsidRPr="00ED509E">
              <w:rPr>
                <w:sz w:val="20"/>
                <w:szCs w:val="20"/>
                <w:rtl/>
              </w:rPr>
              <w:t>تقرير بخصوص بيانات الاتصال الواردة للجنة الدراسات 5 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2717800C" w14:textId="77777777" w:rsidR="007768ED" w:rsidRPr="00ED509E" w:rsidRDefault="007768ED" w:rsidP="00F23193">
            <w:pPr>
              <w:spacing w:before="60" w:after="60" w:line="260" w:lineRule="exact"/>
              <w:jc w:val="left"/>
              <w:rPr>
                <w:sz w:val="20"/>
                <w:szCs w:val="20"/>
              </w:rPr>
            </w:pPr>
          </w:p>
        </w:tc>
      </w:tr>
      <w:tr w:rsidR="00502647" w:rsidRPr="00275A4D" w14:paraId="16B046A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21F39E45" w14:textId="2696645B" w:rsidR="007768ED" w:rsidRPr="00275A4D" w:rsidRDefault="00502647" w:rsidP="00F23193">
            <w:pPr>
              <w:spacing w:before="60" w:after="60" w:line="260" w:lineRule="exact"/>
              <w:rPr>
                <w:sz w:val="20"/>
                <w:szCs w:val="20"/>
              </w:rPr>
            </w:pPr>
            <w:r>
              <w:rPr>
                <w:sz w:val="20"/>
                <w:szCs w:val="20"/>
              </w:rPr>
              <w:t>12</w:t>
            </w:r>
          </w:p>
        </w:tc>
        <w:tc>
          <w:tcPr>
            <w:tcW w:w="2384" w:type="pct"/>
            <w:gridSpan w:val="2"/>
            <w:tcBorders>
              <w:top w:val="nil"/>
              <w:left w:val="nil"/>
              <w:bottom w:val="single" w:sz="4" w:space="0" w:color="auto"/>
              <w:right w:val="single" w:sz="4" w:space="0" w:color="auto"/>
            </w:tcBorders>
            <w:shd w:val="clear" w:color="auto" w:fill="auto"/>
            <w:noWrap/>
          </w:tcPr>
          <w:p w14:paraId="1A0B7903" w14:textId="77777777" w:rsidR="007768ED" w:rsidRPr="00ED509E" w:rsidRDefault="007768ED" w:rsidP="004575B5">
            <w:pPr>
              <w:spacing w:before="60" w:after="60" w:line="260" w:lineRule="exact"/>
              <w:jc w:val="left"/>
              <w:rPr>
                <w:sz w:val="20"/>
                <w:szCs w:val="20"/>
              </w:rPr>
            </w:pPr>
            <w:r w:rsidRPr="00ED509E">
              <w:rPr>
                <w:sz w:val="20"/>
                <w:szCs w:val="20"/>
                <w:rtl/>
              </w:rPr>
              <w:t>ترشيح المقررين والمقررين المعاونين ومسؤولي الاتصال</w:t>
            </w:r>
          </w:p>
        </w:tc>
        <w:tc>
          <w:tcPr>
            <w:tcW w:w="2185" w:type="pct"/>
            <w:gridSpan w:val="2"/>
            <w:tcBorders>
              <w:top w:val="nil"/>
              <w:left w:val="nil"/>
              <w:bottom w:val="single" w:sz="4" w:space="0" w:color="auto"/>
              <w:right w:val="single" w:sz="4" w:space="0" w:color="auto"/>
            </w:tcBorders>
            <w:shd w:val="clear" w:color="auto" w:fill="auto"/>
            <w:noWrap/>
          </w:tcPr>
          <w:p w14:paraId="452E278E" w14:textId="77777777" w:rsidR="007768ED" w:rsidRPr="00ED509E" w:rsidRDefault="007768ED" w:rsidP="00F23193">
            <w:pPr>
              <w:spacing w:before="60" w:after="60" w:line="260" w:lineRule="exact"/>
              <w:jc w:val="left"/>
              <w:rPr>
                <w:sz w:val="20"/>
                <w:szCs w:val="20"/>
              </w:rPr>
            </w:pPr>
          </w:p>
        </w:tc>
      </w:tr>
      <w:tr w:rsidR="00502647" w:rsidRPr="00275A4D" w14:paraId="645AAE8A"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2F06A21F" w14:textId="113FF819" w:rsidR="007768ED" w:rsidRPr="00275A4D" w:rsidRDefault="00502647" w:rsidP="00F23193">
            <w:pPr>
              <w:spacing w:before="60" w:after="60" w:line="260" w:lineRule="exact"/>
              <w:rPr>
                <w:sz w:val="20"/>
                <w:szCs w:val="20"/>
              </w:rPr>
            </w:pPr>
            <w:r>
              <w:rPr>
                <w:sz w:val="20"/>
                <w:szCs w:val="20"/>
              </w:rPr>
              <w:t>13</w:t>
            </w:r>
          </w:p>
        </w:tc>
        <w:tc>
          <w:tcPr>
            <w:tcW w:w="2384" w:type="pct"/>
            <w:gridSpan w:val="2"/>
            <w:tcBorders>
              <w:top w:val="nil"/>
              <w:left w:val="nil"/>
              <w:bottom w:val="single" w:sz="4" w:space="0" w:color="auto"/>
              <w:right w:val="single" w:sz="4" w:space="0" w:color="auto"/>
            </w:tcBorders>
            <w:shd w:val="clear" w:color="auto" w:fill="auto"/>
            <w:noWrap/>
          </w:tcPr>
          <w:p w14:paraId="2C864300" w14:textId="77777777" w:rsidR="007768ED" w:rsidRPr="002B4207" w:rsidRDefault="007768ED" w:rsidP="004575B5">
            <w:pPr>
              <w:spacing w:before="60" w:after="60" w:line="260" w:lineRule="exact"/>
              <w:jc w:val="left"/>
              <w:rPr>
                <w:spacing w:val="-6"/>
                <w:sz w:val="20"/>
                <w:szCs w:val="20"/>
              </w:rPr>
            </w:pPr>
            <w:r w:rsidRPr="002B4207">
              <w:rPr>
                <w:spacing w:val="-6"/>
                <w:sz w:val="20"/>
                <w:szCs w:val="20"/>
                <w:rtl/>
              </w:rPr>
              <w:t xml:space="preserve">الأفرقة الإقليمية التابعة للجنة الدراسات 5 لقطاع تقييس الاتصالات </w:t>
            </w:r>
          </w:p>
        </w:tc>
        <w:tc>
          <w:tcPr>
            <w:tcW w:w="2185" w:type="pct"/>
            <w:gridSpan w:val="2"/>
            <w:tcBorders>
              <w:top w:val="nil"/>
              <w:left w:val="nil"/>
              <w:bottom w:val="single" w:sz="4" w:space="0" w:color="auto"/>
              <w:right w:val="single" w:sz="4" w:space="0" w:color="auto"/>
            </w:tcBorders>
            <w:shd w:val="clear" w:color="auto" w:fill="auto"/>
            <w:noWrap/>
          </w:tcPr>
          <w:p w14:paraId="35C51245" w14:textId="77777777" w:rsidR="007768ED" w:rsidRPr="00ED509E" w:rsidRDefault="007768ED" w:rsidP="00F23193">
            <w:pPr>
              <w:spacing w:before="60" w:after="60" w:line="260" w:lineRule="exact"/>
              <w:jc w:val="left"/>
              <w:rPr>
                <w:sz w:val="20"/>
                <w:szCs w:val="20"/>
              </w:rPr>
            </w:pPr>
          </w:p>
        </w:tc>
      </w:tr>
      <w:tr w:rsidR="00502647" w:rsidRPr="00275A4D" w14:paraId="5AEF6E38"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05E6DD4C"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04C45513" w14:textId="2D2E072D" w:rsidR="007768ED" w:rsidRPr="00ED509E" w:rsidRDefault="007768ED" w:rsidP="004575B5">
            <w:pPr>
              <w:spacing w:before="60" w:after="60" w:line="260" w:lineRule="exact"/>
              <w:jc w:val="left"/>
              <w:rPr>
                <w:sz w:val="20"/>
                <w:szCs w:val="20"/>
                <w:rtl/>
                <w:lang w:bidi="ar-SY"/>
              </w:rPr>
            </w:pPr>
            <w:r w:rsidRPr="00411AE2">
              <w:rPr>
                <w:spacing w:val="-4"/>
                <w:sz w:val="20"/>
                <w:szCs w:val="20"/>
                <w:rtl/>
              </w:rPr>
              <w:t xml:space="preserve">الفريق الإقليمي لإفريقيا التابع للجنة الدراسات 5 لقطاع تقييس الاتصالات </w:t>
            </w:r>
            <w:r w:rsidRPr="00411AE2">
              <w:rPr>
                <w:spacing w:val="-4"/>
                <w:sz w:val="20"/>
                <w:szCs w:val="20"/>
              </w:rPr>
              <w:t>(SG5RG-AFR)</w:t>
            </w:r>
            <w:r w:rsidR="00502647" w:rsidRPr="00411AE2">
              <w:rPr>
                <w:spacing w:val="-4"/>
                <w:sz w:val="20"/>
                <w:szCs w:val="20"/>
                <w:rtl/>
              </w:rPr>
              <w:br/>
            </w:r>
            <w:r w:rsidR="00502647" w:rsidRPr="00ED509E">
              <w:rPr>
                <w:rFonts w:hint="cs"/>
                <w:sz w:val="20"/>
                <w:szCs w:val="20"/>
                <w:rtl/>
                <w:lang w:bidi="ar-SY"/>
              </w:rPr>
              <w:t>(</w:t>
            </w:r>
            <w:r w:rsidR="00502647" w:rsidRPr="00ED509E">
              <w:rPr>
                <w:sz w:val="20"/>
                <w:szCs w:val="20"/>
                <w:lang w:bidi="ar-SY"/>
              </w:rPr>
              <w:t>17-15</w:t>
            </w:r>
            <w:r w:rsidR="00502647" w:rsidRPr="00ED509E">
              <w:rPr>
                <w:rFonts w:hint="cs"/>
                <w:sz w:val="20"/>
                <w:szCs w:val="20"/>
                <w:rtl/>
                <w:lang w:bidi="ar-SY"/>
              </w:rPr>
              <w:t xml:space="preserve"> مايو </w:t>
            </w:r>
            <w:r w:rsidR="00502647" w:rsidRPr="00ED509E">
              <w:rPr>
                <w:sz w:val="20"/>
                <w:szCs w:val="20"/>
                <w:lang w:bidi="ar-SY"/>
              </w:rPr>
              <w:t>2023</w:t>
            </w:r>
            <w:r w:rsidR="00502647" w:rsidRPr="00ED509E">
              <w:rPr>
                <w:rFonts w:hint="cs"/>
                <w:sz w:val="20"/>
                <w:szCs w:val="20"/>
                <w:rtl/>
                <w:lang w:bidi="ar-SY"/>
              </w:rPr>
              <w:t>)</w:t>
            </w:r>
          </w:p>
        </w:tc>
        <w:tc>
          <w:tcPr>
            <w:tcW w:w="2185" w:type="pct"/>
            <w:gridSpan w:val="2"/>
            <w:tcBorders>
              <w:top w:val="nil"/>
              <w:left w:val="nil"/>
              <w:bottom w:val="single" w:sz="4" w:space="0" w:color="auto"/>
              <w:right w:val="single" w:sz="4" w:space="0" w:color="auto"/>
            </w:tcBorders>
            <w:shd w:val="clear" w:color="auto" w:fill="auto"/>
            <w:noWrap/>
          </w:tcPr>
          <w:p w14:paraId="7B0070AC" w14:textId="77777777" w:rsidR="007768ED" w:rsidRPr="00ED509E" w:rsidRDefault="007768ED" w:rsidP="00F23193">
            <w:pPr>
              <w:spacing w:before="60" w:after="60" w:line="260" w:lineRule="exact"/>
              <w:jc w:val="left"/>
              <w:rPr>
                <w:sz w:val="20"/>
                <w:szCs w:val="20"/>
              </w:rPr>
            </w:pPr>
          </w:p>
        </w:tc>
      </w:tr>
      <w:tr w:rsidR="00502647" w:rsidRPr="00275A4D" w14:paraId="7E2E9417"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2E643E60"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lastRenderedPageBreak/>
              <w:t>ب)</w:t>
            </w:r>
          </w:p>
        </w:tc>
        <w:tc>
          <w:tcPr>
            <w:tcW w:w="2329" w:type="pct"/>
            <w:tcBorders>
              <w:top w:val="nil"/>
              <w:left w:val="nil"/>
              <w:bottom w:val="single" w:sz="4" w:space="0" w:color="auto"/>
              <w:right w:val="single" w:sz="4" w:space="0" w:color="auto"/>
            </w:tcBorders>
            <w:shd w:val="clear" w:color="auto" w:fill="auto"/>
            <w:noWrap/>
          </w:tcPr>
          <w:p w14:paraId="56B9AF28" w14:textId="26DF0CA2" w:rsidR="007768ED" w:rsidRPr="005F71C1" w:rsidRDefault="007768ED" w:rsidP="00F23193">
            <w:pPr>
              <w:spacing w:before="60" w:after="60" w:line="260" w:lineRule="exact"/>
              <w:jc w:val="left"/>
              <w:rPr>
                <w:spacing w:val="-6"/>
                <w:sz w:val="20"/>
                <w:szCs w:val="20"/>
                <w:rtl/>
                <w:lang w:bidi="ar-SY"/>
              </w:rPr>
            </w:pPr>
            <w:r w:rsidRPr="005F71C1">
              <w:rPr>
                <w:spacing w:val="-6"/>
                <w:sz w:val="20"/>
                <w:szCs w:val="20"/>
                <w:rtl/>
              </w:rPr>
              <w:t>الفريق الإقليمي لآسيا والمحيط الهادئ التابع للجنة الدراسات</w:t>
            </w:r>
            <w:r w:rsidR="00FA73E6" w:rsidRPr="005F71C1">
              <w:rPr>
                <w:rFonts w:hint="cs"/>
                <w:spacing w:val="-6"/>
                <w:sz w:val="20"/>
                <w:szCs w:val="20"/>
                <w:rtl/>
              </w:rPr>
              <w:t> </w:t>
            </w:r>
            <w:r w:rsidRPr="005F71C1">
              <w:rPr>
                <w:spacing w:val="-6"/>
                <w:sz w:val="20"/>
                <w:szCs w:val="20"/>
                <w:rtl/>
              </w:rPr>
              <w:t xml:space="preserve">5 </w:t>
            </w:r>
            <w:r w:rsidRPr="00D64D76">
              <w:rPr>
                <w:sz w:val="20"/>
                <w:szCs w:val="20"/>
                <w:rtl/>
              </w:rPr>
              <w:t>لقطاع تقييس الاتصالات (</w:t>
            </w:r>
            <w:r w:rsidRPr="00D64D76">
              <w:rPr>
                <w:sz w:val="20"/>
                <w:szCs w:val="20"/>
              </w:rPr>
              <w:t>SG5RG-AP</w:t>
            </w:r>
            <w:r w:rsidRPr="00D64D76">
              <w:rPr>
                <w:sz w:val="20"/>
                <w:szCs w:val="20"/>
                <w:rtl/>
              </w:rPr>
              <w:t>)</w:t>
            </w:r>
            <w:r w:rsidR="00502647" w:rsidRPr="00D64D76">
              <w:rPr>
                <w:sz w:val="20"/>
                <w:szCs w:val="20"/>
                <w:rtl/>
              </w:rPr>
              <w:br/>
            </w:r>
            <w:r w:rsidR="00502647" w:rsidRPr="00D64D76">
              <w:rPr>
                <w:rFonts w:hint="cs"/>
                <w:sz w:val="20"/>
                <w:szCs w:val="20"/>
                <w:rtl/>
              </w:rPr>
              <w:t xml:space="preserve">(اجتماع افتراضي، </w:t>
            </w:r>
            <w:r w:rsidR="00502647" w:rsidRPr="00D64D76">
              <w:rPr>
                <w:sz w:val="20"/>
                <w:szCs w:val="20"/>
              </w:rPr>
              <w:t>25</w:t>
            </w:r>
            <w:r w:rsidR="00502647" w:rsidRPr="00D64D76">
              <w:rPr>
                <w:rFonts w:hint="cs"/>
                <w:sz w:val="20"/>
                <w:szCs w:val="20"/>
                <w:rtl/>
                <w:lang w:bidi="ar-SY"/>
              </w:rPr>
              <w:t xml:space="preserve"> مايو </w:t>
            </w:r>
            <w:r w:rsidR="00502647" w:rsidRPr="00D64D76">
              <w:rPr>
                <w:sz w:val="20"/>
                <w:szCs w:val="20"/>
                <w:lang w:bidi="ar-SY"/>
              </w:rPr>
              <w:t>2023</w:t>
            </w:r>
            <w:r w:rsidR="00502647" w:rsidRPr="00D64D76">
              <w:rPr>
                <w:rFonts w:hint="cs"/>
                <w:sz w:val="20"/>
                <w:szCs w:val="20"/>
                <w:rtl/>
                <w:lang w:bidi="ar-SY"/>
              </w:rPr>
              <w:t>)</w:t>
            </w:r>
          </w:p>
        </w:tc>
        <w:tc>
          <w:tcPr>
            <w:tcW w:w="2185" w:type="pct"/>
            <w:gridSpan w:val="2"/>
            <w:tcBorders>
              <w:top w:val="nil"/>
              <w:left w:val="nil"/>
              <w:bottom w:val="single" w:sz="4" w:space="0" w:color="auto"/>
              <w:right w:val="single" w:sz="4" w:space="0" w:color="auto"/>
            </w:tcBorders>
            <w:shd w:val="clear" w:color="auto" w:fill="auto"/>
            <w:noWrap/>
          </w:tcPr>
          <w:p w14:paraId="2C8179E8" w14:textId="77777777" w:rsidR="007768ED" w:rsidRPr="00ED509E" w:rsidRDefault="007768ED" w:rsidP="00F23193">
            <w:pPr>
              <w:spacing w:before="60" w:after="60" w:line="260" w:lineRule="exact"/>
              <w:jc w:val="left"/>
              <w:rPr>
                <w:sz w:val="20"/>
                <w:szCs w:val="20"/>
              </w:rPr>
            </w:pPr>
          </w:p>
        </w:tc>
      </w:tr>
      <w:tr w:rsidR="00502647" w:rsidRPr="00275A4D" w14:paraId="015D3DB3"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5BF43C40"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ج)</w:t>
            </w:r>
          </w:p>
        </w:tc>
        <w:tc>
          <w:tcPr>
            <w:tcW w:w="2329" w:type="pct"/>
            <w:tcBorders>
              <w:top w:val="nil"/>
              <w:left w:val="nil"/>
              <w:bottom w:val="single" w:sz="4" w:space="0" w:color="auto"/>
              <w:right w:val="single" w:sz="4" w:space="0" w:color="auto"/>
            </w:tcBorders>
            <w:shd w:val="clear" w:color="auto" w:fill="auto"/>
            <w:noWrap/>
          </w:tcPr>
          <w:p w14:paraId="43B853DE" w14:textId="68865E3F" w:rsidR="007768ED" w:rsidRPr="00ED509E" w:rsidRDefault="007768ED" w:rsidP="00F23193">
            <w:pPr>
              <w:spacing w:before="60" w:after="60" w:line="260" w:lineRule="exact"/>
              <w:jc w:val="left"/>
              <w:rPr>
                <w:sz w:val="20"/>
                <w:szCs w:val="20"/>
                <w:rtl/>
                <w:lang w:bidi="ar-SY"/>
              </w:rPr>
            </w:pPr>
            <w:r w:rsidRPr="00ED509E">
              <w:rPr>
                <w:sz w:val="20"/>
                <w:szCs w:val="20"/>
                <w:rtl/>
              </w:rPr>
              <w:t xml:space="preserve">الفريق الإقليمي </w:t>
            </w:r>
            <w:r w:rsidRPr="00ED509E">
              <w:rPr>
                <w:sz w:val="20"/>
                <w:szCs w:val="20"/>
                <w:rtl/>
                <w:lang w:bidi="ar-EG"/>
              </w:rPr>
              <w:t>للمنطقة العربية</w:t>
            </w:r>
            <w:r w:rsidRPr="00ED509E">
              <w:rPr>
                <w:sz w:val="20"/>
                <w:szCs w:val="20"/>
                <w:rtl/>
              </w:rPr>
              <w:t xml:space="preserve"> التابع للجنة الدراسات 5 لقطاع تقييس الاتصالات (</w:t>
            </w:r>
            <w:r w:rsidRPr="00ED509E">
              <w:rPr>
                <w:sz w:val="20"/>
                <w:szCs w:val="20"/>
              </w:rPr>
              <w:t>SG5RG-ARB</w:t>
            </w:r>
            <w:r w:rsidRPr="00ED509E">
              <w:rPr>
                <w:sz w:val="20"/>
                <w:szCs w:val="20"/>
                <w:rtl/>
              </w:rPr>
              <w:t>)</w:t>
            </w:r>
            <w:r w:rsidR="00502647" w:rsidRPr="00ED509E">
              <w:rPr>
                <w:sz w:val="20"/>
                <w:szCs w:val="20"/>
                <w:rtl/>
              </w:rPr>
              <w:br/>
            </w:r>
            <w:r w:rsidR="00502647" w:rsidRPr="00ED509E">
              <w:rPr>
                <w:rFonts w:hint="cs"/>
                <w:sz w:val="20"/>
                <w:szCs w:val="20"/>
                <w:rtl/>
              </w:rPr>
              <w:t>(</w:t>
            </w:r>
            <w:r w:rsidR="00502647" w:rsidRPr="00ED509E">
              <w:rPr>
                <w:sz w:val="20"/>
                <w:szCs w:val="20"/>
              </w:rPr>
              <w:t>18-16</w:t>
            </w:r>
            <w:r w:rsidR="00502647" w:rsidRPr="00ED509E">
              <w:rPr>
                <w:rFonts w:hint="cs"/>
                <w:sz w:val="20"/>
                <w:szCs w:val="20"/>
                <w:rtl/>
                <w:lang w:bidi="ar-SY"/>
              </w:rPr>
              <w:t xml:space="preserve"> مايو </w:t>
            </w:r>
            <w:r w:rsidR="00502647" w:rsidRPr="00ED509E">
              <w:rPr>
                <w:sz w:val="20"/>
                <w:szCs w:val="20"/>
                <w:lang w:bidi="ar-SY"/>
              </w:rPr>
              <w:t>2023</w:t>
            </w:r>
            <w:r w:rsidR="00502647" w:rsidRPr="00ED509E">
              <w:rPr>
                <w:rFonts w:hint="cs"/>
                <w:sz w:val="20"/>
                <w:szCs w:val="20"/>
                <w:rtl/>
                <w:lang w:bidi="ar-SY"/>
              </w:rPr>
              <w:t>)</w:t>
            </w:r>
          </w:p>
        </w:tc>
        <w:tc>
          <w:tcPr>
            <w:tcW w:w="2185" w:type="pct"/>
            <w:gridSpan w:val="2"/>
            <w:tcBorders>
              <w:top w:val="nil"/>
              <w:left w:val="nil"/>
              <w:bottom w:val="single" w:sz="4" w:space="0" w:color="auto"/>
              <w:right w:val="single" w:sz="4" w:space="0" w:color="auto"/>
            </w:tcBorders>
            <w:shd w:val="clear" w:color="auto" w:fill="auto"/>
            <w:noWrap/>
          </w:tcPr>
          <w:p w14:paraId="117645B7" w14:textId="77777777" w:rsidR="007768ED" w:rsidRPr="00ED509E" w:rsidRDefault="007768ED" w:rsidP="00F23193">
            <w:pPr>
              <w:spacing w:before="60" w:after="60" w:line="260" w:lineRule="exact"/>
              <w:jc w:val="left"/>
              <w:rPr>
                <w:sz w:val="20"/>
                <w:szCs w:val="20"/>
              </w:rPr>
            </w:pPr>
          </w:p>
        </w:tc>
      </w:tr>
      <w:tr w:rsidR="00502647" w:rsidRPr="00275A4D" w14:paraId="35C86A67"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7114A2B0"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د )</w:t>
            </w:r>
            <w:proofErr w:type="gramEnd"/>
          </w:p>
        </w:tc>
        <w:tc>
          <w:tcPr>
            <w:tcW w:w="2329" w:type="pct"/>
            <w:tcBorders>
              <w:top w:val="nil"/>
              <w:left w:val="nil"/>
              <w:bottom w:val="single" w:sz="4" w:space="0" w:color="auto"/>
              <w:right w:val="single" w:sz="4" w:space="0" w:color="auto"/>
            </w:tcBorders>
            <w:shd w:val="clear" w:color="auto" w:fill="auto"/>
            <w:noWrap/>
          </w:tcPr>
          <w:p w14:paraId="3FB22FA7" w14:textId="77777777" w:rsidR="007768ED" w:rsidRPr="00ED509E" w:rsidRDefault="007768ED" w:rsidP="00F23193">
            <w:pPr>
              <w:spacing w:before="60" w:after="60" w:line="260" w:lineRule="exact"/>
              <w:jc w:val="left"/>
              <w:rPr>
                <w:sz w:val="20"/>
                <w:szCs w:val="20"/>
              </w:rPr>
            </w:pPr>
            <w:r w:rsidRPr="00ED509E">
              <w:rPr>
                <w:sz w:val="20"/>
                <w:szCs w:val="20"/>
                <w:rtl/>
              </w:rPr>
              <w:t xml:space="preserve"> الفريق الإقليمي لأمريكا اللاتينية التابع للجنة الدراسات 5 لقطاع تقييس الاتصالات (</w:t>
            </w:r>
            <w:r w:rsidRPr="00ED509E">
              <w:rPr>
                <w:sz w:val="20"/>
                <w:szCs w:val="20"/>
              </w:rPr>
              <w:t>SG5RG-LATAM</w:t>
            </w:r>
            <w:r w:rsidRPr="00ED509E">
              <w:rPr>
                <w:sz w:val="20"/>
                <w:szCs w:val="20"/>
                <w:rtl/>
              </w:rPr>
              <w:t>)</w:t>
            </w:r>
          </w:p>
        </w:tc>
        <w:tc>
          <w:tcPr>
            <w:tcW w:w="2185" w:type="pct"/>
            <w:gridSpan w:val="2"/>
            <w:tcBorders>
              <w:top w:val="nil"/>
              <w:left w:val="nil"/>
              <w:bottom w:val="single" w:sz="4" w:space="0" w:color="auto"/>
              <w:right w:val="single" w:sz="4" w:space="0" w:color="auto"/>
            </w:tcBorders>
            <w:shd w:val="clear" w:color="auto" w:fill="auto"/>
            <w:noWrap/>
          </w:tcPr>
          <w:p w14:paraId="31DAE678" w14:textId="77777777" w:rsidR="007768ED" w:rsidRPr="00ED509E" w:rsidRDefault="007768ED" w:rsidP="00F23193">
            <w:pPr>
              <w:spacing w:before="60" w:after="60" w:line="260" w:lineRule="exact"/>
              <w:jc w:val="left"/>
              <w:rPr>
                <w:sz w:val="20"/>
                <w:szCs w:val="20"/>
              </w:rPr>
            </w:pPr>
          </w:p>
        </w:tc>
      </w:tr>
      <w:tr w:rsidR="00502647" w:rsidRPr="00275A4D" w14:paraId="1EBD62B6"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64A6BEF8" w14:textId="433A344A" w:rsidR="007768ED" w:rsidRPr="00275A4D" w:rsidRDefault="00502647" w:rsidP="00D604AA">
            <w:pPr>
              <w:spacing w:before="60" w:after="60" w:line="260" w:lineRule="exact"/>
              <w:rPr>
                <w:sz w:val="20"/>
                <w:szCs w:val="20"/>
              </w:rPr>
            </w:pPr>
            <w:r>
              <w:rPr>
                <w:sz w:val="20"/>
                <w:szCs w:val="20"/>
              </w:rPr>
              <w:t>14</w:t>
            </w:r>
          </w:p>
        </w:tc>
        <w:tc>
          <w:tcPr>
            <w:tcW w:w="2384" w:type="pct"/>
            <w:gridSpan w:val="2"/>
            <w:tcBorders>
              <w:top w:val="nil"/>
              <w:left w:val="nil"/>
              <w:bottom w:val="single" w:sz="4" w:space="0" w:color="auto"/>
              <w:right w:val="single" w:sz="4" w:space="0" w:color="auto"/>
            </w:tcBorders>
            <w:shd w:val="clear" w:color="auto" w:fill="auto"/>
            <w:noWrap/>
          </w:tcPr>
          <w:p w14:paraId="6BF909DB" w14:textId="4F3D6D6D" w:rsidR="007768ED" w:rsidRPr="00A378B7" w:rsidRDefault="007768ED" w:rsidP="00D604AA">
            <w:pPr>
              <w:spacing w:before="60" w:after="60" w:line="260" w:lineRule="exact"/>
              <w:jc w:val="left"/>
              <w:rPr>
                <w:sz w:val="20"/>
                <w:szCs w:val="20"/>
              </w:rPr>
            </w:pPr>
            <w:r w:rsidRPr="00A378B7">
              <w:rPr>
                <w:sz w:val="20"/>
                <w:szCs w:val="20"/>
                <w:rtl/>
              </w:rPr>
              <w:t>خطط عمل لتنفيذ القرارات 72 و73 و79 (المراج</w:t>
            </w:r>
            <w:r w:rsidRPr="00A378B7">
              <w:rPr>
                <w:rFonts w:hint="cs"/>
                <w:sz w:val="20"/>
                <w:szCs w:val="20"/>
                <w:rtl/>
              </w:rPr>
              <w:t>َ</w:t>
            </w:r>
            <w:r w:rsidRPr="00A378B7">
              <w:rPr>
                <w:sz w:val="20"/>
                <w:szCs w:val="20"/>
                <w:rtl/>
              </w:rPr>
              <w:t>عة في جنيف، 2022) للجمعية العالمية لتقييس الاتصالات</w:t>
            </w:r>
            <w:r w:rsidR="00A378B7" w:rsidRPr="00A378B7">
              <w:rPr>
                <w:rFonts w:hint="cs"/>
                <w:sz w:val="20"/>
                <w:szCs w:val="20"/>
                <w:rtl/>
              </w:rPr>
              <w:t xml:space="preserve"> لعام </w:t>
            </w:r>
            <w:r w:rsidR="00A378B7" w:rsidRPr="00A378B7">
              <w:rPr>
                <w:sz w:val="20"/>
                <w:szCs w:val="20"/>
              </w:rPr>
              <w:t>2020</w:t>
            </w:r>
            <w:r w:rsidR="00A378B7" w:rsidRPr="00A378B7">
              <w:rPr>
                <w:rFonts w:hint="cs"/>
                <w:sz w:val="20"/>
                <w:szCs w:val="20"/>
                <w:rtl/>
                <w:lang w:bidi="ar-EG"/>
              </w:rPr>
              <w:t xml:space="preserve"> </w:t>
            </w:r>
            <w:r w:rsidRPr="00A378B7">
              <w:rPr>
                <w:sz w:val="20"/>
                <w:szCs w:val="20"/>
                <w:rtl/>
              </w:rPr>
              <w:t xml:space="preserve">(التعرض البشري للمجالات الكهرمغنطيسية والبيئة وتغير المناخ والاقتصاد الدائري والمخلفات الإلكترونية) </w:t>
            </w:r>
          </w:p>
        </w:tc>
        <w:tc>
          <w:tcPr>
            <w:tcW w:w="2185" w:type="pct"/>
            <w:gridSpan w:val="2"/>
            <w:tcBorders>
              <w:top w:val="nil"/>
              <w:left w:val="nil"/>
              <w:bottom w:val="single" w:sz="4" w:space="0" w:color="auto"/>
              <w:right w:val="single" w:sz="4" w:space="0" w:color="auto"/>
            </w:tcBorders>
            <w:shd w:val="clear" w:color="auto" w:fill="auto"/>
            <w:noWrap/>
          </w:tcPr>
          <w:p w14:paraId="4BFC07A0" w14:textId="77777777" w:rsidR="007768ED" w:rsidRPr="00ED509E" w:rsidRDefault="007768ED" w:rsidP="00D604AA">
            <w:pPr>
              <w:spacing w:before="60" w:after="60" w:line="260" w:lineRule="exact"/>
              <w:jc w:val="left"/>
              <w:rPr>
                <w:sz w:val="20"/>
                <w:szCs w:val="20"/>
              </w:rPr>
            </w:pPr>
          </w:p>
        </w:tc>
      </w:tr>
      <w:tr w:rsidR="00502647" w:rsidRPr="00275A4D" w14:paraId="37EE47F3"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6280B4EF" w14:textId="76B11229" w:rsidR="007768ED" w:rsidRPr="00275A4D" w:rsidRDefault="00502647" w:rsidP="00F23193">
            <w:pPr>
              <w:spacing w:before="60" w:after="60" w:line="260" w:lineRule="exact"/>
              <w:rPr>
                <w:sz w:val="20"/>
                <w:szCs w:val="20"/>
              </w:rPr>
            </w:pPr>
            <w:r>
              <w:rPr>
                <w:sz w:val="20"/>
                <w:szCs w:val="20"/>
              </w:rPr>
              <w:t>15</w:t>
            </w:r>
          </w:p>
        </w:tc>
        <w:tc>
          <w:tcPr>
            <w:tcW w:w="2384" w:type="pct"/>
            <w:gridSpan w:val="2"/>
            <w:tcBorders>
              <w:top w:val="nil"/>
              <w:left w:val="nil"/>
              <w:bottom w:val="single" w:sz="4" w:space="0" w:color="auto"/>
              <w:right w:val="single" w:sz="4" w:space="0" w:color="auto"/>
            </w:tcBorders>
            <w:shd w:val="clear" w:color="auto" w:fill="auto"/>
            <w:noWrap/>
          </w:tcPr>
          <w:p w14:paraId="7EAA2656" w14:textId="21ACB7EE" w:rsidR="007768ED" w:rsidRPr="00ED509E" w:rsidRDefault="007768ED" w:rsidP="00F23193">
            <w:pPr>
              <w:spacing w:before="60" w:after="60" w:line="260" w:lineRule="exact"/>
              <w:jc w:val="left"/>
              <w:rPr>
                <w:sz w:val="20"/>
                <w:szCs w:val="20"/>
              </w:rPr>
            </w:pPr>
            <w:r w:rsidRPr="00ED509E">
              <w:rPr>
                <w:sz w:val="20"/>
                <w:szCs w:val="20"/>
                <w:rtl/>
              </w:rPr>
              <w:t>الفريق المتخصص المعني بالكفاءة البيئية للذكاء الاصطناعي والتكنولوجيات الناشئة الأخرى (</w:t>
            </w:r>
            <w:r w:rsidRPr="00ED509E">
              <w:rPr>
                <w:sz w:val="20"/>
                <w:szCs w:val="20"/>
              </w:rPr>
              <w:t>FG-AI4EE</w:t>
            </w:r>
            <w:r w:rsidRPr="00ED509E">
              <w:rPr>
                <w:sz w:val="20"/>
                <w:szCs w:val="20"/>
                <w:rtl/>
              </w:rPr>
              <w:t xml:space="preserve">) </w:t>
            </w:r>
            <w:r w:rsidR="000921D6" w:rsidRPr="00ED509E">
              <w:rPr>
                <w:rFonts w:hint="cs"/>
                <w:sz w:val="20"/>
                <w:szCs w:val="20"/>
                <w:rtl/>
              </w:rPr>
              <w:t>(انتهت أعماله في</w:t>
            </w:r>
            <w:r w:rsidR="0082191E">
              <w:rPr>
                <w:rFonts w:hint="eastAsia"/>
                <w:sz w:val="20"/>
                <w:szCs w:val="20"/>
                <w:rtl/>
              </w:rPr>
              <w:t> </w:t>
            </w:r>
            <w:r w:rsidR="000921D6" w:rsidRPr="00ED509E">
              <w:rPr>
                <w:rFonts w:hint="cs"/>
                <w:sz w:val="20"/>
                <w:szCs w:val="20"/>
                <w:rtl/>
              </w:rPr>
              <w:t>ديسمبر 2022)</w:t>
            </w:r>
          </w:p>
        </w:tc>
        <w:tc>
          <w:tcPr>
            <w:tcW w:w="2185" w:type="pct"/>
            <w:gridSpan w:val="2"/>
            <w:tcBorders>
              <w:top w:val="nil"/>
              <w:left w:val="nil"/>
              <w:bottom w:val="single" w:sz="4" w:space="0" w:color="auto"/>
              <w:right w:val="single" w:sz="4" w:space="0" w:color="auto"/>
            </w:tcBorders>
            <w:shd w:val="clear" w:color="auto" w:fill="auto"/>
            <w:noWrap/>
          </w:tcPr>
          <w:p w14:paraId="608DB890" w14:textId="77777777" w:rsidR="007768ED" w:rsidRPr="00ED509E" w:rsidRDefault="007768ED" w:rsidP="00F23193">
            <w:pPr>
              <w:spacing w:before="60" w:after="60" w:line="260" w:lineRule="exact"/>
              <w:jc w:val="left"/>
              <w:rPr>
                <w:sz w:val="20"/>
                <w:szCs w:val="20"/>
              </w:rPr>
            </w:pPr>
          </w:p>
        </w:tc>
      </w:tr>
      <w:tr w:rsidR="00502647" w:rsidRPr="00275A4D" w14:paraId="67633E0E"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03E195C4" w14:textId="5BE2A644" w:rsidR="00502647" w:rsidRDefault="00502647" w:rsidP="00F23193">
            <w:pPr>
              <w:spacing w:before="60" w:after="60" w:line="260" w:lineRule="exact"/>
              <w:rPr>
                <w:sz w:val="20"/>
                <w:szCs w:val="20"/>
                <w:rtl/>
                <w:lang w:bidi="ar-SY"/>
              </w:rPr>
            </w:pPr>
            <w:r>
              <w:rPr>
                <w:sz w:val="20"/>
                <w:szCs w:val="20"/>
              </w:rPr>
              <w:t>16</w:t>
            </w:r>
          </w:p>
        </w:tc>
        <w:tc>
          <w:tcPr>
            <w:tcW w:w="2384" w:type="pct"/>
            <w:gridSpan w:val="2"/>
            <w:tcBorders>
              <w:top w:val="nil"/>
              <w:left w:val="nil"/>
              <w:bottom w:val="single" w:sz="4" w:space="0" w:color="auto"/>
              <w:right w:val="single" w:sz="4" w:space="0" w:color="auto"/>
            </w:tcBorders>
            <w:shd w:val="clear" w:color="auto" w:fill="auto"/>
            <w:noWrap/>
          </w:tcPr>
          <w:p w14:paraId="003B33FC" w14:textId="492BDC97" w:rsidR="00502647" w:rsidRPr="005550B6" w:rsidRDefault="000921D6" w:rsidP="00F23193">
            <w:pPr>
              <w:spacing w:before="60" w:after="60" w:line="260" w:lineRule="exact"/>
              <w:jc w:val="left"/>
              <w:rPr>
                <w:spacing w:val="-6"/>
                <w:sz w:val="20"/>
                <w:szCs w:val="20"/>
                <w:rtl/>
              </w:rPr>
            </w:pPr>
            <w:r w:rsidRPr="005550B6">
              <w:rPr>
                <w:rFonts w:hint="cs"/>
                <w:spacing w:val="-6"/>
                <w:sz w:val="20"/>
                <w:szCs w:val="20"/>
                <w:rtl/>
              </w:rPr>
              <w:t xml:space="preserve">معلومات محدَّثة بشأن الفريق المتخصص المعني </w:t>
            </w:r>
            <w:proofErr w:type="spellStart"/>
            <w:r w:rsidRPr="005550B6">
              <w:rPr>
                <w:rFonts w:hint="cs"/>
                <w:spacing w:val="-6"/>
                <w:sz w:val="20"/>
                <w:szCs w:val="20"/>
                <w:rtl/>
              </w:rPr>
              <w:t>بالميتافيرس</w:t>
            </w:r>
            <w:proofErr w:type="spellEnd"/>
            <w:r w:rsidR="0056073A">
              <w:rPr>
                <w:rFonts w:hint="eastAsia"/>
                <w:spacing w:val="-6"/>
                <w:sz w:val="20"/>
                <w:szCs w:val="20"/>
                <w:rtl/>
              </w:rPr>
              <w:t> </w:t>
            </w:r>
            <w:r w:rsidRPr="005550B6">
              <w:rPr>
                <w:spacing w:val="-6"/>
                <w:sz w:val="20"/>
                <w:szCs w:val="20"/>
                <w:rtl/>
              </w:rPr>
              <w:t>–</w:t>
            </w:r>
            <w:r w:rsidRPr="005550B6">
              <w:rPr>
                <w:rFonts w:hint="cs"/>
                <w:spacing w:val="-6"/>
                <w:sz w:val="20"/>
                <w:szCs w:val="20"/>
                <w:rtl/>
              </w:rPr>
              <w:t xml:space="preserve"> </w:t>
            </w:r>
            <w:r w:rsidRPr="005550B6">
              <w:rPr>
                <w:rFonts w:hint="cs"/>
                <w:sz w:val="20"/>
                <w:szCs w:val="20"/>
                <w:rtl/>
              </w:rPr>
              <w:t>فريق العمل 8: الاستدامة وإمكانية النفاذ والشمول</w:t>
            </w:r>
            <w:r w:rsidR="00906D42" w:rsidRPr="005550B6">
              <w:rPr>
                <w:rFonts w:hint="cs"/>
                <w:sz w:val="20"/>
                <w:szCs w:val="20"/>
                <w:rtl/>
              </w:rPr>
              <w:t>، مع تركيز خاص على الفريق التقني المعني بالاستدامة</w:t>
            </w:r>
          </w:p>
        </w:tc>
        <w:tc>
          <w:tcPr>
            <w:tcW w:w="2185" w:type="pct"/>
            <w:gridSpan w:val="2"/>
            <w:tcBorders>
              <w:top w:val="nil"/>
              <w:left w:val="nil"/>
              <w:bottom w:val="single" w:sz="4" w:space="0" w:color="auto"/>
              <w:right w:val="single" w:sz="4" w:space="0" w:color="auto"/>
            </w:tcBorders>
            <w:shd w:val="clear" w:color="auto" w:fill="auto"/>
            <w:noWrap/>
          </w:tcPr>
          <w:p w14:paraId="7A45EB5D" w14:textId="77777777" w:rsidR="00502647" w:rsidRPr="00ED509E" w:rsidRDefault="00502647" w:rsidP="00F23193">
            <w:pPr>
              <w:spacing w:before="60" w:after="60" w:line="260" w:lineRule="exact"/>
              <w:jc w:val="left"/>
              <w:rPr>
                <w:sz w:val="20"/>
                <w:szCs w:val="20"/>
              </w:rPr>
            </w:pPr>
          </w:p>
        </w:tc>
      </w:tr>
      <w:tr w:rsidR="00502647" w:rsidRPr="00275A4D" w14:paraId="47897665"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4B4B14BC" w14:textId="37B2B3EF" w:rsidR="007768ED" w:rsidRPr="00275A4D" w:rsidRDefault="00502647" w:rsidP="00F23193">
            <w:pPr>
              <w:spacing w:before="60" w:after="60" w:line="260" w:lineRule="exact"/>
              <w:rPr>
                <w:sz w:val="20"/>
                <w:szCs w:val="20"/>
                <w:rtl/>
                <w:lang w:bidi="ar-SY"/>
              </w:rPr>
            </w:pPr>
            <w:r>
              <w:rPr>
                <w:sz w:val="20"/>
                <w:szCs w:val="20"/>
              </w:rPr>
              <w:t>17</w:t>
            </w:r>
          </w:p>
        </w:tc>
        <w:tc>
          <w:tcPr>
            <w:tcW w:w="2384" w:type="pct"/>
            <w:gridSpan w:val="2"/>
            <w:tcBorders>
              <w:top w:val="nil"/>
              <w:left w:val="nil"/>
              <w:bottom w:val="single" w:sz="4" w:space="0" w:color="auto"/>
              <w:right w:val="single" w:sz="4" w:space="0" w:color="auto"/>
            </w:tcBorders>
            <w:shd w:val="clear" w:color="auto" w:fill="auto"/>
            <w:noWrap/>
          </w:tcPr>
          <w:p w14:paraId="1A6759E0" w14:textId="77777777" w:rsidR="007768ED" w:rsidRPr="00ED509E" w:rsidRDefault="007768ED" w:rsidP="00F23193">
            <w:pPr>
              <w:spacing w:before="60" w:after="60" w:line="260" w:lineRule="exact"/>
              <w:jc w:val="left"/>
              <w:rPr>
                <w:sz w:val="20"/>
                <w:szCs w:val="20"/>
              </w:rPr>
            </w:pPr>
            <w:r w:rsidRPr="00ED509E">
              <w:rPr>
                <w:sz w:val="20"/>
                <w:szCs w:val="20"/>
                <w:rtl/>
              </w:rPr>
              <w:t>المسائل المتعلقة بالتعاون وتبادل المعلومات</w:t>
            </w:r>
          </w:p>
        </w:tc>
        <w:tc>
          <w:tcPr>
            <w:tcW w:w="2185" w:type="pct"/>
            <w:gridSpan w:val="2"/>
            <w:tcBorders>
              <w:top w:val="nil"/>
              <w:left w:val="nil"/>
              <w:bottom w:val="single" w:sz="4" w:space="0" w:color="auto"/>
              <w:right w:val="single" w:sz="4" w:space="0" w:color="auto"/>
            </w:tcBorders>
            <w:shd w:val="clear" w:color="auto" w:fill="auto"/>
            <w:noWrap/>
          </w:tcPr>
          <w:p w14:paraId="09EF973B" w14:textId="77777777" w:rsidR="007768ED" w:rsidRPr="00ED509E" w:rsidRDefault="007768ED" w:rsidP="00F23193">
            <w:pPr>
              <w:spacing w:before="60" w:after="60" w:line="260" w:lineRule="exact"/>
              <w:jc w:val="left"/>
              <w:rPr>
                <w:sz w:val="20"/>
                <w:szCs w:val="20"/>
              </w:rPr>
            </w:pPr>
          </w:p>
        </w:tc>
      </w:tr>
      <w:tr w:rsidR="00502647" w:rsidRPr="00ED509E" w14:paraId="5E48CC67" w14:textId="77777777" w:rsidTr="00F53C36">
        <w:trPr>
          <w:gridAfter w:val="1"/>
          <w:wAfter w:w="4" w:type="pct"/>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7D5947EF" w14:textId="7BC925E9" w:rsidR="00502647" w:rsidRDefault="00502647"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6529A790" w14:textId="2F43E49C" w:rsidR="00502647" w:rsidRPr="00602C2B" w:rsidRDefault="00906D42" w:rsidP="00F23193">
            <w:pPr>
              <w:spacing w:before="60" w:after="60" w:line="260" w:lineRule="exact"/>
              <w:jc w:val="left"/>
              <w:rPr>
                <w:spacing w:val="-2"/>
                <w:sz w:val="20"/>
                <w:szCs w:val="20"/>
                <w:rtl/>
              </w:rPr>
            </w:pPr>
            <w:r w:rsidRPr="00602C2B">
              <w:rPr>
                <w:rFonts w:hint="cs"/>
                <w:spacing w:val="-2"/>
                <w:sz w:val="20"/>
                <w:szCs w:val="20"/>
                <w:rtl/>
              </w:rPr>
              <w:t>معلومات محدَّثة بشأن التعاون بين الاتحاد و</w:t>
            </w:r>
            <w:r w:rsidR="00F2446D" w:rsidRPr="00602C2B">
              <w:rPr>
                <w:rFonts w:hint="cs"/>
                <w:spacing w:val="-2"/>
                <w:sz w:val="20"/>
                <w:szCs w:val="20"/>
                <w:rtl/>
              </w:rPr>
              <w:t xml:space="preserve">المبادرة العالمية </w:t>
            </w:r>
            <w:r w:rsidR="001E6DAF" w:rsidRPr="00602C2B">
              <w:rPr>
                <w:rFonts w:hint="cs"/>
                <w:spacing w:val="-2"/>
                <w:sz w:val="20"/>
                <w:szCs w:val="20"/>
                <w:rtl/>
              </w:rPr>
              <w:t>ل</w:t>
            </w:r>
            <w:r w:rsidR="00F2446D" w:rsidRPr="00602C2B">
              <w:rPr>
                <w:rFonts w:hint="cs"/>
                <w:spacing w:val="-2"/>
                <w:sz w:val="20"/>
                <w:szCs w:val="20"/>
                <w:rtl/>
              </w:rPr>
              <w:t>لاستدامة</w:t>
            </w:r>
            <w:r w:rsidR="001E6DAF" w:rsidRPr="00602C2B">
              <w:rPr>
                <w:rFonts w:hint="cs"/>
                <w:spacing w:val="-2"/>
                <w:sz w:val="20"/>
                <w:szCs w:val="20"/>
                <w:rtl/>
              </w:rPr>
              <w:t xml:space="preserve"> الإلكترونية</w:t>
            </w:r>
            <w:r w:rsidR="00F2446D" w:rsidRPr="00602C2B">
              <w:rPr>
                <w:rFonts w:hint="cs"/>
                <w:spacing w:val="-2"/>
                <w:sz w:val="20"/>
                <w:szCs w:val="20"/>
                <w:rtl/>
              </w:rPr>
              <w:t xml:space="preserve"> </w:t>
            </w:r>
            <w:r w:rsidR="00F2446D" w:rsidRPr="00602C2B">
              <w:rPr>
                <w:spacing w:val="-2"/>
                <w:sz w:val="20"/>
                <w:szCs w:val="20"/>
                <w:lang w:val="en-GB"/>
              </w:rPr>
              <w:t>(</w:t>
            </w:r>
            <w:proofErr w:type="spellStart"/>
            <w:r w:rsidR="00F2446D" w:rsidRPr="00602C2B">
              <w:rPr>
                <w:spacing w:val="-2"/>
                <w:sz w:val="20"/>
                <w:szCs w:val="20"/>
                <w:lang w:val="en-GB"/>
              </w:rPr>
              <w:t>GeSI</w:t>
            </w:r>
            <w:proofErr w:type="spellEnd"/>
            <w:r w:rsidR="00F2446D" w:rsidRPr="00602C2B">
              <w:rPr>
                <w:spacing w:val="-2"/>
                <w:sz w:val="20"/>
                <w:szCs w:val="20"/>
                <w:lang w:val="en-GB"/>
              </w:rPr>
              <w:t>)</w:t>
            </w:r>
            <w:r w:rsidR="00F2446D" w:rsidRPr="00602C2B">
              <w:rPr>
                <w:rFonts w:hint="cs"/>
                <w:spacing w:val="-2"/>
                <w:sz w:val="20"/>
                <w:szCs w:val="20"/>
                <w:rtl/>
                <w:lang w:val="en-GB" w:bidi="ar-EG"/>
              </w:rPr>
              <w:t xml:space="preserve"> ورابطة النظام العالمي للاتصالات المتنقلة </w:t>
            </w:r>
            <w:r w:rsidR="00F2446D" w:rsidRPr="00602C2B">
              <w:rPr>
                <w:spacing w:val="-2"/>
                <w:sz w:val="20"/>
                <w:szCs w:val="20"/>
                <w:lang w:val="en-GB" w:bidi="ar-EG"/>
              </w:rPr>
              <w:t>(GSMA)</w:t>
            </w:r>
            <w:r w:rsidR="00D84F87" w:rsidRPr="00602C2B">
              <w:rPr>
                <w:rFonts w:hint="cs"/>
                <w:spacing w:val="-2"/>
                <w:sz w:val="20"/>
                <w:szCs w:val="20"/>
                <w:rtl/>
                <w:lang w:val="en-GB" w:bidi="ar-EG"/>
              </w:rPr>
              <w:t xml:space="preserve">، فيما يتعلق بإرشادات </w:t>
            </w:r>
            <w:r w:rsidR="00D84F87" w:rsidRPr="00A222C4">
              <w:rPr>
                <w:rFonts w:hint="cs"/>
                <w:spacing w:val="-2"/>
                <w:sz w:val="20"/>
                <w:szCs w:val="20"/>
                <w:rtl/>
                <w:lang w:val="en-GB" w:bidi="ar-EG"/>
              </w:rPr>
              <w:t>المستوى</w:t>
            </w:r>
            <w:r w:rsidR="004914E1">
              <w:rPr>
                <w:rFonts w:hint="eastAsia"/>
                <w:spacing w:val="-2"/>
                <w:sz w:val="20"/>
                <w:szCs w:val="20"/>
                <w:rtl/>
                <w:lang w:val="en-GB" w:bidi="ar-EG"/>
              </w:rPr>
              <w:t> </w:t>
            </w:r>
            <w:r w:rsidR="00D84F87" w:rsidRPr="00602C2B">
              <w:rPr>
                <w:rFonts w:hint="cs"/>
                <w:spacing w:val="-2"/>
                <w:sz w:val="20"/>
                <w:szCs w:val="20"/>
                <w:rtl/>
                <w:lang w:val="en-GB" w:bidi="ar-EG"/>
              </w:rPr>
              <w:t>3 لمشغلي الاتصالات</w:t>
            </w:r>
            <w:r w:rsidR="00D82F8F" w:rsidRPr="00602C2B">
              <w:rPr>
                <w:rFonts w:hint="cs"/>
                <w:spacing w:val="-2"/>
                <w:sz w:val="20"/>
                <w:szCs w:val="20"/>
                <w:rtl/>
                <w:lang w:val="en-GB" w:bidi="ar-EG"/>
              </w:rPr>
              <w:t xml:space="preserve"> </w:t>
            </w:r>
          </w:p>
        </w:tc>
        <w:tc>
          <w:tcPr>
            <w:tcW w:w="2181" w:type="pct"/>
            <w:tcBorders>
              <w:top w:val="nil"/>
              <w:left w:val="nil"/>
              <w:bottom w:val="single" w:sz="4" w:space="0" w:color="auto"/>
              <w:right w:val="single" w:sz="4" w:space="0" w:color="auto"/>
            </w:tcBorders>
            <w:shd w:val="clear" w:color="auto" w:fill="auto"/>
            <w:noWrap/>
          </w:tcPr>
          <w:p w14:paraId="0A0E3661" w14:textId="4FF8640B" w:rsidR="00502647" w:rsidRPr="00ED509E" w:rsidRDefault="003246E7" w:rsidP="00F23193">
            <w:pPr>
              <w:spacing w:before="60" w:after="60" w:line="260" w:lineRule="exact"/>
              <w:jc w:val="left"/>
              <w:rPr>
                <w:sz w:val="20"/>
                <w:szCs w:val="20"/>
              </w:rPr>
            </w:pPr>
            <w:hyperlink r:id="rId31" w:history="1">
              <w:r w:rsidR="00906D42" w:rsidRPr="00E7258E">
                <w:rPr>
                  <w:rStyle w:val="Hyperlink"/>
                  <w:rFonts w:hint="cs"/>
                  <w:spacing w:val="-8"/>
                  <w:sz w:val="20"/>
                  <w:szCs w:val="20"/>
                  <w:rtl/>
                </w:rPr>
                <w:t xml:space="preserve">جلسة معلومات عن إرشادات </w:t>
              </w:r>
              <w:r w:rsidR="00906D42" w:rsidRPr="00A222C4">
                <w:rPr>
                  <w:rStyle w:val="Hyperlink"/>
                  <w:rFonts w:hint="cs"/>
                  <w:spacing w:val="-8"/>
                  <w:sz w:val="20"/>
                  <w:szCs w:val="20"/>
                  <w:rtl/>
                </w:rPr>
                <w:t>المستوى</w:t>
              </w:r>
              <w:r w:rsidR="00906D42" w:rsidRPr="00E7258E">
                <w:rPr>
                  <w:rStyle w:val="Hyperlink"/>
                  <w:rFonts w:hint="cs"/>
                  <w:spacing w:val="-8"/>
                  <w:sz w:val="20"/>
                  <w:szCs w:val="20"/>
                  <w:rtl/>
                </w:rPr>
                <w:t xml:space="preserve"> 3 لمشغلي الاتصالات</w:t>
              </w:r>
            </w:hyperlink>
            <w:r w:rsidR="00906D42" w:rsidRPr="00E7258E">
              <w:rPr>
                <w:rFonts w:hint="cs"/>
                <w:spacing w:val="-8"/>
                <w:sz w:val="20"/>
                <w:szCs w:val="20"/>
                <w:rtl/>
              </w:rPr>
              <w:t>،</w:t>
            </w:r>
            <w:r w:rsidR="00906D42" w:rsidRPr="00ED509E">
              <w:rPr>
                <w:rFonts w:hint="cs"/>
                <w:sz w:val="20"/>
                <w:szCs w:val="20"/>
                <w:rtl/>
              </w:rPr>
              <w:t xml:space="preserve"> 28 مارس 2023</w:t>
            </w:r>
          </w:p>
        </w:tc>
      </w:tr>
      <w:tr w:rsidR="00502647" w:rsidRPr="00ED509E" w14:paraId="3B36931B" w14:textId="77777777" w:rsidTr="00F53C36">
        <w:trPr>
          <w:gridAfter w:val="1"/>
          <w:wAfter w:w="4" w:type="pct"/>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522DCF9F" w14:textId="6EC04777" w:rsidR="00502647" w:rsidRDefault="00502647"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nil"/>
              <w:bottom w:val="single" w:sz="4" w:space="0" w:color="auto"/>
              <w:right w:val="single" w:sz="4" w:space="0" w:color="auto"/>
            </w:tcBorders>
            <w:shd w:val="clear" w:color="auto" w:fill="auto"/>
            <w:noWrap/>
          </w:tcPr>
          <w:p w14:paraId="4282E94B" w14:textId="376B60B6" w:rsidR="00502647" w:rsidRPr="00ED509E" w:rsidRDefault="00906D42" w:rsidP="00F23193">
            <w:pPr>
              <w:spacing w:before="60" w:after="60" w:line="260" w:lineRule="exact"/>
              <w:jc w:val="left"/>
              <w:rPr>
                <w:sz w:val="20"/>
                <w:szCs w:val="20"/>
                <w:rtl/>
              </w:rPr>
            </w:pPr>
            <w:r w:rsidRPr="00ED509E">
              <w:rPr>
                <w:rFonts w:hint="cs"/>
                <w:sz w:val="20"/>
                <w:szCs w:val="20"/>
                <w:rtl/>
              </w:rPr>
              <w:t>التعاون مع مكتب تنمية الاتصالات</w:t>
            </w:r>
          </w:p>
        </w:tc>
        <w:tc>
          <w:tcPr>
            <w:tcW w:w="2181" w:type="pct"/>
            <w:tcBorders>
              <w:top w:val="nil"/>
              <w:left w:val="nil"/>
              <w:bottom w:val="single" w:sz="4" w:space="0" w:color="auto"/>
              <w:right w:val="single" w:sz="4" w:space="0" w:color="auto"/>
            </w:tcBorders>
            <w:shd w:val="clear" w:color="auto" w:fill="auto"/>
            <w:noWrap/>
          </w:tcPr>
          <w:p w14:paraId="333CB69E" w14:textId="77777777" w:rsidR="00502647" w:rsidRPr="00ED509E" w:rsidRDefault="00502647" w:rsidP="00F23193">
            <w:pPr>
              <w:spacing w:before="60" w:after="60" w:line="260" w:lineRule="exact"/>
              <w:jc w:val="left"/>
              <w:rPr>
                <w:sz w:val="20"/>
                <w:szCs w:val="20"/>
              </w:rPr>
            </w:pPr>
          </w:p>
        </w:tc>
      </w:tr>
      <w:tr w:rsidR="00502647" w:rsidRPr="00275A4D" w14:paraId="0B5D35F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7F8FD0DC" w14:textId="67B3EBAF" w:rsidR="007768ED" w:rsidRPr="00275A4D" w:rsidRDefault="00502647" w:rsidP="00F23193">
            <w:pPr>
              <w:spacing w:before="60" w:after="60" w:line="260" w:lineRule="exact"/>
              <w:rPr>
                <w:sz w:val="20"/>
                <w:szCs w:val="20"/>
                <w:rtl/>
                <w:lang w:bidi="ar-SY"/>
              </w:rPr>
            </w:pPr>
            <w:r>
              <w:rPr>
                <w:sz w:val="20"/>
                <w:szCs w:val="20"/>
              </w:rPr>
              <w:t>18</w:t>
            </w:r>
          </w:p>
        </w:tc>
        <w:tc>
          <w:tcPr>
            <w:tcW w:w="2384" w:type="pct"/>
            <w:gridSpan w:val="2"/>
            <w:tcBorders>
              <w:top w:val="nil"/>
              <w:left w:val="nil"/>
              <w:bottom w:val="single" w:sz="4" w:space="0" w:color="auto"/>
              <w:right w:val="single" w:sz="4" w:space="0" w:color="auto"/>
            </w:tcBorders>
            <w:shd w:val="clear" w:color="auto" w:fill="auto"/>
            <w:noWrap/>
          </w:tcPr>
          <w:p w14:paraId="4B4C95C3" w14:textId="77777777" w:rsidR="007768ED" w:rsidRPr="00ED509E" w:rsidRDefault="007768ED" w:rsidP="00F23193">
            <w:pPr>
              <w:spacing w:before="60" w:after="60" w:line="260" w:lineRule="exact"/>
              <w:jc w:val="left"/>
              <w:rPr>
                <w:sz w:val="20"/>
                <w:szCs w:val="20"/>
              </w:rPr>
            </w:pPr>
            <w:r w:rsidRPr="00ED509E">
              <w:rPr>
                <w:sz w:val="20"/>
                <w:szCs w:val="20"/>
                <w:rtl/>
              </w:rPr>
              <w:t>أنشطة الترويج وسد الفجوة التقييسية</w:t>
            </w:r>
          </w:p>
        </w:tc>
        <w:tc>
          <w:tcPr>
            <w:tcW w:w="2185" w:type="pct"/>
            <w:gridSpan w:val="2"/>
            <w:tcBorders>
              <w:top w:val="nil"/>
              <w:left w:val="nil"/>
              <w:bottom w:val="single" w:sz="4" w:space="0" w:color="auto"/>
              <w:right w:val="single" w:sz="4" w:space="0" w:color="auto"/>
            </w:tcBorders>
            <w:shd w:val="clear" w:color="auto" w:fill="auto"/>
            <w:noWrap/>
          </w:tcPr>
          <w:p w14:paraId="541A2DD5" w14:textId="77777777" w:rsidR="007768ED" w:rsidRPr="00ED509E" w:rsidRDefault="007768ED" w:rsidP="00F23193">
            <w:pPr>
              <w:spacing w:before="60" w:after="60" w:line="260" w:lineRule="exact"/>
              <w:jc w:val="left"/>
              <w:rPr>
                <w:sz w:val="20"/>
                <w:szCs w:val="20"/>
              </w:rPr>
            </w:pPr>
          </w:p>
        </w:tc>
      </w:tr>
      <w:tr w:rsidR="00502647" w:rsidRPr="00275A4D" w14:paraId="36AD3264"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11EC5306"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3239BE2F" w14:textId="613BB685" w:rsidR="007768ED" w:rsidRPr="00ED509E" w:rsidRDefault="007768ED" w:rsidP="00F23193">
            <w:pPr>
              <w:spacing w:before="60" w:after="60" w:line="260" w:lineRule="exact"/>
              <w:jc w:val="left"/>
              <w:rPr>
                <w:sz w:val="20"/>
                <w:szCs w:val="20"/>
              </w:rPr>
            </w:pPr>
            <w:r w:rsidRPr="00ED509E">
              <w:rPr>
                <w:sz w:val="20"/>
                <w:szCs w:val="20"/>
                <w:rtl/>
              </w:rPr>
              <w:t xml:space="preserve">ورش العمل والدورات التدريبية والمنتديات التي تهم لجنة الدراسات 5 </w:t>
            </w:r>
            <w:r w:rsidR="00D82F8F" w:rsidRPr="00ED509E">
              <w:rPr>
                <w:rFonts w:hint="cs"/>
                <w:sz w:val="20"/>
                <w:szCs w:val="20"/>
                <w:rtl/>
              </w:rPr>
              <w:t>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48453BD1" w14:textId="103E0DF7" w:rsidR="007768ED" w:rsidRPr="00263E00" w:rsidRDefault="00D82F8F" w:rsidP="00F23193">
            <w:pPr>
              <w:spacing w:before="60" w:after="60" w:line="260" w:lineRule="exact"/>
              <w:jc w:val="left"/>
              <w:rPr>
                <w:spacing w:val="-6"/>
                <w:sz w:val="20"/>
                <w:szCs w:val="20"/>
                <w:rtl/>
              </w:rPr>
            </w:pPr>
            <w:r w:rsidRPr="00263E00">
              <w:rPr>
                <w:rFonts w:hint="cs"/>
                <w:spacing w:val="-6"/>
                <w:sz w:val="20"/>
                <w:szCs w:val="20"/>
                <w:rtl/>
              </w:rPr>
              <w:t xml:space="preserve">الندوة العالمية لمنظمي الاتصالات </w:t>
            </w:r>
            <w:r w:rsidRPr="00263E00">
              <w:rPr>
                <w:spacing w:val="-6"/>
                <w:sz w:val="20"/>
                <w:szCs w:val="20"/>
                <w:rtl/>
              </w:rPr>
              <w:t>–</w:t>
            </w:r>
            <w:r w:rsidRPr="00263E00">
              <w:rPr>
                <w:rFonts w:hint="cs"/>
                <w:spacing w:val="-6"/>
                <w:sz w:val="20"/>
                <w:szCs w:val="20"/>
                <w:rtl/>
              </w:rPr>
              <w:t xml:space="preserve"> </w:t>
            </w:r>
            <w:hyperlink r:id="rId32" w:history="1">
              <w:r w:rsidRPr="00263E00">
                <w:rPr>
                  <w:rStyle w:val="Hyperlink"/>
                  <w:rFonts w:hint="cs"/>
                  <w:spacing w:val="-6"/>
                  <w:sz w:val="20"/>
                  <w:szCs w:val="20"/>
                  <w:rtl/>
                </w:rPr>
                <w:t xml:space="preserve">الجلسة 8: </w:t>
              </w:r>
              <w:r w:rsidR="00233DD6" w:rsidRPr="00263E00">
                <w:rPr>
                  <w:rStyle w:val="Hyperlink"/>
                  <w:rFonts w:hint="cs"/>
                  <w:spacing w:val="-6"/>
                  <w:sz w:val="20"/>
                  <w:szCs w:val="20"/>
                  <w:rtl/>
                </w:rPr>
                <w:t>مراعاة البيئة مع التحول الرقمي</w:t>
              </w:r>
            </w:hyperlink>
            <w:r w:rsidR="00233DD6" w:rsidRPr="00263E00">
              <w:rPr>
                <w:rFonts w:hint="cs"/>
                <w:spacing w:val="-6"/>
                <w:sz w:val="20"/>
                <w:szCs w:val="20"/>
                <w:rtl/>
              </w:rPr>
              <w:t>، 8 يونيو 2023</w:t>
            </w:r>
          </w:p>
          <w:p w14:paraId="0D763416" w14:textId="691BA139" w:rsidR="00502647" w:rsidRPr="00ED509E" w:rsidRDefault="00233DD6" w:rsidP="00F23193">
            <w:pPr>
              <w:spacing w:before="60" w:after="60" w:line="260" w:lineRule="exact"/>
              <w:jc w:val="left"/>
              <w:rPr>
                <w:sz w:val="20"/>
                <w:szCs w:val="20"/>
                <w:rtl/>
              </w:rPr>
            </w:pPr>
            <w:r w:rsidRPr="00ED509E">
              <w:rPr>
                <w:rFonts w:hint="cs"/>
                <w:sz w:val="20"/>
                <w:szCs w:val="20"/>
                <w:rtl/>
              </w:rPr>
              <w:t>الحلقة 23: حدث جانبي لمنتدى العلوم والتكنولوجيا والابتكار بشأن بناء الطريق إلى التحول الرقمي المستدام، حدث افتراضي، 2 مايو 2023</w:t>
            </w:r>
          </w:p>
          <w:p w14:paraId="64050210" w14:textId="1783713F" w:rsidR="00233DD6" w:rsidRPr="00ED509E" w:rsidRDefault="003246E7" w:rsidP="00F23193">
            <w:pPr>
              <w:spacing w:before="60" w:after="60" w:line="260" w:lineRule="exact"/>
              <w:jc w:val="left"/>
              <w:rPr>
                <w:sz w:val="20"/>
                <w:szCs w:val="20"/>
                <w:rtl/>
              </w:rPr>
            </w:pPr>
            <w:hyperlink r:id="rId33" w:history="1">
              <w:r w:rsidR="00233DD6" w:rsidRPr="00ED509E">
                <w:rPr>
                  <w:rStyle w:val="Hyperlink"/>
                  <w:rFonts w:hint="cs"/>
                  <w:sz w:val="20"/>
                  <w:szCs w:val="20"/>
                  <w:rtl/>
                </w:rPr>
                <w:t>جلسة منتدى القمة العالمية لمجتمع المعلومات بشأ</w:t>
              </w:r>
              <w:r w:rsidR="00ED509E" w:rsidRPr="00ED509E">
                <w:rPr>
                  <w:rStyle w:val="Hyperlink"/>
                  <w:rFonts w:hint="cs"/>
                  <w:sz w:val="20"/>
                  <w:szCs w:val="20"/>
                  <w:rtl/>
                </w:rPr>
                <w:t>ن</w:t>
              </w:r>
              <w:r w:rsidR="00233DD6" w:rsidRPr="00ED509E">
                <w:rPr>
                  <w:rStyle w:val="Hyperlink"/>
                  <w:rFonts w:hint="cs"/>
                  <w:sz w:val="20"/>
                  <w:szCs w:val="20"/>
                  <w:rtl/>
                </w:rPr>
                <w:t xml:space="preserve"> تمكين الانتقال إلى صافي انبعاثات صفري </w:t>
              </w:r>
              <w:r w:rsidR="00233DD6" w:rsidRPr="00ED509E">
                <w:rPr>
                  <w:rStyle w:val="Hyperlink"/>
                  <w:sz w:val="20"/>
                  <w:szCs w:val="20"/>
                  <w:rtl/>
                </w:rPr>
                <w:t>–</w:t>
              </w:r>
              <w:r w:rsidR="00233DD6" w:rsidRPr="00ED509E">
                <w:rPr>
                  <w:rStyle w:val="Hyperlink"/>
                  <w:rFonts w:hint="cs"/>
                  <w:sz w:val="20"/>
                  <w:szCs w:val="20"/>
                  <w:rtl/>
                </w:rPr>
                <w:t xml:space="preserve"> تسخير حلول تكنولوجيا المعلومات والاتصالات للحد من انبعاثات </w:t>
              </w:r>
              <w:r w:rsidR="00F53C36" w:rsidRPr="00ED509E">
                <w:rPr>
                  <w:rStyle w:val="Hyperlink"/>
                  <w:rFonts w:hint="cs"/>
                  <w:sz w:val="20"/>
                  <w:szCs w:val="20"/>
                  <w:rtl/>
                </w:rPr>
                <w:t>غازات الاحتباس الحراري</w:t>
              </w:r>
            </w:hyperlink>
            <w:r w:rsidR="00F53C36" w:rsidRPr="00ED509E">
              <w:rPr>
                <w:rFonts w:hint="cs"/>
                <w:sz w:val="20"/>
                <w:szCs w:val="20"/>
                <w:rtl/>
              </w:rPr>
              <w:t>، جنيف، 17 مارس 2023</w:t>
            </w:r>
          </w:p>
          <w:p w14:paraId="6C41E2F8" w14:textId="2FAAC993" w:rsidR="00502647" w:rsidRPr="00ED509E" w:rsidRDefault="003246E7" w:rsidP="00F23193">
            <w:pPr>
              <w:spacing w:before="60" w:after="60" w:line="260" w:lineRule="exact"/>
              <w:jc w:val="left"/>
              <w:rPr>
                <w:sz w:val="20"/>
                <w:szCs w:val="20"/>
              </w:rPr>
            </w:pPr>
            <w:hyperlink r:id="rId34" w:history="1">
              <w:r w:rsidR="00FE57D3" w:rsidRPr="00ED509E">
                <w:rPr>
                  <w:rStyle w:val="Hyperlink"/>
                  <w:rFonts w:hint="cs"/>
                  <w:sz w:val="20"/>
                  <w:szCs w:val="20"/>
                  <w:rtl/>
                </w:rPr>
                <w:t xml:space="preserve">ورشة عمل افتراضية </w:t>
              </w:r>
              <w:r w:rsidR="00F53C36" w:rsidRPr="00ED509E">
                <w:rPr>
                  <w:rStyle w:val="Hyperlink"/>
                  <w:rFonts w:hint="cs"/>
                  <w:sz w:val="20"/>
                  <w:szCs w:val="20"/>
                  <w:rtl/>
                </w:rPr>
                <w:t xml:space="preserve">ينظمها الاتحاد بشأن </w:t>
              </w:r>
              <w:r w:rsidR="00FE57D3" w:rsidRPr="00ED509E">
                <w:rPr>
                  <w:rStyle w:val="Hyperlink"/>
                  <w:sz w:val="20"/>
                  <w:szCs w:val="20"/>
                  <w:rtl/>
                </w:rPr>
                <w:t xml:space="preserve">"تسريع </w:t>
              </w:r>
              <w:r w:rsidR="00F53C36" w:rsidRPr="00ED509E">
                <w:rPr>
                  <w:rStyle w:val="Hyperlink"/>
                  <w:rFonts w:hint="cs"/>
                  <w:sz w:val="20"/>
                  <w:szCs w:val="20"/>
                  <w:rtl/>
                </w:rPr>
                <w:t xml:space="preserve">عملية </w:t>
              </w:r>
              <w:r w:rsidR="00FE57D3" w:rsidRPr="00ED509E">
                <w:rPr>
                  <w:rStyle w:val="Hyperlink"/>
                  <w:sz w:val="20"/>
                  <w:szCs w:val="20"/>
                  <w:rtl/>
                </w:rPr>
                <w:t>المشتريات العامة الدائرية والمستدامة لتكنولوجيا المعلومات والاتصالات"</w:t>
              </w:r>
            </w:hyperlink>
            <w:r w:rsidR="00FE57D3" w:rsidRPr="00ED509E">
              <w:rPr>
                <w:rFonts w:hint="cs"/>
                <w:sz w:val="20"/>
                <w:szCs w:val="20"/>
                <w:rtl/>
              </w:rPr>
              <w:t xml:space="preserve">، </w:t>
            </w:r>
            <w:r w:rsidR="00FE57D3" w:rsidRPr="00ED509E">
              <w:rPr>
                <w:sz w:val="20"/>
                <w:szCs w:val="20"/>
                <w:rtl/>
              </w:rPr>
              <w:t>في 14 فبراير 2023</w:t>
            </w:r>
          </w:p>
        </w:tc>
      </w:tr>
      <w:tr w:rsidR="00502647" w:rsidRPr="00275A4D" w14:paraId="199A938F"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2D72E831"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nil"/>
              <w:bottom w:val="single" w:sz="4" w:space="0" w:color="auto"/>
              <w:right w:val="single" w:sz="4" w:space="0" w:color="auto"/>
            </w:tcBorders>
            <w:shd w:val="clear" w:color="auto" w:fill="auto"/>
            <w:noWrap/>
          </w:tcPr>
          <w:p w14:paraId="2C426CAE" w14:textId="77777777" w:rsidR="007768ED" w:rsidRPr="00275A4D" w:rsidRDefault="007768ED" w:rsidP="00F23193">
            <w:pPr>
              <w:spacing w:before="60" w:after="60" w:line="260" w:lineRule="exact"/>
              <w:jc w:val="left"/>
              <w:rPr>
                <w:sz w:val="20"/>
                <w:szCs w:val="20"/>
              </w:rPr>
            </w:pPr>
            <w:r w:rsidRPr="00275A4D">
              <w:rPr>
                <w:sz w:val="20"/>
                <w:szCs w:val="20"/>
                <w:rtl/>
              </w:rPr>
              <w:t>مجموعة مواد للترحيب بالأعضاء الجدد في اجتماع لجنة الدراسات 5 لقطاع تقييس الاتصالات</w:t>
            </w:r>
          </w:p>
        </w:tc>
        <w:tc>
          <w:tcPr>
            <w:tcW w:w="2185" w:type="pct"/>
            <w:gridSpan w:val="2"/>
            <w:tcBorders>
              <w:top w:val="nil"/>
              <w:left w:val="nil"/>
              <w:bottom w:val="single" w:sz="4" w:space="0" w:color="auto"/>
              <w:right w:val="single" w:sz="4" w:space="0" w:color="auto"/>
            </w:tcBorders>
            <w:shd w:val="clear" w:color="auto" w:fill="auto"/>
            <w:noWrap/>
          </w:tcPr>
          <w:p w14:paraId="0B5010A0" w14:textId="77777777" w:rsidR="007768ED" w:rsidRPr="00275A4D" w:rsidRDefault="007768ED" w:rsidP="00F23193">
            <w:pPr>
              <w:spacing w:before="60" w:after="60" w:line="260" w:lineRule="exact"/>
              <w:jc w:val="left"/>
              <w:rPr>
                <w:sz w:val="20"/>
                <w:szCs w:val="20"/>
              </w:rPr>
            </w:pPr>
          </w:p>
        </w:tc>
      </w:tr>
      <w:tr w:rsidR="00502647" w:rsidRPr="00275A4D" w14:paraId="36544E9E"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5A1B88B9"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ج)</w:t>
            </w:r>
          </w:p>
        </w:tc>
        <w:tc>
          <w:tcPr>
            <w:tcW w:w="2329" w:type="pct"/>
            <w:tcBorders>
              <w:top w:val="nil"/>
              <w:left w:val="nil"/>
              <w:bottom w:val="single" w:sz="4" w:space="0" w:color="auto"/>
              <w:right w:val="single" w:sz="4" w:space="0" w:color="auto"/>
            </w:tcBorders>
            <w:shd w:val="clear" w:color="auto" w:fill="auto"/>
            <w:noWrap/>
          </w:tcPr>
          <w:p w14:paraId="6D590EC0" w14:textId="77777777" w:rsidR="007768ED" w:rsidRPr="00275A4D" w:rsidRDefault="007768ED" w:rsidP="00F23193">
            <w:pPr>
              <w:spacing w:before="60" w:after="60" w:line="260" w:lineRule="exact"/>
              <w:jc w:val="left"/>
              <w:rPr>
                <w:sz w:val="20"/>
                <w:szCs w:val="20"/>
              </w:rPr>
            </w:pPr>
            <w:r w:rsidRPr="00275A4D">
              <w:rPr>
                <w:sz w:val="20"/>
                <w:szCs w:val="20"/>
                <w:rtl/>
              </w:rPr>
              <w:t>وثائق المعلومات</w:t>
            </w:r>
          </w:p>
        </w:tc>
        <w:tc>
          <w:tcPr>
            <w:tcW w:w="2185" w:type="pct"/>
            <w:gridSpan w:val="2"/>
            <w:tcBorders>
              <w:top w:val="nil"/>
              <w:left w:val="nil"/>
              <w:bottom w:val="single" w:sz="4" w:space="0" w:color="auto"/>
              <w:right w:val="single" w:sz="4" w:space="0" w:color="auto"/>
            </w:tcBorders>
            <w:shd w:val="clear" w:color="auto" w:fill="auto"/>
            <w:noWrap/>
          </w:tcPr>
          <w:p w14:paraId="0C97CB06" w14:textId="77777777" w:rsidR="007768ED" w:rsidRPr="00275A4D" w:rsidRDefault="007768ED" w:rsidP="00F23193">
            <w:pPr>
              <w:spacing w:before="60" w:after="60" w:line="260" w:lineRule="exact"/>
              <w:jc w:val="left"/>
              <w:rPr>
                <w:sz w:val="20"/>
                <w:szCs w:val="20"/>
              </w:rPr>
            </w:pPr>
          </w:p>
        </w:tc>
      </w:tr>
      <w:tr w:rsidR="00502647" w:rsidRPr="00275A4D" w:rsidDel="00CD1260" w14:paraId="1BAB8C90"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5B58C808" w14:textId="71DB8544" w:rsidR="007768ED" w:rsidRPr="00275A4D" w:rsidRDefault="00FE57D3" w:rsidP="00F23193">
            <w:pPr>
              <w:spacing w:before="60" w:after="60" w:line="260" w:lineRule="exact"/>
              <w:rPr>
                <w:sz w:val="20"/>
                <w:szCs w:val="20"/>
              </w:rPr>
            </w:pPr>
            <w:r>
              <w:rPr>
                <w:sz w:val="20"/>
                <w:szCs w:val="20"/>
              </w:rPr>
              <w:t>19</w:t>
            </w:r>
          </w:p>
        </w:tc>
        <w:tc>
          <w:tcPr>
            <w:tcW w:w="2384" w:type="pct"/>
            <w:gridSpan w:val="2"/>
            <w:tcBorders>
              <w:top w:val="nil"/>
              <w:left w:val="nil"/>
              <w:bottom w:val="single" w:sz="4" w:space="0" w:color="auto"/>
              <w:right w:val="single" w:sz="4" w:space="0" w:color="auto"/>
            </w:tcBorders>
            <w:shd w:val="clear" w:color="auto" w:fill="auto"/>
            <w:noWrap/>
          </w:tcPr>
          <w:p w14:paraId="77FEC36E" w14:textId="77777777" w:rsidR="007768ED" w:rsidRPr="00275A4D" w:rsidRDefault="007768ED" w:rsidP="00F23193">
            <w:pPr>
              <w:spacing w:before="60" w:after="60" w:line="260" w:lineRule="exact"/>
              <w:jc w:val="left"/>
              <w:rPr>
                <w:sz w:val="20"/>
                <w:szCs w:val="20"/>
              </w:rPr>
            </w:pPr>
            <w:r w:rsidRPr="00275A4D">
              <w:rPr>
                <w:sz w:val="20"/>
                <w:szCs w:val="20"/>
                <w:rtl/>
              </w:rPr>
              <w:t>افتتاح اجتماعات فرق العمل</w:t>
            </w:r>
          </w:p>
        </w:tc>
        <w:tc>
          <w:tcPr>
            <w:tcW w:w="2185" w:type="pct"/>
            <w:gridSpan w:val="2"/>
            <w:tcBorders>
              <w:top w:val="nil"/>
              <w:left w:val="nil"/>
              <w:bottom w:val="single" w:sz="4" w:space="0" w:color="auto"/>
              <w:right w:val="single" w:sz="4" w:space="0" w:color="auto"/>
            </w:tcBorders>
            <w:shd w:val="clear" w:color="auto" w:fill="auto"/>
            <w:noWrap/>
          </w:tcPr>
          <w:p w14:paraId="039C3BB7" w14:textId="77777777" w:rsidR="007768ED" w:rsidRPr="00275A4D" w:rsidDel="00CD1260" w:rsidRDefault="007768ED" w:rsidP="00F23193">
            <w:pPr>
              <w:spacing w:before="60" w:after="60" w:line="260" w:lineRule="exact"/>
              <w:jc w:val="left"/>
              <w:rPr>
                <w:sz w:val="20"/>
                <w:szCs w:val="20"/>
              </w:rPr>
            </w:pPr>
          </w:p>
        </w:tc>
      </w:tr>
      <w:tr w:rsidR="00502647" w:rsidRPr="00275A4D" w:rsidDel="00CD1260" w14:paraId="3AEDABE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F3C22D1" w14:textId="5C4F2B4C" w:rsidR="007768ED" w:rsidRPr="00275A4D" w:rsidDel="00CD1260" w:rsidRDefault="00FE57D3" w:rsidP="00F23193">
            <w:pPr>
              <w:spacing w:before="60" w:after="60" w:line="260" w:lineRule="exact"/>
              <w:rPr>
                <w:sz w:val="20"/>
                <w:szCs w:val="20"/>
              </w:rPr>
            </w:pPr>
            <w:r>
              <w:rPr>
                <w:sz w:val="20"/>
                <w:szCs w:val="20"/>
              </w:rPr>
              <w:t>20</w:t>
            </w:r>
          </w:p>
        </w:tc>
        <w:tc>
          <w:tcPr>
            <w:tcW w:w="2384" w:type="pct"/>
            <w:gridSpan w:val="2"/>
            <w:tcBorders>
              <w:top w:val="nil"/>
              <w:left w:val="nil"/>
              <w:bottom w:val="single" w:sz="4" w:space="0" w:color="auto"/>
              <w:right w:val="single" w:sz="4" w:space="0" w:color="auto"/>
            </w:tcBorders>
            <w:shd w:val="clear" w:color="auto" w:fill="auto"/>
            <w:noWrap/>
          </w:tcPr>
          <w:p w14:paraId="61106FBC" w14:textId="77777777" w:rsidR="007768ED" w:rsidRPr="00275A4D" w:rsidDel="00CD1260" w:rsidRDefault="007768ED" w:rsidP="00F23193">
            <w:pPr>
              <w:spacing w:before="60" w:after="60" w:line="260" w:lineRule="exact"/>
              <w:jc w:val="left"/>
              <w:rPr>
                <w:sz w:val="20"/>
                <w:szCs w:val="20"/>
              </w:rPr>
            </w:pPr>
            <w:r w:rsidRPr="00275A4D">
              <w:rPr>
                <w:sz w:val="20"/>
                <w:szCs w:val="20"/>
                <w:rtl/>
              </w:rPr>
              <w:t>تقرير المسألة 5/8</w:t>
            </w:r>
          </w:p>
        </w:tc>
        <w:tc>
          <w:tcPr>
            <w:tcW w:w="2185" w:type="pct"/>
            <w:gridSpan w:val="2"/>
            <w:tcBorders>
              <w:top w:val="nil"/>
              <w:left w:val="nil"/>
              <w:bottom w:val="single" w:sz="4" w:space="0" w:color="auto"/>
              <w:right w:val="single" w:sz="4" w:space="0" w:color="auto"/>
            </w:tcBorders>
            <w:shd w:val="clear" w:color="auto" w:fill="auto"/>
            <w:noWrap/>
          </w:tcPr>
          <w:p w14:paraId="4E9B67E5" w14:textId="77777777" w:rsidR="007768ED" w:rsidRPr="00275A4D" w:rsidDel="00CD1260" w:rsidRDefault="007768ED" w:rsidP="00F23193">
            <w:pPr>
              <w:spacing w:before="60" w:after="60" w:line="260" w:lineRule="exact"/>
              <w:jc w:val="left"/>
              <w:rPr>
                <w:sz w:val="20"/>
                <w:szCs w:val="20"/>
              </w:rPr>
            </w:pPr>
          </w:p>
        </w:tc>
      </w:tr>
      <w:tr w:rsidR="00502647" w:rsidRPr="00275A4D" w:rsidDel="00CD1260" w14:paraId="681EAAF9"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4AE8DCD1" w14:textId="44EB2172" w:rsidR="007768ED" w:rsidRPr="00275A4D" w:rsidDel="00CD1260" w:rsidRDefault="00FE57D3" w:rsidP="00F23193">
            <w:pPr>
              <w:spacing w:before="60" w:after="60" w:line="260" w:lineRule="exact"/>
              <w:rPr>
                <w:sz w:val="20"/>
                <w:szCs w:val="20"/>
              </w:rPr>
            </w:pPr>
            <w:r>
              <w:rPr>
                <w:sz w:val="20"/>
                <w:szCs w:val="20"/>
              </w:rPr>
              <w:lastRenderedPageBreak/>
              <w:t>21</w:t>
            </w:r>
          </w:p>
        </w:tc>
        <w:tc>
          <w:tcPr>
            <w:tcW w:w="2384" w:type="pct"/>
            <w:gridSpan w:val="2"/>
            <w:tcBorders>
              <w:top w:val="nil"/>
              <w:left w:val="nil"/>
              <w:bottom w:val="single" w:sz="4" w:space="0" w:color="auto"/>
              <w:right w:val="single" w:sz="4" w:space="0" w:color="auto"/>
            </w:tcBorders>
            <w:shd w:val="clear" w:color="auto" w:fill="auto"/>
            <w:noWrap/>
          </w:tcPr>
          <w:p w14:paraId="626C093A" w14:textId="77777777" w:rsidR="007768ED" w:rsidRPr="00275A4D" w:rsidDel="00CD1260" w:rsidRDefault="007768ED" w:rsidP="00F23193">
            <w:pPr>
              <w:spacing w:before="60" w:after="60" w:line="260" w:lineRule="exact"/>
              <w:jc w:val="left"/>
              <w:rPr>
                <w:sz w:val="20"/>
                <w:szCs w:val="20"/>
              </w:rPr>
            </w:pPr>
            <w:r w:rsidRPr="00275A4D">
              <w:rPr>
                <w:sz w:val="20"/>
                <w:szCs w:val="20"/>
                <w:rtl/>
              </w:rPr>
              <w:t>تقارير اجتماعات فرق العمل</w:t>
            </w:r>
          </w:p>
        </w:tc>
        <w:tc>
          <w:tcPr>
            <w:tcW w:w="2185" w:type="pct"/>
            <w:gridSpan w:val="2"/>
            <w:tcBorders>
              <w:top w:val="nil"/>
              <w:left w:val="nil"/>
              <w:bottom w:val="single" w:sz="4" w:space="0" w:color="auto"/>
              <w:right w:val="single" w:sz="4" w:space="0" w:color="auto"/>
            </w:tcBorders>
            <w:shd w:val="clear" w:color="auto" w:fill="auto"/>
            <w:noWrap/>
          </w:tcPr>
          <w:p w14:paraId="65AAE4F6" w14:textId="77777777" w:rsidR="007768ED" w:rsidRPr="00275A4D" w:rsidDel="00CD1260" w:rsidRDefault="007768ED" w:rsidP="00F23193">
            <w:pPr>
              <w:spacing w:before="60" w:after="60" w:line="260" w:lineRule="exact"/>
              <w:jc w:val="left"/>
              <w:rPr>
                <w:sz w:val="20"/>
                <w:szCs w:val="20"/>
              </w:rPr>
            </w:pPr>
          </w:p>
        </w:tc>
      </w:tr>
      <w:tr w:rsidR="00502647" w:rsidRPr="00275A4D" w14:paraId="5ECDDC4A"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7B920B17" w14:textId="3BBD5084" w:rsidR="007768ED" w:rsidRPr="00275A4D" w:rsidRDefault="007768ED" w:rsidP="00F23193">
            <w:pPr>
              <w:spacing w:before="60" w:after="60" w:line="260" w:lineRule="exact"/>
              <w:rPr>
                <w:sz w:val="20"/>
                <w:szCs w:val="20"/>
              </w:rPr>
            </w:pPr>
            <w:r w:rsidRPr="00275A4D">
              <w:rPr>
                <w:sz w:val="20"/>
                <w:szCs w:val="20"/>
              </w:rPr>
              <w:t>1.2</w:t>
            </w:r>
            <w:r w:rsidR="00FE57D3">
              <w:rPr>
                <w:sz w:val="20"/>
                <w:szCs w:val="20"/>
              </w:rPr>
              <w:t>1</w:t>
            </w:r>
          </w:p>
        </w:tc>
        <w:tc>
          <w:tcPr>
            <w:tcW w:w="2384" w:type="pct"/>
            <w:gridSpan w:val="2"/>
            <w:tcBorders>
              <w:top w:val="nil"/>
              <w:left w:val="nil"/>
              <w:bottom w:val="single" w:sz="4" w:space="0" w:color="auto"/>
              <w:right w:val="single" w:sz="4" w:space="0" w:color="auto"/>
            </w:tcBorders>
            <w:shd w:val="clear" w:color="auto" w:fill="auto"/>
            <w:noWrap/>
          </w:tcPr>
          <w:p w14:paraId="2CC05C21" w14:textId="77777777" w:rsidR="007768ED" w:rsidRPr="00275A4D" w:rsidRDefault="007768ED" w:rsidP="00F23193">
            <w:pPr>
              <w:spacing w:before="60" w:after="60" w:line="260" w:lineRule="exact"/>
              <w:jc w:val="left"/>
              <w:rPr>
                <w:sz w:val="20"/>
                <w:szCs w:val="20"/>
              </w:rPr>
            </w:pPr>
            <w:r w:rsidRPr="00275A4D">
              <w:rPr>
                <w:sz w:val="20"/>
                <w:szCs w:val="20"/>
                <w:rtl/>
              </w:rPr>
              <w:t>فرقة العمل 5/1</w:t>
            </w:r>
          </w:p>
        </w:tc>
        <w:tc>
          <w:tcPr>
            <w:tcW w:w="2185" w:type="pct"/>
            <w:gridSpan w:val="2"/>
            <w:tcBorders>
              <w:top w:val="nil"/>
              <w:left w:val="nil"/>
              <w:bottom w:val="single" w:sz="4" w:space="0" w:color="auto"/>
              <w:right w:val="single" w:sz="4" w:space="0" w:color="auto"/>
            </w:tcBorders>
            <w:shd w:val="clear" w:color="auto" w:fill="auto"/>
            <w:noWrap/>
          </w:tcPr>
          <w:p w14:paraId="6A9B31AE" w14:textId="77777777" w:rsidR="007768ED" w:rsidRPr="00275A4D" w:rsidRDefault="007768ED" w:rsidP="00F23193">
            <w:pPr>
              <w:spacing w:before="60" w:after="60" w:line="260" w:lineRule="exact"/>
              <w:jc w:val="left"/>
              <w:rPr>
                <w:sz w:val="20"/>
                <w:szCs w:val="20"/>
              </w:rPr>
            </w:pPr>
          </w:p>
        </w:tc>
      </w:tr>
      <w:tr w:rsidR="00502647" w:rsidRPr="00275A4D" w14:paraId="2164E5F2"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1A88FB4C"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141D421E"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417E3285" w14:textId="77777777" w:rsidR="007768ED" w:rsidRPr="00275A4D" w:rsidRDefault="007768ED" w:rsidP="00F23193">
            <w:pPr>
              <w:spacing w:before="60" w:after="60" w:line="260" w:lineRule="exact"/>
              <w:jc w:val="left"/>
              <w:rPr>
                <w:sz w:val="20"/>
                <w:szCs w:val="20"/>
              </w:rPr>
            </w:pPr>
          </w:p>
        </w:tc>
      </w:tr>
      <w:tr w:rsidR="00502647" w:rsidRPr="00275A4D" w14:paraId="61C2F835"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36D62F49"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single" w:sz="6" w:space="0" w:color="auto"/>
              <w:bottom w:val="single" w:sz="4" w:space="0" w:color="auto"/>
              <w:right w:val="single" w:sz="4" w:space="0" w:color="auto"/>
            </w:tcBorders>
            <w:shd w:val="clear" w:color="auto" w:fill="auto"/>
          </w:tcPr>
          <w:p w14:paraId="51E0CA1A"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37B62555" w14:textId="77777777" w:rsidR="007768ED" w:rsidRPr="00275A4D" w:rsidRDefault="007768ED" w:rsidP="00F23193">
            <w:pPr>
              <w:spacing w:before="60" w:after="60" w:line="260" w:lineRule="exact"/>
              <w:jc w:val="left"/>
              <w:rPr>
                <w:sz w:val="20"/>
                <w:szCs w:val="20"/>
              </w:rPr>
            </w:pPr>
          </w:p>
        </w:tc>
      </w:tr>
      <w:tr w:rsidR="00502647" w:rsidRPr="00275A4D" w14:paraId="1F9A7E89"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0FB8EA4A"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ج)</w:t>
            </w:r>
          </w:p>
        </w:tc>
        <w:tc>
          <w:tcPr>
            <w:tcW w:w="2329" w:type="pct"/>
            <w:tcBorders>
              <w:top w:val="nil"/>
              <w:left w:val="single" w:sz="6" w:space="0" w:color="auto"/>
              <w:bottom w:val="single" w:sz="4" w:space="0" w:color="auto"/>
              <w:right w:val="single" w:sz="4" w:space="0" w:color="auto"/>
            </w:tcBorders>
            <w:shd w:val="clear" w:color="auto" w:fill="auto"/>
          </w:tcPr>
          <w:p w14:paraId="4400D4FA"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6EF74838" w14:textId="77777777" w:rsidR="007768ED" w:rsidRPr="00275A4D" w:rsidRDefault="007768ED" w:rsidP="00F23193">
            <w:pPr>
              <w:spacing w:before="60" w:after="60" w:line="260" w:lineRule="exact"/>
              <w:jc w:val="left"/>
              <w:rPr>
                <w:sz w:val="20"/>
                <w:szCs w:val="20"/>
              </w:rPr>
            </w:pPr>
          </w:p>
        </w:tc>
      </w:tr>
      <w:tr w:rsidR="00502647" w:rsidRPr="00275A4D" w14:paraId="3C100EFE"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04F520B8"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د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4AF4E93E" w14:textId="45C2A10E" w:rsidR="007768ED" w:rsidRPr="00275A4D" w:rsidRDefault="007768ED" w:rsidP="00F23193">
            <w:pPr>
              <w:spacing w:before="60" w:after="60" w:line="260" w:lineRule="exact"/>
              <w:jc w:val="left"/>
              <w:rPr>
                <w:sz w:val="20"/>
                <w:szCs w:val="20"/>
              </w:rPr>
            </w:pPr>
            <w:r w:rsidRPr="00275A4D">
              <w:rPr>
                <w:sz w:val="20"/>
                <w:szCs w:val="20"/>
                <w:rtl/>
              </w:rPr>
              <w:t>قبول</w:t>
            </w:r>
            <w:r w:rsidR="00F53C36">
              <w:rPr>
                <w:rFonts w:hint="cs"/>
                <w:sz w:val="20"/>
                <w:szCs w:val="20"/>
                <w:rtl/>
              </w:rPr>
              <w:t xml:space="preserve"> </w:t>
            </w:r>
            <w:r w:rsidR="00F53C36">
              <w:rPr>
                <w:rFonts w:hint="cs"/>
                <w:rtl/>
              </w:rPr>
              <w:t>التوصيات</w:t>
            </w:r>
            <w:r w:rsidRPr="00275A4D">
              <w:rPr>
                <w:sz w:val="20"/>
                <w:szCs w:val="20"/>
                <w:rtl/>
              </w:rPr>
              <w:t>/تحديد</w:t>
            </w:r>
            <w:r w:rsidR="00F53C36">
              <w:rPr>
                <w:rFonts w:hint="cs"/>
                <w:sz w:val="20"/>
                <w:szCs w:val="20"/>
                <w:rtl/>
              </w:rPr>
              <w:t>ها</w:t>
            </w:r>
            <w:r w:rsidRPr="00275A4D">
              <w:rPr>
                <w:sz w:val="20"/>
                <w:szCs w:val="20"/>
                <w:rtl/>
              </w:rPr>
              <w:t xml:space="preserve">/الموافقة </w:t>
            </w:r>
            <w:r w:rsidR="00F53C36">
              <w:rPr>
                <w:rFonts w:hint="cs"/>
                <w:sz w:val="20"/>
                <w:szCs w:val="20"/>
                <w:rtl/>
              </w:rPr>
              <w:t>عليها</w:t>
            </w:r>
            <w:r w:rsidRPr="00275A4D">
              <w:rPr>
                <w:sz w:val="20"/>
                <w:szCs w:val="20"/>
                <w:rtl/>
              </w:rPr>
              <w:t>/إلغا</w:t>
            </w:r>
            <w:r w:rsidR="00F53C36">
              <w:rPr>
                <w:rFonts w:hint="cs"/>
                <w:sz w:val="20"/>
                <w:szCs w:val="20"/>
                <w:rtl/>
              </w:rPr>
              <w:t>ؤها</w:t>
            </w:r>
            <w:r w:rsidRPr="00275A4D">
              <w:rPr>
                <w:sz w:val="20"/>
                <w:szCs w:val="20"/>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30A4C46B" w14:textId="77777777" w:rsidR="007768ED" w:rsidRPr="00275A4D" w:rsidRDefault="007768ED" w:rsidP="00F23193">
            <w:pPr>
              <w:spacing w:before="60" w:after="60" w:line="260" w:lineRule="exact"/>
              <w:jc w:val="left"/>
              <w:rPr>
                <w:sz w:val="20"/>
                <w:szCs w:val="20"/>
              </w:rPr>
            </w:pPr>
          </w:p>
        </w:tc>
      </w:tr>
      <w:tr w:rsidR="00502647" w:rsidRPr="00275A4D" w14:paraId="39A36C47"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4F1C031C"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هـ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00B0250A" w14:textId="77777777" w:rsidR="007768ED" w:rsidRPr="00275A4D" w:rsidRDefault="007768ED" w:rsidP="00F23193">
            <w:pPr>
              <w:spacing w:before="60" w:after="60" w:line="260" w:lineRule="exact"/>
              <w:jc w:val="left"/>
              <w:rPr>
                <w:sz w:val="20"/>
                <w:szCs w:val="20"/>
              </w:rPr>
            </w:pPr>
            <w:r w:rsidRPr="00275A4D">
              <w:rPr>
                <w:sz w:val="20"/>
                <w:szCs w:val="20"/>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00899846" w14:textId="77777777" w:rsidR="007768ED" w:rsidRPr="00275A4D" w:rsidRDefault="007768ED" w:rsidP="00F23193">
            <w:pPr>
              <w:spacing w:before="60" w:after="60" w:line="260" w:lineRule="exact"/>
              <w:jc w:val="left"/>
              <w:rPr>
                <w:sz w:val="20"/>
                <w:szCs w:val="20"/>
              </w:rPr>
            </w:pPr>
          </w:p>
        </w:tc>
      </w:tr>
      <w:tr w:rsidR="00502647" w:rsidRPr="00275A4D" w14:paraId="1C2C777F"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4D7DC3A2" w14:textId="339F7C26" w:rsidR="007768ED" w:rsidRPr="00275A4D" w:rsidRDefault="007768ED" w:rsidP="00F23193">
            <w:pPr>
              <w:spacing w:before="60" w:after="60" w:line="260" w:lineRule="exact"/>
              <w:rPr>
                <w:sz w:val="20"/>
                <w:szCs w:val="20"/>
                <w:rtl/>
                <w:lang w:bidi="ar-EG"/>
              </w:rPr>
            </w:pPr>
            <w:r w:rsidRPr="00275A4D">
              <w:rPr>
                <w:sz w:val="20"/>
                <w:szCs w:val="20"/>
              </w:rPr>
              <w:t>2.</w:t>
            </w:r>
            <w:r w:rsidR="00FE57D3">
              <w:rPr>
                <w:sz w:val="20"/>
                <w:szCs w:val="20"/>
              </w:rPr>
              <w:t>21</w:t>
            </w:r>
          </w:p>
        </w:tc>
        <w:tc>
          <w:tcPr>
            <w:tcW w:w="2384" w:type="pct"/>
            <w:gridSpan w:val="2"/>
            <w:tcBorders>
              <w:top w:val="nil"/>
              <w:left w:val="nil"/>
              <w:bottom w:val="single" w:sz="4" w:space="0" w:color="auto"/>
              <w:right w:val="single" w:sz="4" w:space="0" w:color="auto"/>
            </w:tcBorders>
            <w:shd w:val="clear" w:color="auto" w:fill="auto"/>
            <w:noWrap/>
          </w:tcPr>
          <w:p w14:paraId="6CC6F54A" w14:textId="77777777" w:rsidR="007768ED" w:rsidRPr="00275A4D" w:rsidRDefault="007768ED" w:rsidP="00F23193">
            <w:pPr>
              <w:spacing w:before="60" w:after="60" w:line="260" w:lineRule="exact"/>
              <w:jc w:val="left"/>
              <w:rPr>
                <w:sz w:val="20"/>
                <w:szCs w:val="20"/>
              </w:rPr>
            </w:pPr>
            <w:r w:rsidRPr="00275A4D">
              <w:rPr>
                <w:sz w:val="20"/>
                <w:szCs w:val="20"/>
                <w:rtl/>
              </w:rPr>
              <w:t>فرقة العمل 5/2</w:t>
            </w:r>
          </w:p>
        </w:tc>
        <w:tc>
          <w:tcPr>
            <w:tcW w:w="2185" w:type="pct"/>
            <w:gridSpan w:val="2"/>
            <w:tcBorders>
              <w:top w:val="nil"/>
              <w:left w:val="nil"/>
              <w:bottom w:val="single" w:sz="4" w:space="0" w:color="auto"/>
              <w:right w:val="single" w:sz="4" w:space="0" w:color="auto"/>
            </w:tcBorders>
            <w:shd w:val="clear" w:color="auto" w:fill="auto"/>
            <w:noWrap/>
          </w:tcPr>
          <w:p w14:paraId="27BD171D" w14:textId="77777777" w:rsidR="007768ED" w:rsidRPr="00275A4D" w:rsidRDefault="007768ED" w:rsidP="00F23193">
            <w:pPr>
              <w:spacing w:before="60" w:after="60" w:line="260" w:lineRule="exact"/>
              <w:jc w:val="left"/>
              <w:rPr>
                <w:sz w:val="20"/>
                <w:szCs w:val="20"/>
              </w:rPr>
            </w:pPr>
          </w:p>
        </w:tc>
      </w:tr>
      <w:tr w:rsidR="00502647" w:rsidRPr="00275A4D" w14:paraId="5A229245"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70F1134F"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6B7EA52C"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74938357" w14:textId="77777777" w:rsidR="007768ED" w:rsidRPr="00275A4D" w:rsidRDefault="007768ED" w:rsidP="00F23193">
            <w:pPr>
              <w:spacing w:before="60" w:after="60" w:line="260" w:lineRule="exact"/>
              <w:jc w:val="left"/>
              <w:rPr>
                <w:sz w:val="20"/>
                <w:szCs w:val="20"/>
              </w:rPr>
            </w:pPr>
          </w:p>
        </w:tc>
      </w:tr>
      <w:tr w:rsidR="00502647" w:rsidRPr="00275A4D" w14:paraId="0C15FB51"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7B525008"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single" w:sz="6" w:space="0" w:color="auto"/>
              <w:bottom w:val="single" w:sz="4" w:space="0" w:color="auto"/>
              <w:right w:val="single" w:sz="4" w:space="0" w:color="auto"/>
            </w:tcBorders>
            <w:shd w:val="clear" w:color="auto" w:fill="auto"/>
          </w:tcPr>
          <w:p w14:paraId="1FD5437C"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538ABA32" w14:textId="77777777" w:rsidR="007768ED" w:rsidRPr="00275A4D" w:rsidRDefault="007768ED" w:rsidP="00F23193">
            <w:pPr>
              <w:spacing w:before="60" w:after="60" w:line="260" w:lineRule="exact"/>
              <w:jc w:val="left"/>
              <w:rPr>
                <w:sz w:val="20"/>
                <w:szCs w:val="20"/>
              </w:rPr>
            </w:pPr>
          </w:p>
        </w:tc>
      </w:tr>
      <w:tr w:rsidR="00502647" w:rsidRPr="00275A4D" w14:paraId="232116C1"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4256FC29"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ج)</w:t>
            </w:r>
          </w:p>
        </w:tc>
        <w:tc>
          <w:tcPr>
            <w:tcW w:w="2329" w:type="pct"/>
            <w:tcBorders>
              <w:top w:val="nil"/>
              <w:left w:val="single" w:sz="6" w:space="0" w:color="auto"/>
              <w:bottom w:val="single" w:sz="4" w:space="0" w:color="auto"/>
              <w:right w:val="single" w:sz="4" w:space="0" w:color="auto"/>
            </w:tcBorders>
            <w:shd w:val="clear" w:color="auto" w:fill="auto"/>
          </w:tcPr>
          <w:p w14:paraId="1E149168"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161AF476" w14:textId="77777777" w:rsidR="007768ED" w:rsidRPr="00275A4D" w:rsidRDefault="007768ED" w:rsidP="00F23193">
            <w:pPr>
              <w:spacing w:before="60" w:after="60" w:line="260" w:lineRule="exact"/>
              <w:jc w:val="left"/>
              <w:rPr>
                <w:sz w:val="20"/>
                <w:szCs w:val="20"/>
              </w:rPr>
            </w:pPr>
          </w:p>
        </w:tc>
      </w:tr>
      <w:tr w:rsidR="00502647" w:rsidRPr="00275A4D" w14:paraId="7A702259"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4772B351"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د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16561607" w14:textId="77777777" w:rsidR="007768ED" w:rsidRPr="00275A4D" w:rsidRDefault="007768ED" w:rsidP="00F23193">
            <w:pPr>
              <w:spacing w:before="60" w:after="60" w:line="260" w:lineRule="exact"/>
              <w:jc w:val="left"/>
              <w:rPr>
                <w:sz w:val="20"/>
                <w:szCs w:val="20"/>
              </w:rPr>
            </w:pPr>
            <w:r w:rsidRPr="00275A4D">
              <w:rPr>
                <w:sz w:val="20"/>
                <w:szCs w:val="20"/>
                <w:rtl/>
              </w:rPr>
              <w:t>قبول/تحديد/الموافقة على/إلغاء توصيات</w:t>
            </w:r>
          </w:p>
        </w:tc>
        <w:tc>
          <w:tcPr>
            <w:tcW w:w="2185" w:type="pct"/>
            <w:gridSpan w:val="2"/>
            <w:tcBorders>
              <w:top w:val="nil"/>
              <w:left w:val="nil"/>
              <w:bottom w:val="single" w:sz="4" w:space="0" w:color="auto"/>
              <w:right w:val="single" w:sz="4" w:space="0" w:color="auto"/>
            </w:tcBorders>
            <w:shd w:val="clear" w:color="auto" w:fill="auto"/>
            <w:noWrap/>
          </w:tcPr>
          <w:p w14:paraId="7F97B7B9" w14:textId="77777777" w:rsidR="007768ED" w:rsidRPr="00275A4D" w:rsidRDefault="007768ED" w:rsidP="00F23193">
            <w:pPr>
              <w:spacing w:before="60" w:after="60" w:line="260" w:lineRule="exact"/>
              <w:jc w:val="left"/>
              <w:rPr>
                <w:sz w:val="20"/>
                <w:szCs w:val="20"/>
              </w:rPr>
            </w:pPr>
          </w:p>
        </w:tc>
      </w:tr>
      <w:tr w:rsidR="00502647" w:rsidRPr="00275A4D" w14:paraId="0C19A1CB"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3AE2B122"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هـ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25B2487C" w14:textId="77777777" w:rsidR="007768ED" w:rsidRPr="00275A4D" w:rsidRDefault="007768ED" w:rsidP="00F23193">
            <w:pPr>
              <w:spacing w:before="60" w:after="60" w:line="260" w:lineRule="exact"/>
              <w:jc w:val="left"/>
              <w:rPr>
                <w:sz w:val="20"/>
                <w:szCs w:val="20"/>
              </w:rPr>
            </w:pPr>
            <w:r w:rsidRPr="00275A4D">
              <w:rPr>
                <w:sz w:val="20"/>
                <w:szCs w:val="20"/>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43937C70" w14:textId="77777777" w:rsidR="007768ED" w:rsidRPr="00275A4D" w:rsidRDefault="007768ED" w:rsidP="00F23193">
            <w:pPr>
              <w:spacing w:before="60" w:after="60" w:line="260" w:lineRule="exact"/>
              <w:jc w:val="left"/>
              <w:rPr>
                <w:sz w:val="20"/>
                <w:szCs w:val="20"/>
              </w:rPr>
            </w:pPr>
          </w:p>
        </w:tc>
      </w:tr>
      <w:tr w:rsidR="00502647" w:rsidRPr="00275A4D" w14:paraId="2C151756" w14:textId="77777777" w:rsidTr="00F53C36">
        <w:trPr>
          <w:trHeight w:val="315"/>
          <w:jc w:val="center"/>
        </w:trPr>
        <w:tc>
          <w:tcPr>
            <w:tcW w:w="431" w:type="pct"/>
            <w:tcBorders>
              <w:top w:val="nil"/>
              <w:left w:val="single" w:sz="4" w:space="0" w:color="auto"/>
              <w:bottom w:val="single" w:sz="4" w:space="0" w:color="auto"/>
              <w:right w:val="single" w:sz="6" w:space="0" w:color="auto"/>
            </w:tcBorders>
            <w:shd w:val="clear" w:color="auto" w:fill="auto"/>
            <w:noWrap/>
          </w:tcPr>
          <w:p w14:paraId="4E6098B3" w14:textId="24A08CCA" w:rsidR="007768ED" w:rsidRPr="00275A4D" w:rsidRDefault="007768ED" w:rsidP="00F23193">
            <w:pPr>
              <w:spacing w:before="60" w:after="60" w:line="260" w:lineRule="exact"/>
              <w:rPr>
                <w:sz w:val="20"/>
                <w:szCs w:val="20"/>
                <w:rtl/>
                <w:lang w:bidi="ar-EG"/>
              </w:rPr>
            </w:pPr>
            <w:r w:rsidRPr="00275A4D">
              <w:rPr>
                <w:sz w:val="20"/>
                <w:szCs w:val="20"/>
              </w:rPr>
              <w:t>3.</w:t>
            </w:r>
            <w:r w:rsidR="00FE57D3">
              <w:rPr>
                <w:sz w:val="20"/>
                <w:szCs w:val="20"/>
              </w:rPr>
              <w:t>21</w:t>
            </w:r>
          </w:p>
        </w:tc>
        <w:tc>
          <w:tcPr>
            <w:tcW w:w="2384" w:type="pct"/>
            <w:gridSpan w:val="2"/>
            <w:tcBorders>
              <w:top w:val="nil"/>
              <w:left w:val="single" w:sz="6" w:space="0" w:color="auto"/>
              <w:bottom w:val="single" w:sz="4" w:space="0" w:color="auto"/>
              <w:right w:val="single" w:sz="4" w:space="0" w:color="auto"/>
            </w:tcBorders>
            <w:shd w:val="clear" w:color="auto" w:fill="auto"/>
          </w:tcPr>
          <w:p w14:paraId="6ACEEE74" w14:textId="77777777" w:rsidR="007768ED" w:rsidRPr="00275A4D" w:rsidRDefault="007768ED" w:rsidP="00F23193">
            <w:pPr>
              <w:spacing w:before="60" w:after="60" w:line="260" w:lineRule="exact"/>
              <w:jc w:val="left"/>
              <w:rPr>
                <w:sz w:val="20"/>
                <w:szCs w:val="20"/>
              </w:rPr>
            </w:pPr>
            <w:r w:rsidRPr="00275A4D">
              <w:rPr>
                <w:sz w:val="20"/>
                <w:szCs w:val="20"/>
                <w:rtl/>
              </w:rPr>
              <w:t>فرقة العمل 5/3</w:t>
            </w:r>
          </w:p>
        </w:tc>
        <w:tc>
          <w:tcPr>
            <w:tcW w:w="2185" w:type="pct"/>
            <w:gridSpan w:val="2"/>
            <w:tcBorders>
              <w:top w:val="nil"/>
              <w:left w:val="nil"/>
              <w:bottom w:val="single" w:sz="4" w:space="0" w:color="auto"/>
              <w:right w:val="single" w:sz="4" w:space="0" w:color="auto"/>
            </w:tcBorders>
            <w:shd w:val="clear" w:color="auto" w:fill="auto"/>
            <w:noWrap/>
          </w:tcPr>
          <w:p w14:paraId="1F9ED9C5" w14:textId="77777777" w:rsidR="007768ED" w:rsidRPr="00275A4D" w:rsidRDefault="007768ED" w:rsidP="00F23193">
            <w:pPr>
              <w:spacing w:before="60" w:after="60" w:line="260" w:lineRule="exact"/>
              <w:jc w:val="left"/>
              <w:rPr>
                <w:sz w:val="20"/>
                <w:szCs w:val="20"/>
              </w:rPr>
            </w:pPr>
          </w:p>
        </w:tc>
      </w:tr>
      <w:tr w:rsidR="00502647" w:rsidRPr="00275A4D" w14:paraId="1AF38470"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402CFDA2"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190AFCF5"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تقارير المسائل</w:t>
            </w:r>
          </w:p>
        </w:tc>
        <w:tc>
          <w:tcPr>
            <w:tcW w:w="2185" w:type="pct"/>
            <w:gridSpan w:val="2"/>
            <w:tcBorders>
              <w:top w:val="nil"/>
              <w:left w:val="nil"/>
              <w:bottom w:val="single" w:sz="4" w:space="0" w:color="auto"/>
              <w:right w:val="single" w:sz="4" w:space="0" w:color="auto"/>
            </w:tcBorders>
            <w:shd w:val="clear" w:color="auto" w:fill="auto"/>
            <w:noWrap/>
          </w:tcPr>
          <w:p w14:paraId="5596F2F5" w14:textId="77777777" w:rsidR="007768ED" w:rsidRPr="00275A4D" w:rsidRDefault="007768ED" w:rsidP="00F23193">
            <w:pPr>
              <w:spacing w:before="60" w:after="60" w:line="260" w:lineRule="exact"/>
              <w:jc w:val="left"/>
              <w:rPr>
                <w:sz w:val="20"/>
                <w:szCs w:val="20"/>
              </w:rPr>
            </w:pPr>
          </w:p>
        </w:tc>
      </w:tr>
      <w:tr w:rsidR="00502647" w:rsidRPr="00275A4D" w14:paraId="6EF43045"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0B2C7197"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single" w:sz="6" w:space="0" w:color="auto"/>
              <w:bottom w:val="single" w:sz="4" w:space="0" w:color="auto"/>
              <w:right w:val="single" w:sz="4" w:space="0" w:color="auto"/>
            </w:tcBorders>
            <w:shd w:val="clear" w:color="auto" w:fill="auto"/>
          </w:tcPr>
          <w:p w14:paraId="430E6A79"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بنود العمل الجديدة</w:t>
            </w:r>
          </w:p>
        </w:tc>
        <w:tc>
          <w:tcPr>
            <w:tcW w:w="2185" w:type="pct"/>
            <w:gridSpan w:val="2"/>
            <w:tcBorders>
              <w:top w:val="nil"/>
              <w:left w:val="nil"/>
              <w:bottom w:val="single" w:sz="4" w:space="0" w:color="auto"/>
              <w:right w:val="single" w:sz="4" w:space="0" w:color="auto"/>
            </w:tcBorders>
            <w:shd w:val="clear" w:color="auto" w:fill="auto"/>
            <w:noWrap/>
          </w:tcPr>
          <w:p w14:paraId="1B177BC7" w14:textId="77777777" w:rsidR="007768ED" w:rsidRPr="00275A4D" w:rsidRDefault="007768ED" w:rsidP="00F23193">
            <w:pPr>
              <w:spacing w:before="60" w:after="60" w:line="260" w:lineRule="exact"/>
              <w:jc w:val="left"/>
              <w:rPr>
                <w:sz w:val="20"/>
                <w:szCs w:val="20"/>
              </w:rPr>
            </w:pPr>
          </w:p>
        </w:tc>
      </w:tr>
      <w:tr w:rsidR="00502647" w:rsidRPr="00275A4D" w14:paraId="38E9002C"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28ECC300"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ج)</w:t>
            </w:r>
          </w:p>
        </w:tc>
        <w:tc>
          <w:tcPr>
            <w:tcW w:w="2329" w:type="pct"/>
            <w:tcBorders>
              <w:top w:val="nil"/>
              <w:left w:val="single" w:sz="6" w:space="0" w:color="auto"/>
              <w:bottom w:val="single" w:sz="4" w:space="0" w:color="auto"/>
              <w:right w:val="single" w:sz="4" w:space="0" w:color="auto"/>
            </w:tcBorders>
            <w:shd w:val="clear" w:color="auto" w:fill="auto"/>
          </w:tcPr>
          <w:p w14:paraId="1E019B43"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برنامج العمل</w:t>
            </w:r>
          </w:p>
        </w:tc>
        <w:tc>
          <w:tcPr>
            <w:tcW w:w="2185" w:type="pct"/>
            <w:gridSpan w:val="2"/>
            <w:tcBorders>
              <w:top w:val="nil"/>
              <w:left w:val="nil"/>
              <w:bottom w:val="single" w:sz="4" w:space="0" w:color="auto"/>
              <w:right w:val="single" w:sz="4" w:space="0" w:color="auto"/>
            </w:tcBorders>
            <w:shd w:val="clear" w:color="auto" w:fill="auto"/>
            <w:noWrap/>
          </w:tcPr>
          <w:p w14:paraId="3EAE1F06" w14:textId="77777777" w:rsidR="007768ED" w:rsidRPr="00275A4D" w:rsidRDefault="007768ED" w:rsidP="00F23193">
            <w:pPr>
              <w:spacing w:before="60" w:after="60" w:line="260" w:lineRule="exact"/>
              <w:jc w:val="left"/>
              <w:rPr>
                <w:sz w:val="20"/>
                <w:szCs w:val="20"/>
              </w:rPr>
            </w:pPr>
          </w:p>
        </w:tc>
      </w:tr>
      <w:tr w:rsidR="00F53C36" w:rsidRPr="00275A4D" w14:paraId="3606D0C2"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5DB86D67" w14:textId="77777777" w:rsidR="00F53C36" w:rsidRPr="00275A4D" w:rsidRDefault="00F53C36" w:rsidP="00F23193">
            <w:pPr>
              <w:tabs>
                <w:tab w:val="clear" w:pos="794"/>
              </w:tabs>
              <w:spacing w:before="60" w:after="60" w:line="260" w:lineRule="exact"/>
              <w:jc w:val="right"/>
              <w:rPr>
                <w:sz w:val="20"/>
                <w:szCs w:val="20"/>
              </w:rPr>
            </w:pPr>
            <w:proofErr w:type="gramStart"/>
            <w:r w:rsidRPr="00275A4D">
              <w:rPr>
                <w:sz w:val="20"/>
                <w:szCs w:val="20"/>
                <w:rtl/>
              </w:rPr>
              <w:t>د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0749E4F5" w14:textId="3995A66A" w:rsidR="00F53C36" w:rsidRPr="00275A4D" w:rsidRDefault="00F53C36" w:rsidP="00F23193">
            <w:pPr>
              <w:spacing w:before="60" w:after="60" w:line="260" w:lineRule="exact"/>
              <w:jc w:val="left"/>
              <w:rPr>
                <w:sz w:val="20"/>
                <w:szCs w:val="20"/>
              </w:rPr>
            </w:pPr>
            <w:r w:rsidRPr="00275A4D">
              <w:rPr>
                <w:sz w:val="20"/>
                <w:szCs w:val="20"/>
                <w:rtl/>
              </w:rPr>
              <w:t>قبول</w:t>
            </w:r>
            <w:r>
              <w:rPr>
                <w:rFonts w:hint="cs"/>
                <w:sz w:val="20"/>
                <w:szCs w:val="20"/>
                <w:rtl/>
              </w:rPr>
              <w:t xml:space="preserve"> </w:t>
            </w:r>
            <w:r>
              <w:rPr>
                <w:rFonts w:hint="cs"/>
                <w:rtl/>
              </w:rPr>
              <w:t>التوصيات</w:t>
            </w:r>
            <w:r w:rsidRPr="00275A4D">
              <w:rPr>
                <w:sz w:val="20"/>
                <w:szCs w:val="20"/>
                <w:rtl/>
              </w:rPr>
              <w:t>/تحديد</w:t>
            </w:r>
            <w:r>
              <w:rPr>
                <w:rFonts w:hint="cs"/>
                <w:sz w:val="20"/>
                <w:szCs w:val="20"/>
                <w:rtl/>
              </w:rPr>
              <w:t>ها</w:t>
            </w:r>
            <w:r w:rsidRPr="00275A4D">
              <w:rPr>
                <w:sz w:val="20"/>
                <w:szCs w:val="20"/>
                <w:rtl/>
              </w:rPr>
              <w:t xml:space="preserve">/الموافقة </w:t>
            </w:r>
            <w:r>
              <w:rPr>
                <w:rFonts w:hint="cs"/>
                <w:sz w:val="20"/>
                <w:szCs w:val="20"/>
                <w:rtl/>
              </w:rPr>
              <w:t>عليها</w:t>
            </w:r>
            <w:r w:rsidRPr="00275A4D">
              <w:rPr>
                <w:sz w:val="20"/>
                <w:szCs w:val="20"/>
                <w:rtl/>
              </w:rPr>
              <w:t>/إلغا</w:t>
            </w:r>
            <w:r>
              <w:rPr>
                <w:rFonts w:hint="cs"/>
                <w:sz w:val="20"/>
                <w:szCs w:val="20"/>
                <w:rtl/>
              </w:rPr>
              <w:t>ؤها</w:t>
            </w:r>
            <w:r w:rsidRPr="00275A4D">
              <w:rPr>
                <w:sz w:val="20"/>
                <w:szCs w:val="20"/>
                <w:rtl/>
              </w:rPr>
              <w:t xml:space="preserve"> </w:t>
            </w:r>
          </w:p>
        </w:tc>
        <w:tc>
          <w:tcPr>
            <w:tcW w:w="2185" w:type="pct"/>
            <w:gridSpan w:val="2"/>
            <w:tcBorders>
              <w:top w:val="nil"/>
              <w:left w:val="nil"/>
              <w:bottom w:val="single" w:sz="4" w:space="0" w:color="auto"/>
              <w:right w:val="single" w:sz="4" w:space="0" w:color="auto"/>
            </w:tcBorders>
            <w:shd w:val="clear" w:color="auto" w:fill="auto"/>
            <w:noWrap/>
          </w:tcPr>
          <w:p w14:paraId="38E14AFE" w14:textId="77777777" w:rsidR="00F53C36" w:rsidRPr="00275A4D" w:rsidRDefault="00F53C36" w:rsidP="00F23193">
            <w:pPr>
              <w:spacing w:before="60" w:after="60" w:line="260" w:lineRule="exact"/>
              <w:jc w:val="left"/>
              <w:rPr>
                <w:sz w:val="20"/>
                <w:szCs w:val="20"/>
              </w:rPr>
            </w:pPr>
          </w:p>
        </w:tc>
      </w:tr>
      <w:tr w:rsidR="00502647" w:rsidRPr="00275A4D" w14:paraId="5D14C640" w14:textId="77777777" w:rsidTr="00F53C36">
        <w:trPr>
          <w:trHeight w:val="315"/>
          <w:jc w:val="center"/>
        </w:trPr>
        <w:tc>
          <w:tcPr>
            <w:tcW w:w="486" w:type="pct"/>
            <w:gridSpan w:val="2"/>
            <w:tcBorders>
              <w:top w:val="nil"/>
              <w:left w:val="single" w:sz="4" w:space="0" w:color="auto"/>
              <w:bottom w:val="single" w:sz="4" w:space="0" w:color="auto"/>
              <w:right w:val="single" w:sz="6" w:space="0" w:color="auto"/>
            </w:tcBorders>
            <w:shd w:val="clear" w:color="auto" w:fill="auto"/>
            <w:noWrap/>
          </w:tcPr>
          <w:p w14:paraId="3E837E30" w14:textId="77777777" w:rsidR="007768ED" w:rsidRPr="00275A4D" w:rsidRDefault="007768ED" w:rsidP="00F23193">
            <w:pPr>
              <w:tabs>
                <w:tab w:val="clear" w:pos="794"/>
              </w:tabs>
              <w:spacing w:before="60" w:after="60" w:line="260" w:lineRule="exact"/>
              <w:jc w:val="right"/>
              <w:rPr>
                <w:sz w:val="20"/>
                <w:szCs w:val="20"/>
              </w:rPr>
            </w:pPr>
            <w:proofErr w:type="gramStart"/>
            <w:r w:rsidRPr="00275A4D">
              <w:rPr>
                <w:sz w:val="20"/>
                <w:szCs w:val="20"/>
                <w:rtl/>
              </w:rPr>
              <w:t>هـ )</w:t>
            </w:r>
            <w:proofErr w:type="gramEnd"/>
          </w:p>
        </w:tc>
        <w:tc>
          <w:tcPr>
            <w:tcW w:w="2329" w:type="pct"/>
            <w:tcBorders>
              <w:top w:val="nil"/>
              <w:left w:val="single" w:sz="6" w:space="0" w:color="auto"/>
              <w:bottom w:val="single" w:sz="4" w:space="0" w:color="auto"/>
              <w:right w:val="single" w:sz="4" w:space="0" w:color="auto"/>
            </w:tcBorders>
            <w:shd w:val="clear" w:color="auto" w:fill="auto"/>
          </w:tcPr>
          <w:p w14:paraId="558CDDDD" w14:textId="77777777" w:rsidR="007768ED" w:rsidRPr="00275A4D" w:rsidRDefault="007768ED" w:rsidP="00F23193">
            <w:pPr>
              <w:spacing w:before="60" w:after="60" w:line="260" w:lineRule="exact"/>
              <w:jc w:val="left"/>
              <w:rPr>
                <w:sz w:val="20"/>
                <w:szCs w:val="20"/>
              </w:rPr>
            </w:pPr>
            <w:r w:rsidRPr="00275A4D">
              <w:rPr>
                <w:sz w:val="20"/>
                <w:szCs w:val="20"/>
                <w:rtl/>
              </w:rPr>
              <w:t>الاتفاق على النصوص الإعلامية</w:t>
            </w:r>
          </w:p>
        </w:tc>
        <w:tc>
          <w:tcPr>
            <w:tcW w:w="2185" w:type="pct"/>
            <w:gridSpan w:val="2"/>
            <w:tcBorders>
              <w:top w:val="nil"/>
              <w:left w:val="nil"/>
              <w:bottom w:val="single" w:sz="4" w:space="0" w:color="auto"/>
              <w:right w:val="single" w:sz="4" w:space="0" w:color="auto"/>
            </w:tcBorders>
            <w:shd w:val="clear" w:color="auto" w:fill="auto"/>
            <w:noWrap/>
          </w:tcPr>
          <w:p w14:paraId="18284CBE" w14:textId="77777777" w:rsidR="007768ED" w:rsidRPr="00275A4D" w:rsidRDefault="007768ED" w:rsidP="00F23193">
            <w:pPr>
              <w:spacing w:before="60" w:after="60" w:line="260" w:lineRule="exact"/>
              <w:jc w:val="left"/>
              <w:rPr>
                <w:sz w:val="20"/>
                <w:szCs w:val="20"/>
              </w:rPr>
            </w:pPr>
          </w:p>
        </w:tc>
      </w:tr>
      <w:tr w:rsidR="00502647" w:rsidRPr="00275A4D" w14:paraId="041E4DAC"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01066C0E" w14:textId="7FD1CCB6" w:rsidR="007768ED" w:rsidRPr="00275A4D" w:rsidRDefault="00FE57D3" w:rsidP="00F23193">
            <w:pPr>
              <w:spacing w:before="60" w:after="60" w:line="260" w:lineRule="exact"/>
              <w:rPr>
                <w:sz w:val="20"/>
                <w:szCs w:val="20"/>
              </w:rPr>
            </w:pPr>
            <w:r>
              <w:rPr>
                <w:sz w:val="20"/>
                <w:szCs w:val="20"/>
              </w:rPr>
              <w:t>22</w:t>
            </w:r>
          </w:p>
        </w:tc>
        <w:tc>
          <w:tcPr>
            <w:tcW w:w="2384" w:type="pct"/>
            <w:gridSpan w:val="2"/>
            <w:tcBorders>
              <w:top w:val="nil"/>
              <w:left w:val="nil"/>
              <w:bottom w:val="single" w:sz="4" w:space="0" w:color="auto"/>
              <w:right w:val="single" w:sz="4" w:space="0" w:color="auto"/>
            </w:tcBorders>
            <w:shd w:val="clear" w:color="auto" w:fill="auto"/>
            <w:noWrap/>
          </w:tcPr>
          <w:p w14:paraId="6E6C10A7" w14:textId="77777777" w:rsidR="007768ED" w:rsidRPr="00275A4D" w:rsidRDefault="007768ED" w:rsidP="00F23193">
            <w:pPr>
              <w:spacing w:before="60" w:after="60" w:line="260" w:lineRule="exact"/>
              <w:jc w:val="left"/>
              <w:rPr>
                <w:sz w:val="20"/>
                <w:szCs w:val="20"/>
              </w:rPr>
            </w:pPr>
            <w:r w:rsidRPr="00275A4D">
              <w:rPr>
                <w:sz w:val="20"/>
                <w:szCs w:val="20"/>
                <w:rtl/>
              </w:rPr>
              <w:t>الموافقة على بيانات الاتصال/الرسائل الصادرة</w:t>
            </w:r>
          </w:p>
        </w:tc>
        <w:tc>
          <w:tcPr>
            <w:tcW w:w="2185" w:type="pct"/>
            <w:gridSpan w:val="2"/>
            <w:tcBorders>
              <w:top w:val="nil"/>
              <w:left w:val="nil"/>
              <w:bottom w:val="single" w:sz="4" w:space="0" w:color="auto"/>
              <w:right w:val="single" w:sz="4" w:space="0" w:color="auto"/>
            </w:tcBorders>
            <w:shd w:val="clear" w:color="auto" w:fill="auto"/>
            <w:noWrap/>
          </w:tcPr>
          <w:p w14:paraId="42C7C005" w14:textId="77777777" w:rsidR="007768ED" w:rsidRPr="00275A4D" w:rsidRDefault="007768ED" w:rsidP="00F23193">
            <w:pPr>
              <w:spacing w:before="60" w:after="60" w:line="260" w:lineRule="exact"/>
              <w:jc w:val="left"/>
              <w:rPr>
                <w:sz w:val="20"/>
                <w:szCs w:val="20"/>
              </w:rPr>
            </w:pPr>
          </w:p>
        </w:tc>
      </w:tr>
      <w:tr w:rsidR="00502647" w:rsidRPr="00275A4D" w14:paraId="57A77DD0"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19966866" w14:textId="1B47136E" w:rsidR="007768ED" w:rsidRPr="00275A4D" w:rsidRDefault="00FE57D3" w:rsidP="004802F4">
            <w:pPr>
              <w:spacing w:before="60" w:after="60" w:line="260" w:lineRule="exact"/>
              <w:rPr>
                <w:sz w:val="20"/>
                <w:szCs w:val="20"/>
              </w:rPr>
            </w:pPr>
            <w:r>
              <w:rPr>
                <w:sz w:val="20"/>
                <w:szCs w:val="20"/>
              </w:rPr>
              <w:t>23</w:t>
            </w:r>
          </w:p>
        </w:tc>
        <w:tc>
          <w:tcPr>
            <w:tcW w:w="2384" w:type="pct"/>
            <w:gridSpan w:val="2"/>
            <w:tcBorders>
              <w:top w:val="nil"/>
              <w:left w:val="nil"/>
              <w:bottom w:val="single" w:sz="4" w:space="0" w:color="auto"/>
              <w:right w:val="single" w:sz="4" w:space="0" w:color="auto"/>
            </w:tcBorders>
            <w:shd w:val="clear" w:color="auto" w:fill="auto"/>
            <w:noWrap/>
          </w:tcPr>
          <w:p w14:paraId="3A2FCB46" w14:textId="77777777" w:rsidR="007768ED" w:rsidRPr="00275A4D" w:rsidRDefault="007768ED" w:rsidP="004802F4">
            <w:pPr>
              <w:spacing w:before="60" w:after="60" w:line="260" w:lineRule="exact"/>
              <w:jc w:val="left"/>
              <w:rPr>
                <w:sz w:val="20"/>
                <w:szCs w:val="20"/>
              </w:rPr>
            </w:pPr>
            <w:r w:rsidRPr="00275A4D">
              <w:rPr>
                <w:sz w:val="20"/>
                <w:szCs w:val="20"/>
                <w:rtl/>
              </w:rPr>
              <w:t>الأنشطة المستقبلية</w:t>
            </w:r>
          </w:p>
        </w:tc>
        <w:tc>
          <w:tcPr>
            <w:tcW w:w="2185" w:type="pct"/>
            <w:gridSpan w:val="2"/>
            <w:tcBorders>
              <w:top w:val="nil"/>
              <w:left w:val="nil"/>
              <w:bottom w:val="single" w:sz="4" w:space="0" w:color="auto"/>
              <w:right w:val="single" w:sz="4" w:space="0" w:color="auto"/>
            </w:tcBorders>
            <w:shd w:val="clear" w:color="auto" w:fill="auto"/>
            <w:noWrap/>
          </w:tcPr>
          <w:p w14:paraId="56961B70" w14:textId="77777777" w:rsidR="007768ED" w:rsidRPr="00275A4D" w:rsidRDefault="007768ED" w:rsidP="004802F4">
            <w:pPr>
              <w:spacing w:before="60" w:after="60" w:line="260" w:lineRule="exact"/>
              <w:jc w:val="left"/>
              <w:rPr>
                <w:sz w:val="20"/>
                <w:szCs w:val="20"/>
              </w:rPr>
            </w:pPr>
          </w:p>
        </w:tc>
      </w:tr>
      <w:tr w:rsidR="00502647" w:rsidRPr="00275A4D" w14:paraId="6A1F476D"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4F928481"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 xml:space="preserve"> </w:t>
            </w:r>
            <w:proofErr w:type="gramStart"/>
            <w:r w:rsidRPr="00275A4D">
              <w:rPr>
                <w:sz w:val="20"/>
                <w:szCs w:val="20"/>
                <w:rtl/>
              </w:rPr>
              <w:t>أ )</w:t>
            </w:r>
            <w:proofErr w:type="gramEnd"/>
          </w:p>
        </w:tc>
        <w:tc>
          <w:tcPr>
            <w:tcW w:w="2329" w:type="pct"/>
            <w:tcBorders>
              <w:top w:val="nil"/>
              <w:left w:val="nil"/>
              <w:bottom w:val="single" w:sz="4" w:space="0" w:color="auto"/>
              <w:right w:val="single" w:sz="4" w:space="0" w:color="auto"/>
            </w:tcBorders>
            <w:shd w:val="clear" w:color="auto" w:fill="auto"/>
            <w:noWrap/>
          </w:tcPr>
          <w:p w14:paraId="42F230F0" w14:textId="1221F5AE" w:rsidR="007768ED" w:rsidRPr="00275A4D" w:rsidRDefault="007768ED" w:rsidP="00F23193">
            <w:pPr>
              <w:keepNext/>
              <w:keepLines/>
              <w:spacing w:before="60" w:after="60" w:line="260" w:lineRule="exact"/>
              <w:jc w:val="left"/>
              <w:rPr>
                <w:sz w:val="20"/>
                <w:szCs w:val="20"/>
              </w:rPr>
            </w:pPr>
            <w:r w:rsidRPr="00275A4D">
              <w:rPr>
                <w:sz w:val="20"/>
                <w:szCs w:val="20"/>
                <w:rtl/>
              </w:rPr>
              <w:t>الاجتماعات المخططة في 2023</w:t>
            </w:r>
            <w:r w:rsidR="00FE57D3">
              <w:rPr>
                <w:sz w:val="20"/>
                <w:szCs w:val="20"/>
              </w:rPr>
              <w:t>2024/</w:t>
            </w:r>
          </w:p>
        </w:tc>
        <w:tc>
          <w:tcPr>
            <w:tcW w:w="2185" w:type="pct"/>
            <w:gridSpan w:val="2"/>
            <w:tcBorders>
              <w:top w:val="nil"/>
              <w:left w:val="nil"/>
              <w:bottom w:val="single" w:sz="4" w:space="0" w:color="auto"/>
              <w:right w:val="single" w:sz="4" w:space="0" w:color="auto"/>
            </w:tcBorders>
            <w:shd w:val="clear" w:color="auto" w:fill="auto"/>
            <w:noWrap/>
          </w:tcPr>
          <w:p w14:paraId="604C4C7D" w14:textId="77777777" w:rsidR="007768ED" w:rsidRPr="00275A4D" w:rsidRDefault="007768ED" w:rsidP="00F23193">
            <w:pPr>
              <w:keepNext/>
              <w:keepLines/>
              <w:spacing w:before="60" w:after="60" w:line="260" w:lineRule="exact"/>
              <w:jc w:val="left"/>
              <w:rPr>
                <w:sz w:val="20"/>
                <w:szCs w:val="20"/>
              </w:rPr>
            </w:pPr>
          </w:p>
        </w:tc>
      </w:tr>
      <w:tr w:rsidR="00502647" w:rsidRPr="00275A4D" w14:paraId="4295492C" w14:textId="77777777" w:rsidTr="00F53C36">
        <w:trPr>
          <w:trHeight w:val="315"/>
          <w:jc w:val="center"/>
        </w:trPr>
        <w:tc>
          <w:tcPr>
            <w:tcW w:w="486" w:type="pct"/>
            <w:gridSpan w:val="2"/>
            <w:tcBorders>
              <w:top w:val="nil"/>
              <w:left w:val="single" w:sz="4" w:space="0" w:color="auto"/>
              <w:bottom w:val="single" w:sz="4" w:space="0" w:color="auto"/>
              <w:right w:val="single" w:sz="4" w:space="0" w:color="auto"/>
            </w:tcBorders>
            <w:shd w:val="clear" w:color="auto" w:fill="auto"/>
            <w:noWrap/>
          </w:tcPr>
          <w:p w14:paraId="4D040FA4" w14:textId="77777777" w:rsidR="007768ED" w:rsidRPr="00275A4D" w:rsidRDefault="007768ED" w:rsidP="00F23193">
            <w:pPr>
              <w:tabs>
                <w:tab w:val="clear" w:pos="794"/>
              </w:tabs>
              <w:spacing w:before="60" w:after="60" w:line="260" w:lineRule="exact"/>
              <w:jc w:val="right"/>
              <w:rPr>
                <w:sz w:val="20"/>
                <w:szCs w:val="20"/>
              </w:rPr>
            </w:pPr>
            <w:r w:rsidRPr="00275A4D">
              <w:rPr>
                <w:sz w:val="20"/>
                <w:szCs w:val="20"/>
                <w:rtl/>
              </w:rPr>
              <w:t>ب)</w:t>
            </w:r>
          </w:p>
        </w:tc>
        <w:tc>
          <w:tcPr>
            <w:tcW w:w="2329" w:type="pct"/>
            <w:tcBorders>
              <w:top w:val="nil"/>
              <w:left w:val="nil"/>
              <w:bottom w:val="single" w:sz="4" w:space="0" w:color="auto"/>
              <w:right w:val="single" w:sz="4" w:space="0" w:color="auto"/>
            </w:tcBorders>
            <w:shd w:val="clear" w:color="auto" w:fill="auto"/>
            <w:noWrap/>
          </w:tcPr>
          <w:p w14:paraId="2FD8E7C3" w14:textId="54D064A0" w:rsidR="007768ED" w:rsidRPr="00275A4D" w:rsidRDefault="007768ED" w:rsidP="00F23193">
            <w:pPr>
              <w:keepNext/>
              <w:keepLines/>
              <w:spacing w:before="60" w:after="60" w:line="260" w:lineRule="exact"/>
              <w:jc w:val="left"/>
              <w:rPr>
                <w:sz w:val="20"/>
                <w:szCs w:val="20"/>
              </w:rPr>
            </w:pPr>
            <w:r w:rsidRPr="00275A4D">
              <w:rPr>
                <w:sz w:val="20"/>
                <w:szCs w:val="20"/>
                <w:rtl/>
              </w:rPr>
              <w:t>الاجتماعات الإلكترونية المخططة في 2023</w:t>
            </w:r>
            <w:r w:rsidR="00FE57D3">
              <w:rPr>
                <w:sz w:val="20"/>
                <w:szCs w:val="20"/>
              </w:rPr>
              <w:t>2024/</w:t>
            </w:r>
          </w:p>
        </w:tc>
        <w:tc>
          <w:tcPr>
            <w:tcW w:w="2185" w:type="pct"/>
            <w:gridSpan w:val="2"/>
            <w:tcBorders>
              <w:top w:val="nil"/>
              <w:left w:val="nil"/>
              <w:bottom w:val="single" w:sz="4" w:space="0" w:color="auto"/>
              <w:right w:val="single" w:sz="4" w:space="0" w:color="auto"/>
            </w:tcBorders>
            <w:shd w:val="clear" w:color="auto" w:fill="auto"/>
            <w:noWrap/>
          </w:tcPr>
          <w:p w14:paraId="2F3FEDDF" w14:textId="77777777" w:rsidR="007768ED" w:rsidRPr="00275A4D" w:rsidRDefault="007768ED" w:rsidP="00F23193">
            <w:pPr>
              <w:keepNext/>
              <w:keepLines/>
              <w:spacing w:before="60" w:after="60" w:line="260" w:lineRule="exact"/>
              <w:jc w:val="left"/>
              <w:rPr>
                <w:sz w:val="20"/>
                <w:szCs w:val="20"/>
              </w:rPr>
            </w:pPr>
          </w:p>
        </w:tc>
      </w:tr>
      <w:tr w:rsidR="00502647" w:rsidRPr="00275A4D" w14:paraId="07E351B5"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7424E98F" w14:textId="5262AE11" w:rsidR="007768ED" w:rsidRPr="00275A4D" w:rsidRDefault="00FE57D3" w:rsidP="00F23193">
            <w:pPr>
              <w:spacing w:before="60" w:after="60" w:line="260" w:lineRule="exact"/>
              <w:rPr>
                <w:sz w:val="20"/>
                <w:szCs w:val="20"/>
              </w:rPr>
            </w:pPr>
            <w:r>
              <w:rPr>
                <w:sz w:val="20"/>
                <w:szCs w:val="20"/>
              </w:rPr>
              <w:t>24</w:t>
            </w:r>
          </w:p>
        </w:tc>
        <w:tc>
          <w:tcPr>
            <w:tcW w:w="2384" w:type="pct"/>
            <w:gridSpan w:val="2"/>
            <w:tcBorders>
              <w:top w:val="nil"/>
              <w:left w:val="nil"/>
              <w:bottom w:val="single" w:sz="4" w:space="0" w:color="auto"/>
              <w:right w:val="single" w:sz="4" w:space="0" w:color="auto"/>
            </w:tcBorders>
            <w:shd w:val="clear" w:color="auto" w:fill="auto"/>
            <w:noWrap/>
          </w:tcPr>
          <w:p w14:paraId="47210537" w14:textId="77777777" w:rsidR="007768ED" w:rsidRPr="00275A4D" w:rsidRDefault="007768ED" w:rsidP="00F23193">
            <w:pPr>
              <w:keepNext/>
              <w:keepLines/>
              <w:spacing w:before="60" w:after="60" w:line="260" w:lineRule="exact"/>
              <w:jc w:val="left"/>
              <w:rPr>
                <w:sz w:val="20"/>
                <w:szCs w:val="20"/>
              </w:rPr>
            </w:pPr>
            <w:r w:rsidRPr="00275A4D">
              <w:rPr>
                <w:sz w:val="20"/>
                <w:szCs w:val="20"/>
                <w:rtl/>
              </w:rPr>
              <w:t>ما يستجد من أعمال</w:t>
            </w:r>
          </w:p>
        </w:tc>
        <w:tc>
          <w:tcPr>
            <w:tcW w:w="2185" w:type="pct"/>
            <w:gridSpan w:val="2"/>
            <w:tcBorders>
              <w:top w:val="nil"/>
              <w:left w:val="nil"/>
              <w:bottom w:val="single" w:sz="4" w:space="0" w:color="auto"/>
              <w:right w:val="single" w:sz="4" w:space="0" w:color="auto"/>
            </w:tcBorders>
            <w:shd w:val="clear" w:color="auto" w:fill="auto"/>
            <w:noWrap/>
          </w:tcPr>
          <w:p w14:paraId="58D1E8F8" w14:textId="77777777" w:rsidR="007768ED" w:rsidRPr="00275A4D" w:rsidRDefault="007768ED" w:rsidP="00F23193">
            <w:pPr>
              <w:keepNext/>
              <w:keepLines/>
              <w:spacing w:before="60" w:after="60" w:line="260" w:lineRule="exact"/>
              <w:jc w:val="left"/>
              <w:rPr>
                <w:sz w:val="20"/>
                <w:szCs w:val="20"/>
              </w:rPr>
            </w:pPr>
          </w:p>
        </w:tc>
      </w:tr>
      <w:tr w:rsidR="00502647" w:rsidRPr="00275A4D" w14:paraId="60333D3B" w14:textId="77777777" w:rsidTr="00F53C36">
        <w:trPr>
          <w:trHeight w:val="315"/>
          <w:jc w:val="center"/>
        </w:trPr>
        <w:tc>
          <w:tcPr>
            <w:tcW w:w="431" w:type="pct"/>
            <w:tcBorders>
              <w:top w:val="nil"/>
              <w:left w:val="single" w:sz="4" w:space="0" w:color="auto"/>
              <w:bottom w:val="single" w:sz="4" w:space="0" w:color="auto"/>
              <w:right w:val="single" w:sz="4" w:space="0" w:color="auto"/>
            </w:tcBorders>
            <w:shd w:val="clear" w:color="auto" w:fill="auto"/>
            <w:noWrap/>
          </w:tcPr>
          <w:p w14:paraId="36C2378A" w14:textId="1C014118" w:rsidR="007768ED" w:rsidRPr="00275A4D" w:rsidRDefault="00FE57D3" w:rsidP="00F23193">
            <w:pPr>
              <w:spacing w:before="60" w:after="60" w:line="260" w:lineRule="exact"/>
              <w:rPr>
                <w:sz w:val="20"/>
                <w:szCs w:val="20"/>
              </w:rPr>
            </w:pPr>
            <w:r>
              <w:rPr>
                <w:sz w:val="20"/>
                <w:szCs w:val="20"/>
              </w:rPr>
              <w:t>25</w:t>
            </w:r>
          </w:p>
        </w:tc>
        <w:tc>
          <w:tcPr>
            <w:tcW w:w="2384" w:type="pct"/>
            <w:gridSpan w:val="2"/>
            <w:tcBorders>
              <w:top w:val="nil"/>
              <w:left w:val="nil"/>
              <w:bottom w:val="single" w:sz="4" w:space="0" w:color="auto"/>
              <w:right w:val="single" w:sz="4" w:space="0" w:color="auto"/>
            </w:tcBorders>
            <w:shd w:val="clear" w:color="auto" w:fill="auto"/>
            <w:noWrap/>
          </w:tcPr>
          <w:p w14:paraId="53D9781B" w14:textId="77777777" w:rsidR="007768ED" w:rsidRPr="00275A4D" w:rsidRDefault="007768ED" w:rsidP="00F23193">
            <w:pPr>
              <w:spacing w:before="60" w:after="60" w:line="260" w:lineRule="exact"/>
              <w:jc w:val="left"/>
              <w:rPr>
                <w:sz w:val="20"/>
                <w:szCs w:val="20"/>
              </w:rPr>
            </w:pPr>
            <w:r w:rsidRPr="00275A4D">
              <w:rPr>
                <w:sz w:val="20"/>
                <w:szCs w:val="20"/>
                <w:rtl/>
              </w:rPr>
              <w:t>اختتام الاجتماع</w:t>
            </w:r>
          </w:p>
        </w:tc>
        <w:tc>
          <w:tcPr>
            <w:tcW w:w="2185" w:type="pct"/>
            <w:gridSpan w:val="2"/>
            <w:tcBorders>
              <w:top w:val="nil"/>
              <w:left w:val="nil"/>
              <w:bottom w:val="single" w:sz="4" w:space="0" w:color="auto"/>
              <w:right w:val="single" w:sz="4" w:space="0" w:color="auto"/>
            </w:tcBorders>
            <w:shd w:val="clear" w:color="auto" w:fill="auto"/>
            <w:noWrap/>
          </w:tcPr>
          <w:p w14:paraId="58E18EE1" w14:textId="77777777" w:rsidR="007768ED" w:rsidRPr="00275A4D" w:rsidRDefault="007768ED" w:rsidP="00F23193">
            <w:pPr>
              <w:spacing w:before="60" w:after="60" w:line="260" w:lineRule="exact"/>
              <w:jc w:val="left"/>
              <w:rPr>
                <w:sz w:val="20"/>
                <w:szCs w:val="20"/>
              </w:rPr>
            </w:pPr>
          </w:p>
        </w:tc>
      </w:tr>
    </w:tbl>
    <w:p w14:paraId="28C0E510" w14:textId="2C7E418F" w:rsidR="00BC7E8C" w:rsidRPr="00275A4D" w:rsidRDefault="00BC7E8C" w:rsidP="00BC7E8C">
      <w:pPr>
        <w:pStyle w:val="Note"/>
        <w:spacing w:before="360"/>
        <w:rPr>
          <w:rtl/>
          <w:lang w:bidi="ar-EG"/>
        </w:rPr>
      </w:pPr>
      <w:r w:rsidRPr="00E55CA3">
        <w:rPr>
          <w:b/>
          <w:bCs/>
          <w:rtl/>
          <w:lang w:bidi="ar-EG"/>
        </w:rPr>
        <w:t>ملاحظة</w:t>
      </w:r>
      <w:r w:rsidRPr="00275A4D">
        <w:rPr>
          <w:rtl/>
          <w:lang w:bidi="ar-EG"/>
        </w:rPr>
        <w:t xml:space="preserve"> – يمكن الاطلاع على</w:t>
      </w:r>
      <w:r w:rsidR="007B5D46">
        <w:rPr>
          <w:rFonts w:hint="cs"/>
          <w:rtl/>
          <w:lang w:bidi="ar-EG"/>
        </w:rPr>
        <w:t xml:space="preserve"> تحديثات</w:t>
      </w:r>
      <w:r w:rsidRPr="00275A4D">
        <w:rPr>
          <w:rtl/>
          <w:lang w:bidi="ar-EG"/>
        </w:rPr>
        <w:t xml:space="preserve"> جدول الأعمال في </w:t>
      </w:r>
      <w:hyperlink r:id="rId35" w:history="1">
        <w:r w:rsidRPr="00EE11CA">
          <w:rPr>
            <w:rStyle w:val="Hyperlink"/>
            <w:rtl/>
            <w:lang w:bidi="ar-EG"/>
          </w:rPr>
          <w:t>الصفحة الرئيسية للجنة الدراسات 5</w:t>
        </w:r>
        <w:r w:rsidRPr="00EE11CA">
          <w:rPr>
            <w:rtl/>
            <w:lang w:bidi="ar-EG"/>
          </w:rPr>
          <w:t>.</w:t>
        </w:r>
      </w:hyperlink>
    </w:p>
    <w:p w14:paraId="67F60738" w14:textId="09341E39" w:rsidR="00596808" w:rsidRPr="00D517B2" w:rsidRDefault="00FE57D3" w:rsidP="00FE57D3">
      <w:pPr>
        <w:spacing w:before="600"/>
        <w:jc w:val="center"/>
        <w:rPr>
          <w:rtl/>
          <w:lang w:bidi="ar-SY"/>
        </w:rPr>
      </w:pPr>
      <w:r>
        <w:rPr>
          <w:rFonts w:hint="cs"/>
          <w:rtl/>
          <w:lang w:bidi="ar-SY"/>
        </w:rPr>
        <w:t>ــــــــــــــــــــــــــــــــــــــــــــــــــــــــــــــــــــــــــــــــــــــــ</w:t>
      </w:r>
    </w:p>
    <w:sectPr w:rsidR="00596808" w:rsidRPr="00D517B2" w:rsidSect="006C3242">
      <w:headerReference w:type="default" r:id="rId36"/>
      <w:foot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B047" w14:textId="77777777" w:rsidR="00750C3C" w:rsidRDefault="00750C3C" w:rsidP="006C3242">
      <w:pPr>
        <w:spacing w:before="0" w:line="240" w:lineRule="auto"/>
      </w:pPr>
      <w:r>
        <w:separator/>
      </w:r>
    </w:p>
  </w:endnote>
  <w:endnote w:type="continuationSeparator" w:id="0">
    <w:p w14:paraId="3DC70BF8" w14:textId="77777777" w:rsidR="00750C3C" w:rsidRDefault="00750C3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CD4" w14:textId="1805FD1F" w:rsidR="006C3242" w:rsidRPr="00900E89"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ED6"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B4F4" w14:textId="77777777" w:rsidR="00750C3C" w:rsidRDefault="00750C3C" w:rsidP="006C3242">
      <w:pPr>
        <w:spacing w:before="0" w:line="240" w:lineRule="auto"/>
      </w:pPr>
      <w:r>
        <w:separator/>
      </w:r>
    </w:p>
  </w:footnote>
  <w:footnote w:type="continuationSeparator" w:id="0">
    <w:p w14:paraId="0238896D" w14:textId="77777777" w:rsidR="00750C3C" w:rsidRDefault="00750C3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F94B" w14:textId="33908C86"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525230">
      <w:rPr>
        <w:sz w:val="20"/>
        <w:szCs w:val="20"/>
        <w:lang w:val="en-GB"/>
      </w:rPr>
      <w:t>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3C"/>
    <w:rsid w:val="00007E19"/>
    <w:rsid w:val="0006468A"/>
    <w:rsid w:val="00076562"/>
    <w:rsid w:val="00090574"/>
    <w:rsid w:val="000921D6"/>
    <w:rsid w:val="000C1C0E"/>
    <w:rsid w:val="000C548A"/>
    <w:rsid w:val="000E498D"/>
    <w:rsid w:val="000F3F70"/>
    <w:rsid w:val="00106D04"/>
    <w:rsid w:val="001C0169"/>
    <w:rsid w:val="001D1D50"/>
    <w:rsid w:val="001D297D"/>
    <w:rsid w:val="001D6745"/>
    <w:rsid w:val="001E446E"/>
    <w:rsid w:val="001E6DAF"/>
    <w:rsid w:val="002154EE"/>
    <w:rsid w:val="002276D2"/>
    <w:rsid w:val="0023283D"/>
    <w:rsid w:val="00233DD6"/>
    <w:rsid w:val="002416F8"/>
    <w:rsid w:val="00243ECE"/>
    <w:rsid w:val="0026373E"/>
    <w:rsid w:val="00263E00"/>
    <w:rsid w:val="00271C43"/>
    <w:rsid w:val="00290728"/>
    <w:rsid w:val="002978F4"/>
    <w:rsid w:val="002B028D"/>
    <w:rsid w:val="002B4207"/>
    <w:rsid w:val="002E196B"/>
    <w:rsid w:val="002E6541"/>
    <w:rsid w:val="002F1CEE"/>
    <w:rsid w:val="003246E7"/>
    <w:rsid w:val="00334924"/>
    <w:rsid w:val="003409BC"/>
    <w:rsid w:val="00357185"/>
    <w:rsid w:val="003618F1"/>
    <w:rsid w:val="00382966"/>
    <w:rsid w:val="00383829"/>
    <w:rsid w:val="003A3046"/>
    <w:rsid w:val="003C49B1"/>
    <w:rsid w:val="003F4B29"/>
    <w:rsid w:val="00400EC6"/>
    <w:rsid w:val="00411AE2"/>
    <w:rsid w:val="0042686F"/>
    <w:rsid w:val="004317D8"/>
    <w:rsid w:val="00434183"/>
    <w:rsid w:val="00436839"/>
    <w:rsid w:val="00437BA3"/>
    <w:rsid w:val="00443869"/>
    <w:rsid w:val="00447F32"/>
    <w:rsid w:val="00456ED2"/>
    <w:rsid w:val="004575B5"/>
    <w:rsid w:val="004802F4"/>
    <w:rsid w:val="004914E1"/>
    <w:rsid w:val="004D761B"/>
    <w:rsid w:val="004E11DC"/>
    <w:rsid w:val="00502647"/>
    <w:rsid w:val="00525230"/>
    <w:rsid w:val="00525DDD"/>
    <w:rsid w:val="005409AC"/>
    <w:rsid w:val="00540E5D"/>
    <w:rsid w:val="005550B6"/>
    <w:rsid w:val="0055516A"/>
    <w:rsid w:val="0056073A"/>
    <w:rsid w:val="0058491B"/>
    <w:rsid w:val="00592EA5"/>
    <w:rsid w:val="00595B52"/>
    <w:rsid w:val="00596808"/>
    <w:rsid w:val="005A3170"/>
    <w:rsid w:val="005A4B89"/>
    <w:rsid w:val="005F6083"/>
    <w:rsid w:val="005F71C1"/>
    <w:rsid w:val="005F7B18"/>
    <w:rsid w:val="00602C2B"/>
    <w:rsid w:val="00612D41"/>
    <w:rsid w:val="00677396"/>
    <w:rsid w:val="0069200F"/>
    <w:rsid w:val="00694375"/>
    <w:rsid w:val="006A65CB"/>
    <w:rsid w:val="006C1530"/>
    <w:rsid w:val="006C3242"/>
    <w:rsid w:val="006C7CC0"/>
    <w:rsid w:val="006D5E20"/>
    <w:rsid w:val="006F63F7"/>
    <w:rsid w:val="007025C7"/>
    <w:rsid w:val="00706D7A"/>
    <w:rsid w:val="007118EA"/>
    <w:rsid w:val="00722F0D"/>
    <w:rsid w:val="0074420E"/>
    <w:rsid w:val="00750C3C"/>
    <w:rsid w:val="00773942"/>
    <w:rsid w:val="007768ED"/>
    <w:rsid w:val="00783E26"/>
    <w:rsid w:val="007B5D46"/>
    <w:rsid w:val="007B70E7"/>
    <w:rsid w:val="007C1D14"/>
    <w:rsid w:val="007C3BC7"/>
    <w:rsid w:val="007C3BCD"/>
    <w:rsid w:val="007C674E"/>
    <w:rsid w:val="007D4ACF"/>
    <w:rsid w:val="007F0787"/>
    <w:rsid w:val="00801D10"/>
    <w:rsid w:val="00810B7B"/>
    <w:rsid w:val="0082191E"/>
    <w:rsid w:val="0082358A"/>
    <w:rsid w:val="008235CD"/>
    <w:rsid w:val="008247DE"/>
    <w:rsid w:val="00840B10"/>
    <w:rsid w:val="00842463"/>
    <w:rsid w:val="008513CB"/>
    <w:rsid w:val="00856DD4"/>
    <w:rsid w:val="00863853"/>
    <w:rsid w:val="00871B6B"/>
    <w:rsid w:val="008A4375"/>
    <w:rsid w:val="008A7F84"/>
    <w:rsid w:val="008B1A9B"/>
    <w:rsid w:val="00900E89"/>
    <w:rsid w:val="00906D42"/>
    <w:rsid w:val="0091702E"/>
    <w:rsid w:val="00923B0C"/>
    <w:rsid w:val="00937323"/>
    <w:rsid w:val="0094021C"/>
    <w:rsid w:val="00952F86"/>
    <w:rsid w:val="00982B28"/>
    <w:rsid w:val="009B57A5"/>
    <w:rsid w:val="009D313F"/>
    <w:rsid w:val="00A03C95"/>
    <w:rsid w:val="00A03DF0"/>
    <w:rsid w:val="00A1057E"/>
    <w:rsid w:val="00A222C4"/>
    <w:rsid w:val="00A22313"/>
    <w:rsid w:val="00A25C71"/>
    <w:rsid w:val="00A30B59"/>
    <w:rsid w:val="00A34C66"/>
    <w:rsid w:val="00A378B7"/>
    <w:rsid w:val="00A37AC2"/>
    <w:rsid w:val="00A47A5A"/>
    <w:rsid w:val="00A530C8"/>
    <w:rsid w:val="00A565AA"/>
    <w:rsid w:val="00A6683B"/>
    <w:rsid w:val="00A97F94"/>
    <w:rsid w:val="00AA7EA2"/>
    <w:rsid w:val="00AB0F34"/>
    <w:rsid w:val="00AD74D5"/>
    <w:rsid w:val="00AF6B5C"/>
    <w:rsid w:val="00B03099"/>
    <w:rsid w:val="00B05BC8"/>
    <w:rsid w:val="00B43DF1"/>
    <w:rsid w:val="00B54F20"/>
    <w:rsid w:val="00B64B47"/>
    <w:rsid w:val="00B95E69"/>
    <w:rsid w:val="00BB03DE"/>
    <w:rsid w:val="00BC7E8C"/>
    <w:rsid w:val="00BF2A09"/>
    <w:rsid w:val="00C002DE"/>
    <w:rsid w:val="00C414A4"/>
    <w:rsid w:val="00C53BF8"/>
    <w:rsid w:val="00C54DA3"/>
    <w:rsid w:val="00C66157"/>
    <w:rsid w:val="00C674FE"/>
    <w:rsid w:val="00C67501"/>
    <w:rsid w:val="00C75633"/>
    <w:rsid w:val="00C873A1"/>
    <w:rsid w:val="00CA2B25"/>
    <w:rsid w:val="00CA5E5A"/>
    <w:rsid w:val="00CE2EE1"/>
    <w:rsid w:val="00CE3349"/>
    <w:rsid w:val="00CE36E5"/>
    <w:rsid w:val="00CF27F5"/>
    <w:rsid w:val="00CF3FFD"/>
    <w:rsid w:val="00D03E11"/>
    <w:rsid w:val="00D10CCF"/>
    <w:rsid w:val="00D22846"/>
    <w:rsid w:val="00D457CC"/>
    <w:rsid w:val="00D517B2"/>
    <w:rsid w:val="00D604AA"/>
    <w:rsid w:val="00D64D76"/>
    <w:rsid w:val="00D73CEC"/>
    <w:rsid w:val="00D77D0F"/>
    <w:rsid w:val="00D82F8F"/>
    <w:rsid w:val="00D84F87"/>
    <w:rsid w:val="00DA1CF0"/>
    <w:rsid w:val="00DC1E02"/>
    <w:rsid w:val="00DC24B4"/>
    <w:rsid w:val="00DC321D"/>
    <w:rsid w:val="00DC5FB0"/>
    <w:rsid w:val="00DD1EBB"/>
    <w:rsid w:val="00DF16DC"/>
    <w:rsid w:val="00E45211"/>
    <w:rsid w:val="00E473C5"/>
    <w:rsid w:val="00E7258E"/>
    <w:rsid w:val="00E92863"/>
    <w:rsid w:val="00EB6250"/>
    <w:rsid w:val="00EB796D"/>
    <w:rsid w:val="00ED509E"/>
    <w:rsid w:val="00EE11CA"/>
    <w:rsid w:val="00F058DC"/>
    <w:rsid w:val="00F1744D"/>
    <w:rsid w:val="00F23193"/>
    <w:rsid w:val="00F237B1"/>
    <w:rsid w:val="00F2446D"/>
    <w:rsid w:val="00F24FC4"/>
    <w:rsid w:val="00F2676C"/>
    <w:rsid w:val="00F52941"/>
    <w:rsid w:val="00F53C36"/>
    <w:rsid w:val="00F63BBD"/>
    <w:rsid w:val="00F84366"/>
    <w:rsid w:val="00F85089"/>
    <w:rsid w:val="00F974C5"/>
    <w:rsid w:val="00FA26A3"/>
    <w:rsid w:val="00FA6F46"/>
    <w:rsid w:val="00FA73E6"/>
    <w:rsid w:val="00FB0327"/>
    <w:rsid w:val="00FB1F89"/>
    <w:rsid w:val="00FC6BDA"/>
    <w:rsid w:val="00FE57D3"/>
    <w:rsid w:val="00FE5872"/>
    <w:rsid w:val="00FE7FCA"/>
    <w:rsid w:val="00FF096D"/>
    <w:rsid w:val="00FF5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22C9"/>
  <w15:chartTrackingRefBased/>
  <w15:docId w15:val="{BB797A8F-8457-4040-A187-18FCB67A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NormalaftertitleChar">
    <w:name w:val="Normal after title Char"/>
    <w:basedOn w:val="DefaultParagraphFont"/>
    <w:link w:val="Normalaftertitle"/>
    <w:rsid w:val="00BC7E8C"/>
    <w:rPr>
      <w:rFonts w:ascii="Dubai" w:hAnsi="Dubai" w:cs="Dubai"/>
      <w:lang w:bidi="ar-SY"/>
    </w:rPr>
  </w:style>
  <w:style w:type="character" w:customStyle="1" w:styleId="AnnexNotitleChar">
    <w:name w:val="Annex_No &amp; title Char"/>
    <w:basedOn w:val="DefaultParagraphFont"/>
    <w:locked/>
    <w:rsid w:val="00BC7E8C"/>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5/Pages/default.aspx" TargetMode="External"/><Relationship Id="rId18" Type="http://schemas.openxmlformats.org/officeDocument/2006/relationships/image" Target="media/image20.png"/><Relationship Id="rId26" Type="http://schemas.openxmlformats.org/officeDocument/2006/relationships/hyperlink" Target="mailto:fellowships@itu.int" TargetMode="External"/><Relationship Id="rId39" Type="http://schemas.openxmlformats.org/officeDocument/2006/relationships/fontTable" Target="fontTable.xml"/><Relationship Id="rId21" Type="http://schemas.openxmlformats.org/officeDocument/2006/relationships/hyperlink" Target="http://www.itu.int/TIES/" TargetMode="External"/><Relationship Id="rId34" Type="http://schemas.openxmlformats.org/officeDocument/2006/relationships/hyperlink" Target="https://www.itu.int/en/ITU-T/Workshops-and-Seminars/2023/0214/Pages/default.aspx" TargetMode="Externa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image" Target="media/image3.png"/><Relationship Id="rId25" Type="http://schemas.openxmlformats.org/officeDocument/2006/relationships/hyperlink" Target="https://www.itu.int/en/ITU-T/studygroups/2022-2024/05/Pages/default.aspx" TargetMode="External"/><Relationship Id="rId33" Type="http://schemas.openxmlformats.org/officeDocument/2006/relationships/hyperlink" Target="https://www.itu.int/net4/wsis/forum/2023/Agenda/Session/24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md/meetingdoc.asp?lang=en&amp;parent=T22-SG05-R-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yperlink" Target="https://www.itu.int/md/T17-TSB-CIR-0118" TargetMode="External"/><Relationship Id="rId32" Type="http://schemas.openxmlformats.org/officeDocument/2006/relationships/hyperlink" Target="https://www.itu.int/itu-d/meetings/gsr-23/programme/programme-overview/session-details/?sessionid=1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22-SG05" TargetMode="External"/><Relationship Id="rId23" Type="http://schemas.openxmlformats.org/officeDocument/2006/relationships/hyperlink" Target="https://www.itu.int/md/T17-TSB-CIR-0068" TargetMode="External"/><Relationship Id="rId28" Type="http://schemas.openxmlformats.org/officeDocument/2006/relationships/hyperlink" Target="https://www.itu.int/md/meetingdoc.asp?lang=en&amp;parent=T22-SG05-R-0002" TargetMode="External"/><Relationship Id="rId36" Type="http://schemas.openxmlformats.org/officeDocument/2006/relationships/header" Target="header1.xml"/><Relationship Id="rId10" Type="http://schemas.openxmlformats.org/officeDocument/2006/relationships/hyperlink" Target="https://www.itu.int/go/tsg5" TargetMode="External"/><Relationship Id="rId19" Type="http://schemas.openxmlformats.org/officeDocument/2006/relationships/hyperlink" Target="http://itu.int/net/ITU-T/ddp/" TargetMode="External"/><Relationship Id="rId31" Type="http://schemas.openxmlformats.org/officeDocument/2006/relationships/hyperlink" Target="https://www.itu.int/en/ITU-T/studygroups/2022-2024/05/Pages/Scope%203%20Guidance%20for%20Telecommunication%20Operators.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www.itu.int/en/ITU-T/studygroups/2017-2020/13/Pages/default.aspx" TargetMode="External"/><Relationship Id="rId27" Type="http://schemas.openxmlformats.org/officeDocument/2006/relationships/hyperlink" Target="https://portal.etsi.org/meetings/visa/visa.htm" TargetMode="External"/><Relationship Id="rId30" Type="http://schemas.openxmlformats.org/officeDocument/2006/relationships/hyperlink" Target="https://www.itu.int/md/meetingdoc.asp?lang=en&amp;parent=T22-SG05-R-0004" TargetMode="External"/><Relationship Id="rId35" Type="http://schemas.openxmlformats.org/officeDocument/2006/relationships/hyperlink" Target="https://www.itu.int/en/ITU-T/studygroups/2022-2024/05/Pages/default.aspx"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81</cp:revision>
  <cp:lastPrinted>2023-04-28T12:50:00Z</cp:lastPrinted>
  <dcterms:created xsi:type="dcterms:W3CDTF">2023-04-24T11:45:00Z</dcterms:created>
  <dcterms:modified xsi:type="dcterms:W3CDTF">2023-04-28T12:51:00Z</dcterms:modified>
</cp:coreProperties>
</file>