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3" w:type="dxa"/>
        <w:tblInd w:w="8" w:type="dxa"/>
        <w:tblLayout w:type="fixed"/>
        <w:tblCellMar>
          <w:left w:w="0" w:type="dxa"/>
          <w:right w:w="0" w:type="dxa"/>
        </w:tblCellMar>
        <w:tblLook w:val="04A0" w:firstRow="1" w:lastRow="0" w:firstColumn="1" w:lastColumn="0" w:noHBand="0" w:noVBand="1"/>
      </w:tblPr>
      <w:tblGrid>
        <w:gridCol w:w="1268"/>
        <w:gridCol w:w="180"/>
        <w:gridCol w:w="4222"/>
        <w:gridCol w:w="2051"/>
        <w:gridCol w:w="2052"/>
      </w:tblGrid>
      <w:tr w:rsidR="003A199F" w14:paraId="5FCD4611" w14:textId="77777777">
        <w:trPr>
          <w:cantSplit/>
          <w:trHeight w:val="1418"/>
        </w:trPr>
        <w:tc>
          <w:tcPr>
            <w:tcW w:w="1448" w:type="dxa"/>
            <w:gridSpan w:val="2"/>
          </w:tcPr>
          <w:p w14:paraId="1C38826F" w14:textId="77777777" w:rsidR="003A199F" w:rsidRDefault="00161A7D">
            <w:pPr>
              <w:tabs>
                <w:tab w:val="right" w:pos="8732"/>
              </w:tabs>
              <w:spacing w:before="20"/>
              <w:jc w:val="center"/>
              <w:rPr>
                <w:rFonts w:hAnsi="SimSun"/>
                <w:b/>
                <w:bCs/>
                <w:sz w:val="28"/>
                <w:szCs w:val="28"/>
                <w:lang w:eastAsia="zh-CN"/>
              </w:rPr>
            </w:pPr>
            <w:r>
              <w:rPr>
                <w:noProof/>
                <w:lang w:val="en-US" w:eastAsia="zh-CN"/>
              </w:rPr>
              <w:drawing>
                <wp:inline distT="0" distB="0" distL="0" distR="0" wp14:anchorId="286A2818" wp14:editId="0B90EB6D">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03605" cy="903605"/>
                          </a:xfrm>
                          <a:prstGeom prst="rect">
                            <a:avLst/>
                          </a:prstGeom>
                          <a:noFill/>
                          <a:ln>
                            <a:noFill/>
                          </a:ln>
                        </pic:spPr>
                      </pic:pic>
                    </a:graphicData>
                  </a:graphic>
                </wp:inline>
              </w:drawing>
            </w:r>
          </w:p>
        </w:tc>
        <w:tc>
          <w:tcPr>
            <w:tcW w:w="6273" w:type="dxa"/>
            <w:gridSpan w:val="2"/>
            <w:vAlign w:val="center"/>
          </w:tcPr>
          <w:p w14:paraId="3EF096FE" w14:textId="77777777" w:rsidR="003A199F" w:rsidRDefault="00161A7D">
            <w:pPr>
              <w:tabs>
                <w:tab w:val="left" w:pos="4111"/>
              </w:tabs>
              <w:spacing w:before="0"/>
              <w:ind w:left="57"/>
              <w:rPr>
                <w:rFonts w:ascii="SimSun" w:hAnsi="SimSun"/>
                <w:b/>
                <w:bCs/>
                <w:sz w:val="28"/>
                <w:szCs w:val="28"/>
                <w:lang w:eastAsia="zh-CN"/>
              </w:rPr>
            </w:pPr>
            <w:r>
              <w:rPr>
                <w:rFonts w:hAnsi="SimSun" w:hint="eastAsia"/>
                <w:b/>
                <w:bCs/>
                <w:sz w:val="28"/>
                <w:szCs w:val="28"/>
                <w:lang w:eastAsia="zh-CN"/>
              </w:rPr>
              <w:t>国</w:t>
            </w:r>
            <w:r>
              <w:rPr>
                <w:rFonts w:hAnsi="SimSun" w:hint="eastAsia"/>
                <w:b/>
                <w:bCs/>
                <w:sz w:val="28"/>
                <w:szCs w:val="28"/>
                <w:lang w:eastAsia="zh-CN"/>
              </w:rPr>
              <w:t xml:space="preserve"> </w:t>
            </w:r>
            <w:r>
              <w:rPr>
                <w:rFonts w:hAnsi="SimSun" w:hint="eastAsia"/>
                <w:b/>
                <w:bCs/>
                <w:sz w:val="28"/>
                <w:szCs w:val="28"/>
                <w:lang w:eastAsia="zh-CN"/>
              </w:rPr>
              <w:t>际</w:t>
            </w:r>
            <w:r>
              <w:rPr>
                <w:rFonts w:hAnsi="SimSun" w:hint="eastAsia"/>
                <w:b/>
                <w:bCs/>
                <w:sz w:val="28"/>
                <w:szCs w:val="28"/>
                <w:lang w:eastAsia="zh-CN"/>
              </w:rPr>
              <w:t xml:space="preserve"> </w:t>
            </w:r>
            <w:r>
              <w:rPr>
                <w:rFonts w:hAnsi="SimSun" w:hint="eastAsia"/>
                <w:b/>
                <w:bCs/>
                <w:sz w:val="28"/>
                <w:szCs w:val="28"/>
                <w:lang w:eastAsia="zh-CN"/>
              </w:rPr>
              <w:t>电</w:t>
            </w:r>
            <w:r>
              <w:rPr>
                <w:rFonts w:hAnsi="SimSun" w:hint="eastAsia"/>
                <w:b/>
                <w:bCs/>
                <w:sz w:val="28"/>
                <w:szCs w:val="28"/>
                <w:lang w:eastAsia="zh-CN"/>
              </w:rPr>
              <w:t xml:space="preserve"> </w:t>
            </w:r>
            <w:r>
              <w:rPr>
                <w:rFonts w:hAnsi="SimSun" w:hint="eastAsia"/>
                <w:b/>
                <w:bCs/>
                <w:sz w:val="28"/>
                <w:szCs w:val="28"/>
                <w:lang w:eastAsia="zh-CN"/>
              </w:rPr>
              <w:t>信</w:t>
            </w:r>
            <w:r>
              <w:rPr>
                <w:rFonts w:hAnsi="SimSun" w:hint="eastAsia"/>
                <w:b/>
                <w:bCs/>
                <w:sz w:val="28"/>
                <w:szCs w:val="28"/>
                <w:lang w:eastAsia="zh-CN"/>
              </w:rPr>
              <w:t xml:space="preserve"> </w:t>
            </w:r>
            <w:r>
              <w:rPr>
                <w:rFonts w:hAnsi="SimSun" w:hint="eastAsia"/>
                <w:b/>
                <w:bCs/>
                <w:sz w:val="28"/>
                <w:szCs w:val="28"/>
                <w:lang w:eastAsia="zh-CN"/>
              </w:rPr>
              <w:t>联</w:t>
            </w:r>
            <w:r>
              <w:rPr>
                <w:rFonts w:hAnsi="SimSun" w:hint="eastAsia"/>
                <w:b/>
                <w:bCs/>
                <w:sz w:val="28"/>
                <w:szCs w:val="28"/>
                <w:lang w:eastAsia="zh-CN"/>
              </w:rPr>
              <w:t xml:space="preserve"> </w:t>
            </w:r>
            <w:r>
              <w:rPr>
                <w:rFonts w:hAnsi="SimSun" w:hint="eastAsia"/>
                <w:b/>
                <w:bCs/>
                <w:sz w:val="28"/>
                <w:szCs w:val="28"/>
                <w:lang w:eastAsia="zh-CN"/>
              </w:rPr>
              <w:t>盟</w:t>
            </w:r>
          </w:p>
          <w:p w14:paraId="2EDD70BB" w14:textId="77777777" w:rsidR="003A199F" w:rsidRDefault="00161A7D">
            <w:pPr>
              <w:tabs>
                <w:tab w:val="clear" w:pos="794"/>
                <w:tab w:val="left" w:pos="559"/>
                <w:tab w:val="left" w:pos="4111"/>
              </w:tabs>
              <w:spacing w:before="20"/>
              <w:ind w:left="57"/>
              <w:rPr>
                <w:szCs w:val="24"/>
                <w:lang w:eastAsia="zh-CN"/>
              </w:rPr>
            </w:pPr>
            <w:r>
              <w:rPr>
                <w:rFonts w:ascii="SimSun" w:hAnsi="SimSun" w:hint="eastAsia"/>
                <w:b/>
                <w:bCs/>
                <w:sz w:val="28"/>
                <w:szCs w:val="28"/>
                <w:lang w:eastAsia="zh-CN"/>
              </w:rPr>
              <w:t>电信标准化局</w:t>
            </w:r>
          </w:p>
        </w:tc>
        <w:tc>
          <w:tcPr>
            <w:tcW w:w="2052" w:type="dxa"/>
          </w:tcPr>
          <w:p w14:paraId="003A8357" w14:textId="77777777" w:rsidR="003A199F" w:rsidRDefault="003A199F">
            <w:pPr>
              <w:tabs>
                <w:tab w:val="clear" w:pos="794"/>
                <w:tab w:val="left" w:pos="559"/>
                <w:tab w:val="left" w:pos="4111"/>
              </w:tabs>
              <w:spacing w:before="20"/>
              <w:ind w:left="57"/>
              <w:jc w:val="right"/>
              <w:rPr>
                <w:szCs w:val="24"/>
                <w:lang w:eastAsia="zh-CN"/>
              </w:rPr>
            </w:pPr>
          </w:p>
        </w:tc>
      </w:tr>
      <w:tr w:rsidR="003A199F" w14:paraId="01989944" w14:textId="77777777">
        <w:trPr>
          <w:cantSplit/>
          <w:trHeight w:val="827"/>
        </w:trPr>
        <w:tc>
          <w:tcPr>
            <w:tcW w:w="5670" w:type="dxa"/>
            <w:gridSpan w:val="3"/>
          </w:tcPr>
          <w:p w14:paraId="6105F37C" w14:textId="77777777" w:rsidR="003A199F" w:rsidRDefault="003A199F">
            <w:pPr>
              <w:tabs>
                <w:tab w:val="left" w:pos="4111"/>
              </w:tabs>
              <w:spacing w:before="0"/>
              <w:ind w:left="57"/>
              <w:rPr>
                <w:rFonts w:ascii="SimSun" w:hAnsi="SimSun"/>
                <w:b/>
                <w:bCs/>
                <w:iCs/>
                <w:szCs w:val="24"/>
                <w:lang w:eastAsia="zh-CN"/>
              </w:rPr>
            </w:pPr>
          </w:p>
        </w:tc>
        <w:tc>
          <w:tcPr>
            <w:tcW w:w="4103" w:type="dxa"/>
            <w:gridSpan w:val="2"/>
            <w:vAlign w:val="center"/>
          </w:tcPr>
          <w:p w14:paraId="3C5AC732" w14:textId="77777777" w:rsidR="003A199F" w:rsidRDefault="00161A7D">
            <w:pPr>
              <w:tabs>
                <w:tab w:val="clear" w:pos="794"/>
                <w:tab w:val="left" w:pos="559"/>
                <w:tab w:val="left" w:pos="4111"/>
              </w:tabs>
              <w:spacing w:after="120"/>
              <w:ind w:left="562" w:hanging="505"/>
              <w:rPr>
                <w:szCs w:val="24"/>
                <w:lang w:eastAsia="zh-CN"/>
              </w:rPr>
            </w:pPr>
            <w:r>
              <w:rPr>
                <w:rFonts w:hint="eastAsia"/>
                <w:szCs w:val="24"/>
                <w:lang w:eastAsia="zh-CN"/>
              </w:rPr>
              <w:t>20</w:t>
            </w:r>
            <w:r>
              <w:rPr>
                <w:szCs w:val="24"/>
                <w:lang w:eastAsia="zh-CN"/>
              </w:rPr>
              <w:t>22</w:t>
            </w:r>
            <w:r>
              <w:rPr>
                <w:rFonts w:hint="eastAsia"/>
                <w:szCs w:val="24"/>
                <w:lang w:eastAsia="zh-CN"/>
              </w:rPr>
              <w:t>年</w:t>
            </w:r>
            <w:r>
              <w:rPr>
                <w:szCs w:val="24"/>
                <w:lang w:eastAsia="zh-CN"/>
              </w:rPr>
              <w:t>11</w:t>
            </w:r>
            <w:r>
              <w:rPr>
                <w:rFonts w:hint="eastAsia"/>
                <w:szCs w:val="24"/>
                <w:lang w:eastAsia="zh-CN"/>
              </w:rPr>
              <w:t>月</w:t>
            </w:r>
            <w:r>
              <w:rPr>
                <w:szCs w:val="24"/>
                <w:lang w:eastAsia="zh-CN"/>
              </w:rPr>
              <w:t>9</w:t>
            </w:r>
            <w:r>
              <w:rPr>
                <w:rFonts w:hint="eastAsia"/>
                <w:szCs w:val="24"/>
                <w:lang w:eastAsia="zh-CN"/>
              </w:rPr>
              <w:t>日，日内瓦</w:t>
            </w:r>
          </w:p>
        </w:tc>
      </w:tr>
      <w:tr w:rsidR="003A199F" w14:paraId="6E4ED631" w14:textId="77777777">
        <w:trPr>
          <w:cantSplit/>
          <w:trHeight w:val="340"/>
        </w:trPr>
        <w:tc>
          <w:tcPr>
            <w:tcW w:w="1268" w:type="dxa"/>
          </w:tcPr>
          <w:p w14:paraId="563C7FD9" w14:textId="77777777" w:rsidR="003A199F" w:rsidRDefault="00161A7D">
            <w:pPr>
              <w:tabs>
                <w:tab w:val="left" w:pos="4111"/>
              </w:tabs>
              <w:spacing w:before="10"/>
              <w:ind w:left="57"/>
              <w:rPr>
                <w:szCs w:val="24"/>
                <w:lang w:eastAsia="zh-CN"/>
              </w:rPr>
            </w:pPr>
            <w:r>
              <w:rPr>
                <w:rFonts w:hint="eastAsia"/>
                <w:szCs w:val="24"/>
                <w:lang w:eastAsia="zh-CN"/>
              </w:rPr>
              <w:t>文号：</w:t>
            </w:r>
          </w:p>
        </w:tc>
        <w:tc>
          <w:tcPr>
            <w:tcW w:w="4402" w:type="dxa"/>
            <w:gridSpan w:val="2"/>
          </w:tcPr>
          <w:p w14:paraId="6A017FDF" w14:textId="77777777" w:rsidR="003A199F" w:rsidRDefault="00161A7D">
            <w:pPr>
              <w:tabs>
                <w:tab w:val="left" w:pos="4111"/>
              </w:tabs>
              <w:spacing w:before="0"/>
              <w:ind w:left="57"/>
              <w:rPr>
                <w:rFonts w:ascii="SimSun" w:hAnsi="SimSun"/>
                <w:b/>
                <w:szCs w:val="24"/>
                <w:lang w:eastAsia="zh-CN"/>
              </w:rPr>
            </w:pPr>
            <w:r>
              <w:rPr>
                <w:rFonts w:ascii="SimSun" w:hAnsi="SimSun" w:hint="eastAsia"/>
                <w:b/>
                <w:bCs/>
                <w:iCs/>
                <w:szCs w:val="24"/>
                <w:lang w:eastAsia="zh-CN"/>
              </w:rPr>
              <w:t>电信标准化局第</w:t>
            </w:r>
            <w:r>
              <w:rPr>
                <w:b/>
                <w:bCs/>
                <w:iCs/>
                <w:szCs w:val="24"/>
                <w:lang w:eastAsia="zh-CN"/>
              </w:rPr>
              <w:t>3/5</w:t>
            </w:r>
            <w:r>
              <w:rPr>
                <w:rFonts w:ascii="SimSun" w:hAnsi="SimSun" w:hint="eastAsia"/>
                <w:b/>
                <w:bCs/>
                <w:iCs/>
                <w:szCs w:val="24"/>
                <w:lang w:eastAsia="zh-CN"/>
              </w:rPr>
              <w:t>号集体函</w:t>
            </w:r>
          </w:p>
          <w:p w14:paraId="569383B9" w14:textId="77777777" w:rsidR="003A199F" w:rsidRDefault="00161A7D">
            <w:pPr>
              <w:tabs>
                <w:tab w:val="left" w:pos="4111"/>
              </w:tabs>
              <w:spacing w:before="0"/>
              <w:ind w:left="57"/>
              <w:rPr>
                <w:b/>
                <w:sz w:val="23"/>
                <w:szCs w:val="23"/>
                <w:lang w:val="en-US" w:eastAsia="zh-CN"/>
              </w:rPr>
            </w:pPr>
            <w:r>
              <w:t>SG5/RU</w:t>
            </w:r>
          </w:p>
        </w:tc>
        <w:tc>
          <w:tcPr>
            <w:tcW w:w="4103" w:type="dxa"/>
            <w:gridSpan w:val="2"/>
            <w:vMerge w:val="restart"/>
          </w:tcPr>
          <w:p w14:paraId="743137C1" w14:textId="77777777" w:rsidR="003A199F" w:rsidRDefault="00161A7D">
            <w:pPr>
              <w:tabs>
                <w:tab w:val="clear" w:pos="794"/>
                <w:tab w:val="left" w:pos="559"/>
                <w:tab w:val="left" w:pos="4111"/>
              </w:tabs>
              <w:spacing w:before="0"/>
              <w:ind w:left="559" w:hanging="502"/>
              <w:rPr>
                <w:szCs w:val="24"/>
                <w:lang w:eastAsia="zh-CN"/>
              </w:rPr>
            </w:pPr>
            <w:r>
              <w:rPr>
                <w:rFonts w:hint="eastAsia"/>
                <w:szCs w:val="24"/>
                <w:lang w:eastAsia="zh-CN"/>
              </w:rPr>
              <w:t>致：</w:t>
            </w:r>
          </w:p>
          <w:p w14:paraId="1F34E85E" w14:textId="77777777" w:rsidR="003A199F" w:rsidRDefault="00161A7D">
            <w:pPr>
              <w:pStyle w:val="ListParagraph"/>
              <w:tabs>
                <w:tab w:val="clear" w:pos="794"/>
                <w:tab w:val="clear" w:pos="1191"/>
                <w:tab w:val="clear" w:pos="1588"/>
                <w:tab w:val="clear" w:pos="1985"/>
                <w:tab w:val="left" w:pos="360"/>
                <w:tab w:val="left" w:pos="4111"/>
              </w:tabs>
              <w:spacing w:before="0"/>
              <w:ind w:left="0"/>
              <w:rPr>
                <w:szCs w:val="24"/>
                <w:lang w:eastAsia="zh-CN"/>
              </w:rPr>
            </w:pPr>
            <w:r>
              <w:rPr>
                <w:szCs w:val="24"/>
                <w:lang w:eastAsia="zh-CN"/>
              </w:rPr>
              <w:t>-</w:t>
            </w:r>
            <w:r>
              <w:rPr>
                <w:szCs w:val="24"/>
                <w:lang w:eastAsia="zh-CN"/>
              </w:rPr>
              <w:tab/>
            </w:r>
            <w:proofErr w:type="gramStart"/>
            <w:r>
              <w:rPr>
                <w:rFonts w:hint="eastAsia"/>
                <w:szCs w:val="24"/>
                <w:lang w:eastAsia="zh-CN"/>
              </w:rPr>
              <w:t>国际电联各成员国主管部门；</w:t>
            </w:r>
            <w:proofErr w:type="gramEnd"/>
          </w:p>
          <w:p w14:paraId="4BC31E5D" w14:textId="77777777" w:rsidR="003A199F" w:rsidRDefault="00161A7D">
            <w:pPr>
              <w:pStyle w:val="ListParagraph"/>
              <w:tabs>
                <w:tab w:val="clear" w:pos="794"/>
                <w:tab w:val="clear" w:pos="1191"/>
                <w:tab w:val="clear" w:pos="1588"/>
                <w:tab w:val="clear" w:pos="1985"/>
                <w:tab w:val="left" w:pos="397"/>
                <w:tab w:val="left" w:pos="4111"/>
              </w:tabs>
              <w:spacing w:before="0"/>
              <w:ind w:left="0"/>
              <w:rPr>
                <w:szCs w:val="24"/>
                <w:lang w:eastAsia="zh-CN"/>
              </w:rPr>
            </w:pPr>
            <w:r>
              <w:rPr>
                <w:szCs w:val="24"/>
                <w:lang w:eastAsia="zh-CN"/>
              </w:rPr>
              <w:t>-</w:t>
            </w:r>
            <w:r>
              <w:rPr>
                <w:szCs w:val="24"/>
                <w:lang w:eastAsia="zh-CN"/>
              </w:rPr>
              <w:tab/>
              <w:t>ITU-</w:t>
            </w:r>
            <w:proofErr w:type="gramStart"/>
            <w:r>
              <w:rPr>
                <w:szCs w:val="24"/>
                <w:lang w:eastAsia="zh-CN"/>
              </w:rPr>
              <w:t>T</w:t>
            </w:r>
            <w:r>
              <w:rPr>
                <w:rFonts w:hint="eastAsia"/>
                <w:szCs w:val="24"/>
                <w:lang w:eastAsia="zh-CN"/>
              </w:rPr>
              <w:t>部门成员；</w:t>
            </w:r>
            <w:proofErr w:type="gramEnd"/>
          </w:p>
          <w:p w14:paraId="1770A2D0" w14:textId="77777777" w:rsidR="003A199F" w:rsidRDefault="00161A7D">
            <w:pPr>
              <w:pStyle w:val="ListParagraph"/>
              <w:tabs>
                <w:tab w:val="clear" w:pos="794"/>
                <w:tab w:val="clear" w:pos="1191"/>
                <w:tab w:val="clear" w:pos="1588"/>
                <w:tab w:val="clear" w:pos="1985"/>
                <w:tab w:val="left" w:pos="397"/>
                <w:tab w:val="left" w:pos="4111"/>
              </w:tabs>
              <w:spacing w:before="0"/>
              <w:ind w:left="390" w:hanging="390"/>
              <w:rPr>
                <w:szCs w:val="24"/>
                <w:lang w:eastAsia="zh-CN"/>
              </w:rPr>
            </w:pPr>
            <w:r>
              <w:rPr>
                <w:szCs w:val="24"/>
                <w:lang w:eastAsia="zh-CN"/>
              </w:rPr>
              <w:t>-</w:t>
            </w:r>
            <w:r>
              <w:rPr>
                <w:szCs w:val="24"/>
                <w:lang w:eastAsia="zh-CN"/>
              </w:rPr>
              <w:tab/>
            </w:r>
            <w:r>
              <w:rPr>
                <w:rFonts w:hint="eastAsia"/>
                <w:szCs w:val="24"/>
                <w:lang w:eastAsia="zh-CN"/>
              </w:rPr>
              <w:t>参加第</w:t>
            </w:r>
            <w:r>
              <w:rPr>
                <w:szCs w:val="24"/>
                <w:lang w:eastAsia="zh-CN"/>
              </w:rPr>
              <w:t>5</w:t>
            </w:r>
            <w:r>
              <w:rPr>
                <w:rFonts w:hint="eastAsia"/>
                <w:szCs w:val="24"/>
                <w:lang w:eastAsia="zh-CN"/>
              </w:rPr>
              <w:t>研究组工作的</w:t>
            </w:r>
            <w:r>
              <w:rPr>
                <w:szCs w:val="24"/>
                <w:lang w:eastAsia="zh-CN"/>
              </w:rPr>
              <w:t>ITU-</w:t>
            </w:r>
            <w:proofErr w:type="gramStart"/>
            <w:r>
              <w:rPr>
                <w:szCs w:val="24"/>
                <w:lang w:eastAsia="zh-CN"/>
              </w:rPr>
              <w:t>T</w:t>
            </w:r>
            <w:r>
              <w:rPr>
                <w:rFonts w:hint="eastAsia"/>
                <w:szCs w:val="24"/>
                <w:lang w:eastAsia="zh-CN"/>
              </w:rPr>
              <w:t>部门准成员；</w:t>
            </w:r>
            <w:proofErr w:type="gramEnd"/>
          </w:p>
          <w:p w14:paraId="5722D4E9" w14:textId="77777777" w:rsidR="003A199F" w:rsidRDefault="00161A7D">
            <w:pPr>
              <w:pStyle w:val="ListParagraph"/>
              <w:tabs>
                <w:tab w:val="clear" w:pos="794"/>
                <w:tab w:val="clear" w:pos="1191"/>
                <w:tab w:val="clear" w:pos="1588"/>
                <w:tab w:val="clear" w:pos="1985"/>
                <w:tab w:val="left" w:pos="397"/>
                <w:tab w:val="left" w:pos="4111"/>
              </w:tabs>
              <w:spacing w:before="0"/>
              <w:ind w:left="0"/>
              <w:rPr>
                <w:szCs w:val="24"/>
                <w:lang w:eastAsia="zh-CN"/>
              </w:rPr>
            </w:pPr>
            <w:r>
              <w:rPr>
                <w:szCs w:val="24"/>
                <w:lang w:eastAsia="zh-CN"/>
              </w:rPr>
              <w:t>-</w:t>
            </w:r>
            <w:r>
              <w:rPr>
                <w:szCs w:val="24"/>
                <w:lang w:eastAsia="zh-CN"/>
              </w:rPr>
              <w:tab/>
            </w:r>
            <w:r>
              <w:rPr>
                <w:rFonts w:hint="eastAsia"/>
                <w:szCs w:val="24"/>
                <w:lang w:eastAsia="zh-CN"/>
              </w:rPr>
              <w:t>国际电联学术成员</w:t>
            </w:r>
          </w:p>
        </w:tc>
      </w:tr>
      <w:tr w:rsidR="003A199F" w14:paraId="7A103E59" w14:textId="77777777">
        <w:trPr>
          <w:cantSplit/>
          <w:trHeight w:val="340"/>
        </w:trPr>
        <w:tc>
          <w:tcPr>
            <w:tcW w:w="1268" w:type="dxa"/>
          </w:tcPr>
          <w:p w14:paraId="617C170D" w14:textId="77777777" w:rsidR="003A199F" w:rsidRDefault="00161A7D">
            <w:pPr>
              <w:tabs>
                <w:tab w:val="left" w:pos="4111"/>
              </w:tabs>
              <w:spacing w:before="0"/>
              <w:ind w:left="57"/>
              <w:rPr>
                <w:szCs w:val="24"/>
                <w:lang w:eastAsia="zh-CN"/>
              </w:rPr>
            </w:pPr>
            <w:r>
              <w:rPr>
                <w:rFonts w:hint="eastAsia"/>
                <w:szCs w:val="24"/>
                <w:lang w:eastAsia="zh-CN"/>
              </w:rPr>
              <w:t>电话：</w:t>
            </w:r>
          </w:p>
        </w:tc>
        <w:tc>
          <w:tcPr>
            <w:tcW w:w="4402" w:type="dxa"/>
            <w:gridSpan w:val="2"/>
          </w:tcPr>
          <w:p w14:paraId="708D344C" w14:textId="77777777" w:rsidR="003A199F" w:rsidRDefault="00161A7D">
            <w:pPr>
              <w:tabs>
                <w:tab w:val="clear" w:pos="794"/>
                <w:tab w:val="left" w:pos="4111"/>
              </w:tabs>
              <w:spacing w:before="0"/>
              <w:ind w:left="52" w:firstLine="5"/>
              <w:rPr>
                <w:szCs w:val="24"/>
                <w:lang w:eastAsia="zh-CN"/>
              </w:rPr>
            </w:pPr>
            <w:r>
              <w:rPr>
                <w:szCs w:val="24"/>
                <w:lang w:eastAsia="zh-CN"/>
              </w:rPr>
              <w:t xml:space="preserve">+41 22 730 </w:t>
            </w:r>
            <w:r>
              <w:t>5356</w:t>
            </w:r>
          </w:p>
        </w:tc>
        <w:tc>
          <w:tcPr>
            <w:tcW w:w="4103" w:type="dxa"/>
            <w:gridSpan w:val="2"/>
            <w:vMerge/>
          </w:tcPr>
          <w:p w14:paraId="741C3AFF" w14:textId="77777777" w:rsidR="003A199F" w:rsidRDefault="003A199F">
            <w:pPr>
              <w:tabs>
                <w:tab w:val="clear" w:pos="794"/>
                <w:tab w:val="left" w:pos="559"/>
                <w:tab w:val="left" w:pos="4111"/>
              </w:tabs>
              <w:spacing w:before="0"/>
              <w:ind w:left="559" w:hanging="502"/>
              <w:rPr>
                <w:szCs w:val="24"/>
                <w:lang w:eastAsia="zh-CN"/>
              </w:rPr>
            </w:pPr>
          </w:p>
        </w:tc>
      </w:tr>
      <w:tr w:rsidR="003A199F" w14:paraId="54EB39CF" w14:textId="77777777">
        <w:trPr>
          <w:cantSplit/>
          <w:trHeight w:val="340"/>
        </w:trPr>
        <w:tc>
          <w:tcPr>
            <w:tcW w:w="1268" w:type="dxa"/>
          </w:tcPr>
          <w:p w14:paraId="5C34C3F5" w14:textId="77777777" w:rsidR="003A199F" w:rsidRDefault="00161A7D">
            <w:pPr>
              <w:tabs>
                <w:tab w:val="left" w:pos="4111"/>
              </w:tabs>
              <w:spacing w:before="0"/>
              <w:ind w:left="57"/>
              <w:rPr>
                <w:szCs w:val="24"/>
                <w:lang w:eastAsia="zh-CN"/>
              </w:rPr>
            </w:pPr>
            <w:r>
              <w:rPr>
                <w:rFonts w:hint="eastAsia"/>
                <w:szCs w:val="24"/>
                <w:lang w:eastAsia="zh-CN"/>
              </w:rPr>
              <w:t>传真：</w:t>
            </w:r>
          </w:p>
        </w:tc>
        <w:tc>
          <w:tcPr>
            <w:tcW w:w="4402" w:type="dxa"/>
            <w:gridSpan w:val="2"/>
          </w:tcPr>
          <w:p w14:paraId="6F4E6FEF" w14:textId="77777777" w:rsidR="003A199F" w:rsidRDefault="00161A7D">
            <w:pPr>
              <w:tabs>
                <w:tab w:val="clear" w:pos="794"/>
                <w:tab w:val="left" w:pos="4111"/>
              </w:tabs>
              <w:spacing w:before="0"/>
              <w:ind w:left="52" w:firstLine="5"/>
              <w:rPr>
                <w:szCs w:val="24"/>
                <w:lang w:eastAsia="zh-CN"/>
              </w:rPr>
            </w:pPr>
            <w:r>
              <w:rPr>
                <w:szCs w:val="24"/>
                <w:lang w:eastAsia="zh-CN"/>
              </w:rPr>
              <w:t>+41 22 730 5853</w:t>
            </w:r>
          </w:p>
        </w:tc>
        <w:tc>
          <w:tcPr>
            <w:tcW w:w="4103" w:type="dxa"/>
            <w:gridSpan w:val="2"/>
            <w:vMerge/>
          </w:tcPr>
          <w:p w14:paraId="2F290D2D" w14:textId="77777777" w:rsidR="003A199F" w:rsidRDefault="003A199F">
            <w:pPr>
              <w:tabs>
                <w:tab w:val="clear" w:pos="794"/>
                <w:tab w:val="left" w:pos="559"/>
                <w:tab w:val="left" w:pos="4111"/>
              </w:tabs>
              <w:spacing w:before="0"/>
              <w:ind w:left="559" w:hanging="502"/>
              <w:rPr>
                <w:szCs w:val="24"/>
                <w:lang w:eastAsia="zh-CN"/>
              </w:rPr>
            </w:pPr>
          </w:p>
        </w:tc>
      </w:tr>
      <w:tr w:rsidR="003A199F" w14:paraId="4C156BC2" w14:textId="77777777">
        <w:trPr>
          <w:cantSplit/>
        </w:trPr>
        <w:tc>
          <w:tcPr>
            <w:tcW w:w="1268" w:type="dxa"/>
          </w:tcPr>
          <w:p w14:paraId="5F159875" w14:textId="77777777" w:rsidR="003A199F" w:rsidRDefault="00161A7D">
            <w:pPr>
              <w:tabs>
                <w:tab w:val="left" w:pos="4111"/>
              </w:tabs>
              <w:spacing w:before="0"/>
              <w:ind w:left="57"/>
              <w:rPr>
                <w:szCs w:val="24"/>
                <w:lang w:eastAsia="zh-CN"/>
              </w:rPr>
            </w:pPr>
            <w:r>
              <w:rPr>
                <w:rFonts w:hint="eastAsia"/>
                <w:szCs w:val="24"/>
                <w:lang w:eastAsia="zh-CN"/>
              </w:rPr>
              <w:t>电子邮件：</w:t>
            </w:r>
          </w:p>
        </w:tc>
        <w:tc>
          <w:tcPr>
            <w:tcW w:w="4402" w:type="dxa"/>
            <w:gridSpan w:val="2"/>
          </w:tcPr>
          <w:p w14:paraId="5A86ADAC" w14:textId="77777777" w:rsidR="003A199F" w:rsidRDefault="004F5ED4">
            <w:pPr>
              <w:tabs>
                <w:tab w:val="clear" w:pos="794"/>
                <w:tab w:val="left" w:pos="4111"/>
              </w:tabs>
              <w:spacing w:before="0"/>
              <w:ind w:left="52" w:firstLine="5"/>
              <w:rPr>
                <w:szCs w:val="24"/>
                <w:lang w:eastAsia="zh-CN"/>
              </w:rPr>
            </w:pPr>
            <w:hyperlink r:id="rId9" w:history="1">
              <w:r w:rsidR="00161A7D">
                <w:rPr>
                  <w:rStyle w:val="Hyperlink"/>
                </w:rPr>
                <w:t>tsbsg5@itu.int</w:t>
              </w:r>
            </w:hyperlink>
          </w:p>
        </w:tc>
        <w:tc>
          <w:tcPr>
            <w:tcW w:w="4103" w:type="dxa"/>
            <w:gridSpan w:val="2"/>
            <w:vMerge/>
          </w:tcPr>
          <w:p w14:paraId="7BC19245" w14:textId="77777777" w:rsidR="003A199F" w:rsidRDefault="003A199F">
            <w:pPr>
              <w:pStyle w:val="ListParagraph"/>
              <w:numPr>
                <w:ilvl w:val="0"/>
                <w:numId w:val="1"/>
              </w:numPr>
              <w:tabs>
                <w:tab w:val="clear" w:pos="794"/>
                <w:tab w:val="left" w:pos="397"/>
                <w:tab w:val="left" w:pos="4111"/>
              </w:tabs>
              <w:spacing w:before="0"/>
              <w:ind w:left="559" w:hanging="502"/>
              <w:rPr>
                <w:szCs w:val="24"/>
                <w:lang w:eastAsia="zh-CN"/>
              </w:rPr>
            </w:pPr>
          </w:p>
        </w:tc>
      </w:tr>
      <w:tr w:rsidR="003A199F" w14:paraId="2A775061" w14:textId="77777777">
        <w:trPr>
          <w:cantSplit/>
          <w:trHeight w:val="398"/>
        </w:trPr>
        <w:tc>
          <w:tcPr>
            <w:tcW w:w="1268" w:type="dxa"/>
          </w:tcPr>
          <w:p w14:paraId="6CD3D3B5" w14:textId="77777777" w:rsidR="003A199F" w:rsidRDefault="00161A7D">
            <w:pPr>
              <w:tabs>
                <w:tab w:val="left" w:pos="4111"/>
              </w:tabs>
              <w:spacing w:before="0"/>
              <w:ind w:left="57"/>
              <w:rPr>
                <w:szCs w:val="24"/>
                <w:lang w:eastAsia="zh-CN"/>
              </w:rPr>
            </w:pPr>
            <w:r>
              <w:rPr>
                <w:rFonts w:hint="eastAsia"/>
                <w:szCs w:val="24"/>
                <w:lang w:eastAsia="zh-CN"/>
              </w:rPr>
              <w:t>网页：</w:t>
            </w:r>
          </w:p>
        </w:tc>
        <w:tc>
          <w:tcPr>
            <w:tcW w:w="8505" w:type="dxa"/>
            <w:gridSpan w:val="4"/>
          </w:tcPr>
          <w:p w14:paraId="156DA59E" w14:textId="77777777" w:rsidR="003A199F" w:rsidRDefault="004F5ED4">
            <w:pPr>
              <w:tabs>
                <w:tab w:val="clear" w:pos="794"/>
                <w:tab w:val="left" w:pos="4111"/>
              </w:tabs>
              <w:spacing w:before="0"/>
              <w:ind w:left="52" w:firstLine="5"/>
              <w:rPr>
                <w:szCs w:val="24"/>
                <w:lang w:eastAsia="zh-CN"/>
              </w:rPr>
            </w:pPr>
            <w:hyperlink r:id="rId10" w:history="1">
              <w:r w:rsidR="00161A7D">
                <w:rPr>
                  <w:rStyle w:val="Hyperlink"/>
                </w:rPr>
                <w:t>https://www.itu.int/go/tsg5</w:t>
              </w:r>
            </w:hyperlink>
          </w:p>
        </w:tc>
      </w:tr>
      <w:tr w:rsidR="003A199F" w14:paraId="1C2290EC" w14:textId="77777777">
        <w:trPr>
          <w:cantSplit/>
          <w:trHeight w:val="432"/>
        </w:trPr>
        <w:tc>
          <w:tcPr>
            <w:tcW w:w="1268" w:type="dxa"/>
          </w:tcPr>
          <w:p w14:paraId="3E5352A2" w14:textId="77777777" w:rsidR="003A199F" w:rsidRDefault="00161A7D">
            <w:pPr>
              <w:tabs>
                <w:tab w:val="left" w:pos="4111"/>
              </w:tabs>
              <w:spacing w:before="0"/>
              <w:ind w:left="57"/>
              <w:rPr>
                <w:b/>
                <w:bCs/>
                <w:szCs w:val="24"/>
                <w:lang w:eastAsia="zh-CN"/>
              </w:rPr>
            </w:pPr>
            <w:r>
              <w:rPr>
                <w:rFonts w:hint="eastAsia"/>
                <w:b/>
                <w:bCs/>
                <w:szCs w:val="24"/>
                <w:lang w:eastAsia="zh-CN"/>
              </w:rPr>
              <w:t>事由：</w:t>
            </w:r>
          </w:p>
        </w:tc>
        <w:tc>
          <w:tcPr>
            <w:tcW w:w="8505" w:type="dxa"/>
            <w:gridSpan w:val="4"/>
          </w:tcPr>
          <w:p w14:paraId="1D95EFF0" w14:textId="77777777" w:rsidR="003A199F" w:rsidRDefault="00161A7D">
            <w:pPr>
              <w:tabs>
                <w:tab w:val="clear" w:pos="794"/>
                <w:tab w:val="left" w:pos="4111"/>
              </w:tabs>
              <w:spacing w:before="0"/>
              <w:ind w:left="52" w:firstLine="5"/>
              <w:rPr>
                <w:szCs w:val="24"/>
                <w:lang w:eastAsia="zh-CN"/>
              </w:rPr>
            </w:pPr>
            <w:r>
              <w:rPr>
                <w:rFonts w:ascii="Calibri" w:hAnsi="Calibri" w:hint="eastAsia"/>
                <w:b/>
                <w:bCs/>
                <w:szCs w:val="24"/>
                <w:lang w:eastAsia="zh-CN"/>
              </w:rPr>
              <w:t>第</w:t>
            </w:r>
            <w:r>
              <w:rPr>
                <w:rFonts w:ascii="Calibri" w:hAnsi="Calibri"/>
                <w:b/>
                <w:bCs/>
                <w:szCs w:val="24"/>
                <w:lang w:eastAsia="zh-CN"/>
              </w:rPr>
              <w:t>5</w:t>
            </w:r>
            <w:r>
              <w:rPr>
                <w:rFonts w:ascii="Calibri" w:hAnsi="Calibri" w:hint="eastAsia"/>
                <w:b/>
                <w:bCs/>
                <w:szCs w:val="24"/>
                <w:lang w:eastAsia="zh-CN"/>
              </w:rPr>
              <w:t>研究组虚拟会议，</w:t>
            </w:r>
            <w:r>
              <w:rPr>
                <w:rFonts w:ascii="Calibri" w:hAnsi="Calibri"/>
                <w:b/>
                <w:bCs/>
                <w:szCs w:val="24"/>
                <w:lang w:eastAsia="zh-CN"/>
              </w:rPr>
              <w:t>2022</w:t>
            </w:r>
            <w:r>
              <w:rPr>
                <w:rFonts w:ascii="Calibri" w:hAnsi="Calibri" w:hint="eastAsia"/>
                <w:b/>
                <w:bCs/>
                <w:szCs w:val="24"/>
                <w:lang w:eastAsia="zh-CN"/>
              </w:rPr>
              <w:t>年</w:t>
            </w:r>
            <w:r>
              <w:rPr>
                <w:rFonts w:ascii="Calibri" w:hAnsi="Calibri"/>
                <w:b/>
                <w:bCs/>
                <w:szCs w:val="24"/>
                <w:lang w:eastAsia="zh-CN"/>
              </w:rPr>
              <w:t>1</w:t>
            </w:r>
            <w:r>
              <w:rPr>
                <w:rFonts w:ascii="Calibri" w:hAnsi="Calibri" w:hint="eastAsia"/>
                <w:b/>
                <w:bCs/>
                <w:szCs w:val="24"/>
                <w:lang w:eastAsia="zh-CN"/>
              </w:rPr>
              <w:t>2</w:t>
            </w:r>
            <w:r>
              <w:rPr>
                <w:rFonts w:ascii="Calibri" w:hAnsi="Calibri" w:hint="eastAsia"/>
                <w:b/>
                <w:bCs/>
                <w:szCs w:val="24"/>
                <w:lang w:eastAsia="zh-CN"/>
              </w:rPr>
              <w:t>月</w:t>
            </w:r>
            <w:r>
              <w:rPr>
                <w:rFonts w:ascii="Calibri" w:hAnsi="Calibri"/>
                <w:b/>
                <w:bCs/>
                <w:szCs w:val="24"/>
                <w:lang w:eastAsia="zh-CN"/>
              </w:rPr>
              <w:t>5</w:t>
            </w:r>
            <w:r>
              <w:rPr>
                <w:rFonts w:ascii="Calibri" w:hAnsi="Calibri" w:hint="eastAsia"/>
                <w:b/>
                <w:bCs/>
                <w:szCs w:val="24"/>
                <w:lang w:eastAsia="zh-CN"/>
              </w:rPr>
              <w:t>日</w:t>
            </w:r>
          </w:p>
        </w:tc>
      </w:tr>
    </w:tbl>
    <w:p w14:paraId="751E7331" w14:textId="77777777" w:rsidR="003A199F" w:rsidRDefault="00161A7D">
      <w:pPr>
        <w:spacing w:before="360"/>
        <w:rPr>
          <w:lang w:eastAsia="zh-CN"/>
        </w:rPr>
      </w:pPr>
      <w:bookmarkStart w:id="0" w:name="StartTyping_E"/>
      <w:bookmarkStart w:id="1" w:name="lt_pId048"/>
      <w:bookmarkEnd w:id="0"/>
      <w:r>
        <w:rPr>
          <w:lang w:eastAsia="zh-CN"/>
        </w:rPr>
        <w:t>尊敬的先生</w:t>
      </w:r>
      <w:r>
        <w:rPr>
          <w:lang w:eastAsia="zh-CN"/>
        </w:rPr>
        <w:t>/</w:t>
      </w:r>
      <w:r>
        <w:rPr>
          <w:lang w:eastAsia="zh-CN"/>
        </w:rPr>
        <w:t>女士：</w:t>
      </w:r>
    </w:p>
    <w:bookmarkEnd w:id="1"/>
    <w:p w14:paraId="2C360741" w14:textId="185FA607" w:rsidR="003A199F" w:rsidRDefault="00161A7D" w:rsidP="00F139AB">
      <w:pPr>
        <w:spacing w:after="120"/>
        <w:ind w:firstLineChars="200" w:firstLine="480"/>
        <w:rPr>
          <w:color w:val="000000" w:themeColor="text1"/>
          <w:szCs w:val="24"/>
          <w:lang w:eastAsia="zh-CN"/>
        </w:rPr>
      </w:pPr>
      <w:r>
        <w:rPr>
          <w:rFonts w:hint="eastAsia"/>
          <w:color w:val="000000" w:themeColor="text1"/>
          <w:szCs w:val="24"/>
          <w:lang w:eastAsia="zh-CN"/>
        </w:rPr>
        <w:t>鉴于</w:t>
      </w:r>
      <w:r>
        <w:rPr>
          <w:color w:val="000000" w:themeColor="text1"/>
          <w:szCs w:val="24"/>
          <w:lang w:eastAsia="zh-CN"/>
        </w:rPr>
        <w:t>本人</w:t>
      </w:r>
      <w:r>
        <w:rPr>
          <w:rFonts w:hint="eastAsia"/>
          <w:color w:val="000000" w:themeColor="text1"/>
          <w:szCs w:val="24"/>
          <w:lang w:eastAsia="zh-CN"/>
        </w:rPr>
        <w:t>已同意</w:t>
      </w:r>
      <w:r>
        <w:rPr>
          <w:color w:val="000000" w:themeColor="text1"/>
          <w:szCs w:val="24"/>
          <w:lang w:eastAsia="zh-CN"/>
        </w:rPr>
        <w:t>第</w:t>
      </w:r>
      <w:r>
        <w:rPr>
          <w:rFonts w:hint="eastAsia"/>
          <w:color w:val="000000" w:themeColor="text1"/>
          <w:szCs w:val="24"/>
          <w:lang w:val="en-US" w:eastAsia="zh-CN"/>
        </w:rPr>
        <w:t>5</w:t>
      </w:r>
      <w:r>
        <w:rPr>
          <w:rFonts w:hint="eastAsia"/>
          <w:color w:val="000000" w:themeColor="text1"/>
          <w:szCs w:val="24"/>
          <w:lang w:eastAsia="zh-CN"/>
        </w:rPr>
        <w:t>研究</w:t>
      </w:r>
      <w:r>
        <w:rPr>
          <w:color w:val="000000" w:themeColor="text1"/>
          <w:szCs w:val="24"/>
          <w:lang w:eastAsia="zh-CN"/>
        </w:rPr>
        <w:t>组</w:t>
      </w:r>
      <w:r>
        <w:rPr>
          <w:rFonts w:hint="eastAsia"/>
          <w:color w:val="000000" w:themeColor="text1"/>
          <w:szCs w:val="24"/>
          <w:lang w:eastAsia="zh-CN"/>
        </w:rPr>
        <w:t>主席</w:t>
      </w:r>
      <w:r>
        <w:rPr>
          <w:color w:val="000000" w:themeColor="text1"/>
          <w:szCs w:val="24"/>
          <w:lang w:eastAsia="zh-CN"/>
        </w:rPr>
        <w:t>（</w:t>
      </w:r>
      <w:r>
        <w:rPr>
          <w:rFonts w:ascii="Calibri" w:eastAsia="Times New Roman" w:hAnsi="Calibri" w:cs="Arial"/>
          <w:color w:val="000000" w:themeColor="text1"/>
          <w:szCs w:val="24"/>
          <w:lang w:eastAsia="zh-CN"/>
        </w:rPr>
        <w:t xml:space="preserve">Dominique </w:t>
      </w:r>
      <w:proofErr w:type="spellStart"/>
      <w:r>
        <w:rPr>
          <w:rFonts w:ascii="Calibri" w:eastAsia="Times New Roman" w:hAnsi="Calibri" w:cs="Arial"/>
          <w:color w:val="000000" w:themeColor="text1"/>
          <w:szCs w:val="24"/>
          <w:lang w:eastAsia="zh-CN"/>
        </w:rPr>
        <w:t>Würges</w:t>
      </w:r>
      <w:proofErr w:type="spellEnd"/>
      <w:r>
        <w:rPr>
          <w:rFonts w:hint="eastAsia"/>
          <w:color w:val="000000" w:themeColor="text1"/>
          <w:szCs w:val="24"/>
          <w:lang w:eastAsia="zh-CN"/>
        </w:rPr>
        <w:t>先生</w:t>
      </w:r>
      <w:r>
        <w:rPr>
          <w:color w:val="000000" w:themeColor="text1"/>
          <w:szCs w:val="24"/>
          <w:lang w:eastAsia="zh-CN"/>
        </w:rPr>
        <w:t>）</w:t>
      </w:r>
      <w:r>
        <w:rPr>
          <w:rFonts w:hint="eastAsia"/>
          <w:color w:val="000000" w:themeColor="text1"/>
          <w:szCs w:val="24"/>
          <w:lang w:eastAsia="zh-CN"/>
        </w:rPr>
        <w:t>的请求，</w:t>
      </w:r>
      <w:r w:rsidR="007F2A9C">
        <w:rPr>
          <w:rFonts w:hint="eastAsia"/>
          <w:color w:val="000000" w:themeColor="text1"/>
          <w:szCs w:val="24"/>
          <w:lang w:eastAsia="zh-CN"/>
        </w:rPr>
        <w:t>并经</w:t>
      </w:r>
      <w:r>
        <w:rPr>
          <w:color w:val="000000" w:themeColor="text1"/>
          <w:szCs w:val="24"/>
          <w:lang w:eastAsia="zh-CN"/>
        </w:rPr>
        <w:t>第</w:t>
      </w:r>
      <w:r>
        <w:rPr>
          <w:rFonts w:hint="eastAsia"/>
          <w:color w:val="000000" w:themeColor="text1"/>
          <w:szCs w:val="24"/>
          <w:lang w:val="en-US" w:eastAsia="zh-CN"/>
        </w:rPr>
        <w:t>5</w:t>
      </w:r>
      <w:r>
        <w:rPr>
          <w:rFonts w:hint="eastAsia"/>
          <w:color w:val="000000" w:themeColor="text1"/>
          <w:szCs w:val="24"/>
          <w:lang w:eastAsia="zh-CN"/>
        </w:rPr>
        <w:t>研究</w:t>
      </w:r>
      <w:r>
        <w:rPr>
          <w:color w:val="000000" w:themeColor="text1"/>
          <w:szCs w:val="24"/>
          <w:lang w:eastAsia="zh-CN"/>
        </w:rPr>
        <w:t>组</w:t>
      </w:r>
      <w:r>
        <w:rPr>
          <w:rFonts w:hint="eastAsia"/>
          <w:color w:val="000000" w:themeColor="text1"/>
          <w:szCs w:val="24"/>
          <w:lang w:eastAsia="zh-CN"/>
        </w:rPr>
        <w:t>会议</w:t>
      </w:r>
      <w:r>
        <w:rPr>
          <w:color w:val="000000" w:themeColor="text1"/>
          <w:szCs w:val="24"/>
          <w:lang w:eastAsia="zh-CN"/>
        </w:rPr>
        <w:t>（</w:t>
      </w:r>
      <w:r>
        <w:rPr>
          <w:rFonts w:hint="eastAsia"/>
          <w:color w:val="000000" w:themeColor="text1"/>
          <w:szCs w:val="24"/>
          <w:lang w:eastAsia="zh-CN"/>
        </w:rPr>
        <w:t>20</w:t>
      </w:r>
      <w:r>
        <w:rPr>
          <w:color w:val="000000" w:themeColor="text1"/>
          <w:szCs w:val="24"/>
          <w:lang w:eastAsia="zh-CN"/>
        </w:rPr>
        <w:t>2</w:t>
      </w:r>
      <w:r>
        <w:rPr>
          <w:rFonts w:hint="eastAsia"/>
          <w:color w:val="000000" w:themeColor="text1"/>
          <w:szCs w:val="24"/>
          <w:lang w:val="en-US" w:eastAsia="zh-CN"/>
        </w:rPr>
        <w:t>2</w:t>
      </w:r>
      <w:r>
        <w:rPr>
          <w:rFonts w:hint="eastAsia"/>
          <w:color w:val="000000" w:themeColor="text1"/>
          <w:szCs w:val="24"/>
          <w:lang w:eastAsia="zh-CN"/>
        </w:rPr>
        <w:t>年</w:t>
      </w:r>
      <w:r>
        <w:rPr>
          <w:color w:val="000000" w:themeColor="text1"/>
          <w:szCs w:val="24"/>
          <w:lang w:val="en-US" w:eastAsia="zh-CN"/>
        </w:rPr>
        <w:t>10</w:t>
      </w:r>
      <w:r>
        <w:rPr>
          <w:rFonts w:hint="eastAsia"/>
          <w:color w:val="000000" w:themeColor="text1"/>
          <w:szCs w:val="24"/>
          <w:lang w:eastAsia="zh-CN"/>
        </w:rPr>
        <w:t>月</w:t>
      </w:r>
      <w:r>
        <w:rPr>
          <w:color w:val="000000" w:themeColor="text1"/>
          <w:szCs w:val="24"/>
          <w:lang w:eastAsia="zh-CN"/>
        </w:rPr>
        <w:t>1</w:t>
      </w:r>
      <w:r>
        <w:rPr>
          <w:rFonts w:hint="eastAsia"/>
          <w:color w:val="000000" w:themeColor="text1"/>
          <w:szCs w:val="24"/>
          <w:lang w:val="en-US" w:eastAsia="zh-CN"/>
        </w:rPr>
        <w:t>7</w:t>
      </w:r>
      <w:r>
        <w:rPr>
          <w:color w:val="000000" w:themeColor="text1"/>
          <w:szCs w:val="24"/>
          <w:lang w:eastAsia="zh-CN"/>
        </w:rPr>
        <w:t>-2</w:t>
      </w:r>
      <w:r>
        <w:rPr>
          <w:rFonts w:hint="eastAsia"/>
          <w:color w:val="000000" w:themeColor="text1"/>
          <w:szCs w:val="24"/>
          <w:lang w:val="en-US" w:eastAsia="zh-CN"/>
        </w:rPr>
        <w:t>7</w:t>
      </w:r>
      <w:r>
        <w:rPr>
          <w:rFonts w:hint="eastAsia"/>
          <w:color w:val="000000" w:themeColor="text1"/>
          <w:szCs w:val="24"/>
          <w:lang w:eastAsia="zh-CN"/>
        </w:rPr>
        <w:t>日，</w:t>
      </w:r>
      <w:r>
        <w:rPr>
          <w:rFonts w:hint="eastAsia"/>
          <w:color w:val="000000" w:themeColor="text1"/>
          <w:szCs w:val="24"/>
          <w:lang w:val="en-US" w:eastAsia="zh-CN"/>
        </w:rPr>
        <w:t>罗马（意大利）</w:t>
      </w:r>
      <w:r>
        <w:rPr>
          <w:color w:val="000000" w:themeColor="text1"/>
          <w:szCs w:val="24"/>
          <w:lang w:eastAsia="zh-CN"/>
        </w:rPr>
        <w:t>）</w:t>
      </w:r>
      <w:r w:rsidR="007F2A9C">
        <w:rPr>
          <w:rFonts w:hint="eastAsia"/>
          <w:color w:val="000000" w:themeColor="text1"/>
          <w:szCs w:val="24"/>
          <w:lang w:eastAsia="zh-CN"/>
        </w:rPr>
        <w:t>同意</w:t>
      </w:r>
      <w:r>
        <w:rPr>
          <w:color w:val="000000" w:themeColor="text1"/>
          <w:szCs w:val="24"/>
          <w:lang w:eastAsia="zh-CN"/>
        </w:rPr>
        <w:t>，</w:t>
      </w:r>
      <w:r>
        <w:rPr>
          <w:rFonts w:hint="eastAsia"/>
          <w:color w:val="000000" w:themeColor="text1"/>
          <w:szCs w:val="24"/>
          <w:lang w:eastAsia="zh-CN"/>
        </w:rPr>
        <w:t>我高兴地邀请</w:t>
      </w:r>
      <w:r>
        <w:rPr>
          <w:color w:val="000000" w:themeColor="text1"/>
          <w:szCs w:val="24"/>
          <w:lang w:eastAsia="zh-CN"/>
        </w:rPr>
        <w:t>您</w:t>
      </w:r>
      <w:r>
        <w:rPr>
          <w:rFonts w:hint="eastAsia"/>
          <w:color w:val="000000" w:themeColor="text1"/>
          <w:szCs w:val="24"/>
          <w:lang w:eastAsia="zh-CN"/>
        </w:rPr>
        <w:t>参加</w:t>
      </w:r>
      <w:bookmarkStart w:id="2" w:name="_Hlk51248238"/>
      <w:r>
        <w:rPr>
          <w:rFonts w:hint="eastAsia"/>
          <w:color w:val="000000" w:themeColor="text1"/>
          <w:szCs w:val="24"/>
          <w:lang w:eastAsia="zh-CN"/>
        </w:rPr>
        <w:t>第</w:t>
      </w:r>
      <w:r>
        <w:rPr>
          <w:rFonts w:hint="eastAsia"/>
          <w:color w:val="000000" w:themeColor="text1"/>
          <w:szCs w:val="24"/>
          <w:lang w:val="en-US" w:eastAsia="zh-CN"/>
        </w:rPr>
        <w:t>5</w:t>
      </w:r>
      <w:r>
        <w:rPr>
          <w:rFonts w:hint="eastAsia"/>
          <w:color w:val="000000" w:themeColor="text1"/>
          <w:szCs w:val="24"/>
          <w:lang w:eastAsia="zh-CN"/>
        </w:rPr>
        <w:t>研究组</w:t>
      </w:r>
      <w:bookmarkEnd w:id="2"/>
      <w:r>
        <w:rPr>
          <w:rFonts w:hint="eastAsia"/>
          <w:color w:val="000000" w:themeColor="text1"/>
          <w:szCs w:val="24"/>
          <w:lang w:eastAsia="zh-CN"/>
        </w:rPr>
        <w:t>（</w:t>
      </w:r>
      <w:r w:rsidRPr="007F2A9C">
        <w:rPr>
          <w:rFonts w:ascii="STKaiti" w:eastAsia="STKaiti" w:hAnsi="STKaiti" w:cstheme="minorEastAsia" w:hint="eastAsia"/>
          <w:color w:val="000000" w:themeColor="text1"/>
          <w:szCs w:val="24"/>
          <w:lang w:eastAsia="zh-CN"/>
        </w:rPr>
        <w:t>电磁场（EMF）、环境、气候行动、可持续数字化和循环经济</w:t>
      </w:r>
      <w:r>
        <w:rPr>
          <w:rFonts w:hint="eastAsia"/>
          <w:color w:val="000000" w:themeColor="text1"/>
          <w:szCs w:val="24"/>
          <w:lang w:eastAsia="zh-CN"/>
        </w:rPr>
        <w:t>）计划</w:t>
      </w:r>
      <w:r>
        <w:rPr>
          <w:color w:val="000000" w:themeColor="text1"/>
          <w:szCs w:val="24"/>
          <w:lang w:eastAsia="zh-CN"/>
        </w:rPr>
        <w:t>于</w:t>
      </w:r>
      <w:r>
        <w:rPr>
          <w:rFonts w:hint="eastAsia"/>
          <w:color w:val="000000" w:themeColor="text1"/>
          <w:szCs w:val="24"/>
          <w:lang w:eastAsia="zh-CN"/>
        </w:rPr>
        <w:t>20</w:t>
      </w:r>
      <w:r>
        <w:rPr>
          <w:color w:val="000000" w:themeColor="text1"/>
          <w:szCs w:val="24"/>
          <w:lang w:eastAsia="zh-CN"/>
        </w:rPr>
        <w:t>22</w:t>
      </w:r>
      <w:r>
        <w:rPr>
          <w:rFonts w:hint="eastAsia"/>
          <w:color w:val="000000" w:themeColor="text1"/>
          <w:szCs w:val="24"/>
          <w:lang w:eastAsia="zh-CN"/>
        </w:rPr>
        <w:t>年</w:t>
      </w:r>
      <w:r>
        <w:rPr>
          <w:rFonts w:hint="eastAsia"/>
          <w:color w:val="000000" w:themeColor="text1"/>
          <w:szCs w:val="24"/>
          <w:lang w:val="en-US" w:eastAsia="zh-CN"/>
        </w:rPr>
        <w:t>1</w:t>
      </w:r>
      <w:r>
        <w:rPr>
          <w:rFonts w:hint="eastAsia"/>
          <w:color w:val="000000" w:themeColor="text1"/>
          <w:szCs w:val="24"/>
          <w:lang w:eastAsia="zh-CN"/>
        </w:rPr>
        <w:t>2</w:t>
      </w:r>
      <w:r>
        <w:rPr>
          <w:rFonts w:hint="eastAsia"/>
          <w:color w:val="000000" w:themeColor="text1"/>
          <w:szCs w:val="24"/>
          <w:lang w:eastAsia="zh-CN"/>
        </w:rPr>
        <w:t>月</w:t>
      </w:r>
      <w:r>
        <w:rPr>
          <w:rFonts w:hint="eastAsia"/>
          <w:color w:val="000000" w:themeColor="text1"/>
          <w:szCs w:val="24"/>
          <w:lang w:val="en-US" w:eastAsia="zh-CN"/>
        </w:rPr>
        <w:t>5</w:t>
      </w:r>
      <w:r>
        <w:rPr>
          <w:rFonts w:hint="eastAsia"/>
          <w:color w:val="000000" w:themeColor="text1"/>
          <w:szCs w:val="24"/>
          <w:lang w:eastAsia="zh-CN"/>
        </w:rPr>
        <w:t>日以完全虚拟方式</w:t>
      </w:r>
      <w:r>
        <w:rPr>
          <w:color w:val="000000" w:themeColor="text1"/>
          <w:szCs w:val="24"/>
          <w:lang w:eastAsia="zh-CN"/>
        </w:rPr>
        <w:t>召开的会议。</w:t>
      </w:r>
    </w:p>
    <w:p w14:paraId="2FC1042F" w14:textId="77777777" w:rsidR="003A199F" w:rsidRDefault="00161A7D">
      <w:pPr>
        <w:ind w:firstLineChars="200" w:firstLine="480"/>
        <w:rPr>
          <w:rFonts w:ascii="Calibri" w:hAnsi="Calibri" w:cs="SimSun"/>
          <w:color w:val="222222"/>
          <w:szCs w:val="24"/>
          <w:lang w:eastAsia="zh-CN"/>
        </w:rPr>
      </w:pPr>
      <w:r>
        <w:rPr>
          <w:rFonts w:ascii="Calibri" w:hAnsi="Calibri" w:cs="SimSun" w:hint="eastAsia"/>
          <w:color w:val="222222"/>
          <w:szCs w:val="24"/>
          <w:lang w:eastAsia="zh-CN"/>
        </w:rPr>
        <w:t>请注意，</w:t>
      </w:r>
      <w:r>
        <w:rPr>
          <w:rFonts w:ascii="Calibri" w:hAnsi="Calibri" w:cs="Arial"/>
          <w:color w:val="222222"/>
          <w:szCs w:val="24"/>
          <w:lang w:eastAsia="zh-CN"/>
        </w:rPr>
        <w:t>采用替代批准程序（</w:t>
      </w:r>
      <w:r>
        <w:rPr>
          <w:rFonts w:ascii="Calibri" w:hAnsi="Calibri" w:cs="Arial"/>
          <w:color w:val="222222"/>
          <w:szCs w:val="24"/>
          <w:lang w:eastAsia="zh-CN"/>
        </w:rPr>
        <w:t>AAP</w:t>
      </w:r>
      <w:r>
        <w:rPr>
          <w:rFonts w:ascii="Calibri" w:hAnsi="Calibri" w:cs="Arial"/>
          <w:color w:val="222222"/>
          <w:szCs w:val="24"/>
          <w:lang w:eastAsia="zh-CN"/>
        </w:rPr>
        <w:t>）的以下工作项目已在额外审议期间收到反馈意见</w:t>
      </w:r>
      <w:r>
        <w:rPr>
          <w:rFonts w:ascii="Calibri" w:hAnsi="Calibri" w:cs="SimSun" w:hint="eastAsia"/>
          <w:color w:val="222222"/>
          <w:szCs w:val="24"/>
          <w:lang w:eastAsia="zh-CN"/>
        </w:rPr>
        <w:t>，</w:t>
      </w:r>
      <w:r>
        <w:rPr>
          <w:rFonts w:ascii="Calibri" w:hAnsi="Calibri" w:cs="Arial"/>
          <w:color w:val="222222"/>
          <w:szCs w:val="24"/>
          <w:lang w:eastAsia="zh-CN"/>
        </w:rPr>
        <w:t>并会在第</w:t>
      </w:r>
      <w:r>
        <w:rPr>
          <w:rFonts w:ascii="Calibri" w:hAnsi="Calibri" w:cs="Arial"/>
          <w:color w:val="222222"/>
          <w:szCs w:val="24"/>
          <w:lang w:eastAsia="zh-CN"/>
        </w:rPr>
        <w:t>5</w:t>
      </w:r>
      <w:r>
        <w:rPr>
          <w:rFonts w:ascii="Calibri" w:hAnsi="Calibri" w:cs="Arial"/>
          <w:color w:val="222222"/>
          <w:szCs w:val="24"/>
          <w:lang w:eastAsia="zh-CN"/>
        </w:rPr>
        <w:t>研究组于</w:t>
      </w:r>
      <w:r>
        <w:rPr>
          <w:rFonts w:ascii="Calibri" w:hAnsi="Calibri" w:cs="Arial"/>
          <w:color w:val="222222"/>
          <w:szCs w:val="24"/>
          <w:lang w:eastAsia="zh-CN"/>
        </w:rPr>
        <w:t>20</w:t>
      </w:r>
      <w:r>
        <w:rPr>
          <w:rFonts w:ascii="Calibri" w:hAnsi="Calibri" w:cs="Arial" w:hint="eastAsia"/>
          <w:color w:val="222222"/>
          <w:szCs w:val="24"/>
          <w:lang w:val="en-US" w:eastAsia="zh-CN"/>
        </w:rPr>
        <w:t>22</w:t>
      </w:r>
      <w:r>
        <w:rPr>
          <w:rFonts w:ascii="Calibri" w:hAnsi="Calibri" w:cs="SimSun"/>
          <w:color w:val="222222"/>
          <w:szCs w:val="24"/>
          <w:lang w:eastAsia="zh-CN"/>
        </w:rPr>
        <w:t>年</w:t>
      </w:r>
      <w:r>
        <w:rPr>
          <w:rFonts w:ascii="Calibri" w:hAnsi="Calibri" w:cs="Arial"/>
          <w:color w:val="222222"/>
          <w:szCs w:val="24"/>
          <w:lang w:eastAsia="zh-CN"/>
        </w:rPr>
        <w:t>12</w:t>
      </w:r>
      <w:r>
        <w:rPr>
          <w:rFonts w:ascii="Calibri" w:hAnsi="Calibri" w:cs="SimSun"/>
          <w:color w:val="222222"/>
          <w:szCs w:val="24"/>
          <w:lang w:eastAsia="zh-CN"/>
        </w:rPr>
        <w:t>月</w:t>
      </w:r>
      <w:r>
        <w:rPr>
          <w:rFonts w:ascii="Calibri" w:hAnsi="Calibri" w:cs="SimSun" w:hint="eastAsia"/>
          <w:color w:val="222222"/>
          <w:szCs w:val="24"/>
          <w:lang w:val="en-US" w:eastAsia="zh-CN"/>
        </w:rPr>
        <w:t>5</w:t>
      </w:r>
      <w:r>
        <w:rPr>
          <w:rFonts w:ascii="Calibri" w:hAnsi="Calibri" w:cs="SimSun" w:hint="eastAsia"/>
          <w:color w:val="222222"/>
          <w:szCs w:val="24"/>
          <w:lang w:val="en-US" w:eastAsia="zh-CN"/>
        </w:rPr>
        <w:t>日的虚拟会议上</w:t>
      </w:r>
      <w:r>
        <w:rPr>
          <w:rFonts w:ascii="Calibri" w:hAnsi="Calibri" w:cs="Arial"/>
          <w:color w:val="222222"/>
          <w:szCs w:val="24"/>
          <w:lang w:eastAsia="zh-CN"/>
        </w:rPr>
        <w:t>提交批准</w:t>
      </w:r>
      <w:r>
        <w:rPr>
          <w:rFonts w:ascii="Calibri" w:hAnsi="Calibri" w:cs="SimSun"/>
          <w:color w:val="222222"/>
          <w:szCs w:val="24"/>
          <w:lang w:eastAsia="zh-CN"/>
        </w:rPr>
        <w:t>：</w:t>
      </w:r>
    </w:p>
    <w:p w14:paraId="1ACA4210" w14:textId="1667C6C0" w:rsidR="003A199F" w:rsidRPr="007F2A9C" w:rsidRDefault="00161A7D">
      <w:pPr>
        <w:pStyle w:val="enumlev1"/>
        <w:ind w:left="0" w:firstLine="0"/>
        <w:rPr>
          <w:rFonts w:ascii="STKaiti" w:eastAsia="STKaiti" w:hAnsi="STKaiti"/>
          <w:sz w:val="24"/>
          <w:szCs w:val="24"/>
          <w:lang w:val="en-GB" w:eastAsia="zh-CN"/>
        </w:rPr>
      </w:pPr>
      <w:r>
        <w:rPr>
          <w:sz w:val="24"/>
          <w:szCs w:val="24"/>
          <w:lang w:val="en-GB" w:eastAsia="zh-CN"/>
        </w:rPr>
        <w:t>–</w:t>
      </w:r>
      <w:r>
        <w:rPr>
          <w:b/>
          <w:bCs/>
          <w:sz w:val="24"/>
          <w:szCs w:val="24"/>
          <w:lang w:val="en-GB" w:eastAsia="zh-CN"/>
        </w:rPr>
        <w:tab/>
      </w:r>
      <w:r w:rsidRPr="00930408">
        <w:rPr>
          <w:rFonts w:asciiTheme="minorHAnsi" w:eastAsiaTheme="majorEastAsia" w:hAnsiTheme="minorHAnsi" w:cstheme="minorHAnsi"/>
          <w:b/>
          <w:bCs/>
          <w:sz w:val="24"/>
          <w:szCs w:val="24"/>
          <w:lang w:val="en-GB" w:eastAsia="zh-CN"/>
        </w:rPr>
        <w:t>ITU-T L.1480</w:t>
      </w:r>
      <w:r w:rsidR="00930408" w:rsidRPr="00930408">
        <w:rPr>
          <w:rFonts w:asciiTheme="minorHAnsi" w:eastAsiaTheme="majorEastAsia" w:hAnsiTheme="minorHAnsi" w:cstheme="minorHAnsi"/>
          <w:sz w:val="24"/>
          <w:szCs w:val="24"/>
          <w:lang w:val="en-GB" w:eastAsia="zh-CN"/>
        </w:rPr>
        <w:t xml:space="preserve"> –</w:t>
      </w:r>
      <w:r w:rsidR="00930408">
        <w:rPr>
          <w:rFonts w:asciiTheme="minorHAnsi" w:eastAsiaTheme="majorEastAsia" w:hAnsiTheme="minorHAnsi" w:cstheme="minorHAnsi"/>
          <w:b/>
          <w:bCs/>
          <w:sz w:val="24"/>
          <w:szCs w:val="24"/>
          <w:lang w:val="en-GB" w:eastAsia="zh-CN"/>
        </w:rPr>
        <w:t xml:space="preserve"> </w:t>
      </w:r>
      <w:r w:rsidRPr="00930408">
        <w:rPr>
          <w:rFonts w:asciiTheme="minorHAnsi" w:eastAsiaTheme="majorEastAsia" w:hAnsiTheme="minorHAnsi" w:cstheme="minorHAnsi"/>
          <w:sz w:val="24"/>
          <w:szCs w:val="24"/>
          <w:lang w:val="en-GB" w:eastAsia="zh-CN"/>
        </w:rPr>
        <w:t>实现净零转型：评估</w:t>
      </w:r>
      <w:r w:rsidRPr="00930408">
        <w:rPr>
          <w:rFonts w:asciiTheme="minorHAnsi" w:eastAsiaTheme="majorEastAsia" w:hAnsiTheme="minorHAnsi" w:cstheme="minorHAnsi"/>
          <w:sz w:val="24"/>
          <w:szCs w:val="24"/>
          <w:lang w:val="en-GB" w:eastAsia="zh-CN"/>
        </w:rPr>
        <w:t>ICT</w:t>
      </w:r>
      <w:r w:rsidRPr="00930408">
        <w:rPr>
          <w:rFonts w:asciiTheme="minorHAnsi" w:eastAsiaTheme="majorEastAsia" w:hAnsiTheme="minorHAnsi" w:cstheme="minorHAnsi"/>
          <w:sz w:val="24"/>
          <w:szCs w:val="24"/>
          <w:lang w:val="en-GB" w:eastAsia="zh-CN"/>
        </w:rPr>
        <w:t>解决方案的使用如何影响其他</w:t>
      </w:r>
      <w:r w:rsidRPr="00930408">
        <w:rPr>
          <w:rFonts w:asciiTheme="minorHAnsi" w:eastAsiaTheme="majorEastAsia" w:hAnsiTheme="minorHAnsi" w:cstheme="minorHAnsi"/>
          <w:sz w:val="24"/>
          <w:szCs w:val="24"/>
          <w:lang w:val="en-US" w:eastAsia="zh-CN"/>
        </w:rPr>
        <w:t>行业</w:t>
      </w:r>
      <w:r w:rsidRPr="00930408">
        <w:rPr>
          <w:rFonts w:asciiTheme="minorHAnsi" w:eastAsiaTheme="majorEastAsia" w:hAnsiTheme="minorHAnsi" w:cstheme="minorHAnsi"/>
          <w:sz w:val="24"/>
          <w:szCs w:val="24"/>
          <w:lang w:val="en-GB" w:eastAsia="zh-CN"/>
        </w:rPr>
        <w:t>的温室气体（</w:t>
      </w:r>
      <w:r w:rsidRPr="00930408">
        <w:rPr>
          <w:rFonts w:asciiTheme="minorHAnsi" w:eastAsiaTheme="majorEastAsia" w:hAnsiTheme="minorHAnsi" w:cstheme="minorHAnsi"/>
          <w:sz w:val="24"/>
          <w:szCs w:val="24"/>
          <w:lang w:val="en-GB" w:eastAsia="zh-CN"/>
        </w:rPr>
        <w:t>GHG</w:t>
      </w:r>
      <w:r w:rsidRPr="00930408">
        <w:rPr>
          <w:rFonts w:asciiTheme="minorHAnsi" w:eastAsiaTheme="majorEastAsia" w:hAnsiTheme="minorHAnsi" w:cstheme="minorHAnsi"/>
          <w:sz w:val="24"/>
          <w:szCs w:val="24"/>
          <w:lang w:val="en-GB" w:eastAsia="zh-CN"/>
        </w:rPr>
        <w:t>）排放。</w:t>
      </w:r>
    </w:p>
    <w:p w14:paraId="5C55221F" w14:textId="392C1DC7" w:rsidR="003A199F" w:rsidRDefault="007F2A9C">
      <w:pPr>
        <w:ind w:firstLineChars="200" w:firstLine="480"/>
        <w:rPr>
          <w:szCs w:val="24"/>
          <w:lang w:eastAsia="zh-CN"/>
        </w:rPr>
      </w:pPr>
      <w:r>
        <w:rPr>
          <w:rFonts w:hint="eastAsia"/>
          <w:szCs w:val="24"/>
          <w:lang w:eastAsia="zh-CN"/>
        </w:rPr>
        <w:t>会议</w:t>
      </w:r>
      <w:r w:rsidR="00161A7D">
        <w:rPr>
          <w:rFonts w:hint="eastAsia"/>
          <w:szCs w:val="24"/>
          <w:lang w:eastAsia="zh-CN"/>
        </w:rPr>
        <w:t>将不讨论其他实质性议项。</w:t>
      </w:r>
    </w:p>
    <w:p w14:paraId="490AF5F3" w14:textId="77777777" w:rsidR="003A199F" w:rsidRDefault="00161A7D">
      <w:pPr>
        <w:ind w:firstLineChars="200" w:firstLine="480"/>
        <w:rPr>
          <w:szCs w:val="24"/>
          <w:lang w:eastAsia="zh-CN"/>
        </w:rPr>
      </w:pPr>
      <w:r>
        <w:rPr>
          <w:rFonts w:hint="eastAsia"/>
          <w:szCs w:val="24"/>
          <w:lang w:eastAsia="zh-CN"/>
        </w:rPr>
        <w:t>欢迎各方针对研究组将要做出决定或正在寻求做出决定的那些问题提交文稿。由于将不举办工作组或课题组的会议，因此提交这些组审议的任何文稿均将推迟</w:t>
      </w:r>
      <w:proofErr w:type="gramStart"/>
      <w:r>
        <w:rPr>
          <w:rFonts w:hint="eastAsia"/>
          <w:szCs w:val="24"/>
          <w:lang w:eastAsia="zh-CN"/>
        </w:rPr>
        <w:t>至研究</w:t>
      </w:r>
      <w:proofErr w:type="gramEnd"/>
      <w:r>
        <w:rPr>
          <w:rFonts w:hint="eastAsia"/>
          <w:szCs w:val="24"/>
          <w:lang w:eastAsia="zh-CN"/>
        </w:rPr>
        <w:t>组的下次完整会议。</w:t>
      </w:r>
    </w:p>
    <w:p w14:paraId="448A3A54" w14:textId="77777777" w:rsidR="003A199F" w:rsidRDefault="00161A7D">
      <w:pPr>
        <w:ind w:firstLineChars="200" w:firstLine="480"/>
        <w:jc w:val="both"/>
        <w:rPr>
          <w:rFonts w:ascii="Calibri" w:hAnsi="Calibri" w:cs="Calibri"/>
          <w:szCs w:val="24"/>
          <w:lang w:eastAsia="zh-CN"/>
        </w:rPr>
      </w:pPr>
      <w:bookmarkStart w:id="3" w:name="lt_pId051"/>
      <w:r>
        <w:rPr>
          <w:rFonts w:ascii="Calibri" w:hAnsi="Calibri" w:cs="Calibri" w:hint="eastAsia"/>
          <w:szCs w:val="24"/>
          <w:lang w:eastAsia="zh-CN"/>
        </w:rPr>
        <w:t>请注意，将不发放与会补贴</w:t>
      </w:r>
      <w:r>
        <w:rPr>
          <w:rFonts w:ascii="Calibri" w:hAnsi="Calibri" w:cs="Calibri" w:hint="eastAsia"/>
          <w:szCs w:val="24"/>
          <w:lang w:val="en-US" w:eastAsia="zh-CN"/>
        </w:rPr>
        <w:t>/</w:t>
      </w:r>
      <w:r>
        <w:rPr>
          <w:rFonts w:ascii="Calibri" w:hAnsi="Calibri" w:cs="Calibri" w:hint="eastAsia"/>
          <w:szCs w:val="24"/>
          <w:lang w:eastAsia="zh-CN"/>
        </w:rPr>
        <w:t>远程与会补贴，而且整个会议将仅以英文进行，不提供口译服务。</w:t>
      </w:r>
    </w:p>
    <w:bookmarkEnd w:id="3"/>
    <w:p w14:paraId="05EC7432" w14:textId="77777777" w:rsidR="003A199F" w:rsidRDefault="00161A7D">
      <w:pPr>
        <w:pStyle w:val="enumlev1"/>
        <w:spacing w:before="120"/>
        <w:ind w:left="0" w:firstLineChars="200" w:firstLine="480"/>
        <w:jc w:val="both"/>
        <w:rPr>
          <w:rFonts w:eastAsia="SimSun" w:cs="Calibri"/>
          <w:sz w:val="24"/>
          <w:szCs w:val="24"/>
          <w:lang w:val="en-GB" w:eastAsia="zh-CN"/>
        </w:rPr>
      </w:pPr>
      <w:r>
        <w:rPr>
          <w:rFonts w:eastAsia="SimSun" w:cs="Calibri"/>
          <w:sz w:val="24"/>
          <w:szCs w:val="24"/>
          <w:lang w:val="en-GB" w:eastAsia="zh-CN"/>
        </w:rPr>
        <w:t>会议将于</w:t>
      </w:r>
      <w:r>
        <w:rPr>
          <w:rFonts w:eastAsia="SimSun" w:cs="Calibri" w:hint="eastAsia"/>
          <w:sz w:val="24"/>
          <w:szCs w:val="24"/>
          <w:lang w:val="en-US" w:eastAsia="zh-CN"/>
        </w:rPr>
        <w:t>2022</w:t>
      </w:r>
      <w:r>
        <w:rPr>
          <w:rFonts w:eastAsia="SimSun" w:cs="Calibri" w:hint="eastAsia"/>
          <w:sz w:val="24"/>
          <w:szCs w:val="24"/>
          <w:lang w:val="en-US" w:eastAsia="zh-CN"/>
        </w:rPr>
        <w:t>年</w:t>
      </w:r>
      <w:r>
        <w:rPr>
          <w:rFonts w:eastAsia="SimSun" w:cs="Calibri" w:hint="eastAsia"/>
          <w:sz w:val="24"/>
          <w:szCs w:val="24"/>
          <w:lang w:val="en-US" w:eastAsia="zh-CN"/>
        </w:rPr>
        <w:t>12</w:t>
      </w:r>
      <w:r>
        <w:rPr>
          <w:rFonts w:eastAsia="SimSun" w:cs="Calibri" w:hint="eastAsia"/>
          <w:sz w:val="24"/>
          <w:szCs w:val="24"/>
          <w:lang w:val="en-US" w:eastAsia="zh-CN"/>
        </w:rPr>
        <w:t>月</w:t>
      </w:r>
      <w:r>
        <w:rPr>
          <w:rFonts w:eastAsia="SimSun" w:cs="Calibri" w:hint="eastAsia"/>
          <w:sz w:val="24"/>
          <w:szCs w:val="24"/>
          <w:lang w:val="en-US" w:eastAsia="zh-CN"/>
        </w:rPr>
        <w:t>5</w:t>
      </w:r>
      <w:r>
        <w:rPr>
          <w:rFonts w:eastAsia="SimSun" w:cs="Calibri" w:hint="eastAsia"/>
          <w:sz w:val="24"/>
          <w:szCs w:val="24"/>
          <w:lang w:val="en-GB" w:eastAsia="zh-CN"/>
        </w:rPr>
        <w:t>日的日内瓦时间</w:t>
      </w:r>
      <w:r>
        <w:rPr>
          <w:rFonts w:eastAsia="SimSun" w:cs="Calibri" w:hint="eastAsia"/>
          <w:sz w:val="24"/>
          <w:szCs w:val="24"/>
          <w:lang w:val="en-GB" w:eastAsia="zh-CN"/>
        </w:rPr>
        <w:t>1</w:t>
      </w:r>
      <w:r>
        <w:rPr>
          <w:rFonts w:eastAsia="SimSun" w:cs="Calibri" w:hint="eastAsia"/>
          <w:sz w:val="24"/>
          <w:szCs w:val="24"/>
          <w:lang w:val="en-US" w:eastAsia="zh-CN"/>
        </w:rPr>
        <w:t>3</w:t>
      </w:r>
      <w:r>
        <w:rPr>
          <w:rFonts w:eastAsia="SimSun" w:cs="Calibri" w:hint="eastAsia"/>
          <w:sz w:val="24"/>
          <w:szCs w:val="24"/>
          <w:lang w:val="en-GB" w:eastAsia="zh-CN"/>
        </w:rPr>
        <w:t>时开始，请使用</w:t>
      </w:r>
      <w:r>
        <w:rPr>
          <w:rFonts w:hint="eastAsia"/>
        </w:rPr>
        <w:fldChar w:fldCharType="begin"/>
      </w:r>
      <w:r w:rsidRPr="001E6D62">
        <w:rPr>
          <w:lang w:val="en-GB" w:eastAsia="zh-CN"/>
        </w:rPr>
        <w:instrText xml:space="preserve"> HYPERLINK "https://remote.itu.int/" </w:instrText>
      </w:r>
      <w:r>
        <w:rPr>
          <w:rFonts w:hint="eastAsia"/>
        </w:rPr>
      </w:r>
      <w:r>
        <w:rPr>
          <w:rFonts w:hint="eastAsia"/>
        </w:rPr>
        <w:fldChar w:fldCharType="separate"/>
      </w:r>
      <w:r>
        <w:rPr>
          <w:rStyle w:val="Hyperlink"/>
          <w:rFonts w:eastAsia="SimSun" w:cs="Calibri" w:hint="eastAsia"/>
          <w:sz w:val="24"/>
          <w:szCs w:val="24"/>
          <w:lang w:val="en-GB" w:eastAsia="zh-CN"/>
        </w:rPr>
        <w:t>“</w:t>
      </w:r>
      <w:r>
        <w:rPr>
          <w:rStyle w:val="Hyperlink"/>
          <w:rFonts w:ascii="SimSun" w:eastAsia="SimSun" w:hAnsi="SimSun" w:cs="SimSun" w:hint="eastAsia"/>
          <w:sz w:val="24"/>
          <w:szCs w:val="24"/>
          <w:lang w:val="en-GB" w:eastAsia="zh-CN"/>
        </w:rPr>
        <w:t>我的会议”远程参会工具</w:t>
      </w:r>
      <w:r>
        <w:rPr>
          <w:rStyle w:val="Hyperlink"/>
          <w:rFonts w:ascii="SimSun" w:eastAsia="SimSun" w:hAnsi="SimSun" w:cs="SimSun" w:hint="eastAsia"/>
          <w:sz w:val="24"/>
          <w:szCs w:val="24"/>
          <w:lang w:val="en-GB" w:eastAsia="zh-CN"/>
        </w:rPr>
        <w:fldChar w:fldCharType="end"/>
      </w:r>
      <w:r>
        <w:rPr>
          <w:rFonts w:eastAsia="SimSun" w:cs="Calibri" w:hint="eastAsia"/>
          <w:sz w:val="24"/>
          <w:szCs w:val="24"/>
          <w:lang w:val="en-GB" w:eastAsia="zh-CN"/>
        </w:rPr>
        <w:t>参会。</w:t>
      </w:r>
    </w:p>
    <w:p w14:paraId="5B32672C" w14:textId="666E334C" w:rsidR="003A199F" w:rsidRDefault="00161A7D">
      <w:pPr>
        <w:ind w:firstLineChars="200" w:firstLine="480"/>
        <w:rPr>
          <w:rFonts w:cstheme="minorHAnsi"/>
          <w:szCs w:val="24"/>
          <w:lang w:eastAsia="zh-CN"/>
        </w:rPr>
      </w:pPr>
      <w:bookmarkStart w:id="4" w:name="lt_pId052"/>
      <w:r>
        <w:rPr>
          <w:rFonts w:cstheme="minorHAnsi" w:hint="eastAsia"/>
          <w:szCs w:val="24"/>
          <w:lang w:eastAsia="zh-CN"/>
        </w:rPr>
        <w:t>更多信息</w:t>
      </w:r>
      <w:r>
        <w:rPr>
          <w:rFonts w:cstheme="minorHAnsi" w:hint="eastAsia"/>
          <w:szCs w:val="24"/>
          <w:lang w:val="en-US" w:eastAsia="zh-CN"/>
        </w:rPr>
        <w:t>详见</w:t>
      </w:r>
      <w:hyperlink r:id="rId11" w:history="1">
        <w:r>
          <w:rPr>
            <w:rStyle w:val="Hyperlink"/>
            <w:rFonts w:cstheme="minorHAnsi" w:hint="eastAsia"/>
            <w:szCs w:val="24"/>
            <w:lang w:eastAsia="zh-CN"/>
          </w:rPr>
          <w:t>第</w:t>
        </w:r>
        <w:r>
          <w:rPr>
            <w:rStyle w:val="Hyperlink"/>
            <w:rFonts w:cstheme="minorHAnsi" w:hint="eastAsia"/>
            <w:szCs w:val="24"/>
            <w:lang w:eastAsia="zh-CN"/>
          </w:rPr>
          <w:t>5</w:t>
        </w:r>
        <w:r>
          <w:rPr>
            <w:rStyle w:val="Hyperlink"/>
            <w:rFonts w:cstheme="minorHAnsi" w:hint="eastAsia"/>
            <w:szCs w:val="24"/>
            <w:lang w:eastAsia="zh-CN"/>
          </w:rPr>
          <w:t>研究组主页</w:t>
        </w:r>
      </w:hyperlink>
      <w:r>
        <w:rPr>
          <w:rFonts w:cstheme="minorHAnsi" w:hint="eastAsia"/>
          <w:szCs w:val="24"/>
          <w:lang w:eastAsia="zh-CN"/>
        </w:rPr>
        <w:t>。</w:t>
      </w:r>
    </w:p>
    <w:p w14:paraId="6E9C5662" w14:textId="77777777" w:rsidR="00600E2E" w:rsidRPr="00600E2E" w:rsidRDefault="00600E2E" w:rsidP="00600E2E">
      <w:r>
        <w:rPr>
          <w:lang w:val="en-US"/>
        </w:rPr>
        <w:br w:type="page"/>
      </w:r>
    </w:p>
    <w:p w14:paraId="37ACE7FD" w14:textId="72E24C77" w:rsidR="003A199F" w:rsidRDefault="00161A7D" w:rsidP="00600E2E">
      <w:pPr>
        <w:spacing w:after="120"/>
      </w:pPr>
      <w:proofErr w:type="spellStart"/>
      <w:r>
        <w:rPr>
          <w:rFonts w:hint="eastAsia"/>
          <w:b/>
          <w:bCs/>
          <w:lang w:val="en-US"/>
        </w:rPr>
        <w:lastRenderedPageBreak/>
        <w:t>重要截止日期</w:t>
      </w:r>
      <w:proofErr w:type="spellEnd"/>
      <w:r>
        <w:rPr>
          <w:rFonts w:hint="eastAsia"/>
          <w:b/>
          <w:bCs/>
          <w:lang w:val="en-US"/>
        </w:rPr>
        <w:t>：</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26"/>
      </w:tblGrid>
      <w:tr w:rsidR="003A199F" w:rsidRPr="001C00CE" w14:paraId="4A661215" w14:textId="77777777">
        <w:tc>
          <w:tcPr>
            <w:tcW w:w="2122" w:type="dxa"/>
            <w:shd w:val="clear" w:color="auto" w:fill="auto"/>
            <w:vAlign w:val="center"/>
          </w:tcPr>
          <w:p w14:paraId="7F4CA90D" w14:textId="77777777" w:rsidR="003A199F" w:rsidRPr="001C00CE" w:rsidRDefault="00161A7D">
            <w:pPr>
              <w:pStyle w:val="TableText"/>
              <w:rPr>
                <w:rFonts w:ascii="Calibri" w:eastAsia="SimSun" w:hAnsi="Calibri" w:cs="Calibri"/>
                <w:szCs w:val="22"/>
              </w:rPr>
            </w:pPr>
            <w:bookmarkStart w:id="5" w:name="lt_pId054"/>
            <w:r w:rsidRPr="001C00CE">
              <w:rPr>
                <w:rFonts w:ascii="Calibri" w:eastAsia="SimSun" w:hAnsi="Calibri" w:cs="Calibri"/>
                <w:szCs w:val="22"/>
              </w:rPr>
              <w:t>202</w:t>
            </w:r>
            <w:bookmarkEnd w:id="5"/>
            <w:r w:rsidRPr="001C00CE">
              <w:rPr>
                <w:rFonts w:ascii="Calibri" w:eastAsia="SimSun" w:hAnsi="Calibri" w:cs="Calibri"/>
                <w:szCs w:val="22"/>
              </w:rPr>
              <w:t>2</w:t>
            </w:r>
            <w:r w:rsidRPr="001C00CE">
              <w:rPr>
                <w:rFonts w:ascii="Calibri" w:eastAsia="SimSun" w:hAnsi="Calibri" w:cs="Calibri"/>
                <w:szCs w:val="22"/>
                <w:lang w:eastAsia="zh-CN"/>
              </w:rPr>
              <w:t>年</w:t>
            </w:r>
            <w:r w:rsidRPr="001C00CE">
              <w:rPr>
                <w:rFonts w:ascii="Calibri" w:eastAsia="SimSun" w:hAnsi="Calibri" w:cs="Calibri"/>
                <w:szCs w:val="22"/>
                <w:lang w:eastAsia="zh-CN"/>
              </w:rPr>
              <w:t>11</w:t>
            </w:r>
            <w:r w:rsidRPr="001C00CE">
              <w:rPr>
                <w:rFonts w:ascii="Calibri" w:eastAsia="SimSun" w:hAnsi="Calibri" w:cs="Calibri"/>
                <w:szCs w:val="22"/>
                <w:lang w:eastAsia="zh-CN"/>
              </w:rPr>
              <w:t>月</w:t>
            </w:r>
            <w:r w:rsidRPr="001C00CE">
              <w:rPr>
                <w:rFonts w:ascii="Calibri" w:eastAsia="SimSun" w:hAnsi="Calibri" w:cs="Calibri"/>
                <w:szCs w:val="22"/>
                <w:lang w:eastAsia="zh-CN"/>
              </w:rPr>
              <w:t>14</w:t>
            </w:r>
            <w:r w:rsidRPr="001C00CE">
              <w:rPr>
                <w:rFonts w:ascii="Calibri" w:eastAsia="SimSun" w:hAnsi="Calibri" w:cs="Calibri"/>
                <w:szCs w:val="22"/>
                <w:lang w:eastAsia="zh-CN"/>
              </w:rPr>
              <w:t>日</w:t>
            </w:r>
          </w:p>
        </w:tc>
        <w:tc>
          <w:tcPr>
            <w:tcW w:w="7526" w:type="dxa"/>
            <w:shd w:val="clear" w:color="auto" w:fill="auto"/>
          </w:tcPr>
          <w:p w14:paraId="3AFE5740" w14:textId="4BCF5339" w:rsidR="003A199F" w:rsidRPr="001C00CE" w:rsidRDefault="00161A7D">
            <w:pPr>
              <w:pStyle w:val="TableText"/>
              <w:ind w:left="172" w:hanging="207"/>
              <w:rPr>
                <w:rFonts w:ascii="Calibri" w:eastAsia="SimSun" w:hAnsi="Calibri" w:cs="Calibri"/>
                <w:szCs w:val="22"/>
                <w:lang w:eastAsia="zh-CN"/>
              </w:rPr>
            </w:pPr>
            <w:r w:rsidRPr="001C00CE">
              <w:rPr>
                <w:rFonts w:ascii="Calibri" w:eastAsia="SimSun" w:hAnsi="Calibri" w:cs="Calibri"/>
                <w:szCs w:val="22"/>
                <w:lang w:eastAsia="zh-CN"/>
              </w:rPr>
              <w:t>-</w:t>
            </w:r>
            <w:r w:rsidRPr="001C00CE">
              <w:rPr>
                <w:rFonts w:ascii="Calibri" w:eastAsia="SimSun" w:hAnsi="Calibri" w:cs="Calibri"/>
                <w:szCs w:val="22"/>
                <w:lang w:eastAsia="zh-CN"/>
              </w:rPr>
              <w:tab/>
            </w:r>
            <w:r w:rsidRPr="001C00CE">
              <w:rPr>
                <w:rFonts w:ascii="Calibri" w:eastAsia="SimSun" w:hAnsi="Calibri" w:cs="Calibri" w:hint="eastAsia"/>
                <w:szCs w:val="22"/>
                <w:lang w:val="en-US" w:eastAsia="zh-CN"/>
              </w:rPr>
              <w:t>预注册</w:t>
            </w:r>
            <w:r w:rsidR="00930408" w:rsidRPr="001C00CE">
              <w:rPr>
                <w:rFonts w:ascii="Calibri" w:eastAsia="SimSun" w:hAnsi="Calibri" w:cs="Calibri"/>
                <w:szCs w:val="22"/>
                <w:lang w:eastAsia="zh-CN"/>
              </w:rPr>
              <w:t>（</w:t>
            </w:r>
            <w:r w:rsidRPr="001C00CE">
              <w:rPr>
                <w:rFonts w:ascii="Calibri" w:eastAsia="SimSun" w:hAnsi="Calibri" w:cs="Calibri"/>
                <w:color w:val="000000" w:themeColor="text1"/>
                <w:szCs w:val="22"/>
                <w:shd w:val="clear" w:color="auto" w:fill="FFFFFF"/>
                <w:lang w:eastAsia="zh-CN"/>
              </w:rPr>
              <w:t>通过</w:t>
            </w:r>
            <w:hyperlink r:id="rId12" w:history="1">
              <w:r w:rsidRPr="001C00CE">
                <w:rPr>
                  <w:rStyle w:val="Hyperlink"/>
                  <w:rFonts w:ascii="Calibri" w:eastAsia="SimSun" w:hAnsi="Calibri" w:cs="Calibri" w:hint="eastAsia"/>
                  <w:szCs w:val="22"/>
                  <w:shd w:val="clear" w:color="auto" w:fill="FFFFFF"/>
                  <w:lang w:val="en-US" w:eastAsia="zh-CN"/>
                </w:rPr>
                <w:t>第</w:t>
              </w:r>
              <w:r w:rsidRPr="001C00CE">
                <w:rPr>
                  <w:rStyle w:val="Hyperlink"/>
                  <w:rFonts w:ascii="Calibri" w:eastAsia="SimSun" w:hAnsi="Calibri" w:cs="Calibri" w:hint="eastAsia"/>
                  <w:szCs w:val="22"/>
                  <w:shd w:val="clear" w:color="auto" w:fill="FFFFFF"/>
                  <w:lang w:val="en-US" w:eastAsia="zh-CN"/>
                </w:rPr>
                <w:t>5</w:t>
              </w:r>
              <w:r w:rsidRPr="001C00CE">
                <w:rPr>
                  <w:rStyle w:val="Hyperlink"/>
                  <w:rFonts w:ascii="Calibri" w:eastAsia="SimSun" w:hAnsi="Calibri" w:cs="Calibri" w:hint="eastAsia"/>
                  <w:szCs w:val="22"/>
                  <w:shd w:val="clear" w:color="auto" w:fill="FFFFFF"/>
                  <w:lang w:val="en-US" w:eastAsia="zh-CN"/>
                </w:rPr>
                <w:t>研究组主页</w:t>
              </w:r>
            </w:hyperlink>
            <w:r w:rsidRPr="001C00CE">
              <w:rPr>
                <w:rFonts w:ascii="Calibri" w:eastAsia="SimSun" w:hAnsi="Calibri" w:cs="Calibri" w:hint="eastAsia"/>
                <w:color w:val="000000" w:themeColor="text1"/>
                <w:szCs w:val="22"/>
                <w:shd w:val="clear" w:color="auto" w:fill="FFFFFF"/>
                <w:lang w:val="en-US" w:eastAsia="zh-CN"/>
              </w:rPr>
              <w:t>上</w:t>
            </w:r>
            <w:r w:rsidRPr="001C00CE">
              <w:rPr>
                <w:rFonts w:ascii="Calibri" w:eastAsia="SimSun" w:hAnsi="Calibri" w:cs="Calibri"/>
                <w:color w:val="000000" w:themeColor="text1"/>
                <w:szCs w:val="22"/>
                <w:shd w:val="clear" w:color="auto" w:fill="FFFFFF"/>
                <w:lang w:eastAsia="zh-CN"/>
              </w:rPr>
              <w:t>提供的在线注册表进行</w:t>
            </w:r>
            <w:r w:rsidR="00930408" w:rsidRPr="001C00CE">
              <w:rPr>
                <w:rFonts w:ascii="Calibri" w:eastAsia="SimSun" w:hAnsi="Calibri" w:cs="Calibri" w:hint="eastAsia"/>
                <w:color w:val="000000" w:themeColor="text1"/>
                <w:szCs w:val="22"/>
                <w:shd w:val="clear" w:color="auto" w:fill="FFFFFF"/>
                <w:lang w:eastAsia="zh-CN"/>
              </w:rPr>
              <w:t>）</w:t>
            </w:r>
          </w:p>
        </w:tc>
      </w:tr>
      <w:tr w:rsidR="003A199F" w:rsidRPr="001C00CE" w14:paraId="166B8046" w14:textId="77777777">
        <w:tc>
          <w:tcPr>
            <w:tcW w:w="2122" w:type="dxa"/>
            <w:shd w:val="clear" w:color="auto" w:fill="auto"/>
            <w:vAlign w:val="center"/>
          </w:tcPr>
          <w:p w14:paraId="48D095AE" w14:textId="77777777" w:rsidR="003A199F" w:rsidRPr="001C00CE" w:rsidRDefault="00161A7D">
            <w:pPr>
              <w:pStyle w:val="TableText"/>
              <w:rPr>
                <w:rFonts w:ascii="Calibri" w:eastAsia="SimSun" w:hAnsi="Calibri" w:cs="Calibri"/>
                <w:szCs w:val="22"/>
              </w:rPr>
            </w:pPr>
            <w:bookmarkStart w:id="6" w:name="lt_pId058"/>
            <w:r w:rsidRPr="001C00CE">
              <w:rPr>
                <w:rFonts w:ascii="Calibri" w:eastAsia="SimSun" w:hAnsi="Calibri" w:cs="Calibri"/>
                <w:szCs w:val="22"/>
              </w:rPr>
              <w:t>2022</w:t>
            </w:r>
            <w:bookmarkEnd w:id="6"/>
            <w:r w:rsidRPr="001C00CE">
              <w:rPr>
                <w:rFonts w:ascii="Calibri" w:eastAsia="SimSun" w:hAnsi="Calibri" w:cs="Calibri"/>
                <w:szCs w:val="22"/>
                <w:lang w:eastAsia="zh-CN"/>
              </w:rPr>
              <w:t>年</w:t>
            </w:r>
            <w:r w:rsidRPr="001C00CE">
              <w:rPr>
                <w:rFonts w:ascii="Calibri" w:eastAsia="SimSun" w:hAnsi="Calibri" w:cs="Calibri"/>
                <w:szCs w:val="22"/>
                <w:lang w:eastAsia="zh-CN"/>
              </w:rPr>
              <w:t>11</w:t>
            </w:r>
            <w:r w:rsidRPr="001C00CE">
              <w:rPr>
                <w:rFonts w:ascii="Calibri" w:eastAsia="SimSun" w:hAnsi="Calibri" w:cs="Calibri"/>
                <w:szCs w:val="22"/>
                <w:lang w:eastAsia="zh-CN"/>
              </w:rPr>
              <w:t>月</w:t>
            </w:r>
            <w:r w:rsidRPr="001C00CE">
              <w:rPr>
                <w:rFonts w:ascii="Calibri" w:eastAsia="SimSun" w:hAnsi="Calibri" w:cs="Calibri"/>
                <w:szCs w:val="22"/>
                <w:lang w:eastAsia="zh-CN"/>
              </w:rPr>
              <w:t>22</w:t>
            </w:r>
            <w:r w:rsidRPr="001C00CE">
              <w:rPr>
                <w:rFonts w:ascii="Calibri" w:eastAsia="SimSun" w:hAnsi="Calibri" w:cs="Calibri"/>
                <w:szCs w:val="22"/>
                <w:lang w:eastAsia="zh-CN"/>
              </w:rPr>
              <w:t>日</w:t>
            </w:r>
          </w:p>
        </w:tc>
        <w:tc>
          <w:tcPr>
            <w:tcW w:w="7526" w:type="dxa"/>
            <w:shd w:val="clear" w:color="auto" w:fill="auto"/>
          </w:tcPr>
          <w:p w14:paraId="050B1D30" w14:textId="65BB3D1D" w:rsidR="003A199F" w:rsidRPr="00501A0D" w:rsidRDefault="00161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Calibri" w:eastAsia="SimSun" w:hAnsi="Calibri" w:cs="Calibri"/>
                <w:szCs w:val="22"/>
                <w:lang w:eastAsia="zh-CN"/>
              </w:rPr>
            </w:pPr>
            <w:r w:rsidRPr="00501A0D">
              <w:rPr>
                <w:rFonts w:ascii="Calibri" w:eastAsia="SimSun" w:hAnsi="Calibri" w:cs="Calibri"/>
                <w:szCs w:val="22"/>
                <w:lang w:eastAsia="zh-CN"/>
              </w:rPr>
              <w:t>-</w:t>
            </w:r>
            <w:r w:rsidRPr="00501A0D">
              <w:rPr>
                <w:rFonts w:ascii="Calibri" w:eastAsia="SimSun" w:hAnsi="Calibri" w:cs="Calibri"/>
                <w:szCs w:val="22"/>
                <w:lang w:eastAsia="zh-CN"/>
              </w:rPr>
              <w:tab/>
            </w:r>
            <w:r w:rsidRPr="001C00CE">
              <w:rPr>
                <w:rFonts w:ascii="Calibri" w:eastAsia="SimSun" w:hAnsi="Calibri" w:cs="Calibri"/>
                <w:szCs w:val="22"/>
                <w:lang w:val="fr-CH" w:eastAsia="zh-CN"/>
              </w:rPr>
              <w:t>提交</w:t>
            </w:r>
            <w:r w:rsidRPr="00501A0D">
              <w:rPr>
                <w:rFonts w:ascii="Calibri" w:eastAsia="SimSun" w:hAnsi="Calibri" w:cs="Calibri"/>
                <w:szCs w:val="22"/>
                <w:lang w:eastAsia="zh-CN"/>
              </w:rPr>
              <w:t>ITU-T</w:t>
            </w:r>
            <w:r w:rsidRPr="001C00CE">
              <w:rPr>
                <w:rFonts w:ascii="Calibri" w:eastAsia="SimSun" w:hAnsi="Calibri" w:cs="Calibri"/>
                <w:szCs w:val="22"/>
                <w:lang w:val="fr-CH" w:eastAsia="zh-CN"/>
              </w:rPr>
              <w:t>成员文稿</w:t>
            </w:r>
            <w:r w:rsidR="00930408" w:rsidRPr="00501A0D">
              <w:rPr>
                <w:rFonts w:ascii="Calibri" w:eastAsia="SimSun" w:hAnsi="Calibri" w:cs="Calibri"/>
                <w:szCs w:val="22"/>
                <w:lang w:eastAsia="zh-CN"/>
              </w:rPr>
              <w:t>（</w:t>
            </w:r>
            <w:r w:rsidRPr="001C00CE">
              <w:rPr>
                <w:rFonts w:ascii="Calibri" w:eastAsia="SimSun" w:hAnsi="Calibri" w:cs="Calibri"/>
                <w:szCs w:val="22"/>
                <w:lang w:val="fr-CH" w:eastAsia="zh-CN"/>
              </w:rPr>
              <w:t>通过文件直传</w:t>
            </w:r>
            <w:r w:rsidR="00930408" w:rsidRPr="00501A0D">
              <w:rPr>
                <w:rFonts w:ascii="Calibri" w:eastAsia="SimSun" w:hAnsi="Calibri" w:cs="Calibri" w:hint="eastAsia"/>
                <w:szCs w:val="22"/>
                <w:lang w:eastAsia="zh-CN"/>
              </w:rPr>
              <w:t>）</w:t>
            </w:r>
          </w:p>
        </w:tc>
      </w:tr>
    </w:tbl>
    <w:p w14:paraId="5D4CF2D0" w14:textId="1DFA563B" w:rsidR="003A199F" w:rsidRPr="00930408" w:rsidRDefault="00161A7D">
      <w:pPr>
        <w:ind w:firstLineChars="200" w:firstLine="480"/>
        <w:rPr>
          <w:rFonts w:ascii="Calibri" w:hAnsi="Calibri" w:cs="Calibri"/>
          <w:b/>
          <w:lang w:eastAsia="zh-CN"/>
        </w:rPr>
      </w:pPr>
      <w:r>
        <w:rPr>
          <w:rFonts w:hint="eastAsia"/>
          <w:lang w:eastAsia="zh-CN"/>
        </w:rPr>
        <w:t>会议实用信息见</w:t>
      </w:r>
      <w:r>
        <w:rPr>
          <w:rFonts w:hint="eastAsia"/>
          <w:b/>
          <w:bCs/>
          <w:lang w:eastAsia="zh-CN"/>
        </w:rPr>
        <w:t>附件</w:t>
      </w:r>
      <w:r>
        <w:rPr>
          <w:b/>
          <w:bCs/>
          <w:lang w:eastAsia="zh-CN"/>
        </w:rPr>
        <w:t>A</w:t>
      </w:r>
      <w:r>
        <w:rPr>
          <w:rFonts w:hint="eastAsia"/>
          <w:lang w:eastAsia="zh-CN"/>
        </w:rPr>
        <w:t>。由</w:t>
      </w:r>
      <w:r>
        <w:rPr>
          <w:rFonts w:hint="eastAsia"/>
          <w:lang w:val="en-US" w:eastAsia="zh-CN"/>
        </w:rPr>
        <w:t>第</w:t>
      </w:r>
      <w:r>
        <w:rPr>
          <w:rFonts w:hint="eastAsia"/>
          <w:lang w:val="en-US" w:eastAsia="zh-CN"/>
        </w:rPr>
        <w:t>5</w:t>
      </w:r>
      <w:r>
        <w:rPr>
          <w:rFonts w:hint="eastAsia"/>
          <w:lang w:val="en-US" w:eastAsia="zh-CN"/>
        </w:rPr>
        <w:t>研究组主席</w:t>
      </w:r>
      <w:r>
        <w:rPr>
          <w:lang w:eastAsia="zh-CN"/>
        </w:rPr>
        <w:t xml:space="preserve">Dominique </w:t>
      </w:r>
      <w:proofErr w:type="spellStart"/>
      <w:r>
        <w:rPr>
          <w:lang w:eastAsia="zh-CN"/>
        </w:rPr>
        <w:t>Würges</w:t>
      </w:r>
      <w:proofErr w:type="spellEnd"/>
      <w:r>
        <w:rPr>
          <w:rFonts w:hint="eastAsia"/>
          <w:lang w:eastAsia="zh-CN"/>
        </w:rPr>
        <w:t>先生</w:t>
      </w:r>
      <w:r w:rsidR="00930408">
        <w:rPr>
          <w:rFonts w:hint="eastAsia"/>
          <w:lang w:val="en-US" w:eastAsia="zh-CN"/>
        </w:rPr>
        <w:t>（</w:t>
      </w:r>
      <w:r>
        <w:rPr>
          <w:rFonts w:hint="eastAsia"/>
          <w:lang w:val="en-US" w:eastAsia="zh-CN"/>
        </w:rPr>
        <w:t>法国</w:t>
      </w:r>
      <w:r w:rsidR="00930408">
        <w:rPr>
          <w:rFonts w:hint="eastAsia"/>
          <w:lang w:val="en-US" w:eastAsia="zh-CN"/>
        </w:rPr>
        <w:t>）</w:t>
      </w:r>
      <w:r>
        <w:rPr>
          <w:rFonts w:hint="eastAsia"/>
          <w:lang w:eastAsia="zh-CN"/>
        </w:rPr>
        <w:t>起草的会议</w:t>
      </w:r>
      <w:r w:rsidRPr="00E734E0">
        <w:rPr>
          <w:rFonts w:hint="eastAsia"/>
          <w:lang w:eastAsia="zh-CN"/>
        </w:rPr>
        <w:t>议程</w:t>
      </w:r>
      <w:r>
        <w:rPr>
          <w:rFonts w:hint="eastAsia"/>
          <w:lang w:val="en-US" w:eastAsia="zh-CN"/>
        </w:rPr>
        <w:t>草案</w:t>
      </w:r>
      <w:r>
        <w:rPr>
          <w:rFonts w:hint="eastAsia"/>
          <w:lang w:eastAsia="zh-CN"/>
        </w:rPr>
        <w:t>见</w:t>
      </w:r>
      <w:r>
        <w:rPr>
          <w:rFonts w:hint="eastAsia"/>
          <w:b/>
          <w:bCs/>
          <w:lang w:eastAsia="zh-CN"/>
        </w:rPr>
        <w:t>附件</w:t>
      </w:r>
      <w:r>
        <w:rPr>
          <w:b/>
          <w:bCs/>
          <w:lang w:val="en-US" w:eastAsia="zh-CN"/>
        </w:rPr>
        <w:t>B</w:t>
      </w:r>
      <w:r>
        <w:rPr>
          <w:rFonts w:hint="eastAsia"/>
          <w:lang w:val="en-US" w:eastAsia="zh-CN"/>
        </w:rPr>
        <w:t>。</w:t>
      </w:r>
    </w:p>
    <w:p w14:paraId="6C0BF2D9" w14:textId="14AE8211" w:rsidR="003A199F" w:rsidRDefault="00161A7D">
      <w:pPr>
        <w:keepNext/>
        <w:keepLines/>
        <w:overflowPunct/>
        <w:autoSpaceDE/>
        <w:autoSpaceDN/>
        <w:adjustRightInd/>
        <w:spacing w:before="240" w:after="120"/>
        <w:ind w:firstLineChars="200" w:firstLine="480"/>
        <w:textAlignment w:val="auto"/>
        <w:rPr>
          <w:rFonts w:ascii="Calibri" w:hAnsi="Calibri"/>
          <w:szCs w:val="24"/>
          <w:lang w:eastAsia="zh-CN"/>
        </w:rPr>
      </w:pPr>
      <w:r>
        <w:rPr>
          <w:rFonts w:ascii="Calibri" w:hAnsi="Calibri" w:hint="eastAsia"/>
          <w:szCs w:val="24"/>
          <w:lang w:eastAsia="zh-CN"/>
        </w:rPr>
        <w:t>祝您与会顺利且富有成效</w:t>
      </w:r>
      <w:r w:rsidR="00FE3025">
        <w:rPr>
          <w:rFonts w:ascii="Calibri" w:hAnsi="Calibri" w:hint="eastAsia"/>
          <w:szCs w:val="24"/>
          <w:lang w:eastAsia="zh-CN"/>
        </w:rPr>
        <w:t>！</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8"/>
        <w:gridCol w:w="3096"/>
      </w:tblGrid>
      <w:tr w:rsidR="003A199F" w14:paraId="1F27C506" w14:textId="77777777">
        <w:trPr>
          <w:cantSplit/>
          <w:trHeight w:val="1955"/>
        </w:trPr>
        <w:tc>
          <w:tcPr>
            <w:tcW w:w="6628" w:type="dxa"/>
            <w:vMerge w:val="restart"/>
            <w:tcBorders>
              <w:right w:val="single" w:sz="4" w:space="0" w:color="auto"/>
            </w:tcBorders>
          </w:tcPr>
          <w:p w14:paraId="21704E25" w14:textId="46D1BBBF" w:rsidR="003A199F" w:rsidRDefault="00161A7D">
            <w:pPr>
              <w:rPr>
                <w:rFonts w:asciiTheme="majorEastAsia" w:eastAsiaTheme="majorEastAsia" w:hAnsiTheme="majorEastAsia"/>
                <w:lang w:eastAsia="zh-CN"/>
              </w:rPr>
            </w:pPr>
            <w:r>
              <w:rPr>
                <w:rFonts w:asciiTheme="majorEastAsia" w:eastAsiaTheme="majorEastAsia" w:hAnsiTheme="majorEastAsia" w:hint="eastAsia"/>
                <w:lang w:eastAsia="zh-CN"/>
              </w:rPr>
              <w:t>顺致敬意！</w:t>
            </w:r>
          </w:p>
          <w:p w14:paraId="6FCBC0B1" w14:textId="771C702A" w:rsidR="00930408" w:rsidRPr="00163E09" w:rsidRDefault="004F5ED4" w:rsidP="00501A0D">
            <w:pPr>
              <w:tabs>
                <w:tab w:val="left" w:pos="1418"/>
                <w:tab w:val="left" w:pos="1702"/>
                <w:tab w:val="left" w:pos="2160"/>
              </w:tabs>
              <w:spacing w:before="960" w:after="20"/>
              <w:ind w:right="91"/>
              <w:rPr>
                <w:rFonts w:ascii="Calibri" w:eastAsia="SimSun" w:hAnsi="Calibri" w:cs="Calibri"/>
                <w:lang w:eastAsia="zh-CN"/>
              </w:rPr>
            </w:pPr>
            <w:r>
              <w:rPr>
                <w:rFonts w:asciiTheme="majorEastAsia" w:eastAsiaTheme="majorEastAsia" w:hAnsiTheme="majorEastAsia" w:hint="eastAsia"/>
                <w:noProof/>
                <w:lang w:eastAsia="zh-CN"/>
              </w:rPr>
              <w:drawing>
                <wp:anchor distT="0" distB="0" distL="114300" distR="114300" simplePos="0" relativeHeight="251658240" behindDoc="1" locked="0" layoutInCell="1" allowOverlap="1" wp14:anchorId="6F5E4074" wp14:editId="7E3EA5E6">
                  <wp:simplePos x="0" y="0"/>
                  <wp:positionH relativeFrom="column">
                    <wp:posOffset>635</wp:posOffset>
                  </wp:positionH>
                  <wp:positionV relativeFrom="paragraph">
                    <wp:posOffset>122555</wp:posOffset>
                  </wp:positionV>
                  <wp:extent cx="955049" cy="358775"/>
                  <wp:effectExtent l="0" t="0" r="0" b="317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55488" cy="358940"/>
                          </a:xfrm>
                          <a:prstGeom prst="rect">
                            <a:avLst/>
                          </a:prstGeom>
                        </pic:spPr>
                      </pic:pic>
                    </a:graphicData>
                  </a:graphic>
                  <wp14:sizeRelH relativeFrom="margin">
                    <wp14:pctWidth>0</wp14:pctWidth>
                  </wp14:sizeRelH>
                  <wp14:sizeRelV relativeFrom="margin">
                    <wp14:pctHeight>0</wp14:pctHeight>
                  </wp14:sizeRelV>
                </wp:anchor>
              </w:drawing>
            </w:r>
            <w:r w:rsidR="00930408" w:rsidRPr="00163E09">
              <w:rPr>
                <w:rFonts w:ascii="Calibri" w:eastAsia="SimSun" w:hAnsi="Calibri" w:cs="Calibri" w:hint="eastAsia"/>
                <w:lang w:eastAsia="zh-CN"/>
              </w:rPr>
              <w:t>电信标准化局主任</w:t>
            </w:r>
          </w:p>
          <w:p w14:paraId="76AC472D" w14:textId="77777777" w:rsidR="00930408" w:rsidRPr="00163E09" w:rsidRDefault="00930408" w:rsidP="00930408">
            <w:pPr>
              <w:tabs>
                <w:tab w:val="left" w:pos="1418"/>
                <w:tab w:val="left" w:pos="1702"/>
                <w:tab w:val="left" w:pos="2160"/>
              </w:tabs>
              <w:spacing w:before="0" w:after="20"/>
              <w:ind w:right="91"/>
              <w:rPr>
                <w:rFonts w:ascii="Calibri" w:eastAsia="SimSun" w:hAnsi="Calibri" w:cs="Calibri"/>
                <w:lang w:eastAsia="zh-CN"/>
              </w:rPr>
            </w:pPr>
            <w:r w:rsidRPr="00163E09">
              <w:rPr>
                <w:rFonts w:ascii="Calibri" w:eastAsia="SimSun" w:hAnsi="Calibri" w:cs="Calibri" w:hint="eastAsia"/>
                <w:lang w:eastAsia="zh-CN"/>
              </w:rPr>
              <w:t>李在摄</w:t>
            </w:r>
          </w:p>
          <w:p w14:paraId="09A000CE" w14:textId="77777777" w:rsidR="003A199F" w:rsidRDefault="003A199F">
            <w:pPr>
              <w:tabs>
                <w:tab w:val="left" w:pos="1418"/>
                <w:tab w:val="left" w:pos="1702"/>
                <w:tab w:val="left" w:pos="2160"/>
              </w:tabs>
              <w:spacing w:before="960" w:after="20"/>
              <w:ind w:right="85"/>
              <w:rPr>
                <w:rFonts w:asciiTheme="majorEastAsia" w:eastAsiaTheme="majorEastAsia" w:hAnsiTheme="majorEastAsia"/>
                <w:szCs w:val="24"/>
                <w:lang w:eastAsia="zh-CN"/>
              </w:rPr>
            </w:pPr>
          </w:p>
        </w:tc>
        <w:tc>
          <w:tcPr>
            <w:tcW w:w="3096" w:type="dxa"/>
            <w:tcBorders>
              <w:top w:val="single" w:sz="4" w:space="0" w:color="auto"/>
              <w:left w:val="single" w:sz="4" w:space="0" w:color="auto"/>
              <w:right w:val="single" w:sz="4" w:space="0" w:color="auto"/>
            </w:tcBorders>
            <w:shd w:val="clear" w:color="auto" w:fill="auto"/>
            <w:textDirection w:val="btLr"/>
            <w:vAlign w:val="center"/>
          </w:tcPr>
          <w:p w14:paraId="5A4B8B31" w14:textId="4C3985F9" w:rsidR="003A199F" w:rsidRDefault="00FE3025">
            <w:pPr>
              <w:keepNext/>
              <w:keepLines/>
              <w:spacing w:before="0"/>
              <w:ind w:left="113" w:right="113"/>
              <w:jc w:val="center"/>
              <w:rPr>
                <w:lang w:val="en-US"/>
              </w:rPr>
            </w:pPr>
            <w:r w:rsidRPr="00A66ABB">
              <w:rPr>
                <w:rFonts w:cstheme="minorHAnsi"/>
                <w:noProof/>
                <w:lang w:val="fr-CH" w:eastAsia="fr-CH"/>
              </w:rPr>
              <w:drawing>
                <wp:inline distT="0" distB="0" distL="0" distR="0" wp14:anchorId="6EFF6C72" wp14:editId="57F03EE2">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bookmarkStart w:id="7" w:name="lt_pId072"/>
            <w:r w:rsidR="00161A7D">
              <w:rPr>
                <w:rFonts w:ascii="Calibri" w:hAnsi="Calibri" w:cs="Arial"/>
                <w:sz w:val="20"/>
                <w:lang w:eastAsia="zh-CN"/>
              </w:rPr>
              <w:t>ITU-T SG</w:t>
            </w:r>
            <w:bookmarkEnd w:id="7"/>
            <w:r w:rsidR="00161A7D">
              <w:rPr>
                <w:rFonts w:ascii="Calibri" w:hAnsi="Calibri" w:cs="Arial" w:hint="eastAsia"/>
                <w:sz w:val="20"/>
                <w:lang w:val="en-US" w:eastAsia="zh-CN"/>
              </w:rPr>
              <w:t>5</w:t>
            </w:r>
          </w:p>
        </w:tc>
      </w:tr>
      <w:tr w:rsidR="003A199F" w14:paraId="3C3505F5" w14:textId="77777777">
        <w:trPr>
          <w:cantSplit/>
          <w:trHeight w:val="227"/>
        </w:trPr>
        <w:tc>
          <w:tcPr>
            <w:tcW w:w="6628" w:type="dxa"/>
            <w:vMerge/>
          </w:tcPr>
          <w:p w14:paraId="53BE3213" w14:textId="77777777" w:rsidR="003A199F" w:rsidRDefault="003A199F">
            <w:pPr>
              <w:spacing w:before="480"/>
            </w:pPr>
          </w:p>
        </w:tc>
        <w:tc>
          <w:tcPr>
            <w:tcW w:w="3096" w:type="dxa"/>
            <w:tcBorders>
              <w:left w:val="single" w:sz="4" w:space="0" w:color="auto"/>
              <w:bottom w:val="single" w:sz="4" w:space="0" w:color="auto"/>
              <w:right w:val="single" w:sz="4" w:space="0" w:color="auto"/>
            </w:tcBorders>
            <w:vAlign w:val="center"/>
          </w:tcPr>
          <w:p w14:paraId="4293D3E6" w14:textId="77777777" w:rsidR="003A199F" w:rsidRDefault="00161A7D">
            <w:pPr>
              <w:jc w:val="center"/>
              <w:rPr>
                <w:rFonts w:asciiTheme="majorEastAsia" w:eastAsiaTheme="majorEastAsia" w:hAnsiTheme="majorEastAsia"/>
              </w:rPr>
            </w:pPr>
            <w:proofErr w:type="spellStart"/>
            <w:r>
              <w:rPr>
                <w:rFonts w:asciiTheme="majorEastAsia" w:eastAsiaTheme="majorEastAsia" w:hAnsiTheme="majorEastAsia" w:cs="Microsoft YaHei" w:hint="eastAsia"/>
              </w:rPr>
              <w:t>最新会议信息</w:t>
            </w:r>
            <w:proofErr w:type="spellEnd"/>
          </w:p>
        </w:tc>
      </w:tr>
    </w:tbl>
    <w:p w14:paraId="593254F4" w14:textId="0E4904B4" w:rsidR="003A199F" w:rsidRDefault="00161A7D">
      <w:pPr>
        <w:spacing w:before="240"/>
        <w:rPr>
          <w:lang w:eastAsia="zh-CN"/>
        </w:rPr>
      </w:pPr>
      <w:r>
        <w:rPr>
          <w:rFonts w:hint="eastAsia"/>
          <w:b/>
          <w:bCs/>
          <w:szCs w:val="24"/>
          <w:lang w:eastAsia="zh-CN"/>
        </w:rPr>
        <w:t>附件：</w:t>
      </w:r>
      <w:r>
        <w:rPr>
          <w:rFonts w:hint="eastAsia"/>
          <w:b/>
          <w:szCs w:val="24"/>
          <w:lang w:eastAsia="zh-CN"/>
        </w:rPr>
        <w:t>2</w:t>
      </w:r>
      <w:r>
        <w:rPr>
          <w:rFonts w:hint="eastAsia"/>
          <w:b/>
          <w:szCs w:val="24"/>
          <w:lang w:eastAsia="zh-CN"/>
        </w:rPr>
        <w:t>件</w:t>
      </w:r>
      <w:r>
        <w:rPr>
          <w:lang w:eastAsia="zh-CN"/>
        </w:rPr>
        <w:br w:type="page"/>
      </w:r>
    </w:p>
    <w:p w14:paraId="7AF20362" w14:textId="1164A0F1" w:rsidR="003A199F" w:rsidRPr="00EA398B" w:rsidRDefault="00161A7D" w:rsidP="00EA398B">
      <w:pPr>
        <w:pStyle w:val="AnnexNo"/>
        <w:rPr>
          <w:b/>
          <w:bCs/>
        </w:rPr>
      </w:pPr>
      <w:bookmarkStart w:id="8" w:name="lt_pId079"/>
      <w:r w:rsidRPr="00EA398B">
        <w:rPr>
          <w:b/>
          <w:bCs/>
          <w:lang w:eastAsia="zh-CN"/>
        </w:rPr>
        <w:lastRenderedPageBreak/>
        <w:t>附件</w:t>
      </w:r>
      <w:r w:rsidRPr="00EA398B">
        <w:rPr>
          <w:b/>
          <w:bCs/>
          <w:lang w:eastAsia="zh-CN"/>
        </w:rPr>
        <w:t>A</w:t>
      </w:r>
      <w:bookmarkStart w:id="9" w:name="lt_pId073"/>
    </w:p>
    <w:p w14:paraId="3178B246" w14:textId="77777777" w:rsidR="003A199F" w:rsidRDefault="00161A7D">
      <w:pPr>
        <w:pStyle w:val="Annextitle0"/>
        <w:tabs>
          <w:tab w:val="center" w:pos="5102"/>
          <w:tab w:val="left" w:pos="6030"/>
        </w:tabs>
        <w:spacing w:after="240"/>
        <w:rPr>
          <w:rFonts w:asciiTheme="minorHAnsi" w:hAnsiTheme="minorHAnsi" w:cstheme="minorHAnsi"/>
          <w:lang w:eastAsia="zh-CN"/>
        </w:rPr>
      </w:pPr>
      <w:r>
        <w:rPr>
          <w:rFonts w:asciiTheme="minorHAnsi" w:hAnsiTheme="minorHAnsi" w:cstheme="minorHAnsi"/>
          <w:lang w:eastAsia="zh-CN"/>
        </w:rPr>
        <w:t>会议实用信息</w:t>
      </w:r>
      <w:bookmarkEnd w:id="9"/>
    </w:p>
    <w:p w14:paraId="7E5C0204" w14:textId="77777777" w:rsidR="003A199F" w:rsidRDefault="00161A7D" w:rsidP="00EA398B">
      <w:pPr>
        <w:pStyle w:val="AnnexTitle"/>
        <w:rPr>
          <w:rFonts w:eastAsia="Times New Roman"/>
          <w:lang w:eastAsia="zh-CN"/>
        </w:rPr>
      </w:pPr>
      <w:r>
        <w:rPr>
          <w:lang w:eastAsia="zh-CN"/>
        </w:rPr>
        <w:t>工作方法与设施</w:t>
      </w:r>
    </w:p>
    <w:bookmarkEnd w:id="8"/>
    <w:p w14:paraId="2AC64472" w14:textId="77777777" w:rsidR="003A199F" w:rsidRPr="00202283" w:rsidRDefault="00161A7D">
      <w:pPr>
        <w:spacing w:after="120"/>
        <w:rPr>
          <w:rFonts w:ascii="Calibri" w:hAnsi="Calibri" w:cs="Calibri"/>
          <w:b/>
          <w:bCs/>
          <w:szCs w:val="22"/>
          <w:lang w:eastAsia="zh-CN"/>
        </w:rPr>
      </w:pPr>
      <w:r>
        <w:rPr>
          <w:rFonts w:cstheme="majorBidi" w:hint="eastAsia"/>
          <w:b/>
          <w:bCs/>
          <w:szCs w:val="24"/>
          <w:lang w:eastAsia="zh-CN"/>
        </w:rPr>
        <w:t>文件的提交和获取：</w:t>
      </w:r>
      <w:r>
        <w:rPr>
          <w:rFonts w:cstheme="majorBidi" w:hint="eastAsia"/>
          <w:bCs/>
          <w:szCs w:val="24"/>
          <w:lang w:eastAsia="zh-CN"/>
        </w:rPr>
        <w:t>会议将以无纸形式进行。成员文稿应通过</w:t>
      </w:r>
      <w:hyperlink r:id="rId15" w:history="1">
        <w:r>
          <w:rPr>
            <w:rStyle w:val="Hyperlink"/>
            <w:rFonts w:hint="eastAsia"/>
            <w:szCs w:val="24"/>
            <w:lang w:eastAsia="zh-CN"/>
          </w:rPr>
          <w:t>文件直传系统</w:t>
        </w:r>
      </w:hyperlink>
      <w:r>
        <w:rPr>
          <w:rFonts w:hint="eastAsia"/>
          <w:szCs w:val="24"/>
          <w:lang w:eastAsia="zh-CN"/>
        </w:rPr>
        <w:t>提交；临时文件草案应使用</w:t>
      </w:r>
      <w:hyperlink r:id="rId16" w:history="1">
        <w:r>
          <w:rPr>
            <w:rStyle w:val="Hyperlink"/>
            <w:rFonts w:hint="eastAsia"/>
            <w:szCs w:val="24"/>
            <w:lang w:eastAsia="zh-CN"/>
          </w:rPr>
          <w:t>适当模板</w:t>
        </w:r>
      </w:hyperlink>
      <w:r>
        <w:rPr>
          <w:rFonts w:hint="eastAsia"/>
          <w:szCs w:val="24"/>
          <w:lang w:eastAsia="zh-CN"/>
        </w:rPr>
        <w:t>通过电子邮件提交给研究组秘书处。会议文件可在研究组主页上获取，但仅限于拥有含</w:t>
      </w:r>
      <w:r>
        <w:rPr>
          <w:rFonts w:hint="eastAsia"/>
          <w:szCs w:val="24"/>
          <w:lang w:eastAsia="zh-CN"/>
        </w:rPr>
        <w:t>TIES</w:t>
      </w:r>
      <w:r>
        <w:rPr>
          <w:rFonts w:hint="eastAsia"/>
          <w:szCs w:val="24"/>
          <w:lang w:eastAsia="zh-CN"/>
        </w:rPr>
        <w:t>权限的</w:t>
      </w:r>
      <w:r>
        <w:fldChar w:fldCharType="begin"/>
      </w:r>
      <w:r>
        <w:rPr>
          <w:lang w:eastAsia="zh-CN"/>
        </w:rPr>
        <w:instrText xml:space="preserve"> HYPERLINK "http://www.itu.int/TIES/" </w:instrText>
      </w:r>
      <w:r>
        <w:fldChar w:fldCharType="separate"/>
      </w:r>
      <w:r>
        <w:rPr>
          <w:rFonts w:hint="eastAsia"/>
          <w:color w:val="0000FF"/>
          <w:szCs w:val="24"/>
          <w:u w:val="single"/>
          <w:lang w:eastAsia="zh-CN"/>
        </w:rPr>
        <w:t>国际电</w:t>
      </w:r>
      <w:proofErr w:type="gramStart"/>
      <w:r>
        <w:rPr>
          <w:rFonts w:hint="eastAsia"/>
          <w:color w:val="0000FF"/>
          <w:szCs w:val="24"/>
          <w:u w:val="single"/>
          <w:lang w:eastAsia="zh-CN"/>
        </w:rPr>
        <w:t>联用户</w:t>
      </w:r>
      <w:proofErr w:type="gramEnd"/>
      <w:r>
        <w:rPr>
          <w:rFonts w:hint="eastAsia"/>
          <w:color w:val="0000FF"/>
          <w:szCs w:val="24"/>
          <w:u w:val="single"/>
          <w:lang w:eastAsia="zh-CN"/>
        </w:rPr>
        <w:t>账户</w:t>
      </w:r>
      <w:r>
        <w:rPr>
          <w:color w:val="0000FF"/>
          <w:szCs w:val="24"/>
          <w:u w:val="single"/>
          <w:lang w:eastAsia="zh-CN"/>
        </w:rPr>
        <w:fldChar w:fldCharType="end"/>
      </w:r>
      <w:r>
        <w:rPr>
          <w:rFonts w:hint="eastAsia"/>
          <w:szCs w:val="24"/>
          <w:lang w:eastAsia="zh-CN"/>
        </w:rPr>
        <w:t>的</w:t>
      </w:r>
      <w:r>
        <w:rPr>
          <w:szCs w:val="24"/>
          <w:lang w:eastAsia="zh-CN"/>
        </w:rPr>
        <w:t>ITU-T</w:t>
      </w:r>
      <w:r>
        <w:rPr>
          <w:rFonts w:hint="eastAsia"/>
          <w:szCs w:val="24"/>
          <w:lang w:eastAsia="zh-CN"/>
        </w:rPr>
        <w:t>成员。</w:t>
      </w:r>
    </w:p>
    <w:p w14:paraId="535C84B8" w14:textId="77777777" w:rsidR="003A199F" w:rsidRDefault="00161A7D">
      <w:pPr>
        <w:rPr>
          <w:szCs w:val="24"/>
          <w:lang w:eastAsia="zh-CN"/>
        </w:rPr>
      </w:pPr>
      <w:bookmarkStart w:id="10" w:name="lt_pId085"/>
      <w:r>
        <w:rPr>
          <w:b/>
          <w:bCs/>
          <w:szCs w:val="24"/>
          <w:lang w:eastAsia="zh-CN"/>
        </w:rPr>
        <w:t>工作语</w:t>
      </w:r>
      <w:r>
        <w:rPr>
          <w:rFonts w:hint="eastAsia"/>
          <w:b/>
          <w:bCs/>
          <w:szCs w:val="24"/>
          <w:lang w:eastAsia="zh-CN"/>
        </w:rPr>
        <w:t>文</w:t>
      </w:r>
      <w:r>
        <w:rPr>
          <w:b/>
          <w:bCs/>
          <w:szCs w:val="24"/>
          <w:lang w:eastAsia="zh-CN"/>
        </w:rPr>
        <w:t>：</w:t>
      </w:r>
      <w:r>
        <w:rPr>
          <w:szCs w:val="24"/>
          <w:lang w:eastAsia="zh-CN"/>
        </w:rPr>
        <w:t>整个会议</w:t>
      </w:r>
      <w:r>
        <w:rPr>
          <w:rFonts w:hint="eastAsia"/>
          <w:szCs w:val="24"/>
          <w:lang w:eastAsia="zh-CN"/>
        </w:rPr>
        <w:t>将</w:t>
      </w:r>
      <w:r>
        <w:rPr>
          <w:szCs w:val="24"/>
          <w:lang w:eastAsia="zh-CN"/>
        </w:rPr>
        <w:t>仅以英</w:t>
      </w:r>
      <w:r>
        <w:rPr>
          <w:rFonts w:hint="eastAsia"/>
          <w:szCs w:val="24"/>
          <w:lang w:eastAsia="zh-CN"/>
        </w:rPr>
        <w:t>文</w:t>
      </w:r>
      <w:r>
        <w:rPr>
          <w:szCs w:val="24"/>
          <w:lang w:eastAsia="zh-CN"/>
        </w:rPr>
        <w:t>进行</w:t>
      </w:r>
      <w:r>
        <w:rPr>
          <w:rFonts w:hint="eastAsia"/>
          <w:szCs w:val="24"/>
          <w:lang w:eastAsia="zh-CN"/>
        </w:rPr>
        <w:t>。</w:t>
      </w:r>
    </w:p>
    <w:bookmarkEnd w:id="10"/>
    <w:p w14:paraId="1F5C6AF3" w14:textId="0D83F83F" w:rsidR="003A199F" w:rsidRDefault="00161A7D">
      <w:pPr>
        <w:snapToGrid w:val="0"/>
        <w:spacing w:after="120"/>
        <w:rPr>
          <w:szCs w:val="24"/>
          <w:lang w:eastAsia="zh-CN"/>
        </w:rPr>
      </w:pPr>
      <w:r>
        <w:rPr>
          <w:b/>
          <w:lang w:eastAsia="zh-CN"/>
        </w:rPr>
        <w:t>互动式远程参</w:t>
      </w:r>
      <w:r>
        <w:rPr>
          <w:rFonts w:hint="eastAsia"/>
          <w:b/>
          <w:lang w:eastAsia="zh-CN"/>
        </w:rPr>
        <w:t>会</w:t>
      </w:r>
      <w:r>
        <w:rPr>
          <w:b/>
          <w:lang w:eastAsia="zh-CN"/>
        </w:rPr>
        <w:t>：</w:t>
      </w:r>
      <w:r>
        <w:rPr>
          <w:lang w:eastAsia="zh-CN"/>
        </w:rPr>
        <w:t>将</w:t>
      </w:r>
      <w:r>
        <w:rPr>
          <w:rFonts w:hint="eastAsia"/>
          <w:lang w:eastAsia="zh-CN"/>
        </w:rPr>
        <w:t>使</w:t>
      </w:r>
      <w:r>
        <w:rPr>
          <w:lang w:eastAsia="zh-CN"/>
        </w:rPr>
        <w:t>用</w:t>
      </w:r>
      <w:hyperlink r:id="rId17" w:history="1">
        <w:r>
          <w:rPr>
            <w:rStyle w:val="Hyperlink"/>
            <w:rFonts w:hint="eastAsia"/>
            <w:lang w:eastAsia="zh-CN"/>
          </w:rPr>
          <w:t>我的会议</w:t>
        </w:r>
      </w:hyperlink>
      <w:r>
        <w:rPr>
          <w:lang w:eastAsia="zh-CN"/>
        </w:rPr>
        <w:t>工具为所有会议</w:t>
      </w:r>
      <w:r w:rsidR="00930408">
        <w:rPr>
          <w:rFonts w:hint="eastAsia"/>
          <w:lang w:eastAsia="zh-CN"/>
        </w:rPr>
        <w:t>（</w:t>
      </w:r>
      <w:r>
        <w:rPr>
          <w:lang w:eastAsia="zh-CN"/>
        </w:rPr>
        <w:t>包括工作组和研究组全体会议</w:t>
      </w:r>
      <w:r>
        <w:rPr>
          <w:rFonts w:hint="eastAsia"/>
          <w:lang w:eastAsia="zh-CN"/>
        </w:rPr>
        <w:t>等</w:t>
      </w:r>
      <w:r>
        <w:rPr>
          <w:lang w:eastAsia="zh-CN"/>
        </w:rPr>
        <w:t>决策会议</w:t>
      </w:r>
      <w:r w:rsidR="00930408">
        <w:rPr>
          <w:rFonts w:hint="eastAsia"/>
          <w:lang w:eastAsia="zh-CN"/>
        </w:rPr>
        <w:t>）</w:t>
      </w:r>
      <w:r>
        <w:rPr>
          <w:lang w:eastAsia="zh-CN"/>
        </w:rPr>
        <w:t>提供远程参</w:t>
      </w:r>
      <w:r>
        <w:rPr>
          <w:rFonts w:hint="eastAsia"/>
          <w:lang w:eastAsia="zh-CN"/>
        </w:rPr>
        <w:t>会</w:t>
      </w:r>
      <w:r>
        <w:rPr>
          <w:lang w:eastAsia="zh-CN"/>
        </w:rPr>
        <w:t>。代表</w:t>
      </w:r>
      <w:r>
        <w:rPr>
          <w:rFonts w:hint="eastAsia"/>
          <w:lang w:eastAsia="zh-CN"/>
        </w:rPr>
        <w:t>们</w:t>
      </w:r>
      <w:r>
        <w:rPr>
          <w:lang w:eastAsia="zh-CN"/>
        </w:rPr>
        <w:t>必须注册</w:t>
      </w:r>
      <w:r>
        <w:rPr>
          <w:rFonts w:hint="eastAsia"/>
          <w:lang w:eastAsia="zh-CN"/>
        </w:rPr>
        <w:t>，而且</w:t>
      </w:r>
      <w:r>
        <w:rPr>
          <w:lang w:eastAsia="zh-CN"/>
        </w:rPr>
        <w:t>在发言时</w:t>
      </w:r>
      <w:proofErr w:type="gramStart"/>
      <w:r>
        <w:rPr>
          <w:rFonts w:hint="eastAsia"/>
          <w:lang w:eastAsia="zh-CN"/>
        </w:rPr>
        <w:t>需介绍</w:t>
      </w:r>
      <w:proofErr w:type="gramEnd"/>
      <w:r>
        <w:rPr>
          <w:lang w:eastAsia="zh-CN"/>
        </w:rPr>
        <w:t>自己和所属</w:t>
      </w:r>
      <w:r>
        <w:rPr>
          <w:rFonts w:hint="eastAsia"/>
          <w:lang w:eastAsia="zh-CN"/>
        </w:rPr>
        <w:t>单位</w:t>
      </w:r>
      <w:r>
        <w:rPr>
          <w:lang w:eastAsia="zh-CN"/>
        </w:rPr>
        <w:t>。远程参</w:t>
      </w:r>
      <w:r>
        <w:rPr>
          <w:rFonts w:hint="eastAsia"/>
          <w:lang w:eastAsia="zh-CN"/>
        </w:rPr>
        <w:t>会将</w:t>
      </w:r>
      <w:r>
        <w:rPr>
          <w:lang w:eastAsia="zh-CN"/>
        </w:rPr>
        <w:t>尽力提供。</w:t>
      </w:r>
      <w:r>
        <w:rPr>
          <w:rFonts w:hint="eastAsia"/>
          <w:lang w:eastAsia="zh-CN"/>
        </w:rPr>
        <w:t>参会</w:t>
      </w:r>
      <w:r>
        <w:rPr>
          <w:lang w:eastAsia="zh-CN"/>
        </w:rPr>
        <w:t>者应</w:t>
      </w:r>
      <w:r>
        <w:rPr>
          <w:rFonts w:hint="eastAsia"/>
          <w:lang w:eastAsia="zh-CN"/>
        </w:rPr>
        <w:t>了解</w:t>
      </w:r>
      <w:r>
        <w:rPr>
          <w:lang w:eastAsia="zh-CN"/>
        </w:rPr>
        <w:t>，会议不会</w:t>
      </w:r>
      <w:r>
        <w:rPr>
          <w:rFonts w:hint="eastAsia"/>
          <w:lang w:eastAsia="zh-CN"/>
        </w:rPr>
        <w:t>因为一位远程参会代表</w:t>
      </w:r>
      <w:r>
        <w:rPr>
          <w:lang w:eastAsia="zh-CN"/>
        </w:rPr>
        <w:t>无法</w:t>
      </w:r>
      <w:r>
        <w:rPr>
          <w:rFonts w:hint="eastAsia"/>
          <w:lang w:eastAsia="zh-CN"/>
        </w:rPr>
        <w:t>连接、无法聆听或其发言无法被听到</w:t>
      </w:r>
      <w:r>
        <w:rPr>
          <w:lang w:eastAsia="zh-CN"/>
        </w:rPr>
        <w:t>而</w:t>
      </w:r>
      <w:r>
        <w:rPr>
          <w:rFonts w:hint="eastAsia"/>
          <w:lang w:eastAsia="zh-CN"/>
        </w:rPr>
        <w:t>推</w:t>
      </w:r>
      <w:r>
        <w:rPr>
          <w:lang w:eastAsia="zh-CN"/>
        </w:rPr>
        <w:t>迟或中断</w:t>
      </w:r>
      <w:r>
        <w:rPr>
          <w:rFonts w:hint="eastAsia"/>
          <w:lang w:eastAsia="zh-CN"/>
        </w:rPr>
        <w:t>，一切均需听从</w:t>
      </w:r>
      <w:r>
        <w:rPr>
          <w:lang w:eastAsia="zh-CN"/>
        </w:rPr>
        <w:t>主席的</w:t>
      </w:r>
      <w:r>
        <w:rPr>
          <w:rFonts w:hint="eastAsia"/>
          <w:lang w:eastAsia="zh-CN"/>
        </w:rPr>
        <w:t>安排</w:t>
      </w:r>
      <w:r>
        <w:rPr>
          <w:lang w:eastAsia="zh-CN"/>
        </w:rPr>
        <w:t>。主席如果认为远程参</w:t>
      </w:r>
      <w:r>
        <w:rPr>
          <w:rFonts w:hint="eastAsia"/>
          <w:lang w:eastAsia="zh-CN"/>
        </w:rPr>
        <w:t>会</w:t>
      </w:r>
      <w:r>
        <w:rPr>
          <w:lang w:eastAsia="zh-CN"/>
        </w:rPr>
        <w:t>者的语音质量不佳，可能会打断远程参</w:t>
      </w:r>
      <w:r>
        <w:rPr>
          <w:rFonts w:hint="eastAsia"/>
          <w:lang w:eastAsia="zh-CN"/>
        </w:rPr>
        <w:t>会</w:t>
      </w:r>
      <w:r>
        <w:rPr>
          <w:lang w:eastAsia="zh-CN"/>
        </w:rPr>
        <w:t>者，并且可能</w:t>
      </w:r>
      <w:r>
        <w:rPr>
          <w:rFonts w:hint="eastAsia"/>
          <w:lang w:eastAsia="zh-CN"/>
        </w:rPr>
        <w:t>避免请他</w:t>
      </w:r>
      <w:r>
        <w:rPr>
          <w:rFonts w:hint="eastAsia"/>
          <w:lang w:eastAsia="zh-CN"/>
        </w:rPr>
        <w:t>/</w:t>
      </w:r>
      <w:r>
        <w:rPr>
          <w:rFonts w:hint="eastAsia"/>
          <w:lang w:eastAsia="zh-CN"/>
        </w:rPr>
        <w:t>她</w:t>
      </w:r>
      <w:r>
        <w:rPr>
          <w:lang w:eastAsia="zh-CN"/>
        </w:rPr>
        <w:t>发言，直到有迹象表明问题已解决</w:t>
      </w:r>
      <w:r>
        <w:rPr>
          <w:rFonts w:hint="eastAsia"/>
          <w:lang w:eastAsia="zh-CN"/>
        </w:rPr>
        <w:t>。</w:t>
      </w:r>
      <w:r w:rsidR="007F2A9C">
        <w:rPr>
          <w:rFonts w:hint="eastAsia"/>
          <w:lang w:eastAsia="zh-CN"/>
        </w:rPr>
        <w:t>由主席酌情决定，</w:t>
      </w:r>
      <w:r>
        <w:rPr>
          <w:rFonts w:hint="eastAsia"/>
          <w:lang w:eastAsia="zh-CN"/>
        </w:rPr>
        <w:t>鼓励与会者使用会议聊天工具，以促进会议期间的有效时间管理。</w:t>
      </w:r>
    </w:p>
    <w:p w14:paraId="39FD544C" w14:textId="77777777" w:rsidR="003A199F" w:rsidRDefault="00161A7D">
      <w:pPr>
        <w:tabs>
          <w:tab w:val="clear" w:pos="794"/>
          <w:tab w:val="clear" w:pos="1191"/>
          <w:tab w:val="clear" w:pos="1588"/>
          <w:tab w:val="clear" w:pos="1985"/>
        </w:tabs>
        <w:spacing w:before="240" w:after="120"/>
        <w:ind w:right="91"/>
        <w:jc w:val="center"/>
        <w:rPr>
          <w:rFonts w:eastAsia="Times New Roman"/>
          <w:b/>
          <w:bCs/>
          <w:szCs w:val="24"/>
          <w:lang w:eastAsia="zh-CN"/>
        </w:rPr>
      </w:pPr>
      <w:bookmarkStart w:id="11" w:name="lt_pId101"/>
      <w:r>
        <w:rPr>
          <w:rFonts w:hint="eastAsia"/>
          <w:b/>
          <w:bCs/>
          <w:szCs w:val="24"/>
          <w:lang w:eastAsia="zh-CN"/>
        </w:rPr>
        <w:t>注册、新代表、与会补贴和签证协办</w:t>
      </w:r>
    </w:p>
    <w:p w14:paraId="4697C2CC" w14:textId="35B3CFAB" w:rsidR="003A199F" w:rsidRDefault="00161A7D">
      <w:pPr>
        <w:rPr>
          <w:szCs w:val="24"/>
          <w:lang w:eastAsia="zh-CN"/>
        </w:rPr>
      </w:pPr>
      <w:r>
        <w:rPr>
          <w:rFonts w:hint="eastAsia"/>
          <w:b/>
          <w:szCs w:val="24"/>
          <w:lang w:eastAsia="zh-CN"/>
        </w:rPr>
        <w:t>注册：</w:t>
      </w:r>
      <w:r>
        <w:rPr>
          <w:rFonts w:hint="eastAsia"/>
          <w:bCs/>
          <w:szCs w:val="24"/>
          <w:lang w:eastAsia="zh-CN"/>
        </w:rPr>
        <w:t>必须</w:t>
      </w:r>
      <w:r>
        <w:rPr>
          <w:rFonts w:ascii="Times New Roman" w:hAnsi="Times New Roman" w:hint="eastAsia"/>
          <w:szCs w:val="24"/>
          <w:lang w:eastAsia="zh-CN"/>
        </w:rPr>
        <w:t>进行注册，</w:t>
      </w:r>
      <w:r>
        <w:rPr>
          <w:rFonts w:hint="eastAsia"/>
          <w:szCs w:val="24"/>
          <w:lang w:eastAsia="zh-CN"/>
        </w:rPr>
        <w:t>请</w:t>
      </w:r>
      <w:r>
        <w:rPr>
          <w:rFonts w:hint="eastAsia"/>
          <w:b/>
          <w:szCs w:val="24"/>
          <w:lang w:eastAsia="zh-CN"/>
        </w:rPr>
        <w:t>至少在会议开始的一个月前</w:t>
      </w:r>
      <w:r>
        <w:rPr>
          <w:szCs w:val="24"/>
          <w:lang w:eastAsia="zh-CN"/>
        </w:rPr>
        <w:t>通过</w:t>
      </w:r>
      <w:r>
        <w:rPr>
          <w:rFonts w:hint="eastAsia"/>
          <w:szCs w:val="24"/>
          <w:lang w:eastAsia="zh-CN"/>
        </w:rPr>
        <w:t>研究组主页在线</w:t>
      </w:r>
      <w:r>
        <w:rPr>
          <w:szCs w:val="24"/>
          <w:lang w:eastAsia="zh-CN"/>
        </w:rPr>
        <w:t>进行。</w:t>
      </w:r>
      <w:r>
        <w:rPr>
          <w:rFonts w:hint="eastAsia"/>
          <w:szCs w:val="24"/>
          <w:lang w:eastAsia="zh-CN"/>
        </w:rPr>
        <w:t>如</w:t>
      </w:r>
      <w:hyperlink r:id="rId18" w:history="1">
        <w:r>
          <w:rPr>
            <w:rStyle w:val="Hyperlink"/>
            <w:rFonts w:hint="eastAsia"/>
            <w:szCs w:val="24"/>
            <w:lang w:eastAsia="zh-CN"/>
          </w:rPr>
          <w:t>电信标准化局第</w:t>
        </w:r>
        <w:r>
          <w:rPr>
            <w:rStyle w:val="Hyperlink"/>
            <w:szCs w:val="24"/>
            <w:lang w:eastAsia="zh-CN"/>
          </w:rPr>
          <w:t>68</w:t>
        </w:r>
        <w:r>
          <w:rPr>
            <w:rStyle w:val="Hyperlink"/>
            <w:rFonts w:hint="eastAsia"/>
            <w:szCs w:val="24"/>
            <w:lang w:eastAsia="zh-CN"/>
          </w:rPr>
          <w:t>号通函</w:t>
        </w:r>
      </w:hyperlink>
      <w:r>
        <w:rPr>
          <w:rFonts w:hint="eastAsia"/>
          <w:szCs w:val="24"/>
          <w:lang w:eastAsia="zh-CN"/>
        </w:rPr>
        <w:t>所述，</w:t>
      </w:r>
      <w:r>
        <w:rPr>
          <w:szCs w:val="24"/>
          <w:lang w:eastAsia="zh-CN"/>
        </w:rPr>
        <w:t>ITU-T</w:t>
      </w:r>
      <w:r>
        <w:rPr>
          <w:rFonts w:hint="eastAsia"/>
          <w:szCs w:val="24"/>
          <w:lang w:eastAsia="zh-CN"/>
        </w:rPr>
        <w:t>注册系统要求联系人批准注册申请；</w:t>
      </w:r>
      <w:r w:rsidR="00EA398B">
        <w:rPr>
          <w:szCs w:val="24"/>
          <w:lang w:eastAsia="zh-CN"/>
        </w:rPr>
        <w:fldChar w:fldCharType="begin"/>
      </w:r>
      <w:r w:rsidR="00EA398B">
        <w:rPr>
          <w:szCs w:val="24"/>
          <w:lang w:eastAsia="zh-CN"/>
        </w:rPr>
        <w:instrText xml:space="preserve"> </w:instrText>
      </w:r>
      <w:r w:rsidR="00EA398B">
        <w:rPr>
          <w:rFonts w:hint="eastAsia"/>
          <w:szCs w:val="24"/>
          <w:lang w:eastAsia="zh-CN"/>
        </w:rPr>
        <w:instrText>HYPERLINK "https://www.itu.int/md/T17-TSB-CIR-0118"</w:instrText>
      </w:r>
      <w:r w:rsidR="00EA398B">
        <w:rPr>
          <w:szCs w:val="24"/>
          <w:lang w:eastAsia="zh-CN"/>
        </w:rPr>
        <w:instrText xml:space="preserve"> </w:instrText>
      </w:r>
      <w:r w:rsidR="00EA398B">
        <w:rPr>
          <w:szCs w:val="24"/>
          <w:lang w:eastAsia="zh-CN"/>
        </w:rPr>
      </w:r>
      <w:r w:rsidR="00EA398B">
        <w:rPr>
          <w:szCs w:val="24"/>
          <w:lang w:eastAsia="zh-CN"/>
        </w:rPr>
        <w:fldChar w:fldCharType="separate"/>
      </w:r>
      <w:r w:rsidRPr="00EA398B">
        <w:rPr>
          <w:rStyle w:val="Hyperlink"/>
          <w:rFonts w:hint="eastAsia"/>
          <w:szCs w:val="24"/>
          <w:lang w:eastAsia="zh-CN"/>
        </w:rPr>
        <w:t>电信标准化局第</w:t>
      </w:r>
      <w:r w:rsidRPr="00EA398B">
        <w:rPr>
          <w:rStyle w:val="Hyperlink"/>
          <w:szCs w:val="24"/>
          <w:lang w:eastAsia="zh-CN"/>
        </w:rPr>
        <w:t>118</w:t>
      </w:r>
      <w:r w:rsidRPr="00EA398B">
        <w:rPr>
          <w:rStyle w:val="Hyperlink"/>
          <w:rFonts w:hint="eastAsia"/>
          <w:szCs w:val="24"/>
          <w:lang w:eastAsia="zh-CN"/>
        </w:rPr>
        <w:t>号通函</w:t>
      </w:r>
      <w:r w:rsidR="00EA398B">
        <w:rPr>
          <w:szCs w:val="24"/>
          <w:lang w:eastAsia="zh-CN"/>
        </w:rPr>
        <w:fldChar w:fldCharType="end"/>
      </w:r>
      <w:r>
        <w:rPr>
          <w:rFonts w:hint="eastAsia"/>
          <w:szCs w:val="24"/>
          <w:lang w:eastAsia="zh-CN"/>
        </w:rPr>
        <w:t>介绍了如何设置自动批准这些请求。注册表中的一些备选项仅适用于成员国，包括职务、口译申请和与</w:t>
      </w:r>
      <w:r>
        <w:rPr>
          <w:rFonts w:hint="eastAsia"/>
          <w:szCs w:val="24"/>
          <w:lang w:val="en-US" w:eastAsia="zh-CN"/>
        </w:rPr>
        <w:t>远程</w:t>
      </w:r>
      <w:r>
        <w:rPr>
          <w:rFonts w:hint="eastAsia"/>
          <w:szCs w:val="24"/>
          <w:lang w:eastAsia="zh-CN"/>
        </w:rPr>
        <w:t>会补贴申请。请各成员尽可能吸收女代表加入代表团。</w:t>
      </w:r>
    </w:p>
    <w:bookmarkEnd w:id="11"/>
    <w:p w14:paraId="218DC933" w14:textId="77777777" w:rsidR="003A199F" w:rsidRDefault="00161A7D">
      <w:pPr>
        <w:rPr>
          <w:lang w:eastAsia="zh-CN"/>
        </w:rPr>
      </w:pPr>
      <w:r>
        <w:rPr>
          <w:rFonts w:ascii="Times New Roman" w:hAnsi="Times New Roman" w:hint="eastAsia"/>
          <w:b/>
          <w:bCs/>
          <w:szCs w:val="24"/>
          <w:lang w:eastAsia="zh-CN"/>
        </w:rPr>
        <w:t>新代表、与会补贴和签证协办</w:t>
      </w:r>
      <w:r>
        <w:rPr>
          <w:rFonts w:ascii="Times New Roman" w:hAnsi="Times New Roman" w:hint="eastAsia"/>
          <w:szCs w:val="24"/>
          <w:lang w:eastAsia="zh-CN"/>
        </w:rPr>
        <w:t>：由于</w:t>
      </w:r>
      <w:r>
        <w:rPr>
          <w:rFonts w:ascii="Times New Roman" w:hAnsi="Times New Roman" w:hint="eastAsia"/>
          <w:szCs w:val="24"/>
          <w:lang w:val="en-US" w:eastAsia="zh-CN"/>
        </w:rPr>
        <w:t>本次</w:t>
      </w:r>
      <w:r>
        <w:rPr>
          <w:rFonts w:ascii="Times New Roman" w:hAnsi="Times New Roman" w:hint="eastAsia"/>
          <w:szCs w:val="24"/>
          <w:lang w:eastAsia="zh-CN"/>
        </w:rPr>
        <w:t>虚拟会议不涉及差旅，因此不提供与会补贴，签证协办亦不适用。</w:t>
      </w:r>
    </w:p>
    <w:p w14:paraId="576C7E7F" w14:textId="0F1C3242" w:rsidR="003A199F" w:rsidRDefault="00161A7D">
      <w:pPr>
        <w:tabs>
          <w:tab w:val="clear" w:pos="794"/>
          <w:tab w:val="clear" w:pos="1191"/>
          <w:tab w:val="clear" w:pos="1588"/>
          <w:tab w:val="clear" w:pos="1985"/>
        </w:tabs>
        <w:overflowPunct/>
        <w:autoSpaceDE/>
        <w:autoSpaceDN/>
        <w:adjustRightInd/>
        <w:textAlignment w:val="auto"/>
        <w:rPr>
          <w:szCs w:val="22"/>
          <w:lang w:eastAsia="zh-CN"/>
        </w:rPr>
      </w:pPr>
      <w:r>
        <w:rPr>
          <w:rFonts w:hint="eastAsia"/>
          <w:b/>
          <w:bCs/>
          <w:szCs w:val="22"/>
          <w:lang w:val="en-US" w:eastAsia="zh-CN"/>
        </w:rPr>
        <w:t>远程与会补贴</w:t>
      </w:r>
      <w:r w:rsidR="009D2981">
        <w:rPr>
          <w:rFonts w:hint="eastAsia"/>
          <w:szCs w:val="22"/>
          <w:lang w:eastAsia="zh-CN"/>
        </w:rPr>
        <w:t>：</w:t>
      </w:r>
      <w:r>
        <w:rPr>
          <w:rFonts w:hint="eastAsia"/>
          <w:szCs w:val="22"/>
          <w:lang w:val="en-US" w:eastAsia="zh-CN"/>
        </w:rPr>
        <w:t>对于本次虚拟会议</w:t>
      </w:r>
      <w:r w:rsidR="005418EB">
        <w:rPr>
          <w:rFonts w:hint="eastAsia"/>
          <w:szCs w:val="22"/>
          <w:lang w:val="en-US" w:eastAsia="zh-CN"/>
        </w:rPr>
        <w:t>，</w:t>
      </w:r>
      <w:r>
        <w:rPr>
          <w:rFonts w:hint="eastAsia"/>
          <w:szCs w:val="22"/>
          <w:lang w:val="en-US" w:eastAsia="zh-CN"/>
        </w:rPr>
        <w:t>将不发放远程与会补贴。</w:t>
      </w:r>
    </w:p>
    <w:p w14:paraId="783DA739" w14:textId="77777777" w:rsidR="003A199F" w:rsidRDefault="00161A7D">
      <w:pPr>
        <w:spacing w:before="60"/>
        <w:rPr>
          <w:b/>
          <w:bCs/>
          <w:lang w:eastAsia="zh-CN"/>
        </w:rPr>
      </w:pPr>
      <w:r>
        <w:rPr>
          <w:b/>
          <w:bCs/>
          <w:lang w:eastAsia="zh-CN"/>
        </w:rPr>
        <w:br w:type="page"/>
      </w:r>
    </w:p>
    <w:p w14:paraId="704534C8" w14:textId="77777777" w:rsidR="003A199F" w:rsidRDefault="00161A7D">
      <w:pPr>
        <w:pStyle w:val="AnnexNo"/>
        <w:rPr>
          <w:rFonts w:cstheme="minorHAnsi"/>
          <w:b/>
          <w:bCs/>
          <w:lang w:val="en-US" w:eastAsia="zh-CN"/>
        </w:rPr>
      </w:pPr>
      <w:r>
        <w:rPr>
          <w:rFonts w:cstheme="minorHAnsi"/>
          <w:b/>
          <w:bCs/>
          <w:lang w:val="en-US" w:eastAsia="zh-CN"/>
        </w:rPr>
        <w:lastRenderedPageBreak/>
        <w:t>附件</w:t>
      </w:r>
      <w:r>
        <w:rPr>
          <w:rFonts w:cstheme="minorHAnsi"/>
          <w:b/>
          <w:bCs/>
          <w:lang w:val="en-US" w:eastAsia="zh-CN"/>
        </w:rPr>
        <w:t>B</w:t>
      </w:r>
      <w:bookmarkStart w:id="12" w:name="lt_pId104"/>
    </w:p>
    <w:p w14:paraId="64AFB187" w14:textId="1774B41E" w:rsidR="003A199F" w:rsidRPr="001D5A37" w:rsidRDefault="00161A7D" w:rsidP="00EA398B">
      <w:pPr>
        <w:pStyle w:val="Annextitle0"/>
        <w:rPr>
          <w:rFonts w:ascii="Calibri" w:hAnsi="Calibri" w:cs="Calibri"/>
          <w:lang w:eastAsia="zh-CN"/>
        </w:rPr>
      </w:pPr>
      <w:r w:rsidRPr="001D5A37">
        <w:rPr>
          <w:rFonts w:ascii="Calibri" w:hAnsi="Calibri" w:cs="Calibri" w:hint="eastAsia"/>
          <w:szCs w:val="28"/>
          <w:lang w:val="en-US" w:eastAsia="zh-CN"/>
        </w:rPr>
        <w:t>第</w:t>
      </w:r>
      <w:r w:rsidRPr="001D5A37">
        <w:rPr>
          <w:rFonts w:ascii="Calibri" w:hAnsi="Calibri" w:cs="Calibri" w:hint="eastAsia"/>
          <w:szCs w:val="28"/>
          <w:lang w:val="en-US" w:eastAsia="zh-CN"/>
        </w:rPr>
        <w:t>5</w:t>
      </w:r>
      <w:r w:rsidRPr="001D5A37">
        <w:rPr>
          <w:rFonts w:ascii="Calibri" w:hAnsi="Calibri" w:cs="Calibri" w:hint="eastAsia"/>
          <w:szCs w:val="28"/>
          <w:lang w:val="en-US" w:eastAsia="zh-CN"/>
        </w:rPr>
        <w:t>研究组会议的</w:t>
      </w:r>
      <w:r w:rsidRPr="001D5A37">
        <w:rPr>
          <w:rFonts w:ascii="Calibri" w:hAnsi="Calibri" w:cs="Calibri"/>
          <w:lang w:eastAsia="zh-CN"/>
        </w:rPr>
        <w:t>议程草案</w:t>
      </w:r>
      <w:bookmarkEnd w:id="12"/>
      <w:r w:rsidR="0065761D" w:rsidRPr="001D5A37">
        <w:rPr>
          <w:rFonts w:ascii="Calibri" w:hAnsi="Calibri" w:cs="Calibri"/>
          <w:lang w:eastAsia="zh-CN"/>
        </w:rPr>
        <w:br/>
      </w:r>
      <w:r w:rsidRPr="001D5A37">
        <w:rPr>
          <w:rFonts w:ascii="Calibri" w:hAnsi="Calibri" w:cs="Calibri"/>
          <w:lang w:eastAsia="zh-CN"/>
        </w:rPr>
        <w:t>虚拟会议，</w:t>
      </w:r>
      <w:r w:rsidRPr="001D5A37">
        <w:rPr>
          <w:rFonts w:ascii="Calibri" w:hAnsi="Calibri" w:cs="Calibri"/>
          <w:lang w:eastAsia="zh-CN"/>
        </w:rPr>
        <w:t>2022</w:t>
      </w:r>
      <w:r w:rsidRPr="001D5A37">
        <w:rPr>
          <w:rFonts w:ascii="Calibri" w:hAnsi="Calibri" w:cs="Calibri"/>
          <w:lang w:eastAsia="zh-CN"/>
        </w:rPr>
        <w:t>年</w:t>
      </w:r>
      <w:r w:rsidRPr="001D5A37">
        <w:rPr>
          <w:rFonts w:ascii="Calibri" w:hAnsi="Calibri" w:cs="Calibri" w:hint="eastAsia"/>
          <w:lang w:eastAsia="zh-CN"/>
        </w:rPr>
        <w:t>1</w:t>
      </w:r>
      <w:r w:rsidRPr="001D5A37">
        <w:rPr>
          <w:rFonts w:ascii="Calibri" w:hAnsi="Calibri" w:cs="Calibri"/>
          <w:lang w:eastAsia="zh-CN"/>
        </w:rPr>
        <w:t>2</w:t>
      </w:r>
      <w:r w:rsidRPr="001D5A37">
        <w:rPr>
          <w:rFonts w:ascii="Calibri" w:hAnsi="Calibri" w:cs="Calibri"/>
          <w:lang w:eastAsia="zh-CN"/>
        </w:rPr>
        <w:t>月</w:t>
      </w:r>
      <w:r w:rsidRPr="001D5A37">
        <w:rPr>
          <w:rFonts w:ascii="Calibri" w:hAnsi="Calibri" w:cs="Calibri"/>
          <w:lang w:eastAsia="zh-CN"/>
        </w:rPr>
        <w:t>5</w:t>
      </w:r>
      <w:r w:rsidRPr="001D5A37">
        <w:rPr>
          <w:rFonts w:ascii="Calibri" w:hAnsi="Calibri" w:cs="Calibri"/>
          <w:lang w:eastAsia="zh-CN"/>
        </w:rPr>
        <w:t>日</w:t>
      </w:r>
    </w:p>
    <w:tbl>
      <w:tblPr>
        <w:tblW w:w="4858" w:type="pct"/>
        <w:jc w:val="center"/>
        <w:tblLayout w:type="fixed"/>
        <w:tblLook w:val="04A0" w:firstRow="1" w:lastRow="0" w:firstColumn="1" w:lastColumn="0" w:noHBand="0" w:noVBand="1"/>
      </w:tblPr>
      <w:tblGrid>
        <w:gridCol w:w="846"/>
        <w:gridCol w:w="4550"/>
        <w:gridCol w:w="4509"/>
      </w:tblGrid>
      <w:tr w:rsidR="003A199F" w14:paraId="5CD9310D" w14:textId="77777777">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D9D9D9"/>
            <w:noWrap/>
            <w:vAlign w:val="bottom"/>
          </w:tcPr>
          <w:p w14:paraId="433A7DFB" w14:textId="77777777" w:rsidR="003A199F" w:rsidRPr="001C00CE" w:rsidRDefault="00161A7D" w:rsidP="001C00CE">
            <w:pPr>
              <w:pStyle w:val="Tablehead"/>
              <w:rPr>
                <w:sz w:val="22"/>
                <w:szCs w:val="22"/>
                <w:lang w:val="en-US"/>
              </w:rPr>
            </w:pPr>
            <w:bookmarkStart w:id="13" w:name="lt_pId105"/>
            <w:r w:rsidRPr="001C00CE">
              <w:rPr>
                <w:rFonts w:hint="eastAsia"/>
                <w:sz w:val="22"/>
                <w:szCs w:val="22"/>
                <w:lang w:val="en-US" w:eastAsia="zh-CN"/>
              </w:rPr>
              <w:t>序号</w:t>
            </w:r>
          </w:p>
        </w:tc>
        <w:tc>
          <w:tcPr>
            <w:tcW w:w="2297" w:type="pct"/>
            <w:tcBorders>
              <w:top w:val="single" w:sz="4" w:space="0" w:color="auto"/>
              <w:left w:val="nil"/>
              <w:bottom w:val="single" w:sz="4" w:space="0" w:color="auto"/>
              <w:right w:val="single" w:sz="4" w:space="0" w:color="auto"/>
            </w:tcBorders>
            <w:shd w:val="clear" w:color="auto" w:fill="D9D9D9"/>
            <w:noWrap/>
            <w:vAlign w:val="bottom"/>
          </w:tcPr>
          <w:p w14:paraId="35FFDC47" w14:textId="77777777" w:rsidR="003A199F" w:rsidRPr="001C00CE" w:rsidRDefault="00161A7D" w:rsidP="001C00CE">
            <w:pPr>
              <w:pStyle w:val="Tablehead"/>
              <w:rPr>
                <w:sz w:val="22"/>
                <w:szCs w:val="22"/>
                <w:lang w:val="en-US" w:eastAsia="zh-CN"/>
              </w:rPr>
            </w:pPr>
            <w:r w:rsidRPr="001C00CE">
              <w:rPr>
                <w:rFonts w:hint="eastAsia"/>
                <w:sz w:val="22"/>
                <w:szCs w:val="22"/>
                <w:lang w:val="en-US" w:eastAsia="zh-CN"/>
              </w:rPr>
              <w:t>议程草案</w:t>
            </w:r>
          </w:p>
        </w:tc>
        <w:tc>
          <w:tcPr>
            <w:tcW w:w="2276" w:type="pct"/>
            <w:tcBorders>
              <w:top w:val="single" w:sz="4" w:space="0" w:color="auto"/>
              <w:left w:val="nil"/>
              <w:bottom w:val="single" w:sz="4" w:space="0" w:color="auto"/>
              <w:right w:val="single" w:sz="4" w:space="0" w:color="auto"/>
            </w:tcBorders>
            <w:shd w:val="clear" w:color="auto" w:fill="D9D9D9"/>
            <w:vAlign w:val="bottom"/>
          </w:tcPr>
          <w:p w14:paraId="33B25E52" w14:textId="77777777" w:rsidR="003A199F" w:rsidRPr="001C00CE" w:rsidRDefault="00161A7D" w:rsidP="001C00CE">
            <w:pPr>
              <w:pStyle w:val="Tablehead"/>
              <w:rPr>
                <w:sz w:val="22"/>
                <w:szCs w:val="22"/>
                <w:lang w:val="en-US"/>
              </w:rPr>
            </w:pPr>
            <w:r w:rsidRPr="001C00CE">
              <w:rPr>
                <w:rFonts w:hint="eastAsia"/>
                <w:sz w:val="22"/>
                <w:szCs w:val="22"/>
                <w:lang w:val="en-US" w:eastAsia="zh-CN"/>
              </w:rPr>
              <w:t>文件</w:t>
            </w:r>
          </w:p>
        </w:tc>
      </w:tr>
      <w:tr w:rsidR="003A199F" w14:paraId="78E5411B" w14:textId="77777777" w:rsidTr="001C00CE">
        <w:trPr>
          <w:trHeight w:val="235"/>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133BA195" w14:textId="77777777" w:rsidR="003A199F" w:rsidRPr="001C00CE" w:rsidRDefault="00161A7D" w:rsidP="001C00CE">
            <w:pPr>
              <w:pStyle w:val="TableText"/>
              <w:rPr>
                <w:rFonts w:ascii="Calibri" w:eastAsia="SimSun" w:hAnsi="Calibri" w:cs="Calibri"/>
                <w:highlight w:val="yellow"/>
                <w:lang w:val="en-US"/>
              </w:rPr>
            </w:pPr>
            <w:r w:rsidRPr="001C00CE">
              <w:rPr>
                <w:rFonts w:ascii="Calibri" w:eastAsia="SimSun" w:hAnsi="Calibri" w:cs="Calibri"/>
                <w:lang w:val="en-US"/>
              </w:rPr>
              <w:t>1</w:t>
            </w:r>
          </w:p>
        </w:tc>
        <w:tc>
          <w:tcPr>
            <w:tcW w:w="2297" w:type="pct"/>
            <w:tcBorders>
              <w:top w:val="nil"/>
              <w:left w:val="nil"/>
              <w:bottom w:val="single" w:sz="4" w:space="0" w:color="auto"/>
              <w:right w:val="single" w:sz="4" w:space="0" w:color="auto"/>
            </w:tcBorders>
            <w:shd w:val="clear" w:color="auto" w:fill="auto"/>
            <w:noWrap/>
          </w:tcPr>
          <w:p w14:paraId="71B28D25" w14:textId="77777777" w:rsidR="003A199F" w:rsidRPr="001C00CE" w:rsidRDefault="00161A7D" w:rsidP="001C00CE">
            <w:pPr>
              <w:pStyle w:val="TableText"/>
              <w:rPr>
                <w:rFonts w:ascii="Calibri" w:eastAsia="SimSun" w:hAnsi="Calibri" w:cs="Calibri"/>
                <w:highlight w:val="yellow"/>
              </w:rPr>
            </w:pPr>
            <w:r w:rsidRPr="001C00CE">
              <w:rPr>
                <w:rFonts w:ascii="Calibri" w:eastAsia="SimSun" w:hAnsi="Calibri" w:cs="Calibri" w:hint="eastAsia"/>
                <w:lang w:val="en-US" w:eastAsia="zh-CN"/>
              </w:rPr>
              <w:t>会议开幕</w:t>
            </w:r>
          </w:p>
        </w:tc>
        <w:tc>
          <w:tcPr>
            <w:tcW w:w="2276" w:type="pct"/>
            <w:tcBorders>
              <w:top w:val="nil"/>
              <w:left w:val="nil"/>
              <w:bottom w:val="single" w:sz="4" w:space="0" w:color="auto"/>
              <w:right w:val="single" w:sz="4" w:space="0" w:color="auto"/>
            </w:tcBorders>
            <w:shd w:val="clear" w:color="auto" w:fill="auto"/>
            <w:vAlign w:val="bottom"/>
          </w:tcPr>
          <w:p w14:paraId="69DDB13C" w14:textId="77777777" w:rsidR="003A199F" w:rsidRPr="001C00CE" w:rsidRDefault="003A199F" w:rsidP="001C00CE">
            <w:pPr>
              <w:pStyle w:val="TableText"/>
              <w:rPr>
                <w:rFonts w:ascii="Calibri" w:eastAsia="SimSun" w:hAnsi="Calibri" w:cs="Calibri"/>
                <w:lang w:val="en-US"/>
              </w:rPr>
            </w:pPr>
          </w:p>
        </w:tc>
      </w:tr>
      <w:tr w:rsidR="003A199F" w14:paraId="665150C5" w14:textId="77777777" w:rsidTr="001C00CE">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0DFFA1BF" w14:textId="77777777" w:rsidR="003A199F" w:rsidRPr="001C00CE" w:rsidRDefault="00161A7D" w:rsidP="001C00CE">
            <w:pPr>
              <w:pStyle w:val="TableText"/>
              <w:rPr>
                <w:rFonts w:ascii="Calibri" w:eastAsia="SimSun" w:hAnsi="Calibri" w:cs="Calibri"/>
                <w:lang w:val="en-US"/>
              </w:rPr>
            </w:pPr>
            <w:r w:rsidRPr="001C00CE">
              <w:rPr>
                <w:rFonts w:ascii="Calibri" w:eastAsia="SimSun" w:hAnsi="Calibri" w:cs="Calibri"/>
                <w:lang w:val="en-US"/>
              </w:rPr>
              <w:t>2</w:t>
            </w:r>
          </w:p>
        </w:tc>
        <w:tc>
          <w:tcPr>
            <w:tcW w:w="2297" w:type="pct"/>
            <w:tcBorders>
              <w:top w:val="nil"/>
              <w:left w:val="nil"/>
              <w:bottom w:val="single" w:sz="4" w:space="0" w:color="auto"/>
              <w:right w:val="single" w:sz="4" w:space="0" w:color="auto"/>
            </w:tcBorders>
            <w:shd w:val="clear" w:color="auto" w:fill="auto"/>
            <w:noWrap/>
          </w:tcPr>
          <w:p w14:paraId="22ECD675" w14:textId="77777777" w:rsidR="003A199F" w:rsidRPr="001C00CE" w:rsidRDefault="00161A7D" w:rsidP="001C00CE">
            <w:pPr>
              <w:pStyle w:val="TableText"/>
              <w:rPr>
                <w:rFonts w:ascii="Calibri" w:eastAsia="SimSun" w:hAnsi="Calibri" w:cs="Calibri"/>
              </w:rPr>
            </w:pPr>
            <w:r w:rsidRPr="001C00CE">
              <w:rPr>
                <w:rFonts w:ascii="Calibri" w:eastAsia="SimSun" w:hAnsi="Calibri" w:cs="Calibri" w:hint="eastAsia"/>
                <w:lang w:val="en-US" w:eastAsia="zh-CN"/>
              </w:rPr>
              <w:t>通过和批准议程</w:t>
            </w:r>
          </w:p>
        </w:tc>
        <w:tc>
          <w:tcPr>
            <w:tcW w:w="2276" w:type="pct"/>
            <w:tcBorders>
              <w:top w:val="nil"/>
              <w:left w:val="nil"/>
              <w:bottom w:val="single" w:sz="4" w:space="0" w:color="auto"/>
              <w:right w:val="single" w:sz="4" w:space="0" w:color="auto"/>
            </w:tcBorders>
            <w:shd w:val="clear" w:color="auto" w:fill="auto"/>
            <w:vAlign w:val="bottom"/>
          </w:tcPr>
          <w:p w14:paraId="72EC1793" w14:textId="77777777" w:rsidR="003A199F" w:rsidRPr="001C00CE" w:rsidRDefault="003A199F" w:rsidP="001C00CE">
            <w:pPr>
              <w:pStyle w:val="TableText"/>
              <w:rPr>
                <w:rFonts w:ascii="Calibri" w:eastAsia="SimSun" w:hAnsi="Calibri" w:cs="Calibri"/>
                <w:lang w:val="en-US"/>
              </w:rPr>
            </w:pPr>
          </w:p>
        </w:tc>
      </w:tr>
      <w:tr w:rsidR="003A199F" w14:paraId="6A16429F" w14:textId="77777777" w:rsidTr="001C00CE">
        <w:trPr>
          <w:trHeight w:val="300"/>
          <w:jc w:val="center"/>
        </w:trPr>
        <w:tc>
          <w:tcPr>
            <w:tcW w:w="427" w:type="pct"/>
            <w:tcBorders>
              <w:top w:val="nil"/>
              <w:left w:val="single" w:sz="4" w:space="0" w:color="auto"/>
              <w:bottom w:val="single" w:sz="4" w:space="0" w:color="auto"/>
              <w:right w:val="single" w:sz="4" w:space="0" w:color="auto"/>
            </w:tcBorders>
            <w:shd w:val="clear" w:color="auto" w:fill="auto"/>
            <w:noWrap/>
            <w:vAlign w:val="center"/>
          </w:tcPr>
          <w:p w14:paraId="589484D5" w14:textId="77777777" w:rsidR="003A199F" w:rsidRPr="001C00CE" w:rsidRDefault="00161A7D" w:rsidP="001C00CE">
            <w:pPr>
              <w:pStyle w:val="TableText"/>
              <w:rPr>
                <w:rFonts w:ascii="Calibri" w:eastAsia="SimSun" w:hAnsi="Calibri" w:cs="Calibri"/>
                <w:lang w:val="en-US"/>
              </w:rPr>
            </w:pPr>
            <w:r w:rsidRPr="001C00CE">
              <w:rPr>
                <w:rFonts w:ascii="Calibri" w:eastAsia="SimSun" w:hAnsi="Calibri" w:cs="Calibri"/>
                <w:lang w:val="en-US"/>
              </w:rPr>
              <w:t>3</w:t>
            </w:r>
          </w:p>
        </w:tc>
        <w:tc>
          <w:tcPr>
            <w:tcW w:w="2297" w:type="pct"/>
            <w:tcBorders>
              <w:top w:val="nil"/>
              <w:left w:val="nil"/>
              <w:bottom w:val="single" w:sz="4" w:space="0" w:color="auto"/>
              <w:right w:val="single" w:sz="4" w:space="0" w:color="auto"/>
            </w:tcBorders>
            <w:shd w:val="clear" w:color="auto" w:fill="auto"/>
            <w:noWrap/>
          </w:tcPr>
          <w:p w14:paraId="54B8D577" w14:textId="77777777" w:rsidR="003A199F" w:rsidRPr="001C00CE" w:rsidRDefault="00161A7D" w:rsidP="001C00CE">
            <w:pPr>
              <w:pStyle w:val="TableText"/>
              <w:rPr>
                <w:rFonts w:ascii="Calibri" w:eastAsia="SimSun" w:hAnsi="Calibri" w:cs="Calibri"/>
                <w:lang w:eastAsia="zh-CN"/>
              </w:rPr>
            </w:pPr>
            <w:proofErr w:type="spellStart"/>
            <w:r w:rsidRPr="001C00CE">
              <w:rPr>
                <w:rFonts w:ascii="Calibri" w:eastAsia="SimSun" w:hAnsi="Calibri" w:cs="Calibri" w:hint="eastAsia"/>
              </w:rPr>
              <w:t>知识产权声明</w:t>
            </w:r>
            <w:proofErr w:type="spellEnd"/>
          </w:p>
        </w:tc>
        <w:tc>
          <w:tcPr>
            <w:tcW w:w="2276" w:type="pct"/>
            <w:tcBorders>
              <w:top w:val="nil"/>
              <w:left w:val="nil"/>
              <w:bottom w:val="single" w:sz="4" w:space="0" w:color="auto"/>
              <w:right w:val="single" w:sz="4" w:space="0" w:color="auto"/>
            </w:tcBorders>
            <w:shd w:val="clear" w:color="auto" w:fill="auto"/>
            <w:vAlign w:val="bottom"/>
          </w:tcPr>
          <w:p w14:paraId="51E21A42" w14:textId="77777777" w:rsidR="003A199F" w:rsidRPr="001C00CE" w:rsidRDefault="00161A7D" w:rsidP="001C00CE">
            <w:pPr>
              <w:pStyle w:val="TableText"/>
              <w:rPr>
                <w:rFonts w:ascii="Calibri" w:eastAsia="SimSun" w:hAnsi="Calibri" w:cs="Calibri"/>
                <w:lang w:val="en-US" w:eastAsia="zh-CN"/>
              </w:rPr>
            </w:pPr>
            <w:r w:rsidRPr="001C00CE">
              <w:rPr>
                <w:rFonts w:ascii="Calibri" w:eastAsia="SimSun" w:hAnsi="Calibri" w:cs="Calibri" w:hint="eastAsia"/>
                <w:lang w:val="en-US" w:eastAsia="zh-CN"/>
              </w:rPr>
              <w:t>是否有人了解知识产权方面的情况，包括专利、软件或文本的版权、商标，为实施或发布所审议的建议书这些知识可能需要使用？</w:t>
            </w:r>
          </w:p>
        </w:tc>
      </w:tr>
      <w:tr w:rsidR="003A199F" w14:paraId="240198F2" w14:textId="77777777" w:rsidTr="001C00CE">
        <w:trPr>
          <w:trHeight w:val="356"/>
          <w:jc w:val="center"/>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06B622" w14:textId="77777777" w:rsidR="003A199F" w:rsidRPr="001C00CE" w:rsidRDefault="00161A7D" w:rsidP="001C00CE">
            <w:pPr>
              <w:pStyle w:val="TableText"/>
              <w:rPr>
                <w:rFonts w:ascii="Calibri" w:eastAsia="SimSun" w:hAnsi="Calibri" w:cs="Calibri"/>
                <w:lang w:val="en-US"/>
              </w:rPr>
            </w:pPr>
            <w:r w:rsidRPr="001C00CE">
              <w:rPr>
                <w:rFonts w:ascii="Calibri" w:eastAsia="SimSun" w:hAnsi="Calibri" w:cs="Calibri"/>
                <w:lang w:val="en-US"/>
              </w:rPr>
              <w:t>4</w:t>
            </w:r>
          </w:p>
        </w:tc>
        <w:tc>
          <w:tcPr>
            <w:tcW w:w="229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863787" w14:textId="7016233C" w:rsidR="003A199F" w:rsidRPr="001C00CE" w:rsidRDefault="005418EB" w:rsidP="001C00CE">
            <w:pPr>
              <w:pStyle w:val="TableText"/>
              <w:rPr>
                <w:rFonts w:ascii="Calibri" w:eastAsia="SimSun" w:hAnsi="Calibri" w:cs="Calibri"/>
                <w:lang w:eastAsia="zh-CN"/>
              </w:rPr>
            </w:pPr>
            <w:r w:rsidRPr="001C00CE">
              <w:rPr>
                <w:rFonts w:ascii="Calibri" w:eastAsia="SimSun" w:hAnsi="Calibri" w:cs="Calibri" w:hint="eastAsia"/>
                <w:lang w:eastAsia="zh-CN"/>
              </w:rPr>
              <w:t>ITU-T L.1480</w:t>
            </w:r>
            <w:r w:rsidRPr="001C00CE">
              <w:rPr>
                <w:rFonts w:ascii="Calibri" w:eastAsia="SimSun" w:hAnsi="Calibri" w:cs="Calibri" w:hint="eastAsia"/>
                <w:lang w:eastAsia="zh-CN"/>
              </w:rPr>
              <w:t>新建议书草案</w:t>
            </w:r>
            <w:r w:rsidR="00930408" w:rsidRPr="001C00CE">
              <w:rPr>
                <w:rFonts w:ascii="Calibri" w:eastAsia="SimSun" w:hAnsi="Calibri" w:cs="Calibri" w:hint="eastAsia"/>
                <w:lang w:eastAsia="zh-CN"/>
              </w:rPr>
              <w:t>（</w:t>
            </w:r>
            <w:r w:rsidRPr="001C00CE">
              <w:rPr>
                <w:rFonts w:ascii="Calibri" w:eastAsia="SimSun" w:hAnsi="Calibri" w:cs="Calibri" w:hint="eastAsia"/>
                <w:lang w:eastAsia="zh-CN"/>
              </w:rPr>
              <w:t>实现净零转型：评估</w:t>
            </w:r>
            <w:r w:rsidRPr="001C00CE">
              <w:rPr>
                <w:rFonts w:ascii="Calibri" w:eastAsia="SimSun" w:hAnsi="Calibri" w:cs="Calibri" w:hint="eastAsia"/>
                <w:lang w:eastAsia="zh-CN"/>
              </w:rPr>
              <w:t>ICT</w:t>
            </w:r>
            <w:r w:rsidRPr="001C00CE">
              <w:rPr>
                <w:rFonts w:ascii="Calibri" w:eastAsia="SimSun" w:hAnsi="Calibri" w:cs="Calibri" w:hint="eastAsia"/>
                <w:lang w:eastAsia="zh-CN"/>
              </w:rPr>
              <w:t>解决方案的使用如何影响其他行业的温室气体</w:t>
            </w:r>
            <w:r w:rsidR="00930408" w:rsidRPr="001C00CE">
              <w:rPr>
                <w:rFonts w:ascii="Calibri" w:eastAsia="SimSun" w:hAnsi="Calibri" w:cs="Calibri" w:hint="eastAsia"/>
                <w:lang w:eastAsia="zh-CN"/>
              </w:rPr>
              <w:t>（</w:t>
            </w:r>
            <w:r w:rsidRPr="001C00CE">
              <w:rPr>
                <w:rFonts w:ascii="Calibri" w:eastAsia="SimSun" w:hAnsi="Calibri" w:cs="Calibri" w:hint="eastAsia"/>
                <w:lang w:eastAsia="zh-CN"/>
              </w:rPr>
              <w:t>GHG</w:t>
            </w:r>
            <w:r w:rsidR="00930408" w:rsidRPr="001C00CE">
              <w:rPr>
                <w:rFonts w:ascii="Calibri" w:eastAsia="SimSun" w:hAnsi="Calibri" w:cs="Calibri" w:hint="eastAsia"/>
                <w:lang w:eastAsia="zh-CN"/>
              </w:rPr>
              <w:t>）</w:t>
            </w:r>
            <w:r w:rsidRPr="001C00CE">
              <w:rPr>
                <w:rFonts w:ascii="Calibri" w:eastAsia="SimSun" w:hAnsi="Calibri" w:cs="Calibri" w:hint="eastAsia"/>
                <w:lang w:eastAsia="zh-CN"/>
              </w:rPr>
              <w:t>排放</w:t>
            </w:r>
            <w:r w:rsidR="00930408" w:rsidRPr="001C00CE">
              <w:rPr>
                <w:rFonts w:ascii="Calibri" w:eastAsia="SimSun" w:hAnsi="Calibri" w:cs="Calibri" w:hint="eastAsia"/>
                <w:lang w:eastAsia="zh-CN"/>
              </w:rPr>
              <w:t>）</w:t>
            </w:r>
            <w:r w:rsidRPr="001C00CE">
              <w:rPr>
                <w:rFonts w:ascii="Calibri" w:eastAsia="SimSun" w:hAnsi="Calibri" w:cs="Calibri" w:hint="eastAsia"/>
                <w:lang w:eastAsia="zh-CN"/>
              </w:rPr>
              <w:t>供批准</w:t>
            </w:r>
          </w:p>
        </w:tc>
        <w:tc>
          <w:tcPr>
            <w:tcW w:w="2276" w:type="pct"/>
            <w:tcBorders>
              <w:top w:val="single" w:sz="4" w:space="0" w:color="auto"/>
              <w:left w:val="single" w:sz="4" w:space="0" w:color="auto"/>
              <w:bottom w:val="single" w:sz="4" w:space="0" w:color="auto"/>
              <w:right w:val="single" w:sz="4" w:space="0" w:color="auto"/>
            </w:tcBorders>
            <w:shd w:val="clear" w:color="auto" w:fill="auto"/>
            <w:vAlign w:val="bottom"/>
          </w:tcPr>
          <w:p w14:paraId="2F0D1594" w14:textId="77777777" w:rsidR="003A199F" w:rsidRPr="00501A0D" w:rsidRDefault="003A199F" w:rsidP="001C00CE">
            <w:pPr>
              <w:pStyle w:val="TableText"/>
              <w:rPr>
                <w:rFonts w:ascii="Calibri" w:eastAsia="SimSun" w:hAnsi="Calibri" w:cs="Calibri"/>
                <w:lang w:val="en-US" w:eastAsia="zh-CN"/>
              </w:rPr>
            </w:pPr>
          </w:p>
        </w:tc>
      </w:tr>
      <w:tr w:rsidR="003A199F" w14:paraId="30157E1F" w14:textId="77777777" w:rsidTr="001C00CE">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54F02" w14:textId="77777777" w:rsidR="003A199F" w:rsidRPr="001C00CE" w:rsidRDefault="00161A7D" w:rsidP="001C00CE">
            <w:pPr>
              <w:pStyle w:val="TableText"/>
              <w:rPr>
                <w:rFonts w:ascii="Calibri" w:eastAsia="SimSun" w:hAnsi="Calibri" w:cs="Calibri"/>
                <w:lang w:val="en-US"/>
              </w:rPr>
            </w:pPr>
            <w:r w:rsidRPr="001C00CE">
              <w:rPr>
                <w:rFonts w:ascii="Calibri" w:eastAsia="SimSun" w:hAnsi="Calibri" w:cs="Calibri"/>
                <w:lang w:val="en-US"/>
              </w:rPr>
              <w:t>5</w:t>
            </w:r>
          </w:p>
        </w:tc>
        <w:tc>
          <w:tcPr>
            <w:tcW w:w="2297" w:type="pct"/>
            <w:tcBorders>
              <w:top w:val="single" w:sz="4" w:space="0" w:color="auto"/>
              <w:left w:val="nil"/>
              <w:bottom w:val="single" w:sz="4" w:space="0" w:color="auto"/>
              <w:right w:val="single" w:sz="4" w:space="0" w:color="auto"/>
            </w:tcBorders>
            <w:shd w:val="clear" w:color="auto" w:fill="auto"/>
            <w:noWrap/>
            <w:vAlign w:val="bottom"/>
          </w:tcPr>
          <w:p w14:paraId="1FC4EA6D" w14:textId="04ACFFD8" w:rsidR="003A199F" w:rsidRPr="001C00CE" w:rsidRDefault="005418EB" w:rsidP="001C00CE">
            <w:pPr>
              <w:pStyle w:val="TableText"/>
              <w:rPr>
                <w:rFonts w:ascii="Calibri" w:eastAsia="SimSun" w:hAnsi="Calibri" w:cs="Calibri"/>
                <w:highlight w:val="yellow"/>
              </w:rPr>
            </w:pPr>
            <w:r w:rsidRPr="001C00CE">
              <w:rPr>
                <w:rFonts w:ascii="Calibri" w:eastAsia="SimSun" w:hAnsi="Calibri" w:cs="Calibri" w:hint="eastAsia"/>
                <w:lang w:val="en-US" w:eastAsia="zh-CN"/>
              </w:rPr>
              <w:t>其它事项</w:t>
            </w:r>
          </w:p>
        </w:tc>
        <w:tc>
          <w:tcPr>
            <w:tcW w:w="2276" w:type="pct"/>
            <w:tcBorders>
              <w:top w:val="single" w:sz="4" w:space="0" w:color="auto"/>
              <w:left w:val="nil"/>
              <w:bottom w:val="single" w:sz="4" w:space="0" w:color="auto"/>
              <w:right w:val="single" w:sz="4" w:space="0" w:color="auto"/>
            </w:tcBorders>
            <w:shd w:val="clear" w:color="auto" w:fill="auto"/>
            <w:vAlign w:val="bottom"/>
          </w:tcPr>
          <w:p w14:paraId="6062243F" w14:textId="77777777" w:rsidR="003A199F" w:rsidRPr="001C00CE" w:rsidRDefault="003A199F" w:rsidP="001C00CE">
            <w:pPr>
              <w:pStyle w:val="TableText"/>
              <w:rPr>
                <w:rFonts w:ascii="Calibri" w:eastAsia="SimSun" w:hAnsi="Calibri" w:cs="Calibri"/>
                <w:lang w:val="en-US"/>
              </w:rPr>
            </w:pPr>
          </w:p>
        </w:tc>
      </w:tr>
      <w:tr w:rsidR="005418EB" w14:paraId="2278C15D" w14:textId="77777777" w:rsidTr="001C00CE">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24F7A" w14:textId="6A2F167D" w:rsidR="005418EB" w:rsidRPr="001C00CE" w:rsidRDefault="006D1AEB" w:rsidP="001C00CE">
            <w:pPr>
              <w:pStyle w:val="TableText"/>
              <w:rPr>
                <w:rFonts w:ascii="Calibri" w:eastAsia="SimSun" w:hAnsi="Calibri" w:cs="Calibri"/>
                <w:lang w:val="en-US"/>
              </w:rPr>
            </w:pPr>
            <w:r w:rsidRPr="001C00CE">
              <w:rPr>
                <w:rFonts w:ascii="Calibri" w:eastAsia="SimSun" w:hAnsi="Calibri" w:cs="Calibri"/>
                <w:lang w:val="en-US"/>
              </w:rPr>
              <w:t>6</w:t>
            </w:r>
          </w:p>
        </w:tc>
        <w:tc>
          <w:tcPr>
            <w:tcW w:w="2297" w:type="pct"/>
            <w:tcBorders>
              <w:top w:val="single" w:sz="4" w:space="0" w:color="auto"/>
              <w:left w:val="nil"/>
              <w:bottom w:val="single" w:sz="4" w:space="0" w:color="auto"/>
              <w:right w:val="single" w:sz="4" w:space="0" w:color="auto"/>
            </w:tcBorders>
            <w:shd w:val="clear" w:color="auto" w:fill="auto"/>
            <w:noWrap/>
            <w:vAlign w:val="bottom"/>
          </w:tcPr>
          <w:p w14:paraId="20BFE7F8" w14:textId="7BDFA309" w:rsidR="005418EB" w:rsidRPr="001C00CE" w:rsidRDefault="005418EB" w:rsidP="001C00CE">
            <w:pPr>
              <w:pStyle w:val="TableText"/>
              <w:rPr>
                <w:rFonts w:ascii="Calibri" w:eastAsia="SimSun" w:hAnsi="Calibri" w:cs="Calibri"/>
                <w:lang w:val="en-US" w:eastAsia="zh-CN"/>
              </w:rPr>
            </w:pPr>
            <w:r w:rsidRPr="001C00CE">
              <w:rPr>
                <w:rFonts w:ascii="Calibri" w:eastAsia="SimSun" w:hAnsi="Calibri" w:cs="Calibri" w:hint="eastAsia"/>
                <w:lang w:val="en-US" w:eastAsia="zh-CN"/>
              </w:rPr>
              <w:t>会议闭幕</w:t>
            </w:r>
          </w:p>
        </w:tc>
        <w:tc>
          <w:tcPr>
            <w:tcW w:w="2276" w:type="pct"/>
            <w:tcBorders>
              <w:top w:val="single" w:sz="4" w:space="0" w:color="auto"/>
              <w:left w:val="nil"/>
              <w:bottom w:val="single" w:sz="4" w:space="0" w:color="auto"/>
              <w:right w:val="single" w:sz="4" w:space="0" w:color="auto"/>
            </w:tcBorders>
            <w:shd w:val="clear" w:color="auto" w:fill="auto"/>
            <w:vAlign w:val="bottom"/>
          </w:tcPr>
          <w:p w14:paraId="7D32D741" w14:textId="77777777" w:rsidR="005418EB" w:rsidRPr="001C00CE" w:rsidRDefault="005418EB" w:rsidP="001C00CE">
            <w:pPr>
              <w:pStyle w:val="TableText"/>
              <w:rPr>
                <w:rFonts w:ascii="Calibri" w:eastAsia="SimSun" w:hAnsi="Calibri" w:cs="Calibri"/>
                <w:lang w:val="en-US"/>
              </w:rPr>
            </w:pPr>
          </w:p>
        </w:tc>
      </w:tr>
    </w:tbl>
    <w:bookmarkEnd w:id="13"/>
    <w:p w14:paraId="29908F1A" w14:textId="657ECEB6" w:rsidR="003A199F" w:rsidRPr="00EA398B" w:rsidRDefault="00161A7D" w:rsidP="003949D5">
      <w:pPr>
        <w:pStyle w:val="Note"/>
        <w:spacing w:before="120"/>
        <w:rPr>
          <w:rFonts w:ascii="Calibri" w:eastAsia="SimSun" w:hAnsi="Calibri" w:cs="Calibri"/>
          <w:b/>
          <w:lang w:eastAsia="zh-CN"/>
        </w:rPr>
      </w:pPr>
      <w:r w:rsidRPr="00EA398B">
        <w:rPr>
          <w:rFonts w:ascii="Calibri" w:eastAsia="SimSun" w:hAnsi="Calibri" w:cs="Calibri" w:hint="eastAsia"/>
          <w:lang w:eastAsia="zh-CN"/>
        </w:rPr>
        <w:t>注</w:t>
      </w:r>
      <w:r w:rsidRPr="00EA398B">
        <w:rPr>
          <w:rFonts w:ascii="Calibri" w:eastAsia="SimSun" w:hAnsi="Calibri" w:cs="Calibri"/>
          <w:lang w:eastAsia="zh-CN"/>
        </w:rPr>
        <w:t xml:space="preserve"> – </w:t>
      </w:r>
      <w:r w:rsidRPr="00EA398B">
        <w:rPr>
          <w:rFonts w:ascii="Calibri" w:eastAsia="SimSun" w:hAnsi="Calibri" w:cs="Calibri" w:hint="eastAsia"/>
          <w:lang w:eastAsia="zh-CN"/>
        </w:rPr>
        <w:t>最新议程见</w:t>
      </w:r>
      <w:hyperlink r:id="rId19" w:history="1">
        <w:r w:rsidRPr="00EA398B">
          <w:rPr>
            <w:rStyle w:val="Hyperlink"/>
            <w:rFonts w:ascii="Calibri" w:eastAsia="SimSun" w:hAnsi="Calibri" w:cs="Calibri" w:hint="eastAsia"/>
            <w:lang w:eastAsia="zh-CN"/>
          </w:rPr>
          <w:t>第</w:t>
        </w:r>
        <w:r w:rsidRPr="00EA398B">
          <w:rPr>
            <w:rStyle w:val="Hyperlink"/>
            <w:rFonts w:ascii="Calibri" w:eastAsia="SimSun" w:hAnsi="Calibri" w:cs="Calibri"/>
            <w:lang w:eastAsia="zh-CN"/>
          </w:rPr>
          <w:t>5</w:t>
        </w:r>
        <w:r w:rsidRPr="00EA398B">
          <w:rPr>
            <w:rStyle w:val="Hyperlink"/>
            <w:rFonts w:ascii="Calibri" w:eastAsia="SimSun" w:hAnsi="Calibri" w:cs="Calibri" w:hint="eastAsia"/>
            <w:lang w:eastAsia="zh-CN"/>
          </w:rPr>
          <w:t>研究组</w:t>
        </w:r>
        <w:r w:rsidR="005418EB" w:rsidRPr="00EA398B">
          <w:rPr>
            <w:rStyle w:val="Hyperlink"/>
            <w:rFonts w:ascii="Calibri" w:eastAsia="SimSun" w:hAnsi="Calibri" w:cs="Calibri" w:hint="eastAsia"/>
            <w:lang w:eastAsia="zh-CN"/>
          </w:rPr>
          <w:t>主页</w:t>
        </w:r>
      </w:hyperlink>
      <w:r w:rsidRPr="00EA398B">
        <w:rPr>
          <w:rFonts w:ascii="Calibri" w:eastAsia="SimSun" w:hAnsi="Calibri" w:cs="Calibri" w:hint="eastAsia"/>
          <w:lang w:eastAsia="zh-CN"/>
        </w:rPr>
        <w:t>。</w:t>
      </w:r>
    </w:p>
    <w:p w14:paraId="39B6E112" w14:textId="77777777" w:rsidR="003949D5" w:rsidRDefault="003949D5" w:rsidP="003949D5"/>
    <w:p w14:paraId="37E540C3" w14:textId="77777777" w:rsidR="003949D5" w:rsidRDefault="003949D5">
      <w:pPr>
        <w:jc w:val="center"/>
      </w:pPr>
      <w:r>
        <w:t>______________</w:t>
      </w:r>
    </w:p>
    <w:sectPr w:rsidR="003949D5">
      <w:headerReference w:type="even" r:id="rId20"/>
      <w:headerReference w:type="default" r:id="rId21"/>
      <w:footerReference w:type="even" r:id="rId22"/>
      <w:footerReference w:type="default" r:id="rId23"/>
      <w:headerReference w:type="first" r:id="rId24"/>
      <w:footerReference w:type="first" r:id="rId25"/>
      <w:pgSz w:w="11907" w:h="16840"/>
      <w:pgMar w:top="1134" w:right="851" w:bottom="567" w:left="851"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C6C4" w14:textId="77777777" w:rsidR="00105D65" w:rsidRDefault="00161A7D">
      <w:pPr>
        <w:spacing w:before="0"/>
      </w:pPr>
      <w:r>
        <w:separator/>
      </w:r>
    </w:p>
  </w:endnote>
  <w:endnote w:type="continuationSeparator" w:id="0">
    <w:p w14:paraId="356A3420" w14:textId="77777777" w:rsidR="00105D65" w:rsidRDefault="00161A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78C6" w14:textId="77777777" w:rsidR="001E6D62" w:rsidRDefault="001E6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E46D" w14:textId="2BB2F2BD" w:rsidR="003A199F" w:rsidRPr="009D2981" w:rsidRDefault="003A199F">
    <w:pPr>
      <w:pStyle w:val="Footer"/>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85D3" w14:textId="5D0B838E" w:rsidR="003A199F" w:rsidRDefault="00930408">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proofErr w:type="gramStart"/>
    <w:r w:rsidRPr="002B4680">
      <w:rPr>
        <w:rFonts w:ascii="Calibri" w:hAnsi="Calibri" w:cs="Calibri"/>
        <w:caps w:val="0"/>
        <w:color w:val="0070C0"/>
        <w:szCs w:val="18"/>
        <w:lang w:val="fr-CH"/>
      </w:rPr>
      <w:t>Tel:</w:t>
    </w:r>
    <w:proofErr w:type="gramEnd"/>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E8FD" w14:textId="77777777" w:rsidR="003A199F" w:rsidRDefault="00161A7D">
      <w:pPr>
        <w:spacing w:before="0"/>
      </w:pPr>
      <w:r>
        <w:separator/>
      </w:r>
    </w:p>
  </w:footnote>
  <w:footnote w:type="continuationSeparator" w:id="0">
    <w:p w14:paraId="146CFF04" w14:textId="77777777" w:rsidR="003A199F" w:rsidRDefault="00161A7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2435" w14:textId="77777777" w:rsidR="001E6D62" w:rsidRDefault="001E6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F431" w14:textId="3B28F91B" w:rsidR="003A199F" w:rsidRDefault="00161A7D">
    <w:pPr>
      <w:pStyle w:val="Header"/>
      <w:spacing w:after="120"/>
      <w:rPr>
        <w:rFonts w:ascii="SimSun" w:hAnsi="SimSun"/>
        <w:iCs/>
        <w:sz w:val="18"/>
        <w:szCs w:val="18"/>
        <w:lang w:eastAsia="zh-CN"/>
      </w:rPr>
    </w:pPr>
    <w:r>
      <w:rPr>
        <w:sz w:val="18"/>
        <w:szCs w:val="18"/>
        <w:lang w:eastAsia="zh-CN"/>
      </w:rPr>
      <w:t xml:space="preserve">- </w:t>
    </w:r>
    <w:r>
      <w:rPr>
        <w:sz w:val="18"/>
        <w:szCs w:val="18"/>
      </w:rPr>
      <w:fldChar w:fldCharType="begin"/>
    </w:r>
    <w:r>
      <w:rPr>
        <w:sz w:val="18"/>
        <w:szCs w:val="18"/>
        <w:lang w:eastAsia="zh-CN"/>
      </w:rPr>
      <w:instrText>PAGE</w:instrText>
    </w:r>
    <w:r>
      <w:rPr>
        <w:sz w:val="18"/>
        <w:szCs w:val="18"/>
      </w:rPr>
      <w:fldChar w:fldCharType="separate"/>
    </w:r>
    <w:r>
      <w:rPr>
        <w:sz w:val="18"/>
        <w:szCs w:val="18"/>
        <w:lang w:eastAsia="zh-CN"/>
      </w:rPr>
      <w:t>4</w:t>
    </w:r>
    <w:r>
      <w:rPr>
        <w:sz w:val="18"/>
        <w:szCs w:val="18"/>
      </w:rPr>
      <w:fldChar w:fldCharType="end"/>
    </w:r>
    <w:r>
      <w:rPr>
        <w:sz w:val="18"/>
        <w:szCs w:val="18"/>
        <w:lang w:eastAsia="zh-CN"/>
      </w:rPr>
      <w:t xml:space="preserve"> -</w:t>
    </w:r>
    <w:r>
      <w:rPr>
        <w:sz w:val="18"/>
        <w:szCs w:val="18"/>
        <w:lang w:eastAsia="zh-CN"/>
      </w:rPr>
      <w:br/>
    </w:r>
    <w:r>
      <w:rPr>
        <w:rFonts w:ascii="SimSun" w:hAnsi="SimSun" w:hint="eastAsia"/>
        <w:iCs/>
        <w:sz w:val="18"/>
        <w:szCs w:val="18"/>
        <w:lang w:eastAsia="zh-CN"/>
      </w:rPr>
      <w:t>第</w:t>
    </w:r>
    <w:r>
      <w:rPr>
        <w:iCs/>
        <w:sz w:val="18"/>
        <w:szCs w:val="18"/>
        <w:lang w:eastAsia="zh-CN"/>
      </w:rPr>
      <w:t>3/5</w:t>
    </w:r>
    <w:r>
      <w:rPr>
        <w:rFonts w:ascii="SimSun" w:hAnsi="SimSun" w:hint="eastAsia"/>
        <w:iCs/>
        <w:sz w:val="18"/>
        <w:szCs w:val="18"/>
        <w:lang w:eastAsia="zh-CN"/>
      </w:rPr>
      <w:t>号集体函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84F7" w14:textId="77777777" w:rsidR="001E6D62" w:rsidRDefault="001E6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B2506"/>
    <w:multiLevelType w:val="multilevel"/>
    <w:tmpl w:val="76BB2506"/>
    <w:lvl w:ilvl="0">
      <w:numFmt w:val="bullet"/>
      <w:lvlText w:val="-"/>
      <w:lvlJc w:val="left"/>
      <w:pPr>
        <w:ind w:left="417" w:hanging="360"/>
      </w:pPr>
      <w:rPr>
        <w:rFonts w:ascii="Times New Roman" w:eastAsia="SimSun" w:hAnsi="Times New Roman" w:cs="Times New Roman"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16cid:durableId="203280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5NDBlMTVjNTQxZWM3NzM4YWQyMDhjN2EyMzQ2MTgifQ=="/>
  </w:docVars>
  <w:rsids>
    <w:rsidRoot w:val="00212EA7"/>
    <w:rsid w:val="00016E27"/>
    <w:rsid w:val="00023229"/>
    <w:rsid w:val="00026AE8"/>
    <w:rsid w:val="00027EE3"/>
    <w:rsid w:val="00081BA5"/>
    <w:rsid w:val="00090E72"/>
    <w:rsid w:val="00092E72"/>
    <w:rsid w:val="000949D4"/>
    <w:rsid w:val="00094C0B"/>
    <w:rsid w:val="00096695"/>
    <w:rsid w:val="000A2484"/>
    <w:rsid w:val="000A7E74"/>
    <w:rsid w:val="000B0F80"/>
    <w:rsid w:val="000C5C14"/>
    <w:rsid w:val="000D10E0"/>
    <w:rsid w:val="000D1FAD"/>
    <w:rsid w:val="000F35F6"/>
    <w:rsid w:val="00100C0B"/>
    <w:rsid w:val="00105D65"/>
    <w:rsid w:val="001128C3"/>
    <w:rsid w:val="00114481"/>
    <w:rsid w:val="00117471"/>
    <w:rsid w:val="00136F9A"/>
    <w:rsid w:val="00151B6B"/>
    <w:rsid w:val="00160A43"/>
    <w:rsid w:val="00161A7D"/>
    <w:rsid w:val="00163E09"/>
    <w:rsid w:val="0018033D"/>
    <w:rsid w:val="0018351C"/>
    <w:rsid w:val="00197F9B"/>
    <w:rsid w:val="001A2390"/>
    <w:rsid w:val="001B2366"/>
    <w:rsid w:val="001C00CE"/>
    <w:rsid w:val="001C3247"/>
    <w:rsid w:val="001C5A96"/>
    <w:rsid w:val="001C65EE"/>
    <w:rsid w:val="001D0758"/>
    <w:rsid w:val="001D5A37"/>
    <w:rsid w:val="001D6E70"/>
    <w:rsid w:val="001E6D62"/>
    <w:rsid w:val="001F1C52"/>
    <w:rsid w:val="001F2176"/>
    <w:rsid w:val="001F3467"/>
    <w:rsid w:val="00202283"/>
    <w:rsid w:val="00207268"/>
    <w:rsid w:val="00212EA7"/>
    <w:rsid w:val="00234A9B"/>
    <w:rsid w:val="002678A0"/>
    <w:rsid w:val="002702C8"/>
    <w:rsid w:val="00271C8B"/>
    <w:rsid w:val="00272CDB"/>
    <w:rsid w:val="00282732"/>
    <w:rsid w:val="00284869"/>
    <w:rsid w:val="00286903"/>
    <w:rsid w:val="002B31AC"/>
    <w:rsid w:val="002B71A1"/>
    <w:rsid w:val="002C11F9"/>
    <w:rsid w:val="002C3EB7"/>
    <w:rsid w:val="002C709A"/>
    <w:rsid w:val="002C74B2"/>
    <w:rsid w:val="002D06CD"/>
    <w:rsid w:val="002D2024"/>
    <w:rsid w:val="002D3178"/>
    <w:rsid w:val="002E05E3"/>
    <w:rsid w:val="002E1B5F"/>
    <w:rsid w:val="002E3219"/>
    <w:rsid w:val="002F0AB3"/>
    <w:rsid w:val="002F0B4D"/>
    <w:rsid w:val="002F4FF1"/>
    <w:rsid w:val="003039EB"/>
    <w:rsid w:val="00303A2A"/>
    <w:rsid w:val="003064AD"/>
    <w:rsid w:val="00316410"/>
    <w:rsid w:val="003226FD"/>
    <w:rsid w:val="003314AE"/>
    <w:rsid w:val="00334A24"/>
    <w:rsid w:val="00337BFF"/>
    <w:rsid w:val="0035674D"/>
    <w:rsid w:val="00372F29"/>
    <w:rsid w:val="0038239F"/>
    <w:rsid w:val="00382725"/>
    <w:rsid w:val="00383804"/>
    <w:rsid w:val="00384228"/>
    <w:rsid w:val="0038630E"/>
    <w:rsid w:val="003949D5"/>
    <w:rsid w:val="003A0233"/>
    <w:rsid w:val="003A199F"/>
    <w:rsid w:val="003A4BD7"/>
    <w:rsid w:val="003A5F29"/>
    <w:rsid w:val="003A7EAE"/>
    <w:rsid w:val="003C3164"/>
    <w:rsid w:val="003F14E4"/>
    <w:rsid w:val="003F1CCA"/>
    <w:rsid w:val="00404978"/>
    <w:rsid w:val="00405696"/>
    <w:rsid w:val="00420ABE"/>
    <w:rsid w:val="00423449"/>
    <w:rsid w:val="00425FA0"/>
    <w:rsid w:val="00433CDB"/>
    <w:rsid w:val="0044354C"/>
    <w:rsid w:val="00454307"/>
    <w:rsid w:val="00464015"/>
    <w:rsid w:val="00464C99"/>
    <w:rsid w:val="00477CE0"/>
    <w:rsid w:val="00482CC3"/>
    <w:rsid w:val="00486359"/>
    <w:rsid w:val="00491E7C"/>
    <w:rsid w:val="00494DA3"/>
    <w:rsid w:val="004B38D3"/>
    <w:rsid w:val="004C10ED"/>
    <w:rsid w:val="004D3438"/>
    <w:rsid w:val="004D4E46"/>
    <w:rsid w:val="004F5ED4"/>
    <w:rsid w:val="004F6C80"/>
    <w:rsid w:val="00501A0D"/>
    <w:rsid w:val="00502B9E"/>
    <w:rsid w:val="0050684E"/>
    <w:rsid w:val="00512974"/>
    <w:rsid w:val="00515B4D"/>
    <w:rsid w:val="00521B96"/>
    <w:rsid w:val="00536353"/>
    <w:rsid w:val="005418EB"/>
    <w:rsid w:val="00555F85"/>
    <w:rsid w:val="00590119"/>
    <w:rsid w:val="005A5A1D"/>
    <w:rsid w:val="005B0BC7"/>
    <w:rsid w:val="005B339E"/>
    <w:rsid w:val="005C1CA9"/>
    <w:rsid w:val="005C26FD"/>
    <w:rsid w:val="005C3442"/>
    <w:rsid w:val="005E2F06"/>
    <w:rsid w:val="005E4CF8"/>
    <w:rsid w:val="005E7B9D"/>
    <w:rsid w:val="005F719B"/>
    <w:rsid w:val="00600E2E"/>
    <w:rsid w:val="00606986"/>
    <w:rsid w:val="00614AC5"/>
    <w:rsid w:val="00624E27"/>
    <w:rsid w:val="00626FC1"/>
    <w:rsid w:val="00627AE8"/>
    <w:rsid w:val="0063445E"/>
    <w:rsid w:val="006562E5"/>
    <w:rsid w:val="0065761D"/>
    <w:rsid w:val="00660891"/>
    <w:rsid w:val="00691381"/>
    <w:rsid w:val="006923DE"/>
    <w:rsid w:val="00694E11"/>
    <w:rsid w:val="00696AC2"/>
    <w:rsid w:val="006B23EF"/>
    <w:rsid w:val="006B463C"/>
    <w:rsid w:val="006B4BF0"/>
    <w:rsid w:val="006B6357"/>
    <w:rsid w:val="006B7AA0"/>
    <w:rsid w:val="006D1AEB"/>
    <w:rsid w:val="006D22B1"/>
    <w:rsid w:val="006D42C6"/>
    <w:rsid w:val="006E4AF6"/>
    <w:rsid w:val="006F0D3C"/>
    <w:rsid w:val="0071353E"/>
    <w:rsid w:val="007174EF"/>
    <w:rsid w:val="00740462"/>
    <w:rsid w:val="00741B7A"/>
    <w:rsid w:val="00750E85"/>
    <w:rsid w:val="007523E3"/>
    <w:rsid w:val="00754E5A"/>
    <w:rsid w:val="007568DA"/>
    <w:rsid w:val="007639CE"/>
    <w:rsid w:val="007A748D"/>
    <w:rsid w:val="007B3696"/>
    <w:rsid w:val="007E4451"/>
    <w:rsid w:val="007F1059"/>
    <w:rsid w:val="007F2A9C"/>
    <w:rsid w:val="00804665"/>
    <w:rsid w:val="00813FB6"/>
    <w:rsid w:val="00821AB3"/>
    <w:rsid w:val="00827557"/>
    <w:rsid w:val="00827FD6"/>
    <w:rsid w:val="00841612"/>
    <w:rsid w:val="00841F6E"/>
    <w:rsid w:val="00843E17"/>
    <w:rsid w:val="0084436D"/>
    <w:rsid w:val="008452AE"/>
    <w:rsid w:val="00846B3F"/>
    <w:rsid w:val="00852D10"/>
    <w:rsid w:val="008600AF"/>
    <w:rsid w:val="00871467"/>
    <w:rsid w:val="008A0E0D"/>
    <w:rsid w:val="008B1A80"/>
    <w:rsid w:val="008B2BDA"/>
    <w:rsid w:val="008C332F"/>
    <w:rsid w:val="008D5B81"/>
    <w:rsid w:val="008E396F"/>
    <w:rsid w:val="008F342C"/>
    <w:rsid w:val="008F5E07"/>
    <w:rsid w:val="009128F1"/>
    <w:rsid w:val="00930408"/>
    <w:rsid w:val="00934791"/>
    <w:rsid w:val="00940113"/>
    <w:rsid w:val="00941BAA"/>
    <w:rsid w:val="009424FC"/>
    <w:rsid w:val="00956D38"/>
    <w:rsid w:val="009727EA"/>
    <w:rsid w:val="00974486"/>
    <w:rsid w:val="00983478"/>
    <w:rsid w:val="009924CC"/>
    <w:rsid w:val="009A373E"/>
    <w:rsid w:val="009B43A0"/>
    <w:rsid w:val="009C2FF6"/>
    <w:rsid w:val="009C3D4C"/>
    <w:rsid w:val="009D209C"/>
    <w:rsid w:val="009D2981"/>
    <w:rsid w:val="009D4AED"/>
    <w:rsid w:val="009D6E7B"/>
    <w:rsid w:val="00A03A4D"/>
    <w:rsid w:val="00A103FC"/>
    <w:rsid w:val="00A1090D"/>
    <w:rsid w:val="00A15C48"/>
    <w:rsid w:val="00A16AB0"/>
    <w:rsid w:val="00A27A44"/>
    <w:rsid w:val="00A40F32"/>
    <w:rsid w:val="00A41079"/>
    <w:rsid w:val="00A5168D"/>
    <w:rsid w:val="00A55D76"/>
    <w:rsid w:val="00A625D4"/>
    <w:rsid w:val="00A6350F"/>
    <w:rsid w:val="00A659C1"/>
    <w:rsid w:val="00A71D18"/>
    <w:rsid w:val="00A8040E"/>
    <w:rsid w:val="00A863ED"/>
    <w:rsid w:val="00AA3151"/>
    <w:rsid w:val="00AA3B71"/>
    <w:rsid w:val="00AA41A1"/>
    <w:rsid w:val="00AA4C72"/>
    <w:rsid w:val="00AA7F87"/>
    <w:rsid w:val="00AB3288"/>
    <w:rsid w:val="00AF0782"/>
    <w:rsid w:val="00B01F79"/>
    <w:rsid w:val="00B13F52"/>
    <w:rsid w:val="00B17C27"/>
    <w:rsid w:val="00B25BA2"/>
    <w:rsid w:val="00B537FE"/>
    <w:rsid w:val="00B56B75"/>
    <w:rsid w:val="00BB5392"/>
    <w:rsid w:val="00BB5522"/>
    <w:rsid w:val="00BC540B"/>
    <w:rsid w:val="00BC6869"/>
    <w:rsid w:val="00BC7AEE"/>
    <w:rsid w:val="00BE339D"/>
    <w:rsid w:val="00C03E87"/>
    <w:rsid w:val="00C06A92"/>
    <w:rsid w:val="00C13E63"/>
    <w:rsid w:val="00C21AC2"/>
    <w:rsid w:val="00C331FA"/>
    <w:rsid w:val="00C34BC1"/>
    <w:rsid w:val="00C46266"/>
    <w:rsid w:val="00C6016A"/>
    <w:rsid w:val="00C62840"/>
    <w:rsid w:val="00C7008A"/>
    <w:rsid w:val="00C745AF"/>
    <w:rsid w:val="00C916ED"/>
    <w:rsid w:val="00CA3452"/>
    <w:rsid w:val="00CA37FB"/>
    <w:rsid w:val="00CB30D6"/>
    <w:rsid w:val="00CF4C27"/>
    <w:rsid w:val="00CF6708"/>
    <w:rsid w:val="00D00925"/>
    <w:rsid w:val="00D04FED"/>
    <w:rsid w:val="00D05479"/>
    <w:rsid w:val="00D12540"/>
    <w:rsid w:val="00D13F4A"/>
    <w:rsid w:val="00D16F47"/>
    <w:rsid w:val="00D34F86"/>
    <w:rsid w:val="00D3528F"/>
    <w:rsid w:val="00D37629"/>
    <w:rsid w:val="00D47D94"/>
    <w:rsid w:val="00D55697"/>
    <w:rsid w:val="00D6045E"/>
    <w:rsid w:val="00D60D25"/>
    <w:rsid w:val="00D653D0"/>
    <w:rsid w:val="00D74B7B"/>
    <w:rsid w:val="00D872BA"/>
    <w:rsid w:val="00DA5EE6"/>
    <w:rsid w:val="00DB2F56"/>
    <w:rsid w:val="00DF47D9"/>
    <w:rsid w:val="00E00B70"/>
    <w:rsid w:val="00E219B6"/>
    <w:rsid w:val="00E238D0"/>
    <w:rsid w:val="00E31C42"/>
    <w:rsid w:val="00E35907"/>
    <w:rsid w:val="00E41E39"/>
    <w:rsid w:val="00E43942"/>
    <w:rsid w:val="00E47AFF"/>
    <w:rsid w:val="00E651CE"/>
    <w:rsid w:val="00E66B95"/>
    <w:rsid w:val="00E720AC"/>
    <w:rsid w:val="00E72C3E"/>
    <w:rsid w:val="00E734E0"/>
    <w:rsid w:val="00EA398B"/>
    <w:rsid w:val="00EB03EC"/>
    <w:rsid w:val="00EB22EB"/>
    <w:rsid w:val="00EB432E"/>
    <w:rsid w:val="00EC022D"/>
    <w:rsid w:val="00EE45D4"/>
    <w:rsid w:val="00F07A3C"/>
    <w:rsid w:val="00F139AB"/>
    <w:rsid w:val="00F20075"/>
    <w:rsid w:val="00F346AB"/>
    <w:rsid w:val="00F41E17"/>
    <w:rsid w:val="00F43A3E"/>
    <w:rsid w:val="00F638C3"/>
    <w:rsid w:val="00F813A3"/>
    <w:rsid w:val="00F8416C"/>
    <w:rsid w:val="00F913D8"/>
    <w:rsid w:val="00F9383A"/>
    <w:rsid w:val="00F95C58"/>
    <w:rsid w:val="00FA22DE"/>
    <w:rsid w:val="00FD2FEE"/>
    <w:rsid w:val="00FD6CC4"/>
    <w:rsid w:val="00FE058E"/>
    <w:rsid w:val="00FE3025"/>
    <w:rsid w:val="0172785D"/>
    <w:rsid w:val="08B74DFA"/>
    <w:rsid w:val="11AC53EA"/>
    <w:rsid w:val="1A85293C"/>
    <w:rsid w:val="1FAE2BFA"/>
    <w:rsid w:val="21F20ED3"/>
    <w:rsid w:val="23B234EE"/>
    <w:rsid w:val="284D5FE9"/>
    <w:rsid w:val="2FEC1036"/>
    <w:rsid w:val="31717D8A"/>
    <w:rsid w:val="3409007F"/>
    <w:rsid w:val="36980767"/>
    <w:rsid w:val="3A564C61"/>
    <w:rsid w:val="44315157"/>
    <w:rsid w:val="4567786F"/>
    <w:rsid w:val="478072B3"/>
    <w:rsid w:val="49097B56"/>
    <w:rsid w:val="49830203"/>
    <w:rsid w:val="49961E1D"/>
    <w:rsid w:val="49A32653"/>
    <w:rsid w:val="4C363CF4"/>
    <w:rsid w:val="4DA4295D"/>
    <w:rsid w:val="4DE9198B"/>
    <w:rsid w:val="53A414A2"/>
    <w:rsid w:val="59B0160E"/>
    <w:rsid w:val="5B4700C8"/>
    <w:rsid w:val="64CC0858"/>
    <w:rsid w:val="7AC34054"/>
    <w:rsid w:val="7B8657AD"/>
    <w:rsid w:val="7D7D2B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A890BA"/>
  <w15:docId w15:val="{2E7DA0C5-4C0C-4FD1-A641-7CDE6A76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3"/>
    <w:next w:val="Normal"/>
    <w:semiHidden/>
    <w:pPr>
      <w:tabs>
        <w:tab w:val="left" w:leader="dot" w:pos="8789"/>
        <w:tab w:val="right" w:pos="9639"/>
      </w:tabs>
      <w:spacing w:before="80" w:after="0"/>
      <w:ind w:left="794" w:hanging="794"/>
    </w:pPr>
    <w:rPr>
      <w:rFonts w:ascii="Calibri" w:eastAsia="Times New Roman" w:hAnsi="Calibri"/>
      <w:sz w:val="22"/>
      <w:lang w:val="fr-FR"/>
    </w:rPr>
  </w:style>
  <w:style w:type="paragraph" w:styleId="TOC3">
    <w:name w:val="toc 3"/>
    <w:basedOn w:val="Normal"/>
    <w:next w:val="Normal"/>
    <w:semiHidden/>
    <w:unhideWhenUsed/>
    <w:pPr>
      <w:tabs>
        <w:tab w:val="clear" w:pos="794"/>
        <w:tab w:val="clear" w:pos="1191"/>
        <w:tab w:val="clear" w:pos="1588"/>
        <w:tab w:val="clear" w:pos="1985"/>
      </w:tabs>
      <w:spacing w:after="100"/>
      <w:ind w:left="480"/>
    </w:pPr>
  </w:style>
  <w:style w:type="paragraph" w:styleId="CommentText">
    <w:name w:val="annotation text"/>
    <w:basedOn w:val="Normal"/>
    <w:link w:val="CommentTextChar"/>
    <w:unhideWhenUsed/>
    <w:qFormat/>
  </w:style>
  <w:style w:type="paragraph" w:styleId="BodyText">
    <w:name w:val="Body Text"/>
    <w:basedOn w:val="Normal"/>
    <w:link w:val="BodyTextChar"/>
    <w:qFormat/>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qFormat/>
    <w:pPr>
      <w:tabs>
        <w:tab w:val="clear" w:pos="794"/>
        <w:tab w:val="clear" w:pos="1191"/>
        <w:tab w:val="clear" w:pos="1588"/>
        <w:tab w:val="clear" w:pos="1985"/>
      </w:tabs>
      <w:spacing w:before="0"/>
      <w:jc w:val="center"/>
    </w:pPr>
    <w:rPr>
      <w:sz w:val="22"/>
    </w:rPr>
  </w:style>
  <w:style w:type="paragraph" w:styleId="FootnoteText">
    <w:name w:val="footnote text"/>
    <w:basedOn w:val="Normal"/>
    <w:link w:val="FootnoteTextChar"/>
    <w:semiHidden/>
    <w:qFormat/>
    <w:pPr>
      <w:keepLines/>
      <w:tabs>
        <w:tab w:val="left" w:pos="256"/>
      </w:tabs>
      <w:overflowPunct/>
      <w:autoSpaceDE/>
      <w:autoSpaceDN/>
      <w:adjustRightInd/>
      <w:ind w:left="256" w:hanging="256"/>
      <w:textAlignment w:val="auto"/>
    </w:pPr>
  </w:style>
  <w:style w:type="paragraph" w:styleId="Index1">
    <w:name w:val="index 1"/>
    <w:basedOn w:val="Normal"/>
    <w:next w:val="Normal"/>
    <w:semiHidden/>
    <w:qFormat/>
  </w:style>
  <w:style w:type="table" w:styleId="TableGrid">
    <w:name w:val="Table Grid"/>
    <w:basedOn w:val="TableNormal"/>
    <w:qFormat/>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aliases w:val="超级链接,CEO_Hyperlink,Style 58,超????,超?级链,超链接1,하이퍼링크2,하이퍼링크21,超??级链Ú,fL????,fL?级,超??级链,超?级链Ú,’´?级链,’´????,’´??级链Ú,’´??级"/>
    <w:basedOn w:val="DefaultParagraphFont"/>
    <w:uiPriority w:val="99"/>
    <w:qFormat/>
    <w:rPr>
      <w:color w:val="0000FF"/>
      <w:u w:val="single"/>
    </w:rPr>
  </w:style>
  <w:style w:type="character" w:styleId="FootnoteReference">
    <w:name w:val="footnote reference"/>
    <w:basedOn w:val="DefaultParagraphFont"/>
    <w:semiHidden/>
    <w:qFormat/>
    <w:rPr>
      <w:position w:val="6"/>
      <w:sz w:val="16"/>
    </w:r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pPr>
      <w:overflowPunct/>
      <w:autoSpaceDE/>
      <w:autoSpaceDN/>
      <w:adjustRightInd/>
      <w:ind w:left="720"/>
      <w:contextualSpacing/>
      <w:textAlignment w:val="auto"/>
    </w:pPr>
  </w:style>
  <w:style w:type="character" w:customStyle="1" w:styleId="FootnoteTextChar">
    <w:name w:val="Footnote Text Char"/>
    <w:basedOn w:val="DefaultParagraphFont"/>
    <w:link w:val="FootnoteText"/>
    <w:semiHidden/>
    <w:qFormat/>
    <w:rPr>
      <w:rFonts w:asciiTheme="minorHAnsi" w:hAnsiTheme="minorHAnsi"/>
      <w:sz w:val="24"/>
      <w:lang w:val="en-GB" w:eastAsia="en-US"/>
    </w:rPr>
  </w:style>
  <w:style w:type="paragraph" w:customStyle="1" w:styleId="AnnexTitle">
    <w:name w:val="Annex_Title"/>
    <w:basedOn w:val="Normal"/>
    <w:next w:val="Normal"/>
    <w:qFormat/>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qFormat/>
    <w:pPr>
      <w:keepNext/>
      <w:keepLines/>
      <w:spacing w:before="480" w:after="80"/>
      <w:jc w:val="center"/>
    </w:pPr>
    <w:rPr>
      <w:caps/>
      <w:sz w:val="28"/>
    </w:rPr>
  </w:style>
  <w:style w:type="paragraph" w:customStyle="1" w:styleId="Note">
    <w:name w:val="Note"/>
    <w:basedOn w:val="Normal"/>
    <w:qFormat/>
    <w:pPr>
      <w:tabs>
        <w:tab w:val="left" w:pos="284"/>
      </w:tabs>
      <w:spacing w:before="80"/>
    </w:pPr>
    <w:rPr>
      <w:rFonts w:eastAsia="Times New Roman"/>
    </w:rPr>
  </w:style>
  <w:style w:type="paragraph" w:customStyle="1" w:styleId="LetterStart">
    <w:name w:val="Letter_Start"/>
    <w:basedOn w:val="Normal"/>
    <w:qFormat/>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Annextitle0">
    <w:name w:val="Annex_title"/>
    <w:basedOn w:val="Normal"/>
    <w:next w:val="Normal"/>
    <w:link w:val="AnnextitleChar"/>
    <w:qFormat/>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0"/>
    <w:qFormat/>
    <w:locked/>
    <w:rPr>
      <w:rFonts w:ascii="Times New Roman Bold" w:hAnsi="Times New Roman Bold"/>
      <w:b/>
      <w:sz w:val="28"/>
      <w:lang w:val="en-GB" w:eastAsia="en-US"/>
    </w:rPr>
  </w:style>
  <w:style w:type="character" w:customStyle="1" w:styleId="FooterChar">
    <w:name w:val="Footer Char"/>
    <w:basedOn w:val="DefaultParagraphFont"/>
    <w:link w:val="Footer"/>
    <w:qFormat/>
    <w:rPr>
      <w:rFonts w:asciiTheme="minorHAnsi" w:hAnsiTheme="minorHAnsi"/>
      <w:caps/>
      <w:sz w:val="18"/>
      <w:lang w:val="en-GB" w:eastAsia="en-US"/>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table" w:customStyle="1" w:styleId="TableGrid1">
    <w:name w:val="Table Grid1"/>
    <w:basedOn w:val="TableNormal"/>
    <w:qFormat/>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_b"/>
    <w:basedOn w:val="Normal"/>
    <w:qFormat/>
    <w:pPr>
      <w:spacing w:after="120"/>
    </w:pPr>
    <w:rPr>
      <w:b/>
      <w:bCs/>
      <w:lang w:val="en-US" w:eastAsia="zh-CN"/>
    </w:rPr>
  </w:style>
  <w:style w:type="character" w:customStyle="1" w:styleId="BodyTextChar">
    <w:name w:val="Body Text Char"/>
    <w:basedOn w:val="DefaultParagraphFont"/>
    <w:link w:val="BodyText"/>
    <w:qFormat/>
    <w:rPr>
      <w:rFonts w:ascii="Futura Lt BT" w:hAnsi="Futura Lt BT"/>
      <w:sz w:val="18"/>
      <w:lang w:val="fr-FR" w:eastAsia="en-US"/>
    </w:rPr>
  </w:style>
  <w:style w:type="character" w:customStyle="1" w:styleId="HeaderChar">
    <w:name w:val="Header Char"/>
    <w:link w:val="Header"/>
    <w:uiPriority w:val="99"/>
    <w:qFormat/>
    <w:rPr>
      <w:rFonts w:asciiTheme="minorHAnsi" w:hAnsiTheme="minorHAnsi"/>
      <w:sz w:val="22"/>
      <w:lang w:val="en-GB" w:eastAsia="en-US"/>
    </w:rPr>
  </w:style>
  <w:style w:type="paragraph" w:customStyle="1" w:styleId="enumlev1">
    <w:name w:val="enumlev1"/>
    <w:basedOn w:val="Normal"/>
    <w:qFormat/>
    <w:pPr>
      <w:spacing w:before="80"/>
      <w:ind w:left="794" w:hanging="794"/>
    </w:pPr>
    <w:rPr>
      <w:rFonts w:ascii="Calibri" w:eastAsia="Times New Roman" w:hAnsi="Calibri"/>
      <w:sz w:val="22"/>
      <w:lang w:val="fr-FR"/>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7F2A9C"/>
    <w:rPr>
      <w:b/>
      <w:bCs/>
      <w:sz w:val="20"/>
    </w:rPr>
  </w:style>
  <w:style w:type="character" w:customStyle="1" w:styleId="CommentTextChar">
    <w:name w:val="Comment Text Char"/>
    <w:basedOn w:val="DefaultParagraphFont"/>
    <w:link w:val="CommentText"/>
    <w:rsid w:val="007F2A9C"/>
    <w:rPr>
      <w:rFonts w:asciiTheme="minorHAnsi" w:hAnsiTheme="minorHAnsi"/>
      <w:sz w:val="24"/>
      <w:lang w:eastAsia="en-US"/>
    </w:rPr>
  </w:style>
  <w:style w:type="character" w:customStyle="1" w:styleId="CommentSubjectChar">
    <w:name w:val="Comment Subject Char"/>
    <w:basedOn w:val="CommentTextChar"/>
    <w:link w:val="CommentSubject"/>
    <w:semiHidden/>
    <w:rsid w:val="007F2A9C"/>
    <w:rPr>
      <w:rFonts w:asciiTheme="minorHAnsi" w:hAnsiTheme="minorHAnsi"/>
      <w:b/>
      <w:bCs/>
      <w:sz w:val="24"/>
      <w:lang w:eastAsia="en-US"/>
    </w:rPr>
  </w:style>
  <w:style w:type="character" w:styleId="UnresolvedMention">
    <w:name w:val="Unresolved Mention"/>
    <w:basedOn w:val="DefaultParagraphFont"/>
    <w:uiPriority w:val="99"/>
    <w:semiHidden/>
    <w:unhideWhenUsed/>
    <w:rsid w:val="00930408"/>
    <w:rPr>
      <w:color w:val="605E5C"/>
      <w:shd w:val="clear" w:color="auto" w:fill="E1DFDD"/>
    </w:rPr>
  </w:style>
  <w:style w:type="paragraph" w:customStyle="1" w:styleId="Tablehead">
    <w:name w:val="Table_head"/>
    <w:basedOn w:val="Normal"/>
    <w:link w:val="TableheadChar"/>
    <w:qFormat/>
    <w:rsid w:val="001C00CE"/>
    <w:pPr>
      <w:keepNext/>
      <w:tabs>
        <w:tab w:val="clear" w:pos="794"/>
        <w:tab w:val="clear" w:pos="1191"/>
        <w:tab w:val="clear" w:pos="1588"/>
        <w:tab w:val="clear" w:pos="1985"/>
        <w:tab w:val="left" w:pos="1134"/>
        <w:tab w:val="left" w:pos="1871"/>
        <w:tab w:val="left" w:pos="2268"/>
      </w:tabs>
      <w:spacing w:before="80" w:after="80"/>
      <w:jc w:val="center"/>
    </w:pPr>
    <w:rPr>
      <w:rFonts w:ascii="Times New Roman Bold" w:eastAsiaTheme="minorEastAsia" w:hAnsi="Times New Roman Bold" w:cs="Times New Roman Bold"/>
      <w:b/>
      <w:sz w:val="20"/>
    </w:rPr>
  </w:style>
  <w:style w:type="character" w:customStyle="1" w:styleId="TableheadChar">
    <w:name w:val="Table_head Char"/>
    <w:basedOn w:val="DefaultParagraphFont"/>
    <w:link w:val="Tablehead"/>
    <w:qFormat/>
    <w:locked/>
    <w:rsid w:val="001C00CE"/>
    <w:rPr>
      <w:rFonts w:ascii="Times New Roman Bold" w:eastAsiaTheme="minorEastAsia" w:hAnsi="Times New Roman Bold" w:cs="Times New Roman Bold"/>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itu.int/md/T17-TSB-CIR-006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ITU-T/studygroups/2022-2024/05/Pages/default.aspx" TargetMode="External"/><Relationship Id="rId17" Type="http://schemas.openxmlformats.org/officeDocument/2006/relationships/hyperlink" Target="https://remote.itu.i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en/ITU-T/studygroups/Pages/template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05/Pages/default.asp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net/ITU-T/ddp/" TargetMode="External"/><Relationship Id="rId23" Type="http://schemas.openxmlformats.org/officeDocument/2006/relationships/footer" Target="footer2.xml"/><Relationship Id="rId10" Type="http://schemas.openxmlformats.org/officeDocument/2006/relationships/hyperlink" Target="https://www.itu.int/go/tsg5" TargetMode="External"/><Relationship Id="rId19" Type="http://schemas.openxmlformats.org/officeDocument/2006/relationships/hyperlink" Target="https://www.itu.int/en/ITU-T/studygroups/2022-2024/05/Pages/default.aspx"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0FF58-DE11-4831-9CB0-FC41E467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24</TotalTime>
  <Pages>4</Pages>
  <Words>1486</Words>
  <Characters>1055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lastModifiedBy>Braud, Olivia</cp:lastModifiedBy>
  <cp:revision>19</cp:revision>
  <cp:lastPrinted>2022-11-25T15:03:00Z</cp:lastPrinted>
  <dcterms:created xsi:type="dcterms:W3CDTF">2022-11-14T13:56:00Z</dcterms:created>
  <dcterms:modified xsi:type="dcterms:W3CDTF">2022-11-25T15:04:00Z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45BB1CFFAC4D4B51B2B3AB198EC62DFD</vt:lpwstr>
  </property>
</Properties>
</file>