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2127"/>
      </w:tblGrid>
      <w:tr w:rsidR="005B15AF" w:rsidRPr="0062249C" w14:paraId="18BDABC5" w14:textId="77777777" w:rsidTr="00290F70">
        <w:trPr>
          <w:cantSplit/>
          <w:trHeight w:val="15"/>
        </w:trPr>
        <w:tc>
          <w:tcPr>
            <w:tcW w:w="1418" w:type="dxa"/>
            <w:vAlign w:val="center"/>
          </w:tcPr>
          <w:p w14:paraId="7E2DFCD1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3F735E43" wp14:editId="47F404E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48C94C" w14:textId="77777777" w:rsidR="005B15AF" w:rsidRPr="007D03F5" w:rsidRDefault="005B15AF" w:rsidP="00290F70">
            <w:pPr>
              <w:tabs>
                <w:tab w:val="right" w:pos="8732"/>
              </w:tabs>
              <w:spacing w:before="0"/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5F4DB1" w14:textId="77777777" w:rsidR="005B15AF" w:rsidRPr="0062249C" w:rsidRDefault="005B15AF" w:rsidP="00290F70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734340D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</w:tbl>
    <w:p w14:paraId="4B6AD40F" w14:textId="5647E0D3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ab/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202</w:t>
      </w:r>
      <w:r w:rsidR="00D25831">
        <w:rPr>
          <w:rFonts w:asciiTheme="minorHAnsi" w:eastAsiaTheme="minorEastAsia" w:hAnsiTheme="minorHAnsi"/>
          <w:szCs w:val="24"/>
          <w:lang w:eastAsia="zh-CN"/>
        </w:rPr>
        <w:t>2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8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月</w:t>
      </w:r>
      <w:r w:rsidR="009F6CDC">
        <w:rPr>
          <w:rFonts w:asciiTheme="minorHAnsi" w:eastAsiaTheme="minorEastAsia" w:hAnsiTheme="minorHAnsi"/>
          <w:szCs w:val="24"/>
          <w:lang w:eastAsia="zh-CN"/>
        </w:rPr>
        <w:t>29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日</w:t>
      </w:r>
      <w:r w:rsidRPr="007D03F5">
        <w:rPr>
          <w:rFonts w:asciiTheme="minorHAnsi" w:eastAsiaTheme="minorEastAsia" w:hAnsiTheme="minorHAnsi"/>
          <w:szCs w:val="24"/>
          <w:lang w:eastAsia="zh-CN"/>
        </w:rPr>
        <w:t>，日内瓦</w:t>
      </w:r>
    </w:p>
    <w:p w14:paraId="5C56259B" w14:textId="77777777" w:rsidR="00746E31" w:rsidRPr="007D03F5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7D03F5" w14:paraId="53C2A9AF" w14:textId="77777777" w:rsidTr="00F83D73">
        <w:trPr>
          <w:cantSplit/>
          <w:trHeight w:val="593"/>
        </w:trPr>
        <w:tc>
          <w:tcPr>
            <w:tcW w:w="985" w:type="dxa"/>
          </w:tcPr>
          <w:p w14:paraId="6FED8332" w14:textId="77777777" w:rsidR="00FA2876" w:rsidRPr="007D03F5" w:rsidRDefault="00FA2876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5CF17D8" w14:textId="5541EB02" w:rsidR="00FA2876" w:rsidRPr="007D03F5" w:rsidRDefault="00B42F00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D25831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2</w:t>
            </w: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/5</w:t>
            </w: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号集体函</w:t>
            </w:r>
            <w:r w:rsidR="00D81EB9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补遗</w:t>
            </w:r>
            <w:r w:rsidR="00D81EB9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46686012" w14:textId="64BEBE1D" w:rsidR="00FA2876" w:rsidRPr="007D03F5" w:rsidRDefault="009E68AC" w:rsidP="00F83D73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9E68AC">
              <w:rPr>
                <w:rFonts w:asciiTheme="minorHAnsi" w:eastAsiaTheme="minorEastAsia" w:hAnsiTheme="minorHAnsi"/>
                <w:szCs w:val="24"/>
              </w:rPr>
              <w:t>SG5/RU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参加第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研究组工作的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3285375A" w14:textId="77777777" w:rsidR="00FA2876" w:rsidRPr="005C6B34" w:rsidRDefault="00AF7920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</w:t>
            </w:r>
            <w:r w:rsidR="00FA2876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  <w:p w14:paraId="6C049D1B" w14:textId="77777777" w:rsidR="005C6B34" w:rsidRDefault="005C6B34" w:rsidP="005C6B34">
            <w:pPr>
              <w:pStyle w:val="ListParagraph"/>
              <w:tabs>
                <w:tab w:val="left" w:pos="559"/>
                <w:tab w:val="left" w:pos="4111"/>
              </w:tabs>
              <w:spacing w:before="0" w:after="120"/>
              <w:ind w:left="559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  <w:p w14:paraId="46789858" w14:textId="77777777" w:rsidR="005C6B34" w:rsidRDefault="005C6B34" w:rsidP="005C6B34">
            <w:pPr>
              <w:pStyle w:val="ListParagraph"/>
              <w:tabs>
                <w:tab w:val="left" w:pos="559"/>
                <w:tab w:val="left" w:pos="4111"/>
              </w:tabs>
              <w:spacing w:before="0" w:after="120"/>
              <w:ind w:left="559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  <w:p w14:paraId="18374FD9" w14:textId="77777777" w:rsidR="005C6B34" w:rsidRDefault="005C6B34" w:rsidP="005C6B34">
            <w:pPr>
              <w:pStyle w:val="ListParagraph"/>
              <w:tabs>
                <w:tab w:val="left" w:pos="559"/>
                <w:tab w:val="left" w:pos="4111"/>
              </w:tabs>
              <w:spacing w:before="0" w:after="120"/>
              <w:ind w:left="559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  <w:p w14:paraId="32CBE951" w14:textId="1B795179" w:rsidR="005C6B34" w:rsidRPr="007D03F5" w:rsidRDefault="005C6B34" w:rsidP="005C6B34">
            <w:pPr>
              <w:pStyle w:val="ListParagraph"/>
              <w:tabs>
                <w:tab w:val="left" w:pos="559"/>
                <w:tab w:val="left" w:pos="4111"/>
              </w:tabs>
              <w:spacing w:before="0" w:after="120"/>
              <w:ind w:left="559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</w:p>
        </w:tc>
      </w:tr>
      <w:tr w:rsidR="009E68AC" w:rsidRPr="007D03F5" w14:paraId="478D7174" w14:textId="77777777" w:rsidTr="009E68AC">
        <w:trPr>
          <w:cantSplit/>
          <w:trHeight w:val="340"/>
        </w:trPr>
        <w:tc>
          <w:tcPr>
            <w:tcW w:w="985" w:type="dxa"/>
          </w:tcPr>
          <w:p w14:paraId="377602FC" w14:textId="35F58385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455D5F07" w14:textId="52A2BFDF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+41 22 730 </w:t>
            </w:r>
            <w:r>
              <w:rPr>
                <w:rFonts w:asciiTheme="minorHAnsi" w:eastAsiaTheme="minorEastAsia" w:hAnsiTheme="minorHAnsi"/>
                <w:szCs w:val="24"/>
              </w:rPr>
              <w:t>5356</w:t>
            </w:r>
          </w:p>
        </w:tc>
        <w:tc>
          <w:tcPr>
            <w:tcW w:w="4103" w:type="dxa"/>
            <w:vMerge/>
          </w:tcPr>
          <w:p w14:paraId="2A137572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1C1BB8CF" w14:textId="77777777" w:rsidTr="009E68AC">
        <w:trPr>
          <w:cantSplit/>
          <w:trHeight w:val="340"/>
        </w:trPr>
        <w:tc>
          <w:tcPr>
            <w:tcW w:w="985" w:type="dxa"/>
          </w:tcPr>
          <w:p w14:paraId="1DA490AC" w14:textId="7A0F1133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4D4ECBAF" w14:textId="3D4D5FAA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62E8E811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47EF4D21" w14:textId="77777777" w:rsidTr="009E68AC">
        <w:trPr>
          <w:cantSplit/>
          <w:trHeight w:val="340"/>
        </w:trPr>
        <w:tc>
          <w:tcPr>
            <w:tcW w:w="985" w:type="dxa"/>
          </w:tcPr>
          <w:p w14:paraId="28EA1A2B" w14:textId="4243012C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电子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37FAB631" w14:textId="1D835048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>
              <w:br/>
            </w:r>
            <w:hyperlink r:id="rId9" w:history="1">
              <w:r w:rsidRPr="007F2B13">
                <w:rPr>
                  <w:rStyle w:val="Hyperlink"/>
                  <w:rFonts w:asciiTheme="minorHAnsi" w:eastAsiaTheme="minorEastAsia" w:hAnsiTheme="minorHAnsi"/>
                  <w:szCs w:val="24"/>
                </w:rPr>
                <w:t>tsbsg5@itu.int</w:t>
              </w:r>
            </w:hyperlink>
          </w:p>
        </w:tc>
        <w:tc>
          <w:tcPr>
            <w:tcW w:w="4103" w:type="dxa"/>
            <w:vMerge/>
          </w:tcPr>
          <w:p w14:paraId="282C5616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FA2876" w:rsidRPr="007D03F5" w14:paraId="560A585F" w14:textId="77777777" w:rsidTr="009E68AC">
        <w:trPr>
          <w:cantSplit/>
        </w:trPr>
        <w:tc>
          <w:tcPr>
            <w:tcW w:w="985" w:type="dxa"/>
          </w:tcPr>
          <w:p w14:paraId="55691B70" w14:textId="51AB9F64" w:rsidR="00FA2876" w:rsidRPr="00D25831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D25831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13D07AE6" w14:textId="40C57EC0" w:rsidR="00255766" w:rsidRDefault="004264A5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Style w:val="Hyperlink"/>
                <w:rFonts w:asciiTheme="minorHAnsi" w:hAnsiTheme="minorHAnsi" w:cstheme="minorHAnsi"/>
              </w:rPr>
            </w:pPr>
            <w:hyperlink r:id="rId10" w:history="1">
              <w:bookmarkStart w:id="0" w:name="lt_pId038"/>
              <w:r w:rsidR="00D25831" w:rsidRPr="00D25831">
                <w:rPr>
                  <w:rStyle w:val="Hyperlink"/>
                  <w:rFonts w:asciiTheme="minorHAnsi" w:hAnsiTheme="minorHAnsi" w:cstheme="minorHAnsi"/>
                </w:rPr>
                <w:t>https://www.itu.int/go/tsg5</w:t>
              </w:r>
              <w:bookmarkEnd w:id="0"/>
            </w:hyperlink>
          </w:p>
          <w:p w14:paraId="6579FDB2" w14:textId="5B0617EB" w:rsidR="00255766" w:rsidRPr="00D25831" w:rsidRDefault="00255766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9E68AC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7D03F5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1" w:name="Addressee_E"/>
            <w:bookmarkEnd w:id="1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44F5DD8A" w:rsidR="00746E31" w:rsidRPr="00206FEE" w:rsidRDefault="000E130C" w:rsidP="00D83B51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最新动态：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第</w:t>
            </w:r>
            <w:r w:rsidR="00206FEE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5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研究组会议；罗马（意大利），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2022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10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17-27</w:t>
            </w:r>
            <w:r w:rsidR="003F3C20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377A4597" w14:textId="77777777" w:rsidR="00746E31" w:rsidRPr="00422A6A" w:rsidRDefault="00817A02" w:rsidP="009D3155">
      <w:pPr>
        <w:pStyle w:val="Normalaftertitle"/>
        <w:rPr>
          <w:rFonts w:ascii="Calibri" w:hAnsi="Calibri" w:cs="Calibri"/>
          <w:lang w:eastAsia="zh-CN"/>
        </w:rPr>
      </w:pPr>
      <w:bookmarkStart w:id="2" w:name="StartTyping_E"/>
      <w:bookmarkEnd w:id="2"/>
      <w:r w:rsidRPr="00422A6A">
        <w:rPr>
          <w:rFonts w:ascii="Calibri" w:hAnsi="Calibri" w:cs="Calibri"/>
          <w:lang w:eastAsia="zh-CN"/>
        </w:rPr>
        <w:t>尊敬</w:t>
      </w:r>
      <w:r w:rsidR="00746E31" w:rsidRPr="00422A6A">
        <w:rPr>
          <w:rFonts w:ascii="Calibri" w:hAnsi="Calibri" w:cs="Calibri"/>
          <w:lang w:eastAsia="zh-CN"/>
        </w:rPr>
        <w:t>的先生</w:t>
      </w:r>
      <w:r w:rsidR="00746E31" w:rsidRPr="00422A6A">
        <w:rPr>
          <w:rFonts w:ascii="Calibri" w:hAnsi="Calibri" w:cs="Calibri"/>
          <w:lang w:eastAsia="zh-CN"/>
        </w:rPr>
        <w:t>/</w:t>
      </w:r>
      <w:r w:rsidR="00746E31" w:rsidRPr="00422A6A">
        <w:rPr>
          <w:rFonts w:ascii="Calibri" w:hAnsi="Calibri" w:cs="Calibri"/>
          <w:lang w:eastAsia="zh-CN"/>
        </w:rPr>
        <w:t>女士：</w:t>
      </w:r>
    </w:p>
    <w:p w14:paraId="68CC7D3B" w14:textId="51A51269" w:rsidR="009016DF" w:rsidRPr="00422A6A" w:rsidRDefault="009F6CDC" w:rsidP="00CA1B24">
      <w:pPr>
        <w:ind w:firstLineChars="200" w:firstLine="480"/>
        <w:rPr>
          <w:rFonts w:ascii="Calibri" w:hAnsi="Calibri" w:cs="Calibri"/>
          <w:lang w:eastAsia="zh-CN"/>
        </w:rPr>
      </w:pPr>
      <w:r w:rsidRPr="009F6CDC">
        <w:rPr>
          <w:rFonts w:ascii="Calibri" w:hAnsi="Calibri" w:cs="Calibri" w:hint="eastAsia"/>
          <w:color w:val="222222"/>
          <w:lang w:eastAsia="zh-CN"/>
        </w:rPr>
        <w:t>请注意，</w:t>
      </w:r>
      <w:r w:rsidR="000F48D7" w:rsidRPr="000F48D7">
        <w:rPr>
          <w:rFonts w:ascii="Calibri" w:hAnsi="Calibri" w:cs="Calibri"/>
          <w:color w:val="222222"/>
          <w:lang w:eastAsia="zh-CN"/>
        </w:rPr>
        <w:t>ITU-T</w:t>
      </w:r>
      <w:r w:rsidR="000F48D7" w:rsidRPr="000F48D7">
        <w:rPr>
          <w:rFonts w:ascii="Calibri" w:hAnsi="Calibri" w:cs="Calibri"/>
          <w:color w:val="222222"/>
          <w:lang w:eastAsia="zh-CN"/>
        </w:rPr>
        <w:t>第</w:t>
      </w:r>
      <w:r w:rsidR="000F48D7" w:rsidRPr="000F48D7">
        <w:rPr>
          <w:rFonts w:ascii="Calibri" w:hAnsi="Calibri" w:cs="Calibri"/>
          <w:color w:val="222222"/>
          <w:lang w:eastAsia="zh-CN"/>
        </w:rPr>
        <w:t>5</w:t>
      </w:r>
      <w:r w:rsidR="000F48D7" w:rsidRPr="000F48D7">
        <w:rPr>
          <w:rFonts w:ascii="Calibri" w:hAnsi="Calibri" w:cs="Calibri"/>
          <w:color w:val="222222"/>
          <w:lang w:eastAsia="zh-CN"/>
        </w:rPr>
        <w:t>研究组（</w:t>
      </w:r>
      <w:r w:rsidR="00F75BA9" w:rsidRPr="00F75BA9">
        <w:rPr>
          <w:rFonts w:ascii="Calibri" w:hAnsi="Calibri" w:cs="Calibri"/>
          <w:color w:val="222222"/>
          <w:lang w:eastAsia="zh-CN"/>
        </w:rPr>
        <w:t>电磁场（</w:t>
      </w:r>
      <w:r w:rsidR="00F75BA9" w:rsidRPr="00F75BA9">
        <w:rPr>
          <w:rFonts w:ascii="Calibri" w:hAnsi="Calibri" w:cs="Calibri"/>
          <w:color w:val="222222"/>
          <w:lang w:eastAsia="zh-CN"/>
        </w:rPr>
        <w:t>EMF</w:t>
      </w:r>
      <w:r w:rsidR="00F75BA9" w:rsidRPr="00F75BA9">
        <w:rPr>
          <w:rFonts w:ascii="Calibri" w:hAnsi="Calibri" w:cs="Calibri"/>
          <w:color w:val="222222"/>
          <w:lang w:eastAsia="zh-CN"/>
        </w:rPr>
        <w:t>）、环境、气候行动、可持续数字化和循环经</w:t>
      </w:r>
      <w:r w:rsidR="00F75BA9" w:rsidRPr="00F75BA9">
        <w:rPr>
          <w:rFonts w:ascii="Calibri" w:hAnsi="Calibri" w:cs="Calibri" w:hint="eastAsia"/>
          <w:color w:val="222222"/>
          <w:lang w:eastAsia="zh-CN"/>
        </w:rPr>
        <w:t>济</w:t>
      </w:r>
      <w:r w:rsidR="000F48D7" w:rsidRPr="000F48D7">
        <w:rPr>
          <w:rFonts w:ascii="Calibri" w:hAnsi="Calibri" w:cs="Calibri"/>
          <w:color w:val="222222"/>
          <w:lang w:eastAsia="zh-CN"/>
        </w:rPr>
        <w:t>）的</w:t>
      </w:r>
      <w:r w:rsidR="000F48D7" w:rsidRPr="000F48D7">
        <w:rPr>
          <w:rFonts w:ascii="Calibri" w:hAnsi="Calibri" w:cs="Calibri" w:hint="eastAsia"/>
          <w:color w:val="222222"/>
          <w:lang w:eastAsia="zh-CN"/>
        </w:rPr>
        <w:t>下次</w:t>
      </w:r>
      <w:r w:rsidR="000F48D7" w:rsidRPr="000F48D7">
        <w:rPr>
          <w:rFonts w:ascii="Calibri" w:hAnsi="Calibri" w:cs="Calibri"/>
          <w:color w:val="222222"/>
          <w:lang w:eastAsia="zh-CN"/>
        </w:rPr>
        <w:t>会议</w:t>
      </w:r>
      <w:r w:rsidR="000F48D7">
        <w:rPr>
          <w:rFonts w:ascii="Calibri" w:hAnsi="Calibri" w:cs="Calibri" w:hint="eastAsia"/>
          <w:color w:val="222222"/>
          <w:lang w:eastAsia="zh-CN"/>
        </w:rPr>
        <w:t>暨</w:t>
      </w:r>
      <w:r w:rsidR="003A3F07" w:rsidRPr="00F75BA9">
        <w:rPr>
          <w:rFonts w:ascii="Calibri" w:eastAsia="STKaiti" w:hAnsi="Calibri" w:cs="Calibri"/>
          <w:color w:val="222222"/>
          <w:lang w:eastAsia="zh-CN"/>
        </w:rPr>
        <w:t>第</w:t>
      </w:r>
      <w:r w:rsidR="003A3F07" w:rsidRPr="00F75BA9">
        <w:rPr>
          <w:rFonts w:ascii="Calibri" w:eastAsia="STKaiti" w:hAnsi="Calibri" w:cs="Calibri"/>
          <w:color w:val="222222"/>
          <w:lang w:eastAsia="zh-CN"/>
        </w:rPr>
        <w:t>14</w:t>
      </w:r>
      <w:r w:rsidR="003A3F07" w:rsidRPr="00F75BA9">
        <w:rPr>
          <w:rFonts w:ascii="Calibri" w:eastAsia="STKaiti" w:hAnsi="Calibri" w:cs="Calibri"/>
          <w:color w:val="222222"/>
          <w:lang w:eastAsia="zh-CN"/>
        </w:rPr>
        <w:t>届信息通信</w:t>
      </w:r>
      <w:r w:rsidR="003A3F07" w:rsidRPr="00F75BA9">
        <w:rPr>
          <w:rFonts w:ascii="Calibri" w:eastAsia="STKaiti" w:hAnsi="Calibri" w:cs="Calibri"/>
          <w:lang w:eastAsia="zh-CN"/>
        </w:rPr>
        <w:t>技术（</w:t>
      </w:r>
      <w:r w:rsidR="003A3F07" w:rsidRPr="00F75BA9">
        <w:rPr>
          <w:rFonts w:ascii="Calibri" w:eastAsia="STKaiti" w:hAnsi="Calibri" w:cs="Calibri"/>
          <w:lang w:eastAsia="zh-CN"/>
        </w:rPr>
        <w:t>ICT</w:t>
      </w:r>
      <w:r w:rsidR="003A3F07" w:rsidRPr="00F75BA9">
        <w:rPr>
          <w:rFonts w:ascii="Calibri" w:eastAsia="STKaiti" w:hAnsi="Calibri" w:cs="Calibri"/>
          <w:lang w:eastAsia="zh-CN"/>
        </w:rPr>
        <w:t>）、环境、气候变化与循环经济专题研讨会</w:t>
      </w:r>
      <w:r w:rsidRPr="009F6CDC">
        <w:rPr>
          <w:rFonts w:ascii="Calibri" w:hAnsi="Calibri" w:cs="Calibri" w:hint="eastAsia"/>
          <w:color w:val="222222"/>
          <w:lang w:eastAsia="zh-CN"/>
        </w:rPr>
        <w:t>的</w:t>
      </w:r>
      <w:r w:rsidR="00F75BA9">
        <w:rPr>
          <w:rFonts w:ascii="Calibri" w:hAnsi="Calibri" w:cs="Calibri" w:hint="eastAsia"/>
          <w:color w:val="222222"/>
          <w:lang w:eastAsia="zh-CN"/>
        </w:rPr>
        <w:t>会场</w:t>
      </w:r>
      <w:r w:rsidRPr="009F6CDC">
        <w:rPr>
          <w:rFonts w:ascii="Calibri" w:hAnsi="Calibri" w:cs="Calibri" w:hint="eastAsia"/>
          <w:color w:val="222222"/>
          <w:lang w:eastAsia="zh-CN"/>
        </w:rPr>
        <w:t>已经</w:t>
      </w:r>
      <w:r w:rsidR="00F75BA9">
        <w:rPr>
          <w:rFonts w:ascii="Calibri" w:hAnsi="Calibri" w:cs="Calibri" w:hint="eastAsia"/>
          <w:color w:val="222222"/>
          <w:lang w:eastAsia="zh-CN"/>
        </w:rPr>
        <w:t>发生变更。</w:t>
      </w:r>
      <w:r w:rsidRPr="009F6CDC">
        <w:rPr>
          <w:rFonts w:ascii="Calibri" w:hAnsi="Calibri" w:cs="Calibri" w:hint="eastAsia"/>
          <w:color w:val="222222"/>
          <w:lang w:eastAsia="zh-CN"/>
        </w:rPr>
        <w:t>这两</w:t>
      </w:r>
      <w:r w:rsidR="000F48D7">
        <w:rPr>
          <w:rFonts w:ascii="Calibri" w:hAnsi="Calibri" w:cs="Calibri" w:hint="eastAsia"/>
          <w:color w:val="222222"/>
          <w:lang w:eastAsia="zh-CN"/>
        </w:rPr>
        <w:t>场</w:t>
      </w:r>
      <w:r w:rsidRPr="009F6CDC">
        <w:rPr>
          <w:rFonts w:ascii="Calibri" w:hAnsi="Calibri" w:cs="Calibri" w:hint="eastAsia"/>
          <w:color w:val="222222"/>
          <w:lang w:eastAsia="zh-CN"/>
        </w:rPr>
        <w:t>活动现</w:t>
      </w:r>
      <w:r w:rsidR="000F48D7">
        <w:rPr>
          <w:rFonts w:ascii="Calibri" w:hAnsi="Calibri" w:cs="Calibri" w:hint="eastAsia"/>
          <w:color w:val="222222"/>
          <w:lang w:eastAsia="zh-CN"/>
        </w:rPr>
        <w:t>均将</w:t>
      </w:r>
      <w:r w:rsidRPr="009F6CDC">
        <w:rPr>
          <w:rFonts w:ascii="Calibri" w:hAnsi="Calibri" w:cs="Calibri" w:hint="eastAsia"/>
          <w:color w:val="222222"/>
          <w:lang w:eastAsia="zh-CN"/>
        </w:rPr>
        <w:t>在</w:t>
      </w:r>
      <w:r w:rsidRPr="003A3F07">
        <w:rPr>
          <w:rFonts w:ascii="Calibri" w:eastAsia="STKaiti" w:hAnsi="Calibri" w:cs="Calibri" w:hint="eastAsia"/>
          <w:color w:val="222222"/>
          <w:lang w:eastAsia="zh-CN"/>
        </w:rPr>
        <w:t>罗马</w:t>
      </w:r>
      <w:r w:rsidR="000F48D7" w:rsidRPr="003A3F07">
        <w:rPr>
          <w:rFonts w:ascii="Calibri" w:eastAsia="STKaiti" w:hAnsi="Calibri" w:cs="Calibri" w:hint="eastAsia"/>
          <w:color w:val="222222"/>
          <w:lang w:eastAsia="zh-CN"/>
        </w:rPr>
        <w:t>第二</w:t>
      </w:r>
      <w:r w:rsidRPr="003A3F07">
        <w:rPr>
          <w:rFonts w:ascii="Calibri" w:eastAsia="STKaiti" w:hAnsi="Calibri" w:cs="Calibri" w:hint="eastAsia"/>
          <w:color w:val="222222"/>
          <w:lang w:eastAsia="zh-CN"/>
        </w:rPr>
        <w:t>大学经济学院</w:t>
      </w:r>
      <w:r w:rsidRPr="009F6CDC">
        <w:rPr>
          <w:rFonts w:ascii="Calibri" w:hAnsi="Calibri" w:cs="Calibri" w:hint="eastAsia"/>
          <w:color w:val="222222"/>
          <w:lang w:eastAsia="zh-CN"/>
        </w:rPr>
        <w:t>举行。活动和会议日期保持不变：</w:t>
      </w:r>
    </w:p>
    <w:p w14:paraId="1219AD10" w14:textId="6E133071" w:rsidR="003A3F07" w:rsidRPr="00FD3C97" w:rsidRDefault="00FD3C97" w:rsidP="00FD3C97">
      <w:pPr>
        <w:ind w:left="567" w:hanging="567"/>
        <w:rPr>
          <w:rFonts w:asciiTheme="minorHAnsi" w:hAnsiTheme="minorHAnsi" w:cstheme="minorHAnsi"/>
          <w:szCs w:val="22"/>
          <w:lang w:eastAsia="zh-CN"/>
        </w:rPr>
      </w:pPr>
      <w:bookmarkStart w:id="3" w:name="lt_pId046"/>
      <w:r w:rsidRPr="00FD3C97">
        <w:rPr>
          <w:rFonts w:asciiTheme="minorHAnsi" w:hAnsiTheme="minorHAnsi" w:cstheme="minorHAnsi"/>
          <w:szCs w:val="22"/>
          <w:lang w:eastAsia="zh-CN"/>
        </w:rPr>
        <w:t>•</w:t>
      </w:r>
      <w:r>
        <w:rPr>
          <w:rFonts w:asciiTheme="minorHAnsi" w:hAnsiTheme="minorHAnsi" w:cstheme="minorHAnsi"/>
          <w:szCs w:val="22"/>
          <w:lang w:eastAsia="zh-CN"/>
        </w:rPr>
        <w:tab/>
      </w:r>
      <w:r w:rsidR="003A3F07" w:rsidRPr="00FD3C97">
        <w:rPr>
          <w:rFonts w:asciiTheme="minorHAnsi" w:hAnsiTheme="minorHAnsi" w:cstheme="minorHAnsi"/>
          <w:szCs w:val="22"/>
          <w:lang w:eastAsia="zh-CN"/>
        </w:rPr>
        <w:t>ITU-T</w:t>
      </w:r>
      <w:r w:rsidR="003A3F07" w:rsidRPr="00FD3C97">
        <w:rPr>
          <w:rFonts w:ascii="Calibri" w:hAnsi="Calibri" w:cs="Calibri"/>
          <w:color w:val="222222"/>
          <w:lang w:eastAsia="zh-CN"/>
        </w:rPr>
        <w:t>第</w:t>
      </w:r>
      <w:r w:rsidR="003A3F07" w:rsidRPr="00FD3C97">
        <w:rPr>
          <w:rFonts w:ascii="Calibri" w:hAnsi="Calibri" w:cs="Calibri"/>
          <w:color w:val="222222"/>
          <w:lang w:eastAsia="zh-CN"/>
        </w:rPr>
        <w:t>5</w:t>
      </w:r>
      <w:r w:rsidR="003A3F07" w:rsidRPr="00FD3C97">
        <w:rPr>
          <w:rFonts w:ascii="Calibri" w:hAnsi="Calibri" w:cs="Calibri"/>
          <w:color w:val="222222"/>
          <w:lang w:eastAsia="zh-CN"/>
        </w:rPr>
        <w:t>研究组</w:t>
      </w:r>
      <w:r w:rsidR="003A3F07" w:rsidRPr="00FD3C97">
        <w:rPr>
          <w:rFonts w:ascii="Calibri" w:hAnsi="Calibri" w:cs="Calibri" w:hint="eastAsia"/>
          <w:color w:val="222222"/>
          <w:lang w:eastAsia="zh-CN"/>
        </w:rPr>
        <w:t>会议：</w:t>
      </w:r>
      <w:r w:rsidR="003A3F07" w:rsidRPr="00FD3C97">
        <w:rPr>
          <w:rFonts w:ascii="Calibri" w:hAnsi="Calibri" w:cs="Calibri" w:hint="eastAsia"/>
          <w:color w:val="222222"/>
          <w:lang w:eastAsia="zh-CN"/>
        </w:rPr>
        <w:t>2</w:t>
      </w:r>
      <w:r w:rsidR="003A3F07" w:rsidRPr="00FD3C97">
        <w:rPr>
          <w:rFonts w:ascii="Calibri" w:hAnsi="Calibri" w:cs="Calibri"/>
          <w:color w:val="222222"/>
          <w:lang w:eastAsia="zh-CN"/>
        </w:rPr>
        <w:t>022</w:t>
      </w:r>
      <w:r w:rsidR="003A3F07" w:rsidRPr="00FD3C97">
        <w:rPr>
          <w:rFonts w:ascii="Calibri" w:hAnsi="Calibri" w:cs="Calibri" w:hint="eastAsia"/>
          <w:color w:val="222222"/>
          <w:lang w:eastAsia="zh-CN"/>
        </w:rPr>
        <w:t>年</w:t>
      </w:r>
      <w:r w:rsidR="003A3F07" w:rsidRPr="00FD3C97">
        <w:rPr>
          <w:rFonts w:ascii="Calibri" w:hAnsi="Calibri" w:cs="Calibri" w:hint="eastAsia"/>
          <w:color w:val="222222"/>
          <w:lang w:eastAsia="zh-CN"/>
        </w:rPr>
        <w:t>1</w:t>
      </w:r>
      <w:r w:rsidR="003A3F07" w:rsidRPr="00FD3C97">
        <w:rPr>
          <w:rFonts w:ascii="Calibri" w:hAnsi="Calibri" w:cs="Calibri"/>
          <w:color w:val="222222"/>
          <w:lang w:eastAsia="zh-CN"/>
        </w:rPr>
        <w:t>0</w:t>
      </w:r>
      <w:r w:rsidR="003A3F07" w:rsidRPr="00FD3C97">
        <w:rPr>
          <w:rFonts w:ascii="Calibri" w:hAnsi="Calibri" w:cs="Calibri" w:hint="eastAsia"/>
          <w:color w:val="222222"/>
          <w:lang w:eastAsia="zh-CN"/>
        </w:rPr>
        <w:t>月</w:t>
      </w:r>
      <w:r w:rsidR="003A3F07" w:rsidRPr="00FD3C97">
        <w:rPr>
          <w:rFonts w:asciiTheme="minorHAnsi" w:hAnsiTheme="minorHAnsi" w:cstheme="minorHAnsi"/>
          <w:szCs w:val="22"/>
          <w:lang w:eastAsia="zh-CN"/>
        </w:rPr>
        <w:t>17</w:t>
      </w:r>
      <w:r w:rsidR="00F75BA9" w:rsidRPr="00FD3C97">
        <w:rPr>
          <w:rFonts w:asciiTheme="minorHAnsi" w:hAnsiTheme="minorHAnsi" w:cstheme="minorHAnsi"/>
          <w:szCs w:val="22"/>
          <w:lang w:eastAsia="zh-CN"/>
        </w:rPr>
        <w:t>-</w:t>
      </w:r>
      <w:r w:rsidR="003A3F07" w:rsidRPr="00FD3C97">
        <w:rPr>
          <w:rFonts w:asciiTheme="minorHAnsi" w:hAnsiTheme="minorHAnsi" w:cstheme="minorHAnsi"/>
          <w:szCs w:val="22"/>
          <w:lang w:eastAsia="zh-CN"/>
        </w:rPr>
        <w:t>27</w:t>
      </w:r>
      <w:r w:rsidR="003A3F07" w:rsidRPr="00FD3C97">
        <w:rPr>
          <w:rFonts w:asciiTheme="minorHAnsi" w:hAnsiTheme="minorHAnsi" w:cstheme="minorHAnsi" w:hint="eastAsia"/>
          <w:szCs w:val="22"/>
          <w:lang w:eastAsia="zh-CN"/>
        </w:rPr>
        <w:t>日。</w:t>
      </w:r>
      <w:bookmarkEnd w:id="3"/>
    </w:p>
    <w:p w14:paraId="7E10EA6B" w14:textId="30748760" w:rsidR="003A3F07" w:rsidRPr="00FD3C97" w:rsidRDefault="00FD3C97" w:rsidP="00FD3C97">
      <w:pPr>
        <w:ind w:left="567" w:hanging="567"/>
        <w:rPr>
          <w:rFonts w:ascii="Calibri" w:hAnsi="Calibri"/>
          <w:szCs w:val="22"/>
          <w:lang w:eastAsia="zh-CN"/>
        </w:rPr>
      </w:pPr>
      <w:bookmarkStart w:id="4" w:name="lt_pId047"/>
      <w:r w:rsidRPr="00FD3C97">
        <w:rPr>
          <w:rFonts w:asciiTheme="minorHAnsi" w:hAnsiTheme="minorHAnsi" w:cstheme="minorHAnsi"/>
          <w:szCs w:val="22"/>
          <w:lang w:eastAsia="zh-CN"/>
        </w:rPr>
        <w:t>•</w:t>
      </w:r>
      <w:r>
        <w:rPr>
          <w:rFonts w:asciiTheme="minorHAnsi" w:hAnsiTheme="minorHAnsi" w:cstheme="minorHAnsi"/>
          <w:szCs w:val="22"/>
          <w:lang w:eastAsia="zh-CN"/>
        </w:rPr>
        <w:tab/>
      </w:r>
      <w:r w:rsidR="003A3F07" w:rsidRPr="00FD3C97">
        <w:rPr>
          <w:rFonts w:ascii="Calibri" w:hAnsi="Calibri" w:cs="Calibri"/>
          <w:lang w:eastAsia="zh-CN"/>
        </w:rPr>
        <w:t>第</w:t>
      </w:r>
      <w:r w:rsidR="003A3F07" w:rsidRPr="00FD3C97">
        <w:rPr>
          <w:rFonts w:ascii="Calibri" w:hAnsi="Calibri" w:cs="Calibri"/>
          <w:lang w:eastAsia="zh-CN"/>
        </w:rPr>
        <w:t>14</w:t>
      </w:r>
      <w:r w:rsidR="003A3F07" w:rsidRPr="00FD3C97">
        <w:rPr>
          <w:rFonts w:ascii="Calibri" w:hAnsi="Calibri" w:cs="Calibri"/>
          <w:lang w:eastAsia="zh-CN"/>
        </w:rPr>
        <w:t>届信息通信技术（</w:t>
      </w:r>
      <w:r w:rsidR="003A3F07" w:rsidRPr="00FD3C97">
        <w:rPr>
          <w:rFonts w:ascii="Calibri" w:hAnsi="Calibri" w:cs="Calibri"/>
          <w:lang w:eastAsia="zh-CN"/>
        </w:rPr>
        <w:t>ICT</w:t>
      </w:r>
      <w:r w:rsidR="003A3F07" w:rsidRPr="00FD3C97">
        <w:rPr>
          <w:rFonts w:ascii="Calibri" w:hAnsi="Calibri" w:cs="Calibri"/>
          <w:lang w:eastAsia="zh-CN"/>
        </w:rPr>
        <w:t>）、环境、气候变化与循环经济专题研讨会</w:t>
      </w:r>
      <w:r w:rsidR="003A3F07" w:rsidRPr="00FD3C97">
        <w:rPr>
          <w:rFonts w:ascii="Calibri" w:hAnsi="Calibri" w:cs="Calibri" w:hint="eastAsia"/>
          <w:lang w:eastAsia="zh-CN"/>
        </w:rPr>
        <w:t>：</w:t>
      </w:r>
      <w:r w:rsidR="003A3F07" w:rsidRPr="00FD3C97">
        <w:rPr>
          <w:rFonts w:ascii="Calibri" w:hAnsi="Calibri" w:cs="Calibri" w:hint="eastAsia"/>
          <w:lang w:eastAsia="zh-CN"/>
        </w:rPr>
        <w:t>2</w:t>
      </w:r>
      <w:r w:rsidR="003A3F07" w:rsidRPr="00FD3C97">
        <w:rPr>
          <w:rFonts w:ascii="Calibri" w:hAnsi="Calibri" w:cs="Calibri"/>
          <w:lang w:eastAsia="zh-CN"/>
        </w:rPr>
        <w:t>022</w:t>
      </w:r>
      <w:r w:rsidR="003A3F07" w:rsidRPr="00FD3C97">
        <w:rPr>
          <w:rFonts w:ascii="Calibri" w:hAnsi="Calibri" w:cs="Calibri" w:hint="eastAsia"/>
          <w:lang w:eastAsia="zh-CN"/>
        </w:rPr>
        <w:t>年</w:t>
      </w:r>
      <w:r w:rsidR="003A3F07" w:rsidRPr="00FD3C97">
        <w:rPr>
          <w:rFonts w:ascii="Calibri" w:hAnsi="Calibri" w:cs="Calibri" w:hint="eastAsia"/>
          <w:lang w:eastAsia="zh-CN"/>
        </w:rPr>
        <w:t>1</w:t>
      </w:r>
      <w:r w:rsidR="003A3F07" w:rsidRPr="00FD3C97">
        <w:rPr>
          <w:rFonts w:ascii="Calibri" w:hAnsi="Calibri" w:cs="Calibri"/>
          <w:lang w:eastAsia="zh-CN"/>
        </w:rPr>
        <w:t>0</w:t>
      </w:r>
      <w:r w:rsidR="003A3F07" w:rsidRPr="00FD3C97">
        <w:rPr>
          <w:rFonts w:ascii="Calibri" w:hAnsi="Calibri" w:cs="Calibri" w:hint="eastAsia"/>
          <w:lang w:eastAsia="zh-CN"/>
        </w:rPr>
        <w:t>月</w:t>
      </w:r>
      <w:r w:rsidR="003A3F07" w:rsidRPr="00FD3C97">
        <w:rPr>
          <w:rFonts w:ascii="Calibri" w:hAnsi="Calibri" w:cs="Calibri" w:hint="eastAsia"/>
          <w:lang w:eastAsia="zh-CN"/>
        </w:rPr>
        <w:t>2</w:t>
      </w:r>
      <w:r w:rsidR="003A3F07" w:rsidRPr="00FD3C97">
        <w:rPr>
          <w:rFonts w:ascii="Calibri" w:hAnsi="Calibri" w:cs="Calibri"/>
          <w:lang w:eastAsia="zh-CN"/>
        </w:rPr>
        <w:t>5</w:t>
      </w:r>
      <w:r w:rsidR="003A3F07" w:rsidRPr="00FD3C97">
        <w:rPr>
          <w:rFonts w:ascii="Calibri" w:hAnsi="Calibri" w:cs="Calibri" w:hint="eastAsia"/>
          <w:lang w:eastAsia="zh-CN"/>
        </w:rPr>
        <w:t>日</w:t>
      </w:r>
      <w:bookmarkEnd w:id="4"/>
      <w:r w:rsidR="003A3F07" w:rsidRPr="00FD3C97">
        <w:rPr>
          <w:rFonts w:asciiTheme="minorHAnsi" w:hAnsiTheme="minorHAnsi" w:cstheme="minorHAnsi" w:hint="eastAsia"/>
          <w:szCs w:val="22"/>
          <w:lang w:eastAsia="zh-CN"/>
        </w:rPr>
        <w:t>。</w:t>
      </w:r>
    </w:p>
    <w:p w14:paraId="786B1B1D" w14:textId="5C3182AB" w:rsidR="009D3155" w:rsidRDefault="003A3F07" w:rsidP="00F75BA9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bookmarkStart w:id="5" w:name="lt_pId048"/>
      <w:r w:rsidRPr="00422A6A">
        <w:rPr>
          <w:rFonts w:ascii="Calibri" w:hAnsi="Calibri" w:cs="Calibri" w:hint="eastAsia"/>
          <w:lang w:eastAsia="zh-CN"/>
        </w:rPr>
        <w:t>更多信息将在</w:t>
      </w:r>
      <w:hyperlink r:id="rId11" w:history="1">
        <w:r w:rsidRPr="00422A6A">
          <w:rPr>
            <w:rStyle w:val="Hyperlink"/>
            <w:rFonts w:ascii="Calibri" w:hAnsi="Calibri" w:cs="Calibri"/>
            <w:lang w:eastAsia="zh-CN"/>
          </w:rPr>
          <w:t>第</w:t>
        </w:r>
        <w:r w:rsidRPr="00422A6A">
          <w:rPr>
            <w:rStyle w:val="Hyperlink"/>
            <w:rFonts w:ascii="Calibri" w:hAnsi="Calibri" w:cs="Calibri"/>
            <w:lang w:eastAsia="zh-CN"/>
          </w:rPr>
          <w:t>5</w:t>
        </w:r>
        <w:r w:rsidRPr="00422A6A">
          <w:rPr>
            <w:rStyle w:val="Hyperlink"/>
            <w:rFonts w:ascii="Calibri" w:hAnsi="Calibri" w:cs="Calibri" w:hint="eastAsia"/>
            <w:lang w:eastAsia="zh-CN"/>
          </w:rPr>
          <w:t>研究组主页</w:t>
        </w:r>
      </w:hyperlink>
      <w:r w:rsidRPr="00422A6A">
        <w:rPr>
          <w:rFonts w:ascii="Calibri" w:hAnsi="Calibri" w:cs="Calibri" w:hint="eastAsia"/>
          <w:lang w:eastAsia="zh-CN"/>
        </w:rPr>
        <w:t>上提供。</w:t>
      </w:r>
      <w:bookmarkEnd w:id="5"/>
    </w:p>
    <w:p w14:paraId="7FB8A425" w14:textId="77777777" w:rsidR="009016DF" w:rsidRPr="005B15AF" w:rsidRDefault="009016DF" w:rsidP="009016DF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5B15AF">
        <w:rPr>
          <w:rFonts w:asciiTheme="minorHAnsi" w:eastAsiaTheme="minorEastAsia" w:hAnsiTheme="minorHAnsi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5B15AF" w14:paraId="1F5BB3C1" w14:textId="77777777" w:rsidTr="00006997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697E0AF6" w14:textId="016FE033" w:rsidR="009016DF" w:rsidRDefault="009016DF" w:rsidP="00D77B99">
            <w:pPr>
              <w:spacing w:before="48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23777262" w14:textId="3BF8BAC7" w:rsidR="009016DF" w:rsidRPr="005B15AF" w:rsidRDefault="00D977E5" w:rsidP="00D77B99">
            <w:pPr>
              <w:spacing w:before="96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262FB57" wp14:editId="594A9C55">
                  <wp:simplePos x="0" y="0"/>
                  <wp:positionH relativeFrom="column">
                    <wp:posOffset>-74294</wp:posOffset>
                  </wp:positionH>
                  <wp:positionV relativeFrom="paragraph">
                    <wp:posOffset>136525</wp:posOffset>
                  </wp:positionV>
                  <wp:extent cx="912790" cy="342900"/>
                  <wp:effectExtent l="0" t="0" r="1905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95" cy="34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3F36849B" w:rsidR="009016DF" w:rsidRPr="005B15AF" w:rsidRDefault="00F75BA9" w:rsidP="00A839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66ABB">
              <w:rPr>
                <w:rFonts w:cstheme="minorHAnsi"/>
                <w:noProof/>
              </w:rPr>
              <w:drawing>
                <wp:inline distT="0" distB="0" distL="0" distR="0" wp14:anchorId="2989FE09" wp14:editId="2DE35CF0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16DF" w:rsidRPr="005B15AF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ITU-T SG5</w:t>
            </w:r>
          </w:p>
        </w:tc>
      </w:tr>
      <w:tr w:rsidR="009016DF" w:rsidRPr="005B15AF" w14:paraId="759A47A2" w14:textId="77777777" w:rsidTr="00006997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5B15AF" w:rsidRDefault="009016DF" w:rsidP="00A8397D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5B15AF" w:rsidRDefault="009016DF" w:rsidP="00A839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6DEB451B" w14:textId="77777777" w:rsidR="00255766" w:rsidRPr="00255766" w:rsidRDefault="00255766" w:rsidP="003A3F07">
      <w:pPr>
        <w:rPr>
          <w:lang w:val="en-US" w:eastAsia="zh-CN"/>
        </w:rPr>
      </w:pPr>
    </w:p>
    <w:sectPr w:rsidR="00255766" w:rsidRPr="00255766" w:rsidSect="00300058">
      <w:footerReference w:type="first" r:id="rId14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91D" w14:textId="77777777" w:rsidR="00D37EA0" w:rsidRDefault="00D37EA0">
      <w:r>
        <w:separator/>
      </w:r>
    </w:p>
  </w:endnote>
  <w:endnote w:type="continuationSeparator" w:id="0">
    <w:p w14:paraId="3D305E6B" w14:textId="77777777" w:rsidR="00D37EA0" w:rsidRDefault="00D3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0B82" w14:textId="77777777" w:rsidR="00D37EA0" w:rsidRDefault="00D37EA0">
      <w:r>
        <w:t>____________________</w:t>
      </w:r>
    </w:p>
  </w:footnote>
  <w:footnote w:type="continuationSeparator" w:id="0">
    <w:p w14:paraId="7FCC9E5E" w14:textId="77777777" w:rsidR="00D37EA0" w:rsidRDefault="00D3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7C2C02BF"/>
    <w:multiLevelType w:val="hybridMultilevel"/>
    <w:tmpl w:val="F864961C"/>
    <w:lvl w:ilvl="0" w:tplc="90AA6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82E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22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CE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AF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4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29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7592">
    <w:abstractNumId w:val="18"/>
  </w:num>
  <w:num w:numId="2" w16cid:durableId="1933977548">
    <w:abstractNumId w:val="14"/>
  </w:num>
  <w:num w:numId="3" w16cid:durableId="80867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0284">
    <w:abstractNumId w:val="13"/>
  </w:num>
  <w:num w:numId="5" w16cid:durableId="2079277193">
    <w:abstractNumId w:val="11"/>
  </w:num>
  <w:num w:numId="6" w16cid:durableId="1641182334">
    <w:abstractNumId w:val="9"/>
  </w:num>
  <w:num w:numId="7" w16cid:durableId="196353571">
    <w:abstractNumId w:val="7"/>
  </w:num>
  <w:num w:numId="8" w16cid:durableId="2129204730">
    <w:abstractNumId w:val="6"/>
  </w:num>
  <w:num w:numId="9" w16cid:durableId="627974467">
    <w:abstractNumId w:val="5"/>
  </w:num>
  <w:num w:numId="10" w16cid:durableId="205528879">
    <w:abstractNumId w:val="4"/>
  </w:num>
  <w:num w:numId="11" w16cid:durableId="576862686">
    <w:abstractNumId w:val="8"/>
  </w:num>
  <w:num w:numId="12" w16cid:durableId="2106799679">
    <w:abstractNumId w:val="3"/>
  </w:num>
  <w:num w:numId="13" w16cid:durableId="1604066427">
    <w:abstractNumId w:val="2"/>
  </w:num>
  <w:num w:numId="14" w16cid:durableId="1436823502">
    <w:abstractNumId w:val="1"/>
  </w:num>
  <w:num w:numId="15" w16cid:durableId="224069053">
    <w:abstractNumId w:val="0"/>
  </w:num>
  <w:num w:numId="16" w16cid:durableId="272904392">
    <w:abstractNumId w:val="16"/>
  </w:num>
  <w:num w:numId="17" w16cid:durableId="1213074681">
    <w:abstractNumId w:val="10"/>
  </w:num>
  <w:num w:numId="18" w16cid:durableId="1007825428">
    <w:abstractNumId w:val="15"/>
  </w:num>
  <w:num w:numId="19" w16cid:durableId="510217783">
    <w:abstractNumId w:val="12"/>
  </w:num>
  <w:num w:numId="20" w16cid:durableId="1274291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06997"/>
    <w:rsid w:val="00010F14"/>
    <w:rsid w:val="00041BF2"/>
    <w:rsid w:val="0006655F"/>
    <w:rsid w:val="000702BB"/>
    <w:rsid w:val="0007292D"/>
    <w:rsid w:val="00077B9C"/>
    <w:rsid w:val="00095181"/>
    <w:rsid w:val="000D23A2"/>
    <w:rsid w:val="000E130C"/>
    <w:rsid w:val="000E3D8F"/>
    <w:rsid w:val="000E4C84"/>
    <w:rsid w:val="000E55A2"/>
    <w:rsid w:val="000E5D32"/>
    <w:rsid w:val="000E6025"/>
    <w:rsid w:val="000F48D7"/>
    <w:rsid w:val="001064C8"/>
    <w:rsid w:val="00133555"/>
    <w:rsid w:val="00140132"/>
    <w:rsid w:val="00143856"/>
    <w:rsid w:val="00150C66"/>
    <w:rsid w:val="00184CB1"/>
    <w:rsid w:val="00185300"/>
    <w:rsid w:val="00193273"/>
    <w:rsid w:val="001A3636"/>
    <w:rsid w:val="001B529A"/>
    <w:rsid w:val="001C21C8"/>
    <w:rsid w:val="001C341F"/>
    <w:rsid w:val="001C4DC4"/>
    <w:rsid w:val="001C6E36"/>
    <w:rsid w:val="001D5988"/>
    <w:rsid w:val="001E5DB8"/>
    <w:rsid w:val="002045B8"/>
    <w:rsid w:val="00206FEE"/>
    <w:rsid w:val="002152F8"/>
    <w:rsid w:val="00215D67"/>
    <w:rsid w:val="0022204E"/>
    <w:rsid w:val="00230757"/>
    <w:rsid w:val="002403FC"/>
    <w:rsid w:val="00243032"/>
    <w:rsid w:val="00244DB4"/>
    <w:rsid w:val="002500BB"/>
    <w:rsid w:val="00255766"/>
    <w:rsid w:val="00281589"/>
    <w:rsid w:val="00290E61"/>
    <w:rsid w:val="0029385D"/>
    <w:rsid w:val="002A0971"/>
    <w:rsid w:val="002B07C8"/>
    <w:rsid w:val="002C1710"/>
    <w:rsid w:val="002D0B14"/>
    <w:rsid w:val="002F4146"/>
    <w:rsid w:val="00300058"/>
    <w:rsid w:val="0030677A"/>
    <w:rsid w:val="00310F2D"/>
    <w:rsid w:val="00310FF5"/>
    <w:rsid w:val="00310FFC"/>
    <w:rsid w:val="00317A4D"/>
    <w:rsid w:val="0032465B"/>
    <w:rsid w:val="0032716D"/>
    <w:rsid w:val="0033119D"/>
    <w:rsid w:val="00341C67"/>
    <w:rsid w:val="00355033"/>
    <w:rsid w:val="00356D17"/>
    <w:rsid w:val="003625BB"/>
    <w:rsid w:val="00367180"/>
    <w:rsid w:val="003819E6"/>
    <w:rsid w:val="003A3F07"/>
    <w:rsid w:val="003A6710"/>
    <w:rsid w:val="003B6DDD"/>
    <w:rsid w:val="003D2C4A"/>
    <w:rsid w:val="003F3C20"/>
    <w:rsid w:val="003F6229"/>
    <w:rsid w:val="00401572"/>
    <w:rsid w:val="00414856"/>
    <w:rsid w:val="00422A6A"/>
    <w:rsid w:val="00440C51"/>
    <w:rsid w:val="00474F83"/>
    <w:rsid w:val="0049647B"/>
    <w:rsid w:val="004C2692"/>
    <w:rsid w:val="005018F4"/>
    <w:rsid w:val="00505E47"/>
    <w:rsid w:val="005365E4"/>
    <w:rsid w:val="00553503"/>
    <w:rsid w:val="00562803"/>
    <w:rsid w:val="00572454"/>
    <w:rsid w:val="00574C43"/>
    <w:rsid w:val="00575D29"/>
    <w:rsid w:val="00576571"/>
    <w:rsid w:val="00592A42"/>
    <w:rsid w:val="0059425B"/>
    <w:rsid w:val="00596FD4"/>
    <w:rsid w:val="005A0956"/>
    <w:rsid w:val="005A415D"/>
    <w:rsid w:val="005B15AF"/>
    <w:rsid w:val="005B4227"/>
    <w:rsid w:val="005C1EAA"/>
    <w:rsid w:val="005C6B34"/>
    <w:rsid w:val="005E2C00"/>
    <w:rsid w:val="005F11E2"/>
    <w:rsid w:val="00602981"/>
    <w:rsid w:val="00610CC7"/>
    <w:rsid w:val="00615433"/>
    <w:rsid w:val="006165CC"/>
    <w:rsid w:val="00624CB1"/>
    <w:rsid w:val="0063691B"/>
    <w:rsid w:val="00636FE6"/>
    <w:rsid w:val="00641831"/>
    <w:rsid w:val="0064657B"/>
    <w:rsid w:val="00652F01"/>
    <w:rsid w:val="0066110A"/>
    <w:rsid w:val="006611DB"/>
    <w:rsid w:val="006652D4"/>
    <w:rsid w:val="006906B3"/>
    <w:rsid w:val="00695F96"/>
    <w:rsid w:val="006A52B4"/>
    <w:rsid w:val="006B1F04"/>
    <w:rsid w:val="006C08CA"/>
    <w:rsid w:val="006C318B"/>
    <w:rsid w:val="006C7CB9"/>
    <w:rsid w:val="006D4F29"/>
    <w:rsid w:val="006E6A13"/>
    <w:rsid w:val="006F3A99"/>
    <w:rsid w:val="006F5FA7"/>
    <w:rsid w:val="006F7DA1"/>
    <w:rsid w:val="00703CBA"/>
    <w:rsid w:val="00726F4B"/>
    <w:rsid w:val="00733565"/>
    <w:rsid w:val="00734943"/>
    <w:rsid w:val="00743D83"/>
    <w:rsid w:val="00746CDE"/>
    <w:rsid w:val="00746E31"/>
    <w:rsid w:val="007573A2"/>
    <w:rsid w:val="007626DE"/>
    <w:rsid w:val="00762E1B"/>
    <w:rsid w:val="007748EA"/>
    <w:rsid w:val="00784D02"/>
    <w:rsid w:val="007855F0"/>
    <w:rsid w:val="007952C4"/>
    <w:rsid w:val="00795532"/>
    <w:rsid w:val="007A2FE4"/>
    <w:rsid w:val="007B4A77"/>
    <w:rsid w:val="007B518C"/>
    <w:rsid w:val="007D03F5"/>
    <w:rsid w:val="007E7C50"/>
    <w:rsid w:val="00817A02"/>
    <w:rsid w:val="008262E5"/>
    <w:rsid w:val="00830772"/>
    <w:rsid w:val="00841B06"/>
    <w:rsid w:val="00841CF8"/>
    <w:rsid w:val="008615EF"/>
    <w:rsid w:val="008847B5"/>
    <w:rsid w:val="008A50E2"/>
    <w:rsid w:val="008B2F4F"/>
    <w:rsid w:val="008C6594"/>
    <w:rsid w:val="008D26A4"/>
    <w:rsid w:val="008D2E10"/>
    <w:rsid w:val="008D6764"/>
    <w:rsid w:val="008D6C34"/>
    <w:rsid w:val="008F32B0"/>
    <w:rsid w:val="008F732B"/>
    <w:rsid w:val="009016DF"/>
    <w:rsid w:val="00903352"/>
    <w:rsid w:val="0090657D"/>
    <w:rsid w:val="00907982"/>
    <w:rsid w:val="00914E90"/>
    <w:rsid w:val="009205CC"/>
    <w:rsid w:val="00943912"/>
    <w:rsid w:val="009704E7"/>
    <w:rsid w:val="0098410B"/>
    <w:rsid w:val="009910E0"/>
    <w:rsid w:val="00996A4F"/>
    <w:rsid w:val="009C08F8"/>
    <w:rsid w:val="009C4BB1"/>
    <w:rsid w:val="009C6087"/>
    <w:rsid w:val="009C749B"/>
    <w:rsid w:val="009D3155"/>
    <w:rsid w:val="009E3972"/>
    <w:rsid w:val="009E68AC"/>
    <w:rsid w:val="009F5043"/>
    <w:rsid w:val="009F6CDC"/>
    <w:rsid w:val="00A00CB9"/>
    <w:rsid w:val="00A035B9"/>
    <w:rsid w:val="00A102E7"/>
    <w:rsid w:val="00A23824"/>
    <w:rsid w:val="00A36BEB"/>
    <w:rsid w:val="00A36E53"/>
    <w:rsid w:val="00A50DC2"/>
    <w:rsid w:val="00A57D1F"/>
    <w:rsid w:val="00A75896"/>
    <w:rsid w:val="00A8233C"/>
    <w:rsid w:val="00AA501D"/>
    <w:rsid w:val="00AC078B"/>
    <w:rsid w:val="00AC0AD1"/>
    <w:rsid w:val="00AC245F"/>
    <w:rsid w:val="00AC42D6"/>
    <w:rsid w:val="00AC629D"/>
    <w:rsid w:val="00AD1367"/>
    <w:rsid w:val="00AF2746"/>
    <w:rsid w:val="00AF3D0F"/>
    <w:rsid w:val="00AF4B99"/>
    <w:rsid w:val="00AF511B"/>
    <w:rsid w:val="00AF5E33"/>
    <w:rsid w:val="00AF7920"/>
    <w:rsid w:val="00B049D0"/>
    <w:rsid w:val="00B116FE"/>
    <w:rsid w:val="00B1394F"/>
    <w:rsid w:val="00B25AB0"/>
    <w:rsid w:val="00B33AF1"/>
    <w:rsid w:val="00B400B0"/>
    <w:rsid w:val="00B42F00"/>
    <w:rsid w:val="00B50E4F"/>
    <w:rsid w:val="00B548BA"/>
    <w:rsid w:val="00B634F0"/>
    <w:rsid w:val="00B67F39"/>
    <w:rsid w:val="00B95782"/>
    <w:rsid w:val="00BA55A0"/>
    <w:rsid w:val="00BA5BFF"/>
    <w:rsid w:val="00BB37D9"/>
    <w:rsid w:val="00BB7187"/>
    <w:rsid w:val="00BE0D94"/>
    <w:rsid w:val="00BE35C8"/>
    <w:rsid w:val="00BF3F3D"/>
    <w:rsid w:val="00C04B9D"/>
    <w:rsid w:val="00C115D3"/>
    <w:rsid w:val="00C346E9"/>
    <w:rsid w:val="00C40371"/>
    <w:rsid w:val="00C45573"/>
    <w:rsid w:val="00C60F69"/>
    <w:rsid w:val="00C65FF2"/>
    <w:rsid w:val="00C71136"/>
    <w:rsid w:val="00C73F03"/>
    <w:rsid w:val="00C84A3B"/>
    <w:rsid w:val="00C91934"/>
    <w:rsid w:val="00C925C9"/>
    <w:rsid w:val="00CA1B24"/>
    <w:rsid w:val="00CC2448"/>
    <w:rsid w:val="00CD3C23"/>
    <w:rsid w:val="00CE15F1"/>
    <w:rsid w:val="00CF7992"/>
    <w:rsid w:val="00D20FEF"/>
    <w:rsid w:val="00D22EA6"/>
    <w:rsid w:val="00D2432E"/>
    <w:rsid w:val="00D25831"/>
    <w:rsid w:val="00D26469"/>
    <w:rsid w:val="00D353AB"/>
    <w:rsid w:val="00D37EA0"/>
    <w:rsid w:val="00D518FF"/>
    <w:rsid w:val="00D52379"/>
    <w:rsid w:val="00D57B87"/>
    <w:rsid w:val="00D6135E"/>
    <w:rsid w:val="00D652A2"/>
    <w:rsid w:val="00D71FFB"/>
    <w:rsid w:val="00D77B99"/>
    <w:rsid w:val="00D8074B"/>
    <w:rsid w:val="00D81EB9"/>
    <w:rsid w:val="00D83B51"/>
    <w:rsid w:val="00D84A67"/>
    <w:rsid w:val="00D91AAD"/>
    <w:rsid w:val="00D94DA8"/>
    <w:rsid w:val="00D95465"/>
    <w:rsid w:val="00D977E5"/>
    <w:rsid w:val="00DA211B"/>
    <w:rsid w:val="00DB7668"/>
    <w:rsid w:val="00DD17BF"/>
    <w:rsid w:val="00DD7DDE"/>
    <w:rsid w:val="00DE65BB"/>
    <w:rsid w:val="00DE68C7"/>
    <w:rsid w:val="00E3619F"/>
    <w:rsid w:val="00E36387"/>
    <w:rsid w:val="00E42649"/>
    <w:rsid w:val="00E42CCD"/>
    <w:rsid w:val="00E45EA2"/>
    <w:rsid w:val="00E54043"/>
    <w:rsid w:val="00E66571"/>
    <w:rsid w:val="00E67D50"/>
    <w:rsid w:val="00E73313"/>
    <w:rsid w:val="00E763AB"/>
    <w:rsid w:val="00E80136"/>
    <w:rsid w:val="00EA0EE3"/>
    <w:rsid w:val="00EA3300"/>
    <w:rsid w:val="00EA668B"/>
    <w:rsid w:val="00EB1D77"/>
    <w:rsid w:val="00EE2A77"/>
    <w:rsid w:val="00EE59AB"/>
    <w:rsid w:val="00F20B46"/>
    <w:rsid w:val="00F24002"/>
    <w:rsid w:val="00F2511E"/>
    <w:rsid w:val="00F27280"/>
    <w:rsid w:val="00F27D94"/>
    <w:rsid w:val="00F318C9"/>
    <w:rsid w:val="00F33A3F"/>
    <w:rsid w:val="00F502D4"/>
    <w:rsid w:val="00F50ABD"/>
    <w:rsid w:val="00F73C1E"/>
    <w:rsid w:val="00F75BA9"/>
    <w:rsid w:val="00F83D73"/>
    <w:rsid w:val="00F8626A"/>
    <w:rsid w:val="00F87440"/>
    <w:rsid w:val="00F93F5E"/>
    <w:rsid w:val="00F965B4"/>
    <w:rsid w:val="00FA0268"/>
    <w:rsid w:val="00FA2876"/>
    <w:rsid w:val="00FD3C97"/>
    <w:rsid w:val="00FD66A1"/>
    <w:rsid w:val="00FE3AD5"/>
    <w:rsid w:val="00FF326D"/>
    <w:rsid w:val="00FF609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’´????,’´??级,’´??级链Ú,’´?级链,超??级链,超??级链Ú,超?级链Ú,하이퍼링크2,하이퍼링크21"/>
    <w:basedOn w:val="DefaultParagraphFont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3120-2656-4BE1-8AA3-38CAF39C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1</Pages>
  <Words>379</Words>
  <Characters>363</Characters>
  <Application>Microsoft Office Word</Application>
  <DocSecurity>0</DocSecurity>
  <Lines>13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Maguire, Mairéad</cp:lastModifiedBy>
  <cp:revision>2</cp:revision>
  <cp:lastPrinted>2022-08-19T14:24:00Z</cp:lastPrinted>
  <dcterms:created xsi:type="dcterms:W3CDTF">2022-09-01T11:09:00Z</dcterms:created>
  <dcterms:modified xsi:type="dcterms:W3CDTF">2022-09-01T11:09:00Z</dcterms:modified>
</cp:coreProperties>
</file>