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EE97CFE" w14:textId="77777777" w:rsidTr="00D517B2">
        <w:trPr>
          <w:cantSplit/>
          <w:trHeight w:val="1134"/>
        </w:trPr>
        <w:tc>
          <w:tcPr>
            <w:tcW w:w="798" w:type="pct"/>
          </w:tcPr>
          <w:p w14:paraId="2E6E09AB" w14:textId="77777777" w:rsidR="00D517B2" w:rsidRPr="00D517B2" w:rsidRDefault="00D517B2" w:rsidP="00D517B2">
            <w:pPr>
              <w:spacing w:before="0" w:line="240" w:lineRule="auto"/>
              <w:rPr>
                <w:b/>
                <w:bCs/>
                <w:rtl/>
                <w:lang w:bidi="ar-EG"/>
              </w:rPr>
            </w:pPr>
            <w:r w:rsidRPr="00D517B2">
              <w:rPr>
                <w:noProof/>
              </w:rPr>
              <w:drawing>
                <wp:inline distT="0" distB="0" distL="0" distR="0" wp14:anchorId="2E94DF39" wp14:editId="20444C4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E75AB1B"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331F750"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4140F3B" w14:textId="77777777" w:rsidTr="00D517B2">
        <w:trPr>
          <w:cantSplit/>
          <w:trHeight w:val="340"/>
          <w:jc w:val="center"/>
        </w:trPr>
        <w:tc>
          <w:tcPr>
            <w:tcW w:w="796" w:type="pct"/>
          </w:tcPr>
          <w:p w14:paraId="5E6D20AC" w14:textId="77777777" w:rsidR="00D517B2" w:rsidRPr="00D517B2" w:rsidRDefault="00D517B2" w:rsidP="003530E0">
            <w:pPr>
              <w:spacing w:before="0" w:line="240" w:lineRule="exact"/>
              <w:jc w:val="left"/>
              <w:rPr>
                <w:position w:val="2"/>
              </w:rPr>
            </w:pPr>
          </w:p>
        </w:tc>
        <w:tc>
          <w:tcPr>
            <w:tcW w:w="1998" w:type="pct"/>
          </w:tcPr>
          <w:p w14:paraId="1B8B3ED4" w14:textId="77777777" w:rsidR="00D517B2" w:rsidRPr="00D517B2" w:rsidRDefault="00D517B2" w:rsidP="003530E0">
            <w:pPr>
              <w:spacing w:before="0" w:line="240" w:lineRule="exact"/>
              <w:jc w:val="left"/>
              <w:rPr>
                <w:position w:val="2"/>
              </w:rPr>
            </w:pPr>
          </w:p>
        </w:tc>
        <w:tc>
          <w:tcPr>
            <w:tcW w:w="2206" w:type="pct"/>
          </w:tcPr>
          <w:p w14:paraId="47F60469" w14:textId="77777777" w:rsidR="00D517B2" w:rsidRPr="00FB1F89" w:rsidRDefault="00D517B2" w:rsidP="003530E0">
            <w:pPr>
              <w:spacing w:before="0" w:line="240" w:lineRule="exact"/>
              <w:jc w:val="left"/>
              <w:rPr>
                <w:position w:val="2"/>
                <w:rtl/>
                <w:lang w:bidi="ar-EG"/>
              </w:rPr>
            </w:pPr>
          </w:p>
        </w:tc>
      </w:tr>
      <w:tr w:rsidR="00D517B2" w:rsidRPr="00D517B2" w14:paraId="722FBD42" w14:textId="77777777" w:rsidTr="00D517B2">
        <w:trPr>
          <w:cantSplit/>
          <w:trHeight w:val="148"/>
          <w:jc w:val="center"/>
        </w:trPr>
        <w:tc>
          <w:tcPr>
            <w:tcW w:w="796" w:type="pct"/>
          </w:tcPr>
          <w:p w14:paraId="5099112A" w14:textId="77777777" w:rsidR="00D517B2" w:rsidRPr="00D517B2" w:rsidRDefault="00D517B2" w:rsidP="00D517B2">
            <w:pPr>
              <w:spacing w:before="80" w:after="60" w:line="300" w:lineRule="exact"/>
              <w:jc w:val="left"/>
              <w:rPr>
                <w:position w:val="2"/>
              </w:rPr>
            </w:pPr>
          </w:p>
        </w:tc>
        <w:tc>
          <w:tcPr>
            <w:tcW w:w="1998" w:type="pct"/>
          </w:tcPr>
          <w:p w14:paraId="1B346415" w14:textId="2AFE3A80" w:rsidR="00D517B2" w:rsidRPr="00D517B2" w:rsidRDefault="00D517B2" w:rsidP="00D517B2">
            <w:pPr>
              <w:spacing w:before="80" w:after="60" w:line="300" w:lineRule="exact"/>
              <w:jc w:val="left"/>
              <w:rPr>
                <w:position w:val="2"/>
              </w:rPr>
            </w:pPr>
          </w:p>
        </w:tc>
        <w:tc>
          <w:tcPr>
            <w:tcW w:w="2206" w:type="pct"/>
          </w:tcPr>
          <w:p w14:paraId="43F03BB7" w14:textId="56EA2FBA" w:rsidR="00D517B2" w:rsidRPr="00D517B2" w:rsidRDefault="00FB1F89" w:rsidP="00D517B2">
            <w:pPr>
              <w:spacing w:before="80" w:after="60" w:line="300" w:lineRule="exact"/>
              <w:jc w:val="left"/>
              <w:rPr>
                <w:position w:val="2"/>
                <w:rtl/>
                <w:lang w:bidi="ar-SY"/>
              </w:rPr>
            </w:pPr>
            <w:r w:rsidRPr="00D517B2">
              <w:rPr>
                <w:rFonts w:hint="cs"/>
                <w:position w:val="2"/>
                <w:rtl/>
              </w:rPr>
              <w:t xml:space="preserve">جنيف، </w:t>
            </w:r>
            <w:r w:rsidR="003530E0">
              <w:rPr>
                <w:position w:val="2"/>
              </w:rPr>
              <w:t>20</w:t>
            </w:r>
            <w:r w:rsidR="003530E0">
              <w:rPr>
                <w:rFonts w:hint="cs"/>
                <w:position w:val="2"/>
                <w:rtl/>
                <w:lang w:bidi="ar-SY"/>
              </w:rPr>
              <w:t xml:space="preserve"> أبريل </w:t>
            </w:r>
            <w:r w:rsidR="003530E0">
              <w:rPr>
                <w:position w:val="2"/>
                <w:lang w:bidi="ar-SY"/>
              </w:rPr>
              <w:t>2023</w:t>
            </w:r>
          </w:p>
        </w:tc>
      </w:tr>
      <w:tr w:rsidR="00D517B2" w:rsidRPr="00D517B2" w14:paraId="104E73C5" w14:textId="77777777" w:rsidTr="00D517B2">
        <w:trPr>
          <w:cantSplit/>
          <w:trHeight w:val="340"/>
          <w:jc w:val="center"/>
        </w:trPr>
        <w:tc>
          <w:tcPr>
            <w:tcW w:w="796" w:type="pct"/>
          </w:tcPr>
          <w:p w14:paraId="2C7C8EC1"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417D4CAB" w14:textId="66A74579" w:rsidR="00D517B2" w:rsidRPr="00E15171" w:rsidRDefault="00D517B2" w:rsidP="00D517B2">
            <w:pPr>
              <w:spacing w:before="80" w:after="60" w:line="300" w:lineRule="exact"/>
              <w:jc w:val="left"/>
              <w:rPr>
                <w:b/>
                <w:rtl/>
                <w:lang w:bidi="ar-SY"/>
              </w:rPr>
            </w:pPr>
            <w:r w:rsidRPr="00E15171">
              <w:rPr>
                <w:b/>
              </w:rPr>
              <w:t xml:space="preserve">TSB Collective letter </w:t>
            </w:r>
            <w:r w:rsidR="003530E0" w:rsidRPr="00E15171">
              <w:rPr>
                <w:b/>
              </w:rPr>
              <w:t>2/SG3RG-ARB</w:t>
            </w:r>
            <w:r w:rsidR="003530E0" w:rsidRPr="00E15171">
              <w:rPr>
                <w:b/>
                <w:rtl/>
                <w:lang w:bidi="ar-SY"/>
              </w:rPr>
              <w:br/>
            </w:r>
            <w:r w:rsidR="003530E0" w:rsidRPr="00E15171">
              <w:rPr>
                <w:b/>
                <w:lang w:bidi="ar-SY"/>
              </w:rPr>
              <w:t>SG3/MA</w:t>
            </w:r>
          </w:p>
        </w:tc>
        <w:tc>
          <w:tcPr>
            <w:tcW w:w="2206" w:type="pct"/>
            <w:vMerge w:val="restart"/>
          </w:tcPr>
          <w:p w14:paraId="6AC09DAF" w14:textId="77777777" w:rsidR="003530E0" w:rsidRPr="00D517B2" w:rsidRDefault="003530E0" w:rsidP="003530E0">
            <w:pPr>
              <w:tabs>
                <w:tab w:val="clear" w:pos="794"/>
                <w:tab w:val="left" w:pos="284"/>
              </w:tabs>
              <w:spacing w:before="60" w:after="60" w:line="300" w:lineRule="exact"/>
              <w:ind w:left="284" w:hanging="284"/>
              <w:jc w:val="left"/>
              <w:rPr>
                <w:position w:val="2"/>
                <w:rtl/>
                <w:lang w:bidi="ar-EG"/>
              </w:rPr>
            </w:pPr>
            <w:r w:rsidRPr="00D517B2">
              <w:rPr>
                <w:rFonts w:hint="cs"/>
                <w:position w:val="2"/>
                <w:rtl/>
              </w:rPr>
              <w:t>إلى:</w:t>
            </w:r>
          </w:p>
          <w:p w14:paraId="7A6E2EB1" w14:textId="77777777" w:rsidR="003530E0" w:rsidRPr="00D517B2" w:rsidRDefault="003530E0" w:rsidP="003530E0">
            <w:pPr>
              <w:tabs>
                <w:tab w:val="clear" w:pos="794"/>
                <w:tab w:val="left" w:pos="284"/>
              </w:tabs>
              <w:spacing w:before="60" w:after="60" w:line="300" w:lineRule="exact"/>
              <w:ind w:left="284" w:hanging="284"/>
              <w:rPr>
                <w:position w:val="2"/>
                <w:rtl/>
              </w:rPr>
            </w:pPr>
            <w:r w:rsidRPr="00D517B2">
              <w:rPr>
                <w:rFonts w:hint="cs"/>
                <w:position w:val="2"/>
                <w:rtl/>
              </w:rPr>
              <w:t>-</w:t>
            </w:r>
            <w:r w:rsidRPr="00D517B2">
              <w:rPr>
                <w:position w:val="2"/>
                <w:rtl/>
              </w:rPr>
              <w:tab/>
            </w:r>
            <w:r w:rsidRPr="000E4460">
              <w:rPr>
                <w:rFonts w:hint="cs"/>
                <w:position w:val="2"/>
                <w:rtl/>
              </w:rPr>
              <w:t>الإدارات المشاركة في الفريق الإقليمي لمنطقة الدول العربية التابع للجنة الدراسات </w:t>
            </w:r>
            <w:r w:rsidRPr="000E4460">
              <w:rPr>
                <w:position w:val="2"/>
              </w:rPr>
              <w:t>3</w:t>
            </w:r>
            <w:r w:rsidRPr="00D517B2">
              <w:rPr>
                <w:rFonts w:hint="cs"/>
                <w:position w:val="2"/>
                <w:rtl/>
              </w:rPr>
              <w:t>؛</w:t>
            </w:r>
          </w:p>
          <w:p w14:paraId="7002409F" w14:textId="77777777" w:rsidR="003530E0" w:rsidRPr="00D517B2" w:rsidRDefault="003530E0" w:rsidP="003530E0">
            <w:pPr>
              <w:tabs>
                <w:tab w:val="clear" w:pos="794"/>
                <w:tab w:val="left" w:pos="284"/>
              </w:tabs>
              <w:spacing w:before="60" w:after="60" w:line="300" w:lineRule="exact"/>
              <w:ind w:left="284" w:hanging="284"/>
              <w:rPr>
                <w:position w:val="2"/>
                <w:rtl/>
              </w:rPr>
            </w:pPr>
            <w:r w:rsidRPr="00D517B2">
              <w:rPr>
                <w:rFonts w:hint="cs"/>
                <w:position w:val="2"/>
                <w:rtl/>
              </w:rPr>
              <w:t>-</w:t>
            </w:r>
            <w:r w:rsidRPr="00D517B2">
              <w:rPr>
                <w:position w:val="2"/>
                <w:rtl/>
              </w:rPr>
              <w:tab/>
            </w:r>
            <w:r w:rsidRPr="00D15208">
              <w:rPr>
                <w:rFonts w:hint="cs"/>
                <w:spacing w:val="-6"/>
                <w:position w:val="2"/>
                <w:rtl/>
              </w:rPr>
              <w:t>أعضاء قطاع تقييس الاتصالات المشاركين في</w:t>
            </w:r>
            <w:r w:rsidRPr="00D15208">
              <w:rPr>
                <w:rFonts w:hint="eastAsia"/>
                <w:spacing w:val="-6"/>
                <w:position w:val="2"/>
                <w:rtl/>
              </w:rPr>
              <w:t> </w:t>
            </w:r>
            <w:r w:rsidRPr="00D15208">
              <w:rPr>
                <w:rFonts w:hint="cs"/>
                <w:spacing w:val="-6"/>
                <w:position w:val="2"/>
                <w:rtl/>
              </w:rPr>
              <w:t>الفريق الإقليمي لمنطقة الدول العربية التابع للجنة الدراسات </w:t>
            </w:r>
            <w:r w:rsidRPr="00D15208">
              <w:rPr>
                <w:spacing w:val="-6"/>
                <w:position w:val="2"/>
              </w:rPr>
              <w:t>3</w:t>
            </w:r>
            <w:r w:rsidRPr="00D15208">
              <w:rPr>
                <w:rFonts w:hint="cs"/>
                <w:spacing w:val="-6"/>
                <w:position w:val="2"/>
                <w:rtl/>
              </w:rPr>
              <w:t>؛</w:t>
            </w:r>
          </w:p>
          <w:p w14:paraId="21760B93" w14:textId="77777777" w:rsidR="003530E0" w:rsidRPr="00597435" w:rsidRDefault="003530E0" w:rsidP="003530E0">
            <w:pPr>
              <w:tabs>
                <w:tab w:val="clear" w:pos="794"/>
                <w:tab w:val="left" w:pos="284"/>
              </w:tabs>
              <w:spacing w:before="60" w:after="60" w:line="300" w:lineRule="exact"/>
              <w:ind w:left="284" w:hanging="284"/>
              <w:rPr>
                <w:position w:val="2"/>
                <w:rtl/>
              </w:rPr>
            </w:pPr>
            <w:r w:rsidRPr="00D517B2">
              <w:rPr>
                <w:rFonts w:hint="cs"/>
                <w:position w:val="2"/>
                <w:rtl/>
              </w:rPr>
              <w:t>-</w:t>
            </w:r>
            <w:r w:rsidRPr="00D517B2">
              <w:rPr>
                <w:position w:val="2"/>
                <w:rtl/>
              </w:rPr>
              <w:tab/>
            </w:r>
            <w:r w:rsidRPr="00597435">
              <w:rPr>
                <w:position w:val="2"/>
                <w:rtl/>
              </w:rPr>
              <w:t>المنتسبين إلى قطاع تقييس الاتصالات المشاركين في</w:t>
            </w:r>
            <w:r w:rsidRPr="00597435">
              <w:rPr>
                <w:rFonts w:hint="eastAsia"/>
                <w:position w:val="2"/>
                <w:rtl/>
              </w:rPr>
              <w:t> </w:t>
            </w:r>
            <w:r w:rsidRPr="00597435">
              <w:rPr>
                <w:rFonts w:hint="cs"/>
                <w:position w:val="2"/>
                <w:rtl/>
              </w:rPr>
              <w:t>الفريق الإقليمي لمنطقة الدول العربية التابع للجنة الدراسات </w:t>
            </w:r>
            <w:r w:rsidRPr="00597435">
              <w:rPr>
                <w:position w:val="2"/>
              </w:rPr>
              <w:t>3</w:t>
            </w:r>
            <w:r w:rsidRPr="00597435">
              <w:rPr>
                <w:rFonts w:hint="cs"/>
                <w:position w:val="2"/>
                <w:rtl/>
              </w:rPr>
              <w:t>؛</w:t>
            </w:r>
          </w:p>
          <w:p w14:paraId="4557DF2F" w14:textId="352E46DF" w:rsidR="00D517B2" w:rsidRDefault="003530E0" w:rsidP="003530E0">
            <w:pPr>
              <w:tabs>
                <w:tab w:val="clear" w:pos="794"/>
                <w:tab w:val="left" w:pos="284"/>
              </w:tabs>
              <w:spacing w:before="80" w:after="60" w:line="300" w:lineRule="exact"/>
              <w:ind w:left="284" w:hanging="284"/>
              <w:jc w:val="left"/>
              <w:rPr>
                <w:spacing w:val="-10"/>
                <w:position w:val="2"/>
                <w:rtl/>
              </w:rPr>
            </w:pPr>
            <w:r w:rsidRPr="00D517B2">
              <w:rPr>
                <w:rFonts w:hint="cs"/>
                <w:position w:val="2"/>
                <w:rtl/>
              </w:rPr>
              <w:t>-</w:t>
            </w:r>
            <w:r w:rsidRPr="00D517B2">
              <w:rPr>
                <w:position w:val="2"/>
                <w:rtl/>
              </w:rPr>
              <w:tab/>
            </w:r>
            <w:r w:rsidRPr="00597435">
              <w:rPr>
                <w:spacing w:val="-10"/>
                <w:position w:val="2"/>
                <w:rtl/>
              </w:rPr>
              <w:t xml:space="preserve">الهيئات الأكاديمية </w:t>
            </w:r>
            <w:r w:rsidRPr="00597435">
              <w:rPr>
                <w:rFonts w:hint="cs"/>
                <w:spacing w:val="-10"/>
                <w:position w:val="2"/>
                <w:rtl/>
              </w:rPr>
              <w:t>المنضمة إلى الاتحاد المشاركة في</w:t>
            </w:r>
            <w:r w:rsidRPr="00597435">
              <w:rPr>
                <w:rFonts w:hint="eastAsia"/>
                <w:spacing w:val="-10"/>
                <w:position w:val="2"/>
                <w:rtl/>
              </w:rPr>
              <w:t> </w:t>
            </w:r>
            <w:r w:rsidRPr="00597435">
              <w:rPr>
                <w:rFonts w:hint="cs"/>
                <w:spacing w:val="-10"/>
                <w:position w:val="2"/>
                <w:rtl/>
              </w:rPr>
              <w:t xml:space="preserve">الفريق الإقليمي </w:t>
            </w:r>
            <w:r>
              <w:rPr>
                <w:rFonts w:hint="cs"/>
                <w:spacing w:val="-10"/>
                <w:position w:val="2"/>
                <w:rtl/>
              </w:rPr>
              <w:t>لمنطقة الدول</w:t>
            </w:r>
            <w:r w:rsidRPr="00597435">
              <w:rPr>
                <w:rFonts w:hint="cs"/>
                <w:spacing w:val="-10"/>
                <w:position w:val="2"/>
                <w:rtl/>
              </w:rPr>
              <w:t xml:space="preserve"> العربية التابع للجنة الدراسات </w:t>
            </w:r>
            <w:r w:rsidR="00741D9B">
              <w:rPr>
                <w:rFonts w:hint="cs"/>
                <w:spacing w:val="-10"/>
                <w:position w:val="2"/>
                <w:rtl/>
              </w:rPr>
              <w:t>3؛</w:t>
            </w:r>
          </w:p>
          <w:p w14:paraId="3E925EDF" w14:textId="215DF3BB" w:rsidR="003530E0" w:rsidRPr="00D517B2" w:rsidRDefault="003530E0" w:rsidP="003530E0">
            <w:pPr>
              <w:tabs>
                <w:tab w:val="clear" w:pos="794"/>
                <w:tab w:val="left" w:pos="284"/>
              </w:tabs>
              <w:spacing w:before="80" w:after="60" w:line="300" w:lineRule="exact"/>
              <w:ind w:left="284" w:hanging="284"/>
              <w:jc w:val="left"/>
              <w:rPr>
                <w:position w:val="2"/>
                <w:rtl/>
              </w:rPr>
            </w:pPr>
            <w:r w:rsidRPr="0029617B">
              <w:rPr>
                <w:position w:val="2"/>
                <w:rtl/>
              </w:rPr>
              <w:t>-</w:t>
            </w:r>
            <w:r w:rsidRPr="0029617B">
              <w:rPr>
                <w:position w:val="2"/>
                <w:rtl/>
              </w:rPr>
              <w:tab/>
            </w:r>
            <w:r w:rsidRPr="0029617B">
              <w:rPr>
                <w:position w:val="2"/>
                <w:rtl/>
                <w:lang w:bidi="ar-SY"/>
              </w:rPr>
              <w:t>المكتب الإقليمي للدول العربية التابع للاتحا</w:t>
            </w:r>
            <w:r w:rsidRPr="0029617B">
              <w:rPr>
                <w:rFonts w:hint="cs"/>
                <w:position w:val="2"/>
                <w:rtl/>
                <w:lang w:bidi="ar-SY"/>
              </w:rPr>
              <w:t>د، القاهرة، مصر</w:t>
            </w:r>
          </w:p>
        </w:tc>
      </w:tr>
      <w:tr w:rsidR="003530E0" w:rsidRPr="00D517B2" w14:paraId="4A5B5D96" w14:textId="77777777" w:rsidTr="00D517B2">
        <w:trPr>
          <w:cantSplit/>
          <w:trHeight w:val="340"/>
          <w:jc w:val="center"/>
        </w:trPr>
        <w:tc>
          <w:tcPr>
            <w:tcW w:w="796" w:type="pct"/>
          </w:tcPr>
          <w:p w14:paraId="2CBC0F7B" w14:textId="02EDEEBE" w:rsidR="003530E0" w:rsidRPr="00842463" w:rsidRDefault="003530E0" w:rsidP="003530E0">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45AA9D07" w14:textId="0BB6D7B1" w:rsidR="003530E0" w:rsidRPr="00D517B2" w:rsidRDefault="003530E0" w:rsidP="003530E0">
            <w:pPr>
              <w:spacing w:before="80" w:after="60" w:line="300" w:lineRule="exact"/>
              <w:jc w:val="left"/>
              <w:rPr>
                <w:position w:val="2"/>
                <w:rtl/>
                <w:lang w:bidi="ar-EG"/>
              </w:rPr>
            </w:pPr>
            <w:r w:rsidRPr="00092E25">
              <w:t>+41 22 730 6828</w:t>
            </w:r>
          </w:p>
        </w:tc>
        <w:tc>
          <w:tcPr>
            <w:tcW w:w="2206" w:type="pct"/>
            <w:vMerge/>
          </w:tcPr>
          <w:p w14:paraId="3D56E9FD" w14:textId="77777777" w:rsidR="003530E0" w:rsidRPr="00D517B2" w:rsidRDefault="003530E0" w:rsidP="003530E0">
            <w:pPr>
              <w:spacing w:before="80" w:after="60" w:line="300" w:lineRule="exact"/>
              <w:jc w:val="left"/>
              <w:rPr>
                <w:position w:val="2"/>
                <w:rtl/>
              </w:rPr>
            </w:pPr>
          </w:p>
        </w:tc>
      </w:tr>
      <w:tr w:rsidR="003530E0" w:rsidRPr="00D517B2" w14:paraId="387CB98B" w14:textId="77777777" w:rsidTr="00D517B2">
        <w:trPr>
          <w:cantSplit/>
          <w:trHeight w:val="340"/>
          <w:jc w:val="center"/>
        </w:trPr>
        <w:tc>
          <w:tcPr>
            <w:tcW w:w="796" w:type="pct"/>
          </w:tcPr>
          <w:p w14:paraId="2E2212B1" w14:textId="7CECAD83" w:rsidR="003530E0" w:rsidRPr="00842463" w:rsidRDefault="003530E0" w:rsidP="003530E0">
            <w:pPr>
              <w:spacing w:before="80" w:after="60" w:line="300" w:lineRule="exact"/>
              <w:jc w:val="left"/>
              <w:rPr>
                <w:position w:val="2"/>
              </w:rPr>
            </w:pPr>
            <w:r w:rsidRPr="00842463">
              <w:rPr>
                <w:rFonts w:hint="cs"/>
                <w:position w:val="2"/>
                <w:rtl/>
              </w:rPr>
              <w:t>الفاكس:</w:t>
            </w:r>
          </w:p>
        </w:tc>
        <w:tc>
          <w:tcPr>
            <w:tcW w:w="1998" w:type="pct"/>
          </w:tcPr>
          <w:p w14:paraId="6C33E9EA" w14:textId="65748D95" w:rsidR="003530E0" w:rsidRPr="00D517B2" w:rsidRDefault="003530E0" w:rsidP="003530E0">
            <w:pPr>
              <w:spacing w:before="80" w:after="60" w:line="300" w:lineRule="exact"/>
              <w:jc w:val="left"/>
              <w:rPr>
                <w:b/>
                <w:position w:val="2"/>
              </w:rPr>
            </w:pPr>
            <w:r w:rsidRPr="00092E25">
              <w:t>+41 22 730 5853</w:t>
            </w:r>
          </w:p>
        </w:tc>
        <w:tc>
          <w:tcPr>
            <w:tcW w:w="2206" w:type="pct"/>
            <w:vMerge/>
          </w:tcPr>
          <w:p w14:paraId="1EA19924" w14:textId="77777777" w:rsidR="003530E0" w:rsidRPr="00D517B2" w:rsidRDefault="003530E0" w:rsidP="003530E0">
            <w:pPr>
              <w:spacing w:before="80" w:after="60" w:line="300" w:lineRule="exact"/>
              <w:jc w:val="left"/>
              <w:rPr>
                <w:position w:val="2"/>
                <w:rtl/>
              </w:rPr>
            </w:pPr>
          </w:p>
        </w:tc>
      </w:tr>
      <w:tr w:rsidR="003530E0" w:rsidRPr="00D517B2" w14:paraId="5538BCAA" w14:textId="77777777" w:rsidTr="00D517B2">
        <w:trPr>
          <w:cantSplit/>
          <w:trHeight w:val="340"/>
          <w:jc w:val="center"/>
        </w:trPr>
        <w:tc>
          <w:tcPr>
            <w:tcW w:w="796" w:type="pct"/>
          </w:tcPr>
          <w:p w14:paraId="23E6DD91" w14:textId="1EC9672A" w:rsidR="003530E0" w:rsidRPr="00842463" w:rsidRDefault="003530E0" w:rsidP="003530E0">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6ACED5DF" w14:textId="17B05051" w:rsidR="003530E0" w:rsidRPr="00D517B2" w:rsidRDefault="007652A3" w:rsidP="003530E0">
            <w:pPr>
              <w:spacing w:before="80" w:after="60" w:line="300" w:lineRule="exact"/>
              <w:jc w:val="left"/>
              <w:rPr>
                <w:position w:val="2"/>
              </w:rPr>
            </w:pPr>
            <w:hyperlink r:id="rId9" w:history="1">
              <w:r w:rsidR="003530E0" w:rsidRPr="00092E25">
                <w:rPr>
                  <w:rStyle w:val="Hyperlink"/>
                </w:rPr>
                <w:t>tsbsg3@itu.int</w:t>
              </w:r>
            </w:hyperlink>
          </w:p>
        </w:tc>
        <w:tc>
          <w:tcPr>
            <w:tcW w:w="2206" w:type="pct"/>
            <w:vMerge/>
          </w:tcPr>
          <w:p w14:paraId="1BEFAFD2" w14:textId="77777777" w:rsidR="003530E0" w:rsidRPr="00D517B2" w:rsidRDefault="003530E0" w:rsidP="003530E0">
            <w:pPr>
              <w:spacing w:before="80" w:after="60" w:line="300" w:lineRule="exact"/>
              <w:jc w:val="left"/>
              <w:rPr>
                <w:position w:val="2"/>
                <w:rtl/>
              </w:rPr>
            </w:pPr>
          </w:p>
        </w:tc>
      </w:tr>
      <w:tr w:rsidR="003530E0" w:rsidRPr="00D517B2" w14:paraId="69543A40" w14:textId="77777777" w:rsidTr="00D517B2">
        <w:trPr>
          <w:cantSplit/>
          <w:jc w:val="center"/>
        </w:trPr>
        <w:tc>
          <w:tcPr>
            <w:tcW w:w="796" w:type="pct"/>
          </w:tcPr>
          <w:p w14:paraId="7CAABA7E" w14:textId="2F87884E" w:rsidR="003530E0" w:rsidRPr="00842463" w:rsidRDefault="003530E0" w:rsidP="003530E0">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1B7A2F6C" w14:textId="1F916617" w:rsidR="003530E0" w:rsidRPr="00092E25" w:rsidRDefault="007652A3" w:rsidP="006E3BD8">
            <w:pPr>
              <w:rPr>
                <w:rFonts w:asciiTheme="minorHAnsi" w:hAnsiTheme="minorHAnsi"/>
              </w:rPr>
            </w:pPr>
            <w:hyperlink r:id="rId10" w:history="1">
              <w:r w:rsidR="003530E0" w:rsidRPr="00092E25">
                <w:rPr>
                  <w:rStyle w:val="Hyperlink"/>
                  <w:rFonts w:asciiTheme="minorHAnsi" w:hAnsiTheme="minorHAnsi"/>
                </w:rPr>
                <w:t>https://itu.int/go/tsg03</w:t>
              </w:r>
            </w:hyperlink>
          </w:p>
          <w:p w14:paraId="3CC173D4" w14:textId="397A0E36" w:rsidR="003530E0" w:rsidRPr="000E498D" w:rsidRDefault="007652A3" w:rsidP="003530E0">
            <w:pPr>
              <w:rPr>
                <w:position w:val="2"/>
              </w:rPr>
            </w:pPr>
            <w:hyperlink r:id="rId11" w:history="1">
              <w:r w:rsidR="003530E0" w:rsidRPr="00D924F0">
                <w:rPr>
                  <w:rStyle w:val="Hyperlink"/>
                  <w:rFonts w:asciiTheme="minorHAnsi" w:hAnsiTheme="minorHAnsi"/>
                </w:rPr>
                <w:t>https://www.itu.int/en/itu-t/regionalgroups/sg03-arb</w:t>
              </w:r>
            </w:hyperlink>
            <w:r w:rsidR="003530E0">
              <w:rPr>
                <w:rFonts w:asciiTheme="minorHAnsi" w:hAnsiTheme="minorHAnsi"/>
              </w:rPr>
              <w:t xml:space="preserve"> </w:t>
            </w:r>
          </w:p>
        </w:tc>
        <w:tc>
          <w:tcPr>
            <w:tcW w:w="2206" w:type="pct"/>
            <w:vMerge/>
          </w:tcPr>
          <w:p w14:paraId="64854FD3" w14:textId="77777777" w:rsidR="003530E0" w:rsidRPr="00D517B2" w:rsidRDefault="003530E0" w:rsidP="003530E0">
            <w:pPr>
              <w:spacing w:before="80" w:after="60" w:line="300" w:lineRule="exact"/>
              <w:jc w:val="left"/>
              <w:rPr>
                <w:position w:val="2"/>
                <w:rtl/>
              </w:rPr>
            </w:pPr>
          </w:p>
        </w:tc>
      </w:tr>
      <w:tr w:rsidR="00D517B2" w:rsidRPr="00D517B2" w14:paraId="5AE46C7C" w14:textId="77777777" w:rsidTr="00D517B2">
        <w:trPr>
          <w:cantSplit/>
          <w:jc w:val="center"/>
        </w:trPr>
        <w:tc>
          <w:tcPr>
            <w:tcW w:w="796" w:type="pct"/>
          </w:tcPr>
          <w:p w14:paraId="74911D2A" w14:textId="77777777" w:rsidR="00D517B2" w:rsidRPr="003530E0" w:rsidRDefault="00D517B2" w:rsidP="003530E0">
            <w:pPr>
              <w:spacing w:before="0" w:line="240" w:lineRule="exact"/>
              <w:jc w:val="left"/>
              <w:rPr>
                <w:position w:val="2"/>
                <w:rtl/>
              </w:rPr>
            </w:pPr>
          </w:p>
        </w:tc>
        <w:tc>
          <w:tcPr>
            <w:tcW w:w="1998" w:type="pct"/>
          </w:tcPr>
          <w:p w14:paraId="7E18CFBC" w14:textId="77777777" w:rsidR="00D517B2" w:rsidRPr="00D517B2" w:rsidRDefault="00D517B2" w:rsidP="003530E0">
            <w:pPr>
              <w:spacing w:before="0" w:line="240" w:lineRule="exact"/>
              <w:jc w:val="left"/>
              <w:rPr>
                <w:position w:val="2"/>
              </w:rPr>
            </w:pPr>
          </w:p>
        </w:tc>
        <w:tc>
          <w:tcPr>
            <w:tcW w:w="2206" w:type="pct"/>
          </w:tcPr>
          <w:p w14:paraId="18E66CB0" w14:textId="77777777" w:rsidR="00D517B2" w:rsidRPr="00D517B2" w:rsidRDefault="00D517B2" w:rsidP="003530E0">
            <w:pPr>
              <w:spacing w:before="0" w:line="240" w:lineRule="exact"/>
              <w:jc w:val="left"/>
              <w:rPr>
                <w:position w:val="2"/>
                <w:rtl/>
              </w:rPr>
            </w:pPr>
          </w:p>
        </w:tc>
      </w:tr>
      <w:tr w:rsidR="00D517B2" w:rsidRPr="00D517B2" w14:paraId="66B52757" w14:textId="77777777" w:rsidTr="00D517B2">
        <w:trPr>
          <w:cantSplit/>
          <w:jc w:val="center"/>
        </w:trPr>
        <w:tc>
          <w:tcPr>
            <w:tcW w:w="796" w:type="pct"/>
          </w:tcPr>
          <w:p w14:paraId="0822B501" w14:textId="77777777" w:rsidR="00D517B2" w:rsidRPr="00B54F20" w:rsidRDefault="00D517B2" w:rsidP="00D517B2">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3686A6AE" w14:textId="01F2F37F" w:rsidR="00D517B2" w:rsidRPr="00D517B2" w:rsidRDefault="003530E0" w:rsidP="00D517B2">
            <w:pPr>
              <w:spacing w:before="80" w:after="60" w:line="300" w:lineRule="exact"/>
              <w:jc w:val="left"/>
              <w:rPr>
                <w:position w:val="2"/>
                <w:rtl/>
                <w:lang w:bidi="ar-SY"/>
              </w:rPr>
            </w:pPr>
            <w:r>
              <w:rPr>
                <w:rFonts w:hint="cs"/>
                <w:b/>
                <w:bCs/>
                <w:position w:val="2"/>
                <w:rtl/>
              </w:rPr>
              <w:t>الاجتماع الافتراضي</w:t>
            </w:r>
            <w:r w:rsidRPr="00742E36">
              <w:rPr>
                <w:rFonts w:hint="cs"/>
                <w:b/>
                <w:bCs/>
                <w:position w:val="2"/>
                <w:rtl/>
              </w:rPr>
              <w:t xml:space="preserve"> </w:t>
            </w:r>
            <w:r>
              <w:rPr>
                <w:rFonts w:hint="cs"/>
                <w:b/>
                <w:bCs/>
                <w:position w:val="2"/>
                <w:rtl/>
              </w:rPr>
              <w:t>ل</w:t>
            </w:r>
            <w:r w:rsidRPr="00742E36">
              <w:rPr>
                <w:rFonts w:hint="cs"/>
                <w:b/>
                <w:bCs/>
                <w:position w:val="2"/>
                <w:rtl/>
                <w:lang w:bidi="ar-SY"/>
              </w:rPr>
              <w:t xml:space="preserve">لفريق الإقليمي </w:t>
            </w:r>
            <w:r>
              <w:rPr>
                <w:rFonts w:hint="cs"/>
                <w:b/>
                <w:bCs/>
                <w:position w:val="2"/>
                <w:rtl/>
                <w:lang w:bidi="ar-SY"/>
              </w:rPr>
              <w:t>لمنطقة الدول</w:t>
            </w:r>
            <w:r w:rsidRPr="00742E36">
              <w:rPr>
                <w:rFonts w:hint="cs"/>
                <w:b/>
                <w:bCs/>
                <w:position w:val="2"/>
                <w:rtl/>
                <w:lang w:bidi="ar-SY"/>
              </w:rPr>
              <w:t xml:space="preserve"> العربية التابع للجنة الدراسات </w:t>
            </w:r>
            <w:r w:rsidRPr="00742E36">
              <w:rPr>
                <w:b/>
                <w:bCs/>
                <w:position w:val="2"/>
              </w:rPr>
              <w:t>3</w:t>
            </w:r>
            <w:r w:rsidRPr="00742E36">
              <w:rPr>
                <w:rFonts w:hint="cs"/>
                <w:b/>
                <w:bCs/>
                <w:position w:val="2"/>
                <w:rtl/>
                <w:lang w:bidi="ar-SY"/>
              </w:rPr>
              <w:t xml:space="preserve"> لقطاع تقييس الاتصالات</w:t>
            </w:r>
            <w:r w:rsidRPr="00742E36">
              <w:rPr>
                <w:rFonts w:hint="eastAsia"/>
                <w:b/>
                <w:bCs/>
                <w:position w:val="2"/>
                <w:rtl/>
                <w:lang w:bidi="ar-SY"/>
              </w:rPr>
              <w:t> </w:t>
            </w:r>
            <w:r w:rsidRPr="00742E36">
              <w:rPr>
                <w:b/>
                <w:bCs/>
                <w:position w:val="2"/>
              </w:rPr>
              <w:t>(SG3RG</w:t>
            </w:r>
            <w:r w:rsidRPr="00742E36">
              <w:rPr>
                <w:b/>
                <w:bCs/>
                <w:position w:val="2"/>
              </w:rPr>
              <w:noBreakHyphen/>
              <w:t>ARB)</w:t>
            </w:r>
            <w:r w:rsidRPr="00742E36">
              <w:rPr>
                <w:rFonts w:hint="cs"/>
                <w:b/>
                <w:bCs/>
                <w:position w:val="2"/>
                <w:rtl/>
                <w:lang w:bidi="ar-SY"/>
              </w:rPr>
              <w:t xml:space="preserve">، </w:t>
            </w:r>
            <w:r>
              <w:rPr>
                <w:b/>
                <w:bCs/>
                <w:position w:val="2"/>
              </w:rPr>
              <w:t>20</w:t>
            </w:r>
            <w:r w:rsidRPr="00742E36">
              <w:rPr>
                <w:rFonts w:hint="cs"/>
                <w:b/>
                <w:bCs/>
                <w:position w:val="2"/>
                <w:rtl/>
                <w:lang w:bidi="ar-EG"/>
              </w:rPr>
              <w:t xml:space="preserve"> </w:t>
            </w:r>
            <w:r>
              <w:rPr>
                <w:rFonts w:hint="cs"/>
                <w:b/>
                <w:bCs/>
                <w:position w:val="2"/>
                <w:rtl/>
                <w:lang w:bidi="ar-EG"/>
              </w:rPr>
              <w:t xml:space="preserve">يونيو </w:t>
            </w:r>
            <w:r>
              <w:rPr>
                <w:b/>
                <w:bCs/>
                <w:position w:val="2"/>
              </w:rPr>
              <w:t>2023</w:t>
            </w:r>
          </w:p>
        </w:tc>
      </w:tr>
    </w:tbl>
    <w:p w14:paraId="01796CB7" w14:textId="77777777" w:rsidR="003530E0" w:rsidRPr="00D517B2" w:rsidRDefault="003530E0" w:rsidP="003530E0">
      <w:pPr>
        <w:spacing w:before="600"/>
        <w:rPr>
          <w:rtl/>
          <w:lang w:bidi="ar-SY"/>
        </w:rPr>
      </w:pPr>
      <w:r w:rsidRPr="00D517B2">
        <w:rPr>
          <w:rFonts w:hint="cs"/>
          <w:rtl/>
          <w:lang w:bidi="ar-SY"/>
        </w:rPr>
        <w:t>حضرات السادة والسيدات،</w:t>
      </w:r>
    </w:p>
    <w:p w14:paraId="2A4C6B78" w14:textId="77777777" w:rsidR="003530E0" w:rsidRPr="00D517B2" w:rsidRDefault="003530E0" w:rsidP="003530E0">
      <w:pPr>
        <w:rPr>
          <w:rtl/>
          <w:lang w:bidi="ar-EG"/>
        </w:rPr>
      </w:pPr>
      <w:r w:rsidRPr="00D517B2">
        <w:rPr>
          <w:rFonts w:hint="cs"/>
          <w:rtl/>
        </w:rPr>
        <w:t>تحية طيبة وبعد،</w:t>
      </w:r>
    </w:p>
    <w:p w14:paraId="50C39CE8" w14:textId="3C16E772" w:rsidR="003530E0" w:rsidRPr="00F1008C" w:rsidRDefault="003530E0" w:rsidP="003530E0">
      <w:pPr>
        <w:rPr>
          <w:spacing w:val="2"/>
          <w:rtl/>
        </w:rPr>
      </w:pPr>
      <w:r w:rsidRPr="00F1008C">
        <w:rPr>
          <w:spacing w:val="2"/>
          <w:rtl/>
        </w:rPr>
        <w:t xml:space="preserve">يسرني أن أدعوكم إلى حضور الاجتماع المقبل </w:t>
      </w:r>
      <w:r w:rsidRPr="00F1008C">
        <w:rPr>
          <w:rFonts w:hint="cs"/>
          <w:b/>
          <w:bCs/>
          <w:spacing w:val="2"/>
          <w:rtl/>
        </w:rPr>
        <w:t>للفريق الإقليمي لمنطقة الدول العربية التابع للجنة</w:t>
      </w:r>
      <w:r w:rsidRPr="00F1008C">
        <w:rPr>
          <w:b/>
          <w:bCs/>
          <w:spacing w:val="2"/>
          <w:rtl/>
        </w:rPr>
        <w:t xml:space="preserve"> الدراسات </w:t>
      </w:r>
      <w:r w:rsidRPr="00F1008C">
        <w:rPr>
          <w:b/>
          <w:bCs/>
          <w:spacing w:val="2"/>
          <w:lang w:bidi="ar-SY"/>
        </w:rPr>
        <w:t>3</w:t>
      </w:r>
      <w:r w:rsidRPr="00F1008C">
        <w:rPr>
          <w:b/>
          <w:bCs/>
          <w:spacing w:val="2"/>
          <w:rtl/>
        </w:rPr>
        <w:t xml:space="preserve"> </w:t>
      </w:r>
      <w:r w:rsidRPr="00F1008C">
        <w:rPr>
          <w:rFonts w:hint="cs"/>
          <w:b/>
          <w:bCs/>
          <w:spacing w:val="2"/>
          <w:rtl/>
        </w:rPr>
        <w:t>لقطاع تقييس الاتصالات</w:t>
      </w:r>
      <w:r w:rsidRPr="00F1008C">
        <w:rPr>
          <w:rFonts w:hint="eastAsia"/>
          <w:b/>
          <w:bCs/>
          <w:spacing w:val="2"/>
          <w:rtl/>
          <w:lang w:bidi="ar-EG"/>
        </w:rPr>
        <w:t> </w:t>
      </w:r>
      <w:r w:rsidRPr="00F1008C">
        <w:rPr>
          <w:b/>
          <w:bCs/>
          <w:spacing w:val="2"/>
          <w:position w:val="2"/>
        </w:rPr>
        <w:t>(SG3RG</w:t>
      </w:r>
      <w:r w:rsidRPr="00F1008C">
        <w:rPr>
          <w:b/>
          <w:bCs/>
          <w:spacing w:val="2"/>
          <w:position w:val="2"/>
        </w:rPr>
        <w:noBreakHyphen/>
        <w:t>ARB)</w:t>
      </w:r>
      <w:r w:rsidRPr="00F1008C">
        <w:rPr>
          <w:rFonts w:hint="cs"/>
          <w:spacing w:val="2"/>
          <w:rtl/>
        </w:rPr>
        <w:t xml:space="preserve"> المخطط أن يُعقد كاجتماع افتراضي بالكامل يوم 20 </w:t>
      </w:r>
      <w:r>
        <w:rPr>
          <w:rFonts w:hint="cs"/>
          <w:spacing w:val="2"/>
          <w:rtl/>
        </w:rPr>
        <w:t xml:space="preserve">يونيو </w:t>
      </w:r>
      <w:r>
        <w:rPr>
          <w:spacing w:val="2"/>
        </w:rPr>
        <w:t>2023</w:t>
      </w:r>
      <w:r w:rsidRPr="00F1008C">
        <w:rPr>
          <w:spacing w:val="2"/>
          <w:rtl/>
        </w:rPr>
        <w:t>.</w:t>
      </w:r>
    </w:p>
    <w:p w14:paraId="44DF8578" w14:textId="761F543F" w:rsidR="003530E0" w:rsidRDefault="003530E0" w:rsidP="003530E0">
      <w:pPr>
        <w:rPr>
          <w:spacing w:val="2"/>
          <w:rtl/>
          <w:lang w:bidi="ar-EG"/>
        </w:rPr>
      </w:pPr>
      <w:r w:rsidRPr="006D7CE1">
        <w:rPr>
          <w:spacing w:val="2"/>
          <w:rtl/>
        </w:rPr>
        <w:t xml:space="preserve">وسيُفتتح الاجتماع في الساعة </w:t>
      </w:r>
      <w:r w:rsidRPr="006D7CE1">
        <w:rPr>
          <w:spacing w:val="2"/>
          <w:lang w:bidi="ar-SY"/>
        </w:rPr>
        <w:t>11:00</w:t>
      </w:r>
      <w:r w:rsidRPr="006D7CE1">
        <w:rPr>
          <w:rFonts w:hint="cs"/>
          <w:spacing w:val="2"/>
          <w:rtl/>
          <w:lang w:bidi="ar-EG"/>
        </w:rPr>
        <w:t xml:space="preserve"> بتوقيت جنيف باستعمال </w:t>
      </w:r>
      <w:hyperlink r:id="rId12" w:anchor="/E-meetings" w:history="1">
        <w:r w:rsidRPr="000B73E0">
          <w:rPr>
            <w:rStyle w:val="Hyperlink"/>
            <w:rFonts w:hint="cs"/>
            <w:spacing w:val="2"/>
            <w:rtl/>
            <w:lang w:bidi="ar-EG"/>
          </w:rPr>
          <w:t>أداة</w:t>
        </w:r>
        <w:r w:rsidRPr="000B73E0">
          <w:rPr>
            <w:rStyle w:val="Hyperlink"/>
            <w:rFonts w:hint="eastAsia"/>
            <w:spacing w:val="2"/>
            <w:rtl/>
            <w:lang w:bidi="ar-EG"/>
          </w:rPr>
          <w:t> </w:t>
        </w:r>
        <w:proofErr w:type="spellStart"/>
        <w:r w:rsidRPr="000B73E0">
          <w:rPr>
            <w:rStyle w:val="Hyperlink"/>
            <w:spacing w:val="2"/>
            <w:lang w:bidi="ar-SY"/>
          </w:rPr>
          <w:t>MyMeetings</w:t>
        </w:r>
        <w:proofErr w:type="spellEnd"/>
        <w:r w:rsidRPr="000B73E0">
          <w:rPr>
            <w:rStyle w:val="Hyperlink"/>
            <w:rFonts w:hint="eastAsia"/>
            <w:spacing w:val="2"/>
            <w:rtl/>
            <w:lang w:bidi="ar-EG"/>
          </w:rPr>
          <w:t> </w:t>
        </w:r>
        <w:r w:rsidRPr="000B73E0">
          <w:rPr>
            <w:rStyle w:val="Hyperlink"/>
            <w:rFonts w:hint="cs"/>
            <w:spacing w:val="2"/>
            <w:rtl/>
          </w:rPr>
          <w:t>ل</w:t>
        </w:r>
        <w:r w:rsidRPr="000B73E0">
          <w:rPr>
            <w:rStyle w:val="Hyperlink"/>
            <w:rFonts w:hint="cs"/>
            <w:spacing w:val="2"/>
            <w:rtl/>
            <w:lang w:bidi="ar-EG"/>
          </w:rPr>
          <w:t>لمشاركة عن بُعد</w:t>
        </w:r>
      </w:hyperlink>
      <w:r w:rsidRPr="006D7CE1">
        <w:rPr>
          <w:rFonts w:hint="cs"/>
          <w:spacing w:val="2"/>
          <w:rtl/>
          <w:lang w:bidi="ar-EG"/>
        </w:rPr>
        <w:t>.</w:t>
      </w:r>
    </w:p>
    <w:p w14:paraId="0C469C78" w14:textId="3E1D3A2B" w:rsidR="003530E0" w:rsidRDefault="00741D9B" w:rsidP="003530E0">
      <w:pPr>
        <w:rPr>
          <w:rtl/>
        </w:rPr>
      </w:pPr>
      <w:r>
        <w:rPr>
          <w:rFonts w:hint="cs"/>
          <w:rtl/>
        </w:rPr>
        <w:t xml:space="preserve">والهدف من الاجتماع هو النظر في تحديد </w:t>
      </w:r>
      <w:r w:rsidR="003530E0">
        <w:rPr>
          <w:rtl/>
        </w:rPr>
        <w:t xml:space="preserve">مشروع التوصية الإقليمية لقطاع تقييس الاتصالات </w:t>
      </w:r>
      <w:r w:rsidR="00C277D9">
        <w:t>ITU-T D7_R_OTT</w:t>
      </w:r>
      <w:r w:rsidR="00C277D9">
        <w:rPr>
          <w:rFonts w:hint="cs"/>
          <w:rtl/>
          <w:lang w:bidi="ar-EG"/>
        </w:rPr>
        <w:t xml:space="preserve"> "مشروع التوصية الإقليمية </w:t>
      </w:r>
      <w:r w:rsidR="003530E0">
        <w:rPr>
          <w:rtl/>
        </w:rPr>
        <w:t xml:space="preserve">بشأن الخدمات المتاحة بحرية على الإنترنت </w:t>
      </w:r>
      <w:r w:rsidR="003530E0">
        <w:t>(OTT)</w:t>
      </w:r>
      <w:r w:rsidR="00C277D9">
        <w:rPr>
          <w:rFonts w:hint="cs"/>
          <w:rtl/>
        </w:rPr>
        <w:t xml:space="preserve">". ويرد النص الأساسي الحالي في الوثيقة </w:t>
      </w:r>
      <w:hyperlink r:id="rId13" w:history="1">
        <w:r w:rsidR="00C277D9" w:rsidRPr="00EC5EB5">
          <w:rPr>
            <w:rStyle w:val="Hyperlink"/>
            <w:rFonts w:asciiTheme="minorHAnsi" w:hAnsiTheme="minorHAnsi"/>
          </w:rPr>
          <w:t>SG3RG.ARB</w:t>
        </w:r>
        <w:r w:rsidR="00C277D9" w:rsidRPr="00EC5EB5">
          <w:rPr>
            <w:rStyle w:val="Hyperlink"/>
            <w:rFonts w:asciiTheme="minorHAnsi" w:hAnsiTheme="minorHAnsi"/>
          </w:rPr>
          <w:noBreakHyphen/>
          <w:t>TD12</w:t>
        </w:r>
      </w:hyperlink>
      <w:r w:rsidR="00C277D9">
        <w:rPr>
          <w:rFonts w:hint="cs"/>
          <w:rtl/>
        </w:rPr>
        <w:t>.</w:t>
      </w:r>
    </w:p>
    <w:p w14:paraId="2976A4F0" w14:textId="77777777" w:rsidR="003530E0" w:rsidRPr="003F5B47" w:rsidRDefault="003530E0" w:rsidP="003530E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b/>
          <w:bCs/>
          <w:rtl/>
          <w:lang w:bidi="ar-SY"/>
        </w:rPr>
      </w:pPr>
      <w:r w:rsidRPr="003F5B47">
        <w:rPr>
          <w:rFonts w:hint="cs"/>
          <w:rtl/>
          <w:lang w:bidi="ar-SY"/>
        </w:rPr>
        <w:t xml:space="preserve">وتقتصر المشاركة في اجتماع الفريق الإقليمي على المندوبين والممثلين للإدارات وأعضاء القطاع في المنطقة، وفقاً للبند 2.3.2 من القسم 2 من القرار 1 </w:t>
      </w:r>
      <w:r w:rsidRPr="003F5B47">
        <w:rPr>
          <w:rFonts w:hint="cs"/>
          <w:rtl/>
        </w:rPr>
        <w:t xml:space="preserve">(المراجَع في جنيف، 2022) لقطاع تقييس الاتصالات </w:t>
      </w:r>
      <w:r w:rsidRPr="003F5B47">
        <w:t>(ITU-T)</w:t>
      </w:r>
      <w:r w:rsidRPr="003F5B47">
        <w:rPr>
          <w:rFonts w:hint="cs"/>
          <w:rtl/>
        </w:rPr>
        <w:t>.</w:t>
      </w:r>
    </w:p>
    <w:p w14:paraId="4E102888" w14:textId="77777777" w:rsidR="003530E0" w:rsidRPr="002C5811" w:rsidRDefault="003530E0" w:rsidP="00E15171">
      <w:pPr>
        <w:pageBreakBefore/>
        <w:spacing w:after="120"/>
        <w:rPr>
          <w:b/>
          <w:bCs/>
          <w:rtl/>
          <w:lang w:bidi="ar-EG"/>
        </w:rPr>
      </w:pPr>
      <w:r w:rsidRPr="002C5811">
        <w:rPr>
          <w:b/>
          <w:bCs/>
          <w:rtl/>
        </w:rPr>
        <w:lastRenderedPageBreak/>
        <w:t>أهم المواعيد النهائية:</w:t>
      </w:r>
    </w:p>
    <w:tbl>
      <w:tblPr>
        <w:tblStyle w:val="TableGrid"/>
        <w:bidiVisual/>
        <w:tblW w:w="4981" w:type="pct"/>
        <w:tblLook w:val="04A0" w:firstRow="1" w:lastRow="0" w:firstColumn="1" w:lastColumn="0" w:noHBand="0" w:noVBand="1"/>
      </w:tblPr>
      <w:tblGrid>
        <w:gridCol w:w="2089"/>
        <w:gridCol w:w="7503"/>
      </w:tblGrid>
      <w:tr w:rsidR="003530E0" w:rsidRPr="002C5811" w14:paraId="385A7972" w14:textId="77777777" w:rsidTr="003437C4">
        <w:tc>
          <w:tcPr>
            <w:tcW w:w="2089" w:type="dxa"/>
            <w:tcBorders>
              <w:top w:val="single" w:sz="4" w:space="0" w:color="auto"/>
              <w:left w:val="single" w:sz="4" w:space="0" w:color="auto"/>
              <w:bottom w:val="single" w:sz="4" w:space="0" w:color="auto"/>
              <w:right w:val="single" w:sz="4" w:space="0" w:color="auto"/>
            </w:tcBorders>
            <w:vAlign w:val="center"/>
          </w:tcPr>
          <w:p w14:paraId="5CEFBE60" w14:textId="1E3080A4" w:rsidR="003530E0" w:rsidRPr="002C5811" w:rsidRDefault="003530E0" w:rsidP="000B73E0">
            <w:pPr>
              <w:jc w:val="center"/>
              <w:rPr>
                <w:rtl/>
                <w:lang w:bidi="ar-SY"/>
              </w:rPr>
            </w:pPr>
            <w:r>
              <w:rPr>
                <w:lang w:bidi="ar-EG"/>
              </w:rPr>
              <w:t>7</w:t>
            </w:r>
            <w:r>
              <w:rPr>
                <w:rFonts w:hint="cs"/>
                <w:rtl/>
                <w:lang w:bidi="ar-SY"/>
              </w:rPr>
              <w:t xml:space="preserve"> يونيو </w:t>
            </w:r>
            <w:r>
              <w:rPr>
                <w:lang w:bidi="ar-SY"/>
              </w:rPr>
              <w:t>2023</w:t>
            </w:r>
          </w:p>
        </w:tc>
        <w:tc>
          <w:tcPr>
            <w:tcW w:w="7503" w:type="dxa"/>
            <w:tcBorders>
              <w:top w:val="single" w:sz="4" w:space="0" w:color="auto"/>
              <w:left w:val="single" w:sz="4" w:space="0" w:color="auto"/>
              <w:bottom w:val="single" w:sz="4" w:space="0" w:color="auto"/>
              <w:right w:val="single" w:sz="4" w:space="0" w:color="auto"/>
            </w:tcBorders>
            <w:vAlign w:val="center"/>
            <w:hideMark/>
          </w:tcPr>
          <w:p w14:paraId="746741F6" w14:textId="0B57DFBF" w:rsidR="003530E0" w:rsidRPr="000B73E0" w:rsidRDefault="003530E0" w:rsidP="003437C4">
            <w:pPr>
              <w:tabs>
                <w:tab w:val="clear" w:pos="794"/>
                <w:tab w:val="left" w:pos="425"/>
              </w:tabs>
              <w:rPr>
                <w:b/>
                <w:bCs/>
                <w:rtl/>
                <w:lang w:bidi="ar-SY"/>
              </w:rPr>
            </w:pPr>
            <w:r w:rsidRPr="000B73E0">
              <w:rPr>
                <w:rFonts w:hint="cs"/>
                <w:position w:val="2"/>
                <w:rtl/>
                <w:lang w:bidi="ar-SY"/>
              </w:rPr>
              <w:t>-</w:t>
            </w:r>
            <w:r w:rsidRPr="000B73E0">
              <w:rPr>
                <w:position w:val="2"/>
                <w:rtl/>
                <w:lang w:bidi="ar-SY"/>
              </w:rPr>
              <w:tab/>
            </w:r>
            <w:r w:rsidRPr="000B73E0">
              <w:rPr>
                <w:rFonts w:hint="cs"/>
                <w:position w:val="2"/>
                <w:rtl/>
                <w:lang w:bidi="ar-SY"/>
              </w:rPr>
              <w:t>تقديم مساهمات أعضاء قطاع تقييس الاتصالات (</w:t>
            </w:r>
            <w:r w:rsidR="00C277D9" w:rsidRPr="000B73E0">
              <w:rPr>
                <w:rFonts w:hint="cs"/>
                <w:position w:val="2"/>
                <w:rtl/>
                <w:lang w:bidi="ar-SY"/>
              </w:rPr>
              <w:t>ب</w:t>
            </w:r>
            <w:r w:rsidRPr="000B73E0">
              <w:rPr>
                <w:rFonts w:hint="cs"/>
                <w:position w:val="2"/>
                <w:rtl/>
                <w:lang w:bidi="ar-SY"/>
              </w:rPr>
              <w:t xml:space="preserve">البريد الإلكتروني إلى </w:t>
            </w:r>
            <w:hyperlink r:id="rId14" w:history="1">
              <w:r w:rsidRPr="000B73E0">
                <w:rPr>
                  <w:rStyle w:val="Hyperlink"/>
                  <w:position w:val="2"/>
                  <w:lang w:val="en-GB" w:bidi="ar-SY"/>
                </w:rPr>
                <w:t>tsbsg3@itu.int</w:t>
              </w:r>
            </w:hyperlink>
            <w:r w:rsidRPr="000B73E0">
              <w:rPr>
                <w:rFonts w:hint="cs"/>
                <w:position w:val="2"/>
                <w:rtl/>
                <w:lang w:bidi="ar-SY"/>
              </w:rPr>
              <w:t>)</w:t>
            </w:r>
          </w:p>
        </w:tc>
      </w:tr>
      <w:tr w:rsidR="003530E0" w:rsidRPr="002C5811" w14:paraId="4C90FD69" w14:textId="77777777" w:rsidTr="003437C4">
        <w:tc>
          <w:tcPr>
            <w:tcW w:w="2089" w:type="dxa"/>
            <w:tcBorders>
              <w:top w:val="single" w:sz="4" w:space="0" w:color="auto"/>
              <w:left w:val="single" w:sz="4" w:space="0" w:color="auto"/>
              <w:bottom w:val="single" w:sz="4" w:space="0" w:color="auto"/>
              <w:right w:val="single" w:sz="4" w:space="0" w:color="auto"/>
            </w:tcBorders>
            <w:vAlign w:val="center"/>
          </w:tcPr>
          <w:p w14:paraId="01F1E6A8" w14:textId="728071C7" w:rsidR="003530E0" w:rsidRPr="002C5811" w:rsidRDefault="003530E0" w:rsidP="000B73E0">
            <w:pPr>
              <w:jc w:val="center"/>
              <w:rPr>
                <w:rtl/>
                <w:lang w:bidi="ar-SY"/>
              </w:rPr>
            </w:pPr>
            <w:r>
              <w:rPr>
                <w:lang w:bidi="ar-EG"/>
              </w:rPr>
              <w:t>13</w:t>
            </w:r>
            <w:r>
              <w:rPr>
                <w:rFonts w:hint="cs"/>
                <w:rtl/>
                <w:lang w:bidi="ar-SY"/>
              </w:rPr>
              <w:t xml:space="preserve"> يونيو </w:t>
            </w:r>
            <w:r>
              <w:rPr>
                <w:lang w:bidi="ar-SY"/>
              </w:rPr>
              <w:t>2023</w:t>
            </w:r>
          </w:p>
        </w:tc>
        <w:tc>
          <w:tcPr>
            <w:tcW w:w="7503" w:type="dxa"/>
            <w:tcBorders>
              <w:top w:val="single" w:sz="4" w:space="0" w:color="auto"/>
              <w:left w:val="single" w:sz="4" w:space="0" w:color="auto"/>
              <w:bottom w:val="single" w:sz="4" w:space="0" w:color="auto"/>
              <w:right w:val="single" w:sz="4" w:space="0" w:color="auto"/>
            </w:tcBorders>
            <w:vAlign w:val="center"/>
            <w:hideMark/>
          </w:tcPr>
          <w:p w14:paraId="382A5F26" w14:textId="40F6D98C" w:rsidR="003530E0" w:rsidRPr="003530E0" w:rsidRDefault="003530E0" w:rsidP="003530E0">
            <w:pPr>
              <w:tabs>
                <w:tab w:val="clear" w:pos="794"/>
                <w:tab w:val="left" w:pos="425"/>
              </w:tabs>
              <w:rPr>
                <w:position w:val="2"/>
                <w:lang w:bidi="ar-SY"/>
              </w:rPr>
            </w:pPr>
            <w:r w:rsidRPr="0086177F">
              <w:rPr>
                <w:rFonts w:hint="cs"/>
                <w:rtl/>
              </w:rPr>
              <w:t>-</w:t>
            </w:r>
            <w:r w:rsidRPr="0086177F">
              <w:rPr>
                <w:rtl/>
              </w:rPr>
              <w:tab/>
            </w:r>
            <w:r w:rsidRPr="0086177F">
              <w:rPr>
                <w:rFonts w:hint="cs"/>
                <w:position w:val="2"/>
                <w:rtl/>
              </w:rPr>
              <w:t xml:space="preserve">التسجيل </w:t>
            </w:r>
            <w:r w:rsidRPr="0086177F">
              <w:rPr>
                <w:rFonts w:hint="cs"/>
                <w:position w:val="2"/>
                <w:rtl/>
                <w:lang w:bidi="ar-SY"/>
              </w:rPr>
              <w:t>(</w:t>
            </w:r>
            <w:r w:rsidRPr="0086177F">
              <w:rPr>
                <w:rFonts w:hint="cs"/>
                <w:rtl/>
              </w:rPr>
              <w:t>إلكترونياً من خلال</w:t>
            </w:r>
            <w:r w:rsidRPr="0086177F">
              <w:rPr>
                <w:rFonts w:hint="cs"/>
                <w:position w:val="2"/>
                <w:rtl/>
                <w:lang w:bidi="ar-SY"/>
              </w:rPr>
              <w:t xml:space="preserve"> </w:t>
            </w:r>
            <w:hyperlink r:id="rId15" w:history="1">
              <w:r w:rsidRPr="000B73E0">
                <w:rPr>
                  <w:rStyle w:val="Hyperlink"/>
                  <w:rFonts w:hint="cs"/>
                  <w:position w:val="2"/>
                  <w:rtl/>
                  <w:lang w:bidi="ar-SY"/>
                </w:rPr>
                <w:t>الصفحة الرئيسية للفريق الإقليمي</w:t>
              </w:r>
            </w:hyperlink>
            <w:r w:rsidRPr="0086177F">
              <w:rPr>
                <w:rFonts w:hint="cs"/>
                <w:position w:val="2"/>
                <w:rtl/>
                <w:lang w:bidi="ar-SY"/>
              </w:rPr>
              <w:t>)</w:t>
            </w:r>
          </w:p>
        </w:tc>
      </w:tr>
    </w:tbl>
    <w:p w14:paraId="21D332DF" w14:textId="0ECB0D28" w:rsidR="003530E0" w:rsidRDefault="003530E0" w:rsidP="00E15171">
      <w:pPr>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4CC74FCA" w14:textId="77777777" w:rsidTr="00DD1EBB">
        <w:trPr>
          <w:trHeight w:val="2516"/>
        </w:trPr>
        <w:tc>
          <w:tcPr>
            <w:tcW w:w="3014" w:type="pct"/>
          </w:tcPr>
          <w:p w14:paraId="326C61B2"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512BD0FD" w14:textId="7E0EC258" w:rsidR="00D517B2" w:rsidRPr="00D517B2" w:rsidRDefault="007652A3" w:rsidP="00AD114E">
            <w:pPr>
              <w:spacing w:before="960"/>
              <w:ind w:left="-57"/>
              <w:jc w:val="left"/>
              <w:rPr>
                <w:rtl/>
              </w:rPr>
            </w:pPr>
            <w:r>
              <w:rPr>
                <w:rFonts w:hint="cs"/>
                <w:noProof/>
                <w:rtl/>
                <w:lang w:val="ar-SY" w:bidi="ar-SY"/>
              </w:rPr>
              <w:drawing>
                <wp:anchor distT="0" distB="0" distL="114300" distR="114300" simplePos="0" relativeHeight="251660288" behindDoc="1" locked="0" layoutInCell="1" allowOverlap="1" wp14:anchorId="1742A035" wp14:editId="2069A982">
                  <wp:simplePos x="0" y="0"/>
                  <wp:positionH relativeFrom="column">
                    <wp:posOffset>2914015</wp:posOffset>
                  </wp:positionH>
                  <wp:positionV relativeFrom="paragraph">
                    <wp:posOffset>25400</wp:posOffset>
                  </wp:positionV>
                  <wp:extent cx="663010" cy="459007"/>
                  <wp:effectExtent l="0" t="0" r="3810"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667853" cy="4623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530E0">
              <w:rPr>
                <w:rFonts w:hint="cs"/>
                <w:rtl/>
                <w:lang w:bidi="ar-SY"/>
              </w:rPr>
              <w:t>سيزو</w:t>
            </w:r>
            <w:proofErr w:type="spellEnd"/>
            <w:r w:rsidR="003530E0">
              <w:rPr>
                <w:rFonts w:hint="cs"/>
                <w:rtl/>
                <w:lang w:bidi="ar-SY"/>
              </w:rPr>
              <w:t xml:space="preserve"> </w:t>
            </w:r>
            <w:proofErr w:type="spellStart"/>
            <w:r w:rsidR="003530E0">
              <w:rPr>
                <w:rFonts w:hint="cs"/>
                <w:rtl/>
                <w:lang w:bidi="ar-SY"/>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18FD698F"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72EE69A" wp14:editId="28A10B5C">
                      <wp:simplePos x="0" y="0"/>
                      <wp:positionH relativeFrom="column">
                        <wp:posOffset>425450</wp:posOffset>
                      </wp:positionH>
                      <wp:positionV relativeFrom="paragraph">
                        <wp:posOffset>146050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125CBB" w14:textId="2A3BE0DB" w:rsidR="00D517B2" w:rsidRDefault="00E15171" w:rsidP="00D517B2">
                                    <w:pPr>
                                      <w:spacing w:before="0" w:line="240" w:lineRule="auto"/>
                                      <w:ind w:left="170"/>
                                      <w:jc w:val="center"/>
                                      <w:rPr>
                                        <w:rtl/>
                                        <w:lang w:bidi="ar-EG"/>
                                      </w:rPr>
                                    </w:pPr>
                                    <w:r w:rsidRPr="00EC5EB5">
                                      <w:rPr>
                                        <w:rFonts w:asciiTheme="minorHAnsi" w:hAnsiTheme="minorHAnsi"/>
                                        <w:noProof/>
                                        <w:sz w:val="16"/>
                                        <w:szCs w:val="16"/>
                                        <w:lang w:eastAsia="en-GB"/>
                                      </w:rPr>
                                      <w:drawing>
                                        <wp:inline distT="0" distB="0" distL="0" distR="0" wp14:anchorId="562DEAA7" wp14:editId="3A8FF23E">
                                          <wp:extent cx="1017905" cy="1017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48214"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017905" cy="1017905"/>
                                                  </a:xfrm>
                                                  <a:prstGeom prst="rect">
                                                    <a:avLst/>
                                                  </a:prstGeom>
                                                  <a:noFill/>
                                                </pic:spPr>
                                              </pic:pic>
                                            </a:graphicData>
                                          </a:graphic>
                                        </wp:inline>
                                      </w:drawing>
                                    </w:r>
                                  </w:p>
                                  <w:p w14:paraId="197C5285"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77216"/>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8737F" w14:textId="5E106DC0" w:rsidR="00D517B2" w:rsidRPr="00D517B2" w:rsidRDefault="003530E0" w:rsidP="00D517B2">
                                    <w:pPr>
                                      <w:spacing w:before="60" w:line="144" w:lineRule="auto"/>
                                      <w:jc w:val="center"/>
                                      <w:rPr>
                                        <w:sz w:val="20"/>
                                        <w:szCs w:val="20"/>
                                      </w:rPr>
                                    </w:pPr>
                                    <w:r w:rsidRPr="008633CC">
                                      <w:rPr>
                                        <w:spacing w:val="-6"/>
                                        <w:sz w:val="14"/>
                                        <w:szCs w:val="14"/>
                                        <w:rtl/>
                                        <w:lang w:val="fr-CH"/>
                                      </w:rPr>
                                      <w:t>ا</w:t>
                                    </w:r>
                                    <w:r w:rsidRPr="008633CC">
                                      <w:rPr>
                                        <w:spacing w:val="-6"/>
                                        <w:sz w:val="14"/>
                                        <w:szCs w:val="14"/>
                                        <w:rtl/>
                                        <w:lang w:val="fr-CH" w:bidi="ar-SY"/>
                                      </w:rPr>
                                      <w:t xml:space="preserve">لفريق الإقليمي </w:t>
                                    </w:r>
                                    <w:r w:rsidRPr="008633CC">
                                      <w:rPr>
                                        <w:rFonts w:hint="cs"/>
                                        <w:spacing w:val="-6"/>
                                        <w:sz w:val="14"/>
                                        <w:szCs w:val="14"/>
                                        <w:rtl/>
                                        <w:lang w:val="fr-CH" w:bidi="ar-SY"/>
                                      </w:rPr>
                                      <w:t>لمنطقة الدول</w:t>
                                    </w:r>
                                    <w:r w:rsidRPr="008633CC">
                                      <w:rPr>
                                        <w:spacing w:val="-6"/>
                                        <w:sz w:val="14"/>
                                        <w:szCs w:val="14"/>
                                        <w:rtl/>
                                        <w:lang w:val="fr-CH" w:bidi="ar-SY"/>
                                      </w:rPr>
                                      <w:t xml:space="preserve"> العربية</w:t>
                                    </w:r>
                                    <w:r w:rsidRPr="0048383A">
                                      <w:rPr>
                                        <w:sz w:val="14"/>
                                        <w:szCs w:val="14"/>
                                        <w:rtl/>
                                        <w:lang w:val="fr-CH" w:bidi="ar-SY"/>
                                      </w:rPr>
                                      <w:br/>
                                      <w:t xml:space="preserve">التابع للجنة الدراسات </w:t>
                                    </w:r>
                                    <w:r w:rsidRPr="0048383A">
                                      <w:rPr>
                                        <w:sz w:val="14"/>
                                        <w:szCs w:val="14"/>
                                      </w:rPr>
                                      <w:t>3</w:t>
                                    </w:r>
                                    <w:r w:rsidRPr="0048383A">
                                      <w:rPr>
                                        <w:sz w:val="14"/>
                                        <w:szCs w:val="14"/>
                                        <w:rtl/>
                                        <w:lang w:val="fr-CH" w:bidi="ar-SY"/>
                                      </w:rPr>
                                      <w:t xml:space="preserve"> </w:t>
                                    </w:r>
                                    <w:r w:rsidRPr="0048383A">
                                      <w:rPr>
                                        <w:sz w:val="14"/>
                                        <w:szCs w:val="14"/>
                                        <w:rtl/>
                                        <w:lang w:val="fr-CH" w:bidi="ar-SY"/>
                                      </w:rPr>
                                      <w:br/>
                                      <w:t>لقطاع تقييس الاتصالات</w:t>
                                    </w:r>
                                    <w:r w:rsidRPr="00F33A96">
                                      <w:rPr>
                                        <w:rFonts w:asciiTheme="minorHAnsi" w:hAnsiTheme="minorHAnsi" w:cstheme="minorHAnsi" w:hint="eastAsia"/>
                                        <w:sz w:val="16"/>
                                        <w:szCs w:val="16"/>
                                        <w:rtl/>
                                        <w:lang w:val="fr-CH" w:bidi="ar-SY"/>
                                      </w:rPr>
                                      <w:t> </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72EE69A" id="Group 9" o:spid="_x0000_s1026" style="position:absolute;left:0;text-align:left;margin-left:33.5pt;margin-top:11.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KzMQMAAG4KAAAOAAAAZHJzL2Uyb0RvYy54bWzsVt9v2yAQfp+0/wHxvsZ282tWnSrr1mpS&#10;1VZrpz4TjGOrGBiQ2N1fvwPsJEsnbWnVaQ97wXDcwd3n+z775LStOVozbSopMhwfRRgxQWVeiWWG&#10;v96dv5tiZCwROeFSsAw/MoNPZ2/fnDQqZYksJc+ZRnCIMGmjMlxaq9LBwNCS1cQcScUEbBZS18TC&#10;Ui8HuSYNnF7zQRJF40Ejda60pMwYsH4Mm3jmzy8KRu11URhmEc8w5Gb9qP24cONgdkLSpSaqrGiX&#10;BnlGFjWpBFy6OeojsQStdPXkqLqiWhpZ2CMq64EsiooyXwNUE0d71VxouVK+lmXaLNUGJoB2D6dn&#10;H0uv1hda3aobDUg0aglY+JWrpS107Z6QJWo9ZI8byFhrEQVjPI0nxxNAlsJePE7GyfEogEpLQP5J&#10;HC0/7USOpjuR0+HERQ62Fwt5XnHubD9l1ijoFbOFw7wMjtuSKOZRNinAcaNRlWd4jJEgNXTsnSv1&#10;g2zR2GXn7gYnBxiyLZih6t5uwHgIbr+pXmljL5iskZtkWEMv+xYj60tjA1C9S+g81aFFUi5QAyUc&#10;jyIfYSSvcrfp/FzMGddoTYASC07oQ4f6jhe8Ay6cM/MU6u5ztYca/cw+cuZ8uPjCCsDMt4gzePKy&#10;zR2EUiasR8mfC97Oq4B8Dgns/LdZHRIc6uhvlsJugutKSB1QcpqzTTt/6FMugr9vQ0Ag1O0gsO2i&#10;7XpiIfNHaAktg8IYRc8rAPqSGHtDNEgKNDrIpL2GoeAS3o7sZhiVUn//ld35Q2vDLkYNSFSGzbcV&#10;0Qwj/llA0zs96ye6nyz6iVjVZxJecQwCrKifQoC2vLcWWtb3oJ5zdwtsEUHhrgxTq/vFmQ1SCfpL&#10;2Xzu3UC3FLGX4lZRd7h7H66l7tp7olXXqxY4cyV7YpF0r2WDr4sUcr6ysqh8PztIA44d1EDywLhX&#10;Zzt8pfbYPu1ZfSDb42E0jcZDjEAPJ5Mk9qoBROpUbxi9H4EtyGWSTCfgGrjcq23P6ZfTfiuf/+mM&#10;/5DOXvs3iv56rHbcTtx38y8S2/5LtPafdPip8R/87gfM/TXtrr0MbH8TZz8AAAD//wMAUEsDBBQA&#10;BgAIAAAAIQCvF4NS4QAAAAkBAAAPAAAAZHJzL2Rvd25yZXYueG1sTI9PS8NAEMXvgt9hGcGb3fyh&#10;rcZsSinqqQi2Qultm50modnZkN0m6bd3POlpmHmPN7+XrybbigF73zhSEM8iEEilMw1VCr7370/P&#10;IHzQZHTrCBXc0MOquL/LdWbcSF847EIlOIR8phXUIXSZlL6s0Wo/cx0Sa2fXWx147Stpej1yuG1l&#10;EkULaXVD/KHWHW5qLC+7q1XwMepxncZvw/Zy3tyO+/nnYRujUo8P0/oVRMAp/JnhF5/RoWCmk7uS&#10;8aJVsFhylaAgSXmyns7TBMSJD8uXGGSRy/8Nih8AAAD//wMAUEsBAi0AFAAGAAgAAAAhALaDOJL+&#10;AAAA4QEAABMAAAAAAAAAAAAAAAAAAAAAAFtDb250ZW50X1R5cGVzXS54bWxQSwECLQAUAAYACAAA&#10;ACEAOP0h/9YAAACUAQAACwAAAAAAAAAAAAAAAAAvAQAAX3JlbHMvLnJlbHNQSwECLQAUAAYACAAA&#10;ACEASwgyszEDAABuCgAADgAAAAAAAAAAAAAAAAAuAgAAZHJzL2Uyb0RvYy54bWxQSwECLQAUAAYA&#10;CAAAACEArxeDUuEAAAAJAQAADwAAAAAAAAAAAAAAAACLBQAAZHJzL2Rvd25yZXYueG1sUEsFBgAA&#10;AAAEAAQA8wAAAJk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56125CBB" w14:textId="2A3BE0DB" w:rsidR="00D517B2" w:rsidRDefault="00E15171" w:rsidP="00D517B2">
                              <w:pPr>
                                <w:spacing w:before="0" w:line="240" w:lineRule="auto"/>
                                <w:ind w:left="170"/>
                                <w:jc w:val="center"/>
                                <w:rPr>
                                  <w:rtl/>
                                  <w:lang w:bidi="ar-EG"/>
                                </w:rPr>
                              </w:pPr>
                              <w:r w:rsidRPr="00EC5EB5">
                                <w:rPr>
                                  <w:rFonts w:asciiTheme="minorHAnsi" w:hAnsiTheme="minorHAnsi"/>
                                  <w:noProof/>
                                  <w:sz w:val="16"/>
                                  <w:szCs w:val="16"/>
                                  <w:lang w:eastAsia="en-GB"/>
                                </w:rPr>
                                <w:drawing>
                                  <wp:inline distT="0" distB="0" distL="0" distR="0" wp14:anchorId="562DEAA7" wp14:editId="3A8FF23E">
                                    <wp:extent cx="1017905" cy="1017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48214"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017905" cy="1017905"/>
                                            </a:xfrm>
                                            <a:prstGeom prst="rect">
                                              <a:avLst/>
                                            </a:prstGeom>
                                            <a:noFill/>
                                          </pic:spPr>
                                        </pic:pic>
                                      </a:graphicData>
                                    </a:graphic>
                                  </wp:inline>
                                </w:drawing>
                              </w:r>
                            </w:p>
                            <w:p w14:paraId="197C5285"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772;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47D8737F" w14:textId="5E106DC0" w:rsidR="00D517B2" w:rsidRPr="00D517B2" w:rsidRDefault="003530E0" w:rsidP="00D517B2">
                              <w:pPr>
                                <w:spacing w:before="60" w:line="144" w:lineRule="auto"/>
                                <w:jc w:val="center"/>
                                <w:rPr>
                                  <w:sz w:val="20"/>
                                  <w:szCs w:val="20"/>
                                </w:rPr>
                              </w:pPr>
                              <w:r w:rsidRPr="008633CC">
                                <w:rPr>
                                  <w:spacing w:val="-6"/>
                                  <w:sz w:val="14"/>
                                  <w:szCs w:val="14"/>
                                  <w:rtl/>
                                  <w:lang w:val="fr-CH"/>
                                </w:rPr>
                                <w:t>ا</w:t>
                              </w:r>
                              <w:r w:rsidRPr="008633CC">
                                <w:rPr>
                                  <w:spacing w:val="-6"/>
                                  <w:sz w:val="14"/>
                                  <w:szCs w:val="14"/>
                                  <w:rtl/>
                                  <w:lang w:val="fr-CH" w:bidi="ar-SY"/>
                                </w:rPr>
                                <w:t xml:space="preserve">لفريق الإقليمي </w:t>
                              </w:r>
                              <w:r w:rsidRPr="008633CC">
                                <w:rPr>
                                  <w:rFonts w:hint="cs"/>
                                  <w:spacing w:val="-6"/>
                                  <w:sz w:val="14"/>
                                  <w:szCs w:val="14"/>
                                  <w:rtl/>
                                  <w:lang w:val="fr-CH" w:bidi="ar-SY"/>
                                </w:rPr>
                                <w:t>لمنطقة الدول</w:t>
                              </w:r>
                              <w:r w:rsidRPr="008633CC">
                                <w:rPr>
                                  <w:spacing w:val="-6"/>
                                  <w:sz w:val="14"/>
                                  <w:szCs w:val="14"/>
                                  <w:rtl/>
                                  <w:lang w:val="fr-CH" w:bidi="ar-SY"/>
                                </w:rPr>
                                <w:t xml:space="preserve"> العربية</w:t>
                              </w:r>
                              <w:r w:rsidRPr="0048383A">
                                <w:rPr>
                                  <w:sz w:val="14"/>
                                  <w:szCs w:val="14"/>
                                  <w:rtl/>
                                  <w:lang w:val="fr-CH" w:bidi="ar-SY"/>
                                </w:rPr>
                                <w:br/>
                                <w:t xml:space="preserve">التابع للجنة الدراسات </w:t>
                              </w:r>
                              <w:r w:rsidRPr="0048383A">
                                <w:rPr>
                                  <w:sz w:val="14"/>
                                  <w:szCs w:val="14"/>
                                </w:rPr>
                                <w:t>3</w:t>
                              </w:r>
                              <w:r w:rsidRPr="0048383A">
                                <w:rPr>
                                  <w:sz w:val="14"/>
                                  <w:szCs w:val="14"/>
                                  <w:rtl/>
                                  <w:lang w:val="fr-CH" w:bidi="ar-SY"/>
                                </w:rPr>
                                <w:t xml:space="preserve"> </w:t>
                              </w:r>
                              <w:r w:rsidRPr="0048383A">
                                <w:rPr>
                                  <w:sz w:val="14"/>
                                  <w:szCs w:val="14"/>
                                  <w:rtl/>
                                  <w:lang w:val="fr-CH" w:bidi="ar-SY"/>
                                </w:rPr>
                                <w:br/>
                                <w:t>لقطاع تقييس الاتصالات</w:t>
                              </w:r>
                              <w:r w:rsidRPr="00F33A96">
                                <w:rPr>
                                  <w:rFonts w:asciiTheme="minorHAnsi" w:hAnsiTheme="minorHAnsi" w:cstheme="minorHAnsi" w:hint="eastAsia"/>
                                  <w:sz w:val="16"/>
                                  <w:szCs w:val="16"/>
                                  <w:rtl/>
                                  <w:lang w:val="fr-CH" w:bidi="ar-SY"/>
                                </w:rPr>
                                <w:t> </w:t>
                              </w:r>
                            </w:p>
                          </w:txbxContent>
                        </v:textbox>
                      </v:shape>
                      <w10:wrap type="through"/>
                    </v:group>
                  </w:pict>
                </mc:Fallback>
              </mc:AlternateContent>
            </w:r>
          </w:p>
        </w:tc>
      </w:tr>
    </w:tbl>
    <w:p w14:paraId="72F0DBA9" w14:textId="77777777" w:rsidR="003530E0" w:rsidRDefault="003530E0" w:rsidP="000B73E0">
      <w:pPr>
        <w:spacing w:before="840"/>
        <w:rPr>
          <w:rtl/>
          <w:lang w:bidi="ar-EG"/>
        </w:rPr>
      </w:pPr>
      <w:r w:rsidRPr="00AB22D0">
        <w:rPr>
          <w:rFonts w:hint="cs"/>
          <w:b/>
          <w:bCs/>
          <w:rtl/>
          <w:lang w:bidi="ar-EG"/>
        </w:rPr>
        <w:t>الملحقات:</w:t>
      </w:r>
      <w:r>
        <w:rPr>
          <w:rFonts w:hint="cs"/>
          <w:rtl/>
          <w:lang w:bidi="ar-EG"/>
        </w:rPr>
        <w:t xml:space="preserve"> </w:t>
      </w:r>
      <w:r>
        <w:rPr>
          <w:lang w:bidi="ar-EG"/>
        </w:rPr>
        <w:t>2</w:t>
      </w:r>
    </w:p>
    <w:p w14:paraId="3B51E473" w14:textId="73B49CD0" w:rsidR="003530E0" w:rsidRDefault="003530E0" w:rsidP="003530E0">
      <w:pPr>
        <w:spacing w:before="240"/>
        <w:rPr>
          <w:rtl/>
          <w:lang w:bidi="ar-EG"/>
        </w:rPr>
      </w:pPr>
      <w:r>
        <w:rPr>
          <w:rtl/>
          <w:lang w:bidi="ar-EG"/>
        </w:rPr>
        <w:br w:type="page"/>
      </w:r>
    </w:p>
    <w:p w14:paraId="4BA8C7BC" w14:textId="77777777" w:rsidR="003530E0" w:rsidRDefault="003530E0" w:rsidP="003530E0">
      <w:pPr>
        <w:pStyle w:val="AnnexNo"/>
      </w:pPr>
      <w:r>
        <w:rPr>
          <w:rtl/>
        </w:rPr>
        <w:lastRenderedPageBreak/>
        <w:t xml:space="preserve">الملحق </w:t>
      </w:r>
      <w:r>
        <w:t>A</w:t>
      </w:r>
    </w:p>
    <w:p w14:paraId="25034B71" w14:textId="77777777" w:rsidR="003530E0" w:rsidRDefault="003530E0" w:rsidP="003530E0">
      <w:pPr>
        <w:pStyle w:val="Annextitle"/>
        <w:spacing w:after="0"/>
        <w:rPr>
          <w:rtl/>
        </w:rPr>
      </w:pPr>
      <w:r>
        <w:rPr>
          <w:rtl/>
        </w:rPr>
        <w:t>معلومات عملية عن الاجتماع</w:t>
      </w:r>
    </w:p>
    <w:p w14:paraId="0A720738" w14:textId="77777777" w:rsidR="003530E0" w:rsidRPr="00300C25" w:rsidRDefault="003530E0" w:rsidP="003530E0">
      <w:pPr>
        <w:spacing w:after="360"/>
        <w:jc w:val="center"/>
        <w:rPr>
          <w:b/>
          <w:bCs/>
          <w:lang w:bidi="ar-EG"/>
        </w:rPr>
      </w:pPr>
      <w:r w:rsidRPr="00300C25">
        <w:rPr>
          <w:b/>
          <w:bCs/>
          <w:rtl/>
        </w:rPr>
        <w:t>أساليب العمل والمرافق المتاحة</w:t>
      </w:r>
    </w:p>
    <w:p w14:paraId="538BA8AA" w14:textId="577DA945" w:rsidR="003530E0" w:rsidRPr="00A40399" w:rsidRDefault="003530E0" w:rsidP="003530E0">
      <w:pPr>
        <w:rPr>
          <w:spacing w:val="2"/>
          <w:rtl/>
          <w:lang w:bidi="ar-EG"/>
        </w:rPr>
      </w:pPr>
      <w:r w:rsidRPr="00A40399">
        <w:rPr>
          <w:b/>
          <w:bCs/>
          <w:spacing w:val="2"/>
          <w:rtl/>
          <w:lang w:val="en-GB"/>
        </w:rPr>
        <w:t>تقديم الوثائق والنفاذ إليها:</w:t>
      </w:r>
      <w:r w:rsidRPr="00A40399">
        <w:rPr>
          <w:spacing w:val="2"/>
          <w:rtl/>
          <w:lang w:val="en-GB"/>
        </w:rPr>
        <w:t xml:space="preserve"> ينبغي تقديم مساهمات الأعضاء </w:t>
      </w:r>
      <w:r w:rsidRPr="00A40399">
        <w:rPr>
          <w:rFonts w:hint="cs"/>
          <w:spacing w:val="2"/>
          <w:rtl/>
          <w:lang w:val="en-GB"/>
        </w:rPr>
        <w:t xml:space="preserve">ومشاريع الوثائق المؤقتة </w:t>
      </w:r>
      <w:r w:rsidRPr="00A40399">
        <w:rPr>
          <w:spacing w:val="2"/>
          <w:rtl/>
          <w:lang w:val="en-GB"/>
        </w:rPr>
        <w:t xml:space="preserve">عن طريق البريد الإلكتروني </w:t>
      </w:r>
      <w:r w:rsidRPr="00A40399">
        <w:rPr>
          <w:rFonts w:hint="cs"/>
          <w:spacing w:val="2"/>
          <w:rtl/>
          <w:lang w:val="en-GB"/>
        </w:rPr>
        <w:t>إلى العنون</w:t>
      </w:r>
      <w:r w:rsidRPr="00A40399">
        <w:rPr>
          <w:rFonts w:hint="eastAsia"/>
          <w:spacing w:val="2"/>
          <w:rtl/>
          <w:lang w:val="en-GB"/>
        </w:rPr>
        <w:t> </w:t>
      </w:r>
      <w:r w:rsidRPr="00A40399">
        <w:rPr>
          <w:rStyle w:val="Hyperlink"/>
          <w:rFonts w:asciiTheme="minorHAnsi" w:hAnsiTheme="minorHAnsi"/>
          <w:spacing w:val="2"/>
        </w:rPr>
        <w:t>tsbsg3@itu.int</w:t>
      </w:r>
      <w:r w:rsidRPr="00A40399">
        <w:rPr>
          <w:rStyle w:val="Hyperlink"/>
          <w:rFonts w:asciiTheme="minorHAnsi" w:hAnsiTheme="minorHAnsi" w:hint="cs"/>
          <w:spacing w:val="2"/>
          <w:rtl/>
        </w:rPr>
        <w:t> </w:t>
      </w:r>
      <w:r w:rsidRPr="00A40399">
        <w:rPr>
          <w:spacing w:val="2"/>
          <w:rtl/>
          <w:lang w:val="en-GB"/>
        </w:rPr>
        <w:t>وباستخدام</w:t>
      </w:r>
      <w:r w:rsidRPr="00A40399">
        <w:rPr>
          <w:rFonts w:hint="cs"/>
          <w:spacing w:val="2"/>
          <w:rtl/>
          <w:lang w:val="en-GB" w:bidi="ar-EG"/>
        </w:rPr>
        <w:t xml:space="preserve"> </w:t>
      </w:r>
      <w:hyperlink r:id="rId18" w:history="1">
        <w:r w:rsidRPr="00A40399">
          <w:rPr>
            <w:rStyle w:val="Hyperlink"/>
            <w:spacing w:val="2"/>
            <w:rtl/>
            <w:lang w:val="en-GB"/>
          </w:rPr>
          <w:t>النموذج المناسب</w:t>
        </w:r>
      </w:hyperlink>
      <w:r w:rsidRPr="00A40399">
        <w:rPr>
          <w:spacing w:val="2"/>
          <w:rtl/>
          <w:lang w:val="en-GB"/>
        </w:rPr>
        <w:t xml:space="preserve">. </w:t>
      </w:r>
      <w:r w:rsidRPr="00A40399">
        <w:rPr>
          <w:color w:val="000000"/>
          <w:spacing w:val="2"/>
          <w:rtl/>
        </w:rPr>
        <w:t>ويتاح النفاذ إلى وثائق الاجتماع من الصفحة الرئيسية للجنة الدراسات ويقتصر على أعضاء قطاع تقييس الاتصالات</w:t>
      </w:r>
      <w:r w:rsidRPr="00A40399">
        <w:rPr>
          <w:rFonts w:hint="cs"/>
          <w:spacing w:val="2"/>
          <w:rtl/>
          <w:lang w:val="en-GB"/>
        </w:rPr>
        <w:t xml:space="preserve"> </w:t>
      </w:r>
      <w:r w:rsidRPr="00A40399">
        <w:rPr>
          <w:color w:val="000000"/>
          <w:spacing w:val="2"/>
          <w:rtl/>
        </w:rPr>
        <w:t xml:space="preserve">الذين لديهم </w:t>
      </w:r>
      <w:hyperlink r:id="rId19" w:history="1">
        <w:r w:rsidRPr="006B3EA3">
          <w:rPr>
            <w:rStyle w:val="Hyperlink"/>
            <w:spacing w:val="2"/>
            <w:rtl/>
          </w:rPr>
          <w:t>حساب لدى الاتحاد</w:t>
        </w:r>
      </w:hyperlink>
      <w:r w:rsidRPr="00A40399">
        <w:rPr>
          <w:color w:val="000000"/>
          <w:spacing w:val="2"/>
          <w:rtl/>
        </w:rPr>
        <w:t xml:space="preserve"> يتيح النفاذ إلى خدمة تبادل معلومات الاتصالات</w:t>
      </w:r>
      <w:r w:rsidRPr="00A40399">
        <w:rPr>
          <w:rFonts w:hint="cs"/>
          <w:color w:val="000000"/>
          <w:spacing w:val="2"/>
          <w:rtl/>
        </w:rPr>
        <w:t xml:space="preserve"> </w:t>
      </w:r>
      <w:r w:rsidRPr="00A40399">
        <w:rPr>
          <w:color w:val="000000"/>
          <w:spacing w:val="2"/>
        </w:rPr>
        <w:t>(TIES)</w:t>
      </w:r>
      <w:r w:rsidRPr="00A40399">
        <w:rPr>
          <w:rFonts w:hint="cs"/>
          <w:color w:val="000000"/>
          <w:spacing w:val="2"/>
          <w:rtl/>
          <w:lang w:bidi="ar-EG"/>
        </w:rPr>
        <w:t>.</w:t>
      </w:r>
    </w:p>
    <w:p w14:paraId="2FD259E0" w14:textId="17161825" w:rsidR="003530E0" w:rsidRPr="00D16781" w:rsidRDefault="003530E0" w:rsidP="003530E0">
      <w:pPr>
        <w:rPr>
          <w:spacing w:val="2"/>
          <w:rtl/>
          <w:lang w:val="en-GB"/>
        </w:rPr>
      </w:pPr>
      <w:r w:rsidRPr="00D16781">
        <w:rPr>
          <w:rFonts w:hint="cs"/>
          <w:b/>
          <w:bCs/>
          <w:spacing w:val="2"/>
          <w:rtl/>
          <w:lang w:val="en-GB" w:bidi="ar-SY"/>
        </w:rPr>
        <w:t>لغة العمل</w:t>
      </w:r>
      <w:r w:rsidRPr="00D16781">
        <w:rPr>
          <w:spacing w:val="2"/>
          <w:rtl/>
          <w:lang w:val="en-GB" w:bidi="ar-SY"/>
        </w:rPr>
        <w:t xml:space="preserve">: </w:t>
      </w:r>
      <w:r w:rsidRPr="00D16781">
        <w:rPr>
          <w:rFonts w:hint="cs"/>
          <w:spacing w:val="2"/>
          <w:rtl/>
          <w:lang w:val="en-GB"/>
        </w:rPr>
        <w:t>بالاتفاق مع رئيس الفريق، ستكون لغة عمل الاجتماع هي</w:t>
      </w:r>
      <w:r w:rsidR="00D078D7">
        <w:rPr>
          <w:rFonts w:hint="cs"/>
          <w:spacing w:val="2"/>
          <w:rtl/>
          <w:lang w:val="en-GB"/>
        </w:rPr>
        <w:t xml:space="preserve"> اللغة</w:t>
      </w:r>
      <w:r w:rsidRPr="00D16781">
        <w:rPr>
          <w:rFonts w:hint="cs"/>
          <w:spacing w:val="2"/>
          <w:rtl/>
          <w:lang w:val="en-GB"/>
        </w:rPr>
        <w:t xml:space="preserve"> </w:t>
      </w:r>
      <w:r>
        <w:rPr>
          <w:rFonts w:hint="cs"/>
          <w:spacing w:val="2"/>
          <w:rtl/>
          <w:lang w:val="en-GB"/>
        </w:rPr>
        <w:t xml:space="preserve">العربية </w:t>
      </w:r>
      <w:r w:rsidRPr="00D16781">
        <w:rPr>
          <w:rFonts w:hint="cs"/>
          <w:spacing w:val="2"/>
          <w:rtl/>
          <w:lang w:val="en-GB"/>
        </w:rPr>
        <w:t>فقط</w:t>
      </w:r>
      <w:r>
        <w:rPr>
          <w:rFonts w:hint="cs"/>
          <w:spacing w:val="2"/>
          <w:rtl/>
          <w:lang w:val="en-GB"/>
        </w:rPr>
        <w:t>.</w:t>
      </w:r>
    </w:p>
    <w:p w14:paraId="33CEB13B" w14:textId="753451A4" w:rsidR="003530E0" w:rsidRPr="00E15171" w:rsidRDefault="003530E0" w:rsidP="003530E0">
      <w:pPr>
        <w:rPr>
          <w:rtl/>
          <w:lang w:bidi="ar-EG"/>
        </w:rPr>
      </w:pPr>
      <w:r w:rsidRPr="00E15171">
        <w:rPr>
          <w:rFonts w:hint="cs"/>
          <w:b/>
          <w:bCs/>
          <w:rtl/>
        </w:rPr>
        <w:t>المشاركة عن بُعد التفاعلية</w:t>
      </w:r>
      <w:r w:rsidRPr="00E15171">
        <w:rPr>
          <w:b/>
          <w:bCs/>
          <w:rtl/>
        </w:rPr>
        <w:t>:</w:t>
      </w:r>
      <w:r w:rsidRPr="00E15171">
        <w:rPr>
          <w:rtl/>
        </w:rPr>
        <w:t xml:space="preserve"> </w:t>
      </w:r>
      <w:r w:rsidRPr="00E15171">
        <w:rPr>
          <w:rFonts w:hint="cs"/>
          <w:rtl/>
        </w:rPr>
        <w:t xml:space="preserve">ستُستخدم أداة </w:t>
      </w:r>
      <w:hyperlink r:id="rId20" w:history="1">
        <w:proofErr w:type="spellStart"/>
        <w:r w:rsidRPr="00E15171">
          <w:rPr>
            <w:rStyle w:val="Hyperlink"/>
          </w:rPr>
          <w:t>MyMeetings</w:t>
        </w:r>
        <w:proofErr w:type="spellEnd"/>
      </w:hyperlink>
      <w:r w:rsidRPr="00E15171">
        <w:rPr>
          <w:rFonts w:hint="cs"/>
          <w:rtl/>
        </w:rPr>
        <w:t xml:space="preserve"> لتوفير المشاركة عن بُعد لجميع الجلسات، بما</w:t>
      </w:r>
      <w:r w:rsidRPr="00E15171">
        <w:rPr>
          <w:rFonts w:hint="eastAsia"/>
          <w:rtl/>
        </w:rPr>
        <w:t> </w:t>
      </w:r>
      <w:r w:rsidRPr="00E15171">
        <w:rPr>
          <w:rFonts w:hint="cs"/>
          <w:rtl/>
        </w:rPr>
        <w:t xml:space="preserve">في ذلك جلسات </w:t>
      </w:r>
      <w:r w:rsidRPr="00E15171">
        <w:rPr>
          <w:rFonts w:hint="cs"/>
          <w:rtl/>
          <w:lang w:bidi="ar-EG"/>
        </w:rPr>
        <w:t>اتخاذ القرار</w:t>
      </w:r>
      <w:r w:rsidR="001E596C" w:rsidRPr="00E15171">
        <w:rPr>
          <w:rFonts w:hint="cs"/>
          <w:rtl/>
          <w:lang w:bidi="ar-EG"/>
        </w:rPr>
        <w:t xml:space="preserve"> مثل الجلسات العامة لفرق العمل ولجان الدراسات</w:t>
      </w:r>
      <w:r w:rsidRPr="00E15171">
        <w:rPr>
          <w:rFonts w:hint="cs"/>
          <w:rtl/>
          <w:lang w:bidi="ar-EG"/>
        </w:rPr>
        <w:t>.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w:t>
      </w:r>
      <w:r w:rsidRPr="00E15171">
        <w:rPr>
          <w:rFonts w:hint="eastAsia"/>
          <w:rtl/>
          <w:lang w:bidi="ar-EG"/>
        </w:rPr>
        <w:t> </w:t>
      </w:r>
      <w:r w:rsidRPr="00E15171">
        <w:rPr>
          <w:rFonts w:hint="cs"/>
          <w:rtl/>
          <w:lang w:bidi="ar-EG"/>
        </w:rPr>
        <w:t>يتوقف بسبب عدم قدرة المشاركين عن بُعد على التوصيل أو الاستماع أو</w:t>
      </w:r>
      <w:r w:rsidRPr="00E15171">
        <w:rPr>
          <w:rFonts w:hint="cs"/>
          <w:rtl/>
        </w:rPr>
        <w:t xml:space="preserve"> بسبب عدم سماعهم</w:t>
      </w:r>
      <w:r w:rsidRPr="00E15171">
        <w:rPr>
          <w:rFonts w:hint="cs"/>
          <w:rtl/>
          <w:lang w:bidi="ar-EG"/>
        </w:rPr>
        <w:t>، حسب ما يراه الرئيس. وإذا</w:t>
      </w:r>
      <w:r w:rsidRPr="00E15171">
        <w:rPr>
          <w:rFonts w:hint="eastAsia"/>
          <w:rtl/>
          <w:lang w:bidi="ar-EG"/>
        </w:rPr>
        <w:t> </w:t>
      </w:r>
      <w:r w:rsidRPr="00E15171">
        <w:rPr>
          <w:rFonts w:hint="cs"/>
          <w:rtl/>
          <w:lang w:bidi="ar-EG"/>
        </w:rPr>
        <w:t xml:space="preserve">اعتبرت جودة الصوت للمشارك عن بُعد غير كافية، يجوز للرئيس إيقاف المشارك عن بُعد ويمكن أن يمتنع عن إعطائه الكلمة حتى يتبين أن المشكلة قد تم حلها. </w:t>
      </w:r>
      <w:r w:rsidR="001E596C" w:rsidRPr="00E15171">
        <w:rPr>
          <w:rFonts w:hint="cs"/>
          <w:rtl/>
          <w:lang w:bidi="ar-EG"/>
        </w:rPr>
        <w:t xml:space="preserve">ومن المحبذ استعمال </w:t>
      </w:r>
      <w:r w:rsidRPr="00E15171">
        <w:rPr>
          <w:rFonts w:hint="cs"/>
          <w:rtl/>
          <w:lang w:bidi="ar-EG"/>
        </w:rPr>
        <w:t>أداة التخاطب في الاجتماع لتيسير كفاءة إدارة الوقت خلال الجلسات</w:t>
      </w:r>
      <w:r w:rsidR="001E596C" w:rsidRPr="00E15171">
        <w:rPr>
          <w:rFonts w:hint="cs"/>
          <w:rtl/>
          <w:lang w:bidi="ar-EG"/>
        </w:rPr>
        <w:t>، وذلك حسب ما يراه الرئيس</w:t>
      </w:r>
      <w:r w:rsidRPr="00E15171">
        <w:rPr>
          <w:rFonts w:hint="cs"/>
          <w:rtl/>
          <w:lang w:bidi="ar-EG"/>
        </w:rPr>
        <w:t>.</w:t>
      </w:r>
    </w:p>
    <w:p w14:paraId="1B71E985" w14:textId="77777777" w:rsidR="003530E0" w:rsidRPr="0031515C" w:rsidRDefault="003530E0" w:rsidP="003530E0">
      <w:pPr>
        <w:pStyle w:val="Heading1"/>
        <w:jc w:val="center"/>
        <w:rPr>
          <w:rtl/>
        </w:rPr>
      </w:pPr>
      <w:r w:rsidRPr="00146056">
        <w:rPr>
          <w:rtl/>
        </w:rPr>
        <w:t>التسجيل</w:t>
      </w:r>
      <w:r>
        <w:rPr>
          <w:rFonts w:hint="cs"/>
          <w:rtl/>
          <w:lang w:bidi="ar-EG"/>
        </w:rPr>
        <w:t xml:space="preserve"> المسبق</w:t>
      </w:r>
      <w:r w:rsidRPr="00146056">
        <w:rPr>
          <w:rtl/>
        </w:rPr>
        <w:t xml:space="preserve"> والمِنح</w:t>
      </w:r>
      <w:r w:rsidRPr="00146056">
        <w:rPr>
          <w:rFonts w:hint="cs"/>
          <w:rtl/>
        </w:rPr>
        <w:t xml:space="preserve"> </w:t>
      </w:r>
      <w:r>
        <w:rPr>
          <w:rFonts w:hint="cs"/>
          <w:rtl/>
        </w:rPr>
        <w:t>و</w:t>
      </w:r>
      <w:r w:rsidRPr="00146056">
        <w:rPr>
          <w:rtl/>
        </w:rPr>
        <w:t>دعم الحصول على التأشيرة</w:t>
      </w:r>
    </w:p>
    <w:p w14:paraId="7C1858EC" w14:textId="1AA95466" w:rsidR="003530E0" w:rsidRDefault="003530E0" w:rsidP="003530E0">
      <w:pPr>
        <w:rPr>
          <w:rtl/>
          <w:lang w:bidi="ar-EG"/>
        </w:rPr>
      </w:pPr>
      <w:r w:rsidRPr="0031515C">
        <w:rPr>
          <w:rFonts w:hint="cs"/>
          <w:b/>
          <w:bCs/>
          <w:rtl/>
          <w:lang w:bidi="ar-EG"/>
        </w:rPr>
        <w:t>التسجيل</w:t>
      </w:r>
      <w:r w:rsidRPr="0031515C">
        <w:rPr>
          <w:rFonts w:hint="cs"/>
          <w:rtl/>
          <w:lang w:bidi="ar-EG"/>
        </w:rPr>
        <w:t xml:space="preserve">: </w:t>
      </w:r>
      <w:r w:rsidRPr="00B33EDB">
        <w:rPr>
          <w:rFonts w:hint="cs"/>
          <w:color w:val="000000"/>
          <w:rtl/>
        </w:rPr>
        <w:t>التسجيل</w:t>
      </w:r>
      <w:r w:rsidRPr="00B33EDB">
        <w:rPr>
          <w:color w:val="000000"/>
          <w:rtl/>
        </w:rPr>
        <w:t xml:space="preserve"> </w:t>
      </w:r>
      <w:r>
        <w:rPr>
          <w:rFonts w:hint="cs"/>
          <w:color w:val="000000"/>
          <w:rtl/>
        </w:rPr>
        <w:t xml:space="preserve">المسبق </w:t>
      </w:r>
      <w:r w:rsidRPr="00B33EDB">
        <w:rPr>
          <w:rFonts w:hint="cs"/>
          <w:color w:val="000000"/>
          <w:rtl/>
        </w:rPr>
        <w:t xml:space="preserve">إلزامي </w:t>
      </w:r>
      <w:r w:rsidRPr="00B33EDB">
        <w:rPr>
          <w:rFonts w:hint="cs"/>
          <w:rtl/>
          <w:lang w:bidi="ar-EG"/>
        </w:rPr>
        <w:t>و</w:t>
      </w:r>
      <w:r w:rsidRPr="00B33EDB">
        <w:rPr>
          <w:color w:val="000000"/>
          <w:rtl/>
        </w:rPr>
        <w:t xml:space="preserve">يجب أن </w:t>
      </w:r>
      <w:r w:rsidRPr="00B33EDB">
        <w:rPr>
          <w:rFonts w:hint="cs"/>
          <w:color w:val="000000"/>
          <w:rtl/>
        </w:rPr>
        <w:t>يتم</w:t>
      </w:r>
      <w:r w:rsidRPr="00B33EDB">
        <w:rPr>
          <w:color w:val="000000"/>
          <w:rtl/>
        </w:rPr>
        <w:t xml:space="preserve"> </w:t>
      </w:r>
      <w:hyperlink r:id="rId21" w:history="1">
        <w:r w:rsidRPr="00B33EDB">
          <w:rPr>
            <w:rFonts w:hint="cs"/>
            <w:color w:val="000000"/>
            <w:rtl/>
          </w:rPr>
          <w:t>إلكترونياً</w:t>
        </w:r>
      </w:hyperlink>
      <w:r w:rsidRPr="00B33EDB">
        <w:rPr>
          <w:color w:val="000000"/>
          <w:rtl/>
        </w:rPr>
        <w:t xml:space="preserve"> </w:t>
      </w:r>
      <w:r w:rsidRPr="00B33EDB">
        <w:rPr>
          <w:rFonts w:hint="cs"/>
          <w:color w:val="000000"/>
          <w:rtl/>
        </w:rPr>
        <w:t>من خلال</w:t>
      </w:r>
      <w:r w:rsidRPr="00B33EDB">
        <w:rPr>
          <w:color w:val="000000"/>
          <w:rtl/>
        </w:rPr>
        <w:t xml:space="preserve"> </w:t>
      </w:r>
      <w:hyperlink r:id="rId22" w:history="1">
        <w:r w:rsidRPr="003530E0">
          <w:rPr>
            <w:rStyle w:val="Hyperlink"/>
            <w:rFonts w:hint="cs"/>
            <w:b/>
            <w:bCs/>
            <w:rtl/>
          </w:rPr>
          <w:t>الصفحة الرئيسية للفريق الإقليمي</w:t>
        </w:r>
      </w:hyperlink>
      <w:r>
        <w:rPr>
          <w:rFonts w:hint="cs"/>
          <w:rtl/>
          <w:lang w:bidi="ar-EG"/>
        </w:rPr>
        <w:t xml:space="preserve"> </w:t>
      </w:r>
      <w:r w:rsidRPr="00316FD2">
        <w:rPr>
          <w:b/>
          <w:bCs/>
          <w:color w:val="000000"/>
          <w:rtl/>
        </w:rPr>
        <w:t>قبل بدء الاجتماع بشهر واحد على الأقل</w:t>
      </w:r>
      <w:r w:rsidRPr="00B33EDB">
        <w:rPr>
          <w:rFonts w:hint="cs"/>
          <w:rtl/>
        </w:rPr>
        <w:t xml:space="preserve">. </w:t>
      </w:r>
      <w:r w:rsidRPr="00B33EDB">
        <w:rPr>
          <w:rFonts w:hint="cs"/>
          <w:rtl/>
          <w:lang w:bidi="ar-EG"/>
        </w:rPr>
        <w:t>وكما هو مبين في</w:t>
      </w:r>
      <w:r>
        <w:rPr>
          <w:rFonts w:hint="eastAsia"/>
          <w:rtl/>
          <w:lang w:bidi="ar-EG"/>
        </w:rPr>
        <w:t> </w:t>
      </w:r>
      <w:hyperlink r:id="rId23" w:history="1">
        <w:r w:rsidRPr="00B33EDB">
          <w:rPr>
            <w:rStyle w:val="Hyperlink"/>
            <w:rFonts w:hint="cs"/>
            <w:rtl/>
            <w:lang w:bidi="ar-EG"/>
          </w:rPr>
          <w:t xml:space="preserve">الرسالة المعممة </w:t>
        </w:r>
        <w:r w:rsidRPr="00B33EDB">
          <w:rPr>
            <w:rStyle w:val="Hyperlink"/>
            <w:lang w:bidi="ar-EG"/>
          </w:rPr>
          <w:t>68</w:t>
        </w:r>
        <w:r w:rsidRPr="00B33EDB">
          <w:rPr>
            <w:rStyle w:val="Hyperlink"/>
            <w:rFonts w:hint="cs"/>
            <w:rtl/>
            <w:lang w:bidi="ar-EG"/>
          </w:rPr>
          <w:t xml:space="preserve"> لمكتب تقييس الاتصالات</w:t>
        </w:r>
      </w:hyperlink>
      <w:r w:rsidRPr="00B33EDB">
        <w:rPr>
          <w:rFonts w:hint="cs"/>
          <w:rtl/>
          <w:lang w:bidi="ar-EG"/>
        </w:rPr>
        <w:t>،</w:t>
      </w:r>
      <w:r w:rsidRPr="00B33EDB">
        <w:rPr>
          <w:rFonts w:hint="cs"/>
          <w:rtl/>
        </w:rPr>
        <w:t xml:space="preserve"> </w:t>
      </w:r>
      <w:r w:rsidRPr="00B33EDB">
        <w:rPr>
          <w:rFonts w:hint="cs"/>
          <w:rtl/>
          <w:lang w:bidi="ar-EG"/>
        </w:rPr>
        <w:t>يتطلب نظام التسجيل</w:t>
      </w:r>
      <w:r>
        <w:rPr>
          <w:rFonts w:hint="cs"/>
          <w:rtl/>
          <w:lang w:bidi="ar-EG"/>
        </w:rPr>
        <w:t xml:space="preserve"> لقطاع تقييس الاتصالات</w:t>
      </w:r>
      <w:r w:rsidRPr="00B33EDB">
        <w:rPr>
          <w:rFonts w:hint="cs"/>
          <w:rtl/>
          <w:lang w:bidi="ar-EG"/>
        </w:rPr>
        <w:t xml:space="preserve"> موافقة جهات الاتصال على طلبات التسجيل</w:t>
      </w:r>
      <w:r>
        <w:rPr>
          <w:rFonts w:hint="cs"/>
          <w:rtl/>
          <w:lang w:bidi="ar-EG"/>
        </w:rPr>
        <w:t>؛</w:t>
      </w:r>
      <w:r w:rsidRPr="00B33EDB">
        <w:rPr>
          <w:rFonts w:hint="cs"/>
          <w:rtl/>
          <w:lang w:bidi="ar-EG"/>
        </w:rPr>
        <w:t xml:space="preserve"> وتوضح </w:t>
      </w:r>
      <w:hyperlink r:id="rId24" w:history="1">
        <w:r w:rsidRPr="00B33EDB">
          <w:rPr>
            <w:rStyle w:val="Hyperlink"/>
            <w:rFonts w:hint="cs"/>
            <w:rtl/>
            <w:lang w:bidi="ar-EG"/>
          </w:rPr>
          <w:t xml:space="preserve">الرسالة المعممة </w:t>
        </w:r>
        <w:r w:rsidRPr="00B33EDB">
          <w:rPr>
            <w:rStyle w:val="Hyperlink"/>
            <w:lang w:bidi="ar-EG"/>
          </w:rPr>
          <w:t>118</w:t>
        </w:r>
        <w:r w:rsidRPr="00B33EDB">
          <w:rPr>
            <w:rStyle w:val="Hyperlink"/>
            <w:rFonts w:hint="cs"/>
            <w:rtl/>
            <w:lang w:bidi="ar-EG"/>
          </w:rPr>
          <w:t xml:space="preserve"> لمكتب تقييس الاتصالات</w:t>
        </w:r>
      </w:hyperlink>
      <w:r w:rsidRPr="00B33EDB">
        <w:rPr>
          <w:rFonts w:hint="cs"/>
          <w:rtl/>
          <w:lang w:bidi="ar-EG"/>
        </w:rPr>
        <w:t xml:space="preserve"> </w:t>
      </w:r>
      <w:r w:rsidRPr="00B33EDB">
        <w:rPr>
          <w:rFonts w:hint="cs"/>
          <w:rtl/>
        </w:rPr>
        <w:t xml:space="preserve">كيفية إعداد الموافقة </w:t>
      </w:r>
      <w:proofErr w:type="spellStart"/>
      <w:r w:rsidRPr="00B33EDB">
        <w:rPr>
          <w:rFonts w:hint="cs"/>
          <w:rtl/>
        </w:rPr>
        <w:t>الأوتوماتية</w:t>
      </w:r>
      <w:proofErr w:type="spellEnd"/>
      <w:r w:rsidRPr="00B33EDB">
        <w:rPr>
          <w:rFonts w:hint="cs"/>
          <w:rtl/>
        </w:rPr>
        <w:t xml:space="preserve"> على هذه الطلبات. وتنطبق بعض الخيارات المتاحة في نموذج التسجيل على الدول الأعضاء فقط</w:t>
      </w:r>
      <w:r>
        <w:rPr>
          <w:rFonts w:hint="cs"/>
          <w:rtl/>
        </w:rPr>
        <w:t xml:space="preserve">. </w:t>
      </w:r>
      <w:r w:rsidRPr="003F5B47">
        <w:rPr>
          <w:rtl/>
        </w:rPr>
        <w:t>و</w:t>
      </w:r>
      <w:r w:rsidR="00EC3641">
        <w:rPr>
          <w:rFonts w:hint="cs"/>
          <w:rtl/>
        </w:rPr>
        <w:t>يُ</w:t>
      </w:r>
      <w:r w:rsidRPr="003F5B47">
        <w:rPr>
          <w:rtl/>
        </w:rPr>
        <w:t>شج</w:t>
      </w:r>
      <w:r w:rsidR="00EC3641">
        <w:rPr>
          <w:rFonts w:hint="cs"/>
          <w:rtl/>
        </w:rPr>
        <w:t>َّ</w:t>
      </w:r>
      <w:r w:rsidRPr="003F5B47">
        <w:rPr>
          <w:rtl/>
        </w:rPr>
        <w:t xml:space="preserve">ع الأعضاء على </w:t>
      </w:r>
      <w:r w:rsidRPr="003F5B47">
        <w:rPr>
          <w:rFonts w:hint="cs"/>
          <w:rtl/>
        </w:rPr>
        <w:t xml:space="preserve">مراعاة </w:t>
      </w:r>
      <w:r w:rsidRPr="003F5B47">
        <w:rPr>
          <w:rtl/>
        </w:rPr>
        <w:t xml:space="preserve">التوازن بين الجنسين وإشراك المندوبين ذوي الإعاقة وذوي الاحتياجات المحددة </w:t>
      </w:r>
      <w:r w:rsidRPr="003F5B47">
        <w:rPr>
          <w:rFonts w:hint="cs"/>
          <w:rtl/>
        </w:rPr>
        <w:t>كلما أمكن ذلك.</w:t>
      </w:r>
    </w:p>
    <w:p w14:paraId="382D1ACD" w14:textId="328EE45F" w:rsidR="003530E0" w:rsidRDefault="003530E0" w:rsidP="003530E0">
      <w:pPr>
        <w:rPr>
          <w:spacing w:val="2"/>
          <w:rtl/>
        </w:rPr>
      </w:pPr>
      <w:r w:rsidRPr="00213C6D">
        <w:rPr>
          <w:rFonts w:hint="cs"/>
          <w:b/>
          <w:bCs/>
          <w:spacing w:val="2"/>
          <w:rtl/>
        </w:rPr>
        <w:t>المندوبون الجدد والمِنح ودعم الحصول على التأشيرة</w:t>
      </w:r>
      <w:r w:rsidRPr="00213C6D">
        <w:rPr>
          <w:rFonts w:hint="cs"/>
          <w:spacing w:val="2"/>
          <w:rtl/>
        </w:rPr>
        <w:t xml:space="preserve">: لا </w:t>
      </w:r>
      <w:r w:rsidR="00EC3641">
        <w:rPr>
          <w:rFonts w:hint="cs"/>
          <w:spacing w:val="2"/>
          <w:rtl/>
        </w:rPr>
        <w:t>ي</w:t>
      </w:r>
      <w:r w:rsidRPr="00213C6D">
        <w:rPr>
          <w:rFonts w:hint="cs"/>
          <w:spacing w:val="2"/>
          <w:rtl/>
        </w:rPr>
        <w:t xml:space="preserve">نطوي </w:t>
      </w:r>
      <w:r w:rsidR="00EC3641">
        <w:rPr>
          <w:rFonts w:hint="cs"/>
          <w:spacing w:val="2"/>
          <w:rtl/>
        </w:rPr>
        <w:t>هذا الاجتماع</w:t>
      </w:r>
      <w:r w:rsidRPr="00213C6D">
        <w:rPr>
          <w:rFonts w:hint="cs"/>
          <w:spacing w:val="2"/>
          <w:rtl/>
        </w:rPr>
        <w:t xml:space="preserve"> الافتراضي على الحاجة إلى السفر، ولذلك لا</w:t>
      </w:r>
      <w:r w:rsidRPr="00213C6D">
        <w:rPr>
          <w:rFonts w:hint="eastAsia"/>
          <w:spacing w:val="2"/>
          <w:rtl/>
        </w:rPr>
        <w:t> </w:t>
      </w:r>
      <w:r w:rsidRPr="00213C6D">
        <w:rPr>
          <w:rFonts w:hint="cs"/>
          <w:spacing w:val="2"/>
          <w:rtl/>
        </w:rPr>
        <w:t>تقدَّم أي مِنح ولا توجد حاجة إلى دعم الحصول على تأشيرة.</w:t>
      </w:r>
    </w:p>
    <w:p w14:paraId="1AE24535" w14:textId="2BAD21CD" w:rsidR="003530E0" w:rsidRDefault="003530E0" w:rsidP="003530E0">
      <w:pPr>
        <w:rPr>
          <w:lang w:bidi="ar-EG"/>
        </w:rPr>
      </w:pPr>
      <w:r w:rsidRPr="00514E98">
        <w:rPr>
          <w:rFonts w:hint="cs"/>
          <w:b/>
          <w:bCs/>
          <w:spacing w:val="2"/>
          <w:rtl/>
        </w:rPr>
        <w:t>المِنح الإلكترونية</w:t>
      </w:r>
      <w:r>
        <w:rPr>
          <w:rFonts w:hint="cs"/>
          <w:spacing w:val="2"/>
          <w:rtl/>
        </w:rPr>
        <w:t xml:space="preserve">: لن </w:t>
      </w:r>
      <w:r>
        <w:rPr>
          <w:rFonts w:hint="cs"/>
          <w:rtl/>
        </w:rPr>
        <w:t xml:space="preserve">تقدَّم </w:t>
      </w:r>
      <w:r>
        <w:rPr>
          <w:rFonts w:hint="cs"/>
          <w:spacing w:val="2"/>
          <w:rtl/>
        </w:rPr>
        <w:t>مِنح إلكترونية ل</w:t>
      </w:r>
      <w:r w:rsidR="00EC3641">
        <w:rPr>
          <w:rFonts w:hint="cs"/>
          <w:spacing w:val="2"/>
          <w:rtl/>
        </w:rPr>
        <w:t xml:space="preserve">لمشاركة في </w:t>
      </w:r>
      <w:r>
        <w:rPr>
          <w:rFonts w:hint="cs"/>
          <w:spacing w:val="2"/>
          <w:rtl/>
        </w:rPr>
        <w:t>هذا الاجتماع الافتراضي.</w:t>
      </w:r>
    </w:p>
    <w:p w14:paraId="3F8D5EBA" w14:textId="77777777" w:rsidR="003530E0" w:rsidRDefault="003530E0" w:rsidP="003530E0">
      <w:r>
        <w:rPr>
          <w:rtl/>
        </w:rPr>
        <w:br w:type="page"/>
      </w:r>
    </w:p>
    <w:p w14:paraId="2D77D24C" w14:textId="77777777" w:rsidR="003530E0" w:rsidRDefault="003530E0" w:rsidP="003530E0">
      <w:pPr>
        <w:pStyle w:val="AnnexNo"/>
        <w:rPr>
          <w:lang w:eastAsia="en-US"/>
        </w:rPr>
      </w:pPr>
      <w:r>
        <w:rPr>
          <w:rFonts w:hint="cs"/>
          <w:rtl/>
          <w:lang w:val="en-GB" w:eastAsia="en-US"/>
        </w:rPr>
        <w:lastRenderedPageBreak/>
        <w:t xml:space="preserve">الملحق </w:t>
      </w:r>
      <w:r>
        <w:rPr>
          <w:lang w:eastAsia="en-US"/>
        </w:rPr>
        <w:t>B</w:t>
      </w:r>
    </w:p>
    <w:p w14:paraId="68CB8772" w14:textId="12BBC630" w:rsidR="003530E0" w:rsidRPr="00614629" w:rsidRDefault="003530E0" w:rsidP="006C6FCD">
      <w:pPr>
        <w:pStyle w:val="Annextitle"/>
        <w:rPr>
          <w:rtl/>
          <w:lang w:eastAsia="en-US"/>
        </w:rPr>
      </w:pPr>
      <w:r>
        <w:rPr>
          <w:rFonts w:hint="cs"/>
          <w:rtl/>
          <w:lang w:eastAsia="en-US"/>
        </w:rPr>
        <w:t>مشروع جدول أعمال</w:t>
      </w:r>
      <w:r>
        <w:rPr>
          <w:rtl/>
          <w:lang w:eastAsia="en-US"/>
        </w:rPr>
        <w:br/>
      </w:r>
      <w:r>
        <w:rPr>
          <w:rFonts w:hint="cs"/>
          <w:rtl/>
          <w:lang w:eastAsia="en-US"/>
        </w:rPr>
        <w:t xml:space="preserve">الاجتماع الافتراضي للفريق الإقليمي لمنطقة الدول العربية التابع للجنة الدراسات </w:t>
      </w:r>
      <w:r>
        <w:rPr>
          <w:lang w:eastAsia="en-US"/>
        </w:rPr>
        <w:t>3</w:t>
      </w:r>
      <w:r>
        <w:rPr>
          <w:rtl/>
          <w:lang w:eastAsia="en-US" w:bidi="ar-EG"/>
        </w:rPr>
        <w:br/>
      </w:r>
      <w:r>
        <w:rPr>
          <w:rFonts w:hint="cs"/>
          <w:rtl/>
          <w:lang w:eastAsia="en-US" w:bidi="ar-EG"/>
        </w:rPr>
        <w:t xml:space="preserve">لقطاع تقييس الاتصالات </w:t>
      </w:r>
      <w:r>
        <w:rPr>
          <w:lang w:eastAsia="en-US" w:bidi="ar-EG"/>
        </w:rPr>
        <w:t>(SG3RG-ARB)</w:t>
      </w:r>
      <w:r>
        <w:rPr>
          <w:rFonts w:hint="cs"/>
          <w:rtl/>
          <w:lang w:eastAsia="en-US" w:bidi="ar-EG"/>
        </w:rPr>
        <w:t>،</w:t>
      </w:r>
      <w:r w:rsidR="006C6FCD">
        <w:rPr>
          <w:rtl/>
          <w:lang w:eastAsia="en-US" w:bidi="ar-EG"/>
        </w:rPr>
        <w:br/>
      </w:r>
      <w:r w:rsidR="006C6FCD">
        <w:rPr>
          <w:lang w:eastAsia="en-US" w:bidi="ar-EG"/>
        </w:rPr>
        <w:t>20</w:t>
      </w:r>
      <w:r w:rsidR="006C6FCD">
        <w:rPr>
          <w:rFonts w:hint="cs"/>
          <w:rtl/>
          <w:lang w:eastAsia="en-US"/>
        </w:rPr>
        <w:t xml:space="preserve"> يونيو </w:t>
      </w:r>
      <w:r w:rsidR="006C6FCD">
        <w:rPr>
          <w:lang w:eastAsia="en-US"/>
        </w:rPr>
        <w:t>2023</w:t>
      </w:r>
      <w:r w:rsidR="006C6FCD">
        <w:rPr>
          <w:rFonts w:hint="cs"/>
          <w:rtl/>
          <w:lang w:eastAsia="en-US"/>
        </w:rPr>
        <w:t xml:space="preserve"> (</w:t>
      </w:r>
      <w:r w:rsidR="00EC3641">
        <w:rPr>
          <w:rFonts w:hint="cs"/>
          <w:rtl/>
          <w:lang w:eastAsia="en-US"/>
        </w:rPr>
        <w:t xml:space="preserve">الساعة </w:t>
      </w:r>
      <w:r w:rsidR="006C6FCD">
        <w:rPr>
          <w:lang w:eastAsia="en-US"/>
        </w:rPr>
        <w:t>11:00</w:t>
      </w:r>
      <w:r w:rsidR="006C6FCD">
        <w:rPr>
          <w:rFonts w:hint="cs"/>
          <w:rtl/>
          <w:lang w:eastAsia="en-US"/>
        </w:rPr>
        <w:t>-</w:t>
      </w:r>
      <w:r w:rsidR="006C6FCD">
        <w:rPr>
          <w:lang w:eastAsia="en-US"/>
        </w:rPr>
        <w:t>13:00</w:t>
      </w:r>
      <w:r w:rsidR="006C6FCD">
        <w:rPr>
          <w:rFonts w:hint="cs"/>
          <w:rtl/>
          <w:lang w:eastAsia="en-US"/>
        </w:rPr>
        <w:t xml:space="preserve"> بتوقيت جنيف)</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9086"/>
      </w:tblGrid>
      <w:tr w:rsidR="003530E0" w:rsidRPr="00E15171" w14:paraId="6BC1B8D8" w14:textId="77777777" w:rsidTr="00053E4C">
        <w:tc>
          <w:tcPr>
            <w:tcW w:w="552" w:type="dxa"/>
            <w:shd w:val="clear" w:color="auto" w:fill="auto"/>
            <w:tcMar>
              <w:top w:w="0" w:type="dxa"/>
              <w:left w:w="108" w:type="dxa"/>
              <w:bottom w:w="0" w:type="dxa"/>
              <w:right w:w="108" w:type="dxa"/>
            </w:tcMar>
          </w:tcPr>
          <w:p w14:paraId="63181873" w14:textId="77777777" w:rsidR="003530E0" w:rsidRPr="00E15171" w:rsidRDefault="003530E0" w:rsidP="003437C4">
            <w:pPr>
              <w:tabs>
                <w:tab w:val="clear" w:pos="794"/>
              </w:tabs>
              <w:spacing w:before="60" w:after="60" w:line="300" w:lineRule="exact"/>
              <w:jc w:val="left"/>
              <w:rPr>
                <w:rFonts w:ascii="Calibri" w:eastAsia="SimSun" w:hAnsi="Calibri" w:cs="Calibri"/>
                <w:position w:val="2"/>
                <w:lang w:val="en-GB" w:eastAsia="ja-JP"/>
              </w:rPr>
            </w:pPr>
          </w:p>
        </w:tc>
        <w:tc>
          <w:tcPr>
            <w:tcW w:w="9366" w:type="dxa"/>
            <w:shd w:val="clear" w:color="auto" w:fill="auto"/>
            <w:tcMar>
              <w:top w:w="0" w:type="dxa"/>
              <w:left w:w="108" w:type="dxa"/>
              <w:bottom w:w="0" w:type="dxa"/>
              <w:right w:w="108" w:type="dxa"/>
            </w:tcMar>
          </w:tcPr>
          <w:p w14:paraId="2E6ECD2B" w14:textId="77777777" w:rsidR="003530E0" w:rsidRPr="00E15171" w:rsidRDefault="003530E0" w:rsidP="003437C4">
            <w:pPr>
              <w:spacing w:before="60" w:after="60" w:line="300" w:lineRule="exact"/>
              <w:rPr>
                <w:i/>
                <w:iCs/>
                <w:position w:val="2"/>
                <w:lang w:val="en-GB" w:eastAsia="ja-JP"/>
              </w:rPr>
            </w:pPr>
            <w:r w:rsidRPr="00E15171">
              <w:rPr>
                <w:rFonts w:hint="cs"/>
                <w:i/>
                <w:iCs/>
                <w:position w:val="2"/>
                <w:rtl/>
                <w:lang w:val="en-GB" w:eastAsia="ja-JP"/>
              </w:rPr>
              <w:t>بنود جدول الأعمال</w:t>
            </w:r>
          </w:p>
        </w:tc>
      </w:tr>
      <w:tr w:rsidR="003530E0" w:rsidRPr="00E15171" w14:paraId="48829259" w14:textId="77777777" w:rsidTr="00053E4C">
        <w:tc>
          <w:tcPr>
            <w:tcW w:w="552" w:type="dxa"/>
            <w:shd w:val="clear" w:color="auto" w:fill="auto"/>
            <w:tcMar>
              <w:top w:w="0" w:type="dxa"/>
              <w:left w:w="108" w:type="dxa"/>
              <w:bottom w:w="0" w:type="dxa"/>
              <w:right w:w="108" w:type="dxa"/>
            </w:tcMar>
            <w:hideMark/>
          </w:tcPr>
          <w:p w14:paraId="01DD2897" w14:textId="77777777" w:rsidR="003530E0" w:rsidRPr="00E15171" w:rsidRDefault="003530E0" w:rsidP="003437C4">
            <w:pPr>
              <w:tabs>
                <w:tab w:val="clear" w:pos="794"/>
              </w:tabs>
              <w:spacing w:before="60" w:after="60" w:line="300" w:lineRule="exact"/>
              <w:jc w:val="left"/>
              <w:rPr>
                <w:rFonts w:ascii="Calibri" w:eastAsia="SimSun" w:hAnsi="Calibri" w:cs="Calibri"/>
                <w:position w:val="2"/>
                <w:lang w:val="en-GB" w:eastAsia="ja-JP"/>
              </w:rPr>
            </w:pPr>
            <w:r w:rsidRPr="00E15171">
              <w:rPr>
                <w:rFonts w:ascii="Calibri" w:eastAsia="SimSun" w:hAnsi="Calibri" w:cs="Calibri"/>
                <w:position w:val="2"/>
                <w:lang w:val="en-GB" w:eastAsia="ja-JP"/>
              </w:rPr>
              <w:t>1</w:t>
            </w:r>
          </w:p>
        </w:tc>
        <w:tc>
          <w:tcPr>
            <w:tcW w:w="9366" w:type="dxa"/>
            <w:shd w:val="clear" w:color="auto" w:fill="auto"/>
            <w:tcMar>
              <w:top w:w="0" w:type="dxa"/>
              <w:left w:w="108" w:type="dxa"/>
              <w:bottom w:w="0" w:type="dxa"/>
              <w:right w:w="108" w:type="dxa"/>
            </w:tcMar>
            <w:hideMark/>
          </w:tcPr>
          <w:p w14:paraId="1C6ACE8C" w14:textId="77777777" w:rsidR="003530E0" w:rsidRPr="00E15171" w:rsidRDefault="003530E0" w:rsidP="003437C4">
            <w:pPr>
              <w:spacing w:before="60" w:after="60" w:line="300" w:lineRule="exact"/>
              <w:rPr>
                <w:position w:val="2"/>
                <w:lang w:val="en-GB" w:eastAsia="ja-JP"/>
              </w:rPr>
            </w:pPr>
            <w:r w:rsidRPr="00E15171">
              <w:rPr>
                <w:rFonts w:hint="cs"/>
                <w:position w:val="2"/>
                <w:rtl/>
                <w:lang w:val="en-GB" w:eastAsia="ja-JP"/>
              </w:rPr>
              <w:t>افتتاح</w:t>
            </w:r>
            <w:r w:rsidRPr="00E15171">
              <w:rPr>
                <w:position w:val="2"/>
                <w:rtl/>
                <w:lang w:val="en-GB" w:eastAsia="ja-JP"/>
              </w:rPr>
              <w:t xml:space="preserve"> </w:t>
            </w:r>
            <w:r w:rsidRPr="00E15171">
              <w:rPr>
                <w:rFonts w:hint="cs"/>
                <w:position w:val="2"/>
                <w:rtl/>
                <w:lang w:val="en-GB" w:eastAsia="ja-JP"/>
              </w:rPr>
              <w:t>الاجتماع</w:t>
            </w:r>
          </w:p>
        </w:tc>
      </w:tr>
      <w:tr w:rsidR="003530E0" w:rsidRPr="00E15171" w14:paraId="7A2E93A1" w14:textId="77777777" w:rsidTr="00053E4C">
        <w:tc>
          <w:tcPr>
            <w:tcW w:w="552" w:type="dxa"/>
            <w:shd w:val="clear" w:color="auto" w:fill="auto"/>
            <w:tcMar>
              <w:top w:w="0" w:type="dxa"/>
              <w:left w:w="108" w:type="dxa"/>
              <w:bottom w:w="0" w:type="dxa"/>
              <w:right w:w="108" w:type="dxa"/>
            </w:tcMar>
            <w:hideMark/>
          </w:tcPr>
          <w:p w14:paraId="543547BB" w14:textId="77777777" w:rsidR="003530E0" w:rsidRPr="00E15171" w:rsidRDefault="003530E0" w:rsidP="003437C4">
            <w:pPr>
              <w:tabs>
                <w:tab w:val="clear" w:pos="794"/>
              </w:tabs>
              <w:spacing w:before="60" w:after="60" w:line="300" w:lineRule="exact"/>
              <w:jc w:val="left"/>
              <w:rPr>
                <w:rFonts w:ascii="Calibri" w:eastAsia="SimSun" w:hAnsi="Calibri" w:cs="Calibri"/>
                <w:position w:val="2"/>
                <w:lang w:val="en-GB" w:eastAsia="ja-JP"/>
              </w:rPr>
            </w:pPr>
            <w:r w:rsidRPr="00E15171">
              <w:rPr>
                <w:rFonts w:ascii="Calibri" w:eastAsia="SimSun" w:hAnsi="Calibri" w:cs="Calibri"/>
                <w:position w:val="2"/>
                <w:lang w:val="en-GB" w:eastAsia="ja-JP"/>
              </w:rPr>
              <w:t>2</w:t>
            </w:r>
          </w:p>
        </w:tc>
        <w:tc>
          <w:tcPr>
            <w:tcW w:w="9366" w:type="dxa"/>
            <w:shd w:val="clear" w:color="auto" w:fill="auto"/>
            <w:tcMar>
              <w:top w:w="0" w:type="dxa"/>
              <w:left w:w="108" w:type="dxa"/>
              <w:bottom w:w="0" w:type="dxa"/>
              <w:right w:w="108" w:type="dxa"/>
            </w:tcMar>
            <w:hideMark/>
          </w:tcPr>
          <w:p w14:paraId="1B0DC440" w14:textId="77777777" w:rsidR="003530E0" w:rsidRPr="00E15171" w:rsidRDefault="003530E0" w:rsidP="003437C4">
            <w:pPr>
              <w:spacing w:before="60" w:after="60" w:line="300" w:lineRule="exact"/>
              <w:rPr>
                <w:position w:val="2"/>
                <w:lang w:val="en-GB" w:eastAsia="ja-JP"/>
              </w:rPr>
            </w:pPr>
            <w:r w:rsidRPr="00E15171">
              <w:rPr>
                <w:rFonts w:hint="cs"/>
                <w:position w:val="2"/>
                <w:rtl/>
                <w:lang w:val="en-GB" w:eastAsia="ja-JP"/>
              </w:rPr>
              <w:t>اعتماد</w:t>
            </w:r>
            <w:r w:rsidRPr="00E15171">
              <w:rPr>
                <w:position w:val="2"/>
                <w:rtl/>
                <w:lang w:val="en-GB" w:eastAsia="ja-JP"/>
              </w:rPr>
              <w:t xml:space="preserve"> </w:t>
            </w:r>
            <w:r w:rsidRPr="00E15171">
              <w:rPr>
                <w:rFonts w:hint="cs"/>
                <w:position w:val="2"/>
                <w:rtl/>
                <w:lang w:val="en-GB" w:eastAsia="ja-JP"/>
              </w:rPr>
              <w:t>جدول</w:t>
            </w:r>
            <w:r w:rsidRPr="00E15171">
              <w:rPr>
                <w:position w:val="2"/>
                <w:rtl/>
                <w:lang w:val="en-GB" w:eastAsia="ja-JP"/>
              </w:rPr>
              <w:t xml:space="preserve"> </w:t>
            </w:r>
            <w:r w:rsidRPr="00E15171">
              <w:rPr>
                <w:rFonts w:hint="cs"/>
                <w:position w:val="2"/>
                <w:rtl/>
                <w:lang w:val="en-GB" w:eastAsia="ja-JP"/>
              </w:rPr>
              <w:t>الأعمال</w:t>
            </w:r>
          </w:p>
        </w:tc>
      </w:tr>
      <w:tr w:rsidR="003530E0" w:rsidRPr="00E15171" w14:paraId="4F934DAD" w14:textId="77777777" w:rsidTr="00053E4C">
        <w:tc>
          <w:tcPr>
            <w:tcW w:w="552" w:type="dxa"/>
            <w:shd w:val="clear" w:color="auto" w:fill="auto"/>
            <w:tcMar>
              <w:top w:w="0" w:type="dxa"/>
              <w:left w:w="108" w:type="dxa"/>
              <w:bottom w:w="0" w:type="dxa"/>
              <w:right w:w="108" w:type="dxa"/>
            </w:tcMar>
            <w:hideMark/>
          </w:tcPr>
          <w:p w14:paraId="67E27328" w14:textId="77777777" w:rsidR="003530E0" w:rsidRPr="00E15171" w:rsidRDefault="003530E0" w:rsidP="003437C4">
            <w:pPr>
              <w:tabs>
                <w:tab w:val="clear" w:pos="794"/>
              </w:tabs>
              <w:spacing w:before="60" w:after="60" w:line="300" w:lineRule="exact"/>
              <w:jc w:val="left"/>
              <w:rPr>
                <w:rFonts w:ascii="Calibri" w:eastAsia="SimSun" w:hAnsi="Calibri" w:cs="Calibri"/>
                <w:position w:val="2"/>
                <w:lang w:val="en-GB" w:eastAsia="ja-JP"/>
              </w:rPr>
            </w:pPr>
            <w:r w:rsidRPr="00E15171">
              <w:rPr>
                <w:rFonts w:ascii="Calibri" w:eastAsia="SimSun" w:hAnsi="Calibri" w:cs="Calibri"/>
                <w:position w:val="2"/>
                <w:lang w:val="en-GB" w:eastAsia="ja-JP"/>
              </w:rPr>
              <w:t>3</w:t>
            </w:r>
          </w:p>
        </w:tc>
        <w:tc>
          <w:tcPr>
            <w:tcW w:w="9366" w:type="dxa"/>
            <w:shd w:val="clear" w:color="auto" w:fill="auto"/>
            <w:tcMar>
              <w:top w:w="0" w:type="dxa"/>
              <w:left w:w="108" w:type="dxa"/>
              <w:bottom w:w="0" w:type="dxa"/>
              <w:right w:w="108" w:type="dxa"/>
            </w:tcMar>
            <w:hideMark/>
          </w:tcPr>
          <w:p w14:paraId="7568C67B" w14:textId="77777777" w:rsidR="003530E0" w:rsidRPr="00E15171" w:rsidRDefault="003530E0" w:rsidP="003437C4">
            <w:pPr>
              <w:spacing w:before="60" w:after="60" w:line="300" w:lineRule="exact"/>
              <w:rPr>
                <w:position w:val="2"/>
                <w:lang w:val="en-GB" w:eastAsia="ja-JP" w:bidi="ar-EG"/>
              </w:rPr>
            </w:pPr>
            <w:r w:rsidRPr="00E15171">
              <w:rPr>
                <w:rFonts w:hint="cs"/>
                <w:position w:val="2"/>
                <w:rtl/>
                <w:lang w:val="fr-FR" w:eastAsia="ja-JP"/>
              </w:rPr>
              <w:t>الوثائق</w:t>
            </w:r>
            <w:r w:rsidRPr="00E15171">
              <w:rPr>
                <w:position w:val="2"/>
                <w:rtl/>
                <w:lang w:val="fr-FR" w:eastAsia="ja-JP"/>
              </w:rPr>
              <w:t xml:space="preserve"> </w:t>
            </w:r>
            <w:r w:rsidRPr="00E15171">
              <w:rPr>
                <w:rFonts w:hint="cs"/>
                <w:position w:val="2"/>
                <w:rtl/>
                <w:lang w:val="fr-FR" w:eastAsia="ja-JP"/>
              </w:rPr>
              <w:t>المتاحة</w:t>
            </w:r>
            <w:r w:rsidRPr="00E15171">
              <w:rPr>
                <w:rFonts w:hint="cs"/>
                <w:position w:val="2"/>
                <w:rtl/>
                <w:lang w:val="fr-FR" w:eastAsia="ja-JP" w:bidi="ar-EG"/>
              </w:rPr>
              <w:t xml:space="preserve"> (المساهمات والوثائق المؤقتة)</w:t>
            </w:r>
          </w:p>
        </w:tc>
      </w:tr>
      <w:tr w:rsidR="003530E0" w:rsidRPr="00E15171" w14:paraId="571D0FCC" w14:textId="77777777" w:rsidTr="00053E4C">
        <w:tc>
          <w:tcPr>
            <w:tcW w:w="552" w:type="dxa"/>
            <w:shd w:val="clear" w:color="auto" w:fill="auto"/>
            <w:tcMar>
              <w:top w:w="0" w:type="dxa"/>
              <w:left w:w="108" w:type="dxa"/>
              <w:bottom w:w="0" w:type="dxa"/>
              <w:right w:w="108" w:type="dxa"/>
            </w:tcMar>
            <w:hideMark/>
          </w:tcPr>
          <w:p w14:paraId="568A572D" w14:textId="3D017D50" w:rsidR="003530E0" w:rsidRPr="00E15171" w:rsidRDefault="006C6FCD" w:rsidP="003437C4">
            <w:pPr>
              <w:tabs>
                <w:tab w:val="clear" w:pos="794"/>
              </w:tabs>
              <w:spacing w:before="60" w:after="60" w:line="300" w:lineRule="exact"/>
              <w:jc w:val="left"/>
              <w:rPr>
                <w:rFonts w:ascii="Calibri" w:eastAsia="SimSun" w:hAnsi="Calibri" w:cs="Calibri"/>
                <w:position w:val="2"/>
                <w:rtl/>
                <w:lang w:val="en-GB" w:eastAsia="ja-JP" w:bidi="ar-SY"/>
              </w:rPr>
            </w:pPr>
            <w:r w:rsidRPr="00E15171">
              <w:rPr>
                <w:rFonts w:ascii="Calibri" w:eastAsia="SimSun" w:hAnsi="Calibri" w:cs="Calibri"/>
                <w:position w:val="2"/>
                <w:lang w:val="en-GB" w:eastAsia="ja-JP"/>
              </w:rPr>
              <w:t>4</w:t>
            </w:r>
          </w:p>
        </w:tc>
        <w:tc>
          <w:tcPr>
            <w:tcW w:w="9366" w:type="dxa"/>
            <w:shd w:val="clear" w:color="auto" w:fill="auto"/>
            <w:tcMar>
              <w:top w:w="0" w:type="dxa"/>
              <w:left w:w="108" w:type="dxa"/>
              <w:bottom w:w="0" w:type="dxa"/>
              <w:right w:w="108" w:type="dxa"/>
            </w:tcMar>
          </w:tcPr>
          <w:p w14:paraId="143F2FE5" w14:textId="3FB44237" w:rsidR="003530E0" w:rsidRPr="00E15171" w:rsidRDefault="003530E0" w:rsidP="003437C4">
            <w:pPr>
              <w:spacing w:before="60" w:after="60" w:line="300" w:lineRule="exact"/>
              <w:rPr>
                <w:position w:val="2"/>
                <w:lang w:val="en-GB" w:eastAsia="ja-JP"/>
              </w:rPr>
            </w:pPr>
            <w:r w:rsidRPr="00E15171">
              <w:rPr>
                <w:rFonts w:hint="cs"/>
                <w:position w:val="2"/>
                <w:rtl/>
                <w:lang w:val="en-GB" w:eastAsia="ja-JP"/>
              </w:rPr>
              <w:t>الأثر</w:t>
            </w:r>
            <w:r w:rsidRPr="00E15171">
              <w:rPr>
                <w:position w:val="2"/>
                <w:rtl/>
                <w:lang w:val="en-GB" w:eastAsia="ja-JP"/>
              </w:rPr>
              <w:t xml:space="preserve"> </w:t>
            </w:r>
            <w:r w:rsidRPr="00E15171">
              <w:rPr>
                <w:rFonts w:hint="cs"/>
                <w:position w:val="2"/>
                <w:rtl/>
                <w:lang w:val="en-GB" w:eastAsia="ja-JP"/>
              </w:rPr>
              <w:t>الاقتصادي</w:t>
            </w:r>
            <w:r w:rsidRPr="00E15171">
              <w:rPr>
                <w:position w:val="2"/>
                <w:rtl/>
                <w:lang w:val="en-GB" w:eastAsia="ja-JP"/>
              </w:rPr>
              <w:t xml:space="preserve"> </w:t>
            </w:r>
            <w:r w:rsidRPr="00E15171">
              <w:rPr>
                <w:rFonts w:hint="cs"/>
                <w:position w:val="2"/>
                <w:rtl/>
                <w:lang w:val="en-GB" w:eastAsia="ja-JP"/>
              </w:rPr>
              <w:t>للخدمات</w:t>
            </w:r>
            <w:r w:rsidRPr="00E15171">
              <w:rPr>
                <w:position w:val="2"/>
                <w:rtl/>
                <w:lang w:val="en-GB" w:eastAsia="ja-JP"/>
              </w:rPr>
              <w:t xml:space="preserve"> </w:t>
            </w:r>
            <w:r w:rsidRPr="00E15171">
              <w:rPr>
                <w:rFonts w:hint="cs"/>
                <w:position w:val="2"/>
                <w:rtl/>
                <w:lang w:val="en-GB" w:eastAsia="ja-JP"/>
              </w:rPr>
              <w:t>المتاحة</w:t>
            </w:r>
            <w:r w:rsidRPr="00E15171">
              <w:rPr>
                <w:position w:val="2"/>
                <w:rtl/>
                <w:lang w:val="en-GB" w:eastAsia="ja-JP"/>
              </w:rPr>
              <w:t xml:space="preserve"> </w:t>
            </w:r>
            <w:r w:rsidRPr="00E15171">
              <w:rPr>
                <w:rFonts w:hint="cs"/>
                <w:position w:val="2"/>
                <w:rtl/>
                <w:lang w:val="en-GB" w:eastAsia="ja-JP"/>
              </w:rPr>
              <w:t>بحرية</w:t>
            </w:r>
            <w:r w:rsidRPr="00E15171">
              <w:rPr>
                <w:position w:val="2"/>
                <w:rtl/>
                <w:lang w:val="en-GB" w:eastAsia="ja-JP"/>
              </w:rPr>
              <w:t xml:space="preserve"> </w:t>
            </w:r>
            <w:r w:rsidRPr="00E15171">
              <w:rPr>
                <w:rFonts w:hint="cs"/>
                <w:position w:val="2"/>
                <w:rtl/>
                <w:lang w:val="en-GB" w:eastAsia="ja-JP"/>
              </w:rPr>
              <w:t>على</w:t>
            </w:r>
            <w:r w:rsidRPr="00E15171">
              <w:rPr>
                <w:position w:val="2"/>
                <w:rtl/>
                <w:lang w:val="en-GB" w:eastAsia="ja-JP"/>
              </w:rPr>
              <w:t xml:space="preserve"> </w:t>
            </w:r>
            <w:r w:rsidRPr="00E15171">
              <w:rPr>
                <w:rFonts w:hint="cs"/>
                <w:position w:val="2"/>
                <w:rtl/>
                <w:lang w:val="en-GB" w:eastAsia="ja-JP"/>
              </w:rPr>
              <w:t>الإنترنت</w:t>
            </w:r>
            <w:r w:rsidRPr="00E15171">
              <w:rPr>
                <w:position w:val="2"/>
                <w:rtl/>
                <w:lang w:val="en-GB" w:eastAsia="ja-JP"/>
              </w:rPr>
              <w:t xml:space="preserve"> (</w:t>
            </w:r>
            <w:r w:rsidRPr="00E15171">
              <w:rPr>
                <w:position w:val="2"/>
                <w:lang w:val="en-GB" w:eastAsia="ja-JP"/>
              </w:rPr>
              <w:t>OTT</w:t>
            </w:r>
            <w:r w:rsidRPr="00E15171">
              <w:rPr>
                <w:position w:val="2"/>
                <w:rtl/>
                <w:lang w:val="en-GB" w:eastAsia="ja-JP"/>
              </w:rPr>
              <w:t>)</w:t>
            </w:r>
            <w:r w:rsidR="006C6FCD" w:rsidRPr="00E15171">
              <w:rPr>
                <w:rFonts w:hint="cs"/>
                <w:position w:val="2"/>
                <w:rtl/>
                <w:lang w:val="en-GB" w:eastAsia="ja-JP"/>
              </w:rPr>
              <w:t>/</w:t>
            </w:r>
            <w:r w:rsidR="00EC3641" w:rsidRPr="00E15171">
              <w:rPr>
                <w:position w:val="2"/>
                <w:rtl/>
              </w:rPr>
              <w:t xml:space="preserve">مشروع التوصية الإقليمية لقطاع تقييس الاتصالات </w:t>
            </w:r>
            <w:r w:rsidR="00EC3641" w:rsidRPr="00E15171">
              <w:rPr>
                <w:position w:val="2"/>
              </w:rPr>
              <w:t>ITU-T D7_R_OTT</w:t>
            </w:r>
            <w:r w:rsidR="00EC3641" w:rsidRPr="00E15171">
              <w:rPr>
                <w:rFonts w:hint="cs"/>
                <w:position w:val="2"/>
                <w:rtl/>
                <w:lang w:bidi="ar-EG"/>
              </w:rPr>
              <w:t xml:space="preserve"> "مشروع التوصية الإقليمية </w:t>
            </w:r>
            <w:r w:rsidR="00EC3641" w:rsidRPr="00E15171">
              <w:rPr>
                <w:position w:val="2"/>
                <w:rtl/>
              </w:rPr>
              <w:t xml:space="preserve">بشأن الخدمات المتاحة بحرية على الإنترنت </w:t>
            </w:r>
            <w:r w:rsidR="00EC3641" w:rsidRPr="00E15171">
              <w:rPr>
                <w:position w:val="2"/>
              </w:rPr>
              <w:t>(OTT)</w:t>
            </w:r>
            <w:r w:rsidR="00EC3641" w:rsidRPr="00E15171">
              <w:rPr>
                <w:rFonts w:hint="cs"/>
                <w:position w:val="2"/>
                <w:rtl/>
              </w:rPr>
              <w:t>"</w:t>
            </w:r>
          </w:p>
        </w:tc>
      </w:tr>
      <w:tr w:rsidR="003530E0" w:rsidRPr="00E15171" w14:paraId="57A4C6B4" w14:textId="77777777" w:rsidTr="00053E4C">
        <w:tc>
          <w:tcPr>
            <w:tcW w:w="552" w:type="dxa"/>
            <w:shd w:val="clear" w:color="auto" w:fill="auto"/>
            <w:tcMar>
              <w:top w:w="0" w:type="dxa"/>
              <w:left w:w="108" w:type="dxa"/>
              <w:bottom w:w="0" w:type="dxa"/>
              <w:right w:w="108" w:type="dxa"/>
            </w:tcMar>
            <w:hideMark/>
          </w:tcPr>
          <w:p w14:paraId="5389275B" w14:textId="3110DF60" w:rsidR="003530E0" w:rsidRPr="00E15171" w:rsidRDefault="006C6FCD" w:rsidP="003437C4">
            <w:pPr>
              <w:tabs>
                <w:tab w:val="clear" w:pos="794"/>
              </w:tabs>
              <w:spacing w:before="60" w:after="60" w:line="300" w:lineRule="exact"/>
              <w:jc w:val="left"/>
              <w:rPr>
                <w:rFonts w:ascii="Calibri" w:eastAsia="SimSun" w:hAnsi="Calibri" w:cs="Calibri"/>
                <w:position w:val="2"/>
                <w:lang w:val="en-GB" w:eastAsia="ja-JP"/>
              </w:rPr>
            </w:pPr>
            <w:r w:rsidRPr="00E15171">
              <w:rPr>
                <w:rFonts w:ascii="Calibri" w:eastAsia="SimSun" w:hAnsi="Calibri" w:cs="Calibri"/>
                <w:position w:val="2"/>
                <w:lang w:val="en-GB" w:eastAsia="ja-JP"/>
              </w:rPr>
              <w:t>5</w:t>
            </w:r>
          </w:p>
        </w:tc>
        <w:tc>
          <w:tcPr>
            <w:tcW w:w="9366" w:type="dxa"/>
            <w:shd w:val="clear" w:color="auto" w:fill="auto"/>
            <w:tcMar>
              <w:top w:w="0" w:type="dxa"/>
              <w:left w:w="108" w:type="dxa"/>
              <w:bottom w:w="0" w:type="dxa"/>
              <w:right w:w="108" w:type="dxa"/>
            </w:tcMar>
          </w:tcPr>
          <w:p w14:paraId="4FB7C246" w14:textId="77777777" w:rsidR="003530E0" w:rsidRPr="00E15171" w:rsidRDefault="003530E0" w:rsidP="003437C4">
            <w:pPr>
              <w:spacing w:before="60" w:after="60" w:line="300" w:lineRule="exact"/>
              <w:rPr>
                <w:position w:val="2"/>
                <w:lang w:val="en-GB" w:eastAsia="ja-JP"/>
              </w:rPr>
            </w:pPr>
            <w:r w:rsidRPr="00E15171">
              <w:rPr>
                <w:rFonts w:hint="cs"/>
                <w:position w:val="2"/>
                <w:rtl/>
                <w:lang w:val="en-GB" w:eastAsia="ja-JP"/>
              </w:rPr>
              <w:t>برنامج</w:t>
            </w:r>
            <w:r w:rsidRPr="00E15171">
              <w:rPr>
                <w:position w:val="2"/>
                <w:rtl/>
                <w:lang w:val="en-GB" w:eastAsia="ja-JP"/>
              </w:rPr>
              <w:t xml:space="preserve"> </w:t>
            </w:r>
            <w:r w:rsidRPr="00E15171">
              <w:rPr>
                <w:rFonts w:hint="cs"/>
                <w:position w:val="2"/>
                <w:rtl/>
                <w:lang w:val="en-GB" w:eastAsia="ja-JP"/>
              </w:rPr>
              <w:t>العمل</w:t>
            </w:r>
            <w:r w:rsidRPr="00E15171">
              <w:rPr>
                <w:position w:val="2"/>
                <w:rtl/>
                <w:lang w:val="en-GB" w:eastAsia="ja-JP"/>
              </w:rPr>
              <w:t xml:space="preserve"> </w:t>
            </w:r>
            <w:r w:rsidRPr="00E15171">
              <w:rPr>
                <w:rFonts w:hint="cs"/>
                <w:position w:val="2"/>
                <w:rtl/>
                <w:lang w:val="en-GB" w:eastAsia="ja-JP"/>
              </w:rPr>
              <w:t>المقبل</w:t>
            </w:r>
            <w:r w:rsidRPr="00E15171">
              <w:rPr>
                <w:position w:val="2"/>
                <w:rtl/>
                <w:lang w:val="en-GB" w:eastAsia="ja-JP"/>
              </w:rPr>
              <w:t xml:space="preserve"> </w:t>
            </w:r>
            <w:r w:rsidRPr="00E15171">
              <w:rPr>
                <w:rFonts w:hint="cs"/>
                <w:position w:val="2"/>
                <w:rtl/>
                <w:lang w:val="en-GB" w:eastAsia="ja-JP"/>
              </w:rPr>
              <w:t>وقائمة</w:t>
            </w:r>
            <w:r w:rsidRPr="00E15171">
              <w:rPr>
                <w:position w:val="2"/>
                <w:rtl/>
                <w:lang w:val="en-GB" w:eastAsia="ja-JP"/>
              </w:rPr>
              <w:t xml:space="preserve"> </w:t>
            </w:r>
            <w:r w:rsidRPr="00E15171">
              <w:rPr>
                <w:rFonts w:hint="cs"/>
                <w:position w:val="2"/>
                <w:rtl/>
                <w:lang w:val="en-GB" w:eastAsia="ja-JP"/>
              </w:rPr>
              <w:t>الإجراءات</w:t>
            </w:r>
            <w:r w:rsidRPr="00E15171">
              <w:rPr>
                <w:position w:val="2"/>
                <w:rtl/>
                <w:lang w:val="en-GB" w:eastAsia="ja-JP"/>
              </w:rPr>
              <w:t xml:space="preserve"> </w:t>
            </w:r>
            <w:r w:rsidRPr="00E15171">
              <w:rPr>
                <w:rFonts w:hint="cs"/>
                <w:position w:val="2"/>
                <w:rtl/>
                <w:lang w:val="en-GB" w:eastAsia="ja-JP"/>
              </w:rPr>
              <w:t>فيما</w:t>
            </w:r>
            <w:r w:rsidRPr="00E15171">
              <w:rPr>
                <w:position w:val="2"/>
                <w:rtl/>
                <w:lang w:val="en-GB" w:eastAsia="ja-JP"/>
              </w:rPr>
              <w:t xml:space="preserve"> </w:t>
            </w:r>
            <w:r w:rsidRPr="00E15171">
              <w:rPr>
                <w:rFonts w:hint="cs"/>
                <w:position w:val="2"/>
                <w:rtl/>
                <w:lang w:val="en-GB" w:eastAsia="ja-JP"/>
              </w:rPr>
              <w:t>يتعلق</w:t>
            </w:r>
            <w:r w:rsidRPr="00E15171">
              <w:rPr>
                <w:position w:val="2"/>
                <w:rtl/>
                <w:lang w:val="en-GB" w:eastAsia="ja-JP"/>
              </w:rPr>
              <w:t xml:space="preserve"> </w:t>
            </w:r>
            <w:r w:rsidRPr="00E15171">
              <w:rPr>
                <w:rFonts w:hint="cs"/>
                <w:position w:val="2"/>
                <w:rtl/>
                <w:lang w:val="en-GB" w:eastAsia="ja-JP"/>
              </w:rPr>
              <w:t>بالفريق</w:t>
            </w:r>
            <w:r w:rsidRPr="00E15171">
              <w:rPr>
                <w:position w:val="2"/>
                <w:rtl/>
                <w:lang w:val="en-GB" w:eastAsia="ja-JP"/>
              </w:rPr>
              <w:t xml:space="preserve"> </w:t>
            </w:r>
            <w:r w:rsidRPr="00E15171">
              <w:rPr>
                <w:rFonts w:hint="cs"/>
                <w:position w:val="2"/>
                <w:rtl/>
                <w:lang w:val="en-GB" w:eastAsia="ja-JP"/>
              </w:rPr>
              <w:t>الإقليمي</w:t>
            </w:r>
            <w:r w:rsidRPr="00E15171">
              <w:rPr>
                <w:position w:val="2"/>
                <w:rtl/>
                <w:lang w:val="en-GB" w:eastAsia="ja-JP"/>
              </w:rPr>
              <w:t xml:space="preserve"> </w:t>
            </w:r>
            <w:r w:rsidRPr="00E15171">
              <w:rPr>
                <w:rFonts w:hint="cs"/>
                <w:position w:val="2"/>
                <w:rtl/>
                <w:lang w:val="en-GB" w:eastAsia="ja-JP"/>
              </w:rPr>
              <w:t>لمنطقة الدول</w:t>
            </w:r>
            <w:r w:rsidRPr="00E15171">
              <w:rPr>
                <w:position w:val="2"/>
                <w:rtl/>
                <w:lang w:val="en-GB" w:eastAsia="ja-JP"/>
              </w:rPr>
              <w:t xml:space="preserve"> </w:t>
            </w:r>
            <w:r w:rsidRPr="00E15171">
              <w:rPr>
                <w:rFonts w:hint="cs"/>
                <w:position w:val="2"/>
                <w:rtl/>
                <w:lang w:val="en-GB" w:eastAsia="ja-JP"/>
              </w:rPr>
              <w:t>العربية</w:t>
            </w:r>
            <w:r w:rsidRPr="00E15171">
              <w:rPr>
                <w:position w:val="2"/>
                <w:rtl/>
                <w:lang w:val="en-GB" w:eastAsia="ja-JP"/>
              </w:rPr>
              <w:t xml:space="preserve"> </w:t>
            </w:r>
            <w:r w:rsidRPr="00E15171">
              <w:rPr>
                <w:rFonts w:hint="cs"/>
                <w:position w:val="2"/>
                <w:rtl/>
                <w:lang w:val="en-GB" w:eastAsia="ja-JP"/>
              </w:rPr>
              <w:t>التابع</w:t>
            </w:r>
            <w:r w:rsidRPr="00E15171">
              <w:rPr>
                <w:position w:val="2"/>
                <w:rtl/>
                <w:lang w:val="en-GB" w:eastAsia="ja-JP"/>
              </w:rPr>
              <w:t xml:space="preserve"> </w:t>
            </w:r>
            <w:r w:rsidRPr="00E15171">
              <w:rPr>
                <w:rFonts w:hint="cs"/>
                <w:position w:val="2"/>
                <w:rtl/>
                <w:lang w:val="en-GB" w:eastAsia="ja-JP"/>
              </w:rPr>
              <w:t>للجنة</w:t>
            </w:r>
            <w:r w:rsidRPr="00E15171">
              <w:rPr>
                <w:position w:val="2"/>
                <w:rtl/>
                <w:lang w:val="en-GB" w:eastAsia="ja-JP"/>
              </w:rPr>
              <w:t xml:space="preserve"> </w:t>
            </w:r>
            <w:r w:rsidRPr="00E15171">
              <w:rPr>
                <w:rFonts w:hint="cs"/>
                <w:position w:val="2"/>
                <w:rtl/>
                <w:lang w:val="en-GB" w:eastAsia="ja-JP"/>
              </w:rPr>
              <w:t>الدراسات </w:t>
            </w:r>
            <w:r w:rsidRPr="00E15171">
              <w:rPr>
                <w:position w:val="2"/>
                <w:rtl/>
                <w:lang w:val="en-GB" w:eastAsia="ja-JP"/>
              </w:rPr>
              <w:t>3</w:t>
            </w:r>
            <w:r w:rsidRPr="00E15171">
              <w:rPr>
                <w:rFonts w:hint="cs"/>
                <w:position w:val="2"/>
                <w:rtl/>
                <w:lang w:val="en-GB" w:eastAsia="ja-JP"/>
              </w:rPr>
              <w:t> </w:t>
            </w:r>
            <w:r w:rsidRPr="00E15171">
              <w:rPr>
                <w:position w:val="2"/>
                <w:rtl/>
                <w:lang w:val="en-GB" w:eastAsia="ja-JP"/>
              </w:rPr>
              <w:t>(</w:t>
            </w:r>
            <w:r w:rsidRPr="00E15171">
              <w:rPr>
                <w:position w:val="2"/>
                <w:lang w:val="en-GB" w:eastAsia="ja-JP"/>
              </w:rPr>
              <w:t>SG3RG</w:t>
            </w:r>
            <w:r w:rsidRPr="00E15171">
              <w:rPr>
                <w:position w:val="2"/>
                <w:lang w:val="en-GB" w:eastAsia="ja-JP"/>
              </w:rPr>
              <w:noBreakHyphen/>
              <w:t>ARB</w:t>
            </w:r>
            <w:r w:rsidRPr="00E15171">
              <w:rPr>
                <w:position w:val="2"/>
                <w:rtl/>
                <w:lang w:val="en-GB" w:eastAsia="ja-JP"/>
              </w:rPr>
              <w:t>)</w:t>
            </w:r>
          </w:p>
        </w:tc>
      </w:tr>
      <w:tr w:rsidR="003530E0" w:rsidRPr="00E15171" w14:paraId="36BA0D5C" w14:textId="77777777" w:rsidTr="00053E4C">
        <w:tc>
          <w:tcPr>
            <w:tcW w:w="552" w:type="dxa"/>
            <w:shd w:val="clear" w:color="auto" w:fill="auto"/>
            <w:tcMar>
              <w:top w:w="0" w:type="dxa"/>
              <w:left w:w="108" w:type="dxa"/>
              <w:bottom w:w="0" w:type="dxa"/>
              <w:right w:w="108" w:type="dxa"/>
            </w:tcMar>
            <w:hideMark/>
          </w:tcPr>
          <w:p w14:paraId="6767C7F9" w14:textId="5639B64E" w:rsidR="003530E0" w:rsidRPr="00E15171" w:rsidRDefault="006C6FCD" w:rsidP="003437C4">
            <w:pPr>
              <w:tabs>
                <w:tab w:val="clear" w:pos="794"/>
              </w:tabs>
              <w:spacing w:before="60" w:after="60" w:line="300" w:lineRule="exact"/>
              <w:jc w:val="left"/>
              <w:rPr>
                <w:rFonts w:ascii="Calibri" w:eastAsia="SimSun" w:hAnsi="Calibri" w:cs="Calibri"/>
                <w:position w:val="2"/>
                <w:rtl/>
                <w:lang w:val="en-GB" w:eastAsia="ja-JP" w:bidi="ar-SY"/>
              </w:rPr>
            </w:pPr>
            <w:r w:rsidRPr="00E15171">
              <w:rPr>
                <w:rFonts w:ascii="Calibri" w:eastAsia="SimSun" w:hAnsi="Calibri" w:cs="Calibri"/>
                <w:position w:val="2"/>
                <w:lang w:val="en-GB" w:eastAsia="ja-JP"/>
              </w:rPr>
              <w:t>6</w:t>
            </w:r>
          </w:p>
        </w:tc>
        <w:tc>
          <w:tcPr>
            <w:tcW w:w="9366" w:type="dxa"/>
            <w:shd w:val="clear" w:color="auto" w:fill="auto"/>
            <w:tcMar>
              <w:top w:w="0" w:type="dxa"/>
              <w:left w:w="108" w:type="dxa"/>
              <w:bottom w:w="0" w:type="dxa"/>
              <w:right w:w="108" w:type="dxa"/>
            </w:tcMar>
          </w:tcPr>
          <w:p w14:paraId="136F7A78" w14:textId="6B4AADE8" w:rsidR="003530E0" w:rsidRPr="00E15171" w:rsidRDefault="003530E0" w:rsidP="003437C4">
            <w:pPr>
              <w:spacing w:before="60" w:after="60" w:line="300" w:lineRule="exact"/>
              <w:rPr>
                <w:position w:val="2"/>
                <w:rtl/>
                <w:lang w:eastAsia="ja-JP" w:bidi="ar-SY"/>
              </w:rPr>
            </w:pPr>
            <w:r w:rsidRPr="00E15171">
              <w:rPr>
                <w:rFonts w:hint="cs"/>
                <w:position w:val="2"/>
                <w:rtl/>
                <w:lang w:val="en-GB" w:eastAsia="ja-JP"/>
              </w:rPr>
              <w:t>مساهمات</w:t>
            </w:r>
            <w:r w:rsidRPr="00E15171">
              <w:rPr>
                <w:position w:val="2"/>
                <w:rtl/>
                <w:lang w:val="en-GB" w:eastAsia="ja-JP"/>
              </w:rPr>
              <w:t xml:space="preserve"> </w:t>
            </w:r>
            <w:r w:rsidRPr="00E15171">
              <w:rPr>
                <w:rFonts w:hint="cs"/>
                <w:position w:val="2"/>
                <w:rtl/>
                <w:lang w:val="en-GB" w:eastAsia="ja-JP"/>
              </w:rPr>
              <w:t>الفريق</w:t>
            </w:r>
            <w:r w:rsidRPr="00E15171">
              <w:rPr>
                <w:position w:val="2"/>
                <w:rtl/>
                <w:lang w:val="en-GB" w:eastAsia="ja-JP"/>
              </w:rPr>
              <w:t xml:space="preserve"> </w:t>
            </w:r>
            <w:r w:rsidRPr="00E15171">
              <w:rPr>
                <w:rFonts w:hint="cs"/>
                <w:position w:val="2"/>
                <w:rtl/>
                <w:lang w:val="en-GB" w:eastAsia="ja-JP"/>
              </w:rPr>
              <w:t>الإقليمي</w:t>
            </w:r>
            <w:r w:rsidRPr="00E15171">
              <w:rPr>
                <w:position w:val="2"/>
                <w:rtl/>
                <w:lang w:val="en-GB" w:eastAsia="ja-JP"/>
              </w:rPr>
              <w:t xml:space="preserve"> </w:t>
            </w:r>
            <w:r w:rsidRPr="00E15171">
              <w:rPr>
                <w:rFonts w:hint="cs"/>
                <w:position w:val="2"/>
                <w:rtl/>
                <w:lang w:val="en-GB" w:eastAsia="ja-JP"/>
              </w:rPr>
              <w:t>لمنطقة الدول</w:t>
            </w:r>
            <w:r w:rsidRPr="00E15171">
              <w:rPr>
                <w:position w:val="2"/>
                <w:rtl/>
                <w:lang w:val="en-GB" w:eastAsia="ja-JP"/>
              </w:rPr>
              <w:t xml:space="preserve"> </w:t>
            </w:r>
            <w:r w:rsidRPr="00E15171">
              <w:rPr>
                <w:rFonts w:hint="cs"/>
                <w:position w:val="2"/>
                <w:rtl/>
                <w:lang w:val="en-GB" w:eastAsia="ja-JP"/>
              </w:rPr>
              <w:t>العربية</w:t>
            </w:r>
            <w:r w:rsidRPr="00E15171">
              <w:rPr>
                <w:position w:val="2"/>
                <w:rtl/>
                <w:lang w:val="en-GB" w:eastAsia="ja-JP"/>
              </w:rPr>
              <w:t xml:space="preserve"> </w:t>
            </w:r>
            <w:r w:rsidRPr="00E15171">
              <w:rPr>
                <w:rFonts w:hint="cs"/>
                <w:position w:val="2"/>
                <w:rtl/>
                <w:lang w:val="en-GB" w:eastAsia="ja-JP"/>
              </w:rPr>
              <w:t>التابع</w:t>
            </w:r>
            <w:r w:rsidRPr="00E15171">
              <w:rPr>
                <w:position w:val="2"/>
                <w:rtl/>
                <w:lang w:val="en-GB" w:eastAsia="ja-JP"/>
              </w:rPr>
              <w:t xml:space="preserve"> </w:t>
            </w:r>
            <w:r w:rsidRPr="00E15171">
              <w:rPr>
                <w:rFonts w:hint="cs"/>
                <w:position w:val="2"/>
                <w:rtl/>
                <w:lang w:val="en-GB" w:eastAsia="ja-JP"/>
              </w:rPr>
              <w:t>للجنة</w:t>
            </w:r>
            <w:r w:rsidRPr="00E15171">
              <w:rPr>
                <w:position w:val="2"/>
                <w:rtl/>
                <w:lang w:val="en-GB" w:eastAsia="ja-JP"/>
              </w:rPr>
              <w:t xml:space="preserve"> </w:t>
            </w:r>
            <w:r w:rsidRPr="00E15171">
              <w:rPr>
                <w:rFonts w:hint="cs"/>
                <w:position w:val="2"/>
                <w:rtl/>
                <w:lang w:val="en-GB" w:eastAsia="ja-JP"/>
              </w:rPr>
              <w:t>الدراسات</w:t>
            </w:r>
            <w:r w:rsidRPr="00E15171">
              <w:rPr>
                <w:rFonts w:hint="eastAsia"/>
                <w:position w:val="2"/>
                <w:rtl/>
                <w:lang w:val="en-GB" w:eastAsia="ja-JP"/>
              </w:rPr>
              <w:t> </w:t>
            </w:r>
            <w:r w:rsidRPr="00E15171">
              <w:rPr>
                <w:position w:val="2"/>
                <w:rtl/>
                <w:lang w:val="en-GB" w:eastAsia="ja-JP"/>
              </w:rPr>
              <w:t xml:space="preserve">3 </w:t>
            </w:r>
            <w:r w:rsidRPr="00E15171">
              <w:rPr>
                <w:rFonts w:hint="cs"/>
                <w:position w:val="2"/>
                <w:rtl/>
                <w:lang w:val="en-GB" w:eastAsia="ja-JP"/>
              </w:rPr>
              <w:t>ومساهمات</w:t>
            </w:r>
            <w:r w:rsidRPr="00E15171">
              <w:rPr>
                <w:position w:val="2"/>
                <w:rtl/>
                <w:lang w:val="en-GB" w:eastAsia="ja-JP"/>
              </w:rPr>
              <w:t xml:space="preserve"> </w:t>
            </w:r>
            <w:r w:rsidRPr="00E15171">
              <w:rPr>
                <w:rFonts w:hint="cs"/>
                <w:position w:val="2"/>
                <w:rtl/>
                <w:lang w:val="en-GB" w:eastAsia="ja-JP"/>
              </w:rPr>
              <w:t>الأعضاء</w:t>
            </w:r>
            <w:r w:rsidRPr="00E15171">
              <w:rPr>
                <w:position w:val="2"/>
                <w:rtl/>
                <w:lang w:val="en-GB" w:eastAsia="ja-JP"/>
              </w:rPr>
              <w:t xml:space="preserve"> </w:t>
            </w:r>
            <w:r w:rsidR="00DC63E0" w:rsidRPr="00E15171">
              <w:rPr>
                <w:rFonts w:hint="cs"/>
                <w:position w:val="2"/>
                <w:rtl/>
                <w:lang w:val="en-GB" w:eastAsia="ja-JP"/>
              </w:rPr>
              <w:t>المقدمة إلى اجتماعات أفرقة ال</w:t>
            </w:r>
            <w:r w:rsidR="00E15171">
              <w:rPr>
                <w:rFonts w:hint="cs"/>
                <w:position w:val="2"/>
                <w:rtl/>
                <w:lang w:val="en-GB" w:eastAsia="ja-JP"/>
              </w:rPr>
              <w:t>مقرِّر</w:t>
            </w:r>
            <w:r w:rsidR="00DC63E0" w:rsidRPr="00E15171">
              <w:rPr>
                <w:rFonts w:hint="cs"/>
                <w:position w:val="2"/>
                <w:rtl/>
                <w:lang w:val="en-GB" w:eastAsia="ja-JP"/>
              </w:rPr>
              <w:t>ين والجلسة العامة</w:t>
            </w:r>
            <w:r w:rsidRPr="00E15171">
              <w:rPr>
                <w:position w:val="2"/>
                <w:rtl/>
                <w:lang w:val="en-GB" w:eastAsia="ja-JP"/>
              </w:rPr>
              <w:t xml:space="preserve"> </w:t>
            </w:r>
            <w:r w:rsidR="00DC63E0" w:rsidRPr="00E15171">
              <w:rPr>
                <w:rFonts w:hint="cs"/>
                <w:position w:val="2"/>
                <w:rtl/>
                <w:lang w:val="en-GB" w:eastAsia="ja-JP"/>
              </w:rPr>
              <w:t>ل</w:t>
            </w:r>
            <w:r w:rsidRPr="00E15171">
              <w:rPr>
                <w:rFonts w:hint="cs"/>
                <w:position w:val="2"/>
                <w:rtl/>
                <w:lang w:val="en-GB" w:eastAsia="ja-JP"/>
              </w:rPr>
              <w:t>لجنة</w:t>
            </w:r>
            <w:r w:rsidRPr="00E15171">
              <w:rPr>
                <w:position w:val="2"/>
                <w:rtl/>
                <w:lang w:val="en-GB" w:eastAsia="ja-JP"/>
              </w:rPr>
              <w:t xml:space="preserve"> </w:t>
            </w:r>
            <w:r w:rsidRPr="00E15171">
              <w:rPr>
                <w:rFonts w:hint="cs"/>
                <w:position w:val="2"/>
                <w:rtl/>
                <w:lang w:val="en-GB" w:eastAsia="ja-JP"/>
              </w:rPr>
              <w:t>الدراسات </w:t>
            </w:r>
            <w:r w:rsidRPr="00E15171">
              <w:rPr>
                <w:position w:val="2"/>
                <w:rtl/>
                <w:lang w:val="en-GB" w:eastAsia="ja-JP"/>
              </w:rPr>
              <w:t xml:space="preserve">3 </w:t>
            </w:r>
            <w:r w:rsidRPr="00E15171">
              <w:rPr>
                <w:rFonts w:hint="cs"/>
                <w:position w:val="2"/>
                <w:rtl/>
                <w:lang w:val="en-GB" w:eastAsia="ja-JP"/>
              </w:rPr>
              <w:t>في</w:t>
            </w:r>
            <w:r w:rsidRPr="00E15171">
              <w:rPr>
                <w:rFonts w:hint="eastAsia"/>
                <w:position w:val="2"/>
                <w:rtl/>
                <w:lang w:val="en-GB" w:eastAsia="ja-JP"/>
              </w:rPr>
              <w:t> </w:t>
            </w:r>
            <w:r w:rsidR="006C6FCD" w:rsidRPr="00E15171">
              <w:rPr>
                <w:rFonts w:hint="cs"/>
                <w:position w:val="2"/>
                <w:rtl/>
                <w:lang w:val="en-GB" w:eastAsia="ja-JP"/>
              </w:rPr>
              <w:t xml:space="preserve">نوفمبر </w:t>
            </w:r>
            <w:r w:rsidR="006C6FCD" w:rsidRPr="00E15171">
              <w:rPr>
                <w:position w:val="2"/>
                <w:lang w:eastAsia="ja-JP"/>
              </w:rPr>
              <w:t>2023</w:t>
            </w:r>
          </w:p>
        </w:tc>
      </w:tr>
      <w:tr w:rsidR="003530E0" w:rsidRPr="00E15171" w14:paraId="0F5EB235" w14:textId="77777777" w:rsidTr="00053E4C">
        <w:tc>
          <w:tcPr>
            <w:tcW w:w="552" w:type="dxa"/>
            <w:shd w:val="clear" w:color="auto" w:fill="auto"/>
            <w:tcMar>
              <w:top w:w="0" w:type="dxa"/>
              <w:left w:w="108" w:type="dxa"/>
              <w:bottom w:w="0" w:type="dxa"/>
              <w:right w:w="108" w:type="dxa"/>
            </w:tcMar>
            <w:hideMark/>
          </w:tcPr>
          <w:p w14:paraId="1A9F4C01" w14:textId="30F68EB6" w:rsidR="003530E0" w:rsidRPr="00E15171" w:rsidRDefault="006C6FCD" w:rsidP="003437C4">
            <w:pPr>
              <w:tabs>
                <w:tab w:val="clear" w:pos="794"/>
              </w:tabs>
              <w:spacing w:before="60" w:after="60" w:line="300" w:lineRule="exact"/>
              <w:jc w:val="left"/>
              <w:rPr>
                <w:rFonts w:ascii="Calibri" w:eastAsia="SimSun" w:hAnsi="Calibri" w:cs="Calibri"/>
                <w:position w:val="2"/>
                <w:lang w:val="en-GB" w:eastAsia="ja-JP"/>
              </w:rPr>
            </w:pPr>
            <w:r w:rsidRPr="00E15171">
              <w:rPr>
                <w:rFonts w:ascii="Calibri" w:eastAsia="SimSun" w:hAnsi="Calibri" w:cs="Calibri"/>
                <w:position w:val="2"/>
                <w:lang w:val="en-GB" w:eastAsia="ja-JP"/>
              </w:rPr>
              <w:t>7</w:t>
            </w:r>
          </w:p>
        </w:tc>
        <w:tc>
          <w:tcPr>
            <w:tcW w:w="9366" w:type="dxa"/>
            <w:shd w:val="clear" w:color="auto" w:fill="auto"/>
            <w:tcMar>
              <w:top w:w="0" w:type="dxa"/>
              <w:left w:w="108" w:type="dxa"/>
              <w:bottom w:w="0" w:type="dxa"/>
              <w:right w:w="108" w:type="dxa"/>
            </w:tcMar>
          </w:tcPr>
          <w:p w14:paraId="6C338413" w14:textId="77777777" w:rsidR="003530E0" w:rsidRPr="00E15171" w:rsidRDefault="003530E0" w:rsidP="003437C4">
            <w:pPr>
              <w:spacing w:before="60" w:after="60" w:line="300" w:lineRule="exact"/>
              <w:rPr>
                <w:position w:val="2"/>
                <w:lang w:val="en-GB" w:eastAsia="ja-JP"/>
              </w:rPr>
            </w:pPr>
            <w:r w:rsidRPr="00E15171">
              <w:rPr>
                <w:rFonts w:hint="cs"/>
                <w:position w:val="2"/>
                <w:rtl/>
                <w:lang w:val="en-GB" w:eastAsia="ja-JP"/>
              </w:rPr>
              <w:t>مكان</w:t>
            </w:r>
            <w:r w:rsidRPr="00E15171">
              <w:rPr>
                <w:position w:val="2"/>
                <w:rtl/>
                <w:lang w:val="en-GB" w:eastAsia="ja-JP"/>
              </w:rPr>
              <w:t xml:space="preserve"> </w:t>
            </w:r>
            <w:r w:rsidRPr="00E15171">
              <w:rPr>
                <w:rFonts w:hint="cs"/>
                <w:position w:val="2"/>
                <w:rtl/>
                <w:lang w:val="en-GB" w:eastAsia="ja-JP"/>
              </w:rPr>
              <w:t>وتاريخ</w:t>
            </w:r>
            <w:r w:rsidRPr="00E15171">
              <w:rPr>
                <w:position w:val="2"/>
                <w:rtl/>
                <w:lang w:val="en-GB" w:eastAsia="ja-JP"/>
              </w:rPr>
              <w:t xml:space="preserve"> </w:t>
            </w:r>
            <w:r w:rsidRPr="00E15171">
              <w:rPr>
                <w:rFonts w:hint="cs"/>
                <w:position w:val="2"/>
                <w:rtl/>
                <w:lang w:val="en-GB" w:eastAsia="ja-JP"/>
              </w:rPr>
              <w:t>انعقاد</w:t>
            </w:r>
            <w:r w:rsidRPr="00E15171">
              <w:rPr>
                <w:position w:val="2"/>
                <w:rtl/>
                <w:lang w:val="en-GB" w:eastAsia="ja-JP"/>
              </w:rPr>
              <w:t xml:space="preserve"> </w:t>
            </w:r>
            <w:r w:rsidRPr="00E15171">
              <w:rPr>
                <w:rFonts w:hint="cs"/>
                <w:position w:val="2"/>
                <w:rtl/>
                <w:lang w:val="en-GB" w:eastAsia="ja-JP"/>
              </w:rPr>
              <w:t>الاجتماع</w:t>
            </w:r>
            <w:r w:rsidRPr="00E15171">
              <w:rPr>
                <w:position w:val="2"/>
                <w:rtl/>
                <w:lang w:val="en-GB" w:eastAsia="ja-JP"/>
              </w:rPr>
              <w:t xml:space="preserve"> </w:t>
            </w:r>
            <w:r w:rsidRPr="00E15171">
              <w:rPr>
                <w:rFonts w:hint="cs"/>
                <w:position w:val="2"/>
                <w:rtl/>
                <w:lang w:val="en-GB" w:eastAsia="ja-JP"/>
              </w:rPr>
              <w:t>المقبل</w:t>
            </w:r>
            <w:r w:rsidRPr="00E15171">
              <w:rPr>
                <w:position w:val="2"/>
                <w:rtl/>
                <w:lang w:val="en-GB" w:eastAsia="ja-JP"/>
              </w:rPr>
              <w:t xml:space="preserve"> </w:t>
            </w:r>
            <w:r w:rsidRPr="00E15171">
              <w:rPr>
                <w:rFonts w:hint="cs"/>
                <w:position w:val="2"/>
                <w:rtl/>
                <w:lang w:val="en-GB" w:eastAsia="ja-JP"/>
              </w:rPr>
              <w:t>للفريق</w:t>
            </w:r>
            <w:r w:rsidRPr="00E15171">
              <w:rPr>
                <w:position w:val="2"/>
                <w:rtl/>
                <w:lang w:val="en-GB" w:eastAsia="ja-JP"/>
              </w:rPr>
              <w:t xml:space="preserve"> </w:t>
            </w:r>
            <w:r w:rsidRPr="00E15171">
              <w:rPr>
                <w:rFonts w:hint="cs"/>
                <w:position w:val="2"/>
                <w:rtl/>
                <w:lang w:val="en-GB" w:eastAsia="ja-JP"/>
              </w:rPr>
              <w:t>الإقليمي</w:t>
            </w:r>
            <w:r w:rsidRPr="00E15171">
              <w:rPr>
                <w:position w:val="2"/>
                <w:rtl/>
                <w:lang w:val="en-GB" w:eastAsia="ja-JP"/>
              </w:rPr>
              <w:t xml:space="preserve"> </w:t>
            </w:r>
            <w:r w:rsidRPr="00E15171">
              <w:rPr>
                <w:rFonts w:hint="cs"/>
                <w:position w:val="2"/>
                <w:rtl/>
                <w:lang w:val="en-GB" w:eastAsia="ja-JP"/>
              </w:rPr>
              <w:t>لمنطقة الدول</w:t>
            </w:r>
            <w:r w:rsidRPr="00E15171">
              <w:rPr>
                <w:position w:val="2"/>
                <w:rtl/>
                <w:lang w:val="en-GB" w:eastAsia="ja-JP"/>
              </w:rPr>
              <w:t xml:space="preserve"> </w:t>
            </w:r>
            <w:r w:rsidRPr="00E15171">
              <w:rPr>
                <w:rFonts w:hint="cs"/>
                <w:position w:val="2"/>
                <w:rtl/>
                <w:lang w:val="en-GB" w:eastAsia="ja-JP"/>
              </w:rPr>
              <w:t>العربية</w:t>
            </w:r>
            <w:r w:rsidRPr="00E15171">
              <w:rPr>
                <w:position w:val="2"/>
                <w:rtl/>
                <w:lang w:val="en-GB" w:eastAsia="ja-JP"/>
              </w:rPr>
              <w:t xml:space="preserve"> </w:t>
            </w:r>
            <w:r w:rsidRPr="00E15171">
              <w:rPr>
                <w:rFonts w:hint="cs"/>
                <w:position w:val="2"/>
                <w:rtl/>
                <w:lang w:val="en-GB" w:eastAsia="ja-JP"/>
              </w:rPr>
              <w:t>التابع</w:t>
            </w:r>
            <w:r w:rsidRPr="00E15171">
              <w:rPr>
                <w:position w:val="2"/>
                <w:rtl/>
                <w:lang w:val="en-GB" w:eastAsia="ja-JP"/>
              </w:rPr>
              <w:t xml:space="preserve"> </w:t>
            </w:r>
            <w:r w:rsidRPr="00E15171">
              <w:rPr>
                <w:rFonts w:hint="cs"/>
                <w:position w:val="2"/>
                <w:rtl/>
                <w:lang w:val="en-GB" w:eastAsia="ja-JP"/>
              </w:rPr>
              <w:t>للجنة</w:t>
            </w:r>
            <w:r w:rsidRPr="00E15171">
              <w:rPr>
                <w:position w:val="2"/>
                <w:rtl/>
                <w:lang w:val="en-GB" w:eastAsia="ja-JP"/>
              </w:rPr>
              <w:t xml:space="preserve"> </w:t>
            </w:r>
            <w:r w:rsidRPr="00E15171">
              <w:rPr>
                <w:rFonts w:hint="cs"/>
                <w:position w:val="2"/>
                <w:rtl/>
                <w:lang w:val="en-GB" w:eastAsia="ja-JP"/>
              </w:rPr>
              <w:t>الدراسات</w:t>
            </w:r>
            <w:r w:rsidRPr="00E15171">
              <w:rPr>
                <w:position w:val="2"/>
                <w:rtl/>
                <w:lang w:val="en-GB" w:eastAsia="ja-JP"/>
              </w:rPr>
              <w:t> 3</w:t>
            </w:r>
          </w:p>
        </w:tc>
      </w:tr>
      <w:tr w:rsidR="003530E0" w:rsidRPr="00E15171" w14:paraId="6480DC55" w14:textId="77777777" w:rsidTr="00053E4C">
        <w:tc>
          <w:tcPr>
            <w:tcW w:w="552" w:type="dxa"/>
            <w:shd w:val="clear" w:color="auto" w:fill="auto"/>
            <w:tcMar>
              <w:top w:w="0" w:type="dxa"/>
              <w:left w:w="108" w:type="dxa"/>
              <w:bottom w:w="0" w:type="dxa"/>
              <w:right w:w="108" w:type="dxa"/>
            </w:tcMar>
            <w:hideMark/>
          </w:tcPr>
          <w:p w14:paraId="3EE764E9" w14:textId="5385FAD2" w:rsidR="003530E0" w:rsidRPr="00E15171" w:rsidRDefault="006C6FCD" w:rsidP="003437C4">
            <w:pPr>
              <w:tabs>
                <w:tab w:val="clear" w:pos="794"/>
              </w:tabs>
              <w:spacing w:before="60" w:after="60" w:line="300" w:lineRule="exact"/>
              <w:jc w:val="left"/>
              <w:rPr>
                <w:rFonts w:ascii="Calibri" w:eastAsia="SimSun" w:hAnsi="Calibri" w:cs="Calibri"/>
                <w:position w:val="2"/>
                <w:lang w:val="en-GB" w:eastAsia="ja-JP"/>
              </w:rPr>
            </w:pPr>
            <w:r w:rsidRPr="00E15171">
              <w:rPr>
                <w:rFonts w:ascii="Calibri" w:eastAsia="SimSun" w:hAnsi="Calibri" w:cs="Calibri"/>
                <w:position w:val="2"/>
                <w:lang w:val="en-GB" w:eastAsia="ja-JP"/>
              </w:rPr>
              <w:t>8</w:t>
            </w:r>
          </w:p>
        </w:tc>
        <w:tc>
          <w:tcPr>
            <w:tcW w:w="9366" w:type="dxa"/>
            <w:shd w:val="clear" w:color="auto" w:fill="auto"/>
            <w:tcMar>
              <w:top w:w="0" w:type="dxa"/>
              <w:left w:w="108" w:type="dxa"/>
              <w:bottom w:w="0" w:type="dxa"/>
              <w:right w:w="108" w:type="dxa"/>
            </w:tcMar>
          </w:tcPr>
          <w:p w14:paraId="4E170753" w14:textId="77777777" w:rsidR="003530E0" w:rsidRPr="00E15171" w:rsidRDefault="003530E0" w:rsidP="003437C4">
            <w:pPr>
              <w:spacing w:before="60" w:after="60" w:line="300" w:lineRule="exact"/>
              <w:rPr>
                <w:position w:val="2"/>
                <w:lang w:val="en-GB" w:eastAsia="ja-JP"/>
              </w:rPr>
            </w:pPr>
            <w:r w:rsidRPr="00E15171">
              <w:rPr>
                <w:rFonts w:hint="cs"/>
                <w:position w:val="2"/>
                <w:rtl/>
                <w:lang w:val="en-GB" w:eastAsia="ja-JP"/>
              </w:rPr>
              <w:t>ما</w:t>
            </w:r>
            <w:r w:rsidRPr="00E15171">
              <w:rPr>
                <w:position w:val="2"/>
                <w:rtl/>
                <w:lang w:val="en-GB" w:eastAsia="ja-JP"/>
              </w:rPr>
              <w:t xml:space="preserve"> </w:t>
            </w:r>
            <w:r w:rsidRPr="00E15171">
              <w:rPr>
                <w:rFonts w:hint="cs"/>
                <w:position w:val="2"/>
                <w:rtl/>
                <w:lang w:val="en-GB" w:eastAsia="ja-JP"/>
              </w:rPr>
              <w:t>يستجد</w:t>
            </w:r>
            <w:r w:rsidRPr="00E15171">
              <w:rPr>
                <w:position w:val="2"/>
                <w:rtl/>
                <w:lang w:val="en-GB" w:eastAsia="ja-JP"/>
              </w:rPr>
              <w:t xml:space="preserve"> </w:t>
            </w:r>
            <w:r w:rsidRPr="00E15171">
              <w:rPr>
                <w:rFonts w:hint="cs"/>
                <w:position w:val="2"/>
                <w:rtl/>
                <w:lang w:val="en-GB" w:eastAsia="ja-JP"/>
              </w:rPr>
              <w:t>من</w:t>
            </w:r>
            <w:r w:rsidRPr="00E15171">
              <w:rPr>
                <w:position w:val="2"/>
                <w:rtl/>
                <w:lang w:val="en-GB" w:eastAsia="ja-JP"/>
              </w:rPr>
              <w:t xml:space="preserve"> </w:t>
            </w:r>
            <w:r w:rsidRPr="00E15171">
              <w:rPr>
                <w:rFonts w:hint="cs"/>
                <w:position w:val="2"/>
                <w:rtl/>
                <w:lang w:val="en-GB" w:eastAsia="ja-JP"/>
              </w:rPr>
              <w:t>أعمال</w:t>
            </w:r>
          </w:p>
        </w:tc>
      </w:tr>
      <w:tr w:rsidR="003530E0" w:rsidRPr="00E15171" w14:paraId="2BA8886F" w14:textId="77777777" w:rsidTr="00053E4C">
        <w:tc>
          <w:tcPr>
            <w:tcW w:w="552" w:type="dxa"/>
            <w:shd w:val="clear" w:color="auto" w:fill="auto"/>
            <w:tcMar>
              <w:top w:w="0" w:type="dxa"/>
              <w:left w:w="108" w:type="dxa"/>
              <w:bottom w:w="0" w:type="dxa"/>
              <w:right w:w="108" w:type="dxa"/>
            </w:tcMar>
            <w:hideMark/>
          </w:tcPr>
          <w:p w14:paraId="3E919946" w14:textId="1106E414" w:rsidR="003530E0" w:rsidRPr="00E15171" w:rsidRDefault="006C6FCD" w:rsidP="003437C4">
            <w:pPr>
              <w:tabs>
                <w:tab w:val="clear" w:pos="794"/>
              </w:tabs>
              <w:spacing w:before="60" w:after="60" w:line="300" w:lineRule="exact"/>
              <w:jc w:val="left"/>
              <w:rPr>
                <w:rFonts w:ascii="Calibri" w:eastAsia="SimSun" w:hAnsi="Calibri" w:cs="Calibri"/>
                <w:position w:val="2"/>
                <w:rtl/>
                <w:lang w:val="en-GB" w:eastAsia="ja-JP" w:bidi="ar-SY"/>
              </w:rPr>
            </w:pPr>
            <w:r w:rsidRPr="00E15171">
              <w:rPr>
                <w:rFonts w:ascii="Calibri" w:eastAsia="SimSun" w:hAnsi="Calibri" w:cs="Calibri"/>
                <w:position w:val="2"/>
                <w:lang w:val="en-GB" w:eastAsia="ja-JP"/>
              </w:rPr>
              <w:t>9</w:t>
            </w:r>
          </w:p>
        </w:tc>
        <w:tc>
          <w:tcPr>
            <w:tcW w:w="9366" w:type="dxa"/>
            <w:shd w:val="clear" w:color="auto" w:fill="auto"/>
            <w:tcMar>
              <w:top w:w="0" w:type="dxa"/>
              <w:left w:w="108" w:type="dxa"/>
              <w:bottom w:w="0" w:type="dxa"/>
              <w:right w:w="108" w:type="dxa"/>
            </w:tcMar>
          </w:tcPr>
          <w:p w14:paraId="72B1D796" w14:textId="77777777" w:rsidR="003530E0" w:rsidRPr="00E15171" w:rsidRDefault="003530E0" w:rsidP="003437C4">
            <w:pPr>
              <w:spacing w:before="60" w:after="60" w:line="300" w:lineRule="exact"/>
              <w:rPr>
                <w:position w:val="2"/>
                <w:lang w:val="en-GB" w:eastAsia="ja-JP"/>
              </w:rPr>
            </w:pPr>
            <w:r w:rsidRPr="00E15171">
              <w:rPr>
                <w:rFonts w:hint="cs"/>
                <w:position w:val="2"/>
                <w:rtl/>
                <w:lang w:val="en-GB" w:eastAsia="ja-JP"/>
              </w:rPr>
              <w:t>اختتام</w:t>
            </w:r>
            <w:r w:rsidRPr="00E15171">
              <w:rPr>
                <w:position w:val="2"/>
                <w:rtl/>
                <w:lang w:val="en-GB" w:eastAsia="ja-JP"/>
              </w:rPr>
              <w:t xml:space="preserve"> </w:t>
            </w:r>
            <w:r w:rsidRPr="00E15171">
              <w:rPr>
                <w:rFonts w:hint="cs"/>
                <w:position w:val="2"/>
                <w:rtl/>
                <w:lang w:val="en-GB" w:eastAsia="ja-JP"/>
              </w:rPr>
              <w:t>الاجتماع</w:t>
            </w:r>
          </w:p>
        </w:tc>
      </w:tr>
    </w:tbl>
    <w:p w14:paraId="7503D1CF" w14:textId="00BAE249" w:rsidR="00596808" w:rsidRPr="00D517B2" w:rsidRDefault="006C6FCD" w:rsidP="006C6FCD">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w:t>
      </w:r>
    </w:p>
    <w:sectPr w:rsidR="00596808" w:rsidRPr="00D517B2" w:rsidSect="006C3242">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D741" w14:textId="77777777" w:rsidR="003530E0" w:rsidRDefault="003530E0" w:rsidP="006C3242">
      <w:pPr>
        <w:spacing w:before="0" w:line="240" w:lineRule="auto"/>
      </w:pPr>
      <w:r>
        <w:separator/>
      </w:r>
    </w:p>
  </w:endnote>
  <w:endnote w:type="continuationSeparator" w:id="0">
    <w:p w14:paraId="53920724" w14:textId="77777777" w:rsidR="003530E0" w:rsidRDefault="003530E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75C1" w14:textId="4E2D42FE"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8148"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979B" w14:textId="77777777" w:rsidR="003530E0" w:rsidRDefault="003530E0" w:rsidP="006C3242">
      <w:pPr>
        <w:spacing w:before="0" w:line="240" w:lineRule="auto"/>
      </w:pPr>
      <w:r>
        <w:separator/>
      </w:r>
    </w:p>
  </w:footnote>
  <w:footnote w:type="continuationSeparator" w:id="0">
    <w:p w14:paraId="62C1E98F" w14:textId="77777777" w:rsidR="003530E0" w:rsidRDefault="003530E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2A72" w14:textId="4649BF43" w:rsidR="00447F32" w:rsidRPr="00B50B8F" w:rsidRDefault="00596808" w:rsidP="00B43DF1">
    <w:pPr>
      <w:pStyle w:val="Header"/>
      <w:spacing w:before="120" w:after="240"/>
      <w:jc w:val="center"/>
      <w:rPr>
        <w:sz w:val="20"/>
        <w:szCs w:val="20"/>
        <w:rtl/>
        <w:lang w:bidi="ar-SY"/>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w:t>
    </w:r>
    <w:r w:rsidRPr="00B50B8F">
      <w:rPr>
        <w:rFonts w:hint="cs"/>
        <w:sz w:val="20"/>
        <w:szCs w:val="20"/>
        <w:rtl/>
        <w:lang w:bidi="ar-EG"/>
      </w:rPr>
      <w:t xml:space="preserve">الجماعية </w:t>
    </w:r>
    <w:r w:rsidR="00B50B8F" w:rsidRPr="00B50B8F">
      <w:rPr>
        <w:sz w:val="20"/>
        <w:szCs w:val="20"/>
      </w:rPr>
      <w:t>2/SG3RG-ARB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E0"/>
    <w:rsid w:val="00053E4C"/>
    <w:rsid w:val="0006468A"/>
    <w:rsid w:val="00090574"/>
    <w:rsid w:val="000B73E0"/>
    <w:rsid w:val="000C1C0E"/>
    <w:rsid w:val="000C548A"/>
    <w:rsid w:val="000E498D"/>
    <w:rsid w:val="001C0169"/>
    <w:rsid w:val="001D1D50"/>
    <w:rsid w:val="001D297D"/>
    <w:rsid w:val="001D6745"/>
    <w:rsid w:val="001E446E"/>
    <w:rsid w:val="001E596C"/>
    <w:rsid w:val="002154EE"/>
    <w:rsid w:val="002276D2"/>
    <w:rsid w:val="0023283D"/>
    <w:rsid w:val="00243ECE"/>
    <w:rsid w:val="0026373E"/>
    <w:rsid w:val="00271C43"/>
    <w:rsid w:val="00290728"/>
    <w:rsid w:val="002978F4"/>
    <w:rsid w:val="002B028D"/>
    <w:rsid w:val="002E196B"/>
    <w:rsid w:val="002E6541"/>
    <w:rsid w:val="00334924"/>
    <w:rsid w:val="003409BC"/>
    <w:rsid w:val="00342D58"/>
    <w:rsid w:val="003530E0"/>
    <w:rsid w:val="00357185"/>
    <w:rsid w:val="00383829"/>
    <w:rsid w:val="003A3046"/>
    <w:rsid w:val="003F4B29"/>
    <w:rsid w:val="00400EC6"/>
    <w:rsid w:val="0042686F"/>
    <w:rsid w:val="004317D8"/>
    <w:rsid w:val="00434183"/>
    <w:rsid w:val="00443869"/>
    <w:rsid w:val="00447F32"/>
    <w:rsid w:val="004E11DC"/>
    <w:rsid w:val="00525DDD"/>
    <w:rsid w:val="005409AC"/>
    <w:rsid w:val="0055516A"/>
    <w:rsid w:val="0058491B"/>
    <w:rsid w:val="00592EA5"/>
    <w:rsid w:val="00595B52"/>
    <w:rsid w:val="00596808"/>
    <w:rsid w:val="005A3170"/>
    <w:rsid w:val="005B31EA"/>
    <w:rsid w:val="005F2F9F"/>
    <w:rsid w:val="005F6083"/>
    <w:rsid w:val="00677396"/>
    <w:rsid w:val="0069200F"/>
    <w:rsid w:val="006A65CB"/>
    <w:rsid w:val="006B3EA3"/>
    <w:rsid w:val="006C1530"/>
    <w:rsid w:val="006C3242"/>
    <w:rsid w:val="006C6FCD"/>
    <w:rsid w:val="006C7CC0"/>
    <w:rsid w:val="006E3BD8"/>
    <w:rsid w:val="006F63F7"/>
    <w:rsid w:val="007025C7"/>
    <w:rsid w:val="00706D7A"/>
    <w:rsid w:val="00722F0D"/>
    <w:rsid w:val="00741D9B"/>
    <w:rsid w:val="0074420E"/>
    <w:rsid w:val="007652A3"/>
    <w:rsid w:val="00783E26"/>
    <w:rsid w:val="007C3BC7"/>
    <w:rsid w:val="007C3BCD"/>
    <w:rsid w:val="007D4ACF"/>
    <w:rsid w:val="007F0787"/>
    <w:rsid w:val="00810B7B"/>
    <w:rsid w:val="0082358A"/>
    <w:rsid w:val="008235CD"/>
    <w:rsid w:val="008247DE"/>
    <w:rsid w:val="00840B10"/>
    <w:rsid w:val="00842463"/>
    <w:rsid w:val="008513CB"/>
    <w:rsid w:val="008A7F84"/>
    <w:rsid w:val="0091702E"/>
    <w:rsid w:val="00923B0C"/>
    <w:rsid w:val="0094021C"/>
    <w:rsid w:val="00952F86"/>
    <w:rsid w:val="00982B28"/>
    <w:rsid w:val="009D313F"/>
    <w:rsid w:val="009D4C82"/>
    <w:rsid w:val="00A30B59"/>
    <w:rsid w:val="00A47A5A"/>
    <w:rsid w:val="00A6683B"/>
    <w:rsid w:val="00A97F94"/>
    <w:rsid w:val="00AA7EA2"/>
    <w:rsid w:val="00AD114E"/>
    <w:rsid w:val="00AF6B5C"/>
    <w:rsid w:val="00B03099"/>
    <w:rsid w:val="00B05BC8"/>
    <w:rsid w:val="00B43DF1"/>
    <w:rsid w:val="00B50B8F"/>
    <w:rsid w:val="00B54F20"/>
    <w:rsid w:val="00B64B47"/>
    <w:rsid w:val="00BC22CF"/>
    <w:rsid w:val="00C002DE"/>
    <w:rsid w:val="00C2548C"/>
    <w:rsid w:val="00C277D9"/>
    <w:rsid w:val="00C53BF8"/>
    <w:rsid w:val="00C66157"/>
    <w:rsid w:val="00C674FE"/>
    <w:rsid w:val="00C67501"/>
    <w:rsid w:val="00C75633"/>
    <w:rsid w:val="00CE2EE1"/>
    <w:rsid w:val="00CE3349"/>
    <w:rsid w:val="00CE36E5"/>
    <w:rsid w:val="00CF27F5"/>
    <w:rsid w:val="00CF3FFD"/>
    <w:rsid w:val="00D078D7"/>
    <w:rsid w:val="00D10CCF"/>
    <w:rsid w:val="00D22846"/>
    <w:rsid w:val="00D517B2"/>
    <w:rsid w:val="00D73CEC"/>
    <w:rsid w:val="00D77D0F"/>
    <w:rsid w:val="00DA1CF0"/>
    <w:rsid w:val="00DC1E02"/>
    <w:rsid w:val="00DC24B4"/>
    <w:rsid w:val="00DC5FB0"/>
    <w:rsid w:val="00DC63E0"/>
    <w:rsid w:val="00DD1EBB"/>
    <w:rsid w:val="00DF16DC"/>
    <w:rsid w:val="00E15171"/>
    <w:rsid w:val="00E45211"/>
    <w:rsid w:val="00E473C5"/>
    <w:rsid w:val="00E92863"/>
    <w:rsid w:val="00EB796D"/>
    <w:rsid w:val="00EC3641"/>
    <w:rsid w:val="00F058DC"/>
    <w:rsid w:val="00F24FC4"/>
    <w:rsid w:val="00F2676C"/>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DC7C"/>
  <w15:chartTrackingRefBased/>
  <w15:docId w15:val="{56E27025-D5DF-4413-97DC-55D2B9D7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22-SG03RG.ARB-230130-TD-PLEN-0012" TargetMode="External"/><Relationship Id="rId18" Type="http://schemas.openxmlformats.org/officeDocument/2006/relationships/hyperlink" Target="https://www.itu.int/en/ITU-T/studygroups/Pages/templat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en/ITU-T/studygroups/2017-2020/13/Pages/default.aspx" TargetMode="External"/><Relationship Id="rId7" Type="http://schemas.openxmlformats.org/officeDocument/2006/relationships/endnotes" Target="endnotes.xml"/><Relationship Id="rId12" Type="http://schemas.openxmlformats.org/officeDocument/2006/relationships/hyperlink" Target="https://www.itu.int/myworkspace/"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remote.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regionalgroups/sg03-arb" TargetMode="External"/><Relationship Id="rId24" Type="http://schemas.openxmlformats.org/officeDocument/2006/relationships/hyperlink" Target="https://www.itu.int/md/T17-TSB-CIR-0118" TargetMode="External"/><Relationship Id="rId5" Type="http://schemas.openxmlformats.org/officeDocument/2006/relationships/webSettings" Target="webSettings.xml"/><Relationship Id="rId15" Type="http://schemas.openxmlformats.org/officeDocument/2006/relationships/hyperlink" Target="https://www.itu.int/en/itu-t/regionalgroups/sg03-arb" TargetMode="External"/><Relationship Id="rId23" Type="http://schemas.openxmlformats.org/officeDocument/2006/relationships/hyperlink" Target="https://www.itu.int/md/T17-TSB-CIR-0068" TargetMode="External"/><Relationship Id="rId28" Type="http://schemas.openxmlformats.org/officeDocument/2006/relationships/fontTable" Target="fontTable.xml"/><Relationship Id="rId10" Type="http://schemas.openxmlformats.org/officeDocument/2006/relationships/hyperlink" Target="https://www.itu.int/ar/ITU-T/studygroups/2022-2024/03/Pages/default.aspx" TargetMode="External"/><Relationship Id="rId19" Type="http://schemas.openxmlformats.org/officeDocument/2006/relationships/hyperlink" Target="http://www.itu.int/TIES/" TargetMode="Externa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sg3@itu.int" TargetMode="External"/><Relationship Id="rId22" Type="http://schemas.openxmlformats.org/officeDocument/2006/relationships/hyperlink" Target="https://www.itu.int/en/itu-t/regionalgroups/sg03-arb"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Arabic-AAM</dc:creator>
  <cp:keywords/>
  <dc:description/>
  <cp:lastModifiedBy>Braud, Olivia</cp:lastModifiedBy>
  <cp:revision>9</cp:revision>
  <cp:lastPrinted>2023-05-08T12:22:00Z</cp:lastPrinted>
  <dcterms:created xsi:type="dcterms:W3CDTF">2023-05-01T12:28:00Z</dcterms:created>
  <dcterms:modified xsi:type="dcterms:W3CDTF">2023-05-08T12:23:00Z</dcterms:modified>
</cp:coreProperties>
</file>