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098"/>
        <w:gridCol w:w="320"/>
        <w:gridCol w:w="3827"/>
        <w:gridCol w:w="2693"/>
        <w:gridCol w:w="1843"/>
      </w:tblGrid>
      <w:tr w:rsidR="00825A50" w:rsidRPr="00092E25" w14:paraId="2EC1FCEB" w14:textId="77777777" w:rsidTr="2898FEB7">
        <w:trPr>
          <w:cantSplit/>
          <w:trHeight w:val="15"/>
        </w:trPr>
        <w:tc>
          <w:tcPr>
            <w:tcW w:w="1418" w:type="dxa"/>
            <w:gridSpan w:val="2"/>
            <w:vAlign w:val="center"/>
          </w:tcPr>
          <w:p w14:paraId="5BB7E247" w14:textId="77777777" w:rsidR="00825A50" w:rsidRPr="00092E25" w:rsidRDefault="00782DBF" w:rsidP="0087247C">
            <w:pPr>
              <w:pStyle w:val="Tabletext0"/>
              <w:jc w:val="center"/>
            </w:pPr>
            <w:r w:rsidRPr="00092E25">
              <w:rPr>
                <w:noProof/>
              </w:rPr>
              <w:drawing>
                <wp:inline distT="0" distB="0" distL="0" distR="0" wp14:anchorId="2619C3A1" wp14:editId="2E1E3D6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tcMar>
              <w:left w:w="142" w:type="dxa"/>
              <w:right w:w="57" w:type="dxa"/>
            </w:tcMar>
            <w:vAlign w:val="center"/>
          </w:tcPr>
          <w:p w14:paraId="38709BC1" w14:textId="77777777" w:rsidR="00825A50" w:rsidRPr="00092E25" w:rsidRDefault="00825A50" w:rsidP="00BB64AA">
            <w:pPr>
              <w:spacing w:before="0"/>
              <w:rPr>
                <w:rFonts w:asciiTheme="minorHAnsi" w:hAnsiTheme="minorHAnsi" w:cs="Times New Roman Bold"/>
                <w:b/>
                <w:bCs/>
                <w:smallCaps/>
                <w:sz w:val="26"/>
                <w:szCs w:val="26"/>
              </w:rPr>
            </w:pPr>
            <w:r w:rsidRPr="00092E25">
              <w:rPr>
                <w:rFonts w:asciiTheme="minorHAnsi" w:hAnsiTheme="minorHAnsi" w:cs="Times New Roman Bold"/>
                <w:b/>
                <w:bCs/>
                <w:smallCaps/>
                <w:sz w:val="36"/>
                <w:szCs w:val="36"/>
              </w:rPr>
              <w:t>International telecommunication union</w:t>
            </w:r>
          </w:p>
          <w:p w14:paraId="53140C69" w14:textId="77777777" w:rsidR="00825A50" w:rsidRPr="00092E25" w:rsidRDefault="00825A50" w:rsidP="00BB64AA">
            <w:pPr>
              <w:spacing w:before="0"/>
              <w:rPr>
                <w:rFonts w:asciiTheme="minorHAnsi" w:hAnsiTheme="minorHAnsi"/>
                <w:color w:val="FFFFFF"/>
                <w:sz w:val="26"/>
                <w:szCs w:val="26"/>
              </w:rPr>
            </w:pPr>
            <w:r w:rsidRPr="00092E25">
              <w:rPr>
                <w:rFonts w:asciiTheme="minorHAnsi" w:hAnsiTheme="minorHAnsi" w:cs="Times New Roman Bold"/>
                <w:b/>
                <w:bCs/>
                <w:iCs/>
                <w:smallCaps/>
                <w:sz w:val="28"/>
                <w:szCs w:val="28"/>
              </w:rPr>
              <w:t>Telecommunication Standardization Bureau</w:t>
            </w:r>
          </w:p>
        </w:tc>
        <w:tc>
          <w:tcPr>
            <w:tcW w:w="1843" w:type="dxa"/>
            <w:vAlign w:val="center"/>
          </w:tcPr>
          <w:p w14:paraId="432CF50E" w14:textId="77777777" w:rsidR="00825A50" w:rsidRPr="00092E25" w:rsidRDefault="00825A50" w:rsidP="0087247C">
            <w:pPr>
              <w:spacing w:before="0"/>
              <w:jc w:val="right"/>
              <w:rPr>
                <w:rFonts w:asciiTheme="minorHAnsi" w:hAnsiTheme="minorHAnsi"/>
                <w:color w:val="FFFFFF"/>
                <w:sz w:val="26"/>
                <w:szCs w:val="26"/>
              </w:rPr>
            </w:pPr>
          </w:p>
        </w:tc>
      </w:tr>
      <w:tr w:rsidR="00825A50" w:rsidRPr="00092E25" w14:paraId="7AA4BF8F" w14:textId="77777777" w:rsidTr="2898FEB7">
        <w:trPr>
          <w:cantSplit/>
          <w:trHeight w:val="909"/>
        </w:trPr>
        <w:tc>
          <w:tcPr>
            <w:tcW w:w="5245" w:type="dxa"/>
            <w:gridSpan w:val="3"/>
            <w:vAlign w:val="center"/>
          </w:tcPr>
          <w:p w14:paraId="63108D40" w14:textId="77777777" w:rsidR="00825A50" w:rsidRPr="00092E25" w:rsidRDefault="00825A50" w:rsidP="0087247C">
            <w:pPr>
              <w:pStyle w:val="Tabletext0"/>
              <w:jc w:val="right"/>
              <w:rPr>
                <w:sz w:val="22"/>
                <w:szCs w:val="22"/>
              </w:rPr>
            </w:pPr>
          </w:p>
        </w:tc>
        <w:tc>
          <w:tcPr>
            <w:tcW w:w="4536" w:type="dxa"/>
            <w:gridSpan w:val="2"/>
            <w:vAlign w:val="center"/>
          </w:tcPr>
          <w:p w14:paraId="0D07ADD7" w14:textId="7846D841" w:rsidR="00825A50" w:rsidRPr="00092E25" w:rsidRDefault="00825A50" w:rsidP="0087247C">
            <w:pPr>
              <w:pStyle w:val="Tabletext0"/>
              <w:spacing w:before="120" w:after="120"/>
              <w:rPr>
                <w:sz w:val="22"/>
                <w:szCs w:val="22"/>
              </w:rPr>
            </w:pPr>
            <w:r w:rsidRPr="001B6ED8">
              <w:rPr>
                <w:sz w:val="22"/>
                <w:szCs w:val="22"/>
              </w:rPr>
              <w:t xml:space="preserve">Geneva, </w:t>
            </w:r>
            <w:r w:rsidR="001B6ED8" w:rsidRPr="001B6ED8">
              <w:rPr>
                <w:sz w:val="22"/>
                <w:szCs w:val="22"/>
              </w:rPr>
              <w:t>12</w:t>
            </w:r>
            <w:r w:rsidR="00417E91" w:rsidRPr="001B6ED8">
              <w:rPr>
                <w:sz w:val="22"/>
                <w:szCs w:val="22"/>
              </w:rPr>
              <w:t xml:space="preserve"> </w:t>
            </w:r>
            <w:r w:rsidR="006B398E" w:rsidRPr="001B6ED8">
              <w:rPr>
                <w:sz w:val="22"/>
                <w:szCs w:val="22"/>
              </w:rPr>
              <w:t>December</w:t>
            </w:r>
            <w:r w:rsidR="00417E91" w:rsidRPr="001B6ED8">
              <w:rPr>
                <w:sz w:val="22"/>
                <w:szCs w:val="22"/>
              </w:rPr>
              <w:t xml:space="preserve"> 2022</w:t>
            </w:r>
          </w:p>
        </w:tc>
      </w:tr>
      <w:tr w:rsidR="000D26A2" w:rsidRPr="00092E25" w14:paraId="205E4871" w14:textId="77777777" w:rsidTr="2898FEB7">
        <w:trPr>
          <w:cantSplit/>
          <w:trHeight w:val="639"/>
        </w:trPr>
        <w:tc>
          <w:tcPr>
            <w:tcW w:w="1098" w:type="dxa"/>
          </w:tcPr>
          <w:p w14:paraId="1D55C278" w14:textId="77777777" w:rsidR="000D26A2" w:rsidRPr="00092E25" w:rsidRDefault="000D26A2" w:rsidP="0087247C">
            <w:pPr>
              <w:pStyle w:val="Tabletext0"/>
              <w:rPr>
                <w:sz w:val="22"/>
                <w:szCs w:val="22"/>
              </w:rPr>
            </w:pPr>
            <w:bookmarkStart w:id="0" w:name="Adress_E" w:colFirst="2" w:colLast="2"/>
            <w:r w:rsidRPr="00092E25">
              <w:rPr>
                <w:sz w:val="22"/>
                <w:szCs w:val="22"/>
              </w:rPr>
              <w:t>Ref:</w:t>
            </w:r>
          </w:p>
        </w:tc>
        <w:tc>
          <w:tcPr>
            <w:tcW w:w="4147" w:type="dxa"/>
            <w:gridSpan w:val="2"/>
          </w:tcPr>
          <w:p w14:paraId="7E123042" w14:textId="4999C47B" w:rsidR="000D26A2" w:rsidRPr="00092E25" w:rsidRDefault="000D26A2" w:rsidP="0087247C">
            <w:pPr>
              <w:pStyle w:val="Tabletext0"/>
              <w:rPr>
                <w:sz w:val="22"/>
                <w:szCs w:val="22"/>
              </w:rPr>
            </w:pPr>
            <w:r w:rsidRPr="00092E25">
              <w:rPr>
                <w:b/>
                <w:sz w:val="22"/>
                <w:szCs w:val="22"/>
              </w:rPr>
              <w:t>TSB Collective letter</w:t>
            </w:r>
            <w:r w:rsidR="00BC4E2C" w:rsidRPr="00092E25">
              <w:rPr>
                <w:b/>
                <w:sz w:val="22"/>
                <w:szCs w:val="22"/>
              </w:rPr>
              <w:t xml:space="preserve"> </w:t>
            </w:r>
            <w:r w:rsidR="006B398E" w:rsidRPr="00092E25">
              <w:rPr>
                <w:b/>
                <w:sz w:val="22"/>
                <w:szCs w:val="22"/>
              </w:rPr>
              <w:t>2</w:t>
            </w:r>
            <w:r w:rsidRPr="00092E25">
              <w:rPr>
                <w:b/>
                <w:sz w:val="22"/>
                <w:szCs w:val="22"/>
              </w:rPr>
              <w:t>/</w:t>
            </w:r>
            <w:r w:rsidR="00BC4E2C" w:rsidRPr="00092E25">
              <w:rPr>
                <w:b/>
                <w:sz w:val="22"/>
                <w:szCs w:val="22"/>
              </w:rPr>
              <w:t>SG</w:t>
            </w:r>
            <w:r w:rsidR="00CD505A" w:rsidRPr="00092E25">
              <w:rPr>
                <w:b/>
                <w:sz w:val="22"/>
                <w:szCs w:val="22"/>
              </w:rPr>
              <w:t>3</w:t>
            </w:r>
            <w:r w:rsidR="00BC4E2C" w:rsidRPr="00092E25">
              <w:rPr>
                <w:b/>
                <w:sz w:val="22"/>
                <w:szCs w:val="22"/>
              </w:rPr>
              <w:t>RG</w:t>
            </w:r>
            <w:r w:rsidRPr="00092E25">
              <w:rPr>
                <w:b/>
                <w:sz w:val="22"/>
                <w:szCs w:val="22"/>
              </w:rPr>
              <w:t>-</w:t>
            </w:r>
            <w:r w:rsidR="00CD505A" w:rsidRPr="00092E25">
              <w:rPr>
                <w:b/>
                <w:sz w:val="22"/>
                <w:szCs w:val="22"/>
              </w:rPr>
              <w:t>A</w:t>
            </w:r>
            <w:r w:rsidR="006C6CBA" w:rsidRPr="00092E25">
              <w:rPr>
                <w:b/>
                <w:sz w:val="22"/>
                <w:szCs w:val="22"/>
              </w:rPr>
              <w:t>O</w:t>
            </w:r>
            <w:r w:rsidR="009E7A54" w:rsidRPr="00092E25">
              <w:rPr>
                <w:b/>
                <w:sz w:val="22"/>
                <w:szCs w:val="22"/>
              </w:rPr>
              <w:br/>
              <w:t>SG</w:t>
            </w:r>
            <w:r w:rsidR="00CD505A" w:rsidRPr="00092E25">
              <w:rPr>
                <w:b/>
                <w:sz w:val="22"/>
                <w:szCs w:val="22"/>
              </w:rPr>
              <w:t>3/M</w:t>
            </w:r>
            <w:r w:rsidR="006B398E" w:rsidRPr="00092E25">
              <w:rPr>
                <w:b/>
                <w:sz w:val="22"/>
                <w:szCs w:val="22"/>
              </w:rPr>
              <w:t>A</w:t>
            </w:r>
          </w:p>
        </w:tc>
        <w:tc>
          <w:tcPr>
            <w:tcW w:w="4536" w:type="dxa"/>
            <w:gridSpan w:val="2"/>
            <w:vMerge w:val="restart"/>
          </w:tcPr>
          <w:p w14:paraId="1AD25CCC" w14:textId="290C3971" w:rsidR="000D26A2" w:rsidRPr="00092E25" w:rsidRDefault="000D26A2" w:rsidP="00417E91">
            <w:pPr>
              <w:pStyle w:val="ListParagraph"/>
              <w:numPr>
                <w:ilvl w:val="0"/>
                <w:numId w:val="6"/>
              </w:numPr>
              <w:tabs>
                <w:tab w:val="clear" w:pos="794"/>
                <w:tab w:val="left" w:pos="0"/>
                <w:tab w:val="left" w:pos="737"/>
                <w:tab w:val="left" w:pos="1134"/>
                <w:tab w:val="left" w:pos="4111"/>
              </w:tabs>
              <w:spacing w:after="120" w:line="276" w:lineRule="auto"/>
              <w:ind w:left="288" w:hanging="274"/>
              <w:rPr>
                <w:rFonts w:asciiTheme="minorHAnsi" w:hAnsiTheme="minorHAnsi"/>
                <w:sz w:val="22"/>
                <w:szCs w:val="22"/>
              </w:rPr>
            </w:pPr>
            <w:r w:rsidRPr="00092E25">
              <w:rPr>
                <w:rFonts w:asciiTheme="minorHAnsi" w:hAnsiTheme="minorHAnsi"/>
                <w:sz w:val="22"/>
                <w:szCs w:val="22"/>
              </w:rPr>
              <w:t xml:space="preserve">To Administrations </w:t>
            </w:r>
            <w:r w:rsidR="00F14F93" w:rsidRPr="00092E25">
              <w:rPr>
                <w:rFonts w:asciiTheme="minorHAnsi" w:hAnsiTheme="minorHAnsi"/>
                <w:sz w:val="22"/>
                <w:szCs w:val="22"/>
              </w:rPr>
              <w:t>participating in SG</w:t>
            </w:r>
            <w:r w:rsidR="00CD505A" w:rsidRPr="00092E25">
              <w:rPr>
                <w:rFonts w:asciiTheme="minorHAnsi" w:hAnsiTheme="minorHAnsi"/>
                <w:sz w:val="22"/>
                <w:szCs w:val="22"/>
              </w:rPr>
              <w:t>3</w:t>
            </w:r>
            <w:r w:rsidR="00F14F93" w:rsidRPr="00092E25">
              <w:rPr>
                <w:rFonts w:asciiTheme="minorHAnsi" w:hAnsiTheme="minorHAnsi"/>
                <w:sz w:val="22"/>
                <w:szCs w:val="22"/>
              </w:rPr>
              <w:t>RG</w:t>
            </w:r>
            <w:r w:rsidR="00CD2C05" w:rsidRPr="00092E25">
              <w:rPr>
                <w:rFonts w:asciiTheme="minorHAnsi" w:hAnsiTheme="minorHAnsi"/>
                <w:sz w:val="22"/>
                <w:szCs w:val="22"/>
              </w:rPr>
              <w:noBreakHyphen/>
            </w:r>
            <w:proofErr w:type="gramStart"/>
            <w:r w:rsidR="00CD505A" w:rsidRPr="00092E25">
              <w:rPr>
                <w:rFonts w:asciiTheme="minorHAnsi" w:hAnsiTheme="minorHAnsi"/>
                <w:sz w:val="22"/>
                <w:szCs w:val="22"/>
              </w:rPr>
              <w:t>A</w:t>
            </w:r>
            <w:r w:rsidR="006C6CBA" w:rsidRPr="00092E25">
              <w:rPr>
                <w:rFonts w:asciiTheme="minorHAnsi" w:hAnsiTheme="minorHAnsi"/>
                <w:sz w:val="22"/>
                <w:szCs w:val="22"/>
              </w:rPr>
              <w:t>O</w:t>
            </w:r>
            <w:r w:rsidRPr="00092E25">
              <w:rPr>
                <w:rFonts w:asciiTheme="minorHAnsi" w:hAnsiTheme="minorHAnsi"/>
                <w:sz w:val="22"/>
                <w:szCs w:val="22"/>
              </w:rPr>
              <w:t>;</w:t>
            </w:r>
            <w:proofErr w:type="gramEnd"/>
            <w:r w:rsidRPr="00092E25">
              <w:rPr>
                <w:rFonts w:asciiTheme="minorHAnsi" w:hAnsiTheme="minorHAnsi"/>
                <w:sz w:val="22"/>
                <w:szCs w:val="22"/>
              </w:rPr>
              <w:t xml:space="preserve"> </w:t>
            </w:r>
          </w:p>
          <w:p w14:paraId="133ECBAA" w14:textId="688A9168" w:rsidR="000D26A2" w:rsidRPr="00092E25" w:rsidRDefault="000D26A2" w:rsidP="00417E91">
            <w:pPr>
              <w:pStyle w:val="ListParagraph"/>
              <w:numPr>
                <w:ilvl w:val="0"/>
                <w:numId w:val="6"/>
              </w:numPr>
              <w:tabs>
                <w:tab w:val="clear" w:pos="794"/>
                <w:tab w:val="left" w:pos="0"/>
                <w:tab w:val="left" w:pos="737"/>
                <w:tab w:val="left" w:pos="1134"/>
                <w:tab w:val="left" w:pos="4111"/>
              </w:tabs>
              <w:spacing w:after="120" w:line="276" w:lineRule="auto"/>
              <w:ind w:left="288" w:hanging="274"/>
              <w:rPr>
                <w:rFonts w:asciiTheme="minorHAnsi" w:hAnsiTheme="minorHAnsi"/>
                <w:sz w:val="22"/>
                <w:szCs w:val="22"/>
              </w:rPr>
            </w:pPr>
            <w:r w:rsidRPr="00092E25">
              <w:rPr>
                <w:rFonts w:asciiTheme="minorHAnsi" w:hAnsiTheme="minorHAnsi"/>
                <w:sz w:val="22"/>
                <w:szCs w:val="22"/>
              </w:rPr>
              <w:t>To ITU-T Sector Members</w:t>
            </w:r>
            <w:r w:rsidR="00F14F93" w:rsidRPr="00092E25">
              <w:rPr>
                <w:rFonts w:asciiTheme="minorHAnsi" w:hAnsiTheme="minorHAnsi"/>
                <w:sz w:val="22"/>
                <w:szCs w:val="22"/>
              </w:rPr>
              <w:t xml:space="preserve"> participating in SG</w:t>
            </w:r>
            <w:r w:rsidR="00CD505A" w:rsidRPr="00092E25">
              <w:rPr>
                <w:rFonts w:asciiTheme="minorHAnsi" w:hAnsiTheme="minorHAnsi"/>
                <w:sz w:val="22"/>
                <w:szCs w:val="22"/>
              </w:rPr>
              <w:t>3</w:t>
            </w:r>
            <w:r w:rsidR="00F14F93" w:rsidRPr="00092E25">
              <w:rPr>
                <w:rFonts w:asciiTheme="minorHAnsi" w:hAnsiTheme="minorHAnsi"/>
                <w:sz w:val="22"/>
                <w:szCs w:val="22"/>
              </w:rPr>
              <w:t>RG-</w:t>
            </w:r>
            <w:proofErr w:type="gramStart"/>
            <w:r w:rsidR="00CD505A" w:rsidRPr="00092E25">
              <w:rPr>
                <w:rFonts w:asciiTheme="minorHAnsi" w:hAnsiTheme="minorHAnsi"/>
                <w:sz w:val="22"/>
                <w:szCs w:val="22"/>
              </w:rPr>
              <w:t>A</w:t>
            </w:r>
            <w:r w:rsidR="006C6CBA" w:rsidRPr="00092E25">
              <w:rPr>
                <w:rFonts w:asciiTheme="minorHAnsi" w:hAnsiTheme="minorHAnsi"/>
                <w:sz w:val="22"/>
                <w:szCs w:val="22"/>
              </w:rPr>
              <w:t>O</w:t>
            </w:r>
            <w:r w:rsidRPr="00092E25">
              <w:rPr>
                <w:rFonts w:asciiTheme="minorHAnsi" w:hAnsiTheme="minorHAnsi"/>
                <w:sz w:val="22"/>
                <w:szCs w:val="22"/>
              </w:rPr>
              <w:t>;</w:t>
            </w:r>
            <w:proofErr w:type="gramEnd"/>
          </w:p>
          <w:p w14:paraId="6B17EC28" w14:textId="3DB440CB" w:rsidR="000D26A2" w:rsidRPr="00092E25" w:rsidRDefault="000D26A2" w:rsidP="00417E91">
            <w:pPr>
              <w:pStyle w:val="ListParagraph"/>
              <w:numPr>
                <w:ilvl w:val="0"/>
                <w:numId w:val="6"/>
              </w:numPr>
              <w:tabs>
                <w:tab w:val="clear" w:pos="794"/>
                <w:tab w:val="left" w:pos="4111"/>
              </w:tabs>
              <w:spacing w:after="120" w:line="276" w:lineRule="auto"/>
              <w:ind w:left="288" w:hanging="274"/>
              <w:rPr>
                <w:rFonts w:asciiTheme="minorHAnsi" w:hAnsiTheme="minorHAnsi"/>
                <w:sz w:val="22"/>
                <w:szCs w:val="22"/>
              </w:rPr>
            </w:pPr>
            <w:r w:rsidRPr="00092E25">
              <w:rPr>
                <w:rFonts w:asciiTheme="minorHAnsi" w:hAnsiTheme="minorHAnsi"/>
                <w:sz w:val="22"/>
                <w:szCs w:val="22"/>
              </w:rPr>
              <w:t>To</w:t>
            </w:r>
            <w:r w:rsidR="00C44ED6" w:rsidRPr="00092E25">
              <w:rPr>
                <w:rFonts w:asciiTheme="minorHAnsi" w:hAnsiTheme="minorHAnsi"/>
                <w:sz w:val="22"/>
                <w:szCs w:val="22"/>
              </w:rPr>
              <w:t xml:space="preserve"> ITU-T Associates participating </w:t>
            </w:r>
            <w:r w:rsidR="00F14F93" w:rsidRPr="00092E25">
              <w:rPr>
                <w:rFonts w:asciiTheme="minorHAnsi" w:hAnsiTheme="minorHAnsi"/>
                <w:sz w:val="22"/>
                <w:szCs w:val="22"/>
              </w:rPr>
              <w:t>in SG</w:t>
            </w:r>
            <w:r w:rsidR="00CD505A" w:rsidRPr="00092E25">
              <w:rPr>
                <w:rFonts w:asciiTheme="minorHAnsi" w:hAnsiTheme="minorHAnsi"/>
                <w:sz w:val="22"/>
                <w:szCs w:val="22"/>
              </w:rPr>
              <w:t>3</w:t>
            </w:r>
            <w:r w:rsidR="00F14F93" w:rsidRPr="00092E25">
              <w:rPr>
                <w:rFonts w:asciiTheme="minorHAnsi" w:hAnsiTheme="minorHAnsi"/>
                <w:sz w:val="22"/>
                <w:szCs w:val="22"/>
              </w:rPr>
              <w:t>RG-</w:t>
            </w:r>
            <w:proofErr w:type="gramStart"/>
            <w:r w:rsidR="00CD505A" w:rsidRPr="00092E25">
              <w:rPr>
                <w:rFonts w:asciiTheme="minorHAnsi" w:hAnsiTheme="minorHAnsi"/>
                <w:sz w:val="22"/>
                <w:szCs w:val="22"/>
              </w:rPr>
              <w:t>A</w:t>
            </w:r>
            <w:r w:rsidR="006C6CBA" w:rsidRPr="00092E25">
              <w:rPr>
                <w:rFonts w:asciiTheme="minorHAnsi" w:hAnsiTheme="minorHAnsi"/>
                <w:sz w:val="22"/>
                <w:szCs w:val="22"/>
              </w:rPr>
              <w:t>O</w:t>
            </w:r>
            <w:r w:rsidRPr="00092E25">
              <w:rPr>
                <w:rFonts w:asciiTheme="minorHAnsi" w:hAnsiTheme="minorHAnsi"/>
                <w:sz w:val="22"/>
                <w:szCs w:val="22"/>
              </w:rPr>
              <w:t>;</w:t>
            </w:r>
            <w:proofErr w:type="gramEnd"/>
          </w:p>
          <w:p w14:paraId="5B88CF3A" w14:textId="77777777" w:rsidR="00F36111" w:rsidRPr="00092E25" w:rsidRDefault="00F36111" w:rsidP="00417E91">
            <w:pPr>
              <w:pStyle w:val="ListParagraph"/>
              <w:numPr>
                <w:ilvl w:val="0"/>
                <w:numId w:val="6"/>
              </w:numPr>
              <w:tabs>
                <w:tab w:val="clear" w:pos="794"/>
                <w:tab w:val="left" w:pos="4111"/>
              </w:tabs>
              <w:spacing w:before="0" w:line="276" w:lineRule="auto"/>
              <w:ind w:left="286" w:hanging="276"/>
              <w:rPr>
                <w:rFonts w:asciiTheme="minorHAnsi" w:hAnsiTheme="minorHAnsi"/>
                <w:sz w:val="22"/>
                <w:szCs w:val="22"/>
              </w:rPr>
            </w:pPr>
            <w:r w:rsidRPr="00092E25">
              <w:rPr>
                <w:rFonts w:asciiTheme="minorHAnsi" w:hAnsiTheme="minorHAnsi"/>
                <w:sz w:val="22"/>
                <w:szCs w:val="22"/>
              </w:rPr>
              <w:t>To ITU</w:t>
            </w:r>
            <w:r w:rsidRPr="00092E25">
              <w:rPr>
                <w:rStyle w:val="CommentReference"/>
                <w:rFonts w:asciiTheme="minorHAnsi" w:hAnsiTheme="minorHAnsi"/>
                <w:sz w:val="22"/>
                <w:szCs w:val="22"/>
              </w:rPr>
              <w:t xml:space="preserve"> </w:t>
            </w:r>
            <w:r w:rsidRPr="00092E25">
              <w:rPr>
                <w:rFonts w:asciiTheme="minorHAnsi" w:hAnsiTheme="minorHAnsi"/>
                <w:sz w:val="22"/>
                <w:szCs w:val="22"/>
              </w:rPr>
              <w:t>Academia participating in SG3RG-</w:t>
            </w:r>
            <w:proofErr w:type="gramStart"/>
            <w:r w:rsidRPr="00092E25">
              <w:rPr>
                <w:rFonts w:asciiTheme="minorHAnsi" w:hAnsiTheme="minorHAnsi"/>
                <w:sz w:val="22"/>
                <w:szCs w:val="22"/>
              </w:rPr>
              <w:t>AO;</w:t>
            </w:r>
            <w:proofErr w:type="gramEnd"/>
            <w:r w:rsidRPr="00092E25">
              <w:rPr>
                <w:rFonts w:asciiTheme="minorHAnsi" w:hAnsiTheme="minorHAnsi"/>
                <w:sz w:val="22"/>
                <w:szCs w:val="22"/>
              </w:rPr>
              <w:t xml:space="preserve"> </w:t>
            </w:r>
          </w:p>
          <w:p w14:paraId="2A82BDC3" w14:textId="77777777" w:rsidR="00F36111" w:rsidRPr="00092E25" w:rsidRDefault="00F36111" w:rsidP="00417E91">
            <w:pPr>
              <w:pStyle w:val="ListParagraph"/>
              <w:numPr>
                <w:ilvl w:val="0"/>
                <w:numId w:val="6"/>
              </w:numPr>
              <w:tabs>
                <w:tab w:val="clear" w:pos="794"/>
                <w:tab w:val="left" w:pos="4111"/>
              </w:tabs>
              <w:spacing w:before="0" w:line="276" w:lineRule="auto"/>
              <w:ind w:left="286" w:hanging="276"/>
              <w:rPr>
                <w:rFonts w:asciiTheme="minorHAnsi" w:hAnsiTheme="minorHAnsi"/>
                <w:sz w:val="22"/>
                <w:szCs w:val="22"/>
              </w:rPr>
            </w:pPr>
            <w:r w:rsidRPr="00092E25">
              <w:rPr>
                <w:rFonts w:asciiTheme="minorHAnsi" w:hAnsiTheme="minorHAnsi"/>
                <w:sz w:val="22"/>
                <w:szCs w:val="22"/>
              </w:rPr>
              <w:t xml:space="preserve">To the ITU Regional Office for Asia and the Pacific, Bangkok, </w:t>
            </w:r>
            <w:proofErr w:type="gramStart"/>
            <w:r w:rsidRPr="00092E25">
              <w:rPr>
                <w:rFonts w:asciiTheme="minorHAnsi" w:hAnsiTheme="minorHAnsi"/>
                <w:sz w:val="22"/>
                <w:szCs w:val="22"/>
              </w:rPr>
              <w:t>Thailand;</w:t>
            </w:r>
            <w:proofErr w:type="gramEnd"/>
          </w:p>
          <w:p w14:paraId="1382EA2C" w14:textId="69F75EB7" w:rsidR="000D26A2" w:rsidRPr="00092E25" w:rsidRDefault="1CD7074A" w:rsidP="2898FEB7">
            <w:pPr>
              <w:pStyle w:val="ListParagraph"/>
              <w:tabs>
                <w:tab w:val="clear" w:pos="794"/>
                <w:tab w:val="left" w:pos="4111"/>
              </w:tabs>
              <w:spacing w:after="120" w:line="276" w:lineRule="auto"/>
              <w:ind w:left="288"/>
              <w:rPr>
                <w:rFonts w:asciiTheme="minorHAnsi" w:hAnsiTheme="minorHAnsi"/>
                <w:sz w:val="22"/>
                <w:szCs w:val="22"/>
              </w:rPr>
            </w:pPr>
            <w:r w:rsidRPr="2898FEB7">
              <w:rPr>
                <w:rFonts w:asciiTheme="minorHAnsi" w:hAnsiTheme="minorHAnsi"/>
                <w:sz w:val="22"/>
                <w:szCs w:val="22"/>
              </w:rPr>
              <w:t xml:space="preserve">To the ITU Area Office for South-East Asia, </w:t>
            </w:r>
            <w:r w:rsidR="194050E1" w:rsidRPr="2898FEB7">
              <w:rPr>
                <w:rFonts w:asciiTheme="minorHAnsi" w:hAnsiTheme="minorHAnsi"/>
                <w:sz w:val="22"/>
                <w:szCs w:val="22"/>
              </w:rPr>
              <w:t xml:space="preserve">Indonesia, </w:t>
            </w:r>
            <w:r w:rsidRPr="2898FEB7">
              <w:rPr>
                <w:rFonts w:asciiTheme="minorHAnsi" w:hAnsiTheme="minorHAnsi"/>
                <w:sz w:val="22"/>
                <w:szCs w:val="22"/>
              </w:rPr>
              <w:t>Jakarta</w:t>
            </w:r>
          </w:p>
        </w:tc>
      </w:tr>
      <w:bookmarkEnd w:id="0"/>
      <w:tr w:rsidR="000D26A2" w:rsidRPr="00092E25" w14:paraId="3C23A850" w14:textId="77777777" w:rsidTr="2898FEB7">
        <w:trPr>
          <w:cantSplit/>
          <w:trHeight w:val="221"/>
        </w:trPr>
        <w:tc>
          <w:tcPr>
            <w:tcW w:w="1098" w:type="dxa"/>
          </w:tcPr>
          <w:p w14:paraId="5C0DE234" w14:textId="77777777" w:rsidR="000D26A2" w:rsidRPr="00092E25" w:rsidRDefault="000D26A2" w:rsidP="0087247C">
            <w:pPr>
              <w:pStyle w:val="Tabletext0"/>
              <w:rPr>
                <w:sz w:val="22"/>
                <w:szCs w:val="22"/>
              </w:rPr>
            </w:pPr>
            <w:r w:rsidRPr="00092E25">
              <w:rPr>
                <w:sz w:val="22"/>
                <w:szCs w:val="22"/>
              </w:rPr>
              <w:t>Tel:</w:t>
            </w:r>
          </w:p>
        </w:tc>
        <w:tc>
          <w:tcPr>
            <w:tcW w:w="4147" w:type="dxa"/>
            <w:gridSpan w:val="2"/>
          </w:tcPr>
          <w:p w14:paraId="1BABC5DA" w14:textId="2B941E9F" w:rsidR="000D26A2" w:rsidRPr="00092E25" w:rsidRDefault="000D26A2" w:rsidP="0087247C">
            <w:pPr>
              <w:pStyle w:val="Tabletext0"/>
              <w:rPr>
                <w:b/>
                <w:sz w:val="22"/>
                <w:szCs w:val="22"/>
              </w:rPr>
            </w:pPr>
            <w:r w:rsidRPr="00092E25">
              <w:rPr>
                <w:sz w:val="22"/>
                <w:szCs w:val="22"/>
              </w:rPr>
              <w:t xml:space="preserve">+41 22 730 </w:t>
            </w:r>
            <w:r w:rsidR="006B398E" w:rsidRPr="00092E25">
              <w:rPr>
                <w:sz w:val="22"/>
                <w:szCs w:val="22"/>
              </w:rPr>
              <w:t>6828</w:t>
            </w:r>
          </w:p>
        </w:tc>
        <w:tc>
          <w:tcPr>
            <w:tcW w:w="4536" w:type="dxa"/>
            <w:gridSpan w:val="2"/>
            <w:vMerge/>
          </w:tcPr>
          <w:p w14:paraId="27D1F152" w14:textId="77777777" w:rsidR="000D26A2" w:rsidRPr="00092E25" w:rsidRDefault="000D26A2" w:rsidP="0087247C">
            <w:pPr>
              <w:pStyle w:val="Tabletext0"/>
              <w:ind w:left="142" w:hanging="142"/>
              <w:rPr>
                <w:sz w:val="22"/>
                <w:szCs w:val="22"/>
              </w:rPr>
            </w:pPr>
          </w:p>
        </w:tc>
      </w:tr>
      <w:tr w:rsidR="000D26A2" w:rsidRPr="00092E25" w14:paraId="326AE72F" w14:textId="77777777" w:rsidTr="2898FEB7">
        <w:trPr>
          <w:cantSplit/>
          <w:trHeight w:val="428"/>
        </w:trPr>
        <w:tc>
          <w:tcPr>
            <w:tcW w:w="1098" w:type="dxa"/>
          </w:tcPr>
          <w:p w14:paraId="3EFCD084" w14:textId="77777777" w:rsidR="000D26A2" w:rsidRPr="00092E25" w:rsidRDefault="000D26A2" w:rsidP="0087247C">
            <w:pPr>
              <w:pStyle w:val="Tabletext0"/>
              <w:rPr>
                <w:sz w:val="22"/>
                <w:szCs w:val="22"/>
              </w:rPr>
            </w:pPr>
            <w:r w:rsidRPr="00092E25">
              <w:rPr>
                <w:sz w:val="22"/>
                <w:szCs w:val="22"/>
              </w:rPr>
              <w:t>Fax:</w:t>
            </w:r>
          </w:p>
        </w:tc>
        <w:tc>
          <w:tcPr>
            <w:tcW w:w="4147" w:type="dxa"/>
            <w:gridSpan w:val="2"/>
          </w:tcPr>
          <w:p w14:paraId="03D82E6D" w14:textId="77777777" w:rsidR="000D26A2" w:rsidRPr="00092E25" w:rsidRDefault="000D26A2" w:rsidP="0087247C">
            <w:pPr>
              <w:pStyle w:val="Tabletext0"/>
              <w:rPr>
                <w:sz w:val="22"/>
                <w:szCs w:val="22"/>
              </w:rPr>
            </w:pPr>
            <w:r w:rsidRPr="00092E25">
              <w:rPr>
                <w:sz w:val="22"/>
                <w:szCs w:val="22"/>
              </w:rPr>
              <w:t>+41 22 730 5853</w:t>
            </w:r>
          </w:p>
        </w:tc>
        <w:tc>
          <w:tcPr>
            <w:tcW w:w="4536" w:type="dxa"/>
            <w:gridSpan w:val="2"/>
            <w:vMerge/>
          </w:tcPr>
          <w:p w14:paraId="1779B03E" w14:textId="77777777" w:rsidR="000D26A2" w:rsidRPr="00092E25" w:rsidRDefault="000D26A2" w:rsidP="0087247C">
            <w:pPr>
              <w:pStyle w:val="Tabletext0"/>
              <w:ind w:left="142" w:hanging="142"/>
              <w:rPr>
                <w:sz w:val="22"/>
                <w:szCs w:val="22"/>
              </w:rPr>
            </w:pPr>
          </w:p>
        </w:tc>
      </w:tr>
      <w:tr w:rsidR="000D26A2" w:rsidRPr="00092E25" w14:paraId="34360E1F" w14:textId="77777777" w:rsidTr="2898FEB7">
        <w:trPr>
          <w:cantSplit/>
          <w:trHeight w:val="434"/>
        </w:trPr>
        <w:tc>
          <w:tcPr>
            <w:tcW w:w="1098" w:type="dxa"/>
          </w:tcPr>
          <w:p w14:paraId="4A33B371" w14:textId="77777777" w:rsidR="000D26A2" w:rsidRPr="00092E25" w:rsidRDefault="000D26A2" w:rsidP="0087247C">
            <w:pPr>
              <w:pStyle w:val="Tabletext0"/>
              <w:rPr>
                <w:sz w:val="22"/>
                <w:szCs w:val="22"/>
              </w:rPr>
            </w:pPr>
            <w:r w:rsidRPr="00092E25">
              <w:rPr>
                <w:sz w:val="22"/>
                <w:szCs w:val="22"/>
              </w:rPr>
              <w:t>E-mail:</w:t>
            </w:r>
          </w:p>
        </w:tc>
        <w:tc>
          <w:tcPr>
            <w:tcW w:w="4147" w:type="dxa"/>
            <w:gridSpan w:val="2"/>
          </w:tcPr>
          <w:p w14:paraId="3C77C6D3" w14:textId="48E25EF3" w:rsidR="000D26A2" w:rsidRPr="00092E25" w:rsidRDefault="00031493" w:rsidP="0087247C">
            <w:pPr>
              <w:pStyle w:val="Tabletext0"/>
              <w:rPr>
                <w:sz w:val="22"/>
                <w:szCs w:val="22"/>
              </w:rPr>
            </w:pPr>
            <w:hyperlink r:id="rId12" w:history="1">
              <w:r w:rsidR="00CD505A" w:rsidRPr="00092E25">
                <w:rPr>
                  <w:rStyle w:val="Hyperlink"/>
                  <w:sz w:val="22"/>
                  <w:szCs w:val="22"/>
                </w:rPr>
                <w:t>t</w:t>
              </w:r>
              <w:r w:rsidR="00BC4E2C" w:rsidRPr="00092E25">
                <w:rPr>
                  <w:rStyle w:val="Hyperlink"/>
                  <w:sz w:val="22"/>
                  <w:szCs w:val="22"/>
                </w:rPr>
                <w:t>sbsg</w:t>
              </w:r>
              <w:r w:rsidR="00CD505A" w:rsidRPr="00092E25">
                <w:rPr>
                  <w:rStyle w:val="Hyperlink"/>
                  <w:sz w:val="22"/>
                  <w:szCs w:val="22"/>
                </w:rPr>
                <w:t>3</w:t>
              </w:r>
              <w:r w:rsidR="00BC4E2C" w:rsidRPr="00092E25">
                <w:rPr>
                  <w:rStyle w:val="Hyperlink"/>
                  <w:sz w:val="22"/>
                  <w:szCs w:val="22"/>
                </w:rPr>
                <w:t>@itu.int</w:t>
              </w:r>
            </w:hyperlink>
          </w:p>
        </w:tc>
        <w:tc>
          <w:tcPr>
            <w:tcW w:w="4536" w:type="dxa"/>
            <w:gridSpan w:val="2"/>
            <w:vMerge/>
          </w:tcPr>
          <w:p w14:paraId="5A135F26" w14:textId="77777777" w:rsidR="000D26A2" w:rsidRPr="00092E25" w:rsidRDefault="000D26A2" w:rsidP="0087247C">
            <w:pPr>
              <w:pStyle w:val="Tabletext0"/>
              <w:ind w:left="142" w:hanging="142"/>
              <w:rPr>
                <w:sz w:val="22"/>
                <w:szCs w:val="22"/>
              </w:rPr>
            </w:pPr>
          </w:p>
        </w:tc>
      </w:tr>
      <w:tr w:rsidR="000D26A2" w:rsidRPr="00092E25" w14:paraId="7114C2D2" w14:textId="77777777" w:rsidTr="2898FEB7">
        <w:trPr>
          <w:cantSplit/>
          <w:trHeight w:val="1414"/>
        </w:trPr>
        <w:tc>
          <w:tcPr>
            <w:tcW w:w="1098" w:type="dxa"/>
          </w:tcPr>
          <w:p w14:paraId="18C88285" w14:textId="77777777" w:rsidR="000D26A2" w:rsidRPr="00092E25" w:rsidRDefault="000D26A2" w:rsidP="0087247C">
            <w:pPr>
              <w:pStyle w:val="Tabletext0"/>
              <w:rPr>
                <w:sz w:val="22"/>
                <w:szCs w:val="22"/>
              </w:rPr>
            </w:pPr>
            <w:r w:rsidRPr="00092E25">
              <w:rPr>
                <w:sz w:val="22"/>
                <w:szCs w:val="22"/>
              </w:rPr>
              <w:t>Web:</w:t>
            </w:r>
          </w:p>
        </w:tc>
        <w:tc>
          <w:tcPr>
            <w:tcW w:w="4147" w:type="dxa"/>
            <w:gridSpan w:val="2"/>
          </w:tcPr>
          <w:p w14:paraId="3737DA09" w14:textId="77777777" w:rsidR="0029099A" w:rsidRPr="00092E25" w:rsidRDefault="00031493" w:rsidP="0087247C">
            <w:pPr>
              <w:spacing w:before="0"/>
              <w:rPr>
                <w:rFonts w:asciiTheme="minorHAnsi" w:hAnsiTheme="minorHAnsi"/>
                <w:sz w:val="22"/>
                <w:szCs w:val="22"/>
                <w:lang w:eastAsia="zh-CN"/>
              </w:rPr>
            </w:pPr>
            <w:hyperlink r:id="rId13" w:history="1">
              <w:r w:rsidR="00744174" w:rsidRPr="00092E25">
                <w:rPr>
                  <w:rStyle w:val="Hyperlink"/>
                  <w:rFonts w:asciiTheme="minorHAnsi" w:hAnsiTheme="minorHAnsi"/>
                  <w:sz w:val="22"/>
                  <w:szCs w:val="22"/>
                  <w:lang w:eastAsia="zh-CN"/>
                </w:rPr>
                <w:t>https://itu.int/go/tsg03</w:t>
              </w:r>
            </w:hyperlink>
          </w:p>
          <w:p w14:paraId="5F43F830" w14:textId="1CAEC603" w:rsidR="000D26A2" w:rsidRPr="00092E25" w:rsidRDefault="00031493" w:rsidP="0087247C">
            <w:pPr>
              <w:spacing w:before="0"/>
              <w:rPr>
                <w:rFonts w:asciiTheme="minorHAnsi" w:hAnsiTheme="minorHAnsi"/>
                <w:sz w:val="22"/>
                <w:szCs w:val="22"/>
                <w:lang w:eastAsia="zh-CN"/>
              </w:rPr>
            </w:pPr>
            <w:hyperlink r:id="rId14" w:history="1">
              <w:r w:rsidR="0098054A" w:rsidRPr="00092E25">
                <w:rPr>
                  <w:rStyle w:val="Hyperlink"/>
                  <w:rFonts w:asciiTheme="minorHAnsi" w:hAnsiTheme="minorHAnsi"/>
                  <w:sz w:val="22"/>
                  <w:szCs w:val="22"/>
                  <w:lang w:eastAsia="zh-CN"/>
                </w:rPr>
                <w:t>https://www.itu.int/en/ITU-T/regionalgroups/sg03-ao</w:t>
              </w:r>
            </w:hyperlink>
          </w:p>
        </w:tc>
        <w:tc>
          <w:tcPr>
            <w:tcW w:w="4536" w:type="dxa"/>
            <w:gridSpan w:val="2"/>
            <w:vMerge/>
          </w:tcPr>
          <w:p w14:paraId="4D953B67" w14:textId="77777777" w:rsidR="000D26A2" w:rsidRPr="00092E25" w:rsidRDefault="000D26A2" w:rsidP="0087247C">
            <w:pPr>
              <w:pStyle w:val="Tabletext0"/>
              <w:ind w:left="142" w:hanging="142"/>
              <w:rPr>
                <w:sz w:val="22"/>
                <w:szCs w:val="22"/>
              </w:rPr>
            </w:pPr>
          </w:p>
        </w:tc>
      </w:tr>
      <w:tr w:rsidR="00825A50" w:rsidRPr="00092E25" w14:paraId="367E53A7" w14:textId="77777777" w:rsidTr="2898FEB7">
        <w:trPr>
          <w:cantSplit/>
          <w:trHeight w:val="718"/>
        </w:trPr>
        <w:tc>
          <w:tcPr>
            <w:tcW w:w="1098" w:type="dxa"/>
          </w:tcPr>
          <w:p w14:paraId="4482DB6A" w14:textId="77777777" w:rsidR="00825A50" w:rsidRPr="00092E25" w:rsidRDefault="00825A50" w:rsidP="0087247C">
            <w:pPr>
              <w:pStyle w:val="Tabletext0"/>
              <w:rPr>
                <w:sz w:val="22"/>
                <w:szCs w:val="22"/>
              </w:rPr>
            </w:pPr>
            <w:r w:rsidRPr="00092E25">
              <w:rPr>
                <w:b/>
                <w:bCs/>
                <w:sz w:val="22"/>
                <w:szCs w:val="22"/>
              </w:rPr>
              <w:t>Subject</w:t>
            </w:r>
            <w:r w:rsidRPr="00092E25">
              <w:rPr>
                <w:sz w:val="22"/>
                <w:szCs w:val="22"/>
              </w:rPr>
              <w:t>:</w:t>
            </w:r>
          </w:p>
        </w:tc>
        <w:tc>
          <w:tcPr>
            <w:tcW w:w="8683" w:type="dxa"/>
            <w:gridSpan w:val="4"/>
          </w:tcPr>
          <w:p w14:paraId="02F9715B" w14:textId="5002D981" w:rsidR="00825A50" w:rsidRPr="00092E25" w:rsidRDefault="006B398E" w:rsidP="0087247C">
            <w:pPr>
              <w:pStyle w:val="Tabletext0"/>
              <w:rPr>
                <w:b/>
                <w:bCs/>
                <w:sz w:val="22"/>
                <w:szCs w:val="22"/>
              </w:rPr>
            </w:pPr>
            <w:bookmarkStart w:id="1" w:name="_Hlk106707187"/>
            <w:r w:rsidRPr="0068610A">
              <w:rPr>
                <w:b/>
                <w:bCs/>
                <w:sz w:val="22"/>
                <w:szCs w:val="22"/>
              </w:rPr>
              <w:t>Virtual m</w:t>
            </w:r>
            <w:r w:rsidR="00825A50" w:rsidRPr="0068610A">
              <w:rPr>
                <w:b/>
                <w:bCs/>
                <w:sz w:val="22"/>
                <w:szCs w:val="22"/>
              </w:rPr>
              <w:t>eeting of ITU-T Study Group</w:t>
            </w:r>
            <w:r w:rsidR="00BC4E2C" w:rsidRPr="0068610A">
              <w:rPr>
                <w:b/>
                <w:bCs/>
                <w:sz w:val="22"/>
                <w:szCs w:val="22"/>
              </w:rPr>
              <w:t xml:space="preserve"> </w:t>
            </w:r>
            <w:r w:rsidR="00614CFB" w:rsidRPr="0068610A">
              <w:rPr>
                <w:b/>
                <w:bCs/>
                <w:sz w:val="22"/>
                <w:szCs w:val="22"/>
              </w:rPr>
              <w:t>3</w:t>
            </w:r>
            <w:r w:rsidR="00825A50" w:rsidRPr="0068610A">
              <w:rPr>
                <w:b/>
                <w:bCs/>
                <w:sz w:val="22"/>
                <w:szCs w:val="22"/>
              </w:rPr>
              <w:t xml:space="preserve"> Regional Group for </w:t>
            </w:r>
            <w:r w:rsidR="006C6CBA" w:rsidRPr="0068610A">
              <w:rPr>
                <w:b/>
                <w:bCs/>
                <w:sz w:val="22"/>
                <w:szCs w:val="22"/>
              </w:rPr>
              <w:t>Asia and Oceania</w:t>
            </w:r>
            <w:r w:rsidR="00B96982" w:rsidRPr="0068610A">
              <w:rPr>
                <w:b/>
                <w:bCs/>
                <w:sz w:val="22"/>
                <w:szCs w:val="22"/>
              </w:rPr>
              <w:t xml:space="preserve"> (SG</w:t>
            </w:r>
            <w:r w:rsidR="00614CFB" w:rsidRPr="0068610A">
              <w:rPr>
                <w:b/>
                <w:bCs/>
                <w:sz w:val="22"/>
                <w:szCs w:val="22"/>
              </w:rPr>
              <w:t>3</w:t>
            </w:r>
            <w:r w:rsidR="00B96982" w:rsidRPr="0068610A">
              <w:rPr>
                <w:b/>
                <w:bCs/>
                <w:sz w:val="22"/>
                <w:szCs w:val="22"/>
              </w:rPr>
              <w:t>RG-</w:t>
            </w:r>
            <w:r w:rsidR="00614CFB" w:rsidRPr="0068610A">
              <w:rPr>
                <w:b/>
                <w:bCs/>
                <w:sz w:val="22"/>
                <w:szCs w:val="22"/>
              </w:rPr>
              <w:t>A</w:t>
            </w:r>
            <w:r w:rsidR="006C6CBA" w:rsidRPr="0068610A">
              <w:rPr>
                <w:b/>
                <w:bCs/>
                <w:sz w:val="22"/>
                <w:szCs w:val="22"/>
              </w:rPr>
              <w:t>O</w:t>
            </w:r>
            <w:r w:rsidR="00B96982" w:rsidRPr="0068610A">
              <w:rPr>
                <w:b/>
                <w:bCs/>
                <w:sz w:val="22"/>
                <w:szCs w:val="22"/>
              </w:rPr>
              <w:t>)</w:t>
            </w:r>
            <w:r w:rsidR="00EE33E3" w:rsidRPr="0068610A">
              <w:rPr>
                <w:b/>
                <w:bCs/>
                <w:sz w:val="22"/>
                <w:szCs w:val="22"/>
              </w:rPr>
              <w:t>;</w:t>
            </w:r>
            <w:r w:rsidR="00C60E87" w:rsidRPr="0068610A">
              <w:rPr>
                <w:b/>
                <w:bCs/>
                <w:sz w:val="22"/>
                <w:szCs w:val="22"/>
              </w:rPr>
              <w:br/>
            </w:r>
            <w:r w:rsidRPr="0068610A">
              <w:rPr>
                <w:b/>
                <w:bCs/>
                <w:sz w:val="22"/>
                <w:szCs w:val="22"/>
              </w:rPr>
              <w:t>23 January 2023</w:t>
            </w:r>
            <w:bookmarkEnd w:id="1"/>
          </w:p>
        </w:tc>
      </w:tr>
    </w:tbl>
    <w:p w14:paraId="275BEBDD" w14:textId="77777777" w:rsidR="00DD74D7" w:rsidRPr="00092E25" w:rsidRDefault="00A51E89" w:rsidP="00417E91">
      <w:pPr>
        <w:rPr>
          <w:rFonts w:asciiTheme="minorHAnsi" w:hAnsiTheme="minorHAnsi"/>
          <w:sz w:val="22"/>
          <w:szCs w:val="22"/>
        </w:rPr>
      </w:pPr>
      <w:bookmarkStart w:id="2" w:name="Duties"/>
      <w:bookmarkEnd w:id="2"/>
      <w:r w:rsidRPr="00092E25">
        <w:rPr>
          <w:rFonts w:asciiTheme="minorHAnsi" w:hAnsiTheme="minorHAnsi"/>
          <w:sz w:val="22"/>
          <w:szCs w:val="22"/>
        </w:rPr>
        <w:t>Dear Sir/Madam,</w:t>
      </w:r>
    </w:p>
    <w:p w14:paraId="4C46600D" w14:textId="798900C3" w:rsidR="00B44BDD" w:rsidRPr="00B44BDD" w:rsidRDefault="00B44BDD" w:rsidP="00B44BDD">
      <w:pPr>
        <w:spacing w:after="120"/>
        <w:rPr>
          <w:rFonts w:asciiTheme="minorHAnsi" w:hAnsiTheme="minorHAnsi"/>
          <w:sz w:val="22"/>
          <w:szCs w:val="22"/>
        </w:rPr>
      </w:pPr>
      <w:r w:rsidRPr="00B44BDD">
        <w:rPr>
          <w:rFonts w:asciiTheme="minorHAnsi" w:hAnsiTheme="minorHAnsi"/>
          <w:sz w:val="22"/>
          <w:szCs w:val="22"/>
        </w:rPr>
        <w:t xml:space="preserve">It is my pleasure to invite you to attend the next meeting of </w:t>
      </w:r>
      <w:r w:rsidRPr="00B44BDD">
        <w:rPr>
          <w:rFonts w:asciiTheme="minorHAnsi" w:hAnsiTheme="minorHAnsi"/>
          <w:b/>
          <w:bCs/>
          <w:sz w:val="22"/>
          <w:szCs w:val="22"/>
        </w:rPr>
        <w:t>ITU-T Study Group 3 Regional Group for Asia and Oceania</w:t>
      </w:r>
      <w:r w:rsidRPr="00B44BDD">
        <w:rPr>
          <w:rFonts w:asciiTheme="minorHAnsi" w:hAnsiTheme="minorHAnsi"/>
          <w:sz w:val="22"/>
          <w:szCs w:val="22"/>
        </w:rPr>
        <w:t xml:space="preserve"> </w:t>
      </w:r>
      <w:r w:rsidRPr="00B44BDD">
        <w:rPr>
          <w:rFonts w:asciiTheme="minorHAnsi" w:hAnsiTheme="minorHAnsi"/>
          <w:b/>
          <w:bCs/>
          <w:sz w:val="22"/>
          <w:szCs w:val="22"/>
        </w:rPr>
        <w:t>(SG3RG-AO)</w:t>
      </w:r>
      <w:r w:rsidRPr="00B44BDD">
        <w:rPr>
          <w:rFonts w:asciiTheme="minorHAnsi" w:hAnsiTheme="minorHAnsi"/>
          <w:sz w:val="22"/>
          <w:szCs w:val="22"/>
        </w:rPr>
        <w:t xml:space="preserve">, which is planned to be run fully virtually </w:t>
      </w:r>
      <w:r w:rsidRPr="00092E25">
        <w:rPr>
          <w:rFonts w:asciiTheme="minorHAnsi" w:hAnsiTheme="minorHAnsi"/>
          <w:sz w:val="22"/>
          <w:szCs w:val="22"/>
        </w:rPr>
        <w:t>on 23 January 2023</w:t>
      </w:r>
      <w:r w:rsidRPr="00B44BDD">
        <w:rPr>
          <w:rFonts w:asciiTheme="minorHAnsi" w:hAnsiTheme="minorHAnsi"/>
          <w:sz w:val="22"/>
          <w:szCs w:val="22"/>
        </w:rPr>
        <w:t>.</w:t>
      </w:r>
    </w:p>
    <w:p w14:paraId="1CBD6187" w14:textId="56191997" w:rsidR="00B44BDD" w:rsidRPr="00B44BDD" w:rsidRDefault="00B44BDD" w:rsidP="00B44BDD">
      <w:pPr>
        <w:spacing w:after="120"/>
        <w:rPr>
          <w:rFonts w:asciiTheme="minorHAnsi" w:hAnsiTheme="minorHAnsi"/>
          <w:sz w:val="22"/>
          <w:szCs w:val="22"/>
        </w:rPr>
      </w:pPr>
      <w:r w:rsidRPr="00B44BDD">
        <w:rPr>
          <w:rFonts w:asciiTheme="minorHAnsi" w:hAnsiTheme="minorHAnsi"/>
          <w:sz w:val="22"/>
          <w:szCs w:val="22"/>
        </w:rPr>
        <w:t xml:space="preserve">The meeting will open </w:t>
      </w:r>
      <w:r w:rsidRPr="0068610A">
        <w:rPr>
          <w:rFonts w:asciiTheme="minorHAnsi" w:hAnsiTheme="minorHAnsi"/>
          <w:sz w:val="22"/>
          <w:szCs w:val="22"/>
        </w:rPr>
        <w:t xml:space="preserve">at </w:t>
      </w:r>
      <w:r w:rsidR="00F12C99" w:rsidRPr="0068610A">
        <w:rPr>
          <w:rFonts w:asciiTheme="minorHAnsi" w:hAnsiTheme="minorHAnsi"/>
          <w:sz w:val="22"/>
          <w:szCs w:val="22"/>
        </w:rPr>
        <w:t>0930</w:t>
      </w:r>
      <w:r w:rsidRPr="0068610A">
        <w:rPr>
          <w:rFonts w:asciiTheme="minorHAnsi" w:hAnsiTheme="minorHAnsi"/>
          <w:sz w:val="22"/>
          <w:szCs w:val="22"/>
        </w:rPr>
        <w:t xml:space="preserve"> hours,</w:t>
      </w:r>
      <w:r w:rsidRPr="00B44BDD">
        <w:rPr>
          <w:rFonts w:asciiTheme="minorHAnsi" w:hAnsiTheme="minorHAnsi"/>
          <w:sz w:val="22"/>
          <w:szCs w:val="22"/>
        </w:rPr>
        <w:t xml:space="preserve"> Geneva time, on the first day using the </w:t>
      </w:r>
      <w:hyperlink r:id="rId15">
        <w:proofErr w:type="spellStart"/>
        <w:r w:rsidRPr="00B44BDD">
          <w:rPr>
            <w:rStyle w:val="Hyperlink"/>
            <w:rFonts w:asciiTheme="minorHAnsi" w:hAnsiTheme="minorHAnsi"/>
            <w:sz w:val="22"/>
            <w:szCs w:val="22"/>
          </w:rPr>
          <w:t>MyMeetings</w:t>
        </w:r>
        <w:proofErr w:type="spellEnd"/>
        <w:r w:rsidRPr="00B44BDD">
          <w:rPr>
            <w:rStyle w:val="Hyperlink"/>
            <w:rFonts w:asciiTheme="minorHAnsi" w:hAnsiTheme="minorHAnsi"/>
            <w:sz w:val="22"/>
            <w:szCs w:val="22"/>
          </w:rPr>
          <w:t xml:space="preserve"> remote participation tool</w:t>
        </w:r>
      </w:hyperlink>
      <w:r w:rsidRPr="00B44BDD">
        <w:rPr>
          <w:rFonts w:asciiTheme="minorHAnsi" w:hAnsiTheme="minorHAnsi"/>
          <w:sz w:val="22"/>
          <w:szCs w:val="22"/>
        </w:rPr>
        <w:t>.</w:t>
      </w:r>
    </w:p>
    <w:p w14:paraId="701DDAE8" w14:textId="5E8893EB" w:rsidR="005F2FCA" w:rsidRPr="00092E25" w:rsidRDefault="005F2FCA" w:rsidP="00417E91">
      <w:pPr>
        <w:spacing w:after="120"/>
        <w:rPr>
          <w:rFonts w:asciiTheme="minorHAnsi" w:hAnsiTheme="minorHAnsi"/>
          <w:sz w:val="22"/>
          <w:szCs w:val="22"/>
        </w:rPr>
      </w:pPr>
      <w:r w:rsidRPr="00092E25">
        <w:rPr>
          <w:rFonts w:asciiTheme="minorHAnsi" w:hAnsiTheme="minorHAnsi"/>
          <w:sz w:val="22"/>
          <w:szCs w:val="22"/>
        </w:rPr>
        <w:t xml:space="preserve">Participation in the SG3RG-AO meeting is restricted to delegates and representatives of Administrations and </w:t>
      </w:r>
      <w:r w:rsidR="003444AF" w:rsidRPr="00092E25">
        <w:rPr>
          <w:rFonts w:asciiTheme="minorHAnsi" w:hAnsiTheme="minorHAnsi"/>
          <w:sz w:val="22"/>
          <w:szCs w:val="22"/>
        </w:rPr>
        <w:t>Sector Members</w:t>
      </w:r>
      <w:r w:rsidRPr="00092E25">
        <w:rPr>
          <w:rFonts w:asciiTheme="minorHAnsi" w:hAnsiTheme="minorHAnsi"/>
          <w:sz w:val="22"/>
          <w:szCs w:val="22"/>
        </w:rPr>
        <w:t xml:space="preserve"> of the region, in conformity with clause 2.3.2 of Section 2 of ITU-T Resolution 1 (Rev.</w:t>
      </w:r>
      <w:r w:rsidR="001B6ED8">
        <w:rPr>
          <w:rFonts w:asciiTheme="minorHAnsi" w:hAnsiTheme="minorHAnsi"/>
          <w:sz w:val="22"/>
          <w:szCs w:val="22"/>
        </w:rPr>
        <w:t> </w:t>
      </w:r>
      <w:r w:rsidR="00426416" w:rsidRPr="00092E25">
        <w:rPr>
          <w:rFonts w:asciiTheme="minorHAnsi" w:hAnsiTheme="minorHAnsi"/>
          <w:sz w:val="22"/>
          <w:szCs w:val="22"/>
        </w:rPr>
        <w:t>Geneva</w:t>
      </w:r>
      <w:r w:rsidRPr="00092E25">
        <w:rPr>
          <w:rFonts w:asciiTheme="minorHAnsi" w:hAnsiTheme="minorHAnsi"/>
          <w:sz w:val="22"/>
          <w:szCs w:val="22"/>
        </w:rPr>
        <w:t xml:space="preserve">, </w:t>
      </w:r>
      <w:r w:rsidR="00426416" w:rsidRPr="00092E25">
        <w:rPr>
          <w:rFonts w:asciiTheme="minorHAnsi" w:hAnsiTheme="minorHAnsi"/>
          <w:sz w:val="22"/>
          <w:szCs w:val="22"/>
        </w:rPr>
        <w:t>2022</w:t>
      </w:r>
      <w:r w:rsidRPr="00092E25">
        <w:rPr>
          <w:rFonts w:asciiTheme="minorHAnsi" w:hAnsiTheme="minorHAnsi"/>
          <w:sz w:val="22"/>
          <w:szCs w:val="22"/>
        </w:rPr>
        <w:t>).</w:t>
      </w:r>
    </w:p>
    <w:p w14:paraId="1558512E" w14:textId="77777777" w:rsidR="00A76D6D" w:rsidRPr="00092E25" w:rsidRDefault="00A76D6D" w:rsidP="0089764C">
      <w:pPr>
        <w:spacing w:after="120"/>
        <w:rPr>
          <w:rFonts w:asciiTheme="minorHAnsi" w:hAnsiTheme="minorHAnsi"/>
          <w:sz w:val="22"/>
          <w:szCs w:val="22"/>
        </w:rPr>
      </w:pPr>
      <w:r w:rsidRPr="00092E25">
        <w:rPr>
          <w:rFonts w:asciiTheme="minorHAnsi" w:hAnsiTheme="minorHAnsi"/>
          <w:b/>
          <w:bCs/>
          <w:sz w:val="22"/>
          <w:szCs w:val="22"/>
        </w:rPr>
        <w:t>Key deadlines</w:t>
      </w:r>
      <w:r w:rsidRPr="00092E25">
        <w:rPr>
          <w:rFonts w:asciiTheme="minorHAnsi" w:hAnsi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80"/>
      </w:tblGrid>
      <w:tr w:rsidR="00A76D6D" w:rsidRPr="00092E25" w14:paraId="46AFEF51" w14:textId="77777777" w:rsidTr="00B44BDD">
        <w:tc>
          <w:tcPr>
            <w:tcW w:w="1980" w:type="dxa"/>
            <w:shd w:val="clear" w:color="auto" w:fill="auto"/>
            <w:vAlign w:val="center"/>
          </w:tcPr>
          <w:p w14:paraId="67530F2F" w14:textId="7CE4F06F" w:rsidR="00A76D6D" w:rsidRPr="00092E25" w:rsidRDefault="00B44BDD" w:rsidP="00AB47AD">
            <w:pPr>
              <w:pStyle w:val="TableText"/>
              <w:spacing w:before="60" w:after="60"/>
              <w:rPr>
                <w:rFonts w:asciiTheme="minorHAnsi" w:hAnsiTheme="minorHAnsi"/>
                <w:szCs w:val="22"/>
                <w:highlight w:val="yellow"/>
              </w:rPr>
            </w:pPr>
            <w:r w:rsidRPr="0068610A">
              <w:rPr>
                <w:rFonts w:asciiTheme="minorHAnsi" w:hAnsiTheme="minorHAnsi"/>
                <w:szCs w:val="22"/>
              </w:rPr>
              <w:t>23</w:t>
            </w:r>
            <w:r w:rsidR="0089764C" w:rsidRPr="0068610A">
              <w:rPr>
                <w:rFonts w:asciiTheme="minorHAnsi" w:hAnsiTheme="minorHAnsi"/>
                <w:szCs w:val="22"/>
              </w:rPr>
              <w:t xml:space="preserve"> </w:t>
            </w:r>
            <w:r w:rsidRPr="0068610A">
              <w:rPr>
                <w:rFonts w:asciiTheme="minorHAnsi" w:hAnsiTheme="minorHAnsi"/>
                <w:szCs w:val="22"/>
              </w:rPr>
              <w:t>December</w:t>
            </w:r>
            <w:r w:rsidR="0089764C" w:rsidRPr="0068610A">
              <w:rPr>
                <w:rFonts w:asciiTheme="minorHAnsi" w:hAnsiTheme="minorHAnsi"/>
                <w:szCs w:val="22"/>
              </w:rPr>
              <w:t xml:space="preserve"> 202</w:t>
            </w:r>
            <w:r w:rsidR="00426416" w:rsidRPr="0068610A">
              <w:rPr>
                <w:rFonts w:asciiTheme="minorHAnsi" w:hAnsiTheme="minorHAnsi"/>
                <w:szCs w:val="22"/>
              </w:rPr>
              <w:t>2</w:t>
            </w:r>
          </w:p>
        </w:tc>
        <w:tc>
          <w:tcPr>
            <w:tcW w:w="7380" w:type="dxa"/>
            <w:shd w:val="clear" w:color="auto" w:fill="auto"/>
            <w:vAlign w:val="center"/>
          </w:tcPr>
          <w:p w14:paraId="0A06EC9D" w14:textId="1A27A565" w:rsidR="00A76D6D" w:rsidRPr="0068610A" w:rsidRDefault="00A76D6D" w:rsidP="00AB47AD">
            <w:pPr>
              <w:pStyle w:val="TableText"/>
              <w:spacing w:before="60" w:after="60"/>
              <w:rPr>
                <w:rFonts w:asciiTheme="minorHAnsi" w:hAnsiTheme="minorHAnsi"/>
              </w:rPr>
            </w:pPr>
            <w:r w:rsidRPr="00092E25">
              <w:rPr>
                <w:rFonts w:asciiTheme="minorHAnsi" w:hAnsiTheme="minorHAnsi"/>
                <w:szCs w:val="22"/>
              </w:rPr>
              <w:t xml:space="preserve">- </w:t>
            </w:r>
            <w:r w:rsidR="00C56149" w:rsidRPr="00092E25">
              <w:rPr>
                <w:rFonts w:asciiTheme="minorHAnsi" w:hAnsiTheme="minorHAnsi"/>
                <w:szCs w:val="22"/>
              </w:rPr>
              <w:t>R</w:t>
            </w:r>
            <w:r w:rsidRPr="00092E25">
              <w:rPr>
                <w:rFonts w:asciiTheme="minorHAnsi" w:hAnsiTheme="minorHAnsi"/>
                <w:szCs w:val="22"/>
              </w:rPr>
              <w:t xml:space="preserve">egistration (online via the </w:t>
            </w:r>
            <w:hyperlink r:id="rId16" w:history="1">
              <w:r w:rsidR="00720B59" w:rsidRPr="00092E25">
                <w:rPr>
                  <w:rStyle w:val="Hyperlink"/>
                  <w:rFonts w:asciiTheme="minorHAnsi" w:hAnsiTheme="minorHAnsi"/>
                </w:rPr>
                <w:t>regional</w:t>
              </w:r>
              <w:r w:rsidRPr="00092E25">
                <w:rPr>
                  <w:rStyle w:val="Hyperlink"/>
                  <w:rFonts w:asciiTheme="minorHAnsi" w:hAnsiTheme="minorHAnsi"/>
                </w:rPr>
                <w:t xml:space="preserve"> group homepage</w:t>
              </w:r>
            </w:hyperlink>
            <w:r w:rsidR="00DE7D45" w:rsidRPr="00092E25">
              <w:rPr>
                <w:rFonts w:asciiTheme="minorHAnsi" w:hAnsiTheme="minorHAnsi"/>
              </w:rPr>
              <w:t>)</w:t>
            </w:r>
          </w:p>
        </w:tc>
      </w:tr>
      <w:tr w:rsidR="00C41165" w:rsidRPr="00092E25" w14:paraId="458E50B1" w14:textId="77777777" w:rsidTr="00B44BDD">
        <w:tc>
          <w:tcPr>
            <w:tcW w:w="1980" w:type="dxa"/>
            <w:shd w:val="clear" w:color="auto" w:fill="auto"/>
            <w:vAlign w:val="center"/>
          </w:tcPr>
          <w:p w14:paraId="667CDDAD" w14:textId="66A841BC" w:rsidR="00C41165" w:rsidRPr="00092E25" w:rsidRDefault="00B44BDD" w:rsidP="00AB47AD">
            <w:pPr>
              <w:pStyle w:val="TableText"/>
              <w:spacing w:before="60" w:after="60"/>
              <w:rPr>
                <w:rFonts w:asciiTheme="minorHAnsi" w:hAnsiTheme="minorHAnsi"/>
                <w:szCs w:val="22"/>
                <w:highlight w:val="yellow"/>
              </w:rPr>
            </w:pPr>
            <w:r w:rsidRPr="00092E25">
              <w:rPr>
                <w:rFonts w:asciiTheme="minorHAnsi" w:hAnsiTheme="minorHAnsi"/>
                <w:szCs w:val="22"/>
              </w:rPr>
              <w:t>10 January</w:t>
            </w:r>
            <w:r w:rsidR="0089764C" w:rsidRPr="00092E25">
              <w:rPr>
                <w:rFonts w:asciiTheme="minorHAnsi" w:hAnsiTheme="minorHAnsi"/>
                <w:szCs w:val="22"/>
              </w:rPr>
              <w:t xml:space="preserve"> 202</w:t>
            </w:r>
            <w:r w:rsidRPr="00092E25">
              <w:rPr>
                <w:rFonts w:asciiTheme="minorHAnsi" w:hAnsiTheme="minorHAnsi"/>
                <w:szCs w:val="22"/>
              </w:rPr>
              <w:t>3</w:t>
            </w:r>
          </w:p>
        </w:tc>
        <w:tc>
          <w:tcPr>
            <w:tcW w:w="7380" w:type="dxa"/>
            <w:shd w:val="clear" w:color="auto" w:fill="auto"/>
            <w:vAlign w:val="center"/>
          </w:tcPr>
          <w:p w14:paraId="5F511B39" w14:textId="352F5062" w:rsidR="00C41165" w:rsidRPr="00092E25" w:rsidRDefault="00C41165" w:rsidP="00AB47AD">
            <w:pPr>
              <w:pStyle w:val="TableText"/>
              <w:spacing w:before="60" w:after="60"/>
              <w:rPr>
                <w:rFonts w:asciiTheme="minorHAnsi" w:hAnsiTheme="minorHAnsi"/>
                <w:szCs w:val="22"/>
              </w:rPr>
            </w:pPr>
            <w:r w:rsidRPr="00092E25">
              <w:rPr>
                <w:rFonts w:asciiTheme="minorHAnsi" w:hAnsiTheme="minorHAnsi"/>
              </w:rPr>
              <w:t xml:space="preserve">- Submit ITU-T Member contributions (by e-mail to </w:t>
            </w:r>
            <w:hyperlink r:id="rId17" w:history="1">
              <w:r w:rsidR="0081279D" w:rsidRPr="00092E25">
                <w:rPr>
                  <w:rStyle w:val="Hyperlink"/>
                  <w:rFonts w:asciiTheme="minorHAnsi" w:hAnsiTheme="minorHAnsi"/>
                </w:rPr>
                <w:t>tsbsg</w:t>
              </w:r>
              <w:r w:rsidR="00614CFB" w:rsidRPr="00092E25">
                <w:rPr>
                  <w:rStyle w:val="Hyperlink"/>
                  <w:rFonts w:asciiTheme="minorHAnsi" w:hAnsiTheme="minorHAnsi"/>
                </w:rPr>
                <w:t>3</w:t>
              </w:r>
              <w:r w:rsidR="0081279D" w:rsidRPr="00092E25">
                <w:rPr>
                  <w:rStyle w:val="Hyperlink"/>
                  <w:rFonts w:asciiTheme="minorHAnsi" w:hAnsiTheme="minorHAnsi"/>
                </w:rPr>
                <w:t>@itu.int</w:t>
              </w:r>
            </w:hyperlink>
            <w:r w:rsidRPr="00092E25">
              <w:rPr>
                <w:rFonts w:asciiTheme="minorHAnsi" w:hAnsiTheme="minorHAnsi"/>
              </w:rPr>
              <w:t>)</w:t>
            </w:r>
          </w:p>
        </w:tc>
      </w:tr>
    </w:tbl>
    <w:p w14:paraId="716F10AE" w14:textId="22A18386" w:rsidR="00AB47AD" w:rsidRPr="00092E25" w:rsidRDefault="00AB47AD" w:rsidP="00C110CD">
      <w:pPr>
        <w:overflowPunct w:val="0"/>
        <w:autoSpaceDE w:val="0"/>
        <w:autoSpaceDN w:val="0"/>
        <w:adjustRightInd w:val="0"/>
        <w:spacing w:before="240"/>
        <w:textAlignment w:val="baseline"/>
        <w:rPr>
          <w:rFonts w:asciiTheme="minorHAnsi" w:hAnsiTheme="minorHAnsi"/>
          <w:sz w:val="22"/>
        </w:rPr>
      </w:pPr>
      <w:r w:rsidRPr="00092E25">
        <w:rPr>
          <w:rFonts w:asciiTheme="minorHAnsi" w:hAnsiTheme="minorHAnsi"/>
          <w:sz w:val="22"/>
        </w:rPr>
        <w:t xml:space="preserve">Practical meeting information is set out in </w:t>
      </w:r>
      <w:r w:rsidRPr="00092E25">
        <w:rPr>
          <w:rFonts w:asciiTheme="minorHAnsi" w:hAnsiTheme="minorHAnsi"/>
          <w:b/>
          <w:bCs/>
          <w:sz w:val="22"/>
        </w:rPr>
        <w:t>Annex A</w:t>
      </w:r>
      <w:r w:rsidRPr="00092E25">
        <w:rPr>
          <w:rFonts w:asciiTheme="minorHAnsi" w:hAnsiTheme="minorHAnsi"/>
          <w:sz w:val="22"/>
        </w:rPr>
        <w:t xml:space="preserve">. A draft meeting </w:t>
      </w:r>
      <w:r w:rsidRPr="00092E25">
        <w:rPr>
          <w:rFonts w:asciiTheme="minorHAnsi" w:hAnsiTheme="minorHAnsi"/>
          <w:b/>
          <w:bCs/>
          <w:sz w:val="22"/>
        </w:rPr>
        <w:t>agenda</w:t>
      </w:r>
      <w:r w:rsidRPr="00092E25">
        <w:rPr>
          <w:rFonts w:asciiTheme="minorHAnsi" w:hAnsiTheme="minorHAnsi"/>
          <w:sz w:val="22"/>
        </w:rPr>
        <w:t xml:space="preserve">, prepared by </w:t>
      </w:r>
      <w:r w:rsidR="0089764C" w:rsidRPr="00092E25">
        <w:rPr>
          <w:rFonts w:asciiTheme="minorHAnsi" w:hAnsiTheme="minorHAnsi"/>
          <w:sz w:val="22"/>
        </w:rPr>
        <w:t xml:space="preserve">Mr Shailendra Kumar </w:t>
      </w:r>
      <w:r w:rsidR="00FB07A2" w:rsidRPr="00092E25">
        <w:rPr>
          <w:rFonts w:asciiTheme="minorHAnsi" w:hAnsiTheme="minorHAnsi"/>
          <w:sz w:val="22"/>
        </w:rPr>
        <w:t>Mishra</w:t>
      </w:r>
      <w:r w:rsidRPr="00092E25">
        <w:rPr>
          <w:rFonts w:asciiTheme="minorHAnsi" w:hAnsiTheme="minorHAnsi"/>
          <w:sz w:val="22"/>
        </w:rPr>
        <w:t xml:space="preserve">, is set out in </w:t>
      </w:r>
      <w:r w:rsidRPr="00092E25">
        <w:rPr>
          <w:rFonts w:asciiTheme="minorHAnsi" w:hAnsiTheme="minorHAnsi"/>
          <w:b/>
          <w:bCs/>
          <w:sz w:val="22"/>
        </w:rPr>
        <w:t>Annex B</w:t>
      </w:r>
      <w:r w:rsidRPr="00092E25">
        <w:rPr>
          <w:rFonts w:asciiTheme="minorHAnsi" w:hAnsiTheme="minorHAnsi"/>
          <w:sz w:val="22"/>
        </w:rPr>
        <w:t>.</w:t>
      </w:r>
    </w:p>
    <w:p w14:paraId="7FBA8138" w14:textId="29D21830" w:rsidR="00C0344E" w:rsidRPr="00092E25" w:rsidRDefault="006C16BD" w:rsidP="001B6ED8">
      <w:pPr>
        <w:keepNext/>
        <w:tabs>
          <w:tab w:val="left" w:pos="5423"/>
        </w:tabs>
        <w:rPr>
          <w:rFonts w:asciiTheme="minorHAnsi" w:hAnsiTheme="minorHAnsi"/>
          <w:sz w:val="22"/>
          <w:szCs w:val="22"/>
        </w:rPr>
      </w:pPr>
      <w:r w:rsidRPr="00092E25">
        <w:rPr>
          <w:rFonts w:asciiTheme="minorHAnsi" w:hAnsiTheme="minorHAnsi"/>
          <w:sz w:val="22"/>
          <w:szCs w:val="22"/>
        </w:rPr>
        <w:t>I wish you a productive and enjoyable meeting.</w:t>
      </w:r>
    </w:p>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8"/>
        <w:gridCol w:w="3106"/>
      </w:tblGrid>
      <w:tr w:rsidR="00D52DD6" w:rsidRPr="00092E25" w14:paraId="3E960DB7" w14:textId="77777777" w:rsidTr="192CBAED">
        <w:trPr>
          <w:cantSplit/>
          <w:trHeight w:val="1955"/>
        </w:trPr>
        <w:tc>
          <w:tcPr>
            <w:tcW w:w="6708" w:type="dxa"/>
            <w:vMerge w:val="restart"/>
            <w:tcBorders>
              <w:right w:val="single" w:sz="4" w:space="0" w:color="auto"/>
            </w:tcBorders>
          </w:tcPr>
          <w:p w14:paraId="37BC20E0" w14:textId="4C22DE37" w:rsidR="00883DC8" w:rsidRPr="00092E25" w:rsidRDefault="006C16BD" w:rsidP="001B6ED8">
            <w:pPr>
              <w:ind w:left="-23"/>
              <w:rPr>
                <w:rFonts w:asciiTheme="minorHAnsi" w:hAnsiTheme="minorHAnsi"/>
                <w:sz w:val="22"/>
                <w:szCs w:val="22"/>
              </w:rPr>
            </w:pPr>
            <w:r w:rsidRPr="00092E25">
              <w:rPr>
                <w:rFonts w:asciiTheme="minorHAnsi" w:hAnsiTheme="minorHAnsi"/>
                <w:sz w:val="22"/>
                <w:szCs w:val="22"/>
              </w:rPr>
              <w:t>Yours faithfully,</w:t>
            </w:r>
            <w:r w:rsidR="008C2102" w:rsidRPr="00092E25">
              <w:rPr>
                <w:rFonts w:asciiTheme="minorHAnsi" w:hAnsiTheme="minorHAnsi"/>
                <w:sz w:val="22"/>
                <w:szCs w:val="22"/>
              </w:rPr>
              <w:t xml:space="preserve"> </w:t>
            </w:r>
          </w:p>
          <w:p w14:paraId="24F4FC01" w14:textId="70B3D100" w:rsidR="006C16BD" w:rsidRPr="00092E25" w:rsidRDefault="00031493" w:rsidP="00417E91">
            <w:pPr>
              <w:spacing w:before="960"/>
              <w:ind w:left="-20"/>
              <w:rPr>
                <w:rFonts w:asciiTheme="minorHAnsi" w:hAnsiTheme="minorHAnsi"/>
              </w:rPr>
            </w:pPr>
            <w:r>
              <w:rPr>
                <w:rFonts w:asciiTheme="minorHAnsi" w:hAnsiTheme="minorHAnsi"/>
                <w:noProof/>
                <w:sz w:val="22"/>
                <w:szCs w:val="22"/>
              </w:rPr>
              <w:drawing>
                <wp:anchor distT="0" distB="0" distL="114300" distR="114300" simplePos="0" relativeHeight="251658240" behindDoc="1" locked="0" layoutInCell="1" allowOverlap="1" wp14:anchorId="37D6BB21" wp14:editId="734C8530">
                  <wp:simplePos x="0" y="0"/>
                  <wp:positionH relativeFrom="column">
                    <wp:posOffset>-17145</wp:posOffset>
                  </wp:positionH>
                  <wp:positionV relativeFrom="paragraph">
                    <wp:posOffset>142875</wp:posOffset>
                  </wp:positionV>
                  <wp:extent cx="647700" cy="27359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47700" cy="273597"/>
                          </a:xfrm>
                          <a:prstGeom prst="rect">
                            <a:avLst/>
                          </a:prstGeom>
                        </pic:spPr>
                      </pic:pic>
                    </a:graphicData>
                  </a:graphic>
                  <wp14:sizeRelH relativeFrom="margin">
                    <wp14:pctWidth>0</wp14:pctWidth>
                  </wp14:sizeRelH>
                  <wp14:sizeRelV relativeFrom="margin">
                    <wp14:pctHeight>0</wp14:pctHeight>
                  </wp14:sizeRelV>
                </wp:anchor>
              </w:drawing>
            </w:r>
            <w:r w:rsidR="006C16BD" w:rsidRPr="00092E25">
              <w:rPr>
                <w:rFonts w:asciiTheme="minorHAnsi" w:hAnsiTheme="minorHAnsi"/>
                <w:sz w:val="22"/>
                <w:szCs w:val="22"/>
              </w:rPr>
              <w:t>Chaesub Lee</w:t>
            </w:r>
            <w:r w:rsidR="006C16BD" w:rsidRPr="00092E25">
              <w:rPr>
                <w:rFonts w:asciiTheme="minorHAnsi" w:hAnsiTheme="minorHAnsi"/>
                <w:sz w:val="22"/>
                <w:szCs w:val="22"/>
              </w:rPr>
              <w:br/>
              <w:t>Director of the Telecommunication</w:t>
            </w:r>
            <w:r w:rsidR="006C16BD" w:rsidRPr="00092E25">
              <w:rPr>
                <w:rFonts w:asciiTheme="minorHAnsi" w:hAnsiTheme="minorHAnsi"/>
                <w:sz w:val="22"/>
                <w:szCs w:val="22"/>
              </w:rPr>
              <w:br/>
              <w:t>Standardization Bureau</w:t>
            </w:r>
          </w:p>
        </w:tc>
        <w:tc>
          <w:tcPr>
            <w:tcW w:w="3106" w:type="dxa"/>
            <w:tcBorders>
              <w:top w:val="single" w:sz="4" w:space="0" w:color="auto"/>
              <w:left w:val="single" w:sz="4" w:space="0" w:color="auto"/>
              <w:right w:val="single" w:sz="4" w:space="0" w:color="auto"/>
            </w:tcBorders>
            <w:textDirection w:val="btLr"/>
            <w:vAlign w:val="center"/>
          </w:tcPr>
          <w:p w14:paraId="75C111E6" w14:textId="77777777" w:rsidR="008C2102" w:rsidRPr="00092E25" w:rsidRDefault="008C2102" w:rsidP="002F5004">
            <w:pPr>
              <w:spacing w:before="0"/>
              <w:ind w:left="113" w:right="113"/>
              <w:jc w:val="center"/>
              <w:rPr>
                <w:rFonts w:asciiTheme="minorHAnsi" w:hAnsiTheme="minorHAnsi" w:cstheme="minorBidi"/>
                <w:sz w:val="16"/>
                <w:szCs w:val="16"/>
              </w:rPr>
            </w:pPr>
            <w:r w:rsidRPr="00092E25">
              <w:rPr>
                <w:noProof/>
              </w:rPr>
              <w:drawing>
                <wp:inline distT="0" distB="0" distL="0" distR="0" wp14:anchorId="653E896D" wp14:editId="1A84F1E7">
                  <wp:extent cx="861751" cy="8617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flipH="1">
                            <a:off x="0" y="0"/>
                            <a:ext cx="886159" cy="886159"/>
                          </a:xfrm>
                          <a:prstGeom prst="rect">
                            <a:avLst/>
                          </a:prstGeom>
                        </pic:spPr>
                      </pic:pic>
                    </a:graphicData>
                  </a:graphic>
                </wp:inline>
              </w:drawing>
            </w:r>
            <w:r w:rsidR="00C56149" w:rsidRPr="00092E25">
              <w:rPr>
                <w:rFonts w:ascii="Calibri" w:eastAsia="SimSun" w:hAnsi="Calibri" w:cs="Arial"/>
                <w:sz w:val="16"/>
                <w:szCs w:val="16"/>
                <w:lang w:eastAsia="zh-CN"/>
              </w:rPr>
              <w:t xml:space="preserve"> </w:t>
            </w:r>
            <w:r w:rsidRPr="00092E25">
              <w:rPr>
                <w:rFonts w:asciiTheme="minorHAnsi" w:hAnsiTheme="minorHAnsi" w:cstheme="minorBidi"/>
                <w:sz w:val="16"/>
                <w:szCs w:val="16"/>
              </w:rPr>
              <w:t xml:space="preserve">  </w:t>
            </w:r>
          </w:p>
          <w:p w14:paraId="32528DF4" w14:textId="77777777" w:rsidR="008C2102" w:rsidRPr="00092E25" w:rsidRDefault="008C2102" w:rsidP="002F5004">
            <w:pPr>
              <w:spacing w:before="0"/>
              <w:ind w:left="113" w:right="113"/>
              <w:jc w:val="center"/>
              <w:rPr>
                <w:rFonts w:asciiTheme="minorHAnsi" w:hAnsiTheme="minorHAnsi" w:cstheme="minorBidi"/>
                <w:sz w:val="16"/>
                <w:szCs w:val="16"/>
              </w:rPr>
            </w:pPr>
          </w:p>
          <w:p w14:paraId="65746D68" w14:textId="0AD8982C" w:rsidR="006C16BD" w:rsidRPr="00092E25" w:rsidRDefault="00C56149" w:rsidP="002F5004">
            <w:pPr>
              <w:spacing w:before="0"/>
              <w:ind w:left="113" w:right="113"/>
              <w:jc w:val="center"/>
              <w:rPr>
                <w:rFonts w:asciiTheme="minorHAnsi" w:hAnsiTheme="minorHAnsi"/>
              </w:rPr>
            </w:pPr>
            <w:r w:rsidRPr="00092E25">
              <w:rPr>
                <w:rFonts w:asciiTheme="minorHAnsi" w:hAnsiTheme="minorHAnsi" w:cstheme="minorBidi"/>
                <w:sz w:val="16"/>
                <w:szCs w:val="16"/>
              </w:rPr>
              <w:t>ITU-T SG3RG-A</w:t>
            </w:r>
            <w:r w:rsidR="00BB64AA" w:rsidRPr="00092E25">
              <w:rPr>
                <w:rFonts w:asciiTheme="minorHAnsi" w:hAnsiTheme="minorHAnsi" w:cstheme="minorBidi"/>
                <w:sz w:val="16"/>
                <w:szCs w:val="16"/>
              </w:rPr>
              <w:t>O</w:t>
            </w:r>
          </w:p>
        </w:tc>
      </w:tr>
      <w:tr w:rsidR="00D52DD6" w:rsidRPr="00092E25" w14:paraId="3529EC7F" w14:textId="77777777" w:rsidTr="192CBAED">
        <w:trPr>
          <w:cantSplit/>
          <w:trHeight w:val="227"/>
        </w:trPr>
        <w:tc>
          <w:tcPr>
            <w:tcW w:w="6708" w:type="dxa"/>
            <w:vMerge/>
          </w:tcPr>
          <w:p w14:paraId="1D9904A4" w14:textId="77777777" w:rsidR="006C16BD" w:rsidRPr="00092E25" w:rsidRDefault="006C16BD" w:rsidP="002F5004">
            <w:pPr>
              <w:spacing w:before="480"/>
              <w:rPr>
                <w:rFonts w:asciiTheme="minorHAnsi" w:hAnsiTheme="minorHAnsi"/>
              </w:rPr>
            </w:pPr>
          </w:p>
        </w:tc>
        <w:tc>
          <w:tcPr>
            <w:tcW w:w="3106" w:type="dxa"/>
            <w:tcBorders>
              <w:left w:val="single" w:sz="4" w:space="0" w:color="auto"/>
              <w:bottom w:val="single" w:sz="4" w:space="0" w:color="auto"/>
              <w:right w:val="single" w:sz="4" w:space="0" w:color="auto"/>
            </w:tcBorders>
            <w:vAlign w:val="center"/>
          </w:tcPr>
          <w:p w14:paraId="1253D548" w14:textId="77777777" w:rsidR="006C16BD" w:rsidRPr="00092E25" w:rsidRDefault="006C16BD" w:rsidP="002F5004">
            <w:pPr>
              <w:spacing w:before="0"/>
              <w:jc w:val="center"/>
              <w:rPr>
                <w:rFonts w:asciiTheme="minorHAnsi" w:eastAsia="SimSun" w:hAnsiTheme="minorHAnsi" w:cs="Arial"/>
                <w:noProof/>
                <w:sz w:val="16"/>
                <w:szCs w:val="16"/>
                <w:lang w:eastAsia="zh-CN"/>
              </w:rPr>
            </w:pPr>
            <w:r w:rsidRPr="00092E25">
              <w:rPr>
                <w:rFonts w:asciiTheme="minorHAnsi" w:hAnsiTheme="minorHAnsi"/>
                <w:sz w:val="20"/>
                <w:szCs w:val="16"/>
              </w:rPr>
              <w:t>Latest meeting information</w:t>
            </w:r>
          </w:p>
        </w:tc>
      </w:tr>
    </w:tbl>
    <w:p w14:paraId="3F0140E8" w14:textId="33AD471A" w:rsidR="006F5238" w:rsidRPr="00092E25" w:rsidRDefault="00981E2E" w:rsidP="00BA52F6">
      <w:pPr>
        <w:spacing w:before="240"/>
        <w:rPr>
          <w:rFonts w:asciiTheme="minorHAnsi" w:hAnsiTheme="minorHAnsi"/>
          <w:b/>
        </w:rPr>
      </w:pPr>
      <w:r w:rsidRPr="00092E25">
        <w:rPr>
          <w:rFonts w:asciiTheme="minorHAnsi" w:hAnsiTheme="minorHAnsi"/>
          <w:b/>
          <w:bCs/>
          <w:sz w:val="22"/>
          <w:szCs w:val="18"/>
        </w:rPr>
        <w:t>A</w:t>
      </w:r>
      <w:r w:rsidR="00182146" w:rsidRPr="00092E25">
        <w:rPr>
          <w:rFonts w:asciiTheme="minorHAnsi" w:hAnsiTheme="minorHAnsi"/>
          <w:b/>
          <w:bCs/>
          <w:sz w:val="22"/>
          <w:szCs w:val="18"/>
        </w:rPr>
        <w:t>nnexes:</w:t>
      </w:r>
      <w:r w:rsidR="00C56149" w:rsidRPr="00092E25">
        <w:rPr>
          <w:rFonts w:asciiTheme="minorHAnsi" w:hAnsiTheme="minorHAnsi"/>
          <w:b/>
          <w:bCs/>
          <w:sz w:val="22"/>
          <w:szCs w:val="18"/>
        </w:rPr>
        <w:t xml:space="preserve"> </w:t>
      </w:r>
      <w:r w:rsidR="006A4574" w:rsidRPr="00092E25">
        <w:rPr>
          <w:rFonts w:asciiTheme="minorHAnsi" w:hAnsiTheme="minorHAnsi"/>
          <w:bCs/>
          <w:sz w:val="22"/>
          <w:szCs w:val="18"/>
        </w:rPr>
        <w:t>2</w:t>
      </w:r>
      <w:r w:rsidR="006F5238" w:rsidRPr="00092E25">
        <w:rPr>
          <w:rFonts w:asciiTheme="minorHAnsi" w:hAnsiTheme="minorHAnsi"/>
          <w:b/>
          <w:bCs/>
          <w:sz w:val="28"/>
          <w:szCs w:val="28"/>
        </w:rPr>
        <w:br w:type="page"/>
      </w:r>
    </w:p>
    <w:p w14:paraId="583F9352" w14:textId="1B8D216D" w:rsidR="00DE7D45" w:rsidRPr="00092E25" w:rsidRDefault="0013597E" w:rsidP="00300E94">
      <w:pPr>
        <w:pStyle w:val="Annextitle0"/>
        <w:spacing w:before="0"/>
      </w:pPr>
      <w:r w:rsidRPr="00092E25">
        <w:lastRenderedPageBreak/>
        <w:t xml:space="preserve">ANNEX </w:t>
      </w:r>
      <w:r w:rsidR="007A68A5" w:rsidRPr="00092E25">
        <w:t>A</w:t>
      </w:r>
      <w:r w:rsidR="00DE7D45" w:rsidRPr="00092E25">
        <w:br/>
        <w:t>Practical meeting information</w:t>
      </w:r>
    </w:p>
    <w:p w14:paraId="1A03A455" w14:textId="77777777" w:rsidR="00DE7D45" w:rsidRPr="00092E25" w:rsidRDefault="00DE7D45" w:rsidP="00DE7D45">
      <w:pPr>
        <w:tabs>
          <w:tab w:val="left" w:pos="1418"/>
          <w:tab w:val="left" w:pos="1702"/>
          <w:tab w:val="left" w:pos="2160"/>
        </w:tabs>
        <w:overflowPunct w:val="0"/>
        <w:autoSpaceDE w:val="0"/>
        <w:autoSpaceDN w:val="0"/>
        <w:adjustRightInd w:val="0"/>
        <w:spacing w:before="80" w:after="120"/>
        <w:ind w:right="91"/>
        <w:jc w:val="center"/>
        <w:textAlignment w:val="baseline"/>
        <w:rPr>
          <w:rFonts w:asciiTheme="minorHAnsi" w:hAnsiTheme="minorHAnsi"/>
          <w:b/>
          <w:bCs/>
          <w:sz w:val="22"/>
          <w:szCs w:val="24"/>
        </w:rPr>
      </w:pPr>
      <w:r w:rsidRPr="00092E25">
        <w:rPr>
          <w:rFonts w:asciiTheme="minorHAnsi" w:hAnsiTheme="minorHAnsi"/>
          <w:b/>
          <w:bCs/>
          <w:sz w:val="22"/>
          <w:szCs w:val="24"/>
        </w:rPr>
        <w:t>WORKING METHODS AND FACILITIES</w:t>
      </w:r>
    </w:p>
    <w:p w14:paraId="18C407CE" w14:textId="026F4ACD" w:rsidR="00DE7D45" w:rsidRPr="00092E25" w:rsidRDefault="00DE7D45" w:rsidP="00DE7D45">
      <w:pPr>
        <w:overflowPunct w:val="0"/>
        <w:autoSpaceDE w:val="0"/>
        <w:autoSpaceDN w:val="0"/>
        <w:adjustRightInd w:val="0"/>
        <w:spacing w:before="100" w:after="120"/>
        <w:textAlignment w:val="baseline"/>
        <w:rPr>
          <w:rFonts w:asciiTheme="minorHAnsi" w:eastAsia="SimSun" w:hAnsiTheme="minorHAnsi"/>
          <w:b/>
          <w:bCs/>
          <w:sz w:val="22"/>
          <w:szCs w:val="22"/>
          <w:lang w:eastAsia="zh-CN"/>
        </w:rPr>
      </w:pPr>
      <w:r w:rsidRPr="00092E25">
        <w:rPr>
          <w:rFonts w:asciiTheme="minorHAnsi" w:eastAsia="SimSun" w:hAnsiTheme="minorHAnsi"/>
          <w:b/>
          <w:bCs/>
          <w:sz w:val="22"/>
          <w:szCs w:val="22"/>
          <w:lang w:eastAsia="zh-CN"/>
        </w:rPr>
        <w:t>DOCUMENT SUBMISSION AND ACCESS</w:t>
      </w:r>
      <w:r w:rsidRPr="00092E25">
        <w:rPr>
          <w:rFonts w:asciiTheme="minorHAnsi" w:eastAsia="SimSun" w:hAnsiTheme="minorHAnsi"/>
          <w:sz w:val="22"/>
          <w:szCs w:val="22"/>
          <w:lang w:eastAsia="zh-CN"/>
        </w:rPr>
        <w:t>:</w:t>
      </w:r>
      <w:r w:rsidRPr="00092E25">
        <w:rPr>
          <w:rFonts w:asciiTheme="minorHAnsi" w:eastAsia="SimSun" w:hAnsiTheme="minorHAnsi"/>
          <w:b/>
          <w:bCs/>
          <w:sz w:val="22"/>
          <w:szCs w:val="22"/>
          <w:lang w:eastAsia="zh-CN"/>
        </w:rPr>
        <w:t xml:space="preserve"> </w:t>
      </w:r>
      <w:r w:rsidRPr="00092E25">
        <w:rPr>
          <w:rFonts w:asciiTheme="minorHAnsi" w:eastAsia="SimSun" w:hAnsiTheme="minorHAnsi"/>
          <w:bCs/>
          <w:sz w:val="22"/>
          <w:szCs w:val="22"/>
          <w:lang w:eastAsia="zh-CN"/>
        </w:rPr>
        <w:t xml:space="preserve">Member Contributions and draft TDs should be submitted by e-mail to </w:t>
      </w:r>
      <w:hyperlink r:id="rId20" w:history="1">
        <w:r w:rsidRPr="00092E25">
          <w:rPr>
            <w:rStyle w:val="Hyperlink"/>
            <w:rFonts w:asciiTheme="minorHAnsi" w:hAnsiTheme="minorHAnsi"/>
            <w:sz w:val="22"/>
            <w:szCs w:val="22"/>
          </w:rPr>
          <w:t>tsbsg3@itu.int</w:t>
        </w:r>
      </w:hyperlink>
      <w:r w:rsidRPr="00092E25">
        <w:rPr>
          <w:rStyle w:val="Hyperlink"/>
          <w:rFonts w:asciiTheme="minorHAnsi" w:hAnsiTheme="minorHAnsi"/>
          <w:sz w:val="22"/>
          <w:szCs w:val="22"/>
          <w:u w:val="none"/>
        </w:rPr>
        <w:t xml:space="preserve"> </w:t>
      </w:r>
      <w:r w:rsidRPr="00092E25">
        <w:rPr>
          <w:rFonts w:asciiTheme="minorHAnsi" w:eastAsia="SimSun" w:hAnsiTheme="minorHAnsi"/>
          <w:bCs/>
          <w:sz w:val="22"/>
          <w:szCs w:val="22"/>
          <w:lang w:eastAsia="zh-CN"/>
        </w:rPr>
        <w:t xml:space="preserve">using the </w:t>
      </w:r>
      <w:hyperlink r:id="rId21" w:history="1">
        <w:r w:rsidRPr="00092E25">
          <w:rPr>
            <w:rStyle w:val="Hyperlink"/>
            <w:rFonts w:asciiTheme="minorHAnsi" w:eastAsia="SimSun" w:hAnsiTheme="minorHAnsi"/>
            <w:bCs/>
            <w:sz w:val="22"/>
            <w:szCs w:val="22"/>
            <w:lang w:eastAsia="zh-CN"/>
          </w:rPr>
          <w:t>appropriate template</w:t>
        </w:r>
      </w:hyperlink>
      <w:r w:rsidRPr="00092E25">
        <w:rPr>
          <w:rFonts w:asciiTheme="minorHAnsi" w:eastAsia="SimSun" w:hAnsiTheme="minorHAnsi"/>
          <w:sz w:val="22"/>
          <w:szCs w:val="22"/>
          <w:lang w:eastAsia="zh-CN"/>
        </w:rPr>
        <w:t xml:space="preserve">. Access to meeting documents is provided from the study group </w:t>
      </w:r>
      <w:proofErr w:type="gramStart"/>
      <w:r w:rsidRPr="00092E25">
        <w:rPr>
          <w:rFonts w:asciiTheme="minorHAnsi" w:eastAsia="SimSun" w:hAnsiTheme="minorHAnsi"/>
          <w:sz w:val="22"/>
          <w:szCs w:val="22"/>
          <w:lang w:eastAsia="zh-CN"/>
        </w:rPr>
        <w:t>homepage, and</w:t>
      </w:r>
      <w:proofErr w:type="gramEnd"/>
      <w:r w:rsidRPr="00092E25">
        <w:rPr>
          <w:rFonts w:asciiTheme="minorHAnsi" w:eastAsia="SimSun" w:hAnsiTheme="minorHAnsi"/>
          <w:sz w:val="22"/>
          <w:szCs w:val="22"/>
          <w:lang w:eastAsia="zh-CN"/>
        </w:rPr>
        <w:t xml:space="preserve"> is restricted to ITU-T Members who have an </w:t>
      </w:r>
      <w:hyperlink r:id="rId22" w:history="1">
        <w:r w:rsidRPr="00092E25">
          <w:rPr>
            <w:rFonts w:asciiTheme="minorHAnsi" w:eastAsia="SimSun" w:hAnsiTheme="minorHAnsi"/>
            <w:color w:val="0000FF"/>
            <w:sz w:val="22"/>
            <w:szCs w:val="22"/>
            <w:u w:val="single"/>
            <w:lang w:eastAsia="zh-CN"/>
          </w:rPr>
          <w:t>ITU user account</w:t>
        </w:r>
      </w:hyperlink>
      <w:r w:rsidRPr="00092E25">
        <w:rPr>
          <w:rFonts w:asciiTheme="minorHAnsi" w:eastAsia="SimSun" w:hAnsiTheme="minorHAnsi"/>
          <w:sz w:val="22"/>
          <w:szCs w:val="22"/>
          <w:lang w:eastAsia="zh-CN"/>
        </w:rPr>
        <w:t xml:space="preserve"> with TIES access.</w:t>
      </w:r>
    </w:p>
    <w:p w14:paraId="047491C7" w14:textId="26296EB3" w:rsidR="00DE7D45" w:rsidRPr="00092E25" w:rsidRDefault="00DE7D45" w:rsidP="00DE7D45">
      <w:pPr>
        <w:spacing w:after="120"/>
        <w:rPr>
          <w:rFonts w:asciiTheme="minorHAnsi" w:hAnsiTheme="minorHAnsi" w:cstheme="majorBidi"/>
          <w:sz w:val="22"/>
          <w:szCs w:val="22"/>
        </w:rPr>
      </w:pPr>
      <w:r w:rsidRPr="00092E25">
        <w:rPr>
          <w:rFonts w:asciiTheme="minorHAnsi" w:hAnsiTheme="minorHAnsi" w:cstheme="majorBidi"/>
          <w:b/>
          <w:bCs/>
          <w:sz w:val="22"/>
          <w:szCs w:val="22"/>
        </w:rPr>
        <w:t>WORKING LANGUAG</w:t>
      </w:r>
      <w:r w:rsidR="00D36BFE" w:rsidRPr="00092E25">
        <w:rPr>
          <w:rFonts w:asciiTheme="minorHAnsi" w:hAnsiTheme="minorHAnsi" w:cstheme="majorBidi"/>
          <w:b/>
          <w:bCs/>
          <w:sz w:val="22"/>
          <w:szCs w:val="22"/>
        </w:rPr>
        <w:t>E</w:t>
      </w:r>
      <w:r w:rsidRPr="00092E25">
        <w:rPr>
          <w:rFonts w:asciiTheme="minorHAnsi" w:hAnsiTheme="minorHAnsi" w:cstheme="majorBidi"/>
          <w:bCs/>
          <w:sz w:val="22"/>
          <w:szCs w:val="22"/>
        </w:rPr>
        <w:t xml:space="preserve">: </w:t>
      </w:r>
      <w:r w:rsidRPr="00092E25">
        <w:rPr>
          <w:rFonts w:asciiTheme="minorHAnsi" w:hAnsiTheme="minorHAnsi" w:cstheme="majorBidi"/>
          <w:sz w:val="22"/>
          <w:szCs w:val="22"/>
        </w:rPr>
        <w:t>In agreement with the C</w:t>
      </w:r>
      <w:r w:rsidR="00BB64AA" w:rsidRPr="00092E25">
        <w:rPr>
          <w:rFonts w:asciiTheme="minorHAnsi" w:hAnsiTheme="minorHAnsi" w:cstheme="majorBidi"/>
          <w:sz w:val="22"/>
          <w:szCs w:val="22"/>
        </w:rPr>
        <w:t>hairman</w:t>
      </w:r>
      <w:r w:rsidRPr="00092E25">
        <w:rPr>
          <w:rFonts w:asciiTheme="minorHAnsi" w:hAnsiTheme="minorHAnsi" w:cstheme="majorBidi"/>
          <w:sz w:val="22"/>
          <w:szCs w:val="22"/>
        </w:rPr>
        <w:t xml:space="preserve"> of the Group, the working language of the meeting will be English only.</w:t>
      </w:r>
    </w:p>
    <w:p w14:paraId="73FD624D" w14:textId="3291985F" w:rsidR="00F36111" w:rsidRPr="00092E25" w:rsidRDefault="006B398E" w:rsidP="006B398E">
      <w:pPr>
        <w:overflowPunct w:val="0"/>
        <w:autoSpaceDE w:val="0"/>
        <w:autoSpaceDN w:val="0"/>
        <w:adjustRightInd w:val="0"/>
        <w:snapToGrid w:val="0"/>
        <w:spacing w:before="100" w:after="120"/>
        <w:textAlignment w:val="baseline"/>
        <w:rPr>
          <w:rFonts w:asciiTheme="minorHAnsi" w:hAnsiTheme="minorHAnsi"/>
          <w:sz w:val="22"/>
        </w:rPr>
      </w:pPr>
      <w:r w:rsidRPr="00092E25">
        <w:rPr>
          <w:rFonts w:asciiTheme="minorHAnsi" w:hAnsiTheme="minorHAnsi"/>
          <w:b/>
          <w:sz w:val="22"/>
        </w:rPr>
        <w:t>INTERACTIVE REMOTE PARTICIPATION</w:t>
      </w:r>
      <w:r w:rsidRPr="00092E25">
        <w:rPr>
          <w:rFonts w:asciiTheme="minorHAnsi" w:hAnsiTheme="minorHAnsi"/>
          <w:sz w:val="22"/>
        </w:rPr>
        <w:t xml:space="preserve">: The </w:t>
      </w:r>
      <w:hyperlink r:id="rId23">
        <w:proofErr w:type="spellStart"/>
        <w:r w:rsidRPr="00092E25">
          <w:rPr>
            <w:rFonts w:asciiTheme="minorHAnsi" w:hAnsiTheme="minorHAnsi"/>
            <w:color w:val="0000FF"/>
            <w:sz w:val="22"/>
            <w:u w:val="single"/>
          </w:rPr>
          <w:t>MyMeetings</w:t>
        </w:r>
        <w:proofErr w:type="spellEnd"/>
      </w:hyperlink>
      <w:r w:rsidRPr="00092E25">
        <w:rPr>
          <w:rFonts w:asciiTheme="minorHAnsi" w:hAnsiTheme="minorHAnsi"/>
          <w:sz w:val="22"/>
        </w:rPr>
        <w:t xml:space="preserve"> tool will be used to provide remote participation for all sessions, including decisions-making sessions such as working party and study group plenaries.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w:t>
      </w:r>
      <w:proofErr w:type="gramStart"/>
      <w:r w:rsidRPr="00092E25">
        <w:rPr>
          <w:rFonts w:asciiTheme="minorHAnsi" w:hAnsiTheme="minorHAnsi"/>
          <w:sz w:val="22"/>
        </w:rPr>
        <w:t>listen</w:t>
      </w:r>
      <w:proofErr w:type="gramEnd"/>
      <w:r w:rsidRPr="00092E25">
        <w:rPr>
          <w:rFonts w:asciiTheme="minorHAnsi" w:hAnsiTheme="minorHAnsi"/>
          <w:sz w:val="22"/>
        </w:rPr>
        <w:t xml:space="preserve"> or be heard, as per the chairman's discretion. If the voice quality of a remote participant is considered insufficient, the Chairman may interrupt the remote participant and may refrain from giving the participant the floor until there is indication that the problem is resolved. </w:t>
      </w:r>
      <w:r w:rsidR="00BB5011" w:rsidRPr="00092E25">
        <w:rPr>
          <w:rFonts w:asciiTheme="minorHAnsi" w:hAnsiTheme="minorHAnsi"/>
          <w:sz w:val="22"/>
        </w:rPr>
        <w:t>Use of the meeting chat facility is encouraged to facilitate efficient time management during the sessions, at the chairman's discretion.</w:t>
      </w:r>
    </w:p>
    <w:p w14:paraId="0C43C87F" w14:textId="77777777" w:rsidR="00A5380B" w:rsidRPr="00092E25" w:rsidRDefault="00A5380B" w:rsidP="00A5380B">
      <w:pPr>
        <w:tabs>
          <w:tab w:val="clear" w:pos="794"/>
          <w:tab w:val="clear" w:pos="1191"/>
          <w:tab w:val="clear" w:pos="1588"/>
          <w:tab w:val="clear" w:pos="1985"/>
        </w:tabs>
        <w:spacing w:before="200" w:after="120"/>
        <w:ind w:right="91"/>
        <w:jc w:val="center"/>
        <w:rPr>
          <w:rFonts w:asciiTheme="minorHAnsi" w:hAnsiTheme="minorHAnsi"/>
          <w:b/>
          <w:bCs/>
          <w:sz w:val="26"/>
          <w:szCs w:val="26"/>
        </w:rPr>
      </w:pPr>
      <w:r w:rsidRPr="00092E25">
        <w:rPr>
          <w:rFonts w:asciiTheme="minorHAnsi" w:hAnsiTheme="minorHAnsi"/>
          <w:b/>
          <w:bCs/>
          <w:sz w:val="26"/>
          <w:szCs w:val="26"/>
        </w:rPr>
        <w:t>PRE-REGISTRATION, FELLOWSHIPS AND VISA SUPPORT</w:t>
      </w:r>
    </w:p>
    <w:p w14:paraId="1F6F6783" w14:textId="36860610" w:rsidR="00A5380B" w:rsidRPr="00092E25" w:rsidRDefault="00A5380B" w:rsidP="00A5380B">
      <w:pPr>
        <w:rPr>
          <w:rFonts w:asciiTheme="minorHAnsi" w:hAnsiTheme="minorHAnsi" w:cstheme="minorHAnsi"/>
          <w:bCs/>
          <w:sz w:val="22"/>
          <w:szCs w:val="22"/>
        </w:rPr>
      </w:pPr>
      <w:r w:rsidRPr="00092E25">
        <w:rPr>
          <w:rFonts w:asciiTheme="minorHAnsi" w:hAnsiTheme="minorHAnsi" w:cstheme="minorHAnsi"/>
          <w:b/>
          <w:bCs/>
          <w:sz w:val="22"/>
          <w:szCs w:val="22"/>
        </w:rPr>
        <w:t>REGISTRATION</w:t>
      </w:r>
      <w:r w:rsidRPr="00092E25">
        <w:rPr>
          <w:rFonts w:asciiTheme="minorHAnsi" w:hAnsiTheme="minorHAnsi" w:cstheme="minorHAnsi"/>
          <w:sz w:val="22"/>
          <w:szCs w:val="22"/>
        </w:rPr>
        <w:t>:</w:t>
      </w:r>
      <w:r w:rsidRPr="00092E25">
        <w:rPr>
          <w:rFonts w:asciiTheme="minorHAnsi" w:hAnsiTheme="minorHAnsi" w:cstheme="minorHAnsi"/>
          <w:bCs/>
          <w:sz w:val="22"/>
          <w:szCs w:val="22"/>
        </w:rPr>
        <w:t xml:space="preserve"> Pre-registration is mandatory and is to be done online </w:t>
      </w:r>
      <w:r w:rsidRPr="00092E25">
        <w:rPr>
          <w:rFonts w:asciiTheme="minorHAnsi" w:hAnsiTheme="minorHAnsi" w:cstheme="minorHAnsi"/>
          <w:b/>
          <w:sz w:val="22"/>
          <w:szCs w:val="22"/>
        </w:rPr>
        <w:t xml:space="preserve">via </w:t>
      </w:r>
      <w:hyperlink r:id="rId24" w:history="1">
        <w:r w:rsidR="008C5BEC" w:rsidRPr="00092E25">
          <w:rPr>
            <w:rStyle w:val="Hyperlink"/>
            <w:rFonts w:asciiTheme="minorHAnsi" w:hAnsiTheme="minorHAnsi"/>
            <w:b/>
            <w:sz w:val="22"/>
          </w:rPr>
          <w:t>the regional group homepage</w:t>
        </w:r>
      </w:hyperlink>
      <w:r w:rsidR="008C5BEC" w:rsidRPr="00092E25">
        <w:rPr>
          <w:rStyle w:val="Hyperlink"/>
          <w:rFonts w:asciiTheme="minorHAnsi" w:hAnsiTheme="minorHAnsi"/>
          <w:color w:val="auto"/>
          <w:sz w:val="22"/>
          <w:u w:val="none"/>
        </w:rPr>
        <w:t xml:space="preserve"> at </w:t>
      </w:r>
      <w:r w:rsidRPr="00092E25">
        <w:rPr>
          <w:rFonts w:asciiTheme="minorHAnsi" w:hAnsiTheme="minorHAnsi" w:cstheme="minorHAnsi"/>
          <w:b/>
          <w:bCs/>
          <w:sz w:val="22"/>
          <w:szCs w:val="22"/>
        </w:rPr>
        <w:t>least one month before the start of the meeting</w:t>
      </w:r>
      <w:r w:rsidRPr="00092E25">
        <w:rPr>
          <w:rFonts w:asciiTheme="minorHAnsi" w:hAnsiTheme="minorHAnsi" w:cstheme="minorHAnsi"/>
          <w:bCs/>
          <w:sz w:val="22"/>
          <w:szCs w:val="22"/>
        </w:rPr>
        <w:t>.</w:t>
      </w:r>
      <w:r w:rsidR="00551325" w:rsidRPr="00092E25">
        <w:rPr>
          <w:rFonts w:asciiTheme="minorHAnsi" w:hAnsiTheme="minorHAnsi"/>
          <w:sz w:val="22"/>
        </w:rPr>
        <w:t xml:space="preserve"> As outlined in </w:t>
      </w:r>
      <w:hyperlink r:id="rId25">
        <w:r w:rsidR="00551325" w:rsidRPr="00092E25">
          <w:rPr>
            <w:rFonts w:asciiTheme="minorHAnsi" w:hAnsiTheme="minorHAnsi"/>
            <w:color w:val="0000FF"/>
            <w:sz w:val="22"/>
            <w:u w:val="single"/>
          </w:rPr>
          <w:t>TSB Circular 68</w:t>
        </w:r>
      </w:hyperlink>
      <w:r w:rsidR="00551325" w:rsidRPr="00092E25">
        <w:rPr>
          <w:rFonts w:asciiTheme="minorHAnsi" w:hAnsiTheme="minorHAnsi"/>
          <w:sz w:val="22"/>
        </w:rPr>
        <w:t xml:space="preserve">, the ITU-T registration system requires focal-point approval for registration requests; </w:t>
      </w:r>
      <w:hyperlink r:id="rId26">
        <w:r w:rsidR="00551325" w:rsidRPr="00092E25">
          <w:rPr>
            <w:rFonts w:asciiTheme="minorHAnsi" w:hAnsiTheme="minorHAnsi"/>
            <w:color w:val="0000FF"/>
            <w:sz w:val="22"/>
            <w:u w:val="single"/>
          </w:rPr>
          <w:t>TSB Circular 118</w:t>
        </w:r>
      </w:hyperlink>
      <w:r w:rsidR="00551325" w:rsidRPr="00092E25">
        <w:rPr>
          <w:rFonts w:asciiTheme="minorHAnsi" w:hAnsiTheme="minorHAnsi"/>
          <w:sz w:val="22"/>
        </w:rPr>
        <w:t xml:space="preserve"> describes how to set up automatic approval of these requests. Some options in the registration form apply only to Member States.</w:t>
      </w:r>
      <w:r w:rsidR="00551325" w:rsidRPr="00092E25">
        <w:rPr>
          <w:rFonts w:asciiTheme="minorHAnsi" w:hAnsiTheme="minorHAnsi" w:cstheme="minorHAnsi"/>
          <w:bCs/>
          <w:sz w:val="22"/>
          <w:szCs w:val="22"/>
        </w:rPr>
        <w:t xml:space="preserve"> </w:t>
      </w:r>
      <w:r w:rsidRPr="00092E25">
        <w:rPr>
          <w:rFonts w:asciiTheme="minorHAnsi" w:hAnsiTheme="minorHAnsi" w:cstheme="minorHAnsi"/>
          <w:bCs/>
          <w:sz w:val="22"/>
          <w:szCs w:val="22"/>
        </w:rPr>
        <w:t>Member</w:t>
      </w:r>
      <w:r w:rsidR="005E2E62" w:rsidRPr="00092E25">
        <w:rPr>
          <w:rFonts w:asciiTheme="minorHAnsi" w:hAnsiTheme="minorHAnsi" w:cstheme="minorHAnsi"/>
          <w:bCs/>
          <w:sz w:val="22"/>
          <w:szCs w:val="22"/>
        </w:rPr>
        <w:t>s</w:t>
      </w:r>
      <w:r w:rsidRPr="00092E25">
        <w:rPr>
          <w:rFonts w:asciiTheme="minorHAnsi" w:hAnsiTheme="minorHAnsi" w:cstheme="minorHAnsi"/>
          <w:bCs/>
          <w:sz w:val="22"/>
          <w:szCs w:val="22"/>
        </w:rPr>
        <w:t xml:space="preserve"> are encouraged to consider gender balance and the inclusion of delegates with disabilities and with specific needs whenever possible.</w:t>
      </w:r>
    </w:p>
    <w:p w14:paraId="7D0A327B" w14:textId="77777777" w:rsidR="00EE33E3" w:rsidRPr="00EE33E3" w:rsidRDefault="00EE33E3" w:rsidP="00EE33E3">
      <w:pPr>
        <w:rPr>
          <w:rFonts w:asciiTheme="minorHAnsi" w:hAnsiTheme="minorHAnsi" w:cstheme="minorHAnsi"/>
          <w:b/>
          <w:bCs/>
          <w:sz w:val="22"/>
          <w:szCs w:val="22"/>
        </w:rPr>
      </w:pPr>
      <w:r w:rsidRPr="00EE33E3">
        <w:rPr>
          <w:rFonts w:asciiTheme="minorHAnsi" w:hAnsiTheme="minorHAnsi" w:cstheme="minorHAnsi"/>
          <w:b/>
          <w:bCs/>
          <w:sz w:val="22"/>
          <w:szCs w:val="22"/>
        </w:rPr>
        <w:t xml:space="preserve">NEW DELEGATES, FELLOWSHIPS AND VISA SUPPORT: </w:t>
      </w:r>
      <w:r w:rsidRPr="00EE33E3">
        <w:rPr>
          <w:rFonts w:asciiTheme="minorHAnsi" w:hAnsiTheme="minorHAnsi" w:cstheme="minorHAnsi"/>
          <w:sz w:val="22"/>
          <w:szCs w:val="22"/>
        </w:rPr>
        <w:t xml:space="preserve">For this virtual meeting, since there is no travel involved, no fellowships are </w:t>
      </w:r>
      <w:proofErr w:type="gramStart"/>
      <w:r w:rsidRPr="00EE33E3">
        <w:rPr>
          <w:rFonts w:asciiTheme="minorHAnsi" w:hAnsiTheme="minorHAnsi" w:cstheme="minorHAnsi"/>
          <w:sz w:val="22"/>
          <w:szCs w:val="22"/>
        </w:rPr>
        <w:t>provided</w:t>
      </w:r>
      <w:proofErr w:type="gramEnd"/>
      <w:r w:rsidRPr="00EE33E3">
        <w:rPr>
          <w:rFonts w:asciiTheme="minorHAnsi" w:hAnsiTheme="minorHAnsi" w:cstheme="minorHAnsi"/>
          <w:sz w:val="22"/>
          <w:szCs w:val="22"/>
        </w:rPr>
        <w:t xml:space="preserve"> and visa support is not applicable.</w:t>
      </w:r>
      <w:r w:rsidRPr="00EE33E3">
        <w:rPr>
          <w:rFonts w:asciiTheme="minorHAnsi" w:hAnsiTheme="minorHAnsi" w:cstheme="minorHAnsi"/>
          <w:b/>
          <w:bCs/>
          <w:sz w:val="22"/>
          <w:szCs w:val="22"/>
        </w:rPr>
        <w:t xml:space="preserve"> </w:t>
      </w:r>
    </w:p>
    <w:p w14:paraId="371A3DA1" w14:textId="5CAC0822" w:rsidR="00EE33E3" w:rsidRPr="000747EF" w:rsidRDefault="00EE33E3" w:rsidP="00A5380B">
      <w:pPr>
        <w:rPr>
          <w:rFonts w:asciiTheme="minorHAnsi" w:hAnsiTheme="minorHAnsi" w:cstheme="minorHAnsi"/>
          <w:sz w:val="22"/>
          <w:szCs w:val="22"/>
        </w:rPr>
      </w:pPr>
      <w:r w:rsidRPr="000747EF">
        <w:rPr>
          <w:rFonts w:asciiTheme="minorHAnsi" w:hAnsiTheme="minorHAnsi" w:cstheme="minorHAnsi"/>
          <w:b/>
          <w:bCs/>
          <w:sz w:val="22"/>
          <w:szCs w:val="22"/>
        </w:rPr>
        <w:t xml:space="preserve">E-FELLOWSHIPS: </w:t>
      </w:r>
      <w:r w:rsidRPr="000747EF">
        <w:rPr>
          <w:rFonts w:asciiTheme="minorHAnsi" w:hAnsiTheme="minorHAnsi" w:cstheme="minorHAnsi"/>
          <w:sz w:val="22"/>
          <w:szCs w:val="22"/>
        </w:rPr>
        <w:t>For this virtual meeting no e-fellowships will be provided.</w:t>
      </w:r>
    </w:p>
    <w:p w14:paraId="5445FF09" w14:textId="77777777" w:rsidR="00CD64DF" w:rsidRPr="00092E25" w:rsidRDefault="00CD64DF" w:rsidP="00A5380B">
      <w:pPr>
        <w:rPr>
          <w:rFonts w:asciiTheme="minorHAnsi" w:hAnsiTheme="minorHAnsi" w:cstheme="minorHAnsi"/>
          <w:b/>
          <w:bCs/>
          <w:sz w:val="22"/>
          <w:szCs w:val="22"/>
          <w:highlight w:val="yellow"/>
        </w:rPr>
      </w:pPr>
    </w:p>
    <w:p w14:paraId="7D29C573" w14:textId="798E2EB2" w:rsidR="003056E8" w:rsidRPr="00092E25" w:rsidRDefault="00E56604" w:rsidP="009A4FD7">
      <w:pPr>
        <w:pageBreakBefore/>
        <w:spacing w:after="120"/>
        <w:jc w:val="center"/>
        <w:rPr>
          <w:rFonts w:asciiTheme="minorHAnsi" w:hAnsiTheme="minorHAnsi"/>
          <w:b/>
          <w:iCs/>
          <w:sz w:val="28"/>
          <w:szCs w:val="28"/>
        </w:rPr>
      </w:pPr>
      <w:r w:rsidRPr="00092E25">
        <w:rPr>
          <w:rFonts w:asciiTheme="minorHAnsi" w:hAnsiTheme="minorHAnsi"/>
          <w:b/>
          <w:bCs/>
          <w:sz w:val="28"/>
          <w:szCs w:val="28"/>
        </w:rPr>
        <w:lastRenderedPageBreak/>
        <w:t xml:space="preserve">ANNEX </w:t>
      </w:r>
      <w:r w:rsidR="00781667" w:rsidRPr="00092E25">
        <w:rPr>
          <w:rFonts w:asciiTheme="minorHAnsi" w:hAnsiTheme="minorHAnsi"/>
          <w:b/>
          <w:bCs/>
          <w:sz w:val="28"/>
          <w:szCs w:val="28"/>
        </w:rPr>
        <w:t>B</w:t>
      </w:r>
      <w:r w:rsidRPr="00092E25">
        <w:rPr>
          <w:rFonts w:asciiTheme="minorHAnsi" w:hAnsiTheme="minorHAnsi"/>
          <w:b/>
          <w:bCs/>
          <w:sz w:val="28"/>
          <w:szCs w:val="28"/>
        </w:rPr>
        <w:br/>
      </w:r>
      <w:r w:rsidR="00B65C72" w:rsidRPr="00092E25">
        <w:rPr>
          <w:rFonts w:asciiTheme="minorHAnsi" w:hAnsiTheme="minorHAnsi"/>
          <w:b/>
          <w:iCs/>
          <w:sz w:val="28"/>
          <w:szCs w:val="28"/>
        </w:rPr>
        <w:t>Draft Agenda</w:t>
      </w:r>
      <w:r w:rsidR="00781667" w:rsidRPr="00092E25">
        <w:rPr>
          <w:rFonts w:asciiTheme="minorHAnsi" w:hAnsiTheme="minorHAnsi"/>
          <w:b/>
          <w:iCs/>
          <w:sz w:val="28"/>
          <w:szCs w:val="28"/>
        </w:rPr>
        <w:t xml:space="preserve"> </w:t>
      </w:r>
      <w:r w:rsidR="00B70C75" w:rsidRPr="00092E25">
        <w:rPr>
          <w:rFonts w:asciiTheme="minorHAnsi" w:hAnsiTheme="minorHAnsi"/>
          <w:b/>
          <w:iCs/>
          <w:sz w:val="28"/>
          <w:szCs w:val="28"/>
        </w:rPr>
        <w:br/>
      </w:r>
      <w:r w:rsidR="006B398E" w:rsidRPr="00092E25">
        <w:rPr>
          <w:rFonts w:asciiTheme="minorHAnsi" w:hAnsiTheme="minorHAnsi"/>
          <w:b/>
          <w:iCs/>
          <w:szCs w:val="24"/>
        </w:rPr>
        <w:t xml:space="preserve">Virtual </w:t>
      </w:r>
      <w:r w:rsidR="00B70C75" w:rsidRPr="00092E25">
        <w:rPr>
          <w:rFonts w:asciiTheme="minorHAnsi" w:hAnsiTheme="minorHAnsi"/>
          <w:b/>
          <w:iCs/>
          <w:szCs w:val="24"/>
        </w:rPr>
        <w:t xml:space="preserve">Meeting of ITU-T Study Group </w:t>
      </w:r>
      <w:r w:rsidR="00614CFB" w:rsidRPr="00092E25">
        <w:rPr>
          <w:rFonts w:asciiTheme="minorHAnsi" w:hAnsiTheme="minorHAnsi"/>
          <w:b/>
          <w:iCs/>
          <w:szCs w:val="24"/>
        </w:rPr>
        <w:t>3</w:t>
      </w:r>
      <w:r w:rsidR="00B70C75" w:rsidRPr="00092E25">
        <w:rPr>
          <w:rFonts w:asciiTheme="minorHAnsi" w:hAnsiTheme="minorHAnsi"/>
          <w:b/>
          <w:iCs/>
          <w:szCs w:val="24"/>
        </w:rPr>
        <w:t xml:space="preserve"> Regional Group for </w:t>
      </w:r>
      <w:r w:rsidR="00696CCD" w:rsidRPr="00092E25">
        <w:rPr>
          <w:rFonts w:asciiTheme="minorHAnsi" w:hAnsiTheme="minorHAnsi"/>
          <w:b/>
          <w:iCs/>
          <w:szCs w:val="24"/>
        </w:rPr>
        <w:t>Asia and Oceania</w:t>
      </w:r>
      <w:r w:rsidR="00B70C75" w:rsidRPr="00092E25">
        <w:rPr>
          <w:rFonts w:asciiTheme="minorHAnsi" w:hAnsiTheme="minorHAnsi"/>
          <w:b/>
          <w:iCs/>
          <w:szCs w:val="24"/>
        </w:rPr>
        <w:t xml:space="preserve"> (SG</w:t>
      </w:r>
      <w:r w:rsidR="00614CFB" w:rsidRPr="00092E25">
        <w:rPr>
          <w:rFonts w:asciiTheme="minorHAnsi" w:hAnsiTheme="minorHAnsi"/>
          <w:b/>
          <w:iCs/>
          <w:szCs w:val="24"/>
        </w:rPr>
        <w:t>3</w:t>
      </w:r>
      <w:r w:rsidR="00B70C75" w:rsidRPr="00092E25">
        <w:rPr>
          <w:rFonts w:asciiTheme="minorHAnsi" w:hAnsiTheme="minorHAnsi"/>
          <w:b/>
          <w:iCs/>
          <w:szCs w:val="24"/>
        </w:rPr>
        <w:t>RG-</w:t>
      </w:r>
      <w:r w:rsidR="00614CFB" w:rsidRPr="00092E25">
        <w:rPr>
          <w:rFonts w:asciiTheme="minorHAnsi" w:hAnsiTheme="minorHAnsi"/>
          <w:b/>
          <w:iCs/>
          <w:szCs w:val="24"/>
        </w:rPr>
        <w:t>A</w:t>
      </w:r>
      <w:r w:rsidR="00696CCD" w:rsidRPr="00092E25">
        <w:rPr>
          <w:rFonts w:asciiTheme="minorHAnsi" w:hAnsiTheme="minorHAnsi"/>
          <w:b/>
          <w:iCs/>
          <w:szCs w:val="24"/>
        </w:rPr>
        <w:t>O</w:t>
      </w:r>
      <w:r w:rsidR="00B70C75" w:rsidRPr="00092E25">
        <w:rPr>
          <w:rFonts w:asciiTheme="minorHAnsi" w:hAnsiTheme="minorHAnsi"/>
          <w:b/>
          <w:iCs/>
          <w:szCs w:val="24"/>
        </w:rPr>
        <w:t>)</w:t>
      </w:r>
      <w:r w:rsidR="00460406" w:rsidRPr="00092E25">
        <w:rPr>
          <w:rFonts w:asciiTheme="minorHAnsi" w:hAnsiTheme="minorHAnsi"/>
          <w:b/>
          <w:iCs/>
          <w:szCs w:val="24"/>
        </w:rPr>
        <w:t>,</w:t>
      </w:r>
      <w:r w:rsidR="006A12A1" w:rsidRPr="00092E25">
        <w:rPr>
          <w:rFonts w:asciiTheme="minorHAnsi" w:hAnsiTheme="minorHAnsi"/>
          <w:b/>
          <w:iCs/>
          <w:szCs w:val="24"/>
        </w:rPr>
        <w:br/>
      </w:r>
      <w:r w:rsidR="006B398E" w:rsidRPr="000747EF">
        <w:rPr>
          <w:rFonts w:asciiTheme="minorHAnsi" w:hAnsiTheme="minorHAnsi"/>
          <w:b/>
          <w:iCs/>
          <w:szCs w:val="24"/>
        </w:rPr>
        <w:t>23 January</w:t>
      </w:r>
      <w:r w:rsidR="00351514" w:rsidRPr="000747EF">
        <w:rPr>
          <w:rFonts w:asciiTheme="minorHAnsi" w:hAnsiTheme="minorHAnsi"/>
          <w:b/>
          <w:iCs/>
          <w:szCs w:val="24"/>
        </w:rPr>
        <w:t xml:space="preserve"> 20</w:t>
      </w:r>
      <w:r w:rsidR="00031A86" w:rsidRPr="000747EF">
        <w:rPr>
          <w:rFonts w:asciiTheme="minorHAnsi" w:hAnsiTheme="minorHAnsi"/>
          <w:b/>
          <w:iCs/>
          <w:szCs w:val="24"/>
        </w:rPr>
        <w:t>2</w:t>
      </w:r>
      <w:r w:rsidR="00351514" w:rsidRPr="000747EF">
        <w:rPr>
          <w:rFonts w:asciiTheme="minorHAnsi" w:hAnsiTheme="minorHAnsi"/>
          <w:b/>
          <w:iCs/>
          <w:szCs w:val="24"/>
        </w:rPr>
        <w:t>2</w:t>
      </w:r>
      <w:r w:rsidR="006B398E" w:rsidRPr="000747EF">
        <w:rPr>
          <w:rFonts w:asciiTheme="minorHAnsi" w:hAnsiTheme="minorHAnsi"/>
          <w:b/>
          <w:iCs/>
          <w:szCs w:val="24"/>
        </w:rPr>
        <w:t xml:space="preserve"> (</w:t>
      </w:r>
      <w:r w:rsidR="00F12C99" w:rsidRPr="000747EF">
        <w:rPr>
          <w:rFonts w:asciiTheme="minorHAnsi" w:hAnsiTheme="minorHAnsi"/>
          <w:b/>
          <w:iCs/>
          <w:szCs w:val="24"/>
        </w:rPr>
        <w:t>09</w:t>
      </w:r>
      <w:r w:rsidR="006B398E" w:rsidRPr="000747EF">
        <w:rPr>
          <w:rFonts w:asciiTheme="minorHAnsi" w:hAnsiTheme="minorHAnsi"/>
          <w:b/>
          <w:iCs/>
          <w:szCs w:val="24"/>
        </w:rPr>
        <w:t>:30-12:30 Geneva time)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0"/>
        <w:gridCol w:w="9048"/>
      </w:tblGrid>
      <w:tr w:rsidR="003056E8" w:rsidRPr="009943DE" w14:paraId="03136114" w14:textId="77777777" w:rsidTr="2898FEB7">
        <w:tc>
          <w:tcPr>
            <w:tcW w:w="870" w:type="dxa"/>
            <w:shd w:val="clear" w:color="auto" w:fill="auto"/>
            <w:tcMar>
              <w:top w:w="0" w:type="dxa"/>
              <w:left w:w="108" w:type="dxa"/>
              <w:bottom w:w="0" w:type="dxa"/>
              <w:right w:w="108" w:type="dxa"/>
            </w:tcMar>
          </w:tcPr>
          <w:p w14:paraId="14FE7BF7" w14:textId="77777777" w:rsidR="003056E8" w:rsidRPr="009A4FD7" w:rsidRDefault="003056E8" w:rsidP="00C35423">
            <w:pPr>
              <w:tabs>
                <w:tab w:val="clear" w:pos="794"/>
                <w:tab w:val="clear" w:pos="1191"/>
                <w:tab w:val="clear" w:pos="1588"/>
                <w:tab w:val="clear" w:pos="1985"/>
              </w:tabs>
              <w:spacing w:before="80" w:after="80"/>
              <w:rPr>
                <w:rFonts w:asciiTheme="minorHAnsi" w:eastAsia="SimSun" w:hAnsiTheme="minorHAnsi" w:cstheme="minorHAnsi"/>
                <w:sz w:val="20"/>
                <w:lang w:eastAsia="ja-JP"/>
              </w:rPr>
            </w:pPr>
          </w:p>
        </w:tc>
        <w:tc>
          <w:tcPr>
            <w:tcW w:w="9048" w:type="dxa"/>
            <w:shd w:val="clear" w:color="auto" w:fill="auto"/>
            <w:tcMar>
              <w:top w:w="0" w:type="dxa"/>
              <w:left w:w="108" w:type="dxa"/>
              <w:bottom w:w="0" w:type="dxa"/>
              <w:right w:w="108" w:type="dxa"/>
            </w:tcMar>
          </w:tcPr>
          <w:p w14:paraId="01E681EF" w14:textId="77777777" w:rsidR="003056E8" w:rsidRPr="009A4FD7" w:rsidRDefault="003056E8" w:rsidP="00C35423">
            <w:pPr>
              <w:tabs>
                <w:tab w:val="clear" w:pos="794"/>
                <w:tab w:val="clear" w:pos="1191"/>
                <w:tab w:val="clear" w:pos="1588"/>
                <w:tab w:val="clear" w:pos="1985"/>
              </w:tabs>
              <w:spacing w:before="80" w:after="80"/>
              <w:rPr>
                <w:rFonts w:asciiTheme="minorHAnsi" w:eastAsia="SimSun" w:hAnsiTheme="minorHAnsi" w:cstheme="minorHAnsi"/>
                <w:i/>
                <w:sz w:val="20"/>
                <w:lang w:eastAsia="ja-JP"/>
              </w:rPr>
            </w:pPr>
            <w:r w:rsidRPr="009A4FD7">
              <w:rPr>
                <w:rFonts w:asciiTheme="minorHAnsi" w:eastAsia="SimSun" w:hAnsiTheme="minorHAnsi" w:cstheme="minorHAnsi"/>
                <w:i/>
                <w:sz w:val="20"/>
                <w:lang w:eastAsia="ja-JP"/>
              </w:rPr>
              <w:t>Agenda item</w:t>
            </w:r>
          </w:p>
        </w:tc>
      </w:tr>
      <w:tr w:rsidR="003056E8" w:rsidRPr="009943DE" w14:paraId="5196A3CE" w14:textId="77777777" w:rsidTr="2898FEB7">
        <w:tc>
          <w:tcPr>
            <w:tcW w:w="870" w:type="dxa"/>
            <w:shd w:val="clear" w:color="auto" w:fill="auto"/>
            <w:tcMar>
              <w:top w:w="0" w:type="dxa"/>
              <w:left w:w="108" w:type="dxa"/>
              <w:bottom w:w="0" w:type="dxa"/>
              <w:right w:w="108" w:type="dxa"/>
            </w:tcMar>
            <w:hideMark/>
          </w:tcPr>
          <w:p w14:paraId="197FF90A" w14:textId="77777777" w:rsidR="003056E8" w:rsidRPr="009A4FD7" w:rsidRDefault="003056E8" w:rsidP="00C35423">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1</w:t>
            </w:r>
          </w:p>
        </w:tc>
        <w:tc>
          <w:tcPr>
            <w:tcW w:w="9048" w:type="dxa"/>
            <w:shd w:val="clear" w:color="auto" w:fill="auto"/>
            <w:tcMar>
              <w:top w:w="0" w:type="dxa"/>
              <w:left w:w="108" w:type="dxa"/>
              <w:bottom w:w="0" w:type="dxa"/>
              <w:right w:w="108" w:type="dxa"/>
            </w:tcMar>
            <w:hideMark/>
          </w:tcPr>
          <w:p w14:paraId="5D81A4A8" w14:textId="77777777" w:rsidR="003056E8" w:rsidRPr="009A4FD7" w:rsidRDefault="003056E8" w:rsidP="00C35423">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Opening of the meeting</w:t>
            </w:r>
          </w:p>
        </w:tc>
      </w:tr>
      <w:tr w:rsidR="003056E8" w:rsidRPr="009943DE" w14:paraId="3EA43BAA" w14:textId="77777777" w:rsidTr="2898FEB7">
        <w:tc>
          <w:tcPr>
            <w:tcW w:w="870" w:type="dxa"/>
            <w:shd w:val="clear" w:color="auto" w:fill="auto"/>
            <w:tcMar>
              <w:top w:w="0" w:type="dxa"/>
              <w:left w:w="108" w:type="dxa"/>
              <w:bottom w:w="0" w:type="dxa"/>
              <w:right w:w="108" w:type="dxa"/>
            </w:tcMar>
            <w:hideMark/>
          </w:tcPr>
          <w:p w14:paraId="1B16F73F" w14:textId="77777777" w:rsidR="003056E8" w:rsidRPr="009A4FD7" w:rsidRDefault="003056E8" w:rsidP="00C35423">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2</w:t>
            </w:r>
          </w:p>
        </w:tc>
        <w:tc>
          <w:tcPr>
            <w:tcW w:w="9048" w:type="dxa"/>
            <w:shd w:val="clear" w:color="auto" w:fill="auto"/>
            <w:tcMar>
              <w:top w:w="0" w:type="dxa"/>
              <w:left w:w="108" w:type="dxa"/>
              <w:bottom w:w="0" w:type="dxa"/>
              <w:right w:w="108" w:type="dxa"/>
            </w:tcMar>
            <w:hideMark/>
          </w:tcPr>
          <w:p w14:paraId="5B17E475" w14:textId="77777777" w:rsidR="003056E8" w:rsidRPr="009A4FD7" w:rsidRDefault="003056E8" w:rsidP="00C35423">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Adoption of the agenda</w:t>
            </w:r>
          </w:p>
        </w:tc>
      </w:tr>
      <w:tr w:rsidR="003056E8" w:rsidRPr="001B6ED8" w14:paraId="2E8949B7" w14:textId="77777777" w:rsidTr="2898FEB7">
        <w:tc>
          <w:tcPr>
            <w:tcW w:w="870" w:type="dxa"/>
            <w:shd w:val="clear" w:color="auto" w:fill="auto"/>
            <w:tcMar>
              <w:top w:w="0" w:type="dxa"/>
              <w:left w:w="108" w:type="dxa"/>
              <w:bottom w:w="0" w:type="dxa"/>
              <w:right w:w="108" w:type="dxa"/>
            </w:tcMar>
            <w:hideMark/>
          </w:tcPr>
          <w:p w14:paraId="3D91B675" w14:textId="77777777" w:rsidR="003056E8" w:rsidRPr="009A4FD7" w:rsidRDefault="003056E8" w:rsidP="00C35423">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3</w:t>
            </w:r>
          </w:p>
        </w:tc>
        <w:tc>
          <w:tcPr>
            <w:tcW w:w="9048" w:type="dxa"/>
            <w:shd w:val="clear" w:color="auto" w:fill="auto"/>
            <w:tcMar>
              <w:top w:w="0" w:type="dxa"/>
              <w:left w:w="108" w:type="dxa"/>
              <w:bottom w:w="0" w:type="dxa"/>
              <w:right w:w="108" w:type="dxa"/>
            </w:tcMar>
            <w:hideMark/>
          </w:tcPr>
          <w:p w14:paraId="1A118E35" w14:textId="77777777" w:rsidR="003056E8" w:rsidRPr="009A4FD7" w:rsidRDefault="003056E8" w:rsidP="00C35423">
            <w:pPr>
              <w:tabs>
                <w:tab w:val="clear" w:pos="794"/>
                <w:tab w:val="clear" w:pos="1191"/>
                <w:tab w:val="clear" w:pos="1588"/>
                <w:tab w:val="clear" w:pos="1985"/>
              </w:tabs>
              <w:spacing w:before="80" w:after="80"/>
              <w:rPr>
                <w:rFonts w:asciiTheme="minorHAnsi" w:eastAsia="SimSun" w:hAnsiTheme="minorHAnsi" w:cstheme="minorHAnsi"/>
                <w:sz w:val="20"/>
                <w:lang w:val="fr-CH" w:eastAsia="ja-JP"/>
              </w:rPr>
            </w:pPr>
            <w:proofErr w:type="spellStart"/>
            <w:r w:rsidRPr="009A4FD7">
              <w:rPr>
                <w:rFonts w:asciiTheme="minorHAnsi" w:eastAsia="SimSun" w:hAnsiTheme="minorHAnsi" w:cstheme="minorHAnsi"/>
                <w:sz w:val="20"/>
                <w:lang w:val="fr-CH" w:eastAsia="ja-JP"/>
              </w:rPr>
              <w:t>Available</w:t>
            </w:r>
            <w:proofErr w:type="spellEnd"/>
            <w:r w:rsidRPr="009A4FD7">
              <w:rPr>
                <w:rFonts w:asciiTheme="minorHAnsi" w:eastAsia="SimSun" w:hAnsiTheme="minorHAnsi" w:cstheme="minorHAnsi"/>
                <w:sz w:val="20"/>
                <w:lang w:val="fr-CH" w:eastAsia="ja-JP"/>
              </w:rPr>
              <w:t xml:space="preserve"> documents (Contributions and </w:t>
            </w:r>
            <w:proofErr w:type="spellStart"/>
            <w:r w:rsidRPr="009A4FD7">
              <w:rPr>
                <w:rFonts w:asciiTheme="minorHAnsi" w:eastAsia="SimSun" w:hAnsiTheme="minorHAnsi" w:cstheme="minorHAnsi"/>
                <w:sz w:val="20"/>
                <w:lang w:val="fr-CH" w:eastAsia="ja-JP"/>
              </w:rPr>
              <w:t>TDs</w:t>
            </w:r>
            <w:proofErr w:type="spellEnd"/>
            <w:r w:rsidRPr="009A4FD7">
              <w:rPr>
                <w:rFonts w:asciiTheme="minorHAnsi" w:eastAsia="SimSun" w:hAnsiTheme="minorHAnsi" w:cstheme="minorHAnsi"/>
                <w:sz w:val="20"/>
                <w:lang w:val="fr-CH" w:eastAsia="ja-JP"/>
              </w:rPr>
              <w:t>)</w:t>
            </w:r>
          </w:p>
        </w:tc>
      </w:tr>
      <w:tr w:rsidR="00092E25" w:rsidRPr="009943DE" w14:paraId="28385D6B" w14:textId="77777777" w:rsidTr="2898FEB7">
        <w:tc>
          <w:tcPr>
            <w:tcW w:w="870" w:type="dxa"/>
            <w:shd w:val="clear" w:color="auto" w:fill="auto"/>
            <w:tcMar>
              <w:top w:w="0" w:type="dxa"/>
              <w:left w:w="108" w:type="dxa"/>
              <w:bottom w:w="0" w:type="dxa"/>
              <w:right w:w="108" w:type="dxa"/>
            </w:tcMar>
          </w:tcPr>
          <w:p w14:paraId="440B415D" w14:textId="56EBDD2E" w:rsidR="00092E25" w:rsidRPr="009A4FD7" w:rsidRDefault="00092E25" w:rsidP="00C35423">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4</w:t>
            </w:r>
          </w:p>
        </w:tc>
        <w:tc>
          <w:tcPr>
            <w:tcW w:w="9048" w:type="dxa"/>
            <w:shd w:val="clear" w:color="auto" w:fill="auto"/>
            <w:tcMar>
              <w:top w:w="0" w:type="dxa"/>
              <w:left w:w="108" w:type="dxa"/>
              <w:bottom w:w="0" w:type="dxa"/>
              <w:right w:w="108" w:type="dxa"/>
            </w:tcMar>
          </w:tcPr>
          <w:p w14:paraId="7ED76486" w14:textId="0ACDEC84" w:rsidR="00092E25" w:rsidRPr="009A4FD7" w:rsidRDefault="00092E25" w:rsidP="00C35423">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Proposals of SG3RG-AO Vice-chairman for appointment</w:t>
            </w:r>
          </w:p>
        </w:tc>
      </w:tr>
      <w:tr w:rsidR="003E6FDD" w:rsidRPr="009943DE" w14:paraId="7CD54396" w14:textId="77777777" w:rsidTr="2898FEB7">
        <w:tc>
          <w:tcPr>
            <w:tcW w:w="870" w:type="dxa"/>
            <w:shd w:val="clear" w:color="auto" w:fill="auto"/>
            <w:tcMar>
              <w:top w:w="0" w:type="dxa"/>
              <w:left w:w="108" w:type="dxa"/>
              <w:bottom w:w="0" w:type="dxa"/>
              <w:right w:w="108" w:type="dxa"/>
            </w:tcMar>
          </w:tcPr>
          <w:p w14:paraId="60CF03B5" w14:textId="35CE062C" w:rsidR="003E6FDD" w:rsidRPr="009A4FD7" w:rsidRDefault="003E6FDD" w:rsidP="00C35423">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5</w:t>
            </w:r>
          </w:p>
        </w:tc>
        <w:tc>
          <w:tcPr>
            <w:tcW w:w="9048" w:type="dxa"/>
            <w:shd w:val="clear" w:color="auto" w:fill="auto"/>
            <w:tcMar>
              <w:top w:w="0" w:type="dxa"/>
              <w:left w:w="108" w:type="dxa"/>
              <w:bottom w:w="0" w:type="dxa"/>
              <w:right w:w="108" w:type="dxa"/>
            </w:tcMar>
          </w:tcPr>
          <w:p w14:paraId="00CE13AB" w14:textId="38E5A499" w:rsidR="003E6FDD" w:rsidRPr="009A4FD7" w:rsidRDefault="003E6FDD" w:rsidP="00C35423">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Review of previous SG3RG-AO meeting report (New Delhi, 9-12 August 2022)</w:t>
            </w:r>
          </w:p>
        </w:tc>
      </w:tr>
      <w:tr w:rsidR="003056E8" w:rsidRPr="009943DE" w14:paraId="347D21CF" w14:textId="77777777" w:rsidTr="2898FEB7">
        <w:tc>
          <w:tcPr>
            <w:tcW w:w="870" w:type="dxa"/>
            <w:shd w:val="clear" w:color="auto" w:fill="auto"/>
            <w:tcMar>
              <w:top w:w="0" w:type="dxa"/>
              <w:left w:w="108" w:type="dxa"/>
              <w:bottom w:w="0" w:type="dxa"/>
              <w:right w:w="108" w:type="dxa"/>
            </w:tcMar>
            <w:hideMark/>
          </w:tcPr>
          <w:p w14:paraId="63DDCFBD" w14:textId="3A26F896" w:rsidR="003056E8" w:rsidRPr="009A4FD7" w:rsidRDefault="003E6FDD" w:rsidP="00C35423">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6</w:t>
            </w:r>
          </w:p>
        </w:tc>
        <w:tc>
          <w:tcPr>
            <w:tcW w:w="9048" w:type="dxa"/>
            <w:shd w:val="clear" w:color="auto" w:fill="auto"/>
            <w:tcMar>
              <w:top w:w="0" w:type="dxa"/>
              <w:left w:w="108" w:type="dxa"/>
              <w:bottom w:w="0" w:type="dxa"/>
              <w:right w:w="108" w:type="dxa"/>
            </w:tcMar>
          </w:tcPr>
          <w:p w14:paraId="4F7772D4" w14:textId="60A040B5" w:rsidR="003056E8" w:rsidRPr="009A4FD7" w:rsidRDefault="00066300" w:rsidP="00C35423">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 xml:space="preserve">Review of previous SG3 </w:t>
            </w:r>
            <w:r w:rsidR="00717B54" w:rsidRPr="009A4FD7">
              <w:rPr>
                <w:rFonts w:asciiTheme="minorHAnsi" w:eastAsia="SimSun" w:hAnsiTheme="minorHAnsi" w:cstheme="minorHAnsi"/>
                <w:sz w:val="20"/>
                <w:lang w:eastAsia="ja-JP"/>
              </w:rPr>
              <w:t>Rapporteur Group Meetings and Plenary meeting</w:t>
            </w:r>
          </w:p>
        </w:tc>
      </w:tr>
      <w:tr w:rsidR="00717B54" w:rsidRPr="009943DE" w14:paraId="350B4B01" w14:textId="77777777" w:rsidTr="2898FEB7">
        <w:tc>
          <w:tcPr>
            <w:tcW w:w="870" w:type="dxa"/>
            <w:shd w:val="clear" w:color="auto" w:fill="auto"/>
            <w:tcMar>
              <w:top w:w="0" w:type="dxa"/>
              <w:left w:w="108" w:type="dxa"/>
              <w:bottom w:w="0" w:type="dxa"/>
              <w:right w:w="108" w:type="dxa"/>
            </w:tcMar>
          </w:tcPr>
          <w:p w14:paraId="5BD5C36D" w14:textId="041B5C9A" w:rsidR="00717B54" w:rsidRPr="009A4FD7" w:rsidRDefault="003E6FDD" w:rsidP="00717B54">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6</w:t>
            </w:r>
            <w:r w:rsidR="00092E25" w:rsidRPr="009A4FD7">
              <w:rPr>
                <w:rFonts w:asciiTheme="minorHAnsi" w:eastAsia="SimSun" w:hAnsiTheme="minorHAnsi" w:cstheme="minorHAnsi"/>
                <w:sz w:val="20"/>
                <w:lang w:eastAsia="ja-JP"/>
              </w:rPr>
              <w:t>.1</w:t>
            </w:r>
          </w:p>
        </w:tc>
        <w:tc>
          <w:tcPr>
            <w:tcW w:w="9048" w:type="dxa"/>
            <w:shd w:val="clear" w:color="auto" w:fill="auto"/>
            <w:tcMar>
              <w:top w:w="0" w:type="dxa"/>
              <w:left w:w="108" w:type="dxa"/>
              <w:bottom w:w="0" w:type="dxa"/>
              <w:right w:w="108" w:type="dxa"/>
            </w:tcMar>
          </w:tcPr>
          <w:p w14:paraId="32B71772" w14:textId="4DB6D2B7" w:rsidR="00717B54" w:rsidRPr="009A4FD7" w:rsidRDefault="00717B54" w:rsidP="00717B54">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Review of summary and highlights of the ITU workshop on "Economic and fiscal incentives to accelerate digital transformation of data and applications over telecommunication infrastructure" (Geneva, 3-4 November 2022)</w:t>
            </w:r>
          </w:p>
        </w:tc>
      </w:tr>
      <w:tr w:rsidR="00092E25" w:rsidRPr="009943DE" w14:paraId="7F4C0884" w14:textId="77777777" w:rsidTr="2898FEB7">
        <w:tc>
          <w:tcPr>
            <w:tcW w:w="870" w:type="dxa"/>
            <w:shd w:val="clear" w:color="auto" w:fill="auto"/>
            <w:tcMar>
              <w:top w:w="0" w:type="dxa"/>
              <w:left w:w="108" w:type="dxa"/>
              <w:bottom w:w="0" w:type="dxa"/>
              <w:right w:w="108" w:type="dxa"/>
            </w:tcMar>
          </w:tcPr>
          <w:p w14:paraId="56D3092B" w14:textId="28BC25B6" w:rsidR="00092E25" w:rsidRPr="009A4FD7" w:rsidRDefault="003E6FDD"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6</w:t>
            </w:r>
            <w:r w:rsidR="00092E25" w:rsidRPr="009A4FD7">
              <w:rPr>
                <w:rFonts w:asciiTheme="minorHAnsi" w:eastAsia="SimSun" w:hAnsiTheme="minorHAnsi" w:cstheme="minorHAnsi"/>
                <w:sz w:val="20"/>
                <w:lang w:eastAsia="ja-JP"/>
              </w:rPr>
              <w:t>.2</w:t>
            </w:r>
          </w:p>
        </w:tc>
        <w:tc>
          <w:tcPr>
            <w:tcW w:w="9048" w:type="dxa"/>
            <w:shd w:val="clear" w:color="auto" w:fill="auto"/>
            <w:tcMar>
              <w:top w:w="0" w:type="dxa"/>
              <w:left w:w="108" w:type="dxa"/>
              <w:bottom w:w="0" w:type="dxa"/>
              <w:right w:w="108" w:type="dxa"/>
            </w:tcMar>
          </w:tcPr>
          <w:p w14:paraId="7913951A" w14:textId="476D9523" w:rsidR="00092E25" w:rsidRPr="009A4FD7" w:rsidRDefault="00092E25"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 xml:space="preserve">Review and discussion of </w:t>
            </w:r>
            <w:hyperlink r:id="rId27" w:history="1">
              <w:r w:rsidRPr="009A4FD7">
                <w:rPr>
                  <w:rStyle w:val="Hyperlink"/>
                  <w:rFonts w:asciiTheme="minorHAnsi" w:eastAsia="SimSun" w:hAnsiTheme="minorHAnsi" w:cstheme="minorHAnsi"/>
                  <w:sz w:val="20"/>
                  <w:lang w:eastAsia="ja-JP"/>
                </w:rPr>
                <w:t>C29</w:t>
              </w:r>
            </w:hyperlink>
            <w:r w:rsidRPr="009A4FD7">
              <w:rPr>
                <w:rFonts w:asciiTheme="minorHAnsi" w:eastAsia="SimSun" w:hAnsiTheme="minorHAnsi" w:cstheme="minorHAnsi"/>
                <w:sz w:val="20"/>
                <w:lang w:eastAsia="ja-JP"/>
              </w:rPr>
              <w:t xml:space="preserve"> by Korea (Rep. of)</w:t>
            </w:r>
          </w:p>
        </w:tc>
      </w:tr>
      <w:tr w:rsidR="00092E25" w:rsidRPr="009943DE" w14:paraId="664ED366" w14:textId="77777777" w:rsidTr="2898FEB7">
        <w:tc>
          <w:tcPr>
            <w:tcW w:w="870" w:type="dxa"/>
            <w:shd w:val="clear" w:color="auto" w:fill="auto"/>
            <w:tcMar>
              <w:top w:w="0" w:type="dxa"/>
              <w:left w:w="108" w:type="dxa"/>
              <w:bottom w:w="0" w:type="dxa"/>
              <w:right w:w="108" w:type="dxa"/>
            </w:tcMar>
          </w:tcPr>
          <w:p w14:paraId="3F86C02A" w14:textId="54FF7F92" w:rsidR="00092E25" w:rsidRPr="009A4FD7" w:rsidRDefault="003E6FDD"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7</w:t>
            </w:r>
          </w:p>
        </w:tc>
        <w:tc>
          <w:tcPr>
            <w:tcW w:w="9048" w:type="dxa"/>
            <w:shd w:val="clear" w:color="auto" w:fill="auto"/>
            <w:tcMar>
              <w:top w:w="0" w:type="dxa"/>
              <w:left w:w="108" w:type="dxa"/>
              <w:bottom w:w="0" w:type="dxa"/>
              <w:right w:w="108" w:type="dxa"/>
            </w:tcMar>
            <w:hideMark/>
          </w:tcPr>
          <w:p w14:paraId="2F86ED6A" w14:textId="3145E077" w:rsidR="00092E25" w:rsidRPr="009A4FD7" w:rsidRDefault="00092E25"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Review of results of Questionnaire for the members of ITU-T Study Group 3 Regional Group for Asia and Oceania (SG3RG-AO) (</w:t>
            </w:r>
            <w:hyperlink r:id="rId28" w:history="1">
              <w:r w:rsidRPr="009A4FD7">
                <w:rPr>
                  <w:rStyle w:val="Hyperlink"/>
                  <w:rFonts w:asciiTheme="minorHAnsi" w:eastAsia="SimSun" w:hAnsiTheme="minorHAnsi" w:cstheme="minorHAnsi"/>
                  <w:sz w:val="20"/>
                  <w:lang w:eastAsia="ja-JP"/>
                </w:rPr>
                <w:t>TSB Circular 36</w:t>
              </w:r>
            </w:hyperlink>
            <w:r w:rsidRPr="009A4FD7">
              <w:rPr>
                <w:rFonts w:asciiTheme="minorHAnsi" w:eastAsia="SimSun" w:hAnsiTheme="minorHAnsi" w:cstheme="minorHAnsi"/>
                <w:sz w:val="20"/>
                <w:lang w:eastAsia="ja-JP"/>
              </w:rPr>
              <w:t>)</w:t>
            </w:r>
          </w:p>
        </w:tc>
      </w:tr>
      <w:tr w:rsidR="00092E25" w:rsidRPr="009943DE" w14:paraId="7D4BFA1F" w14:textId="77777777" w:rsidTr="2898FEB7">
        <w:tc>
          <w:tcPr>
            <w:tcW w:w="870" w:type="dxa"/>
            <w:shd w:val="clear" w:color="auto" w:fill="auto"/>
            <w:tcMar>
              <w:top w:w="0" w:type="dxa"/>
              <w:left w:w="108" w:type="dxa"/>
              <w:bottom w:w="0" w:type="dxa"/>
              <w:right w:w="108" w:type="dxa"/>
            </w:tcMar>
          </w:tcPr>
          <w:p w14:paraId="61D44BA2" w14:textId="68CDF6AD" w:rsidR="00092E25" w:rsidRPr="009A4FD7" w:rsidRDefault="003E6FDD"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8</w:t>
            </w:r>
          </w:p>
        </w:tc>
        <w:tc>
          <w:tcPr>
            <w:tcW w:w="9048" w:type="dxa"/>
            <w:shd w:val="clear" w:color="auto" w:fill="auto"/>
            <w:tcMar>
              <w:top w:w="0" w:type="dxa"/>
              <w:left w:w="108" w:type="dxa"/>
              <w:bottom w:w="0" w:type="dxa"/>
              <w:right w:w="108" w:type="dxa"/>
            </w:tcMar>
          </w:tcPr>
          <w:p w14:paraId="286672B9" w14:textId="73E9972B" w:rsidR="00092E25" w:rsidRPr="009A4FD7" w:rsidRDefault="00092E25"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Status of SG3 work programme, review of stale work items</w:t>
            </w:r>
          </w:p>
        </w:tc>
      </w:tr>
      <w:tr w:rsidR="00092E25" w:rsidRPr="009943DE" w14:paraId="46A134CC" w14:textId="77777777" w:rsidTr="2898FEB7">
        <w:tc>
          <w:tcPr>
            <w:tcW w:w="870" w:type="dxa"/>
            <w:shd w:val="clear" w:color="auto" w:fill="auto"/>
            <w:tcMar>
              <w:top w:w="0" w:type="dxa"/>
              <w:left w:w="108" w:type="dxa"/>
              <w:bottom w:w="0" w:type="dxa"/>
              <w:right w:w="108" w:type="dxa"/>
            </w:tcMar>
          </w:tcPr>
          <w:p w14:paraId="66C76C13" w14:textId="407D479B" w:rsidR="00092E25" w:rsidRPr="009A4FD7" w:rsidRDefault="009943DE"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8.1</w:t>
            </w:r>
          </w:p>
        </w:tc>
        <w:tc>
          <w:tcPr>
            <w:tcW w:w="9048" w:type="dxa"/>
            <w:shd w:val="clear" w:color="auto" w:fill="auto"/>
            <w:tcMar>
              <w:top w:w="0" w:type="dxa"/>
              <w:left w:w="108" w:type="dxa"/>
              <w:bottom w:w="0" w:type="dxa"/>
              <w:right w:w="108" w:type="dxa"/>
            </w:tcMar>
          </w:tcPr>
          <w:p w14:paraId="0B89F5A3" w14:textId="397ED612" w:rsidR="00092E25" w:rsidRPr="009A4FD7" w:rsidRDefault="01104D77" w:rsidP="2898FEB7">
            <w:pPr>
              <w:tabs>
                <w:tab w:val="clear" w:pos="794"/>
                <w:tab w:val="clear" w:pos="1191"/>
                <w:tab w:val="clear" w:pos="1588"/>
                <w:tab w:val="clear" w:pos="1985"/>
              </w:tabs>
              <w:spacing w:before="80" w:after="80"/>
              <w:rPr>
                <w:rFonts w:asciiTheme="minorHAnsi" w:eastAsia="SimSun" w:hAnsiTheme="minorHAnsi" w:cstheme="minorBidi"/>
                <w:sz w:val="20"/>
                <w:lang w:eastAsia="ja-JP"/>
              </w:rPr>
            </w:pPr>
            <w:r w:rsidRPr="009A4FD7">
              <w:rPr>
                <w:rFonts w:asciiTheme="minorHAnsi" w:eastAsia="SimSun" w:hAnsiTheme="minorHAnsi" w:cstheme="minorBidi"/>
                <w:sz w:val="20"/>
                <w:lang w:eastAsia="ja-JP"/>
              </w:rPr>
              <w:t>Economic impact of OTTs, OTT bypass</w:t>
            </w:r>
          </w:p>
        </w:tc>
      </w:tr>
      <w:tr w:rsidR="00092E25" w:rsidRPr="009943DE" w14:paraId="738C0FC3" w14:textId="77777777" w:rsidTr="2898FEB7">
        <w:tc>
          <w:tcPr>
            <w:tcW w:w="870" w:type="dxa"/>
            <w:shd w:val="clear" w:color="auto" w:fill="auto"/>
            <w:tcMar>
              <w:top w:w="0" w:type="dxa"/>
              <w:left w:w="108" w:type="dxa"/>
              <w:bottom w:w="0" w:type="dxa"/>
              <w:right w:w="108" w:type="dxa"/>
            </w:tcMar>
          </w:tcPr>
          <w:p w14:paraId="317353FF" w14:textId="2130C958" w:rsidR="00092E25" w:rsidRPr="009A4FD7" w:rsidRDefault="009943DE"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8.2</w:t>
            </w:r>
          </w:p>
        </w:tc>
        <w:tc>
          <w:tcPr>
            <w:tcW w:w="9048" w:type="dxa"/>
            <w:shd w:val="clear" w:color="auto" w:fill="auto"/>
            <w:tcMar>
              <w:top w:w="0" w:type="dxa"/>
              <w:left w:w="108" w:type="dxa"/>
              <w:bottom w:w="0" w:type="dxa"/>
              <w:right w:w="108" w:type="dxa"/>
            </w:tcMar>
          </w:tcPr>
          <w:p w14:paraId="306A27F8" w14:textId="702D4E64" w:rsidR="00092E25" w:rsidRPr="009A4FD7" w:rsidRDefault="00092E25"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Charging and accounting settlements Agreement of Trans-multi-country Terrestrial Telecommunication Cables</w:t>
            </w:r>
          </w:p>
        </w:tc>
      </w:tr>
      <w:tr w:rsidR="00092E25" w:rsidRPr="009943DE" w14:paraId="239549A9" w14:textId="77777777" w:rsidTr="2898FEB7">
        <w:tc>
          <w:tcPr>
            <w:tcW w:w="870" w:type="dxa"/>
            <w:shd w:val="clear" w:color="auto" w:fill="auto"/>
            <w:tcMar>
              <w:top w:w="0" w:type="dxa"/>
              <w:left w:w="108" w:type="dxa"/>
              <w:bottom w:w="0" w:type="dxa"/>
              <w:right w:w="108" w:type="dxa"/>
            </w:tcMar>
          </w:tcPr>
          <w:p w14:paraId="5F458E4B" w14:textId="5B427187" w:rsidR="00092E25" w:rsidRPr="009A4FD7" w:rsidRDefault="009943DE"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8.3</w:t>
            </w:r>
          </w:p>
        </w:tc>
        <w:tc>
          <w:tcPr>
            <w:tcW w:w="9048" w:type="dxa"/>
            <w:shd w:val="clear" w:color="auto" w:fill="auto"/>
            <w:tcMar>
              <w:top w:w="0" w:type="dxa"/>
              <w:left w:w="108" w:type="dxa"/>
              <w:bottom w:w="0" w:type="dxa"/>
              <w:right w:w="108" w:type="dxa"/>
            </w:tcMar>
          </w:tcPr>
          <w:p w14:paraId="0A70C72A" w14:textId="07E841AB" w:rsidR="00092E25" w:rsidRPr="009A4FD7" w:rsidRDefault="00092E25"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Mobile/Digital Financial Services, including interoperability for competition</w:t>
            </w:r>
          </w:p>
        </w:tc>
      </w:tr>
      <w:tr w:rsidR="00092E25" w:rsidRPr="009943DE" w14:paraId="3C5A3C12" w14:textId="77777777" w:rsidTr="2898FEB7">
        <w:tc>
          <w:tcPr>
            <w:tcW w:w="870" w:type="dxa"/>
            <w:shd w:val="clear" w:color="auto" w:fill="auto"/>
            <w:tcMar>
              <w:top w:w="0" w:type="dxa"/>
              <w:left w:w="108" w:type="dxa"/>
              <w:bottom w:w="0" w:type="dxa"/>
              <w:right w:w="108" w:type="dxa"/>
            </w:tcMar>
          </w:tcPr>
          <w:p w14:paraId="3137A319" w14:textId="61EDF657" w:rsidR="00092E25" w:rsidRPr="009A4FD7" w:rsidRDefault="009943DE"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8.4</w:t>
            </w:r>
          </w:p>
        </w:tc>
        <w:tc>
          <w:tcPr>
            <w:tcW w:w="9048" w:type="dxa"/>
            <w:shd w:val="clear" w:color="auto" w:fill="auto"/>
            <w:tcMar>
              <w:top w:w="0" w:type="dxa"/>
              <w:left w:w="108" w:type="dxa"/>
              <w:bottom w:w="0" w:type="dxa"/>
              <w:right w:w="108" w:type="dxa"/>
            </w:tcMar>
          </w:tcPr>
          <w:p w14:paraId="3E78D398" w14:textId="77777777" w:rsidR="00092E25" w:rsidRPr="009A4FD7" w:rsidRDefault="00092E25"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International Roaming</w:t>
            </w:r>
          </w:p>
        </w:tc>
      </w:tr>
      <w:tr w:rsidR="00092E25" w:rsidRPr="009943DE" w14:paraId="14E73B87" w14:textId="77777777" w:rsidTr="2898FEB7">
        <w:tc>
          <w:tcPr>
            <w:tcW w:w="870" w:type="dxa"/>
            <w:shd w:val="clear" w:color="auto" w:fill="auto"/>
            <w:tcMar>
              <w:top w:w="0" w:type="dxa"/>
              <w:left w:w="108" w:type="dxa"/>
              <w:bottom w:w="0" w:type="dxa"/>
              <w:right w:w="108" w:type="dxa"/>
            </w:tcMar>
          </w:tcPr>
          <w:p w14:paraId="6CBF4DD0" w14:textId="6D0F4602" w:rsidR="00092E25" w:rsidRPr="009A4FD7" w:rsidRDefault="009943DE"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8.5</w:t>
            </w:r>
          </w:p>
        </w:tc>
        <w:tc>
          <w:tcPr>
            <w:tcW w:w="9048" w:type="dxa"/>
            <w:shd w:val="clear" w:color="auto" w:fill="auto"/>
            <w:tcMar>
              <w:top w:w="0" w:type="dxa"/>
              <w:left w:w="108" w:type="dxa"/>
              <w:bottom w:w="0" w:type="dxa"/>
              <w:right w:w="108" w:type="dxa"/>
            </w:tcMar>
          </w:tcPr>
          <w:p w14:paraId="02190526" w14:textId="0DBA46B3" w:rsidR="00092E25" w:rsidRPr="009A4FD7" w:rsidRDefault="00092E25"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Internet of Things (IoT): Roaming aspects of IoT and M2M including any related development and tariff principles, and Tariff and regulatory aspects of IoT</w:t>
            </w:r>
          </w:p>
        </w:tc>
      </w:tr>
      <w:tr w:rsidR="00092E25" w:rsidRPr="009943DE" w14:paraId="68C1F17F" w14:textId="77777777" w:rsidTr="2898FEB7">
        <w:tc>
          <w:tcPr>
            <w:tcW w:w="870" w:type="dxa"/>
            <w:shd w:val="clear" w:color="auto" w:fill="auto"/>
            <w:tcMar>
              <w:top w:w="0" w:type="dxa"/>
              <w:left w:w="108" w:type="dxa"/>
              <w:bottom w:w="0" w:type="dxa"/>
              <w:right w:w="108" w:type="dxa"/>
            </w:tcMar>
          </w:tcPr>
          <w:p w14:paraId="05E370C8" w14:textId="06ABFFC6" w:rsidR="00092E25" w:rsidRPr="009A4FD7" w:rsidRDefault="009943DE"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8.6</w:t>
            </w:r>
          </w:p>
        </w:tc>
        <w:tc>
          <w:tcPr>
            <w:tcW w:w="9048" w:type="dxa"/>
            <w:shd w:val="clear" w:color="auto" w:fill="auto"/>
            <w:tcMar>
              <w:top w:w="0" w:type="dxa"/>
              <w:left w:w="108" w:type="dxa"/>
              <w:bottom w:w="0" w:type="dxa"/>
              <w:right w:w="108" w:type="dxa"/>
            </w:tcMar>
          </w:tcPr>
          <w:p w14:paraId="016A5EC2" w14:textId="7902DDD2" w:rsidR="00092E25" w:rsidRPr="009A4FD7" w:rsidRDefault="00092E25"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Big Data, including Data Protection, and Digital Identity</w:t>
            </w:r>
          </w:p>
        </w:tc>
      </w:tr>
      <w:tr w:rsidR="00092E25" w:rsidRPr="009943DE" w14:paraId="42307295" w14:textId="77777777" w:rsidTr="2898FEB7">
        <w:tc>
          <w:tcPr>
            <w:tcW w:w="870" w:type="dxa"/>
            <w:shd w:val="clear" w:color="auto" w:fill="auto"/>
            <w:tcMar>
              <w:top w:w="0" w:type="dxa"/>
              <w:left w:w="108" w:type="dxa"/>
              <w:bottom w:w="0" w:type="dxa"/>
              <w:right w:w="108" w:type="dxa"/>
            </w:tcMar>
          </w:tcPr>
          <w:p w14:paraId="735A77BE" w14:textId="3B56B38F" w:rsidR="00092E25" w:rsidRPr="009A4FD7" w:rsidRDefault="009943DE"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8.7</w:t>
            </w:r>
          </w:p>
        </w:tc>
        <w:tc>
          <w:tcPr>
            <w:tcW w:w="9048" w:type="dxa"/>
            <w:shd w:val="clear" w:color="auto" w:fill="auto"/>
            <w:tcMar>
              <w:top w:w="0" w:type="dxa"/>
              <w:left w:w="108" w:type="dxa"/>
              <w:bottom w:w="0" w:type="dxa"/>
              <w:right w:w="108" w:type="dxa"/>
            </w:tcMar>
          </w:tcPr>
          <w:p w14:paraId="70B09AD3" w14:textId="667A4798" w:rsidR="00092E25" w:rsidRPr="009A4FD7" w:rsidRDefault="00092E25"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Digital Convergence</w:t>
            </w:r>
          </w:p>
        </w:tc>
      </w:tr>
      <w:tr w:rsidR="00092E25" w:rsidRPr="009943DE" w14:paraId="74A3FFD9" w14:textId="77777777" w:rsidTr="2898FEB7">
        <w:tc>
          <w:tcPr>
            <w:tcW w:w="870" w:type="dxa"/>
            <w:shd w:val="clear" w:color="auto" w:fill="auto"/>
            <w:tcMar>
              <w:top w:w="0" w:type="dxa"/>
              <w:left w:w="108" w:type="dxa"/>
              <w:bottom w:w="0" w:type="dxa"/>
              <w:right w:w="108" w:type="dxa"/>
            </w:tcMar>
          </w:tcPr>
          <w:p w14:paraId="57A8A78D" w14:textId="338AAB3F" w:rsidR="00092E25" w:rsidRPr="009A4FD7" w:rsidRDefault="009943DE"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8.8</w:t>
            </w:r>
          </w:p>
        </w:tc>
        <w:tc>
          <w:tcPr>
            <w:tcW w:w="9048" w:type="dxa"/>
            <w:shd w:val="clear" w:color="auto" w:fill="auto"/>
            <w:tcMar>
              <w:top w:w="0" w:type="dxa"/>
              <w:left w:w="108" w:type="dxa"/>
              <w:bottom w:w="0" w:type="dxa"/>
              <w:right w:w="108" w:type="dxa"/>
            </w:tcMar>
          </w:tcPr>
          <w:p w14:paraId="7C30BBDD" w14:textId="7C198561" w:rsidR="00092E25" w:rsidRPr="009A4FD7" w:rsidRDefault="00092E25"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Distributed Ledger Technology</w:t>
            </w:r>
          </w:p>
        </w:tc>
      </w:tr>
      <w:tr w:rsidR="00092E25" w:rsidRPr="009943DE" w14:paraId="57FA6BE6" w14:textId="77777777" w:rsidTr="2898FEB7">
        <w:tc>
          <w:tcPr>
            <w:tcW w:w="870" w:type="dxa"/>
            <w:shd w:val="clear" w:color="auto" w:fill="auto"/>
            <w:tcMar>
              <w:top w:w="0" w:type="dxa"/>
              <w:left w:w="108" w:type="dxa"/>
              <w:bottom w:w="0" w:type="dxa"/>
              <w:right w:w="108" w:type="dxa"/>
            </w:tcMar>
          </w:tcPr>
          <w:p w14:paraId="529B1DB2" w14:textId="2B65F863" w:rsidR="00092E25" w:rsidRPr="009A4FD7" w:rsidRDefault="009943DE"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8.9</w:t>
            </w:r>
          </w:p>
        </w:tc>
        <w:tc>
          <w:tcPr>
            <w:tcW w:w="9048" w:type="dxa"/>
            <w:shd w:val="clear" w:color="auto" w:fill="auto"/>
            <w:tcMar>
              <w:top w:w="0" w:type="dxa"/>
              <w:left w:w="108" w:type="dxa"/>
              <w:bottom w:w="0" w:type="dxa"/>
              <w:right w:w="108" w:type="dxa"/>
            </w:tcMar>
          </w:tcPr>
          <w:p w14:paraId="23CF04DE" w14:textId="7A1EE168" w:rsidR="00092E25" w:rsidRPr="009A4FD7" w:rsidRDefault="00092E25"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Policy for 5G/IMT-2020 and beyond</w:t>
            </w:r>
          </w:p>
        </w:tc>
      </w:tr>
      <w:tr w:rsidR="00092E25" w:rsidRPr="009943DE" w14:paraId="5794F3AF" w14:textId="77777777" w:rsidTr="2898FEB7">
        <w:tc>
          <w:tcPr>
            <w:tcW w:w="870" w:type="dxa"/>
            <w:shd w:val="clear" w:color="auto" w:fill="auto"/>
            <w:tcMar>
              <w:top w:w="0" w:type="dxa"/>
              <w:left w:w="108" w:type="dxa"/>
              <w:bottom w:w="0" w:type="dxa"/>
              <w:right w:w="108" w:type="dxa"/>
            </w:tcMar>
          </w:tcPr>
          <w:p w14:paraId="6DE73114" w14:textId="6F9BE6B3" w:rsidR="00092E25" w:rsidRPr="009A4FD7" w:rsidRDefault="009943DE"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8.10</w:t>
            </w:r>
          </w:p>
        </w:tc>
        <w:tc>
          <w:tcPr>
            <w:tcW w:w="9048" w:type="dxa"/>
            <w:shd w:val="clear" w:color="auto" w:fill="auto"/>
            <w:tcMar>
              <w:top w:w="0" w:type="dxa"/>
              <w:left w:w="108" w:type="dxa"/>
              <w:bottom w:w="0" w:type="dxa"/>
              <w:right w:w="108" w:type="dxa"/>
            </w:tcMar>
          </w:tcPr>
          <w:p w14:paraId="5952C679" w14:textId="260ABC19" w:rsidR="00092E25" w:rsidRPr="009A4FD7" w:rsidRDefault="00092E25"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Universal Service Fund</w:t>
            </w:r>
          </w:p>
        </w:tc>
      </w:tr>
      <w:tr w:rsidR="00092E25" w:rsidRPr="009943DE" w14:paraId="54847C14" w14:textId="77777777" w:rsidTr="2898FEB7">
        <w:tc>
          <w:tcPr>
            <w:tcW w:w="870" w:type="dxa"/>
            <w:shd w:val="clear" w:color="auto" w:fill="auto"/>
            <w:tcMar>
              <w:top w:w="0" w:type="dxa"/>
              <w:left w:w="108" w:type="dxa"/>
              <w:bottom w:w="0" w:type="dxa"/>
              <w:right w:w="108" w:type="dxa"/>
            </w:tcMar>
          </w:tcPr>
          <w:p w14:paraId="5E4830EE" w14:textId="355185E7" w:rsidR="00092E25" w:rsidRPr="009A4FD7" w:rsidRDefault="009943DE"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8.11</w:t>
            </w:r>
          </w:p>
        </w:tc>
        <w:tc>
          <w:tcPr>
            <w:tcW w:w="9048" w:type="dxa"/>
            <w:shd w:val="clear" w:color="auto" w:fill="auto"/>
            <w:tcMar>
              <w:top w:w="0" w:type="dxa"/>
              <w:left w:w="108" w:type="dxa"/>
              <w:bottom w:w="0" w:type="dxa"/>
              <w:right w:w="108" w:type="dxa"/>
            </w:tcMar>
          </w:tcPr>
          <w:p w14:paraId="128A08E9" w14:textId="7B502AE2" w:rsidR="00092E25" w:rsidRPr="009A4FD7" w:rsidRDefault="00092E25"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Tariff regulation of Data Services</w:t>
            </w:r>
          </w:p>
        </w:tc>
      </w:tr>
      <w:tr w:rsidR="00092E25" w:rsidRPr="009943DE" w14:paraId="4705679E" w14:textId="77777777" w:rsidTr="2898FEB7">
        <w:tc>
          <w:tcPr>
            <w:tcW w:w="870" w:type="dxa"/>
            <w:shd w:val="clear" w:color="auto" w:fill="auto"/>
            <w:tcMar>
              <w:top w:w="0" w:type="dxa"/>
              <w:left w:w="108" w:type="dxa"/>
              <w:bottom w:w="0" w:type="dxa"/>
              <w:right w:w="108" w:type="dxa"/>
            </w:tcMar>
          </w:tcPr>
          <w:p w14:paraId="3D0A39AF" w14:textId="138ACAEF" w:rsidR="00092E25" w:rsidRPr="009A4FD7" w:rsidRDefault="009943DE"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9</w:t>
            </w:r>
          </w:p>
        </w:tc>
        <w:tc>
          <w:tcPr>
            <w:tcW w:w="9048" w:type="dxa"/>
            <w:shd w:val="clear" w:color="auto" w:fill="auto"/>
            <w:tcMar>
              <w:top w:w="0" w:type="dxa"/>
              <w:left w:w="108" w:type="dxa"/>
              <w:bottom w:w="0" w:type="dxa"/>
              <w:right w:w="108" w:type="dxa"/>
            </w:tcMar>
          </w:tcPr>
          <w:p w14:paraId="4C53D454" w14:textId="06AC4559" w:rsidR="00092E25" w:rsidRPr="009A4FD7" w:rsidRDefault="00092E25"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Future Work Programme and Action List for SG3RG-AO</w:t>
            </w:r>
          </w:p>
        </w:tc>
      </w:tr>
      <w:tr w:rsidR="00092E25" w:rsidRPr="009943DE" w14:paraId="768356E7" w14:textId="77777777" w:rsidTr="2898FEB7">
        <w:tc>
          <w:tcPr>
            <w:tcW w:w="870" w:type="dxa"/>
            <w:shd w:val="clear" w:color="auto" w:fill="auto"/>
            <w:tcMar>
              <w:top w:w="0" w:type="dxa"/>
              <w:left w:w="108" w:type="dxa"/>
              <w:bottom w:w="0" w:type="dxa"/>
              <w:right w:w="108" w:type="dxa"/>
            </w:tcMar>
          </w:tcPr>
          <w:p w14:paraId="3564EEB8" w14:textId="34BB6606" w:rsidR="00092E25" w:rsidRPr="009A4FD7" w:rsidRDefault="009943DE"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10</w:t>
            </w:r>
          </w:p>
        </w:tc>
        <w:tc>
          <w:tcPr>
            <w:tcW w:w="9048" w:type="dxa"/>
            <w:shd w:val="clear" w:color="auto" w:fill="auto"/>
            <w:tcMar>
              <w:top w:w="0" w:type="dxa"/>
              <w:left w:w="108" w:type="dxa"/>
              <w:bottom w:w="0" w:type="dxa"/>
              <w:right w:w="108" w:type="dxa"/>
            </w:tcMar>
          </w:tcPr>
          <w:p w14:paraId="7C26C5E8" w14:textId="3438211D" w:rsidR="00092E25" w:rsidRPr="009A4FD7" w:rsidRDefault="00092E25"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SG3RG-AO and Member Contributions to ITU-T Study Group 3 in March 2023</w:t>
            </w:r>
          </w:p>
        </w:tc>
      </w:tr>
      <w:tr w:rsidR="00092E25" w:rsidRPr="009943DE" w14:paraId="21F46E87" w14:textId="77777777" w:rsidTr="2898FEB7">
        <w:tc>
          <w:tcPr>
            <w:tcW w:w="870" w:type="dxa"/>
            <w:shd w:val="clear" w:color="auto" w:fill="auto"/>
            <w:tcMar>
              <w:top w:w="0" w:type="dxa"/>
              <w:left w:w="108" w:type="dxa"/>
              <w:bottom w:w="0" w:type="dxa"/>
              <w:right w:w="108" w:type="dxa"/>
            </w:tcMar>
          </w:tcPr>
          <w:p w14:paraId="27A9E56A" w14:textId="54E0A8C8" w:rsidR="00092E25" w:rsidRPr="009A4FD7" w:rsidRDefault="009943DE"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11</w:t>
            </w:r>
          </w:p>
        </w:tc>
        <w:tc>
          <w:tcPr>
            <w:tcW w:w="9048" w:type="dxa"/>
            <w:shd w:val="clear" w:color="auto" w:fill="auto"/>
            <w:tcMar>
              <w:top w:w="0" w:type="dxa"/>
              <w:left w:w="108" w:type="dxa"/>
              <w:bottom w:w="0" w:type="dxa"/>
              <w:right w:w="108" w:type="dxa"/>
            </w:tcMar>
          </w:tcPr>
          <w:p w14:paraId="3BD2D2F9" w14:textId="0D1B74CC" w:rsidR="00092E25" w:rsidRPr="009A4FD7" w:rsidRDefault="00B369A3"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B369A3">
              <w:rPr>
                <w:rFonts w:asciiTheme="minorHAnsi" w:eastAsia="SimSun" w:hAnsiTheme="minorHAnsi" w:cstheme="minorHAnsi"/>
                <w:sz w:val="20"/>
                <w:lang w:eastAsia="ja-JP"/>
              </w:rPr>
              <w:t>Proposals for venue and date of next SG3RG-AO meeting to be held in physical mode</w:t>
            </w:r>
          </w:p>
        </w:tc>
      </w:tr>
      <w:tr w:rsidR="00092E25" w:rsidRPr="009943DE" w14:paraId="677EC178" w14:textId="77777777" w:rsidTr="2898FEB7">
        <w:tc>
          <w:tcPr>
            <w:tcW w:w="870" w:type="dxa"/>
            <w:shd w:val="clear" w:color="auto" w:fill="auto"/>
            <w:tcMar>
              <w:top w:w="0" w:type="dxa"/>
              <w:left w:w="108" w:type="dxa"/>
              <w:bottom w:w="0" w:type="dxa"/>
              <w:right w:w="108" w:type="dxa"/>
            </w:tcMar>
          </w:tcPr>
          <w:p w14:paraId="3941033D" w14:textId="2DA207AC" w:rsidR="00092E25" w:rsidRPr="009A4FD7" w:rsidRDefault="009943DE"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12</w:t>
            </w:r>
          </w:p>
        </w:tc>
        <w:tc>
          <w:tcPr>
            <w:tcW w:w="9048" w:type="dxa"/>
            <w:shd w:val="clear" w:color="auto" w:fill="auto"/>
            <w:tcMar>
              <w:top w:w="0" w:type="dxa"/>
              <w:left w:w="108" w:type="dxa"/>
              <w:bottom w:w="0" w:type="dxa"/>
              <w:right w:w="108" w:type="dxa"/>
            </w:tcMar>
          </w:tcPr>
          <w:p w14:paraId="0E261EF8" w14:textId="77777777" w:rsidR="00092E25" w:rsidRPr="009A4FD7" w:rsidRDefault="00092E25"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Any other business</w:t>
            </w:r>
          </w:p>
        </w:tc>
      </w:tr>
      <w:tr w:rsidR="00092E25" w:rsidRPr="009943DE" w14:paraId="116E57C7" w14:textId="77777777" w:rsidTr="2898FEB7">
        <w:tc>
          <w:tcPr>
            <w:tcW w:w="870" w:type="dxa"/>
            <w:shd w:val="clear" w:color="auto" w:fill="auto"/>
            <w:tcMar>
              <w:top w:w="0" w:type="dxa"/>
              <w:left w:w="108" w:type="dxa"/>
              <w:bottom w:w="0" w:type="dxa"/>
              <w:right w:w="108" w:type="dxa"/>
            </w:tcMar>
          </w:tcPr>
          <w:p w14:paraId="04D10D56" w14:textId="5DAEBE91" w:rsidR="00092E25" w:rsidRPr="009A4FD7" w:rsidRDefault="009943DE"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13</w:t>
            </w:r>
          </w:p>
        </w:tc>
        <w:tc>
          <w:tcPr>
            <w:tcW w:w="9048" w:type="dxa"/>
            <w:shd w:val="clear" w:color="auto" w:fill="auto"/>
            <w:tcMar>
              <w:top w:w="0" w:type="dxa"/>
              <w:left w:w="108" w:type="dxa"/>
              <w:bottom w:w="0" w:type="dxa"/>
              <w:right w:w="108" w:type="dxa"/>
            </w:tcMar>
          </w:tcPr>
          <w:p w14:paraId="62F94F91" w14:textId="77777777" w:rsidR="00092E25" w:rsidRPr="009A4FD7" w:rsidRDefault="00092E25" w:rsidP="00092E25">
            <w:pPr>
              <w:tabs>
                <w:tab w:val="clear" w:pos="794"/>
                <w:tab w:val="clear" w:pos="1191"/>
                <w:tab w:val="clear" w:pos="1588"/>
                <w:tab w:val="clear" w:pos="1985"/>
              </w:tabs>
              <w:spacing w:before="80" w:after="80"/>
              <w:rPr>
                <w:rFonts w:asciiTheme="minorHAnsi" w:eastAsia="SimSun" w:hAnsiTheme="minorHAnsi" w:cstheme="minorHAnsi"/>
                <w:sz w:val="20"/>
                <w:lang w:eastAsia="ja-JP"/>
              </w:rPr>
            </w:pPr>
            <w:r w:rsidRPr="009A4FD7">
              <w:rPr>
                <w:rFonts w:asciiTheme="minorHAnsi" w:eastAsia="SimSun" w:hAnsiTheme="minorHAnsi" w:cstheme="minorHAnsi"/>
                <w:sz w:val="20"/>
                <w:lang w:eastAsia="ja-JP"/>
              </w:rPr>
              <w:t>Closure of the meeting</w:t>
            </w:r>
          </w:p>
        </w:tc>
      </w:tr>
    </w:tbl>
    <w:p w14:paraId="6BAB4F9A" w14:textId="54901DF4" w:rsidR="006A4574" w:rsidRPr="00092E25" w:rsidRDefault="006A4574" w:rsidP="002D7AED">
      <w:pPr>
        <w:tabs>
          <w:tab w:val="clear" w:pos="794"/>
          <w:tab w:val="clear" w:pos="1191"/>
          <w:tab w:val="clear" w:pos="1588"/>
          <w:tab w:val="clear" w:pos="1985"/>
        </w:tabs>
        <w:spacing w:before="240" w:after="120"/>
        <w:jc w:val="center"/>
        <w:rPr>
          <w:rFonts w:asciiTheme="minorHAnsi" w:hAnsiTheme="minorHAnsi"/>
          <w:sz w:val="22"/>
          <w:szCs w:val="22"/>
        </w:rPr>
      </w:pPr>
    </w:p>
    <w:sectPr w:rsidR="006A4574" w:rsidRPr="00092E25" w:rsidSect="00300E94">
      <w:headerReference w:type="default" r:id="rId29"/>
      <w:footerReference w:type="first" r:id="rId30"/>
      <w:pgSz w:w="11907" w:h="16727" w:code="9"/>
      <w:pgMar w:top="567" w:right="1089" w:bottom="567" w:left="1089" w:header="510"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32B35" w14:textId="77777777" w:rsidR="00DE5051" w:rsidRDefault="00DE5051">
      <w:r>
        <w:separator/>
      </w:r>
    </w:p>
  </w:endnote>
  <w:endnote w:type="continuationSeparator" w:id="0">
    <w:p w14:paraId="72BD10A8" w14:textId="77777777" w:rsidR="00DE5051" w:rsidRDefault="00DE5051">
      <w:r>
        <w:continuationSeparator/>
      </w:r>
    </w:p>
  </w:endnote>
  <w:endnote w:type="continuationNotice" w:id="1">
    <w:p w14:paraId="3B379753" w14:textId="77777777" w:rsidR="00DE5051" w:rsidRDefault="00DE505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98B0"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0108" w14:textId="77777777" w:rsidR="00DE5051" w:rsidRDefault="00DE5051">
      <w:r>
        <w:t>____________________</w:t>
      </w:r>
    </w:p>
  </w:footnote>
  <w:footnote w:type="continuationSeparator" w:id="0">
    <w:p w14:paraId="70002F59" w14:textId="77777777" w:rsidR="00DE5051" w:rsidRDefault="00DE5051">
      <w:r>
        <w:continuationSeparator/>
      </w:r>
    </w:p>
  </w:footnote>
  <w:footnote w:type="continuationNotice" w:id="1">
    <w:p w14:paraId="7DDEBAA7" w14:textId="77777777" w:rsidR="00DE5051" w:rsidRDefault="00DE505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rPr>
    </w:sdtEndPr>
    <w:sdtContent>
      <w:p w14:paraId="21EDBA3F"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27C19C19" w14:textId="43510C43" w:rsidR="0015686F" w:rsidRPr="0089764C" w:rsidRDefault="0015686F" w:rsidP="00300E94">
    <w:pPr>
      <w:pStyle w:val="Header"/>
      <w:spacing w:after="240"/>
      <w:rPr>
        <w:rFonts w:asciiTheme="minorHAnsi" w:hAnsiTheme="minorHAnsi"/>
        <w:lang w:val="en-US"/>
      </w:rPr>
    </w:pPr>
    <w:r w:rsidRPr="009B73C4">
      <w:rPr>
        <w:rFonts w:asciiTheme="minorHAnsi" w:hAnsiTheme="minorHAnsi"/>
        <w:noProof/>
      </w:rPr>
      <w:t xml:space="preserve">Collective letter </w:t>
    </w:r>
    <w:r w:rsidR="006B398E">
      <w:rPr>
        <w:rFonts w:asciiTheme="minorHAnsi" w:hAnsiTheme="minorHAnsi"/>
        <w:noProof/>
      </w:rPr>
      <w:t>2</w:t>
    </w:r>
    <w:r w:rsidRPr="00614CFB">
      <w:rPr>
        <w:rFonts w:asciiTheme="minorHAnsi" w:hAnsiTheme="minorHAnsi"/>
        <w:noProof/>
      </w:rPr>
      <w:t>/</w:t>
    </w:r>
    <w:r w:rsidR="00614CFB" w:rsidRPr="00614CFB">
      <w:rPr>
        <w:rFonts w:asciiTheme="minorHAnsi" w:hAnsiTheme="minorHAnsi"/>
        <w:noProof/>
      </w:rPr>
      <w:t>SG3</w:t>
    </w:r>
    <w:r w:rsidR="00A45877" w:rsidRPr="00614CFB">
      <w:rPr>
        <w:rFonts w:asciiTheme="minorHAnsi" w:hAnsiTheme="minorHAnsi"/>
        <w:noProof/>
      </w:rPr>
      <w:t>RG-</w:t>
    </w:r>
    <w:r w:rsidR="00614CFB" w:rsidRPr="00614CFB">
      <w:rPr>
        <w:rFonts w:asciiTheme="minorHAnsi" w:hAnsiTheme="minorHAnsi"/>
        <w:noProof/>
      </w:rPr>
      <w:t>A</w:t>
    </w:r>
    <w:r w:rsidR="00D132E3">
      <w:rPr>
        <w:rFonts w:asciiTheme="minorHAnsi" w:hAnsiTheme="minorHAnsi"/>
        <w:noProof/>
      </w:rPr>
      <w: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05634"/>
    <w:multiLevelType w:val="hybridMultilevel"/>
    <w:tmpl w:val="F7C26AB4"/>
    <w:lvl w:ilvl="0" w:tplc="06EE2BC4">
      <w:start w:val="5"/>
      <w:numFmt w:val="bullet"/>
      <w:lvlText w:val="-"/>
      <w:lvlJc w:val="left"/>
      <w:pPr>
        <w:tabs>
          <w:tab w:val="num" w:pos="574"/>
        </w:tabs>
        <w:ind w:left="574" w:hanging="454"/>
      </w:pPr>
      <w:rPr>
        <w:rFonts w:ascii="Times New Roman" w:hAnsi="Times New Roman" w:cs="Times New Roman" w:hint="default"/>
      </w:rPr>
    </w:lvl>
    <w:lvl w:ilvl="1" w:tplc="558C52C0">
      <w:start w:val="1"/>
      <w:numFmt w:val="bullet"/>
      <w:lvlText w:val="o"/>
      <w:lvlJc w:val="left"/>
      <w:pPr>
        <w:tabs>
          <w:tab w:val="num" w:pos="1440"/>
        </w:tabs>
        <w:ind w:left="1440" w:hanging="360"/>
      </w:pPr>
      <w:rPr>
        <w:rFonts w:ascii="Courier New" w:hAnsi="Courier New" w:cs="Courier New" w:hint="default"/>
      </w:rPr>
    </w:lvl>
    <w:lvl w:ilvl="2" w:tplc="E6169328">
      <w:start w:val="1"/>
      <w:numFmt w:val="bullet"/>
      <w:lvlText w:val=""/>
      <w:lvlJc w:val="left"/>
      <w:pPr>
        <w:tabs>
          <w:tab w:val="num" w:pos="2160"/>
        </w:tabs>
        <w:ind w:left="2160" w:hanging="360"/>
      </w:pPr>
      <w:rPr>
        <w:rFonts w:ascii="Wingdings" w:hAnsi="Wingdings" w:hint="default"/>
      </w:rPr>
    </w:lvl>
    <w:lvl w:ilvl="3" w:tplc="01E28592">
      <w:start w:val="1"/>
      <w:numFmt w:val="bullet"/>
      <w:lvlText w:val=""/>
      <w:lvlJc w:val="left"/>
      <w:pPr>
        <w:tabs>
          <w:tab w:val="num" w:pos="2880"/>
        </w:tabs>
        <w:ind w:left="2880" w:hanging="360"/>
      </w:pPr>
      <w:rPr>
        <w:rFonts w:ascii="Symbol" w:hAnsi="Symbol" w:hint="default"/>
      </w:rPr>
    </w:lvl>
    <w:lvl w:ilvl="4" w:tplc="BAD4FCF4">
      <w:start w:val="1"/>
      <w:numFmt w:val="bullet"/>
      <w:lvlText w:val="o"/>
      <w:lvlJc w:val="left"/>
      <w:pPr>
        <w:tabs>
          <w:tab w:val="num" w:pos="3600"/>
        </w:tabs>
        <w:ind w:left="3600" w:hanging="360"/>
      </w:pPr>
      <w:rPr>
        <w:rFonts w:ascii="Courier New" w:hAnsi="Courier New" w:cs="Courier New" w:hint="default"/>
      </w:rPr>
    </w:lvl>
    <w:lvl w:ilvl="5" w:tplc="D5B879FE">
      <w:start w:val="1"/>
      <w:numFmt w:val="bullet"/>
      <w:lvlText w:val=""/>
      <w:lvlJc w:val="left"/>
      <w:pPr>
        <w:tabs>
          <w:tab w:val="num" w:pos="4320"/>
        </w:tabs>
        <w:ind w:left="4320" w:hanging="360"/>
      </w:pPr>
      <w:rPr>
        <w:rFonts w:ascii="Wingdings" w:hAnsi="Wingdings" w:hint="default"/>
      </w:rPr>
    </w:lvl>
    <w:lvl w:ilvl="6" w:tplc="91C6BEB6">
      <w:start w:val="1"/>
      <w:numFmt w:val="bullet"/>
      <w:lvlText w:val=""/>
      <w:lvlJc w:val="left"/>
      <w:pPr>
        <w:tabs>
          <w:tab w:val="num" w:pos="5040"/>
        </w:tabs>
        <w:ind w:left="5040" w:hanging="360"/>
      </w:pPr>
      <w:rPr>
        <w:rFonts w:ascii="Symbol" w:hAnsi="Symbol" w:hint="default"/>
      </w:rPr>
    </w:lvl>
    <w:lvl w:ilvl="7" w:tplc="BC5EF2CA">
      <w:start w:val="1"/>
      <w:numFmt w:val="bullet"/>
      <w:lvlText w:val="o"/>
      <w:lvlJc w:val="left"/>
      <w:pPr>
        <w:tabs>
          <w:tab w:val="num" w:pos="5760"/>
        </w:tabs>
        <w:ind w:left="5760" w:hanging="360"/>
      </w:pPr>
      <w:rPr>
        <w:rFonts w:ascii="Courier New" w:hAnsi="Courier New" w:cs="Courier New" w:hint="default"/>
      </w:rPr>
    </w:lvl>
    <w:lvl w:ilvl="8" w:tplc="EB30338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2B1F"/>
    <w:multiLevelType w:val="multilevel"/>
    <w:tmpl w:val="4CB8963E"/>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56600D"/>
    <w:multiLevelType w:val="hybridMultilevel"/>
    <w:tmpl w:val="F7C26AB4"/>
    <w:lvl w:ilvl="0" w:tplc="B87E5D9C">
      <w:start w:val="5"/>
      <w:numFmt w:val="bullet"/>
      <w:lvlText w:val="-"/>
      <w:lvlJc w:val="left"/>
      <w:pPr>
        <w:tabs>
          <w:tab w:val="num" w:pos="574"/>
        </w:tabs>
        <w:ind w:left="574" w:hanging="454"/>
      </w:pPr>
      <w:rPr>
        <w:rFonts w:ascii="Times New Roman" w:hAnsi="Times New Roman" w:cs="Times New Roman" w:hint="default"/>
      </w:rPr>
    </w:lvl>
    <w:lvl w:ilvl="1" w:tplc="7E002A56">
      <w:start w:val="1"/>
      <w:numFmt w:val="bullet"/>
      <w:lvlText w:val="o"/>
      <w:lvlJc w:val="left"/>
      <w:pPr>
        <w:tabs>
          <w:tab w:val="num" w:pos="1440"/>
        </w:tabs>
        <w:ind w:left="1440" w:hanging="360"/>
      </w:pPr>
      <w:rPr>
        <w:rFonts w:ascii="Courier New" w:hAnsi="Courier New" w:cs="Courier New" w:hint="default"/>
      </w:rPr>
    </w:lvl>
    <w:lvl w:ilvl="2" w:tplc="7408F5E2">
      <w:start w:val="1"/>
      <w:numFmt w:val="bullet"/>
      <w:lvlText w:val=""/>
      <w:lvlJc w:val="left"/>
      <w:pPr>
        <w:tabs>
          <w:tab w:val="num" w:pos="2160"/>
        </w:tabs>
        <w:ind w:left="2160" w:hanging="360"/>
      </w:pPr>
      <w:rPr>
        <w:rFonts w:ascii="Wingdings" w:hAnsi="Wingdings" w:hint="default"/>
      </w:rPr>
    </w:lvl>
    <w:lvl w:ilvl="3" w:tplc="87007DD8">
      <w:start w:val="1"/>
      <w:numFmt w:val="bullet"/>
      <w:lvlText w:val=""/>
      <w:lvlJc w:val="left"/>
      <w:pPr>
        <w:tabs>
          <w:tab w:val="num" w:pos="2880"/>
        </w:tabs>
        <w:ind w:left="2880" w:hanging="360"/>
      </w:pPr>
      <w:rPr>
        <w:rFonts w:ascii="Symbol" w:hAnsi="Symbol" w:hint="default"/>
      </w:rPr>
    </w:lvl>
    <w:lvl w:ilvl="4" w:tplc="25C8F3BA">
      <w:start w:val="1"/>
      <w:numFmt w:val="bullet"/>
      <w:lvlText w:val="o"/>
      <w:lvlJc w:val="left"/>
      <w:pPr>
        <w:tabs>
          <w:tab w:val="num" w:pos="3600"/>
        </w:tabs>
        <w:ind w:left="3600" w:hanging="360"/>
      </w:pPr>
      <w:rPr>
        <w:rFonts w:ascii="Courier New" w:hAnsi="Courier New" w:cs="Courier New" w:hint="default"/>
      </w:rPr>
    </w:lvl>
    <w:lvl w:ilvl="5" w:tplc="DB528332">
      <w:start w:val="1"/>
      <w:numFmt w:val="bullet"/>
      <w:lvlText w:val=""/>
      <w:lvlJc w:val="left"/>
      <w:pPr>
        <w:tabs>
          <w:tab w:val="num" w:pos="4320"/>
        </w:tabs>
        <w:ind w:left="4320" w:hanging="360"/>
      </w:pPr>
      <w:rPr>
        <w:rFonts w:ascii="Wingdings" w:hAnsi="Wingdings" w:hint="default"/>
      </w:rPr>
    </w:lvl>
    <w:lvl w:ilvl="6" w:tplc="AC08351A">
      <w:start w:val="1"/>
      <w:numFmt w:val="bullet"/>
      <w:lvlText w:val=""/>
      <w:lvlJc w:val="left"/>
      <w:pPr>
        <w:tabs>
          <w:tab w:val="num" w:pos="5040"/>
        </w:tabs>
        <w:ind w:left="5040" w:hanging="360"/>
      </w:pPr>
      <w:rPr>
        <w:rFonts w:ascii="Symbol" w:hAnsi="Symbol" w:hint="default"/>
      </w:rPr>
    </w:lvl>
    <w:lvl w:ilvl="7" w:tplc="8D1C0082">
      <w:start w:val="1"/>
      <w:numFmt w:val="bullet"/>
      <w:lvlText w:val="o"/>
      <w:lvlJc w:val="left"/>
      <w:pPr>
        <w:tabs>
          <w:tab w:val="num" w:pos="5760"/>
        </w:tabs>
        <w:ind w:left="5760" w:hanging="360"/>
      </w:pPr>
      <w:rPr>
        <w:rFonts w:ascii="Courier New" w:hAnsi="Courier New" w:cs="Courier New" w:hint="default"/>
      </w:rPr>
    </w:lvl>
    <w:lvl w:ilvl="8" w:tplc="D29662AC">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7552E"/>
    <w:multiLevelType w:val="hybridMultilevel"/>
    <w:tmpl w:val="CC264858"/>
    <w:lvl w:ilvl="0" w:tplc="5C9057AE">
      <w:start w:val="1"/>
      <w:numFmt w:val="bullet"/>
      <w:lvlText w:val=""/>
      <w:lvlJc w:val="left"/>
      <w:pPr>
        <w:ind w:left="1080" w:hanging="360"/>
      </w:pPr>
      <w:rPr>
        <w:rFonts w:ascii="Symbol" w:hAnsi="Symbol" w:hint="default"/>
      </w:rPr>
    </w:lvl>
    <w:lvl w:ilvl="1" w:tplc="0E94BCE8">
      <w:start w:val="1"/>
      <w:numFmt w:val="bullet"/>
      <w:lvlText w:val="o"/>
      <w:lvlJc w:val="left"/>
      <w:pPr>
        <w:ind w:left="1800" w:hanging="360"/>
      </w:pPr>
      <w:rPr>
        <w:rFonts w:ascii="Courier New" w:hAnsi="Courier New" w:cs="Courier New" w:hint="default"/>
      </w:rPr>
    </w:lvl>
    <w:lvl w:ilvl="2" w:tplc="C0BED642">
      <w:start w:val="1"/>
      <w:numFmt w:val="bullet"/>
      <w:lvlText w:val=""/>
      <w:lvlJc w:val="left"/>
      <w:pPr>
        <w:ind w:left="2520" w:hanging="360"/>
      </w:pPr>
      <w:rPr>
        <w:rFonts w:ascii="Wingdings" w:hAnsi="Wingdings" w:hint="default"/>
      </w:rPr>
    </w:lvl>
    <w:lvl w:ilvl="3" w:tplc="550E7816">
      <w:start w:val="1"/>
      <w:numFmt w:val="bullet"/>
      <w:lvlText w:val=""/>
      <w:lvlJc w:val="left"/>
      <w:pPr>
        <w:ind w:left="3240" w:hanging="360"/>
      </w:pPr>
      <w:rPr>
        <w:rFonts w:ascii="Symbol" w:hAnsi="Symbol" w:hint="default"/>
      </w:rPr>
    </w:lvl>
    <w:lvl w:ilvl="4" w:tplc="5D2278DE">
      <w:start w:val="1"/>
      <w:numFmt w:val="bullet"/>
      <w:lvlText w:val="o"/>
      <w:lvlJc w:val="left"/>
      <w:pPr>
        <w:ind w:left="3960" w:hanging="360"/>
      </w:pPr>
      <w:rPr>
        <w:rFonts w:ascii="Courier New" w:hAnsi="Courier New" w:cs="Courier New" w:hint="default"/>
      </w:rPr>
    </w:lvl>
    <w:lvl w:ilvl="5" w:tplc="4EA225D0">
      <w:start w:val="1"/>
      <w:numFmt w:val="bullet"/>
      <w:lvlText w:val=""/>
      <w:lvlJc w:val="left"/>
      <w:pPr>
        <w:ind w:left="4680" w:hanging="360"/>
      </w:pPr>
      <w:rPr>
        <w:rFonts w:ascii="Wingdings" w:hAnsi="Wingdings" w:hint="default"/>
      </w:rPr>
    </w:lvl>
    <w:lvl w:ilvl="6" w:tplc="1564E330">
      <w:start w:val="1"/>
      <w:numFmt w:val="bullet"/>
      <w:lvlText w:val=""/>
      <w:lvlJc w:val="left"/>
      <w:pPr>
        <w:ind w:left="5400" w:hanging="360"/>
      </w:pPr>
      <w:rPr>
        <w:rFonts w:ascii="Symbol" w:hAnsi="Symbol" w:hint="default"/>
      </w:rPr>
    </w:lvl>
    <w:lvl w:ilvl="7" w:tplc="3752CA24">
      <w:start w:val="1"/>
      <w:numFmt w:val="bullet"/>
      <w:lvlText w:val="o"/>
      <w:lvlJc w:val="left"/>
      <w:pPr>
        <w:ind w:left="6120" w:hanging="360"/>
      </w:pPr>
      <w:rPr>
        <w:rFonts w:ascii="Courier New" w:hAnsi="Courier New" w:cs="Courier New" w:hint="default"/>
      </w:rPr>
    </w:lvl>
    <w:lvl w:ilvl="8" w:tplc="49746252">
      <w:start w:val="1"/>
      <w:numFmt w:val="bullet"/>
      <w:lvlText w:val=""/>
      <w:lvlJc w:val="left"/>
      <w:pPr>
        <w:ind w:left="6840" w:hanging="360"/>
      </w:pPr>
      <w:rPr>
        <w:rFonts w:ascii="Wingdings" w:hAnsi="Wingdings" w:hint="default"/>
      </w:rPr>
    </w:lvl>
  </w:abstractNum>
  <w:abstractNum w:abstractNumId="16"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4499481">
    <w:abstractNumId w:val="5"/>
  </w:num>
  <w:num w:numId="2" w16cid:durableId="440760865">
    <w:abstractNumId w:val="9"/>
  </w:num>
  <w:num w:numId="3" w16cid:durableId="1580361081">
    <w:abstractNumId w:val="14"/>
  </w:num>
  <w:num w:numId="4" w16cid:durableId="154810833">
    <w:abstractNumId w:val="2"/>
  </w:num>
  <w:num w:numId="5" w16cid:durableId="966426548">
    <w:abstractNumId w:val="18"/>
  </w:num>
  <w:num w:numId="6" w16cid:durableId="2061440601">
    <w:abstractNumId w:val="19"/>
  </w:num>
  <w:num w:numId="7" w16cid:durableId="1553928612">
    <w:abstractNumId w:val="10"/>
  </w:num>
  <w:num w:numId="8" w16cid:durableId="282423099">
    <w:abstractNumId w:val="7"/>
  </w:num>
  <w:num w:numId="9" w16cid:durableId="52588271">
    <w:abstractNumId w:val="16"/>
  </w:num>
  <w:num w:numId="10" w16cid:durableId="1604346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94177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2698215">
    <w:abstractNumId w:val="19"/>
  </w:num>
  <w:num w:numId="13" w16cid:durableId="1517303830">
    <w:abstractNumId w:val="20"/>
  </w:num>
  <w:num w:numId="14" w16cid:durableId="273945710">
    <w:abstractNumId w:val="22"/>
  </w:num>
  <w:num w:numId="15" w16cid:durableId="677735774">
    <w:abstractNumId w:val="8"/>
  </w:num>
  <w:num w:numId="16" w16cid:durableId="1156338994">
    <w:abstractNumId w:val="21"/>
  </w:num>
  <w:num w:numId="17" w16cid:durableId="1925065950">
    <w:abstractNumId w:val="4"/>
  </w:num>
  <w:num w:numId="18" w16cid:durableId="1481073066">
    <w:abstractNumId w:val="6"/>
  </w:num>
  <w:num w:numId="19" w16cid:durableId="1095132628">
    <w:abstractNumId w:val="1"/>
  </w:num>
  <w:num w:numId="20" w16cid:durableId="767895006">
    <w:abstractNumId w:val="15"/>
  </w:num>
  <w:num w:numId="21" w16cid:durableId="969432865">
    <w:abstractNumId w:val="0"/>
  </w:num>
  <w:num w:numId="22" w16cid:durableId="15118670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8950283">
    <w:abstractNumId w:val="3"/>
  </w:num>
  <w:num w:numId="24" w16cid:durableId="2123111312">
    <w:abstractNumId w:val="12"/>
  </w:num>
  <w:num w:numId="25" w16cid:durableId="761612671">
    <w:abstractNumId w:val="17"/>
  </w:num>
  <w:num w:numId="26" w16cid:durableId="17979840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5A"/>
    <w:rsid w:val="0000013B"/>
    <w:rsid w:val="00000CAE"/>
    <w:rsid w:val="00000E35"/>
    <w:rsid w:val="00001510"/>
    <w:rsid w:val="00001C1D"/>
    <w:rsid w:val="00001ECC"/>
    <w:rsid w:val="00002622"/>
    <w:rsid w:val="00010FB9"/>
    <w:rsid w:val="00012C1E"/>
    <w:rsid w:val="0001311F"/>
    <w:rsid w:val="00013386"/>
    <w:rsid w:val="0001388C"/>
    <w:rsid w:val="000156F4"/>
    <w:rsid w:val="00016DA6"/>
    <w:rsid w:val="00020327"/>
    <w:rsid w:val="000208CF"/>
    <w:rsid w:val="00020CA9"/>
    <w:rsid w:val="00024F7C"/>
    <w:rsid w:val="000259FF"/>
    <w:rsid w:val="00027406"/>
    <w:rsid w:val="00027B78"/>
    <w:rsid w:val="00031493"/>
    <w:rsid w:val="00031A86"/>
    <w:rsid w:val="00032B83"/>
    <w:rsid w:val="00034C8C"/>
    <w:rsid w:val="00035709"/>
    <w:rsid w:val="0003672E"/>
    <w:rsid w:val="00036A40"/>
    <w:rsid w:val="000433E2"/>
    <w:rsid w:val="00046786"/>
    <w:rsid w:val="00047DA1"/>
    <w:rsid w:val="00047EED"/>
    <w:rsid w:val="00052073"/>
    <w:rsid w:val="000521EE"/>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66300"/>
    <w:rsid w:val="0007224B"/>
    <w:rsid w:val="00072B63"/>
    <w:rsid w:val="00072EB7"/>
    <w:rsid w:val="000746A8"/>
    <w:rsid w:val="000747EF"/>
    <w:rsid w:val="00074CEB"/>
    <w:rsid w:val="00076EA3"/>
    <w:rsid w:val="00077AA6"/>
    <w:rsid w:val="000814FB"/>
    <w:rsid w:val="00082270"/>
    <w:rsid w:val="000827E1"/>
    <w:rsid w:val="00082F74"/>
    <w:rsid w:val="000837B1"/>
    <w:rsid w:val="0008448C"/>
    <w:rsid w:val="00085D49"/>
    <w:rsid w:val="00086753"/>
    <w:rsid w:val="000877D6"/>
    <w:rsid w:val="00090803"/>
    <w:rsid w:val="00090F8B"/>
    <w:rsid w:val="000915AF"/>
    <w:rsid w:val="00092C6C"/>
    <w:rsid w:val="00092E25"/>
    <w:rsid w:val="00094FC2"/>
    <w:rsid w:val="0009512F"/>
    <w:rsid w:val="0009534A"/>
    <w:rsid w:val="000A0E85"/>
    <w:rsid w:val="000A284C"/>
    <w:rsid w:val="000A3FAE"/>
    <w:rsid w:val="000A491E"/>
    <w:rsid w:val="000A4C63"/>
    <w:rsid w:val="000A5964"/>
    <w:rsid w:val="000A6F8A"/>
    <w:rsid w:val="000B0D16"/>
    <w:rsid w:val="000B36FA"/>
    <w:rsid w:val="000B40A3"/>
    <w:rsid w:val="000B449F"/>
    <w:rsid w:val="000C06A4"/>
    <w:rsid w:val="000C1B5B"/>
    <w:rsid w:val="000C3470"/>
    <w:rsid w:val="000C4B3D"/>
    <w:rsid w:val="000C5E01"/>
    <w:rsid w:val="000C744E"/>
    <w:rsid w:val="000C7D67"/>
    <w:rsid w:val="000C7D8A"/>
    <w:rsid w:val="000D07C4"/>
    <w:rsid w:val="000D26A2"/>
    <w:rsid w:val="000D2FBD"/>
    <w:rsid w:val="000D33BC"/>
    <w:rsid w:val="000D4364"/>
    <w:rsid w:val="000D76F7"/>
    <w:rsid w:val="000D79F6"/>
    <w:rsid w:val="000D7A36"/>
    <w:rsid w:val="000E0E35"/>
    <w:rsid w:val="000E1BA2"/>
    <w:rsid w:val="000E2C5C"/>
    <w:rsid w:val="000E42B9"/>
    <w:rsid w:val="000E4B22"/>
    <w:rsid w:val="000E5BDB"/>
    <w:rsid w:val="000E6752"/>
    <w:rsid w:val="000E6B18"/>
    <w:rsid w:val="000E75FC"/>
    <w:rsid w:val="000F2434"/>
    <w:rsid w:val="000F2AD5"/>
    <w:rsid w:val="000F2E8A"/>
    <w:rsid w:val="000F3425"/>
    <w:rsid w:val="000F4A56"/>
    <w:rsid w:val="000F4EB8"/>
    <w:rsid w:val="000F75D9"/>
    <w:rsid w:val="00101525"/>
    <w:rsid w:val="001028F3"/>
    <w:rsid w:val="001036A3"/>
    <w:rsid w:val="00103996"/>
    <w:rsid w:val="00103A96"/>
    <w:rsid w:val="001052BD"/>
    <w:rsid w:val="00110213"/>
    <w:rsid w:val="00111313"/>
    <w:rsid w:val="001114DE"/>
    <w:rsid w:val="0011247E"/>
    <w:rsid w:val="00113933"/>
    <w:rsid w:val="00114FD6"/>
    <w:rsid w:val="00115BE2"/>
    <w:rsid w:val="00115E04"/>
    <w:rsid w:val="00116264"/>
    <w:rsid w:val="0012008B"/>
    <w:rsid w:val="001205FB"/>
    <w:rsid w:val="001241A0"/>
    <w:rsid w:val="001260A8"/>
    <w:rsid w:val="00127626"/>
    <w:rsid w:val="001322EE"/>
    <w:rsid w:val="00132848"/>
    <w:rsid w:val="0013426E"/>
    <w:rsid w:val="001348B7"/>
    <w:rsid w:val="00134E82"/>
    <w:rsid w:val="0013597E"/>
    <w:rsid w:val="00140D55"/>
    <w:rsid w:val="00141270"/>
    <w:rsid w:val="00144CC4"/>
    <w:rsid w:val="00147179"/>
    <w:rsid w:val="00150B76"/>
    <w:rsid w:val="00150C34"/>
    <w:rsid w:val="00151E26"/>
    <w:rsid w:val="00152105"/>
    <w:rsid w:val="00152E29"/>
    <w:rsid w:val="001535BB"/>
    <w:rsid w:val="00153D77"/>
    <w:rsid w:val="0015686F"/>
    <w:rsid w:val="00157DEF"/>
    <w:rsid w:val="0016153A"/>
    <w:rsid w:val="001626BB"/>
    <w:rsid w:val="001632E4"/>
    <w:rsid w:val="00164614"/>
    <w:rsid w:val="00167799"/>
    <w:rsid w:val="00167941"/>
    <w:rsid w:val="00167BC4"/>
    <w:rsid w:val="00170FF3"/>
    <w:rsid w:val="00176349"/>
    <w:rsid w:val="00176699"/>
    <w:rsid w:val="0018001F"/>
    <w:rsid w:val="00180B39"/>
    <w:rsid w:val="00181486"/>
    <w:rsid w:val="00181DCF"/>
    <w:rsid w:val="00182146"/>
    <w:rsid w:val="001844DC"/>
    <w:rsid w:val="00184A78"/>
    <w:rsid w:val="001851A7"/>
    <w:rsid w:val="00186949"/>
    <w:rsid w:val="0019034B"/>
    <w:rsid w:val="001927D7"/>
    <w:rsid w:val="00194F43"/>
    <w:rsid w:val="001970C1"/>
    <w:rsid w:val="0019714A"/>
    <w:rsid w:val="001A0BFD"/>
    <w:rsid w:val="001A28E6"/>
    <w:rsid w:val="001A319A"/>
    <w:rsid w:val="001A32A9"/>
    <w:rsid w:val="001A532E"/>
    <w:rsid w:val="001A60C7"/>
    <w:rsid w:val="001A6B96"/>
    <w:rsid w:val="001B1AF8"/>
    <w:rsid w:val="001B1FB5"/>
    <w:rsid w:val="001B2979"/>
    <w:rsid w:val="001B41D5"/>
    <w:rsid w:val="001B4832"/>
    <w:rsid w:val="001B51D0"/>
    <w:rsid w:val="001B5570"/>
    <w:rsid w:val="001B5B25"/>
    <w:rsid w:val="001B6008"/>
    <w:rsid w:val="001B6ED8"/>
    <w:rsid w:val="001B7D39"/>
    <w:rsid w:val="001C0A6C"/>
    <w:rsid w:val="001C39A4"/>
    <w:rsid w:val="001C6D21"/>
    <w:rsid w:val="001C7B93"/>
    <w:rsid w:val="001D1A36"/>
    <w:rsid w:val="001D4A4B"/>
    <w:rsid w:val="001D4FE5"/>
    <w:rsid w:val="001D5BCA"/>
    <w:rsid w:val="001D5C4D"/>
    <w:rsid w:val="001E0E1E"/>
    <w:rsid w:val="001E1ECE"/>
    <w:rsid w:val="001E43A3"/>
    <w:rsid w:val="001E48B6"/>
    <w:rsid w:val="001E6410"/>
    <w:rsid w:val="001E74D9"/>
    <w:rsid w:val="001F0133"/>
    <w:rsid w:val="001F2573"/>
    <w:rsid w:val="001F2E8B"/>
    <w:rsid w:val="001F35A5"/>
    <w:rsid w:val="001F3EB5"/>
    <w:rsid w:val="001F4140"/>
    <w:rsid w:val="001F4201"/>
    <w:rsid w:val="001F48C4"/>
    <w:rsid w:val="001F4ED3"/>
    <w:rsid w:val="001F64A7"/>
    <w:rsid w:val="001F68F9"/>
    <w:rsid w:val="001F7BB9"/>
    <w:rsid w:val="00201400"/>
    <w:rsid w:val="0020215C"/>
    <w:rsid w:val="00206009"/>
    <w:rsid w:val="0021141E"/>
    <w:rsid w:val="00211F29"/>
    <w:rsid w:val="002127B3"/>
    <w:rsid w:val="0021396F"/>
    <w:rsid w:val="00214CE1"/>
    <w:rsid w:val="00215058"/>
    <w:rsid w:val="002160EB"/>
    <w:rsid w:val="00216975"/>
    <w:rsid w:val="00217939"/>
    <w:rsid w:val="002302C8"/>
    <w:rsid w:val="00231A5E"/>
    <w:rsid w:val="00231E71"/>
    <w:rsid w:val="00234FB5"/>
    <w:rsid w:val="002357E0"/>
    <w:rsid w:val="002363E6"/>
    <w:rsid w:val="00236A25"/>
    <w:rsid w:val="00240F27"/>
    <w:rsid w:val="00241EBB"/>
    <w:rsid w:val="00242130"/>
    <w:rsid w:val="0024711F"/>
    <w:rsid w:val="00250A6B"/>
    <w:rsid w:val="00254355"/>
    <w:rsid w:val="00254573"/>
    <w:rsid w:val="0025479C"/>
    <w:rsid w:val="00256028"/>
    <w:rsid w:val="002567D4"/>
    <w:rsid w:val="00264DB5"/>
    <w:rsid w:val="002651F0"/>
    <w:rsid w:val="00270688"/>
    <w:rsid w:val="002727FE"/>
    <w:rsid w:val="0027462C"/>
    <w:rsid w:val="002747F9"/>
    <w:rsid w:val="0028019C"/>
    <w:rsid w:val="00280489"/>
    <w:rsid w:val="00281FF4"/>
    <w:rsid w:val="002838D5"/>
    <w:rsid w:val="00285AC5"/>
    <w:rsid w:val="002869DA"/>
    <w:rsid w:val="002901FB"/>
    <w:rsid w:val="00290354"/>
    <w:rsid w:val="0029099A"/>
    <w:rsid w:val="002916BB"/>
    <w:rsid w:val="00291C20"/>
    <w:rsid w:val="00291F1C"/>
    <w:rsid w:val="00292B0D"/>
    <w:rsid w:val="0029340B"/>
    <w:rsid w:val="00293E27"/>
    <w:rsid w:val="002956AE"/>
    <w:rsid w:val="002958BE"/>
    <w:rsid w:val="00297924"/>
    <w:rsid w:val="00297B09"/>
    <w:rsid w:val="002A08E7"/>
    <w:rsid w:val="002A0EDC"/>
    <w:rsid w:val="002A1B14"/>
    <w:rsid w:val="002A3B14"/>
    <w:rsid w:val="002A3CBF"/>
    <w:rsid w:val="002A4DCE"/>
    <w:rsid w:val="002A4FEB"/>
    <w:rsid w:val="002A7DD3"/>
    <w:rsid w:val="002B14F4"/>
    <w:rsid w:val="002B17FA"/>
    <w:rsid w:val="002B1D2A"/>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6C7A"/>
    <w:rsid w:val="002C7498"/>
    <w:rsid w:val="002C75C2"/>
    <w:rsid w:val="002D10F3"/>
    <w:rsid w:val="002D12D6"/>
    <w:rsid w:val="002D17AD"/>
    <w:rsid w:val="002D27F4"/>
    <w:rsid w:val="002D3CC9"/>
    <w:rsid w:val="002D51B0"/>
    <w:rsid w:val="002D5664"/>
    <w:rsid w:val="002D7691"/>
    <w:rsid w:val="002D7732"/>
    <w:rsid w:val="002D7863"/>
    <w:rsid w:val="002D7AED"/>
    <w:rsid w:val="002E199A"/>
    <w:rsid w:val="002E1B25"/>
    <w:rsid w:val="002E3CC0"/>
    <w:rsid w:val="002E56D1"/>
    <w:rsid w:val="002E5791"/>
    <w:rsid w:val="002E6A19"/>
    <w:rsid w:val="002F051C"/>
    <w:rsid w:val="002F145C"/>
    <w:rsid w:val="002F42A8"/>
    <w:rsid w:val="002F490B"/>
    <w:rsid w:val="002F5004"/>
    <w:rsid w:val="002F5C55"/>
    <w:rsid w:val="00300E94"/>
    <w:rsid w:val="00301211"/>
    <w:rsid w:val="0030128E"/>
    <w:rsid w:val="00303EB9"/>
    <w:rsid w:val="003044B7"/>
    <w:rsid w:val="003050FA"/>
    <w:rsid w:val="003056E8"/>
    <w:rsid w:val="00305D0D"/>
    <w:rsid w:val="0030657E"/>
    <w:rsid w:val="003106FE"/>
    <w:rsid w:val="00310985"/>
    <w:rsid w:val="003120D3"/>
    <w:rsid w:val="00313054"/>
    <w:rsid w:val="00316B0C"/>
    <w:rsid w:val="0032158F"/>
    <w:rsid w:val="0032161B"/>
    <w:rsid w:val="00323FA5"/>
    <w:rsid w:val="00326BC6"/>
    <w:rsid w:val="00327538"/>
    <w:rsid w:val="003278F5"/>
    <w:rsid w:val="003307C3"/>
    <w:rsid w:val="0033286A"/>
    <w:rsid w:val="00333903"/>
    <w:rsid w:val="00333D60"/>
    <w:rsid w:val="003357DD"/>
    <w:rsid w:val="0033705A"/>
    <w:rsid w:val="00340069"/>
    <w:rsid w:val="00342317"/>
    <w:rsid w:val="003444AF"/>
    <w:rsid w:val="00345241"/>
    <w:rsid w:val="00346013"/>
    <w:rsid w:val="00346B19"/>
    <w:rsid w:val="0034715B"/>
    <w:rsid w:val="00347205"/>
    <w:rsid w:val="00347DB4"/>
    <w:rsid w:val="00351514"/>
    <w:rsid w:val="00351AF1"/>
    <w:rsid w:val="00352942"/>
    <w:rsid w:val="00352E56"/>
    <w:rsid w:val="00353A92"/>
    <w:rsid w:val="00353FD6"/>
    <w:rsid w:val="003542B6"/>
    <w:rsid w:val="0035612E"/>
    <w:rsid w:val="0036244C"/>
    <w:rsid w:val="00362EE0"/>
    <w:rsid w:val="003635BA"/>
    <w:rsid w:val="003643EF"/>
    <w:rsid w:val="00364C9F"/>
    <w:rsid w:val="00365551"/>
    <w:rsid w:val="00365821"/>
    <w:rsid w:val="00367DBC"/>
    <w:rsid w:val="00370E21"/>
    <w:rsid w:val="00377487"/>
    <w:rsid w:val="00381130"/>
    <w:rsid w:val="00385745"/>
    <w:rsid w:val="00385B9D"/>
    <w:rsid w:val="00387E33"/>
    <w:rsid w:val="0039195F"/>
    <w:rsid w:val="00391B68"/>
    <w:rsid w:val="00391E73"/>
    <w:rsid w:val="00392A51"/>
    <w:rsid w:val="003943D3"/>
    <w:rsid w:val="00395E4C"/>
    <w:rsid w:val="00397EB8"/>
    <w:rsid w:val="00397F85"/>
    <w:rsid w:val="003A02B2"/>
    <w:rsid w:val="003A2F55"/>
    <w:rsid w:val="003B03C5"/>
    <w:rsid w:val="003B38A6"/>
    <w:rsid w:val="003B46B6"/>
    <w:rsid w:val="003B481D"/>
    <w:rsid w:val="003B4A5E"/>
    <w:rsid w:val="003B7123"/>
    <w:rsid w:val="003C4D7F"/>
    <w:rsid w:val="003C5B35"/>
    <w:rsid w:val="003C7754"/>
    <w:rsid w:val="003D1F26"/>
    <w:rsid w:val="003D3F85"/>
    <w:rsid w:val="003D7314"/>
    <w:rsid w:val="003D7F88"/>
    <w:rsid w:val="003E07C9"/>
    <w:rsid w:val="003E13E6"/>
    <w:rsid w:val="003E469D"/>
    <w:rsid w:val="003E585D"/>
    <w:rsid w:val="003E6FDD"/>
    <w:rsid w:val="003E7766"/>
    <w:rsid w:val="003F07E1"/>
    <w:rsid w:val="003F29C0"/>
    <w:rsid w:val="003F55B0"/>
    <w:rsid w:val="003F5867"/>
    <w:rsid w:val="003F6939"/>
    <w:rsid w:val="004003CB"/>
    <w:rsid w:val="00401449"/>
    <w:rsid w:val="00403633"/>
    <w:rsid w:val="00403AAF"/>
    <w:rsid w:val="00403F70"/>
    <w:rsid w:val="00404D9A"/>
    <w:rsid w:val="00406365"/>
    <w:rsid w:val="00407AE4"/>
    <w:rsid w:val="0041111F"/>
    <w:rsid w:val="0041152F"/>
    <w:rsid w:val="00412073"/>
    <w:rsid w:val="0041361A"/>
    <w:rsid w:val="00414AFB"/>
    <w:rsid w:val="00415371"/>
    <w:rsid w:val="00416390"/>
    <w:rsid w:val="00417E91"/>
    <w:rsid w:val="00420A7E"/>
    <w:rsid w:val="00421D42"/>
    <w:rsid w:val="0042500A"/>
    <w:rsid w:val="00426416"/>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4EE"/>
    <w:rsid w:val="00457DB3"/>
    <w:rsid w:val="00460406"/>
    <w:rsid w:val="004645A6"/>
    <w:rsid w:val="00464FB6"/>
    <w:rsid w:val="004655DA"/>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0CEB"/>
    <w:rsid w:val="004815A6"/>
    <w:rsid w:val="004828B2"/>
    <w:rsid w:val="004861B9"/>
    <w:rsid w:val="00486E13"/>
    <w:rsid w:val="00487006"/>
    <w:rsid w:val="00490BCA"/>
    <w:rsid w:val="00490E30"/>
    <w:rsid w:val="00492D7E"/>
    <w:rsid w:val="004962EC"/>
    <w:rsid w:val="004968BC"/>
    <w:rsid w:val="00496A45"/>
    <w:rsid w:val="004975C9"/>
    <w:rsid w:val="00497ADA"/>
    <w:rsid w:val="00497EFA"/>
    <w:rsid w:val="004A22E8"/>
    <w:rsid w:val="004A3757"/>
    <w:rsid w:val="004A4C2E"/>
    <w:rsid w:val="004A579C"/>
    <w:rsid w:val="004B0E9F"/>
    <w:rsid w:val="004B1BD1"/>
    <w:rsid w:val="004B251D"/>
    <w:rsid w:val="004B2EE3"/>
    <w:rsid w:val="004B3145"/>
    <w:rsid w:val="004B5740"/>
    <w:rsid w:val="004B7579"/>
    <w:rsid w:val="004C04D3"/>
    <w:rsid w:val="004C0509"/>
    <w:rsid w:val="004C0B00"/>
    <w:rsid w:val="004C1C89"/>
    <w:rsid w:val="004C2FE3"/>
    <w:rsid w:val="004C5F5E"/>
    <w:rsid w:val="004C5F79"/>
    <w:rsid w:val="004C7297"/>
    <w:rsid w:val="004C7B09"/>
    <w:rsid w:val="004D0A1A"/>
    <w:rsid w:val="004D21A7"/>
    <w:rsid w:val="004D484B"/>
    <w:rsid w:val="004D49FF"/>
    <w:rsid w:val="004D5BD0"/>
    <w:rsid w:val="004D5E23"/>
    <w:rsid w:val="004E16C2"/>
    <w:rsid w:val="004E2691"/>
    <w:rsid w:val="004E2B2D"/>
    <w:rsid w:val="004E3A97"/>
    <w:rsid w:val="004E58A7"/>
    <w:rsid w:val="004E6105"/>
    <w:rsid w:val="004E657D"/>
    <w:rsid w:val="004E7D13"/>
    <w:rsid w:val="004F2475"/>
    <w:rsid w:val="004F28EC"/>
    <w:rsid w:val="004F3C9B"/>
    <w:rsid w:val="004F555E"/>
    <w:rsid w:val="004F5813"/>
    <w:rsid w:val="004F727A"/>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0F68"/>
    <w:rsid w:val="005313D8"/>
    <w:rsid w:val="0053289B"/>
    <w:rsid w:val="0053490B"/>
    <w:rsid w:val="005365D4"/>
    <w:rsid w:val="00540E24"/>
    <w:rsid w:val="00542259"/>
    <w:rsid w:val="00545120"/>
    <w:rsid w:val="0055003B"/>
    <w:rsid w:val="00551325"/>
    <w:rsid w:val="00551D04"/>
    <w:rsid w:val="005522D4"/>
    <w:rsid w:val="00553812"/>
    <w:rsid w:val="00562C3B"/>
    <w:rsid w:val="00562D79"/>
    <w:rsid w:val="00564137"/>
    <w:rsid w:val="00564DDA"/>
    <w:rsid w:val="00566D5D"/>
    <w:rsid w:val="005679DD"/>
    <w:rsid w:val="005710C4"/>
    <w:rsid w:val="00571330"/>
    <w:rsid w:val="005731DE"/>
    <w:rsid w:val="00574B67"/>
    <w:rsid w:val="00576622"/>
    <w:rsid w:val="00576F47"/>
    <w:rsid w:val="005779B2"/>
    <w:rsid w:val="00577A26"/>
    <w:rsid w:val="00577C7D"/>
    <w:rsid w:val="00577F90"/>
    <w:rsid w:val="00581482"/>
    <w:rsid w:val="00581F4D"/>
    <w:rsid w:val="005834EB"/>
    <w:rsid w:val="005841AC"/>
    <w:rsid w:val="0059000B"/>
    <w:rsid w:val="00592416"/>
    <w:rsid w:val="005925CD"/>
    <w:rsid w:val="00592D9F"/>
    <w:rsid w:val="00594730"/>
    <w:rsid w:val="005962E7"/>
    <w:rsid w:val="005A17FC"/>
    <w:rsid w:val="005A191C"/>
    <w:rsid w:val="005A3B1B"/>
    <w:rsid w:val="005A48DB"/>
    <w:rsid w:val="005A6C4E"/>
    <w:rsid w:val="005A7DC7"/>
    <w:rsid w:val="005B14DD"/>
    <w:rsid w:val="005B34BF"/>
    <w:rsid w:val="005B395B"/>
    <w:rsid w:val="005B4053"/>
    <w:rsid w:val="005B5068"/>
    <w:rsid w:val="005B6198"/>
    <w:rsid w:val="005B752A"/>
    <w:rsid w:val="005B76B5"/>
    <w:rsid w:val="005C283E"/>
    <w:rsid w:val="005C2CA2"/>
    <w:rsid w:val="005C2CCA"/>
    <w:rsid w:val="005C3F7B"/>
    <w:rsid w:val="005C4074"/>
    <w:rsid w:val="005C472B"/>
    <w:rsid w:val="005C77E2"/>
    <w:rsid w:val="005D1034"/>
    <w:rsid w:val="005D110E"/>
    <w:rsid w:val="005D395A"/>
    <w:rsid w:val="005D4E33"/>
    <w:rsid w:val="005D4F86"/>
    <w:rsid w:val="005D5F51"/>
    <w:rsid w:val="005D716A"/>
    <w:rsid w:val="005D77F8"/>
    <w:rsid w:val="005E03EA"/>
    <w:rsid w:val="005E07C5"/>
    <w:rsid w:val="005E16E5"/>
    <w:rsid w:val="005E2720"/>
    <w:rsid w:val="005E2E62"/>
    <w:rsid w:val="005E34EC"/>
    <w:rsid w:val="005E7FC7"/>
    <w:rsid w:val="005F1CF2"/>
    <w:rsid w:val="005F2FCA"/>
    <w:rsid w:val="005F3927"/>
    <w:rsid w:val="005F3AE5"/>
    <w:rsid w:val="005F7B5C"/>
    <w:rsid w:val="0060058D"/>
    <w:rsid w:val="006050D8"/>
    <w:rsid w:val="00607B54"/>
    <w:rsid w:val="00611210"/>
    <w:rsid w:val="00614CFB"/>
    <w:rsid w:val="006205FF"/>
    <w:rsid w:val="00620FDE"/>
    <w:rsid w:val="00621E08"/>
    <w:rsid w:val="0062325C"/>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55BD"/>
    <w:rsid w:val="00666C7A"/>
    <w:rsid w:val="00667960"/>
    <w:rsid w:val="006679B8"/>
    <w:rsid w:val="006700F8"/>
    <w:rsid w:val="006703AE"/>
    <w:rsid w:val="00671A0A"/>
    <w:rsid w:val="00672529"/>
    <w:rsid w:val="00676F7F"/>
    <w:rsid w:val="00680132"/>
    <w:rsid w:val="0068074A"/>
    <w:rsid w:val="006814F6"/>
    <w:rsid w:val="00681A99"/>
    <w:rsid w:val="00684407"/>
    <w:rsid w:val="0068577A"/>
    <w:rsid w:val="0068610A"/>
    <w:rsid w:val="00686E0F"/>
    <w:rsid w:val="006927DC"/>
    <w:rsid w:val="00694A58"/>
    <w:rsid w:val="00695D07"/>
    <w:rsid w:val="00696CCD"/>
    <w:rsid w:val="006972DD"/>
    <w:rsid w:val="00697B2C"/>
    <w:rsid w:val="006A12A1"/>
    <w:rsid w:val="006A32F5"/>
    <w:rsid w:val="006A4574"/>
    <w:rsid w:val="006B099F"/>
    <w:rsid w:val="006B175E"/>
    <w:rsid w:val="006B2F75"/>
    <w:rsid w:val="006B398E"/>
    <w:rsid w:val="006B54E8"/>
    <w:rsid w:val="006B6D73"/>
    <w:rsid w:val="006B7D38"/>
    <w:rsid w:val="006C05B6"/>
    <w:rsid w:val="006C16BD"/>
    <w:rsid w:val="006C1931"/>
    <w:rsid w:val="006C1EC1"/>
    <w:rsid w:val="006C2511"/>
    <w:rsid w:val="006C48D6"/>
    <w:rsid w:val="006C61F9"/>
    <w:rsid w:val="006C6CBA"/>
    <w:rsid w:val="006D02B6"/>
    <w:rsid w:val="006D0791"/>
    <w:rsid w:val="006D0EC6"/>
    <w:rsid w:val="006D1CE2"/>
    <w:rsid w:val="006D5F73"/>
    <w:rsid w:val="006D6636"/>
    <w:rsid w:val="006D68B7"/>
    <w:rsid w:val="006D7D9F"/>
    <w:rsid w:val="006E36A3"/>
    <w:rsid w:val="006E4809"/>
    <w:rsid w:val="006E57C3"/>
    <w:rsid w:val="006E64DA"/>
    <w:rsid w:val="006E73AA"/>
    <w:rsid w:val="006F0083"/>
    <w:rsid w:val="006F0262"/>
    <w:rsid w:val="006F24D6"/>
    <w:rsid w:val="006F4EB4"/>
    <w:rsid w:val="006F51A6"/>
    <w:rsid w:val="006F51C7"/>
    <w:rsid w:val="006F5238"/>
    <w:rsid w:val="006F5F6B"/>
    <w:rsid w:val="006F6469"/>
    <w:rsid w:val="006F73C0"/>
    <w:rsid w:val="00700207"/>
    <w:rsid w:val="007009AD"/>
    <w:rsid w:val="00702221"/>
    <w:rsid w:val="00703243"/>
    <w:rsid w:val="00703570"/>
    <w:rsid w:val="00705AE1"/>
    <w:rsid w:val="00711906"/>
    <w:rsid w:val="00712B14"/>
    <w:rsid w:val="00716C5E"/>
    <w:rsid w:val="00717B54"/>
    <w:rsid w:val="00720507"/>
    <w:rsid w:val="00720B59"/>
    <w:rsid w:val="00722B67"/>
    <w:rsid w:val="00723AE9"/>
    <w:rsid w:val="007240A4"/>
    <w:rsid w:val="007241EF"/>
    <w:rsid w:val="007255DA"/>
    <w:rsid w:val="007261BD"/>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4174"/>
    <w:rsid w:val="00745D8C"/>
    <w:rsid w:val="007510BB"/>
    <w:rsid w:val="00752CE3"/>
    <w:rsid w:val="0075428B"/>
    <w:rsid w:val="0075444A"/>
    <w:rsid w:val="00756B77"/>
    <w:rsid w:val="007575CC"/>
    <w:rsid w:val="00761817"/>
    <w:rsid w:val="00761C2B"/>
    <w:rsid w:val="00762160"/>
    <w:rsid w:val="007624DE"/>
    <w:rsid w:val="007626C1"/>
    <w:rsid w:val="0076284B"/>
    <w:rsid w:val="00764A50"/>
    <w:rsid w:val="00764C51"/>
    <w:rsid w:val="0077156D"/>
    <w:rsid w:val="007726C0"/>
    <w:rsid w:val="00775592"/>
    <w:rsid w:val="007755A5"/>
    <w:rsid w:val="0078005D"/>
    <w:rsid w:val="00781667"/>
    <w:rsid w:val="00782DBF"/>
    <w:rsid w:val="007848AF"/>
    <w:rsid w:val="00786D9C"/>
    <w:rsid w:val="00786E54"/>
    <w:rsid w:val="007876D2"/>
    <w:rsid w:val="00790224"/>
    <w:rsid w:val="00790CBF"/>
    <w:rsid w:val="007919C2"/>
    <w:rsid w:val="00792F1B"/>
    <w:rsid w:val="00793856"/>
    <w:rsid w:val="00793BBF"/>
    <w:rsid w:val="007947C5"/>
    <w:rsid w:val="00795E6B"/>
    <w:rsid w:val="00796602"/>
    <w:rsid w:val="00796F80"/>
    <w:rsid w:val="007A3B25"/>
    <w:rsid w:val="007A418B"/>
    <w:rsid w:val="007A4B80"/>
    <w:rsid w:val="007A67A4"/>
    <w:rsid w:val="007A68A5"/>
    <w:rsid w:val="007A7735"/>
    <w:rsid w:val="007B0A01"/>
    <w:rsid w:val="007B5B29"/>
    <w:rsid w:val="007B5F70"/>
    <w:rsid w:val="007B76CD"/>
    <w:rsid w:val="007B7BFF"/>
    <w:rsid w:val="007B7E37"/>
    <w:rsid w:val="007B7F83"/>
    <w:rsid w:val="007C5BF4"/>
    <w:rsid w:val="007D3CD8"/>
    <w:rsid w:val="007D5C68"/>
    <w:rsid w:val="007D5F98"/>
    <w:rsid w:val="007D6430"/>
    <w:rsid w:val="007E2105"/>
    <w:rsid w:val="007E2116"/>
    <w:rsid w:val="007E30F4"/>
    <w:rsid w:val="007E34F1"/>
    <w:rsid w:val="007E467B"/>
    <w:rsid w:val="007E76C3"/>
    <w:rsid w:val="007F3667"/>
    <w:rsid w:val="007F656A"/>
    <w:rsid w:val="007F67B4"/>
    <w:rsid w:val="007F7B89"/>
    <w:rsid w:val="00801F1C"/>
    <w:rsid w:val="008021B2"/>
    <w:rsid w:val="00804F82"/>
    <w:rsid w:val="00805232"/>
    <w:rsid w:val="0080659A"/>
    <w:rsid w:val="00807C57"/>
    <w:rsid w:val="0081279D"/>
    <w:rsid w:val="008130D7"/>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40D97"/>
    <w:rsid w:val="00841301"/>
    <w:rsid w:val="0084227B"/>
    <w:rsid w:val="008422B6"/>
    <w:rsid w:val="008432A6"/>
    <w:rsid w:val="00844703"/>
    <w:rsid w:val="008456A5"/>
    <w:rsid w:val="00845908"/>
    <w:rsid w:val="00847975"/>
    <w:rsid w:val="00850A59"/>
    <w:rsid w:val="00851D1F"/>
    <w:rsid w:val="00852AAB"/>
    <w:rsid w:val="00852F44"/>
    <w:rsid w:val="0085466B"/>
    <w:rsid w:val="0085578C"/>
    <w:rsid w:val="00857AF4"/>
    <w:rsid w:val="0086094C"/>
    <w:rsid w:val="0086167E"/>
    <w:rsid w:val="00862995"/>
    <w:rsid w:val="00865374"/>
    <w:rsid w:val="00865F26"/>
    <w:rsid w:val="008674F9"/>
    <w:rsid w:val="0087247C"/>
    <w:rsid w:val="00872E7C"/>
    <w:rsid w:val="00873D3E"/>
    <w:rsid w:val="00873F2A"/>
    <w:rsid w:val="00882C6E"/>
    <w:rsid w:val="00883DC8"/>
    <w:rsid w:val="00884896"/>
    <w:rsid w:val="00884F66"/>
    <w:rsid w:val="008874CF"/>
    <w:rsid w:val="00887578"/>
    <w:rsid w:val="008919F6"/>
    <w:rsid w:val="00892810"/>
    <w:rsid w:val="0089764C"/>
    <w:rsid w:val="0089775C"/>
    <w:rsid w:val="008A6379"/>
    <w:rsid w:val="008A69A3"/>
    <w:rsid w:val="008A6BD2"/>
    <w:rsid w:val="008B1E2E"/>
    <w:rsid w:val="008B585F"/>
    <w:rsid w:val="008B7B8C"/>
    <w:rsid w:val="008C1112"/>
    <w:rsid w:val="008C1991"/>
    <w:rsid w:val="008C19B9"/>
    <w:rsid w:val="008C2102"/>
    <w:rsid w:val="008C216D"/>
    <w:rsid w:val="008C3556"/>
    <w:rsid w:val="008C5BEC"/>
    <w:rsid w:val="008C5FD6"/>
    <w:rsid w:val="008D21C2"/>
    <w:rsid w:val="008D34E6"/>
    <w:rsid w:val="008D566F"/>
    <w:rsid w:val="008D7343"/>
    <w:rsid w:val="008E2926"/>
    <w:rsid w:val="008E4983"/>
    <w:rsid w:val="008E628A"/>
    <w:rsid w:val="008E7EA8"/>
    <w:rsid w:val="008F04B2"/>
    <w:rsid w:val="008F2359"/>
    <w:rsid w:val="008F35F3"/>
    <w:rsid w:val="008F5532"/>
    <w:rsid w:val="008F556C"/>
    <w:rsid w:val="008F5E4B"/>
    <w:rsid w:val="008F7B06"/>
    <w:rsid w:val="00900C31"/>
    <w:rsid w:val="00902BD5"/>
    <w:rsid w:val="0090478A"/>
    <w:rsid w:val="00904E5E"/>
    <w:rsid w:val="00905535"/>
    <w:rsid w:val="00905B5E"/>
    <w:rsid w:val="00906D6F"/>
    <w:rsid w:val="00906D71"/>
    <w:rsid w:val="00910790"/>
    <w:rsid w:val="00910B18"/>
    <w:rsid w:val="00912ADB"/>
    <w:rsid w:val="00912BFD"/>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041D"/>
    <w:rsid w:val="00941C20"/>
    <w:rsid w:val="009425F8"/>
    <w:rsid w:val="009427B0"/>
    <w:rsid w:val="009438BD"/>
    <w:rsid w:val="00943DDD"/>
    <w:rsid w:val="0094412C"/>
    <w:rsid w:val="0094575B"/>
    <w:rsid w:val="00946BE8"/>
    <w:rsid w:val="009521B9"/>
    <w:rsid w:val="009527B6"/>
    <w:rsid w:val="009530B9"/>
    <w:rsid w:val="00954788"/>
    <w:rsid w:val="00954B25"/>
    <w:rsid w:val="00954FA3"/>
    <w:rsid w:val="0095587D"/>
    <w:rsid w:val="00960CF4"/>
    <w:rsid w:val="0096225B"/>
    <w:rsid w:val="009650E7"/>
    <w:rsid w:val="00966A1F"/>
    <w:rsid w:val="00972ED8"/>
    <w:rsid w:val="00975AB8"/>
    <w:rsid w:val="00977030"/>
    <w:rsid w:val="0098054A"/>
    <w:rsid w:val="00981639"/>
    <w:rsid w:val="00981E2E"/>
    <w:rsid w:val="009829FF"/>
    <w:rsid w:val="0098435A"/>
    <w:rsid w:val="00985841"/>
    <w:rsid w:val="0098663A"/>
    <w:rsid w:val="00986DF5"/>
    <w:rsid w:val="00987384"/>
    <w:rsid w:val="009876EB"/>
    <w:rsid w:val="00987885"/>
    <w:rsid w:val="00990310"/>
    <w:rsid w:val="009925CC"/>
    <w:rsid w:val="00992F66"/>
    <w:rsid w:val="009934B8"/>
    <w:rsid w:val="0099368F"/>
    <w:rsid w:val="009943DE"/>
    <w:rsid w:val="00994BE5"/>
    <w:rsid w:val="00996976"/>
    <w:rsid w:val="00996A1A"/>
    <w:rsid w:val="00996E06"/>
    <w:rsid w:val="00997CD0"/>
    <w:rsid w:val="009A0003"/>
    <w:rsid w:val="009A300C"/>
    <w:rsid w:val="009A4244"/>
    <w:rsid w:val="009A48DE"/>
    <w:rsid w:val="009A4FD7"/>
    <w:rsid w:val="009B041B"/>
    <w:rsid w:val="009B216C"/>
    <w:rsid w:val="009B29A4"/>
    <w:rsid w:val="009B73C4"/>
    <w:rsid w:val="009C0D4B"/>
    <w:rsid w:val="009C1267"/>
    <w:rsid w:val="009C1433"/>
    <w:rsid w:val="009C2588"/>
    <w:rsid w:val="009C298D"/>
    <w:rsid w:val="009C3E93"/>
    <w:rsid w:val="009C5BE2"/>
    <w:rsid w:val="009C6231"/>
    <w:rsid w:val="009C689D"/>
    <w:rsid w:val="009C783A"/>
    <w:rsid w:val="009C78DE"/>
    <w:rsid w:val="009D070D"/>
    <w:rsid w:val="009D0B89"/>
    <w:rsid w:val="009D162E"/>
    <w:rsid w:val="009D5C72"/>
    <w:rsid w:val="009E099C"/>
    <w:rsid w:val="009E0E56"/>
    <w:rsid w:val="009E10CA"/>
    <w:rsid w:val="009E18BF"/>
    <w:rsid w:val="009E310D"/>
    <w:rsid w:val="009E7964"/>
    <w:rsid w:val="009E7A54"/>
    <w:rsid w:val="009F10A0"/>
    <w:rsid w:val="009F1B8E"/>
    <w:rsid w:val="009F5AC6"/>
    <w:rsid w:val="00A0018A"/>
    <w:rsid w:val="00A002B2"/>
    <w:rsid w:val="00A0513E"/>
    <w:rsid w:val="00A0614D"/>
    <w:rsid w:val="00A10B95"/>
    <w:rsid w:val="00A1107E"/>
    <w:rsid w:val="00A11ED9"/>
    <w:rsid w:val="00A13090"/>
    <w:rsid w:val="00A134C4"/>
    <w:rsid w:val="00A16B3F"/>
    <w:rsid w:val="00A16C22"/>
    <w:rsid w:val="00A16E53"/>
    <w:rsid w:val="00A21EEA"/>
    <w:rsid w:val="00A22B81"/>
    <w:rsid w:val="00A24B7E"/>
    <w:rsid w:val="00A24DF1"/>
    <w:rsid w:val="00A2609D"/>
    <w:rsid w:val="00A268BA"/>
    <w:rsid w:val="00A269F1"/>
    <w:rsid w:val="00A26ADD"/>
    <w:rsid w:val="00A2737B"/>
    <w:rsid w:val="00A32112"/>
    <w:rsid w:val="00A33E8D"/>
    <w:rsid w:val="00A3439B"/>
    <w:rsid w:val="00A34D73"/>
    <w:rsid w:val="00A34FC7"/>
    <w:rsid w:val="00A35044"/>
    <w:rsid w:val="00A353FA"/>
    <w:rsid w:val="00A36A40"/>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380B"/>
    <w:rsid w:val="00A541C8"/>
    <w:rsid w:val="00A557F9"/>
    <w:rsid w:val="00A56259"/>
    <w:rsid w:val="00A57DA5"/>
    <w:rsid w:val="00A62279"/>
    <w:rsid w:val="00A62576"/>
    <w:rsid w:val="00A63C92"/>
    <w:rsid w:val="00A63ECD"/>
    <w:rsid w:val="00A65CE0"/>
    <w:rsid w:val="00A65E13"/>
    <w:rsid w:val="00A672F2"/>
    <w:rsid w:val="00A70B20"/>
    <w:rsid w:val="00A72367"/>
    <w:rsid w:val="00A723C1"/>
    <w:rsid w:val="00A72622"/>
    <w:rsid w:val="00A73B9A"/>
    <w:rsid w:val="00A76D6D"/>
    <w:rsid w:val="00A76F97"/>
    <w:rsid w:val="00A80649"/>
    <w:rsid w:val="00A86194"/>
    <w:rsid w:val="00A8733E"/>
    <w:rsid w:val="00A8791A"/>
    <w:rsid w:val="00A87C3D"/>
    <w:rsid w:val="00A9051C"/>
    <w:rsid w:val="00A90BA0"/>
    <w:rsid w:val="00A91868"/>
    <w:rsid w:val="00A92AE2"/>
    <w:rsid w:val="00A92D71"/>
    <w:rsid w:val="00A941B2"/>
    <w:rsid w:val="00A95F7B"/>
    <w:rsid w:val="00A972AA"/>
    <w:rsid w:val="00AA1132"/>
    <w:rsid w:val="00AA17E0"/>
    <w:rsid w:val="00AA29A3"/>
    <w:rsid w:val="00AA44CC"/>
    <w:rsid w:val="00AA462D"/>
    <w:rsid w:val="00AA5962"/>
    <w:rsid w:val="00AB1418"/>
    <w:rsid w:val="00AB47AD"/>
    <w:rsid w:val="00AB54BF"/>
    <w:rsid w:val="00AB54D7"/>
    <w:rsid w:val="00AB5E8C"/>
    <w:rsid w:val="00AB5FFB"/>
    <w:rsid w:val="00AB717D"/>
    <w:rsid w:val="00AC4581"/>
    <w:rsid w:val="00AC5CFE"/>
    <w:rsid w:val="00AD1DD9"/>
    <w:rsid w:val="00AD3CEA"/>
    <w:rsid w:val="00AD3D23"/>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7F19"/>
    <w:rsid w:val="00B203D7"/>
    <w:rsid w:val="00B20746"/>
    <w:rsid w:val="00B20DAD"/>
    <w:rsid w:val="00B228A4"/>
    <w:rsid w:val="00B23D2B"/>
    <w:rsid w:val="00B25263"/>
    <w:rsid w:val="00B27C75"/>
    <w:rsid w:val="00B33A3A"/>
    <w:rsid w:val="00B369A3"/>
    <w:rsid w:val="00B37A2A"/>
    <w:rsid w:val="00B4146A"/>
    <w:rsid w:val="00B43E88"/>
    <w:rsid w:val="00B44BDD"/>
    <w:rsid w:val="00B46C58"/>
    <w:rsid w:val="00B4745B"/>
    <w:rsid w:val="00B47F09"/>
    <w:rsid w:val="00B500B2"/>
    <w:rsid w:val="00B5175A"/>
    <w:rsid w:val="00B51DC4"/>
    <w:rsid w:val="00B54940"/>
    <w:rsid w:val="00B5552F"/>
    <w:rsid w:val="00B56A26"/>
    <w:rsid w:val="00B614F8"/>
    <w:rsid w:val="00B61822"/>
    <w:rsid w:val="00B620C3"/>
    <w:rsid w:val="00B64063"/>
    <w:rsid w:val="00B65C72"/>
    <w:rsid w:val="00B67822"/>
    <w:rsid w:val="00B70C75"/>
    <w:rsid w:val="00B73591"/>
    <w:rsid w:val="00B73A81"/>
    <w:rsid w:val="00B75D23"/>
    <w:rsid w:val="00B77F7E"/>
    <w:rsid w:val="00B8131A"/>
    <w:rsid w:val="00B8146B"/>
    <w:rsid w:val="00B8368F"/>
    <w:rsid w:val="00B84A72"/>
    <w:rsid w:val="00B857C2"/>
    <w:rsid w:val="00B8673F"/>
    <w:rsid w:val="00B90FBE"/>
    <w:rsid w:val="00B91957"/>
    <w:rsid w:val="00B92119"/>
    <w:rsid w:val="00B9272A"/>
    <w:rsid w:val="00B93808"/>
    <w:rsid w:val="00B94B74"/>
    <w:rsid w:val="00B94FD0"/>
    <w:rsid w:val="00B956FC"/>
    <w:rsid w:val="00B96982"/>
    <w:rsid w:val="00BA3AC8"/>
    <w:rsid w:val="00BA4C88"/>
    <w:rsid w:val="00BA52F6"/>
    <w:rsid w:val="00BA5643"/>
    <w:rsid w:val="00BB1304"/>
    <w:rsid w:val="00BB5011"/>
    <w:rsid w:val="00BB5022"/>
    <w:rsid w:val="00BB584B"/>
    <w:rsid w:val="00BB64AA"/>
    <w:rsid w:val="00BB6706"/>
    <w:rsid w:val="00BC13AB"/>
    <w:rsid w:val="00BC2193"/>
    <w:rsid w:val="00BC4E2C"/>
    <w:rsid w:val="00BD41F0"/>
    <w:rsid w:val="00BD511D"/>
    <w:rsid w:val="00BD7310"/>
    <w:rsid w:val="00BE14FE"/>
    <w:rsid w:val="00BE408F"/>
    <w:rsid w:val="00BE567B"/>
    <w:rsid w:val="00BE6AC6"/>
    <w:rsid w:val="00BE7B60"/>
    <w:rsid w:val="00BF17E2"/>
    <w:rsid w:val="00BF1E0F"/>
    <w:rsid w:val="00BF254B"/>
    <w:rsid w:val="00BF4459"/>
    <w:rsid w:val="00BF73A0"/>
    <w:rsid w:val="00C00903"/>
    <w:rsid w:val="00C01C86"/>
    <w:rsid w:val="00C0344E"/>
    <w:rsid w:val="00C047BE"/>
    <w:rsid w:val="00C05DFF"/>
    <w:rsid w:val="00C078B2"/>
    <w:rsid w:val="00C10E95"/>
    <w:rsid w:val="00C110CD"/>
    <w:rsid w:val="00C11C09"/>
    <w:rsid w:val="00C12628"/>
    <w:rsid w:val="00C165E5"/>
    <w:rsid w:val="00C16C40"/>
    <w:rsid w:val="00C16F27"/>
    <w:rsid w:val="00C21B6E"/>
    <w:rsid w:val="00C22216"/>
    <w:rsid w:val="00C2259C"/>
    <w:rsid w:val="00C229FB"/>
    <w:rsid w:val="00C23EFA"/>
    <w:rsid w:val="00C25ACE"/>
    <w:rsid w:val="00C26358"/>
    <w:rsid w:val="00C2796D"/>
    <w:rsid w:val="00C31491"/>
    <w:rsid w:val="00C31707"/>
    <w:rsid w:val="00C32882"/>
    <w:rsid w:val="00C32E62"/>
    <w:rsid w:val="00C33A07"/>
    <w:rsid w:val="00C35423"/>
    <w:rsid w:val="00C37635"/>
    <w:rsid w:val="00C378E8"/>
    <w:rsid w:val="00C40C64"/>
    <w:rsid w:val="00C41165"/>
    <w:rsid w:val="00C41B1B"/>
    <w:rsid w:val="00C42EDA"/>
    <w:rsid w:val="00C44ED6"/>
    <w:rsid w:val="00C462A5"/>
    <w:rsid w:val="00C51DC6"/>
    <w:rsid w:val="00C55860"/>
    <w:rsid w:val="00C56149"/>
    <w:rsid w:val="00C564BD"/>
    <w:rsid w:val="00C56987"/>
    <w:rsid w:val="00C5750D"/>
    <w:rsid w:val="00C60566"/>
    <w:rsid w:val="00C60E87"/>
    <w:rsid w:val="00C612D4"/>
    <w:rsid w:val="00C63EB9"/>
    <w:rsid w:val="00C655E0"/>
    <w:rsid w:val="00C7032F"/>
    <w:rsid w:val="00C72E27"/>
    <w:rsid w:val="00C738FE"/>
    <w:rsid w:val="00C773CD"/>
    <w:rsid w:val="00C8060F"/>
    <w:rsid w:val="00C82465"/>
    <w:rsid w:val="00C8252D"/>
    <w:rsid w:val="00C82A59"/>
    <w:rsid w:val="00C8445F"/>
    <w:rsid w:val="00C869E0"/>
    <w:rsid w:val="00C86C4F"/>
    <w:rsid w:val="00C87610"/>
    <w:rsid w:val="00C90530"/>
    <w:rsid w:val="00C91522"/>
    <w:rsid w:val="00C94B89"/>
    <w:rsid w:val="00C94CB0"/>
    <w:rsid w:val="00C95272"/>
    <w:rsid w:val="00C972AE"/>
    <w:rsid w:val="00C97B11"/>
    <w:rsid w:val="00CA2ADF"/>
    <w:rsid w:val="00CA46C9"/>
    <w:rsid w:val="00CA798E"/>
    <w:rsid w:val="00CB03C1"/>
    <w:rsid w:val="00CB255F"/>
    <w:rsid w:val="00CB3420"/>
    <w:rsid w:val="00CB442A"/>
    <w:rsid w:val="00CB4FD5"/>
    <w:rsid w:val="00CB65CF"/>
    <w:rsid w:val="00CB66C3"/>
    <w:rsid w:val="00CB6C0B"/>
    <w:rsid w:val="00CC008E"/>
    <w:rsid w:val="00CC20DE"/>
    <w:rsid w:val="00CC2EBC"/>
    <w:rsid w:val="00CC3DFE"/>
    <w:rsid w:val="00CC4C94"/>
    <w:rsid w:val="00CC5916"/>
    <w:rsid w:val="00CC6006"/>
    <w:rsid w:val="00CC7E2A"/>
    <w:rsid w:val="00CD185B"/>
    <w:rsid w:val="00CD1B78"/>
    <w:rsid w:val="00CD2C05"/>
    <w:rsid w:val="00CD2D08"/>
    <w:rsid w:val="00CD30D7"/>
    <w:rsid w:val="00CD505A"/>
    <w:rsid w:val="00CD614E"/>
    <w:rsid w:val="00CD64DF"/>
    <w:rsid w:val="00CE05B5"/>
    <w:rsid w:val="00CE0714"/>
    <w:rsid w:val="00CE4BAC"/>
    <w:rsid w:val="00CE5FAD"/>
    <w:rsid w:val="00CE6AF8"/>
    <w:rsid w:val="00CF10FE"/>
    <w:rsid w:val="00CF1192"/>
    <w:rsid w:val="00CF2AF6"/>
    <w:rsid w:val="00CF58E2"/>
    <w:rsid w:val="00D00208"/>
    <w:rsid w:val="00D05870"/>
    <w:rsid w:val="00D062FE"/>
    <w:rsid w:val="00D10B15"/>
    <w:rsid w:val="00D12E59"/>
    <w:rsid w:val="00D13123"/>
    <w:rsid w:val="00D132E3"/>
    <w:rsid w:val="00D15530"/>
    <w:rsid w:val="00D159D1"/>
    <w:rsid w:val="00D1618C"/>
    <w:rsid w:val="00D161BA"/>
    <w:rsid w:val="00D17495"/>
    <w:rsid w:val="00D20C45"/>
    <w:rsid w:val="00D22839"/>
    <w:rsid w:val="00D23CCB"/>
    <w:rsid w:val="00D2674D"/>
    <w:rsid w:val="00D26D90"/>
    <w:rsid w:val="00D30765"/>
    <w:rsid w:val="00D30985"/>
    <w:rsid w:val="00D311A5"/>
    <w:rsid w:val="00D311EF"/>
    <w:rsid w:val="00D332AF"/>
    <w:rsid w:val="00D3544E"/>
    <w:rsid w:val="00D36BFE"/>
    <w:rsid w:val="00D42F67"/>
    <w:rsid w:val="00D446C9"/>
    <w:rsid w:val="00D44AF2"/>
    <w:rsid w:val="00D44BA5"/>
    <w:rsid w:val="00D44C91"/>
    <w:rsid w:val="00D44EC0"/>
    <w:rsid w:val="00D4545A"/>
    <w:rsid w:val="00D4601F"/>
    <w:rsid w:val="00D46CC2"/>
    <w:rsid w:val="00D471C2"/>
    <w:rsid w:val="00D52A3D"/>
    <w:rsid w:val="00D52DD6"/>
    <w:rsid w:val="00D5378B"/>
    <w:rsid w:val="00D54EE5"/>
    <w:rsid w:val="00D617F1"/>
    <w:rsid w:val="00D62807"/>
    <w:rsid w:val="00D65B7D"/>
    <w:rsid w:val="00D67923"/>
    <w:rsid w:val="00D6798E"/>
    <w:rsid w:val="00D72045"/>
    <w:rsid w:val="00D741F8"/>
    <w:rsid w:val="00D74EB9"/>
    <w:rsid w:val="00D7719A"/>
    <w:rsid w:val="00D77B1E"/>
    <w:rsid w:val="00D82995"/>
    <w:rsid w:val="00D83319"/>
    <w:rsid w:val="00D83CEE"/>
    <w:rsid w:val="00D84B4F"/>
    <w:rsid w:val="00D8610E"/>
    <w:rsid w:val="00D90D05"/>
    <w:rsid w:val="00D91DD7"/>
    <w:rsid w:val="00D93942"/>
    <w:rsid w:val="00D9487B"/>
    <w:rsid w:val="00D95F6B"/>
    <w:rsid w:val="00D9614B"/>
    <w:rsid w:val="00D96475"/>
    <w:rsid w:val="00D97938"/>
    <w:rsid w:val="00DA027A"/>
    <w:rsid w:val="00DA1D65"/>
    <w:rsid w:val="00DA2736"/>
    <w:rsid w:val="00DA288A"/>
    <w:rsid w:val="00DA7F14"/>
    <w:rsid w:val="00DB357E"/>
    <w:rsid w:val="00DB3797"/>
    <w:rsid w:val="00DB5571"/>
    <w:rsid w:val="00DB6770"/>
    <w:rsid w:val="00DB6EF6"/>
    <w:rsid w:val="00DB7CD8"/>
    <w:rsid w:val="00DB7CF6"/>
    <w:rsid w:val="00DB7F03"/>
    <w:rsid w:val="00DC2963"/>
    <w:rsid w:val="00DC37C4"/>
    <w:rsid w:val="00DC3E6E"/>
    <w:rsid w:val="00DC5D6B"/>
    <w:rsid w:val="00DC69E3"/>
    <w:rsid w:val="00DC7FE6"/>
    <w:rsid w:val="00DD0CBD"/>
    <w:rsid w:val="00DD0CC0"/>
    <w:rsid w:val="00DD20D9"/>
    <w:rsid w:val="00DD211B"/>
    <w:rsid w:val="00DD4C9A"/>
    <w:rsid w:val="00DD4EC1"/>
    <w:rsid w:val="00DD74D7"/>
    <w:rsid w:val="00DD74DC"/>
    <w:rsid w:val="00DE06E6"/>
    <w:rsid w:val="00DE2851"/>
    <w:rsid w:val="00DE2906"/>
    <w:rsid w:val="00DE5051"/>
    <w:rsid w:val="00DE58A5"/>
    <w:rsid w:val="00DE59C8"/>
    <w:rsid w:val="00DE6814"/>
    <w:rsid w:val="00DE7D45"/>
    <w:rsid w:val="00DF1486"/>
    <w:rsid w:val="00DF257C"/>
    <w:rsid w:val="00DF3BEF"/>
    <w:rsid w:val="00DF44AA"/>
    <w:rsid w:val="00DF7F95"/>
    <w:rsid w:val="00E01C58"/>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4B95"/>
    <w:rsid w:val="00E26248"/>
    <w:rsid w:val="00E31BBD"/>
    <w:rsid w:val="00E3200E"/>
    <w:rsid w:val="00E34D81"/>
    <w:rsid w:val="00E3620E"/>
    <w:rsid w:val="00E3751F"/>
    <w:rsid w:val="00E40CED"/>
    <w:rsid w:val="00E4238E"/>
    <w:rsid w:val="00E45840"/>
    <w:rsid w:val="00E46377"/>
    <w:rsid w:val="00E4682F"/>
    <w:rsid w:val="00E5089F"/>
    <w:rsid w:val="00E52AE4"/>
    <w:rsid w:val="00E52F37"/>
    <w:rsid w:val="00E5375A"/>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C5E"/>
    <w:rsid w:val="00E7474B"/>
    <w:rsid w:val="00E7547F"/>
    <w:rsid w:val="00E769A3"/>
    <w:rsid w:val="00E836FB"/>
    <w:rsid w:val="00E85266"/>
    <w:rsid w:val="00E86E18"/>
    <w:rsid w:val="00E8788E"/>
    <w:rsid w:val="00E87A59"/>
    <w:rsid w:val="00E87D16"/>
    <w:rsid w:val="00E909D8"/>
    <w:rsid w:val="00E9344C"/>
    <w:rsid w:val="00E95621"/>
    <w:rsid w:val="00EA0280"/>
    <w:rsid w:val="00EA2CD4"/>
    <w:rsid w:val="00EA38E8"/>
    <w:rsid w:val="00EA4E24"/>
    <w:rsid w:val="00EA51CE"/>
    <w:rsid w:val="00EA7F37"/>
    <w:rsid w:val="00EB09EB"/>
    <w:rsid w:val="00EB1144"/>
    <w:rsid w:val="00EB2868"/>
    <w:rsid w:val="00EB32AB"/>
    <w:rsid w:val="00EB32C7"/>
    <w:rsid w:val="00EB349E"/>
    <w:rsid w:val="00EB4A81"/>
    <w:rsid w:val="00EB7F00"/>
    <w:rsid w:val="00EC251A"/>
    <w:rsid w:val="00EC340D"/>
    <w:rsid w:val="00EC512D"/>
    <w:rsid w:val="00EC6E02"/>
    <w:rsid w:val="00EC724B"/>
    <w:rsid w:val="00ED21FA"/>
    <w:rsid w:val="00ED2CE2"/>
    <w:rsid w:val="00ED2F55"/>
    <w:rsid w:val="00ED5424"/>
    <w:rsid w:val="00ED5CDE"/>
    <w:rsid w:val="00ED5FD1"/>
    <w:rsid w:val="00EE0C6E"/>
    <w:rsid w:val="00EE134B"/>
    <w:rsid w:val="00EE33E3"/>
    <w:rsid w:val="00EE53F3"/>
    <w:rsid w:val="00EF1CC3"/>
    <w:rsid w:val="00EF26A5"/>
    <w:rsid w:val="00EF3467"/>
    <w:rsid w:val="00EF34DA"/>
    <w:rsid w:val="00F04A39"/>
    <w:rsid w:val="00F061DC"/>
    <w:rsid w:val="00F06700"/>
    <w:rsid w:val="00F06FB8"/>
    <w:rsid w:val="00F075DB"/>
    <w:rsid w:val="00F11AA1"/>
    <w:rsid w:val="00F12C99"/>
    <w:rsid w:val="00F131B0"/>
    <w:rsid w:val="00F14F93"/>
    <w:rsid w:val="00F1516F"/>
    <w:rsid w:val="00F15ACB"/>
    <w:rsid w:val="00F179BF"/>
    <w:rsid w:val="00F249E6"/>
    <w:rsid w:val="00F2798F"/>
    <w:rsid w:val="00F35153"/>
    <w:rsid w:val="00F36111"/>
    <w:rsid w:val="00F40CFD"/>
    <w:rsid w:val="00F425D9"/>
    <w:rsid w:val="00F43ACA"/>
    <w:rsid w:val="00F47388"/>
    <w:rsid w:val="00F519E0"/>
    <w:rsid w:val="00F5389C"/>
    <w:rsid w:val="00F53C87"/>
    <w:rsid w:val="00F57CAD"/>
    <w:rsid w:val="00F64253"/>
    <w:rsid w:val="00F64707"/>
    <w:rsid w:val="00F65B45"/>
    <w:rsid w:val="00F70CB1"/>
    <w:rsid w:val="00F71EA1"/>
    <w:rsid w:val="00F728B7"/>
    <w:rsid w:val="00F7301A"/>
    <w:rsid w:val="00F74365"/>
    <w:rsid w:val="00F76030"/>
    <w:rsid w:val="00F77B28"/>
    <w:rsid w:val="00F801A8"/>
    <w:rsid w:val="00F803EF"/>
    <w:rsid w:val="00F809B1"/>
    <w:rsid w:val="00F812CF"/>
    <w:rsid w:val="00F82FD5"/>
    <w:rsid w:val="00F830C5"/>
    <w:rsid w:val="00F8335C"/>
    <w:rsid w:val="00F8349F"/>
    <w:rsid w:val="00F852E3"/>
    <w:rsid w:val="00F855CB"/>
    <w:rsid w:val="00F922B4"/>
    <w:rsid w:val="00F92C27"/>
    <w:rsid w:val="00F94201"/>
    <w:rsid w:val="00F9493C"/>
    <w:rsid w:val="00F9500A"/>
    <w:rsid w:val="00F957AD"/>
    <w:rsid w:val="00F96B35"/>
    <w:rsid w:val="00FA013C"/>
    <w:rsid w:val="00FA108B"/>
    <w:rsid w:val="00FA1166"/>
    <w:rsid w:val="00FA1939"/>
    <w:rsid w:val="00FA3CBD"/>
    <w:rsid w:val="00FA3E71"/>
    <w:rsid w:val="00FA3EBF"/>
    <w:rsid w:val="00FA44F0"/>
    <w:rsid w:val="00FA4672"/>
    <w:rsid w:val="00FA4FB0"/>
    <w:rsid w:val="00FA6C9D"/>
    <w:rsid w:val="00FA7D42"/>
    <w:rsid w:val="00FA7F67"/>
    <w:rsid w:val="00FB07A2"/>
    <w:rsid w:val="00FB379F"/>
    <w:rsid w:val="00FB4385"/>
    <w:rsid w:val="00FB43E6"/>
    <w:rsid w:val="00FB4E2F"/>
    <w:rsid w:val="00FB575B"/>
    <w:rsid w:val="00FC1D63"/>
    <w:rsid w:val="00FC27C1"/>
    <w:rsid w:val="00FC2C0A"/>
    <w:rsid w:val="00FC616A"/>
    <w:rsid w:val="00FC63E9"/>
    <w:rsid w:val="00FC65B4"/>
    <w:rsid w:val="00FC6D06"/>
    <w:rsid w:val="00FC761A"/>
    <w:rsid w:val="00FD1583"/>
    <w:rsid w:val="00FD2F47"/>
    <w:rsid w:val="00FD371C"/>
    <w:rsid w:val="00FD4EEF"/>
    <w:rsid w:val="00FD510F"/>
    <w:rsid w:val="00FD667A"/>
    <w:rsid w:val="00FD7219"/>
    <w:rsid w:val="00FD7699"/>
    <w:rsid w:val="00FE176B"/>
    <w:rsid w:val="00FE2E34"/>
    <w:rsid w:val="00FE78D3"/>
    <w:rsid w:val="00FE7A15"/>
    <w:rsid w:val="00FF1033"/>
    <w:rsid w:val="00FF13D8"/>
    <w:rsid w:val="00FF155D"/>
    <w:rsid w:val="00FF241B"/>
    <w:rsid w:val="00FF2D7B"/>
    <w:rsid w:val="00FF549F"/>
    <w:rsid w:val="00FF774E"/>
    <w:rsid w:val="00FF7A2A"/>
    <w:rsid w:val="00FF7EA8"/>
    <w:rsid w:val="01104D77"/>
    <w:rsid w:val="0A9CCBF7"/>
    <w:rsid w:val="192CBAED"/>
    <w:rsid w:val="194050E1"/>
    <w:rsid w:val="1AE5A295"/>
    <w:rsid w:val="1BD576DC"/>
    <w:rsid w:val="1CD7074A"/>
    <w:rsid w:val="2898FEB7"/>
    <w:rsid w:val="44B190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9CFEE"/>
  <w15:docId w15:val="{233254D8-0F25-4CAC-B9C6-F54BD066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customStyle="1" w:styleId="normaltextrun">
    <w:name w:val="normaltextrun"/>
    <w:basedOn w:val="DefaultParagraphFont"/>
    <w:rsid w:val="001260A8"/>
  </w:style>
  <w:style w:type="character" w:customStyle="1" w:styleId="eop">
    <w:name w:val="eop"/>
    <w:basedOn w:val="DefaultParagraphFont"/>
    <w:rsid w:val="001260A8"/>
  </w:style>
  <w:style w:type="character" w:styleId="UnresolvedMention">
    <w:name w:val="Unresolved Mention"/>
    <w:basedOn w:val="DefaultParagraphFont"/>
    <w:uiPriority w:val="99"/>
    <w:semiHidden/>
    <w:unhideWhenUsed/>
    <w:rsid w:val="00757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62245169">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129061">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int/go/tsg03" TargetMode="External"/><Relationship Id="rId18" Type="http://schemas.openxmlformats.org/officeDocument/2006/relationships/image" Target="media/image2.PNG"/><Relationship Id="rId26" Type="http://schemas.openxmlformats.org/officeDocument/2006/relationships/hyperlink" Target="https://www.itu.int/md/T17-TSB-CIR-0118" TargetMode="External"/><Relationship Id="rId3" Type="http://schemas.openxmlformats.org/officeDocument/2006/relationships/customXml" Target="../customXml/item3.xml"/><Relationship Id="rId21" Type="http://schemas.openxmlformats.org/officeDocument/2006/relationships/hyperlink" Target="https://www.itu.int/en/ITU-T/studygroups/Pages/templates.aspx" TargetMode="External"/><Relationship Id="rId7" Type="http://schemas.openxmlformats.org/officeDocument/2006/relationships/settings" Target="settings.xml"/><Relationship Id="rId12" Type="http://schemas.openxmlformats.org/officeDocument/2006/relationships/hyperlink" Target="mailto:tsbsg3@itu.int" TargetMode="External"/><Relationship Id="rId17" Type="http://schemas.openxmlformats.org/officeDocument/2006/relationships/hyperlink" Target="mailto:tsbsg3@itu.int" TargetMode="External"/><Relationship Id="rId25" Type="http://schemas.openxmlformats.org/officeDocument/2006/relationships/hyperlink" Target="https://www.itu.int/md/T17-TSB-CIR-0068" TargetMode="External"/><Relationship Id="rId2" Type="http://schemas.openxmlformats.org/officeDocument/2006/relationships/customXml" Target="../customXml/item2.xml"/><Relationship Id="rId16" Type="http://schemas.openxmlformats.org/officeDocument/2006/relationships/hyperlink" Target="https://www.itu.int/en/ITU-T/regionalgroups/sg03-ao" TargetMode="External"/><Relationship Id="rId20" Type="http://schemas.openxmlformats.org/officeDocument/2006/relationships/hyperlink" Target="mailto:tsbsg3@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regionalgroups/sg03-ao/Pages/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mote.itu.int/" TargetMode="External"/><Relationship Id="rId23" Type="http://schemas.openxmlformats.org/officeDocument/2006/relationships/hyperlink" Target="https://remote.itu.int/" TargetMode="External"/><Relationship Id="rId28" Type="http://schemas.openxmlformats.org/officeDocument/2006/relationships/hyperlink" Target="https://www.itu.int/md/T22-TSB-CIR-0036/en"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regionalgroups/sg03-ao" TargetMode="External"/><Relationship Id="rId22" Type="http://schemas.openxmlformats.org/officeDocument/2006/relationships/hyperlink" Target="http://www.itu.int/TIES/" TargetMode="External"/><Relationship Id="rId27" Type="http://schemas.openxmlformats.org/officeDocument/2006/relationships/hyperlink" Target="https://www.itu.int/md/T22-SG03-C-0029/en"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6" ma:contentTypeDescription="Create a new document." ma:contentTypeScope="" ma:versionID="8f8bb60394061c0ac9f436d0ae50e055">
  <xsd:schema xmlns:xsd="http://www.w3.org/2001/XMLSchema" xmlns:xs="http://www.w3.org/2001/XMLSchema" xmlns:p="http://schemas.microsoft.com/office/2006/metadata/properties" xmlns:ns2="30b1755c-ccfb-4c80-b5fd-4327625531e1" xmlns:ns3="80378531-b214-442b-b1f8-46888b9116c9" targetNamespace="http://schemas.microsoft.com/office/2006/metadata/properties" ma:root="true" ma:fieldsID="5bc0ed10398e87b6d0026a7960344c11" ns2:_="" ns3:_="">
    <xsd:import namespace="30b1755c-ccfb-4c80-b5fd-4327625531e1"/>
    <xsd:import namespace="80378531-b214-442b-b1f8-46888b91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378531-b214-442b-b1f8-46888b911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36825-9D5A-4C4E-A209-067D675FD6DC}">
  <ds:schemaRefs>
    <ds:schemaRef ds:uri="http://schemas.microsoft.com/sharepoint/v3/contenttype/forms"/>
  </ds:schemaRefs>
</ds:datastoreItem>
</file>

<file path=customXml/itemProps2.xml><?xml version="1.0" encoding="utf-8"?>
<ds:datastoreItem xmlns:ds="http://schemas.openxmlformats.org/officeDocument/2006/customXml" ds:itemID="{25D4E7B8-DF47-4760-B329-F97D52D9A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80378531-b214-442b-b1f8-46888b91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76C2F6-EAEE-421D-8C12-F9C0850105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E9E9F7-5348-46E1-83FE-5C73519F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39</TotalTime>
  <Pages>3</Pages>
  <Words>1007</Words>
  <Characters>5743</Characters>
  <Application>Microsoft Office Word</Application>
  <DocSecurity>0</DocSecurity>
  <Lines>47</Lines>
  <Paragraphs>13</Paragraphs>
  <ScaleCrop>false</ScaleCrop>
  <Manager>ITU-T</Manager>
  <Company>International Telecommunication Union (ITU)</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Regional_Collective_27022019.docx  For: _x000d_Document date: _x000d_Saved by ITU51011773 at 16:58:18 on 27/02/2019</dc:description>
  <cp:lastModifiedBy>Braud, Olivia</cp:lastModifiedBy>
  <cp:revision>153</cp:revision>
  <cp:lastPrinted>2022-12-12T09:02:00Z</cp:lastPrinted>
  <dcterms:created xsi:type="dcterms:W3CDTF">2022-05-29T03:53:00Z</dcterms:created>
  <dcterms:modified xsi:type="dcterms:W3CDTF">2022-12-12T09:02:00Z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0x010100D2CD680B30BB974182019C0A85BB9ECD</vt:lpwstr>
  </property>
</Properties>
</file>