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9E7C20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DA0FAD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0FAD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DA0FAD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A0FA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DA0FAD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DA0FA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DA0FAD" w:rsidRDefault="00514426" w:rsidP="00897C1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DA0FAD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DA0FAD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DA0FAD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2C592975" w:rsidR="00836277" w:rsidRPr="00DA0FAD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DA0FAD">
              <w:rPr>
                <w:lang w:val="ru-RU"/>
              </w:rPr>
              <w:t xml:space="preserve">Женева, </w:t>
            </w:r>
            <w:r w:rsidR="00D10776">
              <w:rPr>
                <w:lang w:val="ru-RU"/>
              </w:rPr>
              <w:t>31 марта</w:t>
            </w:r>
            <w:r w:rsidR="00CB3AE6" w:rsidRPr="00DA0FAD">
              <w:rPr>
                <w:lang w:val="ru-RU"/>
              </w:rPr>
              <w:t xml:space="preserve"> 202</w:t>
            </w:r>
            <w:r w:rsidR="00993493" w:rsidRPr="00DA0FAD">
              <w:rPr>
                <w:lang w:val="ru-RU"/>
              </w:rPr>
              <w:t>2</w:t>
            </w:r>
            <w:r w:rsidRPr="00DA0FAD">
              <w:rPr>
                <w:lang w:val="ru-RU"/>
              </w:rPr>
              <w:t xml:space="preserve"> года</w:t>
            </w:r>
          </w:p>
        </w:tc>
      </w:tr>
      <w:tr w:rsidR="00767A31" w:rsidRPr="00DA0FAD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DA0FAD" w:rsidRDefault="00767A31" w:rsidP="008C7438">
            <w:pPr>
              <w:spacing w:before="0"/>
              <w:rPr>
                <w:lang w:val="ru-RU"/>
              </w:rPr>
            </w:pPr>
            <w:r w:rsidRPr="00DA0FAD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30C5715F" w:rsidR="00767A31" w:rsidRPr="00DA0FAD" w:rsidRDefault="00767A31" w:rsidP="006F5ECA">
            <w:pPr>
              <w:spacing w:before="0"/>
              <w:rPr>
                <w:lang w:val="ru-RU"/>
              </w:rPr>
            </w:pPr>
            <w:r w:rsidRPr="00DA0FAD">
              <w:rPr>
                <w:b/>
                <w:bCs/>
                <w:lang w:val="ru-RU"/>
              </w:rPr>
              <w:t xml:space="preserve">Коллективное письмо </w:t>
            </w:r>
            <w:r w:rsidR="00D10776">
              <w:rPr>
                <w:b/>
                <w:bCs/>
                <w:lang w:val="ru-RU"/>
              </w:rPr>
              <w:t>1</w:t>
            </w:r>
            <w:r w:rsidR="008057EB" w:rsidRPr="00DA0FAD">
              <w:rPr>
                <w:b/>
                <w:bCs/>
                <w:lang w:val="ru-RU"/>
              </w:rPr>
              <w:t>/</w:t>
            </w:r>
            <w:r w:rsidR="00672BD9" w:rsidRPr="00DA0FAD">
              <w:rPr>
                <w:b/>
                <w:bCs/>
                <w:lang w:val="ru-RU"/>
              </w:rPr>
              <w:t>3</w:t>
            </w:r>
            <w:r w:rsidRPr="00DA0FAD">
              <w:rPr>
                <w:b/>
                <w:bCs/>
                <w:lang w:val="ru-RU"/>
              </w:rPr>
              <w:t xml:space="preserve"> БСЭ</w:t>
            </w:r>
            <w:r w:rsidRPr="00DA0FAD">
              <w:rPr>
                <w:b/>
                <w:lang w:val="ru-RU"/>
              </w:rPr>
              <w:br/>
            </w:r>
            <w:r w:rsidR="00672BD9" w:rsidRPr="00DA0FAD">
              <w:rPr>
                <w:lang w:val="ru-RU"/>
              </w:rPr>
              <w:t>SG3/ME</w:t>
            </w:r>
          </w:p>
          <w:p w14:paraId="659BD1E6" w14:textId="77777777" w:rsidR="004D216D" w:rsidRPr="00DA0FAD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DA0FA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0FAD">
              <w:rPr>
                <w:lang w:val="ru-RU"/>
              </w:rPr>
              <w:t>–</w:t>
            </w:r>
            <w:r w:rsidRPr="00DA0FAD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DA0FA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0FAD">
              <w:rPr>
                <w:lang w:val="ru-RU"/>
              </w:rPr>
              <w:t>–</w:t>
            </w:r>
            <w:r w:rsidRPr="00DA0FAD">
              <w:rPr>
                <w:lang w:val="ru-RU"/>
              </w:rPr>
              <w:tab/>
              <w:t>Членам Сектора МСЭ-Т</w:t>
            </w:r>
          </w:p>
          <w:p w14:paraId="64355EA5" w14:textId="770FB9B5" w:rsidR="008057EB" w:rsidRPr="00DA0FAD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0FAD">
              <w:rPr>
                <w:lang w:val="ru-RU"/>
              </w:rPr>
              <w:t>–</w:t>
            </w:r>
            <w:r w:rsidRPr="00DA0FAD">
              <w:rPr>
                <w:lang w:val="ru-RU"/>
              </w:rPr>
              <w:tab/>
              <w:t>Ассоциированным членам МСЭ-Т, участ</w:t>
            </w:r>
            <w:r w:rsidR="00D26900" w:rsidRPr="00DA0FAD">
              <w:rPr>
                <w:lang w:val="ru-RU"/>
              </w:rPr>
              <w:t>вующим</w:t>
            </w:r>
            <w:r w:rsidRPr="00DA0FAD">
              <w:rPr>
                <w:lang w:val="ru-RU"/>
              </w:rPr>
              <w:t xml:space="preserve"> в работе </w:t>
            </w:r>
            <w:r w:rsidR="00672BD9" w:rsidRPr="00DA0FAD">
              <w:rPr>
                <w:lang w:val="ru-RU"/>
              </w:rPr>
              <w:t>3</w:t>
            </w:r>
            <w:r w:rsidRPr="00DA0FAD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DA0FA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0FAD">
              <w:rPr>
                <w:lang w:val="ru-RU"/>
              </w:rPr>
              <w:t>–</w:t>
            </w:r>
            <w:r w:rsidRPr="00DA0FAD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9E7C20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DA0FAD" w:rsidRDefault="00767A31" w:rsidP="008C7438">
            <w:pPr>
              <w:spacing w:before="0"/>
              <w:rPr>
                <w:lang w:val="ru-RU"/>
              </w:rPr>
            </w:pPr>
            <w:r w:rsidRPr="00DA0FAD">
              <w:rPr>
                <w:lang w:val="ru-RU"/>
              </w:rPr>
              <w:t>Тел.:</w:t>
            </w:r>
            <w:r w:rsidRPr="00DA0FAD">
              <w:rPr>
                <w:lang w:val="ru-RU"/>
              </w:rPr>
              <w:br/>
              <w:t>Факс:</w:t>
            </w:r>
            <w:r w:rsidRPr="00DA0FAD">
              <w:rPr>
                <w:lang w:val="ru-RU"/>
              </w:rPr>
              <w:br/>
              <w:t>Эл. почта:</w:t>
            </w:r>
            <w:r w:rsidRPr="00DA0FAD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23A97724" w:rsidR="00767A31" w:rsidRPr="00DA0FAD" w:rsidRDefault="00672BD9" w:rsidP="008C7438">
            <w:pPr>
              <w:spacing w:before="0"/>
              <w:rPr>
                <w:lang w:val="ru-RU"/>
              </w:rPr>
            </w:pPr>
            <w:r w:rsidRPr="00DA0FAD">
              <w:rPr>
                <w:lang w:val="ru-RU"/>
              </w:rPr>
              <w:t>+41 22 730 5866</w:t>
            </w:r>
            <w:r w:rsidR="00767A31" w:rsidRPr="00DA0FAD">
              <w:rPr>
                <w:lang w:val="ru-RU"/>
              </w:rPr>
              <w:br/>
            </w:r>
            <w:r w:rsidRPr="00DA0FAD">
              <w:rPr>
                <w:lang w:val="ru-RU"/>
              </w:rPr>
              <w:t>+41 22 730 5853</w:t>
            </w:r>
            <w:r w:rsidR="00767A31" w:rsidRPr="00DA0FAD">
              <w:rPr>
                <w:lang w:val="ru-RU"/>
              </w:rPr>
              <w:br/>
            </w:r>
            <w:hyperlink r:id="rId9" w:history="1">
              <w:r w:rsidRPr="00DA0FAD">
                <w:rPr>
                  <w:rStyle w:val="Hyperlink"/>
                  <w:lang w:val="ru-RU"/>
                </w:rPr>
                <w:t>tsbsg3@itu.int</w:t>
              </w:r>
            </w:hyperlink>
            <w:r w:rsidR="00767A31" w:rsidRPr="00DA0FAD">
              <w:rPr>
                <w:rStyle w:val="Hyperlink"/>
                <w:lang w:val="ru-RU"/>
              </w:rPr>
              <w:br/>
            </w:r>
            <w:hyperlink r:id="rId10" w:history="1">
              <w:r w:rsidRPr="00DA0FAD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DA0FAD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DA0FAD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9E7C20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DA0FAD" w:rsidRDefault="00514426" w:rsidP="008C7438">
            <w:pPr>
              <w:spacing w:before="0"/>
              <w:rPr>
                <w:lang w:val="ru-RU"/>
              </w:rPr>
            </w:pPr>
            <w:r w:rsidRPr="00DA0FAD">
              <w:rPr>
                <w:b/>
                <w:bCs/>
                <w:lang w:val="ru-RU"/>
              </w:rPr>
              <w:t>Предмет</w:t>
            </w:r>
            <w:r w:rsidRPr="00DA0FAD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39B28427" w:rsidR="00514426" w:rsidRPr="00DA0FAD" w:rsidRDefault="00993493" w:rsidP="003767FC">
            <w:pPr>
              <w:spacing w:before="0"/>
              <w:rPr>
                <w:b/>
                <w:bCs/>
                <w:lang w:val="ru-RU"/>
              </w:rPr>
            </w:pPr>
            <w:r w:rsidRPr="00DA0FAD">
              <w:rPr>
                <w:b/>
                <w:bCs/>
                <w:lang w:val="ru-RU"/>
              </w:rPr>
              <w:t>С</w:t>
            </w:r>
            <w:r w:rsidR="003767FC" w:rsidRPr="00DA0FAD">
              <w:rPr>
                <w:b/>
                <w:bCs/>
                <w:lang w:val="ru-RU"/>
              </w:rPr>
              <w:t xml:space="preserve">обрание </w:t>
            </w:r>
            <w:r w:rsidR="00672BD9" w:rsidRPr="00DA0FAD">
              <w:rPr>
                <w:b/>
                <w:bCs/>
                <w:lang w:val="ru-RU"/>
              </w:rPr>
              <w:t>3</w:t>
            </w:r>
            <w:r w:rsidR="008057EB" w:rsidRPr="00DA0FAD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DA0FAD">
              <w:rPr>
                <w:b/>
                <w:bCs/>
                <w:lang w:val="ru-RU"/>
              </w:rPr>
              <w:t>,</w:t>
            </w:r>
            <w:r w:rsidRPr="00DA0FAD">
              <w:rPr>
                <w:b/>
                <w:bCs/>
                <w:lang w:val="ru-RU"/>
              </w:rPr>
              <w:t xml:space="preserve"> Женева,</w:t>
            </w:r>
            <w:r w:rsidR="00725BF9" w:rsidRPr="00DA0FAD">
              <w:rPr>
                <w:b/>
                <w:bCs/>
                <w:lang w:val="ru-RU"/>
              </w:rPr>
              <w:t xml:space="preserve"> </w:t>
            </w:r>
            <w:r w:rsidR="00672BD9" w:rsidRPr="00DA0FAD">
              <w:rPr>
                <w:b/>
                <w:bCs/>
                <w:lang w:val="ru-RU"/>
              </w:rPr>
              <w:t>23</w:t>
            </w:r>
            <w:r w:rsidR="005B13C1" w:rsidRPr="00DA0FAD">
              <w:rPr>
                <w:b/>
                <w:bCs/>
                <w:lang w:val="ru-RU"/>
              </w:rPr>
              <w:t>–</w:t>
            </w:r>
            <w:r w:rsidR="00672BD9" w:rsidRPr="00DA0FAD">
              <w:rPr>
                <w:b/>
                <w:bCs/>
                <w:lang w:val="ru-RU"/>
              </w:rPr>
              <w:t>27</w:t>
            </w:r>
            <w:r w:rsidR="00CB3AE6" w:rsidRPr="00DA0FAD">
              <w:rPr>
                <w:b/>
                <w:bCs/>
                <w:lang w:val="ru-RU"/>
              </w:rPr>
              <w:t> </w:t>
            </w:r>
            <w:r w:rsidRPr="00DA0FAD">
              <w:rPr>
                <w:b/>
                <w:bCs/>
                <w:lang w:val="ru-RU"/>
              </w:rPr>
              <w:t>мая</w:t>
            </w:r>
            <w:r w:rsidR="00F91C30" w:rsidRPr="00DA0FAD">
              <w:rPr>
                <w:b/>
                <w:bCs/>
                <w:lang w:val="ru-RU"/>
              </w:rPr>
              <w:t xml:space="preserve"> 202</w:t>
            </w:r>
            <w:r w:rsidRPr="00DA0FAD">
              <w:rPr>
                <w:b/>
                <w:bCs/>
                <w:lang w:val="ru-RU"/>
              </w:rPr>
              <w:t>2</w:t>
            </w:r>
            <w:r w:rsidR="00CB3AE6" w:rsidRPr="00DA0FAD">
              <w:rPr>
                <w:b/>
                <w:bCs/>
                <w:lang w:val="ru-RU"/>
              </w:rPr>
              <w:t> </w:t>
            </w:r>
            <w:r w:rsidR="00F91C30" w:rsidRPr="00DA0FAD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DA0FAD" w:rsidRDefault="00514426" w:rsidP="00897C17">
      <w:pPr>
        <w:pStyle w:val="Normalaftertitle"/>
        <w:spacing w:before="240"/>
        <w:rPr>
          <w:lang w:val="ru-RU"/>
        </w:rPr>
      </w:pPr>
      <w:r w:rsidRPr="00DA0FAD">
        <w:rPr>
          <w:lang w:val="ru-RU"/>
        </w:rPr>
        <w:t>Уважаемая госпожа,</w:t>
      </w:r>
      <w:r w:rsidRPr="00DA0FAD">
        <w:rPr>
          <w:lang w:val="ru-RU"/>
        </w:rPr>
        <w:br/>
        <w:t>уважаемый господин,</w:t>
      </w:r>
    </w:p>
    <w:p w14:paraId="34E2700E" w14:textId="268878C0" w:rsidR="00F54D13" w:rsidRPr="00DA0FAD" w:rsidRDefault="00F54D13" w:rsidP="00F54D13">
      <w:pPr>
        <w:rPr>
          <w:lang w:val="ru-RU"/>
        </w:rPr>
      </w:pPr>
      <w:r w:rsidRPr="00DA0FAD">
        <w:rPr>
          <w:lang w:val="ru-RU"/>
        </w:rPr>
        <w:t>Имею честь пригласить вас принять участие в собрании 3-й Исследовательской комиссии МСЭ-Т (Принципы тарификации и учета и экономические и стратегические вопросы международной электросвязи/ИКТ)</w:t>
      </w:r>
      <w:r w:rsidR="00AB5452" w:rsidRPr="00DA0FAD">
        <w:rPr>
          <w:lang w:val="ru-RU"/>
        </w:rPr>
        <w:t xml:space="preserve">, </w:t>
      </w:r>
      <w:r w:rsidRPr="00DA0FAD">
        <w:rPr>
          <w:lang w:val="ru-RU"/>
        </w:rPr>
        <w:t xml:space="preserve">которое </w:t>
      </w:r>
      <w:r w:rsidR="008B095B" w:rsidRPr="00DA0FAD">
        <w:rPr>
          <w:lang w:val="ru-RU"/>
        </w:rPr>
        <w:t>пройдет</w:t>
      </w:r>
      <w:r w:rsidRPr="00DA0FAD">
        <w:rPr>
          <w:lang w:val="ru-RU"/>
        </w:rPr>
        <w:t xml:space="preserve"> в штаб-квартире МСЭ в Женеве с </w:t>
      </w:r>
      <w:r w:rsidRPr="00DA0FAD">
        <w:rPr>
          <w:b/>
          <w:bCs/>
          <w:lang w:val="ru-RU"/>
        </w:rPr>
        <w:t>2</w:t>
      </w:r>
      <w:r w:rsidR="00931472" w:rsidRPr="00DA0FAD">
        <w:rPr>
          <w:b/>
          <w:bCs/>
          <w:lang w:val="ru-RU"/>
        </w:rPr>
        <w:t>3</w:t>
      </w:r>
      <w:r w:rsidRPr="00DA0FAD">
        <w:rPr>
          <w:b/>
          <w:bCs/>
          <w:lang w:val="ru-RU"/>
        </w:rPr>
        <w:t xml:space="preserve"> по 2</w:t>
      </w:r>
      <w:r w:rsidR="00931472" w:rsidRPr="00DA0FAD">
        <w:rPr>
          <w:b/>
          <w:bCs/>
          <w:lang w:val="ru-RU"/>
        </w:rPr>
        <w:t>7</w:t>
      </w:r>
      <w:r w:rsidRPr="00DA0FAD">
        <w:rPr>
          <w:b/>
          <w:bCs/>
          <w:lang w:val="ru-RU"/>
        </w:rPr>
        <w:t> </w:t>
      </w:r>
      <w:r w:rsidR="00931472" w:rsidRPr="00DA0FAD">
        <w:rPr>
          <w:b/>
          <w:bCs/>
          <w:lang w:val="ru-RU"/>
        </w:rPr>
        <w:t>мая</w:t>
      </w:r>
      <w:r w:rsidRPr="00DA0FAD">
        <w:rPr>
          <w:b/>
          <w:bCs/>
          <w:lang w:val="ru-RU"/>
        </w:rPr>
        <w:t xml:space="preserve"> 202</w:t>
      </w:r>
      <w:r w:rsidR="00931472" w:rsidRPr="00DA0FAD">
        <w:rPr>
          <w:b/>
          <w:bCs/>
          <w:lang w:val="ru-RU"/>
        </w:rPr>
        <w:t>2</w:t>
      </w:r>
      <w:r w:rsidRPr="00DA0FAD">
        <w:rPr>
          <w:b/>
          <w:bCs/>
          <w:lang w:val="ru-RU"/>
        </w:rPr>
        <w:t xml:space="preserve"> года</w:t>
      </w:r>
      <w:r w:rsidRPr="00DA0FAD">
        <w:rPr>
          <w:lang w:val="ru-RU"/>
        </w:rPr>
        <w:t xml:space="preserve"> включительно.</w:t>
      </w:r>
    </w:p>
    <w:p w14:paraId="6DF1A159" w14:textId="2B7A2F48" w:rsidR="00F54D13" w:rsidRPr="00DA0FAD" w:rsidRDefault="00F54D13" w:rsidP="00F54D13">
      <w:pPr>
        <w:rPr>
          <w:lang w:val="ru-RU"/>
        </w:rPr>
      </w:pPr>
      <w:r w:rsidRPr="00DA0FAD">
        <w:rPr>
          <w:lang w:val="ru-RU"/>
        </w:rPr>
        <w:t>Окончательные материально-технические условия проведения этого собрания зависят от динамики пандемии вируса COVID-19 и ее воздействия на международные поездки. Руководство исследовательской комиссии будет пристально следить за развитием ситуации в тесном сотрудничестве с секретариатом БСЭ. Если потребуются изменения в организации собрания, эксперты МСЭ-Т будут уведомлены об этом через веб</w:t>
      </w:r>
      <w:r w:rsidRPr="00DA0FAD">
        <w:rPr>
          <w:lang w:val="ru-RU"/>
        </w:rPr>
        <w:noBreakHyphen/>
        <w:t xml:space="preserve">страницу </w:t>
      </w:r>
      <w:r w:rsidR="0017553A" w:rsidRPr="00DA0FAD">
        <w:rPr>
          <w:lang w:val="ru-RU"/>
        </w:rPr>
        <w:t>И</w:t>
      </w:r>
      <w:r w:rsidRPr="00DA0FAD">
        <w:rPr>
          <w:lang w:val="ru-RU"/>
        </w:rPr>
        <w:t>сследовательской комиссии, списки почтовой рассылки и обновления к настоящему Коллективному письму.</w:t>
      </w:r>
    </w:p>
    <w:p w14:paraId="69C7D27C" w14:textId="30970F6E" w:rsidR="00F54D13" w:rsidRPr="00DA0FAD" w:rsidRDefault="00F54D13" w:rsidP="00F54D13">
      <w:pPr>
        <w:rPr>
          <w:lang w:val="ru-RU"/>
        </w:rPr>
      </w:pPr>
      <w:r w:rsidRPr="00DA0FAD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1" w:history="1">
        <w:r w:rsidRPr="00DA0FAD">
          <w:rPr>
            <w:rStyle w:val="Hyperlink"/>
            <w:szCs w:val="20"/>
            <w:lang w:val="ru-RU"/>
          </w:rPr>
          <w:t>при входе в здание "Монбрийан"</w:t>
        </w:r>
      </w:hyperlink>
      <w:r w:rsidRPr="00DA0FAD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DA0FAD">
        <w:rPr>
          <w:lang w:val="ru-RU"/>
        </w:rPr>
        <w:noBreakHyphen/>
        <w:t>квартиры МСЭ, и на веб</w:t>
      </w:r>
      <w:r w:rsidRPr="00DA0FAD">
        <w:rPr>
          <w:lang w:val="ru-RU"/>
        </w:rPr>
        <w:noBreakHyphen/>
        <w:t>странице</w:t>
      </w:r>
      <w:r w:rsidR="00931472" w:rsidRPr="00DA0FAD">
        <w:rPr>
          <w:lang w:val="ru-RU"/>
        </w:rPr>
        <w:t xml:space="preserve"> </w:t>
      </w:r>
      <w:hyperlink r:id="rId12">
        <w:r w:rsidR="00931472" w:rsidRPr="00DA0FAD">
          <w:rPr>
            <w:rStyle w:val="Hyperlink"/>
            <w:lang w:val="ru-RU"/>
          </w:rPr>
          <w:t>здесь</w:t>
        </w:r>
      </w:hyperlink>
      <w:r w:rsidRPr="00DA0FAD">
        <w:rPr>
          <w:lang w:val="ru-RU"/>
        </w:rPr>
        <w:t>.</w:t>
      </w:r>
    </w:p>
    <w:p w14:paraId="31E2C254" w14:textId="77777777" w:rsidR="00F54D13" w:rsidRPr="00DA0FAD" w:rsidRDefault="00F54D13" w:rsidP="00F54D13">
      <w:pPr>
        <w:spacing w:before="160" w:after="120"/>
        <w:rPr>
          <w:b/>
          <w:bCs/>
          <w:lang w:val="ru-RU"/>
        </w:rPr>
      </w:pPr>
      <w:r w:rsidRPr="00DA0FAD">
        <w:rPr>
          <w:b/>
          <w:bCs/>
          <w:lang w:val="ru-RU"/>
        </w:rPr>
        <w:t>Основные предельные сроки</w:t>
      </w:r>
      <w:r w:rsidRPr="00DA0FAD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F54D13" w:rsidRPr="009E7C20" w14:paraId="16B4A996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740B50C4" w:rsidR="00F54D13" w:rsidRPr="00DA0FAD" w:rsidRDefault="00F54D1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2</w:t>
            </w:r>
            <w:r w:rsidR="00931472" w:rsidRPr="00DA0FAD">
              <w:rPr>
                <w:sz w:val="20"/>
                <w:lang w:val="ru-RU"/>
              </w:rPr>
              <w:t>3</w:t>
            </w:r>
            <w:r w:rsidRPr="00DA0FAD">
              <w:rPr>
                <w:sz w:val="20"/>
                <w:lang w:val="ru-RU"/>
              </w:rPr>
              <w:t xml:space="preserve"> </w:t>
            </w:r>
            <w:r w:rsidR="00931472" w:rsidRPr="00DA0FAD">
              <w:rPr>
                <w:sz w:val="20"/>
                <w:lang w:val="ru-RU"/>
              </w:rPr>
              <w:t>марта</w:t>
            </w:r>
            <w:r w:rsidRPr="00DA0FAD">
              <w:rPr>
                <w:sz w:val="20"/>
                <w:lang w:val="ru-RU"/>
              </w:rPr>
              <w:t xml:space="preserve"> 202</w:t>
            </w:r>
            <w:r w:rsidR="00931472" w:rsidRPr="00DA0FAD">
              <w:rPr>
                <w:sz w:val="20"/>
                <w:lang w:val="ru-RU"/>
              </w:rPr>
              <w:t>2</w:t>
            </w:r>
            <w:r w:rsidRPr="00DA0FAD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DA0FAD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5B6B1D1D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</w:r>
            <w:hyperlink r:id="rId13" w:history="1">
              <w:r w:rsidRPr="00DA0FAD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DA0FAD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9E7C20" w14:paraId="26CE816A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0AE52E35" w:rsidR="00F54D13" w:rsidRPr="00DA0FAD" w:rsidRDefault="00F54D1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1</w:t>
            </w:r>
            <w:r w:rsidR="00931472" w:rsidRPr="00DA0FAD">
              <w:rPr>
                <w:sz w:val="20"/>
                <w:lang w:val="ru-RU"/>
              </w:rPr>
              <w:t>1</w:t>
            </w:r>
            <w:r w:rsidRPr="00DA0FAD">
              <w:rPr>
                <w:sz w:val="20"/>
                <w:lang w:val="ru-RU"/>
              </w:rPr>
              <w:t xml:space="preserve"> </w:t>
            </w:r>
            <w:r w:rsidR="00931472" w:rsidRPr="00DA0FAD">
              <w:rPr>
                <w:sz w:val="20"/>
                <w:lang w:val="ru-RU"/>
              </w:rPr>
              <w:t>апреля</w:t>
            </w:r>
            <w:r w:rsidRPr="00DA0FAD">
              <w:rPr>
                <w:sz w:val="20"/>
                <w:lang w:val="ru-RU"/>
              </w:rPr>
              <w:t xml:space="preserve"> 202</w:t>
            </w:r>
            <w:r w:rsidR="00931472" w:rsidRPr="00DA0FAD">
              <w:rPr>
                <w:sz w:val="20"/>
                <w:lang w:val="ru-RU"/>
              </w:rPr>
              <w:t>2</w:t>
            </w:r>
            <w:r w:rsidRPr="00DA0FAD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0DFE0262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</w:r>
            <w:r w:rsidRPr="00DA0FAD">
              <w:rPr>
                <w:rFonts w:ascii="Calibri" w:hAnsi="Calibri"/>
                <w:sz w:val="20"/>
                <w:lang w:val="ru-RU"/>
              </w:rPr>
              <w:t>Представление запросов на стипендии (</w:t>
            </w:r>
            <w:r w:rsidR="009E7D17" w:rsidRPr="00DA0FAD">
              <w:rPr>
                <w:color w:val="000000"/>
                <w:sz w:val="20"/>
                <w:lang w:val="ru-RU"/>
              </w:rPr>
              <w:t xml:space="preserve">через онлайновую форму на </w:t>
            </w:r>
            <w:hyperlink r:id="rId14" w:history="1">
              <w:r w:rsidR="009E7D17" w:rsidRPr="00245C73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931472" w:rsidRPr="00DA0FAD">
              <w:rPr>
                <w:sz w:val="20"/>
                <w:lang w:val="ru-RU"/>
              </w:rPr>
              <w:t>)</w:t>
            </w:r>
          </w:p>
          <w:p w14:paraId="475519E0" w14:textId="257E9EDA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0776">
              <w:rPr>
                <w:sz w:val="20"/>
                <w:lang w:val="ru-RU"/>
              </w:rPr>
              <w:t xml:space="preserve"> </w:t>
            </w:r>
            <w:r w:rsidR="00D10776" w:rsidRPr="00DA0FAD">
              <w:rPr>
                <w:color w:val="000000"/>
                <w:sz w:val="20"/>
                <w:lang w:val="ru-RU"/>
              </w:rPr>
              <w:t xml:space="preserve">на </w:t>
            </w:r>
            <w:hyperlink r:id="rId15" w:history="1">
              <w:r w:rsidR="00D10776" w:rsidRPr="00D1077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A0FAD">
              <w:rPr>
                <w:sz w:val="20"/>
                <w:lang w:val="ru-RU"/>
              </w:rPr>
              <w:t>)</w:t>
            </w:r>
          </w:p>
        </w:tc>
      </w:tr>
      <w:tr w:rsidR="00F54D13" w:rsidRPr="009E7C20" w14:paraId="18EE9282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28EEE156" w:rsidR="00F54D13" w:rsidRPr="00DA0FAD" w:rsidRDefault="00F54D1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2</w:t>
            </w:r>
            <w:r w:rsidR="00931472" w:rsidRPr="00DA0FAD">
              <w:rPr>
                <w:sz w:val="20"/>
                <w:lang w:val="ru-RU"/>
              </w:rPr>
              <w:t>3</w:t>
            </w:r>
            <w:r w:rsidRPr="00DA0FAD">
              <w:rPr>
                <w:sz w:val="20"/>
                <w:lang w:val="ru-RU"/>
              </w:rPr>
              <w:t xml:space="preserve"> </w:t>
            </w:r>
            <w:r w:rsidR="00931472" w:rsidRPr="00DA0FAD">
              <w:rPr>
                <w:sz w:val="20"/>
                <w:lang w:val="ru-RU"/>
              </w:rPr>
              <w:t>апреля</w:t>
            </w:r>
            <w:r w:rsidRPr="00DA0FAD">
              <w:rPr>
                <w:sz w:val="20"/>
                <w:lang w:val="ru-RU"/>
              </w:rPr>
              <w:t xml:space="preserve"> 202</w:t>
            </w:r>
            <w:r w:rsidR="00931472" w:rsidRPr="00DA0FAD">
              <w:rPr>
                <w:sz w:val="20"/>
                <w:lang w:val="ru-RU"/>
              </w:rPr>
              <w:t>2</w:t>
            </w:r>
            <w:r w:rsidRPr="00DA0FAD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7E999B41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</w:r>
            <w:r w:rsidRPr="00DA0FAD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DA0FAD">
              <w:rPr>
                <w:sz w:val="20"/>
                <w:lang w:val="ru-RU"/>
              </w:rPr>
              <w:t>через онлайновую форму регистрации</w:t>
            </w:r>
            <w:r w:rsidRPr="00DA0FAD">
              <w:rPr>
                <w:color w:val="000000"/>
                <w:sz w:val="20"/>
                <w:lang w:val="ru-RU"/>
              </w:rPr>
              <w:t xml:space="preserve"> на </w:t>
            </w:r>
            <w:hyperlink r:id="rId16" w:history="1">
              <w:r w:rsidRPr="00D1077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A0FAD">
              <w:rPr>
                <w:sz w:val="20"/>
                <w:lang w:val="ru-RU"/>
              </w:rPr>
              <w:t>)</w:t>
            </w:r>
          </w:p>
          <w:p w14:paraId="627AB7EB" w14:textId="2F3457F1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DA0FAD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DA0FAD">
              <w:rPr>
                <w:sz w:val="20"/>
                <w:lang w:val="ru-RU"/>
              </w:rPr>
              <w:t>через онлайновую форму регистрации</w:t>
            </w:r>
            <w:r w:rsidR="00D10776">
              <w:rPr>
                <w:sz w:val="20"/>
                <w:lang w:val="ru-RU"/>
              </w:rPr>
              <w:t xml:space="preserve"> </w:t>
            </w:r>
            <w:r w:rsidR="00D10776" w:rsidRPr="00DA0FAD">
              <w:rPr>
                <w:color w:val="000000"/>
                <w:sz w:val="20"/>
                <w:lang w:val="ru-RU"/>
              </w:rPr>
              <w:t>на </w:t>
            </w:r>
            <w:hyperlink r:id="rId17" w:history="1">
              <w:r w:rsidR="00D10776" w:rsidRPr="00D1077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A0FAD">
              <w:rPr>
                <w:sz w:val="20"/>
                <w:lang w:val="ru-RU"/>
              </w:rPr>
              <w:t>, см. подробную информацию в Приложении А)</w:t>
            </w:r>
          </w:p>
        </w:tc>
      </w:tr>
      <w:tr w:rsidR="00F54D13" w:rsidRPr="009E7C20" w14:paraId="5DEC79B0" w14:textId="77777777" w:rsidTr="008B09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7B46850C" w:rsidR="00F54D13" w:rsidRPr="00DA0FAD" w:rsidRDefault="00931472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10</w:t>
            </w:r>
            <w:r w:rsidR="00F54D13" w:rsidRPr="00DA0FAD">
              <w:rPr>
                <w:sz w:val="20"/>
                <w:lang w:val="ru-RU"/>
              </w:rPr>
              <w:t xml:space="preserve"> </w:t>
            </w:r>
            <w:r w:rsidRPr="00DA0FAD">
              <w:rPr>
                <w:sz w:val="20"/>
                <w:lang w:val="ru-RU"/>
              </w:rPr>
              <w:t>мая</w:t>
            </w:r>
            <w:r w:rsidR="00F54D13" w:rsidRPr="00DA0FAD">
              <w:rPr>
                <w:sz w:val="20"/>
                <w:lang w:val="ru-RU"/>
              </w:rPr>
              <w:t xml:space="preserve"> 202</w:t>
            </w:r>
            <w:r w:rsidRPr="00DA0FAD">
              <w:rPr>
                <w:sz w:val="20"/>
                <w:lang w:val="ru-RU"/>
              </w:rPr>
              <w:t>2</w:t>
            </w:r>
            <w:r w:rsidR="00F54D13" w:rsidRPr="00DA0FAD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57B42188" w:rsidR="00F54D13" w:rsidRPr="00DA0FAD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A0FAD">
              <w:rPr>
                <w:sz w:val="20"/>
                <w:lang w:val="ru-RU"/>
              </w:rPr>
              <w:t>−</w:t>
            </w:r>
            <w:r w:rsidRPr="00DA0FAD">
              <w:rPr>
                <w:sz w:val="20"/>
                <w:lang w:val="ru-RU"/>
              </w:rPr>
              <w:tab/>
            </w:r>
            <w:hyperlink r:id="rId18" w:history="1">
              <w:r w:rsidR="009E7D17" w:rsidRPr="00DA0FAD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DA0FAD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DA0FAD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DA0FAD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656D5F23" w14:textId="2528DE21" w:rsidR="00F54D13" w:rsidRPr="00DA0FAD" w:rsidRDefault="00F54D13" w:rsidP="00F54D13">
      <w:pPr>
        <w:rPr>
          <w:color w:val="000000"/>
          <w:lang w:val="ru-RU"/>
        </w:rPr>
      </w:pPr>
      <w:r w:rsidRPr="00DA0FAD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DA0FAD">
        <w:rPr>
          <w:b/>
          <w:bCs/>
          <w:color w:val="000000"/>
          <w:lang w:val="ru-RU"/>
        </w:rPr>
        <w:t>Приложении A</w:t>
      </w:r>
      <w:r w:rsidRPr="00DA0FAD">
        <w:rPr>
          <w:color w:val="000000"/>
          <w:lang w:val="ru-RU"/>
        </w:rPr>
        <w:t xml:space="preserve">. Проект </w:t>
      </w:r>
      <w:r w:rsidRPr="00DA0FAD">
        <w:rPr>
          <w:b/>
          <w:bCs/>
          <w:color w:val="000000"/>
          <w:lang w:val="ru-RU"/>
        </w:rPr>
        <w:t xml:space="preserve">повестки дня </w:t>
      </w:r>
      <w:r w:rsidRPr="00DA0FAD">
        <w:rPr>
          <w:color w:val="000000"/>
          <w:lang w:val="ru-RU"/>
        </w:rPr>
        <w:t>собрания и </w:t>
      </w:r>
      <w:r w:rsidRPr="00DA0FAD">
        <w:rPr>
          <w:lang w:val="ru-RU"/>
        </w:rPr>
        <w:t>проект</w:t>
      </w:r>
      <w:r w:rsidRPr="00DA0FAD">
        <w:rPr>
          <w:b/>
          <w:bCs/>
          <w:color w:val="000000"/>
          <w:lang w:val="ru-RU"/>
        </w:rPr>
        <w:t xml:space="preserve"> плана </w:t>
      </w:r>
      <w:r w:rsidRPr="00DA0FAD">
        <w:rPr>
          <w:b/>
          <w:bCs/>
          <w:lang w:val="ru-RU"/>
        </w:rPr>
        <w:t>распределения</w:t>
      </w:r>
      <w:r w:rsidRPr="00DA0FAD">
        <w:rPr>
          <w:b/>
          <w:bCs/>
          <w:color w:val="000000"/>
          <w:lang w:val="ru-RU"/>
        </w:rPr>
        <w:t xml:space="preserve"> времени</w:t>
      </w:r>
      <w:r w:rsidRPr="00DA0FAD">
        <w:rPr>
          <w:color w:val="000000"/>
          <w:lang w:val="ru-RU"/>
        </w:rPr>
        <w:t xml:space="preserve">, </w:t>
      </w:r>
      <w:r w:rsidR="009E7D17" w:rsidRPr="00DA0FAD">
        <w:rPr>
          <w:color w:val="000000"/>
          <w:lang w:val="ru-RU"/>
        </w:rPr>
        <w:t>подготовленные Председателем ИК3</w:t>
      </w:r>
      <w:r w:rsidRPr="00DA0FAD">
        <w:rPr>
          <w:color w:val="000000"/>
          <w:lang w:val="ru-RU"/>
        </w:rPr>
        <w:t>, приведены в </w:t>
      </w:r>
      <w:r w:rsidRPr="00DA0FAD">
        <w:rPr>
          <w:b/>
          <w:bCs/>
          <w:color w:val="000000"/>
          <w:lang w:val="ru-RU"/>
        </w:rPr>
        <w:t>Приложении В</w:t>
      </w:r>
      <w:r w:rsidRPr="00DA0FAD">
        <w:rPr>
          <w:color w:val="000000"/>
          <w:lang w:val="ru-RU"/>
        </w:rPr>
        <w:t>.</w:t>
      </w:r>
    </w:p>
    <w:p w14:paraId="2FE7A67F" w14:textId="77777777" w:rsidR="00F54D13" w:rsidRPr="00DA0FAD" w:rsidRDefault="00F54D13" w:rsidP="00F54D13">
      <w:pPr>
        <w:spacing w:after="120"/>
        <w:jc w:val="both"/>
        <w:rPr>
          <w:color w:val="000000"/>
          <w:lang w:val="ru-RU"/>
        </w:rPr>
      </w:pPr>
      <w:r w:rsidRPr="00DA0FAD">
        <w:rPr>
          <w:lang w:val="ru-RU"/>
        </w:rPr>
        <w:t>Желаю</w:t>
      </w:r>
      <w:r w:rsidRPr="00DA0FAD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DA0FAD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5CD8C4AA" w:rsidR="00F54D13" w:rsidRPr="00DA0FAD" w:rsidRDefault="00F54D13" w:rsidP="008B095B">
            <w:pPr>
              <w:ind w:left="-108"/>
              <w:jc w:val="both"/>
              <w:rPr>
                <w:lang w:val="ru-RU"/>
              </w:rPr>
            </w:pPr>
            <w:r w:rsidRPr="00DA0FAD">
              <w:rPr>
                <w:lang w:val="ru-RU"/>
              </w:rPr>
              <w:t xml:space="preserve">С </w:t>
            </w:r>
            <w:r w:rsidRPr="00DA0FAD">
              <w:rPr>
                <w:color w:val="000000"/>
                <w:lang w:val="ru-RU"/>
              </w:rPr>
              <w:t>уважением</w:t>
            </w:r>
            <w:r w:rsidRPr="00DA0FAD">
              <w:rPr>
                <w:lang w:val="ru-RU"/>
              </w:rPr>
              <w:t>,</w:t>
            </w:r>
          </w:p>
          <w:p w14:paraId="299FE968" w14:textId="02FD880D" w:rsidR="00F54D13" w:rsidRPr="00DA0FAD" w:rsidRDefault="00115E32" w:rsidP="009E7C20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94B3B03" wp14:editId="0C1773B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127000</wp:posOffset>
                  </wp:positionV>
                  <wp:extent cx="757881" cy="406400"/>
                  <wp:effectExtent l="0" t="0" r="4445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17" cy="40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97C17">
              <w:rPr>
                <w:lang w:val="ru-RU"/>
              </w:rPr>
              <w:t>Чхе</w:t>
            </w:r>
            <w:proofErr w:type="spellEnd"/>
            <w:r w:rsidR="00897C17">
              <w:rPr>
                <w:lang w:val="ru-RU"/>
              </w:rPr>
              <w:t xml:space="preserve"> </w:t>
            </w:r>
            <w:proofErr w:type="spellStart"/>
            <w:r w:rsidR="00897C17">
              <w:rPr>
                <w:lang w:val="ru-RU"/>
              </w:rPr>
              <w:t>Суб</w:t>
            </w:r>
            <w:proofErr w:type="spellEnd"/>
            <w:r w:rsidR="00897C17">
              <w:rPr>
                <w:lang w:val="ru-RU"/>
              </w:rPr>
              <w:t xml:space="preserve"> Ли</w:t>
            </w:r>
            <w:r w:rsidR="00897C17">
              <w:rPr>
                <w:lang w:val="ru-RU"/>
              </w:rPr>
              <w:br/>
            </w:r>
            <w:r w:rsidR="00F54D13" w:rsidRPr="00DA0FAD">
              <w:rPr>
                <w:lang w:val="ru-RU"/>
              </w:rPr>
              <w:t xml:space="preserve">Директор Бюро </w:t>
            </w:r>
            <w:r w:rsidR="00F54D13" w:rsidRPr="00DA0FA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37FE69F1" w:rsidR="00F54D13" w:rsidRPr="00DA0FAD" w:rsidRDefault="00BD6F97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DA0FAD">
              <w:rPr>
                <w:noProof/>
                <w:lang w:val="ru-RU"/>
              </w:rPr>
              <w:drawing>
                <wp:inline distT="0" distB="0" distL="0" distR="0" wp14:anchorId="36330E4E" wp14:editId="5FB89250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DA0FAD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0"/>
          </w:p>
        </w:tc>
      </w:tr>
      <w:tr w:rsidR="00F54D13" w:rsidRPr="00DA0FAD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DA0FAD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DA0FAD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DA0FAD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DA0FAD" w:rsidRDefault="00F54D13" w:rsidP="002D3CFE">
      <w:pPr>
        <w:spacing w:before="1440"/>
        <w:rPr>
          <w:lang w:val="ru-RU"/>
        </w:rPr>
      </w:pPr>
      <w:r w:rsidRPr="00DA0FAD">
        <w:rPr>
          <w:b/>
          <w:bCs/>
          <w:lang w:val="ru-RU"/>
        </w:rPr>
        <w:t>Приложения</w:t>
      </w:r>
      <w:r w:rsidRPr="00DA0FAD">
        <w:rPr>
          <w:lang w:val="ru-RU"/>
        </w:rPr>
        <w:t>: 2</w:t>
      </w:r>
    </w:p>
    <w:p w14:paraId="08270DCC" w14:textId="77777777" w:rsidR="00F54D13" w:rsidRPr="00DA0FAD" w:rsidRDefault="00F54D13" w:rsidP="00F54D13">
      <w:pPr>
        <w:spacing w:before="720"/>
        <w:rPr>
          <w:lang w:val="ru-RU"/>
        </w:rPr>
      </w:pPr>
      <w:r w:rsidRPr="00DA0FAD">
        <w:rPr>
          <w:lang w:val="ru-RU"/>
        </w:rPr>
        <w:br w:type="page"/>
      </w:r>
    </w:p>
    <w:p w14:paraId="5D48FEE2" w14:textId="77777777" w:rsidR="00F54D13" w:rsidRPr="00DA0FAD" w:rsidRDefault="00F54D13" w:rsidP="00F54D13">
      <w:pPr>
        <w:pStyle w:val="AnnexNo"/>
        <w:rPr>
          <w:lang w:val="ru-RU"/>
        </w:rPr>
      </w:pPr>
      <w:r w:rsidRPr="00DA0FAD">
        <w:rPr>
          <w:lang w:val="ru-RU"/>
        </w:rPr>
        <w:lastRenderedPageBreak/>
        <w:t>Приложение A</w:t>
      </w:r>
    </w:p>
    <w:p w14:paraId="546711A5" w14:textId="77777777" w:rsidR="00F54D13" w:rsidRPr="00DA0FAD" w:rsidRDefault="00F54D13" w:rsidP="00F54D13">
      <w:pPr>
        <w:pStyle w:val="Annextitle0"/>
        <w:rPr>
          <w:lang w:val="ru-RU"/>
        </w:rPr>
      </w:pPr>
      <w:r w:rsidRPr="00DA0FAD">
        <w:rPr>
          <w:lang w:val="ru-RU"/>
        </w:rPr>
        <w:t>Практическая информация о собрании</w:t>
      </w:r>
    </w:p>
    <w:p w14:paraId="111CD637" w14:textId="77777777" w:rsidR="00F54D13" w:rsidRPr="00DA0FAD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DA0FAD">
        <w:rPr>
          <w:b/>
          <w:bCs/>
          <w:color w:val="000000"/>
          <w:lang w:val="ru-RU"/>
        </w:rPr>
        <w:t>МЕТОДЫ И СРЕДСТВА РАБОТЫ</w:t>
      </w:r>
    </w:p>
    <w:p w14:paraId="1A52A558" w14:textId="77777777" w:rsidR="00F54D13" w:rsidRPr="00DA0FAD" w:rsidRDefault="00F54D13" w:rsidP="00F54D13">
      <w:pPr>
        <w:rPr>
          <w:lang w:val="ru-RU" w:eastAsia="zh-CN"/>
        </w:rPr>
      </w:pPr>
      <w:r w:rsidRPr="00DA0FAD">
        <w:rPr>
          <w:b/>
          <w:bCs/>
          <w:lang w:val="ru-RU" w:eastAsia="zh-CN"/>
        </w:rPr>
        <w:t>ПРЕДСТАВЛЕНИЕ ДОКУМЕНТОВ И ДОСТУП К ДОКУМЕНТАМ</w:t>
      </w:r>
      <w:r w:rsidRPr="00DA0FAD">
        <w:rPr>
          <w:lang w:val="ru-RU" w:eastAsia="zh-CN"/>
        </w:rPr>
        <w:t xml:space="preserve">: </w:t>
      </w:r>
      <w:bookmarkStart w:id="1" w:name="lt_pId052"/>
      <w:r w:rsidRPr="00DA0FAD">
        <w:rPr>
          <w:lang w:val="ru-RU"/>
        </w:rPr>
        <w:t>Собрание</w:t>
      </w:r>
      <w:r w:rsidRPr="00DA0FAD">
        <w:rPr>
          <w:color w:val="000000"/>
          <w:lang w:val="ru-RU"/>
        </w:rPr>
        <w:t xml:space="preserve"> будет проходить на безбумажной основе. </w:t>
      </w:r>
      <w:r w:rsidRPr="00DA0FAD">
        <w:rPr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DA0FAD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A0FAD">
        <w:rPr>
          <w:rStyle w:val="Hyperlink"/>
          <w:rFonts w:eastAsia="SimSun"/>
          <w:szCs w:val="22"/>
          <w:lang w:val="ru-RU" w:eastAsia="zh-CN"/>
        </w:rPr>
        <w:t>"</w:t>
      </w:r>
      <w:r w:rsidRPr="00DA0FAD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DA0FAD">
        <w:rPr>
          <w:lang w:val="ru-RU"/>
        </w:rPr>
        <w:t>используя</w:t>
      </w:r>
      <w:r w:rsidRPr="00DA0FAD">
        <w:rPr>
          <w:lang w:val="ru-RU" w:eastAsia="zh-CN"/>
        </w:rPr>
        <w:t xml:space="preserve"> </w:t>
      </w:r>
      <w:hyperlink r:id="rId22" w:history="1">
        <w:r w:rsidRPr="00DA0FAD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A0FAD">
        <w:rPr>
          <w:lang w:val="ru-RU" w:eastAsia="zh-CN"/>
        </w:rPr>
        <w:t>.</w:t>
      </w:r>
      <w:bookmarkEnd w:id="1"/>
      <w:r w:rsidRPr="00DA0FAD">
        <w:rPr>
          <w:lang w:val="ru-RU" w:eastAsia="zh-CN"/>
        </w:rPr>
        <w:t xml:space="preserve"> </w:t>
      </w:r>
      <w:bookmarkStart w:id="2" w:name="lt_pId053"/>
      <w:r w:rsidRPr="00DA0FAD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DA0FAD">
        <w:rPr>
          <w:lang w:val="ru-RU" w:eastAsia="zh-CN"/>
        </w:rPr>
        <w:t xml:space="preserve"> Исследовательской комиссии и ограничен Членами МСЭ</w:t>
      </w:r>
      <w:r w:rsidRPr="00DA0FAD">
        <w:rPr>
          <w:lang w:val="ru-RU" w:eastAsia="zh-CN"/>
        </w:rPr>
        <w:noBreakHyphen/>
        <w:t xml:space="preserve">Т, имеющими </w:t>
      </w:r>
      <w:hyperlink r:id="rId23" w:history="1">
        <w:r w:rsidRPr="00DA0FAD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2"/>
      <w:r w:rsidRPr="00DA0FAD">
        <w:rPr>
          <w:lang w:val="ru-RU" w:eastAsia="zh-CN"/>
        </w:rPr>
        <w:t xml:space="preserve"> c доступом TIES.</w:t>
      </w:r>
    </w:p>
    <w:p w14:paraId="6F9DDEA2" w14:textId="33131697" w:rsidR="00F54D13" w:rsidRPr="00DA0FAD" w:rsidRDefault="00F54D13" w:rsidP="00F54D13">
      <w:pPr>
        <w:rPr>
          <w:szCs w:val="22"/>
          <w:lang w:val="ru-RU"/>
        </w:rPr>
      </w:pPr>
      <w:r w:rsidRPr="00DA0FAD">
        <w:rPr>
          <w:rFonts w:cstheme="majorBidi"/>
          <w:b/>
          <w:bCs/>
          <w:szCs w:val="22"/>
          <w:lang w:val="ru-RU"/>
        </w:rPr>
        <w:t>УСТНЫЙ ПЕРЕВОД</w:t>
      </w:r>
      <w:r w:rsidRPr="00DA0FAD">
        <w:rPr>
          <w:rFonts w:cstheme="majorBidi"/>
          <w:szCs w:val="22"/>
          <w:lang w:val="ru-RU"/>
        </w:rPr>
        <w:t xml:space="preserve">: </w:t>
      </w:r>
      <w:r w:rsidR="00D35194" w:rsidRPr="00DA0FAD">
        <w:rPr>
          <w:color w:val="000000"/>
          <w:lang w:val="ru-RU"/>
        </w:rPr>
        <w:t>У</w:t>
      </w:r>
      <w:r w:rsidRPr="00DA0FAD">
        <w:rPr>
          <w:color w:val="000000"/>
          <w:lang w:val="ru-RU"/>
        </w:rPr>
        <w:t xml:space="preserve">стный перевод </w:t>
      </w:r>
      <w:r w:rsidR="00D35194" w:rsidRPr="00DA0FAD">
        <w:rPr>
          <w:color w:val="000000"/>
          <w:lang w:val="ru-RU"/>
        </w:rPr>
        <w:t xml:space="preserve">на собрании </w:t>
      </w:r>
      <w:r w:rsidRPr="00DA0FAD">
        <w:rPr>
          <w:color w:val="000000"/>
          <w:lang w:val="ru-RU"/>
        </w:rPr>
        <w:t xml:space="preserve">будет обеспечиваться по запросу Государств-Членов. Запросы следует делать путем отметки в соответствующей ячейке регистрационной формы </w:t>
      </w:r>
      <w:r w:rsidRPr="00DA0FAD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A0FAD">
        <w:rPr>
          <w:szCs w:val="22"/>
          <w:lang w:val="ru-RU"/>
        </w:rPr>
        <w:t>.</w:t>
      </w:r>
    </w:p>
    <w:p w14:paraId="1672D980" w14:textId="1EEA0C7C" w:rsidR="00F54D13" w:rsidRPr="00DA0FAD" w:rsidRDefault="00F54D13" w:rsidP="00F54D13">
      <w:pPr>
        <w:rPr>
          <w:szCs w:val="22"/>
          <w:lang w:val="ru-RU"/>
        </w:rPr>
      </w:pPr>
      <w:r w:rsidRPr="00DA0FAD">
        <w:rPr>
          <w:lang w:val="ru-RU"/>
        </w:rPr>
        <w:t xml:space="preserve">Делегаты могут воспользоваться средствами </w:t>
      </w:r>
      <w:r w:rsidRPr="00DA0FAD">
        <w:rPr>
          <w:b/>
          <w:bCs/>
          <w:lang w:val="ru-RU"/>
        </w:rPr>
        <w:t>БЕСПРОВОДНОЙ ЛВС</w:t>
      </w:r>
      <w:r w:rsidRPr="00DA0FAD">
        <w:rPr>
          <w:lang w:val="ru-RU"/>
        </w:rPr>
        <w:t>,</w:t>
      </w:r>
      <w:r w:rsidRPr="00DA0FAD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4" w:history="1">
        <w:r w:rsidR="002D3CFE" w:rsidRPr="00DA0FAD">
          <w:rPr>
            <w:rStyle w:val="Hyperlink"/>
            <w:lang w:val="ru-RU"/>
          </w:rPr>
          <w:t>https://www.itu.int/en/ITU-T/ewm/Pages/ITU-Internet-Printer-Services.aspx</w:t>
        </w:r>
      </w:hyperlink>
      <w:r w:rsidR="002D3CFE" w:rsidRPr="00DA0FAD">
        <w:rPr>
          <w:lang w:val="ru-RU"/>
        </w:rPr>
        <w:t>)</w:t>
      </w:r>
      <w:r w:rsidRPr="00DA0FAD">
        <w:rPr>
          <w:szCs w:val="22"/>
          <w:lang w:val="ru-RU"/>
        </w:rPr>
        <w:t xml:space="preserve">. </w:t>
      </w:r>
    </w:p>
    <w:p w14:paraId="4F0EC5A9" w14:textId="77777777" w:rsidR="00F54D13" w:rsidRPr="00DA0FAD" w:rsidRDefault="00F54D13" w:rsidP="00F54D13">
      <w:pPr>
        <w:rPr>
          <w:rFonts w:eastAsia="SimSun"/>
          <w:szCs w:val="22"/>
          <w:lang w:val="ru-RU" w:eastAsia="zh-CN"/>
        </w:rPr>
      </w:pPr>
      <w:r w:rsidRPr="00DA0FA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A0FAD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DA0FAD">
        <w:rPr>
          <w:lang w:val="ru-RU"/>
        </w:rPr>
        <w:t>функцией</w:t>
      </w:r>
      <w:r w:rsidRPr="00DA0FAD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DA0FAD">
        <w:rPr>
          <w:rFonts w:eastAsia="SimSun"/>
          <w:szCs w:val="22"/>
          <w:lang w:val="ru-RU" w:eastAsia="zh-CN"/>
        </w:rPr>
        <w:t>ground</w:t>
      </w:r>
      <w:proofErr w:type="spellEnd"/>
      <w:r w:rsidRPr="00DA0FAD">
        <w:rPr>
          <w:rFonts w:eastAsia="SimSun"/>
          <w:szCs w:val="22"/>
          <w:lang w:val="ru-RU" w:eastAsia="zh-CN"/>
        </w:rPr>
        <w:t xml:space="preserve">) этаже </w:t>
      </w:r>
      <w:hyperlink r:id="rId25" w:history="1">
        <w:r w:rsidRPr="00DA0FAD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DA0FAD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DA0FAD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DA0FAD">
        <w:rPr>
          <w:rFonts w:eastAsia="SimSun"/>
          <w:szCs w:val="22"/>
          <w:lang w:val="ru-RU" w:eastAsia="zh-CN"/>
        </w:rPr>
        <w:t>.</w:t>
      </w:r>
    </w:p>
    <w:p w14:paraId="04C1CD26" w14:textId="77777777" w:rsidR="00F54D13" w:rsidRPr="00DA0FAD" w:rsidRDefault="00F54D13" w:rsidP="00F54D13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ПРИНТЕРЫ</w:t>
      </w:r>
      <w:r w:rsidRPr="00DA0FAD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6" w:history="1">
        <w:r w:rsidRPr="00DA0FAD">
          <w:rPr>
            <w:rStyle w:val="Hyperlink"/>
            <w:szCs w:val="22"/>
            <w:lang w:val="ru-RU"/>
          </w:rPr>
          <w:t>основных залов заседаний</w:t>
        </w:r>
      </w:hyperlink>
      <w:r w:rsidRPr="00DA0FAD">
        <w:rPr>
          <w:szCs w:val="22"/>
          <w:lang w:val="ru-RU"/>
        </w:rPr>
        <w:t xml:space="preserve">. Для того чтобы избежать </w:t>
      </w:r>
      <w:r w:rsidRPr="00DA0FAD">
        <w:rPr>
          <w:lang w:val="ru-RU"/>
        </w:rPr>
        <w:t>необходимости</w:t>
      </w:r>
      <w:r w:rsidRPr="00DA0FAD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DA0FAD">
        <w:rPr>
          <w:lang w:val="ru-RU"/>
        </w:rPr>
        <w:t xml:space="preserve"> </w:t>
      </w:r>
      <w:hyperlink r:id="rId27" w:history="1">
        <w:r w:rsidRPr="00DA0FAD">
          <w:rPr>
            <w:rStyle w:val="Hyperlink"/>
            <w:szCs w:val="22"/>
            <w:lang w:val="ru-RU"/>
          </w:rPr>
          <w:t>http://itu.int/go/e-print</w:t>
        </w:r>
      </w:hyperlink>
      <w:r w:rsidRPr="00DA0FAD">
        <w:rPr>
          <w:szCs w:val="22"/>
          <w:lang w:val="ru-RU"/>
        </w:rPr>
        <w:t>.</w:t>
      </w:r>
    </w:p>
    <w:p w14:paraId="19E7DBBC" w14:textId="30DC8EF8" w:rsidR="00F54D13" w:rsidRPr="00DA0FAD" w:rsidRDefault="00F54D13" w:rsidP="00F54D13">
      <w:pPr>
        <w:rPr>
          <w:lang w:val="ru-RU"/>
        </w:rPr>
      </w:pPr>
      <w:r w:rsidRPr="00DA0FAD">
        <w:rPr>
          <w:b/>
          <w:bCs/>
          <w:lang w:val="ru-RU"/>
        </w:rPr>
        <w:t>ПОРТАТИВНЫЕ КОМПЬЮТЕРЫ ДЛЯ ВРЕМЕННОГО ПОЛЬЗОВАНИЯ</w:t>
      </w:r>
      <w:r w:rsidRPr="00DA0FAD">
        <w:rPr>
          <w:szCs w:val="22"/>
          <w:lang w:val="ru-RU"/>
        </w:rPr>
        <w:t xml:space="preserve"> доступны для делегатов в </w:t>
      </w:r>
      <w:r w:rsidRPr="00DA0FAD">
        <w:rPr>
          <w:lang w:val="ru-RU"/>
        </w:rPr>
        <w:t xml:space="preserve">Службе помощи МСЭ </w:t>
      </w:r>
      <w:r w:rsidRPr="00DA0FAD">
        <w:rPr>
          <w:szCs w:val="22"/>
          <w:lang w:val="ru-RU"/>
        </w:rPr>
        <w:t>(</w:t>
      </w:r>
      <w:hyperlink r:id="rId28" w:history="1">
        <w:r w:rsidRPr="00DA0FAD">
          <w:rPr>
            <w:rStyle w:val="Hyperlink"/>
            <w:szCs w:val="22"/>
            <w:lang w:val="ru-RU"/>
          </w:rPr>
          <w:t>servicedesk@itu.int</w:t>
        </w:r>
      </w:hyperlink>
      <w:r w:rsidRPr="00DA0FAD">
        <w:rPr>
          <w:szCs w:val="22"/>
          <w:lang w:val="ru-RU"/>
        </w:rPr>
        <w:t xml:space="preserve">); они </w:t>
      </w:r>
      <w:r w:rsidRPr="00DA0FAD">
        <w:rPr>
          <w:lang w:val="ru-RU"/>
        </w:rPr>
        <w:t>предоставляются</w:t>
      </w:r>
      <w:r w:rsidRPr="00DA0FAD">
        <w:rPr>
          <w:szCs w:val="22"/>
          <w:lang w:val="ru-RU"/>
        </w:rPr>
        <w:t xml:space="preserve"> </w:t>
      </w:r>
      <w:r w:rsidRPr="00DA0FAD">
        <w:rPr>
          <w:lang w:val="ru-RU"/>
        </w:rPr>
        <w:t>по принципу "первым пришел – первым обслужен".</w:t>
      </w:r>
    </w:p>
    <w:p w14:paraId="3161435D" w14:textId="04EAF876" w:rsidR="00BD6F97" w:rsidRPr="00DA0FAD" w:rsidRDefault="00BD6F97" w:rsidP="00BD6F97">
      <w:pPr>
        <w:rPr>
          <w:szCs w:val="22"/>
          <w:lang w:val="ru-RU"/>
        </w:rPr>
      </w:pPr>
      <w:r w:rsidRPr="00DA0FAD">
        <w:rPr>
          <w:b/>
          <w:szCs w:val="22"/>
          <w:lang w:val="ru-RU"/>
        </w:rPr>
        <w:t>ИНТЕРАКТИВНОЕ ДИСТАНЦИОННОЕ УЧАСТИЕ</w:t>
      </w:r>
      <w:r w:rsidRPr="00DA0FAD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</w:t>
      </w:r>
      <w:r w:rsidR="00CB4328" w:rsidRPr="00DA0FAD">
        <w:rPr>
          <w:szCs w:val="22"/>
          <w:lang w:val="ru-RU"/>
        </w:rPr>
        <w:t>, как правило,</w:t>
      </w:r>
      <w:r w:rsidRPr="00DA0FAD">
        <w:rPr>
          <w:szCs w:val="22"/>
          <w:lang w:val="ru-RU"/>
        </w:rPr>
        <w:t xml:space="preserve"> собрание не будет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DA0FAD">
        <w:rPr>
          <w:szCs w:val="22"/>
          <w:lang w:val="ru-RU"/>
        </w:rPr>
        <w:t>и</w:t>
      </w:r>
      <w:r w:rsidRPr="00DA0FAD">
        <w:rPr>
          <w:szCs w:val="22"/>
          <w:lang w:val="ru-RU"/>
        </w:rPr>
        <w:t>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21C26B6E" w:rsidR="00BD6F97" w:rsidRPr="00DA0FAD" w:rsidRDefault="00BD6F97" w:rsidP="00BD6F97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ДОСТУПНОСТЬ</w:t>
      </w:r>
      <w:r w:rsidRPr="00DA0FAD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A0FAD">
        <w:rPr>
          <w:b/>
          <w:bCs/>
          <w:szCs w:val="22"/>
          <w:lang w:val="ru-RU"/>
        </w:rPr>
        <w:t xml:space="preserve">не позднее чем за </w:t>
      </w:r>
      <w:r w:rsidR="00CB4328" w:rsidRPr="00DA0FAD">
        <w:rPr>
          <w:b/>
          <w:bCs/>
          <w:szCs w:val="22"/>
          <w:lang w:val="ru-RU"/>
        </w:rPr>
        <w:t>два</w:t>
      </w:r>
      <w:r w:rsidRPr="00DA0FAD">
        <w:rPr>
          <w:b/>
          <w:bCs/>
          <w:szCs w:val="22"/>
          <w:lang w:val="ru-RU"/>
        </w:rPr>
        <w:t xml:space="preserve"> месяц</w:t>
      </w:r>
      <w:r w:rsidR="00CB4328" w:rsidRPr="00DA0FAD">
        <w:rPr>
          <w:b/>
          <w:bCs/>
          <w:szCs w:val="22"/>
          <w:lang w:val="ru-RU"/>
        </w:rPr>
        <w:t>а</w:t>
      </w:r>
      <w:r w:rsidRPr="00DA0FAD">
        <w:rPr>
          <w:b/>
          <w:bCs/>
          <w:szCs w:val="22"/>
          <w:lang w:val="ru-RU"/>
        </w:rPr>
        <w:t xml:space="preserve"> до даты начала собрания</w:t>
      </w:r>
      <w:r w:rsidRPr="00DA0FAD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6EE58639" w14:textId="77777777" w:rsidR="00F54D13" w:rsidRPr="00DA0FAD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DA0FAD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765B2B1F" w14:textId="77777777" w:rsidR="00F54D13" w:rsidRPr="00DA0FAD" w:rsidRDefault="00F54D13" w:rsidP="00F54D13">
      <w:pPr>
        <w:rPr>
          <w:lang w:val="ru-RU"/>
        </w:rPr>
      </w:pPr>
      <w:r w:rsidRPr="00DA0FAD">
        <w:rPr>
          <w:b/>
          <w:bCs/>
          <w:lang w:val="ru-RU"/>
        </w:rPr>
        <w:t>ПРЕДВАРИТЕЛЬНАЯ РЕГИСТРАЦИЯ</w:t>
      </w:r>
      <w:r w:rsidRPr="00DA0FAD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A0FAD">
        <w:rPr>
          <w:b/>
          <w:lang w:val="ru-RU"/>
        </w:rPr>
        <w:t>не позднее чем за один месяц до начала собрания</w:t>
      </w:r>
      <w:r w:rsidRPr="00DA0FAD">
        <w:rPr>
          <w:bCs/>
          <w:lang w:val="ru-RU"/>
        </w:rPr>
        <w:t xml:space="preserve">. Как указано в </w:t>
      </w:r>
      <w:hyperlink r:id="rId29" w:history="1">
        <w:r w:rsidRPr="00DA0FAD">
          <w:rPr>
            <w:rStyle w:val="Hyperlink"/>
            <w:bCs/>
            <w:lang w:val="ru-RU"/>
          </w:rPr>
          <w:t>Циркуляре 68 БСЭ</w:t>
        </w:r>
      </w:hyperlink>
      <w:r w:rsidRPr="00DA0FAD">
        <w:rPr>
          <w:bCs/>
          <w:lang w:val="ru-RU"/>
        </w:rPr>
        <w:t xml:space="preserve">, </w:t>
      </w:r>
      <w:r w:rsidRPr="00DA0FAD">
        <w:rPr>
          <w:color w:val="000000"/>
          <w:lang w:val="ru-RU"/>
        </w:rPr>
        <w:t xml:space="preserve">в </w:t>
      </w:r>
      <w:r w:rsidRPr="00DA0FAD">
        <w:rPr>
          <w:lang w:val="ru-RU"/>
        </w:rPr>
        <w:t xml:space="preserve">системе </w:t>
      </w:r>
      <w:r w:rsidRPr="00DA0FAD">
        <w:rPr>
          <w:lang w:val="ru-RU"/>
        </w:rPr>
        <w:lastRenderedPageBreak/>
        <w:t xml:space="preserve">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0" w:history="1">
        <w:r w:rsidRPr="00DA0FAD">
          <w:rPr>
            <w:rStyle w:val="Hyperlink"/>
            <w:lang w:val="ru-RU"/>
          </w:rPr>
          <w:t>Циркуляре 118 БСЭ</w:t>
        </w:r>
      </w:hyperlink>
      <w:r w:rsidRPr="00DA0FAD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DA0FAD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77777777" w:rsidR="00F54D13" w:rsidRPr="00897C17" w:rsidRDefault="00F54D13" w:rsidP="00F54D13">
      <w:pPr>
        <w:rPr>
          <w:szCs w:val="22"/>
          <w:lang w:val="ru-RU"/>
        </w:rPr>
      </w:pPr>
      <w:r w:rsidRPr="00DA0FAD">
        <w:rPr>
          <w:b/>
          <w:bCs/>
          <w:lang w:val="ru-RU"/>
        </w:rPr>
        <w:t>НОВЫМ ДЕЛЕГАТАМ</w:t>
      </w:r>
      <w:r w:rsidRPr="00DA0FAD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A0FAD">
        <w:rPr>
          <w:szCs w:val="22"/>
          <w:lang w:val="ru-RU"/>
        </w:rPr>
        <w:t xml:space="preserve"> </w:t>
      </w:r>
      <w:hyperlink r:id="rId31" w:history="1">
        <w:r w:rsidRPr="00DA0FAD">
          <w:rPr>
            <w:rStyle w:val="Hyperlink"/>
            <w:szCs w:val="22"/>
            <w:lang w:val="ru-RU"/>
          </w:rPr>
          <w:t>ITU-Tmembership@itu.int</w:t>
        </w:r>
      </w:hyperlink>
      <w:r w:rsidRPr="00DA0FAD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DA0FAD">
          <w:rPr>
            <w:rStyle w:val="Hyperlink"/>
            <w:szCs w:val="22"/>
            <w:lang w:val="ru-RU"/>
          </w:rPr>
          <w:t>здесь</w:t>
        </w:r>
      </w:hyperlink>
      <w:r w:rsidRPr="00DA0FAD">
        <w:rPr>
          <w:szCs w:val="22"/>
          <w:lang w:val="ru-RU"/>
        </w:rPr>
        <w:t>.</w:t>
      </w:r>
    </w:p>
    <w:p w14:paraId="65A8EAB6" w14:textId="5CAE910B" w:rsidR="002D3CFE" w:rsidRPr="00DA0FAD" w:rsidRDefault="00F54D13" w:rsidP="00F54D13">
      <w:pPr>
        <w:rPr>
          <w:szCs w:val="22"/>
          <w:lang w:val="ru-RU"/>
        </w:rPr>
      </w:pPr>
      <w:r w:rsidRPr="00DA0FAD">
        <w:rPr>
          <w:b/>
          <w:bCs/>
          <w:lang w:val="ru-RU"/>
        </w:rPr>
        <w:t>СТИПЕНДИИ</w:t>
      </w:r>
      <w:r w:rsidRPr="00DA0FAD">
        <w:rPr>
          <w:szCs w:val="22"/>
          <w:lang w:val="ru-RU"/>
        </w:rPr>
        <w:t xml:space="preserve">: </w:t>
      </w:r>
      <w:r w:rsidR="00CB4328" w:rsidRPr="00DA0FAD">
        <w:rPr>
          <w:szCs w:val="22"/>
          <w:lang w:val="ru-RU"/>
        </w:rPr>
        <w:t>Для данного собрания предлагаются два вида стипендий</w:t>
      </w:r>
      <w:r w:rsidR="002D3CFE" w:rsidRPr="00DA0FAD">
        <w:rPr>
          <w:szCs w:val="22"/>
          <w:lang w:val="ru-RU"/>
        </w:rPr>
        <w:t xml:space="preserve">: </w:t>
      </w:r>
      <w:r w:rsidR="00713A04" w:rsidRPr="00DA0FAD">
        <w:rPr>
          <w:szCs w:val="22"/>
          <w:lang w:val="ru-RU"/>
        </w:rPr>
        <w:t>традиционные личные стипендии и новые электронные стипендии</w:t>
      </w:r>
      <w:r w:rsidR="002D3CFE" w:rsidRPr="00DA0FAD">
        <w:rPr>
          <w:szCs w:val="22"/>
          <w:lang w:val="ru-RU"/>
        </w:rPr>
        <w:t xml:space="preserve">. </w:t>
      </w:r>
      <w:r w:rsidR="00255710" w:rsidRPr="00DA0FAD">
        <w:rPr>
          <w:szCs w:val="22"/>
          <w:lang w:val="ru-RU"/>
        </w:rPr>
        <w:t>Что касается личны</w:t>
      </w:r>
      <w:r w:rsidR="0017553A" w:rsidRPr="00DA0FAD">
        <w:rPr>
          <w:szCs w:val="22"/>
          <w:lang w:val="ru-RU"/>
        </w:rPr>
        <w:t>х</w:t>
      </w:r>
      <w:r w:rsidR="00255710" w:rsidRPr="00DA0FAD">
        <w:rPr>
          <w:szCs w:val="22"/>
          <w:lang w:val="ru-RU"/>
        </w:rPr>
        <w:t xml:space="preserve"> стипендий</w:t>
      </w:r>
      <w:r w:rsidR="002D3CFE" w:rsidRPr="00DA0FAD">
        <w:rPr>
          <w:szCs w:val="22"/>
          <w:lang w:val="ru-RU"/>
        </w:rPr>
        <w:t xml:space="preserve">, </w:t>
      </w:r>
      <w:r w:rsidR="00255710" w:rsidRPr="00DA0FAD">
        <w:rPr>
          <w:lang w:val="ru-RU"/>
        </w:rPr>
        <w:t>д</w:t>
      </w:r>
      <w:r w:rsidRPr="00DA0FAD">
        <w:rPr>
          <w:lang w:val="ru-RU"/>
        </w:rPr>
        <w:t>ля содействия участию представителей из</w:t>
      </w:r>
      <w:r w:rsidRPr="00DA0FAD">
        <w:rPr>
          <w:szCs w:val="22"/>
          <w:lang w:val="ru-RU"/>
        </w:rPr>
        <w:t xml:space="preserve"> отвечающих критериям стран </w:t>
      </w:r>
      <w:r w:rsidRPr="00DA0FAD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</w:p>
    <w:p w14:paraId="5CB604E1" w14:textId="77289EC5" w:rsidR="00F54D13" w:rsidRPr="00DA0FAD" w:rsidRDefault="00255710" w:rsidP="00F54D13">
      <w:pPr>
        <w:rPr>
          <w:rFonts w:cstheme="majorBidi"/>
          <w:color w:val="000000"/>
          <w:szCs w:val="22"/>
          <w:lang w:val="ru-RU"/>
        </w:rPr>
      </w:pPr>
      <w:r w:rsidRPr="00DA0FAD">
        <w:rPr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</w:t>
      </w:r>
      <w:r w:rsidR="0017553A" w:rsidRPr="00DA0FAD">
        <w:rPr>
          <w:color w:val="000000"/>
          <w:lang w:val="ru-RU"/>
        </w:rPr>
        <w:t>)</w:t>
      </w:r>
      <w:r w:rsidRPr="00DA0FAD">
        <w:rPr>
          <w:color w:val="000000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Pr="00DA0FAD">
        <w:rPr>
          <w:rFonts w:cstheme="majorBidi"/>
          <w:color w:val="000000"/>
          <w:szCs w:val="22"/>
          <w:lang w:val="ru-RU"/>
        </w:rPr>
        <w:t xml:space="preserve"> </w:t>
      </w:r>
      <w:r w:rsidR="00F54D13" w:rsidRPr="00DA0FAD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</w:t>
      </w:r>
      <w:r w:rsidR="002D3CFE" w:rsidRPr="00DA0FAD">
        <w:rPr>
          <w:rFonts w:cstheme="majorBidi"/>
          <w:color w:val="000000"/>
          <w:szCs w:val="22"/>
          <w:lang w:val="ru-RU"/>
        </w:rPr>
        <w:t>;</w:t>
      </w:r>
      <w:r w:rsidR="002D3CFE" w:rsidRPr="00DA0FAD">
        <w:rPr>
          <w:szCs w:val="20"/>
          <w:lang w:val="ru-RU"/>
        </w:rPr>
        <w:t xml:space="preserve"> </w:t>
      </w:r>
      <w:r w:rsidRPr="00DA0FAD">
        <w:rPr>
          <w:color w:val="000000"/>
          <w:lang w:val="ru-RU"/>
        </w:rPr>
        <w:t>направление запросов лицами с ограниченными возможностями и особыми потребнос</w:t>
      </w:r>
      <w:r w:rsidR="001C1731" w:rsidRPr="00DA0FAD">
        <w:rPr>
          <w:color w:val="000000"/>
          <w:lang w:val="ru-RU"/>
        </w:rPr>
        <w:t>тями</w:t>
      </w:r>
      <w:r w:rsidR="002D3CFE" w:rsidRPr="00DA0FAD">
        <w:rPr>
          <w:rFonts w:cstheme="majorBidi"/>
          <w:color w:val="000000"/>
          <w:szCs w:val="22"/>
          <w:lang w:val="ru-RU"/>
        </w:rPr>
        <w:t>;</w:t>
      </w:r>
      <w:r w:rsidR="00F54D13" w:rsidRPr="00DA0FAD">
        <w:rPr>
          <w:rFonts w:cstheme="majorBidi"/>
          <w:color w:val="000000"/>
          <w:szCs w:val="22"/>
          <w:lang w:val="ru-RU"/>
        </w:rPr>
        <w:t xml:space="preserve"> гендерный баланс.</w:t>
      </w:r>
    </w:p>
    <w:p w14:paraId="630D1826" w14:textId="6C5FE4A6" w:rsidR="00BD6F97" w:rsidRPr="00DA0FAD" w:rsidRDefault="001C1731" w:rsidP="00BD6F97">
      <w:pPr>
        <w:rPr>
          <w:lang w:val="ru-RU"/>
        </w:rPr>
      </w:pPr>
      <w:r w:rsidRPr="00DA0FAD">
        <w:rPr>
          <w:i/>
          <w:iCs/>
          <w:u w:val="single"/>
          <w:lang w:val="ru-RU"/>
        </w:rPr>
        <w:t>Личные стипендии</w:t>
      </w:r>
      <w:r w:rsidR="00BD6F97" w:rsidRPr="00DA0FAD">
        <w:rPr>
          <w:lang w:val="ru-RU"/>
        </w:rPr>
        <w:t xml:space="preserve">: Для поощрения участия </w:t>
      </w:r>
      <w:hyperlink r:id="rId33" w:history="1">
        <w:r w:rsidR="00BD6F97" w:rsidRPr="00DA0FAD">
          <w:rPr>
            <w:rStyle w:val="Hyperlink"/>
            <w:lang w:val="ru-RU"/>
          </w:rPr>
          <w:t>развивающихся стран</w:t>
        </w:r>
      </w:hyperlink>
      <w:r w:rsidR="00BD6F97" w:rsidRPr="00DA0FAD">
        <w:rPr>
          <w:lang w:val="ru-RU"/>
        </w:rPr>
        <w:t xml:space="preserve"> и при условии наличия средств на каждое </w:t>
      </w:r>
      <w:r w:rsidRPr="00DA0FAD">
        <w:rPr>
          <w:lang w:val="ru-RU"/>
        </w:rPr>
        <w:t xml:space="preserve">отвечающее критериям </w:t>
      </w:r>
      <w:r w:rsidR="00BD6F97" w:rsidRPr="00DA0FAD">
        <w:rPr>
          <w:lang w:val="ru-RU"/>
        </w:rPr>
        <w:t>Государство-Член мо</w:t>
      </w:r>
      <w:r w:rsidRPr="00DA0FAD">
        <w:rPr>
          <w:lang w:val="ru-RU"/>
        </w:rPr>
        <w:t>гу</w:t>
      </w:r>
      <w:r w:rsidR="00BD6F97" w:rsidRPr="00DA0FAD">
        <w:rPr>
          <w:lang w:val="ru-RU"/>
        </w:rPr>
        <w:t>т быть предоставлен</w:t>
      </w:r>
      <w:r w:rsidRPr="00DA0FAD">
        <w:rPr>
          <w:lang w:val="ru-RU"/>
        </w:rPr>
        <w:t>ы до двух</w:t>
      </w:r>
      <w:r w:rsidR="00BD6F97" w:rsidRPr="00DA0FAD">
        <w:rPr>
          <w:lang w:val="ru-RU"/>
        </w:rPr>
        <w:t xml:space="preserve"> частичны</w:t>
      </w:r>
      <w:r w:rsidRPr="00DA0FAD">
        <w:rPr>
          <w:lang w:val="ru-RU"/>
        </w:rPr>
        <w:t xml:space="preserve">х </w:t>
      </w:r>
      <w:r w:rsidR="00BD6F97" w:rsidRPr="00DA0FAD">
        <w:rPr>
          <w:lang w:val="ru-RU"/>
        </w:rPr>
        <w:t>стипенди</w:t>
      </w:r>
      <w:r w:rsidRPr="00DA0FAD">
        <w:rPr>
          <w:lang w:val="ru-RU"/>
        </w:rPr>
        <w:t>й на страну</w:t>
      </w:r>
      <w:r w:rsidR="00BD6F97" w:rsidRPr="00DA0FAD">
        <w:rPr>
          <w:lang w:val="ru-RU"/>
        </w:rPr>
        <w:t xml:space="preserve">. </w:t>
      </w:r>
      <w:r w:rsidRPr="00DA0FAD">
        <w:rPr>
          <w:lang w:val="ru-RU"/>
        </w:rPr>
        <w:t>С</w:t>
      </w:r>
      <w:r w:rsidR="00BD6F97" w:rsidRPr="00DA0FAD">
        <w:rPr>
          <w:lang w:val="ru-RU"/>
        </w:rPr>
        <w:t>типендия</w:t>
      </w:r>
      <w:r w:rsidRPr="00DA0FAD">
        <w:rPr>
          <w:lang w:val="ru-RU"/>
        </w:rPr>
        <w:t xml:space="preserve"> может</w:t>
      </w:r>
      <w:r w:rsidR="00BD6F97" w:rsidRPr="00DA0FAD">
        <w:rPr>
          <w:lang w:val="ru-RU"/>
        </w:rPr>
        <w:t xml:space="preserve"> покрыва</w:t>
      </w:r>
      <w:r w:rsidRPr="00DA0FAD">
        <w:rPr>
          <w:lang w:val="ru-RU"/>
        </w:rPr>
        <w:t>ть либо</w:t>
      </w:r>
      <w:r w:rsidR="00BD6F97" w:rsidRPr="00DA0FAD">
        <w:rPr>
          <w:lang w:val="ru-RU"/>
        </w:rPr>
        <w:t xml:space="preserve"> стоимость авиабилета (один билет экономического класса в оба конца по наиболее прямому/экономичному маршруту из страны происхождения до места проведения мероприятия), </w:t>
      </w:r>
      <w:r w:rsidRPr="00DA0FAD">
        <w:rPr>
          <w:lang w:val="ru-RU"/>
        </w:rPr>
        <w:t>либо</w:t>
      </w:r>
      <w:r w:rsidR="00BD6F97" w:rsidRPr="00DA0FAD">
        <w:rPr>
          <w:lang w:val="ru-RU"/>
        </w:rPr>
        <w:t xml:space="preserve"> соответствующие суточные (предназначенные для покрытия расходов на проживание, питание и непредвиденных расходов). В</w:t>
      </w:r>
      <w:r w:rsidRPr="00DA0FAD">
        <w:rPr>
          <w:lang w:val="ru-RU"/>
        </w:rPr>
        <w:t> </w:t>
      </w:r>
      <w:r w:rsidR="00BD6F97" w:rsidRPr="00DA0FAD">
        <w:rPr>
          <w:lang w:val="ru-RU"/>
        </w:rPr>
        <w:t>случае предоставления двух частичных стипендий по крайней мере одна из них должна покрывать расходы на авиабилет. Государства-Члены покрывают оставшуюся часть расходов на участие.</w:t>
      </w:r>
    </w:p>
    <w:p w14:paraId="7EF20A3F" w14:textId="45FD4026" w:rsidR="00BD6F97" w:rsidRPr="00DA0FAD" w:rsidRDefault="00BD6F97" w:rsidP="00BD6F97">
      <w:pPr>
        <w:rPr>
          <w:lang w:val="ru-RU"/>
        </w:rPr>
      </w:pPr>
      <w:r w:rsidRPr="00DA0FAD">
        <w:rPr>
          <w:lang w:val="ru-RU"/>
        </w:rPr>
        <w:t>Надлежащим образом заверенная форма заявки на стипендию (</w:t>
      </w:r>
      <w:r w:rsidR="001C1731" w:rsidRPr="00DA0FAD">
        <w:rPr>
          <w:lang w:val="ru-RU"/>
        </w:rPr>
        <w:t xml:space="preserve">форма на </w:t>
      </w:r>
      <w:hyperlink r:id="rId34" w:history="1">
        <w:r w:rsidR="001C1731" w:rsidRPr="00DA0FAD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DA0FAD">
        <w:rPr>
          <w:lang w:val="ru-RU"/>
        </w:rPr>
        <w:t>) и приложения к ней должны быть направлены в Службу стипендий по электронной почте</w:t>
      </w:r>
      <w:r w:rsidR="0017553A" w:rsidRPr="00DA0FAD">
        <w:rPr>
          <w:lang w:val="ru-RU"/>
        </w:rPr>
        <w:t>:</w:t>
      </w:r>
      <w:r w:rsidRPr="00DA0FAD">
        <w:rPr>
          <w:lang w:val="ru-RU"/>
        </w:rPr>
        <w:t xml:space="preserve"> </w:t>
      </w:r>
      <w:hyperlink r:id="rId35">
        <w:r w:rsidRPr="00DA0FAD">
          <w:rPr>
            <w:rStyle w:val="Hyperlink"/>
            <w:lang w:val="ru-RU"/>
          </w:rPr>
          <w:t>fellowships@itu.int</w:t>
        </w:r>
      </w:hyperlink>
      <w:r w:rsidRPr="00DA0FAD">
        <w:rPr>
          <w:u w:val="single"/>
          <w:lang w:val="ru-RU"/>
        </w:rPr>
        <w:t xml:space="preserve"> </w:t>
      </w:r>
      <w:r w:rsidRPr="00DA0FAD">
        <w:rPr>
          <w:lang w:val="ru-RU"/>
        </w:rPr>
        <w:t xml:space="preserve">или по факсу: + 41 22 730 57 78 </w:t>
      </w:r>
      <w:r w:rsidRPr="00DA0FAD">
        <w:rPr>
          <w:b/>
          <w:bCs/>
          <w:lang w:val="ru-RU"/>
        </w:rPr>
        <w:t>не позднее</w:t>
      </w:r>
      <w:r w:rsidRPr="00DA0FAD">
        <w:rPr>
          <w:lang w:val="ru-RU"/>
        </w:rPr>
        <w:t xml:space="preserve"> </w:t>
      </w:r>
      <w:r w:rsidRPr="00DA0FAD">
        <w:rPr>
          <w:b/>
          <w:bCs/>
          <w:lang w:val="ru-RU"/>
        </w:rPr>
        <w:t>11 апреля 2022</w:t>
      </w:r>
      <w:r w:rsidR="001C1731" w:rsidRPr="00DA0FAD">
        <w:rPr>
          <w:b/>
          <w:bCs/>
          <w:lang w:val="ru-RU"/>
        </w:rPr>
        <w:t> </w:t>
      </w:r>
      <w:r w:rsidRPr="00DA0FAD">
        <w:rPr>
          <w:b/>
          <w:bCs/>
          <w:lang w:val="ru-RU"/>
        </w:rPr>
        <w:t>года</w:t>
      </w:r>
      <w:r w:rsidRPr="00DA0FAD">
        <w:rPr>
          <w:lang w:val="ru-RU"/>
        </w:rPr>
        <w:t xml:space="preserve">. </w:t>
      </w:r>
    </w:p>
    <w:p w14:paraId="0ACB93E0" w14:textId="3A4EDB0E" w:rsidR="00BD6F97" w:rsidRPr="00DA0FAD" w:rsidRDefault="001C1731" w:rsidP="00BD6F97">
      <w:pPr>
        <w:rPr>
          <w:lang w:val="ru-RU"/>
        </w:rPr>
      </w:pPr>
      <w:r w:rsidRPr="00DA0FAD">
        <w:rPr>
          <w:i/>
          <w:iCs/>
          <w:u w:val="single"/>
          <w:lang w:val="ru-RU"/>
        </w:rPr>
        <w:t>Электронные стипендии</w:t>
      </w:r>
      <w:r w:rsidR="00BD6F97" w:rsidRPr="00DA0FAD">
        <w:rPr>
          <w:lang w:val="ru-RU"/>
        </w:rPr>
        <w:t xml:space="preserve">: </w:t>
      </w:r>
      <w:r w:rsidR="0017553A" w:rsidRPr="00DA0FAD">
        <w:rPr>
          <w:lang w:val="ru-RU"/>
        </w:rPr>
        <w:t>п</w:t>
      </w:r>
      <w:r w:rsidR="00BD6F97" w:rsidRPr="00DA0FAD">
        <w:rPr>
          <w:lang w:val="ru-RU"/>
        </w:rPr>
        <w:t xml:space="preserve">ринимая во внимание возможные ограничения на поездки, Государства-Члены могут подавать заявки на получение грантов на участие, известных как электронные стипендии. </w:t>
      </w:r>
      <w:r w:rsidR="009E4193" w:rsidRPr="00DA0FAD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  <w:r w:rsidR="00BD6F97" w:rsidRPr="00DA0FAD">
        <w:rPr>
          <w:lang w:val="ru-RU"/>
        </w:rPr>
        <w:t xml:space="preserve"> </w:t>
      </w:r>
    </w:p>
    <w:p w14:paraId="3EF4A1F6" w14:textId="7320481D" w:rsidR="00BD6F97" w:rsidRPr="00DA0FAD" w:rsidRDefault="00F905D3" w:rsidP="00BD6F97">
      <w:pPr>
        <w:rPr>
          <w:lang w:val="ru-RU"/>
        </w:rPr>
      </w:pPr>
      <w:r w:rsidRPr="00DA0FAD">
        <w:rPr>
          <w:color w:val="000000"/>
          <w:lang w:val="ru-RU"/>
        </w:rPr>
        <w:t xml:space="preserve">Надлежащим образом заверенная форма заявки на стипендию (согласно </w:t>
      </w:r>
      <w:hyperlink r:id="rId36" w:history="1">
        <w:r w:rsidRPr="00DA0FAD">
          <w:rPr>
            <w:rStyle w:val="Hyperlink"/>
            <w:lang w:val="ru-RU"/>
          </w:rPr>
          <w:t>форме на домашней странице Исследовательской комиссии</w:t>
        </w:r>
      </w:hyperlink>
      <w:r w:rsidRPr="00DA0FAD">
        <w:rPr>
          <w:color w:val="000000"/>
          <w:lang w:val="ru-RU"/>
        </w:rPr>
        <w:t>) и приложения к ней должны быть направлены в Службу стипендий по электронной почт</w:t>
      </w:r>
      <w:r w:rsidRPr="00DA0FAD">
        <w:rPr>
          <w:lang w:val="ru-RU"/>
        </w:rPr>
        <w:t xml:space="preserve">е: </w:t>
      </w:r>
      <w:hyperlink r:id="rId37" w:history="1">
        <w:r w:rsidRPr="00DA0FAD">
          <w:rPr>
            <w:rStyle w:val="Hyperlink"/>
            <w:lang w:val="ru-RU"/>
          </w:rPr>
          <w:t>fellowships@itu.int</w:t>
        </w:r>
      </w:hyperlink>
      <w:r w:rsidRPr="00DA0FAD">
        <w:rPr>
          <w:lang w:val="ru-RU"/>
        </w:rPr>
        <w:t xml:space="preserve"> </w:t>
      </w:r>
      <w:r w:rsidRPr="00DA0FAD">
        <w:rPr>
          <w:rStyle w:val="Hyperlink"/>
          <w:color w:val="auto"/>
          <w:u w:val="none"/>
          <w:lang w:val="ru-RU"/>
        </w:rPr>
        <w:t xml:space="preserve">или </w:t>
      </w:r>
      <w:r w:rsidR="0017553A" w:rsidRPr="00DA0FAD">
        <w:rPr>
          <w:lang w:val="ru-RU"/>
        </w:rPr>
        <w:t xml:space="preserve">по факсу: </w:t>
      </w:r>
      <w:r w:rsidR="00BD6F97" w:rsidRPr="00DA0FAD">
        <w:rPr>
          <w:lang w:val="ru-RU"/>
        </w:rPr>
        <w:t xml:space="preserve">+ 41 22 730 57 78, </w:t>
      </w:r>
      <w:r w:rsidR="0017553A" w:rsidRPr="00DA0FAD">
        <w:rPr>
          <w:lang w:val="ru-RU"/>
        </w:rPr>
        <w:t>до</w:t>
      </w:r>
      <w:r w:rsidR="00BD6F97" w:rsidRPr="00DA0FAD">
        <w:rPr>
          <w:lang w:val="ru-RU"/>
        </w:rPr>
        <w:t xml:space="preserve"> </w:t>
      </w:r>
      <w:r w:rsidR="00BD6F97" w:rsidRPr="00DA0FAD">
        <w:rPr>
          <w:b/>
          <w:bCs/>
          <w:lang w:val="ru-RU"/>
        </w:rPr>
        <w:t>11</w:t>
      </w:r>
      <w:r w:rsidR="0017553A" w:rsidRPr="00DA0FAD">
        <w:rPr>
          <w:b/>
          <w:bCs/>
          <w:lang w:val="ru-RU"/>
        </w:rPr>
        <w:t> апреля</w:t>
      </w:r>
      <w:r w:rsidR="00BD6F97" w:rsidRPr="00DA0FAD">
        <w:rPr>
          <w:b/>
          <w:bCs/>
          <w:lang w:val="ru-RU"/>
        </w:rPr>
        <w:t xml:space="preserve"> 2022</w:t>
      </w:r>
      <w:r w:rsidR="0017553A" w:rsidRPr="00DA0FAD">
        <w:rPr>
          <w:b/>
          <w:bCs/>
          <w:lang w:val="ru-RU"/>
        </w:rPr>
        <w:t> года</w:t>
      </w:r>
      <w:r w:rsidR="00BD6F97" w:rsidRPr="00DA0FAD">
        <w:rPr>
          <w:lang w:val="ru-RU"/>
        </w:rPr>
        <w:t>.</w:t>
      </w:r>
    </w:p>
    <w:p w14:paraId="4DE6049A" w14:textId="77777777" w:rsidR="00F54D13" w:rsidRPr="00DA0FAD" w:rsidRDefault="00F54D13" w:rsidP="00F54D13">
      <w:pPr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ВИЗОВАЯ ПОДДЕРЖКА</w:t>
      </w:r>
      <w:r w:rsidRPr="00DA0FAD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DA0FAD">
        <w:rPr>
          <w:lang w:val="ru-RU"/>
        </w:rPr>
        <w:t>представляющем</w:t>
      </w:r>
      <w:r w:rsidRPr="00DA0FAD">
        <w:rPr>
          <w:szCs w:val="22"/>
          <w:lang w:val="ru-RU"/>
        </w:rPr>
        <w:t xml:space="preserve"> Швейцарию в вашей стране, или, если в вашей стране</w:t>
      </w:r>
      <w:r w:rsidRPr="00DA0FAD">
        <w:rPr>
          <w:lang w:val="ru-RU"/>
        </w:rPr>
        <w:t xml:space="preserve"> такое учреждение отсутствует, в ближайшем к стране выезда</w:t>
      </w:r>
      <w:r w:rsidRPr="00DA0FAD">
        <w:rPr>
          <w:szCs w:val="22"/>
          <w:lang w:val="ru-RU"/>
        </w:rPr>
        <w:t xml:space="preserve">. </w:t>
      </w:r>
      <w:bookmarkStart w:id="3" w:name="lt_pId223"/>
      <w:r w:rsidRPr="00DA0FAD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3"/>
    </w:p>
    <w:p w14:paraId="0C4B721F" w14:textId="77777777" w:rsidR="00F54D13" w:rsidRPr="00DA0FAD" w:rsidRDefault="00F54D13" w:rsidP="00F54D13">
      <w:pPr>
        <w:rPr>
          <w:szCs w:val="22"/>
          <w:lang w:val="ru-RU"/>
        </w:rPr>
      </w:pPr>
      <w:r w:rsidRPr="00DA0FAD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DA0FAD">
        <w:rPr>
          <w:color w:val="000000"/>
          <w:lang w:val="ru-RU"/>
        </w:rPr>
        <w:t xml:space="preserve">Подготовка письма, содержащего просьбу о выдаче визы, </w:t>
      </w:r>
      <w:r w:rsidRPr="00DA0FAD">
        <w:rPr>
          <w:color w:val="000000"/>
          <w:lang w:val="ru-RU"/>
        </w:rPr>
        <w:lastRenderedPageBreak/>
        <w:t xml:space="preserve">занимает, как правило, 15 дней после </w:t>
      </w:r>
      <w:r w:rsidRPr="00DA0FAD">
        <w:rPr>
          <w:lang w:val="ru-RU"/>
        </w:rPr>
        <w:t>утверждения</w:t>
      </w:r>
      <w:r w:rsidRPr="00DA0FAD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DA0FAD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DA0FAD">
        <w:rPr>
          <w:color w:val="000000"/>
          <w:lang w:val="ru-RU"/>
        </w:rPr>
        <w:t>.</w:t>
      </w:r>
      <w:r w:rsidRPr="00DA0FAD">
        <w:rPr>
          <w:szCs w:val="22"/>
          <w:lang w:val="ru-RU"/>
        </w:rPr>
        <w:t xml:space="preserve"> </w:t>
      </w:r>
      <w:r w:rsidRPr="00DA0FAD">
        <w:rPr>
          <w:color w:val="000000"/>
          <w:lang w:val="ru-RU"/>
        </w:rPr>
        <w:t>Вопросы следует направлять в Секцию поездок МСЭ (</w:t>
      </w:r>
      <w:hyperlink r:id="rId38" w:history="1">
        <w:r w:rsidRPr="00DA0FAD">
          <w:rPr>
            <w:rStyle w:val="Hyperlink"/>
            <w:lang w:val="ru-RU"/>
          </w:rPr>
          <w:t>travel@itu.int</w:t>
        </w:r>
      </w:hyperlink>
      <w:r w:rsidRPr="00DA0FAD">
        <w:rPr>
          <w:color w:val="000000"/>
          <w:lang w:val="ru-RU"/>
        </w:rPr>
        <w:t>) с пометкой "</w:t>
      </w:r>
      <w:r w:rsidRPr="00DA0FAD">
        <w:rPr>
          <w:b/>
          <w:bCs/>
          <w:color w:val="000000"/>
          <w:lang w:val="ru-RU"/>
        </w:rPr>
        <w:t>визовая поддержка</w:t>
      </w:r>
      <w:r w:rsidRPr="00DA0FAD">
        <w:rPr>
          <w:color w:val="000000"/>
          <w:lang w:val="ru-RU"/>
        </w:rPr>
        <w:t>"</w:t>
      </w:r>
      <w:r w:rsidRPr="00DA0FAD">
        <w:rPr>
          <w:b/>
          <w:bCs/>
          <w:color w:val="000000"/>
          <w:lang w:val="ru-RU"/>
        </w:rPr>
        <w:t xml:space="preserve"> (visa support)</w:t>
      </w:r>
      <w:r w:rsidRPr="00DA0FAD">
        <w:rPr>
          <w:szCs w:val="22"/>
          <w:lang w:val="ru-RU"/>
        </w:rPr>
        <w:t>.</w:t>
      </w:r>
    </w:p>
    <w:p w14:paraId="4565D180" w14:textId="77777777" w:rsidR="00F54D13" w:rsidRPr="00DA0FAD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DA0FAD">
        <w:rPr>
          <w:b/>
          <w:bCs/>
          <w:color w:val="000000"/>
          <w:lang w:val="ru-RU"/>
        </w:rPr>
        <w:t>ПОСЕЩЕНИЕ</w:t>
      </w:r>
      <w:r w:rsidRPr="00DA0FAD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77777777" w:rsidR="00F54D13" w:rsidRPr="00DA0FAD" w:rsidRDefault="00F54D13" w:rsidP="00F54D13">
      <w:pPr>
        <w:rPr>
          <w:b/>
          <w:bCs/>
          <w:lang w:val="ru-RU"/>
        </w:rPr>
      </w:pPr>
      <w:r w:rsidRPr="00DA0FAD">
        <w:rPr>
          <w:b/>
          <w:bCs/>
          <w:lang w:val="ru-RU"/>
        </w:rPr>
        <w:t>ПОСЕТИТЕЛИ ЖЕНЕВЫ</w:t>
      </w:r>
      <w:r w:rsidRPr="00DA0FAD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9" w:history="1">
        <w:r w:rsidRPr="00DA0FAD">
          <w:rPr>
            <w:rStyle w:val="Hyperlink"/>
            <w:szCs w:val="22"/>
            <w:lang w:val="ru-RU"/>
          </w:rPr>
          <w:t>http://itu.int/en/delegates-corner</w:t>
        </w:r>
      </w:hyperlink>
      <w:r w:rsidRPr="00DA0FAD">
        <w:rPr>
          <w:lang w:val="ru-RU"/>
        </w:rPr>
        <w:t>.</w:t>
      </w:r>
    </w:p>
    <w:p w14:paraId="4BB278BB" w14:textId="77777777" w:rsidR="00F54D13" w:rsidRPr="00DA0FAD" w:rsidRDefault="00F54D13" w:rsidP="00F54D13">
      <w:pPr>
        <w:rPr>
          <w:rStyle w:val="Hyperlink"/>
          <w:szCs w:val="22"/>
          <w:lang w:val="ru-RU"/>
        </w:rPr>
      </w:pPr>
      <w:r w:rsidRPr="00DA0FAD">
        <w:rPr>
          <w:b/>
          <w:bCs/>
          <w:szCs w:val="22"/>
          <w:lang w:val="ru-RU"/>
        </w:rPr>
        <w:t>СКИДКИ В ГОСТИНИЦАХ</w:t>
      </w:r>
      <w:r w:rsidRPr="00DA0FAD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DA0FAD">
        <w:rPr>
          <w:lang w:val="ru-RU"/>
        </w:rPr>
        <w:t>собраниях</w:t>
      </w:r>
      <w:r w:rsidRPr="00DA0FAD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0" w:history="1">
        <w:r w:rsidRPr="00DA0FAD">
          <w:rPr>
            <w:rStyle w:val="Hyperlink"/>
            <w:szCs w:val="22"/>
            <w:lang w:val="ru-RU"/>
          </w:rPr>
          <w:t>http://itu.int/travel/</w:t>
        </w:r>
      </w:hyperlink>
      <w:r w:rsidRPr="00DA0FAD">
        <w:rPr>
          <w:rStyle w:val="Hyperlink"/>
          <w:szCs w:val="22"/>
          <w:lang w:val="ru-RU"/>
        </w:rPr>
        <w:t>.</w:t>
      </w:r>
    </w:p>
    <w:p w14:paraId="18CE6964" w14:textId="77777777" w:rsidR="00F54D13" w:rsidRPr="00DA0FAD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DA0FAD">
        <w:rPr>
          <w:lang w:val="ru-RU"/>
        </w:rPr>
        <w:br w:type="page"/>
      </w:r>
    </w:p>
    <w:p w14:paraId="704367C5" w14:textId="77777777" w:rsidR="00164385" w:rsidRPr="00D10776" w:rsidRDefault="00EB3D36" w:rsidP="00164385">
      <w:pPr>
        <w:pStyle w:val="AnnexNo"/>
      </w:pPr>
      <w:bookmarkStart w:id="4" w:name="_Hlk93998363"/>
      <w:r w:rsidRPr="00D10776">
        <w:lastRenderedPageBreak/>
        <w:t>ANNEX B</w:t>
      </w:r>
      <w:bookmarkEnd w:id="4"/>
    </w:p>
    <w:p w14:paraId="23422554" w14:textId="6EFDDE15" w:rsidR="00EB3D36" w:rsidRPr="00D10776" w:rsidRDefault="00EB3D36" w:rsidP="00EB3D36">
      <w:pPr>
        <w:pStyle w:val="Annextitle0"/>
      </w:pPr>
      <w:r w:rsidRPr="00D10776">
        <w:t>Draft agenda for the plenary meeting of Study Group 3</w:t>
      </w:r>
      <w:r w:rsidRPr="00D10776">
        <w:br/>
        <w:t>(</w:t>
      </w:r>
      <w:r w:rsidR="0026233F">
        <w:t>Geneva</w:t>
      </w:r>
      <w:r w:rsidRPr="00D10776">
        <w:t>, 23-27 May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671"/>
      </w:tblGrid>
      <w:tr w:rsidR="00EB3D36" w:rsidRPr="00DA0FAD" w14:paraId="20D820B3" w14:textId="77777777" w:rsidTr="008B095B">
        <w:tc>
          <w:tcPr>
            <w:tcW w:w="967" w:type="dxa"/>
          </w:tcPr>
          <w:p w14:paraId="3B9EDE5C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58C536E7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Opening of the meeting</w:t>
            </w:r>
          </w:p>
        </w:tc>
      </w:tr>
      <w:tr w:rsidR="00EB3D36" w:rsidRPr="00DA0FAD" w14:paraId="33D0F5FF" w14:textId="77777777" w:rsidTr="008B095B">
        <w:tc>
          <w:tcPr>
            <w:tcW w:w="967" w:type="dxa"/>
          </w:tcPr>
          <w:p w14:paraId="1E6B3245" w14:textId="77777777" w:rsidR="00EB3D36" w:rsidRPr="00DA0FAD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174403C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Review of documents and electronic working methods available</w:t>
            </w:r>
          </w:p>
        </w:tc>
      </w:tr>
      <w:tr w:rsidR="00EB3D36" w:rsidRPr="00DA0FAD" w14:paraId="0A3A5EBF" w14:textId="77777777" w:rsidTr="008B095B">
        <w:tc>
          <w:tcPr>
            <w:tcW w:w="967" w:type="dxa"/>
          </w:tcPr>
          <w:p w14:paraId="7279F3F4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4B90B9F2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Adoption of the agenda</w:t>
            </w:r>
          </w:p>
        </w:tc>
      </w:tr>
      <w:tr w:rsidR="00EB3D36" w:rsidRPr="00DA0FAD" w14:paraId="6ABCC1E3" w14:textId="77777777" w:rsidTr="008B095B">
        <w:tc>
          <w:tcPr>
            <w:tcW w:w="967" w:type="dxa"/>
          </w:tcPr>
          <w:p w14:paraId="7C517317" w14:textId="77777777" w:rsidR="00EB3D36" w:rsidRPr="00DA0FAD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BB931EA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Timetable</w:t>
            </w:r>
          </w:p>
        </w:tc>
      </w:tr>
      <w:tr w:rsidR="00EB3D36" w:rsidRPr="00DA0FAD" w14:paraId="494B5602" w14:textId="77777777" w:rsidTr="008B095B">
        <w:tc>
          <w:tcPr>
            <w:tcW w:w="967" w:type="dxa"/>
          </w:tcPr>
          <w:p w14:paraId="6667002C" w14:textId="77777777" w:rsidR="00EB3D36" w:rsidRPr="00DA0FAD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87E889B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Results of the work of ITU-T Study Group 3 and follow-up</w:t>
            </w:r>
          </w:p>
        </w:tc>
      </w:tr>
      <w:tr w:rsidR="00EB3D36" w:rsidRPr="00DA0FAD" w14:paraId="4A3AE122" w14:textId="77777777" w:rsidTr="008B095B">
        <w:tc>
          <w:tcPr>
            <w:tcW w:w="967" w:type="dxa"/>
          </w:tcPr>
          <w:p w14:paraId="6A2F714D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391A8A5D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Progress reports on the work of the regional groups of ITU-T Study Group 3</w:t>
            </w:r>
          </w:p>
        </w:tc>
      </w:tr>
      <w:tr w:rsidR="00EB3D36" w:rsidRPr="00DA0FAD" w14:paraId="388CF957" w14:textId="77777777" w:rsidTr="008B095B">
        <w:tc>
          <w:tcPr>
            <w:tcW w:w="967" w:type="dxa"/>
          </w:tcPr>
          <w:p w14:paraId="4FDBBCE7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3BEAC4CE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Results of WTSA-20 pertaining to SG3</w:t>
            </w:r>
          </w:p>
        </w:tc>
      </w:tr>
      <w:tr w:rsidR="00EB3D36" w:rsidRPr="00DA0FAD" w14:paraId="65CCF53F" w14:textId="77777777" w:rsidTr="008B095B">
        <w:tc>
          <w:tcPr>
            <w:tcW w:w="967" w:type="dxa"/>
          </w:tcPr>
          <w:p w14:paraId="134644AB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7.1</w:t>
            </w:r>
          </w:p>
        </w:tc>
        <w:tc>
          <w:tcPr>
            <w:tcW w:w="9229" w:type="dxa"/>
          </w:tcPr>
          <w:p w14:paraId="09C5013B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SG3 leadership</w:t>
            </w:r>
          </w:p>
        </w:tc>
      </w:tr>
      <w:tr w:rsidR="00EB3D36" w:rsidRPr="00DA0FAD" w14:paraId="44768F3F" w14:textId="77777777" w:rsidTr="008B095B">
        <w:tc>
          <w:tcPr>
            <w:tcW w:w="967" w:type="dxa"/>
          </w:tcPr>
          <w:p w14:paraId="02E9504D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7.2</w:t>
            </w:r>
          </w:p>
        </w:tc>
        <w:tc>
          <w:tcPr>
            <w:tcW w:w="9229" w:type="dxa"/>
          </w:tcPr>
          <w:p w14:paraId="4BBA485A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SG3 responsibility and mandate</w:t>
            </w:r>
          </w:p>
        </w:tc>
      </w:tr>
      <w:tr w:rsidR="00EB3D36" w:rsidRPr="00DA0FAD" w14:paraId="142E95EE" w14:textId="77777777" w:rsidTr="008B095B">
        <w:tc>
          <w:tcPr>
            <w:tcW w:w="967" w:type="dxa"/>
          </w:tcPr>
          <w:p w14:paraId="1362399C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7.3</w:t>
            </w:r>
          </w:p>
        </w:tc>
        <w:tc>
          <w:tcPr>
            <w:tcW w:w="9229" w:type="dxa"/>
          </w:tcPr>
          <w:p w14:paraId="3A48C15B" w14:textId="77777777" w:rsidR="00EB3D36" w:rsidRPr="00D10776" w:rsidDel="0061101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SG3 Lead Study Group responsibilities</w:t>
            </w:r>
          </w:p>
        </w:tc>
      </w:tr>
      <w:tr w:rsidR="00EB3D36" w:rsidRPr="00DA0FAD" w14:paraId="15175259" w14:textId="77777777" w:rsidTr="008B095B">
        <w:tc>
          <w:tcPr>
            <w:tcW w:w="967" w:type="dxa"/>
          </w:tcPr>
          <w:p w14:paraId="5A3A8514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7.4</w:t>
            </w:r>
          </w:p>
        </w:tc>
        <w:tc>
          <w:tcPr>
            <w:tcW w:w="9229" w:type="dxa"/>
          </w:tcPr>
          <w:p w14:paraId="12104442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Other WTSA-20 decisions</w:t>
            </w:r>
          </w:p>
        </w:tc>
      </w:tr>
      <w:tr w:rsidR="00EB3D36" w:rsidRPr="00DA0FAD" w14:paraId="429D2785" w14:textId="77777777" w:rsidTr="008B095B">
        <w:tc>
          <w:tcPr>
            <w:tcW w:w="967" w:type="dxa"/>
          </w:tcPr>
          <w:p w14:paraId="3ABEE6EA" w14:textId="0D81CC44" w:rsidR="00EB3D36" w:rsidRPr="00351E7B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en-GB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</w:t>
            </w:r>
            <w:r w:rsidR="00351E7B">
              <w:rPr>
                <w:rFonts w:cstheme="minorHAnsi"/>
                <w:szCs w:val="22"/>
                <w:lang w:val="en-GB"/>
              </w:rPr>
              <w:t>5</w:t>
            </w:r>
          </w:p>
        </w:tc>
        <w:tc>
          <w:tcPr>
            <w:tcW w:w="9229" w:type="dxa"/>
          </w:tcPr>
          <w:p w14:paraId="48AD7CE5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Study Questions allocated to Study Group 3 by WTSA-20 (SG3-C001)</w:t>
            </w:r>
          </w:p>
        </w:tc>
      </w:tr>
      <w:tr w:rsidR="00EB3D36" w:rsidRPr="00DA0FAD" w14:paraId="0720B4CA" w14:textId="77777777" w:rsidTr="008B095B">
        <w:tc>
          <w:tcPr>
            <w:tcW w:w="967" w:type="dxa"/>
          </w:tcPr>
          <w:p w14:paraId="2201FA5A" w14:textId="7AECD471" w:rsidR="00EB3D36" w:rsidRPr="00351E7B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en-GB"/>
              </w:rPr>
            </w:pPr>
            <w:r w:rsidRPr="00DA0FAD">
              <w:rPr>
                <w:rFonts w:cstheme="minorHAnsi"/>
                <w:szCs w:val="22"/>
                <w:lang w:val="ru-RU"/>
              </w:rPr>
              <w:t>7.</w:t>
            </w:r>
            <w:r w:rsidR="00351E7B">
              <w:rPr>
                <w:rFonts w:cstheme="minorHAnsi"/>
                <w:szCs w:val="22"/>
                <w:lang w:val="en-GB"/>
              </w:rPr>
              <w:t>6</w:t>
            </w:r>
          </w:p>
        </w:tc>
        <w:tc>
          <w:tcPr>
            <w:tcW w:w="9229" w:type="dxa"/>
          </w:tcPr>
          <w:p w14:paraId="40EE0ACA" w14:textId="77777777" w:rsidR="00EB3D36" w:rsidRPr="00D10776" w:rsidRDefault="00EB3D36" w:rsidP="008B095B">
            <w:pPr>
              <w:spacing w:before="60" w:after="60"/>
              <w:rPr>
                <w:rFonts w:cstheme="minorBidi"/>
                <w:lang w:val="en-GB"/>
              </w:rPr>
            </w:pPr>
            <w:r w:rsidRPr="00D10776">
              <w:rPr>
                <w:rFonts w:cstheme="minorBidi"/>
                <w:lang w:val="en-GB"/>
              </w:rPr>
              <w:t>New/revised Resolutions and A-series Recommendations and actions to be taken by Study Group 3</w:t>
            </w:r>
          </w:p>
        </w:tc>
      </w:tr>
      <w:tr w:rsidR="00EB3D36" w:rsidRPr="00DA0FAD" w14:paraId="5B44880E" w14:textId="77777777" w:rsidTr="008B095B">
        <w:tc>
          <w:tcPr>
            <w:tcW w:w="967" w:type="dxa"/>
          </w:tcPr>
          <w:p w14:paraId="0CC44EDA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6211ADC7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Organization of the work of Study Group 3</w:t>
            </w:r>
          </w:p>
        </w:tc>
      </w:tr>
      <w:tr w:rsidR="00EB3D36" w:rsidRPr="00DA0FAD" w14:paraId="7A2C9D2B" w14:textId="77777777" w:rsidTr="008B095B">
        <w:tc>
          <w:tcPr>
            <w:tcW w:w="967" w:type="dxa"/>
          </w:tcPr>
          <w:p w14:paraId="6F2455FA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8.1</w:t>
            </w:r>
          </w:p>
        </w:tc>
        <w:tc>
          <w:tcPr>
            <w:tcW w:w="9229" w:type="dxa"/>
          </w:tcPr>
          <w:p w14:paraId="6003504E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Perspective and priorities for SG3 for the 2022-2024 Study Period</w:t>
            </w:r>
          </w:p>
        </w:tc>
      </w:tr>
      <w:tr w:rsidR="00EB3D36" w:rsidRPr="00DA0FAD" w14:paraId="4488AE55" w14:textId="77777777" w:rsidTr="008B095B">
        <w:tc>
          <w:tcPr>
            <w:tcW w:w="967" w:type="dxa"/>
          </w:tcPr>
          <w:p w14:paraId="1C967CD9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8.2</w:t>
            </w:r>
          </w:p>
        </w:tc>
        <w:tc>
          <w:tcPr>
            <w:tcW w:w="9229" w:type="dxa"/>
          </w:tcPr>
          <w:p w14:paraId="54405EFB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Establishment of SG3 Working Parties, allocation of Questions</w:t>
            </w:r>
          </w:p>
        </w:tc>
      </w:tr>
      <w:tr w:rsidR="00EB3D36" w:rsidRPr="00DA0FAD" w14:paraId="15535B8F" w14:textId="77777777" w:rsidTr="008B095B">
        <w:tc>
          <w:tcPr>
            <w:tcW w:w="967" w:type="dxa"/>
          </w:tcPr>
          <w:p w14:paraId="4A94C2FA" w14:textId="77777777" w:rsidR="00EB3D36" w:rsidRPr="00DA0FAD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8.3</w:t>
            </w:r>
          </w:p>
        </w:tc>
        <w:tc>
          <w:tcPr>
            <w:tcW w:w="9229" w:type="dxa"/>
          </w:tcPr>
          <w:p w14:paraId="4808D154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Appointment of Working Party Chairmen and Working Party Vice Chairmen</w:t>
            </w:r>
          </w:p>
        </w:tc>
      </w:tr>
      <w:tr w:rsidR="00EB3D36" w:rsidRPr="00DA0FAD" w14:paraId="4896A183" w14:textId="77777777" w:rsidTr="008B095B">
        <w:tc>
          <w:tcPr>
            <w:tcW w:w="967" w:type="dxa"/>
          </w:tcPr>
          <w:p w14:paraId="39EC40D6" w14:textId="6B51DF8A" w:rsidR="00EB3D36" w:rsidRPr="00351E7B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en-GB"/>
              </w:rPr>
            </w:pPr>
            <w:r w:rsidRPr="00DA0FAD">
              <w:rPr>
                <w:rFonts w:cstheme="minorHAnsi"/>
                <w:szCs w:val="22"/>
                <w:lang w:val="ru-RU"/>
              </w:rPr>
              <w:t>8.</w:t>
            </w:r>
            <w:r w:rsidR="00351E7B">
              <w:rPr>
                <w:rFonts w:cstheme="minorHAnsi"/>
                <w:szCs w:val="22"/>
                <w:lang w:val="en-GB"/>
              </w:rPr>
              <w:t>4</w:t>
            </w:r>
          </w:p>
        </w:tc>
        <w:tc>
          <w:tcPr>
            <w:tcW w:w="9229" w:type="dxa"/>
          </w:tcPr>
          <w:p w14:paraId="37801AF3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Appointment of Rapporteurs and Associate Rapporteurs</w:t>
            </w:r>
          </w:p>
        </w:tc>
      </w:tr>
      <w:tr w:rsidR="00EB3D36" w:rsidRPr="00DA0FAD" w14:paraId="7726126C" w14:textId="77777777" w:rsidTr="008B095B">
        <w:tc>
          <w:tcPr>
            <w:tcW w:w="967" w:type="dxa"/>
          </w:tcPr>
          <w:p w14:paraId="55BEF222" w14:textId="07CDD357" w:rsidR="00EB3D36" w:rsidRPr="00351E7B" w:rsidRDefault="00EB3D36" w:rsidP="008B095B">
            <w:pPr>
              <w:spacing w:before="60" w:after="60"/>
              <w:ind w:left="360"/>
              <w:rPr>
                <w:rFonts w:cstheme="minorHAnsi"/>
                <w:szCs w:val="22"/>
                <w:lang w:val="en-GB"/>
              </w:rPr>
            </w:pPr>
            <w:r w:rsidRPr="00DA0FAD">
              <w:rPr>
                <w:rFonts w:cstheme="minorHAnsi"/>
                <w:szCs w:val="22"/>
                <w:lang w:val="ru-RU"/>
              </w:rPr>
              <w:t>8.</w:t>
            </w:r>
            <w:r w:rsidR="00351E7B">
              <w:rPr>
                <w:rFonts w:cstheme="minorHAnsi"/>
                <w:szCs w:val="22"/>
                <w:lang w:val="en-GB"/>
              </w:rPr>
              <w:t>5</w:t>
            </w:r>
          </w:p>
        </w:tc>
        <w:tc>
          <w:tcPr>
            <w:tcW w:w="9229" w:type="dxa"/>
          </w:tcPr>
          <w:p w14:paraId="195BF080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Other appointments (JCAs, CGs, liaison officers, etc.)</w:t>
            </w:r>
          </w:p>
        </w:tc>
      </w:tr>
      <w:tr w:rsidR="00EB3D36" w:rsidRPr="00DA0FAD" w14:paraId="04CEC6B4" w14:textId="77777777" w:rsidTr="008B095B">
        <w:tc>
          <w:tcPr>
            <w:tcW w:w="967" w:type="dxa"/>
          </w:tcPr>
          <w:p w14:paraId="0A9DB4B8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5F2AB781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Results from the last SG3 meeting (Virtual, 13-17 December 2021)</w:t>
            </w:r>
          </w:p>
        </w:tc>
      </w:tr>
      <w:tr w:rsidR="00EB3D36" w:rsidRPr="00DA0FAD" w14:paraId="2E846A96" w14:textId="77777777" w:rsidTr="008B095B">
        <w:tc>
          <w:tcPr>
            <w:tcW w:w="967" w:type="dxa"/>
          </w:tcPr>
          <w:p w14:paraId="0BA99E04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051FC2E4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Documents review and allocation</w:t>
            </w:r>
          </w:p>
        </w:tc>
      </w:tr>
      <w:tr w:rsidR="00EB3D36" w:rsidRPr="00DA0FAD" w14:paraId="38C65699" w14:textId="77777777" w:rsidTr="008B095B">
        <w:tc>
          <w:tcPr>
            <w:tcW w:w="967" w:type="dxa"/>
          </w:tcPr>
          <w:p w14:paraId="28F9DA74" w14:textId="77777777" w:rsidR="00EB3D36" w:rsidRPr="00DA0FAD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143E6571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Approval of Recommendations under TAP</w:t>
            </w:r>
          </w:p>
        </w:tc>
      </w:tr>
      <w:tr w:rsidR="00EB3D36" w:rsidRPr="00DA0FAD" w14:paraId="16CC2D8E" w14:textId="77777777" w:rsidTr="008B095B">
        <w:tc>
          <w:tcPr>
            <w:tcW w:w="967" w:type="dxa"/>
          </w:tcPr>
          <w:p w14:paraId="2BF50E6A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7336C262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Reports of the meetings of Working Parties, Questions, and ad-hoc groups</w:t>
            </w:r>
          </w:p>
        </w:tc>
      </w:tr>
      <w:tr w:rsidR="00EB3D36" w:rsidRPr="00DA0FAD" w14:paraId="78CB10A6" w14:textId="77777777" w:rsidTr="008B095B">
        <w:tc>
          <w:tcPr>
            <w:tcW w:w="967" w:type="dxa"/>
          </w:tcPr>
          <w:p w14:paraId="31FC4F1E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37740405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Determination of Recommendations under TAP</w:t>
            </w:r>
          </w:p>
        </w:tc>
      </w:tr>
      <w:tr w:rsidR="00EB3D36" w:rsidRPr="00DA0FAD" w14:paraId="7A3A07BB" w14:textId="77777777" w:rsidTr="008B095B">
        <w:tc>
          <w:tcPr>
            <w:tcW w:w="967" w:type="dxa"/>
          </w:tcPr>
          <w:p w14:paraId="214AB288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49AFD98E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Deletion or renumbering of Recommendations</w:t>
            </w:r>
          </w:p>
        </w:tc>
      </w:tr>
      <w:tr w:rsidR="00EB3D36" w:rsidRPr="00DA0FAD" w14:paraId="338A7271" w14:textId="77777777" w:rsidTr="008B095B">
        <w:tc>
          <w:tcPr>
            <w:tcW w:w="967" w:type="dxa"/>
          </w:tcPr>
          <w:p w14:paraId="1F478766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16220E47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Approval or deletion of other texts</w:t>
            </w:r>
          </w:p>
        </w:tc>
      </w:tr>
      <w:tr w:rsidR="00EB3D36" w:rsidRPr="00DA0FAD" w14:paraId="2CAFE3F1" w14:textId="77777777" w:rsidTr="008B095B">
        <w:tc>
          <w:tcPr>
            <w:tcW w:w="967" w:type="dxa"/>
          </w:tcPr>
          <w:p w14:paraId="615518D0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18A5D382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Approval of outgoing Liaison Statements</w:t>
            </w:r>
          </w:p>
        </w:tc>
      </w:tr>
      <w:tr w:rsidR="00EB3D36" w:rsidRPr="00DA0FAD" w14:paraId="1A908EB8" w14:textId="77777777" w:rsidTr="008B095B">
        <w:tc>
          <w:tcPr>
            <w:tcW w:w="967" w:type="dxa"/>
          </w:tcPr>
          <w:p w14:paraId="72C8537D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0A37D26E" w14:textId="77777777" w:rsidR="00EB3D36" w:rsidRPr="00D10776" w:rsidRDefault="00EB3D36" w:rsidP="008B095B">
            <w:pPr>
              <w:spacing w:before="60" w:after="60"/>
              <w:rPr>
                <w:rFonts w:cstheme="minorHAnsi"/>
                <w:szCs w:val="22"/>
                <w:lang w:val="en-GB"/>
              </w:rPr>
            </w:pPr>
            <w:r w:rsidRPr="00D10776">
              <w:rPr>
                <w:rFonts w:cstheme="minorHAnsi"/>
                <w:szCs w:val="22"/>
                <w:lang w:val="en-GB"/>
              </w:rPr>
              <w:t>Dates of future ITU-T Study Group 3 meetings</w:t>
            </w:r>
          </w:p>
        </w:tc>
      </w:tr>
      <w:tr w:rsidR="00EB3D36" w:rsidRPr="00DA0FAD" w14:paraId="39D81460" w14:textId="77777777" w:rsidTr="008B095B">
        <w:tc>
          <w:tcPr>
            <w:tcW w:w="967" w:type="dxa"/>
          </w:tcPr>
          <w:p w14:paraId="36BFEAA2" w14:textId="77777777" w:rsidR="00EB3D36" w:rsidRPr="00D10776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</w:rPr>
            </w:pPr>
          </w:p>
        </w:tc>
        <w:tc>
          <w:tcPr>
            <w:tcW w:w="9229" w:type="dxa"/>
          </w:tcPr>
          <w:p w14:paraId="7B990EC2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Other business</w:t>
            </w:r>
          </w:p>
        </w:tc>
      </w:tr>
      <w:tr w:rsidR="00EB3D36" w:rsidRPr="00DA0FAD" w14:paraId="08CF100D" w14:textId="77777777" w:rsidTr="008B095B">
        <w:tc>
          <w:tcPr>
            <w:tcW w:w="967" w:type="dxa"/>
          </w:tcPr>
          <w:p w14:paraId="31926FEE" w14:textId="77777777" w:rsidR="00EB3D36" w:rsidRPr="00DA0FAD" w:rsidRDefault="00EB3D36" w:rsidP="00EB3D36">
            <w:pPr>
              <w:pStyle w:val="ListParagraph"/>
              <w:numPr>
                <w:ilvl w:val="0"/>
                <w:numId w:val="35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29" w:type="dxa"/>
          </w:tcPr>
          <w:p w14:paraId="59DCDB1F" w14:textId="77777777" w:rsidR="00EB3D36" w:rsidRPr="00DA0FAD" w:rsidRDefault="00EB3D36" w:rsidP="008B095B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A0FAD">
              <w:rPr>
                <w:rFonts w:cstheme="minorHAnsi"/>
                <w:szCs w:val="22"/>
                <w:lang w:val="ru-RU"/>
              </w:rPr>
              <w:t>Closure of the meeting</w:t>
            </w:r>
          </w:p>
        </w:tc>
      </w:tr>
    </w:tbl>
    <w:p w14:paraId="0AA789C2" w14:textId="77777777" w:rsidR="00EB3D36" w:rsidRPr="00DA0FAD" w:rsidRDefault="00EB3D36" w:rsidP="00EB3D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EB3D36" w:rsidRPr="00DA0FAD" w:rsidSect="0016438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585C9272" w14:textId="77777777" w:rsidR="00EB3D36" w:rsidRPr="00D10776" w:rsidRDefault="00EB3D36" w:rsidP="00F07AC1">
      <w:pPr>
        <w:pStyle w:val="Annextitle0"/>
      </w:pPr>
      <w:r w:rsidRPr="00D10776">
        <w:lastRenderedPageBreak/>
        <w:t>Draft time plan of Study Group 3</w:t>
      </w:r>
      <w:r w:rsidRPr="00D10776">
        <w:br/>
        <w:t>(Geneva, 23-27 May 2022)</w:t>
      </w:r>
    </w:p>
    <w:tbl>
      <w:tblPr>
        <w:tblStyle w:val="TableGrid1"/>
        <w:tblW w:w="1417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EB3D36" w:rsidRPr="00DA0FAD" w14:paraId="0F29431B" w14:textId="77777777" w:rsidTr="008B095B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6AF761" w14:textId="77777777" w:rsidR="00EB3D36" w:rsidRPr="00D10776" w:rsidRDefault="00EB3D36" w:rsidP="008B095B">
            <w:pPr>
              <w:spacing w:before="60" w:after="6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12786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Monday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  <w:t>23 May 2022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E6B8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Tuesday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  <w:t>24 May 2022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ECAC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Wednesday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  <w:t>25 May 2022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4556E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Thursday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  <w:t>26 May 2022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E39B9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Friday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  <w:t>27 May 2022</w:t>
            </w:r>
          </w:p>
        </w:tc>
      </w:tr>
      <w:tr w:rsidR="00EB3D36" w:rsidRPr="00DA0FAD" w14:paraId="2D8AA266" w14:textId="77777777" w:rsidTr="008B095B">
        <w:trPr>
          <w:trHeight w:val="136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00E91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t>Morning 1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br/>
              <w:t>09:30-11:15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63BAD8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7A7C567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Opening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F0D6E25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147385E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44A2717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BCA9F5B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07504599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Closing</w:t>
            </w:r>
          </w:p>
        </w:tc>
      </w:tr>
      <w:tr w:rsidR="00EB3D36" w:rsidRPr="00DA0FAD" w14:paraId="07033EA5" w14:textId="77777777" w:rsidTr="008B095B">
        <w:trPr>
          <w:trHeight w:val="136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4F627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t>Morning 2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br/>
              <w:t>11:30-12:30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E3FA81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5A0DF38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443E1D2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B3B317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8E4BB6E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9F73CB6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6CE0CC1C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Continued PLEN</w:t>
            </w:r>
          </w:p>
        </w:tc>
      </w:tr>
      <w:tr w:rsidR="00EB3D36" w:rsidRPr="00DA0FAD" w14:paraId="6A9E2195" w14:textId="77777777" w:rsidTr="00897C17">
        <w:trPr>
          <w:trHeight w:val="450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6E5C8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/>
                <w:iCs/>
                <w:szCs w:val="22"/>
                <w:lang w:val="ru-RU" w:eastAsia="zh-CN"/>
              </w:rPr>
            </w:pPr>
            <w:r w:rsidRPr="00DA0FAD">
              <w:rPr>
                <w:rFonts w:ascii="Calibri" w:hAnsi="Calibri" w:cs="Calibri"/>
                <w:b/>
                <w:bCs/>
                <w:i/>
                <w:iCs/>
                <w:szCs w:val="22"/>
                <w:lang w:val="ru-RU" w:eastAsia="zh-CN"/>
              </w:rPr>
              <w:t>Lunchtime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C29F915" w14:textId="2DC2151B" w:rsidR="00EB3D36" w:rsidRPr="00DA0FAD" w:rsidRDefault="0026233F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EB539C">
              <w:rPr>
                <w:b/>
                <w:bCs/>
                <w:szCs w:val="22"/>
              </w:rPr>
              <w:t>Newcomers training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562C8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B8FC9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7F8E6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45218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</w:tr>
      <w:tr w:rsidR="00EB3D36" w:rsidRPr="00DA0FAD" w14:paraId="1ABE3B16" w14:textId="77777777" w:rsidTr="008B095B">
        <w:trPr>
          <w:trHeight w:val="136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B3A2E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t>Afternoon 1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br/>
              <w:t>14:30-16:00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573C38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5205967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5126B9B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EB6F312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97EA9A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0E1019E6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Continued PLEN</w:t>
            </w:r>
          </w:p>
        </w:tc>
      </w:tr>
      <w:tr w:rsidR="00EB3D36" w:rsidRPr="00DA0FAD" w14:paraId="388C8ACD" w14:textId="77777777" w:rsidTr="008B095B">
        <w:trPr>
          <w:trHeight w:val="136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D8D1E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t>Afternoon 2</w:t>
            </w:r>
            <w:r w:rsidRPr="00DA0FAD">
              <w:rPr>
                <w:rFonts w:ascii="Calibri" w:hAnsi="Calibri" w:cs="Calibri"/>
                <w:b/>
                <w:bCs/>
                <w:szCs w:val="22"/>
                <w:lang w:val="ru-RU" w:eastAsia="zh-CN"/>
              </w:rPr>
              <w:br/>
              <w:t>16:15-17:30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A4B6E5F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i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AD60E60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0F246E1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995DC96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53C3ED5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b/>
                <w:bCs/>
                <w:szCs w:val="22"/>
                <w:lang w:val="ru-RU"/>
              </w:rPr>
              <w:t>SG3 PLEN</w:t>
            </w:r>
          </w:p>
          <w:p w14:paraId="33435123" w14:textId="77777777" w:rsidR="00EB3D36" w:rsidRPr="00DA0FAD" w:rsidRDefault="00EB3D36" w:rsidP="008B095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DA0FAD">
              <w:rPr>
                <w:rFonts w:ascii="Calibri" w:hAnsi="Calibri" w:cs="Calibri"/>
                <w:szCs w:val="22"/>
                <w:lang w:val="ru-RU"/>
              </w:rPr>
              <w:t>Continued PLEN</w:t>
            </w:r>
          </w:p>
        </w:tc>
      </w:tr>
    </w:tbl>
    <w:p w14:paraId="26F60357" w14:textId="498E5FA0" w:rsidR="00225E48" w:rsidRPr="00DA0FAD" w:rsidRDefault="00225E48" w:rsidP="00225E48">
      <w:pPr>
        <w:spacing w:before="720"/>
        <w:jc w:val="center"/>
        <w:rPr>
          <w:lang w:val="ru-RU"/>
        </w:rPr>
      </w:pPr>
      <w:r w:rsidRPr="00DA0FAD">
        <w:rPr>
          <w:lang w:val="ru-RU"/>
        </w:rPr>
        <w:t>______________</w:t>
      </w:r>
    </w:p>
    <w:sectPr w:rsidR="00225E48" w:rsidRPr="00DA0FAD" w:rsidSect="00EB3D36">
      <w:headerReference w:type="default" r:id="rId47"/>
      <w:footerReference w:type="default" r:id="rId48"/>
      <w:headerReference w:type="first" r:id="rId49"/>
      <w:footerReference w:type="first" r:id="rId50"/>
      <w:pgSz w:w="16834" w:h="11907" w:orient="landscape" w:code="9"/>
      <w:pgMar w:top="1134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9404" w14:textId="77777777" w:rsidR="008B095B" w:rsidRDefault="008B095B">
      <w:r>
        <w:separator/>
      </w:r>
    </w:p>
  </w:endnote>
  <w:endnote w:type="continuationSeparator" w:id="0">
    <w:p w14:paraId="51B61858" w14:textId="77777777" w:rsidR="008B095B" w:rsidRDefault="008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3AB5" w14:textId="77777777" w:rsidR="00B536BA" w:rsidRDefault="00B53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99E9" w14:textId="5391D950" w:rsidR="00897C17" w:rsidRPr="00B536BA" w:rsidRDefault="00897C17" w:rsidP="00B53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93F" w14:textId="4F6BE6DC" w:rsidR="008B095B" w:rsidRPr="003062AF" w:rsidRDefault="008B095B" w:rsidP="008B095B">
    <w:pPr>
      <w:pStyle w:val="Footer"/>
      <w:jc w:val="center"/>
      <w:rPr>
        <w:sz w:val="18"/>
        <w:szCs w:val="18"/>
      </w:rPr>
    </w:pPr>
    <w:r w:rsidRPr="003767FC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767FC">
      <w:rPr>
        <w:rFonts w:cs="Calibri"/>
        <w:color w:val="0070C0"/>
        <w:sz w:val="18"/>
        <w:szCs w:val="18"/>
        <w:lang w:val="fr-CH"/>
      </w:rPr>
      <w:br/>
    </w:r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 xml:space="preserve">: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CBC5" w14:textId="5F50E73A" w:rsidR="008B095B" w:rsidRPr="00B536BA" w:rsidRDefault="008B095B" w:rsidP="00B536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D3F9" w14:textId="77777777" w:rsidR="008B095B" w:rsidRDefault="008B095B">
      <w:r>
        <w:separator/>
      </w:r>
    </w:p>
  </w:footnote>
  <w:footnote w:type="continuationSeparator" w:id="0">
    <w:p w14:paraId="4160D5CC" w14:textId="77777777" w:rsidR="008B095B" w:rsidRDefault="008B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E522" w14:textId="77777777" w:rsidR="00B536BA" w:rsidRDefault="00B53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B591" w14:textId="77777777" w:rsidR="008B095B" w:rsidRDefault="00115E32" w:rsidP="008B095B">
    <w:pPr>
      <w:pStyle w:val="Header"/>
      <w:rPr>
        <w:noProof/>
      </w:rPr>
    </w:pPr>
    <w:sdt>
      <w:sdtPr>
        <w:id w:val="90905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rPr>
            <w:noProof/>
          </w:rPr>
          <w:t>5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D847473" w14:textId="049D93B9" w:rsidR="008B095B" w:rsidRPr="00C740E1" w:rsidRDefault="008B095B" w:rsidP="008B095B">
    <w:pPr>
      <w:pStyle w:val="Header"/>
      <w:spacing w:after="240"/>
    </w:pPr>
    <w:r w:rsidRPr="002D3CFE">
      <w:rPr>
        <w:bCs/>
        <w:noProof/>
        <w:lang w:val="ru-RU"/>
      </w:rPr>
      <w:t xml:space="preserve">Коллективное письмо </w:t>
    </w:r>
    <w:r w:rsidR="00D10776">
      <w:rPr>
        <w:bCs/>
        <w:noProof/>
        <w:lang w:val="ru-RU"/>
      </w:rPr>
      <w:t>1</w:t>
    </w:r>
    <w:r w:rsidRPr="000033A1">
      <w:rPr>
        <w:noProof/>
      </w:rPr>
      <w:t>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AED7" w14:textId="77777777" w:rsidR="00B536BA" w:rsidRDefault="00B536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77777777" w:rsidR="008B095B" w:rsidRDefault="00115E32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40C6F8D6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>
      <w:rPr>
        <w:noProof/>
        <w:lang w:val="ru-RU"/>
      </w:rPr>
      <w:t>8</w:t>
    </w:r>
    <w:r w:rsidRPr="00F0614B">
      <w:rPr>
        <w:noProof/>
      </w:rPr>
      <w:t>/3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77777777" w:rsidR="008B095B" w:rsidRPr="00BE1752" w:rsidRDefault="00115E32" w:rsidP="00BE1752">
    <w:pPr>
      <w:pStyle w:val="Header"/>
      <w:spacing w:after="480"/>
      <w:rPr>
        <w:bCs/>
        <w:lang w:val="ru-RU"/>
      </w:rPr>
    </w:pPr>
    <w:sdt>
      <w:sdtPr>
        <w:id w:val="1542629856"/>
        <w:docPartObj>
          <w:docPartGallery w:val="Page Numbers (Top of Page)"/>
          <w:docPartUnique/>
        </w:docPartObj>
      </w:sdtPr>
      <w:sdtEndPr/>
      <w:sdtContent>
        <w:r w:rsidR="008B095B" w:rsidRPr="003767FC">
          <w:t xml:space="preserve">- </w:t>
        </w:r>
        <w:r w:rsidR="008B095B" w:rsidRPr="003767FC">
          <w:fldChar w:fldCharType="begin"/>
        </w:r>
        <w:r w:rsidR="008B095B" w:rsidRPr="003767FC">
          <w:instrText xml:space="preserve"> PAGE   \* MERGEFORMAT </w:instrText>
        </w:r>
        <w:r w:rsidR="008B095B" w:rsidRPr="003767FC">
          <w:fldChar w:fldCharType="separate"/>
        </w:r>
        <w:r w:rsidR="008B095B">
          <w:t>3</w:t>
        </w:r>
        <w:r w:rsidR="008B095B" w:rsidRPr="003767FC">
          <w:fldChar w:fldCharType="end"/>
        </w:r>
      </w:sdtContent>
    </w:sdt>
    <w:r w:rsidR="008B095B" w:rsidRPr="003767FC">
      <w:rPr>
        <w:lang w:val="ru-RU"/>
      </w:rPr>
      <w:t xml:space="preserve"> -</w:t>
    </w:r>
    <w:r w:rsidR="008B095B" w:rsidRPr="003767FC">
      <w:rPr>
        <w:lang w:val="ru-RU"/>
      </w:rPr>
      <w:br/>
    </w:r>
    <w:r w:rsidR="008B095B">
      <w:rPr>
        <w:bCs/>
        <w:lang w:val="ru-RU"/>
      </w:rPr>
      <w:t>Коллективное письмо 11</w:t>
    </w:r>
    <w:r w:rsidR="008B095B" w:rsidRPr="003767FC">
      <w:rPr>
        <w:bCs/>
        <w:lang w:val="ru-RU"/>
      </w:rPr>
      <w:t>/</w:t>
    </w:r>
    <w:r w:rsidR="008B095B">
      <w:rPr>
        <w:bCs/>
        <w:lang w:val="ru-RU"/>
      </w:rPr>
      <w:t>2</w:t>
    </w:r>
    <w:r w:rsidR="008B095B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E7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482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50B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C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8D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AC5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386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23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521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542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261790358">
    <w:abstractNumId w:val="26"/>
  </w:num>
  <w:num w:numId="2" w16cid:durableId="1004935834">
    <w:abstractNumId w:val="17"/>
  </w:num>
  <w:num w:numId="3" w16cid:durableId="1083989826">
    <w:abstractNumId w:val="33"/>
  </w:num>
  <w:num w:numId="4" w16cid:durableId="3898068">
    <w:abstractNumId w:val="14"/>
  </w:num>
  <w:num w:numId="5" w16cid:durableId="484660365">
    <w:abstractNumId w:val="27"/>
  </w:num>
  <w:num w:numId="6" w16cid:durableId="1326085055">
    <w:abstractNumId w:val="13"/>
  </w:num>
  <w:num w:numId="7" w16cid:durableId="1230530316">
    <w:abstractNumId w:val="29"/>
  </w:num>
  <w:num w:numId="8" w16cid:durableId="47726763">
    <w:abstractNumId w:val="24"/>
  </w:num>
  <w:num w:numId="9" w16cid:durableId="1664746755">
    <w:abstractNumId w:val="25"/>
  </w:num>
  <w:num w:numId="10" w16cid:durableId="1966306167">
    <w:abstractNumId w:val="16"/>
  </w:num>
  <w:num w:numId="11" w16cid:durableId="885222347">
    <w:abstractNumId w:val="28"/>
  </w:num>
  <w:num w:numId="12" w16cid:durableId="5133446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392461162">
    <w:abstractNumId w:val="21"/>
  </w:num>
  <w:num w:numId="14" w16cid:durableId="2116557818">
    <w:abstractNumId w:val="22"/>
  </w:num>
  <w:num w:numId="15" w16cid:durableId="1797602457">
    <w:abstractNumId w:val="15"/>
  </w:num>
  <w:num w:numId="16" w16cid:durableId="16932832">
    <w:abstractNumId w:val="32"/>
  </w:num>
  <w:num w:numId="17" w16cid:durableId="1115633088">
    <w:abstractNumId w:val="31"/>
  </w:num>
  <w:num w:numId="18" w16cid:durableId="670639431">
    <w:abstractNumId w:val="9"/>
  </w:num>
  <w:num w:numId="19" w16cid:durableId="1917861285">
    <w:abstractNumId w:val="7"/>
  </w:num>
  <w:num w:numId="20" w16cid:durableId="1031370978">
    <w:abstractNumId w:val="6"/>
  </w:num>
  <w:num w:numId="21" w16cid:durableId="810639691">
    <w:abstractNumId w:val="5"/>
  </w:num>
  <w:num w:numId="22" w16cid:durableId="611204712">
    <w:abstractNumId w:val="4"/>
  </w:num>
  <w:num w:numId="23" w16cid:durableId="1309046384">
    <w:abstractNumId w:val="8"/>
  </w:num>
  <w:num w:numId="24" w16cid:durableId="566039558">
    <w:abstractNumId w:val="3"/>
  </w:num>
  <w:num w:numId="25" w16cid:durableId="1399480947">
    <w:abstractNumId w:val="2"/>
  </w:num>
  <w:num w:numId="26" w16cid:durableId="981542181">
    <w:abstractNumId w:val="1"/>
  </w:num>
  <w:num w:numId="27" w16cid:durableId="364718936">
    <w:abstractNumId w:val="0"/>
  </w:num>
  <w:num w:numId="28" w16cid:durableId="959454260">
    <w:abstractNumId w:val="12"/>
  </w:num>
  <w:num w:numId="29" w16cid:durableId="438645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9879880">
    <w:abstractNumId w:val="18"/>
  </w:num>
  <w:num w:numId="31" w16cid:durableId="1940481246">
    <w:abstractNumId w:val="23"/>
  </w:num>
  <w:num w:numId="32" w16cid:durableId="1001855546">
    <w:abstractNumId w:val="30"/>
  </w:num>
  <w:num w:numId="33" w16cid:durableId="1081485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1616539">
    <w:abstractNumId w:val="34"/>
  </w:num>
  <w:num w:numId="35" w16cid:durableId="186313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11897"/>
    <w:rsid w:val="00115B49"/>
    <w:rsid w:val="00115E32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4385"/>
    <w:rsid w:val="001676D6"/>
    <w:rsid w:val="0017553A"/>
    <w:rsid w:val="001834EC"/>
    <w:rsid w:val="00185908"/>
    <w:rsid w:val="001903B4"/>
    <w:rsid w:val="00191BED"/>
    <w:rsid w:val="00194433"/>
    <w:rsid w:val="001A6976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55A1"/>
    <w:rsid w:val="00245C73"/>
    <w:rsid w:val="00247718"/>
    <w:rsid w:val="00255710"/>
    <w:rsid w:val="0025642E"/>
    <w:rsid w:val="0025701E"/>
    <w:rsid w:val="00261900"/>
    <w:rsid w:val="0026232A"/>
    <w:rsid w:val="0026233F"/>
    <w:rsid w:val="00263195"/>
    <w:rsid w:val="0026693E"/>
    <w:rsid w:val="00273706"/>
    <w:rsid w:val="00273EA9"/>
    <w:rsid w:val="002A01A0"/>
    <w:rsid w:val="002B0587"/>
    <w:rsid w:val="002B37F9"/>
    <w:rsid w:val="002B3BC3"/>
    <w:rsid w:val="002D16D9"/>
    <w:rsid w:val="002D26FD"/>
    <w:rsid w:val="002D3CFE"/>
    <w:rsid w:val="002D6E77"/>
    <w:rsid w:val="002E4C41"/>
    <w:rsid w:val="002E69F8"/>
    <w:rsid w:val="002E6DDB"/>
    <w:rsid w:val="002F080F"/>
    <w:rsid w:val="002F127B"/>
    <w:rsid w:val="002F1720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616E"/>
    <w:rsid w:val="005E7C99"/>
    <w:rsid w:val="005F4A4B"/>
    <w:rsid w:val="00602F62"/>
    <w:rsid w:val="006109D8"/>
    <w:rsid w:val="006139B2"/>
    <w:rsid w:val="00613C38"/>
    <w:rsid w:val="00614344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325B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97C17"/>
    <w:rsid w:val="008B095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E4193"/>
    <w:rsid w:val="009E7C20"/>
    <w:rsid w:val="009E7D17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E165F"/>
    <w:rsid w:val="00AF2B53"/>
    <w:rsid w:val="00AF7144"/>
    <w:rsid w:val="00B00389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36BA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A5E"/>
    <w:rsid w:val="00C65B3F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4328"/>
    <w:rsid w:val="00CB5705"/>
    <w:rsid w:val="00CB7278"/>
    <w:rsid w:val="00CE2715"/>
    <w:rsid w:val="00CF141F"/>
    <w:rsid w:val="00CF6600"/>
    <w:rsid w:val="00CF7FE3"/>
    <w:rsid w:val="00D10776"/>
    <w:rsid w:val="00D108D9"/>
    <w:rsid w:val="00D11F26"/>
    <w:rsid w:val="00D22210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07AC1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http://itu.int/en/delegates-corner" TargetMode="Externa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://www.itu.int/go/tsg3" TargetMode="External"/><Relationship Id="rId42" Type="http://schemas.openxmlformats.org/officeDocument/2006/relationships/header" Target="header2.xml"/><Relationship Id="rId47" Type="http://schemas.openxmlformats.org/officeDocument/2006/relationships/header" Target="header4.xml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tsg3" TargetMode="External"/><Relationship Id="rId29" Type="http://schemas.openxmlformats.org/officeDocument/2006/relationships/hyperlink" Target="https://www.itu.int/md/T17-TSB-CIR-0068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ITU-T/ewm/Pages/ITU-Internet-Printer-Services.aspx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mailto:fellowships@itu.int" TargetMode="External"/><Relationship Id="rId40" Type="http://schemas.openxmlformats.org/officeDocument/2006/relationships/hyperlink" Target="http://itu.int/travel/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3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www.itu.int/go/tsg3" TargetMode="External"/><Relationship Id="rId49" Type="http://schemas.openxmlformats.org/officeDocument/2006/relationships/header" Target="header5.xml"/><Relationship Id="rId10" Type="http://schemas.openxmlformats.org/officeDocument/2006/relationships/hyperlink" Target="http://itu.int/go/tsg3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go/tsg3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mailto:fellowships@itu.int" TargetMode="External"/><Relationship Id="rId43" Type="http://schemas.openxmlformats.org/officeDocument/2006/relationships/footer" Target="footer1.xml"/><Relationship Id="rId48" Type="http://schemas.openxmlformats.org/officeDocument/2006/relationships/footer" Target="footer4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www.itu.int/go/tsg3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fellowships/Documents/2021/List2021.pdf" TargetMode="External"/><Relationship Id="rId38" Type="http://schemas.openxmlformats.org/officeDocument/2006/relationships/hyperlink" Target="mailto:travel@itu.int" TargetMode="External"/><Relationship Id="rId46" Type="http://schemas.openxmlformats.org/officeDocument/2006/relationships/footer" Target="footer3.xml"/><Relationship Id="rId20" Type="http://schemas.openxmlformats.org/officeDocument/2006/relationships/image" Target="media/image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E501-EB76-47C3-989E-AD649469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25</TotalTime>
  <Pages>7</Pages>
  <Words>1732</Words>
  <Characters>13237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14940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13</cp:revision>
  <cp:lastPrinted>2022-04-13T08:39:00Z</cp:lastPrinted>
  <dcterms:created xsi:type="dcterms:W3CDTF">2022-04-07T10:09:00Z</dcterms:created>
  <dcterms:modified xsi:type="dcterms:W3CDTF">2022-04-13T08:39:00Z</dcterms:modified>
</cp:coreProperties>
</file>