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9" w:type="pct"/>
        <w:tblLook w:val="0000" w:firstRow="0" w:lastRow="0" w:firstColumn="0" w:lastColumn="0" w:noHBand="0" w:noVBand="0"/>
      </w:tblPr>
      <w:tblGrid>
        <w:gridCol w:w="6804"/>
        <w:gridCol w:w="3007"/>
      </w:tblGrid>
      <w:tr w:rsidR="00CF2532" w:rsidRPr="005265B3" w14:paraId="7E8FB31A" w14:textId="77777777" w:rsidTr="00CF2532">
        <w:trPr>
          <w:cantSplit/>
        </w:trPr>
        <w:tc>
          <w:tcPr>
            <w:tcW w:w="6804" w:type="dxa"/>
            <w:vAlign w:val="center"/>
          </w:tcPr>
          <w:p w14:paraId="2523400A" w14:textId="415D4D8F" w:rsidR="00CF2532" w:rsidRPr="005265B3" w:rsidRDefault="00CF2532" w:rsidP="00526703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</w:pPr>
            <w:r w:rsidRPr="005265B3"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  <w:t xml:space="preserve">Assemblée mondiale de normalisation </w:t>
            </w:r>
            <w:r w:rsidRPr="005265B3"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  <w:br/>
              <w:t>des télécommunications (AMNT-20)</w:t>
            </w:r>
            <w:r w:rsidRPr="005265B3">
              <w:rPr>
                <w:rFonts w:ascii="Verdana" w:hAnsi="Verdana" w:cs="Times New Roman Bold"/>
                <w:b/>
                <w:bCs/>
                <w:sz w:val="26"/>
                <w:szCs w:val="26"/>
                <w:lang w:val="fr-FR"/>
              </w:rPr>
              <w:br/>
            </w:r>
            <w:r w:rsidR="00A102CA" w:rsidRPr="005265B3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Genève</w:t>
            </w:r>
            <w:r w:rsidR="003474F2" w:rsidRPr="005265B3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, 1</w:t>
            </w:r>
            <w:r w:rsidR="00944D75" w:rsidRPr="005265B3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er</w:t>
            </w:r>
            <w:r w:rsidR="003474F2" w:rsidRPr="005265B3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-9 mars 2022</w:t>
            </w:r>
          </w:p>
        </w:tc>
        <w:tc>
          <w:tcPr>
            <w:tcW w:w="3007" w:type="dxa"/>
            <w:vAlign w:val="center"/>
          </w:tcPr>
          <w:p w14:paraId="545C9367" w14:textId="4172B943" w:rsidR="00CF2532" w:rsidRPr="005265B3" w:rsidRDefault="00CF2532" w:rsidP="00CF2532">
            <w:pPr>
              <w:spacing w:before="0"/>
              <w:rPr>
                <w:lang w:val="fr-FR"/>
              </w:rPr>
            </w:pPr>
            <w:r w:rsidRPr="005265B3">
              <w:rPr>
                <w:noProof/>
                <w:lang w:val="en-US"/>
              </w:rPr>
              <w:drawing>
                <wp:inline distT="0" distB="0" distL="0" distR="0" wp14:anchorId="693A258A" wp14:editId="76BF160A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RPr="005265B3" w14:paraId="6C692498" w14:textId="77777777" w:rsidTr="00530525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69D6E0BB" w14:textId="77777777" w:rsidR="00595780" w:rsidRPr="005265B3" w:rsidRDefault="00595780" w:rsidP="00530525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</w:tcPr>
          <w:p w14:paraId="73786289" w14:textId="77777777" w:rsidR="00595780" w:rsidRPr="005265B3" w:rsidRDefault="00595780" w:rsidP="00530525">
            <w:pPr>
              <w:spacing w:before="0"/>
              <w:rPr>
                <w:lang w:val="fr-FR"/>
              </w:rPr>
            </w:pPr>
          </w:p>
        </w:tc>
      </w:tr>
      <w:tr w:rsidR="001D581B" w:rsidRPr="005265B3" w14:paraId="12FF1837" w14:textId="77777777" w:rsidTr="00530525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18ADBAC1" w14:textId="77777777" w:rsidR="00595780" w:rsidRPr="005265B3" w:rsidRDefault="00595780" w:rsidP="00530525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</w:tcPr>
          <w:p w14:paraId="5BE2485E" w14:textId="77777777" w:rsidR="00595780" w:rsidRPr="005265B3" w:rsidRDefault="00595780" w:rsidP="00530525">
            <w:pPr>
              <w:spacing w:before="0"/>
              <w:rPr>
                <w:rFonts w:ascii="Verdana" w:hAnsi="Verdana"/>
                <w:b/>
                <w:bCs/>
                <w:sz w:val="20"/>
                <w:lang w:val="fr-FR"/>
              </w:rPr>
            </w:pPr>
          </w:p>
        </w:tc>
      </w:tr>
      <w:tr w:rsidR="001A541C" w:rsidRPr="005265B3" w14:paraId="2B524C27" w14:textId="77777777" w:rsidTr="00530525">
        <w:trPr>
          <w:cantSplit/>
        </w:trPr>
        <w:tc>
          <w:tcPr>
            <w:tcW w:w="6804" w:type="dxa"/>
          </w:tcPr>
          <w:p w14:paraId="5F50B631" w14:textId="5B57B409" w:rsidR="001A541C" w:rsidRPr="005265B3" w:rsidRDefault="001A541C" w:rsidP="001A541C">
            <w:pPr>
              <w:spacing w:before="0"/>
              <w:rPr>
                <w:lang w:val="fr-FR"/>
              </w:rPr>
            </w:pPr>
            <w:r w:rsidRPr="005265B3">
              <w:rPr>
                <w:rFonts w:ascii="Verdana" w:hAnsi="Verdana"/>
                <w:b/>
                <w:sz w:val="20"/>
                <w:lang w:val="fr-FR"/>
              </w:rPr>
              <w:t>SÉANCE PLÉNIÈRE</w:t>
            </w:r>
          </w:p>
        </w:tc>
        <w:tc>
          <w:tcPr>
            <w:tcW w:w="3007" w:type="dxa"/>
          </w:tcPr>
          <w:p w14:paraId="366A6931" w14:textId="3ABE1A16" w:rsidR="001A541C" w:rsidRPr="005265B3" w:rsidRDefault="001A541C" w:rsidP="001A541C">
            <w:pPr>
              <w:pStyle w:val="DocNumber"/>
              <w:rPr>
                <w:lang w:val="fr-FR"/>
              </w:rPr>
            </w:pPr>
            <w:r w:rsidRPr="005265B3">
              <w:rPr>
                <w:lang w:val="fr-FR"/>
              </w:rPr>
              <w:t>Document 42-F</w:t>
            </w:r>
          </w:p>
        </w:tc>
      </w:tr>
      <w:tr w:rsidR="001A541C" w:rsidRPr="005265B3" w14:paraId="4DE9306A" w14:textId="77777777" w:rsidTr="00530525">
        <w:trPr>
          <w:cantSplit/>
        </w:trPr>
        <w:tc>
          <w:tcPr>
            <w:tcW w:w="6804" w:type="dxa"/>
          </w:tcPr>
          <w:p w14:paraId="0F40355C" w14:textId="222E46C6" w:rsidR="001A541C" w:rsidRPr="005265B3" w:rsidRDefault="001A541C" w:rsidP="001A541C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</w:tcPr>
          <w:p w14:paraId="2D4BBEF3" w14:textId="34F6ACCD" w:rsidR="001A541C" w:rsidRPr="005265B3" w:rsidRDefault="001A541C" w:rsidP="001A541C">
            <w:pPr>
              <w:spacing w:before="0"/>
              <w:rPr>
                <w:lang w:val="fr-FR"/>
              </w:rPr>
            </w:pPr>
            <w:r w:rsidRPr="005265B3">
              <w:rPr>
                <w:rFonts w:ascii="Verdana" w:hAnsi="Verdana"/>
                <w:b/>
                <w:bCs/>
                <w:sz w:val="20"/>
                <w:szCs w:val="16"/>
                <w:lang w:val="fr-FR"/>
              </w:rPr>
              <w:t>24 février 2022</w:t>
            </w:r>
          </w:p>
        </w:tc>
      </w:tr>
      <w:tr w:rsidR="001A541C" w:rsidRPr="005265B3" w14:paraId="311DA8A3" w14:textId="77777777" w:rsidTr="00530525">
        <w:trPr>
          <w:cantSplit/>
        </w:trPr>
        <w:tc>
          <w:tcPr>
            <w:tcW w:w="6804" w:type="dxa"/>
          </w:tcPr>
          <w:p w14:paraId="05F33EEF" w14:textId="77777777" w:rsidR="001A541C" w:rsidRPr="005265B3" w:rsidRDefault="001A541C" w:rsidP="001A541C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</w:tcPr>
          <w:p w14:paraId="5FC203EE" w14:textId="7633DC66" w:rsidR="001A541C" w:rsidRPr="005265B3" w:rsidRDefault="001A541C" w:rsidP="001A541C">
            <w:pPr>
              <w:spacing w:before="0"/>
              <w:rPr>
                <w:lang w:val="fr-FR"/>
              </w:rPr>
            </w:pPr>
            <w:r w:rsidRPr="005265B3">
              <w:rPr>
                <w:rFonts w:ascii="Verdana" w:hAnsi="Verdana"/>
                <w:b/>
                <w:bCs/>
                <w:sz w:val="20"/>
                <w:szCs w:val="16"/>
                <w:lang w:val="fr-FR"/>
              </w:rPr>
              <w:t>Original: anglais</w:t>
            </w:r>
          </w:p>
        </w:tc>
      </w:tr>
      <w:tr w:rsidR="000032AD" w:rsidRPr="005265B3" w14:paraId="4E23F5DE" w14:textId="77777777" w:rsidTr="00530525">
        <w:trPr>
          <w:cantSplit/>
        </w:trPr>
        <w:tc>
          <w:tcPr>
            <w:tcW w:w="9811" w:type="dxa"/>
            <w:gridSpan w:val="2"/>
          </w:tcPr>
          <w:p w14:paraId="59DB53A0" w14:textId="77777777" w:rsidR="000032AD" w:rsidRPr="005265B3" w:rsidRDefault="000032AD" w:rsidP="00530525">
            <w:pPr>
              <w:spacing w:before="0"/>
              <w:rPr>
                <w:rFonts w:ascii="Verdana" w:hAnsi="Verdana"/>
                <w:b/>
                <w:bCs/>
                <w:sz w:val="20"/>
                <w:lang w:val="fr-FR"/>
              </w:rPr>
            </w:pPr>
          </w:p>
        </w:tc>
      </w:tr>
      <w:tr w:rsidR="001A541C" w:rsidRPr="005265B3" w14:paraId="06F1D33F" w14:textId="77777777" w:rsidTr="00530525">
        <w:trPr>
          <w:cantSplit/>
        </w:trPr>
        <w:tc>
          <w:tcPr>
            <w:tcW w:w="9811" w:type="dxa"/>
            <w:gridSpan w:val="2"/>
          </w:tcPr>
          <w:p w14:paraId="549C3032" w14:textId="42B8B800" w:rsidR="001A541C" w:rsidRPr="005265B3" w:rsidRDefault="001A541C" w:rsidP="001A541C">
            <w:pPr>
              <w:pStyle w:val="Source"/>
              <w:rPr>
                <w:lang w:val="fr-FR"/>
              </w:rPr>
            </w:pPr>
            <w:r w:rsidRPr="005265B3">
              <w:rPr>
                <w:lang w:val="fr-FR"/>
              </w:rPr>
              <w:t>Directeur du TSB</w:t>
            </w:r>
          </w:p>
        </w:tc>
      </w:tr>
      <w:tr w:rsidR="001A541C" w:rsidRPr="00145A87" w14:paraId="25545E43" w14:textId="77777777" w:rsidTr="00530525">
        <w:trPr>
          <w:cantSplit/>
        </w:trPr>
        <w:tc>
          <w:tcPr>
            <w:tcW w:w="9811" w:type="dxa"/>
            <w:gridSpan w:val="2"/>
          </w:tcPr>
          <w:p w14:paraId="0641CCA4" w14:textId="60842712" w:rsidR="001A541C" w:rsidRPr="005265B3" w:rsidRDefault="001A541C" w:rsidP="001A541C">
            <w:pPr>
              <w:pStyle w:val="Title1"/>
              <w:rPr>
                <w:lang w:val="fr-FR"/>
              </w:rPr>
            </w:pPr>
            <w:r w:rsidRPr="005265B3">
              <w:rPr>
                <w:lang w:val="fr-FR"/>
              </w:rPr>
              <w:t>Liste des délégués qui ont pris leur retraite depuis l'AMNT-16</w:t>
            </w:r>
          </w:p>
        </w:tc>
      </w:tr>
      <w:tr w:rsidR="00595780" w:rsidRPr="00145A87" w14:paraId="0E0F2FDE" w14:textId="77777777" w:rsidTr="00530525">
        <w:trPr>
          <w:cantSplit/>
        </w:trPr>
        <w:tc>
          <w:tcPr>
            <w:tcW w:w="9811" w:type="dxa"/>
            <w:gridSpan w:val="2"/>
          </w:tcPr>
          <w:p w14:paraId="30B0EA09" w14:textId="48DBCB75" w:rsidR="00595780" w:rsidRPr="005265B3" w:rsidRDefault="00595780" w:rsidP="00530525">
            <w:pPr>
              <w:pStyle w:val="Title2"/>
              <w:rPr>
                <w:lang w:val="fr-FR"/>
              </w:rPr>
            </w:pPr>
          </w:p>
        </w:tc>
      </w:tr>
      <w:tr w:rsidR="00C26BA2" w:rsidRPr="00145A87" w14:paraId="1E9DF784" w14:textId="77777777" w:rsidTr="00D300B0">
        <w:trPr>
          <w:cantSplit/>
          <w:trHeight w:hRule="exact" w:val="120"/>
        </w:trPr>
        <w:tc>
          <w:tcPr>
            <w:tcW w:w="9811" w:type="dxa"/>
            <w:gridSpan w:val="2"/>
          </w:tcPr>
          <w:p w14:paraId="77AC0DE5" w14:textId="310146A7" w:rsidR="00C26BA2" w:rsidRPr="005265B3" w:rsidRDefault="00C26BA2" w:rsidP="00530525">
            <w:pPr>
              <w:pStyle w:val="Agendaitem"/>
              <w:rPr>
                <w:lang w:val="fr-FR"/>
              </w:rPr>
            </w:pPr>
          </w:p>
        </w:tc>
      </w:tr>
    </w:tbl>
    <w:p w14:paraId="2D2D3708" w14:textId="77777777" w:rsidR="00E11197" w:rsidRPr="005265B3" w:rsidRDefault="00E11197" w:rsidP="00E11197">
      <w:pPr>
        <w:rPr>
          <w:lang w:val="fr-FR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3949"/>
        <w:gridCol w:w="3950"/>
      </w:tblGrid>
      <w:tr w:rsidR="001A541C" w:rsidRPr="00145A87" w14:paraId="1F131B63" w14:textId="77777777" w:rsidTr="00081194">
        <w:trPr>
          <w:cantSplit/>
        </w:trPr>
        <w:tc>
          <w:tcPr>
            <w:tcW w:w="1912" w:type="dxa"/>
          </w:tcPr>
          <w:p w14:paraId="64CF59CE" w14:textId="7C8E9D6C" w:rsidR="001A541C" w:rsidRPr="005265B3" w:rsidRDefault="001A541C" w:rsidP="001A541C">
            <w:pPr>
              <w:rPr>
                <w:b/>
                <w:bCs/>
                <w:lang w:val="fr-FR"/>
              </w:rPr>
            </w:pPr>
            <w:r w:rsidRPr="005265B3">
              <w:rPr>
                <w:b/>
                <w:bCs/>
                <w:lang w:val="fr-FR"/>
              </w:rPr>
              <w:t>Contact:</w:t>
            </w:r>
          </w:p>
        </w:tc>
        <w:tc>
          <w:tcPr>
            <w:tcW w:w="3949" w:type="dxa"/>
          </w:tcPr>
          <w:p w14:paraId="32DE0F20" w14:textId="79CEEFA7" w:rsidR="001A541C" w:rsidRPr="005265B3" w:rsidRDefault="001A541C" w:rsidP="001A541C">
            <w:pPr>
              <w:rPr>
                <w:lang w:val="fr-FR"/>
              </w:rPr>
            </w:pPr>
            <w:r w:rsidRPr="005265B3">
              <w:rPr>
                <w:lang w:val="fr-FR"/>
              </w:rPr>
              <w:t>TSB</w:t>
            </w:r>
          </w:p>
        </w:tc>
        <w:tc>
          <w:tcPr>
            <w:tcW w:w="3950" w:type="dxa"/>
          </w:tcPr>
          <w:p w14:paraId="01B53085" w14:textId="54E0D396" w:rsidR="001A541C" w:rsidRPr="005265B3" w:rsidRDefault="001A541C" w:rsidP="001A541C">
            <w:pPr>
              <w:rPr>
                <w:lang w:val="fr-FR"/>
              </w:rPr>
            </w:pPr>
            <w:r w:rsidRPr="005265B3">
              <w:rPr>
                <w:lang w:val="fr-FR"/>
              </w:rPr>
              <w:t xml:space="preserve">Courriel: </w:t>
            </w:r>
            <w:hyperlink r:id="rId9" w:history="1">
              <w:r w:rsidRPr="005265B3">
                <w:rPr>
                  <w:rStyle w:val="Hyperlink"/>
                  <w:lang w:val="fr-FR"/>
                </w:rPr>
                <w:t>bilel.jamoussi@itu.int</w:t>
              </w:r>
            </w:hyperlink>
          </w:p>
        </w:tc>
      </w:tr>
      <w:tr w:rsidR="001A541C" w:rsidRPr="00145A87" w14:paraId="76F447F5" w14:textId="77777777" w:rsidTr="001A541C">
        <w:trPr>
          <w:cantSplit/>
          <w:trHeight w:val="313"/>
        </w:trPr>
        <w:tc>
          <w:tcPr>
            <w:tcW w:w="1912" w:type="dxa"/>
          </w:tcPr>
          <w:p w14:paraId="6D0ECB9D" w14:textId="54F8BF7D" w:rsidR="001A541C" w:rsidRPr="005265B3" w:rsidRDefault="001A541C" w:rsidP="001A541C">
            <w:pPr>
              <w:rPr>
                <w:b/>
                <w:bCs/>
                <w:lang w:val="fr-FR"/>
              </w:rPr>
            </w:pPr>
            <w:r w:rsidRPr="005265B3">
              <w:rPr>
                <w:b/>
                <w:bCs/>
                <w:lang w:val="fr-FR"/>
              </w:rPr>
              <w:t>Résumé:</w:t>
            </w:r>
          </w:p>
        </w:tc>
        <w:tc>
          <w:tcPr>
            <w:tcW w:w="7899" w:type="dxa"/>
            <w:gridSpan w:val="2"/>
          </w:tcPr>
          <w:p w14:paraId="639F7264" w14:textId="4510310C" w:rsidR="001A541C" w:rsidRPr="005265B3" w:rsidRDefault="001A541C" w:rsidP="001A541C">
            <w:pPr>
              <w:rPr>
                <w:lang w:val="fr-FR"/>
              </w:rPr>
            </w:pPr>
            <w:r w:rsidRPr="005265B3">
              <w:rPr>
                <w:color w:val="000000" w:themeColor="text1"/>
                <w:lang w:val="fr-FR"/>
              </w:rPr>
              <w:t>Dans la Circulaire 203 du TSB (9 novembre 2021), il est indiqué que lors de l'AMNT-20, des vœux de longue et heureuse retraite seront adressés aux personnes qui ont collaboré dans le cadre des travaux de l'UIT-T et ont pris leur retraite depuis l'AMNT-16 et, qu'à cette fin, il est demandé aux</w:t>
            </w:r>
            <w:r w:rsidR="005265B3" w:rsidRPr="005265B3">
              <w:rPr>
                <w:color w:val="000000" w:themeColor="text1"/>
                <w:lang w:val="fr-FR"/>
              </w:rPr>
              <w:t xml:space="preserve"> </w:t>
            </w:r>
            <w:r w:rsidRPr="005265B3">
              <w:rPr>
                <w:color w:val="000000" w:themeColor="text1"/>
                <w:lang w:val="fr-FR"/>
              </w:rPr>
              <w:t>délégations</w:t>
            </w:r>
            <w:r w:rsidR="005265B3" w:rsidRPr="005265B3">
              <w:rPr>
                <w:color w:val="000000" w:themeColor="text1"/>
                <w:lang w:val="fr-FR"/>
              </w:rPr>
              <w:t xml:space="preserve"> </w:t>
            </w:r>
            <w:r w:rsidRPr="005265B3">
              <w:rPr>
                <w:color w:val="000000" w:themeColor="text1"/>
                <w:lang w:val="fr-FR"/>
              </w:rPr>
              <w:t>de</w:t>
            </w:r>
            <w:r w:rsidR="005265B3" w:rsidRPr="005265B3">
              <w:rPr>
                <w:color w:val="000000" w:themeColor="text1"/>
                <w:lang w:val="fr-FR"/>
              </w:rPr>
              <w:t xml:space="preserve"> </w:t>
            </w:r>
            <w:r w:rsidRPr="005265B3">
              <w:rPr>
                <w:color w:val="000000" w:themeColor="text1"/>
                <w:lang w:val="fr-FR"/>
              </w:rPr>
              <w:t>transmettre au secrétariat les noms, titres et fonctions des délégués concernés avant le 1er février 2022.</w:t>
            </w:r>
            <w:r w:rsidRPr="005265B3">
              <w:rPr>
                <w:bCs/>
                <w:color w:val="000000" w:themeColor="text1"/>
                <w:lang w:val="fr-FR"/>
              </w:rPr>
              <w:t xml:space="preserve"> Le tableau figurant ci-après contient la liste des noms fournis au TSB</w:t>
            </w:r>
            <w:r w:rsidR="005265B3" w:rsidRPr="005265B3">
              <w:rPr>
                <w:bCs/>
                <w:color w:val="000000" w:themeColor="text1"/>
                <w:lang w:val="fr-FR"/>
              </w:rPr>
              <w:t xml:space="preserve"> </w:t>
            </w:r>
            <w:r w:rsidRPr="005265B3">
              <w:rPr>
                <w:bCs/>
                <w:color w:val="000000" w:themeColor="text1"/>
                <w:lang w:val="fr-FR"/>
              </w:rPr>
              <w:t>à la date de</w:t>
            </w:r>
            <w:r w:rsidR="005265B3" w:rsidRPr="005265B3">
              <w:rPr>
                <w:bCs/>
                <w:color w:val="000000" w:themeColor="text1"/>
                <w:lang w:val="fr-FR"/>
              </w:rPr>
              <w:t xml:space="preserve"> </w:t>
            </w:r>
            <w:r w:rsidRPr="005265B3">
              <w:rPr>
                <w:bCs/>
                <w:color w:val="000000" w:themeColor="text1"/>
                <w:lang w:val="fr-FR"/>
              </w:rPr>
              <w:t>publication du présent document.</w:t>
            </w:r>
            <w:r w:rsidR="005265B3" w:rsidRPr="005265B3">
              <w:rPr>
                <w:bCs/>
                <w:color w:val="000000" w:themeColor="text1"/>
                <w:lang w:val="fr-FR"/>
              </w:rPr>
              <w:t xml:space="preserve"> </w:t>
            </w:r>
            <w:r w:rsidRPr="005265B3">
              <w:rPr>
                <w:color w:val="000000" w:themeColor="text1"/>
                <w:lang w:val="fr-FR"/>
              </w:rPr>
              <w:t>Les délégations sont invitées à communiquer directement au secrétariat les noms qui pourraient avoir été omis.</w:t>
            </w:r>
          </w:p>
        </w:tc>
      </w:tr>
    </w:tbl>
    <w:p w14:paraId="431E43B8" w14:textId="24238D15" w:rsidR="00081194" w:rsidRPr="00145A87" w:rsidRDefault="00081194" w:rsidP="00145A87">
      <w:pPr>
        <w:spacing w:before="360"/>
        <w:rPr>
          <w:sz w:val="2"/>
          <w:szCs w:val="2"/>
          <w:lang w:val="fr-FR"/>
        </w:rPr>
      </w:pPr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2972"/>
        <w:gridCol w:w="4394"/>
        <w:gridCol w:w="2470"/>
      </w:tblGrid>
      <w:tr w:rsidR="001A541C" w:rsidRPr="005265B3" w14:paraId="4DA9B9A2" w14:textId="77777777" w:rsidTr="00145A87">
        <w:trPr>
          <w:tblHeader/>
        </w:trPr>
        <w:tc>
          <w:tcPr>
            <w:tcW w:w="2972" w:type="dxa"/>
          </w:tcPr>
          <w:p w14:paraId="1CF15D23" w14:textId="77777777" w:rsidR="001A541C" w:rsidRPr="00145A87" w:rsidRDefault="001A541C" w:rsidP="00145A87">
            <w:pPr>
              <w:pStyle w:val="Tablehead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/>
              </w:rPr>
              <w:t>Retraité</w:t>
            </w:r>
          </w:p>
        </w:tc>
        <w:tc>
          <w:tcPr>
            <w:tcW w:w="4394" w:type="dxa"/>
          </w:tcPr>
          <w:p w14:paraId="728ECA53" w14:textId="7AA1C7F2" w:rsidR="001A541C" w:rsidRPr="00145A87" w:rsidRDefault="001A541C" w:rsidP="00145A87">
            <w:pPr>
              <w:pStyle w:val="Tablehead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/>
              </w:rPr>
              <w:t>Fonction(s)</w:t>
            </w:r>
          </w:p>
        </w:tc>
        <w:tc>
          <w:tcPr>
            <w:tcW w:w="2470" w:type="dxa"/>
          </w:tcPr>
          <w:p w14:paraId="6AF4D559" w14:textId="77777777" w:rsidR="001A541C" w:rsidRPr="00145A87" w:rsidRDefault="001A541C" w:rsidP="00145A87">
            <w:pPr>
              <w:pStyle w:val="Tablehead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/>
              </w:rPr>
              <w:t>Organisation et/ou pays</w:t>
            </w:r>
          </w:p>
        </w:tc>
      </w:tr>
      <w:tr w:rsidR="001A541C" w:rsidRPr="005265B3" w14:paraId="1B3F3A16" w14:textId="77777777" w:rsidTr="00145A87">
        <w:tc>
          <w:tcPr>
            <w:tcW w:w="2972" w:type="dxa"/>
          </w:tcPr>
          <w:p w14:paraId="034350E6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 w:eastAsia="en-GB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M. Pete Anslow</w:t>
            </w:r>
          </w:p>
        </w:tc>
        <w:tc>
          <w:tcPr>
            <w:tcW w:w="4394" w:type="dxa"/>
          </w:tcPr>
          <w:p w14:paraId="48834140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 w:eastAsia="en-GB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Vice-Président du GT 2/15 et Rapporteur associé pour la Question 6/15</w:t>
            </w:r>
          </w:p>
        </w:tc>
        <w:tc>
          <w:tcPr>
            <w:tcW w:w="2470" w:type="dxa"/>
          </w:tcPr>
          <w:p w14:paraId="6E6B08D8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 w:eastAsia="en-GB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Royaume-Uni</w:t>
            </w:r>
          </w:p>
        </w:tc>
      </w:tr>
      <w:tr w:rsidR="001A541C" w:rsidRPr="005265B3" w14:paraId="49AB2F55" w14:textId="77777777" w:rsidTr="00145A87">
        <w:tc>
          <w:tcPr>
            <w:tcW w:w="2972" w:type="dxa"/>
          </w:tcPr>
          <w:p w14:paraId="63A41BF5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M. Khaled al Azemi</w:t>
            </w:r>
          </w:p>
        </w:tc>
        <w:tc>
          <w:tcPr>
            <w:tcW w:w="4394" w:type="dxa"/>
          </w:tcPr>
          <w:p w14:paraId="29D16829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Vice-Président de la CE 15</w:t>
            </w:r>
          </w:p>
        </w:tc>
        <w:tc>
          <w:tcPr>
            <w:tcW w:w="2470" w:type="dxa"/>
          </w:tcPr>
          <w:p w14:paraId="6195C4C9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Koweït</w:t>
            </w:r>
          </w:p>
        </w:tc>
      </w:tr>
      <w:tr w:rsidR="001A541C" w:rsidRPr="005265B3" w14:paraId="285C357C" w14:textId="77777777" w:rsidTr="00145A87">
        <w:tc>
          <w:tcPr>
            <w:tcW w:w="2972" w:type="dxa"/>
          </w:tcPr>
          <w:p w14:paraId="4743A153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M. Angus Carrick</w:t>
            </w:r>
          </w:p>
        </w:tc>
        <w:tc>
          <w:tcPr>
            <w:tcW w:w="4394" w:type="dxa"/>
          </w:tcPr>
          <w:p w14:paraId="0890D801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CE 15</w:t>
            </w:r>
          </w:p>
        </w:tc>
        <w:tc>
          <w:tcPr>
            <w:tcW w:w="2470" w:type="dxa"/>
          </w:tcPr>
          <w:p w14:paraId="37BB5297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Suisse</w:t>
            </w:r>
          </w:p>
        </w:tc>
      </w:tr>
      <w:tr w:rsidR="001A541C" w:rsidRPr="005265B3" w14:paraId="1106F9EE" w14:textId="77777777" w:rsidTr="00145A87">
        <w:tc>
          <w:tcPr>
            <w:tcW w:w="2972" w:type="dxa"/>
          </w:tcPr>
          <w:p w14:paraId="747CAC96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M. Eduardo Cottino</w:t>
            </w:r>
          </w:p>
        </w:tc>
        <w:tc>
          <w:tcPr>
            <w:tcW w:w="4394" w:type="dxa"/>
          </w:tcPr>
          <w:p w14:paraId="6DF5EED3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Vice-Président de la CE 15 et Rapporteur pour la Question 16/15</w:t>
            </w:r>
          </w:p>
        </w:tc>
        <w:tc>
          <w:tcPr>
            <w:tcW w:w="2470" w:type="dxa"/>
          </w:tcPr>
          <w:p w14:paraId="0ED80A11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Italie</w:t>
            </w:r>
          </w:p>
        </w:tc>
      </w:tr>
      <w:tr w:rsidR="001A541C" w:rsidRPr="005265B3" w14:paraId="5FAD4C97" w14:textId="77777777" w:rsidTr="00145A87">
        <w:tc>
          <w:tcPr>
            <w:tcW w:w="2972" w:type="dxa"/>
          </w:tcPr>
          <w:p w14:paraId="53AEEB70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/>
              </w:rPr>
              <w:t>M. Paul Coverdale</w:t>
            </w:r>
          </w:p>
        </w:tc>
        <w:tc>
          <w:tcPr>
            <w:tcW w:w="4394" w:type="dxa"/>
          </w:tcPr>
          <w:p w14:paraId="788B0891" w14:textId="0C501E21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/>
              </w:rPr>
              <w:t>Président de g</w:t>
            </w:r>
            <w:r w:rsidR="00145A87">
              <w:rPr>
                <w:sz w:val="22"/>
                <w:szCs w:val="22"/>
                <w:lang w:val="fr-FR"/>
              </w:rPr>
              <w:t>roupes de travail au sein de la </w:t>
            </w:r>
            <w:r w:rsidRPr="00145A87">
              <w:rPr>
                <w:sz w:val="22"/>
                <w:szCs w:val="22"/>
                <w:lang w:val="fr-FR"/>
              </w:rPr>
              <w:t>CE 12 et de la CE 16; Vice-Président de la</w:t>
            </w:r>
            <w:r w:rsidR="00145A87">
              <w:rPr>
                <w:sz w:val="22"/>
                <w:szCs w:val="22"/>
                <w:lang w:val="fr-FR"/>
              </w:rPr>
              <w:t> </w:t>
            </w:r>
            <w:r w:rsidRPr="00145A87">
              <w:rPr>
                <w:sz w:val="22"/>
                <w:szCs w:val="22"/>
                <w:lang w:val="fr-FR"/>
              </w:rPr>
              <w:t>CE 12 lors de périodes d'études précédentes; Rapporteur pour les Questions 1/16 et 7/16</w:t>
            </w:r>
          </w:p>
        </w:tc>
        <w:tc>
          <w:tcPr>
            <w:tcW w:w="2470" w:type="dxa"/>
          </w:tcPr>
          <w:p w14:paraId="08D49D90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/>
              </w:rPr>
              <w:t>Canada</w:t>
            </w:r>
          </w:p>
        </w:tc>
      </w:tr>
      <w:tr w:rsidR="001A541C" w:rsidRPr="005265B3" w14:paraId="73656CF3" w14:textId="77777777" w:rsidTr="00145A87">
        <w:tc>
          <w:tcPr>
            <w:tcW w:w="2972" w:type="dxa"/>
          </w:tcPr>
          <w:p w14:paraId="16602E4D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M. Marquet Didier</w:t>
            </w:r>
          </w:p>
        </w:tc>
        <w:tc>
          <w:tcPr>
            <w:tcW w:w="4394" w:type="dxa"/>
          </w:tcPr>
          <w:p w14:paraId="02DCF39A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Rapporteur associé pour la Question 6/5</w:t>
            </w:r>
          </w:p>
        </w:tc>
        <w:tc>
          <w:tcPr>
            <w:tcW w:w="2470" w:type="dxa"/>
          </w:tcPr>
          <w:p w14:paraId="717A1430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France</w:t>
            </w:r>
          </w:p>
        </w:tc>
      </w:tr>
      <w:tr w:rsidR="001A541C" w:rsidRPr="005265B3" w14:paraId="70E756EC" w14:textId="77777777" w:rsidTr="00145A87">
        <w:tc>
          <w:tcPr>
            <w:tcW w:w="2972" w:type="dxa"/>
          </w:tcPr>
          <w:p w14:paraId="15118C42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M. Jean-Luc Garcia</w:t>
            </w:r>
          </w:p>
        </w:tc>
        <w:tc>
          <w:tcPr>
            <w:tcW w:w="4394" w:type="dxa"/>
          </w:tcPr>
          <w:p w14:paraId="5D3E7BB1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Rapporteur associé pour la Question 1/5</w:t>
            </w:r>
          </w:p>
        </w:tc>
        <w:tc>
          <w:tcPr>
            <w:tcW w:w="2470" w:type="dxa"/>
          </w:tcPr>
          <w:p w14:paraId="411C2C96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France</w:t>
            </w:r>
          </w:p>
        </w:tc>
      </w:tr>
      <w:tr w:rsidR="001A541C" w:rsidRPr="005265B3" w14:paraId="2F78D338" w14:textId="77777777" w:rsidTr="00145A87">
        <w:tc>
          <w:tcPr>
            <w:tcW w:w="2972" w:type="dxa"/>
          </w:tcPr>
          <w:p w14:paraId="75FE932B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M. Osman Gebizlioglu</w:t>
            </w:r>
          </w:p>
        </w:tc>
        <w:tc>
          <w:tcPr>
            <w:tcW w:w="4394" w:type="dxa"/>
          </w:tcPr>
          <w:p w14:paraId="4260C724" w14:textId="0FC413AD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Rapporteur associé pour la Question</w:t>
            </w:r>
            <w:r w:rsidR="005265B3" w:rsidRPr="00145A87">
              <w:rPr>
                <w:sz w:val="22"/>
                <w:szCs w:val="22"/>
                <w:lang w:val="fr-FR" w:eastAsia="en-GB"/>
              </w:rPr>
              <w:t> </w:t>
            </w:r>
            <w:r w:rsidRPr="00145A87">
              <w:rPr>
                <w:sz w:val="22"/>
                <w:szCs w:val="22"/>
                <w:lang w:val="fr-FR" w:eastAsia="en-GB"/>
              </w:rPr>
              <w:t>16/15</w:t>
            </w:r>
          </w:p>
        </w:tc>
        <w:tc>
          <w:tcPr>
            <w:tcW w:w="2470" w:type="dxa"/>
          </w:tcPr>
          <w:p w14:paraId="15C486EC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Chine</w:t>
            </w:r>
          </w:p>
        </w:tc>
      </w:tr>
      <w:tr w:rsidR="001A541C" w:rsidRPr="005265B3" w14:paraId="7257C361" w14:textId="77777777" w:rsidTr="00145A87">
        <w:tc>
          <w:tcPr>
            <w:tcW w:w="2972" w:type="dxa"/>
          </w:tcPr>
          <w:p w14:paraId="494BC9C2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 w:eastAsia="en-GB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M. Buty Gilbert</w:t>
            </w:r>
          </w:p>
        </w:tc>
        <w:tc>
          <w:tcPr>
            <w:tcW w:w="4394" w:type="dxa"/>
          </w:tcPr>
          <w:p w14:paraId="7B87FD13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 w:eastAsia="en-GB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Rapporteur associé pour la Question 9/5</w:t>
            </w:r>
          </w:p>
        </w:tc>
        <w:tc>
          <w:tcPr>
            <w:tcW w:w="2470" w:type="dxa"/>
          </w:tcPr>
          <w:p w14:paraId="2B04CDCC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 w:eastAsia="en-GB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France</w:t>
            </w:r>
          </w:p>
        </w:tc>
      </w:tr>
      <w:tr w:rsidR="001A541C" w:rsidRPr="005265B3" w14:paraId="7A27EC8D" w14:textId="77777777" w:rsidTr="00145A87">
        <w:tc>
          <w:tcPr>
            <w:tcW w:w="2972" w:type="dxa"/>
          </w:tcPr>
          <w:p w14:paraId="2BEF49E4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 w:eastAsia="en-GB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M. Les Humphrey</w:t>
            </w:r>
          </w:p>
        </w:tc>
        <w:tc>
          <w:tcPr>
            <w:tcW w:w="4394" w:type="dxa"/>
          </w:tcPr>
          <w:p w14:paraId="15F267CD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 w:eastAsia="en-GB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CE 15</w:t>
            </w:r>
          </w:p>
        </w:tc>
        <w:tc>
          <w:tcPr>
            <w:tcW w:w="2470" w:type="dxa"/>
          </w:tcPr>
          <w:p w14:paraId="0F84F140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 w:eastAsia="en-GB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Royaume-Uni</w:t>
            </w:r>
          </w:p>
        </w:tc>
      </w:tr>
      <w:tr w:rsidR="001A541C" w:rsidRPr="005265B3" w14:paraId="59912447" w14:textId="77777777" w:rsidTr="00145A87">
        <w:tc>
          <w:tcPr>
            <w:tcW w:w="2972" w:type="dxa"/>
          </w:tcPr>
          <w:p w14:paraId="68AAE84A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rFonts w:eastAsia="SimSun"/>
                <w:sz w:val="22"/>
                <w:szCs w:val="22"/>
                <w:lang w:val="fr-FR" w:eastAsia="ja-JP"/>
              </w:rPr>
              <w:lastRenderedPageBreak/>
              <w:t>M. Kato Jun</w:t>
            </w:r>
          </w:p>
        </w:tc>
        <w:tc>
          <w:tcPr>
            <w:tcW w:w="4394" w:type="dxa"/>
          </w:tcPr>
          <w:p w14:paraId="7F9E3D84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Rapporteur associé pour la Question 2/5</w:t>
            </w:r>
          </w:p>
        </w:tc>
        <w:tc>
          <w:tcPr>
            <w:tcW w:w="2470" w:type="dxa"/>
          </w:tcPr>
          <w:p w14:paraId="74AADA99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Japon</w:t>
            </w:r>
          </w:p>
        </w:tc>
      </w:tr>
      <w:tr w:rsidR="001A541C" w:rsidRPr="005265B3" w14:paraId="6A37EB23" w14:textId="77777777" w:rsidTr="00145A87">
        <w:tc>
          <w:tcPr>
            <w:tcW w:w="2972" w:type="dxa"/>
          </w:tcPr>
          <w:p w14:paraId="3029AC02" w14:textId="77777777" w:rsidR="001A541C" w:rsidRPr="00145A87" w:rsidRDefault="001A541C" w:rsidP="00145A87">
            <w:pPr>
              <w:pStyle w:val="Tabletext"/>
              <w:rPr>
                <w:rFonts w:eastAsia="SimSun"/>
                <w:sz w:val="22"/>
                <w:szCs w:val="22"/>
                <w:lang w:val="fr-FR" w:eastAsia="ja-JP"/>
              </w:rPr>
            </w:pPr>
            <w:r w:rsidRPr="00145A87">
              <w:rPr>
                <w:sz w:val="22"/>
                <w:szCs w:val="22"/>
                <w:lang w:val="fr-FR"/>
              </w:rPr>
              <w:t>M. Reiner Liebler</w:t>
            </w:r>
          </w:p>
        </w:tc>
        <w:tc>
          <w:tcPr>
            <w:tcW w:w="4394" w:type="dxa"/>
          </w:tcPr>
          <w:p w14:paraId="49B89800" w14:textId="1F6ADD2B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 w:eastAsia="en-GB"/>
              </w:rPr>
            </w:pPr>
            <w:r w:rsidRPr="00145A87">
              <w:rPr>
                <w:sz w:val="22"/>
                <w:szCs w:val="22"/>
                <w:lang w:val="fr-FR"/>
              </w:rPr>
              <w:t>Vice-Président du GCNT, Rapporteur du Groupe du Rapporteur du GCNT sur le programme de travail</w:t>
            </w:r>
          </w:p>
        </w:tc>
        <w:tc>
          <w:tcPr>
            <w:tcW w:w="2470" w:type="dxa"/>
          </w:tcPr>
          <w:p w14:paraId="49AC1895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 w:eastAsia="en-GB"/>
              </w:rPr>
            </w:pPr>
            <w:r w:rsidRPr="00145A87">
              <w:rPr>
                <w:sz w:val="22"/>
                <w:szCs w:val="22"/>
                <w:lang w:val="fr-FR"/>
              </w:rPr>
              <w:t>Allemagne</w:t>
            </w:r>
          </w:p>
        </w:tc>
      </w:tr>
      <w:tr w:rsidR="001A541C" w:rsidRPr="005265B3" w14:paraId="19DDA25F" w14:textId="77777777" w:rsidTr="00145A87">
        <w:tc>
          <w:tcPr>
            <w:tcW w:w="2972" w:type="dxa"/>
          </w:tcPr>
          <w:p w14:paraId="7E4483D7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 w:eastAsia="en-GB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M. Peter Man</w:t>
            </w:r>
          </w:p>
        </w:tc>
        <w:tc>
          <w:tcPr>
            <w:tcW w:w="4394" w:type="dxa"/>
          </w:tcPr>
          <w:p w14:paraId="2582BF0D" w14:textId="2848CE1B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 w:eastAsia="en-GB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Chef de la délégation allemande</w:t>
            </w:r>
            <w:r w:rsidR="005265B3" w:rsidRPr="00145A87">
              <w:rPr>
                <w:sz w:val="22"/>
                <w:szCs w:val="22"/>
                <w:lang w:val="fr-FR" w:eastAsia="en-GB"/>
              </w:rPr>
              <w:t xml:space="preserve"> </w:t>
            </w:r>
            <w:r w:rsidR="00145A87">
              <w:rPr>
                <w:sz w:val="22"/>
                <w:szCs w:val="22"/>
                <w:lang w:val="fr-FR" w:eastAsia="en-GB"/>
              </w:rPr>
              <w:t>auprès de la </w:t>
            </w:r>
            <w:r w:rsidRPr="00145A87">
              <w:rPr>
                <w:sz w:val="22"/>
                <w:szCs w:val="22"/>
                <w:lang w:val="fr-FR" w:eastAsia="en-GB"/>
              </w:rPr>
              <w:t>CE 9 et éditeur</w:t>
            </w:r>
          </w:p>
        </w:tc>
        <w:tc>
          <w:tcPr>
            <w:tcW w:w="2470" w:type="dxa"/>
          </w:tcPr>
          <w:p w14:paraId="23E81796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 w:eastAsia="en-GB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Allemagne</w:t>
            </w:r>
          </w:p>
        </w:tc>
      </w:tr>
      <w:tr w:rsidR="001A541C" w:rsidRPr="005265B3" w14:paraId="024A1B43" w14:textId="77777777" w:rsidTr="00145A87">
        <w:tc>
          <w:tcPr>
            <w:tcW w:w="2972" w:type="dxa"/>
          </w:tcPr>
          <w:p w14:paraId="66AAD7EC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Mme Blom Marga</w:t>
            </w:r>
          </w:p>
        </w:tc>
        <w:tc>
          <w:tcPr>
            <w:tcW w:w="4394" w:type="dxa"/>
          </w:tcPr>
          <w:p w14:paraId="432A6887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Rapporteur associé pour la Question 7/5</w:t>
            </w:r>
          </w:p>
        </w:tc>
        <w:tc>
          <w:tcPr>
            <w:tcW w:w="2470" w:type="dxa"/>
          </w:tcPr>
          <w:p w14:paraId="4CF8DD2E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Pays-Bas</w:t>
            </w:r>
          </w:p>
        </w:tc>
      </w:tr>
      <w:tr w:rsidR="001A541C" w:rsidRPr="005265B3" w14:paraId="0AA0CE1A" w14:textId="77777777" w:rsidTr="00145A87">
        <w:tc>
          <w:tcPr>
            <w:tcW w:w="2972" w:type="dxa"/>
          </w:tcPr>
          <w:p w14:paraId="70047BE1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M. John Messenger</w:t>
            </w:r>
          </w:p>
        </w:tc>
        <w:tc>
          <w:tcPr>
            <w:tcW w:w="4394" w:type="dxa"/>
          </w:tcPr>
          <w:p w14:paraId="77115CD3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 xml:space="preserve">Vice-Président de la </w:t>
            </w:r>
            <w:bookmarkStart w:id="0" w:name="_GoBack"/>
            <w:bookmarkEnd w:id="0"/>
            <w:r w:rsidRPr="00145A87">
              <w:rPr>
                <w:sz w:val="22"/>
                <w:szCs w:val="22"/>
                <w:lang w:val="fr-FR" w:eastAsia="en-GB"/>
              </w:rPr>
              <w:t>CE 15</w:t>
            </w:r>
          </w:p>
        </w:tc>
        <w:tc>
          <w:tcPr>
            <w:tcW w:w="2470" w:type="dxa"/>
          </w:tcPr>
          <w:p w14:paraId="702305C2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Royaume-Uni</w:t>
            </w:r>
          </w:p>
        </w:tc>
      </w:tr>
      <w:tr w:rsidR="001A541C" w:rsidRPr="005265B3" w14:paraId="346337B0" w14:textId="77777777" w:rsidTr="00145A87">
        <w:tc>
          <w:tcPr>
            <w:tcW w:w="2972" w:type="dxa"/>
          </w:tcPr>
          <w:p w14:paraId="560F8134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/>
              </w:rPr>
              <w:t>M. Raynold Mfungahema</w:t>
            </w:r>
          </w:p>
        </w:tc>
        <w:tc>
          <w:tcPr>
            <w:tcW w:w="4394" w:type="dxa"/>
          </w:tcPr>
          <w:p w14:paraId="2BDC85DA" w14:textId="61B379C9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/>
              </w:rPr>
              <w:t>Vice-Président de la CE 3</w:t>
            </w:r>
          </w:p>
        </w:tc>
        <w:tc>
          <w:tcPr>
            <w:tcW w:w="2470" w:type="dxa"/>
          </w:tcPr>
          <w:p w14:paraId="4607CD7E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/>
              </w:rPr>
              <w:t>Tanzanie</w:t>
            </w:r>
          </w:p>
        </w:tc>
      </w:tr>
      <w:tr w:rsidR="001A541C" w:rsidRPr="005265B3" w14:paraId="795FEC00" w14:textId="77777777" w:rsidTr="00145A87">
        <w:tc>
          <w:tcPr>
            <w:tcW w:w="2972" w:type="dxa"/>
          </w:tcPr>
          <w:p w14:paraId="5D5C1767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M. Masamichi Niiya</w:t>
            </w:r>
          </w:p>
        </w:tc>
        <w:tc>
          <w:tcPr>
            <w:tcW w:w="4394" w:type="dxa"/>
          </w:tcPr>
          <w:p w14:paraId="30FABAA9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CE 9</w:t>
            </w:r>
          </w:p>
        </w:tc>
        <w:tc>
          <w:tcPr>
            <w:tcW w:w="2470" w:type="dxa"/>
          </w:tcPr>
          <w:p w14:paraId="1DD7C2FB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Japon</w:t>
            </w:r>
          </w:p>
        </w:tc>
      </w:tr>
      <w:tr w:rsidR="001A541C" w:rsidRPr="005265B3" w14:paraId="37926AA3" w14:textId="77777777" w:rsidTr="00145A87">
        <w:tc>
          <w:tcPr>
            <w:tcW w:w="2972" w:type="dxa"/>
          </w:tcPr>
          <w:p w14:paraId="6FEDAD84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M. Duane Remein</w:t>
            </w:r>
          </w:p>
        </w:tc>
        <w:tc>
          <w:tcPr>
            <w:tcW w:w="4394" w:type="dxa"/>
          </w:tcPr>
          <w:p w14:paraId="0C2681FD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CE 15</w:t>
            </w:r>
          </w:p>
        </w:tc>
        <w:tc>
          <w:tcPr>
            <w:tcW w:w="2470" w:type="dxa"/>
          </w:tcPr>
          <w:p w14:paraId="3C558314" w14:textId="3D53F294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États-Unis</w:t>
            </w:r>
          </w:p>
        </w:tc>
      </w:tr>
      <w:tr w:rsidR="001A541C" w:rsidRPr="005265B3" w14:paraId="1EFF47CE" w14:textId="77777777" w:rsidTr="00145A87">
        <w:tc>
          <w:tcPr>
            <w:tcW w:w="2972" w:type="dxa"/>
          </w:tcPr>
          <w:p w14:paraId="0711B6ED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M. Hashitani Takafumi</w:t>
            </w:r>
          </w:p>
        </w:tc>
        <w:tc>
          <w:tcPr>
            <w:tcW w:w="4394" w:type="dxa"/>
          </w:tcPr>
          <w:p w14:paraId="4DA34F0E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Rapporteur associé pour la Question 9/5</w:t>
            </w:r>
          </w:p>
        </w:tc>
        <w:tc>
          <w:tcPr>
            <w:tcW w:w="2470" w:type="dxa"/>
          </w:tcPr>
          <w:p w14:paraId="0D1CA554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Japon</w:t>
            </w:r>
          </w:p>
        </w:tc>
      </w:tr>
      <w:tr w:rsidR="001A541C" w:rsidRPr="005265B3" w14:paraId="3B9F862A" w14:textId="77777777" w:rsidTr="00145A87">
        <w:tc>
          <w:tcPr>
            <w:tcW w:w="2972" w:type="dxa"/>
          </w:tcPr>
          <w:p w14:paraId="42727DD5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Mme Gazivoda-Nikolic Tatjana</w:t>
            </w:r>
          </w:p>
        </w:tc>
        <w:tc>
          <w:tcPr>
            <w:tcW w:w="4394" w:type="dxa"/>
          </w:tcPr>
          <w:p w14:paraId="3D521F9B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Rapporteur associé pour la Question 2/5</w:t>
            </w:r>
          </w:p>
        </w:tc>
        <w:tc>
          <w:tcPr>
            <w:tcW w:w="2470" w:type="dxa"/>
          </w:tcPr>
          <w:p w14:paraId="1293653D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 w:eastAsia="en-GB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Allemagne</w:t>
            </w:r>
          </w:p>
        </w:tc>
      </w:tr>
      <w:tr w:rsidR="001A541C" w:rsidRPr="00145A87" w14:paraId="50B0AD98" w14:textId="77777777" w:rsidTr="00145A87">
        <w:tc>
          <w:tcPr>
            <w:tcW w:w="2972" w:type="dxa"/>
          </w:tcPr>
          <w:p w14:paraId="71EACB27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 w:eastAsia="en-GB"/>
              </w:rPr>
            </w:pPr>
            <w:r w:rsidRPr="00145A87">
              <w:rPr>
                <w:sz w:val="22"/>
                <w:szCs w:val="22"/>
                <w:lang w:val="fr-FR"/>
              </w:rPr>
              <w:t>M. Paolino Usai</w:t>
            </w:r>
          </w:p>
        </w:tc>
        <w:tc>
          <w:tcPr>
            <w:tcW w:w="4394" w:type="dxa"/>
          </w:tcPr>
          <w:p w14:paraId="57808576" w14:textId="588DFA72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 w:eastAsia="en-GB"/>
              </w:rPr>
            </w:pPr>
            <w:r w:rsidRPr="00145A87">
              <w:rPr>
                <w:sz w:val="22"/>
                <w:szCs w:val="22"/>
                <w:lang w:val="fr-FR"/>
              </w:rPr>
              <w:t>Rapporteur pour la Question 7/12</w:t>
            </w:r>
          </w:p>
        </w:tc>
        <w:tc>
          <w:tcPr>
            <w:tcW w:w="2470" w:type="dxa"/>
          </w:tcPr>
          <w:p w14:paraId="788CE817" w14:textId="6D53F690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 w:eastAsia="en-GB"/>
              </w:rPr>
            </w:pPr>
            <w:r w:rsidRPr="00145A87">
              <w:rPr>
                <w:sz w:val="22"/>
                <w:szCs w:val="22"/>
                <w:lang w:val="fr-FR"/>
              </w:rPr>
              <w:t>Institut européen des normes de télécommunication</w:t>
            </w:r>
            <w:r w:rsidR="005265B3" w:rsidRPr="00145A87">
              <w:rPr>
                <w:sz w:val="22"/>
                <w:szCs w:val="22"/>
                <w:lang w:val="fr-FR"/>
              </w:rPr>
              <w:t xml:space="preserve"> </w:t>
            </w:r>
            <w:r w:rsidRPr="00145A87">
              <w:rPr>
                <w:sz w:val="22"/>
                <w:szCs w:val="22"/>
                <w:lang w:val="fr-FR"/>
              </w:rPr>
              <w:t>(ETSI), France</w:t>
            </w:r>
          </w:p>
        </w:tc>
      </w:tr>
      <w:tr w:rsidR="001A541C" w:rsidRPr="005265B3" w14:paraId="28F33C04" w14:textId="77777777" w:rsidTr="00145A87">
        <w:tc>
          <w:tcPr>
            <w:tcW w:w="2972" w:type="dxa"/>
          </w:tcPr>
          <w:p w14:paraId="25008825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 w:eastAsia="en-GB"/>
              </w:rPr>
            </w:pPr>
            <w:r w:rsidRPr="00145A87">
              <w:rPr>
                <w:sz w:val="22"/>
                <w:szCs w:val="22"/>
                <w:lang w:val="fr-FR"/>
              </w:rPr>
              <w:t>M. Floris Van Nes</w:t>
            </w:r>
          </w:p>
        </w:tc>
        <w:tc>
          <w:tcPr>
            <w:tcW w:w="4394" w:type="dxa"/>
          </w:tcPr>
          <w:p w14:paraId="2073CACF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 w:eastAsia="en-GB"/>
              </w:rPr>
            </w:pPr>
            <w:r w:rsidRPr="00145A87">
              <w:rPr>
                <w:sz w:val="22"/>
                <w:szCs w:val="22"/>
                <w:lang w:val="fr-FR"/>
              </w:rPr>
              <w:t>Rapporteur associé pour la Question 4/2; Rapporteur associé pour la Question 24/16</w:t>
            </w:r>
          </w:p>
        </w:tc>
        <w:tc>
          <w:tcPr>
            <w:tcW w:w="2470" w:type="dxa"/>
          </w:tcPr>
          <w:p w14:paraId="15383919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 w:eastAsia="en-GB"/>
              </w:rPr>
            </w:pPr>
            <w:r w:rsidRPr="00145A87">
              <w:rPr>
                <w:sz w:val="22"/>
                <w:szCs w:val="22"/>
                <w:lang w:val="fr-FR"/>
              </w:rPr>
              <w:t>Pays-Bas</w:t>
            </w:r>
          </w:p>
        </w:tc>
      </w:tr>
      <w:tr w:rsidR="001A541C" w:rsidRPr="005265B3" w14:paraId="16A7CF2F" w14:textId="77777777" w:rsidTr="00145A87">
        <w:tc>
          <w:tcPr>
            <w:tcW w:w="2972" w:type="dxa"/>
          </w:tcPr>
          <w:p w14:paraId="16522751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 w:eastAsia="en-GB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Mme Eve Varma</w:t>
            </w:r>
          </w:p>
        </w:tc>
        <w:tc>
          <w:tcPr>
            <w:tcW w:w="4394" w:type="dxa"/>
          </w:tcPr>
          <w:p w14:paraId="68BB1B4D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 w:eastAsia="en-GB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CE 15</w:t>
            </w:r>
          </w:p>
        </w:tc>
        <w:tc>
          <w:tcPr>
            <w:tcW w:w="2470" w:type="dxa"/>
          </w:tcPr>
          <w:p w14:paraId="6D1340BF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 w:eastAsia="en-GB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États-Unis</w:t>
            </w:r>
          </w:p>
        </w:tc>
      </w:tr>
      <w:tr w:rsidR="001A541C" w:rsidRPr="005265B3" w14:paraId="651F5C3D" w14:textId="77777777" w:rsidTr="00145A87">
        <w:tc>
          <w:tcPr>
            <w:tcW w:w="2972" w:type="dxa"/>
          </w:tcPr>
          <w:p w14:paraId="3EC3F1DA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 w:eastAsia="en-GB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M. Franz Zichy</w:t>
            </w:r>
          </w:p>
        </w:tc>
        <w:tc>
          <w:tcPr>
            <w:tcW w:w="4394" w:type="dxa"/>
          </w:tcPr>
          <w:p w14:paraId="7E21FF60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 w:eastAsia="en-GB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Vice-Président du GT 2/20</w:t>
            </w:r>
          </w:p>
        </w:tc>
        <w:tc>
          <w:tcPr>
            <w:tcW w:w="2470" w:type="dxa"/>
          </w:tcPr>
          <w:p w14:paraId="794EF524" w14:textId="77777777" w:rsidR="001A541C" w:rsidRPr="00145A87" w:rsidRDefault="001A541C" w:rsidP="00145A87">
            <w:pPr>
              <w:pStyle w:val="Tabletext"/>
              <w:rPr>
                <w:sz w:val="22"/>
                <w:szCs w:val="22"/>
                <w:lang w:val="fr-FR" w:eastAsia="en-GB"/>
              </w:rPr>
            </w:pPr>
            <w:r w:rsidRPr="00145A87">
              <w:rPr>
                <w:sz w:val="22"/>
                <w:szCs w:val="22"/>
                <w:lang w:val="fr-FR" w:eastAsia="en-GB"/>
              </w:rPr>
              <w:t>États-Unis</w:t>
            </w:r>
          </w:p>
        </w:tc>
      </w:tr>
    </w:tbl>
    <w:p w14:paraId="1A4BFF14" w14:textId="77777777" w:rsidR="005265B3" w:rsidRPr="005265B3" w:rsidRDefault="005265B3" w:rsidP="005265B3">
      <w:pPr>
        <w:spacing w:before="360"/>
        <w:jc w:val="center"/>
        <w:rPr>
          <w:lang w:val="fr-FR"/>
        </w:rPr>
      </w:pPr>
      <w:r w:rsidRPr="005265B3">
        <w:rPr>
          <w:lang w:val="fr-FR"/>
        </w:rPr>
        <w:t>______________</w:t>
      </w:r>
    </w:p>
    <w:sectPr w:rsidR="005265B3" w:rsidRPr="005265B3" w:rsidSect="00D300B0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34" w:right="1134" w:bottom="1134" w:left="1134" w:header="425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9B114" w14:textId="77777777" w:rsidR="003468BE" w:rsidRDefault="003468BE">
      <w:r>
        <w:separator/>
      </w:r>
    </w:p>
  </w:endnote>
  <w:endnote w:type="continuationSeparator" w:id="0">
    <w:p w14:paraId="23D3AD8D" w14:textId="77777777" w:rsidR="003468BE" w:rsidRDefault="0034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A5BD0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A4143AF" w14:textId="328B1F1B" w:rsidR="00E45D05" w:rsidRPr="005265B3" w:rsidRDefault="00E45D05">
    <w:pPr>
      <w:ind w:right="360"/>
      <w:rPr>
        <w:lang w:val="fr-FR"/>
      </w:rPr>
    </w:pPr>
    <w:r>
      <w:fldChar w:fldCharType="begin"/>
    </w:r>
    <w:r w:rsidRPr="005265B3">
      <w:rPr>
        <w:lang w:val="fr-FR"/>
      </w:rPr>
      <w:instrText xml:space="preserve"> FILENAME \p  \* MERGEFORMAT </w:instrText>
    </w:r>
    <w:r>
      <w:fldChar w:fldCharType="separate"/>
    </w:r>
    <w:r w:rsidR="00EE2086">
      <w:rPr>
        <w:noProof/>
        <w:lang w:val="fr-FR"/>
      </w:rPr>
      <w:t>P:\FRA\ITU-T\CONF-T\WTSA20\000\042F.docx</w:t>
    </w:r>
    <w:r>
      <w:fldChar w:fldCharType="end"/>
    </w:r>
    <w:r w:rsidRPr="005265B3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E2086">
      <w:rPr>
        <w:noProof/>
      </w:rPr>
      <w:t>25.02.22</w:t>
    </w:r>
    <w:r>
      <w:fldChar w:fldCharType="end"/>
    </w:r>
    <w:r w:rsidRPr="005265B3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E2086">
      <w:rPr>
        <w:noProof/>
      </w:rPr>
      <w:t>07.06.16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B5D80" w14:textId="7471677F" w:rsidR="00E45D05" w:rsidRPr="005265B3" w:rsidRDefault="00E45D05" w:rsidP="00526703">
    <w:pPr>
      <w:pStyle w:val="Footer"/>
      <w:rPr>
        <w:lang w:val="fr-FR"/>
      </w:rPr>
    </w:pPr>
    <w:r>
      <w:fldChar w:fldCharType="begin"/>
    </w:r>
    <w:r w:rsidRPr="005265B3">
      <w:rPr>
        <w:lang w:val="fr-FR"/>
      </w:rPr>
      <w:instrText xml:space="preserve"> FILENAME \p  \* MERGEFORMAT </w:instrText>
    </w:r>
    <w:r>
      <w:fldChar w:fldCharType="separate"/>
    </w:r>
    <w:r w:rsidR="00EE2086">
      <w:rPr>
        <w:lang w:val="fr-FR"/>
      </w:rPr>
      <w:t>P:\FRA\ITU-T\CONF-T\WTSA20\000\042F.docx</w:t>
    </w:r>
    <w:r>
      <w:fldChar w:fldCharType="end"/>
    </w:r>
    <w:r w:rsidR="005265B3" w:rsidRPr="005265B3">
      <w:rPr>
        <w:lang w:val="fr-FR"/>
      </w:rPr>
      <w:t xml:space="preserve"> </w:t>
    </w:r>
    <w:r w:rsidR="005265B3">
      <w:rPr>
        <w:lang w:val="fr-FR"/>
      </w:rPr>
      <w:t>(497953)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490CB" w14:textId="34DC6F8B" w:rsidR="005265B3" w:rsidRPr="005265B3" w:rsidRDefault="005265B3">
    <w:pPr>
      <w:pStyle w:val="Footer"/>
      <w:rPr>
        <w:lang w:val="fr-FR"/>
      </w:rPr>
    </w:pPr>
    <w:r>
      <w:fldChar w:fldCharType="begin"/>
    </w:r>
    <w:r w:rsidRPr="005265B3">
      <w:rPr>
        <w:lang w:val="fr-FR"/>
      </w:rPr>
      <w:instrText xml:space="preserve"> FILENAME \p  \* MERGEFORMAT </w:instrText>
    </w:r>
    <w:r>
      <w:fldChar w:fldCharType="separate"/>
    </w:r>
    <w:r w:rsidR="00EE2086">
      <w:rPr>
        <w:lang w:val="fr-FR"/>
      </w:rPr>
      <w:t>P:\FRA\ITU-T\CONF-T\WTSA20\000\042F.docx</w:t>
    </w:r>
    <w:r>
      <w:fldChar w:fldCharType="end"/>
    </w:r>
    <w:r w:rsidRPr="005265B3">
      <w:rPr>
        <w:lang w:val="fr-FR"/>
      </w:rPr>
      <w:t xml:space="preserve"> </w:t>
    </w:r>
    <w:r>
      <w:rPr>
        <w:lang w:val="fr-FR"/>
      </w:rPr>
      <w:t>(497953)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09C35" w14:textId="77777777" w:rsidR="003468BE" w:rsidRDefault="003468BE">
      <w:r>
        <w:rPr>
          <w:b/>
        </w:rPr>
        <w:t>_______________</w:t>
      </w:r>
    </w:p>
  </w:footnote>
  <w:footnote w:type="continuationSeparator" w:id="0">
    <w:p w14:paraId="2C204E51" w14:textId="77777777" w:rsidR="003468BE" w:rsidRDefault="0034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B1599" w14:textId="5CB6367C"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E2086">
      <w:rPr>
        <w:noProof/>
      </w:rPr>
      <w:t>2</w:t>
    </w:r>
    <w:r>
      <w:fldChar w:fldCharType="end"/>
    </w:r>
  </w:p>
  <w:p w14:paraId="1E5833E6" w14:textId="6AF080A0" w:rsidR="00987C1F" w:rsidRDefault="005265B3" w:rsidP="00987C1F">
    <w:pPr>
      <w:pStyle w:val="Header"/>
    </w:pPr>
    <w:r>
      <w:t>Document 42-F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6A29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BEE1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656F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70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76ED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001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B40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76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DAC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C6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F6"/>
    <w:rsid w:val="000032AD"/>
    <w:rsid w:val="000041EA"/>
    <w:rsid w:val="00022A29"/>
    <w:rsid w:val="000355FD"/>
    <w:rsid w:val="00051E39"/>
    <w:rsid w:val="00077239"/>
    <w:rsid w:val="00081194"/>
    <w:rsid w:val="00086491"/>
    <w:rsid w:val="00091346"/>
    <w:rsid w:val="0009706C"/>
    <w:rsid w:val="000A14AF"/>
    <w:rsid w:val="000E05BB"/>
    <w:rsid w:val="000F73FF"/>
    <w:rsid w:val="00114CF7"/>
    <w:rsid w:val="00123B68"/>
    <w:rsid w:val="00126F2E"/>
    <w:rsid w:val="00145A87"/>
    <w:rsid w:val="00146F6F"/>
    <w:rsid w:val="00164C14"/>
    <w:rsid w:val="00187BD9"/>
    <w:rsid w:val="00190B55"/>
    <w:rsid w:val="001978FA"/>
    <w:rsid w:val="001A0F27"/>
    <w:rsid w:val="001A541C"/>
    <w:rsid w:val="001C3B5F"/>
    <w:rsid w:val="001D058F"/>
    <w:rsid w:val="001D581B"/>
    <w:rsid w:val="001D77E9"/>
    <w:rsid w:val="001E1430"/>
    <w:rsid w:val="002009EA"/>
    <w:rsid w:val="00202CA0"/>
    <w:rsid w:val="00216B6D"/>
    <w:rsid w:val="00250AF4"/>
    <w:rsid w:val="00271316"/>
    <w:rsid w:val="002B2A75"/>
    <w:rsid w:val="002D4D50"/>
    <w:rsid w:val="002D58BE"/>
    <w:rsid w:val="002E210D"/>
    <w:rsid w:val="00305D87"/>
    <w:rsid w:val="003236A6"/>
    <w:rsid w:val="00332C56"/>
    <w:rsid w:val="00345A52"/>
    <w:rsid w:val="003468BE"/>
    <w:rsid w:val="003474F2"/>
    <w:rsid w:val="00377BD3"/>
    <w:rsid w:val="003832C0"/>
    <w:rsid w:val="00384088"/>
    <w:rsid w:val="0039169B"/>
    <w:rsid w:val="003A7F8C"/>
    <w:rsid w:val="003B532E"/>
    <w:rsid w:val="003D0F8B"/>
    <w:rsid w:val="004054F5"/>
    <w:rsid w:val="004079B0"/>
    <w:rsid w:val="0041348E"/>
    <w:rsid w:val="00417AD4"/>
    <w:rsid w:val="00444030"/>
    <w:rsid w:val="004508E2"/>
    <w:rsid w:val="00476533"/>
    <w:rsid w:val="00492075"/>
    <w:rsid w:val="004969AD"/>
    <w:rsid w:val="004A26C4"/>
    <w:rsid w:val="004B13CB"/>
    <w:rsid w:val="004D5D5C"/>
    <w:rsid w:val="004E42A3"/>
    <w:rsid w:val="0050139F"/>
    <w:rsid w:val="005265B3"/>
    <w:rsid w:val="00526703"/>
    <w:rsid w:val="00530525"/>
    <w:rsid w:val="0055140B"/>
    <w:rsid w:val="00595780"/>
    <w:rsid w:val="005964AB"/>
    <w:rsid w:val="005C099A"/>
    <w:rsid w:val="005C31A5"/>
    <w:rsid w:val="005E10C9"/>
    <w:rsid w:val="005E61DD"/>
    <w:rsid w:val="006023DF"/>
    <w:rsid w:val="00657DE0"/>
    <w:rsid w:val="00685313"/>
    <w:rsid w:val="0069092B"/>
    <w:rsid w:val="00692833"/>
    <w:rsid w:val="006A6E9B"/>
    <w:rsid w:val="006B249F"/>
    <w:rsid w:val="006B7C2A"/>
    <w:rsid w:val="006C23DA"/>
    <w:rsid w:val="006E013B"/>
    <w:rsid w:val="006E3D45"/>
    <w:rsid w:val="006F580E"/>
    <w:rsid w:val="007149F9"/>
    <w:rsid w:val="00733A30"/>
    <w:rsid w:val="00745AEE"/>
    <w:rsid w:val="00750F10"/>
    <w:rsid w:val="007742CA"/>
    <w:rsid w:val="00790D70"/>
    <w:rsid w:val="007D5320"/>
    <w:rsid w:val="008006C5"/>
    <w:rsid w:val="00800972"/>
    <w:rsid w:val="00804475"/>
    <w:rsid w:val="00811633"/>
    <w:rsid w:val="00813B79"/>
    <w:rsid w:val="00864CD2"/>
    <w:rsid w:val="00872FC8"/>
    <w:rsid w:val="008845D0"/>
    <w:rsid w:val="008A69FB"/>
    <w:rsid w:val="008B1AEA"/>
    <w:rsid w:val="008B43F2"/>
    <w:rsid w:val="008B6CFF"/>
    <w:rsid w:val="008C27E9"/>
    <w:rsid w:val="008C6BAA"/>
    <w:rsid w:val="009019FD"/>
    <w:rsid w:val="0092425C"/>
    <w:rsid w:val="009274B4"/>
    <w:rsid w:val="00934EA2"/>
    <w:rsid w:val="00940614"/>
    <w:rsid w:val="00944A5C"/>
    <w:rsid w:val="00944D75"/>
    <w:rsid w:val="00952A66"/>
    <w:rsid w:val="00957670"/>
    <w:rsid w:val="00987C1F"/>
    <w:rsid w:val="009C3191"/>
    <w:rsid w:val="009C56E5"/>
    <w:rsid w:val="009E5FC8"/>
    <w:rsid w:val="009E687A"/>
    <w:rsid w:val="009F63E2"/>
    <w:rsid w:val="00A066F1"/>
    <w:rsid w:val="00A102CA"/>
    <w:rsid w:val="00A141AF"/>
    <w:rsid w:val="00A16D29"/>
    <w:rsid w:val="00A16FCA"/>
    <w:rsid w:val="00A30305"/>
    <w:rsid w:val="00A31D2D"/>
    <w:rsid w:val="00A4600A"/>
    <w:rsid w:val="00A538A6"/>
    <w:rsid w:val="00A54C25"/>
    <w:rsid w:val="00A710E7"/>
    <w:rsid w:val="00A7372E"/>
    <w:rsid w:val="00A76E35"/>
    <w:rsid w:val="00A811DC"/>
    <w:rsid w:val="00A90939"/>
    <w:rsid w:val="00A93B85"/>
    <w:rsid w:val="00A94A88"/>
    <w:rsid w:val="00AA0B18"/>
    <w:rsid w:val="00AA666F"/>
    <w:rsid w:val="00AB5A50"/>
    <w:rsid w:val="00AB7C5F"/>
    <w:rsid w:val="00B31EF6"/>
    <w:rsid w:val="00B639E9"/>
    <w:rsid w:val="00B817CD"/>
    <w:rsid w:val="00B94AD0"/>
    <w:rsid w:val="00BA5265"/>
    <w:rsid w:val="00BB3A95"/>
    <w:rsid w:val="00BB6D50"/>
    <w:rsid w:val="00BF3F06"/>
    <w:rsid w:val="00C0018F"/>
    <w:rsid w:val="00C16A5A"/>
    <w:rsid w:val="00C20466"/>
    <w:rsid w:val="00C214ED"/>
    <w:rsid w:val="00C234E6"/>
    <w:rsid w:val="00C26BA2"/>
    <w:rsid w:val="00C324A8"/>
    <w:rsid w:val="00C54517"/>
    <w:rsid w:val="00C64CD8"/>
    <w:rsid w:val="00C94561"/>
    <w:rsid w:val="00C97C68"/>
    <w:rsid w:val="00CA1A47"/>
    <w:rsid w:val="00CC247A"/>
    <w:rsid w:val="00CE388F"/>
    <w:rsid w:val="00CE5E47"/>
    <w:rsid w:val="00CF020F"/>
    <w:rsid w:val="00CF1E9D"/>
    <w:rsid w:val="00CF2532"/>
    <w:rsid w:val="00CF2B5B"/>
    <w:rsid w:val="00D14CE0"/>
    <w:rsid w:val="00D300B0"/>
    <w:rsid w:val="00D54009"/>
    <w:rsid w:val="00D5651D"/>
    <w:rsid w:val="00D57A34"/>
    <w:rsid w:val="00D6112A"/>
    <w:rsid w:val="00D74898"/>
    <w:rsid w:val="00D801ED"/>
    <w:rsid w:val="00D936BC"/>
    <w:rsid w:val="00D96530"/>
    <w:rsid w:val="00DD44AF"/>
    <w:rsid w:val="00DE2AC3"/>
    <w:rsid w:val="00DE5692"/>
    <w:rsid w:val="00E03C94"/>
    <w:rsid w:val="00E07AF5"/>
    <w:rsid w:val="00E11197"/>
    <w:rsid w:val="00E14E2A"/>
    <w:rsid w:val="00E26226"/>
    <w:rsid w:val="00E341B0"/>
    <w:rsid w:val="00E45D05"/>
    <w:rsid w:val="00E55816"/>
    <w:rsid w:val="00E55AEF"/>
    <w:rsid w:val="00E84ED7"/>
    <w:rsid w:val="00E917FD"/>
    <w:rsid w:val="00E976C1"/>
    <w:rsid w:val="00EA12E5"/>
    <w:rsid w:val="00EB55C6"/>
    <w:rsid w:val="00EE2086"/>
    <w:rsid w:val="00EF2B09"/>
    <w:rsid w:val="00F02766"/>
    <w:rsid w:val="00F05BD4"/>
    <w:rsid w:val="00F6155B"/>
    <w:rsid w:val="00F65C19"/>
    <w:rsid w:val="00F7356B"/>
    <w:rsid w:val="00F776DF"/>
    <w:rsid w:val="00F840C7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0E1E0539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paragraph" w:customStyle="1" w:styleId="DocNumber">
    <w:name w:val="DocNumber"/>
    <w:basedOn w:val="Normal"/>
    <w:rsid w:val="00D300B0"/>
    <w:pPr>
      <w:spacing w:before="0"/>
    </w:pPr>
    <w:rPr>
      <w:rFonts w:ascii="Verdana" w:hAnsi="Verdana"/>
      <w:b/>
      <w:sz w:val="20"/>
      <w:lang w:val="en-US"/>
    </w:rPr>
  </w:style>
  <w:style w:type="character" w:styleId="Hyperlink">
    <w:name w:val="Hyperlink"/>
    <w:basedOn w:val="DefaultParagraphFont"/>
    <w:unhideWhenUsed/>
    <w:rsid w:val="001A541C"/>
    <w:rPr>
      <w:color w:val="0000FF" w:themeColor="hyperlink"/>
      <w:u w:val="single"/>
    </w:rPr>
  </w:style>
  <w:style w:type="table" w:styleId="TableGrid">
    <w:name w:val="Table Grid"/>
    <w:basedOn w:val="TableNormal"/>
    <w:rsid w:val="001A54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1A54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lel.jamoussi@itu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7A4A-BEC5-4187-8AE2-B12AE61B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431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2817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Bettini, Nadine</dc:creator>
  <dc:description>Template used by DPM and CPI for the WTSA-16</dc:description>
  <cp:lastModifiedBy>Royer, Veronique</cp:lastModifiedBy>
  <cp:revision>5</cp:revision>
  <cp:lastPrinted>2016-06-07T13:22:00Z</cp:lastPrinted>
  <dcterms:created xsi:type="dcterms:W3CDTF">2022-02-25T10:59:00Z</dcterms:created>
  <dcterms:modified xsi:type="dcterms:W3CDTF">2022-02-25T12:57:00Z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