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77B2E773" w14:textId="77777777" w:rsidTr="0018460D">
        <w:trPr>
          <w:cantSplit/>
        </w:trPr>
        <w:tc>
          <w:tcPr>
            <w:tcW w:w="6614" w:type="dxa"/>
            <w:vAlign w:val="center"/>
            <w:hideMark/>
          </w:tcPr>
          <w:p w14:paraId="6F66CC0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5AF3836"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3E0C44A9" w14:textId="77777777" w:rsidR="00C244A8" w:rsidRPr="00031E6B" w:rsidRDefault="00C244A8" w:rsidP="00C244A8">
            <w:pPr>
              <w:spacing w:after="160"/>
              <w:rPr>
                <w:sz w:val="22"/>
                <w:szCs w:val="22"/>
              </w:rPr>
            </w:pPr>
            <w:r>
              <w:rPr>
                <w:noProof/>
                <w:lang w:eastAsia="zh-CN"/>
              </w:rPr>
              <w:drawing>
                <wp:inline distT="0" distB="0" distL="0" distR="0" wp14:anchorId="5D1A29E8" wp14:editId="4FC6980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72D76278" w14:textId="77777777" w:rsidTr="00E2414B">
        <w:trPr>
          <w:cantSplit/>
        </w:trPr>
        <w:tc>
          <w:tcPr>
            <w:tcW w:w="6614" w:type="dxa"/>
            <w:tcBorders>
              <w:top w:val="nil"/>
              <w:left w:val="nil"/>
              <w:bottom w:val="single" w:sz="12" w:space="0" w:color="auto"/>
              <w:right w:val="nil"/>
            </w:tcBorders>
          </w:tcPr>
          <w:p w14:paraId="256621B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A2905FB" w14:textId="77777777" w:rsidR="009759FE" w:rsidRPr="000A3B30" w:rsidRDefault="009759FE" w:rsidP="00E2414B">
            <w:pPr>
              <w:spacing w:before="0"/>
              <w:rPr>
                <w:rFonts w:eastAsia="Times New Roman"/>
              </w:rPr>
            </w:pPr>
          </w:p>
        </w:tc>
      </w:tr>
      <w:tr w:rsidR="009759FE" w14:paraId="75D5CB29" w14:textId="77777777" w:rsidTr="00E2414B">
        <w:trPr>
          <w:cantSplit/>
        </w:trPr>
        <w:tc>
          <w:tcPr>
            <w:tcW w:w="6614" w:type="dxa"/>
            <w:tcBorders>
              <w:top w:val="single" w:sz="12" w:space="0" w:color="auto"/>
              <w:left w:val="nil"/>
              <w:bottom w:val="nil"/>
              <w:right w:val="nil"/>
            </w:tcBorders>
          </w:tcPr>
          <w:p w14:paraId="4BE99233" w14:textId="77777777" w:rsidR="009759FE" w:rsidRPr="00400909" w:rsidRDefault="009759FE" w:rsidP="00E2414B">
            <w:pPr>
              <w:spacing w:before="0"/>
              <w:rPr>
                <w:rFonts w:eastAsia="Times New Roman"/>
              </w:rPr>
            </w:pPr>
          </w:p>
        </w:tc>
        <w:tc>
          <w:tcPr>
            <w:tcW w:w="3197" w:type="dxa"/>
          </w:tcPr>
          <w:p w14:paraId="5A9A8B10" w14:textId="77777777" w:rsidR="009759FE" w:rsidRPr="00031E6B" w:rsidRDefault="009759FE" w:rsidP="00E2414B">
            <w:pPr>
              <w:spacing w:before="0"/>
              <w:rPr>
                <w:rFonts w:ascii="Verdana" w:hAnsi="Verdana"/>
                <w:b/>
                <w:bCs/>
                <w:sz w:val="20"/>
                <w:szCs w:val="22"/>
              </w:rPr>
            </w:pPr>
          </w:p>
        </w:tc>
      </w:tr>
      <w:tr w:rsidR="000A3B30" w14:paraId="3EBC9E98" w14:textId="77777777" w:rsidTr="00E2414B">
        <w:trPr>
          <w:cantSplit/>
        </w:trPr>
        <w:tc>
          <w:tcPr>
            <w:tcW w:w="6614" w:type="dxa"/>
          </w:tcPr>
          <w:p w14:paraId="25DFE8BF"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19F09CD0" w14:textId="77777777" w:rsidR="000A3B30" w:rsidRPr="00622560" w:rsidRDefault="000A3B30" w:rsidP="00BD7C7C">
            <w:pPr>
              <w:pStyle w:val="DocNumber"/>
            </w:pPr>
            <w:r>
              <w:t>文件</w:t>
            </w:r>
            <w:r>
              <w:t xml:space="preserve"> 40 (Add.25)</w:t>
            </w:r>
            <w:r w:rsidRPr="00622560">
              <w:t>-</w:t>
            </w:r>
            <w:r w:rsidRPr="000273B7">
              <w:t>C</w:t>
            </w:r>
          </w:p>
        </w:tc>
      </w:tr>
      <w:tr w:rsidR="000A3B30" w14:paraId="4A8787B8" w14:textId="77777777" w:rsidTr="00E2414B">
        <w:trPr>
          <w:cantSplit/>
        </w:trPr>
        <w:tc>
          <w:tcPr>
            <w:tcW w:w="6614" w:type="dxa"/>
          </w:tcPr>
          <w:p w14:paraId="651D0E8C" w14:textId="094A42C5" w:rsidR="000A3B30" w:rsidRPr="00C324A8" w:rsidRDefault="000A3B30" w:rsidP="00E2414B">
            <w:pPr>
              <w:spacing w:before="0"/>
              <w:rPr>
                <w:rFonts w:ascii="Verdana" w:hAnsi="Verdana"/>
                <w:b/>
                <w:smallCaps/>
                <w:sz w:val="20"/>
              </w:rPr>
            </w:pPr>
          </w:p>
        </w:tc>
        <w:tc>
          <w:tcPr>
            <w:tcW w:w="3197" w:type="dxa"/>
            <w:hideMark/>
          </w:tcPr>
          <w:p w14:paraId="26C40F31"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2</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0A3B30" w14:paraId="2D8EA489" w14:textId="77777777" w:rsidTr="00E2414B">
        <w:trPr>
          <w:cantSplit/>
        </w:trPr>
        <w:tc>
          <w:tcPr>
            <w:tcW w:w="6614" w:type="dxa"/>
          </w:tcPr>
          <w:p w14:paraId="4C6E6B2B" w14:textId="77777777" w:rsidR="000A3B30" w:rsidRPr="00031E6B" w:rsidRDefault="000A3B30" w:rsidP="00E2414B">
            <w:pPr>
              <w:spacing w:before="0"/>
              <w:rPr>
                <w:sz w:val="22"/>
                <w:szCs w:val="22"/>
              </w:rPr>
            </w:pPr>
          </w:p>
        </w:tc>
        <w:tc>
          <w:tcPr>
            <w:tcW w:w="3197" w:type="dxa"/>
            <w:hideMark/>
          </w:tcPr>
          <w:p w14:paraId="43123BD8" w14:textId="77777777"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14:paraId="5B1EEEF2" w14:textId="77777777" w:rsidTr="00E2414B">
        <w:trPr>
          <w:cantSplit/>
        </w:trPr>
        <w:tc>
          <w:tcPr>
            <w:tcW w:w="9811" w:type="dxa"/>
            <w:gridSpan w:val="2"/>
          </w:tcPr>
          <w:p w14:paraId="544AF828" w14:textId="77777777" w:rsidR="009D164C" w:rsidRPr="00031E6B" w:rsidRDefault="009D164C" w:rsidP="00E2414B">
            <w:pPr>
              <w:spacing w:before="0"/>
              <w:rPr>
                <w:rFonts w:ascii="Verdana" w:hAnsi="Verdana"/>
                <w:b/>
                <w:bCs/>
                <w:sz w:val="20"/>
                <w:szCs w:val="22"/>
              </w:rPr>
            </w:pPr>
          </w:p>
        </w:tc>
      </w:tr>
      <w:tr w:rsidR="000A3B30" w14:paraId="3B3C8E8B" w14:textId="77777777" w:rsidTr="00E2414B">
        <w:trPr>
          <w:cantSplit/>
        </w:trPr>
        <w:tc>
          <w:tcPr>
            <w:tcW w:w="9811" w:type="dxa"/>
            <w:gridSpan w:val="2"/>
            <w:hideMark/>
          </w:tcPr>
          <w:p w14:paraId="4CC1A0A4" w14:textId="77777777" w:rsidR="000A3B30" w:rsidRPr="005E64D5" w:rsidRDefault="000A3B30" w:rsidP="00E2414B">
            <w:pPr>
              <w:pStyle w:val="Source"/>
              <w:rPr>
                <w:lang w:eastAsia="zh-CN"/>
              </w:rPr>
            </w:pPr>
            <w:r w:rsidRPr="005E64D5">
              <w:rPr>
                <w:lang w:eastAsia="zh-CN"/>
              </w:rPr>
              <w:t>国际电联成员国、区域通信联合体（</w:t>
            </w:r>
            <w:r w:rsidRPr="005E64D5">
              <w:rPr>
                <w:lang w:eastAsia="zh-CN"/>
              </w:rPr>
              <w:t>RCC</w:t>
            </w:r>
            <w:r w:rsidRPr="005E64D5">
              <w:rPr>
                <w:lang w:eastAsia="zh-CN"/>
              </w:rPr>
              <w:t>）成员</w:t>
            </w:r>
          </w:p>
        </w:tc>
      </w:tr>
      <w:tr w:rsidR="000A3B30" w14:paraId="1CBCC93F" w14:textId="77777777" w:rsidTr="00E2414B">
        <w:trPr>
          <w:cantSplit/>
        </w:trPr>
        <w:tc>
          <w:tcPr>
            <w:tcW w:w="9811" w:type="dxa"/>
            <w:gridSpan w:val="2"/>
            <w:hideMark/>
          </w:tcPr>
          <w:p w14:paraId="1D35319B" w14:textId="04DA2810" w:rsidR="000A3B30" w:rsidRPr="005E64D5" w:rsidRDefault="0090434F" w:rsidP="00E2414B">
            <w:pPr>
              <w:pStyle w:val="Title1"/>
              <w:rPr>
                <w:rFonts w:ascii="Verdana" w:hAnsi="Verdana"/>
              </w:rPr>
            </w:pPr>
            <w:r w:rsidRPr="005E64D5">
              <w:t>ITU-T A.5</w:t>
            </w:r>
            <w:proofErr w:type="spellStart"/>
            <w:r w:rsidRPr="005E64D5">
              <w:rPr>
                <w:rFonts w:hint="eastAsia"/>
              </w:rPr>
              <w:t>建议</w:t>
            </w:r>
            <w:proofErr w:type="spellEnd"/>
            <w:r w:rsidR="00DF140B" w:rsidRPr="005E64D5">
              <w:rPr>
                <w:rFonts w:hint="eastAsia"/>
                <w:lang w:eastAsia="zh-CN"/>
              </w:rPr>
              <w:t>书的拟议</w:t>
            </w:r>
            <w:proofErr w:type="spellStart"/>
            <w:r w:rsidRPr="005E64D5">
              <w:rPr>
                <w:rFonts w:hint="eastAsia"/>
              </w:rPr>
              <w:t>修改</w:t>
            </w:r>
            <w:proofErr w:type="spellEnd"/>
          </w:p>
        </w:tc>
      </w:tr>
      <w:tr w:rsidR="000A3B30" w14:paraId="27F66E97" w14:textId="77777777" w:rsidTr="00E2414B">
        <w:trPr>
          <w:cantSplit/>
        </w:trPr>
        <w:tc>
          <w:tcPr>
            <w:tcW w:w="9811" w:type="dxa"/>
            <w:gridSpan w:val="2"/>
            <w:hideMark/>
          </w:tcPr>
          <w:p w14:paraId="118149BC" w14:textId="77777777" w:rsidR="000A3B30" w:rsidRPr="005E64D5" w:rsidRDefault="000A3B30" w:rsidP="00E2414B">
            <w:pPr>
              <w:pStyle w:val="Title2"/>
              <w:rPr>
                <w:rFonts w:ascii="Verdana" w:hAnsi="Verdana"/>
              </w:rPr>
            </w:pPr>
          </w:p>
        </w:tc>
      </w:tr>
      <w:tr w:rsidR="000A3B30" w14:paraId="1A720A04" w14:textId="77777777" w:rsidTr="00BD7C7C">
        <w:trPr>
          <w:cantSplit/>
          <w:trHeight w:hRule="exact" w:val="120"/>
        </w:trPr>
        <w:tc>
          <w:tcPr>
            <w:tcW w:w="9811" w:type="dxa"/>
            <w:gridSpan w:val="2"/>
          </w:tcPr>
          <w:p w14:paraId="33FD60A9" w14:textId="77777777" w:rsidR="000A3B30" w:rsidRPr="000273B7" w:rsidRDefault="000A3B30" w:rsidP="00E2414B">
            <w:pPr>
              <w:pStyle w:val="Agendaitem"/>
            </w:pPr>
          </w:p>
        </w:tc>
      </w:tr>
    </w:tbl>
    <w:p w14:paraId="09C71EAC" w14:textId="77777777" w:rsidR="00C5170F" w:rsidRPr="005770E3" w:rsidRDefault="00C5170F" w:rsidP="00C5170F">
      <w:pPr>
        <w:pStyle w:val="Headingb"/>
        <w:rPr>
          <w:lang w:val="en-GB"/>
        </w:rPr>
      </w:pPr>
      <w:r>
        <w:rPr>
          <w:rFonts w:hint="eastAsia"/>
          <w:lang w:val="en-GB" w:eastAsia="zh-CN"/>
        </w:rPr>
        <w:t>引言</w:t>
      </w:r>
    </w:p>
    <w:p w14:paraId="36F06967" w14:textId="77777777" w:rsidR="00C5170F" w:rsidRPr="004B4638" w:rsidRDefault="00C5170F" w:rsidP="00C5170F">
      <w:pPr>
        <w:pStyle w:val="Headingb"/>
        <w:rPr>
          <w:lang w:val="en-GB" w:eastAsia="zh-CN"/>
        </w:rPr>
      </w:pPr>
      <w:r>
        <w:rPr>
          <w:rFonts w:hint="eastAsia"/>
          <w:lang w:val="en-GB" w:eastAsia="zh-CN"/>
        </w:rPr>
        <w:t>应用</w:t>
      </w:r>
      <w:r w:rsidRPr="004B4638">
        <w:rPr>
          <w:lang w:val="en-GB" w:eastAsia="zh-CN"/>
        </w:rPr>
        <w:t>ITU-T A.5</w:t>
      </w:r>
      <w:r>
        <w:rPr>
          <w:rFonts w:hint="eastAsia"/>
          <w:lang w:val="en-GB" w:eastAsia="zh-CN"/>
        </w:rPr>
        <w:t>和</w:t>
      </w:r>
      <w:r w:rsidRPr="004B4638">
        <w:rPr>
          <w:lang w:val="en-GB" w:eastAsia="zh-CN"/>
        </w:rPr>
        <w:t>A.25</w:t>
      </w:r>
      <w:r>
        <w:rPr>
          <w:rFonts w:hint="eastAsia"/>
          <w:lang w:val="en-GB" w:eastAsia="zh-CN"/>
        </w:rPr>
        <w:t>建议书的常见问题</w:t>
      </w:r>
    </w:p>
    <w:p w14:paraId="400861BF" w14:textId="77777777" w:rsidR="00C5170F" w:rsidRPr="004B4638" w:rsidRDefault="00C5170F">
      <w:pPr>
        <w:ind w:firstLineChars="200" w:firstLine="480"/>
        <w:rPr>
          <w:lang w:val="ru-RU" w:eastAsia="zh-CN"/>
        </w:rPr>
        <w:pPrChange w:id="1" w:author="Li, Kehan" w:date="2022-02-16T15:08:00Z">
          <w:pPr/>
        </w:pPrChange>
      </w:pPr>
      <w:r>
        <w:rPr>
          <w:rFonts w:hint="eastAsia"/>
          <w:lang w:eastAsia="zh-CN"/>
        </w:rPr>
        <w:t>在当前</w:t>
      </w:r>
      <w:r w:rsidRPr="003211EF">
        <w:rPr>
          <w:rFonts w:hint="eastAsia"/>
          <w:lang w:eastAsia="zh-CN"/>
        </w:rPr>
        <w:t>研究期</w:t>
      </w:r>
      <w:r>
        <w:rPr>
          <w:rFonts w:hint="eastAsia"/>
          <w:lang w:eastAsia="zh-CN"/>
        </w:rPr>
        <w:t>内</w:t>
      </w:r>
      <w:r w:rsidRPr="003211EF">
        <w:rPr>
          <w:rFonts w:hint="eastAsia"/>
          <w:lang w:eastAsia="zh-CN"/>
        </w:rPr>
        <w:t>，</w:t>
      </w:r>
      <w:r w:rsidRPr="003211EF">
        <w:rPr>
          <w:rFonts w:hint="eastAsia"/>
          <w:lang w:eastAsia="zh-CN"/>
        </w:rPr>
        <w:t>ITU-T</w:t>
      </w:r>
      <w:r w:rsidRPr="003211EF">
        <w:rPr>
          <w:rFonts w:hint="eastAsia"/>
          <w:lang w:eastAsia="zh-CN"/>
        </w:rPr>
        <w:t>成员在应用</w:t>
      </w:r>
      <w:r w:rsidRPr="003211EF">
        <w:rPr>
          <w:rFonts w:hint="eastAsia"/>
          <w:lang w:eastAsia="zh-CN"/>
        </w:rPr>
        <w:t>ITU-T A.5</w:t>
      </w:r>
      <w:r w:rsidRPr="003211EF">
        <w:rPr>
          <w:rFonts w:hint="eastAsia"/>
          <w:lang w:eastAsia="zh-CN"/>
        </w:rPr>
        <w:t>和</w:t>
      </w:r>
      <w:r w:rsidRPr="003211EF">
        <w:rPr>
          <w:rFonts w:hint="eastAsia"/>
          <w:lang w:eastAsia="zh-CN"/>
        </w:rPr>
        <w:t>A.25</w:t>
      </w:r>
      <w:r>
        <w:rPr>
          <w:rFonts w:hint="eastAsia"/>
          <w:lang w:eastAsia="zh-CN"/>
        </w:rPr>
        <w:t>建议书</w:t>
      </w:r>
      <w:r w:rsidRPr="003211EF">
        <w:rPr>
          <w:rFonts w:hint="eastAsia"/>
          <w:lang w:eastAsia="zh-CN"/>
        </w:rPr>
        <w:t>时，</w:t>
      </w:r>
      <w:r>
        <w:rPr>
          <w:rFonts w:hint="eastAsia"/>
          <w:lang w:eastAsia="zh-CN"/>
        </w:rPr>
        <w:t>反复</w:t>
      </w:r>
      <w:r w:rsidRPr="003211EF">
        <w:rPr>
          <w:rFonts w:hint="eastAsia"/>
          <w:lang w:eastAsia="zh-CN"/>
        </w:rPr>
        <w:t>遇到</w:t>
      </w:r>
      <w:r>
        <w:rPr>
          <w:rFonts w:hint="eastAsia"/>
          <w:lang w:eastAsia="zh-CN"/>
        </w:rPr>
        <w:t>对</w:t>
      </w:r>
      <w:r w:rsidRPr="003211EF">
        <w:rPr>
          <w:rFonts w:hint="eastAsia"/>
          <w:lang w:eastAsia="zh-CN"/>
        </w:rPr>
        <w:t>外部组织文件</w:t>
      </w:r>
      <w:r>
        <w:rPr>
          <w:rFonts w:hint="eastAsia"/>
          <w:lang w:eastAsia="zh-CN"/>
        </w:rPr>
        <w:t>所用</w:t>
      </w:r>
      <w:r w:rsidRPr="003211EF">
        <w:rPr>
          <w:rFonts w:hint="eastAsia"/>
          <w:lang w:eastAsia="zh-CN"/>
        </w:rPr>
        <w:t>程序的理解差异。</w:t>
      </w:r>
    </w:p>
    <w:p w14:paraId="1C9AA140" w14:textId="77777777" w:rsidR="00C5170F" w:rsidRPr="004B4638" w:rsidRDefault="00C5170F">
      <w:pPr>
        <w:ind w:firstLineChars="200" w:firstLine="480"/>
        <w:rPr>
          <w:lang w:eastAsia="zh-CN"/>
        </w:rPr>
        <w:pPrChange w:id="2" w:author="Li, Kehan" w:date="2022-02-16T15:08:00Z">
          <w:pPr/>
        </w:pPrChange>
      </w:pPr>
      <w:r>
        <w:rPr>
          <w:rFonts w:hint="eastAsia"/>
          <w:lang w:eastAsia="zh-CN"/>
        </w:rPr>
        <w:t>已确定两个常见问题。</w:t>
      </w:r>
    </w:p>
    <w:p w14:paraId="7328C4F3" w14:textId="77777777" w:rsidR="00C5170F" w:rsidRPr="004B4638" w:rsidRDefault="00C5170F" w:rsidP="00C5170F">
      <w:pPr>
        <w:rPr>
          <w:lang w:eastAsia="zh-CN"/>
        </w:rPr>
      </w:pPr>
      <w:r w:rsidRPr="004B4638">
        <w:rPr>
          <w:lang w:eastAsia="zh-CN"/>
        </w:rPr>
        <w:t>1</w:t>
      </w:r>
      <w:r w:rsidRPr="004B4638">
        <w:rPr>
          <w:lang w:eastAsia="zh-CN"/>
        </w:rPr>
        <w:tab/>
      </w:r>
      <w:r>
        <w:rPr>
          <w:rFonts w:hint="eastAsia"/>
          <w:lang w:eastAsia="zh-CN"/>
        </w:rPr>
        <w:t>应用所述建议书的</w:t>
      </w:r>
      <w:r w:rsidRPr="00A502BA">
        <w:rPr>
          <w:rFonts w:hint="eastAsia"/>
          <w:lang w:eastAsia="zh-CN"/>
        </w:rPr>
        <w:t>原始信息由报告</w:t>
      </w:r>
      <w:r>
        <w:rPr>
          <w:rFonts w:hint="eastAsia"/>
          <w:lang w:eastAsia="zh-CN"/>
        </w:rPr>
        <w:t>人</w:t>
      </w:r>
      <w:r w:rsidRPr="00A502BA">
        <w:rPr>
          <w:rFonts w:hint="eastAsia"/>
          <w:lang w:eastAsia="zh-CN"/>
        </w:rPr>
        <w:t>、编辑</w:t>
      </w:r>
      <w:r>
        <w:rPr>
          <w:rFonts w:hint="eastAsia"/>
          <w:lang w:eastAsia="zh-CN"/>
        </w:rPr>
        <w:t>人</w:t>
      </w:r>
      <w:r w:rsidRPr="00A502BA">
        <w:rPr>
          <w:rFonts w:hint="eastAsia"/>
          <w:lang w:eastAsia="zh-CN"/>
        </w:rPr>
        <w:t>或组织代表</w:t>
      </w:r>
      <w:r>
        <w:rPr>
          <w:rFonts w:hint="eastAsia"/>
          <w:lang w:eastAsia="zh-CN"/>
        </w:rPr>
        <w:t>基于自身</w:t>
      </w:r>
      <w:r w:rsidRPr="00A502BA">
        <w:rPr>
          <w:rFonts w:hint="eastAsia"/>
          <w:lang w:eastAsia="zh-CN"/>
        </w:rPr>
        <w:t>对</w:t>
      </w:r>
      <w:r>
        <w:rPr>
          <w:rFonts w:hint="eastAsia"/>
          <w:lang w:eastAsia="zh-CN"/>
        </w:rPr>
        <w:t>相关</w:t>
      </w:r>
      <w:r w:rsidRPr="00A502BA">
        <w:rPr>
          <w:rFonts w:hint="eastAsia"/>
          <w:lang w:eastAsia="zh-CN"/>
        </w:rPr>
        <w:t>信息需求的理解提供。当</w:t>
      </w:r>
      <w:r w:rsidRPr="00F07599">
        <w:rPr>
          <w:rFonts w:hint="eastAsia"/>
          <w:lang w:eastAsia="zh-CN"/>
        </w:rPr>
        <w:t>电信标准化局</w:t>
      </w:r>
      <w:r>
        <w:rPr>
          <w:rFonts w:hint="eastAsia"/>
          <w:lang w:eastAsia="zh-CN"/>
        </w:rPr>
        <w:t>（</w:t>
      </w:r>
      <w:r w:rsidRPr="00A502BA">
        <w:rPr>
          <w:rFonts w:hint="eastAsia"/>
          <w:lang w:eastAsia="zh-CN"/>
        </w:rPr>
        <w:t>TSB</w:t>
      </w:r>
      <w:r>
        <w:rPr>
          <w:rFonts w:hint="eastAsia"/>
          <w:lang w:eastAsia="zh-CN"/>
        </w:rPr>
        <w:t>）</w:t>
      </w:r>
      <w:r w:rsidRPr="00A502BA">
        <w:rPr>
          <w:rFonts w:hint="eastAsia"/>
          <w:lang w:eastAsia="zh-CN"/>
        </w:rPr>
        <w:t>参与</w:t>
      </w:r>
      <w:r>
        <w:rPr>
          <w:rFonts w:hint="eastAsia"/>
          <w:lang w:eastAsia="zh-CN"/>
        </w:rPr>
        <w:t>编拟</w:t>
      </w:r>
      <w:r w:rsidRPr="00A502BA">
        <w:rPr>
          <w:rFonts w:hint="eastAsia"/>
          <w:lang w:eastAsia="zh-CN"/>
        </w:rPr>
        <w:t>A.5</w:t>
      </w:r>
      <w:r w:rsidRPr="00A502BA">
        <w:rPr>
          <w:rFonts w:hint="eastAsia"/>
          <w:lang w:eastAsia="zh-CN"/>
        </w:rPr>
        <w:t>和</w:t>
      </w:r>
      <w:r w:rsidRPr="00A502BA">
        <w:rPr>
          <w:rFonts w:hint="eastAsia"/>
          <w:lang w:eastAsia="zh-CN"/>
        </w:rPr>
        <w:t>A.25</w:t>
      </w:r>
      <w:r>
        <w:rPr>
          <w:rFonts w:hint="eastAsia"/>
          <w:lang w:eastAsia="zh-CN"/>
        </w:rPr>
        <w:t>建议书</w:t>
      </w:r>
      <w:r w:rsidRPr="00A502BA">
        <w:rPr>
          <w:rFonts w:hint="eastAsia"/>
          <w:lang w:eastAsia="zh-CN"/>
        </w:rPr>
        <w:t>的必要表格时，</w:t>
      </w:r>
      <w:r>
        <w:rPr>
          <w:rFonts w:hint="eastAsia"/>
          <w:lang w:eastAsia="zh-CN"/>
        </w:rPr>
        <w:t>信函</w:t>
      </w:r>
      <w:r w:rsidRPr="00A502BA">
        <w:rPr>
          <w:rFonts w:hint="eastAsia"/>
          <w:lang w:eastAsia="zh-CN"/>
        </w:rPr>
        <w:t>通信在</w:t>
      </w:r>
      <w:r w:rsidRPr="00A502BA">
        <w:rPr>
          <w:rFonts w:hint="eastAsia"/>
          <w:lang w:eastAsia="zh-CN"/>
        </w:rPr>
        <w:t>TSB</w:t>
      </w:r>
      <w:r w:rsidRPr="00A502BA">
        <w:rPr>
          <w:rFonts w:hint="eastAsia"/>
          <w:lang w:eastAsia="zh-CN"/>
        </w:rPr>
        <w:t>和小范围</w:t>
      </w:r>
      <w:r>
        <w:rPr>
          <w:rFonts w:hint="eastAsia"/>
          <w:lang w:eastAsia="zh-CN"/>
        </w:rPr>
        <w:t>的相关</w:t>
      </w:r>
      <w:r w:rsidRPr="00A502BA">
        <w:rPr>
          <w:rFonts w:hint="eastAsia"/>
          <w:lang w:eastAsia="zh-CN"/>
        </w:rPr>
        <w:t>专家之间</w:t>
      </w:r>
      <w:r>
        <w:rPr>
          <w:rFonts w:hint="eastAsia"/>
          <w:lang w:eastAsia="zh-CN"/>
        </w:rPr>
        <w:t>直接进行</w:t>
      </w:r>
      <w:r w:rsidRPr="00A502BA">
        <w:rPr>
          <w:rFonts w:hint="eastAsia"/>
          <w:lang w:eastAsia="zh-CN"/>
        </w:rPr>
        <w:t>。</w:t>
      </w:r>
      <w:r>
        <w:rPr>
          <w:rFonts w:hint="eastAsia"/>
          <w:lang w:eastAsia="zh-CN"/>
        </w:rPr>
        <w:t>而</w:t>
      </w:r>
      <w:r w:rsidRPr="00A502BA">
        <w:rPr>
          <w:rFonts w:hint="eastAsia"/>
          <w:lang w:eastAsia="zh-CN"/>
        </w:rPr>
        <w:t>在研究组会议上提出</w:t>
      </w:r>
      <w:r>
        <w:rPr>
          <w:rFonts w:hint="eastAsia"/>
          <w:lang w:eastAsia="zh-CN"/>
        </w:rPr>
        <w:t>提案通过</w:t>
      </w:r>
      <w:r w:rsidRPr="00A502BA">
        <w:rPr>
          <w:rFonts w:hint="eastAsia"/>
          <w:lang w:eastAsia="zh-CN"/>
        </w:rPr>
        <w:t>所提交文件的阶段，</w:t>
      </w:r>
      <w:r>
        <w:rPr>
          <w:rFonts w:hint="eastAsia"/>
          <w:lang w:eastAsia="zh-CN"/>
        </w:rPr>
        <w:t>未</w:t>
      </w:r>
      <w:r w:rsidRPr="00A502BA">
        <w:rPr>
          <w:rFonts w:hint="eastAsia"/>
          <w:lang w:eastAsia="zh-CN"/>
        </w:rPr>
        <w:t>向国际电联</w:t>
      </w:r>
      <w:r>
        <w:rPr>
          <w:rFonts w:hint="eastAsia"/>
          <w:lang w:eastAsia="zh-CN"/>
        </w:rPr>
        <w:t>（</w:t>
      </w:r>
      <w:r>
        <w:rPr>
          <w:rFonts w:hint="eastAsia"/>
          <w:lang w:eastAsia="zh-CN"/>
        </w:rPr>
        <w:t>ITU</w:t>
      </w:r>
      <w:r>
        <w:rPr>
          <w:rFonts w:hint="eastAsia"/>
          <w:lang w:eastAsia="zh-CN"/>
        </w:rPr>
        <w:t>）</w:t>
      </w:r>
      <w:r w:rsidRPr="00A502BA">
        <w:rPr>
          <w:rFonts w:hint="eastAsia"/>
          <w:lang w:eastAsia="zh-CN"/>
        </w:rPr>
        <w:t>成员提供任何原始文件；这经常导致</w:t>
      </w:r>
      <w:r>
        <w:rPr>
          <w:rFonts w:hint="eastAsia"/>
          <w:lang w:eastAsia="zh-CN"/>
        </w:rPr>
        <w:t>评估</w:t>
      </w:r>
      <w:r w:rsidRPr="00A502BA">
        <w:rPr>
          <w:rFonts w:hint="eastAsia"/>
          <w:lang w:eastAsia="zh-CN"/>
        </w:rPr>
        <w:t>组织或其文件是否符合建议</w:t>
      </w:r>
      <w:r>
        <w:rPr>
          <w:rFonts w:hint="eastAsia"/>
          <w:lang w:eastAsia="zh-CN"/>
        </w:rPr>
        <w:t>书</w:t>
      </w:r>
      <w:r w:rsidRPr="00A502BA">
        <w:rPr>
          <w:rFonts w:hint="eastAsia"/>
          <w:lang w:eastAsia="zh-CN"/>
        </w:rPr>
        <w:t>要求</w:t>
      </w:r>
      <w:r>
        <w:rPr>
          <w:rFonts w:hint="eastAsia"/>
          <w:lang w:eastAsia="zh-CN"/>
        </w:rPr>
        <w:t>的</w:t>
      </w:r>
      <w:r w:rsidRPr="00A502BA">
        <w:rPr>
          <w:rFonts w:hint="eastAsia"/>
          <w:lang w:eastAsia="zh-CN"/>
        </w:rPr>
        <w:t>决定复杂</w:t>
      </w:r>
      <w:r>
        <w:rPr>
          <w:rFonts w:hint="eastAsia"/>
          <w:lang w:eastAsia="zh-CN"/>
        </w:rPr>
        <w:t>化</w:t>
      </w:r>
      <w:r w:rsidRPr="00A502BA">
        <w:rPr>
          <w:rFonts w:hint="eastAsia"/>
          <w:lang w:eastAsia="zh-CN"/>
        </w:rPr>
        <w:t>。在国际电联成员</w:t>
      </w:r>
      <w:r>
        <w:rPr>
          <w:rFonts w:hint="eastAsia"/>
          <w:lang w:eastAsia="zh-CN"/>
        </w:rPr>
        <w:t>做</w:t>
      </w:r>
      <w:r w:rsidRPr="00A502BA">
        <w:rPr>
          <w:rFonts w:hint="eastAsia"/>
          <w:lang w:eastAsia="zh-CN"/>
        </w:rPr>
        <w:t>出决定之前，应</w:t>
      </w:r>
      <w:r>
        <w:rPr>
          <w:rFonts w:hint="eastAsia"/>
          <w:lang w:eastAsia="zh-CN"/>
        </w:rPr>
        <w:t>向其提供必要</w:t>
      </w:r>
      <w:r w:rsidRPr="00A502BA">
        <w:rPr>
          <w:rFonts w:hint="eastAsia"/>
          <w:lang w:eastAsia="zh-CN"/>
        </w:rPr>
        <w:t>的原始文件，包括</w:t>
      </w:r>
      <w:r>
        <w:rPr>
          <w:rFonts w:hint="eastAsia"/>
          <w:lang w:eastAsia="zh-CN"/>
        </w:rPr>
        <w:t>有关</w:t>
      </w:r>
      <w:r w:rsidRPr="00A502BA">
        <w:rPr>
          <w:rFonts w:hint="eastAsia"/>
          <w:lang w:eastAsia="zh-CN"/>
        </w:rPr>
        <w:t>该组织知识产权</w:t>
      </w:r>
      <w:r>
        <w:rPr>
          <w:rFonts w:hint="eastAsia"/>
          <w:lang w:eastAsia="zh-CN"/>
        </w:rPr>
        <w:t>（</w:t>
      </w:r>
      <w:r>
        <w:rPr>
          <w:rFonts w:hint="eastAsia"/>
          <w:lang w:eastAsia="zh-CN"/>
        </w:rPr>
        <w:t>IPR</w:t>
      </w:r>
      <w:r>
        <w:rPr>
          <w:rFonts w:hint="eastAsia"/>
          <w:lang w:eastAsia="zh-CN"/>
        </w:rPr>
        <w:t>）</w:t>
      </w:r>
      <w:r w:rsidRPr="00A502BA">
        <w:rPr>
          <w:rFonts w:hint="eastAsia"/>
          <w:lang w:eastAsia="zh-CN"/>
        </w:rPr>
        <w:t>政策的文件。</w:t>
      </w:r>
    </w:p>
    <w:p w14:paraId="7E18A106" w14:textId="77777777" w:rsidR="00C5170F" w:rsidRPr="004B4638" w:rsidRDefault="00C5170F" w:rsidP="00C5170F">
      <w:pPr>
        <w:rPr>
          <w:lang w:eastAsia="zh-CN"/>
        </w:rPr>
      </w:pPr>
      <w:r w:rsidRPr="004B4638">
        <w:rPr>
          <w:lang w:eastAsia="zh-CN"/>
        </w:rPr>
        <w:t>2</w:t>
      </w:r>
      <w:r w:rsidRPr="004B4638">
        <w:rPr>
          <w:lang w:eastAsia="zh-CN"/>
        </w:rPr>
        <w:tab/>
      </w:r>
      <w:r>
        <w:rPr>
          <w:rFonts w:hint="eastAsia"/>
          <w:lang w:eastAsia="zh-CN"/>
        </w:rPr>
        <w:t>时有观点认为</w:t>
      </w:r>
      <w:r w:rsidRPr="00D17057">
        <w:rPr>
          <w:rFonts w:hint="eastAsia"/>
          <w:lang w:eastAsia="zh-CN"/>
        </w:rPr>
        <w:t>，一旦外部组织满足</w:t>
      </w:r>
      <w:r w:rsidRPr="00D17057">
        <w:rPr>
          <w:rFonts w:hint="eastAsia"/>
          <w:lang w:eastAsia="zh-CN"/>
        </w:rPr>
        <w:t>A.5</w:t>
      </w:r>
      <w:r>
        <w:rPr>
          <w:rFonts w:hint="eastAsia"/>
          <w:lang w:eastAsia="zh-CN"/>
        </w:rPr>
        <w:t>建议书</w:t>
      </w:r>
      <w:r w:rsidRPr="00D17057">
        <w:rPr>
          <w:rFonts w:hint="eastAsia"/>
          <w:lang w:eastAsia="zh-CN"/>
        </w:rPr>
        <w:t>附件</w:t>
      </w:r>
      <w:r w:rsidRPr="00D17057">
        <w:rPr>
          <w:rFonts w:hint="eastAsia"/>
          <w:lang w:eastAsia="zh-CN"/>
        </w:rPr>
        <w:t>B</w:t>
      </w:r>
      <w:r w:rsidRPr="00D17057">
        <w:rPr>
          <w:rFonts w:hint="eastAsia"/>
          <w:lang w:eastAsia="zh-CN"/>
        </w:rPr>
        <w:t>的要求成功</w:t>
      </w:r>
      <w:r>
        <w:rPr>
          <w:rFonts w:hint="eastAsia"/>
          <w:lang w:eastAsia="zh-CN"/>
        </w:rPr>
        <w:t>通过资格审核</w:t>
      </w:r>
      <w:r w:rsidRPr="00D17057">
        <w:rPr>
          <w:rFonts w:hint="eastAsia"/>
          <w:lang w:eastAsia="zh-CN"/>
        </w:rPr>
        <w:t>，并因此</w:t>
      </w:r>
      <w:r>
        <w:rPr>
          <w:rFonts w:hint="eastAsia"/>
          <w:lang w:eastAsia="zh-CN"/>
        </w:rPr>
        <w:t>应用</w:t>
      </w:r>
      <w:r w:rsidRPr="00D17057">
        <w:rPr>
          <w:rFonts w:hint="eastAsia"/>
          <w:lang w:eastAsia="zh-CN"/>
        </w:rPr>
        <w:t>A.5</w:t>
      </w:r>
      <w:r>
        <w:rPr>
          <w:rFonts w:hint="eastAsia"/>
          <w:lang w:eastAsia="zh-CN"/>
        </w:rPr>
        <w:t>建议书</w:t>
      </w:r>
      <w:r w:rsidRPr="00D17057">
        <w:rPr>
          <w:rFonts w:hint="eastAsia"/>
          <w:lang w:eastAsia="zh-CN"/>
        </w:rPr>
        <w:t>附件</w:t>
      </w:r>
      <w:r w:rsidRPr="00D17057">
        <w:rPr>
          <w:rFonts w:hint="eastAsia"/>
          <w:lang w:eastAsia="zh-CN"/>
        </w:rPr>
        <w:t>A</w:t>
      </w:r>
      <w:r w:rsidRPr="00D17057">
        <w:rPr>
          <w:rFonts w:hint="eastAsia"/>
          <w:lang w:eastAsia="zh-CN"/>
        </w:rPr>
        <w:t>或</w:t>
      </w:r>
      <w:r w:rsidRPr="00D17057">
        <w:rPr>
          <w:rFonts w:hint="eastAsia"/>
          <w:lang w:eastAsia="zh-CN"/>
        </w:rPr>
        <w:t>A.25</w:t>
      </w:r>
      <w:r>
        <w:rPr>
          <w:rFonts w:hint="eastAsia"/>
          <w:lang w:eastAsia="zh-CN"/>
        </w:rPr>
        <w:t>建议书</w:t>
      </w:r>
      <w:r w:rsidRPr="00D17057">
        <w:rPr>
          <w:rFonts w:hint="eastAsia"/>
          <w:lang w:eastAsia="zh-CN"/>
        </w:rPr>
        <w:t>，则所有</w:t>
      </w:r>
      <w:r>
        <w:rPr>
          <w:rFonts w:hint="eastAsia"/>
          <w:lang w:eastAsia="zh-CN"/>
        </w:rPr>
        <w:t>IPR</w:t>
      </w:r>
      <w:r>
        <w:rPr>
          <w:rFonts w:hint="eastAsia"/>
          <w:lang w:eastAsia="zh-CN"/>
        </w:rPr>
        <w:t>规定变得自动符合</w:t>
      </w:r>
      <w:r w:rsidRPr="00D17057">
        <w:rPr>
          <w:rFonts w:hint="eastAsia"/>
          <w:lang w:eastAsia="zh-CN"/>
        </w:rPr>
        <w:t>，在应用</w:t>
      </w:r>
      <w:r w:rsidRPr="00D17057">
        <w:rPr>
          <w:rFonts w:hint="eastAsia"/>
          <w:lang w:eastAsia="zh-CN"/>
        </w:rPr>
        <w:t>A.5</w:t>
      </w:r>
      <w:r>
        <w:rPr>
          <w:rFonts w:hint="eastAsia"/>
          <w:lang w:eastAsia="zh-CN"/>
        </w:rPr>
        <w:t>建议书</w:t>
      </w:r>
      <w:r w:rsidRPr="00D17057">
        <w:rPr>
          <w:rFonts w:hint="eastAsia"/>
          <w:lang w:eastAsia="zh-CN"/>
        </w:rPr>
        <w:t>附件</w:t>
      </w:r>
      <w:r w:rsidRPr="00D17057">
        <w:rPr>
          <w:rFonts w:hint="eastAsia"/>
          <w:lang w:eastAsia="zh-CN"/>
        </w:rPr>
        <w:t>A</w:t>
      </w:r>
      <w:r>
        <w:rPr>
          <w:rFonts w:hint="eastAsia"/>
          <w:lang w:eastAsia="zh-CN"/>
        </w:rPr>
        <w:t>和</w:t>
      </w:r>
      <w:r w:rsidRPr="00D17057">
        <w:rPr>
          <w:rFonts w:hint="eastAsia"/>
          <w:lang w:eastAsia="zh-CN"/>
        </w:rPr>
        <w:t>A.25</w:t>
      </w:r>
      <w:r>
        <w:rPr>
          <w:rFonts w:hint="eastAsia"/>
          <w:lang w:eastAsia="zh-CN"/>
        </w:rPr>
        <w:t>建议书</w:t>
      </w:r>
      <w:r w:rsidRPr="00D17057">
        <w:rPr>
          <w:rFonts w:hint="eastAsia"/>
          <w:lang w:eastAsia="zh-CN"/>
        </w:rPr>
        <w:t>时无需审查单</w:t>
      </w:r>
      <w:r>
        <w:rPr>
          <w:rFonts w:hint="eastAsia"/>
          <w:lang w:eastAsia="zh-CN"/>
        </w:rPr>
        <w:t>份</w:t>
      </w:r>
      <w:r w:rsidRPr="00D17057">
        <w:rPr>
          <w:rFonts w:hint="eastAsia"/>
          <w:lang w:eastAsia="zh-CN"/>
        </w:rPr>
        <w:t>文件。这</w:t>
      </w:r>
      <w:r>
        <w:rPr>
          <w:rFonts w:hint="eastAsia"/>
          <w:lang w:eastAsia="zh-CN"/>
        </w:rPr>
        <w:t>一</w:t>
      </w:r>
      <w:r w:rsidRPr="00D17057">
        <w:rPr>
          <w:rFonts w:hint="eastAsia"/>
          <w:lang w:eastAsia="zh-CN"/>
        </w:rPr>
        <w:t>理解</w:t>
      </w:r>
      <w:r>
        <w:rPr>
          <w:rFonts w:hint="eastAsia"/>
          <w:lang w:eastAsia="zh-CN"/>
        </w:rPr>
        <w:t>不正确</w:t>
      </w:r>
      <w:r w:rsidRPr="00D17057">
        <w:rPr>
          <w:rFonts w:hint="eastAsia"/>
          <w:lang w:eastAsia="zh-CN"/>
        </w:rPr>
        <w:t>：</w:t>
      </w:r>
      <w:r>
        <w:rPr>
          <w:rFonts w:hint="eastAsia"/>
          <w:lang w:eastAsia="zh-CN"/>
        </w:rPr>
        <w:t>该</w:t>
      </w:r>
      <w:r w:rsidRPr="00D17057">
        <w:rPr>
          <w:rFonts w:hint="eastAsia"/>
          <w:lang w:eastAsia="zh-CN"/>
        </w:rPr>
        <w:t>阶段也需要审查，以</w:t>
      </w:r>
      <w:r>
        <w:rPr>
          <w:rFonts w:hint="eastAsia"/>
          <w:lang w:eastAsia="zh-CN"/>
        </w:rPr>
        <w:t>确认</w:t>
      </w:r>
      <w:r w:rsidRPr="00D17057">
        <w:rPr>
          <w:rFonts w:hint="eastAsia"/>
          <w:lang w:eastAsia="zh-CN"/>
        </w:rPr>
        <w:t>文件</w:t>
      </w:r>
      <w:r>
        <w:rPr>
          <w:rFonts w:hint="eastAsia"/>
          <w:lang w:eastAsia="zh-CN"/>
        </w:rPr>
        <w:t>符合</w:t>
      </w:r>
      <w:r w:rsidRPr="00D17057">
        <w:rPr>
          <w:rFonts w:hint="eastAsia"/>
          <w:lang w:eastAsia="zh-CN"/>
        </w:rPr>
        <w:t>国际电联的具体要求，包括与</w:t>
      </w:r>
      <w:r>
        <w:rPr>
          <w:rFonts w:hint="eastAsia"/>
          <w:lang w:eastAsia="zh-CN"/>
        </w:rPr>
        <w:t>IPR</w:t>
      </w:r>
      <w:r>
        <w:rPr>
          <w:rFonts w:hint="eastAsia"/>
          <w:lang w:eastAsia="zh-CN"/>
        </w:rPr>
        <w:t>相关</w:t>
      </w:r>
      <w:r w:rsidRPr="00D17057">
        <w:rPr>
          <w:rFonts w:hint="eastAsia"/>
          <w:lang w:eastAsia="zh-CN"/>
        </w:rPr>
        <w:t>的要求。在审查</w:t>
      </w:r>
      <w:r>
        <w:rPr>
          <w:rFonts w:hint="eastAsia"/>
          <w:lang w:eastAsia="zh-CN"/>
        </w:rPr>
        <w:t>过程中</w:t>
      </w:r>
      <w:r w:rsidRPr="00D17057">
        <w:rPr>
          <w:rFonts w:hint="eastAsia"/>
          <w:lang w:eastAsia="zh-CN"/>
        </w:rPr>
        <w:t>，国际电联成员</w:t>
      </w:r>
      <w:r>
        <w:rPr>
          <w:rFonts w:hint="eastAsia"/>
          <w:lang w:eastAsia="zh-CN"/>
        </w:rPr>
        <w:t>亦</w:t>
      </w:r>
      <w:r w:rsidRPr="00D17057">
        <w:rPr>
          <w:rFonts w:hint="eastAsia"/>
          <w:lang w:eastAsia="zh-CN"/>
        </w:rPr>
        <w:t>有权审查</w:t>
      </w:r>
      <w:r>
        <w:rPr>
          <w:rFonts w:hint="eastAsia"/>
          <w:lang w:eastAsia="zh-CN"/>
        </w:rPr>
        <w:t>所涉</w:t>
      </w:r>
      <w:r w:rsidRPr="00D17057">
        <w:rPr>
          <w:rFonts w:hint="eastAsia"/>
          <w:lang w:eastAsia="zh-CN"/>
        </w:rPr>
        <w:t>组织</w:t>
      </w:r>
      <w:r>
        <w:rPr>
          <w:rFonts w:hint="eastAsia"/>
          <w:lang w:eastAsia="zh-CN"/>
        </w:rPr>
        <w:t>已</w:t>
      </w:r>
      <w:r w:rsidRPr="00D17057">
        <w:rPr>
          <w:rFonts w:hint="eastAsia"/>
          <w:lang w:eastAsia="zh-CN"/>
        </w:rPr>
        <w:t>提供的必要文件。</w:t>
      </w:r>
      <w:r>
        <w:rPr>
          <w:rFonts w:hint="eastAsia"/>
          <w:lang w:eastAsia="zh-CN"/>
        </w:rPr>
        <w:t>但是</w:t>
      </w:r>
      <w:r w:rsidRPr="00D17057">
        <w:rPr>
          <w:rFonts w:hint="eastAsia"/>
          <w:lang w:eastAsia="zh-CN"/>
        </w:rPr>
        <w:t>，这些方面</w:t>
      </w:r>
      <w:r>
        <w:rPr>
          <w:rFonts w:hint="eastAsia"/>
          <w:lang w:eastAsia="zh-CN"/>
        </w:rPr>
        <w:t>尚</w:t>
      </w:r>
      <w:r w:rsidRPr="00D17057">
        <w:rPr>
          <w:rFonts w:hint="eastAsia"/>
          <w:lang w:eastAsia="zh-CN"/>
        </w:rPr>
        <w:t>未</w:t>
      </w:r>
      <w:r>
        <w:rPr>
          <w:rFonts w:hint="eastAsia"/>
          <w:lang w:eastAsia="zh-CN"/>
        </w:rPr>
        <w:t>在</w:t>
      </w:r>
      <w:r w:rsidRPr="00D17057">
        <w:rPr>
          <w:rFonts w:hint="eastAsia"/>
          <w:lang w:eastAsia="zh-CN"/>
        </w:rPr>
        <w:t>现行文本中以准确</w:t>
      </w:r>
      <w:r>
        <w:rPr>
          <w:rFonts w:hint="eastAsia"/>
          <w:lang w:eastAsia="zh-CN"/>
        </w:rPr>
        <w:t>、清楚</w:t>
      </w:r>
      <w:r w:rsidRPr="00D17057">
        <w:rPr>
          <w:rFonts w:hint="eastAsia"/>
          <w:lang w:eastAsia="zh-CN"/>
        </w:rPr>
        <w:t>的方式指出，导致在做出决定前的最后一刻发现需要对具体文件</w:t>
      </w:r>
      <w:r>
        <w:rPr>
          <w:rFonts w:hint="eastAsia"/>
          <w:lang w:eastAsia="zh-CN"/>
        </w:rPr>
        <w:t>进行额外审查</w:t>
      </w:r>
      <w:r w:rsidRPr="00D17057">
        <w:rPr>
          <w:rFonts w:hint="eastAsia"/>
          <w:lang w:eastAsia="zh-CN"/>
        </w:rPr>
        <w:t>，以确定它们是否</w:t>
      </w:r>
      <w:r>
        <w:rPr>
          <w:rFonts w:hint="eastAsia"/>
          <w:lang w:eastAsia="zh-CN"/>
        </w:rPr>
        <w:t>符合有关</w:t>
      </w:r>
      <w:r>
        <w:rPr>
          <w:rFonts w:hint="eastAsia"/>
          <w:lang w:eastAsia="zh-CN"/>
        </w:rPr>
        <w:t>IPR</w:t>
      </w:r>
      <w:r w:rsidRPr="00D17057">
        <w:rPr>
          <w:rFonts w:hint="eastAsia"/>
          <w:lang w:eastAsia="zh-CN"/>
        </w:rPr>
        <w:t>的文件具体要求</w:t>
      </w:r>
      <w:r>
        <w:rPr>
          <w:rFonts w:hint="eastAsia"/>
          <w:lang w:eastAsia="zh-CN"/>
        </w:rPr>
        <w:t>，从而引起延迟的情况不断出现</w:t>
      </w:r>
      <w:r w:rsidRPr="00D17057">
        <w:rPr>
          <w:rFonts w:hint="eastAsia"/>
          <w:lang w:eastAsia="zh-CN"/>
        </w:rPr>
        <w:t>，</w:t>
      </w:r>
      <w:r>
        <w:rPr>
          <w:rFonts w:hint="eastAsia"/>
          <w:lang w:eastAsia="zh-CN"/>
        </w:rPr>
        <w:t>其中既涉及</w:t>
      </w:r>
      <w:r w:rsidRPr="00D17057">
        <w:rPr>
          <w:rFonts w:hint="eastAsia"/>
          <w:lang w:eastAsia="zh-CN"/>
        </w:rPr>
        <w:t>国际电联</w:t>
      </w:r>
      <w:r>
        <w:rPr>
          <w:rFonts w:hint="eastAsia"/>
          <w:lang w:eastAsia="zh-CN"/>
        </w:rPr>
        <w:t>的要求，也包括</w:t>
      </w:r>
      <w:r w:rsidRPr="00D17057">
        <w:rPr>
          <w:rFonts w:hint="eastAsia"/>
          <w:lang w:eastAsia="zh-CN"/>
        </w:rPr>
        <w:t>外部组织的</w:t>
      </w:r>
      <w:r>
        <w:rPr>
          <w:rFonts w:hint="eastAsia"/>
          <w:lang w:eastAsia="zh-CN"/>
        </w:rPr>
        <w:t>要求</w:t>
      </w:r>
      <w:r w:rsidRPr="00D17057">
        <w:rPr>
          <w:rFonts w:hint="eastAsia"/>
          <w:lang w:eastAsia="zh-CN"/>
        </w:rPr>
        <w:t>。</w:t>
      </w:r>
    </w:p>
    <w:p w14:paraId="11E66209" w14:textId="77777777" w:rsidR="00C5170F" w:rsidRPr="004B4638" w:rsidRDefault="00C5170F">
      <w:pPr>
        <w:ind w:firstLineChars="200" w:firstLine="480"/>
        <w:rPr>
          <w:lang w:eastAsia="zh-CN"/>
        </w:rPr>
        <w:pPrChange w:id="3" w:author="Li, Kehan" w:date="2022-02-16T15:11:00Z">
          <w:pPr/>
        </w:pPrChange>
      </w:pPr>
      <w:r>
        <w:rPr>
          <w:rFonts w:hint="eastAsia"/>
          <w:lang w:eastAsia="zh-CN"/>
        </w:rPr>
        <w:t>因此，建议修改</w:t>
      </w:r>
      <w:r w:rsidRPr="004B4638">
        <w:rPr>
          <w:lang w:eastAsia="zh-CN"/>
        </w:rPr>
        <w:t>ITU-T A.5</w:t>
      </w:r>
      <w:r>
        <w:rPr>
          <w:rFonts w:hint="eastAsia"/>
          <w:lang w:eastAsia="zh-CN"/>
        </w:rPr>
        <w:t>和</w:t>
      </w:r>
      <w:r w:rsidRPr="004B4638">
        <w:rPr>
          <w:lang w:eastAsia="zh-CN"/>
        </w:rPr>
        <w:t>A.25</w:t>
      </w:r>
      <w:r>
        <w:rPr>
          <w:rFonts w:hint="eastAsia"/>
          <w:lang w:eastAsia="zh-CN"/>
        </w:rPr>
        <w:t>建议书，以</w:t>
      </w:r>
      <w:r w:rsidRPr="005A08D4">
        <w:rPr>
          <w:rFonts w:hint="eastAsia"/>
          <w:lang w:eastAsia="zh-CN"/>
        </w:rPr>
        <w:t>尽可能使</w:t>
      </w:r>
      <w:r>
        <w:rPr>
          <w:rFonts w:hint="eastAsia"/>
          <w:lang w:eastAsia="zh-CN"/>
        </w:rPr>
        <w:t>做法</w:t>
      </w:r>
      <w:r w:rsidRPr="005A08D4">
        <w:rPr>
          <w:rFonts w:hint="eastAsia"/>
          <w:lang w:eastAsia="zh-CN"/>
        </w:rPr>
        <w:t>标准化</w:t>
      </w:r>
      <w:r>
        <w:rPr>
          <w:rFonts w:hint="eastAsia"/>
          <w:lang w:eastAsia="zh-CN"/>
        </w:rPr>
        <w:t>并使所有相关各方对文本更清楚</w:t>
      </w:r>
      <w:r w:rsidRPr="005A08D4">
        <w:rPr>
          <w:rFonts w:hint="eastAsia"/>
          <w:lang w:eastAsia="zh-CN"/>
        </w:rPr>
        <w:t>。</w:t>
      </w:r>
    </w:p>
    <w:p w14:paraId="4E4BBAAD" w14:textId="77777777" w:rsidR="00C5170F" w:rsidRPr="00F37A5E" w:rsidRDefault="00C5170F" w:rsidP="00C5170F">
      <w:pPr>
        <w:pStyle w:val="Headingb"/>
        <w:rPr>
          <w:lang w:val="en-US" w:eastAsia="zh-CN"/>
        </w:rPr>
      </w:pPr>
      <w:r>
        <w:rPr>
          <w:rFonts w:hint="eastAsia"/>
          <w:lang w:val="en-GB" w:eastAsia="zh-CN"/>
        </w:rPr>
        <w:t>提案</w:t>
      </w:r>
    </w:p>
    <w:p w14:paraId="23F6EE08" w14:textId="37432A88" w:rsidR="003556C0" w:rsidRDefault="005E64D5">
      <w:pPr>
        <w:ind w:firstLineChars="200" w:firstLine="480"/>
        <w:rPr>
          <w:lang w:val="en-US" w:eastAsia="zh-CN"/>
        </w:rPr>
        <w:pPrChange w:id="4" w:author="Li, Kehan" w:date="2022-02-16T15:12:00Z">
          <w:pPr/>
        </w:pPrChange>
      </w:pPr>
      <w:r w:rsidRPr="005E67F4">
        <w:rPr>
          <w:rFonts w:hint="eastAsia"/>
          <w:lang w:eastAsia="zh-CN"/>
        </w:rPr>
        <w:t>建议</w:t>
      </w:r>
      <w:proofErr w:type="gramStart"/>
      <w:r w:rsidRPr="005E67F4">
        <w:rPr>
          <w:rFonts w:hint="eastAsia"/>
          <w:lang w:eastAsia="zh-CN"/>
        </w:rPr>
        <w:t>如以下</w:t>
      </w:r>
      <w:proofErr w:type="gramEnd"/>
      <w:r w:rsidRPr="005E67F4">
        <w:rPr>
          <w:rFonts w:hint="eastAsia"/>
          <w:lang w:eastAsia="zh-CN"/>
        </w:rPr>
        <w:t>案文所示，对</w:t>
      </w:r>
      <w:r w:rsidRPr="004B4638">
        <w:rPr>
          <w:lang w:eastAsia="zh-CN"/>
        </w:rPr>
        <w:t>ITU-T A.5</w:t>
      </w:r>
      <w:r>
        <w:rPr>
          <w:rFonts w:hint="eastAsia"/>
          <w:lang w:eastAsia="zh-CN"/>
        </w:rPr>
        <w:t>建议书及其附录</w:t>
      </w:r>
      <w:r w:rsidRPr="005E67F4">
        <w:rPr>
          <w:rFonts w:hint="eastAsia"/>
          <w:lang w:eastAsia="zh-CN"/>
        </w:rPr>
        <w:t>的部分小节进行修改和增补</w:t>
      </w:r>
      <w:r>
        <w:rPr>
          <w:rFonts w:hint="eastAsia"/>
          <w:lang w:eastAsia="zh-CN"/>
        </w:rPr>
        <w:t>。</w:t>
      </w:r>
    </w:p>
    <w:p w14:paraId="10412313" w14:textId="77777777" w:rsidR="00502B2E" w:rsidRPr="00F7417E" w:rsidRDefault="00502B2E" w:rsidP="00F7417E">
      <w:pPr>
        <w:rPr>
          <w:lang w:eastAsia="zh-CN"/>
        </w:rPr>
      </w:pPr>
      <w:r w:rsidRPr="00F7417E">
        <w:rPr>
          <w:lang w:eastAsia="zh-CN"/>
        </w:rPr>
        <w:br w:type="page"/>
      </w:r>
    </w:p>
    <w:p w14:paraId="2DEB5896" w14:textId="77777777" w:rsidR="005C7B12" w:rsidRDefault="005C7B12">
      <w:pPr>
        <w:overflowPunct/>
        <w:autoSpaceDE/>
        <w:autoSpaceDN/>
        <w:adjustRightInd/>
        <w:spacing w:before="0"/>
        <w:textAlignment w:val="auto"/>
        <w:rPr>
          <w:lang w:eastAsia="zh-CN"/>
        </w:rPr>
      </w:pPr>
    </w:p>
    <w:p w14:paraId="38B22D50" w14:textId="77777777" w:rsidR="005B5CDB" w:rsidRDefault="004E5650">
      <w:pPr>
        <w:pStyle w:val="Proposal"/>
      </w:pPr>
      <w:r>
        <w:t>MOD</w:t>
      </w:r>
      <w:r>
        <w:tab/>
        <w:t>RCC/40A25/1</w:t>
      </w:r>
    </w:p>
    <w:p w14:paraId="26812018" w14:textId="77777777" w:rsidR="00D30156" w:rsidRPr="00C57DC3" w:rsidRDefault="004E5650" w:rsidP="003E3C75">
      <w:pPr>
        <w:pStyle w:val="RecNo"/>
        <w:rPr>
          <w:lang w:eastAsia="zh-CN"/>
        </w:rPr>
      </w:pPr>
      <w:bookmarkStart w:id="5" w:name="c3tope"/>
      <w:bookmarkStart w:id="6" w:name="_Toc478999710"/>
      <w:bookmarkEnd w:id="5"/>
      <w:r w:rsidRPr="00BB42E4">
        <w:rPr>
          <w:rStyle w:val="href"/>
          <w:rFonts w:hint="eastAsia"/>
        </w:rPr>
        <w:t>ITU-T A.5</w:t>
      </w:r>
      <w:r w:rsidRPr="00BB42E4">
        <w:rPr>
          <w:rStyle w:val="href"/>
          <w:rFonts w:hint="eastAsia"/>
        </w:rPr>
        <w:t>建议书</w:t>
      </w:r>
      <w:bookmarkEnd w:id="6"/>
    </w:p>
    <w:p w14:paraId="42B8FDE1" w14:textId="77777777" w:rsidR="00A04C40" w:rsidRDefault="004E5650" w:rsidP="00A17A77">
      <w:pPr>
        <w:pStyle w:val="Rectitle"/>
        <w:rPr>
          <w:lang w:eastAsia="zh-CN"/>
        </w:rPr>
      </w:pPr>
      <w:r w:rsidRPr="003825C8">
        <w:rPr>
          <w:lang w:eastAsia="zh-CN"/>
        </w:rPr>
        <w:t>在</w:t>
      </w:r>
      <w:r w:rsidRPr="003825C8">
        <w:rPr>
          <w:lang w:eastAsia="zh-CN"/>
        </w:rPr>
        <w:t>ITU-T</w:t>
      </w:r>
      <w:r w:rsidRPr="003825C8">
        <w:rPr>
          <w:lang w:eastAsia="zh-CN"/>
        </w:rPr>
        <w:t>建议书中参引其他组织文件的一般性程序</w:t>
      </w:r>
    </w:p>
    <w:p w14:paraId="4DF06D51" w14:textId="77777777" w:rsidR="00A04C40" w:rsidRPr="003825C8" w:rsidRDefault="004E5650" w:rsidP="009C7FE7">
      <w:pPr>
        <w:pStyle w:val="Headingb"/>
        <w:rPr>
          <w:rFonts w:eastAsiaTheme="minorEastAsia"/>
          <w:lang w:val="en-US" w:eastAsia="zh-CN"/>
        </w:rPr>
      </w:pPr>
      <w:bookmarkStart w:id="7" w:name="_Toc445216329"/>
      <w:bookmarkStart w:id="8" w:name="_Toc446490234"/>
      <w:bookmarkStart w:id="9" w:name="_Toc447101248"/>
      <w:bookmarkStart w:id="10" w:name="_Toc535933798"/>
      <w:bookmarkStart w:id="11" w:name="_Toc535934170"/>
      <w:r w:rsidRPr="003825C8">
        <w:rPr>
          <w:rFonts w:eastAsiaTheme="minorEastAsia"/>
          <w:lang w:val="en-US" w:eastAsia="zh-CN"/>
        </w:rPr>
        <w:t>摘要</w:t>
      </w:r>
      <w:bookmarkEnd w:id="7"/>
      <w:bookmarkEnd w:id="8"/>
      <w:bookmarkEnd w:id="9"/>
      <w:bookmarkEnd w:id="10"/>
      <w:bookmarkEnd w:id="11"/>
    </w:p>
    <w:p w14:paraId="1B9E8855" w14:textId="77777777" w:rsidR="00A04C40" w:rsidRPr="003825C8" w:rsidRDefault="004E5650" w:rsidP="009C7FE7">
      <w:pPr>
        <w:ind w:firstLine="460"/>
        <w:rPr>
          <w:rFonts w:eastAsiaTheme="minorEastAsia"/>
          <w:lang w:val="en-US" w:eastAsia="zh-CN"/>
        </w:rPr>
      </w:pPr>
      <w:r w:rsidRPr="003825C8">
        <w:rPr>
          <w:rFonts w:eastAsiaTheme="minorEastAsia"/>
          <w:lang w:eastAsia="zh-CN"/>
        </w:rPr>
        <w:t>ITU-T A.5</w:t>
      </w:r>
      <w:r w:rsidRPr="003825C8">
        <w:rPr>
          <w:rFonts w:eastAsiaTheme="minorEastAsia"/>
          <w:lang w:eastAsia="zh-CN"/>
        </w:rPr>
        <w:t>建议书规定在</w:t>
      </w:r>
      <w:r w:rsidRPr="003825C8">
        <w:rPr>
          <w:rFonts w:eastAsiaTheme="minorEastAsia"/>
          <w:lang w:eastAsia="zh-CN"/>
        </w:rPr>
        <w:t>ITU-T</w:t>
      </w:r>
      <w:r w:rsidRPr="003825C8">
        <w:rPr>
          <w:rFonts w:eastAsiaTheme="minorEastAsia"/>
          <w:lang w:eastAsia="zh-CN"/>
        </w:rPr>
        <w:t>建议书中规范性参引其他组织文件的一般性程序。</w:t>
      </w:r>
    </w:p>
    <w:p w14:paraId="2BE0D86E" w14:textId="77777777" w:rsidR="00A04C40" w:rsidRPr="003825C8" w:rsidRDefault="004E5650" w:rsidP="009C7FE7">
      <w:pPr>
        <w:pStyle w:val="Heading1"/>
        <w:rPr>
          <w:rFonts w:eastAsiaTheme="minorEastAsia"/>
          <w:lang w:eastAsia="zh-CN"/>
        </w:rPr>
      </w:pPr>
      <w:bookmarkStart w:id="12" w:name="_Toc447101252"/>
      <w:bookmarkStart w:id="13" w:name="_Toc535934173"/>
      <w:bookmarkStart w:id="14" w:name="_Toc535936218"/>
      <w:r w:rsidRPr="003825C8">
        <w:rPr>
          <w:rFonts w:eastAsiaTheme="minorEastAsia"/>
          <w:lang w:eastAsia="zh-CN"/>
        </w:rPr>
        <w:t>1</w:t>
      </w:r>
      <w:r w:rsidRPr="003825C8">
        <w:rPr>
          <w:rFonts w:eastAsiaTheme="minorEastAsia"/>
          <w:lang w:eastAsia="zh-CN"/>
        </w:rPr>
        <w:tab/>
      </w:r>
      <w:r w:rsidRPr="003825C8">
        <w:rPr>
          <w:rFonts w:eastAsiaTheme="minorEastAsia"/>
          <w:lang w:eastAsia="zh-CN"/>
        </w:rPr>
        <w:t>范围</w:t>
      </w:r>
      <w:bookmarkEnd w:id="12"/>
      <w:bookmarkEnd w:id="13"/>
      <w:bookmarkEnd w:id="14"/>
    </w:p>
    <w:p w14:paraId="6BDBCC99" w14:textId="77777777" w:rsidR="00A04C40" w:rsidRPr="003825C8" w:rsidRDefault="004E5650" w:rsidP="009C7FE7">
      <w:pPr>
        <w:ind w:firstLineChars="200" w:firstLine="480"/>
        <w:rPr>
          <w:rFonts w:eastAsiaTheme="minorEastAsia"/>
          <w:lang w:eastAsia="zh-CN"/>
        </w:rPr>
      </w:pPr>
      <w:r w:rsidRPr="003825C8">
        <w:rPr>
          <w:rFonts w:eastAsiaTheme="minorEastAsia"/>
          <w:lang w:eastAsia="zh-CN"/>
        </w:rPr>
        <w:t>本建议书规定在</w:t>
      </w:r>
      <w:r w:rsidRPr="003825C8">
        <w:rPr>
          <w:rFonts w:eastAsiaTheme="minorEastAsia"/>
          <w:lang w:eastAsia="zh-CN"/>
        </w:rPr>
        <w:t>ITU-T</w:t>
      </w:r>
      <w:r w:rsidRPr="003825C8">
        <w:rPr>
          <w:rFonts w:eastAsiaTheme="minorEastAsia"/>
          <w:lang w:eastAsia="zh-CN"/>
        </w:rPr>
        <w:t>建议书中规范性参引其他组织文件的一般性程序。附件</w:t>
      </w:r>
      <w:r w:rsidRPr="003825C8">
        <w:rPr>
          <w:rFonts w:eastAsiaTheme="minorEastAsia"/>
          <w:lang w:eastAsia="zh-CN"/>
        </w:rPr>
        <w:t>B</w:t>
      </w:r>
      <w:r w:rsidRPr="003825C8">
        <w:rPr>
          <w:rFonts w:eastAsiaTheme="minorEastAsia"/>
          <w:lang w:eastAsia="zh-CN"/>
        </w:rPr>
        <w:t>为衡量参引机构制定了标准。第</w:t>
      </w:r>
      <w:r w:rsidRPr="003825C8">
        <w:rPr>
          <w:rFonts w:eastAsiaTheme="minorEastAsia"/>
          <w:lang w:eastAsia="zh-CN"/>
        </w:rPr>
        <w:t>6</w:t>
      </w:r>
      <w:r w:rsidRPr="003825C8">
        <w:rPr>
          <w:rFonts w:eastAsiaTheme="minorEastAsia"/>
          <w:lang w:eastAsia="zh-CN"/>
        </w:rPr>
        <w:t>节和第</w:t>
      </w:r>
      <w:r w:rsidRPr="003825C8">
        <w:rPr>
          <w:rFonts w:eastAsiaTheme="minorEastAsia"/>
          <w:lang w:eastAsia="zh-CN"/>
        </w:rPr>
        <w:t>7</w:t>
      </w:r>
      <w:r w:rsidRPr="003825C8">
        <w:rPr>
          <w:rFonts w:eastAsiaTheme="minorEastAsia"/>
          <w:lang w:eastAsia="zh-CN"/>
        </w:rPr>
        <w:t>节详细阐述一般性程序。附件</w:t>
      </w:r>
      <w:r w:rsidRPr="003825C8">
        <w:rPr>
          <w:rFonts w:eastAsiaTheme="minorEastAsia"/>
          <w:lang w:eastAsia="zh-CN"/>
        </w:rPr>
        <w:t>A</w:t>
      </w:r>
      <w:r w:rsidRPr="003825C8">
        <w:rPr>
          <w:rFonts w:eastAsiaTheme="minorEastAsia"/>
          <w:lang w:eastAsia="zh-CN"/>
        </w:rPr>
        <w:t>提供关于对研究组或工作组参引决定形成文件的文本格式。有关各组织的具体情况见</w:t>
      </w:r>
      <w:r w:rsidRPr="003825C8">
        <w:rPr>
          <w:rFonts w:eastAsiaTheme="minorEastAsia"/>
          <w:lang w:eastAsia="zh-CN"/>
        </w:rPr>
        <w:t>ITU-T</w:t>
      </w:r>
      <w:r w:rsidRPr="003825C8">
        <w:rPr>
          <w:rFonts w:eastAsiaTheme="minorEastAsia"/>
          <w:lang w:eastAsia="zh-CN"/>
        </w:rPr>
        <w:t>网站。</w:t>
      </w:r>
    </w:p>
    <w:p w14:paraId="6A450536" w14:textId="77777777" w:rsidR="00A04C40" w:rsidRPr="003825C8" w:rsidRDefault="004E5650" w:rsidP="009C7FE7">
      <w:pPr>
        <w:pStyle w:val="Note"/>
        <w:rPr>
          <w:lang w:eastAsia="zh-CN"/>
        </w:rPr>
      </w:pPr>
      <w:r w:rsidRPr="003825C8">
        <w:rPr>
          <w:lang w:eastAsia="zh-CN"/>
        </w:rPr>
        <w:t>注</w:t>
      </w:r>
      <w:r w:rsidRPr="003825C8">
        <w:rPr>
          <w:lang w:eastAsia="zh-CN"/>
        </w:rPr>
        <w:t xml:space="preserve"> – </w:t>
      </w:r>
      <w:r w:rsidRPr="003825C8">
        <w:rPr>
          <w:lang w:eastAsia="zh-CN"/>
        </w:rPr>
        <w:t>这些一般性程序不适用于对用</w:t>
      </w:r>
      <w:r w:rsidRPr="003825C8">
        <w:rPr>
          <w:lang w:eastAsia="zh-CN"/>
        </w:rPr>
        <w:t>ISO</w:t>
      </w:r>
      <w:r w:rsidRPr="003825C8">
        <w:rPr>
          <w:lang w:eastAsia="zh-CN"/>
        </w:rPr>
        <w:t>和</w:t>
      </w:r>
      <w:r w:rsidRPr="003825C8">
        <w:rPr>
          <w:lang w:eastAsia="zh-CN"/>
        </w:rPr>
        <w:t>IEC</w:t>
      </w:r>
      <w:r w:rsidRPr="003825C8">
        <w:rPr>
          <w:lang w:eastAsia="zh-CN"/>
        </w:rPr>
        <w:t>制定的标准的参引。已成惯例的对此类文件的参引做法仍保持不变。</w:t>
      </w:r>
    </w:p>
    <w:p w14:paraId="74E5DDBA" w14:textId="77777777" w:rsidR="00A04C40" w:rsidRPr="003825C8" w:rsidRDefault="004E5650" w:rsidP="009C7FE7">
      <w:pPr>
        <w:ind w:firstLine="476"/>
        <w:rPr>
          <w:rFonts w:eastAsiaTheme="minorEastAsia"/>
          <w:lang w:eastAsia="zh-CN"/>
        </w:rPr>
      </w:pPr>
      <w:r w:rsidRPr="003825C8">
        <w:rPr>
          <w:rFonts w:eastAsiaTheme="minorEastAsia"/>
          <w:lang w:eastAsia="zh-CN"/>
        </w:rPr>
        <w:t>ITU-T</w:t>
      </w:r>
      <w:r w:rsidRPr="003825C8">
        <w:rPr>
          <w:rFonts w:eastAsiaTheme="minorEastAsia"/>
          <w:lang w:eastAsia="zh-CN"/>
        </w:rPr>
        <w:t>全部或部分接受另一组织案文的处理方式，请参见</w:t>
      </w:r>
      <w:r w:rsidRPr="003825C8">
        <w:rPr>
          <w:rFonts w:eastAsiaTheme="minorEastAsia"/>
          <w:lang w:eastAsia="zh-CN"/>
        </w:rPr>
        <w:t>[ITU-T A.25]</w:t>
      </w:r>
      <w:r w:rsidRPr="003825C8">
        <w:rPr>
          <w:rFonts w:eastAsiaTheme="minorEastAsia"/>
          <w:lang w:eastAsia="zh-CN"/>
        </w:rPr>
        <w:t>。</w:t>
      </w:r>
    </w:p>
    <w:p w14:paraId="3178251A" w14:textId="77777777" w:rsidR="00A04C40" w:rsidRPr="003825C8" w:rsidRDefault="004E5650" w:rsidP="009C7FE7">
      <w:pPr>
        <w:pStyle w:val="Heading1"/>
        <w:rPr>
          <w:rFonts w:eastAsiaTheme="minorEastAsia"/>
          <w:lang w:eastAsia="zh-CN"/>
        </w:rPr>
      </w:pPr>
      <w:bookmarkStart w:id="15" w:name="_Toc443485974"/>
      <w:bookmarkStart w:id="16" w:name="_Toc444009744"/>
      <w:bookmarkStart w:id="17" w:name="_Toc444676600"/>
      <w:bookmarkStart w:id="18" w:name="_Toc444676898"/>
      <w:bookmarkStart w:id="19" w:name="_Toc447101253"/>
      <w:bookmarkStart w:id="20" w:name="_Toc535934174"/>
      <w:bookmarkStart w:id="21" w:name="_Toc535936219"/>
      <w:r w:rsidRPr="003825C8">
        <w:rPr>
          <w:rFonts w:eastAsiaTheme="minorEastAsia"/>
          <w:lang w:eastAsia="zh-CN"/>
        </w:rPr>
        <w:t>2</w:t>
      </w:r>
      <w:r w:rsidRPr="003825C8">
        <w:rPr>
          <w:rFonts w:eastAsiaTheme="minorEastAsia"/>
          <w:lang w:eastAsia="zh-CN"/>
        </w:rPr>
        <w:tab/>
      </w:r>
      <w:bookmarkEnd w:id="15"/>
      <w:bookmarkEnd w:id="16"/>
      <w:bookmarkEnd w:id="17"/>
      <w:bookmarkEnd w:id="18"/>
      <w:r w:rsidRPr="003825C8">
        <w:rPr>
          <w:rFonts w:eastAsiaTheme="minorEastAsia"/>
          <w:lang w:eastAsia="zh-CN"/>
        </w:rPr>
        <w:t>参考文献</w:t>
      </w:r>
      <w:bookmarkEnd w:id="19"/>
      <w:bookmarkEnd w:id="20"/>
      <w:bookmarkEnd w:id="21"/>
    </w:p>
    <w:p w14:paraId="69342C16" w14:textId="77777777" w:rsidR="00A04C40" w:rsidRPr="003825C8" w:rsidRDefault="004E5650" w:rsidP="009C7FE7">
      <w:pPr>
        <w:ind w:firstLineChars="200" w:firstLine="480"/>
        <w:rPr>
          <w:rFonts w:eastAsiaTheme="minorEastAsia"/>
          <w:lang w:eastAsia="zh-CN"/>
        </w:rPr>
      </w:pPr>
      <w:r w:rsidRPr="003825C8">
        <w:rPr>
          <w:rFonts w:eastAsiaTheme="minorEastAsia"/>
          <w:lang w:eastAsia="zh-CN"/>
        </w:rPr>
        <w:t>下列</w:t>
      </w:r>
      <w:r w:rsidRPr="003825C8">
        <w:rPr>
          <w:rFonts w:eastAsiaTheme="minorEastAsia"/>
          <w:lang w:eastAsia="zh-CN"/>
        </w:rPr>
        <w:t>ITU-T</w:t>
      </w:r>
      <w:r w:rsidRPr="003825C8">
        <w:rPr>
          <w:rFonts w:eastAsiaTheme="minorEastAsia"/>
          <w:lang w:eastAsia="zh-CN"/>
        </w:rPr>
        <w:t>建议书和其他参考文献的条款，在本建议书中的引用而构成本建议书的条款。在出版时，所指出的版本是有效的。所有的建议书和其他参考文献均会得到修订，本建议书的使用者应查证是否有可能使用下列建议书或其他参考文献的最新版本。当前有效的</w:t>
      </w:r>
      <w:r w:rsidRPr="003825C8">
        <w:rPr>
          <w:rFonts w:eastAsiaTheme="minorEastAsia"/>
          <w:lang w:eastAsia="zh-CN"/>
        </w:rPr>
        <w:t>ITU-T</w:t>
      </w:r>
      <w:r w:rsidRPr="003825C8">
        <w:rPr>
          <w:rFonts w:eastAsiaTheme="minorEastAsia"/>
          <w:lang w:eastAsia="zh-CN"/>
        </w:rPr>
        <w:t>建议书清单定期出版。本建议书引用的文件自成一体时不具备建议书的地位。</w:t>
      </w:r>
    </w:p>
    <w:p w14:paraId="118C3970" w14:textId="77777777" w:rsidR="00A04C40" w:rsidRPr="003825C8" w:rsidRDefault="004E5650" w:rsidP="008270AB">
      <w:pPr>
        <w:pStyle w:val="Reftextlong"/>
      </w:pPr>
      <w:bookmarkStart w:id="22" w:name="_Toc443485975"/>
      <w:bookmarkStart w:id="23" w:name="_Toc444009745"/>
      <w:bookmarkStart w:id="24" w:name="_Toc444676601"/>
      <w:bookmarkStart w:id="25" w:name="_Toc444676899"/>
      <w:bookmarkStart w:id="26" w:name="_Toc447101254"/>
      <w:r w:rsidRPr="003825C8">
        <w:t>[ITU-T A.1]</w:t>
      </w:r>
      <w:r w:rsidRPr="003825C8">
        <w:tab/>
        <w:t>ITU-T A.1</w:t>
      </w:r>
      <w:r w:rsidRPr="003825C8">
        <w:rPr>
          <w:lang w:val="en-US"/>
        </w:rPr>
        <w:t>建议书</w:t>
      </w:r>
      <w:r w:rsidRPr="003825C8">
        <w:t>（</w:t>
      </w:r>
      <w:r w:rsidRPr="003825C8">
        <w:t>2019</w:t>
      </w:r>
      <w:r w:rsidRPr="003825C8">
        <w:rPr>
          <w:lang w:val="en-US"/>
        </w:rPr>
        <w:t>年</w:t>
      </w:r>
      <w:r w:rsidRPr="003825C8">
        <w:t>）</w:t>
      </w:r>
      <w:r w:rsidRPr="003825C8">
        <w:t xml:space="preserve"> – </w:t>
      </w:r>
      <w:r w:rsidRPr="003825C8">
        <w:t>国际电联电信标准化部门（</w:t>
      </w:r>
      <w:r w:rsidRPr="003825C8">
        <w:t>ITU-T</w:t>
      </w:r>
      <w:r w:rsidRPr="003825C8">
        <w:t>）的研究组工作方法。</w:t>
      </w:r>
    </w:p>
    <w:p w14:paraId="4B843150" w14:textId="77777777" w:rsidR="00A04C40" w:rsidRPr="003825C8" w:rsidRDefault="004E5650" w:rsidP="008270AB">
      <w:pPr>
        <w:pStyle w:val="Reftextlong"/>
      </w:pPr>
      <w:r w:rsidRPr="003825C8">
        <w:t>[ITU-T A.25]</w:t>
      </w:r>
      <w:r w:rsidRPr="003825C8">
        <w:tab/>
        <w:t>ITU-T A.25</w:t>
      </w:r>
      <w:r w:rsidRPr="003825C8">
        <w:rPr>
          <w:lang w:val="en-US"/>
        </w:rPr>
        <w:t>建议书</w:t>
      </w:r>
      <w:r w:rsidRPr="003825C8">
        <w:t>（</w:t>
      </w:r>
      <w:r w:rsidRPr="003825C8">
        <w:t>2019</w:t>
      </w:r>
      <w:r w:rsidRPr="003825C8">
        <w:rPr>
          <w:lang w:val="en-US"/>
        </w:rPr>
        <w:t>年</w:t>
      </w:r>
      <w:r w:rsidRPr="003825C8">
        <w:t>）</w:t>
      </w:r>
      <w:r w:rsidRPr="003825C8">
        <w:t xml:space="preserve"> – </w:t>
      </w:r>
      <w:r w:rsidRPr="003825C8">
        <w:t>在</w:t>
      </w:r>
      <w:r w:rsidRPr="003825C8">
        <w:t>ITU-T</w:t>
      </w:r>
      <w:r w:rsidRPr="003825C8">
        <w:t>和其他组织之间纳入文本的一般程序。</w:t>
      </w:r>
    </w:p>
    <w:p w14:paraId="2964A9AC" w14:textId="77777777" w:rsidR="00A04C40" w:rsidRPr="003825C8" w:rsidRDefault="004E5650" w:rsidP="009C7FE7">
      <w:pPr>
        <w:pStyle w:val="Heading1"/>
        <w:rPr>
          <w:rFonts w:eastAsiaTheme="minorEastAsia"/>
          <w:lang w:eastAsia="zh-CN"/>
        </w:rPr>
      </w:pPr>
      <w:bookmarkStart w:id="27" w:name="_Toc535934175"/>
      <w:bookmarkStart w:id="28" w:name="_Toc535936220"/>
      <w:r w:rsidRPr="003825C8">
        <w:rPr>
          <w:rFonts w:eastAsiaTheme="minorEastAsia"/>
          <w:lang w:eastAsia="zh-CN"/>
        </w:rPr>
        <w:t>3</w:t>
      </w:r>
      <w:r w:rsidRPr="003825C8">
        <w:rPr>
          <w:rFonts w:eastAsiaTheme="minorEastAsia"/>
          <w:lang w:eastAsia="zh-CN"/>
        </w:rPr>
        <w:tab/>
      </w:r>
      <w:bookmarkEnd w:id="22"/>
      <w:bookmarkEnd w:id="23"/>
      <w:bookmarkEnd w:id="24"/>
      <w:bookmarkEnd w:id="25"/>
      <w:r w:rsidRPr="003825C8">
        <w:rPr>
          <w:rFonts w:eastAsiaTheme="minorEastAsia"/>
          <w:lang w:eastAsia="zh-CN"/>
        </w:rPr>
        <w:t>定义</w:t>
      </w:r>
      <w:bookmarkEnd w:id="26"/>
      <w:bookmarkEnd w:id="27"/>
      <w:bookmarkEnd w:id="28"/>
    </w:p>
    <w:p w14:paraId="15CDFCA2" w14:textId="77777777" w:rsidR="00A04C40" w:rsidRPr="003825C8" w:rsidRDefault="004E5650" w:rsidP="009C7FE7">
      <w:pPr>
        <w:pStyle w:val="Heading2"/>
        <w:rPr>
          <w:rFonts w:eastAsiaTheme="minorEastAsia"/>
          <w:lang w:eastAsia="zh-CN"/>
        </w:rPr>
      </w:pPr>
      <w:bookmarkStart w:id="29" w:name="_Toc443485976"/>
      <w:bookmarkStart w:id="30" w:name="_Toc444009746"/>
      <w:bookmarkStart w:id="31" w:name="_Toc444676602"/>
      <w:bookmarkStart w:id="32" w:name="_Toc444676900"/>
      <w:bookmarkStart w:id="33" w:name="_Toc447101255"/>
      <w:bookmarkStart w:id="34" w:name="_Toc535934176"/>
      <w:bookmarkStart w:id="35" w:name="_Toc535936221"/>
      <w:r w:rsidRPr="003825C8">
        <w:rPr>
          <w:rFonts w:eastAsiaTheme="minorEastAsia"/>
          <w:lang w:eastAsia="zh-CN"/>
        </w:rPr>
        <w:t>3.1</w:t>
      </w:r>
      <w:r w:rsidRPr="003825C8">
        <w:rPr>
          <w:rFonts w:eastAsiaTheme="minorEastAsia"/>
          <w:lang w:eastAsia="zh-CN"/>
        </w:rPr>
        <w:tab/>
      </w:r>
      <w:bookmarkEnd w:id="29"/>
      <w:bookmarkEnd w:id="30"/>
      <w:bookmarkEnd w:id="31"/>
      <w:bookmarkEnd w:id="32"/>
      <w:r w:rsidRPr="003825C8">
        <w:rPr>
          <w:rFonts w:eastAsiaTheme="minorEastAsia"/>
          <w:lang w:eastAsia="zh-CN"/>
        </w:rPr>
        <w:t>其他地方定义的术语</w:t>
      </w:r>
      <w:bookmarkEnd w:id="33"/>
      <w:bookmarkEnd w:id="34"/>
      <w:bookmarkEnd w:id="35"/>
    </w:p>
    <w:p w14:paraId="1A61A1D4" w14:textId="77777777" w:rsidR="00A04C40" w:rsidRPr="003825C8" w:rsidRDefault="004E5650" w:rsidP="009C7FE7">
      <w:pPr>
        <w:ind w:firstLineChars="200" w:firstLine="480"/>
        <w:rPr>
          <w:rFonts w:eastAsiaTheme="minorEastAsia"/>
          <w:lang w:eastAsia="zh-CN"/>
        </w:rPr>
      </w:pPr>
      <w:r w:rsidRPr="003825C8">
        <w:rPr>
          <w:rFonts w:eastAsiaTheme="minorEastAsia"/>
          <w:lang w:eastAsia="zh-CN"/>
        </w:rPr>
        <w:t>本建议书采用了其他地方定义的下列术语：</w:t>
      </w:r>
    </w:p>
    <w:p w14:paraId="2E8A06BA" w14:textId="77777777" w:rsidR="00A04C40" w:rsidRPr="003825C8" w:rsidRDefault="004E5650" w:rsidP="009C7FE7">
      <w:pPr>
        <w:rPr>
          <w:rFonts w:eastAsiaTheme="minorEastAsia"/>
          <w:lang w:eastAsia="zh-CN"/>
        </w:rPr>
      </w:pPr>
      <w:r w:rsidRPr="003825C8">
        <w:rPr>
          <w:rFonts w:eastAsiaTheme="minorEastAsia"/>
          <w:b/>
          <w:lang w:eastAsia="zh-CN"/>
        </w:rPr>
        <w:t>3.1.1</w:t>
      </w:r>
      <w:r w:rsidRPr="003825C8">
        <w:rPr>
          <w:rFonts w:eastAsiaTheme="minorEastAsia"/>
          <w:lang w:eastAsia="zh-CN"/>
        </w:rPr>
        <w:tab/>
      </w:r>
      <w:r w:rsidRPr="003825C8">
        <w:rPr>
          <w:rFonts w:eastAsiaTheme="minorEastAsia"/>
          <w:b/>
          <w:bCs/>
          <w:lang w:eastAsia="zh-CN"/>
        </w:rPr>
        <w:t>规范性参考文献（</w:t>
      </w:r>
      <w:r w:rsidRPr="003825C8">
        <w:rPr>
          <w:rFonts w:eastAsiaTheme="minorEastAsia"/>
          <w:b/>
          <w:bCs/>
          <w:lang w:eastAsia="zh-CN"/>
        </w:rPr>
        <w:t>normative reference</w:t>
      </w:r>
      <w:r w:rsidRPr="003825C8">
        <w:rPr>
          <w:rFonts w:eastAsiaTheme="minorEastAsia"/>
          <w:b/>
          <w:bCs/>
          <w:lang w:eastAsia="zh-CN"/>
        </w:rPr>
        <w:t>）</w:t>
      </w:r>
      <w:r w:rsidRPr="003825C8">
        <w:rPr>
          <w:rFonts w:eastAsiaTheme="minorEastAsia"/>
          <w:lang w:eastAsia="zh-CN"/>
        </w:rPr>
        <w:t>[ITU-T A.1]</w:t>
      </w:r>
      <w:r w:rsidRPr="003825C8">
        <w:rPr>
          <w:rFonts w:eastAsiaTheme="minorEastAsia"/>
          <w:lang w:eastAsia="zh-CN"/>
        </w:rPr>
        <w:t>：为另一份文件的全部或部分，所参引的文件包含的内容被引用后构成需要引用文献的文件内容。</w:t>
      </w:r>
    </w:p>
    <w:p w14:paraId="0030D6B4" w14:textId="77777777" w:rsidR="00A04C40" w:rsidRPr="003825C8" w:rsidRDefault="004E5650" w:rsidP="009C7FE7">
      <w:pPr>
        <w:pStyle w:val="Heading2"/>
        <w:rPr>
          <w:rFonts w:eastAsiaTheme="minorEastAsia"/>
          <w:lang w:eastAsia="zh-CN"/>
        </w:rPr>
      </w:pPr>
      <w:bookmarkStart w:id="36" w:name="_Toc443485977"/>
      <w:bookmarkStart w:id="37" w:name="_Toc444009747"/>
      <w:bookmarkStart w:id="38" w:name="_Toc444676603"/>
      <w:bookmarkStart w:id="39" w:name="_Toc444676901"/>
      <w:bookmarkStart w:id="40" w:name="_Toc447101256"/>
      <w:bookmarkStart w:id="41" w:name="_Toc535934177"/>
      <w:bookmarkStart w:id="42" w:name="_Toc535936222"/>
      <w:r w:rsidRPr="003825C8">
        <w:rPr>
          <w:rFonts w:eastAsiaTheme="minorEastAsia"/>
          <w:lang w:eastAsia="zh-CN"/>
        </w:rPr>
        <w:t>3.2</w:t>
      </w:r>
      <w:r w:rsidRPr="003825C8">
        <w:rPr>
          <w:rFonts w:eastAsiaTheme="minorEastAsia"/>
          <w:lang w:eastAsia="zh-CN"/>
        </w:rPr>
        <w:tab/>
      </w:r>
      <w:bookmarkEnd w:id="36"/>
      <w:bookmarkEnd w:id="37"/>
      <w:bookmarkEnd w:id="38"/>
      <w:bookmarkEnd w:id="39"/>
      <w:r w:rsidRPr="003825C8">
        <w:rPr>
          <w:rFonts w:eastAsiaTheme="minorEastAsia"/>
          <w:lang w:eastAsia="zh-CN"/>
        </w:rPr>
        <w:t>本建议书定义的术语</w:t>
      </w:r>
      <w:bookmarkEnd w:id="40"/>
      <w:bookmarkEnd w:id="41"/>
      <w:bookmarkEnd w:id="42"/>
    </w:p>
    <w:p w14:paraId="6CA975A7" w14:textId="77777777" w:rsidR="00A04C40" w:rsidRPr="003825C8" w:rsidRDefault="004E5650" w:rsidP="009C7FE7">
      <w:pPr>
        <w:ind w:firstLineChars="200" w:firstLine="480"/>
        <w:rPr>
          <w:rFonts w:eastAsiaTheme="minorEastAsia"/>
          <w:lang w:eastAsia="zh-CN"/>
        </w:rPr>
      </w:pPr>
      <w:r w:rsidRPr="003825C8">
        <w:rPr>
          <w:rFonts w:eastAsiaTheme="minorEastAsia"/>
          <w:kern w:val="2"/>
          <w:lang w:eastAsia="zh-CN"/>
        </w:rPr>
        <w:t>本建议书规定下列术语：</w:t>
      </w:r>
    </w:p>
    <w:p w14:paraId="3C1385B3" w14:textId="77777777" w:rsidR="00A04C40" w:rsidRPr="003825C8" w:rsidRDefault="004E5650" w:rsidP="009C7FE7">
      <w:pPr>
        <w:rPr>
          <w:rFonts w:eastAsiaTheme="minorEastAsia"/>
          <w:lang w:eastAsia="zh-CN"/>
        </w:rPr>
      </w:pPr>
      <w:r w:rsidRPr="003825C8">
        <w:rPr>
          <w:rFonts w:eastAsiaTheme="minorEastAsia"/>
          <w:b/>
          <w:lang w:eastAsia="zh-CN"/>
        </w:rPr>
        <w:t>3.2.1</w:t>
      </w:r>
      <w:r w:rsidRPr="003825C8">
        <w:rPr>
          <w:rFonts w:eastAsiaTheme="minorEastAsia"/>
          <w:lang w:eastAsia="zh-CN"/>
        </w:rPr>
        <w:tab/>
      </w:r>
      <w:r w:rsidRPr="003825C8">
        <w:rPr>
          <w:rFonts w:eastAsiaTheme="minorEastAsia"/>
          <w:b/>
          <w:lang w:eastAsia="zh-CN"/>
        </w:rPr>
        <w:t>批准的文件：</w:t>
      </w:r>
      <w:r w:rsidRPr="003825C8">
        <w:rPr>
          <w:rFonts w:eastAsiaTheme="minorEastAsia"/>
          <w:lang w:eastAsia="zh-CN"/>
        </w:rPr>
        <w:t>经某组织正式批准的官方输出内容（例如标准、规范和实施协议）。</w:t>
      </w:r>
    </w:p>
    <w:p w14:paraId="53FCF9D2" w14:textId="77777777" w:rsidR="00A04C40" w:rsidRPr="003825C8" w:rsidRDefault="004E5650" w:rsidP="009C7FE7">
      <w:pPr>
        <w:rPr>
          <w:rFonts w:eastAsiaTheme="minorEastAsia"/>
          <w:lang w:eastAsia="zh-CN"/>
        </w:rPr>
      </w:pPr>
      <w:r w:rsidRPr="003825C8">
        <w:rPr>
          <w:rFonts w:eastAsiaTheme="minorEastAsia"/>
          <w:b/>
          <w:bCs/>
          <w:lang w:eastAsia="zh-CN"/>
        </w:rPr>
        <w:t>3.2.2</w:t>
      </w:r>
      <w:r w:rsidRPr="003825C8">
        <w:rPr>
          <w:rFonts w:eastAsiaTheme="minorEastAsia"/>
          <w:b/>
          <w:bCs/>
          <w:lang w:eastAsia="zh-CN"/>
        </w:rPr>
        <w:tab/>
      </w:r>
      <w:r w:rsidRPr="003825C8">
        <w:rPr>
          <w:rFonts w:eastAsiaTheme="minorEastAsia"/>
          <w:b/>
          <w:bCs/>
          <w:lang w:eastAsia="zh-CN"/>
        </w:rPr>
        <w:t>非规范性参考：</w:t>
      </w:r>
      <w:r w:rsidRPr="003825C8">
        <w:rPr>
          <w:rFonts w:eastAsiaTheme="minorEastAsia"/>
          <w:lang w:eastAsia="zh-CN"/>
        </w:rPr>
        <w:t>被参引的文件已用作建议书制定过程中的补充信息，或用来帮助理解或使用建议书的一份文件的全部或部分内容，无需对其加以遵守。</w:t>
      </w:r>
    </w:p>
    <w:p w14:paraId="2B08C64E" w14:textId="77777777" w:rsidR="00A04C40" w:rsidRPr="003825C8" w:rsidRDefault="004E5650" w:rsidP="009C7FE7">
      <w:pPr>
        <w:rPr>
          <w:rFonts w:eastAsiaTheme="minorEastAsia"/>
          <w:b/>
          <w:lang w:eastAsia="zh-CN"/>
        </w:rPr>
      </w:pPr>
      <w:r w:rsidRPr="003825C8">
        <w:rPr>
          <w:rFonts w:eastAsiaTheme="minorEastAsia"/>
          <w:b/>
          <w:bCs/>
          <w:lang w:eastAsia="zh-CN"/>
        </w:rPr>
        <w:lastRenderedPageBreak/>
        <w:t>3.2.3</w:t>
      </w:r>
      <w:r w:rsidRPr="003825C8">
        <w:rPr>
          <w:rFonts w:eastAsiaTheme="minorEastAsia"/>
          <w:b/>
          <w:bCs/>
          <w:lang w:eastAsia="zh-CN"/>
        </w:rPr>
        <w:tab/>
      </w:r>
      <w:r w:rsidRPr="003825C8">
        <w:rPr>
          <w:rFonts w:eastAsiaTheme="minorEastAsia"/>
          <w:b/>
          <w:bCs/>
          <w:lang w:eastAsia="zh-CN"/>
        </w:rPr>
        <w:t>被参引组织：</w:t>
      </w:r>
      <w:r w:rsidRPr="003825C8">
        <w:rPr>
          <w:rFonts w:eastAsiaTheme="minorEastAsia"/>
          <w:bCs/>
          <w:lang w:eastAsia="zh-CN"/>
        </w:rPr>
        <w:t>某</w:t>
      </w:r>
      <w:r w:rsidRPr="003825C8">
        <w:rPr>
          <w:rFonts w:eastAsiaTheme="minorEastAsia"/>
          <w:lang w:eastAsia="zh-CN"/>
        </w:rPr>
        <w:t>ITU</w:t>
      </w:r>
      <w:r w:rsidRPr="003825C8">
        <w:rPr>
          <w:rFonts w:eastAsiaTheme="minorEastAsia"/>
          <w:lang w:eastAsia="zh-CN"/>
        </w:rPr>
        <w:noBreakHyphen/>
        <w:t>T</w:t>
      </w:r>
      <w:r w:rsidRPr="003825C8">
        <w:rPr>
          <w:rFonts w:eastAsiaTheme="minorEastAsia"/>
          <w:lang w:eastAsia="zh-CN"/>
        </w:rPr>
        <w:t>确定的有必要具体参引其文件的组织（规范性参考或非规范性参考）。</w:t>
      </w:r>
      <w:bookmarkStart w:id="43" w:name="_Toc443485978"/>
      <w:bookmarkStart w:id="44" w:name="_Toc444009748"/>
      <w:bookmarkStart w:id="45" w:name="_Toc444676604"/>
      <w:bookmarkStart w:id="46" w:name="_Toc444676902"/>
    </w:p>
    <w:p w14:paraId="0AAC7016" w14:textId="77777777" w:rsidR="00A04C40" w:rsidRPr="003825C8" w:rsidRDefault="004E5650" w:rsidP="009C7FE7">
      <w:pPr>
        <w:pStyle w:val="Heading1"/>
        <w:rPr>
          <w:rFonts w:eastAsiaTheme="minorEastAsia"/>
          <w:lang w:eastAsia="zh-CN"/>
        </w:rPr>
      </w:pPr>
      <w:bookmarkStart w:id="47" w:name="_Toc447101257"/>
      <w:bookmarkStart w:id="48" w:name="_Toc535934178"/>
      <w:bookmarkStart w:id="49" w:name="_Toc535936223"/>
      <w:r w:rsidRPr="003825C8">
        <w:rPr>
          <w:rFonts w:eastAsiaTheme="minorEastAsia"/>
          <w:lang w:eastAsia="zh-CN"/>
        </w:rPr>
        <w:t>4</w:t>
      </w:r>
      <w:r w:rsidRPr="003825C8">
        <w:rPr>
          <w:rFonts w:eastAsiaTheme="minorEastAsia"/>
          <w:lang w:eastAsia="zh-CN"/>
        </w:rPr>
        <w:tab/>
      </w:r>
      <w:bookmarkEnd w:id="43"/>
      <w:bookmarkEnd w:id="44"/>
      <w:bookmarkEnd w:id="45"/>
      <w:bookmarkEnd w:id="46"/>
      <w:r w:rsidRPr="003825C8">
        <w:rPr>
          <w:rFonts w:eastAsiaTheme="minorEastAsia"/>
          <w:lang w:eastAsia="zh-CN"/>
        </w:rPr>
        <w:t>缩写与首字母缩略语</w:t>
      </w:r>
      <w:bookmarkEnd w:id="47"/>
      <w:bookmarkEnd w:id="48"/>
      <w:bookmarkEnd w:id="49"/>
    </w:p>
    <w:p w14:paraId="1454B5FD" w14:textId="77777777" w:rsidR="00A04C40" w:rsidRPr="003825C8" w:rsidRDefault="004E5650" w:rsidP="009C7FE7">
      <w:pPr>
        <w:ind w:firstLineChars="200" w:firstLine="480"/>
        <w:rPr>
          <w:rFonts w:eastAsiaTheme="minorEastAsia"/>
          <w:lang w:eastAsia="zh-CN"/>
        </w:rPr>
      </w:pPr>
      <w:r w:rsidRPr="003825C8">
        <w:rPr>
          <w:rFonts w:eastAsiaTheme="minorEastAsia"/>
          <w:lang w:eastAsia="zh-CN"/>
        </w:rPr>
        <w:t>本建议书采用下列缩略语和首字母缩写：</w:t>
      </w:r>
    </w:p>
    <w:p w14:paraId="10D67504" w14:textId="77777777" w:rsidR="00A04C40" w:rsidRPr="00632F6E" w:rsidRDefault="004E5650" w:rsidP="00C27E37">
      <w:pPr>
        <w:pStyle w:val="enumlev1"/>
        <w:rPr>
          <w:lang w:eastAsia="zh-CN"/>
        </w:rPr>
      </w:pPr>
      <w:r w:rsidRPr="00632F6E">
        <w:rPr>
          <w:lang w:eastAsia="zh-CN"/>
        </w:rPr>
        <w:t>AAP</w:t>
      </w:r>
      <w:r w:rsidRPr="00632F6E">
        <w:rPr>
          <w:lang w:eastAsia="zh-CN"/>
        </w:rPr>
        <w:tab/>
      </w:r>
      <w:r w:rsidRPr="00632F6E">
        <w:rPr>
          <w:lang w:eastAsia="zh-CN"/>
        </w:rPr>
        <w:t>备选批准程序</w:t>
      </w:r>
    </w:p>
    <w:p w14:paraId="0E53E695" w14:textId="77777777" w:rsidR="00A04C40" w:rsidRPr="00632F6E" w:rsidRDefault="004E5650" w:rsidP="00C27E37">
      <w:pPr>
        <w:pStyle w:val="enumlev1"/>
        <w:rPr>
          <w:lang w:eastAsia="zh-CN"/>
        </w:rPr>
      </w:pPr>
      <w:r w:rsidRPr="00632F6E">
        <w:rPr>
          <w:lang w:eastAsia="zh-CN"/>
        </w:rPr>
        <w:t>TAP</w:t>
      </w:r>
      <w:r w:rsidRPr="00632F6E">
        <w:rPr>
          <w:lang w:eastAsia="zh-CN"/>
        </w:rPr>
        <w:tab/>
      </w:r>
      <w:r w:rsidRPr="00632F6E">
        <w:rPr>
          <w:lang w:eastAsia="zh-CN"/>
        </w:rPr>
        <w:t>传统批准程序</w:t>
      </w:r>
    </w:p>
    <w:p w14:paraId="43C1AA96" w14:textId="77777777" w:rsidR="00A04C40" w:rsidRPr="003825C8" w:rsidRDefault="004E5650" w:rsidP="009C7FE7">
      <w:pPr>
        <w:pStyle w:val="Heading1"/>
        <w:rPr>
          <w:rFonts w:eastAsiaTheme="minorEastAsia"/>
          <w:lang w:eastAsia="zh-CN"/>
        </w:rPr>
      </w:pPr>
      <w:bookmarkStart w:id="50" w:name="_Toc443485979"/>
      <w:bookmarkStart w:id="51" w:name="_Toc444009749"/>
      <w:bookmarkStart w:id="52" w:name="_Toc444676605"/>
      <w:bookmarkStart w:id="53" w:name="_Toc444676903"/>
      <w:bookmarkStart w:id="54" w:name="_Toc447101258"/>
      <w:bookmarkStart w:id="55" w:name="_Toc535934179"/>
      <w:bookmarkStart w:id="56" w:name="_Toc535936224"/>
      <w:r w:rsidRPr="003825C8">
        <w:rPr>
          <w:rFonts w:eastAsiaTheme="minorEastAsia"/>
          <w:lang w:eastAsia="zh-CN"/>
        </w:rPr>
        <w:t>5</w:t>
      </w:r>
      <w:r w:rsidRPr="003825C8">
        <w:rPr>
          <w:rFonts w:eastAsiaTheme="minorEastAsia"/>
          <w:lang w:eastAsia="zh-CN"/>
        </w:rPr>
        <w:tab/>
      </w:r>
      <w:bookmarkEnd w:id="50"/>
      <w:bookmarkEnd w:id="51"/>
      <w:bookmarkEnd w:id="52"/>
      <w:bookmarkEnd w:id="53"/>
      <w:r w:rsidRPr="003825C8">
        <w:rPr>
          <w:rFonts w:eastAsiaTheme="minorEastAsia"/>
          <w:lang w:eastAsia="zh-CN"/>
        </w:rPr>
        <w:t>惯例</w:t>
      </w:r>
      <w:bookmarkEnd w:id="54"/>
      <w:bookmarkEnd w:id="55"/>
      <w:bookmarkEnd w:id="56"/>
    </w:p>
    <w:p w14:paraId="77BA08C4" w14:textId="77777777" w:rsidR="00A04C40" w:rsidRPr="003825C8" w:rsidRDefault="004E5650" w:rsidP="009C7FE7">
      <w:pPr>
        <w:ind w:firstLineChars="200" w:firstLine="480"/>
        <w:rPr>
          <w:rFonts w:eastAsiaTheme="minorEastAsia"/>
          <w:lang w:eastAsia="zh-CN"/>
        </w:rPr>
      </w:pPr>
      <w:r w:rsidRPr="003825C8">
        <w:rPr>
          <w:rFonts w:eastAsiaTheme="minorEastAsia"/>
          <w:lang w:eastAsia="zh-CN"/>
        </w:rPr>
        <w:t>无。</w:t>
      </w:r>
    </w:p>
    <w:p w14:paraId="36EF43F6" w14:textId="77777777" w:rsidR="00A04C40" w:rsidRPr="003825C8" w:rsidRDefault="004E5650" w:rsidP="009C7FE7">
      <w:pPr>
        <w:pStyle w:val="Heading1"/>
        <w:rPr>
          <w:rFonts w:eastAsiaTheme="minorEastAsia"/>
          <w:lang w:eastAsia="zh-CN"/>
        </w:rPr>
      </w:pPr>
      <w:bookmarkStart w:id="57" w:name="_Toc447101259"/>
      <w:bookmarkStart w:id="58" w:name="_Toc535934180"/>
      <w:bookmarkStart w:id="59" w:name="_Toc535936225"/>
      <w:r w:rsidRPr="003825C8">
        <w:rPr>
          <w:rFonts w:eastAsiaTheme="minorEastAsia"/>
          <w:lang w:eastAsia="zh-CN"/>
        </w:rPr>
        <w:t>6</w:t>
      </w:r>
      <w:r w:rsidRPr="003825C8">
        <w:rPr>
          <w:rFonts w:eastAsiaTheme="minorEastAsia"/>
          <w:lang w:eastAsia="zh-CN"/>
        </w:rPr>
        <w:tab/>
      </w:r>
      <w:r w:rsidRPr="003825C8">
        <w:rPr>
          <w:rFonts w:eastAsiaTheme="minorEastAsia"/>
          <w:lang w:eastAsia="zh-CN"/>
        </w:rPr>
        <w:t>在</w:t>
      </w:r>
      <w:r w:rsidRPr="003825C8">
        <w:rPr>
          <w:rFonts w:eastAsiaTheme="minorEastAsia"/>
          <w:lang w:eastAsia="zh-CN"/>
        </w:rPr>
        <w:t>ITU-T</w:t>
      </w:r>
      <w:r w:rsidRPr="003825C8">
        <w:rPr>
          <w:rFonts w:eastAsiaTheme="minorEastAsia"/>
          <w:lang w:eastAsia="zh-CN"/>
        </w:rPr>
        <w:t>建议书中参引其他组织文件的一般性程序</w:t>
      </w:r>
      <w:bookmarkEnd w:id="57"/>
      <w:bookmarkEnd w:id="58"/>
      <w:bookmarkEnd w:id="59"/>
    </w:p>
    <w:p w14:paraId="140EF87B" w14:textId="77777777" w:rsidR="00A04C40" w:rsidRPr="00633D00" w:rsidRDefault="004E5650" w:rsidP="00633D00">
      <w:pPr>
        <w:rPr>
          <w:lang w:eastAsia="zh-CN"/>
        </w:rPr>
      </w:pPr>
      <w:r w:rsidRPr="003825C8">
        <w:rPr>
          <w:b/>
          <w:bCs/>
          <w:lang w:eastAsia="zh-CN"/>
        </w:rPr>
        <w:t>6.1</w:t>
      </w:r>
      <w:r w:rsidRPr="003825C8">
        <w:rPr>
          <w:lang w:eastAsia="zh-CN"/>
        </w:rPr>
        <w:tab/>
        <w:t>ITU-T</w:t>
      </w:r>
      <w:r w:rsidRPr="003825C8">
        <w:rPr>
          <w:lang w:eastAsia="zh-CN"/>
        </w:rPr>
        <w:t>研究组或某研究组的成员可确定需要在某个建议书草案中具体参引（规范性或非规范性）另一个组织文件的情况。最好不参引外部组织的某份整体文件，而只参引其中的相关章节。</w:t>
      </w:r>
    </w:p>
    <w:p w14:paraId="1D5F3E6F" w14:textId="77777777" w:rsidR="00A04C40" w:rsidRPr="00633D00" w:rsidRDefault="004E5650" w:rsidP="00633D00">
      <w:pPr>
        <w:ind w:firstLineChars="200" w:firstLine="480"/>
        <w:rPr>
          <w:lang w:eastAsia="zh-CN"/>
        </w:rPr>
      </w:pPr>
      <w:r w:rsidRPr="003825C8">
        <w:rPr>
          <w:lang w:eastAsia="zh-CN"/>
        </w:rPr>
        <w:t>第</w:t>
      </w:r>
      <w:r w:rsidRPr="003825C8">
        <w:rPr>
          <w:lang w:eastAsia="zh-CN"/>
        </w:rPr>
        <w:t>6.2</w:t>
      </w:r>
      <w:r w:rsidRPr="003825C8">
        <w:rPr>
          <w:lang w:eastAsia="zh-CN"/>
        </w:rPr>
        <w:t>和</w:t>
      </w:r>
      <w:r w:rsidRPr="003825C8">
        <w:rPr>
          <w:lang w:eastAsia="zh-CN"/>
        </w:rPr>
        <w:t>6.3</w:t>
      </w:r>
      <w:r w:rsidRPr="003825C8">
        <w:rPr>
          <w:lang w:eastAsia="zh-CN"/>
        </w:rPr>
        <w:t>节的要求不适用于非规范性参引文件，因为这些被参引的文件不被视作</w:t>
      </w:r>
      <w:r w:rsidRPr="003825C8">
        <w:rPr>
          <w:lang w:eastAsia="zh-CN"/>
        </w:rPr>
        <w:t>ITU-T</w:t>
      </w:r>
      <w:r w:rsidRPr="003825C8">
        <w:rPr>
          <w:lang w:eastAsia="zh-CN"/>
        </w:rPr>
        <w:t>建议书的不可或缺的部分。这些文件可以帮助读者理解建议书，但对建议书的实施或遵守并非必不可少。</w:t>
      </w:r>
    </w:p>
    <w:p w14:paraId="69EAE131" w14:textId="77777777" w:rsidR="00A04C40" w:rsidRPr="003825C8" w:rsidRDefault="004E5650" w:rsidP="009C7FE7">
      <w:pPr>
        <w:rPr>
          <w:rFonts w:eastAsiaTheme="minorEastAsia"/>
          <w:lang w:eastAsia="zh-CN"/>
        </w:rPr>
      </w:pPr>
      <w:r w:rsidRPr="003825C8">
        <w:rPr>
          <w:rFonts w:eastAsiaTheme="minorEastAsia"/>
          <w:b/>
          <w:bCs/>
          <w:lang w:eastAsia="zh-CN"/>
        </w:rPr>
        <w:t>6.2</w:t>
      </w:r>
      <w:r w:rsidRPr="003825C8">
        <w:rPr>
          <w:rFonts w:eastAsiaTheme="minorEastAsia"/>
          <w:lang w:eastAsia="zh-CN"/>
        </w:rPr>
        <w:tab/>
      </w:r>
      <w:r w:rsidRPr="003825C8">
        <w:rPr>
          <w:rFonts w:eastAsiaTheme="minorEastAsia"/>
          <w:lang w:eastAsia="zh-CN"/>
        </w:rPr>
        <w:t>关于规范性参引文件，报告人或编辑应通过提交临时文件（</w:t>
      </w:r>
      <w:r w:rsidRPr="003825C8">
        <w:rPr>
          <w:rFonts w:eastAsiaTheme="minorEastAsia"/>
          <w:lang w:eastAsia="zh-CN"/>
        </w:rPr>
        <w:t>TD</w:t>
      </w:r>
      <w:r w:rsidRPr="003825C8">
        <w:rPr>
          <w:rFonts w:eastAsiaTheme="minorEastAsia"/>
          <w:lang w:eastAsia="zh-CN"/>
        </w:rPr>
        <w:t>）或成员向研究组或工作组提交文稿的方式，提供第</w:t>
      </w:r>
      <w:r w:rsidRPr="003825C8">
        <w:rPr>
          <w:rFonts w:eastAsiaTheme="minorEastAsia"/>
          <w:lang w:eastAsia="zh-CN"/>
        </w:rPr>
        <w:t>6.2.1</w:t>
      </w:r>
      <w:r w:rsidRPr="003825C8">
        <w:rPr>
          <w:rFonts w:eastAsiaTheme="minorEastAsia"/>
          <w:lang w:eastAsia="zh-CN"/>
        </w:rPr>
        <w:t>至</w:t>
      </w:r>
      <w:r w:rsidRPr="003825C8">
        <w:rPr>
          <w:rFonts w:eastAsiaTheme="minorEastAsia"/>
          <w:lang w:eastAsia="zh-CN"/>
        </w:rPr>
        <w:t>6.2.10</w:t>
      </w:r>
      <w:r w:rsidRPr="003825C8">
        <w:rPr>
          <w:rFonts w:eastAsiaTheme="minorEastAsia"/>
          <w:lang w:eastAsia="zh-CN"/>
        </w:rPr>
        <w:t>段规定的信息。</w:t>
      </w:r>
    </w:p>
    <w:p w14:paraId="72CE0FD5" w14:textId="77777777" w:rsidR="00A04C40" w:rsidRPr="00633D00" w:rsidRDefault="004E5650" w:rsidP="00633D00">
      <w:pPr>
        <w:ind w:firstLineChars="200" w:firstLine="480"/>
        <w:rPr>
          <w:lang w:eastAsia="zh-CN"/>
        </w:rPr>
      </w:pPr>
      <w:r w:rsidRPr="003825C8">
        <w:rPr>
          <w:lang w:eastAsia="zh-CN"/>
        </w:rPr>
        <w:t>研究组或工作组对该信息做出评估并决定是否进行参引。有关研究组或工作组决定的文本最好采用附件</w:t>
      </w:r>
      <w:r w:rsidRPr="003825C8">
        <w:rPr>
          <w:lang w:eastAsia="zh-CN"/>
        </w:rPr>
        <w:t>A</w:t>
      </w:r>
      <w:r w:rsidRPr="003825C8">
        <w:rPr>
          <w:lang w:eastAsia="zh-CN"/>
        </w:rPr>
        <w:t>要求的格式。</w:t>
      </w:r>
    </w:p>
    <w:p w14:paraId="664241F5" w14:textId="6162F62F" w:rsidR="00A04C40" w:rsidRPr="00633D00" w:rsidRDefault="004E5650" w:rsidP="00633D00">
      <w:pPr>
        <w:ind w:firstLineChars="200" w:firstLine="480"/>
        <w:rPr>
          <w:lang w:eastAsia="zh-CN"/>
        </w:rPr>
      </w:pPr>
      <w:r w:rsidRPr="003825C8">
        <w:rPr>
          <w:lang w:eastAsia="zh-CN"/>
        </w:rPr>
        <w:t>有关参引所述组织</w:t>
      </w:r>
      <w:ins w:id="60" w:author="Yueming Hu" w:date="2022-02-16T14:16:00Z">
        <w:r w:rsidR="00EB0607">
          <w:rPr>
            <w:rFonts w:hint="eastAsia"/>
            <w:lang w:eastAsia="zh-CN"/>
          </w:rPr>
          <w:t>资格</w:t>
        </w:r>
      </w:ins>
      <w:del w:id="61" w:author="Yueming Hu" w:date="2022-02-16T14:16:00Z">
        <w:r w:rsidRPr="003825C8" w:rsidDel="00EB0607">
          <w:rPr>
            <w:lang w:eastAsia="zh-CN"/>
          </w:rPr>
          <w:delText>资质</w:delText>
        </w:r>
      </w:del>
      <w:r w:rsidRPr="003825C8">
        <w:rPr>
          <w:lang w:eastAsia="zh-CN"/>
        </w:rPr>
        <w:t>的具体标准见附件</w:t>
      </w:r>
      <w:r w:rsidRPr="003825C8">
        <w:rPr>
          <w:lang w:eastAsia="zh-CN"/>
        </w:rPr>
        <w:t>B</w:t>
      </w:r>
      <w:r w:rsidRPr="003825C8">
        <w:rPr>
          <w:lang w:eastAsia="zh-CN"/>
        </w:rPr>
        <w:t>。这些具备</w:t>
      </w:r>
      <w:ins w:id="62" w:author="Yueming Hu" w:date="2022-02-16T14:16:00Z">
        <w:r w:rsidR="00EB0607">
          <w:rPr>
            <w:rFonts w:hint="eastAsia"/>
            <w:lang w:eastAsia="zh-CN"/>
          </w:rPr>
          <w:t>资格</w:t>
        </w:r>
      </w:ins>
      <w:del w:id="63" w:author="Yueming Hu" w:date="2022-02-16T14:16:00Z">
        <w:r w:rsidRPr="003825C8" w:rsidDel="00EB0607">
          <w:rPr>
            <w:lang w:eastAsia="zh-CN"/>
          </w:rPr>
          <w:delText>资质</w:delText>
        </w:r>
      </w:del>
      <w:r w:rsidRPr="003825C8">
        <w:rPr>
          <w:lang w:eastAsia="zh-CN"/>
        </w:rPr>
        <w:t>组织的清单请参见</w:t>
      </w:r>
      <w:r w:rsidRPr="003825C8">
        <w:rPr>
          <w:lang w:eastAsia="zh-CN"/>
        </w:rPr>
        <w:t>ITU-T</w:t>
      </w:r>
      <w:r w:rsidRPr="003825C8">
        <w:rPr>
          <w:lang w:eastAsia="zh-CN"/>
        </w:rPr>
        <w:t>网站的</w:t>
      </w:r>
      <w:r>
        <w:rPr>
          <w:rFonts w:hint="eastAsia"/>
          <w:lang w:eastAsia="zh-CN"/>
        </w:rPr>
        <w:t>“</w:t>
      </w:r>
      <w:r w:rsidRPr="003825C8">
        <w:rPr>
          <w:lang w:eastAsia="zh-CN"/>
        </w:rPr>
        <w:t>数据库</w:t>
      </w:r>
      <w:r>
        <w:rPr>
          <w:rFonts w:hint="eastAsia"/>
          <w:lang w:eastAsia="zh-CN"/>
        </w:rPr>
        <w:t>”</w:t>
      </w:r>
      <w:r w:rsidRPr="003825C8">
        <w:rPr>
          <w:lang w:eastAsia="zh-CN"/>
        </w:rPr>
        <w:t>网页</w:t>
      </w:r>
      <w:r>
        <w:rPr>
          <w:rStyle w:val="FootnoteReference"/>
          <w:rFonts w:eastAsiaTheme="minorEastAsia"/>
          <w:lang w:eastAsia="zh-CN"/>
        </w:rPr>
        <w:footnoteReference w:customMarkFollows="1" w:id="1"/>
        <w:t>1</w:t>
      </w:r>
      <w:r w:rsidRPr="003825C8">
        <w:rPr>
          <w:lang w:eastAsia="zh-CN"/>
        </w:rPr>
        <w:t>。</w:t>
      </w:r>
    </w:p>
    <w:p w14:paraId="16E93D48" w14:textId="77777777" w:rsidR="00A04C40" w:rsidRPr="003825C8" w:rsidRDefault="004E5650" w:rsidP="009C7FE7">
      <w:pPr>
        <w:rPr>
          <w:rFonts w:eastAsiaTheme="minorEastAsia"/>
          <w:lang w:eastAsia="zh-CN"/>
        </w:rPr>
      </w:pPr>
      <w:r w:rsidRPr="003825C8">
        <w:rPr>
          <w:rFonts w:eastAsiaTheme="minorEastAsia"/>
          <w:b/>
          <w:bCs/>
          <w:lang w:eastAsia="zh-CN"/>
        </w:rPr>
        <w:t>6.2.1</w:t>
      </w:r>
      <w:r w:rsidRPr="003825C8">
        <w:rPr>
          <w:rFonts w:eastAsiaTheme="minorEastAsia"/>
          <w:lang w:eastAsia="zh-CN"/>
        </w:rPr>
        <w:tab/>
      </w:r>
      <w:r w:rsidRPr="003825C8">
        <w:rPr>
          <w:rFonts w:eastAsiaTheme="minorEastAsia"/>
          <w:lang w:eastAsia="zh-CN"/>
        </w:rPr>
        <w:t>对考虑将被参引的文件做出清晰描述（文件类型、标题、编号、版本、日期等）。</w:t>
      </w:r>
    </w:p>
    <w:p w14:paraId="0CE0AE81" w14:textId="77777777" w:rsidR="00A04C40" w:rsidRPr="003825C8" w:rsidRDefault="004E5650" w:rsidP="009C7FE7">
      <w:pPr>
        <w:rPr>
          <w:rFonts w:eastAsiaTheme="minorEastAsia"/>
          <w:lang w:eastAsia="zh-CN"/>
        </w:rPr>
      </w:pPr>
      <w:r w:rsidRPr="003825C8">
        <w:rPr>
          <w:rFonts w:eastAsiaTheme="minorEastAsia"/>
          <w:b/>
          <w:bCs/>
          <w:lang w:eastAsia="zh-CN"/>
        </w:rPr>
        <w:t>6.2.2</w:t>
      </w:r>
      <w:r w:rsidRPr="003825C8">
        <w:rPr>
          <w:rFonts w:eastAsiaTheme="minorEastAsia"/>
          <w:lang w:eastAsia="zh-CN"/>
        </w:rPr>
        <w:tab/>
      </w:r>
      <w:r w:rsidRPr="003825C8">
        <w:rPr>
          <w:rFonts w:eastAsiaTheme="minorEastAsia"/>
          <w:lang w:eastAsia="zh-CN"/>
        </w:rPr>
        <w:t>批准状况。参引一份尚未得到被参引组织批准的文件会引起混乱，因此规范性参引文件通常仅限于已获批准的文件。如确有必要，且</w:t>
      </w:r>
      <w:r w:rsidRPr="003825C8">
        <w:rPr>
          <w:rFonts w:eastAsiaTheme="minorEastAsia"/>
          <w:lang w:eastAsia="zh-CN"/>
        </w:rPr>
        <w:t>ITU-T</w:t>
      </w:r>
      <w:r w:rsidRPr="003825C8">
        <w:rPr>
          <w:rFonts w:eastAsiaTheme="minorEastAsia"/>
          <w:lang w:eastAsia="zh-CN"/>
        </w:rPr>
        <w:t>和其他组织将在同一时间内批准需要交叉引证的合作性工作，则可以进行此类参引。</w:t>
      </w:r>
    </w:p>
    <w:p w14:paraId="229338F2" w14:textId="77777777" w:rsidR="00A04C40" w:rsidRPr="003825C8" w:rsidRDefault="004E5650" w:rsidP="009C7FE7">
      <w:pPr>
        <w:rPr>
          <w:rFonts w:eastAsiaTheme="minorEastAsia"/>
          <w:lang w:eastAsia="zh-CN"/>
        </w:rPr>
      </w:pPr>
      <w:r w:rsidRPr="003825C8">
        <w:rPr>
          <w:rFonts w:eastAsiaTheme="minorEastAsia"/>
          <w:b/>
          <w:bCs/>
          <w:lang w:eastAsia="zh-CN"/>
        </w:rPr>
        <w:t>6.2.3</w:t>
      </w:r>
      <w:r w:rsidRPr="003825C8">
        <w:rPr>
          <w:rFonts w:eastAsiaTheme="minorEastAsia"/>
          <w:lang w:eastAsia="zh-CN"/>
        </w:rPr>
        <w:tab/>
      </w:r>
      <w:r w:rsidRPr="003825C8">
        <w:rPr>
          <w:rFonts w:eastAsiaTheme="minorEastAsia"/>
          <w:lang w:eastAsia="zh-CN"/>
        </w:rPr>
        <w:t>说明各项参引的理由。</w:t>
      </w:r>
    </w:p>
    <w:p w14:paraId="04FC6A98" w14:textId="34B8EC85" w:rsidR="00A04C40" w:rsidRPr="003825C8" w:rsidRDefault="004E5650" w:rsidP="009C7FE7">
      <w:pPr>
        <w:rPr>
          <w:rFonts w:eastAsiaTheme="minorEastAsia"/>
          <w:lang w:eastAsia="zh-CN"/>
        </w:rPr>
      </w:pPr>
      <w:r w:rsidRPr="003825C8">
        <w:rPr>
          <w:rFonts w:eastAsiaTheme="minorEastAsia"/>
          <w:b/>
          <w:bCs/>
          <w:lang w:eastAsia="zh-CN"/>
        </w:rPr>
        <w:t>6</w:t>
      </w:r>
      <w:r>
        <w:rPr>
          <w:rFonts w:eastAsiaTheme="minorEastAsia" w:hint="eastAsia"/>
          <w:b/>
          <w:bCs/>
          <w:lang w:eastAsia="zh-CN"/>
        </w:rPr>
        <w:t>.</w:t>
      </w:r>
      <w:r w:rsidRPr="003825C8">
        <w:rPr>
          <w:rFonts w:eastAsiaTheme="minorEastAsia"/>
          <w:b/>
          <w:bCs/>
          <w:lang w:eastAsia="zh-CN"/>
        </w:rPr>
        <w:t>2.4</w:t>
      </w:r>
      <w:r w:rsidRPr="003825C8">
        <w:rPr>
          <w:rFonts w:eastAsiaTheme="minorEastAsia"/>
          <w:lang w:eastAsia="zh-CN"/>
        </w:rPr>
        <w:tab/>
      </w:r>
      <w:r w:rsidRPr="003825C8">
        <w:rPr>
          <w:rFonts w:eastAsiaTheme="minorEastAsia"/>
          <w:lang w:eastAsia="zh-CN"/>
        </w:rPr>
        <w:t>有关知识产权</w:t>
      </w:r>
      <w:r>
        <w:rPr>
          <w:rStyle w:val="FootnoteReference"/>
          <w:rFonts w:eastAsiaTheme="minorEastAsia"/>
          <w:lang w:eastAsia="zh-CN"/>
        </w:rPr>
        <w:footnoteReference w:customMarkFollows="1" w:id="2"/>
        <w:t>2</w:t>
      </w:r>
      <w:r w:rsidRPr="003825C8">
        <w:rPr>
          <w:rFonts w:eastAsiaTheme="minorEastAsia"/>
          <w:lang w:eastAsia="zh-CN"/>
        </w:rPr>
        <w:t>问题（专利、软件版权、标志）的最新信息（如有的话）。</w:t>
      </w:r>
      <w:ins w:id="64" w:author="Yueming Hu" w:date="2022-02-16T11:18:00Z">
        <w:r w:rsidR="005E64D5">
          <w:rPr>
            <w:rFonts w:eastAsiaTheme="minorEastAsia" w:hint="eastAsia"/>
            <w:lang w:eastAsia="zh-CN"/>
          </w:rPr>
          <w:t>强烈建议</w:t>
        </w:r>
      </w:ins>
      <w:ins w:id="65" w:author="Yueming Hu" w:date="2022-02-16T11:19:00Z">
        <w:r w:rsidR="005E64D5">
          <w:rPr>
            <w:rFonts w:eastAsiaTheme="minorEastAsia" w:hint="eastAsia"/>
            <w:lang w:eastAsia="zh-CN"/>
          </w:rPr>
          <w:t>相关</w:t>
        </w:r>
      </w:ins>
      <w:ins w:id="66" w:author="Yueming Hu" w:date="2022-02-16T11:18:00Z">
        <w:r w:rsidR="005E64D5" w:rsidRPr="005E64D5">
          <w:rPr>
            <w:rFonts w:eastAsiaTheme="minorEastAsia" w:hint="eastAsia"/>
            <w:lang w:eastAsia="zh-CN"/>
          </w:rPr>
          <w:t>各方审查</w:t>
        </w:r>
      </w:ins>
      <w:ins w:id="67" w:author="Yueming Hu" w:date="2022-02-16T13:29:00Z">
        <w:r w:rsidR="00F04286">
          <w:rPr>
            <w:rFonts w:eastAsiaTheme="minorEastAsia" w:hint="eastAsia"/>
            <w:lang w:eastAsia="zh-CN"/>
          </w:rPr>
          <w:t>提交供</w:t>
        </w:r>
      </w:ins>
      <w:ins w:id="68" w:author="Yueming Hu" w:date="2022-02-16T11:19:00Z">
        <w:r w:rsidR="005E64D5">
          <w:rPr>
            <w:rFonts w:eastAsiaTheme="minorEastAsia" w:hint="eastAsia"/>
            <w:lang w:eastAsia="zh-CN"/>
          </w:rPr>
          <w:t>参引</w:t>
        </w:r>
      </w:ins>
      <w:ins w:id="69" w:author="Yueming Hu" w:date="2022-02-16T11:18:00Z">
        <w:r w:rsidR="005E64D5" w:rsidRPr="005E64D5">
          <w:rPr>
            <w:rFonts w:eastAsiaTheme="minorEastAsia" w:hint="eastAsia"/>
            <w:lang w:eastAsia="zh-CN"/>
          </w:rPr>
          <w:t>的文件，以确保符合所有关于知识产权的</w:t>
        </w:r>
      </w:ins>
      <w:ins w:id="70" w:author="Yueming Hu" w:date="2022-02-16T13:30:00Z">
        <w:r w:rsidR="004D21FE">
          <w:rPr>
            <w:rFonts w:eastAsiaTheme="minorEastAsia" w:hint="eastAsia"/>
            <w:lang w:eastAsia="zh-CN"/>
          </w:rPr>
          <w:t>ITU-T</w:t>
        </w:r>
      </w:ins>
      <w:ins w:id="71" w:author="Yueming Hu" w:date="2022-02-16T11:21:00Z">
        <w:r w:rsidR="005E64D5">
          <w:rPr>
            <w:rFonts w:eastAsiaTheme="minorEastAsia" w:hint="eastAsia"/>
            <w:lang w:eastAsia="zh-CN"/>
          </w:rPr>
          <w:t>政策</w:t>
        </w:r>
      </w:ins>
      <w:ins w:id="72" w:author="Yueming Hu" w:date="2022-02-16T11:22:00Z">
        <w:r w:rsidR="005E64D5">
          <w:rPr>
            <w:rFonts w:eastAsiaTheme="minorEastAsia" w:hint="eastAsia"/>
            <w:lang w:eastAsia="zh-CN"/>
          </w:rPr>
          <w:t>文件</w:t>
        </w:r>
      </w:ins>
      <w:ins w:id="73" w:author="Yueming Hu" w:date="2022-02-16T11:18:00Z">
        <w:r w:rsidR="005E64D5" w:rsidRPr="005E64D5">
          <w:rPr>
            <w:rFonts w:eastAsiaTheme="minorEastAsia" w:hint="eastAsia"/>
            <w:lang w:eastAsia="zh-CN"/>
          </w:rPr>
          <w:t>。与知识产权相关的具体问题（</w:t>
        </w:r>
      </w:ins>
      <w:ins w:id="74" w:author="Yueming Hu" w:date="2022-02-16T11:23:00Z">
        <w:r w:rsidR="005E64D5">
          <w:rPr>
            <w:rFonts w:eastAsiaTheme="minorEastAsia" w:hint="eastAsia"/>
            <w:lang w:eastAsia="zh-CN"/>
          </w:rPr>
          <w:t>事宜</w:t>
        </w:r>
      </w:ins>
      <w:ins w:id="75" w:author="Yueming Hu" w:date="2022-02-16T11:18:00Z">
        <w:r w:rsidR="005E64D5" w:rsidRPr="005E64D5">
          <w:rPr>
            <w:rFonts w:eastAsiaTheme="minorEastAsia" w:hint="eastAsia"/>
            <w:lang w:eastAsia="zh-CN"/>
          </w:rPr>
          <w:t>）可能</w:t>
        </w:r>
      </w:ins>
      <w:ins w:id="76" w:author="Yueming Hu" w:date="2022-02-16T11:25:00Z">
        <w:r w:rsidR="005E64D5">
          <w:rPr>
            <w:rFonts w:eastAsiaTheme="minorEastAsia" w:hint="eastAsia"/>
            <w:lang w:eastAsia="zh-CN"/>
          </w:rPr>
          <w:t>在涉及拟议</w:t>
        </w:r>
      </w:ins>
      <w:ins w:id="77" w:author="Yueming Hu" w:date="2022-02-16T11:24:00Z">
        <w:r w:rsidR="005E64D5">
          <w:rPr>
            <w:rFonts w:eastAsiaTheme="minorEastAsia" w:hint="eastAsia"/>
            <w:lang w:eastAsia="zh-CN"/>
          </w:rPr>
          <w:t>参引</w:t>
        </w:r>
      </w:ins>
      <w:ins w:id="78" w:author="Yueming Hu" w:date="2022-02-16T11:25:00Z">
        <w:r w:rsidR="005E64D5">
          <w:rPr>
            <w:rFonts w:eastAsiaTheme="minorEastAsia" w:hint="eastAsia"/>
            <w:lang w:eastAsia="zh-CN"/>
          </w:rPr>
          <w:t>的情况下出现</w:t>
        </w:r>
      </w:ins>
      <w:ins w:id="79" w:author="Yueming Hu" w:date="2022-02-16T11:18:00Z">
        <w:r w:rsidR="005E64D5" w:rsidRPr="005E64D5">
          <w:rPr>
            <w:rFonts w:eastAsiaTheme="minorEastAsia" w:hint="eastAsia"/>
            <w:lang w:eastAsia="zh-CN"/>
          </w:rPr>
          <w:t>，</w:t>
        </w:r>
      </w:ins>
      <w:ins w:id="80" w:author="Yueming Hu" w:date="2022-02-16T11:26:00Z">
        <w:r w:rsidR="00DE3E16" w:rsidRPr="005E72CD">
          <w:rPr>
            <w:rFonts w:hint="eastAsia"/>
            <w:lang w:eastAsia="zh-CN"/>
          </w:rPr>
          <w:t>独立于被</w:t>
        </w:r>
        <w:r w:rsidR="00DE3E16">
          <w:rPr>
            <w:rFonts w:hint="eastAsia"/>
            <w:lang w:eastAsia="zh-CN"/>
          </w:rPr>
          <w:t>参引</w:t>
        </w:r>
        <w:r w:rsidR="00DE3E16" w:rsidRPr="005E72CD">
          <w:rPr>
            <w:rFonts w:hint="eastAsia"/>
            <w:lang w:eastAsia="zh-CN"/>
          </w:rPr>
          <w:t>组织</w:t>
        </w:r>
        <w:r w:rsidR="00DE3E16">
          <w:rPr>
            <w:rFonts w:hint="eastAsia"/>
            <w:lang w:eastAsia="zh-CN"/>
          </w:rPr>
          <w:t>接受</w:t>
        </w:r>
        <w:r w:rsidR="00DE3E16" w:rsidRPr="005E72CD">
          <w:rPr>
            <w:rFonts w:hint="eastAsia"/>
            <w:lang w:eastAsia="zh-CN"/>
          </w:rPr>
          <w:t>A.5</w:t>
        </w:r>
        <w:r w:rsidR="00DE3E16" w:rsidRPr="005E72CD">
          <w:rPr>
            <w:rFonts w:hint="eastAsia"/>
            <w:lang w:eastAsia="zh-CN"/>
          </w:rPr>
          <w:t>资格</w:t>
        </w:r>
        <w:r w:rsidR="00DE3E16">
          <w:rPr>
            <w:rFonts w:hint="eastAsia"/>
            <w:lang w:eastAsia="zh-CN"/>
          </w:rPr>
          <w:t>审核（见附件</w:t>
        </w:r>
        <w:r w:rsidR="00DE3E16">
          <w:rPr>
            <w:rFonts w:hint="eastAsia"/>
            <w:lang w:eastAsia="zh-CN"/>
          </w:rPr>
          <w:t>B</w:t>
        </w:r>
        <w:r w:rsidR="00DE3E16">
          <w:rPr>
            <w:rFonts w:hint="eastAsia"/>
            <w:lang w:eastAsia="zh-CN"/>
          </w:rPr>
          <w:t>）</w:t>
        </w:r>
        <w:r w:rsidR="00DE3E16" w:rsidRPr="005E72CD">
          <w:rPr>
            <w:rFonts w:hint="eastAsia"/>
            <w:lang w:eastAsia="zh-CN"/>
          </w:rPr>
          <w:t>时可能</w:t>
        </w:r>
        <w:r w:rsidR="00DE3E16">
          <w:rPr>
            <w:rFonts w:hint="eastAsia"/>
            <w:lang w:eastAsia="zh-CN"/>
          </w:rPr>
          <w:t>暴露</w:t>
        </w:r>
        <w:r w:rsidR="00DE3E16" w:rsidRPr="005E72CD">
          <w:rPr>
            <w:rFonts w:hint="eastAsia"/>
            <w:lang w:eastAsia="zh-CN"/>
          </w:rPr>
          <w:t>的任何</w:t>
        </w:r>
        <w:r w:rsidR="00DE3E16">
          <w:rPr>
            <w:rFonts w:hint="eastAsia"/>
            <w:lang w:eastAsia="zh-CN"/>
          </w:rPr>
          <w:t>知识产权</w:t>
        </w:r>
        <w:r w:rsidR="00DE3E16" w:rsidRPr="005E72CD">
          <w:rPr>
            <w:rFonts w:hint="eastAsia"/>
            <w:lang w:eastAsia="zh-CN"/>
          </w:rPr>
          <w:t>政策问题。</w:t>
        </w:r>
      </w:ins>
      <w:ins w:id="81" w:author="Yueming Hu" w:date="2022-02-16T11:27:00Z">
        <w:r w:rsidR="00546683">
          <w:rPr>
            <w:rFonts w:hint="eastAsia"/>
            <w:lang w:eastAsia="zh-CN"/>
          </w:rPr>
          <w:t>涉及此类知识产权</w:t>
        </w:r>
      </w:ins>
      <w:ins w:id="82" w:author="Yueming Hu" w:date="2022-02-16T13:38:00Z">
        <w:r w:rsidR="00464978">
          <w:rPr>
            <w:rFonts w:hint="eastAsia"/>
            <w:lang w:eastAsia="zh-CN"/>
          </w:rPr>
          <w:t>相关</w:t>
        </w:r>
      </w:ins>
      <w:ins w:id="83" w:author="Yueming Hu" w:date="2022-02-16T11:27:00Z">
        <w:r w:rsidR="00546683">
          <w:rPr>
            <w:rFonts w:hint="eastAsia"/>
            <w:lang w:eastAsia="zh-CN"/>
          </w:rPr>
          <w:t>问题</w:t>
        </w:r>
        <w:r w:rsidR="00546683" w:rsidRPr="005E72CD">
          <w:rPr>
            <w:rFonts w:hint="eastAsia"/>
            <w:lang w:eastAsia="zh-CN"/>
          </w:rPr>
          <w:t>（</w:t>
        </w:r>
        <w:r w:rsidR="00546683">
          <w:rPr>
            <w:rFonts w:hint="eastAsia"/>
            <w:lang w:eastAsia="zh-CN"/>
          </w:rPr>
          <w:t>事宜</w:t>
        </w:r>
        <w:r w:rsidR="00546683" w:rsidRPr="005E72CD">
          <w:rPr>
            <w:rFonts w:hint="eastAsia"/>
            <w:lang w:eastAsia="zh-CN"/>
          </w:rPr>
          <w:t>）的文件应</w:t>
        </w:r>
        <w:r w:rsidR="00546683">
          <w:rPr>
            <w:rFonts w:hint="eastAsia"/>
            <w:lang w:eastAsia="zh-CN"/>
          </w:rPr>
          <w:t>附上</w:t>
        </w:r>
      </w:ins>
      <w:ins w:id="84" w:author="Yueming Hu" w:date="2022-02-16T13:33:00Z">
        <w:r w:rsidR="009B4391">
          <w:rPr>
            <w:rFonts w:hint="eastAsia"/>
            <w:lang w:eastAsia="zh-CN"/>
          </w:rPr>
          <w:t>对</w:t>
        </w:r>
      </w:ins>
      <w:ins w:id="85" w:author="Yueming Hu" w:date="2022-02-16T11:27:00Z">
        <w:r w:rsidR="00546683" w:rsidRPr="005E72CD">
          <w:rPr>
            <w:rFonts w:hint="eastAsia"/>
            <w:lang w:eastAsia="zh-CN"/>
          </w:rPr>
          <w:t>文件</w:t>
        </w:r>
      </w:ins>
      <w:ins w:id="86" w:author="Yueming Hu" w:date="2022-02-16T13:33:00Z">
        <w:r w:rsidR="009B4391">
          <w:rPr>
            <w:rFonts w:hint="eastAsia"/>
            <w:lang w:eastAsia="zh-CN"/>
          </w:rPr>
          <w:t>制作</w:t>
        </w:r>
      </w:ins>
      <w:ins w:id="87" w:author="Yueming Hu" w:date="2022-02-16T11:27:00Z">
        <w:r w:rsidR="00546683" w:rsidRPr="005E72CD">
          <w:rPr>
            <w:rFonts w:hint="eastAsia"/>
            <w:lang w:eastAsia="zh-CN"/>
          </w:rPr>
          <w:t>目的的</w:t>
        </w:r>
        <w:r w:rsidR="00546683">
          <w:rPr>
            <w:rFonts w:hint="eastAsia"/>
            <w:lang w:eastAsia="zh-CN"/>
          </w:rPr>
          <w:t>说明</w:t>
        </w:r>
        <w:r w:rsidR="00546683">
          <w:rPr>
            <w:rFonts w:eastAsiaTheme="minorEastAsia" w:hint="eastAsia"/>
            <w:lang w:eastAsia="zh-CN"/>
          </w:rPr>
          <w:t>。</w:t>
        </w:r>
      </w:ins>
    </w:p>
    <w:p w14:paraId="6291F20E" w14:textId="77777777" w:rsidR="00A04C40" w:rsidRPr="003825C8" w:rsidRDefault="004E5650" w:rsidP="009C7FE7">
      <w:pPr>
        <w:rPr>
          <w:rFonts w:eastAsiaTheme="minorEastAsia"/>
          <w:lang w:eastAsia="zh-CN"/>
        </w:rPr>
      </w:pPr>
      <w:r w:rsidRPr="003825C8">
        <w:rPr>
          <w:rFonts w:eastAsiaTheme="minorEastAsia"/>
          <w:b/>
          <w:bCs/>
          <w:lang w:eastAsia="zh-CN"/>
        </w:rPr>
        <w:t>6.2.5</w:t>
      </w:r>
      <w:r w:rsidRPr="003825C8">
        <w:rPr>
          <w:rFonts w:eastAsiaTheme="minorEastAsia"/>
          <w:lang w:eastAsia="zh-CN"/>
        </w:rPr>
        <w:tab/>
      </w:r>
      <w:r w:rsidRPr="003825C8">
        <w:rPr>
          <w:rFonts w:eastAsiaTheme="minorEastAsia"/>
          <w:lang w:eastAsia="zh-CN"/>
        </w:rPr>
        <w:t>有助于说明文件</w:t>
      </w:r>
      <w:r>
        <w:rPr>
          <w:rFonts w:eastAsiaTheme="minorEastAsia" w:hint="eastAsia"/>
          <w:lang w:eastAsia="zh-CN"/>
        </w:rPr>
        <w:t>“</w:t>
      </w:r>
      <w:r w:rsidRPr="003825C8">
        <w:rPr>
          <w:rFonts w:eastAsiaTheme="minorEastAsia"/>
          <w:lang w:eastAsia="zh-CN"/>
        </w:rPr>
        <w:t>质量</w:t>
      </w:r>
      <w:r>
        <w:rPr>
          <w:rFonts w:eastAsiaTheme="minorEastAsia" w:hint="eastAsia"/>
          <w:lang w:eastAsia="zh-CN"/>
        </w:rPr>
        <w:t>”</w:t>
      </w:r>
      <w:r w:rsidRPr="003825C8">
        <w:rPr>
          <w:rFonts w:eastAsiaTheme="minorEastAsia"/>
          <w:lang w:eastAsia="zh-CN"/>
        </w:rPr>
        <w:t>的其他信息（如，是否已使用该文件实施了产品，一致性要求是否明确，规范是否存在并方便获取）。</w:t>
      </w:r>
    </w:p>
    <w:p w14:paraId="13FFDCB4" w14:textId="77777777" w:rsidR="00A04C40" w:rsidRPr="003825C8" w:rsidRDefault="004E5650" w:rsidP="009C7FE7">
      <w:pPr>
        <w:rPr>
          <w:rFonts w:eastAsiaTheme="minorEastAsia"/>
          <w:lang w:eastAsia="zh-CN"/>
        </w:rPr>
      </w:pPr>
      <w:r w:rsidRPr="003825C8">
        <w:rPr>
          <w:rFonts w:eastAsiaTheme="minorEastAsia"/>
          <w:b/>
          <w:bCs/>
          <w:lang w:eastAsia="zh-CN"/>
        </w:rPr>
        <w:t>6.2.6</w:t>
      </w:r>
      <w:r w:rsidRPr="003825C8">
        <w:rPr>
          <w:rFonts w:eastAsiaTheme="minorEastAsia"/>
          <w:lang w:eastAsia="zh-CN"/>
        </w:rPr>
        <w:tab/>
      </w:r>
      <w:r w:rsidRPr="003825C8">
        <w:rPr>
          <w:rFonts w:eastAsiaTheme="minorEastAsia"/>
          <w:lang w:eastAsia="zh-CN"/>
        </w:rPr>
        <w:t>文件的稳定性和成熟程度（如，文件已存在了多长的时间）。</w:t>
      </w:r>
    </w:p>
    <w:p w14:paraId="59C2A228" w14:textId="77777777" w:rsidR="00A04C40" w:rsidRPr="003825C8" w:rsidRDefault="004E5650" w:rsidP="009C7FE7">
      <w:pPr>
        <w:rPr>
          <w:rFonts w:eastAsiaTheme="minorEastAsia"/>
          <w:lang w:eastAsia="zh-CN"/>
        </w:rPr>
      </w:pPr>
      <w:r w:rsidRPr="003825C8">
        <w:rPr>
          <w:rFonts w:eastAsiaTheme="minorEastAsia"/>
          <w:b/>
          <w:bCs/>
          <w:lang w:eastAsia="zh-CN"/>
        </w:rPr>
        <w:lastRenderedPageBreak/>
        <w:t>6.2.7</w:t>
      </w:r>
      <w:r w:rsidRPr="003825C8">
        <w:rPr>
          <w:rFonts w:eastAsiaTheme="minorEastAsia"/>
          <w:lang w:eastAsia="zh-CN"/>
        </w:rPr>
        <w:tab/>
      </w:r>
      <w:r w:rsidRPr="003825C8">
        <w:rPr>
          <w:rFonts w:eastAsiaTheme="minorEastAsia"/>
          <w:lang w:eastAsia="zh-CN"/>
        </w:rPr>
        <w:t>与</w:t>
      </w:r>
      <w:r w:rsidRPr="003825C8">
        <w:rPr>
          <w:rFonts w:eastAsiaTheme="minorEastAsia"/>
          <w:lang w:eastAsia="zh-CN"/>
        </w:rPr>
        <w:t>ITU-T</w:t>
      </w:r>
      <w:r w:rsidRPr="003825C8">
        <w:rPr>
          <w:rFonts w:eastAsiaTheme="minorEastAsia"/>
          <w:lang w:eastAsia="zh-CN"/>
        </w:rPr>
        <w:t>或其他标准制定组织其他现有的或正在形成的文件的关系（如相关的话）。</w:t>
      </w:r>
    </w:p>
    <w:p w14:paraId="1AD3BE49" w14:textId="77777777" w:rsidR="00A04C40" w:rsidRPr="003825C8" w:rsidRDefault="004E5650" w:rsidP="009C7FE7">
      <w:pPr>
        <w:rPr>
          <w:rFonts w:eastAsiaTheme="minorEastAsia"/>
          <w:lang w:eastAsia="zh-CN"/>
        </w:rPr>
      </w:pPr>
      <w:r w:rsidRPr="003825C8">
        <w:rPr>
          <w:rFonts w:eastAsiaTheme="minorEastAsia"/>
          <w:b/>
          <w:bCs/>
          <w:lang w:eastAsia="zh-CN"/>
        </w:rPr>
        <w:t>6.2.8</w:t>
      </w:r>
      <w:r w:rsidRPr="003825C8">
        <w:rPr>
          <w:rFonts w:eastAsiaTheme="minorEastAsia"/>
          <w:lang w:eastAsia="zh-CN"/>
        </w:rPr>
        <w:tab/>
      </w:r>
      <w:r w:rsidRPr="003825C8">
        <w:rPr>
          <w:rFonts w:eastAsiaTheme="minorEastAsia"/>
          <w:lang w:eastAsia="zh-CN"/>
        </w:rPr>
        <w:t>如果在一份</w:t>
      </w:r>
      <w:r w:rsidRPr="003825C8">
        <w:rPr>
          <w:rFonts w:eastAsiaTheme="minorEastAsia"/>
          <w:lang w:eastAsia="zh-CN"/>
        </w:rPr>
        <w:t>ITU-T</w:t>
      </w:r>
      <w:r w:rsidRPr="003825C8">
        <w:rPr>
          <w:rFonts w:eastAsiaTheme="minorEastAsia"/>
          <w:lang w:eastAsia="zh-CN"/>
        </w:rPr>
        <w:t>建议书中参引一份文件，被参引文件中所有的明确参引文件均应详细列出。</w:t>
      </w:r>
    </w:p>
    <w:p w14:paraId="4837C39F" w14:textId="77777777" w:rsidR="00A04C40" w:rsidRPr="003825C8" w:rsidRDefault="004E5650" w:rsidP="009C7FE7">
      <w:pPr>
        <w:rPr>
          <w:rFonts w:eastAsiaTheme="minorEastAsia"/>
          <w:lang w:eastAsia="zh-CN"/>
        </w:rPr>
      </w:pPr>
      <w:r w:rsidRPr="003825C8">
        <w:rPr>
          <w:rFonts w:eastAsiaTheme="minorEastAsia"/>
          <w:b/>
          <w:bCs/>
          <w:lang w:eastAsia="zh-CN"/>
        </w:rPr>
        <w:t>6.2.9</w:t>
      </w:r>
      <w:r w:rsidRPr="003825C8">
        <w:rPr>
          <w:rFonts w:eastAsiaTheme="minorEastAsia"/>
          <w:lang w:eastAsia="zh-CN"/>
        </w:rPr>
        <w:tab/>
      </w:r>
      <w:r w:rsidRPr="003825C8">
        <w:rPr>
          <w:rFonts w:eastAsiaTheme="minorEastAsia"/>
          <w:lang w:eastAsia="zh-CN"/>
        </w:rPr>
        <w:t>被参引组织的资格（见第</w:t>
      </w:r>
      <w:r w:rsidRPr="003825C8">
        <w:rPr>
          <w:rFonts w:eastAsiaTheme="minorEastAsia"/>
          <w:lang w:eastAsia="zh-CN"/>
        </w:rPr>
        <w:t>7</w:t>
      </w:r>
      <w:r w:rsidRPr="003825C8">
        <w:rPr>
          <w:rFonts w:eastAsiaTheme="minorEastAsia"/>
          <w:lang w:eastAsia="zh-CN"/>
        </w:rPr>
        <w:t>节）。只有在首次考虑对被参引组织的文件进行参引、且这种资格信息尚未记录于文件中时才需要对被参引组织进行资格审核。</w:t>
      </w:r>
    </w:p>
    <w:p w14:paraId="1E588115" w14:textId="77777777" w:rsidR="00A04C40" w:rsidRPr="003825C8" w:rsidRDefault="004E5650" w:rsidP="009C7FE7">
      <w:pPr>
        <w:rPr>
          <w:rFonts w:eastAsiaTheme="minorEastAsia"/>
          <w:lang w:eastAsia="zh-CN"/>
        </w:rPr>
      </w:pPr>
      <w:r w:rsidRPr="003825C8">
        <w:rPr>
          <w:rFonts w:eastAsiaTheme="minorEastAsia"/>
          <w:b/>
          <w:bCs/>
          <w:lang w:eastAsia="zh-CN"/>
        </w:rPr>
        <w:t>6.2.10</w:t>
      </w:r>
      <w:r w:rsidRPr="003825C8">
        <w:rPr>
          <w:rFonts w:eastAsiaTheme="minorEastAsia"/>
          <w:lang w:eastAsia="zh-CN"/>
        </w:rPr>
        <w:tab/>
      </w:r>
      <w:r w:rsidRPr="003825C8">
        <w:rPr>
          <w:rFonts w:eastAsiaTheme="minorEastAsia"/>
          <w:lang w:eastAsia="zh-CN"/>
        </w:rPr>
        <w:t>现有文件的完整拷贝。不需要重新编排格式，目的是通过网络免费提供被参引文件，以便研究组或工作组对其进行评估。因此，如果可以以这种方式提供被参引文件，则供稿成员只需提供该文件在网上的确切位置即可。另一方面，如果无法以这种方式提供文件，则必须提供一份完整的拷贝（如果被参引组织允许，可以以电子形式提供，否则以纸质形式提供）。</w:t>
      </w:r>
    </w:p>
    <w:p w14:paraId="445CBFB2" w14:textId="77777777" w:rsidR="00A04C40" w:rsidRPr="003825C8" w:rsidRDefault="004E5650" w:rsidP="009C7FE7">
      <w:pPr>
        <w:rPr>
          <w:rFonts w:eastAsiaTheme="minorEastAsia"/>
          <w:lang w:eastAsia="zh-CN"/>
        </w:rPr>
      </w:pPr>
      <w:r w:rsidRPr="003825C8">
        <w:rPr>
          <w:rFonts w:eastAsiaTheme="minorEastAsia"/>
          <w:b/>
          <w:bCs/>
          <w:lang w:eastAsia="zh-CN"/>
        </w:rPr>
        <w:t>6.3</w:t>
      </w:r>
      <w:r w:rsidRPr="003825C8">
        <w:rPr>
          <w:rFonts w:eastAsiaTheme="minorEastAsia"/>
          <w:lang w:eastAsia="zh-CN"/>
        </w:rPr>
        <w:tab/>
      </w:r>
      <w:r w:rsidRPr="003825C8">
        <w:rPr>
          <w:rFonts w:eastAsiaTheme="minorEastAsia"/>
          <w:lang w:eastAsia="zh-CN"/>
        </w:rPr>
        <w:t>研究组或工作组仅针对规范性参引文件评估上述信息，并在协商一致的基础上做出结论。研究组或工作组的决定须采用附件</w:t>
      </w:r>
      <w:r w:rsidRPr="003825C8">
        <w:rPr>
          <w:rFonts w:eastAsiaTheme="minorEastAsia"/>
          <w:lang w:eastAsia="zh-CN"/>
        </w:rPr>
        <w:t>A</w:t>
      </w:r>
      <w:r w:rsidRPr="003825C8">
        <w:rPr>
          <w:rFonts w:eastAsiaTheme="minorEastAsia"/>
          <w:lang w:eastAsia="zh-CN"/>
        </w:rPr>
        <w:t>规定的格式形成文件。该工作最晚不得迟于建议书建议按传统批准程序（</w:t>
      </w:r>
      <w:r w:rsidRPr="003825C8">
        <w:rPr>
          <w:rFonts w:eastAsiaTheme="minorEastAsia"/>
          <w:lang w:eastAsia="zh-CN"/>
        </w:rPr>
        <w:t>TAP</w:t>
      </w:r>
      <w:r w:rsidRPr="003825C8">
        <w:rPr>
          <w:rFonts w:eastAsiaTheme="minorEastAsia"/>
          <w:lang w:eastAsia="zh-CN"/>
        </w:rPr>
        <w:t>）做出决定或按替代批准程序（</w:t>
      </w:r>
      <w:r w:rsidRPr="003825C8">
        <w:rPr>
          <w:rFonts w:eastAsiaTheme="minorEastAsia"/>
          <w:lang w:eastAsia="zh-CN"/>
        </w:rPr>
        <w:t>AAP</w:t>
      </w:r>
      <w:r w:rsidRPr="003825C8">
        <w:rPr>
          <w:rFonts w:eastAsiaTheme="minorEastAsia"/>
          <w:lang w:eastAsia="zh-CN"/>
        </w:rPr>
        <w:t>）得到同意的前一天完成。</w:t>
      </w:r>
    </w:p>
    <w:p w14:paraId="3532EAED" w14:textId="77777777" w:rsidR="00A04C40" w:rsidRPr="003825C8" w:rsidRDefault="004E5650" w:rsidP="009C7FE7">
      <w:pPr>
        <w:ind w:firstLineChars="200" w:firstLine="480"/>
        <w:rPr>
          <w:rFonts w:eastAsiaTheme="minorEastAsia"/>
          <w:lang w:eastAsia="zh-CN"/>
        </w:rPr>
      </w:pPr>
      <w:r w:rsidRPr="003825C8">
        <w:rPr>
          <w:rFonts w:eastAsiaTheme="minorEastAsia"/>
          <w:lang w:eastAsia="zh-CN"/>
        </w:rPr>
        <w:t>如果达成了共识，该研究组或工作组的报告可简单说明，已履行了了</w:t>
      </w:r>
      <w:r w:rsidRPr="003825C8">
        <w:rPr>
          <w:rFonts w:eastAsiaTheme="minorEastAsia"/>
          <w:lang w:eastAsia="zh-CN"/>
        </w:rPr>
        <w:t>ITU-T A.5</w:t>
      </w:r>
      <w:r w:rsidRPr="003825C8">
        <w:rPr>
          <w:rFonts w:eastAsiaTheme="minorEastAsia"/>
          <w:lang w:eastAsia="zh-CN"/>
        </w:rPr>
        <w:t>的程序，并提供可查询文件全部细节的链接。</w:t>
      </w:r>
    </w:p>
    <w:p w14:paraId="7D6B6913" w14:textId="77777777" w:rsidR="00A04C40" w:rsidRPr="003825C8" w:rsidRDefault="004E5650" w:rsidP="009C7FE7">
      <w:pPr>
        <w:rPr>
          <w:rFonts w:eastAsiaTheme="minorEastAsia"/>
          <w:lang w:eastAsia="zh-CN"/>
        </w:rPr>
      </w:pPr>
      <w:r w:rsidRPr="003825C8">
        <w:rPr>
          <w:rFonts w:eastAsiaTheme="minorEastAsia"/>
          <w:b/>
          <w:bCs/>
          <w:lang w:eastAsia="zh-CN"/>
        </w:rPr>
        <w:t>6.4</w:t>
      </w:r>
      <w:r w:rsidRPr="003825C8">
        <w:rPr>
          <w:rFonts w:eastAsiaTheme="minorEastAsia"/>
          <w:lang w:eastAsia="zh-CN"/>
        </w:rPr>
        <w:tab/>
      </w:r>
      <w:r w:rsidRPr="003825C8">
        <w:rPr>
          <w:rFonts w:eastAsiaTheme="minorEastAsia"/>
          <w:lang w:eastAsia="zh-CN"/>
        </w:rPr>
        <w:t>如果研究组或工作组决定进行规范性参引，则应采用</w:t>
      </w:r>
      <w:r w:rsidRPr="003825C8">
        <w:rPr>
          <w:rFonts w:eastAsiaTheme="minorEastAsia"/>
          <w:lang w:eastAsia="zh-CN"/>
        </w:rPr>
        <w:t>“ITU-T</w:t>
      </w:r>
      <w:r w:rsidRPr="003825C8">
        <w:rPr>
          <w:rFonts w:eastAsiaTheme="minorEastAsia"/>
          <w:lang w:eastAsia="zh-CN"/>
        </w:rPr>
        <w:t>建议书作者指南</w:t>
      </w:r>
      <w:r w:rsidRPr="003825C8">
        <w:rPr>
          <w:rFonts w:eastAsiaTheme="minorEastAsia"/>
          <w:lang w:eastAsia="zh-CN"/>
        </w:rPr>
        <w:t>”</w:t>
      </w:r>
      <w:r w:rsidRPr="003825C8">
        <w:rPr>
          <w:rFonts w:eastAsiaTheme="minorEastAsia"/>
          <w:lang w:eastAsia="zh-CN"/>
        </w:rPr>
        <w:t>第</w:t>
      </w:r>
      <w:r w:rsidRPr="003825C8">
        <w:rPr>
          <w:rFonts w:eastAsiaTheme="minorEastAsia"/>
          <w:lang w:eastAsia="zh-CN"/>
        </w:rPr>
        <w:t>2</w:t>
      </w:r>
      <w:r w:rsidRPr="003825C8">
        <w:rPr>
          <w:rFonts w:eastAsiaTheme="minorEastAsia"/>
          <w:lang w:eastAsia="zh-CN"/>
        </w:rPr>
        <w:t>节提供的标准文本进行参引</w:t>
      </w:r>
      <w:r>
        <w:rPr>
          <w:rStyle w:val="FootnoteReference"/>
          <w:rFonts w:eastAsiaTheme="minorEastAsia"/>
          <w:lang w:eastAsia="zh-CN"/>
        </w:rPr>
        <w:footnoteReference w:customMarkFollows="1" w:id="3"/>
        <w:t>3</w:t>
      </w:r>
      <w:r w:rsidRPr="003825C8">
        <w:rPr>
          <w:rFonts w:eastAsiaTheme="minorEastAsia"/>
          <w:lang w:eastAsia="zh-CN"/>
        </w:rPr>
        <w:t>。</w:t>
      </w:r>
    </w:p>
    <w:p w14:paraId="1CAAFC16" w14:textId="77777777" w:rsidR="00A04C40" w:rsidRPr="003825C8" w:rsidRDefault="004E5650" w:rsidP="009C7FE7">
      <w:pPr>
        <w:pStyle w:val="Note"/>
        <w:rPr>
          <w:lang w:eastAsia="zh-CN"/>
        </w:rPr>
      </w:pPr>
      <w:r w:rsidRPr="003825C8">
        <w:rPr>
          <w:lang w:eastAsia="zh-CN"/>
        </w:rPr>
        <w:t>注</w:t>
      </w:r>
      <w:r w:rsidRPr="003825C8">
        <w:rPr>
          <w:lang w:eastAsia="zh-CN"/>
        </w:rPr>
        <w:t xml:space="preserve"> – </w:t>
      </w:r>
      <w:r w:rsidRPr="003825C8">
        <w:rPr>
          <w:lang w:eastAsia="zh-CN"/>
        </w:rPr>
        <w:t>对于</w:t>
      </w:r>
      <w:r w:rsidRPr="003825C8">
        <w:rPr>
          <w:lang w:eastAsia="zh-CN"/>
        </w:rPr>
        <w:t>ITU-T</w:t>
      </w:r>
      <w:r w:rsidRPr="003825C8">
        <w:rPr>
          <w:lang w:eastAsia="zh-CN"/>
        </w:rPr>
        <w:t>和</w:t>
      </w:r>
      <w:r w:rsidRPr="003825C8">
        <w:rPr>
          <w:lang w:eastAsia="zh-CN"/>
        </w:rPr>
        <w:t>ISO/IEC JTC 1</w:t>
      </w:r>
      <w:r w:rsidRPr="003825C8">
        <w:rPr>
          <w:lang w:eastAsia="zh-CN"/>
        </w:rPr>
        <w:t>联合编写的文本，各方的共识是</w:t>
      </w:r>
      <w:r w:rsidRPr="003825C8">
        <w:rPr>
          <w:rFonts w:ascii="SimSun" w:hAnsi="SimSun"/>
          <w:lang w:eastAsia="zh-CN"/>
        </w:rPr>
        <w:t>“</w:t>
      </w:r>
      <w:hyperlink r:id="rId10" w:history="1">
        <w:r w:rsidRPr="003825C8">
          <w:t>ITU-T | ISO/IEC</w:t>
        </w:r>
        <w:proofErr w:type="spellStart"/>
        <w:r w:rsidRPr="003825C8">
          <w:rPr>
            <w:rFonts w:hint="eastAsia"/>
          </w:rPr>
          <w:t>共同案文的陈述规则</w:t>
        </w:r>
        <w:proofErr w:type="spellEnd"/>
      </w:hyperlink>
      <w:r>
        <w:rPr>
          <w:rStyle w:val="FootnoteReference"/>
          <w:lang w:eastAsia="zh-CN"/>
        </w:rPr>
        <w:footnoteReference w:customMarkFollows="1" w:id="4"/>
        <w:t>4</w:t>
      </w:r>
      <w:r w:rsidRPr="003825C8">
        <w:rPr>
          <w:lang w:eastAsia="zh-CN"/>
        </w:rPr>
        <w:t>第</w:t>
      </w:r>
      <w:r w:rsidRPr="003825C8">
        <w:rPr>
          <w:lang w:eastAsia="zh-CN"/>
        </w:rPr>
        <w:t>6.6</w:t>
      </w:r>
      <w:r w:rsidRPr="003825C8">
        <w:rPr>
          <w:lang w:eastAsia="zh-CN"/>
        </w:rPr>
        <w:t>节</w:t>
      </w:r>
      <w:r w:rsidRPr="003825C8">
        <w:rPr>
          <w:rFonts w:ascii="SimSun" w:hAnsi="SimSun"/>
          <w:lang w:eastAsia="zh-CN"/>
        </w:rPr>
        <w:t>”</w:t>
      </w:r>
      <w:r w:rsidRPr="003825C8">
        <w:rPr>
          <w:lang w:eastAsia="zh-CN"/>
        </w:rPr>
        <w:t>适用。</w:t>
      </w:r>
    </w:p>
    <w:p w14:paraId="669586F8" w14:textId="77777777" w:rsidR="00A04C40" w:rsidRPr="003825C8" w:rsidRDefault="004E5650" w:rsidP="009C7FE7">
      <w:pPr>
        <w:pStyle w:val="Heading1"/>
        <w:rPr>
          <w:rFonts w:eastAsiaTheme="minorEastAsia"/>
          <w:lang w:eastAsia="zh-CN"/>
        </w:rPr>
      </w:pPr>
      <w:bookmarkStart w:id="88" w:name="_Toc447101260"/>
      <w:bookmarkStart w:id="89" w:name="_Toc535934181"/>
      <w:bookmarkStart w:id="90" w:name="_Toc535936226"/>
      <w:r w:rsidRPr="003825C8">
        <w:rPr>
          <w:rFonts w:eastAsiaTheme="minorEastAsia"/>
          <w:lang w:eastAsia="zh-CN"/>
        </w:rPr>
        <w:t>7</w:t>
      </w:r>
      <w:r w:rsidRPr="003825C8">
        <w:rPr>
          <w:rFonts w:eastAsiaTheme="minorEastAsia"/>
          <w:lang w:eastAsia="zh-CN"/>
        </w:rPr>
        <w:tab/>
      </w:r>
      <w:r w:rsidRPr="003825C8">
        <w:rPr>
          <w:rFonts w:eastAsiaTheme="minorEastAsia"/>
          <w:lang w:eastAsia="zh-CN"/>
        </w:rPr>
        <w:t>被参引的组织的资格</w:t>
      </w:r>
      <w:bookmarkEnd w:id="88"/>
      <w:bookmarkEnd w:id="89"/>
      <w:bookmarkEnd w:id="90"/>
    </w:p>
    <w:p w14:paraId="1167D407" w14:textId="77777777" w:rsidR="00A04C40" w:rsidRPr="003825C8" w:rsidRDefault="004E5650" w:rsidP="009C7FE7">
      <w:pPr>
        <w:rPr>
          <w:rFonts w:eastAsiaTheme="minorEastAsia"/>
          <w:lang w:eastAsia="zh-CN"/>
        </w:rPr>
      </w:pPr>
      <w:r w:rsidRPr="003825C8">
        <w:rPr>
          <w:rFonts w:eastAsiaTheme="minorEastAsia"/>
          <w:b/>
          <w:bCs/>
          <w:lang w:eastAsia="zh-CN"/>
        </w:rPr>
        <w:t>7.1</w:t>
      </w:r>
      <w:r w:rsidRPr="003825C8">
        <w:rPr>
          <w:rFonts w:eastAsiaTheme="minorEastAsia"/>
          <w:lang w:eastAsia="zh-CN"/>
        </w:rPr>
        <w:tab/>
      </w:r>
      <w:r w:rsidRPr="003825C8">
        <w:rPr>
          <w:rFonts w:eastAsiaTheme="minorEastAsia"/>
          <w:lang w:eastAsia="zh-CN"/>
        </w:rPr>
        <w:t>为持续保证</w:t>
      </w:r>
      <w:r w:rsidRPr="003825C8">
        <w:rPr>
          <w:rFonts w:eastAsiaTheme="minorEastAsia"/>
          <w:lang w:eastAsia="zh-CN"/>
        </w:rPr>
        <w:t>ITU-T</w:t>
      </w:r>
      <w:r w:rsidRPr="003825C8">
        <w:rPr>
          <w:rFonts w:eastAsiaTheme="minorEastAsia"/>
          <w:lang w:eastAsia="zh-CN"/>
        </w:rPr>
        <w:t>建议书的质量，需要评估被提议参引的规范性文件，而且相关研究组和工作组也需要按照第</w:t>
      </w:r>
      <w:r w:rsidRPr="003825C8">
        <w:rPr>
          <w:rFonts w:eastAsiaTheme="minorEastAsia"/>
          <w:lang w:eastAsia="zh-CN"/>
        </w:rPr>
        <w:t>7.1.1</w:t>
      </w:r>
      <w:r w:rsidRPr="003825C8">
        <w:rPr>
          <w:rFonts w:eastAsiaTheme="minorEastAsia"/>
          <w:lang w:eastAsia="zh-CN"/>
        </w:rPr>
        <w:t>、</w:t>
      </w:r>
      <w:r w:rsidRPr="003825C8">
        <w:rPr>
          <w:rFonts w:eastAsiaTheme="minorEastAsia"/>
          <w:lang w:eastAsia="zh-CN"/>
        </w:rPr>
        <w:t>7.1.2</w:t>
      </w:r>
      <w:r w:rsidRPr="003825C8">
        <w:rPr>
          <w:rFonts w:eastAsiaTheme="minorEastAsia"/>
          <w:lang w:eastAsia="zh-CN"/>
        </w:rPr>
        <w:t>和</w:t>
      </w:r>
      <w:r w:rsidRPr="003825C8">
        <w:rPr>
          <w:rFonts w:eastAsiaTheme="minorEastAsia"/>
          <w:lang w:eastAsia="zh-CN"/>
        </w:rPr>
        <w:t>7.1.3</w:t>
      </w:r>
      <w:r w:rsidRPr="003825C8">
        <w:rPr>
          <w:rFonts w:eastAsiaTheme="minorEastAsia"/>
          <w:lang w:eastAsia="zh-CN"/>
        </w:rPr>
        <w:t>节规定的标准考虑被参引组织的情况。</w:t>
      </w:r>
    </w:p>
    <w:p w14:paraId="573DD4A7" w14:textId="5C31F4CC" w:rsidR="00A04C40" w:rsidRPr="003825C8" w:rsidRDefault="004E5650" w:rsidP="009C7FE7">
      <w:pPr>
        <w:rPr>
          <w:rFonts w:eastAsiaTheme="minorEastAsia"/>
          <w:lang w:eastAsia="zh-CN"/>
        </w:rPr>
      </w:pPr>
      <w:r w:rsidRPr="003825C8">
        <w:rPr>
          <w:rFonts w:eastAsiaTheme="minorEastAsia"/>
          <w:b/>
          <w:bCs/>
          <w:lang w:eastAsia="zh-CN"/>
        </w:rPr>
        <w:t>7.1.1</w:t>
      </w:r>
      <w:r w:rsidRPr="003825C8">
        <w:rPr>
          <w:rFonts w:eastAsiaTheme="minorEastAsia"/>
          <w:lang w:eastAsia="zh-CN"/>
        </w:rPr>
        <w:tab/>
      </w:r>
      <w:r w:rsidRPr="003825C8">
        <w:rPr>
          <w:rFonts w:eastAsiaTheme="minorEastAsia"/>
          <w:lang w:eastAsia="zh-CN"/>
        </w:rPr>
        <w:t>根据附件</w:t>
      </w:r>
      <w:r w:rsidRPr="003825C8">
        <w:rPr>
          <w:rFonts w:eastAsiaTheme="minorEastAsia"/>
          <w:lang w:eastAsia="zh-CN"/>
        </w:rPr>
        <w:t>B</w:t>
      </w:r>
      <w:r w:rsidRPr="003825C8">
        <w:rPr>
          <w:rFonts w:eastAsiaTheme="minorEastAsia"/>
          <w:lang w:eastAsia="zh-CN"/>
        </w:rPr>
        <w:t>被参引组织的</w:t>
      </w:r>
      <w:ins w:id="91" w:author="Yueming Hu" w:date="2022-02-16T14:16:00Z">
        <w:r w:rsidR="00EB0607">
          <w:rPr>
            <w:rFonts w:eastAsiaTheme="minorEastAsia" w:hint="eastAsia"/>
            <w:lang w:eastAsia="zh-CN"/>
          </w:rPr>
          <w:t>资格</w:t>
        </w:r>
      </w:ins>
      <w:del w:id="92" w:author="Yueming Hu" w:date="2022-02-16T14:16:00Z">
        <w:r w:rsidRPr="003825C8" w:rsidDel="00EB0607">
          <w:rPr>
            <w:rFonts w:eastAsiaTheme="minorEastAsia"/>
            <w:lang w:eastAsia="zh-CN"/>
          </w:rPr>
          <w:delText>资质</w:delText>
        </w:r>
      </w:del>
      <w:r w:rsidRPr="003825C8">
        <w:rPr>
          <w:rFonts w:eastAsiaTheme="minorEastAsia"/>
          <w:lang w:eastAsia="zh-CN"/>
        </w:rPr>
        <w:t>评审应在考虑对该组织进行规范性参引之前实施。如果被参引组织的资格已根据附件</w:t>
      </w:r>
      <w:r w:rsidRPr="003825C8">
        <w:rPr>
          <w:rFonts w:eastAsiaTheme="minorEastAsia"/>
          <w:lang w:eastAsia="zh-CN"/>
        </w:rPr>
        <w:t>B</w:t>
      </w:r>
      <w:r w:rsidRPr="003825C8">
        <w:rPr>
          <w:rFonts w:eastAsiaTheme="minorEastAsia"/>
          <w:lang w:eastAsia="zh-CN"/>
        </w:rPr>
        <w:t>（或原先根据</w:t>
      </w:r>
      <w:r w:rsidRPr="003825C8">
        <w:rPr>
          <w:rFonts w:eastAsiaTheme="minorEastAsia"/>
          <w:lang w:eastAsia="zh-CN"/>
        </w:rPr>
        <w:t>ITU-T A.4</w:t>
      </w:r>
      <w:r w:rsidRPr="003825C8">
        <w:rPr>
          <w:rFonts w:eastAsiaTheme="minorEastAsia"/>
          <w:lang w:eastAsia="zh-CN"/>
        </w:rPr>
        <w:t>建议书或</w:t>
      </w:r>
      <w:r w:rsidRPr="003825C8">
        <w:rPr>
          <w:rFonts w:eastAsiaTheme="minorEastAsia"/>
          <w:lang w:eastAsia="zh-CN"/>
        </w:rPr>
        <w:t>ITU-T A.6</w:t>
      </w:r>
      <w:r w:rsidRPr="003825C8">
        <w:rPr>
          <w:rFonts w:eastAsiaTheme="minorEastAsia"/>
          <w:lang w:eastAsia="zh-CN"/>
        </w:rPr>
        <w:t>建议书）得到审核，则不再需要评审，只需注明结果。</w:t>
      </w:r>
    </w:p>
    <w:p w14:paraId="7A13E8C6" w14:textId="77777777" w:rsidR="00A04C40" w:rsidRPr="003825C8" w:rsidRDefault="004E5650" w:rsidP="009C7FE7">
      <w:pPr>
        <w:rPr>
          <w:rFonts w:eastAsiaTheme="minorEastAsia"/>
          <w:lang w:eastAsia="zh-CN"/>
        </w:rPr>
      </w:pPr>
      <w:r w:rsidRPr="003825C8">
        <w:rPr>
          <w:rFonts w:eastAsiaTheme="minorEastAsia"/>
          <w:b/>
          <w:bCs/>
          <w:lang w:eastAsia="zh-CN"/>
        </w:rPr>
        <w:t>7.1.2</w:t>
      </w:r>
      <w:r w:rsidRPr="003825C8">
        <w:rPr>
          <w:rFonts w:eastAsiaTheme="minorEastAsia"/>
          <w:lang w:eastAsia="zh-CN"/>
        </w:rPr>
        <w:tab/>
      </w:r>
      <w:r w:rsidRPr="003825C8">
        <w:rPr>
          <w:rFonts w:eastAsiaTheme="minorEastAsia"/>
          <w:lang w:eastAsia="zh-CN"/>
        </w:rPr>
        <w:t>此外，被参引组织应有出版和定期充实完善（即重申、修订、撤销等）输出文件的程序。</w:t>
      </w:r>
    </w:p>
    <w:p w14:paraId="68D5F986" w14:textId="77777777" w:rsidR="00A04C40" w:rsidRPr="003825C8" w:rsidRDefault="004E5650" w:rsidP="009C7FE7">
      <w:pPr>
        <w:rPr>
          <w:rFonts w:eastAsiaTheme="minorEastAsia"/>
          <w:lang w:eastAsia="zh-CN"/>
        </w:rPr>
      </w:pPr>
      <w:r w:rsidRPr="003825C8">
        <w:rPr>
          <w:rFonts w:eastAsiaTheme="minorEastAsia"/>
          <w:b/>
          <w:bCs/>
          <w:lang w:eastAsia="zh-CN"/>
        </w:rPr>
        <w:t>7.1.3</w:t>
      </w:r>
      <w:r w:rsidRPr="003825C8">
        <w:rPr>
          <w:rFonts w:eastAsiaTheme="minorEastAsia"/>
          <w:lang w:eastAsia="zh-CN"/>
        </w:rPr>
        <w:tab/>
      </w:r>
      <w:r w:rsidRPr="003825C8">
        <w:rPr>
          <w:rFonts w:eastAsiaTheme="minorEastAsia"/>
          <w:lang w:eastAsia="zh-CN"/>
        </w:rPr>
        <w:t>被参引组织还应具有文件变更控制程序，包括准确无误的文件编号体系。尤应关注的特点是将文件的最新版本与从前版本予以区分的能力。</w:t>
      </w:r>
    </w:p>
    <w:p w14:paraId="73D284C9" w14:textId="4811FAFB" w:rsidR="00A04C40" w:rsidRPr="003825C8" w:rsidRDefault="004E5650" w:rsidP="009C7FE7">
      <w:pPr>
        <w:rPr>
          <w:rFonts w:eastAsiaTheme="minorEastAsia"/>
          <w:lang w:eastAsia="zh-CN"/>
        </w:rPr>
      </w:pPr>
      <w:r w:rsidRPr="003825C8">
        <w:rPr>
          <w:rFonts w:eastAsiaTheme="minorEastAsia"/>
          <w:b/>
          <w:lang w:eastAsia="zh-CN"/>
        </w:rPr>
        <w:t>7.2</w:t>
      </w:r>
      <w:r w:rsidRPr="003825C8">
        <w:rPr>
          <w:rFonts w:eastAsiaTheme="minorEastAsia"/>
          <w:lang w:eastAsia="zh-CN"/>
        </w:rPr>
        <w:tab/>
      </w:r>
      <w:r w:rsidRPr="003825C8">
        <w:rPr>
          <w:rFonts w:eastAsiaTheme="minorEastAsia"/>
          <w:lang w:eastAsia="zh-CN"/>
        </w:rPr>
        <w:t>根据附件</w:t>
      </w:r>
      <w:r w:rsidRPr="003825C8">
        <w:rPr>
          <w:rFonts w:eastAsiaTheme="minorEastAsia"/>
          <w:lang w:eastAsia="zh-CN"/>
        </w:rPr>
        <w:t>B</w:t>
      </w:r>
      <w:r w:rsidRPr="003825C8">
        <w:rPr>
          <w:rFonts w:eastAsiaTheme="minorEastAsia"/>
          <w:lang w:eastAsia="zh-CN"/>
        </w:rPr>
        <w:t>中的标准，某组织的</w:t>
      </w:r>
      <w:del w:id="93" w:author="Yueming Hu" w:date="2022-02-16T14:16:00Z">
        <w:r w:rsidRPr="003825C8" w:rsidDel="00EB0607">
          <w:rPr>
            <w:rFonts w:eastAsiaTheme="minorEastAsia"/>
            <w:lang w:eastAsia="zh-CN"/>
          </w:rPr>
          <w:delText>资质</w:delText>
        </w:r>
      </w:del>
      <w:ins w:id="94" w:author="Yueming Hu" w:date="2022-02-16T14:16:00Z">
        <w:r w:rsidR="00EB0607">
          <w:rPr>
            <w:rFonts w:eastAsiaTheme="minorEastAsia"/>
            <w:lang w:eastAsia="zh-CN"/>
          </w:rPr>
          <w:t>资格</w:t>
        </w:r>
      </w:ins>
      <w:r w:rsidRPr="003825C8">
        <w:rPr>
          <w:rFonts w:eastAsiaTheme="minorEastAsia"/>
          <w:lang w:eastAsia="zh-CN"/>
        </w:rPr>
        <w:t>由需对该组织文件进行规范性参引的研究组定期审议。特别是如果该组织的专利政策发生变化，则重要的是确保新专利政策</w:t>
      </w:r>
      <w:r w:rsidRPr="003825C8">
        <w:rPr>
          <w:rFonts w:eastAsiaTheme="minorEastAsia"/>
          <w:szCs w:val="24"/>
          <w:lang w:eastAsia="zh-CN"/>
        </w:rPr>
        <w:t>与</w:t>
      </w:r>
      <w:r w:rsidRPr="003825C8">
        <w:rPr>
          <w:rFonts w:ascii="SimSun" w:hAnsi="SimSun"/>
          <w:szCs w:val="24"/>
          <w:lang w:eastAsia="zh-CN"/>
        </w:rPr>
        <w:t>“</w:t>
      </w:r>
      <w:r w:rsidRPr="003825C8">
        <w:rPr>
          <w:rFonts w:eastAsiaTheme="minorEastAsia"/>
          <w:szCs w:val="24"/>
          <w:lang w:eastAsia="zh-CN"/>
        </w:rPr>
        <w:t>ITU</w:t>
      </w:r>
      <w:r>
        <w:rPr>
          <w:rFonts w:eastAsiaTheme="minorEastAsia"/>
          <w:szCs w:val="24"/>
          <w:lang w:eastAsia="zh-CN"/>
        </w:rPr>
        <w:noBreakHyphen/>
      </w:r>
      <w:r w:rsidRPr="003825C8">
        <w:rPr>
          <w:rFonts w:eastAsiaTheme="minorEastAsia"/>
          <w:szCs w:val="24"/>
          <w:lang w:eastAsia="zh-CN"/>
        </w:rPr>
        <w:t>T/ITU-R/ISO/IEC</w:t>
      </w:r>
      <w:r w:rsidRPr="003825C8">
        <w:rPr>
          <w:rFonts w:eastAsiaTheme="minorEastAsia"/>
          <w:szCs w:val="24"/>
          <w:lang w:eastAsia="zh-CN"/>
        </w:rPr>
        <w:t>共同专利政策</w:t>
      </w:r>
      <w:r w:rsidRPr="003825C8">
        <w:rPr>
          <w:rFonts w:ascii="SimSun" w:hAnsi="SimSun"/>
          <w:szCs w:val="24"/>
          <w:lang w:eastAsia="zh-CN"/>
        </w:rPr>
        <w:t>”</w:t>
      </w:r>
      <w:r w:rsidRPr="003825C8">
        <w:rPr>
          <w:rFonts w:eastAsiaTheme="minorEastAsia"/>
          <w:szCs w:val="24"/>
          <w:lang w:eastAsia="zh-CN"/>
        </w:rPr>
        <w:t>和</w:t>
      </w:r>
      <w:r w:rsidRPr="003825C8">
        <w:rPr>
          <w:rFonts w:ascii="SimSun" w:hAnsi="SimSun"/>
          <w:szCs w:val="24"/>
          <w:lang w:eastAsia="zh-CN"/>
        </w:rPr>
        <w:t>“</w:t>
      </w:r>
      <w:r w:rsidRPr="003825C8">
        <w:rPr>
          <w:rFonts w:eastAsiaTheme="minorEastAsia"/>
          <w:szCs w:val="24"/>
          <w:lang w:eastAsia="zh-CN"/>
        </w:rPr>
        <w:t>ITU-T/ITU-R/ISO/IEC</w:t>
      </w:r>
      <w:r w:rsidRPr="003825C8">
        <w:rPr>
          <w:rFonts w:eastAsiaTheme="minorEastAsia"/>
          <w:szCs w:val="24"/>
          <w:lang w:eastAsia="zh-CN"/>
        </w:rPr>
        <w:t>共同专利政策实施导则</w:t>
      </w:r>
      <w:r w:rsidRPr="003825C8">
        <w:rPr>
          <w:rFonts w:ascii="SimSun" w:hAnsi="SimSun"/>
          <w:szCs w:val="24"/>
          <w:lang w:eastAsia="zh-CN"/>
        </w:rPr>
        <w:t>”</w:t>
      </w:r>
      <w:r w:rsidRPr="003825C8">
        <w:rPr>
          <w:rFonts w:eastAsiaTheme="minorEastAsia"/>
          <w:szCs w:val="24"/>
          <w:lang w:eastAsia="zh-CN"/>
        </w:rPr>
        <w:t>相一致</w:t>
      </w:r>
      <w:r>
        <w:rPr>
          <w:rStyle w:val="FootnoteReference"/>
          <w:rFonts w:eastAsiaTheme="minorEastAsia"/>
          <w:lang w:eastAsia="zh-CN"/>
        </w:rPr>
        <w:footnoteReference w:customMarkFollows="1" w:id="5"/>
        <w:t>5</w:t>
      </w:r>
      <w:r w:rsidRPr="003825C8">
        <w:rPr>
          <w:rFonts w:eastAsiaTheme="minorEastAsia"/>
          <w:lang w:eastAsia="zh-CN"/>
        </w:rPr>
        <w:t>。</w:t>
      </w:r>
    </w:p>
    <w:p w14:paraId="6E3CFD91" w14:textId="77777777" w:rsidR="00A04C40" w:rsidRDefault="004E5650" w:rsidP="009C7FE7">
      <w:pPr>
        <w:rPr>
          <w:rFonts w:eastAsiaTheme="minorEastAsia"/>
          <w:lang w:eastAsia="zh-CN"/>
        </w:rPr>
      </w:pPr>
      <w:r w:rsidRPr="003825C8">
        <w:rPr>
          <w:rFonts w:eastAsiaTheme="minorEastAsia"/>
          <w:b/>
          <w:bCs/>
          <w:lang w:eastAsia="zh-CN"/>
        </w:rPr>
        <w:lastRenderedPageBreak/>
        <w:t>7.3</w:t>
      </w:r>
      <w:r w:rsidRPr="003825C8">
        <w:rPr>
          <w:rFonts w:eastAsiaTheme="minorEastAsia"/>
          <w:lang w:eastAsia="zh-CN"/>
        </w:rPr>
        <w:tab/>
      </w:r>
      <w:r w:rsidRPr="003825C8">
        <w:rPr>
          <w:rFonts w:eastAsiaTheme="minorEastAsia"/>
          <w:lang w:val="en-US" w:eastAsia="zh-CN"/>
        </w:rPr>
        <w:t>如果一份拟参引文件由并非法律实体的合作项目</w:t>
      </w:r>
      <w:r w:rsidRPr="003825C8">
        <w:rPr>
          <w:rFonts w:eastAsiaTheme="minorEastAsia"/>
          <w:lang w:eastAsia="zh-CN"/>
        </w:rPr>
        <w:t>中的多家组织共同拥有，则如果每家组织本身都符合附件</w:t>
      </w:r>
      <w:r w:rsidRPr="003825C8">
        <w:rPr>
          <w:rFonts w:eastAsiaTheme="minorEastAsia"/>
          <w:lang w:eastAsia="zh-CN"/>
        </w:rPr>
        <w:t>B</w:t>
      </w:r>
      <w:r w:rsidRPr="003825C8">
        <w:rPr>
          <w:rFonts w:eastAsiaTheme="minorEastAsia"/>
          <w:lang w:eastAsia="zh-CN"/>
        </w:rPr>
        <w:t>所述标准，从而具备资格，那么该合作项目则视为符合附件</w:t>
      </w:r>
      <w:r w:rsidRPr="003825C8">
        <w:rPr>
          <w:rFonts w:eastAsiaTheme="minorEastAsia"/>
          <w:lang w:eastAsia="zh-CN"/>
        </w:rPr>
        <w:t>B</w:t>
      </w:r>
      <w:r w:rsidRPr="003825C8">
        <w:rPr>
          <w:rFonts w:eastAsiaTheme="minorEastAsia"/>
          <w:lang w:eastAsia="zh-CN"/>
        </w:rPr>
        <w:t>的标准，具备资格。须在宣布开展</w:t>
      </w:r>
      <w:r w:rsidRPr="003825C8">
        <w:rPr>
          <w:rFonts w:eastAsiaTheme="minorEastAsia"/>
          <w:lang w:eastAsia="zh-CN"/>
        </w:rPr>
        <w:t>TAP</w:t>
      </w:r>
      <w:r w:rsidRPr="003825C8">
        <w:rPr>
          <w:rFonts w:eastAsiaTheme="minorEastAsia"/>
          <w:lang w:val="en-US" w:eastAsia="zh-CN"/>
        </w:rPr>
        <w:t>磋商或宣布</w:t>
      </w:r>
      <w:r w:rsidRPr="003825C8">
        <w:rPr>
          <w:rFonts w:eastAsiaTheme="minorEastAsia"/>
          <w:lang w:eastAsia="zh-CN"/>
        </w:rPr>
        <w:t>AAP</w:t>
      </w:r>
      <w:r w:rsidRPr="003825C8">
        <w:rPr>
          <w:rFonts w:eastAsiaTheme="minorEastAsia"/>
          <w:lang w:eastAsia="zh-CN"/>
        </w:rPr>
        <w:t>最后一次提醒</w:t>
      </w:r>
      <w:r w:rsidRPr="003825C8">
        <w:rPr>
          <w:rFonts w:eastAsiaTheme="minorEastAsia"/>
          <w:lang w:val="en-US" w:eastAsia="zh-CN"/>
        </w:rPr>
        <w:t>的通函中提及符合</w:t>
      </w:r>
      <w:r w:rsidRPr="003825C8">
        <w:rPr>
          <w:rFonts w:eastAsiaTheme="minorEastAsia"/>
          <w:lang w:eastAsia="zh-CN"/>
        </w:rPr>
        <w:t>ITU-T A.5</w:t>
      </w:r>
      <w:r w:rsidRPr="003825C8">
        <w:rPr>
          <w:rFonts w:eastAsiaTheme="minorEastAsia"/>
          <w:lang w:eastAsia="zh-CN"/>
        </w:rPr>
        <w:t>建议书的理由。</w:t>
      </w:r>
    </w:p>
    <w:p w14:paraId="7E287740" w14:textId="77777777" w:rsidR="00736BC5" w:rsidRDefault="00736BC5" w:rsidP="009C7FE7">
      <w:pPr>
        <w:pStyle w:val="AnnexNoTitle"/>
        <w:rPr>
          <w:rFonts w:eastAsiaTheme="minorEastAsia"/>
          <w:lang w:eastAsia="zh-CN"/>
        </w:rPr>
      </w:pPr>
      <w:bookmarkStart w:id="95" w:name="_Toc447101261"/>
      <w:bookmarkStart w:id="96" w:name="_Toc535936227"/>
      <w:r>
        <w:rPr>
          <w:rFonts w:eastAsiaTheme="minorEastAsia"/>
          <w:lang w:eastAsia="zh-CN"/>
        </w:rPr>
        <w:br w:type="page"/>
      </w:r>
    </w:p>
    <w:p w14:paraId="34D888E8" w14:textId="08D8BF1D" w:rsidR="00A04C40" w:rsidRPr="003825C8" w:rsidRDefault="004E5650" w:rsidP="009C7FE7">
      <w:pPr>
        <w:pStyle w:val="AnnexNoTitle"/>
        <w:rPr>
          <w:rFonts w:eastAsiaTheme="minorEastAsia"/>
          <w:lang w:eastAsia="zh-CN"/>
        </w:rPr>
      </w:pPr>
      <w:r w:rsidRPr="003825C8">
        <w:rPr>
          <w:rFonts w:eastAsiaTheme="minorEastAsia"/>
          <w:lang w:eastAsia="zh-CN"/>
        </w:rPr>
        <w:lastRenderedPageBreak/>
        <w:t>附件</w:t>
      </w:r>
      <w:r w:rsidRPr="003825C8">
        <w:rPr>
          <w:rFonts w:eastAsiaTheme="minorEastAsia"/>
          <w:bCs/>
          <w:lang w:eastAsia="zh-CN"/>
        </w:rPr>
        <w:t>A</w:t>
      </w:r>
      <w:r w:rsidRPr="003825C8">
        <w:rPr>
          <w:rFonts w:eastAsiaTheme="minorEastAsia"/>
          <w:lang w:eastAsia="zh-CN"/>
        </w:rPr>
        <w:br/>
      </w:r>
      <w:r w:rsidRPr="003825C8">
        <w:rPr>
          <w:rFonts w:eastAsiaTheme="minorEastAsia"/>
          <w:lang w:eastAsia="zh-CN"/>
        </w:rPr>
        <w:br/>
      </w:r>
      <w:r w:rsidRPr="003825C8">
        <w:rPr>
          <w:rFonts w:eastAsiaTheme="minorEastAsia"/>
          <w:lang w:eastAsia="zh-CN"/>
        </w:rPr>
        <w:t>记载研究组或工作组决定的文件格式</w:t>
      </w:r>
      <w:bookmarkEnd w:id="95"/>
      <w:bookmarkEnd w:id="96"/>
    </w:p>
    <w:p w14:paraId="7208EF0A" w14:textId="77777777" w:rsidR="00A04C40" w:rsidRPr="003825C8" w:rsidRDefault="004E5650" w:rsidP="009C7FE7">
      <w:pPr>
        <w:pStyle w:val="Annexref"/>
        <w:rPr>
          <w:rFonts w:eastAsiaTheme="minorEastAsia"/>
          <w:lang w:eastAsia="zh-CN"/>
        </w:rPr>
      </w:pPr>
      <w:r w:rsidRPr="003825C8">
        <w:rPr>
          <w:rFonts w:eastAsiaTheme="minorEastAsia"/>
          <w:lang w:eastAsia="zh-CN"/>
        </w:rPr>
        <w:t>（本附件不构成本建议书的不可或缺部分）</w:t>
      </w:r>
    </w:p>
    <w:p w14:paraId="5BC74CC4" w14:textId="77777777" w:rsidR="00A04C40" w:rsidRPr="003825C8" w:rsidRDefault="004E5650" w:rsidP="009C7FE7">
      <w:pPr>
        <w:pStyle w:val="Normalaftertitle"/>
        <w:ind w:firstLineChars="200" w:firstLine="480"/>
        <w:rPr>
          <w:rFonts w:eastAsiaTheme="minorEastAsia"/>
          <w:lang w:eastAsia="zh-CN"/>
        </w:rPr>
      </w:pPr>
      <w:r w:rsidRPr="003825C8">
        <w:rPr>
          <w:rFonts w:eastAsiaTheme="minorEastAsia"/>
          <w:lang w:eastAsia="zh-CN"/>
        </w:rPr>
        <w:t>研究组或工作组关于进行规范性参引的决定必须采用如下格式记载于会议记录之中：</w:t>
      </w:r>
    </w:p>
    <w:p w14:paraId="07D8D80B" w14:textId="77777777" w:rsidR="00A04C40" w:rsidRPr="005177D8" w:rsidRDefault="004E5650" w:rsidP="005177D8">
      <w:pPr>
        <w:pStyle w:val="enumlev1"/>
        <w:rPr>
          <w:lang w:eastAsia="zh-CN"/>
        </w:rPr>
      </w:pPr>
      <w:r w:rsidRPr="003825C8">
        <w:rPr>
          <w:lang w:eastAsia="zh-CN"/>
        </w:rPr>
        <w:t>1)</w:t>
      </w:r>
      <w:r w:rsidRPr="003825C8">
        <w:rPr>
          <w:lang w:eastAsia="zh-CN"/>
        </w:rPr>
        <w:tab/>
      </w:r>
      <w:r w:rsidRPr="003825C8">
        <w:rPr>
          <w:lang w:eastAsia="zh-CN"/>
        </w:rPr>
        <w:t>有关文件的明确描述</w:t>
      </w:r>
    </w:p>
    <w:p w14:paraId="24E4D37F" w14:textId="77777777" w:rsidR="00A04C40" w:rsidRPr="003825C8" w:rsidRDefault="004E5650" w:rsidP="009C7FE7">
      <w:pPr>
        <w:pStyle w:val="enumlev1"/>
        <w:rPr>
          <w:rFonts w:eastAsiaTheme="minorEastAsia"/>
          <w:lang w:eastAsia="zh-CN"/>
        </w:rPr>
      </w:pPr>
      <w:r w:rsidRPr="003825C8">
        <w:rPr>
          <w:rFonts w:eastAsiaTheme="minorEastAsia"/>
          <w:lang w:eastAsia="zh-CN"/>
        </w:rPr>
        <w:tab/>
      </w:r>
      <w:r w:rsidRPr="003825C8">
        <w:rPr>
          <w:rFonts w:eastAsiaTheme="minorEastAsia"/>
          <w:lang w:eastAsia="zh-CN"/>
        </w:rPr>
        <w:t>（文件类型、标题、编号、版本、日期等）。</w:t>
      </w:r>
    </w:p>
    <w:p w14:paraId="79927D22" w14:textId="77777777" w:rsidR="00A04C40" w:rsidRPr="003825C8" w:rsidRDefault="004E5650" w:rsidP="009C7FE7">
      <w:pPr>
        <w:pStyle w:val="enumlev1"/>
        <w:rPr>
          <w:rFonts w:eastAsiaTheme="minorEastAsia"/>
          <w:lang w:eastAsia="zh-CN"/>
        </w:rPr>
      </w:pPr>
      <w:r w:rsidRPr="003825C8">
        <w:rPr>
          <w:rFonts w:eastAsiaTheme="minorEastAsia"/>
          <w:lang w:eastAsia="zh-CN"/>
        </w:rPr>
        <w:t>2)</w:t>
      </w:r>
      <w:r w:rsidRPr="003825C8">
        <w:rPr>
          <w:rFonts w:eastAsiaTheme="minorEastAsia"/>
          <w:lang w:eastAsia="zh-CN"/>
        </w:rPr>
        <w:tab/>
      </w:r>
      <w:r w:rsidRPr="003825C8">
        <w:rPr>
          <w:rFonts w:eastAsiaTheme="minorEastAsia"/>
          <w:lang w:eastAsia="zh-CN"/>
        </w:rPr>
        <w:t>批准状况。</w:t>
      </w:r>
    </w:p>
    <w:p w14:paraId="03D784EE" w14:textId="77777777" w:rsidR="00A04C40" w:rsidRPr="003825C8" w:rsidRDefault="004E5650" w:rsidP="009C7FE7">
      <w:pPr>
        <w:pStyle w:val="enumlev1"/>
        <w:rPr>
          <w:rFonts w:eastAsiaTheme="minorEastAsia"/>
          <w:lang w:eastAsia="zh-CN"/>
        </w:rPr>
      </w:pPr>
      <w:r w:rsidRPr="003825C8">
        <w:rPr>
          <w:rFonts w:eastAsiaTheme="minorEastAsia"/>
          <w:lang w:eastAsia="zh-CN"/>
        </w:rPr>
        <w:tab/>
      </w:r>
      <w:r w:rsidRPr="003825C8">
        <w:rPr>
          <w:rFonts w:eastAsiaTheme="minorEastAsia"/>
          <w:lang w:eastAsia="zh-CN"/>
        </w:rPr>
        <w:t>（仅考虑经批准的文件）</w:t>
      </w:r>
    </w:p>
    <w:p w14:paraId="7E13506F" w14:textId="77777777" w:rsidR="00A04C40" w:rsidRPr="003825C8" w:rsidRDefault="004E5650" w:rsidP="009C7FE7">
      <w:pPr>
        <w:pStyle w:val="enumlev1"/>
        <w:rPr>
          <w:rFonts w:eastAsiaTheme="minorEastAsia"/>
          <w:lang w:eastAsia="zh-CN"/>
        </w:rPr>
      </w:pPr>
      <w:r w:rsidRPr="003825C8">
        <w:rPr>
          <w:rFonts w:eastAsiaTheme="minorEastAsia"/>
          <w:lang w:eastAsia="zh-CN"/>
        </w:rPr>
        <w:t>3)</w:t>
      </w:r>
      <w:r w:rsidRPr="003825C8">
        <w:rPr>
          <w:rFonts w:eastAsiaTheme="minorEastAsia"/>
          <w:lang w:eastAsia="zh-CN"/>
        </w:rPr>
        <w:tab/>
      </w:r>
      <w:r w:rsidRPr="003825C8">
        <w:rPr>
          <w:rFonts w:eastAsiaTheme="minorEastAsia"/>
          <w:lang w:eastAsia="zh-CN"/>
        </w:rPr>
        <w:t>做出具体参引的理由：</w:t>
      </w:r>
    </w:p>
    <w:p w14:paraId="4601B872" w14:textId="77777777" w:rsidR="00A04C40" w:rsidRPr="003825C8" w:rsidRDefault="004E5650" w:rsidP="009C7FE7">
      <w:pPr>
        <w:pStyle w:val="enumlev1"/>
        <w:rPr>
          <w:rFonts w:eastAsiaTheme="minorEastAsia"/>
          <w:lang w:eastAsia="zh-CN"/>
        </w:rPr>
      </w:pPr>
      <w:r w:rsidRPr="003825C8">
        <w:rPr>
          <w:rFonts w:eastAsiaTheme="minorEastAsia"/>
          <w:lang w:eastAsia="zh-CN"/>
        </w:rPr>
        <w:t>4)</w:t>
      </w:r>
      <w:r w:rsidRPr="003825C8">
        <w:rPr>
          <w:rFonts w:eastAsiaTheme="minorEastAsia"/>
          <w:lang w:eastAsia="zh-CN"/>
        </w:rPr>
        <w:tab/>
      </w:r>
      <w:r w:rsidRPr="003825C8">
        <w:rPr>
          <w:rFonts w:eastAsiaTheme="minorEastAsia"/>
          <w:lang w:eastAsia="zh-CN"/>
        </w:rPr>
        <w:t>有关知识产权问题的最新信息（如有的话）：</w:t>
      </w:r>
    </w:p>
    <w:p w14:paraId="4B0DCCA6" w14:textId="5096F9C3" w:rsidR="00A04C40" w:rsidRPr="003825C8" w:rsidRDefault="004E5650" w:rsidP="009C7FE7">
      <w:pPr>
        <w:pStyle w:val="enumlev1"/>
        <w:rPr>
          <w:rFonts w:eastAsiaTheme="minorEastAsia"/>
          <w:lang w:eastAsia="zh-CN"/>
        </w:rPr>
      </w:pPr>
      <w:r w:rsidRPr="003825C8">
        <w:rPr>
          <w:rFonts w:eastAsiaTheme="minorEastAsia"/>
          <w:lang w:eastAsia="zh-CN"/>
        </w:rPr>
        <w:tab/>
      </w:r>
      <w:ins w:id="97" w:author="Yueming Hu" w:date="2022-02-16T13:34:00Z">
        <w:r w:rsidR="00526FD0">
          <w:rPr>
            <w:rFonts w:eastAsiaTheme="minorEastAsia" w:hint="eastAsia"/>
            <w:lang w:eastAsia="zh-CN"/>
          </w:rPr>
          <w:t>强烈建议相关</w:t>
        </w:r>
        <w:r w:rsidR="00526FD0" w:rsidRPr="005E64D5">
          <w:rPr>
            <w:rFonts w:eastAsiaTheme="minorEastAsia" w:hint="eastAsia"/>
            <w:lang w:eastAsia="zh-CN"/>
          </w:rPr>
          <w:t>各方审查</w:t>
        </w:r>
        <w:r w:rsidR="00526FD0">
          <w:rPr>
            <w:rFonts w:eastAsiaTheme="minorEastAsia" w:hint="eastAsia"/>
            <w:lang w:eastAsia="zh-CN"/>
          </w:rPr>
          <w:t>提交供参引</w:t>
        </w:r>
        <w:r w:rsidR="00526FD0" w:rsidRPr="005E64D5">
          <w:rPr>
            <w:rFonts w:eastAsiaTheme="minorEastAsia" w:hint="eastAsia"/>
            <w:lang w:eastAsia="zh-CN"/>
          </w:rPr>
          <w:t>的文件，以确保符合所有关于知识产权的</w:t>
        </w:r>
        <w:r w:rsidR="00526FD0">
          <w:rPr>
            <w:rFonts w:eastAsiaTheme="minorEastAsia" w:hint="eastAsia"/>
            <w:lang w:eastAsia="zh-CN"/>
          </w:rPr>
          <w:t>ITU-T</w:t>
        </w:r>
        <w:r w:rsidR="00526FD0">
          <w:rPr>
            <w:rFonts w:eastAsiaTheme="minorEastAsia" w:hint="eastAsia"/>
            <w:lang w:eastAsia="zh-CN"/>
          </w:rPr>
          <w:t>政策文件</w:t>
        </w:r>
        <w:r w:rsidR="00526FD0" w:rsidRPr="005E64D5">
          <w:rPr>
            <w:rFonts w:eastAsiaTheme="minorEastAsia" w:hint="eastAsia"/>
            <w:lang w:eastAsia="zh-CN"/>
          </w:rPr>
          <w:t>。与知识产权相关的具体问题（</w:t>
        </w:r>
        <w:r w:rsidR="00526FD0">
          <w:rPr>
            <w:rFonts w:eastAsiaTheme="minorEastAsia" w:hint="eastAsia"/>
            <w:lang w:eastAsia="zh-CN"/>
          </w:rPr>
          <w:t>事宜</w:t>
        </w:r>
        <w:r w:rsidR="00526FD0" w:rsidRPr="005E64D5">
          <w:rPr>
            <w:rFonts w:eastAsiaTheme="minorEastAsia" w:hint="eastAsia"/>
            <w:lang w:eastAsia="zh-CN"/>
          </w:rPr>
          <w:t>）可能</w:t>
        </w:r>
        <w:r w:rsidR="00526FD0">
          <w:rPr>
            <w:rFonts w:eastAsiaTheme="minorEastAsia" w:hint="eastAsia"/>
            <w:lang w:eastAsia="zh-CN"/>
          </w:rPr>
          <w:t>在涉及拟议参引的情况下出现</w:t>
        </w:r>
        <w:r w:rsidR="00526FD0" w:rsidRPr="005E64D5">
          <w:rPr>
            <w:rFonts w:eastAsiaTheme="minorEastAsia" w:hint="eastAsia"/>
            <w:lang w:eastAsia="zh-CN"/>
          </w:rPr>
          <w:t>，</w:t>
        </w:r>
        <w:r w:rsidR="00526FD0" w:rsidRPr="005E72CD">
          <w:rPr>
            <w:rFonts w:hint="eastAsia"/>
            <w:lang w:eastAsia="zh-CN"/>
          </w:rPr>
          <w:t>独立于被</w:t>
        </w:r>
        <w:r w:rsidR="00526FD0">
          <w:rPr>
            <w:rFonts w:hint="eastAsia"/>
            <w:lang w:eastAsia="zh-CN"/>
          </w:rPr>
          <w:t>参引</w:t>
        </w:r>
        <w:r w:rsidR="00526FD0" w:rsidRPr="005E72CD">
          <w:rPr>
            <w:rFonts w:hint="eastAsia"/>
            <w:lang w:eastAsia="zh-CN"/>
          </w:rPr>
          <w:t>组织</w:t>
        </w:r>
        <w:r w:rsidR="00526FD0">
          <w:rPr>
            <w:rFonts w:hint="eastAsia"/>
            <w:lang w:eastAsia="zh-CN"/>
          </w:rPr>
          <w:t>接受</w:t>
        </w:r>
        <w:r w:rsidR="00526FD0" w:rsidRPr="005E72CD">
          <w:rPr>
            <w:rFonts w:hint="eastAsia"/>
            <w:lang w:eastAsia="zh-CN"/>
          </w:rPr>
          <w:t>A.5</w:t>
        </w:r>
        <w:r w:rsidR="00526FD0" w:rsidRPr="005E72CD">
          <w:rPr>
            <w:rFonts w:hint="eastAsia"/>
            <w:lang w:eastAsia="zh-CN"/>
          </w:rPr>
          <w:t>资格</w:t>
        </w:r>
        <w:r w:rsidR="00526FD0">
          <w:rPr>
            <w:rFonts w:hint="eastAsia"/>
            <w:lang w:eastAsia="zh-CN"/>
          </w:rPr>
          <w:t>审核（见附件</w:t>
        </w:r>
        <w:r w:rsidR="00526FD0">
          <w:rPr>
            <w:rFonts w:hint="eastAsia"/>
            <w:lang w:eastAsia="zh-CN"/>
          </w:rPr>
          <w:t>B</w:t>
        </w:r>
        <w:r w:rsidR="00526FD0">
          <w:rPr>
            <w:rFonts w:hint="eastAsia"/>
            <w:lang w:eastAsia="zh-CN"/>
          </w:rPr>
          <w:t>）</w:t>
        </w:r>
        <w:r w:rsidR="00526FD0" w:rsidRPr="005E72CD">
          <w:rPr>
            <w:rFonts w:hint="eastAsia"/>
            <w:lang w:eastAsia="zh-CN"/>
          </w:rPr>
          <w:t>时可能</w:t>
        </w:r>
        <w:r w:rsidR="00526FD0">
          <w:rPr>
            <w:rFonts w:hint="eastAsia"/>
            <w:lang w:eastAsia="zh-CN"/>
          </w:rPr>
          <w:t>暴露</w:t>
        </w:r>
        <w:r w:rsidR="00526FD0" w:rsidRPr="005E72CD">
          <w:rPr>
            <w:rFonts w:hint="eastAsia"/>
            <w:lang w:eastAsia="zh-CN"/>
          </w:rPr>
          <w:t>的任何</w:t>
        </w:r>
        <w:r w:rsidR="00526FD0">
          <w:rPr>
            <w:rFonts w:hint="eastAsia"/>
            <w:lang w:eastAsia="zh-CN"/>
          </w:rPr>
          <w:t>知识产权</w:t>
        </w:r>
        <w:r w:rsidR="00526FD0" w:rsidRPr="005E72CD">
          <w:rPr>
            <w:rFonts w:hint="eastAsia"/>
            <w:lang w:eastAsia="zh-CN"/>
          </w:rPr>
          <w:t>政策问题。</w:t>
        </w:r>
        <w:r w:rsidR="00526FD0">
          <w:rPr>
            <w:rFonts w:hint="eastAsia"/>
            <w:lang w:eastAsia="zh-CN"/>
          </w:rPr>
          <w:t>涉及此类知识产权</w:t>
        </w:r>
      </w:ins>
      <w:ins w:id="98" w:author="Yueming Hu" w:date="2022-02-16T13:35:00Z">
        <w:r w:rsidR="00526FD0">
          <w:rPr>
            <w:rFonts w:hint="eastAsia"/>
            <w:lang w:eastAsia="zh-CN"/>
          </w:rPr>
          <w:t>相关</w:t>
        </w:r>
      </w:ins>
      <w:ins w:id="99" w:author="Yueming Hu" w:date="2022-02-16T13:34:00Z">
        <w:r w:rsidR="00526FD0">
          <w:rPr>
            <w:rFonts w:hint="eastAsia"/>
            <w:lang w:eastAsia="zh-CN"/>
          </w:rPr>
          <w:t>问题</w:t>
        </w:r>
        <w:r w:rsidR="00526FD0" w:rsidRPr="005E72CD">
          <w:rPr>
            <w:rFonts w:hint="eastAsia"/>
            <w:lang w:eastAsia="zh-CN"/>
          </w:rPr>
          <w:t>（</w:t>
        </w:r>
        <w:r w:rsidR="00526FD0">
          <w:rPr>
            <w:rFonts w:hint="eastAsia"/>
            <w:lang w:eastAsia="zh-CN"/>
          </w:rPr>
          <w:t>事宜</w:t>
        </w:r>
        <w:r w:rsidR="00526FD0" w:rsidRPr="005E72CD">
          <w:rPr>
            <w:rFonts w:hint="eastAsia"/>
            <w:lang w:eastAsia="zh-CN"/>
          </w:rPr>
          <w:t>）的文件应</w:t>
        </w:r>
        <w:r w:rsidR="00526FD0">
          <w:rPr>
            <w:rFonts w:hint="eastAsia"/>
            <w:lang w:eastAsia="zh-CN"/>
          </w:rPr>
          <w:t>附上对</w:t>
        </w:r>
        <w:r w:rsidR="00526FD0" w:rsidRPr="005E72CD">
          <w:rPr>
            <w:rFonts w:hint="eastAsia"/>
            <w:lang w:eastAsia="zh-CN"/>
          </w:rPr>
          <w:t>文件</w:t>
        </w:r>
        <w:r w:rsidR="00526FD0">
          <w:rPr>
            <w:rFonts w:hint="eastAsia"/>
            <w:lang w:eastAsia="zh-CN"/>
          </w:rPr>
          <w:t>制作</w:t>
        </w:r>
        <w:r w:rsidR="00526FD0" w:rsidRPr="005E72CD">
          <w:rPr>
            <w:rFonts w:hint="eastAsia"/>
            <w:lang w:eastAsia="zh-CN"/>
          </w:rPr>
          <w:t>目的</w:t>
        </w:r>
      </w:ins>
      <w:r w:rsidRPr="003825C8">
        <w:rPr>
          <w:rFonts w:eastAsiaTheme="minorEastAsia"/>
          <w:lang w:eastAsia="zh-CN"/>
        </w:rPr>
        <w:t>（包括专利、软件版权、标志）</w:t>
      </w:r>
      <w:ins w:id="100" w:author="Yueming Hu" w:date="2022-02-16T13:39:00Z">
        <w:r w:rsidR="00544F84" w:rsidRPr="005E72CD">
          <w:rPr>
            <w:rFonts w:hint="eastAsia"/>
            <w:lang w:eastAsia="zh-CN"/>
          </w:rPr>
          <w:t>的</w:t>
        </w:r>
        <w:r w:rsidR="00544F84">
          <w:rPr>
            <w:rFonts w:hint="eastAsia"/>
            <w:lang w:eastAsia="zh-CN"/>
          </w:rPr>
          <w:t>说明</w:t>
        </w:r>
      </w:ins>
      <w:r w:rsidRPr="003825C8">
        <w:rPr>
          <w:rFonts w:eastAsiaTheme="minorEastAsia"/>
          <w:lang w:eastAsia="zh-CN"/>
        </w:rPr>
        <w:t>。</w:t>
      </w:r>
    </w:p>
    <w:p w14:paraId="6B70D0F9" w14:textId="77777777" w:rsidR="00A04C40" w:rsidRPr="003825C8" w:rsidRDefault="004E5650" w:rsidP="009C7FE7">
      <w:pPr>
        <w:pStyle w:val="enumlev1"/>
        <w:rPr>
          <w:rFonts w:eastAsiaTheme="minorEastAsia"/>
          <w:lang w:eastAsia="zh-CN"/>
        </w:rPr>
      </w:pPr>
      <w:r w:rsidRPr="003825C8">
        <w:rPr>
          <w:rFonts w:eastAsiaTheme="minorEastAsia"/>
          <w:lang w:eastAsia="zh-CN"/>
        </w:rPr>
        <w:t>5)</w:t>
      </w:r>
      <w:r w:rsidRPr="003825C8">
        <w:rPr>
          <w:rFonts w:eastAsiaTheme="minorEastAsia"/>
          <w:lang w:eastAsia="zh-CN"/>
        </w:rPr>
        <w:tab/>
      </w:r>
      <w:r w:rsidRPr="003825C8">
        <w:rPr>
          <w:rFonts w:eastAsiaTheme="minorEastAsia"/>
          <w:lang w:eastAsia="zh-CN"/>
        </w:rPr>
        <w:t>说明文件</w:t>
      </w:r>
      <w:r w:rsidRPr="00B4007F">
        <w:rPr>
          <w:rFonts w:ascii="SimSun" w:hAnsi="SimSun"/>
          <w:lang w:eastAsia="zh-CN"/>
        </w:rPr>
        <w:t>“</w:t>
      </w:r>
      <w:r w:rsidRPr="003825C8">
        <w:rPr>
          <w:rFonts w:eastAsiaTheme="minorEastAsia"/>
          <w:lang w:eastAsia="zh-CN"/>
        </w:rPr>
        <w:t>质量</w:t>
      </w:r>
      <w:r w:rsidRPr="00B4007F">
        <w:rPr>
          <w:rFonts w:ascii="SimSun" w:hAnsi="SimSun"/>
          <w:lang w:eastAsia="zh-CN"/>
        </w:rPr>
        <w:t>”</w:t>
      </w:r>
      <w:r w:rsidRPr="003825C8">
        <w:rPr>
          <w:rFonts w:eastAsiaTheme="minorEastAsia"/>
          <w:lang w:eastAsia="zh-CN"/>
        </w:rPr>
        <w:t>的其他有益信息：</w:t>
      </w:r>
    </w:p>
    <w:p w14:paraId="620DC409" w14:textId="77777777" w:rsidR="00A04C40" w:rsidRPr="003825C8" w:rsidRDefault="004E5650" w:rsidP="009C7FE7">
      <w:pPr>
        <w:pStyle w:val="enumlev1"/>
        <w:rPr>
          <w:rFonts w:eastAsiaTheme="minorEastAsia"/>
          <w:lang w:eastAsia="zh-CN"/>
        </w:rPr>
      </w:pPr>
      <w:r w:rsidRPr="003825C8">
        <w:rPr>
          <w:rFonts w:eastAsiaTheme="minorEastAsia"/>
          <w:lang w:eastAsia="zh-CN"/>
        </w:rPr>
        <w:tab/>
      </w:r>
      <w:r w:rsidRPr="003825C8">
        <w:rPr>
          <w:rFonts w:eastAsiaTheme="minorEastAsia"/>
          <w:lang w:eastAsia="zh-CN"/>
        </w:rPr>
        <w:t>（如，文件存在的时间，是否已使用该文件实施了产品，一致性要求是否明确，规范是否存在并方便获取）。</w:t>
      </w:r>
    </w:p>
    <w:p w14:paraId="4526768B" w14:textId="77777777" w:rsidR="00A04C40" w:rsidRPr="003825C8" w:rsidRDefault="004E5650" w:rsidP="009C7FE7">
      <w:pPr>
        <w:pStyle w:val="enumlev1"/>
        <w:rPr>
          <w:rFonts w:eastAsiaTheme="minorEastAsia"/>
          <w:lang w:eastAsia="zh-CN"/>
        </w:rPr>
      </w:pPr>
      <w:r w:rsidRPr="003825C8">
        <w:rPr>
          <w:rFonts w:eastAsiaTheme="minorEastAsia"/>
          <w:lang w:eastAsia="zh-CN"/>
        </w:rPr>
        <w:t>6)</w:t>
      </w:r>
      <w:r w:rsidRPr="003825C8">
        <w:rPr>
          <w:rFonts w:eastAsiaTheme="minorEastAsia"/>
          <w:lang w:eastAsia="zh-CN"/>
        </w:rPr>
        <w:tab/>
      </w:r>
      <w:r w:rsidRPr="003825C8">
        <w:rPr>
          <w:rFonts w:eastAsiaTheme="minorEastAsia"/>
          <w:lang w:eastAsia="zh-CN"/>
        </w:rPr>
        <w:t>文件的稳定性和成熟程度。</w:t>
      </w:r>
    </w:p>
    <w:p w14:paraId="6F9E9433" w14:textId="77777777" w:rsidR="00A04C40" w:rsidRPr="003825C8" w:rsidRDefault="004E5650" w:rsidP="009C7FE7">
      <w:pPr>
        <w:pStyle w:val="enumlev1"/>
        <w:rPr>
          <w:rFonts w:eastAsiaTheme="minorEastAsia"/>
          <w:lang w:eastAsia="zh-CN"/>
        </w:rPr>
      </w:pPr>
      <w:r w:rsidRPr="003825C8">
        <w:rPr>
          <w:rFonts w:eastAsiaTheme="minorEastAsia"/>
          <w:lang w:eastAsia="zh-CN"/>
        </w:rPr>
        <w:t>7)</w:t>
      </w:r>
      <w:r w:rsidRPr="003825C8">
        <w:rPr>
          <w:rFonts w:eastAsiaTheme="minorEastAsia"/>
          <w:lang w:eastAsia="zh-CN"/>
        </w:rPr>
        <w:tab/>
      </w:r>
      <w:r w:rsidRPr="003825C8">
        <w:rPr>
          <w:rFonts w:eastAsiaTheme="minorEastAsia"/>
          <w:lang w:eastAsia="zh-CN"/>
        </w:rPr>
        <w:t>与</w:t>
      </w:r>
      <w:r w:rsidRPr="003825C8">
        <w:rPr>
          <w:rFonts w:eastAsiaTheme="minorEastAsia"/>
          <w:lang w:eastAsia="zh-CN"/>
        </w:rPr>
        <w:t>ITU-T</w:t>
      </w:r>
      <w:r w:rsidRPr="003825C8">
        <w:rPr>
          <w:rFonts w:eastAsiaTheme="minorEastAsia"/>
          <w:lang w:eastAsia="zh-CN"/>
        </w:rPr>
        <w:t>或其他标准制定组织其他现有的或正在形成的文件的关系（如相关的话）。</w:t>
      </w:r>
    </w:p>
    <w:p w14:paraId="31A86356" w14:textId="77777777" w:rsidR="00A04C40" w:rsidRPr="003825C8" w:rsidRDefault="004E5650" w:rsidP="009C7FE7">
      <w:pPr>
        <w:pStyle w:val="enumlev1"/>
        <w:rPr>
          <w:rFonts w:eastAsiaTheme="minorEastAsia"/>
          <w:lang w:eastAsia="zh-CN"/>
        </w:rPr>
      </w:pPr>
      <w:r w:rsidRPr="003825C8">
        <w:rPr>
          <w:rFonts w:eastAsiaTheme="minorEastAsia"/>
          <w:lang w:eastAsia="zh-CN"/>
        </w:rPr>
        <w:t>8)</w:t>
      </w:r>
      <w:r w:rsidRPr="003825C8">
        <w:rPr>
          <w:rFonts w:eastAsiaTheme="minorEastAsia"/>
          <w:lang w:eastAsia="zh-CN"/>
        </w:rPr>
        <w:tab/>
      </w:r>
      <w:r w:rsidRPr="003825C8">
        <w:rPr>
          <w:rFonts w:eastAsiaTheme="minorEastAsia"/>
          <w:lang w:eastAsia="zh-CN"/>
        </w:rPr>
        <w:t>当</w:t>
      </w:r>
      <w:r w:rsidRPr="003825C8">
        <w:rPr>
          <w:rFonts w:eastAsiaTheme="minorEastAsia"/>
          <w:lang w:eastAsia="zh-CN"/>
        </w:rPr>
        <w:t>ITU-T</w:t>
      </w:r>
      <w:r w:rsidRPr="003825C8">
        <w:rPr>
          <w:rFonts w:eastAsiaTheme="minorEastAsia"/>
          <w:lang w:eastAsia="zh-CN"/>
        </w:rPr>
        <w:t>建议书参引某一份文件时，被参考文件中所有的规范性参引文件均应详细列出。</w:t>
      </w:r>
    </w:p>
    <w:p w14:paraId="23F7A8FE" w14:textId="620B9E16" w:rsidR="00A04C40" w:rsidRPr="003825C8" w:rsidRDefault="004E5650" w:rsidP="009C7FE7">
      <w:pPr>
        <w:pStyle w:val="enumlev1"/>
        <w:rPr>
          <w:rFonts w:eastAsiaTheme="minorEastAsia"/>
          <w:lang w:eastAsia="zh-CN"/>
        </w:rPr>
      </w:pPr>
      <w:r w:rsidRPr="003825C8">
        <w:rPr>
          <w:rFonts w:eastAsiaTheme="minorEastAsia"/>
          <w:lang w:eastAsia="zh-CN"/>
        </w:rPr>
        <w:tab/>
      </w:r>
      <w:r w:rsidRPr="003825C8">
        <w:rPr>
          <w:rFonts w:eastAsiaTheme="minorEastAsia"/>
          <w:lang w:eastAsia="zh-CN"/>
        </w:rPr>
        <w:t>注</w:t>
      </w:r>
      <w:r w:rsidRPr="003825C8">
        <w:rPr>
          <w:rFonts w:eastAsiaTheme="minorEastAsia"/>
          <w:lang w:eastAsia="zh-CN"/>
        </w:rPr>
        <w:t xml:space="preserve"> – </w:t>
      </w:r>
      <w:r w:rsidRPr="003825C8">
        <w:rPr>
          <w:rFonts w:eastAsiaTheme="minorEastAsia"/>
          <w:lang w:eastAsia="zh-CN"/>
        </w:rPr>
        <w:t>无需对这些规范性参引单独进行审议。但如果参引的组织并非</w:t>
      </w:r>
      <w:r w:rsidRPr="003825C8">
        <w:rPr>
          <w:rFonts w:eastAsiaTheme="minorEastAsia"/>
          <w:lang w:eastAsia="zh-CN"/>
        </w:rPr>
        <w:t>ISO</w:t>
      </w:r>
      <w:r w:rsidRPr="003825C8">
        <w:rPr>
          <w:rFonts w:eastAsiaTheme="minorEastAsia"/>
          <w:lang w:eastAsia="zh-CN"/>
        </w:rPr>
        <w:t>或</w:t>
      </w:r>
      <w:r w:rsidRPr="003825C8">
        <w:rPr>
          <w:rFonts w:eastAsiaTheme="minorEastAsia"/>
          <w:lang w:eastAsia="zh-CN"/>
        </w:rPr>
        <w:t>IEC</w:t>
      </w:r>
      <w:r w:rsidRPr="003825C8">
        <w:rPr>
          <w:rFonts w:eastAsiaTheme="minorEastAsia"/>
          <w:lang w:eastAsia="zh-CN"/>
        </w:rPr>
        <w:t>，则需根据附件</w:t>
      </w:r>
      <w:r w:rsidRPr="003825C8">
        <w:rPr>
          <w:rFonts w:eastAsiaTheme="minorEastAsia"/>
          <w:lang w:eastAsia="zh-CN"/>
        </w:rPr>
        <w:t>B</w:t>
      </w:r>
      <w:r w:rsidRPr="003825C8">
        <w:rPr>
          <w:rFonts w:eastAsiaTheme="minorEastAsia"/>
          <w:lang w:eastAsia="zh-CN"/>
        </w:rPr>
        <w:t>进行</w:t>
      </w:r>
      <w:del w:id="101" w:author="Yueming Hu" w:date="2022-02-16T14:16:00Z">
        <w:r w:rsidRPr="003825C8" w:rsidDel="00EB0607">
          <w:rPr>
            <w:rFonts w:eastAsiaTheme="minorEastAsia"/>
            <w:lang w:eastAsia="zh-CN"/>
          </w:rPr>
          <w:delText>资质</w:delText>
        </w:r>
      </w:del>
      <w:ins w:id="102" w:author="Yueming Hu" w:date="2022-02-16T14:16:00Z">
        <w:r w:rsidR="00EB0607">
          <w:rPr>
            <w:rFonts w:eastAsiaTheme="minorEastAsia"/>
            <w:lang w:eastAsia="zh-CN"/>
          </w:rPr>
          <w:t>资格</w:t>
        </w:r>
      </w:ins>
      <w:r w:rsidRPr="003825C8">
        <w:rPr>
          <w:rFonts w:eastAsiaTheme="minorEastAsia"/>
          <w:lang w:eastAsia="zh-CN"/>
        </w:rPr>
        <w:t>评定（此前是根据</w:t>
      </w:r>
      <w:r w:rsidRPr="003825C8">
        <w:rPr>
          <w:rFonts w:eastAsiaTheme="minorEastAsia"/>
          <w:lang w:eastAsia="zh-CN"/>
        </w:rPr>
        <w:t>ITU-T A.4</w:t>
      </w:r>
      <w:r w:rsidRPr="003825C8">
        <w:rPr>
          <w:rFonts w:eastAsiaTheme="minorEastAsia"/>
          <w:lang w:eastAsia="zh-CN"/>
        </w:rPr>
        <w:t>建议书或</w:t>
      </w:r>
      <w:r w:rsidRPr="003825C8">
        <w:rPr>
          <w:rFonts w:eastAsiaTheme="minorEastAsia"/>
          <w:lang w:eastAsia="zh-CN"/>
        </w:rPr>
        <w:t>ITU-T A.6</w:t>
      </w:r>
      <w:r w:rsidRPr="003825C8">
        <w:rPr>
          <w:rFonts w:eastAsiaTheme="minorEastAsia"/>
          <w:lang w:eastAsia="zh-CN"/>
        </w:rPr>
        <w:t>建议书进行评审）。如果要对其进行规范性参引的机构尚无进行</w:t>
      </w:r>
      <w:del w:id="103" w:author="Yueming Hu" w:date="2022-02-16T14:16:00Z">
        <w:r w:rsidRPr="003825C8" w:rsidDel="00EB0607">
          <w:rPr>
            <w:rFonts w:eastAsiaTheme="minorEastAsia"/>
            <w:lang w:eastAsia="zh-CN"/>
          </w:rPr>
          <w:delText>资质</w:delText>
        </w:r>
      </w:del>
      <w:ins w:id="104" w:author="Yueming Hu" w:date="2022-02-16T14:16:00Z">
        <w:r w:rsidR="00EB0607">
          <w:rPr>
            <w:rFonts w:eastAsiaTheme="minorEastAsia"/>
            <w:lang w:eastAsia="zh-CN"/>
          </w:rPr>
          <w:t>资格</w:t>
        </w:r>
      </w:ins>
      <w:r w:rsidRPr="003825C8">
        <w:rPr>
          <w:rFonts w:eastAsiaTheme="minorEastAsia"/>
          <w:lang w:eastAsia="zh-CN"/>
        </w:rPr>
        <w:t>评定，则首先应根据附件</w:t>
      </w:r>
      <w:r w:rsidRPr="003825C8">
        <w:rPr>
          <w:rFonts w:eastAsiaTheme="minorEastAsia"/>
          <w:lang w:eastAsia="zh-CN"/>
        </w:rPr>
        <w:t>B</w:t>
      </w:r>
      <w:r w:rsidRPr="003825C8">
        <w:rPr>
          <w:rFonts w:eastAsiaTheme="minorEastAsia"/>
          <w:lang w:eastAsia="zh-CN"/>
        </w:rPr>
        <w:t>进行</w:t>
      </w:r>
      <w:del w:id="105" w:author="Yueming Hu" w:date="2022-02-16T14:17:00Z">
        <w:r w:rsidRPr="003825C8" w:rsidDel="00EB0607">
          <w:rPr>
            <w:rFonts w:eastAsiaTheme="minorEastAsia"/>
            <w:lang w:eastAsia="zh-CN"/>
          </w:rPr>
          <w:delText>资质</w:delText>
        </w:r>
      </w:del>
      <w:ins w:id="106" w:author="Yueming Hu" w:date="2022-02-16T14:17:00Z">
        <w:r w:rsidR="00EB0607">
          <w:rPr>
            <w:rFonts w:eastAsiaTheme="minorEastAsia"/>
            <w:lang w:eastAsia="zh-CN"/>
          </w:rPr>
          <w:t>资格</w:t>
        </w:r>
      </w:ins>
      <w:r w:rsidRPr="003825C8">
        <w:rPr>
          <w:rFonts w:eastAsiaTheme="minorEastAsia"/>
          <w:lang w:eastAsia="zh-CN"/>
        </w:rPr>
        <w:t>评审。此外，如果某</w:t>
      </w:r>
      <w:r w:rsidRPr="003825C8">
        <w:rPr>
          <w:rFonts w:eastAsiaTheme="minorEastAsia"/>
          <w:lang w:eastAsia="zh-CN"/>
        </w:rPr>
        <w:t>ITU-T</w:t>
      </w:r>
      <w:r w:rsidRPr="003825C8">
        <w:rPr>
          <w:rFonts w:eastAsiaTheme="minorEastAsia"/>
          <w:lang w:eastAsia="zh-CN"/>
        </w:rPr>
        <w:t>建议草案书拟采用</w:t>
      </w:r>
      <w:r w:rsidRPr="003825C8">
        <w:rPr>
          <w:rFonts w:eastAsiaTheme="minorEastAsia"/>
          <w:lang w:eastAsia="zh-CN"/>
        </w:rPr>
        <w:t>[b-WTSA Res. 1]</w:t>
      </w:r>
      <w:r w:rsidRPr="003825C8">
        <w:rPr>
          <w:rFonts w:eastAsiaTheme="minorEastAsia"/>
          <w:lang w:eastAsia="zh-CN"/>
        </w:rPr>
        <w:t>所述传统批准程序（</w:t>
      </w:r>
      <w:r w:rsidRPr="003825C8">
        <w:rPr>
          <w:rFonts w:eastAsiaTheme="minorEastAsia"/>
          <w:lang w:eastAsia="zh-CN"/>
        </w:rPr>
        <w:t>TAP</w:t>
      </w:r>
      <w:r w:rsidRPr="003825C8">
        <w:rPr>
          <w:rFonts w:eastAsiaTheme="minorEastAsia"/>
          <w:lang w:eastAsia="zh-CN"/>
        </w:rPr>
        <w:t>）批准，则应对该文件中使用的全部规范性参引加以审议。</w:t>
      </w:r>
    </w:p>
    <w:p w14:paraId="6F1AEE70" w14:textId="77777777" w:rsidR="00A04C40" w:rsidRPr="003825C8" w:rsidRDefault="004E5650" w:rsidP="009C7FE7">
      <w:pPr>
        <w:pStyle w:val="enumlev1"/>
        <w:rPr>
          <w:rFonts w:eastAsiaTheme="minorEastAsia"/>
          <w:lang w:eastAsia="zh-CN"/>
        </w:rPr>
      </w:pPr>
      <w:r w:rsidRPr="003825C8">
        <w:rPr>
          <w:rFonts w:eastAsiaTheme="minorEastAsia"/>
          <w:lang w:eastAsia="zh-CN"/>
        </w:rPr>
        <w:t>9)</w:t>
      </w:r>
      <w:r w:rsidRPr="003825C8">
        <w:rPr>
          <w:rFonts w:eastAsiaTheme="minorEastAsia"/>
          <w:lang w:eastAsia="zh-CN"/>
        </w:rPr>
        <w:tab/>
      </w:r>
      <w:r w:rsidRPr="003825C8">
        <w:rPr>
          <w:rFonts w:eastAsiaTheme="minorEastAsia"/>
          <w:lang w:eastAsia="zh-CN"/>
        </w:rPr>
        <w:t>被参引组织的资格：</w:t>
      </w:r>
    </w:p>
    <w:p w14:paraId="773A3A8A" w14:textId="77777777" w:rsidR="00A04C40" w:rsidRPr="003825C8" w:rsidRDefault="004E5650" w:rsidP="009C7FE7">
      <w:pPr>
        <w:pStyle w:val="enumlev1"/>
        <w:rPr>
          <w:rFonts w:eastAsiaTheme="minorEastAsia"/>
          <w:lang w:eastAsia="zh-CN"/>
        </w:rPr>
      </w:pPr>
      <w:r w:rsidRPr="003825C8">
        <w:rPr>
          <w:rFonts w:eastAsiaTheme="minorEastAsia"/>
          <w:lang w:eastAsia="zh-CN"/>
        </w:rPr>
        <w:tab/>
      </w:r>
      <w:r w:rsidRPr="003825C8">
        <w:rPr>
          <w:rFonts w:eastAsiaTheme="minorEastAsia"/>
          <w:lang w:eastAsia="zh-CN"/>
        </w:rPr>
        <w:t>（只有在首次考虑对被参引组织的文件进行参引、且此类资格信息尚未记录于文件中或发生过改变时才需要）。</w:t>
      </w:r>
    </w:p>
    <w:p w14:paraId="0FE4CA14" w14:textId="192D68BB" w:rsidR="00A04C40" w:rsidRPr="003825C8" w:rsidRDefault="004E5650" w:rsidP="009C7FE7">
      <w:pPr>
        <w:pStyle w:val="enumlev2"/>
        <w:rPr>
          <w:rFonts w:eastAsiaTheme="minorEastAsia"/>
          <w:lang w:eastAsia="zh-CN"/>
        </w:rPr>
      </w:pPr>
      <w:r w:rsidRPr="003825C8">
        <w:rPr>
          <w:rFonts w:eastAsiaTheme="minorEastAsia"/>
          <w:lang w:eastAsia="zh-CN"/>
        </w:rPr>
        <w:t>9.1)</w:t>
      </w:r>
      <w:r w:rsidRPr="003825C8">
        <w:rPr>
          <w:rFonts w:eastAsiaTheme="minorEastAsia"/>
          <w:lang w:eastAsia="zh-CN"/>
        </w:rPr>
        <w:tab/>
      </w:r>
      <w:r w:rsidRPr="003825C8">
        <w:rPr>
          <w:rFonts w:eastAsiaTheme="minorEastAsia"/>
          <w:lang w:eastAsia="zh-CN"/>
        </w:rPr>
        <w:t>附件</w:t>
      </w:r>
      <w:r w:rsidRPr="003825C8">
        <w:rPr>
          <w:rFonts w:eastAsiaTheme="minorEastAsia"/>
          <w:lang w:eastAsia="zh-CN"/>
        </w:rPr>
        <w:t>B</w:t>
      </w:r>
      <w:r w:rsidRPr="003825C8">
        <w:rPr>
          <w:rFonts w:eastAsiaTheme="minorEastAsia"/>
          <w:lang w:eastAsia="zh-CN"/>
        </w:rPr>
        <w:t>所述</w:t>
      </w:r>
      <w:del w:id="107" w:author="Yueming Hu" w:date="2022-02-16T14:17:00Z">
        <w:r w:rsidRPr="003825C8" w:rsidDel="00EB0607">
          <w:rPr>
            <w:rFonts w:eastAsiaTheme="minorEastAsia"/>
            <w:lang w:eastAsia="zh-CN"/>
          </w:rPr>
          <w:delText>资质</w:delText>
        </w:r>
      </w:del>
      <w:ins w:id="108" w:author="Yueming Hu" w:date="2022-02-16T14:17:00Z">
        <w:r w:rsidR="00EB0607">
          <w:rPr>
            <w:rFonts w:eastAsiaTheme="minorEastAsia"/>
            <w:lang w:eastAsia="zh-CN"/>
          </w:rPr>
          <w:t>资格</w:t>
        </w:r>
      </w:ins>
      <w:r w:rsidRPr="003825C8">
        <w:rPr>
          <w:rFonts w:eastAsiaTheme="minorEastAsia"/>
          <w:lang w:eastAsia="zh-CN"/>
        </w:rPr>
        <w:t>。</w:t>
      </w:r>
    </w:p>
    <w:p w14:paraId="5729242D" w14:textId="77777777" w:rsidR="00A04C40" w:rsidRPr="003825C8" w:rsidRDefault="004E5650" w:rsidP="009C7FE7">
      <w:pPr>
        <w:pStyle w:val="enumlev2"/>
        <w:rPr>
          <w:rFonts w:eastAsiaTheme="minorEastAsia"/>
          <w:lang w:eastAsia="zh-CN"/>
        </w:rPr>
      </w:pPr>
      <w:r w:rsidRPr="003825C8">
        <w:rPr>
          <w:rFonts w:eastAsiaTheme="minorEastAsia"/>
          <w:lang w:eastAsia="zh-CN"/>
        </w:rPr>
        <w:t>9.2)</w:t>
      </w:r>
      <w:r w:rsidRPr="003825C8">
        <w:rPr>
          <w:rFonts w:eastAsiaTheme="minorEastAsia"/>
          <w:lang w:eastAsia="zh-CN"/>
        </w:rPr>
        <w:tab/>
      </w:r>
      <w:r w:rsidRPr="003825C8">
        <w:rPr>
          <w:rFonts w:eastAsiaTheme="minorEastAsia"/>
          <w:lang w:eastAsia="zh-CN"/>
        </w:rPr>
        <w:t>文件出版和充实完善程序。</w:t>
      </w:r>
    </w:p>
    <w:p w14:paraId="605DB40D" w14:textId="77777777" w:rsidR="00A04C40" w:rsidRPr="003825C8" w:rsidRDefault="004E5650" w:rsidP="009C7FE7">
      <w:pPr>
        <w:pStyle w:val="enumlev2"/>
        <w:rPr>
          <w:rFonts w:eastAsiaTheme="minorEastAsia"/>
          <w:lang w:eastAsia="zh-CN"/>
        </w:rPr>
      </w:pPr>
      <w:r w:rsidRPr="003825C8">
        <w:rPr>
          <w:rFonts w:eastAsiaTheme="minorEastAsia"/>
          <w:lang w:eastAsia="zh-CN"/>
        </w:rPr>
        <w:t>9.3)</w:t>
      </w:r>
      <w:r w:rsidRPr="003825C8">
        <w:rPr>
          <w:rFonts w:eastAsiaTheme="minorEastAsia"/>
          <w:lang w:eastAsia="zh-CN"/>
        </w:rPr>
        <w:tab/>
      </w:r>
      <w:r w:rsidRPr="003825C8">
        <w:rPr>
          <w:rFonts w:eastAsiaTheme="minorEastAsia"/>
          <w:lang w:eastAsia="zh-CN"/>
        </w:rPr>
        <w:t>文件变更控制程序。</w:t>
      </w:r>
    </w:p>
    <w:p w14:paraId="05D15189" w14:textId="77777777" w:rsidR="00A04C40" w:rsidRPr="003825C8" w:rsidRDefault="004E5650" w:rsidP="009C7FE7">
      <w:pPr>
        <w:pStyle w:val="enumlev1"/>
        <w:rPr>
          <w:rFonts w:eastAsiaTheme="minorEastAsia"/>
          <w:lang w:eastAsia="zh-CN"/>
        </w:rPr>
      </w:pPr>
      <w:r w:rsidRPr="003825C8">
        <w:rPr>
          <w:rFonts w:eastAsiaTheme="minorEastAsia"/>
          <w:lang w:eastAsia="zh-CN"/>
        </w:rPr>
        <w:t>10)</w:t>
      </w:r>
      <w:r w:rsidRPr="003825C8">
        <w:rPr>
          <w:rFonts w:eastAsiaTheme="minorEastAsia"/>
          <w:lang w:eastAsia="zh-CN"/>
        </w:rPr>
        <w:tab/>
      </w:r>
      <w:r w:rsidRPr="003825C8">
        <w:rPr>
          <w:rFonts w:eastAsiaTheme="minorEastAsia"/>
          <w:lang w:eastAsia="zh-CN"/>
        </w:rPr>
        <w:t>文件完整副本的位置。</w:t>
      </w:r>
    </w:p>
    <w:p w14:paraId="4A319D15" w14:textId="77777777" w:rsidR="00A04C40" w:rsidRPr="003825C8" w:rsidRDefault="004E5650" w:rsidP="009C7FE7">
      <w:pPr>
        <w:pStyle w:val="enumlev1"/>
        <w:rPr>
          <w:rFonts w:eastAsiaTheme="minorEastAsia"/>
          <w:lang w:eastAsia="zh-CN"/>
        </w:rPr>
      </w:pPr>
      <w:r w:rsidRPr="003825C8">
        <w:rPr>
          <w:rFonts w:eastAsiaTheme="minorEastAsia"/>
          <w:lang w:eastAsia="zh-CN"/>
        </w:rPr>
        <w:t>11)</w:t>
      </w:r>
      <w:r w:rsidRPr="003825C8">
        <w:rPr>
          <w:rFonts w:eastAsiaTheme="minorEastAsia"/>
          <w:lang w:eastAsia="zh-CN"/>
        </w:rPr>
        <w:tab/>
      </w:r>
      <w:r w:rsidRPr="003825C8">
        <w:rPr>
          <w:rFonts w:eastAsiaTheme="minorEastAsia"/>
          <w:lang w:eastAsia="zh-CN"/>
        </w:rPr>
        <w:t>其他（补充信息）。</w:t>
      </w:r>
    </w:p>
    <w:p w14:paraId="6C63FDD3" w14:textId="77777777" w:rsidR="005177D8" w:rsidRDefault="004E5650">
      <w:pPr>
        <w:overflowPunct/>
        <w:autoSpaceDE/>
        <w:autoSpaceDN/>
        <w:adjustRightInd/>
        <w:spacing w:before="0"/>
        <w:textAlignment w:val="auto"/>
        <w:rPr>
          <w:rFonts w:eastAsiaTheme="minorEastAsia"/>
          <w:b/>
          <w:lang w:val="fr-FR" w:eastAsia="zh-CN"/>
        </w:rPr>
      </w:pPr>
      <w:bookmarkStart w:id="109" w:name="_Toc443485983"/>
      <w:bookmarkStart w:id="110" w:name="_Toc444009753"/>
      <w:bookmarkStart w:id="111" w:name="_Toc444676609"/>
      <w:bookmarkStart w:id="112" w:name="_Toc444676907"/>
      <w:bookmarkStart w:id="113" w:name="_Toc447101262"/>
      <w:bookmarkStart w:id="114" w:name="_Toc535936228"/>
      <w:r>
        <w:rPr>
          <w:rFonts w:eastAsiaTheme="minorEastAsia"/>
          <w:lang w:eastAsia="zh-CN"/>
        </w:rPr>
        <w:br w:type="page"/>
      </w:r>
    </w:p>
    <w:p w14:paraId="530D87A1" w14:textId="6E69DFE8" w:rsidR="00A04C40" w:rsidRPr="003825C8" w:rsidRDefault="004E5650" w:rsidP="009C7FE7">
      <w:pPr>
        <w:pStyle w:val="AnnexNoTitle"/>
        <w:rPr>
          <w:rFonts w:eastAsiaTheme="minorEastAsia"/>
          <w:lang w:eastAsia="zh-CN"/>
        </w:rPr>
      </w:pPr>
      <w:r w:rsidRPr="003825C8">
        <w:rPr>
          <w:rFonts w:eastAsiaTheme="minorEastAsia"/>
          <w:lang w:eastAsia="zh-CN"/>
        </w:rPr>
        <w:lastRenderedPageBreak/>
        <w:t>附件</w:t>
      </w:r>
      <w:r w:rsidRPr="003825C8">
        <w:rPr>
          <w:rFonts w:eastAsiaTheme="minorEastAsia"/>
          <w:lang w:eastAsia="zh-CN"/>
        </w:rPr>
        <w:t>B</w:t>
      </w:r>
      <w:r w:rsidRPr="003825C8">
        <w:rPr>
          <w:rFonts w:eastAsiaTheme="minorEastAsia"/>
          <w:lang w:eastAsia="zh-CN"/>
        </w:rPr>
        <w:br/>
      </w:r>
      <w:r w:rsidRPr="003825C8">
        <w:rPr>
          <w:rFonts w:eastAsiaTheme="minorEastAsia"/>
          <w:lang w:eastAsia="zh-CN"/>
        </w:rPr>
        <w:br/>
      </w:r>
      <w:r w:rsidRPr="003825C8">
        <w:rPr>
          <w:rFonts w:eastAsiaTheme="minorEastAsia"/>
          <w:lang w:eastAsia="zh-CN"/>
        </w:rPr>
        <w:t>组织</w:t>
      </w:r>
      <w:del w:id="115" w:author="Yueming Hu" w:date="2022-02-16T14:17:00Z">
        <w:r w:rsidRPr="003825C8" w:rsidDel="00EB0607">
          <w:rPr>
            <w:rFonts w:eastAsiaTheme="minorEastAsia"/>
            <w:lang w:eastAsia="zh-CN"/>
          </w:rPr>
          <w:delText>资质</w:delText>
        </w:r>
      </w:del>
      <w:ins w:id="116" w:author="Yueming Hu" w:date="2022-02-16T14:17:00Z">
        <w:r w:rsidR="00EB0607">
          <w:rPr>
            <w:rFonts w:eastAsiaTheme="minorEastAsia"/>
            <w:lang w:eastAsia="zh-CN"/>
          </w:rPr>
          <w:t>资格</w:t>
        </w:r>
      </w:ins>
      <w:r w:rsidRPr="003825C8">
        <w:rPr>
          <w:rFonts w:eastAsiaTheme="minorEastAsia"/>
          <w:lang w:eastAsia="zh-CN"/>
        </w:rPr>
        <w:t>审核的标准</w:t>
      </w:r>
      <w:bookmarkEnd w:id="109"/>
      <w:bookmarkEnd w:id="110"/>
      <w:bookmarkEnd w:id="111"/>
      <w:bookmarkEnd w:id="112"/>
      <w:bookmarkEnd w:id="113"/>
      <w:bookmarkEnd w:id="114"/>
    </w:p>
    <w:p w14:paraId="49190E9E" w14:textId="77777777" w:rsidR="00A04C40" w:rsidRPr="003825C8" w:rsidRDefault="004E5650" w:rsidP="009C7FE7">
      <w:pPr>
        <w:pStyle w:val="Annexref"/>
        <w:rPr>
          <w:rFonts w:eastAsiaTheme="minorEastAsia"/>
          <w:lang w:eastAsia="zh-CN"/>
        </w:rPr>
      </w:pPr>
      <w:r w:rsidRPr="003825C8">
        <w:rPr>
          <w:rFonts w:eastAsiaTheme="minorEastAsia"/>
          <w:lang w:eastAsia="zh-CN"/>
        </w:rPr>
        <w:t>（本附件构成本建议书的不可或缺部分）</w:t>
      </w:r>
    </w:p>
    <w:tbl>
      <w:tblPr>
        <w:tblW w:w="9870" w:type="dxa"/>
        <w:jc w:val="center"/>
        <w:tblLayout w:type="fixed"/>
        <w:tblLook w:val="04A0" w:firstRow="1" w:lastRow="0" w:firstColumn="1" w:lastColumn="0" w:noHBand="0" w:noVBand="1"/>
      </w:tblPr>
      <w:tblGrid>
        <w:gridCol w:w="3802"/>
        <w:gridCol w:w="6068"/>
      </w:tblGrid>
      <w:tr w:rsidR="00A04C40" w:rsidRPr="003825C8" w14:paraId="3D06CF62" w14:textId="77777777" w:rsidTr="003F79AC">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6152A926" w14:textId="77777777" w:rsidR="00A04C40" w:rsidRPr="003825C8" w:rsidRDefault="004E5650" w:rsidP="00A17A77">
            <w:pPr>
              <w:pStyle w:val="Tablehead"/>
            </w:pPr>
            <w:proofErr w:type="spellStart"/>
            <w:r w:rsidRPr="00A17A77">
              <w:t>组织的性质</w:t>
            </w:r>
            <w:proofErr w:type="spellEnd"/>
          </w:p>
        </w:tc>
        <w:tc>
          <w:tcPr>
            <w:tcW w:w="6068" w:type="dxa"/>
            <w:tcBorders>
              <w:top w:val="single" w:sz="6" w:space="0" w:color="auto"/>
              <w:left w:val="nil"/>
              <w:bottom w:val="single" w:sz="6" w:space="0" w:color="auto"/>
              <w:right w:val="single" w:sz="6" w:space="0" w:color="auto"/>
            </w:tcBorders>
            <w:hideMark/>
          </w:tcPr>
          <w:p w14:paraId="3B300A45" w14:textId="77777777" w:rsidR="00A04C40" w:rsidRPr="003825C8" w:rsidRDefault="004E5650" w:rsidP="00A17A77">
            <w:pPr>
              <w:pStyle w:val="Tablehead"/>
            </w:pPr>
            <w:proofErr w:type="spellStart"/>
            <w:r w:rsidRPr="003825C8">
              <w:t>应有的特点</w:t>
            </w:r>
            <w:proofErr w:type="spellEnd"/>
          </w:p>
        </w:tc>
      </w:tr>
      <w:tr w:rsidR="00A04C40" w:rsidRPr="00754B72" w14:paraId="7649E099" w14:textId="77777777" w:rsidTr="003F79AC">
        <w:trPr>
          <w:jc w:val="center"/>
        </w:trPr>
        <w:tc>
          <w:tcPr>
            <w:tcW w:w="3802" w:type="dxa"/>
            <w:tcBorders>
              <w:top w:val="single" w:sz="6" w:space="0" w:color="auto"/>
              <w:left w:val="single" w:sz="6" w:space="0" w:color="auto"/>
              <w:bottom w:val="single" w:sz="6" w:space="0" w:color="auto"/>
              <w:right w:val="single" w:sz="6" w:space="0" w:color="auto"/>
            </w:tcBorders>
            <w:hideMark/>
          </w:tcPr>
          <w:p w14:paraId="494EC608" w14:textId="77777777" w:rsidR="00A04C40" w:rsidRPr="00754B72" w:rsidRDefault="004E5650" w:rsidP="00754B72">
            <w:pPr>
              <w:pStyle w:val="Tabletext"/>
              <w:rPr>
                <w:lang w:eastAsia="zh-CN"/>
              </w:rPr>
            </w:pPr>
            <w:r w:rsidRPr="00754B72">
              <w:rPr>
                <w:lang w:eastAsia="zh-CN"/>
              </w:rPr>
              <w:t>1)</w:t>
            </w:r>
            <w:r w:rsidRPr="00754B72">
              <w:rPr>
                <w:lang w:eastAsia="zh-CN"/>
              </w:rPr>
              <w:tab/>
            </w:r>
            <w:r w:rsidRPr="00754B72">
              <w:rPr>
                <w:lang w:eastAsia="zh-CN"/>
              </w:rPr>
              <w:t>目标</w:t>
            </w:r>
            <w:r w:rsidRPr="00754B72">
              <w:rPr>
                <w:lang w:eastAsia="zh-CN"/>
              </w:rPr>
              <w:t>/</w:t>
            </w:r>
            <w:r w:rsidRPr="00754B72">
              <w:rPr>
                <w:lang w:eastAsia="zh-CN"/>
              </w:rPr>
              <w:t>与</w:t>
            </w:r>
            <w:r w:rsidRPr="00754B72">
              <w:rPr>
                <w:lang w:eastAsia="zh-CN"/>
              </w:rPr>
              <w:t>ITU-T</w:t>
            </w:r>
            <w:r w:rsidRPr="00754B72">
              <w:rPr>
                <w:lang w:eastAsia="zh-CN"/>
              </w:rPr>
              <w:t>工作的关系</w:t>
            </w:r>
          </w:p>
        </w:tc>
        <w:tc>
          <w:tcPr>
            <w:tcW w:w="6068" w:type="dxa"/>
            <w:tcBorders>
              <w:top w:val="single" w:sz="6" w:space="0" w:color="auto"/>
              <w:left w:val="nil"/>
              <w:bottom w:val="single" w:sz="6" w:space="0" w:color="auto"/>
              <w:right w:val="single" w:sz="6" w:space="0" w:color="auto"/>
            </w:tcBorders>
            <w:hideMark/>
          </w:tcPr>
          <w:p w14:paraId="6E0FFC2B" w14:textId="77777777" w:rsidR="00A04C40" w:rsidRPr="00754B72" w:rsidRDefault="004E5650" w:rsidP="00754B72">
            <w:pPr>
              <w:pStyle w:val="Tabletext"/>
              <w:rPr>
                <w:lang w:eastAsia="zh-CN"/>
              </w:rPr>
            </w:pPr>
            <w:r w:rsidRPr="00754B72">
              <w:rPr>
                <w:lang w:eastAsia="zh-CN"/>
              </w:rPr>
              <w:t>目标应是制定、通过和实施标准，并向国际标准组织，特别是向</w:t>
            </w:r>
            <w:r w:rsidRPr="00754B72">
              <w:rPr>
                <w:lang w:eastAsia="zh-CN"/>
              </w:rPr>
              <w:t>ITU-T</w:t>
            </w:r>
            <w:r w:rsidRPr="00754B72">
              <w:rPr>
                <w:lang w:eastAsia="zh-CN"/>
              </w:rPr>
              <w:t>提供输入资料。</w:t>
            </w:r>
          </w:p>
        </w:tc>
      </w:tr>
      <w:tr w:rsidR="00A04C40" w:rsidRPr="00754B72" w14:paraId="5B53CC57" w14:textId="77777777" w:rsidTr="003F79AC">
        <w:trPr>
          <w:jc w:val="center"/>
        </w:trPr>
        <w:tc>
          <w:tcPr>
            <w:tcW w:w="3802" w:type="dxa"/>
            <w:tcBorders>
              <w:top w:val="single" w:sz="6" w:space="0" w:color="auto"/>
              <w:left w:val="single" w:sz="6" w:space="0" w:color="auto"/>
              <w:bottom w:val="single" w:sz="6" w:space="0" w:color="auto"/>
              <w:right w:val="single" w:sz="6" w:space="0" w:color="auto"/>
            </w:tcBorders>
            <w:hideMark/>
          </w:tcPr>
          <w:p w14:paraId="0B3A4BD7" w14:textId="77777777" w:rsidR="00A04C40" w:rsidRPr="00754B72" w:rsidRDefault="004E5650" w:rsidP="00754B72">
            <w:pPr>
              <w:pStyle w:val="Tabletext"/>
              <w:rPr>
                <w:lang w:eastAsia="zh-CN"/>
              </w:rPr>
            </w:pPr>
            <w:r w:rsidRPr="00754B72">
              <w:rPr>
                <w:lang w:eastAsia="zh-CN"/>
              </w:rPr>
              <w:t>2)</w:t>
            </w:r>
            <w:r w:rsidRPr="00754B72">
              <w:rPr>
                <w:lang w:eastAsia="zh-CN"/>
              </w:rPr>
              <w:tab/>
            </w:r>
            <w:r w:rsidRPr="00754B72">
              <w:rPr>
                <w:lang w:eastAsia="zh-CN"/>
              </w:rPr>
              <w:t>组织</w:t>
            </w:r>
          </w:p>
          <w:p w14:paraId="567C2D21" w14:textId="77777777" w:rsidR="00A04C40" w:rsidRPr="00754B72" w:rsidRDefault="004E5650" w:rsidP="00754B72">
            <w:pPr>
              <w:pStyle w:val="Tabletext"/>
              <w:rPr>
                <w:lang w:eastAsia="zh-CN"/>
              </w:rPr>
            </w:pPr>
            <w:r w:rsidRPr="00754B72">
              <w:rPr>
                <w:lang w:eastAsia="zh-CN"/>
              </w:rPr>
              <w:tab/>
              <w:t>–</w:t>
            </w:r>
            <w:r w:rsidRPr="00754B72">
              <w:rPr>
                <w:lang w:eastAsia="zh-CN"/>
              </w:rPr>
              <w:tab/>
            </w:r>
            <w:r w:rsidRPr="00754B72">
              <w:rPr>
                <w:lang w:eastAsia="zh-CN"/>
              </w:rPr>
              <w:t>法律地位；</w:t>
            </w:r>
          </w:p>
          <w:p w14:paraId="74DC2367" w14:textId="77777777" w:rsidR="00A04C40" w:rsidRPr="00754B72" w:rsidRDefault="004E5650" w:rsidP="00754B72">
            <w:pPr>
              <w:pStyle w:val="Tabletext"/>
              <w:rPr>
                <w:lang w:eastAsia="zh-CN"/>
              </w:rPr>
            </w:pPr>
            <w:r w:rsidRPr="00754B72">
              <w:rPr>
                <w:lang w:eastAsia="zh-CN"/>
              </w:rPr>
              <w:tab/>
              <w:t>–</w:t>
            </w:r>
            <w:r w:rsidRPr="00754B72">
              <w:rPr>
                <w:lang w:eastAsia="zh-CN"/>
              </w:rPr>
              <w:tab/>
            </w:r>
            <w:r w:rsidRPr="00754B72">
              <w:rPr>
                <w:lang w:eastAsia="zh-CN"/>
              </w:rPr>
              <w:t>地理范围；</w:t>
            </w:r>
          </w:p>
          <w:p w14:paraId="3C470D25" w14:textId="77777777" w:rsidR="00A04C40" w:rsidRPr="00754B72" w:rsidRDefault="004E5650" w:rsidP="00754B72">
            <w:pPr>
              <w:pStyle w:val="Tabletext"/>
              <w:rPr>
                <w:lang w:eastAsia="zh-CN"/>
              </w:rPr>
            </w:pPr>
            <w:r w:rsidRPr="00754B72">
              <w:rPr>
                <w:lang w:eastAsia="zh-CN"/>
              </w:rPr>
              <w:tab/>
              <w:t>–</w:t>
            </w:r>
            <w:r w:rsidRPr="00754B72">
              <w:rPr>
                <w:lang w:eastAsia="zh-CN"/>
              </w:rPr>
              <w:tab/>
            </w:r>
            <w:r w:rsidRPr="00754B72">
              <w:rPr>
                <w:lang w:eastAsia="zh-CN"/>
              </w:rPr>
              <w:t>认证；</w:t>
            </w:r>
          </w:p>
          <w:p w14:paraId="0CD01F7C" w14:textId="77777777" w:rsidR="00A04C40" w:rsidRPr="00754B72" w:rsidRDefault="004E5650" w:rsidP="00754B72">
            <w:pPr>
              <w:pStyle w:val="Tabletext"/>
              <w:rPr>
                <w:lang w:eastAsia="zh-CN"/>
              </w:rPr>
            </w:pPr>
            <w:r w:rsidRPr="00754B72">
              <w:rPr>
                <w:lang w:eastAsia="zh-CN"/>
              </w:rPr>
              <w:tab/>
              <w:t>–</w:t>
            </w:r>
            <w:r w:rsidRPr="00754B72">
              <w:rPr>
                <w:lang w:eastAsia="zh-CN"/>
              </w:rPr>
              <w:tab/>
            </w:r>
            <w:r w:rsidRPr="00754B72">
              <w:rPr>
                <w:lang w:eastAsia="zh-CN"/>
              </w:rPr>
              <w:t>秘书处；</w:t>
            </w:r>
          </w:p>
          <w:p w14:paraId="27547FC3" w14:textId="77777777" w:rsidR="00A04C40" w:rsidRPr="00754B72" w:rsidRDefault="004E5650" w:rsidP="00754B72">
            <w:pPr>
              <w:pStyle w:val="Tabletext"/>
              <w:rPr>
                <w:lang w:eastAsia="zh-CN"/>
              </w:rPr>
            </w:pPr>
            <w:r w:rsidRPr="00754B72">
              <w:rPr>
                <w:lang w:eastAsia="zh-CN"/>
              </w:rPr>
              <w:tab/>
              <w:t>–</w:t>
            </w:r>
            <w:r w:rsidRPr="00754B72">
              <w:rPr>
                <w:lang w:eastAsia="zh-CN"/>
              </w:rPr>
              <w:tab/>
            </w:r>
            <w:r w:rsidRPr="00754B72">
              <w:rPr>
                <w:lang w:eastAsia="zh-CN"/>
              </w:rPr>
              <w:t>指定代表</w:t>
            </w:r>
          </w:p>
        </w:tc>
        <w:tc>
          <w:tcPr>
            <w:tcW w:w="6068" w:type="dxa"/>
            <w:tcBorders>
              <w:top w:val="single" w:sz="6" w:space="0" w:color="auto"/>
              <w:left w:val="nil"/>
              <w:bottom w:val="single" w:sz="6" w:space="0" w:color="auto"/>
              <w:right w:val="single" w:sz="6" w:space="0" w:color="auto"/>
            </w:tcBorders>
          </w:tcPr>
          <w:p w14:paraId="6FB619A7" w14:textId="77777777" w:rsidR="00A04C40" w:rsidRPr="00754B72" w:rsidRDefault="008233F9" w:rsidP="00754B72">
            <w:pPr>
              <w:pStyle w:val="Tabletext"/>
              <w:rPr>
                <w:lang w:eastAsia="zh-CN"/>
              </w:rPr>
            </w:pPr>
          </w:p>
          <w:p w14:paraId="38031640" w14:textId="77777777" w:rsidR="00A04C40" w:rsidRPr="00754B72" w:rsidRDefault="004E5650" w:rsidP="00754B72">
            <w:pPr>
              <w:pStyle w:val="Tabletext"/>
              <w:ind w:left="284" w:hanging="284"/>
              <w:rPr>
                <w:lang w:eastAsia="zh-CN"/>
              </w:rPr>
            </w:pPr>
            <w:r w:rsidRPr="00754B72">
              <w:rPr>
                <w:lang w:eastAsia="zh-CN"/>
              </w:rPr>
              <w:t>–</w:t>
            </w:r>
            <w:r w:rsidRPr="00754B72">
              <w:rPr>
                <w:lang w:eastAsia="zh-CN"/>
              </w:rPr>
              <w:tab/>
            </w:r>
            <w:r w:rsidRPr="00754B72">
              <w:rPr>
                <w:lang w:eastAsia="zh-CN"/>
              </w:rPr>
              <w:t>应指出在哪个国家或哪些国家具有法律地位；</w:t>
            </w:r>
          </w:p>
          <w:p w14:paraId="69797561" w14:textId="77777777" w:rsidR="00A04C40" w:rsidRPr="00754B72" w:rsidRDefault="004E5650" w:rsidP="00754B72">
            <w:pPr>
              <w:pStyle w:val="Tabletext"/>
              <w:ind w:left="284" w:hanging="284"/>
              <w:rPr>
                <w:lang w:eastAsia="zh-CN"/>
              </w:rPr>
            </w:pPr>
            <w:r w:rsidRPr="00754B72">
              <w:rPr>
                <w:lang w:eastAsia="zh-CN"/>
              </w:rPr>
              <w:t>–</w:t>
            </w:r>
            <w:r w:rsidRPr="00754B72">
              <w:rPr>
                <w:lang w:eastAsia="zh-CN"/>
              </w:rPr>
              <w:tab/>
            </w:r>
            <w:r w:rsidRPr="00754B72">
              <w:rPr>
                <w:lang w:eastAsia="zh-CN"/>
              </w:rPr>
              <w:t>应指出该组织标准的范围；</w:t>
            </w:r>
          </w:p>
          <w:p w14:paraId="73990C29" w14:textId="77777777" w:rsidR="00A04C40" w:rsidRPr="00754B72" w:rsidRDefault="004E5650" w:rsidP="00754B72">
            <w:pPr>
              <w:pStyle w:val="Tabletext"/>
              <w:ind w:left="284" w:hanging="284"/>
              <w:rPr>
                <w:lang w:eastAsia="zh-CN"/>
              </w:rPr>
            </w:pPr>
            <w:r w:rsidRPr="00754B72">
              <w:rPr>
                <w:lang w:eastAsia="zh-CN"/>
              </w:rPr>
              <w:t>–</w:t>
            </w:r>
            <w:r w:rsidRPr="00754B72">
              <w:rPr>
                <w:lang w:eastAsia="zh-CN"/>
              </w:rPr>
              <w:tab/>
            </w:r>
            <w:r w:rsidRPr="00754B72">
              <w:rPr>
                <w:lang w:eastAsia="zh-CN"/>
              </w:rPr>
              <w:t>应指出认证实体；</w:t>
            </w:r>
          </w:p>
          <w:p w14:paraId="51747FBF" w14:textId="77777777" w:rsidR="00A04C40" w:rsidRPr="00754B72" w:rsidRDefault="004E5650" w:rsidP="00754B72">
            <w:pPr>
              <w:pStyle w:val="Tabletext"/>
              <w:ind w:left="284" w:hanging="284"/>
              <w:rPr>
                <w:lang w:eastAsia="zh-CN"/>
              </w:rPr>
            </w:pPr>
            <w:r w:rsidRPr="00754B72">
              <w:rPr>
                <w:lang w:eastAsia="zh-CN"/>
              </w:rPr>
              <w:t>–</w:t>
            </w:r>
            <w:r w:rsidRPr="00754B72">
              <w:rPr>
                <w:lang w:eastAsia="zh-CN"/>
              </w:rPr>
              <w:tab/>
            </w:r>
            <w:r w:rsidRPr="00754B72">
              <w:rPr>
                <w:lang w:eastAsia="zh-CN"/>
              </w:rPr>
              <w:t>应确定其常驻秘书处；</w:t>
            </w:r>
          </w:p>
          <w:p w14:paraId="7D55B027" w14:textId="77777777" w:rsidR="00A04C40" w:rsidRPr="00754B72" w:rsidRDefault="004E5650" w:rsidP="00754B72">
            <w:pPr>
              <w:pStyle w:val="Tabletext"/>
              <w:ind w:left="284" w:hanging="284"/>
            </w:pPr>
            <w:r w:rsidRPr="00754B72">
              <w:t>–</w:t>
            </w:r>
            <w:r w:rsidRPr="00754B72">
              <w:tab/>
            </w:r>
            <w:proofErr w:type="spellStart"/>
            <w:r w:rsidRPr="00754B72">
              <w:t>应确定一名代表</w:t>
            </w:r>
            <w:proofErr w:type="spellEnd"/>
            <w:r w:rsidRPr="00754B72">
              <w:t>。</w:t>
            </w:r>
          </w:p>
        </w:tc>
      </w:tr>
      <w:tr w:rsidR="00A04C40" w:rsidRPr="00754B72" w14:paraId="3DD012FF" w14:textId="77777777" w:rsidTr="003F79AC">
        <w:trPr>
          <w:jc w:val="center"/>
        </w:trPr>
        <w:tc>
          <w:tcPr>
            <w:tcW w:w="3802" w:type="dxa"/>
            <w:tcBorders>
              <w:top w:val="single" w:sz="6" w:space="0" w:color="auto"/>
              <w:left w:val="single" w:sz="6" w:space="0" w:color="auto"/>
              <w:bottom w:val="single" w:sz="6" w:space="0" w:color="auto"/>
              <w:right w:val="single" w:sz="6" w:space="0" w:color="auto"/>
            </w:tcBorders>
            <w:hideMark/>
          </w:tcPr>
          <w:p w14:paraId="38D30F54" w14:textId="77777777" w:rsidR="00A04C40" w:rsidRPr="00754B72" w:rsidRDefault="004E5650" w:rsidP="00754B72">
            <w:pPr>
              <w:pStyle w:val="Tabletext"/>
            </w:pPr>
            <w:r w:rsidRPr="00754B72">
              <w:t>3)</w:t>
            </w:r>
            <w:r w:rsidRPr="00754B72">
              <w:tab/>
            </w:r>
            <w:proofErr w:type="spellStart"/>
            <w:r w:rsidRPr="00754B72">
              <w:t>成员</w:t>
            </w:r>
            <w:proofErr w:type="spellEnd"/>
            <w:r w:rsidRPr="00754B72">
              <w:t>/</w:t>
            </w:r>
            <w:proofErr w:type="spellStart"/>
            <w:r w:rsidRPr="00754B72">
              <w:t>参与（开放</w:t>
            </w:r>
            <w:proofErr w:type="spellEnd"/>
            <w:r w:rsidRPr="00754B72">
              <w:t>）</w:t>
            </w:r>
          </w:p>
        </w:tc>
        <w:tc>
          <w:tcPr>
            <w:tcW w:w="6068" w:type="dxa"/>
            <w:tcBorders>
              <w:top w:val="single" w:sz="6" w:space="0" w:color="auto"/>
              <w:left w:val="nil"/>
              <w:bottom w:val="single" w:sz="6" w:space="0" w:color="auto"/>
              <w:right w:val="single" w:sz="6" w:space="0" w:color="auto"/>
            </w:tcBorders>
            <w:hideMark/>
          </w:tcPr>
          <w:p w14:paraId="13FFEEAC" w14:textId="77777777" w:rsidR="00A04C40" w:rsidRPr="00754B72" w:rsidRDefault="004E5650" w:rsidP="00754B72">
            <w:pPr>
              <w:pStyle w:val="Tabletext"/>
              <w:ind w:left="284" w:hanging="284"/>
              <w:rPr>
                <w:lang w:eastAsia="zh-CN"/>
              </w:rPr>
            </w:pPr>
            <w:r w:rsidRPr="00754B72">
              <w:rPr>
                <w:lang w:eastAsia="zh-CN"/>
              </w:rPr>
              <w:t>–</w:t>
            </w:r>
            <w:r w:rsidRPr="00754B72">
              <w:rPr>
                <w:lang w:eastAsia="zh-CN"/>
              </w:rPr>
              <w:tab/>
            </w:r>
            <w:r w:rsidRPr="00754B72">
              <w:rPr>
                <w:lang w:eastAsia="zh-CN"/>
              </w:rPr>
              <w:t>应阐述成员</w:t>
            </w:r>
            <w:r w:rsidRPr="00754B72">
              <w:rPr>
                <w:lang w:eastAsia="zh-CN"/>
              </w:rPr>
              <w:t>/</w:t>
            </w:r>
            <w:r w:rsidRPr="00754B72">
              <w:rPr>
                <w:lang w:eastAsia="zh-CN"/>
              </w:rPr>
              <w:t>参与的模式；</w:t>
            </w:r>
          </w:p>
          <w:p w14:paraId="5C73F833" w14:textId="77777777" w:rsidR="00A04C40" w:rsidRPr="00754B72" w:rsidRDefault="004E5650" w:rsidP="00754B72">
            <w:pPr>
              <w:pStyle w:val="Tabletext"/>
              <w:ind w:left="284" w:hanging="284"/>
              <w:rPr>
                <w:lang w:eastAsia="zh-CN"/>
              </w:rPr>
            </w:pPr>
            <w:r w:rsidRPr="00754B72">
              <w:rPr>
                <w:lang w:eastAsia="zh-CN"/>
              </w:rPr>
              <w:t>–</w:t>
            </w:r>
            <w:r w:rsidRPr="00754B72">
              <w:rPr>
                <w:lang w:eastAsia="zh-CN"/>
              </w:rPr>
              <w:tab/>
            </w:r>
            <w:r w:rsidRPr="00754B72">
              <w:rPr>
                <w:lang w:eastAsia="zh-CN"/>
              </w:rPr>
              <w:t>国家或区域性标准制定组织成员标准不应排除任何有强烈兴趣的单位。如果已确定，此标准将排除或限制任何有强烈兴趣单位成为另一组织的成员，则应说明这一点</w:t>
            </w:r>
            <w:r>
              <w:rPr>
                <w:rFonts w:hint="eastAsia"/>
                <w:lang w:eastAsia="zh-CN"/>
              </w:rPr>
              <w:t>；</w:t>
            </w:r>
          </w:p>
          <w:p w14:paraId="6805B3D0" w14:textId="77777777" w:rsidR="00A04C40" w:rsidRPr="00754B72" w:rsidRDefault="004E5650" w:rsidP="00754B72">
            <w:pPr>
              <w:pStyle w:val="Tabletext"/>
              <w:ind w:left="284" w:hanging="284"/>
              <w:rPr>
                <w:lang w:eastAsia="zh-CN"/>
              </w:rPr>
            </w:pPr>
            <w:r w:rsidRPr="00754B72">
              <w:rPr>
                <w:lang w:eastAsia="zh-CN"/>
              </w:rPr>
              <w:t>–</w:t>
            </w:r>
            <w:r w:rsidRPr="00754B72">
              <w:rPr>
                <w:lang w:eastAsia="zh-CN"/>
              </w:rPr>
              <w:tab/>
            </w:r>
            <w:r w:rsidRPr="00754B72">
              <w:rPr>
                <w:lang w:eastAsia="zh-CN"/>
              </w:rPr>
              <w:t>成员</w:t>
            </w:r>
            <w:r w:rsidRPr="00754B72">
              <w:rPr>
                <w:lang w:eastAsia="zh-CN"/>
              </w:rPr>
              <w:t>/</w:t>
            </w:r>
            <w:r w:rsidRPr="00754B72">
              <w:rPr>
                <w:lang w:eastAsia="zh-CN"/>
              </w:rPr>
              <w:t>参与应明显符合电信行业的利益；否则，应提供说明。</w:t>
            </w:r>
          </w:p>
        </w:tc>
      </w:tr>
      <w:tr w:rsidR="00A04C40" w:rsidRPr="00754B72" w14:paraId="440E8388" w14:textId="77777777" w:rsidTr="003F79AC">
        <w:trPr>
          <w:jc w:val="center"/>
        </w:trPr>
        <w:tc>
          <w:tcPr>
            <w:tcW w:w="3802" w:type="dxa"/>
            <w:tcBorders>
              <w:top w:val="single" w:sz="6" w:space="0" w:color="auto"/>
              <w:left w:val="single" w:sz="6" w:space="0" w:color="auto"/>
              <w:bottom w:val="single" w:sz="6" w:space="0" w:color="auto"/>
              <w:right w:val="single" w:sz="6" w:space="0" w:color="auto"/>
            </w:tcBorders>
            <w:hideMark/>
          </w:tcPr>
          <w:p w14:paraId="727591B5" w14:textId="77777777" w:rsidR="00A04C40" w:rsidRPr="00754B72" w:rsidRDefault="004E5650" w:rsidP="00754B72">
            <w:pPr>
              <w:pStyle w:val="Tabletext"/>
            </w:pPr>
            <w:r w:rsidRPr="00754B72">
              <w:t>4)</w:t>
            </w:r>
            <w:r w:rsidRPr="00754B72">
              <w:tab/>
            </w:r>
            <w:proofErr w:type="spellStart"/>
            <w:r w:rsidRPr="00754B72">
              <w:t>技术主题的领域</w:t>
            </w:r>
            <w:proofErr w:type="spellEnd"/>
          </w:p>
        </w:tc>
        <w:tc>
          <w:tcPr>
            <w:tcW w:w="6068" w:type="dxa"/>
            <w:tcBorders>
              <w:top w:val="single" w:sz="6" w:space="0" w:color="auto"/>
              <w:left w:val="nil"/>
              <w:bottom w:val="single" w:sz="6" w:space="0" w:color="auto"/>
              <w:right w:val="single" w:sz="6" w:space="0" w:color="auto"/>
            </w:tcBorders>
            <w:hideMark/>
          </w:tcPr>
          <w:p w14:paraId="2363BB20" w14:textId="77777777" w:rsidR="00A04C40" w:rsidRPr="00754B72" w:rsidRDefault="004E5650" w:rsidP="00754B72">
            <w:pPr>
              <w:pStyle w:val="Tabletext"/>
              <w:rPr>
                <w:lang w:eastAsia="zh-CN"/>
              </w:rPr>
            </w:pPr>
            <w:r w:rsidRPr="00754B72">
              <w:rPr>
                <w:lang w:eastAsia="zh-CN"/>
              </w:rPr>
              <w:t>应与特定研究组或</w:t>
            </w:r>
            <w:r w:rsidRPr="00754B72">
              <w:rPr>
                <w:lang w:eastAsia="zh-CN"/>
              </w:rPr>
              <w:t>ITU</w:t>
            </w:r>
            <w:r w:rsidRPr="00754B72">
              <w:rPr>
                <w:lang w:eastAsia="zh-CN"/>
              </w:rPr>
              <w:noBreakHyphen/>
              <w:t>T</w:t>
            </w:r>
            <w:r w:rsidRPr="00754B72">
              <w:rPr>
                <w:lang w:eastAsia="zh-CN"/>
              </w:rPr>
              <w:t>的整体相关。</w:t>
            </w:r>
          </w:p>
        </w:tc>
      </w:tr>
      <w:tr w:rsidR="00A04C40" w:rsidRPr="00754B72" w14:paraId="6F0745BF" w14:textId="77777777" w:rsidTr="003F79AC">
        <w:trPr>
          <w:jc w:val="center"/>
        </w:trPr>
        <w:tc>
          <w:tcPr>
            <w:tcW w:w="3802" w:type="dxa"/>
            <w:tcBorders>
              <w:top w:val="single" w:sz="6" w:space="0" w:color="auto"/>
              <w:left w:val="single" w:sz="6" w:space="0" w:color="auto"/>
              <w:bottom w:val="single" w:sz="6" w:space="0" w:color="auto"/>
              <w:right w:val="single" w:sz="6" w:space="0" w:color="auto"/>
            </w:tcBorders>
            <w:hideMark/>
          </w:tcPr>
          <w:p w14:paraId="7BD8C820" w14:textId="77777777" w:rsidR="00A04C40" w:rsidRPr="00754B72" w:rsidRDefault="004E5650" w:rsidP="00754B72">
            <w:pPr>
              <w:pStyle w:val="Tabletext"/>
              <w:rPr>
                <w:lang w:eastAsia="zh-CN"/>
              </w:rPr>
            </w:pPr>
            <w:r w:rsidRPr="00754B72">
              <w:rPr>
                <w:lang w:eastAsia="zh-CN"/>
              </w:rPr>
              <w:t>5)</w:t>
            </w:r>
            <w:r w:rsidRPr="00754B72">
              <w:rPr>
                <w:lang w:eastAsia="zh-CN"/>
              </w:rPr>
              <w:tab/>
            </w:r>
            <w:r w:rsidRPr="00754B72">
              <w:rPr>
                <w:lang w:eastAsia="zh-CN"/>
              </w:rPr>
              <w:t>有关下列方面的知识产权政策和</w:t>
            </w:r>
            <w:r>
              <w:rPr>
                <w:lang w:eastAsia="zh-CN"/>
              </w:rPr>
              <w:br/>
            </w:r>
            <w:r w:rsidRPr="00754B72">
              <w:rPr>
                <w:lang w:eastAsia="zh-CN"/>
              </w:rPr>
              <w:t>导则：</w:t>
            </w:r>
          </w:p>
          <w:p w14:paraId="46827E04" w14:textId="77777777" w:rsidR="00A04C40" w:rsidRPr="00754B72" w:rsidRDefault="004E5650" w:rsidP="00754B72">
            <w:pPr>
              <w:pStyle w:val="Tabletext"/>
              <w:rPr>
                <w:lang w:eastAsia="zh-CN"/>
              </w:rPr>
            </w:pPr>
            <w:r w:rsidRPr="00754B72">
              <w:rPr>
                <w:lang w:eastAsia="zh-CN"/>
              </w:rPr>
              <w:t>a)</w:t>
            </w:r>
            <w:r w:rsidRPr="00754B72">
              <w:rPr>
                <w:lang w:eastAsia="zh-CN"/>
              </w:rPr>
              <w:tab/>
            </w:r>
            <w:r w:rsidRPr="00754B72">
              <w:rPr>
                <w:lang w:eastAsia="zh-CN"/>
              </w:rPr>
              <w:t>专利；</w:t>
            </w:r>
            <w:r>
              <w:rPr>
                <w:lang w:eastAsia="zh-CN"/>
              </w:rPr>
              <w:br/>
            </w:r>
            <w:r>
              <w:rPr>
                <w:lang w:eastAsia="zh-CN"/>
              </w:rPr>
              <w:br/>
            </w:r>
          </w:p>
          <w:p w14:paraId="17294C2D" w14:textId="77777777" w:rsidR="00A04C40" w:rsidRPr="00754B72" w:rsidRDefault="004E5650" w:rsidP="00754B72">
            <w:pPr>
              <w:pStyle w:val="Tabletext"/>
              <w:rPr>
                <w:lang w:eastAsia="zh-CN"/>
              </w:rPr>
            </w:pPr>
            <w:r w:rsidRPr="00754B72">
              <w:rPr>
                <w:lang w:eastAsia="zh-CN"/>
              </w:rPr>
              <w:t>b)</w:t>
            </w:r>
            <w:r w:rsidRPr="00754B72">
              <w:rPr>
                <w:lang w:eastAsia="zh-CN"/>
              </w:rPr>
              <w:tab/>
            </w:r>
            <w:r w:rsidRPr="00754B72">
              <w:rPr>
                <w:lang w:eastAsia="zh-CN"/>
              </w:rPr>
              <w:t>软件版权（如适用）；</w:t>
            </w:r>
          </w:p>
          <w:p w14:paraId="265C2354" w14:textId="77777777" w:rsidR="00A04C40" w:rsidRPr="00754B72" w:rsidRDefault="004E5650" w:rsidP="00754B72">
            <w:pPr>
              <w:pStyle w:val="Tabletext"/>
              <w:rPr>
                <w:lang w:eastAsia="zh-CN"/>
              </w:rPr>
            </w:pPr>
            <w:r w:rsidRPr="00754B72">
              <w:rPr>
                <w:lang w:eastAsia="zh-CN"/>
              </w:rPr>
              <w:t>c)</w:t>
            </w:r>
            <w:r w:rsidRPr="00754B72">
              <w:rPr>
                <w:lang w:eastAsia="zh-CN"/>
              </w:rPr>
              <w:tab/>
            </w:r>
            <w:r w:rsidRPr="00754B72">
              <w:rPr>
                <w:lang w:eastAsia="zh-CN"/>
              </w:rPr>
              <w:t>商标（如适用）；</w:t>
            </w:r>
            <w:r>
              <w:rPr>
                <w:lang w:eastAsia="zh-CN"/>
              </w:rPr>
              <w:br/>
            </w:r>
          </w:p>
          <w:p w14:paraId="37C42435" w14:textId="77777777" w:rsidR="00A04C40" w:rsidRPr="00754B72" w:rsidRDefault="004E5650" w:rsidP="00754B72">
            <w:pPr>
              <w:pStyle w:val="Tabletext"/>
            </w:pPr>
            <w:r w:rsidRPr="00754B72">
              <w:t>d)</w:t>
            </w:r>
            <w:r w:rsidRPr="00754B72">
              <w:tab/>
            </w:r>
            <w:proofErr w:type="spellStart"/>
            <w:r w:rsidRPr="00754B72">
              <w:t>版权</w:t>
            </w:r>
            <w:proofErr w:type="spellEnd"/>
            <w:r w:rsidRPr="00754B72">
              <w:t>；</w:t>
            </w:r>
          </w:p>
        </w:tc>
        <w:tc>
          <w:tcPr>
            <w:tcW w:w="6068" w:type="dxa"/>
            <w:tcBorders>
              <w:top w:val="single" w:sz="6" w:space="0" w:color="auto"/>
              <w:left w:val="nil"/>
              <w:bottom w:val="single" w:sz="6" w:space="0" w:color="auto"/>
              <w:right w:val="single" w:sz="6" w:space="0" w:color="auto"/>
            </w:tcBorders>
          </w:tcPr>
          <w:p w14:paraId="7AADE529" w14:textId="77777777" w:rsidR="00DE2D70" w:rsidRDefault="008233F9" w:rsidP="00754B72">
            <w:pPr>
              <w:pStyle w:val="Tabletext"/>
              <w:ind w:left="284" w:hanging="284"/>
            </w:pPr>
          </w:p>
          <w:p w14:paraId="7C3D42E9" w14:textId="77777777" w:rsidR="005177D8" w:rsidRDefault="008233F9" w:rsidP="00754B72">
            <w:pPr>
              <w:pStyle w:val="Tabletext"/>
              <w:ind w:left="284" w:hanging="284"/>
            </w:pPr>
          </w:p>
          <w:p w14:paraId="553CEFEF" w14:textId="77777777" w:rsidR="00A04C40" w:rsidRPr="00754B72" w:rsidRDefault="004E5650" w:rsidP="00754B72">
            <w:pPr>
              <w:pStyle w:val="Tabletext"/>
              <w:ind w:left="284" w:hanging="284"/>
            </w:pPr>
            <w:r w:rsidRPr="00754B72">
              <w:t>a)</w:t>
            </w:r>
            <w:r w:rsidRPr="00754B72">
              <w:tab/>
            </w:r>
            <w:proofErr w:type="spellStart"/>
            <w:r w:rsidRPr="00754B72">
              <w:t>应与</w:t>
            </w:r>
            <w:proofErr w:type="spellEnd"/>
            <w:r w:rsidRPr="00754B72">
              <w:rPr>
                <w:rFonts w:hint="eastAsia"/>
                <w:lang w:eastAsia="zh-CN"/>
              </w:rPr>
              <w:t>“</w:t>
            </w:r>
            <w:r w:rsidRPr="00754B72">
              <w:t>ITU-T/ITU-R/ISO/IEC</w:t>
            </w:r>
            <w:proofErr w:type="spellStart"/>
            <w:r w:rsidRPr="00754B72">
              <w:t>共同专利政策</w:t>
            </w:r>
            <w:proofErr w:type="spellEnd"/>
            <w:r>
              <w:rPr>
                <w:rFonts w:hint="eastAsia"/>
                <w:lang w:eastAsia="zh-CN"/>
              </w:rPr>
              <w:t>”</w:t>
            </w:r>
            <w:r w:rsidRPr="00754B72">
              <w:t>和</w:t>
            </w:r>
            <w:r w:rsidRPr="00754B72">
              <w:rPr>
                <w:rFonts w:hint="eastAsia"/>
                <w:lang w:eastAsia="zh-CN"/>
              </w:rPr>
              <w:t>“</w:t>
            </w:r>
            <w:r w:rsidRPr="00754B72">
              <w:t>ITU</w:t>
            </w:r>
            <w:r>
              <w:noBreakHyphen/>
            </w:r>
            <w:r w:rsidRPr="00754B72">
              <w:t>T/ITU-R/ISO/IEC</w:t>
            </w:r>
            <w:proofErr w:type="spellStart"/>
            <w:r w:rsidRPr="00754B72">
              <w:t>共同专利政策实施导则</w:t>
            </w:r>
            <w:proofErr w:type="spellEnd"/>
            <w:r>
              <w:rPr>
                <w:rFonts w:hint="eastAsia"/>
                <w:lang w:eastAsia="zh-CN"/>
              </w:rPr>
              <w:t>”</w:t>
            </w:r>
            <w:r>
              <w:rPr>
                <w:lang w:eastAsia="zh-CN"/>
              </w:rPr>
              <w:br/>
            </w:r>
            <w:proofErr w:type="spellStart"/>
            <w:r w:rsidRPr="00754B72">
              <w:t>相一致</w:t>
            </w:r>
            <w:proofErr w:type="spellEnd"/>
            <w:r w:rsidRPr="00754B72">
              <w:t>*</w:t>
            </w:r>
            <w:r w:rsidRPr="00754B72">
              <w:t>；</w:t>
            </w:r>
          </w:p>
          <w:p w14:paraId="1DCD9771" w14:textId="77777777" w:rsidR="00A04C40" w:rsidRPr="00754B72" w:rsidRDefault="004E5650" w:rsidP="00754B72">
            <w:pPr>
              <w:pStyle w:val="Tabletext"/>
              <w:ind w:left="284" w:hanging="284"/>
              <w:rPr>
                <w:lang w:eastAsia="zh-CN"/>
              </w:rPr>
            </w:pPr>
            <w:r w:rsidRPr="00754B72">
              <w:rPr>
                <w:lang w:eastAsia="zh-CN"/>
              </w:rPr>
              <w:t>b)</w:t>
            </w:r>
            <w:r w:rsidRPr="00754B72">
              <w:rPr>
                <w:lang w:eastAsia="zh-CN"/>
              </w:rPr>
              <w:tab/>
            </w:r>
            <w:r w:rsidRPr="00754B72">
              <w:rPr>
                <w:lang w:eastAsia="zh-CN"/>
              </w:rPr>
              <w:t>应与</w:t>
            </w:r>
            <w:r w:rsidRPr="00754B72">
              <w:rPr>
                <w:rFonts w:hint="eastAsia"/>
                <w:lang w:eastAsia="zh-CN"/>
              </w:rPr>
              <w:t>“</w:t>
            </w:r>
            <w:r w:rsidRPr="00754B72">
              <w:rPr>
                <w:lang w:eastAsia="zh-CN"/>
              </w:rPr>
              <w:t>ITU-T</w:t>
            </w:r>
            <w:r w:rsidRPr="00754B72">
              <w:rPr>
                <w:lang w:eastAsia="zh-CN"/>
              </w:rPr>
              <w:t>的软件版权导则</w:t>
            </w:r>
            <w:r>
              <w:rPr>
                <w:rFonts w:hint="eastAsia"/>
                <w:lang w:eastAsia="zh-CN"/>
              </w:rPr>
              <w:t>”</w:t>
            </w:r>
            <w:r w:rsidRPr="00754B72">
              <w:rPr>
                <w:lang w:eastAsia="zh-CN"/>
              </w:rPr>
              <w:t>相一致</w:t>
            </w:r>
            <w:r w:rsidRPr="00754B72">
              <w:rPr>
                <w:lang w:eastAsia="zh-CN"/>
              </w:rPr>
              <w:t>*</w:t>
            </w:r>
            <w:r w:rsidRPr="00754B72">
              <w:rPr>
                <w:lang w:eastAsia="zh-CN"/>
              </w:rPr>
              <w:t>；</w:t>
            </w:r>
          </w:p>
          <w:p w14:paraId="733787F0" w14:textId="77777777" w:rsidR="00A04C40" w:rsidRPr="00754B72" w:rsidRDefault="004E5650" w:rsidP="00754B72">
            <w:pPr>
              <w:pStyle w:val="Tabletext"/>
              <w:ind w:left="284" w:hanging="284"/>
              <w:rPr>
                <w:lang w:eastAsia="zh-CN"/>
              </w:rPr>
            </w:pPr>
            <w:r w:rsidRPr="00754B72">
              <w:rPr>
                <w:lang w:eastAsia="zh-CN"/>
              </w:rPr>
              <w:t>c)</w:t>
            </w:r>
            <w:r w:rsidRPr="00754B72">
              <w:rPr>
                <w:lang w:eastAsia="zh-CN"/>
              </w:rPr>
              <w:tab/>
            </w:r>
            <w:r w:rsidRPr="00754B72">
              <w:rPr>
                <w:lang w:eastAsia="zh-CN"/>
              </w:rPr>
              <w:t>应与</w:t>
            </w:r>
            <w:r w:rsidRPr="00754B72">
              <w:rPr>
                <w:rFonts w:hint="eastAsia"/>
                <w:lang w:eastAsia="zh-CN"/>
              </w:rPr>
              <w:t>“</w:t>
            </w:r>
            <w:r w:rsidRPr="00754B72">
              <w:rPr>
                <w:lang w:eastAsia="zh-CN"/>
              </w:rPr>
              <w:t>ITU-T</w:t>
            </w:r>
            <w:r w:rsidRPr="00754B72">
              <w:rPr>
                <w:lang w:eastAsia="zh-CN"/>
              </w:rPr>
              <w:t>关于在</w:t>
            </w:r>
            <w:r w:rsidRPr="00754B72">
              <w:rPr>
                <w:lang w:eastAsia="zh-CN"/>
              </w:rPr>
              <w:t>ITU-T</w:t>
            </w:r>
            <w:r w:rsidRPr="00754B72">
              <w:rPr>
                <w:lang w:eastAsia="zh-CN"/>
              </w:rPr>
              <w:t>建议书中包含商标的导则</w:t>
            </w:r>
            <w:r>
              <w:rPr>
                <w:rFonts w:hint="eastAsia"/>
                <w:lang w:eastAsia="zh-CN"/>
              </w:rPr>
              <w:t>”</w:t>
            </w:r>
            <w:r>
              <w:rPr>
                <w:lang w:eastAsia="zh-CN"/>
              </w:rPr>
              <w:br/>
            </w:r>
            <w:r w:rsidRPr="00754B72">
              <w:rPr>
                <w:lang w:eastAsia="zh-CN"/>
              </w:rPr>
              <w:t>相一致；</w:t>
            </w:r>
          </w:p>
          <w:p w14:paraId="346703BD" w14:textId="32D3231A" w:rsidR="00A04C40" w:rsidRPr="00754B72" w:rsidRDefault="004E5650" w:rsidP="00754B72">
            <w:pPr>
              <w:pStyle w:val="Tabletext"/>
              <w:ind w:left="284" w:hanging="284"/>
              <w:rPr>
                <w:lang w:eastAsia="zh-CN"/>
              </w:rPr>
            </w:pPr>
            <w:r w:rsidRPr="00754B72">
              <w:rPr>
                <w:lang w:eastAsia="zh-CN"/>
              </w:rPr>
              <w:t>d)</w:t>
            </w:r>
            <w:r w:rsidRPr="00754B72">
              <w:rPr>
                <w:lang w:eastAsia="zh-CN"/>
              </w:rPr>
              <w:tab/>
            </w:r>
            <w:r w:rsidRPr="00754B72">
              <w:rPr>
                <w:lang w:eastAsia="zh-CN"/>
              </w:rPr>
              <w:t>国际电联和国际电联成员国和部门成员应有出于制定标准的目的的复制权（有关复制和分发的问题，亦见</w:t>
            </w:r>
            <w:r w:rsidRPr="00754B72">
              <w:rPr>
                <w:lang w:eastAsia="zh-CN"/>
              </w:rPr>
              <w:t>[ITU</w:t>
            </w:r>
            <w:r w:rsidRPr="00754B72">
              <w:rPr>
                <w:lang w:eastAsia="zh-CN"/>
              </w:rPr>
              <w:noBreakHyphen/>
              <w:t>T A.1]</w:t>
            </w:r>
            <w:r w:rsidRPr="00754B72">
              <w:rPr>
                <w:lang w:eastAsia="zh-CN"/>
              </w:rPr>
              <w:t>或</w:t>
            </w:r>
            <w:r w:rsidRPr="00754B72">
              <w:rPr>
                <w:lang w:eastAsia="zh-CN"/>
              </w:rPr>
              <w:t>[ITU-T A.25]</w:t>
            </w:r>
            <w:r w:rsidRPr="00754B72">
              <w:rPr>
                <w:lang w:eastAsia="zh-CN"/>
              </w:rPr>
              <w:t>有关纳入问题，包括或不包括修订）。</w:t>
            </w:r>
            <w:ins w:id="117" w:author="Yueming Hu" w:date="2022-02-16T13:41:00Z">
              <w:r w:rsidR="0097474C">
                <w:rPr>
                  <w:rFonts w:hint="eastAsia"/>
                  <w:lang w:eastAsia="zh-CN"/>
                </w:rPr>
                <w:t>为</w:t>
              </w:r>
            </w:ins>
            <w:ins w:id="118" w:author="Yueming Hu" w:date="2022-02-16T11:32:00Z">
              <w:r w:rsidR="00456BF0">
                <w:rPr>
                  <w:rFonts w:hint="eastAsia"/>
                  <w:lang w:eastAsia="zh-CN"/>
                </w:rPr>
                <w:t>文件制作之目的，</w:t>
              </w:r>
            </w:ins>
            <w:ins w:id="119" w:author="Yueming Hu" w:date="2022-02-16T11:30:00Z">
              <w:r w:rsidR="00BA4492">
                <w:rPr>
                  <w:rFonts w:hint="eastAsia"/>
                  <w:lang w:eastAsia="zh-CN"/>
                </w:rPr>
                <w:t>组织的相关知识产权政策文件应</w:t>
              </w:r>
            </w:ins>
            <w:ins w:id="120" w:author="Yueming Hu" w:date="2022-02-16T11:31:00Z">
              <w:r w:rsidR="00BA4492">
                <w:rPr>
                  <w:rFonts w:hint="eastAsia"/>
                  <w:lang w:eastAsia="zh-CN"/>
                </w:rPr>
                <w:t>附于表格之后。</w:t>
              </w:r>
            </w:ins>
          </w:p>
        </w:tc>
      </w:tr>
      <w:tr w:rsidR="00A04C40" w:rsidRPr="00754B72" w14:paraId="59A349B2" w14:textId="77777777" w:rsidTr="003F79AC">
        <w:trPr>
          <w:jc w:val="center"/>
        </w:trPr>
        <w:tc>
          <w:tcPr>
            <w:tcW w:w="3802" w:type="dxa"/>
            <w:tcBorders>
              <w:top w:val="single" w:sz="6" w:space="0" w:color="auto"/>
              <w:left w:val="single" w:sz="6" w:space="0" w:color="auto"/>
              <w:bottom w:val="single" w:sz="6" w:space="0" w:color="auto"/>
              <w:right w:val="single" w:sz="6" w:space="0" w:color="auto"/>
            </w:tcBorders>
            <w:hideMark/>
          </w:tcPr>
          <w:p w14:paraId="050B934C" w14:textId="77777777" w:rsidR="00A04C40" w:rsidRPr="00754B72" w:rsidRDefault="004E5650" w:rsidP="00754B72">
            <w:pPr>
              <w:pStyle w:val="Tabletext"/>
            </w:pPr>
            <w:r w:rsidRPr="00754B72">
              <w:t>6)</w:t>
            </w:r>
            <w:r w:rsidRPr="00754B72">
              <w:tab/>
            </w:r>
            <w:proofErr w:type="spellStart"/>
            <w:r w:rsidRPr="00754B72">
              <w:t>工作方法</w:t>
            </w:r>
            <w:proofErr w:type="spellEnd"/>
            <w:r w:rsidRPr="00754B72">
              <w:t>/</w:t>
            </w:r>
            <w:proofErr w:type="spellStart"/>
            <w:r w:rsidRPr="00754B72">
              <w:t>程序</w:t>
            </w:r>
            <w:proofErr w:type="spellEnd"/>
          </w:p>
        </w:tc>
        <w:tc>
          <w:tcPr>
            <w:tcW w:w="6068" w:type="dxa"/>
            <w:tcBorders>
              <w:top w:val="single" w:sz="6" w:space="0" w:color="auto"/>
              <w:left w:val="nil"/>
              <w:bottom w:val="single" w:sz="6" w:space="0" w:color="auto"/>
              <w:right w:val="single" w:sz="6" w:space="0" w:color="auto"/>
            </w:tcBorders>
            <w:hideMark/>
          </w:tcPr>
          <w:p w14:paraId="281E7518" w14:textId="77777777" w:rsidR="00A04C40" w:rsidRPr="00754B72" w:rsidRDefault="004E5650" w:rsidP="003307D1">
            <w:pPr>
              <w:pStyle w:val="Tabletext"/>
              <w:ind w:left="284" w:hanging="284"/>
              <w:rPr>
                <w:lang w:eastAsia="zh-CN"/>
              </w:rPr>
            </w:pPr>
            <w:r w:rsidRPr="00754B72">
              <w:rPr>
                <w:lang w:eastAsia="zh-CN"/>
              </w:rPr>
              <w:t>–</w:t>
            </w:r>
            <w:r w:rsidRPr="00754B72">
              <w:rPr>
                <w:lang w:eastAsia="zh-CN"/>
              </w:rPr>
              <w:tab/>
            </w:r>
            <w:r w:rsidRPr="00754B72">
              <w:rPr>
                <w:lang w:eastAsia="zh-CN"/>
              </w:rPr>
              <w:t>应文档齐全；</w:t>
            </w:r>
          </w:p>
          <w:p w14:paraId="337EF32F" w14:textId="77777777" w:rsidR="00A04C40" w:rsidRPr="00754B72" w:rsidRDefault="004E5650" w:rsidP="003307D1">
            <w:pPr>
              <w:pStyle w:val="Tabletext"/>
              <w:ind w:left="284" w:hanging="284"/>
              <w:rPr>
                <w:lang w:eastAsia="zh-CN"/>
              </w:rPr>
            </w:pPr>
            <w:r w:rsidRPr="00754B72">
              <w:rPr>
                <w:lang w:eastAsia="zh-CN"/>
              </w:rPr>
              <w:t>–</w:t>
            </w:r>
            <w:r w:rsidRPr="00754B72">
              <w:rPr>
                <w:lang w:eastAsia="zh-CN"/>
              </w:rPr>
              <w:tab/>
            </w:r>
            <w:r w:rsidRPr="00754B72">
              <w:rPr>
                <w:lang w:eastAsia="zh-CN"/>
              </w:rPr>
              <w:t>应公开和公正和透明；</w:t>
            </w:r>
          </w:p>
          <w:p w14:paraId="28442745" w14:textId="77777777" w:rsidR="00A04C40" w:rsidRPr="00754B72" w:rsidRDefault="004E5650" w:rsidP="003307D1">
            <w:pPr>
              <w:pStyle w:val="Tabletext"/>
              <w:ind w:left="284" w:hanging="284"/>
              <w:rPr>
                <w:lang w:eastAsia="zh-CN"/>
              </w:rPr>
            </w:pPr>
            <w:r w:rsidRPr="00754B72">
              <w:rPr>
                <w:lang w:eastAsia="zh-CN"/>
              </w:rPr>
              <w:t>–</w:t>
            </w:r>
            <w:r w:rsidRPr="00754B72">
              <w:rPr>
                <w:lang w:eastAsia="zh-CN"/>
              </w:rPr>
              <w:tab/>
            </w:r>
            <w:r w:rsidRPr="00754B72">
              <w:rPr>
                <w:lang w:eastAsia="zh-CN"/>
              </w:rPr>
              <w:t>应明确考虑反托拉斯问题。</w:t>
            </w:r>
          </w:p>
        </w:tc>
      </w:tr>
      <w:tr w:rsidR="00A04C40" w:rsidRPr="00754B72" w14:paraId="6F004070" w14:textId="77777777" w:rsidTr="003F79AC">
        <w:trPr>
          <w:jc w:val="center"/>
        </w:trPr>
        <w:tc>
          <w:tcPr>
            <w:tcW w:w="3802" w:type="dxa"/>
            <w:tcBorders>
              <w:top w:val="single" w:sz="6" w:space="0" w:color="auto"/>
              <w:left w:val="single" w:sz="6" w:space="0" w:color="auto"/>
              <w:bottom w:val="single" w:sz="6" w:space="0" w:color="auto"/>
              <w:right w:val="single" w:sz="6" w:space="0" w:color="auto"/>
            </w:tcBorders>
            <w:hideMark/>
          </w:tcPr>
          <w:p w14:paraId="684F2461" w14:textId="77777777" w:rsidR="00A04C40" w:rsidRPr="00754B72" w:rsidRDefault="004E5650" w:rsidP="00754B72">
            <w:pPr>
              <w:pStyle w:val="Tabletext"/>
            </w:pPr>
            <w:r w:rsidRPr="00754B72">
              <w:t>7)</w:t>
            </w:r>
            <w:r w:rsidRPr="00754B72">
              <w:tab/>
            </w:r>
            <w:proofErr w:type="spellStart"/>
            <w:r w:rsidRPr="00754B72">
              <w:t>输出文件</w:t>
            </w:r>
            <w:proofErr w:type="spellEnd"/>
          </w:p>
        </w:tc>
        <w:tc>
          <w:tcPr>
            <w:tcW w:w="6068" w:type="dxa"/>
            <w:tcBorders>
              <w:top w:val="single" w:sz="6" w:space="0" w:color="auto"/>
              <w:left w:val="nil"/>
              <w:bottom w:val="single" w:sz="6" w:space="0" w:color="auto"/>
              <w:right w:val="single" w:sz="6" w:space="0" w:color="auto"/>
            </w:tcBorders>
            <w:hideMark/>
          </w:tcPr>
          <w:p w14:paraId="3F337A99" w14:textId="77777777" w:rsidR="00A04C40" w:rsidRPr="00754B72" w:rsidRDefault="004E5650" w:rsidP="003307D1">
            <w:pPr>
              <w:pStyle w:val="Tabletext"/>
              <w:ind w:left="284" w:hanging="284"/>
              <w:rPr>
                <w:lang w:eastAsia="zh-CN"/>
              </w:rPr>
            </w:pPr>
            <w:r w:rsidRPr="00754B72">
              <w:rPr>
                <w:lang w:eastAsia="zh-CN"/>
              </w:rPr>
              <w:t>–</w:t>
            </w:r>
            <w:r w:rsidRPr="00754B72">
              <w:rPr>
                <w:lang w:eastAsia="zh-CN"/>
              </w:rPr>
              <w:tab/>
            </w:r>
            <w:r w:rsidRPr="00754B72">
              <w:rPr>
                <w:lang w:eastAsia="zh-CN"/>
              </w:rPr>
              <w:t>应确定向</w:t>
            </w:r>
            <w:r w:rsidRPr="00754B72">
              <w:rPr>
                <w:lang w:eastAsia="zh-CN"/>
              </w:rPr>
              <w:t>ITU-T</w:t>
            </w:r>
            <w:r w:rsidRPr="00754B72">
              <w:rPr>
                <w:lang w:eastAsia="zh-CN"/>
              </w:rPr>
              <w:t>提供的输出文件；</w:t>
            </w:r>
          </w:p>
          <w:p w14:paraId="34F325DC" w14:textId="77777777" w:rsidR="00A04C40" w:rsidRPr="00754B72" w:rsidRDefault="004E5650" w:rsidP="003307D1">
            <w:pPr>
              <w:pStyle w:val="Tabletext"/>
              <w:ind w:left="284" w:hanging="284"/>
              <w:rPr>
                <w:lang w:eastAsia="zh-CN"/>
              </w:rPr>
            </w:pPr>
            <w:r w:rsidRPr="00754B72">
              <w:rPr>
                <w:lang w:eastAsia="zh-CN"/>
              </w:rPr>
              <w:t>–</w:t>
            </w:r>
            <w:r w:rsidRPr="00754B72">
              <w:rPr>
                <w:lang w:eastAsia="zh-CN"/>
              </w:rPr>
              <w:tab/>
            </w:r>
            <w:r w:rsidRPr="00754B72">
              <w:rPr>
                <w:lang w:eastAsia="zh-CN"/>
              </w:rPr>
              <w:t>应确定</w:t>
            </w:r>
            <w:r w:rsidRPr="00754B72">
              <w:rPr>
                <w:lang w:eastAsia="zh-CN"/>
              </w:rPr>
              <w:t>ITU-T</w:t>
            </w:r>
            <w:r w:rsidRPr="00754B72">
              <w:rPr>
                <w:lang w:eastAsia="zh-CN"/>
              </w:rPr>
              <w:t>获得输出文件的程序。</w:t>
            </w:r>
          </w:p>
        </w:tc>
      </w:tr>
      <w:tr w:rsidR="00A04C40" w:rsidRPr="003825C8" w14:paraId="72491C71" w14:textId="77777777" w:rsidTr="003F79AC">
        <w:trPr>
          <w:jc w:val="center"/>
        </w:trPr>
        <w:tc>
          <w:tcPr>
            <w:tcW w:w="9870" w:type="dxa"/>
            <w:gridSpan w:val="2"/>
            <w:tcBorders>
              <w:top w:val="single" w:sz="6" w:space="0" w:color="auto"/>
              <w:left w:val="single" w:sz="6" w:space="0" w:color="auto"/>
              <w:bottom w:val="single" w:sz="6" w:space="0" w:color="auto"/>
              <w:right w:val="single" w:sz="6" w:space="0" w:color="auto"/>
            </w:tcBorders>
          </w:tcPr>
          <w:p w14:paraId="77B4E885" w14:textId="77777777" w:rsidR="00A04C40" w:rsidRPr="003825C8" w:rsidRDefault="004E5650" w:rsidP="00DB6ECD">
            <w:pPr>
              <w:pStyle w:val="Tabletext"/>
              <w:ind w:left="284" w:hanging="284"/>
              <w:rPr>
                <w:szCs w:val="22"/>
                <w:lang w:val="en-US" w:eastAsia="zh-CN"/>
              </w:rPr>
            </w:pPr>
            <w:r w:rsidRPr="003825C8">
              <w:rPr>
                <w:lang w:eastAsia="zh-CN"/>
              </w:rPr>
              <w:t>*</w:t>
            </w:r>
            <w:r w:rsidRPr="003825C8">
              <w:rPr>
                <w:lang w:eastAsia="zh-CN"/>
              </w:rPr>
              <w:tab/>
            </w:r>
            <w:r w:rsidRPr="003825C8">
              <w:rPr>
                <w:lang w:eastAsia="zh-CN"/>
              </w:rPr>
              <w:t>特别须以合情合理的条款和条件（无论免费或收费）、在一视同仁的基础上向成员和非成员提供许可。</w:t>
            </w:r>
          </w:p>
        </w:tc>
      </w:tr>
    </w:tbl>
    <w:p w14:paraId="79D50B11" w14:textId="77777777" w:rsidR="00A04C40" w:rsidRPr="003825C8" w:rsidRDefault="004E5650" w:rsidP="009C7FE7">
      <w:pPr>
        <w:pStyle w:val="AnnexNoTitle"/>
        <w:rPr>
          <w:rFonts w:eastAsiaTheme="minorEastAsia"/>
          <w:lang w:eastAsia="zh-CN"/>
        </w:rPr>
      </w:pPr>
      <w:r w:rsidRPr="003825C8">
        <w:rPr>
          <w:rFonts w:eastAsiaTheme="minorEastAsia"/>
          <w:lang w:eastAsia="zh-CN"/>
        </w:rPr>
        <w:lastRenderedPageBreak/>
        <w:t>参考文献</w:t>
      </w:r>
    </w:p>
    <w:p w14:paraId="7D167A4B" w14:textId="77777777" w:rsidR="00A04C40" w:rsidRPr="003825C8" w:rsidRDefault="004E5650" w:rsidP="00140EFF">
      <w:pPr>
        <w:pStyle w:val="Reftextlong"/>
      </w:pPr>
      <w:r w:rsidRPr="003825C8">
        <w:t>[b-WTSA Res. 1]</w:t>
      </w:r>
      <w:r w:rsidRPr="003825C8">
        <w:tab/>
        <w:t>WTSA</w:t>
      </w:r>
      <w:r w:rsidRPr="003825C8">
        <w:t>第</w:t>
      </w:r>
      <w:r w:rsidRPr="003825C8">
        <w:t>1</w:t>
      </w:r>
      <w:r w:rsidRPr="003825C8">
        <w:t>号决议（</w:t>
      </w:r>
      <w:r w:rsidRPr="003825C8">
        <w:t>2016</w:t>
      </w:r>
      <w:r w:rsidRPr="003825C8">
        <w:t>年，哈马马特，修订版）</w:t>
      </w:r>
      <w:r>
        <w:rPr>
          <w:rFonts w:hint="eastAsia"/>
        </w:rPr>
        <w:t>，</w:t>
      </w:r>
      <w:r w:rsidRPr="001B74DE">
        <w:rPr>
          <w:rFonts w:ascii="STKaiti" w:eastAsia="STKaiti" w:hAnsi="STKaiti"/>
          <w:iCs/>
        </w:rPr>
        <w:t>国际电联电信标准化部门的议事规则</w:t>
      </w:r>
      <w:r w:rsidRPr="003825C8">
        <w:rPr>
          <w:iCs/>
        </w:rPr>
        <w:t>。</w:t>
      </w:r>
    </w:p>
    <w:p w14:paraId="625E7778" w14:textId="77777777" w:rsidR="005B5CDB" w:rsidRDefault="005B5CDB">
      <w:pPr>
        <w:pStyle w:val="Reasons"/>
        <w:rPr>
          <w:lang w:eastAsia="zh-CN"/>
        </w:rPr>
      </w:pPr>
    </w:p>
    <w:sectPr w:rsidR="005B5CDB">
      <w:headerReference w:type="default" r:id="rId11"/>
      <w:footerReference w:type="default" r:id="rId12"/>
      <w:type w:val="nextColumn"/>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2C1E" w14:textId="77777777" w:rsidR="008F3F1A" w:rsidRDefault="008F3F1A">
      <w:r>
        <w:separator/>
      </w:r>
    </w:p>
  </w:endnote>
  <w:endnote w:type="continuationSeparator" w:id="0">
    <w:p w14:paraId="157880F7" w14:textId="77777777" w:rsidR="008F3F1A" w:rsidRDefault="008F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BEBF" w14:textId="72CBD0F1" w:rsidR="00B851D4" w:rsidRPr="00424D30" w:rsidRDefault="00424D30" w:rsidP="00424D30">
    <w:pPr>
      <w:pStyle w:val="Footer"/>
      <w:rPr>
        <w:lang w:val="fr-FR"/>
      </w:rPr>
    </w:pPr>
    <w:r>
      <w:fldChar w:fldCharType="begin"/>
    </w:r>
    <w:r w:rsidRPr="00424D30">
      <w:rPr>
        <w:lang w:val="fr-FR"/>
      </w:rPr>
      <w:instrText xml:space="preserve"> FILENAME \p  \* MERGEFORMAT </w:instrText>
    </w:r>
    <w:r>
      <w:fldChar w:fldCharType="separate"/>
    </w:r>
    <w:r w:rsidR="008233F9">
      <w:rPr>
        <w:lang w:val="fr-FR"/>
      </w:rPr>
      <w:t>P:\CHI\ITU-T\CONF-T\WTSA20\000\040ADD25C.docx</w:t>
    </w:r>
    <w:r>
      <w:fldChar w:fldCharType="end"/>
    </w:r>
    <w:r w:rsidRPr="00424D30">
      <w:rPr>
        <w:lang w:val="fr-FR"/>
      </w:rPr>
      <w:t xml:space="preserve"> (501547)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DCEB" w14:textId="77777777" w:rsidR="008F3F1A" w:rsidRDefault="008F3F1A">
      <w:r>
        <w:t>____________________</w:t>
      </w:r>
    </w:p>
  </w:footnote>
  <w:footnote w:type="continuationSeparator" w:id="0">
    <w:p w14:paraId="63D89237" w14:textId="77777777" w:rsidR="008F3F1A" w:rsidRDefault="008F3F1A">
      <w:r>
        <w:continuationSeparator/>
      </w:r>
    </w:p>
  </w:footnote>
  <w:footnote w:id="1">
    <w:p w14:paraId="7F4EE1FD" w14:textId="77777777" w:rsidR="00B0703C" w:rsidRPr="00AE4673" w:rsidRDefault="004E5650" w:rsidP="00A04C40">
      <w:pPr>
        <w:pStyle w:val="FootnoteText"/>
        <w:rPr>
          <w:lang w:val="en-CA" w:eastAsia="zh-CN"/>
        </w:rPr>
      </w:pPr>
      <w:r>
        <w:rPr>
          <w:rStyle w:val="FootnoteReference"/>
          <w:lang w:eastAsia="zh-CN"/>
        </w:rPr>
        <w:t>1</w:t>
      </w:r>
      <w:r>
        <w:rPr>
          <w:lang w:eastAsia="zh-CN"/>
        </w:rPr>
        <w:tab/>
      </w:r>
      <w:r w:rsidRPr="003825C8">
        <w:rPr>
          <w:rFonts w:asciiTheme="minorEastAsia" w:eastAsiaTheme="minorEastAsia" w:hAnsiTheme="minorEastAsia" w:hint="eastAsia"/>
          <w:lang w:eastAsia="zh-CN"/>
        </w:rPr>
        <w:t>当前的网站为</w:t>
      </w:r>
      <w:r>
        <w:rPr>
          <w:rFonts w:hint="eastAsia"/>
          <w:lang w:val="en-CA" w:eastAsia="zh-CN"/>
        </w:rPr>
        <w:t>：</w:t>
      </w:r>
      <w:hyperlink>
        <w:r w:rsidRPr="00AE4673">
          <w:rPr>
            <w:rStyle w:val="Hyperlink"/>
            <w:szCs w:val="22"/>
            <w:lang w:val="en-CA" w:eastAsia="zh-CN"/>
          </w:rPr>
          <w:t>http://www.itu.int/en/ITU-T/extcoop/Pages/sdo.aspx</w:t>
        </w:r>
      </w:hyperlink>
      <w:r>
        <w:rPr>
          <w:rFonts w:hint="eastAsia"/>
          <w:lang w:eastAsia="zh-CN"/>
        </w:rPr>
        <w:t>。</w:t>
      </w:r>
    </w:p>
  </w:footnote>
  <w:footnote w:id="2">
    <w:p w14:paraId="10409BE0" w14:textId="77777777" w:rsidR="00B0703C" w:rsidRPr="00C74B5D" w:rsidRDefault="004E5650" w:rsidP="00A04C40">
      <w:pPr>
        <w:pStyle w:val="FootnoteText"/>
        <w:rPr>
          <w:lang w:val="en-US"/>
        </w:rPr>
      </w:pPr>
      <w:r>
        <w:rPr>
          <w:rStyle w:val="FootnoteReference"/>
        </w:rPr>
        <w:t>2</w:t>
      </w:r>
      <w:r>
        <w:tab/>
      </w:r>
      <w:r>
        <w:rPr>
          <w:rFonts w:ascii="SimSun" w:hAnsi="SimSun" w:cs="SimSun" w:hint="eastAsia"/>
          <w:lang w:eastAsia="zh-CN"/>
        </w:rPr>
        <w:t>参见：</w:t>
      </w:r>
      <w:hyperlink>
        <w:r w:rsidRPr="009E073C">
          <w:rPr>
            <w:rStyle w:val="Hyperlink"/>
          </w:rPr>
          <w:t>https://www.itu.int/ipr</w:t>
        </w:r>
      </w:hyperlink>
      <w:r>
        <w:rPr>
          <w:rFonts w:hint="eastAsia"/>
          <w:lang w:eastAsia="zh-CN"/>
        </w:rPr>
        <w:t>。</w:t>
      </w:r>
    </w:p>
  </w:footnote>
  <w:footnote w:id="3">
    <w:p w14:paraId="19A8A8AF" w14:textId="77777777" w:rsidR="00B0703C" w:rsidRPr="00AE3B0A" w:rsidRDefault="004E5650" w:rsidP="00A04C40">
      <w:pPr>
        <w:pStyle w:val="FootnoteText"/>
        <w:rPr>
          <w:lang w:val="en-US"/>
        </w:rPr>
      </w:pPr>
      <w:r>
        <w:rPr>
          <w:rStyle w:val="FootnoteReference"/>
        </w:rPr>
        <w:t>3</w:t>
      </w:r>
      <w:r>
        <w:tab/>
      </w:r>
      <w:r>
        <w:rPr>
          <w:rFonts w:ascii="SimSun" w:hAnsi="SimSun" w:cs="SimSun" w:hint="eastAsia"/>
          <w:lang w:eastAsia="zh-CN"/>
        </w:rPr>
        <w:t>作者指南可从</w:t>
      </w:r>
      <w:hyperlink>
        <w:r w:rsidRPr="007D3F2E">
          <w:rPr>
            <w:rStyle w:val="Hyperlink"/>
          </w:rPr>
          <w:t>http://handle.itu.int/11.1002/plink/8306947125</w:t>
        </w:r>
      </w:hyperlink>
      <w:r>
        <w:rPr>
          <w:rFonts w:ascii="SimSun" w:hAnsi="SimSun" w:cs="SimSun" w:hint="eastAsia"/>
          <w:lang w:eastAsia="zh-CN"/>
        </w:rPr>
        <w:t>下载</w:t>
      </w:r>
      <w:r>
        <w:rPr>
          <w:rFonts w:hint="eastAsia"/>
          <w:lang w:eastAsia="zh-CN"/>
        </w:rPr>
        <w:t>。</w:t>
      </w:r>
    </w:p>
  </w:footnote>
  <w:footnote w:id="4">
    <w:p w14:paraId="765BFFE9" w14:textId="77777777" w:rsidR="00B0703C" w:rsidRPr="00AE4673" w:rsidRDefault="004E5650" w:rsidP="00A04C40">
      <w:pPr>
        <w:pStyle w:val="FootnoteText"/>
        <w:rPr>
          <w:lang w:val="en-CA" w:eastAsia="zh-CN"/>
        </w:rPr>
      </w:pPr>
      <w:r>
        <w:rPr>
          <w:rStyle w:val="FootnoteReference"/>
        </w:rPr>
        <w:t>4</w:t>
      </w:r>
      <w:r w:rsidRPr="00D216CA">
        <w:rPr>
          <w:lang w:val="en-CA" w:eastAsia="zh-CN"/>
        </w:rPr>
        <w:tab/>
      </w:r>
      <w:r>
        <w:rPr>
          <w:rFonts w:eastAsiaTheme="minorEastAsia" w:hint="eastAsia"/>
          <w:lang w:val="en-CA" w:eastAsia="zh-CN"/>
        </w:rPr>
        <w:t>该文件可从以下网址查阅</w:t>
      </w:r>
      <w:r>
        <w:rPr>
          <w:rFonts w:hint="eastAsia"/>
          <w:lang w:val="en-CA" w:eastAsia="zh-CN"/>
        </w:rPr>
        <w:t>：</w:t>
      </w:r>
      <w:hyperlink>
        <w:r w:rsidRPr="004A67E4">
          <w:rPr>
            <w:rStyle w:val="Hyperlink"/>
            <w:szCs w:val="22"/>
          </w:rPr>
          <w:t>https://www.itu.int/en/ITU-T/about/groups/Documents/Rules-for-presentation-ITU-T-ISO-IEC.pdf</w:t>
        </w:r>
      </w:hyperlink>
      <w:r>
        <w:rPr>
          <w:rFonts w:hint="eastAsia"/>
          <w:lang w:eastAsia="zh-CN"/>
        </w:rPr>
        <w:t>。</w:t>
      </w:r>
    </w:p>
  </w:footnote>
  <w:footnote w:id="5">
    <w:p w14:paraId="427592A4" w14:textId="77777777" w:rsidR="00B0703C" w:rsidRPr="00EC37B3" w:rsidRDefault="004E5650" w:rsidP="00A04C40">
      <w:pPr>
        <w:pStyle w:val="FootnoteText"/>
        <w:rPr>
          <w:lang w:val="en-US"/>
        </w:rPr>
      </w:pPr>
      <w:r>
        <w:rPr>
          <w:rStyle w:val="FootnoteReference"/>
        </w:rPr>
        <w:t>5</w:t>
      </w:r>
      <w:r w:rsidRPr="00D216CA">
        <w:rPr>
          <w:lang w:val="en-CA"/>
        </w:rPr>
        <w:tab/>
      </w:r>
      <w:r w:rsidRPr="006F7B76">
        <w:rPr>
          <w:rFonts w:asciiTheme="minorEastAsia" w:eastAsiaTheme="minorEastAsia" w:hAnsiTheme="minorEastAsia" w:hint="eastAsia"/>
          <w:lang w:val="en-US" w:eastAsia="zh-CN"/>
        </w:rPr>
        <w:t>参见：</w:t>
      </w:r>
      <w:hyperlink>
        <w:r w:rsidRPr="007C35E1">
          <w:rPr>
            <w:rStyle w:val="Hyperlink"/>
            <w:lang w:val="en-US"/>
          </w:rPr>
          <w:t>https://www.itu.int/ipr</w:t>
        </w:r>
      </w:hyperlink>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9B99"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3FE94015" w14:textId="5AD53481"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8233F9">
      <w:rPr>
        <w:rFonts w:hint="eastAsia"/>
        <w:noProof/>
        <w:lang w:val="en-US"/>
      </w:rPr>
      <w:t>文件</w:t>
    </w:r>
    <w:r w:rsidR="008233F9">
      <w:rPr>
        <w:rFonts w:hint="eastAsia"/>
        <w:noProof/>
        <w:lang w:val="en-US"/>
      </w:rPr>
      <w:t xml:space="preserve"> 40 (Add.25)-C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li.kehan@itu.int::0d21bda4-d879-4d20-9016-e42610876afa"/>
  </w15:person>
  <w15:person w15:author="Yueming Hu">
    <w15:presenceInfo w15:providerId="Windows Live" w15:userId="bdfbc217a7a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1F70"/>
    <w:rsid w:val="00166859"/>
    <w:rsid w:val="001765EC"/>
    <w:rsid w:val="001853E8"/>
    <w:rsid w:val="001904F7"/>
    <w:rsid w:val="001B6360"/>
    <w:rsid w:val="001B74DE"/>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01B9"/>
    <w:rsid w:val="00305254"/>
    <w:rsid w:val="0030785C"/>
    <w:rsid w:val="003169D2"/>
    <w:rsid w:val="003468CA"/>
    <w:rsid w:val="003556C0"/>
    <w:rsid w:val="00372FC2"/>
    <w:rsid w:val="003A69EA"/>
    <w:rsid w:val="003B4BEF"/>
    <w:rsid w:val="003C6B45"/>
    <w:rsid w:val="003F0C01"/>
    <w:rsid w:val="00400909"/>
    <w:rsid w:val="0041282E"/>
    <w:rsid w:val="00424D30"/>
    <w:rsid w:val="00437869"/>
    <w:rsid w:val="00455F8E"/>
    <w:rsid w:val="00456BF0"/>
    <w:rsid w:val="00464978"/>
    <w:rsid w:val="00465A34"/>
    <w:rsid w:val="004913CE"/>
    <w:rsid w:val="004B2DBE"/>
    <w:rsid w:val="004C4554"/>
    <w:rsid w:val="004D04A4"/>
    <w:rsid w:val="004D12D9"/>
    <w:rsid w:val="004D21FE"/>
    <w:rsid w:val="004D2DEC"/>
    <w:rsid w:val="004E5650"/>
    <w:rsid w:val="004F2BE6"/>
    <w:rsid w:val="00502B2E"/>
    <w:rsid w:val="00524E4B"/>
    <w:rsid w:val="00526FD0"/>
    <w:rsid w:val="00527E8A"/>
    <w:rsid w:val="00534930"/>
    <w:rsid w:val="00536193"/>
    <w:rsid w:val="00542E85"/>
    <w:rsid w:val="00544F84"/>
    <w:rsid w:val="00546683"/>
    <w:rsid w:val="00547E21"/>
    <w:rsid w:val="005579BD"/>
    <w:rsid w:val="00562479"/>
    <w:rsid w:val="00576849"/>
    <w:rsid w:val="005A0ACB"/>
    <w:rsid w:val="005B5CDB"/>
    <w:rsid w:val="005C7B12"/>
    <w:rsid w:val="005E64D5"/>
    <w:rsid w:val="005E7FD8"/>
    <w:rsid w:val="006111B1"/>
    <w:rsid w:val="00611DCC"/>
    <w:rsid w:val="00622560"/>
    <w:rsid w:val="00637760"/>
    <w:rsid w:val="00644391"/>
    <w:rsid w:val="00647712"/>
    <w:rsid w:val="00662E12"/>
    <w:rsid w:val="00673DAE"/>
    <w:rsid w:val="00691142"/>
    <w:rsid w:val="006B6525"/>
    <w:rsid w:val="006B67CE"/>
    <w:rsid w:val="006C38ED"/>
    <w:rsid w:val="006E6182"/>
    <w:rsid w:val="006F3C60"/>
    <w:rsid w:val="006F409E"/>
    <w:rsid w:val="00707454"/>
    <w:rsid w:val="00736415"/>
    <w:rsid w:val="00736BC5"/>
    <w:rsid w:val="00752AA6"/>
    <w:rsid w:val="00770D2A"/>
    <w:rsid w:val="00775B71"/>
    <w:rsid w:val="007864F6"/>
    <w:rsid w:val="007A1828"/>
    <w:rsid w:val="007B7C4B"/>
    <w:rsid w:val="007C4D06"/>
    <w:rsid w:val="007D251E"/>
    <w:rsid w:val="007F0FC5"/>
    <w:rsid w:val="007F1339"/>
    <w:rsid w:val="007F5C36"/>
    <w:rsid w:val="008047DB"/>
    <w:rsid w:val="008129A9"/>
    <w:rsid w:val="00820712"/>
    <w:rsid w:val="008221A4"/>
    <w:rsid w:val="008233F9"/>
    <w:rsid w:val="0082361D"/>
    <w:rsid w:val="00824BD6"/>
    <w:rsid w:val="0083672D"/>
    <w:rsid w:val="00844734"/>
    <w:rsid w:val="00857FA1"/>
    <w:rsid w:val="00865DFB"/>
    <w:rsid w:val="008A7416"/>
    <w:rsid w:val="008B6852"/>
    <w:rsid w:val="008C1706"/>
    <w:rsid w:val="008C26FF"/>
    <w:rsid w:val="008D1D14"/>
    <w:rsid w:val="008E1785"/>
    <w:rsid w:val="008E7127"/>
    <w:rsid w:val="008E7C8E"/>
    <w:rsid w:val="008F3F1A"/>
    <w:rsid w:val="0090434F"/>
    <w:rsid w:val="00910E1A"/>
    <w:rsid w:val="00912959"/>
    <w:rsid w:val="0092075B"/>
    <w:rsid w:val="009657F9"/>
    <w:rsid w:val="0097474C"/>
    <w:rsid w:val="009759FE"/>
    <w:rsid w:val="0099525B"/>
    <w:rsid w:val="009B4391"/>
    <w:rsid w:val="009C72B7"/>
    <w:rsid w:val="009D164C"/>
    <w:rsid w:val="00A0052C"/>
    <w:rsid w:val="00A06370"/>
    <w:rsid w:val="00A16B3A"/>
    <w:rsid w:val="00A17BD2"/>
    <w:rsid w:val="00A243D1"/>
    <w:rsid w:val="00A31B14"/>
    <w:rsid w:val="00A323DC"/>
    <w:rsid w:val="00A815BE"/>
    <w:rsid w:val="00AA5DA1"/>
    <w:rsid w:val="00AB7F81"/>
    <w:rsid w:val="00AE369F"/>
    <w:rsid w:val="00B026CB"/>
    <w:rsid w:val="00B12380"/>
    <w:rsid w:val="00B637AD"/>
    <w:rsid w:val="00B851D4"/>
    <w:rsid w:val="00B868FC"/>
    <w:rsid w:val="00B95072"/>
    <w:rsid w:val="00BA4492"/>
    <w:rsid w:val="00BA717D"/>
    <w:rsid w:val="00BB26CD"/>
    <w:rsid w:val="00BC7211"/>
    <w:rsid w:val="00BD7C7C"/>
    <w:rsid w:val="00C045C0"/>
    <w:rsid w:val="00C07239"/>
    <w:rsid w:val="00C244A8"/>
    <w:rsid w:val="00C364B1"/>
    <w:rsid w:val="00C47D87"/>
    <w:rsid w:val="00C5170F"/>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72764"/>
    <w:rsid w:val="00D74599"/>
    <w:rsid w:val="00D90575"/>
    <w:rsid w:val="00DA0469"/>
    <w:rsid w:val="00DC4ABC"/>
    <w:rsid w:val="00DD13B7"/>
    <w:rsid w:val="00DD2455"/>
    <w:rsid w:val="00DE3E16"/>
    <w:rsid w:val="00DF140B"/>
    <w:rsid w:val="00DF3B0C"/>
    <w:rsid w:val="00E148F2"/>
    <w:rsid w:val="00E14984"/>
    <w:rsid w:val="00E149B0"/>
    <w:rsid w:val="00E22A25"/>
    <w:rsid w:val="00E2414B"/>
    <w:rsid w:val="00E249E0"/>
    <w:rsid w:val="00E4252D"/>
    <w:rsid w:val="00E560F1"/>
    <w:rsid w:val="00E56380"/>
    <w:rsid w:val="00E80964"/>
    <w:rsid w:val="00E9167E"/>
    <w:rsid w:val="00E92319"/>
    <w:rsid w:val="00EB0607"/>
    <w:rsid w:val="00EB0DCC"/>
    <w:rsid w:val="00EF26F6"/>
    <w:rsid w:val="00F04286"/>
    <w:rsid w:val="00F469EB"/>
    <w:rsid w:val="00F532F9"/>
    <w:rsid w:val="00F642F3"/>
    <w:rsid w:val="00F65C1D"/>
    <w:rsid w:val="00F66B87"/>
    <w:rsid w:val="00F7417E"/>
    <w:rsid w:val="00F837F4"/>
    <w:rsid w:val="00F94A9C"/>
    <w:rsid w:val="00FC10ED"/>
    <w:rsid w:val="00FC59C4"/>
    <w:rsid w:val="00FD5AEB"/>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7FFFB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AnnexNoTitle">
    <w:name w:val="Annex_NoTitle"/>
    <w:basedOn w:val="Normal"/>
    <w:next w:val="Normalaftertitle0"/>
    <w:rsid w:val="005E71AD"/>
    <w:pPr>
      <w:keepNext/>
      <w:keepLines/>
      <w:tabs>
        <w:tab w:val="left" w:pos="907"/>
      </w:tabs>
      <w:spacing w:before="720" w:after="120"/>
      <w:jc w:val="center"/>
    </w:pPr>
    <w:rPr>
      <w:b/>
      <w:lang w:val="fr-FR"/>
    </w:rPr>
  </w:style>
  <w:style w:type="character" w:styleId="FollowedHyperlink">
    <w:name w:val="FollowedHyperlink"/>
    <w:basedOn w:val="DefaultParagraphFont"/>
    <w:semiHidden/>
    <w:unhideWhenUsed/>
    <w:rsid w:val="00455F8E"/>
    <w:rPr>
      <w:color w:val="800080" w:themeColor="followedHyperlink"/>
      <w:u w:val="single"/>
    </w:rPr>
  </w:style>
  <w:style w:type="paragraph" w:styleId="Revision">
    <w:name w:val="Revision"/>
    <w:hidden/>
    <w:uiPriority w:val="99"/>
    <w:semiHidden/>
    <w:rsid w:val="007D251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en/ITU-T/about/groups/Documents/Rules-for-presentation-ITU-T-ISO-IEC.pdf"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3bb6dd-c7ca-4e4e-8b07-139148f602a8">DPM</DPM_x0020_Author>
    <DPM_x0020_File_x0020_name xmlns="d53bb6dd-c7ca-4e4e-8b07-139148f602a8">T17-WTSA.20-C-0040!A25!MSW-C</DPM_x0020_File_x0020_name>
    <DPM_x0020_Version xmlns="d53bb6dd-c7ca-4e4e-8b07-139148f602a8">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3bb6dd-c7ca-4e4e-8b07-139148f602a8" targetNamespace="http://schemas.microsoft.com/office/2006/metadata/properties" ma:root="true" ma:fieldsID="d41af5c836d734370eb92e7ee5f83852" ns2:_="" ns3:_="">
    <xsd:import namespace="996b2e75-67fd-4955-a3b0-5ab9934cb50b"/>
    <xsd:import namespace="d53bb6dd-c7ca-4e4e-8b07-139148f602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3bb6dd-c7ca-4e4e-8b07-139148f602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3bb6dd-c7ca-4e4e-8b07-139148f602a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3bb6dd-c7ca-4e4e-8b07-139148f60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4699</Words>
  <Characters>1156</Characters>
  <Application>Microsoft Office Word</Application>
  <DocSecurity>0</DocSecurity>
  <Lines>9</Lines>
  <Paragraphs>11</Paragraphs>
  <ScaleCrop>false</ScaleCrop>
  <HeadingPairs>
    <vt:vector size="2" baseType="variant">
      <vt:variant>
        <vt:lpstr>Title</vt:lpstr>
      </vt:variant>
      <vt:variant>
        <vt:i4>1</vt:i4>
      </vt:variant>
    </vt:vector>
  </HeadingPairs>
  <TitlesOfParts>
    <vt:vector size="1" baseType="lpstr">
      <vt:lpstr>T17-WTSA.20-C-0040!A25!MSW-C</vt:lpstr>
    </vt:vector>
  </TitlesOfParts>
  <Manager>General Secretariat - Pool</Manager>
  <Company>International Telecommunication Union (ITU)</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T17-WTSA.20-C-0040!A25!MSW-C</dc:title>
  <dc:subject>World Telecommunication Standardization Assembly</dc:subject>
  <dc:creator>Documents Proposals Manager (DPM)</dc:creator>
  <cp:keywords>DPM_v2022.1.20.1_prod</cp:keywords>
  <dc:description>Template used by DPM and CPI for the WTSA-16</dc:description>
  <cp:lastModifiedBy>Li, Kehan</cp:lastModifiedBy>
  <cp:revision>4</cp:revision>
  <cp:lastPrinted>2016-06-07T13:24:00Z</cp:lastPrinted>
  <dcterms:created xsi:type="dcterms:W3CDTF">2022-02-16T14:06:00Z</dcterms:created>
  <dcterms:modified xsi:type="dcterms:W3CDTF">2022-02-16T14:19:00Z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