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A13CF0" w14:paraId="0FFFB086" w14:textId="77777777" w:rsidTr="00F55416">
        <w:trPr>
          <w:cantSplit/>
        </w:trPr>
        <w:tc>
          <w:tcPr>
            <w:tcW w:w="6379" w:type="dxa"/>
          </w:tcPr>
          <w:p w14:paraId="209DC34A" w14:textId="77777777" w:rsidR="004037F2" w:rsidRPr="00A13CF0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13CF0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A13CF0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A13CF0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A13CF0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A13CF0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A13CF0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A13CF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A13CF0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A13CF0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A13CF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A13CF0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A13CF0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A13CF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A13CF0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5F59B849" w14:textId="77777777" w:rsidR="004037F2" w:rsidRPr="00A13CF0" w:rsidRDefault="004037F2" w:rsidP="004037F2">
            <w:pPr>
              <w:spacing w:before="0" w:line="240" w:lineRule="atLeast"/>
            </w:pPr>
            <w:r w:rsidRPr="00A13CF0">
              <w:rPr>
                <w:noProof/>
              </w:rPr>
              <w:drawing>
                <wp:inline distT="0" distB="0" distL="0" distR="0" wp14:anchorId="0C79C32E" wp14:editId="3641749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A13CF0" w14:paraId="6E2E7DB8" w14:textId="77777777" w:rsidTr="00F55416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5F23BCA6" w14:textId="77777777" w:rsidR="00D15F4D" w:rsidRPr="00A13CF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9092071" w14:textId="77777777" w:rsidR="00D15F4D" w:rsidRPr="00A13CF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A13CF0" w14:paraId="661BCA2F" w14:textId="77777777" w:rsidTr="00F55416">
        <w:trPr>
          <w:cantSplit/>
        </w:trPr>
        <w:tc>
          <w:tcPr>
            <w:tcW w:w="6379" w:type="dxa"/>
          </w:tcPr>
          <w:p w14:paraId="0899E0A0" w14:textId="77777777" w:rsidR="00E11080" w:rsidRPr="00A13CF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13CF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124B1971" w14:textId="77777777" w:rsidR="00E11080" w:rsidRPr="00A13CF0" w:rsidRDefault="00E11080" w:rsidP="00662A60">
            <w:pPr>
              <w:pStyle w:val="DocNumber"/>
              <w:rPr>
                <w:lang w:val="ru-RU"/>
              </w:rPr>
            </w:pPr>
            <w:r w:rsidRPr="00A13CF0">
              <w:rPr>
                <w:lang w:val="ru-RU"/>
              </w:rPr>
              <w:t>Дополнительный документ 30</w:t>
            </w:r>
            <w:r w:rsidRPr="00A13CF0">
              <w:rPr>
                <w:lang w:val="ru-RU"/>
              </w:rPr>
              <w:br/>
              <w:t>к Документу 39-R</w:t>
            </w:r>
          </w:p>
        </w:tc>
      </w:tr>
      <w:tr w:rsidR="00E11080" w:rsidRPr="00A13CF0" w14:paraId="49984BBA" w14:textId="77777777" w:rsidTr="00F55416">
        <w:trPr>
          <w:cantSplit/>
        </w:trPr>
        <w:tc>
          <w:tcPr>
            <w:tcW w:w="6379" w:type="dxa"/>
          </w:tcPr>
          <w:p w14:paraId="53284783" w14:textId="2E6B0C7A" w:rsidR="00E11080" w:rsidRPr="00A13CF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4B4C4FA5" w14:textId="77777777" w:rsidR="00E11080" w:rsidRPr="00A13CF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13CF0">
              <w:rPr>
                <w:rFonts w:ascii="Verdana" w:hAnsi="Verdana"/>
                <w:b/>
                <w:bCs/>
                <w:sz w:val="18"/>
                <w:szCs w:val="18"/>
              </w:rPr>
              <w:t>19 октября 2021 года</w:t>
            </w:r>
          </w:p>
        </w:tc>
      </w:tr>
      <w:tr w:rsidR="00E11080" w:rsidRPr="00A13CF0" w14:paraId="4DF78AF7" w14:textId="77777777" w:rsidTr="00F55416">
        <w:trPr>
          <w:cantSplit/>
        </w:trPr>
        <w:tc>
          <w:tcPr>
            <w:tcW w:w="6379" w:type="dxa"/>
          </w:tcPr>
          <w:p w14:paraId="729DEFCA" w14:textId="77777777" w:rsidR="00E11080" w:rsidRPr="00A13CF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00514B1" w14:textId="77777777" w:rsidR="00E11080" w:rsidRPr="00A13CF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13CF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A13CF0" w14:paraId="4FE405E0" w14:textId="77777777" w:rsidTr="00190D8B">
        <w:trPr>
          <w:cantSplit/>
        </w:trPr>
        <w:tc>
          <w:tcPr>
            <w:tcW w:w="9781" w:type="dxa"/>
            <w:gridSpan w:val="2"/>
          </w:tcPr>
          <w:p w14:paraId="2C9AF634" w14:textId="77777777" w:rsidR="00E11080" w:rsidRPr="00A13CF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A13CF0" w14:paraId="2DF1201B" w14:textId="77777777" w:rsidTr="00190D8B">
        <w:trPr>
          <w:cantSplit/>
        </w:trPr>
        <w:tc>
          <w:tcPr>
            <w:tcW w:w="9781" w:type="dxa"/>
            <w:gridSpan w:val="2"/>
          </w:tcPr>
          <w:p w14:paraId="79C24C2C" w14:textId="77777777" w:rsidR="00E11080" w:rsidRPr="00A13CF0" w:rsidRDefault="00E11080" w:rsidP="00190D8B">
            <w:pPr>
              <w:pStyle w:val="Source"/>
            </w:pPr>
            <w:r w:rsidRPr="00A13CF0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A13CF0">
              <w:rPr>
                <w:szCs w:val="26"/>
              </w:rPr>
              <w:t>СИТЕЛ</w:t>
            </w:r>
            <w:proofErr w:type="spellEnd"/>
            <w:r w:rsidRPr="00A13CF0">
              <w:rPr>
                <w:szCs w:val="26"/>
              </w:rPr>
              <w:t>)</w:t>
            </w:r>
          </w:p>
        </w:tc>
      </w:tr>
      <w:tr w:rsidR="00E11080" w:rsidRPr="00A13CF0" w14:paraId="69D9FBBB" w14:textId="77777777" w:rsidTr="00190D8B">
        <w:trPr>
          <w:cantSplit/>
        </w:trPr>
        <w:tc>
          <w:tcPr>
            <w:tcW w:w="9781" w:type="dxa"/>
            <w:gridSpan w:val="2"/>
          </w:tcPr>
          <w:p w14:paraId="166989D9" w14:textId="553C9494" w:rsidR="00E11080" w:rsidRPr="00A13CF0" w:rsidRDefault="0013019E" w:rsidP="00190D8B">
            <w:pPr>
              <w:pStyle w:val="Title1"/>
            </w:pPr>
            <w:r w:rsidRPr="00A13CF0">
              <w:rPr>
                <w:szCs w:val="26"/>
              </w:rPr>
              <w:t>Предлагаемое изменение Резолюции 50</w:t>
            </w:r>
          </w:p>
        </w:tc>
      </w:tr>
      <w:tr w:rsidR="00E11080" w:rsidRPr="00A13CF0" w14:paraId="5F2A1332" w14:textId="77777777" w:rsidTr="00190D8B">
        <w:trPr>
          <w:cantSplit/>
        </w:trPr>
        <w:tc>
          <w:tcPr>
            <w:tcW w:w="9781" w:type="dxa"/>
            <w:gridSpan w:val="2"/>
          </w:tcPr>
          <w:p w14:paraId="6A9B3416" w14:textId="77777777" w:rsidR="00E11080" w:rsidRPr="00A13CF0" w:rsidRDefault="00E11080" w:rsidP="00190D8B">
            <w:pPr>
              <w:pStyle w:val="Title2"/>
            </w:pPr>
          </w:p>
        </w:tc>
      </w:tr>
      <w:tr w:rsidR="00E11080" w:rsidRPr="00A13CF0" w14:paraId="6E653A71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C2F51E2" w14:textId="77777777" w:rsidR="00E11080" w:rsidRPr="00A13CF0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3C7FFE42" w14:textId="77777777" w:rsidR="001434F1" w:rsidRPr="00A13CF0" w:rsidRDefault="001434F1" w:rsidP="001434F1">
      <w:pPr>
        <w:pStyle w:val="Normalaftertitle"/>
        <w:rPr>
          <w:szCs w:val="22"/>
        </w:rPr>
      </w:pPr>
    </w:p>
    <w:tbl>
      <w:tblPr>
        <w:tblW w:w="4945" w:type="pct"/>
        <w:tblLayout w:type="fixed"/>
        <w:tblLook w:val="0000" w:firstRow="0" w:lastRow="0" w:firstColumn="0" w:lastColumn="0" w:noHBand="0" w:noVBand="0"/>
      </w:tblPr>
      <w:tblGrid>
        <w:gridCol w:w="1884"/>
        <w:gridCol w:w="7863"/>
      </w:tblGrid>
      <w:tr w:rsidR="001434F1" w:rsidRPr="00A13CF0" w14:paraId="0494EBA7" w14:textId="77777777" w:rsidTr="00A13CF0">
        <w:trPr>
          <w:cantSplit/>
        </w:trPr>
        <w:tc>
          <w:tcPr>
            <w:tcW w:w="1884" w:type="dxa"/>
          </w:tcPr>
          <w:p w14:paraId="1549F189" w14:textId="77777777" w:rsidR="001434F1" w:rsidRPr="00A13CF0" w:rsidRDefault="001434F1" w:rsidP="00A8029F">
            <w:pPr>
              <w:rPr>
                <w:szCs w:val="22"/>
              </w:rPr>
            </w:pPr>
            <w:r w:rsidRPr="00A13CF0">
              <w:rPr>
                <w:b/>
                <w:bCs/>
                <w:szCs w:val="22"/>
              </w:rPr>
              <w:t>Резюме</w:t>
            </w:r>
            <w:r w:rsidRPr="00A13CF0">
              <w:rPr>
                <w:szCs w:val="22"/>
              </w:rPr>
              <w:t>:</w:t>
            </w:r>
          </w:p>
        </w:tc>
        <w:tc>
          <w:tcPr>
            <w:tcW w:w="7863" w:type="dxa"/>
          </w:tcPr>
          <w:p w14:paraId="50C3DA27" w14:textId="0E348348" w:rsidR="001434F1" w:rsidRPr="00A13CF0" w:rsidRDefault="0013019E" w:rsidP="00777F17">
            <w:pPr>
              <w:rPr>
                <w:color w:val="000000" w:themeColor="text1"/>
                <w:szCs w:val="22"/>
              </w:rPr>
            </w:pPr>
            <w:proofErr w:type="spellStart"/>
            <w:r w:rsidRPr="00A13CF0">
              <w:rPr>
                <w:color w:val="000000" w:themeColor="text1"/>
                <w:szCs w:val="22"/>
              </w:rPr>
              <w:t>СИТЕЛ</w:t>
            </w:r>
            <w:proofErr w:type="spellEnd"/>
            <w:r w:rsidRPr="00A13CF0">
              <w:rPr>
                <w:color w:val="000000" w:themeColor="text1"/>
                <w:szCs w:val="22"/>
              </w:rPr>
              <w:t xml:space="preserve"> предлагает внести изменения в Резолюцию 50 </w:t>
            </w:r>
            <w:proofErr w:type="spellStart"/>
            <w:r w:rsidRPr="00A13CF0">
              <w:rPr>
                <w:color w:val="000000" w:themeColor="text1"/>
                <w:szCs w:val="22"/>
              </w:rPr>
              <w:t>ВАСЭ</w:t>
            </w:r>
            <w:proofErr w:type="spellEnd"/>
            <w:r w:rsidRPr="00A13CF0">
              <w:rPr>
                <w:color w:val="000000" w:themeColor="text1"/>
                <w:szCs w:val="22"/>
              </w:rPr>
              <w:t>.</w:t>
            </w:r>
          </w:p>
        </w:tc>
      </w:tr>
    </w:tbl>
    <w:p w14:paraId="0CA0ECC4" w14:textId="47A713DB" w:rsidR="003024DA" w:rsidRPr="00A13CF0" w:rsidRDefault="005F0ED4" w:rsidP="00F55416">
      <w:pPr>
        <w:pStyle w:val="Headingb"/>
        <w:spacing w:before="480"/>
        <w:rPr>
          <w:lang w:val="ru-RU"/>
        </w:rPr>
      </w:pPr>
      <w:r w:rsidRPr="00A13CF0">
        <w:rPr>
          <w:lang w:val="ru-RU"/>
        </w:rPr>
        <w:t>Введение</w:t>
      </w:r>
    </w:p>
    <w:p w14:paraId="14A7E3F6" w14:textId="14D56D30" w:rsidR="003024DA" w:rsidRPr="00A13CF0" w:rsidRDefault="0013019E" w:rsidP="003024DA">
      <w:r w:rsidRPr="00A13CF0">
        <w:t xml:space="preserve">В настоящем вкладе представлено предложение по изменению Резолюции 50 </w:t>
      </w:r>
      <w:proofErr w:type="spellStart"/>
      <w:r w:rsidRPr="00A13CF0">
        <w:t>ВАСЭ</w:t>
      </w:r>
      <w:proofErr w:type="spellEnd"/>
      <w:r w:rsidRPr="00A13CF0">
        <w:t xml:space="preserve">. Предлагаемый измененный текст включает новое положение в разделе </w:t>
      </w:r>
      <w:r w:rsidRPr="00A13CF0">
        <w:rPr>
          <w:i/>
          <w:iCs/>
        </w:rPr>
        <w:t>учитывая</w:t>
      </w:r>
      <w:r w:rsidRPr="00A13CF0">
        <w:t xml:space="preserve"> и предполагает перенос в раздел </w:t>
      </w:r>
      <w:r w:rsidRPr="00A13CF0">
        <w:rPr>
          <w:i/>
          <w:iCs/>
        </w:rPr>
        <w:t>решает</w:t>
      </w:r>
      <w:r w:rsidRPr="00A13CF0">
        <w:t xml:space="preserve"> положения, касающегося необходимости согласования регуляторных стратегий и подходов в отношении безопасности в ИКТ с целью повышения осведомленности </w:t>
      </w:r>
      <w:r w:rsidR="005F0ED4" w:rsidRPr="00A13CF0">
        <w:t xml:space="preserve">на глобальном уровне </w:t>
      </w:r>
      <w:r w:rsidRPr="00A13CF0">
        <w:t xml:space="preserve">и </w:t>
      </w:r>
      <w:r w:rsidR="005F0ED4" w:rsidRPr="00A13CF0">
        <w:t>содействия</w:t>
      </w:r>
      <w:r w:rsidRPr="00A13CF0">
        <w:t xml:space="preserve"> координации.</w:t>
      </w:r>
    </w:p>
    <w:p w14:paraId="07E11628" w14:textId="2ED43473" w:rsidR="003024DA" w:rsidRPr="00A13CF0" w:rsidRDefault="0013019E" w:rsidP="003024DA">
      <w:pPr>
        <w:pStyle w:val="Headingb"/>
        <w:rPr>
          <w:lang w:val="ru-RU"/>
        </w:rPr>
      </w:pPr>
      <w:r w:rsidRPr="00A13CF0">
        <w:rPr>
          <w:lang w:val="ru-RU"/>
        </w:rPr>
        <w:t>Предложение</w:t>
      </w:r>
    </w:p>
    <w:p w14:paraId="46C4EB0E" w14:textId="454C94DA" w:rsidR="00840BEC" w:rsidRPr="00A13CF0" w:rsidRDefault="0013019E" w:rsidP="003024DA">
      <w:r w:rsidRPr="00A13CF0">
        <w:t>Внести указанные изменения в Резолюцию 50.</w:t>
      </w:r>
    </w:p>
    <w:p w14:paraId="0B7A4FFB" w14:textId="77777777" w:rsidR="0092220F" w:rsidRPr="00A13CF0" w:rsidRDefault="0092220F" w:rsidP="00612A80">
      <w:r w:rsidRPr="00A13CF0">
        <w:br w:type="page"/>
      </w:r>
    </w:p>
    <w:p w14:paraId="350717CD" w14:textId="77777777" w:rsidR="00A61A30" w:rsidRPr="00A13CF0" w:rsidRDefault="003C78B1">
      <w:pPr>
        <w:pStyle w:val="Proposal"/>
      </w:pPr>
      <w:proofErr w:type="spellStart"/>
      <w:r w:rsidRPr="00A13CF0">
        <w:lastRenderedPageBreak/>
        <w:t>MOD</w:t>
      </w:r>
      <w:proofErr w:type="spellEnd"/>
      <w:r w:rsidRPr="00A13CF0">
        <w:tab/>
      </w:r>
      <w:proofErr w:type="spellStart"/>
      <w:r w:rsidRPr="00A13CF0">
        <w:t>IAP</w:t>
      </w:r>
      <w:proofErr w:type="spellEnd"/>
      <w:r w:rsidRPr="00A13CF0">
        <w:t>/</w:t>
      </w:r>
      <w:proofErr w:type="spellStart"/>
      <w:r w:rsidRPr="00A13CF0">
        <w:t>39A30</w:t>
      </w:r>
      <w:proofErr w:type="spellEnd"/>
      <w:r w:rsidRPr="00A13CF0">
        <w:t>/1</w:t>
      </w:r>
    </w:p>
    <w:p w14:paraId="6C28D808" w14:textId="5298C811" w:rsidR="00A8029F" w:rsidRPr="00A13CF0" w:rsidRDefault="003C78B1" w:rsidP="003C78B1">
      <w:pPr>
        <w:pStyle w:val="ResNo"/>
      </w:pPr>
      <w:bookmarkStart w:id="0" w:name="_Toc476828226"/>
      <w:bookmarkStart w:id="1" w:name="_Toc478376768"/>
      <w:r w:rsidRPr="00A13CF0">
        <w:t xml:space="preserve">РЕЗОЛЮЦИЯ </w:t>
      </w:r>
      <w:r w:rsidRPr="00A13CF0">
        <w:rPr>
          <w:rStyle w:val="href"/>
        </w:rPr>
        <w:t>50</w:t>
      </w:r>
      <w:r w:rsidRPr="00A13CF0">
        <w:t xml:space="preserve"> (</w:t>
      </w:r>
      <w:bookmarkEnd w:id="0"/>
      <w:bookmarkEnd w:id="1"/>
      <w:proofErr w:type="spellStart"/>
      <w:r w:rsidRPr="00A13CF0">
        <w:t>Пересм</w:t>
      </w:r>
      <w:proofErr w:type="spellEnd"/>
      <w:r w:rsidRPr="00A13CF0">
        <w:t xml:space="preserve">. </w:t>
      </w:r>
      <w:del w:id="2" w:author="Fedosova, Elena" w:date="2021-10-20T11:07:00Z">
        <w:r w:rsidRPr="00A13CF0" w:rsidDel="003024DA">
          <w:rPr>
            <w:caps w:val="0"/>
          </w:rPr>
          <w:delText>Хаммамет, 2016</w:delText>
        </w:r>
      </w:del>
      <w:ins w:id="3" w:author="Fedosova, Elena" w:date="2021-10-20T11:07:00Z">
        <w:r w:rsidR="003024DA" w:rsidRPr="00A13CF0">
          <w:rPr>
            <w:caps w:val="0"/>
          </w:rPr>
          <w:t>Женева, 2022</w:t>
        </w:r>
      </w:ins>
      <w:r w:rsidR="00397CC5" w:rsidRPr="00A13CF0">
        <w:rPr>
          <w:caps w:val="0"/>
        </w:rPr>
        <w:t xml:space="preserve"> </w:t>
      </w:r>
      <w:r w:rsidRPr="00A13CF0">
        <w:rPr>
          <w:caps w:val="0"/>
        </w:rPr>
        <w:t>г</w:t>
      </w:r>
      <w:r w:rsidRPr="00A13CF0">
        <w:t>.)</w:t>
      </w:r>
    </w:p>
    <w:p w14:paraId="75F48C76" w14:textId="77777777" w:rsidR="00A8029F" w:rsidRPr="00A13CF0" w:rsidRDefault="003C78B1" w:rsidP="00A8029F">
      <w:pPr>
        <w:pStyle w:val="Restitle"/>
      </w:pPr>
      <w:bookmarkStart w:id="4" w:name="_Toc349120786"/>
      <w:bookmarkStart w:id="5" w:name="_Toc476828227"/>
      <w:bookmarkStart w:id="6" w:name="_Toc478376769"/>
      <w:r w:rsidRPr="00A13CF0">
        <w:t>Кибербезопасность</w:t>
      </w:r>
      <w:bookmarkEnd w:id="4"/>
      <w:bookmarkEnd w:id="5"/>
      <w:bookmarkEnd w:id="6"/>
    </w:p>
    <w:p w14:paraId="41BD77E3" w14:textId="4AEF07F6" w:rsidR="00A8029F" w:rsidRPr="00A13CF0" w:rsidRDefault="003C78B1" w:rsidP="00A8029F">
      <w:pPr>
        <w:pStyle w:val="Resref"/>
      </w:pPr>
      <w:r w:rsidRPr="00A13CF0">
        <w:t>(</w:t>
      </w:r>
      <w:proofErr w:type="spellStart"/>
      <w:r w:rsidRPr="00A13CF0">
        <w:t>Флорианополис</w:t>
      </w:r>
      <w:proofErr w:type="spellEnd"/>
      <w:r w:rsidRPr="00A13CF0">
        <w:t xml:space="preserve">, 2004 г.; Йоханнесбург, 2008 г.; Дубай, 2012 г.; </w:t>
      </w:r>
      <w:proofErr w:type="spellStart"/>
      <w:r w:rsidRPr="00A13CF0">
        <w:t>Хаммамет</w:t>
      </w:r>
      <w:proofErr w:type="spellEnd"/>
      <w:r w:rsidRPr="00A13CF0">
        <w:t>, 2016 г.</w:t>
      </w:r>
      <w:ins w:id="7" w:author="Fedosova, Elena" w:date="2021-10-20T11:08:00Z">
        <w:r w:rsidR="003024DA" w:rsidRPr="00A13CF0">
          <w:t>, Женева, 2022 г.</w:t>
        </w:r>
      </w:ins>
      <w:r w:rsidRPr="00A13CF0">
        <w:t>)</w:t>
      </w:r>
    </w:p>
    <w:p w14:paraId="1CAD2465" w14:textId="3637B30C" w:rsidR="00A8029F" w:rsidRPr="00A13CF0" w:rsidRDefault="003C78B1" w:rsidP="00A8029F">
      <w:pPr>
        <w:pStyle w:val="Normalaftertitle"/>
      </w:pPr>
      <w:r w:rsidRPr="00A13CF0">
        <w:t>Всемирная ассамблея по стандартизации электросвязи (</w:t>
      </w:r>
      <w:del w:id="8" w:author="Fedosova, Elena" w:date="2021-10-20T11:08:00Z">
        <w:r w:rsidRPr="00A13CF0" w:rsidDel="003024DA">
          <w:delText>Хаммамет, 2016</w:delText>
        </w:r>
      </w:del>
      <w:ins w:id="9" w:author="Fedosova, Elena" w:date="2021-10-20T11:08:00Z">
        <w:r w:rsidR="003024DA" w:rsidRPr="00A13CF0">
          <w:t>Женева, 2022</w:t>
        </w:r>
      </w:ins>
      <w:r w:rsidR="00397CC5" w:rsidRPr="00A13CF0">
        <w:t xml:space="preserve"> </w:t>
      </w:r>
      <w:r w:rsidRPr="00A13CF0">
        <w:t>г.),</w:t>
      </w:r>
    </w:p>
    <w:p w14:paraId="395A03DE" w14:textId="77777777" w:rsidR="00A8029F" w:rsidRPr="00A13CF0" w:rsidRDefault="003C78B1" w:rsidP="00A8029F">
      <w:pPr>
        <w:pStyle w:val="Call"/>
      </w:pPr>
      <w:r w:rsidRPr="00A13CF0">
        <w:t>напоминая</w:t>
      </w:r>
    </w:p>
    <w:p w14:paraId="4D5338EF" w14:textId="16A6D807" w:rsidR="00A8029F" w:rsidRPr="00A13CF0" w:rsidRDefault="003C78B1" w:rsidP="00A8029F">
      <w:r w:rsidRPr="00A13CF0">
        <w:rPr>
          <w:i/>
          <w:iCs/>
        </w:rPr>
        <w:t>a)</w:t>
      </w:r>
      <w:r w:rsidRPr="00A13CF0">
        <w:tab/>
        <w:t>Резолюцию 130 (</w:t>
      </w:r>
      <w:proofErr w:type="spellStart"/>
      <w:r w:rsidRPr="00A13CF0">
        <w:t>Пересм</w:t>
      </w:r>
      <w:proofErr w:type="spellEnd"/>
      <w:r w:rsidRPr="00A13CF0">
        <w:t xml:space="preserve">. </w:t>
      </w:r>
      <w:del w:id="10" w:author="Fedosova, Elena" w:date="2021-10-20T11:08:00Z">
        <w:r w:rsidRPr="00A13CF0" w:rsidDel="003024DA">
          <w:delText>Пусан, 2014</w:delText>
        </w:r>
      </w:del>
      <w:ins w:id="11" w:author="Fedosova, Elena" w:date="2021-10-20T11:08:00Z">
        <w:r w:rsidR="003024DA" w:rsidRPr="00A13CF0">
          <w:t>Дубай, 2018</w:t>
        </w:r>
      </w:ins>
      <w:r w:rsidR="00397CC5" w:rsidRPr="00A13CF0">
        <w:t xml:space="preserve"> </w:t>
      </w:r>
      <w:r w:rsidRPr="00A13CF0">
        <w:t>г.) Полномочной конференции о роли МСЭ в укреплении доверия и безопасности при использовании информационно-коммуникационных технологий (ИКТ);</w:t>
      </w:r>
    </w:p>
    <w:p w14:paraId="0CBC0823" w14:textId="6EC4DF11" w:rsidR="00A8029F" w:rsidRPr="00A13CF0" w:rsidRDefault="003C78B1" w:rsidP="00A8029F">
      <w:r w:rsidRPr="00A13CF0">
        <w:rPr>
          <w:i/>
          <w:iCs/>
        </w:rPr>
        <w:t>b)</w:t>
      </w:r>
      <w:r w:rsidRPr="00A13CF0">
        <w:tab/>
        <w:t>Резолюцию 174 (</w:t>
      </w:r>
      <w:proofErr w:type="spellStart"/>
      <w:r w:rsidRPr="00A13CF0">
        <w:t>Пересм</w:t>
      </w:r>
      <w:proofErr w:type="spellEnd"/>
      <w:r w:rsidRPr="00A13CF0">
        <w:t xml:space="preserve">. </w:t>
      </w:r>
      <w:del w:id="12" w:author="Fedosova, Elena" w:date="2021-10-20T11:08:00Z">
        <w:r w:rsidRPr="00A13CF0" w:rsidDel="003024DA">
          <w:delText>Пусан, 2014</w:delText>
        </w:r>
      </w:del>
      <w:ins w:id="13" w:author="Fedosova, Elena" w:date="2021-10-20T11:08:00Z">
        <w:r w:rsidR="003024DA" w:rsidRPr="00A13CF0">
          <w:t>Дубай, 2018</w:t>
        </w:r>
      </w:ins>
      <w:r w:rsidRPr="00A13CF0">
        <w:t xml:space="preserve"> г.) Полномочной конференции о роли МСЭ в связи с вопросами международной государственной политики, касающимися риска незаконного использования ИКТ;</w:t>
      </w:r>
    </w:p>
    <w:p w14:paraId="2490DBFE" w14:textId="181BB0A5" w:rsidR="00A8029F" w:rsidRPr="00A13CF0" w:rsidRDefault="003C78B1" w:rsidP="00A8029F">
      <w:r w:rsidRPr="00A13CF0">
        <w:rPr>
          <w:i/>
          <w:iCs/>
        </w:rPr>
        <w:t>c)</w:t>
      </w:r>
      <w:r w:rsidRPr="00A13CF0">
        <w:tab/>
        <w:t>Резолюцию 179 (</w:t>
      </w:r>
      <w:proofErr w:type="spellStart"/>
      <w:r w:rsidRPr="00A13CF0">
        <w:t>Пересм</w:t>
      </w:r>
      <w:proofErr w:type="spellEnd"/>
      <w:r w:rsidRPr="00A13CF0">
        <w:t xml:space="preserve">. </w:t>
      </w:r>
      <w:del w:id="14" w:author="Fedosova, Elena" w:date="2021-10-20T11:08:00Z">
        <w:r w:rsidRPr="00A13CF0" w:rsidDel="003024DA">
          <w:delText>Пусан, 2014</w:delText>
        </w:r>
      </w:del>
      <w:ins w:id="15" w:author="Fedosova, Elena" w:date="2021-10-20T11:08:00Z">
        <w:r w:rsidR="003024DA" w:rsidRPr="00A13CF0">
          <w:t>Дубай, 2018</w:t>
        </w:r>
      </w:ins>
      <w:r w:rsidRPr="00A13CF0">
        <w:t xml:space="preserve"> г.) Полномочной конференции о роли МСЭ в защите ребенка в онлайновой среде;</w:t>
      </w:r>
    </w:p>
    <w:p w14:paraId="6454585E" w14:textId="77777777" w:rsidR="00A8029F" w:rsidRPr="00A13CF0" w:rsidRDefault="003C78B1" w:rsidP="00A8029F">
      <w:r w:rsidRPr="00A13CF0">
        <w:rPr>
          <w:i/>
          <w:iCs/>
        </w:rPr>
        <w:t>d)</w:t>
      </w:r>
      <w:r w:rsidRPr="00A13CF0">
        <w:tab/>
        <w:t>Резолюцию 181 (Гвадалахара, 2010 г.) Полномочной конференции об определениях и терминологии, связанных с укреплением доверия и безопасности при использовании ИКТ;</w:t>
      </w:r>
    </w:p>
    <w:p w14:paraId="12CEF7BA" w14:textId="77777777" w:rsidR="00A8029F" w:rsidRPr="00A13CF0" w:rsidRDefault="003C78B1" w:rsidP="00A8029F">
      <w:r w:rsidRPr="00A13CF0">
        <w:rPr>
          <w:i/>
          <w:iCs/>
        </w:rPr>
        <w:t>e)</w:t>
      </w:r>
      <w:r w:rsidRPr="00A13CF0">
        <w:tab/>
        <w:t xml:space="preserve">резолюции 55/63 и 56/121 Генеральной Ассамблеи Организации Объединенных Наций </w:t>
      </w:r>
      <w:r w:rsidRPr="00A13CF0">
        <w:br/>
        <w:t>(ГА ООН), устанавливающие нормативно-правовые рамки для борьбы с неправомерным использованием информационных технологий в преступных целях;</w:t>
      </w:r>
    </w:p>
    <w:p w14:paraId="29024B6D" w14:textId="77777777" w:rsidR="00A8029F" w:rsidRPr="00A13CF0" w:rsidRDefault="003C78B1" w:rsidP="00A8029F">
      <w:pPr>
        <w:rPr>
          <w:rFonts w:asciiTheme="majorBidi" w:hAnsiTheme="majorBidi" w:cstheme="majorBidi"/>
          <w:szCs w:val="22"/>
        </w:rPr>
      </w:pPr>
      <w:r w:rsidRPr="00A13CF0">
        <w:rPr>
          <w:i/>
          <w:iCs/>
        </w:rPr>
        <w:t>f)</w:t>
      </w:r>
      <w:r w:rsidRPr="00A13CF0">
        <w:tab/>
        <w:t>резолюцию 57/239 ГА ООН о создании глобальной культуры кибербезопасности;</w:t>
      </w:r>
    </w:p>
    <w:p w14:paraId="5814588E" w14:textId="77777777" w:rsidR="00A8029F" w:rsidRPr="00A13CF0" w:rsidRDefault="003C78B1" w:rsidP="00A8029F">
      <w:r w:rsidRPr="00A13CF0">
        <w:rPr>
          <w:i/>
          <w:iCs/>
        </w:rPr>
        <w:t>g)</w:t>
      </w:r>
      <w:r w:rsidRPr="00A13CF0">
        <w:tab/>
        <w:t>резолюцию 58/199 ГА ООН о создании глобальной культуры кибербезопасности и защите важнейших информационных инфраструктур;</w:t>
      </w:r>
    </w:p>
    <w:p w14:paraId="1F963620" w14:textId="384B53F5" w:rsidR="00A8029F" w:rsidRPr="00A13CF0" w:rsidDel="003024DA" w:rsidRDefault="003C78B1" w:rsidP="00A8029F">
      <w:pPr>
        <w:rPr>
          <w:del w:id="16" w:author="Fedosova, Elena" w:date="2021-10-20T11:09:00Z"/>
        </w:rPr>
      </w:pPr>
      <w:r w:rsidRPr="00A13CF0">
        <w:rPr>
          <w:i/>
          <w:iCs/>
        </w:rPr>
        <w:t>h)</w:t>
      </w:r>
      <w:r w:rsidRPr="00A13CF0">
        <w:tab/>
      </w:r>
      <w:del w:id="17" w:author="Fedosova, Elena" w:date="2021-10-20T11:09:00Z">
        <w:r w:rsidRPr="00A13CF0" w:rsidDel="003024DA">
          <w:delText>резолюцию 41/65 ГА ООН о принципах, касающихся дистанционного зондирования Земли из космоса;</w:delText>
        </w:r>
      </w:del>
    </w:p>
    <w:p w14:paraId="60A72ABC" w14:textId="667CDCAB" w:rsidR="00A8029F" w:rsidRDefault="003C78B1" w:rsidP="00A8029F">
      <w:del w:id="18" w:author="Fedosova, Elena" w:date="2021-11-19T09:41:00Z">
        <w:r w:rsidRPr="00A13CF0" w:rsidDel="00F55416">
          <w:rPr>
            <w:i/>
          </w:rPr>
          <w:delText>i</w:delText>
        </w:r>
        <w:r w:rsidRPr="00A13CF0" w:rsidDel="00F55416">
          <w:rPr>
            <w:i/>
            <w:iCs/>
          </w:rPr>
          <w:delText>)</w:delText>
        </w:r>
        <w:r w:rsidRPr="00A13CF0" w:rsidDel="00F55416">
          <w:tab/>
        </w:r>
      </w:del>
      <w:r w:rsidRPr="00A13CF0">
        <w:t>резолюцию 70/125 ГА ООН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общества;</w:t>
      </w:r>
    </w:p>
    <w:p w14:paraId="081F6895" w14:textId="57C4D514" w:rsidR="00A8029F" w:rsidRPr="00A13CF0" w:rsidRDefault="003C78B1" w:rsidP="00A8029F">
      <w:del w:id="19" w:author="Fedosova, Elena" w:date="2021-10-20T11:09:00Z">
        <w:r w:rsidRPr="00A13CF0" w:rsidDel="003024DA">
          <w:rPr>
            <w:i/>
            <w:iCs/>
          </w:rPr>
          <w:delText>j</w:delText>
        </w:r>
      </w:del>
      <w:ins w:id="20" w:author="Fedosova, Elena" w:date="2021-10-20T11:09:00Z">
        <w:r w:rsidR="003024DA" w:rsidRPr="00A13CF0">
          <w:rPr>
            <w:i/>
            <w:iCs/>
          </w:rPr>
          <w:t>i</w:t>
        </w:r>
      </w:ins>
      <w:r w:rsidRPr="00A13CF0">
        <w:rPr>
          <w:i/>
          <w:iCs/>
        </w:rPr>
        <w:t>)</w:t>
      </w:r>
      <w:r w:rsidRPr="00A13CF0">
        <w:tab/>
        <w:t>Резолюцию 45 (</w:t>
      </w:r>
      <w:proofErr w:type="spellStart"/>
      <w:r w:rsidRPr="00A13CF0">
        <w:t>Пересм</w:t>
      </w:r>
      <w:proofErr w:type="spellEnd"/>
      <w:r w:rsidRPr="00A13CF0">
        <w:t>. Дубай, 2014 г.) Всемирной конференции по развитию электросвязи (</w:t>
      </w:r>
      <w:proofErr w:type="spellStart"/>
      <w:r w:rsidRPr="00A13CF0">
        <w:t>ВКРЭ</w:t>
      </w:r>
      <w:proofErr w:type="spellEnd"/>
      <w:r w:rsidRPr="00A13CF0">
        <w:t>) о механизмах совершенствования сотрудничества в области кибербезопасности, включая противодействие спаму и борьбу с ним;</w:t>
      </w:r>
    </w:p>
    <w:p w14:paraId="37FBE064" w14:textId="028815B9" w:rsidR="00A8029F" w:rsidRPr="00A13CF0" w:rsidRDefault="003C78B1" w:rsidP="00A8029F">
      <w:bookmarkStart w:id="21" w:name="_Hlk88208692"/>
      <w:del w:id="22" w:author="Fedosova, Elena" w:date="2021-10-20T11:09:00Z">
        <w:r w:rsidRPr="00A13CF0" w:rsidDel="003024DA">
          <w:rPr>
            <w:i/>
            <w:iCs/>
          </w:rPr>
          <w:delText>k</w:delText>
        </w:r>
      </w:del>
      <w:ins w:id="23" w:author="Fedosova, Elena" w:date="2021-10-20T11:09:00Z">
        <w:r w:rsidR="003024DA" w:rsidRPr="00A13CF0">
          <w:rPr>
            <w:i/>
            <w:iCs/>
          </w:rPr>
          <w:t>j</w:t>
        </w:r>
      </w:ins>
      <w:r w:rsidRPr="00A13CF0">
        <w:rPr>
          <w:i/>
          <w:iCs/>
        </w:rPr>
        <w:t>)</w:t>
      </w:r>
      <w:r w:rsidRPr="00A13CF0">
        <w:tab/>
        <w:t>Резолюцию 52 (</w:t>
      </w:r>
      <w:proofErr w:type="spellStart"/>
      <w:r w:rsidRPr="00A13CF0">
        <w:t>Пересм</w:t>
      </w:r>
      <w:proofErr w:type="spellEnd"/>
      <w:r w:rsidRPr="00A13CF0">
        <w:t xml:space="preserve">. </w:t>
      </w:r>
      <w:del w:id="24" w:author="Fedosova, Elena" w:date="2021-10-20T11:10:00Z">
        <w:r w:rsidRPr="00A13CF0" w:rsidDel="003024DA">
          <w:delText>Хаммамет, 2016</w:delText>
        </w:r>
      </w:del>
      <w:ins w:id="25" w:author="Svechnikov, Andrey" w:date="2021-11-29T15:32:00Z">
        <w:r w:rsidR="00344A4C" w:rsidRPr="00A13CF0">
          <w:t>Женева</w:t>
        </w:r>
      </w:ins>
      <w:ins w:id="26" w:author="Fedosova, Elena" w:date="2021-10-20T11:10:00Z">
        <w:r w:rsidR="003024DA" w:rsidRPr="00A13CF0">
          <w:t>, 202</w:t>
        </w:r>
      </w:ins>
      <w:ins w:id="27" w:author="Svechnikov, Andrey" w:date="2021-11-29T15:33:00Z">
        <w:r w:rsidR="00344A4C" w:rsidRPr="00A13CF0">
          <w:t>2</w:t>
        </w:r>
      </w:ins>
      <w:r w:rsidRPr="00A13CF0">
        <w:t xml:space="preserve"> г.) настоящей Ассамблеи о противодействии распространению спама и борьбе со спамом; </w:t>
      </w:r>
    </w:p>
    <w:bookmarkEnd w:id="21"/>
    <w:p w14:paraId="54DC2203" w14:textId="1D52000E" w:rsidR="00A8029F" w:rsidRPr="00A13CF0" w:rsidRDefault="003C78B1" w:rsidP="00A8029F">
      <w:del w:id="28" w:author="Fedosova, Elena" w:date="2021-10-20T11:09:00Z">
        <w:r w:rsidRPr="00A13CF0" w:rsidDel="003024DA">
          <w:rPr>
            <w:i/>
            <w:iCs/>
          </w:rPr>
          <w:delText>l</w:delText>
        </w:r>
      </w:del>
      <w:ins w:id="29" w:author="Fedosova, Elena" w:date="2021-10-20T11:09:00Z">
        <w:r w:rsidR="003024DA" w:rsidRPr="00A13CF0">
          <w:rPr>
            <w:i/>
            <w:iCs/>
          </w:rPr>
          <w:t>k</w:t>
        </w:r>
      </w:ins>
      <w:r w:rsidRPr="00A13CF0">
        <w:rPr>
          <w:i/>
          <w:iCs/>
        </w:rPr>
        <w:t>)</w:t>
      </w:r>
      <w:r w:rsidRPr="00A13CF0">
        <w:tab/>
        <w:t>Резолюцию 58 (</w:t>
      </w:r>
      <w:proofErr w:type="spellStart"/>
      <w:r w:rsidRPr="00A13CF0">
        <w:t>Пересм</w:t>
      </w:r>
      <w:proofErr w:type="spellEnd"/>
      <w:r w:rsidRPr="00A13CF0">
        <w:t>. Дубай, 2012 г.) Всемирной ассамблеи по стандартизации электросвязи о поощрении создания национальных групп реагирования на компьютерные инциденты, в частности для развивающихся стран</w:t>
      </w:r>
      <w:r w:rsidRPr="00A13CF0">
        <w:rPr>
          <w:rStyle w:val="FootnoteReference"/>
        </w:rPr>
        <w:footnoteReference w:customMarkFollows="1" w:id="1"/>
        <w:t>1</w:t>
      </w:r>
      <w:r w:rsidRPr="00A13CF0">
        <w:t>;</w:t>
      </w:r>
    </w:p>
    <w:p w14:paraId="1C11A416" w14:textId="713C2604" w:rsidR="00A8029F" w:rsidRPr="00A13CF0" w:rsidRDefault="003C78B1" w:rsidP="00A8029F">
      <w:del w:id="30" w:author="Fedosova, Elena" w:date="2021-10-20T11:09:00Z">
        <w:r w:rsidRPr="00A13CF0" w:rsidDel="003024DA">
          <w:rPr>
            <w:i/>
            <w:iCs/>
          </w:rPr>
          <w:delText>m</w:delText>
        </w:r>
      </w:del>
      <w:ins w:id="31" w:author="Fedosova, Elena" w:date="2021-10-20T11:09:00Z">
        <w:r w:rsidR="003024DA" w:rsidRPr="00A13CF0">
          <w:rPr>
            <w:i/>
            <w:iCs/>
          </w:rPr>
          <w:t>l</w:t>
        </w:r>
      </w:ins>
      <w:r w:rsidRPr="00A13CF0">
        <w:rPr>
          <w:i/>
          <w:iCs/>
        </w:rPr>
        <w:t>)</w:t>
      </w:r>
      <w:r w:rsidRPr="00A13CF0">
        <w:tab/>
        <w:t>что МСЭ является ведущей содействующей организацией по Направлению деятельности </w:t>
      </w:r>
      <w:proofErr w:type="spellStart"/>
      <w:r w:rsidRPr="00A13CF0">
        <w:t>C5</w:t>
      </w:r>
      <w:proofErr w:type="spellEnd"/>
      <w:r w:rsidRPr="00A13CF0">
        <w:t xml:space="preserve"> </w:t>
      </w:r>
      <w:proofErr w:type="spellStart"/>
      <w:r w:rsidRPr="00A13CF0">
        <w:t>ВВУИО</w:t>
      </w:r>
      <w:proofErr w:type="spellEnd"/>
      <w:r w:rsidRPr="00A13CF0">
        <w:t xml:space="preserve"> в Тунисской программе для информационного общества (</w:t>
      </w:r>
      <w:r w:rsidRPr="00A13CF0">
        <w:rPr>
          <w:iCs/>
          <w:szCs w:val="22"/>
        </w:rPr>
        <w:t>Укрепление доверия и безопасности при использовании ИКТ</w:t>
      </w:r>
      <w:r w:rsidRPr="00A13CF0">
        <w:t>);</w:t>
      </w:r>
    </w:p>
    <w:p w14:paraId="6BD08F0B" w14:textId="3C65A61F" w:rsidR="00A8029F" w:rsidRPr="00A13CF0" w:rsidRDefault="003C78B1" w:rsidP="00A8029F">
      <w:del w:id="32" w:author="Fedosova, Elena" w:date="2021-10-20T11:09:00Z">
        <w:r w:rsidRPr="00A13CF0" w:rsidDel="003024DA">
          <w:rPr>
            <w:i/>
            <w:iCs/>
          </w:rPr>
          <w:delText>n</w:delText>
        </w:r>
      </w:del>
      <w:ins w:id="33" w:author="Fedosova, Elena" w:date="2021-10-20T11:09:00Z">
        <w:r w:rsidR="003024DA" w:rsidRPr="00A13CF0">
          <w:rPr>
            <w:i/>
            <w:iCs/>
          </w:rPr>
          <w:t>m</w:t>
        </w:r>
      </w:ins>
      <w:r w:rsidRPr="00A13CF0">
        <w:rPr>
          <w:i/>
          <w:iCs/>
        </w:rPr>
        <w:t>)</w:t>
      </w:r>
      <w:r w:rsidRPr="00A13CF0">
        <w:tab/>
        <w:t xml:space="preserve">касающиеся кибербезопасности положения итоговых документов </w:t>
      </w:r>
      <w:proofErr w:type="spellStart"/>
      <w:r w:rsidRPr="00A13CF0">
        <w:t>ВВУИО</w:t>
      </w:r>
      <w:proofErr w:type="spellEnd"/>
      <w:r w:rsidRPr="00A13CF0">
        <w:t>,</w:t>
      </w:r>
    </w:p>
    <w:p w14:paraId="3B0C9BE5" w14:textId="77777777" w:rsidR="00A8029F" w:rsidRPr="00A13CF0" w:rsidRDefault="003C78B1" w:rsidP="00A8029F">
      <w:pPr>
        <w:pStyle w:val="Call"/>
        <w:keepLines w:val="0"/>
      </w:pPr>
      <w:r w:rsidRPr="00A13CF0">
        <w:lastRenderedPageBreak/>
        <w:t>учитывая</w:t>
      </w:r>
    </w:p>
    <w:p w14:paraId="6DC5869E" w14:textId="77777777" w:rsidR="00A8029F" w:rsidRPr="00A13CF0" w:rsidRDefault="003C78B1" w:rsidP="00A8029F">
      <w:r w:rsidRPr="00A13CF0">
        <w:rPr>
          <w:i/>
          <w:iCs/>
        </w:rPr>
        <w:t>a)</w:t>
      </w:r>
      <w:r w:rsidRPr="00A13CF0">
        <w:tab/>
        <w:t>решающее значение инфраструктуры электросвязи/ИКТ и их приложений практически для всех видов социально-экономической деятельности;</w:t>
      </w:r>
    </w:p>
    <w:p w14:paraId="4DCA40DA" w14:textId="53B95BC8" w:rsidR="00A8029F" w:rsidRPr="00A13CF0" w:rsidDel="003024DA" w:rsidRDefault="003C78B1" w:rsidP="00A8029F">
      <w:pPr>
        <w:rPr>
          <w:del w:id="34" w:author="Fedosova, Elena" w:date="2021-10-20T11:10:00Z"/>
        </w:rPr>
      </w:pPr>
      <w:del w:id="35" w:author="Fedosova, Elena" w:date="2021-10-20T11:10:00Z">
        <w:r w:rsidRPr="00A13CF0" w:rsidDel="003024DA">
          <w:rPr>
            <w:i/>
            <w:iCs/>
          </w:rPr>
          <w:delText>b)</w:delText>
        </w:r>
        <w:r w:rsidRPr="00A13CF0" w:rsidDel="003024DA">
          <w:tab/>
          <w:delText>что традиционная коммутируемая телефонная сеть общего пользования (КТСОП) обладает определенным уровнем присущих ей защитных свойств в силу ее иерархической структуры и встроенных систем управления;</w:delText>
        </w:r>
      </w:del>
    </w:p>
    <w:p w14:paraId="6326C2EF" w14:textId="13AAFE41" w:rsidR="00A8029F" w:rsidRPr="00A13CF0" w:rsidDel="003024DA" w:rsidRDefault="003C78B1" w:rsidP="00A8029F">
      <w:pPr>
        <w:rPr>
          <w:del w:id="36" w:author="Fedosova, Elena" w:date="2021-10-20T11:10:00Z"/>
        </w:rPr>
      </w:pPr>
      <w:del w:id="37" w:author="Fedosova, Elena" w:date="2021-10-20T11:10:00Z">
        <w:r w:rsidRPr="00A13CF0" w:rsidDel="003024DA">
          <w:rPr>
            <w:i/>
            <w:iCs/>
          </w:rPr>
          <w:delText>c)</w:delText>
        </w:r>
        <w:r w:rsidRPr="00A13CF0" w:rsidDel="003024DA">
          <w:tab/>
          <w:delText>что IP-сети обеспечивают более низкий уровень разделения между пользовательскими и сетевыми компонентами, если не принимать надлежащие меры при проектировании защиты и сферы управления;</w:delText>
        </w:r>
      </w:del>
    </w:p>
    <w:p w14:paraId="61113F90" w14:textId="2AFD14EA" w:rsidR="00A8029F" w:rsidRPr="00A13CF0" w:rsidDel="003024DA" w:rsidRDefault="003C78B1" w:rsidP="00A8029F">
      <w:pPr>
        <w:rPr>
          <w:del w:id="38" w:author="Fedosova, Elena" w:date="2021-10-20T11:10:00Z"/>
        </w:rPr>
      </w:pPr>
      <w:del w:id="39" w:author="Fedosova, Elena" w:date="2021-10-20T11:10:00Z">
        <w:r w:rsidRPr="00A13CF0" w:rsidDel="003024DA">
          <w:rPr>
            <w:i/>
            <w:iCs/>
          </w:rPr>
          <w:delText>d)</w:delText>
        </w:r>
        <w:r w:rsidRPr="00A13CF0" w:rsidDel="003024DA">
          <w:tab/>
          <w:delText>что, таким образом, претерпевающие конвергенцию традиционные сети и IP-сети в большей степени уязвимы в отношении вторжений, если не принимать надлежащие меры при проектировании защиты и сферы управления такими сетями;</w:delText>
        </w:r>
      </w:del>
    </w:p>
    <w:p w14:paraId="6DC05100" w14:textId="1AD21520" w:rsidR="00A8029F" w:rsidRPr="00A13CF0" w:rsidRDefault="003C78B1" w:rsidP="00A8029F">
      <w:pPr>
        <w:rPr>
          <w:lang w:eastAsia="ko-KR"/>
        </w:rPr>
      </w:pPr>
      <w:del w:id="40" w:author="Fedosova, Elena" w:date="2021-10-20T11:10:00Z">
        <w:r w:rsidRPr="00A13CF0" w:rsidDel="003024DA">
          <w:rPr>
            <w:i/>
            <w:iCs/>
          </w:rPr>
          <w:delText>e</w:delText>
        </w:r>
      </w:del>
      <w:ins w:id="41" w:author="Fedosova, Elena" w:date="2021-10-20T11:10:00Z">
        <w:r w:rsidR="003024DA" w:rsidRPr="00A13CF0">
          <w:rPr>
            <w:i/>
            <w:iCs/>
          </w:rPr>
          <w:t>b</w:t>
        </w:r>
      </w:ins>
      <w:r w:rsidRPr="00A13CF0">
        <w:rPr>
          <w:i/>
          <w:lang w:eastAsia="ko-KR"/>
        </w:rPr>
        <w:t>)</w:t>
      </w:r>
      <w:r w:rsidRPr="00A13CF0">
        <w:rPr>
          <w:lang w:eastAsia="ko-KR"/>
        </w:rPr>
        <w:tab/>
        <w:t>что кибербезопасность является сквозной темой, а среда кибербезопасности является сложной и разноплановой при наличии на национальном, региональном и глобальном уровнях многих различных заинтересованных сторон, которые несут ответственность за определение, рассмотрение вопросов, связанных с укреплением доверия и безопасности при использовании ИКТ, и решение этих вопросов;</w:t>
      </w:r>
    </w:p>
    <w:p w14:paraId="05F0571A" w14:textId="54D6D0BD" w:rsidR="00A8029F" w:rsidRPr="00A13CF0" w:rsidRDefault="003C78B1" w:rsidP="00A8029F">
      <w:pPr>
        <w:rPr>
          <w:lang w:eastAsia="ko-KR"/>
        </w:rPr>
      </w:pPr>
      <w:del w:id="42" w:author="Fedosova, Elena" w:date="2021-10-20T11:10:00Z">
        <w:r w:rsidRPr="00A13CF0" w:rsidDel="003024DA">
          <w:rPr>
            <w:i/>
            <w:iCs/>
          </w:rPr>
          <w:delText>f</w:delText>
        </w:r>
      </w:del>
      <w:ins w:id="43" w:author="Fedosova, Elena" w:date="2021-10-20T11:10:00Z">
        <w:r w:rsidR="003024DA" w:rsidRPr="00A13CF0">
          <w:rPr>
            <w:i/>
            <w:iCs/>
          </w:rPr>
          <w:t>c</w:t>
        </w:r>
      </w:ins>
      <w:r w:rsidRPr="00A13CF0">
        <w:rPr>
          <w:i/>
          <w:iCs/>
        </w:rPr>
        <w:t>)</w:t>
      </w:r>
      <w:r w:rsidRPr="00A13CF0">
        <w:tab/>
        <w:t xml:space="preserve">что </w:t>
      </w:r>
      <w:del w:id="44" w:author="Sinitsyn, Nikita" w:date="2021-11-05T15:15:00Z">
        <w:r w:rsidRPr="00A13CF0" w:rsidDel="005F0ED4">
          <w:delText xml:space="preserve">существенные </w:delText>
        </w:r>
      </w:del>
      <w:ins w:id="45" w:author="Sinitsyn, Nikita" w:date="2021-11-05T15:15:00Z">
        <w:r w:rsidR="005F0ED4" w:rsidRPr="00A13CF0">
          <w:t xml:space="preserve">существенный ущерб, </w:t>
        </w:r>
      </w:ins>
      <w:ins w:id="46" w:author="Sinitsyn, Nikita" w:date="2021-11-05T15:16:00Z">
        <w:r w:rsidR="005F0ED4" w:rsidRPr="00A13CF0">
          <w:t>который может быть нанесен вследствие недостаточного уровня безопасности ИКТ</w:t>
        </w:r>
      </w:ins>
      <w:del w:id="47" w:author="Sinitsyn, Nikita" w:date="2021-11-05T15:16:00Z">
        <w:r w:rsidRPr="00A13CF0" w:rsidDel="00AC053E">
          <w:delText>и увеличивающиеся потери, которые несут пользователи систем электросвязи/ИКТ в связи с возрастающей во всем мире проблемой кибербезопасности</w:delText>
        </w:r>
      </w:del>
      <w:r w:rsidRPr="00A13CF0">
        <w:t xml:space="preserve">, </w:t>
      </w:r>
      <w:del w:id="48" w:author="Sinitsyn, Nikita" w:date="2021-11-05T15:15:00Z">
        <w:r w:rsidRPr="00A13CF0" w:rsidDel="005F0ED4">
          <w:delText xml:space="preserve">являются </w:delText>
        </w:r>
      </w:del>
      <w:ins w:id="49" w:author="Sinitsyn, Nikita" w:date="2021-11-05T15:15:00Z">
        <w:r w:rsidR="005F0ED4" w:rsidRPr="00A13CF0">
          <w:t xml:space="preserve">является </w:t>
        </w:r>
      </w:ins>
      <w:r w:rsidRPr="00A13CF0">
        <w:t>предметом тревоги для всех без исключения развитых и развивающихся стран мира;</w:t>
      </w:r>
    </w:p>
    <w:p w14:paraId="704A3BB6" w14:textId="3866E5BE" w:rsidR="00A8029F" w:rsidRPr="00A13CF0" w:rsidRDefault="003C78B1" w:rsidP="00A8029F">
      <w:del w:id="50" w:author="Fedosova, Elena" w:date="2021-10-20T11:10:00Z">
        <w:r w:rsidRPr="00A13CF0" w:rsidDel="003024DA">
          <w:rPr>
            <w:i/>
            <w:iCs/>
          </w:rPr>
          <w:delText>g</w:delText>
        </w:r>
      </w:del>
      <w:ins w:id="51" w:author="Fedosova, Elena" w:date="2021-10-20T11:10:00Z">
        <w:r w:rsidR="003024DA" w:rsidRPr="00A13CF0">
          <w:rPr>
            <w:i/>
            <w:iCs/>
          </w:rPr>
          <w:t>d</w:t>
        </w:r>
      </w:ins>
      <w:r w:rsidRPr="00A13CF0">
        <w:rPr>
          <w:i/>
          <w:iCs/>
        </w:rPr>
        <w:t>)</w:t>
      </w:r>
      <w:r w:rsidRPr="00A13CF0">
        <w:tab/>
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странах, и что ввиду этого важно сотрудничество;</w:t>
      </w:r>
    </w:p>
    <w:p w14:paraId="6AE1A8F4" w14:textId="42A9264C" w:rsidR="00A8029F" w:rsidRPr="00A13CF0" w:rsidRDefault="003C78B1" w:rsidP="00A8029F">
      <w:del w:id="52" w:author="Fedosova, Elena" w:date="2021-10-20T11:10:00Z">
        <w:r w:rsidRPr="00A13CF0" w:rsidDel="003024DA">
          <w:rPr>
            <w:i/>
            <w:iCs/>
          </w:rPr>
          <w:delText>h</w:delText>
        </w:r>
      </w:del>
      <w:ins w:id="53" w:author="Fedosova, Elena" w:date="2021-10-20T11:10:00Z">
        <w:r w:rsidR="003024DA" w:rsidRPr="00A13CF0">
          <w:rPr>
            <w:i/>
            <w:iCs/>
          </w:rPr>
          <w:t>e</w:t>
        </w:r>
      </w:ins>
      <w:r w:rsidRPr="00A13CF0">
        <w:rPr>
          <w:i/>
          <w:iCs/>
        </w:rPr>
        <w:t>)</w:t>
      </w:r>
      <w:r w:rsidRPr="00A13CF0">
        <w:tab/>
        <w:t xml:space="preserve">что увеличивается количество </w:t>
      </w:r>
      <w:proofErr w:type="spellStart"/>
      <w:r w:rsidRPr="00A13CF0">
        <w:t>киберугроз</w:t>
      </w:r>
      <w:proofErr w:type="spellEnd"/>
      <w:r w:rsidRPr="00A13CF0">
        <w:t xml:space="preserve"> и кибератак и появляются их новые методы, а также возрастает зависимость от интернета и других сетей, необходимых для получения доступа к услугам и информации;</w:t>
      </w:r>
    </w:p>
    <w:p w14:paraId="6E1B91F2" w14:textId="197BDDCF" w:rsidR="00A8029F" w:rsidRPr="00A13CF0" w:rsidRDefault="003C78B1" w:rsidP="00A8029F">
      <w:del w:id="54" w:author="Fedosova, Elena" w:date="2021-10-20T11:10:00Z">
        <w:r w:rsidRPr="00A13CF0" w:rsidDel="003024DA">
          <w:rPr>
            <w:i/>
            <w:iCs/>
          </w:rPr>
          <w:delText>i</w:delText>
        </w:r>
      </w:del>
      <w:ins w:id="55" w:author="Fedosova, Elena" w:date="2021-10-20T11:10:00Z">
        <w:r w:rsidR="003024DA" w:rsidRPr="00A13CF0">
          <w:rPr>
            <w:i/>
            <w:iCs/>
          </w:rPr>
          <w:t>f</w:t>
        </w:r>
      </w:ins>
      <w:r w:rsidRPr="00A13CF0">
        <w:rPr>
          <w:i/>
          <w:iCs/>
        </w:rPr>
        <w:t>)</w:t>
      </w:r>
      <w:r w:rsidRPr="00A13CF0">
        <w:tab/>
        <w:t xml:space="preserve">что стандарты способны поддерживать аспекты </w:t>
      </w:r>
      <w:r w:rsidR="002B13C1" w:rsidRPr="00A13CF0">
        <w:t xml:space="preserve">безопасности </w:t>
      </w:r>
      <w:del w:id="56" w:author="Svechnikov, Andrey" w:date="2021-11-18T16:50:00Z">
        <w:r w:rsidR="002B13C1" w:rsidRPr="00A13CF0" w:rsidDel="002B13C1">
          <w:delText>интернета вещей (IoT) и "умных" городов и сообществ</w:delText>
        </w:r>
      </w:del>
      <w:ins w:id="57" w:author="Svechnikov, Andrey" w:date="2021-11-18T16:51:00Z">
        <w:r w:rsidR="002B13C1" w:rsidRPr="00A13CF0">
          <w:t>всей электросвязи/ИКТ</w:t>
        </w:r>
      </w:ins>
      <w:r w:rsidRPr="00A13CF0">
        <w:t>;</w:t>
      </w:r>
    </w:p>
    <w:p w14:paraId="32BAF41D" w14:textId="405E0FE2" w:rsidR="00A8029F" w:rsidRPr="00A13CF0" w:rsidRDefault="003C78B1">
      <w:del w:id="58" w:author="Fedosova, Elena" w:date="2021-10-20T11:10:00Z">
        <w:r w:rsidRPr="00A13CF0" w:rsidDel="003024DA">
          <w:rPr>
            <w:i/>
            <w:iCs/>
          </w:rPr>
          <w:delText>j</w:delText>
        </w:r>
      </w:del>
      <w:ins w:id="59" w:author="Fedosova, Elena" w:date="2021-10-20T11:10:00Z">
        <w:r w:rsidR="003024DA" w:rsidRPr="00A13CF0">
          <w:rPr>
            <w:i/>
            <w:iCs/>
          </w:rPr>
          <w:t>g</w:t>
        </w:r>
      </w:ins>
      <w:r w:rsidRPr="00A13CF0">
        <w:rPr>
          <w:i/>
          <w:iCs/>
        </w:rPr>
        <w:t>)</w:t>
      </w:r>
      <w:r w:rsidRPr="00A13CF0">
        <w:tab/>
        <w:t>что для того, чтобы защитить глобальные инфраструктуры электросвязи/ИКТ от угроз и проблем, связанных с меняющейся средой кибербезопасности, требуются согласованные действия на национальном, региональном и международном уровнях для предотвращения инцидентов в сфере кибербезопасности, готовности к ним и реагирования на них, а также восстановления после них;</w:t>
      </w:r>
    </w:p>
    <w:p w14:paraId="01E8FC75" w14:textId="3F515EE9" w:rsidR="003024DA" w:rsidRPr="00A13CF0" w:rsidRDefault="003C78B1" w:rsidP="00A8029F">
      <w:pPr>
        <w:rPr>
          <w:ins w:id="60" w:author="Fedosova, Elena" w:date="2021-10-20T11:11:00Z"/>
        </w:rPr>
      </w:pPr>
      <w:del w:id="61" w:author="Fedosova, Elena" w:date="2021-10-20T11:11:00Z">
        <w:r w:rsidRPr="00A13CF0" w:rsidDel="003024DA">
          <w:rPr>
            <w:i/>
            <w:iCs/>
          </w:rPr>
          <w:delText>k</w:delText>
        </w:r>
      </w:del>
      <w:ins w:id="62" w:author="Fedosova, Elena" w:date="2021-10-20T11:11:00Z">
        <w:r w:rsidR="003024DA" w:rsidRPr="00A13CF0">
          <w:rPr>
            <w:i/>
            <w:iCs/>
          </w:rPr>
          <w:t>h</w:t>
        </w:r>
      </w:ins>
      <w:r w:rsidRPr="00A13CF0">
        <w:rPr>
          <w:i/>
          <w:iCs/>
        </w:rPr>
        <w:t>)</w:t>
      </w:r>
      <w:r w:rsidRPr="00A13CF0">
        <w:tab/>
      </w:r>
      <w:ins w:id="63" w:author="Sinitsyn, Nikita" w:date="2021-11-05T15:16:00Z">
        <w:r w:rsidR="00AC053E" w:rsidRPr="00A13CF0">
          <w:rPr>
            <w:rPrChange w:id="64" w:author="Sinitsyn, Nikita" w:date="2021-11-05T15:16:00Z">
              <w:rPr>
                <w:lang w:val="en-GB"/>
              </w:rPr>
            </w:rPrChange>
          </w:rPr>
          <w:t xml:space="preserve">что для защиты глобальной среды </w:t>
        </w:r>
      </w:ins>
      <w:ins w:id="65" w:author="Sinitsyn, Nikita" w:date="2021-11-05T15:17:00Z">
        <w:r w:rsidR="00AC053E" w:rsidRPr="00A13CF0">
          <w:t>электросвязи</w:t>
        </w:r>
      </w:ins>
      <w:ins w:id="66" w:author="Sinitsyn, Nikita" w:date="2021-11-05T15:16:00Z">
        <w:r w:rsidR="00AC053E" w:rsidRPr="00A13CF0">
          <w:rPr>
            <w:rPrChange w:id="67" w:author="Sinitsyn, Nikita" w:date="2021-11-05T15:16:00Z">
              <w:rPr>
                <w:lang w:val="en-GB"/>
              </w:rPr>
            </w:rPrChange>
          </w:rPr>
          <w:t xml:space="preserve">/ИКТ </w:t>
        </w:r>
        <w:r w:rsidR="00AC053E" w:rsidRPr="00A13CF0">
          <w:t>Член</w:t>
        </w:r>
      </w:ins>
      <w:ins w:id="68" w:author="Sinitsyn, Nikita" w:date="2021-11-05T15:17:00Z">
        <w:r w:rsidR="00AC053E" w:rsidRPr="00A13CF0">
          <w:t>ам</w:t>
        </w:r>
      </w:ins>
      <w:ins w:id="69" w:author="Sinitsyn, Nikita" w:date="2021-11-05T15:16:00Z">
        <w:r w:rsidR="00AC053E" w:rsidRPr="00A13CF0">
          <w:t xml:space="preserve"> </w:t>
        </w:r>
        <w:r w:rsidR="00AC053E" w:rsidRPr="00A13CF0">
          <w:rPr>
            <w:rPrChange w:id="70" w:author="Sinitsyn, Nikita" w:date="2021-11-05T15:16:00Z">
              <w:rPr>
                <w:lang w:val="en-GB"/>
              </w:rPr>
            </w:rPrChange>
          </w:rPr>
          <w:t xml:space="preserve">МСЭ </w:t>
        </w:r>
      </w:ins>
      <w:ins w:id="71" w:author="Sinitsyn, Nikita" w:date="2021-11-05T15:17:00Z">
        <w:r w:rsidR="00AC053E" w:rsidRPr="00A13CF0">
          <w:t>следует</w:t>
        </w:r>
      </w:ins>
      <w:ins w:id="72" w:author="Sinitsyn, Nikita" w:date="2021-11-05T15:16:00Z">
        <w:r w:rsidR="00AC053E" w:rsidRPr="00A13CF0">
          <w:rPr>
            <w:rPrChange w:id="73" w:author="Sinitsyn, Nikita" w:date="2021-11-05T15:16:00Z">
              <w:rPr>
                <w:lang w:val="en-GB"/>
              </w:rPr>
            </w:rPrChange>
          </w:rPr>
          <w:t xml:space="preserve"> рассмотреть набор минимальных требований на национальном уровне</w:t>
        </w:r>
      </w:ins>
      <w:ins w:id="74" w:author="Sinitsyn, Nikita" w:date="2021-11-05T15:17:00Z">
        <w:r w:rsidR="00AC053E" w:rsidRPr="00A13CF0">
          <w:t xml:space="preserve"> для обеспечения</w:t>
        </w:r>
      </w:ins>
      <w:ins w:id="75" w:author="Sinitsyn, Nikita" w:date="2021-11-05T15:16:00Z">
        <w:r w:rsidR="00AC053E" w:rsidRPr="00A13CF0">
          <w:rPr>
            <w:rPrChange w:id="76" w:author="Sinitsyn, Nikita" w:date="2021-11-05T15:16:00Z">
              <w:rPr>
                <w:lang w:val="en-GB"/>
              </w:rPr>
            </w:rPrChange>
          </w:rPr>
          <w:t xml:space="preserve"> сосуществова</w:t>
        </w:r>
      </w:ins>
      <w:ins w:id="77" w:author="Sinitsyn, Nikita" w:date="2021-11-05T15:17:00Z">
        <w:r w:rsidR="00AC053E" w:rsidRPr="00A13CF0">
          <w:t>ния</w:t>
        </w:r>
      </w:ins>
      <w:ins w:id="78" w:author="Sinitsyn, Nikita" w:date="2021-11-05T15:16:00Z">
        <w:r w:rsidR="00AC053E" w:rsidRPr="00A13CF0">
          <w:rPr>
            <w:rPrChange w:id="79" w:author="Sinitsyn, Nikita" w:date="2021-11-05T15:16:00Z">
              <w:rPr>
                <w:lang w:val="en-GB"/>
              </w:rPr>
            </w:rPrChange>
          </w:rPr>
          <w:t xml:space="preserve"> на международном уровне, </w:t>
        </w:r>
      </w:ins>
      <w:ins w:id="80" w:author="Sinitsyn, Nikita" w:date="2021-11-05T15:17:00Z">
        <w:r w:rsidR="00AC053E" w:rsidRPr="00A13CF0">
          <w:t>а также</w:t>
        </w:r>
      </w:ins>
      <w:ins w:id="81" w:author="Sinitsyn, Nikita" w:date="2021-11-05T15:16:00Z">
        <w:r w:rsidR="00AC053E" w:rsidRPr="00A13CF0">
          <w:rPr>
            <w:rPrChange w:id="82" w:author="Sinitsyn, Nikita" w:date="2021-11-05T15:16:00Z">
              <w:rPr>
                <w:lang w:val="en-GB"/>
              </w:rPr>
            </w:rPrChange>
          </w:rPr>
          <w:t xml:space="preserve"> процедуры, разработанные в рамках Рекомендаций и исследований МСЭ-Т, а также других признанных организаций по стандартизации;</w:t>
        </w:r>
      </w:ins>
    </w:p>
    <w:p w14:paraId="4933D879" w14:textId="239A9218" w:rsidR="00A8029F" w:rsidRPr="00A13CF0" w:rsidRDefault="003024DA" w:rsidP="00A8029F">
      <w:ins w:id="83" w:author="Fedosova, Elena" w:date="2021-10-20T11:11:00Z">
        <w:r w:rsidRPr="00A13CF0">
          <w:rPr>
            <w:i/>
            <w:iCs/>
            <w:rPrChange w:id="84" w:author="Fedosova, Elena" w:date="2021-10-20T11:11:00Z">
              <w:rPr>
                <w:lang w:val="en-US"/>
              </w:rPr>
            </w:rPrChange>
          </w:rPr>
          <w:t>i)</w:t>
        </w:r>
        <w:r w:rsidRPr="00A13CF0">
          <w:tab/>
        </w:r>
      </w:ins>
      <w:r w:rsidR="003C78B1" w:rsidRPr="00A13CF0">
        <w:t>работу, предпринимаемую и проводимую в МСЭ, в том числе в 17</w:t>
      </w:r>
      <w:r w:rsidR="003C78B1" w:rsidRPr="00A13CF0">
        <w:noBreakHyphen/>
        <w:t xml:space="preserve">й Исследовательской комиссии МСЭ-T, 2-й Исследовательской комиссии МСЭ-D, </w:t>
      </w:r>
      <w:del w:id="85" w:author="Sinitsyn, Nikita" w:date="2021-11-05T15:18:00Z">
        <w:r w:rsidR="003C78B1" w:rsidRPr="00A13CF0" w:rsidDel="00AC053E">
          <w:delText xml:space="preserve">включая заключительный отчет по Вопросу 22/1-1 1-й Исследовательской комиссии МСЭ-D, </w:delText>
        </w:r>
      </w:del>
      <w:r w:rsidR="003C78B1" w:rsidRPr="00A13CF0">
        <w:t xml:space="preserve">и по </w:t>
      </w:r>
      <w:del w:id="86" w:author="Sinitsyn, Nikita" w:date="2021-11-05T15:18:00Z">
        <w:r w:rsidR="003C78B1" w:rsidRPr="00A13CF0" w:rsidDel="00AC053E">
          <w:delText>Дубайскому п</w:delText>
        </w:r>
      </w:del>
      <w:ins w:id="87" w:author="Sinitsyn, Nikita" w:date="2021-11-05T15:18:00Z">
        <w:r w:rsidR="00AC053E" w:rsidRPr="00A13CF0">
          <w:t>П</w:t>
        </w:r>
      </w:ins>
      <w:r w:rsidR="003C78B1" w:rsidRPr="00A13CF0">
        <w:t>лану действий</w:t>
      </w:r>
      <w:ins w:id="88" w:author="Sinitsyn, Nikita" w:date="2021-11-05T15:18:00Z">
        <w:r w:rsidR="00AC053E" w:rsidRPr="00A13CF0">
          <w:t xml:space="preserve"> Буэнос-Айреса</w:t>
        </w:r>
      </w:ins>
      <w:r w:rsidR="003C78B1" w:rsidRPr="00A13CF0">
        <w:t xml:space="preserve">, принятому </w:t>
      </w:r>
      <w:proofErr w:type="spellStart"/>
      <w:r w:rsidR="003C78B1" w:rsidRPr="00A13CF0">
        <w:t>ВКРЭ</w:t>
      </w:r>
      <w:proofErr w:type="spellEnd"/>
      <w:r w:rsidR="003C78B1" w:rsidRPr="00A13CF0">
        <w:t xml:space="preserve"> (</w:t>
      </w:r>
      <w:del w:id="89" w:author="Fedosova, Elena" w:date="2021-10-20T11:11:00Z">
        <w:r w:rsidR="003C78B1" w:rsidRPr="00A13CF0" w:rsidDel="003024DA">
          <w:delText>Дубай, 2014</w:delText>
        </w:r>
      </w:del>
      <w:ins w:id="90" w:author="Fedosova, Elena" w:date="2021-10-20T11:12:00Z">
        <w:r w:rsidRPr="00A13CF0">
          <w:t>Буэнос-Айрес, 2017</w:t>
        </w:r>
      </w:ins>
      <w:r w:rsidR="003C78B1" w:rsidRPr="00A13CF0">
        <w:t xml:space="preserve"> г.);</w:t>
      </w:r>
    </w:p>
    <w:p w14:paraId="65046EEC" w14:textId="2D904CFC" w:rsidR="00A8029F" w:rsidRPr="00A13CF0" w:rsidRDefault="003C78B1">
      <w:del w:id="91" w:author="Fedosova, Elena" w:date="2021-11-19T10:27:00Z">
        <w:r w:rsidRPr="00A13CF0" w:rsidDel="00BD1100">
          <w:rPr>
            <w:i/>
            <w:iCs/>
          </w:rPr>
          <w:delText>l</w:delText>
        </w:r>
      </w:del>
      <w:ins w:id="92" w:author="Fedosova, Elena" w:date="2021-11-19T10:27:00Z">
        <w:r w:rsidR="00BD1100" w:rsidRPr="00A13CF0">
          <w:rPr>
            <w:i/>
            <w:iCs/>
          </w:rPr>
          <w:t>j</w:t>
        </w:r>
      </w:ins>
      <w:r w:rsidRPr="00A13CF0">
        <w:rPr>
          <w:i/>
          <w:iCs/>
        </w:rPr>
        <w:t>)</w:t>
      </w:r>
      <w:r w:rsidRPr="00A13CF0">
        <w:tab/>
        <w:t xml:space="preserve">что Сектор стандартизации электросвязи МСЭ (МСЭ-Т) должен играть определенную роль в рамках своего мандата и своей компетенции с учетом пункта </w:t>
      </w:r>
      <w:r w:rsidRPr="00A13CF0">
        <w:rPr>
          <w:i/>
          <w:iCs/>
        </w:rPr>
        <w:t>j)</w:t>
      </w:r>
      <w:r w:rsidRPr="00A13CF0">
        <w:t xml:space="preserve"> раздела </w:t>
      </w:r>
      <w:r w:rsidRPr="00A13CF0">
        <w:rPr>
          <w:i/>
          <w:iCs/>
        </w:rPr>
        <w:t>учитывая</w:t>
      </w:r>
      <w:r w:rsidRPr="00A13CF0">
        <w:t>,</w:t>
      </w:r>
    </w:p>
    <w:p w14:paraId="7620532F" w14:textId="77777777" w:rsidR="00A8029F" w:rsidRPr="00A13CF0" w:rsidRDefault="003C78B1" w:rsidP="00A8029F">
      <w:pPr>
        <w:pStyle w:val="Call"/>
      </w:pPr>
      <w:r w:rsidRPr="00A13CF0">
        <w:t>учитывая далее</w:t>
      </w:r>
      <w:r w:rsidRPr="00A13CF0">
        <w:rPr>
          <w:i w:val="0"/>
          <w:iCs/>
        </w:rPr>
        <w:t>,</w:t>
      </w:r>
    </w:p>
    <w:p w14:paraId="51243127" w14:textId="77777777" w:rsidR="00A8029F" w:rsidRPr="00A13CF0" w:rsidRDefault="003C78B1" w:rsidP="00A8029F">
      <w:r w:rsidRPr="00A13CF0">
        <w:rPr>
          <w:i/>
          <w:iCs/>
        </w:rPr>
        <w:t>а)</w:t>
      </w:r>
      <w:r w:rsidRPr="00A13CF0">
        <w:tab/>
        <w:t xml:space="preserve">что Рекомендация МСЭ-Т </w:t>
      </w:r>
      <w:proofErr w:type="spellStart"/>
      <w:r w:rsidRPr="00A13CF0">
        <w:t>Х.1205</w:t>
      </w:r>
      <w:proofErr w:type="spellEnd"/>
      <w:r w:rsidRPr="00A13CF0">
        <w:t xml:space="preserve"> содержит определение, описание технологий и принципы защиты сетей;</w:t>
      </w:r>
    </w:p>
    <w:p w14:paraId="747E8167" w14:textId="1527CF87" w:rsidR="00A8029F" w:rsidRPr="00A13CF0" w:rsidRDefault="003C78B1" w:rsidP="00A8029F">
      <w:r w:rsidRPr="00A13CF0">
        <w:rPr>
          <w:i/>
          <w:iCs/>
        </w:rPr>
        <w:lastRenderedPageBreak/>
        <w:t>b)</w:t>
      </w:r>
      <w:r w:rsidRPr="00A13CF0">
        <w:tab/>
        <w:t xml:space="preserve">что Рекомендация МСЭ-Т </w:t>
      </w:r>
      <w:proofErr w:type="spellStart"/>
      <w:r w:rsidRPr="00A13CF0">
        <w:t>Х.805</w:t>
      </w:r>
      <w:proofErr w:type="spellEnd"/>
      <w:r w:rsidRPr="00A13CF0">
        <w:t xml:space="preserve"> обеспечивает систематизированную основу для выявления уязвимых мест,</w:t>
      </w:r>
      <w:ins w:id="93" w:author="Sinitsyn, Nikita" w:date="2021-11-05T15:19:00Z">
        <w:r w:rsidR="00AC053E" w:rsidRPr="00A13CF0">
          <w:t xml:space="preserve"> в Рекомендации МСЭ-T </w:t>
        </w:r>
        <w:proofErr w:type="spellStart"/>
        <w:r w:rsidR="00AC053E" w:rsidRPr="00A13CF0">
          <w:t>X.509</w:t>
        </w:r>
        <w:proofErr w:type="spellEnd"/>
        <w:r w:rsidR="00AC053E" w:rsidRPr="00A13CF0">
          <w:t xml:space="preserve"> приведены структуры сертификатов открытых ключей и атрибутов,</w:t>
        </w:r>
      </w:ins>
      <w:r w:rsidRPr="00A13CF0">
        <w:t xml:space="preserve"> а в Рекомендации МСЭ-T </w:t>
      </w:r>
      <w:proofErr w:type="spellStart"/>
      <w:r w:rsidRPr="00A13CF0">
        <w:t>X.1500</w:t>
      </w:r>
      <w:proofErr w:type="spellEnd"/>
      <w:r w:rsidRPr="00A13CF0">
        <w:t xml:space="preserve"> представлена модель обмена информацией о кибербезопасности (</w:t>
      </w:r>
      <w:proofErr w:type="spellStart"/>
      <w:r w:rsidRPr="00A13CF0">
        <w:t>CYBEX</w:t>
      </w:r>
      <w:proofErr w:type="spellEnd"/>
      <w:r w:rsidRPr="00A13CF0">
        <w:t>) и рассматриваются методы, которые можно было бы использовать для содействия обмену информацией о кибербезопасности;</w:t>
      </w:r>
    </w:p>
    <w:p w14:paraId="34373D43" w14:textId="77777777" w:rsidR="00A8029F" w:rsidRPr="00A13CF0" w:rsidRDefault="003C78B1">
      <w:r w:rsidRPr="00A13CF0">
        <w:rPr>
          <w:i/>
          <w:iCs/>
        </w:rPr>
        <w:t>с)</w:t>
      </w:r>
      <w:r w:rsidRPr="00A13CF0">
        <w:tab/>
        <w:t>что МСЭ-Т и Объединенный технический комитет по информационным технологиям (</w:t>
      </w:r>
      <w:proofErr w:type="spellStart"/>
      <w:r w:rsidRPr="00A13CF0">
        <w:t>ОТК1</w:t>
      </w:r>
      <w:proofErr w:type="spellEnd"/>
      <w:r w:rsidRPr="00A13CF0">
        <w:t>) Международной организации по стандартизации (ИСО) и Международной электротехнической комиссии (МЭК), а также ряд консорциумов и объединений по разработке стандартов, таких как Консорциум World Wide Web (</w:t>
      </w:r>
      <w:proofErr w:type="spellStart"/>
      <w:r w:rsidRPr="00A13CF0">
        <w:t>W3C</w:t>
      </w:r>
      <w:proofErr w:type="spellEnd"/>
      <w:r w:rsidRPr="00A13CF0">
        <w:t xml:space="preserve">), </w:t>
      </w:r>
      <w:r w:rsidRPr="00A13CF0">
        <w:rPr>
          <w:color w:val="000000"/>
        </w:rPr>
        <w:t xml:space="preserve">Организация по развитию стандартов структурированной информации </w:t>
      </w:r>
      <w:r w:rsidRPr="00A13CF0">
        <w:t>(</w:t>
      </w:r>
      <w:proofErr w:type="spellStart"/>
      <w:r w:rsidRPr="00A13CF0">
        <w:t>OASIS</w:t>
      </w:r>
      <w:proofErr w:type="spellEnd"/>
      <w:r w:rsidRPr="00A13CF0">
        <w:t>), Целевая группа по инженерным проблемам интернета (</w:t>
      </w:r>
      <w:proofErr w:type="spellStart"/>
      <w:r w:rsidRPr="00A13CF0">
        <w:t>IETF</w:t>
      </w:r>
      <w:proofErr w:type="spellEnd"/>
      <w:r w:rsidRPr="00A13CF0">
        <w:t>) и Институт инженеров по электротехнике и радиоэлектронике (</w:t>
      </w:r>
      <w:proofErr w:type="spellStart"/>
      <w:r w:rsidRPr="00A13CF0">
        <w:t>IEEE</w:t>
      </w:r>
      <w:proofErr w:type="spellEnd"/>
      <w:r w:rsidRPr="00A13CF0">
        <w:t>), среди прочих, уже имеют значительный объем опубликованных материалов и ими проводится работа, непосредственно связанная с этой темой, что необходимо учитывать;</w:t>
      </w:r>
    </w:p>
    <w:p w14:paraId="4635FC18" w14:textId="22E4FCBE" w:rsidR="00A8029F" w:rsidRPr="00A13CF0" w:rsidRDefault="003C78B1" w:rsidP="00A8029F">
      <w:r w:rsidRPr="00A13CF0">
        <w:rPr>
          <w:i/>
          <w:iCs/>
        </w:rPr>
        <w:t>d)</w:t>
      </w:r>
      <w:r w:rsidRPr="00A13CF0">
        <w:rPr>
          <w:lang w:eastAsia="ko-KR"/>
        </w:rPr>
        <w:tab/>
        <w:t>значение</w:t>
      </w:r>
      <w:ins w:id="94" w:author="Sinitsyn, Nikita" w:date="2021-11-05T15:20:00Z">
        <w:r w:rsidR="00AC053E" w:rsidRPr="00A13CF0">
          <w:rPr>
            <w:lang w:eastAsia="ko-KR"/>
          </w:rPr>
          <w:t xml:space="preserve"> </w:t>
        </w:r>
        <w:r w:rsidR="00AC053E" w:rsidRPr="00A13CF0">
          <w:t>рассмотрения безопасности при использовании ИКТ как непрерывного и итерационного процесса, изначально встраиваемого в</w:t>
        </w:r>
      </w:ins>
      <w:ins w:id="95" w:author="Sinitsyn, Nikita" w:date="2021-11-05T15:21:00Z">
        <w:r w:rsidR="00AC053E" w:rsidRPr="00A13CF0">
          <w:t xml:space="preserve"> цифровые</w:t>
        </w:r>
      </w:ins>
      <w:ins w:id="96" w:author="Sinitsyn, Nikita" w:date="2021-11-05T15:20:00Z">
        <w:r w:rsidR="00AC053E" w:rsidRPr="00A13CF0">
          <w:t xml:space="preserve"> продукты</w:t>
        </w:r>
      </w:ins>
      <w:ins w:id="97" w:author="Sinitsyn, Nikita" w:date="2021-11-05T15:21:00Z">
        <w:r w:rsidR="00AC053E" w:rsidRPr="00A13CF0">
          <w:t xml:space="preserve"> и услуги</w:t>
        </w:r>
      </w:ins>
      <w:ins w:id="98" w:author="Sinitsyn, Nikita" w:date="2021-11-05T15:20:00Z">
        <w:r w:rsidR="00AC053E" w:rsidRPr="00A13CF0">
          <w:t xml:space="preserve"> и сохраняющегося на протяжении всего срока их службы</w:t>
        </w:r>
      </w:ins>
      <w:ins w:id="99" w:author="Sinitsyn, Nikita" w:date="2021-11-05T15:21:00Z">
        <w:r w:rsidR="00AC053E" w:rsidRPr="00A13CF0">
          <w:t xml:space="preserve">, а также надлежащего учета рисков, связанных с </w:t>
        </w:r>
        <w:r w:rsidR="00183EBD" w:rsidRPr="00A13CF0">
          <w:t>н</w:t>
        </w:r>
      </w:ins>
      <w:ins w:id="100" w:author="Sinitsyn, Nikita" w:date="2021-11-05T15:22:00Z">
        <w:r w:rsidR="00183EBD" w:rsidRPr="00A13CF0">
          <w:t>арушениями безопасности, в том числе</w:t>
        </w:r>
      </w:ins>
      <w:r w:rsidRPr="00A13CF0">
        <w:rPr>
          <w:lang w:eastAsia="ko-KR"/>
        </w:rPr>
        <w:t xml:space="preserve"> текущей работы в области эталонной архитектуры безопасности для управления жизненным циклом </w:t>
      </w:r>
      <w:del w:id="101" w:author="Sinitsyn, Nikita" w:date="2021-11-05T15:22:00Z">
        <w:r w:rsidRPr="00A13CF0" w:rsidDel="00183EBD">
          <w:rPr>
            <w:lang w:eastAsia="ko-KR"/>
          </w:rPr>
          <w:delText xml:space="preserve">данных по </w:delText>
        </w:r>
      </w:del>
      <w:ins w:id="102" w:author="Sinitsyn, Nikita" w:date="2021-11-05T15:22:00Z">
        <w:r w:rsidR="00183EBD" w:rsidRPr="00A13CF0">
          <w:rPr>
            <w:lang w:eastAsia="ko-KR"/>
          </w:rPr>
          <w:t>электронного правительства, электронного</w:t>
        </w:r>
      </w:ins>
      <w:ins w:id="103" w:author="Sinitsyn, Nikita" w:date="2021-11-05T15:23:00Z">
        <w:r w:rsidR="00183EBD" w:rsidRPr="00A13CF0">
          <w:rPr>
            <w:lang w:eastAsia="ko-KR"/>
          </w:rPr>
          <w:t xml:space="preserve"> предпринимательства, </w:t>
        </w:r>
      </w:ins>
      <w:r w:rsidRPr="00A13CF0">
        <w:rPr>
          <w:lang w:eastAsia="ko-KR"/>
        </w:rPr>
        <w:t>электронной коммерции</w:t>
      </w:r>
      <w:del w:id="104" w:author="Sinitsyn, Nikita" w:date="2021-11-05T15:23:00Z">
        <w:r w:rsidRPr="00A13CF0" w:rsidDel="00183EBD">
          <w:rPr>
            <w:lang w:eastAsia="ko-KR"/>
          </w:rPr>
          <w:delText>,</w:delText>
        </w:r>
      </w:del>
      <w:ins w:id="105" w:author="Sinitsyn, Nikita" w:date="2021-11-05T15:23:00Z">
        <w:r w:rsidR="00183EBD" w:rsidRPr="00A13CF0">
          <w:rPr>
            <w:lang w:eastAsia="ko-KR"/>
          </w:rPr>
          <w:t xml:space="preserve"> и других услуг электронного общества,</w:t>
        </w:r>
      </w:ins>
    </w:p>
    <w:p w14:paraId="20150CDF" w14:textId="77777777" w:rsidR="00A8029F" w:rsidRPr="00A13CF0" w:rsidRDefault="003C78B1" w:rsidP="00A8029F">
      <w:pPr>
        <w:pStyle w:val="Call"/>
      </w:pPr>
      <w:r w:rsidRPr="00A13CF0">
        <w:t>признавая</w:t>
      </w:r>
      <w:r w:rsidRPr="00A13CF0">
        <w:rPr>
          <w:i w:val="0"/>
          <w:iCs/>
        </w:rPr>
        <w:t>,</w:t>
      </w:r>
    </w:p>
    <w:p w14:paraId="629B8CEB" w14:textId="77777777" w:rsidR="00A8029F" w:rsidRPr="00A13CF0" w:rsidRDefault="003C78B1" w:rsidP="00A8029F">
      <w:r w:rsidRPr="00A13CF0">
        <w:rPr>
          <w:i/>
          <w:iCs/>
        </w:rPr>
        <w:t>a)</w:t>
      </w:r>
      <w:r w:rsidRPr="00A13CF0">
        <w:tab/>
        <w:t>что в пункте постановляющей части Резолюции 130 (</w:t>
      </w:r>
      <w:proofErr w:type="spellStart"/>
      <w:r w:rsidRPr="00A13CF0">
        <w:t>Пересм</w:t>
      </w:r>
      <w:proofErr w:type="spellEnd"/>
      <w:r w:rsidRPr="00A13CF0">
        <w:t>. Пусан, 2014 г.) Директору Бюро стандартизации электросвязи (</w:t>
      </w:r>
      <w:proofErr w:type="spellStart"/>
      <w:r w:rsidRPr="00A13CF0">
        <w:t>БСЭ</w:t>
      </w:r>
      <w:proofErr w:type="spellEnd"/>
      <w:r w:rsidRPr="00A13CF0">
        <w:t>)</w:t>
      </w:r>
      <w:r w:rsidRPr="00A13CF0" w:rsidDel="00A228D7">
        <w:t xml:space="preserve"> </w:t>
      </w:r>
      <w:r w:rsidRPr="00A13CF0">
        <w:t>поручается повысить интенсивность ведущейся в рамках существующих исследовательских комиссий МСЭ-Т работы;</w:t>
      </w:r>
    </w:p>
    <w:p w14:paraId="0479FF46" w14:textId="3411B54E" w:rsidR="00A8029F" w:rsidRPr="00A13CF0" w:rsidRDefault="003C78B1" w:rsidP="00A8029F">
      <w:r w:rsidRPr="00A13CF0">
        <w:rPr>
          <w:i/>
          <w:iCs/>
        </w:rPr>
        <w:t>b)</w:t>
      </w:r>
      <w:r w:rsidRPr="00A13CF0">
        <w:tab/>
        <w:t xml:space="preserve">что </w:t>
      </w:r>
      <w:del w:id="106" w:author="Sinitsyn, Nikita" w:date="2021-11-05T15:25:00Z">
        <w:r w:rsidRPr="00A13CF0" w:rsidDel="00183EBD">
          <w:delText>ВКРЭ</w:delText>
        </w:r>
        <w:r w:rsidRPr="00A13CF0" w:rsidDel="00183EBD">
          <w:noBreakHyphen/>
          <w:delText xml:space="preserve">14 утвердила вклад в Стратегический план Союза на 2016–2019 годы, поддержав пять задач, в том числе Задачу 3 – </w:delText>
        </w:r>
        <w:r w:rsidRPr="00A13CF0" w:rsidDel="00183EBD">
          <w:rPr>
            <w:i/>
            <w:iCs/>
            <w:szCs w:val="22"/>
          </w:rPr>
          <w:delText xml:space="preserve">Повышать </w:delText>
        </w:r>
      </w:del>
      <w:ins w:id="107" w:author="Sinitsyn, Nikita" w:date="2021-11-05T15:28:00Z">
        <w:r w:rsidR="00A95840" w:rsidRPr="00A13CF0">
          <w:t>что в Резолюции 71 (</w:t>
        </w:r>
        <w:proofErr w:type="spellStart"/>
        <w:r w:rsidR="00A95840" w:rsidRPr="00A13CF0">
          <w:t>Пересм</w:t>
        </w:r>
        <w:proofErr w:type="spellEnd"/>
        <w:r w:rsidR="00A95840" w:rsidRPr="00A13CF0">
          <w:t xml:space="preserve">. Дубай, 2018 г.) принят Стратегический план на 2020−2023 годы, включая Стратегическую цель 3 </w:t>
        </w:r>
        <w:r w:rsidR="00A95840" w:rsidRPr="00A13CF0">
          <w:rPr>
            <w:i/>
            <w:iCs/>
            <w:rPrChange w:id="108" w:author="Sinitsyn, Nikita" w:date="2021-11-05T15:29:00Z">
              <w:rPr/>
            </w:rPrChange>
          </w:rPr>
          <w:t>Устойчивость</w:t>
        </w:r>
        <w:r w:rsidR="00A95840" w:rsidRPr="00A13CF0">
          <w:t>:</w:t>
        </w:r>
      </w:ins>
      <w:ins w:id="109" w:author="Sinitsyn, Nikita" w:date="2021-11-05T15:26:00Z">
        <w:r w:rsidR="00183EBD" w:rsidRPr="00A13CF0">
          <w:t xml:space="preserve"> </w:t>
        </w:r>
        <w:r w:rsidR="00183EBD" w:rsidRPr="00A13CF0">
          <w:rPr>
            <w:i/>
            <w:iCs/>
            <w:rPrChange w:id="110" w:author="Sinitsyn, Nikita" w:date="2021-11-05T15:29:00Z">
              <w:rPr/>
            </w:rPrChange>
          </w:rPr>
          <w:t>управлять рисками, проблемами и возможностями, возникающими в результате стремительного роста электросвязи/ИКТ</w:t>
        </w:r>
        <w:r w:rsidR="00183EBD" w:rsidRPr="00A13CF0">
          <w:t xml:space="preserve">, в соответствии с которой Союз уделяет основное внимание повышению качества, надежности, устойчивости, способности к восстановлению сетей и систем, а также укреплению </w:t>
        </w:r>
      </w:ins>
      <w:del w:id="111" w:author="Sinitsyn, Nikita" w:date="2021-11-05T15:30:00Z">
        <w:r w:rsidRPr="00A13CF0" w:rsidDel="00A95840">
          <w:rPr>
            <w:i/>
            <w:iCs/>
            <w:szCs w:val="22"/>
          </w:rPr>
          <w:delText xml:space="preserve">доверие </w:delText>
        </w:r>
      </w:del>
      <w:ins w:id="112" w:author="Sinitsyn, Nikita" w:date="2021-11-05T15:30:00Z">
        <w:r w:rsidR="00A95840" w:rsidRPr="00A13CF0">
          <w:rPr>
            <w:i/>
            <w:iCs/>
            <w:szCs w:val="22"/>
          </w:rPr>
          <w:t xml:space="preserve">доверия </w:t>
        </w:r>
      </w:ins>
      <w:r w:rsidRPr="00A13CF0">
        <w:rPr>
          <w:i/>
          <w:iCs/>
          <w:szCs w:val="22"/>
        </w:rPr>
        <w:t xml:space="preserve">и </w:t>
      </w:r>
      <w:del w:id="113" w:author="Sinitsyn, Nikita" w:date="2021-11-05T15:30:00Z">
        <w:r w:rsidRPr="00A13CF0" w:rsidDel="00A95840">
          <w:rPr>
            <w:i/>
            <w:iCs/>
            <w:szCs w:val="22"/>
          </w:rPr>
          <w:delText xml:space="preserve">безопасность </w:delText>
        </w:r>
      </w:del>
      <w:ins w:id="114" w:author="Sinitsyn, Nikita" w:date="2021-11-05T15:30:00Z">
        <w:r w:rsidR="00A95840" w:rsidRPr="00A13CF0">
          <w:rPr>
            <w:i/>
            <w:iCs/>
            <w:szCs w:val="22"/>
          </w:rPr>
          <w:t xml:space="preserve">безопасности </w:t>
        </w:r>
      </w:ins>
      <w:r w:rsidRPr="00A13CF0">
        <w:rPr>
          <w:i/>
          <w:iCs/>
          <w:szCs w:val="22"/>
        </w:rPr>
        <w:t xml:space="preserve">при использовании </w:t>
      </w:r>
      <w:del w:id="115" w:author="Sinitsyn, Nikita" w:date="2021-11-05T15:24:00Z">
        <w:r w:rsidRPr="00A13CF0" w:rsidDel="00183EBD">
          <w:rPr>
            <w:i/>
            <w:iCs/>
            <w:szCs w:val="22"/>
          </w:rPr>
          <w:delText>электросвязи/</w:delText>
        </w:r>
      </w:del>
      <w:r w:rsidRPr="00A13CF0">
        <w:rPr>
          <w:i/>
          <w:iCs/>
          <w:szCs w:val="22"/>
        </w:rPr>
        <w:t>ИКТ</w:t>
      </w:r>
      <w:del w:id="116" w:author="Sinitsyn, Nikita" w:date="2021-11-05T15:24:00Z">
        <w:r w:rsidRPr="00A13CF0" w:rsidDel="00183EBD">
          <w:rPr>
            <w:i/>
            <w:iCs/>
            <w:szCs w:val="22"/>
          </w:rPr>
          <w:delText>, а также при развертывании приложений и услуг ИКТ</w:delText>
        </w:r>
        <w:r w:rsidRPr="00A13CF0" w:rsidDel="00183EBD">
          <w:delText xml:space="preserve">; и связанный с ней Намеченный результат деятельности 3.1 – </w:delText>
        </w:r>
        <w:r w:rsidRPr="00A13CF0" w:rsidDel="00183EBD">
          <w:rPr>
            <w:i/>
            <w:iCs/>
            <w:szCs w:val="22"/>
          </w:rPr>
          <w:delText>Укрепление доверия и безопасности при использовании ИКТ</w:delText>
        </w:r>
        <w:r w:rsidRPr="00A13CF0" w:rsidDel="00183EBD">
          <w:delText xml:space="preserve">, в рамках которой выполняются </w:delText>
        </w:r>
        <w:r w:rsidRPr="00A13CF0" w:rsidDel="00183EBD">
          <w:rPr>
            <w:color w:val="000000"/>
          </w:rPr>
          <w:delText>Программа в области кибербезопасности</w:delText>
        </w:r>
        <w:r w:rsidRPr="00A13CF0" w:rsidDel="00183EBD">
          <w:delText xml:space="preserve"> и Вопрос 3/2 МСЭ-D</w:delText>
        </w:r>
      </w:del>
      <w:r w:rsidRPr="00A13CF0">
        <w:t>;</w:t>
      </w:r>
    </w:p>
    <w:p w14:paraId="5742C31F" w14:textId="77777777" w:rsidR="00A8029F" w:rsidRPr="00A13CF0" w:rsidRDefault="003C78B1" w:rsidP="00A8029F">
      <w:r w:rsidRPr="00A13CF0">
        <w:rPr>
          <w:i/>
          <w:iCs/>
        </w:rPr>
        <w:t>c)</w:t>
      </w:r>
      <w:r w:rsidRPr="00A13CF0">
        <w:tab/>
        <w:t>что Глобальная программа кибербезопасности (ГПК) МСЭ содействует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ИКТ, принимая во внимание аспекты безопасности на протяжении всего жизненного цикла в ходе процесса разработки стандартов;</w:t>
      </w:r>
    </w:p>
    <w:p w14:paraId="374459EC" w14:textId="77777777" w:rsidR="00A8029F" w:rsidRPr="00A13CF0" w:rsidRDefault="003C78B1" w:rsidP="00A8029F">
      <w:r w:rsidRPr="00A13CF0">
        <w:rPr>
          <w:i/>
          <w:lang w:eastAsia="ko-KR"/>
        </w:rPr>
        <w:t>d</w:t>
      </w:r>
      <w:r w:rsidRPr="00A13CF0">
        <w:rPr>
          <w:i/>
          <w:iCs/>
        </w:rPr>
        <w:t>)</w:t>
      </w:r>
      <w:r w:rsidRPr="00A13CF0">
        <w:tab/>
        <w:t>вызовы, с которыми сталкиваются государства, особенно развивающиеся страны, в связи с укреплением доверия и безопасности при использовании ИКТ,</w:t>
      </w:r>
    </w:p>
    <w:p w14:paraId="543A8E85" w14:textId="77777777" w:rsidR="00A8029F" w:rsidRPr="00A13CF0" w:rsidRDefault="003C78B1" w:rsidP="00A8029F">
      <w:pPr>
        <w:pStyle w:val="Call"/>
      </w:pPr>
      <w:r w:rsidRPr="00A13CF0">
        <w:t>признавая далее</w:t>
      </w:r>
      <w:r w:rsidRPr="00A13CF0">
        <w:rPr>
          <w:i w:val="0"/>
          <w:iCs/>
        </w:rPr>
        <w:t>,</w:t>
      </w:r>
    </w:p>
    <w:p w14:paraId="657A71B6" w14:textId="4907BFBD" w:rsidR="00A8029F" w:rsidRPr="00A13CF0" w:rsidRDefault="003C78B1" w:rsidP="00A8029F">
      <w:r w:rsidRPr="00A13CF0">
        <w:rPr>
          <w:i/>
          <w:iCs/>
        </w:rPr>
        <w:t>а)</w:t>
      </w:r>
      <w:r w:rsidRPr="00A13CF0">
        <w:tab/>
        <w:t xml:space="preserve">что </w:t>
      </w:r>
      <w:ins w:id="117" w:author="Sinitsyn, Nikita" w:date="2021-11-05T15:31:00Z">
        <w:r w:rsidR="00A95840" w:rsidRPr="00A13CF0">
          <w:t xml:space="preserve">растет спектр и разнообразие </w:t>
        </w:r>
      </w:ins>
      <w:del w:id="118" w:author="Sinitsyn, Nikita" w:date="2021-11-05T15:31:00Z">
        <w:r w:rsidRPr="00A13CF0" w:rsidDel="00A95840">
          <w:delText xml:space="preserve">возникают </w:delText>
        </w:r>
      </w:del>
      <w:r w:rsidRPr="00A13CF0">
        <w:t>кибератак</w:t>
      </w:r>
      <w:del w:id="119" w:author="Sinitsyn, Nikita" w:date="2021-11-05T15:31:00Z">
        <w:r w:rsidRPr="00A13CF0" w:rsidDel="00A95840">
          <w:delText>и</w:delText>
        </w:r>
      </w:del>
      <w:r w:rsidRPr="00A13CF0">
        <w:t xml:space="preserve">, </w:t>
      </w:r>
      <w:del w:id="120" w:author="Sinitsyn, Nikita" w:date="2021-11-05T15:32:00Z">
        <w:r w:rsidRPr="00A13CF0" w:rsidDel="00A95840">
          <w:delText xml:space="preserve">такие </w:delText>
        </w:r>
      </w:del>
      <w:ins w:id="121" w:author="Sinitsyn, Nikita" w:date="2021-11-05T15:32:00Z">
        <w:r w:rsidR="00A95840" w:rsidRPr="00A13CF0">
          <w:t xml:space="preserve">таких </w:t>
        </w:r>
      </w:ins>
      <w:r w:rsidRPr="00A13CF0">
        <w:t xml:space="preserve">как фишинг, </w:t>
      </w:r>
      <w:proofErr w:type="spellStart"/>
      <w:r w:rsidRPr="00A13CF0">
        <w:t>фарминг</w:t>
      </w:r>
      <w:proofErr w:type="spellEnd"/>
      <w:r w:rsidRPr="00A13CF0">
        <w:t>, скан/вторжение, распределенная атака типа отказ в обслуживании, искажение внешнего вида веб-сайта, несанкционированный доступ и пр., которые имеют серьезные последствия;</w:t>
      </w:r>
    </w:p>
    <w:p w14:paraId="25693473" w14:textId="4F8A207D" w:rsidR="00A8029F" w:rsidRPr="00A13CF0" w:rsidRDefault="003C78B1" w:rsidP="00A8029F">
      <w:r w:rsidRPr="00A13CF0">
        <w:rPr>
          <w:i/>
          <w:iCs/>
        </w:rPr>
        <w:t>b)</w:t>
      </w:r>
      <w:r w:rsidRPr="00A13CF0">
        <w:tab/>
        <w:t xml:space="preserve">что </w:t>
      </w:r>
      <w:del w:id="122" w:author="Sinitsyn, Nikita" w:date="2021-11-05T15:32:00Z">
        <w:r w:rsidRPr="00A13CF0" w:rsidDel="00180C29">
          <w:delText xml:space="preserve">ботнеты </w:delText>
        </w:r>
      </w:del>
      <w:ins w:id="123" w:author="Sinitsyn, Nikita" w:date="2021-11-05T15:32:00Z">
        <w:r w:rsidR="00180C29" w:rsidRPr="00A13CF0">
          <w:t>могут быть использованы различные векторы</w:t>
        </w:r>
      </w:ins>
      <w:del w:id="124" w:author="Sinitsyn, Nikita" w:date="2021-11-05T15:32:00Z">
        <w:r w:rsidRPr="00A13CF0" w:rsidDel="00180C29">
          <w:delText>используются</w:delText>
        </w:r>
      </w:del>
      <w:r w:rsidRPr="00A13CF0">
        <w:t xml:space="preserve"> для распределения вредоносных бот-программ и осуществления кибератак;</w:t>
      </w:r>
    </w:p>
    <w:p w14:paraId="500DF7BE" w14:textId="77777777" w:rsidR="00A8029F" w:rsidRPr="00A13CF0" w:rsidRDefault="003C78B1" w:rsidP="00A8029F">
      <w:r w:rsidRPr="00A13CF0">
        <w:rPr>
          <w:i/>
          <w:iCs/>
        </w:rPr>
        <w:t>c)</w:t>
      </w:r>
      <w:r w:rsidRPr="00A13CF0">
        <w:tab/>
        <w:t>что источники атак иногда трудно определить;</w:t>
      </w:r>
    </w:p>
    <w:p w14:paraId="42E6174E" w14:textId="77777777" w:rsidR="00A8029F" w:rsidRPr="00A13CF0" w:rsidRDefault="003C78B1" w:rsidP="00A8029F">
      <w:r w:rsidRPr="00A13CF0">
        <w:rPr>
          <w:i/>
          <w:lang w:eastAsia="ko-KR"/>
        </w:rPr>
        <w:t>d</w:t>
      </w:r>
      <w:r w:rsidRPr="00A13CF0">
        <w:rPr>
          <w:i/>
        </w:rPr>
        <w:t>)</w:t>
      </w:r>
      <w:r w:rsidRPr="00A13CF0">
        <w:tab/>
        <w:t>отмечая, что для борьбы с важнейшими угрозами кибербезопасности применительно к программному и аппаратному обеспечению может требоваться своевременное управление уязвимостями и своевременное обновление аппаратного и программного обеспечения;</w:t>
      </w:r>
    </w:p>
    <w:p w14:paraId="1018D8AA" w14:textId="77777777" w:rsidR="00A8029F" w:rsidRPr="00A13CF0" w:rsidRDefault="003C78B1" w:rsidP="00A8029F">
      <w:pPr>
        <w:rPr>
          <w:lang w:eastAsia="ko-KR"/>
        </w:rPr>
      </w:pPr>
      <w:r w:rsidRPr="00A13CF0">
        <w:rPr>
          <w:i/>
          <w:lang w:eastAsia="ko-KR"/>
        </w:rPr>
        <w:lastRenderedPageBreak/>
        <w:t>e)</w:t>
      </w:r>
      <w:r w:rsidRPr="00A13CF0">
        <w:rPr>
          <w:lang w:eastAsia="ko-KR"/>
        </w:rPr>
        <w:tab/>
      </w:r>
      <w:r w:rsidRPr="00A13CF0">
        <w:t xml:space="preserve">что </w:t>
      </w:r>
      <w:r w:rsidRPr="00A13CF0">
        <w:rPr>
          <w:rFonts w:asciiTheme="majorBidi" w:eastAsia="Malgun Gothic" w:hAnsiTheme="majorBidi" w:cstheme="majorBidi"/>
          <w:lang w:eastAsia="ko-KR"/>
        </w:rPr>
        <w:t xml:space="preserve">обеспечение безопасности </w:t>
      </w:r>
      <w:r w:rsidRPr="00A13CF0">
        <w:rPr>
          <w:lang w:eastAsia="ko-KR"/>
        </w:rPr>
        <w:t>данных является одним из ключевых компонентов кибербезопасности, поскольку данные зачастую являются мишенью кибератак;</w:t>
      </w:r>
    </w:p>
    <w:p w14:paraId="243CB69E" w14:textId="77777777" w:rsidR="00A8029F" w:rsidRPr="00A13CF0" w:rsidRDefault="003C78B1">
      <w:r w:rsidRPr="00A13CF0">
        <w:rPr>
          <w:i/>
          <w:iCs/>
        </w:rPr>
        <w:t>f)</w:t>
      </w:r>
      <w:r w:rsidRPr="00A13CF0">
        <w:tab/>
        <w:t>что кибербезопасность является одним из элементов укрепления доверия и безопасности при использовании электросвязи/ИКТ,</w:t>
      </w:r>
    </w:p>
    <w:p w14:paraId="4836A277" w14:textId="77777777" w:rsidR="00A8029F" w:rsidRPr="00A13CF0" w:rsidRDefault="003C78B1" w:rsidP="00A8029F">
      <w:pPr>
        <w:pStyle w:val="Call"/>
      </w:pPr>
      <w:r w:rsidRPr="00A13CF0">
        <w:t>отмечая</w:t>
      </w:r>
    </w:p>
    <w:p w14:paraId="73038B9D" w14:textId="77777777" w:rsidR="00A8029F" w:rsidRPr="00A13CF0" w:rsidRDefault="003C78B1" w:rsidP="00A8029F">
      <w:r w:rsidRPr="00A13CF0">
        <w:rPr>
          <w:i/>
          <w:iCs/>
        </w:rPr>
        <w:t>а)</w:t>
      </w:r>
      <w:r w:rsidRPr="00A13CF0">
        <w:tab/>
        <w:t>энергичные действия и заинтересованность в разработке стандартов и Рекомендаций в области безопасности электросвязи/ИКТ в 17-й Исследовательской комиссии, ведущей исследовательской комиссии МСЭ-Т по вопросам безопасности и управления определением идентичности, и в других органах по стандартизации, включая Группу "Глобальное сотрудничество по стандартам" (ГСС);</w:t>
      </w:r>
    </w:p>
    <w:p w14:paraId="6A1004D0" w14:textId="77777777" w:rsidR="00A8029F" w:rsidRPr="00A13CF0" w:rsidRDefault="003C78B1" w:rsidP="00A8029F">
      <w:r w:rsidRPr="00A13CF0">
        <w:rPr>
          <w:i/>
          <w:iCs/>
        </w:rPr>
        <w:t>b)</w:t>
      </w:r>
      <w:r w:rsidRPr="00A13CF0">
        <w:tab/>
        <w:t>что нужно обеспечить, по мере возможности, согласование национальных, региональных и международных стратегий и инициатив, чтобы избежать дублирования и использовать ресурсы оптимальным образом;</w:t>
      </w:r>
    </w:p>
    <w:p w14:paraId="0395864B" w14:textId="77777777" w:rsidR="00A8029F" w:rsidRPr="00A13CF0" w:rsidRDefault="003C78B1" w:rsidP="00A8029F">
      <w:pPr>
        <w:rPr>
          <w:i/>
          <w:iCs/>
        </w:rPr>
      </w:pPr>
      <w:r w:rsidRPr="00A13CF0">
        <w:rPr>
          <w:i/>
          <w:iCs/>
        </w:rPr>
        <w:t>c)</w:t>
      </w:r>
      <w:r w:rsidRPr="00A13CF0">
        <w:tab/>
      </w:r>
      <w:r w:rsidRPr="00A13CF0">
        <w:rPr>
          <w:color w:val="000000"/>
        </w:rPr>
        <w:t>значительные совместные усилия со стороны правительств, частного сектора, гражданского общества, технического сообщества и академических организаций в рамках их соответствующих функций и обязанностей, а также между ними, по укреплению доверия и безопасности при использовании ИКТ</w:t>
      </w:r>
      <w:r w:rsidRPr="00A13CF0">
        <w:t>,</w:t>
      </w:r>
    </w:p>
    <w:p w14:paraId="1A4D9FD9" w14:textId="77777777" w:rsidR="00A8029F" w:rsidRPr="00A13CF0" w:rsidRDefault="003C78B1">
      <w:pPr>
        <w:pStyle w:val="Call"/>
        <w:rPr>
          <w:i w:val="0"/>
          <w:iCs/>
        </w:rPr>
      </w:pPr>
      <w:r w:rsidRPr="00A13CF0">
        <w:t>решает</w:t>
      </w:r>
    </w:p>
    <w:p w14:paraId="2EFA0EF1" w14:textId="77777777" w:rsidR="00A8029F" w:rsidRPr="00A13CF0" w:rsidRDefault="003C78B1" w:rsidP="00A8029F">
      <w:r w:rsidRPr="00A13CF0">
        <w:t>1</w:t>
      </w:r>
      <w:r w:rsidRPr="00A13CF0">
        <w:tab/>
        <w:t>продолжать уделять этой работе в рамках МСЭ-Т первостепенное значение в соответствии с его компетенцией и специальными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уровнях;</w:t>
      </w:r>
    </w:p>
    <w:p w14:paraId="4A1BF57D" w14:textId="3679BFEE" w:rsidR="00A8029F" w:rsidRPr="00A13CF0" w:rsidRDefault="003C78B1" w:rsidP="00A8029F">
      <w:r w:rsidRPr="00A13CF0">
        <w:t>2</w:t>
      </w:r>
      <w:r w:rsidRPr="00A13CF0">
        <w:tab/>
        <w:t>что всем исследовательским комиссиям МСЭ-Т следует продолжать оценивать существующие и появляющиеся новые Рекомендации с точки зрения надежности их структуры и возможности использования злоумышленниками, и принимать во внимание новые услуги и появляющиеся приложения, которые должны поддерживаться глобальной инфраструктурой электросвязи/ИКТ (в том числе, например, облачными вычислениями</w:t>
      </w:r>
      <w:ins w:id="125" w:author="Sinitsyn, Nikita" w:date="2021-11-05T15:33:00Z">
        <w:r w:rsidR="00180C29" w:rsidRPr="00A13CF0">
          <w:t xml:space="preserve">, </w:t>
        </w:r>
      </w:ins>
      <w:ins w:id="126" w:author="Sinitsyn, Nikita" w:date="2021-11-05T15:34:00Z">
        <w:r w:rsidR="00180C29" w:rsidRPr="00A13CF0">
          <w:t>безопасности на основе квантовых технологий,</w:t>
        </w:r>
      </w:ins>
      <w:r w:rsidRPr="00A13CF0">
        <w:t xml:space="preserve"> </w:t>
      </w:r>
      <w:del w:id="127" w:author="Sinitsyn, Nikita" w:date="2021-11-05T15:34:00Z">
        <w:r w:rsidRPr="00A13CF0" w:rsidDel="00180C29">
          <w:delText xml:space="preserve">и </w:delText>
        </w:r>
      </w:del>
      <w:ins w:id="128" w:author="Sinitsyn, Nikita" w:date="2021-11-05T15:34:00Z">
        <w:r w:rsidR="00180C29" w:rsidRPr="00A13CF0">
          <w:t xml:space="preserve">а также </w:t>
        </w:r>
      </w:ins>
      <w:proofErr w:type="spellStart"/>
      <w:r w:rsidRPr="00A13CF0">
        <w:t>IoT</w:t>
      </w:r>
      <w:proofErr w:type="spellEnd"/>
      <w:r w:rsidRPr="00A13CF0">
        <w:t xml:space="preserve">, которые </w:t>
      </w:r>
      <w:del w:id="129" w:author="Sinitsyn, Nikita" w:date="2021-11-05T15:34:00Z">
        <w:r w:rsidRPr="00A13CF0" w:rsidDel="00180C29">
          <w:delText xml:space="preserve">базируются </w:delText>
        </w:r>
      </w:del>
      <w:ins w:id="130" w:author="Sinitsyn, Nikita" w:date="2021-11-05T15:34:00Z">
        <w:r w:rsidR="00180C29" w:rsidRPr="00A13CF0">
          <w:t xml:space="preserve">основаны </w:t>
        </w:r>
      </w:ins>
      <w:r w:rsidRPr="00A13CF0">
        <w:t>на сетях электросвязи/ИКТ), в соответствии с их мандатами, установленными в Резолюции 2;</w:t>
      </w:r>
    </w:p>
    <w:p w14:paraId="2DA59042" w14:textId="77777777" w:rsidR="00A8029F" w:rsidRPr="00A13CF0" w:rsidRDefault="003C78B1">
      <w:r w:rsidRPr="00A13CF0">
        <w:t>3</w:t>
      </w:r>
      <w:r w:rsidRPr="00A13CF0">
        <w:tab/>
        <w:t xml:space="preserve">что МСЭ-Т в рамках своего мандата и своей компетенции следует продолжать пропагандировать необходимость укреплять и защищать информационные системы и системы электросвязи от </w:t>
      </w:r>
      <w:proofErr w:type="spellStart"/>
      <w:r w:rsidRPr="00A13CF0">
        <w:t>киберугроз</w:t>
      </w:r>
      <w:proofErr w:type="spellEnd"/>
      <w:r w:rsidRPr="00A13CF0">
        <w:t xml:space="preserve"> и кибератак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</w:r>
    </w:p>
    <w:p w14:paraId="514C1620" w14:textId="4BB1D14C" w:rsidR="003024DA" w:rsidRPr="00A13CF0" w:rsidRDefault="003C78B1" w:rsidP="00A8029F">
      <w:pPr>
        <w:rPr>
          <w:ins w:id="131" w:author="Fedosova, Elena" w:date="2021-10-20T11:13:00Z"/>
        </w:rPr>
      </w:pPr>
      <w:r w:rsidRPr="00A13CF0">
        <w:t>4</w:t>
      </w:r>
      <w:r w:rsidRPr="00A13CF0">
        <w:tab/>
        <w:t xml:space="preserve">что МСЭ-Т </w:t>
      </w:r>
      <w:ins w:id="132" w:author="Sinitsyn, Nikita" w:date="2021-11-05T15:37:00Z">
        <w:r w:rsidR="00180C29" w:rsidRPr="00A13CF0">
          <w:t>должен</w:t>
        </w:r>
      </w:ins>
      <w:ins w:id="133" w:author="Sinitsyn, Nikita" w:date="2021-11-05T15:35:00Z">
        <w:r w:rsidR="00180C29" w:rsidRPr="00A13CF0">
          <w:rPr>
            <w:rPrChange w:id="134" w:author="Sinitsyn, Nikita" w:date="2021-11-05T15:35:00Z">
              <w:rPr>
                <w:lang w:val="en-GB"/>
              </w:rPr>
            </w:rPrChange>
          </w:rPr>
          <w:t xml:space="preserve"> повышать </w:t>
        </w:r>
        <w:r w:rsidR="00180C29" w:rsidRPr="00A13CF0">
          <w:t xml:space="preserve">осведомленность на </w:t>
        </w:r>
        <w:r w:rsidR="00180C29" w:rsidRPr="00A13CF0">
          <w:rPr>
            <w:rPrChange w:id="135" w:author="Sinitsyn, Nikita" w:date="2021-11-05T15:35:00Z">
              <w:rPr>
                <w:lang w:val="en-GB"/>
              </w:rPr>
            </w:rPrChange>
          </w:rPr>
          <w:t>глобальн</w:t>
        </w:r>
        <w:r w:rsidR="00180C29" w:rsidRPr="00A13CF0">
          <w:t>ом уровне</w:t>
        </w:r>
        <w:r w:rsidR="00180C29" w:rsidRPr="00A13CF0">
          <w:rPr>
            <w:rPrChange w:id="136" w:author="Sinitsyn, Nikita" w:date="2021-11-05T15:35:00Z">
              <w:rPr>
                <w:lang w:val="en-GB"/>
              </w:rPr>
            </w:rPrChange>
          </w:rPr>
          <w:t xml:space="preserve"> и освещать национальные стратегии и подходы в отношении безопасности в</w:t>
        </w:r>
      </w:ins>
      <w:ins w:id="137" w:author="Sinitsyn, Nikita" w:date="2021-11-05T15:36:00Z">
        <w:r w:rsidR="00180C29" w:rsidRPr="00A13CF0">
          <w:t xml:space="preserve"> сфере</w:t>
        </w:r>
      </w:ins>
      <w:ins w:id="138" w:author="Sinitsyn, Nikita" w:date="2021-11-05T15:35:00Z">
        <w:r w:rsidR="00180C29" w:rsidRPr="00A13CF0">
          <w:rPr>
            <w:rPrChange w:id="139" w:author="Sinitsyn, Nikita" w:date="2021-11-05T15:35:00Z">
              <w:rPr>
                <w:lang w:val="en-GB"/>
              </w:rPr>
            </w:rPrChange>
          </w:rPr>
          <w:t xml:space="preserve"> ИКТ путем разработки Рекомендаций и технических отчетов</w:t>
        </w:r>
      </w:ins>
      <w:ins w:id="140" w:author="Fedosova, Elena" w:date="2021-10-20T11:13:00Z">
        <w:r w:rsidR="003024DA" w:rsidRPr="00A13CF0">
          <w:rPr>
            <w:rPrChange w:id="141" w:author="Sinitsyn, Nikita" w:date="2021-11-05T15:35:00Z">
              <w:rPr>
                <w:lang w:val="en-GB"/>
              </w:rPr>
            </w:rPrChange>
          </w:rPr>
          <w:t>;</w:t>
        </w:r>
      </w:ins>
    </w:p>
    <w:p w14:paraId="439BF145" w14:textId="1FFABCD2" w:rsidR="00A8029F" w:rsidRPr="00A13CF0" w:rsidRDefault="003024DA" w:rsidP="00A8029F">
      <w:ins w:id="142" w:author="Fedosova, Elena" w:date="2021-10-20T11:13:00Z">
        <w:r w:rsidRPr="00A13CF0">
          <w:t>5</w:t>
        </w:r>
        <w:r w:rsidRPr="00A13CF0">
          <w:tab/>
        </w:r>
      </w:ins>
      <w:ins w:id="143" w:author="Sinitsyn, Nikita" w:date="2021-11-05T15:37:00Z">
        <w:r w:rsidR="00180C29" w:rsidRPr="00A13CF0">
          <w:t>что МСЭ</w:t>
        </w:r>
      </w:ins>
      <w:ins w:id="144" w:author="Svechnikov, Andrey" w:date="2021-11-18T15:04:00Z">
        <w:r w:rsidR="001A742D" w:rsidRPr="00A13CF0">
          <w:t>-Т</w:t>
        </w:r>
      </w:ins>
      <w:ins w:id="145" w:author="Sinitsyn, Nikita" w:date="2021-11-05T15:37:00Z">
        <w:r w:rsidR="00180C29" w:rsidRPr="00A13CF0">
          <w:t xml:space="preserve"> </w:t>
        </w:r>
        <w:r w:rsidR="00C12360" w:rsidRPr="00A13CF0">
          <w:t xml:space="preserve">должен координировать деятельность </w:t>
        </w:r>
      </w:ins>
      <w:del w:id="146" w:author="Sinitsyn, Nikita" w:date="2021-11-05T15:37:00Z">
        <w:r w:rsidR="003C78B1" w:rsidRPr="00A13CF0" w:rsidDel="00C12360">
          <w:delText xml:space="preserve">должен тесно взаимодействовать </w:delText>
        </w:r>
      </w:del>
      <w:r w:rsidR="003C78B1" w:rsidRPr="00A13CF0">
        <w:t>с МСЭ-D</w:t>
      </w:r>
      <w:ins w:id="147" w:author="Sinitsyn, Nikita" w:date="2021-11-05T15:37:00Z">
        <w:r w:rsidR="00C12360" w:rsidRPr="00A13CF0">
          <w:t xml:space="preserve"> и тесно взаимодействовать с ним</w:t>
        </w:r>
      </w:ins>
      <w:r w:rsidR="003C78B1" w:rsidRPr="00A13CF0">
        <w:t>, в частности в контексте Вопроса 3/2 (Защищенность сетей информации и связи: Передовой опыт по созданию культуры кибербезопасности) МСЭ-D;</w:t>
      </w:r>
    </w:p>
    <w:p w14:paraId="5083ADDF" w14:textId="11F40186" w:rsidR="00A8029F" w:rsidRPr="00A13CF0" w:rsidRDefault="003C78B1" w:rsidP="00A8029F">
      <w:del w:id="148" w:author="Fedosova, Elena" w:date="2021-10-20T11:14:00Z">
        <w:r w:rsidRPr="00A13CF0" w:rsidDel="003024DA">
          <w:delText>5</w:delText>
        </w:r>
      </w:del>
      <w:ins w:id="149" w:author="Fedosova, Elena" w:date="2021-10-20T11:14:00Z">
        <w:r w:rsidR="003024DA" w:rsidRPr="00A13CF0">
          <w:t>6</w:t>
        </w:r>
      </w:ins>
      <w:r w:rsidRPr="00A13CF0">
        <w:tab/>
        <w:t>что МСЭ-Т должен продолжить работу по разработке и совершенствованию терминов и определений в области укрепления безопасности и доверия при использовании электросвязи/ИКТ, включая термин "кибербезопасность";</w:t>
      </w:r>
    </w:p>
    <w:p w14:paraId="66B21AA0" w14:textId="5B69F643" w:rsidR="00A8029F" w:rsidRPr="00A13CF0" w:rsidRDefault="003C78B1" w:rsidP="00A8029F">
      <w:del w:id="150" w:author="Fedosova, Elena" w:date="2021-10-20T11:14:00Z">
        <w:r w:rsidRPr="00A13CF0" w:rsidDel="003024DA">
          <w:delText>6</w:delText>
        </w:r>
      </w:del>
      <w:ins w:id="151" w:author="Fedosova, Elena" w:date="2021-10-20T11:14:00Z">
        <w:r w:rsidR="003024DA" w:rsidRPr="00A13CF0">
          <w:t>7</w:t>
        </w:r>
      </w:ins>
      <w:r w:rsidRPr="00A13CF0">
        <w:tab/>
        <w:t>что следует содействовать глобальным согласованным и совместимым процессам обмена информацией, касающейся реагирования на инциденты;</w:t>
      </w:r>
    </w:p>
    <w:p w14:paraId="59B46B6D" w14:textId="18F962B9" w:rsidR="00A8029F" w:rsidRPr="00A13CF0" w:rsidRDefault="003C78B1" w:rsidP="00750521">
      <w:pPr>
        <w:keepNext/>
        <w:keepLines/>
      </w:pPr>
      <w:del w:id="152" w:author="Fedosova, Elena" w:date="2021-10-20T11:14:00Z">
        <w:r w:rsidRPr="00A13CF0" w:rsidDel="003024DA">
          <w:lastRenderedPageBreak/>
          <w:delText>7</w:delText>
        </w:r>
      </w:del>
      <w:ins w:id="153" w:author="Fedosova, Elena" w:date="2021-10-20T11:14:00Z">
        <w:r w:rsidR="003024DA" w:rsidRPr="00A13CF0">
          <w:t>8</w:t>
        </w:r>
      </w:ins>
      <w:r w:rsidRPr="00A13CF0">
        <w:tab/>
        <w:t>что 17-й Исследовательской комиссии, в тесном сотрудничестве со всеми другими исследовательскими комиссиями МСЭ</w:t>
      </w:r>
      <w:r w:rsidRPr="00A13CF0">
        <w:noBreakHyphen/>
        <w:t>Т, следует разработать план действий для оценки существующих, изменяемых и новых Рекомендаций МСЭ-T по противодействию уязвимостям в сфере безопасности и продолжать представлять отчеты по вопросам безопасности электросвязи/ИКТ для Консультативной группы по стандартизации электросвязи (</w:t>
      </w:r>
      <w:proofErr w:type="spellStart"/>
      <w:r w:rsidRPr="00A13CF0">
        <w:t>КГСЭ</w:t>
      </w:r>
      <w:proofErr w:type="spellEnd"/>
      <w:r w:rsidRPr="00A13CF0">
        <w:t>);</w:t>
      </w:r>
    </w:p>
    <w:p w14:paraId="798A25BC" w14:textId="36C70B59" w:rsidR="00A8029F" w:rsidRPr="00A13CF0" w:rsidRDefault="003C78B1">
      <w:del w:id="154" w:author="Fedosova, Elena" w:date="2021-10-20T11:14:00Z">
        <w:r w:rsidRPr="00A13CF0" w:rsidDel="003024DA">
          <w:delText>8</w:delText>
        </w:r>
      </w:del>
      <w:ins w:id="155" w:author="Fedosova, Elena" w:date="2021-10-20T11:14:00Z">
        <w:r w:rsidR="003024DA" w:rsidRPr="00A13CF0">
          <w:t>9</w:t>
        </w:r>
      </w:ins>
      <w:r w:rsidRPr="00A13CF0">
        <w:tab/>
        <w:t>что исследовательские комиссии МСЭ-Т должны продолжать поддерживать связи с организациями по разработке стандартов и другими органами, действующими в этой области;</w:t>
      </w:r>
    </w:p>
    <w:p w14:paraId="43D6A824" w14:textId="52E934EC" w:rsidR="00A8029F" w:rsidRPr="00A13CF0" w:rsidRDefault="003C78B1" w:rsidP="00A8029F">
      <w:del w:id="156" w:author="Fedosova, Elena" w:date="2021-10-20T11:14:00Z">
        <w:r w:rsidRPr="00A13CF0" w:rsidDel="003024DA">
          <w:delText>9</w:delText>
        </w:r>
      </w:del>
      <w:ins w:id="157" w:author="Fedosova, Elena" w:date="2021-10-20T11:14:00Z">
        <w:r w:rsidR="003024DA" w:rsidRPr="00A13CF0">
          <w:t>10</w:t>
        </w:r>
      </w:ins>
      <w:r w:rsidRPr="00A13CF0">
        <w:tab/>
        <w:t>что аспекты безопасности должны учитываться на протяжении всего процесса разработки стандартов МСЭ-Т,</w:t>
      </w:r>
    </w:p>
    <w:p w14:paraId="1CFD36E3" w14:textId="77777777" w:rsidR="00A8029F" w:rsidRPr="00A13CF0" w:rsidRDefault="003C78B1" w:rsidP="00A8029F">
      <w:pPr>
        <w:pStyle w:val="Call"/>
      </w:pPr>
      <w:r w:rsidRPr="00A13CF0">
        <w:t>поручает Директору Бюро стандартизации электросвязи</w:t>
      </w:r>
    </w:p>
    <w:p w14:paraId="392F52B8" w14:textId="77777777" w:rsidR="00A8029F" w:rsidRPr="00A13CF0" w:rsidRDefault="003C78B1">
      <w:r w:rsidRPr="00A13CF0">
        <w:t>1</w:t>
      </w:r>
      <w:r w:rsidRPr="00A13CF0">
        <w:tab/>
        <w:t>продолжать поддерживать и вести перечень национальных, региональных и международных инициатив и деятельности на основе информационной базы, относящейся к "Дорожной карте по стандартам безопасности ИКТ", и на основе деятельности МСЭ-D в области кибербезопасности, а также с помощью других 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области;</w:t>
      </w:r>
    </w:p>
    <w:p w14:paraId="678535C8" w14:textId="45B938CA" w:rsidR="00A8029F" w:rsidRPr="00A13CF0" w:rsidRDefault="003C78B1" w:rsidP="00A8029F">
      <w:r w:rsidRPr="00A13CF0">
        <w:t>2</w:t>
      </w:r>
      <w:r w:rsidRPr="00A13CF0">
        <w:tab/>
        <w:t>вносить вклад в ежегодные отчеты Совету МСЭ по укреплению доверия и безопасности при использовании ИКТ, как указано в Резолюции 130 (</w:t>
      </w:r>
      <w:proofErr w:type="spellStart"/>
      <w:r w:rsidRPr="00A13CF0">
        <w:t>Пересм</w:t>
      </w:r>
      <w:proofErr w:type="spellEnd"/>
      <w:r w:rsidRPr="00A13CF0">
        <w:t xml:space="preserve">. </w:t>
      </w:r>
      <w:del w:id="158" w:author="Fedosova, Elena" w:date="2021-10-20T11:14:00Z">
        <w:r w:rsidRPr="00A13CF0" w:rsidDel="003024DA">
          <w:delText>Пусан, 2014</w:delText>
        </w:r>
      </w:del>
      <w:ins w:id="159" w:author="Fedosova, Elena" w:date="2021-10-20T11:14:00Z">
        <w:r w:rsidR="003024DA" w:rsidRPr="00A13CF0">
          <w:t>Дубай, 2018</w:t>
        </w:r>
      </w:ins>
      <w:r w:rsidRPr="00A13CF0">
        <w:t xml:space="preserve"> г.);</w:t>
      </w:r>
    </w:p>
    <w:p w14:paraId="7C6D2ACB" w14:textId="77777777" w:rsidR="00A8029F" w:rsidRPr="00A13CF0" w:rsidRDefault="003C78B1" w:rsidP="00A8029F">
      <w:r w:rsidRPr="00A13CF0">
        <w:t>3</w:t>
      </w:r>
      <w:r w:rsidRPr="00A13CF0">
        <w:tab/>
        <w:t>представлять отчет Совету МСЭ о ходе работы по "Дорожной карте по стандартам безопасности ИКТ";</w:t>
      </w:r>
    </w:p>
    <w:p w14:paraId="030FB898" w14:textId="77777777" w:rsidR="00A8029F" w:rsidRPr="00A13CF0" w:rsidRDefault="003C78B1" w:rsidP="00A8029F">
      <w:r w:rsidRPr="00A13CF0">
        <w:t>4</w:t>
      </w:r>
      <w:r w:rsidRPr="00A13CF0">
        <w:tab/>
        <w:t>продолжать и далее признавать ту роль, которую играют другие организации, обладающие опытом и техническими знаниями в области стандартов безопасности, и координировать свою деятельность с этими организациями, в соответствующих случаях;</w:t>
      </w:r>
    </w:p>
    <w:p w14:paraId="0D2942AA" w14:textId="77777777" w:rsidR="00A8029F" w:rsidRPr="00A13CF0" w:rsidRDefault="003C78B1">
      <w:r w:rsidRPr="00A13CF0">
        <w:t>5</w:t>
      </w:r>
      <w:r w:rsidRPr="00A13CF0">
        <w:tab/>
        <w:t xml:space="preserve">продолжать осуществление и последующие меры в отношении соответствующих видов деятельности, связанной с </w:t>
      </w:r>
      <w:proofErr w:type="spellStart"/>
      <w:r w:rsidRPr="00A13CF0">
        <w:t>ВВУИО</w:t>
      </w:r>
      <w:proofErr w:type="spellEnd"/>
      <w:r w:rsidRPr="00A13CF0">
        <w:t>, в области укрепления доверия и безопасности при использовании ИКТ в сотрудничестве с другими Секторами МСЭ и в сотрудничестве с соответствующими заинтересованными сторонами, что является одним из способов обмена информацией по национальным, региональным и международным инициативам по вопросам кибербезопасности, носящим недискриминационный характер на глобальном уровне;</w:t>
      </w:r>
    </w:p>
    <w:p w14:paraId="02EF2405" w14:textId="77777777" w:rsidR="00A8029F" w:rsidRPr="00A13CF0" w:rsidRDefault="003C78B1" w:rsidP="00A8029F">
      <w:r w:rsidRPr="00A13CF0">
        <w:t>6</w:t>
      </w:r>
      <w:r w:rsidRPr="00A13CF0">
        <w:tab/>
        <w:t>сотрудничать с ГПК Генерального секретаря и с другими глобальными или региональными проектами в области кибербезопасности, в зависимости от случая, развивать отношения и партнерские связи с различными региональными и международными организациями и инициативами, занимающимися вопросами кибербезопасности, в зависимости от случая, и предложить всем Государствам-Членам, особенно развивающимся странам, принимать участие в этой деятельности и обеспечивать координацию между этими различными видами деятельности;</w:t>
      </w:r>
    </w:p>
    <w:p w14:paraId="2B457706" w14:textId="77777777" w:rsidR="00A8029F" w:rsidRPr="00A13CF0" w:rsidRDefault="003C78B1" w:rsidP="00A8029F">
      <w:r w:rsidRPr="00A13CF0">
        <w:rPr>
          <w:lang w:eastAsia="ko-KR"/>
        </w:rPr>
        <w:t>7</w:t>
      </w:r>
      <w:r w:rsidRPr="00A13CF0">
        <w:tab/>
        <w:t xml:space="preserve">оказывать поддержку Директору </w:t>
      </w:r>
      <w:proofErr w:type="spellStart"/>
      <w:r w:rsidRPr="00A13CF0">
        <w:t>БРЭ</w:t>
      </w:r>
      <w:proofErr w:type="spellEnd"/>
      <w:r w:rsidRPr="00A13CF0">
        <w:t xml:space="preserve"> в </w:t>
      </w:r>
      <w:r w:rsidRPr="00A13CF0">
        <w:rPr>
          <w:iCs/>
        </w:rPr>
        <w:t xml:space="preserve">помощи Государствам-Членам в создании </w:t>
      </w:r>
      <w:r w:rsidRPr="00A13CF0">
        <w:t>между развивающимися странами</w:t>
      </w:r>
      <w:r w:rsidRPr="00A13CF0">
        <w:rPr>
          <w:iCs/>
        </w:rPr>
        <w:t xml:space="preserve"> соответствующей </w:t>
      </w:r>
      <w:r w:rsidRPr="00A13CF0">
        <w:t>структуры, которая позволяла бы оперативно реагировать на значительные инциденты, и предложить план действий, направленный на усиление их защиты с учетом механизмов и партнерств, в соответствующих случаях;</w:t>
      </w:r>
    </w:p>
    <w:p w14:paraId="22F3FA01" w14:textId="77777777" w:rsidR="00A8029F" w:rsidRPr="00A13CF0" w:rsidRDefault="003C78B1">
      <w:r w:rsidRPr="00A13CF0">
        <w:rPr>
          <w:lang w:eastAsia="ko-KR"/>
        </w:rPr>
        <w:t>8</w:t>
      </w:r>
      <w:r w:rsidRPr="00A13CF0">
        <w:rPr>
          <w:lang w:eastAsia="ko-KR"/>
        </w:rPr>
        <w:tab/>
        <w:t>оказывать поддержку соответствующим видам деятельности исследовательских комиссий МСЭ-Т, связанным с укреплением и созданием доверия и безопасности при использовании ИКТ,</w:t>
      </w:r>
    </w:p>
    <w:p w14:paraId="04CAAD44" w14:textId="77777777" w:rsidR="00A8029F" w:rsidRPr="00A13CF0" w:rsidRDefault="003C78B1" w:rsidP="00A8029F">
      <w:pPr>
        <w:pStyle w:val="Call"/>
      </w:pPr>
      <w:r w:rsidRPr="00A13CF0">
        <w:t>предлагает Государствам-Членам, Членам Сектора, Ассоциированным членам и Академическим организациям, в зависимости от обстоятельств</w:t>
      </w:r>
      <w:r w:rsidRPr="00A13CF0">
        <w:rPr>
          <w:i w:val="0"/>
          <w:iCs/>
        </w:rPr>
        <w:t>,</w:t>
      </w:r>
    </w:p>
    <w:p w14:paraId="6E65C651" w14:textId="4755CE8A" w:rsidR="00A8029F" w:rsidRPr="00A13CF0" w:rsidRDefault="003C78B1" w:rsidP="00A8029F">
      <w:r w:rsidRPr="00A13CF0">
        <w:t>1</w:t>
      </w:r>
      <w:r w:rsidRPr="00A13CF0">
        <w:tab/>
        <w:t>тесно взаимодействовать в рамках усиления регионального и международного сотрудничества, принимая во внимание Резолюцию 130 (</w:t>
      </w:r>
      <w:proofErr w:type="spellStart"/>
      <w:r w:rsidRPr="00A13CF0">
        <w:t>Пересм</w:t>
      </w:r>
      <w:proofErr w:type="spellEnd"/>
      <w:r w:rsidRPr="00A13CF0">
        <w:t xml:space="preserve">. </w:t>
      </w:r>
      <w:del w:id="160" w:author="Fedosova, Elena" w:date="2021-10-20T11:15:00Z">
        <w:r w:rsidRPr="00A13CF0" w:rsidDel="003024DA">
          <w:delText>Пусан, 2014</w:delText>
        </w:r>
      </w:del>
      <w:ins w:id="161" w:author="Fedosova, Elena" w:date="2021-10-20T11:15:00Z">
        <w:r w:rsidR="003024DA" w:rsidRPr="00A13CF0">
          <w:t>Дубай, 2018</w:t>
        </w:r>
      </w:ins>
      <w:r w:rsidRPr="00A13CF0">
        <w:t xml:space="preserve"> г.) Полномочной конференции, с целью укрепления доверия и безопасности при использовании ИКТ для уменьшения рисков и угроз;</w:t>
      </w:r>
    </w:p>
    <w:p w14:paraId="51760F9B" w14:textId="77777777" w:rsidR="00A8029F" w:rsidRPr="00A13CF0" w:rsidRDefault="003C78B1" w:rsidP="00A8029F">
      <w:r w:rsidRPr="00A13CF0">
        <w:t>2</w:t>
      </w:r>
      <w:r w:rsidRPr="00A13CF0">
        <w:tab/>
        <w:t>сотрудничать и активно участвовать в выполнении настоящей Резолюции и в связанной с ней деятельности;</w:t>
      </w:r>
    </w:p>
    <w:p w14:paraId="394182A7" w14:textId="77777777" w:rsidR="00A8029F" w:rsidRPr="00A13CF0" w:rsidRDefault="003C78B1" w:rsidP="00750521">
      <w:pPr>
        <w:keepNext/>
        <w:keepLines/>
      </w:pPr>
      <w:r w:rsidRPr="00A13CF0">
        <w:lastRenderedPageBreak/>
        <w:t>3</w:t>
      </w:r>
      <w:r w:rsidRPr="00A13CF0">
        <w:tab/>
        <w:t>участвовать в соответствующих видах деятельности исследовательских комиссий МСЭ-Т по разработке стандартов и руководящих указаний по кибербезопасности в целях укрепления доверия и безопасности при использовании ИКТ;</w:t>
      </w:r>
    </w:p>
    <w:p w14:paraId="213E163D" w14:textId="77777777" w:rsidR="00A8029F" w:rsidRPr="00A13CF0" w:rsidRDefault="003C78B1">
      <w:r w:rsidRPr="00A13CF0">
        <w:t>4</w:t>
      </w:r>
      <w:r w:rsidRPr="00A13CF0">
        <w:tab/>
        <w:t>применять соответствующие Рекомендации и Добавления МСЭ-Т.</w:t>
      </w:r>
    </w:p>
    <w:p w14:paraId="216B5A3F" w14:textId="77777777" w:rsidR="005A17E4" w:rsidRPr="00A13CF0" w:rsidRDefault="005A17E4" w:rsidP="00A8029F">
      <w:pPr>
        <w:pStyle w:val="Reasons"/>
      </w:pPr>
    </w:p>
    <w:p w14:paraId="65E7E645" w14:textId="12583901" w:rsidR="00A61A30" w:rsidRPr="00A13CF0" w:rsidRDefault="005A17E4" w:rsidP="005A17E4">
      <w:pPr>
        <w:jc w:val="center"/>
      </w:pPr>
      <w:r w:rsidRPr="00A13CF0">
        <w:t>______________</w:t>
      </w:r>
    </w:p>
    <w:sectPr w:rsidR="00A61A30" w:rsidRPr="00A13CF0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69E2" w14:textId="77777777" w:rsidR="000C0C5D" w:rsidRDefault="000C0C5D">
      <w:r>
        <w:separator/>
      </w:r>
    </w:p>
  </w:endnote>
  <w:endnote w:type="continuationSeparator" w:id="0">
    <w:p w14:paraId="2E9AA032" w14:textId="77777777" w:rsidR="000C0C5D" w:rsidRDefault="000C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079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8DB15B" w14:textId="0253465F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0521">
      <w:rPr>
        <w:noProof/>
      </w:rPr>
      <w:t>29.11.21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1324" w14:textId="5380B3F3" w:rsidR="00567276" w:rsidRPr="003024DA" w:rsidRDefault="00567276" w:rsidP="00777F17">
    <w:pPr>
      <w:pStyle w:val="Footer"/>
      <w:rPr>
        <w:lang w:val="fr-FR"/>
      </w:rPr>
    </w:pPr>
    <w:r>
      <w:fldChar w:fldCharType="begin"/>
    </w:r>
    <w:r w:rsidRPr="003024DA">
      <w:rPr>
        <w:lang w:val="fr-FR"/>
      </w:rPr>
      <w:instrText xml:space="preserve"> FILENAME \p  \* MERGEFORMAT </w:instrText>
    </w:r>
    <w:r>
      <w:fldChar w:fldCharType="separate"/>
    </w:r>
    <w:r w:rsidR="00A13CF0">
      <w:rPr>
        <w:lang w:val="fr-FR"/>
      </w:rPr>
      <w:t>P:\RUS\ITU-T\CONF-T\WTSA20\000\039ADD30V2R.docx</w:t>
    </w:r>
    <w:r>
      <w:fldChar w:fldCharType="end"/>
    </w:r>
    <w:r w:rsidR="003024DA" w:rsidRPr="003024DA">
      <w:rPr>
        <w:lang w:val="fr-FR"/>
      </w:rPr>
      <w:t xml:space="preserve"> </w:t>
    </w:r>
    <w:r w:rsidR="003024DA">
      <w:rPr>
        <w:lang w:val="fr-FR"/>
      </w:rPr>
      <w:t>(496404)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6D8C" w14:textId="0457BF74" w:rsidR="003024DA" w:rsidRPr="008D4A1B" w:rsidRDefault="003024DA">
    <w:pPr>
      <w:pStyle w:val="Footer"/>
      <w:rPr>
        <w:lang w:val="fr-FR"/>
      </w:rPr>
    </w:pPr>
    <w:r>
      <w:fldChar w:fldCharType="begin"/>
    </w:r>
    <w:r w:rsidRPr="008D4A1B">
      <w:rPr>
        <w:lang w:val="fr-FR"/>
      </w:rPr>
      <w:instrText xml:space="preserve"> FILENAME \p  \* MERGEFORMAT </w:instrText>
    </w:r>
    <w:r>
      <w:fldChar w:fldCharType="separate"/>
    </w:r>
    <w:r w:rsidR="00A13CF0">
      <w:rPr>
        <w:lang w:val="fr-FR"/>
      </w:rPr>
      <w:t>P:\RUS\ITU-T\CONF-T\WTSA20\000\039ADD30V2R.docx</w:t>
    </w:r>
    <w:r>
      <w:fldChar w:fldCharType="end"/>
    </w:r>
    <w:r w:rsidRPr="008D4A1B">
      <w:rPr>
        <w:lang w:val="fr-FR"/>
      </w:rPr>
      <w:t xml:space="preserve"> (496404)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A079" w14:textId="77777777" w:rsidR="000C0C5D" w:rsidRDefault="000C0C5D">
      <w:r>
        <w:rPr>
          <w:b/>
        </w:rPr>
        <w:t>_______________</w:t>
      </w:r>
    </w:p>
  </w:footnote>
  <w:footnote w:type="continuationSeparator" w:id="0">
    <w:p w14:paraId="64A1720F" w14:textId="77777777" w:rsidR="000C0C5D" w:rsidRDefault="000C0C5D">
      <w:r>
        <w:continuationSeparator/>
      </w:r>
    </w:p>
  </w:footnote>
  <w:footnote w:id="1">
    <w:p w14:paraId="403DB573" w14:textId="77777777" w:rsidR="00A8029F" w:rsidRPr="00EB6C4A" w:rsidRDefault="003C78B1" w:rsidP="00A8029F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FD56F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7DF8" w14:textId="0C1E8164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13FA2">
      <w:rPr>
        <w:noProof/>
      </w:rPr>
      <w:t>3</w:t>
    </w:r>
    <w:r>
      <w:fldChar w:fldCharType="end"/>
    </w:r>
  </w:p>
  <w:p w14:paraId="28EE5435" w14:textId="1888C4F8" w:rsidR="00E11080" w:rsidRDefault="00662A60" w:rsidP="008D4A1B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750521">
      <w:rPr>
        <w:noProof/>
        <w:lang w:val="en-US"/>
      </w:rPr>
      <w:t>Дополнительный документ 30</w:t>
    </w:r>
    <w:r w:rsidR="00750521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Svechnikov, Andrey">
    <w15:presenceInfo w15:providerId="AD" w15:userId="S::andrey.svechnikov@itu.int::418ef1a6-6410-43f7-945c-ecdf6914929c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C0C5D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019E"/>
    <w:rsid w:val="001434F1"/>
    <w:rsid w:val="001521AE"/>
    <w:rsid w:val="00153CD8"/>
    <w:rsid w:val="00155C24"/>
    <w:rsid w:val="001630C0"/>
    <w:rsid w:val="00180C29"/>
    <w:rsid w:val="00183EBD"/>
    <w:rsid w:val="00190D8B"/>
    <w:rsid w:val="00196653"/>
    <w:rsid w:val="001A5585"/>
    <w:rsid w:val="001A742D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B13C1"/>
    <w:rsid w:val="002C1CF0"/>
    <w:rsid w:val="002C7711"/>
    <w:rsid w:val="002E533D"/>
    <w:rsid w:val="00300F84"/>
    <w:rsid w:val="003024DA"/>
    <w:rsid w:val="00341135"/>
    <w:rsid w:val="00344A4C"/>
    <w:rsid w:val="00344EB8"/>
    <w:rsid w:val="00346BEC"/>
    <w:rsid w:val="003510B0"/>
    <w:rsid w:val="00397CC5"/>
    <w:rsid w:val="003C583C"/>
    <w:rsid w:val="003C78B1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06D5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17E4"/>
    <w:rsid w:val="005A295E"/>
    <w:rsid w:val="005C120B"/>
    <w:rsid w:val="005D1879"/>
    <w:rsid w:val="005D32B4"/>
    <w:rsid w:val="005D79A3"/>
    <w:rsid w:val="005E1139"/>
    <w:rsid w:val="005E61DD"/>
    <w:rsid w:val="005F0ED4"/>
    <w:rsid w:val="005F1D14"/>
    <w:rsid w:val="006023DF"/>
    <w:rsid w:val="006032F3"/>
    <w:rsid w:val="00612A80"/>
    <w:rsid w:val="00620DD7"/>
    <w:rsid w:val="0062556C"/>
    <w:rsid w:val="0065318F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50521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D4A1B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3CF0"/>
    <w:rsid w:val="00A141AF"/>
    <w:rsid w:val="00A2044F"/>
    <w:rsid w:val="00A4600A"/>
    <w:rsid w:val="00A57C04"/>
    <w:rsid w:val="00A61057"/>
    <w:rsid w:val="00A61A30"/>
    <w:rsid w:val="00A710E7"/>
    <w:rsid w:val="00A8029F"/>
    <w:rsid w:val="00A81026"/>
    <w:rsid w:val="00A85E0F"/>
    <w:rsid w:val="00A95840"/>
    <w:rsid w:val="00A97EC0"/>
    <w:rsid w:val="00AC053E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D1100"/>
    <w:rsid w:val="00C12360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2189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3FA2"/>
    <w:rsid w:val="00F17CA4"/>
    <w:rsid w:val="00F33C04"/>
    <w:rsid w:val="00F454CF"/>
    <w:rsid w:val="00F55416"/>
    <w:rsid w:val="00F559D4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80C31"/>
  <w15:docId w15:val="{4B811006-B587-4B52-A718-FDD9719B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CommentReference">
    <w:name w:val="annotation reference"/>
    <w:basedOn w:val="DefaultParagraphFont"/>
    <w:semiHidden/>
    <w:unhideWhenUsed/>
    <w:rsid w:val="005F0E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0ED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0ED4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0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0ED4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5F0ED4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7e611b5-744e-4c04-ae01-2db30268daa9" targetNamespace="http://schemas.microsoft.com/office/2006/metadata/properties" ma:root="true" ma:fieldsID="d41af5c836d734370eb92e7ee5f83852" ns2:_="" ns3:_="">
    <xsd:import namespace="996b2e75-67fd-4955-a3b0-5ab9934cb50b"/>
    <xsd:import namespace="37e611b5-744e-4c04-ae01-2db30268daa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611b5-744e-4c04-ae01-2db30268daa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7e611b5-744e-4c04-ae01-2db30268daa9">DPM</DPM_x0020_Author>
    <DPM_x0020_File_x0020_name xmlns="37e611b5-744e-4c04-ae01-2db30268daa9">T17-WTSA.20-C-0039!A30!MSW-R</DPM_x0020_File_x0020_name>
    <DPM_x0020_Version xmlns="37e611b5-744e-4c04-ae01-2db30268daa9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7e611b5-744e-4c04-ae01-2db30268d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7e611b5-744e-4c04-ae01-2db30268da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2687</Words>
  <Characters>15318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T17-WTSA.20-C-0039!A30!MSW-R</vt:lpstr>
      <vt:lpstr>T17-WTSA.20-C-0039!A30!MSW-R</vt:lpstr>
    </vt:vector>
  </TitlesOfParts>
  <Manager>General Secretariat - Pool</Manager>
  <Company>International Telecommunication Union (ITU)</Company>
  <LinksUpToDate>false</LinksUpToDate>
  <CharactersWithSpaces>17970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T17-WTSA.20-C-0039!A30!MSW-R</dc:title>
  <dc:subject>World Telecommunication Standardization Assembly</dc:subject>
  <dc:creator>Documents Proposals Manager (DPM)</dc:creator>
  <cp:keywords>DPM_v2021.3.2.1_prod</cp:keywords>
  <dc:description/>
  <cp:lastModifiedBy>Russian</cp:lastModifiedBy>
  <cp:revision>4</cp:revision>
  <cp:lastPrinted>2016-03-08T13:33:00Z</cp:lastPrinted>
  <dcterms:created xsi:type="dcterms:W3CDTF">2021-11-29T14:34:00Z</dcterms:created>
  <dcterms:modified xsi:type="dcterms:W3CDTF">2021-11-29T16:12:00Z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