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26748" w14:paraId="286FC51E" w14:textId="77777777" w:rsidTr="003F020A">
        <w:trPr>
          <w:cantSplit/>
        </w:trPr>
        <w:tc>
          <w:tcPr>
            <w:tcW w:w="6663" w:type="dxa"/>
            <w:vAlign w:val="center"/>
          </w:tcPr>
          <w:p w14:paraId="159FF64D" w14:textId="42C85AFC" w:rsidR="00246525" w:rsidRPr="00426748" w:rsidRDefault="00246525" w:rsidP="003F020A">
            <w:pPr>
              <w:pStyle w:val="TopHeader"/>
              <w:rPr>
                <w:sz w:val="22"/>
                <w:szCs w:val="22"/>
              </w:rPr>
            </w:pPr>
            <w:r w:rsidRPr="00742988">
              <w:rPr>
                <w:sz w:val="22"/>
                <w:szCs w:val="22"/>
              </w:rPr>
              <w:t>World Telecommunication Standardization Assembly (WTSA-20)</w:t>
            </w:r>
            <w:r w:rsidRPr="00742988">
              <w:rPr>
                <w:sz w:val="22"/>
                <w:szCs w:val="22"/>
              </w:rPr>
              <w:br/>
            </w:r>
            <w:r w:rsidR="00B426E7">
              <w:rPr>
                <w:sz w:val="18"/>
                <w:szCs w:val="18"/>
              </w:rPr>
              <w:t>Geneva</w:t>
            </w:r>
            <w:r w:rsidR="001A5067">
              <w:rPr>
                <w:sz w:val="18"/>
                <w:szCs w:val="18"/>
              </w:rPr>
              <w:t>, 1</w:t>
            </w:r>
            <w:r w:rsidR="00245D4E">
              <w:rPr>
                <w:sz w:val="18"/>
                <w:szCs w:val="18"/>
              </w:rPr>
              <w:t>-</w:t>
            </w:r>
            <w:r w:rsidR="001A5067">
              <w:rPr>
                <w:sz w:val="18"/>
                <w:szCs w:val="18"/>
              </w:rPr>
              <w:t>9</w:t>
            </w:r>
            <w:r w:rsidR="00245D4E" w:rsidRPr="00CC2C86">
              <w:rPr>
                <w:sz w:val="18"/>
                <w:szCs w:val="18"/>
              </w:rPr>
              <w:t xml:space="preserve"> March 202</w:t>
            </w:r>
            <w:r w:rsidR="001A5067">
              <w:rPr>
                <w:sz w:val="18"/>
                <w:szCs w:val="18"/>
              </w:rPr>
              <w:t>2</w:t>
            </w:r>
          </w:p>
        </w:tc>
        <w:tc>
          <w:tcPr>
            <w:tcW w:w="3148" w:type="dxa"/>
            <w:vAlign w:val="center"/>
          </w:tcPr>
          <w:p w14:paraId="34B8966E" w14:textId="77777777" w:rsidR="00246525" w:rsidRPr="00E0753B" w:rsidRDefault="00246525" w:rsidP="003F020A">
            <w:pPr>
              <w:spacing w:before="0"/>
            </w:pPr>
            <w:r>
              <w:rPr>
                <w:noProof/>
                <w:lang w:eastAsia="zh-CN"/>
              </w:rPr>
              <w:drawing>
                <wp:inline distT="0" distB="0" distL="0" distR="0" wp14:anchorId="07CC96F0" wp14:editId="4EC73B3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3251EA" w14:paraId="255E1EDD" w14:textId="77777777" w:rsidTr="003F020A">
        <w:trPr>
          <w:cantSplit/>
        </w:trPr>
        <w:tc>
          <w:tcPr>
            <w:tcW w:w="6663" w:type="dxa"/>
            <w:tcBorders>
              <w:bottom w:val="single" w:sz="12" w:space="0" w:color="auto"/>
            </w:tcBorders>
          </w:tcPr>
          <w:p w14:paraId="62E9CA7E" w14:textId="77777777" w:rsidR="00BC7D84" w:rsidRPr="003251EA" w:rsidRDefault="00BC7D84" w:rsidP="003F020A">
            <w:pPr>
              <w:pStyle w:val="TopHeader"/>
              <w:spacing w:before="60"/>
              <w:rPr>
                <w:sz w:val="20"/>
                <w:szCs w:val="20"/>
              </w:rPr>
            </w:pPr>
          </w:p>
        </w:tc>
        <w:tc>
          <w:tcPr>
            <w:tcW w:w="3148" w:type="dxa"/>
            <w:tcBorders>
              <w:bottom w:val="single" w:sz="12" w:space="0" w:color="auto"/>
            </w:tcBorders>
          </w:tcPr>
          <w:p w14:paraId="3E0A1F43" w14:textId="77777777" w:rsidR="00BC7D84" w:rsidRPr="003251EA" w:rsidRDefault="00BC7D84" w:rsidP="003F020A">
            <w:pPr>
              <w:spacing w:before="0"/>
              <w:rPr>
                <w:sz w:val="20"/>
              </w:rPr>
            </w:pPr>
          </w:p>
        </w:tc>
      </w:tr>
      <w:tr w:rsidR="00BC7D84" w:rsidRPr="003251EA" w14:paraId="247328FE" w14:textId="77777777" w:rsidTr="003F020A">
        <w:trPr>
          <w:cantSplit/>
        </w:trPr>
        <w:tc>
          <w:tcPr>
            <w:tcW w:w="6663" w:type="dxa"/>
            <w:tcBorders>
              <w:top w:val="single" w:sz="12" w:space="0" w:color="auto"/>
            </w:tcBorders>
          </w:tcPr>
          <w:p w14:paraId="26D2CFBD" w14:textId="77777777" w:rsidR="00BC7D84" w:rsidRPr="003251EA" w:rsidRDefault="00BC7D84" w:rsidP="003F020A">
            <w:pPr>
              <w:spacing w:before="0"/>
              <w:rPr>
                <w:sz w:val="20"/>
              </w:rPr>
            </w:pPr>
          </w:p>
        </w:tc>
        <w:tc>
          <w:tcPr>
            <w:tcW w:w="3148" w:type="dxa"/>
          </w:tcPr>
          <w:p w14:paraId="00785C22" w14:textId="77777777" w:rsidR="00BC7D84" w:rsidRPr="003251EA" w:rsidRDefault="00BC7D84" w:rsidP="003F020A">
            <w:pPr>
              <w:spacing w:before="0"/>
              <w:rPr>
                <w:rFonts w:ascii="Verdana" w:hAnsi="Verdana"/>
                <w:b/>
                <w:bCs/>
                <w:sz w:val="20"/>
              </w:rPr>
            </w:pPr>
          </w:p>
        </w:tc>
      </w:tr>
      <w:tr w:rsidR="00BC7D84" w:rsidRPr="003251EA" w14:paraId="787A26DA" w14:textId="77777777" w:rsidTr="003F020A">
        <w:trPr>
          <w:cantSplit/>
        </w:trPr>
        <w:tc>
          <w:tcPr>
            <w:tcW w:w="6663" w:type="dxa"/>
          </w:tcPr>
          <w:p w14:paraId="70F86B4B" w14:textId="77777777" w:rsidR="00BC7D84" w:rsidRPr="00420EDB" w:rsidRDefault="00AB416A" w:rsidP="003F020A">
            <w:pPr>
              <w:pStyle w:val="Committee"/>
            </w:pPr>
            <w:r>
              <w:t>PLENARY MEETING</w:t>
            </w:r>
          </w:p>
        </w:tc>
        <w:tc>
          <w:tcPr>
            <w:tcW w:w="3148" w:type="dxa"/>
          </w:tcPr>
          <w:p w14:paraId="05390B7B" w14:textId="77777777" w:rsidR="00BC7D84" w:rsidRPr="003251EA" w:rsidRDefault="00BC7D84" w:rsidP="003F020A">
            <w:pPr>
              <w:pStyle w:val="Docnumber"/>
              <w:ind w:left="-57"/>
            </w:pPr>
            <w:r>
              <w:t>Addendum 3 to</w:t>
            </w:r>
            <w:r>
              <w:br/>
              <w:t>Document 39</w:t>
            </w:r>
            <w:r w:rsidRPr="0056747D">
              <w:t>-</w:t>
            </w:r>
            <w:r w:rsidRPr="003251EA">
              <w:t>E</w:t>
            </w:r>
          </w:p>
        </w:tc>
      </w:tr>
      <w:tr w:rsidR="00BC7D84" w:rsidRPr="003251EA" w14:paraId="55F0788D" w14:textId="77777777" w:rsidTr="003F020A">
        <w:trPr>
          <w:cantSplit/>
        </w:trPr>
        <w:tc>
          <w:tcPr>
            <w:tcW w:w="6663" w:type="dxa"/>
          </w:tcPr>
          <w:p w14:paraId="013169BE" w14:textId="77777777" w:rsidR="00BC7D84" w:rsidRPr="003251EA" w:rsidRDefault="00BC7D84" w:rsidP="003F020A">
            <w:pPr>
              <w:spacing w:before="0"/>
              <w:rPr>
                <w:sz w:val="20"/>
              </w:rPr>
            </w:pPr>
          </w:p>
        </w:tc>
        <w:tc>
          <w:tcPr>
            <w:tcW w:w="3148" w:type="dxa"/>
          </w:tcPr>
          <w:p w14:paraId="5FB24AE7"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24 March 2021</w:t>
            </w:r>
          </w:p>
        </w:tc>
      </w:tr>
      <w:tr w:rsidR="00BC7D84" w:rsidRPr="003251EA" w14:paraId="107E9900" w14:textId="77777777" w:rsidTr="003F020A">
        <w:trPr>
          <w:cantSplit/>
        </w:trPr>
        <w:tc>
          <w:tcPr>
            <w:tcW w:w="6663" w:type="dxa"/>
          </w:tcPr>
          <w:p w14:paraId="054DAF77" w14:textId="77777777" w:rsidR="00BC7D84" w:rsidRPr="003251EA" w:rsidRDefault="00BC7D84" w:rsidP="003F020A">
            <w:pPr>
              <w:spacing w:before="0"/>
              <w:rPr>
                <w:sz w:val="20"/>
              </w:rPr>
            </w:pPr>
          </w:p>
        </w:tc>
        <w:tc>
          <w:tcPr>
            <w:tcW w:w="3148" w:type="dxa"/>
          </w:tcPr>
          <w:p w14:paraId="10510D79" w14:textId="77777777" w:rsidR="00BC7D84" w:rsidRPr="00622829" w:rsidRDefault="00BC7D84" w:rsidP="00622829">
            <w:pPr>
              <w:spacing w:before="0"/>
              <w:ind w:left="-57"/>
              <w:rPr>
                <w:rFonts w:ascii="Verdana" w:hAnsi="Verdana"/>
                <w:b/>
                <w:bCs/>
                <w:sz w:val="20"/>
                <w:szCs w:val="16"/>
              </w:rPr>
            </w:pPr>
            <w:r w:rsidRPr="00622829">
              <w:rPr>
                <w:rFonts w:ascii="Verdana" w:hAnsi="Verdana"/>
                <w:b/>
                <w:bCs/>
                <w:sz w:val="20"/>
                <w:szCs w:val="16"/>
              </w:rPr>
              <w:t>Original: English</w:t>
            </w:r>
          </w:p>
        </w:tc>
      </w:tr>
      <w:tr w:rsidR="00BC7D84" w:rsidRPr="003251EA" w14:paraId="64F3A79C" w14:textId="77777777" w:rsidTr="003F020A">
        <w:trPr>
          <w:cantSplit/>
        </w:trPr>
        <w:tc>
          <w:tcPr>
            <w:tcW w:w="9811" w:type="dxa"/>
            <w:gridSpan w:val="2"/>
          </w:tcPr>
          <w:p w14:paraId="63C057C2" w14:textId="77777777" w:rsidR="00BC7D84" w:rsidRPr="003251EA" w:rsidRDefault="00BC7D84" w:rsidP="003F020A">
            <w:pPr>
              <w:pStyle w:val="TopHeader"/>
              <w:spacing w:before="0"/>
              <w:rPr>
                <w:sz w:val="20"/>
                <w:szCs w:val="20"/>
              </w:rPr>
            </w:pPr>
          </w:p>
        </w:tc>
      </w:tr>
      <w:tr w:rsidR="00BC7D84" w:rsidRPr="00426748" w14:paraId="16EBDF5A" w14:textId="77777777" w:rsidTr="003F020A">
        <w:trPr>
          <w:cantSplit/>
        </w:trPr>
        <w:tc>
          <w:tcPr>
            <w:tcW w:w="9811" w:type="dxa"/>
            <w:gridSpan w:val="2"/>
          </w:tcPr>
          <w:p w14:paraId="7271E85B" w14:textId="77777777" w:rsidR="00BC7D84" w:rsidRPr="00D643B3" w:rsidRDefault="00BC7D84" w:rsidP="003F020A">
            <w:pPr>
              <w:pStyle w:val="Source"/>
              <w:rPr>
                <w:highlight w:val="yellow"/>
              </w:rPr>
            </w:pPr>
            <w:r>
              <w:t>Member States of the Inter-American Telecommunication Commission (CITEL)</w:t>
            </w:r>
          </w:p>
        </w:tc>
      </w:tr>
      <w:tr w:rsidR="00BC7D84" w:rsidRPr="00426748" w14:paraId="5A01F6DD" w14:textId="77777777" w:rsidTr="003F020A">
        <w:trPr>
          <w:cantSplit/>
        </w:trPr>
        <w:tc>
          <w:tcPr>
            <w:tcW w:w="9811" w:type="dxa"/>
            <w:gridSpan w:val="2"/>
          </w:tcPr>
          <w:p w14:paraId="71E42F92" w14:textId="77777777" w:rsidR="00BC7D84" w:rsidRPr="00D643B3" w:rsidRDefault="00BC7D84" w:rsidP="003F020A">
            <w:pPr>
              <w:pStyle w:val="Title1"/>
              <w:rPr>
                <w:highlight w:val="yellow"/>
              </w:rPr>
            </w:pPr>
            <w:r>
              <w:t>Proposed suppression of Resolution 77</w:t>
            </w:r>
          </w:p>
        </w:tc>
      </w:tr>
      <w:tr w:rsidR="00BC7D84" w:rsidRPr="00426748" w14:paraId="76975177" w14:textId="77777777" w:rsidTr="003F020A">
        <w:trPr>
          <w:cantSplit/>
        </w:trPr>
        <w:tc>
          <w:tcPr>
            <w:tcW w:w="9811" w:type="dxa"/>
            <w:gridSpan w:val="2"/>
          </w:tcPr>
          <w:p w14:paraId="18685BD2" w14:textId="77777777" w:rsidR="00BC7D84" w:rsidRDefault="00BC7D84" w:rsidP="003F020A">
            <w:pPr>
              <w:pStyle w:val="Title2"/>
            </w:pPr>
          </w:p>
        </w:tc>
      </w:tr>
      <w:tr w:rsidR="00BC7D84" w:rsidRPr="00426748" w14:paraId="4A87B9B6" w14:textId="77777777" w:rsidTr="004F630A">
        <w:trPr>
          <w:cantSplit/>
          <w:trHeight w:hRule="exact" w:val="120"/>
        </w:trPr>
        <w:tc>
          <w:tcPr>
            <w:tcW w:w="9811" w:type="dxa"/>
            <w:gridSpan w:val="2"/>
          </w:tcPr>
          <w:p w14:paraId="261D3BB1" w14:textId="77777777" w:rsidR="00BC7D84" w:rsidRDefault="00BC7D84" w:rsidP="003F020A">
            <w:pPr>
              <w:pStyle w:val="Agendaitem"/>
            </w:pPr>
          </w:p>
        </w:tc>
      </w:tr>
    </w:tbl>
    <w:p w14:paraId="53EC4EBC" w14:textId="77777777"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0C5B4B8F" w14:textId="77777777" w:rsidTr="00777235">
        <w:trPr>
          <w:cantSplit/>
        </w:trPr>
        <w:tc>
          <w:tcPr>
            <w:tcW w:w="1912" w:type="dxa"/>
          </w:tcPr>
          <w:p w14:paraId="2B957769" w14:textId="77777777" w:rsidR="009E1967" w:rsidRPr="00426748" w:rsidRDefault="009E1967" w:rsidP="00D055D3">
            <w:r w:rsidRPr="008F7104">
              <w:rPr>
                <w:b/>
                <w:bCs/>
              </w:rPr>
              <w:t>Abstract:</w:t>
            </w:r>
          </w:p>
        </w:tc>
        <w:tc>
          <w:tcPr>
            <w:tcW w:w="7899" w:type="dxa"/>
          </w:tcPr>
          <w:p w14:paraId="2012CD50" w14:textId="77777777" w:rsidR="009E1967" w:rsidRPr="002957A7" w:rsidRDefault="00184A4E" w:rsidP="006714A3">
            <w:r w:rsidRPr="00184A4E">
              <w:t xml:space="preserve">Considering that the actions encompassed by </w:t>
            </w:r>
            <w:r>
              <w:t xml:space="preserve">WTSA </w:t>
            </w:r>
            <w:r w:rsidRPr="00184A4E">
              <w:t>Resolution 77 (Rev. Hammamet, 2016)</w:t>
            </w:r>
            <w:r>
              <w:t xml:space="preserve"> </w:t>
            </w:r>
            <w:r w:rsidRPr="00184A4E">
              <w:t>on SDN either have been completed or are well underway in the study groups and with the TSB; and in line with the guidelines that Resolutions describing completed work should be suppressed, CITEL proposes to suppress Resolution 77.</w:t>
            </w:r>
          </w:p>
        </w:tc>
      </w:tr>
    </w:tbl>
    <w:p w14:paraId="256E6A18" w14:textId="77777777" w:rsidR="00ED30BC" w:rsidRPr="00A41A0D" w:rsidRDefault="00ED30BC" w:rsidP="00A41A0D">
      <w:r w:rsidRPr="00A41A0D">
        <w:br w:type="page"/>
      </w:r>
    </w:p>
    <w:p w14:paraId="17E8D697" w14:textId="77777777" w:rsidR="009E1967" w:rsidRDefault="009E1967" w:rsidP="00A41A0D"/>
    <w:p w14:paraId="5A7D175A" w14:textId="77777777" w:rsidR="003D1560" w:rsidRDefault="008B7E25">
      <w:pPr>
        <w:pStyle w:val="Proposal"/>
      </w:pPr>
      <w:r>
        <w:t>SUP</w:t>
      </w:r>
      <w:r>
        <w:tab/>
        <w:t>IAP/39A3/1</w:t>
      </w:r>
    </w:p>
    <w:p w14:paraId="0BF5AFE4" w14:textId="77777777" w:rsidR="0065003E" w:rsidRPr="00D23311" w:rsidRDefault="008B7E25" w:rsidP="0065003E">
      <w:pPr>
        <w:pStyle w:val="ResNo"/>
      </w:pPr>
      <w:bookmarkStart w:id="0" w:name="_Toc475345295"/>
      <w:r w:rsidRPr="00D23311">
        <w:t>RESOLUTION</w:t>
      </w:r>
      <w:r w:rsidRPr="00D23311">
        <w:t> </w:t>
      </w:r>
      <w:r w:rsidRPr="00D23311">
        <w:rPr>
          <w:rStyle w:val="href"/>
        </w:rPr>
        <w:t>77</w:t>
      </w:r>
      <w:r w:rsidRPr="00D23311">
        <w:t xml:space="preserve"> (Rev.</w:t>
      </w:r>
      <w:r w:rsidRPr="00D23311">
        <w:t> </w:t>
      </w:r>
      <w:r w:rsidRPr="00D23311">
        <w:t>Hammamet, 2016)</w:t>
      </w:r>
      <w:bookmarkEnd w:id="0"/>
    </w:p>
    <w:p w14:paraId="6B696949" w14:textId="77777777" w:rsidR="0065003E" w:rsidRPr="00D23311" w:rsidRDefault="008B7E25" w:rsidP="0065003E">
      <w:pPr>
        <w:pStyle w:val="Restitle"/>
      </w:pPr>
      <w:bookmarkStart w:id="1" w:name="_Toc475345296"/>
      <w:r w:rsidRPr="00D23311">
        <w:t>Enhancing the standardization work in the ITU Telecommunication Standardization Sector for software-defined networking</w:t>
      </w:r>
      <w:bookmarkEnd w:id="1"/>
    </w:p>
    <w:p w14:paraId="45F8FCD8" w14:textId="77777777" w:rsidR="0065003E" w:rsidRPr="00D23311" w:rsidRDefault="008B7E25" w:rsidP="0065003E">
      <w:pPr>
        <w:pStyle w:val="Resref"/>
      </w:pPr>
      <w:r w:rsidRPr="00D23311">
        <w:t>(</w:t>
      </w:r>
      <w:r w:rsidRPr="00D23311">
        <w:rPr>
          <w:lang w:eastAsia="ko-KR"/>
        </w:rPr>
        <w:t>Dubai</w:t>
      </w:r>
      <w:r w:rsidRPr="00D23311">
        <w:t>, 20</w:t>
      </w:r>
      <w:r w:rsidRPr="00D23311">
        <w:rPr>
          <w:lang w:eastAsia="ko-KR"/>
        </w:rPr>
        <w:t>12; Hammamet, 2016</w:t>
      </w:r>
      <w:r w:rsidRPr="00D23311">
        <w:t>)</w:t>
      </w:r>
    </w:p>
    <w:p w14:paraId="7C08D6E3" w14:textId="77777777" w:rsidR="0065003E" w:rsidRPr="00D23311" w:rsidRDefault="008B7E25" w:rsidP="003810B0">
      <w:pPr>
        <w:pStyle w:val="Normalaftertitle0"/>
        <w:rPr>
          <w:rtl/>
          <w:lang w:eastAsia="ko-KR"/>
        </w:rPr>
      </w:pPr>
      <w:r w:rsidRPr="00D23311">
        <w:t>The World Telecommunication Standardization Assembly (</w:t>
      </w:r>
      <w:r w:rsidRPr="00D23311">
        <w:rPr>
          <w:lang w:eastAsia="ko-KR"/>
        </w:rPr>
        <w:t>Hammamet, 2016</w:t>
      </w:r>
      <w:r w:rsidRPr="00D23311">
        <w:t>),</w:t>
      </w:r>
      <w:r w:rsidRPr="00D23311">
        <w:rPr>
          <w:lang w:eastAsia="ko-KR"/>
        </w:rPr>
        <w:t xml:space="preserve"> </w:t>
      </w:r>
    </w:p>
    <w:p w14:paraId="7A28BC4C" w14:textId="77777777" w:rsidR="003D1560" w:rsidRDefault="008B7E25" w:rsidP="00184A4E">
      <w:pPr>
        <w:pStyle w:val="Reasons"/>
      </w:pPr>
      <w:r>
        <w:rPr>
          <w:b/>
        </w:rPr>
        <w:t>Reasons:</w:t>
      </w:r>
      <w:r>
        <w:tab/>
      </w:r>
      <w:r w:rsidR="00184A4E">
        <w:t>WTSA Resolution 77, created in WTSA-12, resulted in a focus of SDN activities within ITU-T. In WTSA 2016, Resolution 77 was modified to instruct Study Group 13 to continue work in JCA SDN. Since then, significant work on SDN has been completed and ongoing work is well underway in the study groups. In particular, the following achievements have been made in connection with the operational clauses of this Resolution:</w:t>
      </w:r>
      <w:r>
        <w:br/>
      </w:r>
      <w:r w:rsidR="00184A4E">
        <w:t>•</w:t>
      </w:r>
      <w:r w:rsidR="00184A4E">
        <w:tab/>
      </w:r>
      <w:r w:rsidR="00184A4E" w:rsidRPr="00184A4E">
        <w:rPr>
          <w:i/>
          <w:iCs/>
        </w:rPr>
        <w:t>resolves to instruct study groups of the ITU Telecommunications Standardization Sector</w:t>
      </w:r>
      <w:r>
        <w:rPr>
          <w:i/>
          <w:iCs/>
        </w:rPr>
        <w:br/>
      </w:r>
      <w:r w:rsidR="00184A4E">
        <w:t xml:space="preserve">Work continues in ITU-T SG2, SG5, SG11, SG12, SG13, SG15, and SG17 on SDN standardization, with a significant number of approved SDN-related Recommendations. </w:t>
      </w:r>
      <w:r>
        <w:br/>
      </w:r>
      <w:r w:rsidR="00184A4E">
        <w:t>In particular, ITU-T SG15 in their liaison statement to TSAG (TSAG-TD746) reported that significant SDN-related work has been completed, resulting in the development of a suite of Recommendations to allow the deployment of SDN in transport networks. In addition, SG15 have addressed the use of SDN to manage transport networks that support IMT-2020. SG15 concluded that Resolution 77 should be suppressed.</w:t>
      </w:r>
      <w:r>
        <w:br/>
      </w:r>
      <w:r w:rsidR="00184A4E">
        <w:t>•</w:t>
      </w:r>
      <w:r w:rsidR="00184A4E">
        <w:tab/>
      </w:r>
      <w:r w:rsidR="00184A4E" w:rsidRPr="00184A4E">
        <w:rPr>
          <w:i/>
          <w:iCs/>
        </w:rPr>
        <w:t>instructs Study Group 13:</w:t>
      </w:r>
      <w:r>
        <w:rPr>
          <w:i/>
          <w:iCs/>
        </w:rPr>
        <w:br/>
      </w:r>
      <w:r w:rsidR="00184A4E">
        <w:t>JCA-SDN concluded its work on 9 November 2017 with the release of the SDN Standards Roadmap. The SDN coordination work became part of the regular work of JCA-IMT2020.</w:t>
      </w:r>
      <w:r>
        <w:br/>
      </w:r>
      <w:r w:rsidR="00184A4E" w:rsidRPr="00184A4E">
        <w:rPr>
          <w:i/>
          <w:iCs/>
        </w:rPr>
        <w:t>•</w:t>
      </w:r>
      <w:r w:rsidR="00184A4E" w:rsidRPr="00184A4E">
        <w:rPr>
          <w:i/>
          <w:iCs/>
        </w:rPr>
        <w:tab/>
        <w:t>instructs the Telecommunication Standardization Advisory Group</w:t>
      </w:r>
      <w:r>
        <w:rPr>
          <w:i/>
          <w:iCs/>
        </w:rPr>
        <w:br/>
      </w:r>
      <w:r w:rsidR="00184A4E">
        <w:t>No actions needed during the 2017-2020 Study Period.</w:t>
      </w:r>
      <w:r>
        <w:br/>
      </w:r>
      <w:r w:rsidR="00184A4E" w:rsidRPr="00184A4E">
        <w:rPr>
          <w:i/>
          <w:iCs/>
        </w:rPr>
        <w:t>•</w:t>
      </w:r>
      <w:r w:rsidR="00184A4E" w:rsidRPr="00184A4E">
        <w:rPr>
          <w:i/>
          <w:iCs/>
        </w:rPr>
        <w:tab/>
        <w:t>instructs the Director of the Telecommunication Standardization Bureau</w:t>
      </w:r>
      <w:r>
        <w:rPr>
          <w:i/>
          <w:iCs/>
        </w:rPr>
        <w:br/>
      </w:r>
      <w:r w:rsidR="00184A4E">
        <w:t>TSB had organized a number of workshops on SDN.</w:t>
      </w:r>
      <w:r>
        <w:br/>
      </w:r>
      <w:r w:rsidR="00184A4E">
        <w:t>Considering that the actions encompassed by the Resolution either have been completed or are well underway in the study groups and with the TSB; and in line with the guidelines (WTSA Resolution 1, 1.3 d)) that Resolutions describing completed work should be suppressed, Resolution 77 on SDN will not be required in the next Study Period.</w:t>
      </w:r>
    </w:p>
    <w:sectPr w:rsidR="003D1560">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432E" w14:textId="77777777" w:rsidR="00465457" w:rsidRDefault="00465457">
      <w:r>
        <w:separator/>
      </w:r>
    </w:p>
  </w:endnote>
  <w:endnote w:type="continuationSeparator" w:id="0">
    <w:p w14:paraId="0C027E5C"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18B0" w14:textId="77777777" w:rsidR="00E45D05" w:rsidRDefault="00E45D05">
    <w:pPr>
      <w:framePr w:wrap="around" w:vAnchor="text" w:hAnchor="margin" w:xAlign="right" w:y="1"/>
    </w:pPr>
    <w:r>
      <w:fldChar w:fldCharType="begin"/>
    </w:r>
    <w:r>
      <w:instrText xml:space="preserve">PAGE  </w:instrText>
    </w:r>
    <w:r>
      <w:fldChar w:fldCharType="end"/>
    </w:r>
  </w:p>
  <w:p w14:paraId="2FF3ED82"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622829">
      <w:rPr>
        <w:noProof/>
        <w:lang w:val="en-US"/>
      </w:rPr>
      <w:t>C:\Users\campos\AppData\Local\Microsoft\Windows\INetCache\Content.Outlook\1APDU6K4\WTSA20-E.docx</w:t>
    </w:r>
    <w:r>
      <w:fldChar w:fldCharType="end"/>
    </w:r>
    <w:r w:rsidRPr="0041348E">
      <w:rPr>
        <w:lang w:val="en-US"/>
      </w:rPr>
      <w:tab/>
    </w:r>
    <w:r>
      <w:fldChar w:fldCharType="begin"/>
    </w:r>
    <w:r>
      <w:instrText xml:space="preserve"> SAVEDATE \@ DD.MM.YY </w:instrText>
    </w:r>
    <w:r>
      <w:fldChar w:fldCharType="separate"/>
    </w:r>
    <w:r w:rsidR="00B426E7">
      <w:rPr>
        <w:noProof/>
      </w:rPr>
      <w:t>27.07.21</w:t>
    </w:r>
    <w:r>
      <w:fldChar w:fldCharType="end"/>
    </w:r>
    <w:r w:rsidRPr="0041348E">
      <w:rPr>
        <w:lang w:val="en-US"/>
      </w:rPr>
      <w:tab/>
    </w:r>
    <w:r>
      <w:fldChar w:fldCharType="begin"/>
    </w:r>
    <w:r>
      <w:instrText xml:space="preserve"> PRINTDATE \@ DD.MM.YY </w:instrText>
    </w:r>
    <w:r>
      <w:fldChar w:fldCharType="separate"/>
    </w:r>
    <w:r w:rsidR="00622829">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B35B" w14:textId="77777777" w:rsidR="00465457" w:rsidRDefault="00465457">
      <w:r>
        <w:rPr>
          <w:b/>
        </w:rPr>
        <w:t>_______________</w:t>
      </w:r>
    </w:p>
  </w:footnote>
  <w:footnote w:type="continuationSeparator" w:id="0">
    <w:p w14:paraId="25E18935" w14:textId="77777777" w:rsidR="00465457" w:rsidRDefault="0046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B679"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6358FC92" w14:textId="13B63F65" w:rsidR="00A066F1" w:rsidRPr="00C72D5C" w:rsidRDefault="00622829" w:rsidP="008E67E5">
    <w:pPr>
      <w:pStyle w:val="Header"/>
    </w:pPr>
    <w:r>
      <w:fldChar w:fldCharType="begin"/>
    </w:r>
    <w:r>
      <w:instrText xml:space="preserve"> styleref DocNumber</w:instrText>
    </w:r>
    <w:r>
      <w:fldChar w:fldCharType="separate"/>
    </w:r>
    <w:r w:rsidR="00B426E7">
      <w:rPr>
        <w:noProof/>
      </w:rPr>
      <w:t>Addendum 3 to</w:t>
    </w:r>
    <w:r w:rsidR="00B426E7">
      <w:rPr>
        <w:noProof/>
      </w:rPr>
      <w:br/>
      <w:t>Document 39-E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4A4E"/>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674D9"/>
    <w:rsid w:val="00377BD3"/>
    <w:rsid w:val="00384088"/>
    <w:rsid w:val="0039007E"/>
    <w:rsid w:val="0039169B"/>
    <w:rsid w:val="00394470"/>
    <w:rsid w:val="003A7F8C"/>
    <w:rsid w:val="003B532E"/>
    <w:rsid w:val="003D0F8B"/>
    <w:rsid w:val="003D1560"/>
    <w:rsid w:val="003F020A"/>
    <w:rsid w:val="0041348E"/>
    <w:rsid w:val="00420EDB"/>
    <w:rsid w:val="004373CA"/>
    <w:rsid w:val="004420C9"/>
    <w:rsid w:val="00465457"/>
    <w:rsid w:val="00465799"/>
    <w:rsid w:val="00471EF9"/>
    <w:rsid w:val="00492075"/>
    <w:rsid w:val="004969AD"/>
    <w:rsid w:val="004A26C4"/>
    <w:rsid w:val="004B13CB"/>
    <w:rsid w:val="004B4AAE"/>
    <w:rsid w:val="004C5776"/>
    <w:rsid w:val="004C6FBE"/>
    <w:rsid w:val="004D5D5C"/>
    <w:rsid w:val="004D6DFC"/>
    <w:rsid w:val="004E05BE"/>
    <w:rsid w:val="004F630A"/>
    <w:rsid w:val="0050139F"/>
    <w:rsid w:val="0055140B"/>
    <w:rsid w:val="00553247"/>
    <w:rsid w:val="00566629"/>
    <w:rsid w:val="0056747D"/>
    <w:rsid w:val="00581B01"/>
    <w:rsid w:val="00595780"/>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B7E25"/>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426E7"/>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67A62"/>
    <w:rsid w:val="00D74898"/>
    <w:rsid w:val="00D801ED"/>
    <w:rsid w:val="00D936BC"/>
    <w:rsid w:val="00D96530"/>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53CF21"/>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8a5f7ed-d934-4751-8902-2b92fd1b25d9" targetNamespace="http://schemas.microsoft.com/office/2006/metadata/properties" ma:root="true" ma:fieldsID="d41af5c836d734370eb92e7ee5f83852" ns2:_="" ns3:_="">
    <xsd:import namespace="996b2e75-67fd-4955-a3b0-5ab9934cb50b"/>
    <xsd:import namespace="c8a5f7ed-d934-4751-8902-2b92fd1b25d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8a5f7ed-d934-4751-8902-2b92fd1b25d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c8a5f7ed-d934-4751-8902-2b92fd1b25d9">DPM</DPM_x0020_Author>
    <DPM_x0020_File_x0020_name xmlns="c8a5f7ed-d934-4751-8902-2b92fd1b25d9">T17-WTSA.20-C-0039!A3!MSW-E</DPM_x0020_File_x0020_name>
    <DPM_x0020_Version xmlns="c8a5f7ed-d934-4751-8902-2b92fd1b25d9">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8a5f7ed-d934-4751-8902-2b92fd1b2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5f7ed-d934-4751-8902-2b92fd1b2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400</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T17-WTSA.20-C-0039!A3!MSW-E</dc:title>
  <dc:subject>World Telecommunication Standardization Assembly</dc:subject>
  <dc:creator>Documents Proposals Manager (DPM)</dc:creator>
  <cp:keywords>DPM_v2021.3.2.1_prod</cp:keywords>
  <dc:description>Template used by DPM and CPI for the WTSA-20</dc:description>
  <cp:lastModifiedBy>Scott, Sarah</cp:lastModifiedBy>
  <cp:revision>7</cp:revision>
  <cp:lastPrinted>2016-06-06T07:49:00Z</cp:lastPrinted>
  <dcterms:created xsi:type="dcterms:W3CDTF">2021-07-27T11:33:00Z</dcterms:created>
  <dcterms:modified xsi:type="dcterms:W3CDTF">2021-09-17T17:51:00Z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