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6B4339" w14:paraId="38862CE7" w14:textId="77777777" w:rsidTr="009B0563">
        <w:trPr>
          <w:cantSplit/>
        </w:trPr>
        <w:tc>
          <w:tcPr>
            <w:tcW w:w="6613" w:type="dxa"/>
            <w:vAlign w:val="center"/>
          </w:tcPr>
          <w:p w14:paraId="78872328" w14:textId="77777777" w:rsidR="009B0563" w:rsidRPr="006B4339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6B4339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735CBB93" w14:textId="4F5F1194" w:rsidR="009B0563" w:rsidRPr="006B4339" w:rsidRDefault="00E95FEF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95FE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6B433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6B4339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6B433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6B433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6B4339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6B433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6B433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4794F4F5" w14:textId="77777777" w:rsidR="009B0563" w:rsidRPr="006B4339" w:rsidRDefault="009B0563" w:rsidP="009B0563">
            <w:pPr>
              <w:spacing w:before="0"/>
            </w:pPr>
            <w:r w:rsidRPr="006B4339">
              <w:rPr>
                <w:noProof/>
                <w:lang w:eastAsia="zh-CN"/>
              </w:rPr>
              <w:drawing>
                <wp:inline distT="0" distB="0" distL="0" distR="0" wp14:anchorId="1E022164" wp14:editId="52C7C10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6B4339" w14:paraId="1A83CE54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0E7561DA" w14:textId="77777777" w:rsidR="00F0220A" w:rsidRPr="006B4339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4837AA0F" w14:textId="77777777" w:rsidR="00F0220A" w:rsidRPr="006B4339" w:rsidRDefault="00F0220A" w:rsidP="004B520A">
            <w:pPr>
              <w:spacing w:before="0"/>
            </w:pPr>
          </w:p>
        </w:tc>
      </w:tr>
      <w:tr w:rsidR="005A374D" w:rsidRPr="006B4339" w14:paraId="597E20F7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4D8F2DED" w14:textId="77777777" w:rsidR="005A374D" w:rsidRPr="006B4339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08E1CCE5" w14:textId="77777777" w:rsidR="005A374D" w:rsidRPr="006B4339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6B4339" w14:paraId="1D4BB7C1" w14:textId="77777777" w:rsidTr="004B520A">
        <w:trPr>
          <w:cantSplit/>
        </w:trPr>
        <w:tc>
          <w:tcPr>
            <w:tcW w:w="6613" w:type="dxa"/>
          </w:tcPr>
          <w:p w14:paraId="56C39146" w14:textId="77777777" w:rsidR="00E83D45" w:rsidRPr="006B4339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6B4339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27A919B3" w14:textId="77777777" w:rsidR="00E83D45" w:rsidRPr="006B4339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6B4339">
              <w:rPr>
                <w:lang w:val="es-ES_tradnl"/>
              </w:rPr>
              <w:t>Addéndum 26 al</w:t>
            </w:r>
            <w:r w:rsidRPr="006B4339">
              <w:rPr>
                <w:lang w:val="es-ES_tradnl"/>
              </w:rPr>
              <w:br/>
              <w:t>Documento 38-S</w:t>
            </w:r>
          </w:p>
        </w:tc>
      </w:tr>
      <w:tr w:rsidR="00E83D45" w:rsidRPr="006B4339" w14:paraId="0CD929B7" w14:textId="77777777" w:rsidTr="004B520A">
        <w:trPr>
          <w:cantSplit/>
        </w:trPr>
        <w:tc>
          <w:tcPr>
            <w:tcW w:w="6613" w:type="dxa"/>
          </w:tcPr>
          <w:p w14:paraId="7CD524C7" w14:textId="77777777" w:rsidR="00E83D45" w:rsidRPr="006B4339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17F0D2F1" w14:textId="77777777" w:rsidR="00E83D45" w:rsidRPr="006B4339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B4339">
              <w:rPr>
                <w:rFonts w:ascii="Verdana" w:hAnsi="Verdana"/>
                <w:b/>
                <w:sz w:val="20"/>
              </w:rPr>
              <w:t>5 de mayo de 2021</w:t>
            </w:r>
          </w:p>
        </w:tc>
      </w:tr>
      <w:tr w:rsidR="00E83D45" w:rsidRPr="006B4339" w14:paraId="54BAA27B" w14:textId="77777777" w:rsidTr="004B520A">
        <w:trPr>
          <w:cantSplit/>
        </w:trPr>
        <w:tc>
          <w:tcPr>
            <w:tcW w:w="6613" w:type="dxa"/>
          </w:tcPr>
          <w:p w14:paraId="022213DF" w14:textId="77777777" w:rsidR="00E83D45" w:rsidRPr="006B4339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706102F0" w14:textId="77777777" w:rsidR="00E83D45" w:rsidRPr="006B4339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B4339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6B4339" w14:paraId="49B5B051" w14:textId="77777777" w:rsidTr="004B520A">
        <w:trPr>
          <w:cantSplit/>
        </w:trPr>
        <w:tc>
          <w:tcPr>
            <w:tcW w:w="9811" w:type="dxa"/>
            <w:gridSpan w:val="2"/>
          </w:tcPr>
          <w:p w14:paraId="16F82BD1" w14:textId="77777777" w:rsidR="00681766" w:rsidRPr="006B4339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6B4339" w14:paraId="7967715B" w14:textId="77777777" w:rsidTr="004B520A">
        <w:trPr>
          <w:cantSplit/>
        </w:trPr>
        <w:tc>
          <w:tcPr>
            <w:tcW w:w="9811" w:type="dxa"/>
            <w:gridSpan w:val="2"/>
          </w:tcPr>
          <w:p w14:paraId="5A39E087" w14:textId="77777777" w:rsidR="00E83D45" w:rsidRPr="006B4339" w:rsidRDefault="00E83D45" w:rsidP="004B520A">
            <w:pPr>
              <w:pStyle w:val="Source"/>
            </w:pPr>
            <w:r w:rsidRPr="006B4339">
              <w:t>Estados Miembros de la Conferencia Europea de Administraciones de Correos y Telecomunicaciones (CEPT)</w:t>
            </w:r>
          </w:p>
        </w:tc>
      </w:tr>
      <w:tr w:rsidR="00E83D45" w:rsidRPr="006B4339" w14:paraId="690ABB88" w14:textId="77777777" w:rsidTr="004B520A">
        <w:trPr>
          <w:cantSplit/>
        </w:trPr>
        <w:tc>
          <w:tcPr>
            <w:tcW w:w="9811" w:type="dxa"/>
            <w:gridSpan w:val="2"/>
          </w:tcPr>
          <w:p w14:paraId="1074B9DB" w14:textId="3FF2E7A6" w:rsidR="00E83D45" w:rsidRPr="006B4339" w:rsidRDefault="00763F7F" w:rsidP="00763F7F">
            <w:pPr>
              <w:pStyle w:val="Title1"/>
            </w:pPr>
            <w:r w:rsidRPr="006B4339">
              <w:t xml:space="preserve">propuesta de nueva resolución </w:t>
            </w:r>
            <w:r w:rsidR="00E83D45" w:rsidRPr="006B4339">
              <w:t xml:space="preserve">[ECP-2] </w:t>
            </w:r>
            <w:r w:rsidR="00F14663" w:rsidRPr="006B4339">
              <w:t>–</w:t>
            </w:r>
            <w:r w:rsidR="00E83D45" w:rsidRPr="006B4339">
              <w:t xml:space="preserve"> </w:t>
            </w:r>
            <w:r w:rsidRPr="006B4339">
              <w:t>Sistemas de cables submarinos SMART</w:t>
            </w:r>
          </w:p>
        </w:tc>
      </w:tr>
      <w:tr w:rsidR="00E83D45" w:rsidRPr="006B4339" w14:paraId="51D088C1" w14:textId="77777777" w:rsidTr="004B520A">
        <w:trPr>
          <w:cantSplit/>
        </w:trPr>
        <w:tc>
          <w:tcPr>
            <w:tcW w:w="9811" w:type="dxa"/>
            <w:gridSpan w:val="2"/>
          </w:tcPr>
          <w:p w14:paraId="5BC93A5A" w14:textId="77777777" w:rsidR="00E83D45" w:rsidRPr="006B4339" w:rsidRDefault="00E83D45" w:rsidP="004B520A">
            <w:pPr>
              <w:pStyle w:val="Title2"/>
            </w:pPr>
          </w:p>
        </w:tc>
      </w:tr>
      <w:tr w:rsidR="00E83D45" w:rsidRPr="006B4339" w14:paraId="5520A26D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481B29D5" w14:textId="77777777" w:rsidR="00E83D45" w:rsidRPr="006B4339" w:rsidRDefault="00E83D45" w:rsidP="004B520A">
            <w:pPr>
              <w:pStyle w:val="Agendaitem"/>
            </w:pPr>
          </w:p>
        </w:tc>
      </w:tr>
    </w:tbl>
    <w:p w14:paraId="60040577" w14:textId="77777777" w:rsidR="006B0F54" w:rsidRPr="006B4339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4125"/>
        <w:gridCol w:w="4126"/>
      </w:tblGrid>
      <w:tr w:rsidR="006B0F54" w:rsidRPr="006B4339" w14:paraId="3624500B" w14:textId="77777777" w:rsidTr="00193AD1">
        <w:trPr>
          <w:cantSplit/>
        </w:trPr>
        <w:tc>
          <w:tcPr>
            <w:tcW w:w="1560" w:type="dxa"/>
          </w:tcPr>
          <w:p w14:paraId="15528637" w14:textId="77777777" w:rsidR="006B0F54" w:rsidRPr="006B4339" w:rsidRDefault="006B0F54" w:rsidP="00193AD1">
            <w:r w:rsidRPr="006B4339">
              <w:rPr>
                <w:b/>
                <w:bCs/>
              </w:rPr>
              <w:t>Resumen:</w:t>
            </w:r>
          </w:p>
        </w:tc>
        <w:tc>
          <w:tcPr>
            <w:tcW w:w="8251" w:type="dxa"/>
            <w:gridSpan w:val="2"/>
          </w:tcPr>
          <w:p w14:paraId="19F3B99C" w14:textId="56836835" w:rsidR="006B0F54" w:rsidRPr="006B4339" w:rsidRDefault="00763F7F" w:rsidP="00763F7F">
            <w:pPr>
              <w:rPr>
                <w:color w:val="000000" w:themeColor="text1"/>
              </w:rPr>
            </w:pPr>
            <w:r w:rsidRPr="006B4339">
              <w:rPr>
                <w:color w:val="000000" w:themeColor="text1"/>
              </w:rPr>
              <w:t>La presente propuesta ha sido elaborada en el marco del Grupo Especial Mixto sobre sistemas de cables SMART, creado por la UIT y otros dos organismos del sistema de las Naciones Unidas: la Comisión Oceanográfica Intergubernamental de la Organización de las Naciones Unidas para la Educación, la Ciencia y la Cultura (UNESCO/COI) y la Organización Meteorológica Mundial (OMM).</w:t>
            </w:r>
          </w:p>
        </w:tc>
      </w:tr>
      <w:tr w:rsidR="0051705A" w:rsidRPr="006B4339" w14:paraId="16EFB6AC" w14:textId="77777777" w:rsidTr="00B479EE">
        <w:trPr>
          <w:cantSplit/>
        </w:trPr>
        <w:tc>
          <w:tcPr>
            <w:tcW w:w="1560" w:type="dxa"/>
          </w:tcPr>
          <w:p w14:paraId="2A1F7C95" w14:textId="73D29C83" w:rsidR="0051705A" w:rsidRPr="006B4339" w:rsidRDefault="0051705A" w:rsidP="0051705A">
            <w:pPr>
              <w:rPr>
                <w:b/>
                <w:bCs/>
              </w:rPr>
            </w:pPr>
          </w:p>
        </w:tc>
        <w:tc>
          <w:tcPr>
            <w:tcW w:w="4125" w:type="dxa"/>
          </w:tcPr>
          <w:p w14:paraId="14FB17A7" w14:textId="39510250" w:rsidR="0051705A" w:rsidRPr="006B4339" w:rsidRDefault="0051705A" w:rsidP="0051705A"/>
        </w:tc>
        <w:tc>
          <w:tcPr>
            <w:tcW w:w="4126" w:type="dxa"/>
          </w:tcPr>
          <w:p w14:paraId="7FC72BFE" w14:textId="5EC4A73F" w:rsidR="0051705A" w:rsidRPr="006B4339" w:rsidRDefault="0051705A" w:rsidP="007E5A28">
            <w:pPr>
              <w:tabs>
                <w:tab w:val="left" w:pos="873"/>
              </w:tabs>
            </w:pPr>
          </w:p>
        </w:tc>
      </w:tr>
    </w:tbl>
    <w:p w14:paraId="734A1897" w14:textId="03744BDF" w:rsidR="00763F7F" w:rsidRPr="006B4339" w:rsidRDefault="00763F7F" w:rsidP="00763F7F">
      <w:pPr>
        <w:pStyle w:val="Headingb"/>
      </w:pPr>
      <w:r w:rsidRPr="006B4339">
        <w:t>Introducción</w:t>
      </w:r>
    </w:p>
    <w:p w14:paraId="7C9E5B74" w14:textId="27726279" w:rsidR="00763F7F" w:rsidRPr="006B4339" w:rsidRDefault="00763F7F" w:rsidP="00763F7F">
      <w:r w:rsidRPr="006B4339">
        <w:t xml:space="preserve">El proyecto inicial se preparó en consulta con la TSB. La presente propuesta integra </w:t>
      </w:r>
      <w:r w:rsidR="00EB7058" w:rsidRPr="006B4339">
        <w:t>diversas</w:t>
      </w:r>
      <w:r w:rsidRPr="006B4339">
        <w:t xml:space="preserve"> aportaciones realizadas por otros Estados Miembros a raíz de una consulta.</w:t>
      </w:r>
    </w:p>
    <w:p w14:paraId="6227620E" w14:textId="4F07E893" w:rsidR="00763F7F" w:rsidRPr="006B4339" w:rsidRDefault="00763F7F" w:rsidP="00763F7F">
      <w:pPr>
        <w:pStyle w:val="Headingb"/>
      </w:pPr>
      <w:r w:rsidRPr="006B4339">
        <w:t>Propuesta</w:t>
      </w:r>
    </w:p>
    <w:p w14:paraId="1BE9A91A" w14:textId="0AD196CB" w:rsidR="00763F7F" w:rsidRPr="006B4339" w:rsidRDefault="00763F7F" w:rsidP="00763F7F">
      <w:r w:rsidRPr="006B4339">
        <w:t>Proponemos el siguiente proyecto de nueva Resolución a la AMNT-20.</w:t>
      </w:r>
    </w:p>
    <w:p w14:paraId="7502FB09" w14:textId="77777777" w:rsidR="00B07178" w:rsidRPr="006B4339" w:rsidRDefault="00B07178" w:rsidP="00C25B5B">
      <w:r w:rsidRPr="006B4339">
        <w:br w:type="page"/>
      </w:r>
    </w:p>
    <w:p w14:paraId="0E657658" w14:textId="77777777" w:rsidR="00E83D45" w:rsidRPr="006B4339" w:rsidRDefault="00E83D45" w:rsidP="007E5A28"/>
    <w:p w14:paraId="6579BB00" w14:textId="77777777" w:rsidR="00FB6E05" w:rsidRPr="006B4339" w:rsidRDefault="008D348D">
      <w:pPr>
        <w:pStyle w:val="Proposal"/>
      </w:pPr>
      <w:r w:rsidRPr="006B4339">
        <w:t>ADD</w:t>
      </w:r>
      <w:r w:rsidRPr="006B4339">
        <w:tab/>
        <w:t>EUR/38A26/1</w:t>
      </w:r>
    </w:p>
    <w:p w14:paraId="0A07CF36" w14:textId="5AD19312" w:rsidR="00E83D45" w:rsidRPr="006B4339" w:rsidRDefault="008D348D" w:rsidP="000E2072">
      <w:pPr>
        <w:pStyle w:val="Volumetitle"/>
        <w:rPr>
          <w:b w:val="0"/>
          <w:bCs/>
        </w:rPr>
      </w:pPr>
      <w:r w:rsidRPr="006B4339">
        <w:rPr>
          <w:b w:val="0"/>
          <w:bCs/>
          <w:caps w:val="0"/>
        </w:rPr>
        <w:t>PROYECTO DE NUEVA RESOLUCIÓN</w:t>
      </w:r>
      <w:r w:rsidR="000E2072" w:rsidRPr="006B4339">
        <w:rPr>
          <w:b w:val="0"/>
          <w:bCs/>
          <w:caps w:val="0"/>
        </w:rPr>
        <w:t xml:space="preserve"> [ECP-2]</w:t>
      </w:r>
    </w:p>
    <w:p w14:paraId="49C187D3" w14:textId="27880D61" w:rsidR="000E2072" w:rsidRPr="006B4339" w:rsidRDefault="000E2072" w:rsidP="000E2072">
      <w:pPr>
        <w:pStyle w:val="Restitle"/>
      </w:pPr>
      <w:r w:rsidRPr="006B4339">
        <w:t>Sistemas de cables submarinos SMART</w:t>
      </w:r>
    </w:p>
    <w:p w14:paraId="2084807F" w14:textId="7DF912A4" w:rsidR="000E2072" w:rsidRPr="006B4339" w:rsidRDefault="000E2072" w:rsidP="000E2072">
      <w:pPr>
        <w:pStyle w:val="Resref"/>
      </w:pPr>
      <w:r w:rsidRPr="006B4339">
        <w:t>(</w:t>
      </w:r>
      <w:r w:rsidR="00E95FEF" w:rsidRPr="00E95FEF">
        <w:t>Ginebra</w:t>
      </w:r>
      <w:r w:rsidRPr="006B4339">
        <w:t>, 2022)</w:t>
      </w:r>
    </w:p>
    <w:p w14:paraId="16424F9F" w14:textId="607A3746" w:rsidR="000E2072" w:rsidRPr="006B4339" w:rsidRDefault="000E2072" w:rsidP="000E2072">
      <w:pPr>
        <w:pStyle w:val="Normalaftertitle"/>
      </w:pPr>
      <w:r w:rsidRPr="006B4339">
        <w:t>La Asamblea Mundial de Normalización de las Telecomunicaciones (</w:t>
      </w:r>
      <w:r w:rsidR="00E95FEF" w:rsidRPr="00E95FEF">
        <w:t>Ginebra</w:t>
      </w:r>
      <w:r w:rsidRPr="006B4339">
        <w:t>, 2022),</w:t>
      </w:r>
    </w:p>
    <w:p w14:paraId="08F5452E" w14:textId="253DDB33" w:rsidR="000E2072" w:rsidRPr="006B4339" w:rsidRDefault="000E2072" w:rsidP="000E2072">
      <w:pPr>
        <w:pStyle w:val="Call"/>
      </w:pPr>
      <w:r w:rsidRPr="006B4339">
        <w:t>recordando</w:t>
      </w:r>
    </w:p>
    <w:p w14:paraId="446BB4F3" w14:textId="7CFCBC79" w:rsidR="000E2072" w:rsidRPr="006B4339" w:rsidRDefault="000E2072" w:rsidP="007757F8">
      <w:r w:rsidRPr="006B4339">
        <w:rPr>
          <w:i/>
          <w:iCs/>
        </w:rPr>
        <w:t>a)</w:t>
      </w:r>
      <w:r w:rsidRPr="006B4339">
        <w:tab/>
      </w:r>
      <w:r w:rsidR="007757F8" w:rsidRPr="006B4339">
        <w:t xml:space="preserve">que </w:t>
      </w:r>
      <w:r w:rsidRPr="006B4339">
        <w:t>el concepto de sistema</w:t>
      </w:r>
      <w:r w:rsidR="00CE40AC" w:rsidRPr="006B4339">
        <w:t>s</w:t>
      </w:r>
      <w:r w:rsidRPr="006B4339">
        <w:t xml:space="preserve"> de cables de </w:t>
      </w:r>
      <w:r w:rsidR="007757F8" w:rsidRPr="006B4339">
        <w:t>seguimiento</w:t>
      </w:r>
      <w:r w:rsidRPr="006B4339">
        <w:t xml:space="preserve"> científic</w:t>
      </w:r>
      <w:r w:rsidR="007757F8" w:rsidRPr="006B4339">
        <w:t>o</w:t>
      </w:r>
      <w:r w:rsidRPr="006B4339">
        <w:t xml:space="preserve"> y telecomunicaciones fiables (</w:t>
      </w:r>
      <w:r w:rsidRPr="006B4339">
        <w:rPr>
          <w:i/>
          <w:iCs/>
        </w:rPr>
        <w:t>Scientific Monitoring And Reliable Telecommunication</w:t>
      </w:r>
      <w:r w:rsidRPr="006B4339">
        <w:t>, SMART), que integra</w:t>
      </w:r>
      <w:r w:rsidR="00CE40AC" w:rsidRPr="006B4339">
        <w:t>n</w:t>
      </w:r>
      <w:r w:rsidRPr="006B4339">
        <w:t xml:space="preserve"> sensores científicos para medir la temperatura del fondo del océano, la presión y la aceleración sísmica en los repetidores de los cables submarinos, </w:t>
      </w:r>
      <w:r w:rsidR="007757F8" w:rsidRPr="006B4339">
        <w:t>se</w:t>
      </w:r>
      <w:r w:rsidRPr="006B4339">
        <w:t xml:space="preserve"> propuso durante </w:t>
      </w:r>
      <w:r w:rsidR="007757F8" w:rsidRPr="006B4339">
        <w:t>la</w:t>
      </w:r>
      <w:r w:rsidRPr="006B4339">
        <w:t xml:space="preserve"> reunión </w:t>
      </w:r>
      <w:r w:rsidR="007757F8" w:rsidRPr="006B4339">
        <w:t>celebrada por</w:t>
      </w:r>
      <w:r w:rsidRPr="006B4339">
        <w:t xml:space="preserve"> la Comisión de Estudio 15 del UIT-T en febrero de 2011;</w:t>
      </w:r>
    </w:p>
    <w:p w14:paraId="7309B3CD" w14:textId="250682CE" w:rsidR="000E2072" w:rsidRPr="006B4339" w:rsidRDefault="000E2072" w:rsidP="007757F8">
      <w:r w:rsidRPr="006B4339">
        <w:rPr>
          <w:i/>
          <w:iCs/>
        </w:rPr>
        <w:t>b)</w:t>
      </w:r>
      <w:r w:rsidRPr="006B4339">
        <w:tab/>
      </w:r>
      <w:r w:rsidR="007757F8" w:rsidRPr="006B4339">
        <w:t xml:space="preserve">que </w:t>
      </w:r>
      <w:r w:rsidRPr="006B4339">
        <w:t xml:space="preserve">la Unión Internacional de Telecomunicaciones (UIT), </w:t>
      </w:r>
      <w:r w:rsidR="007757F8" w:rsidRPr="006B4339">
        <w:t>la Comisión Oceanográfica Intergubernamental de la Organización de las Naciones Unidas para la Educación, la Ciencia y la Cultura (UNESCO/COI) y la Organización Meteorológica Mundial (OMM)</w:t>
      </w:r>
      <w:r w:rsidRPr="006B4339">
        <w:t xml:space="preserve"> crearon el </w:t>
      </w:r>
      <w:r w:rsidR="007757F8" w:rsidRPr="006B4339">
        <w:t>Grupo Especial Mixto sobre sistemas de cables submarinos SMART a finales de 2012</w:t>
      </w:r>
      <w:r w:rsidRPr="006B4339">
        <w:t>;</w:t>
      </w:r>
    </w:p>
    <w:p w14:paraId="5643C465" w14:textId="447E3271" w:rsidR="000E2072" w:rsidRPr="006B4339" w:rsidRDefault="000E2072" w:rsidP="007757F8">
      <w:r w:rsidRPr="006B4339">
        <w:rPr>
          <w:i/>
          <w:iCs/>
        </w:rPr>
        <w:t>c)</w:t>
      </w:r>
      <w:r w:rsidRPr="006B4339">
        <w:tab/>
      </w:r>
      <w:r w:rsidR="007757F8" w:rsidRPr="006B4339">
        <w:t xml:space="preserve">que, desde su creación, </w:t>
      </w:r>
      <w:r w:rsidR="00CE40AC" w:rsidRPr="006B4339">
        <w:t>el</w:t>
      </w:r>
      <w:r w:rsidR="007757F8" w:rsidRPr="006B4339">
        <w:t xml:space="preserve"> Grupo Especial Mixto</w:t>
      </w:r>
      <w:r w:rsidRPr="006B4339">
        <w:t xml:space="preserve"> </w:t>
      </w:r>
      <w:r w:rsidR="007757F8" w:rsidRPr="006B4339">
        <w:t>se dedica a estudiar</w:t>
      </w:r>
      <w:r w:rsidRPr="006B4339">
        <w:t xml:space="preserve"> activamente esta cuestión</w:t>
      </w:r>
      <w:r w:rsidR="007757F8" w:rsidRPr="006B4339">
        <w:t>,</w:t>
      </w:r>
      <w:r w:rsidRPr="006B4339">
        <w:t xml:space="preserve"> con</w:t>
      </w:r>
      <w:r w:rsidR="007757F8" w:rsidRPr="006B4339">
        <w:t xml:space="preserve"> la ayuda de</w:t>
      </w:r>
      <w:r w:rsidRPr="006B4339">
        <w:t xml:space="preserve"> más de 150 expertos </w:t>
      </w:r>
      <w:r w:rsidR="007757F8" w:rsidRPr="006B4339">
        <w:t>de</w:t>
      </w:r>
      <w:r w:rsidRPr="006B4339">
        <w:t xml:space="preserve"> más de 90 organizaciones,</w:t>
      </w:r>
    </w:p>
    <w:p w14:paraId="00D23987" w14:textId="2FBCC109" w:rsidR="000E2072" w:rsidRPr="006B4339" w:rsidRDefault="000E2072" w:rsidP="000E2072">
      <w:pPr>
        <w:pStyle w:val="Call"/>
      </w:pPr>
      <w:r w:rsidRPr="006B4339">
        <w:t>considerando</w:t>
      </w:r>
    </w:p>
    <w:p w14:paraId="1BF59390" w14:textId="2C778A24" w:rsidR="000E2072" w:rsidRPr="006B4339" w:rsidRDefault="000E2072" w:rsidP="003C593B">
      <w:r w:rsidRPr="006B4339">
        <w:rPr>
          <w:i/>
          <w:iCs/>
        </w:rPr>
        <w:t>a)</w:t>
      </w:r>
      <w:r w:rsidRPr="006B4339">
        <w:tab/>
      </w:r>
      <w:r w:rsidR="002000D2" w:rsidRPr="006B4339">
        <w:t>que</w:t>
      </w:r>
      <w:r w:rsidR="003C593B" w:rsidRPr="006B4339">
        <w:t>, actualmente, se reconoce que los problemas</w:t>
      </w:r>
      <w:r w:rsidR="002000D2" w:rsidRPr="006B4339">
        <w:t xml:space="preserve"> </w:t>
      </w:r>
      <w:r w:rsidR="003C593B" w:rsidRPr="006B4339">
        <w:t xml:space="preserve">relacionados con el medio ambiente, incluido el </w:t>
      </w:r>
      <w:r w:rsidR="002000D2" w:rsidRPr="006B4339">
        <w:t>cambio climático</w:t>
      </w:r>
      <w:r w:rsidR="003C593B" w:rsidRPr="006B4339">
        <w:t>, figuran entre los principales desafíos</w:t>
      </w:r>
      <w:r w:rsidR="00CE40AC" w:rsidRPr="006B4339">
        <w:t xml:space="preserve"> mundiales</w:t>
      </w:r>
      <w:r w:rsidR="003C593B" w:rsidRPr="006B4339">
        <w:t xml:space="preserve"> </w:t>
      </w:r>
      <w:r w:rsidR="002000D2" w:rsidRPr="006B4339">
        <w:t>a los que se enfrenta la humanidad</w:t>
      </w:r>
      <w:r w:rsidR="003C593B" w:rsidRPr="006B4339">
        <w:t xml:space="preserve"> y</w:t>
      </w:r>
      <w:r w:rsidR="002000D2" w:rsidRPr="006B4339">
        <w:t xml:space="preserve"> requieren una colaboración </w:t>
      </w:r>
      <w:r w:rsidR="003C593B" w:rsidRPr="006B4339">
        <w:t>globa</w:t>
      </w:r>
      <w:r w:rsidR="002000D2" w:rsidRPr="006B4339">
        <w:t>l y una vigilancia</w:t>
      </w:r>
      <w:r w:rsidR="003C593B" w:rsidRPr="006B4339">
        <w:t xml:space="preserve"> exhaustiva;</w:t>
      </w:r>
    </w:p>
    <w:p w14:paraId="372AB289" w14:textId="7E110F70" w:rsidR="000E2072" w:rsidRPr="006B4339" w:rsidRDefault="000E2072" w:rsidP="003C593B">
      <w:r w:rsidRPr="006B4339">
        <w:rPr>
          <w:i/>
          <w:iCs/>
        </w:rPr>
        <w:t>b)</w:t>
      </w:r>
      <w:r w:rsidRPr="006B4339">
        <w:tab/>
      </w:r>
      <w:r w:rsidR="003C593B" w:rsidRPr="006B4339">
        <w:t xml:space="preserve">que </w:t>
      </w:r>
      <w:r w:rsidR="002000D2" w:rsidRPr="006B4339">
        <w:t>la alerta temprana de tsunamis y terremotos es importante para salvar vidas</w:t>
      </w:r>
      <w:r w:rsidR="003C593B" w:rsidRPr="006B4339">
        <w:t>, pues aumenta el margen de tiempo disponible para e</w:t>
      </w:r>
      <w:r w:rsidR="002000D2" w:rsidRPr="006B4339">
        <w:t>vacuar</w:t>
      </w:r>
      <w:r w:rsidR="003C593B" w:rsidRPr="006B4339">
        <w:t xml:space="preserve"> a</w:t>
      </w:r>
      <w:r w:rsidR="002000D2" w:rsidRPr="006B4339">
        <w:t xml:space="preserve"> las personas afectadas</w:t>
      </w:r>
      <w:r w:rsidR="003C593B" w:rsidRPr="006B4339">
        <w:t xml:space="preserve"> y protegerlas</w:t>
      </w:r>
      <w:r w:rsidRPr="006B4339">
        <w:t>;</w:t>
      </w:r>
    </w:p>
    <w:p w14:paraId="7C101216" w14:textId="31D491DD" w:rsidR="000E2072" w:rsidRPr="006B4339" w:rsidRDefault="000E2072" w:rsidP="00F57DF2">
      <w:r w:rsidRPr="006B4339">
        <w:rPr>
          <w:i/>
          <w:iCs/>
        </w:rPr>
        <w:t>c)</w:t>
      </w:r>
      <w:r w:rsidRPr="006B4339">
        <w:tab/>
      </w:r>
      <w:r w:rsidR="003C593B" w:rsidRPr="006B4339">
        <w:t>que, para desarrollar infraestructuras de forma</w:t>
      </w:r>
      <w:r w:rsidR="002000D2" w:rsidRPr="006B4339">
        <w:t xml:space="preserve"> sostenible</w:t>
      </w:r>
      <w:r w:rsidR="003C593B" w:rsidRPr="006B4339">
        <w:t>, es preciso comprender la elevación del nivel del ma</w:t>
      </w:r>
      <w:r w:rsidR="002000D2" w:rsidRPr="006B4339">
        <w:t xml:space="preserve">r, los procesos oceánicos y el riesgo de catástrofe </w:t>
      </w:r>
      <w:r w:rsidR="003C593B" w:rsidRPr="006B4339">
        <w:t>inherente</w:t>
      </w:r>
      <w:r w:rsidR="002000D2" w:rsidRPr="006B4339">
        <w:t xml:space="preserve"> a los peligros naturales</w:t>
      </w:r>
      <w:r w:rsidRPr="006B4339">
        <w:t>;</w:t>
      </w:r>
    </w:p>
    <w:p w14:paraId="0F92D61F" w14:textId="4B50A85A" w:rsidR="000E2072" w:rsidRPr="006B4339" w:rsidRDefault="000E2072" w:rsidP="00F57DF2">
      <w:r w:rsidRPr="006B4339">
        <w:rPr>
          <w:i/>
          <w:iCs/>
        </w:rPr>
        <w:t>d)</w:t>
      </w:r>
      <w:r w:rsidRPr="006B4339">
        <w:tab/>
      </w:r>
      <w:r w:rsidR="00F57DF2" w:rsidRPr="006B4339">
        <w:t xml:space="preserve">que </w:t>
      </w:r>
      <w:r w:rsidR="002000D2" w:rsidRPr="006B4339">
        <w:t xml:space="preserve">la red mundial de cables submarinos de telecomunicaciones es una infraestructura </w:t>
      </w:r>
      <w:r w:rsidR="00F57DF2" w:rsidRPr="006B4339">
        <w:t>esencial para</w:t>
      </w:r>
      <w:r w:rsidR="002000D2" w:rsidRPr="006B4339">
        <w:t xml:space="preserve"> la sociedad actual, </w:t>
      </w:r>
      <w:r w:rsidR="00F57DF2" w:rsidRPr="006B4339">
        <w:t xml:space="preserve">que se halla expuesta a </w:t>
      </w:r>
      <w:r w:rsidR="002000D2" w:rsidRPr="006B4339">
        <w:t>peligros naturales</w:t>
      </w:r>
      <w:r w:rsidR="00CE40AC" w:rsidRPr="006B4339">
        <w:t xml:space="preserve"> tales como te</w:t>
      </w:r>
      <w:r w:rsidR="002000D2" w:rsidRPr="006B4339">
        <w:t>rremotos</w:t>
      </w:r>
      <w:r w:rsidR="00F57DF2" w:rsidRPr="006B4339">
        <w:t>,</w:t>
      </w:r>
      <w:r w:rsidR="002000D2" w:rsidRPr="006B4339">
        <w:t xml:space="preserve"> desprendimientos submarinos y agresiones externas</w:t>
      </w:r>
      <w:r w:rsidRPr="006B4339">
        <w:t>;</w:t>
      </w:r>
    </w:p>
    <w:p w14:paraId="0F2D2E1E" w14:textId="79351D6C" w:rsidR="000E2072" w:rsidRPr="006B4339" w:rsidRDefault="000E2072" w:rsidP="00F57DF2">
      <w:r w:rsidRPr="006B4339">
        <w:rPr>
          <w:i/>
          <w:iCs/>
        </w:rPr>
        <w:t>e)</w:t>
      </w:r>
      <w:r w:rsidRPr="006B4339">
        <w:tab/>
      </w:r>
      <w:r w:rsidR="00F57DF2" w:rsidRPr="006B4339">
        <w:t xml:space="preserve">que </w:t>
      </w:r>
      <w:r w:rsidR="002000D2" w:rsidRPr="006B4339">
        <w:t>la información obtenida</w:t>
      </w:r>
      <w:r w:rsidR="00F57DF2" w:rsidRPr="006B4339">
        <w:t xml:space="preserve"> gracias a</w:t>
      </w:r>
      <w:r w:rsidR="002000D2" w:rsidRPr="006B4339">
        <w:t xml:space="preserve"> los cables SMART puede utilizarse para:</w:t>
      </w:r>
    </w:p>
    <w:p w14:paraId="534EF9FB" w14:textId="094A31B8" w:rsidR="000E2072" w:rsidRPr="006B4339" w:rsidRDefault="000E2072" w:rsidP="00F57DF2">
      <w:pPr>
        <w:pStyle w:val="enumlev1"/>
      </w:pPr>
      <w:r w:rsidRPr="006B4339">
        <w:t>i)</w:t>
      </w:r>
      <w:r w:rsidRPr="006B4339">
        <w:tab/>
      </w:r>
      <w:r w:rsidR="00F57DF2" w:rsidRPr="006B4339">
        <w:t xml:space="preserve">el seguimiento </w:t>
      </w:r>
      <w:r w:rsidR="002000D2" w:rsidRPr="006B4339">
        <w:t>del cambio climático y (</w:t>
      </w:r>
      <w:r w:rsidR="00F57DF2" w:rsidRPr="006B4339">
        <w:t xml:space="preserve">la </w:t>
      </w:r>
      <w:r w:rsidR="002000D2" w:rsidRPr="006B4339">
        <w:t xml:space="preserve">circulación oceánica, </w:t>
      </w:r>
      <w:r w:rsidR="00F57DF2" w:rsidRPr="006B4339">
        <w:t>el contenido calorífico</w:t>
      </w:r>
      <w:r w:rsidR="002000D2" w:rsidRPr="006B4339">
        <w:t xml:space="preserve"> y</w:t>
      </w:r>
      <w:r w:rsidR="00F57DF2" w:rsidRPr="006B4339">
        <w:t xml:space="preserve"> la elevación </w:t>
      </w:r>
      <w:r w:rsidR="002000D2" w:rsidRPr="006B4339">
        <w:t>del nivel del mar)</w:t>
      </w:r>
      <w:r w:rsidRPr="006B4339">
        <w:t>;</w:t>
      </w:r>
    </w:p>
    <w:p w14:paraId="17D8FE28" w14:textId="58FFDF83" w:rsidR="000E2072" w:rsidRPr="006B4339" w:rsidRDefault="000E2072" w:rsidP="00F57DF2">
      <w:pPr>
        <w:pStyle w:val="enumlev1"/>
      </w:pPr>
      <w:r w:rsidRPr="006B4339">
        <w:t>ii)</w:t>
      </w:r>
      <w:r w:rsidRPr="006B4339">
        <w:tab/>
      </w:r>
      <w:r w:rsidR="00F57DF2" w:rsidRPr="006B4339">
        <w:t xml:space="preserve">la vigilancia </w:t>
      </w:r>
      <w:r w:rsidR="002000D2" w:rsidRPr="006B4339">
        <w:t>sísmic</w:t>
      </w:r>
      <w:r w:rsidR="00F57DF2" w:rsidRPr="006B4339">
        <w:t>a</w:t>
      </w:r>
      <w:r w:rsidR="002000D2" w:rsidRPr="006B4339">
        <w:t xml:space="preserve"> (estructura de la tierra y</w:t>
      </w:r>
      <w:r w:rsidR="00F57DF2" w:rsidRPr="006B4339">
        <w:t xml:space="preserve"> peligros conexos</w:t>
      </w:r>
      <w:r w:rsidRPr="006B4339">
        <w:t>);</w:t>
      </w:r>
    </w:p>
    <w:p w14:paraId="7A9B148D" w14:textId="43A9FB9C" w:rsidR="000E2072" w:rsidRPr="006B4339" w:rsidRDefault="000E2072" w:rsidP="00F57DF2">
      <w:pPr>
        <w:pStyle w:val="enumlev1"/>
      </w:pPr>
      <w:r w:rsidRPr="006B4339">
        <w:t>iii)</w:t>
      </w:r>
      <w:r w:rsidRPr="006B4339">
        <w:tab/>
      </w:r>
      <w:r w:rsidR="002000D2" w:rsidRPr="006B4339">
        <w:t xml:space="preserve">la alerta temprana de tsunamis y terremotos </w:t>
      </w:r>
      <w:r w:rsidR="00F57DF2" w:rsidRPr="006B4339">
        <w:t>de campo próximo a campo lejano</w:t>
      </w:r>
      <w:r w:rsidR="002000D2" w:rsidRPr="006B4339">
        <w:t>, contribuyendo</w:t>
      </w:r>
      <w:r w:rsidR="00F57DF2" w:rsidRPr="006B4339">
        <w:t xml:space="preserve"> así</w:t>
      </w:r>
      <w:r w:rsidR="002000D2" w:rsidRPr="006B4339">
        <w:t xml:space="preserve"> a la reducción del riesgo de catástrofe</w:t>
      </w:r>
      <w:r w:rsidR="00F57DF2" w:rsidRPr="006B4339">
        <w:t>;</w:t>
      </w:r>
    </w:p>
    <w:p w14:paraId="2A706520" w14:textId="0C876457" w:rsidR="000E2072" w:rsidRPr="006B4339" w:rsidRDefault="000E2072" w:rsidP="00F57DF2">
      <w:pPr>
        <w:pStyle w:val="enumlev1"/>
      </w:pPr>
      <w:r w:rsidRPr="006B4339">
        <w:t>iv)</w:t>
      </w:r>
      <w:r w:rsidRPr="006B4339">
        <w:tab/>
      </w:r>
      <w:r w:rsidR="00F57DF2" w:rsidRPr="006B4339">
        <w:t xml:space="preserve">la </w:t>
      </w:r>
      <w:r w:rsidR="002000D2" w:rsidRPr="006B4339">
        <w:t>alerta de peligros para los cables y</w:t>
      </w:r>
      <w:r w:rsidR="00F57DF2" w:rsidRPr="006B4339">
        <w:t xml:space="preserve"> la</w:t>
      </w:r>
      <w:r w:rsidR="002000D2" w:rsidRPr="006B4339">
        <w:t xml:space="preserve"> mejora del trazado de los sistemas de cables</w:t>
      </w:r>
      <w:r w:rsidRPr="006B4339">
        <w:t>;</w:t>
      </w:r>
    </w:p>
    <w:p w14:paraId="34E458DD" w14:textId="0CF23FB0" w:rsidR="000E2072" w:rsidRPr="006B4339" w:rsidRDefault="000E2072" w:rsidP="00DE6B89">
      <w:pPr>
        <w:pStyle w:val="enumlev1"/>
      </w:pPr>
      <w:r w:rsidRPr="006B4339">
        <w:t>v)</w:t>
      </w:r>
      <w:r w:rsidRPr="006B4339">
        <w:tab/>
      </w:r>
      <w:r w:rsidR="00F57DF2" w:rsidRPr="006B4339">
        <w:t xml:space="preserve">la </w:t>
      </w:r>
      <w:r w:rsidR="002000D2" w:rsidRPr="006B4339">
        <w:t>cuantificación de</w:t>
      </w:r>
      <w:r w:rsidR="00F57DF2" w:rsidRPr="006B4339">
        <w:t xml:space="preserve"> </w:t>
      </w:r>
      <w:r w:rsidR="002000D2" w:rsidRPr="006B4339">
        <w:t>l</w:t>
      </w:r>
      <w:r w:rsidR="00F57DF2" w:rsidRPr="006B4339">
        <w:t>os</w:t>
      </w:r>
      <w:r w:rsidR="002000D2" w:rsidRPr="006B4339">
        <w:t xml:space="preserve"> riesgo</w:t>
      </w:r>
      <w:r w:rsidR="00F57DF2" w:rsidRPr="006B4339">
        <w:t>s,</w:t>
      </w:r>
      <w:r w:rsidR="002000D2" w:rsidRPr="006B4339">
        <w:t xml:space="preserve"> </w:t>
      </w:r>
      <w:r w:rsidR="00DE6B89" w:rsidRPr="006B4339">
        <w:t xml:space="preserve">en </w:t>
      </w:r>
      <w:r w:rsidR="00CE40AC" w:rsidRPr="006B4339">
        <w:t>favor</w:t>
      </w:r>
      <w:r w:rsidR="00DE6B89" w:rsidRPr="006B4339">
        <w:t xml:space="preserve"> del</w:t>
      </w:r>
      <w:r w:rsidR="00F57DF2" w:rsidRPr="006B4339">
        <w:t xml:space="preserve"> </w:t>
      </w:r>
      <w:r w:rsidR="002000D2" w:rsidRPr="006B4339">
        <w:t>desarrollo sostenible de infraestructuras costeras y mar</w:t>
      </w:r>
      <w:r w:rsidR="00DE6B89" w:rsidRPr="006B4339">
        <w:t xml:space="preserve"> adentro</w:t>
      </w:r>
      <w:r w:rsidR="00096AF9">
        <w:t>;</w:t>
      </w:r>
    </w:p>
    <w:p w14:paraId="3731E0C4" w14:textId="17AE6958" w:rsidR="000E2072" w:rsidRPr="006B4339" w:rsidRDefault="000E2072" w:rsidP="00813EB1">
      <w:r w:rsidRPr="006B4339">
        <w:rPr>
          <w:i/>
          <w:iCs/>
        </w:rPr>
        <w:lastRenderedPageBreak/>
        <w:t>f)</w:t>
      </w:r>
      <w:r w:rsidRPr="006B4339">
        <w:tab/>
      </w:r>
      <w:r w:rsidR="00813EB1" w:rsidRPr="006B4339">
        <w:t xml:space="preserve">que </w:t>
      </w:r>
      <w:r w:rsidR="002000D2" w:rsidRPr="006B4339">
        <w:t xml:space="preserve">estas cuestiones </w:t>
      </w:r>
      <w:r w:rsidR="00813EB1" w:rsidRPr="006B4339">
        <w:t>forma</w:t>
      </w:r>
      <w:r w:rsidR="002000D2" w:rsidRPr="006B4339">
        <w:t xml:space="preserve">n parte integrante de la Agenda 2030 para el Desarrollo Sostenible de las Naciones Unidas, incluidos </w:t>
      </w:r>
      <w:r w:rsidR="00813EB1" w:rsidRPr="006B4339">
        <w:t>los</w:t>
      </w:r>
      <w:r w:rsidR="002000D2" w:rsidRPr="006B4339">
        <w:t xml:space="preserve"> Objetivo</w:t>
      </w:r>
      <w:r w:rsidR="00813EB1" w:rsidRPr="006B4339">
        <w:t>s</w:t>
      </w:r>
      <w:r w:rsidR="002000D2" w:rsidRPr="006B4339">
        <w:t xml:space="preserve"> de Desarrollo Sostenible 13</w:t>
      </w:r>
      <w:r w:rsidR="00813EB1" w:rsidRPr="006B4339">
        <w:t xml:space="preserve"> (clima)</w:t>
      </w:r>
      <w:r w:rsidR="002000D2" w:rsidRPr="006B4339">
        <w:t>,</w:t>
      </w:r>
      <w:r w:rsidR="00813EB1" w:rsidRPr="006B4339">
        <w:t xml:space="preserve"> </w:t>
      </w:r>
      <w:r w:rsidR="002000D2" w:rsidRPr="006B4339">
        <w:t>14</w:t>
      </w:r>
      <w:r w:rsidR="00813EB1" w:rsidRPr="006B4339">
        <w:t xml:space="preserve"> (océanos)</w:t>
      </w:r>
      <w:r w:rsidR="002000D2" w:rsidRPr="006B4339">
        <w:t>, 9</w:t>
      </w:r>
      <w:r w:rsidR="00813EB1" w:rsidRPr="006B4339">
        <w:t xml:space="preserve"> (infraes</w:t>
      </w:r>
      <w:r w:rsidR="002000D2" w:rsidRPr="006B4339">
        <w:t>tructuras</w:t>
      </w:r>
      <w:r w:rsidR="00813EB1" w:rsidRPr="006B4339">
        <w:t>)</w:t>
      </w:r>
      <w:r w:rsidR="002000D2" w:rsidRPr="006B4339">
        <w:t xml:space="preserve"> y 11 </w:t>
      </w:r>
      <w:r w:rsidR="00813EB1" w:rsidRPr="006B4339">
        <w:t>(c</w:t>
      </w:r>
      <w:r w:rsidR="002000D2" w:rsidRPr="006B4339">
        <w:t>iudades</w:t>
      </w:r>
      <w:r w:rsidR="00813EB1" w:rsidRPr="006B4339">
        <w:t>)</w:t>
      </w:r>
      <w:r w:rsidR="002000D2" w:rsidRPr="006B4339">
        <w:t xml:space="preserve">; </w:t>
      </w:r>
    </w:p>
    <w:p w14:paraId="0F8887D0" w14:textId="30837A7A" w:rsidR="000E2072" w:rsidRPr="006B4339" w:rsidRDefault="000E2072" w:rsidP="00813EB1">
      <w:r w:rsidRPr="006B4339">
        <w:rPr>
          <w:i/>
          <w:iCs/>
        </w:rPr>
        <w:t>g)</w:t>
      </w:r>
      <w:r w:rsidRPr="006B4339">
        <w:tab/>
      </w:r>
      <w:r w:rsidR="00813EB1" w:rsidRPr="006B4339">
        <w:t xml:space="preserve">que el hecho de que los cables submarinos de telecomunicaciones utilicen </w:t>
      </w:r>
      <w:r w:rsidR="002000D2" w:rsidRPr="006B4339">
        <w:t>el dominio público internacional podría fomentar la adopción de la tecnología de cables SMART</w:t>
      </w:r>
      <w:r w:rsidRPr="006B4339">
        <w:t>;</w:t>
      </w:r>
    </w:p>
    <w:p w14:paraId="03CEEA6B" w14:textId="582F8042" w:rsidR="000E2072" w:rsidRPr="006B4339" w:rsidRDefault="000E2072" w:rsidP="00813EB1">
      <w:r w:rsidRPr="006B4339">
        <w:rPr>
          <w:i/>
          <w:iCs/>
        </w:rPr>
        <w:t>h)</w:t>
      </w:r>
      <w:r w:rsidRPr="006B4339">
        <w:tab/>
      </w:r>
      <w:r w:rsidR="00813EB1" w:rsidRPr="006B4339">
        <w:t>que el Decenio de las Naciones Unidas de las Ciencias Oceánicas para el Desarrollo Sostenible (</w:t>
      </w:r>
      <w:r w:rsidR="002000D2" w:rsidRPr="006B4339">
        <w:t>2021-2029</w:t>
      </w:r>
      <w:r w:rsidR="00813EB1" w:rsidRPr="006B4339">
        <w:t>)</w:t>
      </w:r>
      <w:r w:rsidR="002000D2" w:rsidRPr="006B4339">
        <w:t xml:space="preserve"> facilitará la aplicación de la </w:t>
      </w:r>
      <w:r w:rsidR="00813EB1" w:rsidRPr="006B4339">
        <w:t xml:space="preserve">innovadora </w:t>
      </w:r>
      <w:r w:rsidR="002000D2" w:rsidRPr="006B4339">
        <w:t>tecnología necesaria para alcanzar los ODS,</w:t>
      </w:r>
    </w:p>
    <w:p w14:paraId="3403B2A9" w14:textId="73926581" w:rsidR="000E2072" w:rsidRPr="006B4339" w:rsidRDefault="00D90A5F" w:rsidP="00D90A5F">
      <w:pPr>
        <w:pStyle w:val="Call"/>
      </w:pPr>
      <w:r w:rsidRPr="006B4339">
        <w:t>observando</w:t>
      </w:r>
    </w:p>
    <w:p w14:paraId="0CE9C22F" w14:textId="78748581" w:rsidR="000E2072" w:rsidRPr="006B4339" w:rsidRDefault="000E2072" w:rsidP="00C670C4">
      <w:r w:rsidRPr="006B4339">
        <w:rPr>
          <w:i/>
          <w:iCs/>
        </w:rPr>
        <w:t>a)</w:t>
      </w:r>
      <w:r w:rsidRPr="006B4339">
        <w:tab/>
      </w:r>
      <w:r w:rsidR="00C670C4" w:rsidRPr="006B4339">
        <w:t xml:space="preserve">que el Grupo Especial Mixto sobre sistemas de cables SMART </w:t>
      </w:r>
      <w:r w:rsidR="00D90A5F" w:rsidRPr="006B4339">
        <w:t>ha celebrado talleres cada año desde su creación y ha publicado numerosos documentos e informes</w:t>
      </w:r>
      <w:r w:rsidRPr="006B4339">
        <w:t>;</w:t>
      </w:r>
    </w:p>
    <w:p w14:paraId="7ECB2ECE" w14:textId="579AA239" w:rsidR="000E2072" w:rsidRPr="006B4339" w:rsidRDefault="000E2072" w:rsidP="00C670C4">
      <w:r w:rsidRPr="006B4339">
        <w:rPr>
          <w:i/>
          <w:iCs/>
        </w:rPr>
        <w:t>b)</w:t>
      </w:r>
      <w:r w:rsidRPr="006B4339">
        <w:tab/>
      </w:r>
      <w:r w:rsidR="00C670C4" w:rsidRPr="006B4339">
        <w:t xml:space="preserve">que </w:t>
      </w:r>
      <w:r w:rsidR="00D90A5F" w:rsidRPr="006B4339">
        <w:t>la conferencia internacional decenal Ocean Observations 2019 (OceanObs19) recomendó</w:t>
      </w:r>
      <w:r w:rsidR="00C670C4" w:rsidRPr="006B4339">
        <w:t xml:space="preserve"> emprender</w:t>
      </w:r>
      <w:r w:rsidR="00D90A5F" w:rsidRPr="006B4339">
        <w:t xml:space="preserve"> </w:t>
      </w:r>
      <w:r w:rsidR="00C670C4" w:rsidRPr="006B4339">
        <w:t>la implementación transoceánica de los actuales sistemas piloto</w:t>
      </w:r>
      <w:r w:rsidR="00D90A5F" w:rsidRPr="006B4339">
        <w:t xml:space="preserve"> de cable</w:t>
      </w:r>
      <w:r w:rsidR="00C670C4" w:rsidRPr="006B4339">
        <w:t>s</w:t>
      </w:r>
      <w:r w:rsidR="00D90A5F" w:rsidRPr="006B4339">
        <w:t xml:space="preserve"> submarino</w:t>
      </w:r>
      <w:r w:rsidR="00C670C4" w:rsidRPr="006B4339">
        <w:t>s</w:t>
      </w:r>
      <w:r w:rsidR="00D90A5F" w:rsidRPr="006B4339">
        <w:t xml:space="preserve"> </w:t>
      </w:r>
      <w:r w:rsidR="00C670C4" w:rsidRPr="006B4339">
        <w:t>SMART de</w:t>
      </w:r>
      <w:r w:rsidR="00D90A5F" w:rsidRPr="006B4339">
        <w:t xml:space="preserve"> telecomunicaciones </w:t>
      </w:r>
      <w:r w:rsidR="00C670C4" w:rsidRPr="006B4339">
        <w:t>y</w:t>
      </w:r>
      <w:r w:rsidR="00D90A5F" w:rsidRPr="006B4339">
        <w:t xml:space="preserve"> detección, para</w:t>
      </w:r>
      <w:r w:rsidR="003E2EB5" w:rsidRPr="006B4339">
        <w:t xml:space="preserve"> abordar cuestiones relacionadas</w:t>
      </w:r>
      <w:r w:rsidR="00C670C4" w:rsidRPr="006B4339">
        <w:t xml:space="preserve"> con</w:t>
      </w:r>
      <w:r w:rsidR="00D90A5F" w:rsidRPr="006B4339">
        <w:t xml:space="preserve"> el clima, la circulación oceánica, el nivel del mar y la alerta temprana de tsunamis y terremotos, en última instancia, con</w:t>
      </w:r>
      <w:r w:rsidR="00C670C4" w:rsidRPr="006B4339">
        <w:t xml:space="preserve"> un nivel de</w:t>
      </w:r>
      <w:r w:rsidR="00D90A5F" w:rsidRPr="006B4339">
        <w:t xml:space="preserve"> cobertura mundial,</w:t>
      </w:r>
    </w:p>
    <w:p w14:paraId="53CF9BB5" w14:textId="7DC0E033" w:rsidR="000E2072" w:rsidRPr="006B4339" w:rsidRDefault="00D90A5F" w:rsidP="000E2072">
      <w:pPr>
        <w:pStyle w:val="Call"/>
      </w:pPr>
      <w:r w:rsidRPr="006B4339">
        <w:t>reconociendo</w:t>
      </w:r>
    </w:p>
    <w:p w14:paraId="5E9546CB" w14:textId="15ED9737" w:rsidR="000E2072" w:rsidRPr="006B4339" w:rsidRDefault="000E2072" w:rsidP="005107D4">
      <w:r w:rsidRPr="006B4339">
        <w:rPr>
          <w:i/>
          <w:iCs/>
        </w:rPr>
        <w:t>a)</w:t>
      </w:r>
      <w:r w:rsidRPr="006B4339">
        <w:tab/>
      </w:r>
      <w:r w:rsidR="00D90A5F" w:rsidRPr="006B4339">
        <w:t xml:space="preserve">que los cables SMART son viables </w:t>
      </w:r>
      <w:r w:rsidR="005107D4" w:rsidRPr="006B4339">
        <w:t xml:space="preserve">en términos técnicos y financieros </w:t>
      </w:r>
      <w:r w:rsidR="00D90A5F" w:rsidRPr="006B4339">
        <w:t>y</w:t>
      </w:r>
      <w:r w:rsidR="005107D4" w:rsidRPr="006B4339">
        <w:t>, en principio, s</w:t>
      </w:r>
      <w:r w:rsidR="00D90A5F" w:rsidRPr="006B4339">
        <w:t>e</w:t>
      </w:r>
      <w:r w:rsidR="005107D4" w:rsidRPr="006B4339">
        <w:t xml:space="preserve"> pondrán a prueba </w:t>
      </w:r>
      <w:r w:rsidR="00D90A5F" w:rsidRPr="006B4339">
        <w:t xml:space="preserve">sobre el terreno mediante demostraciones </w:t>
      </w:r>
      <w:r w:rsidR="005107D4" w:rsidRPr="006B4339">
        <w:t>constantes</w:t>
      </w:r>
      <w:r w:rsidR="00D90A5F" w:rsidRPr="006B4339">
        <w:t xml:space="preserve"> y sistemas piloto propuestos</w:t>
      </w:r>
      <w:r w:rsidRPr="006B4339">
        <w:t>;</w:t>
      </w:r>
    </w:p>
    <w:p w14:paraId="1FC9C3FF" w14:textId="60399AD7" w:rsidR="000E2072" w:rsidRPr="006B4339" w:rsidRDefault="000E2072" w:rsidP="005107D4">
      <w:r w:rsidRPr="006B4339">
        <w:rPr>
          <w:i/>
          <w:iCs/>
        </w:rPr>
        <w:t>b)</w:t>
      </w:r>
      <w:r w:rsidRPr="006B4339">
        <w:tab/>
      </w:r>
      <w:r w:rsidR="00D90A5F" w:rsidRPr="006B4339">
        <w:t xml:space="preserve">que </w:t>
      </w:r>
      <w:r w:rsidR="005107D4" w:rsidRPr="006B4339">
        <w:t>existen</w:t>
      </w:r>
      <w:r w:rsidR="00D90A5F" w:rsidRPr="006B4339">
        <w:t xml:space="preserve"> dos proyectos de cables SMART en curso (es decir, financiados </w:t>
      </w:r>
      <w:r w:rsidR="003E2EB5" w:rsidRPr="006B4339">
        <w:t xml:space="preserve">total </w:t>
      </w:r>
      <w:r w:rsidR="00D90A5F" w:rsidRPr="006B4339">
        <w:t>o parcialmente) y dos proyectos propuest</w:t>
      </w:r>
      <w:r w:rsidR="003E2EB5" w:rsidRPr="006B4339">
        <w:t>os</w:t>
      </w:r>
      <w:r w:rsidR="00D90A5F" w:rsidRPr="006B4339">
        <w:t xml:space="preserve">, </w:t>
      </w:r>
    </w:p>
    <w:p w14:paraId="1A70D6D8" w14:textId="32092CEF" w:rsidR="000E2072" w:rsidRPr="006B4339" w:rsidRDefault="00D90A5F" w:rsidP="000E2072">
      <w:pPr>
        <w:pStyle w:val="Call"/>
      </w:pPr>
      <w:r w:rsidRPr="006B4339">
        <w:t>resuelve</w:t>
      </w:r>
    </w:p>
    <w:p w14:paraId="75EEE1B3" w14:textId="532CC2ED" w:rsidR="000E2072" w:rsidRPr="006B4339" w:rsidRDefault="000E2072" w:rsidP="00943328">
      <w:r w:rsidRPr="006B4339">
        <w:t>1</w:t>
      </w:r>
      <w:r w:rsidRPr="006B4339">
        <w:tab/>
      </w:r>
      <w:r w:rsidR="005107D4" w:rsidRPr="006B4339">
        <w:t>alentar</w:t>
      </w:r>
      <w:r w:rsidR="00D90A5F" w:rsidRPr="006B4339">
        <w:t xml:space="preserve"> a</w:t>
      </w:r>
      <w:r w:rsidR="005107D4" w:rsidRPr="006B4339">
        <w:t xml:space="preserve">l Grupo Especial Mixto sobre sistemas de cables SMART a que prosiga </w:t>
      </w:r>
      <w:r w:rsidR="00D90A5F" w:rsidRPr="006B4339">
        <w:t xml:space="preserve">sus actividades </w:t>
      </w:r>
      <w:r w:rsidR="00943328" w:rsidRPr="006B4339">
        <w:t>de promoción de</w:t>
      </w:r>
      <w:r w:rsidR="00D90A5F" w:rsidRPr="006B4339">
        <w:t xml:space="preserve"> proyectos </w:t>
      </w:r>
      <w:r w:rsidR="00943328" w:rsidRPr="006B4339">
        <w:t xml:space="preserve">de </w:t>
      </w:r>
      <w:r w:rsidR="006B4339">
        <w:t>"</w:t>
      </w:r>
      <w:r w:rsidR="00943328" w:rsidRPr="006B4339">
        <w:t>sistemas de muestra sumergidos</w:t>
      </w:r>
      <w:r w:rsidR="006B4339">
        <w:t>"</w:t>
      </w:r>
      <w:r w:rsidR="00943328" w:rsidRPr="006B4339">
        <w:t>, sistemas</w:t>
      </w:r>
      <w:r w:rsidR="00D90A5F" w:rsidRPr="006B4339">
        <w:t xml:space="preserve"> piloto y</w:t>
      </w:r>
      <w:r w:rsidR="00943328" w:rsidRPr="006B4339">
        <w:t xml:space="preserve"> </w:t>
      </w:r>
      <w:r w:rsidR="00D90A5F" w:rsidRPr="006B4339">
        <w:t>sistemas de cable</w:t>
      </w:r>
      <w:r w:rsidR="003E2EB5" w:rsidRPr="006B4339">
        <w:t>s</w:t>
      </w:r>
      <w:r w:rsidR="00D90A5F" w:rsidRPr="006B4339">
        <w:t xml:space="preserve"> SMART operativos</w:t>
      </w:r>
      <w:r w:rsidR="00943328" w:rsidRPr="006B4339">
        <w:t xml:space="preserve"> presentes y futuros;</w:t>
      </w:r>
    </w:p>
    <w:p w14:paraId="685589EF" w14:textId="480B661A" w:rsidR="000E2072" w:rsidRPr="006B4339" w:rsidRDefault="000E2072" w:rsidP="00943328">
      <w:r w:rsidRPr="006B4339">
        <w:t>2</w:t>
      </w:r>
      <w:r w:rsidRPr="006B4339">
        <w:tab/>
      </w:r>
      <w:r w:rsidR="00D90A5F" w:rsidRPr="006B4339">
        <w:t>promover el concepto de cables SMART para facilitar</w:t>
      </w:r>
      <w:r w:rsidR="00943328" w:rsidRPr="006B4339">
        <w:t xml:space="preserve"> el desarrollo de</w:t>
      </w:r>
      <w:r w:rsidR="00D90A5F" w:rsidRPr="006B4339">
        <w:t xml:space="preserve"> los proyectos</w:t>
      </w:r>
      <w:r w:rsidR="00943328" w:rsidRPr="006B4339">
        <w:t xml:space="preserve"> conexos </w:t>
      </w:r>
      <w:r w:rsidR="00D90A5F" w:rsidRPr="006B4339">
        <w:t>y el despliegue de cables SMART,</w:t>
      </w:r>
    </w:p>
    <w:p w14:paraId="3499840B" w14:textId="4BA377A7" w:rsidR="000E2072" w:rsidRPr="006B4339" w:rsidRDefault="00D90A5F" w:rsidP="000E2072">
      <w:pPr>
        <w:pStyle w:val="Call"/>
      </w:pPr>
      <w:r w:rsidRPr="006B4339">
        <w:t>encarga al Grupo Asesor de Normalización de las Telecomunicaciones</w:t>
      </w:r>
    </w:p>
    <w:p w14:paraId="006B7B42" w14:textId="0C4C47FD" w:rsidR="000E2072" w:rsidRPr="006B4339" w:rsidRDefault="00D90A5F" w:rsidP="00CB432F">
      <w:r w:rsidRPr="006B4339">
        <w:t>que coordine las actividades de</w:t>
      </w:r>
      <w:r w:rsidR="00CB432F" w:rsidRPr="006B4339">
        <w:t>l Grupo Especial Mixto sobre sistemas de cables SMART</w:t>
      </w:r>
      <w:r w:rsidRPr="006B4339">
        <w:t xml:space="preserve"> con las Comisiones de Estudio del UIT</w:t>
      </w:r>
      <w:r w:rsidR="00CB432F" w:rsidRPr="006B4339">
        <w:t>-</w:t>
      </w:r>
      <w:r w:rsidRPr="006B4339">
        <w:t>T, otras organizaciones de</w:t>
      </w:r>
      <w:r w:rsidR="00CB432F" w:rsidRPr="006B4339">
        <w:t xml:space="preserve"> normalización</w:t>
      </w:r>
      <w:r w:rsidRPr="006B4339">
        <w:t xml:space="preserve"> (SDO), institutos de investigación y </w:t>
      </w:r>
      <w:r w:rsidR="00CB432F" w:rsidRPr="006B4339">
        <w:t>otr</w:t>
      </w:r>
      <w:r w:rsidRPr="006B4339">
        <w:t xml:space="preserve">as organizaciones y partes interesadas para facilitar la colaboración entre </w:t>
      </w:r>
      <w:r w:rsidR="00CB432F" w:rsidRPr="006B4339">
        <w:t xml:space="preserve">dicho Grupo Especial Mixto </w:t>
      </w:r>
      <w:r w:rsidRPr="006B4339">
        <w:t>y</w:t>
      </w:r>
      <w:r w:rsidR="00CB432F" w:rsidRPr="006B4339">
        <w:t xml:space="preserve"> las</w:t>
      </w:r>
      <w:r w:rsidRPr="006B4339">
        <w:t xml:space="preserve"> organizaciones</w:t>
      </w:r>
      <w:r w:rsidR="00CB432F" w:rsidRPr="006B4339">
        <w:t xml:space="preserve"> en cuestión</w:t>
      </w:r>
      <w:r w:rsidR="003E2EB5" w:rsidRPr="006B4339">
        <w:t xml:space="preserve"> y </w:t>
      </w:r>
      <w:r w:rsidRPr="006B4339">
        <w:t>evitar</w:t>
      </w:r>
      <w:r w:rsidR="003E2EB5" w:rsidRPr="006B4339">
        <w:t xml:space="preserve"> así</w:t>
      </w:r>
      <w:r w:rsidRPr="006B4339">
        <w:t xml:space="preserve"> la duplicación de </w:t>
      </w:r>
      <w:r w:rsidR="00CB432F" w:rsidRPr="006B4339">
        <w:t>tareas</w:t>
      </w:r>
      <w:r w:rsidR="000E2072" w:rsidRPr="006B4339">
        <w:t>,</w:t>
      </w:r>
    </w:p>
    <w:p w14:paraId="36643D9D" w14:textId="77C03E67" w:rsidR="000E2072" w:rsidRPr="006B4339" w:rsidRDefault="00D90A5F" w:rsidP="000E2072">
      <w:pPr>
        <w:pStyle w:val="Call"/>
      </w:pPr>
      <w:r w:rsidRPr="006B4339">
        <w:t>encarga a todas las Comisiones de Estudio del Sector de Normalización de las Telecomunicaciones de la UIT</w:t>
      </w:r>
    </w:p>
    <w:p w14:paraId="3E9C7113" w14:textId="426CAB29" w:rsidR="000E2072" w:rsidRPr="006B4339" w:rsidRDefault="00D90A5F" w:rsidP="00CC33F5">
      <w:r w:rsidRPr="006B4339">
        <w:t xml:space="preserve">que cooperen con </w:t>
      </w:r>
      <w:r w:rsidR="00CB432F" w:rsidRPr="006B4339">
        <w:t xml:space="preserve">el </w:t>
      </w:r>
      <w:r w:rsidR="00CC33F5" w:rsidRPr="006B4339">
        <w:t xml:space="preserve">Grupo Especial Mixto sobre sistemas de cables SMART </w:t>
      </w:r>
      <w:r w:rsidR="00CB432F" w:rsidRPr="006B4339">
        <w:t>a efectos de la elaboración de</w:t>
      </w:r>
      <w:r w:rsidR="003E2EB5" w:rsidRPr="006B4339">
        <w:t xml:space="preserve"> las</w:t>
      </w:r>
      <w:r w:rsidRPr="006B4339">
        <w:t xml:space="preserve"> Recomendaciones adecuadas</w:t>
      </w:r>
      <w:r w:rsidR="000E2072" w:rsidRPr="006B4339">
        <w:t>,</w:t>
      </w:r>
    </w:p>
    <w:p w14:paraId="12AABE52" w14:textId="36E7589D" w:rsidR="000E2072" w:rsidRPr="006B4339" w:rsidRDefault="00D90A5F" w:rsidP="000E2072">
      <w:pPr>
        <w:pStyle w:val="Call"/>
      </w:pPr>
      <w:r w:rsidRPr="006B4339">
        <w:t>encarga al Director de la Oficina de Normalización de las Telecomunicaciones en colaboración con los Directores de las demás Oficinas</w:t>
      </w:r>
    </w:p>
    <w:p w14:paraId="3B541027" w14:textId="40E186FE" w:rsidR="000E2072" w:rsidRPr="006B4339" w:rsidRDefault="00D90A5F" w:rsidP="00CC33F5">
      <w:r w:rsidRPr="006B4339">
        <w:t xml:space="preserve">que informe sobre los </w:t>
      </w:r>
      <w:r w:rsidR="00CC33F5" w:rsidRPr="006B4339">
        <w:t>avances logrados por el Grupo Especial Mixto sobre sistemas de cables SMART</w:t>
      </w:r>
      <w:r w:rsidR="000E2072" w:rsidRPr="006B4339">
        <w:t>,</w:t>
      </w:r>
    </w:p>
    <w:p w14:paraId="22FC8322" w14:textId="11E120F2" w:rsidR="000E2072" w:rsidRPr="006B4339" w:rsidRDefault="00D90A5F" w:rsidP="000E2072">
      <w:pPr>
        <w:pStyle w:val="Call"/>
      </w:pPr>
      <w:r w:rsidRPr="006B4339">
        <w:lastRenderedPageBreak/>
        <w:t>invita al Secretario General</w:t>
      </w:r>
    </w:p>
    <w:p w14:paraId="4C3F7675" w14:textId="1351A7B7" w:rsidR="000E2072" w:rsidRPr="006B4339" w:rsidRDefault="00D90A5F" w:rsidP="00070D68">
      <w:r w:rsidRPr="006B4339">
        <w:t xml:space="preserve">a seguir cooperando y colaborando </w:t>
      </w:r>
      <w:r w:rsidR="00CC33F5" w:rsidRPr="006B4339">
        <w:t xml:space="preserve">con otras entidades, dentro del sistema de las Naciones Unidas, </w:t>
      </w:r>
      <w:r w:rsidR="00070D68" w:rsidRPr="006B4339">
        <w:t>en</w:t>
      </w:r>
      <w:r w:rsidR="00CC33F5" w:rsidRPr="006B4339">
        <w:t xml:space="preserve"> la definición de futuras actividades internacionales destinadas a</w:t>
      </w:r>
      <w:r w:rsidR="00070D68" w:rsidRPr="006B4339">
        <w:t xml:space="preserve"> promover el concepto de cables SMART</w:t>
      </w:r>
      <w:r w:rsidR="00CC33F5" w:rsidRPr="006B4339">
        <w:t xml:space="preserve"> y</w:t>
      </w:r>
      <w:r w:rsidR="00070D68" w:rsidRPr="006B4339">
        <w:t xml:space="preserve"> facilitar</w:t>
      </w:r>
      <w:r w:rsidR="00CC33F5" w:rsidRPr="006B4339">
        <w:t xml:space="preserve"> la consecución de los objetivos de la Agenda 2030 para el Desarrollo Sostenible,</w:t>
      </w:r>
    </w:p>
    <w:p w14:paraId="39B04ECE" w14:textId="1F19DDA5" w:rsidR="000E2072" w:rsidRPr="006B4339" w:rsidRDefault="00D90A5F" w:rsidP="000E2072">
      <w:pPr>
        <w:pStyle w:val="Call"/>
      </w:pPr>
      <w:r w:rsidRPr="006B4339">
        <w:t>invita a los Estados Miembros,</w:t>
      </w:r>
      <w:r w:rsidR="00070D68" w:rsidRPr="006B4339">
        <w:t xml:space="preserve"> los</w:t>
      </w:r>
      <w:r w:rsidRPr="006B4339">
        <w:t xml:space="preserve"> Miembros de Sector y</w:t>
      </w:r>
      <w:r w:rsidR="00070D68" w:rsidRPr="006B4339">
        <w:t xml:space="preserve"> los</w:t>
      </w:r>
      <w:r w:rsidRPr="006B4339">
        <w:t xml:space="preserve"> Asociados</w:t>
      </w:r>
    </w:p>
    <w:p w14:paraId="3BCC08AE" w14:textId="1C73DDAA" w:rsidR="000E2072" w:rsidRPr="006B4339" w:rsidRDefault="00D90A5F" w:rsidP="00070D68">
      <w:r w:rsidRPr="006B4339">
        <w:t>a contribu</w:t>
      </w:r>
      <w:r w:rsidR="00070D68" w:rsidRPr="006B4339">
        <w:t xml:space="preserve">ir </w:t>
      </w:r>
      <w:r w:rsidRPr="006B4339">
        <w:t xml:space="preserve">activamente a </w:t>
      </w:r>
      <w:r w:rsidR="003E2EB5" w:rsidRPr="006B4339">
        <w:t>los trabajos</w:t>
      </w:r>
      <w:r w:rsidRPr="006B4339">
        <w:t xml:space="preserve"> del </w:t>
      </w:r>
      <w:r w:rsidR="00070D68" w:rsidRPr="006B4339">
        <w:t>Grupo Especial Mixto sobre sistemas de cables SMART</w:t>
      </w:r>
      <w:r w:rsidR="000E2072" w:rsidRPr="006B4339">
        <w:t>.</w:t>
      </w:r>
    </w:p>
    <w:p w14:paraId="0F1849C9" w14:textId="77777777" w:rsidR="006B4339" w:rsidRPr="006B4339" w:rsidRDefault="006B4339" w:rsidP="00411C49">
      <w:pPr>
        <w:pStyle w:val="Reasons"/>
      </w:pPr>
    </w:p>
    <w:p w14:paraId="31D3577F" w14:textId="77777777" w:rsidR="006B4339" w:rsidRPr="006B4339" w:rsidRDefault="006B4339">
      <w:pPr>
        <w:jc w:val="center"/>
      </w:pPr>
      <w:r w:rsidRPr="006B4339">
        <w:t>______________</w:t>
      </w:r>
    </w:p>
    <w:sectPr w:rsidR="006B4339" w:rsidRPr="006B4339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C003F" w14:textId="77777777" w:rsidR="00FC241D" w:rsidRDefault="00FC241D">
      <w:r>
        <w:separator/>
      </w:r>
    </w:p>
  </w:endnote>
  <w:endnote w:type="continuationSeparator" w:id="0">
    <w:p w14:paraId="2387F299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352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FE1547" w14:textId="3B2535A7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FE6EED">
      <w:rPr>
        <w:noProof/>
        <w:lang w:val="fr-CH"/>
      </w:rPr>
      <w:t>P:\ESP\ITU-T\CONF-T\WTSA20\000\038ADD26S.docx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5FEF">
      <w:rPr>
        <w:noProof/>
      </w:rPr>
      <w:t>17.08.21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E6EED">
      <w:rPr>
        <w:noProof/>
      </w:rPr>
      <w:t>17.08.21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D7BA" w14:textId="52A7AAEA" w:rsidR="006B4339" w:rsidRPr="00E95FEF" w:rsidRDefault="006B4339" w:rsidP="006B4339">
    <w:pPr>
      <w:pStyle w:val="Footer"/>
      <w:rPr>
        <w:lang w:val="fr-BE"/>
      </w:rPr>
    </w:pPr>
    <w:r>
      <w:fldChar w:fldCharType="begin"/>
    </w:r>
    <w:r w:rsidRPr="00E95FEF">
      <w:rPr>
        <w:lang w:val="fr-BE"/>
      </w:rPr>
      <w:instrText xml:space="preserve"> FILENAME \p  \* MERGEFORMAT </w:instrText>
    </w:r>
    <w:r>
      <w:fldChar w:fldCharType="separate"/>
    </w:r>
    <w:r w:rsidR="00FE6EED" w:rsidRPr="00E95FEF">
      <w:rPr>
        <w:lang w:val="fr-BE"/>
      </w:rPr>
      <w:t>P:\ESP\ITU-T\CONF-T\WTSA20\000\038ADD26S.docx</w:t>
    </w:r>
    <w:r>
      <w:fldChar w:fldCharType="end"/>
    </w:r>
    <w:r w:rsidRPr="00E95FEF">
      <w:rPr>
        <w:lang w:val="fr-BE"/>
      </w:rPr>
      <w:t xml:space="preserve"> (493166)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A4F8" w14:textId="1F9CAE4C" w:rsidR="00E83D45" w:rsidRPr="00E95FEF" w:rsidRDefault="00E83D45" w:rsidP="00FC3528">
    <w:pPr>
      <w:pStyle w:val="Footer"/>
      <w:rPr>
        <w:lang w:val="fr-BE"/>
      </w:rPr>
    </w:pPr>
    <w:r>
      <w:fldChar w:fldCharType="begin"/>
    </w:r>
    <w:r w:rsidRPr="00E95FEF">
      <w:rPr>
        <w:lang w:val="fr-BE"/>
      </w:rPr>
      <w:instrText xml:space="preserve"> FILENAME \p  \* MERGEFORMAT </w:instrText>
    </w:r>
    <w:r>
      <w:fldChar w:fldCharType="separate"/>
    </w:r>
    <w:r w:rsidR="00FE6EED" w:rsidRPr="00E95FEF">
      <w:rPr>
        <w:lang w:val="fr-BE"/>
      </w:rPr>
      <w:t>P:\ESP\ITU-T\CONF-T\WTSA20\000\038ADD26S.docx</w:t>
    </w:r>
    <w:r>
      <w:fldChar w:fldCharType="end"/>
    </w:r>
    <w:r w:rsidR="006B4339" w:rsidRPr="00E95FEF">
      <w:rPr>
        <w:lang w:val="fr-BE"/>
      </w:rPr>
      <w:t xml:space="preserve"> (493166)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FF19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5A426A82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9240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46285B65" w14:textId="0B3DABBD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E95FEF">
      <w:rPr>
        <w:noProof/>
      </w:rPr>
      <w:t>Addéndum 26 al</w:t>
    </w:r>
    <w:r w:rsidR="00E95FEF">
      <w:rPr>
        <w:noProof/>
      </w:rPr>
      <w:br/>
      <w:t>Documento 38-S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70D68"/>
    <w:rsid w:val="00087AE8"/>
    <w:rsid w:val="00096AF9"/>
    <w:rsid w:val="000A5B9A"/>
    <w:rsid w:val="000C7758"/>
    <w:rsid w:val="000E2072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1F47BC"/>
    <w:rsid w:val="002000D2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B58D4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C593B"/>
    <w:rsid w:val="003D0AA3"/>
    <w:rsid w:val="003E2EB5"/>
    <w:rsid w:val="004104AC"/>
    <w:rsid w:val="00454553"/>
    <w:rsid w:val="00476FB2"/>
    <w:rsid w:val="004B124A"/>
    <w:rsid w:val="004B520A"/>
    <w:rsid w:val="004C3636"/>
    <w:rsid w:val="004C3A5A"/>
    <w:rsid w:val="005107D4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B4339"/>
    <w:rsid w:val="006D6E67"/>
    <w:rsid w:val="006E0078"/>
    <w:rsid w:val="006E1A13"/>
    <w:rsid w:val="006E76B9"/>
    <w:rsid w:val="006F1E32"/>
    <w:rsid w:val="00701C20"/>
    <w:rsid w:val="00702F3D"/>
    <w:rsid w:val="0070518E"/>
    <w:rsid w:val="00734034"/>
    <w:rsid w:val="007354E9"/>
    <w:rsid w:val="00763F7F"/>
    <w:rsid w:val="00765578"/>
    <w:rsid w:val="0077084A"/>
    <w:rsid w:val="007757F8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13EB1"/>
    <w:rsid w:val="00866AE6"/>
    <w:rsid w:val="00866BBD"/>
    <w:rsid w:val="00873B75"/>
    <w:rsid w:val="008750A8"/>
    <w:rsid w:val="00894DCB"/>
    <w:rsid w:val="008C48F4"/>
    <w:rsid w:val="008D348D"/>
    <w:rsid w:val="008E35DA"/>
    <w:rsid w:val="008E4453"/>
    <w:rsid w:val="0090121B"/>
    <w:rsid w:val="009144C9"/>
    <w:rsid w:val="00916196"/>
    <w:rsid w:val="0094091F"/>
    <w:rsid w:val="00943328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2869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25B5B"/>
    <w:rsid w:val="00C614DC"/>
    <w:rsid w:val="00C63EB5"/>
    <w:rsid w:val="00C670C4"/>
    <w:rsid w:val="00C72410"/>
    <w:rsid w:val="00C858D0"/>
    <w:rsid w:val="00CA1F40"/>
    <w:rsid w:val="00CB35C9"/>
    <w:rsid w:val="00CB432F"/>
    <w:rsid w:val="00CC01E0"/>
    <w:rsid w:val="00CC33F5"/>
    <w:rsid w:val="00CD1851"/>
    <w:rsid w:val="00CD5FEE"/>
    <w:rsid w:val="00CD663E"/>
    <w:rsid w:val="00CE40AC"/>
    <w:rsid w:val="00CE60D2"/>
    <w:rsid w:val="00D0288A"/>
    <w:rsid w:val="00D56781"/>
    <w:rsid w:val="00D72A5D"/>
    <w:rsid w:val="00D90A5F"/>
    <w:rsid w:val="00DC629B"/>
    <w:rsid w:val="00DE6B89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95FEF"/>
    <w:rsid w:val="00EB7058"/>
    <w:rsid w:val="00EE1779"/>
    <w:rsid w:val="00EF0D6D"/>
    <w:rsid w:val="00F0220A"/>
    <w:rsid w:val="00F02C63"/>
    <w:rsid w:val="00F14663"/>
    <w:rsid w:val="00F247BB"/>
    <w:rsid w:val="00F26F4E"/>
    <w:rsid w:val="00F54E0E"/>
    <w:rsid w:val="00F57DF2"/>
    <w:rsid w:val="00F606A0"/>
    <w:rsid w:val="00F62AB3"/>
    <w:rsid w:val="00F63177"/>
    <w:rsid w:val="00F66597"/>
    <w:rsid w:val="00F71779"/>
    <w:rsid w:val="00F7212F"/>
    <w:rsid w:val="00F8150C"/>
    <w:rsid w:val="00FB6E05"/>
    <w:rsid w:val="00FC241D"/>
    <w:rsid w:val="00FC3528"/>
    <w:rsid w:val="00FD5B74"/>
    <w:rsid w:val="00FD5C8C"/>
    <w:rsid w:val="00FE161E"/>
    <w:rsid w:val="00FE20EC"/>
    <w:rsid w:val="00FE4574"/>
    <w:rsid w:val="00FE6EED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7EA7435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qFormat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10918b5-9013-4351-a234-c69c2414d548">DPM</DPM_x0020_Author>
    <DPM_x0020_File_x0020_name xmlns="d10918b5-9013-4351-a234-c69c2414d548">T17-WTSA.20-C-0038!A26!MSW-S</DPM_x0020_File_x0020_name>
    <DPM_x0020_Version xmlns="d10918b5-9013-4351-a234-c69c2414d548">DPM_2019.11.13.01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10918b5-9013-4351-a234-c69c2414d548" targetNamespace="http://schemas.microsoft.com/office/2006/metadata/properties" ma:root="true" ma:fieldsID="d41af5c836d734370eb92e7ee5f83852" ns2:_="" ns3:_="">
    <xsd:import namespace="996b2e75-67fd-4955-a3b0-5ab9934cb50b"/>
    <xsd:import namespace="d10918b5-9013-4351-a234-c69c2414d54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918b5-9013-4351-a234-c69c2414d54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918b5-9013-4351-a234-c69c2414d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10918b5-9013-4351-a234-c69c2414d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1046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T17-WTSA.20-C-0038!A26!MSW-S</vt:lpstr>
    </vt:vector>
  </TitlesOfParts>
  <Manager>Secretaría General - Pool</Manager>
  <Company>International Telecommunication Union (ITU)</Company>
  <LinksUpToDate>false</LinksUpToDate>
  <CharactersWithSpaces>6994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T17-WTSA.20-C-0038!A26!MSW-S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Spanish</cp:lastModifiedBy>
  <cp:revision>5</cp:revision>
  <cp:lastPrinted>2021-08-17T09:36:00Z</cp:lastPrinted>
  <dcterms:created xsi:type="dcterms:W3CDTF">2021-08-17T09:33:00Z</dcterms:created>
  <dcterms:modified xsi:type="dcterms:W3CDTF">2021-09-20T13:57:00Z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