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6472E5AE" w14:textId="77777777" w:rsidTr="0018460D">
        <w:trPr>
          <w:cantSplit/>
        </w:trPr>
        <w:tc>
          <w:tcPr>
            <w:tcW w:w="6614" w:type="dxa"/>
            <w:vAlign w:val="center"/>
            <w:hideMark/>
          </w:tcPr>
          <w:p w14:paraId="7A76AE2C"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604CA97" w14:textId="2EB71512" w:rsidR="00C244A8" w:rsidRPr="00400909" w:rsidRDefault="00C515E0" w:rsidP="00B919E4">
            <w:pPr>
              <w:rPr>
                <w:rFonts w:ascii="Verdana" w:hAnsi="Verdana" w:cs="Times New Roman Bold"/>
                <w:b/>
                <w:bCs/>
                <w:sz w:val="22"/>
                <w:szCs w:val="22"/>
                <w:lang w:eastAsia="zh-CN"/>
              </w:rPr>
            </w:pPr>
            <w:bookmarkStart w:id="0" w:name="_Hlk53061815"/>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r w:rsidRPr="00E56380">
              <w:rPr>
                <w:rFonts w:ascii="SimSun" w:hAnsi="SimSun" w:cs="SimSun" w:hint="eastAsia"/>
                <w:b/>
                <w:bCs/>
                <w:smallCaps/>
                <w:sz w:val="20"/>
                <w:lang w:eastAsia="zh-CN"/>
              </w:rPr>
              <w:t>，</w:t>
            </w:r>
            <w:r w:rsidR="00B919E4">
              <w:rPr>
                <w:rFonts w:ascii="SimSun" w:hAnsi="SimSun" w:cs="SimSun" w:hint="eastAsia"/>
                <w:b/>
                <w:bCs/>
                <w:smallCaps/>
                <w:sz w:val="20"/>
                <w:lang w:eastAsia="zh-CN"/>
              </w:rPr>
              <w:t>日内瓦</w:t>
            </w:r>
            <w:bookmarkEnd w:id="0"/>
          </w:p>
        </w:tc>
        <w:tc>
          <w:tcPr>
            <w:tcW w:w="3197" w:type="dxa"/>
            <w:vAlign w:val="center"/>
            <w:hideMark/>
          </w:tcPr>
          <w:p w14:paraId="70DCDF64" w14:textId="77777777" w:rsidR="00C244A8" w:rsidRPr="00031E6B" w:rsidRDefault="00C244A8" w:rsidP="00C244A8">
            <w:pPr>
              <w:spacing w:after="160"/>
              <w:rPr>
                <w:sz w:val="22"/>
                <w:szCs w:val="22"/>
              </w:rPr>
            </w:pPr>
            <w:r>
              <w:rPr>
                <w:noProof/>
                <w:lang w:val="en-US" w:eastAsia="zh-CN"/>
              </w:rPr>
              <w:drawing>
                <wp:inline distT="0" distB="0" distL="0" distR="0" wp14:anchorId="50199FFF" wp14:editId="021BDAF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BDB3716" w14:textId="77777777" w:rsidTr="00E2414B">
        <w:trPr>
          <w:cantSplit/>
        </w:trPr>
        <w:tc>
          <w:tcPr>
            <w:tcW w:w="6614" w:type="dxa"/>
            <w:tcBorders>
              <w:top w:val="nil"/>
              <w:left w:val="nil"/>
              <w:bottom w:val="single" w:sz="12" w:space="0" w:color="auto"/>
              <w:right w:val="nil"/>
            </w:tcBorders>
          </w:tcPr>
          <w:p w14:paraId="26E222D9"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C5FA21E" w14:textId="77777777" w:rsidR="009759FE" w:rsidRPr="000A3B30" w:rsidRDefault="009759FE" w:rsidP="00E2414B">
            <w:pPr>
              <w:spacing w:before="0"/>
              <w:rPr>
                <w:rFonts w:eastAsia="Times New Roman"/>
              </w:rPr>
            </w:pPr>
          </w:p>
        </w:tc>
      </w:tr>
      <w:tr w:rsidR="009759FE" w14:paraId="3E2A0D21" w14:textId="77777777" w:rsidTr="00E2414B">
        <w:trPr>
          <w:cantSplit/>
        </w:trPr>
        <w:tc>
          <w:tcPr>
            <w:tcW w:w="6614" w:type="dxa"/>
            <w:tcBorders>
              <w:top w:val="single" w:sz="12" w:space="0" w:color="auto"/>
              <w:left w:val="nil"/>
              <w:bottom w:val="nil"/>
              <w:right w:val="nil"/>
            </w:tcBorders>
          </w:tcPr>
          <w:p w14:paraId="73DD06D4" w14:textId="77777777" w:rsidR="009759FE" w:rsidRPr="00400909" w:rsidRDefault="009759FE" w:rsidP="00E2414B">
            <w:pPr>
              <w:spacing w:before="0"/>
              <w:rPr>
                <w:rFonts w:eastAsia="Times New Roman"/>
              </w:rPr>
            </w:pPr>
          </w:p>
        </w:tc>
        <w:tc>
          <w:tcPr>
            <w:tcW w:w="3197" w:type="dxa"/>
          </w:tcPr>
          <w:p w14:paraId="015BE9EE" w14:textId="77777777" w:rsidR="009759FE" w:rsidRPr="00031E6B" w:rsidRDefault="009759FE" w:rsidP="00E2414B">
            <w:pPr>
              <w:spacing w:before="0"/>
              <w:rPr>
                <w:rFonts w:ascii="Verdana" w:hAnsi="Verdana"/>
                <w:b/>
                <w:bCs/>
                <w:sz w:val="20"/>
                <w:szCs w:val="22"/>
              </w:rPr>
            </w:pPr>
          </w:p>
        </w:tc>
      </w:tr>
      <w:tr w:rsidR="000A3B30" w14:paraId="4D5D323A" w14:textId="77777777" w:rsidTr="00E2414B">
        <w:trPr>
          <w:cantSplit/>
        </w:trPr>
        <w:tc>
          <w:tcPr>
            <w:tcW w:w="6614" w:type="dxa"/>
          </w:tcPr>
          <w:p w14:paraId="6E467145"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1F7457E8" w14:textId="2615E24F" w:rsidR="000A3B30" w:rsidRPr="00622560" w:rsidRDefault="000A3B30" w:rsidP="00C515E0">
            <w:pPr>
              <w:pStyle w:val="DocNumber"/>
            </w:pPr>
            <w:r>
              <w:t>文件</w:t>
            </w:r>
            <w:r>
              <w:t xml:space="preserve"> 38(Add.20)</w:t>
            </w:r>
            <w:r w:rsidR="00C9357E">
              <w:t>(Rev.1)</w:t>
            </w:r>
            <w:r w:rsidRPr="00622560">
              <w:t>-</w:t>
            </w:r>
            <w:r w:rsidRPr="000273B7">
              <w:t>C</w:t>
            </w:r>
          </w:p>
        </w:tc>
      </w:tr>
      <w:tr w:rsidR="000A3B30" w14:paraId="06BFBE8E" w14:textId="77777777" w:rsidTr="00E2414B">
        <w:trPr>
          <w:cantSplit/>
        </w:trPr>
        <w:tc>
          <w:tcPr>
            <w:tcW w:w="6614" w:type="dxa"/>
          </w:tcPr>
          <w:p w14:paraId="0B5CB7D6" w14:textId="77777777" w:rsidR="000A3B30" w:rsidRPr="00C515E0" w:rsidRDefault="000A3B30" w:rsidP="00E2414B">
            <w:pPr>
              <w:spacing w:before="0"/>
              <w:rPr>
                <w:rFonts w:ascii="Verdana" w:hAnsi="Verdana"/>
                <w:smallCaps/>
                <w:sz w:val="20"/>
              </w:rPr>
            </w:pPr>
          </w:p>
        </w:tc>
        <w:tc>
          <w:tcPr>
            <w:tcW w:w="3197" w:type="dxa"/>
            <w:hideMark/>
          </w:tcPr>
          <w:p w14:paraId="7F053B45"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5</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0A3B30" w14:paraId="1DFCBE11" w14:textId="77777777" w:rsidTr="00E2414B">
        <w:trPr>
          <w:cantSplit/>
        </w:trPr>
        <w:tc>
          <w:tcPr>
            <w:tcW w:w="6614" w:type="dxa"/>
          </w:tcPr>
          <w:p w14:paraId="04FE0410" w14:textId="77777777" w:rsidR="000A3B30" w:rsidRPr="00031E6B" w:rsidRDefault="000A3B30" w:rsidP="00E2414B">
            <w:pPr>
              <w:spacing w:before="0"/>
              <w:rPr>
                <w:sz w:val="22"/>
                <w:szCs w:val="22"/>
              </w:rPr>
            </w:pPr>
          </w:p>
        </w:tc>
        <w:tc>
          <w:tcPr>
            <w:tcW w:w="3197" w:type="dxa"/>
            <w:hideMark/>
          </w:tcPr>
          <w:p w14:paraId="1FEE8F50"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19424386" w14:textId="77777777" w:rsidTr="00E2414B">
        <w:trPr>
          <w:cantSplit/>
        </w:trPr>
        <w:tc>
          <w:tcPr>
            <w:tcW w:w="9811" w:type="dxa"/>
            <w:gridSpan w:val="2"/>
          </w:tcPr>
          <w:p w14:paraId="04144907" w14:textId="77777777" w:rsidR="009D164C" w:rsidRPr="00031E6B" w:rsidRDefault="009D164C" w:rsidP="00E2414B">
            <w:pPr>
              <w:spacing w:before="0"/>
              <w:rPr>
                <w:rFonts w:ascii="Verdana" w:hAnsi="Verdana"/>
                <w:b/>
                <w:bCs/>
                <w:sz w:val="20"/>
                <w:szCs w:val="22"/>
              </w:rPr>
            </w:pPr>
          </w:p>
        </w:tc>
      </w:tr>
      <w:tr w:rsidR="000A3B30" w14:paraId="120C28FD" w14:textId="77777777" w:rsidTr="00E2414B">
        <w:trPr>
          <w:cantSplit/>
        </w:trPr>
        <w:tc>
          <w:tcPr>
            <w:tcW w:w="9811" w:type="dxa"/>
            <w:gridSpan w:val="2"/>
            <w:hideMark/>
          </w:tcPr>
          <w:p w14:paraId="1E252514"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7FC2D765" w14:textId="77777777" w:rsidTr="00E2414B">
        <w:trPr>
          <w:cantSplit/>
        </w:trPr>
        <w:tc>
          <w:tcPr>
            <w:tcW w:w="9811" w:type="dxa"/>
            <w:gridSpan w:val="2"/>
            <w:hideMark/>
          </w:tcPr>
          <w:p w14:paraId="778D38A4" w14:textId="38544E55" w:rsidR="000A3B30" w:rsidRPr="00400909" w:rsidRDefault="004669B7" w:rsidP="00E2414B">
            <w:pPr>
              <w:pStyle w:val="Title1"/>
              <w:rPr>
                <w:rFonts w:ascii="Verdana" w:hAnsi="Verdana"/>
                <w:lang w:eastAsia="zh-CN"/>
              </w:rPr>
            </w:pPr>
            <w:r>
              <w:rPr>
                <w:rFonts w:hint="eastAsia"/>
                <w:lang w:eastAsia="zh-CN"/>
              </w:rPr>
              <w:t>第</w:t>
            </w:r>
            <w:r w:rsidR="000A3B30" w:rsidRPr="000273B7">
              <w:rPr>
                <w:lang w:eastAsia="zh-CN"/>
              </w:rPr>
              <w:t>1</w:t>
            </w:r>
            <w:r>
              <w:rPr>
                <w:rFonts w:hint="eastAsia"/>
                <w:lang w:eastAsia="zh-CN"/>
              </w:rPr>
              <w:t>号决议的</w:t>
            </w:r>
            <w:r w:rsidR="009F3641">
              <w:rPr>
                <w:rFonts w:hint="eastAsia"/>
                <w:lang w:eastAsia="zh-CN"/>
              </w:rPr>
              <w:t>拟议修改</w:t>
            </w:r>
          </w:p>
        </w:tc>
      </w:tr>
      <w:tr w:rsidR="000A3B30" w14:paraId="355CB297" w14:textId="77777777" w:rsidTr="00E2414B">
        <w:trPr>
          <w:cantSplit/>
        </w:trPr>
        <w:tc>
          <w:tcPr>
            <w:tcW w:w="9811" w:type="dxa"/>
            <w:gridSpan w:val="2"/>
            <w:hideMark/>
          </w:tcPr>
          <w:p w14:paraId="70CE4C94" w14:textId="77777777" w:rsidR="000A3B30" w:rsidRPr="00400909" w:rsidRDefault="000A3B30" w:rsidP="00E2414B">
            <w:pPr>
              <w:pStyle w:val="Title2"/>
              <w:rPr>
                <w:rFonts w:ascii="Verdana" w:hAnsi="Verdana"/>
                <w:lang w:eastAsia="zh-CN"/>
              </w:rPr>
            </w:pPr>
          </w:p>
        </w:tc>
      </w:tr>
      <w:tr w:rsidR="000A3B30" w14:paraId="5F050A93" w14:textId="77777777" w:rsidTr="00BD7C7C">
        <w:trPr>
          <w:cantSplit/>
          <w:trHeight w:hRule="exact" w:val="120"/>
        </w:trPr>
        <w:tc>
          <w:tcPr>
            <w:tcW w:w="9811" w:type="dxa"/>
            <w:gridSpan w:val="2"/>
          </w:tcPr>
          <w:p w14:paraId="403C2931" w14:textId="77777777" w:rsidR="000A3B30" w:rsidRPr="000273B7" w:rsidRDefault="000A3B30" w:rsidP="00E2414B">
            <w:pPr>
              <w:pStyle w:val="Agendaitem"/>
              <w:rPr>
                <w:lang w:eastAsia="zh-CN"/>
              </w:rPr>
            </w:pPr>
          </w:p>
        </w:tc>
      </w:tr>
    </w:tbl>
    <w:p w14:paraId="5F739812"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1AF05442" w14:textId="77777777" w:rsidTr="004913CE">
        <w:trPr>
          <w:cantSplit/>
        </w:trPr>
        <w:tc>
          <w:tcPr>
            <w:tcW w:w="1276" w:type="dxa"/>
          </w:tcPr>
          <w:p w14:paraId="709DCF3D" w14:textId="77777777" w:rsidR="003556C0" w:rsidRPr="00426748" w:rsidRDefault="003556C0" w:rsidP="00193AD1">
            <w:r w:rsidRPr="001051B1">
              <w:rPr>
                <w:rFonts w:hint="eastAsia"/>
                <w:b/>
                <w:bCs/>
              </w:rPr>
              <w:t>摘要</w:t>
            </w:r>
            <w:r w:rsidR="00C67B8F" w:rsidRPr="004913CE">
              <w:rPr>
                <w:rFonts w:hint="eastAsia"/>
                <w:b/>
                <w:bCs/>
              </w:rPr>
              <w:t>：</w:t>
            </w:r>
          </w:p>
        </w:tc>
        <w:tc>
          <w:tcPr>
            <w:tcW w:w="8535" w:type="dxa"/>
          </w:tcPr>
          <w:p w14:paraId="71245C28" w14:textId="3CE073F5" w:rsidR="003556C0" w:rsidRPr="00BD7C7C" w:rsidRDefault="004669B7" w:rsidP="00231452">
            <w:pPr>
              <w:rPr>
                <w:highlight w:val="yellow"/>
                <w:lang w:eastAsia="zh-CN"/>
              </w:rPr>
            </w:pPr>
            <w:r>
              <w:rPr>
                <w:rFonts w:hint="eastAsia"/>
                <w:lang w:eastAsia="zh-CN"/>
              </w:rPr>
              <w:t>本</w:t>
            </w:r>
            <w:r w:rsidRPr="004669B7">
              <w:rPr>
                <w:rFonts w:hint="eastAsia"/>
                <w:lang w:eastAsia="zh-CN"/>
              </w:rPr>
              <w:t>修订</w:t>
            </w:r>
            <w:r w:rsidR="002E70B2">
              <w:rPr>
                <w:rFonts w:hint="eastAsia"/>
                <w:lang w:eastAsia="zh-CN"/>
              </w:rPr>
              <w:t>案</w:t>
            </w:r>
            <w:r w:rsidRPr="004669B7">
              <w:rPr>
                <w:rFonts w:hint="eastAsia"/>
                <w:lang w:eastAsia="zh-CN"/>
              </w:rPr>
              <w:t>提出</w:t>
            </w:r>
            <w:r>
              <w:rPr>
                <w:rFonts w:hint="eastAsia"/>
                <w:lang w:eastAsia="zh-CN"/>
              </w:rPr>
              <w:t>了</w:t>
            </w:r>
            <w:r w:rsidRPr="004669B7">
              <w:rPr>
                <w:rFonts w:hint="eastAsia"/>
                <w:lang w:eastAsia="zh-CN"/>
              </w:rPr>
              <w:t>对议事规则的拟议修改，包括允许所有代表参加国际电联</w:t>
            </w:r>
            <w:r>
              <w:rPr>
                <w:rFonts w:hint="eastAsia"/>
                <w:lang w:eastAsia="zh-CN"/>
              </w:rPr>
              <w:t>出资</w:t>
            </w:r>
            <w:r w:rsidRPr="004669B7">
              <w:rPr>
                <w:rFonts w:hint="eastAsia"/>
                <w:lang w:eastAsia="zh-CN"/>
              </w:rPr>
              <w:t>的区域和次区域组会议，以及确保研究组</w:t>
            </w:r>
            <w:r>
              <w:rPr>
                <w:rFonts w:hint="eastAsia"/>
                <w:lang w:eastAsia="zh-CN"/>
              </w:rPr>
              <w:t>各层面和环节的</w:t>
            </w:r>
            <w:r w:rsidRPr="004669B7">
              <w:rPr>
                <w:rFonts w:hint="eastAsia"/>
                <w:lang w:eastAsia="zh-CN"/>
              </w:rPr>
              <w:t>管理</w:t>
            </w:r>
            <w:r>
              <w:rPr>
                <w:rFonts w:hint="eastAsia"/>
                <w:lang w:eastAsia="zh-CN"/>
              </w:rPr>
              <w:t>班子</w:t>
            </w:r>
            <w:r w:rsidRPr="004669B7">
              <w:rPr>
                <w:rFonts w:hint="eastAsia"/>
                <w:lang w:eastAsia="zh-CN"/>
              </w:rPr>
              <w:t>在履行职责时保持中立</w:t>
            </w:r>
            <w:r>
              <w:rPr>
                <w:rFonts w:hint="eastAsia"/>
                <w:lang w:eastAsia="zh-CN"/>
              </w:rPr>
              <w:t>。</w:t>
            </w:r>
          </w:p>
        </w:tc>
      </w:tr>
    </w:tbl>
    <w:p w14:paraId="10DD26D8" w14:textId="39CBC20B" w:rsidR="00C515E0" w:rsidRPr="006E0755" w:rsidRDefault="00C5729C" w:rsidP="00A80CE1">
      <w:pPr>
        <w:pStyle w:val="Headingb"/>
        <w:spacing w:before="360"/>
        <w:rPr>
          <w:lang w:val="en-US" w:eastAsia="zh-CN"/>
        </w:rPr>
      </w:pPr>
      <w:r>
        <w:rPr>
          <w:rFonts w:hint="eastAsia"/>
          <w:lang w:val="en-US" w:eastAsia="zh-CN"/>
        </w:rPr>
        <w:t>引言</w:t>
      </w:r>
    </w:p>
    <w:p w14:paraId="0F27EF29" w14:textId="3F1D405C" w:rsidR="00C515E0" w:rsidRPr="00414FA4" w:rsidRDefault="00C515E0" w:rsidP="00916473">
      <w:pPr>
        <w:ind w:firstLineChars="200" w:firstLine="480"/>
        <w:rPr>
          <w:rFonts w:ascii="Calibri" w:hAnsi="Calibri" w:cs="Calibri"/>
          <w:b/>
          <w:color w:val="800000"/>
          <w:sz w:val="22"/>
          <w:highlight w:val="cyan"/>
          <w:lang w:eastAsia="zh-CN"/>
        </w:rPr>
      </w:pPr>
      <w:r w:rsidRPr="00C515E0">
        <w:rPr>
          <w:rFonts w:ascii="Calibri" w:hAnsi="Calibri"/>
          <w:lang w:eastAsia="zh-CN"/>
        </w:rPr>
        <w:t>根据《组织法》和《公约</w:t>
      </w:r>
      <w:r w:rsidRPr="00C515E0">
        <w:rPr>
          <w:rFonts w:ascii="Calibri" w:hAnsi="Calibri" w:hint="eastAsia"/>
          <w:lang w:eastAsia="zh-CN"/>
        </w:rPr>
        <w:t>》相关条款的规定，</w:t>
      </w:r>
      <w:r w:rsidR="00C5729C">
        <w:rPr>
          <w:rFonts w:ascii="Calibri" w:hAnsi="Calibri" w:hint="eastAsia"/>
          <w:lang w:eastAsia="zh-CN"/>
        </w:rPr>
        <w:t>所有代表均能</w:t>
      </w:r>
      <w:r w:rsidRPr="00C515E0">
        <w:rPr>
          <w:rFonts w:ascii="Calibri" w:hAnsi="Calibri" w:hint="eastAsia"/>
          <w:lang w:eastAsia="zh-CN"/>
        </w:rPr>
        <w:t>参加国际电联召集和</w:t>
      </w:r>
      <w:r w:rsidRPr="00C515E0">
        <w:rPr>
          <w:rFonts w:ascii="Calibri" w:hAnsi="Calibri" w:hint="eastAsia"/>
          <w:lang w:eastAsia="zh-CN"/>
        </w:rPr>
        <w:t>/</w:t>
      </w:r>
      <w:r w:rsidRPr="00C515E0">
        <w:rPr>
          <w:rFonts w:ascii="Calibri" w:hAnsi="Calibri" w:hint="eastAsia"/>
          <w:lang w:eastAsia="zh-CN"/>
        </w:rPr>
        <w:t>或</w:t>
      </w:r>
      <w:r w:rsidR="00C5729C">
        <w:rPr>
          <w:rFonts w:ascii="Calibri" w:hAnsi="Calibri" w:hint="eastAsia"/>
          <w:lang w:eastAsia="zh-CN"/>
        </w:rPr>
        <w:t>出资</w:t>
      </w:r>
      <w:r w:rsidRPr="00C515E0">
        <w:rPr>
          <w:rFonts w:ascii="Calibri" w:hAnsi="Calibri" w:hint="eastAsia"/>
          <w:lang w:eastAsia="zh-CN"/>
        </w:rPr>
        <w:t>的区域或次区域研究组、焦点组、报告人组会议</w:t>
      </w:r>
      <w:r w:rsidR="00C5729C">
        <w:rPr>
          <w:rFonts w:ascii="Calibri" w:hAnsi="Calibri" w:hint="eastAsia"/>
          <w:lang w:eastAsia="zh-CN"/>
        </w:rPr>
        <w:t>和</w:t>
      </w:r>
      <w:r w:rsidRPr="00C515E0">
        <w:rPr>
          <w:rFonts w:ascii="Calibri" w:hAnsi="Calibri" w:hint="eastAsia"/>
          <w:lang w:eastAsia="zh-CN"/>
        </w:rPr>
        <w:t>专题研讨会</w:t>
      </w:r>
      <w:r w:rsidR="00C5729C">
        <w:rPr>
          <w:rFonts w:ascii="Calibri" w:hAnsi="Calibri" w:hint="eastAsia"/>
          <w:lang w:eastAsia="zh-CN"/>
        </w:rPr>
        <w:t>及</w:t>
      </w:r>
      <w:r w:rsidRPr="00C515E0">
        <w:rPr>
          <w:rFonts w:ascii="Calibri" w:hAnsi="Calibri" w:hint="eastAsia"/>
          <w:lang w:eastAsia="zh-CN"/>
        </w:rPr>
        <w:t>讲习班</w:t>
      </w:r>
      <w:r w:rsidR="00C237D2">
        <w:rPr>
          <w:rFonts w:ascii="Calibri" w:hAnsi="Calibri" w:hint="eastAsia"/>
          <w:lang w:eastAsia="zh-CN"/>
        </w:rPr>
        <w:t>。</w:t>
      </w:r>
    </w:p>
    <w:p w14:paraId="0A0E9E56" w14:textId="01583682" w:rsidR="00C515E0" w:rsidRPr="006E0755" w:rsidRDefault="00C5729C" w:rsidP="00C515E0">
      <w:pPr>
        <w:pStyle w:val="Headingb"/>
        <w:rPr>
          <w:lang w:val="en-US" w:eastAsia="zh-CN"/>
        </w:rPr>
      </w:pPr>
      <w:r>
        <w:rPr>
          <w:rFonts w:hint="eastAsia"/>
          <w:lang w:val="en-US" w:eastAsia="zh-CN"/>
        </w:rPr>
        <w:t>提案</w:t>
      </w:r>
    </w:p>
    <w:p w14:paraId="21409B01" w14:textId="09065BAA" w:rsidR="00B37D29" w:rsidRPr="00410841" w:rsidRDefault="00C515E0" w:rsidP="00410841">
      <w:pPr>
        <w:ind w:firstLineChars="200" w:firstLine="480"/>
        <w:rPr>
          <w:lang w:eastAsia="zh-CN"/>
        </w:rPr>
      </w:pPr>
      <w:r>
        <w:rPr>
          <w:lang w:eastAsia="zh-CN"/>
        </w:rPr>
        <w:t>WTSA</w:t>
      </w:r>
      <w:r w:rsidR="00C5729C">
        <w:rPr>
          <w:rFonts w:hint="eastAsia"/>
          <w:lang w:eastAsia="zh-CN"/>
        </w:rPr>
        <w:t>第</w:t>
      </w:r>
      <w:r w:rsidRPr="00807FD2">
        <w:rPr>
          <w:lang w:eastAsia="zh-CN"/>
        </w:rPr>
        <w:t>1</w:t>
      </w:r>
      <w:r w:rsidR="00C5729C">
        <w:rPr>
          <w:rFonts w:hint="eastAsia"/>
          <w:lang w:eastAsia="zh-CN"/>
        </w:rPr>
        <w:t>号决议修订案。</w:t>
      </w:r>
    </w:p>
    <w:p w14:paraId="52E3447D" w14:textId="24746B2E" w:rsidR="00502B2E" w:rsidRPr="00F7417E" w:rsidRDefault="00502B2E" w:rsidP="00F7417E">
      <w:pPr>
        <w:rPr>
          <w:lang w:eastAsia="zh-CN"/>
        </w:rPr>
      </w:pPr>
      <w:r w:rsidRPr="00F7417E">
        <w:rPr>
          <w:lang w:eastAsia="zh-CN"/>
        </w:rPr>
        <w:br w:type="page"/>
      </w:r>
    </w:p>
    <w:p w14:paraId="73C7493F" w14:textId="77777777" w:rsidR="00775651" w:rsidRDefault="00632982">
      <w:pPr>
        <w:pStyle w:val="Proposal"/>
        <w:rPr>
          <w:lang w:eastAsia="zh-CN"/>
        </w:rPr>
      </w:pPr>
      <w:r>
        <w:rPr>
          <w:lang w:eastAsia="zh-CN"/>
        </w:rPr>
        <w:lastRenderedPageBreak/>
        <w:t>MOD</w:t>
      </w:r>
      <w:r>
        <w:rPr>
          <w:lang w:eastAsia="zh-CN"/>
        </w:rPr>
        <w:tab/>
        <w:t>EUR/38A20/1</w:t>
      </w:r>
    </w:p>
    <w:p w14:paraId="3F51EDEC" w14:textId="45CD8151" w:rsidR="009F6CC0" w:rsidRPr="008D6A26" w:rsidRDefault="00632982" w:rsidP="009F6CC0">
      <w:pPr>
        <w:pStyle w:val="ResNo"/>
        <w:rPr>
          <w:lang w:eastAsia="zh-CN"/>
        </w:rPr>
      </w:pPr>
      <w:r w:rsidRPr="008D6A26">
        <w:rPr>
          <w:rStyle w:val="href"/>
          <w:rFonts w:hint="eastAsia"/>
        </w:rPr>
        <w:t>第</w:t>
      </w:r>
      <w:r w:rsidRPr="008D6A26">
        <w:rPr>
          <w:rStyle w:val="href"/>
          <w:rFonts w:hint="eastAsia"/>
        </w:rPr>
        <w:t>1</w:t>
      </w:r>
      <w:r w:rsidRPr="008D6A26">
        <w:rPr>
          <w:rStyle w:val="href"/>
          <w:rFonts w:hint="eastAsia"/>
        </w:rPr>
        <w:t>号决议</w:t>
      </w:r>
      <w:r w:rsidRPr="008D6A26">
        <w:rPr>
          <w:rFonts w:hint="eastAsia"/>
          <w:lang w:eastAsia="zh-CN"/>
        </w:rPr>
        <w:t>（</w:t>
      </w:r>
      <w:del w:id="1" w:author="LI, Ziqian" w:date="2021-08-06T16:55:00Z">
        <w:r w:rsidRPr="008D6A26" w:rsidDel="000A7B4B">
          <w:rPr>
            <w:rFonts w:hint="eastAsia"/>
            <w:lang w:eastAsia="zh-CN"/>
          </w:rPr>
          <w:delText>201</w:delText>
        </w:r>
        <w:r w:rsidRPr="008D6A26" w:rsidDel="000A7B4B">
          <w:rPr>
            <w:lang w:eastAsia="zh-CN"/>
          </w:rPr>
          <w:delText>6</w:delText>
        </w:r>
        <w:r w:rsidRPr="008D6A26" w:rsidDel="000A7B4B">
          <w:rPr>
            <w:rFonts w:hint="eastAsia"/>
            <w:lang w:eastAsia="zh-CN"/>
          </w:rPr>
          <w:delText>年，哈</w:delText>
        </w:r>
        <w:r w:rsidRPr="008D6A26" w:rsidDel="000A7B4B">
          <w:rPr>
            <w:lang w:eastAsia="zh-CN"/>
          </w:rPr>
          <w:delText>马马特</w:delText>
        </w:r>
      </w:del>
      <w:ins w:id="2" w:author="LI, Ziqian" w:date="2021-08-06T16:56:00Z">
        <w:r w:rsidR="000A7B4B" w:rsidRPr="001B1483">
          <w:rPr>
            <w:rFonts w:hint="eastAsia"/>
            <w:lang w:eastAsia="zh-CN"/>
          </w:rPr>
          <w:t>2022</w:t>
        </w:r>
        <w:r w:rsidR="000A7B4B" w:rsidRPr="001B1483">
          <w:rPr>
            <w:rFonts w:hint="eastAsia"/>
            <w:lang w:eastAsia="zh-CN"/>
          </w:rPr>
          <w:t>年，</w:t>
        </w:r>
      </w:ins>
      <w:ins w:id="3" w:author="Tang, Ting" w:date="2021-09-27T14:51:00Z">
        <w:r w:rsidR="00317CEB">
          <w:rPr>
            <w:rFonts w:hint="eastAsia"/>
            <w:lang w:eastAsia="zh-CN"/>
          </w:rPr>
          <w:t>日内瓦</w:t>
        </w:r>
      </w:ins>
      <w:r w:rsidRPr="008D6A26">
        <w:rPr>
          <w:rFonts w:hint="eastAsia"/>
          <w:lang w:eastAsia="zh-CN"/>
        </w:rPr>
        <w:t>，修订版）</w:t>
      </w:r>
    </w:p>
    <w:p w14:paraId="45215046" w14:textId="77777777" w:rsidR="00B52B9F" w:rsidRPr="00B52B9F" w:rsidRDefault="00632982" w:rsidP="00B52B9F">
      <w:pPr>
        <w:pStyle w:val="Restitle"/>
        <w:rPr>
          <w:lang w:eastAsia="zh-CN"/>
        </w:rPr>
      </w:pPr>
      <w:bookmarkStart w:id="4" w:name="_Toc219521687"/>
      <w:bookmarkStart w:id="5" w:name="_Toc348252424"/>
      <w:bookmarkStart w:id="6" w:name="_Toc478043523"/>
      <w:bookmarkStart w:id="7" w:name="_Toc478044950"/>
      <w:r w:rsidRPr="008D6A26">
        <w:rPr>
          <w:lang w:eastAsia="zh-CN"/>
        </w:rPr>
        <w:t>国际电联电信标准化部门</w:t>
      </w:r>
      <w:r w:rsidRPr="008D6A26">
        <w:rPr>
          <w:rFonts w:hint="eastAsia"/>
          <w:lang w:eastAsia="zh-CN"/>
        </w:rPr>
        <w:t>的</w:t>
      </w:r>
      <w:r w:rsidRPr="008D6A26">
        <w:rPr>
          <w:lang w:eastAsia="zh-CN"/>
        </w:rPr>
        <w:t>议事规则</w:t>
      </w:r>
      <w:bookmarkEnd w:id="4"/>
      <w:bookmarkEnd w:id="5"/>
      <w:bookmarkEnd w:id="6"/>
      <w:bookmarkEnd w:id="7"/>
    </w:p>
    <w:p w14:paraId="2A116998" w14:textId="0CB658C3" w:rsidR="00B52B9F" w:rsidRPr="008D6A26" w:rsidRDefault="00632982" w:rsidP="00B52B9F">
      <w:pPr>
        <w:pStyle w:val="Resref"/>
        <w:rPr>
          <w:lang w:eastAsia="zh-CN"/>
        </w:rPr>
      </w:pPr>
      <w:r w:rsidRPr="008D6A26">
        <w:rPr>
          <w:iCs/>
          <w:lang w:eastAsia="zh-CN"/>
        </w:rPr>
        <w:t>（</w:t>
      </w:r>
      <w:r w:rsidRPr="008D6A26">
        <w:rPr>
          <w:rFonts w:hint="eastAsia"/>
          <w:lang w:eastAsia="zh-CN"/>
        </w:rPr>
        <w:t>201</w:t>
      </w:r>
      <w:r w:rsidRPr="008D6A26">
        <w:rPr>
          <w:lang w:eastAsia="zh-CN"/>
        </w:rPr>
        <w:t>6</w:t>
      </w:r>
      <w:r w:rsidRPr="008D6A26">
        <w:rPr>
          <w:rFonts w:hint="eastAsia"/>
          <w:lang w:eastAsia="zh-CN"/>
        </w:rPr>
        <w:t>年，哈</w:t>
      </w:r>
      <w:r w:rsidRPr="008D6A26">
        <w:rPr>
          <w:lang w:eastAsia="zh-CN"/>
        </w:rPr>
        <w:t>马马特</w:t>
      </w:r>
      <w:ins w:id="8" w:author="Tang, Ting [2]" w:date="2022-01-31T09:53:00Z">
        <w:r w:rsidR="009C1B5F">
          <w:rPr>
            <w:rFonts w:hint="eastAsia"/>
            <w:lang w:eastAsia="zh-CN"/>
          </w:rPr>
          <w:t>；</w:t>
        </w:r>
      </w:ins>
      <w:ins w:id="9" w:author="LI, Ziqian" w:date="2021-08-06T16:56:00Z">
        <w:r w:rsidR="000A7B4B" w:rsidRPr="009961A2">
          <w:rPr>
            <w:rFonts w:hint="eastAsia"/>
            <w:lang w:eastAsia="zh-CN"/>
          </w:rPr>
          <w:t>2022</w:t>
        </w:r>
        <w:r w:rsidR="000A7B4B" w:rsidRPr="009961A2">
          <w:rPr>
            <w:rFonts w:hint="eastAsia"/>
            <w:lang w:eastAsia="zh-CN"/>
          </w:rPr>
          <w:t>年，</w:t>
        </w:r>
      </w:ins>
      <w:ins w:id="10" w:author="Tang, Ting" w:date="2021-09-27T14:51:00Z">
        <w:r w:rsidR="00317CEB">
          <w:rPr>
            <w:rFonts w:hint="eastAsia"/>
            <w:lang w:eastAsia="zh-CN"/>
          </w:rPr>
          <w:t>日内瓦</w:t>
        </w:r>
      </w:ins>
      <w:r w:rsidRPr="008D6A26">
        <w:rPr>
          <w:iCs/>
          <w:lang w:eastAsia="zh-CN"/>
        </w:rPr>
        <w:t>）</w:t>
      </w:r>
      <w:r>
        <w:rPr>
          <w:rStyle w:val="FootnoteReference"/>
          <w:lang w:eastAsia="zh-CN"/>
        </w:rPr>
        <w:footnoteReference w:customMarkFollows="1" w:id="1"/>
        <w:t>1</w:t>
      </w:r>
    </w:p>
    <w:p w14:paraId="790CAFBA" w14:textId="4C5B6A96" w:rsidR="00B52B9F" w:rsidRPr="008D6A26" w:rsidRDefault="00632982" w:rsidP="00B52B9F">
      <w:pPr>
        <w:pStyle w:val="Normalaftertitle"/>
        <w:rPr>
          <w:lang w:eastAsia="zh-CN"/>
        </w:rPr>
      </w:pPr>
      <w:r w:rsidRPr="008D6A26">
        <w:rPr>
          <w:lang w:eastAsia="zh-CN"/>
        </w:rPr>
        <w:t>世界电信标准化全会（</w:t>
      </w:r>
      <w:del w:id="12" w:author="Tang, Ting" w:date="2021-09-27T14:51:00Z">
        <w:r w:rsidRPr="008D6A26" w:rsidDel="00317CEB">
          <w:rPr>
            <w:rFonts w:hint="eastAsia"/>
            <w:lang w:eastAsia="zh-CN"/>
          </w:rPr>
          <w:delText>201</w:delText>
        </w:r>
        <w:r w:rsidRPr="008D6A26" w:rsidDel="00317CEB">
          <w:rPr>
            <w:lang w:eastAsia="zh-CN"/>
          </w:rPr>
          <w:delText>6</w:delText>
        </w:r>
        <w:r w:rsidRPr="008D6A26" w:rsidDel="00317CEB">
          <w:rPr>
            <w:rFonts w:hint="eastAsia"/>
            <w:lang w:eastAsia="zh-CN"/>
          </w:rPr>
          <w:delText>年，哈</w:delText>
        </w:r>
        <w:r w:rsidRPr="008D6A26" w:rsidDel="00317CEB">
          <w:rPr>
            <w:lang w:eastAsia="zh-CN"/>
          </w:rPr>
          <w:delText>马马特</w:delText>
        </w:r>
      </w:del>
      <w:ins w:id="13" w:author="Tang, Ting" w:date="2021-09-27T14:52:00Z">
        <w:r w:rsidR="00317CEB" w:rsidRPr="001B1483">
          <w:rPr>
            <w:rFonts w:hint="eastAsia"/>
            <w:lang w:eastAsia="zh-CN"/>
          </w:rPr>
          <w:t>2022</w:t>
        </w:r>
        <w:r w:rsidR="00317CEB" w:rsidRPr="001B1483">
          <w:rPr>
            <w:rFonts w:hint="eastAsia"/>
            <w:lang w:eastAsia="zh-CN"/>
          </w:rPr>
          <w:t>年，</w:t>
        </w:r>
        <w:r w:rsidR="00317CEB">
          <w:rPr>
            <w:rFonts w:hint="eastAsia"/>
            <w:lang w:eastAsia="zh-CN"/>
          </w:rPr>
          <w:t>日内瓦</w:t>
        </w:r>
      </w:ins>
      <w:r w:rsidRPr="008D6A26">
        <w:rPr>
          <w:lang w:eastAsia="zh-CN"/>
        </w:rPr>
        <w:t>），</w:t>
      </w:r>
    </w:p>
    <w:p w14:paraId="76BE65A8" w14:textId="77777777" w:rsidR="00B52B9F" w:rsidRPr="008D6A26" w:rsidRDefault="00632982" w:rsidP="00B52B9F">
      <w:pPr>
        <w:pStyle w:val="Call"/>
        <w:rPr>
          <w:lang w:eastAsia="zh-CN"/>
        </w:rPr>
      </w:pPr>
      <w:r w:rsidRPr="008D6A26">
        <w:rPr>
          <w:lang w:eastAsia="zh-CN"/>
        </w:rPr>
        <w:t>考虑到</w:t>
      </w:r>
    </w:p>
    <w:p w14:paraId="014EDE3D" w14:textId="77777777" w:rsidR="00B52B9F" w:rsidRPr="008D6A26" w:rsidRDefault="00632982" w:rsidP="00B52B9F">
      <w:pPr>
        <w:rPr>
          <w:lang w:eastAsia="zh-CN"/>
        </w:rPr>
      </w:pPr>
      <w:r w:rsidRPr="008D6A26">
        <w:rPr>
          <w:i/>
          <w:iCs/>
          <w:lang w:eastAsia="zh-CN"/>
        </w:rPr>
        <w:t>a)</w:t>
      </w:r>
      <w:r w:rsidRPr="008D6A26">
        <w:rPr>
          <w:lang w:eastAsia="zh-CN"/>
        </w:rPr>
        <w:tab/>
      </w:r>
      <w:r w:rsidRPr="008D6A26">
        <w:rPr>
          <w:lang w:eastAsia="zh-CN"/>
        </w:rPr>
        <w:t>国际电联《组织法》第</w:t>
      </w:r>
      <w:r w:rsidRPr="008D6A26">
        <w:rPr>
          <w:lang w:eastAsia="zh-CN"/>
        </w:rPr>
        <w:t>17</w:t>
      </w:r>
      <w:r w:rsidRPr="008D6A26">
        <w:rPr>
          <w:rFonts w:hint="eastAsia"/>
          <w:lang w:eastAsia="zh-CN"/>
        </w:rPr>
        <w:t>、</w:t>
      </w:r>
      <w:r w:rsidRPr="008D6A26">
        <w:rPr>
          <w:lang w:eastAsia="zh-CN"/>
        </w:rPr>
        <w:t>18</w:t>
      </w:r>
      <w:r w:rsidRPr="008D6A26">
        <w:rPr>
          <w:rFonts w:hint="eastAsia"/>
          <w:lang w:eastAsia="zh-CN"/>
        </w:rPr>
        <w:t>、</w:t>
      </w:r>
      <w:r w:rsidRPr="008D6A26">
        <w:rPr>
          <w:lang w:eastAsia="zh-CN"/>
        </w:rPr>
        <w:t>19</w:t>
      </w:r>
      <w:r w:rsidRPr="008D6A26">
        <w:rPr>
          <w:rFonts w:hint="eastAsia"/>
          <w:lang w:eastAsia="zh-CN"/>
        </w:rPr>
        <w:t>和</w:t>
      </w:r>
      <w:r w:rsidRPr="008D6A26">
        <w:rPr>
          <w:lang w:eastAsia="zh-CN"/>
        </w:rPr>
        <w:t>20</w:t>
      </w:r>
      <w:r w:rsidRPr="008D6A26">
        <w:rPr>
          <w:lang w:eastAsia="zh-CN"/>
        </w:rPr>
        <w:t>条和</w:t>
      </w:r>
      <w:r w:rsidRPr="008D6A26">
        <w:rPr>
          <w:rFonts w:hint="eastAsia"/>
          <w:lang w:eastAsia="zh-CN"/>
        </w:rPr>
        <w:t>国际电联</w:t>
      </w:r>
      <w:r w:rsidRPr="008D6A26">
        <w:rPr>
          <w:lang w:eastAsia="zh-CN"/>
        </w:rPr>
        <w:t>《公约》第</w:t>
      </w:r>
      <w:r w:rsidRPr="008D6A26">
        <w:rPr>
          <w:lang w:eastAsia="zh-CN"/>
        </w:rPr>
        <w:t>13</w:t>
      </w:r>
      <w:r w:rsidRPr="008D6A26">
        <w:rPr>
          <w:lang w:eastAsia="zh-CN"/>
        </w:rPr>
        <w:t>、</w:t>
      </w:r>
      <w:r w:rsidRPr="008D6A26">
        <w:rPr>
          <w:lang w:eastAsia="zh-CN"/>
        </w:rPr>
        <w:t>14</w:t>
      </w:r>
      <w:r w:rsidRPr="008D6A26">
        <w:rPr>
          <w:lang w:eastAsia="zh-CN"/>
        </w:rPr>
        <w:t>、</w:t>
      </w:r>
      <w:r w:rsidRPr="008D6A26">
        <w:rPr>
          <w:lang w:eastAsia="zh-CN"/>
        </w:rPr>
        <w:t>14A</w:t>
      </w:r>
      <w:r w:rsidRPr="008D6A26">
        <w:rPr>
          <w:lang w:eastAsia="zh-CN"/>
        </w:rPr>
        <w:t>、</w:t>
      </w:r>
      <w:r w:rsidRPr="008D6A26">
        <w:rPr>
          <w:lang w:eastAsia="zh-CN"/>
        </w:rPr>
        <w:t>15</w:t>
      </w:r>
      <w:r w:rsidRPr="008D6A26">
        <w:rPr>
          <w:rFonts w:hint="eastAsia"/>
          <w:lang w:eastAsia="zh-CN"/>
        </w:rPr>
        <w:t>和</w:t>
      </w:r>
      <w:r w:rsidRPr="008D6A26">
        <w:rPr>
          <w:rFonts w:hint="eastAsia"/>
          <w:lang w:eastAsia="zh-CN"/>
        </w:rPr>
        <w:t>20</w:t>
      </w:r>
      <w:r w:rsidRPr="008D6A26">
        <w:rPr>
          <w:lang w:eastAsia="zh-CN"/>
        </w:rPr>
        <w:t>条规定了国际电联电信标准化部门（</w:t>
      </w:r>
      <w:r w:rsidRPr="008D6A26">
        <w:rPr>
          <w:lang w:eastAsia="zh-CN"/>
        </w:rPr>
        <w:t>ITU-T</w:t>
      </w:r>
      <w:r w:rsidRPr="008D6A26">
        <w:rPr>
          <w:lang w:eastAsia="zh-CN"/>
        </w:rPr>
        <w:t>）的职能、职责和组织；</w:t>
      </w:r>
    </w:p>
    <w:p w14:paraId="49B0758B" w14:textId="77777777" w:rsidR="00B52B9F" w:rsidRPr="008D6A26" w:rsidRDefault="00632982" w:rsidP="00B52B9F">
      <w:pPr>
        <w:rPr>
          <w:lang w:eastAsia="zh-CN"/>
        </w:rPr>
      </w:pPr>
      <w:r w:rsidRPr="008D6A26">
        <w:rPr>
          <w:i/>
          <w:iCs/>
          <w:lang w:eastAsia="zh-CN"/>
        </w:rPr>
        <w:t>b)</w:t>
      </w:r>
      <w:r w:rsidRPr="008D6A26">
        <w:rPr>
          <w:lang w:eastAsia="zh-CN"/>
        </w:rPr>
        <w:tab/>
      </w:r>
      <w:r w:rsidRPr="008D6A26">
        <w:rPr>
          <w:lang w:eastAsia="zh-CN"/>
        </w:rPr>
        <w:t>按照《组织法》和《公约》上述条款的规定，</w:t>
      </w:r>
      <w:r w:rsidRPr="008D6A26">
        <w:rPr>
          <w:lang w:eastAsia="zh-CN"/>
        </w:rPr>
        <w:t>ITU-T</w:t>
      </w:r>
      <w:r w:rsidRPr="008D6A26">
        <w:rPr>
          <w:rFonts w:hint="eastAsia"/>
          <w:lang w:eastAsia="zh-CN"/>
        </w:rPr>
        <w:t>须</w:t>
      </w:r>
      <w:r w:rsidRPr="008D6A26">
        <w:rPr>
          <w:lang w:eastAsia="zh-CN"/>
        </w:rPr>
        <w:t>对技术、运营及资费问题进行研究并通过建议书，以便</w:t>
      </w:r>
      <w:r w:rsidRPr="008D6A26">
        <w:rPr>
          <w:rFonts w:hint="eastAsia"/>
          <w:lang w:eastAsia="zh-CN"/>
        </w:rPr>
        <w:t>在</w:t>
      </w:r>
      <w:r w:rsidRPr="008D6A26">
        <w:rPr>
          <w:lang w:eastAsia="zh-CN"/>
        </w:rPr>
        <w:t>全球</w:t>
      </w:r>
      <w:r w:rsidRPr="008D6A26">
        <w:rPr>
          <w:rFonts w:hint="eastAsia"/>
          <w:lang w:eastAsia="zh-CN"/>
        </w:rPr>
        <w:t>范围内实现</w:t>
      </w:r>
      <w:r w:rsidRPr="008D6A26">
        <w:rPr>
          <w:lang w:eastAsia="zh-CN"/>
        </w:rPr>
        <w:t>电信的标准化；</w:t>
      </w:r>
    </w:p>
    <w:p w14:paraId="119A35DC" w14:textId="77777777" w:rsidR="00B52B9F" w:rsidRPr="008D6A26" w:rsidRDefault="00632982" w:rsidP="00B52B9F">
      <w:pPr>
        <w:rPr>
          <w:lang w:eastAsia="zh-CN"/>
        </w:rPr>
      </w:pPr>
      <w:r w:rsidRPr="008D6A26">
        <w:rPr>
          <w:i/>
          <w:iCs/>
          <w:lang w:eastAsia="zh-CN"/>
        </w:rPr>
        <w:t>b</w:t>
      </w:r>
      <w:r w:rsidRPr="008D6A26">
        <w:rPr>
          <w:rFonts w:ascii="STKaiti" w:eastAsia="STKaiti" w:hAnsi="STKaiti" w:hint="eastAsia"/>
          <w:lang w:eastAsia="zh-CN"/>
        </w:rPr>
        <w:t>之二</w:t>
      </w:r>
      <w:r w:rsidRPr="008D6A26">
        <w:rPr>
          <w:i/>
          <w:iCs/>
          <w:lang w:eastAsia="zh-CN"/>
        </w:rPr>
        <w:t>)</w:t>
      </w:r>
      <w:r w:rsidRPr="008D6A26">
        <w:rPr>
          <w:lang w:eastAsia="zh-CN"/>
        </w:rPr>
        <w:tab/>
      </w:r>
      <w:r w:rsidRPr="008D6A26">
        <w:rPr>
          <w:rFonts w:hint="eastAsia"/>
          <w:lang w:eastAsia="zh-CN"/>
        </w:rPr>
        <w:t>《国际电信规则》引证了相关</w:t>
      </w:r>
      <w:r w:rsidRPr="008D6A26">
        <w:rPr>
          <w:rFonts w:hint="eastAsia"/>
          <w:lang w:eastAsia="zh-CN"/>
        </w:rPr>
        <w:t>ITU-T</w:t>
      </w:r>
      <w:r w:rsidRPr="008D6A26">
        <w:rPr>
          <w:rFonts w:hint="eastAsia"/>
          <w:lang w:eastAsia="zh-CN"/>
        </w:rPr>
        <w:t>建议书；</w:t>
      </w:r>
    </w:p>
    <w:p w14:paraId="6410E820" w14:textId="77777777" w:rsidR="00B52B9F" w:rsidRPr="008D6A26" w:rsidRDefault="00632982" w:rsidP="00B52B9F">
      <w:pPr>
        <w:rPr>
          <w:lang w:eastAsia="zh-CN"/>
        </w:rPr>
      </w:pPr>
      <w:r w:rsidRPr="008D6A26">
        <w:rPr>
          <w:i/>
          <w:iCs/>
          <w:lang w:eastAsia="zh-CN"/>
        </w:rPr>
        <w:t>c)</w:t>
      </w:r>
      <w:r w:rsidRPr="008D6A26">
        <w:rPr>
          <w:lang w:eastAsia="zh-CN"/>
        </w:rPr>
        <w:tab/>
        <w:t>ITU-T</w:t>
      </w:r>
      <w:r w:rsidRPr="008D6A26">
        <w:rPr>
          <w:lang w:eastAsia="zh-CN"/>
        </w:rPr>
        <w:t>经</w:t>
      </w:r>
      <w:r w:rsidRPr="008D6A26">
        <w:rPr>
          <w:rFonts w:hint="eastAsia"/>
          <w:lang w:eastAsia="zh-CN"/>
        </w:rPr>
        <w:t>过</w:t>
      </w:r>
      <w:r w:rsidRPr="008D6A26">
        <w:rPr>
          <w:lang w:eastAsia="zh-CN"/>
        </w:rPr>
        <w:t>研究</w:t>
      </w:r>
      <w:r w:rsidRPr="008D6A26">
        <w:rPr>
          <w:rFonts w:hint="eastAsia"/>
          <w:lang w:eastAsia="zh-CN"/>
        </w:rPr>
        <w:t>后产生</w:t>
      </w:r>
      <w:r w:rsidRPr="008D6A26">
        <w:rPr>
          <w:lang w:eastAsia="zh-CN"/>
        </w:rPr>
        <w:t>的建议书必须与</w:t>
      </w:r>
      <w:r w:rsidRPr="008D6A26">
        <w:rPr>
          <w:rFonts w:hint="eastAsia"/>
          <w:lang w:eastAsia="zh-CN"/>
        </w:rPr>
        <w:t>现行</w:t>
      </w:r>
      <w:r w:rsidRPr="008D6A26">
        <w:rPr>
          <w:lang w:eastAsia="zh-CN"/>
        </w:rPr>
        <w:t>《国际电信规则》</w:t>
      </w:r>
      <w:r>
        <w:rPr>
          <w:rFonts w:hint="eastAsia"/>
          <w:lang w:eastAsia="zh-CN"/>
        </w:rPr>
        <w:t>（</w:t>
      </w:r>
      <w:r>
        <w:rPr>
          <w:rFonts w:hint="eastAsia"/>
          <w:lang w:eastAsia="zh-CN"/>
        </w:rPr>
        <w:t>IT</w:t>
      </w:r>
      <w:r>
        <w:rPr>
          <w:lang w:eastAsia="zh-CN"/>
        </w:rPr>
        <w:t>R</w:t>
      </w:r>
      <w:r>
        <w:rPr>
          <w:rFonts w:hint="eastAsia"/>
          <w:lang w:eastAsia="zh-CN"/>
        </w:rPr>
        <w:t>）</w:t>
      </w:r>
      <w:r w:rsidRPr="008D6A26">
        <w:rPr>
          <w:lang w:eastAsia="zh-CN"/>
        </w:rPr>
        <w:t>相一致，补充其中的基本原则并协助所有从事电信业务提供</w:t>
      </w:r>
      <w:r w:rsidRPr="008D6A26">
        <w:rPr>
          <w:rFonts w:hint="eastAsia"/>
          <w:lang w:eastAsia="zh-CN"/>
        </w:rPr>
        <w:t>与</w:t>
      </w:r>
      <w:r w:rsidRPr="008D6A26">
        <w:rPr>
          <w:lang w:eastAsia="zh-CN"/>
        </w:rPr>
        <w:t>运营的部门实现上述</w:t>
      </w:r>
      <w:r w:rsidRPr="008D6A26">
        <w:rPr>
          <w:rFonts w:hint="eastAsia"/>
          <w:lang w:eastAsia="zh-CN"/>
        </w:rPr>
        <w:t>《</w:t>
      </w:r>
      <w:r w:rsidRPr="008D6A26">
        <w:rPr>
          <w:lang w:eastAsia="zh-CN"/>
        </w:rPr>
        <w:t>规则</w:t>
      </w:r>
      <w:r w:rsidRPr="008D6A26">
        <w:rPr>
          <w:rFonts w:hint="eastAsia"/>
          <w:lang w:eastAsia="zh-CN"/>
        </w:rPr>
        <w:t>》</w:t>
      </w:r>
      <w:r w:rsidRPr="008D6A26">
        <w:rPr>
          <w:lang w:eastAsia="zh-CN"/>
        </w:rPr>
        <w:t>的</w:t>
      </w:r>
      <w:r w:rsidRPr="008D6A26">
        <w:rPr>
          <w:rFonts w:hint="eastAsia"/>
          <w:lang w:eastAsia="zh-CN"/>
        </w:rPr>
        <w:t>相关各条</w:t>
      </w:r>
      <w:r w:rsidRPr="008D6A26">
        <w:rPr>
          <w:lang w:eastAsia="zh-CN"/>
        </w:rPr>
        <w:t>中所规定的目标；</w:t>
      </w:r>
    </w:p>
    <w:p w14:paraId="77A5FE18" w14:textId="77777777" w:rsidR="00B52B9F" w:rsidRPr="008D6A26" w:rsidRDefault="00632982" w:rsidP="00B52B9F">
      <w:pPr>
        <w:rPr>
          <w:lang w:eastAsia="zh-CN"/>
        </w:rPr>
      </w:pPr>
      <w:r w:rsidRPr="008D6A26">
        <w:rPr>
          <w:i/>
          <w:iCs/>
          <w:lang w:eastAsia="zh-CN"/>
        </w:rPr>
        <w:t>d)</w:t>
      </w:r>
      <w:r w:rsidRPr="008D6A26">
        <w:rPr>
          <w:lang w:eastAsia="zh-CN"/>
        </w:rPr>
        <w:tab/>
      </w:r>
      <w:r w:rsidRPr="008D6A26">
        <w:rPr>
          <w:rFonts w:hint="eastAsia"/>
          <w:lang w:eastAsia="zh-CN"/>
        </w:rPr>
        <w:t>因而，</w:t>
      </w:r>
      <w:r w:rsidRPr="008D6A26">
        <w:rPr>
          <w:lang w:eastAsia="zh-CN"/>
        </w:rPr>
        <w:t>电信技术及业务的迅速发展要求有及时</w:t>
      </w:r>
      <w:r w:rsidRPr="008D6A26">
        <w:rPr>
          <w:rFonts w:hint="eastAsia"/>
          <w:lang w:eastAsia="zh-CN"/>
        </w:rPr>
        <w:t>、</w:t>
      </w:r>
      <w:r w:rsidRPr="008D6A26">
        <w:rPr>
          <w:lang w:eastAsia="zh-CN"/>
        </w:rPr>
        <w:t>可靠的</w:t>
      </w:r>
      <w:r w:rsidRPr="008D6A26">
        <w:rPr>
          <w:lang w:eastAsia="zh-CN"/>
        </w:rPr>
        <w:t>ITU-T</w:t>
      </w:r>
      <w:r w:rsidRPr="008D6A26">
        <w:rPr>
          <w:lang w:eastAsia="zh-CN"/>
        </w:rPr>
        <w:t>建议书，以协助所有成员国实现其电信的平衡发展；</w:t>
      </w:r>
    </w:p>
    <w:p w14:paraId="3611E331" w14:textId="77777777" w:rsidR="00B52B9F" w:rsidRPr="008D6A26" w:rsidRDefault="00632982" w:rsidP="00B52B9F">
      <w:pPr>
        <w:rPr>
          <w:lang w:eastAsia="zh-CN"/>
        </w:rPr>
      </w:pPr>
      <w:r w:rsidRPr="008D6A26">
        <w:rPr>
          <w:i/>
          <w:iCs/>
          <w:lang w:eastAsia="zh-CN"/>
        </w:rPr>
        <w:t>e)</w:t>
      </w:r>
      <w:r w:rsidRPr="008D6A26">
        <w:rPr>
          <w:lang w:eastAsia="zh-CN"/>
        </w:rPr>
        <w:tab/>
      </w:r>
      <w:r w:rsidRPr="008D6A26">
        <w:rPr>
          <w:lang w:eastAsia="zh-CN"/>
        </w:rPr>
        <w:t>《公约》中规定了</w:t>
      </w:r>
      <w:r w:rsidRPr="008D6A26">
        <w:rPr>
          <w:lang w:eastAsia="zh-CN"/>
        </w:rPr>
        <w:t>ITU-T</w:t>
      </w:r>
      <w:r w:rsidRPr="008D6A26">
        <w:rPr>
          <w:lang w:eastAsia="zh-CN"/>
        </w:rPr>
        <w:t>的总体工作安排；</w:t>
      </w:r>
    </w:p>
    <w:p w14:paraId="6745AE08" w14:textId="77777777" w:rsidR="00B52B9F" w:rsidRDefault="00632982" w:rsidP="00B52B9F">
      <w:pPr>
        <w:rPr>
          <w:lang w:eastAsia="zh-CN"/>
        </w:rPr>
      </w:pPr>
      <w:r w:rsidRPr="008D6A26">
        <w:rPr>
          <w:i/>
          <w:iCs/>
          <w:lang w:eastAsia="zh-CN"/>
        </w:rPr>
        <w:t>f)</w:t>
      </w:r>
      <w:r w:rsidRPr="008D6A26">
        <w:rPr>
          <w:lang w:eastAsia="zh-CN"/>
        </w:rPr>
        <w:tab/>
      </w:r>
      <w:r w:rsidRPr="008D6A26">
        <w:rPr>
          <w:lang w:eastAsia="zh-CN"/>
        </w:rPr>
        <w:t>全权代表大会通过的《国际电联大会、全会和会议的总规则》</w:t>
      </w:r>
      <w:r w:rsidRPr="008D6A26">
        <w:rPr>
          <w:rFonts w:hint="eastAsia"/>
          <w:lang w:eastAsia="zh-CN"/>
        </w:rPr>
        <w:t>以及有关提交提案和国际电联大会和全会与会者注册程序截止期限的全权代表大会第</w:t>
      </w:r>
      <w:r w:rsidRPr="008D6A26">
        <w:rPr>
          <w:rFonts w:hint="eastAsia"/>
          <w:lang w:eastAsia="zh-CN"/>
        </w:rPr>
        <w:t>165</w:t>
      </w:r>
      <w:r w:rsidRPr="008D6A26">
        <w:rPr>
          <w:rFonts w:hint="eastAsia"/>
          <w:lang w:eastAsia="zh-CN"/>
        </w:rPr>
        <w:t>号决议（</w:t>
      </w:r>
      <w:r w:rsidRPr="008D6A26">
        <w:rPr>
          <w:rFonts w:hint="eastAsia"/>
          <w:lang w:eastAsia="zh-CN"/>
        </w:rPr>
        <w:t>2010</w:t>
      </w:r>
      <w:r w:rsidRPr="008D6A26">
        <w:rPr>
          <w:rFonts w:hint="eastAsia"/>
          <w:lang w:eastAsia="zh-CN"/>
        </w:rPr>
        <w:t>年，瓜达拉哈拉）均适用于世界电信标准化全会（</w:t>
      </w:r>
      <w:r w:rsidRPr="008D6A26">
        <w:rPr>
          <w:rFonts w:hint="eastAsia"/>
          <w:lang w:eastAsia="zh-CN"/>
        </w:rPr>
        <w:t>WTSA</w:t>
      </w:r>
      <w:r w:rsidRPr="008D6A26">
        <w:rPr>
          <w:rFonts w:hint="eastAsia"/>
          <w:lang w:eastAsia="zh-CN"/>
        </w:rPr>
        <w:t>）；</w:t>
      </w:r>
    </w:p>
    <w:p w14:paraId="773263EF" w14:textId="77777777" w:rsidR="00B52B9F" w:rsidRPr="008D6A26" w:rsidRDefault="00632982" w:rsidP="00B52B9F">
      <w:pPr>
        <w:rPr>
          <w:lang w:eastAsia="zh-CN"/>
        </w:rPr>
      </w:pPr>
      <w:r w:rsidRPr="008D6A26">
        <w:rPr>
          <w:i/>
          <w:iCs/>
          <w:lang w:eastAsia="zh-CN"/>
        </w:rPr>
        <w:t>g)</w:t>
      </w:r>
      <w:r w:rsidRPr="008D6A26">
        <w:rPr>
          <w:lang w:eastAsia="zh-CN"/>
        </w:rPr>
        <w:tab/>
      </w:r>
      <w:r w:rsidRPr="008D6A26">
        <w:rPr>
          <w:lang w:eastAsia="zh-CN"/>
        </w:rPr>
        <w:t>根据《公约》第</w:t>
      </w:r>
      <w:r w:rsidRPr="008D6A26">
        <w:rPr>
          <w:lang w:eastAsia="zh-CN"/>
        </w:rPr>
        <w:t>184A</w:t>
      </w:r>
      <w:r w:rsidRPr="008D6A26">
        <w:rPr>
          <w:lang w:eastAsia="zh-CN"/>
        </w:rPr>
        <w:t>款的规定，世界电信标准化全会有权根据《组织法》第</w:t>
      </w:r>
      <w:r w:rsidRPr="008D6A26">
        <w:rPr>
          <w:lang w:eastAsia="zh-CN"/>
        </w:rPr>
        <w:t>145A</w:t>
      </w:r>
      <w:r w:rsidRPr="008D6A26">
        <w:rPr>
          <w:lang w:eastAsia="zh-CN"/>
        </w:rPr>
        <w:t>款的规定批准</w:t>
      </w:r>
      <w:r w:rsidRPr="008D6A26">
        <w:rPr>
          <w:lang w:eastAsia="zh-CN"/>
        </w:rPr>
        <w:t>ITU-T</w:t>
      </w:r>
      <w:r w:rsidRPr="008D6A26">
        <w:rPr>
          <w:lang w:eastAsia="zh-CN"/>
        </w:rPr>
        <w:t>的工作方法和</w:t>
      </w:r>
      <w:r w:rsidRPr="008D6A26">
        <w:rPr>
          <w:rFonts w:hint="eastAsia"/>
          <w:lang w:eastAsia="zh-CN"/>
        </w:rPr>
        <w:t>活动</w:t>
      </w:r>
      <w:r w:rsidRPr="008D6A26">
        <w:rPr>
          <w:lang w:eastAsia="zh-CN"/>
        </w:rPr>
        <w:t>管理程序；</w:t>
      </w:r>
    </w:p>
    <w:p w14:paraId="6330D1C4" w14:textId="77777777" w:rsidR="00B52B9F" w:rsidRPr="008D6A26" w:rsidRDefault="00632982" w:rsidP="00B52B9F">
      <w:pPr>
        <w:rPr>
          <w:lang w:eastAsia="zh-CN"/>
        </w:rPr>
      </w:pPr>
      <w:r w:rsidRPr="008D6A26">
        <w:rPr>
          <w:i/>
          <w:iCs/>
          <w:lang w:eastAsia="zh-CN"/>
        </w:rPr>
        <w:t>h)</w:t>
      </w:r>
      <w:r w:rsidRPr="008D6A26">
        <w:rPr>
          <w:rFonts w:hint="eastAsia"/>
          <w:lang w:eastAsia="zh-CN"/>
        </w:rPr>
        <w:tab/>
      </w:r>
      <w:r w:rsidRPr="008D6A26">
        <w:rPr>
          <w:lang w:eastAsia="zh-CN"/>
        </w:rPr>
        <w:t>已</w:t>
      </w:r>
      <w:r w:rsidRPr="008D6A26">
        <w:rPr>
          <w:rFonts w:hint="eastAsia"/>
          <w:lang w:eastAsia="zh-CN"/>
        </w:rPr>
        <w:t>经对</w:t>
      </w:r>
      <w:r w:rsidRPr="008D6A26">
        <w:rPr>
          <w:lang w:eastAsia="zh-CN"/>
        </w:rPr>
        <w:t>更</w:t>
      </w:r>
      <w:r w:rsidRPr="008D6A26">
        <w:rPr>
          <w:rFonts w:hint="eastAsia"/>
          <w:lang w:eastAsia="zh-CN"/>
        </w:rPr>
        <w:t>为</w:t>
      </w:r>
      <w:r w:rsidRPr="008D6A26">
        <w:rPr>
          <w:lang w:eastAsia="zh-CN"/>
        </w:rPr>
        <w:t>详</w:t>
      </w:r>
      <w:r w:rsidRPr="008D6A26">
        <w:rPr>
          <w:rFonts w:hint="eastAsia"/>
          <w:lang w:eastAsia="zh-CN"/>
        </w:rPr>
        <w:t>尽</w:t>
      </w:r>
      <w:r w:rsidRPr="008D6A26">
        <w:rPr>
          <w:lang w:eastAsia="zh-CN"/>
        </w:rPr>
        <w:t>的工作安排</w:t>
      </w:r>
      <w:r w:rsidRPr="008D6A26">
        <w:rPr>
          <w:rFonts w:hint="eastAsia"/>
          <w:lang w:eastAsia="zh-CN"/>
        </w:rPr>
        <w:t>进行了</w:t>
      </w:r>
      <w:r w:rsidRPr="008D6A26">
        <w:rPr>
          <w:lang w:eastAsia="zh-CN"/>
        </w:rPr>
        <w:t>仔细审议，以便最为有效地利用各成员国、部门成员</w:t>
      </w:r>
      <w:r w:rsidRPr="008D6A26">
        <w:rPr>
          <w:rFonts w:hint="eastAsia"/>
          <w:lang w:eastAsia="zh-CN"/>
        </w:rPr>
        <w:t>以</w:t>
      </w:r>
      <w:r w:rsidRPr="008D6A26">
        <w:rPr>
          <w:lang w:eastAsia="zh-CN"/>
        </w:rPr>
        <w:t>及国际电联总部的有限</w:t>
      </w:r>
      <w:r w:rsidRPr="008D6A26">
        <w:rPr>
          <w:rFonts w:hint="eastAsia"/>
          <w:lang w:eastAsia="zh-CN"/>
        </w:rPr>
        <w:t>可用</w:t>
      </w:r>
      <w:r w:rsidRPr="008D6A26">
        <w:rPr>
          <w:lang w:eastAsia="zh-CN"/>
        </w:rPr>
        <w:t>资源，</w:t>
      </w:r>
      <w:r w:rsidRPr="008D6A26">
        <w:rPr>
          <w:rFonts w:hint="eastAsia"/>
          <w:lang w:eastAsia="zh-CN"/>
        </w:rPr>
        <w:t>适应</w:t>
      </w:r>
      <w:r w:rsidRPr="008D6A26">
        <w:rPr>
          <w:lang w:eastAsia="zh-CN"/>
        </w:rPr>
        <w:t>建议书</w:t>
      </w:r>
      <w:r w:rsidRPr="008D6A26">
        <w:rPr>
          <w:rFonts w:hint="eastAsia"/>
          <w:lang w:eastAsia="zh-CN"/>
        </w:rPr>
        <w:t>制定</w:t>
      </w:r>
      <w:r w:rsidRPr="008D6A26">
        <w:rPr>
          <w:lang w:eastAsia="zh-CN"/>
        </w:rPr>
        <w:t>方面不断增长的需求</w:t>
      </w:r>
      <w:r w:rsidRPr="008D6A26">
        <w:rPr>
          <w:rFonts w:hint="eastAsia"/>
          <w:lang w:eastAsia="zh-CN"/>
        </w:rPr>
        <w:t>；</w:t>
      </w:r>
    </w:p>
    <w:p w14:paraId="62EC357A" w14:textId="0EAE6511" w:rsidR="00B52B9F" w:rsidRDefault="00632982" w:rsidP="00B52B9F">
      <w:pPr>
        <w:rPr>
          <w:ins w:id="14" w:author="LI, Ziqian" w:date="2021-08-31T09:19:00Z"/>
          <w:lang w:eastAsia="zh-CN"/>
        </w:rPr>
      </w:pPr>
      <w:r w:rsidRPr="008D6A26">
        <w:rPr>
          <w:i/>
          <w:iCs/>
          <w:lang w:eastAsia="zh-CN"/>
        </w:rPr>
        <w:t>i)</w:t>
      </w:r>
      <w:r w:rsidRPr="008D6A26">
        <w:rPr>
          <w:lang w:eastAsia="zh-CN"/>
        </w:rPr>
        <w:tab/>
      </w:r>
      <w:r>
        <w:rPr>
          <w:rFonts w:hint="eastAsia"/>
          <w:lang w:eastAsia="zh-CN"/>
        </w:rPr>
        <w:t>有关</w:t>
      </w:r>
      <w:r w:rsidRPr="008D6A26">
        <w:rPr>
          <w:rFonts w:hint="eastAsia"/>
          <w:lang w:eastAsia="zh-CN"/>
        </w:rPr>
        <w:t>将国际电联的战略规划、财务规划和运作规划联系起来</w:t>
      </w:r>
      <w:r>
        <w:rPr>
          <w:rFonts w:hint="eastAsia"/>
          <w:lang w:eastAsia="zh-CN"/>
        </w:rPr>
        <w:t>的</w:t>
      </w:r>
      <w:r w:rsidRPr="008D6A26">
        <w:rPr>
          <w:rFonts w:hint="eastAsia"/>
          <w:lang w:eastAsia="zh-CN"/>
        </w:rPr>
        <w:t>全权代表大会第</w:t>
      </w:r>
      <w:r w:rsidRPr="008D6A26">
        <w:rPr>
          <w:rFonts w:hint="eastAsia"/>
          <w:lang w:eastAsia="zh-CN"/>
        </w:rPr>
        <w:t>72</w:t>
      </w:r>
      <w:r w:rsidRPr="008D6A26">
        <w:rPr>
          <w:rFonts w:hint="eastAsia"/>
          <w:lang w:eastAsia="zh-CN"/>
        </w:rPr>
        <w:t>号决议（</w:t>
      </w:r>
      <w:r w:rsidRPr="008D6A26">
        <w:rPr>
          <w:rFonts w:hint="eastAsia"/>
          <w:lang w:eastAsia="zh-CN"/>
        </w:rPr>
        <w:t>2014</w:t>
      </w:r>
      <w:r w:rsidRPr="008D6A26">
        <w:rPr>
          <w:rFonts w:hint="eastAsia"/>
          <w:lang w:eastAsia="zh-CN"/>
        </w:rPr>
        <w:t>年，釜山，修订版）</w:t>
      </w:r>
      <w:ins w:id="15" w:author="LI, Ziqian" w:date="2021-08-06T17:03:00Z">
        <w:r w:rsidR="00E778EC">
          <w:rPr>
            <w:rFonts w:hint="eastAsia"/>
            <w:lang w:eastAsia="zh-CN"/>
          </w:rPr>
          <w:t>；</w:t>
        </w:r>
      </w:ins>
    </w:p>
    <w:p w14:paraId="38912B48" w14:textId="31B8028E" w:rsidR="002C1C7F" w:rsidRPr="00312F2A" w:rsidRDefault="00E778EC" w:rsidP="002C1C7F">
      <w:pPr>
        <w:rPr>
          <w:b/>
          <w:color w:val="800000"/>
          <w:sz w:val="22"/>
          <w:lang w:eastAsia="zh-CN"/>
          <w:rPrChange w:id="16" w:author="LI, Ziqian" w:date="2021-08-06T17:03:00Z">
            <w:rPr>
              <w:rFonts w:ascii="Calibri" w:hAnsi="Calibri" w:cs="Calibri"/>
              <w:b/>
              <w:color w:val="800000"/>
              <w:sz w:val="22"/>
            </w:rPr>
          </w:rPrChange>
        </w:rPr>
      </w:pPr>
      <w:ins w:id="17" w:author="TSB (RC)" w:date="2021-08-06T10:01:00Z">
        <w:r>
          <w:rPr>
            <w:lang w:eastAsia="zh-CN"/>
          </w:rPr>
          <w:t>j)</w:t>
        </w:r>
        <w:r>
          <w:rPr>
            <w:lang w:eastAsia="zh-CN"/>
          </w:rPr>
          <w:tab/>
        </w:r>
      </w:ins>
      <w:ins w:id="18" w:author="Lei, Yonghong" w:date="2021-08-27T19:09:00Z">
        <w:r w:rsidR="002C1C7F">
          <w:rPr>
            <w:rFonts w:hint="eastAsia"/>
            <w:lang w:eastAsia="zh-CN"/>
          </w:rPr>
          <w:t>本届全会关于创建区域组并向其提供帮助的第</w:t>
        </w:r>
        <w:r w:rsidR="002C1C7F">
          <w:rPr>
            <w:rFonts w:hint="eastAsia"/>
            <w:lang w:eastAsia="zh-CN"/>
          </w:rPr>
          <w:t>54</w:t>
        </w:r>
        <w:r w:rsidR="002C1C7F">
          <w:rPr>
            <w:rFonts w:hint="eastAsia"/>
            <w:lang w:eastAsia="zh-CN"/>
          </w:rPr>
          <w:t>号决议（</w:t>
        </w:r>
        <w:r w:rsidR="002C1C7F">
          <w:rPr>
            <w:rFonts w:hint="eastAsia"/>
            <w:lang w:eastAsia="zh-CN"/>
          </w:rPr>
          <w:t>20</w:t>
        </w:r>
        <w:r w:rsidR="002C1C7F">
          <w:rPr>
            <w:lang w:eastAsia="zh-CN"/>
          </w:rPr>
          <w:t>22</w:t>
        </w:r>
        <w:r w:rsidR="002C1C7F">
          <w:rPr>
            <w:rFonts w:hint="eastAsia"/>
            <w:lang w:eastAsia="zh-CN"/>
          </w:rPr>
          <w:t>年，</w:t>
        </w:r>
      </w:ins>
      <w:ins w:id="19" w:author="Tang, Ting" w:date="2021-09-27T14:51:00Z">
        <w:r w:rsidR="00AD751F">
          <w:rPr>
            <w:rFonts w:hint="eastAsia"/>
            <w:lang w:eastAsia="zh-CN"/>
          </w:rPr>
          <w:t>日内瓦</w:t>
        </w:r>
      </w:ins>
      <w:ins w:id="20" w:author="Lei, Yonghong" w:date="2021-08-27T19:09:00Z">
        <w:r w:rsidR="002C1C7F">
          <w:rPr>
            <w:rFonts w:hint="eastAsia"/>
            <w:lang w:eastAsia="zh-CN"/>
          </w:rPr>
          <w:t>，修订版）</w:t>
        </w:r>
      </w:ins>
      <w:r w:rsidR="002C1C7F">
        <w:rPr>
          <w:rFonts w:hint="eastAsia"/>
          <w:lang w:eastAsia="zh-CN"/>
        </w:rPr>
        <w:t>，</w:t>
      </w:r>
    </w:p>
    <w:p w14:paraId="48FC1B96" w14:textId="77777777" w:rsidR="00B52B9F" w:rsidRPr="008D6A26" w:rsidRDefault="00632982" w:rsidP="00B52B9F">
      <w:pPr>
        <w:pStyle w:val="Call"/>
        <w:rPr>
          <w:lang w:eastAsia="zh-CN"/>
        </w:rPr>
      </w:pPr>
      <w:r w:rsidRPr="008D6A26">
        <w:rPr>
          <w:lang w:eastAsia="zh-CN"/>
        </w:rPr>
        <w:lastRenderedPageBreak/>
        <w:t>做出决议</w:t>
      </w:r>
    </w:p>
    <w:p w14:paraId="0ABB18B2" w14:textId="77777777" w:rsidR="00B52B9F" w:rsidRDefault="00632982" w:rsidP="00B52B9F">
      <w:pPr>
        <w:ind w:firstLineChars="200" w:firstLine="480"/>
        <w:rPr>
          <w:lang w:eastAsia="zh-CN"/>
        </w:rPr>
      </w:pPr>
      <w:r w:rsidRPr="008D6A26">
        <w:rPr>
          <w:lang w:eastAsia="zh-CN"/>
        </w:rPr>
        <w:t>上述</w:t>
      </w:r>
      <w:r w:rsidRPr="008D6A26">
        <w:rPr>
          <w:rFonts w:hint="eastAsia"/>
          <w:lang w:eastAsia="zh-CN"/>
        </w:rPr>
        <w:t>“</w:t>
      </w:r>
      <w:r w:rsidRPr="008D6A26">
        <w:rPr>
          <w:rFonts w:ascii="STKaiti" w:eastAsia="STKaiti" w:hAnsi="STKaiti"/>
          <w:lang w:eastAsia="zh-CN"/>
        </w:rPr>
        <w:t>考虑到</w:t>
      </w:r>
      <w:r w:rsidRPr="008D6A26">
        <w:rPr>
          <w:i/>
          <w:iCs/>
          <w:lang w:eastAsia="zh-CN"/>
        </w:rPr>
        <w:t>e)</w:t>
      </w:r>
      <w:r w:rsidRPr="008D6A26">
        <w:rPr>
          <w:rFonts w:hint="eastAsia"/>
          <w:i/>
          <w:iCs/>
          <w:lang w:eastAsia="zh-CN"/>
        </w:rPr>
        <w:t>、</w:t>
      </w:r>
      <w:r w:rsidRPr="008D6A26">
        <w:rPr>
          <w:i/>
          <w:iCs/>
          <w:lang w:eastAsia="zh-CN"/>
        </w:rPr>
        <w:t>f)</w:t>
      </w:r>
      <w:r w:rsidRPr="008D6A26">
        <w:rPr>
          <w:rFonts w:hint="eastAsia"/>
          <w:lang w:eastAsia="zh-CN"/>
        </w:rPr>
        <w:t>、</w:t>
      </w:r>
      <w:r w:rsidRPr="008D6A26">
        <w:rPr>
          <w:i/>
          <w:iCs/>
          <w:lang w:eastAsia="zh-CN"/>
        </w:rPr>
        <w:t>g)</w:t>
      </w:r>
      <w:r w:rsidRPr="008D6A26">
        <w:rPr>
          <w:rFonts w:hint="eastAsia"/>
          <w:lang w:eastAsia="zh-CN"/>
        </w:rPr>
        <w:t>和</w:t>
      </w:r>
      <w:r w:rsidRPr="008D6A26">
        <w:rPr>
          <w:rFonts w:hint="eastAsia"/>
          <w:i/>
          <w:iCs/>
          <w:lang w:eastAsia="zh-CN"/>
        </w:rPr>
        <w:t>h)</w:t>
      </w:r>
      <w:r w:rsidRPr="008D6A26">
        <w:rPr>
          <w:rFonts w:hint="eastAsia"/>
          <w:lang w:eastAsia="zh-CN"/>
        </w:rPr>
        <w:t>”</w:t>
      </w:r>
      <w:r w:rsidRPr="008D6A26">
        <w:rPr>
          <w:lang w:eastAsia="zh-CN"/>
        </w:rPr>
        <w:t>中提及的规定</w:t>
      </w:r>
      <w:r w:rsidRPr="008D6A26">
        <w:rPr>
          <w:rFonts w:hint="eastAsia"/>
          <w:lang w:eastAsia="zh-CN"/>
        </w:rPr>
        <w:t>须</w:t>
      </w:r>
      <w:r w:rsidRPr="008D6A26">
        <w:rPr>
          <w:lang w:eastAsia="zh-CN"/>
        </w:rPr>
        <w:t>根据本决议</w:t>
      </w:r>
      <w:r w:rsidRPr="008D6A26">
        <w:rPr>
          <w:rFonts w:hint="eastAsia"/>
          <w:lang w:eastAsia="zh-CN"/>
        </w:rPr>
        <w:t>各条款</w:t>
      </w:r>
      <w:r w:rsidRPr="008D6A26">
        <w:rPr>
          <w:lang w:eastAsia="zh-CN"/>
        </w:rPr>
        <w:t>及</w:t>
      </w:r>
      <w:r w:rsidRPr="008D6A26">
        <w:rPr>
          <w:rFonts w:hint="eastAsia"/>
          <w:lang w:eastAsia="zh-CN"/>
        </w:rPr>
        <w:t>其</w:t>
      </w:r>
      <w:r w:rsidRPr="008D6A26">
        <w:rPr>
          <w:lang w:eastAsia="zh-CN"/>
        </w:rPr>
        <w:t>提及的各决议的规定予以进一步说明</w:t>
      </w:r>
      <w:r w:rsidRPr="008D6A26">
        <w:rPr>
          <w:rFonts w:hint="eastAsia"/>
          <w:lang w:eastAsia="zh-CN"/>
        </w:rPr>
        <w:t>，</w:t>
      </w:r>
      <w:r w:rsidRPr="008D6A26">
        <w:rPr>
          <w:lang w:eastAsia="zh-CN"/>
        </w:rPr>
        <w:t>同时应</w:t>
      </w:r>
      <w:r>
        <w:rPr>
          <w:rFonts w:hint="eastAsia"/>
          <w:lang w:eastAsia="zh-CN"/>
        </w:rPr>
        <w:t>铭记</w:t>
      </w:r>
      <w:r w:rsidRPr="008D6A26">
        <w:rPr>
          <w:lang w:eastAsia="zh-CN"/>
        </w:rPr>
        <w:t>如出现不一致，</w:t>
      </w:r>
      <w:r>
        <w:rPr>
          <w:rFonts w:hint="eastAsia"/>
          <w:lang w:eastAsia="zh-CN"/>
        </w:rPr>
        <w:t>则</w:t>
      </w:r>
      <w:r w:rsidRPr="008D6A26">
        <w:rPr>
          <w:lang w:eastAsia="zh-CN"/>
        </w:rPr>
        <w:t>本决议须服从《组织法》、《公约》、《国际电信规则》及《国际电联大会、全会和会议的总规则》（按此顺序）的规定。</w:t>
      </w:r>
    </w:p>
    <w:p w14:paraId="46AF17EA" w14:textId="77777777" w:rsidR="00B52B9F" w:rsidRPr="008D6A26" w:rsidRDefault="00632982" w:rsidP="00B52B9F">
      <w:pPr>
        <w:pStyle w:val="SectionNo"/>
        <w:rPr>
          <w:lang w:eastAsia="zh-CN"/>
        </w:rPr>
      </w:pPr>
      <w:r w:rsidRPr="008D6A26">
        <w:rPr>
          <w:lang w:eastAsia="zh-CN"/>
        </w:rPr>
        <w:t>第</w:t>
      </w:r>
      <w:r w:rsidRPr="008D6A26">
        <w:rPr>
          <w:lang w:eastAsia="zh-CN"/>
        </w:rPr>
        <w:t>1</w:t>
      </w:r>
      <w:r w:rsidRPr="008D6A26">
        <w:rPr>
          <w:lang w:eastAsia="zh-CN"/>
        </w:rPr>
        <w:t>节</w:t>
      </w:r>
    </w:p>
    <w:p w14:paraId="46354F23" w14:textId="77777777" w:rsidR="00B52B9F" w:rsidRPr="008D6A26" w:rsidRDefault="00632982" w:rsidP="00B52B9F">
      <w:pPr>
        <w:pStyle w:val="Sectiontitle"/>
        <w:rPr>
          <w:lang w:eastAsia="zh-CN"/>
        </w:rPr>
      </w:pPr>
      <w:r w:rsidRPr="008D6A26">
        <w:rPr>
          <w:lang w:eastAsia="zh-CN"/>
        </w:rPr>
        <w:t>世界电信标准化全会</w:t>
      </w:r>
    </w:p>
    <w:p w14:paraId="0629D779" w14:textId="77777777" w:rsidR="00B52B9F" w:rsidRPr="008D6A26" w:rsidRDefault="00632982" w:rsidP="00B52B9F">
      <w:pPr>
        <w:pStyle w:val="Normalaftertitle"/>
        <w:rPr>
          <w:lang w:eastAsia="zh-CN"/>
        </w:rPr>
      </w:pPr>
      <w:r w:rsidRPr="008D6A26">
        <w:rPr>
          <w:b/>
          <w:bCs/>
          <w:lang w:eastAsia="zh-CN"/>
        </w:rPr>
        <w:t>1.1</w:t>
      </w:r>
      <w:r w:rsidRPr="008D6A26">
        <w:rPr>
          <w:lang w:eastAsia="zh-CN"/>
        </w:rPr>
        <w:tab/>
      </w:r>
      <w:r w:rsidRPr="008D6A26">
        <w:rPr>
          <w:lang w:eastAsia="zh-CN"/>
        </w:rPr>
        <w:t>世界电信标准化全会</w:t>
      </w:r>
      <w:r w:rsidRPr="008D6A26">
        <w:rPr>
          <w:rFonts w:hint="eastAsia"/>
          <w:lang w:eastAsia="zh-CN"/>
        </w:rPr>
        <w:t>（</w:t>
      </w:r>
      <w:r w:rsidRPr="008D6A26">
        <w:rPr>
          <w:rFonts w:hint="eastAsia"/>
          <w:lang w:eastAsia="zh-CN"/>
        </w:rPr>
        <w:t>WTSA</w:t>
      </w:r>
      <w:r w:rsidRPr="008D6A26">
        <w:rPr>
          <w:rFonts w:hint="eastAsia"/>
          <w:lang w:eastAsia="zh-CN"/>
        </w:rPr>
        <w:t>）</w:t>
      </w:r>
      <w:r w:rsidRPr="008D6A26">
        <w:rPr>
          <w:lang w:eastAsia="zh-CN"/>
        </w:rPr>
        <w:t>在</w:t>
      </w:r>
      <w:r w:rsidRPr="008D6A26">
        <w:rPr>
          <w:rFonts w:hint="eastAsia"/>
          <w:lang w:eastAsia="zh-CN"/>
        </w:rPr>
        <w:t>履行国际电联</w:t>
      </w:r>
      <w:r w:rsidRPr="008D6A26">
        <w:rPr>
          <w:lang w:eastAsia="zh-CN"/>
        </w:rPr>
        <w:t>《组织法》第</w:t>
      </w:r>
      <w:r w:rsidRPr="008D6A26">
        <w:rPr>
          <w:lang w:eastAsia="zh-CN"/>
        </w:rPr>
        <w:t>18</w:t>
      </w:r>
      <w:r w:rsidRPr="008D6A26">
        <w:rPr>
          <w:lang w:eastAsia="zh-CN"/>
        </w:rPr>
        <w:t>条、《公约》第</w:t>
      </w:r>
      <w:r w:rsidRPr="008D6A26">
        <w:rPr>
          <w:lang w:eastAsia="zh-CN"/>
        </w:rPr>
        <w:t>13</w:t>
      </w:r>
      <w:r w:rsidRPr="008D6A26">
        <w:rPr>
          <w:lang w:eastAsia="zh-CN"/>
        </w:rPr>
        <w:t>条和《国际电联大会、全会和会议的总规则》为其指定的职能的过程中，须通过成立委员会和</w:t>
      </w:r>
      <w:r w:rsidRPr="008D6A26">
        <w:rPr>
          <w:rFonts w:hint="eastAsia"/>
          <w:lang w:eastAsia="zh-CN"/>
        </w:rPr>
        <w:t>相关</w:t>
      </w:r>
      <w:r w:rsidRPr="008D6A26">
        <w:rPr>
          <w:lang w:eastAsia="zh-CN"/>
        </w:rPr>
        <w:t>组开展每</w:t>
      </w:r>
      <w:r w:rsidRPr="008D6A26">
        <w:rPr>
          <w:rFonts w:hint="eastAsia"/>
          <w:lang w:eastAsia="zh-CN"/>
        </w:rPr>
        <w:t>届</w:t>
      </w:r>
      <w:r w:rsidRPr="008D6A26">
        <w:rPr>
          <w:lang w:eastAsia="zh-CN"/>
        </w:rPr>
        <w:t>全会的工作，以便处理组织、工作计划、预算控制</w:t>
      </w:r>
      <w:r w:rsidRPr="008D6A26">
        <w:rPr>
          <w:rFonts w:hint="eastAsia"/>
          <w:lang w:eastAsia="zh-CN"/>
        </w:rPr>
        <w:t>和</w:t>
      </w:r>
      <w:r w:rsidRPr="008D6A26">
        <w:rPr>
          <w:lang w:eastAsia="zh-CN"/>
        </w:rPr>
        <w:t>编辑等事项，并在必要时审议特定事项。</w:t>
      </w:r>
    </w:p>
    <w:p w14:paraId="0E3BE3B3" w14:textId="77777777" w:rsidR="00B52B9F" w:rsidRPr="008D6A26" w:rsidRDefault="00632982" w:rsidP="00B52B9F">
      <w:pPr>
        <w:rPr>
          <w:lang w:eastAsia="zh-CN"/>
        </w:rPr>
      </w:pPr>
      <w:r w:rsidRPr="008D6A26">
        <w:rPr>
          <w:b/>
          <w:bCs/>
          <w:lang w:eastAsia="zh-CN"/>
        </w:rPr>
        <w:t>1.2</w:t>
      </w:r>
      <w:r w:rsidRPr="008D6A26">
        <w:rPr>
          <w:lang w:eastAsia="zh-CN"/>
        </w:rPr>
        <w:tab/>
      </w:r>
      <w:r w:rsidRPr="008D6A26">
        <w:rPr>
          <w:lang w:eastAsia="zh-CN"/>
        </w:rPr>
        <w:t>全会须成立</w:t>
      </w:r>
      <w:r w:rsidRPr="008D6A26">
        <w:rPr>
          <w:rFonts w:hint="eastAsia"/>
          <w:lang w:eastAsia="zh-CN"/>
        </w:rPr>
        <w:t>一个</w:t>
      </w:r>
      <w:r w:rsidRPr="008D6A26">
        <w:rPr>
          <w:lang w:eastAsia="zh-CN"/>
        </w:rPr>
        <w:t>指导委员会，由全会主席负责，组成人员包括全会</w:t>
      </w:r>
      <w:r w:rsidRPr="008D6A26">
        <w:rPr>
          <w:rFonts w:hint="eastAsia"/>
          <w:lang w:eastAsia="zh-CN"/>
        </w:rPr>
        <w:t>的</w:t>
      </w:r>
      <w:r w:rsidRPr="008D6A26">
        <w:rPr>
          <w:lang w:eastAsia="zh-CN"/>
        </w:rPr>
        <w:t>副主席以及各委员会和由全会成立的任何组的</w:t>
      </w:r>
      <w:r w:rsidRPr="008D6A26">
        <w:rPr>
          <w:rFonts w:hint="eastAsia"/>
          <w:lang w:eastAsia="zh-CN"/>
        </w:rPr>
        <w:t>正副</w:t>
      </w:r>
      <w:r w:rsidRPr="008D6A26">
        <w:rPr>
          <w:lang w:eastAsia="zh-CN"/>
        </w:rPr>
        <w:t>主席。</w:t>
      </w:r>
    </w:p>
    <w:p w14:paraId="2A9AF9FC" w14:textId="77777777" w:rsidR="00B52B9F" w:rsidRPr="008D6A26" w:rsidRDefault="00632982" w:rsidP="00B52B9F">
      <w:pPr>
        <w:rPr>
          <w:lang w:eastAsia="zh-CN"/>
        </w:rPr>
      </w:pPr>
      <w:r w:rsidRPr="008D6A26">
        <w:rPr>
          <w:b/>
          <w:bCs/>
          <w:lang w:eastAsia="zh-CN"/>
        </w:rPr>
        <w:t>1.</w:t>
      </w:r>
      <w:r w:rsidRPr="008D6A26">
        <w:rPr>
          <w:rFonts w:hint="eastAsia"/>
          <w:b/>
          <w:bCs/>
          <w:lang w:eastAsia="zh-CN"/>
        </w:rPr>
        <w:t>3</w:t>
      </w:r>
      <w:r w:rsidRPr="008D6A26">
        <w:rPr>
          <w:rFonts w:hint="eastAsia"/>
          <w:b/>
          <w:bCs/>
          <w:lang w:eastAsia="zh-CN"/>
        </w:rPr>
        <w:tab/>
      </w:r>
      <w:r w:rsidRPr="008D6A26">
        <w:rPr>
          <w:rFonts w:hint="eastAsia"/>
          <w:lang w:eastAsia="zh-CN"/>
        </w:rPr>
        <w:t>世界电信标准化全会须制定决议，以明确工作方法并确定工作重点。在制定进程之前及期间，应考虑以下问题：</w:t>
      </w:r>
    </w:p>
    <w:p w14:paraId="1674F59E" w14:textId="77777777" w:rsidR="00B52B9F" w:rsidRPr="008D6A26" w:rsidRDefault="00632982" w:rsidP="00B52B9F">
      <w:pPr>
        <w:pStyle w:val="enumlev1"/>
        <w:rPr>
          <w:lang w:eastAsia="zh-CN"/>
        </w:rPr>
      </w:pPr>
      <w:r w:rsidRPr="008D6A26">
        <w:rPr>
          <w:lang w:eastAsia="zh-CN"/>
        </w:rPr>
        <w:t>a)</w:t>
      </w:r>
      <w:r w:rsidRPr="008D6A26">
        <w:rPr>
          <w:lang w:eastAsia="zh-CN"/>
        </w:rPr>
        <w:tab/>
      </w:r>
      <w:r w:rsidRPr="008D6A26">
        <w:rPr>
          <w:rFonts w:hint="eastAsia"/>
          <w:lang w:eastAsia="zh-CN"/>
        </w:rPr>
        <w:t>如果一项现有的全权代表大会决议确定了一项工作重点，应对是否有必要制定一项类似的世界电信标准化全会决议提出疑问</w:t>
      </w:r>
      <w:r>
        <w:rPr>
          <w:rFonts w:hint="eastAsia"/>
          <w:lang w:eastAsia="zh-CN"/>
        </w:rPr>
        <w:t>。</w:t>
      </w:r>
    </w:p>
    <w:p w14:paraId="1FFF634D" w14:textId="77777777" w:rsidR="00B52B9F" w:rsidRPr="008D6A26" w:rsidRDefault="00632982" w:rsidP="00B52B9F">
      <w:pPr>
        <w:pStyle w:val="enumlev1"/>
        <w:rPr>
          <w:lang w:eastAsia="zh-CN"/>
        </w:rPr>
      </w:pPr>
      <w:r w:rsidRPr="008D6A26">
        <w:rPr>
          <w:lang w:eastAsia="zh-CN"/>
        </w:rPr>
        <w:t>b)</w:t>
      </w:r>
      <w:r w:rsidRPr="008D6A26">
        <w:rPr>
          <w:lang w:eastAsia="zh-CN"/>
        </w:rPr>
        <w:tab/>
      </w:r>
      <w:r w:rsidRPr="008D6A26">
        <w:rPr>
          <w:rFonts w:hint="eastAsia"/>
          <w:lang w:eastAsia="zh-CN"/>
        </w:rPr>
        <w:t>如果一项现有的决议确定了一项工作重点，应对是否有必要在各类大会或全会上几乎照搬该决议提出疑问</w:t>
      </w:r>
      <w:r>
        <w:rPr>
          <w:rFonts w:hint="eastAsia"/>
          <w:lang w:eastAsia="zh-CN"/>
        </w:rPr>
        <w:t>。</w:t>
      </w:r>
    </w:p>
    <w:p w14:paraId="23913D97" w14:textId="77777777" w:rsidR="00B52B9F" w:rsidRPr="008D6A26" w:rsidRDefault="00632982" w:rsidP="00B52B9F">
      <w:pPr>
        <w:pStyle w:val="enumlev1"/>
        <w:rPr>
          <w:lang w:eastAsia="zh-CN"/>
        </w:rPr>
      </w:pPr>
      <w:r w:rsidRPr="008D6A26">
        <w:rPr>
          <w:lang w:eastAsia="zh-CN"/>
        </w:rPr>
        <w:t>c)</w:t>
      </w:r>
      <w:r w:rsidRPr="008D6A26">
        <w:rPr>
          <w:lang w:eastAsia="zh-CN"/>
        </w:rPr>
        <w:tab/>
      </w:r>
      <w:r w:rsidRPr="008D6A26">
        <w:rPr>
          <w:rFonts w:hint="eastAsia"/>
          <w:lang w:eastAsia="zh-CN"/>
        </w:rPr>
        <w:t>如果仅要求对一项世界电信标准化全会决议做出编辑性更新，应对是否有必要制作修订版提出疑问。</w:t>
      </w:r>
    </w:p>
    <w:p w14:paraId="15F4A1AD" w14:textId="77777777" w:rsidR="00B52B9F" w:rsidRDefault="00632982" w:rsidP="00B52B9F">
      <w:pPr>
        <w:pStyle w:val="enumlev1"/>
        <w:rPr>
          <w:rFonts w:eastAsiaTheme="minorEastAsia"/>
          <w:lang w:eastAsia="zh-CN"/>
        </w:rPr>
      </w:pPr>
      <w:r w:rsidRPr="008D6A26">
        <w:rPr>
          <w:lang w:eastAsia="zh-CN"/>
        </w:rPr>
        <w:t>d)</w:t>
      </w:r>
      <w:r w:rsidRPr="008D6A26">
        <w:rPr>
          <w:lang w:eastAsia="zh-CN"/>
        </w:rPr>
        <w:tab/>
      </w:r>
      <w:r w:rsidRPr="008D6A26">
        <w:rPr>
          <w:rFonts w:eastAsiaTheme="minorEastAsia" w:hint="eastAsia"/>
          <w:lang w:eastAsia="zh-CN"/>
        </w:rPr>
        <w:t>如果所建议行动已经完成，该决议则</w:t>
      </w:r>
      <w:r>
        <w:rPr>
          <w:rFonts w:eastAsiaTheme="minorEastAsia" w:hint="eastAsia"/>
          <w:lang w:eastAsia="zh-CN"/>
        </w:rPr>
        <w:t>应视</w:t>
      </w:r>
      <w:r w:rsidRPr="008D6A26">
        <w:rPr>
          <w:rFonts w:eastAsiaTheme="minorEastAsia" w:hint="eastAsia"/>
          <w:lang w:eastAsia="zh-CN"/>
        </w:rPr>
        <w:t>为</w:t>
      </w:r>
      <w:r>
        <w:rPr>
          <w:rFonts w:eastAsiaTheme="minorEastAsia" w:hint="eastAsia"/>
          <w:lang w:eastAsia="zh-CN"/>
        </w:rPr>
        <w:t>已经</w:t>
      </w:r>
      <w:r>
        <w:rPr>
          <w:rFonts w:eastAsiaTheme="minorEastAsia"/>
          <w:lang w:eastAsia="zh-CN"/>
        </w:rPr>
        <w:t>执行</w:t>
      </w:r>
      <w:r w:rsidRPr="008D6A26">
        <w:rPr>
          <w:rFonts w:eastAsiaTheme="minorEastAsia" w:hint="eastAsia"/>
          <w:lang w:eastAsia="zh-CN"/>
        </w:rPr>
        <w:t>，因此应</w:t>
      </w:r>
      <w:r w:rsidRPr="008D6A26">
        <w:rPr>
          <w:rFonts w:hint="eastAsia"/>
          <w:lang w:eastAsia="zh-CN"/>
        </w:rPr>
        <w:t>对其</w:t>
      </w:r>
      <w:r w:rsidRPr="008D6A26">
        <w:rPr>
          <w:lang w:eastAsia="zh-CN"/>
        </w:rPr>
        <w:t>必要性</w:t>
      </w:r>
      <w:r w:rsidRPr="008D6A26">
        <w:rPr>
          <w:rFonts w:hint="eastAsia"/>
          <w:lang w:eastAsia="zh-CN"/>
        </w:rPr>
        <w:t>提出</w:t>
      </w:r>
      <w:r>
        <w:rPr>
          <w:rFonts w:hint="eastAsia"/>
          <w:lang w:eastAsia="zh-CN"/>
        </w:rPr>
        <w:t>置</w:t>
      </w:r>
      <w:r w:rsidRPr="008D6A26">
        <w:rPr>
          <w:rFonts w:hint="eastAsia"/>
          <w:lang w:eastAsia="zh-CN"/>
        </w:rPr>
        <w:t>疑</w:t>
      </w:r>
      <w:r w:rsidRPr="008D6A26">
        <w:rPr>
          <w:rFonts w:eastAsiaTheme="minorEastAsia" w:hint="eastAsia"/>
          <w:lang w:eastAsia="zh-CN"/>
        </w:rPr>
        <w:t>。</w:t>
      </w:r>
    </w:p>
    <w:p w14:paraId="64EB18D3" w14:textId="77777777" w:rsidR="00B52B9F" w:rsidRPr="008D6A26" w:rsidRDefault="00632982" w:rsidP="00B52B9F">
      <w:pPr>
        <w:rPr>
          <w:lang w:eastAsia="zh-CN"/>
        </w:rPr>
      </w:pPr>
      <w:r w:rsidRPr="008D6A26">
        <w:rPr>
          <w:b/>
          <w:bCs/>
          <w:lang w:eastAsia="zh-CN"/>
        </w:rPr>
        <w:t>1.</w:t>
      </w:r>
      <w:r w:rsidRPr="008D6A26">
        <w:rPr>
          <w:rFonts w:hint="eastAsia"/>
          <w:b/>
          <w:bCs/>
          <w:lang w:eastAsia="zh-CN"/>
        </w:rPr>
        <w:t>4</w:t>
      </w:r>
      <w:r w:rsidRPr="008D6A26">
        <w:rPr>
          <w:lang w:eastAsia="zh-CN"/>
        </w:rPr>
        <w:tab/>
      </w:r>
      <w:r w:rsidRPr="008D6A26">
        <w:rPr>
          <w:lang w:eastAsia="zh-CN"/>
        </w:rPr>
        <w:t>世界电信标准化全会</w:t>
      </w:r>
      <w:r w:rsidRPr="008D6A26">
        <w:rPr>
          <w:rFonts w:hint="eastAsia"/>
          <w:lang w:eastAsia="zh-CN"/>
        </w:rPr>
        <w:t>须</w:t>
      </w:r>
      <w:r w:rsidRPr="008D6A26">
        <w:rPr>
          <w:lang w:eastAsia="zh-CN"/>
        </w:rPr>
        <w:t>设立预算控制委员会和编辑委员会，其任务和责任</w:t>
      </w:r>
      <w:r w:rsidRPr="008D6A26">
        <w:rPr>
          <w:rFonts w:hint="eastAsia"/>
          <w:lang w:eastAsia="zh-CN"/>
        </w:rPr>
        <w:t>均</w:t>
      </w:r>
      <w:r w:rsidRPr="008D6A26">
        <w:rPr>
          <w:lang w:eastAsia="zh-CN"/>
        </w:rPr>
        <w:t>在《国际电联大会、全会和会议的总规则》中做了规定（</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69-74</w:t>
      </w:r>
      <w:r w:rsidRPr="008D6A26">
        <w:rPr>
          <w:lang w:eastAsia="zh-CN"/>
        </w:rPr>
        <w:t>款）：</w:t>
      </w:r>
    </w:p>
    <w:p w14:paraId="2A245296" w14:textId="77777777" w:rsidR="00B52B9F" w:rsidRPr="008D6A26" w:rsidRDefault="00632982" w:rsidP="00B52B9F">
      <w:pPr>
        <w:pStyle w:val="enumlev1"/>
        <w:rPr>
          <w:lang w:eastAsia="zh-CN"/>
        </w:rPr>
      </w:pPr>
      <w:r w:rsidRPr="008D6A26">
        <w:rPr>
          <w:lang w:eastAsia="zh-CN"/>
        </w:rPr>
        <w:t>a)</w:t>
      </w:r>
      <w:r w:rsidRPr="008D6A26">
        <w:rPr>
          <w:lang w:eastAsia="zh-CN"/>
        </w:rPr>
        <w:tab/>
      </w:r>
      <w:r w:rsidRPr="008D6A26">
        <w:rPr>
          <w:rFonts w:hint="eastAsia"/>
          <w:lang w:eastAsia="zh-CN"/>
        </w:rPr>
        <w:t>“</w:t>
      </w:r>
      <w:r w:rsidRPr="008D6A26">
        <w:rPr>
          <w:lang w:eastAsia="zh-CN"/>
        </w:rPr>
        <w:t>预算控制委员会</w:t>
      </w:r>
      <w:r w:rsidRPr="008D6A26">
        <w:rPr>
          <w:rFonts w:hint="eastAsia"/>
          <w:lang w:eastAsia="zh-CN"/>
        </w:rPr>
        <w:t>”</w:t>
      </w:r>
      <w:r w:rsidRPr="008D6A26">
        <w:rPr>
          <w:lang w:eastAsia="zh-CN"/>
        </w:rPr>
        <w:t>主要负责审核全会的总支出估算</w:t>
      </w:r>
      <w:r w:rsidRPr="008D6A26">
        <w:rPr>
          <w:rFonts w:hint="eastAsia"/>
          <w:lang w:eastAsia="zh-CN"/>
        </w:rPr>
        <w:t>以及</w:t>
      </w:r>
      <w:r w:rsidRPr="008D6A26">
        <w:rPr>
          <w:lang w:eastAsia="zh-CN"/>
        </w:rPr>
        <w:t>下届世界电信标准化全会之前</w:t>
      </w:r>
      <w:r w:rsidRPr="008D6A26">
        <w:rPr>
          <w:lang w:eastAsia="zh-CN"/>
        </w:rPr>
        <w:t>ITU-T</w:t>
      </w:r>
      <w:r w:rsidRPr="008D6A26">
        <w:rPr>
          <w:lang w:eastAsia="zh-CN"/>
        </w:rPr>
        <w:t>的财务需求估算，以及</w:t>
      </w:r>
      <w:r w:rsidRPr="008D6A26">
        <w:rPr>
          <w:rFonts w:hint="eastAsia"/>
          <w:lang w:eastAsia="zh-CN"/>
        </w:rPr>
        <w:t>执行</w:t>
      </w:r>
      <w:r w:rsidRPr="008D6A26">
        <w:rPr>
          <w:lang w:eastAsia="zh-CN"/>
        </w:rPr>
        <w:t>全会</w:t>
      </w:r>
      <w:r w:rsidRPr="008D6A26">
        <w:rPr>
          <w:rFonts w:hint="eastAsia"/>
          <w:lang w:eastAsia="zh-CN"/>
        </w:rPr>
        <w:t>各项决定所需</w:t>
      </w:r>
      <w:r w:rsidRPr="008D6A26">
        <w:rPr>
          <w:lang w:eastAsia="zh-CN"/>
        </w:rPr>
        <w:t>的费用。</w:t>
      </w:r>
    </w:p>
    <w:p w14:paraId="4E81089A" w14:textId="77777777" w:rsidR="00B52B9F" w:rsidRPr="008D6A26" w:rsidRDefault="00632982" w:rsidP="00B52B9F">
      <w:pPr>
        <w:pStyle w:val="enumlev1"/>
        <w:rPr>
          <w:lang w:eastAsia="zh-CN"/>
        </w:rPr>
      </w:pPr>
      <w:r w:rsidRPr="008D6A26">
        <w:rPr>
          <w:lang w:eastAsia="zh-CN"/>
        </w:rPr>
        <w:t>b)</w:t>
      </w:r>
      <w:r w:rsidRPr="008D6A26">
        <w:rPr>
          <w:lang w:eastAsia="zh-CN"/>
        </w:rPr>
        <w:tab/>
      </w:r>
      <w:r w:rsidRPr="008D6A26">
        <w:rPr>
          <w:rFonts w:hint="eastAsia"/>
          <w:lang w:eastAsia="zh-CN"/>
        </w:rPr>
        <w:t>“</w:t>
      </w:r>
      <w:r w:rsidRPr="008D6A26">
        <w:rPr>
          <w:lang w:eastAsia="zh-CN"/>
        </w:rPr>
        <w:t>编辑委员会</w:t>
      </w:r>
      <w:r w:rsidRPr="008D6A26">
        <w:rPr>
          <w:rFonts w:hint="eastAsia"/>
          <w:lang w:eastAsia="zh-CN"/>
        </w:rPr>
        <w:t>”</w:t>
      </w:r>
      <w:r w:rsidRPr="008D6A26">
        <w:rPr>
          <w:lang w:eastAsia="zh-CN"/>
        </w:rPr>
        <w:t>在不改变</w:t>
      </w:r>
      <w:r w:rsidRPr="008D6A26">
        <w:rPr>
          <w:rFonts w:hint="eastAsia"/>
          <w:lang w:eastAsia="zh-CN"/>
        </w:rPr>
        <w:t>相关案文</w:t>
      </w:r>
      <w:r w:rsidRPr="008D6A26">
        <w:rPr>
          <w:lang w:eastAsia="zh-CN"/>
        </w:rPr>
        <w:t>含义和实质的条件下</w:t>
      </w:r>
      <w:r w:rsidRPr="008D6A26">
        <w:rPr>
          <w:rFonts w:hint="eastAsia"/>
          <w:lang w:eastAsia="zh-CN"/>
        </w:rPr>
        <w:t>，</w:t>
      </w:r>
      <w:r w:rsidRPr="008D6A26">
        <w:rPr>
          <w:lang w:eastAsia="zh-CN"/>
        </w:rPr>
        <w:t>负责对世界电信标准化全会</w:t>
      </w:r>
      <w:r w:rsidRPr="008D6A26">
        <w:rPr>
          <w:rFonts w:hint="eastAsia"/>
          <w:lang w:eastAsia="zh-CN"/>
        </w:rPr>
        <w:t>讨论形成的案文进行</w:t>
      </w:r>
      <w:r w:rsidRPr="008D6A26">
        <w:rPr>
          <w:lang w:eastAsia="zh-CN"/>
        </w:rPr>
        <w:t>文字润色，并使国际电联</w:t>
      </w:r>
      <w:r w:rsidRPr="008D6A26">
        <w:rPr>
          <w:rFonts w:hint="eastAsia"/>
          <w:lang w:eastAsia="zh-CN"/>
        </w:rPr>
        <w:t>各</w:t>
      </w:r>
      <w:r w:rsidRPr="008D6A26">
        <w:rPr>
          <w:lang w:eastAsia="zh-CN"/>
        </w:rPr>
        <w:t>正式语文</w:t>
      </w:r>
      <w:r w:rsidRPr="008D6A26">
        <w:rPr>
          <w:rFonts w:hint="eastAsia"/>
          <w:lang w:eastAsia="zh-CN"/>
        </w:rPr>
        <w:t>的</w:t>
      </w:r>
      <w:r w:rsidRPr="008D6A26">
        <w:rPr>
          <w:lang w:eastAsia="zh-CN"/>
        </w:rPr>
        <w:t>文本协调一致。</w:t>
      </w:r>
    </w:p>
    <w:p w14:paraId="4733DA0E" w14:textId="77777777" w:rsidR="00B52B9F" w:rsidRPr="008D6A26" w:rsidRDefault="00632982" w:rsidP="00B52B9F">
      <w:pPr>
        <w:rPr>
          <w:lang w:eastAsia="zh-CN"/>
        </w:rPr>
      </w:pPr>
      <w:r w:rsidRPr="008D6A26">
        <w:rPr>
          <w:b/>
          <w:bCs/>
          <w:lang w:eastAsia="zh-CN"/>
        </w:rPr>
        <w:t>1.</w:t>
      </w:r>
      <w:r w:rsidRPr="008D6A26">
        <w:rPr>
          <w:rFonts w:hint="eastAsia"/>
          <w:b/>
          <w:bCs/>
          <w:lang w:eastAsia="zh-CN"/>
        </w:rPr>
        <w:t>5</w:t>
      </w:r>
      <w:r w:rsidRPr="008D6A26">
        <w:rPr>
          <w:lang w:eastAsia="zh-CN"/>
        </w:rPr>
        <w:tab/>
      </w:r>
      <w:r w:rsidRPr="008D6A26">
        <w:rPr>
          <w:lang w:eastAsia="zh-CN"/>
        </w:rPr>
        <w:t>除指导委员会、预算控制委员会和编辑委员会外，还成立以下</w:t>
      </w:r>
      <w:r w:rsidRPr="008D6A26">
        <w:rPr>
          <w:rFonts w:hint="eastAsia"/>
          <w:lang w:eastAsia="zh-CN"/>
        </w:rPr>
        <w:t>两个</w:t>
      </w:r>
      <w:r w:rsidRPr="008D6A26">
        <w:rPr>
          <w:lang w:eastAsia="zh-CN"/>
        </w:rPr>
        <w:t>委员会：</w:t>
      </w:r>
    </w:p>
    <w:p w14:paraId="2B412A52" w14:textId="77777777" w:rsidR="00B52B9F" w:rsidRPr="008D6A26" w:rsidRDefault="00632982" w:rsidP="00B52B9F">
      <w:pPr>
        <w:pStyle w:val="enumlev1"/>
        <w:rPr>
          <w:lang w:eastAsia="zh-CN"/>
        </w:rPr>
      </w:pPr>
      <w:r w:rsidRPr="008D6A26">
        <w:rPr>
          <w:lang w:eastAsia="zh-CN"/>
        </w:rPr>
        <w:t>a)</w:t>
      </w:r>
      <w:r w:rsidRPr="008D6A26">
        <w:rPr>
          <w:lang w:eastAsia="zh-CN"/>
        </w:rPr>
        <w:tab/>
      </w:r>
      <w:r w:rsidRPr="008D6A26">
        <w:rPr>
          <w:rFonts w:ascii="SimSun" w:hAnsi="SimSun" w:hint="eastAsia"/>
          <w:lang w:eastAsia="zh-CN"/>
        </w:rPr>
        <w:t>“</w:t>
      </w:r>
      <w:r w:rsidRPr="008D6A26">
        <w:rPr>
          <w:lang w:eastAsia="zh-CN"/>
        </w:rPr>
        <w:t>ITU-T</w:t>
      </w:r>
      <w:r w:rsidRPr="008D6A26">
        <w:rPr>
          <w:lang w:eastAsia="zh-CN"/>
        </w:rPr>
        <w:t>工作方法委员会</w:t>
      </w:r>
      <w:r w:rsidRPr="008D6A26">
        <w:rPr>
          <w:rFonts w:ascii="SimSun" w:hAnsi="SimSun" w:hint="eastAsia"/>
          <w:lang w:eastAsia="zh-CN"/>
        </w:rPr>
        <w:t>”</w:t>
      </w:r>
      <w:r w:rsidRPr="008D6A26">
        <w:rPr>
          <w:rFonts w:hint="eastAsia"/>
          <w:lang w:eastAsia="zh-CN"/>
        </w:rPr>
        <w:t>，该委员会</w:t>
      </w:r>
      <w:r w:rsidRPr="008D6A26">
        <w:rPr>
          <w:lang w:eastAsia="zh-CN"/>
        </w:rPr>
        <w:t>根据提交</w:t>
      </w:r>
      <w:r w:rsidRPr="008D6A26">
        <w:rPr>
          <w:rFonts w:hint="eastAsia"/>
          <w:lang w:eastAsia="zh-CN"/>
        </w:rPr>
        <w:t>给</w:t>
      </w:r>
      <w:r w:rsidRPr="008D6A26">
        <w:rPr>
          <w:lang w:eastAsia="zh-CN"/>
        </w:rPr>
        <w:t>全会的</w:t>
      </w:r>
      <w:r w:rsidRPr="008D6A26">
        <w:rPr>
          <w:rFonts w:hint="eastAsia"/>
          <w:lang w:eastAsia="zh-CN"/>
        </w:rPr>
        <w:t>电信标准化顾问组（</w:t>
      </w:r>
      <w:r w:rsidRPr="008D6A26">
        <w:rPr>
          <w:lang w:eastAsia="zh-CN"/>
        </w:rPr>
        <w:t>TSAG</w:t>
      </w:r>
      <w:r w:rsidRPr="008D6A26">
        <w:rPr>
          <w:rFonts w:hint="eastAsia"/>
          <w:lang w:eastAsia="zh-CN"/>
        </w:rPr>
        <w:t>）</w:t>
      </w:r>
      <w:r w:rsidRPr="008D6A26">
        <w:rPr>
          <w:lang w:eastAsia="zh-CN"/>
        </w:rPr>
        <w:t>报告和国际电联成员国和</w:t>
      </w:r>
      <w:r w:rsidRPr="008D6A26">
        <w:rPr>
          <w:lang w:eastAsia="zh-CN"/>
        </w:rPr>
        <w:t>ITU-T</w:t>
      </w:r>
      <w:r w:rsidRPr="008D6A26">
        <w:rPr>
          <w:lang w:eastAsia="zh-CN"/>
        </w:rPr>
        <w:t>部门成员的提案，向全体会议提交会议报告，</w:t>
      </w:r>
      <w:r w:rsidRPr="008D6A26">
        <w:rPr>
          <w:rFonts w:hint="eastAsia"/>
          <w:lang w:eastAsia="zh-CN"/>
        </w:rPr>
        <w:t>其中</w:t>
      </w:r>
      <w:r w:rsidRPr="008D6A26">
        <w:rPr>
          <w:lang w:eastAsia="zh-CN"/>
        </w:rPr>
        <w:t>包括关于</w:t>
      </w:r>
      <w:r w:rsidRPr="008D6A26">
        <w:rPr>
          <w:rFonts w:hint="eastAsia"/>
          <w:lang w:eastAsia="zh-CN"/>
        </w:rPr>
        <w:t>落实</w:t>
      </w:r>
      <w:r w:rsidRPr="008D6A26">
        <w:rPr>
          <w:lang w:eastAsia="zh-CN"/>
        </w:rPr>
        <w:t>ITU-T</w:t>
      </w:r>
      <w:r w:rsidRPr="008D6A26">
        <w:rPr>
          <w:rFonts w:hint="eastAsia"/>
          <w:lang w:eastAsia="zh-CN"/>
        </w:rPr>
        <w:t>工作</w:t>
      </w:r>
      <w:r w:rsidRPr="008D6A26">
        <w:rPr>
          <w:lang w:eastAsia="zh-CN"/>
        </w:rPr>
        <w:t>计划</w:t>
      </w:r>
      <w:r w:rsidRPr="008D6A26">
        <w:rPr>
          <w:rFonts w:hint="eastAsia"/>
          <w:lang w:eastAsia="zh-CN"/>
        </w:rPr>
        <w:t>的</w:t>
      </w:r>
      <w:r w:rsidRPr="008D6A26">
        <w:rPr>
          <w:lang w:eastAsia="zh-CN"/>
        </w:rPr>
        <w:t>工作方法的提案。</w:t>
      </w:r>
    </w:p>
    <w:p w14:paraId="7E016074" w14:textId="77777777" w:rsidR="00B52B9F" w:rsidRPr="008D6A26" w:rsidRDefault="00632982" w:rsidP="00B52B9F">
      <w:pPr>
        <w:pStyle w:val="enumlev1"/>
        <w:rPr>
          <w:lang w:eastAsia="zh-CN"/>
        </w:rPr>
      </w:pPr>
      <w:r w:rsidRPr="008D6A26">
        <w:rPr>
          <w:lang w:eastAsia="zh-CN"/>
        </w:rPr>
        <w:t>b)</w:t>
      </w:r>
      <w:r w:rsidRPr="008D6A26">
        <w:rPr>
          <w:lang w:eastAsia="zh-CN"/>
        </w:rPr>
        <w:tab/>
      </w:r>
      <w:r w:rsidRPr="008D6A26">
        <w:rPr>
          <w:rFonts w:ascii="SimSun" w:hAnsi="SimSun" w:hint="eastAsia"/>
          <w:lang w:eastAsia="zh-CN"/>
        </w:rPr>
        <w:t>“</w:t>
      </w:r>
      <w:r w:rsidRPr="008D6A26">
        <w:rPr>
          <w:lang w:eastAsia="zh-CN"/>
        </w:rPr>
        <w:t>ITU-T</w:t>
      </w:r>
      <w:r w:rsidRPr="008D6A26">
        <w:rPr>
          <w:lang w:eastAsia="zh-CN"/>
        </w:rPr>
        <w:t>工作计划和组织委员会</w:t>
      </w:r>
      <w:r w:rsidRPr="008D6A26">
        <w:rPr>
          <w:rFonts w:ascii="SimSun" w:hAnsi="SimSun" w:hint="eastAsia"/>
          <w:lang w:eastAsia="zh-CN"/>
        </w:rPr>
        <w:t>”</w:t>
      </w:r>
      <w:r w:rsidRPr="008D6A26">
        <w:rPr>
          <w:rFonts w:hint="eastAsia"/>
          <w:lang w:eastAsia="zh-CN"/>
        </w:rPr>
        <w:t>，该委员会向</w:t>
      </w:r>
      <w:r w:rsidRPr="008D6A26">
        <w:rPr>
          <w:lang w:eastAsia="zh-CN"/>
        </w:rPr>
        <w:t>全体会议提交的报告</w:t>
      </w:r>
      <w:r w:rsidRPr="008D6A26">
        <w:rPr>
          <w:rFonts w:hint="eastAsia"/>
          <w:lang w:eastAsia="zh-CN"/>
        </w:rPr>
        <w:t>符合</w:t>
      </w:r>
      <w:r w:rsidRPr="008D6A26">
        <w:rPr>
          <w:lang w:eastAsia="zh-CN"/>
        </w:rPr>
        <w:t>ITU-T</w:t>
      </w:r>
      <w:r w:rsidRPr="008D6A26">
        <w:rPr>
          <w:lang w:eastAsia="zh-CN"/>
        </w:rPr>
        <w:t>的战略和</w:t>
      </w:r>
      <w:r w:rsidRPr="008D6A26">
        <w:rPr>
          <w:rFonts w:hint="eastAsia"/>
          <w:lang w:eastAsia="zh-CN"/>
        </w:rPr>
        <w:t>工作</w:t>
      </w:r>
      <w:r w:rsidRPr="008D6A26">
        <w:rPr>
          <w:lang w:eastAsia="zh-CN"/>
        </w:rPr>
        <w:t>重点</w:t>
      </w:r>
      <w:r w:rsidRPr="008D6A26">
        <w:rPr>
          <w:rFonts w:hint="eastAsia"/>
          <w:lang w:eastAsia="zh-CN"/>
        </w:rPr>
        <w:t>的</w:t>
      </w:r>
      <w:r w:rsidRPr="008D6A26">
        <w:rPr>
          <w:lang w:eastAsia="zh-CN"/>
        </w:rPr>
        <w:t>工作计划和组织工作的提案。</w:t>
      </w:r>
      <w:r w:rsidRPr="008D6A26">
        <w:rPr>
          <w:rFonts w:hint="eastAsia"/>
          <w:lang w:eastAsia="zh-CN"/>
        </w:rPr>
        <w:t>该委员会须</w:t>
      </w:r>
      <w:r w:rsidRPr="008D6A26">
        <w:rPr>
          <w:lang w:eastAsia="zh-CN"/>
        </w:rPr>
        <w:t>具体</w:t>
      </w:r>
      <w:r w:rsidRPr="008D6A26">
        <w:rPr>
          <w:rFonts w:hint="eastAsia"/>
          <w:lang w:eastAsia="zh-CN"/>
        </w:rPr>
        <w:t>负责</w:t>
      </w:r>
      <w:r w:rsidRPr="008D6A26">
        <w:rPr>
          <w:lang w:eastAsia="zh-CN"/>
        </w:rPr>
        <w:t>：</w:t>
      </w:r>
    </w:p>
    <w:p w14:paraId="15DE4C16" w14:textId="77777777" w:rsidR="00B52B9F" w:rsidRPr="008D6A26" w:rsidRDefault="00632982" w:rsidP="00B52B9F">
      <w:pPr>
        <w:pStyle w:val="enumlev2"/>
        <w:rPr>
          <w:lang w:eastAsia="zh-CN"/>
        </w:rPr>
      </w:pPr>
      <w:r w:rsidRPr="008D6A26">
        <w:rPr>
          <w:lang w:eastAsia="zh-CN"/>
        </w:rPr>
        <w:t>i)</w:t>
      </w:r>
      <w:r w:rsidRPr="008D6A26">
        <w:rPr>
          <w:lang w:eastAsia="zh-CN"/>
        </w:rPr>
        <w:tab/>
      </w:r>
      <w:r w:rsidRPr="008D6A26">
        <w:rPr>
          <w:lang w:eastAsia="zh-CN"/>
        </w:rPr>
        <w:t>建议</w:t>
      </w:r>
      <w:r w:rsidRPr="008D6A26">
        <w:rPr>
          <w:rFonts w:hint="eastAsia"/>
          <w:lang w:eastAsia="zh-CN"/>
        </w:rPr>
        <w:t>保留、设立或终止</w:t>
      </w:r>
      <w:r w:rsidRPr="008D6A26">
        <w:rPr>
          <w:lang w:eastAsia="zh-CN"/>
        </w:rPr>
        <w:t>研究组；</w:t>
      </w:r>
    </w:p>
    <w:p w14:paraId="0C19AAE8" w14:textId="77777777" w:rsidR="00B52B9F" w:rsidRPr="008D6A26" w:rsidRDefault="00632982" w:rsidP="00B52B9F">
      <w:pPr>
        <w:pStyle w:val="enumlev2"/>
        <w:rPr>
          <w:lang w:eastAsia="zh-CN"/>
        </w:rPr>
      </w:pPr>
      <w:r w:rsidRPr="008D6A26">
        <w:rPr>
          <w:lang w:eastAsia="zh-CN"/>
        </w:rPr>
        <w:t>ii)</w:t>
      </w:r>
      <w:r w:rsidRPr="008D6A26">
        <w:rPr>
          <w:lang w:eastAsia="zh-CN"/>
        </w:rPr>
        <w:tab/>
      </w:r>
      <w:r w:rsidRPr="008D6A26">
        <w:rPr>
          <w:lang w:eastAsia="zh-CN"/>
        </w:rPr>
        <w:t>审议</w:t>
      </w:r>
      <w:r w:rsidRPr="009A14CC">
        <w:rPr>
          <w:rFonts w:hint="eastAsia"/>
          <w:lang w:eastAsia="zh-CN"/>
        </w:rPr>
        <w:t>研究组的</w:t>
      </w:r>
      <w:r w:rsidRPr="009A14CC">
        <w:rPr>
          <w:lang w:eastAsia="zh-CN"/>
        </w:rPr>
        <w:t>总体结构和</w:t>
      </w:r>
      <w:r w:rsidRPr="008D6A26">
        <w:rPr>
          <w:rFonts w:hint="eastAsia"/>
          <w:lang w:eastAsia="zh-CN"/>
        </w:rPr>
        <w:t>需</w:t>
      </w:r>
      <w:r w:rsidRPr="008D6A26">
        <w:rPr>
          <w:lang w:eastAsia="zh-CN"/>
        </w:rPr>
        <w:t>开展研究或进一步研究的课题；</w:t>
      </w:r>
    </w:p>
    <w:p w14:paraId="4FBE41A0" w14:textId="77777777" w:rsidR="00B52B9F" w:rsidRPr="008D6A26" w:rsidRDefault="00632982" w:rsidP="00B52B9F">
      <w:pPr>
        <w:pStyle w:val="enumlev2"/>
        <w:rPr>
          <w:lang w:eastAsia="zh-CN"/>
        </w:rPr>
      </w:pPr>
      <w:r w:rsidRPr="008D6A26">
        <w:rPr>
          <w:lang w:eastAsia="zh-CN"/>
        </w:rPr>
        <w:lastRenderedPageBreak/>
        <w:t>iii)</w:t>
      </w:r>
      <w:r w:rsidRPr="008D6A26">
        <w:rPr>
          <w:lang w:eastAsia="zh-CN"/>
        </w:rPr>
        <w:tab/>
      </w:r>
      <w:r w:rsidRPr="008D6A26">
        <w:rPr>
          <w:lang w:eastAsia="zh-CN"/>
        </w:rPr>
        <w:t>酌情与其他组协作，</w:t>
      </w:r>
      <w:r w:rsidRPr="008D6A26">
        <w:rPr>
          <w:rFonts w:hint="eastAsia"/>
          <w:lang w:eastAsia="zh-CN"/>
        </w:rPr>
        <w:t>对</w:t>
      </w:r>
      <w:r w:rsidRPr="008D6A26">
        <w:rPr>
          <w:lang w:eastAsia="zh-CN"/>
        </w:rPr>
        <w:t>每一研究组</w:t>
      </w:r>
      <w:r w:rsidRPr="008D6A26">
        <w:rPr>
          <w:rFonts w:hint="eastAsia"/>
          <w:lang w:eastAsia="zh-CN"/>
        </w:rPr>
        <w:t>充实完善</w:t>
      </w:r>
      <w:r w:rsidRPr="008D6A26">
        <w:rPr>
          <w:lang w:eastAsia="zh-CN"/>
        </w:rPr>
        <w:t>现有建议书和制定新建议书的总体责任范围</w:t>
      </w:r>
      <w:r w:rsidRPr="008D6A26">
        <w:rPr>
          <w:rFonts w:hint="eastAsia"/>
          <w:lang w:eastAsia="zh-CN"/>
        </w:rPr>
        <w:t>做出明确说明</w:t>
      </w:r>
      <w:r w:rsidRPr="008D6A26">
        <w:rPr>
          <w:lang w:eastAsia="zh-CN"/>
        </w:rPr>
        <w:t>；</w:t>
      </w:r>
    </w:p>
    <w:p w14:paraId="50E86B92" w14:textId="77777777" w:rsidR="00B52B9F" w:rsidRPr="008D6A26" w:rsidRDefault="00632982" w:rsidP="00B52B9F">
      <w:pPr>
        <w:pStyle w:val="enumlev2"/>
        <w:rPr>
          <w:lang w:eastAsia="zh-CN"/>
        </w:rPr>
      </w:pPr>
      <w:r w:rsidRPr="008D6A26">
        <w:rPr>
          <w:lang w:eastAsia="zh-CN"/>
        </w:rPr>
        <w:t>iv)</w:t>
      </w:r>
      <w:r w:rsidRPr="008D6A26">
        <w:rPr>
          <w:lang w:eastAsia="zh-CN"/>
        </w:rPr>
        <w:tab/>
      </w:r>
      <w:r w:rsidRPr="008D6A26">
        <w:rPr>
          <w:lang w:eastAsia="zh-CN"/>
        </w:rPr>
        <w:t>酌情</w:t>
      </w:r>
      <w:r w:rsidRPr="008D6A26">
        <w:rPr>
          <w:rFonts w:hint="eastAsia"/>
          <w:lang w:eastAsia="zh-CN"/>
        </w:rPr>
        <w:t>就</w:t>
      </w:r>
      <w:r w:rsidRPr="008D6A26">
        <w:rPr>
          <w:lang w:eastAsia="zh-CN"/>
        </w:rPr>
        <w:t>研究</w:t>
      </w:r>
      <w:r w:rsidRPr="008D6A26">
        <w:rPr>
          <w:rFonts w:hint="eastAsia"/>
          <w:lang w:eastAsia="zh-CN"/>
        </w:rPr>
        <w:t>组</w:t>
      </w:r>
      <w:r w:rsidRPr="008D6A26">
        <w:rPr>
          <w:lang w:eastAsia="zh-CN"/>
        </w:rPr>
        <w:t>的课题</w:t>
      </w:r>
      <w:r w:rsidRPr="008D6A26">
        <w:rPr>
          <w:rFonts w:hint="eastAsia"/>
          <w:lang w:eastAsia="zh-CN"/>
        </w:rPr>
        <w:t>分配</w:t>
      </w:r>
      <w:r w:rsidRPr="008D6A26">
        <w:rPr>
          <w:lang w:eastAsia="zh-CN"/>
        </w:rPr>
        <w:t>提出建议；</w:t>
      </w:r>
    </w:p>
    <w:p w14:paraId="7F738EB6" w14:textId="77777777" w:rsidR="00B52B9F" w:rsidRPr="008D6A26" w:rsidRDefault="00632982" w:rsidP="00B52B9F">
      <w:pPr>
        <w:pStyle w:val="enumlev2"/>
        <w:rPr>
          <w:lang w:eastAsia="zh-CN"/>
        </w:rPr>
      </w:pPr>
      <w:r w:rsidRPr="008D6A26">
        <w:rPr>
          <w:lang w:eastAsia="zh-CN"/>
        </w:rPr>
        <w:t>v)</w:t>
      </w:r>
      <w:r w:rsidRPr="008D6A26">
        <w:rPr>
          <w:lang w:eastAsia="zh-CN"/>
        </w:rPr>
        <w:tab/>
      </w:r>
      <w:r w:rsidRPr="008D6A26">
        <w:rPr>
          <w:lang w:eastAsia="zh-CN"/>
        </w:rPr>
        <w:t>当一课题或一组联系紧密的课题涉及多个研究组时，</w:t>
      </w:r>
      <w:r w:rsidRPr="008D6A26">
        <w:rPr>
          <w:rFonts w:hint="eastAsia"/>
          <w:lang w:eastAsia="zh-CN"/>
        </w:rPr>
        <w:t>建议</w:t>
      </w:r>
      <w:r w:rsidRPr="008D6A26">
        <w:rPr>
          <w:lang w:eastAsia="zh-CN"/>
        </w:rPr>
        <w:t>是否：</w:t>
      </w:r>
    </w:p>
    <w:p w14:paraId="0F36D1AF" w14:textId="77777777" w:rsidR="00B52B9F" w:rsidRPr="008D6A26" w:rsidRDefault="00632982" w:rsidP="00B52B9F">
      <w:pPr>
        <w:pStyle w:val="enumlev3"/>
        <w:rPr>
          <w:lang w:eastAsia="zh-CN"/>
        </w:rPr>
      </w:pPr>
      <w:r w:rsidRPr="008D6A26">
        <w:rPr>
          <w:lang w:eastAsia="zh-CN"/>
        </w:rPr>
        <w:t>–</w:t>
      </w:r>
      <w:r w:rsidRPr="008D6A26">
        <w:rPr>
          <w:lang w:eastAsia="zh-CN"/>
        </w:rPr>
        <w:tab/>
      </w:r>
      <w:r w:rsidRPr="008D6A26">
        <w:rPr>
          <w:lang w:eastAsia="zh-CN"/>
        </w:rPr>
        <w:t>接受</w:t>
      </w:r>
      <w:r w:rsidRPr="008D6A26">
        <w:rPr>
          <w:rFonts w:hint="eastAsia"/>
          <w:lang w:eastAsia="zh-CN"/>
        </w:rPr>
        <w:t>国际</w:t>
      </w:r>
      <w:r w:rsidRPr="008D6A26">
        <w:rPr>
          <w:lang w:eastAsia="zh-CN"/>
        </w:rPr>
        <w:t>电联成员国的提案或</w:t>
      </w:r>
      <w:r w:rsidRPr="008D6A26">
        <w:rPr>
          <w:lang w:eastAsia="zh-CN"/>
        </w:rPr>
        <w:t>TSAG</w:t>
      </w:r>
      <w:r w:rsidRPr="008D6A26">
        <w:rPr>
          <w:lang w:eastAsia="zh-CN"/>
        </w:rPr>
        <w:t>的建议</w:t>
      </w:r>
      <w:r w:rsidRPr="008D6A26">
        <w:rPr>
          <w:rFonts w:hint="eastAsia"/>
          <w:lang w:eastAsia="zh-CN"/>
        </w:rPr>
        <w:t>（如果</w:t>
      </w:r>
      <w:r w:rsidRPr="008D6A26">
        <w:rPr>
          <w:lang w:eastAsia="zh-CN"/>
        </w:rPr>
        <w:t>二者不同的话）；</w:t>
      </w:r>
      <w:r w:rsidRPr="008D6A26">
        <w:rPr>
          <w:lang w:eastAsia="zh-CN"/>
        </w:rPr>
        <w:t xml:space="preserve"> </w:t>
      </w:r>
    </w:p>
    <w:p w14:paraId="4516D9E6" w14:textId="77777777" w:rsidR="00B52B9F" w:rsidRPr="008D6A26" w:rsidRDefault="00632982" w:rsidP="00B52B9F">
      <w:pPr>
        <w:pStyle w:val="enumlev3"/>
        <w:rPr>
          <w:lang w:eastAsia="zh-CN"/>
        </w:rPr>
      </w:pPr>
      <w:r w:rsidRPr="008D6A26">
        <w:rPr>
          <w:lang w:eastAsia="zh-CN"/>
        </w:rPr>
        <w:t>–</w:t>
      </w:r>
      <w:r w:rsidRPr="008D6A26">
        <w:rPr>
          <w:lang w:eastAsia="zh-CN"/>
        </w:rPr>
        <w:tab/>
      </w:r>
      <w:r w:rsidRPr="008D6A26">
        <w:rPr>
          <w:lang w:eastAsia="zh-CN"/>
        </w:rPr>
        <w:t>将研究工作委托给</w:t>
      </w:r>
      <w:r w:rsidRPr="008D6A26">
        <w:rPr>
          <w:rFonts w:hint="eastAsia"/>
          <w:lang w:eastAsia="zh-CN"/>
        </w:rPr>
        <w:t>单独一个</w:t>
      </w:r>
      <w:r w:rsidRPr="008D6A26">
        <w:rPr>
          <w:lang w:eastAsia="zh-CN"/>
        </w:rPr>
        <w:t>研究组，或者</w:t>
      </w:r>
    </w:p>
    <w:p w14:paraId="18B236A8" w14:textId="77777777" w:rsidR="00B52B9F" w:rsidRPr="008D6A26" w:rsidRDefault="00632982" w:rsidP="00B52B9F">
      <w:pPr>
        <w:pStyle w:val="enumlev3"/>
        <w:rPr>
          <w:lang w:eastAsia="zh-CN"/>
        </w:rPr>
      </w:pPr>
      <w:r w:rsidRPr="008D6A26">
        <w:rPr>
          <w:lang w:eastAsia="zh-CN"/>
        </w:rPr>
        <w:t>–</w:t>
      </w:r>
      <w:r w:rsidRPr="008D6A26">
        <w:rPr>
          <w:lang w:eastAsia="zh-CN"/>
        </w:rPr>
        <w:tab/>
      </w:r>
      <w:r w:rsidRPr="008D6A26">
        <w:rPr>
          <w:lang w:eastAsia="zh-CN"/>
        </w:rPr>
        <w:t>采用备选</w:t>
      </w:r>
      <w:r w:rsidRPr="008D6A26">
        <w:rPr>
          <w:rFonts w:hint="eastAsia"/>
          <w:lang w:eastAsia="zh-CN"/>
        </w:rPr>
        <w:t>安排</w:t>
      </w:r>
      <w:r w:rsidRPr="008D6A26">
        <w:rPr>
          <w:lang w:eastAsia="zh-CN"/>
        </w:rPr>
        <w:t>；</w:t>
      </w:r>
    </w:p>
    <w:p w14:paraId="07E7864E" w14:textId="77777777" w:rsidR="00B52B9F" w:rsidRPr="008D6A26" w:rsidRDefault="00632982" w:rsidP="00B52B9F">
      <w:pPr>
        <w:pStyle w:val="enumlev2"/>
        <w:rPr>
          <w:lang w:eastAsia="zh-CN"/>
        </w:rPr>
      </w:pPr>
      <w:r w:rsidRPr="008D6A26">
        <w:rPr>
          <w:lang w:eastAsia="zh-CN"/>
        </w:rPr>
        <w:t>vi)</w:t>
      </w:r>
      <w:r w:rsidRPr="008D6A26">
        <w:rPr>
          <w:lang w:eastAsia="zh-CN"/>
        </w:rPr>
        <w:tab/>
      </w:r>
      <w:r w:rsidRPr="008D6A26">
        <w:rPr>
          <w:lang w:eastAsia="zh-CN"/>
        </w:rPr>
        <w:t>审</w:t>
      </w:r>
      <w:r w:rsidRPr="008D6A26">
        <w:rPr>
          <w:rFonts w:hint="eastAsia"/>
          <w:lang w:eastAsia="zh-CN"/>
        </w:rPr>
        <w:t>议</w:t>
      </w:r>
      <w:r w:rsidRPr="008D6A26">
        <w:rPr>
          <w:lang w:eastAsia="zh-CN"/>
        </w:rPr>
        <w:t>并根据需要调整每一研究组负责的建议书的清单；</w:t>
      </w:r>
    </w:p>
    <w:p w14:paraId="58180573" w14:textId="77777777" w:rsidR="00B52B9F" w:rsidRDefault="00632982" w:rsidP="00B52B9F">
      <w:pPr>
        <w:pStyle w:val="enumlev2"/>
        <w:rPr>
          <w:lang w:eastAsia="zh-CN"/>
        </w:rPr>
      </w:pPr>
      <w:r w:rsidRPr="008D6A26">
        <w:rPr>
          <w:lang w:eastAsia="zh-CN"/>
        </w:rPr>
        <w:t>vii)</w:t>
      </w:r>
      <w:r w:rsidRPr="008D6A26">
        <w:rPr>
          <w:lang w:eastAsia="zh-CN"/>
        </w:rPr>
        <w:tab/>
      </w:r>
      <w:r w:rsidRPr="008D6A26">
        <w:rPr>
          <w:lang w:eastAsia="zh-CN"/>
        </w:rPr>
        <w:t>按照《公约》第</w:t>
      </w:r>
      <w:r w:rsidRPr="008D6A26">
        <w:rPr>
          <w:lang w:eastAsia="zh-CN"/>
        </w:rPr>
        <w:t>191A</w:t>
      </w:r>
      <w:r w:rsidRPr="008D6A26">
        <w:rPr>
          <w:lang w:eastAsia="zh-CN"/>
        </w:rPr>
        <w:t>和第</w:t>
      </w:r>
      <w:r w:rsidRPr="008D6A26">
        <w:rPr>
          <w:lang w:eastAsia="zh-CN"/>
        </w:rPr>
        <w:t>191B</w:t>
      </w:r>
      <w:r w:rsidRPr="008D6A26">
        <w:rPr>
          <w:lang w:eastAsia="zh-CN"/>
        </w:rPr>
        <w:t>款提出</w:t>
      </w:r>
      <w:r w:rsidRPr="008D6A26">
        <w:rPr>
          <w:rFonts w:hint="eastAsia"/>
          <w:lang w:eastAsia="zh-CN"/>
        </w:rPr>
        <w:t>保留</w:t>
      </w:r>
      <w:r w:rsidRPr="008D6A26">
        <w:rPr>
          <w:lang w:eastAsia="zh-CN"/>
        </w:rPr>
        <w:t>、设立</w:t>
      </w:r>
      <w:r w:rsidRPr="008D6A26">
        <w:rPr>
          <w:rFonts w:hint="eastAsia"/>
          <w:lang w:eastAsia="zh-CN"/>
        </w:rPr>
        <w:t>或</w:t>
      </w:r>
      <w:r w:rsidRPr="008D6A26">
        <w:rPr>
          <w:lang w:eastAsia="zh-CN"/>
        </w:rPr>
        <w:t>终止其</w:t>
      </w:r>
      <w:r w:rsidRPr="008D6A26">
        <w:rPr>
          <w:rFonts w:hint="eastAsia"/>
          <w:lang w:eastAsia="zh-CN"/>
        </w:rPr>
        <w:t>它</w:t>
      </w:r>
      <w:r w:rsidRPr="008D6A26">
        <w:rPr>
          <w:lang w:eastAsia="zh-CN"/>
        </w:rPr>
        <w:t>组的建议。</w:t>
      </w:r>
    </w:p>
    <w:p w14:paraId="2C95DF93" w14:textId="77777777" w:rsidR="00B52B9F" w:rsidRPr="008D6A26" w:rsidRDefault="00632982" w:rsidP="00B52B9F">
      <w:pPr>
        <w:rPr>
          <w:lang w:eastAsia="zh-CN"/>
        </w:rPr>
      </w:pPr>
      <w:r w:rsidRPr="008D6A26">
        <w:rPr>
          <w:b/>
          <w:bCs/>
          <w:lang w:eastAsia="zh-CN"/>
        </w:rPr>
        <w:t>1.</w:t>
      </w:r>
      <w:r w:rsidRPr="008D6A26">
        <w:rPr>
          <w:rFonts w:hint="eastAsia"/>
          <w:b/>
          <w:bCs/>
          <w:lang w:eastAsia="zh-CN"/>
        </w:rPr>
        <w:t>6</w:t>
      </w:r>
      <w:r w:rsidRPr="008D6A26">
        <w:rPr>
          <w:lang w:eastAsia="zh-CN"/>
        </w:rPr>
        <w:tab/>
      </w:r>
      <w:r w:rsidRPr="008D6A26">
        <w:rPr>
          <w:rFonts w:hint="eastAsia"/>
          <w:lang w:eastAsia="zh-CN"/>
        </w:rPr>
        <w:t>各</w:t>
      </w:r>
      <w:r w:rsidRPr="008D6A26">
        <w:rPr>
          <w:lang w:eastAsia="zh-CN"/>
        </w:rPr>
        <w:t>研究组主席、</w:t>
      </w:r>
      <w:r w:rsidRPr="008D6A26">
        <w:rPr>
          <w:lang w:eastAsia="zh-CN"/>
        </w:rPr>
        <w:t>TSAG</w:t>
      </w:r>
      <w:r w:rsidRPr="008D6A26">
        <w:rPr>
          <w:lang w:eastAsia="zh-CN"/>
        </w:rPr>
        <w:t>主席和</w:t>
      </w:r>
      <w:r>
        <w:rPr>
          <w:rFonts w:hint="eastAsia"/>
          <w:lang w:eastAsia="zh-CN"/>
        </w:rPr>
        <w:t>之</w:t>
      </w:r>
      <w:r w:rsidRPr="008D6A26">
        <w:rPr>
          <w:rFonts w:hint="eastAsia"/>
          <w:lang w:eastAsia="zh-CN"/>
        </w:rPr>
        <w:t>前一届</w:t>
      </w:r>
      <w:r w:rsidRPr="008D6A26">
        <w:rPr>
          <w:lang w:eastAsia="zh-CN"/>
        </w:rPr>
        <w:t>世界电信标准化全会</w:t>
      </w:r>
      <w:r w:rsidRPr="008D6A26">
        <w:rPr>
          <w:rFonts w:hint="eastAsia"/>
          <w:lang w:eastAsia="zh-CN"/>
        </w:rPr>
        <w:t>成</w:t>
      </w:r>
      <w:r w:rsidRPr="008D6A26">
        <w:rPr>
          <w:lang w:eastAsia="zh-CN"/>
        </w:rPr>
        <w:t>立的其它组的主席应拨冗参加</w:t>
      </w:r>
      <w:r w:rsidRPr="008D6A26">
        <w:rPr>
          <w:rFonts w:hint="eastAsia"/>
          <w:lang w:eastAsia="zh-CN"/>
        </w:rPr>
        <w:t>“</w:t>
      </w:r>
      <w:r w:rsidRPr="008D6A26">
        <w:rPr>
          <w:lang w:eastAsia="zh-CN"/>
        </w:rPr>
        <w:t>工作计划和组织委员会</w:t>
      </w:r>
      <w:r w:rsidRPr="008D6A26">
        <w:rPr>
          <w:rFonts w:hint="eastAsia"/>
          <w:lang w:eastAsia="zh-CN"/>
        </w:rPr>
        <w:t>”</w:t>
      </w:r>
      <w:r w:rsidRPr="008D6A26">
        <w:rPr>
          <w:lang w:eastAsia="zh-CN"/>
        </w:rPr>
        <w:t>的工作。</w:t>
      </w:r>
    </w:p>
    <w:p w14:paraId="0CAED93B" w14:textId="77777777" w:rsidR="00B52B9F" w:rsidRPr="008D6A26" w:rsidRDefault="00632982" w:rsidP="00B52B9F">
      <w:pPr>
        <w:rPr>
          <w:lang w:eastAsia="zh-CN"/>
        </w:rPr>
      </w:pPr>
      <w:r w:rsidRPr="008D6A26">
        <w:rPr>
          <w:b/>
          <w:bCs/>
          <w:lang w:eastAsia="zh-CN"/>
        </w:rPr>
        <w:t>1.</w:t>
      </w:r>
      <w:r w:rsidRPr="008D6A26">
        <w:rPr>
          <w:rFonts w:hint="eastAsia"/>
          <w:b/>
          <w:bCs/>
          <w:lang w:eastAsia="zh-CN"/>
        </w:rPr>
        <w:t>7</w:t>
      </w:r>
      <w:r w:rsidRPr="008D6A26">
        <w:rPr>
          <w:lang w:eastAsia="zh-CN"/>
        </w:rPr>
        <w:tab/>
      </w:r>
      <w:r w:rsidRPr="008D6A26">
        <w:rPr>
          <w:lang w:eastAsia="zh-CN"/>
        </w:rPr>
        <w:t>世界电信标准化全会</w:t>
      </w:r>
      <w:r w:rsidRPr="008D6A26">
        <w:rPr>
          <w:rFonts w:hint="eastAsia"/>
          <w:lang w:eastAsia="zh-CN"/>
        </w:rPr>
        <w:t>的</w:t>
      </w:r>
      <w:r w:rsidRPr="008D6A26">
        <w:rPr>
          <w:lang w:eastAsia="zh-CN"/>
        </w:rPr>
        <w:t>全</w:t>
      </w:r>
      <w:r w:rsidRPr="008D6A26">
        <w:rPr>
          <w:rFonts w:hint="eastAsia"/>
          <w:lang w:eastAsia="zh-CN"/>
        </w:rPr>
        <w:t>体</w:t>
      </w:r>
      <w:r w:rsidRPr="008D6A26">
        <w:rPr>
          <w:lang w:eastAsia="zh-CN"/>
        </w:rPr>
        <w:t>会</w:t>
      </w:r>
      <w:r w:rsidRPr="008D6A26">
        <w:rPr>
          <w:rFonts w:hint="eastAsia"/>
          <w:lang w:eastAsia="zh-CN"/>
        </w:rPr>
        <w:t>议</w:t>
      </w:r>
      <w:r w:rsidRPr="008D6A26">
        <w:rPr>
          <w:lang w:eastAsia="zh-CN"/>
        </w:rPr>
        <w:t>可根据</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63</w:t>
      </w:r>
      <w:r w:rsidRPr="008D6A26">
        <w:rPr>
          <w:lang w:eastAsia="zh-CN"/>
        </w:rPr>
        <w:t>款</w:t>
      </w:r>
      <w:r w:rsidRPr="008D6A26">
        <w:rPr>
          <w:rFonts w:hint="eastAsia"/>
          <w:lang w:eastAsia="zh-CN"/>
        </w:rPr>
        <w:t>成</w:t>
      </w:r>
      <w:r w:rsidRPr="008D6A26">
        <w:rPr>
          <w:lang w:eastAsia="zh-CN"/>
        </w:rPr>
        <w:t>立其它委员会。</w:t>
      </w:r>
    </w:p>
    <w:p w14:paraId="2AD06335" w14:textId="77777777" w:rsidR="00B52B9F" w:rsidRPr="008D6A26" w:rsidRDefault="00632982" w:rsidP="00B52B9F">
      <w:pPr>
        <w:rPr>
          <w:lang w:eastAsia="zh-CN"/>
        </w:rPr>
      </w:pPr>
      <w:r w:rsidRPr="008D6A26">
        <w:rPr>
          <w:b/>
          <w:bCs/>
          <w:lang w:eastAsia="zh-CN"/>
        </w:rPr>
        <w:t>1.</w:t>
      </w:r>
      <w:r w:rsidRPr="008D6A26">
        <w:rPr>
          <w:rFonts w:hint="eastAsia"/>
          <w:b/>
          <w:bCs/>
          <w:lang w:eastAsia="zh-CN"/>
        </w:rPr>
        <w:t>8</w:t>
      </w:r>
      <w:r w:rsidRPr="008D6A26">
        <w:rPr>
          <w:lang w:eastAsia="zh-CN"/>
        </w:rPr>
        <w:tab/>
      </w:r>
      <w:r w:rsidRPr="008D6A26">
        <w:rPr>
          <w:lang w:eastAsia="zh-CN"/>
        </w:rPr>
        <w:t>上述</w:t>
      </w:r>
      <w:r w:rsidRPr="008D6A26">
        <w:rPr>
          <w:lang w:eastAsia="zh-CN"/>
        </w:rPr>
        <w:t>1.2</w:t>
      </w:r>
      <w:r w:rsidRPr="008D6A26">
        <w:rPr>
          <w:lang w:eastAsia="zh-CN"/>
        </w:rPr>
        <w:t>至</w:t>
      </w:r>
      <w:r w:rsidRPr="008D6A26">
        <w:rPr>
          <w:lang w:eastAsia="zh-CN"/>
        </w:rPr>
        <w:t>1.</w:t>
      </w:r>
      <w:r w:rsidRPr="008D6A26">
        <w:rPr>
          <w:rFonts w:hint="eastAsia"/>
          <w:lang w:eastAsia="zh-CN"/>
        </w:rPr>
        <w:t>7</w:t>
      </w:r>
      <w:r w:rsidRPr="008D6A26">
        <w:rPr>
          <w:rFonts w:hint="eastAsia"/>
          <w:lang w:eastAsia="zh-CN"/>
        </w:rPr>
        <w:t>款</w:t>
      </w:r>
      <w:r w:rsidRPr="008D6A26">
        <w:rPr>
          <w:lang w:eastAsia="zh-CN"/>
        </w:rPr>
        <w:t>中</w:t>
      </w:r>
      <w:r w:rsidRPr="008D6A26">
        <w:rPr>
          <w:rFonts w:hint="eastAsia"/>
          <w:lang w:eastAsia="zh-CN"/>
        </w:rPr>
        <w:t>所</w:t>
      </w:r>
      <w:r w:rsidRPr="008D6A26">
        <w:rPr>
          <w:lang w:eastAsia="zh-CN"/>
        </w:rPr>
        <w:t>提</w:t>
      </w:r>
      <w:r w:rsidRPr="008D6A26">
        <w:rPr>
          <w:rFonts w:hint="eastAsia"/>
          <w:lang w:eastAsia="zh-CN"/>
        </w:rPr>
        <w:t>及</w:t>
      </w:r>
      <w:r w:rsidRPr="008D6A26">
        <w:rPr>
          <w:lang w:eastAsia="zh-CN"/>
        </w:rPr>
        <w:t>的所有委员会和</w:t>
      </w:r>
      <w:r w:rsidRPr="008D6A26">
        <w:rPr>
          <w:rFonts w:hint="eastAsia"/>
          <w:lang w:eastAsia="zh-CN"/>
        </w:rPr>
        <w:t>相关</w:t>
      </w:r>
      <w:r w:rsidRPr="008D6A26">
        <w:rPr>
          <w:lang w:eastAsia="zh-CN"/>
        </w:rPr>
        <w:t>组在正常情况下须随世界电信标准化全会的闭幕而停止存在，但</w:t>
      </w:r>
      <w:r w:rsidRPr="008D6A26">
        <w:rPr>
          <w:rFonts w:hint="eastAsia"/>
          <w:lang w:eastAsia="zh-CN"/>
        </w:rPr>
        <w:t>如有</w:t>
      </w:r>
      <w:r w:rsidRPr="008D6A26">
        <w:rPr>
          <w:lang w:eastAsia="zh-CN"/>
        </w:rPr>
        <w:t>必要</w:t>
      </w:r>
      <w:r w:rsidRPr="008D6A26">
        <w:rPr>
          <w:rFonts w:hint="eastAsia"/>
          <w:lang w:eastAsia="zh-CN"/>
        </w:rPr>
        <w:t>且</w:t>
      </w:r>
      <w:r w:rsidRPr="008D6A26">
        <w:rPr>
          <w:lang w:eastAsia="zh-CN"/>
        </w:rPr>
        <w:t>经全会批准并在预算限额内，编辑委员会可以破例。因此，编辑委员会可在全会闭幕后举行会议，以完成全会布置的任务。</w:t>
      </w:r>
    </w:p>
    <w:p w14:paraId="177AB9A1" w14:textId="77777777" w:rsidR="00B52B9F" w:rsidRPr="008D6A26" w:rsidRDefault="00632982" w:rsidP="00B52B9F">
      <w:pPr>
        <w:rPr>
          <w:lang w:eastAsia="zh-CN"/>
        </w:rPr>
      </w:pPr>
      <w:r w:rsidRPr="008D6A26">
        <w:rPr>
          <w:b/>
          <w:bCs/>
          <w:lang w:eastAsia="zh-CN"/>
        </w:rPr>
        <w:t>1.</w:t>
      </w:r>
      <w:r w:rsidRPr="008D6A26">
        <w:rPr>
          <w:rFonts w:hint="eastAsia"/>
          <w:b/>
          <w:bCs/>
          <w:lang w:eastAsia="zh-CN"/>
        </w:rPr>
        <w:t>9</w:t>
      </w:r>
      <w:r w:rsidRPr="008D6A26">
        <w:rPr>
          <w:lang w:eastAsia="zh-CN"/>
        </w:rPr>
        <w:tab/>
      </w:r>
      <w:r w:rsidRPr="008D6A26">
        <w:rPr>
          <w:lang w:eastAsia="zh-CN"/>
        </w:rPr>
        <w:t>在世界电信标准化全会开幕会议之前，</w:t>
      </w:r>
      <w:r w:rsidRPr="008D6A26">
        <w:rPr>
          <w:rFonts w:hint="eastAsia"/>
          <w:lang w:eastAsia="zh-CN"/>
        </w:rPr>
        <w:t>须</w:t>
      </w:r>
      <w:r w:rsidRPr="008D6A26">
        <w:rPr>
          <w:lang w:eastAsia="zh-CN"/>
        </w:rPr>
        <w:t>根据</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49</w:t>
      </w:r>
      <w:r w:rsidRPr="008D6A26">
        <w:rPr>
          <w:rFonts w:hint="eastAsia"/>
          <w:lang w:eastAsia="zh-CN"/>
        </w:rPr>
        <w:t>款</w:t>
      </w:r>
      <w:r w:rsidRPr="008D6A26">
        <w:rPr>
          <w:lang w:eastAsia="zh-CN"/>
        </w:rPr>
        <w:t>的规定召开各代表团团长会议，</w:t>
      </w:r>
      <w:r w:rsidRPr="008D6A26">
        <w:rPr>
          <w:rFonts w:hint="eastAsia"/>
          <w:lang w:eastAsia="zh-CN"/>
        </w:rPr>
        <w:t>以</w:t>
      </w:r>
      <w:r w:rsidRPr="008D6A26">
        <w:rPr>
          <w:lang w:eastAsia="zh-CN"/>
        </w:rPr>
        <w:t>拟定第一次全体会议的议程并对全会的组织工作提出建议，包括就世界电信标准化全会及其</w:t>
      </w:r>
      <w:r w:rsidRPr="008D6A26">
        <w:rPr>
          <w:rFonts w:hint="eastAsia"/>
          <w:lang w:eastAsia="zh-CN"/>
        </w:rPr>
        <w:t>各</w:t>
      </w:r>
      <w:r w:rsidRPr="008D6A26">
        <w:rPr>
          <w:lang w:eastAsia="zh-CN"/>
        </w:rPr>
        <w:t>委员会和</w:t>
      </w:r>
      <w:r w:rsidRPr="008D6A26">
        <w:rPr>
          <w:rFonts w:hint="eastAsia"/>
          <w:lang w:eastAsia="zh-CN"/>
        </w:rPr>
        <w:t>相关</w:t>
      </w:r>
      <w:r w:rsidRPr="008D6A26">
        <w:rPr>
          <w:lang w:eastAsia="zh-CN"/>
        </w:rPr>
        <w:t>组的</w:t>
      </w:r>
      <w:r w:rsidRPr="008D6A26">
        <w:rPr>
          <w:rFonts w:hint="eastAsia"/>
          <w:lang w:eastAsia="zh-CN"/>
        </w:rPr>
        <w:t>正副</w:t>
      </w:r>
      <w:r w:rsidRPr="008D6A26">
        <w:rPr>
          <w:lang w:eastAsia="zh-CN"/>
        </w:rPr>
        <w:t>主席的提名提出建议。</w:t>
      </w:r>
    </w:p>
    <w:p w14:paraId="5A301301" w14:textId="77777777" w:rsidR="00B52B9F" w:rsidRPr="008D6A26" w:rsidRDefault="00632982" w:rsidP="00B52B9F">
      <w:pPr>
        <w:rPr>
          <w:lang w:eastAsia="zh-CN"/>
        </w:rPr>
      </w:pPr>
      <w:r w:rsidRPr="008D6A26">
        <w:rPr>
          <w:b/>
          <w:bCs/>
          <w:lang w:eastAsia="zh-CN"/>
        </w:rPr>
        <w:t>1.</w:t>
      </w:r>
      <w:r w:rsidRPr="008D6A26">
        <w:rPr>
          <w:rFonts w:hint="eastAsia"/>
          <w:b/>
          <w:bCs/>
          <w:lang w:eastAsia="zh-CN"/>
        </w:rPr>
        <w:t>10</w:t>
      </w:r>
      <w:r w:rsidRPr="008D6A26">
        <w:rPr>
          <w:lang w:eastAsia="zh-CN"/>
        </w:rPr>
        <w:tab/>
      </w:r>
      <w:r w:rsidRPr="008D6A26">
        <w:rPr>
          <w:rFonts w:hint="eastAsia"/>
          <w:lang w:eastAsia="zh-CN"/>
        </w:rPr>
        <w:t>在</w:t>
      </w:r>
      <w:r w:rsidRPr="008D6A26">
        <w:rPr>
          <w:lang w:eastAsia="zh-CN"/>
        </w:rPr>
        <w:t>世界电信标准化全会会议期间，</w:t>
      </w:r>
      <w:r w:rsidRPr="008D6A26">
        <w:rPr>
          <w:rFonts w:hint="eastAsia"/>
          <w:lang w:eastAsia="zh-CN"/>
        </w:rPr>
        <w:t>须</w:t>
      </w:r>
      <w:r w:rsidRPr="008D6A26">
        <w:rPr>
          <w:lang w:eastAsia="zh-CN"/>
        </w:rPr>
        <w:t>召开各代表团团长会议：</w:t>
      </w:r>
    </w:p>
    <w:p w14:paraId="0155EC14" w14:textId="77777777" w:rsidR="00B52B9F" w:rsidRPr="008D6A26" w:rsidRDefault="00632982" w:rsidP="00B52B9F">
      <w:pPr>
        <w:pStyle w:val="enumlev1"/>
        <w:rPr>
          <w:lang w:eastAsia="zh-CN"/>
        </w:rPr>
      </w:pPr>
      <w:r w:rsidRPr="008D6A26">
        <w:rPr>
          <w:lang w:eastAsia="zh-CN"/>
        </w:rPr>
        <w:t>a)</w:t>
      </w:r>
      <w:r w:rsidRPr="008D6A26">
        <w:rPr>
          <w:lang w:eastAsia="zh-CN"/>
        </w:rPr>
        <w:tab/>
      </w:r>
      <w:r w:rsidRPr="008D6A26">
        <w:rPr>
          <w:lang w:eastAsia="zh-CN"/>
        </w:rPr>
        <w:t>审议</w:t>
      </w:r>
      <w:r w:rsidRPr="008D6A26">
        <w:rPr>
          <w:lang w:eastAsia="zh-CN"/>
        </w:rPr>
        <w:t>ITU-T</w:t>
      </w:r>
      <w:r w:rsidRPr="008D6A26">
        <w:rPr>
          <w:lang w:eastAsia="zh-CN"/>
        </w:rPr>
        <w:t>工作计划和组织委员会的提案，尤其是有关</w:t>
      </w:r>
      <w:r w:rsidRPr="008D6A26">
        <w:rPr>
          <w:rFonts w:hint="eastAsia"/>
          <w:lang w:eastAsia="zh-CN"/>
        </w:rPr>
        <w:t>各</w:t>
      </w:r>
      <w:r w:rsidRPr="008D6A26">
        <w:rPr>
          <w:lang w:eastAsia="zh-CN"/>
        </w:rPr>
        <w:t>研究组</w:t>
      </w:r>
      <w:r w:rsidRPr="008D6A26">
        <w:rPr>
          <w:rFonts w:hint="eastAsia"/>
          <w:lang w:eastAsia="zh-CN"/>
        </w:rPr>
        <w:t>的</w:t>
      </w:r>
      <w:r w:rsidRPr="008D6A26">
        <w:rPr>
          <w:lang w:eastAsia="zh-CN"/>
        </w:rPr>
        <w:t>工作计划和构成的提案；</w:t>
      </w:r>
    </w:p>
    <w:p w14:paraId="584E5F28" w14:textId="77777777" w:rsidR="00B52B9F" w:rsidRPr="008D6A26" w:rsidRDefault="00632982" w:rsidP="00B52B9F">
      <w:pPr>
        <w:pStyle w:val="enumlev1"/>
        <w:rPr>
          <w:lang w:eastAsia="zh-CN"/>
        </w:rPr>
      </w:pPr>
      <w:r w:rsidRPr="008D6A26">
        <w:rPr>
          <w:lang w:eastAsia="zh-CN"/>
        </w:rPr>
        <w:t>b)</w:t>
      </w:r>
      <w:r w:rsidRPr="008D6A26">
        <w:rPr>
          <w:lang w:eastAsia="zh-CN"/>
        </w:rPr>
        <w:tab/>
      </w:r>
      <w:r w:rsidRPr="008D6A26">
        <w:rPr>
          <w:lang w:eastAsia="zh-CN"/>
        </w:rPr>
        <w:t>就</w:t>
      </w:r>
      <w:r w:rsidRPr="008D6A26">
        <w:rPr>
          <w:rFonts w:hint="eastAsia"/>
          <w:lang w:eastAsia="zh-CN"/>
        </w:rPr>
        <w:t>各</w:t>
      </w:r>
      <w:r w:rsidRPr="008D6A26">
        <w:rPr>
          <w:lang w:eastAsia="zh-CN"/>
        </w:rPr>
        <w:t>研究组、</w:t>
      </w:r>
      <w:r w:rsidRPr="008D6A26">
        <w:rPr>
          <w:lang w:eastAsia="zh-CN"/>
        </w:rPr>
        <w:t>TSAG</w:t>
      </w:r>
      <w:r w:rsidRPr="008D6A26">
        <w:rPr>
          <w:lang w:eastAsia="zh-CN"/>
        </w:rPr>
        <w:t>及由世界电信标准化全会成立的任何其他组（见</w:t>
      </w:r>
      <w:r w:rsidRPr="00ED54D9">
        <w:rPr>
          <w:rFonts w:hint="eastAsia"/>
          <w:lang w:eastAsia="zh-CN"/>
        </w:rPr>
        <w:t>第</w:t>
      </w:r>
      <w:r w:rsidRPr="00ED54D9">
        <w:rPr>
          <w:lang w:eastAsia="zh-CN"/>
        </w:rPr>
        <w:t>2</w:t>
      </w:r>
      <w:r w:rsidRPr="008D6A26">
        <w:rPr>
          <w:lang w:eastAsia="zh-CN"/>
        </w:rPr>
        <w:t>节）的</w:t>
      </w:r>
      <w:r w:rsidRPr="008D6A26">
        <w:rPr>
          <w:rFonts w:hint="eastAsia"/>
          <w:lang w:eastAsia="zh-CN"/>
        </w:rPr>
        <w:t>正副</w:t>
      </w:r>
      <w:r w:rsidRPr="008D6A26">
        <w:rPr>
          <w:lang w:eastAsia="zh-CN"/>
        </w:rPr>
        <w:t>主席的指定提出提案。</w:t>
      </w:r>
    </w:p>
    <w:p w14:paraId="51A55B98" w14:textId="77777777" w:rsidR="00B52B9F" w:rsidRPr="008D6A26" w:rsidRDefault="00632982" w:rsidP="00B52B9F">
      <w:pPr>
        <w:rPr>
          <w:lang w:eastAsia="zh-CN"/>
        </w:rPr>
      </w:pPr>
      <w:r w:rsidRPr="008D6A26">
        <w:rPr>
          <w:b/>
          <w:bCs/>
          <w:lang w:eastAsia="zh-CN"/>
        </w:rPr>
        <w:t>1.</w:t>
      </w:r>
      <w:r w:rsidRPr="008D6A26">
        <w:rPr>
          <w:rFonts w:hint="eastAsia"/>
          <w:b/>
          <w:bCs/>
          <w:lang w:eastAsia="zh-CN"/>
        </w:rPr>
        <w:t>11</w:t>
      </w:r>
      <w:r w:rsidRPr="008D6A26">
        <w:rPr>
          <w:lang w:eastAsia="zh-CN"/>
        </w:rPr>
        <w:tab/>
      </w:r>
      <w:r w:rsidRPr="008D6A26">
        <w:rPr>
          <w:rFonts w:hint="eastAsia"/>
          <w:lang w:eastAsia="zh-CN"/>
        </w:rPr>
        <w:t>在制定</w:t>
      </w:r>
      <w:r w:rsidRPr="008D6A26">
        <w:rPr>
          <w:lang w:eastAsia="zh-CN"/>
        </w:rPr>
        <w:t>世界电信标准化全会的工作计划</w:t>
      </w:r>
      <w:r w:rsidRPr="008D6A26">
        <w:rPr>
          <w:rFonts w:hint="eastAsia"/>
          <w:lang w:eastAsia="zh-CN"/>
        </w:rPr>
        <w:t>时，</w:t>
      </w:r>
      <w:r w:rsidRPr="008D6A26">
        <w:rPr>
          <w:lang w:eastAsia="zh-CN"/>
        </w:rPr>
        <w:t>须留出</w:t>
      </w:r>
      <w:r w:rsidRPr="008D6A26">
        <w:rPr>
          <w:rFonts w:hint="eastAsia"/>
          <w:lang w:eastAsia="zh-CN"/>
        </w:rPr>
        <w:t>充足</w:t>
      </w:r>
      <w:r w:rsidRPr="008D6A26">
        <w:rPr>
          <w:lang w:eastAsia="zh-CN"/>
        </w:rPr>
        <w:t>的时间审议</w:t>
      </w:r>
      <w:r w:rsidRPr="008D6A26">
        <w:rPr>
          <w:lang w:eastAsia="zh-CN"/>
        </w:rPr>
        <w:t>ITU-T</w:t>
      </w:r>
      <w:r w:rsidRPr="008D6A26">
        <w:rPr>
          <w:lang w:eastAsia="zh-CN"/>
        </w:rPr>
        <w:t>的重要行政</w:t>
      </w:r>
      <w:r w:rsidRPr="008D6A26">
        <w:rPr>
          <w:rFonts w:hint="eastAsia"/>
          <w:lang w:eastAsia="zh-CN"/>
        </w:rPr>
        <w:t>和</w:t>
      </w:r>
      <w:r w:rsidRPr="008D6A26">
        <w:rPr>
          <w:lang w:eastAsia="zh-CN"/>
        </w:rPr>
        <w:t>组织事宜。</w:t>
      </w:r>
      <w:r w:rsidRPr="008D6A26">
        <w:rPr>
          <w:rFonts w:hint="eastAsia"/>
          <w:lang w:eastAsia="zh-CN"/>
        </w:rPr>
        <w:t>通常</w:t>
      </w:r>
      <w:r w:rsidRPr="008D6A26">
        <w:rPr>
          <w:lang w:eastAsia="zh-CN"/>
        </w:rPr>
        <w:t>：</w:t>
      </w:r>
    </w:p>
    <w:p w14:paraId="4FB7C842" w14:textId="77777777" w:rsidR="00B52B9F" w:rsidRPr="008D6A26" w:rsidRDefault="00632982" w:rsidP="00B52B9F">
      <w:pPr>
        <w:rPr>
          <w:lang w:eastAsia="zh-CN"/>
        </w:rPr>
      </w:pPr>
      <w:r w:rsidRPr="008D6A26">
        <w:rPr>
          <w:b/>
          <w:bCs/>
          <w:lang w:eastAsia="zh-CN"/>
        </w:rPr>
        <w:t>1.</w:t>
      </w:r>
      <w:r w:rsidRPr="008D6A26">
        <w:rPr>
          <w:rFonts w:hint="eastAsia"/>
          <w:b/>
          <w:bCs/>
          <w:lang w:eastAsia="zh-CN"/>
        </w:rPr>
        <w:t>11</w:t>
      </w:r>
      <w:r w:rsidRPr="008D6A26">
        <w:rPr>
          <w:b/>
          <w:bCs/>
          <w:lang w:eastAsia="zh-CN"/>
        </w:rPr>
        <w:t>.1</w:t>
      </w:r>
      <w:r w:rsidRPr="008D6A26">
        <w:rPr>
          <w:lang w:eastAsia="zh-CN"/>
        </w:rPr>
        <w:tab/>
      </w:r>
      <w:r w:rsidRPr="008D6A26">
        <w:rPr>
          <w:lang w:eastAsia="zh-CN"/>
        </w:rPr>
        <w:t>世界电信标准化全会须审议</w:t>
      </w:r>
      <w:r w:rsidRPr="008D6A26">
        <w:rPr>
          <w:rFonts w:hint="eastAsia"/>
          <w:lang w:eastAsia="zh-CN"/>
        </w:rPr>
        <w:t>电信标准化局（</w:t>
      </w:r>
      <w:r w:rsidRPr="008D6A26">
        <w:rPr>
          <w:lang w:eastAsia="zh-CN"/>
        </w:rPr>
        <w:t>TSB</w:t>
      </w:r>
      <w:r w:rsidRPr="008D6A26">
        <w:rPr>
          <w:rFonts w:hint="eastAsia"/>
          <w:lang w:eastAsia="zh-CN"/>
        </w:rPr>
        <w:t>）</w:t>
      </w:r>
      <w:r w:rsidRPr="008D6A26">
        <w:rPr>
          <w:lang w:eastAsia="zh-CN"/>
        </w:rPr>
        <w:t>主任的报告，并根据《公约》第</w:t>
      </w:r>
      <w:r w:rsidRPr="008D6A26">
        <w:rPr>
          <w:lang w:eastAsia="zh-CN"/>
        </w:rPr>
        <w:t>187</w:t>
      </w:r>
      <w:r w:rsidRPr="008D6A26">
        <w:rPr>
          <w:lang w:eastAsia="zh-CN"/>
        </w:rPr>
        <w:t>款</w:t>
      </w:r>
      <w:r w:rsidRPr="008D6A26">
        <w:rPr>
          <w:rFonts w:hint="eastAsia"/>
          <w:lang w:eastAsia="zh-CN"/>
        </w:rPr>
        <w:t>，</w:t>
      </w:r>
      <w:r w:rsidRPr="008D6A26">
        <w:rPr>
          <w:lang w:eastAsia="zh-CN"/>
        </w:rPr>
        <w:t>审议</w:t>
      </w:r>
      <w:r w:rsidRPr="008D6A26">
        <w:rPr>
          <w:rFonts w:hint="eastAsia"/>
          <w:lang w:eastAsia="zh-CN"/>
        </w:rPr>
        <w:t>各</w:t>
      </w:r>
      <w:r w:rsidRPr="008D6A26">
        <w:rPr>
          <w:lang w:eastAsia="zh-CN"/>
        </w:rPr>
        <w:t>研究组</w:t>
      </w:r>
      <w:r w:rsidRPr="008D6A26">
        <w:rPr>
          <w:rFonts w:hint="eastAsia"/>
          <w:lang w:eastAsia="zh-CN"/>
        </w:rPr>
        <w:t>和</w:t>
      </w:r>
      <w:r w:rsidRPr="008D6A26">
        <w:rPr>
          <w:lang w:eastAsia="zh-CN"/>
        </w:rPr>
        <w:t>TSAG</w:t>
      </w:r>
      <w:r w:rsidRPr="008D6A26">
        <w:rPr>
          <w:rFonts w:hint="eastAsia"/>
          <w:lang w:eastAsia="zh-CN"/>
        </w:rPr>
        <w:t>提交的</w:t>
      </w:r>
      <w:r w:rsidRPr="008D6A26">
        <w:rPr>
          <w:lang w:eastAsia="zh-CN"/>
        </w:rPr>
        <w:t>关于上一个研究期内活动的报告，</w:t>
      </w:r>
      <w:r w:rsidRPr="008D6A26">
        <w:rPr>
          <w:rFonts w:hint="eastAsia"/>
          <w:lang w:eastAsia="zh-CN"/>
        </w:rPr>
        <w:t>其中</w:t>
      </w:r>
      <w:r w:rsidRPr="008D6A26">
        <w:rPr>
          <w:lang w:eastAsia="zh-CN"/>
        </w:rPr>
        <w:t>包括</w:t>
      </w:r>
      <w:r w:rsidRPr="008D6A26">
        <w:rPr>
          <w:lang w:eastAsia="zh-CN"/>
        </w:rPr>
        <w:t>TSAG</w:t>
      </w:r>
      <w:r w:rsidRPr="008D6A26">
        <w:rPr>
          <w:lang w:eastAsia="zh-CN"/>
        </w:rPr>
        <w:t>对上届世界电信标准化全会指定</w:t>
      </w:r>
      <w:r w:rsidRPr="008D6A26">
        <w:rPr>
          <w:rFonts w:hint="eastAsia"/>
          <w:lang w:eastAsia="zh-CN"/>
        </w:rPr>
        <w:t>给它</w:t>
      </w:r>
      <w:r w:rsidRPr="008D6A26">
        <w:rPr>
          <w:lang w:eastAsia="zh-CN"/>
        </w:rPr>
        <w:t>的具体职能完成情况的报告。在世界电信标准化全会</w:t>
      </w:r>
      <w:r w:rsidRPr="008D6A26">
        <w:rPr>
          <w:rFonts w:hint="eastAsia"/>
          <w:lang w:eastAsia="zh-CN"/>
        </w:rPr>
        <w:t>开</w:t>
      </w:r>
      <w:r w:rsidRPr="008D6A26">
        <w:rPr>
          <w:lang w:eastAsia="zh-CN"/>
        </w:rPr>
        <w:t>会期间，</w:t>
      </w:r>
      <w:r w:rsidRPr="008D6A26">
        <w:rPr>
          <w:rFonts w:hint="eastAsia"/>
          <w:lang w:eastAsia="zh-CN"/>
        </w:rPr>
        <w:t>各</w:t>
      </w:r>
      <w:r w:rsidRPr="008D6A26">
        <w:rPr>
          <w:lang w:eastAsia="zh-CN"/>
        </w:rPr>
        <w:t>研究组主席须参加世界电信标准化全会</w:t>
      </w:r>
      <w:r w:rsidRPr="008D6A26">
        <w:rPr>
          <w:rFonts w:hint="eastAsia"/>
          <w:lang w:eastAsia="zh-CN"/>
        </w:rPr>
        <w:t>，以便提供</w:t>
      </w:r>
      <w:r w:rsidRPr="008D6A26">
        <w:rPr>
          <w:lang w:eastAsia="zh-CN"/>
        </w:rPr>
        <w:t>与其研究组相关</w:t>
      </w:r>
      <w:r w:rsidRPr="008D6A26">
        <w:rPr>
          <w:rFonts w:hint="eastAsia"/>
          <w:lang w:eastAsia="zh-CN"/>
        </w:rPr>
        <w:t>的</w:t>
      </w:r>
      <w:r w:rsidRPr="008D6A26">
        <w:rPr>
          <w:lang w:eastAsia="zh-CN"/>
        </w:rPr>
        <w:t>信息。</w:t>
      </w:r>
    </w:p>
    <w:p w14:paraId="588A7759" w14:textId="77777777" w:rsidR="00B52B9F" w:rsidRPr="008D6A26" w:rsidRDefault="00632982" w:rsidP="00B52B9F">
      <w:pPr>
        <w:rPr>
          <w:lang w:eastAsia="zh-CN"/>
        </w:rPr>
      </w:pPr>
      <w:r w:rsidRPr="008D6A26">
        <w:rPr>
          <w:b/>
          <w:bCs/>
          <w:lang w:eastAsia="zh-CN"/>
        </w:rPr>
        <w:t>1.</w:t>
      </w:r>
      <w:r w:rsidRPr="008D6A26">
        <w:rPr>
          <w:rFonts w:hint="eastAsia"/>
          <w:b/>
          <w:bCs/>
          <w:lang w:eastAsia="zh-CN"/>
        </w:rPr>
        <w:t>11</w:t>
      </w:r>
      <w:r w:rsidRPr="008D6A26">
        <w:rPr>
          <w:b/>
          <w:bCs/>
          <w:lang w:eastAsia="zh-CN"/>
        </w:rPr>
        <w:t>.2</w:t>
      </w:r>
      <w:r w:rsidRPr="008D6A26">
        <w:rPr>
          <w:lang w:eastAsia="zh-CN"/>
        </w:rPr>
        <w:tab/>
      </w:r>
      <w:r w:rsidRPr="008D6A26">
        <w:rPr>
          <w:lang w:eastAsia="zh-CN"/>
        </w:rPr>
        <w:t>在第</w:t>
      </w:r>
      <w:r w:rsidRPr="008D6A26">
        <w:rPr>
          <w:lang w:eastAsia="zh-CN"/>
        </w:rPr>
        <w:t>9</w:t>
      </w:r>
      <w:r w:rsidRPr="008D6A26">
        <w:rPr>
          <w:lang w:eastAsia="zh-CN"/>
        </w:rPr>
        <w:t>节所</w:t>
      </w:r>
      <w:r w:rsidRPr="008D6A26">
        <w:rPr>
          <w:rFonts w:hint="eastAsia"/>
          <w:lang w:eastAsia="zh-CN"/>
        </w:rPr>
        <w:t>说</w:t>
      </w:r>
      <w:r w:rsidRPr="008D6A26">
        <w:rPr>
          <w:lang w:eastAsia="zh-CN"/>
        </w:rPr>
        <w:t>明的情况下，可能会要求世界电信标准化全会考虑批准一份或多份建议书。任何提议此举的研究组或</w:t>
      </w:r>
      <w:r w:rsidRPr="008D6A26">
        <w:rPr>
          <w:lang w:eastAsia="zh-CN"/>
        </w:rPr>
        <w:t>TSAG</w:t>
      </w:r>
      <w:r w:rsidRPr="008D6A26">
        <w:rPr>
          <w:rFonts w:hint="eastAsia"/>
          <w:lang w:eastAsia="zh-CN"/>
        </w:rPr>
        <w:t>均需</w:t>
      </w:r>
      <w:r w:rsidRPr="008D6A26">
        <w:rPr>
          <w:lang w:eastAsia="zh-CN"/>
        </w:rPr>
        <w:t>在</w:t>
      </w:r>
      <w:r w:rsidRPr="008D6A26">
        <w:rPr>
          <w:rFonts w:hint="eastAsia"/>
          <w:lang w:eastAsia="zh-CN"/>
        </w:rPr>
        <w:t>其</w:t>
      </w:r>
      <w:r w:rsidRPr="008D6A26">
        <w:rPr>
          <w:lang w:eastAsia="zh-CN"/>
        </w:rPr>
        <w:t>报告中</w:t>
      </w:r>
      <w:r w:rsidRPr="008D6A26">
        <w:rPr>
          <w:rFonts w:hint="eastAsia"/>
          <w:lang w:eastAsia="zh-CN"/>
        </w:rPr>
        <w:t>包括提议此类</w:t>
      </w:r>
      <w:r w:rsidRPr="008D6A26">
        <w:rPr>
          <w:lang w:eastAsia="zh-CN"/>
        </w:rPr>
        <w:t>行动的</w:t>
      </w:r>
      <w:r w:rsidRPr="008D6A26">
        <w:rPr>
          <w:rFonts w:hint="eastAsia"/>
          <w:lang w:eastAsia="zh-CN"/>
        </w:rPr>
        <w:t>原因</w:t>
      </w:r>
      <w:r w:rsidRPr="008D6A26">
        <w:rPr>
          <w:lang w:eastAsia="zh-CN"/>
        </w:rPr>
        <w:t>。</w:t>
      </w:r>
    </w:p>
    <w:p w14:paraId="53117656" w14:textId="77777777" w:rsidR="00B52B9F" w:rsidRPr="008D6A26" w:rsidRDefault="00632982" w:rsidP="00B52B9F">
      <w:pPr>
        <w:keepNext/>
        <w:keepLines/>
        <w:rPr>
          <w:lang w:eastAsia="zh-CN"/>
        </w:rPr>
      </w:pPr>
      <w:r w:rsidRPr="008D6A26">
        <w:rPr>
          <w:b/>
          <w:bCs/>
          <w:lang w:eastAsia="zh-CN"/>
        </w:rPr>
        <w:t>1.</w:t>
      </w:r>
      <w:r w:rsidRPr="008D6A26">
        <w:rPr>
          <w:rFonts w:hint="eastAsia"/>
          <w:b/>
          <w:bCs/>
          <w:lang w:eastAsia="zh-CN"/>
        </w:rPr>
        <w:t>11.</w:t>
      </w:r>
      <w:r w:rsidRPr="008D6A26">
        <w:rPr>
          <w:b/>
          <w:bCs/>
          <w:lang w:eastAsia="zh-CN"/>
        </w:rPr>
        <w:t>3</w:t>
      </w:r>
      <w:r w:rsidRPr="008D6A26">
        <w:rPr>
          <w:lang w:eastAsia="zh-CN"/>
        </w:rPr>
        <w:tab/>
      </w:r>
      <w:r w:rsidRPr="008D6A26">
        <w:rPr>
          <w:lang w:eastAsia="zh-CN"/>
        </w:rPr>
        <w:t>世界电信标准化全会须接受并审议</w:t>
      </w:r>
      <w:r w:rsidRPr="008D6A26">
        <w:rPr>
          <w:rFonts w:hint="eastAsia"/>
          <w:lang w:eastAsia="zh-CN"/>
        </w:rPr>
        <w:t>报告（其中包括</w:t>
      </w:r>
      <w:r w:rsidRPr="008D6A26">
        <w:rPr>
          <w:lang w:eastAsia="zh-CN"/>
        </w:rPr>
        <w:t>由</w:t>
      </w:r>
      <w:r w:rsidRPr="008D6A26">
        <w:rPr>
          <w:rFonts w:hint="eastAsia"/>
          <w:lang w:eastAsia="zh-CN"/>
        </w:rPr>
        <w:t>其</w:t>
      </w:r>
      <w:r w:rsidRPr="008D6A26">
        <w:rPr>
          <w:lang w:eastAsia="zh-CN"/>
        </w:rPr>
        <w:t>成立的委员会的提案</w:t>
      </w:r>
      <w:r w:rsidRPr="008D6A26">
        <w:rPr>
          <w:rFonts w:hint="eastAsia"/>
          <w:lang w:eastAsia="zh-CN"/>
        </w:rPr>
        <w:t>）</w:t>
      </w:r>
      <w:r w:rsidRPr="008D6A26">
        <w:rPr>
          <w:lang w:eastAsia="zh-CN"/>
        </w:rPr>
        <w:t>，并</w:t>
      </w:r>
      <w:r w:rsidRPr="008D6A26">
        <w:rPr>
          <w:rFonts w:hint="eastAsia"/>
          <w:lang w:eastAsia="zh-CN"/>
        </w:rPr>
        <w:t>就这些</w:t>
      </w:r>
      <w:r w:rsidRPr="008D6A26">
        <w:rPr>
          <w:lang w:eastAsia="zh-CN"/>
        </w:rPr>
        <w:t>委员会和</w:t>
      </w:r>
      <w:r w:rsidRPr="008D6A26">
        <w:rPr>
          <w:rFonts w:hint="eastAsia"/>
          <w:lang w:eastAsia="zh-CN"/>
        </w:rPr>
        <w:t>相关</w:t>
      </w:r>
      <w:r w:rsidRPr="008D6A26">
        <w:rPr>
          <w:lang w:eastAsia="zh-CN"/>
        </w:rPr>
        <w:t>组提交的提案和报告做出最后决</w:t>
      </w:r>
      <w:r w:rsidRPr="008D6A26">
        <w:rPr>
          <w:rFonts w:hint="eastAsia"/>
          <w:lang w:eastAsia="zh-CN"/>
        </w:rPr>
        <w:t>定</w:t>
      </w:r>
      <w:r w:rsidRPr="008D6A26">
        <w:rPr>
          <w:lang w:eastAsia="zh-CN"/>
        </w:rPr>
        <w:t>。在考虑到《公约》第</w:t>
      </w:r>
      <w:r w:rsidRPr="008D6A26">
        <w:rPr>
          <w:lang w:eastAsia="zh-CN"/>
        </w:rPr>
        <w:t>20</w:t>
      </w:r>
      <w:r w:rsidRPr="008D6A26">
        <w:rPr>
          <w:lang w:eastAsia="zh-CN"/>
        </w:rPr>
        <w:t>条和下述第</w:t>
      </w:r>
      <w:r w:rsidRPr="008D6A26">
        <w:rPr>
          <w:lang w:eastAsia="zh-CN"/>
        </w:rPr>
        <w:t>3</w:t>
      </w:r>
      <w:r w:rsidRPr="008D6A26">
        <w:rPr>
          <w:lang w:eastAsia="zh-CN"/>
        </w:rPr>
        <w:t>节的同时，世界电信标准化全会须根据</w:t>
      </w:r>
      <w:r w:rsidRPr="008D6A26">
        <w:rPr>
          <w:rFonts w:hint="eastAsia"/>
          <w:lang w:eastAsia="zh-CN"/>
        </w:rPr>
        <w:t>“</w:t>
      </w:r>
      <w:r w:rsidRPr="008D6A26">
        <w:rPr>
          <w:lang w:eastAsia="zh-CN"/>
        </w:rPr>
        <w:t>ITU-T</w:t>
      </w:r>
      <w:r w:rsidRPr="008D6A26">
        <w:rPr>
          <w:lang w:eastAsia="zh-CN"/>
        </w:rPr>
        <w:t>工作计划</w:t>
      </w:r>
      <w:r w:rsidRPr="008D6A26">
        <w:rPr>
          <w:rFonts w:hint="eastAsia"/>
          <w:lang w:eastAsia="zh-CN"/>
        </w:rPr>
        <w:t>和</w:t>
      </w:r>
      <w:r w:rsidRPr="008D6A26">
        <w:rPr>
          <w:lang w:eastAsia="zh-CN"/>
        </w:rPr>
        <w:t>组织委员</w:t>
      </w:r>
      <w:r w:rsidRPr="008D6A26">
        <w:rPr>
          <w:rFonts w:hint="eastAsia"/>
          <w:lang w:eastAsia="zh-CN"/>
        </w:rPr>
        <w:t>会”</w:t>
      </w:r>
      <w:r w:rsidRPr="008D6A26">
        <w:rPr>
          <w:lang w:eastAsia="zh-CN"/>
        </w:rPr>
        <w:t>的</w:t>
      </w:r>
      <w:r w:rsidRPr="008D6A26">
        <w:rPr>
          <w:rFonts w:hint="eastAsia"/>
          <w:lang w:eastAsia="zh-CN"/>
        </w:rPr>
        <w:t>建议</w:t>
      </w:r>
      <w:r w:rsidRPr="008D6A26">
        <w:rPr>
          <w:lang w:eastAsia="zh-CN"/>
        </w:rPr>
        <w:t>成立</w:t>
      </w:r>
      <w:r w:rsidRPr="008D6A26">
        <w:rPr>
          <w:rFonts w:hint="eastAsia"/>
          <w:lang w:eastAsia="zh-CN"/>
        </w:rPr>
        <w:t>各</w:t>
      </w:r>
      <w:r w:rsidRPr="008D6A26">
        <w:rPr>
          <w:lang w:eastAsia="zh-CN"/>
        </w:rPr>
        <w:t>研究组</w:t>
      </w:r>
      <w:r w:rsidRPr="008D6A26">
        <w:rPr>
          <w:rFonts w:hint="eastAsia"/>
          <w:lang w:eastAsia="zh-CN"/>
        </w:rPr>
        <w:t>，</w:t>
      </w:r>
      <w:r w:rsidRPr="008D6A26">
        <w:rPr>
          <w:lang w:eastAsia="zh-CN"/>
        </w:rPr>
        <w:t>并酌情成立其他组，</w:t>
      </w:r>
      <w:r w:rsidRPr="008D6A26">
        <w:rPr>
          <w:rFonts w:hint="eastAsia"/>
          <w:lang w:eastAsia="zh-CN"/>
        </w:rPr>
        <w:t>同时顾及</w:t>
      </w:r>
      <w:r w:rsidRPr="008D6A26">
        <w:rPr>
          <w:lang w:eastAsia="zh-CN"/>
        </w:rPr>
        <w:t>各代表团团长</w:t>
      </w:r>
      <w:r w:rsidRPr="008D6A26">
        <w:rPr>
          <w:rFonts w:hint="eastAsia"/>
          <w:lang w:eastAsia="zh-CN"/>
        </w:rPr>
        <w:t>的考虑</w:t>
      </w:r>
      <w:r w:rsidRPr="008D6A26">
        <w:rPr>
          <w:lang w:eastAsia="zh-CN"/>
        </w:rPr>
        <w:t>，任命</w:t>
      </w:r>
      <w:r w:rsidRPr="008D6A26">
        <w:rPr>
          <w:rFonts w:hint="eastAsia"/>
          <w:lang w:eastAsia="zh-CN"/>
        </w:rPr>
        <w:t>各研究组、</w:t>
      </w:r>
      <w:r w:rsidRPr="008D6A26">
        <w:rPr>
          <w:lang w:eastAsia="zh-CN"/>
        </w:rPr>
        <w:t>TSAG</w:t>
      </w:r>
      <w:r w:rsidRPr="008D6A26">
        <w:rPr>
          <w:lang w:eastAsia="zh-CN"/>
        </w:rPr>
        <w:t>及由</w:t>
      </w:r>
      <w:r w:rsidRPr="008D6A26">
        <w:rPr>
          <w:rFonts w:hint="eastAsia"/>
          <w:lang w:eastAsia="zh-CN"/>
        </w:rPr>
        <w:t>世界电信标准化全会</w:t>
      </w:r>
      <w:r w:rsidRPr="008D6A26">
        <w:rPr>
          <w:lang w:eastAsia="zh-CN"/>
        </w:rPr>
        <w:t>成立的任何其他组的</w:t>
      </w:r>
      <w:r w:rsidRPr="008D6A26">
        <w:rPr>
          <w:rFonts w:hint="eastAsia"/>
          <w:lang w:eastAsia="zh-CN"/>
        </w:rPr>
        <w:t>正副</w:t>
      </w:r>
      <w:r w:rsidRPr="008D6A26">
        <w:rPr>
          <w:lang w:eastAsia="zh-CN"/>
        </w:rPr>
        <w:t>主席。</w:t>
      </w:r>
    </w:p>
    <w:p w14:paraId="5FF59563" w14:textId="77777777" w:rsidR="00B52B9F" w:rsidRDefault="00632982" w:rsidP="00B52B9F">
      <w:pPr>
        <w:rPr>
          <w:lang w:eastAsia="zh-CN"/>
        </w:rPr>
      </w:pPr>
      <w:r w:rsidRPr="008D6A26">
        <w:rPr>
          <w:b/>
          <w:bCs/>
          <w:lang w:eastAsia="zh-CN"/>
        </w:rPr>
        <w:t>1.1</w:t>
      </w:r>
      <w:r w:rsidRPr="008D6A26">
        <w:rPr>
          <w:rFonts w:hint="eastAsia"/>
          <w:b/>
          <w:bCs/>
          <w:lang w:eastAsia="zh-CN"/>
        </w:rPr>
        <w:t>2</w:t>
      </w:r>
      <w:r w:rsidRPr="008D6A26">
        <w:rPr>
          <w:lang w:eastAsia="zh-CN"/>
        </w:rPr>
        <w:tab/>
      </w:r>
      <w:r w:rsidRPr="008D6A26">
        <w:rPr>
          <w:lang w:eastAsia="zh-CN"/>
        </w:rPr>
        <w:t>按照《公约》第</w:t>
      </w:r>
      <w:r w:rsidRPr="008D6A26">
        <w:rPr>
          <w:lang w:eastAsia="zh-CN"/>
        </w:rPr>
        <w:t>191C</w:t>
      </w:r>
      <w:r w:rsidRPr="008D6A26">
        <w:rPr>
          <w:lang w:eastAsia="zh-CN"/>
        </w:rPr>
        <w:t>款，世界电信标准化全会可在其权限范围内</w:t>
      </w:r>
      <w:r w:rsidRPr="008D6A26">
        <w:rPr>
          <w:rFonts w:hint="eastAsia"/>
          <w:lang w:eastAsia="zh-CN"/>
        </w:rPr>
        <w:t>给</w:t>
      </w:r>
      <w:r w:rsidRPr="008D6A26">
        <w:rPr>
          <w:lang w:eastAsia="zh-CN"/>
        </w:rPr>
        <w:t>TSAG</w:t>
      </w:r>
      <w:r w:rsidRPr="008D6A26">
        <w:rPr>
          <w:rFonts w:hint="eastAsia"/>
          <w:lang w:eastAsia="zh-CN"/>
        </w:rPr>
        <w:t>指定具体</w:t>
      </w:r>
      <w:r w:rsidRPr="008D6A26">
        <w:rPr>
          <w:lang w:eastAsia="zh-CN"/>
        </w:rPr>
        <w:t>事</w:t>
      </w:r>
      <w:r w:rsidRPr="008D6A26">
        <w:rPr>
          <w:rFonts w:hint="eastAsia"/>
          <w:lang w:eastAsia="zh-CN"/>
        </w:rPr>
        <w:t>务</w:t>
      </w:r>
      <w:r w:rsidRPr="008D6A26">
        <w:rPr>
          <w:lang w:eastAsia="zh-CN"/>
        </w:rPr>
        <w:t>，并</w:t>
      </w:r>
      <w:r w:rsidRPr="008D6A26">
        <w:rPr>
          <w:rFonts w:hint="eastAsia"/>
          <w:lang w:eastAsia="zh-CN"/>
        </w:rPr>
        <w:t>说</w:t>
      </w:r>
      <w:r w:rsidRPr="008D6A26">
        <w:rPr>
          <w:lang w:eastAsia="zh-CN"/>
        </w:rPr>
        <w:t>明需要对这些事</w:t>
      </w:r>
      <w:r w:rsidRPr="008D6A26">
        <w:rPr>
          <w:rFonts w:hint="eastAsia"/>
          <w:lang w:eastAsia="zh-CN"/>
        </w:rPr>
        <w:t>务</w:t>
      </w:r>
      <w:r w:rsidRPr="008D6A26">
        <w:rPr>
          <w:lang w:eastAsia="zh-CN"/>
        </w:rPr>
        <w:t>采取的行动。</w:t>
      </w:r>
    </w:p>
    <w:p w14:paraId="6B70D021" w14:textId="77777777" w:rsidR="00B52B9F" w:rsidRPr="008D6A26" w:rsidRDefault="00632982" w:rsidP="00B52B9F">
      <w:pPr>
        <w:pStyle w:val="Heading2"/>
        <w:rPr>
          <w:lang w:eastAsia="zh-CN"/>
        </w:rPr>
      </w:pPr>
      <w:r w:rsidRPr="008D6A26">
        <w:rPr>
          <w:lang w:eastAsia="zh-CN"/>
        </w:rPr>
        <w:lastRenderedPageBreak/>
        <w:t>1.1</w:t>
      </w:r>
      <w:r w:rsidRPr="008D6A26">
        <w:rPr>
          <w:rFonts w:hint="eastAsia"/>
          <w:lang w:eastAsia="zh-CN"/>
        </w:rPr>
        <w:t>3</w:t>
      </w:r>
      <w:r w:rsidRPr="008D6A26">
        <w:rPr>
          <w:lang w:eastAsia="zh-CN"/>
        </w:rPr>
        <w:tab/>
      </w:r>
      <w:r w:rsidRPr="008D6A26">
        <w:rPr>
          <w:lang w:eastAsia="zh-CN"/>
        </w:rPr>
        <w:t>表决</w:t>
      </w:r>
    </w:p>
    <w:p w14:paraId="61ED61AC" w14:textId="77777777" w:rsidR="00B52B9F" w:rsidRDefault="00632982" w:rsidP="00B52B9F">
      <w:pPr>
        <w:ind w:firstLineChars="200" w:firstLine="480"/>
        <w:rPr>
          <w:lang w:eastAsia="zh-CN"/>
        </w:rPr>
      </w:pPr>
      <w:r w:rsidRPr="008D6A26">
        <w:rPr>
          <w:lang w:eastAsia="zh-CN"/>
        </w:rPr>
        <w:t>一旦需要</w:t>
      </w:r>
      <w:r w:rsidRPr="008D6A26">
        <w:rPr>
          <w:rFonts w:hint="eastAsia"/>
          <w:lang w:eastAsia="zh-CN"/>
        </w:rPr>
        <w:t>成员国</w:t>
      </w:r>
      <w:r w:rsidRPr="008D6A26">
        <w:rPr>
          <w:lang w:eastAsia="zh-CN"/>
        </w:rPr>
        <w:t>在世界电信标准化全会上进行投票表决，</w:t>
      </w:r>
      <w:r w:rsidRPr="008D6A26">
        <w:rPr>
          <w:rFonts w:hint="eastAsia"/>
          <w:lang w:eastAsia="zh-CN"/>
        </w:rPr>
        <w:t>则</w:t>
      </w:r>
      <w:r w:rsidRPr="008D6A26">
        <w:rPr>
          <w:lang w:eastAsia="zh-CN"/>
        </w:rPr>
        <w:t>将根据《组织法》、《公约》和《</w:t>
      </w:r>
      <w:r w:rsidRPr="008D6A26">
        <w:rPr>
          <w:rFonts w:hint="eastAsia"/>
          <w:lang w:eastAsia="zh-CN"/>
        </w:rPr>
        <w:t>国际电联</w:t>
      </w:r>
      <w:r w:rsidRPr="008D6A26">
        <w:rPr>
          <w:lang w:eastAsia="zh-CN"/>
        </w:rPr>
        <w:t>大会、</w:t>
      </w:r>
      <w:r w:rsidRPr="008D6A26">
        <w:rPr>
          <w:rFonts w:hint="eastAsia"/>
          <w:lang w:eastAsia="zh-CN"/>
        </w:rPr>
        <w:t>全会</w:t>
      </w:r>
      <w:r w:rsidRPr="008D6A26">
        <w:rPr>
          <w:lang w:eastAsia="zh-CN"/>
        </w:rPr>
        <w:t>和会议</w:t>
      </w:r>
      <w:r w:rsidRPr="008D6A26">
        <w:rPr>
          <w:rFonts w:hint="eastAsia"/>
          <w:lang w:eastAsia="zh-CN"/>
        </w:rPr>
        <w:t>的</w:t>
      </w:r>
      <w:r w:rsidRPr="008D6A26">
        <w:rPr>
          <w:lang w:eastAsia="zh-CN"/>
        </w:rPr>
        <w:t>总规则》的相关</w:t>
      </w:r>
      <w:r w:rsidRPr="008D6A26">
        <w:rPr>
          <w:rFonts w:hint="eastAsia"/>
          <w:lang w:eastAsia="zh-CN"/>
        </w:rPr>
        <w:t>部分</w:t>
      </w:r>
      <w:r w:rsidRPr="008D6A26">
        <w:rPr>
          <w:lang w:eastAsia="zh-CN"/>
        </w:rPr>
        <w:t>进行表决。</w:t>
      </w:r>
    </w:p>
    <w:p w14:paraId="6AC8DBAC" w14:textId="77777777" w:rsidR="00B52B9F" w:rsidRPr="00996259" w:rsidRDefault="00632982" w:rsidP="00B52B9F">
      <w:pPr>
        <w:pStyle w:val="SectionNo"/>
        <w:rPr>
          <w:lang w:eastAsia="zh-CN"/>
        </w:rPr>
      </w:pPr>
      <w:r w:rsidRPr="00996259">
        <w:rPr>
          <w:rFonts w:hint="eastAsia"/>
          <w:lang w:eastAsia="zh-CN"/>
        </w:rPr>
        <w:t>第</w:t>
      </w:r>
      <w:r w:rsidRPr="00257DD8">
        <w:rPr>
          <w:lang w:eastAsia="zh-CN"/>
        </w:rPr>
        <w:t>1</w:t>
      </w:r>
      <w:r w:rsidRPr="00FC10CF">
        <w:rPr>
          <w:rFonts w:ascii="STKaiti" w:eastAsia="STKaiti" w:hAnsi="STKaiti" w:hint="eastAsia"/>
          <w:caps w:val="0"/>
          <w:lang w:eastAsia="zh-CN"/>
        </w:rPr>
        <w:t>之</w:t>
      </w:r>
      <w:r w:rsidRPr="00FC10CF">
        <w:rPr>
          <w:rFonts w:ascii="STKaiti" w:eastAsia="STKaiti" w:hAnsi="STKaiti"/>
          <w:caps w:val="0"/>
          <w:lang w:eastAsia="zh-CN"/>
        </w:rPr>
        <w:t>二</w:t>
      </w:r>
      <w:r w:rsidRPr="00257DD8">
        <w:rPr>
          <w:lang w:eastAsia="zh-CN"/>
        </w:rPr>
        <w:t>节</w:t>
      </w:r>
    </w:p>
    <w:p w14:paraId="36A04DAC" w14:textId="77777777" w:rsidR="00B52B9F" w:rsidRPr="008D6A26" w:rsidRDefault="00632982" w:rsidP="00BF5E62">
      <w:pPr>
        <w:pStyle w:val="Sectiontitle"/>
        <w:rPr>
          <w:lang w:eastAsia="zh-CN"/>
        </w:rPr>
      </w:pPr>
      <w:r w:rsidRPr="008D6A26">
        <w:rPr>
          <w:lang w:eastAsia="zh-CN"/>
        </w:rPr>
        <w:t>ITU</w:t>
      </w:r>
      <w:r w:rsidRPr="008D6A26">
        <w:rPr>
          <w:lang w:eastAsia="zh-CN"/>
        </w:rPr>
        <w:noBreakHyphen/>
        <w:t>T</w:t>
      </w:r>
      <w:r w:rsidRPr="008D6A26">
        <w:rPr>
          <w:rFonts w:hint="eastAsia"/>
          <w:lang w:eastAsia="zh-CN"/>
        </w:rPr>
        <w:t>的文件制作</w:t>
      </w:r>
    </w:p>
    <w:p w14:paraId="3ED08073" w14:textId="77777777" w:rsidR="00B52B9F" w:rsidRPr="008D6A26" w:rsidRDefault="00632982" w:rsidP="00B52B9F">
      <w:pPr>
        <w:pStyle w:val="Heading2"/>
        <w:rPr>
          <w:lang w:eastAsia="zh-CN"/>
        </w:rPr>
      </w:pPr>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lang w:eastAsia="zh-CN"/>
        </w:rPr>
        <w:tab/>
      </w:r>
      <w:r w:rsidRPr="008D6A26">
        <w:rPr>
          <w:rFonts w:hint="eastAsia"/>
          <w:bCs/>
          <w:lang w:eastAsia="zh-CN"/>
        </w:rPr>
        <w:t>一般原则</w:t>
      </w:r>
    </w:p>
    <w:p w14:paraId="5FDC81C2" w14:textId="77777777" w:rsidR="00B52B9F" w:rsidRPr="008D6A26" w:rsidRDefault="00632982" w:rsidP="00B52B9F">
      <w:pPr>
        <w:ind w:firstLineChars="200" w:firstLine="480"/>
        <w:rPr>
          <w:lang w:eastAsia="zh-CN"/>
        </w:rPr>
      </w:pPr>
      <w:r w:rsidRPr="008D6A26">
        <w:rPr>
          <w:rFonts w:hint="eastAsia"/>
          <w:lang w:eastAsia="zh-CN"/>
        </w:rPr>
        <w:t>以下第</w:t>
      </w:r>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rFonts w:hint="eastAsia"/>
          <w:lang w:eastAsia="zh-CN"/>
        </w:rPr>
        <w:t>.1.</w:t>
      </w:r>
      <w:r w:rsidRPr="008D6A26">
        <w:rPr>
          <w:rFonts w:hint="eastAsia"/>
          <w:lang w:eastAsia="zh-CN"/>
        </w:rPr>
        <w:t>和</w:t>
      </w:r>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rFonts w:hint="eastAsia"/>
          <w:lang w:eastAsia="zh-CN"/>
        </w:rPr>
        <w:t>.2</w:t>
      </w:r>
      <w:r>
        <w:rPr>
          <w:rFonts w:hint="eastAsia"/>
          <w:lang w:eastAsia="zh-CN"/>
        </w:rPr>
        <w:t>段</w:t>
      </w:r>
      <w:r w:rsidRPr="008D6A26">
        <w:rPr>
          <w:rFonts w:hint="eastAsia"/>
          <w:lang w:eastAsia="zh-CN"/>
        </w:rPr>
        <w:t>中，“文本”针对的是第</w:t>
      </w:r>
      <w:r w:rsidRPr="00FA327E">
        <w:rPr>
          <w:bCs/>
          <w:lang w:eastAsia="ja-JP"/>
        </w:rPr>
        <w:t>1</w:t>
      </w:r>
      <w:r w:rsidRPr="00DB52F6">
        <w:rPr>
          <w:rFonts w:ascii="STKaiti" w:eastAsia="STKaiti" w:hAnsi="STKaiti"/>
          <w:bCs/>
          <w:lang w:val="fr-CH" w:eastAsia="ja-JP"/>
        </w:rPr>
        <w:t>之二</w:t>
      </w:r>
      <w:r w:rsidRPr="008D6A26">
        <w:rPr>
          <w:rFonts w:hint="eastAsia"/>
          <w:lang w:eastAsia="zh-CN"/>
        </w:rPr>
        <w:t>.</w:t>
      </w:r>
      <w:r w:rsidRPr="008D6A26">
        <w:rPr>
          <w:lang w:eastAsia="zh-CN"/>
        </w:rPr>
        <w:t>2</w:t>
      </w:r>
      <w:r w:rsidRPr="008D6A26">
        <w:rPr>
          <w:rFonts w:hint="eastAsia"/>
          <w:lang w:eastAsia="zh-CN"/>
        </w:rPr>
        <w:t>至</w:t>
      </w:r>
      <w:r w:rsidRPr="00FA327E">
        <w:rPr>
          <w:bCs/>
          <w:lang w:eastAsia="ja-JP"/>
        </w:rPr>
        <w:t>1</w:t>
      </w:r>
      <w:r w:rsidRPr="00DB52F6">
        <w:rPr>
          <w:rFonts w:ascii="STKaiti" w:eastAsia="STKaiti" w:hAnsi="STKaiti"/>
          <w:bCs/>
          <w:lang w:val="fr-CH" w:eastAsia="ja-JP"/>
        </w:rPr>
        <w:t>之二</w:t>
      </w:r>
      <w:r>
        <w:rPr>
          <w:lang w:eastAsia="zh-CN"/>
        </w:rPr>
        <w:t>.4</w:t>
      </w:r>
      <w:r w:rsidRPr="008D6A26">
        <w:rPr>
          <w:rFonts w:hint="eastAsia"/>
          <w:lang w:eastAsia="zh-CN"/>
        </w:rPr>
        <w:t>段中定义的</w:t>
      </w:r>
      <w:r w:rsidRPr="008D6A26">
        <w:rPr>
          <w:rFonts w:hint="eastAsia"/>
          <w:lang w:eastAsia="zh-CN"/>
        </w:rPr>
        <w:t>ITU-</w:t>
      </w:r>
      <w:r w:rsidRPr="008D6A26">
        <w:rPr>
          <w:lang w:eastAsia="zh-CN"/>
        </w:rPr>
        <w:t>T</w:t>
      </w:r>
      <w:r w:rsidRPr="008D6A26">
        <w:rPr>
          <w:rFonts w:hint="eastAsia"/>
          <w:lang w:eastAsia="zh-CN"/>
        </w:rPr>
        <w:t>决议、课题、意见、建议书、增补、实施导则、技术文件和报告。</w:t>
      </w:r>
    </w:p>
    <w:p w14:paraId="296AE258" w14:textId="77777777" w:rsidR="00B52B9F" w:rsidRPr="00B30DEA" w:rsidRDefault="00632982" w:rsidP="00B52B9F">
      <w:pPr>
        <w:pStyle w:val="Heading3"/>
        <w:rPr>
          <w:lang w:eastAsia="zh-CN"/>
        </w:rPr>
      </w:pPr>
      <w:r w:rsidRPr="00FA327E">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1.1</w:t>
      </w:r>
      <w:r w:rsidRPr="008D6A26">
        <w:rPr>
          <w:lang w:eastAsia="zh-CN"/>
        </w:rPr>
        <w:tab/>
      </w:r>
      <w:r w:rsidRPr="008D6A26">
        <w:rPr>
          <w:rFonts w:hint="eastAsia"/>
          <w:lang w:eastAsia="zh-CN"/>
        </w:rPr>
        <w:t>文本的表述</w:t>
      </w:r>
    </w:p>
    <w:p w14:paraId="047A0EE8" w14:textId="77777777" w:rsidR="00B52B9F" w:rsidRPr="008D6A26" w:rsidRDefault="00632982" w:rsidP="00B52B9F">
      <w:pPr>
        <w:rPr>
          <w:szCs w:val="24"/>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.1.1.1</w:t>
      </w:r>
      <w:r w:rsidRPr="008D6A26">
        <w:rPr>
          <w:lang w:eastAsia="zh-CN"/>
        </w:rPr>
        <w:tab/>
      </w:r>
      <w:r w:rsidRPr="008D6A26">
        <w:rPr>
          <w:rFonts w:hint="eastAsia"/>
          <w:lang w:eastAsia="zh-CN"/>
        </w:rPr>
        <w:t>文本应</w:t>
      </w:r>
      <w:r>
        <w:rPr>
          <w:rFonts w:hint="eastAsia"/>
          <w:lang w:eastAsia="zh-CN"/>
        </w:rPr>
        <w:t>顾及</w:t>
      </w:r>
      <w:r w:rsidRPr="008D6A26">
        <w:rPr>
          <w:rFonts w:hint="eastAsia"/>
          <w:lang w:eastAsia="zh-CN"/>
        </w:rPr>
        <w:t>必要内容，尽可能简洁，且应直接针对所研究的课题</w:t>
      </w:r>
      <w:r w:rsidRPr="008D6A26">
        <w:rPr>
          <w:lang w:eastAsia="zh-CN"/>
        </w:rPr>
        <w:t>/</w:t>
      </w:r>
      <w:r w:rsidRPr="008D6A26">
        <w:rPr>
          <w:rFonts w:hint="eastAsia"/>
          <w:lang w:eastAsia="zh-CN"/>
        </w:rPr>
        <w:t>议题或课题</w:t>
      </w:r>
      <w:r w:rsidRPr="008D6A26">
        <w:rPr>
          <w:lang w:eastAsia="zh-CN"/>
        </w:rPr>
        <w:t>/</w:t>
      </w:r>
      <w:r w:rsidRPr="008D6A26">
        <w:rPr>
          <w:rFonts w:hint="eastAsia"/>
          <w:lang w:eastAsia="zh-CN"/>
        </w:rPr>
        <w:t>议题的部分内容。</w:t>
      </w:r>
    </w:p>
    <w:p w14:paraId="599A91F4" w14:textId="77777777" w:rsidR="00B52B9F" w:rsidRPr="008D6A26" w:rsidRDefault="00632982"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.1.2</w:t>
      </w:r>
      <w:r w:rsidRPr="008D6A26">
        <w:rPr>
          <w:lang w:eastAsia="zh-CN"/>
        </w:rPr>
        <w:tab/>
      </w:r>
      <w:r>
        <w:rPr>
          <w:rFonts w:hint="eastAsia"/>
          <w:lang w:eastAsia="zh-CN"/>
        </w:rPr>
        <w:t>每一文本均应包含</w:t>
      </w:r>
      <w:r w:rsidRPr="008D6A26">
        <w:rPr>
          <w:rFonts w:hint="eastAsia"/>
          <w:lang w:eastAsia="zh-CN"/>
        </w:rPr>
        <w:t>相关文本的</w:t>
      </w:r>
      <w:r>
        <w:rPr>
          <w:rFonts w:hint="eastAsia"/>
          <w:lang w:eastAsia="zh-CN"/>
        </w:rPr>
        <w:t>引证</w:t>
      </w:r>
      <w:r w:rsidRPr="008D6A26">
        <w:rPr>
          <w:rFonts w:hint="eastAsia"/>
          <w:lang w:eastAsia="zh-CN"/>
        </w:rPr>
        <w:t>，并</w:t>
      </w:r>
      <w:r>
        <w:rPr>
          <w:rFonts w:hint="eastAsia"/>
          <w:lang w:eastAsia="zh-CN"/>
        </w:rPr>
        <w:t>在</w:t>
      </w:r>
      <w:r w:rsidRPr="008D6A26">
        <w:rPr>
          <w:rFonts w:hint="eastAsia"/>
          <w:lang w:eastAsia="zh-CN"/>
        </w:rPr>
        <w:t>适当</w:t>
      </w:r>
      <w:r>
        <w:rPr>
          <w:rFonts w:hint="eastAsia"/>
          <w:lang w:eastAsia="zh-CN"/>
        </w:rPr>
        <w:t>时</w:t>
      </w:r>
      <w:r>
        <w:rPr>
          <w:lang w:eastAsia="zh-CN"/>
        </w:rPr>
        <w:t>包含对</w:t>
      </w:r>
      <w:r w:rsidRPr="008D6A26">
        <w:rPr>
          <w:rFonts w:hint="eastAsia"/>
          <w:lang w:eastAsia="zh-CN"/>
        </w:rPr>
        <w:t>《国际电信规则》（</w:t>
      </w:r>
      <w:r w:rsidRPr="008D6A26">
        <w:rPr>
          <w:rFonts w:hint="eastAsia"/>
          <w:lang w:eastAsia="zh-CN"/>
        </w:rPr>
        <w:t>ITR</w:t>
      </w:r>
      <w:r w:rsidRPr="008D6A26">
        <w:rPr>
          <w:rFonts w:hint="eastAsia"/>
          <w:lang w:eastAsia="zh-CN"/>
        </w:rPr>
        <w:t>）相关条款的</w:t>
      </w:r>
      <w:r>
        <w:rPr>
          <w:rFonts w:hint="eastAsia"/>
          <w:lang w:eastAsia="zh-CN"/>
        </w:rPr>
        <w:t>引证</w:t>
      </w:r>
      <w:r w:rsidRPr="008D6A26">
        <w:rPr>
          <w:rFonts w:hint="eastAsia"/>
          <w:lang w:eastAsia="zh-CN"/>
        </w:rPr>
        <w:t>，</w:t>
      </w:r>
      <w:r>
        <w:rPr>
          <w:rFonts w:hint="eastAsia"/>
          <w:lang w:eastAsia="zh-CN"/>
        </w:rPr>
        <w:t>而</w:t>
      </w:r>
      <w:r>
        <w:rPr>
          <w:lang w:eastAsia="zh-CN"/>
        </w:rPr>
        <w:t>不</w:t>
      </w:r>
      <w:r w:rsidRPr="008D6A26">
        <w:rPr>
          <w:rFonts w:hint="eastAsia"/>
          <w:lang w:eastAsia="zh-CN"/>
        </w:rPr>
        <w:t>对《国际电信</w:t>
      </w:r>
      <w:r>
        <w:rPr>
          <w:rFonts w:hint="eastAsia"/>
          <w:lang w:eastAsia="zh-CN"/>
        </w:rPr>
        <w:t>规则》做</w:t>
      </w:r>
      <w:r w:rsidRPr="008D6A26">
        <w:rPr>
          <w:rFonts w:hint="eastAsia"/>
          <w:lang w:eastAsia="zh-CN"/>
        </w:rPr>
        <w:t>任何解释</w:t>
      </w:r>
      <w:r>
        <w:rPr>
          <w:rFonts w:hint="eastAsia"/>
          <w:lang w:eastAsia="zh-CN"/>
        </w:rPr>
        <w:t>或</w:t>
      </w:r>
      <w:r>
        <w:rPr>
          <w:lang w:eastAsia="zh-CN"/>
        </w:rPr>
        <w:t>澄清</w:t>
      </w:r>
      <w:r w:rsidRPr="008D6A26">
        <w:rPr>
          <w:rFonts w:hint="eastAsia"/>
          <w:lang w:eastAsia="zh-CN"/>
        </w:rPr>
        <w:t>，或建议对其进行任何修改。</w:t>
      </w:r>
    </w:p>
    <w:p w14:paraId="19DE15E9" w14:textId="77777777" w:rsidR="00B52B9F" w:rsidRPr="008D6A26" w:rsidRDefault="00632982"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.1.3</w:t>
      </w:r>
      <w:r w:rsidRPr="008D6A26">
        <w:rPr>
          <w:lang w:eastAsia="zh-CN"/>
        </w:rPr>
        <w:tab/>
      </w:r>
      <w:r w:rsidRPr="008D6A26">
        <w:rPr>
          <w:rFonts w:hint="eastAsia"/>
          <w:lang w:eastAsia="zh-CN"/>
        </w:rPr>
        <w:t>文本（包括需要时决议、课题、意见、建议书、增补、实施导则、技术报告和手</w:t>
      </w:r>
      <w:r w:rsidRPr="008D6A26">
        <w:rPr>
          <w:lang w:eastAsia="zh-CN"/>
        </w:rPr>
        <w:t>册</w:t>
      </w:r>
      <w:r w:rsidRPr="008D6A26">
        <w:rPr>
          <w:rFonts w:hint="eastAsia"/>
          <w:lang w:eastAsia="zh-CN"/>
        </w:rPr>
        <w:t>的系列）须明确标明编号、题目、最初批准的年份，并根据情况指出批准各项修订的年份。</w:t>
      </w:r>
    </w:p>
    <w:p w14:paraId="77FB3E11" w14:textId="77777777" w:rsidR="00B52B9F" w:rsidRPr="008D6A26" w:rsidRDefault="00632982"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.1.4</w:t>
      </w:r>
      <w:r w:rsidRPr="008D6A26">
        <w:rPr>
          <w:lang w:eastAsia="zh-CN"/>
        </w:rPr>
        <w:tab/>
      </w:r>
      <w:r w:rsidRPr="008D6A26">
        <w:rPr>
          <w:rFonts w:hint="eastAsia"/>
          <w:lang w:eastAsia="zh-CN"/>
        </w:rPr>
        <w:t>除非另有规定，这些文本的附件都应视为具有同等地位。</w:t>
      </w:r>
    </w:p>
    <w:p w14:paraId="7C891BBE" w14:textId="77777777" w:rsidR="00B52B9F" w:rsidRPr="008D6A26" w:rsidRDefault="00632982"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.1.1.5</w:t>
      </w:r>
      <w:r w:rsidRPr="008D6A26">
        <w:rPr>
          <w:lang w:eastAsia="zh-CN"/>
        </w:rPr>
        <w:tab/>
      </w:r>
      <w:r w:rsidRPr="008D6A26">
        <w:rPr>
          <w:rFonts w:hint="eastAsia"/>
          <w:lang w:eastAsia="zh-CN"/>
        </w:rPr>
        <w:t>建议书的增补不是建议书的有机组成部分，不得视为与建议书或建议书的附件具有同等地位。</w:t>
      </w:r>
    </w:p>
    <w:p w14:paraId="32FA34BF" w14:textId="77777777" w:rsidR="00B52B9F" w:rsidRPr="00B30DEA" w:rsidRDefault="00632982" w:rsidP="00B52B9F">
      <w:pPr>
        <w:pStyle w:val="Heading3"/>
        <w:rPr>
          <w:lang w:eastAsia="zh-CN"/>
        </w:rPr>
      </w:pPr>
      <w:r w:rsidRPr="00FA327E">
        <w:rPr>
          <w:bCs/>
          <w:lang w:eastAsia="ja-JP"/>
        </w:rPr>
        <w:t>1</w:t>
      </w:r>
      <w:r w:rsidRPr="00B30DEA">
        <w:rPr>
          <w:rFonts w:ascii="STKaiti" w:eastAsia="STKaiti" w:hAnsi="STKaiti"/>
          <w:bCs/>
          <w:szCs w:val="24"/>
          <w:lang w:val="fr-CH" w:eastAsia="ja-JP"/>
        </w:rPr>
        <w:t>之二</w:t>
      </w:r>
      <w:r w:rsidRPr="00FA327E">
        <w:rPr>
          <w:rFonts w:ascii="STKaiti" w:eastAsia="STKaiti" w:hAnsi="STKaiti"/>
          <w:bCs/>
          <w:szCs w:val="24"/>
          <w:lang w:eastAsia="ja-JP"/>
        </w:rPr>
        <w:t>.</w:t>
      </w:r>
      <w:r w:rsidRPr="008D6A26">
        <w:rPr>
          <w:lang w:eastAsia="zh-CN"/>
        </w:rPr>
        <w:t>1.2</w:t>
      </w:r>
      <w:r w:rsidRPr="008D6A26">
        <w:rPr>
          <w:lang w:eastAsia="zh-CN"/>
        </w:rPr>
        <w:tab/>
      </w:r>
      <w:r w:rsidRPr="008D6A26">
        <w:rPr>
          <w:rFonts w:hint="eastAsia"/>
          <w:lang w:eastAsia="zh-CN"/>
        </w:rPr>
        <w:t>文本</w:t>
      </w:r>
      <w:r w:rsidRPr="008D6A26">
        <w:rPr>
          <w:lang w:eastAsia="zh-CN"/>
        </w:rPr>
        <w:t>的</w:t>
      </w:r>
      <w:r w:rsidRPr="008D6A26">
        <w:rPr>
          <w:rFonts w:hint="eastAsia"/>
          <w:lang w:eastAsia="zh-CN"/>
        </w:rPr>
        <w:t>出版</w:t>
      </w:r>
    </w:p>
    <w:p w14:paraId="43C64C71" w14:textId="77777777" w:rsidR="00B52B9F" w:rsidRPr="008D6A26" w:rsidRDefault="00632982"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.1.2.1</w:t>
      </w:r>
      <w:r w:rsidRPr="008D6A26">
        <w:rPr>
          <w:lang w:eastAsia="zh-CN"/>
        </w:rPr>
        <w:tab/>
      </w:r>
      <w:r w:rsidRPr="008D6A26">
        <w:rPr>
          <w:rFonts w:hint="eastAsia"/>
          <w:lang w:eastAsia="zh-CN"/>
        </w:rPr>
        <w:t>所</w:t>
      </w:r>
      <w:r w:rsidRPr="008D6A26">
        <w:rPr>
          <w:lang w:eastAsia="zh-CN"/>
        </w:rPr>
        <w:t>有</w:t>
      </w:r>
      <w:r>
        <w:rPr>
          <w:rFonts w:hint="eastAsia"/>
          <w:lang w:eastAsia="zh-CN"/>
        </w:rPr>
        <w:t>文本</w:t>
      </w:r>
      <w:r w:rsidRPr="008D6A26">
        <w:rPr>
          <w:rFonts w:hint="eastAsia"/>
          <w:lang w:eastAsia="zh-CN"/>
        </w:rPr>
        <w:t>均须在批准后尽快以电子方式出版</w:t>
      </w:r>
      <w:r>
        <w:rPr>
          <w:rFonts w:hint="eastAsia"/>
          <w:lang w:eastAsia="zh-CN"/>
        </w:rPr>
        <w:t>，</w:t>
      </w:r>
      <w:r>
        <w:rPr>
          <w:lang w:eastAsia="zh-CN"/>
        </w:rPr>
        <w:t>亦</w:t>
      </w:r>
      <w:r w:rsidRPr="008D6A26">
        <w:rPr>
          <w:rFonts w:hint="eastAsia"/>
          <w:lang w:eastAsia="zh-CN"/>
        </w:rPr>
        <w:t>可根据国际电联的出版政策，以纸质形式出版。</w:t>
      </w:r>
    </w:p>
    <w:p w14:paraId="296F68B6" w14:textId="77777777" w:rsidR="00B52B9F" w:rsidRDefault="00632982"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.1.2.2</w:t>
      </w:r>
      <w:r w:rsidRPr="008D6A26">
        <w:rPr>
          <w:lang w:eastAsia="zh-CN"/>
        </w:rPr>
        <w:tab/>
      </w:r>
      <w:r>
        <w:rPr>
          <w:rFonts w:hint="eastAsia"/>
          <w:lang w:eastAsia="zh-CN"/>
        </w:rPr>
        <w:t>已</w:t>
      </w:r>
      <w:r w:rsidRPr="008D6A26">
        <w:rPr>
          <w:rFonts w:hint="eastAsia"/>
          <w:lang w:eastAsia="zh-CN"/>
        </w:rPr>
        <w:t>经批准的新的或经修订的决议、意见、课题和建议书将尽快以国际电联正式语文出版</w:t>
      </w:r>
      <w:r>
        <w:rPr>
          <w:rFonts w:hint="eastAsia"/>
          <w:lang w:eastAsia="zh-CN"/>
        </w:rPr>
        <w:t>。取决于相关</w:t>
      </w:r>
      <w:r w:rsidRPr="008D6A26">
        <w:rPr>
          <w:rFonts w:hint="eastAsia"/>
          <w:lang w:eastAsia="zh-CN"/>
        </w:rPr>
        <w:t>组做出的决定，增补、实施导则、技术报告和</w:t>
      </w:r>
      <w:r>
        <w:rPr>
          <w:rFonts w:hint="eastAsia"/>
          <w:lang w:eastAsia="zh-CN"/>
        </w:rPr>
        <w:t>手册将仅</w:t>
      </w:r>
      <w:r w:rsidRPr="008D6A26">
        <w:rPr>
          <w:rFonts w:hint="eastAsia"/>
          <w:lang w:eastAsia="zh-CN"/>
        </w:rPr>
        <w:t>以英文或以国际电联六种正式语文</w:t>
      </w:r>
      <w:r>
        <w:rPr>
          <w:rFonts w:hint="eastAsia"/>
          <w:lang w:eastAsia="zh-CN"/>
        </w:rPr>
        <w:t>尽快</w:t>
      </w:r>
      <w:r w:rsidRPr="008D6A26">
        <w:rPr>
          <w:rFonts w:hint="eastAsia"/>
          <w:lang w:eastAsia="zh-CN"/>
        </w:rPr>
        <w:t>公布。</w:t>
      </w:r>
    </w:p>
    <w:p w14:paraId="3210E9E8" w14:textId="77777777" w:rsidR="00B52B9F" w:rsidRPr="008D6A26" w:rsidRDefault="00632982"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2</w:t>
      </w:r>
      <w:r w:rsidRPr="008D6A26">
        <w:rPr>
          <w:lang w:eastAsia="zh-CN"/>
        </w:rPr>
        <w:tab/>
        <w:t>ITU-T</w:t>
      </w:r>
      <w:r w:rsidRPr="008D6A26">
        <w:rPr>
          <w:rFonts w:hint="eastAsia"/>
          <w:lang w:eastAsia="zh-CN"/>
        </w:rPr>
        <w:t>决议</w:t>
      </w:r>
    </w:p>
    <w:p w14:paraId="4DEA3050"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2.1</w:t>
      </w:r>
      <w:r w:rsidRPr="008D6A26">
        <w:rPr>
          <w:lang w:eastAsia="zh-CN"/>
        </w:rPr>
        <w:tab/>
      </w:r>
      <w:r w:rsidRPr="008D6A26">
        <w:rPr>
          <w:rFonts w:hint="eastAsia"/>
          <w:lang w:eastAsia="zh-CN"/>
        </w:rPr>
        <w:t>定义</w:t>
      </w:r>
    </w:p>
    <w:p w14:paraId="2C4C4E65" w14:textId="77777777" w:rsidR="00B52B9F" w:rsidRPr="00DD49A9" w:rsidRDefault="00632982" w:rsidP="00B52B9F">
      <w:pPr>
        <w:rPr>
          <w:lang w:eastAsia="zh-CN"/>
        </w:rPr>
      </w:pPr>
      <w:r w:rsidRPr="008D6A26">
        <w:rPr>
          <w:rFonts w:hint="eastAsia"/>
          <w:b/>
          <w:bCs/>
          <w:lang w:eastAsia="zh-CN"/>
        </w:rPr>
        <w:t>决议</w:t>
      </w:r>
      <w:r w:rsidRPr="008D6A26">
        <w:rPr>
          <w:rFonts w:hint="eastAsia"/>
          <w:lang w:eastAsia="zh-CN"/>
        </w:rPr>
        <w:t>：包含对</w:t>
      </w:r>
      <w:r w:rsidRPr="008D6A26">
        <w:rPr>
          <w:rFonts w:eastAsia="Times New Roman" w:hint="eastAsia"/>
          <w:lang w:eastAsia="zh-CN"/>
        </w:rPr>
        <w:t>ITU-T</w:t>
      </w:r>
      <w:r w:rsidRPr="008D6A26">
        <w:rPr>
          <w:rFonts w:hint="eastAsia"/>
          <w:lang w:eastAsia="zh-CN"/>
        </w:rPr>
        <w:t>部门</w:t>
      </w:r>
      <w:r>
        <w:rPr>
          <w:rFonts w:hint="eastAsia"/>
          <w:lang w:eastAsia="zh-CN"/>
        </w:rPr>
        <w:t>的组织</w:t>
      </w:r>
      <w:r w:rsidRPr="008D6A26">
        <w:rPr>
          <w:rFonts w:hint="eastAsia"/>
          <w:lang w:eastAsia="zh-CN"/>
        </w:rPr>
        <w:t>、工作方法和计划做出规定的</w:t>
      </w:r>
      <w:r w:rsidRPr="008D6A26">
        <w:rPr>
          <w:rFonts w:ascii="SimSun" w:hAnsi="SimSun" w:cs="SimSun" w:hint="eastAsia"/>
          <w:lang w:eastAsia="zh-CN"/>
        </w:rPr>
        <w:t>世界电信标准化全会</w:t>
      </w:r>
      <w:r w:rsidRPr="008D6A26">
        <w:rPr>
          <w:rFonts w:hint="eastAsia"/>
          <w:lang w:eastAsia="zh-CN"/>
        </w:rPr>
        <w:t>文本。</w:t>
      </w:r>
    </w:p>
    <w:p w14:paraId="066850A9" w14:textId="77777777" w:rsidR="00B52B9F" w:rsidRPr="00B30DEA" w:rsidRDefault="00632982" w:rsidP="00B52B9F">
      <w:pPr>
        <w:pStyle w:val="Heading3"/>
        <w:rPr>
          <w:lang w:eastAsia="zh-CN"/>
        </w:rPr>
      </w:pPr>
      <w:r w:rsidRPr="00B80979">
        <w:rPr>
          <w:bCs/>
          <w:lang w:eastAsia="ja-JP"/>
        </w:rPr>
        <w:lastRenderedPageBreak/>
        <w:t>1</w:t>
      </w:r>
      <w:r w:rsidRPr="00B30DEA">
        <w:rPr>
          <w:rFonts w:ascii="STKaiti" w:eastAsia="STKaiti" w:hAnsi="STKaiti"/>
          <w:bCs/>
          <w:szCs w:val="24"/>
          <w:lang w:val="fr-CH" w:eastAsia="ja-JP"/>
        </w:rPr>
        <w:t>之二</w:t>
      </w:r>
      <w:r>
        <w:rPr>
          <w:lang w:eastAsia="zh-CN"/>
        </w:rPr>
        <w:t>.</w:t>
      </w:r>
      <w:r w:rsidRPr="008D6A26">
        <w:rPr>
          <w:lang w:eastAsia="zh-CN"/>
        </w:rPr>
        <w:t>2.2</w:t>
      </w:r>
      <w:r w:rsidRPr="008D6A26">
        <w:rPr>
          <w:lang w:eastAsia="zh-CN"/>
        </w:rPr>
        <w:tab/>
      </w:r>
      <w:r w:rsidRPr="008D6A26">
        <w:rPr>
          <w:lang w:eastAsia="zh-CN"/>
        </w:rPr>
        <w:t>批准</w:t>
      </w:r>
    </w:p>
    <w:p w14:paraId="6AEB204F" w14:textId="77777777" w:rsidR="00B52B9F" w:rsidRPr="008D6A26" w:rsidRDefault="00632982" w:rsidP="00B52B9F">
      <w:pPr>
        <w:ind w:firstLineChars="200" w:firstLine="480"/>
        <w:rPr>
          <w:lang w:eastAsia="zh-CN"/>
        </w:rPr>
      </w:pPr>
      <w:r w:rsidRPr="008D6A26">
        <w:rPr>
          <w:rFonts w:ascii="Verdana" w:hAnsi="Verdana" w:cs="Times New Roman Bold" w:hint="eastAsia"/>
          <w:szCs w:val="24"/>
          <w:lang w:eastAsia="zh-CN"/>
        </w:rPr>
        <w:t>世界电信标准化全会</w:t>
      </w:r>
      <w:r w:rsidRPr="008D6A26">
        <w:rPr>
          <w:lang w:eastAsia="zh-CN"/>
        </w:rPr>
        <w:t>须审议并</w:t>
      </w:r>
      <w:r w:rsidRPr="008D6A26">
        <w:rPr>
          <w:rFonts w:hint="eastAsia"/>
          <w:lang w:eastAsia="zh-CN"/>
        </w:rPr>
        <w:t>可</w:t>
      </w:r>
      <w:r w:rsidRPr="008D6A26">
        <w:rPr>
          <w:lang w:eastAsia="zh-CN"/>
        </w:rPr>
        <w:t>批准</w:t>
      </w:r>
      <w:r w:rsidRPr="008D6A26">
        <w:rPr>
          <w:rFonts w:hint="eastAsia"/>
          <w:lang w:eastAsia="zh-CN"/>
        </w:rPr>
        <w:t>成员国和部门成员提议或</w:t>
      </w:r>
      <w:r w:rsidRPr="008D6A26">
        <w:rPr>
          <w:rFonts w:hint="eastAsia"/>
          <w:lang w:eastAsia="zh-CN"/>
        </w:rPr>
        <w:t>TSAG</w:t>
      </w:r>
      <w:r w:rsidRPr="008D6A26">
        <w:rPr>
          <w:rFonts w:hint="eastAsia"/>
          <w:lang w:eastAsia="zh-CN"/>
        </w:rPr>
        <w:t>建议的</w:t>
      </w:r>
      <w:r w:rsidRPr="008D6A26">
        <w:rPr>
          <w:lang w:eastAsia="zh-CN"/>
        </w:rPr>
        <w:t>经修订的或新的</w:t>
      </w:r>
      <w:r w:rsidRPr="008D6A26">
        <w:rPr>
          <w:lang w:eastAsia="zh-CN"/>
        </w:rPr>
        <w:t>WTSA</w:t>
      </w:r>
      <w:r w:rsidRPr="008D6A26">
        <w:rPr>
          <w:lang w:eastAsia="zh-CN"/>
        </w:rPr>
        <w:t>决议。</w:t>
      </w:r>
    </w:p>
    <w:p w14:paraId="59436A63"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2.3</w:t>
      </w:r>
      <w:r w:rsidRPr="008D6A26">
        <w:rPr>
          <w:lang w:eastAsia="zh-CN"/>
        </w:rPr>
        <w:tab/>
      </w:r>
      <w:r w:rsidRPr="008D6A26">
        <w:rPr>
          <w:rFonts w:hint="eastAsia"/>
          <w:lang w:eastAsia="zh-CN"/>
        </w:rPr>
        <w:t>删除</w:t>
      </w:r>
    </w:p>
    <w:p w14:paraId="0A554331" w14:textId="77777777" w:rsidR="00B52B9F" w:rsidRPr="008D6A26" w:rsidRDefault="00632982" w:rsidP="00B52B9F">
      <w:pPr>
        <w:ind w:firstLineChars="200" w:firstLine="480"/>
        <w:rPr>
          <w:lang w:eastAsia="zh-CN"/>
        </w:rPr>
      </w:pPr>
      <w:r w:rsidRPr="008D6A26">
        <w:rPr>
          <w:rFonts w:ascii="Verdana" w:hAnsi="Verdana" w:cs="Times New Roman Bold" w:hint="eastAsia"/>
          <w:szCs w:val="24"/>
          <w:lang w:eastAsia="zh-CN"/>
        </w:rPr>
        <w:t>世界电信标准化全会</w:t>
      </w:r>
      <w:r w:rsidRPr="008D6A26">
        <w:rPr>
          <w:lang w:eastAsia="zh-CN"/>
        </w:rPr>
        <w:t>可根据成员、研究组或</w:t>
      </w:r>
      <w:r w:rsidRPr="008D6A26">
        <w:rPr>
          <w:lang w:eastAsia="zh-CN"/>
        </w:rPr>
        <w:t>TSAG</w:t>
      </w:r>
      <w:r w:rsidRPr="008D6A26">
        <w:rPr>
          <w:lang w:eastAsia="zh-CN"/>
        </w:rPr>
        <w:t>的建议，删除决议。</w:t>
      </w:r>
    </w:p>
    <w:p w14:paraId="03FF5F82" w14:textId="77777777" w:rsidR="00B52B9F" w:rsidRPr="008D6A26" w:rsidRDefault="00632982"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3</w:t>
      </w:r>
      <w:r w:rsidRPr="008D6A26">
        <w:rPr>
          <w:lang w:eastAsia="zh-CN"/>
        </w:rPr>
        <w:tab/>
        <w:t>ITU-T</w:t>
      </w:r>
      <w:r w:rsidRPr="008D6A26">
        <w:rPr>
          <w:rFonts w:hint="eastAsia"/>
          <w:lang w:eastAsia="zh-CN"/>
        </w:rPr>
        <w:t>意见</w:t>
      </w:r>
    </w:p>
    <w:p w14:paraId="76FFB43F" w14:textId="77777777" w:rsidR="00B52B9F" w:rsidRPr="008D6A26"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3.1</w:t>
      </w:r>
      <w:r w:rsidRPr="008D6A26">
        <w:rPr>
          <w:lang w:eastAsia="zh-CN"/>
        </w:rPr>
        <w:tab/>
      </w:r>
      <w:r w:rsidRPr="008D6A26">
        <w:rPr>
          <w:rFonts w:hint="eastAsia"/>
          <w:lang w:eastAsia="zh-CN"/>
        </w:rPr>
        <w:t>定义</w:t>
      </w:r>
    </w:p>
    <w:p w14:paraId="4AB2D3AA" w14:textId="77777777" w:rsidR="00B52B9F" w:rsidRPr="008D6A26" w:rsidRDefault="00632982" w:rsidP="00B52B9F">
      <w:pPr>
        <w:rPr>
          <w:bCs/>
          <w:lang w:eastAsia="zh-CN"/>
        </w:rPr>
      </w:pPr>
      <w:r w:rsidRPr="008D6A26">
        <w:rPr>
          <w:rFonts w:hint="eastAsia"/>
          <w:b/>
          <w:lang w:eastAsia="zh-CN"/>
        </w:rPr>
        <w:t>意见：</w:t>
      </w:r>
      <w:r>
        <w:rPr>
          <w:rFonts w:hint="eastAsia"/>
          <w:lang w:eastAsia="zh-CN"/>
        </w:rPr>
        <w:t>含有</w:t>
      </w:r>
      <w:r w:rsidRPr="008D6A26">
        <w:rPr>
          <w:rFonts w:hint="eastAsia"/>
          <w:lang w:eastAsia="zh-CN"/>
        </w:rPr>
        <w:t>向国际电联电信标准化部门和国际电联其他部门的研究组或国际组织发出的意见、提议或疑问</w:t>
      </w:r>
      <w:r>
        <w:rPr>
          <w:rFonts w:hint="eastAsia"/>
          <w:lang w:eastAsia="zh-CN"/>
        </w:rPr>
        <w:t>的</w:t>
      </w:r>
      <w:r>
        <w:rPr>
          <w:lang w:eastAsia="zh-CN"/>
        </w:rPr>
        <w:t>文本</w:t>
      </w:r>
      <w:r w:rsidRPr="008D6A26">
        <w:rPr>
          <w:rFonts w:hint="eastAsia"/>
          <w:lang w:eastAsia="zh-CN"/>
        </w:rPr>
        <w:t>且并非一定与</w:t>
      </w:r>
      <w:r>
        <w:rPr>
          <w:rFonts w:hint="eastAsia"/>
          <w:lang w:eastAsia="zh-CN"/>
        </w:rPr>
        <w:t>一</w:t>
      </w:r>
      <w:r w:rsidRPr="008D6A26">
        <w:rPr>
          <w:rFonts w:hint="eastAsia"/>
          <w:lang w:eastAsia="zh-CN"/>
        </w:rPr>
        <w:t>技术问题相关的文本。</w:t>
      </w:r>
    </w:p>
    <w:p w14:paraId="496F077C" w14:textId="77777777" w:rsidR="00B52B9F" w:rsidRPr="00ED54D9"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ED54D9">
        <w:rPr>
          <w:lang w:eastAsia="zh-CN"/>
        </w:rPr>
        <w:t>3.2</w:t>
      </w:r>
      <w:r w:rsidRPr="00ED54D9">
        <w:rPr>
          <w:lang w:eastAsia="zh-CN"/>
        </w:rPr>
        <w:tab/>
      </w:r>
      <w:r w:rsidRPr="008D6A26">
        <w:rPr>
          <w:rFonts w:hint="eastAsia"/>
          <w:lang w:eastAsia="zh-CN"/>
        </w:rPr>
        <w:t>批准</w:t>
      </w:r>
    </w:p>
    <w:p w14:paraId="437EFB03" w14:textId="77777777" w:rsidR="00B52B9F" w:rsidRPr="008D6A26" w:rsidRDefault="00632982" w:rsidP="00B52B9F">
      <w:pPr>
        <w:ind w:firstLineChars="200" w:firstLine="480"/>
        <w:rPr>
          <w:lang w:eastAsia="zh-CN"/>
        </w:rPr>
      </w:pPr>
      <w:r>
        <w:rPr>
          <w:rFonts w:hint="eastAsia"/>
          <w:lang w:eastAsia="zh-CN"/>
        </w:rPr>
        <w:t>世界电信</w:t>
      </w:r>
      <w:r>
        <w:rPr>
          <w:lang w:eastAsia="zh-CN"/>
        </w:rPr>
        <w:t>标准化全会</w:t>
      </w:r>
      <w:r w:rsidRPr="008D6A26">
        <w:rPr>
          <w:rFonts w:hint="eastAsia"/>
          <w:lang w:eastAsia="zh-CN"/>
        </w:rPr>
        <w:t>须根据成员国和部门成员的提议或</w:t>
      </w:r>
      <w:r w:rsidRPr="008D6A26">
        <w:rPr>
          <w:rFonts w:hint="eastAsia"/>
          <w:lang w:eastAsia="zh-CN"/>
        </w:rPr>
        <w:t>TSA</w:t>
      </w:r>
      <w:r>
        <w:rPr>
          <w:lang w:eastAsia="zh-CN"/>
        </w:rPr>
        <w:t>G</w:t>
      </w:r>
      <w:r w:rsidRPr="008D6A26">
        <w:rPr>
          <w:rFonts w:hint="eastAsia"/>
          <w:lang w:eastAsia="zh-CN"/>
        </w:rPr>
        <w:t>的建议审议并可</w:t>
      </w:r>
      <w:r w:rsidRPr="008D6A26">
        <w:rPr>
          <w:lang w:eastAsia="zh-CN"/>
        </w:rPr>
        <w:t>批准经修订的或新的</w:t>
      </w:r>
      <w:r w:rsidRPr="008D6A26">
        <w:rPr>
          <w:rFonts w:hint="eastAsia"/>
          <w:lang w:eastAsia="zh-CN"/>
        </w:rPr>
        <w:t>ITU-T</w:t>
      </w:r>
      <w:r w:rsidRPr="008D6A26">
        <w:rPr>
          <w:rFonts w:hint="eastAsia"/>
          <w:lang w:eastAsia="zh-CN"/>
        </w:rPr>
        <w:t>意见。</w:t>
      </w:r>
    </w:p>
    <w:p w14:paraId="79706932" w14:textId="77777777" w:rsidR="00B52B9F" w:rsidRPr="00ED54D9"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3.3</w:t>
      </w:r>
      <w:r w:rsidRPr="008D6A26">
        <w:rPr>
          <w:lang w:eastAsia="zh-CN"/>
        </w:rPr>
        <w:tab/>
      </w:r>
      <w:r w:rsidRPr="008D6A26">
        <w:rPr>
          <w:rFonts w:hint="eastAsia"/>
          <w:lang w:eastAsia="zh-CN"/>
        </w:rPr>
        <w:t>删除</w:t>
      </w:r>
    </w:p>
    <w:p w14:paraId="68808B76" w14:textId="77777777" w:rsidR="00B52B9F" w:rsidRPr="008D6A26" w:rsidRDefault="00632982" w:rsidP="00B52B9F">
      <w:pPr>
        <w:ind w:firstLineChars="200" w:firstLine="480"/>
        <w:rPr>
          <w:lang w:eastAsia="zh-CN"/>
        </w:rPr>
      </w:pPr>
      <w:r w:rsidRPr="008D6A26">
        <w:rPr>
          <w:rFonts w:ascii="Verdana" w:hAnsi="Verdana" w:cs="Times New Roman Bold" w:hint="eastAsia"/>
          <w:szCs w:val="24"/>
          <w:lang w:eastAsia="zh-CN"/>
        </w:rPr>
        <w:t>世界电信标准化全会</w:t>
      </w:r>
      <w:r w:rsidRPr="008D6A26">
        <w:rPr>
          <w:lang w:eastAsia="zh-CN"/>
        </w:rPr>
        <w:t>可根据成员、研究组或</w:t>
      </w:r>
      <w:r w:rsidRPr="008D6A26">
        <w:rPr>
          <w:rFonts w:hint="eastAsia"/>
          <w:lang w:eastAsia="zh-CN"/>
        </w:rPr>
        <w:t>电信标准化顾问组</w:t>
      </w:r>
      <w:r w:rsidRPr="008D6A26">
        <w:rPr>
          <w:lang w:eastAsia="zh-CN"/>
        </w:rPr>
        <w:t>的建议，删除</w:t>
      </w:r>
      <w:r w:rsidRPr="008D6A26">
        <w:rPr>
          <w:rFonts w:hint="eastAsia"/>
          <w:lang w:eastAsia="zh-CN"/>
        </w:rPr>
        <w:t>意见</w:t>
      </w:r>
      <w:r w:rsidRPr="008D6A26">
        <w:rPr>
          <w:lang w:eastAsia="zh-CN"/>
        </w:rPr>
        <w:t>。</w:t>
      </w:r>
    </w:p>
    <w:p w14:paraId="26732814" w14:textId="77777777" w:rsidR="00B52B9F" w:rsidRPr="008D6A26" w:rsidRDefault="00632982"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4</w:t>
      </w:r>
      <w:r w:rsidRPr="008D6A26">
        <w:rPr>
          <w:lang w:eastAsia="zh-CN"/>
        </w:rPr>
        <w:tab/>
        <w:t>ITU-T</w:t>
      </w:r>
      <w:r w:rsidRPr="008D6A26">
        <w:rPr>
          <w:rFonts w:hint="eastAsia"/>
          <w:lang w:eastAsia="zh-CN"/>
        </w:rPr>
        <w:t>课题</w:t>
      </w:r>
    </w:p>
    <w:p w14:paraId="2AD5448F" w14:textId="77777777" w:rsidR="00B52B9F" w:rsidRPr="008D6A26"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4.1</w:t>
      </w:r>
      <w:r w:rsidRPr="008D6A26">
        <w:rPr>
          <w:lang w:eastAsia="zh-CN"/>
        </w:rPr>
        <w:tab/>
      </w:r>
      <w:r>
        <w:rPr>
          <w:rFonts w:hint="eastAsia"/>
          <w:lang w:eastAsia="zh-CN"/>
        </w:rPr>
        <w:t>定义</w:t>
      </w:r>
    </w:p>
    <w:p w14:paraId="52B3EBC1" w14:textId="77777777" w:rsidR="00B52B9F" w:rsidRPr="008D6A26" w:rsidRDefault="00632982" w:rsidP="00B52B9F">
      <w:pPr>
        <w:rPr>
          <w:lang w:eastAsia="zh-CN"/>
        </w:rPr>
      </w:pPr>
      <w:r w:rsidRPr="008D6A26">
        <w:rPr>
          <w:rFonts w:hint="eastAsia"/>
          <w:b/>
          <w:bCs/>
          <w:lang w:eastAsia="zh-CN"/>
        </w:rPr>
        <w:t>课题</w:t>
      </w:r>
      <w:r w:rsidRPr="008D6A26">
        <w:rPr>
          <w:rFonts w:hint="eastAsia"/>
          <w:lang w:eastAsia="zh-CN"/>
        </w:rPr>
        <w:t>：对一研究工作领域的描述，通常会形成一份或多份新的或经修订的建议书。</w:t>
      </w:r>
    </w:p>
    <w:p w14:paraId="5B6821BB"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4.2</w:t>
      </w:r>
      <w:r w:rsidRPr="008D6A26">
        <w:rPr>
          <w:lang w:eastAsia="zh-CN"/>
        </w:rPr>
        <w:tab/>
      </w:r>
      <w:r w:rsidRPr="008D6A26">
        <w:rPr>
          <w:rFonts w:hint="eastAsia"/>
          <w:lang w:eastAsia="zh-CN"/>
        </w:rPr>
        <w:t>批准</w:t>
      </w:r>
    </w:p>
    <w:p w14:paraId="44E2DBE0" w14:textId="77777777" w:rsidR="00B52B9F" w:rsidRPr="008D6A26" w:rsidRDefault="00632982" w:rsidP="00B52B9F">
      <w:pPr>
        <w:ind w:firstLineChars="200" w:firstLine="480"/>
        <w:rPr>
          <w:lang w:eastAsia="zh-CN"/>
        </w:rPr>
      </w:pPr>
      <w:r w:rsidRPr="008D6A26">
        <w:rPr>
          <w:rFonts w:hint="eastAsia"/>
          <w:lang w:eastAsia="zh-CN"/>
        </w:rPr>
        <w:t>批准课题的程序规定在本决议第</w:t>
      </w:r>
      <w:r>
        <w:rPr>
          <w:lang w:eastAsia="zh-CN"/>
        </w:rPr>
        <w:t>7</w:t>
      </w:r>
      <w:r w:rsidRPr="008D6A26">
        <w:rPr>
          <w:rFonts w:hint="eastAsia"/>
          <w:lang w:eastAsia="zh-CN"/>
        </w:rPr>
        <w:t>节中。</w:t>
      </w:r>
    </w:p>
    <w:p w14:paraId="4E19EB27"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4.3</w:t>
      </w:r>
      <w:r w:rsidRPr="008D6A26">
        <w:rPr>
          <w:lang w:eastAsia="zh-CN"/>
        </w:rPr>
        <w:tab/>
      </w:r>
      <w:r w:rsidRPr="008D6A26">
        <w:rPr>
          <w:rFonts w:hint="eastAsia"/>
          <w:lang w:eastAsia="zh-CN"/>
        </w:rPr>
        <w:t>删除</w:t>
      </w:r>
    </w:p>
    <w:p w14:paraId="535F1BA5" w14:textId="77777777" w:rsidR="00B52B9F" w:rsidRDefault="00632982" w:rsidP="00B52B9F">
      <w:pPr>
        <w:ind w:firstLineChars="200" w:firstLine="480"/>
        <w:rPr>
          <w:lang w:eastAsia="zh-CN"/>
        </w:rPr>
      </w:pPr>
      <w:r w:rsidRPr="008D6A26">
        <w:rPr>
          <w:rFonts w:hint="eastAsia"/>
          <w:lang w:eastAsia="zh-CN"/>
        </w:rPr>
        <w:t>删除课题的程序在本决议第</w:t>
      </w:r>
      <w:r>
        <w:rPr>
          <w:lang w:eastAsia="zh-CN"/>
        </w:rPr>
        <w:t>7</w:t>
      </w:r>
      <w:r w:rsidRPr="008D6A26">
        <w:rPr>
          <w:rFonts w:hint="eastAsia"/>
          <w:lang w:eastAsia="zh-CN"/>
        </w:rPr>
        <w:t>节中</w:t>
      </w:r>
      <w:r>
        <w:rPr>
          <w:rFonts w:hint="eastAsia"/>
          <w:lang w:eastAsia="zh-CN"/>
        </w:rPr>
        <w:t>做了</w:t>
      </w:r>
      <w:r>
        <w:rPr>
          <w:lang w:eastAsia="zh-CN"/>
        </w:rPr>
        <w:t>规定</w:t>
      </w:r>
      <w:r w:rsidRPr="008D6A26">
        <w:rPr>
          <w:rFonts w:hint="eastAsia"/>
          <w:lang w:eastAsia="zh-CN"/>
        </w:rPr>
        <w:t>。</w:t>
      </w:r>
    </w:p>
    <w:p w14:paraId="02B4790A" w14:textId="77777777" w:rsidR="00B52B9F" w:rsidRPr="008D6A26" w:rsidRDefault="00632982"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.5</w:t>
      </w:r>
      <w:r>
        <w:rPr>
          <w:lang w:eastAsia="zh-CN"/>
        </w:rPr>
        <w:tab/>
        <w:t>ITU-T</w:t>
      </w:r>
      <w:r w:rsidRPr="008D6A26">
        <w:rPr>
          <w:rFonts w:hint="eastAsia"/>
          <w:lang w:eastAsia="zh-CN"/>
        </w:rPr>
        <w:t>建议书</w:t>
      </w:r>
    </w:p>
    <w:p w14:paraId="60941DEB"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5.1</w:t>
      </w:r>
      <w:r w:rsidRPr="008D6A26">
        <w:rPr>
          <w:lang w:eastAsia="zh-CN"/>
        </w:rPr>
        <w:tab/>
      </w:r>
      <w:r w:rsidRPr="008D6A26">
        <w:rPr>
          <w:rFonts w:hint="eastAsia"/>
          <w:lang w:eastAsia="zh-CN"/>
        </w:rPr>
        <w:t>定义</w:t>
      </w:r>
    </w:p>
    <w:p w14:paraId="2D4C9D70" w14:textId="77777777" w:rsidR="00B52B9F" w:rsidRPr="00227AA2" w:rsidRDefault="00632982" w:rsidP="00B52B9F">
      <w:pPr>
        <w:rPr>
          <w:lang w:eastAsia="zh-CN"/>
        </w:rPr>
      </w:pPr>
      <w:r w:rsidRPr="008D6A26">
        <w:rPr>
          <w:rFonts w:hint="eastAsia"/>
          <w:b/>
          <w:bCs/>
          <w:lang w:eastAsia="zh-CN"/>
        </w:rPr>
        <w:t>建议书</w:t>
      </w:r>
      <w:r w:rsidRPr="008D6A26">
        <w:rPr>
          <w:rFonts w:hint="eastAsia"/>
          <w:lang w:eastAsia="zh-CN"/>
        </w:rPr>
        <w:t>：对一个课题或</w:t>
      </w:r>
      <w:r>
        <w:rPr>
          <w:rFonts w:hint="eastAsia"/>
          <w:lang w:eastAsia="zh-CN"/>
        </w:rPr>
        <w:t>其</w:t>
      </w:r>
      <w:r>
        <w:rPr>
          <w:lang w:eastAsia="zh-CN"/>
        </w:rPr>
        <w:t>一部</w:t>
      </w:r>
      <w:r w:rsidRPr="008D6A26">
        <w:rPr>
          <w:rFonts w:hint="eastAsia"/>
          <w:lang w:eastAsia="zh-CN"/>
        </w:rPr>
        <w:t>分的回应，或由电信标准化顾问组制定的有关国际电联电信标准化部门工作组织的文本。</w:t>
      </w:r>
    </w:p>
    <w:p w14:paraId="6F408CBA" w14:textId="77777777" w:rsidR="00B52B9F" w:rsidRPr="008D6A26" w:rsidRDefault="00632982" w:rsidP="00B52B9F">
      <w:pPr>
        <w:pStyle w:val="Note"/>
        <w:rPr>
          <w:lang w:eastAsia="zh-CN"/>
        </w:rPr>
      </w:pPr>
      <w:r w:rsidRPr="008D6A26">
        <w:rPr>
          <w:rFonts w:hint="eastAsia"/>
          <w:lang w:eastAsia="zh-CN"/>
        </w:rPr>
        <w:t>注</w:t>
      </w:r>
      <w:r w:rsidRPr="008D6A26">
        <w:rPr>
          <w:rFonts w:hint="eastAsia"/>
          <w:lang w:eastAsia="zh-CN"/>
        </w:rPr>
        <w:t xml:space="preserve"> </w:t>
      </w:r>
      <w:r w:rsidRPr="008D6A26">
        <w:rPr>
          <w:lang w:eastAsia="zh-CN"/>
        </w:rPr>
        <w:t xml:space="preserve">– </w:t>
      </w:r>
      <w:r>
        <w:rPr>
          <w:rFonts w:hint="eastAsia"/>
          <w:lang w:eastAsia="zh-CN"/>
        </w:rPr>
        <w:t>在</w:t>
      </w:r>
      <w:r>
        <w:rPr>
          <w:lang w:eastAsia="zh-CN"/>
        </w:rPr>
        <w:t>现有知识、研究组开展的研究和按照既定程序</w:t>
      </w:r>
      <w:r>
        <w:rPr>
          <w:rFonts w:hint="eastAsia"/>
          <w:lang w:eastAsia="zh-CN"/>
        </w:rPr>
        <w:t>通过</w:t>
      </w:r>
      <w:r>
        <w:rPr>
          <w:lang w:eastAsia="zh-CN"/>
        </w:rPr>
        <w:t>的研究范围内，</w:t>
      </w:r>
      <w:r w:rsidRPr="008D6A26">
        <w:rPr>
          <w:rFonts w:hint="eastAsia"/>
          <w:lang w:eastAsia="zh-CN"/>
        </w:rPr>
        <w:t>可具体就技术、组织、资费相关和程序问题（包括工作方法）提出</w:t>
      </w:r>
      <w:r>
        <w:rPr>
          <w:rFonts w:hint="eastAsia"/>
          <w:lang w:eastAsia="zh-CN"/>
        </w:rPr>
        <w:t>指导</w:t>
      </w:r>
      <w:r>
        <w:rPr>
          <w:lang w:eastAsia="zh-CN"/>
        </w:rPr>
        <w:t>；</w:t>
      </w:r>
      <w:r w:rsidRPr="008D6A26">
        <w:rPr>
          <w:rFonts w:hint="eastAsia"/>
          <w:lang w:eastAsia="zh-CN"/>
        </w:rPr>
        <w:t>可说明进行一项具体任务的</w:t>
      </w:r>
      <w:r>
        <w:rPr>
          <w:rFonts w:hint="eastAsia"/>
          <w:lang w:eastAsia="zh-CN"/>
        </w:rPr>
        <w:t>首选</w:t>
      </w:r>
      <w:r w:rsidRPr="008D6A26">
        <w:rPr>
          <w:rFonts w:hint="eastAsia"/>
          <w:lang w:eastAsia="zh-CN"/>
        </w:rPr>
        <w:t>方法</w:t>
      </w:r>
      <w:r>
        <w:rPr>
          <w:rFonts w:hint="eastAsia"/>
          <w:lang w:eastAsia="zh-CN"/>
        </w:rPr>
        <w:t>和</w:t>
      </w:r>
      <w:r w:rsidRPr="008D6A26">
        <w:rPr>
          <w:rFonts w:hint="eastAsia"/>
          <w:lang w:eastAsia="zh-CN"/>
        </w:rPr>
        <w:t>/</w:t>
      </w:r>
      <w:r w:rsidRPr="008D6A26">
        <w:rPr>
          <w:rFonts w:hint="eastAsia"/>
          <w:lang w:eastAsia="zh-CN"/>
        </w:rPr>
        <w:t>或建议解决方案，或可</w:t>
      </w:r>
      <w:r>
        <w:rPr>
          <w:rFonts w:hint="eastAsia"/>
          <w:lang w:eastAsia="zh-CN"/>
        </w:rPr>
        <w:t>就</w:t>
      </w:r>
      <w:r w:rsidRPr="008D6A26">
        <w:rPr>
          <w:rFonts w:hint="eastAsia"/>
          <w:lang w:eastAsia="zh-CN"/>
        </w:rPr>
        <w:t>具体应用的程序</w:t>
      </w:r>
      <w:r>
        <w:rPr>
          <w:rFonts w:hint="eastAsia"/>
          <w:lang w:eastAsia="zh-CN"/>
        </w:rPr>
        <w:t>提出</w:t>
      </w:r>
      <w:r>
        <w:rPr>
          <w:lang w:eastAsia="zh-CN"/>
        </w:rPr>
        <w:t>建议</w:t>
      </w:r>
      <w:r w:rsidRPr="008D6A26">
        <w:rPr>
          <w:rFonts w:hint="eastAsia"/>
          <w:lang w:eastAsia="zh-CN"/>
        </w:rPr>
        <w:t>。这些建议书应足以作为开展国际合作的基础。</w:t>
      </w:r>
    </w:p>
    <w:p w14:paraId="1A63C0DF" w14:textId="77777777" w:rsidR="00B52B9F" w:rsidRPr="00B30DEA" w:rsidRDefault="00632982" w:rsidP="00B52B9F">
      <w:pPr>
        <w:pStyle w:val="Heading3"/>
        <w:rPr>
          <w:lang w:eastAsia="zh-CN"/>
        </w:rPr>
      </w:pPr>
      <w:r w:rsidRPr="00996259">
        <w:rPr>
          <w:bCs/>
          <w:lang w:val="fr-CH" w:eastAsia="ja-JP"/>
        </w:rPr>
        <w:t>1</w:t>
      </w:r>
      <w:r w:rsidRPr="00B30DEA">
        <w:rPr>
          <w:rFonts w:ascii="STKaiti" w:eastAsia="STKaiti" w:hAnsi="STKaiti"/>
          <w:bCs/>
          <w:szCs w:val="24"/>
          <w:lang w:val="fr-CH" w:eastAsia="ja-JP"/>
        </w:rPr>
        <w:t>之二</w:t>
      </w:r>
      <w:r>
        <w:rPr>
          <w:lang w:eastAsia="zh-CN"/>
        </w:rPr>
        <w:t>.</w:t>
      </w:r>
      <w:r w:rsidRPr="008D6A26">
        <w:rPr>
          <w:lang w:eastAsia="zh-CN"/>
        </w:rPr>
        <w:t>5.2</w:t>
      </w:r>
      <w:r w:rsidRPr="008D6A26">
        <w:rPr>
          <w:lang w:eastAsia="zh-CN"/>
        </w:rPr>
        <w:tab/>
      </w:r>
      <w:r w:rsidRPr="008D6A26">
        <w:rPr>
          <w:rFonts w:hint="eastAsia"/>
          <w:lang w:eastAsia="zh-CN"/>
        </w:rPr>
        <w:t>批准</w:t>
      </w:r>
    </w:p>
    <w:p w14:paraId="7FEAE3E1" w14:textId="77777777" w:rsidR="00B52B9F" w:rsidRPr="008D6A26" w:rsidRDefault="00632982" w:rsidP="00B52B9F">
      <w:pPr>
        <w:ind w:firstLineChars="200" w:firstLine="480"/>
        <w:rPr>
          <w:lang w:eastAsia="zh-CN"/>
        </w:rPr>
      </w:pPr>
      <w:r w:rsidRPr="008D6A26">
        <w:rPr>
          <w:rFonts w:hint="eastAsia"/>
          <w:lang w:eastAsia="zh-CN"/>
        </w:rPr>
        <w:t>批准建议书的程序</w:t>
      </w:r>
      <w:r>
        <w:rPr>
          <w:rFonts w:hint="eastAsia"/>
          <w:lang w:eastAsia="zh-CN"/>
        </w:rPr>
        <w:t>见</w:t>
      </w:r>
      <w:r w:rsidRPr="008D6A26">
        <w:rPr>
          <w:rFonts w:hint="eastAsia"/>
          <w:lang w:eastAsia="zh-CN"/>
        </w:rPr>
        <w:t>本决议第</w:t>
      </w:r>
      <w:r>
        <w:rPr>
          <w:rFonts w:hint="eastAsia"/>
          <w:lang w:eastAsia="zh-CN"/>
        </w:rPr>
        <w:t>8</w:t>
      </w:r>
      <w:r w:rsidRPr="008D6A26">
        <w:rPr>
          <w:rFonts w:hint="eastAsia"/>
          <w:lang w:eastAsia="zh-CN"/>
        </w:rPr>
        <w:t>节中</w:t>
      </w:r>
      <w:r>
        <w:rPr>
          <w:rFonts w:hint="eastAsia"/>
          <w:lang w:eastAsia="zh-CN"/>
        </w:rPr>
        <w:t>的</w:t>
      </w:r>
      <w:r>
        <w:rPr>
          <w:lang w:eastAsia="zh-CN"/>
        </w:rPr>
        <w:t>规定</w:t>
      </w:r>
      <w:r w:rsidRPr="008D6A26">
        <w:rPr>
          <w:rFonts w:hint="eastAsia"/>
          <w:lang w:eastAsia="zh-CN"/>
        </w:rPr>
        <w:t>。</w:t>
      </w:r>
    </w:p>
    <w:p w14:paraId="713529C5" w14:textId="77777777" w:rsidR="00B52B9F" w:rsidRPr="00B30DEA" w:rsidRDefault="00632982" w:rsidP="00B52B9F">
      <w:pPr>
        <w:pStyle w:val="Heading3"/>
        <w:rPr>
          <w:lang w:eastAsia="zh-CN"/>
        </w:rPr>
      </w:pPr>
      <w:r w:rsidRPr="00B80979">
        <w:rPr>
          <w:bCs/>
          <w:lang w:eastAsia="ja-JP"/>
        </w:rPr>
        <w:lastRenderedPageBreak/>
        <w:t>1</w:t>
      </w:r>
      <w:r w:rsidRPr="00B30DEA">
        <w:rPr>
          <w:rFonts w:ascii="STKaiti" w:eastAsia="STKaiti" w:hAnsi="STKaiti"/>
          <w:bCs/>
          <w:szCs w:val="24"/>
          <w:lang w:val="fr-CH" w:eastAsia="ja-JP"/>
        </w:rPr>
        <w:t>之二</w:t>
      </w:r>
      <w:r>
        <w:rPr>
          <w:lang w:eastAsia="zh-CN"/>
        </w:rPr>
        <w:t>.</w:t>
      </w:r>
      <w:r w:rsidRPr="00B30DEA">
        <w:rPr>
          <w:lang w:eastAsia="zh-CN"/>
        </w:rPr>
        <w:t>5.3</w:t>
      </w:r>
      <w:r w:rsidRPr="00B30DEA">
        <w:rPr>
          <w:lang w:eastAsia="zh-CN"/>
        </w:rPr>
        <w:tab/>
      </w:r>
      <w:r w:rsidRPr="00B30DEA">
        <w:rPr>
          <w:lang w:eastAsia="zh-CN"/>
        </w:rPr>
        <w:t>删除</w:t>
      </w:r>
    </w:p>
    <w:p w14:paraId="1F904E4C" w14:textId="77777777" w:rsidR="00B52B9F" w:rsidRPr="008D6A26" w:rsidRDefault="00632982" w:rsidP="00B52B9F">
      <w:pPr>
        <w:ind w:firstLineChars="200" w:firstLine="480"/>
        <w:rPr>
          <w:lang w:eastAsia="zh-CN"/>
        </w:rPr>
      </w:pPr>
      <w:r w:rsidRPr="008D6A26">
        <w:rPr>
          <w:rFonts w:hint="eastAsia"/>
          <w:lang w:eastAsia="zh-CN"/>
        </w:rPr>
        <w:t>删除建议书的程序规定在本决议第</w:t>
      </w:r>
      <w:r>
        <w:rPr>
          <w:lang w:eastAsia="zh-CN"/>
        </w:rPr>
        <w:t>8</w:t>
      </w:r>
      <w:r w:rsidRPr="008D6A26">
        <w:rPr>
          <w:rFonts w:hint="eastAsia"/>
          <w:lang w:eastAsia="zh-CN"/>
        </w:rPr>
        <w:t>节中。</w:t>
      </w:r>
    </w:p>
    <w:p w14:paraId="7E188A74" w14:textId="77777777" w:rsidR="00B52B9F" w:rsidRPr="008D6A26" w:rsidRDefault="00632982" w:rsidP="00B52B9F">
      <w:pPr>
        <w:pStyle w:val="Heading2"/>
        <w:rPr>
          <w:lang w:eastAsia="zh-CN"/>
        </w:rPr>
      </w:pPr>
      <w:r w:rsidRPr="00996259">
        <w:rPr>
          <w:bCs/>
          <w:lang w:eastAsia="ja-JP"/>
        </w:rPr>
        <w:t>1</w:t>
      </w:r>
      <w:r w:rsidRPr="00DB52F6">
        <w:rPr>
          <w:rFonts w:ascii="STKaiti" w:eastAsia="STKaiti" w:hAnsi="STKaiti"/>
          <w:bCs/>
          <w:lang w:val="fr-CH" w:eastAsia="ja-JP"/>
        </w:rPr>
        <w:t>之二</w:t>
      </w:r>
      <w:r>
        <w:rPr>
          <w:lang w:eastAsia="zh-CN"/>
        </w:rPr>
        <w:t>.</w:t>
      </w:r>
      <w:r w:rsidRPr="008D6A26">
        <w:rPr>
          <w:lang w:eastAsia="zh-CN"/>
        </w:rPr>
        <w:t>6</w:t>
      </w:r>
      <w:r w:rsidRPr="008D6A26">
        <w:rPr>
          <w:lang w:eastAsia="zh-CN"/>
        </w:rPr>
        <w:tab/>
        <w:t>ITU-T</w:t>
      </w:r>
      <w:r w:rsidRPr="008D6A26">
        <w:rPr>
          <w:rFonts w:hint="eastAsia"/>
          <w:lang w:eastAsia="zh-CN"/>
        </w:rPr>
        <w:t>增补</w:t>
      </w:r>
    </w:p>
    <w:p w14:paraId="0E8483F9" w14:textId="77777777" w:rsidR="00B52B9F" w:rsidRPr="00B30DEA" w:rsidRDefault="00632982" w:rsidP="00B52B9F">
      <w:pPr>
        <w:pStyle w:val="Heading3"/>
        <w:rPr>
          <w:lang w:eastAsia="zh-CN"/>
        </w:rPr>
      </w:pPr>
      <w:r w:rsidRPr="0099625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6.1</w:t>
      </w:r>
      <w:r w:rsidRPr="008D6A26">
        <w:rPr>
          <w:lang w:eastAsia="zh-CN"/>
        </w:rPr>
        <w:tab/>
      </w:r>
      <w:r w:rsidRPr="008D6A26">
        <w:rPr>
          <w:rFonts w:hint="eastAsia"/>
          <w:lang w:eastAsia="zh-CN"/>
        </w:rPr>
        <w:t>定义</w:t>
      </w:r>
    </w:p>
    <w:p w14:paraId="0CC79671" w14:textId="77777777" w:rsidR="00B52B9F" w:rsidRPr="008D6A26" w:rsidRDefault="00632982" w:rsidP="00B52B9F">
      <w:pPr>
        <w:keepNext/>
        <w:keepLines/>
        <w:ind w:firstLineChars="200" w:firstLine="480"/>
        <w:rPr>
          <w:szCs w:val="24"/>
          <w:lang w:eastAsia="zh-CN"/>
        </w:rPr>
      </w:pPr>
      <w:r w:rsidRPr="00ED54D9">
        <w:rPr>
          <w:rFonts w:hint="eastAsia"/>
          <w:lang w:eastAsia="zh-CN"/>
        </w:rPr>
        <w:t>增补的定义规定在</w:t>
      </w:r>
      <w:r w:rsidRPr="008D6A26">
        <w:rPr>
          <w:lang w:eastAsia="zh-CN"/>
        </w:rPr>
        <w:t>ITU-T A.1</w:t>
      </w:r>
      <w:r w:rsidRPr="008D6A26">
        <w:rPr>
          <w:rFonts w:hint="eastAsia"/>
          <w:lang w:eastAsia="zh-CN"/>
        </w:rPr>
        <w:t>建议书</w:t>
      </w:r>
      <w:r>
        <w:rPr>
          <w:rFonts w:hint="eastAsia"/>
          <w:lang w:eastAsia="zh-CN"/>
        </w:rPr>
        <w:t>的第</w:t>
      </w:r>
      <w:r w:rsidRPr="008D6A26">
        <w:rPr>
          <w:lang w:eastAsia="zh-CN"/>
        </w:rPr>
        <w:t>1.8.2.8</w:t>
      </w:r>
      <w:r>
        <w:rPr>
          <w:rFonts w:hint="eastAsia"/>
          <w:lang w:eastAsia="zh-CN"/>
        </w:rPr>
        <w:t>段中</w:t>
      </w:r>
      <w:r w:rsidRPr="008D6A26">
        <w:rPr>
          <w:rFonts w:hint="eastAsia"/>
          <w:lang w:eastAsia="zh-CN"/>
        </w:rPr>
        <w:t>。</w:t>
      </w:r>
    </w:p>
    <w:p w14:paraId="5FE31C41" w14:textId="77777777" w:rsidR="00B52B9F" w:rsidRPr="008D6A26" w:rsidRDefault="00632982" w:rsidP="00B52B9F">
      <w:pPr>
        <w:pStyle w:val="Note"/>
        <w:keepNext/>
        <w:keepLines/>
        <w:rPr>
          <w:lang w:eastAsia="zh-CN"/>
        </w:rPr>
      </w:pPr>
      <w:r w:rsidRPr="008D6A26">
        <w:rPr>
          <w:lang w:eastAsia="zh-CN"/>
        </w:rPr>
        <w:t>注</w:t>
      </w:r>
      <w:r w:rsidRPr="008D6A26">
        <w:rPr>
          <w:lang w:eastAsia="zh-CN"/>
        </w:rPr>
        <w:t xml:space="preserve"> – ITU-T A.13</w:t>
      </w:r>
      <w:r w:rsidRPr="008D6A26">
        <w:rPr>
          <w:lang w:eastAsia="zh-CN"/>
        </w:rPr>
        <w:t>建议书涉及</w:t>
      </w:r>
      <w:r w:rsidRPr="008D6A26">
        <w:rPr>
          <w:lang w:eastAsia="zh-CN"/>
        </w:rPr>
        <w:t>ITU-T</w:t>
      </w:r>
      <w:r w:rsidRPr="008D6A26">
        <w:rPr>
          <w:lang w:eastAsia="zh-CN"/>
        </w:rPr>
        <w:t>建议书增补的问题</w:t>
      </w:r>
      <w:r w:rsidRPr="008D6A26">
        <w:rPr>
          <w:rFonts w:ascii="SimSun" w:hAnsi="SimSun" w:cs="SimSun" w:hint="eastAsia"/>
          <w:lang w:eastAsia="zh-CN"/>
        </w:rPr>
        <w:t>。</w:t>
      </w:r>
      <w:r w:rsidRPr="008D6A26">
        <w:rPr>
          <w:lang w:eastAsia="zh-CN"/>
        </w:rPr>
        <w:t xml:space="preserve"> </w:t>
      </w:r>
    </w:p>
    <w:p w14:paraId="26BFD417"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6.2</w:t>
      </w:r>
      <w:r w:rsidRPr="008D6A26">
        <w:rPr>
          <w:lang w:eastAsia="zh-CN"/>
        </w:rPr>
        <w:tab/>
      </w:r>
      <w:r w:rsidRPr="008D6A26">
        <w:rPr>
          <w:rFonts w:hint="eastAsia"/>
          <w:lang w:eastAsia="zh-CN"/>
        </w:rPr>
        <w:t>同意</w:t>
      </w:r>
    </w:p>
    <w:p w14:paraId="28382E1B" w14:textId="77777777" w:rsidR="00B52B9F" w:rsidRPr="008D6A26" w:rsidRDefault="00632982" w:rsidP="00B52B9F">
      <w:pPr>
        <w:ind w:firstLineChars="200" w:firstLine="480"/>
        <w:rPr>
          <w:lang w:eastAsia="zh-CN"/>
        </w:rPr>
      </w:pPr>
      <w:r>
        <w:rPr>
          <w:rFonts w:hint="eastAsia"/>
          <w:lang w:eastAsia="zh-CN"/>
        </w:rPr>
        <w:t>有关</w:t>
      </w:r>
      <w:r w:rsidRPr="008D6A26">
        <w:rPr>
          <w:rFonts w:hint="eastAsia"/>
          <w:lang w:eastAsia="zh-CN"/>
        </w:rPr>
        <w:t>同意经修订或新增补的程序</w:t>
      </w:r>
      <w:r>
        <w:rPr>
          <w:rFonts w:hint="eastAsia"/>
          <w:lang w:eastAsia="zh-CN"/>
        </w:rPr>
        <w:t>见</w:t>
      </w:r>
      <w:r w:rsidRPr="008D6A26">
        <w:rPr>
          <w:lang w:eastAsia="zh-CN"/>
        </w:rPr>
        <w:t>ITU-T A.13</w:t>
      </w:r>
      <w:r>
        <w:rPr>
          <w:rFonts w:hint="eastAsia"/>
          <w:lang w:eastAsia="zh-CN"/>
        </w:rPr>
        <w:t>建议书的</w:t>
      </w:r>
      <w:r>
        <w:rPr>
          <w:lang w:eastAsia="zh-CN"/>
        </w:rPr>
        <w:t>规定</w:t>
      </w:r>
      <w:r w:rsidRPr="008D6A26">
        <w:rPr>
          <w:rFonts w:hint="eastAsia"/>
          <w:lang w:eastAsia="zh-CN"/>
        </w:rPr>
        <w:t>。</w:t>
      </w:r>
    </w:p>
    <w:p w14:paraId="0E4D7AAF"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6.3</w:t>
      </w:r>
      <w:r w:rsidRPr="008D6A26">
        <w:rPr>
          <w:lang w:eastAsia="zh-CN"/>
        </w:rPr>
        <w:tab/>
      </w:r>
      <w:r w:rsidRPr="008D6A26">
        <w:rPr>
          <w:rFonts w:hint="eastAsia"/>
          <w:lang w:eastAsia="zh-CN"/>
        </w:rPr>
        <w:t>删除</w:t>
      </w:r>
    </w:p>
    <w:p w14:paraId="4D6839E1" w14:textId="77777777" w:rsidR="00B52B9F" w:rsidRPr="008D6A26" w:rsidRDefault="00632982" w:rsidP="00B52B9F">
      <w:pPr>
        <w:ind w:firstLineChars="200" w:firstLine="480"/>
        <w:rPr>
          <w:lang w:eastAsia="zh-CN"/>
        </w:rPr>
      </w:pPr>
      <w:r>
        <w:rPr>
          <w:rFonts w:hint="eastAsia"/>
          <w:lang w:eastAsia="zh-CN"/>
        </w:rPr>
        <w:t>有关</w:t>
      </w:r>
      <w:r w:rsidRPr="008D6A26">
        <w:rPr>
          <w:rFonts w:hint="eastAsia"/>
          <w:lang w:eastAsia="zh-CN"/>
        </w:rPr>
        <w:t>删除增补的程序</w:t>
      </w:r>
      <w:r>
        <w:rPr>
          <w:rFonts w:hint="eastAsia"/>
          <w:lang w:eastAsia="zh-CN"/>
        </w:rPr>
        <w:t>见</w:t>
      </w:r>
      <w:r w:rsidRPr="008D6A26">
        <w:rPr>
          <w:lang w:eastAsia="zh-CN"/>
        </w:rPr>
        <w:t>ITU-T A.13</w:t>
      </w:r>
      <w:r w:rsidRPr="008D6A26">
        <w:rPr>
          <w:rFonts w:hint="eastAsia"/>
          <w:lang w:eastAsia="zh-CN"/>
        </w:rPr>
        <w:t>建议书中</w:t>
      </w:r>
      <w:r>
        <w:rPr>
          <w:rFonts w:hint="eastAsia"/>
          <w:lang w:eastAsia="zh-CN"/>
        </w:rPr>
        <w:t>的</w:t>
      </w:r>
      <w:r>
        <w:rPr>
          <w:lang w:eastAsia="zh-CN"/>
        </w:rPr>
        <w:t>规定</w:t>
      </w:r>
      <w:r w:rsidRPr="008D6A26">
        <w:rPr>
          <w:rFonts w:hint="eastAsia"/>
          <w:lang w:eastAsia="zh-CN"/>
        </w:rPr>
        <w:t>。</w:t>
      </w:r>
    </w:p>
    <w:p w14:paraId="32815052" w14:textId="77777777" w:rsidR="00B52B9F" w:rsidRPr="008D6A26" w:rsidRDefault="00632982"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7</w:t>
      </w:r>
      <w:r w:rsidRPr="008D6A26">
        <w:rPr>
          <w:lang w:eastAsia="zh-CN"/>
        </w:rPr>
        <w:tab/>
        <w:t>ITU-T</w:t>
      </w:r>
      <w:r w:rsidRPr="008D6A26">
        <w:rPr>
          <w:rFonts w:hint="eastAsia"/>
          <w:lang w:eastAsia="zh-CN"/>
        </w:rPr>
        <w:t>实施导则</w:t>
      </w:r>
    </w:p>
    <w:p w14:paraId="25F31CA1" w14:textId="77777777" w:rsidR="00B52B9F" w:rsidRPr="00257DD8"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sidRPr="00B30DEA">
        <w:rPr>
          <w:lang w:eastAsia="zh-CN"/>
        </w:rPr>
        <w:t>.7.1</w:t>
      </w:r>
      <w:r w:rsidRPr="00B30DEA">
        <w:rPr>
          <w:lang w:eastAsia="zh-CN"/>
        </w:rPr>
        <w:tab/>
      </w:r>
      <w:r w:rsidRPr="00B30DEA">
        <w:rPr>
          <w:rFonts w:hint="eastAsia"/>
          <w:lang w:eastAsia="zh-CN"/>
        </w:rPr>
        <w:t>定义</w:t>
      </w:r>
    </w:p>
    <w:p w14:paraId="7A9E00DC" w14:textId="77777777" w:rsidR="00B52B9F" w:rsidRDefault="00632982" w:rsidP="00B52B9F">
      <w:pPr>
        <w:keepNext/>
        <w:keepLines/>
        <w:rPr>
          <w:rFonts w:ascii="SimSun" w:hAnsi="SimSun" w:cs="SimSun"/>
          <w:color w:val="000000"/>
          <w:lang w:eastAsia="zh-CN"/>
        </w:rPr>
      </w:pPr>
      <w:r w:rsidRPr="008D6A26">
        <w:rPr>
          <w:rFonts w:hint="eastAsia"/>
          <w:b/>
          <w:lang w:eastAsia="zh-CN"/>
        </w:rPr>
        <w:t>实施导则：</w:t>
      </w:r>
      <w:r w:rsidRPr="008D6A26">
        <w:rPr>
          <w:color w:val="000000"/>
          <w:lang w:eastAsia="zh-CN"/>
        </w:rPr>
        <w:t>为那些规划、设计或使用</w:t>
      </w:r>
      <w:r w:rsidRPr="008D6A26">
        <w:rPr>
          <w:rFonts w:hint="eastAsia"/>
          <w:color w:val="000000"/>
          <w:lang w:eastAsia="zh-CN"/>
        </w:rPr>
        <w:t>国际电信</w:t>
      </w:r>
      <w:r w:rsidRPr="008D6A26">
        <w:rPr>
          <w:color w:val="000000"/>
          <w:lang w:eastAsia="zh-CN"/>
        </w:rPr>
        <w:t>业务或系统的工程师、系统设计</w:t>
      </w:r>
      <w:r w:rsidRPr="008D6A26">
        <w:rPr>
          <w:rFonts w:hint="eastAsia"/>
          <w:color w:val="000000"/>
          <w:lang w:eastAsia="zh-CN"/>
        </w:rPr>
        <w:t>师</w:t>
      </w:r>
      <w:r w:rsidRPr="008D6A26">
        <w:rPr>
          <w:color w:val="000000"/>
          <w:lang w:eastAsia="zh-CN"/>
        </w:rPr>
        <w:t>或运营</w:t>
      </w:r>
      <w:r w:rsidRPr="008D6A26">
        <w:rPr>
          <w:rFonts w:hint="eastAsia"/>
          <w:color w:val="000000"/>
          <w:lang w:eastAsia="zh-CN"/>
        </w:rPr>
        <w:t>组织</w:t>
      </w:r>
      <w:r w:rsidRPr="008D6A26">
        <w:rPr>
          <w:color w:val="000000"/>
          <w:lang w:eastAsia="zh-CN"/>
        </w:rPr>
        <w:t>提供</w:t>
      </w:r>
      <w:r w:rsidRPr="008D6A26">
        <w:rPr>
          <w:rFonts w:hint="eastAsia"/>
          <w:color w:val="000000"/>
          <w:lang w:eastAsia="zh-CN"/>
        </w:rPr>
        <w:t>的、</w:t>
      </w:r>
      <w:r w:rsidRPr="008D6A26">
        <w:rPr>
          <w:rFonts w:hint="eastAsia"/>
          <w:lang w:eastAsia="zh-CN"/>
        </w:rPr>
        <w:t>包含与某些电信领域内最新知识、研究现状或优秀运营或技术做法等信息有关的公布资料，</w:t>
      </w:r>
      <w:r w:rsidRPr="008D6A26">
        <w:rPr>
          <w:color w:val="000000"/>
          <w:lang w:eastAsia="zh-CN"/>
        </w:rPr>
        <w:t>其中特别考虑</w:t>
      </w:r>
      <w:r>
        <w:rPr>
          <w:rFonts w:hint="eastAsia"/>
          <w:color w:val="000000"/>
          <w:lang w:eastAsia="zh-CN"/>
        </w:rPr>
        <w:t>到</w:t>
      </w:r>
      <w:r w:rsidRPr="008D6A26">
        <w:rPr>
          <w:color w:val="000000"/>
          <w:lang w:eastAsia="zh-CN"/>
        </w:rPr>
        <w:t>发展中国家的需</w:t>
      </w:r>
      <w:r w:rsidRPr="008D6A26">
        <w:rPr>
          <w:rFonts w:ascii="SimSun" w:hAnsi="SimSun" w:cs="SimSun" w:hint="eastAsia"/>
          <w:color w:val="000000"/>
          <w:lang w:eastAsia="zh-CN"/>
        </w:rPr>
        <w:t>求。</w:t>
      </w:r>
    </w:p>
    <w:p w14:paraId="1A93F6DA" w14:textId="77777777" w:rsidR="00B52B9F" w:rsidRPr="008D6A26" w:rsidRDefault="00632982" w:rsidP="00B52B9F">
      <w:pPr>
        <w:pStyle w:val="Note"/>
        <w:rPr>
          <w:lang w:eastAsia="zh-CN"/>
        </w:rPr>
      </w:pPr>
      <w:r w:rsidRPr="008D6A26">
        <w:rPr>
          <w:rFonts w:ascii="SimSun" w:hAnsi="SimSun" w:cs="SimSun" w:hint="eastAsia"/>
          <w:color w:val="000000"/>
          <w:lang w:eastAsia="zh-CN"/>
        </w:rPr>
        <w:t>注</w:t>
      </w:r>
      <w:r w:rsidRPr="00FA3D09">
        <w:rPr>
          <w:rFonts w:asciiTheme="majorBidi" w:hAnsiTheme="majorBidi" w:cstheme="majorBidi"/>
          <w:color w:val="000000"/>
          <w:lang w:eastAsia="zh-CN"/>
        </w:rPr>
        <w:t xml:space="preserve"> </w:t>
      </w:r>
      <w:r w:rsidRPr="008D6A26">
        <w:rPr>
          <w:color w:val="000000"/>
          <w:lang w:eastAsia="zh-CN"/>
        </w:rPr>
        <w:t>–</w:t>
      </w:r>
      <w:r>
        <w:rPr>
          <w:color w:val="000000"/>
          <w:lang w:eastAsia="zh-CN"/>
        </w:rPr>
        <w:t xml:space="preserve"> </w:t>
      </w:r>
      <w:r w:rsidRPr="008D6A26">
        <w:rPr>
          <w:rFonts w:hint="eastAsia"/>
          <w:lang w:eastAsia="zh-CN"/>
        </w:rPr>
        <w:t>它应自成体系，读者无需熟悉其它</w:t>
      </w:r>
      <w:r w:rsidRPr="008D6A26">
        <w:rPr>
          <w:rFonts w:hint="eastAsia"/>
          <w:lang w:eastAsia="zh-CN"/>
        </w:rPr>
        <w:t>ITU-T</w:t>
      </w:r>
      <w:r>
        <w:rPr>
          <w:rFonts w:hint="eastAsia"/>
          <w:lang w:eastAsia="zh-CN"/>
        </w:rPr>
        <w:t>文本或程序，但不应重复国际电联组织以外已有</w:t>
      </w:r>
      <w:r w:rsidRPr="008D6A26">
        <w:rPr>
          <w:rFonts w:hint="eastAsia"/>
          <w:lang w:eastAsia="zh-CN"/>
        </w:rPr>
        <w:t>出版物的范围及内容。</w:t>
      </w:r>
    </w:p>
    <w:p w14:paraId="3971D7A5" w14:textId="77777777" w:rsidR="00B52B9F" w:rsidRPr="00257DD8"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926A58">
        <w:rPr>
          <w:lang w:eastAsia="zh-CN"/>
        </w:rPr>
        <w:t>7.2</w:t>
      </w:r>
      <w:r w:rsidRPr="00926A58">
        <w:rPr>
          <w:lang w:eastAsia="zh-CN"/>
        </w:rPr>
        <w:tab/>
      </w:r>
      <w:r w:rsidRPr="00926A58">
        <w:rPr>
          <w:rFonts w:hint="eastAsia"/>
          <w:lang w:eastAsia="zh-CN"/>
        </w:rPr>
        <w:t>同意</w:t>
      </w:r>
    </w:p>
    <w:p w14:paraId="5F6AB599" w14:textId="77777777" w:rsidR="00B52B9F" w:rsidRPr="008D6A26" w:rsidRDefault="00632982" w:rsidP="00B52B9F">
      <w:pPr>
        <w:ind w:firstLineChars="200" w:firstLine="480"/>
        <w:rPr>
          <w:lang w:eastAsia="zh-CN"/>
        </w:rPr>
      </w:pPr>
      <w:r w:rsidRPr="008D6A26">
        <w:rPr>
          <w:rFonts w:hint="eastAsia"/>
          <w:lang w:eastAsia="zh-CN"/>
        </w:rPr>
        <w:t>各</w:t>
      </w:r>
      <w:r w:rsidRPr="008D6A26">
        <w:rPr>
          <w:lang w:eastAsia="zh-CN"/>
        </w:rPr>
        <w:t>研究组可以</w:t>
      </w:r>
      <w:r w:rsidRPr="008D6A26">
        <w:rPr>
          <w:rFonts w:hint="eastAsia"/>
          <w:lang w:eastAsia="zh-CN"/>
        </w:rPr>
        <w:t>达成</w:t>
      </w:r>
      <w:r w:rsidRPr="008D6A26">
        <w:rPr>
          <w:lang w:eastAsia="zh-CN"/>
        </w:rPr>
        <w:t>一致意见</w:t>
      </w:r>
      <w:r w:rsidRPr="008D6A26">
        <w:rPr>
          <w:rFonts w:hint="eastAsia"/>
          <w:lang w:eastAsia="zh-CN"/>
        </w:rPr>
        <w:t>的方式同意经</w:t>
      </w:r>
      <w:r w:rsidRPr="008D6A26">
        <w:rPr>
          <w:lang w:eastAsia="zh-CN"/>
        </w:rPr>
        <w:t>修订的</w:t>
      </w:r>
      <w:r w:rsidRPr="008D6A26">
        <w:rPr>
          <w:rFonts w:hint="eastAsia"/>
          <w:lang w:eastAsia="zh-CN"/>
        </w:rPr>
        <w:t>实施导则</w:t>
      </w:r>
      <w:r w:rsidRPr="008D6A26">
        <w:rPr>
          <w:lang w:eastAsia="zh-CN"/>
        </w:rPr>
        <w:t>或新</w:t>
      </w:r>
      <w:r w:rsidRPr="008D6A26">
        <w:rPr>
          <w:rFonts w:hint="eastAsia"/>
          <w:lang w:eastAsia="zh-CN"/>
        </w:rPr>
        <w:t>实施导则</w:t>
      </w:r>
      <w:r w:rsidRPr="008D6A26">
        <w:rPr>
          <w:lang w:eastAsia="zh-CN"/>
        </w:rPr>
        <w:t>。</w:t>
      </w:r>
      <w:r w:rsidRPr="008D6A26">
        <w:rPr>
          <w:rFonts w:hint="eastAsia"/>
          <w:lang w:eastAsia="zh-CN"/>
        </w:rPr>
        <w:t>研究组可授权其相关下属小组批准某一项实施导则。</w:t>
      </w:r>
    </w:p>
    <w:p w14:paraId="1BC59490"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7.3</w:t>
      </w:r>
      <w:r w:rsidRPr="008D6A26">
        <w:rPr>
          <w:lang w:eastAsia="zh-CN"/>
        </w:rPr>
        <w:tab/>
      </w:r>
      <w:r w:rsidRPr="008D6A26">
        <w:rPr>
          <w:rFonts w:hint="eastAsia"/>
          <w:lang w:eastAsia="zh-CN"/>
        </w:rPr>
        <w:t>删除</w:t>
      </w:r>
    </w:p>
    <w:p w14:paraId="05E113F6" w14:textId="77777777" w:rsidR="00B52B9F" w:rsidRPr="008D6A26" w:rsidRDefault="00632982" w:rsidP="00B52B9F">
      <w:pPr>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w:t>
      </w:r>
      <w:r w:rsidRPr="008D6A26">
        <w:rPr>
          <w:lang w:eastAsia="zh-CN"/>
        </w:rPr>
        <w:t>删除</w:t>
      </w:r>
      <w:r w:rsidRPr="008D6A26">
        <w:rPr>
          <w:rFonts w:hint="eastAsia"/>
          <w:lang w:eastAsia="zh-CN"/>
        </w:rPr>
        <w:t>实施导则</w:t>
      </w:r>
      <w:r w:rsidRPr="008D6A26">
        <w:rPr>
          <w:lang w:eastAsia="zh-CN"/>
        </w:rPr>
        <w:t>。</w:t>
      </w:r>
    </w:p>
    <w:p w14:paraId="26C767F6" w14:textId="77777777" w:rsidR="00B52B9F" w:rsidRPr="008D6A26" w:rsidRDefault="00632982"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8</w:t>
      </w:r>
      <w:r w:rsidRPr="008D6A26">
        <w:rPr>
          <w:lang w:eastAsia="zh-CN"/>
        </w:rPr>
        <w:tab/>
        <w:t>ITU-T</w:t>
      </w:r>
      <w:r w:rsidRPr="008D6A26">
        <w:rPr>
          <w:rFonts w:hint="eastAsia"/>
          <w:lang w:eastAsia="zh-CN"/>
        </w:rPr>
        <w:t>技术报告</w:t>
      </w:r>
    </w:p>
    <w:p w14:paraId="4AEC068F"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8.1</w:t>
      </w:r>
      <w:r w:rsidRPr="008D6A26">
        <w:rPr>
          <w:lang w:eastAsia="zh-CN"/>
        </w:rPr>
        <w:tab/>
      </w:r>
      <w:r w:rsidRPr="008D6A26">
        <w:rPr>
          <w:rFonts w:hint="eastAsia"/>
          <w:lang w:eastAsia="zh-CN"/>
        </w:rPr>
        <w:t>定义</w:t>
      </w:r>
    </w:p>
    <w:p w14:paraId="5BC46CA5" w14:textId="77777777" w:rsidR="00B52B9F" w:rsidRPr="008D6A26" w:rsidRDefault="00632982" w:rsidP="00B52B9F">
      <w:pPr>
        <w:ind w:firstLineChars="200" w:firstLine="480"/>
        <w:rPr>
          <w:lang w:eastAsia="zh-CN"/>
        </w:rPr>
      </w:pPr>
      <w:r w:rsidRPr="008D6A26">
        <w:rPr>
          <w:rFonts w:hint="eastAsia"/>
          <w:lang w:eastAsia="zh-CN"/>
        </w:rPr>
        <w:t>包含研究组就某个当前课题的给定议题起草的技术信息的公布资料。</w:t>
      </w:r>
      <w:r w:rsidRPr="008D6A26">
        <w:rPr>
          <w:lang w:eastAsia="zh-CN"/>
        </w:rPr>
        <w:t xml:space="preserve"> </w:t>
      </w:r>
    </w:p>
    <w:p w14:paraId="1988E7D6"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8.2</w:t>
      </w:r>
      <w:r w:rsidRPr="008D6A26">
        <w:rPr>
          <w:lang w:eastAsia="zh-CN"/>
        </w:rPr>
        <w:tab/>
      </w:r>
      <w:r w:rsidRPr="008D6A26">
        <w:rPr>
          <w:rFonts w:hint="eastAsia"/>
          <w:lang w:eastAsia="zh-CN"/>
        </w:rPr>
        <w:t>同意</w:t>
      </w:r>
    </w:p>
    <w:p w14:paraId="3432B3D1" w14:textId="77777777" w:rsidR="00B52B9F" w:rsidRPr="008D6A26" w:rsidRDefault="00632982" w:rsidP="00B52B9F">
      <w:pPr>
        <w:ind w:firstLineChars="200" w:firstLine="480"/>
        <w:rPr>
          <w:lang w:eastAsia="zh-CN"/>
        </w:rPr>
      </w:pPr>
      <w:r w:rsidRPr="008D6A26">
        <w:rPr>
          <w:rFonts w:hint="eastAsia"/>
          <w:lang w:eastAsia="zh-CN"/>
        </w:rPr>
        <w:t>各</w:t>
      </w:r>
      <w:r w:rsidRPr="008D6A26">
        <w:rPr>
          <w:lang w:eastAsia="zh-CN"/>
        </w:rPr>
        <w:t>研究组可以</w:t>
      </w:r>
      <w:r w:rsidRPr="008D6A26">
        <w:rPr>
          <w:rFonts w:hint="eastAsia"/>
          <w:lang w:eastAsia="zh-CN"/>
        </w:rPr>
        <w:t>达成</w:t>
      </w:r>
      <w:r>
        <w:rPr>
          <w:lang w:eastAsia="zh-CN"/>
        </w:rPr>
        <w:t>一致</w:t>
      </w:r>
      <w:r w:rsidRPr="008D6A26">
        <w:rPr>
          <w:rFonts w:hint="eastAsia"/>
          <w:lang w:eastAsia="zh-CN"/>
        </w:rPr>
        <w:t>的方式同意经</w:t>
      </w:r>
      <w:r w:rsidRPr="008D6A26">
        <w:rPr>
          <w:lang w:eastAsia="zh-CN"/>
        </w:rPr>
        <w:t>修订的</w:t>
      </w:r>
      <w:r w:rsidRPr="008D6A26">
        <w:rPr>
          <w:rFonts w:hint="eastAsia"/>
          <w:lang w:eastAsia="zh-CN"/>
        </w:rPr>
        <w:t>技术报告</w:t>
      </w:r>
      <w:r w:rsidRPr="008D6A26">
        <w:rPr>
          <w:lang w:eastAsia="zh-CN"/>
        </w:rPr>
        <w:t>或新</w:t>
      </w:r>
      <w:r w:rsidRPr="008D6A26">
        <w:rPr>
          <w:rFonts w:hint="eastAsia"/>
          <w:lang w:eastAsia="zh-CN"/>
        </w:rPr>
        <w:t>技术报告</w:t>
      </w:r>
      <w:r w:rsidRPr="008D6A26">
        <w:rPr>
          <w:lang w:eastAsia="zh-CN"/>
        </w:rPr>
        <w:t>。</w:t>
      </w:r>
      <w:r w:rsidRPr="008D6A26">
        <w:rPr>
          <w:rFonts w:hint="eastAsia"/>
          <w:lang w:eastAsia="zh-CN"/>
        </w:rPr>
        <w:t>研究组可授权相关工作组批准技术文件。</w:t>
      </w:r>
    </w:p>
    <w:p w14:paraId="18291FD0"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8.3</w:t>
      </w:r>
      <w:r w:rsidRPr="008D6A26">
        <w:rPr>
          <w:lang w:eastAsia="zh-CN"/>
        </w:rPr>
        <w:tab/>
      </w:r>
      <w:r w:rsidRPr="008D6A26">
        <w:rPr>
          <w:rFonts w:hint="eastAsia"/>
          <w:lang w:eastAsia="zh-CN"/>
        </w:rPr>
        <w:t>删除</w:t>
      </w:r>
    </w:p>
    <w:p w14:paraId="7CB61B97" w14:textId="77777777" w:rsidR="00B52B9F" w:rsidRPr="008D6A26" w:rsidRDefault="00632982" w:rsidP="00B52B9F">
      <w:pPr>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Pr>
          <w:lang w:eastAsia="zh-CN"/>
        </w:rPr>
        <w:t>一致</w:t>
      </w:r>
      <w:r w:rsidRPr="008D6A26">
        <w:rPr>
          <w:rFonts w:hint="eastAsia"/>
          <w:lang w:eastAsia="zh-CN"/>
        </w:rPr>
        <w:t>的方式</w:t>
      </w:r>
      <w:r w:rsidRPr="008D6A26">
        <w:rPr>
          <w:lang w:eastAsia="zh-CN"/>
        </w:rPr>
        <w:t>删除</w:t>
      </w:r>
      <w:r w:rsidRPr="008D6A26">
        <w:rPr>
          <w:rFonts w:hint="eastAsia"/>
          <w:lang w:eastAsia="zh-CN"/>
        </w:rPr>
        <w:t>技术报告</w:t>
      </w:r>
      <w:r w:rsidRPr="008D6A26">
        <w:rPr>
          <w:lang w:eastAsia="zh-CN"/>
        </w:rPr>
        <w:t>。</w:t>
      </w:r>
    </w:p>
    <w:p w14:paraId="714D766D" w14:textId="77777777" w:rsidR="00B52B9F" w:rsidRPr="008D6A26" w:rsidRDefault="00632982" w:rsidP="00B52B9F">
      <w:pPr>
        <w:pStyle w:val="Heading2"/>
        <w:rPr>
          <w:lang w:eastAsia="zh-CN"/>
        </w:rPr>
      </w:pPr>
      <w:r w:rsidRPr="00B80979">
        <w:rPr>
          <w:bCs/>
          <w:lang w:eastAsia="ja-JP"/>
        </w:rPr>
        <w:lastRenderedPageBreak/>
        <w:t>1</w:t>
      </w:r>
      <w:r w:rsidRPr="00DB52F6">
        <w:rPr>
          <w:rFonts w:ascii="STKaiti" w:eastAsia="STKaiti" w:hAnsi="STKaiti"/>
          <w:bCs/>
          <w:lang w:val="fr-CH" w:eastAsia="ja-JP"/>
        </w:rPr>
        <w:t>之二</w:t>
      </w:r>
      <w:r>
        <w:rPr>
          <w:lang w:eastAsia="zh-CN"/>
        </w:rPr>
        <w:t>.</w:t>
      </w:r>
      <w:r w:rsidRPr="008D6A26">
        <w:rPr>
          <w:lang w:eastAsia="zh-CN"/>
        </w:rPr>
        <w:t>9</w:t>
      </w:r>
      <w:r w:rsidRPr="008D6A26">
        <w:rPr>
          <w:lang w:eastAsia="zh-CN"/>
        </w:rPr>
        <w:tab/>
        <w:t>ITU-T</w:t>
      </w:r>
      <w:r w:rsidRPr="008D6A26">
        <w:rPr>
          <w:rFonts w:hint="eastAsia"/>
          <w:lang w:eastAsia="zh-CN"/>
        </w:rPr>
        <w:t>手册</w:t>
      </w:r>
    </w:p>
    <w:p w14:paraId="43C51621"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9.1</w:t>
      </w:r>
      <w:r w:rsidRPr="008D6A26">
        <w:rPr>
          <w:lang w:eastAsia="zh-CN"/>
        </w:rPr>
        <w:tab/>
      </w:r>
      <w:r w:rsidRPr="008D6A26">
        <w:rPr>
          <w:rFonts w:hint="eastAsia"/>
          <w:lang w:eastAsia="zh-CN"/>
        </w:rPr>
        <w:t>定义</w:t>
      </w:r>
    </w:p>
    <w:p w14:paraId="7AEEC46E" w14:textId="77777777" w:rsidR="00B52B9F" w:rsidRPr="008D6A26" w:rsidRDefault="00632982" w:rsidP="00B52B9F">
      <w:pPr>
        <w:keepNext/>
        <w:keepLines/>
        <w:ind w:firstLineChars="200" w:firstLine="480"/>
        <w:rPr>
          <w:lang w:eastAsia="zh-CN"/>
        </w:rPr>
      </w:pPr>
      <w:r w:rsidRPr="008D6A26">
        <w:rPr>
          <w:rFonts w:hint="eastAsia"/>
          <w:lang w:eastAsia="zh-CN"/>
        </w:rPr>
        <w:t>一份为那些规划、设计或使用无线电业务或系统的无线电工程师、系统设计者或运营官员提供无线电通信某些方面最新知识、研究现状或较好的运营或技术做法的文本，其中特别</w:t>
      </w:r>
      <w:r>
        <w:rPr>
          <w:rFonts w:hint="eastAsia"/>
          <w:lang w:eastAsia="zh-CN"/>
        </w:rPr>
        <w:t>顾及</w:t>
      </w:r>
      <w:r w:rsidRPr="008D6A26">
        <w:rPr>
          <w:rFonts w:hint="eastAsia"/>
          <w:lang w:eastAsia="zh-CN"/>
        </w:rPr>
        <w:t>发展中国家的需求。它应自成体系，读者无需熟悉其它</w:t>
      </w:r>
      <w:r w:rsidRPr="008D6A26">
        <w:rPr>
          <w:rFonts w:hint="eastAsia"/>
          <w:lang w:eastAsia="zh-CN"/>
        </w:rPr>
        <w:t>ITU-T</w:t>
      </w:r>
      <w:r>
        <w:rPr>
          <w:rFonts w:hint="eastAsia"/>
          <w:lang w:eastAsia="zh-CN"/>
        </w:rPr>
        <w:t>文本或程序，但不应重复国际电联组织以外已有</w:t>
      </w:r>
      <w:r w:rsidRPr="008D6A26">
        <w:rPr>
          <w:rFonts w:hint="eastAsia"/>
          <w:lang w:eastAsia="zh-CN"/>
        </w:rPr>
        <w:t>出版物的范围及内容。</w:t>
      </w:r>
    </w:p>
    <w:p w14:paraId="34F2A500" w14:textId="77777777" w:rsidR="00B52B9F" w:rsidRPr="008D6A26" w:rsidRDefault="00632982" w:rsidP="00E63289">
      <w:pPr>
        <w:pStyle w:val="Note"/>
        <w:rPr>
          <w:lang w:eastAsia="zh-CN"/>
        </w:rPr>
      </w:pPr>
      <w:r w:rsidRPr="00F2759E">
        <w:rPr>
          <w:rFonts w:asciiTheme="majorBidi" w:hAnsiTheme="majorBidi" w:cstheme="majorBidi"/>
          <w:color w:val="000000"/>
          <w:lang w:eastAsia="zh-CN"/>
        </w:rPr>
        <w:t>注</w:t>
      </w:r>
      <w:r w:rsidRPr="00F2759E">
        <w:rPr>
          <w:rFonts w:asciiTheme="majorBidi" w:hAnsiTheme="majorBidi" w:cstheme="majorBidi"/>
          <w:color w:val="000000"/>
          <w:lang w:eastAsia="zh-CN"/>
        </w:rPr>
        <w:t xml:space="preserve"> </w:t>
      </w:r>
      <w:r>
        <w:rPr>
          <w:rFonts w:asciiTheme="majorBidi" w:hAnsiTheme="majorBidi" w:cstheme="majorBidi"/>
          <w:color w:val="000000"/>
          <w:lang w:eastAsia="zh-CN"/>
        </w:rPr>
        <w:t>–</w:t>
      </w:r>
      <w:r w:rsidRPr="00F2759E">
        <w:rPr>
          <w:lang w:eastAsia="zh-CN"/>
        </w:rPr>
        <w:t xml:space="preserve"> </w:t>
      </w:r>
      <w:r w:rsidRPr="008D6A26">
        <w:rPr>
          <w:rFonts w:hint="eastAsia"/>
          <w:lang w:eastAsia="zh-CN"/>
        </w:rPr>
        <w:t>它应自成体系，读者无需熟悉其它</w:t>
      </w:r>
      <w:r w:rsidRPr="008D6A26">
        <w:rPr>
          <w:rFonts w:hint="eastAsia"/>
          <w:lang w:eastAsia="zh-CN"/>
        </w:rPr>
        <w:t>ITU-T</w:t>
      </w:r>
      <w:r w:rsidRPr="008D6A26">
        <w:rPr>
          <w:rFonts w:hint="eastAsia"/>
          <w:lang w:eastAsia="zh-CN"/>
        </w:rPr>
        <w:t>文本或程序。</w:t>
      </w:r>
    </w:p>
    <w:p w14:paraId="5BB0C059"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9.2</w:t>
      </w:r>
      <w:r w:rsidRPr="008D6A26">
        <w:rPr>
          <w:lang w:eastAsia="zh-CN"/>
        </w:rPr>
        <w:tab/>
      </w:r>
      <w:r w:rsidRPr="008D6A26">
        <w:rPr>
          <w:rFonts w:hint="eastAsia"/>
          <w:lang w:eastAsia="zh-CN"/>
        </w:rPr>
        <w:t>同意</w:t>
      </w:r>
    </w:p>
    <w:p w14:paraId="26CFFDE3" w14:textId="77777777" w:rsidR="00B52B9F" w:rsidRPr="008D6A26" w:rsidRDefault="00632982" w:rsidP="00B52B9F">
      <w:pPr>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的方式同意</w:t>
      </w:r>
      <w:r w:rsidRPr="008D6A26">
        <w:rPr>
          <w:lang w:eastAsia="zh-CN"/>
        </w:rPr>
        <w:t>经修订的</w:t>
      </w:r>
      <w:r w:rsidRPr="008D6A26">
        <w:rPr>
          <w:rFonts w:hint="eastAsia"/>
          <w:lang w:eastAsia="zh-CN"/>
        </w:rPr>
        <w:t>手册</w:t>
      </w:r>
      <w:r w:rsidRPr="008D6A26">
        <w:rPr>
          <w:lang w:eastAsia="zh-CN"/>
        </w:rPr>
        <w:t>或新</w:t>
      </w:r>
      <w:r w:rsidRPr="008D6A26">
        <w:rPr>
          <w:rFonts w:hint="eastAsia"/>
          <w:lang w:eastAsia="zh-CN"/>
        </w:rPr>
        <w:t>手册</w:t>
      </w:r>
      <w:r w:rsidRPr="008D6A26">
        <w:rPr>
          <w:lang w:eastAsia="zh-CN"/>
        </w:rPr>
        <w:t>。</w:t>
      </w:r>
      <w:r>
        <w:rPr>
          <w:rFonts w:hint="eastAsia"/>
          <w:lang w:eastAsia="zh-CN"/>
        </w:rPr>
        <w:t>研究组可授权其相关下属</w:t>
      </w:r>
      <w:r w:rsidRPr="008D6A26">
        <w:rPr>
          <w:rFonts w:hint="eastAsia"/>
          <w:lang w:eastAsia="zh-CN"/>
        </w:rPr>
        <w:t>组批准手册。</w:t>
      </w:r>
    </w:p>
    <w:p w14:paraId="144BA1FE"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9.3</w:t>
      </w:r>
      <w:r w:rsidRPr="008D6A26">
        <w:rPr>
          <w:lang w:eastAsia="zh-CN"/>
        </w:rPr>
        <w:tab/>
      </w:r>
      <w:r w:rsidRPr="008D6A26">
        <w:rPr>
          <w:rFonts w:hint="eastAsia"/>
          <w:lang w:eastAsia="zh-CN"/>
        </w:rPr>
        <w:t>删除</w:t>
      </w:r>
    </w:p>
    <w:p w14:paraId="34924D6A" w14:textId="77777777" w:rsidR="00B52B9F" w:rsidRDefault="00632982" w:rsidP="00B52B9F">
      <w:pPr>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w:t>
      </w:r>
      <w:r w:rsidRPr="008D6A26">
        <w:rPr>
          <w:lang w:eastAsia="zh-CN"/>
        </w:rPr>
        <w:t>删除</w:t>
      </w:r>
      <w:r w:rsidRPr="008D6A26">
        <w:rPr>
          <w:rFonts w:hint="eastAsia"/>
          <w:lang w:eastAsia="zh-CN"/>
        </w:rPr>
        <w:t>手册</w:t>
      </w:r>
      <w:r w:rsidRPr="008D6A26">
        <w:rPr>
          <w:lang w:eastAsia="zh-CN"/>
        </w:rPr>
        <w:t>。</w:t>
      </w:r>
    </w:p>
    <w:p w14:paraId="6BB0A190" w14:textId="77777777" w:rsidR="00B52B9F" w:rsidRPr="00257DD8" w:rsidRDefault="00632982" w:rsidP="00B52B9F">
      <w:pPr>
        <w:pStyle w:val="SectionNo"/>
        <w:rPr>
          <w:lang w:eastAsia="zh-CN"/>
        </w:rPr>
      </w:pPr>
      <w:r w:rsidRPr="008D6A26">
        <w:rPr>
          <w:lang w:eastAsia="zh-CN"/>
        </w:rPr>
        <w:t>第</w:t>
      </w:r>
      <w:r w:rsidRPr="008D6A26">
        <w:rPr>
          <w:lang w:eastAsia="zh-CN"/>
        </w:rPr>
        <w:t>2</w:t>
      </w:r>
      <w:r w:rsidRPr="008D6A26">
        <w:rPr>
          <w:lang w:eastAsia="zh-CN"/>
        </w:rPr>
        <w:t>节</w:t>
      </w:r>
    </w:p>
    <w:p w14:paraId="72330B25" w14:textId="77777777" w:rsidR="00B52B9F" w:rsidRPr="008D6A26" w:rsidRDefault="00632982" w:rsidP="00B52B9F">
      <w:pPr>
        <w:pStyle w:val="Sectiontitle"/>
        <w:rPr>
          <w:lang w:eastAsia="zh-CN"/>
        </w:rPr>
      </w:pPr>
      <w:r w:rsidRPr="008D6A26">
        <w:rPr>
          <w:lang w:eastAsia="zh-CN"/>
        </w:rPr>
        <w:t>研究组及其相关组</w:t>
      </w:r>
    </w:p>
    <w:p w14:paraId="2B3F71C5" w14:textId="77777777" w:rsidR="00B52B9F" w:rsidRPr="008D6A26" w:rsidRDefault="00632982" w:rsidP="00B52B9F">
      <w:pPr>
        <w:pStyle w:val="Heading2"/>
        <w:rPr>
          <w:lang w:eastAsia="zh-CN"/>
        </w:rPr>
      </w:pPr>
      <w:r w:rsidRPr="008D6A26">
        <w:rPr>
          <w:lang w:eastAsia="zh-CN"/>
        </w:rPr>
        <w:t>2.1</w:t>
      </w:r>
      <w:r w:rsidRPr="008D6A26">
        <w:rPr>
          <w:lang w:eastAsia="zh-CN"/>
        </w:rPr>
        <w:tab/>
      </w:r>
      <w:r w:rsidRPr="008D6A26">
        <w:rPr>
          <w:lang w:eastAsia="zh-CN"/>
        </w:rPr>
        <w:t>研究组及其相关组的分类</w:t>
      </w:r>
    </w:p>
    <w:p w14:paraId="3BFC58A0" w14:textId="77777777" w:rsidR="00B52B9F" w:rsidRPr="008D6A26" w:rsidRDefault="00632982" w:rsidP="00B52B9F">
      <w:pPr>
        <w:rPr>
          <w:lang w:eastAsia="zh-CN"/>
        </w:rPr>
      </w:pPr>
      <w:r w:rsidRPr="008D6A26">
        <w:rPr>
          <w:b/>
          <w:bCs/>
          <w:lang w:eastAsia="zh-CN"/>
        </w:rPr>
        <w:t>2.1.1</w:t>
      </w:r>
      <w:r w:rsidRPr="008D6A26">
        <w:rPr>
          <w:lang w:eastAsia="zh-CN"/>
        </w:rPr>
        <w:tab/>
      </w:r>
      <w:r w:rsidRPr="008D6A26">
        <w:rPr>
          <w:lang w:eastAsia="zh-CN"/>
        </w:rPr>
        <w:t>世界电信标准化全会成立各研究组旨在使其：</w:t>
      </w:r>
    </w:p>
    <w:p w14:paraId="5AE0C598" w14:textId="77777777" w:rsidR="00B52B9F" w:rsidRPr="008D6A26" w:rsidRDefault="00632982" w:rsidP="00B52B9F">
      <w:pPr>
        <w:pStyle w:val="enumlev1"/>
        <w:rPr>
          <w:lang w:eastAsia="zh-CN"/>
        </w:rPr>
      </w:pPr>
      <w:r w:rsidRPr="008D6A26">
        <w:rPr>
          <w:lang w:eastAsia="zh-CN"/>
        </w:rPr>
        <w:t>a)</w:t>
      </w:r>
      <w:r w:rsidRPr="008D6A26">
        <w:rPr>
          <w:lang w:eastAsia="zh-CN"/>
        </w:rPr>
        <w:tab/>
      </w:r>
      <w:r w:rsidRPr="008D6A26">
        <w:rPr>
          <w:lang w:eastAsia="zh-CN"/>
        </w:rPr>
        <w:t>以任务</w:t>
      </w:r>
      <w:r w:rsidRPr="008D6A26">
        <w:rPr>
          <w:rFonts w:hint="eastAsia"/>
          <w:lang w:eastAsia="zh-CN"/>
        </w:rPr>
        <w:t>为导向的</w:t>
      </w:r>
      <w:r w:rsidRPr="008D6A26">
        <w:rPr>
          <w:lang w:eastAsia="zh-CN"/>
        </w:rPr>
        <w:t>方式实现与某个特定研究领域相关的一系列课题中所确立的目标；</w:t>
      </w:r>
    </w:p>
    <w:p w14:paraId="7C093F64" w14:textId="77777777" w:rsidR="00B52B9F" w:rsidRPr="008D6A26" w:rsidRDefault="00632982" w:rsidP="00B52B9F">
      <w:pPr>
        <w:pStyle w:val="enumlev1"/>
        <w:rPr>
          <w:lang w:eastAsia="zh-CN"/>
        </w:rPr>
      </w:pPr>
      <w:r w:rsidRPr="008D6A26">
        <w:rPr>
          <w:lang w:eastAsia="zh-CN"/>
        </w:rPr>
        <w:t>b)</w:t>
      </w:r>
      <w:r w:rsidRPr="008D6A26">
        <w:rPr>
          <w:lang w:eastAsia="zh-CN"/>
        </w:rPr>
        <w:tab/>
      </w:r>
      <w:r w:rsidRPr="008D6A26">
        <w:rPr>
          <w:lang w:eastAsia="zh-CN"/>
        </w:rPr>
        <w:t>酌情与其相关组协作，在（由世界电信标准化全会定义</w:t>
      </w:r>
      <w:r w:rsidRPr="008D6A26">
        <w:rPr>
          <w:rFonts w:hint="eastAsia"/>
          <w:lang w:eastAsia="zh-CN"/>
        </w:rPr>
        <w:t>的</w:t>
      </w:r>
      <w:r w:rsidRPr="008D6A26">
        <w:rPr>
          <w:lang w:eastAsia="zh-CN"/>
        </w:rPr>
        <w:t>）其总体责任范围内对现有建议书及定义进行审</w:t>
      </w:r>
      <w:r w:rsidRPr="008D6A26">
        <w:rPr>
          <w:rFonts w:hint="eastAsia"/>
          <w:lang w:eastAsia="zh-CN"/>
        </w:rPr>
        <w:t>议</w:t>
      </w:r>
      <w:r>
        <w:rPr>
          <w:lang w:eastAsia="zh-CN"/>
        </w:rPr>
        <w:t>，必要时提议修正或删除</w:t>
      </w:r>
      <w:r>
        <w:rPr>
          <w:rFonts w:hint="eastAsia"/>
          <w:lang w:eastAsia="zh-CN"/>
        </w:rPr>
        <w:t>；</w:t>
      </w:r>
    </w:p>
    <w:p w14:paraId="09D1E41B" w14:textId="77777777" w:rsidR="00B52B9F" w:rsidRPr="008D6A26" w:rsidRDefault="00632982" w:rsidP="00B52B9F">
      <w:pPr>
        <w:pStyle w:val="enumlev1"/>
        <w:rPr>
          <w:lang w:eastAsia="zh-CN"/>
        </w:rPr>
      </w:pPr>
      <w:r w:rsidRPr="008D6A26">
        <w:rPr>
          <w:lang w:eastAsia="zh-CN"/>
        </w:rPr>
        <w:t>c)</w:t>
      </w:r>
      <w:r w:rsidRPr="008D6A26">
        <w:rPr>
          <w:lang w:eastAsia="zh-CN"/>
        </w:rPr>
        <w:tab/>
      </w:r>
      <w:r w:rsidRPr="008D6A26">
        <w:rPr>
          <w:color w:val="000000"/>
          <w:lang w:eastAsia="zh-CN"/>
        </w:rPr>
        <w:t>酌情与其相关组协作，在（由世界电信标准化全会</w:t>
      </w:r>
      <w:r w:rsidRPr="008D6A26">
        <w:rPr>
          <w:rFonts w:hint="eastAsia"/>
          <w:color w:val="000000"/>
          <w:lang w:eastAsia="zh-CN"/>
        </w:rPr>
        <w:t>规定</w:t>
      </w:r>
      <w:r w:rsidRPr="008D6A26">
        <w:rPr>
          <w:color w:val="000000"/>
          <w:lang w:eastAsia="zh-CN"/>
        </w:rPr>
        <w:t>的）其总体责任范围内对现有</w:t>
      </w:r>
      <w:r w:rsidRPr="008D6A26">
        <w:rPr>
          <w:rFonts w:hint="eastAsia"/>
          <w:color w:val="000000"/>
          <w:lang w:eastAsia="zh-CN"/>
        </w:rPr>
        <w:t>意见</w:t>
      </w:r>
      <w:r w:rsidRPr="008D6A26">
        <w:rPr>
          <w:color w:val="000000"/>
          <w:lang w:eastAsia="zh-CN"/>
        </w:rPr>
        <w:t>进行审议，必要时提议修正</w:t>
      </w:r>
      <w:r>
        <w:rPr>
          <w:rFonts w:hint="eastAsia"/>
          <w:color w:val="000000"/>
          <w:lang w:eastAsia="zh-CN"/>
        </w:rPr>
        <w:t>。</w:t>
      </w:r>
    </w:p>
    <w:p w14:paraId="54288E30" w14:textId="77777777" w:rsidR="00B52B9F" w:rsidRPr="008D6A26" w:rsidRDefault="00632982" w:rsidP="00B52B9F">
      <w:pPr>
        <w:rPr>
          <w:lang w:eastAsia="zh-CN"/>
        </w:rPr>
      </w:pPr>
      <w:r w:rsidRPr="008D6A26">
        <w:rPr>
          <w:b/>
          <w:bCs/>
          <w:lang w:eastAsia="zh-CN"/>
        </w:rPr>
        <w:t>2.1.2</w:t>
      </w:r>
      <w:r w:rsidRPr="008D6A26">
        <w:rPr>
          <w:lang w:eastAsia="zh-CN"/>
        </w:rPr>
        <w:tab/>
      </w:r>
      <w:r w:rsidRPr="008D6A26">
        <w:rPr>
          <w:lang w:eastAsia="zh-CN"/>
        </w:rPr>
        <w:t>为方便工作的开展，各研究组可成立工作组、联合工作组及报告人组处理</w:t>
      </w:r>
      <w:r w:rsidRPr="008D6A26">
        <w:rPr>
          <w:rFonts w:hint="eastAsia"/>
          <w:lang w:eastAsia="zh-CN"/>
        </w:rPr>
        <w:t>指定</w:t>
      </w:r>
      <w:r w:rsidRPr="008D6A26">
        <w:rPr>
          <w:lang w:eastAsia="zh-CN"/>
        </w:rPr>
        <w:t>给研究组的任务</w:t>
      </w:r>
      <w:r>
        <w:rPr>
          <w:rFonts w:hint="eastAsia"/>
          <w:lang w:eastAsia="zh-CN"/>
        </w:rPr>
        <w:t>（</w:t>
      </w:r>
      <w:r w:rsidRPr="008D6A26">
        <w:rPr>
          <w:rFonts w:hint="eastAsia"/>
          <w:lang w:eastAsia="zh-CN"/>
        </w:rPr>
        <w:t>见</w:t>
      </w:r>
      <w:r w:rsidRPr="008D6A26">
        <w:rPr>
          <w:lang w:eastAsia="zh-CN"/>
        </w:rPr>
        <w:t>ITU-T A.1</w:t>
      </w:r>
      <w:r w:rsidRPr="008D6A26">
        <w:rPr>
          <w:rFonts w:hint="eastAsia"/>
          <w:lang w:eastAsia="zh-CN"/>
        </w:rPr>
        <w:t>建议书）</w:t>
      </w:r>
      <w:r w:rsidRPr="008D6A26">
        <w:rPr>
          <w:lang w:eastAsia="zh-CN"/>
        </w:rPr>
        <w:t>。</w:t>
      </w:r>
    </w:p>
    <w:p w14:paraId="32E3B1FD" w14:textId="77777777" w:rsidR="00B52B9F" w:rsidRPr="008D6A26" w:rsidRDefault="00632982" w:rsidP="00B52B9F">
      <w:pPr>
        <w:rPr>
          <w:lang w:eastAsia="zh-CN"/>
        </w:rPr>
      </w:pPr>
      <w:r w:rsidRPr="008D6A26">
        <w:rPr>
          <w:b/>
          <w:bCs/>
          <w:lang w:eastAsia="zh-CN"/>
        </w:rPr>
        <w:t>2.1.3</w:t>
      </w:r>
      <w:r w:rsidRPr="008D6A26">
        <w:rPr>
          <w:lang w:eastAsia="zh-CN"/>
        </w:rPr>
        <w:tab/>
      </w:r>
      <w:r w:rsidRPr="008D6A26">
        <w:rPr>
          <w:lang w:eastAsia="zh-CN"/>
        </w:rPr>
        <w:t>联合工作组须向其牵头研究组提交建议书草案。</w:t>
      </w:r>
    </w:p>
    <w:p w14:paraId="642FF5A0" w14:textId="77777777" w:rsidR="00B52B9F" w:rsidRPr="008D6A26" w:rsidRDefault="00632982" w:rsidP="00B52B9F">
      <w:pPr>
        <w:rPr>
          <w:lang w:eastAsia="zh-CN"/>
        </w:rPr>
      </w:pPr>
      <w:r w:rsidRPr="008D6A26">
        <w:rPr>
          <w:b/>
          <w:bCs/>
          <w:lang w:eastAsia="zh-CN"/>
        </w:rPr>
        <w:t>2.1.4</w:t>
      </w:r>
      <w:r w:rsidRPr="008D6A26">
        <w:rPr>
          <w:lang w:eastAsia="zh-CN"/>
        </w:rPr>
        <w:tab/>
      </w:r>
      <w:r w:rsidRPr="008D6A26">
        <w:rPr>
          <w:lang w:eastAsia="zh-CN"/>
        </w:rPr>
        <w:t>可在研究组内成立区域组</w:t>
      </w:r>
      <w:r w:rsidRPr="008D6A26">
        <w:rPr>
          <w:rFonts w:hint="eastAsia"/>
          <w:lang w:eastAsia="zh-CN"/>
        </w:rPr>
        <w:t>，以</w:t>
      </w:r>
      <w:r w:rsidRPr="008D6A26">
        <w:rPr>
          <w:lang w:eastAsia="zh-CN"/>
        </w:rPr>
        <w:t>处理对国际电联某个区域内一组成员国</w:t>
      </w:r>
      <w:r w:rsidRPr="008D6A26">
        <w:rPr>
          <w:rFonts w:hint="eastAsia"/>
          <w:lang w:eastAsia="zh-CN"/>
        </w:rPr>
        <w:t>和</w:t>
      </w:r>
      <w:r w:rsidRPr="008D6A26">
        <w:rPr>
          <w:lang w:eastAsia="zh-CN"/>
        </w:rPr>
        <w:t>部门成员有特殊意义的课题或</w:t>
      </w:r>
      <w:r w:rsidRPr="008D6A26">
        <w:rPr>
          <w:rFonts w:hint="eastAsia"/>
          <w:lang w:eastAsia="zh-CN"/>
        </w:rPr>
        <w:t>开</w:t>
      </w:r>
      <w:r w:rsidRPr="008D6A26">
        <w:rPr>
          <w:lang w:eastAsia="zh-CN"/>
        </w:rPr>
        <w:t>展研究。</w:t>
      </w:r>
    </w:p>
    <w:p w14:paraId="1EEED63D" w14:textId="77777777" w:rsidR="00B52B9F" w:rsidRDefault="00632982" w:rsidP="00B52B9F">
      <w:pPr>
        <w:rPr>
          <w:lang w:eastAsia="zh-CN"/>
        </w:rPr>
      </w:pPr>
      <w:r w:rsidRPr="008D6A26">
        <w:rPr>
          <w:b/>
          <w:bCs/>
          <w:lang w:eastAsia="zh-CN"/>
        </w:rPr>
        <w:t>2.1.5</w:t>
      </w:r>
      <w:r w:rsidRPr="008D6A26">
        <w:rPr>
          <w:lang w:eastAsia="zh-CN"/>
        </w:rPr>
        <w:tab/>
      </w:r>
      <w:r w:rsidRPr="008D6A26">
        <w:rPr>
          <w:lang w:eastAsia="zh-CN"/>
        </w:rPr>
        <w:t>世界电信标准化全会可成立研究组</w:t>
      </w:r>
      <w:r w:rsidRPr="008D6A26">
        <w:rPr>
          <w:rFonts w:hint="eastAsia"/>
          <w:lang w:eastAsia="zh-CN"/>
        </w:rPr>
        <w:t>，以便与国际电联无线电通信部门（</w:t>
      </w:r>
      <w:r w:rsidRPr="008D6A26">
        <w:rPr>
          <w:lang w:eastAsia="zh-CN"/>
        </w:rPr>
        <w:t>ITU-R</w:t>
      </w:r>
      <w:r w:rsidRPr="008D6A26">
        <w:rPr>
          <w:rFonts w:hint="eastAsia"/>
          <w:lang w:eastAsia="zh-CN"/>
        </w:rPr>
        <w:t>）</w:t>
      </w:r>
      <w:r w:rsidRPr="008D6A26">
        <w:rPr>
          <w:lang w:eastAsia="zh-CN"/>
        </w:rPr>
        <w:t>联合开展研究</w:t>
      </w:r>
      <w:r w:rsidRPr="008D6A26">
        <w:rPr>
          <w:rFonts w:hint="eastAsia"/>
          <w:lang w:eastAsia="zh-CN"/>
        </w:rPr>
        <w:t>，</w:t>
      </w:r>
      <w:r w:rsidRPr="008D6A26">
        <w:rPr>
          <w:lang w:eastAsia="zh-CN"/>
        </w:rPr>
        <w:t>并就共同关心的问题制定建议书草案。</w:t>
      </w:r>
      <w:r w:rsidRPr="008D6A26">
        <w:rPr>
          <w:lang w:eastAsia="zh-CN"/>
        </w:rPr>
        <w:t>ITU-T</w:t>
      </w:r>
      <w:r w:rsidRPr="002F7C5E">
        <w:rPr>
          <w:spacing w:val="2"/>
          <w:lang w:eastAsia="zh-CN"/>
        </w:rPr>
        <w:t>须负责管理该研究组并批准其建议书。世界电信标准化全会须酌情与无线电通信全会</w:t>
      </w:r>
      <w:r>
        <w:rPr>
          <w:rFonts w:hint="eastAsia"/>
          <w:spacing w:val="2"/>
          <w:lang w:eastAsia="zh-CN"/>
        </w:rPr>
        <w:t>（</w:t>
      </w:r>
      <w:r>
        <w:rPr>
          <w:spacing w:val="2"/>
          <w:lang w:eastAsia="zh-CN"/>
        </w:rPr>
        <w:t>RA</w:t>
      </w:r>
      <w:r>
        <w:rPr>
          <w:spacing w:val="2"/>
          <w:lang w:eastAsia="zh-CN"/>
        </w:rPr>
        <w:t>）</w:t>
      </w:r>
      <w:r w:rsidRPr="002F7C5E">
        <w:rPr>
          <w:spacing w:val="2"/>
          <w:lang w:eastAsia="zh-CN"/>
        </w:rPr>
        <w:t>进行磋商，任命该研究组的</w:t>
      </w:r>
      <w:r w:rsidRPr="002F7C5E">
        <w:rPr>
          <w:rFonts w:hint="eastAsia"/>
          <w:spacing w:val="2"/>
          <w:lang w:eastAsia="zh-CN"/>
        </w:rPr>
        <w:t>正</w:t>
      </w:r>
      <w:r w:rsidRPr="002F7C5E">
        <w:rPr>
          <w:spacing w:val="2"/>
          <w:lang w:eastAsia="zh-CN"/>
        </w:rPr>
        <w:t>副主席</w:t>
      </w:r>
      <w:r w:rsidRPr="002F7C5E">
        <w:rPr>
          <w:sz w:val="28"/>
          <w:vertAlign w:val="superscript"/>
          <w:lang w:eastAsia="zh-CN"/>
        </w:rPr>
        <w:footnoteReference w:customMarkFollows="1" w:id="2"/>
        <w:t>2</w:t>
      </w:r>
      <w:r w:rsidRPr="008D6A26">
        <w:rPr>
          <w:lang w:eastAsia="zh-CN"/>
        </w:rPr>
        <w:t>，并接受该研究组的正式工作报告。还可为无线电通信全会起草一份通报情况的报告。</w:t>
      </w:r>
      <w:r w:rsidRPr="008D6A26">
        <w:rPr>
          <w:color w:val="000000"/>
          <w:lang w:eastAsia="zh-CN"/>
        </w:rPr>
        <w:t>无线电通信全会也可成立研究组，以便与</w:t>
      </w:r>
      <w:r w:rsidRPr="008D6A26">
        <w:rPr>
          <w:color w:val="000000"/>
          <w:lang w:eastAsia="zh-CN"/>
        </w:rPr>
        <w:t>ITU-T</w:t>
      </w:r>
      <w:r w:rsidRPr="008D6A26">
        <w:rPr>
          <w:color w:val="000000"/>
          <w:lang w:eastAsia="zh-CN"/>
        </w:rPr>
        <w:t>联合开展研究，就共同关心的课题制定建议书草案，并任命该研究组的正副主席。</w:t>
      </w:r>
      <w:r w:rsidRPr="008D6A26">
        <w:rPr>
          <w:color w:val="000000"/>
          <w:lang w:eastAsia="zh-CN"/>
        </w:rPr>
        <w:t>ITU-T</w:t>
      </w:r>
      <w:r w:rsidRPr="008D6A26">
        <w:rPr>
          <w:color w:val="000000"/>
          <w:lang w:eastAsia="zh-CN"/>
        </w:rPr>
        <w:t>负责管理该研究组并批准其建议书。世界</w:t>
      </w:r>
      <w:r w:rsidRPr="008D6A26">
        <w:rPr>
          <w:color w:val="000000"/>
          <w:lang w:eastAsia="zh-CN"/>
        </w:rPr>
        <w:lastRenderedPageBreak/>
        <w:t>电信标准化全会须酌情与无线电通信全会进行磋商，任命该研究组的正副主席。</w:t>
      </w:r>
      <w:r w:rsidRPr="008D6A26">
        <w:rPr>
          <w:rStyle w:val="FootnoteReference"/>
          <w:lang w:eastAsia="zh-CN"/>
        </w:rPr>
        <w:t>2</w:t>
      </w:r>
      <w:r w:rsidRPr="008D6A26">
        <w:rPr>
          <w:color w:val="000000"/>
          <w:lang w:eastAsia="zh-CN"/>
        </w:rPr>
        <w:t>在此情况下，</w:t>
      </w:r>
      <w:r w:rsidRPr="008D6A26">
        <w:rPr>
          <w:color w:val="000000"/>
          <w:lang w:eastAsia="zh-CN"/>
        </w:rPr>
        <w:t>ITU-R</w:t>
      </w:r>
      <w:r w:rsidRPr="008D6A26">
        <w:rPr>
          <w:color w:val="000000"/>
          <w:lang w:eastAsia="zh-CN"/>
        </w:rPr>
        <w:t>须负责管理该研究组并批准其建议书</w:t>
      </w:r>
      <w:r w:rsidRPr="008D6A26">
        <w:rPr>
          <w:rFonts w:ascii="SimSun" w:hAnsi="SimSun" w:cs="SimSun" w:hint="eastAsia"/>
          <w:color w:val="000000"/>
          <w:lang w:eastAsia="zh-CN"/>
        </w:rPr>
        <w:t>。</w:t>
      </w:r>
    </w:p>
    <w:p w14:paraId="4B9DB734" w14:textId="77777777" w:rsidR="00B52B9F" w:rsidRPr="008D6A26" w:rsidRDefault="00632982" w:rsidP="00B52B9F">
      <w:pPr>
        <w:rPr>
          <w:lang w:eastAsia="zh-CN"/>
        </w:rPr>
      </w:pPr>
      <w:r w:rsidRPr="008D6A26">
        <w:rPr>
          <w:b/>
          <w:bCs/>
          <w:lang w:eastAsia="zh-CN"/>
        </w:rPr>
        <w:t>2.1.6</w:t>
      </w:r>
      <w:r w:rsidRPr="008D6A26">
        <w:rPr>
          <w:lang w:eastAsia="zh-CN"/>
        </w:rPr>
        <w:tab/>
      </w:r>
      <w:r w:rsidRPr="008D6A26">
        <w:rPr>
          <w:lang w:eastAsia="zh-CN"/>
        </w:rPr>
        <w:t>世界电信标准化全会或</w:t>
      </w:r>
      <w:r w:rsidRPr="008D6A26">
        <w:rPr>
          <w:lang w:eastAsia="zh-CN"/>
        </w:rPr>
        <w:t>TSAG</w:t>
      </w:r>
      <w:r w:rsidRPr="008D6A26">
        <w:rPr>
          <w:lang w:eastAsia="zh-CN"/>
        </w:rPr>
        <w:t>可以指定一个研究组为牵头研究组</w:t>
      </w:r>
      <w:r w:rsidRPr="008D6A26">
        <w:rPr>
          <w:rFonts w:hint="eastAsia"/>
          <w:lang w:eastAsia="zh-CN"/>
        </w:rPr>
        <w:t>，</w:t>
      </w:r>
      <w:r w:rsidRPr="008D6A26">
        <w:rPr>
          <w:lang w:eastAsia="zh-CN"/>
        </w:rPr>
        <w:t>负责</w:t>
      </w:r>
      <w:r w:rsidRPr="008D6A26">
        <w:rPr>
          <w:rFonts w:hint="eastAsia"/>
          <w:lang w:eastAsia="zh-CN"/>
        </w:rPr>
        <w:t>与若干个研究组相关的一特定工作领域方面的</w:t>
      </w:r>
      <w:r w:rsidRPr="008D6A26">
        <w:rPr>
          <w:lang w:eastAsia="zh-CN"/>
        </w:rPr>
        <w:t>ITU-T</w:t>
      </w:r>
      <w:r w:rsidRPr="008D6A26">
        <w:rPr>
          <w:lang w:eastAsia="zh-CN"/>
        </w:rPr>
        <w:t>研究。</w:t>
      </w:r>
      <w:r w:rsidRPr="008D6A26">
        <w:rPr>
          <w:rFonts w:hint="eastAsia"/>
          <w:lang w:eastAsia="zh-CN"/>
        </w:rPr>
        <w:t>此</w:t>
      </w:r>
      <w:r w:rsidRPr="008D6A26">
        <w:rPr>
          <w:lang w:eastAsia="zh-CN"/>
        </w:rPr>
        <w:t>牵头研究组须负责研究</w:t>
      </w:r>
      <w:r w:rsidRPr="008D6A26">
        <w:rPr>
          <w:rFonts w:hint="eastAsia"/>
          <w:lang w:eastAsia="zh-CN"/>
        </w:rPr>
        <w:t>适当</w:t>
      </w:r>
      <w:r w:rsidRPr="008D6A26">
        <w:rPr>
          <w:lang w:eastAsia="zh-CN"/>
        </w:rPr>
        <w:t>的核心课题。此外，该牵头研究组可与相关研究组协商，</w:t>
      </w:r>
      <w:r w:rsidRPr="008D6A26">
        <w:rPr>
          <w:rFonts w:hint="eastAsia"/>
          <w:lang w:eastAsia="zh-CN"/>
        </w:rPr>
        <w:t>并酌情</w:t>
      </w:r>
      <w:r>
        <w:rPr>
          <w:color w:val="000000"/>
          <w:lang w:eastAsia="zh-CN"/>
        </w:rPr>
        <w:t>适当顾及各国、区域</w:t>
      </w:r>
      <w:r w:rsidRPr="008D6A26">
        <w:rPr>
          <w:color w:val="000000"/>
          <w:lang w:eastAsia="zh-CN"/>
        </w:rPr>
        <w:t>及其他国际标准化组织</w:t>
      </w:r>
      <w:r>
        <w:rPr>
          <w:rFonts w:hint="eastAsia"/>
          <w:color w:val="000000"/>
          <w:lang w:eastAsia="zh-CN"/>
        </w:rPr>
        <w:t>开展</w:t>
      </w:r>
      <w:r w:rsidRPr="008D6A26">
        <w:rPr>
          <w:color w:val="000000"/>
          <w:lang w:eastAsia="zh-CN"/>
        </w:rPr>
        <w:t>的工作（《公约》第</w:t>
      </w:r>
      <w:r w:rsidRPr="008D6A26">
        <w:rPr>
          <w:color w:val="000000"/>
          <w:lang w:eastAsia="zh-CN"/>
        </w:rPr>
        <w:t>196</w:t>
      </w:r>
      <w:r w:rsidRPr="008D6A26">
        <w:rPr>
          <w:color w:val="000000"/>
          <w:lang w:eastAsia="zh-CN"/>
        </w:rPr>
        <w:t>款）</w:t>
      </w:r>
      <w:r w:rsidRPr="008D6A26">
        <w:rPr>
          <w:lang w:eastAsia="zh-CN"/>
        </w:rPr>
        <w:t>，负责界定并</w:t>
      </w:r>
      <w:r w:rsidRPr="008D6A26">
        <w:rPr>
          <w:rFonts w:hint="eastAsia"/>
          <w:lang w:eastAsia="zh-CN"/>
        </w:rPr>
        <w:t>充实和完善</w:t>
      </w:r>
      <w:r w:rsidRPr="008D6A26">
        <w:rPr>
          <w:lang w:eastAsia="zh-CN"/>
        </w:rPr>
        <w:t>整个框架，</w:t>
      </w:r>
      <w:r w:rsidRPr="008D6A26">
        <w:rPr>
          <w:rFonts w:hint="eastAsia"/>
          <w:lang w:eastAsia="zh-CN"/>
        </w:rPr>
        <w:t>而且</w:t>
      </w:r>
      <w:r w:rsidRPr="008D6A26">
        <w:rPr>
          <w:lang w:eastAsia="zh-CN"/>
        </w:rPr>
        <w:t>（</w:t>
      </w:r>
      <w:r w:rsidRPr="008D6A26">
        <w:rPr>
          <w:rFonts w:hint="eastAsia"/>
          <w:lang w:eastAsia="zh-CN"/>
        </w:rPr>
        <w:t>在与相关研究组协商并认识到</w:t>
      </w:r>
      <w:r w:rsidRPr="008D6A26">
        <w:rPr>
          <w:lang w:eastAsia="zh-CN"/>
        </w:rPr>
        <w:t>各</w:t>
      </w:r>
      <w:r w:rsidRPr="008D6A26">
        <w:rPr>
          <w:rFonts w:hint="eastAsia"/>
          <w:lang w:eastAsia="zh-CN"/>
        </w:rPr>
        <w:t>其职权</w:t>
      </w:r>
      <w:r w:rsidRPr="008D6A26">
        <w:rPr>
          <w:lang w:eastAsia="zh-CN"/>
        </w:rPr>
        <w:t>的</w:t>
      </w:r>
      <w:r w:rsidRPr="008D6A26">
        <w:rPr>
          <w:rFonts w:hint="eastAsia"/>
          <w:lang w:eastAsia="zh-CN"/>
        </w:rPr>
        <w:t>情况下</w:t>
      </w:r>
      <w:r w:rsidRPr="008D6A26">
        <w:rPr>
          <w:lang w:eastAsia="zh-CN"/>
        </w:rPr>
        <w:t>）协调、</w:t>
      </w:r>
      <w:r w:rsidRPr="008D6A26">
        <w:rPr>
          <w:rFonts w:hint="eastAsia"/>
          <w:lang w:eastAsia="zh-CN"/>
        </w:rPr>
        <w:t>指定</w:t>
      </w:r>
      <w:r w:rsidRPr="008D6A26">
        <w:rPr>
          <w:lang w:eastAsia="zh-CN"/>
        </w:rPr>
        <w:t>以及优选各研究组应开展的研究，以</w:t>
      </w:r>
      <w:r w:rsidRPr="008D6A26">
        <w:rPr>
          <w:rFonts w:hint="eastAsia"/>
          <w:lang w:eastAsia="zh-CN"/>
        </w:rPr>
        <w:t>确</w:t>
      </w:r>
      <w:r w:rsidRPr="008D6A26">
        <w:rPr>
          <w:lang w:eastAsia="zh-CN"/>
        </w:rPr>
        <w:t>保</w:t>
      </w:r>
      <w:r w:rsidRPr="008D6A26">
        <w:rPr>
          <w:rFonts w:hint="eastAsia"/>
          <w:lang w:eastAsia="zh-CN"/>
        </w:rPr>
        <w:t>能够</w:t>
      </w:r>
      <w:r w:rsidRPr="008D6A26">
        <w:rPr>
          <w:lang w:eastAsia="zh-CN"/>
        </w:rPr>
        <w:t>制定协调一致、完整、及时的建议书。该牵头研究组须向</w:t>
      </w:r>
      <w:r w:rsidRPr="008D6A26">
        <w:rPr>
          <w:lang w:eastAsia="zh-CN"/>
        </w:rPr>
        <w:t>TSAG</w:t>
      </w:r>
      <w:r w:rsidRPr="008D6A26">
        <w:rPr>
          <w:lang w:eastAsia="zh-CN"/>
        </w:rPr>
        <w:t>报告在其活动范围内确定的工作的进展情况。</w:t>
      </w:r>
      <w:r w:rsidRPr="008D6A26">
        <w:rPr>
          <w:rFonts w:hint="eastAsia"/>
          <w:lang w:eastAsia="zh-CN"/>
        </w:rPr>
        <w:t>该</w:t>
      </w:r>
      <w:r w:rsidRPr="008D6A26">
        <w:rPr>
          <w:lang w:eastAsia="zh-CN"/>
        </w:rPr>
        <w:t>研究组无法解决的问题应提交</w:t>
      </w:r>
      <w:r w:rsidRPr="008D6A26">
        <w:rPr>
          <w:lang w:eastAsia="zh-CN"/>
        </w:rPr>
        <w:t>TSAG</w:t>
      </w:r>
      <w:r w:rsidRPr="008D6A26">
        <w:rPr>
          <w:lang w:eastAsia="zh-CN"/>
        </w:rPr>
        <w:t>，</w:t>
      </w:r>
      <w:r w:rsidRPr="008D6A26">
        <w:rPr>
          <w:rFonts w:hint="eastAsia"/>
          <w:lang w:eastAsia="zh-CN"/>
        </w:rPr>
        <w:t>由</w:t>
      </w:r>
      <w:r w:rsidRPr="008D6A26">
        <w:rPr>
          <w:lang w:eastAsia="zh-CN"/>
        </w:rPr>
        <w:t>TSAG</w:t>
      </w:r>
      <w:r w:rsidRPr="008D6A26">
        <w:rPr>
          <w:lang w:eastAsia="zh-CN"/>
        </w:rPr>
        <w:t>对工作方向提出意见和建议。</w:t>
      </w:r>
    </w:p>
    <w:p w14:paraId="7C8A25F2" w14:textId="77777777" w:rsidR="00B52B9F" w:rsidRPr="008D6A26" w:rsidRDefault="00632982" w:rsidP="00B52B9F">
      <w:pPr>
        <w:pStyle w:val="Heading2"/>
        <w:rPr>
          <w:lang w:eastAsia="zh-CN"/>
        </w:rPr>
      </w:pPr>
      <w:r w:rsidRPr="008D6A26">
        <w:rPr>
          <w:lang w:eastAsia="zh-CN"/>
        </w:rPr>
        <w:t>2.2</w:t>
      </w:r>
      <w:r w:rsidRPr="008D6A26">
        <w:rPr>
          <w:lang w:eastAsia="zh-CN"/>
        </w:rPr>
        <w:tab/>
      </w:r>
      <w:r w:rsidRPr="008D6A26">
        <w:rPr>
          <w:lang w:eastAsia="zh-CN"/>
        </w:rPr>
        <w:t>在日内瓦以外召开的会议</w:t>
      </w:r>
    </w:p>
    <w:p w14:paraId="5ADEAFDF" w14:textId="77777777" w:rsidR="00B52B9F" w:rsidRPr="008D6A26" w:rsidRDefault="00632982" w:rsidP="00B52B9F">
      <w:pPr>
        <w:rPr>
          <w:lang w:eastAsia="zh-CN"/>
        </w:rPr>
      </w:pPr>
      <w:r w:rsidRPr="008D6A26">
        <w:rPr>
          <w:b/>
          <w:bCs/>
          <w:lang w:eastAsia="zh-CN"/>
        </w:rPr>
        <w:t>2.2.1</w:t>
      </w:r>
      <w:r w:rsidRPr="008D6A26">
        <w:rPr>
          <w:lang w:eastAsia="zh-CN"/>
        </w:rPr>
        <w:tab/>
      </w:r>
      <w:r w:rsidRPr="008D6A26">
        <w:rPr>
          <w:lang w:eastAsia="zh-CN"/>
        </w:rPr>
        <w:t>如</w:t>
      </w:r>
      <w:r w:rsidRPr="008D6A26">
        <w:rPr>
          <w:rFonts w:hint="eastAsia"/>
          <w:lang w:eastAsia="zh-CN"/>
        </w:rPr>
        <w:t>得</w:t>
      </w:r>
      <w:r w:rsidRPr="008D6A26">
        <w:rPr>
          <w:lang w:eastAsia="zh-CN"/>
        </w:rPr>
        <w:t>到国际电联成员国</w:t>
      </w:r>
      <w:r w:rsidRPr="008D6A26">
        <w:rPr>
          <w:rFonts w:hint="eastAsia"/>
          <w:lang w:eastAsia="zh-CN"/>
        </w:rPr>
        <w:t>、</w:t>
      </w:r>
      <w:r w:rsidRPr="008D6A26">
        <w:rPr>
          <w:rFonts w:hint="eastAsia"/>
          <w:lang w:eastAsia="zh-CN"/>
        </w:rPr>
        <w:t>ITU</w:t>
      </w:r>
      <w:r w:rsidRPr="008D6A26">
        <w:rPr>
          <w:lang w:eastAsia="zh-CN"/>
        </w:rPr>
        <w:t>-T</w:t>
      </w:r>
      <w:r w:rsidRPr="008D6A26">
        <w:rPr>
          <w:rFonts w:hint="eastAsia"/>
          <w:lang w:eastAsia="zh-CN"/>
        </w:rPr>
        <w:t>部门成员或一国际电联</w:t>
      </w:r>
      <w:r w:rsidRPr="008D6A26">
        <w:rPr>
          <w:lang w:eastAsia="zh-CN"/>
        </w:rPr>
        <w:t>成员国授权的实体的邀请，而且适宜在日内瓦以外举行会议（例如</w:t>
      </w:r>
      <w:r w:rsidRPr="008D6A26">
        <w:rPr>
          <w:rFonts w:hint="eastAsia"/>
          <w:lang w:eastAsia="zh-CN"/>
        </w:rPr>
        <w:t>，</w:t>
      </w:r>
      <w:r w:rsidRPr="008D6A26">
        <w:rPr>
          <w:lang w:eastAsia="zh-CN"/>
        </w:rPr>
        <w:t>与专题</w:t>
      </w:r>
      <w:r>
        <w:rPr>
          <w:rFonts w:hint="eastAsia"/>
          <w:lang w:eastAsia="zh-CN"/>
        </w:rPr>
        <w:t>研</w:t>
      </w:r>
      <w:r w:rsidRPr="008D6A26">
        <w:rPr>
          <w:lang w:eastAsia="zh-CN"/>
        </w:rPr>
        <w:t>讨论会或研讨会同时举行），研究组或工作组可以在日内瓦以外的地方召开会议。</w:t>
      </w:r>
      <w:r w:rsidRPr="008D6A26">
        <w:rPr>
          <w:rFonts w:hint="eastAsia"/>
          <w:lang w:eastAsia="zh-CN"/>
        </w:rPr>
        <w:t>此类</w:t>
      </w:r>
      <w:r w:rsidRPr="008D6A26">
        <w:rPr>
          <w:lang w:eastAsia="zh-CN"/>
        </w:rPr>
        <w:t>邀请</w:t>
      </w:r>
      <w:r w:rsidRPr="008D6A26">
        <w:rPr>
          <w:rFonts w:hint="eastAsia"/>
          <w:lang w:eastAsia="zh-CN"/>
        </w:rPr>
        <w:t>必须</w:t>
      </w:r>
      <w:r w:rsidRPr="008D6A26">
        <w:rPr>
          <w:lang w:eastAsia="zh-CN"/>
        </w:rPr>
        <w:t>在世界电信标准化全会或</w:t>
      </w:r>
      <w:r w:rsidRPr="008D6A26">
        <w:rPr>
          <w:rFonts w:hint="eastAsia"/>
          <w:lang w:eastAsia="zh-CN"/>
        </w:rPr>
        <w:t>一</w:t>
      </w:r>
      <w:r w:rsidRPr="008D6A26">
        <w:rPr>
          <w:lang w:eastAsia="zh-CN"/>
        </w:rPr>
        <w:t>ITU-T</w:t>
      </w:r>
      <w:r w:rsidRPr="008D6A26">
        <w:rPr>
          <w:lang w:eastAsia="zh-CN"/>
        </w:rPr>
        <w:t>研究组会议上提出</w:t>
      </w:r>
      <w:r w:rsidRPr="008D6A26">
        <w:rPr>
          <w:rFonts w:hint="eastAsia"/>
          <w:lang w:eastAsia="zh-CN"/>
        </w:rPr>
        <w:t>才能得到考虑</w:t>
      </w:r>
      <w:r w:rsidRPr="008D6A26">
        <w:rPr>
          <w:lang w:eastAsia="zh-CN"/>
        </w:rPr>
        <w:t>。</w:t>
      </w:r>
      <w:r w:rsidRPr="008D6A26">
        <w:rPr>
          <w:rFonts w:hint="eastAsia"/>
          <w:lang w:eastAsia="zh-CN"/>
        </w:rPr>
        <w:t>须</w:t>
      </w:r>
      <w:r w:rsidRPr="008D6A26">
        <w:rPr>
          <w:lang w:eastAsia="zh-CN"/>
        </w:rPr>
        <w:t>在与</w:t>
      </w:r>
      <w:r w:rsidRPr="008D6A26">
        <w:rPr>
          <w:rFonts w:hint="eastAsia"/>
          <w:lang w:eastAsia="zh-CN"/>
        </w:rPr>
        <w:t>电信标准化局</w:t>
      </w:r>
      <w:r w:rsidRPr="008D6A26">
        <w:rPr>
          <w:lang w:eastAsia="zh-CN"/>
        </w:rPr>
        <w:t>主任协商</w:t>
      </w:r>
      <w:r w:rsidRPr="008D6A26">
        <w:rPr>
          <w:rFonts w:hint="eastAsia"/>
          <w:lang w:eastAsia="zh-CN"/>
        </w:rPr>
        <w:t>之后</w:t>
      </w:r>
      <w:r w:rsidRPr="008D6A26">
        <w:rPr>
          <w:lang w:eastAsia="zh-CN"/>
        </w:rPr>
        <w:t>，并且</w:t>
      </w:r>
      <w:r w:rsidRPr="008D6A26">
        <w:rPr>
          <w:rFonts w:hint="eastAsia"/>
          <w:lang w:eastAsia="zh-CN"/>
        </w:rPr>
        <w:t>确定</w:t>
      </w:r>
      <w:r w:rsidRPr="008D6A26">
        <w:rPr>
          <w:lang w:eastAsia="zh-CN"/>
        </w:rPr>
        <w:t>不超出</w:t>
      </w:r>
      <w:r>
        <w:rPr>
          <w:rFonts w:hint="eastAsia"/>
          <w:lang w:eastAsia="zh-CN"/>
        </w:rPr>
        <w:t>国</w:t>
      </w:r>
      <w:r>
        <w:rPr>
          <w:lang w:eastAsia="zh-CN"/>
        </w:rPr>
        <w:t>际电联</w:t>
      </w:r>
      <w:r w:rsidRPr="008D6A26">
        <w:rPr>
          <w:lang w:eastAsia="zh-CN"/>
        </w:rPr>
        <w:t>理事会划拨给</w:t>
      </w:r>
      <w:r w:rsidRPr="008D6A26">
        <w:rPr>
          <w:lang w:eastAsia="zh-CN"/>
        </w:rPr>
        <w:t>ITU-T</w:t>
      </w:r>
      <w:r w:rsidRPr="008D6A26">
        <w:rPr>
          <w:lang w:eastAsia="zh-CN"/>
        </w:rPr>
        <w:t>的资金时</w:t>
      </w:r>
      <w:r w:rsidRPr="008D6A26">
        <w:rPr>
          <w:rFonts w:hint="eastAsia"/>
          <w:lang w:eastAsia="zh-CN"/>
        </w:rPr>
        <w:t>，此类应邀举办的会议</w:t>
      </w:r>
      <w:r w:rsidRPr="008D6A26">
        <w:rPr>
          <w:lang w:eastAsia="zh-CN"/>
        </w:rPr>
        <w:t>才能最终进行规划或组织。</w:t>
      </w:r>
    </w:p>
    <w:p w14:paraId="2C0DDAB3" w14:textId="77777777" w:rsidR="00B52B9F" w:rsidRPr="008D6A26" w:rsidRDefault="00632982" w:rsidP="00B52B9F">
      <w:pPr>
        <w:rPr>
          <w:lang w:eastAsia="zh-CN"/>
        </w:rPr>
      </w:pPr>
      <w:r w:rsidRPr="008D6A26">
        <w:rPr>
          <w:b/>
          <w:bCs/>
          <w:lang w:eastAsia="zh-CN"/>
        </w:rPr>
        <w:t>2.2.2</w:t>
      </w:r>
      <w:r w:rsidRPr="008D6A26">
        <w:rPr>
          <w:lang w:eastAsia="zh-CN"/>
        </w:rPr>
        <w:tab/>
      </w:r>
      <w:r w:rsidRPr="008D6A26">
        <w:rPr>
          <w:lang w:eastAsia="zh-CN"/>
        </w:rPr>
        <w:t>在日内瓦以外召开的会议</w:t>
      </w:r>
      <w:r w:rsidRPr="008D6A26">
        <w:rPr>
          <w:rFonts w:hint="eastAsia"/>
          <w:lang w:eastAsia="zh-CN"/>
        </w:rPr>
        <w:t>须</w:t>
      </w:r>
      <w:r w:rsidRPr="008D6A26">
        <w:rPr>
          <w:lang w:eastAsia="zh-CN"/>
        </w:rPr>
        <w:t>遵照全权代表大会第</w:t>
      </w:r>
      <w:r w:rsidRPr="008D6A26">
        <w:rPr>
          <w:lang w:eastAsia="zh-CN"/>
        </w:rPr>
        <w:t>5</w:t>
      </w:r>
      <w:r w:rsidRPr="008D6A26">
        <w:rPr>
          <w:lang w:eastAsia="zh-CN"/>
        </w:rPr>
        <w:t>号决议（</w:t>
      </w:r>
      <w:r w:rsidRPr="008D6A26">
        <w:rPr>
          <w:lang w:eastAsia="zh-CN"/>
        </w:rPr>
        <w:t>1994</w:t>
      </w:r>
      <w:r w:rsidRPr="008D6A26">
        <w:rPr>
          <w:lang w:eastAsia="zh-CN"/>
        </w:rPr>
        <w:t>年，京都）的规定及理事会第</w:t>
      </w:r>
      <w:r w:rsidRPr="008D6A26">
        <w:rPr>
          <w:lang w:eastAsia="zh-CN"/>
        </w:rPr>
        <w:t>304</w:t>
      </w:r>
      <w:r w:rsidRPr="008D6A26">
        <w:rPr>
          <w:lang w:eastAsia="zh-CN"/>
        </w:rPr>
        <w:t>号决定的规定</w:t>
      </w:r>
      <w:r w:rsidRPr="008D6A26">
        <w:rPr>
          <w:rFonts w:hint="eastAsia"/>
          <w:lang w:eastAsia="zh-CN"/>
        </w:rPr>
        <w:t>举办</w:t>
      </w:r>
      <w:r w:rsidRPr="008D6A26">
        <w:rPr>
          <w:lang w:eastAsia="zh-CN"/>
        </w:rPr>
        <w:t>。</w:t>
      </w:r>
      <w:r w:rsidRPr="008D6A26">
        <w:rPr>
          <w:rFonts w:hint="eastAsia"/>
          <w:lang w:eastAsia="zh-CN"/>
        </w:rPr>
        <w:t>有关</w:t>
      </w:r>
      <w:r w:rsidRPr="008D6A26">
        <w:rPr>
          <w:lang w:eastAsia="zh-CN"/>
        </w:rPr>
        <w:t>在日内瓦以外召开研究组或其工作组会议的邀请函须附有</w:t>
      </w:r>
      <w:r w:rsidRPr="008D6A26">
        <w:rPr>
          <w:rFonts w:hint="eastAsia"/>
          <w:lang w:eastAsia="zh-CN"/>
        </w:rPr>
        <w:t>一份说</w:t>
      </w:r>
      <w:r w:rsidRPr="008D6A26">
        <w:rPr>
          <w:lang w:eastAsia="zh-CN"/>
        </w:rPr>
        <w:t>明</w:t>
      </w:r>
      <w:r w:rsidRPr="008D6A26">
        <w:rPr>
          <w:rFonts w:hint="eastAsia"/>
          <w:lang w:eastAsia="zh-CN"/>
        </w:rPr>
        <w:t>，注明</w:t>
      </w:r>
      <w:r w:rsidRPr="008D6A26">
        <w:rPr>
          <w:lang w:eastAsia="zh-CN"/>
        </w:rPr>
        <w:t>东道</w:t>
      </w:r>
      <w:r w:rsidRPr="008D6A26">
        <w:rPr>
          <w:rFonts w:hint="eastAsia"/>
          <w:lang w:eastAsia="zh-CN"/>
        </w:rPr>
        <w:t>主</w:t>
      </w:r>
      <w:r w:rsidRPr="008D6A26">
        <w:rPr>
          <w:lang w:eastAsia="zh-CN"/>
        </w:rPr>
        <w:t>同意支付相关的额外支</w:t>
      </w:r>
      <w:r w:rsidRPr="008D6A26">
        <w:rPr>
          <w:rFonts w:hint="eastAsia"/>
          <w:lang w:eastAsia="zh-CN"/>
        </w:rPr>
        <w:t>出，</w:t>
      </w:r>
      <w:r w:rsidRPr="008D6A26">
        <w:rPr>
          <w:lang w:eastAsia="zh-CN"/>
        </w:rPr>
        <w:t>并至少免费提供足够的场所以及必要的办公</w:t>
      </w:r>
      <w:r w:rsidRPr="008D6A26">
        <w:rPr>
          <w:rFonts w:hint="eastAsia"/>
          <w:lang w:eastAsia="zh-CN"/>
        </w:rPr>
        <w:t>家</w:t>
      </w:r>
      <w:r w:rsidRPr="008D6A26">
        <w:rPr>
          <w:lang w:eastAsia="zh-CN"/>
        </w:rPr>
        <w:t>具和设备，但会议在发展中国家召开时，如果东道国政府提出请求，则不必免费提供设备。</w:t>
      </w:r>
    </w:p>
    <w:p w14:paraId="2A8BD2F4" w14:textId="77777777" w:rsidR="00B52B9F" w:rsidRPr="008D6A26" w:rsidRDefault="00632982" w:rsidP="00B52B9F">
      <w:pPr>
        <w:rPr>
          <w:lang w:eastAsia="zh-CN"/>
        </w:rPr>
      </w:pPr>
      <w:r w:rsidRPr="008D6A26">
        <w:rPr>
          <w:b/>
          <w:bCs/>
          <w:lang w:eastAsia="zh-CN"/>
        </w:rPr>
        <w:t>2.2.3</w:t>
      </w:r>
      <w:r w:rsidRPr="008D6A26">
        <w:rPr>
          <w:lang w:eastAsia="zh-CN"/>
        </w:rPr>
        <w:tab/>
      </w:r>
      <w:r w:rsidRPr="008D6A26">
        <w:rPr>
          <w:lang w:eastAsia="zh-CN"/>
        </w:rPr>
        <w:t>若邀请因某种原因被取消，须向成员国或其他经正式授权的实体建议</w:t>
      </w:r>
      <w:r w:rsidRPr="008D6A26">
        <w:rPr>
          <w:rFonts w:hint="eastAsia"/>
          <w:lang w:eastAsia="zh-CN"/>
        </w:rPr>
        <w:t>，</w:t>
      </w:r>
      <w:r w:rsidRPr="008D6A26">
        <w:rPr>
          <w:lang w:eastAsia="zh-CN"/>
        </w:rPr>
        <w:t>会议原则上</w:t>
      </w:r>
      <w:r w:rsidRPr="008D6A26">
        <w:rPr>
          <w:rFonts w:hint="eastAsia"/>
          <w:lang w:eastAsia="zh-CN"/>
        </w:rPr>
        <w:t>按原计划</w:t>
      </w:r>
      <w:r w:rsidRPr="008D6A26">
        <w:rPr>
          <w:lang w:eastAsia="zh-CN"/>
        </w:rPr>
        <w:t>日期在日内瓦举行。</w:t>
      </w:r>
    </w:p>
    <w:p w14:paraId="5128B0E2" w14:textId="77777777" w:rsidR="00B52B9F" w:rsidRPr="008D6A26" w:rsidRDefault="00632982" w:rsidP="00B52B9F">
      <w:pPr>
        <w:pStyle w:val="Heading2"/>
        <w:rPr>
          <w:lang w:eastAsia="zh-CN"/>
        </w:rPr>
      </w:pPr>
      <w:r w:rsidRPr="008D6A26">
        <w:rPr>
          <w:lang w:eastAsia="zh-CN"/>
        </w:rPr>
        <w:t>2.3</w:t>
      </w:r>
      <w:r w:rsidRPr="008D6A26">
        <w:rPr>
          <w:lang w:eastAsia="zh-CN"/>
        </w:rPr>
        <w:tab/>
      </w:r>
      <w:r w:rsidRPr="008D6A26">
        <w:rPr>
          <w:lang w:eastAsia="zh-CN"/>
        </w:rPr>
        <w:t>参加会议</w:t>
      </w:r>
    </w:p>
    <w:p w14:paraId="2116AA91" w14:textId="2B03F0D5" w:rsidR="00B52B9F" w:rsidRDefault="00632982" w:rsidP="00B52B9F">
      <w:pPr>
        <w:rPr>
          <w:lang w:eastAsia="zh-CN"/>
        </w:rPr>
      </w:pPr>
      <w:r w:rsidRPr="008D6A26">
        <w:rPr>
          <w:b/>
          <w:bCs/>
          <w:lang w:eastAsia="zh-CN"/>
        </w:rPr>
        <w:t>2.3.1</w:t>
      </w:r>
      <w:r w:rsidRPr="008D6A26">
        <w:rPr>
          <w:lang w:eastAsia="zh-CN"/>
        </w:rPr>
        <w:tab/>
      </w:r>
      <w:r w:rsidRPr="008D6A26">
        <w:rPr>
          <w:rFonts w:hint="eastAsia"/>
          <w:lang w:eastAsia="zh-CN"/>
        </w:rPr>
        <w:t>根据《公约》第</w:t>
      </w:r>
      <w:r w:rsidRPr="008D6A26">
        <w:rPr>
          <w:rFonts w:hint="eastAsia"/>
          <w:lang w:eastAsia="zh-CN"/>
        </w:rPr>
        <w:t>19</w:t>
      </w:r>
      <w:r w:rsidRPr="008D6A26">
        <w:rPr>
          <w:rFonts w:hint="eastAsia"/>
          <w:lang w:eastAsia="zh-CN"/>
        </w:rPr>
        <w:t>条，</w:t>
      </w:r>
      <w:r w:rsidRPr="008D6A26">
        <w:rPr>
          <w:lang w:eastAsia="zh-CN"/>
        </w:rPr>
        <w:t>成员国</w:t>
      </w:r>
      <w:r w:rsidRPr="008D6A26">
        <w:rPr>
          <w:rFonts w:hint="eastAsia"/>
          <w:lang w:eastAsia="zh-CN"/>
        </w:rPr>
        <w:t>和</w:t>
      </w:r>
      <w:r w:rsidRPr="008D6A26">
        <w:rPr>
          <w:lang w:eastAsia="zh-CN"/>
        </w:rPr>
        <w:t>其他经正式授权实体</w:t>
      </w:r>
      <w:r w:rsidRPr="008D6A26">
        <w:rPr>
          <w:rFonts w:hint="eastAsia"/>
          <w:lang w:eastAsia="zh-CN"/>
        </w:rPr>
        <w:t>须派代表参加所希望参加的</w:t>
      </w:r>
      <w:r w:rsidRPr="008D6A26">
        <w:rPr>
          <w:lang w:eastAsia="zh-CN"/>
        </w:rPr>
        <w:t>研究组及其相关组（如</w:t>
      </w:r>
      <w:r w:rsidRPr="008D6A26">
        <w:rPr>
          <w:rFonts w:hint="eastAsia"/>
          <w:lang w:eastAsia="zh-CN"/>
        </w:rPr>
        <w:t>，</w:t>
      </w:r>
      <w:r w:rsidRPr="008D6A26">
        <w:rPr>
          <w:lang w:eastAsia="zh-CN"/>
        </w:rPr>
        <w:t>工作组和报告人组）的活动，其选派</w:t>
      </w:r>
      <w:r w:rsidRPr="008D6A26">
        <w:rPr>
          <w:rFonts w:hint="eastAsia"/>
          <w:lang w:eastAsia="zh-CN"/>
        </w:rPr>
        <w:t>的、能够为</w:t>
      </w:r>
      <w:r w:rsidRPr="008D6A26">
        <w:rPr>
          <w:lang w:eastAsia="zh-CN"/>
        </w:rPr>
        <w:t>所研究的课题寻求满意解决方案的合格专家</w:t>
      </w:r>
      <w:r w:rsidRPr="008D6A26">
        <w:rPr>
          <w:rFonts w:hint="eastAsia"/>
          <w:lang w:eastAsia="zh-CN"/>
        </w:rPr>
        <w:t>以实</w:t>
      </w:r>
      <w:r w:rsidRPr="008D6A26">
        <w:rPr>
          <w:lang w:eastAsia="zh-CN"/>
        </w:rPr>
        <w:t>名登记参加会议。然而，在</w:t>
      </w:r>
      <w:r w:rsidRPr="008D6A26">
        <w:rPr>
          <w:rFonts w:hint="eastAsia"/>
          <w:lang w:eastAsia="zh-CN"/>
        </w:rPr>
        <w:t>例外的</w:t>
      </w:r>
      <w:r w:rsidRPr="008D6A26">
        <w:rPr>
          <w:lang w:eastAsia="zh-CN"/>
        </w:rPr>
        <w:t>情况下，成员国和其它</w:t>
      </w:r>
      <w:r w:rsidRPr="008D6A26">
        <w:rPr>
          <w:rFonts w:hint="eastAsia"/>
          <w:lang w:eastAsia="zh-CN"/>
        </w:rPr>
        <w:t>经</w:t>
      </w:r>
      <w:r w:rsidRPr="008D6A26">
        <w:rPr>
          <w:lang w:eastAsia="zh-CN"/>
        </w:rPr>
        <w:t>正式</w:t>
      </w:r>
      <w:r w:rsidRPr="008D6A26">
        <w:rPr>
          <w:rFonts w:hint="eastAsia"/>
          <w:lang w:eastAsia="zh-CN"/>
        </w:rPr>
        <w:t>授</w:t>
      </w:r>
      <w:r w:rsidRPr="008D6A26">
        <w:rPr>
          <w:lang w:eastAsia="zh-CN"/>
        </w:rPr>
        <w:t>权实体在某个研究组或其相关组注册时可不注明参加者的姓名。会议主席</w:t>
      </w:r>
      <w:r w:rsidRPr="008D6A26">
        <w:rPr>
          <w:rFonts w:hint="eastAsia"/>
          <w:lang w:eastAsia="zh-CN"/>
        </w:rPr>
        <w:t>亦</w:t>
      </w:r>
      <w:r w:rsidRPr="008D6A26">
        <w:rPr>
          <w:lang w:eastAsia="zh-CN"/>
        </w:rPr>
        <w:t>可酌情邀请个别专家与</w:t>
      </w:r>
      <w:r w:rsidRPr="008D6A26">
        <w:rPr>
          <w:rFonts w:hint="eastAsia"/>
          <w:lang w:eastAsia="zh-CN"/>
        </w:rPr>
        <w:t>会</w:t>
      </w:r>
      <w:r w:rsidRPr="008D6A26">
        <w:rPr>
          <w:lang w:eastAsia="zh-CN"/>
        </w:rPr>
        <w:t>。</w:t>
      </w:r>
      <w:r w:rsidRPr="008D6A26">
        <w:rPr>
          <w:rFonts w:hint="eastAsia"/>
          <w:lang w:eastAsia="zh-CN"/>
        </w:rPr>
        <w:t>专家可应会议主席的请求，</w:t>
      </w:r>
      <w:r>
        <w:rPr>
          <w:rFonts w:hint="eastAsia"/>
          <w:lang w:eastAsia="zh-CN"/>
        </w:rPr>
        <w:t>介绍</w:t>
      </w:r>
      <w:r>
        <w:rPr>
          <w:lang w:eastAsia="zh-CN"/>
        </w:rPr>
        <w:t>情况通报</w:t>
      </w:r>
      <w:r w:rsidRPr="008D6A26">
        <w:rPr>
          <w:rFonts w:hint="eastAsia"/>
          <w:lang w:eastAsia="zh-CN"/>
        </w:rPr>
        <w:t>报告和提交</w:t>
      </w:r>
      <w:r>
        <w:rPr>
          <w:rFonts w:hint="eastAsia"/>
          <w:lang w:eastAsia="zh-CN"/>
        </w:rPr>
        <w:t>此类文件；他们亦</w:t>
      </w:r>
      <w:r w:rsidRPr="008D6A26">
        <w:rPr>
          <w:rFonts w:hint="eastAsia"/>
          <w:lang w:eastAsia="zh-CN"/>
        </w:rPr>
        <w:t>可参与相关讨论</w:t>
      </w:r>
      <w:ins w:id="21" w:author="Lei, Yonghong" w:date="2021-08-27T19:13:00Z">
        <w:r w:rsidR="003005EB">
          <w:rPr>
            <w:rFonts w:hint="eastAsia"/>
            <w:lang w:eastAsia="zh-CN"/>
          </w:rPr>
          <w:t>，</w:t>
        </w:r>
        <w:r w:rsidR="003005EB" w:rsidRPr="003005EB">
          <w:rPr>
            <w:lang w:eastAsia="zh-CN"/>
          </w:rPr>
          <w:t>但不能参与决策讨</w:t>
        </w:r>
        <w:r w:rsidR="003005EB" w:rsidRPr="003005EB">
          <w:rPr>
            <w:rFonts w:hint="eastAsia"/>
            <w:lang w:eastAsia="zh-CN"/>
          </w:rPr>
          <w:t>论</w:t>
        </w:r>
      </w:ins>
      <w:r w:rsidRPr="008D6A26">
        <w:rPr>
          <w:rFonts w:hint="eastAsia"/>
          <w:lang w:eastAsia="zh-CN"/>
        </w:rPr>
        <w:t>。</w:t>
      </w:r>
    </w:p>
    <w:p w14:paraId="7D9A35B1" w14:textId="60D9ECC7" w:rsidR="00CB5A07" w:rsidRDefault="00632982">
      <w:pPr>
        <w:rPr>
          <w:ins w:id="22" w:author="LI, Ziqian" w:date="2021-08-06T18:03:00Z"/>
          <w:rFonts w:ascii="Calibri" w:hAnsi="Calibri" w:cs="Calibri"/>
          <w:b/>
          <w:color w:val="800000"/>
          <w:lang w:eastAsia="zh-CN"/>
        </w:rPr>
      </w:pPr>
      <w:r w:rsidRPr="008D6A26">
        <w:rPr>
          <w:b/>
          <w:bCs/>
          <w:lang w:eastAsia="zh-CN"/>
        </w:rPr>
        <w:t>2.3.2</w:t>
      </w:r>
      <w:r w:rsidRPr="008D6A26">
        <w:rPr>
          <w:lang w:eastAsia="zh-CN"/>
        </w:rPr>
        <w:tab/>
      </w:r>
      <w:ins w:id="23" w:author="Lei, Yonghong" w:date="2021-08-27T19:17:00Z">
        <w:r w:rsidR="003005EB" w:rsidRPr="003005EB">
          <w:rPr>
            <w:rFonts w:hint="eastAsia"/>
            <w:lang w:eastAsia="zh-CN"/>
          </w:rPr>
          <w:t>该部门的所有活动</w:t>
        </w:r>
        <w:r w:rsidR="003005EB">
          <w:rPr>
            <w:rFonts w:hint="eastAsia"/>
            <w:lang w:eastAsia="zh-CN"/>
          </w:rPr>
          <w:t>须</w:t>
        </w:r>
        <w:r w:rsidR="003005EB" w:rsidRPr="003005EB">
          <w:rPr>
            <w:rFonts w:hint="eastAsia"/>
            <w:lang w:eastAsia="zh-CN"/>
          </w:rPr>
          <w:t>允许成员国和部门成员的代表按照《</w:t>
        </w:r>
        <w:r w:rsidR="003005EB">
          <w:rPr>
            <w:rFonts w:hint="eastAsia"/>
            <w:lang w:eastAsia="zh-CN"/>
          </w:rPr>
          <w:t>组织法</w:t>
        </w:r>
        <w:r w:rsidR="003005EB" w:rsidRPr="003005EB">
          <w:rPr>
            <w:rFonts w:hint="eastAsia"/>
            <w:lang w:eastAsia="zh-CN"/>
          </w:rPr>
          <w:t>》和《公约》相关条款的规定参加，包括国际电联召集和</w:t>
        </w:r>
        <w:r w:rsidR="003005EB" w:rsidRPr="003005EB">
          <w:rPr>
            <w:rFonts w:hint="eastAsia"/>
            <w:lang w:eastAsia="zh-CN"/>
          </w:rPr>
          <w:t>/</w:t>
        </w:r>
        <w:r w:rsidR="003005EB" w:rsidRPr="003005EB">
          <w:rPr>
            <w:rFonts w:hint="eastAsia"/>
            <w:lang w:eastAsia="zh-CN"/>
          </w:rPr>
          <w:t>或</w:t>
        </w:r>
        <w:r w:rsidR="003005EB">
          <w:rPr>
            <w:rFonts w:hint="eastAsia"/>
            <w:lang w:eastAsia="zh-CN"/>
          </w:rPr>
          <w:t>出资</w:t>
        </w:r>
        <w:r w:rsidR="003005EB" w:rsidRPr="003005EB">
          <w:rPr>
            <w:rFonts w:hint="eastAsia"/>
            <w:lang w:eastAsia="zh-CN"/>
          </w:rPr>
          <w:t>的区域组、</w:t>
        </w:r>
        <w:r w:rsidR="003005EB">
          <w:rPr>
            <w:rFonts w:hint="eastAsia"/>
            <w:lang w:eastAsia="zh-CN"/>
          </w:rPr>
          <w:t>焦点</w:t>
        </w:r>
        <w:r w:rsidR="003005EB" w:rsidRPr="003005EB">
          <w:rPr>
            <w:rFonts w:hint="eastAsia"/>
            <w:lang w:eastAsia="zh-CN"/>
          </w:rPr>
          <w:t>组、报告员</w:t>
        </w:r>
        <w:r w:rsidR="003005EB">
          <w:rPr>
            <w:rFonts w:hint="eastAsia"/>
            <w:lang w:eastAsia="zh-CN"/>
          </w:rPr>
          <w:t>人</w:t>
        </w:r>
        <w:r w:rsidR="003005EB" w:rsidRPr="003005EB">
          <w:rPr>
            <w:rFonts w:hint="eastAsia"/>
            <w:lang w:eastAsia="zh-CN"/>
          </w:rPr>
          <w:t>组会议</w:t>
        </w:r>
        <w:r w:rsidR="003005EB">
          <w:rPr>
            <w:rFonts w:hint="eastAsia"/>
            <w:lang w:eastAsia="zh-CN"/>
          </w:rPr>
          <w:t>和</w:t>
        </w:r>
        <w:r w:rsidR="003005EB" w:rsidRPr="003005EB">
          <w:rPr>
            <w:rFonts w:hint="eastAsia"/>
            <w:lang w:eastAsia="zh-CN"/>
          </w:rPr>
          <w:t>专题</w:t>
        </w:r>
        <w:r w:rsidR="003005EB">
          <w:rPr>
            <w:rFonts w:hint="eastAsia"/>
            <w:lang w:eastAsia="zh-CN"/>
          </w:rPr>
          <w:t>研讨会及</w:t>
        </w:r>
        <w:r w:rsidR="003005EB" w:rsidRPr="003005EB">
          <w:rPr>
            <w:rFonts w:hint="eastAsia"/>
            <w:lang w:eastAsia="zh-CN"/>
          </w:rPr>
          <w:t>讲习班</w:t>
        </w:r>
        <w:r w:rsidR="003005EB">
          <w:rPr>
            <w:rFonts w:hint="eastAsia"/>
            <w:lang w:eastAsia="zh-CN"/>
          </w:rPr>
          <w:t>。</w:t>
        </w:r>
      </w:ins>
    </w:p>
    <w:p w14:paraId="200AD046" w14:textId="77777777" w:rsidR="00B52B9F" w:rsidRPr="008D6A26" w:rsidDel="00CB5A07" w:rsidRDefault="00632982">
      <w:pPr>
        <w:rPr>
          <w:del w:id="24" w:author="LI, Ziqian" w:date="2021-08-06T18:02:00Z"/>
          <w:lang w:eastAsia="zh-CN"/>
        </w:rPr>
      </w:pPr>
      <w:del w:id="25" w:author="LI, Ziqian" w:date="2021-08-06T18:02:00Z">
        <w:r w:rsidRPr="008D6A26" w:rsidDel="00CB5A07">
          <w:rPr>
            <w:lang w:eastAsia="zh-CN"/>
          </w:rPr>
          <w:delText>第</w:delText>
        </w:r>
        <w:r w:rsidRPr="008D6A26" w:rsidDel="00CB5A07">
          <w:rPr>
            <w:lang w:eastAsia="zh-CN"/>
          </w:rPr>
          <w:delText>3</w:delText>
        </w:r>
        <w:r w:rsidRPr="008D6A26" w:rsidDel="00CB5A07">
          <w:rPr>
            <w:lang w:eastAsia="zh-CN"/>
          </w:rPr>
          <w:delText>研究组</w:delText>
        </w:r>
        <w:r w:rsidRPr="008D6A26" w:rsidDel="00CB5A07">
          <w:rPr>
            <w:rFonts w:hint="eastAsia"/>
            <w:lang w:eastAsia="zh-CN"/>
          </w:rPr>
          <w:delText>区域</w:delText>
        </w:r>
        <w:r w:rsidRPr="008D6A26" w:rsidDel="00CB5A07">
          <w:rPr>
            <w:lang w:eastAsia="zh-CN"/>
          </w:rPr>
          <w:delText>组的会议，原则上须限定</w:delText>
        </w:r>
        <w:r w:rsidRPr="008D6A26" w:rsidDel="00CB5A07">
          <w:rPr>
            <w:rFonts w:hint="eastAsia"/>
            <w:lang w:eastAsia="zh-CN"/>
          </w:rPr>
          <w:delText>于</w:delText>
        </w:r>
        <w:r w:rsidRPr="008D6A26" w:rsidDel="00CB5A07">
          <w:rPr>
            <w:lang w:eastAsia="zh-CN"/>
          </w:rPr>
          <w:delText>由该区域成员国代表和运营机构代表（上述术语的定义见《组织法》的附件）参加。然而，每个第</w:delText>
        </w:r>
        <w:r w:rsidRPr="008D6A26" w:rsidDel="00CB5A07">
          <w:rPr>
            <w:lang w:eastAsia="zh-CN"/>
          </w:rPr>
          <w:delText>3</w:delText>
        </w:r>
        <w:r w:rsidRPr="008D6A26" w:rsidDel="00CB5A07">
          <w:rPr>
            <w:lang w:eastAsia="zh-CN"/>
          </w:rPr>
          <w:delText>研究组区域组</w:delText>
        </w:r>
        <w:r w:rsidRPr="008D6A26" w:rsidDel="00CB5A07">
          <w:rPr>
            <w:rFonts w:hint="eastAsia"/>
            <w:lang w:eastAsia="zh-CN"/>
          </w:rPr>
          <w:delText>均</w:delText>
        </w:r>
        <w:r w:rsidRPr="008D6A26" w:rsidDel="00CB5A07">
          <w:rPr>
            <w:lang w:eastAsia="zh-CN"/>
          </w:rPr>
          <w:delText>可邀请其他与</w:delText>
        </w:r>
        <w:r w:rsidRPr="008D6A26" w:rsidDel="00CB5A07">
          <w:rPr>
            <w:rFonts w:hint="eastAsia"/>
            <w:lang w:eastAsia="zh-CN"/>
          </w:rPr>
          <w:delText>会</w:delText>
        </w:r>
        <w:r w:rsidRPr="008D6A26" w:rsidDel="00CB5A07">
          <w:rPr>
            <w:lang w:eastAsia="zh-CN"/>
          </w:rPr>
          <w:delText>者出席全部或部分会议，只要其他与</w:delText>
        </w:r>
        <w:r w:rsidRPr="008D6A26" w:rsidDel="00CB5A07">
          <w:rPr>
            <w:rFonts w:hint="eastAsia"/>
            <w:lang w:eastAsia="zh-CN"/>
          </w:rPr>
          <w:delText>会</w:delText>
        </w:r>
        <w:r w:rsidRPr="008D6A26" w:rsidDel="00CB5A07">
          <w:rPr>
            <w:lang w:eastAsia="zh-CN"/>
          </w:rPr>
          <w:delText>者具有出席</w:delText>
        </w:r>
        <w:r w:rsidRPr="008D6A26" w:rsidDel="00CB5A07">
          <w:rPr>
            <w:rFonts w:hint="eastAsia"/>
            <w:lang w:eastAsia="zh-CN"/>
          </w:rPr>
          <w:delText>全部</w:delText>
        </w:r>
        <w:r w:rsidRPr="008D6A26" w:rsidDel="00CB5A07">
          <w:rPr>
            <w:lang w:eastAsia="zh-CN"/>
          </w:rPr>
          <w:delText>研究组会议的资格。</w:delText>
        </w:r>
      </w:del>
    </w:p>
    <w:p w14:paraId="59E4C267" w14:textId="77777777" w:rsidR="00B52B9F" w:rsidRPr="008D6A26" w:rsidDel="00CB5A07" w:rsidRDefault="00632982">
      <w:pPr>
        <w:rPr>
          <w:del w:id="26" w:author="LI, Ziqian" w:date="2021-08-06T18:03:00Z"/>
          <w:lang w:eastAsia="zh-CN"/>
        </w:rPr>
      </w:pPr>
      <w:del w:id="27" w:author="LI, Ziqian" w:date="2021-08-06T18:02:00Z">
        <w:r w:rsidRPr="008D6A26" w:rsidDel="00CB5A07">
          <w:rPr>
            <w:b/>
            <w:bCs/>
            <w:lang w:eastAsia="zh-CN"/>
          </w:rPr>
          <w:delText>2.3.3</w:delText>
        </w:r>
        <w:r w:rsidRPr="008D6A26" w:rsidDel="00CB5A07">
          <w:rPr>
            <w:lang w:eastAsia="zh-CN"/>
          </w:rPr>
          <w:tab/>
        </w:r>
        <w:r w:rsidRPr="008D6A26" w:rsidDel="00CB5A07">
          <w:rPr>
            <w:lang w:eastAsia="zh-CN"/>
          </w:rPr>
          <w:delText>其他研究组区域组的会议，原则上须限</w:delText>
        </w:r>
        <w:r w:rsidRPr="008D6A26" w:rsidDel="00CB5A07">
          <w:rPr>
            <w:rFonts w:hint="eastAsia"/>
            <w:lang w:eastAsia="zh-CN"/>
          </w:rPr>
          <w:delText>于</w:delText>
        </w:r>
        <w:r w:rsidRPr="008D6A26" w:rsidDel="00CB5A07">
          <w:rPr>
            <w:lang w:eastAsia="zh-CN"/>
          </w:rPr>
          <w:delText>由该区域的成员国、部门成员和相关研究组</w:delText>
        </w:r>
        <w:r w:rsidRPr="008D6A26" w:rsidDel="00CB5A07">
          <w:rPr>
            <w:rFonts w:hint="eastAsia"/>
            <w:lang w:eastAsia="zh-CN"/>
          </w:rPr>
          <w:delText>的部门</w:delText>
        </w:r>
        <w:r w:rsidRPr="008D6A26" w:rsidDel="00CB5A07">
          <w:rPr>
            <w:lang w:eastAsia="zh-CN"/>
          </w:rPr>
          <w:delText>准成员的代表参加。然而，每个区域组</w:delText>
        </w:r>
        <w:r w:rsidRPr="008D6A26" w:rsidDel="00CB5A07">
          <w:rPr>
            <w:rFonts w:hint="eastAsia"/>
            <w:lang w:eastAsia="zh-CN"/>
          </w:rPr>
          <w:delText>均</w:delText>
        </w:r>
        <w:r w:rsidRPr="008D6A26" w:rsidDel="00CB5A07">
          <w:rPr>
            <w:lang w:eastAsia="zh-CN"/>
          </w:rPr>
          <w:delText>可邀请其他与</w:delText>
        </w:r>
        <w:r w:rsidRPr="008D6A26" w:rsidDel="00CB5A07">
          <w:rPr>
            <w:rFonts w:hint="eastAsia"/>
            <w:lang w:eastAsia="zh-CN"/>
          </w:rPr>
          <w:delText>会</w:delText>
        </w:r>
        <w:r w:rsidRPr="008D6A26" w:rsidDel="00CB5A07">
          <w:rPr>
            <w:lang w:eastAsia="zh-CN"/>
          </w:rPr>
          <w:delText>者出席全部或部分会议，只要其他与</w:delText>
        </w:r>
        <w:r w:rsidRPr="008D6A26" w:rsidDel="00CB5A07">
          <w:rPr>
            <w:rFonts w:hint="eastAsia"/>
            <w:lang w:eastAsia="zh-CN"/>
          </w:rPr>
          <w:delText>会</w:delText>
        </w:r>
        <w:r w:rsidRPr="008D6A26" w:rsidDel="00CB5A07">
          <w:rPr>
            <w:lang w:eastAsia="zh-CN"/>
          </w:rPr>
          <w:delText>者具有出席</w:delText>
        </w:r>
        <w:r w:rsidRPr="008D6A26" w:rsidDel="00CB5A07">
          <w:rPr>
            <w:rFonts w:hint="eastAsia"/>
            <w:lang w:eastAsia="zh-CN"/>
          </w:rPr>
          <w:delText>全部</w:delText>
        </w:r>
        <w:r w:rsidRPr="008D6A26" w:rsidDel="00CB5A07">
          <w:rPr>
            <w:lang w:eastAsia="zh-CN"/>
          </w:rPr>
          <w:delText>研究组会议的资格。</w:delText>
        </w:r>
      </w:del>
    </w:p>
    <w:p w14:paraId="3802D35E" w14:textId="77777777" w:rsidR="00B52B9F" w:rsidRPr="00B87C53" w:rsidRDefault="00632982">
      <w:pPr>
        <w:pStyle w:val="Heading2"/>
        <w:rPr>
          <w:lang w:eastAsia="zh-CN"/>
        </w:rPr>
      </w:pPr>
      <w:r w:rsidRPr="00B87C53">
        <w:rPr>
          <w:lang w:eastAsia="zh-CN"/>
        </w:rPr>
        <w:lastRenderedPageBreak/>
        <w:t>2.4</w:t>
      </w:r>
      <w:r w:rsidRPr="00B87C53">
        <w:rPr>
          <w:lang w:eastAsia="zh-CN"/>
        </w:rPr>
        <w:tab/>
      </w:r>
      <w:r w:rsidRPr="00B87C53">
        <w:rPr>
          <w:rFonts w:hint="eastAsia"/>
          <w:lang w:eastAsia="zh-CN"/>
        </w:rPr>
        <w:t>研究组向世界电信标准化全会提交的报告</w:t>
      </w:r>
    </w:p>
    <w:p w14:paraId="5F7390D7" w14:textId="77777777" w:rsidR="00B52B9F" w:rsidRPr="008D6A26" w:rsidRDefault="00632982" w:rsidP="00B52B9F">
      <w:pPr>
        <w:rPr>
          <w:lang w:eastAsia="zh-CN"/>
        </w:rPr>
      </w:pPr>
      <w:r w:rsidRPr="008D6A26">
        <w:rPr>
          <w:b/>
          <w:bCs/>
          <w:lang w:eastAsia="zh-CN"/>
        </w:rPr>
        <w:t>2.4.1</w:t>
      </w:r>
      <w:r w:rsidRPr="008D6A26">
        <w:rPr>
          <w:lang w:eastAsia="zh-CN"/>
        </w:rPr>
        <w:tab/>
      </w:r>
      <w:r w:rsidRPr="008D6A26">
        <w:rPr>
          <w:lang w:eastAsia="zh-CN"/>
        </w:rPr>
        <w:t>所有研究组须在世界电信标准化全会召开</w:t>
      </w:r>
      <w:r w:rsidRPr="008D6A26">
        <w:rPr>
          <w:rFonts w:hint="eastAsia"/>
          <w:lang w:eastAsia="zh-CN"/>
        </w:rPr>
        <w:t>之</w:t>
      </w:r>
      <w:r w:rsidRPr="008D6A26">
        <w:rPr>
          <w:lang w:eastAsia="zh-CN"/>
        </w:rPr>
        <w:t>前</w:t>
      </w:r>
      <w:r w:rsidRPr="008D6A26">
        <w:rPr>
          <w:rFonts w:hint="eastAsia"/>
          <w:lang w:eastAsia="zh-CN"/>
        </w:rPr>
        <w:t>足够早的时间</w:t>
      </w:r>
      <w:r w:rsidRPr="008D6A26">
        <w:rPr>
          <w:lang w:eastAsia="zh-CN"/>
        </w:rPr>
        <w:t>召开会议，使各研究组提交世界电信标准化全会的报告最晚</w:t>
      </w:r>
      <w:r w:rsidRPr="008D6A26">
        <w:rPr>
          <w:rFonts w:hint="eastAsia"/>
          <w:lang w:eastAsia="zh-CN"/>
        </w:rPr>
        <w:t>能</w:t>
      </w:r>
      <w:r w:rsidRPr="008D6A26">
        <w:rPr>
          <w:lang w:eastAsia="zh-CN"/>
        </w:rPr>
        <w:t>在世界电信标准化全会开幕的</w:t>
      </w:r>
      <w:r w:rsidRPr="008D6A26">
        <w:rPr>
          <w:lang w:eastAsia="zh-CN"/>
        </w:rPr>
        <w:t>1</w:t>
      </w:r>
      <w:r w:rsidRPr="008D6A26">
        <w:rPr>
          <w:lang w:eastAsia="zh-CN"/>
        </w:rPr>
        <w:t>个月之前送抵各成员国和部门成员。</w:t>
      </w:r>
    </w:p>
    <w:p w14:paraId="6F88842F" w14:textId="28DF0804" w:rsidR="00B52B9F" w:rsidRPr="008D6A26" w:rsidRDefault="00632982" w:rsidP="00B52B9F">
      <w:pPr>
        <w:keepNext/>
        <w:keepLines/>
        <w:rPr>
          <w:lang w:eastAsia="zh-CN"/>
        </w:rPr>
      </w:pPr>
      <w:r w:rsidRPr="008D6A26">
        <w:rPr>
          <w:b/>
          <w:bCs/>
          <w:lang w:eastAsia="zh-CN"/>
        </w:rPr>
        <w:t>2.4.2</w:t>
      </w:r>
      <w:r w:rsidRPr="008D6A26">
        <w:rPr>
          <w:lang w:eastAsia="zh-CN"/>
        </w:rPr>
        <w:tab/>
      </w:r>
      <w:r w:rsidRPr="008D6A26">
        <w:rPr>
          <w:rFonts w:hint="eastAsia"/>
          <w:lang w:eastAsia="zh-CN"/>
        </w:rPr>
        <w:t>各</w:t>
      </w:r>
      <w:r w:rsidRPr="008D6A26">
        <w:rPr>
          <w:lang w:eastAsia="zh-CN"/>
        </w:rPr>
        <w:t>研究组主席对研究组</w:t>
      </w:r>
      <w:r w:rsidRPr="008D6A26">
        <w:rPr>
          <w:rFonts w:hint="eastAsia"/>
          <w:lang w:eastAsia="zh-CN"/>
        </w:rPr>
        <w:t>提交</w:t>
      </w:r>
      <w:r w:rsidRPr="008D6A26">
        <w:rPr>
          <w:lang w:eastAsia="zh-CN"/>
        </w:rPr>
        <w:t>世界电信标准化全会的报告负责，</w:t>
      </w:r>
      <w:ins w:id="28" w:author="Lei, Yonghong" w:date="2021-08-27T19:18:00Z">
        <w:r w:rsidR="00DF314A">
          <w:rPr>
            <w:rFonts w:hint="eastAsia"/>
            <w:lang w:eastAsia="zh-CN"/>
          </w:rPr>
          <w:t>且经研究组</w:t>
        </w:r>
      </w:ins>
      <w:ins w:id="29" w:author="Lei, Yonghong" w:date="2021-08-27T19:19:00Z">
        <w:r w:rsidR="00DF314A">
          <w:rPr>
            <w:rFonts w:hint="eastAsia"/>
            <w:lang w:eastAsia="zh-CN"/>
          </w:rPr>
          <w:t>同意，</w:t>
        </w:r>
      </w:ins>
      <w:r w:rsidRPr="008D6A26">
        <w:rPr>
          <w:lang w:eastAsia="zh-CN"/>
        </w:rPr>
        <w:t>报告须包括：</w:t>
      </w:r>
    </w:p>
    <w:p w14:paraId="6343F77B"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lang w:eastAsia="zh-CN"/>
        </w:rPr>
        <w:t>对研究期内</w:t>
      </w:r>
      <w:r w:rsidRPr="008D6A26">
        <w:rPr>
          <w:rFonts w:hint="eastAsia"/>
          <w:lang w:eastAsia="zh-CN"/>
        </w:rPr>
        <w:t>所</w:t>
      </w:r>
      <w:r w:rsidRPr="008D6A26">
        <w:rPr>
          <w:lang w:eastAsia="zh-CN"/>
        </w:rPr>
        <w:t>取得成绩</w:t>
      </w:r>
      <w:r w:rsidRPr="008D6A26">
        <w:rPr>
          <w:rFonts w:hint="eastAsia"/>
          <w:lang w:eastAsia="zh-CN"/>
        </w:rPr>
        <w:t>的</w:t>
      </w:r>
      <w:r w:rsidRPr="008D6A26">
        <w:rPr>
          <w:lang w:eastAsia="zh-CN"/>
        </w:rPr>
        <w:t>简短而完整的总结；</w:t>
      </w:r>
    </w:p>
    <w:p w14:paraId="417A25FD"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lang w:eastAsia="zh-CN"/>
        </w:rPr>
        <w:t>研究期内由成员国批准的</w:t>
      </w:r>
      <w:r w:rsidRPr="008D6A26">
        <w:rPr>
          <w:rFonts w:hint="eastAsia"/>
          <w:lang w:eastAsia="zh-CN"/>
        </w:rPr>
        <w:t>所有</w:t>
      </w:r>
      <w:r w:rsidRPr="008D6A26">
        <w:rPr>
          <w:lang w:eastAsia="zh-CN"/>
        </w:rPr>
        <w:t>（新的或修订的）建议书的引证</w:t>
      </w:r>
      <w:r>
        <w:rPr>
          <w:rFonts w:hint="eastAsia"/>
          <w:lang w:eastAsia="zh-CN"/>
        </w:rPr>
        <w:t>，同时</w:t>
      </w:r>
      <w:r w:rsidRPr="008D6A26">
        <w:rPr>
          <w:rFonts w:hint="eastAsia"/>
          <w:lang w:eastAsia="zh-CN"/>
        </w:rPr>
        <w:t>提供</w:t>
      </w:r>
      <w:r>
        <w:rPr>
          <w:rFonts w:hint="eastAsia"/>
          <w:lang w:eastAsia="zh-CN"/>
        </w:rPr>
        <w:t>针对</w:t>
      </w:r>
      <w:r>
        <w:rPr>
          <w:lang w:eastAsia="zh-CN"/>
        </w:rPr>
        <w:t>每项</w:t>
      </w:r>
      <w:r w:rsidRPr="008D6A26">
        <w:rPr>
          <w:rFonts w:hint="eastAsia"/>
          <w:lang w:eastAsia="zh-CN"/>
        </w:rPr>
        <w:t>研究组课题所开展活动的统计分析</w:t>
      </w:r>
      <w:r w:rsidRPr="008D6A26">
        <w:rPr>
          <w:lang w:eastAsia="zh-CN"/>
        </w:rPr>
        <w:t>；</w:t>
      </w:r>
    </w:p>
    <w:p w14:paraId="061041DE"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lang w:eastAsia="zh-CN"/>
        </w:rPr>
        <w:t>研究期内删除的</w:t>
      </w:r>
      <w:r w:rsidRPr="008D6A26">
        <w:rPr>
          <w:rFonts w:hint="eastAsia"/>
          <w:lang w:eastAsia="zh-CN"/>
        </w:rPr>
        <w:t>所有</w:t>
      </w:r>
      <w:r w:rsidRPr="008D6A26">
        <w:rPr>
          <w:lang w:eastAsia="zh-CN"/>
        </w:rPr>
        <w:t>建议书的引证；</w:t>
      </w:r>
    </w:p>
    <w:p w14:paraId="38BB84CA"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lang w:eastAsia="zh-CN"/>
        </w:rPr>
        <w:t>转给世界电信标准化全会审议的</w:t>
      </w:r>
      <w:r w:rsidRPr="008D6A26">
        <w:rPr>
          <w:rFonts w:hint="eastAsia"/>
          <w:lang w:eastAsia="zh-CN"/>
        </w:rPr>
        <w:t>所有</w:t>
      </w:r>
      <w:r w:rsidRPr="008D6A26">
        <w:rPr>
          <w:lang w:eastAsia="zh-CN"/>
        </w:rPr>
        <w:t>（新</w:t>
      </w:r>
      <w:r w:rsidRPr="008D6A26">
        <w:rPr>
          <w:rFonts w:hint="eastAsia"/>
          <w:lang w:eastAsia="zh-CN"/>
        </w:rPr>
        <w:t>的</w:t>
      </w:r>
      <w:r w:rsidRPr="008D6A26">
        <w:rPr>
          <w:lang w:eastAsia="zh-CN"/>
        </w:rPr>
        <w:t>或修订的）建议书草案的最终文本</w:t>
      </w:r>
      <w:r w:rsidRPr="008D6A26">
        <w:rPr>
          <w:rFonts w:hint="eastAsia"/>
          <w:lang w:eastAsia="zh-CN"/>
        </w:rPr>
        <w:t>的</w:t>
      </w:r>
      <w:r w:rsidRPr="008D6A26">
        <w:rPr>
          <w:lang w:eastAsia="zh-CN"/>
        </w:rPr>
        <w:t>引证；</w:t>
      </w:r>
    </w:p>
    <w:p w14:paraId="0CE21A7E"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rFonts w:hint="eastAsia"/>
          <w:lang w:eastAsia="zh-CN"/>
        </w:rPr>
        <w:t>建议</w:t>
      </w:r>
      <w:r w:rsidRPr="008D6A26">
        <w:rPr>
          <w:lang w:eastAsia="zh-CN"/>
        </w:rPr>
        <w:t>研究的新的或经修订的课题清单；</w:t>
      </w:r>
    </w:p>
    <w:p w14:paraId="591F16D5"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rFonts w:hint="eastAsia"/>
          <w:lang w:eastAsia="zh-CN"/>
        </w:rPr>
        <w:t>作为</w:t>
      </w:r>
      <w:r w:rsidRPr="008D6A26">
        <w:rPr>
          <w:lang w:eastAsia="zh-CN"/>
        </w:rPr>
        <w:t>牵头研究组，还须包括对</w:t>
      </w:r>
      <w:r w:rsidRPr="008D6A26">
        <w:rPr>
          <w:rFonts w:hint="eastAsia"/>
          <w:lang w:eastAsia="zh-CN"/>
        </w:rPr>
        <w:t>相关</w:t>
      </w:r>
      <w:r w:rsidRPr="008D6A26">
        <w:rPr>
          <w:lang w:eastAsia="zh-CN"/>
        </w:rPr>
        <w:t>联合协调活动的</w:t>
      </w:r>
      <w:r w:rsidRPr="008D6A26">
        <w:rPr>
          <w:rFonts w:hint="eastAsia"/>
          <w:lang w:eastAsia="zh-CN"/>
        </w:rPr>
        <w:t>审议；</w:t>
      </w:r>
    </w:p>
    <w:p w14:paraId="18BBD906" w14:textId="77777777" w:rsidR="00B52B9F" w:rsidRDefault="00632982" w:rsidP="00B52B9F">
      <w:pPr>
        <w:pStyle w:val="enumlev1"/>
        <w:rPr>
          <w:lang w:eastAsia="zh-CN"/>
        </w:rPr>
      </w:pPr>
      <w:r w:rsidRPr="008D6A26">
        <w:rPr>
          <w:lang w:eastAsia="zh-CN"/>
        </w:rPr>
        <w:t>–</w:t>
      </w:r>
      <w:r w:rsidRPr="008D6A26">
        <w:rPr>
          <w:lang w:eastAsia="zh-CN"/>
        </w:rPr>
        <w:tab/>
      </w:r>
      <w:r>
        <w:rPr>
          <w:rFonts w:hint="eastAsia"/>
          <w:lang w:eastAsia="zh-CN"/>
        </w:rPr>
        <w:t>下个</w:t>
      </w:r>
      <w:r w:rsidRPr="008D6A26">
        <w:rPr>
          <w:rFonts w:hint="eastAsia"/>
          <w:lang w:eastAsia="zh-CN"/>
        </w:rPr>
        <w:t>研究期的标准化行动计划草案</w:t>
      </w:r>
      <w:r w:rsidRPr="008D6A26">
        <w:rPr>
          <w:lang w:eastAsia="zh-CN"/>
        </w:rPr>
        <w:t>。</w:t>
      </w:r>
    </w:p>
    <w:p w14:paraId="79818761" w14:textId="77777777" w:rsidR="00B52B9F" w:rsidRPr="008D6A26" w:rsidRDefault="00632982" w:rsidP="00B52B9F">
      <w:pPr>
        <w:pStyle w:val="SectionNo"/>
        <w:rPr>
          <w:lang w:eastAsia="zh-CN"/>
        </w:rPr>
      </w:pPr>
      <w:r w:rsidRPr="008D6A26">
        <w:rPr>
          <w:lang w:eastAsia="zh-CN"/>
        </w:rPr>
        <w:t>第</w:t>
      </w:r>
      <w:r w:rsidRPr="008D6A26">
        <w:rPr>
          <w:lang w:eastAsia="zh-CN"/>
        </w:rPr>
        <w:t>3</w:t>
      </w:r>
      <w:r w:rsidRPr="008D6A26">
        <w:rPr>
          <w:lang w:eastAsia="zh-CN"/>
        </w:rPr>
        <w:t>节</w:t>
      </w:r>
    </w:p>
    <w:p w14:paraId="79338A06" w14:textId="77777777" w:rsidR="00B52B9F" w:rsidRPr="008D6A26" w:rsidRDefault="00632982" w:rsidP="00B52B9F">
      <w:pPr>
        <w:pStyle w:val="Sectiontitle"/>
        <w:rPr>
          <w:lang w:eastAsia="zh-CN"/>
        </w:rPr>
      </w:pPr>
      <w:r w:rsidRPr="008D6A26">
        <w:rPr>
          <w:lang w:eastAsia="zh-CN"/>
        </w:rPr>
        <w:t>研究组的管理</w:t>
      </w:r>
    </w:p>
    <w:p w14:paraId="4942F6B3" w14:textId="77777777" w:rsidR="00B52B9F" w:rsidRDefault="00632982" w:rsidP="00482406">
      <w:pPr>
        <w:pStyle w:val="Normalaftertitle"/>
        <w:rPr>
          <w:lang w:eastAsia="zh-CN"/>
        </w:rPr>
      </w:pPr>
      <w:r w:rsidRPr="008D6A26">
        <w:rPr>
          <w:b/>
          <w:bCs/>
          <w:lang w:eastAsia="zh-CN"/>
        </w:rPr>
        <w:t>3.1</w:t>
      </w:r>
      <w:r w:rsidRPr="008D6A26">
        <w:rPr>
          <w:lang w:eastAsia="zh-CN"/>
        </w:rPr>
        <w:tab/>
      </w:r>
      <w:r w:rsidRPr="008D6A26">
        <w:rPr>
          <w:lang w:eastAsia="zh-CN"/>
        </w:rPr>
        <w:t>在</w:t>
      </w:r>
      <w:r w:rsidRPr="008D6A26">
        <w:rPr>
          <w:lang w:eastAsia="zh-CN"/>
        </w:rPr>
        <w:t>WTSA</w:t>
      </w:r>
      <w:r w:rsidRPr="008D6A26">
        <w:rPr>
          <w:lang w:eastAsia="zh-CN"/>
        </w:rPr>
        <w:t>第</w:t>
      </w:r>
      <w:r w:rsidRPr="008D6A26">
        <w:rPr>
          <w:lang w:eastAsia="zh-CN"/>
        </w:rPr>
        <w:t>2</w:t>
      </w:r>
      <w:r w:rsidRPr="008D6A26">
        <w:rPr>
          <w:lang w:eastAsia="zh-CN"/>
        </w:rPr>
        <w:t>号决议确定的</w:t>
      </w:r>
      <w:r w:rsidRPr="008D6A26">
        <w:rPr>
          <w:rFonts w:hint="eastAsia"/>
          <w:lang w:eastAsia="zh-CN"/>
        </w:rPr>
        <w:t>职责</w:t>
      </w:r>
      <w:r w:rsidRPr="008D6A26">
        <w:rPr>
          <w:lang w:eastAsia="zh-CN"/>
        </w:rPr>
        <w:t>范围内</w:t>
      </w:r>
      <w:r w:rsidRPr="008D6A26">
        <w:rPr>
          <w:rFonts w:hint="eastAsia"/>
          <w:lang w:eastAsia="zh-CN"/>
        </w:rPr>
        <w:t>，研究组主席负责与</w:t>
      </w:r>
      <w:r w:rsidRPr="008D6A26">
        <w:rPr>
          <w:lang w:eastAsia="zh-CN"/>
        </w:rPr>
        <w:t>研究组副主席磋商后</w:t>
      </w:r>
      <w:r w:rsidRPr="008D6A26">
        <w:rPr>
          <w:rFonts w:hint="eastAsia"/>
          <w:lang w:eastAsia="zh-CN"/>
        </w:rPr>
        <w:t>，确定分配工作的适当架构</w:t>
      </w:r>
      <w:r w:rsidRPr="008D6A26">
        <w:rPr>
          <w:rFonts w:ascii="SimSun" w:hAnsi="SimSun" w:cs="SimSun" w:hint="eastAsia"/>
          <w:lang w:eastAsia="zh-CN"/>
        </w:rPr>
        <w:t>。</w:t>
      </w:r>
      <w:r w:rsidRPr="008D6A26">
        <w:rPr>
          <w:lang w:eastAsia="zh-CN"/>
        </w:rPr>
        <w:t>研究组主席</w:t>
      </w:r>
      <w:r w:rsidRPr="008D6A26">
        <w:rPr>
          <w:rFonts w:hint="eastAsia"/>
          <w:lang w:eastAsia="zh-CN"/>
        </w:rPr>
        <w:t>在</w:t>
      </w:r>
      <w:r w:rsidRPr="008D6A26">
        <w:rPr>
          <w:lang w:eastAsia="zh-CN"/>
        </w:rPr>
        <w:t>各自研究组</w:t>
      </w:r>
      <w:r w:rsidRPr="008D6A26">
        <w:rPr>
          <w:rFonts w:hint="eastAsia"/>
          <w:lang w:eastAsia="zh-CN"/>
        </w:rPr>
        <w:t>内</w:t>
      </w:r>
      <w:r w:rsidRPr="008D6A26">
        <w:rPr>
          <w:lang w:eastAsia="zh-CN"/>
        </w:rPr>
        <w:t>或联合协调活动</w:t>
      </w:r>
      <w:r w:rsidRPr="008D6A26">
        <w:rPr>
          <w:rFonts w:hint="eastAsia"/>
          <w:lang w:eastAsia="zh-CN"/>
        </w:rPr>
        <w:t>范围内履行</w:t>
      </w:r>
      <w:r w:rsidRPr="008D6A26">
        <w:rPr>
          <w:lang w:eastAsia="zh-CN"/>
        </w:rPr>
        <w:t>所需职能。</w:t>
      </w:r>
    </w:p>
    <w:p w14:paraId="28FF07DF" w14:textId="77777777" w:rsidR="00B52B9F" w:rsidRPr="008D6A26" w:rsidRDefault="00632982" w:rsidP="00B52B9F">
      <w:pPr>
        <w:rPr>
          <w:lang w:eastAsia="zh-CN"/>
        </w:rPr>
      </w:pPr>
      <w:r w:rsidRPr="008D6A26">
        <w:rPr>
          <w:b/>
          <w:bCs/>
          <w:lang w:eastAsia="zh-CN"/>
        </w:rPr>
        <w:t>3.2</w:t>
      </w:r>
      <w:r w:rsidRPr="008D6A26">
        <w:rPr>
          <w:lang w:eastAsia="zh-CN"/>
        </w:rPr>
        <w:tab/>
      </w:r>
      <w:r w:rsidRPr="008D6A26">
        <w:rPr>
          <w:rFonts w:hint="eastAsia"/>
          <w:lang w:eastAsia="zh-CN"/>
        </w:rPr>
        <w:t>在进行</w:t>
      </w:r>
      <w:r w:rsidRPr="008D6A26">
        <w:rPr>
          <w:lang w:eastAsia="zh-CN"/>
        </w:rPr>
        <w:t>主席和副主席任命时</w:t>
      </w:r>
      <w:r w:rsidRPr="008D6A26">
        <w:rPr>
          <w:rFonts w:hint="eastAsia"/>
          <w:lang w:eastAsia="zh-CN"/>
        </w:rPr>
        <w:t>，</w:t>
      </w:r>
      <w:r w:rsidRPr="008D6A26">
        <w:rPr>
          <w:lang w:eastAsia="zh-CN"/>
        </w:rPr>
        <w:t>须考虑的因素是在相关研究组的技术内容和所需的管理技能方面表现</w:t>
      </w:r>
      <w:r w:rsidRPr="008D6A26">
        <w:rPr>
          <w:rFonts w:hint="eastAsia"/>
          <w:lang w:eastAsia="zh-CN"/>
        </w:rPr>
        <w:t>出来</w:t>
      </w:r>
      <w:r w:rsidRPr="008D6A26">
        <w:rPr>
          <w:lang w:eastAsia="zh-CN"/>
        </w:rPr>
        <w:t>的才能</w:t>
      </w:r>
      <w:r w:rsidRPr="008D6A26">
        <w:rPr>
          <w:rFonts w:hint="eastAsia"/>
          <w:lang w:eastAsia="zh-CN"/>
        </w:rPr>
        <w:t>，</w:t>
      </w:r>
      <w:r w:rsidRPr="00257DD8">
        <w:rPr>
          <w:lang w:eastAsia="zh-CN"/>
        </w:rPr>
        <w:t>同时顾及加强领导岗位的性别平等</w:t>
      </w:r>
      <w:r w:rsidRPr="00257DD8">
        <w:rPr>
          <w:rFonts w:hint="eastAsia"/>
          <w:lang w:eastAsia="zh-CN"/>
        </w:rPr>
        <w:t>、</w:t>
      </w:r>
      <w:r w:rsidRPr="00257DD8">
        <w:rPr>
          <w:lang w:eastAsia="zh-CN"/>
        </w:rPr>
        <w:t>公平的地域分配</w:t>
      </w:r>
      <w:r w:rsidRPr="00257DD8">
        <w:rPr>
          <w:rFonts w:hint="eastAsia"/>
          <w:lang w:eastAsia="zh-CN"/>
        </w:rPr>
        <w:t>以及</w:t>
      </w:r>
      <w:r w:rsidRPr="00257DD8">
        <w:rPr>
          <w:lang w:eastAsia="zh-CN"/>
        </w:rPr>
        <w:t>发展中国家参与的</w:t>
      </w:r>
      <w:r w:rsidRPr="00257DD8">
        <w:rPr>
          <w:rFonts w:hint="eastAsia"/>
          <w:lang w:eastAsia="zh-CN"/>
        </w:rPr>
        <w:t>必要性</w:t>
      </w:r>
      <w:r w:rsidRPr="00257DD8">
        <w:rPr>
          <w:lang w:eastAsia="zh-CN"/>
        </w:rPr>
        <w:t>。</w:t>
      </w:r>
      <w:r w:rsidRPr="008D6A26">
        <w:rPr>
          <w:rFonts w:hint="eastAsia"/>
          <w:lang w:eastAsia="zh-CN"/>
        </w:rPr>
        <w:t>所</w:t>
      </w:r>
      <w:r w:rsidRPr="008D6A26">
        <w:rPr>
          <w:lang w:eastAsia="zh-CN"/>
        </w:rPr>
        <w:t>任命的</w:t>
      </w:r>
      <w:r w:rsidRPr="008D6A26">
        <w:rPr>
          <w:rFonts w:hint="eastAsia"/>
          <w:lang w:eastAsia="zh-CN"/>
        </w:rPr>
        <w:t>正副</w:t>
      </w:r>
      <w:r w:rsidRPr="008D6A26">
        <w:rPr>
          <w:lang w:eastAsia="zh-CN"/>
        </w:rPr>
        <w:t>主席</w:t>
      </w:r>
      <w:r w:rsidRPr="008D6A26">
        <w:rPr>
          <w:rFonts w:hint="eastAsia"/>
          <w:lang w:eastAsia="zh-CN"/>
        </w:rPr>
        <w:t>须活跃于</w:t>
      </w:r>
      <w:r w:rsidRPr="008D6A26">
        <w:rPr>
          <w:lang w:eastAsia="zh-CN"/>
        </w:rPr>
        <w:t>相关研究组所涉及领域并致力于其工作。其他因素，</w:t>
      </w:r>
      <w:r w:rsidRPr="008D6A26">
        <w:rPr>
          <w:rFonts w:hint="eastAsia"/>
          <w:lang w:eastAsia="zh-CN"/>
        </w:rPr>
        <w:t>包括</w:t>
      </w:r>
      <w:r w:rsidRPr="008D6A26">
        <w:rPr>
          <w:lang w:eastAsia="zh-CN"/>
        </w:rPr>
        <w:t>是否为现任，须为次要因素。</w:t>
      </w:r>
    </w:p>
    <w:p w14:paraId="5ADDBD7E" w14:textId="77777777" w:rsidR="00B52B9F" w:rsidRPr="008D6A26" w:rsidRDefault="00632982" w:rsidP="00B52B9F">
      <w:pPr>
        <w:rPr>
          <w:lang w:eastAsia="zh-CN"/>
        </w:rPr>
      </w:pPr>
      <w:r w:rsidRPr="008D6A26">
        <w:rPr>
          <w:b/>
          <w:bCs/>
          <w:lang w:eastAsia="zh-CN"/>
        </w:rPr>
        <w:t>3.3</w:t>
      </w:r>
      <w:r w:rsidRPr="008D6A26">
        <w:rPr>
          <w:lang w:eastAsia="zh-CN"/>
        </w:rPr>
        <w:tab/>
      </w:r>
      <w:r w:rsidRPr="008D6A26">
        <w:rPr>
          <w:color w:val="000000"/>
          <w:lang w:eastAsia="zh-CN"/>
        </w:rPr>
        <w:t>研究组主席应</w:t>
      </w:r>
      <w:r w:rsidRPr="008D6A26">
        <w:rPr>
          <w:rFonts w:hint="eastAsia"/>
          <w:color w:val="000000"/>
          <w:lang w:eastAsia="zh-CN"/>
        </w:rPr>
        <w:t>成立</w:t>
      </w:r>
      <w:r w:rsidRPr="008D6A26">
        <w:rPr>
          <w:color w:val="000000"/>
          <w:lang w:eastAsia="zh-CN"/>
        </w:rPr>
        <w:t>由所有副主席和工作组主席</w:t>
      </w:r>
      <w:r w:rsidRPr="008D6A26">
        <w:rPr>
          <w:rFonts w:hint="eastAsia"/>
          <w:color w:val="000000"/>
          <w:lang w:eastAsia="zh-CN"/>
        </w:rPr>
        <w:t>等</w:t>
      </w:r>
      <w:r w:rsidRPr="008D6A26">
        <w:rPr>
          <w:color w:val="000000"/>
          <w:lang w:eastAsia="zh-CN"/>
        </w:rPr>
        <w:t>组成的</w:t>
      </w:r>
      <w:r>
        <w:rPr>
          <w:rFonts w:hint="eastAsia"/>
          <w:color w:val="000000"/>
          <w:lang w:eastAsia="zh-CN"/>
        </w:rPr>
        <w:t>管理团队</w:t>
      </w:r>
      <w:r w:rsidRPr="008D6A26">
        <w:rPr>
          <w:color w:val="000000"/>
          <w:lang w:eastAsia="zh-CN"/>
        </w:rPr>
        <w:t>，协助组织工</w:t>
      </w:r>
      <w:r w:rsidRPr="008D6A26">
        <w:rPr>
          <w:rFonts w:ascii="SimSun" w:hAnsi="SimSun" w:cs="SimSun" w:hint="eastAsia"/>
          <w:color w:val="000000"/>
          <w:lang w:eastAsia="zh-CN"/>
        </w:rPr>
        <w:t>作。</w:t>
      </w:r>
      <w:r w:rsidRPr="008D6A26">
        <w:rPr>
          <w:lang w:eastAsia="zh-CN"/>
        </w:rPr>
        <w:t>副主席的</w:t>
      </w:r>
      <w:r w:rsidRPr="008D6A26">
        <w:rPr>
          <w:rFonts w:hint="eastAsia"/>
          <w:lang w:eastAsia="zh-CN"/>
        </w:rPr>
        <w:t>职权是</w:t>
      </w:r>
      <w:r w:rsidRPr="008D6A26">
        <w:rPr>
          <w:lang w:eastAsia="zh-CN"/>
        </w:rPr>
        <w:t>协助主席管理研究组有关事务</w:t>
      </w:r>
      <w:r w:rsidRPr="008D6A26">
        <w:rPr>
          <w:rFonts w:hint="eastAsia"/>
          <w:lang w:eastAsia="zh-CN"/>
        </w:rPr>
        <w:t>，其中</w:t>
      </w:r>
      <w:r w:rsidRPr="008D6A26">
        <w:rPr>
          <w:lang w:eastAsia="zh-CN"/>
        </w:rPr>
        <w:t>包括代替主席出席</w:t>
      </w:r>
      <w:r w:rsidRPr="008D6A26">
        <w:rPr>
          <w:lang w:eastAsia="zh-CN"/>
        </w:rPr>
        <w:t>ITU-T</w:t>
      </w:r>
      <w:r w:rsidRPr="008D6A26">
        <w:rPr>
          <w:lang w:eastAsia="zh-CN"/>
        </w:rPr>
        <w:t>正式会议或在主席无法继续履行研究组</w:t>
      </w:r>
      <w:r w:rsidRPr="008D6A26">
        <w:rPr>
          <w:rFonts w:hint="eastAsia"/>
          <w:lang w:eastAsia="zh-CN"/>
        </w:rPr>
        <w:t>相关职责</w:t>
      </w:r>
      <w:r w:rsidRPr="008D6A26">
        <w:rPr>
          <w:lang w:eastAsia="zh-CN"/>
        </w:rPr>
        <w:t>时</w:t>
      </w:r>
      <w:r w:rsidRPr="008D6A26">
        <w:rPr>
          <w:rFonts w:hint="eastAsia"/>
          <w:lang w:eastAsia="zh-CN"/>
        </w:rPr>
        <w:t>替</w:t>
      </w:r>
      <w:r w:rsidRPr="008D6A26">
        <w:rPr>
          <w:lang w:eastAsia="zh-CN"/>
        </w:rPr>
        <w:t>代</w:t>
      </w:r>
      <w:r w:rsidRPr="008D6A26">
        <w:rPr>
          <w:rFonts w:hint="eastAsia"/>
          <w:lang w:eastAsia="zh-CN"/>
        </w:rPr>
        <w:t>该</w:t>
      </w:r>
      <w:r w:rsidRPr="008D6A26">
        <w:rPr>
          <w:lang w:eastAsia="zh-CN"/>
        </w:rPr>
        <w:t>主席。每个工作组主席</w:t>
      </w:r>
      <w:r w:rsidRPr="008D6A26">
        <w:rPr>
          <w:rFonts w:hint="eastAsia"/>
          <w:lang w:eastAsia="zh-CN"/>
        </w:rPr>
        <w:t>均</w:t>
      </w:r>
      <w:r w:rsidRPr="008D6A26">
        <w:rPr>
          <w:lang w:eastAsia="zh-CN"/>
        </w:rPr>
        <w:t>在技术</w:t>
      </w:r>
      <w:r w:rsidRPr="008D6A26">
        <w:rPr>
          <w:rFonts w:hint="eastAsia"/>
          <w:lang w:eastAsia="zh-CN"/>
        </w:rPr>
        <w:t>与</w:t>
      </w:r>
      <w:r w:rsidRPr="008D6A26">
        <w:rPr>
          <w:lang w:eastAsia="zh-CN"/>
        </w:rPr>
        <w:t>行政</w:t>
      </w:r>
      <w:r w:rsidRPr="008D6A26">
        <w:rPr>
          <w:rFonts w:hint="eastAsia"/>
          <w:lang w:eastAsia="zh-CN"/>
        </w:rPr>
        <w:t>管理</w:t>
      </w:r>
      <w:r w:rsidRPr="008D6A26">
        <w:rPr>
          <w:lang w:eastAsia="zh-CN"/>
        </w:rPr>
        <w:t>上发挥领导作用</w:t>
      </w:r>
      <w:r w:rsidRPr="008D6A26">
        <w:rPr>
          <w:rFonts w:hint="eastAsia"/>
          <w:lang w:eastAsia="zh-CN"/>
        </w:rPr>
        <w:t>，</w:t>
      </w:r>
      <w:r w:rsidRPr="008D6A26">
        <w:rPr>
          <w:lang w:eastAsia="zh-CN"/>
        </w:rPr>
        <w:t>应被视做担当与研究组副主席同等重要的角色</w:t>
      </w:r>
      <w:r w:rsidRPr="008D6A26">
        <w:rPr>
          <w:rFonts w:hint="eastAsia"/>
          <w:lang w:eastAsia="zh-CN"/>
        </w:rPr>
        <w:t>。应根据研究组的工作计划为</w:t>
      </w:r>
      <w:r>
        <w:rPr>
          <w:rFonts w:hint="eastAsia"/>
          <w:lang w:eastAsia="zh-CN"/>
        </w:rPr>
        <w:t>每</w:t>
      </w:r>
      <w:r w:rsidRPr="008D6A26">
        <w:rPr>
          <w:rFonts w:hint="eastAsia"/>
          <w:lang w:eastAsia="zh-CN"/>
        </w:rPr>
        <w:t>位副主席</w:t>
      </w:r>
      <w:r>
        <w:rPr>
          <w:rFonts w:hint="eastAsia"/>
          <w:lang w:eastAsia="zh-CN"/>
        </w:rPr>
        <w:t>分配具体</w:t>
      </w:r>
      <w:r w:rsidRPr="008D6A26">
        <w:rPr>
          <w:rFonts w:hint="eastAsia"/>
          <w:lang w:eastAsia="zh-CN"/>
        </w:rPr>
        <w:t>工作。</w:t>
      </w:r>
      <w:r w:rsidRPr="008D6A26">
        <w:rPr>
          <w:color w:val="000000"/>
          <w:lang w:eastAsia="zh-CN"/>
        </w:rPr>
        <w:t>鼓励</w:t>
      </w:r>
      <w:r>
        <w:rPr>
          <w:rFonts w:hint="eastAsia"/>
          <w:color w:val="000000"/>
          <w:lang w:eastAsia="zh-CN"/>
        </w:rPr>
        <w:t>管理团队</w:t>
      </w:r>
      <w:r w:rsidRPr="008D6A26">
        <w:rPr>
          <w:color w:val="000000"/>
          <w:lang w:eastAsia="zh-CN"/>
        </w:rPr>
        <w:t>协助主席行使研究组的管理职责，</w:t>
      </w:r>
      <w:r>
        <w:rPr>
          <w:rFonts w:hint="eastAsia"/>
          <w:color w:val="000000"/>
          <w:lang w:eastAsia="zh-CN"/>
        </w:rPr>
        <w:t>例如</w:t>
      </w:r>
      <w:r>
        <w:rPr>
          <w:color w:val="000000"/>
          <w:lang w:eastAsia="zh-CN"/>
        </w:rPr>
        <w:t>，</w:t>
      </w:r>
      <w:r>
        <w:rPr>
          <w:rFonts w:hint="eastAsia"/>
          <w:color w:val="000000"/>
          <w:lang w:eastAsia="zh-CN"/>
        </w:rPr>
        <w:t>协助</w:t>
      </w:r>
      <w:r>
        <w:rPr>
          <w:color w:val="000000"/>
          <w:lang w:eastAsia="zh-CN"/>
        </w:rPr>
        <w:t>开展</w:t>
      </w:r>
      <w:r w:rsidRPr="008D6A26">
        <w:rPr>
          <w:color w:val="000000"/>
          <w:lang w:eastAsia="zh-CN"/>
        </w:rPr>
        <w:t>与</w:t>
      </w:r>
      <w:r w:rsidRPr="008D6A26">
        <w:rPr>
          <w:rFonts w:hint="eastAsia"/>
          <w:color w:val="000000"/>
          <w:lang w:eastAsia="zh-CN"/>
        </w:rPr>
        <w:t>国际电联以外的</w:t>
      </w:r>
      <w:r w:rsidRPr="008D6A26">
        <w:rPr>
          <w:color w:val="000000"/>
          <w:lang w:eastAsia="zh-CN"/>
        </w:rPr>
        <w:t>其他标准</w:t>
      </w:r>
      <w:r w:rsidRPr="008D6A26">
        <w:rPr>
          <w:rFonts w:hint="eastAsia"/>
          <w:color w:val="000000"/>
          <w:lang w:eastAsia="zh-CN"/>
        </w:rPr>
        <w:t>化</w:t>
      </w:r>
      <w:r w:rsidRPr="008D6A26">
        <w:rPr>
          <w:color w:val="000000"/>
          <w:lang w:eastAsia="zh-CN"/>
        </w:rPr>
        <w:t>组织</w:t>
      </w:r>
      <w:r w:rsidRPr="008D6A26">
        <w:rPr>
          <w:rFonts w:hint="eastAsia"/>
          <w:color w:val="000000"/>
          <w:lang w:eastAsia="zh-CN"/>
        </w:rPr>
        <w:t>、论坛和联盟</w:t>
      </w:r>
      <w:r>
        <w:rPr>
          <w:rFonts w:hint="eastAsia"/>
          <w:color w:val="000000"/>
          <w:lang w:eastAsia="zh-CN"/>
        </w:rPr>
        <w:t>的</w:t>
      </w:r>
      <w:r w:rsidRPr="008D6A26">
        <w:rPr>
          <w:rFonts w:hint="eastAsia"/>
          <w:color w:val="000000"/>
          <w:lang w:eastAsia="zh-CN"/>
        </w:rPr>
        <w:t>交流</w:t>
      </w:r>
      <w:r w:rsidRPr="008D6A26">
        <w:rPr>
          <w:color w:val="000000"/>
          <w:lang w:eastAsia="zh-CN"/>
        </w:rPr>
        <w:t>、合作和协作</w:t>
      </w:r>
      <w:r w:rsidRPr="008D6A26">
        <w:rPr>
          <w:rFonts w:hint="eastAsia"/>
          <w:color w:val="000000"/>
          <w:lang w:eastAsia="zh-CN"/>
        </w:rPr>
        <w:t>并宣传</w:t>
      </w:r>
      <w:r w:rsidRPr="008D6A26">
        <w:rPr>
          <w:color w:val="000000"/>
          <w:lang w:eastAsia="zh-CN"/>
        </w:rPr>
        <w:t>相关</w:t>
      </w:r>
      <w:r w:rsidRPr="008D6A26">
        <w:rPr>
          <w:rFonts w:hint="eastAsia"/>
          <w:color w:val="000000"/>
          <w:lang w:eastAsia="zh-CN"/>
        </w:rPr>
        <w:t>研究组活动</w:t>
      </w:r>
      <w:r w:rsidRPr="008D6A26">
        <w:rPr>
          <w:lang w:eastAsia="zh-CN"/>
        </w:rPr>
        <w:t>。</w:t>
      </w:r>
    </w:p>
    <w:p w14:paraId="07BB6F8E" w14:textId="77777777" w:rsidR="00B52B9F" w:rsidRPr="008D6A26" w:rsidRDefault="00632982" w:rsidP="00B52B9F">
      <w:pPr>
        <w:rPr>
          <w:lang w:eastAsia="zh-CN"/>
        </w:rPr>
      </w:pPr>
      <w:r w:rsidRPr="008D6A26">
        <w:rPr>
          <w:b/>
          <w:bCs/>
          <w:lang w:eastAsia="zh-CN"/>
        </w:rPr>
        <w:t>3.4</w:t>
      </w:r>
      <w:r w:rsidRPr="008D6A26">
        <w:rPr>
          <w:lang w:eastAsia="zh-CN"/>
        </w:rPr>
        <w:tab/>
      </w:r>
      <w:r w:rsidRPr="008D6A26">
        <w:rPr>
          <w:lang w:eastAsia="zh-CN"/>
        </w:rPr>
        <w:t>按照上述</w:t>
      </w:r>
      <w:r w:rsidRPr="008D6A26">
        <w:rPr>
          <w:lang w:eastAsia="zh-CN"/>
        </w:rPr>
        <w:t>3.2</w:t>
      </w:r>
      <w:r w:rsidRPr="008D6A26">
        <w:rPr>
          <w:lang w:eastAsia="zh-CN"/>
        </w:rPr>
        <w:t>的规定，在任命工作组主席时，应首先考虑已被任命的副主席</w:t>
      </w:r>
      <w:r>
        <w:rPr>
          <w:rFonts w:hint="eastAsia"/>
          <w:lang w:eastAsia="zh-CN"/>
        </w:rPr>
        <w:t>，</w:t>
      </w:r>
      <w:r w:rsidRPr="008D6A26">
        <w:rPr>
          <w:lang w:eastAsia="zh-CN"/>
        </w:rPr>
        <w:t>但不应因此妨碍其他合格的专家被任命为工作组主席。</w:t>
      </w:r>
    </w:p>
    <w:p w14:paraId="3CB359D3" w14:textId="77777777" w:rsidR="00B52B9F" w:rsidRPr="008D6A26" w:rsidRDefault="00632982" w:rsidP="00B52B9F">
      <w:pPr>
        <w:rPr>
          <w:lang w:eastAsia="zh-CN"/>
        </w:rPr>
      </w:pPr>
      <w:r w:rsidRPr="008D6A26">
        <w:rPr>
          <w:b/>
          <w:bCs/>
          <w:lang w:eastAsia="zh-CN"/>
        </w:rPr>
        <w:t>3.5</w:t>
      </w:r>
      <w:r w:rsidRPr="008D6A26">
        <w:rPr>
          <w:lang w:eastAsia="zh-CN"/>
        </w:rPr>
        <w:tab/>
      </w:r>
      <w:r w:rsidRPr="008D6A26">
        <w:rPr>
          <w:rFonts w:hint="eastAsia"/>
          <w:lang w:eastAsia="zh-CN"/>
        </w:rPr>
        <w:t>根据</w:t>
      </w:r>
      <w:r>
        <w:rPr>
          <w:rFonts w:hint="eastAsia"/>
          <w:lang w:eastAsia="zh-CN"/>
        </w:rPr>
        <w:t>WTSA</w:t>
      </w:r>
      <w:r w:rsidRPr="008D6A26">
        <w:rPr>
          <w:rFonts w:hint="eastAsia"/>
          <w:lang w:eastAsia="zh-CN"/>
        </w:rPr>
        <w:t>第</w:t>
      </w:r>
      <w:r w:rsidRPr="008D6A26">
        <w:rPr>
          <w:rFonts w:hint="eastAsia"/>
          <w:lang w:eastAsia="zh-CN"/>
        </w:rPr>
        <w:t>35</w:t>
      </w:r>
      <w:r w:rsidRPr="008D6A26">
        <w:rPr>
          <w:rFonts w:hint="eastAsia"/>
          <w:lang w:eastAsia="zh-CN"/>
        </w:rPr>
        <w:t>号决议</w:t>
      </w:r>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修订版）</w:t>
      </w:r>
      <w:r w:rsidRPr="008D6A26">
        <w:rPr>
          <w:rFonts w:hint="eastAsia"/>
          <w:lang w:eastAsia="zh-CN"/>
        </w:rPr>
        <w:t>，</w:t>
      </w:r>
      <w:r w:rsidRPr="008D6A26">
        <w:rPr>
          <w:lang w:eastAsia="zh-CN"/>
        </w:rPr>
        <w:t>在条件允许的情况下，且考虑到对表现</w:t>
      </w:r>
      <w:r w:rsidRPr="008D6A26">
        <w:rPr>
          <w:rFonts w:hint="eastAsia"/>
          <w:lang w:eastAsia="zh-CN"/>
        </w:rPr>
        <w:t>出</w:t>
      </w:r>
      <w:r w:rsidRPr="008D6A26">
        <w:rPr>
          <w:lang w:eastAsia="zh-CN"/>
        </w:rPr>
        <w:t>的能力的需要，任命或挑选管理</w:t>
      </w:r>
      <w:r w:rsidRPr="008D6A26">
        <w:rPr>
          <w:rFonts w:hint="eastAsia"/>
          <w:lang w:eastAsia="zh-CN"/>
        </w:rPr>
        <w:t>团</w:t>
      </w:r>
      <w:r w:rsidRPr="008D6A26">
        <w:rPr>
          <w:lang w:eastAsia="zh-CN"/>
        </w:rPr>
        <w:t>队时应尽可能最广泛地利用成员国及部门成员的资源，</w:t>
      </w:r>
      <w:r w:rsidRPr="008D6A26">
        <w:rPr>
          <w:rFonts w:hint="eastAsia"/>
          <w:lang w:eastAsia="zh-CN"/>
        </w:rPr>
        <w:t>与此</w:t>
      </w:r>
      <w:r w:rsidRPr="008D6A26">
        <w:rPr>
          <w:lang w:eastAsia="zh-CN"/>
        </w:rPr>
        <w:t>同时，</w:t>
      </w:r>
      <w:r w:rsidRPr="008D6A26">
        <w:rPr>
          <w:rFonts w:hint="eastAsia"/>
          <w:lang w:eastAsia="zh-CN"/>
        </w:rPr>
        <w:t>认识到</w:t>
      </w:r>
      <w:r w:rsidRPr="008D6A26">
        <w:rPr>
          <w:lang w:eastAsia="zh-CN"/>
        </w:rPr>
        <w:t>为</w:t>
      </w:r>
      <w:r w:rsidRPr="008D6A26">
        <w:rPr>
          <w:rFonts w:hint="eastAsia"/>
          <w:lang w:eastAsia="zh-CN"/>
        </w:rPr>
        <w:t>高效和</w:t>
      </w:r>
      <w:r w:rsidRPr="008D6A26">
        <w:rPr>
          <w:lang w:eastAsia="zh-CN"/>
        </w:rPr>
        <w:t>有效管理研究组</w:t>
      </w:r>
      <w:r w:rsidRPr="008D6A26">
        <w:rPr>
          <w:rFonts w:hint="eastAsia"/>
          <w:lang w:eastAsia="zh-CN"/>
        </w:rPr>
        <w:t>及其运作</w:t>
      </w:r>
      <w:r w:rsidRPr="008D6A26">
        <w:rPr>
          <w:lang w:eastAsia="zh-CN"/>
        </w:rPr>
        <w:t>，</w:t>
      </w:r>
      <w:r w:rsidRPr="008D6A26">
        <w:rPr>
          <w:rFonts w:hint="eastAsia"/>
          <w:lang w:eastAsia="zh-CN"/>
        </w:rPr>
        <w:t>有必要</w:t>
      </w:r>
      <w:r w:rsidRPr="008D6A26">
        <w:rPr>
          <w:lang w:eastAsia="zh-CN"/>
        </w:rPr>
        <w:t>根据规划的结构和工作计划</w:t>
      </w:r>
      <w:r w:rsidRPr="008D6A26">
        <w:rPr>
          <w:rFonts w:hint="eastAsia"/>
          <w:lang w:eastAsia="zh-CN"/>
        </w:rPr>
        <w:t>仅任命所需数量的</w:t>
      </w:r>
      <w:r w:rsidRPr="008D6A26">
        <w:rPr>
          <w:lang w:eastAsia="zh-CN"/>
        </w:rPr>
        <w:t>副主席和工作组主席。</w:t>
      </w:r>
    </w:p>
    <w:p w14:paraId="4789D92E" w14:textId="77777777" w:rsidR="00B52B9F" w:rsidRPr="008D6A26" w:rsidRDefault="00632982" w:rsidP="00B52B9F">
      <w:pPr>
        <w:rPr>
          <w:lang w:eastAsia="zh-CN"/>
        </w:rPr>
      </w:pPr>
      <w:r w:rsidRPr="008D6A26">
        <w:rPr>
          <w:b/>
          <w:bCs/>
          <w:lang w:eastAsia="zh-CN"/>
        </w:rPr>
        <w:lastRenderedPageBreak/>
        <w:t>3.6</w:t>
      </w:r>
      <w:r w:rsidRPr="008D6A26">
        <w:rPr>
          <w:lang w:eastAsia="zh-CN"/>
        </w:rPr>
        <w:tab/>
      </w:r>
      <w:r w:rsidRPr="008D6A26">
        <w:rPr>
          <w:lang w:eastAsia="zh-CN"/>
        </w:rPr>
        <w:t>主席、副主席或工作组主席在接受此职务之际</w:t>
      </w:r>
      <w:r w:rsidRPr="008D6A26">
        <w:rPr>
          <w:rFonts w:hint="eastAsia"/>
          <w:lang w:eastAsia="zh-CN"/>
        </w:rPr>
        <w:t>，</w:t>
      </w:r>
      <w:r w:rsidRPr="008D6A26">
        <w:rPr>
          <w:lang w:eastAsia="zh-CN"/>
        </w:rPr>
        <w:t>应</w:t>
      </w:r>
      <w:r w:rsidRPr="008D6A26">
        <w:rPr>
          <w:rFonts w:hint="eastAsia"/>
          <w:lang w:eastAsia="zh-CN"/>
        </w:rPr>
        <w:t>已</w:t>
      </w:r>
      <w:r w:rsidRPr="008D6A26">
        <w:rPr>
          <w:lang w:eastAsia="zh-CN"/>
        </w:rPr>
        <w:t>获得成员国和部门成员的必要支持</w:t>
      </w:r>
      <w:r w:rsidRPr="008D6A26">
        <w:rPr>
          <w:rFonts w:hint="eastAsia"/>
          <w:lang w:eastAsia="zh-CN"/>
        </w:rPr>
        <w:t>，从而</w:t>
      </w:r>
      <w:r w:rsidRPr="008D6A26">
        <w:rPr>
          <w:lang w:eastAsia="zh-CN"/>
        </w:rPr>
        <w:t>在下一届世界电信标准化全会召开之前的时间</w:t>
      </w:r>
      <w:r w:rsidRPr="008D6A26">
        <w:rPr>
          <w:rFonts w:hint="eastAsia"/>
          <w:lang w:eastAsia="zh-CN"/>
        </w:rPr>
        <w:t>段</w:t>
      </w:r>
      <w:r w:rsidRPr="008D6A26">
        <w:rPr>
          <w:lang w:eastAsia="zh-CN"/>
        </w:rPr>
        <w:t>内</w:t>
      </w:r>
      <w:r w:rsidRPr="008D6A26">
        <w:rPr>
          <w:rFonts w:hint="eastAsia"/>
          <w:lang w:eastAsia="zh-CN"/>
        </w:rPr>
        <w:t>履行这一职能</w:t>
      </w:r>
      <w:r w:rsidRPr="008D6A26">
        <w:rPr>
          <w:lang w:eastAsia="zh-CN"/>
        </w:rPr>
        <w:t>。</w:t>
      </w:r>
    </w:p>
    <w:p w14:paraId="37073841" w14:textId="0826E4CB" w:rsidR="009C1B5F" w:rsidRDefault="00632982" w:rsidP="009C1B5F">
      <w:pPr>
        <w:rPr>
          <w:ins w:id="30" w:author="TSB (JB)" w:date="2022-01-31T09:03:00Z"/>
          <w:lang w:eastAsia="zh-CN"/>
        </w:rPr>
      </w:pPr>
      <w:r w:rsidRPr="008D6A26">
        <w:rPr>
          <w:b/>
          <w:bCs/>
          <w:lang w:eastAsia="zh-CN"/>
        </w:rPr>
        <w:t>3.7</w:t>
      </w:r>
      <w:r w:rsidRPr="008D6A26">
        <w:rPr>
          <w:lang w:eastAsia="zh-CN"/>
        </w:rPr>
        <w:tab/>
      </w:r>
      <w:r w:rsidRPr="008D6A26">
        <w:rPr>
          <w:rFonts w:hint="eastAsia"/>
          <w:lang w:eastAsia="zh-CN"/>
        </w:rPr>
        <w:t>各</w:t>
      </w:r>
      <w:r w:rsidRPr="008D6A26">
        <w:rPr>
          <w:lang w:eastAsia="zh-CN"/>
        </w:rPr>
        <w:t>研究组主席</w:t>
      </w:r>
      <w:r w:rsidRPr="008D6A26">
        <w:rPr>
          <w:rFonts w:hint="eastAsia"/>
          <w:lang w:eastAsia="zh-CN"/>
        </w:rPr>
        <w:t>应</w:t>
      </w:r>
      <w:r w:rsidRPr="008D6A26">
        <w:rPr>
          <w:lang w:eastAsia="zh-CN"/>
        </w:rPr>
        <w:t>代表研究组出席世界电信标准化全会。</w:t>
      </w:r>
    </w:p>
    <w:p w14:paraId="37A771BF" w14:textId="7FF4A582" w:rsidR="005058AB" w:rsidRDefault="005058AB" w:rsidP="005058AB">
      <w:pPr>
        <w:rPr>
          <w:ins w:id="31" w:author="TSB (RC)" w:date="2021-08-06T10:01:00Z"/>
          <w:lang w:eastAsia="zh-CN"/>
        </w:rPr>
      </w:pPr>
      <w:ins w:id="32" w:author="TSB (RC)" w:date="2021-08-06T10:01:00Z">
        <w:r w:rsidRPr="000974DA">
          <w:rPr>
            <w:b/>
            <w:bCs/>
            <w:lang w:eastAsia="zh-CN"/>
          </w:rPr>
          <w:t>3.8</w:t>
        </w:r>
        <w:r>
          <w:rPr>
            <w:lang w:eastAsia="zh-CN"/>
          </w:rPr>
          <w:tab/>
        </w:r>
      </w:ins>
      <w:ins w:id="33" w:author="Lei, Yonghong" w:date="2021-08-27T19:24:00Z">
        <w:r w:rsidR="009F2B7F" w:rsidRPr="009F2B7F">
          <w:rPr>
            <w:rFonts w:hint="eastAsia"/>
            <w:lang w:eastAsia="zh-CN"/>
          </w:rPr>
          <w:t>研究组主席</w:t>
        </w:r>
        <w:r w:rsidR="009F2B7F">
          <w:rPr>
            <w:rFonts w:hint="eastAsia"/>
            <w:lang w:eastAsia="zh-CN"/>
          </w:rPr>
          <w:t>须</w:t>
        </w:r>
        <w:r w:rsidR="009F2B7F" w:rsidRPr="009F2B7F">
          <w:rPr>
            <w:rFonts w:hint="eastAsia"/>
            <w:lang w:eastAsia="zh-CN"/>
          </w:rPr>
          <w:t>遵循国际电联</w:t>
        </w:r>
        <w:r w:rsidR="009F2B7F">
          <w:rPr>
            <w:rFonts w:hint="eastAsia"/>
            <w:lang w:eastAsia="zh-CN"/>
          </w:rPr>
          <w:t>《组织法》</w:t>
        </w:r>
        <w:r w:rsidR="009F2B7F" w:rsidRPr="009F2B7F">
          <w:rPr>
            <w:rFonts w:hint="eastAsia"/>
            <w:lang w:eastAsia="zh-CN"/>
          </w:rPr>
          <w:t>和</w:t>
        </w:r>
        <w:r w:rsidR="009F2B7F">
          <w:rPr>
            <w:rFonts w:hint="eastAsia"/>
            <w:lang w:eastAsia="zh-CN"/>
          </w:rPr>
          <w:t>《</w:t>
        </w:r>
        <w:r w:rsidR="009F2B7F" w:rsidRPr="009F2B7F">
          <w:rPr>
            <w:rFonts w:hint="eastAsia"/>
            <w:lang w:eastAsia="zh-CN"/>
          </w:rPr>
          <w:t>公约</w:t>
        </w:r>
        <w:r w:rsidR="009F2B7F">
          <w:rPr>
            <w:rFonts w:hint="eastAsia"/>
            <w:lang w:eastAsia="zh-CN"/>
          </w:rPr>
          <w:t>》</w:t>
        </w:r>
        <w:r w:rsidR="009F2B7F" w:rsidRPr="009F2B7F">
          <w:rPr>
            <w:rFonts w:hint="eastAsia"/>
            <w:lang w:eastAsia="zh-CN"/>
          </w:rPr>
          <w:t>、</w:t>
        </w:r>
      </w:ins>
      <w:ins w:id="34" w:author="Yueming Hu" w:date="2022-02-02T10:50:00Z">
        <w:r w:rsidR="00410841" w:rsidRPr="00410841">
          <w:rPr>
            <w:rFonts w:hint="eastAsia"/>
            <w:lang w:eastAsia="zh-CN"/>
          </w:rPr>
          <w:t>《国际电联大会、全会和会议的总规则》</w:t>
        </w:r>
        <w:r w:rsidR="00410841">
          <w:rPr>
            <w:rFonts w:hint="eastAsia"/>
            <w:lang w:eastAsia="zh-CN"/>
          </w:rPr>
          <w:t>、</w:t>
        </w:r>
      </w:ins>
      <w:ins w:id="35" w:author="Lei, Yonghong" w:date="2021-08-27T19:24:00Z">
        <w:r w:rsidR="009F2B7F">
          <w:rPr>
            <w:rFonts w:hint="eastAsia"/>
            <w:lang w:eastAsia="zh-CN"/>
          </w:rPr>
          <w:t>第</w:t>
        </w:r>
        <w:r w:rsidR="009F2B7F">
          <w:rPr>
            <w:rFonts w:hint="eastAsia"/>
            <w:lang w:eastAsia="zh-CN"/>
          </w:rPr>
          <w:t>1</w:t>
        </w:r>
        <w:r w:rsidR="009F2B7F">
          <w:rPr>
            <w:rFonts w:hint="eastAsia"/>
            <w:lang w:eastAsia="zh-CN"/>
          </w:rPr>
          <w:t>号</w:t>
        </w:r>
        <w:r w:rsidR="009F2B7F" w:rsidRPr="009F2B7F">
          <w:rPr>
            <w:rFonts w:hint="eastAsia"/>
            <w:lang w:eastAsia="zh-CN"/>
          </w:rPr>
          <w:t>决议和</w:t>
        </w:r>
        <w:r w:rsidR="009F2B7F" w:rsidRPr="009F2B7F">
          <w:rPr>
            <w:rFonts w:hint="eastAsia"/>
            <w:lang w:eastAsia="zh-CN"/>
          </w:rPr>
          <w:t>A</w:t>
        </w:r>
        <w:r w:rsidR="009F2B7F" w:rsidRPr="009F2B7F">
          <w:rPr>
            <w:rFonts w:hint="eastAsia"/>
            <w:lang w:eastAsia="zh-CN"/>
          </w:rPr>
          <w:t>系列建议中记录的议事规则，并将得到</w:t>
        </w:r>
        <w:r w:rsidR="009F2B7F">
          <w:rPr>
            <w:rFonts w:hint="eastAsia"/>
            <w:lang w:eastAsia="zh-CN"/>
          </w:rPr>
          <w:t>电信标准化局（</w:t>
        </w:r>
        <w:r w:rsidR="009F2B7F" w:rsidRPr="009F2B7F">
          <w:rPr>
            <w:rFonts w:hint="eastAsia"/>
            <w:lang w:eastAsia="zh-CN"/>
          </w:rPr>
          <w:t>TSB</w:t>
        </w:r>
        <w:r w:rsidR="009F2B7F">
          <w:rPr>
            <w:rFonts w:hint="eastAsia"/>
            <w:lang w:eastAsia="zh-CN"/>
          </w:rPr>
          <w:t>）</w:t>
        </w:r>
        <w:r w:rsidR="009F2B7F" w:rsidRPr="009F2B7F">
          <w:rPr>
            <w:rFonts w:hint="eastAsia"/>
            <w:lang w:eastAsia="zh-CN"/>
          </w:rPr>
          <w:t>工作人员的支持</w:t>
        </w:r>
        <w:r w:rsidR="009F2B7F">
          <w:rPr>
            <w:rFonts w:hint="eastAsia"/>
            <w:lang w:eastAsia="zh-CN"/>
          </w:rPr>
          <w:t>。</w:t>
        </w:r>
      </w:ins>
    </w:p>
    <w:p w14:paraId="2DC38EB2" w14:textId="66839A7A" w:rsidR="00717EEF" w:rsidRPr="00D23311" w:rsidRDefault="00717EEF" w:rsidP="00717EEF">
      <w:pPr>
        <w:rPr>
          <w:ins w:id="36" w:author="TSB (RC)" w:date="2021-08-06T10:01:00Z"/>
          <w:lang w:eastAsia="zh-CN"/>
        </w:rPr>
      </w:pPr>
      <w:ins w:id="37" w:author="TSB (RC)" w:date="2021-08-06T10:01:00Z">
        <w:r w:rsidRPr="000974DA">
          <w:rPr>
            <w:b/>
            <w:bCs/>
            <w:lang w:eastAsia="zh-CN"/>
          </w:rPr>
          <w:t>3.9</w:t>
        </w:r>
        <w:r>
          <w:rPr>
            <w:lang w:eastAsia="zh-CN"/>
          </w:rPr>
          <w:tab/>
        </w:r>
      </w:ins>
      <w:ins w:id="38" w:author="Lei, Yonghong" w:date="2021-08-27T19:25:00Z">
        <w:r w:rsidR="009F2B7F" w:rsidRPr="009F2B7F">
          <w:rPr>
            <w:rFonts w:hint="eastAsia"/>
            <w:lang w:eastAsia="zh-CN"/>
          </w:rPr>
          <w:t>在遵循所有程序并适当考虑</w:t>
        </w:r>
        <w:r w:rsidR="009F2B7F" w:rsidRPr="009F2B7F">
          <w:rPr>
            <w:rFonts w:hint="eastAsia"/>
            <w:lang w:eastAsia="zh-CN"/>
          </w:rPr>
          <w:t>WTSA</w:t>
        </w:r>
        <w:r w:rsidR="009F2B7F">
          <w:rPr>
            <w:rFonts w:hint="eastAsia"/>
            <w:lang w:eastAsia="zh-CN"/>
          </w:rPr>
          <w:t>第</w:t>
        </w:r>
        <w:r w:rsidR="009F2B7F">
          <w:rPr>
            <w:rFonts w:hint="eastAsia"/>
            <w:lang w:eastAsia="zh-CN"/>
          </w:rPr>
          <w:t>1</w:t>
        </w:r>
        <w:r w:rsidR="009F2B7F">
          <w:rPr>
            <w:rFonts w:hint="eastAsia"/>
            <w:lang w:eastAsia="zh-CN"/>
          </w:rPr>
          <w:t>号</w:t>
        </w:r>
        <w:r w:rsidR="009F2B7F" w:rsidRPr="009F2B7F">
          <w:rPr>
            <w:rFonts w:hint="eastAsia"/>
            <w:lang w:eastAsia="zh-CN"/>
          </w:rPr>
          <w:t>决议和</w:t>
        </w:r>
        <w:r w:rsidR="009F2B7F">
          <w:rPr>
            <w:rFonts w:hint="eastAsia"/>
            <w:lang w:eastAsia="zh-CN"/>
          </w:rPr>
          <w:t>A</w:t>
        </w:r>
        <w:r w:rsidR="009F2B7F" w:rsidRPr="009F2B7F">
          <w:rPr>
            <w:rFonts w:hint="eastAsia"/>
            <w:lang w:eastAsia="zh-CN"/>
          </w:rPr>
          <w:t>系列建议中概述的要求时，研究组</w:t>
        </w:r>
        <w:r w:rsidR="009F2B7F">
          <w:rPr>
            <w:rFonts w:hint="eastAsia"/>
            <w:lang w:eastAsia="zh-CN"/>
          </w:rPr>
          <w:t>主席</w:t>
        </w:r>
        <w:r w:rsidR="009F2B7F" w:rsidRPr="009F2B7F">
          <w:rPr>
            <w:rFonts w:hint="eastAsia"/>
            <w:lang w:eastAsia="zh-CN"/>
          </w:rPr>
          <w:t>、副主席、报告</w:t>
        </w:r>
        <w:r w:rsidR="009F2B7F">
          <w:rPr>
            <w:rFonts w:hint="eastAsia"/>
            <w:lang w:eastAsia="zh-CN"/>
          </w:rPr>
          <w:t>人</w:t>
        </w:r>
        <w:r w:rsidR="009F2B7F" w:rsidRPr="009F2B7F">
          <w:rPr>
            <w:rFonts w:hint="eastAsia"/>
            <w:lang w:eastAsia="zh-CN"/>
          </w:rPr>
          <w:t>和编辑</w:t>
        </w:r>
        <w:r w:rsidR="009F2B7F">
          <w:rPr>
            <w:rFonts w:hint="eastAsia"/>
            <w:lang w:eastAsia="zh-CN"/>
          </w:rPr>
          <w:t>须</w:t>
        </w:r>
        <w:r w:rsidR="009F2B7F" w:rsidRPr="009F2B7F">
          <w:rPr>
            <w:rFonts w:hint="eastAsia"/>
            <w:lang w:eastAsia="zh-CN"/>
          </w:rPr>
          <w:t>公正地履行其职责</w:t>
        </w:r>
        <w:r w:rsidR="009F2B7F">
          <w:rPr>
            <w:rFonts w:hint="eastAsia"/>
            <w:lang w:eastAsia="zh-CN"/>
          </w:rPr>
          <w:t>。</w:t>
        </w:r>
      </w:ins>
    </w:p>
    <w:p w14:paraId="42460221" w14:textId="77777777" w:rsidR="00B52B9F" w:rsidRPr="008D6A26" w:rsidRDefault="00632982" w:rsidP="00B52B9F">
      <w:pPr>
        <w:pStyle w:val="SectionNo"/>
        <w:rPr>
          <w:lang w:eastAsia="zh-CN"/>
        </w:rPr>
      </w:pPr>
      <w:r w:rsidRPr="008D6A26">
        <w:rPr>
          <w:lang w:eastAsia="zh-CN"/>
        </w:rPr>
        <w:t>第</w:t>
      </w:r>
      <w:r w:rsidRPr="008D6A26">
        <w:rPr>
          <w:lang w:eastAsia="zh-CN"/>
        </w:rPr>
        <w:t>4</w:t>
      </w:r>
      <w:r w:rsidRPr="008D6A26">
        <w:rPr>
          <w:lang w:eastAsia="zh-CN"/>
        </w:rPr>
        <w:t>节</w:t>
      </w:r>
    </w:p>
    <w:p w14:paraId="12CC8010" w14:textId="77777777" w:rsidR="00B52B9F" w:rsidRPr="008D6A26" w:rsidRDefault="00632982" w:rsidP="00B52B9F">
      <w:pPr>
        <w:pStyle w:val="Sectiontitle"/>
        <w:rPr>
          <w:lang w:eastAsia="zh-CN"/>
        </w:rPr>
      </w:pPr>
      <w:r w:rsidRPr="008D6A26">
        <w:rPr>
          <w:lang w:eastAsia="zh-CN"/>
        </w:rPr>
        <w:t>电信标准化顾问组</w:t>
      </w:r>
    </w:p>
    <w:p w14:paraId="4A5991A5" w14:textId="77777777" w:rsidR="00B52B9F" w:rsidRDefault="00632982" w:rsidP="00482406">
      <w:pPr>
        <w:pStyle w:val="Normalaftertitle"/>
        <w:rPr>
          <w:lang w:eastAsia="zh-CN"/>
        </w:rPr>
      </w:pPr>
      <w:r w:rsidRPr="008D6A26">
        <w:rPr>
          <w:b/>
          <w:bCs/>
          <w:lang w:eastAsia="zh-CN"/>
        </w:rPr>
        <w:t>4.1</w:t>
      </w:r>
      <w:r w:rsidRPr="008D6A26">
        <w:rPr>
          <w:lang w:eastAsia="zh-CN"/>
        </w:rPr>
        <w:tab/>
      </w:r>
      <w:r w:rsidRPr="008D6A26">
        <w:rPr>
          <w:lang w:eastAsia="zh-CN"/>
        </w:rPr>
        <w:t>按照《公约》第</w:t>
      </w:r>
      <w:r w:rsidRPr="008D6A26">
        <w:rPr>
          <w:lang w:eastAsia="zh-CN"/>
        </w:rPr>
        <w:t>14A</w:t>
      </w:r>
      <w:r w:rsidRPr="008D6A26">
        <w:rPr>
          <w:lang w:eastAsia="zh-CN"/>
        </w:rPr>
        <w:t>条的规定，电信标准化顾问组（</w:t>
      </w:r>
      <w:r w:rsidRPr="008D6A26">
        <w:rPr>
          <w:lang w:eastAsia="zh-CN"/>
        </w:rPr>
        <w:t>TSAG</w:t>
      </w:r>
      <w:r w:rsidRPr="008D6A26">
        <w:rPr>
          <w:lang w:eastAsia="zh-CN"/>
        </w:rPr>
        <w:t>）须向各成员国主管部门代表、</w:t>
      </w:r>
      <w:r w:rsidRPr="008D6A26">
        <w:rPr>
          <w:lang w:eastAsia="zh-CN"/>
        </w:rPr>
        <w:t>ITU-T</w:t>
      </w:r>
      <w:r w:rsidRPr="008D6A26">
        <w:rPr>
          <w:lang w:eastAsia="zh-CN"/>
        </w:rPr>
        <w:t>部门成员代表</w:t>
      </w:r>
      <w:r w:rsidRPr="008D6A26">
        <w:rPr>
          <w:rFonts w:hint="eastAsia"/>
          <w:lang w:eastAsia="zh-CN"/>
        </w:rPr>
        <w:t>以及</w:t>
      </w:r>
      <w:r w:rsidRPr="008D6A26">
        <w:rPr>
          <w:lang w:eastAsia="zh-CN"/>
        </w:rPr>
        <w:t>研究组及其他组的主席或其指定代表开放。</w:t>
      </w:r>
      <w:r w:rsidRPr="008D6A26">
        <w:rPr>
          <w:rFonts w:hint="eastAsia"/>
          <w:lang w:eastAsia="zh-CN"/>
        </w:rPr>
        <w:t>电信标准化局</w:t>
      </w:r>
      <w:r w:rsidRPr="008D6A26">
        <w:rPr>
          <w:lang w:eastAsia="zh-CN"/>
        </w:rPr>
        <w:t>主任或其指定的代表须参</w:t>
      </w:r>
      <w:r w:rsidRPr="008D6A26">
        <w:rPr>
          <w:rFonts w:hint="eastAsia"/>
          <w:lang w:eastAsia="zh-CN"/>
        </w:rPr>
        <w:t>加</w:t>
      </w:r>
      <w:r w:rsidRPr="008D6A26">
        <w:rPr>
          <w:lang w:eastAsia="zh-CN"/>
        </w:rPr>
        <w:t>TSAG</w:t>
      </w:r>
      <w:r w:rsidRPr="008D6A26">
        <w:rPr>
          <w:lang w:eastAsia="zh-CN"/>
        </w:rPr>
        <w:t>。研究组的主席和</w:t>
      </w:r>
      <w:r w:rsidRPr="008D6A26">
        <w:rPr>
          <w:rFonts w:hint="eastAsia"/>
          <w:lang w:eastAsia="zh-CN"/>
        </w:rPr>
        <w:t>（视情况）</w:t>
      </w:r>
      <w:r w:rsidRPr="008D6A26">
        <w:rPr>
          <w:lang w:eastAsia="zh-CN"/>
        </w:rPr>
        <w:t>其他组的主席或其指定的代表（</w:t>
      </w:r>
      <w:r w:rsidRPr="008D6A26">
        <w:rPr>
          <w:rFonts w:hint="eastAsia"/>
          <w:lang w:eastAsia="zh-CN"/>
        </w:rPr>
        <w:t>例如，</w:t>
      </w:r>
      <w:r w:rsidRPr="008D6A26">
        <w:rPr>
          <w:lang w:eastAsia="zh-CN"/>
        </w:rPr>
        <w:t>副主席）也须参</w:t>
      </w:r>
      <w:r w:rsidRPr="008D6A26">
        <w:rPr>
          <w:rFonts w:hint="eastAsia"/>
          <w:lang w:eastAsia="zh-CN"/>
        </w:rPr>
        <w:t>加</w:t>
      </w:r>
      <w:r w:rsidRPr="008D6A26">
        <w:rPr>
          <w:lang w:eastAsia="zh-CN"/>
        </w:rPr>
        <w:t>TSAG</w:t>
      </w:r>
      <w:r w:rsidRPr="008D6A26">
        <w:rPr>
          <w:lang w:eastAsia="zh-CN"/>
        </w:rPr>
        <w:t>。</w:t>
      </w:r>
    </w:p>
    <w:p w14:paraId="69354ABE" w14:textId="77777777" w:rsidR="00B52B9F" w:rsidRPr="008D6A26" w:rsidRDefault="00632982" w:rsidP="00B52B9F">
      <w:pPr>
        <w:rPr>
          <w:lang w:eastAsia="zh-CN"/>
        </w:rPr>
      </w:pPr>
      <w:r w:rsidRPr="008D6A26">
        <w:rPr>
          <w:b/>
          <w:bCs/>
          <w:lang w:eastAsia="zh-CN"/>
        </w:rPr>
        <w:t>4.2</w:t>
      </w:r>
      <w:r w:rsidRPr="008D6A26">
        <w:rPr>
          <w:lang w:eastAsia="zh-CN"/>
        </w:rPr>
        <w:tab/>
        <w:t>TSAG</w:t>
      </w:r>
      <w:r w:rsidRPr="008D6A26">
        <w:rPr>
          <w:rFonts w:hint="eastAsia"/>
          <w:lang w:eastAsia="zh-CN"/>
        </w:rPr>
        <w:t>的</w:t>
      </w:r>
      <w:r w:rsidRPr="008D6A26">
        <w:rPr>
          <w:lang w:eastAsia="zh-CN"/>
        </w:rPr>
        <w:t>主要职能是</w:t>
      </w:r>
      <w:r w:rsidRPr="008D6A26">
        <w:rPr>
          <w:rFonts w:hint="eastAsia"/>
          <w:lang w:eastAsia="zh-CN"/>
        </w:rPr>
        <w:t>审议</w:t>
      </w:r>
      <w:r w:rsidRPr="008D6A26">
        <w:rPr>
          <w:lang w:eastAsia="zh-CN"/>
        </w:rPr>
        <w:t>ITU-T</w:t>
      </w:r>
      <w:r w:rsidRPr="008D6A26">
        <w:rPr>
          <w:lang w:eastAsia="zh-CN"/>
        </w:rPr>
        <w:t>活动的优先等级、计划、运作、财务问题</w:t>
      </w:r>
      <w:r w:rsidRPr="008D6A26">
        <w:rPr>
          <w:rFonts w:hint="eastAsia"/>
          <w:lang w:eastAsia="zh-CN"/>
        </w:rPr>
        <w:t>与</w:t>
      </w:r>
      <w:r w:rsidRPr="008D6A26">
        <w:rPr>
          <w:lang w:eastAsia="zh-CN"/>
        </w:rPr>
        <w:t>战略；</w:t>
      </w:r>
      <w:r w:rsidRPr="008D6A26">
        <w:rPr>
          <w:rFonts w:hint="eastAsia"/>
          <w:lang w:eastAsia="zh-CN"/>
        </w:rPr>
        <w:t>审议</w:t>
      </w:r>
      <w:r w:rsidRPr="008D6A26">
        <w:rPr>
          <w:lang w:eastAsia="zh-CN"/>
        </w:rPr>
        <w:t>其工作计划的实施进度；为各研究组的工作提供指导原则；推荐措施，尤其是</w:t>
      </w:r>
      <w:r w:rsidRPr="008D6A26">
        <w:rPr>
          <w:rFonts w:hint="eastAsia"/>
          <w:lang w:eastAsia="zh-CN"/>
        </w:rPr>
        <w:t>促进</w:t>
      </w:r>
      <w:r w:rsidRPr="008D6A26">
        <w:rPr>
          <w:lang w:eastAsia="zh-CN"/>
        </w:rPr>
        <w:t>与其他相关机构、</w:t>
      </w:r>
      <w:r w:rsidRPr="008D6A26">
        <w:rPr>
          <w:lang w:eastAsia="zh-CN"/>
        </w:rPr>
        <w:t>ITU-T</w:t>
      </w:r>
      <w:r w:rsidRPr="008D6A26">
        <w:rPr>
          <w:lang w:eastAsia="zh-CN"/>
        </w:rPr>
        <w:t>内部、与无线电通信</w:t>
      </w:r>
      <w:r>
        <w:rPr>
          <w:rFonts w:hint="eastAsia"/>
          <w:lang w:eastAsia="zh-CN"/>
        </w:rPr>
        <w:t>（</w:t>
      </w:r>
      <w:r>
        <w:rPr>
          <w:rFonts w:hint="eastAsia"/>
          <w:lang w:eastAsia="zh-CN"/>
        </w:rPr>
        <w:t>ITU-R</w:t>
      </w:r>
      <w:r>
        <w:rPr>
          <w:rFonts w:hint="eastAsia"/>
          <w:lang w:eastAsia="zh-CN"/>
        </w:rPr>
        <w:t>）</w:t>
      </w:r>
      <w:r w:rsidRPr="008D6A26">
        <w:rPr>
          <w:lang w:eastAsia="zh-CN"/>
        </w:rPr>
        <w:t>部门和</w:t>
      </w:r>
      <w:r w:rsidRPr="008D6A26">
        <w:rPr>
          <w:rFonts w:hint="eastAsia"/>
          <w:lang w:eastAsia="zh-CN"/>
        </w:rPr>
        <w:t>电信</w:t>
      </w:r>
      <w:r w:rsidRPr="008D6A26">
        <w:rPr>
          <w:lang w:eastAsia="zh-CN"/>
        </w:rPr>
        <w:t>发展</w:t>
      </w:r>
      <w:r>
        <w:rPr>
          <w:rFonts w:hint="eastAsia"/>
          <w:lang w:eastAsia="zh-CN"/>
        </w:rPr>
        <w:t>（</w:t>
      </w:r>
      <w:r>
        <w:rPr>
          <w:lang w:eastAsia="zh-CN"/>
        </w:rPr>
        <w:t>ITU-D</w:t>
      </w:r>
      <w:r>
        <w:rPr>
          <w:lang w:eastAsia="zh-CN"/>
        </w:rPr>
        <w:t>）</w:t>
      </w:r>
      <w:r w:rsidRPr="008D6A26">
        <w:rPr>
          <w:lang w:eastAsia="zh-CN"/>
        </w:rPr>
        <w:t>部门及总秘书处、与国际电联以外其他标准化组织、论坛及协会</w:t>
      </w:r>
      <w:r w:rsidRPr="008D6A26">
        <w:rPr>
          <w:rFonts w:hint="eastAsia"/>
          <w:lang w:eastAsia="zh-CN"/>
        </w:rPr>
        <w:t>（其中包括万国邮联）</w:t>
      </w:r>
      <w:r w:rsidRPr="008D6A26">
        <w:rPr>
          <w:lang w:eastAsia="zh-CN"/>
        </w:rPr>
        <w:t>合作与协调的措施。</w:t>
      </w:r>
    </w:p>
    <w:p w14:paraId="3C815921" w14:textId="77777777" w:rsidR="00B52B9F" w:rsidRPr="008D6A26" w:rsidRDefault="00632982" w:rsidP="00B52B9F">
      <w:pPr>
        <w:rPr>
          <w:lang w:eastAsia="zh-CN"/>
        </w:rPr>
      </w:pPr>
      <w:r w:rsidRPr="008D6A26">
        <w:rPr>
          <w:b/>
          <w:bCs/>
          <w:lang w:eastAsia="zh-CN"/>
        </w:rPr>
        <w:t>4.3</w:t>
      </w:r>
      <w:r w:rsidRPr="008D6A26">
        <w:rPr>
          <w:lang w:eastAsia="zh-CN"/>
        </w:rPr>
        <w:tab/>
        <w:t>TSAG</w:t>
      </w:r>
      <w:r w:rsidRPr="008D6A26">
        <w:rPr>
          <w:rFonts w:hint="eastAsia"/>
          <w:lang w:eastAsia="zh-CN"/>
        </w:rPr>
        <w:t>将确定</w:t>
      </w:r>
      <w:r w:rsidRPr="008D6A26">
        <w:rPr>
          <w:lang w:eastAsia="zh-CN"/>
        </w:rPr>
        <w:t>不断变化的</w:t>
      </w:r>
      <w:r w:rsidRPr="008D6A26">
        <w:rPr>
          <w:rFonts w:hint="eastAsia"/>
          <w:lang w:eastAsia="zh-CN"/>
        </w:rPr>
        <w:t>需</w:t>
      </w:r>
      <w:r w:rsidRPr="008D6A26">
        <w:rPr>
          <w:lang w:eastAsia="zh-CN"/>
        </w:rPr>
        <w:t>要</w:t>
      </w:r>
      <w:r w:rsidRPr="008D6A26">
        <w:rPr>
          <w:rFonts w:hint="eastAsia"/>
          <w:lang w:eastAsia="zh-CN"/>
        </w:rPr>
        <w:t>，</w:t>
      </w:r>
      <w:r w:rsidRPr="008D6A26">
        <w:rPr>
          <w:lang w:eastAsia="zh-CN"/>
        </w:rPr>
        <w:t>并就</w:t>
      </w:r>
      <w:r w:rsidRPr="008D6A26">
        <w:rPr>
          <w:lang w:eastAsia="zh-CN"/>
        </w:rPr>
        <w:t>ITU-T</w:t>
      </w:r>
      <w:r w:rsidRPr="008D6A26">
        <w:rPr>
          <w:lang w:eastAsia="zh-CN"/>
        </w:rPr>
        <w:t>各研究组在工作重点、规划及各研究组间的工作分配（及与其他部门协调该工作）</w:t>
      </w:r>
      <w:r w:rsidRPr="008D6A26">
        <w:rPr>
          <w:rFonts w:hint="eastAsia"/>
          <w:lang w:eastAsia="zh-CN"/>
        </w:rPr>
        <w:t>等方面</w:t>
      </w:r>
      <w:r w:rsidRPr="008D6A26">
        <w:rPr>
          <w:lang w:eastAsia="zh-CN"/>
        </w:rPr>
        <w:t>的适当变动提出建议，</w:t>
      </w:r>
      <w:r w:rsidRPr="008D6A26">
        <w:rPr>
          <w:rFonts w:hint="eastAsia"/>
          <w:lang w:eastAsia="zh-CN"/>
        </w:rPr>
        <w:t>充分</w:t>
      </w:r>
      <w:r w:rsidRPr="008D6A26">
        <w:rPr>
          <w:lang w:eastAsia="zh-CN"/>
        </w:rPr>
        <w:t>考虑</w:t>
      </w:r>
      <w:r w:rsidRPr="008D6A26">
        <w:rPr>
          <w:rFonts w:hint="eastAsia"/>
          <w:lang w:eastAsia="zh-CN"/>
        </w:rPr>
        <w:t>到</w:t>
      </w:r>
      <w:r w:rsidRPr="008D6A26">
        <w:rPr>
          <w:lang w:eastAsia="zh-CN"/>
        </w:rPr>
        <w:t>TSB</w:t>
      </w:r>
      <w:r w:rsidRPr="008D6A26">
        <w:rPr>
          <w:lang w:eastAsia="zh-CN"/>
        </w:rPr>
        <w:t>及各研究组内部资源的成本及可用性。</w:t>
      </w:r>
      <w:r w:rsidRPr="008D6A26">
        <w:rPr>
          <w:lang w:eastAsia="zh-CN"/>
        </w:rPr>
        <w:t>TSAG</w:t>
      </w:r>
      <w:r w:rsidRPr="008D6A26">
        <w:rPr>
          <w:lang w:eastAsia="zh-CN"/>
        </w:rPr>
        <w:t>须监督任何联合协调活动并</w:t>
      </w:r>
      <w:r w:rsidRPr="008D6A26">
        <w:rPr>
          <w:rFonts w:hint="eastAsia"/>
          <w:lang w:eastAsia="zh-CN"/>
        </w:rPr>
        <w:t>亦</w:t>
      </w:r>
      <w:r w:rsidRPr="008D6A26">
        <w:rPr>
          <w:lang w:eastAsia="zh-CN"/>
        </w:rPr>
        <w:t>可</w:t>
      </w:r>
      <w:r w:rsidRPr="008D6A26">
        <w:rPr>
          <w:rFonts w:hint="eastAsia"/>
          <w:lang w:eastAsia="zh-CN"/>
        </w:rPr>
        <w:t>酌情</w:t>
      </w:r>
      <w:r w:rsidRPr="008D6A26">
        <w:rPr>
          <w:lang w:eastAsia="zh-CN"/>
        </w:rPr>
        <w:t>建议</w:t>
      </w:r>
      <w:r w:rsidRPr="008D6A26">
        <w:rPr>
          <w:rFonts w:hint="eastAsia"/>
          <w:lang w:eastAsia="zh-CN"/>
        </w:rPr>
        <w:t>开展</w:t>
      </w:r>
      <w:r w:rsidRPr="008D6A26">
        <w:rPr>
          <w:lang w:eastAsia="zh-CN"/>
        </w:rPr>
        <w:t>此类</w:t>
      </w:r>
      <w:r w:rsidRPr="008D6A26">
        <w:rPr>
          <w:rFonts w:hint="eastAsia"/>
          <w:lang w:eastAsia="zh-CN"/>
        </w:rPr>
        <w:t>活动</w:t>
      </w:r>
      <w:r w:rsidRPr="008D6A26">
        <w:rPr>
          <w:lang w:eastAsia="zh-CN"/>
        </w:rPr>
        <w:t>。</w:t>
      </w:r>
      <w:r w:rsidRPr="008D6A26">
        <w:rPr>
          <w:lang w:eastAsia="zh-CN"/>
        </w:rPr>
        <w:t>TSAG</w:t>
      </w:r>
      <w:r w:rsidRPr="008D6A26">
        <w:rPr>
          <w:rFonts w:hint="eastAsia"/>
          <w:lang w:eastAsia="zh-CN"/>
        </w:rPr>
        <w:t>亦</w:t>
      </w:r>
      <w:r w:rsidRPr="008D6A26">
        <w:rPr>
          <w:lang w:eastAsia="zh-CN"/>
        </w:rPr>
        <w:t>可</w:t>
      </w:r>
      <w:r w:rsidRPr="008D6A26">
        <w:rPr>
          <w:rFonts w:hint="eastAsia"/>
          <w:lang w:eastAsia="zh-CN"/>
        </w:rPr>
        <w:t>就</w:t>
      </w:r>
      <w:r w:rsidRPr="008D6A26">
        <w:rPr>
          <w:lang w:eastAsia="zh-CN"/>
        </w:rPr>
        <w:t>进一步</w:t>
      </w:r>
      <w:r w:rsidRPr="008D6A26">
        <w:rPr>
          <w:rFonts w:hint="eastAsia"/>
          <w:lang w:eastAsia="zh-CN"/>
        </w:rPr>
        <w:t>完善</w:t>
      </w:r>
      <w:r w:rsidRPr="008D6A26">
        <w:rPr>
          <w:lang w:eastAsia="zh-CN"/>
        </w:rPr>
        <w:t>ITU-T</w:t>
      </w:r>
      <w:r w:rsidRPr="008D6A26">
        <w:rPr>
          <w:lang w:eastAsia="zh-CN"/>
        </w:rPr>
        <w:t>工作方法</w:t>
      </w:r>
      <w:r w:rsidRPr="008D6A26">
        <w:rPr>
          <w:rFonts w:hint="eastAsia"/>
          <w:lang w:eastAsia="zh-CN"/>
        </w:rPr>
        <w:t>提出建议</w:t>
      </w:r>
      <w:r w:rsidRPr="008D6A26">
        <w:rPr>
          <w:lang w:eastAsia="zh-CN"/>
        </w:rPr>
        <w:t>。</w:t>
      </w:r>
      <w:r w:rsidRPr="008D6A26">
        <w:rPr>
          <w:lang w:eastAsia="zh-CN"/>
        </w:rPr>
        <w:t>TSAG</w:t>
      </w:r>
      <w:r w:rsidRPr="008D6A26">
        <w:rPr>
          <w:lang w:eastAsia="zh-CN"/>
        </w:rPr>
        <w:t>须监督牵头研究组的工作并对提交</w:t>
      </w:r>
      <w:r w:rsidRPr="008D6A26">
        <w:rPr>
          <w:lang w:eastAsia="zh-CN"/>
        </w:rPr>
        <w:t>TSAG</w:t>
      </w:r>
      <w:r w:rsidRPr="008D6A26">
        <w:rPr>
          <w:lang w:eastAsia="zh-CN"/>
        </w:rPr>
        <w:t>的进展报告提出建议。</w:t>
      </w:r>
      <w:r w:rsidRPr="008D6A26">
        <w:rPr>
          <w:lang w:eastAsia="zh-CN"/>
        </w:rPr>
        <w:t>TSAG</w:t>
      </w:r>
      <w:r w:rsidRPr="008D6A26">
        <w:rPr>
          <w:lang w:eastAsia="zh-CN"/>
        </w:rPr>
        <w:t>须</w:t>
      </w:r>
      <w:r w:rsidRPr="008D6A26">
        <w:rPr>
          <w:rFonts w:hint="eastAsia"/>
          <w:lang w:eastAsia="zh-CN"/>
        </w:rPr>
        <w:t>努</w:t>
      </w:r>
      <w:r w:rsidRPr="008D6A26">
        <w:rPr>
          <w:lang w:eastAsia="zh-CN"/>
        </w:rPr>
        <w:t>力确保跨研究组工作计划</w:t>
      </w:r>
      <w:r w:rsidRPr="008D6A26">
        <w:rPr>
          <w:rFonts w:hint="eastAsia"/>
          <w:lang w:eastAsia="zh-CN"/>
        </w:rPr>
        <w:t>的</w:t>
      </w:r>
      <w:r w:rsidRPr="008D6A26">
        <w:rPr>
          <w:lang w:eastAsia="zh-CN"/>
        </w:rPr>
        <w:t>顺利完成。</w:t>
      </w:r>
    </w:p>
    <w:p w14:paraId="4945155D" w14:textId="77777777" w:rsidR="00B52B9F" w:rsidRPr="008D6A26" w:rsidRDefault="00632982" w:rsidP="00B52B9F">
      <w:pPr>
        <w:rPr>
          <w:lang w:eastAsia="zh-CN"/>
        </w:rPr>
      </w:pPr>
      <w:r w:rsidRPr="006521D8">
        <w:rPr>
          <w:b/>
          <w:bCs/>
          <w:lang w:eastAsia="zh-CN"/>
        </w:rPr>
        <w:t>4.3</w:t>
      </w:r>
      <w:r w:rsidRPr="006521D8">
        <w:rPr>
          <w:rFonts w:ascii="STKaiti" w:eastAsia="STKaiti" w:hAnsi="STKaiti" w:hint="eastAsia"/>
          <w:b/>
          <w:bCs/>
          <w:lang w:eastAsia="zh-CN"/>
        </w:rPr>
        <w:t>之二</w:t>
      </w:r>
      <w:r w:rsidRPr="008D6A26">
        <w:rPr>
          <w:lang w:eastAsia="zh-CN"/>
        </w:rPr>
        <w:tab/>
      </w:r>
      <w:r w:rsidRPr="008D6A26">
        <w:rPr>
          <w:color w:val="000000"/>
          <w:lang w:eastAsia="zh-CN"/>
        </w:rPr>
        <w:t>WTSA</w:t>
      </w:r>
      <w:r w:rsidRPr="008D6A26">
        <w:rPr>
          <w:rFonts w:hint="eastAsia"/>
          <w:color w:val="000000"/>
          <w:lang w:eastAsia="zh-CN"/>
        </w:rPr>
        <w:t>须根据</w:t>
      </w:r>
      <w:r>
        <w:rPr>
          <w:rFonts w:hint="eastAsia"/>
          <w:color w:val="000000"/>
          <w:lang w:eastAsia="zh-CN"/>
        </w:rPr>
        <w:t>WTSA</w:t>
      </w:r>
      <w:r w:rsidRPr="008D6A26">
        <w:rPr>
          <w:rFonts w:hint="eastAsia"/>
          <w:color w:val="000000"/>
          <w:lang w:eastAsia="zh-CN"/>
        </w:rPr>
        <w:t>第</w:t>
      </w:r>
      <w:r w:rsidRPr="008D6A26">
        <w:rPr>
          <w:rFonts w:hint="eastAsia"/>
          <w:color w:val="000000"/>
          <w:lang w:eastAsia="zh-CN"/>
        </w:rPr>
        <w:t>35</w:t>
      </w:r>
      <w:r w:rsidRPr="008D6A26">
        <w:rPr>
          <w:rFonts w:hint="eastAsia"/>
          <w:color w:val="000000"/>
          <w:lang w:eastAsia="zh-CN"/>
        </w:rPr>
        <w:t>号决议</w:t>
      </w:r>
      <w:r>
        <w:rPr>
          <w:rFonts w:hint="eastAsia"/>
          <w:color w:val="000000"/>
          <w:lang w:eastAsia="zh-CN"/>
        </w:rPr>
        <w:t>（</w:t>
      </w:r>
      <w:r>
        <w:rPr>
          <w:rFonts w:hint="eastAsia"/>
          <w:color w:val="000000"/>
          <w:lang w:eastAsia="zh-CN"/>
        </w:rPr>
        <w:t>2016</w:t>
      </w:r>
      <w:r>
        <w:rPr>
          <w:rFonts w:hint="eastAsia"/>
          <w:color w:val="000000"/>
          <w:lang w:eastAsia="zh-CN"/>
        </w:rPr>
        <w:t>年</w:t>
      </w:r>
      <w:r>
        <w:rPr>
          <w:color w:val="000000"/>
          <w:lang w:eastAsia="zh-CN"/>
        </w:rPr>
        <w:t>，哈马马特，修订版</w:t>
      </w:r>
      <w:r>
        <w:rPr>
          <w:rFonts w:hint="eastAsia"/>
          <w:color w:val="000000"/>
          <w:lang w:eastAsia="zh-CN"/>
        </w:rPr>
        <w:t>）</w:t>
      </w:r>
      <w:r w:rsidRPr="008D6A26">
        <w:rPr>
          <w:color w:val="000000"/>
          <w:lang w:eastAsia="zh-CN"/>
        </w:rPr>
        <w:t>任命</w:t>
      </w:r>
      <w:r w:rsidRPr="008D6A26">
        <w:rPr>
          <w:color w:val="000000"/>
          <w:lang w:eastAsia="zh-CN"/>
        </w:rPr>
        <w:t>TSAG</w:t>
      </w:r>
      <w:r w:rsidRPr="008D6A26">
        <w:rPr>
          <w:color w:val="000000"/>
          <w:lang w:eastAsia="zh-CN"/>
        </w:rPr>
        <w:t>的</w:t>
      </w:r>
      <w:r w:rsidRPr="008D6A26">
        <w:rPr>
          <w:rFonts w:hint="eastAsia"/>
          <w:color w:val="000000"/>
          <w:lang w:eastAsia="zh-CN"/>
        </w:rPr>
        <w:t>正副</w:t>
      </w:r>
      <w:r w:rsidRPr="008D6A26">
        <w:rPr>
          <w:color w:val="000000"/>
          <w:lang w:eastAsia="zh-CN"/>
        </w:rPr>
        <w:t>主席</w:t>
      </w:r>
      <w:r w:rsidRPr="008D6A26">
        <w:rPr>
          <w:rFonts w:hint="eastAsia"/>
          <w:color w:val="000000"/>
          <w:lang w:eastAsia="zh-CN"/>
        </w:rPr>
        <w:t>。</w:t>
      </w:r>
    </w:p>
    <w:p w14:paraId="7A516A79" w14:textId="77777777" w:rsidR="00B52B9F" w:rsidRPr="008D6A26" w:rsidRDefault="00632982" w:rsidP="00B52B9F">
      <w:pPr>
        <w:rPr>
          <w:lang w:eastAsia="zh-CN"/>
        </w:rPr>
      </w:pPr>
      <w:r w:rsidRPr="008D6A26">
        <w:rPr>
          <w:b/>
          <w:bCs/>
          <w:lang w:eastAsia="zh-CN"/>
        </w:rPr>
        <w:t>4.4</w:t>
      </w:r>
      <w:r w:rsidRPr="008D6A26">
        <w:rPr>
          <w:lang w:eastAsia="zh-CN"/>
        </w:rPr>
        <w:tab/>
      </w:r>
      <w:r w:rsidRPr="008D6A26">
        <w:rPr>
          <w:rFonts w:hint="eastAsia"/>
          <w:lang w:eastAsia="zh-CN"/>
        </w:rPr>
        <w:t>世界电信标准化全会可给予</w:t>
      </w:r>
      <w:r w:rsidRPr="008D6A26">
        <w:rPr>
          <w:rFonts w:hint="eastAsia"/>
          <w:lang w:eastAsia="zh-CN"/>
        </w:rPr>
        <w:t>TSAG</w:t>
      </w:r>
      <w:r w:rsidRPr="008D6A26">
        <w:rPr>
          <w:rFonts w:hint="eastAsia"/>
          <w:lang w:eastAsia="zh-CN"/>
        </w:rPr>
        <w:t>临时授权，</w:t>
      </w:r>
      <w:r w:rsidRPr="008D6A26">
        <w:rPr>
          <w:lang w:eastAsia="zh-CN"/>
        </w:rPr>
        <w:t>在接连两</w:t>
      </w:r>
      <w:r w:rsidRPr="008D6A26">
        <w:rPr>
          <w:rFonts w:hint="eastAsia"/>
          <w:lang w:eastAsia="zh-CN"/>
        </w:rPr>
        <w:t>届</w:t>
      </w:r>
      <w:r w:rsidRPr="008D6A26">
        <w:rPr>
          <w:lang w:eastAsia="zh-CN"/>
        </w:rPr>
        <w:t>世界电信标准化全会之间</w:t>
      </w:r>
      <w:r w:rsidRPr="008D6A26">
        <w:rPr>
          <w:rFonts w:hint="eastAsia"/>
          <w:lang w:eastAsia="zh-CN"/>
        </w:rPr>
        <w:t>针对</w:t>
      </w:r>
      <w:r w:rsidRPr="008D6A26">
        <w:rPr>
          <w:lang w:eastAsia="zh-CN"/>
        </w:rPr>
        <w:t>世界电信标准化全会所</w:t>
      </w:r>
      <w:r w:rsidRPr="008D6A26">
        <w:rPr>
          <w:rFonts w:hint="eastAsia"/>
          <w:lang w:eastAsia="zh-CN"/>
        </w:rPr>
        <w:t>明确</w:t>
      </w:r>
      <w:r w:rsidRPr="008D6A26">
        <w:rPr>
          <w:lang w:eastAsia="zh-CN"/>
        </w:rPr>
        <w:t>的</w:t>
      </w:r>
      <w:r w:rsidRPr="008D6A26">
        <w:rPr>
          <w:rFonts w:hint="eastAsia"/>
          <w:lang w:eastAsia="zh-CN"/>
        </w:rPr>
        <w:t>事宜开展</w:t>
      </w:r>
      <w:r w:rsidRPr="008D6A26">
        <w:rPr>
          <w:lang w:eastAsia="zh-CN"/>
        </w:rPr>
        <w:t>审议</w:t>
      </w:r>
      <w:r w:rsidRPr="008D6A26">
        <w:rPr>
          <w:rFonts w:hint="eastAsia"/>
          <w:lang w:eastAsia="zh-CN"/>
        </w:rPr>
        <w:t>、采取行动。</w:t>
      </w:r>
      <w:r w:rsidRPr="008D6A26">
        <w:rPr>
          <w:lang w:eastAsia="zh-CN"/>
        </w:rPr>
        <w:t>世界电信标准化全会</w:t>
      </w:r>
      <w:r w:rsidRPr="008D6A26">
        <w:rPr>
          <w:rFonts w:hint="eastAsia"/>
          <w:lang w:eastAsia="zh-CN"/>
        </w:rPr>
        <w:t>应</w:t>
      </w:r>
      <w:r w:rsidRPr="008D6A26">
        <w:rPr>
          <w:lang w:eastAsia="zh-CN"/>
        </w:rPr>
        <w:t>确保委托给</w:t>
      </w:r>
      <w:r w:rsidRPr="008D6A26">
        <w:rPr>
          <w:lang w:eastAsia="zh-CN"/>
        </w:rPr>
        <w:t>TSAG</w:t>
      </w:r>
      <w:r w:rsidRPr="008D6A26">
        <w:rPr>
          <w:lang w:eastAsia="zh-CN"/>
        </w:rPr>
        <w:t>的具体职能不会使财政支出超</w:t>
      </w:r>
      <w:r w:rsidRPr="008D6A26">
        <w:rPr>
          <w:rFonts w:hint="eastAsia"/>
          <w:lang w:eastAsia="zh-CN"/>
        </w:rPr>
        <w:t>出</w:t>
      </w:r>
      <w:r w:rsidRPr="008D6A26">
        <w:rPr>
          <w:lang w:eastAsia="zh-CN"/>
        </w:rPr>
        <w:t>ITU-T</w:t>
      </w:r>
      <w:r w:rsidRPr="008D6A26">
        <w:rPr>
          <w:lang w:eastAsia="zh-CN"/>
        </w:rPr>
        <w:t>的预算。</w:t>
      </w:r>
      <w:r w:rsidRPr="008D6A26" w:rsidDel="00D1741C">
        <w:rPr>
          <w:lang w:eastAsia="zh-CN"/>
        </w:rPr>
        <w:t>必要时</w:t>
      </w:r>
      <w:r w:rsidRPr="008D6A26" w:rsidDel="00D1741C">
        <w:rPr>
          <w:lang w:eastAsia="zh-CN"/>
        </w:rPr>
        <w:t>TSAG</w:t>
      </w:r>
      <w:r w:rsidRPr="008D6A26" w:rsidDel="00D1741C">
        <w:rPr>
          <w:lang w:eastAsia="zh-CN"/>
        </w:rPr>
        <w:t>可就这些问题与主任</w:t>
      </w:r>
      <w:r>
        <w:rPr>
          <w:rFonts w:hint="eastAsia"/>
          <w:lang w:eastAsia="zh-CN"/>
        </w:rPr>
        <w:t>磋商</w:t>
      </w:r>
      <w:r w:rsidRPr="008D6A26" w:rsidDel="00D1741C">
        <w:rPr>
          <w:lang w:eastAsia="zh-CN"/>
        </w:rPr>
        <w:t>。</w:t>
      </w:r>
      <w:r>
        <w:rPr>
          <w:rFonts w:hint="eastAsia"/>
          <w:lang w:eastAsia="zh-CN"/>
        </w:rPr>
        <w:t>TSAG</w:t>
      </w:r>
      <w:r>
        <w:rPr>
          <w:rFonts w:hint="eastAsia"/>
          <w:lang w:eastAsia="zh-CN"/>
        </w:rPr>
        <w:t>应</w:t>
      </w:r>
      <w:r w:rsidRPr="008D6A26">
        <w:rPr>
          <w:lang w:eastAsia="zh-CN"/>
        </w:rPr>
        <w:t>按照《公约》第</w:t>
      </w:r>
      <w:r w:rsidRPr="008D6A26">
        <w:rPr>
          <w:lang w:eastAsia="zh-CN"/>
        </w:rPr>
        <w:t>197I</w:t>
      </w:r>
      <w:r w:rsidRPr="008D6A26">
        <w:rPr>
          <w:lang w:eastAsia="zh-CN"/>
        </w:rPr>
        <w:t>款</w:t>
      </w:r>
      <w:r>
        <w:rPr>
          <w:rFonts w:hint="eastAsia"/>
          <w:lang w:eastAsia="zh-CN"/>
        </w:rPr>
        <w:t>及</w:t>
      </w:r>
      <w:r>
        <w:rPr>
          <w:rFonts w:hint="eastAsia"/>
          <w:lang w:eastAsia="zh-CN"/>
        </w:rPr>
        <w:t>WTSA</w:t>
      </w:r>
      <w:r w:rsidRPr="008D6A26">
        <w:rPr>
          <w:rFonts w:hint="eastAsia"/>
          <w:lang w:eastAsia="zh-CN"/>
        </w:rPr>
        <w:t>第</w:t>
      </w:r>
      <w:r w:rsidRPr="008D6A26">
        <w:rPr>
          <w:rFonts w:hint="eastAsia"/>
          <w:lang w:eastAsia="zh-CN"/>
        </w:rPr>
        <w:t>22</w:t>
      </w:r>
      <w:r w:rsidRPr="008D6A26">
        <w:rPr>
          <w:rFonts w:hint="eastAsia"/>
          <w:lang w:eastAsia="zh-CN"/>
        </w:rPr>
        <w:t>号决议</w:t>
      </w:r>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修订版）</w:t>
      </w:r>
      <w:r w:rsidRPr="008D6A26">
        <w:rPr>
          <w:lang w:eastAsia="zh-CN"/>
        </w:rPr>
        <w:t>，</w:t>
      </w:r>
      <w:r>
        <w:rPr>
          <w:rFonts w:hint="eastAsia"/>
          <w:lang w:eastAsia="zh-CN"/>
        </w:rPr>
        <w:t>向</w:t>
      </w:r>
      <w:r w:rsidRPr="008D6A26">
        <w:rPr>
          <w:lang w:eastAsia="zh-CN"/>
        </w:rPr>
        <w:t>世界电信标准化全会</w:t>
      </w:r>
      <w:r w:rsidRPr="008D6A26">
        <w:rPr>
          <w:rFonts w:hint="eastAsia"/>
          <w:lang w:eastAsia="zh-CN"/>
        </w:rPr>
        <w:t>报告</w:t>
      </w:r>
      <w:r w:rsidRPr="008D6A26">
        <w:rPr>
          <w:lang w:eastAsia="zh-CN"/>
        </w:rPr>
        <w:t>为履行指定给</w:t>
      </w:r>
      <w:r>
        <w:rPr>
          <w:rFonts w:hint="eastAsia"/>
          <w:lang w:eastAsia="zh-CN"/>
        </w:rPr>
        <w:t>其</w:t>
      </w:r>
      <w:r w:rsidRPr="008D6A26">
        <w:rPr>
          <w:lang w:eastAsia="zh-CN"/>
        </w:rPr>
        <w:t>的具体职能</w:t>
      </w:r>
      <w:r w:rsidRPr="008D6A26">
        <w:rPr>
          <w:rFonts w:hint="eastAsia"/>
          <w:lang w:eastAsia="zh-CN"/>
        </w:rPr>
        <w:t>而</w:t>
      </w:r>
      <w:r w:rsidRPr="008D6A26">
        <w:rPr>
          <w:lang w:eastAsia="zh-CN"/>
        </w:rPr>
        <w:t>开展的活动。在下一届世界电信标准化全会召开时，</w:t>
      </w:r>
      <w:r w:rsidRPr="008D6A26">
        <w:rPr>
          <w:rFonts w:hint="eastAsia"/>
          <w:lang w:eastAsia="zh-CN"/>
        </w:rPr>
        <w:t>此类授权</w:t>
      </w:r>
      <w:r w:rsidRPr="008D6A26">
        <w:rPr>
          <w:lang w:eastAsia="zh-CN"/>
        </w:rPr>
        <w:t>须</w:t>
      </w:r>
      <w:r w:rsidRPr="008D6A26">
        <w:rPr>
          <w:rFonts w:hint="eastAsia"/>
          <w:lang w:eastAsia="zh-CN"/>
        </w:rPr>
        <w:t>予以</w:t>
      </w:r>
      <w:r w:rsidRPr="008D6A26">
        <w:rPr>
          <w:lang w:eastAsia="zh-CN"/>
        </w:rPr>
        <w:t>终止，</w:t>
      </w:r>
      <w:r w:rsidRPr="008D6A26">
        <w:rPr>
          <w:rFonts w:hint="eastAsia"/>
          <w:lang w:eastAsia="zh-CN"/>
        </w:rPr>
        <w:t>虽然</w:t>
      </w:r>
      <w:r w:rsidRPr="008D6A26">
        <w:rPr>
          <w:lang w:eastAsia="zh-CN"/>
        </w:rPr>
        <w:t>世界电信标准化全会</w:t>
      </w:r>
      <w:r w:rsidRPr="008D6A26">
        <w:rPr>
          <w:rFonts w:hint="eastAsia"/>
          <w:lang w:eastAsia="zh-CN"/>
        </w:rPr>
        <w:t>亦</w:t>
      </w:r>
      <w:r w:rsidRPr="008D6A26">
        <w:rPr>
          <w:lang w:eastAsia="zh-CN"/>
        </w:rPr>
        <w:t>可决定</w:t>
      </w:r>
      <w:r w:rsidRPr="008D6A26">
        <w:rPr>
          <w:rFonts w:hint="eastAsia"/>
          <w:lang w:eastAsia="zh-CN"/>
        </w:rPr>
        <w:t>在一</w:t>
      </w:r>
      <w:r w:rsidRPr="008D6A26">
        <w:rPr>
          <w:lang w:eastAsia="zh-CN"/>
        </w:rPr>
        <w:t>段规定的时间</w:t>
      </w:r>
      <w:r w:rsidRPr="008D6A26">
        <w:rPr>
          <w:rFonts w:hint="eastAsia"/>
          <w:lang w:eastAsia="zh-CN"/>
        </w:rPr>
        <w:t>内将其延长</w:t>
      </w:r>
      <w:r w:rsidRPr="008D6A26">
        <w:rPr>
          <w:lang w:eastAsia="zh-CN"/>
        </w:rPr>
        <w:t>。</w:t>
      </w:r>
    </w:p>
    <w:p w14:paraId="206E8E0F" w14:textId="77777777" w:rsidR="00B52B9F" w:rsidRPr="008D6A26" w:rsidRDefault="00632982" w:rsidP="00B52B9F">
      <w:pPr>
        <w:rPr>
          <w:lang w:eastAsia="zh-CN"/>
        </w:rPr>
      </w:pPr>
      <w:r w:rsidRPr="008D6A26">
        <w:rPr>
          <w:b/>
          <w:bCs/>
          <w:lang w:eastAsia="zh-CN"/>
        </w:rPr>
        <w:lastRenderedPageBreak/>
        <w:t>4.5</w:t>
      </w:r>
      <w:r w:rsidRPr="008D6A26">
        <w:rPr>
          <w:lang w:eastAsia="zh-CN"/>
        </w:rPr>
        <w:tab/>
        <w:t>TSAG</w:t>
      </w:r>
      <w:r w:rsidRPr="008D6A26">
        <w:rPr>
          <w:lang w:eastAsia="zh-CN"/>
        </w:rPr>
        <w:t>定期召集会议，定期会议须包含在</w:t>
      </w:r>
      <w:r w:rsidRPr="008D6A26">
        <w:rPr>
          <w:lang w:eastAsia="zh-CN"/>
        </w:rPr>
        <w:t>ITU-T</w:t>
      </w:r>
      <w:r w:rsidRPr="008D6A26">
        <w:rPr>
          <w:lang w:eastAsia="zh-CN"/>
        </w:rPr>
        <w:t>的会议时间表中。会议</w:t>
      </w:r>
      <w:r w:rsidRPr="008D6A26">
        <w:rPr>
          <w:rFonts w:hint="eastAsia"/>
          <w:lang w:eastAsia="zh-CN"/>
        </w:rPr>
        <w:t>须按必要召开，</w:t>
      </w:r>
      <w:r w:rsidRPr="008D6A26">
        <w:rPr>
          <w:lang w:eastAsia="zh-CN"/>
        </w:rPr>
        <w:t>但一年至少一次</w:t>
      </w:r>
      <w:r>
        <w:rPr>
          <w:rStyle w:val="FootnoteReference"/>
          <w:lang w:eastAsia="zh-CN"/>
        </w:rPr>
        <w:footnoteReference w:customMarkFollows="1" w:id="3"/>
        <w:t>3</w:t>
      </w:r>
      <w:r w:rsidRPr="008D6A26">
        <w:rPr>
          <w:lang w:eastAsia="zh-CN"/>
        </w:rPr>
        <w:t>。</w:t>
      </w:r>
    </w:p>
    <w:p w14:paraId="4C4C90B8" w14:textId="77777777" w:rsidR="00B52B9F" w:rsidRPr="008D6A26" w:rsidRDefault="00632982" w:rsidP="00B52B9F">
      <w:pPr>
        <w:rPr>
          <w:lang w:eastAsia="zh-CN"/>
        </w:rPr>
      </w:pPr>
      <w:r w:rsidRPr="008D6A26">
        <w:rPr>
          <w:b/>
          <w:bCs/>
          <w:lang w:eastAsia="zh-CN"/>
        </w:rPr>
        <w:t>4.6</w:t>
      </w:r>
      <w:r w:rsidRPr="008D6A26">
        <w:rPr>
          <w:lang w:eastAsia="zh-CN"/>
        </w:rPr>
        <w:tab/>
      </w:r>
      <w:r w:rsidRPr="008D6A26">
        <w:rPr>
          <w:lang w:eastAsia="zh-CN"/>
        </w:rPr>
        <w:t>为最大程度压缩</w:t>
      </w:r>
      <w:r w:rsidRPr="008D6A26">
        <w:rPr>
          <w:lang w:eastAsia="zh-CN"/>
        </w:rPr>
        <w:t>TSAG</w:t>
      </w:r>
      <w:r w:rsidRPr="008D6A26">
        <w:rPr>
          <w:lang w:eastAsia="zh-CN"/>
        </w:rPr>
        <w:t>会议</w:t>
      </w:r>
      <w:r w:rsidRPr="008D6A26">
        <w:rPr>
          <w:rFonts w:hint="eastAsia"/>
          <w:lang w:eastAsia="zh-CN"/>
        </w:rPr>
        <w:t>的</w:t>
      </w:r>
      <w:r w:rsidRPr="008D6A26">
        <w:rPr>
          <w:lang w:eastAsia="zh-CN"/>
        </w:rPr>
        <w:t>时间</w:t>
      </w:r>
      <w:r w:rsidRPr="008D6A26">
        <w:rPr>
          <w:rFonts w:hint="eastAsia"/>
          <w:lang w:eastAsia="zh-CN"/>
        </w:rPr>
        <w:t>和费用</w:t>
      </w:r>
      <w:r w:rsidRPr="008D6A26">
        <w:rPr>
          <w:lang w:eastAsia="zh-CN"/>
        </w:rPr>
        <w:t>，</w:t>
      </w:r>
      <w:r w:rsidRPr="008D6A26">
        <w:rPr>
          <w:lang w:eastAsia="zh-CN"/>
        </w:rPr>
        <w:t>TSAG</w:t>
      </w:r>
      <w:r w:rsidRPr="008D6A26">
        <w:rPr>
          <w:lang w:eastAsia="zh-CN"/>
        </w:rPr>
        <w:t>主席应与主任</w:t>
      </w:r>
      <w:r w:rsidRPr="008D6A26">
        <w:rPr>
          <w:rFonts w:hint="eastAsia"/>
          <w:lang w:eastAsia="zh-CN"/>
        </w:rPr>
        <w:t>协</w:t>
      </w:r>
      <w:r w:rsidRPr="008D6A26">
        <w:rPr>
          <w:lang w:eastAsia="zh-CN"/>
        </w:rPr>
        <w:t>同</w:t>
      </w:r>
      <w:r w:rsidRPr="008D6A26">
        <w:rPr>
          <w:rFonts w:hint="eastAsia"/>
          <w:lang w:eastAsia="zh-CN"/>
        </w:rPr>
        <w:t>，</w:t>
      </w:r>
      <w:r w:rsidRPr="008D6A26">
        <w:rPr>
          <w:lang w:eastAsia="zh-CN"/>
        </w:rPr>
        <w:t>提前做好</w:t>
      </w:r>
      <w:r w:rsidRPr="008D6A26">
        <w:rPr>
          <w:rFonts w:hint="eastAsia"/>
          <w:lang w:eastAsia="zh-CN"/>
        </w:rPr>
        <w:t>适当</w:t>
      </w:r>
      <w:r w:rsidRPr="008D6A26">
        <w:rPr>
          <w:lang w:eastAsia="zh-CN"/>
        </w:rPr>
        <w:t>准备，例如</w:t>
      </w:r>
      <w:r w:rsidRPr="008D6A26">
        <w:rPr>
          <w:rFonts w:hint="eastAsia"/>
          <w:lang w:eastAsia="zh-CN"/>
        </w:rPr>
        <w:t>，</w:t>
      </w:r>
      <w:r w:rsidRPr="008D6A26">
        <w:rPr>
          <w:lang w:eastAsia="zh-CN"/>
        </w:rPr>
        <w:t>确定讨论的主要议题。</w:t>
      </w:r>
    </w:p>
    <w:p w14:paraId="3058B052" w14:textId="77777777" w:rsidR="00B52B9F" w:rsidRDefault="00632982" w:rsidP="00B52B9F">
      <w:pPr>
        <w:rPr>
          <w:lang w:eastAsia="zh-CN"/>
        </w:rPr>
      </w:pPr>
      <w:r w:rsidRPr="008D6A26">
        <w:rPr>
          <w:b/>
          <w:bCs/>
          <w:lang w:eastAsia="zh-CN"/>
        </w:rPr>
        <w:t>4.7</w:t>
      </w:r>
      <w:r w:rsidRPr="008D6A26">
        <w:rPr>
          <w:lang w:eastAsia="zh-CN"/>
        </w:rPr>
        <w:tab/>
      </w:r>
      <w:r w:rsidRPr="008D6A26">
        <w:rPr>
          <w:lang w:eastAsia="zh-CN"/>
        </w:rPr>
        <w:t>一般</w:t>
      </w:r>
      <w:r w:rsidRPr="008D6A26">
        <w:rPr>
          <w:rFonts w:hint="eastAsia"/>
          <w:lang w:eastAsia="zh-CN"/>
        </w:rPr>
        <w:t>而言</w:t>
      </w:r>
      <w:r w:rsidRPr="008D6A26">
        <w:rPr>
          <w:lang w:eastAsia="zh-CN"/>
        </w:rPr>
        <w:t>，适用于研究组的议事规则须同样适用于</w:t>
      </w:r>
      <w:r w:rsidRPr="008D6A26">
        <w:rPr>
          <w:lang w:eastAsia="zh-CN"/>
        </w:rPr>
        <w:t>TSAG</w:t>
      </w:r>
      <w:r w:rsidRPr="008D6A26">
        <w:rPr>
          <w:lang w:eastAsia="zh-CN"/>
        </w:rPr>
        <w:t>及其会议。然而，如果某书面建议</w:t>
      </w:r>
      <w:r w:rsidRPr="008D6A26">
        <w:rPr>
          <w:rFonts w:hint="eastAsia"/>
          <w:lang w:eastAsia="zh-CN"/>
        </w:rPr>
        <w:t>基于</w:t>
      </w:r>
      <w:r w:rsidRPr="008D6A26">
        <w:rPr>
          <w:lang w:eastAsia="zh-CN"/>
        </w:rPr>
        <w:t>会上正在进行的讨论且旨在</w:t>
      </w:r>
      <w:r w:rsidRPr="008D6A26">
        <w:rPr>
          <w:rFonts w:hint="eastAsia"/>
          <w:lang w:eastAsia="zh-CN"/>
        </w:rPr>
        <w:t>帮</w:t>
      </w:r>
      <w:r w:rsidRPr="008D6A26">
        <w:rPr>
          <w:lang w:eastAsia="zh-CN"/>
        </w:rPr>
        <w:t>助化解会上的矛盾，</w:t>
      </w:r>
      <w:r w:rsidRPr="008D6A26">
        <w:rPr>
          <w:rFonts w:hint="eastAsia"/>
          <w:lang w:eastAsia="zh-CN"/>
        </w:rPr>
        <w:t>经</w:t>
      </w:r>
      <w:r w:rsidRPr="008D6A26">
        <w:rPr>
          <w:lang w:eastAsia="zh-CN"/>
        </w:rPr>
        <w:t>主席</w:t>
      </w:r>
      <w:r w:rsidRPr="008D6A26">
        <w:rPr>
          <w:rFonts w:hint="eastAsia"/>
          <w:lang w:eastAsia="zh-CN"/>
        </w:rPr>
        <w:t>同意</w:t>
      </w:r>
      <w:r w:rsidRPr="008D6A26">
        <w:rPr>
          <w:lang w:eastAsia="zh-CN"/>
        </w:rPr>
        <w:t>，也可在</w:t>
      </w:r>
      <w:r w:rsidRPr="008D6A26">
        <w:rPr>
          <w:lang w:eastAsia="zh-CN"/>
        </w:rPr>
        <w:t>TSAG</w:t>
      </w:r>
      <w:r w:rsidRPr="008D6A26">
        <w:rPr>
          <w:lang w:eastAsia="zh-CN"/>
        </w:rPr>
        <w:t>会议期间提交。</w:t>
      </w:r>
    </w:p>
    <w:p w14:paraId="55710C95" w14:textId="77777777" w:rsidR="00B52B9F" w:rsidRPr="008D6A26" w:rsidRDefault="00632982" w:rsidP="00B52B9F">
      <w:pPr>
        <w:rPr>
          <w:lang w:eastAsia="zh-CN"/>
        </w:rPr>
      </w:pPr>
      <w:r w:rsidRPr="008D6A26">
        <w:rPr>
          <w:b/>
          <w:bCs/>
          <w:lang w:eastAsia="zh-CN"/>
        </w:rPr>
        <w:t>4.8</w:t>
      </w:r>
      <w:r w:rsidRPr="008D6A26">
        <w:rPr>
          <w:lang w:eastAsia="zh-CN"/>
        </w:rPr>
        <w:tab/>
        <w:t>TSAG</w:t>
      </w:r>
      <w:r w:rsidRPr="008D6A26">
        <w:rPr>
          <w:lang w:eastAsia="zh-CN"/>
        </w:rPr>
        <w:t>在每次会议后须起草一份关于其活动的报告。该报告</w:t>
      </w:r>
      <w:r w:rsidRPr="008D6A26">
        <w:rPr>
          <w:rFonts w:hint="eastAsia"/>
          <w:lang w:eastAsia="zh-CN"/>
        </w:rPr>
        <w:t>需</w:t>
      </w:r>
      <w:r w:rsidRPr="008D6A26">
        <w:rPr>
          <w:lang w:eastAsia="zh-CN"/>
        </w:rPr>
        <w:t>在会议结束后</w:t>
      </w:r>
      <w:r w:rsidRPr="008D6A26">
        <w:rPr>
          <w:rFonts w:hint="eastAsia"/>
          <w:lang w:eastAsia="zh-CN"/>
        </w:rPr>
        <w:t>的六星期内</w:t>
      </w:r>
      <w:r w:rsidRPr="008D6A26">
        <w:rPr>
          <w:lang w:eastAsia="zh-CN"/>
        </w:rPr>
        <w:t>提供，并</w:t>
      </w:r>
      <w:r w:rsidRPr="008D6A26">
        <w:rPr>
          <w:rFonts w:hint="eastAsia"/>
          <w:lang w:eastAsia="zh-CN"/>
        </w:rPr>
        <w:t>需</w:t>
      </w:r>
      <w:r w:rsidRPr="008D6A26">
        <w:rPr>
          <w:lang w:eastAsia="zh-CN"/>
        </w:rPr>
        <w:t>按照正常的</w:t>
      </w:r>
      <w:r w:rsidRPr="008D6A26">
        <w:rPr>
          <w:lang w:eastAsia="zh-CN"/>
        </w:rPr>
        <w:t>ITU-T</w:t>
      </w:r>
      <w:r w:rsidRPr="008D6A26">
        <w:rPr>
          <w:lang w:eastAsia="zh-CN"/>
        </w:rPr>
        <w:t>程序分发。</w:t>
      </w:r>
    </w:p>
    <w:p w14:paraId="6CFCA550" w14:textId="596DE178" w:rsidR="00B52B9F" w:rsidRPr="008D6A26" w:rsidRDefault="00632982" w:rsidP="00B52B9F">
      <w:pPr>
        <w:rPr>
          <w:lang w:eastAsia="zh-CN"/>
        </w:rPr>
      </w:pPr>
      <w:r w:rsidRPr="008D6A26">
        <w:rPr>
          <w:b/>
          <w:bCs/>
          <w:lang w:eastAsia="zh-CN"/>
        </w:rPr>
        <w:t>4.9</w:t>
      </w:r>
      <w:r w:rsidRPr="008D6A26">
        <w:rPr>
          <w:lang w:eastAsia="zh-CN"/>
        </w:rPr>
        <w:tab/>
        <w:t>TSAG</w:t>
      </w:r>
      <w:r w:rsidRPr="008D6A26">
        <w:rPr>
          <w:lang w:eastAsia="zh-CN"/>
        </w:rPr>
        <w:t>须</w:t>
      </w:r>
      <w:r w:rsidRPr="008D6A26">
        <w:rPr>
          <w:rFonts w:hint="eastAsia"/>
          <w:lang w:eastAsia="zh-CN"/>
        </w:rPr>
        <w:t>就</w:t>
      </w:r>
      <w:r w:rsidRPr="008D6A26">
        <w:rPr>
          <w:lang w:eastAsia="zh-CN"/>
        </w:rPr>
        <w:t>上一届世界电信标准化全会分配给它的工作为全会起草一份报告。</w:t>
      </w:r>
      <w:r w:rsidRPr="008D6A26">
        <w:rPr>
          <w:lang w:eastAsia="zh-CN"/>
        </w:rPr>
        <w:t>TSAG</w:t>
      </w:r>
      <w:r w:rsidRPr="008D6A26">
        <w:rPr>
          <w:rFonts w:hint="eastAsia"/>
          <w:lang w:eastAsia="zh-CN"/>
        </w:rPr>
        <w:t>须</w:t>
      </w:r>
      <w:r w:rsidRPr="008D6A26">
        <w:rPr>
          <w:lang w:eastAsia="zh-CN"/>
        </w:rPr>
        <w:t>根据《公约》第</w:t>
      </w:r>
      <w:r w:rsidRPr="008D6A26">
        <w:rPr>
          <w:lang w:eastAsia="zh-CN"/>
        </w:rPr>
        <w:t>197H</w:t>
      </w:r>
      <w:r w:rsidRPr="008D6A26">
        <w:rPr>
          <w:lang w:eastAsia="zh-CN"/>
        </w:rPr>
        <w:t>款，起草一份</w:t>
      </w:r>
      <w:r w:rsidRPr="008D6A26">
        <w:rPr>
          <w:rFonts w:hint="eastAsia"/>
          <w:lang w:eastAsia="zh-CN"/>
        </w:rPr>
        <w:t>报告，</w:t>
      </w:r>
      <w:r w:rsidRPr="008D6A26">
        <w:rPr>
          <w:lang w:eastAsia="zh-CN"/>
        </w:rPr>
        <w:t>归纳其自上届世界电信标准化全会以来</w:t>
      </w:r>
      <w:r w:rsidRPr="008D6A26">
        <w:rPr>
          <w:rFonts w:hint="eastAsia"/>
          <w:lang w:eastAsia="zh-CN"/>
        </w:rPr>
        <w:t>开展的</w:t>
      </w:r>
      <w:r w:rsidRPr="008D6A26">
        <w:rPr>
          <w:lang w:eastAsia="zh-CN"/>
        </w:rPr>
        <w:t>活动</w:t>
      </w:r>
      <w:r w:rsidRPr="008D6A26">
        <w:rPr>
          <w:rFonts w:hint="eastAsia"/>
          <w:lang w:eastAsia="zh-CN"/>
        </w:rPr>
        <w:t>。该报告</w:t>
      </w:r>
      <w:r w:rsidRPr="008D6A26">
        <w:rPr>
          <w:lang w:eastAsia="zh-CN"/>
        </w:rPr>
        <w:t>酌情就工作分配、</w:t>
      </w:r>
      <w:r w:rsidRPr="008D6A26">
        <w:rPr>
          <w:rFonts w:hint="eastAsia"/>
          <w:lang w:eastAsia="zh-CN"/>
        </w:rPr>
        <w:t>ITU-T</w:t>
      </w:r>
      <w:r w:rsidRPr="008D6A26">
        <w:rPr>
          <w:lang w:eastAsia="zh-CN"/>
        </w:rPr>
        <w:t>工作方法</w:t>
      </w:r>
      <w:r w:rsidRPr="008D6A26">
        <w:rPr>
          <w:rFonts w:hint="eastAsia"/>
          <w:lang w:eastAsia="zh-CN"/>
        </w:rPr>
        <w:t>建议</w:t>
      </w:r>
      <w:r w:rsidRPr="008D6A26">
        <w:rPr>
          <w:lang w:eastAsia="zh-CN"/>
        </w:rPr>
        <w:t>、战略和与其它国际电联内外相关机构的关系提出建议。</w:t>
      </w:r>
      <w:r w:rsidRPr="008D6A26">
        <w:rPr>
          <w:rFonts w:hint="eastAsia"/>
          <w:lang w:eastAsia="zh-CN"/>
        </w:rPr>
        <w:t>TSAG</w:t>
      </w:r>
      <w:r w:rsidRPr="008D6A26">
        <w:rPr>
          <w:rFonts w:hint="eastAsia"/>
          <w:lang w:eastAsia="zh-CN"/>
        </w:rPr>
        <w:t>向世界电信标准化全会提交的报告还应包括有关世界电信标准化全会第</w:t>
      </w:r>
      <w:r w:rsidRPr="008D6A26">
        <w:rPr>
          <w:rFonts w:hint="eastAsia"/>
          <w:lang w:eastAsia="zh-CN"/>
        </w:rPr>
        <w:t>2</w:t>
      </w:r>
      <w:r w:rsidRPr="008D6A26">
        <w:rPr>
          <w:rFonts w:hint="eastAsia"/>
          <w:lang w:eastAsia="zh-CN"/>
        </w:rPr>
        <w:t>号决议的建议，即，研究组的名称及其责任和职权。</w:t>
      </w:r>
      <w:r w:rsidRPr="008D6A26">
        <w:rPr>
          <w:lang w:eastAsia="zh-CN"/>
        </w:rPr>
        <w:t>这些报告</w:t>
      </w:r>
      <w:r w:rsidRPr="008D6A26">
        <w:rPr>
          <w:rFonts w:hint="eastAsia"/>
          <w:lang w:eastAsia="zh-CN"/>
        </w:rPr>
        <w:t>须</w:t>
      </w:r>
      <w:r w:rsidRPr="008D6A26">
        <w:rPr>
          <w:lang w:eastAsia="zh-CN"/>
        </w:rPr>
        <w:t>由主任提交全会</w:t>
      </w:r>
      <w:r w:rsidR="0031023A">
        <w:rPr>
          <w:rFonts w:hint="eastAsia"/>
          <w:lang w:eastAsia="zh-CN"/>
        </w:rPr>
        <w:t>。</w:t>
      </w:r>
    </w:p>
    <w:p w14:paraId="335EF190" w14:textId="5C1F3144" w:rsidR="00714513" w:rsidRPr="00D23311" w:rsidRDefault="00714513" w:rsidP="00714513">
      <w:pPr>
        <w:rPr>
          <w:ins w:id="39" w:author="TSB (RC)" w:date="2021-08-06T10:01:00Z"/>
          <w:lang w:eastAsia="zh-CN"/>
        </w:rPr>
      </w:pPr>
      <w:ins w:id="40" w:author="TSB (RC)" w:date="2021-08-06T10:01:00Z">
        <w:r w:rsidRPr="000974DA">
          <w:rPr>
            <w:b/>
            <w:bCs/>
            <w:lang w:eastAsia="zh-CN"/>
          </w:rPr>
          <w:t>4.10</w:t>
        </w:r>
        <w:r w:rsidRPr="005546AF">
          <w:rPr>
            <w:lang w:eastAsia="zh-CN"/>
          </w:rPr>
          <w:tab/>
        </w:r>
      </w:ins>
      <w:ins w:id="41" w:author="Lei, Yonghong" w:date="2021-08-27T19:32:00Z">
        <w:r w:rsidR="00571242">
          <w:rPr>
            <w:rFonts w:hint="eastAsia"/>
            <w:lang w:eastAsia="zh-CN"/>
          </w:rPr>
          <w:t>若</w:t>
        </w:r>
        <w:r w:rsidR="00571242" w:rsidRPr="00571242">
          <w:rPr>
            <w:rFonts w:hint="eastAsia"/>
            <w:lang w:eastAsia="zh-CN"/>
          </w:rPr>
          <w:t>研究组主席或副主席连续两次未出席研究组会议</w:t>
        </w:r>
        <w:r w:rsidR="00571242">
          <w:rPr>
            <w:rFonts w:hint="eastAsia"/>
            <w:lang w:eastAsia="zh-CN"/>
          </w:rPr>
          <w:t>，则须将此</w:t>
        </w:r>
        <w:r w:rsidR="00571242" w:rsidRPr="00571242">
          <w:rPr>
            <w:rFonts w:hint="eastAsia"/>
            <w:lang w:eastAsia="zh-CN"/>
          </w:rPr>
          <w:t>告知</w:t>
        </w:r>
        <w:r w:rsidR="00571242" w:rsidRPr="00571242">
          <w:rPr>
            <w:rFonts w:hint="eastAsia"/>
            <w:lang w:eastAsia="zh-CN"/>
          </w:rPr>
          <w:t>TSAG</w:t>
        </w:r>
        <w:r w:rsidR="00571242" w:rsidRPr="00571242">
          <w:rPr>
            <w:rFonts w:hint="eastAsia"/>
            <w:lang w:eastAsia="zh-CN"/>
          </w:rPr>
          <w:t>，</w:t>
        </w:r>
        <w:r w:rsidR="00571242">
          <w:rPr>
            <w:rFonts w:hint="eastAsia"/>
            <w:lang w:eastAsia="zh-CN"/>
          </w:rPr>
          <w:t>且</w:t>
        </w:r>
        <w:r w:rsidR="00571242" w:rsidRPr="00571242">
          <w:rPr>
            <w:rFonts w:hint="eastAsia"/>
            <w:lang w:eastAsia="zh-CN"/>
          </w:rPr>
          <w:t>尽管全权代表</w:t>
        </w:r>
      </w:ins>
      <w:ins w:id="42" w:author="Lei, Yonghong" w:date="2021-08-27T19:51:00Z">
        <w:r w:rsidR="0069101C">
          <w:rPr>
            <w:rFonts w:hint="eastAsia"/>
            <w:lang w:eastAsia="zh-CN"/>
          </w:rPr>
          <w:t>大会</w:t>
        </w:r>
      </w:ins>
      <w:ins w:id="43" w:author="Lei, Yonghong" w:date="2021-08-27T19:32:00Z">
        <w:r w:rsidR="00571242" w:rsidRPr="00571242">
          <w:rPr>
            <w:rFonts w:hint="eastAsia"/>
            <w:lang w:eastAsia="zh-CN"/>
          </w:rPr>
          <w:t>通过了第</w:t>
        </w:r>
        <w:r w:rsidR="00571242" w:rsidRPr="00571242">
          <w:rPr>
            <w:rFonts w:hint="eastAsia"/>
            <w:lang w:eastAsia="zh-CN"/>
          </w:rPr>
          <w:t>208</w:t>
        </w:r>
        <w:r w:rsidR="00571242" w:rsidRPr="00571242">
          <w:rPr>
            <w:rFonts w:hint="eastAsia"/>
            <w:lang w:eastAsia="zh-CN"/>
          </w:rPr>
          <w:t>号决议</w:t>
        </w:r>
        <w:r w:rsidR="00571242">
          <w:rPr>
            <w:rFonts w:hint="eastAsia"/>
            <w:lang w:eastAsia="zh-CN"/>
          </w:rPr>
          <w:t>（</w:t>
        </w:r>
        <w:r w:rsidR="00571242" w:rsidRPr="00571242">
          <w:rPr>
            <w:rFonts w:hint="eastAsia"/>
            <w:lang w:eastAsia="zh-CN"/>
          </w:rPr>
          <w:t>2018</w:t>
        </w:r>
        <w:r w:rsidR="00571242" w:rsidRPr="00571242">
          <w:rPr>
            <w:rFonts w:hint="eastAsia"/>
            <w:lang w:eastAsia="zh-CN"/>
          </w:rPr>
          <w:t>年</w:t>
        </w:r>
        <w:r w:rsidR="00571242">
          <w:rPr>
            <w:rFonts w:hint="eastAsia"/>
            <w:lang w:eastAsia="zh-CN"/>
          </w:rPr>
          <w:t>，</w:t>
        </w:r>
        <w:r w:rsidR="00571242" w:rsidRPr="00571242">
          <w:rPr>
            <w:rFonts w:hint="eastAsia"/>
            <w:lang w:eastAsia="zh-CN"/>
          </w:rPr>
          <w:t>迪拜，修订版</w:t>
        </w:r>
        <w:r w:rsidR="00571242">
          <w:rPr>
            <w:rFonts w:hint="eastAsia"/>
            <w:lang w:eastAsia="zh-CN"/>
          </w:rPr>
          <w:t>）</w:t>
        </w:r>
        <w:r w:rsidR="00571242" w:rsidRPr="00571242">
          <w:rPr>
            <w:rFonts w:hint="eastAsia"/>
            <w:lang w:eastAsia="zh-CN"/>
          </w:rPr>
          <w:t>，但仍</w:t>
        </w:r>
        <w:r w:rsidR="00571242">
          <w:rPr>
            <w:rFonts w:hint="eastAsia"/>
            <w:lang w:eastAsia="zh-CN"/>
          </w:rPr>
          <w:t>应</w:t>
        </w:r>
        <w:r w:rsidR="00571242" w:rsidRPr="00571242">
          <w:rPr>
            <w:rFonts w:hint="eastAsia"/>
            <w:lang w:eastAsia="zh-CN"/>
          </w:rPr>
          <w:t>向相关成员国提出该问题，</w:t>
        </w:r>
        <w:r w:rsidR="00571242" w:rsidRPr="00571242">
          <w:rPr>
            <w:lang w:eastAsia="zh-CN"/>
          </w:rPr>
          <w:t>以便使其参与该</w:t>
        </w:r>
        <w:r w:rsidR="00571242" w:rsidRPr="00571242">
          <w:rPr>
            <w:rFonts w:hint="eastAsia"/>
            <w:lang w:eastAsia="zh-CN"/>
          </w:rPr>
          <w:t>成员</w:t>
        </w:r>
        <w:r w:rsidR="00571242" w:rsidRPr="00571242">
          <w:rPr>
            <w:lang w:eastAsia="zh-CN"/>
          </w:rPr>
          <w:t>国已承诺的</w:t>
        </w:r>
        <w:r w:rsidR="00571242" w:rsidRPr="00571242">
          <w:rPr>
            <w:rFonts w:hint="eastAsia"/>
            <w:lang w:eastAsia="zh-CN"/>
          </w:rPr>
          <w:t>所涉</w:t>
        </w:r>
        <w:r w:rsidR="00571242" w:rsidRPr="00571242">
          <w:rPr>
            <w:lang w:eastAsia="zh-CN"/>
          </w:rPr>
          <w:t>研究组的这些</w:t>
        </w:r>
        <w:r w:rsidR="00571242" w:rsidRPr="00571242">
          <w:rPr>
            <w:rFonts w:hint="eastAsia"/>
            <w:lang w:eastAsia="zh-CN"/>
          </w:rPr>
          <w:t>角色。</w:t>
        </w:r>
      </w:ins>
    </w:p>
    <w:p w14:paraId="5C65F2C2" w14:textId="77777777" w:rsidR="00B52B9F" w:rsidRPr="008D6A26" w:rsidRDefault="00632982" w:rsidP="00B52B9F">
      <w:pPr>
        <w:pStyle w:val="SectionNo"/>
        <w:rPr>
          <w:lang w:eastAsia="zh-CN"/>
        </w:rPr>
      </w:pPr>
      <w:r w:rsidRPr="008D6A26">
        <w:rPr>
          <w:rFonts w:hint="eastAsia"/>
          <w:lang w:eastAsia="zh-CN"/>
        </w:rPr>
        <w:t>第</w:t>
      </w:r>
      <w:r w:rsidRPr="008D6A26">
        <w:rPr>
          <w:rFonts w:hint="eastAsia"/>
          <w:lang w:eastAsia="zh-CN"/>
        </w:rPr>
        <w:t>5</w:t>
      </w:r>
      <w:r w:rsidRPr="008D6A26">
        <w:rPr>
          <w:rFonts w:hint="eastAsia"/>
          <w:lang w:eastAsia="zh-CN"/>
        </w:rPr>
        <w:t>节</w:t>
      </w:r>
    </w:p>
    <w:p w14:paraId="4E1EE753" w14:textId="77777777" w:rsidR="00B52B9F" w:rsidRPr="008D6A26" w:rsidRDefault="00632982" w:rsidP="00B52B9F">
      <w:pPr>
        <w:pStyle w:val="Sectiontitle"/>
        <w:rPr>
          <w:lang w:eastAsia="zh-CN"/>
        </w:rPr>
      </w:pPr>
      <w:r w:rsidRPr="008D6A26">
        <w:rPr>
          <w:rFonts w:hint="eastAsia"/>
          <w:lang w:eastAsia="zh-CN"/>
        </w:rPr>
        <w:t>主任的职责</w:t>
      </w:r>
    </w:p>
    <w:p w14:paraId="129D35BE" w14:textId="77777777" w:rsidR="00B52B9F" w:rsidRPr="008D6A26" w:rsidRDefault="00632982" w:rsidP="00B52B9F">
      <w:pPr>
        <w:pStyle w:val="Normalaftertitle"/>
        <w:rPr>
          <w:lang w:eastAsia="zh-CN"/>
        </w:rPr>
      </w:pPr>
      <w:r w:rsidRPr="008D6A26">
        <w:rPr>
          <w:b/>
          <w:bCs/>
          <w:lang w:eastAsia="zh-CN"/>
        </w:rPr>
        <w:t>5.1</w:t>
      </w:r>
      <w:r w:rsidRPr="008D6A26">
        <w:rPr>
          <w:lang w:eastAsia="zh-CN"/>
        </w:rPr>
        <w:tab/>
      </w:r>
      <w:r w:rsidRPr="008D6A26">
        <w:rPr>
          <w:rFonts w:hint="eastAsia"/>
          <w:lang w:eastAsia="zh-CN"/>
        </w:rPr>
        <w:t>在《公约》第</w:t>
      </w:r>
      <w:r w:rsidRPr="008D6A26">
        <w:rPr>
          <w:rFonts w:hint="eastAsia"/>
          <w:lang w:eastAsia="zh-CN"/>
        </w:rPr>
        <w:t>15</w:t>
      </w:r>
      <w:r w:rsidRPr="008D6A26">
        <w:rPr>
          <w:rFonts w:hint="eastAsia"/>
          <w:lang w:eastAsia="zh-CN"/>
        </w:rPr>
        <w:t>条和第</w:t>
      </w:r>
      <w:r w:rsidRPr="008D6A26">
        <w:rPr>
          <w:rFonts w:hint="eastAsia"/>
          <w:lang w:eastAsia="zh-CN"/>
        </w:rPr>
        <w:t>20</w:t>
      </w:r>
      <w:r w:rsidRPr="008D6A26">
        <w:rPr>
          <w:rFonts w:hint="eastAsia"/>
          <w:lang w:eastAsia="zh-CN"/>
        </w:rPr>
        <w:t>条的相关规定中概括了</w:t>
      </w:r>
      <w:r>
        <w:rPr>
          <w:rFonts w:hint="eastAsia"/>
          <w:lang w:eastAsia="zh-CN"/>
        </w:rPr>
        <w:t>电</w:t>
      </w:r>
      <w:r>
        <w:rPr>
          <w:lang w:eastAsia="zh-CN"/>
        </w:rPr>
        <w:t>信标准</w:t>
      </w:r>
      <w:r>
        <w:rPr>
          <w:rFonts w:hint="eastAsia"/>
          <w:lang w:eastAsia="zh-CN"/>
        </w:rPr>
        <w:t>化</w:t>
      </w:r>
      <w:r>
        <w:rPr>
          <w:lang w:eastAsia="zh-CN"/>
        </w:rPr>
        <w:t>局（</w:t>
      </w:r>
      <w:r>
        <w:rPr>
          <w:lang w:eastAsia="zh-CN"/>
        </w:rPr>
        <w:t>TSB</w:t>
      </w:r>
      <w:r>
        <w:rPr>
          <w:rFonts w:hint="eastAsia"/>
          <w:lang w:eastAsia="zh-CN"/>
        </w:rPr>
        <w:t>）</w:t>
      </w:r>
      <w:r w:rsidRPr="008D6A26">
        <w:rPr>
          <w:rFonts w:hint="eastAsia"/>
          <w:lang w:eastAsia="zh-CN"/>
        </w:rPr>
        <w:t>主任的职责。本决议进一步阐述了这些职责。</w:t>
      </w:r>
    </w:p>
    <w:p w14:paraId="342384A7" w14:textId="77777777" w:rsidR="00B52B9F" w:rsidRPr="008D6A26" w:rsidRDefault="00632982" w:rsidP="00B52B9F">
      <w:pPr>
        <w:rPr>
          <w:lang w:eastAsia="zh-CN"/>
        </w:rPr>
      </w:pPr>
      <w:r w:rsidRPr="008D6A26">
        <w:rPr>
          <w:b/>
          <w:bCs/>
          <w:lang w:eastAsia="zh-CN"/>
        </w:rPr>
        <w:t>5.2</w:t>
      </w:r>
      <w:r w:rsidRPr="008D6A26">
        <w:rPr>
          <w:lang w:eastAsia="zh-CN"/>
        </w:rPr>
        <w:tab/>
      </w:r>
      <w:r w:rsidRPr="008D6A26">
        <w:rPr>
          <w:rFonts w:hint="eastAsia"/>
          <w:lang w:eastAsia="zh-CN"/>
        </w:rPr>
        <w:t>电信标准化局主任须采取必要措施筹备世界电信标准化全会、</w:t>
      </w:r>
      <w:r w:rsidRPr="008D6A26">
        <w:rPr>
          <w:rFonts w:hint="eastAsia"/>
          <w:lang w:eastAsia="zh-CN"/>
        </w:rPr>
        <w:t>TSAG</w:t>
      </w:r>
      <w:r w:rsidRPr="008D6A26">
        <w:rPr>
          <w:rFonts w:hint="eastAsia"/>
          <w:lang w:eastAsia="zh-CN"/>
        </w:rPr>
        <w:t>、研究组及其他组的会议，并协调其工作，以便使会议能在最短时间内取得最佳成果。主任须与</w:t>
      </w:r>
      <w:r w:rsidRPr="008D6A26">
        <w:rPr>
          <w:rFonts w:hint="eastAsia"/>
          <w:lang w:eastAsia="zh-CN"/>
        </w:rPr>
        <w:t>TSAG</w:t>
      </w:r>
      <w:r w:rsidRPr="008D6A26">
        <w:rPr>
          <w:rFonts w:hint="eastAsia"/>
          <w:lang w:eastAsia="zh-CN"/>
        </w:rPr>
        <w:t>和研究组的主席协商，确定</w:t>
      </w:r>
      <w:r w:rsidRPr="008D6A26">
        <w:rPr>
          <w:rFonts w:hint="eastAsia"/>
          <w:lang w:eastAsia="zh-CN"/>
        </w:rPr>
        <w:t>TSAG</w:t>
      </w:r>
      <w:r w:rsidRPr="008D6A26">
        <w:rPr>
          <w:rFonts w:hint="eastAsia"/>
          <w:lang w:eastAsia="zh-CN"/>
        </w:rPr>
        <w:t>、研究组和工作组会议的日期和计划，并依据工作的性质和电信标准化局及其他国际电联资源的可用性及时按时间段安排这些会议。</w:t>
      </w:r>
    </w:p>
    <w:p w14:paraId="51A4D136" w14:textId="77777777" w:rsidR="00B52B9F" w:rsidRPr="008D6A26" w:rsidRDefault="00632982" w:rsidP="00B52B9F">
      <w:pPr>
        <w:rPr>
          <w:szCs w:val="24"/>
          <w:lang w:eastAsia="ja-JP"/>
        </w:rPr>
      </w:pPr>
      <w:r w:rsidRPr="008D6A26">
        <w:rPr>
          <w:b/>
          <w:szCs w:val="24"/>
          <w:lang w:eastAsia="zh-CN"/>
        </w:rPr>
        <w:t>5.2</w:t>
      </w:r>
      <w:r w:rsidRPr="008D6A26">
        <w:rPr>
          <w:rFonts w:ascii="STKaiti" w:eastAsia="STKaiti" w:hAnsi="STKaiti" w:hint="eastAsia"/>
          <w:b/>
          <w:szCs w:val="24"/>
          <w:lang w:eastAsia="zh-CN"/>
        </w:rPr>
        <w:t>之二</w:t>
      </w:r>
      <w:r w:rsidRPr="008D6A26">
        <w:rPr>
          <w:szCs w:val="24"/>
          <w:lang w:eastAsia="zh-CN"/>
        </w:rPr>
        <w:tab/>
      </w:r>
      <w:r w:rsidRPr="008D6A26">
        <w:rPr>
          <w:rFonts w:hint="eastAsia"/>
          <w:caps/>
          <w:szCs w:val="24"/>
          <w:lang w:eastAsia="zh-CN"/>
        </w:rPr>
        <w:t>主任须确保</w:t>
      </w:r>
      <w:r>
        <w:rPr>
          <w:rFonts w:hint="eastAsia"/>
          <w:caps/>
          <w:szCs w:val="24"/>
          <w:lang w:eastAsia="zh-CN"/>
        </w:rPr>
        <w:t>指定</w:t>
      </w:r>
      <w:r w:rsidRPr="008D6A26">
        <w:rPr>
          <w:rFonts w:hint="eastAsia"/>
          <w:caps/>
          <w:szCs w:val="24"/>
          <w:lang w:eastAsia="zh-CN"/>
        </w:rPr>
        <w:t>给各研究组和区域组的秘书处</w:t>
      </w:r>
      <w:r>
        <w:rPr>
          <w:rFonts w:hint="eastAsia"/>
          <w:caps/>
          <w:szCs w:val="24"/>
          <w:lang w:eastAsia="zh-CN"/>
        </w:rPr>
        <w:t>人员能够努力工作，</w:t>
      </w:r>
      <w:r w:rsidRPr="008D6A26">
        <w:rPr>
          <w:rFonts w:hint="eastAsia"/>
          <w:caps/>
          <w:szCs w:val="24"/>
          <w:lang w:eastAsia="zh-CN"/>
        </w:rPr>
        <w:t>支持成员实现战略规划中所确定的目标（</w:t>
      </w:r>
      <w:r>
        <w:rPr>
          <w:rFonts w:hint="eastAsia"/>
          <w:caps/>
          <w:szCs w:val="24"/>
          <w:lang w:eastAsia="zh-CN"/>
        </w:rPr>
        <w:t>全权代表大会</w:t>
      </w:r>
      <w:r w:rsidRPr="008D6A26">
        <w:rPr>
          <w:rFonts w:hint="eastAsia"/>
          <w:caps/>
          <w:szCs w:val="24"/>
          <w:lang w:eastAsia="zh-CN"/>
        </w:rPr>
        <w:t>第</w:t>
      </w:r>
      <w:r w:rsidRPr="008D6A26">
        <w:rPr>
          <w:caps/>
          <w:szCs w:val="24"/>
          <w:lang w:eastAsia="zh-CN"/>
        </w:rPr>
        <w:t>71</w:t>
      </w:r>
      <w:r>
        <w:rPr>
          <w:rFonts w:hint="eastAsia"/>
          <w:caps/>
          <w:szCs w:val="24"/>
          <w:lang w:eastAsia="zh-CN"/>
        </w:rPr>
        <w:t>号决议（</w:t>
      </w:r>
      <w:r w:rsidRPr="008D6A26">
        <w:rPr>
          <w:caps/>
          <w:szCs w:val="24"/>
          <w:lang w:eastAsia="zh-CN"/>
        </w:rPr>
        <w:t>2014</w:t>
      </w:r>
      <w:r w:rsidRPr="008D6A26">
        <w:rPr>
          <w:rFonts w:hint="eastAsia"/>
          <w:caps/>
          <w:szCs w:val="24"/>
          <w:lang w:eastAsia="zh-CN"/>
        </w:rPr>
        <w:t>年，釜山，修订版</w:t>
      </w:r>
      <w:r>
        <w:rPr>
          <w:rFonts w:hint="eastAsia"/>
          <w:caps/>
          <w:szCs w:val="24"/>
          <w:lang w:eastAsia="zh-CN"/>
        </w:rPr>
        <w:t>）</w:t>
      </w:r>
      <w:r w:rsidRPr="008D6A26">
        <w:rPr>
          <w:rFonts w:hint="eastAsia"/>
          <w:caps/>
          <w:szCs w:val="24"/>
          <w:lang w:eastAsia="zh-CN"/>
        </w:rPr>
        <w:t>）</w:t>
      </w:r>
      <w:r>
        <w:rPr>
          <w:rFonts w:hint="eastAsia"/>
          <w:caps/>
          <w:szCs w:val="24"/>
          <w:lang w:eastAsia="zh-CN"/>
        </w:rPr>
        <w:t>。</w:t>
      </w:r>
    </w:p>
    <w:p w14:paraId="3AFAD697" w14:textId="77777777" w:rsidR="00B52B9F" w:rsidRPr="008D6A26" w:rsidRDefault="00632982" w:rsidP="00B52B9F">
      <w:pPr>
        <w:rPr>
          <w:lang w:eastAsia="zh-CN"/>
        </w:rPr>
      </w:pPr>
      <w:r w:rsidRPr="008D6A26">
        <w:rPr>
          <w:b/>
          <w:bCs/>
          <w:lang w:eastAsia="zh-CN"/>
        </w:rPr>
        <w:t>5.</w:t>
      </w:r>
      <w:r w:rsidRPr="008D6A26">
        <w:rPr>
          <w:rFonts w:hint="eastAsia"/>
          <w:b/>
          <w:bCs/>
          <w:lang w:eastAsia="zh-CN"/>
        </w:rPr>
        <w:t>3</w:t>
      </w:r>
      <w:r w:rsidRPr="008D6A26">
        <w:rPr>
          <w:lang w:eastAsia="zh-CN"/>
        </w:rPr>
        <w:tab/>
      </w:r>
      <w:r w:rsidRPr="008D6A26">
        <w:rPr>
          <w:rFonts w:hint="eastAsia"/>
          <w:lang w:eastAsia="zh-CN"/>
        </w:rPr>
        <w:t>主任须对世界电信标准化全会决议提议编辑性更新，并提供一份建议，说明修改是否足以重要到有必要制作修订版。</w:t>
      </w:r>
    </w:p>
    <w:p w14:paraId="44072DC1" w14:textId="77777777" w:rsidR="00B52B9F" w:rsidRPr="008D6A26" w:rsidRDefault="00632982" w:rsidP="00B52B9F">
      <w:pPr>
        <w:rPr>
          <w:lang w:eastAsia="zh-CN"/>
        </w:rPr>
      </w:pPr>
      <w:r w:rsidRPr="008D6A26">
        <w:rPr>
          <w:b/>
          <w:bCs/>
          <w:lang w:eastAsia="zh-CN"/>
        </w:rPr>
        <w:t>5.</w:t>
      </w:r>
      <w:r w:rsidRPr="008D6A26">
        <w:rPr>
          <w:rFonts w:hint="eastAsia"/>
          <w:b/>
          <w:bCs/>
          <w:lang w:eastAsia="zh-CN"/>
        </w:rPr>
        <w:t>4</w:t>
      </w:r>
      <w:r w:rsidRPr="008D6A26">
        <w:rPr>
          <w:lang w:eastAsia="zh-CN"/>
        </w:rPr>
        <w:tab/>
      </w:r>
      <w:r w:rsidRPr="008D6A26">
        <w:rPr>
          <w:rFonts w:hint="eastAsia"/>
          <w:lang w:eastAsia="zh-CN"/>
        </w:rPr>
        <w:t>主任须</w:t>
      </w:r>
      <w:r w:rsidRPr="008D6A26">
        <w:rPr>
          <w:color w:val="000000"/>
          <w:lang w:eastAsia="zh-CN"/>
        </w:rPr>
        <w:t>按照已获得批准的部门战略和财务规划以及已获得理事会批准的预</w:t>
      </w:r>
      <w:r w:rsidRPr="008D6A26">
        <w:rPr>
          <w:rFonts w:ascii="SimSun" w:hAnsi="SimSun" w:cs="SimSun" w:hint="eastAsia"/>
          <w:color w:val="000000"/>
          <w:lang w:eastAsia="zh-CN"/>
        </w:rPr>
        <w:t>算</w:t>
      </w:r>
      <w:r w:rsidRPr="008D6A26">
        <w:rPr>
          <w:rFonts w:hint="eastAsia"/>
          <w:lang w:eastAsia="zh-CN"/>
        </w:rPr>
        <w:t>分配由电信标准化局管理的会议所需的</w:t>
      </w:r>
      <w:r w:rsidRPr="008D6A26">
        <w:rPr>
          <w:rFonts w:hint="eastAsia"/>
          <w:lang w:eastAsia="zh-CN"/>
        </w:rPr>
        <w:t>ITU-T</w:t>
      </w:r>
      <w:r w:rsidRPr="008D6A26">
        <w:rPr>
          <w:rFonts w:hint="eastAsia"/>
          <w:lang w:eastAsia="zh-CN"/>
        </w:rPr>
        <w:t>的财务资源和电信标准化局的人力资源，以便向国际电联成员国和部门成员散发相关文件（会议报告、文稿，等）、</w:t>
      </w:r>
      <w:r w:rsidRPr="008D6A26">
        <w:rPr>
          <w:rFonts w:hint="eastAsia"/>
          <w:lang w:eastAsia="zh-CN"/>
        </w:rPr>
        <w:t>ITU-T</w:t>
      </w:r>
      <w:r w:rsidRPr="008D6A26">
        <w:rPr>
          <w:rFonts w:hint="eastAsia"/>
          <w:lang w:eastAsia="zh-CN"/>
        </w:rPr>
        <w:t>的出版物，以利于经</w:t>
      </w:r>
      <w:r w:rsidRPr="008D6A26">
        <w:rPr>
          <w:rFonts w:hint="eastAsia"/>
          <w:lang w:eastAsia="zh-CN"/>
        </w:rPr>
        <w:lastRenderedPageBreak/>
        <w:t>授权的国际电信网络和业务的运营支持职能（操作公报、</w:t>
      </w:r>
      <w:r>
        <w:rPr>
          <w:rFonts w:hint="eastAsia"/>
          <w:lang w:eastAsia="zh-CN"/>
        </w:rPr>
        <w:t>代</w:t>
      </w:r>
      <w:r w:rsidRPr="008D6A26">
        <w:rPr>
          <w:rFonts w:hint="eastAsia"/>
          <w:lang w:eastAsia="zh-CN"/>
        </w:rPr>
        <w:t>码分配等）的履行和电信标准化局的运作。</w:t>
      </w:r>
    </w:p>
    <w:p w14:paraId="62732937" w14:textId="77777777" w:rsidR="00B52B9F" w:rsidRDefault="00632982" w:rsidP="00B52B9F">
      <w:pPr>
        <w:rPr>
          <w:caps/>
          <w:szCs w:val="24"/>
          <w:lang w:eastAsia="zh-CN"/>
        </w:rPr>
      </w:pPr>
      <w:r w:rsidRPr="008D6A26">
        <w:rPr>
          <w:b/>
          <w:lang w:eastAsia="zh-CN"/>
        </w:rPr>
        <w:t>5.4</w:t>
      </w:r>
      <w:r w:rsidRPr="008D6A26">
        <w:rPr>
          <w:rFonts w:ascii="STKaiti" w:eastAsia="STKaiti" w:hAnsi="STKaiti" w:hint="eastAsia"/>
          <w:bCs/>
          <w:szCs w:val="24"/>
          <w:lang w:eastAsia="zh-CN"/>
        </w:rPr>
        <w:t>之</w:t>
      </w:r>
      <w:r w:rsidRPr="008D6A26">
        <w:rPr>
          <w:rFonts w:ascii="STKaiti" w:eastAsia="STKaiti" w:hAnsi="STKaiti" w:hint="eastAsia"/>
          <w:b/>
          <w:szCs w:val="24"/>
          <w:lang w:eastAsia="zh-CN"/>
        </w:rPr>
        <w:t>二</w:t>
      </w:r>
      <w:r w:rsidRPr="008D6A26">
        <w:rPr>
          <w:lang w:eastAsia="zh-CN"/>
        </w:rPr>
        <w:tab/>
      </w:r>
      <w:r>
        <w:rPr>
          <w:rFonts w:hint="eastAsia"/>
          <w:caps/>
          <w:szCs w:val="24"/>
          <w:lang w:eastAsia="zh-CN"/>
        </w:rPr>
        <w:t>主任须促进成员（特别是发展中国家的成员）积极参与通过</w:t>
      </w:r>
      <w:r w:rsidRPr="008D6A26">
        <w:rPr>
          <w:rFonts w:hint="eastAsia"/>
          <w:caps/>
          <w:szCs w:val="24"/>
          <w:lang w:eastAsia="zh-CN"/>
        </w:rPr>
        <w:t>文稿推动的</w:t>
      </w:r>
      <w:r w:rsidRPr="008D6A26">
        <w:rPr>
          <w:caps/>
          <w:szCs w:val="24"/>
          <w:lang w:eastAsia="zh-CN"/>
        </w:rPr>
        <w:t>ITU-T</w:t>
      </w:r>
      <w:r w:rsidRPr="008D6A26">
        <w:rPr>
          <w:rFonts w:hint="eastAsia"/>
          <w:caps/>
          <w:szCs w:val="24"/>
          <w:lang w:eastAsia="zh-CN"/>
        </w:rPr>
        <w:t>工作，并在研究组或区域组每次会议的主席报告中公布</w:t>
      </w:r>
      <w:r>
        <w:rPr>
          <w:rFonts w:hint="eastAsia"/>
          <w:caps/>
          <w:szCs w:val="24"/>
          <w:lang w:eastAsia="zh-CN"/>
        </w:rPr>
        <w:t>所有</w:t>
      </w:r>
      <w:r w:rsidRPr="008D6A26">
        <w:rPr>
          <w:rFonts w:hint="eastAsia"/>
          <w:caps/>
          <w:szCs w:val="24"/>
          <w:lang w:eastAsia="zh-CN"/>
        </w:rPr>
        <w:t>资源、</w:t>
      </w:r>
      <w:r>
        <w:rPr>
          <w:rFonts w:hint="eastAsia"/>
          <w:caps/>
          <w:szCs w:val="24"/>
          <w:lang w:eastAsia="zh-CN"/>
        </w:rPr>
        <w:t>申请</w:t>
      </w:r>
      <w:r>
        <w:rPr>
          <w:caps/>
          <w:szCs w:val="24"/>
          <w:lang w:eastAsia="zh-CN"/>
        </w:rPr>
        <w:t>和提供</w:t>
      </w:r>
      <w:r w:rsidRPr="008D6A26">
        <w:rPr>
          <w:rFonts w:hint="eastAsia"/>
          <w:caps/>
          <w:szCs w:val="24"/>
          <w:lang w:eastAsia="zh-CN"/>
        </w:rPr>
        <w:t>的与会补贴以及所支出的任何预算外资源的</w:t>
      </w:r>
      <w:r>
        <w:rPr>
          <w:rFonts w:hint="eastAsia"/>
          <w:caps/>
          <w:szCs w:val="24"/>
          <w:lang w:eastAsia="zh-CN"/>
        </w:rPr>
        <w:t>完整</w:t>
      </w:r>
      <w:r w:rsidRPr="008D6A26">
        <w:rPr>
          <w:rFonts w:hint="eastAsia"/>
          <w:caps/>
          <w:szCs w:val="24"/>
          <w:lang w:eastAsia="zh-CN"/>
        </w:rPr>
        <w:t>使用情况。</w:t>
      </w:r>
    </w:p>
    <w:p w14:paraId="77011697" w14:textId="77777777" w:rsidR="00B52B9F" w:rsidRPr="008D6A26" w:rsidRDefault="00632982" w:rsidP="00B52B9F">
      <w:pPr>
        <w:rPr>
          <w:lang w:eastAsia="zh-CN"/>
        </w:rPr>
      </w:pPr>
      <w:r w:rsidRPr="008D6A26">
        <w:rPr>
          <w:b/>
          <w:bCs/>
          <w:lang w:eastAsia="zh-CN"/>
        </w:rPr>
        <w:t>5.</w:t>
      </w:r>
      <w:r w:rsidRPr="008D6A26">
        <w:rPr>
          <w:rFonts w:hint="eastAsia"/>
          <w:b/>
          <w:bCs/>
          <w:lang w:eastAsia="zh-CN"/>
        </w:rPr>
        <w:t>5</w:t>
      </w:r>
      <w:r w:rsidRPr="008D6A26">
        <w:rPr>
          <w:lang w:eastAsia="zh-CN"/>
        </w:rPr>
        <w:tab/>
      </w:r>
      <w:r w:rsidRPr="008D6A26">
        <w:rPr>
          <w:rFonts w:hint="eastAsia"/>
          <w:lang w:eastAsia="zh-CN"/>
        </w:rPr>
        <w:t>主任须提供</w:t>
      </w:r>
      <w:r w:rsidRPr="008D6A26">
        <w:rPr>
          <w:rFonts w:hint="eastAsia"/>
          <w:lang w:eastAsia="zh-CN"/>
        </w:rPr>
        <w:t>ITU-T</w:t>
      </w:r>
      <w:r w:rsidRPr="008D6A26">
        <w:rPr>
          <w:rFonts w:hint="eastAsia"/>
          <w:lang w:eastAsia="zh-CN"/>
        </w:rPr>
        <w:t>与国际电联其他部门和与总秘书处或与其他标准</w:t>
      </w:r>
      <w:r>
        <w:rPr>
          <w:rFonts w:hint="eastAsia"/>
          <w:lang w:eastAsia="zh-CN"/>
        </w:rPr>
        <w:t>制定</w:t>
      </w:r>
      <w:r w:rsidRPr="008D6A26">
        <w:rPr>
          <w:rFonts w:hint="eastAsia"/>
          <w:lang w:eastAsia="zh-CN"/>
        </w:rPr>
        <w:t>机构（</w:t>
      </w:r>
      <w:r w:rsidRPr="008D6A26">
        <w:rPr>
          <w:rFonts w:hint="eastAsia"/>
          <w:lang w:eastAsia="zh-CN"/>
        </w:rPr>
        <w:t>SDO</w:t>
      </w:r>
      <w:r w:rsidRPr="008D6A26">
        <w:rPr>
          <w:rFonts w:hint="eastAsia"/>
          <w:lang w:eastAsia="zh-CN"/>
        </w:rPr>
        <w:t>）之间的必要联络。</w:t>
      </w:r>
    </w:p>
    <w:p w14:paraId="7FCCA978" w14:textId="77777777" w:rsidR="00B52B9F" w:rsidRDefault="00632982" w:rsidP="00B52B9F">
      <w:pPr>
        <w:rPr>
          <w:lang w:eastAsia="zh-CN"/>
        </w:rPr>
      </w:pPr>
      <w:r w:rsidRPr="008D6A26">
        <w:rPr>
          <w:rFonts w:hint="eastAsia"/>
          <w:b/>
          <w:bCs/>
          <w:lang w:eastAsia="zh-CN"/>
        </w:rPr>
        <w:t>5.6</w:t>
      </w:r>
      <w:r w:rsidRPr="008D6A26">
        <w:rPr>
          <w:rFonts w:hint="eastAsia"/>
          <w:lang w:eastAsia="zh-CN"/>
        </w:rPr>
        <w:tab/>
      </w:r>
      <w:r w:rsidRPr="008D6A26">
        <w:rPr>
          <w:rFonts w:hint="eastAsia"/>
          <w:lang w:eastAsia="zh-CN"/>
        </w:rPr>
        <w:t>作为国际电联双年度预算编制工作的一个部分，主任在估算下一届世界电信标准化全会之前</w:t>
      </w:r>
      <w:r w:rsidRPr="008D6A26">
        <w:rPr>
          <w:rFonts w:hint="eastAsia"/>
          <w:lang w:eastAsia="zh-CN"/>
        </w:rPr>
        <w:t>ITU-T</w:t>
      </w:r>
      <w:r w:rsidRPr="008D6A26">
        <w:rPr>
          <w:rFonts w:hint="eastAsia"/>
          <w:lang w:eastAsia="zh-CN"/>
        </w:rPr>
        <w:t>的财务需求时，主任须根据《财务规则》和《财务细则》的相关条款起草财务估算，同时考虑到包括本部门优先项目在内的世界电信标准化全会的相关结果。</w:t>
      </w:r>
    </w:p>
    <w:p w14:paraId="698E624B" w14:textId="77777777" w:rsidR="00B52B9F" w:rsidRPr="008D6A26" w:rsidRDefault="00632982" w:rsidP="00B52B9F">
      <w:pPr>
        <w:rPr>
          <w:lang w:eastAsia="zh-CN"/>
        </w:rPr>
      </w:pPr>
      <w:r w:rsidRPr="006A1768">
        <w:rPr>
          <w:b/>
          <w:bCs/>
          <w:lang w:eastAsia="zh-CN"/>
        </w:rPr>
        <w:t>5.7</w:t>
      </w:r>
      <w:r>
        <w:rPr>
          <w:lang w:eastAsia="zh-CN"/>
        </w:rPr>
        <w:tab/>
      </w:r>
      <w:r>
        <w:rPr>
          <w:rFonts w:hint="eastAsia"/>
          <w:lang w:eastAsia="zh-CN"/>
        </w:rPr>
        <w:t>主任</w:t>
      </w:r>
      <w:r>
        <w:rPr>
          <w:lang w:eastAsia="zh-CN"/>
        </w:rPr>
        <w:t>须</w:t>
      </w:r>
      <w:r w:rsidRPr="008D6A26">
        <w:rPr>
          <w:rFonts w:hint="eastAsia"/>
          <w:lang w:eastAsia="zh-CN"/>
        </w:rPr>
        <w:t>向世界电信标准化全会提供（以供参考）自上届世界电信标准化全会起至今各年度的账务总结，并在考虑到包括优先项目在内的世界电信标准化全会相关结果的情况下，提供</w:t>
      </w:r>
      <w:r w:rsidRPr="008D6A26">
        <w:rPr>
          <w:rFonts w:hint="eastAsia"/>
          <w:lang w:eastAsia="zh-CN"/>
        </w:rPr>
        <w:t>ITU-T</w:t>
      </w:r>
      <w:r w:rsidRPr="008D6A26">
        <w:rPr>
          <w:rFonts w:hint="eastAsia"/>
          <w:lang w:eastAsia="zh-CN"/>
        </w:rPr>
        <w:t>在下届世界电信标准化全会之前可涵盖财务需求的预计所需费用，并酌情考虑到之后的双年度预算和财务计划。</w:t>
      </w:r>
    </w:p>
    <w:p w14:paraId="165DC146" w14:textId="77777777" w:rsidR="00B52B9F" w:rsidRPr="008D6A26" w:rsidRDefault="00632982" w:rsidP="00B52B9F">
      <w:pPr>
        <w:rPr>
          <w:lang w:eastAsia="zh-CN"/>
        </w:rPr>
      </w:pPr>
      <w:r w:rsidRPr="008D6A26">
        <w:rPr>
          <w:b/>
          <w:bCs/>
          <w:lang w:eastAsia="zh-CN"/>
        </w:rPr>
        <w:t>5.</w:t>
      </w:r>
      <w:r w:rsidRPr="008D6A26">
        <w:rPr>
          <w:rFonts w:hint="eastAsia"/>
          <w:b/>
          <w:bCs/>
          <w:lang w:eastAsia="zh-CN"/>
        </w:rPr>
        <w:t>8</w:t>
      </w:r>
      <w:r w:rsidRPr="008D6A26">
        <w:rPr>
          <w:lang w:eastAsia="zh-CN"/>
        </w:rPr>
        <w:tab/>
      </w:r>
      <w:r w:rsidRPr="008D6A26">
        <w:rPr>
          <w:rFonts w:hint="eastAsia"/>
          <w:lang w:eastAsia="zh-CN"/>
        </w:rPr>
        <w:t>主任须将本届世界电信标准化全会的支出账目呈交预算控制委员会初步审议，之后再由世界电信标准化全会批准。</w:t>
      </w:r>
    </w:p>
    <w:p w14:paraId="25CC4EBB" w14:textId="77777777" w:rsidR="00B52B9F" w:rsidRPr="008D6A26" w:rsidRDefault="00632982" w:rsidP="00B52B9F">
      <w:pPr>
        <w:rPr>
          <w:lang w:eastAsia="zh-CN"/>
        </w:rPr>
      </w:pPr>
      <w:r w:rsidRPr="008D6A26">
        <w:rPr>
          <w:b/>
          <w:bCs/>
          <w:lang w:eastAsia="zh-CN"/>
        </w:rPr>
        <w:t>5.</w:t>
      </w:r>
      <w:r w:rsidRPr="008D6A26">
        <w:rPr>
          <w:rFonts w:hint="eastAsia"/>
          <w:b/>
          <w:bCs/>
          <w:lang w:eastAsia="zh-CN"/>
        </w:rPr>
        <w:t>9</w:t>
      </w:r>
      <w:r w:rsidRPr="008D6A26">
        <w:rPr>
          <w:lang w:eastAsia="zh-CN"/>
        </w:rPr>
        <w:tab/>
      </w:r>
      <w:r w:rsidRPr="008D6A26">
        <w:rPr>
          <w:rFonts w:hint="eastAsia"/>
          <w:lang w:eastAsia="zh-CN"/>
        </w:rPr>
        <w:t>主任须向世界电信标准化全会提交一份报告，阐述</w:t>
      </w:r>
      <w:r w:rsidRPr="008D6A26">
        <w:rPr>
          <w:rFonts w:hint="eastAsia"/>
          <w:lang w:eastAsia="zh-CN"/>
        </w:rPr>
        <w:t>TSAG</w:t>
      </w:r>
      <w:r w:rsidRPr="008D6A26">
        <w:rPr>
          <w:rFonts w:hint="eastAsia"/>
          <w:lang w:eastAsia="zh-CN"/>
        </w:rPr>
        <w:t>（见</w:t>
      </w:r>
      <w:r>
        <w:rPr>
          <w:rFonts w:hint="eastAsia"/>
          <w:lang w:eastAsia="zh-CN"/>
        </w:rPr>
        <w:t>第</w:t>
      </w:r>
      <w:r w:rsidRPr="008D6A26">
        <w:rPr>
          <w:rFonts w:hint="eastAsia"/>
          <w:lang w:eastAsia="zh-CN"/>
        </w:rPr>
        <w:t>4.9</w:t>
      </w:r>
      <w:r>
        <w:rPr>
          <w:rFonts w:hint="eastAsia"/>
          <w:lang w:eastAsia="zh-CN"/>
        </w:rPr>
        <w:t>节</w:t>
      </w:r>
      <w:r w:rsidRPr="008D6A26">
        <w:rPr>
          <w:rFonts w:hint="eastAsia"/>
          <w:lang w:eastAsia="zh-CN"/>
        </w:rPr>
        <w:t>）提出的有关下个研究期各研究组和其他组的组织、职责范围和工作计划的提案</w:t>
      </w:r>
      <w:r w:rsidRPr="008D6A26">
        <w:rPr>
          <w:color w:val="000000"/>
          <w:lang w:eastAsia="zh-CN"/>
        </w:rPr>
        <w:t>以及通过电信标准化部门增加国际电联资源的方法和手段的提</w:t>
      </w:r>
      <w:r w:rsidRPr="008D6A26">
        <w:rPr>
          <w:rFonts w:ascii="SimSun" w:hAnsi="SimSun" w:cs="SimSun" w:hint="eastAsia"/>
          <w:color w:val="000000"/>
          <w:lang w:eastAsia="zh-CN"/>
        </w:rPr>
        <w:t>案</w:t>
      </w:r>
      <w:r w:rsidRPr="008D6A26">
        <w:rPr>
          <w:rFonts w:hint="eastAsia"/>
          <w:lang w:eastAsia="zh-CN"/>
        </w:rPr>
        <w:t>。主任可以就这些提案发表意见。</w:t>
      </w:r>
    </w:p>
    <w:p w14:paraId="29F52D88" w14:textId="77777777" w:rsidR="00B52B9F" w:rsidRPr="008D6A26" w:rsidRDefault="00632982" w:rsidP="00B52B9F">
      <w:pPr>
        <w:rPr>
          <w:lang w:eastAsia="zh-CN"/>
        </w:rPr>
      </w:pPr>
      <w:r w:rsidRPr="008D6A26">
        <w:rPr>
          <w:b/>
          <w:bCs/>
          <w:lang w:eastAsia="zh-CN"/>
        </w:rPr>
        <w:t>5.</w:t>
      </w:r>
      <w:r w:rsidRPr="008D6A26">
        <w:rPr>
          <w:rFonts w:hint="eastAsia"/>
          <w:b/>
          <w:bCs/>
          <w:lang w:eastAsia="zh-CN"/>
        </w:rPr>
        <w:t>10</w:t>
      </w:r>
      <w:r w:rsidRPr="008D6A26">
        <w:rPr>
          <w:lang w:eastAsia="zh-CN"/>
        </w:rPr>
        <w:tab/>
      </w:r>
      <w:r w:rsidRPr="008D6A26">
        <w:rPr>
          <w:rFonts w:hint="eastAsia"/>
          <w:lang w:eastAsia="zh-CN"/>
        </w:rPr>
        <w:t>此外，主任可以在《公约》规定的范围内向世界电信标准化全会提交任何有助于改进</w:t>
      </w:r>
      <w:r w:rsidRPr="008D6A26">
        <w:rPr>
          <w:rFonts w:hint="eastAsia"/>
          <w:lang w:eastAsia="zh-CN"/>
        </w:rPr>
        <w:t>ITU-T</w:t>
      </w:r>
      <w:r w:rsidRPr="008D6A26">
        <w:rPr>
          <w:rFonts w:hint="eastAsia"/>
          <w:lang w:eastAsia="zh-CN"/>
        </w:rPr>
        <w:t>工作的报告或提案，以便世界电信标准化全会做出采取何种行动的决定。具体而言，主任须向世界电信标准化全会提交那些他认为有必要提出的，有关下个研究期各研究组的组织和职责范围的提案。</w:t>
      </w:r>
    </w:p>
    <w:p w14:paraId="3DE08CD4" w14:textId="77777777" w:rsidR="00B52B9F" w:rsidRPr="008D6A26" w:rsidRDefault="00632982" w:rsidP="00B52B9F">
      <w:pPr>
        <w:rPr>
          <w:lang w:eastAsia="zh-CN"/>
        </w:rPr>
      </w:pPr>
      <w:r w:rsidRPr="008D6A26">
        <w:rPr>
          <w:b/>
          <w:bCs/>
          <w:lang w:eastAsia="zh-CN"/>
        </w:rPr>
        <w:t>5.1</w:t>
      </w:r>
      <w:r w:rsidRPr="008D6A26">
        <w:rPr>
          <w:rFonts w:hint="eastAsia"/>
          <w:b/>
          <w:bCs/>
          <w:lang w:eastAsia="zh-CN"/>
        </w:rPr>
        <w:t>1</w:t>
      </w:r>
      <w:r w:rsidRPr="008D6A26">
        <w:rPr>
          <w:lang w:eastAsia="zh-CN"/>
        </w:rPr>
        <w:tab/>
      </w:r>
      <w:r w:rsidRPr="008D6A26">
        <w:rPr>
          <w:rFonts w:hint="eastAsia"/>
          <w:lang w:eastAsia="zh-CN"/>
        </w:rPr>
        <w:t>主任可以就有关各研究组以及</w:t>
      </w:r>
      <w:r w:rsidRPr="008D6A26">
        <w:rPr>
          <w:rFonts w:hint="eastAsia"/>
          <w:lang w:eastAsia="zh-CN"/>
        </w:rPr>
        <w:t>TSAG</w:t>
      </w:r>
      <w:r w:rsidRPr="008D6A26">
        <w:rPr>
          <w:rFonts w:hint="eastAsia"/>
          <w:lang w:eastAsia="zh-CN"/>
        </w:rPr>
        <w:t>的正副主席的人选提案，要求研究组和</w:t>
      </w:r>
      <w:r w:rsidRPr="008D6A26">
        <w:rPr>
          <w:rFonts w:hint="eastAsia"/>
          <w:lang w:eastAsia="zh-CN"/>
        </w:rPr>
        <w:t>TSAG</w:t>
      </w:r>
      <w:r w:rsidRPr="008D6A26">
        <w:rPr>
          <w:rFonts w:hint="eastAsia"/>
          <w:lang w:eastAsia="zh-CN"/>
        </w:rPr>
        <w:t>的主席进行协助，以便将候选人名单提交各代表团团长审议。</w:t>
      </w:r>
    </w:p>
    <w:p w14:paraId="6A87735C" w14:textId="77777777" w:rsidR="00B52B9F" w:rsidRPr="008D6A26" w:rsidRDefault="00632982" w:rsidP="00B52B9F">
      <w:pPr>
        <w:rPr>
          <w:lang w:eastAsia="zh-CN"/>
        </w:rPr>
      </w:pPr>
      <w:r w:rsidRPr="008D6A26">
        <w:rPr>
          <w:b/>
          <w:bCs/>
          <w:lang w:eastAsia="zh-CN"/>
        </w:rPr>
        <w:t>5.1</w:t>
      </w:r>
      <w:r w:rsidRPr="008D6A26">
        <w:rPr>
          <w:rFonts w:hint="eastAsia"/>
          <w:b/>
          <w:bCs/>
          <w:lang w:eastAsia="zh-CN"/>
        </w:rPr>
        <w:t>2</w:t>
      </w:r>
      <w:r w:rsidRPr="008D6A26">
        <w:rPr>
          <w:lang w:eastAsia="zh-CN"/>
        </w:rPr>
        <w:tab/>
      </w:r>
      <w:r w:rsidRPr="008D6A26">
        <w:rPr>
          <w:rFonts w:hint="eastAsia"/>
          <w:lang w:eastAsia="zh-CN"/>
        </w:rPr>
        <w:t>在世界电信标准化全会结束后，主任须向参加</w:t>
      </w:r>
      <w:r w:rsidRPr="008D6A26">
        <w:rPr>
          <w:rFonts w:hint="eastAsia"/>
          <w:lang w:eastAsia="zh-CN"/>
        </w:rPr>
        <w:t>ITU-T</w:t>
      </w:r>
      <w:r w:rsidRPr="008D6A26">
        <w:rPr>
          <w:rFonts w:hint="eastAsia"/>
          <w:lang w:eastAsia="zh-CN"/>
        </w:rPr>
        <w:t>活动的成员国主管部门和部门成员提供一份世界电信标准化全会设立的研究组及其他组的清单，注明大致责任范围和划分给各组研究的课题，请他们向主任说明所希望参加的研究组或其他组。</w:t>
      </w:r>
    </w:p>
    <w:p w14:paraId="69618229" w14:textId="77777777" w:rsidR="00B52B9F" w:rsidRPr="008D6A26" w:rsidRDefault="00632982" w:rsidP="00B52B9F">
      <w:pPr>
        <w:ind w:firstLineChars="200" w:firstLine="480"/>
        <w:rPr>
          <w:lang w:eastAsia="zh-CN"/>
        </w:rPr>
      </w:pPr>
      <w:r w:rsidRPr="008D6A26">
        <w:rPr>
          <w:rFonts w:hint="eastAsia"/>
          <w:lang w:eastAsia="zh-CN"/>
        </w:rPr>
        <w:t>而且，主任须向各国际组织提供一份世界电信标准化全会设立的研究组及其他组的清单，请各国际组织向主任说明所希望以顾问身份参加的研究组或其他组。</w:t>
      </w:r>
    </w:p>
    <w:p w14:paraId="5CCB54C1" w14:textId="77777777" w:rsidR="00B52B9F" w:rsidRPr="008D6A26" w:rsidRDefault="00632982" w:rsidP="00B52B9F">
      <w:pPr>
        <w:rPr>
          <w:lang w:eastAsia="zh-CN"/>
        </w:rPr>
      </w:pPr>
      <w:r w:rsidRPr="008D6A26">
        <w:rPr>
          <w:b/>
          <w:bCs/>
          <w:lang w:eastAsia="zh-CN"/>
        </w:rPr>
        <w:t>5.1</w:t>
      </w:r>
      <w:r w:rsidRPr="008D6A26">
        <w:rPr>
          <w:rFonts w:hint="eastAsia"/>
          <w:b/>
          <w:bCs/>
          <w:lang w:eastAsia="zh-CN"/>
        </w:rPr>
        <w:t>3</w:t>
      </w:r>
      <w:r w:rsidRPr="008D6A26">
        <w:rPr>
          <w:lang w:eastAsia="zh-CN"/>
        </w:rPr>
        <w:tab/>
      </w:r>
      <w:r w:rsidRPr="008D6A26">
        <w:rPr>
          <w:rFonts w:hint="eastAsia"/>
          <w:lang w:eastAsia="zh-CN"/>
        </w:rPr>
        <w:t>各成员国主管部门、部门成员和其他参与机构被要求在每届世界电信标准化全会后尽快提供以上详细信息，时间应在收到主任通函的</w:t>
      </w:r>
      <w:r w:rsidRPr="008D6A26">
        <w:rPr>
          <w:lang w:eastAsia="zh-CN"/>
        </w:rPr>
        <w:t>2</w:t>
      </w:r>
      <w:r w:rsidRPr="008D6A26">
        <w:rPr>
          <w:rFonts w:hint="eastAsia"/>
          <w:lang w:eastAsia="zh-CN"/>
        </w:rPr>
        <w:t>个月之内，并应定期更新。</w:t>
      </w:r>
    </w:p>
    <w:p w14:paraId="7F7F6599" w14:textId="77777777" w:rsidR="00B52B9F" w:rsidRDefault="00632982" w:rsidP="00B52B9F">
      <w:pPr>
        <w:rPr>
          <w:lang w:eastAsia="zh-CN"/>
        </w:rPr>
      </w:pPr>
      <w:r w:rsidRPr="008D6A26">
        <w:rPr>
          <w:b/>
          <w:bCs/>
          <w:lang w:eastAsia="zh-CN"/>
        </w:rPr>
        <w:t>5.1</w:t>
      </w:r>
      <w:r w:rsidRPr="008D6A26">
        <w:rPr>
          <w:rFonts w:hint="eastAsia"/>
          <w:b/>
          <w:bCs/>
          <w:lang w:eastAsia="zh-CN"/>
        </w:rPr>
        <w:t>4</w:t>
      </w:r>
      <w:r w:rsidRPr="008D6A26">
        <w:rPr>
          <w:lang w:eastAsia="zh-CN"/>
        </w:rPr>
        <w:tab/>
      </w:r>
      <w:r w:rsidRPr="008D6A26">
        <w:rPr>
          <w:rFonts w:hint="eastAsia"/>
          <w:lang w:eastAsia="zh-CN"/>
        </w:rPr>
        <w:t>在两届世界电信标准化全会之间，如有必要，主任有权采取例外措施，确保</w:t>
      </w:r>
      <w:r w:rsidRPr="008D6A26">
        <w:rPr>
          <w:rFonts w:hint="eastAsia"/>
          <w:lang w:eastAsia="zh-CN"/>
        </w:rPr>
        <w:t>ITU-T</w:t>
      </w:r>
      <w:r w:rsidRPr="008D6A26">
        <w:rPr>
          <w:rFonts w:hint="eastAsia"/>
          <w:lang w:eastAsia="zh-CN"/>
        </w:rPr>
        <w:t>的工作在现有拨款限额内有效开展。</w:t>
      </w:r>
    </w:p>
    <w:p w14:paraId="55699797" w14:textId="77777777" w:rsidR="00B52B9F" w:rsidRPr="008D6A26" w:rsidRDefault="00632982" w:rsidP="00B52B9F">
      <w:pPr>
        <w:rPr>
          <w:lang w:eastAsia="zh-CN"/>
        </w:rPr>
      </w:pPr>
      <w:r w:rsidRPr="008D6A26">
        <w:rPr>
          <w:b/>
          <w:bCs/>
          <w:lang w:eastAsia="zh-CN"/>
        </w:rPr>
        <w:t>5.1</w:t>
      </w:r>
      <w:r w:rsidRPr="008D6A26">
        <w:rPr>
          <w:rFonts w:hint="eastAsia"/>
          <w:b/>
          <w:bCs/>
          <w:lang w:eastAsia="zh-CN"/>
        </w:rPr>
        <w:t>5</w:t>
      </w:r>
      <w:r w:rsidRPr="008D6A26">
        <w:rPr>
          <w:lang w:eastAsia="zh-CN"/>
        </w:rPr>
        <w:tab/>
      </w:r>
      <w:r w:rsidRPr="008D6A26">
        <w:rPr>
          <w:rFonts w:hint="eastAsia"/>
          <w:lang w:eastAsia="zh-CN"/>
        </w:rPr>
        <w:t>在两届世界电信标准化全会之间，主任可以要求各研究组主席和</w:t>
      </w:r>
      <w:r w:rsidRPr="008D6A26">
        <w:rPr>
          <w:rFonts w:hint="eastAsia"/>
          <w:lang w:eastAsia="zh-CN"/>
        </w:rPr>
        <w:t>TSAG</w:t>
      </w:r>
      <w:r w:rsidRPr="008D6A26">
        <w:rPr>
          <w:rFonts w:hint="eastAsia"/>
          <w:lang w:eastAsia="zh-CN"/>
        </w:rPr>
        <w:t>的主席协助分配现有的财务和人力资源，以确保</w:t>
      </w:r>
      <w:r w:rsidRPr="008D6A26">
        <w:rPr>
          <w:rFonts w:hint="eastAsia"/>
          <w:lang w:eastAsia="zh-CN"/>
        </w:rPr>
        <w:t>ITU-T</w:t>
      </w:r>
      <w:r w:rsidRPr="008D6A26">
        <w:rPr>
          <w:rFonts w:hint="eastAsia"/>
          <w:lang w:eastAsia="zh-CN"/>
        </w:rPr>
        <w:t>能以最高的效率工作。</w:t>
      </w:r>
    </w:p>
    <w:p w14:paraId="4EE9632E" w14:textId="77777777" w:rsidR="00B52B9F" w:rsidRPr="008D6A26" w:rsidRDefault="00632982" w:rsidP="00B52B9F">
      <w:pPr>
        <w:rPr>
          <w:lang w:eastAsia="zh-CN"/>
        </w:rPr>
      </w:pPr>
      <w:r w:rsidRPr="008D6A26">
        <w:rPr>
          <w:b/>
          <w:bCs/>
          <w:lang w:eastAsia="zh-CN"/>
        </w:rPr>
        <w:t>5.1</w:t>
      </w:r>
      <w:r w:rsidRPr="008D6A26">
        <w:rPr>
          <w:rFonts w:hint="eastAsia"/>
          <w:b/>
          <w:bCs/>
          <w:lang w:eastAsia="zh-CN"/>
        </w:rPr>
        <w:t>6</w:t>
      </w:r>
      <w:r w:rsidRPr="008D6A26">
        <w:rPr>
          <w:lang w:eastAsia="zh-CN"/>
        </w:rPr>
        <w:tab/>
      </w:r>
      <w:r w:rsidRPr="008D6A26">
        <w:rPr>
          <w:rFonts w:hint="eastAsia"/>
          <w:lang w:eastAsia="zh-CN"/>
        </w:rPr>
        <w:t>经与各研究组主席和</w:t>
      </w:r>
      <w:r w:rsidRPr="008D6A26">
        <w:rPr>
          <w:rFonts w:hint="eastAsia"/>
          <w:lang w:eastAsia="zh-CN"/>
        </w:rPr>
        <w:t>TSAG</w:t>
      </w:r>
      <w:r w:rsidRPr="008D6A26">
        <w:rPr>
          <w:rFonts w:hint="eastAsia"/>
          <w:lang w:eastAsia="zh-CN"/>
        </w:rPr>
        <w:t>主席磋商，主任须保证有关研究组运转工作的摘要信息能够正常流通。这些信息应该有助于理解和贯彻</w:t>
      </w:r>
      <w:r w:rsidRPr="008D6A26">
        <w:rPr>
          <w:rFonts w:hint="eastAsia"/>
          <w:lang w:eastAsia="zh-CN"/>
        </w:rPr>
        <w:t>ITU-T</w:t>
      </w:r>
      <w:r w:rsidRPr="008D6A26">
        <w:rPr>
          <w:rFonts w:hint="eastAsia"/>
          <w:lang w:eastAsia="zh-CN"/>
        </w:rPr>
        <w:t>重要工作的全面进展。</w:t>
      </w:r>
    </w:p>
    <w:p w14:paraId="6A8EC80E" w14:textId="77777777" w:rsidR="00B52B9F" w:rsidRDefault="00632982" w:rsidP="00B52B9F">
      <w:pPr>
        <w:rPr>
          <w:lang w:eastAsia="zh-CN"/>
        </w:rPr>
      </w:pPr>
      <w:r w:rsidRPr="008D6A26">
        <w:rPr>
          <w:b/>
          <w:bCs/>
          <w:lang w:eastAsia="zh-CN"/>
        </w:rPr>
        <w:lastRenderedPageBreak/>
        <w:t>5.1</w:t>
      </w:r>
      <w:r w:rsidRPr="008D6A26">
        <w:rPr>
          <w:rFonts w:hint="eastAsia"/>
          <w:b/>
          <w:bCs/>
          <w:lang w:eastAsia="zh-CN"/>
        </w:rPr>
        <w:t>7</w:t>
      </w:r>
      <w:r w:rsidRPr="008D6A26">
        <w:rPr>
          <w:lang w:eastAsia="zh-CN"/>
        </w:rPr>
        <w:tab/>
      </w:r>
      <w:r w:rsidRPr="008D6A26">
        <w:rPr>
          <w:rFonts w:hint="eastAsia"/>
          <w:lang w:eastAsia="zh-CN"/>
        </w:rPr>
        <w:t>主任应从所有成员的利益出发，加强与其他标准化组织的合作与协调并向</w:t>
      </w:r>
      <w:r w:rsidRPr="008D6A26">
        <w:rPr>
          <w:rFonts w:hint="eastAsia"/>
          <w:lang w:eastAsia="zh-CN"/>
        </w:rPr>
        <w:t>TSAG</w:t>
      </w:r>
      <w:r w:rsidRPr="008D6A26">
        <w:rPr>
          <w:rFonts w:hint="eastAsia"/>
          <w:lang w:eastAsia="zh-CN"/>
        </w:rPr>
        <w:t>报告这些工作。</w:t>
      </w:r>
    </w:p>
    <w:p w14:paraId="029DB3F5" w14:textId="77777777" w:rsidR="00B52B9F" w:rsidRPr="008D6A26" w:rsidRDefault="00632982" w:rsidP="00B52B9F">
      <w:pPr>
        <w:pStyle w:val="SectionNo"/>
        <w:rPr>
          <w:lang w:eastAsia="zh-CN"/>
        </w:rPr>
      </w:pPr>
      <w:r w:rsidRPr="008D6A26">
        <w:rPr>
          <w:rFonts w:hint="eastAsia"/>
          <w:lang w:eastAsia="zh-CN"/>
        </w:rPr>
        <w:t>第</w:t>
      </w:r>
      <w:r w:rsidRPr="008D6A26">
        <w:rPr>
          <w:rFonts w:hint="eastAsia"/>
          <w:lang w:eastAsia="zh-CN"/>
        </w:rPr>
        <w:t>6</w:t>
      </w:r>
      <w:r w:rsidRPr="008D6A26">
        <w:rPr>
          <w:rFonts w:hint="eastAsia"/>
          <w:lang w:eastAsia="zh-CN"/>
        </w:rPr>
        <w:t>节</w:t>
      </w:r>
    </w:p>
    <w:p w14:paraId="770D5C92" w14:textId="77777777" w:rsidR="00B52B9F" w:rsidRPr="008D6A26" w:rsidRDefault="00632982" w:rsidP="00B52B9F">
      <w:pPr>
        <w:pStyle w:val="Sectiontitle"/>
        <w:rPr>
          <w:lang w:eastAsia="zh-CN"/>
        </w:rPr>
      </w:pPr>
      <w:r w:rsidRPr="008D6A26">
        <w:rPr>
          <w:rFonts w:hint="eastAsia"/>
          <w:lang w:eastAsia="zh-CN"/>
        </w:rPr>
        <w:t>文稿</w:t>
      </w:r>
    </w:p>
    <w:p w14:paraId="56A55170" w14:textId="77777777" w:rsidR="00B52B9F" w:rsidRPr="008D6A26" w:rsidRDefault="00632982" w:rsidP="00B52B9F">
      <w:pPr>
        <w:pStyle w:val="Normalaftertitle"/>
        <w:rPr>
          <w:lang w:eastAsia="zh-CN"/>
        </w:rPr>
      </w:pPr>
      <w:r w:rsidRPr="008D6A26">
        <w:rPr>
          <w:b/>
          <w:bCs/>
          <w:lang w:eastAsia="zh-CN"/>
        </w:rPr>
        <w:t>6.</w:t>
      </w:r>
      <w:r w:rsidRPr="008D6A26">
        <w:rPr>
          <w:rFonts w:hint="eastAsia"/>
          <w:b/>
          <w:bCs/>
          <w:lang w:eastAsia="zh-CN"/>
        </w:rPr>
        <w:t>1</w:t>
      </w:r>
      <w:r w:rsidRPr="008D6A26">
        <w:rPr>
          <w:lang w:eastAsia="zh-CN"/>
        </w:rPr>
        <w:tab/>
      </w:r>
      <w:r w:rsidRPr="008D6A26">
        <w:rPr>
          <w:rFonts w:hint="eastAsia"/>
          <w:lang w:eastAsia="zh-CN"/>
        </w:rPr>
        <w:t>文稿应最迟在全会开幕的一个月前提交，而且无论如何，所有提交世界电信标准化全会的文稿的截止期限</w:t>
      </w:r>
      <w:r>
        <w:rPr>
          <w:rFonts w:hint="eastAsia"/>
          <w:lang w:eastAsia="zh-CN"/>
        </w:rPr>
        <w:t>均</w:t>
      </w:r>
      <w:r w:rsidRPr="008D6A26">
        <w:rPr>
          <w:rFonts w:hint="eastAsia"/>
          <w:lang w:eastAsia="zh-CN"/>
        </w:rPr>
        <w:t>不得晚于全会开幕的</w:t>
      </w:r>
      <w:r w:rsidRPr="008D6A26">
        <w:rPr>
          <w:rFonts w:hint="eastAsia"/>
          <w:lang w:eastAsia="zh-CN"/>
        </w:rPr>
        <w:t>14</w:t>
      </w:r>
      <w:r w:rsidRPr="008D6A26">
        <w:rPr>
          <w:rFonts w:hint="eastAsia"/>
          <w:lang w:eastAsia="zh-CN"/>
        </w:rPr>
        <w:t>个日历日之前，以便为及时翻译和代表团充分审议文稿留出时间。</w:t>
      </w:r>
      <w:r w:rsidRPr="009C4D47">
        <w:rPr>
          <w:rFonts w:hint="eastAsia"/>
          <w:lang w:eastAsia="zh-CN"/>
        </w:rPr>
        <w:t>即使尚未将文稿译成国际电联其它正式语文，电信标准化局也须立即将所有提交</w:t>
      </w:r>
      <w:r w:rsidRPr="008D6A26">
        <w:rPr>
          <w:rFonts w:asciiTheme="majorBidi" w:hAnsiTheme="majorBidi" w:cstheme="majorBidi"/>
          <w:lang w:eastAsia="zh-CN"/>
        </w:rPr>
        <w:t>世界电信标准化全会</w:t>
      </w:r>
      <w:r w:rsidRPr="009C4D47">
        <w:rPr>
          <w:rFonts w:hint="eastAsia"/>
          <w:lang w:eastAsia="zh-CN"/>
        </w:rPr>
        <w:t>的文稿以原文形式在世界电信标准化全会网站发布。</w:t>
      </w:r>
    </w:p>
    <w:p w14:paraId="1F3224F5" w14:textId="77777777" w:rsidR="00B52B9F" w:rsidRDefault="00632982" w:rsidP="00B52B9F">
      <w:pPr>
        <w:rPr>
          <w:lang w:eastAsia="zh-CN"/>
        </w:rPr>
      </w:pPr>
      <w:r w:rsidRPr="008D6A26">
        <w:rPr>
          <w:b/>
          <w:bCs/>
          <w:lang w:eastAsia="zh-CN"/>
        </w:rPr>
        <w:t>6.</w:t>
      </w:r>
      <w:r w:rsidRPr="008D6A26">
        <w:rPr>
          <w:rFonts w:hint="eastAsia"/>
          <w:b/>
          <w:bCs/>
          <w:lang w:eastAsia="zh-CN"/>
        </w:rPr>
        <w:t>2</w:t>
      </w:r>
      <w:r w:rsidRPr="008D6A26">
        <w:rPr>
          <w:lang w:eastAsia="zh-CN"/>
        </w:rPr>
        <w:tab/>
      </w:r>
      <w:r w:rsidRPr="008D6A26">
        <w:rPr>
          <w:rFonts w:hint="eastAsia"/>
          <w:lang w:eastAsia="zh-CN"/>
        </w:rPr>
        <w:t>提交研究组、工作组及</w:t>
      </w:r>
      <w:r w:rsidRPr="008D6A26">
        <w:rPr>
          <w:rFonts w:hint="eastAsia"/>
          <w:lang w:eastAsia="zh-CN"/>
        </w:rPr>
        <w:t>TSAG</w:t>
      </w:r>
      <w:r w:rsidRPr="008D6A26">
        <w:rPr>
          <w:rFonts w:hint="eastAsia"/>
          <w:lang w:eastAsia="zh-CN"/>
        </w:rPr>
        <w:t>会议的文稿应分别根据</w:t>
      </w:r>
      <w:r w:rsidRPr="008D6A26">
        <w:rPr>
          <w:rFonts w:hint="eastAsia"/>
          <w:lang w:eastAsia="zh-CN"/>
        </w:rPr>
        <w:t>ITU-T A.1</w:t>
      </w:r>
      <w:r w:rsidRPr="008D6A26">
        <w:rPr>
          <w:rFonts w:hint="eastAsia"/>
          <w:lang w:eastAsia="zh-CN"/>
        </w:rPr>
        <w:t>和</w:t>
      </w:r>
      <w:r w:rsidRPr="008D6A26">
        <w:rPr>
          <w:rFonts w:hint="eastAsia"/>
          <w:lang w:eastAsia="zh-CN"/>
        </w:rPr>
        <w:t>ITU-T A.2</w:t>
      </w:r>
      <w:r w:rsidRPr="008D6A26">
        <w:rPr>
          <w:rFonts w:hint="eastAsia"/>
          <w:lang w:eastAsia="zh-CN"/>
        </w:rPr>
        <w:t>建议书提交和确定格式。</w:t>
      </w:r>
    </w:p>
    <w:p w14:paraId="61C09ABA" w14:textId="77777777" w:rsidR="00B52B9F" w:rsidRPr="008D6A26" w:rsidRDefault="00632982" w:rsidP="00B52B9F">
      <w:pPr>
        <w:pStyle w:val="SectionNo"/>
        <w:rPr>
          <w:lang w:eastAsia="zh-CN"/>
        </w:rPr>
      </w:pPr>
      <w:r w:rsidRPr="008D6A26">
        <w:rPr>
          <w:rFonts w:hint="eastAsia"/>
          <w:lang w:eastAsia="zh-CN"/>
        </w:rPr>
        <w:t>第</w:t>
      </w:r>
      <w:r w:rsidRPr="008D6A26">
        <w:rPr>
          <w:rFonts w:hint="eastAsia"/>
          <w:lang w:eastAsia="zh-CN"/>
        </w:rPr>
        <w:t>7</w:t>
      </w:r>
      <w:r w:rsidRPr="008D6A26">
        <w:rPr>
          <w:rFonts w:hint="eastAsia"/>
          <w:lang w:eastAsia="zh-CN"/>
        </w:rPr>
        <w:t>节</w:t>
      </w:r>
    </w:p>
    <w:p w14:paraId="34FCB59A" w14:textId="77777777" w:rsidR="00B52B9F" w:rsidRPr="008D6A26" w:rsidRDefault="00632982" w:rsidP="00B52B9F">
      <w:pPr>
        <w:pStyle w:val="Sectiontitle"/>
        <w:rPr>
          <w:lang w:eastAsia="zh-CN"/>
        </w:rPr>
      </w:pPr>
      <w:r w:rsidRPr="008D6A26">
        <w:rPr>
          <w:rFonts w:hint="eastAsia"/>
          <w:lang w:eastAsia="zh-CN"/>
        </w:rPr>
        <w:t>课题的制定和批准</w:t>
      </w:r>
    </w:p>
    <w:p w14:paraId="5DCF9B3A" w14:textId="77777777" w:rsidR="00B52B9F" w:rsidRPr="008D6A26" w:rsidRDefault="00632982" w:rsidP="00B52B9F">
      <w:pPr>
        <w:pStyle w:val="Heading2"/>
        <w:rPr>
          <w:lang w:eastAsia="zh-CN"/>
        </w:rPr>
      </w:pPr>
      <w:r w:rsidRPr="008D6A26">
        <w:rPr>
          <w:lang w:eastAsia="zh-CN"/>
        </w:rPr>
        <w:t>7.1</w:t>
      </w:r>
      <w:r w:rsidRPr="008D6A26">
        <w:rPr>
          <w:lang w:eastAsia="zh-CN"/>
        </w:rPr>
        <w:tab/>
      </w:r>
      <w:r w:rsidRPr="008D6A26">
        <w:rPr>
          <w:rFonts w:hint="eastAsia"/>
          <w:lang w:eastAsia="zh-CN"/>
        </w:rPr>
        <w:t>制定或修订课题</w:t>
      </w:r>
    </w:p>
    <w:p w14:paraId="0082E873" w14:textId="77777777" w:rsidR="00B52B9F" w:rsidRPr="008D6A26" w:rsidRDefault="00632982" w:rsidP="00B52B9F">
      <w:pPr>
        <w:rPr>
          <w:lang w:eastAsia="zh-CN"/>
        </w:rPr>
      </w:pPr>
      <w:r w:rsidRPr="008D6A26">
        <w:rPr>
          <w:b/>
          <w:bCs/>
          <w:lang w:eastAsia="zh-CN"/>
        </w:rPr>
        <w:t>7.1.</w:t>
      </w:r>
      <w:r w:rsidRPr="008D6A26">
        <w:rPr>
          <w:rFonts w:hint="eastAsia"/>
          <w:b/>
          <w:bCs/>
          <w:lang w:eastAsia="zh-CN"/>
        </w:rPr>
        <w:t>0</w:t>
      </w:r>
      <w:r w:rsidRPr="008D6A26">
        <w:rPr>
          <w:lang w:eastAsia="zh-CN"/>
        </w:rPr>
        <w:tab/>
      </w:r>
      <w:r w:rsidRPr="008D6A26">
        <w:rPr>
          <w:rFonts w:hint="eastAsia"/>
          <w:lang w:eastAsia="zh-CN"/>
        </w:rPr>
        <w:t>适宜采用以下方法来起草新</w:t>
      </w:r>
      <w:r w:rsidRPr="008D6A26">
        <w:rPr>
          <w:lang w:eastAsia="zh-CN"/>
        </w:rPr>
        <w:t>的或经修订的</w:t>
      </w:r>
      <w:r w:rsidRPr="008D6A26">
        <w:rPr>
          <w:rFonts w:hint="eastAsia"/>
          <w:lang w:eastAsia="zh-CN"/>
        </w:rPr>
        <w:t>课题草案，以便进行批准并纳入</w:t>
      </w:r>
      <w:r w:rsidRPr="008D6A26">
        <w:rPr>
          <w:rFonts w:hint="eastAsia"/>
          <w:lang w:eastAsia="zh-CN"/>
        </w:rPr>
        <w:t>ITU-T</w:t>
      </w:r>
      <w:r w:rsidRPr="008D6A26">
        <w:rPr>
          <w:rFonts w:hint="eastAsia"/>
          <w:lang w:eastAsia="zh-CN"/>
        </w:rPr>
        <w:t>的工作计划：</w:t>
      </w:r>
    </w:p>
    <w:p w14:paraId="391C383A" w14:textId="77777777" w:rsidR="00B52B9F" w:rsidRPr="008D6A26" w:rsidRDefault="00632982" w:rsidP="00B52B9F">
      <w:pPr>
        <w:pStyle w:val="enumlev1"/>
        <w:rPr>
          <w:lang w:eastAsia="zh-CN"/>
        </w:rPr>
      </w:pPr>
      <w:r w:rsidRPr="008D6A26">
        <w:rPr>
          <w:lang w:eastAsia="zh-CN"/>
        </w:rPr>
        <w:t>a)</w:t>
      </w:r>
      <w:r w:rsidRPr="008D6A26">
        <w:rPr>
          <w:lang w:eastAsia="zh-CN"/>
        </w:rPr>
        <w:tab/>
      </w:r>
      <w:r w:rsidRPr="008D6A26">
        <w:rPr>
          <w:rFonts w:hint="eastAsia"/>
          <w:lang w:eastAsia="zh-CN"/>
        </w:rPr>
        <w:t>通过一个研究组和</w:t>
      </w:r>
      <w:r w:rsidRPr="008D6A26">
        <w:rPr>
          <w:rFonts w:hint="eastAsia"/>
          <w:lang w:eastAsia="zh-CN"/>
        </w:rPr>
        <w:t>TSAG</w:t>
      </w:r>
      <w:r w:rsidRPr="008D6A26">
        <w:rPr>
          <w:rFonts w:hint="eastAsia"/>
          <w:lang w:eastAsia="zh-CN"/>
        </w:rPr>
        <w:t>进行；</w:t>
      </w:r>
    </w:p>
    <w:p w14:paraId="0AA5E89C" w14:textId="77777777" w:rsidR="00B52B9F" w:rsidRPr="008D6A26" w:rsidRDefault="00632982" w:rsidP="00B52B9F">
      <w:pPr>
        <w:pStyle w:val="enumlev1"/>
        <w:rPr>
          <w:lang w:eastAsia="zh-CN"/>
        </w:rPr>
      </w:pPr>
      <w:r w:rsidRPr="008D6A26">
        <w:rPr>
          <w:lang w:eastAsia="zh-CN"/>
        </w:rPr>
        <w:t>b)</w:t>
      </w:r>
      <w:r w:rsidRPr="008D6A26">
        <w:rPr>
          <w:lang w:eastAsia="zh-CN"/>
        </w:rPr>
        <w:tab/>
      </w:r>
      <w:r w:rsidRPr="008D6A26">
        <w:rPr>
          <w:rFonts w:hint="eastAsia"/>
          <w:lang w:eastAsia="zh-CN"/>
        </w:rPr>
        <w:t>若一研究组举行的会议是在某届世界电信标准化全会之前本</w:t>
      </w:r>
      <w:r w:rsidRPr="008D6A26">
        <w:rPr>
          <w:lang w:eastAsia="zh-CN"/>
        </w:rPr>
        <w:t>研究期</w:t>
      </w:r>
      <w:r w:rsidRPr="008D6A26">
        <w:rPr>
          <w:rFonts w:hint="eastAsia"/>
          <w:lang w:eastAsia="zh-CN"/>
        </w:rPr>
        <w:t>的最后一次会议，则通过一个研究组进行并由世界电信标准化全会的相关委员会进一步审议；</w:t>
      </w:r>
    </w:p>
    <w:p w14:paraId="19D957F4" w14:textId="77777777" w:rsidR="00B52B9F" w:rsidRPr="008D6A26" w:rsidRDefault="00632982" w:rsidP="00B52B9F">
      <w:pPr>
        <w:pStyle w:val="enumlev1"/>
        <w:rPr>
          <w:lang w:eastAsia="zh-CN"/>
        </w:rPr>
      </w:pPr>
      <w:r w:rsidRPr="008D6A26">
        <w:rPr>
          <w:lang w:eastAsia="zh-CN"/>
        </w:rPr>
        <w:t>c)</w:t>
      </w:r>
      <w:r w:rsidRPr="008D6A26">
        <w:rPr>
          <w:lang w:eastAsia="zh-CN"/>
        </w:rPr>
        <w:tab/>
      </w:r>
      <w:r w:rsidRPr="008D6A26">
        <w:rPr>
          <w:rFonts w:hint="eastAsia"/>
          <w:lang w:eastAsia="zh-CN"/>
        </w:rPr>
        <w:t>在有理由证明需要紧急处理时，通过一个研究组进行；</w:t>
      </w:r>
    </w:p>
    <w:p w14:paraId="420FF6B8" w14:textId="77777777" w:rsidR="00B52B9F" w:rsidRPr="008D6A26" w:rsidRDefault="00632982" w:rsidP="00B52B9F">
      <w:pPr>
        <w:ind w:firstLineChars="200" w:firstLine="480"/>
        <w:rPr>
          <w:lang w:eastAsia="zh-CN"/>
        </w:rPr>
      </w:pPr>
      <w:r w:rsidRPr="008D6A26">
        <w:rPr>
          <w:rFonts w:hint="eastAsia"/>
          <w:lang w:eastAsia="zh-CN"/>
        </w:rPr>
        <w:t>或</w:t>
      </w:r>
    </w:p>
    <w:p w14:paraId="7978CAD4" w14:textId="77777777" w:rsidR="00B52B9F" w:rsidRDefault="00632982" w:rsidP="00B52B9F">
      <w:pPr>
        <w:ind w:firstLineChars="200" w:firstLine="480"/>
        <w:rPr>
          <w:lang w:eastAsia="zh-CN"/>
        </w:rPr>
      </w:pPr>
      <w:r w:rsidRPr="008D6A26">
        <w:rPr>
          <w:rFonts w:hint="eastAsia"/>
          <w:lang w:eastAsia="zh-CN"/>
        </w:rPr>
        <w:t>通过世界电信标准化全会处理（见</w:t>
      </w:r>
      <w:r>
        <w:rPr>
          <w:rFonts w:hint="eastAsia"/>
          <w:lang w:eastAsia="zh-CN"/>
        </w:rPr>
        <w:t>第</w:t>
      </w:r>
      <w:r w:rsidRPr="008D6A26">
        <w:rPr>
          <w:rFonts w:hint="eastAsia"/>
          <w:lang w:eastAsia="zh-CN"/>
        </w:rPr>
        <w:t>7.1.10</w:t>
      </w:r>
      <w:r>
        <w:rPr>
          <w:rFonts w:hint="eastAsia"/>
          <w:lang w:eastAsia="zh-CN"/>
        </w:rPr>
        <w:t>段</w:t>
      </w:r>
      <w:r w:rsidRPr="008D6A26">
        <w:rPr>
          <w:rFonts w:hint="eastAsia"/>
          <w:lang w:eastAsia="zh-CN"/>
        </w:rPr>
        <w:t>）。</w:t>
      </w:r>
    </w:p>
    <w:p w14:paraId="2A0A2CFD" w14:textId="77777777" w:rsidR="00B52B9F" w:rsidRPr="008D6A26" w:rsidRDefault="00632982" w:rsidP="00B52B9F">
      <w:pPr>
        <w:rPr>
          <w:lang w:eastAsia="zh-CN"/>
        </w:rPr>
      </w:pPr>
      <w:r w:rsidRPr="008D6A26">
        <w:rPr>
          <w:b/>
          <w:bCs/>
          <w:lang w:eastAsia="zh-CN"/>
        </w:rPr>
        <w:t>7.1.1</w:t>
      </w:r>
      <w:r w:rsidRPr="008D6A26">
        <w:rPr>
          <w:lang w:eastAsia="zh-CN"/>
        </w:rPr>
        <w:tab/>
      </w:r>
      <w:r w:rsidRPr="008D6A26">
        <w:rPr>
          <w:rFonts w:hint="eastAsia"/>
          <w:lang w:eastAsia="zh-CN"/>
        </w:rPr>
        <w:t>成员国及其他经正式授权的实体须将拟议的课题作为文稿提交负责审议新</w:t>
      </w:r>
      <w:r w:rsidRPr="008D6A26">
        <w:rPr>
          <w:lang w:eastAsia="zh-CN"/>
        </w:rPr>
        <w:t>的或经修订的</w:t>
      </w:r>
      <w:r w:rsidRPr="008D6A26">
        <w:rPr>
          <w:rFonts w:hint="eastAsia"/>
          <w:lang w:eastAsia="zh-CN"/>
        </w:rPr>
        <w:t>课题研究组会议。</w:t>
      </w:r>
    </w:p>
    <w:p w14:paraId="636CB70E" w14:textId="77777777" w:rsidR="00B52B9F" w:rsidRPr="008D6A26" w:rsidRDefault="00632982" w:rsidP="00B52B9F">
      <w:pPr>
        <w:rPr>
          <w:lang w:eastAsia="zh-CN"/>
        </w:rPr>
      </w:pPr>
      <w:r w:rsidRPr="008D6A26">
        <w:rPr>
          <w:b/>
          <w:bCs/>
          <w:lang w:eastAsia="zh-CN"/>
        </w:rPr>
        <w:t>7.1.2</w:t>
      </w:r>
      <w:r w:rsidRPr="008D6A26">
        <w:rPr>
          <w:lang w:eastAsia="zh-CN"/>
        </w:rPr>
        <w:tab/>
      </w:r>
      <w:r w:rsidRPr="008D6A26">
        <w:rPr>
          <w:rFonts w:hint="eastAsia"/>
          <w:lang w:eastAsia="zh-CN"/>
        </w:rPr>
        <w:t>每项建议的课题均应按照具体任务目标制定，并须附有本决议附录</w:t>
      </w:r>
      <w:r w:rsidRPr="008D6A26">
        <w:rPr>
          <w:rFonts w:hint="eastAsia"/>
          <w:lang w:eastAsia="zh-CN"/>
        </w:rPr>
        <w:t>I</w:t>
      </w:r>
      <w:r w:rsidRPr="008D6A26">
        <w:rPr>
          <w:rFonts w:hint="eastAsia"/>
          <w:lang w:eastAsia="zh-CN"/>
        </w:rPr>
        <w:t>中所列出的适当信息，</w:t>
      </w:r>
      <w:r w:rsidRPr="008D6A26">
        <w:rPr>
          <w:lang w:eastAsia="zh-CN"/>
        </w:rPr>
        <w:t>目的是尽可能有效</w:t>
      </w:r>
      <w:r w:rsidRPr="008D6A26">
        <w:rPr>
          <w:rFonts w:hint="eastAsia"/>
          <w:lang w:eastAsia="zh-CN"/>
        </w:rPr>
        <w:t>地</w:t>
      </w:r>
      <w:r w:rsidRPr="008D6A26">
        <w:rPr>
          <w:lang w:eastAsia="zh-CN"/>
        </w:rPr>
        <w:t>管理国际电联的宝贵资源并最佳使用资源。</w:t>
      </w:r>
      <w:r w:rsidRPr="008D6A26">
        <w:rPr>
          <w:rFonts w:hint="eastAsia"/>
          <w:lang w:eastAsia="zh-CN"/>
        </w:rPr>
        <w:t>此信息应明确说明提出课题的原因和紧迫程度，同时考虑到与其他研究组及标准化机构工作的关系。</w:t>
      </w:r>
    </w:p>
    <w:p w14:paraId="5CB7896C" w14:textId="77777777" w:rsidR="00B52B9F" w:rsidRPr="008D6A26" w:rsidRDefault="00632982" w:rsidP="00B52B9F">
      <w:pPr>
        <w:rPr>
          <w:lang w:eastAsia="zh-CN"/>
        </w:rPr>
      </w:pPr>
      <w:r w:rsidRPr="008D6A26">
        <w:rPr>
          <w:b/>
          <w:bCs/>
          <w:lang w:eastAsia="zh-CN"/>
        </w:rPr>
        <w:t>7.1.3</w:t>
      </w:r>
      <w:r w:rsidRPr="008D6A26">
        <w:rPr>
          <w:lang w:eastAsia="zh-CN"/>
        </w:rPr>
        <w:tab/>
      </w:r>
      <w:r w:rsidRPr="008D6A26">
        <w:rPr>
          <w:rFonts w:hint="eastAsia"/>
          <w:lang w:eastAsia="zh-CN"/>
        </w:rPr>
        <w:t>电信标准化局须将所建议的新</w:t>
      </w:r>
      <w:r w:rsidRPr="008D6A26">
        <w:rPr>
          <w:lang w:eastAsia="zh-CN"/>
        </w:rPr>
        <w:t>的或经修订的</w:t>
      </w:r>
      <w:r w:rsidRPr="008D6A26">
        <w:rPr>
          <w:rFonts w:hint="eastAsia"/>
          <w:lang w:eastAsia="zh-CN"/>
        </w:rPr>
        <w:t>课题向有关研究组的成员国和部门成员散发，以便他们能在审议这些课题的研究组会议召开至少</w:t>
      </w:r>
      <w:r w:rsidRPr="008D6A26">
        <w:rPr>
          <w:rFonts w:hint="eastAsia"/>
          <w:lang w:eastAsia="zh-CN"/>
        </w:rPr>
        <w:t>1</w:t>
      </w:r>
      <w:r w:rsidRPr="008D6A26">
        <w:rPr>
          <w:rFonts w:hint="eastAsia"/>
          <w:lang w:eastAsia="zh-CN"/>
        </w:rPr>
        <w:t>个月之前收到。</w:t>
      </w:r>
    </w:p>
    <w:p w14:paraId="081FDF50" w14:textId="77777777" w:rsidR="00B52B9F" w:rsidRPr="008D6A26" w:rsidRDefault="00632982" w:rsidP="00B52B9F">
      <w:pPr>
        <w:rPr>
          <w:lang w:eastAsia="zh-CN"/>
        </w:rPr>
      </w:pPr>
      <w:r w:rsidRPr="008D6A26">
        <w:rPr>
          <w:b/>
          <w:bCs/>
          <w:lang w:eastAsia="zh-CN"/>
        </w:rPr>
        <w:t>7.1.4</w:t>
      </w:r>
      <w:r w:rsidRPr="008D6A26">
        <w:rPr>
          <w:lang w:eastAsia="zh-CN"/>
        </w:rPr>
        <w:tab/>
      </w:r>
      <w:r w:rsidRPr="008D6A26">
        <w:rPr>
          <w:rFonts w:hint="eastAsia"/>
          <w:lang w:eastAsia="zh-CN"/>
        </w:rPr>
        <w:t>研究组亦可在其会议期间提出新课题或修订的课题。</w:t>
      </w:r>
    </w:p>
    <w:p w14:paraId="49C6A2D4" w14:textId="77777777" w:rsidR="00B52B9F" w:rsidRPr="008D6A26" w:rsidRDefault="00632982" w:rsidP="00B52B9F">
      <w:pPr>
        <w:rPr>
          <w:lang w:eastAsia="zh-CN"/>
        </w:rPr>
      </w:pPr>
      <w:r w:rsidRPr="008D6A26">
        <w:rPr>
          <w:b/>
          <w:bCs/>
          <w:lang w:eastAsia="zh-CN"/>
        </w:rPr>
        <w:t>7.1.5</w:t>
      </w:r>
      <w:r w:rsidRPr="008D6A26">
        <w:rPr>
          <w:lang w:eastAsia="zh-CN"/>
        </w:rPr>
        <w:tab/>
      </w:r>
      <w:r w:rsidRPr="008D6A26">
        <w:rPr>
          <w:rFonts w:hint="eastAsia"/>
          <w:lang w:eastAsia="zh-CN"/>
        </w:rPr>
        <w:t>每个研究组须对新</w:t>
      </w:r>
      <w:r w:rsidRPr="008D6A26">
        <w:rPr>
          <w:lang w:eastAsia="zh-CN"/>
        </w:rPr>
        <w:t>的或经修订的</w:t>
      </w:r>
      <w:r w:rsidRPr="008D6A26">
        <w:rPr>
          <w:rFonts w:hint="eastAsia"/>
          <w:lang w:eastAsia="zh-CN"/>
        </w:rPr>
        <w:t>建议课题进行审议，以确定：</w:t>
      </w:r>
    </w:p>
    <w:p w14:paraId="646183A4" w14:textId="77777777" w:rsidR="00B52B9F" w:rsidRPr="008D6A26" w:rsidRDefault="00632982" w:rsidP="00B52B9F">
      <w:pPr>
        <w:pStyle w:val="enumlev1"/>
        <w:rPr>
          <w:lang w:eastAsia="zh-CN"/>
        </w:rPr>
      </w:pPr>
      <w:r w:rsidRPr="008D6A26">
        <w:rPr>
          <w:lang w:eastAsia="zh-CN"/>
        </w:rPr>
        <w:t>i)</w:t>
      </w:r>
      <w:r w:rsidRPr="008D6A26">
        <w:rPr>
          <w:lang w:eastAsia="zh-CN"/>
        </w:rPr>
        <w:tab/>
      </w:r>
      <w:r w:rsidRPr="008D6A26">
        <w:rPr>
          <w:rFonts w:hint="eastAsia"/>
          <w:lang w:eastAsia="zh-CN"/>
        </w:rPr>
        <w:t>每个建议课题的明确目的；</w:t>
      </w:r>
    </w:p>
    <w:p w14:paraId="0C04289C" w14:textId="77777777" w:rsidR="00B52B9F" w:rsidRPr="008D6A26" w:rsidRDefault="00632982" w:rsidP="00B52B9F">
      <w:pPr>
        <w:pStyle w:val="enumlev1"/>
        <w:rPr>
          <w:lang w:eastAsia="zh-CN"/>
        </w:rPr>
      </w:pPr>
      <w:r w:rsidRPr="008D6A26">
        <w:rPr>
          <w:lang w:eastAsia="zh-CN"/>
        </w:rPr>
        <w:t>ii)</w:t>
      </w:r>
      <w:r w:rsidRPr="008D6A26">
        <w:rPr>
          <w:lang w:eastAsia="zh-CN"/>
        </w:rPr>
        <w:tab/>
      </w:r>
      <w:r w:rsidRPr="008D6A26">
        <w:rPr>
          <w:rFonts w:hint="eastAsia"/>
          <w:lang w:eastAsia="zh-CN"/>
        </w:rPr>
        <w:t>新建议书的优先等级和紧迫程度，或对源于课题研究的现有建议书的改动；</w:t>
      </w:r>
    </w:p>
    <w:p w14:paraId="1696B015" w14:textId="77777777" w:rsidR="00B52B9F" w:rsidRPr="008D6A26" w:rsidRDefault="00632982" w:rsidP="00B52B9F">
      <w:pPr>
        <w:pStyle w:val="enumlev1"/>
        <w:rPr>
          <w:lang w:eastAsia="zh-CN"/>
        </w:rPr>
      </w:pPr>
      <w:r w:rsidRPr="008D6A26">
        <w:rPr>
          <w:lang w:eastAsia="zh-CN"/>
        </w:rPr>
        <w:lastRenderedPageBreak/>
        <w:t>iii)</w:t>
      </w:r>
      <w:r w:rsidRPr="008D6A26">
        <w:rPr>
          <w:lang w:eastAsia="zh-CN"/>
        </w:rPr>
        <w:tab/>
      </w:r>
      <w:r w:rsidRPr="008D6A26">
        <w:rPr>
          <w:rFonts w:hint="eastAsia"/>
          <w:lang w:eastAsia="zh-CN"/>
        </w:rPr>
        <w:t>在相关研究组的建议新</w:t>
      </w:r>
      <w:r w:rsidRPr="008D6A26">
        <w:rPr>
          <w:lang w:eastAsia="zh-CN"/>
        </w:rPr>
        <w:t>的或经修订的</w:t>
      </w:r>
      <w:r w:rsidRPr="008D6A26">
        <w:rPr>
          <w:rFonts w:hint="eastAsia"/>
          <w:lang w:eastAsia="zh-CN"/>
        </w:rPr>
        <w:t>课题</w:t>
      </w:r>
      <w:r>
        <w:rPr>
          <w:rFonts w:hint="eastAsia"/>
          <w:lang w:eastAsia="zh-CN"/>
        </w:rPr>
        <w:t>之</w:t>
      </w:r>
      <w:r w:rsidRPr="008D6A26">
        <w:rPr>
          <w:rFonts w:hint="eastAsia"/>
          <w:lang w:eastAsia="zh-CN"/>
        </w:rPr>
        <w:t>间以及与其他研究组的课题和其他标准化组织的工作尽量没有重叠。</w:t>
      </w:r>
    </w:p>
    <w:p w14:paraId="2DEDCD14" w14:textId="77777777" w:rsidR="00B52B9F" w:rsidRPr="008D6A26" w:rsidRDefault="00632982" w:rsidP="00B52B9F">
      <w:pPr>
        <w:rPr>
          <w:lang w:eastAsia="zh-CN"/>
        </w:rPr>
      </w:pPr>
      <w:r w:rsidRPr="008D6A26">
        <w:rPr>
          <w:b/>
          <w:bCs/>
          <w:lang w:eastAsia="zh-CN"/>
        </w:rPr>
        <w:t>7.1.6</w:t>
      </w:r>
      <w:r w:rsidRPr="008D6A26">
        <w:rPr>
          <w:lang w:eastAsia="zh-CN"/>
        </w:rPr>
        <w:tab/>
      </w:r>
      <w:r w:rsidRPr="008D6A26">
        <w:rPr>
          <w:rFonts w:hint="eastAsia"/>
          <w:lang w:eastAsia="zh-CN"/>
        </w:rPr>
        <w:t>在讨论建议的新</w:t>
      </w:r>
      <w:r w:rsidRPr="008D6A26">
        <w:rPr>
          <w:lang w:eastAsia="zh-CN"/>
        </w:rPr>
        <w:t>的或经修订的</w:t>
      </w:r>
      <w:r w:rsidRPr="008D6A26">
        <w:rPr>
          <w:rFonts w:hint="eastAsia"/>
          <w:lang w:eastAsia="zh-CN"/>
        </w:rPr>
        <w:t>课题的研究组会议上，当参加会议的成员国和部门成员达成一致，认为相关建议课题符合</w:t>
      </w:r>
      <w:r w:rsidRPr="008D6A26">
        <w:rPr>
          <w:rFonts w:hint="eastAsia"/>
          <w:lang w:eastAsia="zh-CN"/>
        </w:rPr>
        <w:t>7.1.5</w:t>
      </w:r>
      <w:r w:rsidRPr="008D6A26">
        <w:rPr>
          <w:rFonts w:hint="eastAsia"/>
          <w:lang w:eastAsia="zh-CN"/>
        </w:rPr>
        <w:t>的标准时，研究组即同意将建议课题提交批准。</w:t>
      </w:r>
    </w:p>
    <w:p w14:paraId="16E13BA1" w14:textId="77777777" w:rsidR="00B52B9F" w:rsidRPr="008D6A26" w:rsidRDefault="00632982" w:rsidP="00B52B9F">
      <w:pPr>
        <w:rPr>
          <w:lang w:eastAsia="zh-CN"/>
        </w:rPr>
      </w:pPr>
      <w:r w:rsidRPr="008D6A26">
        <w:rPr>
          <w:b/>
          <w:bCs/>
          <w:lang w:eastAsia="zh-CN"/>
        </w:rPr>
        <w:t>7.1.7</w:t>
      </w:r>
      <w:r w:rsidRPr="008D6A26">
        <w:rPr>
          <w:rFonts w:hint="eastAsia"/>
          <w:lang w:eastAsia="zh-CN"/>
        </w:rPr>
        <w:tab/>
      </w:r>
      <w:r w:rsidRPr="008D6A26">
        <w:rPr>
          <w:rFonts w:hint="eastAsia"/>
          <w:lang w:eastAsia="zh-CN"/>
        </w:rPr>
        <w:t>各研究组须通过联络声明将所有建议的新</w:t>
      </w:r>
      <w:r w:rsidRPr="008D6A26">
        <w:rPr>
          <w:lang w:eastAsia="zh-CN"/>
        </w:rPr>
        <w:t>的或经修订的</w:t>
      </w:r>
      <w:r w:rsidRPr="008D6A26">
        <w:rPr>
          <w:rFonts w:hint="eastAsia"/>
          <w:lang w:eastAsia="zh-CN"/>
        </w:rPr>
        <w:t>课题通报</w:t>
      </w:r>
      <w:r w:rsidRPr="008D6A26">
        <w:rPr>
          <w:rFonts w:hint="eastAsia"/>
          <w:lang w:eastAsia="zh-CN"/>
        </w:rPr>
        <w:t>TSAG</w:t>
      </w:r>
      <w:r w:rsidRPr="008D6A26">
        <w:rPr>
          <w:rFonts w:hint="eastAsia"/>
          <w:lang w:eastAsia="zh-CN"/>
        </w:rPr>
        <w:t>，以便</w:t>
      </w:r>
      <w:r w:rsidRPr="008D6A26">
        <w:rPr>
          <w:rFonts w:hint="eastAsia"/>
          <w:lang w:eastAsia="zh-CN"/>
        </w:rPr>
        <w:t>TSAG</w:t>
      </w:r>
      <w:r w:rsidRPr="008D6A26">
        <w:rPr>
          <w:rFonts w:hint="eastAsia"/>
          <w:lang w:eastAsia="zh-CN"/>
        </w:rPr>
        <w:t>审议可能对所有</w:t>
      </w:r>
      <w:r w:rsidRPr="008D6A26">
        <w:rPr>
          <w:rFonts w:hint="eastAsia"/>
          <w:lang w:eastAsia="zh-CN"/>
        </w:rPr>
        <w:t>ITU-T</w:t>
      </w:r>
      <w:r w:rsidRPr="008D6A26">
        <w:rPr>
          <w:rFonts w:hint="eastAsia"/>
          <w:lang w:eastAsia="zh-CN"/>
        </w:rPr>
        <w:t>研究组或其他组工作的影响。</w:t>
      </w:r>
      <w:r w:rsidRPr="008D6A26">
        <w:rPr>
          <w:rFonts w:hint="eastAsia"/>
          <w:lang w:eastAsia="zh-CN"/>
        </w:rPr>
        <w:t>TSAG</w:t>
      </w:r>
      <w:r w:rsidRPr="008D6A26">
        <w:rPr>
          <w:rFonts w:hint="eastAsia"/>
          <w:lang w:eastAsia="zh-CN"/>
        </w:rPr>
        <w:t>须与建议课题的提出者协作，审议并酌情建议对这些课题的修改，同时考虑到上述第</w:t>
      </w:r>
      <w:r w:rsidRPr="008D6A26">
        <w:rPr>
          <w:rFonts w:hint="eastAsia"/>
          <w:lang w:eastAsia="zh-CN"/>
        </w:rPr>
        <w:t>7.1.5</w:t>
      </w:r>
      <w:r w:rsidRPr="008D6A26">
        <w:rPr>
          <w:rFonts w:hint="eastAsia"/>
          <w:lang w:eastAsia="zh-CN"/>
        </w:rPr>
        <w:t>段的标准。</w:t>
      </w:r>
    </w:p>
    <w:p w14:paraId="59B94E47" w14:textId="77777777" w:rsidR="00B52B9F" w:rsidRPr="008D6A26" w:rsidRDefault="00632982" w:rsidP="00B52B9F">
      <w:pPr>
        <w:rPr>
          <w:lang w:eastAsia="zh-CN"/>
        </w:rPr>
      </w:pPr>
      <w:r w:rsidRPr="008D6A26">
        <w:rPr>
          <w:b/>
          <w:bCs/>
          <w:lang w:eastAsia="zh-CN"/>
        </w:rPr>
        <w:t>7.1.8</w:t>
      </w:r>
      <w:r w:rsidRPr="008D6A26">
        <w:rPr>
          <w:lang w:eastAsia="zh-CN"/>
        </w:rPr>
        <w:tab/>
      </w:r>
      <w:r w:rsidRPr="008D6A26">
        <w:rPr>
          <w:rFonts w:hint="eastAsia"/>
          <w:lang w:eastAsia="zh-CN"/>
        </w:rPr>
        <w:t>只有当电信标准化局主任认为有理由对建议课题尽快批准，并经与</w:t>
      </w:r>
      <w:r w:rsidRPr="008D6A26">
        <w:rPr>
          <w:rFonts w:hint="eastAsia"/>
          <w:lang w:eastAsia="zh-CN"/>
        </w:rPr>
        <w:t>TSAG</w:t>
      </w:r>
      <w:r w:rsidRPr="008D6A26">
        <w:rPr>
          <w:rFonts w:hint="eastAsia"/>
          <w:lang w:eastAsia="zh-CN"/>
        </w:rPr>
        <w:t>主席和其他有可能出现重复或联络问题的研究组的主席协商后，才能取消</w:t>
      </w:r>
      <w:r w:rsidRPr="008D6A26">
        <w:rPr>
          <w:rFonts w:hint="eastAsia"/>
          <w:lang w:eastAsia="zh-CN"/>
        </w:rPr>
        <w:t>TSAG</w:t>
      </w:r>
      <w:r w:rsidRPr="008D6A26">
        <w:rPr>
          <w:rFonts w:hint="eastAsia"/>
          <w:lang w:eastAsia="zh-CN"/>
        </w:rPr>
        <w:t>在研究组批准前对课题的审议。</w:t>
      </w:r>
    </w:p>
    <w:p w14:paraId="34FCDBE0" w14:textId="77777777" w:rsidR="00B52B9F" w:rsidRDefault="00632982" w:rsidP="00B52B9F">
      <w:pPr>
        <w:rPr>
          <w:lang w:eastAsia="zh-CN"/>
        </w:rPr>
      </w:pPr>
      <w:r w:rsidRPr="008D6A26">
        <w:rPr>
          <w:b/>
          <w:bCs/>
          <w:lang w:eastAsia="zh-CN"/>
        </w:rPr>
        <w:t>7.1.9</w:t>
      </w:r>
      <w:r w:rsidRPr="008D6A26">
        <w:rPr>
          <w:rFonts w:hint="eastAsia"/>
          <w:lang w:eastAsia="zh-CN"/>
        </w:rPr>
        <w:tab/>
      </w:r>
      <w:r w:rsidRPr="008D6A26">
        <w:rPr>
          <w:rFonts w:hint="eastAsia"/>
          <w:lang w:eastAsia="zh-CN"/>
        </w:rPr>
        <w:t>研究组可同意在一新</w:t>
      </w:r>
      <w:r w:rsidRPr="008D6A26">
        <w:rPr>
          <w:lang w:eastAsia="zh-CN"/>
        </w:rPr>
        <w:t>的或经修订的</w:t>
      </w:r>
      <w:r w:rsidRPr="008D6A26">
        <w:rPr>
          <w:rFonts w:hint="eastAsia"/>
          <w:lang w:eastAsia="zh-CN"/>
        </w:rPr>
        <w:t>课题草案得到批准之前开展研究工作。</w:t>
      </w:r>
    </w:p>
    <w:p w14:paraId="638BF14C" w14:textId="77777777" w:rsidR="00B52B9F" w:rsidRPr="008D6A26" w:rsidRDefault="00632982" w:rsidP="00B52B9F">
      <w:pPr>
        <w:rPr>
          <w:lang w:eastAsia="zh-CN"/>
        </w:rPr>
      </w:pPr>
      <w:r w:rsidRPr="008D6A26">
        <w:rPr>
          <w:b/>
          <w:bCs/>
          <w:lang w:eastAsia="zh-CN"/>
        </w:rPr>
        <w:t>7.1.10</w:t>
      </w:r>
      <w:r w:rsidRPr="008D6A26">
        <w:rPr>
          <w:lang w:eastAsia="zh-CN"/>
        </w:rPr>
        <w:tab/>
      </w:r>
      <w:r w:rsidRPr="008D6A26">
        <w:rPr>
          <w:rFonts w:hint="eastAsia"/>
          <w:lang w:eastAsia="zh-CN"/>
        </w:rPr>
        <w:t>如果</w:t>
      </w:r>
      <w:r>
        <w:rPr>
          <w:rFonts w:hint="eastAsia"/>
          <w:lang w:eastAsia="zh-CN"/>
        </w:rPr>
        <w:t>，</w:t>
      </w:r>
      <w:r>
        <w:rPr>
          <w:lang w:eastAsia="zh-CN"/>
        </w:rPr>
        <w:t>尽管有以上规定，但一</w:t>
      </w:r>
      <w:r w:rsidRPr="008D6A26">
        <w:rPr>
          <w:rFonts w:hint="eastAsia"/>
          <w:lang w:eastAsia="zh-CN"/>
        </w:rPr>
        <w:t>成员国或部门成员</w:t>
      </w:r>
      <w:r>
        <w:rPr>
          <w:rFonts w:hint="eastAsia"/>
          <w:lang w:eastAsia="zh-CN"/>
        </w:rPr>
        <w:t>仍</w:t>
      </w:r>
      <w:r w:rsidRPr="008D6A26">
        <w:rPr>
          <w:rFonts w:hint="eastAsia"/>
          <w:lang w:eastAsia="zh-CN"/>
        </w:rPr>
        <w:t>直接向世界电信标准化全会提出一课题，则世界电信标准化全会或批准该新</w:t>
      </w:r>
      <w:r w:rsidRPr="008D6A26">
        <w:rPr>
          <w:lang w:eastAsia="zh-CN"/>
        </w:rPr>
        <w:t>的或经修订的</w:t>
      </w:r>
      <w:r w:rsidRPr="008D6A26">
        <w:rPr>
          <w:rFonts w:hint="eastAsia"/>
          <w:lang w:eastAsia="zh-CN"/>
        </w:rPr>
        <w:t>课题，或请该成员国或部门成员将建议课题提交相关研究组的下次会议，以留出充分时间全面审查该建议。</w:t>
      </w:r>
    </w:p>
    <w:p w14:paraId="0AB4D10C" w14:textId="77777777" w:rsidR="00B52B9F" w:rsidRPr="008D6A26" w:rsidRDefault="00632982" w:rsidP="00B52B9F">
      <w:pPr>
        <w:rPr>
          <w:lang w:eastAsia="zh-CN"/>
        </w:rPr>
      </w:pPr>
      <w:r w:rsidRPr="008D6A26">
        <w:rPr>
          <w:b/>
          <w:bCs/>
          <w:lang w:eastAsia="zh-CN"/>
        </w:rPr>
        <w:t>7.1.11</w:t>
      </w:r>
      <w:r w:rsidRPr="008D6A26">
        <w:rPr>
          <w:rFonts w:hint="eastAsia"/>
          <w:lang w:eastAsia="zh-CN"/>
        </w:rPr>
        <w:tab/>
      </w:r>
      <w:r w:rsidRPr="008D6A26">
        <w:rPr>
          <w:rFonts w:hint="eastAsia"/>
          <w:lang w:eastAsia="zh-CN"/>
        </w:rPr>
        <w:t>为照顾到经济转型国家、发展中国家</w:t>
      </w:r>
      <w:r>
        <w:rPr>
          <w:rStyle w:val="FootnoteReference"/>
          <w:lang w:eastAsia="zh-CN"/>
        </w:rPr>
        <w:footnoteReference w:customMarkFollows="1" w:id="4"/>
        <w:t>4</w:t>
      </w:r>
      <w:r w:rsidRPr="008D6A26">
        <w:rPr>
          <w:rFonts w:hint="eastAsia"/>
          <w:lang w:eastAsia="zh-CN"/>
        </w:rPr>
        <w:t>、特别是最不发达国家的具体情况起见，电信标准化局在回应上述国家通过电信发展局</w:t>
      </w:r>
      <w:r>
        <w:rPr>
          <w:rFonts w:hint="eastAsia"/>
          <w:lang w:eastAsia="zh-CN"/>
        </w:rPr>
        <w:t>（</w:t>
      </w:r>
      <w:r>
        <w:rPr>
          <w:rFonts w:hint="eastAsia"/>
          <w:lang w:eastAsia="zh-CN"/>
        </w:rPr>
        <w:t>BDT</w:t>
      </w:r>
      <w:r>
        <w:rPr>
          <w:rFonts w:hint="eastAsia"/>
          <w:lang w:eastAsia="zh-CN"/>
        </w:rPr>
        <w:t>）</w:t>
      </w:r>
      <w:r w:rsidRPr="008D6A26">
        <w:rPr>
          <w:rFonts w:hint="eastAsia"/>
          <w:lang w:eastAsia="zh-CN"/>
        </w:rPr>
        <w:t>提出的请求时，须考虑到</w:t>
      </w:r>
      <w:r>
        <w:rPr>
          <w:rFonts w:hint="eastAsia"/>
          <w:lang w:eastAsia="zh-CN"/>
        </w:rPr>
        <w:t>世界</w:t>
      </w:r>
      <w:r>
        <w:rPr>
          <w:lang w:eastAsia="zh-CN"/>
        </w:rPr>
        <w:t>电信标准化</w:t>
      </w:r>
      <w:r w:rsidRPr="008D6A26">
        <w:rPr>
          <w:rFonts w:hint="eastAsia"/>
          <w:lang w:eastAsia="zh-CN"/>
        </w:rPr>
        <w:t>全会第</w:t>
      </w:r>
      <w:r w:rsidRPr="008D6A26">
        <w:rPr>
          <w:rFonts w:hint="eastAsia"/>
          <w:lang w:eastAsia="zh-CN"/>
        </w:rPr>
        <w:t>44</w:t>
      </w:r>
      <w:r w:rsidRPr="008D6A26">
        <w:rPr>
          <w:rFonts w:hint="eastAsia"/>
          <w:lang w:eastAsia="zh-CN"/>
        </w:rPr>
        <w:t>号决议</w:t>
      </w:r>
      <w:r>
        <w:rPr>
          <w:rFonts w:hint="eastAsia"/>
          <w:lang w:eastAsia="zh-CN"/>
        </w:rPr>
        <w:t>（</w:t>
      </w:r>
      <w:r>
        <w:rPr>
          <w:rFonts w:hint="eastAsia"/>
          <w:lang w:eastAsia="zh-CN"/>
        </w:rPr>
        <w:t>2016</w:t>
      </w:r>
      <w:r>
        <w:rPr>
          <w:rFonts w:hint="eastAsia"/>
          <w:lang w:eastAsia="zh-CN"/>
        </w:rPr>
        <w:t>年</w:t>
      </w:r>
      <w:r>
        <w:rPr>
          <w:lang w:eastAsia="zh-CN"/>
        </w:rPr>
        <w:t>，哈马马特，修订版</w:t>
      </w:r>
      <w:r>
        <w:rPr>
          <w:rFonts w:hint="eastAsia"/>
          <w:lang w:eastAsia="zh-CN"/>
        </w:rPr>
        <w:t>）</w:t>
      </w:r>
      <w:r w:rsidRPr="008D6A26">
        <w:rPr>
          <w:rFonts w:hint="eastAsia"/>
          <w:lang w:eastAsia="zh-CN"/>
        </w:rPr>
        <w:t>的相关条款，特别是关于培训、信息和审议</w:t>
      </w:r>
      <w:r w:rsidRPr="008D6A26">
        <w:rPr>
          <w:rFonts w:hint="eastAsia"/>
          <w:lang w:eastAsia="zh-CN"/>
        </w:rPr>
        <w:t>ITU-D</w:t>
      </w:r>
      <w:r w:rsidRPr="008D6A26">
        <w:rPr>
          <w:rFonts w:hint="eastAsia"/>
          <w:lang w:eastAsia="zh-CN"/>
        </w:rPr>
        <w:t>研究组未包括的课题，以及</w:t>
      </w:r>
      <w:r w:rsidRPr="008D6A26">
        <w:rPr>
          <w:rFonts w:hint="eastAsia"/>
          <w:lang w:eastAsia="zh-CN"/>
        </w:rPr>
        <w:t>ITU-D</w:t>
      </w:r>
      <w:r w:rsidRPr="008D6A26">
        <w:rPr>
          <w:rFonts w:hint="eastAsia"/>
          <w:lang w:eastAsia="zh-CN"/>
        </w:rPr>
        <w:t>研究组审查某些课题所需的技术支持的事项。</w:t>
      </w:r>
    </w:p>
    <w:p w14:paraId="55C46411" w14:textId="77777777" w:rsidR="00B52B9F" w:rsidRPr="008D6A26" w:rsidRDefault="00632982" w:rsidP="00B52B9F">
      <w:pPr>
        <w:pStyle w:val="Heading2"/>
        <w:rPr>
          <w:lang w:eastAsia="zh-CN"/>
        </w:rPr>
      </w:pPr>
      <w:r w:rsidRPr="008D6A26">
        <w:rPr>
          <w:lang w:eastAsia="zh-CN"/>
        </w:rPr>
        <w:t>7.2</w:t>
      </w:r>
      <w:r w:rsidRPr="008D6A26">
        <w:rPr>
          <w:lang w:eastAsia="zh-CN"/>
        </w:rPr>
        <w:tab/>
      </w:r>
      <w:r w:rsidRPr="008D6A26">
        <w:rPr>
          <w:rFonts w:hint="eastAsia"/>
          <w:lang w:eastAsia="zh-CN"/>
        </w:rPr>
        <w:t>在两届世界电信标准化全会之间对新</w:t>
      </w:r>
      <w:r w:rsidRPr="008D6A26">
        <w:rPr>
          <w:lang w:eastAsia="zh-CN"/>
        </w:rPr>
        <w:t>的或经修订的</w:t>
      </w:r>
      <w:r w:rsidRPr="008D6A26">
        <w:rPr>
          <w:rFonts w:hint="eastAsia"/>
          <w:lang w:eastAsia="zh-CN"/>
        </w:rPr>
        <w:t>课题的批准（见图</w:t>
      </w:r>
      <w:r w:rsidRPr="008D6A26">
        <w:rPr>
          <w:rFonts w:hint="eastAsia"/>
          <w:lang w:eastAsia="zh-CN"/>
        </w:rPr>
        <w:t>7.1a</w:t>
      </w:r>
      <w:r w:rsidRPr="008D6A26">
        <w:rPr>
          <w:rFonts w:hint="eastAsia"/>
          <w:lang w:eastAsia="zh-CN"/>
        </w:rPr>
        <w:t>）</w:t>
      </w:r>
    </w:p>
    <w:p w14:paraId="6A3FCE8B" w14:textId="77777777" w:rsidR="00B52B9F" w:rsidRPr="008D6A26" w:rsidRDefault="00632982" w:rsidP="00B52B9F">
      <w:pPr>
        <w:rPr>
          <w:lang w:eastAsia="zh-CN"/>
        </w:rPr>
      </w:pPr>
      <w:r w:rsidRPr="008D6A26">
        <w:rPr>
          <w:b/>
          <w:bCs/>
          <w:lang w:eastAsia="zh-CN"/>
        </w:rPr>
        <w:t>7.2.1</w:t>
      </w:r>
      <w:r w:rsidRPr="008D6A26">
        <w:rPr>
          <w:lang w:eastAsia="zh-CN"/>
        </w:rPr>
        <w:tab/>
      </w:r>
      <w:r w:rsidRPr="008D6A26">
        <w:rPr>
          <w:rFonts w:hint="eastAsia"/>
          <w:lang w:eastAsia="zh-CN"/>
        </w:rPr>
        <w:t>在两届世界电信标准化全会之间以及在建议的新</w:t>
      </w:r>
      <w:r w:rsidRPr="008D6A26">
        <w:rPr>
          <w:lang w:eastAsia="zh-CN"/>
        </w:rPr>
        <w:t>的或经修订的</w:t>
      </w:r>
      <w:r w:rsidRPr="008D6A26">
        <w:rPr>
          <w:rFonts w:hint="eastAsia"/>
          <w:lang w:eastAsia="zh-CN"/>
        </w:rPr>
        <w:t>课题制定之后（见上述第</w:t>
      </w:r>
      <w:r w:rsidRPr="008D6A26">
        <w:rPr>
          <w:rFonts w:hint="eastAsia"/>
          <w:lang w:eastAsia="zh-CN"/>
        </w:rPr>
        <w:t>7.1</w:t>
      </w:r>
      <w:r w:rsidRPr="008D6A26">
        <w:rPr>
          <w:rFonts w:hint="eastAsia"/>
          <w:lang w:eastAsia="zh-CN"/>
        </w:rPr>
        <w:t>段），新课题或经修订的课题的批准程序详见下文第</w:t>
      </w:r>
      <w:r w:rsidRPr="008D6A26">
        <w:rPr>
          <w:rFonts w:hint="eastAsia"/>
          <w:lang w:eastAsia="zh-CN"/>
        </w:rPr>
        <w:t>7.2.2</w:t>
      </w:r>
      <w:r w:rsidRPr="008D6A26">
        <w:rPr>
          <w:rFonts w:hint="eastAsia"/>
          <w:lang w:eastAsia="zh-CN"/>
        </w:rPr>
        <w:t>和</w:t>
      </w:r>
      <w:r w:rsidRPr="008D6A26">
        <w:rPr>
          <w:rFonts w:hint="eastAsia"/>
          <w:lang w:eastAsia="zh-CN"/>
        </w:rPr>
        <w:t>7.2.3</w:t>
      </w:r>
      <w:r w:rsidRPr="008D6A26">
        <w:rPr>
          <w:rFonts w:hint="eastAsia"/>
          <w:lang w:eastAsia="zh-CN"/>
        </w:rPr>
        <w:t>段。</w:t>
      </w:r>
    </w:p>
    <w:p w14:paraId="2CE399B1" w14:textId="77777777" w:rsidR="00775651" w:rsidRDefault="00775651">
      <w:pPr>
        <w:rPr>
          <w:lang w:eastAsia="zh-CN"/>
        </w:rPr>
        <w:sectPr w:rsidR="00775651">
          <w:headerReference w:type="default" r:id="rId10"/>
          <w:footerReference w:type="default" r:id="rId11"/>
          <w:footerReference w:type="first" r:id="rId12"/>
          <w:pgSz w:w="11907" w:h="16834" w:code="9"/>
          <w:pgMar w:top="1418" w:right="1134" w:bottom="1418" w:left="1134" w:header="720" w:footer="720" w:gutter="0"/>
          <w:cols w:space="720"/>
          <w:titlePg/>
          <w:docGrid w:linePitch="326"/>
        </w:sectPr>
      </w:pPr>
    </w:p>
    <w:p w14:paraId="328BE40F" w14:textId="77777777" w:rsidR="00B52B9F" w:rsidRPr="008D6A26" w:rsidRDefault="00084264" w:rsidP="00B52B9F">
      <w:pPr>
        <w:rPr>
          <w:lang w:eastAsia="zh-CN"/>
        </w:rPr>
      </w:pPr>
      <w:r>
        <w:rPr>
          <w:noProof/>
        </w:rPr>
        <w:lastRenderedPageBreak/>
        <w:pict w14:anchorId="3C381B27">
          <v:rect id="Rectangle 264" o:spid="_x0000_s1131"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vZ6gEAAMg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" filled="f" stroked="f">
            <o:lock v:ext="edit" aspectratio="t" selection="t"/>
          </v:rect>
        </w:pict>
      </w:r>
      <w:r>
        <w:rPr>
          <w:noProof/>
        </w:rPr>
        <w:pict w14:anchorId="7DA640C0">
          <v:rect id="Rectangle 268" o:spid="_x0000_s1130"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Jl6QEAAMg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" filled="f" stroked="f">
            <o:lock v:ext="edit" aspectratio="t" selection="t"/>
          </v:rect>
        </w:pict>
      </w:r>
      <w:r>
        <w:rPr>
          <w:noProof/>
        </w:rPr>
        <w:pict w14:anchorId="13335B0F">
          <v:rect id="Rectangle 269" o:spid="_x0000_s1129"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" filled="f" stroked="f">
            <o:lock v:ext="edit" aspectratio="t" selection="t"/>
          </v:rect>
        </w:pict>
      </w:r>
      <w:r>
        <w:rPr>
          <w:noProof/>
        </w:rPr>
        <w:pict w14:anchorId="1EA47FBF">
          <v:rect id="Rectangle 273" o:spid="_x0000_s1128"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" filled="f" stroked="f">
            <o:lock v:ext="edit" aspectratio="t" selection="t"/>
          </v:rect>
        </w:pict>
      </w:r>
      <w:r>
        <w:rPr>
          <w:noProof/>
        </w:rPr>
        <w:pict w14:anchorId="7C9CAA0B">
          <v:rect id="Rectangle 275" o:spid="_x0000_s1127"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" filled="f" stroked="f">
            <o:lock v:ext="edit" aspectratio="t" selection="t"/>
          </v:rect>
        </w:pict>
      </w:r>
      <w:r>
        <w:rPr>
          <w:noProof/>
        </w:rPr>
        <w:pict w14:anchorId="5FCE4513">
          <v:rect id="Rectangle 276" o:spid="_x0000_s11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" filled="f" stroked="f">
            <o:lock v:ext="edit" aspectratio="t" selection="t"/>
          </v:rect>
        </w:pict>
      </w:r>
      <w:r>
        <w:rPr>
          <w:noProof/>
          <w:lang w:val="en-US" w:eastAsia="zh-CN"/>
        </w:rPr>
        <w:pict w14:anchorId="3F74A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 o:spid="_x0000_s1125" type="#_x0000_t75" alt="" style="position:absolute;margin-left:0;margin-top:0;width:50pt;height:50pt;z-index:251663360;visibility:hidden;mso-wrap-edited:f;mso-width-percent:0;mso-height-percent:0;mso-width-percent:0;mso-height-percent:0">
            <o:lock v:ext="edit" selection="t"/>
          </v:shape>
        </w:pict>
      </w:r>
      <w:r>
        <w:rPr>
          <w:noProof/>
          <w:lang w:eastAsia="en-GB"/>
        </w:rPr>
      </w:r>
      <w:r>
        <w:rPr>
          <w:noProof/>
          <w:lang w:eastAsia="en-GB"/>
        </w:rPr>
        <w:pict w14:anchorId="6A09B16E">
          <v:group id="Canvas 356" o:spid="_x0000_s1032" editas="canvas" alt="" style="width:707.65pt;height:298.45pt;mso-position-horizontal-relative:char;mso-position-vertical-relative:line" coordsize="89871,37896">
            <v:shape id="shape8" o:spid="_x0000_s1033" type="#_x0000_t75" alt="" style="position:absolute;width:89871;height:37896;visibility:visible;mso-wrap-style:square">
              <v:fill o:detectmouseclick="t"/>
              <v:path o:connecttype="none"/>
            </v:shape>
            <v:line id="Line 8" o:spid="_x0000_s1034" alt="" style="position:absolute;flip:x;visibility:visible;mso-wrap-style:square" from="4851,3429" to="23787,3429" o:connectortype="straight" strokecolor="#3b3734" strokeweight="0"/>
            <v:shape id="shape9" o:spid="_x0000_s1035" alt="" style="position:absolute;left:23196;top:3073;width:591;height:711;visibility:visible;mso-wrap-style:square;v-text-anchor:top" coordsize="93,112" path="m,112l93,56,,,,112xe" fillcolor="#3b3734" stroked="f">
              <v:path arrowok="t" o:connecttype="custom" o:connectlocs="0,2147483646;2147483646,2147483646;0,0;0,2147483646" o:connectangles="0,0,0,0"/>
            </v:shape>
            <v:shape id="shape10" o:spid="_x0000_s1036" alt="" style="position:absolute;left:4851;top:3073;width:711;height:711;visibility:visible;mso-wrap-style:square;v-text-anchor:top" coordsize="112,112" path="m112,112l,56,112,r,112xe" fillcolor="#3b3734" stroked="f">
              <v:path arrowok="t" o:connecttype="custom" o:connectlocs="2147483646,2147483646;0,2147483646;2147483646,0;2147483646,2147483646" o:connectangles="0,0,0,0"/>
            </v:shape>
            <v:shape id="shape11" o:spid="_x0000_s1037" alt="" style="position:absolute;left:42957;top:234;width:38348;height:26023;visibility:visible;mso-wrap-style:square;v-text-anchor:top" coordsize="324,220" path="m324,220r,-91l,129,,,134,r,35e" filled="f" strokecolor="#3b3734" strokeweight="53e-5mm">
              <v:stroke joinstyle="miter"/>
              <v:path arrowok="t" o:connecttype="custom" o:connectlocs="2147483646,2147483646;2147483646,2147483646;0,2147483646;0,0;2147483646,0;2147483646,2147483646" o:connectangles="0,0,0,0,0,0"/>
            </v:shape>
            <v:line id="Line 12" o:spid="_x0000_s1038" alt="" style="position:absolute;flip:y;visibility:visible;mso-wrap-style:square" from="49707,234" to="49707,4375" o:connectortype="straight" strokecolor="#3b3734" strokeweight="53e-5mm">
              <v:stroke joinstyle="miter"/>
            </v:line>
            <v:line id="Line 13" o:spid="_x0000_s1039" alt="" style="position:absolute;flip:y;visibility:visible;mso-wrap-style:square" from="69703,15494" to="69703,18802" o:connectortype="straight" strokecolor="#3b3734" strokeweight="53e-5mm">
              <v:stroke joinstyle="miter"/>
            </v:line>
            <v:line id="Line 14" o:spid="_x0000_s1040" alt="" style="position:absolute;flip:y;visibility:visible;mso-wrap-style:square" from="58820,15494" to="58820,25781" o:connectortype="straight" strokecolor="#3b3734" strokeweight="53e-5mm">
              <v:stroke joinstyle="miter"/>
            </v:line>
            <v:line id="Line 15" o:spid="_x0000_s1041" alt="" style="position:absolute;flip:y;visibility:visible;mso-wrap-style:square" from="49707,15494" to="49707,18802" o:connectortype="straight" strokecolor="#3b3734" strokeweight="53e-5mm">
              <v:stroke joinstyle="miter"/>
            </v:line>
            <v:shape id="shape12" o:spid="_x0000_s1042" alt="" style="position:absolute;left:4851;top:11823;width:38106;height:5322;visibility:visible;mso-wrap-style:square;v-text-anchor:top" coordsize="322,45" path="m322,l,,,45e" filled="f" strokecolor="#3b3734" strokeweight="53e-5mm">
              <v:stroke joinstyle="miter"/>
              <v:path arrowok="t" o:connecttype="custom" o:connectlocs="2147483646,0;0,0;0,2147483646" o:connectangles="0,0,0"/>
            </v:shape>
            <v:line id="Line 17" o:spid="_x0000_s1043" alt="" style="position:absolute;flip:y;visibility:visible;mso-wrap-style:square" from="14319,11823" to="14319,23768" o:connectortype="straight" strokecolor="#3b3734" strokeweight="53e-5mm">
              <v:stroke joinstyle="miter"/>
            </v:line>
            <v:line id="Line 18" o:spid="_x0000_s1044" alt="" style="position:absolute;flip:y;visibility:visible;mso-wrap-style:square" from="23787,11823" to="23787,17145" o:connectortype="straight" strokecolor="#3b3734" strokeweight="53e-5mm">
              <v:stroke joinstyle="miter"/>
            </v:line>
            <v:line id="Line 19" o:spid="_x0000_s1045" alt="" style="position:absolute;flip:y;visibility:visible;mso-wrap-style:square" from="29584,11823" to="29584,23768" o:connectortype="straight" strokecolor="#3b3734" strokeweight="53e-5mm">
              <v:stroke joinstyle="miter"/>
            </v:line>
            <v:line id="Line 20" o:spid="_x0000_s1046" alt="" style="position:absolute;flip:y;visibility:visible;mso-wrap-style:square" from="37039,8039" to="37039,17030" o:connectortype="straight" strokecolor="#3b3734" strokeweight="53e-5mm">
              <v:stroke joinstyle="miter"/>
            </v:line>
            <v:line id="Line 21" o:spid="_x0000_s1047" alt="" style="position:absolute;flip:y;visibility:visible;mso-wrap-style:square" from="23787,2362" to="23787,10998" o:connectortype="straight" strokecolor="#3b3734" strokeweight="53e-5mm">
              <v:stroke joinstyle="miter"/>
            </v:line>
            <v:line id="Line 22" o:spid="_x0000_s1048" alt="" style="position:absolute;flip:y;visibility:visible;mso-wrap-style:square" from="4851,2482" to="4851,10287" o:connectortype="straight" strokecolor="#3b3734" strokeweight="53e-5mm">
              <v:stroke joinstyle="miter"/>
            </v:line>
            <v:line id="Line 23" o:spid="_x0000_s1049" alt="" style="position:absolute;visibility:visible;mso-wrap-style:square" from="14319,6146" to="14319,10763" o:connectortype="straight" strokecolor="#3b3734" strokeweight="53e-5mm">
              <v:stroke joinstyle="miter"/>
            </v:line>
            <v:line id="Line 24" o:spid="_x0000_s1050" alt="" style="position:absolute;flip:x;visibility:visible;mso-wrap-style:square" from="14319,7213" to="23787,7213" o:connectortype="straight" strokecolor="#3b3734" strokeweight="0"/>
            <v:shape id="shape13" o:spid="_x0000_s1051" alt="" style="position:absolute;left:23196;top:6858;width:591;height:711;visibility:visible;mso-wrap-style:square;v-text-anchor:top" coordsize="93,112" path="m,112l93,56,,,,112xe" fillcolor="#3b3734" stroked="f">
              <v:path arrowok="t" o:connecttype="custom" o:connectlocs="0,2147483646;2147483646,2147483646;0,0;0,2147483646" o:connectangles="0,0,0,0"/>
            </v:shape>
            <v:shape id="shape14" o:spid="_x0000_s1052" alt="" style="position:absolute;left:14319;top:6858;width:711;height:711;visibility:visible;mso-wrap-style:square;v-text-anchor:top" coordsize="112,112" path="m112,112l,56,112,r,112xe" fillcolor="#3b3734" stroked="f">
              <v:path arrowok="t" o:connecttype="custom" o:connectlocs="2147483646,2147483646;0,2147483646;2147483646,0;2147483646,2147483646" o:connectangles="0,0,0,0"/>
            </v:shape>
            <v:line id="Line 27" o:spid="_x0000_s1053" alt="" style="position:absolute;visibility:visible;mso-wrap-style:square" from="69703,12179" to="69703,14662" o:connectortype="straight" strokecolor="#3b3734" strokeweight="53e-5mm">
              <v:stroke joinstyle="miter"/>
            </v:line>
            <v:line id="Line 28" o:spid="_x0000_s1054" alt="" style="position:absolute;visibility:visible;mso-wrap-style:square" from="58820,12179" to="58820,14662" o:connectortype="straight" strokecolor="#3b3734" strokeweight="53e-5mm">
              <v:stroke joinstyle="miter"/>
            </v:line>
            <v:line id="Line 29" o:spid="_x0000_s1055" alt="" style="position:absolute;flip:x;visibility:visible;mso-wrap-style:square" from="58820,13125" to="69703,13125" o:connectortype="straight" strokecolor="#3b3734" strokeweight="0"/>
            <v:shape id="shape15" o:spid="_x0000_s1056" alt="" style="position:absolute;left:69113;top:12769;width:590;height:712;visibility:visible;mso-wrap-style:square;v-text-anchor:top" coordsize="93,112" path="m,112l93,56,,,,112xe" fillcolor="#3b3734" stroked="f">
              <v:path arrowok="t" o:connecttype="custom" o:connectlocs="0,2147483646;2147483646,2147483646;0,0;0,2147483646" o:connectangles="0,0,0,0"/>
            </v:shape>
            <v:shape id="shape16" o:spid="_x0000_s1057" alt="" style="position:absolute;left:58820;top:12769;width:590;height:712;visibility:visible;mso-wrap-style:square;v-text-anchor:top" coordsize="93,112" path="m93,112l,56,93,r,112xe" fillcolor="#3b3734" stroked="f">
              <v:path arrowok="t" o:connecttype="custom" o:connectlocs="2147483646,2147483646;0,2147483646;2147483646,0;2147483646,2147483646" o:connectangles="0,0,0,0"/>
            </v:shape>
            <v:line id="Line 32" o:spid="_x0000_s1058" alt="" style="position:absolute;flip:x;visibility:visible;mso-wrap-style:square" from="41541,8039" to="41897,8039" o:connectortype="straight" strokecolor="#3b3734" strokeweight="0"/>
            <v:line id="Line 33" o:spid="_x0000_s1059" alt="" style="position:absolute;flip:x;visibility:visible;mso-wrap-style:square" from="40944,8039" to="41300,8039" o:connectortype="straight" strokecolor="#3b3734" strokeweight="0"/>
            <v:line id="Line 34" o:spid="_x0000_s1060" alt="" style="position:absolute;flip:x;visibility:visible;mso-wrap-style:square" from="40474,8039" to="40830,8039" o:connectortype="straight" strokecolor="#3b3734" strokeweight="0"/>
            <v:line id="Line 35" o:spid="_x0000_s1061" alt="" style="position:absolute;flip:x;visibility:visible;mso-wrap-style:square" from="39884,8039" to="40239,8039" o:connectortype="straight" strokecolor="#3b3734" strokeweight="0"/>
            <v:line id="Line 36" o:spid="_x0000_s1062" alt="" style="position:absolute;flip:x;visibility:visible;mso-wrap-style:square" from="39408,8039" to="39763,8039" o:connectortype="straight" strokecolor="#3b3734" strokeweight="0"/>
            <v:line id="Line 37" o:spid="_x0000_s1063" alt="" style="position:absolute;flip:x;visibility:visible;mso-wrap-style:square" from="38817,8039" to="39173,8039" o:connectortype="straight" strokecolor="#3b3734" strokeweight="0"/>
            <v:line id="Line 38" o:spid="_x0000_s1064" alt="" style="position:absolute;flip:x;visibility:visible;mso-wrap-style:square" from="38341,8039" to="38696,8039" o:connectortype="straight" strokecolor="#3b3734" strokeweight="0"/>
            <v:line id="Line 39" o:spid="_x0000_s1065" alt="" style="position:absolute;flip:x;visibility:visible;mso-wrap-style:square" from="37750,8039" to="38106,8039" o:connectortype="straight" strokecolor="#3b3734" strokeweight="0"/>
            <v:line id="Line 40" o:spid="_x0000_s1066" alt="" style="position:absolute;flip:x;visibility:visible;mso-wrap-style:square" from="37280,8039" to="37636,8039" o:connectortype="straight" strokecolor="#3b3734" strokeweight="0"/>
            <v:line id="Line 41" o:spid="_x0000_s1067" alt="" style="position:absolute;flip:x;visibility:visible;mso-wrap-style:square" from="36683,8039" to="37039,8039" o:connectortype="straight" strokecolor="#3b3734" strokeweight="0"/>
            <v:line id="Line 42" o:spid="_x0000_s1068" alt="" style="position:absolute;flip:x;visibility:visible;mso-wrap-style:square" from="36214,8039" to="36449,8039" o:connectortype="straight" strokecolor="#3b3734" strokeweight="0"/>
            <v:line id="Line 43" o:spid="_x0000_s1069" alt="" style="position:absolute;flip:x;visibility:visible;mso-wrap-style:square" from="35623,8039" to="35979,8039" o:connectortype="straight" strokecolor="#3b3734" strokeweight="0"/>
            <v:line id="Line 44" o:spid="_x0000_s1070" alt="" style="position:absolute;flip:x;visibility:visible;mso-wrap-style:square" from="35147,8039" to="35382,8039" o:connectortype="straight" strokecolor="#3b3734" strokeweight="0"/>
            <v:line id="Line 45" o:spid="_x0000_s1071" alt="" style="position:absolute;flip:x;visibility:visible;mso-wrap-style:square" from="34556,8039" to="34912,8039" o:connectortype="straight" strokecolor="#3b3734" strokeweight="0"/>
            <v:line id="Line 46" o:spid="_x0000_s1072" alt="" style="position:absolute;flip:x;visibility:visible;mso-wrap-style:square" from="34080,8039" to="34321,8039" o:connectortype="straight" strokecolor="#3b3734" strokeweight="0"/>
            <v:line id="Line 47" o:spid="_x0000_s1073" alt="" style="position:absolute;flip:x;visibility:visible;mso-wrap-style:square" from="33489,8039" to="33845,8039" o:connectortype="straight" strokecolor="#3b3734" strokeweight="0"/>
            <v:line id="Line 48" o:spid="_x0000_s1074" alt="" style="position:absolute;flip:x;visibility:visible;mso-wrap-style:square" from="33020,8039" to="33254,8039" o:connectortype="straight" strokecolor="#3b3734" strokeweight="0"/>
            <v:line id="Line 49" o:spid="_x0000_s1075" alt="" style="position:absolute;flip:x;visibility:visible;mso-wrap-style:square" from="32429,8039" to="32778,8039" o:connectortype="straight" strokecolor="#3b3734" strokeweight="0"/>
            <v:line id="Line 50" o:spid="_x0000_s1076" alt="" style="position:absolute;flip:x;visibility:visible;mso-wrap-style:square" from="31953,8039" to="32188,8039" o:connectortype="straight" strokecolor="#3b3734" strokeweight="0"/>
            <v:line id="Line 51" o:spid="_x0000_s1077" alt="" style="position:absolute;flip:x;visibility:visible;mso-wrap-style:square" from="31362,8039" to="31718,8039" o:connectortype="straight" strokecolor="#3b3734" strokeweight="0"/>
            <v:line id="Line 52" o:spid="_x0000_s1078" alt="" style="position:absolute;flip:x;visibility:visible;mso-wrap-style:square" from="30886,8039" to="31127,8039" o:connectortype="straight" strokecolor="#3b3734" strokeweight="0"/>
            <v:line id="Line 53" o:spid="_x0000_s1079" alt="" style="position:absolute;flip:x;visibility:visible;mso-wrap-style:square" from="30295,8039" to="30651,8039" o:connectortype="straight" strokecolor="#3b3734" strokeweight="0"/>
            <v:line id="Line 54" o:spid="_x0000_s1080" alt="" style="position:absolute;flip:x;visibility:visible;mso-wrap-style:square" from="29825,8039" to="30060,8039" o:connectortype="straight" strokecolor="#3b3734" strokeweight="0"/>
            <v:line id="Line 55" o:spid="_x0000_s1081" alt="" style="position:absolute;flip:x;visibility:visible;mso-wrap-style:square" from="29229,8039" to="29584,8039" o:connectortype="straight" strokecolor="#3b3734" strokeweight="0"/>
            <v:line id="Line 56" o:spid="_x0000_s1082" alt="" style="position:absolute;flip:x;visibility:visible;mso-wrap-style:square" from="28759,8039" to="28994,8039" o:connectortype="straight" strokecolor="#3b3734" strokeweight="0"/>
            <v:line id="Line 57" o:spid="_x0000_s1083" alt="" style="position:absolute;flip:x;visibility:visible;mso-wrap-style:square" from="28759,8039" to="28994,8039" o:connectortype="straight" strokecolor="#3b3734" strokeweight="0"/>
            <v:rect id="Rectangle 54" o:spid="_x0000_s1084" alt="" style="position:absolute;left:83197;top:23287;width:6674;height:1784;visibility:visible;mso-wrap-style:none;v-text-anchor:top" filled="f" stroked="f">
              <v:textbox style="mso-fit-shape-to-text:t" inset="0,0,0,0">
                <w:txbxContent>
                  <w:p w14:paraId="1374736E" w14:textId="77777777" w:rsidR="00871503" w:rsidRDefault="00632982" w:rsidP="00B52B9F">
                    <w:r>
                      <w:rPr>
                        <w:rFonts w:ascii="Arial" w:hAnsi="Arial" w:cs="Arial"/>
                        <w:color w:val="24211D"/>
                        <w:sz w:val="14"/>
                        <w:szCs w:val="14"/>
                      </w:rPr>
                      <w:t>Res.1(12)_F7.1a</w:t>
                    </w:r>
                  </w:p>
                </w:txbxContent>
              </v:textbox>
            </v:rect>
            <v:rect id="Rectangle 59" o:spid="_x0000_s1085" alt="" style="position:absolute;left:9823;top:1314;width:5150;height:2654;visibility:visible;mso-wrap-style:none;v-text-anchor:top" filled="f" stroked="f">
              <v:textbox inset="0,0,0,0">
                <w:txbxContent>
                  <w:p w14:paraId="577CA78C" w14:textId="77777777" w:rsidR="00871503" w:rsidRDefault="00632982" w:rsidP="00B52B9F">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o:spid="_x0000_s1086" alt="" style="position:absolute;left:15856;top:4730;width:5150;height:2901;visibility:visible;mso-wrap-style:none;v-text-anchor:top" filled="f" stroked="f">
              <v:textbox inset="0,0,0,0">
                <w:txbxContent>
                  <w:p w14:paraId="4D364626" w14:textId="77777777" w:rsidR="00871503" w:rsidRDefault="00632982" w:rsidP="00B52B9F">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o:spid="_x0000_s1087" alt="" style="position:absolute;left:33020;top:5073;width:7563;height:2933;visibility:visible;mso-wrap-style:none;v-text-anchor:top" filled="f" stroked="f">
              <v:textbox inset="0,0,0,0">
                <w:txbxContent>
                  <w:p w14:paraId="1B145488" w14:textId="77777777" w:rsidR="00871503" w:rsidRDefault="00632982" w:rsidP="00B52B9F">
                    <w:pPr>
                      <w:rPr>
                        <w:lang w:eastAsia="zh-CN"/>
                      </w:rPr>
                    </w:pPr>
                    <w:r>
                      <w:rPr>
                        <w:color w:val="24211D"/>
                        <w:sz w:val="18"/>
                        <w:szCs w:val="18"/>
                      </w:rPr>
                      <w:t>TSAG</w:t>
                    </w:r>
                    <w:r>
                      <w:rPr>
                        <w:rFonts w:hint="eastAsia"/>
                        <w:color w:val="24211D"/>
                        <w:sz w:val="18"/>
                        <w:szCs w:val="18"/>
                        <w:lang w:eastAsia="zh-CN"/>
                      </w:rPr>
                      <w:t>例行会议</w:t>
                    </w:r>
                  </w:p>
                </w:txbxContent>
              </v:textbox>
            </v:rect>
            <v:rect id="Rectangle 62" o:spid="_x0000_s1088" alt="" style="position:absolute;left:46507;top:4730;width:5721;height:2241;visibility:visible;mso-wrap-style:none;v-text-anchor:top" filled="f" stroked="f">
              <v:textbox style="mso-fit-shape-to-text:t" inset="0,0,0,0">
                <w:txbxContent>
                  <w:p w14:paraId="5332C499" w14:textId="77777777" w:rsidR="00871503" w:rsidRDefault="00632982" w:rsidP="00B52B9F">
                    <w:pPr>
                      <w:rPr>
                        <w:lang w:eastAsia="zh-CN"/>
                      </w:rPr>
                    </w:pPr>
                    <w:r>
                      <w:rPr>
                        <w:rFonts w:hint="eastAsia"/>
                        <w:color w:val="24211D"/>
                        <w:sz w:val="18"/>
                        <w:szCs w:val="18"/>
                        <w:lang w:eastAsia="zh-CN"/>
                      </w:rPr>
                      <w:t>研究组批准</w:t>
                    </w:r>
                  </w:p>
                </w:txbxContent>
              </v:textbox>
            </v:rect>
            <v:rect id="Rectangle 162" o:spid="_x0000_s1089" alt="" style="position:absolute;left:47917;top:6025;width:2851;height:2241;visibility:visible;mso-wrap-style:square;v-text-anchor:top" filled="f" stroked="f">
              <v:textbox style="mso-fit-shape-to-text:t" inset="0,0,0,0">
                <w:txbxContent>
                  <w:p w14:paraId="4EE8BEE8" w14:textId="77777777" w:rsidR="00871503" w:rsidRDefault="00632982" w:rsidP="00B52B9F">
                    <w:pPr>
                      <w:rPr>
                        <w:lang w:eastAsia="zh-CN"/>
                      </w:rPr>
                    </w:pPr>
                    <w:r>
                      <w:rPr>
                        <w:rFonts w:hint="eastAsia"/>
                        <w:color w:val="24211D"/>
                        <w:sz w:val="18"/>
                        <w:szCs w:val="18"/>
                        <w:lang w:eastAsia="zh-CN"/>
                      </w:rPr>
                      <w:t>课题</w:t>
                    </w:r>
                  </w:p>
                </w:txbxContent>
              </v:textbox>
            </v:rect>
            <v:rect id="Rectangle 64" o:spid="_x0000_s1090" alt="" style="position:absolute;left:45917;top:7206;width:7194;height:2241;visibility:visible;mso-wrap-style:square;v-text-anchor:top" filled="f" stroked="f">
              <v:textbox style="mso-fit-shape-to-text:t" inset="0,0,0,0">
                <w:txbxContent>
                  <w:p w14:paraId="1A6A2D31"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7.2.2</w:t>
                    </w:r>
                    <w:r>
                      <w:rPr>
                        <w:rFonts w:hint="eastAsia"/>
                        <w:color w:val="24211D"/>
                        <w:sz w:val="18"/>
                        <w:szCs w:val="18"/>
                        <w:lang w:eastAsia="zh-CN"/>
                      </w:rPr>
                      <w:t>）</w:t>
                    </w:r>
                  </w:p>
                </w:txbxContent>
              </v:textbox>
            </v:rect>
            <v:rect id="Rectangle 65" o:spid="_x0000_s1091" alt="" style="position:absolute;left:62814;top:10469;width:2864;height:3384;visibility:visible;mso-wrap-style:none;v-text-anchor:top" filled="f" stroked="f">
              <v:textbox inset="0,0,0,0">
                <w:txbxContent>
                  <w:p w14:paraId="2035B6D8" w14:textId="77777777" w:rsidR="00871503" w:rsidRDefault="00632982" w:rsidP="00B52B9F">
                    <w:pPr>
                      <w:rPr>
                        <w:lang w:eastAsia="zh-CN"/>
                      </w:rPr>
                    </w:pPr>
                    <w:r>
                      <w:rPr>
                        <w:color w:val="24211D"/>
                        <w:sz w:val="18"/>
                        <w:szCs w:val="18"/>
                      </w:rPr>
                      <w:t>2</w:t>
                    </w:r>
                    <w:r>
                      <w:rPr>
                        <w:rFonts w:hint="eastAsia"/>
                        <w:color w:val="24211D"/>
                        <w:sz w:val="18"/>
                        <w:szCs w:val="18"/>
                        <w:lang w:eastAsia="zh-CN"/>
                      </w:rPr>
                      <w:t>个月</w:t>
                    </w:r>
                  </w:p>
                </w:txbxContent>
              </v:textbox>
            </v:rect>
            <v:rect id="Rectangle 66" o:spid="_x0000_s1092" alt="" style="position:absolute;left:54794;top:4730;width:9150;height:2241;visibility:visible;mso-wrap-style:none;v-text-anchor:top" filled="f" stroked="f">
              <v:textbox style="mso-fit-shape-to-text:t" inset="0,0,0,0">
                <w:txbxContent>
                  <w:p w14:paraId="69A285ED" w14:textId="77777777" w:rsidR="00871503" w:rsidRDefault="00632982" w:rsidP="00B52B9F">
                    <w:pPr>
                      <w:rPr>
                        <w:lang w:eastAsia="zh-CN"/>
                      </w:rPr>
                    </w:pPr>
                    <w:r>
                      <w:rPr>
                        <w:rFonts w:hint="eastAsia"/>
                        <w:color w:val="24211D"/>
                        <w:sz w:val="18"/>
                        <w:szCs w:val="18"/>
                        <w:lang w:eastAsia="zh-CN"/>
                      </w:rPr>
                      <w:t>主任通知各成员国</w:t>
                    </w:r>
                  </w:p>
                </w:txbxContent>
              </v:textbox>
            </v:rect>
            <v:rect id="Rectangle 166" o:spid="_x0000_s1093" alt="" style="position:absolute;left:54895;top:6025;width:9697;height:2241;visibility:visible;mso-wrap-style:square;v-text-anchor:top" filled="f" stroked="f">
              <v:textbox style="mso-fit-shape-to-text:t" inset="0,0,0,0">
                <w:txbxContent>
                  <w:p w14:paraId="528131AB" w14:textId="77777777" w:rsidR="00871503" w:rsidRDefault="00632982" w:rsidP="00B52B9F">
                    <w:pPr>
                      <w:rPr>
                        <w:lang w:eastAsia="zh-CN"/>
                      </w:rPr>
                    </w:pPr>
                    <w:r>
                      <w:rPr>
                        <w:rFonts w:hint="eastAsia"/>
                        <w:color w:val="24211D"/>
                        <w:sz w:val="18"/>
                        <w:szCs w:val="18"/>
                        <w:lang w:eastAsia="zh-CN"/>
                      </w:rPr>
                      <w:t>和部门成员结果</w:t>
                    </w:r>
                  </w:p>
                </w:txbxContent>
              </v:textbox>
            </v:rect>
            <v:rect id="Rectangle 68" o:spid="_x0000_s1094" alt="" style="position:absolute;left:54203;top:7206;width:692;height:2514;visibility:visible;mso-wrap-style:none;v-text-anchor:top" filled="f" stroked="f">
              <v:textbox style="mso-fit-shape-to-text:t" inset="0,0,0,0">
                <w:txbxContent>
                  <w:p w14:paraId="65EC1AF8" w14:textId="77777777" w:rsidR="00871503" w:rsidRDefault="00084264" w:rsidP="00B52B9F"/>
                </w:txbxContent>
              </v:textbox>
            </v:rect>
            <v:rect id="Rectangle 70" o:spid="_x0000_s1095" alt="" style="position:absolute;left:55975;top:7834;width:6578;height:4338;visibility:visible;mso-wrap-style:none;v-text-anchor:top" filled="f" stroked="f">
              <v:textbox inset="0,0,0,0">
                <w:txbxContent>
                  <w:p w14:paraId="25ECD1A7"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7.2.2b</w:t>
                    </w:r>
                    <w:r>
                      <w:rPr>
                        <w:rFonts w:hint="eastAsia"/>
                        <w:color w:val="24211D"/>
                        <w:sz w:val="18"/>
                        <w:szCs w:val="18"/>
                        <w:lang w:eastAsia="zh-CN"/>
                      </w:rPr>
                      <w:t>）</w:t>
                    </w:r>
                  </w:p>
                </w:txbxContent>
              </v:textbox>
            </v:rect>
            <v:rect id="Rectangle 71" o:spid="_x0000_s1096" alt="" style="position:absolute;left:356;top:17726;width:10293;height:2241;visibility:visible;mso-wrap-style:none;v-text-anchor:top" filled="f" stroked="f">
              <v:textbox style="mso-fit-shape-to-text:t" inset="0,0,0,0">
                <w:txbxContent>
                  <w:p w14:paraId="1E917D41" w14:textId="77777777" w:rsidR="00871503" w:rsidRDefault="00632982" w:rsidP="00B52B9F">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o:spid="_x0000_s1097" alt="" style="position:absolute;left:1181;top:19392;width:9150;height:2603;visibility:visible;mso-wrap-style:none;v-text-anchor:top" filled="f" stroked="f">
              <v:textbox inset="0,0,0,0">
                <w:txbxContent>
                  <w:p w14:paraId="734DB85A" w14:textId="77777777" w:rsidR="00871503" w:rsidRDefault="00632982" w:rsidP="00B52B9F">
                    <w:pPr>
                      <w:rPr>
                        <w:lang w:eastAsia="zh-CN"/>
                      </w:rPr>
                    </w:pPr>
                    <w:r>
                      <w:rPr>
                        <w:rFonts w:hint="eastAsia"/>
                        <w:color w:val="24211D"/>
                        <w:sz w:val="18"/>
                        <w:szCs w:val="18"/>
                        <w:lang w:eastAsia="zh-CN"/>
                      </w:rPr>
                      <w:t>实体提交建议课题</w:t>
                    </w:r>
                  </w:p>
                </w:txbxContent>
              </v:textbox>
            </v:rect>
            <v:rect id="Rectangle 75" o:spid="_x0000_s1098" alt="" style="position:absolute;left:2368;top:21348;width:6007;height:3950;visibility:visible;mso-wrap-style:none;v-text-anchor:top" filled="f" stroked="f">
              <v:textbox inset="0,0,0,0">
                <w:txbxContent>
                  <w:p w14:paraId="12A0D27A" w14:textId="77777777" w:rsidR="00871503" w:rsidRDefault="00632982" w:rsidP="00B52B9F">
                    <w:pPr>
                      <w:spacing w:before="60"/>
                      <w:rPr>
                        <w:lang w:eastAsia="zh-CN"/>
                      </w:rPr>
                    </w:pPr>
                    <w:r>
                      <w:rPr>
                        <w:rFonts w:hint="eastAsia"/>
                        <w:color w:val="24211D"/>
                        <w:sz w:val="18"/>
                        <w:szCs w:val="18"/>
                        <w:lang w:eastAsia="zh-CN"/>
                      </w:rPr>
                      <w:t>（见</w:t>
                    </w:r>
                    <w:r>
                      <w:rPr>
                        <w:color w:val="24211D"/>
                        <w:sz w:val="18"/>
                        <w:szCs w:val="18"/>
                      </w:rPr>
                      <w:t xml:space="preserve"> 7.1.1</w:t>
                    </w:r>
                    <w:r>
                      <w:rPr>
                        <w:rFonts w:hint="eastAsia"/>
                        <w:color w:val="24211D"/>
                        <w:sz w:val="18"/>
                        <w:szCs w:val="18"/>
                        <w:lang w:eastAsia="zh-CN"/>
                      </w:rPr>
                      <w:t>）</w:t>
                    </w:r>
                  </w:p>
                </w:txbxContent>
              </v:textbox>
            </v:rect>
            <v:rect id="Rectangle 76" o:spid="_x0000_s1099" alt="" style="position:absolute;left:10230;top:24608;width:9150;height:2241;visibility:visible;mso-wrap-style:none;v-text-anchor:top" filled="f" stroked="f">
              <v:textbox style="mso-fit-shape-to-text:t" inset="0,0,0,0">
                <w:txbxContent>
                  <w:p w14:paraId="1AAC75E0" w14:textId="77777777" w:rsidR="00871503" w:rsidRDefault="00632982" w:rsidP="00B52B9F">
                    <w:pPr>
                      <w:rPr>
                        <w:lang w:eastAsia="zh-CN"/>
                      </w:rPr>
                    </w:pPr>
                    <w:r>
                      <w:rPr>
                        <w:rFonts w:hint="eastAsia"/>
                        <w:color w:val="24211D"/>
                        <w:sz w:val="18"/>
                        <w:szCs w:val="18"/>
                        <w:lang w:eastAsia="zh-CN"/>
                      </w:rPr>
                      <w:t>电信标准化局分发</w:t>
                    </w:r>
                  </w:p>
                </w:txbxContent>
              </v:textbox>
            </v:rect>
            <v:rect id="Rectangle 77" o:spid="_x0000_s1100" alt="" style="position:absolute;left:12459;top:26246;width:4578;height:2241;visibility:visible;mso-wrap-style:none;v-text-anchor:top" filled="f" stroked="f">
              <v:textbox style="mso-fit-shape-to-text:t" inset="0,0,0,0">
                <w:txbxContent>
                  <w:p w14:paraId="69ABD90B" w14:textId="77777777" w:rsidR="00871503" w:rsidRDefault="00632982" w:rsidP="00B52B9F">
                    <w:pPr>
                      <w:rPr>
                        <w:lang w:eastAsia="zh-CN"/>
                      </w:rPr>
                    </w:pPr>
                    <w:r>
                      <w:rPr>
                        <w:rFonts w:hint="eastAsia"/>
                        <w:color w:val="24211D"/>
                        <w:sz w:val="18"/>
                        <w:szCs w:val="18"/>
                        <w:lang w:eastAsia="zh-CN"/>
                      </w:rPr>
                      <w:t>课题内容</w:t>
                    </w:r>
                  </w:p>
                </w:txbxContent>
              </v:textbox>
            </v:rect>
            <v:rect id="Rectangle 78" o:spid="_x0000_s1101" alt="" style="position:absolute;left:11665;top:27719;width:7512;height:2241;visibility:visible;mso-wrap-style:square;v-text-anchor:top" filled="f" stroked="f">
              <v:textbox style="mso-fit-shape-to-text:t" inset="0,0,0,0">
                <w:txbxContent>
                  <w:p w14:paraId="5869D981"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7.1.3</w:t>
                    </w:r>
                    <w:r>
                      <w:rPr>
                        <w:rFonts w:hint="eastAsia"/>
                        <w:color w:val="24211D"/>
                        <w:sz w:val="18"/>
                        <w:szCs w:val="18"/>
                        <w:lang w:eastAsia="zh-CN"/>
                      </w:rPr>
                      <w:t>）</w:t>
                    </w:r>
                  </w:p>
                </w:txbxContent>
              </v:textbox>
            </v:rect>
            <v:rect id="Rectangle 79" o:spid="_x0000_s1102" alt="" style="position:absolute;left:19717;top:17612;width:6864;height:2241;visibility:visible;mso-wrap-style:none;v-text-anchor:top" filled="f" stroked="f">
              <v:textbox style="mso-fit-shape-to-text:t" inset="0,0,0,0">
                <w:txbxContent>
                  <w:p w14:paraId="3325573A" w14:textId="77777777" w:rsidR="00871503" w:rsidRDefault="00632982" w:rsidP="00B52B9F">
                    <w:pPr>
                      <w:rPr>
                        <w:lang w:eastAsia="zh-CN"/>
                      </w:rPr>
                    </w:pPr>
                    <w:r>
                      <w:rPr>
                        <w:rFonts w:hint="eastAsia"/>
                        <w:color w:val="24211D"/>
                        <w:sz w:val="18"/>
                        <w:szCs w:val="18"/>
                        <w:lang w:eastAsia="zh-CN"/>
                      </w:rPr>
                      <w:t>研究组审议并</w:t>
                    </w:r>
                  </w:p>
                </w:txbxContent>
              </v:textbox>
            </v:rect>
            <v:rect id="Rectangle 80" o:spid="_x0000_s1103" alt="" style="position:absolute;left:21025;top:19129;width:4794;height:2241;visibility:visible;mso-wrap-style:square;v-text-anchor:top" filled="f" stroked="f">
              <v:textbox style="mso-fit-shape-to-text:t" inset="0,0,0,0">
                <w:txbxContent>
                  <w:p w14:paraId="4619B82E" w14:textId="77777777" w:rsidR="00871503" w:rsidRDefault="00632982" w:rsidP="00B52B9F">
                    <w:pPr>
                      <w:rPr>
                        <w:lang w:eastAsia="zh-CN"/>
                      </w:rPr>
                    </w:pPr>
                    <w:r>
                      <w:rPr>
                        <w:rFonts w:hint="eastAsia"/>
                        <w:color w:val="24211D"/>
                        <w:sz w:val="18"/>
                        <w:szCs w:val="18"/>
                        <w:lang w:eastAsia="zh-CN"/>
                      </w:rPr>
                      <w:t>同意提交</w:t>
                    </w:r>
                  </w:p>
                </w:txbxContent>
              </v:textbox>
            </v:rect>
            <v:rect id="Rectangle 81" o:spid="_x0000_s1104" alt="" style="position:absolute;left:19621;top:20583;width:6865;height:2241;visibility:visible;mso-wrap-style:none;v-text-anchor:top" filled="f" stroked="f">
              <v:textbox style="mso-fit-shape-to-text:t" inset="0,0,0,0">
                <w:txbxContent>
                  <w:p w14:paraId="2E9CB01F" w14:textId="77777777" w:rsidR="00871503" w:rsidRDefault="00632982" w:rsidP="00B52B9F">
                    <w:pPr>
                      <w:rPr>
                        <w:lang w:eastAsia="zh-CN"/>
                      </w:rPr>
                    </w:pPr>
                    <w:r>
                      <w:rPr>
                        <w:rFonts w:hint="eastAsia"/>
                        <w:color w:val="24211D"/>
                        <w:sz w:val="18"/>
                        <w:szCs w:val="18"/>
                        <w:lang w:eastAsia="zh-CN"/>
                      </w:rPr>
                      <w:t>需批准的课题</w:t>
                    </w:r>
                  </w:p>
                </w:txbxContent>
              </v:textbox>
            </v:rect>
            <v:rect id="Rectangle 83" o:spid="_x0000_s1105" alt="" style="position:absolute;left:20097;top:21875;width:7309;height:3544;visibility:visible;mso-wrap-style:square;v-text-anchor:top" filled="f" stroked="f">
              <v:textbox inset="0,0,0,0">
                <w:txbxContent>
                  <w:p w14:paraId="1C763593"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7.1.6</w:t>
                    </w:r>
                    <w:r>
                      <w:rPr>
                        <w:rFonts w:hint="eastAsia"/>
                        <w:color w:val="24211D"/>
                        <w:sz w:val="18"/>
                        <w:szCs w:val="18"/>
                        <w:lang w:eastAsia="zh-CN"/>
                      </w:rPr>
                      <w:t>）</w:t>
                    </w:r>
                  </w:p>
                </w:txbxContent>
              </v:textbox>
            </v:rect>
            <v:rect id="Rectangle 84" o:spid="_x0000_s1106" alt="" style="position:absolute;left:34607;top:17612;width:5277;height:2241;visibility:visible;mso-wrap-style:none;v-text-anchor:top" filled="f" stroked="f">
              <v:textbox style="mso-fit-shape-to-text:t" inset="0,0,0,0">
                <w:txbxContent>
                  <w:p w14:paraId="47D172FA" w14:textId="77777777" w:rsidR="00871503" w:rsidRDefault="00632982" w:rsidP="00B52B9F">
                    <w:pPr>
                      <w:rPr>
                        <w:lang w:eastAsia="zh-CN"/>
                      </w:rPr>
                    </w:pPr>
                    <w:r>
                      <w:rPr>
                        <w:color w:val="24211D"/>
                        <w:sz w:val="18"/>
                        <w:szCs w:val="18"/>
                      </w:rPr>
                      <w:t>TSAG</w:t>
                    </w:r>
                    <w:r>
                      <w:rPr>
                        <w:rFonts w:hint="eastAsia"/>
                        <w:color w:val="24211D"/>
                        <w:sz w:val="18"/>
                        <w:szCs w:val="18"/>
                        <w:lang w:eastAsia="zh-CN"/>
                      </w:rPr>
                      <w:t>审议</w:t>
                    </w:r>
                  </w:p>
                </w:txbxContent>
              </v:textbox>
            </v:rect>
            <v:rect id="Rectangle 85" o:spid="_x0000_s1107" alt="" style="position:absolute;left:34658;top:18926;width:5721;height:2241;visibility:visible;mso-wrap-style:none;v-text-anchor:top" filled="f" stroked="f">
              <v:textbox style="mso-fit-shape-to-text:t" inset="0,0,0,0">
                <w:txbxContent>
                  <w:p w14:paraId="09A71784" w14:textId="77777777" w:rsidR="00871503" w:rsidRDefault="00632982" w:rsidP="00B52B9F">
                    <w:pPr>
                      <w:rPr>
                        <w:lang w:eastAsia="zh-CN"/>
                      </w:rPr>
                    </w:pPr>
                    <w:r>
                      <w:rPr>
                        <w:rFonts w:hint="eastAsia"/>
                        <w:color w:val="24211D"/>
                        <w:sz w:val="18"/>
                        <w:szCs w:val="18"/>
                        <w:lang w:eastAsia="zh-CN"/>
                      </w:rPr>
                      <w:t>并提出建议</w:t>
                    </w:r>
                  </w:p>
                </w:txbxContent>
              </v:textbox>
            </v:rect>
            <v:rect id="Rectangle 86" o:spid="_x0000_s1108" alt="" style="position:absolute;left:34442;top:20424;width:7944;height:2241;visibility:visible;mso-wrap-style:square;v-text-anchor:top" filled="f" stroked="f">
              <v:textbox style="mso-fit-shape-to-text:t" inset="0,0,0,0">
                <w:txbxContent>
                  <w:p w14:paraId="60105A60"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7.2.4</w:t>
                    </w:r>
                    <w:r>
                      <w:rPr>
                        <w:rFonts w:hint="eastAsia"/>
                        <w:color w:val="24211D"/>
                        <w:sz w:val="18"/>
                        <w:szCs w:val="18"/>
                        <w:lang w:eastAsia="zh-CN"/>
                      </w:rPr>
                      <w:t>）</w:t>
                    </w:r>
                  </w:p>
                </w:txbxContent>
              </v:textbox>
            </v:rect>
            <v:rect id="Rectangle 87" o:spid="_x0000_s1109" alt="" style="position:absolute;left:27222;top:24824;width:5277;height:2241;visibility:visible;mso-wrap-style:none;v-text-anchor:top" filled="f" stroked="f">
              <v:textbox style="mso-fit-shape-to-text:t" inset="0,0,0,0">
                <w:txbxContent>
                  <w:p w14:paraId="2596A4A3" w14:textId="77777777" w:rsidR="00871503" w:rsidRDefault="00632982" w:rsidP="00B52B9F">
                    <w:r>
                      <w:rPr>
                        <w:rFonts w:hint="eastAsia"/>
                        <w:color w:val="24211D"/>
                        <w:sz w:val="18"/>
                        <w:szCs w:val="18"/>
                        <w:lang w:eastAsia="zh-CN"/>
                      </w:rPr>
                      <w:t>通知</w:t>
                    </w:r>
                    <w:r>
                      <w:rPr>
                        <w:color w:val="24211D"/>
                        <w:sz w:val="18"/>
                        <w:szCs w:val="18"/>
                      </w:rPr>
                      <w:t xml:space="preserve">TSAG </w:t>
                    </w:r>
                  </w:p>
                </w:txbxContent>
              </v:textbox>
            </v:rect>
            <v:rect id="Rectangle 89" o:spid="_x0000_s1110" alt="" style="position:absolute;left:26479;top:26384;width:7220;height:3289;visibility:visible;mso-wrap-style:square;v-text-anchor:top" filled="f" stroked="f">
              <v:textbox inset="0,0,0,0">
                <w:txbxContent>
                  <w:p w14:paraId="11543540"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7.1.4</w:t>
                    </w:r>
                    <w:r>
                      <w:rPr>
                        <w:rFonts w:hint="eastAsia"/>
                        <w:color w:val="24211D"/>
                        <w:sz w:val="18"/>
                        <w:szCs w:val="18"/>
                        <w:lang w:eastAsia="zh-CN"/>
                      </w:rPr>
                      <w:t>）</w:t>
                    </w:r>
                  </w:p>
                </w:txbxContent>
              </v:textbox>
            </v:rect>
            <v:rect id="Rectangle 90" o:spid="_x0000_s1111" alt="" style="position:absolute;left:46628;top:19383;width:5721;height:2241;visibility:visible;mso-wrap-style:none;v-text-anchor:top" filled="f" stroked="f">
              <v:textbox style="mso-fit-shape-to-text:t" inset="0,0,0,0">
                <w:txbxContent>
                  <w:p w14:paraId="14CC559B" w14:textId="77777777" w:rsidR="00871503" w:rsidRDefault="00632982" w:rsidP="00B52B9F">
                    <w:pPr>
                      <w:rPr>
                        <w:lang w:eastAsia="zh-CN"/>
                      </w:rPr>
                    </w:pPr>
                    <w:r>
                      <w:rPr>
                        <w:rFonts w:hint="eastAsia"/>
                        <w:color w:val="24211D"/>
                        <w:sz w:val="18"/>
                        <w:szCs w:val="18"/>
                        <w:lang w:eastAsia="zh-CN"/>
                      </w:rPr>
                      <w:t>研究组要求</w:t>
                    </w:r>
                  </w:p>
                </w:txbxContent>
              </v:textbox>
            </v:rect>
            <v:rect id="Rectangle 91" o:spid="_x0000_s1112" alt="" style="position:absolute;left:45282;top:20564;width:9785;height:2241;visibility:visible;mso-wrap-style:square;v-text-anchor:top" filled="f" stroked="f">
              <v:textbox style="mso-fit-shape-to-text:t" inset="0,0,0,0">
                <w:txbxContent>
                  <w:p w14:paraId="65C6D000" w14:textId="77777777" w:rsidR="00871503" w:rsidRDefault="00632982" w:rsidP="00B52B9F">
                    <w:pPr>
                      <w:rPr>
                        <w:lang w:eastAsia="zh-CN"/>
                      </w:rPr>
                    </w:pPr>
                    <w:r>
                      <w:rPr>
                        <w:rFonts w:hint="eastAsia"/>
                        <w:color w:val="24211D"/>
                        <w:sz w:val="18"/>
                        <w:szCs w:val="18"/>
                        <w:lang w:eastAsia="zh-CN"/>
                      </w:rPr>
                      <w:t>与成员国进行磋商</w:t>
                    </w:r>
                  </w:p>
                </w:txbxContent>
              </v:textbox>
            </v:rect>
            <v:rect id="Rectangle 92" o:spid="_x0000_s1113" alt="" style="position:absolute;left:45917;top:21986;width:692;height:2514;visibility:visible;mso-wrap-style:none;v-text-anchor:top" filled="f" stroked="f">
              <v:textbox style="mso-fit-shape-to-text:t" inset="0,0,0,0">
                <w:txbxContent>
                  <w:p w14:paraId="3BE47EAB" w14:textId="77777777" w:rsidR="00871503" w:rsidRDefault="00084264" w:rsidP="00B52B9F"/>
                </w:txbxContent>
              </v:textbox>
            </v:rect>
            <v:rect id="Rectangle 93" o:spid="_x0000_s1114" alt="" style="position:absolute;left:46983;top:22459;width:6007;height:3080;visibility:visible;mso-wrap-style:none;v-text-anchor:top" filled="f" stroked="f">
              <v:textbox inset="0,0,0,0">
                <w:txbxContent>
                  <w:p w14:paraId="67B6D03A"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7.2.3</w:t>
                    </w:r>
                    <w:r>
                      <w:rPr>
                        <w:rFonts w:hint="eastAsia"/>
                        <w:color w:val="24211D"/>
                        <w:sz w:val="18"/>
                        <w:szCs w:val="18"/>
                        <w:lang w:eastAsia="zh-CN"/>
                      </w:rPr>
                      <w:t>）</w:t>
                    </w:r>
                  </w:p>
                </w:txbxContent>
              </v:textbox>
            </v:rect>
            <v:rect id="Rectangle 94" o:spid="_x0000_s1115" alt="" style="position:absolute;left:56210;top:27065;width:6604;height:2241;visibility:visible;mso-wrap-style:square;v-text-anchor:top" filled="f" stroked="f">
              <v:textbox style="mso-fit-shape-to-text:t" inset="0,0,0,0">
                <w:txbxContent>
                  <w:p w14:paraId="3D610E3E" w14:textId="77777777" w:rsidR="00871503" w:rsidRDefault="00632982" w:rsidP="00B52B9F">
                    <w:pPr>
                      <w:rPr>
                        <w:lang w:eastAsia="zh-CN"/>
                      </w:rPr>
                    </w:pPr>
                    <w:r>
                      <w:rPr>
                        <w:rFonts w:hint="eastAsia"/>
                        <w:color w:val="24211D"/>
                        <w:sz w:val="18"/>
                        <w:szCs w:val="18"/>
                        <w:lang w:eastAsia="zh-CN"/>
                      </w:rPr>
                      <w:t>主任请求</w:t>
                    </w:r>
                  </w:p>
                </w:txbxContent>
              </v:textbox>
            </v:rect>
            <v:rect id="Rectangle 95" o:spid="_x0000_s1116" alt="" style="position:absolute;left:55975;top:28601;width:8363;height:2241;visibility:visible;mso-wrap-style:square;v-text-anchor:top" filled="f" stroked="f">
              <v:textbox style="mso-fit-shape-to-text:t" inset="0,0,0,0">
                <w:txbxContent>
                  <w:p w14:paraId="080D3C2F" w14:textId="77777777" w:rsidR="00871503" w:rsidRDefault="00632982" w:rsidP="00B52B9F">
                    <w:pPr>
                      <w:rPr>
                        <w:lang w:eastAsia="zh-CN"/>
                      </w:rPr>
                    </w:pPr>
                    <w:r>
                      <w:rPr>
                        <w:rFonts w:hint="eastAsia"/>
                        <w:color w:val="24211D"/>
                        <w:sz w:val="18"/>
                        <w:szCs w:val="18"/>
                        <w:lang w:eastAsia="zh-CN"/>
                      </w:rPr>
                      <w:t>成员国批准</w:t>
                    </w:r>
                  </w:p>
                </w:txbxContent>
              </v:textbox>
            </v:rect>
            <v:rect id="Rectangle 96" o:spid="_x0000_s1117" alt="" style="position:absolute;left:55619;top:29960;width:8719;height:2241;visibility:visible;mso-wrap-style:square;v-text-anchor:top" filled="f" stroked="f">
              <v:textbox style="mso-fit-shape-to-text:t" inset="0,0,0,0">
                <w:txbxContent>
                  <w:p w14:paraId="39326BEA"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7.2.3a</w:t>
                    </w:r>
                    <w:r>
                      <w:rPr>
                        <w:rFonts w:hint="eastAsia"/>
                        <w:color w:val="24211D"/>
                        <w:sz w:val="18"/>
                        <w:szCs w:val="18"/>
                        <w:lang w:eastAsia="zh-CN"/>
                      </w:rPr>
                      <w:t>）</w:t>
                    </w:r>
                  </w:p>
                </w:txbxContent>
              </v:textbox>
            </v:rect>
            <v:rect id="Rectangle 97" o:spid="_x0000_s1118" alt="" style="position:absolute;left:66509;top:19262;width:5722;height:2241;visibility:visible;mso-wrap-style:none;v-text-anchor:top" filled="f" stroked="f">
              <v:textbox style="mso-fit-shape-to-text:t" inset="0,0,0,0">
                <w:txbxContent>
                  <w:p w14:paraId="0F875444" w14:textId="77777777" w:rsidR="00871503" w:rsidRDefault="00632982" w:rsidP="00B52B9F">
                    <w:pPr>
                      <w:rPr>
                        <w:lang w:eastAsia="zh-CN"/>
                      </w:rPr>
                    </w:pPr>
                    <w:r>
                      <w:rPr>
                        <w:rFonts w:hint="eastAsia"/>
                        <w:color w:val="24211D"/>
                        <w:sz w:val="18"/>
                        <w:szCs w:val="18"/>
                        <w:lang w:eastAsia="zh-CN"/>
                      </w:rPr>
                      <w:t>成员国提交</w:t>
                    </w:r>
                  </w:p>
                </w:txbxContent>
              </v:textbox>
            </v:rect>
            <v:rect id="Rectangle 89" o:spid="_x0000_s1119" alt="" style="position:absolute;left:67100;top:20449;width:5766;height:2242;visibility:visible;mso-wrap-style:square;v-text-anchor:top" filled="f" stroked="f">
              <v:textbox style="mso-fit-shape-to-text:t" inset="0,0,0,0">
                <w:txbxContent>
                  <w:p w14:paraId="1E594032" w14:textId="77777777" w:rsidR="00871503" w:rsidRDefault="00632982" w:rsidP="00B52B9F">
                    <w:pPr>
                      <w:rPr>
                        <w:lang w:eastAsia="zh-CN"/>
                      </w:rPr>
                    </w:pPr>
                    <w:r>
                      <w:rPr>
                        <w:rFonts w:hint="eastAsia"/>
                        <w:color w:val="24211D"/>
                        <w:sz w:val="18"/>
                        <w:szCs w:val="18"/>
                        <w:lang w:eastAsia="zh-CN"/>
                      </w:rPr>
                      <w:t>回复意见</w:t>
                    </w:r>
                  </w:p>
                </w:txbxContent>
              </v:textbox>
            </v:rect>
            <v:rect id="Rectangle 100" o:spid="_x0000_s1120" alt="" style="position:absolute;left:65836;top:21875;width:6579;height:3544;visibility:visible;mso-wrap-style:none;v-text-anchor:top" filled="f" stroked="f">
              <v:textbox inset="0,0,0,0">
                <w:txbxContent>
                  <w:p w14:paraId="6BE8D1A8"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7.2.3b</w:t>
                    </w:r>
                    <w:r>
                      <w:rPr>
                        <w:rFonts w:hint="eastAsia"/>
                        <w:color w:val="24211D"/>
                        <w:sz w:val="18"/>
                        <w:szCs w:val="18"/>
                        <w:lang w:eastAsia="zh-CN"/>
                      </w:rPr>
                      <w:t>）</w:t>
                    </w:r>
                  </w:p>
                </w:txbxContent>
              </v:textbox>
            </v:rect>
            <v:rect id="Rectangle 101" o:spid="_x0000_s1121" alt="" style="position:absolute;left:77190;top:26849;width:9150;height:2241;visibility:visible;mso-wrap-style:none;v-text-anchor:top" filled="f" stroked="f">
              <v:textbox style="mso-fit-shape-to-text:t" inset="0,0,0,0">
                <w:txbxContent>
                  <w:p w14:paraId="2D4286FA" w14:textId="77777777" w:rsidR="00871503" w:rsidRDefault="00632982" w:rsidP="00B52B9F">
                    <w:pPr>
                      <w:rPr>
                        <w:lang w:eastAsia="zh-CN"/>
                      </w:rPr>
                    </w:pPr>
                    <w:r>
                      <w:rPr>
                        <w:rFonts w:hint="eastAsia"/>
                        <w:color w:val="24211D"/>
                        <w:sz w:val="18"/>
                        <w:szCs w:val="18"/>
                        <w:lang w:eastAsia="zh-CN"/>
                      </w:rPr>
                      <w:t>主任通知各成员国</w:t>
                    </w:r>
                  </w:p>
                </w:txbxContent>
              </v:textbox>
            </v:rect>
            <v:rect id="Rectangle 102" o:spid="_x0000_s1122" alt="" style="position:absolute;left:77971;top:28246;width:8458;height:2241;visibility:visible;mso-wrap-style:square;v-text-anchor:top" filled="f" stroked="f">
              <v:textbox style="mso-fit-shape-to-text:t" inset="0,0,0,0">
                <w:txbxContent>
                  <w:p w14:paraId="12A1E026" w14:textId="77777777" w:rsidR="00871503" w:rsidRDefault="00632982" w:rsidP="00B52B9F">
                    <w:pPr>
                      <w:rPr>
                        <w:lang w:eastAsia="zh-CN"/>
                      </w:rPr>
                    </w:pPr>
                    <w:r>
                      <w:rPr>
                        <w:rFonts w:hint="eastAsia"/>
                        <w:color w:val="24211D"/>
                        <w:sz w:val="18"/>
                        <w:szCs w:val="18"/>
                        <w:lang w:eastAsia="zh-CN"/>
                      </w:rPr>
                      <w:t>和部门成果结果</w:t>
                    </w:r>
                  </w:p>
                </w:txbxContent>
              </v:textbox>
            </v:rect>
            <v:rect id="Rectangle 105" o:spid="_x0000_s1123" alt="" style="position:absolute;left:78460;top:29679;width:6509;height:4966;visibility:visible;mso-wrap-style:none;v-text-anchor:top" filled="f" stroked="f">
              <v:textbox inset="0,0,0,0">
                <w:txbxContent>
                  <w:p w14:paraId="721D0BB8"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7.2.3c</w:t>
                    </w:r>
                    <w:r>
                      <w:rPr>
                        <w:rFonts w:hint="eastAsia"/>
                        <w:color w:val="24211D"/>
                        <w:sz w:val="18"/>
                        <w:szCs w:val="18"/>
                        <w:lang w:eastAsia="zh-CN"/>
                      </w:rPr>
                      <w:t>）</w:t>
                    </w:r>
                  </w:p>
                </w:txbxContent>
              </v:textbox>
            </v:rect>
            <v:rect id="Rectangle 106" o:spid="_x0000_s1124" alt="" style="position:absolute;left:28638;top:34988;width:692;height:2514;visibility:visible;mso-wrap-style:none;v-text-anchor:top" filled="f" stroked="f">
              <v:textbox style="mso-fit-shape-to-text:t" inset="0,0,0,0">
                <w:txbxContent>
                  <w:p w14:paraId="3A9989FD" w14:textId="77777777" w:rsidR="00871503" w:rsidRDefault="00084264" w:rsidP="00B52B9F"/>
                </w:txbxContent>
              </v:textbox>
            </v:rect>
            <w10:wrap type="none"/>
            <w10:anchorlock/>
          </v:group>
        </w:pict>
      </w:r>
    </w:p>
    <w:p w14:paraId="3BB8D53D" w14:textId="77777777" w:rsidR="00B52B9F" w:rsidRPr="008D6A26" w:rsidRDefault="00632982" w:rsidP="00B52B9F">
      <w:pPr>
        <w:pStyle w:val="Figuretitle"/>
        <w:rPr>
          <w:lang w:eastAsia="zh-CN"/>
        </w:rPr>
      </w:pPr>
      <w:r w:rsidRPr="008D6A26">
        <w:rPr>
          <w:rFonts w:hint="eastAsia"/>
          <w:lang w:eastAsia="zh-CN"/>
        </w:rPr>
        <w:t>图</w:t>
      </w:r>
      <w:r w:rsidRPr="008D6A26">
        <w:rPr>
          <w:lang w:eastAsia="zh-CN"/>
        </w:rPr>
        <w:t>7.1</w:t>
      </w:r>
      <w:r w:rsidRPr="006521D8">
        <w:rPr>
          <w:rFonts w:cs="Times New Roman Bold"/>
          <w:lang w:eastAsia="zh-CN"/>
        </w:rPr>
        <w:t>a</w:t>
      </w:r>
      <w:r>
        <w:rPr>
          <w:rFonts w:hint="eastAsia"/>
          <w:lang w:eastAsia="zh-CN"/>
        </w:rPr>
        <w:t xml:space="preserve"> </w:t>
      </w:r>
      <w:r w:rsidRPr="006521D8">
        <w:rPr>
          <w:lang w:eastAsia="zh-CN"/>
        </w:rPr>
        <w:t>–</w:t>
      </w:r>
      <w:r>
        <w:rPr>
          <w:lang w:eastAsia="zh-CN"/>
        </w:rPr>
        <w:t xml:space="preserve"> </w:t>
      </w:r>
      <w:r w:rsidRPr="008D6A26">
        <w:rPr>
          <w:rFonts w:hint="eastAsia"/>
          <w:lang w:eastAsia="zh-CN"/>
        </w:rPr>
        <w:t>在两届</w:t>
      </w:r>
      <w:r w:rsidRPr="008D6A26">
        <w:rPr>
          <w:lang w:eastAsia="zh-CN"/>
        </w:rPr>
        <w:t>世界电信标准化全会</w:t>
      </w:r>
      <w:r w:rsidRPr="008D6A26">
        <w:rPr>
          <w:rFonts w:hint="eastAsia"/>
          <w:lang w:eastAsia="zh-CN"/>
        </w:rPr>
        <w:t>之间</w:t>
      </w:r>
      <w:r w:rsidRPr="006521D8">
        <w:rPr>
          <w:rFonts w:cs="Times New Roman Bold" w:hint="eastAsia"/>
          <w:lang w:eastAsia="zh-CN"/>
        </w:rPr>
        <w:t>批准</w:t>
      </w:r>
      <w:r w:rsidRPr="008D6A26">
        <w:rPr>
          <w:rFonts w:hint="eastAsia"/>
          <w:lang w:eastAsia="zh-CN"/>
        </w:rPr>
        <w:t>新</w:t>
      </w:r>
      <w:r w:rsidRPr="008D6A26">
        <w:rPr>
          <w:lang w:eastAsia="zh-CN"/>
        </w:rPr>
        <w:t>的或经修订的</w:t>
      </w:r>
      <w:r w:rsidRPr="008D6A26">
        <w:rPr>
          <w:rFonts w:hint="eastAsia"/>
          <w:lang w:eastAsia="zh-CN"/>
        </w:rPr>
        <w:t>课题</w:t>
      </w:r>
    </w:p>
    <w:p w14:paraId="3CD94B12" w14:textId="77777777" w:rsidR="00775651" w:rsidRDefault="00775651">
      <w:pPr>
        <w:rPr>
          <w:lang w:eastAsia="zh-CN"/>
        </w:rPr>
        <w:sectPr w:rsidR="00775651">
          <w:headerReference w:type="default" r:id="rId13"/>
          <w:footerReference w:type="default" r:id="rId14"/>
          <w:pgSz w:w="16834" w:h="11907" w:orient="landscape" w:code="9"/>
          <w:pgMar w:top="1134" w:right="1418" w:bottom="1134" w:left="1418" w:header="720" w:footer="720" w:gutter="0"/>
          <w:cols w:space="720"/>
          <w:docGrid w:linePitch="326"/>
        </w:sectPr>
      </w:pPr>
    </w:p>
    <w:p w14:paraId="7721B712" w14:textId="77777777" w:rsidR="00B52B9F" w:rsidRPr="008D6A26" w:rsidRDefault="00632982" w:rsidP="00B52B9F">
      <w:pPr>
        <w:rPr>
          <w:lang w:eastAsia="zh-CN"/>
        </w:rPr>
      </w:pPr>
      <w:r w:rsidRPr="008D6A26">
        <w:rPr>
          <w:b/>
          <w:bCs/>
          <w:lang w:eastAsia="zh-CN"/>
        </w:rPr>
        <w:lastRenderedPageBreak/>
        <w:t>7.2.2</w:t>
      </w:r>
      <w:r w:rsidRPr="008D6A26">
        <w:rPr>
          <w:lang w:eastAsia="zh-CN"/>
        </w:rPr>
        <w:tab/>
      </w:r>
      <w:r w:rsidRPr="008D6A26">
        <w:rPr>
          <w:rFonts w:hint="eastAsia"/>
          <w:lang w:eastAsia="zh-CN"/>
        </w:rPr>
        <w:t>如果研究组在会议上达成协商一致，研究组可以批准新课题或经修订的课题。此外，必须有成员国和部门成员（通常情况下至少四个）承诺以提供文稿、提供报告人或编辑和</w:t>
      </w:r>
      <w:r w:rsidRPr="008D6A26">
        <w:rPr>
          <w:rFonts w:hint="eastAsia"/>
          <w:lang w:eastAsia="zh-CN"/>
        </w:rPr>
        <w:t>/</w:t>
      </w:r>
      <w:r w:rsidRPr="008D6A26">
        <w:rPr>
          <w:rFonts w:hint="eastAsia"/>
          <w:lang w:eastAsia="zh-CN"/>
        </w:rPr>
        <w:t>或主办会议等方式支持这项工作。会议报告中应记录提供支持的实体的名称及其所承诺给予的支持类型。</w:t>
      </w:r>
    </w:p>
    <w:p w14:paraId="63791CF5" w14:textId="77777777" w:rsidR="00B52B9F" w:rsidRPr="008D6A26" w:rsidRDefault="00632982" w:rsidP="00B52B9F">
      <w:pPr>
        <w:pStyle w:val="enumlev1"/>
        <w:rPr>
          <w:lang w:eastAsia="zh-CN"/>
        </w:rPr>
      </w:pPr>
      <w:r w:rsidRPr="008D6A26">
        <w:rPr>
          <w:rFonts w:hint="eastAsia"/>
          <w:lang w:eastAsia="zh-CN"/>
        </w:rPr>
        <w:t>a)</w:t>
      </w:r>
      <w:r w:rsidRPr="008D6A26">
        <w:rPr>
          <w:rFonts w:hint="eastAsia"/>
          <w:lang w:eastAsia="zh-CN"/>
        </w:rPr>
        <w:tab/>
      </w:r>
      <w:r w:rsidRPr="008D6A26">
        <w:rPr>
          <w:rFonts w:hint="eastAsia"/>
          <w:lang w:eastAsia="zh-CN"/>
        </w:rPr>
        <w:t>建议新</w:t>
      </w:r>
      <w:r w:rsidRPr="008D6A26">
        <w:rPr>
          <w:lang w:eastAsia="zh-CN"/>
        </w:rPr>
        <w:t>的或经修订的</w:t>
      </w:r>
      <w:r>
        <w:rPr>
          <w:rFonts w:hint="eastAsia"/>
          <w:lang w:eastAsia="zh-CN"/>
        </w:rPr>
        <w:t>课题一俟批准，须与世界电信标准化全会上批准的课题具有同样的地位；</w:t>
      </w:r>
    </w:p>
    <w:p w14:paraId="3858C0BD" w14:textId="77777777" w:rsidR="00B52B9F" w:rsidRPr="008D6A26" w:rsidRDefault="00632982" w:rsidP="00B52B9F">
      <w:pPr>
        <w:pStyle w:val="enumlev1"/>
        <w:rPr>
          <w:lang w:eastAsia="zh-CN"/>
        </w:rPr>
      </w:pPr>
      <w:r w:rsidRPr="008D6A26">
        <w:rPr>
          <w:rFonts w:hint="eastAsia"/>
          <w:lang w:eastAsia="zh-CN"/>
        </w:rPr>
        <w:t>b)</w:t>
      </w:r>
      <w:r w:rsidRPr="008D6A26">
        <w:rPr>
          <w:rFonts w:hint="eastAsia"/>
          <w:lang w:eastAsia="zh-CN"/>
        </w:rPr>
        <w:tab/>
      </w:r>
      <w:r w:rsidRPr="008D6A26">
        <w:rPr>
          <w:rFonts w:hint="eastAsia"/>
          <w:lang w:eastAsia="zh-CN"/>
        </w:rPr>
        <w:t>主任须用通函通知结果。</w:t>
      </w:r>
    </w:p>
    <w:p w14:paraId="3FE6F56A" w14:textId="77777777" w:rsidR="00B52B9F" w:rsidRPr="008D6A26" w:rsidRDefault="00632982" w:rsidP="00B52B9F">
      <w:pPr>
        <w:rPr>
          <w:lang w:eastAsia="zh-CN"/>
        </w:rPr>
      </w:pPr>
      <w:r w:rsidRPr="008D6A26">
        <w:rPr>
          <w:b/>
          <w:bCs/>
          <w:lang w:eastAsia="zh-CN"/>
        </w:rPr>
        <w:t>7.2.3</w:t>
      </w:r>
      <w:r w:rsidRPr="008D6A26">
        <w:rPr>
          <w:lang w:eastAsia="zh-CN"/>
        </w:rPr>
        <w:tab/>
      </w:r>
      <w:r w:rsidRPr="008D6A26">
        <w:rPr>
          <w:rFonts w:hint="eastAsia"/>
          <w:lang w:eastAsia="zh-CN"/>
        </w:rPr>
        <w:t>换言之，如得到第</w:t>
      </w:r>
      <w:r w:rsidRPr="008D6A26">
        <w:rPr>
          <w:rFonts w:hint="eastAsia"/>
          <w:lang w:eastAsia="zh-CN"/>
        </w:rPr>
        <w:t>7.2.2</w:t>
      </w:r>
      <w:r w:rsidRPr="008D6A26">
        <w:rPr>
          <w:rFonts w:hint="eastAsia"/>
          <w:lang w:eastAsia="zh-CN"/>
        </w:rPr>
        <w:t>段所述支持，但研究组在批准新课题或经修订的课题的问题上未能达成协商一致，研究组可继续</w:t>
      </w:r>
      <w:r w:rsidRPr="008D6A26">
        <w:rPr>
          <w:lang w:eastAsia="zh-CN"/>
        </w:rPr>
        <w:t>审议该事宜或</w:t>
      </w:r>
      <w:r w:rsidRPr="008D6A26">
        <w:rPr>
          <w:rFonts w:hint="eastAsia"/>
          <w:lang w:eastAsia="zh-CN"/>
        </w:rPr>
        <w:t>要求采用成员国协商批准程序。</w:t>
      </w:r>
    </w:p>
    <w:p w14:paraId="1A61CCC9" w14:textId="77777777" w:rsidR="00B52B9F" w:rsidRPr="008D6A26" w:rsidRDefault="00632982" w:rsidP="00B52B9F">
      <w:pPr>
        <w:pStyle w:val="enumlev1"/>
        <w:rPr>
          <w:lang w:eastAsia="zh-CN"/>
        </w:rPr>
      </w:pPr>
      <w:r w:rsidRPr="008D6A26">
        <w:rPr>
          <w:rFonts w:hint="eastAsia"/>
          <w:lang w:eastAsia="zh-CN"/>
        </w:rPr>
        <w:t>a)</w:t>
      </w:r>
      <w:r w:rsidRPr="008D6A26">
        <w:rPr>
          <w:rFonts w:hint="eastAsia"/>
          <w:lang w:eastAsia="zh-CN"/>
        </w:rPr>
        <w:tab/>
      </w:r>
      <w:r w:rsidRPr="008D6A26">
        <w:rPr>
          <w:rFonts w:hint="eastAsia"/>
          <w:lang w:eastAsia="zh-CN"/>
        </w:rPr>
        <w:t>主任须要求成员国在两个月之内向其送达是否批准建议的新课题或经修订的课题的通知；</w:t>
      </w:r>
    </w:p>
    <w:p w14:paraId="34F9F65D" w14:textId="77777777" w:rsidR="00B52B9F" w:rsidRPr="008D6A26" w:rsidRDefault="00632982" w:rsidP="00B52B9F">
      <w:pPr>
        <w:pStyle w:val="enumlev1"/>
        <w:rPr>
          <w:lang w:eastAsia="zh-CN"/>
        </w:rPr>
      </w:pPr>
      <w:r w:rsidRPr="008D6A26">
        <w:rPr>
          <w:rFonts w:hint="eastAsia"/>
          <w:lang w:eastAsia="zh-CN"/>
        </w:rPr>
        <w:t>b)</w:t>
      </w:r>
      <w:r w:rsidRPr="008D6A26">
        <w:rPr>
          <w:rFonts w:hint="eastAsia"/>
          <w:lang w:eastAsia="zh-CN"/>
        </w:rPr>
        <w:tab/>
      </w:r>
      <w:r w:rsidRPr="008D6A26">
        <w:rPr>
          <w:rFonts w:hint="eastAsia"/>
          <w:lang w:eastAsia="zh-CN"/>
        </w:rPr>
        <w:t>在以下情况下，建议课题获得批准并与世界电信标准化全会上批准的课题具有同样的地位：</w:t>
      </w:r>
    </w:p>
    <w:p w14:paraId="746D223A" w14:textId="77777777" w:rsidR="00B52B9F" w:rsidRPr="008D6A26" w:rsidRDefault="00632982"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在所有回复的成员国中，有简单多数同意；且</w:t>
      </w:r>
    </w:p>
    <w:p w14:paraId="19C7001C" w14:textId="77777777" w:rsidR="00B52B9F" w:rsidRPr="008D6A26" w:rsidRDefault="00632982" w:rsidP="00B52B9F">
      <w:pPr>
        <w:pStyle w:val="enumlev2"/>
        <w:rPr>
          <w:lang w:eastAsia="zh-CN"/>
        </w:rPr>
      </w:pPr>
      <w:r w:rsidRPr="008D6A26">
        <w:rPr>
          <w:lang w:eastAsia="zh-CN"/>
        </w:rPr>
        <w:t>–</w:t>
      </w:r>
      <w:r w:rsidRPr="008D6A26">
        <w:rPr>
          <w:rFonts w:hint="eastAsia"/>
          <w:lang w:eastAsia="zh-CN"/>
        </w:rPr>
        <w:tab/>
      </w:r>
      <w:r>
        <w:rPr>
          <w:rFonts w:hint="eastAsia"/>
          <w:lang w:eastAsia="zh-CN"/>
        </w:rPr>
        <w:t>至少收到十份回复；</w:t>
      </w:r>
    </w:p>
    <w:p w14:paraId="025C0186" w14:textId="77777777" w:rsidR="00B52B9F" w:rsidRPr="008D6A26" w:rsidRDefault="00632982" w:rsidP="00B52B9F">
      <w:pPr>
        <w:pStyle w:val="enumlev1"/>
        <w:rPr>
          <w:i/>
          <w:iCs/>
          <w:lang w:eastAsia="zh-CN"/>
        </w:rPr>
      </w:pPr>
      <w:r w:rsidRPr="008D6A26">
        <w:rPr>
          <w:lang w:eastAsia="zh-CN"/>
        </w:rPr>
        <w:t>c)</w:t>
      </w:r>
      <w:r w:rsidRPr="008D6A26">
        <w:rPr>
          <w:i/>
          <w:iCs/>
          <w:lang w:eastAsia="zh-CN"/>
        </w:rPr>
        <w:tab/>
      </w:r>
      <w:r w:rsidRPr="008D6A26">
        <w:rPr>
          <w:rFonts w:hint="eastAsia"/>
          <w:lang w:eastAsia="zh-CN"/>
        </w:rPr>
        <w:t>主任须用通函通知结果。（亦见第</w:t>
      </w:r>
      <w:r w:rsidRPr="008D6A26">
        <w:rPr>
          <w:rFonts w:hint="eastAsia"/>
          <w:lang w:eastAsia="zh-CN"/>
        </w:rPr>
        <w:t>8.2</w:t>
      </w:r>
      <w:r w:rsidRPr="008D6A26">
        <w:rPr>
          <w:rFonts w:hint="eastAsia"/>
          <w:lang w:eastAsia="zh-CN"/>
        </w:rPr>
        <w:t>段）</w:t>
      </w:r>
    </w:p>
    <w:p w14:paraId="1EB332DF" w14:textId="77777777" w:rsidR="00B52B9F" w:rsidRPr="008D6A26" w:rsidRDefault="00632982" w:rsidP="00B52B9F">
      <w:pPr>
        <w:rPr>
          <w:lang w:eastAsia="zh-CN"/>
        </w:rPr>
      </w:pPr>
      <w:r w:rsidRPr="008D6A26">
        <w:rPr>
          <w:b/>
          <w:bCs/>
          <w:lang w:eastAsia="zh-CN"/>
        </w:rPr>
        <w:t>7.2.4</w:t>
      </w:r>
      <w:r w:rsidRPr="008D6A26">
        <w:rPr>
          <w:lang w:eastAsia="zh-CN"/>
        </w:rPr>
        <w:tab/>
      </w:r>
      <w:r w:rsidRPr="008D6A26">
        <w:rPr>
          <w:rFonts w:hint="eastAsia"/>
          <w:lang w:eastAsia="zh-CN"/>
        </w:rPr>
        <w:t>在两届世界电信标准化全会之间，</w:t>
      </w:r>
      <w:r w:rsidRPr="008D6A26">
        <w:rPr>
          <w:rFonts w:hint="eastAsia"/>
          <w:lang w:eastAsia="zh-CN"/>
        </w:rPr>
        <w:t>TSAG</w:t>
      </w:r>
      <w:r w:rsidRPr="008D6A26">
        <w:rPr>
          <w:rFonts w:hint="eastAsia"/>
          <w:lang w:eastAsia="zh-CN"/>
        </w:rPr>
        <w:t>须审议</w:t>
      </w:r>
      <w:r w:rsidRPr="008D6A26">
        <w:rPr>
          <w:rFonts w:hint="eastAsia"/>
          <w:lang w:eastAsia="zh-CN"/>
        </w:rPr>
        <w:t>ITU-T</w:t>
      </w:r>
      <w:r w:rsidRPr="008D6A26">
        <w:rPr>
          <w:rFonts w:hint="eastAsia"/>
          <w:lang w:eastAsia="zh-CN"/>
        </w:rPr>
        <w:t>的工作计划，必要时建议进行修改。</w:t>
      </w:r>
    </w:p>
    <w:p w14:paraId="5BB3498A" w14:textId="77777777" w:rsidR="00B52B9F" w:rsidRPr="008D6A26" w:rsidRDefault="00632982" w:rsidP="00B52B9F">
      <w:pPr>
        <w:rPr>
          <w:lang w:eastAsia="zh-CN"/>
        </w:rPr>
      </w:pPr>
      <w:r w:rsidRPr="008D6A26">
        <w:rPr>
          <w:b/>
          <w:bCs/>
          <w:lang w:eastAsia="zh-CN"/>
        </w:rPr>
        <w:t>7.2.5</w:t>
      </w:r>
      <w:r w:rsidRPr="008D6A26">
        <w:rPr>
          <w:lang w:eastAsia="zh-CN"/>
        </w:rPr>
        <w:tab/>
      </w:r>
      <w:r w:rsidRPr="008D6A26">
        <w:rPr>
          <w:rFonts w:hint="eastAsia"/>
          <w:lang w:eastAsia="zh-CN"/>
        </w:rPr>
        <w:t>具体而言，</w:t>
      </w:r>
      <w:r w:rsidRPr="008D6A26">
        <w:rPr>
          <w:rFonts w:hint="eastAsia"/>
          <w:lang w:eastAsia="zh-CN"/>
        </w:rPr>
        <w:t>TSAG</w:t>
      </w:r>
      <w:r w:rsidRPr="008D6A26">
        <w:rPr>
          <w:rFonts w:hint="eastAsia"/>
          <w:lang w:eastAsia="zh-CN"/>
        </w:rPr>
        <w:t>将审议所有新课题或经修订的课题，以确定其是否符合研究组的权限。如</w:t>
      </w:r>
      <w:r w:rsidRPr="008D6A26">
        <w:rPr>
          <w:lang w:eastAsia="zh-CN"/>
        </w:rPr>
        <w:t>TSAG</w:t>
      </w:r>
      <w:r w:rsidRPr="008D6A26">
        <w:rPr>
          <w:rFonts w:hint="eastAsia"/>
          <w:lang w:eastAsia="zh-CN"/>
        </w:rPr>
        <w:t>建议</w:t>
      </w:r>
      <w:r w:rsidRPr="008D6A26">
        <w:rPr>
          <w:lang w:eastAsia="zh-CN"/>
        </w:rPr>
        <w:t>修改新的或经修订的课题，则该课题须退回相关研究组重新审议。</w:t>
      </w:r>
      <w:r w:rsidRPr="008D6A26">
        <w:rPr>
          <w:rFonts w:hint="eastAsia"/>
          <w:lang w:eastAsia="zh-CN"/>
        </w:rPr>
        <w:t>TSAG</w:t>
      </w:r>
      <w:r w:rsidRPr="008D6A26">
        <w:rPr>
          <w:rFonts w:hint="eastAsia"/>
          <w:lang w:eastAsia="zh-CN"/>
        </w:rPr>
        <w:t>随后可以采纳建议的新的或修订的课题的案文，或建议对其进行修改。</w:t>
      </w:r>
      <w:r w:rsidRPr="008D6A26">
        <w:rPr>
          <w:rFonts w:hint="eastAsia"/>
          <w:lang w:eastAsia="zh-CN"/>
        </w:rPr>
        <w:t>TSAG</w:t>
      </w:r>
      <w:r w:rsidRPr="008D6A26">
        <w:rPr>
          <w:rFonts w:hint="eastAsia"/>
          <w:lang w:eastAsia="zh-CN"/>
        </w:rPr>
        <w:t>将注意已经批准的新课题或修订课题的案文。</w:t>
      </w:r>
    </w:p>
    <w:p w14:paraId="08190A47" w14:textId="77777777" w:rsidR="00B52B9F" w:rsidRPr="008D6A26" w:rsidRDefault="00632982" w:rsidP="00B52B9F">
      <w:pPr>
        <w:pStyle w:val="Heading2"/>
        <w:rPr>
          <w:lang w:eastAsia="zh-CN"/>
        </w:rPr>
      </w:pPr>
      <w:r w:rsidRPr="008D6A26">
        <w:rPr>
          <w:lang w:eastAsia="zh-CN"/>
        </w:rPr>
        <w:t>7.3</w:t>
      </w:r>
      <w:r w:rsidRPr="008D6A26">
        <w:rPr>
          <w:lang w:eastAsia="zh-CN"/>
        </w:rPr>
        <w:tab/>
      </w:r>
      <w:r w:rsidRPr="008D6A26">
        <w:rPr>
          <w:rFonts w:hint="eastAsia"/>
          <w:lang w:eastAsia="zh-CN"/>
        </w:rPr>
        <w:t>世界电信标准化全会对课题的批准（见图</w:t>
      </w:r>
      <w:r w:rsidRPr="008D6A26">
        <w:rPr>
          <w:rFonts w:hint="eastAsia"/>
          <w:lang w:eastAsia="zh-CN"/>
        </w:rPr>
        <w:t>7.1b</w:t>
      </w:r>
      <w:r w:rsidRPr="008D6A26">
        <w:rPr>
          <w:rFonts w:hint="eastAsia"/>
          <w:lang w:eastAsia="zh-CN"/>
        </w:rPr>
        <w:t>）</w:t>
      </w:r>
    </w:p>
    <w:p w14:paraId="43AC02C9" w14:textId="77777777" w:rsidR="00B52B9F" w:rsidRPr="008D6A26" w:rsidRDefault="00632982" w:rsidP="00B52B9F">
      <w:pPr>
        <w:rPr>
          <w:lang w:eastAsia="zh-CN"/>
        </w:rPr>
      </w:pPr>
      <w:r w:rsidRPr="008D6A26">
        <w:rPr>
          <w:b/>
          <w:bCs/>
          <w:lang w:eastAsia="zh-CN"/>
        </w:rPr>
        <w:t>7.3.1</w:t>
      </w:r>
      <w:r w:rsidRPr="008D6A26">
        <w:rPr>
          <w:lang w:eastAsia="zh-CN"/>
        </w:rPr>
        <w:tab/>
        <w:t>TSAG</w:t>
      </w:r>
      <w:r w:rsidRPr="008D6A26">
        <w:rPr>
          <w:rFonts w:hint="eastAsia"/>
          <w:lang w:eastAsia="zh-CN"/>
        </w:rPr>
        <w:t>须至少在世界电信标准化全会召开的</w:t>
      </w:r>
      <w:r w:rsidRPr="008D6A26">
        <w:rPr>
          <w:rFonts w:hint="eastAsia"/>
          <w:lang w:eastAsia="zh-CN"/>
        </w:rPr>
        <w:t>2</w:t>
      </w:r>
      <w:r w:rsidRPr="008D6A26">
        <w:rPr>
          <w:rFonts w:hint="eastAsia"/>
          <w:lang w:eastAsia="zh-CN"/>
        </w:rPr>
        <w:t>个月之前召开会议，考虑和审议课题，并酌情提出对课题的修改意见，供世界电信标准化全会审议。同时，</w:t>
      </w:r>
      <w:r w:rsidRPr="008D6A26">
        <w:rPr>
          <w:rFonts w:hint="eastAsia"/>
          <w:lang w:eastAsia="zh-CN"/>
        </w:rPr>
        <w:t>TSAG</w:t>
      </w:r>
      <w:r w:rsidRPr="008D6A26">
        <w:rPr>
          <w:rFonts w:hint="eastAsia"/>
          <w:lang w:eastAsia="zh-CN"/>
        </w:rPr>
        <w:t>须确保各项课题能够符合</w:t>
      </w:r>
      <w:r w:rsidRPr="008D6A26">
        <w:rPr>
          <w:rFonts w:hint="eastAsia"/>
          <w:lang w:eastAsia="zh-CN"/>
        </w:rPr>
        <w:t>ITU-T</w:t>
      </w:r>
      <w:r w:rsidRPr="008D6A26">
        <w:rPr>
          <w:rFonts w:hint="eastAsia"/>
          <w:lang w:eastAsia="zh-CN"/>
        </w:rPr>
        <w:t>工作计划的整体需求和优先级别，并适当地协调，以：</w:t>
      </w:r>
    </w:p>
    <w:p w14:paraId="38F3AD51" w14:textId="77777777" w:rsidR="00B52B9F" w:rsidRPr="008D6A26" w:rsidRDefault="00632982" w:rsidP="00B52B9F">
      <w:pPr>
        <w:pStyle w:val="enumlev1"/>
        <w:rPr>
          <w:lang w:eastAsia="zh-CN"/>
        </w:rPr>
      </w:pPr>
      <w:r w:rsidRPr="008D6A26">
        <w:rPr>
          <w:rFonts w:hint="eastAsia"/>
          <w:lang w:eastAsia="zh-CN"/>
        </w:rPr>
        <w:t>i)</w:t>
      </w:r>
      <w:r w:rsidRPr="008D6A26">
        <w:rPr>
          <w:lang w:eastAsia="zh-CN"/>
        </w:rPr>
        <w:tab/>
      </w:r>
      <w:r w:rsidRPr="008D6A26">
        <w:rPr>
          <w:rFonts w:hint="eastAsia"/>
          <w:lang w:eastAsia="zh-CN"/>
        </w:rPr>
        <w:t>避免重复工作；</w:t>
      </w:r>
    </w:p>
    <w:p w14:paraId="774CBD29" w14:textId="77777777" w:rsidR="00B52B9F" w:rsidRPr="008D6A26" w:rsidRDefault="00632982" w:rsidP="00B52B9F">
      <w:pPr>
        <w:pStyle w:val="enumlev1"/>
        <w:rPr>
          <w:lang w:eastAsia="zh-CN"/>
        </w:rPr>
      </w:pPr>
      <w:r w:rsidRPr="008D6A26">
        <w:rPr>
          <w:lang w:eastAsia="zh-CN"/>
        </w:rPr>
        <w:t>ii)</w:t>
      </w:r>
      <w:r w:rsidRPr="008D6A26">
        <w:rPr>
          <w:lang w:eastAsia="zh-CN"/>
        </w:rPr>
        <w:tab/>
      </w:r>
      <w:r w:rsidRPr="008D6A26">
        <w:rPr>
          <w:rFonts w:hint="eastAsia"/>
          <w:lang w:eastAsia="zh-CN"/>
        </w:rPr>
        <w:t>为各研究组之间的相互配合提供相关基础；</w:t>
      </w:r>
    </w:p>
    <w:p w14:paraId="5601CBB3" w14:textId="77777777" w:rsidR="00B52B9F" w:rsidRPr="008D6A26" w:rsidRDefault="00632982" w:rsidP="00B52B9F">
      <w:pPr>
        <w:pStyle w:val="enumlev1"/>
        <w:rPr>
          <w:lang w:eastAsia="zh-CN"/>
        </w:rPr>
      </w:pPr>
      <w:r w:rsidRPr="008D6A26">
        <w:rPr>
          <w:rFonts w:hint="eastAsia"/>
          <w:lang w:eastAsia="zh-CN"/>
        </w:rPr>
        <w:t>iii)</w:t>
      </w:r>
      <w:r w:rsidRPr="008D6A26">
        <w:rPr>
          <w:lang w:eastAsia="zh-CN"/>
        </w:rPr>
        <w:tab/>
      </w:r>
      <w:r w:rsidRPr="008D6A26">
        <w:rPr>
          <w:rFonts w:hint="eastAsia"/>
          <w:lang w:eastAsia="zh-CN"/>
        </w:rPr>
        <w:t>促进对建议书</w:t>
      </w:r>
      <w:r>
        <w:rPr>
          <w:rFonts w:hint="eastAsia"/>
          <w:lang w:eastAsia="zh-CN"/>
        </w:rPr>
        <w:t>及</w:t>
      </w:r>
      <w:r>
        <w:rPr>
          <w:lang w:eastAsia="zh-CN"/>
        </w:rPr>
        <w:t>其它</w:t>
      </w:r>
      <w:r w:rsidRPr="008D6A26">
        <w:rPr>
          <w:rFonts w:hint="eastAsia"/>
          <w:lang w:eastAsia="zh-CN"/>
        </w:rPr>
        <w:t>ITU-T</w:t>
      </w:r>
      <w:r w:rsidRPr="008D6A26">
        <w:rPr>
          <w:lang w:eastAsia="zh-CN"/>
        </w:rPr>
        <w:t>出版物</w:t>
      </w:r>
      <w:r w:rsidRPr="008D6A26">
        <w:rPr>
          <w:rFonts w:hint="eastAsia"/>
          <w:lang w:eastAsia="zh-CN"/>
        </w:rPr>
        <w:t>起草整体进程的监督；</w:t>
      </w:r>
    </w:p>
    <w:p w14:paraId="1DF06AF8" w14:textId="77777777" w:rsidR="00B52B9F" w:rsidRPr="008F39FC" w:rsidRDefault="00632982" w:rsidP="008F39FC">
      <w:pPr>
        <w:pStyle w:val="enumlev1"/>
        <w:rPr>
          <w:lang w:eastAsia="zh-CN"/>
        </w:rPr>
      </w:pPr>
      <w:r w:rsidRPr="008D6A26">
        <w:rPr>
          <w:rFonts w:hint="eastAsia"/>
          <w:lang w:eastAsia="zh-CN"/>
        </w:rPr>
        <w:t>iv)</w:t>
      </w:r>
      <w:r w:rsidRPr="008D6A26">
        <w:rPr>
          <w:lang w:eastAsia="zh-CN"/>
        </w:rPr>
        <w:tab/>
      </w:r>
      <w:r w:rsidRPr="008D6A26">
        <w:rPr>
          <w:rFonts w:hint="eastAsia"/>
          <w:lang w:eastAsia="zh-CN"/>
        </w:rPr>
        <w:t>推进与其他标准化组织的合作。</w:t>
      </w:r>
    </w:p>
    <w:p w14:paraId="2B4476E0" w14:textId="77777777" w:rsidR="00B52B9F" w:rsidRPr="008D6A26" w:rsidRDefault="00632982" w:rsidP="00B52B9F">
      <w:pPr>
        <w:rPr>
          <w:lang w:eastAsia="zh-CN"/>
        </w:rPr>
      </w:pPr>
      <w:r w:rsidRPr="008D6A26">
        <w:rPr>
          <w:b/>
          <w:bCs/>
          <w:lang w:eastAsia="zh-CN"/>
        </w:rPr>
        <w:t>7.</w:t>
      </w:r>
      <w:r w:rsidRPr="008D6A26">
        <w:rPr>
          <w:rFonts w:hint="eastAsia"/>
          <w:b/>
          <w:bCs/>
          <w:lang w:eastAsia="zh-CN"/>
        </w:rPr>
        <w:t>3</w:t>
      </w:r>
      <w:r w:rsidRPr="008D6A26">
        <w:rPr>
          <w:b/>
          <w:bCs/>
          <w:lang w:eastAsia="zh-CN"/>
        </w:rPr>
        <w:t>.2</w:t>
      </w:r>
      <w:r w:rsidRPr="008D6A26">
        <w:rPr>
          <w:lang w:eastAsia="zh-CN"/>
        </w:rPr>
        <w:tab/>
      </w:r>
      <w:r w:rsidRPr="008D6A26">
        <w:rPr>
          <w:rFonts w:hint="eastAsia"/>
          <w:lang w:eastAsia="zh-CN"/>
        </w:rPr>
        <w:t>主任须至少在世界电信标准化全会召开的</w:t>
      </w:r>
      <w:r w:rsidRPr="008D6A26">
        <w:rPr>
          <w:rFonts w:hint="eastAsia"/>
          <w:lang w:eastAsia="zh-CN"/>
        </w:rPr>
        <w:t>1</w:t>
      </w:r>
      <w:r w:rsidRPr="008D6A26">
        <w:rPr>
          <w:rFonts w:hint="eastAsia"/>
          <w:lang w:eastAsia="zh-CN"/>
        </w:rPr>
        <w:t>个月之前告知各成员国和部门成员所有经</w:t>
      </w:r>
      <w:r w:rsidRPr="008D6A26">
        <w:rPr>
          <w:rFonts w:hint="eastAsia"/>
          <w:lang w:eastAsia="zh-CN"/>
        </w:rPr>
        <w:t>TSAG</w:t>
      </w:r>
      <w:r w:rsidRPr="008D6A26">
        <w:rPr>
          <w:rFonts w:hint="eastAsia"/>
          <w:lang w:eastAsia="zh-CN"/>
        </w:rPr>
        <w:t>同意的建议新</w:t>
      </w:r>
      <w:r w:rsidRPr="008D6A26">
        <w:rPr>
          <w:lang w:eastAsia="zh-CN"/>
        </w:rPr>
        <w:t>的或经修订的</w:t>
      </w:r>
      <w:r w:rsidRPr="008D6A26">
        <w:rPr>
          <w:rFonts w:hint="eastAsia"/>
          <w:lang w:eastAsia="zh-CN"/>
        </w:rPr>
        <w:t>课题的清单。</w:t>
      </w:r>
    </w:p>
    <w:p w14:paraId="7C912D7D" w14:textId="77777777" w:rsidR="00B52B9F" w:rsidRPr="008D6A26" w:rsidRDefault="00632982" w:rsidP="00B52B9F">
      <w:pPr>
        <w:rPr>
          <w:lang w:eastAsia="zh-CN"/>
        </w:rPr>
      </w:pPr>
      <w:r w:rsidRPr="008D6A26">
        <w:rPr>
          <w:rFonts w:hint="eastAsia"/>
          <w:b/>
          <w:bCs/>
          <w:lang w:eastAsia="zh-CN"/>
        </w:rPr>
        <w:t>7.3.3</w:t>
      </w:r>
      <w:r w:rsidRPr="008D6A26">
        <w:rPr>
          <w:rFonts w:hint="eastAsia"/>
          <w:lang w:eastAsia="zh-CN"/>
        </w:rPr>
        <w:tab/>
      </w:r>
      <w:r w:rsidRPr="008D6A26">
        <w:rPr>
          <w:rFonts w:hint="eastAsia"/>
          <w:lang w:eastAsia="zh-CN"/>
        </w:rPr>
        <w:t>世界电信标准化全会可按照</w:t>
      </w:r>
      <w:r>
        <w:rPr>
          <w:rFonts w:hint="eastAsia"/>
          <w:lang w:eastAsia="zh-CN"/>
        </w:rPr>
        <w:t>《</w:t>
      </w:r>
      <w:r w:rsidRPr="008D6A26">
        <w:rPr>
          <w:rFonts w:hint="eastAsia"/>
          <w:lang w:eastAsia="zh-CN"/>
        </w:rPr>
        <w:t>国际电联</w:t>
      </w:r>
      <w:r w:rsidRPr="008D6A26">
        <w:rPr>
          <w:lang w:eastAsia="zh-CN"/>
        </w:rPr>
        <w:t>大会、全会和会议的</w:t>
      </w:r>
      <w:r w:rsidRPr="008D6A26">
        <w:rPr>
          <w:rFonts w:hint="eastAsia"/>
          <w:lang w:eastAsia="zh-CN"/>
        </w:rPr>
        <w:t>总规则》批准建议课题。</w:t>
      </w:r>
    </w:p>
    <w:p w14:paraId="688B0480" w14:textId="77777777" w:rsidR="00B52B9F" w:rsidRPr="008D6A26" w:rsidRDefault="00084264" w:rsidP="00B52B9F">
      <w:pPr>
        <w:jc w:val="center"/>
        <w:rPr>
          <w:lang w:eastAsia="zh-CN"/>
        </w:rPr>
      </w:pPr>
      <w:r>
        <w:rPr>
          <w:noProof/>
        </w:rPr>
        <w:lastRenderedPageBreak/>
        <w:pict w14:anchorId="36B4111E">
          <v:rect id="Rectangle 350" o:spid="_x0000_s1031" style="position:absolute;left:0;text-align:left;margin-left:395.25pt;margin-top:188.1pt;width:59.6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" stroked="f">
            <v:textbox inset="0,0,0,0">
              <w:txbxContent>
                <w:p w14:paraId="1B0CCA9A" w14:textId="77777777" w:rsidR="00871503" w:rsidRPr="001A7C0F" w:rsidRDefault="00632982" w:rsidP="00B52B9F">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Res.1(12)_F7.1b</w:t>
                  </w:r>
                </w:p>
              </w:txbxContent>
            </v:textbox>
          </v:rect>
        </w:pict>
      </w:r>
      <w:r>
        <w:rPr>
          <w:noProof/>
        </w:rPr>
        <w:pict w14:anchorId="00C4C0DD">
          <v:rect id="Rectangle 351" o:spid="_x0000_s1030"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Fy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u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" filled="f" stroked="f">
            <o:lock v:ext="edit" aspectratio="t" selection="t"/>
          </v:rect>
        </w:pict>
      </w:r>
      <w:r>
        <w:rPr>
          <w:noProof/>
        </w:rPr>
        <w:pict w14:anchorId="186F6C7A">
          <v:rect id="Rectangle 352" o:spid="_x0000_s1029"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Nd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e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" filled="f" stroked="f">
            <o:lock v:ext="edit" aspectratio="t" selection="t"/>
          </v:rect>
        </w:pict>
      </w:r>
      <w:r>
        <w:rPr>
          <w:noProof/>
        </w:rPr>
        <w:pict w14:anchorId="4F2402C6">
          <v:rect id="Rectangle 353" o:spid="_x0000_s1028"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" filled="f" stroked="f">
            <o:lock v:ext="edit" aspectratio="t" selection="t"/>
          </v:rect>
        </w:pict>
      </w:r>
      <w:r>
        <w:rPr>
          <w:noProof/>
        </w:rPr>
        <w:pict w14:anchorId="04030343">
          <v:rect id="Rectangle 354" o:spid="_x0000_s1027"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D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" filled="f" stroked="f">
            <o:lock v:ext="edit" aspectratio="t" selection="t"/>
          </v:rect>
        </w:pict>
      </w:r>
      <w:r w:rsidR="006E4C1D" w:rsidRPr="008D6A26">
        <w:rPr>
          <w:noProof/>
        </w:rPr>
        <w:object w:dxaOrig="7490" w:dyaOrig="4943" w14:anchorId="647737BB">
          <v:shape id="shape17" o:spid="_x0000_i1026" type="#_x0000_t75" alt="" style="width:403.3pt;height:3in;mso-width-percent:0;mso-height-percent:0;mso-width-percent:0;mso-height-percent:0" o:ole="">
            <v:imagedata r:id="rId15" o:title="" cropbottom="11969f"/>
          </v:shape>
          <o:OLEObject Type="Embed" ProgID="CorelDraw.Graphic.14" ShapeID="shape17" DrawAspect="Content" ObjectID="_1705321983" r:id="rId16"/>
        </w:object>
      </w:r>
    </w:p>
    <w:p w14:paraId="38389883" w14:textId="77777777" w:rsidR="00B52B9F" w:rsidRPr="008D6A26" w:rsidRDefault="00632982" w:rsidP="00B52B9F">
      <w:pPr>
        <w:pStyle w:val="Figuretitle"/>
        <w:rPr>
          <w:lang w:eastAsia="zh-CN"/>
        </w:rPr>
      </w:pPr>
      <w:r w:rsidRPr="008D6A26">
        <w:rPr>
          <w:rFonts w:hint="eastAsia"/>
          <w:lang w:eastAsia="zh-CN"/>
        </w:rPr>
        <w:t>图</w:t>
      </w:r>
      <w:r w:rsidRPr="008D6A26">
        <w:rPr>
          <w:lang w:eastAsia="zh-CN"/>
        </w:rPr>
        <w:t>7.1b</w:t>
      </w:r>
      <w:r>
        <w:rPr>
          <w:lang w:eastAsia="zh-CN"/>
        </w:rPr>
        <w:t xml:space="preserve"> </w:t>
      </w:r>
      <w:r w:rsidRPr="00F547A2">
        <w:rPr>
          <w:lang w:eastAsia="zh-CN"/>
        </w:rPr>
        <w:t>–</w:t>
      </w:r>
      <w:r>
        <w:rPr>
          <w:lang w:eastAsia="zh-CN"/>
        </w:rPr>
        <w:t xml:space="preserve"> </w:t>
      </w:r>
      <w:r>
        <w:rPr>
          <w:rFonts w:hint="eastAsia"/>
          <w:lang w:eastAsia="zh-CN"/>
        </w:rPr>
        <w:t>在</w:t>
      </w:r>
      <w:r w:rsidRPr="008D6A26">
        <w:rPr>
          <w:lang w:eastAsia="zh-CN"/>
        </w:rPr>
        <w:t>世界电信标准化全会</w:t>
      </w:r>
      <w:r>
        <w:rPr>
          <w:rFonts w:hint="eastAsia"/>
          <w:lang w:eastAsia="zh-CN"/>
        </w:rPr>
        <w:t>上</w:t>
      </w:r>
      <w:r w:rsidRPr="008D6A26">
        <w:rPr>
          <w:rFonts w:hint="eastAsia"/>
          <w:lang w:eastAsia="zh-CN"/>
        </w:rPr>
        <w:t>批准新</w:t>
      </w:r>
      <w:r w:rsidRPr="008D6A26">
        <w:rPr>
          <w:lang w:eastAsia="zh-CN"/>
        </w:rPr>
        <w:t>的或经修订的</w:t>
      </w:r>
      <w:r w:rsidRPr="008D6A26">
        <w:rPr>
          <w:rFonts w:hint="eastAsia"/>
          <w:lang w:eastAsia="zh-CN"/>
        </w:rPr>
        <w:t>课题</w:t>
      </w:r>
    </w:p>
    <w:p w14:paraId="6E3FB6A6" w14:textId="77777777" w:rsidR="00B52B9F" w:rsidRPr="008D6A26" w:rsidRDefault="00632982" w:rsidP="00B52B9F">
      <w:pPr>
        <w:pStyle w:val="Heading2"/>
        <w:rPr>
          <w:lang w:eastAsia="zh-CN"/>
        </w:rPr>
      </w:pPr>
      <w:r w:rsidRPr="008D6A26">
        <w:rPr>
          <w:lang w:eastAsia="zh-CN"/>
        </w:rPr>
        <w:t>7.4</w:t>
      </w:r>
      <w:r w:rsidRPr="008D6A26">
        <w:rPr>
          <w:lang w:eastAsia="zh-CN"/>
        </w:rPr>
        <w:tab/>
      </w:r>
      <w:r w:rsidRPr="008D6A26">
        <w:rPr>
          <w:rFonts w:hint="eastAsia"/>
          <w:lang w:eastAsia="zh-CN"/>
        </w:rPr>
        <w:t>课题的删除</w:t>
      </w:r>
    </w:p>
    <w:p w14:paraId="1D4EEF13" w14:textId="77777777" w:rsidR="00B52B9F" w:rsidRPr="008D6A26" w:rsidRDefault="00632982" w:rsidP="00B52B9F">
      <w:pPr>
        <w:ind w:firstLineChars="200" w:firstLine="480"/>
        <w:rPr>
          <w:lang w:eastAsia="zh-CN"/>
        </w:rPr>
      </w:pPr>
      <w:r>
        <w:rPr>
          <w:rFonts w:hint="eastAsia"/>
          <w:lang w:eastAsia="zh-CN"/>
        </w:rPr>
        <w:t>研究组可逐案决定下列哪种选择方案最适用于课题的删除。</w:t>
      </w:r>
    </w:p>
    <w:p w14:paraId="78366D9D" w14:textId="77777777" w:rsidR="00B52B9F" w:rsidRPr="008D6A26" w:rsidRDefault="00632982" w:rsidP="00B52B9F">
      <w:pPr>
        <w:pStyle w:val="Heading3"/>
        <w:rPr>
          <w:lang w:eastAsia="zh-CN"/>
        </w:rPr>
      </w:pPr>
      <w:r w:rsidRPr="008D6A26">
        <w:rPr>
          <w:rFonts w:hint="eastAsia"/>
          <w:bCs/>
          <w:lang w:eastAsia="zh-CN"/>
        </w:rPr>
        <w:t>7.4.1</w:t>
      </w:r>
      <w:r w:rsidRPr="008D6A26">
        <w:rPr>
          <w:rFonts w:hint="eastAsia"/>
          <w:lang w:eastAsia="zh-CN"/>
        </w:rPr>
        <w:tab/>
      </w:r>
      <w:r w:rsidRPr="008D6A26">
        <w:rPr>
          <w:rFonts w:hint="eastAsia"/>
          <w:lang w:eastAsia="zh-CN"/>
        </w:rPr>
        <w:t>在两届世界电信标准化全会之间删除课题</w:t>
      </w:r>
    </w:p>
    <w:p w14:paraId="5B180556" w14:textId="77777777" w:rsidR="00B52B9F" w:rsidRPr="008D6A26" w:rsidRDefault="00632982" w:rsidP="00B52B9F">
      <w:pPr>
        <w:rPr>
          <w:lang w:eastAsia="zh-CN"/>
        </w:rPr>
      </w:pPr>
      <w:r w:rsidRPr="008D6A26">
        <w:rPr>
          <w:b/>
          <w:bCs/>
          <w:lang w:eastAsia="zh-CN"/>
        </w:rPr>
        <w:t>7.4.</w:t>
      </w:r>
      <w:r w:rsidRPr="008D6A26">
        <w:rPr>
          <w:rFonts w:hint="eastAsia"/>
          <w:b/>
          <w:bCs/>
          <w:lang w:eastAsia="zh-CN"/>
        </w:rPr>
        <w:t>1</w:t>
      </w:r>
      <w:r w:rsidRPr="008D6A26">
        <w:rPr>
          <w:b/>
          <w:bCs/>
          <w:lang w:eastAsia="zh-CN"/>
        </w:rPr>
        <w:t>.1</w:t>
      </w:r>
      <w:r w:rsidRPr="008D6A26">
        <w:rPr>
          <w:lang w:eastAsia="zh-CN"/>
        </w:rPr>
        <w:tab/>
      </w:r>
      <w:r w:rsidRPr="008D6A26">
        <w:rPr>
          <w:rFonts w:hint="eastAsia"/>
          <w:lang w:eastAsia="zh-CN"/>
        </w:rPr>
        <w:t>在研究组会议上，出席会议者可一致同意删除课题，</w:t>
      </w:r>
      <w:r>
        <w:rPr>
          <w:rFonts w:hint="eastAsia"/>
          <w:lang w:eastAsia="zh-CN"/>
        </w:rPr>
        <w:t>理由</w:t>
      </w:r>
      <w:r>
        <w:rPr>
          <w:lang w:eastAsia="zh-CN"/>
        </w:rPr>
        <w:t>可</w:t>
      </w:r>
      <w:r w:rsidRPr="008D6A26">
        <w:rPr>
          <w:rFonts w:hint="eastAsia"/>
          <w:lang w:eastAsia="zh-CN"/>
        </w:rPr>
        <w:t>或是因为工作已结束，或在此次会议和之前的两次研究组会议期间均未收到文稿。须以通函的形式通知这一决定，并提供一份有关删除原因的解释性说明。如果在两个月内做出回复的成员国中，不反对删除者达到简单多数，则删除生效。否则这一议题将退回研究组。</w:t>
      </w:r>
    </w:p>
    <w:p w14:paraId="4391A443" w14:textId="77777777" w:rsidR="00B52B9F" w:rsidRDefault="00632982" w:rsidP="00B52B9F">
      <w:pPr>
        <w:rPr>
          <w:lang w:eastAsia="zh-CN"/>
        </w:rPr>
      </w:pPr>
      <w:r w:rsidRPr="008D6A26">
        <w:rPr>
          <w:b/>
          <w:bCs/>
          <w:lang w:eastAsia="zh-CN"/>
        </w:rPr>
        <w:t>7.4.</w:t>
      </w:r>
      <w:r w:rsidRPr="008D6A26">
        <w:rPr>
          <w:rFonts w:hint="eastAsia"/>
          <w:b/>
          <w:bCs/>
          <w:lang w:eastAsia="zh-CN"/>
        </w:rPr>
        <w:t>1</w:t>
      </w:r>
      <w:r w:rsidRPr="008D6A26">
        <w:rPr>
          <w:b/>
          <w:bCs/>
          <w:lang w:eastAsia="zh-CN"/>
        </w:rPr>
        <w:t>.</w:t>
      </w:r>
      <w:r w:rsidRPr="008D6A26">
        <w:rPr>
          <w:rFonts w:hint="eastAsia"/>
          <w:b/>
          <w:bCs/>
          <w:lang w:eastAsia="zh-CN"/>
        </w:rPr>
        <w:t>2</w:t>
      </w:r>
      <w:r w:rsidRPr="008D6A26">
        <w:rPr>
          <w:lang w:eastAsia="zh-CN"/>
        </w:rPr>
        <w:tab/>
      </w:r>
      <w:r w:rsidRPr="008D6A26">
        <w:rPr>
          <w:rFonts w:hint="eastAsia"/>
          <w:lang w:eastAsia="zh-CN"/>
        </w:rPr>
        <w:t>表示反对的成员国须说明原因，并注明有助于进一步研究该课题的可能改动。</w:t>
      </w:r>
    </w:p>
    <w:p w14:paraId="45576705" w14:textId="77777777" w:rsidR="008F39FC" w:rsidRPr="008F39FC" w:rsidRDefault="00632982" w:rsidP="008F39FC">
      <w:pPr>
        <w:rPr>
          <w:lang w:eastAsia="zh-CN"/>
        </w:rPr>
      </w:pPr>
      <w:r w:rsidRPr="008D6A26">
        <w:rPr>
          <w:b/>
          <w:bCs/>
          <w:lang w:eastAsia="zh-CN"/>
        </w:rPr>
        <w:t>7.4.</w:t>
      </w:r>
      <w:r w:rsidRPr="008D6A26">
        <w:rPr>
          <w:rFonts w:hint="eastAsia"/>
          <w:b/>
          <w:bCs/>
          <w:lang w:eastAsia="zh-CN"/>
        </w:rPr>
        <w:t>1</w:t>
      </w:r>
      <w:r w:rsidRPr="008D6A26">
        <w:rPr>
          <w:b/>
          <w:bCs/>
          <w:lang w:eastAsia="zh-CN"/>
        </w:rPr>
        <w:t>.</w:t>
      </w:r>
      <w:r w:rsidRPr="008D6A26">
        <w:rPr>
          <w:rFonts w:hint="eastAsia"/>
          <w:b/>
          <w:bCs/>
          <w:lang w:eastAsia="zh-CN"/>
        </w:rPr>
        <w:t>3</w:t>
      </w:r>
      <w:r w:rsidRPr="008D6A26">
        <w:rPr>
          <w:lang w:eastAsia="zh-CN"/>
        </w:rPr>
        <w:tab/>
      </w:r>
      <w:r w:rsidRPr="008D6A26">
        <w:rPr>
          <w:rFonts w:hint="eastAsia"/>
          <w:lang w:eastAsia="zh-CN"/>
        </w:rPr>
        <w:t>将以通函形式通知结果，</w:t>
      </w:r>
      <w:r w:rsidRPr="008D6A26">
        <w:rPr>
          <w:rFonts w:hint="eastAsia"/>
          <w:lang w:eastAsia="zh-CN"/>
        </w:rPr>
        <w:t>TSAG</w:t>
      </w:r>
      <w:r w:rsidRPr="008D6A26">
        <w:rPr>
          <w:rFonts w:hint="eastAsia"/>
          <w:lang w:eastAsia="zh-CN"/>
        </w:rPr>
        <w:t>须由主任通知。此外，主任须在适当时候公布已删除课题的清单，但至少须在研究期中期公布一次。</w:t>
      </w:r>
    </w:p>
    <w:p w14:paraId="45180C00" w14:textId="77777777" w:rsidR="00B52B9F" w:rsidRPr="008D6A26" w:rsidRDefault="00632982" w:rsidP="00B52B9F">
      <w:pPr>
        <w:pStyle w:val="Heading3"/>
        <w:rPr>
          <w:bCs/>
          <w:lang w:eastAsia="zh-CN"/>
        </w:rPr>
      </w:pPr>
      <w:r w:rsidRPr="008D6A26">
        <w:rPr>
          <w:rFonts w:hint="eastAsia"/>
          <w:bCs/>
          <w:lang w:eastAsia="zh-CN"/>
        </w:rPr>
        <w:t>7.4.2</w:t>
      </w:r>
      <w:r w:rsidRPr="008D6A26">
        <w:rPr>
          <w:rFonts w:hint="eastAsia"/>
          <w:bCs/>
          <w:lang w:eastAsia="zh-CN"/>
        </w:rPr>
        <w:tab/>
      </w:r>
      <w:r w:rsidRPr="008D6A26">
        <w:rPr>
          <w:rFonts w:hint="eastAsia"/>
          <w:bCs/>
          <w:lang w:eastAsia="zh-CN"/>
        </w:rPr>
        <w:t>由世界电信标准化全会进行课题的删除</w:t>
      </w:r>
    </w:p>
    <w:p w14:paraId="46912607" w14:textId="77777777" w:rsidR="00B52B9F" w:rsidRDefault="00632982" w:rsidP="00B52B9F">
      <w:pPr>
        <w:ind w:firstLineChars="200" w:firstLine="480"/>
        <w:rPr>
          <w:lang w:eastAsia="zh-CN"/>
        </w:rPr>
      </w:pPr>
      <w:r w:rsidRPr="008D6A26">
        <w:rPr>
          <w:rFonts w:hint="eastAsia"/>
          <w:lang w:eastAsia="zh-CN"/>
        </w:rPr>
        <w:t>在研究组做出决定后，主席须在其提交世界电信标准化全会的报告中加入要求删除课题的请求。世界电信标准化全会将酌情做出决定。</w:t>
      </w:r>
    </w:p>
    <w:p w14:paraId="496CC611" w14:textId="77777777" w:rsidR="00B52B9F" w:rsidRPr="008D6A26" w:rsidRDefault="00632982" w:rsidP="00B52B9F">
      <w:pPr>
        <w:pStyle w:val="SectionNo"/>
        <w:rPr>
          <w:lang w:eastAsia="zh-CN"/>
        </w:rPr>
      </w:pPr>
      <w:r w:rsidRPr="008D6A26">
        <w:rPr>
          <w:rFonts w:hint="eastAsia"/>
          <w:lang w:eastAsia="zh-CN"/>
        </w:rPr>
        <w:t>第</w:t>
      </w:r>
      <w:r w:rsidRPr="008D6A26">
        <w:rPr>
          <w:rFonts w:hint="eastAsia"/>
          <w:lang w:eastAsia="zh-CN"/>
        </w:rPr>
        <w:t>8</w:t>
      </w:r>
      <w:r w:rsidRPr="008D6A26">
        <w:rPr>
          <w:rFonts w:hint="eastAsia"/>
          <w:lang w:eastAsia="zh-CN"/>
        </w:rPr>
        <w:t>节</w:t>
      </w:r>
    </w:p>
    <w:p w14:paraId="6CF746C0" w14:textId="77777777" w:rsidR="00B52B9F" w:rsidRPr="008D6A26" w:rsidRDefault="00632982" w:rsidP="00B52B9F">
      <w:pPr>
        <w:pStyle w:val="Sectiontitle"/>
        <w:rPr>
          <w:lang w:eastAsia="zh-CN"/>
        </w:rPr>
      </w:pPr>
      <w:r w:rsidRPr="008D6A26">
        <w:rPr>
          <w:rFonts w:hint="eastAsia"/>
          <w:lang w:eastAsia="zh-CN"/>
        </w:rPr>
        <w:t>建议书的</w:t>
      </w:r>
      <w:r>
        <w:rPr>
          <w:rFonts w:hint="eastAsia"/>
          <w:lang w:eastAsia="zh-CN"/>
        </w:rPr>
        <w:t>制定</w:t>
      </w:r>
      <w:r w:rsidRPr="008D6A26">
        <w:rPr>
          <w:lang w:eastAsia="zh-CN"/>
        </w:rPr>
        <w:t>和</w:t>
      </w:r>
      <w:r w:rsidRPr="008D6A26">
        <w:rPr>
          <w:rFonts w:hint="eastAsia"/>
          <w:lang w:eastAsia="zh-CN"/>
        </w:rPr>
        <w:t>批准程序</w:t>
      </w:r>
    </w:p>
    <w:p w14:paraId="65622604" w14:textId="77777777" w:rsidR="00B52B9F" w:rsidRPr="008D6A26" w:rsidRDefault="00632982" w:rsidP="00B52B9F">
      <w:pPr>
        <w:pStyle w:val="Heading2"/>
        <w:rPr>
          <w:lang w:eastAsia="zh-CN"/>
        </w:rPr>
      </w:pPr>
      <w:r w:rsidRPr="008D6A26">
        <w:rPr>
          <w:lang w:eastAsia="zh-CN"/>
        </w:rPr>
        <w:t>8.1</w:t>
      </w:r>
      <w:r w:rsidRPr="008D6A26">
        <w:rPr>
          <w:lang w:eastAsia="zh-CN"/>
        </w:rPr>
        <w:tab/>
        <w:t>ITU-T</w:t>
      </w:r>
      <w:r w:rsidRPr="008D6A26">
        <w:rPr>
          <w:rFonts w:hint="eastAsia"/>
          <w:lang w:eastAsia="zh-CN"/>
        </w:rPr>
        <w:t>建议书</w:t>
      </w:r>
      <w:r w:rsidRPr="008D6A26">
        <w:rPr>
          <w:lang w:eastAsia="zh-CN"/>
        </w:rPr>
        <w:t>的批准程序和</w:t>
      </w:r>
      <w:r w:rsidRPr="008D6A26">
        <w:rPr>
          <w:rFonts w:hint="eastAsia"/>
          <w:lang w:eastAsia="zh-CN"/>
        </w:rPr>
        <w:t>批准程序的选择</w:t>
      </w:r>
    </w:p>
    <w:p w14:paraId="01594172" w14:textId="77777777" w:rsidR="00B52B9F" w:rsidRPr="008D6A26" w:rsidRDefault="00632982" w:rsidP="00B52B9F">
      <w:pPr>
        <w:ind w:firstLineChars="200" w:firstLine="480"/>
        <w:rPr>
          <w:lang w:eastAsia="zh-CN"/>
        </w:rPr>
      </w:pPr>
      <w:r w:rsidRPr="008D6A26">
        <w:rPr>
          <w:rFonts w:hint="eastAsia"/>
          <w:lang w:eastAsia="zh-CN"/>
        </w:rPr>
        <w:t>本</w:t>
      </w:r>
      <w:r w:rsidRPr="008D6A26">
        <w:rPr>
          <w:lang w:eastAsia="zh-CN"/>
        </w:rPr>
        <w:t>决议第</w:t>
      </w:r>
      <w:r w:rsidRPr="008D6A26">
        <w:rPr>
          <w:rFonts w:hint="eastAsia"/>
          <w:lang w:eastAsia="zh-CN"/>
        </w:rPr>
        <w:t>9</w:t>
      </w:r>
      <w:r w:rsidRPr="008D6A26">
        <w:rPr>
          <w:rFonts w:hint="eastAsia"/>
          <w:lang w:eastAsia="zh-CN"/>
        </w:rPr>
        <w:t>节</w:t>
      </w:r>
      <w:r w:rsidRPr="008D6A26">
        <w:rPr>
          <w:lang w:eastAsia="zh-CN"/>
        </w:rPr>
        <w:t>规定了需与成员国进行正式磋商的建议书批准</w:t>
      </w:r>
      <w:r w:rsidRPr="008D6A26">
        <w:rPr>
          <w:rFonts w:hint="eastAsia"/>
          <w:lang w:eastAsia="zh-CN"/>
        </w:rPr>
        <w:t>程序</w:t>
      </w:r>
      <w:r w:rsidRPr="008D6A26">
        <w:rPr>
          <w:lang w:eastAsia="zh-CN"/>
        </w:rPr>
        <w:t>（</w:t>
      </w:r>
      <w:r w:rsidRPr="008D6A26">
        <w:rPr>
          <w:rFonts w:hint="eastAsia"/>
          <w:lang w:eastAsia="zh-CN"/>
        </w:rPr>
        <w:t>传统</w:t>
      </w:r>
      <w:r w:rsidRPr="008D6A26">
        <w:rPr>
          <w:lang w:eastAsia="zh-CN"/>
        </w:rPr>
        <w:t>批准程序</w:t>
      </w:r>
      <w:r>
        <w:rPr>
          <w:rFonts w:hint="eastAsia"/>
          <w:lang w:eastAsia="zh-CN"/>
        </w:rPr>
        <w:t>（</w:t>
      </w:r>
      <w:r w:rsidRPr="008D6A26">
        <w:rPr>
          <w:lang w:eastAsia="zh-CN"/>
        </w:rPr>
        <w:t>TAP</w:t>
      </w:r>
      <w:r w:rsidRPr="008D6A26">
        <w:rPr>
          <w:lang w:eastAsia="zh-CN"/>
        </w:rPr>
        <w:t>）</w:t>
      </w:r>
      <w:r>
        <w:rPr>
          <w:rFonts w:hint="eastAsia"/>
          <w:lang w:eastAsia="zh-CN"/>
        </w:rPr>
        <w:t>）</w:t>
      </w:r>
      <w:r w:rsidRPr="008D6A26">
        <w:rPr>
          <w:rFonts w:hint="eastAsia"/>
          <w:lang w:eastAsia="zh-CN"/>
        </w:rPr>
        <w:t>。</w:t>
      </w:r>
      <w:r w:rsidRPr="008D6A26">
        <w:rPr>
          <w:lang w:eastAsia="zh-CN"/>
        </w:rPr>
        <w:t>ITU-T A.8</w:t>
      </w:r>
      <w:r w:rsidRPr="008D6A26">
        <w:rPr>
          <w:rFonts w:hint="eastAsia"/>
          <w:lang w:eastAsia="zh-CN"/>
        </w:rPr>
        <w:t>建议书</w:t>
      </w:r>
      <w:r w:rsidRPr="008D6A26">
        <w:rPr>
          <w:lang w:eastAsia="zh-CN"/>
        </w:rPr>
        <w:t>规定了无需与成员国进行正式</w:t>
      </w:r>
      <w:r w:rsidRPr="008D6A26">
        <w:rPr>
          <w:rFonts w:hint="eastAsia"/>
          <w:lang w:eastAsia="zh-CN"/>
        </w:rPr>
        <w:t>磋商</w:t>
      </w:r>
      <w:r w:rsidRPr="008D6A26">
        <w:rPr>
          <w:lang w:eastAsia="zh-CN"/>
        </w:rPr>
        <w:t>的建议书批准程序（</w:t>
      </w:r>
      <w:r w:rsidRPr="008D6A26">
        <w:rPr>
          <w:rFonts w:hint="eastAsia"/>
          <w:lang w:eastAsia="zh-CN"/>
        </w:rPr>
        <w:t>备选</w:t>
      </w:r>
      <w:r w:rsidRPr="008D6A26">
        <w:rPr>
          <w:lang w:eastAsia="zh-CN"/>
        </w:rPr>
        <w:t>批准程序</w:t>
      </w:r>
      <w:r>
        <w:rPr>
          <w:rFonts w:hint="eastAsia"/>
          <w:lang w:eastAsia="zh-CN"/>
        </w:rPr>
        <w:t>（</w:t>
      </w:r>
      <w:r w:rsidRPr="008D6A26">
        <w:rPr>
          <w:lang w:eastAsia="zh-CN"/>
        </w:rPr>
        <w:t>AAP</w:t>
      </w:r>
      <w:r w:rsidRPr="008D6A26">
        <w:rPr>
          <w:lang w:eastAsia="zh-CN"/>
        </w:rPr>
        <w:t>）</w:t>
      </w:r>
      <w:r>
        <w:rPr>
          <w:rFonts w:hint="eastAsia"/>
          <w:lang w:eastAsia="zh-CN"/>
        </w:rPr>
        <w:t>）</w:t>
      </w:r>
      <w:r w:rsidRPr="008D6A26">
        <w:rPr>
          <w:rFonts w:hint="eastAsia"/>
          <w:lang w:eastAsia="zh-CN"/>
        </w:rPr>
        <w:t>。</w:t>
      </w:r>
      <w:r>
        <w:rPr>
          <w:rFonts w:hint="eastAsia"/>
          <w:lang w:eastAsia="zh-CN"/>
        </w:rPr>
        <w:t>根据</w:t>
      </w:r>
      <w:r w:rsidRPr="008D6A26">
        <w:rPr>
          <w:rFonts w:hint="eastAsia"/>
          <w:lang w:eastAsia="zh-CN"/>
        </w:rPr>
        <w:t>《公约</w:t>
      </w:r>
      <w:r w:rsidRPr="008D6A26">
        <w:rPr>
          <w:lang w:eastAsia="zh-CN"/>
        </w:rPr>
        <w:t>》</w:t>
      </w:r>
      <w:r w:rsidRPr="008D6A26">
        <w:rPr>
          <w:rFonts w:hint="eastAsia"/>
          <w:lang w:eastAsia="zh-CN"/>
        </w:rPr>
        <w:t>，</w:t>
      </w:r>
      <w:r w:rsidRPr="008D6A26">
        <w:rPr>
          <w:lang w:eastAsia="zh-CN"/>
        </w:rPr>
        <w:t>两种方法批准的建议书具有同等地位。</w:t>
      </w:r>
    </w:p>
    <w:p w14:paraId="58306BA8" w14:textId="77777777" w:rsidR="00B52B9F" w:rsidRPr="008D6A26" w:rsidRDefault="00632982" w:rsidP="00B52B9F">
      <w:pPr>
        <w:ind w:firstLineChars="200" w:firstLine="480"/>
        <w:rPr>
          <w:lang w:eastAsia="zh-CN"/>
        </w:rPr>
      </w:pPr>
      <w:r w:rsidRPr="008D6A26">
        <w:rPr>
          <w:rFonts w:hint="eastAsia"/>
          <w:lang w:eastAsia="zh-CN"/>
        </w:rPr>
        <w:t>“选择”指为制定和批准新建议书或修订建议书而选择</w:t>
      </w:r>
      <w:r w:rsidRPr="008D6A26">
        <w:rPr>
          <w:rFonts w:hint="eastAsia"/>
          <w:lang w:eastAsia="zh-CN"/>
        </w:rPr>
        <w:t>AAP</w:t>
      </w:r>
      <w:r w:rsidRPr="008D6A26">
        <w:rPr>
          <w:rFonts w:hint="eastAsia"/>
          <w:lang w:eastAsia="zh-CN"/>
        </w:rPr>
        <w:t>或选择</w:t>
      </w:r>
      <w:r w:rsidRPr="008D6A26">
        <w:rPr>
          <w:rFonts w:hint="eastAsia"/>
          <w:lang w:eastAsia="zh-CN"/>
        </w:rPr>
        <w:t>TAP</w:t>
      </w:r>
      <w:r w:rsidRPr="008D6A26">
        <w:rPr>
          <w:rFonts w:hint="eastAsia"/>
          <w:lang w:eastAsia="zh-CN"/>
        </w:rPr>
        <w:t>的行为。</w:t>
      </w:r>
    </w:p>
    <w:p w14:paraId="549F038B" w14:textId="77777777" w:rsidR="00B52B9F" w:rsidRPr="008D6A26" w:rsidRDefault="00632982" w:rsidP="00B52B9F">
      <w:pPr>
        <w:pStyle w:val="Heading3"/>
        <w:rPr>
          <w:lang w:eastAsia="zh-CN"/>
        </w:rPr>
      </w:pPr>
      <w:r w:rsidRPr="008D6A26">
        <w:rPr>
          <w:rFonts w:hint="eastAsia"/>
          <w:lang w:eastAsia="zh-CN"/>
        </w:rPr>
        <w:lastRenderedPageBreak/>
        <w:t>8.1.1</w:t>
      </w:r>
      <w:r w:rsidRPr="008D6A26">
        <w:rPr>
          <w:rFonts w:hint="eastAsia"/>
          <w:lang w:eastAsia="zh-CN"/>
        </w:rPr>
        <w:tab/>
      </w:r>
      <w:r>
        <w:rPr>
          <w:rFonts w:hint="eastAsia"/>
          <w:lang w:eastAsia="zh-CN"/>
        </w:rPr>
        <w:t>在研究组会议上做出</w:t>
      </w:r>
      <w:r w:rsidRPr="008D6A26">
        <w:rPr>
          <w:rFonts w:hint="eastAsia"/>
          <w:lang w:eastAsia="zh-CN"/>
        </w:rPr>
        <w:t>选择</w:t>
      </w:r>
    </w:p>
    <w:p w14:paraId="7357C5EF" w14:textId="64DC6AEE" w:rsidR="00B52B9F" w:rsidRPr="008D6A26" w:rsidRDefault="00632982" w:rsidP="00B52B9F">
      <w:pPr>
        <w:ind w:firstLineChars="200" w:firstLine="480"/>
        <w:rPr>
          <w:lang w:eastAsia="zh-CN"/>
        </w:rPr>
      </w:pPr>
      <w:r w:rsidRPr="008D6A26">
        <w:rPr>
          <w:rFonts w:hint="eastAsia"/>
          <w:lang w:eastAsia="zh-CN"/>
        </w:rPr>
        <w:t>通常，有关编号</w:t>
      </w:r>
      <w:r w:rsidRPr="008D6A26">
        <w:rPr>
          <w:rFonts w:hint="eastAsia"/>
          <w:lang w:eastAsia="zh-CN"/>
        </w:rPr>
        <w:t>/</w:t>
      </w:r>
      <w:del w:id="44" w:author="LI, Ziqian" w:date="2021-08-31T09:46:00Z">
        <w:r w:rsidR="00AE4468" w:rsidRPr="00AE4468" w:rsidDel="00AE4468">
          <w:rPr>
            <w:rFonts w:hint="eastAsia"/>
            <w:lang w:eastAsia="zh-CN"/>
          </w:rPr>
          <w:delText>编</w:delText>
        </w:r>
      </w:del>
      <w:ins w:id="45" w:author="LI, Ziqian" w:date="2021-08-31T09:45:00Z">
        <w:r w:rsidR="00AE4468">
          <w:rPr>
            <w:rFonts w:hint="eastAsia"/>
            <w:lang w:eastAsia="zh-CN"/>
          </w:rPr>
          <w:t>寻</w:t>
        </w:r>
      </w:ins>
      <w:r w:rsidR="00972617">
        <w:rPr>
          <w:rFonts w:hint="eastAsia"/>
          <w:lang w:eastAsia="zh-CN"/>
        </w:rPr>
        <w:t>址</w:t>
      </w:r>
      <w:r w:rsidRPr="008D6A26">
        <w:rPr>
          <w:rFonts w:hint="eastAsia"/>
          <w:lang w:eastAsia="zh-CN"/>
        </w:rPr>
        <w:t>、资费、收费和结算</w:t>
      </w:r>
      <w:ins w:id="46" w:author="LI, Ziqian" w:date="2021-08-31T09:45:00Z">
        <w:r w:rsidR="00AE4468">
          <w:rPr>
            <w:rFonts w:hint="eastAsia"/>
            <w:lang w:eastAsia="zh-CN"/>
          </w:rPr>
          <w:t>问题</w:t>
        </w:r>
      </w:ins>
      <w:ins w:id="47" w:author="Lei, Yonghong" w:date="2021-08-27T19:36:00Z">
        <w:r w:rsidR="00972617">
          <w:rPr>
            <w:rFonts w:hint="eastAsia"/>
            <w:lang w:eastAsia="zh-CN"/>
          </w:rPr>
          <w:t>以及具有监管和</w:t>
        </w:r>
        <w:r w:rsidR="00972617">
          <w:rPr>
            <w:rFonts w:hint="eastAsia"/>
            <w:lang w:eastAsia="zh-CN"/>
          </w:rPr>
          <w:t>/</w:t>
        </w:r>
        <w:r w:rsidR="00972617">
          <w:rPr>
            <w:rFonts w:hint="eastAsia"/>
            <w:lang w:eastAsia="zh-CN"/>
          </w:rPr>
          <w:t>或政策影响</w:t>
        </w:r>
      </w:ins>
      <w:ins w:id="48" w:author="Lei, Yonghong" w:date="2021-08-27T19:37:00Z">
        <w:r w:rsidR="00972617">
          <w:rPr>
            <w:rFonts w:hint="eastAsia"/>
            <w:lang w:eastAsia="zh-CN"/>
          </w:rPr>
          <w:t>技术</w:t>
        </w:r>
      </w:ins>
      <w:r w:rsidRPr="008D6A26">
        <w:rPr>
          <w:rFonts w:hint="eastAsia"/>
          <w:lang w:eastAsia="zh-CN"/>
        </w:rPr>
        <w:t>的</w:t>
      </w:r>
      <w:r w:rsidRPr="008D6A26">
        <w:rPr>
          <w:rFonts w:hint="eastAsia"/>
          <w:lang w:eastAsia="zh-CN"/>
        </w:rPr>
        <w:t>ITU-T</w:t>
      </w:r>
      <w:r w:rsidRPr="008D6A26">
        <w:rPr>
          <w:rFonts w:hint="eastAsia"/>
          <w:lang w:eastAsia="zh-CN"/>
        </w:rPr>
        <w:t>建议书应遵循</w:t>
      </w:r>
      <w:r w:rsidRPr="008D6A26">
        <w:rPr>
          <w:rFonts w:hint="eastAsia"/>
          <w:lang w:eastAsia="zh-CN"/>
        </w:rPr>
        <w:t>TAP</w:t>
      </w:r>
      <w:r w:rsidRPr="008D6A26">
        <w:rPr>
          <w:rFonts w:hint="eastAsia"/>
          <w:lang w:eastAsia="zh-CN"/>
        </w:rPr>
        <w:t>程序。同样，与</w:t>
      </w:r>
      <w:r w:rsidRPr="008D6A26">
        <w:rPr>
          <w:lang w:eastAsia="zh-CN"/>
        </w:rPr>
        <w:t>其它问题相关的</w:t>
      </w:r>
      <w:r w:rsidRPr="008D6A26">
        <w:rPr>
          <w:rFonts w:hint="eastAsia"/>
          <w:lang w:eastAsia="zh-CN"/>
        </w:rPr>
        <w:t>ITU-T</w:t>
      </w:r>
      <w:r w:rsidRPr="008D6A26">
        <w:rPr>
          <w:rFonts w:hint="eastAsia"/>
          <w:lang w:eastAsia="zh-CN"/>
        </w:rPr>
        <w:t>的建议书通常遵循</w:t>
      </w:r>
      <w:r w:rsidRPr="008D6A26">
        <w:rPr>
          <w:rFonts w:hint="eastAsia"/>
          <w:lang w:eastAsia="zh-CN"/>
        </w:rPr>
        <w:t>AAP</w:t>
      </w:r>
      <w:r w:rsidRPr="008D6A26">
        <w:rPr>
          <w:rFonts w:hint="eastAsia"/>
          <w:lang w:eastAsia="zh-CN"/>
        </w:rPr>
        <w:t>程序。然而，可以通过研究组会议上的明确行为将</w:t>
      </w:r>
      <w:r w:rsidRPr="008D6A26">
        <w:rPr>
          <w:rFonts w:hint="eastAsia"/>
          <w:lang w:eastAsia="zh-CN"/>
        </w:rPr>
        <w:t>AAP</w:t>
      </w:r>
      <w:r w:rsidRPr="008D6A26">
        <w:rPr>
          <w:rFonts w:hint="eastAsia"/>
          <w:lang w:eastAsia="zh-CN"/>
        </w:rPr>
        <w:t>改为</w:t>
      </w:r>
      <w:r w:rsidRPr="008D6A26">
        <w:rPr>
          <w:rFonts w:hint="eastAsia"/>
          <w:lang w:eastAsia="zh-CN"/>
        </w:rPr>
        <w:t>TAP</w:t>
      </w:r>
      <w:r w:rsidRPr="008D6A26">
        <w:rPr>
          <w:rFonts w:hint="eastAsia"/>
          <w:lang w:eastAsia="zh-CN"/>
        </w:rPr>
        <w:t>，反之亦然，如果与会的成员国和部门成员达成协商一致做出决定的话</w:t>
      </w:r>
      <w:ins w:id="49" w:author="Lei, Yonghong" w:date="2021-08-27T19:40:00Z">
        <w:r w:rsidR="007A77AC">
          <w:rPr>
            <w:rFonts w:hint="eastAsia"/>
            <w:lang w:eastAsia="zh-CN"/>
          </w:rPr>
          <w:t>，</w:t>
        </w:r>
      </w:ins>
      <w:ins w:id="50" w:author="Lei, Yonghong" w:date="2021-08-27T19:38:00Z">
        <w:r w:rsidR="007A77AC">
          <w:rPr>
            <w:rFonts w:hint="eastAsia"/>
            <w:lang w:eastAsia="zh-CN"/>
          </w:rPr>
          <w:t>或符合</w:t>
        </w:r>
        <w:r w:rsidR="007A77AC">
          <w:rPr>
            <w:rFonts w:hint="eastAsia"/>
            <w:lang w:eastAsia="zh-CN"/>
          </w:rPr>
          <w:t>ITU-T</w:t>
        </w:r>
        <w:r w:rsidR="007A77AC" w:rsidRPr="007A77AC">
          <w:rPr>
            <w:lang w:eastAsia="zh-CN"/>
          </w:rPr>
          <w:t xml:space="preserve"> </w:t>
        </w:r>
        <w:r w:rsidR="007A77AC" w:rsidRPr="0057197E">
          <w:rPr>
            <w:lang w:eastAsia="zh-CN"/>
          </w:rPr>
          <w:t>A.8</w:t>
        </w:r>
      </w:ins>
      <w:ins w:id="51" w:author="Lei, Yonghong" w:date="2021-08-27T19:39:00Z">
        <w:r w:rsidR="007A77AC">
          <w:rPr>
            <w:rFonts w:hint="eastAsia"/>
            <w:lang w:eastAsia="zh-CN"/>
          </w:rPr>
          <w:t>建议书第</w:t>
        </w:r>
        <w:r w:rsidR="007A77AC" w:rsidRPr="0057197E">
          <w:rPr>
            <w:lang w:eastAsia="zh-CN"/>
          </w:rPr>
          <w:t>5.2</w:t>
        </w:r>
        <w:r w:rsidR="007A77AC">
          <w:rPr>
            <w:rFonts w:hint="eastAsia"/>
            <w:lang w:eastAsia="zh-CN"/>
          </w:rPr>
          <w:t>段和本决议第</w:t>
        </w:r>
        <w:r w:rsidR="007A77AC" w:rsidRPr="0057197E">
          <w:rPr>
            <w:lang w:eastAsia="zh-CN"/>
          </w:rPr>
          <w:t>9.3</w:t>
        </w:r>
        <w:r w:rsidR="007A77AC">
          <w:rPr>
            <w:rFonts w:hint="eastAsia"/>
            <w:lang w:eastAsia="zh-CN"/>
          </w:rPr>
          <w:t>段</w:t>
        </w:r>
      </w:ins>
      <w:r w:rsidRPr="008D6A26">
        <w:rPr>
          <w:rFonts w:hint="eastAsia"/>
          <w:lang w:eastAsia="zh-CN"/>
        </w:rPr>
        <w:t>。</w:t>
      </w:r>
    </w:p>
    <w:p w14:paraId="095144E2" w14:textId="77777777" w:rsidR="00B52B9F" w:rsidRPr="008D6A26" w:rsidRDefault="00632982" w:rsidP="00B52B9F">
      <w:pPr>
        <w:ind w:firstLineChars="200" w:firstLine="480"/>
        <w:rPr>
          <w:lang w:eastAsia="zh-CN"/>
        </w:rPr>
      </w:pPr>
      <w:r w:rsidRPr="008D6A26">
        <w:rPr>
          <w:rFonts w:hint="eastAsia"/>
          <w:lang w:eastAsia="zh-CN"/>
        </w:rPr>
        <w:t>在</w:t>
      </w:r>
      <w:r w:rsidRPr="008D6A26">
        <w:rPr>
          <w:lang w:eastAsia="zh-CN"/>
        </w:rPr>
        <w:t>确定新的或经修订的建议书</w:t>
      </w:r>
      <w:r w:rsidRPr="008D6A26">
        <w:rPr>
          <w:rFonts w:hint="eastAsia"/>
          <w:lang w:eastAsia="zh-CN"/>
        </w:rPr>
        <w:t>（尤其</w:t>
      </w:r>
      <w:r w:rsidRPr="008D6A26">
        <w:rPr>
          <w:lang w:eastAsia="zh-CN"/>
        </w:rPr>
        <w:t>是涉及资费和结算问题的建议书）草案是否具有政策或</w:t>
      </w:r>
      <w:r w:rsidRPr="008D6A26">
        <w:rPr>
          <w:rFonts w:hint="eastAsia"/>
          <w:lang w:eastAsia="zh-CN"/>
        </w:rPr>
        <w:t>监管</w:t>
      </w:r>
      <w:r w:rsidRPr="008D6A26">
        <w:rPr>
          <w:lang w:eastAsia="zh-CN"/>
        </w:rPr>
        <w:t>影响时，</w:t>
      </w:r>
      <w:r w:rsidRPr="008D6A26">
        <w:rPr>
          <w:rFonts w:hint="eastAsia"/>
          <w:lang w:eastAsia="zh-CN"/>
        </w:rPr>
        <w:t>各</w:t>
      </w:r>
      <w:r w:rsidRPr="008D6A26">
        <w:rPr>
          <w:lang w:eastAsia="zh-CN"/>
        </w:rPr>
        <w:t>研究组应参考世界电信标准化全会第</w:t>
      </w:r>
      <w:r w:rsidRPr="008D6A26">
        <w:rPr>
          <w:rFonts w:hint="eastAsia"/>
          <w:lang w:eastAsia="zh-CN"/>
        </w:rPr>
        <w:t>40</w:t>
      </w:r>
      <w:r w:rsidRPr="008D6A26">
        <w:rPr>
          <w:rFonts w:hint="eastAsia"/>
          <w:lang w:eastAsia="zh-CN"/>
        </w:rPr>
        <w:t>号</w:t>
      </w:r>
      <w:r w:rsidRPr="008D6A26">
        <w:rPr>
          <w:lang w:eastAsia="zh-CN"/>
        </w:rPr>
        <w:t>决议（</w:t>
      </w:r>
      <w:r w:rsidRPr="008D6A26">
        <w:rPr>
          <w:rFonts w:hint="eastAsia"/>
          <w:lang w:eastAsia="zh-CN"/>
        </w:rPr>
        <w:t>201</w:t>
      </w:r>
      <w:r>
        <w:rPr>
          <w:lang w:eastAsia="zh-CN"/>
        </w:rPr>
        <w:t>6</w:t>
      </w:r>
      <w:r w:rsidRPr="008D6A26">
        <w:rPr>
          <w:rFonts w:hint="eastAsia"/>
          <w:lang w:eastAsia="zh-CN"/>
        </w:rPr>
        <w:t>年</w:t>
      </w:r>
      <w:r w:rsidRPr="008D6A26">
        <w:rPr>
          <w:lang w:eastAsia="zh-CN"/>
        </w:rPr>
        <w:t>，</w:t>
      </w:r>
      <w:r>
        <w:rPr>
          <w:rFonts w:hint="eastAsia"/>
          <w:lang w:eastAsia="zh-CN"/>
        </w:rPr>
        <w:t>哈马马特</w:t>
      </w:r>
      <w:r w:rsidRPr="008D6A26">
        <w:rPr>
          <w:lang w:eastAsia="zh-CN"/>
        </w:rPr>
        <w:t>，修订版）</w:t>
      </w:r>
      <w:r w:rsidRPr="008D6A26">
        <w:rPr>
          <w:rFonts w:hint="eastAsia"/>
          <w:lang w:eastAsia="zh-CN"/>
        </w:rPr>
        <w:t>。</w:t>
      </w:r>
    </w:p>
    <w:p w14:paraId="0DCC4AAD" w14:textId="77777777" w:rsidR="00B52B9F" w:rsidRPr="008D6A26" w:rsidRDefault="00632982" w:rsidP="00B52B9F">
      <w:pPr>
        <w:ind w:firstLineChars="200" w:firstLine="480"/>
        <w:rPr>
          <w:lang w:eastAsia="zh-CN"/>
        </w:rPr>
      </w:pPr>
      <w:r w:rsidRPr="008D6A26">
        <w:rPr>
          <w:rFonts w:hint="eastAsia"/>
          <w:lang w:eastAsia="zh-CN"/>
        </w:rPr>
        <w:t>如果未能达成协商一致，须采用上述</w:t>
      </w:r>
      <w:r>
        <w:rPr>
          <w:rFonts w:hint="eastAsia"/>
          <w:lang w:eastAsia="zh-CN"/>
        </w:rPr>
        <w:t>第</w:t>
      </w:r>
      <w:r w:rsidRPr="008D6A26">
        <w:rPr>
          <w:rFonts w:hint="eastAsia"/>
          <w:lang w:eastAsia="zh-CN"/>
        </w:rPr>
        <w:t>1.13</w:t>
      </w:r>
      <w:r>
        <w:rPr>
          <w:rFonts w:hint="eastAsia"/>
          <w:lang w:eastAsia="zh-CN"/>
        </w:rPr>
        <w:t>节</w:t>
      </w:r>
      <w:r w:rsidRPr="008D6A26">
        <w:rPr>
          <w:rFonts w:hint="eastAsia"/>
          <w:lang w:eastAsia="zh-CN"/>
        </w:rPr>
        <w:t>所述的、世界电信标准化全会采用的相同过程做出选择决定。</w:t>
      </w:r>
    </w:p>
    <w:p w14:paraId="715987A4" w14:textId="77777777" w:rsidR="00B52B9F" w:rsidRPr="008D6A26" w:rsidRDefault="00632982" w:rsidP="00B52B9F">
      <w:pPr>
        <w:pStyle w:val="Heading3"/>
        <w:rPr>
          <w:lang w:eastAsia="zh-CN"/>
        </w:rPr>
      </w:pPr>
      <w:r w:rsidRPr="008D6A26">
        <w:rPr>
          <w:rFonts w:hint="eastAsia"/>
          <w:lang w:eastAsia="zh-CN"/>
        </w:rPr>
        <w:t>8.1.2</w:t>
      </w:r>
      <w:r w:rsidRPr="008D6A26">
        <w:rPr>
          <w:lang w:eastAsia="zh-CN"/>
        </w:rPr>
        <w:tab/>
      </w:r>
      <w:r>
        <w:rPr>
          <w:rFonts w:hint="eastAsia"/>
          <w:lang w:eastAsia="zh-CN"/>
        </w:rPr>
        <w:t>在世界电信标准化全会上做</w:t>
      </w:r>
      <w:r w:rsidRPr="008D6A26">
        <w:rPr>
          <w:rFonts w:hint="eastAsia"/>
          <w:lang w:eastAsia="zh-CN"/>
        </w:rPr>
        <w:t>出选择</w:t>
      </w:r>
    </w:p>
    <w:p w14:paraId="12B592A5" w14:textId="77777777" w:rsidR="00B52B9F" w:rsidRDefault="00632982" w:rsidP="00B52B9F">
      <w:pPr>
        <w:ind w:firstLineChars="200" w:firstLine="480"/>
        <w:rPr>
          <w:lang w:eastAsia="zh-CN"/>
        </w:rPr>
      </w:pPr>
      <w:r w:rsidRPr="008D6A26">
        <w:rPr>
          <w:rFonts w:hint="eastAsia"/>
          <w:lang w:eastAsia="zh-CN"/>
        </w:rPr>
        <w:t>通常，</w:t>
      </w:r>
      <w:r>
        <w:rPr>
          <w:rFonts w:hint="eastAsia"/>
          <w:lang w:eastAsia="zh-CN"/>
        </w:rPr>
        <w:t>有关</w:t>
      </w:r>
      <w:r w:rsidRPr="008D6A26">
        <w:rPr>
          <w:rFonts w:hint="eastAsia"/>
          <w:lang w:eastAsia="zh-CN"/>
        </w:rPr>
        <w:t>编号</w:t>
      </w:r>
      <w:r w:rsidRPr="008D6A26">
        <w:rPr>
          <w:rFonts w:hint="eastAsia"/>
          <w:lang w:eastAsia="zh-CN"/>
        </w:rPr>
        <w:t>/</w:t>
      </w:r>
      <w:r w:rsidRPr="008D6A26">
        <w:rPr>
          <w:rFonts w:hint="eastAsia"/>
          <w:lang w:eastAsia="zh-CN"/>
        </w:rPr>
        <w:t>编址、资费、收费和结算问题</w:t>
      </w:r>
      <w:r>
        <w:rPr>
          <w:rFonts w:hint="eastAsia"/>
          <w:lang w:eastAsia="zh-CN"/>
        </w:rPr>
        <w:t>的</w:t>
      </w:r>
      <w:r w:rsidRPr="008D6A26">
        <w:rPr>
          <w:rFonts w:hint="eastAsia"/>
          <w:lang w:eastAsia="zh-CN"/>
        </w:rPr>
        <w:t>ITU-T</w:t>
      </w:r>
      <w:r w:rsidRPr="008D6A26">
        <w:rPr>
          <w:rFonts w:hint="eastAsia"/>
          <w:lang w:eastAsia="zh-CN"/>
        </w:rPr>
        <w:t>建议书应遵循</w:t>
      </w:r>
      <w:r w:rsidRPr="008D6A26">
        <w:rPr>
          <w:rFonts w:hint="eastAsia"/>
          <w:lang w:eastAsia="zh-CN"/>
        </w:rPr>
        <w:t>TAP</w:t>
      </w:r>
      <w:r w:rsidRPr="008D6A26">
        <w:rPr>
          <w:rFonts w:hint="eastAsia"/>
          <w:lang w:eastAsia="zh-CN"/>
        </w:rPr>
        <w:t>程序。同样</w:t>
      </w:r>
      <w:r w:rsidRPr="008D6A26">
        <w:rPr>
          <w:lang w:eastAsia="zh-CN"/>
        </w:rPr>
        <w:t>，</w:t>
      </w:r>
      <w:r w:rsidRPr="008D6A26">
        <w:rPr>
          <w:rFonts w:hint="eastAsia"/>
          <w:lang w:eastAsia="zh-CN"/>
        </w:rPr>
        <w:t>与</w:t>
      </w:r>
      <w:r w:rsidRPr="008D6A26">
        <w:rPr>
          <w:lang w:eastAsia="zh-CN"/>
        </w:rPr>
        <w:t>其它问题相关的</w:t>
      </w:r>
      <w:r w:rsidRPr="008D6A26">
        <w:rPr>
          <w:rFonts w:hint="eastAsia"/>
          <w:lang w:eastAsia="zh-CN"/>
        </w:rPr>
        <w:t>ITU-T</w:t>
      </w:r>
      <w:r w:rsidRPr="008D6A26">
        <w:rPr>
          <w:rFonts w:hint="eastAsia"/>
          <w:lang w:eastAsia="zh-CN"/>
        </w:rPr>
        <w:t>的建议书遵循</w:t>
      </w:r>
      <w:r w:rsidRPr="008D6A26">
        <w:rPr>
          <w:rFonts w:hint="eastAsia"/>
          <w:lang w:eastAsia="zh-CN"/>
        </w:rPr>
        <w:t>AAP</w:t>
      </w:r>
      <w:r w:rsidRPr="008D6A26">
        <w:rPr>
          <w:rFonts w:hint="eastAsia"/>
          <w:lang w:eastAsia="zh-CN"/>
        </w:rPr>
        <w:t>程序。然而，可以通过世界电信标准化全会会议上</w:t>
      </w:r>
      <w:r>
        <w:rPr>
          <w:rFonts w:hint="eastAsia"/>
          <w:lang w:eastAsia="zh-CN"/>
        </w:rPr>
        <w:t>采取明确行动</w:t>
      </w:r>
      <w:r w:rsidRPr="008D6A26">
        <w:rPr>
          <w:rFonts w:hint="eastAsia"/>
          <w:lang w:eastAsia="zh-CN"/>
        </w:rPr>
        <w:t>将选择从</w:t>
      </w:r>
      <w:r w:rsidRPr="008D6A26">
        <w:rPr>
          <w:rFonts w:hint="eastAsia"/>
          <w:lang w:eastAsia="zh-CN"/>
        </w:rPr>
        <w:t>AAP</w:t>
      </w:r>
      <w:r w:rsidRPr="008D6A26">
        <w:rPr>
          <w:rFonts w:hint="eastAsia"/>
          <w:lang w:eastAsia="zh-CN"/>
        </w:rPr>
        <w:t>变为</w:t>
      </w:r>
      <w:r w:rsidRPr="008D6A26">
        <w:rPr>
          <w:rFonts w:hint="eastAsia"/>
          <w:lang w:eastAsia="zh-CN"/>
        </w:rPr>
        <w:t>TAP</w:t>
      </w:r>
      <w:r w:rsidRPr="008D6A26">
        <w:rPr>
          <w:rFonts w:hint="eastAsia"/>
          <w:lang w:eastAsia="zh-CN"/>
        </w:rPr>
        <w:t>，反之亦然。</w:t>
      </w:r>
    </w:p>
    <w:p w14:paraId="5AC7855A" w14:textId="77777777" w:rsidR="00B52B9F" w:rsidRPr="008D6A26" w:rsidRDefault="00632982" w:rsidP="00B52B9F">
      <w:pPr>
        <w:pStyle w:val="Heading2"/>
        <w:rPr>
          <w:lang w:eastAsia="zh-CN"/>
        </w:rPr>
      </w:pPr>
      <w:r w:rsidRPr="008D6A26">
        <w:rPr>
          <w:lang w:eastAsia="zh-CN"/>
        </w:rPr>
        <w:t>8.2</w:t>
      </w:r>
      <w:r w:rsidRPr="008D6A26">
        <w:rPr>
          <w:lang w:eastAsia="zh-CN"/>
        </w:rPr>
        <w:tab/>
      </w:r>
      <w:r w:rsidRPr="008D6A26">
        <w:rPr>
          <w:rFonts w:hint="eastAsia"/>
          <w:lang w:eastAsia="zh-CN"/>
        </w:rPr>
        <w:t>选择的通知</w:t>
      </w:r>
    </w:p>
    <w:p w14:paraId="3353BD7D" w14:textId="77777777" w:rsidR="00B52B9F" w:rsidRPr="008D6A26" w:rsidRDefault="00632982" w:rsidP="00B52B9F">
      <w:pPr>
        <w:ind w:firstLineChars="200" w:firstLine="480"/>
        <w:rPr>
          <w:lang w:eastAsia="zh-CN"/>
        </w:rPr>
      </w:pPr>
      <w:r w:rsidRPr="008D6A26">
        <w:rPr>
          <w:rFonts w:hint="eastAsia"/>
          <w:lang w:eastAsia="zh-CN"/>
        </w:rPr>
        <w:t>当电信标准化局主任通知成员某课题已获批准时，主任亦须同时告知对所产生的建议书提出的选择。如有任何反对意见，须以书面形式转给下一次研究组会议，以便对选择重新进行审议（见下文</w:t>
      </w:r>
      <w:r w:rsidRPr="008D6A26">
        <w:rPr>
          <w:rFonts w:hint="eastAsia"/>
          <w:lang w:eastAsia="zh-CN"/>
        </w:rPr>
        <w:t>8.3</w:t>
      </w:r>
      <w:r w:rsidRPr="008D6A26">
        <w:rPr>
          <w:rFonts w:hint="eastAsia"/>
          <w:lang w:eastAsia="zh-CN"/>
        </w:rPr>
        <w:t>），但反对意见必须符合《公约》第</w:t>
      </w:r>
      <w:r w:rsidRPr="008D6A26">
        <w:rPr>
          <w:rFonts w:hint="eastAsia"/>
          <w:lang w:eastAsia="zh-CN"/>
        </w:rPr>
        <w:t>246D</w:t>
      </w:r>
      <w:r w:rsidRPr="008D6A26">
        <w:rPr>
          <w:rFonts w:hint="eastAsia"/>
          <w:lang w:eastAsia="zh-CN"/>
        </w:rPr>
        <w:t>款的规定。</w:t>
      </w:r>
    </w:p>
    <w:p w14:paraId="2E993E8D" w14:textId="77777777" w:rsidR="00B52B9F" w:rsidRPr="008D6A26" w:rsidRDefault="00632982" w:rsidP="00B52B9F">
      <w:pPr>
        <w:pStyle w:val="Heading2"/>
        <w:rPr>
          <w:lang w:eastAsia="zh-CN"/>
        </w:rPr>
      </w:pPr>
      <w:r w:rsidRPr="008D6A26">
        <w:rPr>
          <w:lang w:eastAsia="zh-CN"/>
        </w:rPr>
        <w:t>8.3</w:t>
      </w:r>
      <w:r w:rsidRPr="008D6A26">
        <w:rPr>
          <w:lang w:eastAsia="zh-CN"/>
        </w:rPr>
        <w:tab/>
      </w:r>
      <w:r w:rsidRPr="008D6A26">
        <w:rPr>
          <w:rFonts w:hint="eastAsia"/>
          <w:lang w:eastAsia="zh-CN"/>
        </w:rPr>
        <w:t>选择的重新审议</w:t>
      </w:r>
    </w:p>
    <w:p w14:paraId="48016E68" w14:textId="77777777" w:rsidR="00B52B9F" w:rsidRPr="008D6A26" w:rsidRDefault="00632982" w:rsidP="00B52B9F">
      <w:pPr>
        <w:ind w:firstLineChars="200" w:firstLine="480"/>
        <w:rPr>
          <w:lang w:eastAsia="zh-CN"/>
        </w:rPr>
      </w:pPr>
      <w:r w:rsidRPr="008D6A26">
        <w:rPr>
          <w:rFonts w:hint="eastAsia"/>
          <w:lang w:eastAsia="zh-CN"/>
        </w:rPr>
        <w:t>在将新建议书或修订建议书草案付诸“最后一轮”征求意见过程之前的任何时候，均可根据《公约》第</w:t>
      </w:r>
      <w:r w:rsidRPr="008D6A26">
        <w:rPr>
          <w:rFonts w:hint="eastAsia"/>
          <w:lang w:eastAsia="zh-CN"/>
        </w:rPr>
        <w:t>246D</w:t>
      </w:r>
      <w:r w:rsidRPr="008D6A26">
        <w:rPr>
          <w:rFonts w:hint="eastAsia"/>
          <w:lang w:eastAsia="zh-CN"/>
        </w:rPr>
        <w:t>款的规定对选择进行重新审议。任何要求进行重新审议的请求必须以书面形式（例如，文稿或在文稿截止日期之后提交的、作为临时文件</w:t>
      </w:r>
      <w:r>
        <w:rPr>
          <w:rFonts w:hint="eastAsia"/>
          <w:lang w:eastAsia="zh-CN"/>
        </w:rPr>
        <w:t>（</w:t>
      </w:r>
      <w:r>
        <w:rPr>
          <w:rFonts w:hint="eastAsia"/>
          <w:lang w:eastAsia="zh-CN"/>
        </w:rPr>
        <w:t>TD</w:t>
      </w:r>
      <w:r>
        <w:rPr>
          <w:rFonts w:hint="eastAsia"/>
          <w:lang w:eastAsia="zh-CN"/>
        </w:rPr>
        <w:t>）</w:t>
      </w:r>
      <w:r w:rsidRPr="008D6A26">
        <w:rPr>
          <w:rFonts w:hint="eastAsia"/>
          <w:lang w:eastAsia="zh-CN"/>
        </w:rPr>
        <w:t>的书面文件）在研究组或工作组会议上提出，</w:t>
      </w:r>
      <w:r w:rsidRPr="008D6A26">
        <w:rPr>
          <w:lang w:eastAsia="zh-CN"/>
        </w:rPr>
        <w:t>并附有</w:t>
      </w:r>
      <w:r w:rsidRPr="008D6A26">
        <w:rPr>
          <w:rFonts w:hint="eastAsia"/>
          <w:lang w:eastAsia="zh-CN"/>
        </w:rPr>
        <w:t>选择</w:t>
      </w:r>
      <w:r w:rsidRPr="008D6A26">
        <w:rPr>
          <w:lang w:eastAsia="zh-CN"/>
        </w:rPr>
        <w:t>重新审议的理由</w:t>
      </w:r>
      <w:r w:rsidRPr="008D6A26">
        <w:rPr>
          <w:rFonts w:hint="eastAsia"/>
          <w:lang w:eastAsia="zh-CN"/>
        </w:rPr>
        <w:t>。成员国或部门成员有关改变选择的提案在会议审议前必须得到附议。</w:t>
      </w:r>
    </w:p>
    <w:p w14:paraId="79F554AF" w14:textId="5046516A" w:rsidR="00B52B9F" w:rsidRPr="008D6A26" w:rsidRDefault="00632982" w:rsidP="00B52B9F">
      <w:pPr>
        <w:ind w:firstLineChars="200" w:firstLine="480"/>
        <w:rPr>
          <w:lang w:eastAsia="zh-CN"/>
        </w:rPr>
      </w:pPr>
      <w:r w:rsidRPr="008D6A26">
        <w:rPr>
          <w:rFonts w:hint="eastAsia"/>
          <w:lang w:eastAsia="zh-CN"/>
        </w:rPr>
        <w:t>研究组将采用与</w:t>
      </w:r>
      <w:r>
        <w:rPr>
          <w:rFonts w:hint="eastAsia"/>
          <w:lang w:eastAsia="zh-CN"/>
        </w:rPr>
        <w:t>第</w:t>
      </w:r>
      <w:r w:rsidRPr="008D6A26">
        <w:rPr>
          <w:rFonts w:hint="eastAsia"/>
          <w:lang w:eastAsia="zh-CN"/>
        </w:rPr>
        <w:t>8.1.1</w:t>
      </w:r>
      <w:r>
        <w:rPr>
          <w:rFonts w:hint="eastAsia"/>
          <w:lang w:eastAsia="zh-CN"/>
        </w:rPr>
        <w:t>段</w:t>
      </w:r>
      <w:r w:rsidRPr="008D6A26">
        <w:rPr>
          <w:rFonts w:hint="eastAsia"/>
          <w:lang w:eastAsia="zh-CN"/>
        </w:rPr>
        <w:t>所述的相同程序决定是维持原选择还是改变选择。</w:t>
      </w:r>
      <w:ins w:id="52" w:author="Lei, Yonghong" w:date="2021-08-27T19:46:00Z">
        <w:r w:rsidR="0083287A" w:rsidRPr="0083287A">
          <w:rPr>
            <w:rFonts w:hint="eastAsia"/>
            <w:lang w:eastAsia="zh-CN"/>
          </w:rPr>
          <w:t>如果</w:t>
        </w:r>
        <w:r w:rsidR="0083287A">
          <w:rPr>
            <w:rFonts w:hint="eastAsia"/>
            <w:lang w:eastAsia="zh-CN"/>
          </w:rPr>
          <w:t>获得</w:t>
        </w:r>
        <w:r w:rsidR="0083287A" w:rsidRPr="0083287A">
          <w:rPr>
            <w:rFonts w:hint="eastAsia"/>
            <w:lang w:eastAsia="zh-CN"/>
          </w:rPr>
          <w:t>同意，</w:t>
        </w:r>
        <w:r w:rsidR="0083287A">
          <w:rPr>
            <w:rFonts w:hint="eastAsia"/>
            <w:lang w:eastAsia="zh-CN"/>
          </w:rPr>
          <w:t>则</w:t>
        </w:r>
        <w:r w:rsidR="0083287A" w:rsidRPr="0083287A">
          <w:rPr>
            <w:lang w:eastAsia="zh-CN"/>
          </w:rPr>
          <w:t>建议</w:t>
        </w:r>
        <w:r w:rsidR="0083287A" w:rsidRPr="0083287A">
          <w:rPr>
            <w:rFonts w:hint="eastAsia"/>
            <w:lang w:eastAsia="zh-CN"/>
          </w:rPr>
          <w:t>书</w:t>
        </w:r>
        <w:r w:rsidR="0083287A" w:rsidRPr="0083287A">
          <w:rPr>
            <w:lang w:eastAsia="zh-CN"/>
          </w:rPr>
          <w:t>批准程序的变更</w:t>
        </w:r>
        <w:r w:rsidR="0083287A" w:rsidRPr="0083287A">
          <w:rPr>
            <w:rFonts w:hint="eastAsia"/>
            <w:lang w:eastAsia="zh-CN"/>
          </w:rPr>
          <w:t>须</w:t>
        </w:r>
        <w:r w:rsidR="0083287A" w:rsidRPr="0083287A">
          <w:rPr>
            <w:lang w:eastAsia="zh-CN"/>
          </w:rPr>
          <w:t>由会议主席在会议期间明确宣</w:t>
        </w:r>
        <w:r w:rsidR="0083287A" w:rsidRPr="0083287A">
          <w:rPr>
            <w:rFonts w:hint="eastAsia"/>
            <w:lang w:eastAsia="zh-CN"/>
          </w:rPr>
          <w:t>布。还</w:t>
        </w:r>
        <w:r w:rsidR="0083287A">
          <w:rPr>
            <w:rFonts w:hint="eastAsia"/>
            <w:lang w:eastAsia="zh-CN"/>
          </w:rPr>
          <w:t>须</w:t>
        </w:r>
        <w:r w:rsidR="0083287A" w:rsidRPr="0083287A">
          <w:rPr>
            <w:rFonts w:hint="eastAsia"/>
            <w:lang w:eastAsia="zh-CN"/>
          </w:rPr>
          <w:t>将</w:t>
        </w:r>
        <w:r w:rsidR="0083287A">
          <w:rPr>
            <w:rFonts w:hint="eastAsia"/>
            <w:lang w:eastAsia="zh-CN"/>
          </w:rPr>
          <w:t>此</w:t>
        </w:r>
        <w:r w:rsidR="0083287A" w:rsidRPr="0083287A">
          <w:rPr>
            <w:rFonts w:hint="eastAsia"/>
            <w:lang w:eastAsia="zh-CN"/>
          </w:rPr>
          <w:t>纳入会议报告和</w:t>
        </w:r>
        <w:r w:rsidR="0083287A" w:rsidRPr="009F69C6">
          <w:rPr>
            <w:lang w:eastAsia="zh-CN"/>
          </w:rPr>
          <w:t>ITU-T</w:t>
        </w:r>
        <w:r w:rsidR="0083287A">
          <w:rPr>
            <w:rFonts w:hint="eastAsia"/>
            <w:lang w:eastAsia="zh-CN"/>
          </w:rPr>
          <w:t>关于该</w:t>
        </w:r>
        <w:r w:rsidR="0083287A" w:rsidRPr="0083287A">
          <w:rPr>
            <w:rFonts w:hint="eastAsia"/>
            <w:lang w:eastAsia="zh-CN"/>
          </w:rPr>
          <w:t>建议</w:t>
        </w:r>
        <w:r w:rsidR="0083287A">
          <w:rPr>
            <w:rFonts w:hint="eastAsia"/>
            <w:lang w:eastAsia="zh-CN"/>
          </w:rPr>
          <w:t>书的</w:t>
        </w:r>
        <w:r w:rsidR="0083287A" w:rsidRPr="0083287A">
          <w:rPr>
            <w:rFonts w:hint="eastAsia"/>
            <w:lang w:eastAsia="zh-CN"/>
          </w:rPr>
          <w:t>工作</w:t>
        </w:r>
        <w:r w:rsidR="0083287A">
          <w:rPr>
            <w:rFonts w:hint="eastAsia"/>
            <w:lang w:eastAsia="zh-CN"/>
          </w:rPr>
          <w:t>计划中</w:t>
        </w:r>
        <w:r w:rsidR="0083287A" w:rsidRPr="0083287A">
          <w:rPr>
            <w:rFonts w:hint="eastAsia"/>
            <w:lang w:eastAsia="zh-CN"/>
          </w:rPr>
          <w:t>。</w:t>
        </w:r>
      </w:ins>
    </w:p>
    <w:p w14:paraId="53BEB3A9" w14:textId="77777777" w:rsidR="00B52B9F" w:rsidRDefault="00632982" w:rsidP="00B52B9F">
      <w:pPr>
        <w:ind w:firstLineChars="200" w:firstLine="472"/>
        <w:rPr>
          <w:lang w:eastAsia="zh-CN"/>
        </w:rPr>
      </w:pPr>
      <w:r w:rsidRPr="008D6A26">
        <w:rPr>
          <w:rFonts w:hint="eastAsia"/>
          <w:spacing w:val="-4"/>
          <w:lang w:eastAsia="zh-CN"/>
        </w:rPr>
        <w:t>一旦建议书已经得到“同意”（</w:t>
      </w:r>
      <w:r w:rsidRPr="008D6A26">
        <w:rPr>
          <w:rFonts w:asciiTheme="majorBidi" w:hAnsiTheme="majorBidi" w:cstheme="majorBidi"/>
          <w:spacing w:val="-4"/>
          <w:lang w:eastAsia="zh-CN"/>
        </w:rPr>
        <w:t>consented</w:t>
      </w:r>
      <w:r w:rsidRPr="008D6A26">
        <w:rPr>
          <w:rFonts w:hint="eastAsia"/>
          <w:spacing w:val="-4"/>
          <w:lang w:eastAsia="zh-CN"/>
        </w:rPr>
        <w:t>）（</w:t>
      </w:r>
      <w:r w:rsidRPr="008D6A26">
        <w:rPr>
          <w:rFonts w:hint="eastAsia"/>
          <w:spacing w:val="-4"/>
          <w:lang w:eastAsia="zh-CN"/>
        </w:rPr>
        <w:t>ITU-T A</w:t>
      </w:r>
      <w:r w:rsidRPr="008D6A26">
        <w:rPr>
          <w:spacing w:val="-4"/>
          <w:lang w:eastAsia="zh-CN"/>
        </w:rPr>
        <w:t>.8</w:t>
      </w:r>
      <w:r w:rsidRPr="008D6A26">
        <w:rPr>
          <w:rFonts w:hint="eastAsia"/>
          <w:spacing w:val="-4"/>
          <w:lang w:eastAsia="zh-CN"/>
        </w:rPr>
        <w:t>建议书第</w:t>
      </w:r>
      <w:r w:rsidRPr="008D6A26">
        <w:rPr>
          <w:rFonts w:hint="eastAsia"/>
          <w:spacing w:val="-4"/>
          <w:lang w:eastAsia="zh-CN"/>
        </w:rPr>
        <w:t>3</w:t>
      </w:r>
      <w:r w:rsidRPr="008D6A26">
        <w:rPr>
          <w:spacing w:val="-4"/>
          <w:lang w:eastAsia="zh-CN"/>
        </w:rPr>
        <w:t>.</w:t>
      </w:r>
      <w:r w:rsidRPr="008D6A26">
        <w:rPr>
          <w:rFonts w:hint="eastAsia"/>
          <w:spacing w:val="-4"/>
          <w:lang w:eastAsia="zh-CN"/>
        </w:rPr>
        <w:t>1</w:t>
      </w:r>
      <w:r w:rsidRPr="008D6A26">
        <w:rPr>
          <w:rFonts w:hint="eastAsia"/>
          <w:spacing w:val="-4"/>
          <w:lang w:eastAsia="zh-CN"/>
        </w:rPr>
        <w:t>节）或已“确定”</w:t>
      </w:r>
      <w:r>
        <w:rPr>
          <w:spacing w:val="-4"/>
          <w:lang w:eastAsia="zh-CN"/>
        </w:rPr>
        <w:br/>
      </w:r>
      <w:r w:rsidRPr="008D6A26">
        <w:rPr>
          <w:rFonts w:hint="eastAsia"/>
          <w:lang w:eastAsia="zh-CN"/>
        </w:rPr>
        <w:t>（</w:t>
      </w:r>
      <w:r w:rsidRPr="008D6A26">
        <w:rPr>
          <w:rFonts w:hint="eastAsia"/>
          <w:lang w:eastAsia="zh-CN"/>
        </w:rPr>
        <w:t>determined</w:t>
      </w:r>
      <w:r w:rsidRPr="008D6A26">
        <w:rPr>
          <w:rFonts w:hint="eastAsia"/>
          <w:lang w:eastAsia="zh-CN"/>
        </w:rPr>
        <w:t>）（见下述</w:t>
      </w:r>
      <w:r>
        <w:rPr>
          <w:rFonts w:hint="eastAsia"/>
          <w:lang w:eastAsia="zh-CN"/>
        </w:rPr>
        <w:t>第</w:t>
      </w:r>
      <w:r w:rsidRPr="008D6A26">
        <w:rPr>
          <w:lang w:eastAsia="zh-CN"/>
        </w:rPr>
        <w:t>9.3.1</w:t>
      </w:r>
      <w:r w:rsidRPr="008D6A26">
        <w:rPr>
          <w:rFonts w:hint="eastAsia"/>
          <w:lang w:eastAsia="zh-CN"/>
        </w:rPr>
        <w:t>段），则不可改变选择。</w:t>
      </w:r>
    </w:p>
    <w:p w14:paraId="55FF3E6C" w14:textId="77777777" w:rsidR="00B52B9F" w:rsidRPr="008D6A26" w:rsidRDefault="00632982" w:rsidP="00B52B9F">
      <w:pPr>
        <w:pStyle w:val="SectionNo"/>
        <w:rPr>
          <w:lang w:eastAsia="zh-CN"/>
        </w:rPr>
      </w:pPr>
      <w:r w:rsidRPr="008D6A26">
        <w:rPr>
          <w:rFonts w:hint="eastAsia"/>
          <w:lang w:eastAsia="zh-CN"/>
        </w:rPr>
        <w:t>第</w:t>
      </w:r>
      <w:r w:rsidRPr="008D6A26">
        <w:rPr>
          <w:rFonts w:hint="eastAsia"/>
          <w:lang w:eastAsia="zh-CN"/>
        </w:rPr>
        <w:t>9</w:t>
      </w:r>
      <w:r w:rsidRPr="008D6A26">
        <w:rPr>
          <w:rFonts w:hint="eastAsia"/>
          <w:lang w:eastAsia="zh-CN"/>
        </w:rPr>
        <w:t>节</w:t>
      </w:r>
    </w:p>
    <w:p w14:paraId="3C0AA1E2" w14:textId="77777777" w:rsidR="00B52B9F" w:rsidRPr="008D6A26" w:rsidRDefault="00632982" w:rsidP="00B52B9F">
      <w:pPr>
        <w:pStyle w:val="Sectiontitle"/>
        <w:rPr>
          <w:lang w:eastAsia="zh-CN"/>
        </w:rPr>
      </w:pPr>
      <w:r w:rsidRPr="008D6A26">
        <w:rPr>
          <w:rFonts w:hint="eastAsia"/>
          <w:lang w:eastAsia="zh-CN"/>
        </w:rPr>
        <w:t>采用传统批准程序批准新建议书和修订建议书</w:t>
      </w:r>
    </w:p>
    <w:p w14:paraId="7EF11D1C" w14:textId="77777777" w:rsidR="00B52B9F" w:rsidRPr="008D6A26" w:rsidRDefault="00632982" w:rsidP="00B52B9F">
      <w:pPr>
        <w:pStyle w:val="Heading2"/>
        <w:rPr>
          <w:lang w:eastAsia="zh-CN"/>
        </w:rPr>
      </w:pPr>
      <w:r w:rsidRPr="008D6A26">
        <w:rPr>
          <w:lang w:eastAsia="zh-CN"/>
        </w:rPr>
        <w:t>9.1</w:t>
      </w:r>
      <w:r w:rsidRPr="008D6A26">
        <w:rPr>
          <w:lang w:eastAsia="zh-CN"/>
        </w:rPr>
        <w:tab/>
      </w:r>
      <w:r w:rsidRPr="008D6A26">
        <w:rPr>
          <w:rFonts w:hint="eastAsia"/>
          <w:lang w:eastAsia="zh-CN"/>
        </w:rPr>
        <w:t>概述</w:t>
      </w:r>
    </w:p>
    <w:p w14:paraId="02F6BC5A" w14:textId="77777777" w:rsidR="00B52B9F" w:rsidRPr="008D6A26" w:rsidRDefault="00632982" w:rsidP="00B52B9F">
      <w:pPr>
        <w:rPr>
          <w:lang w:eastAsia="zh-CN"/>
        </w:rPr>
      </w:pPr>
      <w:r w:rsidRPr="008D6A26">
        <w:rPr>
          <w:b/>
          <w:bCs/>
          <w:lang w:eastAsia="zh-CN"/>
        </w:rPr>
        <w:t>9.1.1</w:t>
      </w:r>
      <w:r w:rsidRPr="008D6A26">
        <w:rPr>
          <w:lang w:eastAsia="zh-CN"/>
        </w:rPr>
        <w:tab/>
        <w:t>WTSA</w:t>
      </w:r>
      <w:r w:rsidRPr="008D6A26">
        <w:rPr>
          <w:rFonts w:hint="eastAsia"/>
          <w:lang w:eastAsia="zh-CN"/>
        </w:rPr>
        <w:t>第</w:t>
      </w:r>
      <w:r w:rsidRPr="008D6A26">
        <w:rPr>
          <w:rFonts w:hint="eastAsia"/>
          <w:lang w:eastAsia="zh-CN"/>
        </w:rPr>
        <w:t>1</w:t>
      </w:r>
      <w:r w:rsidRPr="008D6A26">
        <w:rPr>
          <w:rFonts w:hint="eastAsia"/>
          <w:lang w:eastAsia="zh-CN"/>
        </w:rPr>
        <w:t>号决议中的本节规定了需要采用成员国正式协商过程的新</w:t>
      </w:r>
      <w:r w:rsidRPr="008D6A26">
        <w:rPr>
          <w:lang w:eastAsia="zh-CN"/>
        </w:rPr>
        <w:t>的或经修订的</w:t>
      </w:r>
      <w:r w:rsidRPr="008D6A26">
        <w:rPr>
          <w:rFonts w:hint="eastAsia"/>
          <w:lang w:eastAsia="zh-CN"/>
        </w:rPr>
        <w:t>建议书批准程序（传统批准程序</w:t>
      </w:r>
      <w:r>
        <w:rPr>
          <w:rFonts w:hint="eastAsia"/>
          <w:lang w:eastAsia="zh-CN"/>
        </w:rPr>
        <w:t>（</w:t>
      </w:r>
      <w:r>
        <w:rPr>
          <w:lang w:eastAsia="zh-CN"/>
        </w:rPr>
        <w:t>TAP</w:t>
      </w:r>
      <w:r>
        <w:rPr>
          <w:lang w:eastAsia="zh-CN"/>
        </w:rPr>
        <w:t>）</w:t>
      </w:r>
      <w:r w:rsidRPr="008D6A26">
        <w:rPr>
          <w:rFonts w:hint="eastAsia"/>
          <w:lang w:eastAsia="zh-CN"/>
        </w:rPr>
        <w:t>）。根据国际电联《公约》第</w:t>
      </w:r>
      <w:r w:rsidRPr="008D6A26">
        <w:rPr>
          <w:rFonts w:hint="eastAsia"/>
          <w:lang w:eastAsia="zh-CN"/>
        </w:rPr>
        <w:t>246B</w:t>
      </w:r>
      <w:r w:rsidRPr="008D6A26">
        <w:rPr>
          <w:rFonts w:hint="eastAsia"/>
          <w:lang w:eastAsia="zh-CN"/>
        </w:rPr>
        <w:t>款，</w:t>
      </w:r>
      <w:r w:rsidRPr="008D6A26">
        <w:rPr>
          <w:rFonts w:hint="eastAsia"/>
          <w:lang w:eastAsia="zh-CN"/>
        </w:rPr>
        <w:t>ITU-T</w:t>
      </w:r>
      <w:r w:rsidRPr="008D6A26">
        <w:rPr>
          <w:rFonts w:hint="eastAsia"/>
          <w:lang w:eastAsia="zh-CN"/>
        </w:rPr>
        <w:t>新建议书和修订建议书的草案由研究组依据世界电信标准化全会确定的程序通过，但不需要与成员国正式协商批准的建议书被视为已批准。</w:t>
      </w:r>
      <w:r w:rsidRPr="008D6A26">
        <w:rPr>
          <w:rFonts w:hint="eastAsia"/>
          <w:lang w:eastAsia="zh-CN"/>
        </w:rPr>
        <w:t>ITU-T A</w:t>
      </w:r>
      <w:r w:rsidRPr="008D6A26">
        <w:rPr>
          <w:lang w:eastAsia="zh-CN"/>
        </w:rPr>
        <w:t>.8</w:t>
      </w:r>
      <w:r w:rsidRPr="008D6A26">
        <w:rPr>
          <w:rFonts w:hint="eastAsia"/>
          <w:lang w:eastAsia="zh-CN"/>
        </w:rPr>
        <w:t>建议书中规定了此类批准建议书的程序</w:t>
      </w:r>
      <w:r>
        <w:rPr>
          <w:rFonts w:hint="eastAsia"/>
          <w:lang w:eastAsia="zh-CN"/>
        </w:rPr>
        <w:t>（备</w:t>
      </w:r>
      <w:r>
        <w:rPr>
          <w:lang w:eastAsia="zh-CN"/>
        </w:rPr>
        <w:t>选批准程序（</w:t>
      </w:r>
      <w:r>
        <w:rPr>
          <w:lang w:eastAsia="zh-CN"/>
        </w:rPr>
        <w:t>AAP</w:t>
      </w:r>
      <w:r>
        <w:rPr>
          <w:rFonts w:hint="eastAsia"/>
          <w:lang w:eastAsia="zh-CN"/>
        </w:rPr>
        <w:t>）</w:t>
      </w:r>
      <w:r>
        <w:rPr>
          <w:lang w:eastAsia="zh-CN"/>
        </w:rPr>
        <w:t>）</w:t>
      </w:r>
      <w:r w:rsidRPr="008D6A26">
        <w:rPr>
          <w:rFonts w:hint="eastAsia"/>
          <w:lang w:eastAsia="zh-CN"/>
        </w:rPr>
        <w:t>。根据《公约》，经两种批准方法批准的建议书具有相同地位。</w:t>
      </w:r>
    </w:p>
    <w:p w14:paraId="4EA481DD" w14:textId="77777777" w:rsidR="00B52B9F" w:rsidRPr="008D6A26" w:rsidRDefault="00632982" w:rsidP="00B52B9F">
      <w:pPr>
        <w:rPr>
          <w:lang w:eastAsia="zh-CN"/>
        </w:rPr>
      </w:pPr>
      <w:r w:rsidRPr="008D6A26">
        <w:rPr>
          <w:b/>
          <w:bCs/>
          <w:lang w:eastAsia="zh-CN"/>
        </w:rPr>
        <w:lastRenderedPageBreak/>
        <w:t>9.1.2</w:t>
      </w:r>
      <w:r w:rsidRPr="008D6A26">
        <w:rPr>
          <w:lang w:eastAsia="zh-CN"/>
        </w:rPr>
        <w:tab/>
      </w:r>
      <w:r w:rsidRPr="008D6A26">
        <w:rPr>
          <w:rFonts w:hint="eastAsia"/>
          <w:lang w:eastAsia="zh-CN"/>
        </w:rPr>
        <w:t>为了提高速度和效率，一旦相应文本成熟，电信标准化局主任即通过正式磋商程序，要求成员国授权给相关研究组，开始执行批准程序，并在研究组正式会议上同意批准。</w:t>
      </w:r>
    </w:p>
    <w:p w14:paraId="1816EBD5" w14:textId="77777777" w:rsidR="00B52B9F" w:rsidRDefault="00632982" w:rsidP="00B52B9F">
      <w:pPr>
        <w:ind w:firstLineChars="200" w:firstLine="480"/>
        <w:rPr>
          <w:lang w:eastAsia="zh-CN"/>
        </w:rPr>
      </w:pPr>
      <w:r w:rsidRPr="008D6A26">
        <w:rPr>
          <w:rFonts w:hint="eastAsia"/>
          <w:lang w:eastAsia="zh-CN"/>
        </w:rPr>
        <w:t>相关研究组也可以在世界电信标准化全会上争取批准。</w:t>
      </w:r>
    </w:p>
    <w:p w14:paraId="42620E1D" w14:textId="77777777" w:rsidR="00B52B9F" w:rsidRPr="008D6A26" w:rsidRDefault="00632982" w:rsidP="00B52B9F">
      <w:pPr>
        <w:rPr>
          <w:lang w:eastAsia="zh-CN"/>
        </w:rPr>
      </w:pPr>
      <w:r w:rsidRPr="008D6A26">
        <w:rPr>
          <w:b/>
          <w:bCs/>
          <w:lang w:eastAsia="zh-CN"/>
        </w:rPr>
        <w:t>9.1.3</w:t>
      </w:r>
      <w:r w:rsidRPr="008D6A26">
        <w:rPr>
          <w:lang w:eastAsia="zh-CN"/>
        </w:rPr>
        <w:tab/>
      </w:r>
      <w:r w:rsidRPr="008D6A26">
        <w:rPr>
          <w:rFonts w:hint="eastAsia"/>
          <w:lang w:eastAsia="zh-CN"/>
        </w:rPr>
        <w:t>根据《公约》第</w:t>
      </w:r>
      <w:r w:rsidRPr="008D6A26">
        <w:rPr>
          <w:rFonts w:hint="eastAsia"/>
          <w:lang w:eastAsia="zh-CN"/>
        </w:rPr>
        <w:t>247A</w:t>
      </w:r>
      <w:r w:rsidRPr="008D6A26">
        <w:rPr>
          <w:rFonts w:hint="eastAsia"/>
          <w:lang w:eastAsia="zh-CN"/>
        </w:rPr>
        <w:t>款，无论批准是在研究组会议上还是在世界电信标准化全会会议上予以批准，已批准建议书具有相同地位。</w:t>
      </w:r>
    </w:p>
    <w:p w14:paraId="46C4502B" w14:textId="77777777" w:rsidR="00B52B9F" w:rsidRPr="008D6A26" w:rsidRDefault="00632982" w:rsidP="00B52B9F">
      <w:pPr>
        <w:pStyle w:val="Heading2"/>
        <w:rPr>
          <w:lang w:eastAsia="zh-CN"/>
        </w:rPr>
      </w:pPr>
      <w:r w:rsidRPr="008D6A26">
        <w:rPr>
          <w:lang w:eastAsia="zh-CN"/>
        </w:rPr>
        <w:t>9.2</w:t>
      </w:r>
      <w:r w:rsidRPr="008D6A26">
        <w:rPr>
          <w:lang w:eastAsia="zh-CN"/>
        </w:rPr>
        <w:tab/>
      </w:r>
      <w:r w:rsidRPr="008D6A26">
        <w:rPr>
          <w:rFonts w:hint="eastAsia"/>
          <w:lang w:eastAsia="zh-CN"/>
        </w:rPr>
        <w:t>程序</w:t>
      </w:r>
    </w:p>
    <w:p w14:paraId="74444F18" w14:textId="77777777" w:rsidR="00B52B9F" w:rsidRDefault="00632982" w:rsidP="00B52B9F">
      <w:pPr>
        <w:rPr>
          <w:lang w:eastAsia="zh-CN"/>
        </w:rPr>
      </w:pPr>
      <w:r w:rsidRPr="008D6A26">
        <w:rPr>
          <w:b/>
          <w:bCs/>
          <w:lang w:eastAsia="zh-CN"/>
        </w:rPr>
        <w:t>9.2.1</w:t>
      </w:r>
      <w:r w:rsidRPr="008D6A26">
        <w:rPr>
          <w:lang w:eastAsia="zh-CN"/>
        </w:rPr>
        <w:tab/>
      </w:r>
      <w:r w:rsidRPr="008D6A26">
        <w:rPr>
          <w:rFonts w:hint="eastAsia"/>
          <w:lang w:eastAsia="zh-CN"/>
        </w:rPr>
        <w:t>当所有新建议书草案和修订建议书草案进入成熟状态，研究组即应采用以下所述程序争取批准。见图</w:t>
      </w:r>
      <w:r w:rsidRPr="008D6A26">
        <w:rPr>
          <w:rFonts w:hint="eastAsia"/>
          <w:lang w:eastAsia="zh-CN"/>
        </w:rPr>
        <w:t>9</w:t>
      </w:r>
      <w:r w:rsidRPr="008D6A26">
        <w:rPr>
          <w:lang w:eastAsia="zh-CN"/>
        </w:rPr>
        <w:t>.1</w:t>
      </w:r>
      <w:r w:rsidRPr="008D6A26">
        <w:rPr>
          <w:rFonts w:hint="eastAsia"/>
          <w:lang w:eastAsia="zh-CN"/>
        </w:rPr>
        <w:t>中的</w:t>
      </w:r>
      <w:r>
        <w:rPr>
          <w:rFonts w:hint="eastAsia"/>
          <w:lang w:eastAsia="zh-CN"/>
        </w:rPr>
        <w:t>流程</w:t>
      </w:r>
      <w:r w:rsidRPr="008D6A26">
        <w:rPr>
          <w:rFonts w:hint="eastAsia"/>
          <w:lang w:eastAsia="zh-CN"/>
        </w:rPr>
        <w:t>。</w:t>
      </w:r>
    </w:p>
    <w:p w14:paraId="7B9B44E0" w14:textId="77777777" w:rsidR="00B52B9F" w:rsidRPr="008D6A26" w:rsidDel="00B528CC" w:rsidRDefault="00632982" w:rsidP="00B52B9F">
      <w:pPr>
        <w:pStyle w:val="Note"/>
        <w:rPr>
          <w:del w:id="53" w:author="LI, Ziqian" w:date="2021-08-06T18:07:00Z"/>
          <w:lang w:eastAsia="zh-CN"/>
        </w:rPr>
      </w:pPr>
      <w:del w:id="54" w:author="LI, Ziqian" w:date="2021-08-06T18:07:00Z">
        <w:r w:rsidRPr="008D6A26" w:rsidDel="00B528CC">
          <w:rPr>
            <w:rFonts w:hint="eastAsia"/>
            <w:lang w:eastAsia="zh-CN"/>
          </w:rPr>
          <w:delText>注</w:delText>
        </w:r>
        <w:r w:rsidRPr="008D6A26" w:rsidDel="00B528CC">
          <w:rPr>
            <w:rFonts w:hint="eastAsia"/>
            <w:lang w:eastAsia="zh-CN"/>
          </w:rPr>
          <w:delText xml:space="preserve"> </w:delText>
        </w:r>
        <w:r w:rsidRPr="008D6A26" w:rsidDel="00B528CC">
          <w:rPr>
            <w:lang w:eastAsia="zh-CN"/>
          </w:rPr>
          <w:delText>–</w:delText>
        </w:r>
        <w:r w:rsidRPr="008D6A26" w:rsidDel="00B528CC">
          <w:rPr>
            <w:rFonts w:hint="eastAsia"/>
            <w:lang w:eastAsia="zh-CN"/>
          </w:rPr>
          <w:delText xml:space="preserve"> </w:delText>
        </w:r>
        <w:r w:rsidRPr="008D6A26" w:rsidDel="00B528CC">
          <w:rPr>
            <w:rFonts w:hint="eastAsia"/>
            <w:lang w:eastAsia="zh-CN"/>
          </w:rPr>
          <w:delText>第</w:delText>
        </w:r>
        <w:r w:rsidRPr="008D6A26" w:rsidDel="00B528CC">
          <w:rPr>
            <w:rFonts w:hint="eastAsia"/>
            <w:lang w:eastAsia="zh-CN"/>
          </w:rPr>
          <w:delText>3</w:delText>
        </w:r>
        <w:r w:rsidRPr="008D6A26" w:rsidDel="00B528CC">
          <w:rPr>
            <w:rFonts w:hint="eastAsia"/>
            <w:lang w:eastAsia="zh-CN"/>
          </w:rPr>
          <w:delText>研究组的区域组须自行决定将此程序仅用于制定区域性资费的有限目的。所有按此程序通过的建议书应只适用于作为该区域组成员的成员国。须通知第</w:delText>
        </w:r>
        <w:r w:rsidRPr="008D6A26" w:rsidDel="00B528CC">
          <w:rPr>
            <w:rFonts w:hint="eastAsia"/>
            <w:lang w:eastAsia="zh-CN"/>
          </w:rPr>
          <w:delText>3</w:delText>
        </w:r>
        <w:r w:rsidRPr="008D6A26" w:rsidDel="00B528CC">
          <w:rPr>
            <w:rFonts w:hint="eastAsia"/>
            <w:lang w:eastAsia="zh-CN"/>
          </w:rPr>
          <w:delText>研究组主席已决定采用此批准程序，第</w:delText>
        </w:r>
        <w:r w:rsidRPr="008D6A26" w:rsidDel="00B528CC">
          <w:rPr>
            <w:rFonts w:hint="eastAsia"/>
            <w:lang w:eastAsia="zh-CN"/>
          </w:rPr>
          <w:delText>3</w:delText>
        </w:r>
        <w:r w:rsidRPr="008D6A26" w:rsidDel="00B528CC">
          <w:rPr>
            <w:rFonts w:hint="eastAsia"/>
            <w:lang w:eastAsia="zh-CN"/>
          </w:rPr>
          <w:delText>研究组将在其下次全体会议上对建议书草案进行广义上的审查。如果没有对原则和方法的反对意见，须启动批准程序。主任仅与第</w:delText>
        </w:r>
        <w:r w:rsidRPr="008D6A26" w:rsidDel="00B528CC">
          <w:rPr>
            <w:rFonts w:hint="eastAsia"/>
            <w:lang w:eastAsia="zh-CN"/>
          </w:rPr>
          <w:delText>3</w:delText>
        </w:r>
        <w:r w:rsidRPr="008D6A26" w:rsidDel="00B528CC">
          <w:rPr>
            <w:rFonts w:hint="eastAsia"/>
            <w:lang w:eastAsia="zh-CN"/>
          </w:rPr>
          <w:delText>研究组区域组的成员国磋商，以批准相关建议书草案。</w:delText>
        </w:r>
      </w:del>
    </w:p>
    <w:p w14:paraId="0EAE3AA4" w14:textId="77777777" w:rsidR="00B52B9F" w:rsidRPr="008D6A26" w:rsidRDefault="00632982" w:rsidP="00B52B9F">
      <w:pPr>
        <w:rPr>
          <w:lang w:eastAsia="zh-CN"/>
        </w:rPr>
      </w:pPr>
      <w:r w:rsidRPr="008D6A26">
        <w:rPr>
          <w:b/>
          <w:bCs/>
          <w:lang w:eastAsia="zh-CN"/>
        </w:rPr>
        <w:t>9.2.2</w:t>
      </w:r>
      <w:r w:rsidRPr="008D6A26">
        <w:rPr>
          <w:lang w:eastAsia="zh-CN"/>
        </w:rPr>
        <w:tab/>
      </w:r>
      <w:r w:rsidRPr="008D6A26">
        <w:rPr>
          <w:rFonts w:hint="eastAsia"/>
          <w:lang w:eastAsia="zh-CN"/>
        </w:rPr>
        <w:t>对新建议书和修订建议书的批准应推迟至世界电信标准化全会考虑的情况为：</w:t>
      </w:r>
    </w:p>
    <w:p w14:paraId="4D0C6365" w14:textId="77777777" w:rsidR="00B52B9F" w:rsidRPr="008D6A26" w:rsidRDefault="00632982" w:rsidP="00B52B9F">
      <w:pPr>
        <w:pStyle w:val="enumlev1"/>
        <w:rPr>
          <w:lang w:eastAsia="zh-CN"/>
        </w:rPr>
      </w:pPr>
      <w:r w:rsidRPr="008D6A26">
        <w:rPr>
          <w:lang w:eastAsia="zh-CN"/>
        </w:rPr>
        <w:t>a)</w:t>
      </w:r>
      <w:r w:rsidRPr="008D6A26">
        <w:rPr>
          <w:rFonts w:hint="eastAsia"/>
          <w:lang w:eastAsia="zh-CN"/>
        </w:rPr>
        <w:tab/>
      </w:r>
      <w:r w:rsidRPr="008D6A26">
        <w:rPr>
          <w:rFonts w:hint="eastAsia"/>
          <w:lang w:eastAsia="zh-CN"/>
        </w:rPr>
        <w:t>建议书属行政管理性质，关系到整个</w:t>
      </w:r>
      <w:r w:rsidRPr="008D6A26">
        <w:rPr>
          <w:rFonts w:hint="eastAsia"/>
          <w:lang w:eastAsia="zh-CN"/>
        </w:rPr>
        <w:t>ITU-T</w:t>
      </w:r>
      <w:r w:rsidRPr="008D6A26">
        <w:rPr>
          <w:rFonts w:hint="eastAsia"/>
          <w:lang w:eastAsia="zh-CN"/>
        </w:rPr>
        <w:t>；</w:t>
      </w:r>
    </w:p>
    <w:p w14:paraId="6F4DEDE9" w14:textId="77777777" w:rsidR="00B52B9F" w:rsidRPr="008D6A26" w:rsidRDefault="00632982" w:rsidP="00B52B9F">
      <w:pPr>
        <w:pStyle w:val="enumlev1"/>
        <w:rPr>
          <w:lang w:eastAsia="zh-CN"/>
        </w:rPr>
      </w:pPr>
      <w:r w:rsidRPr="008D6A26">
        <w:rPr>
          <w:lang w:eastAsia="zh-CN"/>
        </w:rPr>
        <w:t>b)</w:t>
      </w:r>
      <w:r w:rsidRPr="008D6A26">
        <w:rPr>
          <w:rFonts w:hint="eastAsia"/>
          <w:lang w:eastAsia="zh-CN"/>
        </w:rPr>
        <w:tab/>
      </w:r>
      <w:r w:rsidRPr="008D6A26">
        <w:rPr>
          <w:rFonts w:hint="eastAsia"/>
          <w:lang w:eastAsia="zh-CN"/>
        </w:rPr>
        <w:t>相关研究组认为宜由世界电信标准化全会本身开展讨论并解决极为困难或微妙的事项；</w:t>
      </w:r>
    </w:p>
    <w:p w14:paraId="1BACE3C8" w14:textId="77777777" w:rsidR="00B52B9F" w:rsidRPr="008D6A26" w:rsidRDefault="00632982" w:rsidP="00B52B9F">
      <w:pPr>
        <w:pStyle w:val="enumlev1"/>
        <w:rPr>
          <w:lang w:eastAsia="zh-CN"/>
        </w:rPr>
      </w:pPr>
      <w:r w:rsidRPr="008D6A26">
        <w:rPr>
          <w:lang w:eastAsia="zh-CN"/>
        </w:rPr>
        <w:t>c)</w:t>
      </w:r>
      <w:r w:rsidRPr="008D6A26">
        <w:rPr>
          <w:rFonts w:hint="eastAsia"/>
          <w:lang w:eastAsia="zh-CN"/>
        </w:rPr>
        <w:tab/>
      </w:r>
      <w:r w:rsidRPr="008D6A26">
        <w:rPr>
          <w:rFonts w:hint="eastAsia"/>
          <w:lang w:eastAsia="zh-CN"/>
        </w:rPr>
        <w:t>因诸如政策上的不同观点等非技术性问题导致研究组内部未能达成一致意见。</w:t>
      </w:r>
    </w:p>
    <w:p w14:paraId="52AB24EE" w14:textId="77777777" w:rsidR="00B52B9F" w:rsidRPr="008D6A26" w:rsidRDefault="00632982" w:rsidP="00B52B9F">
      <w:pPr>
        <w:pStyle w:val="Heading2"/>
        <w:rPr>
          <w:lang w:eastAsia="zh-CN"/>
        </w:rPr>
      </w:pPr>
      <w:r w:rsidRPr="008D6A26">
        <w:rPr>
          <w:lang w:eastAsia="zh-CN"/>
        </w:rPr>
        <w:t>9.3</w:t>
      </w:r>
      <w:r w:rsidRPr="008D6A26">
        <w:rPr>
          <w:lang w:eastAsia="zh-CN"/>
        </w:rPr>
        <w:tab/>
      </w:r>
      <w:r w:rsidRPr="008D6A26">
        <w:rPr>
          <w:rFonts w:hint="eastAsia"/>
          <w:lang w:eastAsia="zh-CN"/>
        </w:rPr>
        <w:t>先决条件</w:t>
      </w:r>
    </w:p>
    <w:p w14:paraId="0AB49DEC" w14:textId="77777777" w:rsidR="00B52B9F" w:rsidRPr="008D6A26" w:rsidRDefault="00632982" w:rsidP="00B52B9F">
      <w:pPr>
        <w:rPr>
          <w:lang w:eastAsia="zh-CN"/>
        </w:rPr>
      </w:pPr>
      <w:r w:rsidRPr="008D6A26">
        <w:rPr>
          <w:b/>
          <w:bCs/>
          <w:lang w:eastAsia="zh-CN"/>
        </w:rPr>
        <w:t>9.3.1</w:t>
      </w:r>
      <w:r w:rsidRPr="008D6A26">
        <w:rPr>
          <w:lang w:eastAsia="zh-CN"/>
        </w:rPr>
        <w:tab/>
      </w:r>
      <w:r w:rsidRPr="008D6A26">
        <w:rPr>
          <w:rFonts w:hint="eastAsia"/>
          <w:lang w:eastAsia="zh-CN"/>
        </w:rPr>
        <w:t>应研究组主席的要求，主任须在通知召开研究组会议时，明确宣布采用本决议规定的批准程序的意向。这样的要求应基于研究组或工作组会议（或在特殊情况下，世界电信标准化全会）做出的关于建议书草案工作已足够成熟、可以争取批准的决定。在这一阶段，建议书草案被视为“已确定”（</w:t>
      </w:r>
      <w:r w:rsidRPr="008D6A26">
        <w:rPr>
          <w:rFonts w:hint="eastAsia"/>
          <w:lang w:eastAsia="zh-CN"/>
        </w:rPr>
        <w:t>determined</w:t>
      </w:r>
      <w:r w:rsidRPr="008D6A26">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14:paraId="4E1B29F2" w14:textId="77777777" w:rsidR="00B52B9F" w:rsidRDefault="00632982" w:rsidP="00B52B9F">
      <w:pPr>
        <w:rPr>
          <w:lang w:eastAsia="zh-CN"/>
        </w:rPr>
      </w:pPr>
      <w:r w:rsidRPr="008D6A26">
        <w:rPr>
          <w:b/>
          <w:bCs/>
          <w:lang w:eastAsia="zh-CN"/>
        </w:rPr>
        <w:t>9.3.2</w:t>
      </w:r>
      <w:r w:rsidRPr="008D6A26">
        <w:rPr>
          <w:lang w:eastAsia="zh-CN"/>
        </w:rPr>
        <w:tab/>
      </w:r>
      <w:r w:rsidRPr="008D6A26">
        <w:rPr>
          <w:rFonts w:hint="eastAsia"/>
          <w:lang w:eastAsia="zh-CN"/>
        </w:rPr>
        <w:t>鼓励各研究组在其内部设立编辑组，审议在各种正式语文中，新建议书和修订建议书的案文是否得体。</w:t>
      </w:r>
    </w:p>
    <w:p w14:paraId="03250022" w14:textId="77777777" w:rsidR="00B52B9F" w:rsidRPr="008D6A26" w:rsidRDefault="00632982" w:rsidP="00B52B9F">
      <w:pPr>
        <w:rPr>
          <w:lang w:eastAsia="zh-CN"/>
        </w:rPr>
      </w:pPr>
      <w:r w:rsidRPr="008D6A26">
        <w:rPr>
          <w:b/>
          <w:bCs/>
          <w:lang w:eastAsia="zh-CN"/>
        </w:rPr>
        <w:t>9.3.3</w:t>
      </w:r>
      <w:r w:rsidRPr="008D6A26">
        <w:rPr>
          <w:lang w:eastAsia="zh-CN"/>
        </w:rPr>
        <w:tab/>
      </w:r>
      <w:r w:rsidRPr="008D6A26">
        <w:rPr>
          <w:rFonts w:hint="eastAsia"/>
          <w:lang w:eastAsia="zh-CN"/>
        </w:rPr>
        <w:t>在主任宣布欲采用本决议规定的批准程序时，电信标准化局必须已经得到至少以一种正式语文编辑的新建议书或修订建议书草案案文的最终编定版本。建议书中所包括的所有相关的电子版资料（如，软件、测试矢量等）也必须同时提供给电信标准化局。根据以下第</w:t>
      </w:r>
      <w:r w:rsidRPr="008D6A26">
        <w:rPr>
          <w:rFonts w:hint="eastAsia"/>
          <w:lang w:eastAsia="zh-CN"/>
        </w:rPr>
        <w:t>9.3.4</w:t>
      </w:r>
      <w:r w:rsidRPr="008D6A26">
        <w:rPr>
          <w:rFonts w:hint="eastAsia"/>
          <w:lang w:eastAsia="zh-CN"/>
        </w:rPr>
        <w:t>段，还必须向电信标准化局提供反映最终编定版本的建议书草案的摘要。主任须向所有成员国和部门成员发出会议的邀请函以及新建议书或修订建议书草案的摘要，同时宣布采用该批准程序的意图，以保证这些信息至少能够在会议召开的</w:t>
      </w:r>
      <w:r w:rsidRPr="008D6A26">
        <w:rPr>
          <w:rFonts w:hint="eastAsia"/>
          <w:lang w:eastAsia="zh-CN"/>
        </w:rPr>
        <w:t>3</w:t>
      </w:r>
      <w:r w:rsidRPr="008D6A26">
        <w:rPr>
          <w:rFonts w:hint="eastAsia"/>
          <w:lang w:eastAsia="zh-CN"/>
        </w:rPr>
        <w:t>个月之前送达。须按正常程序（包括使用适当的正式语文）发出邀请函和随函摘要。</w:t>
      </w:r>
    </w:p>
    <w:p w14:paraId="3D82DC50" w14:textId="77777777" w:rsidR="00BB21EF" w:rsidRPr="008D6A26" w:rsidRDefault="00632982" w:rsidP="00BB21EF">
      <w:pPr>
        <w:keepNext/>
        <w:keepLines/>
        <w:rPr>
          <w:lang w:eastAsia="zh-CN"/>
        </w:rPr>
      </w:pPr>
      <w:r w:rsidRPr="008D6A26">
        <w:rPr>
          <w:b/>
          <w:bCs/>
          <w:lang w:eastAsia="zh-CN"/>
        </w:rPr>
        <w:lastRenderedPageBreak/>
        <w:t>9.3.4</w:t>
      </w:r>
      <w:r w:rsidRPr="008D6A26">
        <w:rPr>
          <w:b/>
          <w:bCs/>
          <w:lang w:eastAsia="zh-CN"/>
        </w:rPr>
        <w:tab/>
      </w:r>
      <w:r w:rsidRPr="008D6A26">
        <w:rPr>
          <w:rFonts w:hint="eastAsia"/>
          <w:lang w:eastAsia="zh-CN"/>
        </w:rPr>
        <w:t>须按照“起草</w:t>
      </w:r>
      <w:r w:rsidRPr="008D6A26">
        <w:rPr>
          <w:rFonts w:hint="eastAsia"/>
          <w:lang w:eastAsia="zh-CN"/>
        </w:rPr>
        <w:t>ITU-T</w:t>
      </w:r>
      <w:r w:rsidRPr="008D6A26">
        <w:rPr>
          <w:rFonts w:hint="eastAsia"/>
          <w:lang w:eastAsia="zh-CN"/>
        </w:rPr>
        <w:t>建议书作者指南”编写摘要。该摘要简单概括新建议书和修订建议书草案的宗旨和内容，并酌情表明修订意图。没有此摘要，建议书将不被视为完整、已准备提交批准。</w:t>
      </w:r>
    </w:p>
    <w:p w14:paraId="604AB93D" w14:textId="77777777" w:rsidR="00B52B9F" w:rsidRDefault="00632982" w:rsidP="00BB21EF">
      <w:pPr>
        <w:keepNext/>
        <w:keepLines/>
        <w:rPr>
          <w:lang w:eastAsia="zh-CN"/>
        </w:rPr>
      </w:pPr>
      <w:r w:rsidRPr="008D6A26">
        <w:rPr>
          <w:b/>
          <w:bCs/>
          <w:lang w:eastAsia="zh-CN"/>
        </w:rPr>
        <w:t>9.3.5</w:t>
      </w:r>
      <w:r w:rsidRPr="008D6A26">
        <w:rPr>
          <w:lang w:eastAsia="zh-CN"/>
        </w:rPr>
        <w:tab/>
      </w:r>
      <w:r w:rsidRPr="008D6A26">
        <w:rPr>
          <w:rFonts w:hint="eastAsia"/>
          <w:lang w:eastAsia="zh-CN"/>
        </w:rPr>
        <w:t>新建议书和修订建议书草案的案文必须至少在会议宣布召开日期的一个月之前以正式语文分发。</w:t>
      </w:r>
    </w:p>
    <w:p w14:paraId="2DB13147" w14:textId="77777777" w:rsidR="00B52B9F" w:rsidRPr="008D6A26" w:rsidRDefault="00632982" w:rsidP="00B52B9F">
      <w:pPr>
        <w:rPr>
          <w:lang w:eastAsia="zh-CN"/>
        </w:rPr>
      </w:pPr>
      <w:r w:rsidRPr="008D6A26">
        <w:rPr>
          <w:b/>
          <w:bCs/>
          <w:lang w:eastAsia="zh-CN"/>
        </w:rPr>
        <w:t>9.3.6</w:t>
      </w:r>
      <w:r w:rsidRPr="008D6A26">
        <w:rPr>
          <w:lang w:eastAsia="zh-CN"/>
        </w:rPr>
        <w:tab/>
      </w:r>
      <w:r w:rsidRPr="008D6A26">
        <w:rPr>
          <w:rFonts w:hint="eastAsia"/>
          <w:lang w:eastAsia="zh-CN"/>
        </w:rPr>
        <w:t>根据《公约》第</w:t>
      </w:r>
      <w:r w:rsidRPr="008D6A26">
        <w:rPr>
          <w:rFonts w:hint="eastAsia"/>
          <w:lang w:eastAsia="zh-CN"/>
        </w:rPr>
        <w:t>192</w:t>
      </w:r>
      <w:r w:rsidRPr="008D6A26">
        <w:rPr>
          <w:rFonts w:hint="eastAsia"/>
          <w:lang w:eastAsia="zh-CN"/>
        </w:rPr>
        <w:t>款，研究组只能在分配给研究组的课题所定义的权限内争取对新建议书或修订建议书的草案进行批准。此外，或以另一种方式，亦可争取在研究组的责任和权限内（见世界电信标准化全会第</w:t>
      </w:r>
      <w:r w:rsidRPr="008D6A26">
        <w:rPr>
          <w:rFonts w:hint="eastAsia"/>
          <w:lang w:eastAsia="zh-CN"/>
        </w:rPr>
        <w:t>2</w:t>
      </w:r>
      <w:r w:rsidRPr="008D6A26">
        <w:rPr>
          <w:rFonts w:hint="eastAsia"/>
          <w:lang w:eastAsia="zh-CN"/>
        </w:rPr>
        <w:t>号决议）对现有建议书的修正案进行批准。</w:t>
      </w:r>
    </w:p>
    <w:p w14:paraId="01BC3BA7" w14:textId="77777777" w:rsidR="00B52B9F" w:rsidRPr="008D6A26" w:rsidRDefault="00632982" w:rsidP="00B52B9F">
      <w:pPr>
        <w:rPr>
          <w:lang w:eastAsia="zh-CN"/>
        </w:rPr>
      </w:pPr>
      <w:r w:rsidRPr="008D6A26">
        <w:rPr>
          <w:b/>
          <w:bCs/>
          <w:lang w:eastAsia="zh-CN"/>
        </w:rPr>
        <w:t>9.3.7</w:t>
      </w:r>
      <w:r w:rsidRPr="008D6A26">
        <w:rPr>
          <w:lang w:eastAsia="zh-CN"/>
        </w:rPr>
        <w:tab/>
      </w:r>
      <w:r w:rsidRPr="008D6A26">
        <w:rPr>
          <w:rFonts w:hint="eastAsia"/>
          <w:lang w:eastAsia="zh-CN"/>
        </w:rPr>
        <w:t>当新建议书或修订建议书的草案属于一个以上研究组的权限范围内时，提议批准的研究组主席应在开始采用本批准程序之前征求并考虑其他相关研究组主席的意见。</w:t>
      </w:r>
    </w:p>
    <w:p w14:paraId="2D491464" w14:textId="77777777" w:rsidR="00B52B9F" w:rsidRPr="008D6A26" w:rsidRDefault="00632982" w:rsidP="00B52B9F">
      <w:pPr>
        <w:rPr>
          <w:lang w:val="fr-FR" w:eastAsia="zh-CN"/>
        </w:rPr>
      </w:pPr>
      <w:r w:rsidRPr="008D6A26">
        <w:rPr>
          <w:b/>
          <w:bCs/>
          <w:lang w:eastAsia="zh-CN"/>
        </w:rPr>
        <w:t>9.3.8</w:t>
      </w:r>
      <w:r w:rsidRPr="008D6A26">
        <w:rPr>
          <w:lang w:eastAsia="zh-CN"/>
        </w:rPr>
        <w:tab/>
      </w:r>
      <w:r w:rsidRPr="008D6A26">
        <w:rPr>
          <w:rFonts w:hint="eastAsia"/>
          <w:lang w:eastAsia="zh-CN"/>
        </w:rPr>
        <w:t>在设计制定</w:t>
      </w:r>
      <w:r w:rsidRPr="008D6A26">
        <w:rPr>
          <w:rFonts w:hint="eastAsia"/>
          <w:lang w:eastAsia="zh-CN"/>
        </w:rPr>
        <w:t>ITU-T</w:t>
      </w:r>
      <w:r w:rsidRPr="008D6A26">
        <w:rPr>
          <w:rFonts w:hint="eastAsia"/>
          <w:lang w:eastAsia="zh-CN"/>
        </w:rPr>
        <w:t>建议书时应尽可能着眼于建议书的广泛、开放应用，以确保其广泛使用。制定建议书时需充分考虑到有关知识产权的要求</w:t>
      </w:r>
      <w:r w:rsidRPr="008D6A26">
        <w:rPr>
          <w:rFonts w:hint="eastAsia"/>
          <w:lang w:val="fr-FR" w:eastAsia="zh-CN"/>
        </w:rPr>
        <w:t>，</w:t>
      </w:r>
      <w:r w:rsidRPr="008D6A26">
        <w:rPr>
          <w:rFonts w:hint="eastAsia"/>
          <w:lang w:eastAsia="zh-CN"/>
        </w:rPr>
        <w:t>并符合</w:t>
      </w:r>
      <w:r w:rsidRPr="008D6A26">
        <w:rPr>
          <w:rFonts w:eastAsia="Times New Roman"/>
          <w:lang w:val="fr-FR" w:eastAsia="zh-CN"/>
        </w:rPr>
        <w:t>ITU</w:t>
      </w:r>
      <w:r w:rsidRPr="008D6A26">
        <w:rPr>
          <w:rFonts w:eastAsia="Times New Roman"/>
          <w:lang w:val="fr-FR" w:eastAsia="zh-CN"/>
        </w:rPr>
        <w:noBreakHyphen/>
        <w:t>T/ITU</w:t>
      </w:r>
      <w:r w:rsidRPr="008D6A26">
        <w:rPr>
          <w:rFonts w:eastAsia="Times New Roman"/>
          <w:lang w:val="fr-FR" w:eastAsia="zh-CN"/>
        </w:rPr>
        <w:noBreakHyphen/>
        <w:t>R/ISO/IEC</w:t>
      </w:r>
      <w:r w:rsidRPr="008D6A26">
        <w:rPr>
          <w:rFonts w:hint="eastAsia"/>
          <w:lang w:eastAsia="zh-CN"/>
        </w:rPr>
        <w:t>共同专利政策</w:t>
      </w:r>
      <w:r w:rsidRPr="008D6A26">
        <w:rPr>
          <w:rFonts w:hint="eastAsia"/>
          <w:lang w:val="fr-FR" w:eastAsia="zh-CN"/>
        </w:rPr>
        <w:t>（</w:t>
      </w:r>
      <w:r w:rsidRPr="008D6A26">
        <w:rPr>
          <w:rFonts w:hint="eastAsia"/>
          <w:lang w:eastAsia="zh-CN"/>
        </w:rPr>
        <w:t>下列网站提供</w:t>
      </w:r>
      <w:r w:rsidR="00565813">
        <w:fldChar w:fldCharType="begin"/>
      </w:r>
      <w:r w:rsidR="00565813" w:rsidRPr="00E778EC">
        <w:rPr>
          <w:lang w:val="fr-CH" w:eastAsia="zh-CN"/>
          <w:rPrChange w:id="55" w:author="LI, Ziqian" w:date="2021-08-06T17:01:00Z">
            <w:rPr/>
          </w:rPrChange>
        </w:rPr>
        <w:instrText xml:space="preserve"> HYPERLINK </w:instrText>
      </w:r>
      <w:r w:rsidR="00565813">
        <w:fldChar w:fldCharType="separate"/>
      </w:r>
      <w:r>
        <w:rPr>
          <w:rStyle w:val="Hyperlink"/>
          <w:lang w:val="fr-FR" w:eastAsia="zh-CN"/>
        </w:rPr>
        <w:t>http://www.itu.int/ITU T/ipr/</w:t>
      </w:r>
      <w:r w:rsidR="00565813">
        <w:rPr>
          <w:rStyle w:val="Hyperlink"/>
          <w:lang w:val="fr-FR" w:eastAsia="zh-CN"/>
        </w:rPr>
        <w:fldChar w:fldCharType="end"/>
      </w:r>
      <w:r w:rsidRPr="008D6A26">
        <w:rPr>
          <w:rFonts w:hint="eastAsia"/>
          <w:lang w:val="fr-FR" w:eastAsia="zh-CN"/>
        </w:rPr>
        <w:t>），</w:t>
      </w:r>
      <w:r w:rsidRPr="008D6A26">
        <w:rPr>
          <w:rFonts w:hint="eastAsia"/>
          <w:lang w:eastAsia="zh-CN"/>
        </w:rPr>
        <w:t>例如</w:t>
      </w:r>
      <w:r w:rsidRPr="008D6A26">
        <w:rPr>
          <w:rFonts w:hint="eastAsia"/>
          <w:lang w:val="fr-FR" w:eastAsia="zh-CN"/>
        </w:rPr>
        <w:t>：</w:t>
      </w:r>
    </w:p>
    <w:p w14:paraId="67A005F0" w14:textId="77777777" w:rsidR="00B52B9F" w:rsidRPr="00B80979" w:rsidRDefault="00632982" w:rsidP="00B52B9F">
      <w:pPr>
        <w:rPr>
          <w:lang w:val="fr-FR" w:eastAsia="zh-CN"/>
        </w:rPr>
      </w:pPr>
      <w:r w:rsidRPr="00B80979">
        <w:rPr>
          <w:rFonts w:hint="eastAsia"/>
          <w:b/>
          <w:bCs/>
          <w:lang w:val="fr-FR" w:eastAsia="zh-CN"/>
        </w:rPr>
        <w:t>9.3.8.1</w:t>
      </w:r>
      <w:r w:rsidRPr="00B80979">
        <w:rPr>
          <w:rFonts w:hint="eastAsia"/>
          <w:lang w:val="fr-FR" w:eastAsia="zh-CN"/>
        </w:rPr>
        <w:tab/>
      </w:r>
      <w:r w:rsidRPr="008D6A26">
        <w:rPr>
          <w:rFonts w:hint="eastAsia"/>
          <w:lang w:eastAsia="zh-CN"/>
        </w:rPr>
        <w:t>参与</w:t>
      </w:r>
      <w:r w:rsidRPr="00B80979">
        <w:rPr>
          <w:rFonts w:hint="eastAsia"/>
          <w:lang w:val="fr-FR" w:eastAsia="zh-CN"/>
        </w:rPr>
        <w:t>ITU-T</w:t>
      </w:r>
      <w:r w:rsidRPr="008D6A26">
        <w:rPr>
          <w:rFonts w:hint="eastAsia"/>
          <w:lang w:eastAsia="zh-CN"/>
        </w:rPr>
        <w:t>工作的任何一方均应从一开始就提请主任注意该</w:t>
      </w:r>
      <w:r>
        <w:rPr>
          <w:rFonts w:hint="eastAsia"/>
          <w:lang w:eastAsia="zh-CN"/>
        </w:rPr>
        <w:t>方</w:t>
      </w:r>
      <w:r w:rsidRPr="008D6A26">
        <w:rPr>
          <w:rFonts w:hint="eastAsia"/>
          <w:lang w:eastAsia="zh-CN"/>
        </w:rPr>
        <w:t>自身或其他组织的任何已知专利或任何已知正在申请中的专利应使用从</w:t>
      </w:r>
      <w:r w:rsidRPr="00B80979">
        <w:rPr>
          <w:rFonts w:hint="eastAsia"/>
          <w:lang w:val="fr-FR" w:eastAsia="zh-CN"/>
        </w:rPr>
        <w:t>ITU-T</w:t>
      </w:r>
      <w:r w:rsidRPr="008D6A26">
        <w:rPr>
          <w:rFonts w:hint="eastAsia"/>
          <w:lang w:eastAsia="zh-CN"/>
        </w:rPr>
        <w:t>网站获得的</w:t>
      </w:r>
      <w:r w:rsidRPr="00B80979">
        <w:rPr>
          <w:rFonts w:hint="eastAsia"/>
          <w:lang w:val="fr-FR" w:eastAsia="zh-CN"/>
        </w:rPr>
        <w:t>“</w:t>
      </w:r>
      <w:r w:rsidRPr="008D6A26">
        <w:rPr>
          <w:rFonts w:hint="eastAsia"/>
          <w:lang w:eastAsia="zh-CN"/>
        </w:rPr>
        <w:t>专利说明和使用许可声明</w:t>
      </w:r>
      <w:r w:rsidRPr="00B80979">
        <w:rPr>
          <w:rFonts w:hint="eastAsia"/>
          <w:lang w:val="fr-FR" w:eastAsia="zh-CN"/>
        </w:rPr>
        <w:t>”</w:t>
      </w:r>
      <w:r w:rsidRPr="008D6A26">
        <w:rPr>
          <w:rFonts w:hint="eastAsia"/>
          <w:lang w:eastAsia="zh-CN"/>
        </w:rPr>
        <w:t>表。</w:t>
      </w:r>
    </w:p>
    <w:p w14:paraId="0110AF38" w14:textId="77777777" w:rsidR="00B52B9F" w:rsidRPr="00B80979" w:rsidRDefault="00632982" w:rsidP="00B52B9F">
      <w:pPr>
        <w:rPr>
          <w:lang w:val="fr-FR" w:eastAsia="zh-CN"/>
        </w:rPr>
      </w:pPr>
      <w:r w:rsidRPr="00B80979">
        <w:rPr>
          <w:b/>
          <w:bCs/>
          <w:lang w:val="fr-FR" w:eastAsia="zh-CN"/>
        </w:rPr>
        <w:t>9.3.</w:t>
      </w:r>
      <w:r w:rsidRPr="00B80979">
        <w:rPr>
          <w:rFonts w:hint="eastAsia"/>
          <w:b/>
          <w:bCs/>
          <w:lang w:val="fr-FR" w:eastAsia="zh-CN"/>
        </w:rPr>
        <w:t>8.2</w:t>
      </w:r>
      <w:r w:rsidRPr="00B80979">
        <w:rPr>
          <w:lang w:val="fr-FR" w:eastAsia="zh-CN"/>
        </w:rPr>
        <w:tab/>
      </w:r>
      <w:r w:rsidRPr="008D6A26">
        <w:rPr>
          <w:rFonts w:hint="eastAsia"/>
          <w:lang w:eastAsia="zh-CN"/>
        </w:rPr>
        <w:t>持有专利或正在申请中的专利的那些</w:t>
      </w:r>
      <w:r w:rsidRPr="00B80979">
        <w:rPr>
          <w:rFonts w:hint="eastAsia"/>
          <w:lang w:val="fr-FR" w:eastAsia="zh-CN"/>
        </w:rPr>
        <w:t>ITU-T</w:t>
      </w:r>
      <w:r w:rsidRPr="008D6A26">
        <w:rPr>
          <w:rFonts w:hint="eastAsia"/>
          <w:lang w:eastAsia="zh-CN"/>
        </w:rPr>
        <w:t>非成员组织</w:t>
      </w:r>
      <w:r w:rsidRPr="00B80979">
        <w:rPr>
          <w:rFonts w:hint="eastAsia"/>
          <w:lang w:val="fr-FR" w:eastAsia="zh-CN"/>
        </w:rPr>
        <w:t>（</w:t>
      </w:r>
      <w:r w:rsidRPr="008D6A26">
        <w:rPr>
          <w:rFonts w:hint="eastAsia"/>
          <w:lang w:eastAsia="zh-CN"/>
        </w:rPr>
        <w:t>执行</w:t>
      </w:r>
      <w:r w:rsidRPr="00B80979">
        <w:rPr>
          <w:rFonts w:hint="eastAsia"/>
          <w:lang w:val="fr-FR" w:eastAsia="zh-CN"/>
        </w:rPr>
        <w:t>ITU-T</w:t>
      </w:r>
      <w:r w:rsidRPr="008D6A26">
        <w:rPr>
          <w:rFonts w:hint="eastAsia"/>
          <w:lang w:eastAsia="zh-CN"/>
        </w:rPr>
        <w:t>建议书时可能需使用其专利</w:t>
      </w:r>
      <w:r w:rsidRPr="00B80979">
        <w:rPr>
          <w:rFonts w:hint="eastAsia"/>
          <w:lang w:val="fr-FR" w:eastAsia="zh-CN"/>
        </w:rPr>
        <w:t>）</w:t>
      </w:r>
      <w:r w:rsidRPr="008D6A26">
        <w:rPr>
          <w:rFonts w:hint="eastAsia"/>
          <w:lang w:eastAsia="zh-CN"/>
        </w:rPr>
        <w:t>可使用在</w:t>
      </w:r>
      <w:r w:rsidRPr="00B80979">
        <w:rPr>
          <w:rFonts w:hint="eastAsia"/>
          <w:lang w:val="fr-FR" w:eastAsia="zh-CN"/>
        </w:rPr>
        <w:t>ITU-T</w:t>
      </w:r>
      <w:r w:rsidRPr="008D6A26">
        <w:rPr>
          <w:rFonts w:hint="eastAsia"/>
          <w:lang w:eastAsia="zh-CN"/>
        </w:rPr>
        <w:t>网站获得的表格</w:t>
      </w:r>
      <w:r w:rsidRPr="00B80979">
        <w:rPr>
          <w:rFonts w:hint="eastAsia"/>
          <w:lang w:val="fr-FR" w:eastAsia="zh-CN"/>
        </w:rPr>
        <w:t>，</w:t>
      </w:r>
      <w:r w:rsidRPr="008D6A26">
        <w:rPr>
          <w:rFonts w:hint="eastAsia"/>
          <w:lang w:eastAsia="zh-CN"/>
        </w:rPr>
        <w:t>向电信标准化局提交</w:t>
      </w:r>
      <w:r w:rsidRPr="00B80979">
        <w:rPr>
          <w:rFonts w:hint="eastAsia"/>
          <w:lang w:val="fr-FR" w:eastAsia="zh-CN"/>
        </w:rPr>
        <w:t>“</w:t>
      </w:r>
      <w:r w:rsidRPr="008D6A26">
        <w:rPr>
          <w:rFonts w:hint="eastAsia"/>
          <w:lang w:eastAsia="zh-CN"/>
        </w:rPr>
        <w:t>专利说明和使用许可声明</w:t>
      </w:r>
      <w:r w:rsidRPr="00B80979">
        <w:rPr>
          <w:rFonts w:hint="eastAsia"/>
          <w:lang w:val="fr-FR" w:eastAsia="zh-CN"/>
        </w:rPr>
        <w:t>”</w:t>
      </w:r>
      <w:r w:rsidRPr="008D6A26">
        <w:rPr>
          <w:rFonts w:hint="eastAsia"/>
          <w:lang w:eastAsia="zh-CN"/>
        </w:rPr>
        <w:t>。</w:t>
      </w:r>
    </w:p>
    <w:p w14:paraId="781EA173" w14:textId="77777777" w:rsidR="00B52B9F" w:rsidRPr="008D6A26" w:rsidRDefault="00632982" w:rsidP="00B52B9F">
      <w:pPr>
        <w:rPr>
          <w:lang w:eastAsia="zh-CN"/>
        </w:rPr>
      </w:pPr>
      <w:r w:rsidRPr="00B80979">
        <w:rPr>
          <w:b/>
          <w:bCs/>
          <w:lang w:val="fr-FR" w:eastAsia="zh-CN"/>
        </w:rPr>
        <w:t>9.3.</w:t>
      </w:r>
      <w:r w:rsidRPr="00B80979">
        <w:rPr>
          <w:rFonts w:hint="eastAsia"/>
          <w:b/>
          <w:bCs/>
          <w:lang w:val="fr-FR" w:eastAsia="zh-CN"/>
        </w:rPr>
        <w:t>9</w:t>
      </w:r>
      <w:r w:rsidRPr="00B80979">
        <w:rPr>
          <w:lang w:val="fr-FR" w:eastAsia="zh-CN"/>
        </w:rPr>
        <w:tab/>
      </w:r>
      <w:r w:rsidRPr="008D6A26">
        <w:rPr>
          <w:rFonts w:hint="eastAsia"/>
          <w:lang w:eastAsia="zh-CN"/>
        </w:rPr>
        <w:t>从稳定性考虑</w:t>
      </w:r>
      <w:r w:rsidRPr="00B80979">
        <w:rPr>
          <w:rFonts w:hint="eastAsia"/>
          <w:lang w:val="fr-FR" w:eastAsia="zh-CN"/>
        </w:rPr>
        <w:t>，</w:t>
      </w:r>
      <w:r w:rsidRPr="008D6A26">
        <w:rPr>
          <w:rFonts w:hint="eastAsia"/>
          <w:lang w:eastAsia="zh-CN"/>
        </w:rPr>
        <w:t>新建议书或修订建议书一经批准</w:t>
      </w:r>
      <w:r w:rsidRPr="00B80979">
        <w:rPr>
          <w:rFonts w:hint="eastAsia"/>
          <w:lang w:val="fr-FR" w:eastAsia="zh-CN"/>
        </w:rPr>
        <w:t>，</w:t>
      </w:r>
      <w:r w:rsidRPr="008D6A26">
        <w:rPr>
          <w:rFonts w:hint="eastAsia"/>
          <w:lang w:eastAsia="zh-CN"/>
        </w:rPr>
        <w:t>在一段合理时间内一般不应寻求对新案文或修订部分的进一步修正进行批准</w:t>
      </w:r>
      <w:r w:rsidRPr="00B80979">
        <w:rPr>
          <w:rFonts w:hint="eastAsia"/>
          <w:lang w:val="fr-FR" w:eastAsia="zh-CN"/>
        </w:rPr>
        <w:t>，</w:t>
      </w:r>
      <w:r w:rsidRPr="008D6A26">
        <w:rPr>
          <w:rFonts w:hint="eastAsia"/>
          <w:lang w:eastAsia="zh-CN"/>
        </w:rPr>
        <w:t>除非建议书的修正是对前一次批准过程中所达成的一致意见的补充而不是改变</w:t>
      </w:r>
      <w:r w:rsidRPr="00B80979">
        <w:rPr>
          <w:rFonts w:hint="eastAsia"/>
          <w:lang w:val="fr-FR" w:eastAsia="zh-CN"/>
        </w:rPr>
        <w:t>，</w:t>
      </w:r>
      <w:r w:rsidRPr="008D6A26">
        <w:rPr>
          <w:rFonts w:hint="eastAsia"/>
          <w:lang w:eastAsia="zh-CN"/>
        </w:rPr>
        <w:t>或发现重大错误或疏漏。作为指导原则，这里所说的“一段合理时间”多数情况下指至少两年。</w:t>
      </w:r>
    </w:p>
    <w:p w14:paraId="4A24BC21" w14:textId="77777777" w:rsidR="00B52B9F" w:rsidRPr="008D6A26" w:rsidRDefault="00632982" w:rsidP="00B52B9F">
      <w:pPr>
        <w:rPr>
          <w:lang w:eastAsia="zh-CN"/>
        </w:rPr>
      </w:pPr>
      <w:r w:rsidRPr="008D6A26">
        <w:rPr>
          <w:rFonts w:hint="eastAsia"/>
          <w:b/>
          <w:bCs/>
          <w:lang w:eastAsia="zh-CN"/>
        </w:rPr>
        <w:t>9.3</w:t>
      </w:r>
      <w:r w:rsidRPr="008D6A26">
        <w:rPr>
          <w:b/>
          <w:bCs/>
          <w:lang w:eastAsia="zh-CN"/>
        </w:rPr>
        <w:t>.</w:t>
      </w:r>
      <w:r w:rsidRPr="008D6A26">
        <w:rPr>
          <w:rFonts w:hint="eastAsia"/>
          <w:b/>
          <w:bCs/>
          <w:lang w:eastAsia="zh-CN"/>
        </w:rPr>
        <w:t>10</w:t>
      </w:r>
      <w:r w:rsidRPr="008D6A26">
        <w:rPr>
          <w:lang w:eastAsia="zh-CN"/>
        </w:rPr>
        <w:tab/>
      </w:r>
      <w:r w:rsidRPr="008D6A26">
        <w:rPr>
          <w:rFonts w:hint="eastAsia"/>
          <w:lang w:eastAsia="zh-CN"/>
        </w:rPr>
        <w:t>任何认为本国受到在某个研究期内批准的建议书消极影响的成员国可向主任通报情况，主任须请相关研究组迅速关注。</w:t>
      </w:r>
    </w:p>
    <w:p w14:paraId="7E520D09" w14:textId="77777777" w:rsidR="00B52B9F" w:rsidRPr="008D6A26" w:rsidRDefault="00632982" w:rsidP="00B52B9F">
      <w:pPr>
        <w:rPr>
          <w:lang w:eastAsia="zh-CN"/>
        </w:rPr>
      </w:pPr>
      <w:r w:rsidRPr="008D6A26">
        <w:rPr>
          <w:rFonts w:hint="eastAsia"/>
          <w:b/>
          <w:bCs/>
          <w:lang w:eastAsia="zh-CN"/>
        </w:rPr>
        <w:t>9.3.11</w:t>
      </w:r>
      <w:r w:rsidRPr="008D6A26">
        <w:rPr>
          <w:rFonts w:hint="eastAsia"/>
          <w:lang w:eastAsia="zh-CN"/>
        </w:rPr>
        <w:tab/>
      </w:r>
      <w:r w:rsidRPr="008D6A26">
        <w:rPr>
          <w:rFonts w:hint="eastAsia"/>
          <w:lang w:eastAsia="zh-CN"/>
        </w:rPr>
        <w:t>主任须向下届世界电信标准化全会通报所有根据上述</w:t>
      </w:r>
      <w:r w:rsidRPr="008D6A26">
        <w:rPr>
          <w:rFonts w:hint="eastAsia"/>
          <w:lang w:eastAsia="zh-CN"/>
        </w:rPr>
        <w:t>9.3.10</w:t>
      </w:r>
      <w:r w:rsidRPr="008D6A26">
        <w:rPr>
          <w:rFonts w:hint="eastAsia"/>
          <w:lang w:eastAsia="zh-CN"/>
        </w:rPr>
        <w:t>通知的情况。</w:t>
      </w:r>
    </w:p>
    <w:p w14:paraId="2CCB0450" w14:textId="77777777" w:rsidR="00B52B9F" w:rsidRPr="008D6A26" w:rsidRDefault="00632982" w:rsidP="00B52B9F">
      <w:pPr>
        <w:pStyle w:val="Heading2"/>
        <w:rPr>
          <w:lang w:eastAsia="zh-CN"/>
        </w:rPr>
      </w:pPr>
      <w:r w:rsidRPr="008D6A26">
        <w:rPr>
          <w:rFonts w:hint="eastAsia"/>
          <w:lang w:eastAsia="zh-CN"/>
        </w:rPr>
        <w:t>9</w:t>
      </w:r>
      <w:r w:rsidRPr="008D6A26">
        <w:rPr>
          <w:lang w:eastAsia="zh-CN"/>
        </w:rPr>
        <w:t>.4</w:t>
      </w:r>
      <w:r w:rsidRPr="008D6A26">
        <w:rPr>
          <w:rFonts w:hint="eastAsia"/>
          <w:lang w:eastAsia="zh-CN"/>
        </w:rPr>
        <w:tab/>
      </w:r>
      <w:r w:rsidRPr="008D6A26">
        <w:rPr>
          <w:rFonts w:hint="eastAsia"/>
          <w:lang w:eastAsia="zh-CN"/>
        </w:rPr>
        <w:t>磋商</w:t>
      </w:r>
    </w:p>
    <w:p w14:paraId="0371363A" w14:textId="77777777" w:rsidR="00B52B9F" w:rsidRDefault="00632982" w:rsidP="00B52B9F">
      <w:pPr>
        <w:rPr>
          <w:lang w:eastAsia="zh-CN"/>
        </w:rPr>
      </w:pPr>
      <w:r w:rsidRPr="008D6A26">
        <w:rPr>
          <w:rFonts w:hint="eastAsia"/>
          <w:b/>
          <w:bCs/>
          <w:lang w:eastAsia="zh-CN"/>
        </w:rPr>
        <w:t>9.4.1</w:t>
      </w:r>
      <w:r w:rsidRPr="008D6A26">
        <w:rPr>
          <w:lang w:eastAsia="zh-CN"/>
        </w:rPr>
        <w:tab/>
      </w:r>
      <w:r w:rsidRPr="008D6A26">
        <w:rPr>
          <w:rFonts w:hint="eastAsia"/>
          <w:lang w:eastAsia="zh-CN"/>
        </w:rPr>
        <w:t>与成员国磋商的时间和程序从主任宣布采用批准程序（</w:t>
      </w:r>
      <w:r w:rsidRPr="008D6A26">
        <w:rPr>
          <w:rFonts w:hint="eastAsia"/>
          <w:lang w:eastAsia="zh-CN"/>
        </w:rPr>
        <w:t>9.3.1</w:t>
      </w:r>
      <w:r w:rsidRPr="008D6A26">
        <w:rPr>
          <w:rFonts w:hint="eastAsia"/>
          <w:lang w:eastAsia="zh-CN"/>
        </w:rPr>
        <w:t>）的意图开始至研究组会议召开的七个工作日之前结束。在此期间，主任须要求成员国就是否授权研究组在研究组会议上考虑新建议书或修订建议书草案的批准问题发表意见。只有</w:t>
      </w:r>
      <w:r w:rsidRPr="008D6A26">
        <w:rPr>
          <w:lang w:eastAsia="zh-CN"/>
        </w:rPr>
        <w:t>成员国有权回应</w:t>
      </w:r>
      <w:r>
        <w:rPr>
          <w:rFonts w:hint="eastAsia"/>
          <w:lang w:eastAsia="zh-CN"/>
        </w:rPr>
        <w:t>此</w:t>
      </w:r>
      <w:r>
        <w:rPr>
          <w:lang w:eastAsia="zh-CN"/>
        </w:rPr>
        <w:t>磋商</w:t>
      </w:r>
      <w:r w:rsidRPr="008D6A26">
        <w:rPr>
          <w:rFonts w:hint="eastAsia"/>
          <w:lang w:eastAsia="zh-CN"/>
        </w:rPr>
        <w:t>。</w:t>
      </w:r>
    </w:p>
    <w:p w14:paraId="2939F549" w14:textId="77777777" w:rsidR="00B52B9F" w:rsidRPr="00BB21EF" w:rsidRDefault="00632982" w:rsidP="00BB21EF">
      <w:pPr>
        <w:rPr>
          <w:lang w:eastAsia="zh-CN"/>
        </w:rPr>
      </w:pPr>
      <w:r w:rsidRPr="008D6A26">
        <w:rPr>
          <w:rFonts w:hint="eastAsia"/>
          <w:b/>
          <w:bCs/>
          <w:lang w:eastAsia="zh-CN"/>
        </w:rPr>
        <w:t>9.4.2</w:t>
      </w:r>
      <w:r w:rsidRPr="008D6A26">
        <w:rPr>
          <w:rFonts w:hint="eastAsia"/>
          <w:lang w:eastAsia="zh-CN"/>
        </w:rPr>
        <w:tab/>
      </w:r>
      <w:r w:rsidRPr="008D6A26">
        <w:rPr>
          <w:rFonts w:hint="eastAsia"/>
          <w:lang w:eastAsia="zh-CN"/>
        </w:rPr>
        <w:t>如果电信标准化局收到一份说明（或多份说明），表示执行建议书草案可能需使用知识产权（如，已存在的专利或版权），则主任须在宣布采用第</w:t>
      </w:r>
      <w:r w:rsidRPr="008D6A26">
        <w:rPr>
          <w:rFonts w:hint="eastAsia"/>
          <w:lang w:eastAsia="zh-CN"/>
        </w:rPr>
        <w:t>1</w:t>
      </w:r>
      <w:r w:rsidRPr="008D6A26">
        <w:rPr>
          <w:rFonts w:hint="eastAsia"/>
          <w:lang w:eastAsia="zh-CN"/>
        </w:rPr>
        <w:t>号决议批准程序的意图（见附录二）的通函中指出这种情况。</w:t>
      </w:r>
    </w:p>
    <w:p w14:paraId="2F83BD6C" w14:textId="77777777" w:rsidR="00B52B9F" w:rsidRDefault="00632982" w:rsidP="00B52B9F">
      <w:pPr>
        <w:rPr>
          <w:lang w:eastAsia="zh-CN"/>
        </w:rPr>
      </w:pPr>
      <w:r w:rsidRPr="008D6A26">
        <w:rPr>
          <w:b/>
          <w:bCs/>
          <w:lang w:eastAsia="zh-CN"/>
        </w:rPr>
        <w:t>9.4.3</w:t>
      </w:r>
      <w:r w:rsidRPr="008D6A26">
        <w:rPr>
          <w:lang w:eastAsia="zh-CN"/>
        </w:rPr>
        <w:tab/>
      </w:r>
      <w:r w:rsidRPr="008D6A26">
        <w:rPr>
          <w:rFonts w:hint="eastAsia"/>
          <w:lang w:eastAsia="zh-CN"/>
        </w:rPr>
        <w:t>主任须通知其他两个局的主任以及参加所述研究组工作的经认可的运营机构、科学和工业组织以及国际组织，说明请成员国对就提议的新建议书或修订建议书的磋商做出回复。只有成员国有权回复（见以下</w:t>
      </w:r>
      <w:r w:rsidRPr="008D6A26">
        <w:rPr>
          <w:lang w:eastAsia="zh-CN"/>
        </w:rPr>
        <w:t>9.5.2</w:t>
      </w:r>
      <w:r w:rsidRPr="008D6A26">
        <w:rPr>
          <w:rFonts w:hint="eastAsia"/>
          <w:lang w:eastAsia="zh-CN"/>
        </w:rPr>
        <w:t>）。</w:t>
      </w:r>
    </w:p>
    <w:p w14:paraId="6C06B225" w14:textId="77777777" w:rsidR="00B52B9F" w:rsidRPr="008D6A26" w:rsidRDefault="00632982" w:rsidP="00B52B9F">
      <w:pPr>
        <w:rPr>
          <w:lang w:eastAsia="zh-CN"/>
        </w:rPr>
      </w:pPr>
      <w:r w:rsidRPr="008D6A26">
        <w:rPr>
          <w:b/>
          <w:bCs/>
          <w:lang w:eastAsia="zh-CN"/>
        </w:rPr>
        <w:t>9.4.4</w:t>
      </w:r>
      <w:r w:rsidRPr="008D6A26">
        <w:rPr>
          <w:rFonts w:hint="eastAsia"/>
          <w:lang w:eastAsia="zh-CN"/>
        </w:rPr>
        <w:tab/>
      </w:r>
      <w:r w:rsidRPr="008D6A26">
        <w:rPr>
          <w:rFonts w:hint="eastAsia"/>
          <w:lang w:eastAsia="zh-CN"/>
        </w:rPr>
        <w:t>如果任何成员国认为不应继续考虑批准，则应阐明其不赞成批准的原因，并提出可促进新建议书或修订建议书草案的进一步审议和批准的修改。</w:t>
      </w:r>
    </w:p>
    <w:p w14:paraId="57ED3472" w14:textId="77777777" w:rsidR="00B52B9F" w:rsidRPr="008D6A26" w:rsidRDefault="00632982" w:rsidP="00B52B9F">
      <w:pPr>
        <w:rPr>
          <w:lang w:eastAsia="zh-CN"/>
        </w:rPr>
      </w:pPr>
      <w:r w:rsidRPr="008D6A26">
        <w:rPr>
          <w:b/>
          <w:bCs/>
          <w:lang w:eastAsia="zh-CN"/>
        </w:rPr>
        <w:lastRenderedPageBreak/>
        <w:t>9.4.5</w:t>
      </w:r>
      <w:r w:rsidRPr="008D6A26">
        <w:rPr>
          <w:rFonts w:hint="eastAsia"/>
          <w:lang w:eastAsia="zh-CN"/>
        </w:rPr>
        <w:tab/>
      </w:r>
      <w:r w:rsidRPr="008D6A26">
        <w:rPr>
          <w:rFonts w:hint="eastAsia"/>
          <w:lang w:eastAsia="zh-CN"/>
        </w:rPr>
        <w:t>如果成员国回复的</w:t>
      </w:r>
      <w:r w:rsidRPr="008D6A26">
        <w:rPr>
          <w:rFonts w:hint="eastAsia"/>
          <w:lang w:eastAsia="zh-CN"/>
        </w:rPr>
        <w:t>70%</w:t>
      </w:r>
      <w:r w:rsidRPr="008D6A26">
        <w:rPr>
          <w:rFonts w:hint="eastAsia"/>
          <w:lang w:eastAsia="zh-CN"/>
        </w:rPr>
        <w:t>或</w:t>
      </w:r>
      <w:r w:rsidRPr="008D6A26">
        <w:rPr>
          <w:rFonts w:hint="eastAsia"/>
          <w:lang w:eastAsia="zh-CN"/>
        </w:rPr>
        <w:t>70%</w:t>
      </w:r>
      <w:r w:rsidRPr="008D6A26">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r>
        <w:rPr>
          <w:rFonts w:hint="eastAsia"/>
          <w:lang w:eastAsia="zh-CN"/>
        </w:rPr>
        <w:t>第</w:t>
      </w:r>
      <w:r w:rsidRPr="008D6A26">
        <w:rPr>
          <w:lang w:eastAsia="zh-CN"/>
        </w:rPr>
        <w:t>9.5.2</w:t>
      </w:r>
      <w:r>
        <w:rPr>
          <w:rFonts w:hint="eastAsia"/>
          <w:lang w:eastAsia="zh-CN"/>
        </w:rPr>
        <w:t>段</w:t>
      </w:r>
      <w:r w:rsidRPr="008D6A26">
        <w:rPr>
          <w:rFonts w:hint="eastAsia"/>
          <w:lang w:eastAsia="zh-CN"/>
        </w:rPr>
        <w:t>做出必要的技术性和编辑性修改。）</w:t>
      </w:r>
    </w:p>
    <w:p w14:paraId="4201CEC2" w14:textId="77777777" w:rsidR="00B52B9F" w:rsidRDefault="00632982" w:rsidP="00B52B9F">
      <w:pPr>
        <w:rPr>
          <w:lang w:eastAsia="zh-CN"/>
        </w:rPr>
      </w:pPr>
      <w:r w:rsidRPr="008D6A26">
        <w:rPr>
          <w:b/>
          <w:bCs/>
          <w:lang w:eastAsia="zh-CN"/>
        </w:rPr>
        <w:t>9.4.6</w:t>
      </w:r>
      <w:r w:rsidRPr="008D6A26">
        <w:rPr>
          <w:lang w:eastAsia="zh-CN"/>
        </w:rPr>
        <w:tab/>
      </w:r>
      <w:r w:rsidRPr="008D6A26">
        <w:rPr>
          <w:rFonts w:hint="eastAsia"/>
          <w:lang w:eastAsia="zh-CN"/>
        </w:rPr>
        <w:t>如果在规定日期内收到的回复中，表示支持在研究组会议上考虑批准的不到</w:t>
      </w:r>
      <w:r w:rsidRPr="008D6A26">
        <w:rPr>
          <w:rFonts w:hint="eastAsia"/>
          <w:lang w:eastAsia="zh-CN"/>
        </w:rPr>
        <w:t>70%</w:t>
      </w:r>
      <w:r w:rsidRPr="008D6A26">
        <w:rPr>
          <w:rFonts w:hint="eastAsia"/>
          <w:lang w:eastAsia="zh-CN"/>
        </w:rPr>
        <w:t>，主任须建议研究组主席，在该会议上批准程序不在继续。（不过，研究组应考虑根据上述</w:t>
      </w:r>
      <w:r>
        <w:rPr>
          <w:rFonts w:hint="eastAsia"/>
          <w:lang w:eastAsia="zh-CN"/>
        </w:rPr>
        <w:t>第</w:t>
      </w:r>
      <w:r w:rsidRPr="008D6A26">
        <w:rPr>
          <w:rFonts w:hint="eastAsia"/>
          <w:lang w:eastAsia="zh-CN"/>
        </w:rPr>
        <w:t>9</w:t>
      </w:r>
      <w:r w:rsidRPr="008D6A26">
        <w:rPr>
          <w:lang w:eastAsia="zh-CN"/>
        </w:rPr>
        <w:t>.4.4</w:t>
      </w:r>
      <w:r>
        <w:rPr>
          <w:rFonts w:hint="eastAsia"/>
          <w:lang w:eastAsia="zh-CN"/>
        </w:rPr>
        <w:t>段</w:t>
      </w:r>
      <w:r w:rsidRPr="008D6A26">
        <w:rPr>
          <w:rFonts w:hint="eastAsia"/>
          <w:lang w:eastAsia="zh-CN"/>
        </w:rPr>
        <w:t>提供的信息。）</w:t>
      </w:r>
    </w:p>
    <w:p w14:paraId="5A65BE0B" w14:textId="77777777" w:rsidR="00B52B9F" w:rsidRPr="008D6A26" w:rsidRDefault="00632982" w:rsidP="00B52B9F">
      <w:pPr>
        <w:rPr>
          <w:lang w:eastAsia="zh-CN"/>
        </w:rPr>
      </w:pPr>
      <w:r w:rsidRPr="008D6A26">
        <w:rPr>
          <w:b/>
          <w:bCs/>
          <w:lang w:eastAsia="zh-CN"/>
        </w:rPr>
        <w:t>9.4.7</w:t>
      </w:r>
      <w:r w:rsidRPr="008D6A26">
        <w:rPr>
          <w:rFonts w:hint="eastAsia"/>
          <w:lang w:eastAsia="zh-CN"/>
        </w:rPr>
        <w:tab/>
      </w:r>
      <w:r w:rsidRPr="008D6A26">
        <w:rPr>
          <w:rFonts w:hint="eastAsia"/>
          <w:lang w:eastAsia="zh-CN"/>
        </w:rPr>
        <w:t>电信标准化局须收集磋商回复中的意见，并将其以临时文件的形式提交研究组的下一次会议。</w:t>
      </w:r>
    </w:p>
    <w:p w14:paraId="0C389679" w14:textId="77777777" w:rsidR="00B52B9F" w:rsidRPr="008D6A26" w:rsidRDefault="00632982" w:rsidP="00B52B9F">
      <w:pPr>
        <w:pStyle w:val="Heading2"/>
        <w:rPr>
          <w:lang w:eastAsia="zh-CN"/>
        </w:rPr>
      </w:pPr>
      <w:r w:rsidRPr="008D6A26">
        <w:rPr>
          <w:lang w:eastAsia="zh-CN"/>
        </w:rPr>
        <w:t>9.5</w:t>
      </w:r>
      <w:r w:rsidRPr="008D6A26">
        <w:rPr>
          <w:rFonts w:hint="eastAsia"/>
          <w:lang w:eastAsia="zh-CN"/>
        </w:rPr>
        <w:tab/>
      </w:r>
      <w:r w:rsidRPr="008D6A26">
        <w:rPr>
          <w:rFonts w:hint="eastAsia"/>
          <w:lang w:eastAsia="zh-CN"/>
        </w:rPr>
        <w:t>研究组会议上的程序</w:t>
      </w:r>
    </w:p>
    <w:p w14:paraId="71F157B3" w14:textId="77777777" w:rsidR="00B52B9F" w:rsidRPr="008D6A26" w:rsidRDefault="00632982" w:rsidP="00B52B9F">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1</w:t>
      </w:r>
      <w:r w:rsidRPr="008D6A26">
        <w:rPr>
          <w:lang w:eastAsia="zh-CN"/>
        </w:rPr>
        <w:tab/>
      </w:r>
      <w:r w:rsidRPr="008D6A26">
        <w:rPr>
          <w:rFonts w:hint="eastAsia"/>
          <w:lang w:eastAsia="zh-CN"/>
        </w:rPr>
        <w:t>研究组应审议上述</w:t>
      </w:r>
      <w:r>
        <w:rPr>
          <w:rFonts w:hint="eastAsia"/>
          <w:lang w:eastAsia="zh-CN"/>
        </w:rPr>
        <w:t>第</w:t>
      </w:r>
      <w:r w:rsidRPr="008D6A26">
        <w:rPr>
          <w:lang w:eastAsia="zh-CN"/>
        </w:rPr>
        <w:t>9.3.1</w:t>
      </w:r>
      <w:r w:rsidRPr="008D6A26">
        <w:rPr>
          <w:rFonts w:hint="eastAsia"/>
          <w:lang w:eastAsia="zh-CN"/>
        </w:rPr>
        <w:t>和</w:t>
      </w:r>
      <w:r w:rsidRPr="008D6A26">
        <w:rPr>
          <w:lang w:eastAsia="zh-CN"/>
        </w:rPr>
        <w:t>9.3.3</w:t>
      </w:r>
      <w:r>
        <w:rPr>
          <w:rFonts w:hint="eastAsia"/>
          <w:lang w:eastAsia="zh-CN"/>
        </w:rPr>
        <w:t>段</w:t>
      </w:r>
      <w:r w:rsidRPr="008D6A26">
        <w:rPr>
          <w:rFonts w:hint="eastAsia"/>
          <w:lang w:eastAsia="zh-CN"/>
        </w:rPr>
        <w:t>提及的新建议书或修订建议书草案的案文。之后，研究组会议可接受不影响建议书实质的任何编辑性修改或其他修正。研究组须对</w:t>
      </w:r>
      <w:r>
        <w:rPr>
          <w:rFonts w:hint="eastAsia"/>
          <w:lang w:eastAsia="zh-CN"/>
        </w:rPr>
        <w:t>第</w:t>
      </w:r>
      <w:r w:rsidRPr="008D6A26">
        <w:rPr>
          <w:lang w:eastAsia="zh-CN"/>
        </w:rPr>
        <w:t>9.3.4</w:t>
      </w:r>
      <w:r>
        <w:rPr>
          <w:rFonts w:hint="eastAsia"/>
          <w:lang w:eastAsia="zh-CN"/>
        </w:rPr>
        <w:t>段</w:t>
      </w:r>
      <w:r w:rsidRPr="008D6A26">
        <w:rPr>
          <w:rFonts w:hint="eastAsia"/>
          <w:lang w:eastAsia="zh-CN"/>
        </w:rPr>
        <w:t>提及的摘要说明是否全面、扼要地将新建议书或修订建议书草案的意图提供给未参加研究组工作的电信专家进行评估。</w:t>
      </w:r>
    </w:p>
    <w:p w14:paraId="52BE73A0" w14:textId="77777777" w:rsidR="00B52B9F" w:rsidRPr="008D6A26" w:rsidRDefault="00632982" w:rsidP="00B52B9F">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2</w:t>
      </w:r>
      <w:r w:rsidRPr="008D6A26">
        <w:rPr>
          <w:rFonts w:hint="eastAsia"/>
          <w:lang w:eastAsia="zh-CN"/>
        </w:rPr>
        <w:tab/>
      </w:r>
      <w:r w:rsidRPr="008D6A26">
        <w:rPr>
          <w:rFonts w:hint="eastAsia"/>
          <w:lang w:eastAsia="zh-CN"/>
        </w:rPr>
        <w:t>只有在书面文稿提交以后、磋商程序结果已经产生（见</w:t>
      </w:r>
      <w:r>
        <w:rPr>
          <w:rFonts w:hint="eastAsia"/>
          <w:lang w:eastAsia="zh-CN"/>
        </w:rPr>
        <w:t>以上</w:t>
      </w:r>
      <w:r>
        <w:rPr>
          <w:lang w:eastAsia="zh-CN"/>
        </w:rPr>
        <w:t>第</w:t>
      </w:r>
      <w:r w:rsidRPr="008D6A26">
        <w:rPr>
          <w:lang w:eastAsia="zh-CN"/>
        </w:rPr>
        <w:t>9.4</w:t>
      </w:r>
      <w:r>
        <w:rPr>
          <w:rFonts w:hint="eastAsia"/>
          <w:lang w:eastAsia="zh-CN"/>
        </w:rPr>
        <w:t>节</w:t>
      </w:r>
      <w:r w:rsidRPr="008D6A26">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8D6A26">
        <w:rPr>
          <w:rFonts w:hint="eastAsia"/>
          <w:lang w:eastAsia="zh-CN"/>
        </w:rPr>
        <w:t>TSB</w:t>
      </w:r>
      <w:r w:rsidRPr="008D6A26">
        <w:rPr>
          <w:rFonts w:hint="eastAsia"/>
          <w:lang w:eastAsia="zh-CN"/>
        </w:rPr>
        <w:t>磋商后认为属下列情况的，仍可采用批准程序：</w:t>
      </w:r>
    </w:p>
    <w:p w14:paraId="6F6695DE"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rFonts w:hint="eastAsia"/>
          <w:lang w:eastAsia="zh-CN"/>
        </w:rPr>
        <w:t>（在根据上述</w:t>
      </w:r>
      <w:r>
        <w:rPr>
          <w:rFonts w:hint="eastAsia"/>
          <w:lang w:eastAsia="zh-CN"/>
        </w:rPr>
        <w:t>第</w:t>
      </w:r>
      <w:r w:rsidRPr="008D6A26">
        <w:rPr>
          <w:lang w:eastAsia="zh-CN"/>
        </w:rPr>
        <w:t>9.4</w:t>
      </w:r>
      <w:r>
        <w:rPr>
          <w:rFonts w:hint="eastAsia"/>
          <w:lang w:eastAsia="zh-CN"/>
        </w:rPr>
        <w:t>节</w:t>
      </w:r>
      <w:r w:rsidRPr="008D6A26">
        <w:rPr>
          <w:rFonts w:hint="eastAsia"/>
          <w:lang w:eastAsia="zh-CN"/>
        </w:rPr>
        <w:t>提出意见的背景下）对于未派代表出席会议，或在情况改变后无足够代表出席的成员国来说，所提出的修改合情合理；以及</w:t>
      </w:r>
    </w:p>
    <w:p w14:paraId="4D905032" w14:textId="77777777" w:rsidR="00B52B9F" w:rsidRDefault="00632982" w:rsidP="00B52B9F">
      <w:pPr>
        <w:pStyle w:val="enumlev1"/>
        <w:rPr>
          <w:lang w:eastAsia="zh-CN"/>
        </w:rPr>
      </w:pPr>
      <w:r w:rsidRPr="008D6A26">
        <w:rPr>
          <w:lang w:eastAsia="zh-CN"/>
        </w:rPr>
        <w:t>–</w:t>
      </w:r>
      <w:r w:rsidRPr="008D6A26">
        <w:rPr>
          <w:lang w:eastAsia="zh-CN"/>
        </w:rPr>
        <w:tab/>
      </w:r>
      <w:r w:rsidRPr="008D6A26">
        <w:rPr>
          <w:rFonts w:hint="eastAsia"/>
          <w:lang w:eastAsia="zh-CN"/>
        </w:rPr>
        <w:t>提议的案文是稳定的。</w:t>
      </w:r>
    </w:p>
    <w:p w14:paraId="34617365" w14:textId="77777777" w:rsidR="00B52B9F" w:rsidRPr="008D6A26" w:rsidRDefault="00632982" w:rsidP="00B52B9F">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3</w:t>
      </w:r>
      <w:r w:rsidRPr="008D6A26">
        <w:rPr>
          <w:rFonts w:hint="eastAsia"/>
          <w:lang w:eastAsia="zh-CN"/>
        </w:rPr>
        <w:tab/>
      </w:r>
      <w:r w:rsidRPr="008D6A26">
        <w:rPr>
          <w:rFonts w:hint="eastAsia"/>
          <w:lang w:eastAsia="zh-CN"/>
        </w:rPr>
        <w:t>经研究组会议讨论后，各代表团根据本批准程序所做的批准建议书的决定不能再有反对意见（但是，见关于保留意见</w:t>
      </w:r>
      <w:r>
        <w:rPr>
          <w:rFonts w:hint="eastAsia"/>
          <w:lang w:eastAsia="zh-CN"/>
        </w:rPr>
        <w:t>的</w:t>
      </w:r>
      <w:r>
        <w:rPr>
          <w:lang w:eastAsia="zh-CN"/>
        </w:rPr>
        <w:t>第</w:t>
      </w:r>
      <w:r w:rsidRPr="008D6A26">
        <w:rPr>
          <w:lang w:eastAsia="zh-CN"/>
        </w:rPr>
        <w:t>9.5.4</w:t>
      </w:r>
      <w:r>
        <w:rPr>
          <w:rFonts w:hint="eastAsia"/>
          <w:lang w:eastAsia="zh-CN"/>
        </w:rPr>
        <w:t>、</w:t>
      </w:r>
      <w:r w:rsidRPr="008D6A26">
        <w:rPr>
          <w:lang w:eastAsia="zh-CN"/>
        </w:rPr>
        <w:t>9.5.5</w:t>
      </w:r>
      <w:r w:rsidRPr="008D6A26">
        <w:rPr>
          <w:rFonts w:hint="eastAsia"/>
          <w:lang w:eastAsia="zh-CN"/>
        </w:rPr>
        <w:t>和</w:t>
      </w:r>
      <w:r w:rsidRPr="008D6A26">
        <w:rPr>
          <w:lang w:eastAsia="zh-CN"/>
        </w:rPr>
        <w:t>9.5.6</w:t>
      </w:r>
      <w:r>
        <w:rPr>
          <w:rFonts w:hint="eastAsia"/>
          <w:lang w:eastAsia="zh-CN"/>
        </w:rPr>
        <w:t>段</w:t>
      </w:r>
      <w:r w:rsidRPr="008D6A26">
        <w:rPr>
          <w:rFonts w:hint="eastAsia"/>
          <w:lang w:eastAsia="zh-CN"/>
        </w:rPr>
        <w:t>）。见《公约》第</w:t>
      </w:r>
      <w:r w:rsidRPr="008D6A26">
        <w:rPr>
          <w:rFonts w:hint="eastAsia"/>
          <w:lang w:eastAsia="zh-CN"/>
        </w:rPr>
        <w:t>239</w:t>
      </w:r>
      <w:r w:rsidRPr="008D6A26">
        <w:rPr>
          <w:rFonts w:hint="eastAsia"/>
          <w:lang w:eastAsia="zh-CN"/>
        </w:rPr>
        <w:t>款。</w:t>
      </w:r>
    </w:p>
    <w:p w14:paraId="1994AC61" w14:textId="77777777" w:rsidR="00B52B9F" w:rsidRPr="00BB21EF" w:rsidRDefault="00632982" w:rsidP="00BB21EF">
      <w:pPr>
        <w:rPr>
          <w:lang w:eastAsia="zh-CN"/>
        </w:rPr>
      </w:pPr>
      <w:r w:rsidRPr="008D6A26">
        <w:rPr>
          <w:b/>
          <w:bCs/>
          <w:lang w:eastAsia="zh-CN"/>
        </w:rPr>
        <w:t>9.5.4</w:t>
      </w:r>
      <w:r w:rsidRPr="008D6A26">
        <w:rPr>
          <w:rFonts w:hint="eastAsia"/>
          <w:lang w:eastAsia="zh-CN"/>
        </w:rPr>
        <w:tab/>
      </w:r>
      <w:r w:rsidRPr="008D6A26">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14:paraId="77A5D209" w14:textId="77777777" w:rsidR="00B52B9F" w:rsidRPr="008D6A26" w:rsidRDefault="00632982" w:rsidP="00B52B9F">
      <w:pPr>
        <w:rPr>
          <w:lang w:eastAsia="zh-CN"/>
        </w:rPr>
      </w:pPr>
      <w:r w:rsidRPr="008D6A26">
        <w:rPr>
          <w:b/>
          <w:bCs/>
          <w:lang w:eastAsia="zh-CN"/>
        </w:rPr>
        <w:t>9.5.5</w:t>
      </w:r>
      <w:r w:rsidRPr="008D6A26">
        <w:rPr>
          <w:lang w:eastAsia="zh-CN"/>
        </w:rPr>
        <w:tab/>
      </w:r>
      <w:r w:rsidRPr="008D6A26">
        <w:rPr>
          <w:rFonts w:hint="eastAsia"/>
          <w:lang w:eastAsia="zh-CN"/>
        </w:rPr>
        <w:t>在会议期间，必须决定同意以所有与会者获得的最终形式案文为基础。特殊情况下，但仅限于在会议期间，一代表团可要求给予更多时间来考虑其立场。除非代表团所属成员国在会议结束后的四周之内正式向主任提出反对意见，不然主任须继续</w:t>
      </w:r>
      <w:r>
        <w:rPr>
          <w:rFonts w:hint="eastAsia"/>
          <w:lang w:eastAsia="zh-CN"/>
        </w:rPr>
        <w:t>按照</w:t>
      </w:r>
      <w:r w:rsidRPr="008D6A26">
        <w:rPr>
          <w:lang w:eastAsia="zh-CN"/>
        </w:rPr>
        <w:t>9.6.1</w:t>
      </w:r>
      <w:r>
        <w:rPr>
          <w:rFonts w:hint="eastAsia"/>
          <w:lang w:eastAsia="zh-CN"/>
        </w:rPr>
        <w:t>段</w:t>
      </w:r>
      <w:r>
        <w:rPr>
          <w:lang w:eastAsia="zh-CN"/>
        </w:rPr>
        <w:t>行事</w:t>
      </w:r>
      <w:r w:rsidRPr="008D6A26">
        <w:rPr>
          <w:rFonts w:hint="eastAsia"/>
          <w:lang w:eastAsia="zh-CN"/>
        </w:rPr>
        <w:t>。</w:t>
      </w:r>
    </w:p>
    <w:p w14:paraId="2F77AA71" w14:textId="77777777" w:rsidR="00B52B9F" w:rsidRDefault="00632982" w:rsidP="00B52B9F">
      <w:pPr>
        <w:rPr>
          <w:lang w:eastAsia="zh-CN"/>
        </w:rPr>
      </w:pPr>
      <w:r w:rsidRPr="008D6A26">
        <w:rPr>
          <w:b/>
          <w:bCs/>
          <w:lang w:eastAsia="zh-CN"/>
        </w:rPr>
        <w:t>9.5.5.1</w:t>
      </w:r>
      <w:r w:rsidRPr="008D6A26">
        <w:rPr>
          <w:lang w:eastAsia="zh-CN"/>
        </w:rPr>
        <w:tab/>
      </w:r>
      <w:r w:rsidRPr="008D6A26">
        <w:rPr>
          <w:rFonts w:hint="eastAsia"/>
          <w:lang w:eastAsia="zh-CN"/>
        </w:rPr>
        <w:t>要求更多时间考虑采取何种立场并随后在上述</w:t>
      </w:r>
      <w:r w:rsidRPr="008D6A26">
        <w:rPr>
          <w:lang w:eastAsia="zh-CN"/>
        </w:rPr>
        <w:t>9.5.5</w:t>
      </w:r>
      <w:r w:rsidRPr="008D6A26">
        <w:rPr>
          <w:rFonts w:hint="eastAsia"/>
          <w:lang w:eastAsia="zh-CN"/>
        </w:rPr>
        <w:t>规定的四周内提出反对意见的成员国，需说明反对原因，并提出可能有助于新建议书或修订建议书的草案进一步审议和未来批准的修改意见。</w:t>
      </w:r>
    </w:p>
    <w:p w14:paraId="1CD27E9B" w14:textId="77777777" w:rsidR="00B52B9F" w:rsidRPr="008D6A26" w:rsidRDefault="00632982" w:rsidP="00B52B9F">
      <w:pPr>
        <w:rPr>
          <w:lang w:eastAsia="zh-CN"/>
        </w:rPr>
      </w:pPr>
      <w:r w:rsidRPr="008D6A26">
        <w:rPr>
          <w:b/>
          <w:bCs/>
          <w:lang w:eastAsia="zh-CN"/>
        </w:rPr>
        <w:t>9.5.5.2</w:t>
      </w:r>
      <w:r w:rsidRPr="008D6A26">
        <w:rPr>
          <w:rFonts w:hint="eastAsia"/>
          <w:lang w:eastAsia="zh-CN"/>
        </w:rPr>
        <w:tab/>
      </w:r>
      <w:r w:rsidRPr="008D6A26">
        <w:rPr>
          <w:rFonts w:hint="eastAsia"/>
          <w:lang w:eastAsia="zh-CN"/>
        </w:rPr>
        <w:t>如果主任收到正式反对的通知，研究组主席在与相关各方磋商之后，可以按前述</w:t>
      </w:r>
      <w:r>
        <w:rPr>
          <w:rFonts w:hint="eastAsia"/>
          <w:lang w:eastAsia="zh-CN"/>
        </w:rPr>
        <w:t>第</w:t>
      </w:r>
      <w:r w:rsidRPr="008D6A26">
        <w:rPr>
          <w:lang w:eastAsia="zh-CN"/>
        </w:rPr>
        <w:t>9.3.1</w:t>
      </w:r>
      <w:r>
        <w:rPr>
          <w:rFonts w:hint="eastAsia"/>
          <w:lang w:eastAsia="zh-CN"/>
        </w:rPr>
        <w:t>段</w:t>
      </w:r>
      <w:r w:rsidRPr="008D6A26">
        <w:rPr>
          <w:rFonts w:hint="eastAsia"/>
          <w:lang w:eastAsia="zh-CN"/>
        </w:rPr>
        <w:t>继续，无须由下一次工作组或研究组会议再行决定。</w:t>
      </w:r>
    </w:p>
    <w:p w14:paraId="524FB3B5" w14:textId="77777777" w:rsidR="00B52B9F" w:rsidRPr="008D6A26" w:rsidRDefault="00632982" w:rsidP="00B52B9F">
      <w:pPr>
        <w:rPr>
          <w:lang w:eastAsia="zh-CN"/>
        </w:rPr>
      </w:pPr>
      <w:r w:rsidRPr="008D6A26">
        <w:rPr>
          <w:b/>
          <w:bCs/>
          <w:lang w:eastAsia="zh-CN"/>
        </w:rPr>
        <w:t>9.5.6</w:t>
      </w:r>
      <w:r w:rsidRPr="008D6A26">
        <w:rPr>
          <w:lang w:eastAsia="zh-CN"/>
        </w:rPr>
        <w:tab/>
      </w:r>
      <w:r w:rsidRPr="008D6A26">
        <w:rPr>
          <w:rFonts w:hint="eastAsia"/>
          <w:lang w:eastAsia="zh-CN"/>
        </w:rPr>
        <w:t>代表团可以向会议表明，对于采用批准程序的决定表示弃权。之后，就执行前述</w:t>
      </w:r>
      <w:r>
        <w:rPr>
          <w:rFonts w:hint="eastAsia"/>
          <w:lang w:eastAsia="zh-CN"/>
        </w:rPr>
        <w:t>第</w:t>
      </w:r>
      <w:r w:rsidRPr="008D6A26">
        <w:rPr>
          <w:lang w:eastAsia="zh-CN"/>
        </w:rPr>
        <w:t>9.5.3</w:t>
      </w:r>
      <w:r>
        <w:rPr>
          <w:rFonts w:hint="eastAsia"/>
          <w:lang w:eastAsia="zh-CN"/>
        </w:rPr>
        <w:t>段</w:t>
      </w:r>
      <w:r w:rsidRPr="008D6A26">
        <w:rPr>
          <w:rFonts w:hint="eastAsia"/>
          <w:lang w:eastAsia="zh-CN"/>
        </w:rPr>
        <w:t>而言，该代表团的存在忽略不计。此类弃权随后可以撤销，但只能在会议进程中撤销。</w:t>
      </w:r>
    </w:p>
    <w:p w14:paraId="56AE17D2" w14:textId="77777777" w:rsidR="00B52B9F" w:rsidRPr="008D6A26" w:rsidRDefault="00632982" w:rsidP="00B52B9F">
      <w:pPr>
        <w:pStyle w:val="Heading2"/>
        <w:rPr>
          <w:lang w:eastAsia="zh-CN"/>
        </w:rPr>
      </w:pPr>
      <w:r w:rsidRPr="008D6A26">
        <w:rPr>
          <w:lang w:eastAsia="zh-CN"/>
        </w:rPr>
        <w:t>9.6</w:t>
      </w:r>
      <w:r w:rsidRPr="008D6A26">
        <w:rPr>
          <w:rFonts w:hint="eastAsia"/>
          <w:lang w:eastAsia="zh-CN"/>
        </w:rPr>
        <w:tab/>
      </w:r>
      <w:r w:rsidRPr="008D6A26">
        <w:rPr>
          <w:rFonts w:hint="eastAsia"/>
          <w:lang w:eastAsia="zh-CN"/>
        </w:rPr>
        <w:t>通知</w:t>
      </w:r>
    </w:p>
    <w:p w14:paraId="6FD4B0CC" w14:textId="77777777" w:rsidR="00B52B9F" w:rsidRPr="008D6A26" w:rsidRDefault="00632982" w:rsidP="00B52B9F">
      <w:pPr>
        <w:rPr>
          <w:lang w:eastAsia="zh-CN"/>
        </w:rPr>
      </w:pPr>
      <w:r w:rsidRPr="008D6A26">
        <w:rPr>
          <w:b/>
          <w:bCs/>
          <w:lang w:eastAsia="zh-CN"/>
        </w:rPr>
        <w:t>9.6.</w:t>
      </w:r>
      <w:r w:rsidRPr="008D6A26">
        <w:rPr>
          <w:rFonts w:hint="eastAsia"/>
          <w:b/>
          <w:bCs/>
          <w:lang w:eastAsia="zh-CN"/>
        </w:rPr>
        <w:t>1</w:t>
      </w:r>
      <w:r w:rsidRPr="008D6A26">
        <w:rPr>
          <w:rFonts w:hint="eastAsia"/>
          <w:lang w:eastAsia="zh-CN"/>
        </w:rPr>
        <w:tab/>
      </w:r>
      <w:r w:rsidRPr="008D6A26">
        <w:rPr>
          <w:rFonts w:hint="eastAsia"/>
          <w:lang w:eastAsia="zh-CN"/>
        </w:rPr>
        <w:t>主任须在研究组会议结束之日起四周之内，或，在特殊情况下，在</w:t>
      </w:r>
      <w:r>
        <w:rPr>
          <w:rFonts w:hint="eastAsia"/>
          <w:lang w:eastAsia="zh-CN"/>
        </w:rPr>
        <w:t>第</w:t>
      </w:r>
      <w:r w:rsidRPr="008D6A26">
        <w:rPr>
          <w:lang w:eastAsia="zh-CN"/>
        </w:rPr>
        <w:t>9.5.5</w:t>
      </w:r>
      <w:r>
        <w:rPr>
          <w:rFonts w:hint="eastAsia"/>
          <w:lang w:eastAsia="zh-CN"/>
        </w:rPr>
        <w:t>段</w:t>
      </w:r>
      <w:r w:rsidRPr="008D6A26">
        <w:rPr>
          <w:rFonts w:hint="eastAsia"/>
          <w:lang w:eastAsia="zh-CN"/>
        </w:rPr>
        <w:t>规定的期限之后的四周之内，以通函的形式通知案文是否获批准。主任亦需安排在下一份国际电联</w:t>
      </w:r>
      <w:r w:rsidRPr="008D6A26">
        <w:rPr>
          <w:rFonts w:hint="eastAsia"/>
          <w:lang w:eastAsia="zh-CN"/>
        </w:rPr>
        <w:lastRenderedPageBreak/>
        <w:t>通知中公布该信息。主任还须确保在同一时间段内研究组做出决定会议上同意的任何建议书至少以一种正式语文公布在网上，同时说明这可能不是该建议书的最终出版形式。</w:t>
      </w:r>
    </w:p>
    <w:p w14:paraId="4D8F7653" w14:textId="77777777" w:rsidR="00B52B9F" w:rsidRPr="008D6A26" w:rsidRDefault="00632982" w:rsidP="00B52B9F">
      <w:pPr>
        <w:rPr>
          <w:lang w:eastAsia="zh-CN"/>
        </w:rPr>
      </w:pPr>
      <w:r w:rsidRPr="008D6A26">
        <w:rPr>
          <w:b/>
          <w:bCs/>
          <w:lang w:eastAsia="zh-CN"/>
        </w:rPr>
        <w:t>9.6.</w:t>
      </w:r>
      <w:r w:rsidRPr="008D6A26">
        <w:rPr>
          <w:rFonts w:hint="eastAsia"/>
          <w:b/>
          <w:bCs/>
          <w:lang w:eastAsia="zh-CN"/>
        </w:rPr>
        <w:t>2</w:t>
      </w:r>
      <w:r w:rsidRPr="008D6A26">
        <w:rPr>
          <w:rFonts w:hint="eastAsia"/>
          <w:lang w:eastAsia="zh-CN"/>
        </w:rPr>
        <w:tab/>
      </w:r>
      <w:r w:rsidRPr="008D6A26">
        <w:rPr>
          <w:rFonts w:hint="eastAsia"/>
          <w:lang w:eastAsia="zh-CN"/>
        </w:rPr>
        <w:t>如果有必要对提交批准的案文中的明显疏漏或不一致之处进行少许纯编辑性的修正或修改，电信标准化局可在征得研究组主席批准后进行修改。</w:t>
      </w:r>
    </w:p>
    <w:p w14:paraId="13BB1D81" w14:textId="77777777" w:rsidR="00B52B9F" w:rsidRDefault="00632982" w:rsidP="00B52B9F">
      <w:pPr>
        <w:rPr>
          <w:lang w:eastAsia="zh-CN"/>
        </w:rPr>
      </w:pPr>
      <w:r w:rsidRPr="008D6A26">
        <w:rPr>
          <w:b/>
          <w:bCs/>
          <w:lang w:eastAsia="zh-CN"/>
        </w:rPr>
        <w:t>9.6.</w:t>
      </w:r>
      <w:r w:rsidRPr="008D6A26">
        <w:rPr>
          <w:rFonts w:hint="eastAsia"/>
          <w:b/>
          <w:bCs/>
          <w:lang w:eastAsia="zh-CN"/>
        </w:rPr>
        <w:t>3</w:t>
      </w:r>
      <w:r w:rsidRPr="008D6A26">
        <w:rPr>
          <w:rFonts w:hint="eastAsia"/>
          <w:lang w:eastAsia="zh-CN"/>
        </w:rPr>
        <w:tab/>
      </w:r>
      <w:r w:rsidRPr="008D6A26">
        <w:rPr>
          <w:rFonts w:hint="eastAsia"/>
          <w:lang w:eastAsia="zh-CN"/>
        </w:rPr>
        <w:t>秘书长须尽快以各种正式语文公布已批准的新建议书或修订建议书，必要时指明其生效日期。然而，根据</w:t>
      </w:r>
      <w:r w:rsidRPr="008D6A26">
        <w:rPr>
          <w:rFonts w:hint="eastAsia"/>
          <w:lang w:eastAsia="zh-CN"/>
        </w:rPr>
        <w:t>ITU-T A.11</w:t>
      </w:r>
      <w:r w:rsidRPr="008D6A26">
        <w:rPr>
          <w:rFonts w:hint="eastAsia"/>
          <w:lang w:eastAsia="zh-CN"/>
        </w:rPr>
        <w:t>建议书，少许修正可以勘误的形式出版，而无须整体重新公布。不过，亦可酌情将相关案文组合出版以适应市场需要。</w:t>
      </w:r>
    </w:p>
    <w:p w14:paraId="0C679F0E" w14:textId="77777777" w:rsidR="00B52B9F" w:rsidRPr="008D6A26" w:rsidRDefault="00632982" w:rsidP="00B52B9F">
      <w:pPr>
        <w:rPr>
          <w:lang w:eastAsia="zh-CN"/>
        </w:rPr>
      </w:pPr>
      <w:r w:rsidRPr="008D6A26">
        <w:rPr>
          <w:b/>
          <w:bCs/>
          <w:lang w:eastAsia="zh-CN"/>
        </w:rPr>
        <w:t>9.6.</w:t>
      </w:r>
      <w:r w:rsidRPr="008D6A26">
        <w:rPr>
          <w:rFonts w:hint="eastAsia"/>
          <w:b/>
          <w:bCs/>
          <w:lang w:eastAsia="zh-CN"/>
        </w:rPr>
        <w:t>4</w:t>
      </w:r>
      <w:r w:rsidRPr="008D6A26">
        <w:rPr>
          <w:rFonts w:hint="eastAsia"/>
          <w:lang w:eastAsia="zh-CN"/>
        </w:rPr>
        <w:tab/>
      </w:r>
      <w:r w:rsidRPr="008D6A26">
        <w:rPr>
          <w:rFonts w:hint="eastAsia"/>
          <w:lang w:eastAsia="zh-CN"/>
        </w:rPr>
        <w:t>所有新建议书和修订建议书的封面上均须加入鼓励用户查询</w:t>
      </w:r>
      <w:r w:rsidRPr="008D6A26">
        <w:rPr>
          <w:rFonts w:hint="eastAsia"/>
          <w:lang w:eastAsia="zh-CN"/>
        </w:rPr>
        <w:t>ITU-T</w:t>
      </w:r>
      <w:r w:rsidRPr="008D6A26">
        <w:rPr>
          <w:rFonts w:hint="eastAsia"/>
          <w:lang w:eastAsia="zh-CN"/>
        </w:rPr>
        <w:t>专利数据库和</w:t>
      </w:r>
      <w:r w:rsidRPr="008D6A26">
        <w:rPr>
          <w:lang w:eastAsia="zh-CN"/>
        </w:rPr>
        <w:br/>
      </w:r>
      <w:r w:rsidRPr="008D6A26">
        <w:rPr>
          <w:rFonts w:hint="eastAsia"/>
          <w:lang w:eastAsia="zh-CN"/>
        </w:rPr>
        <w:t>ITU-T</w:t>
      </w:r>
      <w:r w:rsidRPr="008D6A26">
        <w:rPr>
          <w:rFonts w:hint="eastAsia"/>
          <w:lang w:eastAsia="zh-CN"/>
        </w:rPr>
        <w:t>软件版权数据库的字样。建议采用下列措辞：</w:t>
      </w:r>
    </w:p>
    <w:p w14:paraId="7E4D909B"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14:paraId="00B1972E" w14:textId="77777777" w:rsidR="00B52B9F" w:rsidRPr="00BB21EF" w:rsidRDefault="00632982" w:rsidP="00BB21EF">
      <w:pPr>
        <w:pStyle w:val="enumlev1"/>
        <w:rPr>
          <w:lang w:eastAsia="zh-CN"/>
        </w:rPr>
      </w:pPr>
      <w:r w:rsidRPr="008D6A26">
        <w:rPr>
          <w:lang w:eastAsia="zh-CN"/>
        </w:rPr>
        <w:t>–</w:t>
      </w:r>
      <w:r w:rsidRPr="008D6A26">
        <w:rPr>
          <w:lang w:eastAsia="zh-CN"/>
        </w:rPr>
        <w:tab/>
      </w:r>
      <w:r w:rsidRPr="008D6A26">
        <w:rPr>
          <w:rFonts w:hint="eastAsia"/>
          <w:lang w:eastAsia="zh-CN"/>
        </w:rPr>
        <w:t>“截至本建议书批准之日为止，国际电联已经</w:t>
      </w:r>
      <w:r w:rsidRPr="008D6A26">
        <w:rPr>
          <w:rFonts w:hint="eastAsia"/>
          <w:lang w:eastAsia="zh-CN"/>
        </w:rPr>
        <w:t>/</w:t>
      </w:r>
      <w:r w:rsidRPr="008D6A26">
        <w:rPr>
          <w:rFonts w:hint="eastAsia"/>
          <w:lang w:eastAsia="zh-CN"/>
        </w:rPr>
        <w:t>尚未收到实施本建议书时可能需要的、受专利</w:t>
      </w:r>
      <w:r w:rsidRPr="008D6A26">
        <w:rPr>
          <w:rFonts w:hint="eastAsia"/>
          <w:lang w:eastAsia="zh-CN"/>
        </w:rPr>
        <w:t>/</w:t>
      </w:r>
      <w:r w:rsidRPr="008D6A26">
        <w:rPr>
          <w:rFonts w:hint="eastAsia"/>
          <w:lang w:eastAsia="zh-CN"/>
        </w:rPr>
        <w:t>软件版权保护的知识产权方面的通知。但是，特提请本建议书的实施者注意，这可能不代表最新信息，因此强烈敦促实施者到</w:t>
      </w:r>
      <w:r w:rsidRPr="008D6A26">
        <w:rPr>
          <w:rFonts w:hint="eastAsia"/>
          <w:lang w:eastAsia="zh-CN"/>
        </w:rPr>
        <w:t>ITU-T</w:t>
      </w:r>
      <w:r w:rsidRPr="008D6A26">
        <w:rPr>
          <w:rFonts w:hint="eastAsia"/>
          <w:lang w:eastAsia="zh-CN"/>
        </w:rPr>
        <w:t>网站上适当的</w:t>
      </w:r>
      <w:r w:rsidRPr="008D6A26">
        <w:rPr>
          <w:rFonts w:hint="eastAsia"/>
          <w:lang w:eastAsia="zh-CN"/>
        </w:rPr>
        <w:t>ITU-T</w:t>
      </w:r>
      <w:r w:rsidRPr="008D6A26">
        <w:rPr>
          <w:rFonts w:hint="eastAsia"/>
          <w:lang w:eastAsia="zh-CN"/>
        </w:rPr>
        <w:t>数据库进行查询。”</w:t>
      </w:r>
    </w:p>
    <w:p w14:paraId="38015F68" w14:textId="77777777" w:rsidR="00B52B9F" w:rsidRDefault="00632982" w:rsidP="00B52B9F">
      <w:pPr>
        <w:rPr>
          <w:lang w:eastAsia="zh-CN"/>
        </w:rPr>
      </w:pPr>
      <w:r w:rsidRPr="008D6A26">
        <w:rPr>
          <w:b/>
          <w:bCs/>
          <w:lang w:eastAsia="zh-CN"/>
        </w:rPr>
        <w:t>9.6.</w:t>
      </w:r>
      <w:r w:rsidRPr="008D6A26">
        <w:rPr>
          <w:rFonts w:hint="eastAsia"/>
          <w:b/>
          <w:bCs/>
          <w:lang w:eastAsia="zh-CN"/>
        </w:rPr>
        <w:t>5</w:t>
      </w:r>
      <w:r w:rsidRPr="008D6A26">
        <w:rPr>
          <w:rFonts w:hint="eastAsia"/>
          <w:lang w:eastAsia="zh-CN"/>
        </w:rPr>
        <w:tab/>
      </w:r>
      <w:r w:rsidRPr="008D6A26">
        <w:rPr>
          <w:rFonts w:hint="eastAsia"/>
          <w:lang w:eastAsia="zh-CN"/>
        </w:rPr>
        <w:t>亦见关于出版新建议书和修订建议书清单的</w:t>
      </w:r>
      <w:r w:rsidRPr="008D6A26">
        <w:rPr>
          <w:rFonts w:hint="eastAsia"/>
          <w:lang w:eastAsia="zh-CN"/>
        </w:rPr>
        <w:t>ITU-T A.11</w:t>
      </w:r>
      <w:r w:rsidRPr="008D6A26">
        <w:rPr>
          <w:rFonts w:hint="eastAsia"/>
          <w:lang w:eastAsia="zh-CN"/>
        </w:rPr>
        <w:t>建议书。</w:t>
      </w:r>
    </w:p>
    <w:p w14:paraId="27B5EC41" w14:textId="77777777" w:rsidR="00B52B9F" w:rsidRPr="008D6A26" w:rsidRDefault="00632982" w:rsidP="00B52B9F">
      <w:pPr>
        <w:pStyle w:val="Heading2"/>
        <w:rPr>
          <w:lang w:eastAsia="zh-CN"/>
        </w:rPr>
      </w:pPr>
      <w:r w:rsidRPr="008D6A26">
        <w:rPr>
          <w:lang w:eastAsia="zh-CN"/>
        </w:rPr>
        <w:t>9.7</w:t>
      </w:r>
      <w:r w:rsidRPr="008D6A26">
        <w:rPr>
          <w:rFonts w:hint="eastAsia"/>
          <w:lang w:eastAsia="zh-CN"/>
        </w:rPr>
        <w:tab/>
      </w:r>
      <w:r w:rsidRPr="008D6A26">
        <w:rPr>
          <w:rFonts w:hint="eastAsia"/>
          <w:lang w:eastAsia="zh-CN"/>
        </w:rPr>
        <w:t>错误的纠正</w:t>
      </w:r>
    </w:p>
    <w:p w14:paraId="093545E5" w14:textId="77777777" w:rsidR="00B52B9F" w:rsidRPr="008D6A26" w:rsidRDefault="00632982" w:rsidP="00B52B9F">
      <w:pPr>
        <w:ind w:firstLineChars="200" w:firstLine="480"/>
        <w:rPr>
          <w:lang w:eastAsia="zh-CN"/>
        </w:rPr>
      </w:pPr>
      <w:r w:rsidRPr="008D6A26">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8D6A26">
        <w:rPr>
          <w:rFonts w:hint="eastAsia"/>
          <w:lang w:eastAsia="zh-CN"/>
        </w:rPr>
        <w:t>ITU-T</w:t>
      </w:r>
      <w:r w:rsidRPr="008D6A26">
        <w:rPr>
          <w:rFonts w:hint="eastAsia"/>
          <w:lang w:eastAsia="zh-CN"/>
        </w:rPr>
        <w:t>的公开网页上提供，以方便访问。</w:t>
      </w:r>
    </w:p>
    <w:p w14:paraId="5BC71238" w14:textId="77777777" w:rsidR="00B52B9F" w:rsidRPr="008D6A26" w:rsidRDefault="00632982" w:rsidP="00B52B9F">
      <w:pPr>
        <w:pStyle w:val="Heading2"/>
        <w:rPr>
          <w:lang w:eastAsia="zh-CN"/>
        </w:rPr>
      </w:pPr>
      <w:r w:rsidRPr="008D6A26">
        <w:rPr>
          <w:lang w:eastAsia="zh-CN"/>
        </w:rPr>
        <w:t>9.8</w:t>
      </w:r>
      <w:r w:rsidRPr="008D6A26">
        <w:rPr>
          <w:lang w:eastAsia="zh-CN"/>
        </w:rPr>
        <w:tab/>
      </w:r>
      <w:r w:rsidRPr="008D6A26">
        <w:rPr>
          <w:rFonts w:hint="eastAsia"/>
          <w:lang w:eastAsia="zh-CN"/>
        </w:rPr>
        <w:t>建议书的删除</w:t>
      </w:r>
    </w:p>
    <w:p w14:paraId="7F12D8BD" w14:textId="77777777" w:rsidR="00B52B9F" w:rsidRPr="008D6A26" w:rsidRDefault="00632982" w:rsidP="00B52B9F">
      <w:pPr>
        <w:keepNext/>
        <w:keepLines/>
        <w:ind w:firstLineChars="200" w:firstLine="480"/>
        <w:rPr>
          <w:lang w:eastAsia="zh-CN"/>
        </w:rPr>
      </w:pPr>
      <w:r w:rsidRPr="008D6A26">
        <w:rPr>
          <w:rFonts w:hint="eastAsia"/>
          <w:lang w:eastAsia="zh-CN"/>
        </w:rPr>
        <w:t>研究组应根据具体情况确定下列哪种选择方案最适用于建议书的删除。</w:t>
      </w:r>
    </w:p>
    <w:p w14:paraId="1111C82B" w14:textId="77777777" w:rsidR="00B52B9F" w:rsidRPr="008D6A26" w:rsidRDefault="00632982" w:rsidP="00B52B9F">
      <w:pPr>
        <w:pStyle w:val="Heading3"/>
        <w:rPr>
          <w:lang w:eastAsia="zh-CN"/>
        </w:rPr>
      </w:pPr>
      <w:r w:rsidRPr="008D6A26">
        <w:rPr>
          <w:bCs/>
          <w:lang w:eastAsia="zh-CN"/>
        </w:rPr>
        <w:t>9.8.1</w:t>
      </w:r>
      <w:r w:rsidRPr="008D6A26">
        <w:rPr>
          <w:lang w:eastAsia="zh-CN"/>
        </w:rPr>
        <w:tab/>
      </w:r>
      <w:r w:rsidRPr="008D6A26">
        <w:rPr>
          <w:rFonts w:hint="eastAsia"/>
          <w:lang w:eastAsia="zh-CN"/>
        </w:rPr>
        <w:t>由世界电信标准化全会删除建议书</w:t>
      </w:r>
    </w:p>
    <w:p w14:paraId="7238D6AF" w14:textId="77777777" w:rsidR="00B52B9F" w:rsidRPr="008D6A26" w:rsidRDefault="00632982" w:rsidP="00B52B9F">
      <w:pPr>
        <w:ind w:firstLineChars="200" w:firstLine="480"/>
        <w:rPr>
          <w:lang w:eastAsia="zh-CN"/>
        </w:rPr>
      </w:pPr>
      <w:r w:rsidRPr="008D6A26">
        <w:rPr>
          <w:rFonts w:hint="eastAsia"/>
          <w:lang w:eastAsia="zh-CN"/>
        </w:rPr>
        <w:t>研究组做出决定后，主席须在向世界电信标准化全会提交的报告中提出删除建议书的请求。世界电信标准化全会应考虑这一请求并酌情采取措施。</w:t>
      </w:r>
    </w:p>
    <w:p w14:paraId="0990F934" w14:textId="77777777" w:rsidR="00B52B9F" w:rsidRPr="008D6A26" w:rsidRDefault="00632982" w:rsidP="00B52B9F">
      <w:pPr>
        <w:pStyle w:val="Heading3"/>
        <w:rPr>
          <w:lang w:eastAsia="zh-CN"/>
        </w:rPr>
      </w:pPr>
      <w:r w:rsidRPr="008D6A26">
        <w:rPr>
          <w:bCs/>
          <w:lang w:eastAsia="zh-CN"/>
        </w:rPr>
        <w:t>9.8.2</w:t>
      </w:r>
      <w:r w:rsidRPr="008D6A26">
        <w:rPr>
          <w:lang w:eastAsia="zh-CN"/>
        </w:rPr>
        <w:tab/>
      </w:r>
      <w:r w:rsidRPr="008D6A26">
        <w:rPr>
          <w:rFonts w:hint="eastAsia"/>
          <w:lang w:eastAsia="zh-CN"/>
        </w:rPr>
        <w:t>在两届世界电信标准化全会之间删除建议书</w:t>
      </w:r>
    </w:p>
    <w:p w14:paraId="19B4FCA9" w14:textId="77777777" w:rsidR="00B52B9F" w:rsidRPr="008D6A26" w:rsidRDefault="00632982" w:rsidP="00B52B9F">
      <w:pPr>
        <w:rPr>
          <w:lang w:eastAsia="zh-CN"/>
        </w:rPr>
      </w:pPr>
      <w:r w:rsidRPr="008D6A26">
        <w:rPr>
          <w:b/>
          <w:bCs/>
          <w:lang w:eastAsia="zh-CN"/>
        </w:rPr>
        <w:t>9.8.2.1</w:t>
      </w:r>
      <w:r w:rsidRPr="008D6A26">
        <w:rPr>
          <w:lang w:eastAsia="zh-CN"/>
        </w:rPr>
        <w:tab/>
      </w:r>
      <w:r w:rsidRPr="008D6A26">
        <w:rPr>
          <w:rFonts w:hint="eastAsia"/>
          <w:lang w:eastAsia="zh-CN"/>
        </w:rPr>
        <w:t>当一建议书被其他建议书取代或已过时，研究组会议可就删除该建议书达成协议。这种协议不得有反对意见。须通过通函提供关于此协议的信息，包括说明删除建议书的原因摘要说明。如果在三个月内无人反对删除该建议书，删除即生效。如果三个月内有人反对，需交由研究组处理。</w:t>
      </w:r>
    </w:p>
    <w:p w14:paraId="4F4D9EC9" w14:textId="77777777" w:rsidR="00B52B9F" w:rsidRDefault="00632982" w:rsidP="00B52B9F">
      <w:pPr>
        <w:rPr>
          <w:lang w:eastAsia="zh-CN"/>
        </w:rPr>
      </w:pPr>
      <w:r w:rsidRPr="008D6A26">
        <w:rPr>
          <w:b/>
          <w:bCs/>
          <w:lang w:eastAsia="zh-CN"/>
        </w:rPr>
        <w:t>9.8.2.2</w:t>
      </w:r>
      <w:r w:rsidRPr="008D6A26">
        <w:rPr>
          <w:lang w:eastAsia="zh-CN"/>
        </w:rPr>
        <w:tab/>
      </w:r>
      <w:r w:rsidRPr="008D6A26">
        <w:rPr>
          <w:rFonts w:hint="eastAsia"/>
          <w:lang w:eastAsia="zh-CN"/>
        </w:rPr>
        <w:t>须将有关结果的通知纳入另一通函中，而且主任须以报告的形式通知</w:t>
      </w:r>
      <w:r w:rsidRPr="008D6A26">
        <w:rPr>
          <w:rFonts w:hint="eastAsia"/>
          <w:lang w:eastAsia="zh-CN"/>
        </w:rPr>
        <w:t>TSAG</w:t>
      </w:r>
      <w:r w:rsidRPr="008D6A26">
        <w:rPr>
          <w:rFonts w:hint="eastAsia"/>
          <w:lang w:eastAsia="zh-CN"/>
        </w:rPr>
        <w:t>。此外，主任须在适当时候公布已删除的建议书的清单，但至少应在研究期中期公布一次。</w:t>
      </w:r>
    </w:p>
    <w:p w14:paraId="6FD1521E" w14:textId="77777777" w:rsidR="00B52B9F" w:rsidRPr="008D6A26" w:rsidRDefault="00084264" w:rsidP="00B52B9F">
      <w:pPr>
        <w:jc w:val="center"/>
        <w:rPr>
          <w:lang w:eastAsia="zh-CN"/>
        </w:rPr>
      </w:pPr>
      <w:r>
        <w:rPr>
          <w:noProof/>
        </w:rPr>
        <w:lastRenderedPageBreak/>
        <w:pict w14:anchorId="0A299CEE">
          <v:rect id="Rectangle 355" o:spid="_x0000_s1026" style="position:absolute;left:0;text-align:left;margin-left:400.3pt;margin-top:241.2pt;width:59.6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 stroked="f">
            <v:textbox inset="0,0,0,0">
              <w:txbxContent>
                <w:p w14:paraId="2ECF57FF" w14:textId="77777777" w:rsidR="00871503" w:rsidRPr="001A7C0F" w:rsidRDefault="00632982" w:rsidP="00B52B9F">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Res.1(12</w:t>
                  </w:r>
                  <w:r>
                    <w:rPr>
                      <w:rFonts w:ascii="Arial" w:hAnsi="Arial" w:cs="Arial"/>
                      <w:color w:val="24211D"/>
                      <w:sz w:val="12"/>
                      <w:szCs w:val="12"/>
                      <w14:textOutline w14:w="0" w14:cap="flat" w14:cmpd="sng" w14:algn="ctr">
                        <w14:noFill/>
                        <w14:prstDash w14:val="solid"/>
                        <w14:bevel/>
                      </w14:textOutline>
                    </w:rPr>
                    <w:t>)_F9</w:t>
                  </w:r>
                  <w:r w:rsidRPr="001A7C0F">
                    <w:rPr>
                      <w:rFonts w:ascii="Arial" w:hAnsi="Arial" w:cs="Arial"/>
                      <w:color w:val="24211D"/>
                      <w:sz w:val="12"/>
                      <w:szCs w:val="12"/>
                      <w14:textOutline w14:w="0" w14:cap="flat" w14:cmpd="sng" w14:algn="ctr">
                        <w14:noFill/>
                        <w14:prstDash w14:val="solid"/>
                        <w14:bevel/>
                      </w14:textOutline>
                    </w:rPr>
                    <w:t>.1</w:t>
                  </w:r>
                </w:p>
              </w:txbxContent>
            </v:textbox>
          </v:rect>
        </w:pict>
      </w:r>
      <w:r w:rsidR="006E4C1D" w:rsidRPr="008D6A26">
        <w:rPr>
          <w:noProof/>
        </w:rPr>
        <w:object w:dxaOrig="9615" w:dyaOrig="5367" w14:anchorId="79D6BE24">
          <v:shape id="shape20" o:spid="_x0000_i1027" type="#_x0000_t75" alt="" style="width:453.85pt;height:252pt;mso-width-percent:0;mso-height-percent:0;mso-width-percent:0;mso-height-percent:0" o:ole="">
            <v:imagedata r:id="rId17" o:title=""/>
          </v:shape>
          <o:OLEObject Type="Embed" ProgID="CorelDraw.Graphic.14" ShapeID="shape20" DrawAspect="Content" ObjectID="_1705321984" r:id="rId18"/>
        </w:object>
      </w:r>
    </w:p>
    <w:p w14:paraId="4C484594"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1 – </w:t>
      </w:r>
      <w:r w:rsidRPr="00E95406">
        <w:rPr>
          <w:lang w:eastAsia="zh-CN"/>
        </w:rPr>
        <w:t>在特殊情况下，如果代表团按照</w:t>
      </w:r>
      <w:r w:rsidRPr="00E95406">
        <w:rPr>
          <w:rFonts w:hint="eastAsia"/>
          <w:lang w:eastAsia="zh-CN"/>
        </w:rPr>
        <w:t>第</w:t>
      </w:r>
      <w:r w:rsidRPr="00E95406">
        <w:rPr>
          <w:lang w:eastAsia="zh-CN"/>
        </w:rPr>
        <w:t>9.5.5</w:t>
      </w:r>
      <w:r w:rsidRPr="00E95406">
        <w:rPr>
          <w:rFonts w:hint="eastAsia"/>
          <w:lang w:eastAsia="zh-CN"/>
        </w:rPr>
        <w:t>段</w:t>
      </w:r>
      <w:r w:rsidRPr="00E95406">
        <w:rPr>
          <w:lang w:eastAsia="zh-CN"/>
        </w:rPr>
        <w:t>要求更多时间，</w:t>
      </w:r>
      <w:r w:rsidRPr="00E95406">
        <w:rPr>
          <w:rFonts w:hint="eastAsia"/>
          <w:lang w:eastAsia="zh-CN"/>
        </w:rPr>
        <w:t>则</w:t>
      </w:r>
      <w:r w:rsidRPr="00E95406">
        <w:rPr>
          <w:lang w:eastAsia="zh-CN"/>
        </w:rPr>
        <w:t>可</w:t>
      </w:r>
      <w:r w:rsidRPr="00E95406">
        <w:rPr>
          <w:rFonts w:hint="eastAsia"/>
          <w:lang w:eastAsia="zh-CN"/>
        </w:rPr>
        <w:t>最多</w:t>
      </w:r>
      <w:r w:rsidRPr="00E95406">
        <w:rPr>
          <w:lang w:eastAsia="zh-CN"/>
        </w:rPr>
        <w:t>放宽四周时间。</w:t>
      </w:r>
    </w:p>
    <w:p w14:paraId="0BA22233"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2 – </w:t>
      </w:r>
      <w:r w:rsidRPr="00E95406">
        <w:rPr>
          <w:lang w:eastAsia="zh-CN"/>
        </w:rPr>
        <w:t>研究组或工作组确定：研究组或工作组确定就建议书草案开展的工作已够成熟，因而要求研究组主席向主任提出请求（</w:t>
      </w:r>
      <w:r w:rsidRPr="00E95406">
        <w:rPr>
          <w:lang w:eastAsia="zh-CN"/>
        </w:rPr>
        <w:t>9.3.1</w:t>
      </w:r>
      <w:r w:rsidRPr="00E95406">
        <w:rPr>
          <w:lang w:eastAsia="zh-CN"/>
        </w:rPr>
        <w:t>）。</w:t>
      </w:r>
    </w:p>
    <w:p w14:paraId="6606B36D"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3 – </w:t>
      </w:r>
      <w:r w:rsidRPr="00E95406">
        <w:rPr>
          <w:lang w:eastAsia="zh-CN"/>
        </w:rPr>
        <w:t>主席的请求：研究组主席请求主任宣布谋求批准建议书的意向（</w:t>
      </w:r>
      <w:r w:rsidRPr="00E95406">
        <w:rPr>
          <w:lang w:eastAsia="zh-CN"/>
        </w:rPr>
        <w:t>9.3.1</w:t>
      </w:r>
      <w:r w:rsidRPr="00E95406">
        <w:rPr>
          <w:lang w:eastAsia="zh-CN"/>
        </w:rPr>
        <w:t>）。</w:t>
      </w:r>
    </w:p>
    <w:p w14:paraId="2A1E3F94"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4 – </w:t>
      </w:r>
      <w:r w:rsidRPr="00E95406">
        <w:rPr>
          <w:lang w:eastAsia="zh-CN"/>
        </w:rPr>
        <w:t>编定文本可以提供：建议书草案文本（包括所要求的摘要）必须以最终编定形式和至少一种正式语文向</w:t>
      </w:r>
      <w:r w:rsidRPr="00E95406">
        <w:rPr>
          <w:lang w:eastAsia="zh-CN"/>
        </w:rPr>
        <w:t>TSB</w:t>
      </w:r>
      <w:r w:rsidRPr="00E95406">
        <w:rPr>
          <w:lang w:eastAsia="zh-CN"/>
        </w:rPr>
        <w:t>提供</w:t>
      </w:r>
      <w:r>
        <w:rPr>
          <w:rFonts w:hint="eastAsia"/>
          <w:lang w:eastAsia="zh-CN"/>
        </w:rPr>
        <w:t>（</w:t>
      </w:r>
      <w:r w:rsidRPr="00E95406">
        <w:rPr>
          <w:lang w:eastAsia="zh-CN"/>
        </w:rPr>
        <w:t>9.3.3</w:t>
      </w:r>
      <w:r w:rsidRPr="00E95406">
        <w:rPr>
          <w:lang w:eastAsia="zh-CN"/>
        </w:rPr>
        <w:t>）。建议书中包括的所有相关的电子版资料也必须同时提供给</w:t>
      </w:r>
      <w:r w:rsidRPr="00E95406">
        <w:rPr>
          <w:rFonts w:hint="eastAsia"/>
          <w:lang w:eastAsia="zh-CN"/>
        </w:rPr>
        <w:t>电信标准化局</w:t>
      </w:r>
      <w:r w:rsidRPr="00E95406">
        <w:rPr>
          <w:lang w:eastAsia="zh-CN"/>
        </w:rPr>
        <w:t>。</w:t>
      </w:r>
    </w:p>
    <w:p w14:paraId="6579E894"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5 – </w:t>
      </w:r>
      <w:r w:rsidRPr="00E95406">
        <w:rPr>
          <w:lang w:eastAsia="zh-CN"/>
        </w:rPr>
        <w:t>主任的宣布：主任宣布在下一次研究组会议上谋求批准建议书草案的意向。应将会议邀请函以及宣布准备采取批准程序的通知分发给所有的成员国和部门成员，以便他们至少能够在开会的三个月之前收到（</w:t>
      </w:r>
      <w:r w:rsidRPr="00E95406">
        <w:rPr>
          <w:lang w:eastAsia="zh-CN"/>
        </w:rPr>
        <w:t>9.3.1</w:t>
      </w:r>
      <w:r w:rsidRPr="00E95406">
        <w:rPr>
          <w:lang w:eastAsia="zh-CN"/>
        </w:rPr>
        <w:t>和</w:t>
      </w:r>
      <w:r w:rsidRPr="00E95406">
        <w:rPr>
          <w:lang w:eastAsia="zh-CN"/>
        </w:rPr>
        <w:t>9.3.3</w:t>
      </w:r>
      <w:r w:rsidRPr="00E95406">
        <w:rPr>
          <w:lang w:eastAsia="zh-CN"/>
        </w:rPr>
        <w:t>）。</w:t>
      </w:r>
    </w:p>
    <w:p w14:paraId="10DC717A"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6 – </w:t>
      </w:r>
      <w:r w:rsidRPr="00E95406">
        <w:rPr>
          <w:lang w:eastAsia="zh-CN"/>
        </w:rPr>
        <w:t>主任的请求：主任请各成员国就是否批准建议书向他做出答复（</w:t>
      </w:r>
      <w:r w:rsidRPr="00E95406">
        <w:rPr>
          <w:lang w:eastAsia="zh-CN"/>
        </w:rPr>
        <w:t>9.4.1</w:t>
      </w:r>
      <w:r w:rsidRPr="00E95406">
        <w:rPr>
          <w:lang w:eastAsia="zh-CN"/>
        </w:rPr>
        <w:t>和</w:t>
      </w:r>
      <w:r w:rsidRPr="00E95406">
        <w:rPr>
          <w:lang w:eastAsia="zh-CN"/>
        </w:rPr>
        <w:t>9.4.2</w:t>
      </w:r>
      <w:r w:rsidRPr="00E95406">
        <w:rPr>
          <w:lang w:eastAsia="zh-CN"/>
        </w:rPr>
        <w:t>）。这一请求须含有摘要和最终文本的引证。</w:t>
      </w:r>
    </w:p>
    <w:p w14:paraId="73FA0486"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7 – </w:t>
      </w:r>
      <w:r w:rsidRPr="00E95406">
        <w:rPr>
          <w:lang w:eastAsia="zh-CN"/>
        </w:rPr>
        <w:t>分发的文本：建议书草案的文本必须以各种正式语文至少在所宣布会议的一个月之前分发（</w:t>
      </w:r>
      <w:r w:rsidRPr="00E95406">
        <w:rPr>
          <w:lang w:eastAsia="zh-CN"/>
        </w:rPr>
        <w:t>9.3.5</w:t>
      </w:r>
      <w:r w:rsidRPr="00E95406">
        <w:rPr>
          <w:lang w:eastAsia="zh-CN"/>
        </w:rPr>
        <w:t>）。</w:t>
      </w:r>
    </w:p>
    <w:p w14:paraId="598C7327"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8 – </w:t>
      </w:r>
      <w:r w:rsidRPr="00E95406">
        <w:rPr>
          <w:lang w:eastAsia="zh-CN"/>
        </w:rPr>
        <w:t>成员国答复的截止日期：如果在意见征询期内有</w:t>
      </w:r>
      <w:r w:rsidRPr="00E95406">
        <w:rPr>
          <w:lang w:eastAsia="zh-CN"/>
        </w:rPr>
        <w:t>70</w:t>
      </w:r>
      <w:r w:rsidRPr="00E95406">
        <w:rPr>
          <w:lang w:eastAsia="zh-CN"/>
        </w:rPr>
        <w:t>％的答复表示支持，则建议须被接受（</w:t>
      </w:r>
      <w:r w:rsidRPr="00E95406">
        <w:rPr>
          <w:lang w:eastAsia="zh-CN"/>
        </w:rPr>
        <w:t>9.4.1</w:t>
      </w:r>
      <w:r w:rsidRPr="00E95406">
        <w:rPr>
          <w:lang w:eastAsia="zh-CN"/>
        </w:rPr>
        <w:t>、</w:t>
      </w:r>
      <w:r w:rsidRPr="00E95406">
        <w:rPr>
          <w:lang w:eastAsia="zh-CN"/>
        </w:rPr>
        <w:t>9.4.5</w:t>
      </w:r>
      <w:r w:rsidRPr="00E95406">
        <w:rPr>
          <w:lang w:eastAsia="zh-CN"/>
        </w:rPr>
        <w:t>和</w:t>
      </w:r>
      <w:r w:rsidRPr="00E95406">
        <w:rPr>
          <w:lang w:eastAsia="zh-CN"/>
        </w:rPr>
        <w:t>9.4.7</w:t>
      </w:r>
      <w:r w:rsidRPr="00E95406">
        <w:rPr>
          <w:lang w:eastAsia="zh-CN"/>
        </w:rPr>
        <w:t>）。</w:t>
      </w:r>
    </w:p>
    <w:p w14:paraId="7C2A7D59"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9 – </w:t>
      </w:r>
      <w:r w:rsidRPr="00E95406">
        <w:rPr>
          <w:lang w:eastAsia="zh-CN"/>
        </w:rPr>
        <w:t>研究组决定：讨论之后，研究组就适用批准程序达成无反对意见的一致（</w:t>
      </w:r>
      <w:r w:rsidRPr="00E95406">
        <w:rPr>
          <w:lang w:eastAsia="zh-CN"/>
        </w:rPr>
        <w:t>9.5.3</w:t>
      </w:r>
      <w:r w:rsidRPr="00E95406">
        <w:rPr>
          <w:lang w:eastAsia="zh-CN"/>
        </w:rPr>
        <w:t>和</w:t>
      </w:r>
      <w:r w:rsidRPr="00E95406">
        <w:rPr>
          <w:lang w:eastAsia="zh-CN"/>
        </w:rPr>
        <w:t>9.5.2</w:t>
      </w:r>
      <w:r w:rsidRPr="00E95406">
        <w:rPr>
          <w:lang w:eastAsia="zh-CN"/>
        </w:rPr>
        <w:t>）。代表团可表示一定程度的保留（</w:t>
      </w:r>
      <w:r w:rsidRPr="00E95406">
        <w:rPr>
          <w:lang w:eastAsia="zh-CN"/>
        </w:rPr>
        <w:t>9.5.4</w:t>
      </w:r>
      <w:r w:rsidRPr="00E95406">
        <w:rPr>
          <w:lang w:eastAsia="zh-CN"/>
        </w:rPr>
        <w:t>），可要求更多的时间考虑其立场（</w:t>
      </w:r>
      <w:r w:rsidRPr="00E95406">
        <w:rPr>
          <w:lang w:eastAsia="zh-CN"/>
        </w:rPr>
        <w:t>9.5.5</w:t>
      </w:r>
      <w:r w:rsidRPr="00E95406">
        <w:rPr>
          <w:lang w:eastAsia="zh-CN"/>
        </w:rPr>
        <w:t>），或可对决定弃权（</w:t>
      </w:r>
      <w:r w:rsidRPr="00E95406">
        <w:rPr>
          <w:lang w:eastAsia="zh-CN"/>
        </w:rPr>
        <w:t>9.5.6</w:t>
      </w:r>
      <w:r w:rsidRPr="00E95406">
        <w:rPr>
          <w:lang w:eastAsia="zh-CN"/>
        </w:rPr>
        <w:t>）。</w:t>
      </w:r>
    </w:p>
    <w:p w14:paraId="0517CBE7"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10 – </w:t>
      </w:r>
      <w:r w:rsidRPr="00E95406">
        <w:rPr>
          <w:lang w:eastAsia="zh-CN"/>
        </w:rPr>
        <w:t>主任的通知：主任通知建议书草案是否被批准（</w:t>
      </w:r>
      <w:r w:rsidRPr="00E95406">
        <w:rPr>
          <w:lang w:eastAsia="zh-CN"/>
        </w:rPr>
        <w:t>9.6.1</w:t>
      </w:r>
      <w:r w:rsidRPr="00E95406">
        <w:rPr>
          <w:lang w:eastAsia="zh-CN"/>
        </w:rPr>
        <w:t>）。</w:t>
      </w:r>
    </w:p>
    <w:p w14:paraId="7CF60719" w14:textId="77777777" w:rsidR="00B52B9F" w:rsidRPr="00F547A2" w:rsidRDefault="00632982" w:rsidP="00B52B9F">
      <w:pPr>
        <w:pStyle w:val="Figuretitle"/>
        <w:rPr>
          <w:lang w:eastAsia="zh-CN"/>
        </w:rPr>
      </w:pPr>
      <w:r w:rsidRPr="00F547A2">
        <w:rPr>
          <w:rFonts w:hint="eastAsia"/>
          <w:lang w:eastAsia="zh-CN"/>
        </w:rPr>
        <w:t>图</w:t>
      </w:r>
      <w:r w:rsidRPr="00F547A2">
        <w:rPr>
          <w:lang w:eastAsia="zh-CN"/>
        </w:rPr>
        <w:t xml:space="preserve">9.1 – </w:t>
      </w:r>
      <w:r w:rsidRPr="00F547A2">
        <w:rPr>
          <w:rFonts w:hint="eastAsia"/>
          <w:lang w:eastAsia="zh-CN"/>
        </w:rPr>
        <w:t>使用传统批准程序（</w:t>
      </w:r>
      <w:r w:rsidRPr="00F547A2">
        <w:rPr>
          <w:rFonts w:hint="eastAsia"/>
          <w:lang w:eastAsia="zh-CN"/>
        </w:rPr>
        <w:t>TAP</w:t>
      </w:r>
      <w:r w:rsidRPr="00F547A2">
        <w:rPr>
          <w:rFonts w:hint="eastAsia"/>
          <w:lang w:eastAsia="zh-CN"/>
        </w:rPr>
        <w:t>）批准新建议书和修订建议书</w:t>
      </w:r>
      <w:r w:rsidRPr="00F547A2">
        <w:rPr>
          <w:rFonts w:hint="eastAsia"/>
          <w:lang w:eastAsia="zh-CN"/>
        </w:rPr>
        <w:t xml:space="preserve"> </w:t>
      </w:r>
      <w:r w:rsidRPr="00F547A2">
        <w:rPr>
          <w:lang w:eastAsia="zh-CN"/>
        </w:rPr>
        <w:t>–</w:t>
      </w:r>
      <w:r w:rsidRPr="00F547A2">
        <w:rPr>
          <w:rFonts w:hint="eastAsia"/>
          <w:lang w:eastAsia="zh-CN"/>
        </w:rPr>
        <w:t xml:space="preserve"> </w:t>
      </w:r>
      <w:r w:rsidRPr="00F547A2">
        <w:rPr>
          <w:rFonts w:hint="eastAsia"/>
          <w:lang w:eastAsia="zh-CN"/>
        </w:rPr>
        <w:t>流程</w:t>
      </w:r>
    </w:p>
    <w:p w14:paraId="057B5467" w14:textId="77777777" w:rsidR="00B1773D" w:rsidRDefault="00632982">
      <w:pPr>
        <w:rPr>
          <w:caps/>
          <w:sz w:val="28"/>
          <w:lang w:eastAsia="zh-CN"/>
        </w:rPr>
      </w:pPr>
      <w:r>
        <w:rPr>
          <w:lang w:eastAsia="zh-CN"/>
        </w:rPr>
        <w:br w:type="page"/>
      </w:r>
    </w:p>
    <w:p w14:paraId="6761B2E1" w14:textId="77777777" w:rsidR="00B52B9F" w:rsidRPr="008D6A26" w:rsidRDefault="00632982" w:rsidP="00B52B9F">
      <w:pPr>
        <w:pStyle w:val="AppendixNo"/>
        <w:rPr>
          <w:lang w:eastAsia="zh-CN"/>
        </w:rPr>
      </w:pPr>
      <w:r w:rsidRPr="008D6A26">
        <w:rPr>
          <w:rFonts w:hint="eastAsia"/>
          <w:lang w:eastAsia="zh-CN"/>
        </w:rPr>
        <w:lastRenderedPageBreak/>
        <w:t>（第</w:t>
      </w:r>
      <w:r w:rsidRPr="008D6A26">
        <w:rPr>
          <w:lang w:eastAsia="zh-CN"/>
        </w:rPr>
        <w:t>1</w:t>
      </w:r>
      <w:r w:rsidRPr="008D6A26">
        <w:rPr>
          <w:rFonts w:hint="eastAsia"/>
          <w:lang w:eastAsia="zh-CN"/>
        </w:rPr>
        <w:t>号决议</w:t>
      </w:r>
      <w:r>
        <w:rPr>
          <w:rFonts w:hint="eastAsia"/>
          <w:lang w:eastAsia="zh-CN"/>
        </w:rPr>
        <w:t>（</w:t>
      </w:r>
      <w:r>
        <w:rPr>
          <w:lang w:eastAsia="zh-CN"/>
        </w:rPr>
        <w:t>2016</w:t>
      </w:r>
      <w:r>
        <w:rPr>
          <w:lang w:eastAsia="zh-CN"/>
        </w:rPr>
        <w:t>年，哈马马特，修订版）</w:t>
      </w:r>
      <w:r w:rsidRPr="008D6A26">
        <w:rPr>
          <w:rFonts w:hint="eastAsia"/>
          <w:lang w:eastAsia="zh-CN"/>
        </w:rPr>
        <w:t>）</w:t>
      </w:r>
      <w:r w:rsidRPr="008D6A26">
        <w:rPr>
          <w:lang w:eastAsia="zh-CN"/>
        </w:rPr>
        <w:br/>
      </w:r>
      <w:r w:rsidRPr="008D6A26">
        <w:rPr>
          <w:rFonts w:hint="eastAsia"/>
          <w:lang w:eastAsia="zh-CN"/>
        </w:rPr>
        <w:t>附录一</w:t>
      </w:r>
    </w:p>
    <w:p w14:paraId="2A185C2C" w14:textId="77777777" w:rsidR="00B52B9F" w:rsidRPr="008D6A26" w:rsidRDefault="00632982" w:rsidP="00B52B9F">
      <w:pPr>
        <w:pStyle w:val="Appendixtitle"/>
        <w:rPr>
          <w:lang w:eastAsia="zh-CN"/>
        </w:rPr>
      </w:pPr>
      <w:r w:rsidRPr="008D6A26">
        <w:rPr>
          <w:rFonts w:hint="eastAsia"/>
          <w:lang w:eastAsia="zh-CN"/>
        </w:rPr>
        <w:t>关于提交课题的信息</w:t>
      </w:r>
    </w:p>
    <w:p w14:paraId="0394D62F" w14:textId="77777777" w:rsidR="00B52B9F" w:rsidRPr="008D6A26" w:rsidRDefault="00632982" w:rsidP="00B52B9F">
      <w:pPr>
        <w:pStyle w:val="enumlev1"/>
        <w:spacing w:before="280"/>
        <w:rPr>
          <w:lang w:eastAsia="zh-CN"/>
        </w:rPr>
      </w:pPr>
      <w:r w:rsidRPr="008D6A26">
        <w:rPr>
          <w:lang w:eastAsia="zh-CN"/>
        </w:rPr>
        <w:t>•</w:t>
      </w:r>
      <w:r w:rsidRPr="008D6A26">
        <w:rPr>
          <w:rFonts w:hint="eastAsia"/>
          <w:lang w:eastAsia="zh-CN"/>
        </w:rPr>
        <w:tab/>
      </w:r>
      <w:r w:rsidRPr="008D6A26">
        <w:rPr>
          <w:rFonts w:hint="eastAsia"/>
          <w:lang w:eastAsia="zh-CN"/>
        </w:rPr>
        <w:t>来源</w:t>
      </w:r>
    </w:p>
    <w:p w14:paraId="7FE98683" w14:textId="77777777" w:rsidR="00B52B9F" w:rsidRPr="008D6A26" w:rsidRDefault="00632982"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短题目</w:t>
      </w:r>
    </w:p>
    <w:p w14:paraId="3CDA4DB2" w14:textId="77777777" w:rsidR="00B52B9F" w:rsidRPr="008D6A26" w:rsidRDefault="00632982"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课题或提议的类型</w:t>
      </w:r>
      <w:r>
        <w:rPr>
          <w:rStyle w:val="FootnoteReference"/>
          <w:lang w:eastAsia="zh-CN"/>
        </w:rPr>
        <w:footnoteReference w:customMarkFollows="1" w:id="5"/>
        <w:t>5</w:t>
      </w:r>
    </w:p>
    <w:p w14:paraId="1DE3741E" w14:textId="77777777" w:rsidR="00B52B9F" w:rsidRPr="008D6A26" w:rsidRDefault="00632982"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提出课题或提议的理由或相关经验</w:t>
      </w:r>
    </w:p>
    <w:p w14:paraId="39EA5D31" w14:textId="77777777" w:rsidR="00B52B9F" w:rsidRPr="008D6A26" w:rsidRDefault="00632982"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课题或提议的案文草案</w:t>
      </w:r>
    </w:p>
    <w:p w14:paraId="6F0606C7" w14:textId="77777777" w:rsidR="00B52B9F" w:rsidRPr="008D6A26" w:rsidRDefault="00632982"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具体说明工作目标及预计完成工作的时间范围</w:t>
      </w:r>
    </w:p>
    <w:p w14:paraId="553EE24C" w14:textId="77777777" w:rsidR="00B52B9F" w:rsidRPr="008D6A26" w:rsidRDefault="00632982"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此研究活动与其他活动的关系：</w:t>
      </w:r>
    </w:p>
    <w:p w14:paraId="687C6DED" w14:textId="77777777" w:rsidR="00B52B9F" w:rsidRPr="008D6A26" w:rsidRDefault="00632982"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建议书</w:t>
      </w:r>
    </w:p>
    <w:p w14:paraId="089201A8" w14:textId="77777777" w:rsidR="00B52B9F" w:rsidRPr="008D6A26" w:rsidRDefault="00632982"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课题</w:t>
      </w:r>
    </w:p>
    <w:p w14:paraId="6456345D" w14:textId="77777777" w:rsidR="00B52B9F" w:rsidRPr="008D6A26" w:rsidRDefault="00632982"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研究组</w:t>
      </w:r>
    </w:p>
    <w:p w14:paraId="5A23C5AD" w14:textId="77777777" w:rsidR="00B52B9F" w:rsidRPr="008D6A26" w:rsidRDefault="00632982"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相关标准化组织</w:t>
      </w:r>
    </w:p>
    <w:p w14:paraId="29635B49" w14:textId="77777777" w:rsidR="00B52B9F" w:rsidRDefault="00632982" w:rsidP="00B52B9F">
      <w:pPr>
        <w:ind w:firstLineChars="200" w:firstLine="480"/>
        <w:rPr>
          <w:lang w:eastAsia="zh-CN"/>
        </w:rPr>
      </w:pPr>
      <w:r w:rsidRPr="008D6A26">
        <w:rPr>
          <w:rFonts w:hint="eastAsia"/>
          <w:lang w:eastAsia="zh-CN"/>
        </w:rPr>
        <w:t>ITU-T</w:t>
      </w:r>
      <w:r w:rsidRPr="008D6A26">
        <w:rPr>
          <w:rFonts w:hint="eastAsia"/>
          <w:lang w:eastAsia="zh-CN"/>
        </w:rPr>
        <w:t>网站上提供了有关起草课题文本的导则。</w:t>
      </w:r>
    </w:p>
    <w:p w14:paraId="63B1C666" w14:textId="77777777" w:rsidR="00B52B9F" w:rsidRPr="008D6A26" w:rsidRDefault="00632982" w:rsidP="00B52B9F">
      <w:pPr>
        <w:pStyle w:val="AppendixNo"/>
        <w:rPr>
          <w:lang w:eastAsia="zh-CN"/>
        </w:rPr>
      </w:pPr>
      <w:r w:rsidRPr="008D6A26">
        <w:rPr>
          <w:rFonts w:hint="eastAsia"/>
          <w:lang w:eastAsia="zh-CN"/>
        </w:rPr>
        <w:t>（第</w:t>
      </w:r>
      <w:r w:rsidRPr="008D6A26">
        <w:rPr>
          <w:lang w:eastAsia="zh-CN"/>
        </w:rPr>
        <w:t>1</w:t>
      </w:r>
      <w:r w:rsidRPr="008D6A26">
        <w:rPr>
          <w:rFonts w:hint="eastAsia"/>
          <w:lang w:eastAsia="zh-CN"/>
        </w:rPr>
        <w:t>号决议</w:t>
      </w:r>
      <w:r>
        <w:rPr>
          <w:rFonts w:hint="eastAsia"/>
          <w:lang w:eastAsia="zh-CN"/>
        </w:rPr>
        <w:t>（</w:t>
      </w:r>
      <w:r>
        <w:rPr>
          <w:lang w:eastAsia="zh-CN"/>
        </w:rPr>
        <w:t>2016</w:t>
      </w:r>
      <w:r>
        <w:rPr>
          <w:lang w:eastAsia="zh-CN"/>
        </w:rPr>
        <w:t>年，哈马马特，修订版）</w:t>
      </w:r>
      <w:r w:rsidRPr="008D6A26">
        <w:rPr>
          <w:rFonts w:hint="eastAsia"/>
          <w:lang w:eastAsia="zh-CN"/>
        </w:rPr>
        <w:t>）</w:t>
      </w:r>
      <w:r w:rsidRPr="008D6A26">
        <w:rPr>
          <w:lang w:eastAsia="zh-CN"/>
        </w:rPr>
        <w:br/>
      </w:r>
      <w:r w:rsidRPr="008D6A26">
        <w:rPr>
          <w:rFonts w:hint="eastAsia"/>
          <w:lang w:eastAsia="zh-CN"/>
        </w:rPr>
        <w:t>附录二</w:t>
      </w:r>
    </w:p>
    <w:p w14:paraId="361530D0" w14:textId="77777777" w:rsidR="00B52B9F" w:rsidRPr="008D6A26" w:rsidRDefault="00632982" w:rsidP="00B52B9F">
      <w:pPr>
        <w:pStyle w:val="Appendixtitle"/>
        <w:rPr>
          <w:lang w:eastAsia="zh-CN"/>
        </w:rPr>
      </w:pPr>
      <w:r w:rsidRPr="008D6A26">
        <w:rPr>
          <w:rFonts w:hint="eastAsia"/>
          <w:lang w:eastAsia="zh-CN"/>
        </w:rPr>
        <w:t>通函中所含注解的推荐案文</w:t>
      </w:r>
    </w:p>
    <w:p w14:paraId="65FE7BC5" w14:textId="796A420C" w:rsidR="00B52B9F" w:rsidRPr="00B52B9F" w:rsidRDefault="00632982" w:rsidP="00A90EA3">
      <w:pPr>
        <w:pStyle w:val="Normalaftertitle1"/>
        <w:spacing w:before="360"/>
        <w:ind w:firstLineChars="200" w:firstLine="480"/>
        <w:rPr>
          <w:lang w:eastAsia="zh-CN"/>
        </w:rPr>
      </w:pPr>
      <w:r w:rsidRPr="00B52B9F">
        <w:rPr>
          <w:rFonts w:hint="eastAsia"/>
          <w:lang w:eastAsia="zh-CN"/>
        </w:rPr>
        <w:t>电信标准化局已经收到的有关声明指出，在实施本建议书草案时，可能需要使用（受一项或多项已申报或申报中的专利和</w:t>
      </w:r>
      <w:r w:rsidRPr="00B52B9F">
        <w:rPr>
          <w:rFonts w:hint="eastAsia"/>
          <w:lang w:eastAsia="zh-CN"/>
        </w:rPr>
        <w:t>/</w:t>
      </w:r>
      <w:r w:rsidRPr="00B52B9F">
        <w:rPr>
          <w:rFonts w:hint="eastAsia"/>
          <w:lang w:eastAsia="zh-CN"/>
        </w:rPr>
        <w:t>或软件版权保护的）知识产权。可通过</w:t>
      </w:r>
      <w:r w:rsidRPr="00B52B9F">
        <w:rPr>
          <w:rFonts w:hint="eastAsia"/>
          <w:lang w:eastAsia="zh-CN"/>
        </w:rPr>
        <w:t>ITU-T</w:t>
      </w:r>
      <w:r w:rsidRPr="00B52B9F">
        <w:rPr>
          <w:rFonts w:hint="eastAsia"/>
          <w:lang w:eastAsia="zh-CN"/>
        </w:rPr>
        <w:t>网站查询已知的专利和软件版权信息</w:t>
      </w:r>
      <w:r w:rsidR="00F51742">
        <w:rPr>
          <w:rFonts w:hint="eastAsia"/>
          <w:lang w:eastAsia="zh-CN"/>
        </w:rPr>
        <w:t>。</w:t>
      </w:r>
    </w:p>
    <w:p w14:paraId="6EDF1718" w14:textId="77777777" w:rsidR="00290E7B" w:rsidRDefault="00290E7B" w:rsidP="00411C49">
      <w:pPr>
        <w:pStyle w:val="Reasons"/>
        <w:rPr>
          <w:lang w:eastAsia="zh-CN"/>
        </w:rPr>
      </w:pPr>
    </w:p>
    <w:p w14:paraId="7F85EE73" w14:textId="77777777" w:rsidR="00290E7B" w:rsidRDefault="00290E7B">
      <w:pPr>
        <w:jc w:val="center"/>
      </w:pPr>
      <w:r>
        <w:t>______________</w:t>
      </w:r>
    </w:p>
    <w:sectPr w:rsidR="00290E7B">
      <w:headerReference w:type="default" r:id="rId19"/>
      <w:footerReference w:type="default" r:id="rId20"/>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B4D9" w14:textId="77777777" w:rsidR="006E4C1D" w:rsidRDefault="006E4C1D">
      <w:r>
        <w:separator/>
      </w:r>
    </w:p>
  </w:endnote>
  <w:endnote w:type="continuationSeparator" w:id="0">
    <w:p w14:paraId="5415388C" w14:textId="77777777" w:rsidR="006E4C1D" w:rsidRDefault="006E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墀Ϳ怀"/>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D7AD" w14:textId="5917DDBA" w:rsidR="00B851D4" w:rsidRPr="005513A4" w:rsidRDefault="005513A4" w:rsidP="005513A4">
    <w:pPr>
      <w:pStyle w:val="Footer"/>
      <w:rPr>
        <w:lang w:val="fr-CH"/>
      </w:rPr>
    </w:pPr>
    <w:r>
      <w:fldChar w:fldCharType="begin"/>
    </w:r>
    <w:r w:rsidRPr="0084121A">
      <w:rPr>
        <w:lang w:val="fr-CH"/>
      </w:rPr>
      <w:instrText xml:space="preserve"> FILENAME \p  \* MERGEFORMAT </w:instrText>
    </w:r>
    <w:r>
      <w:fldChar w:fldCharType="separate"/>
    </w:r>
    <w:r w:rsidR="00084264">
      <w:rPr>
        <w:lang w:val="fr-CH"/>
      </w:rPr>
      <w:t>P:\CHI\ITU-T\CONF-T\WTSA20\000\038ADD20REV1C.docx</w:t>
    </w:r>
    <w:r>
      <w:fldChar w:fldCharType="end"/>
    </w:r>
    <w:r>
      <w:rPr>
        <w:lang w:val="fr-CH"/>
      </w:rPr>
      <w:t xml:space="preserve"> (</w:t>
    </w:r>
    <w:r w:rsidR="000917FE" w:rsidRPr="000917FE">
      <w:rPr>
        <w:lang w:val="fr-CH"/>
      </w:rPr>
      <w:t>501069</w:t>
    </w:r>
    <w:r w:rsidRPr="0084121A">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B1C4" w14:textId="17F23B82" w:rsidR="0084121A" w:rsidRPr="0084121A" w:rsidRDefault="0084121A" w:rsidP="0084121A">
    <w:pPr>
      <w:pStyle w:val="Footer"/>
      <w:rPr>
        <w:lang w:val="fr-CH"/>
      </w:rPr>
    </w:pPr>
    <w:r>
      <w:fldChar w:fldCharType="begin"/>
    </w:r>
    <w:r w:rsidRPr="0084121A">
      <w:rPr>
        <w:lang w:val="fr-CH"/>
      </w:rPr>
      <w:instrText xml:space="preserve"> FILENAME \p  \* MERGEFORMAT </w:instrText>
    </w:r>
    <w:r>
      <w:fldChar w:fldCharType="separate"/>
    </w:r>
    <w:r w:rsidR="00084264">
      <w:rPr>
        <w:lang w:val="fr-CH"/>
      </w:rPr>
      <w:t>P:\CHI\ITU-T\CONF-T\WTSA20\000\038ADD20REV1C.docx</w:t>
    </w:r>
    <w:r>
      <w:fldChar w:fldCharType="end"/>
    </w:r>
    <w:r>
      <w:rPr>
        <w:lang w:val="fr-CH"/>
      </w:rPr>
      <w:t xml:space="preserve"> (</w:t>
    </w:r>
    <w:r w:rsidR="000917FE" w:rsidRPr="000917FE">
      <w:rPr>
        <w:lang w:val="fr-CH"/>
      </w:rPr>
      <w:t>501069</w:t>
    </w:r>
    <w:r w:rsidRPr="0084121A">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6343" w14:textId="40193AB7" w:rsidR="00B851D4" w:rsidRPr="00084264" w:rsidRDefault="00084264" w:rsidP="00084264">
    <w:pPr>
      <w:pStyle w:val="Footer"/>
      <w:rPr>
        <w:lang w:val="fr-CH"/>
      </w:rPr>
    </w:pPr>
    <w:r>
      <w:fldChar w:fldCharType="begin"/>
    </w:r>
    <w:r w:rsidRPr="0084121A">
      <w:rPr>
        <w:lang w:val="fr-CH"/>
      </w:rPr>
      <w:instrText xml:space="preserve"> FILENAME \p  \* MERGEFORMAT </w:instrText>
    </w:r>
    <w:r>
      <w:fldChar w:fldCharType="separate"/>
    </w:r>
    <w:r>
      <w:rPr>
        <w:lang w:val="fr-CH"/>
      </w:rPr>
      <w:t>P:\CHI\ITU-T\CONF-T\WTSA20\000\038ADD20REV1C.docx</w:t>
    </w:r>
    <w:r>
      <w:fldChar w:fldCharType="end"/>
    </w:r>
    <w:r>
      <w:rPr>
        <w:lang w:val="fr-CH"/>
      </w:rPr>
      <w:t xml:space="preserve"> (</w:t>
    </w:r>
    <w:r w:rsidRPr="000917FE">
      <w:rPr>
        <w:lang w:val="fr-CH"/>
      </w:rPr>
      <w:t>501069</w:t>
    </w:r>
    <w:r w:rsidRPr="0084121A">
      <w:rPr>
        <w:lang w:val="fr-CH"/>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1FA5" w14:textId="06A99D29" w:rsidR="00B851D4" w:rsidRPr="00084264" w:rsidRDefault="00084264" w:rsidP="00084264">
    <w:pPr>
      <w:pStyle w:val="Footer"/>
      <w:rPr>
        <w:lang w:val="fr-CH"/>
      </w:rPr>
    </w:pPr>
    <w:r>
      <w:fldChar w:fldCharType="begin"/>
    </w:r>
    <w:r w:rsidRPr="0084121A">
      <w:rPr>
        <w:lang w:val="fr-CH"/>
      </w:rPr>
      <w:instrText xml:space="preserve"> FILENAME \p  \* MERGEFORMAT </w:instrText>
    </w:r>
    <w:r>
      <w:fldChar w:fldCharType="separate"/>
    </w:r>
    <w:r>
      <w:rPr>
        <w:lang w:val="fr-CH"/>
      </w:rPr>
      <w:t>P:\CHI\ITU-T\CONF-T\WTSA20\000\038ADD20REV1C.docx</w:t>
    </w:r>
    <w:r>
      <w:fldChar w:fldCharType="end"/>
    </w:r>
    <w:r>
      <w:rPr>
        <w:lang w:val="fr-CH"/>
      </w:rPr>
      <w:t xml:space="preserve"> (</w:t>
    </w:r>
    <w:r w:rsidRPr="000917FE">
      <w:rPr>
        <w:lang w:val="fr-CH"/>
      </w:rPr>
      <w:t>501069</w:t>
    </w:r>
    <w:r w:rsidRPr="0084121A">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7396" w14:textId="77777777" w:rsidR="006E4C1D" w:rsidRDefault="006E4C1D">
      <w:r>
        <w:t>____________________</w:t>
      </w:r>
    </w:p>
  </w:footnote>
  <w:footnote w:type="continuationSeparator" w:id="0">
    <w:p w14:paraId="6A0D80BA" w14:textId="77777777" w:rsidR="006E4C1D" w:rsidRDefault="006E4C1D">
      <w:r>
        <w:continuationSeparator/>
      </w:r>
    </w:p>
  </w:footnote>
  <w:footnote w:id="1">
    <w:p w14:paraId="52B2991E" w14:textId="77777777" w:rsidR="00871503" w:rsidRPr="00871503" w:rsidRDefault="00632982" w:rsidP="00871503">
      <w:pPr>
        <w:pStyle w:val="FootnoteText"/>
        <w:rPr>
          <w:lang w:eastAsia="zh-CN"/>
        </w:rPr>
      </w:pPr>
      <w:r>
        <w:rPr>
          <w:rStyle w:val="FootnoteReference"/>
          <w:lang w:eastAsia="zh-CN"/>
        </w:rPr>
        <w:t>1</w:t>
      </w:r>
      <w:r w:rsidRPr="008122EA">
        <w:rPr>
          <w:lang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r>
        <w:rPr>
          <w:rFonts w:hint="eastAsia"/>
          <w:lang w:eastAsia="zh-CN"/>
        </w:rPr>
        <w:t>；</w:t>
      </w:r>
      <w:r>
        <w:rPr>
          <w:rFonts w:hint="eastAsia"/>
          <w:lang w:eastAsia="zh-CN"/>
        </w:rPr>
        <w:t>2012</w:t>
      </w:r>
      <w:r>
        <w:rPr>
          <w:rFonts w:hint="eastAsia"/>
          <w:lang w:eastAsia="zh-CN"/>
        </w:rPr>
        <w:t>年</w:t>
      </w:r>
      <w:r>
        <w:rPr>
          <w:lang w:eastAsia="zh-CN"/>
        </w:rPr>
        <w:t>，迪拜</w:t>
      </w:r>
      <w:ins w:id="11" w:author="LI, Ziqian" w:date="2021-08-06T16:58:00Z">
        <w:r>
          <w:rPr>
            <w:rFonts w:hint="eastAsia"/>
            <w:lang w:eastAsia="zh-CN"/>
          </w:rPr>
          <w:t>；</w:t>
        </w:r>
        <w:r>
          <w:rPr>
            <w:rFonts w:hint="eastAsia"/>
            <w:lang w:eastAsia="zh-CN"/>
          </w:rPr>
          <w:t>2016</w:t>
        </w:r>
        <w:r>
          <w:rPr>
            <w:rFonts w:hint="eastAsia"/>
            <w:lang w:eastAsia="zh-CN"/>
          </w:rPr>
          <w:t>年，哈马马特</w:t>
        </w:r>
      </w:ins>
      <w:r w:rsidRPr="00980E7E">
        <w:rPr>
          <w:rFonts w:hint="eastAsia"/>
          <w:lang w:eastAsia="zh-CN"/>
        </w:rPr>
        <w:t>）。</w:t>
      </w:r>
    </w:p>
  </w:footnote>
  <w:footnote w:id="2">
    <w:p w14:paraId="28A8E62C" w14:textId="77777777" w:rsidR="00871503" w:rsidRPr="00626969" w:rsidRDefault="00632982" w:rsidP="00871503">
      <w:pPr>
        <w:pStyle w:val="FootnoteText"/>
        <w:rPr>
          <w:lang w:eastAsia="zh-CN"/>
        </w:rPr>
      </w:pPr>
      <w:r w:rsidRPr="009E2CD6">
        <w:rPr>
          <w:rStyle w:val="FootnoteReference"/>
          <w:szCs w:val="18"/>
          <w:lang w:eastAsia="zh-CN"/>
        </w:rPr>
        <w:t>2</w:t>
      </w:r>
      <w:r w:rsidRPr="00B30ED8">
        <w:rPr>
          <w:rFonts w:hint="eastAsia"/>
          <w:lang w:eastAsia="zh-CN"/>
        </w:rPr>
        <w:tab/>
      </w:r>
      <w:r w:rsidRPr="00B90EF5">
        <w:rPr>
          <w:rFonts w:hint="eastAsia"/>
          <w:lang w:eastAsia="zh-CN"/>
        </w:rPr>
        <w:t>在特殊情况下，</w:t>
      </w:r>
      <w:r>
        <w:rPr>
          <w:lang w:eastAsia="zh-CN"/>
        </w:rPr>
        <w:t>世界电信标准化全会</w:t>
      </w:r>
      <w:r w:rsidRPr="00B90EF5">
        <w:rPr>
          <w:rFonts w:hint="eastAsia"/>
          <w:lang w:eastAsia="zh-CN"/>
        </w:rPr>
        <w:t>可任命主席，</w:t>
      </w:r>
      <w:r w:rsidRPr="00043BE7">
        <w:rPr>
          <w:rFonts w:hint="eastAsia"/>
          <w:lang w:eastAsia="zh-CN"/>
        </w:rPr>
        <w:t>并请无线电通信全会任命一位副主席</w:t>
      </w:r>
      <w:r w:rsidRPr="00B90EF5">
        <w:rPr>
          <w:rFonts w:hint="eastAsia"/>
          <w:lang w:eastAsia="zh-CN"/>
        </w:rPr>
        <w:t>。</w:t>
      </w:r>
    </w:p>
  </w:footnote>
  <w:footnote w:id="3">
    <w:p w14:paraId="7292EA64" w14:textId="77777777" w:rsidR="00871503" w:rsidRPr="006E27CE" w:rsidRDefault="00632982" w:rsidP="00871503">
      <w:pPr>
        <w:pStyle w:val="FootnoteText"/>
        <w:rPr>
          <w:lang w:eastAsia="zh-CN"/>
        </w:rPr>
      </w:pPr>
      <w:r>
        <w:rPr>
          <w:rStyle w:val="FootnoteReference"/>
          <w:lang w:eastAsia="zh-CN"/>
        </w:rPr>
        <w:t>3</w:t>
      </w:r>
      <w:r>
        <w:rPr>
          <w:lang w:eastAsia="zh-CN"/>
        </w:rPr>
        <w:tab/>
      </w:r>
      <w:r w:rsidRPr="005A1496">
        <w:rPr>
          <w:rFonts w:hint="eastAsia"/>
          <w:lang w:eastAsia="zh-CN"/>
        </w:rPr>
        <w:t>主任及研究组主席可利用这些会议的机会审议与上述</w:t>
      </w:r>
      <w:r>
        <w:rPr>
          <w:rFonts w:hint="eastAsia"/>
          <w:lang w:eastAsia="zh-CN"/>
        </w:rPr>
        <w:t>第</w:t>
      </w:r>
      <w:r w:rsidRPr="005A1496">
        <w:rPr>
          <w:rFonts w:hint="eastAsia"/>
          <w:lang w:eastAsia="zh-CN"/>
        </w:rPr>
        <w:t>4.4</w:t>
      </w:r>
      <w:r w:rsidRPr="005A1496">
        <w:rPr>
          <w:rFonts w:hint="eastAsia"/>
          <w:lang w:eastAsia="zh-CN"/>
        </w:rPr>
        <w:t>和</w:t>
      </w:r>
      <w:r w:rsidRPr="005A1496">
        <w:rPr>
          <w:rFonts w:hint="eastAsia"/>
          <w:lang w:eastAsia="zh-CN"/>
        </w:rPr>
        <w:t>5.4</w:t>
      </w:r>
      <w:r>
        <w:rPr>
          <w:rFonts w:hint="eastAsia"/>
          <w:lang w:eastAsia="zh-CN"/>
        </w:rPr>
        <w:t>节</w:t>
      </w:r>
      <w:r w:rsidRPr="005A1496">
        <w:rPr>
          <w:rFonts w:hint="eastAsia"/>
          <w:lang w:eastAsia="zh-CN"/>
        </w:rPr>
        <w:t>中所列活动相关的任何适当的措施。</w:t>
      </w:r>
    </w:p>
  </w:footnote>
  <w:footnote w:id="4">
    <w:p w14:paraId="0936F851" w14:textId="77777777" w:rsidR="00871503" w:rsidRPr="00871503" w:rsidRDefault="00632982" w:rsidP="00871503">
      <w:pPr>
        <w:pStyle w:val="FootnoteText"/>
        <w:rPr>
          <w:lang w:eastAsia="zh-CN"/>
        </w:rPr>
      </w:pPr>
      <w:r>
        <w:rPr>
          <w:rStyle w:val="FootnoteReference"/>
          <w:lang w:eastAsia="zh-CN"/>
        </w:rPr>
        <w:t>4</w:t>
      </w:r>
      <w:r>
        <w:rPr>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 w:id="5">
    <w:p w14:paraId="1CE0E3D1" w14:textId="77777777" w:rsidR="00871503" w:rsidRPr="00871503" w:rsidRDefault="00632982" w:rsidP="00871503">
      <w:pPr>
        <w:pStyle w:val="FootnoteText"/>
        <w:rPr>
          <w:lang w:eastAsia="zh-CN"/>
        </w:rPr>
      </w:pPr>
      <w:r>
        <w:rPr>
          <w:rStyle w:val="FootnoteReference"/>
          <w:lang w:eastAsia="zh-CN"/>
        </w:rPr>
        <w:t>5</w:t>
      </w:r>
      <w:r>
        <w:rPr>
          <w:lang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6100" w14:textId="6DD29396"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D751F">
      <w:rPr>
        <w:rStyle w:val="PageNumber"/>
        <w:noProof/>
      </w:rPr>
      <w:t>2</w:t>
    </w:r>
    <w:r>
      <w:rPr>
        <w:rStyle w:val="PageNumber"/>
      </w:rPr>
      <w:fldChar w:fldCharType="end"/>
    </w:r>
  </w:p>
  <w:p w14:paraId="2FAB2899" w14:textId="06368D90"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084264">
      <w:rPr>
        <w:rFonts w:hint="eastAsia"/>
        <w:noProof/>
        <w:lang w:val="en-US"/>
      </w:rPr>
      <w:t>文件</w:t>
    </w:r>
    <w:r w:rsidR="00084264">
      <w:rPr>
        <w:rFonts w:hint="eastAsia"/>
        <w:noProof/>
        <w:lang w:val="en-US"/>
      </w:rPr>
      <w:t xml:space="preserve"> 38(Add.20)(Rev.1)-C</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CFA0" w14:textId="4768BFD3"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919E4">
      <w:rPr>
        <w:rStyle w:val="PageNumber"/>
        <w:noProof/>
      </w:rPr>
      <w:t>16</w:t>
    </w:r>
    <w:r>
      <w:rPr>
        <w:rStyle w:val="PageNumber"/>
      </w:rPr>
      <w:fldChar w:fldCharType="end"/>
    </w:r>
  </w:p>
  <w:p w14:paraId="381610EE" w14:textId="20C97A7F"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084264">
      <w:rPr>
        <w:rFonts w:hint="eastAsia"/>
        <w:noProof/>
        <w:lang w:val="en-US"/>
      </w:rPr>
      <w:t>文件</w:t>
    </w:r>
    <w:r w:rsidR="00084264">
      <w:rPr>
        <w:rFonts w:hint="eastAsia"/>
        <w:noProof/>
        <w:lang w:val="en-US"/>
      </w:rPr>
      <w:t xml:space="preserve"> 38(Add.20)(Rev.1)-C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4381" w14:textId="5E7FD02D"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D751F">
      <w:rPr>
        <w:rStyle w:val="PageNumber"/>
        <w:noProof/>
      </w:rPr>
      <w:t>21</w:t>
    </w:r>
    <w:r>
      <w:rPr>
        <w:rStyle w:val="PageNumber"/>
      </w:rPr>
      <w:fldChar w:fldCharType="end"/>
    </w:r>
  </w:p>
  <w:p w14:paraId="06E36E1B" w14:textId="6B5EF48E"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084264">
      <w:rPr>
        <w:rFonts w:hint="eastAsia"/>
        <w:noProof/>
        <w:lang w:val="en-US"/>
      </w:rPr>
      <w:t>文件</w:t>
    </w:r>
    <w:r w:rsidR="00084264">
      <w:rPr>
        <w:rFonts w:hint="eastAsia"/>
        <w:noProof/>
        <w:lang w:val="en-US"/>
      </w:rPr>
      <w:t xml:space="preserve"> 38(Add.20)(Rev.1)-C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Tang, Ting">
    <w15:presenceInfo w15:providerId="AD" w15:userId="S-1-5-21-8740799-900759487-1415713722-49445"/>
  </w15:person>
  <w15:person w15:author="Tang, Ting [2]">
    <w15:presenceInfo w15:providerId="AD" w15:userId="S::ting.tang@itu.int::ff6d183c-0c1a-44a9-afbd-af7ee2b2afdf"/>
  </w15:person>
  <w15:person w15:author="TSB (RC)">
    <w15:presenceInfo w15:providerId="None" w15:userId="TSB (RC)"/>
  </w15:person>
  <w15:person w15:author="Lei, Yonghong">
    <w15:presenceInfo w15:providerId="AD" w15:userId="S::yonghong.lei@itu.int::1072283d-f18d-4608-8a78-c5060ce56447"/>
  </w15:person>
  <w15:person w15:author="TSB (JB)">
    <w15:presenceInfo w15:providerId="None" w15:userId="TSB (JB)"/>
  </w15:person>
  <w15:person w15:author="Yueming Hu">
    <w15:presenceInfo w15:providerId="Windows Live" w15:userId="bdfbc217a7a5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6" w:nlCheck="1" w:checkStyle="0"/>
  <w:activeWritingStyle w:appName="MSWord" w:lang="fr-CH" w:vendorID="64" w:dllVersion="0" w:nlCheck="1" w:checkStyle="0"/>
  <w:activeWritingStyle w:appName="MSWord" w:lang="zh-CN" w:vendorID="64" w:dllVersion="5"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2868"/>
    <w:rsid w:val="00037C90"/>
    <w:rsid w:val="00055EE6"/>
    <w:rsid w:val="00081F9B"/>
    <w:rsid w:val="00083A44"/>
    <w:rsid w:val="00084264"/>
    <w:rsid w:val="000917FE"/>
    <w:rsid w:val="000A2216"/>
    <w:rsid w:val="000A3B30"/>
    <w:rsid w:val="000A7B4B"/>
    <w:rsid w:val="000C09BA"/>
    <w:rsid w:val="000C1F1E"/>
    <w:rsid w:val="000C6AA7"/>
    <w:rsid w:val="000C7DE2"/>
    <w:rsid w:val="000E26F6"/>
    <w:rsid w:val="000F4931"/>
    <w:rsid w:val="00123B64"/>
    <w:rsid w:val="00157B96"/>
    <w:rsid w:val="00166859"/>
    <w:rsid w:val="001765EC"/>
    <w:rsid w:val="001853E8"/>
    <w:rsid w:val="001904F7"/>
    <w:rsid w:val="001B1483"/>
    <w:rsid w:val="001B6360"/>
    <w:rsid w:val="001F4EA6"/>
    <w:rsid w:val="00210A95"/>
    <w:rsid w:val="00214959"/>
    <w:rsid w:val="002236A0"/>
    <w:rsid w:val="00231452"/>
    <w:rsid w:val="00246C4C"/>
    <w:rsid w:val="00257B15"/>
    <w:rsid w:val="0028063B"/>
    <w:rsid w:val="00290E7B"/>
    <w:rsid w:val="002A4C9C"/>
    <w:rsid w:val="002B509B"/>
    <w:rsid w:val="002C1C7F"/>
    <w:rsid w:val="002D162B"/>
    <w:rsid w:val="002D625E"/>
    <w:rsid w:val="002E2A59"/>
    <w:rsid w:val="002E70B2"/>
    <w:rsid w:val="002F5D57"/>
    <w:rsid w:val="003005EB"/>
    <w:rsid w:val="00301A19"/>
    <w:rsid w:val="00305254"/>
    <w:rsid w:val="0030785C"/>
    <w:rsid w:val="0031023A"/>
    <w:rsid w:val="00312F2A"/>
    <w:rsid w:val="003169D2"/>
    <w:rsid w:val="00317CEB"/>
    <w:rsid w:val="00330A26"/>
    <w:rsid w:val="003468CA"/>
    <w:rsid w:val="003556C0"/>
    <w:rsid w:val="00372FC2"/>
    <w:rsid w:val="003903D5"/>
    <w:rsid w:val="003A69EA"/>
    <w:rsid w:val="003B4BEF"/>
    <w:rsid w:val="003C6B45"/>
    <w:rsid w:val="003F0C01"/>
    <w:rsid w:val="00400909"/>
    <w:rsid w:val="00410841"/>
    <w:rsid w:val="00411DC3"/>
    <w:rsid w:val="0041282E"/>
    <w:rsid w:val="00432B7B"/>
    <w:rsid w:val="00437869"/>
    <w:rsid w:val="00465A34"/>
    <w:rsid w:val="004669B7"/>
    <w:rsid w:val="00482406"/>
    <w:rsid w:val="004913CE"/>
    <w:rsid w:val="004B2B16"/>
    <w:rsid w:val="004B2DBE"/>
    <w:rsid w:val="004C4554"/>
    <w:rsid w:val="004D04A4"/>
    <w:rsid w:val="004D2DEC"/>
    <w:rsid w:val="004F2BE6"/>
    <w:rsid w:val="00502B2E"/>
    <w:rsid w:val="005058AB"/>
    <w:rsid w:val="00524E4B"/>
    <w:rsid w:val="00527E8A"/>
    <w:rsid w:val="00534930"/>
    <w:rsid w:val="00536193"/>
    <w:rsid w:val="00542E85"/>
    <w:rsid w:val="005513A4"/>
    <w:rsid w:val="005579BD"/>
    <w:rsid w:val="00562479"/>
    <w:rsid w:val="00565813"/>
    <w:rsid w:val="00567CE0"/>
    <w:rsid w:val="00571242"/>
    <w:rsid w:val="0057197E"/>
    <w:rsid w:val="0057237D"/>
    <w:rsid w:val="00576849"/>
    <w:rsid w:val="005A0ACB"/>
    <w:rsid w:val="005C7B12"/>
    <w:rsid w:val="005E7FD8"/>
    <w:rsid w:val="006111B1"/>
    <w:rsid w:val="00611DCC"/>
    <w:rsid w:val="00622560"/>
    <w:rsid w:val="00632982"/>
    <w:rsid w:val="00637760"/>
    <w:rsid w:val="00644391"/>
    <w:rsid w:val="00647712"/>
    <w:rsid w:val="00662E12"/>
    <w:rsid w:val="00662F07"/>
    <w:rsid w:val="0069101C"/>
    <w:rsid w:val="00691142"/>
    <w:rsid w:val="006B6525"/>
    <w:rsid w:val="006B67CE"/>
    <w:rsid w:val="006C38ED"/>
    <w:rsid w:val="006E0755"/>
    <w:rsid w:val="006E4C1D"/>
    <w:rsid w:val="006E6182"/>
    <w:rsid w:val="006F3C60"/>
    <w:rsid w:val="006F409E"/>
    <w:rsid w:val="00702FA9"/>
    <w:rsid w:val="00707454"/>
    <w:rsid w:val="00714513"/>
    <w:rsid w:val="00717EEF"/>
    <w:rsid w:val="00736415"/>
    <w:rsid w:val="00770D2A"/>
    <w:rsid w:val="007741DE"/>
    <w:rsid w:val="00775651"/>
    <w:rsid w:val="00775B71"/>
    <w:rsid w:val="007864F6"/>
    <w:rsid w:val="007A1828"/>
    <w:rsid w:val="007A77AC"/>
    <w:rsid w:val="007B7C4B"/>
    <w:rsid w:val="007F0FC5"/>
    <w:rsid w:val="007F1339"/>
    <w:rsid w:val="007F5C36"/>
    <w:rsid w:val="008047DB"/>
    <w:rsid w:val="008129A9"/>
    <w:rsid w:val="00820712"/>
    <w:rsid w:val="008221A4"/>
    <w:rsid w:val="0082361D"/>
    <w:rsid w:val="00824BD6"/>
    <w:rsid w:val="0083287A"/>
    <w:rsid w:val="0083672D"/>
    <w:rsid w:val="0084121A"/>
    <w:rsid w:val="00844734"/>
    <w:rsid w:val="00857FA1"/>
    <w:rsid w:val="00865DFB"/>
    <w:rsid w:val="008A7416"/>
    <w:rsid w:val="008B6852"/>
    <w:rsid w:val="008C1706"/>
    <w:rsid w:val="008C26FF"/>
    <w:rsid w:val="008D1D14"/>
    <w:rsid w:val="008D5E94"/>
    <w:rsid w:val="008E1785"/>
    <w:rsid w:val="008E6C6C"/>
    <w:rsid w:val="008E7127"/>
    <w:rsid w:val="008E7C8E"/>
    <w:rsid w:val="00910E1A"/>
    <w:rsid w:val="00912959"/>
    <w:rsid w:val="0091447F"/>
    <w:rsid w:val="00916473"/>
    <w:rsid w:val="0092075B"/>
    <w:rsid w:val="009657F9"/>
    <w:rsid w:val="00972617"/>
    <w:rsid w:val="009759FE"/>
    <w:rsid w:val="0099525B"/>
    <w:rsid w:val="009961A2"/>
    <w:rsid w:val="009A171F"/>
    <w:rsid w:val="009C1B5F"/>
    <w:rsid w:val="009C72B7"/>
    <w:rsid w:val="009D164C"/>
    <w:rsid w:val="009F2B7F"/>
    <w:rsid w:val="009F3641"/>
    <w:rsid w:val="009F69C6"/>
    <w:rsid w:val="00A0052C"/>
    <w:rsid w:val="00A06370"/>
    <w:rsid w:val="00A16B3A"/>
    <w:rsid w:val="00A17BD2"/>
    <w:rsid w:val="00A31B14"/>
    <w:rsid w:val="00A323DC"/>
    <w:rsid w:val="00A52D0B"/>
    <w:rsid w:val="00A56F42"/>
    <w:rsid w:val="00A80CE1"/>
    <w:rsid w:val="00A815BE"/>
    <w:rsid w:val="00A90EA3"/>
    <w:rsid w:val="00AA5DA1"/>
    <w:rsid w:val="00AB7F81"/>
    <w:rsid w:val="00AD751F"/>
    <w:rsid w:val="00AE369F"/>
    <w:rsid w:val="00AE4468"/>
    <w:rsid w:val="00B026CB"/>
    <w:rsid w:val="00B12380"/>
    <w:rsid w:val="00B37D29"/>
    <w:rsid w:val="00B528CC"/>
    <w:rsid w:val="00B637AD"/>
    <w:rsid w:val="00B851D4"/>
    <w:rsid w:val="00B868FC"/>
    <w:rsid w:val="00B87C53"/>
    <w:rsid w:val="00B919E4"/>
    <w:rsid w:val="00B95072"/>
    <w:rsid w:val="00BB26CD"/>
    <w:rsid w:val="00BC7211"/>
    <w:rsid w:val="00BD052D"/>
    <w:rsid w:val="00BD27A0"/>
    <w:rsid w:val="00BD7C7C"/>
    <w:rsid w:val="00BE13A4"/>
    <w:rsid w:val="00BE1BEF"/>
    <w:rsid w:val="00C03C19"/>
    <w:rsid w:val="00C045C0"/>
    <w:rsid w:val="00C07239"/>
    <w:rsid w:val="00C237D2"/>
    <w:rsid w:val="00C244A8"/>
    <w:rsid w:val="00C364B1"/>
    <w:rsid w:val="00C47D87"/>
    <w:rsid w:val="00C515E0"/>
    <w:rsid w:val="00C5729C"/>
    <w:rsid w:val="00C627F9"/>
    <w:rsid w:val="00C644C6"/>
    <w:rsid w:val="00C6584D"/>
    <w:rsid w:val="00C67B8F"/>
    <w:rsid w:val="00C929E0"/>
    <w:rsid w:val="00C9357E"/>
    <w:rsid w:val="00CB4E5A"/>
    <w:rsid w:val="00CB5A07"/>
    <w:rsid w:val="00CC7110"/>
    <w:rsid w:val="00CC73D7"/>
    <w:rsid w:val="00CF0AD7"/>
    <w:rsid w:val="00CF0BE1"/>
    <w:rsid w:val="00CF25B1"/>
    <w:rsid w:val="00CF5665"/>
    <w:rsid w:val="00CF7C42"/>
    <w:rsid w:val="00D061C5"/>
    <w:rsid w:val="00D14AB0"/>
    <w:rsid w:val="00D35CBC"/>
    <w:rsid w:val="00D52A14"/>
    <w:rsid w:val="00D74599"/>
    <w:rsid w:val="00D90575"/>
    <w:rsid w:val="00DA0469"/>
    <w:rsid w:val="00DC4ABC"/>
    <w:rsid w:val="00DD13B7"/>
    <w:rsid w:val="00DD2455"/>
    <w:rsid w:val="00DF314A"/>
    <w:rsid w:val="00DF3B0C"/>
    <w:rsid w:val="00E148F2"/>
    <w:rsid w:val="00E14984"/>
    <w:rsid w:val="00E22A25"/>
    <w:rsid w:val="00E2414B"/>
    <w:rsid w:val="00E249E0"/>
    <w:rsid w:val="00E4252D"/>
    <w:rsid w:val="00E4520D"/>
    <w:rsid w:val="00E560F1"/>
    <w:rsid w:val="00E56380"/>
    <w:rsid w:val="00E63289"/>
    <w:rsid w:val="00E778EC"/>
    <w:rsid w:val="00E9167E"/>
    <w:rsid w:val="00E92319"/>
    <w:rsid w:val="00EA5FAC"/>
    <w:rsid w:val="00EF54AE"/>
    <w:rsid w:val="00F469EB"/>
    <w:rsid w:val="00F51742"/>
    <w:rsid w:val="00F532F9"/>
    <w:rsid w:val="00F65C1D"/>
    <w:rsid w:val="00F66B4D"/>
    <w:rsid w:val="00F66B87"/>
    <w:rsid w:val="00F7417E"/>
    <w:rsid w:val="00F837F4"/>
    <w:rsid w:val="00F92A77"/>
    <w:rsid w:val="00F94A9C"/>
    <w:rsid w:val="00FC10ED"/>
    <w:rsid w:val="00FC59C4"/>
    <w:rsid w:val="00FE1802"/>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8565C7"/>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C515E0"/>
    <w:rPr>
      <w:color w:val="800080" w:themeColor="followedHyperlink"/>
      <w:u w:val="single"/>
    </w:rPr>
  </w:style>
  <w:style w:type="paragraph" w:customStyle="1" w:styleId="Normalaftertitle1">
    <w:name w:val="Normal after title1"/>
    <w:basedOn w:val="Normal"/>
    <w:next w:val="Normal"/>
    <w:rsid w:val="00A90EA3"/>
    <w:pPr>
      <w:spacing w:before="280"/>
    </w:pPr>
  </w:style>
  <w:style w:type="paragraph" w:styleId="Revision">
    <w:name w:val="Revision"/>
    <w:hidden/>
    <w:uiPriority w:val="99"/>
    <w:semiHidden/>
    <w:rsid w:val="009C1B5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878662635">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2fe1d0-03cb-4fcb-b883-52df9cedea41" targetNamespace="http://schemas.microsoft.com/office/2006/metadata/properties" ma:root="true" ma:fieldsID="d41af5c836d734370eb92e7ee5f83852" ns2:_="" ns3:_="">
    <xsd:import namespace="996b2e75-67fd-4955-a3b0-5ab9934cb50b"/>
    <xsd:import namespace="7a2fe1d0-03cb-4fcb-b883-52df9cedea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2fe1d0-03cb-4fcb-b883-52df9cedea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a2fe1d0-03cb-4fcb-b883-52df9cedea41">DPM</DPM_x0020_Author>
    <DPM_x0020_File_x0020_name xmlns="7a2fe1d0-03cb-4fcb-b883-52df9cedea41">T17-WTSA.20-C-0038!A20!MSW-C</DPM_x0020_File_x0020_name>
    <DPM_x0020_Version xmlns="7a2fe1d0-03cb-4fcb-b883-52df9cedea41">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2fe1d0-03cb-4fcb-b883-52df9cede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a2fe1d0-03cb-4fcb-b883-52df9cedea4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19654</Words>
  <Characters>3285</Characters>
  <Application>Microsoft Office Word</Application>
  <DocSecurity>0</DocSecurity>
  <Lines>27</Lines>
  <Paragraphs>45</Paragraphs>
  <ScaleCrop>false</ScaleCrop>
  <HeadingPairs>
    <vt:vector size="2" baseType="variant">
      <vt:variant>
        <vt:lpstr>Title</vt:lpstr>
      </vt:variant>
      <vt:variant>
        <vt:i4>1</vt:i4>
      </vt:variant>
    </vt:vector>
  </HeadingPairs>
  <TitlesOfParts>
    <vt:vector size="1" baseType="lpstr">
      <vt:lpstr>T17-WTSA.20-C-0038!A20!MSW-C</vt:lpstr>
    </vt:vector>
  </TitlesOfParts>
  <Manager>General Secretariat - Pool</Manager>
  <Company>International Telecommunication Union (ITU)</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T17-WTSA.20-C-0038!A20!MSW-C</dc:title>
  <dc:subject>World Telecommunication Standardization Assembly</dc:subject>
  <dc:creator>Documents Proposals Manager (DPM)</dc:creator>
  <cp:keywords>DPM_v2019.11.13.1_test</cp:keywords>
  <dc:description>Template used by DPM and CPI for the WTSA-16</dc:description>
  <cp:lastModifiedBy>Tang, Ting</cp:lastModifiedBy>
  <cp:revision>3</cp:revision>
  <cp:lastPrinted>2016-06-07T13:24:00Z</cp:lastPrinted>
  <dcterms:created xsi:type="dcterms:W3CDTF">2022-02-02T14:31:00Z</dcterms:created>
  <dcterms:modified xsi:type="dcterms:W3CDTF">2022-02-02T14:45:00Z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