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89" w:type="pct"/>
        <w:tblLook w:val="04A0" w:firstRow="1" w:lastRow="0" w:firstColumn="1" w:lastColumn="0" w:noHBand="0" w:noVBand="1"/>
      </w:tblPr>
      <w:tblGrid>
        <w:gridCol w:w="6614"/>
        <w:gridCol w:w="3197"/>
      </w:tblGrid>
      <w:tr w:rsidR="00C244A8" w14:paraId="000C20E5" w14:textId="77777777" w:rsidTr="0018460D">
        <w:trPr>
          <w:cantSplit/>
        </w:trPr>
        <w:tc>
          <w:tcPr>
            <w:tcW w:w="6614" w:type="dxa"/>
            <w:vAlign w:val="center"/>
            <w:hideMark/>
          </w:tcPr>
          <w:p w14:paraId="3F7130C4" w14:textId="77777777" w:rsidR="001904F7" w:rsidRPr="00BB183A" w:rsidRDefault="001904F7" w:rsidP="001904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r w:rsidRPr="00BB183A">
              <w:rPr>
                <w:rFonts w:ascii="Verdana" w:hAnsi="Verdana" w:cs="Times New Roman Bold" w:hint="eastAsia"/>
                <w:b/>
                <w:bCs/>
                <w:sz w:val="22"/>
                <w:szCs w:val="22"/>
                <w:lang w:eastAsia="zh-CN"/>
              </w:rPr>
              <w:t>世界电信标准化全会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（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WTSA-20</w:t>
            </w:r>
            <w:r w:rsidRPr="00BB183A"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  <w:t>）</w:t>
            </w:r>
          </w:p>
          <w:p w14:paraId="7468B5DA" w14:textId="4047B35E" w:rsidR="00C244A8" w:rsidRPr="00400909" w:rsidRDefault="004C43A0" w:rsidP="00721BF7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eastAsia="zh-CN"/>
              </w:rPr>
            </w:pPr>
            <w:bookmarkStart w:id="0" w:name="_Hlk53061815"/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2022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年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3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月</w:t>
            </w:r>
            <w:r w:rsidRPr="00E56380">
              <w:rPr>
                <w:rFonts w:ascii="Verdana" w:hAnsi="Verdana" w:cs="Times New Roman Bold"/>
                <w:b/>
                <w:bCs/>
                <w:sz w:val="18"/>
                <w:szCs w:val="18"/>
                <w:lang w:eastAsia="zh-CN"/>
              </w:rPr>
              <w:t>1-9</w:t>
            </w:r>
            <w:r w:rsidRPr="00E56380">
              <w:rPr>
                <w:rFonts w:ascii="Verdana" w:hAnsi="Verdana" w:cs="Times New Roman Bold" w:hint="eastAsia"/>
                <w:b/>
                <w:bCs/>
                <w:sz w:val="18"/>
                <w:szCs w:val="18"/>
                <w:lang w:eastAsia="zh-CN"/>
              </w:rPr>
              <w:t>日</w:t>
            </w:r>
            <w:r w:rsidRPr="00E56380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，</w:t>
            </w:r>
            <w:r w:rsidR="00721BF7">
              <w:rPr>
                <w:rFonts w:ascii="SimSun" w:hAnsi="SimSun" w:cs="SimSun" w:hint="eastAsia"/>
                <w:b/>
                <w:bCs/>
                <w:smallCaps/>
                <w:sz w:val="20"/>
                <w:lang w:eastAsia="zh-CN"/>
              </w:rPr>
              <w:t>日内瓦</w:t>
            </w:r>
            <w:bookmarkEnd w:id="0"/>
          </w:p>
        </w:tc>
        <w:tc>
          <w:tcPr>
            <w:tcW w:w="3197" w:type="dxa"/>
            <w:vAlign w:val="center"/>
            <w:hideMark/>
          </w:tcPr>
          <w:p w14:paraId="7015668D" w14:textId="77777777" w:rsidR="00C244A8" w:rsidRPr="00031E6B" w:rsidRDefault="00C244A8" w:rsidP="00C244A8">
            <w:pPr>
              <w:spacing w:after="160"/>
              <w:rPr>
                <w:sz w:val="22"/>
                <w:szCs w:val="22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99021F6" wp14:editId="2973DE5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59FE" w:rsidRPr="000A3B30" w14:paraId="7CC00111" w14:textId="77777777" w:rsidTr="00E2414B">
        <w:trPr>
          <w:cantSplit/>
        </w:trPr>
        <w:tc>
          <w:tcPr>
            <w:tcW w:w="66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56936E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62E38A" w14:textId="77777777" w:rsidR="009759FE" w:rsidRPr="000A3B30" w:rsidRDefault="009759FE" w:rsidP="00E2414B">
            <w:pPr>
              <w:spacing w:before="0"/>
              <w:rPr>
                <w:rFonts w:eastAsia="Times New Roman"/>
              </w:rPr>
            </w:pPr>
          </w:p>
        </w:tc>
      </w:tr>
      <w:tr w:rsidR="009759FE" w14:paraId="74B943F4" w14:textId="77777777" w:rsidTr="00E2414B">
        <w:trPr>
          <w:cantSplit/>
        </w:trPr>
        <w:tc>
          <w:tcPr>
            <w:tcW w:w="66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F5E481" w14:textId="77777777" w:rsidR="009759FE" w:rsidRPr="00400909" w:rsidRDefault="009759FE" w:rsidP="00E2414B">
            <w:pPr>
              <w:spacing w:before="0"/>
              <w:rPr>
                <w:rFonts w:eastAsia="Times New Roman"/>
              </w:rPr>
            </w:pPr>
          </w:p>
        </w:tc>
        <w:tc>
          <w:tcPr>
            <w:tcW w:w="3197" w:type="dxa"/>
          </w:tcPr>
          <w:p w14:paraId="304C2878" w14:textId="77777777" w:rsidR="009759FE" w:rsidRPr="00031E6B" w:rsidRDefault="009759FE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43F30192" w14:textId="77777777" w:rsidTr="00E2414B">
        <w:trPr>
          <w:cantSplit/>
        </w:trPr>
        <w:tc>
          <w:tcPr>
            <w:tcW w:w="6614" w:type="dxa"/>
          </w:tcPr>
          <w:p w14:paraId="0270E8F9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97" w:type="dxa"/>
            <w:hideMark/>
          </w:tcPr>
          <w:p w14:paraId="40A6395A" w14:textId="77777777" w:rsidR="000A3B30" w:rsidRPr="00622560" w:rsidRDefault="000A3B30" w:rsidP="00340258">
            <w:pPr>
              <w:pStyle w:val="DocNumber"/>
            </w:pPr>
            <w:proofErr w:type="spellStart"/>
            <w:r>
              <w:t>文件</w:t>
            </w:r>
            <w:proofErr w:type="spellEnd"/>
            <w:r>
              <w:t xml:space="preserve"> 38(Add.11)</w:t>
            </w:r>
            <w:r w:rsidRPr="00622560">
              <w:t>-</w:t>
            </w:r>
            <w:r w:rsidRPr="000273B7">
              <w:t>C</w:t>
            </w:r>
          </w:p>
        </w:tc>
      </w:tr>
      <w:tr w:rsidR="000A3B30" w14:paraId="00A5CEBF" w14:textId="77777777" w:rsidTr="00E2414B">
        <w:trPr>
          <w:cantSplit/>
        </w:trPr>
        <w:tc>
          <w:tcPr>
            <w:tcW w:w="6614" w:type="dxa"/>
          </w:tcPr>
          <w:p w14:paraId="5C9020A5" w14:textId="77777777" w:rsidR="000A3B30" w:rsidRPr="00C324A8" w:rsidRDefault="000A3B30" w:rsidP="00E2414B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7" w:type="dxa"/>
            <w:hideMark/>
          </w:tcPr>
          <w:p w14:paraId="20413548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2020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9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8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0A3B30" w14:paraId="52F5EBE6" w14:textId="77777777" w:rsidTr="00E2414B">
        <w:trPr>
          <w:cantSplit/>
        </w:trPr>
        <w:tc>
          <w:tcPr>
            <w:tcW w:w="6614" w:type="dxa"/>
          </w:tcPr>
          <w:p w14:paraId="73F922B7" w14:textId="77777777" w:rsidR="000A3B30" w:rsidRPr="00031E6B" w:rsidRDefault="000A3B30" w:rsidP="00E2414B">
            <w:pPr>
              <w:spacing w:before="0"/>
              <w:rPr>
                <w:sz w:val="22"/>
                <w:szCs w:val="22"/>
              </w:rPr>
            </w:pPr>
          </w:p>
        </w:tc>
        <w:tc>
          <w:tcPr>
            <w:tcW w:w="3197" w:type="dxa"/>
            <w:hideMark/>
          </w:tcPr>
          <w:p w14:paraId="37B5C290" w14:textId="77777777" w:rsidR="000A3B30" w:rsidRPr="00622560" w:rsidRDefault="000A3B30" w:rsidP="00E2414B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9D164C" w14:paraId="07264D08" w14:textId="77777777" w:rsidTr="00E2414B">
        <w:trPr>
          <w:cantSplit/>
        </w:trPr>
        <w:tc>
          <w:tcPr>
            <w:tcW w:w="9811" w:type="dxa"/>
            <w:gridSpan w:val="2"/>
          </w:tcPr>
          <w:p w14:paraId="3F67AB60" w14:textId="77777777" w:rsidR="009D164C" w:rsidRPr="00031E6B" w:rsidRDefault="009D164C" w:rsidP="00E2414B">
            <w:pPr>
              <w:spacing w:before="0"/>
              <w:rPr>
                <w:rFonts w:ascii="Verdana" w:hAnsi="Verdana"/>
                <w:b/>
                <w:bCs/>
                <w:sz w:val="20"/>
                <w:szCs w:val="22"/>
              </w:rPr>
            </w:pPr>
          </w:p>
        </w:tc>
      </w:tr>
      <w:tr w:rsidR="000A3B30" w14:paraId="574897FD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6365E680" w14:textId="77777777" w:rsidR="000A3B30" w:rsidRPr="00031E6B" w:rsidRDefault="000A3B30" w:rsidP="00E2414B">
            <w:pPr>
              <w:pStyle w:val="Source"/>
              <w:rPr>
                <w:lang w:eastAsia="zh-CN"/>
              </w:rPr>
            </w:pPr>
            <w:r w:rsidRPr="000273B7">
              <w:rPr>
                <w:lang w:eastAsia="zh-CN"/>
              </w:rPr>
              <w:t>欧洲邮电主管部门大会（</w:t>
            </w:r>
            <w:r w:rsidRPr="000273B7">
              <w:rPr>
                <w:lang w:eastAsia="zh-CN"/>
              </w:rPr>
              <w:t>CEPT</w:t>
            </w:r>
            <w:r w:rsidRPr="000273B7">
              <w:rPr>
                <w:lang w:eastAsia="zh-CN"/>
              </w:rPr>
              <w:t>）成员国</w:t>
            </w:r>
          </w:p>
        </w:tc>
      </w:tr>
      <w:tr w:rsidR="000A3B30" w14:paraId="4CC6EBC7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16FB966F" w14:textId="57784E41" w:rsidR="000A3B30" w:rsidRPr="00400909" w:rsidRDefault="009C24A4" w:rsidP="00E2414B">
            <w:pPr>
              <w:pStyle w:val="Title1"/>
              <w:rPr>
                <w:rFonts w:ascii="Verdana" w:hAnsi="Verdana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6</w:t>
            </w:r>
            <w:r>
              <w:rPr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号决议的拟议修改</w:t>
            </w:r>
          </w:p>
        </w:tc>
      </w:tr>
      <w:tr w:rsidR="000A3B30" w14:paraId="47468ED8" w14:textId="77777777" w:rsidTr="00E2414B">
        <w:trPr>
          <w:cantSplit/>
        </w:trPr>
        <w:tc>
          <w:tcPr>
            <w:tcW w:w="9811" w:type="dxa"/>
            <w:gridSpan w:val="2"/>
            <w:hideMark/>
          </w:tcPr>
          <w:p w14:paraId="065007C4" w14:textId="77777777" w:rsidR="000A3B30" w:rsidRPr="00400909" w:rsidRDefault="000A3B30" w:rsidP="00E2414B">
            <w:pPr>
              <w:pStyle w:val="Title2"/>
              <w:rPr>
                <w:rFonts w:ascii="Verdana" w:hAnsi="Verdana"/>
              </w:rPr>
            </w:pPr>
          </w:p>
        </w:tc>
      </w:tr>
      <w:tr w:rsidR="000A3B30" w14:paraId="2F0BEA24" w14:textId="77777777" w:rsidTr="00BD7C7C">
        <w:trPr>
          <w:cantSplit/>
          <w:trHeight w:hRule="exact" w:val="120"/>
        </w:trPr>
        <w:tc>
          <w:tcPr>
            <w:tcW w:w="9811" w:type="dxa"/>
            <w:gridSpan w:val="2"/>
          </w:tcPr>
          <w:p w14:paraId="78E2C77C" w14:textId="77777777" w:rsidR="000A3B30" w:rsidRPr="000273B7" w:rsidRDefault="000A3B30" w:rsidP="00E2414B">
            <w:pPr>
              <w:pStyle w:val="Agendaitem"/>
            </w:pPr>
          </w:p>
        </w:tc>
      </w:tr>
    </w:tbl>
    <w:p w14:paraId="772237EC" w14:textId="77777777" w:rsidR="003556C0" w:rsidRDefault="003556C0" w:rsidP="003556C0">
      <w:pPr>
        <w:rPr>
          <w:lang w:val="en-US" w:eastAsia="zh-CN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276"/>
        <w:gridCol w:w="8535"/>
      </w:tblGrid>
      <w:tr w:rsidR="003556C0" w:rsidRPr="00426748" w14:paraId="66813FAC" w14:textId="77777777" w:rsidTr="004913CE">
        <w:trPr>
          <w:cantSplit/>
        </w:trPr>
        <w:tc>
          <w:tcPr>
            <w:tcW w:w="1276" w:type="dxa"/>
          </w:tcPr>
          <w:p w14:paraId="76C8588F" w14:textId="77777777" w:rsidR="003556C0" w:rsidRPr="00426748" w:rsidRDefault="003556C0" w:rsidP="00193AD1">
            <w:proofErr w:type="spellStart"/>
            <w:r w:rsidRPr="001051B1">
              <w:rPr>
                <w:rFonts w:hint="eastAsia"/>
                <w:b/>
                <w:bCs/>
              </w:rPr>
              <w:t>摘要</w:t>
            </w:r>
            <w:proofErr w:type="spellEnd"/>
            <w:r w:rsidR="00C67B8F" w:rsidRPr="004913CE">
              <w:rPr>
                <w:rFonts w:hint="eastAsia"/>
                <w:b/>
                <w:bCs/>
              </w:rPr>
              <w:t>：</w:t>
            </w:r>
          </w:p>
        </w:tc>
        <w:tc>
          <w:tcPr>
            <w:tcW w:w="8535" w:type="dxa"/>
          </w:tcPr>
          <w:p w14:paraId="7EFA61A7" w14:textId="4C307C66" w:rsidR="003556C0" w:rsidRPr="00BD7C7C" w:rsidRDefault="009C24A4" w:rsidP="00231452">
            <w:pPr>
              <w:rPr>
                <w:highlight w:val="yellow"/>
                <w:lang w:eastAsia="zh-CN"/>
              </w:rPr>
            </w:pPr>
            <w:r>
              <w:rPr>
                <w:rFonts w:hint="eastAsia"/>
                <w:lang w:eastAsia="zh-CN"/>
              </w:rPr>
              <w:t>本文稿提供了欧洲关于</w:t>
            </w:r>
            <w:r w:rsidR="00EB10A8">
              <w:rPr>
                <w:rFonts w:hint="eastAsia"/>
                <w:lang w:eastAsia="zh-CN"/>
              </w:rPr>
              <w:t>推进</w:t>
            </w:r>
            <w:r>
              <w:rPr>
                <w:rFonts w:hint="eastAsia"/>
                <w:lang w:eastAsia="zh-CN"/>
              </w:rPr>
              <w:t>IPv6</w:t>
            </w:r>
            <w:r>
              <w:rPr>
                <w:rFonts w:hint="eastAsia"/>
                <w:lang w:eastAsia="zh-CN"/>
              </w:rPr>
              <w:t>的观点。</w:t>
            </w:r>
          </w:p>
        </w:tc>
      </w:tr>
    </w:tbl>
    <w:p w14:paraId="07749B01" w14:textId="5DFF90EE" w:rsidR="00340258" w:rsidRPr="00307A79" w:rsidRDefault="009C24A4" w:rsidP="00EE4CFF">
      <w:pPr>
        <w:pStyle w:val="Headingb"/>
        <w:spacing w:before="360"/>
        <w:rPr>
          <w:lang w:val="en-GB" w:eastAsia="zh-CN"/>
        </w:rPr>
      </w:pPr>
      <w:r>
        <w:rPr>
          <w:rFonts w:hint="eastAsia"/>
          <w:lang w:val="en-GB" w:eastAsia="zh-CN"/>
        </w:rPr>
        <w:t>引言</w:t>
      </w:r>
    </w:p>
    <w:p w14:paraId="47931719" w14:textId="0FB194D2" w:rsidR="009C24A4" w:rsidRDefault="009C24A4" w:rsidP="00EB10A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</w:t>
      </w:r>
      <w:r w:rsidR="00EB10A8">
        <w:rPr>
          <w:rFonts w:hint="eastAsia"/>
          <w:lang w:eastAsia="zh-CN"/>
        </w:rPr>
        <w:t>提案</w:t>
      </w:r>
      <w:r>
        <w:rPr>
          <w:rFonts w:hint="eastAsia"/>
          <w:lang w:eastAsia="zh-CN"/>
        </w:rPr>
        <w:t>使</w:t>
      </w:r>
      <w:r w:rsidR="00EB10A8">
        <w:rPr>
          <w:rFonts w:hint="eastAsia"/>
          <w:lang w:eastAsia="zh-CN"/>
        </w:rPr>
        <w:t>案文与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180</w:t>
      </w:r>
      <w:r>
        <w:rPr>
          <w:rFonts w:hint="eastAsia"/>
          <w:lang w:eastAsia="zh-CN"/>
        </w:rPr>
        <w:t>号决议（</w:t>
      </w:r>
      <w:r w:rsidR="00311DE9">
        <w:rPr>
          <w:rFonts w:hint="eastAsia"/>
          <w:lang w:eastAsia="zh-CN"/>
        </w:rPr>
        <w:t>2018</w:t>
      </w:r>
      <w:r w:rsidR="00311DE9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迪拜，修订</w:t>
      </w:r>
      <w:r w:rsidR="00EB10A8">
        <w:rPr>
          <w:rFonts w:hint="eastAsia"/>
          <w:lang w:eastAsia="zh-CN"/>
        </w:rPr>
        <w:t>版</w:t>
      </w:r>
      <w:r>
        <w:rPr>
          <w:rFonts w:hint="eastAsia"/>
          <w:lang w:eastAsia="zh-CN"/>
        </w:rPr>
        <w:t>）</w:t>
      </w:r>
      <w:r w:rsidR="00EB10A8">
        <w:rPr>
          <w:rFonts w:hint="eastAsia"/>
          <w:lang w:eastAsia="zh-CN"/>
        </w:rPr>
        <w:t>与</w:t>
      </w:r>
      <w:r w:rsidR="00EB10A8">
        <w:rPr>
          <w:rFonts w:hint="eastAsia"/>
          <w:lang w:eastAsia="zh-CN"/>
        </w:rPr>
        <w:t>W</w:t>
      </w:r>
      <w:r w:rsidR="00EB10A8">
        <w:rPr>
          <w:lang w:eastAsia="zh-CN"/>
        </w:rPr>
        <w:t>TDC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号决议（</w:t>
      </w:r>
      <w:r w:rsidR="00311DE9">
        <w:rPr>
          <w:rFonts w:hint="eastAsia"/>
          <w:lang w:eastAsia="zh-CN"/>
        </w:rPr>
        <w:t>2017</w:t>
      </w:r>
      <w:r w:rsidR="00311DE9">
        <w:rPr>
          <w:rFonts w:hint="eastAsia"/>
          <w:lang w:eastAsia="zh-CN"/>
        </w:rPr>
        <w:t>年，</w:t>
      </w:r>
      <w:r>
        <w:rPr>
          <w:rFonts w:hint="eastAsia"/>
          <w:lang w:eastAsia="zh-CN"/>
        </w:rPr>
        <w:t>布宜诺斯艾利斯，</w:t>
      </w:r>
      <w:r w:rsidR="00EB10A8">
        <w:rPr>
          <w:rFonts w:hint="eastAsia"/>
          <w:lang w:eastAsia="zh-CN"/>
        </w:rPr>
        <w:t>修订版</w:t>
      </w:r>
      <w:r>
        <w:rPr>
          <w:rFonts w:hint="eastAsia"/>
          <w:lang w:eastAsia="zh-CN"/>
        </w:rPr>
        <w:t>）</w:t>
      </w:r>
      <w:r w:rsidR="00EB10A8">
        <w:rPr>
          <w:rFonts w:hint="eastAsia"/>
          <w:lang w:eastAsia="zh-CN"/>
        </w:rPr>
        <w:t>保持进一步一致</w:t>
      </w:r>
      <w:r>
        <w:rPr>
          <w:rFonts w:hint="eastAsia"/>
          <w:lang w:eastAsia="zh-CN"/>
        </w:rPr>
        <w:t>。</w:t>
      </w:r>
      <w:r w:rsidR="00EB10A8">
        <w:rPr>
          <w:rFonts w:hint="eastAsia"/>
          <w:lang w:eastAsia="zh-CN"/>
        </w:rPr>
        <w:t>本提案</w:t>
      </w:r>
      <w:r>
        <w:rPr>
          <w:rFonts w:hint="eastAsia"/>
          <w:lang w:eastAsia="zh-CN"/>
        </w:rPr>
        <w:t>注意到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地址的枯竭，支持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与</w:t>
      </w:r>
      <w:r>
        <w:rPr>
          <w:rFonts w:hint="eastAsia"/>
          <w:lang w:eastAsia="zh-CN"/>
        </w:rPr>
        <w:t>ITU-D</w:t>
      </w:r>
      <w:r w:rsidR="00EB10A8">
        <w:rPr>
          <w:rFonts w:hint="eastAsia"/>
          <w:lang w:eastAsia="zh-CN"/>
        </w:rPr>
        <w:t>及</w:t>
      </w:r>
      <w:r>
        <w:rPr>
          <w:rFonts w:hint="eastAsia"/>
          <w:lang w:eastAsia="zh-CN"/>
        </w:rPr>
        <w:t>其他利益</w:t>
      </w:r>
      <w:r w:rsidR="00EB10A8">
        <w:rPr>
          <w:rFonts w:hint="eastAsia"/>
          <w:lang w:eastAsia="zh-CN"/>
        </w:rPr>
        <w:t>攸关方</w:t>
      </w:r>
      <w:r>
        <w:rPr>
          <w:rFonts w:hint="eastAsia"/>
          <w:lang w:eastAsia="zh-CN"/>
        </w:rPr>
        <w:t>继续</w:t>
      </w:r>
      <w:r w:rsidR="00EB10A8">
        <w:rPr>
          <w:rFonts w:hint="eastAsia"/>
          <w:lang w:eastAsia="zh-CN"/>
        </w:rPr>
        <w:t>开展协作。</w:t>
      </w:r>
    </w:p>
    <w:p w14:paraId="6E1BA57D" w14:textId="119B5E5C" w:rsidR="00340258" w:rsidRPr="00307A79" w:rsidRDefault="009C24A4" w:rsidP="00340258">
      <w:pPr>
        <w:pStyle w:val="Headingb"/>
        <w:rPr>
          <w:lang w:val="en-GB" w:eastAsia="zh-CN"/>
        </w:rPr>
      </w:pPr>
      <w:r>
        <w:rPr>
          <w:rFonts w:hint="eastAsia"/>
          <w:lang w:val="en-GB" w:eastAsia="zh-CN"/>
        </w:rPr>
        <w:t>提案</w:t>
      </w:r>
    </w:p>
    <w:p w14:paraId="15AEF29D" w14:textId="2831B4C2" w:rsidR="009C24A4" w:rsidRPr="00F7417E" w:rsidRDefault="009C24A4" w:rsidP="00EB10A8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欧洲</w:t>
      </w:r>
      <w:r w:rsidR="00EB10A8">
        <w:rPr>
          <w:rFonts w:hint="eastAsia"/>
          <w:lang w:eastAsia="zh-CN"/>
        </w:rPr>
        <w:t>建议对</w:t>
      </w:r>
      <w:r>
        <w:rPr>
          <w:rFonts w:hint="eastAsia"/>
          <w:lang w:eastAsia="zh-CN"/>
        </w:rPr>
        <w:t>WTSA</w:t>
      </w: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64</w:t>
      </w:r>
      <w:r>
        <w:rPr>
          <w:rFonts w:hint="eastAsia"/>
          <w:lang w:eastAsia="zh-CN"/>
        </w:rPr>
        <w:t>号决议</w:t>
      </w:r>
      <w:r w:rsidR="008300E0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如下修正。</w:t>
      </w:r>
    </w:p>
    <w:p w14:paraId="21B3C310" w14:textId="77777777" w:rsidR="00502B2E" w:rsidRPr="00F7417E" w:rsidRDefault="00502B2E" w:rsidP="00F7417E">
      <w:pPr>
        <w:rPr>
          <w:lang w:eastAsia="zh-CN"/>
        </w:rPr>
      </w:pPr>
      <w:r w:rsidRPr="00F7417E">
        <w:rPr>
          <w:lang w:eastAsia="zh-CN"/>
        </w:rPr>
        <w:br w:type="page"/>
      </w:r>
    </w:p>
    <w:p w14:paraId="5CA37C28" w14:textId="77777777" w:rsidR="001C2B33" w:rsidRDefault="00D14F53">
      <w:pPr>
        <w:pStyle w:val="Proposal"/>
        <w:rPr>
          <w:lang w:eastAsia="zh-CN"/>
        </w:rPr>
      </w:pPr>
      <w:r>
        <w:rPr>
          <w:lang w:eastAsia="zh-CN"/>
        </w:rPr>
        <w:lastRenderedPageBreak/>
        <w:t>MOD</w:t>
      </w:r>
      <w:r>
        <w:rPr>
          <w:lang w:eastAsia="zh-CN"/>
        </w:rPr>
        <w:tab/>
        <w:t>EUR/38A11/1</w:t>
      </w:r>
    </w:p>
    <w:p w14:paraId="06DF03EB" w14:textId="1AD528B3" w:rsidR="004E080D" w:rsidRPr="00E04A5F" w:rsidRDefault="00D14F53" w:rsidP="004E080D">
      <w:pPr>
        <w:pStyle w:val="ResNo"/>
        <w:rPr>
          <w:lang w:eastAsia="zh-CN"/>
        </w:rPr>
      </w:pPr>
      <w:bookmarkStart w:id="1" w:name="_Toc219521756"/>
      <w:bookmarkStart w:id="2" w:name="_Toc348252484"/>
      <w:bookmarkStart w:id="3" w:name="_Toc477941751"/>
      <w:bookmarkStart w:id="4" w:name="_Toc478043578"/>
      <w:bookmarkStart w:id="5" w:name="_Toc478045005"/>
      <w:r w:rsidRPr="0038451B">
        <w:rPr>
          <w:rStyle w:val="href"/>
          <w:rFonts w:hint="eastAsia"/>
        </w:rPr>
        <w:t>第</w:t>
      </w:r>
      <w:r w:rsidRPr="0038451B">
        <w:rPr>
          <w:rStyle w:val="href"/>
          <w:rFonts w:hint="eastAsia"/>
        </w:rPr>
        <w:t>64</w:t>
      </w:r>
      <w:r w:rsidRPr="0038451B">
        <w:rPr>
          <w:rStyle w:val="href"/>
          <w:rFonts w:hint="eastAsia"/>
        </w:rPr>
        <w:t>号决议</w:t>
      </w:r>
      <w:bookmarkEnd w:id="1"/>
      <w:r>
        <w:rPr>
          <w:rFonts w:hint="eastAsia"/>
          <w:lang w:eastAsia="zh-CN"/>
        </w:rPr>
        <w:t>（</w:t>
      </w:r>
      <w:del w:id="6" w:author="LI, Ziqian" w:date="2021-08-09T11:15:00Z">
        <w:r w:rsidDel="0012201A">
          <w:rPr>
            <w:rFonts w:hint="eastAsia"/>
            <w:lang w:eastAsia="zh-CN"/>
          </w:rPr>
          <w:delText>2016</w:delText>
        </w:r>
        <w:r w:rsidDel="0012201A">
          <w:rPr>
            <w:rFonts w:hint="eastAsia"/>
            <w:lang w:eastAsia="zh-CN"/>
          </w:rPr>
          <w:delText>年</w:delText>
        </w:r>
        <w:r w:rsidDel="0012201A">
          <w:rPr>
            <w:lang w:eastAsia="zh-CN"/>
          </w:rPr>
          <w:delText>，哈马马特</w:delText>
        </w:r>
      </w:del>
      <w:ins w:id="7" w:author="LI, Ziqian" w:date="2021-08-09T11:15:00Z">
        <w:r w:rsidR="0012201A">
          <w:rPr>
            <w:lang w:eastAsia="zh-CN"/>
          </w:rPr>
          <w:t>20</w:t>
        </w:r>
      </w:ins>
      <w:ins w:id="8" w:author="LI, Ziqian" w:date="2021-08-09T11:16:00Z">
        <w:r w:rsidR="0012201A">
          <w:rPr>
            <w:lang w:eastAsia="zh-CN"/>
          </w:rPr>
          <w:t>22</w:t>
        </w:r>
        <w:r w:rsidR="0012201A">
          <w:rPr>
            <w:rFonts w:hint="eastAsia"/>
            <w:lang w:eastAsia="zh-CN"/>
          </w:rPr>
          <w:t>年，</w:t>
        </w:r>
      </w:ins>
      <w:ins w:id="9" w:author="Tang, Ting" w:date="2021-09-27T14:20:00Z">
        <w:r w:rsidR="00721BF7">
          <w:rPr>
            <w:rFonts w:hint="eastAsia"/>
            <w:lang w:eastAsia="zh-CN"/>
          </w:rPr>
          <w:t>日内瓦</w:t>
        </w:r>
      </w:ins>
      <w:r>
        <w:rPr>
          <w:rFonts w:hint="eastAsia"/>
          <w:lang w:eastAsia="zh-CN"/>
        </w:rPr>
        <w:t>，修订版）</w:t>
      </w:r>
      <w:bookmarkEnd w:id="2"/>
      <w:bookmarkEnd w:id="3"/>
      <w:bookmarkEnd w:id="4"/>
      <w:bookmarkEnd w:id="5"/>
    </w:p>
    <w:p w14:paraId="34A60BBD" w14:textId="7289B898" w:rsidR="004E080D" w:rsidRPr="00E04A5F" w:rsidRDefault="00D14F53" w:rsidP="004E080D">
      <w:pPr>
        <w:pStyle w:val="Restitle"/>
        <w:rPr>
          <w:lang w:eastAsia="zh-CN"/>
        </w:rPr>
      </w:pPr>
      <w:bookmarkStart w:id="10" w:name="_Toc348252485"/>
      <w:bookmarkStart w:id="11" w:name="_Toc478043579"/>
      <w:bookmarkStart w:id="12" w:name="_Toc478045006"/>
      <w:r>
        <w:rPr>
          <w:rFonts w:hint="eastAsia"/>
          <w:lang w:eastAsia="zh-CN"/>
        </w:rPr>
        <w:t>互联网协议</w:t>
      </w:r>
      <w:r w:rsidRPr="00E04A5F">
        <w:rPr>
          <w:rFonts w:hint="eastAsia"/>
          <w:lang w:eastAsia="zh-CN"/>
        </w:rPr>
        <w:t>地址分配</w:t>
      </w:r>
      <w:r>
        <w:rPr>
          <w:rFonts w:hint="eastAsia"/>
          <w:lang w:eastAsia="zh-CN"/>
        </w:rPr>
        <w:t>以及推进</w:t>
      </w:r>
      <w:del w:id="13" w:author="LI, Ziqian" w:date="2021-08-27T09:16:00Z">
        <w:r w:rsidR="0098303A" w:rsidRPr="0098303A" w:rsidDel="0098303A">
          <w:rPr>
            <w:rFonts w:hint="eastAsia"/>
            <w:lang w:eastAsia="zh-CN"/>
          </w:rPr>
          <w:delText>向</w:delText>
        </w:r>
      </w:del>
      <w:r>
        <w:rPr>
          <w:rFonts w:hint="eastAsia"/>
          <w:lang w:eastAsia="zh-CN"/>
        </w:rPr>
        <w:t>IPv6</w:t>
      </w:r>
      <w:del w:id="14" w:author="Wang, Long" w:date="2021-08-26T15:39:00Z">
        <w:r w:rsidDel="00EB10A8">
          <w:rPr>
            <w:rFonts w:hint="eastAsia"/>
            <w:lang w:eastAsia="zh-CN"/>
          </w:rPr>
          <w:delText>的过渡及其</w:delText>
        </w:r>
        <w:r w:rsidRPr="00E04A5F" w:rsidDel="00EB10A8">
          <w:rPr>
            <w:rFonts w:hint="eastAsia"/>
            <w:lang w:eastAsia="zh-CN"/>
          </w:rPr>
          <w:delText>部署</w:delText>
        </w:r>
      </w:del>
      <w:bookmarkEnd w:id="10"/>
      <w:bookmarkEnd w:id="11"/>
      <w:bookmarkEnd w:id="12"/>
    </w:p>
    <w:p w14:paraId="611D226E" w14:textId="235CBD57" w:rsidR="004E080D" w:rsidRPr="001C746C" w:rsidRDefault="00D14F53" w:rsidP="004E080D">
      <w:pPr>
        <w:pStyle w:val="Resref"/>
        <w:rPr>
          <w:iCs/>
          <w:lang w:eastAsia="zh-CN"/>
        </w:rPr>
      </w:pPr>
      <w:r w:rsidRPr="001C746C">
        <w:rPr>
          <w:rFonts w:hint="eastAsia"/>
          <w:iCs/>
          <w:lang w:eastAsia="zh-CN"/>
        </w:rPr>
        <w:t>（</w:t>
      </w:r>
      <w:r w:rsidRPr="00E84318">
        <w:rPr>
          <w:rFonts w:asciiTheme="majorBidi" w:hAnsiTheme="majorBidi" w:cstheme="majorBidi"/>
          <w:iCs/>
          <w:lang w:eastAsia="zh-CN"/>
        </w:rPr>
        <w:t>2008</w:t>
      </w:r>
      <w:r w:rsidRPr="001C746C">
        <w:rPr>
          <w:rFonts w:hint="eastAsia"/>
          <w:iCs/>
          <w:lang w:eastAsia="zh-CN"/>
        </w:rPr>
        <w:t>年，约翰内斯堡</w:t>
      </w:r>
      <w:r>
        <w:rPr>
          <w:rFonts w:hint="eastAsia"/>
          <w:iCs/>
          <w:lang w:eastAsia="zh-CN"/>
        </w:rPr>
        <w:t>；</w:t>
      </w:r>
      <w:r w:rsidRPr="00E84318">
        <w:rPr>
          <w:rFonts w:asciiTheme="majorBidi" w:hAnsiTheme="majorBidi" w:cstheme="majorBidi"/>
          <w:iCs/>
          <w:lang w:eastAsia="zh-CN"/>
        </w:rPr>
        <w:t>2012</w:t>
      </w:r>
      <w:r>
        <w:rPr>
          <w:rFonts w:hint="eastAsia"/>
          <w:iCs/>
          <w:lang w:eastAsia="zh-CN"/>
        </w:rPr>
        <w:t>年，迪拜；</w:t>
      </w:r>
      <w:r>
        <w:rPr>
          <w:rFonts w:hint="eastAsia"/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lang w:eastAsia="zh-CN"/>
        </w:rPr>
        <w:t>，哈马马特</w:t>
      </w:r>
      <w:ins w:id="15" w:author="LI, Ziqian" w:date="2021-08-09T11:16:00Z">
        <w:r w:rsidR="00650D31">
          <w:rPr>
            <w:rFonts w:hint="eastAsia"/>
            <w:lang w:eastAsia="zh-CN"/>
          </w:rPr>
          <w:t>；</w:t>
        </w:r>
        <w:r w:rsidR="00650D31">
          <w:rPr>
            <w:lang w:eastAsia="zh-CN"/>
          </w:rPr>
          <w:t>2022</w:t>
        </w:r>
        <w:r w:rsidR="00650D31">
          <w:rPr>
            <w:rFonts w:hint="eastAsia"/>
            <w:lang w:eastAsia="zh-CN"/>
          </w:rPr>
          <w:t>年，</w:t>
        </w:r>
      </w:ins>
      <w:ins w:id="16" w:author="Tang, Ting" w:date="2021-09-27T14:20:00Z">
        <w:r w:rsidR="00721BF7">
          <w:rPr>
            <w:rFonts w:hint="eastAsia"/>
            <w:lang w:eastAsia="zh-CN"/>
          </w:rPr>
          <w:t>日内瓦</w:t>
        </w:r>
      </w:ins>
      <w:r w:rsidRPr="001C746C">
        <w:rPr>
          <w:rFonts w:hint="eastAsia"/>
          <w:iCs/>
          <w:lang w:eastAsia="zh-CN"/>
        </w:rPr>
        <w:t>）</w:t>
      </w:r>
    </w:p>
    <w:p w14:paraId="35BECED2" w14:textId="71921401" w:rsidR="004E080D" w:rsidRPr="00E04A5F" w:rsidRDefault="00D14F53" w:rsidP="004E080D">
      <w:pPr>
        <w:pStyle w:val="Normalaftertitle"/>
        <w:rPr>
          <w:rtl/>
        </w:rPr>
      </w:pPr>
      <w:r w:rsidRPr="00E04A5F">
        <w:rPr>
          <w:rFonts w:hint="eastAsia"/>
          <w:lang w:eastAsia="zh-CN"/>
        </w:rPr>
        <w:t>世界电信标准化全会（</w:t>
      </w:r>
      <w:del w:id="17" w:author="LI, Ziqian" w:date="2021-08-09T11:16:00Z">
        <w:r w:rsidDel="00042821">
          <w:rPr>
            <w:rFonts w:hint="eastAsia"/>
            <w:lang w:eastAsia="zh-CN"/>
          </w:rPr>
          <w:delText>2016</w:delText>
        </w:r>
        <w:r w:rsidDel="00042821">
          <w:rPr>
            <w:rFonts w:hint="eastAsia"/>
            <w:lang w:eastAsia="zh-CN"/>
          </w:rPr>
          <w:delText>年</w:delText>
        </w:r>
        <w:r w:rsidDel="00042821">
          <w:rPr>
            <w:lang w:eastAsia="zh-CN"/>
          </w:rPr>
          <w:delText>，哈马马特</w:delText>
        </w:r>
      </w:del>
      <w:ins w:id="18" w:author="LI, Ziqian" w:date="2021-08-09T11:16:00Z">
        <w:r w:rsidR="00042821">
          <w:rPr>
            <w:lang w:eastAsia="zh-CN"/>
          </w:rPr>
          <w:t>2022</w:t>
        </w:r>
        <w:r w:rsidR="00042821">
          <w:rPr>
            <w:rFonts w:hint="eastAsia"/>
            <w:lang w:eastAsia="zh-CN"/>
          </w:rPr>
          <w:t>年，</w:t>
        </w:r>
      </w:ins>
      <w:ins w:id="19" w:author="Tang, Ting" w:date="2021-09-27T14:20:00Z">
        <w:r w:rsidR="00721BF7">
          <w:rPr>
            <w:rFonts w:hint="eastAsia"/>
            <w:lang w:eastAsia="zh-CN"/>
          </w:rPr>
          <w:t>日内瓦</w:t>
        </w:r>
      </w:ins>
      <w:bookmarkStart w:id="20" w:name="_GoBack"/>
      <w:bookmarkEnd w:id="20"/>
      <w:r w:rsidRPr="00E04A5F">
        <w:rPr>
          <w:rFonts w:hint="eastAsia"/>
          <w:lang w:eastAsia="zh-CN"/>
        </w:rPr>
        <w:t>），</w:t>
      </w:r>
    </w:p>
    <w:p w14:paraId="7411279A" w14:textId="77777777" w:rsidR="004E080D" w:rsidRPr="00E04A5F" w:rsidRDefault="00D14F53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t>认识到</w:t>
      </w:r>
    </w:p>
    <w:p w14:paraId="51292C91" w14:textId="77777777" w:rsidR="004E080D" w:rsidRDefault="00D14F53" w:rsidP="004E080D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全权代表大会</w:t>
      </w:r>
      <w:r>
        <w:rPr>
          <w:rFonts w:hint="eastAsia"/>
          <w:lang w:eastAsia="zh-CN"/>
        </w:rPr>
        <w:t>第</w:t>
      </w:r>
      <w:r w:rsidRPr="00661FC4">
        <w:rPr>
          <w:lang w:eastAsia="zh-CN"/>
        </w:rPr>
        <w:t>10</w:t>
      </w:r>
      <w:r>
        <w:rPr>
          <w:lang w:eastAsia="zh-CN"/>
        </w:rPr>
        <w:t>1</w:t>
      </w:r>
      <w:r>
        <w:rPr>
          <w:rFonts w:hint="eastAsia"/>
          <w:lang w:eastAsia="zh-CN"/>
        </w:rPr>
        <w:t>号决议（</w:t>
      </w:r>
      <w:del w:id="21" w:author="LI, Ziqian" w:date="2021-08-09T11:17:00Z">
        <w:r w:rsidDel="001E5779">
          <w:rPr>
            <w:rFonts w:hint="eastAsia"/>
            <w:lang w:eastAsia="zh-CN"/>
          </w:rPr>
          <w:delText>2014</w:delText>
        </w:r>
        <w:r w:rsidDel="001E5779">
          <w:rPr>
            <w:rFonts w:hint="eastAsia"/>
            <w:lang w:eastAsia="zh-CN"/>
          </w:rPr>
          <w:delText>年，釜山</w:delText>
        </w:r>
      </w:del>
      <w:ins w:id="22" w:author="LI, Ziqian" w:date="2021-08-09T11:17:00Z">
        <w:r w:rsidR="001E5779">
          <w:rPr>
            <w:rFonts w:hint="eastAsia"/>
            <w:lang w:eastAsia="zh-CN"/>
          </w:rPr>
          <w:t>2018</w:t>
        </w:r>
        <w:r w:rsidR="001E5779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，修订版）、</w:t>
      </w:r>
      <w:r w:rsidRPr="00E04A5F">
        <w:rPr>
          <w:rFonts w:hint="eastAsia"/>
          <w:lang w:eastAsia="zh-CN"/>
        </w:rPr>
        <w:t>第</w:t>
      </w:r>
      <w:r w:rsidRPr="00E04A5F">
        <w:rPr>
          <w:lang w:eastAsia="zh-CN"/>
        </w:rPr>
        <w:t>102</w:t>
      </w:r>
      <w:r w:rsidRPr="00E04A5F">
        <w:rPr>
          <w:rFonts w:hint="eastAsia"/>
          <w:lang w:eastAsia="zh-CN"/>
        </w:rPr>
        <w:t>号决议（</w:t>
      </w:r>
      <w:del w:id="23" w:author="LI, Ziqian" w:date="2021-08-09T11:17:00Z">
        <w:r w:rsidDel="001E5779">
          <w:rPr>
            <w:rFonts w:hint="eastAsia"/>
            <w:lang w:eastAsia="zh-CN"/>
          </w:rPr>
          <w:delText>2014</w:delText>
        </w:r>
        <w:r w:rsidDel="001E5779">
          <w:rPr>
            <w:rFonts w:hint="eastAsia"/>
            <w:lang w:eastAsia="zh-CN"/>
          </w:rPr>
          <w:delText>年</w:delText>
        </w:r>
        <w:r w:rsidDel="001E5779">
          <w:rPr>
            <w:lang w:eastAsia="zh-CN"/>
          </w:rPr>
          <w:delText>，釜山</w:delText>
        </w:r>
      </w:del>
      <w:ins w:id="24" w:author="LI, Ziqian" w:date="2021-08-09T11:17:00Z">
        <w:r w:rsidR="001E5779">
          <w:rPr>
            <w:rFonts w:hint="eastAsia"/>
            <w:lang w:eastAsia="zh-CN"/>
          </w:rPr>
          <w:t>2018</w:t>
        </w:r>
        <w:r w:rsidR="001E5779">
          <w:rPr>
            <w:rFonts w:hint="eastAsia"/>
            <w:lang w:eastAsia="zh-CN"/>
          </w:rPr>
          <w:t>年，迪拜</w:t>
        </w:r>
      </w:ins>
      <w:r w:rsidRPr="00E04A5F">
        <w:rPr>
          <w:rFonts w:hint="eastAsia"/>
          <w:lang w:eastAsia="zh-CN"/>
        </w:rPr>
        <w:t>，修订版）</w:t>
      </w:r>
      <w:r>
        <w:rPr>
          <w:rFonts w:hint="eastAsia"/>
          <w:lang w:eastAsia="zh-CN"/>
        </w:rPr>
        <w:t>和第</w:t>
      </w:r>
      <w:r>
        <w:rPr>
          <w:rFonts w:hint="eastAsia"/>
          <w:lang w:eastAsia="zh-CN"/>
        </w:rPr>
        <w:t>180</w:t>
      </w:r>
      <w:r>
        <w:rPr>
          <w:rFonts w:hint="eastAsia"/>
          <w:lang w:eastAsia="zh-CN"/>
        </w:rPr>
        <w:t>号决议（</w:t>
      </w:r>
      <w:del w:id="25" w:author="LI, Ziqian" w:date="2021-08-09T11:17:00Z">
        <w:r w:rsidDel="001E5779">
          <w:rPr>
            <w:rFonts w:hint="eastAsia"/>
            <w:lang w:eastAsia="zh-CN"/>
          </w:rPr>
          <w:delText>2014</w:delText>
        </w:r>
        <w:r w:rsidDel="001E5779">
          <w:rPr>
            <w:rFonts w:hint="eastAsia"/>
            <w:lang w:eastAsia="zh-CN"/>
          </w:rPr>
          <w:delText>年</w:delText>
        </w:r>
        <w:r w:rsidDel="001E5779">
          <w:rPr>
            <w:lang w:eastAsia="zh-CN"/>
          </w:rPr>
          <w:delText>，釜山</w:delText>
        </w:r>
      </w:del>
      <w:ins w:id="26" w:author="LI, Ziqian" w:date="2021-08-09T11:17:00Z">
        <w:r w:rsidR="001E5779">
          <w:rPr>
            <w:rFonts w:hint="eastAsia"/>
            <w:lang w:eastAsia="zh-CN"/>
          </w:rPr>
          <w:t>2018</w:t>
        </w:r>
        <w:r w:rsidR="001E5779">
          <w:rPr>
            <w:rFonts w:hint="eastAsia"/>
            <w:lang w:eastAsia="zh-CN"/>
          </w:rPr>
          <w:t>年，迪拜</w:t>
        </w:r>
      </w:ins>
      <w:r>
        <w:rPr>
          <w:rFonts w:hint="eastAsia"/>
          <w:lang w:eastAsia="zh-CN"/>
        </w:rPr>
        <w:t>，修订版）以及世界电信发展大会第</w:t>
      </w:r>
      <w:r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号决议（</w:t>
      </w:r>
      <w:del w:id="27" w:author="LI, Ziqian" w:date="2021-08-09T11:17:00Z">
        <w:r w:rsidDel="001E5779">
          <w:rPr>
            <w:rFonts w:hint="eastAsia"/>
            <w:lang w:eastAsia="zh-CN"/>
          </w:rPr>
          <w:delText>2014</w:delText>
        </w:r>
        <w:r w:rsidDel="001E5779">
          <w:rPr>
            <w:rFonts w:hint="eastAsia"/>
            <w:lang w:eastAsia="zh-CN"/>
          </w:rPr>
          <w:delText>年</w:delText>
        </w:r>
        <w:r w:rsidDel="001E5779">
          <w:rPr>
            <w:lang w:eastAsia="zh-CN"/>
          </w:rPr>
          <w:delText>，迪拜</w:delText>
        </w:r>
      </w:del>
      <w:ins w:id="28" w:author="LI, Ziqian" w:date="2021-08-09T11:17:00Z">
        <w:r w:rsidR="001E5779">
          <w:rPr>
            <w:rFonts w:hint="eastAsia"/>
            <w:lang w:eastAsia="zh-CN"/>
          </w:rPr>
          <w:t>2017</w:t>
        </w:r>
        <w:r w:rsidR="001E5779">
          <w:rPr>
            <w:rFonts w:hint="eastAsia"/>
            <w:lang w:eastAsia="zh-CN"/>
          </w:rPr>
          <w:t>年，</w:t>
        </w:r>
      </w:ins>
      <w:ins w:id="29" w:author="LI, Ziqian" w:date="2021-08-09T11:18:00Z">
        <w:r w:rsidR="001E5779" w:rsidRPr="001E5779">
          <w:rPr>
            <w:lang w:eastAsia="zh-CN"/>
          </w:rPr>
          <w:t>布宜诺斯艾利斯</w:t>
        </w:r>
      </w:ins>
      <w:r>
        <w:rPr>
          <w:lang w:eastAsia="zh-CN"/>
        </w:rPr>
        <w:t>，修订版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；</w:t>
      </w:r>
    </w:p>
    <w:p w14:paraId="339F86A0" w14:textId="61A85BD0" w:rsidR="004E080D" w:rsidRDefault="00D14F53" w:rsidP="004E080D">
      <w:pPr>
        <w:rPr>
          <w:lang w:eastAsia="zh-CN"/>
        </w:rPr>
      </w:pPr>
      <w:r>
        <w:rPr>
          <w:i/>
          <w:iCs/>
          <w:lang w:eastAsia="zh-CN"/>
        </w:rPr>
        <w:t>b</w:t>
      </w:r>
      <w:r w:rsidRPr="00661FC4">
        <w:rPr>
          <w:i/>
          <w:iCs/>
          <w:lang w:eastAsia="zh-CN"/>
        </w:rPr>
        <w:t>)</w:t>
      </w:r>
      <w:r w:rsidRPr="00661FC4">
        <w:rPr>
          <w:lang w:eastAsia="zh-CN"/>
        </w:rPr>
        <w:tab/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地址的穷竭要求加快</w:t>
      </w:r>
      <w:del w:id="30" w:author="Wang, Long" w:date="2021-08-26T15:40:00Z">
        <w:r w:rsidDel="00EB10A8">
          <w:rPr>
            <w:rFonts w:hint="eastAsia"/>
            <w:lang w:eastAsia="zh-CN"/>
          </w:rPr>
          <w:delText>IPv4</w:delText>
        </w:r>
        <w:r w:rsidDel="00EB10A8">
          <w:rPr>
            <w:rFonts w:hint="eastAsia"/>
            <w:lang w:eastAsia="zh-CN"/>
          </w:rPr>
          <w:delText>向</w:delText>
        </w:r>
      </w:del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</w:t>
      </w:r>
      <w:del w:id="31" w:author="Wang, Long" w:date="2021-08-26T15:40:00Z">
        <w:r w:rsidDel="00EB10A8">
          <w:rPr>
            <w:rFonts w:hint="eastAsia"/>
            <w:lang w:eastAsia="zh-CN"/>
          </w:rPr>
          <w:delText>过渡</w:delText>
        </w:r>
      </w:del>
      <w:ins w:id="32" w:author="Wang, Long" w:date="2021-08-26T15:54:00Z">
        <w:r w:rsidR="00244EA9">
          <w:rPr>
            <w:rFonts w:hint="eastAsia"/>
            <w:lang w:eastAsia="zh-CN"/>
          </w:rPr>
          <w:t>采用</w:t>
        </w:r>
      </w:ins>
      <w:r>
        <w:rPr>
          <w:rFonts w:hint="eastAsia"/>
          <w:lang w:eastAsia="zh-CN"/>
        </w:rPr>
        <w:t>，这已成为各成员国和部门成员面临的重要问题；</w:t>
      </w:r>
    </w:p>
    <w:p w14:paraId="09FC7AB3" w14:textId="77777777" w:rsidR="004E080D" w:rsidRDefault="00D14F53" w:rsidP="004E080D">
      <w:pPr>
        <w:rPr>
          <w:lang w:eastAsia="zh-CN"/>
        </w:rPr>
      </w:pPr>
      <w:r w:rsidRPr="00384236">
        <w:rPr>
          <w:i/>
          <w:iCs/>
          <w:lang w:eastAsia="zh-CN"/>
        </w:rPr>
        <w:t>c)</w:t>
      </w:r>
      <w:r w:rsidRPr="006924C5">
        <w:rPr>
          <w:lang w:eastAsia="zh-CN"/>
        </w:rPr>
        <w:tab/>
      </w:r>
      <w:r>
        <w:rPr>
          <w:rFonts w:hint="eastAsia"/>
          <w:lang w:eastAsia="zh-CN"/>
        </w:rPr>
        <w:t>已开展了所分配工作的国际电联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工作组的成果；</w:t>
      </w:r>
    </w:p>
    <w:p w14:paraId="35FBDEF3" w14:textId="29755FE8" w:rsidR="004E080D" w:rsidRDefault="00D14F53" w:rsidP="004E080D">
      <w:pPr>
        <w:rPr>
          <w:lang w:eastAsia="zh-CN"/>
        </w:rPr>
      </w:pPr>
      <w:r w:rsidRPr="00384236">
        <w:rPr>
          <w:i/>
          <w:iCs/>
          <w:lang w:eastAsia="zh-CN"/>
        </w:rPr>
        <w:t>d)</w:t>
      </w:r>
      <w:r w:rsidRPr="006924C5">
        <w:rPr>
          <w:lang w:eastAsia="zh-CN"/>
        </w:rPr>
        <w:tab/>
      </w:r>
      <w:r>
        <w:rPr>
          <w:rFonts w:hint="eastAsia"/>
          <w:lang w:eastAsia="zh-CN"/>
        </w:rPr>
        <w:t>将继续由国际电联电信发展局（</w:t>
      </w:r>
      <w:r>
        <w:rPr>
          <w:rFonts w:hint="eastAsia"/>
          <w:lang w:eastAsia="zh-CN"/>
        </w:rPr>
        <w:t>BDT</w:t>
      </w:r>
      <w:r>
        <w:rPr>
          <w:rFonts w:hint="eastAsia"/>
          <w:lang w:eastAsia="zh-CN"/>
        </w:rPr>
        <w:t>）牵头开展未来的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人员能力建设工作，</w:t>
      </w:r>
      <w:del w:id="33" w:author="Wang, Long" w:date="2021-08-26T15:40:00Z">
        <w:r w:rsidDel="00AF78BD">
          <w:rPr>
            <w:rFonts w:hint="eastAsia"/>
            <w:lang w:eastAsia="zh-CN"/>
          </w:rPr>
          <w:delText>如有需要，</w:delText>
        </w:r>
      </w:del>
      <w:r>
        <w:rPr>
          <w:rFonts w:hint="eastAsia"/>
          <w:lang w:eastAsia="zh-CN"/>
        </w:rPr>
        <w:t>可与</w:t>
      </w:r>
      <w:ins w:id="34" w:author="Wang, Long" w:date="2021-08-26T15:41:00Z">
        <w:r w:rsidR="00AF78BD">
          <w:rPr>
            <w:rFonts w:hint="eastAsia"/>
            <w:lang w:eastAsia="zh-CN"/>
          </w:rPr>
          <w:t>包括</w:t>
        </w:r>
        <w:r w:rsidR="00AF78BD" w:rsidRPr="00AF78BD">
          <w:rPr>
            <w:rFonts w:hint="eastAsia"/>
            <w:lang w:eastAsia="zh-CN"/>
            <w:rPrChange w:id="35" w:author="Wang, Long" w:date="2021-08-26T15:41:00Z">
              <w:rPr>
                <w:rFonts w:ascii="Segoe UI" w:hAnsi="Segoe UI" w:cs="Segoe UI" w:hint="eastAsia"/>
                <w:color w:val="000000"/>
                <w:sz w:val="20"/>
                <w:shd w:val="clear" w:color="auto" w:fill="FFFFFF"/>
              </w:rPr>
            </w:rPrChange>
          </w:rPr>
          <w:t>区域性互联网注册管理机构</w:t>
        </w:r>
        <w:r w:rsidR="00AF78BD">
          <w:rPr>
            <w:rFonts w:hint="eastAsia"/>
            <w:lang w:eastAsia="zh-CN"/>
          </w:rPr>
          <w:t>（</w:t>
        </w:r>
        <w:r w:rsidR="00AF78BD">
          <w:rPr>
            <w:rFonts w:hint="eastAsia"/>
            <w:lang w:eastAsia="zh-CN"/>
          </w:rPr>
          <w:t>RIR</w:t>
        </w:r>
        <w:r w:rsidR="00AF78BD">
          <w:rPr>
            <w:rFonts w:hint="eastAsia"/>
            <w:lang w:eastAsia="zh-CN"/>
          </w:rPr>
          <w:t>）在内的</w:t>
        </w:r>
      </w:ins>
      <w:del w:id="36" w:author="Wang, Long" w:date="2021-08-26T15:40:00Z">
        <w:r w:rsidDel="00EB10A8">
          <w:rPr>
            <w:rFonts w:hint="eastAsia"/>
            <w:lang w:eastAsia="zh-CN"/>
          </w:rPr>
          <w:delText>其他</w:delText>
        </w:r>
      </w:del>
      <w:r>
        <w:rPr>
          <w:rFonts w:hint="eastAsia"/>
          <w:lang w:eastAsia="zh-CN"/>
        </w:rPr>
        <w:t>相关</w:t>
      </w:r>
      <w:ins w:id="37" w:author="Wang, Long" w:date="2021-08-26T15:40:00Z">
        <w:r w:rsidR="00EB10A8">
          <w:rPr>
            <w:rFonts w:hint="eastAsia"/>
            <w:lang w:eastAsia="zh-CN"/>
          </w:rPr>
          <w:t>国际和区域</w:t>
        </w:r>
      </w:ins>
      <w:ins w:id="38" w:author="Wang, Long" w:date="2021-08-27T14:18:00Z">
        <w:r w:rsidR="00B94FA4">
          <w:rPr>
            <w:rFonts w:hint="eastAsia"/>
            <w:lang w:eastAsia="zh-CN"/>
          </w:rPr>
          <w:t>性</w:t>
        </w:r>
      </w:ins>
      <w:r>
        <w:rPr>
          <w:rFonts w:hint="eastAsia"/>
          <w:lang w:eastAsia="zh-CN"/>
        </w:rPr>
        <w:t>组织开展协作，</w:t>
      </w:r>
    </w:p>
    <w:p w14:paraId="1AA4D36A" w14:textId="77777777" w:rsidR="004E080D" w:rsidRPr="00E04A5F" w:rsidRDefault="00D14F53" w:rsidP="004E080D">
      <w:pPr>
        <w:pStyle w:val="Call"/>
        <w:rPr>
          <w:rtl/>
        </w:rPr>
      </w:pPr>
      <w:r w:rsidRPr="00E04A5F">
        <w:rPr>
          <w:rFonts w:hint="eastAsia"/>
          <w:lang w:eastAsia="zh-CN"/>
        </w:rPr>
        <w:t>注意到</w:t>
      </w:r>
    </w:p>
    <w:p w14:paraId="404F59C2" w14:textId="77777777" w:rsidR="004E080D" w:rsidRPr="00E04A5F" w:rsidRDefault="00D14F53" w:rsidP="004E080D">
      <w:pPr>
        <w:rPr>
          <w:lang w:eastAsia="zh-CN"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互联网协议（</w:t>
      </w:r>
      <w:r w:rsidRPr="00E04A5F">
        <w:rPr>
          <w:lang w:eastAsia="zh-CN"/>
        </w:rPr>
        <w:t>IP</w:t>
      </w:r>
      <w:r>
        <w:rPr>
          <w:rFonts w:hint="eastAsia"/>
          <w:lang w:eastAsia="zh-CN"/>
        </w:rPr>
        <w:t>）</w:t>
      </w:r>
      <w:r w:rsidRPr="00E04A5F">
        <w:rPr>
          <w:rFonts w:hint="eastAsia"/>
          <w:lang w:eastAsia="zh-CN"/>
        </w:rPr>
        <w:t>地址</w:t>
      </w:r>
      <w:r>
        <w:rPr>
          <w:rFonts w:hint="eastAsia"/>
          <w:lang w:eastAsia="zh-CN"/>
        </w:rPr>
        <w:t>是</w:t>
      </w:r>
      <w:r w:rsidRPr="00E04A5F">
        <w:rPr>
          <w:rFonts w:hint="eastAsia"/>
          <w:lang w:eastAsia="zh-CN"/>
        </w:rPr>
        <w:t>基础资源，对</w:t>
      </w:r>
      <w:r>
        <w:rPr>
          <w:rFonts w:hint="eastAsia"/>
          <w:lang w:eastAsia="zh-CN"/>
        </w:rPr>
        <w:t>于</w:t>
      </w:r>
      <w:r w:rsidRPr="00E04A5F">
        <w:rPr>
          <w:rFonts w:hint="eastAsia"/>
          <w:lang w:eastAsia="zh-CN"/>
        </w:rPr>
        <w:t>基于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的电信</w:t>
      </w:r>
      <w:r w:rsidRPr="00E04A5F">
        <w:rPr>
          <w:rFonts w:hint="eastAsia"/>
          <w:lang w:eastAsia="zh-CN"/>
        </w:rPr>
        <w:t>/</w:t>
      </w:r>
      <w:r w:rsidRPr="00E04A5F">
        <w:rPr>
          <w:rFonts w:hint="eastAsia"/>
          <w:lang w:eastAsia="zh-CN"/>
        </w:rPr>
        <w:t>信息通信技术（</w:t>
      </w:r>
      <w:r w:rsidRPr="00E04A5F">
        <w:rPr>
          <w:rFonts w:hint="eastAsia"/>
          <w:lang w:eastAsia="zh-CN"/>
        </w:rPr>
        <w:t>ICT</w:t>
      </w:r>
      <w:r w:rsidRPr="00E04A5F">
        <w:rPr>
          <w:rFonts w:hint="eastAsia"/>
          <w:lang w:eastAsia="zh-CN"/>
        </w:rPr>
        <w:t>）网络和世界经济的未来发展至关重要；</w:t>
      </w:r>
    </w:p>
    <w:p w14:paraId="3F332F8F" w14:textId="77777777" w:rsidR="004E080D" w:rsidRPr="00E04A5F" w:rsidRDefault="00D14F53" w:rsidP="004E080D">
      <w:pPr>
        <w:rPr>
          <w:rtl/>
        </w:rPr>
      </w:pPr>
      <w:r w:rsidRPr="001C746C">
        <w:rPr>
          <w:i/>
          <w:iCs/>
          <w:lang w:eastAsia="zh-CN"/>
        </w:rPr>
        <w:t>b)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许多国家认为</w:t>
      </w:r>
      <w:r>
        <w:rPr>
          <w:rFonts w:hint="eastAsia"/>
          <w:lang w:eastAsia="zh-CN"/>
        </w:rPr>
        <w:t>，由于历史原因，</w:t>
      </w:r>
      <w:r w:rsidRPr="00E04A5F">
        <w:rPr>
          <w:rFonts w:hint="eastAsia"/>
          <w:lang w:eastAsia="zh-CN"/>
        </w:rPr>
        <w:t>在</w:t>
      </w:r>
      <w:r w:rsidRPr="00E04A5F">
        <w:rPr>
          <w:lang w:eastAsia="zh-CN"/>
        </w:rPr>
        <w:t>IPv4</w:t>
      </w:r>
      <w:r w:rsidRPr="00E04A5F">
        <w:rPr>
          <w:rFonts w:hint="eastAsia"/>
          <w:lang w:eastAsia="zh-CN"/>
        </w:rPr>
        <w:t>（地址）分配方面存在着不平衡问题；</w:t>
      </w:r>
    </w:p>
    <w:p w14:paraId="29B450C0" w14:textId="2AA40CDD" w:rsidR="004E080D" w:rsidRPr="00E04A5F" w:rsidRDefault="00D14F53" w:rsidP="004E080D">
      <w:pPr>
        <w:rPr>
          <w:rtl/>
        </w:rPr>
      </w:pPr>
      <w:r w:rsidRPr="001C746C">
        <w:rPr>
          <w:i/>
          <w:iCs/>
          <w:lang w:eastAsia="zh-CN"/>
        </w:rPr>
        <w:t>c)</w:t>
      </w:r>
      <w:r w:rsidRPr="00E04A5F">
        <w:rPr>
          <w:lang w:eastAsia="zh-CN"/>
        </w:rPr>
        <w:tab/>
      </w:r>
      <w:ins w:id="39" w:author="LI, Ziqian" w:date="2021-08-09T11:20:00Z">
        <w:r w:rsidR="00E05EC7" w:rsidRPr="00B940B2">
          <w:rPr>
            <w:rFonts w:hint="eastAsia"/>
            <w:lang w:eastAsia="zh-CN"/>
          </w:rPr>
          <w:t>鉴于</w:t>
        </w:r>
      </w:ins>
      <w:del w:id="40" w:author="LI, Ziqian" w:date="2021-08-09T11:19:00Z">
        <w:r w:rsidRPr="00E04A5F" w:rsidDel="00B940B2">
          <w:rPr>
            <w:rFonts w:hint="eastAsia"/>
            <w:lang w:eastAsia="zh-CN"/>
          </w:rPr>
          <w:delText>连</w:delText>
        </w:r>
        <w:r w:rsidDel="00B940B2">
          <w:rPr>
            <w:rFonts w:hint="eastAsia"/>
            <w:lang w:eastAsia="zh-CN"/>
          </w:rPr>
          <w:delText>续</w:delText>
        </w:r>
        <w:r w:rsidRPr="00E04A5F" w:rsidDel="00B940B2">
          <w:rPr>
            <w:rFonts w:hint="eastAsia"/>
            <w:lang w:eastAsia="zh-CN"/>
          </w:rPr>
          <w:delText>的</w:delText>
        </w:r>
      </w:del>
      <w:r w:rsidRPr="00E04A5F">
        <w:rPr>
          <w:lang w:eastAsia="zh-CN"/>
        </w:rPr>
        <w:t>IPv4</w:t>
      </w:r>
      <w:r w:rsidRPr="00E04A5F">
        <w:rPr>
          <w:rFonts w:hint="eastAsia"/>
          <w:lang w:eastAsia="zh-CN"/>
        </w:rPr>
        <w:t>地址</w:t>
      </w:r>
      <w:del w:id="41" w:author="LI, Ziqian" w:date="2021-08-09T11:19:00Z">
        <w:r w:rsidDel="00B940B2">
          <w:rPr>
            <w:rFonts w:hint="eastAsia"/>
            <w:lang w:eastAsia="zh-CN"/>
          </w:rPr>
          <w:delText>日渐</w:delText>
        </w:r>
        <w:r w:rsidRPr="00E04A5F" w:rsidDel="00B940B2">
          <w:rPr>
            <w:rFonts w:hint="eastAsia"/>
            <w:lang w:eastAsia="zh-CN"/>
          </w:rPr>
          <w:delText>稀少，因此推进向</w:delText>
        </w:r>
        <w:r w:rsidRPr="00E04A5F" w:rsidDel="00B940B2">
          <w:rPr>
            <w:lang w:eastAsia="zh-CN"/>
          </w:rPr>
          <w:delText>IPv6</w:delText>
        </w:r>
        <w:r w:rsidDel="00B940B2">
          <w:rPr>
            <w:rFonts w:hint="eastAsia"/>
            <w:lang w:eastAsia="zh-CN"/>
          </w:rPr>
          <w:delText>的过渡实为</w:delText>
        </w:r>
        <w:r w:rsidRPr="00E04A5F" w:rsidDel="00B940B2">
          <w:rPr>
            <w:rFonts w:hint="eastAsia"/>
            <w:lang w:eastAsia="zh-CN"/>
          </w:rPr>
          <w:delText>当务之急</w:delText>
        </w:r>
      </w:del>
      <w:ins w:id="42" w:author="LI, Ziqian" w:date="2021-08-09T11:20:00Z">
        <w:r w:rsidR="00B940B2" w:rsidRPr="00B940B2">
          <w:rPr>
            <w:rFonts w:hint="eastAsia"/>
            <w:lang w:eastAsia="zh-CN"/>
          </w:rPr>
          <w:t>枯竭，以及为了确保互联网的稳定、增长和发展，各利益攸关方应</w:t>
        </w:r>
        <w:r w:rsidR="00B940B2" w:rsidRPr="00B940B2">
          <w:rPr>
            <w:lang w:eastAsia="zh-CN"/>
          </w:rPr>
          <w:t>尽一切努力鼓励</w:t>
        </w:r>
      </w:ins>
      <w:ins w:id="43" w:author="Wang, Long" w:date="2021-08-26T15:43:00Z">
        <w:r w:rsidR="00AF78BD">
          <w:rPr>
            <w:rFonts w:hint="eastAsia"/>
            <w:lang w:eastAsia="zh-CN"/>
          </w:rPr>
          <w:t>并</w:t>
        </w:r>
      </w:ins>
      <w:ins w:id="44" w:author="LI, Ziqian" w:date="2021-08-09T11:20:00Z">
        <w:r w:rsidR="00B940B2" w:rsidRPr="00B940B2">
          <w:rPr>
            <w:lang w:eastAsia="zh-CN"/>
          </w:rPr>
          <w:t>推动</w:t>
        </w:r>
        <w:r w:rsidR="00B940B2" w:rsidRPr="00B940B2">
          <w:rPr>
            <w:rFonts w:hint="eastAsia"/>
            <w:lang w:eastAsia="zh-CN"/>
          </w:rPr>
          <w:t>IPv6</w:t>
        </w:r>
      </w:ins>
      <w:r w:rsidR="00B940B2" w:rsidRPr="00B940B2">
        <w:rPr>
          <w:rFonts w:hint="eastAsia"/>
          <w:lang w:eastAsia="zh-CN"/>
        </w:rPr>
        <w:t>；</w:t>
      </w:r>
    </w:p>
    <w:p w14:paraId="058A9A63" w14:textId="77777777" w:rsidR="004E080D" w:rsidRDefault="00D14F53" w:rsidP="004E080D">
      <w:pPr>
        <w:rPr>
          <w:lang w:eastAsia="zh-CN"/>
        </w:rPr>
      </w:pPr>
      <w:r w:rsidRPr="003C6E15">
        <w:rPr>
          <w:i/>
          <w:iCs/>
          <w:lang w:eastAsia="zh-CN"/>
        </w:rPr>
        <w:t>d)</w:t>
      </w:r>
      <w:r w:rsidRPr="00A8068B">
        <w:rPr>
          <w:lang w:eastAsia="zh-CN"/>
        </w:rPr>
        <w:tab/>
      </w:r>
      <w:r>
        <w:rPr>
          <w:rFonts w:hint="eastAsia"/>
          <w:lang w:eastAsia="zh-CN"/>
        </w:rPr>
        <w:t>国际电联为回应成员国和部门成员的需求而与相关组织在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能力建设方面开展的协作与合作；</w:t>
      </w:r>
    </w:p>
    <w:p w14:paraId="31518A21" w14:textId="77777777" w:rsidR="004E080D" w:rsidRPr="00661FC4" w:rsidRDefault="00D14F53" w:rsidP="004E080D">
      <w:pPr>
        <w:rPr>
          <w:rtl/>
          <w:lang w:eastAsia="zh-CN"/>
        </w:rPr>
      </w:pPr>
      <w:r w:rsidRPr="003C6E15">
        <w:rPr>
          <w:i/>
          <w:iCs/>
          <w:lang w:eastAsia="zh-CN"/>
        </w:rPr>
        <w:t>e)</w:t>
      </w:r>
      <w:r>
        <w:rPr>
          <w:lang w:eastAsia="zh-CN"/>
        </w:rPr>
        <w:tab/>
      </w:r>
      <w:r>
        <w:rPr>
          <w:rFonts w:hint="eastAsia"/>
          <w:lang w:eastAsia="zh-CN"/>
        </w:rPr>
        <w:t>过去数年间在采用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方面所取得的进展，</w:t>
      </w:r>
    </w:p>
    <w:p w14:paraId="202CD661" w14:textId="77777777" w:rsidR="004E080D" w:rsidRPr="00E04A5F" w:rsidRDefault="00D14F53" w:rsidP="004E080D">
      <w:pPr>
        <w:pStyle w:val="Call"/>
        <w:rPr>
          <w:rtl/>
        </w:rPr>
      </w:pPr>
      <w:r w:rsidRPr="00E04A5F">
        <w:rPr>
          <w:rFonts w:hint="eastAsia"/>
          <w:lang w:eastAsia="zh-CN"/>
        </w:rPr>
        <w:t>考虑到</w:t>
      </w:r>
    </w:p>
    <w:p w14:paraId="7328F82A" w14:textId="77777777" w:rsidR="004E080D" w:rsidRPr="00E04A5F" w:rsidRDefault="00D14F53" w:rsidP="004E080D">
      <w:pPr>
        <w:rPr>
          <w:rtl/>
        </w:rPr>
      </w:pPr>
      <w:r w:rsidRPr="001C746C">
        <w:rPr>
          <w:i/>
          <w:iCs/>
          <w:lang w:eastAsia="zh-CN"/>
        </w:rPr>
        <w:t>a)</w:t>
      </w:r>
      <w:r w:rsidRPr="00E04A5F">
        <w:rPr>
          <w:lang w:eastAsia="zh-CN"/>
        </w:rPr>
        <w:tab/>
      </w:r>
      <w:r w:rsidRPr="00E04A5F">
        <w:rPr>
          <w:rFonts w:hint="eastAsia"/>
          <w:lang w:eastAsia="zh-CN"/>
        </w:rPr>
        <w:t>有必要在互联网界相关利益</w:t>
      </w:r>
      <w:r>
        <w:rPr>
          <w:rFonts w:hint="eastAsia"/>
          <w:lang w:eastAsia="zh-CN"/>
        </w:rPr>
        <w:t>相</w:t>
      </w:r>
      <w:r w:rsidRPr="00E04A5F">
        <w:rPr>
          <w:rFonts w:hint="eastAsia"/>
          <w:lang w:eastAsia="zh-CN"/>
        </w:rPr>
        <w:t>关方之间继续就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部署问题</w:t>
      </w:r>
      <w:r>
        <w:rPr>
          <w:rFonts w:hint="eastAsia"/>
          <w:lang w:eastAsia="zh-CN"/>
        </w:rPr>
        <w:t>展开</w:t>
      </w:r>
      <w:r w:rsidRPr="00E04A5F">
        <w:rPr>
          <w:rFonts w:hint="eastAsia"/>
          <w:lang w:eastAsia="zh-CN"/>
        </w:rPr>
        <w:t>讨论</w:t>
      </w:r>
      <w:r>
        <w:rPr>
          <w:rFonts w:hint="eastAsia"/>
          <w:lang w:eastAsia="zh-CN"/>
        </w:rPr>
        <w:t>并传播这方面的信息</w:t>
      </w:r>
      <w:r w:rsidRPr="00E04A5F">
        <w:rPr>
          <w:rFonts w:hint="eastAsia"/>
          <w:lang w:eastAsia="zh-CN"/>
        </w:rPr>
        <w:t>；</w:t>
      </w:r>
    </w:p>
    <w:p w14:paraId="05C5548E" w14:textId="0D6546DB" w:rsidR="004E080D" w:rsidRDefault="00D14F53" w:rsidP="004E080D">
      <w:pPr>
        <w:rPr>
          <w:lang w:eastAsia="zh-CN"/>
        </w:rPr>
      </w:pPr>
      <w:r w:rsidRPr="001C746C">
        <w:rPr>
          <w:rFonts w:hint="eastAsia"/>
          <w:i/>
          <w:iCs/>
          <w:lang w:eastAsia="zh-CN"/>
        </w:rPr>
        <w:t>b</w:t>
      </w:r>
      <w:r w:rsidRPr="001C746C">
        <w:rPr>
          <w:i/>
          <w:iCs/>
          <w:lang w:eastAsia="zh-CN"/>
        </w:rPr>
        <w:t>)</w:t>
      </w:r>
      <w:r w:rsidRPr="00E04A5F">
        <w:rPr>
          <w:lang w:eastAsia="zh-CN"/>
        </w:rPr>
        <w:tab/>
        <w:t>IPv6</w:t>
      </w:r>
      <w:r w:rsidRPr="00E04A5F">
        <w:rPr>
          <w:rFonts w:hint="eastAsia"/>
          <w:lang w:eastAsia="zh-CN"/>
        </w:rPr>
        <w:t>的部署</w:t>
      </w:r>
      <w:del w:id="45" w:author="Wang, Long" w:date="2021-08-26T15:43:00Z">
        <w:r w:rsidDel="00AF78BD">
          <w:rPr>
            <w:rFonts w:hint="eastAsia"/>
            <w:lang w:eastAsia="zh-CN"/>
          </w:rPr>
          <w:delText>与过渡</w:delText>
        </w:r>
      </w:del>
      <w:r w:rsidRPr="00E04A5F">
        <w:rPr>
          <w:rFonts w:hint="eastAsia"/>
          <w:lang w:eastAsia="zh-CN"/>
        </w:rPr>
        <w:t>对于成员国和部门成员是一个重要问题</w:t>
      </w:r>
      <w:r>
        <w:rPr>
          <w:rFonts w:hint="eastAsia"/>
          <w:lang w:eastAsia="zh-CN"/>
        </w:rPr>
        <w:t>；</w:t>
      </w:r>
    </w:p>
    <w:p w14:paraId="7E497145" w14:textId="59E3D36F" w:rsidR="004E080D" w:rsidRDefault="00D14F53" w:rsidP="004E080D">
      <w:pPr>
        <w:rPr>
          <w:lang w:eastAsia="zh-CN"/>
        </w:rPr>
      </w:pPr>
      <w:r>
        <w:rPr>
          <w:rFonts w:hint="eastAsia"/>
          <w:i/>
          <w:iCs/>
          <w:lang w:eastAsia="zh-CN"/>
        </w:rPr>
        <w:t>c</w:t>
      </w:r>
      <w:r w:rsidRPr="00384236">
        <w:rPr>
          <w:i/>
          <w:iCs/>
          <w:lang w:eastAsia="zh-CN"/>
        </w:rPr>
        <w:t>)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许多发展中国家</w:t>
      </w:r>
      <w:r>
        <w:rPr>
          <w:rStyle w:val="FootnoteReference"/>
          <w:lang w:eastAsia="zh-CN"/>
        </w:rPr>
        <w:footnoteReference w:customMarkFollows="1" w:id="1"/>
        <w:t>1</w:t>
      </w:r>
      <w:r>
        <w:rPr>
          <w:rFonts w:hint="eastAsia"/>
          <w:lang w:eastAsia="zh-CN"/>
        </w:rPr>
        <w:t>因缺乏此领域的技术能力，在</w:t>
      </w:r>
      <w:del w:id="46" w:author="Wang, Long" w:date="2021-08-26T15:43:00Z">
        <w:r w:rsidDel="00AF78BD">
          <w:rPr>
            <w:rFonts w:hint="eastAsia"/>
            <w:lang w:eastAsia="zh-CN"/>
          </w:rPr>
          <w:delText>IPv4</w:delText>
        </w:r>
        <w:r w:rsidDel="00AF78BD">
          <w:rPr>
            <w:rFonts w:hint="eastAsia"/>
            <w:lang w:eastAsia="zh-CN"/>
          </w:rPr>
          <w:delText>向</w:delText>
        </w:r>
        <w:r w:rsidDel="00AF78BD">
          <w:rPr>
            <w:rFonts w:hint="eastAsia"/>
            <w:lang w:eastAsia="zh-CN"/>
          </w:rPr>
          <w:delText>IPv6</w:delText>
        </w:r>
        <w:r w:rsidDel="00AF78BD">
          <w:rPr>
            <w:rFonts w:hint="eastAsia"/>
            <w:lang w:eastAsia="zh-CN"/>
          </w:rPr>
          <w:delText>过渡的</w:delText>
        </w:r>
      </w:del>
      <w:ins w:id="47" w:author="Wang, Long" w:date="2021-08-26T15:43:00Z">
        <w:r w:rsidR="00AF78BD">
          <w:rPr>
            <w:rFonts w:hint="eastAsia"/>
            <w:lang w:eastAsia="zh-CN"/>
          </w:rPr>
          <w:t>此</w:t>
        </w:r>
      </w:ins>
      <w:r>
        <w:rPr>
          <w:rFonts w:hint="eastAsia"/>
          <w:lang w:eastAsia="zh-CN"/>
        </w:rPr>
        <w:t>进程中依然遇到挑战；</w:t>
      </w:r>
    </w:p>
    <w:p w14:paraId="628B7247" w14:textId="6ABC9429" w:rsidR="004E080D" w:rsidRDefault="00D14F53" w:rsidP="004E080D">
      <w:pPr>
        <w:keepNext/>
        <w:keepLines/>
        <w:rPr>
          <w:lang w:eastAsia="zh-CN"/>
        </w:rPr>
      </w:pPr>
      <w:r w:rsidRPr="000337F1">
        <w:rPr>
          <w:i/>
          <w:lang w:eastAsia="zh-CN"/>
        </w:rPr>
        <w:lastRenderedPageBreak/>
        <w:t>d)</w:t>
      </w:r>
      <w:r w:rsidRPr="000337F1">
        <w:rPr>
          <w:lang w:eastAsia="zh-CN"/>
        </w:rPr>
        <w:tab/>
      </w:r>
      <w:r>
        <w:rPr>
          <w:lang w:eastAsia="zh-CN"/>
        </w:rPr>
        <w:t>一些国家</w:t>
      </w:r>
      <w:r w:rsidRPr="000337F1">
        <w:rPr>
          <w:lang w:eastAsia="zh-CN"/>
        </w:rPr>
        <w:t>IPv6</w:t>
      </w:r>
      <w:r>
        <w:rPr>
          <w:lang w:eastAsia="zh-CN"/>
        </w:rPr>
        <w:t>方面的技术能力充足，</w:t>
      </w:r>
      <w:r>
        <w:rPr>
          <w:rFonts w:hint="eastAsia"/>
          <w:lang w:eastAsia="zh-CN"/>
        </w:rPr>
        <w:t>然而却</w:t>
      </w:r>
      <w:r>
        <w:rPr>
          <w:lang w:eastAsia="zh-CN"/>
        </w:rPr>
        <w:t>由于种种原因</w:t>
      </w:r>
      <w:r>
        <w:rPr>
          <w:rFonts w:hint="eastAsia"/>
          <w:lang w:eastAsia="zh-CN"/>
        </w:rPr>
        <w:t>延迟</w:t>
      </w:r>
      <w:r>
        <w:rPr>
          <w:lang w:eastAsia="zh-CN"/>
        </w:rPr>
        <w:t>了</w:t>
      </w:r>
      <w:del w:id="48" w:author="Wang, Long" w:date="2021-08-26T15:44:00Z">
        <w:r w:rsidDel="00AF78BD">
          <w:rPr>
            <w:lang w:eastAsia="zh-CN"/>
          </w:rPr>
          <w:delText>从</w:delText>
        </w:r>
        <w:r w:rsidRPr="000337F1" w:rsidDel="00AF78BD">
          <w:rPr>
            <w:lang w:eastAsia="zh-CN"/>
          </w:rPr>
          <w:delText>IPv4</w:delText>
        </w:r>
        <w:r w:rsidDel="00AF78BD">
          <w:rPr>
            <w:lang w:eastAsia="zh-CN"/>
          </w:rPr>
          <w:delText>向</w:delText>
        </w:r>
      </w:del>
      <w:r w:rsidRPr="000337F1">
        <w:rPr>
          <w:lang w:eastAsia="zh-CN"/>
        </w:rPr>
        <w:t>IPv6</w:t>
      </w:r>
      <w:r>
        <w:rPr>
          <w:rFonts w:hint="eastAsia"/>
          <w:lang w:eastAsia="zh-CN"/>
        </w:rPr>
        <w:t>的</w:t>
      </w:r>
      <w:ins w:id="49" w:author="Wang, Long" w:date="2021-08-26T15:44:00Z">
        <w:r w:rsidR="00AF78BD">
          <w:rPr>
            <w:rFonts w:hint="eastAsia"/>
            <w:lang w:eastAsia="zh-CN"/>
          </w:rPr>
          <w:t>发展</w:t>
        </w:r>
      </w:ins>
      <w:del w:id="50" w:author="Wang, Long" w:date="2021-08-26T15:44:00Z">
        <w:r w:rsidDel="00AF78BD">
          <w:rPr>
            <w:lang w:eastAsia="zh-CN"/>
          </w:rPr>
          <w:delText>过渡</w:delText>
        </w:r>
      </w:del>
      <w:r>
        <w:rPr>
          <w:rFonts w:hint="eastAsia"/>
          <w:lang w:eastAsia="zh-CN"/>
        </w:rPr>
        <w:t>；</w:t>
      </w:r>
    </w:p>
    <w:p w14:paraId="1AAC04B5" w14:textId="77777777" w:rsidR="004E080D" w:rsidRPr="00384236" w:rsidRDefault="00D14F53" w:rsidP="004E080D">
      <w:pPr>
        <w:keepNext/>
        <w:keepLines/>
        <w:rPr>
          <w:lang w:eastAsia="zh-CN"/>
        </w:rPr>
      </w:pPr>
      <w:r>
        <w:rPr>
          <w:i/>
          <w:iCs/>
          <w:lang w:eastAsia="zh-CN"/>
        </w:rPr>
        <w:t>e</w:t>
      </w:r>
      <w:r w:rsidRPr="000616B6">
        <w:rPr>
          <w:i/>
          <w:iCs/>
          <w:lang w:eastAsia="zh-CN"/>
        </w:rPr>
        <w:t>)</w:t>
      </w:r>
      <w:r w:rsidRPr="00384236">
        <w:rPr>
          <w:lang w:eastAsia="zh-CN"/>
        </w:rPr>
        <w:tab/>
      </w:r>
      <w:r>
        <w:rPr>
          <w:rFonts w:hint="eastAsia"/>
          <w:lang w:eastAsia="zh-CN"/>
        </w:rPr>
        <w:t>成员国在推进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部署方面可发挥重要作用；</w:t>
      </w:r>
    </w:p>
    <w:p w14:paraId="543D5158" w14:textId="7D2EE683" w:rsidR="004E080D" w:rsidRDefault="00D14F53" w:rsidP="004E080D">
      <w:pPr>
        <w:rPr>
          <w:lang w:eastAsia="zh-CN"/>
        </w:rPr>
      </w:pPr>
      <w:r>
        <w:rPr>
          <w:i/>
          <w:iCs/>
          <w:lang w:eastAsia="zh-CN"/>
        </w:rPr>
        <w:t>f</w:t>
      </w:r>
      <w:r w:rsidRPr="000616B6">
        <w:rPr>
          <w:i/>
          <w:iCs/>
          <w:lang w:eastAsia="zh-CN"/>
        </w:rPr>
        <w:t>)</w:t>
      </w:r>
      <w:r w:rsidRPr="008023D4">
        <w:rPr>
          <w:lang w:eastAsia="zh-CN"/>
        </w:rPr>
        <w:tab/>
      </w:r>
      <w:r>
        <w:rPr>
          <w:rFonts w:hint="eastAsia"/>
          <w:lang w:eastAsia="zh-CN"/>
        </w:rPr>
        <w:t>由于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</w:t>
      </w:r>
      <w:del w:id="51" w:author="Wang, Long" w:date="2021-08-26T15:44:00Z">
        <w:r w:rsidDel="00AF78BD">
          <w:rPr>
            <w:rFonts w:hint="eastAsia"/>
            <w:lang w:eastAsia="zh-CN"/>
          </w:rPr>
          <w:delText>快速穷竭</w:delText>
        </w:r>
      </w:del>
      <w:ins w:id="52" w:author="Wang, Long" w:date="2021-08-26T15:44:00Z">
        <w:r w:rsidR="00AF78BD">
          <w:rPr>
            <w:rFonts w:hint="eastAsia"/>
            <w:lang w:eastAsia="zh-CN"/>
          </w:rPr>
          <w:t>枯竭</w:t>
        </w:r>
      </w:ins>
      <w:r>
        <w:rPr>
          <w:rFonts w:hint="eastAsia"/>
          <w:lang w:eastAsia="zh-CN"/>
        </w:rPr>
        <w:t>，快速部署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时不我待；</w:t>
      </w:r>
    </w:p>
    <w:p w14:paraId="4F6682A5" w14:textId="6C6F4C10" w:rsidR="004E080D" w:rsidRDefault="00D14F53" w:rsidP="004E080D">
      <w:pPr>
        <w:rPr>
          <w:lang w:eastAsia="zh-CN"/>
        </w:rPr>
      </w:pPr>
      <w:r>
        <w:rPr>
          <w:i/>
          <w:iCs/>
          <w:lang w:eastAsia="zh-CN"/>
        </w:rPr>
        <w:t>g</w:t>
      </w:r>
      <w:r w:rsidRPr="000616B6">
        <w:rPr>
          <w:i/>
          <w:iCs/>
          <w:lang w:eastAsia="zh-CN"/>
        </w:rPr>
        <w:t>)</w:t>
      </w:r>
      <w:r w:rsidRPr="008023D4">
        <w:rPr>
          <w:lang w:eastAsia="zh-CN"/>
        </w:rPr>
        <w:tab/>
      </w:r>
      <w:r>
        <w:rPr>
          <w:rFonts w:hint="eastAsia"/>
          <w:lang w:eastAsia="zh-CN"/>
        </w:rPr>
        <w:t>许多发展中国家希望国际电联电信标准化部门（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）</w:t>
      </w:r>
      <w:del w:id="53" w:author="Wang, Long" w:date="2021-08-26T15:46:00Z">
        <w:r w:rsidDel="009D5490">
          <w:rPr>
            <w:rFonts w:hint="eastAsia"/>
            <w:lang w:eastAsia="zh-CN"/>
          </w:rPr>
          <w:delText>亦成为</w:delText>
        </w:r>
        <w:r w:rsidDel="009D5490">
          <w:rPr>
            <w:rFonts w:hint="eastAsia"/>
            <w:lang w:eastAsia="zh-CN"/>
          </w:rPr>
          <w:delText>IP</w:delText>
        </w:r>
        <w:r w:rsidDel="009D5490">
          <w:rPr>
            <w:rFonts w:hint="eastAsia"/>
            <w:lang w:eastAsia="zh-CN"/>
          </w:rPr>
          <w:delText>地址注册机构，以便发展中国家可以有直接从国际电联获得</w:delText>
        </w:r>
        <w:r w:rsidDel="009D5490">
          <w:rPr>
            <w:rFonts w:hint="eastAsia"/>
            <w:lang w:eastAsia="zh-CN"/>
          </w:rPr>
          <w:delText>IP</w:delText>
        </w:r>
        <w:r w:rsidDel="009D5490">
          <w:rPr>
            <w:rFonts w:hint="eastAsia"/>
            <w:lang w:eastAsia="zh-CN"/>
          </w:rPr>
          <w:delText>地址的备选方案，而其他国家则更希望使用现有体制</w:delText>
        </w:r>
      </w:del>
      <w:ins w:id="54" w:author="Wang, Long" w:date="2021-08-26T15:46:00Z">
        <w:r w:rsidR="009D5490" w:rsidRPr="009D5490">
          <w:rPr>
            <w:rFonts w:hint="eastAsia"/>
            <w:lang w:eastAsia="zh-CN"/>
          </w:rPr>
          <w:t>继续推动</w:t>
        </w:r>
        <w:r w:rsidR="009D5490" w:rsidRPr="009D5490">
          <w:rPr>
            <w:rFonts w:hint="eastAsia"/>
            <w:lang w:eastAsia="zh-CN"/>
          </w:rPr>
          <w:t>IPv6</w:t>
        </w:r>
        <w:r w:rsidR="009D5490" w:rsidRPr="009D5490">
          <w:rPr>
            <w:rFonts w:hint="eastAsia"/>
            <w:lang w:eastAsia="zh-CN"/>
          </w:rPr>
          <w:t>的采用和部署，支持</w:t>
        </w:r>
        <w:r w:rsidR="009D5490" w:rsidRPr="009D5490">
          <w:rPr>
            <w:rFonts w:hint="eastAsia"/>
            <w:lang w:eastAsia="zh-CN"/>
          </w:rPr>
          <w:t>BD</w:t>
        </w:r>
        <w:r w:rsidR="009D5490">
          <w:rPr>
            <w:rFonts w:hint="eastAsia"/>
            <w:lang w:eastAsia="zh-CN"/>
          </w:rPr>
          <w:t>T</w:t>
        </w:r>
        <w:r w:rsidR="009D5490">
          <w:rPr>
            <w:rFonts w:hint="eastAsia"/>
            <w:lang w:eastAsia="zh-CN"/>
          </w:rPr>
          <w:t>在</w:t>
        </w:r>
        <w:r w:rsidR="009D5490" w:rsidRPr="009D5490">
          <w:rPr>
            <w:rFonts w:hint="eastAsia"/>
            <w:lang w:eastAsia="zh-CN"/>
          </w:rPr>
          <w:t>提供技术支持和能力建设</w:t>
        </w:r>
        <w:r w:rsidR="009D5490">
          <w:rPr>
            <w:rFonts w:hint="eastAsia"/>
            <w:lang w:eastAsia="zh-CN"/>
          </w:rPr>
          <w:t>方面开展的工作</w:t>
        </w:r>
      </w:ins>
      <w:r>
        <w:rPr>
          <w:rFonts w:hint="eastAsia"/>
          <w:lang w:eastAsia="zh-CN"/>
        </w:rPr>
        <w:t>；</w:t>
      </w:r>
    </w:p>
    <w:p w14:paraId="2AAEE070" w14:textId="77777777" w:rsidR="004E080D" w:rsidRPr="000337F1" w:rsidRDefault="00D14F53" w:rsidP="004E080D">
      <w:pPr>
        <w:rPr>
          <w:lang w:eastAsia="zh-CN"/>
        </w:rPr>
      </w:pPr>
      <w:r w:rsidRPr="000337F1">
        <w:rPr>
          <w:i/>
          <w:lang w:eastAsia="zh-CN"/>
        </w:rPr>
        <w:t>h)</w:t>
      </w:r>
      <w:r w:rsidRPr="000337F1">
        <w:rPr>
          <w:lang w:eastAsia="zh-CN"/>
        </w:rPr>
        <w:tab/>
      </w:r>
      <w:r>
        <w:rPr>
          <w:lang w:eastAsia="zh-CN"/>
        </w:rPr>
        <w:t>IPv6</w:t>
      </w:r>
      <w:r>
        <w:rPr>
          <w:lang w:eastAsia="zh-CN"/>
        </w:rPr>
        <w:t>的部署</w:t>
      </w:r>
      <w:r>
        <w:rPr>
          <w:rFonts w:hint="eastAsia"/>
          <w:lang w:eastAsia="zh-CN"/>
        </w:rPr>
        <w:t>有助于物</w:t>
      </w:r>
      <w:r>
        <w:rPr>
          <w:lang w:eastAsia="zh-CN"/>
        </w:rPr>
        <w:t>联网</w:t>
      </w:r>
      <w:r>
        <w:rPr>
          <w:rFonts w:hint="eastAsia"/>
          <w:lang w:eastAsia="zh-CN"/>
        </w:rPr>
        <w:t>（</w:t>
      </w:r>
      <w:r w:rsidRPr="000337F1">
        <w:rPr>
          <w:lang w:eastAsia="zh-CN"/>
        </w:rPr>
        <w:t>IoT</w:t>
      </w:r>
      <w:r>
        <w:rPr>
          <w:rFonts w:hint="eastAsia"/>
          <w:lang w:eastAsia="zh-CN"/>
        </w:rPr>
        <w:t>）解决方案的实现，而</w:t>
      </w:r>
      <w:r>
        <w:rPr>
          <w:lang w:eastAsia="zh-CN"/>
        </w:rPr>
        <w:t>后者</w:t>
      </w:r>
      <w:r>
        <w:rPr>
          <w:rFonts w:hint="eastAsia"/>
          <w:lang w:eastAsia="zh-CN"/>
        </w:rPr>
        <w:t>需要大量的</w:t>
      </w:r>
      <w:r>
        <w:rPr>
          <w:lang w:eastAsia="zh-CN"/>
        </w:rPr>
        <w:t>IP</w:t>
      </w:r>
      <w:r>
        <w:rPr>
          <w:lang w:eastAsia="zh-CN"/>
        </w:rPr>
        <w:t>地址；</w:t>
      </w:r>
    </w:p>
    <w:p w14:paraId="11E50321" w14:textId="2B23621C" w:rsidR="004E080D" w:rsidRDefault="00D14F53" w:rsidP="004E080D">
      <w:pPr>
        <w:rPr>
          <w:lang w:eastAsia="zh-CN"/>
        </w:rPr>
      </w:pPr>
      <w:proofErr w:type="spellStart"/>
      <w:r w:rsidRPr="000337F1">
        <w:rPr>
          <w:i/>
          <w:lang w:eastAsia="zh-CN"/>
        </w:rPr>
        <w:t>i</w:t>
      </w:r>
      <w:proofErr w:type="spellEnd"/>
      <w:r w:rsidRPr="000337F1">
        <w:rPr>
          <w:i/>
          <w:lang w:eastAsia="zh-CN"/>
        </w:rPr>
        <w:t>)</w:t>
      </w:r>
      <w:r w:rsidRPr="000337F1">
        <w:rPr>
          <w:lang w:eastAsia="zh-CN"/>
        </w:rPr>
        <w:tab/>
      </w:r>
      <w:r>
        <w:rPr>
          <w:lang w:eastAsia="zh-CN"/>
        </w:rPr>
        <w:t>将</w:t>
      </w:r>
      <w:r>
        <w:rPr>
          <w:rFonts w:hint="eastAsia"/>
          <w:lang w:eastAsia="zh-CN"/>
        </w:rPr>
        <w:t>需要</w:t>
      </w:r>
      <w:r>
        <w:rPr>
          <w:lang w:eastAsia="zh-CN"/>
        </w:rPr>
        <w:t>IPv6</w:t>
      </w:r>
      <w:r>
        <w:rPr>
          <w:rFonts w:hint="eastAsia"/>
          <w:lang w:eastAsia="zh-CN"/>
        </w:rPr>
        <w:t>来</w:t>
      </w:r>
      <w:r>
        <w:rPr>
          <w:lang w:eastAsia="zh-CN"/>
        </w:rPr>
        <w:t>实现</w:t>
      </w:r>
      <w:r w:rsidRPr="000337F1">
        <w:rPr>
          <w:lang w:eastAsia="zh-CN"/>
        </w:rPr>
        <w:t>4G/LTE</w:t>
      </w:r>
      <w:r>
        <w:rPr>
          <w:rFonts w:hint="eastAsia"/>
          <w:lang w:eastAsia="zh-CN"/>
        </w:rPr>
        <w:t>和</w:t>
      </w:r>
      <w:r w:rsidRPr="000337F1">
        <w:rPr>
          <w:lang w:eastAsia="zh-CN"/>
        </w:rPr>
        <w:t>5G</w:t>
      </w:r>
      <w:r>
        <w:rPr>
          <w:lang w:eastAsia="zh-CN"/>
        </w:rPr>
        <w:t>网络之类的</w:t>
      </w:r>
      <w:del w:id="55" w:author="Wang, Long" w:date="2021-08-26T15:46:00Z">
        <w:r w:rsidDel="009D5490">
          <w:rPr>
            <w:lang w:eastAsia="zh-CN"/>
          </w:rPr>
          <w:delText>新</w:delText>
        </w:r>
      </w:del>
      <w:r>
        <w:rPr>
          <w:lang w:eastAsia="zh-CN"/>
        </w:rPr>
        <w:t>通信基础设施</w:t>
      </w:r>
      <w:r>
        <w:rPr>
          <w:rFonts w:hint="eastAsia"/>
          <w:lang w:eastAsia="zh-CN"/>
        </w:rPr>
        <w:t>以</w:t>
      </w:r>
      <w:r>
        <w:rPr>
          <w:lang w:eastAsia="zh-CN"/>
        </w:rPr>
        <w:t>便于更好</w:t>
      </w:r>
      <w:r>
        <w:rPr>
          <w:rFonts w:hint="eastAsia"/>
          <w:lang w:eastAsia="zh-CN"/>
        </w:rPr>
        <w:t>地</w:t>
      </w:r>
      <w:r>
        <w:rPr>
          <w:lang w:eastAsia="zh-CN"/>
        </w:rPr>
        <w:t>通信，</w:t>
      </w:r>
    </w:p>
    <w:p w14:paraId="19B5C5AF" w14:textId="77777777" w:rsidR="004E080D" w:rsidRPr="00E04A5F" w:rsidRDefault="00D14F53" w:rsidP="004E080D">
      <w:pPr>
        <w:pStyle w:val="Call"/>
        <w:rPr>
          <w:rtl/>
        </w:rPr>
      </w:pPr>
      <w:r w:rsidRPr="00E04A5F">
        <w:rPr>
          <w:rFonts w:hint="eastAsia"/>
          <w:lang w:eastAsia="zh-CN"/>
        </w:rPr>
        <w:t>做出决议</w:t>
      </w:r>
    </w:p>
    <w:p w14:paraId="6D6D82FE" w14:textId="77777777" w:rsidR="004E080D" w:rsidRDefault="00D14F53" w:rsidP="004E080D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 w:rsidRPr="00E04A5F">
        <w:rPr>
          <w:rFonts w:hint="eastAsia"/>
          <w:lang w:eastAsia="zh-CN"/>
        </w:rPr>
        <w:t>责成</w:t>
      </w:r>
      <w:r>
        <w:rPr>
          <w:rFonts w:hint="eastAsia"/>
          <w:lang w:eastAsia="zh-CN"/>
        </w:rPr>
        <w:t>ITU-T</w:t>
      </w:r>
      <w:r w:rsidRPr="00E04A5F">
        <w:rPr>
          <w:rFonts w:hint="eastAsia"/>
          <w:lang w:eastAsia="zh-CN"/>
        </w:rPr>
        <w:t>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继续</w:t>
      </w:r>
      <w:r w:rsidRPr="00E04A5F">
        <w:rPr>
          <w:rFonts w:hint="eastAsia"/>
          <w:lang w:eastAsia="zh-CN"/>
        </w:rPr>
        <w:t>就</w:t>
      </w:r>
      <w:r w:rsidRPr="00E04A5F">
        <w:rPr>
          <w:rFonts w:hint="eastAsia"/>
          <w:lang w:eastAsia="zh-CN"/>
        </w:rPr>
        <w:t>IP</w:t>
      </w:r>
      <w:r w:rsidRPr="00E04A5F">
        <w:rPr>
          <w:rFonts w:hint="eastAsia"/>
          <w:lang w:eastAsia="zh-CN"/>
        </w:rPr>
        <w:t>地址的分配开展研究</w:t>
      </w:r>
      <w:r>
        <w:rPr>
          <w:rFonts w:hint="eastAsia"/>
          <w:lang w:eastAsia="zh-CN"/>
        </w:rPr>
        <w:t>，并从发展中国家的利益出发，对也许依然可用、已返还或未使用的</w:t>
      </w:r>
      <w:r>
        <w:rPr>
          <w:rFonts w:hint="eastAsia"/>
          <w:lang w:eastAsia="zh-CN"/>
        </w:rPr>
        <w:t>IPv4</w:t>
      </w:r>
      <w:r>
        <w:rPr>
          <w:rFonts w:hint="eastAsia"/>
          <w:lang w:eastAsia="zh-CN"/>
        </w:rPr>
        <w:t>地址的分配进行监督和评估；</w:t>
      </w:r>
    </w:p>
    <w:p w14:paraId="1D4741DD" w14:textId="77777777" w:rsidR="004E080D" w:rsidRDefault="00D14F53" w:rsidP="004E080D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E04A5F">
        <w:rPr>
          <w:rFonts w:hint="eastAsia"/>
          <w:lang w:eastAsia="zh-CN"/>
        </w:rPr>
        <w:t>责成第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，与所有相关利益攸关方协作，为感兴趣的成员（尤其是发展中国家）分析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地址分配和登记的节奏和地域问题的统计数据；</w:t>
      </w:r>
      <w:r w:rsidRPr="00E04A5F">
        <w:rPr>
          <w:rFonts w:hint="eastAsia"/>
          <w:lang w:eastAsia="zh-CN"/>
        </w:rPr>
        <w:t>责成第</w:t>
      </w:r>
      <w:r w:rsidRPr="00E04A5F">
        <w:rPr>
          <w:rFonts w:hint="eastAsia"/>
          <w:lang w:eastAsia="zh-CN"/>
        </w:rPr>
        <w:t>2</w:t>
      </w:r>
      <w:r w:rsidRPr="00E04A5F">
        <w:rPr>
          <w:rFonts w:hint="eastAsia"/>
          <w:lang w:eastAsia="zh-CN"/>
        </w:rPr>
        <w:t>和第</w:t>
      </w: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>研究组在各自职权范围内</w:t>
      </w:r>
      <w:r>
        <w:rPr>
          <w:rFonts w:hint="eastAsia"/>
          <w:lang w:eastAsia="zh-CN"/>
        </w:rPr>
        <w:t>，就感兴趣的成员（尤其是发展中国家）的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地址分配和登记问题开展研究；</w:t>
      </w:r>
    </w:p>
    <w:p w14:paraId="51B66ADD" w14:textId="2FF6137F" w:rsidR="004E080D" w:rsidRPr="00E04A5F" w:rsidRDefault="00D14F53" w:rsidP="004E080D">
      <w:pPr>
        <w:rPr>
          <w:lang w:eastAsia="zh-CN"/>
        </w:rPr>
      </w:pPr>
      <w:r w:rsidRPr="00384236">
        <w:rPr>
          <w:lang w:eastAsia="zh-CN"/>
        </w:rPr>
        <w:t>3</w:t>
      </w:r>
      <w:r w:rsidRPr="00E97D0B"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部署方面，加强与所有利益相关方的经验与信息交流，旨在创造协作机遇、提高技术技能，并确保得到反馈，以增强国际电联对</w:t>
      </w:r>
      <w:del w:id="56" w:author="Wang, Long" w:date="2021-08-26T15:47:00Z">
        <w:r w:rsidDel="009D5490">
          <w:rPr>
            <w:rFonts w:hint="eastAsia"/>
            <w:lang w:eastAsia="zh-CN"/>
          </w:rPr>
          <w:delText>IPv6</w:delText>
        </w:r>
        <w:r w:rsidDel="009D5490">
          <w:rPr>
            <w:rFonts w:hint="eastAsia"/>
            <w:lang w:eastAsia="zh-CN"/>
          </w:rPr>
          <w:delText>过渡和</w:delText>
        </w:r>
      </w:del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部署的支持，</w:t>
      </w:r>
    </w:p>
    <w:p w14:paraId="5E2E873C" w14:textId="77777777" w:rsidR="004E080D" w:rsidRPr="00E04A5F" w:rsidRDefault="00D14F53" w:rsidP="004E080D">
      <w:pPr>
        <w:pStyle w:val="Call"/>
        <w:rPr>
          <w:rtl/>
        </w:rPr>
      </w:pPr>
      <w:r>
        <w:rPr>
          <w:rFonts w:hint="eastAsia"/>
          <w:lang w:eastAsia="zh-CN"/>
        </w:rPr>
        <w:t>责成电信标准化局主任与电信发展局</w:t>
      </w:r>
      <w:r w:rsidRPr="00E04A5F">
        <w:rPr>
          <w:rFonts w:hint="eastAsia"/>
          <w:lang w:eastAsia="zh-CN"/>
        </w:rPr>
        <w:t>主任密切协作</w:t>
      </w:r>
    </w:p>
    <w:p w14:paraId="3A06F8AA" w14:textId="40FF6064" w:rsidR="004E080D" w:rsidRPr="00E04A5F" w:rsidRDefault="00D14F53" w:rsidP="004E080D">
      <w:pPr>
        <w:rPr>
          <w:lang w:eastAsia="zh-CN"/>
        </w:rPr>
      </w:pPr>
      <w:r w:rsidRPr="00E04A5F">
        <w:rPr>
          <w:lang w:eastAsia="zh-CN"/>
        </w:rPr>
        <w:t>1</w:t>
      </w:r>
      <w:r w:rsidRPr="00E04A5F">
        <w:rPr>
          <w:lang w:eastAsia="zh-CN"/>
        </w:rPr>
        <w:tab/>
      </w:r>
      <w:r>
        <w:rPr>
          <w:rFonts w:hint="eastAsia"/>
          <w:lang w:eastAsia="zh-CN"/>
        </w:rPr>
        <w:t>继续国际电联电信标准化局（</w:t>
      </w:r>
      <w:r>
        <w:rPr>
          <w:rFonts w:hint="eastAsia"/>
          <w:lang w:eastAsia="zh-CN"/>
        </w:rPr>
        <w:t>TSB</w:t>
      </w:r>
      <w:r>
        <w:rPr>
          <w:rFonts w:hint="eastAsia"/>
          <w:lang w:eastAsia="zh-CN"/>
        </w:rPr>
        <w:t>）和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正在开展的活动，同时顾及那些愿意参与并利用其专长帮助</w:t>
      </w:r>
      <w:r w:rsidRPr="00E04A5F">
        <w:rPr>
          <w:rFonts w:hint="eastAsia"/>
          <w:lang w:eastAsia="zh-CN"/>
        </w:rPr>
        <w:t>发展中国家</w:t>
      </w:r>
      <w:r>
        <w:rPr>
          <w:rFonts w:hint="eastAsia"/>
          <w:lang w:eastAsia="zh-CN"/>
        </w:rPr>
        <w:t>实现</w:t>
      </w:r>
      <w:r>
        <w:rPr>
          <w:rFonts w:hint="eastAsia"/>
          <w:lang w:eastAsia="zh-CN"/>
        </w:rPr>
        <w:t>IPv6</w:t>
      </w:r>
      <w:del w:id="57" w:author="Wang, Long" w:date="2021-08-26T15:47:00Z">
        <w:r w:rsidDel="009D5490">
          <w:rPr>
            <w:rFonts w:hint="eastAsia"/>
            <w:lang w:eastAsia="zh-CN"/>
          </w:rPr>
          <w:delText>过渡及其部署</w:delText>
        </w:r>
      </w:del>
      <w:r>
        <w:rPr>
          <w:rFonts w:hint="eastAsia"/>
          <w:lang w:eastAsia="zh-CN"/>
        </w:rPr>
        <w:t>的合作伙伴，并回应</w:t>
      </w:r>
      <w:r>
        <w:rPr>
          <w:rFonts w:hint="eastAsia"/>
          <w:lang w:eastAsia="zh-CN"/>
        </w:rPr>
        <w:t>B</w:t>
      </w:r>
      <w:r>
        <w:rPr>
          <w:lang w:eastAsia="zh-CN"/>
        </w:rPr>
        <w:t>DT</w:t>
      </w:r>
      <w:r>
        <w:rPr>
          <w:rFonts w:hint="eastAsia"/>
          <w:lang w:eastAsia="zh-CN"/>
        </w:rPr>
        <w:t>确定的这些国家在</w:t>
      </w:r>
      <w:r w:rsidRPr="00E04A5F">
        <w:rPr>
          <w:rFonts w:hint="eastAsia"/>
          <w:lang w:eastAsia="zh-CN"/>
        </w:rPr>
        <w:t>区域层面的需求，</w:t>
      </w:r>
      <w:r>
        <w:rPr>
          <w:rFonts w:hint="eastAsia"/>
          <w:lang w:eastAsia="zh-CN"/>
        </w:rPr>
        <w:t>同时需考虑到世界电信发展大会第</w:t>
      </w:r>
      <w:r>
        <w:rPr>
          <w:rFonts w:hint="eastAsia"/>
          <w:lang w:eastAsia="zh-CN"/>
        </w:rPr>
        <w:t>63</w:t>
      </w:r>
      <w:r>
        <w:rPr>
          <w:rFonts w:hint="eastAsia"/>
          <w:lang w:eastAsia="zh-CN"/>
        </w:rPr>
        <w:t>号决议（</w:t>
      </w:r>
      <w:del w:id="58" w:author="LI, Ziqian" w:date="2021-08-09T11:17:00Z">
        <w:r w:rsidR="00F45F27" w:rsidDel="001E5779">
          <w:rPr>
            <w:rFonts w:hint="eastAsia"/>
            <w:lang w:eastAsia="zh-CN"/>
          </w:rPr>
          <w:delText>2014</w:delText>
        </w:r>
        <w:r w:rsidR="00F45F27" w:rsidDel="001E5779">
          <w:rPr>
            <w:rFonts w:hint="eastAsia"/>
            <w:lang w:eastAsia="zh-CN"/>
          </w:rPr>
          <w:delText>年</w:delText>
        </w:r>
        <w:r w:rsidR="00F45F27" w:rsidDel="001E5779">
          <w:rPr>
            <w:lang w:eastAsia="zh-CN"/>
          </w:rPr>
          <w:delText>，迪拜</w:delText>
        </w:r>
      </w:del>
      <w:ins w:id="59" w:author="LI, Ziqian" w:date="2021-08-09T11:17:00Z">
        <w:r w:rsidR="00F45F27">
          <w:rPr>
            <w:rFonts w:hint="eastAsia"/>
            <w:lang w:eastAsia="zh-CN"/>
          </w:rPr>
          <w:t>2017</w:t>
        </w:r>
        <w:r w:rsidR="00F45F27">
          <w:rPr>
            <w:rFonts w:hint="eastAsia"/>
            <w:lang w:eastAsia="zh-CN"/>
          </w:rPr>
          <w:t>年，</w:t>
        </w:r>
      </w:ins>
      <w:ins w:id="60" w:author="LI, Ziqian" w:date="2021-08-09T11:18:00Z">
        <w:r w:rsidR="00F45F27" w:rsidRPr="001E5779">
          <w:rPr>
            <w:lang w:eastAsia="zh-CN"/>
          </w:rPr>
          <w:t>布宜诺斯艾利斯</w:t>
        </w:r>
      </w:ins>
      <w:r>
        <w:rPr>
          <w:rFonts w:hint="eastAsia"/>
          <w:lang w:eastAsia="zh-CN"/>
        </w:rPr>
        <w:t>，修订版）的规定</w:t>
      </w:r>
      <w:r w:rsidRPr="00E04A5F">
        <w:rPr>
          <w:rFonts w:hint="eastAsia"/>
          <w:lang w:eastAsia="zh-CN"/>
        </w:rPr>
        <w:t>；</w:t>
      </w:r>
    </w:p>
    <w:p w14:paraId="387E72DE" w14:textId="77777777" w:rsidR="004E080D" w:rsidRPr="00E04A5F" w:rsidRDefault="00D14F53" w:rsidP="004E080D">
      <w:pPr>
        <w:rPr>
          <w:lang w:eastAsia="zh-CN"/>
        </w:rPr>
      </w:pPr>
      <w:r w:rsidRPr="00E04A5F">
        <w:rPr>
          <w:rFonts w:hint="eastAsia"/>
          <w:lang w:eastAsia="zh-CN"/>
        </w:rPr>
        <w:t>2</w:t>
      </w:r>
      <w:r w:rsidRPr="00E04A5F">
        <w:rPr>
          <w:lang w:eastAsia="zh-CN"/>
        </w:rPr>
        <w:tab/>
      </w:r>
      <w:r>
        <w:rPr>
          <w:lang w:eastAsia="zh-CN"/>
        </w:rPr>
        <w:t>更新和</w:t>
      </w:r>
      <w:r>
        <w:rPr>
          <w:rFonts w:hint="eastAsia"/>
          <w:lang w:eastAsia="zh-CN"/>
        </w:rPr>
        <w:t>维护提供全球</w:t>
      </w:r>
      <w:r w:rsidRPr="00E04A5F">
        <w:rPr>
          <w:lang w:eastAsia="zh-CN"/>
        </w:rPr>
        <w:t>IPv6</w:t>
      </w:r>
      <w:r w:rsidRPr="00E04A5F">
        <w:rPr>
          <w:rFonts w:hint="eastAsia"/>
          <w:lang w:eastAsia="zh-CN"/>
        </w:rPr>
        <w:t>活动信息</w:t>
      </w:r>
      <w:r>
        <w:rPr>
          <w:rFonts w:hint="eastAsia"/>
          <w:lang w:eastAsia="zh-CN"/>
        </w:rPr>
        <w:t>的网站，以便提高国际电联所有成员</w:t>
      </w:r>
      <w:r w:rsidRPr="00E04A5F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感兴趣的实体</w:t>
      </w:r>
      <w:r w:rsidRPr="00E04A5F">
        <w:rPr>
          <w:rFonts w:hint="eastAsia"/>
          <w:lang w:eastAsia="zh-CN"/>
        </w:rPr>
        <w:t>对</w:t>
      </w:r>
      <w:r w:rsidRPr="00E04A5F">
        <w:rPr>
          <w:lang w:eastAsia="zh-CN"/>
        </w:rPr>
        <w:t>IPv6</w:t>
      </w:r>
      <w:r>
        <w:rPr>
          <w:rFonts w:hint="eastAsia"/>
          <w:lang w:eastAsia="zh-CN"/>
        </w:rPr>
        <w:t>及其</w:t>
      </w:r>
      <w:r w:rsidRPr="00E04A5F">
        <w:rPr>
          <w:rFonts w:hint="eastAsia"/>
          <w:lang w:eastAsia="zh-CN"/>
        </w:rPr>
        <w:t>部署的重要性的认识，并提供</w:t>
      </w:r>
      <w:r>
        <w:rPr>
          <w:rFonts w:hint="eastAsia"/>
          <w:lang w:eastAsia="zh-CN"/>
        </w:rPr>
        <w:t>国际电联及相关组织（如</w:t>
      </w:r>
      <w:r w:rsidRPr="001D42E1">
        <w:rPr>
          <w:rFonts w:hint="eastAsia"/>
          <w:lang w:eastAsia="zh-CN"/>
        </w:rPr>
        <w:t>区域性互联网注册机构（</w:t>
      </w:r>
      <w:r w:rsidRPr="001D42E1">
        <w:rPr>
          <w:rFonts w:hint="eastAsia"/>
          <w:lang w:eastAsia="zh-CN"/>
        </w:rPr>
        <w:t>RIR</w:t>
      </w:r>
      <w:r w:rsidRPr="001D42E1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、网络运营商集团以及互联网协会（</w:t>
      </w:r>
      <w:r>
        <w:rPr>
          <w:rFonts w:hint="eastAsia"/>
          <w:lang w:eastAsia="zh-CN"/>
        </w:rPr>
        <w:t>ISOC</w:t>
      </w:r>
      <w:r>
        <w:rPr>
          <w:rFonts w:hint="eastAsia"/>
          <w:lang w:eastAsia="zh-CN"/>
        </w:rPr>
        <w:t>））</w:t>
      </w:r>
      <w:r w:rsidRPr="00E04A5F">
        <w:rPr>
          <w:rFonts w:hint="eastAsia"/>
          <w:lang w:eastAsia="zh-CN"/>
        </w:rPr>
        <w:t>正在开展的培训活动信息；</w:t>
      </w:r>
    </w:p>
    <w:p w14:paraId="660971B5" w14:textId="77777777" w:rsidR="004E080D" w:rsidRDefault="00D14F53" w:rsidP="004E080D">
      <w:pPr>
        <w:rPr>
          <w:lang w:eastAsia="zh-CN"/>
        </w:rPr>
      </w:pPr>
      <w:r w:rsidRPr="00E04A5F">
        <w:rPr>
          <w:rFonts w:hint="eastAsia"/>
          <w:lang w:eastAsia="zh-CN"/>
        </w:rPr>
        <w:t>3</w:t>
      </w:r>
      <w:r w:rsidRPr="00E04A5F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提高对</w:t>
      </w:r>
      <w:r w:rsidRPr="00E04A5F">
        <w:rPr>
          <w:rFonts w:hint="eastAsia"/>
          <w:lang w:eastAsia="zh-CN"/>
        </w:rPr>
        <w:t>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重要性的</w:t>
      </w:r>
      <w:r>
        <w:rPr>
          <w:rFonts w:hint="eastAsia"/>
          <w:lang w:eastAsia="zh-CN"/>
        </w:rPr>
        <w:t>认识</w:t>
      </w:r>
      <w:r w:rsidRPr="00E04A5F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推进有</w:t>
      </w:r>
      <w:r w:rsidRPr="00E04A5F">
        <w:rPr>
          <w:rFonts w:hint="eastAsia"/>
          <w:lang w:eastAsia="zh-CN"/>
        </w:rPr>
        <w:t>相关实体适当专家参与</w:t>
      </w:r>
      <w:r>
        <w:rPr>
          <w:rFonts w:hint="eastAsia"/>
          <w:lang w:eastAsia="zh-CN"/>
        </w:rPr>
        <w:t>的</w:t>
      </w:r>
      <w:r w:rsidRPr="00E04A5F">
        <w:rPr>
          <w:rFonts w:hint="eastAsia"/>
          <w:lang w:eastAsia="zh-CN"/>
        </w:rPr>
        <w:t>联合培训活动，</w:t>
      </w:r>
      <w:r>
        <w:rPr>
          <w:rFonts w:hint="eastAsia"/>
          <w:lang w:eastAsia="zh-CN"/>
        </w:rPr>
        <w:t>并提供包括路线图和指导原则在内的信息，同时与适当相关组织开展协作，帮助发展中国家继续建设</w:t>
      </w:r>
      <w:proofErr w:type="spellStart"/>
      <w:r>
        <w:rPr>
          <w:rFonts w:hint="eastAsia"/>
          <w:lang w:eastAsia="zh-CN"/>
        </w:rPr>
        <w:t>IPv6</w:t>
      </w:r>
      <w:proofErr w:type="spellEnd"/>
      <w:r>
        <w:rPr>
          <w:rFonts w:hint="eastAsia"/>
          <w:lang w:eastAsia="zh-CN"/>
        </w:rPr>
        <w:t>测试平台实验室，同时鉴于</w:t>
      </w:r>
      <w:r>
        <w:rPr>
          <w:rFonts w:hint="eastAsia"/>
          <w:color w:val="000000"/>
          <w:lang w:eastAsia="zh-CN"/>
        </w:rPr>
        <w:t>IoT</w:t>
      </w:r>
      <w:r>
        <w:rPr>
          <w:color w:val="000000"/>
          <w:lang w:eastAsia="zh-CN"/>
        </w:rPr>
        <w:t>设备的</w:t>
      </w:r>
      <w:r>
        <w:rPr>
          <w:color w:val="000000"/>
          <w:lang w:eastAsia="zh-CN"/>
        </w:rPr>
        <w:t>IP</w:t>
      </w:r>
      <w:r>
        <w:rPr>
          <w:color w:val="000000"/>
          <w:lang w:eastAsia="zh-CN"/>
        </w:rPr>
        <w:t>地址需求巨大，提高对</w:t>
      </w:r>
      <w:r>
        <w:rPr>
          <w:color w:val="000000"/>
          <w:lang w:eastAsia="zh-CN"/>
        </w:rPr>
        <w:t>IPv6</w:t>
      </w:r>
      <w:r>
        <w:rPr>
          <w:rFonts w:hint="eastAsia"/>
          <w:color w:val="000000"/>
          <w:lang w:eastAsia="zh-CN"/>
        </w:rPr>
        <w:t>在</w:t>
      </w:r>
      <w:r>
        <w:rPr>
          <w:rFonts w:hint="eastAsia"/>
          <w:color w:val="000000"/>
          <w:lang w:eastAsia="zh-CN"/>
        </w:rPr>
        <w:t>IoT</w:t>
      </w:r>
      <w:r>
        <w:rPr>
          <w:rFonts w:hint="eastAsia"/>
          <w:color w:val="000000"/>
          <w:lang w:eastAsia="zh-CN"/>
        </w:rPr>
        <w:t>方面比</w:t>
      </w:r>
      <w:r>
        <w:rPr>
          <w:color w:val="000000"/>
          <w:lang w:eastAsia="zh-CN"/>
        </w:rPr>
        <w:t>IPv4</w:t>
      </w:r>
      <w:r>
        <w:rPr>
          <w:rFonts w:hint="eastAsia"/>
          <w:color w:val="000000"/>
          <w:lang w:eastAsia="zh-CN"/>
        </w:rPr>
        <w:t>具有</w:t>
      </w:r>
      <w:r>
        <w:rPr>
          <w:color w:val="000000"/>
          <w:lang w:eastAsia="zh-CN"/>
        </w:rPr>
        <w:t>优势的认</w:t>
      </w:r>
      <w:r>
        <w:rPr>
          <w:rFonts w:ascii="SimSun" w:hAnsi="SimSun" w:cs="SimSun" w:hint="eastAsia"/>
          <w:color w:val="000000"/>
          <w:lang w:eastAsia="zh-CN"/>
        </w:rPr>
        <w:t>识；</w:t>
      </w:r>
    </w:p>
    <w:p w14:paraId="135C1C66" w14:textId="77777777" w:rsidR="004E080D" w:rsidRPr="00E04A5F" w:rsidRDefault="00D14F53" w:rsidP="004E080D">
      <w:pPr>
        <w:rPr>
          <w:highlight w:val="yellow"/>
          <w:lang w:eastAsia="zh-CN"/>
        </w:rPr>
      </w:pPr>
      <w:r w:rsidRPr="000337F1">
        <w:rPr>
          <w:lang w:eastAsia="zh-CN"/>
        </w:rPr>
        <w:t>4</w:t>
      </w:r>
      <w:r w:rsidRPr="000337F1">
        <w:rPr>
          <w:lang w:eastAsia="zh-CN"/>
        </w:rPr>
        <w:tab/>
      </w:r>
      <w:r>
        <w:rPr>
          <w:rFonts w:hint="eastAsia"/>
          <w:lang w:eastAsia="zh-CN"/>
        </w:rPr>
        <w:t>在</w:t>
      </w:r>
      <w:r>
        <w:rPr>
          <w:lang w:eastAsia="zh-CN"/>
        </w:rPr>
        <w:t>针对工程师、网络运营</w:t>
      </w:r>
      <w:r>
        <w:rPr>
          <w:rFonts w:hint="eastAsia"/>
          <w:lang w:eastAsia="zh-CN"/>
        </w:rPr>
        <w:t>商</w:t>
      </w:r>
      <w:r>
        <w:rPr>
          <w:lang w:eastAsia="zh-CN"/>
        </w:rPr>
        <w:t>和内容提供</w:t>
      </w:r>
      <w:r>
        <w:rPr>
          <w:rFonts w:hint="eastAsia"/>
          <w:lang w:eastAsia="zh-CN"/>
        </w:rPr>
        <w:t>商的</w:t>
      </w:r>
      <w:r>
        <w:rPr>
          <w:lang w:eastAsia="zh-CN"/>
        </w:rPr>
        <w:t>IPv6</w:t>
      </w:r>
      <w:r>
        <w:rPr>
          <w:lang w:eastAsia="zh-CN"/>
        </w:rPr>
        <w:t>培训</w:t>
      </w:r>
      <w:r>
        <w:rPr>
          <w:rFonts w:hint="eastAsia"/>
          <w:lang w:eastAsia="zh-CN"/>
        </w:rPr>
        <w:t>中向电信发展局提供支持</w:t>
      </w:r>
      <w:r>
        <w:rPr>
          <w:lang w:eastAsia="zh-CN"/>
        </w:rPr>
        <w:t>，</w:t>
      </w:r>
      <w:r>
        <w:rPr>
          <w:rFonts w:hint="eastAsia"/>
          <w:lang w:eastAsia="zh-CN"/>
        </w:rPr>
        <w:t>这些培训可</w:t>
      </w:r>
      <w:r>
        <w:rPr>
          <w:lang w:eastAsia="zh-CN"/>
        </w:rPr>
        <w:t>以加强</w:t>
      </w:r>
      <w:r>
        <w:rPr>
          <w:rFonts w:hint="eastAsia"/>
          <w:lang w:eastAsia="zh-CN"/>
        </w:rPr>
        <w:t>其</w:t>
      </w:r>
      <w:r>
        <w:rPr>
          <w:lang w:eastAsia="zh-CN"/>
        </w:rPr>
        <w:t>技能，</w:t>
      </w:r>
      <w:r>
        <w:rPr>
          <w:rFonts w:hint="eastAsia"/>
          <w:lang w:eastAsia="zh-CN"/>
        </w:rPr>
        <w:t>以</w:t>
      </w:r>
      <w:r>
        <w:rPr>
          <w:lang w:eastAsia="zh-CN"/>
        </w:rPr>
        <w:t>便在各自单位推广</w:t>
      </w:r>
      <w:r>
        <w:rPr>
          <w:rFonts w:hint="eastAsia"/>
          <w:lang w:eastAsia="zh-CN"/>
        </w:rPr>
        <w:t>，</w:t>
      </w:r>
    </w:p>
    <w:p w14:paraId="4FBA4142" w14:textId="77777777" w:rsidR="004E080D" w:rsidRPr="00E04A5F" w:rsidRDefault="00D14F53" w:rsidP="004E080D">
      <w:pPr>
        <w:pStyle w:val="Call"/>
        <w:rPr>
          <w:lang w:eastAsia="zh-CN"/>
        </w:rPr>
      </w:pPr>
      <w:r w:rsidRPr="00E04A5F">
        <w:rPr>
          <w:rFonts w:hint="eastAsia"/>
          <w:lang w:eastAsia="zh-CN"/>
        </w:rPr>
        <w:lastRenderedPageBreak/>
        <w:t>进一步责成电信标准化局主任</w:t>
      </w:r>
    </w:p>
    <w:p w14:paraId="37665067" w14:textId="77777777" w:rsidR="004E080D" w:rsidRDefault="00D14F53" w:rsidP="004E080D">
      <w:pPr>
        <w:keepNext/>
        <w:keepLines/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采取适当行动，推进第</w:t>
      </w:r>
      <w:r>
        <w:rPr>
          <w:rFonts w:hint="eastAsia"/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>和第</w:t>
      </w:r>
      <w:r>
        <w:rPr>
          <w:rFonts w:hint="eastAsia"/>
          <w:szCs w:val="24"/>
          <w:lang w:eastAsia="zh-CN"/>
        </w:rPr>
        <w:t>3</w:t>
      </w:r>
      <w:r>
        <w:rPr>
          <w:rFonts w:hint="eastAsia"/>
          <w:szCs w:val="24"/>
          <w:lang w:eastAsia="zh-CN"/>
        </w:rPr>
        <w:t>研究组在</w:t>
      </w:r>
      <w:r>
        <w:rPr>
          <w:rFonts w:hint="eastAsia"/>
          <w:szCs w:val="24"/>
          <w:lang w:eastAsia="zh-CN"/>
        </w:rPr>
        <w:t>IP</w:t>
      </w:r>
      <w:r>
        <w:rPr>
          <w:rFonts w:hint="eastAsia"/>
          <w:szCs w:val="24"/>
          <w:lang w:eastAsia="zh-CN"/>
        </w:rPr>
        <w:t>地址领域的活动，并就上述</w:t>
      </w:r>
      <w:r w:rsidRPr="006B5DAA">
        <w:rPr>
          <w:rFonts w:ascii="STKaiti" w:eastAsia="STKaiti" w:hAnsi="STKaiti" w:hint="eastAsia"/>
          <w:szCs w:val="24"/>
          <w:lang w:eastAsia="zh-CN"/>
        </w:rPr>
        <w:t>做出决议</w:t>
      </w:r>
      <w:r>
        <w:rPr>
          <w:rFonts w:hint="eastAsia"/>
          <w:szCs w:val="24"/>
          <w:lang w:eastAsia="zh-CN"/>
        </w:rPr>
        <w:t>所述行动取得的进展，向国际电联理事会并亦向</w:t>
      </w:r>
      <w:r>
        <w:rPr>
          <w:rFonts w:hint="eastAsia"/>
          <w:szCs w:val="24"/>
          <w:lang w:eastAsia="zh-CN"/>
        </w:rPr>
        <w:t>20</w:t>
      </w:r>
      <w:r>
        <w:rPr>
          <w:szCs w:val="24"/>
          <w:lang w:eastAsia="zh-CN"/>
        </w:rPr>
        <w:t>20</w:t>
      </w:r>
      <w:r>
        <w:rPr>
          <w:rFonts w:hint="eastAsia"/>
          <w:szCs w:val="24"/>
          <w:lang w:eastAsia="zh-CN"/>
        </w:rPr>
        <w:t>年世界电信标准化全会做出报告</w:t>
      </w:r>
      <w:r w:rsidRPr="00E04A5F">
        <w:rPr>
          <w:rFonts w:hint="eastAsia"/>
          <w:lang w:eastAsia="zh-CN"/>
        </w:rPr>
        <w:t>，</w:t>
      </w:r>
    </w:p>
    <w:p w14:paraId="6B274792" w14:textId="77777777" w:rsidR="004E080D" w:rsidRPr="00E04A5F" w:rsidRDefault="00D14F53" w:rsidP="004E080D">
      <w:pPr>
        <w:pStyle w:val="Call"/>
        <w:rPr>
          <w:rtl/>
        </w:rPr>
      </w:pPr>
      <w:r w:rsidRPr="00E04A5F">
        <w:rPr>
          <w:rFonts w:hint="eastAsia"/>
          <w:lang w:eastAsia="zh-CN"/>
        </w:rPr>
        <w:t>请成员国和部门成员</w:t>
      </w:r>
    </w:p>
    <w:p w14:paraId="5CF1A92B" w14:textId="48083938" w:rsidR="004E080D" w:rsidRDefault="00D14F53" w:rsidP="004E080D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利用</w:t>
      </w:r>
      <w:del w:id="61" w:author="Wang, Long" w:date="2021-08-26T15:47:00Z">
        <w:r w:rsidDel="009D5490">
          <w:rPr>
            <w:rFonts w:hint="eastAsia"/>
            <w:lang w:eastAsia="zh-CN"/>
          </w:rPr>
          <w:delText>“</w:delText>
        </w:r>
        <w:r w:rsidRPr="00736BED" w:rsidDel="009D5490">
          <w:rPr>
            <w:rFonts w:ascii="STKaiti" w:eastAsia="STKaiti" w:hAnsi="STKaiti" w:hint="eastAsia"/>
            <w:lang w:eastAsia="zh-CN"/>
          </w:rPr>
          <w:delText>做出决议</w:delText>
        </w:r>
        <w:r w:rsidDel="009D5490">
          <w:rPr>
            <w:rFonts w:hint="eastAsia"/>
            <w:lang w:eastAsia="zh-CN"/>
          </w:rPr>
          <w:delText>3</w:delText>
        </w:r>
        <w:r w:rsidDel="009D5490">
          <w:rPr>
            <w:rFonts w:hint="eastAsia"/>
            <w:lang w:eastAsia="zh-CN"/>
          </w:rPr>
          <w:delText>”</w:delText>
        </w:r>
      </w:del>
      <w:ins w:id="62" w:author="Wang, Long" w:date="2021-08-26T15:47:00Z">
        <w:r w:rsidR="009D5490">
          <w:rPr>
            <w:rFonts w:hint="eastAsia"/>
            <w:lang w:eastAsia="zh-CN"/>
          </w:rPr>
          <w:t>本决议</w:t>
        </w:r>
      </w:ins>
      <w:r>
        <w:rPr>
          <w:rFonts w:hint="eastAsia"/>
          <w:lang w:eastAsia="zh-CN"/>
        </w:rPr>
        <w:t>所获得的知识，在国家层面推动开展具体举措，加强与政府、私营部门、学术机构和民间团体的互动，以交流在其各自国家部署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所需的信息；</w:t>
      </w:r>
      <w:r w:rsidR="00F45F27" w:rsidRPr="00F45F27">
        <w:rPr>
          <w:lang w:eastAsia="zh-CN"/>
        </w:rPr>
        <w:t xml:space="preserve"> </w:t>
      </w:r>
    </w:p>
    <w:p w14:paraId="3DF3BDA6" w14:textId="3A6D7319" w:rsidR="004E080D" w:rsidRDefault="00D14F53" w:rsidP="004E080D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确保新近部署的网络设备、计算机设备和</w:t>
      </w:r>
      <w:r>
        <w:rPr>
          <w:lang w:eastAsia="zh-CN"/>
        </w:rPr>
        <w:t>软件</w:t>
      </w:r>
      <w:del w:id="63" w:author="Wang, Long" w:date="2021-08-26T15:48:00Z">
        <w:r w:rsidDel="009D5490">
          <w:rPr>
            <w:rFonts w:hint="eastAsia"/>
            <w:lang w:eastAsia="zh-CN"/>
          </w:rPr>
          <w:delText>酌情</w:delText>
        </w:r>
      </w:del>
      <w:r>
        <w:rPr>
          <w:rFonts w:hint="eastAsia"/>
          <w:lang w:eastAsia="zh-CN"/>
        </w:rPr>
        <w:t>具备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能力</w:t>
      </w:r>
      <w:del w:id="64" w:author="Wang, Long" w:date="2021-08-26T15:48:00Z">
        <w:r w:rsidDel="009D5490">
          <w:rPr>
            <w:rFonts w:hint="eastAsia"/>
            <w:lang w:eastAsia="zh-CN"/>
          </w:rPr>
          <w:delText>，同时顾及</w:delText>
        </w:r>
        <w:r w:rsidDel="009D5490">
          <w:rPr>
            <w:rFonts w:hint="eastAsia"/>
            <w:lang w:eastAsia="zh-CN"/>
          </w:rPr>
          <w:delText>IPv4</w:delText>
        </w:r>
        <w:r w:rsidDel="009D5490">
          <w:rPr>
            <w:rFonts w:hint="eastAsia"/>
            <w:lang w:eastAsia="zh-CN"/>
          </w:rPr>
          <w:delText>向</w:delText>
        </w:r>
        <w:r w:rsidDel="009D5490">
          <w:rPr>
            <w:rFonts w:hint="eastAsia"/>
            <w:lang w:eastAsia="zh-CN"/>
          </w:rPr>
          <w:delText>IPv6</w:delText>
        </w:r>
        <w:r w:rsidDel="009D5490">
          <w:rPr>
            <w:rFonts w:hint="eastAsia"/>
            <w:lang w:eastAsia="zh-CN"/>
          </w:rPr>
          <w:delText>过渡的必要阶段</w:delText>
        </w:r>
      </w:del>
      <w:r>
        <w:rPr>
          <w:rFonts w:hint="eastAsia"/>
          <w:lang w:eastAsia="zh-CN"/>
        </w:rPr>
        <w:t>；</w:t>
      </w:r>
    </w:p>
    <w:p w14:paraId="4ABF59C7" w14:textId="3B4CB8AE" w:rsidR="00F45F27" w:rsidRPr="004F720F" w:rsidRDefault="00D14F53" w:rsidP="00F45F27">
      <w:pPr>
        <w:rPr>
          <w:lang w:eastAsia="zh-CN"/>
        </w:rPr>
      </w:pPr>
      <w:r w:rsidRPr="000337F1">
        <w:rPr>
          <w:lang w:eastAsia="zh-CN"/>
        </w:rPr>
        <w:t>3</w:t>
      </w:r>
      <w:r w:rsidRPr="000337F1">
        <w:rPr>
          <w:lang w:eastAsia="zh-CN"/>
        </w:rPr>
        <w:tab/>
      </w:r>
      <w:del w:id="65" w:author="LI, Ziqian" w:date="2021-08-09T11:24:00Z">
        <w:r w:rsidDel="00F45F27">
          <w:rPr>
            <w:lang w:eastAsia="zh-CN"/>
          </w:rPr>
          <w:delText>考虑承诺</w:delText>
        </w:r>
        <w:r w:rsidDel="00F45F27">
          <w:rPr>
            <w:rFonts w:hint="eastAsia"/>
            <w:lang w:eastAsia="zh-CN"/>
          </w:rPr>
          <w:delText>向</w:delText>
        </w:r>
        <w:r w:rsidDel="00F45F27">
          <w:rPr>
            <w:lang w:eastAsia="zh-CN"/>
          </w:rPr>
          <w:delText>IPv6</w:delText>
        </w:r>
        <w:r w:rsidDel="00F45F27">
          <w:rPr>
            <w:rFonts w:hint="eastAsia"/>
            <w:lang w:eastAsia="zh-CN"/>
          </w:rPr>
          <w:delText>的</w:delText>
        </w:r>
        <w:r w:rsidDel="00F45F27">
          <w:rPr>
            <w:lang w:eastAsia="zh-CN"/>
          </w:rPr>
          <w:delText>过渡，</w:delText>
        </w:r>
        <w:r w:rsidDel="00F45F27">
          <w:rPr>
            <w:rFonts w:hint="eastAsia"/>
            <w:lang w:eastAsia="zh-CN"/>
          </w:rPr>
          <w:delText>并通报其结果</w:delText>
        </w:r>
      </w:del>
      <w:ins w:id="66" w:author="LI, Ziqian" w:date="2021-08-09T11:25:00Z">
        <w:r w:rsidR="00F45F27" w:rsidRPr="004F720F">
          <w:rPr>
            <w:rFonts w:hint="eastAsia"/>
            <w:lang w:eastAsia="zh-CN"/>
          </w:rPr>
          <w:t>与相关国际认可的伙伴</w:t>
        </w:r>
      </w:ins>
      <w:ins w:id="67" w:author="Wang, Long" w:date="2021-08-26T15:50:00Z">
        <w:r w:rsidR="009D5490">
          <w:rPr>
            <w:rFonts w:hint="eastAsia"/>
            <w:lang w:eastAsia="zh-CN"/>
          </w:rPr>
          <w:t>，</w:t>
        </w:r>
      </w:ins>
      <w:ins w:id="68" w:author="LI, Ziqian" w:date="2021-08-09T11:25:00Z">
        <w:r w:rsidR="00F45F27" w:rsidRPr="004F720F">
          <w:rPr>
            <w:rFonts w:hint="eastAsia"/>
            <w:lang w:eastAsia="zh-CN"/>
          </w:rPr>
          <w:t>包括互联网界伙伴（如</w:t>
        </w:r>
        <w:r w:rsidR="00F45F27" w:rsidRPr="004F720F">
          <w:rPr>
            <w:rFonts w:hint="eastAsia"/>
            <w:lang w:eastAsia="zh-CN"/>
          </w:rPr>
          <w:t>RIR</w:t>
        </w:r>
        <w:r w:rsidR="00F45F27" w:rsidRPr="004F720F">
          <w:rPr>
            <w:rFonts w:hint="eastAsia"/>
            <w:lang w:eastAsia="zh-CN"/>
          </w:rPr>
          <w:t>、互联网工程任务组（</w:t>
        </w:r>
        <w:r w:rsidR="00F45F27" w:rsidRPr="004F720F">
          <w:rPr>
            <w:lang w:eastAsia="zh-CN"/>
          </w:rPr>
          <w:t>IETF</w:t>
        </w:r>
        <w:r w:rsidR="00F45F27" w:rsidRPr="004F720F">
          <w:rPr>
            <w:rFonts w:hint="eastAsia"/>
            <w:lang w:eastAsia="zh-CN"/>
          </w:rPr>
          <w:t>）及其他</w:t>
        </w:r>
      </w:ins>
      <w:ins w:id="69" w:author="Wang, Long" w:date="2021-08-26T15:50:00Z">
        <w:r w:rsidR="009D5490">
          <w:rPr>
            <w:rFonts w:hint="eastAsia"/>
            <w:lang w:eastAsia="zh-CN"/>
          </w:rPr>
          <w:t>伙伴</w:t>
        </w:r>
      </w:ins>
      <w:ins w:id="70" w:author="LI, Ziqian" w:date="2021-08-09T11:25:00Z">
        <w:r w:rsidR="00F45F27" w:rsidRPr="004F720F">
          <w:rPr>
            <w:rFonts w:hint="eastAsia"/>
            <w:lang w:eastAsia="zh-CN"/>
          </w:rPr>
          <w:t>）密切协作，通过提高认识和能力建设鼓励</w:t>
        </w:r>
        <w:r w:rsidR="00F45F27" w:rsidRPr="004F720F">
          <w:rPr>
            <w:lang w:eastAsia="zh-CN"/>
          </w:rPr>
          <w:t>IPv6</w:t>
        </w:r>
        <w:r w:rsidR="00F45F27">
          <w:rPr>
            <w:rFonts w:hint="eastAsia"/>
            <w:lang w:eastAsia="zh-CN"/>
          </w:rPr>
          <w:t>的部署</w:t>
        </w:r>
      </w:ins>
      <w:r w:rsidR="00F45F27">
        <w:rPr>
          <w:rFonts w:hint="eastAsia"/>
          <w:lang w:eastAsia="zh-CN"/>
        </w:rPr>
        <w:t>，</w:t>
      </w:r>
    </w:p>
    <w:p w14:paraId="29E40448" w14:textId="77777777" w:rsidR="004E080D" w:rsidRPr="001D42E1" w:rsidRDefault="00D14F53" w:rsidP="004E080D">
      <w:pPr>
        <w:pStyle w:val="Call"/>
        <w:rPr>
          <w:lang w:eastAsia="zh-CN"/>
        </w:rPr>
      </w:pPr>
      <w:r w:rsidRPr="0098359D">
        <w:rPr>
          <w:rFonts w:hint="eastAsia"/>
          <w:lang w:eastAsia="zh-CN"/>
        </w:rPr>
        <w:t>请成员国</w:t>
      </w:r>
    </w:p>
    <w:p w14:paraId="2B850198" w14:textId="77777777" w:rsidR="004E080D" w:rsidRDefault="00D14F53" w:rsidP="004E080D">
      <w:pPr>
        <w:rPr>
          <w:lang w:eastAsia="zh-CN"/>
        </w:rPr>
      </w:pPr>
      <w:r>
        <w:rPr>
          <w:lang w:eastAsia="zh-CN"/>
        </w:rPr>
        <w:t>1</w:t>
      </w:r>
      <w:r w:rsidRPr="000337F1">
        <w:rPr>
          <w:lang w:eastAsia="zh-CN"/>
        </w:rPr>
        <w:tab/>
      </w:r>
      <w:r>
        <w:rPr>
          <w:rFonts w:hint="eastAsia"/>
          <w:lang w:eastAsia="zh-CN"/>
        </w:rPr>
        <w:t>制定促进系统技术更新的国家政策，以确保利用</w:t>
      </w:r>
      <w:r>
        <w:rPr>
          <w:rFonts w:hint="eastAsia"/>
          <w:lang w:eastAsia="zh-CN"/>
        </w:rPr>
        <w:t>IP</w:t>
      </w:r>
      <w:r>
        <w:rPr>
          <w:rFonts w:hint="eastAsia"/>
          <w:lang w:eastAsia="zh-CN"/>
        </w:rPr>
        <w:t>协议提供的公共服务和通信基础设施以及成员国的相关应用均与</w:t>
      </w:r>
      <w:r>
        <w:rPr>
          <w:rFonts w:hint="eastAsia"/>
          <w:lang w:eastAsia="zh-CN"/>
        </w:rPr>
        <w:t>IPv6</w:t>
      </w:r>
      <w:r>
        <w:rPr>
          <w:rFonts w:hint="eastAsia"/>
          <w:lang w:eastAsia="zh-CN"/>
        </w:rPr>
        <w:t>兼容；</w:t>
      </w:r>
    </w:p>
    <w:p w14:paraId="289AE9FB" w14:textId="5419DFC2" w:rsidR="004E080D" w:rsidRPr="000337F1" w:rsidRDefault="00D14F53" w:rsidP="004E080D">
      <w:pPr>
        <w:rPr>
          <w:lang w:eastAsia="zh-CN"/>
        </w:rPr>
      </w:pPr>
      <w:r w:rsidRPr="000337F1">
        <w:rPr>
          <w:lang w:eastAsia="zh-CN"/>
        </w:rPr>
        <w:t>2</w:t>
      </w:r>
      <w:r w:rsidRPr="000337F1">
        <w:rPr>
          <w:lang w:eastAsia="zh-CN"/>
        </w:rPr>
        <w:tab/>
      </w:r>
      <w:r>
        <w:rPr>
          <w:lang w:eastAsia="zh-CN"/>
        </w:rPr>
        <w:t>考虑</w:t>
      </w:r>
      <w:r>
        <w:rPr>
          <w:rFonts w:hint="eastAsia"/>
          <w:lang w:eastAsia="zh-CN"/>
        </w:rPr>
        <w:t>鼓励</w:t>
      </w:r>
      <w:r>
        <w:rPr>
          <w:lang w:eastAsia="zh-CN"/>
        </w:rPr>
        <w:t>互联网服务提供商（</w:t>
      </w:r>
      <w:r w:rsidRPr="000337F1">
        <w:rPr>
          <w:lang w:eastAsia="zh-CN"/>
        </w:rPr>
        <w:t>ISP</w:t>
      </w:r>
      <w:r>
        <w:rPr>
          <w:lang w:eastAsia="zh-CN"/>
        </w:rPr>
        <w:t>）及其它相关组织</w:t>
      </w:r>
      <w:del w:id="71" w:author="Wang, Long" w:date="2021-08-26T15:52:00Z">
        <w:r w:rsidDel="00244EA9">
          <w:rPr>
            <w:rFonts w:hint="eastAsia"/>
            <w:lang w:eastAsia="zh-CN"/>
          </w:rPr>
          <w:delText>向</w:delText>
        </w:r>
      </w:del>
      <w:ins w:id="72" w:author="Wang, Long" w:date="2021-08-26T15:52:00Z">
        <w:r w:rsidR="00244EA9">
          <w:rPr>
            <w:rFonts w:hint="eastAsia"/>
            <w:lang w:eastAsia="zh-CN"/>
          </w:rPr>
          <w:t>采用</w:t>
        </w:r>
      </w:ins>
      <w:r>
        <w:rPr>
          <w:lang w:eastAsia="zh-CN"/>
        </w:rPr>
        <w:t>IPv6</w:t>
      </w:r>
      <w:del w:id="73" w:author="Wang, Long" w:date="2021-08-26T15:52:00Z">
        <w:r w:rsidDel="00244EA9">
          <w:rPr>
            <w:rFonts w:hint="eastAsia"/>
            <w:lang w:eastAsia="zh-CN"/>
          </w:rPr>
          <w:delText>过渡</w:delText>
        </w:r>
      </w:del>
      <w:r>
        <w:rPr>
          <w:rFonts w:hint="eastAsia"/>
          <w:lang w:eastAsia="zh-CN"/>
        </w:rPr>
        <w:t>而开展的国家</w:t>
      </w:r>
      <w:r>
        <w:rPr>
          <w:lang w:eastAsia="zh-CN"/>
        </w:rPr>
        <w:t>项目</w:t>
      </w:r>
      <w:r>
        <w:rPr>
          <w:rFonts w:hint="eastAsia"/>
          <w:lang w:eastAsia="zh-CN"/>
        </w:rPr>
        <w:t>的可能性；</w:t>
      </w:r>
    </w:p>
    <w:p w14:paraId="5A0EF9C7" w14:textId="6FCD1869" w:rsidR="00ED3114" w:rsidRDefault="00D14F53" w:rsidP="004E080D">
      <w:pPr>
        <w:rPr>
          <w:ins w:id="74" w:author="LI, Ziqian" w:date="2021-08-09T11:27:00Z"/>
          <w:lang w:val="en-US" w:eastAsia="zh-CN"/>
        </w:rPr>
      </w:pPr>
      <w:r w:rsidRPr="000337F1">
        <w:rPr>
          <w:lang w:eastAsia="zh-CN"/>
        </w:rPr>
        <w:t>3</w:t>
      </w:r>
      <w:r w:rsidRPr="000337F1">
        <w:rPr>
          <w:lang w:eastAsia="zh-CN"/>
        </w:rPr>
        <w:tab/>
      </w:r>
      <w:ins w:id="75" w:author="Wang, Long" w:date="2021-08-27T14:25:00Z">
        <w:r w:rsidR="006A351B" w:rsidRPr="00ED3114">
          <w:rPr>
            <w:rFonts w:hint="eastAsia"/>
            <w:lang w:val="en-US" w:eastAsia="zh-CN"/>
          </w:rPr>
          <w:t>在国际电联区域代表处、</w:t>
        </w:r>
        <w:r w:rsidR="006A351B" w:rsidRPr="00ED3114">
          <w:rPr>
            <w:lang w:eastAsia="zh-CN"/>
          </w:rPr>
          <w:t>RIR</w:t>
        </w:r>
        <w:r w:rsidR="006A351B" w:rsidRPr="00ED3114">
          <w:rPr>
            <w:rFonts w:hint="eastAsia"/>
            <w:lang w:val="en-US" w:eastAsia="zh-CN"/>
          </w:rPr>
          <w:t>和其他区域性组织的支持下，鼓励协调</w:t>
        </w:r>
        <w:r w:rsidR="006A351B">
          <w:rPr>
            <w:rFonts w:hint="eastAsia"/>
            <w:lang w:val="en-US" w:eastAsia="zh-CN"/>
          </w:rPr>
          <w:t>由</w:t>
        </w:r>
        <w:r w:rsidR="006A351B" w:rsidRPr="00ED3114">
          <w:rPr>
            <w:rFonts w:hint="eastAsia"/>
            <w:lang w:val="en-US" w:eastAsia="zh-CN"/>
          </w:rPr>
          <w:t>政府、业界和学术界参与的研究</w:t>
        </w:r>
        <w:r w:rsidR="006A351B">
          <w:rPr>
            <w:rFonts w:hint="eastAsia"/>
            <w:lang w:val="en-US" w:eastAsia="zh-CN"/>
          </w:rPr>
          <w:t>、</w:t>
        </w:r>
        <w:r w:rsidR="006A351B" w:rsidRPr="00ED3114">
          <w:rPr>
            <w:rFonts w:hint="eastAsia"/>
            <w:lang w:val="en-US" w:eastAsia="zh-CN"/>
          </w:rPr>
          <w:t>宣传以及培训活动，以促进</w:t>
        </w:r>
        <w:r w:rsidR="006A351B" w:rsidRPr="00ED3114">
          <w:rPr>
            <w:lang w:eastAsia="zh-CN"/>
          </w:rPr>
          <w:t>IPv6</w:t>
        </w:r>
        <w:r w:rsidR="006A351B" w:rsidRPr="00ED3114">
          <w:rPr>
            <w:rFonts w:hint="eastAsia"/>
            <w:lang w:val="en-US" w:eastAsia="zh-CN"/>
          </w:rPr>
          <w:t>在各国和区域的部署及采用，并协调区域之间的全球性部署推广举措</w:t>
        </w:r>
        <w:r w:rsidR="0011497A">
          <w:rPr>
            <w:rFonts w:hint="eastAsia"/>
            <w:lang w:val="en-US" w:eastAsia="zh-CN"/>
          </w:rPr>
          <w:t>；</w:t>
        </w:r>
      </w:ins>
    </w:p>
    <w:p w14:paraId="0B913EF5" w14:textId="77777777" w:rsidR="004E080D" w:rsidRDefault="00ED3114" w:rsidP="004E080D">
      <w:pPr>
        <w:rPr>
          <w:lang w:eastAsia="zh-CN"/>
        </w:rPr>
      </w:pPr>
      <w:ins w:id="76" w:author="LI, Ziqian" w:date="2021-08-09T11:27:00Z">
        <w:r>
          <w:rPr>
            <w:rFonts w:hint="eastAsia"/>
            <w:lang w:val="en-US" w:eastAsia="zh-CN"/>
          </w:rPr>
          <w:t>4</w:t>
        </w:r>
        <w:r>
          <w:rPr>
            <w:lang w:val="en-US" w:eastAsia="zh-CN"/>
          </w:rPr>
          <w:tab/>
        </w:r>
      </w:ins>
      <w:r w:rsidR="00D14F53">
        <w:rPr>
          <w:lang w:eastAsia="zh-CN"/>
        </w:rPr>
        <w:t>考虑</w:t>
      </w:r>
      <w:r w:rsidR="00D14F53">
        <w:rPr>
          <w:rFonts w:hint="eastAsia"/>
          <w:lang w:eastAsia="zh-CN"/>
        </w:rPr>
        <w:t>酌情利用政府采购需求的</w:t>
      </w:r>
      <w:r w:rsidR="00D14F53">
        <w:rPr>
          <w:lang w:eastAsia="zh-CN"/>
        </w:rPr>
        <w:t>方式</w:t>
      </w:r>
      <w:r w:rsidR="00D14F53">
        <w:rPr>
          <w:rFonts w:hint="eastAsia"/>
          <w:lang w:eastAsia="zh-CN"/>
        </w:rPr>
        <w:t>鼓励</w:t>
      </w:r>
      <w:r w:rsidR="00D14F53" w:rsidRPr="000337F1">
        <w:rPr>
          <w:lang w:eastAsia="zh-CN"/>
        </w:rPr>
        <w:t>ISP</w:t>
      </w:r>
      <w:r w:rsidR="00D14F53">
        <w:rPr>
          <w:lang w:eastAsia="zh-CN"/>
        </w:rPr>
        <w:t>及相关组织</w:t>
      </w:r>
      <w:r w:rsidR="00D14F53">
        <w:rPr>
          <w:rFonts w:hint="eastAsia"/>
          <w:lang w:eastAsia="zh-CN"/>
        </w:rPr>
        <w:t>部署</w:t>
      </w:r>
      <w:r w:rsidR="00D14F53">
        <w:rPr>
          <w:lang w:eastAsia="zh-CN"/>
        </w:rPr>
        <w:t>IPv6</w:t>
      </w:r>
      <w:r w:rsidR="00D14F53">
        <w:rPr>
          <w:lang w:eastAsia="zh-CN"/>
        </w:rPr>
        <w:t>。</w:t>
      </w:r>
    </w:p>
    <w:p w14:paraId="5E28F38D" w14:textId="77777777" w:rsidR="00E82A2A" w:rsidRDefault="00E82A2A" w:rsidP="00411C49">
      <w:pPr>
        <w:pStyle w:val="Reasons"/>
        <w:rPr>
          <w:lang w:eastAsia="zh-CN"/>
        </w:rPr>
      </w:pPr>
    </w:p>
    <w:p w14:paraId="64144B0D" w14:textId="77777777" w:rsidR="00E82A2A" w:rsidRDefault="00E82A2A">
      <w:pPr>
        <w:jc w:val="center"/>
      </w:pPr>
      <w:r>
        <w:t>______________</w:t>
      </w:r>
    </w:p>
    <w:sectPr w:rsidR="00E82A2A">
      <w:headerReference w:type="default" r:id="rId10"/>
      <w:footerReference w:type="default" r:id="rId11"/>
      <w:footerReference w:type="first" r:id="rId12"/>
      <w:pgSz w:w="11907" w:h="16840" w:code="9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E96CB" w14:textId="77777777" w:rsidR="00396E4C" w:rsidRDefault="00396E4C">
      <w:r>
        <w:separator/>
      </w:r>
    </w:p>
  </w:endnote>
  <w:endnote w:type="continuationSeparator" w:id="0">
    <w:p w14:paraId="18518065" w14:textId="77777777" w:rsidR="00396E4C" w:rsidRDefault="0039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华文楷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F2B20" w14:textId="403E4EDC" w:rsidR="00B851D4" w:rsidRPr="00372F6E" w:rsidRDefault="00372F6E" w:rsidP="00372F6E">
    <w:pPr>
      <w:pStyle w:val="Footer"/>
      <w:rPr>
        <w:lang w:val="fr-CH"/>
      </w:rPr>
    </w:pPr>
    <w:r>
      <w:fldChar w:fldCharType="begin"/>
    </w:r>
    <w:r w:rsidRPr="00372F6E">
      <w:rPr>
        <w:lang w:val="fr-CH"/>
      </w:rPr>
      <w:instrText xml:space="preserve"> FILENAME \p  \* MERGEFORMAT </w:instrText>
    </w:r>
    <w:r>
      <w:fldChar w:fldCharType="separate"/>
    </w:r>
    <w:r w:rsidR="00640D77">
      <w:rPr>
        <w:lang w:val="fr-CH"/>
      </w:rPr>
      <w:t>P:\CHI\ITU-T\CONF-T\WTSA20\000\038ADD11C.docx</w:t>
    </w:r>
    <w:r>
      <w:fldChar w:fldCharType="end"/>
    </w:r>
    <w:r>
      <w:rPr>
        <w:lang w:val="fr-CH"/>
      </w:rPr>
      <w:t xml:space="preserve"> (493126</w:t>
    </w:r>
    <w:r w:rsidRPr="00372F6E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C2A7C" w14:textId="3448EA07" w:rsidR="00372F6E" w:rsidRPr="00372F6E" w:rsidRDefault="00372F6E" w:rsidP="00372F6E">
    <w:pPr>
      <w:pStyle w:val="Footer"/>
      <w:rPr>
        <w:lang w:val="fr-CH"/>
      </w:rPr>
    </w:pPr>
    <w:r>
      <w:fldChar w:fldCharType="begin"/>
    </w:r>
    <w:r w:rsidRPr="00372F6E">
      <w:rPr>
        <w:lang w:val="fr-CH"/>
      </w:rPr>
      <w:instrText xml:space="preserve"> FILENAME \p  \* MERGEFORMAT </w:instrText>
    </w:r>
    <w:r>
      <w:fldChar w:fldCharType="separate"/>
    </w:r>
    <w:r w:rsidR="00B058BA">
      <w:rPr>
        <w:lang w:val="fr-CH"/>
      </w:rPr>
      <w:t>P:\CHI\ITU-T\CONF-T\WTSA20\000\038ADD11C.docx</w:t>
    </w:r>
    <w:r>
      <w:fldChar w:fldCharType="end"/>
    </w:r>
    <w:r>
      <w:rPr>
        <w:lang w:val="fr-CH"/>
      </w:rPr>
      <w:t xml:space="preserve"> (493126</w:t>
    </w:r>
    <w:r w:rsidRPr="00372F6E">
      <w:rPr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AA098" w14:textId="77777777" w:rsidR="00396E4C" w:rsidRDefault="00396E4C">
      <w:r>
        <w:t>____________________</w:t>
      </w:r>
    </w:p>
  </w:footnote>
  <w:footnote w:type="continuationSeparator" w:id="0">
    <w:p w14:paraId="67651847" w14:textId="77777777" w:rsidR="00396E4C" w:rsidRDefault="00396E4C">
      <w:r>
        <w:continuationSeparator/>
      </w:r>
    </w:p>
  </w:footnote>
  <w:footnote w:id="1">
    <w:p w14:paraId="6E22D424" w14:textId="77777777" w:rsidR="00871503" w:rsidRPr="00871503" w:rsidRDefault="00D14F53" w:rsidP="00871503">
      <w:pPr>
        <w:pStyle w:val="FootnoteText"/>
        <w:rPr>
          <w:lang w:eastAsia="zh-CN"/>
        </w:rPr>
      </w:pPr>
      <w:r>
        <w:rPr>
          <w:rStyle w:val="FootnoteReference"/>
          <w:lang w:eastAsia="zh-CN"/>
        </w:rPr>
        <w:t>1</w:t>
      </w:r>
      <w:r>
        <w:rPr>
          <w:lang w:eastAsia="zh-CN"/>
        </w:rPr>
        <w:tab/>
      </w:r>
      <w:r w:rsidRPr="00EB7E58">
        <w:rPr>
          <w:rFonts w:hint="eastAsia"/>
          <w:lang w:eastAsia="zh-CN"/>
        </w:rPr>
        <w:t>其中包括最不发达国家、小岛屿发展中国家</w:t>
      </w:r>
      <w:r>
        <w:rPr>
          <w:rFonts w:hint="eastAsia"/>
          <w:lang w:eastAsia="zh-CN"/>
        </w:rPr>
        <w:t>、内陆发展中国家</w:t>
      </w:r>
      <w:r w:rsidRPr="00EB7E58">
        <w:rPr>
          <w:rFonts w:hint="eastAsia"/>
          <w:lang w:eastAsia="zh-CN"/>
        </w:rPr>
        <w:t>和经济转型国家</w:t>
      </w:r>
      <w:r w:rsidRPr="00B279CA">
        <w:rPr>
          <w:rFonts w:hint="eastAsia"/>
          <w:lang w:eastAsia="zh-CN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79389" w14:textId="7ADBBB45" w:rsidR="000A3B30" w:rsidRDefault="000A3B30" w:rsidP="000A3B30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1BF7">
      <w:rPr>
        <w:rStyle w:val="PageNumber"/>
        <w:noProof/>
      </w:rPr>
      <w:t>4</w:t>
    </w:r>
    <w:r>
      <w:rPr>
        <w:rStyle w:val="PageNumber"/>
      </w:rPr>
      <w:fldChar w:fldCharType="end"/>
    </w:r>
  </w:p>
  <w:p w14:paraId="4633B594" w14:textId="1DE298E3" w:rsidR="00B851D4" w:rsidRPr="000A3B30" w:rsidRDefault="00BD7C7C" w:rsidP="000A3B30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721BF7">
      <w:rPr>
        <w:rFonts w:hint="eastAsia"/>
        <w:noProof/>
        <w:lang w:val="en-US"/>
      </w:rPr>
      <w:t>文件</w:t>
    </w:r>
    <w:r w:rsidR="00721BF7">
      <w:rPr>
        <w:rFonts w:hint="eastAsia"/>
        <w:noProof/>
        <w:lang w:val="en-US"/>
      </w:rPr>
      <w:t xml:space="preserve"> 38(Add.11)-C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64A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C40EE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30FF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AAC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221F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A4C0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A46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AB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5A4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I, Ziqian">
    <w15:presenceInfo w15:providerId="AD" w15:userId="S-1-5-21-8740799-900759487-1415713722-67964"/>
  </w15:person>
  <w15:person w15:author="Tang, Ting">
    <w15:presenceInfo w15:providerId="AD" w15:userId="S-1-5-21-8740799-900759487-1415713722-49445"/>
  </w15:person>
  <w15:person w15:author="Wang, Long">
    <w15:presenceInfo w15:providerId="None" w15:userId="Wang, L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60"/>
    <w:rsid w:val="0001097C"/>
    <w:rsid w:val="00012BAF"/>
    <w:rsid w:val="000174B1"/>
    <w:rsid w:val="000264C2"/>
    <w:rsid w:val="000273B7"/>
    <w:rsid w:val="00031E6B"/>
    <w:rsid w:val="00037C90"/>
    <w:rsid w:val="00042821"/>
    <w:rsid w:val="00055EE6"/>
    <w:rsid w:val="00081F9B"/>
    <w:rsid w:val="00083A44"/>
    <w:rsid w:val="000967A4"/>
    <w:rsid w:val="000A3B30"/>
    <w:rsid w:val="000C09BA"/>
    <w:rsid w:val="000C1F1E"/>
    <w:rsid w:val="000C6AA7"/>
    <w:rsid w:val="000E26F6"/>
    <w:rsid w:val="000F4931"/>
    <w:rsid w:val="0011497A"/>
    <w:rsid w:val="0012201A"/>
    <w:rsid w:val="00123B64"/>
    <w:rsid w:val="00140DAA"/>
    <w:rsid w:val="00157B96"/>
    <w:rsid w:val="00166859"/>
    <w:rsid w:val="00172B30"/>
    <w:rsid w:val="001765EC"/>
    <w:rsid w:val="001853E8"/>
    <w:rsid w:val="001904F7"/>
    <w:rsid w:val="001B24D8"/>
    <w:rsid w:val="001B6360"/>
    <w:rsid w:val="001C2B33"/>
    <w:rsid w:val="001C72B2"/>
    <w:rsid w:val="001E5779"/>
    <w:rsid w:val="001F4EA6"/>
    <w:rsid w:val="00214959"/>
    <w:rsid w:val="002236A0"/>
    <w:rsid w:val="00231452"/>
    <w:rsid w:val="00244EA9"/>
    <w:rsid w:val="00246C4C"/>
    <w:rsid w:val="00272FBD"/>
    <w:rsid w:val="0028063B"/>
    <w:rsid w:val="002A4C9C"/>
    <w:rsid w:val="002B509B"/>
    <w:rsid w:val="002D162B"/>
    <w:rsid w:val="002D625E"/>
    <w:rsid w:val="002E2A59"/>
    <w:rsid w:val="002F5D57"/>
    <w:rsid w:val="00305254"/>
    <w:rsid w:val="0030785C"/>
    <w:rsid w:val="00311DE9"/>
    <w:rsid w:val="003169D2"/>
    <w:rsid w:val="00320541"/>
    <w:rsid w:val="00340258"/>
    <w:rsid w:val="003468CA"/>
    <w:rsid w:val="003556C0"/>
    <w:rsid w:val="00372F6E"/>
    <w:rsid w:val="00372FC2"/>
    <w:rsid w:val="00396E4C"/>
    <w:rsid w:val="003A69EA"/>
    <w:rsid w:val="003B4BEF"/>
    <w:rsid w:val="003C6B45"/>
    <w:rsid w:val="003D58F3"/>
    <w:rsid w:val="003F0C01"/>
    <w:rsid w:val="00400909"/>
    <w:rsid w:val="0041282E"/>
    <w:rsid w:val="00437869"/>
    <w:rsid w:val="00465A34"/>
    <w:rsid w:val="004913CE"/>
    <w:rsid w:val="004B2DBE"/>
    <w:rsid w:val="004C43A0"/>
    <w:rsid w:val="004C4554"/>
    <w:rsid w:val="004D04A4"/>
    <w:rsid w:val="004D2DEC"/>
    <w:rsid w:val="004E0213"/>
    <w:rsid w:val="004F2BE6"/>
    <w:rsid w:val="00502B2E"/>
    <w:rsid w:val="00524E4B"/>
    <w:rsid w:val="00527E8A"/>
    <w:rsid w:val="00534930"/>
    <w:rsid w:val="00536193"/>
    <w:rsid w:val="00542E85"/>
    <w:rsid w:val="005579BD"/>
    <w:rsid w:val="00562479"/>
    <w:rsid w:val="00576849"/>
    <w:rsid w:val="005A0ACB"/>
    <w:rsid w:val="005C7B12"/>
    <w:rsid w:val="005E7FD8"/>
    <w:rsid w:val="006111B1"/>
    <w:rsid w:val="00611DCC"/>
    <w:rsid w:val="00622560"/>
    <w:rsid w:val="00637760"/>
    <w:rsid w:val="00640D77"/>
    <w:rsid w:val="00644391"/>
    <w:rsid w:val="00647712"/>
    <w:rsid w:val="00650D31"/>
    <w:rsid w:val="00662E12"/>
    <w:rsid w:val="00691142"/>
    <w:rsid w:val="006A351B"/>
    <w:rsid w:val="006B0B03"/>
    <w:rsid w:val="006B6525"/>
    <w:rsid w:val="006B67CE"/>
    <w:rsid w:val="006C38ED"/>
    <w:rsid w:val="006E6182"/>
    <w:rsid w:val="006F3C60"/>
    <w:rsid w:val="006F409E"/>
    <w:rsid w:val="00707454"/>
    <w:rsid w:val="00721BF7"/>
    <w:rsid w:val="00736415"/>
    <w:rsid w:val="007431EF"/>
    <w:rsid w:val="00770D2A"/>
    <w:rsid w:val="00775B71"/>
    <w:rsid w:val="007864F6"/>
    <w:rsid w:val="007A1828"/>
    <w:rsid w:val="007B7C4B"/>
    <w:rsid w:val="007F0FC5"/>
    <w:rsid w:val="007F1339"/>
    <w:rsid w:val="007F1633"/>
    <w:rsid w:val="007F5C36"/>
    <w:rsid w:val="008047DB"/>
    <w:rsid w:val="008129A9"/>
    <w:rsid w:val="00820712"/>
    <w:rsid w:val="008221A4"/>
    <w:rsid w:val="0082361D"/>
    <w:rsid w:val="00824BD6"/>
    <w:rsid w:val="008300E0"/>
    <w:rsid w:val="0083672D"/>
    <w:rsid w:val="00844734"/>
    <w:rsid w:val="00857FA1"/>
    <w:rsid w:val="00865DFB"/>
    <w:rsid w:val="00874499"/>
    <w:rsid w:val="008A7416"/>
    <w:rsid w:val="008B6852"/>
    <w:rsid w:val="008C1706"/>
    <w:rsid w:val="008C26FF"/>
    <w:rsid w:val="008D1D14"/>
    <w:rsid w:val="008E0515"/>
    <w:rsid w:val="008E1785"/>
    <w:rsid w:val="008E7127"/>
    <w:rsid w:val="008E7C8E"/>
    <w:rsid w:val="00910E1A"/>
    <w:rsid w:val="00912959"/>
    <w:rsid w:val="0092075B"/>
    <w:rsid w:val="00944DD0"/>
    <w:rsid w:val="009657F9"/>
    <w:rsid w:val="009759FE"/>
    <w:rsid w:val="0098303A"/>
    <w:rsid w:val="0099525B"/>
    <w:rsid w:val="009C24A4"/>
    <w:rsid w:val="009C72B7"/>
    <w:rsid w:val="009D164C"/>
    <w:rsid w:val="009D5490"/>
    <w:rsid w:val="00A0052C"/>
    <w:rsid w:val="00A06370"/>
    <w:rsid w:val="00A16B3A"/>
    <w:rsid w:val="00A17BD2"/>
    <w:rsid w:val="00A31B14"/>
    <w:rsid w:val="00A323DC"/>
    <w:rsid w:val="00A70A23"/>
    <w:rsid w:val="00A815BE"/>
    <w:rsid w:val="00A87930"/>
    <w:rsid w:val="00AA5DA1"/>
    <w:rsid w:val="00AA6346"/>
    <w:rsid w:val="00AB7F81"/>
    <w:rsid w:val="00AE369F"/>
    <w:rsid w:val="00AF78BD"/>
    <w:rsid w:val="00B026CB"/>
    <w:rsid w:val="00B058BA"/>
    <w:rsid w:val="00B12380"/>
    <w:rsid w:val="00B637AD"/>
    <w:rsid w:val="00B851D4"/>
    <w:rsid w:val="00B868FC"/>
    <w:rsid w:val="00B940B2"/>
    <w:rsid w:val="00B94FA4"/>
    <w:rsid w:val="00B95072"/>
    <w:rsid w:val="00BA2C3A"/>
    <w:rsid w:val="00BB26CD"/>
    <w:rsid w:val="00BC7211"/>
    <w:rsid w:val="00BD7C7C"/>
    <w:rsid w:val="00C045C0"/>
    <w:rsid w:val="00C07239"/>
    <w:rsid w:val="00C22BB4"/>
    <w:rsid w:val="00C244A8"/>
    <w:rsid w:val="00C364B1"/>
    <w:rsid w:val="00C3758A"/>
    <w:rsid w:val="00C47D87"/>
    <w:rsid w:val="00C627F9"/>
    <w:rsid w:val="00C644C6"/>
    <w:rsid w:val="00C6584D"/>
    <w:rsid w:val="00C67B8F"/>
    <w:rsid w:val="00C72124"/>
    <w:rsid w:val="00C929E0"/>
    <w:rsid w:val="00CB4E5A"/>
    <w:rsid w:val="00CC7110"/>
    <w:rsid w:val="00CC73D7"/>
    <w:rsid w:val="00CE4C6C"/>
    <w:rsid w:val="00CF0AD7"/>
    <w:rsid w:val="00CF0BE1"/>
    <w:rsid w:val="00CF25B1"/>
    <w:rsid w:val="00CF5665"/>
    <w:rsid w:val="00CF7C42"/>
    <w:rsid w:val="00D061C5"/>
    <w:rsid w:val="00D14AB0"/>
    <w:rsid w:val="00D14F53"/>
    <w:rsid w:val="00D35CBC"/>
    <w:rsid w:val="00D52A14"/>
    <w:rsid w:val="00D74599"/>
    <w:rsid w:val="00D90575"/>
    <w:rsid w:val="00DA0469"/>
    <w:rsid w:val="00DC4ABC"/>
    <w:rsid w:val="00DD13B7"/>
    <w:rsid w:val="00DD2455"/>
    <w:rsid w:val="00DF3B0C"/>
    <w:rsid w:val="00E05EC7"/>
    <w:rsid w:val="00E148F2"/>
    <w:rsid w:val="00E14984"/>
    <w:rsid w:val="00E22A25"/>
    <w:rsid w:val="00E2414B"/>
    <w:rsid w:val="00E249E0"/>
    <w:rsid w:val="00E330E2"/>
    <w:rsid w:val="00E37A44"/>
    <w:rsid w:val="00E4252D"/>
    <w:rsid w:val="00E560F1"/>
    <w:rsid w:val="00E56380"/>
    <w:rsid w:val="00E82A2A"/>
    <w:rsid w:val="00E9167E"/>
    <w:rsid w:val="00E92319"/>
    <w:rsid w:val="00EB10A8"/>
    <w:rsid w:val="00ED3114"/>
    <w:rsid w:val="00EE4CFF"/>
    <w:rsid w:val="00F45F27"/>
    <w:rsid w:val="00F469EB"/>
    <w:rsid w:val="00F532F9"/>
    <w:rsid w:val="00F65C1D"/>
    <w:rsid w:val="00F66B87"/>
    <w:rsid w:val="00F7417E"/>
    <w:rsid w:val="00F837F4"/>
    <w:rsid w:val="00F94A9C"/>
    <w:rsid w:val="00FB272F"/>
    <w:rsid w:val="00FC10ED"/>
    <w:rsid w:val="00FC59C4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822D331"/>
  <w15:docId w15:val="{555BA2E6-20C2-4DC9-BFD5-FEB15CA0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11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rsid w:val="00910E1A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rsid w:val="00910E1A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rsid w:val="00910E1A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0E1A"/>
    <w:pPr>
      <w:outlineLvl w:val="3"/>
    </w:pPr>
  </w:style>
  <w:style w:type="paragraph" w:styleId="Heading5">
    <w:name w:val="heading 5"/>
    <w:basedOn w:val="Heading4"/>
    <w:next w:val="Normal"/>
    <w:qFormat/>
    <w:rsid w:val="00910E1A"/>
    <w:pPr>
      <w:outlineLvl w:val="4"/>
    </w:pPr>
  </w:style>
  <w:style w:type="paragraph" w:styleId="Heading6">
    <w:name w:val="heading 6"/>
    <w:basedOn w:val="Heading4"/>
    <w:next w:val="Normal"/>
    <w:rsid w:val="00910E1A"/>
    <w:pPr>
      <w:outlineLvl w:val="5"/>
    </w:pPr>
  </w:style>
  <w:style w:type="paragraph" w:styleId="Heading7">
    <w:name w:val="heading 7"/>
    <w:basedOn w:val="Heading6"/>
    <w:next w:val="Normal"/>
    <w:rsid w:val="00910E1A"/>
    <w:pPr>
      <w:outlineLvl w:val="6"/>
    </w:pPr>
  </w:style>
  <w:style w:type="paragraph" w:styleId="Heading8">
    <w:name w:val="heading 8"/>
    <w:basedOn w:val="Heading6"/>
    <w:next w:val="Normal"/>
    <w:rsid w:val="00910E1A"/>
    <w:pPr>
      <w:outlineLvl w:val="7"/>
    </w:pPr>
  </w:style>
  <w:style w:type="paragraph" w:styleId="Heading9">
    <w:name w:val="heading 9"/>
    <w:basedOn w:val="Heading6"/>
    <w:next w:val="Normal"/>
    <w:rsid w:val="00910E1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Call">
    <w:name w:val="Call"/>
    <w:basedOn w:val="Normal"/>
    <w:next w:val="Normal"/>
    <w:rsid w:val="00D14AB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Normal"/>
    <w:rsid w:val="00910E1A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910E1A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910E1A"/>
    <w:rPr>
      <w:vertAlign w:val="superscript"/>
    </w:rPr>
  </w:style>
  <w:style w:type="paragraph" w:customStyle="1" w:styleId="enumlev1">
    <w:name w:val="enumlev1"/>
    <w:basedOn w:val="Normal"/>
    <w:qFormat/>
    <w:rsid w:val="00D14AB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D14AB0"/>
    <w:pPr>
      <w:ind w:left="1191" w:hanging="397"/>
    </w:pPr>
  </w:style>
  <w:style w:type="paragraph" w:customStyle="1" w:styleId="enumlev3">
    <w:name w:val="enumlev3"/>
    <w:basedOn w:val="enumlev2"/>
    <w:rsid w:val="00D14AB0"/>
    <w:pPr>
      <w:ind w:left="1588"/>
    </w:pPr>
  </w:style>
  <w:style w:type="paragraph" w:customStyle="1" w:styleId="Equation">
    <w:name w:val="Equation"/>
    <w:basedOn w:val="Normal"/>
    <w:rsid w:val="00910E1A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910E1A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6111B1"/>
    <w:pPr>
      <w:keepNext/>
      <w:keepLines/>
      <w:spacing w:before="60" w:after="60"/>
    </w:pPr>
    <w:rPr>
      <w:sz w:val="18"/>
    </w:rPr>
  </w:style>
  <w:style w:type="paragraph" w:customStyle="1" w:styleId="QuestionNo">
    <w:name w:val="Question_No"/>
    <w:basedOn w:val="Normal"/>
    <w:next w:val="Normal"/>
    <w:rsid w:val="00910E1A"/>
    <w:pPr>
      <w:keepNext/>
      <w:keepLines/>
      <w:spacing w:before="480"/>
      <w:jc w:val="center"/>
    </w:pPr>
    <w:rPr>
      <w:caps/>
      <w:sz w:val="28"/>
    </w:rPr>
  </w:style>
  <w:style w:type="paragraph" w:customStyle="1" w:styleId="RecNo">
    <w:name w:val="Rec_No"/>
    <w:basedOn w:val="Normal"/>
    <w:next w:val="Normal"/>
    <w:rsid w:val="00910E1A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910E1A"/>
    <w:pPr>
      <w:spacing w:before="240"/>
      <w:jc w:val="center"/>
    </w:pPr>
    <w:rPr>
      <w:bCs/>
    </w:rPr>
  </w:style>
  <w:style w:type="paragraph" w:customStyle="1" w:styleId="Questiontitle">
    <w:name w:val="Question_title"/>
    <w:basedOn w:val="Normal"/>
    <w:next w:val="Normal"/>
    <w:rsid w:val="00910E1A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Normal"/>
    <w:next w:val="Recdate"/>
    <w:uiPriority w:val="99"/>
    <w:qFormat/>
    <w:rsid w:val="00D35CBC"/>
    <w:pPr>
      <w:keepNext/>
      <w:keepLines/>
      <w:jc w:val="center"/>
    </w:pPr>
    <w:rPr>
      <w:rFonts w:eastAsia="STKaiti"/>
    </w:rPr>
  </w:style>
  <w:style w:type="paragraph" w:customStyle="1" w:styleId="Recdate">
    <w:name w:val="Rec_date"/>
    <w:basedOn w:val="Normal"/>
    <w:next w:val="Normalaftertitle0"/>
    <w:rsid w:val="00D35CBC"/>
    <w:pPr>
      <w:keepNext/>
      <w:keepLines/>
      <w:jc w:val="center"/>
    </w:pPr>
    <w:rPr>
      <w:rFonts w:eastAsia="STKaiti"/>
    </w:rPr>
  </w:style>
  <w:style w:type="paragraph" w:customStyle="1" w:styleId="Questiondate">
    <w:name w:val="Question_date"/>
    <w:basedOn w:val="Normal"/>
    <w:next w:val="Normalaftertitle0"/>
    <w:rsid w:val="00910E1A"/>
    <w:pPr>
      <w:keepNext/>
      <w:keepLines/>
      <w:jc w:val="right"/>
    </w:pPr>
    <w:rPr>
      <w:sz w:val="22"/>
    </w:rPr>
  </w:style>
  <w:style w:type="paragraph" w:customStyle="1" w:styleId="Tabletext">
    <w:name w:val="Table_text"/>
    <w:basedOn w:val="Normal"/>
    <w:rsid w:val="00910E1A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link w:val="FooterChar"/>
    <w:rsid w:val="008C1706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0E1A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10E1A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10E1A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910E1A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910E1A"/>
    <w:pPr>
      <w:spacing w:before="0"/>
      <w:jc w:val="center"/>
    </w:pPr>
    <w:rPr>
      <w:sz w:val="18"/>
    </w:rPr>
  </w:style>
  <w:style w:type="paragraph" w:customStyle="1" w:styleId="PartNo">
    <w:name w:val="Part_No"/>
    <w:basedOn w:val="AnnexNo"/>
    <w:next w:val="Normal"/>
    <w:rsid w:val="00910E1A"/>
  </w:style>
  <w:style w:type="paragraph" w:customStyle="1" w:styleId="Partref">
    <w:name w:val="Part_ref"/>
    <w:basedOn w:val="Annexref"/>
    <w:next w:val="Normal"/>
    <w:rsid w:val="00D35CBC"/>
    <w:rPr>
      <w:rFonts w:eastAsia="STKaiti"/>
    </w:rPr>
  </w:style>
  <w:style w:type="paragraph" w:customStyle="1" w:styleId="Parttitle">
    <w:name w:val="Part_title"/>
    <w:basedOn w:val="Annextitle"/>
    <w:next w:val="Normalaftertitle0"/>
    <w:rsid w:val="00910E1A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Normal"/>
    <w:rsid w:val="00910E1A"/>
  </w:style>
  <w:style w:type="paragraph" w:customStyle="1" w:styleId="Resref">
    <w:name w:val="Res_ref"/>
    <w:basedOn w:val="Recref"/>
    <w:qFormat/>
    <w:rsid w:val="00910E1A"/>
  </w:style>
  <w:style w:type="paragraph" w:customStyle="1" w:styleId="SectionNo">
    <w:name w:val="Section_No"/>
    <w:basedOn w:val="AnnexNo"/>
    <w:next w:val="Normal"/>
    <w:rsid w:val="00910E1A"/>
  </w:style>
  <w:style w:type="paragraph" w:customStyle="1" w:styleId="Sectiontitle">
    <w:name w:val="Section_title"/>
    <w:basedOn w:val="Annextitle"/>
    <w:next w:val="Normalaftertitle0"/>
    <w:rsid w:val="00910E1A"/>
  </w:style>
  <w:style w:type="paragraph" w:customStyle="1" w:styleId="Source">
    <w:name w:val="Source"/>
    <w:basedOn w:val="Normal"/>
    <w:next w:val="Normal"/>
    <w:rsid w:val="00910E1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0E1A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910E1A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6111B1"/>
    <w:pPr>
      <w:spacing w:before="60" w:after="60"/>
    </w:pPr>
    <w:rPr>
      <w:sz w:val="20"/>
    </w:rPr>
  </w:style>
  <w:style w:type="paragraph" w:customStyle="1" w:styleId="TableNo">
    <w:name w:val="Table_No"/>
    <w:basedOn w:val="Normal"/>
    <w:next w:val="Normal"/>
    <w:rsid w:val="00910E1A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text"/>
    <w:rsid w:val="00910E1A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Tableref">
    <w:name w:val="Table_ref"/>
    <w:basedOn w:val="Normal"/>
    <w:next w:val="Normal"/>
    <w:rsid w:val="00910E1A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910E1A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10E1A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10E1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10E1A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910E1A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910E1A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910E1A"/>
    <w:pPr>
      <w:ind w:left="2269"/>
    </w:pPr>
  </w:style>
  <w:style w:type="paragraph" w:styleId="TOC4">
    <w:name w:val="toc 4"/>
    <w:basedOn w:val="TOC3"/>
    <w:rsid w:val="00910E1A"/>
  </w:style>
  <w:style w:type="paragraph" w:styleId="TOC5">
    <w:name w:val="toc 5"/>
    <w:basedOn w:val="TOC4"/>
    <w:rsid w:val="00910E1A"/>
  </w:style>
  <w:style w:type="paragraph" w:styleId="TOC6">
    <w:name w:val="toc 6"/>
    <w:basedOn w:val="TOC4"/>
    <w:rsid w:val="00910E1A"/>
  </w:style>
  <w:style w:type="paragraph" w:styleId="TOC7">
    <w:name w:val="toc 7"/>
    <w:basedOn w:val="TOC4"/>
    <w:rsid w:val="00910E1A"/>
  </w:style>
  <w:style w:type="paragraph" w:styleId="TOC8">
    <w:name w:val="toc 8"/>
    <w:basedOn w:val="TOC4"/>
    <w:rsid w:val="00910E1A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0E1A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910E1A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35CBC"/>
    <w:rPr>
      <w:rFonts w:eastAsia="STKaiti"/>
      <w:b w:val="0"/>
    </w:rPr>
  </w:style>
  <w:style w:type="paragraph" w:customStyle="1" w:styleId="Headingi">
    <w:name w:val="Heading_i"/>
    <w:basedOn w:val="Normal"/>
    <w:next w:val="Normal"/>
    <w:rsid w:val="00D35CBC"/>
    <w:pPr>
      <w:spacing w:before="160"/>
    </w:pPr>
    <w:rPr>
      <w:rFonts w:eastAsia="STKaiti"/>
    </w:rPr>
  </w:style>
  <w:style w:type="paragraph" w:customStyle="1" w:styleId="Headingb">
    <w:name w:val="Heading_b"/>
    <w:basedOn w:val="Normal"/>
    <w:next w:val="Normal"/>
    <w:qFormat/>
    <w:rsid w:val="00910E1A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910E1A"/>
    <w:pPr>
      <w:keepNext/>
      <w:keepLines/>
      <w:jc w:val="center"/>
    </w:pPr>
  </w:style>
  <w:style w:type="character" w:styleId="PageNumber">
    <w:name w:val="page number"/>
    <w:basedOn w:val="DefaultParagraphFont"/>
    <w:rsid w:val="00B026CB"/>
  </w:style>
  <w:style w:type="paragraph" w:customStyle="1" w:styleId="ResNo">
    <w:name w:val="Res_No"/>
    <w:basedOn w:val="RecNo"/>
    <w:next w:val="Normal"/>
    <w:link w:val="ResNoChar"/>
    <w:rsid w:val="00910E1A"/>
    <w:pPr>
      <w:jc w:val="center"/>
    </w:pPr>
    <w:rPr>
      <w:rFonts w:ascii="Times New Roman" w:cs="Times New Roman"/>
      <w:b w:val="0"/>
    </w:rPr>
  </w:style>
  <w:style w:type="paragraph" w:customStyle="1" w:styleId="Figuretitle">
    <w:name w:val="Figure_title"/>
    <w:basedOn w:val="Normal"/>
    <w:next w:val="Normal"/>
    <w:rsid w:val="00D35CBC"/>
    <w:pPr>
      <w:keepNext/>
      <w:keepLines/>
      <w:spacing w:after="480"/>
      <w:jc w:val="center"/>
    </w:pPr>
    <w:rPr>
      <w:rFonts w:ascii="Times New Roman Bold" w:hAnsi="Times New Roman Bold"/>
      <w:b/>
    </w:rPr>
  </w:style>
  <w:style w:type="paragraph" w:customStyle="1" w:styleId="FigureNo">
    <w:name w:val="Figure_No"/>
    <w:basedOn w:val="Normal"/>
    <w:next w:val="Normal"/>
    <w:rsid w:val="00910E1A"/>
    <w:pPr>
      <w:keepNext/>
      <w:keepLines/>
      <w:spacing w:before="480" w:after="120"/>
      <w:jc w:val="center"/>
    </w:pPr>
    <w:rPr>
      <w:caps/>
    </w:rPr>
  </w:style>
  <w:style w:type="paragraph" w:customStyle="1" w:styleId="Annextitle">
    <w:name w:val="Annex_title"/>
    <w:basedOn w:val="Normal"/>
    <w:next w:val="Normal"/>
    <w:rsid w:val="00910E1A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910E1A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910E1A"/>
  </w:style>
  <w:style w:type="paragraph" w:customStyle="1" w:styleId="AppendixNo">
    <w:name w:val="Appendix_No"/>
    <w:basedOn w:val="AnnexNo"/>
    <w:next w:val="Annexref"/>
    <w:rsid w:val="00910E1A"/>
  </w:style>
  <w:style w:type="paragraph" w:customStyle="1" w:styleId="Reasons">
    <w:name w:val="Reasons"/>
    <w:basedOn w:val="Normal"/>
    <w:qFormat/>
    <w:rsid w:val="00910E1A"/>
  </w:style>
  <w:style w:type="paragraph" w:customStyle="1" w:styleId="Proposal">
    <w:name w:val="Proposal"/>
    <w:basedOn w:val="Normal"/>
    <w:next w:val="Normal"/>
    <w:rsid w:val="00D14AB0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rFonts w:hAnsi="Times New Roman Bold"/>
      <w:b/>
    </w:rPr>
  </w:style>
  <w:style w:type="paragraph" w:customStyle="1" w:styleId="Annexref">
    <w:name w:val="Annex_ref"/>
    <w:basedOn w:val="Normal"/>
    <w:next w:val="Normal"/>
    <w:rsid w:val="00910E1A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910E1A"/>
  </w:style>
  <w:style w:type="paragraph" w:customStyle="1" w:styleId="Border">
    <w:name w:val="Border"/>
    <w:basedOn w:val="Normal"/>
    <w:rsid w:val="00910E1A"/>
    <w:pPr>
      <w:pBdr>
        <w:bottom w:val="single" w:sz="6" w:space="0" w:color="auto"/>
      </w:pBdr>
      <w:tabs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910E1A"/>
    <w:pPr>
      <w:ind w:left="1134"/>
    </w:pPr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910E1A"/>
    <w:pPr>
      <w:spacing w:before="280"/>
    </w:pPr>
  </w:style>
  <w:style w:type="paragraph" w:customStyle="1" w:styleId="Section3">
    <w:name w:val="Section_3"/>
    <w:basedOn w:val="Section1"/>
    <w:rsid w:val="00910E1A"/>
    <w:rPr>
      <w:b w:val="0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Agendaitem">
    <w:name w:val="Agenda_item"/>
    <w:basedOn w:val="Normal"/>
    <w:next w:val="Normal"/>
    <w:qFormat/>
    <w:rsid w:val="00910E1A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art1">
    <w:name w:val="Part_1"/>
    <w:basedOn w:val="Section1"/>
    <w:next w:val="Section1"/>
    <w:rsid w:val="00910E1A"/>
  </w:style>
  <w:style w:type="paragraph" w:customStyle="1" w:styleId="Normalend">
    <w:name w:val="Normal_end"/>
    <w:basedOn w:val="Normal"/>
    <w:next w:val="Normal"/>
    <w:rsid w:val="00910E1A"/>
    <w:rPr>
      <w:lang w:val="en-US"/>
    </w:rPr>
  </w:style>
  <w:style w:type="paragraph" w:customStyle="1" w:styleId="Volumetitle">
    <w:name w:val="Volume_title"/>
    <w:basedOn w:val="Normal"/>
    <w:qFormat/>
    <w:rsid w:val="00910E1A"/>
    <w:pPr>
      <w:jc w:val="center"/>
    </w:pPr>
    <w:rPr>
      <w:b/>
      <w:bCs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8C1706"/>
    <w:rPr>
      <w:rFonts w:ascii="Times New Roman" w:hAnsi="Times New Roman"/>
      <w:caps/>
      <w:noProof/>
      <w:sz w:val="16"/>
      <w:lang w:val="en-GB" w:eastAsia="en-US"/>
    </w:rPr>
  </w:style>
  <w:style w:type="character" w:styleId="Hyperlink">
    <w:name w:val="Hyperlink"/>
    <w:basedOn w:val="DefaultParagraphFont"/>
    <w:unhideWhenUsed/>
    <w:rsid w:val="00910E1A"/>
    <w:rPr>
      <w:color w:val="0000FF" w:themeColor="hyperlink"/>
      <w:u w:val="single"/>
    </w:rPr>
  </w:style>
  <w:style w:type="paragraph" w:customStyle="1" w:styleId="Opinionref">
    <w:name w:val="Opinion_ref"/>
    <w:basedOn w:val="Normal"/>
    <w:next w:val="Normalaftertitle0"/>
    <w:qFormat/>
    <w:rsid w:val="00083A44"/>
    <w:pPr>
      <w:overflowPunct/>
      <w:autoSpaceDE/>
      <w:autoSpaceDN/>
      <w:adjustRightInd/>
      <w:jc w:val="center"/>
      <w:textAlignment w:val="auto"/>
    </w:pPr>
    <w:rPr>
      <w:rFonts w:eastAsia="STKaiti"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910E1A"/>
  </w:style>
  <w:style w:type="paragraph" w:customStyle="1" w:styleId="OpinionNo">
    <w:name w:val="Opinion_No"/>
    <w:basedOn w:val="ResNo"/>
    <w:next w:val="Normal"/>
    <w:qFormat/>
    <w:rsid w:val="00910E1A"/>
  </w:style>
  <w:style w:type="character" w:customStyle="1" w:styleId="href">
    <w:name w:val="href"/>
    <w:basedOn w:val="DefaultParagraphFont"/>
    <w:qFormat/>
    <w:rsid w:val="000A3B30"/>
    <w:rPr>
      <w:lang w:eastAsia="zh-CN"/>
    </w:rPr>
  </w:style>
  <w:style w:type="paragraph" w:customStyle="1" w:styleId="HeadingSummary">
    <w:name w:val="HeadingSummary"/>
    <w:basedOn w:val="Headingb"/>
    <w:qFormat/>
    <w:rsid w:val="00910E1A"/>
  </w:style>
  <w:style w:type="character" w:customStyle="1" w:styleId="FootnoteTextChar">
    <w:name w:val="Footnote Text Char"/>
    <w:basedOn w:val="DefaultParagraphFont"/>
    <w:link w:val="FootnoteText"/>
    <w:rsid w:val="00910E1A"/>
    <w:rPr>
      <w:rFonts w:ascii="Times New Roman" w:eastAsia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rsid w:val="00D061C5"/>
    <w:rPr>
      <w:rFonts w:ascii="Times New Roman" w:eastAsia="Times New Roman" w:hAnsi="Times New Roman Bold"/>
      <w:sz w:val="2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10E1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10E1A"/>
    <w:rPr>
      <w:rFonts w:ascii="Segoe UI" w:eastAsia="Times New Roman" w:hAnsi="Segoe UI" w:cs="Segoe UI"/>
      <w:sz w:val="18"/>
      <w:szCs w:val="18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910E1A"/>
    <w:rPr>
      <w:color w:val="808080"/>
    </w:rPr>
  </w:style>
  <w:style w:type="paragraph" w:customStyle="1" w:styleId="DocNumber">
    <w:name w:val="DocNumber"/>
    <w:basedOn w:val="Normal"/>
    <w:rsid w:val="00BD7C7C"/>
    <w:pPr>
      <w:spacing w:before="0"/>
    </w:pPr>
    <w:rPr>
      <w:rFonts w:ascii="Verdana" w:hAnsi="Verdana"/>
      <w:b/>
      <w:sz w:val="20"/>
    </w:rPr>
  </w:style>
  <w:style w:type="paragraph" w:customStyle="1" w:styleId="Abstract">
    <w:name w:val="Abstract"/>
    <w:basedOn w:val="Normal"/>
    <w:rsid w:val="00910E1A"/>
    <w:rPr>
      <w:lang w:val="en-US"/>
    </w:rPr>
  </w:style>
  <w:style w:type="paragraph" w:styleId="Caption">
    <w:name w:val="caption"/>
    <w:basedOn w:val="Normal"/>
    <w:next w:val="Normal"/>
    <w:semiHidden/>
    <w:unhideWhenUsed/>
    <w:rsid w:val="00910E1A"/>
    <w:pPr>
      <w:spacing w:before="0" w:after="200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10E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0E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0E1A"/>
    <w:rPr>
      <w:rFonts w:ascii="Times New Roman" w:eastAsia="Times New Roman" w:hAnsi="Times New Roman"/>
      <w:lang w:val="en-GB" w:eastAsia="en-US"/>
    </w:rPr>
  </w:style>
  <w:style w:type="paragraph" w:customStyle="1" w:styleId="Committee">
    <w:name w:val="Committee"/>
    <w:basedOn w:val="Normal"/>
    <w:qFormat/>
    <w:rsid w:val="00910E1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customStyle="1" w:styleId="TopHeader">
    <w:name w:val="TopHeader"/>
    <w:basedOn w:val="Normal"/>
    <w:rsid w:val="00910E1A"/>
    <w:rPr>
      <w:rFonts w:ascii="Verdana" w:hAnsi="Verdana" w:cs="Times New Roman Bold"/>
      <w:b/>
      <w:bCs/>
      <w:szCs w:val="24"/>
    </w:rPr>
  </w:style>
  <w:style w:type="paragraph" w:customStyle="1" w:styleId="Docnumber0">
    <w:name w:val="Docnumber"/>
    <w:basedOn w:val="TopHeader"/>
    <w:link w:val="DocnumberChar"/>
    <w:rsid w:val="00910E1A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0"/>
    <w:rsid w:val="00910E1A"/>
    <w:rPr>
      <w:rFonts w:ascii="Verdana" w:eastAsia="Times New Roman" w:hAnsi="Verdana" w:cs="Times New Roman Bold"/>
      <w:b/>
      <w:bCs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910E1A"/>
    <w:rPr>
      <w:rFonts w:ascii="Times New Roman" w:eastAsia="Times New Roman" w:hAnsi="Times New Roman"/>
      <w:sz w:val="18"/>
      <w:lang w:val="en-GB" w:eastAsia="en-US"/>
    </w:rPr>
  </w:style>
  <w:style w:type="paragraph" w:customStyle="1" w:styleId="Reftextlong">
    <w:name w:val="Ref_text_long"/>
    <w:basedOn w:val="Normal"/>
    <w:qFormat/>
    <w:rsid w:val="004B2DBE"/>
    <w:pPr>
      <w:ind w:left="1985" w:hanging="1985"/>
    </w:pPr>
    <w:rPr>
      <w:rFonts w:cs="Times New Roman Bold"/>
      <w:bCs/>
      <w:szCs w:val="22"/>
      <w:lang w:eastAsia="zh-CN"/>
    </w:rPr>
  </w:style>
  <w:style w:type="paragraph" w:customStyle="1" w:styleId="Reftextlong2">
    <w:name w:val="Ref_text_long_2"/>
    <w:basedOn w:val="Normal"/>
    <w:qFormat/>
    <w:rsid w:val="004B2DBE"/>
    <w:pPr>
      <w:tabs>
        <w:tab w:val="left" w:pos="2552"/>
      </w:tabs>
      <w:ind w:left="2552" w:hanging="2552"/>
    </w:pPr>
    <w:rPr>
      <w:rFonts w:cs="Times New Roman Bold"/>
      <w:bCs/>
      <w:szCs w:val="2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0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0258"/>
    <w:rPr>
      <w:rFonts w:ascii="Times New Roman" w:eastAsia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340258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0c7f46e9-c8d1-4288-9d40-b2c3800895d1">DPM</DPM_x0020_Author>
    <DPM_x0020_File_x0020_name xmlns="0c7f46e9-c8d1-4288-9d40-b2c3800895d1">T17-WTSA.20-C-0038!A11!MSW-C</DPM_x0020_File_x0020_name>
    <DPM_x0020_Version xmlns="0c7f46e9-c8d1-4288-9d40-b2c3800895d1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0c7f46e9-c8d1-4288-9d40-b2c3800895d1" targetNamespace="http://schemas.microsoft.com/office/2006/metadata/properties" ma:root="true" ma:fieldsID="d41af5c836d734370eb92e7ee5f83852" ns2:_="" ns3:_="">
    <xsd:import namespace="996b2e75-67fd-4955-a3b0-5ab9934cb50b"/>
    <xsd:import namespace="0c7f46e9-c8d1-4288-9d40-b2c3800895d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f46e9-c8d1-4288-9d40-b2c3800895d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0c7f46e9-c8d1-4288-9d40-b2c3800895d1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0c7f46e9-c8d1-4288-9d40-b2c3800895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2165</Words>
  <Characters>704</Characters>
  <Application>Microsoft Office Word</Application>
  <DocSecurity>0</DocSecurity>
  <Lines>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T17-WTSA.20-C-0038!A11!MSW-C</vt:lpstr>
    </vt:vector>
  </TitlesOfParts>
  <Manager>General Secretariat - Pool</Manager>
  <Company>International Telecommunication Union (ITU)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T17-WTSA.20-C-0038!A11!MSW-C</dc:title>
  <dc:subject>World Telecommunication Standardization Assembly</dc:subject>
  <dc:creator>Documents Proposals Manager (DPM)</dc:creator>
  <cp:keywords>DPM_v2019.11.13.1_test</cp:keywords>
  <dc:description>Template used by DPM and CPI for the WTSA-16</dc:description>
  <cp:lastModifiedBy>Tang, Ting</cp:lastModifiedBy>
  <cp:revision>61</cp:revision>
  <cp:lastPrinted>2016-06-07T13:24:00Z</cp:lastPrinted>
  <dcterms:created xsi:type="dcterms:W3CDTF">2021-08-09T09:13:00Z</dcterms:created>
  <dcterms:modified xsi:type="dcterms:W3CDTF">2021-09-27T12:21:00Z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</Properties>
</file>