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9E0443" w14:paraId="58583282" w14:textId="77777777" w:rsidTr="00882E15">
        <w:trPr>
          <w:cantSplit/>
        </w:trPr>
        <w:tc>
          <w:tcPr>
            <w:tcW w:w="6379" w:type="dxa"/>
          </w:tcPr>
          <w:p w14:paraId="444108C6" w14:textId="77777777" w:rsidR="004037F2" w:rsidRPr="009E044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9E044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9E0443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9E0443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9E044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9E044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9E0443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9E0443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9E0443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9E044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9E0443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9E0443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9E0443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0DFA59EB" w14:textId="77777777" w:rsidR="004037F2" w:rsidRPr="009E0443" w:rsidRDefault="004037F2" w:rsidP="004037F2">
            <w:pPr>
              <w:spacing w:before="0" w:line="240" w:lineRule="atLeast"/>
            </w:pPr>
            <w:r w:rsidRPr="009E0443">
              <w:rPr>
                <w:lang w:eastAsia="zh-CN"/>
              </w:rPr>
              <w:drawing>
                <wp:inline distT="0" distB="0" distL="0" distR="0" wp14:anchorId="0FF5E543" wp14:editId="676907C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9E0443" w14:paraId="02933EC0" w14:textId="77777777" w:rsidTr="00882E15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4A969086" w14:textId="77777777" w:rsidR="00D15F4D" w:rsidRPr="009E044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0D3342B8" w14:textId="77777777" w:rsidR="00D15F4D" w:rsidRPr="009E044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9E0443" w14:paraId="03A10FF3" w14:textId="77777777" w:rsidTr="00882E15">
        <w:trPr>
          <w:cantSplit/>
        </w:trPr>
        <w:tc>
          <w:tcPr>
            <w:tcW w:w="6379" w:type="dxa"/>
          </w:tcPr>
          <w:p w14:paraId="65DAFE2D" w14:textId="77777777" w:rsidR="00E11080" w:rsidRPr="009E044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E0443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1D55E78F" w14:textId="77777777" w:rsidR="00E11080" w:rsidRPr="009E0443" w:rsidRDefault="00E11080" w:rsidP="00882E15">
            <w:pPr>
              <w:pStyle w:val="DocNumber"/>
              <w:ind w:left="-57" w:right="-57"/>
              <w:rPr>
                <w:lang w:val="ru-RU"/>
              </w:rPr>
            </w:pPr>
            <w:r w:rsidRPr="009E0443">
              <w:rPr>
                <w:lang w:val="ru-RU"/>
              </w:rPr>
              <w:t>Дополнительный документ 17</w:t>
            </w:r>
            <w:r w:rsidRPr="009E0443">
              <w:rPr>
                <w:lang w:val="ru-RU"/>
              </w:rPr>
              <w:br/>
              <w:t>к Документу 37-R</w:t>
            </w:r>
          </w:p>
        </w:tc>
      </w:tr>
      <w:tr w:rsidR="00E11080" w:rsidRPr="009E0443" w14:paraId="2EE15B43" w14:textId="77777777" w:rsidTr="00882E15">
        <w:trPr>
          <w:cantSplit/>
        </w:trPr>
        <w:tc>
          <w:tcPr>
            <w:tcW w:w="6379" w:type="dxa"/>
          </w:tcPr>
          <w:p w14:paraId="54ED9D31" w14:textId="72B1139A" w:rsidR="00E11080" w:rsidRPr="009E044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3AB43851" w14:textId="77777777" w:rsidR="00E11080" w:rsidRPr="009E0443" w:rsidRDefault="00E11080" w:rsidP="00882E15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9E0443">
              <w:rPr>
                <w:rFonts w:ascii="Verdana" w:hAnsi="Verdana"/>
                <w:b/>
                <w:bCs/>
                <w:sz w:val="18"/>
                <w:szCs w:val="18"/>
              </w:rPr>
              <w:t>16 сентября 2021 года</w:t>
            </w:r>
          </w:p>
        </w:tc>
      </w:tr>
      <w:tr w:rsidR="00E11080" w:rsidRPr="009E0443" w14:paraId="4A161626" w14:textId="77777777" w:rsidTr="00882E15">
        <w:trPr>
          <w:cantSplit/>
        </w:trPr>
        <w:tc>
          <w:tcPr>
            <w:tcW w:w="6379" w:type="dxa"/>
          </w:tcPr>
          <w:p w14:paraId="1676D908" w14:textId="77777777" w:rsidR="00E11080" w:rsidRPr="009E044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6870CA84" w14:textId="77777777" w:rsidR="00E11080" w:rsidRPr="009E0443" w:rsidRDefault="00E11080" w:rsidP="00882E15">
            <w:pPr>
              <w:spacing w:before="0"/>
              <w:ind w:left="-57" w:right="-57"/>
              <w:rPr>
                <w:rFonts w:ascii="Verdana" w:hAnsi="Verdana"/>
                <w:sz w:val="18"/>
                <w:szCs w:val="22"/>
              </w:rPr>
            </w:pPr>
            <w:r w:rsidRPr="009E0443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9E0443" w14:paraId="16C2BD7A" w14:textId="77777777" w:rsidTr="00190D8B">
        <w:trPr>
          <w:cantSplit/>
        </w:trPr>
        <w:tc>
          <w:tcPr>
            <w:tcW w:w="9781" w:type="dxa"/>
            <w:gridSpan w:val="2"/>
          </w:tcPr>
          <w:p w14:paraId="4C5C94BC" w14:textId="77777777" w:rsidR="00E11080" w:rsidRPr="009E044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9E0443" w14:paraId="36A231D5" w14:textId="77777777" w:rsidTr="00190D8B">
        <w:trPr>
          <w:cantSplit/>
        </w:trPr>
        <w:tc>
          <w:tcPr>
            <w:tcW w:w="9781" w:type="dxa"/>
            <w:gridSpan w:val="2"/>
          </w:tcPr>
          <w:p w14:paraId="47EBA83E" w14:textId="77777777" w:rsidR="00E11080" w:rsidRPr="009E0443" w:rsidRDefault="00E11080" w:rsidP="00190D8B">
            <w:pPr>
              <w:pStyle w:val="Source"/>
            </w:pPr>
            <w:r w:rsidRPr="009E0443">
              <w:rPr>
                <w:szCs w:val="26"/>
              </w:rPr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9E0443" w14:paraId="52613CE9" w14:textId="77777777" w:rsidTr="00190D8B">
        <w:trPr>
          <w:cantSplit/>
        </w:trPr>
        <w:tc>
          <w:tcPr>
            <w:tcW w:w="9781" w:type="dxa"/>
            <w:gridSpan w:val="2"/>
          </w:tcPr>
          <w:p w14:paraId="075E9405" w14:textId="2290C609" w:rsidR="00E11080" w:rsidRPr="009E0443" w:rsidRDefault="00882E15" w:rsidP="00190D8B">
            <w:pPr>
              <w:pStyle w:val="Title1"/>
            </w:pPr>
            <w:r w:rsidRPr="009E0443">
              <w:rPr>
                <w:szCs w:val="26"/>
              </w:rPr>
              <w:t>ПРЕДЛАГАЕМОЕ ИЗМЕНЕНИЕ РЕЗОЛЮЦИИ</w:t>
            </w:r>
            <w:r w:rsidR="00E11080" w:rsidRPr="009E0443">
              <w:rPr>
                <w:szCs w:val="26"/>
              </w:rPr>
              <w:t xml:space="preserve"> 76</w:t>
            </w:r>
          </w:p>
        </w:tc>
      </w:tr>
      <w:tr w:rsidR="00E11080" w:rsidRPr="009E0443" w14:paraId="50915B8F" w14:textId="77777777" w:rsidTr="00190D8B">
        <w:trPr>
          <w:cantSplit/>
        </w:trPr>
        <w:tc>
          <w:tcPr>
            <w:tcW w:w="9781" w:type="dxa"/>
            <w:gridSpan w:val="2"/>
          </w:tcPr>
          <w:p w14:paraId="776AA037" w14:textId="77777777" w:rsidR="00E11080" w:rsidRPr="009E0443" w:rsidRDefault="00E11080" w:rsidP="00190D8B">
            <w:pPr>
              <w:pStyle w:val="Title2"/>
            </w:pPr>
          </w:p>
        </w:tc>
      </w:tr>
      <w:tr w:rsidR="00E11080" w:rsidRPr="009E0443" w14:paraId="06F0B89B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73726745" w14:textId="77777777" w:rsidR="00E11080" w:rsidRPr="009E0443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5BE6D392" w14:textId="77777777" w:rsidR="001434F1" w:rsidRPr="009E0443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9E0443" w14:paraId="3BB8C5D6" w14:textId="77777777" w:rsidTr="00840BEC">
        <w:trPr>
          <w:cantSplit/>
        </w:trPr>
        <w:tc>
          <w:tcPr>
            <w:tcW w:w="1843" w:type="dxa"/>
          </w:tcPr>
          <w:p w14:paraId="414F69E5" w14:textId="77777777" w:rsidR="001434F1" w:rsidRPr="009E0443" w:rsidRDefault="001434F1" w:rsidP="00A23FBF">
            <w:pPr>
              <w:rPr>
                <w:szCs w:val="22"/>
              </w:rPr>
            </w:pPr>
            <w:r w:rsidRPr="009E0443">
              <w:rPr>
                <w:b/>
                <w:bCs/>
                <w:szCs w:val="22"/>
              </w:rPr>
              <w:t>Резюме</w:t>
            </w:r>
            <w:r w:rsidRPr="009E0443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0EA7D757" w14:textId="200257B7" w:rsidR="00347F32" w:rsidRPr="009E0443" w:rsidRDefault="000B1C07" w:rsidP="00347F32">
            <w:pPr>
              <w:rPr>
                <w:color w:val="000000" w:themeColor="text1"/>
                <w:szCs w:val="22"/>
              </w:rPr>
            </w:pPr>
            <w:r w:rsidRPr="009E0443">
              <w:rPr>
                <w:color w:val="000000" w:themeColor="text1"/>
                <w:szCs w:val="22"/>
              </w:rPr>
              <w:t xml:space="preserve">В настоящем документе представлен предлагаемый пересмотр </w:t>
            </w:r>
            <w:r w:rsidR="00347F32" w:rsidRPr="009E0443">
              <w:rPr>
                <w:color w:val="000000" w:themeColor="text1"/>
                <w:szCs w:val="22"/>
              </w:rPr>
              <w:t>Резолюции</w:t>
            </w:r>
            <w:r w:rsidR="00F25CEB" w:rsidRPr="009E0443">
              <w:rPr>
                <w:color w:val="000000" w:themeColor="text1"/>
                <w:szCs w:val="22"/>
              </w:rPr>
              <w:t> </w:t>
            </w:r>
            <w:r w:rsidR="00347F32" w:rsidRPr="009E0443">
              <w:rPr>
                <w:color w:val="000000" w:themeColor="text1"/>
                <w:szCs w:val="22"/>
              </w:rPr>
              <w:t>76 (Пересм. Хаммамет, 2016</w:t>
            </w:r>
            <w:r w:rsidR="00F25CEB" w:rsidRPr="009E0443">
              <w:rPr>
                <w:color w:val="000000" w:themeColor="text1"/>
                <w:szCs w:val="22"/>
              </w:rPr>
              <w:t> </w:t>
            </w:r>
            <w:r w:rsidR="00347F32" w:rsidRPr="009E0443">
              <w:rPr>
                <w:color w:val="000000" w:themeColor="text1"/>
                <w:szCs w:val="22"/>
              </w:rPr>
              <w:t>г.) ВАСЭ "Исследования,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МСЭ"</w:t>
            </w:r>
            <w:r w:rsidRPr="009E0443">
              <w:rPr>
                <w:color w:val="000000" w:themeColor="text1"/>
                <w:szCs w:val="22"/>
              </w:rPr>
              <w:t>, выполненны</w:t>
            </w:r>
            <w:r w:rsidR="00F25CEB" w:rsidRPr="009E0443">
              <w:rPr>
                <w:color w:val="000000" w:themeColor="text1"/>
                <w:szCs w:val="22"/>
              </w:rPr>
              <w:t>й</w:t>
            </w:r>
            <w:r w:rsidRPr="009E0443">
              <w:rPr>
                <w:color w:val="000000" w:themeColor="text1"/>
                <w:szCs w:val="22"/>
              </w:rPr>
              <w:t xml:space="preserve"> на основе входных документов Китая и Индии</w:t>
            </w:r>
            <w:r w:rsidR="00347F32" w:rsidRPr="009E0443">
              <w:rPr>
                <w:color w:val="000000" w:themeColor="text1"/>
                <w:szCs w:val="22"/>
              </w:rPr>
              <w:t xml:space="preserve">. </w:t>
            </w:r>
            <w:r w:rsidRPr="009E0443">
              <w:rPr>
                <w:color w:val="000000" w:themeColor="text1"/>
                <w:szCs w:val="22"/>
              </w:rPr>
              <w:t xml:space="preserve">Предлагаемые изменения </w:t>
            </w:r>
            <w:r w:rsidR="000C5923" w:rsidRPr="009E0443">
              <w:rPr>
                <w:color w:val="000000" w:themeColor="text1"/>
                <w:szCs w:val="22"/>
              </w:rPr>
              <w:t>призваны</w:t>
            </w:r>
            <w:r w:rsidR="00201928" w:rsidRPr="009E0443">
              <w:rPr>
                <w:color w:val="000000" w:themeColor="text1"/>
                <w:szCs w:val="22"/>
              </w:rPr>
              <w:t xml:space="preserve"> подчеркнуть </w:t>
            </w:r>
            <w:r w:rsidR="000002C5" w:rsidRPr="009E0443">
              <w:rPr>
                <w:color w:val="000000" w:themeColor="text1"/>
                <w:szCs w:val="22"/>
              </w:rPr>
              <w:t>значимость</w:t>
            </w:r>
            <w:r w:rsidR="00201928" w:rsidRPr="009E0443">
              <w:rPr>
                <w:color w:val="000000" w:themeColor="text1"/>
                <w:szCs w:val="22"/>
              </w:rPr>
              <w:t xml:space="preserve"> проверки на функциональную совместимость и проведения МСЭ-Т мероприятий по проверке на функциональную совместимость на этапе разработки для достижения функциональной совместимости оборудования</w:t>
            </w:r>
            <w:r w:rsidR="00347F32" w:rsidRPr="009E0443">
              <w:rPr>
                <w:color w:val="000000" w:themeColor="text1"/>
                <w:szCs w:val="22"/>
              </w:rPr>
              <w:t xml:space="preserve">. </w:t>
            </w:r>
          </w:p>
          <w:p w14:paraId="1E9E5893" w14:textId="2DEA7A39" w:rsidR="001434F1" w:rsidRPr="009E0443" w:rsidRDefault="00201928" w:rsidP="00347F32">
            <w:pPr>
              <w:rPr>
                <w:color w:val="000000" w:themeColor="text1"/>
                <w:szCs w:val="22"/>
              </w:rPr>
            </w:pPr>
            <w:r w:rsidRPr="009E0443">
              <w:rPr>
                <w:color w:val="000000" w:themeColor="text1"/>
                <w:szCs w:val="22"/>
              </w:rPr>
              <w:t xml:space="preserve">Члены </w:t>
            </w:r>
            <w:proofErr w:type="spellStart"/>
            <w:r w:rsidRPr="009E0443">
              <w:rPr>
                <w:color w:val="000000" w:themeColor="text1"/>
                <w:szCs w:val="22"/>
              </w:rPr>
              <w:t>АТСЭ</w:t>
            </w:r>
            <w:proofErr w:type="spellEnd"/>
            <w:r w:rsidRPr="009E0443">
              <w:rPr>
                <w:color w:val="000000" w:themeColor="text1"/>
                <w:szCs w:val="22"/>
              </w:rPr>
              <w:t xml:space="preserve"> предлагают пересмотреть Резолюцию </w:t>
            </w:r>
            <w:r w:rsidR="00347F32" w:rsidRPr="009E0443">
              <w:rPr>
                <w:color w:val="000000" w:themeColor="text1"/>
                <w:szCs w:val="22"/>
              </w:rPr>
              <w:t xml:space="preserve">76 </w:t>
            </w:r>
            <w:r w:rsidRPr="009E0443">
              <w:rPr>
                <w:color w:val="000000" w:themeColor="text1"/>
                <w:szCs w:val="22"/>
              </w:rPr>
              <w:t>для укрепления функциональной совместимост</w:t>
            </w:r>
            <w:r w:rsidR="00F25CEB" w:rsidRPr="009E0443">
              <w:rPr>
                <w:color w:val="000000" w:themeColor="text1"/>
                <w:szCs w:val="22"/>
              </w:rPr>
              <w:t>и</w:t>
            </w:r>
            <w:r w:rsidRPr="009E0443">
              <w:rPr>
                <w:color w:val="000000" w:themeColor="text1"/>
                <w:szCs w:val="22"/>
              </w:rPr>
              <w:t xml:space="preserve"> оборудования разных поставщиков, соответствующего Рекомендациям МСЭ-Т</w:t>
            </w:r>
            <w:r w:rsidR="00347F32" w:rsidRPr="009E0443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9E0443" w14:paraId="23ABB7D2" w14:textId="77777777" w:rsidTr="009E0443">
        <w:trPr>
          <w:cantSplit/>
        </w:trPr>
        <w:tc>
          <w:tcPr>
            <w:tcW w:w="1843" w:type="dxa"/>
          </w:tcPr>
          <w:p w14:paraId="3A8A72B1" w14:textId="77777777" w:rsidR="00D34729" w:rsidRPr="009E0443" w:rsidRDefault="00D34729" w:rsidP="00D34729">
            <w:pPr>
              <w:rPr>
                <w:b/>
                <w:bCs/>
                <w:szCs w:val="22"/>
              </w:rPr>
            </w:pPr>
            <w:r w:rsidRPr="009E0443">
              <w:rPr>
                <w:b/>
                <w:bCs/>
                <w:szCs w:val="22"/>
              </w:rPr>
              <w:t>Для контактов</w:t>
            </w:r>
            <w:r w:rsidRPr="009E0443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6C5EC2DF" w14:textId="446F9A76" w:rsidR="00D34729" w:rsidRPr="009E0443" w:rsidRDefault="000B1C07" w:rsidP="00D34729">
            <w:pPr>
              <w:rPr>
                <w:szCs w:val="22"/>
              </w:rPr>
            </w:pPr>
            <w:r w:rsidRPr="009E0443">
              <w:t xml:space="preserve">г-н </w:t>
            </w:r>
            <w:proofErr w:type="spellStart"/>
            <w:r w:rsidRPr="009E0443">
              <w:t>Масанори</w:t>
            </w:r>
            <w:proofErr w:type="spellEnd"/>
            <w:r w:rsidRPr="009E0443">
              <w:t xml:space="preserve"> Кондо (Mr </w:t>
            </w:r>
            <w:proofErr w:type="spellStart"/>
            <w:r w:rsidRPr="009E0443">
              <w:t>Masanori</w:t>
            </w:r>
            <w:proofErr w:type="spellEnd"/>
            <w:r w:rsidRPr="009E0443">
              <w:t xml:space="preserve"> </w:t>
            </w:r>
            <w:proofErr w:type="spellStart"/>
            <w:r w:rsidRPr="009E0443">
              <w:t>Kondo</w:t>
            </w:r>
            <w:proofErr w:type="spellEnd"/>
            <w:r w:rsidRPr="009E0443">
              <w:t>)</w:t>
            </w:r>
            <w:r w:rsidRPr="009E0443">
              <w:br/>
              <w:t>Генеральный секретарь</w:t>
            </w:r>
            <w:r w:rsidRPr="009E0443">
              <w:br/>
              <w:t>Азиатско-Тихоокеанско</w:t>
            </w:r>
            <w:r w:rsidR="00B7149E" w:rsidRPr="009E0443">
              <w:t>е</w:t>
            </w:r>
            <w:r w:rsidRPr="009E0443">
              <w:t xml:space="preserve"> </w:t>
            </w:r>
            <w:r w:rsidRPr="009E0443">
              <w:br/>
              <w:t>сообществ</w:t>
            </w:r>
            <w:r w:rsidR="00B7149E" w:rsidRPr="009E0443">
              <w:t>о</w:t>
            </w:r>
            <w:r w:rsidRPr="009E0443">
              <w:t xml:space="preserve"> электросвязи</w:t>
            </w:r>
          </w:p>
        </w:tc>
        <w:tc>
          <w:tcPr>
            <w:tcW w:w="3715" w:type="dxa"/>
          </w:tcPr>
          <w:p w14:paraId="0A66C54C" w14:textId="14929926" w:rsidR="00D34729" w:rsidRPr="009E0443" w:rsidRDefault="00347F32" w:rsidP="00347F32">
            <w:pPr>
              <w:tabs>
                <w:tab w:val="clear" w:pos="794"/>
              </w:tabs>
              <w:rPr>
                <w:szCs w:val="22"/>
              </w:rPr>
            </w:pPr>
            <w:r w:rsidRPr="009E0443">
              <w:rPr>
                <w:szCs w:val="22"/>
              </w:rPr>
              <w:t>Тел.:</w:t>
            </w:r>
            <w:r w:rsidRPr="009E0443">
              <w:rPr>
                <w:szCs w:val="22"/>
              </w:rPr>
              <w:tab/>
              <w:t>+66 2 5730044</w:t>
            </w:r>
            <w:r w:rsidRPr="009E0443">
              <w:rPr>
                <w:szCs w:val="22"/>
              </w:rPr>
              <w:br/>
              <w:t>Факс:</w:t>
            </w:r>
            <w:r w:rsidRPr="009E0443">
              <w:rPr>
                <w:szCs w:val="22"/>
              </w:rPr>
              <w:tab/>
              <w:t>+66 2 5737479</w:t>
            </w:r>
            <w:r w:rsidRPr="009E0443">
              <w:rPr>
                <w:szCs w:val="22"/>
              </w:rPr>
              <w:br/>
              <w:t>Эл. почта:</w:t>
            </w:r>
            <w:r w:rsidRPr="009E0443">
              <w:rPr>
                <w:szCs w:val="22"/>
              </w:rPr>
              <w:tab/>
            </w:r>
            <w:hyperlink r:id="rId10" w:history="1">
              <w:r w:rsidRPr="009E0443">
                <w:rPr>
                  <w:color w:val="0000FF" w:themeColor="hyperlink"/>
                  <w:szCs w:val="22"/>
                  <w:u w:val="single"/>
                </w:rPr>
                <w:t>aptwtsa@apt.int</w:t>
              </w:r>
            </w:hyperlink>
          </w:p>
        </w:tc>
      </w:tr>
    </w:tbl>
    <w:p w14:paraId="16DDDF99" w14:textId="126E9B02" w:rsidR="00347F32" w:rsidRPr="009E0443" w:rsidRDefault="00347F32" w:rsidP="00347F32">
      <w:pPr>
        <w:pStyle w:val="Headingb"/>
        <w:rPr>
          <w:lang w:val="ru-RU"/>
        </w:rPr>
      </w:pPr>
      <w:r w:rsidRPr="009E0443">
        <w:rPr>
          <w:lang w:val="ru-RU"/>
        </w:rPr>
        <w:t>Введение</w:t>
      </w:r>
    </w:p>
    <w:p w14:paraId="58D7A0FC" w14:textId="69342163" w:rsidR="00347F32" w:rsidRPr="009E0443" w:rsidRDefault="00347F32" w:rsidP="00347F32">
      <w:r w:rsidRPr="009E0443">
        <w:t>Резолюция</w:t>
      </w:r>
      <w:r w:rsidR="00F25CEB" w:rsidRPr="009E0443">
        <w:t> </w:t>
      </w:r>
      <w:r w:rsidRPr="009E0443">
        <w:t>76 (Пересм. Хаммамет, 2016</w:t>
      </w:r>
      <w:r w:rsidR="00F25CEB" w:rsidRPr="009E0443">
        <w:t> </w:t>
      </w:r>
      <w:r w:rsidRPr="009E0443">
        <w:t xml:space="preserve">г.) ВАСЭ "Исследования, касающиеся проверки на соответствие и функциональную совместимость, помощи развивающимся странам и возможной будущей программы, связанной со Знаком МСЭ" </w:t>
      </w:r>
      <w:r w:rsidR="00201928" w:rsidRPr="009E0443">
        <w:t xml:space="preserve">предназначена для изучения возможности </w:t>
      </w:r>
      <w:r w:rsidR="00F25CEB" w:rsidRPr="009E0443">
        <w:t>укрепления</w:t>
      </w:r>
      <w:r w:rsidR="00201928" w:rsidRPr="009E0443">
        <w:t xml:space="preserve"> функциональной совместимости оборудования, соответствующего стандартам МСЭ, путем проведения проверки на соответствие и функциональную совместимость</w:t>
      </w:r>
      <w:r w:rsidRPr="009E0443">
        <w:t xml:space="preserve">. </w:t>
      </w:r>
      <w:r w:rsidR="00201928" w:rsidRPr="009E0443">
        <w:t>Она охватывает ряд вопросов</w:t>
      </w:r>
      <w:r w:rsidR="00746980" w:rsidRPr="009E0443">
        <w:t xml:space="preserve">, которые способствуют реализации </w:t>
      </w:r>
      <w:r w:rsidR="00F25CEB" w:rsidRPr="009E0443">
        <w:t>Р</w:t>
      </w:r>
      <w:r w:rsidR="00746980" w:rsidRPr="009E0443">
        <w:t>екомендаций и расширению возможности установления глобальных соединений, например процедуры признания экспертов МСЭ и лабораторий</w:t>
      </w:r>
      <w:r w:rsidR="00A45460" w:rsidRPr="009E0443">
        <w:t xml:space="preserve"> </w:t>
      </w:r>
      <w:r w:rsidR="000C5923" w:rsidRPr="009E0443">
        <w:t>по</w:t>
      </w:r>
      <w:r w:rsidR="00A45460" w:rsidRPr="009E0443">
        <w:t xml:space="preserve"> тестировани</w:t>
      </w:r>
      <w:r w:rsidR="000C5923" w:rsidRPr="009E0443">
        <w:t>ю</w:t>
      </w:r>
      <w:r w:rsidR="00A45460" w:rsidRPr="009E0443">
        <w:t>, а также</w:t>
      </w:r>
      <w:r w:rsidR="00746980" w:rsidRPr="009E0443">
        <w:t xml:space="preserve"> процедуры </w:t>
      </w:r>
      <w:r w:rsidR="00F25CEB" w:rsidRPr="009E0443">
        <w:t>выполнения</w:t>
      </w:r>
      <w:r w:rsidR="00746980" w:rsidRPr="009E0443">
        <w:t xml:space="preserve"> пилотных проектов </w:t>
      </w:r>
      <w:r w:rsidR="00A45460" w:rsidRPr="009E0443">
        <w:t xml:space="preserve">по </w:t>
      </w:r>
      <w:r w:rsidR="00746980" w:rsidRPr="009E0443">
        <w:t>дистанционно</w:t>
      </w:r>
      <w:r w:rsidR="00A45460" w:rsidRPr="009E0443">
        <w:t>му тестированию</w:t>
      </w:r>
      <w:r w:rsidR="00746980" w:rsidRPr="009E0443">
        <w:t xml:space="preserve"> и виртуальны</w:t>
      </w:r>
      <w:r w:rsidR="00A45460" w:rsidRPr="009E0443">
        <w:t>м</w:t>
      </w:r>
      <w:r w:rsidR="00746980" w:rsidRPr="009E0443">
        <w:t xml:space="preserve"> лаборатори</w:t>
      </w:r>
      <w:r w:rsidR="00A45460" w:rsidRPr="009E0443">
        <w:t>ям</w:t>
      </w:r>
      <w:r w:rsidRPr="009E0443">
        <w:t xml:space="preserve">. </w:t>
      </w:r>
    </w:p>
    <w:p w14:paraId="6347CA6C" w14:textId="5915B22B" w:rsidR="00347F32" w:rsidRPr="009E0443" w:rsidRDefault="00A23FBF" w:rsidP="00347F32">
      <w:r w:rsidRPr="009E0443">
        <w:t>Признано, что МСЭ-Т в сотрудничестве с Международной электротехнической комиссией (МЭК) создал механизм общей схемы сертификации МЭК/МСЭ</w:t>
      </w:r>
      <w:r w:rsidR="00347F32" w:rsidRPr="009E0443">
        <w:t xml:space="preserve"> </w:t>
      </w:r>
      <w:r w:rsidRPr="009E0443">
        <w:t>для оценки оборудования ИКТ на соответствие и программ</w:t>
      </w:r>
      <w:r w:rsidR="00C618D8" w:rsidRPr="009E0443">
        <w:t>у</w:t>
      </w:r>
      <w:r w:rsidRPr="009E0443">
        <w:t xml:space="preserve"> аккредитации для признания лабораторий </w:t>
      </w:r>
      <w:r w:rsidR="000C5923" w:rsidRPr="009E0443">
        <w:t>по</w:t>
      </w:r>
      <w:r w:rsidRPr="009E0443">
        <w:t xml:space="preserve"> тестировани</w:t>
      </w:r>
      <w:r w:rsidR="000C5923" w:rsidRPr="009E0443">
        <w:t>ю</w:t>
      </w:r>
      <w:r w:rsidRPr="009E0443">
        <w:t>. МСЭ-Т следует продолжить и ускорит</w:t>
      </w:r>
      <w:r w:rsidR="00C618D8" w:rsidRPr="009E0443">
        <w:t>ь</w:t>
      </w:r>
      <w:r w:rsidRPr="009E0443">
        <w:t xml:space="preserve"> разработку и реализацию процедур проверки на соответствие и </w:t>
      </w:r>
      <w:r w:rsidRPr="009E0443">
        <w:lastRenderedPageBreak/>
        <w:t>функциональную совместимость (</w:t>
      </w:r>
      <w:proofErr w:type="spellStart"/>
      <w:r w:rsidR="00347F32" w:rsidRPr="009E0443">
        <w:t>C&amp;I</w:t>
      </w:r>
      <w:proofErr w:type="spellEnd"/>
      <w:r w:rsidRPr="009E0443">
        <w:t>) как в сотрудничестве с другими ОРС, так и собственными силами</w:t>
      </w:r>
      <w:r w:rsidR="00347F32" w:rsidRPr="009E0443">
        <w:t xml:space="preserve">. </w:t>
      </w:r>
    </w:p>
    <w:p w14:paraId="542D7A22" w14:textId="47430E05" w:rsidR="00347F32" w:rsidRPr="009E0443" w:rsidRDefault="00A23FBF" w:rsidP="00347F32">
      <w:r w:rsidRPr="009E0443">
        <w:t xml:space="preserve">Кроме того, с целью обеспечения или расширения функциональной совместимости оборудования разных поставщиков, соответствующего Рекомендациям МСЭ-Т, предлагается при необходимости проводить мероприятия по проверке на функциональную совместимость на </w:t>
      </w:r>
      <w:r w:rsidR="007459AD" w:rsidRPr="009E0443">
        <w:t>мест</w:t>
      </w:r>
      <w:r w:rsidR="00C618D8" w:rsidRPr="009E0443">
        <w:t>ах</w:t>
      </w:r>
      <w:r w:rsidR="00347F32" w:rsidRPr="009E0443">
        <w:t>.</w:t>
      </w:r>
    </w:p>
    <w:p w14:paraId="6FB34F94" w14:textId="7BF00F19" w:rsidR="00347F32" w:rsidRPr="009E0443" w:rsidRDefault="00347F32" w:rsidP="00347F32">
      <w:pPr>
        <w:pStyle w:val="Headingb"/>
        <w:rPr>
          <w:lang w:val="ru-RU"/>
        </w:rPr>
      </w:pPr>
      <w:r w:rsidRPr="009E0443">
        <w:rPr>
          <w:lang w:val="ru-RU"/>
        </w:rPr>
        <w:t>Предложение</w:t>
      </w:r>
    </w:p>
    <w:p w14:paraId="4D00C9D1" w14:textId="1B1270A7" w:rsidR="00347F32" w:rsidRPr="009E0443" w:rsidRDefault="007459AD" w:rsidP="00347F32">
      <w:r w:rsidRPr="009E0443">
        <w:t xml:space="preserve">Администрации </w:t>
      </w:r>
      <w:r w:rsidR="00441980" w:rsidRPr="009E0443">
        <w:t>стран – ч</w:t>
      </w:r>
      <w:r w:rsidRPr="009E0443">
        <w:t xml:space="preserve">ленов </w:t>
      </w:r>
      <w:proofErr w:type="spellStart"/>
      <w:r w:rsidRPr="009E0443">
        <w:t>АТСЭ</w:t>
      </w:r>
      <w:proofErr w:type="spellEnd"/>
      <w:r w:rsidRPr="009E0443">
        <w:t xml:space="preserve"> предлагают пересмотреть Резолюцию</w:t>
      </w:r>
      <w:r w:rsidR="00F25CEB" w:rsidRPr="009E0443">
        <w:t>, для того чтобы</w:t>
      </w:r>
      <w:r w:rsidRPr="009E0443">
        <w:t>:</w:t>
      </w:r>
    </w:p>
    <w:p w14:paraId="324B23E1" w14:textId="1515EAE6" w:rsidR="00347F32" w:rsidRPr="009E0443" w:rsidRDefault="00347F32" w:rsidP="00347F32">
      <w:pPr>
        <w:pStyle w:val="enumlev1"/>
      </w:pPr>
      <w:r w:rsidRPr="009E0443">
        <w:t>1)</w:t>
      </w:r>
      <w:r w:rsidRPr="009E0443">
        <w:tab/>
      </w:r>
      <w:r w:rsidR="007459AD" w:rsidRPr="009E0443">
        <w:t xml:space="preserve">повысить </w:t>
      </w:r>
      <w:r w:rsidR="00C618D8" w:rsidRPr="009E0443">
        <w:t>значимость</w:t>
      </w:r>
      <w:r w:rsidR="007459AD" w:rsidRPr="009E0443">
        <w:t xml:space="preserve"> функциональной совместимости;</w:t>
      </w:r>
    </w:p>
    <w:p w14:paraId="07AC371F" w14:textId="3413982B" w:rsidR="00347F32" w:rsidRPr="009E0443" w:rsidRDefault="00347F32" w:rsidP="00347F32">
      <w:pPr>
        <w:pStyle w:val="enumlev1"/>
      </w:pPr>
      <w:r w:rsidRPr="009E0443">
        <w:t>2)</w:t>
      </w:r>
      <w:r w:rsidRPr="009E0443">
        <w:tab/>
      </w:r>
      <w:r w:rsidR="007459AD" w:rsidRPr="009E0443">
        <w:t>предложить проведение мероприятий по проверке на функциональную совместимость в координации с МСЭ;</w:t>
      </w:r>
    </w:p>
    <w:p w14:paraId="37E11491" w14:textId="74146E49" w:rsidR="00347F32" w:rsidRPr="009E0443" w:rsidRDefault="00347F32" w:rsidP="00347F32">
      <w:pPr>
        <w:pStyle w:val="enumlev1"/>
      </w:pPr>
      <w:r w:rsidRPr="009E0443">
        <w:t>3)</w:t>
      </w:r>
      <w:r w:rsidRPr="009E0443">
        <w:tab/>
      </w:r>
      <w:r w:rsidR="007459AD" w:rsidRPr="009E0443">
        <w:t>внести ряд редакционных поправок</w:t>
      </w:r>
      <w:r w:rsidRPr="009E0443">
        <w:t>.</w:t>
      </w:r>
    </w:p>
    <w:p w14:paraId="5EE0A12F" w14:textId="637FC623" w:rsidR="0092220F" w:rsidRPr="009E0443" w:rsidRDefault="0092220F" w:rsidP="00347F32">
      <w:r w:rsidRPr="009E0443">
        <w:br w:type="page"/>
      </w:r>
    </w:p>
    <w:p w14:paraId="5DCA0E25" w14:textId="77777777" w:rsidR="005D5C52" w:rsidRPr="009E0443" w:rsidRDefault="00CD6145">
      <w:pPr>
        <w:pStyle w:val="Proposal"/>
      </w:pPr>
      <w:proofErr w:type="spellStart"/>
      <w:r w:rsidRPr="009E0443">
        <w:lastRenderedPageBreak/>
        <w:t>MOD</w:t>
      </w:r>
      <w:proofErr w:type="spellEnd"/>
      <w:r w:rsidRPr="009E0443">
        <w:tab/>
      </w:r>
      <w:proofErr w:type="spellStart"/>
      <w:r w:rsidRPr="009E0443">
        <w:t>APT</w:t>
      </w:r>
      <w:proofErr w:type="spellEnd"/>
      <w:r w:rsidRPr="009E0443">
        <w:t>/</w:t>
      </w:r>
      <w:proofErr w:type="spellStart"/>
      <w:r w:rsidRPr="009E0443">
        <w:t>37A17</w:t>
      </w:r>
      <w:proofErr w:type="spellEnd"/>
      <w:r w:rsidRPr="009E0443">
        <w:t>/1</w:t>
      </w:r>
    </w:p>
    <w:p w14:paraId="2B8D9BBA" w14:textId="365CB2ED" w:rsidR="00A23FBF" w:rsidRPr="009E0443" w:rsidRDefault="003A7C3C" w:rsidP="00882E15">
      <w:pPr>
        <w:pStyle w:val="ResNo"/>
      </w:pPr>
      <w:bookmarkStart w:id="0" w:name="_Toc476828266"/>
      <w:bookmarkStart w:id="1" w:name="_Toc478376808"/>
      <w:r w:rsidRPr="009E0443">
        <w:t>РЕЗОЛЮЦИЯ</w:t>
      </w:r>
      <w:r w:rsidR="00CD6145" w:rsidRPr="009E0443">
        <w:t xml:space="preserve"> </w:t>
      </w:r>
      <w:r w:rsidR="00CD6145" w:rsidRPr="009E0443">
        <w:rPr>
          <w:rStyle w:val="href"/>
        </w:rPr>
        <w:t>76</w:t>
      </w:r>
      <w:r w:rsidR="00CD6145" w:rsidRPr="009E0443">
        <w:t xml:space="preserve"> (</w:t>
      </w:r>
      <w:bookmarkEnd w:id="0"/>
      <w:bookmarkEnd w:id="1"/>
      <w:r w:rsidR="00CD6145" w:rsidRPr="009E0443">
        <w:t xml:space="preserve">Пересм. </w:t>
      </w:r>
      <w:del w:id="2" w:author="Antipina, Nadezda" w:date="2021-09-22T18:24:00Z">
        <w:r w:rsidR="00CD6145" w:rsidRPr="009E0443" w:rsidDel="00347F32">
          <w:delText>Хаммамет, 2016 г.</w:delText>
        </w:r>
      </w:del>
      <w:ins w:id="3" w:author="Antipina, Nadezda" w:date="2021-09-22T18:25:00Z">
        <w:r w:rsidR="00347F32" w:rsidRPr="009E0443">
          <w:t>Женева, 2022 г.</w:t>
        </w:r>
      </w:ins>
      <w:r w:rsidR="00CD6145" w:rsidRPr="009E0443">
        <w:t>)</w:t>
      </w:r>
    </w:p>
    <w:p w14:paraId="729BF2D4" w14:textId="77777777" w:rsidR="00A23FBF" w:rsidRPr="009E0443" w:rsidRDefault="00CD6145" w:rsidP="00A23FBF">
      <w:pPr>
        <w:pStyle w:val="Restitle"/>
      </w:pPr>
      <w:bookmarkStart w:id="4" w:name="_Toc476828267"/>
      <w:bookmarkStart w:id="5" w:name="_Toc478376809"/>
      <w:r w:rsidRPr="009E0443">
        <w:t>Исследования, касающиеся проверки на соответствие и функциональную совместимость, помощи развивающимся странам</w:t>
      </w:r>
      <w:r w:rsidRPr="009E0443">
        <w:rPr>
          <w:rStyle w:val="FootnoteReference"/>
          <w:b w:val="0"/>
          <w:bCs w:val="0"/>
        </w:rPr>
        <w:footnoteReference w:customMarkFollows="1" w:id="1"/>
        <w:t>1</w:t>
      </w:r>
      <w:r w:rsidRPr="009E0443">
        <w:t xml:space="preserve"> и возможной будущей программы, связанной со Знаком МСЭ</w:t>
      </w:r>
      <w:bookmarkEnd w:id="4"/>
      <w:bookmarkEnd w:id="5"/>
    </w:p>
    <w:p w14:paraId="63BF9B0F" w14:textId="12E09260" w:rsidR="00A23FBF" w:rsidRPr="009E0443" w:rsidRDefault="00CD6145" w:rsidP="00A23FBF">
      <w:pPr>
        <w:pStyle w:val="Resref"/>
      </w:pPr>
      <w:r w:rsidRPr="009E0443">
        <w:t>(Йоханнесбург, 2008 г.; Дубай, 2012 г.; Хаммамет, 2016 г.</w:t>
      </w:r>
      <w:ins w:id="6" w:author="Antipina, Nadezda" w:date="2021-09-22T18:25:00Z">
        <w:r w:rsidR="00347F32" w:rsidRPr="009E0443">
          <w:t>; Женева, 2022 г.</w:t>
        </w:r>
      </w:ins>
      <w:r w:rsidRPr="009E0443">
        <w:t>)</w:t>
      </w:r>
    </w:p>
    <w:p w14:paraId="48AC8BF4" w14:textId="03C45D9B" w:rsidR="00A23FBF" w:rsidRPr="009E0443" w:rsidRDefault="00CD6145" w:rsidP="00A23FBF">
      <w:pPr>
        <w:pStyle w:val="Normalaftertitle"/>
        <w:keepNext/>
        <w:keepLines/>
      </w:pPr>
      <w:r w:rsidRPr="009E0443">
        <w:t>Всемирная ассамблея по стандартизации электросвязи (</w:t>
      </w:r>
      <w:del w:id="7" w:author="Antipina, Nadezda" w:date="2021-09-22T18:25:00Z">
        <w:r w:rsidRPr="009E0443" w:rsidDel="00347F32">
          <w:delText>Хаммамет, 2016 г.</w:delText>
        </w:r>
      </w:del>
      <w:ins w:id="8" w:author="Antipina, Nadezda" w:date="2021-09-22T18:25:00Z">
        <w:r w:rsidR="00347F32" w:rsidRPr="009E0443">
          <w:t>Женева, 2022 г.</w:t>
        </w:r>
      </w:ins>
      <w:r w:rsidRPr="009E0443">
        <w:t>),</w:t>
      </w:r>
    </w:p>
    <w:p w14:paraId="1E81F2FF" w14:textId="77777777" w:rsidR="00A23FBF" w:rsidRPr="009E0443" w:rsidRDefault="00CD6145" w:rsidP="00A23FBF">
      <w:pPr>
        <w:pStyle w:val="Call"/>
      </w:pPr>
      <w:r w:rsidRPr="009E0443">
        <w:t>напоминая</w:t>
      </w:r>
      <w:r w:rsidRPr="009E0443">
        <w:rPr>
          <w:i w:val="0"/>
          <w:iCs/>
        </w:rPr>
        <w:t>,</w:t>
      </w:r>
    </w:p>
    <w:p w14:paraId="7A53F4EE" w14:textId="12458DD4" w:rsidR="00A23FBF" w:rsidRPr="009E0443" w:rsidRDefault="00CD6145" w:rsidP="00A23FBF">
      <w:r w:rsidRPr="009E0443">
        <w:rPr>
          <w:i/>
          <w:iCs/>
        </w:rPr>
        <w:t>a)</w:t>
      </w:r>
      <w:r w:rsidRPr="009E0443">
        <w:rPr>
          <w:i/>
          <w:iCs/>
        </w:rPr>
        <w:tab/>
      </w:r>
      <w:r w:rsidRPr="009E0443">
        <w:t xml:space="preserve">что в Резолюции 123 (Пересм. </w:t>
      </w:r>
      <w:del w:id="9" w:author="Antipina, Nadezda" w:date="2021-09-22T18:25:00Z">
        <w:r w:rsidRPr="009E0443" w:rsidDel="00347F32">
          <w:delText>Пусан, 2014 г.</w:delText>
        </w:r>
      </w:del>
      <w:ins w:id="10" w:author="Antipina, Nadezda" w:date="2021-09-22T18:25:00Z">
        <w:r w:rsidR="00347F32" w:rsidRPr="009E0443">
          <w:t>Дубай, 2018 г.</w:t>
        </w:r>
      </w:ins>
      <w:r w:rsidRPr="009E0443">
        <w:t xml:space="preserve">) Полномочной конференции Генеральному секретарю и Директорам трех Бюро поручается тесно сотрудничать между собой, чтобы активизировать деятельность, направленную на </w:t>
      </w:r>
      <w:del w:id="11" w:author="Beliaeva, Oxana" w:date="2021-10-12T15:34:00Z">
        <w:r w:rsidRPr="009E0443" w:rsidDel="000002C5">
          <w:delText xml:space="preserve">сокращение </w:delText>
        </w:r>
      </w:del>
      <w:ins w:id="12" w:author="Beliaeva, Oxana" w:date="2021-10-12T15:34:00Z">
        <w:r w:rsidR="000002C5" w:rsidRPr="009E0443">
          <w:t xml:space="preserve">преодоление </w:t>
        </w:r>
      </w:ins>
      <w:r w:rsidRPr="009E0443">
        <w:t xml:space="preserve">разрыва в стандартизации между развивающимися и развитыми странами; </w:t>
      </w:r>
    </w:p>
    <w:p w14:paraId="01E83591" w14:textId="3F45B43D" w:rsidR="00A23FBF" w:rsidRPr="009E0443" w:rsidRDefault="00CD6145" w:rsidP="00A23FBF">
      <w:r w:rsidRPr="009E0443">
        <w:rPr>
          <w:i/>
          <w:iCs/>
        </w:rPr>
        <w:t>b)</w:t>
      </w:r>
      <w:r w:rsidRPr="009E0443">
        <w:tab/>
        <w:t>что в Резолюции 200 (</w:t>
      </w:r>
      <w:del w:id="13" w:author="Antipina, Nadezda" w:date="2021-09-22T18:25:00Z">
        <w:r w:rsidRPr="009E0443" w:rsidDel="00347F32">
          <w:delText>Пусан, 2014 г.</w:delText>
        </w:r>
      </w:del>
      <w:ins w:id="14" w:author="Antipina, Nadezda" w:date="2021-09-22T18:25:00Z">
        <w:r w:rsidR="00347F32" w:rsidRPr="009E0443">
          <w:t>Пересм. Дубай, 2018 г.</w:t>
        </w:r>
      </w:ins>
      <w:r w:rsidRPr="009E0443">
        <w:t>) Полномочной конференции одобряется общая глобальная концепция развития сектора электросвязи/информационно-коммуникационных технологий (ИКТ)</w:t>
      </w:r>
      <w:ins w:id="15" w:author="Beliaeva, Oxana" w:date="2021-10-12T15:34:00Z">
        <w:r w:rsidR="000002C5" w:rsidRPr="009E0443">
          <w:t>,</w:t>
        </w:r>
      </w:ins>
      <w:r w:rsidRPr="009E0443">
        <w:t xml:space="preserve"> </w:t>
      </w:r>
      <w:ins w:id="16" w:author="Beliaeva, Oxana" w:date="2021-10-12T15:25:00Z">
        <w:r w:rsidR="00C618D8" w:rsidRPr="009E0443">
          <w:t>включая широкополосную связь, для устойчивого развития</w:t>
        </w:r>
      </w:ins>
      <w:ins w:id="17" w:author="Antipina, Nadezda" w:date="2021-09-22T18:26:00Z">
        <w:r w:rsidR="00347F32" w:rsidRPr="009E0443">
          <w:t xml:space="preserve"> </w:t>
        </w:r>
      </w:ins>
      <w:r w:rsidRPr="009E0443">
        <w:t xml:space="preserve">в рамках повестки дня "Соединим к </w:t>
      </w:r>
      <w:del w:id="18" w:author="Antipina, Nadezda" w:date="2021-09-22T18:25:00Z">
        <w:r w:rsidRPr="009E0443" w:rsidDel="00347F32">
          <w:delText>2020</w:delText>
        </w:r>
      </w:del>
      <w:ins w:id="19" w:author="Antipina, Nadezda" w:date="2021-09-22T18:25:00Z">
        <w:r w:rsidR="00347F32" w:rsidRPr="009E0443">
          <w:t>2030</w:t>
        </w:r>
      </w:ins>
      <w:r w:rsidRPr="009E0443">
        <w:t> году", предусматривающая построение "информационного общества, возможности которого расширяются благодаря взаимосвязанному миру, где электросвязь/ИКТ делают возможным и ускоряют социальный, экономический и экологически устойчивый рост и развитие для всех";</w:t>
      </w:r>
    </w:p>
    <w:p w14:paraId="445BACC1" w14:textId="2CBCD04C" w:rsidR="00A23FBF" w:rsidRPr="009E0443" w:rsidRDefault="00CD6145" w:rsidP="00A23FBF">
      <w:r w:rsidRPr="009E0443">
        <w:rPr>
          <w:i/>
          <w:iCs/>
        </w:rPr>
        <w:t>c)</w:t>
      </w:r>
      <w:r w:rsidRPr="009E0443">
        <w:tab/>
        <w:t xml:space="preserve">что представляются отчеты о прогрессе в выполнении задач и достижении конечных результатов работы каждого Сектора, как это указано в Стратегическом плане Союза на </w:t>
      </w:r>
      <w:proofErr w:type="gramStart"/>
      <w:r w:rsidRPr="009E0443">
        <w:t>2016−2019</w:t>
      </w:r>
      <w:proofErr w:type="gramEnd"/>
      <w:r w:rsidRPr="009E0443">
        <w:t xml:space="preserve"> годы в Приложении 2 к Резолюции 71 (Пересм. </w:t>
      </w:r>
      <w:del w:id="20" w:author="Antipina, Nadezda" w:date="2021-09-22T18:26:00Z">
        <w:r w:rsidRPr="009E0443" w:rsidDel="00347F32">
          <w:delText>Пусан, 2014 г.</w:delText>
        </w:r>
      </w:del>
      <w:ins w:id="21" w:author="Antipina, Nadezda" w:date="2021-09-22T18:26:00Z">
        <w:r w:rsidR="00347F32" w:rsidRPr="009E0443">
          <w:t>Дубай, 2018 г.</w:t>
        </w:r>
      </w:ins>
      <w:r w:rsidRPr="009E0443">
        <w:t>) Полномочной конференции, что способствует выполнению Повестки дня в области устойчивого развития на период до 2030 года;</w:t>
      </w:r>
    </w:p>
    <w:p w14:paraId="0BFF40FC" w14:textId="77777777" w:rsidR="00A23FBF" w:rsidRPr="009E0443" w:rsidRDefault="00CD6145" w:rsidP="00A23FBF">
      <w:r w:rsidRPr="009E0443">
        <w:rPr>
          <w:i/>
          <w:iCs/>
        </w:rPr>
        <w:t>d)</w:t>
      </w:r>
      <w:r w:rsidRPr="009E0443">
        <w:tab/>
        <w:t xml:space="preserve">что в Статье 17 Устава МСЭ указано, что хотя функции Сектора стандартизации электросвязи МСЭ (МСЭ-Т) заключаются в выполнении целей Союза, относящихся к стандартизации электросвязи, такие функции должны осуществляться "с учетом особых интересов развивающихся стран"; </w:t>
      </w:r>
    </w:p>
    <w:p w14:paraId="5A6CB7FF" w14:textId="77777777" w:rsidR="00A23FBF" w:rsidRPr="009E0443" w:rsidRDefault="00CD6145" w:rsidP="00A23FBF">
      <w:r w:rsidRPr="009E0443">
        <w:rPr>
          <w:i/>
          <w:iCs/>
        </w:rPr>
        <w:t>e)</w:t>
      </w:r>
      <w:r w:rsidRPr="009E0443">
        <w:tab/>
        <w:t>результаты, достигнутые МСЭ во внедрении Знака МСЭ для Глобальной спутниковой подвижной персональной связи (</w:t>
      </w:r>
      <w:proofErr w:type="spellStart"/>
      <w:r w:rsidRPr="009E0443">
        <w:t>ГСППС</w:t>
      </w:r>
      <w:proofErr w:type="spellEnd"/>
      <w:r w:rsidRPr="009E0443">
        <w:t>);</w:t>
      </w:r>
    </w:p>
    <w:p w14:paraId="17DB912C" w14:textId="77777777" w:rsidR="00A23FBF" w:rsidRPr="009E0443" w:rsidRDefault="00CD6145" w:rsidP="00A23FBF">
      <w:r w:rsidRPr="009E0443">
        <w:rPr>
          <w:i/>
          <w:iCs/>
        </w:rPr>
        <w:t>f)</w:t>
      </w:r>
      <w:r w:rsidRPr="009E0443">
        <w:tab/>
        <w:t xml:space="preserve">работу, проделанную </w:t>
      </w:r>
      <w:r w:rsidRPr="009E0443">
        <w:rPr>
          <w:color w:val="000000"/>
        </w:rPr>
        <w:t xml:space="preserve">Руководящим комитетом МСЭ-Т по оценке соответствия </w:t>
      </w:r>
      <w:r w:rsidRPr="009E0443">
        <w:t>(</w:t>
      </w:r>
      <w:proofErr w:type="spellStart"/>
      <w:r w:rsidRPr="009E0443">
        <w:t>CASC</w:t>
      </w:r>
      <w:proofErr w:type="spellEnd"/>
      <w:r w:rsidRPr="009E0443">
        <w:t>) под руководством 11-й Исследовательской комиссии МСЭ-Т, и результаты этой работы;</w:t>
      </w:r>
    </w:p>
    <w:p w14:paraId="5D5D0F29" w14:textId="30A60EEE" w:rsidR="00A23FBF" w:rsidRPr="009E0443" w:rsidRDefault="00CD6145" w:rsidP="00A23FBF">
      <w:r w:rsidRPr="009E0443">
        <w:rPr>
          <w:i/>
          <w:iCs/>
        </w:rPr>
        <w:t>g)</w:t>
      </w:r>
      <w:r w:rsidRPr="009E0443">
        <w:tab/>
        <w:t xml:space="preserve">Резолюцию 177 (Пересм. </w:t>
      </w:r>
      <w:del w:id="22" w:author="Antipina, Nadezda" w:date="2021-09-22T18:26:00Z">
        <w:r w:rsidRPr="009E0443" w:rsidDel="00347F32">
          <w:delText>Пусан, 2014 г.</w:delText>
        </w:r>
      </w:del>
      <w:ins w:id="23" w:author="Antipina, Nadezda" w:date="2021-09-22T18:26:00Z">
        <w:r w:rsidR="00347F32" w:rsidRPr="009E0443">
          <w:t>Дубай, 2018 г.</w:t>
        </w:r>
      </w:ins>
      <w:r w:rsidRPr="009E0443">
        <w:t>) Полномочной конференции о соответствии и функциональной совместимости (</w:t>
      </w:r>
      <w:proofErr w:type="spellStart"/>
      <w:r w:rsidRPr="009E0443">
        <w:t>C&amp;I</w:t>
      </w:r>
      <w:proofErr w:type="spellEnd"/>
      <w:r w:rsidRPr="009E0443">
        <w:t>);</w:t>
      </w:r>
    </w:p>
    <w:p w14:paraId="561B915A" w14:textId="75DAAFEE" w:rsidR="00A23FBF" w:rsidRPr="009E0443" w:rsidRDefault="00CD6145">
      <w:r w:rsidRPr="009E0443">
        <w:rPr>
          <w:i/>
          <w:iCs/>
        </w:rPr>
        <w:t>h)</w:t>
      </w:r>
      <w:r w:rsidRPr="009E0443">
        <w:tab/>
        <w:t>Резолюцию 197 (</w:t>
      </w:r>
      <w:del w:id="24" w:author="Antipina, Nadezda" w:date="2021-09-22T18:26:00Z">
        <w:r w:rsidRPr="009E0443" w:rsidDel="00347F32">
          <w:delText>Пусан, 2014 г.</w:delText>
        </w:r>
      </w:del>
      <w:ins w:id="25" w:author="Antipina, Nadezda" w:date="2021-09-22T18:26:00Z">
        <w:r w:rsidR="00347F32" w:rsidRPr="009E0443">
          <w:t>Пересм. Дубай, 20</w:t>
        </w:r>
      </w:ins>
      <w:ins w:id="26" w:author="Antipina, Nadezda" w:date="2021-09-22T18:27:00Z">
        <w:r w:rsidR="00347F32" w:rsidRPr="009E0443">
          <w:t>18 г.</w:t>
        </w:r>
      </w:ins>
      <w:r w:rsidRPr="009E0443">
        <w:t xml:space="preserve">) Полномочной конференции о </w:t>
      </w:r>
      <w:bookmarkStart w:id="27" w:name="bookmark139"/>
      <w:r w:rsidRPr="009E0443">
        <w:t>содействии развитию интернета вещей (IoT) для подготовки к глобально соединенному миру</w:t>
      </w:r>
      <w:bookmarkEnd w:id="27"/>
      <w:r w:rsidRPr="009E0443">
        <w:t>;</w:t>
      </w:r>
    </w:p>
    <w:p w14:paraId="7AA41464" w14:textId="3519DF14" w:rsidR="00A23FBF" w:rsidRPr="009E0443" w:rsidRDefault="00CD6145">
      <w:r w:rsidRPr="009E0443">
        <w:rPr>
          <w:i/>
          <w:iCs/>
        </w:rPr>
        <w:t>i)</w:t>
      </w:r>
      <w:r w:rsidRPr="009E0443">
        <w:tab/>
        <w:t xml:space="preserve">Резолюцию 47 (Пересм. </w:t>
      </w:r>
      <w:del w:id="28" w:author="Antipina, Nadezda" w:date="2021-09-22T18:27:00Z">
        <w:r w:rsidRPr="009E0443" w:rsidDel="00347F32">
          <w:delText>Дубай, 2014 г.</w:delText>
        </w:r>
      </w:del>
      <w:ins w:id="29" w:author="Antipina, Nadezda" w:date="2021-09-22T18:27:00Z">
        <w:r w:rsidR="00347F32" w:rsidRPr="009E0443">
          <w:t>Буэнос-Айрес, 2017 г.</w:t>
        </w:r>
      </w:ins>
      <w:r w:rsidRPr="009E0443">
        <w:t xml:space="preserve">) Всемирной конференции по развитию электросвязи (ВКРЭ) о повышении степени понимания и эффективности применения Рекомендаций МСЭ в развивающихся странах, включая проверку на </w:t>
      </w:r>
      <w:proofErr w:type="spellStart"/>
      <w:r w:rsidRPr="009E0443">
        <w:t>C&amp;I</w:t>
      </w:r>
      <w:proofErr w:type="spellEnd"/>
      <w:r w:rsidRPr="009E0443">
        <w:t xml:space="preserve"> систем, производимых на основе Рекомендаций МСЭ;</w:t>
      </w:r>
    </w:p>
    <w:p w14:paraId="03AF3359" w14:textId="77777777" w:rsidR="00A23FBF" w:rsidRPr="009E0443" w:rsidRDefault="00CD6145" w:rsidP="00A23FBF">
      <w:r w:rsidRPr="009E0443">
        <w:rPr>
          <w:i/>
          <w:iCs/>
        </w:rPr>
        <w:lastRenderedPageBreak/>
        <w:t>j)</w:t>
      </w:r>
      <w:r w:rsidRPr="009E0443">
        <w:tab/>
        <w:t>Резолюцию МСЭ-R 62 (Пересм. Женева, 2015 г.) Ассамблеи радиосвязи об исследованиях, связанных с проверкой на соответствие Рекомендациям Сектора радиосвязи МСЭ (МСЭ-R) и функциональную совместимость оборудования и систем радиосвязи,</w:t>
      </w:r>
    </w:p>
    <w:p w14:paraId="735189E9" w14:textId="77777777" w:rsidR="00A23FBF" w:rsidRPr="009E0443" w:rsidRDefault="00CD6145" w:rsidP="00A23FBF">
      <w:pPr>
        <w:pStyle w:val="Call"/>
      </w:pPr>
      <w:r w:rsidRPr="009E0443">
        <w:t>признавая</w:t>
      </w:r>
      <w:r w:rsidRPr="009E0443">
        <w:rPr>
          <w:i w:val="0"/>
          <w:iCs/>
        </w:rPr>
        <w:t>,</w:t>
      </w:r>
    </w:p>
    <w:p w14:paraId="1A24B2C6" w14:textId="77777777" w:rsidR="00A23FBF" w:rsidRPr="009E0443" w:rsidRDefault="00CD6145" w:rsidP="00A23FBF">
      <w:r w:rsidRPr="009E0443">
        <w:rPr>
          <w:i/>
          <w:iCs/>
        </w:rPr>
        <w:t>a)</w:t>
      </w:r>
      <w:r w:rsidRPr="009E0443">
        <w:tab/>
        <w:t>что функциональная совместимость сетей международной электросвязи была основной причиной создания в 1865 году Международного телеграфного союза и что она остается одной из основных целей Стратегического плана МСЭ;</w:t>
      </w:r>
    </w:p>
    <w:p w14:paraId="0CEB049D" w14:textId="77777777" w:rsidR="00A23FBF" w:rsidRPr="009E0443" w:rsidRDefault="00CD6145" w:rsidP="00A23FBF">
      <w:r w:rsidRPr="009E0443">
        <w:rPr>
          <w:i/>
          <w:iCs/>
        </w:rPr>
        <w:t>b)</w:t>
      </w:r>
      <w:r w:rsidRPr="009E0443">
        <w:tab/>
        <w:t xml:space="preserve">что появляющиеся технологии повышают требования к проверке на </w:t>
      </w:r>
      <w:proofErr w:type="spellStart"/>
      <w:r w:rsidRPr="009E0443">
        <w:rPr>
          <w:lang w:eastAsia="zh-CN"/>
        </w:rPr>
        <w:t>C&amp;I</w:t>
      </w:r>
      <w:proofErr w:type="spellEnd"/>
      <w:r w:rsidRPr="009E0443">
        <w:t>;</w:t>
      </w:r>
    </w:p>
    <w:p w14:paraId="2F1CB4BB" w14:textId="77777777" w:rsidR="00A23FBF" w:rsidRPr="009E0443" w:rsidRDefault="00CD6145">
      <w:r w:rsidRPr="009E0443">
        <w:rPr>
          <w:i/>
          <w:iCs/>
        </w:rPr>
        <w:t>с)</w:t>
      </w:r>
      <w:r w:rsidRPr="009E0443">
        <w:tab/>
        <w:t>что оценка соответствия является признанным способом наглядно показать, что в продукте соблюдается тот или иной международный стандарт и продолжает быть важной в контексте обязательств в области международных стандартов, принятых членами Всемирной торговой организации в рамках Соглашения о технических барьерах в торговле;</w:t>
      </w:r>
    </w:p>
    <w:p w14:paraId="7B4E3E86" w14:textId="77777777" w:rsidR="00A23FBF" w:rsidRPr="009E0443" w:rsidRDefault="00CD6145" w:rsidP="00A23FBF">
      <w:r w:rsidRPr="009E0443">
        <w:rPr>
          <w:i/>
          <w:iCs/>
        </w:rPr>
        <w:t>d)</w:t>
      </w:r>
      <w:r w:rsidRPr="009E0443">
        <w:tab/>
        <w:t xml:space="preserve">что в Рекомендациях МСЭ-Т </w:t>
      </w:r>
      <w:proofErr w:type="spellStart"/>
      <w:r w:rsidRPr="009E0443">
        <w:t>X.290</w:t>
      </w:r>
      <w:proofErr w:type="spellEnd"/>
      <w:r w:rsidRPr="009E0443">
        <w:t xml:space="preserve"> – МСЭ-Т </w:t>
      </w:r>
      <w:proofErr w:type="spellStart"/>
      <w:r w:rsidRPr="009E0443">
        <w:t>X.296</w:t>
      </w:r>
      <w:proofErr w:type="spellEnd"/>
      <w:r w:rsidRPr="009E0443">
        <w:t xml:space="preserve"> указана общая методика проверки оборудования на соответствие Рекомендациям МСЭ-Т;</w:t>
      </w:r>
    </w:p>
    <w:p w14:paraId="03C19DA9" w14:textId="77777777" w:rsidR="00A23FBF" w:rsidRPr="009E0443" w:rsidRDefault="00CD6145" w:rsidP="00A23FBF">
      <w:r w:rsidRPr="009E0443">
        <w:rPr>
          <w:i/>
          <w:iCs/>
        </w:rPr>
        <w:t>e)</w:t>
      </w:r>
      <w:r w:rsidRPr="009E0443">
        <w:tab/>
        <w:t>что проверка на соответствие не гарантирует функциональной совместимости, но увеличит возможность функциональной совместимости оборудования, соответствующего Рекомендациям МСЭ-Т;</w:t>
      </w:r>
    </w:p>
    <w:p w14:paraId="35C9FCFD" w14:textId="77777777" w:rsidR="00A23FBF" w:rsidRPr="009E0443" w:rsidRDefault="00CD6145" w:rsidP="00A23FBF">
      <w:r w:rsidRPr="009E0443">
        <w:rPr>
          <w:i/>
          <w:iCs/>
        </w:rPr>
        <w:t>f)</w:t>
      </w:r>
      <w:r w:rsidRPr="009E0443">
        <w:tab/>
        <w:t>что в очень немногих существующих Рекомендациях МСЭ-Т определяются требования к проверке на функциональную совместимость или соответствие, включая процедуры проверки и критерии производительности;</w:t>
      </w:r>
    </w:p>
    <w:p w14:paraId="20FB5047" w14:textId="77777777" w:rsidR="00A23FBF" w:rsidRPr="009E0443" w:rsidRDefault="00CD6145" w:rsidP="00A23FBF">
      <w:r w:rsidRPr="009E0443">
        <w:rPr>
          <w:i/>
          <w:iCs/>
        </w:rPr>
        <w:t>g)</w:t>
      </w:r>
      <w:r w:rsidRPr="009E0443">
        <w:tab/>
        <w:t>что оценка соответствия некоторым Рекомендациям МСЭ-Т может предусматривать определение ключевых показателей деятельности как части спецификаций тестирования;</w:t>
      </w:r>
    </w:p>
    <w:p w14:paraId="64436984" w14:textId="77777777" w:rsidR="00A23FBF" w:rsidRPr="009E0443" w:rsidRDefault="00CD6145" w:rsidP="00A23FBF">
      <w:r w:rsidRPr="009E0443">
        <w:rPr>
          <w:i/>
          <w:iCs/>
        </w:rPr>
        <w:t>h)</w:t>
      </w:r>
      <w:r w:rsidRPr="009E0443">
        <w:tab/>
        <w:t>что проверка оборудования ИКТ на функциональную совместимость является важным видом проверки с точки зрения потребителя;</w:t>
      </w:r>
    </w:p>
    <w:p w14:paraId="0933CFDD" w14:textId="77777777" w:rsidR="00A23FBF" w:rsidRPr="009E0443" w:rsidRDefault="00CD6145">
      <w:r w:rsidRPr="009E0443">
        <w:rPr>
          <w:i/>
          <w:iCs/>
        </w:rPr>
        <w:t>i)</w:t>
      </w:r>
      <w:r w:rsidRPr="009E0443">
        <w:tab/>
        <w:t>что техническая подготовка и развитие институционального потенциала по проверке и сертификации являются важнейшими для стран вопросами с точки зрения совершенствования ими своих процессов оценки соответствия, содействия развертыванию передовых сетей электросвязи и увеличения глобальной возможности установления соединений;</w:t>
      </w:r>
    </w:p>
    <w:p w14:paraId="23B9FBC6" w14:textId="77777777" w:rsidR="00A23FBF" w:rsidRPr="009E0443" w:rsidRDefault="00CD6145">
      <w:r w:rsidRPr="009E0443">
        <w:rPr>
          <w:i/>
          <w:iCs/>
        </w:rPr>
        <w:t>j)</w:t>
      </w:r>
      <w:r w:rsidRPr="009E0443">
        <w:tab/>
        <w:t>что МСЭ не стоит самому заниматься сертификацией и проверкой оборудования и услуг, которые также проводятся многими региональными и национальными органами по стандартам с целью проверки на соответствие;</w:t>
      </w:r>
    </w:p>
    <w:p w14:paraId="30FC8E08" w14:textId="77777777" w:rsidR="00A23FBF" w:rsidRPr="009E0443" w:rsidRDefault="00CD6145" w:rsidP="00A23FBF">
      <w:r w:rsidRPr="009E0443">
        <w:rPr>
          <w:i/>
          <w:iCs/>
        </w:rPr>
        <w:t>k)</w:t>
      </w:r>
      <w:r w:rsidRPr="009E0443">
        <w:tab/>
        <w:t xml:space="preserve">что </w:t>
      </w:r>
      <w:proofErr w:type="spellStart"/>
      <w:r w:rsidRPr="009E0443">
        <w:t>CASC</w:t>
      </w:r>
      <w:proofErr w:type="spellEnd"/>
      <w:r w:rsidRPr="009E0443">
        <w:t xml:space="preserve"> был создан для разработки процедуры признания экспертов МСЭ и разработки подробного порядка реализации процедуры</w:t>
      </w:r>
      <w:r w:rsidRPr="009E0443">
        <w:rPr>
          <w:color w:val="000000"/>
        </w:rPr>
        <w:t xml:space="preserve"> признания лабораторий по тестированию в МСЭ-Т</w:t>
      </w:r>
      <w:r w:rsidRPr="009E0443">
        <w:t>;</w:t>
      </w:r>
    </w:p>
    <w:p w14:paraId="63E19E19" w14:textId="77777777" w:rsidR="00A23FBF" w:rsidRPr="009E0443" w:rsidRDefault="00CD6145" w:rsidP="00A23FBF">
      <w:r w:rsidRPr="009E0443">
        <w:rPr>
          <w:i/>
          <w:iCs/>
        </w:rPr>
        <w:t>l)</w:t>
      </w:r>
      <w:r w:rsidRPr="009E0443">
        <w:rPr>
          <w:i/>
          <w:iCs/>
        </w:rPr>
        <w:tab/>
      </w:r>
      <w:r w:rsidRPr="009E0443">
        <w:t xml:space="preserve">что </w:t>
      </w:r>
      <w:proofErr w:type="spellStart"/>
      <w:r w:rsidRPr="009E0443">
        <w:t>CASC</w:t>
      </w:r>
      <w:proofErr w:type="spellEnd"/>
      <w:r w:rsidRPr="009E0443">
        <w:t xml:space="preserve"> в сотрудничестве с Международной электротехнической комиссией (МЭК) работает над созданием общей схемы сертификации МЭК/МСЭ для оценки соответствия оборудования ИКТ Рекомендациям МСЭ-Т;</w:t>
      </w:r>
    </w:p>
    <w:p w14:paraId="617B1313" w14:textId="77777777" w:rsidR="00A23FBF" w:rsidRPr="009E0443" w:rsidRDefault="00CD6145" w:rsidP="00A23FBF">
      <w:r w:rsidRPr="009E0443">
        <w:rPr>
          <w:i/>
          <w:iCs/>
        </w:rPr>
        <w:t>m)</w:t>
      </w:r>
      <w:r w:rsidRPr="009E0443">
        <w:tab/>
        <w:t>что МСЭ-Т создал Базу данных по соответствию продуктов и помещает в нее все больший объем данных по оборудованию ИКТ, прошедшему проверку на соответствие Рекомендациям МСЭ-Т;</w:t>
      </w:r>
    </w:p>
    <w:p w14:paraId="4997B29E" w14:textId="77777777" w:rsidR="00A23FBF" w:rsidRPr="009E0443" w:rsidRDefault="00CD6145" w:rsidP="00A23FBF">
      <w:r w:rsidRPr="009E0443">
        <w:rPr>
          <w:i/>
          <w:iCs/>
        </w:rPr>
        <w:t>n)</w:t>
      </w:r>
      <w:r w:rsidRPr="009E0443">
        <w:tab/>
        <w:t xml:space="preserve">что был создан веб-сайт портала МСЭ по </w:t>
      </w:r>
      <w:proofErr w:type="spellStart"/>
      <w:r w:rsidRPr="009E0443">
        <w:t>C&amp;I</w:t>
      </w:r>
      <w:proofErr w:type="spellEnd"/>
      <w:r w:rsidRPr="009E0443">
        <w:t>, который постоянно обновляется;</w:t>
      </w:r>
    </w:p>
    <w:p w14:paraId="5BAC34C2" w14:textId="77777777" w:rsidR="00A23FBF" w:rsidRPr="009E0443" w:rsidRDefault="00CD6145" w:rsidP="00A23FBF">
      <w:r w:rsidRPr="009E0443">
        <w:rPr>
          <w:i/>
          <w:iCs/>
        </w:rPr>
        <w:t>o)</w:t>
      </w:r>
      <w:r w:rsidRPr="009E0443">
        <w:rPr>
          <w:i/>
          <w:iCs/>
        </w:rPr>
        <w:tab/>
      </w:r>
      <w:r w:rsidRPr="009E0443">
        <w:t xml:space="preserve">что на своей сессии 2013 года Совет МСЭ обновил план действий по программе </w:t>
      </w:r>
      <w:proofErr w:type="spellStart"/>
      <w:r w:rsidRPr="009E0443">
        <w:t>C&amp;I</w:t>
      </w:r>
      <w:proofErr w:type="spellEnd"/>
      <w:r w:rsidRPr="009E0443">
        <w:t xml:space="preserve">, первоначально созданной в 2012 году, направлениями работы которой являются: 1) оценка соответствия, 2) мероприятия по функциональной совместимости, 3) создание потенциала людских ресурсов, и 4) помощь в создании центров тестирования и программ </w:t>
      </w:r>
      <w:proofErr w:type="spellStart"/>
      <w:r w:rsidRPr="009E0443">
        <w:t>C&amp;I</w:t>
      </w:r>
      <w:proofErr w:type="spellEnd"/>
      <w:r w:rsidRPr="009E0443">
        <w:t xml:space="preserve"> в развивающихся странах;</w:t>
      </w:r>
    </w:p>
    <w:p w14:paraId="7870DCC0" w14:textId="77777777" w:rsidR="00A23FBF" w:rsidRPr="009E0443" w:rsidRDefault="00CD6145" w:rsidP="00A23FBF">
      <w:r w:rsidRPr="009E0443">
        <w:rPr>
          <w:i/>
          <w:iCs/>
        </w:rPr>
        <w:t>p)</w:t>
      </w:r>
      <w:r w:rsidRPr="009E0443">
        <w:rPr>
          <w:i/>
          <w:iCs/>
        </w:rPr>
        <w:tab/>
      </w:r>
      <w:r w:rsidRPr="009E0443">
        <w:t>отчеты о ходе работы, представленные Директором Бюро стандартизации электросвязи Совету на его сессиях 2009–2016 годов и Полномочной конференции (Пусан, 2014 г.),</w:t>
      </w:r>
    </w:p>
    <w:p w14:paraId="1CD1AFA2" w14:textId="77777777" w:rsidR="00A23FBF" w:rsidRPr="009E0443" w:rsidRDefault="00CD6145" w:rsidP="00A23FBF">
      <w:pPr>
        <w:pStyle w:val="Call"/>
      </w:pPr>
      <w:r w:rsidRPr="009E0443">
        <w:lastRenderedPageBreak/>
        <w:t>признавая далее</w:t>
      </w:r>
      <w:r w:rsidRPr="009E0443">
        <w:rPr>
          <w:i w:val="0"/>
          <w:iCs/>
        </w:rPr>
        <w:t>,</w:t>
      </w:r>
    </w:p>
    <w:p w14:paraId="334B9353" w14:textId="77777777" w:rsidR="00A23FBF" w:rsidRPr="009E0443" w:rsidRDefault="00CD6145">
      <w:r w:rsidRPr="009E0443">
        <w:rPr>
          <w:i/>
          <w:iCs/>
        </w:rPr>
        <w:t>a)</w:t>
      </w:r>
      <w:r w:rsidRPr="009E0443">
        <w:tab/>
        <w:t>что обеспечение функциональной совместимости должно быть важным аспектом при разработке будущих Рекомендаций МСЭ-Т;</w:t>
      </w:r>
    </w:p>
    <w:p w14:paraId="755F96D7" w14:textId="77777777" w:rsidR="00A23FBF" w:rsidRPr="009E0443" w:rsidRDefault="00CD6145" w:rsidP="00A23FBF">
      <w:r w:rsidRPr="009E0443">
        <w:rPr>
          <w:i/>
          <w:iCs/>
        </w:rPr>
        <w:t>b)</w:t>
      </w:r>
      <w:r w:rsidRPr="009E0443">
        <w:tab/>
        <w:t>что проверка на соответствие Рекомендациям МСЭ-Т должна содействовать в борьбе с контрафактной ИКТ продукцией;</w:t>
      </w:r>
    </w:p>
    <w:p w14:paraId="6F2A9F14" w14:textId="77777777" w:rsidR="00A23FBF" w:rsidRPr="009E0443" w:rsidRDefault="00CD6145" w:rsidP="00A23FBF">
      <w:r w:rsidRPr="009E0443">
        <w:rPr>
          <w:i/>
          <w:iCs/>
        </w:rPr>
        <w:t>c)</w:t>
      </w:r>
      <w:r w:rsidRPr="009E0443">
        <w:tab/>
        <w:t>что повышение способности Государств-Членов проводить оценку соответствия и проверку на соответствие, а также наличие национальных и региональных средств тестирования для оценки соответствия может помочь в борьбе с контрафактными устройствами и оборудованием связи/ИКТ;</w:t>
      </w:r>
    </w:p>
    <w:p w14:paraId="5125AE89" w14:textId="77777777" w:rsidR="00A23FBF" w:rsidRPr="009E0443" w:rsidRDefault="00CD6145" w:rsidP="00A23FBF">
      <w:r w:rsidRPr="009E0443">
        <w:rPr>
          <w:i/>
          <w:iCs/>
        </w:rPr>
        <w:t>d)</w:t>
      </w:r>
      <w:r w:rsidRPr="009E0443">
        <w:tab/>
        <w:t>что проверка на соответствие и функциональную совместимость может способствовать функциональной совместимости некоторых появляющихся технологий, таких как IoT, IMT-2020 и других,</w:t>
      </w:r>
    </w:p>
    <w:p w14:paraId="2DA5A9BE" w14:textId="77777777" w:rsidR="00A23FBF" w:rsidRPr="009E0443" w:rsidRDefault="00CD6145" w:rsidP="00A23FBF">
      <w:pPr>
        <w:pStyle w:val="Call"/>
      </w:pPr>
      <w:r w:rsidRPr="009E0443">
        <w:t>учитывая</w:t>
      </w:r>
      <w:r w:rsidRPr="009E0443">
        <w:rPr>
          <w:i w:val="0"/>
          <w:iCs/>
        </w:rPr>
        <w:t>,</w:t>
      </w:r>
    </w:p>
    <w:p w14:paraId="476DAE0C" w14:textId="77777777" w:rsidR="00A23FBF" w:rsidRPr="009E0443" w:rsidRDefault="00CD6145" w:rsidP="00A23FBF">
      <w:r w:rsidRPr="009E0443">
        <w:rPr>
          <w:i/>
          <w:iCs/>
        </w:rPr>
        <w:t>a)</w:t>
      </w:r>
      <w:r w:rsidRPr="009E0443">
        <w:tab/>
        <w:t>что появляется все больше жалоб на то, что часто оборудование не полностью функционально совместимо с другим оборудованием;</w:t>
      </w:r>
    </w:p>
    <w:p w14:paraId="55BADBE6" w14:textId="77777777" w:rsidR="00A23FBF" w:rsidRPr="009E0443" w:rsidRDefault="00CD6145" w:rsidP="00A23FBF">
      <w:r w:rsidRPr="009E0443">
        <w:rPr>
          <w:i/>
          <w:iCs/>
        </w:rPr>
        <w:t>b)</w:t>
      </w:r>
      <w:r w:rsidRPr="009E0443">
        <w:tab/>
        <w:t>что некоторые страны, особенно развивающиеся страны, еще не имеют возможности проверять оборудование и давать гарантии потребителям в их странах;</w:t>
      </w:r>
    </w:p>
    <w:p w14:paraId="7C92E2B7" w14:textId="77777777" w:rsidR="00A23FBF" w:rsidRPr="009E0443" w:rsidRDefault="00CD6145" w:rsidP="00A23FBF">
      <w:r w:rsidRPr="009E0443">
        <w:rPr>
          <w:i/>
          <w:iCs/>
        </w:rPr>
        <w:t>c)</w:t>
      </w:r>
      <w:r w:rsidRPr="009E0443">
        <w:tab/>
        <w:t>что большее доверие к тому, что оборудование ИКТ соответствует Рекомендациям МСЭ</w:t>
      </w:r>
      <w:r w:rsidRPr="009E0443">
        <w:noBreakHyphen/>
        <w:t>Т, увеличило бы шансы сквозной функциональной совместимости между оборудованием различных производителей и помогло бы развивающимся странам в выборе решений;</w:t>
      </w:r>
    </w:p>
    <w:p w14:paraId="5B1FC126" w14:textId="5E9682CC" w:rsidR="00347F32" w:rsidRPr="009E0443" w:rsidRDefault="00347F32" w:rsidP="00A23FBF">
      <w:pPr>
        <w:rPr>
          <w:ins w:id="30" w:author="Antipina, Nadezda" w:date="2021-09-22T18:27:00Z"/>
          <w:rPrChange w:id="31" w:author="Beliaeva, Oxana" w:date="2021-10-12T15:27:00Z">
            <w:rPr>
              <w:ins w:id="32" w:author="Antipina, Nadezda" w:date="2021-09-22T18:27:00Z"/>
              <w:i/>
              <w:iCs/>
            </w:rPr>
          </w:rPrChange>
        </w:rPr>
      </w:pPr>
      <w:ins w:id="33" w:author="Antipina, Nadezda" w:date="2021-09-22T18:27:00Z">
        <w:r w:rsidRPr="009E0443">
          <w:rPr>
            <w:i/>
            <w:iCs/>
            <w:rPrChange w:id="34" w:author="Antipina, Nadezda" w:date="2021-09-22T18:27:00Z">
              <w:rPr>
                <w:i/>
                <w:iCs/>
              </w:rPr>
            </w:rPrChange>
          </w:rPr>
          <w:t>d</w:t>
        </w:r>
        <w:r w:rsidRPr="009E0443">
          <w:rPr>
            <w:i/>
            <w:iCs/>
          </w:rPr>
          <w:t>)</w:t>
        </w:r>
        <w:r w:rsidRPr="009E0443">
          <w:rPr>
            <w:i/>
            <w:iCs/>
          </w:rPr>
          <w:tab/>
        </w:r>
      </w:ins>
      <w:ins w:id="35" w:author="Beliaeva, Oxana" w:date="2021-10-12T15:26:00Z">
        <w:r w:rsidR="00C618D8" w:rsidRPr="009E0443">
          <w:rPr>
            <w:rPrChange w:id="36" w:author="Beliaeva, Oxana" w:date="2021-10-12T15:26:00Z">
              <w:rPr>
                <w:i/>
                <w:iCs/>
              </w:rPr>
            </w:rPrChange>
          </w:rPr>
          <w:t>что</w:t>
        </w:r>
        <w:r w:rsidR="00C618D8" w:rsidRPr="009E0443">
          <w:rPr>
            <w:rPrChange w:id="37" w:author="Beliaeva, Oxana" w:date="2021-10-12T15:27:00Z">
              <w:rPr>
                <w:i/>
                <w:iCs/>
              </w:rPr>
            </w:rPrChange>
          </w:rPr>
          <w:t xml:space="preserve"> </w:t>
        </w:r>
        <w:r w:rsidR="00C618D8" w:rsidRPr="009E0443">
          <w:rPr>
            <w:rPrChange w:id="38" w:author="Beliaeva, Oxana" w:date="2021-10-12T15:26:00Z">
              <w:rPr>
                <w:i/>
                <w:iCs/>
              </w:rPr>
            </w:rPrChange>
          </w:rPr>
          <w:t>проверки</w:t>
        </w:r>
        <w:r w:rsidR="00C618D8" w:rsidRPr="009E0443">
          <w:rPr>
            <w:rPrChange w:id="39" w:author="Beliaeva, Oxana" w:date="2021-10-12T15:27:00Z">
              <w:rPr>
                <w:i/>
                <w:iCs/>
              </w:rPr>
            </w:rPrChange>
          </w:rPr>
          <w:t xml:space="preserve"> </w:t>
        </w:r>
        <w:r w:rsidR="00C618D8" w:rsidRPr="009E0443">
          <w:rPr>
            <w:rPrChange w:id="40" w:author="Beliaeva, Oxana" w:date="2021-10-12T15:26:00Z">
              <w:rPr>
                <w:i/>
                <w:iCs/>
              </w:rPr>
            </w:rPrChange>
          </w:rPr>
          <w:t>на</w:t>
        </w:r>
        <w:r w:rsidR="00C618D8" w:rsidRPr="009E0443">
          <w:rPr>
            <w:rPrChange w:id="41" w:author="Beliaeva, Oxana" w:date="2021-10-12T15:27:00Z">
              <w:rPr>
                <w:i/>
                <w:iCs/>
              </w:rPr>
            </w:rPrChange>
          </w:rPr>
          <w:t xml:space="preserve"> </w:t>
        </w:r>
        <w:r w:rsidR="00C618D8" w:rsidRPr="009E0443">
          <w:t>соответствие</w:t>
        </w:r>
      </w:ins>
      <w:ins w:id="42" w:author="Beliaeva, Oxana" w:date="2021-10-12T15:27:00Z">
        <w:r w:rsidR="00C618D8" w:rsidRPr="009E0443">
          <w:t xml:space="preserve"> не гарантируют функциональную совместимость, </w:t>
        </w:r>
      </w:ins>
      <w:ins w:id="43" w:author="Beliaeva, Oxana" w:date="2021-10-12T15:28:00Z">
        <w:r w:rsidR="00C618D8" w:rsidRPr="009E0443">
          <w:t>поэтому</w:t>
        </w:r>
      </w:ins>
      <w:ins w:id="44" w:author="Beliaeva, Oxana" w:date="2021-10-12T15:27:00Z">
        <w:r w:rsidR="00C618D8" w:rsidRPr="009E0443">
          <w:t xml:space="preserve"> проверки на функциональную совместимость имеют существенное значение для</w:t>
        </w:r>
      </w:ins>
      <w:ins w:id="45" w:author="Svechnikov, Andrey" w:date="2021-10-18T10:38:00Z">
        <w:r w:rsidR="000C5923" w:rsidRPr="009E0443">
          <w:t xml:space="preserve"> обеспечения</w:t>
        </w:r>
      </w:ins>
      <w:ins w:id="46" w:author="Beliaeva, Oxana" w:date="2021-10-12T15:27:00Z">
        <w:r w:rsidR="00C618D8" w:rsidRPr="009E0443">
          <w:t xml:space="preserve"> функциональной совместимости </w:t>
        </w:r>
      </w:ins>
      <w:ins w:id="47" w:author="Beliaeva, Oxana" w:date="2021-10-12T15:28:00Z">
        <w:r w:rsidR="00C618D8" w:rsidRPr="009E0443">
          <w:t>оборудования</w:t>
        </w:r>
      </w:ins>
      <w:ins w:id="48" w:author="Beliaeva, Oxana" w:date="2021-10-12T15:27:00Z">
        <w:r w:rsidR="00C618D8" w:rsidRPr="009E0443">
          <w:t xml:space="preserve"> на этапе разработки</w:t>
        </w:r>
      </w:ins>
      <w:ins w:id="49" w:author="Antipina, Nadezda" w:date="2021-09-22T18:27:00Z">
        <w:r w:rsidRPr="009E0443">
          <w:rPr>
            <w:rPrChange w:id="50" w:author="Beliaeva, Oxana" w:date="2021-10-12T15:27:00Z">
              <w:rPr>
                <w:i/>
                <w:iCs/>
              </w:rPr>
            </w:rPrChange>
          </w:rPr>
          <w:t>;</w:t>
        </w:r>
      </w:ins>
    </w:p>
    <w:p w14:paraId="2A10705B" w14:textId="2827FC37" w:rsidR="00A23FBF" w:rsidRPr="009E0443" w:rsidRDefault="00347F32" w:rsidP="00A23FBF">
      <w:ins w:id="51" w:author="Antipina, Nadezda" w:date="2021-09-22T18:27:00Z">
        <w:r w:rsidRPr="009E0443">
          <w:rPr>
            <w:i/>
            <w:iCs/>
          </w:rPr>
          <w:t>e</w:t>
        </w:r>
      </w:ins>
      <w:del w:id="52" w:author="Antipina, Nadezda" w:date="2021-09-22T18:27:00Z">
        <w:r w:rsidR="00CD6145" w:rsidRPr="009E0443" w:rsidDel="00347F32">
          <w:rPr>
            <w:i/>
            <w:iCs/>
          </w:rPr>
          <w:delText>d</w:delText>
        </w:r>
      </w:del>
      <w:r w:rsidR="00CD6145" w:rsidRPr="009E0443">
        <w:rPr>
          <w:i/>
          <w:iCs/>
        </w:rPr>
        <w:t>)</w:t>
      </w:r>
      <w:r w:rsidR="00CD6145" w:rsidRPr="009E0443">
        <w:tab/>
        <w:t xml:space="preserve">значение, в первую очередь для развивающихся стран, того чтобы МСЭ играл ведущую роль в осуществлении программы МСЭ по </w:t>
      </w:r>
      <w:proofErr w:type="spellStart"/>
      <w:r w:rsidR="00CD6145" w:rsidRPr="009E0443">
        <w:t>C&amp;I</w:t>
      </w:r>
      <w:proofErr w:type="spellEnd"/>
      <w:r w:rsidR="00CD6145" w:rsidRPr="009E0443">
        <w:t>, при том что МСЭ-Т берет на себя основную ответственность в отношении направлений работы 1 и 2, а Сектор развития электросвязи МСЭ (МСЭ</w:t>
      </w:r>
      <w:r w:rsidR="00CD6145" w:rsidRPr="009E0443">
        <w:noBreakHyphen/>
        <w:t>D) – в отношении направлений работы 3 и 4;</w:t>
      </w:r>
    </w:p>
    <w:p w14:paraId="53B31FDC" w14:textId="30743C7E" w:rsidR="00A23FBF" w:rsidRPr="009E0443" w:rsidRDefault="00347F32" w:rsidP="00A23FBF">
      <w:ins w:id="53" w:author="Antipina, Nadezda" w:date="2021-09-22T18:27:00Z">
        <w:r w:rsidRPr="009E0443">
          <w:rPr>
            <w:i/>
            <w:iCs/>
          </w:rPr>
          <w:t>f</w:t>
        </w:r>
      </w:ins>
      <w:del w:id="54" w:author="Antipina, Nadezda" w:date="2021-09-22T18:27:00Z">
        <w:r w:rsidR="00CD6145" w:rsidRPr="009E0443" w:rsidDel="00347F32">
          <w:rPr>
            <w:i/>
            <w:iCs/>
          </w:rPr>
          <w:delText>e</w:delText>
        </w:r>
      </w:del>
      <w:r w:rsidR="00CD6145" w:rsidRPr="009E0443">
        <w:rPr>
          <w:i/>
          <w:iCs/>
        </w:rPr>
        <w:t>)</w:t>
      </w:r>
      <w:r w:rsidR="00CD6145" w:rsidRPr="009E0443">
        <w:tab/>
        <w:t xml:space="preserve">что дистанционное тестирование оборудования и услуг с использованием виртуальных лабораторий даст возможность всем странам, в особенности странам с переходной экономикой и развивающимся странам, проводить проверку на </w:t>
      </w:r>
      <w:proofErr w:type="spellStart"/>
      <w:r w:rsidR="00CD6145" w:rsidRPr="009E0443">
        <w:t>C&amp;I</w:t>
      </w:r>
      <w:proofErr w:type="spellEnd"/>
      <w:r w:rsidR="00CD6145" w:rsidRPr="009E0443">
        <w:t>, в то же время способствуя обмену опытом между техническими экспертами с учетом положительных результатов, достигнутых при осуществлении пилотного проекта МСЭ по созданию таких лабораторий;</w:t>
      </w:r>
    </w:p>
    <w:p w14:paraId="19DA1BBB" w14:textId="18718B92" w:rsidR="00A23FBF" w:rsidRPr="009E0443" w:rsidRDefault="00347F32" w:rsidP="00A23FBF">
      <w:pPr>
        <w:rPr>
          <w:rFonts w:eastAsia="Calibri"/>
          <w:color w:val="000000"/>
        </w:rPr>
      </w:pPr>
      <w:ins w:id="55" w:author="Antipina, Nadezda" w:date="2021-09-22T18:27:00Z">
        <w:r w:rsidRPr="009E0443">
          <w:rPr>
            <w:i/>
          </w:rPr>
          <w:t>g</w:t>
        </w:r>
      </w:ins>
      <w:del w:id="56" w:author="Antipina, Nadezda" w:date="2021-09-22T18:27:00Z">
        <w:r w:rsidR="00CD6145" w:rsidRPr="009E0443" w:rsidDel="00347F32">
          <w:rPr>
            <w:i/>
          </w:rPr>
          <w:delText>f</w:delText>
        </w:r>
      </w:del>
      <w:r w:rsidR="00CD6145" w:rsidRPr="009E0443">
        <w:rPr>
          <w:i/>
        </w:rPr>
        <w:t>)</w:t>
      </w:r>
      <w:r w:rsidR="00CD6145" w:rsidRPr="009E0443">
        <w:tab/>
        <w:t xml:space="preserve">что наряду с Рекомендациями МСЭ-Т существует ряд спецификаций для проверки на </w:t>
      </w:r>
      <w:proofErr w:type="spellStart"/>
      <w:r w:rsidR="00CD6145" w:rsidRPr="009E0443">
        <w:t>C&amp;I</w:t>
      </w:r>
      <w:proofErr w:type="spellEnd"/>
      <w:r w:rsidR="00CD6145" w:rsidRPr="009E0443">
        <w:t>, разработанных другими организациями по разработке стандартов (ОРС), форумами, консорциумами</w:t>
      </w:r>
      <w:r w:rsidR="00CD6145" w:rsidRPr="009E0443">
        <w:rPr>
          <w:rFonts w:eastAsia="Calibri"/>
          <w:color w:val="000000"/>
        </w:rPr>
        <w:t>,</w:t>
      </w:r>
    </w:p>
    <w:p w14:paraId="5F66A27C" w14:textId="77777777" w:rsidR="00A23FBF" w:rsidRPr="009E0443" w:rsidRDefault="00CD6145" w:rsidP="00A23FBF">
      <w:pPr>
        <w:pStyle w:val="Call"/>
      </w:pPr>
      <w:r w:rsidRPr="009E0443">
        <w:t>учитывая далее</w:t>
      </w:r>
    </w:p>
    <w:p w14:paraId="7F7448CF" w14:textId="77777777" w:rsidR="00A23FBF" w:rsidRPr="009E0443" w:rsidRDefault="00CD6145" w:rsidP="00A23FBF">
      <w:r w:rsidRPr="009E0443">
        <w:t>решение Совета МСЭ 2012 года, касающееся отсрочки внедрения Знака МСЭ до тех пор, пока реализация направления работы 1 (оценка соответствия) Плана действий не достигнет более высокой стадии развития,</w:t>
      </w:r>
    </w:p>
    <w:p w14:paraId="2B1A1E45" w14:textId="77777777" w:rsidR="00A23FBF" w:rsidRPr="009E0443" w:rsidRDefault="00CD6145" w:rsidP="00A23FBF">
      <w:pPr>
        <w:pStyle w:val="Call"/>
      </w:pPr>
      <w:r w:rsidRPr="009E0443">
        <w:t>отмечая</w:t>
      </w:r>
      <w:r w:rsidRPr="009E0443">
        <w:rPr>
          <w:i w:val="0"/>
        </w:rPr>
        <w:t>,</w:t>
      </w:r>
    </w:p>
    <w:p w14:paraId="2407F44A" w14:textId="77777777" w:rsidR="00A23FBF" w:rsidRPr="009E0443" w:rsidRDefault="00CD6145" w:rsidP="00A23FBF">
      <w:r w:rsidRPr="009E0443">
        <w:rPr>
          <w:i/>
          <w:iCs/>
        </w:rPr>
        <w:t>a)</w:t>
      </w:r>
      <w:r w:rsidRPr="009E0443">
        <w:rPr>
          <w:i/>
          <w:iCs/>
        </w:rPr>
        <w:tab/>
      </w:r>
      <w:r w:rsidRPr="009E0443">
        <w:t xml:space="preserve">что требования к </w:t>
      </w:r>
      <w:proofErr w:type="spellStart"/>
      <w:r w:rsidRPr="009E0443">
        <w:t>C&amp;I</w:t>
      </w:r>
      <w:proofErr w:type="spellEnd"/>
      <w:r w:rsidRPr="009E0443">
        <w:t>, помогающие проводить проверку, являются важнейшими компонентами для разработки функционально совместимого оборудования, основанного на Рекомендациях МСЭ-Т;</w:t>
      </w:r>
    </w:p>
    <w:p w14:paraId="60338FB3" w14:textId="77777777" w:rsidR="00A23FBF" w:rsidRPr="009E0443" w:rsidRDefault="00CD6145" w:rsidP="00A23FBF">
      <w:r w:rsidRPr="009E0443">
        <w:rPr>
          <w:i/>
          <w:iCs/>
        </w:rPr>
        <w:t>b)</w:t>
      </w:r>
      <w:r w:rsidRPr="009E0443">
        <w:tab/>
        <w:t>значительный практический опыт, имеющийся среди членов МСЭ-Т в отношении разработки соответствующих стандартов проверки и процедур проверки, на которых основаны предлагаемые в настоящей Резолюции меры;</w:t>
      </w:r>
    </w:p>
    <w:p w14:paraId="351CB78B" w14:textId="77777777" w:rsidR="00A23FBF" w:rsidRPr="009E0443" w:rsidRDefault="00CD6145">
      <w:r w:rsidRPr="009E0443">
        <w:rPr>
          <w:i/>
          <w:iCs/>
        </w:rPr>
        <w:t>c)</w:t>
      </w:r>
      <w:r w:rsidRPr="009E0443">
        <w:tab/>
        <w:t xml:space="preserve">необходимость оказания помощи развивающимся странам в содействии нахождению функционально совместимых решений, которые могут способствовать сокращению затрат на </w:t>
      </w:r>
      <w:r w:rsidRPr="009E0443">
        <w:lastRenderedPageBreak/>
        <w:t>приобретение систем и оборудования операторами, особенно развивающихся стран, повышая при этом качество продукта и безопасность;</w:t>
      </w:r>
    </w:p>
    <w:p w14:paraId="29BA3074" w14:textId="77777777" w:rsidR="00A23FBF" w:rsidRPr="009E0443" w:rsidRDefault="00CD6145">
      <w:r w:rsidRPr="009E0443">
        <w:rPr>
          <w:i/>
          <w:iCs/>
        </w:rPr>
        <w:t>d)</w:t>
      </w:r>
      <w:r w:rsidRPr="009E0443">
        <w:tab/>
        <w:t>что в тех случаях, когда испытания или проверка на функциональную совместимость не проводились, пользователи могли пострадать в связи с отсутствием функционально совместимой работы оборудования различных производителей;</w:t>
      </w:r>
    </w:p>
    <w:p w14:paraId="66E1ADA0" w14:textId="77777777" w:rsidR="00A23FBF" w:rsidRPr="009E0443" w:rsidRDefault="00CD6145" w:rsidP="00A23FBF">
      <w:r w:rsidRPr="009E0443">
        <w:rPr>
          <w:i/>
          <w:iCs/>
        </w:rPr>
        <w:t>e)</w:t>
      </w:r>
      <w:r w:rsidRPr="009E0443">
        <w:tab/>
        <w:t>что наличие оборудования, протестированного по Рекомендациям МСЭ</w:t>
      </w:r>
      <w:r w:rsidRPr="009E0443">
        <w:noBreakHyphen/>
        <w:t xml:space="preserve">Т на </w:t>
      </w:r>
      <w:proofErr w:type="spellStart"/>
      <w:r w:rsidRPr="009E0443">
        <w:t>C&amp;I</w:t>
      </w:r>
      <w:proofErr w:type="spellEnd"/>
      <w:r w:rsidRPr="009E0443">
        <w:t>, может создать основу для расширения выбора вариантов, повышения конкурентоспособности и увеличения экономии за счет масштаба производства,</w:t>
      </w:r>
    </w:p>
    <w:p w14:paraId="7ACECB02" w14:textId="77777777" w:rsidR="00A23FBF" w:rsidRPr="009E0443" w:rsidRDefault="00CD6145" w:rsidP="00A23FBF">
      <w:pPr>
        <w:pStyle w:val="Call"/>
      </w:pPr>
      <w:r w:rsidRPr="009E0443">
        <w:t>принимая во внимание</w:t>
      </w:r>
      <w:r w:rsidRPr="009E0443">
        <w:rPr>
          <w:i w:val="0"/>
          <w:iCs/>
        </w:rPr>
        <w:t>,</w:t>
      </w:r>
    </w:p>
    <w:p w14:paraId="6A4EFD8A" w14:textId="77777777" w:rsidR="00A23FBF" w:rsidRPr="009E0443" w:rsidRDefault="00CD6145" w:rsidP="00A23FBF">
      <w:r w:rsidRPr="009E0443">
        <w:rPr>
          <w:i/>
          <w:iCs/>
        </w:rPr>
        <w:t>a)</w:t>
      </w:r>
      <w:r w:rsidRPr="009E0443">
        <w:tab/>
        <w:t xml:space="preserve">что МСЭ-Т регулярно проводит мероприятия по тестированию, в том числе пилотные проекты исследовательских комиссий МСЭ-Т по оценке </w:t>
      </w:r>
      <w:proofErr w:type="spellStart"/>
      <w:r w:rsidRPr="009E0443">
        <w:t>C&amp;I</w:t>
      </w:r>
      <w:proofErr w:type="spellEnd"/>
      <w:r w:rsidRPr="009E0443">
        <w:t>;</w:t>
      </w:r>
    </w:p>
    <w:p w14:paraId="73619409" w14:textId="77777777" w:rsidR="00A23FBF" w:rsidRPr="009E0443" w:rsidRDefault="00CD6145" w:rsidP="00A23FBF">
      <w:r w:rsidRPr="009E0443">
        <w:rPr>
          <w:i/>
          <w:iCs/>
        </w:rPr>
        <w:t>b)</w:t>
      </w:r>
      <w:r w:rsidRPr="009E0443">
        <w:tab/>
        <w:t xml:space="preserve">что ресурсы стандартизации МСЭ </w:t>
      </w:r>
      <w:proofErr w:type="gramStart"/>
      <w:r w:rsidRPr="009E0443">
        <w:t>ограничены</w:t>
      </w:r>
      <w:proofErr w:type="gramEnd"/>
      <w:r w:rsidRPr="009E0443">
        <w:t xml:space="preserve"> и проверка на </w:t>
      </w:r>
      <w:proofErr w:type="spellStart"/>
      <w:r w:rsidRPr="009E0443">
        <w:t>C&amp;I</w:t>
      </w:r>
      <w:proofErr w:type="spellEnd"/>
      <w:r w:rsidRPr="009E0443">
        <w:t xml:space="preserve"> требует специальной технической инфраструктуры;</w:t>
      </w:r>
    </w:p>
    <w:p w14:paraId="0179159C" w14:textId="77777777" w:rsidR="00A23FBF" w:rsidRPr="009E0443" w:rsidRDefault="00CD6145" w:rsidP="00A23FBF">
      <w:r w:rsidRPr="009E0443">
        <w:rPr>
          <w:i/>
          <w:iCs/>
        </w:rPr>
        <w:t>c)</w:t>
      </w:r>
      <w:r w:rsidRPr="009E0443">
        <w:tab/>
        <w:t>что для разработки наборов тестов, стандартизации проверки на функциональную совместимость, разработки продукта и его тестирования требуются различные специальные знания;</w:t>
      </w:r>
    </w:p>
    <w:p w14:paraId="1D3EAA5C" w14:textId="77777777" w:rsidR="00A23FBF" w:rsidRPr="009E0443" w:rsidRDefault="00CD6145" w:rsidP="00A23FBF">
      <w:r w:rsidRPr="009E0443">
        <w:rPr>
          <w:i/>
          <w:iCs/>
        </w:rPr>
        <w:t>d)</w:t>
      </w:r>
      <w:r w:rsidRPr="009E0443">
        <w:tab/>
        <w:t>что было бы выгодным, если бы проверка на функциональную совместимость проводилась пользователями конкретного стандарта, которые сами не участвовали в процессе стандартизации, а не экспертами по стандартизации, которые составляли спецификации;</w:t>
      </w:r>
    </w:p>
    <w:p w14:paraId="081A571B" w14:textId="77777777" w:rsidR="00A23FBF" w:rsidRPr="009E0443" w:rsidRDefault="00CD6145">
      <w:r w:rsidRPr="009E0443">
        <w:rPr>
          <w:i/>
          <w:iCs/>
        </w:rPr>
        <w:t>e)</w:t>
      </w:r>
      <w:r w:rsidRPr="009E0443">
        <w:tab/>
      </w:r>
      <w:proofErr w:type="gramStart"/>
      <w:r w:rsidRPr="009E0443">
        <w:t>что</w:t>
      </w:r>
      <w:proofErr w:type="gramEnd"/>
      <w:r w:rsidRPr="009E0443">
        <w:t xml:space="preserve"> в связи с этим необходимо сотрудничество с рядом внешних органов, проводящих оценку соответствия (включая аккредитацию и сертификацию);</w:t>
      </w:r>
    </w:p>
    <w:p w14:paraId="758C50F4" w14:textId="77777777" w:rsidR="00A23FBF" w:rsidRPr="009E0443" w:rsidRDefault="00CD6145" w:rsidP="00A23FBF">
      <w:r w:rsidRPr="009E0443">
        <w:rPr>
          <w:i/>
          <w:iCs/>
        </w:rPr>
        <w:t>f)</w:t>
      </w:r>
      <w:r w:rsidRPr="009E0443">
        <w:tab/>
        <w:t>что некоторые форумы, консорциумы и другие организации уже разработали программы сертификации,</w:t>
      </w:r>
    </w:p>
    <w:p w14:paraId="230A944B" w14:textId="77777777" w:rsidR="00A23FBF" w:rsidRPr="009E0443" w:rsidRDefault="00CD6145">
      <w:pPr>
        <w:pStyle w:val="Call"/>
      </w:pPr>
      <w:r w:rsidRPr="009E0443">
        <w:t>решает</w:t>
      </w:r>
    </w:p>
    <w:p w14:paraId="67E7D5D7" w14:textId="77777777" w:rsidR="00A23FBF" w:rsidRPr="009E0443" w:rsidRDefault="00CD6145" w:rsidP="00A23FBF">
      <w:r w:rsidRPr="009E0443">
        <w:t>1</w:t>
      </w:r>
      <w:r w:rsidRPr="009E0443">
        <w:tab/>
        <w:t xml:space="preserve">предложить исследовательским комиссиям МСЭ-Т продолжать работу по пилотным проектам по обеспечению соответствия Рекомендациям МСЭ-Т и в максимально короткие сроки продолжить разрабатывать необходимые Рекомендации МСЭ-Т по проверке </w:t>
      </w:r>
      <w:proofErr w:type="spellStart"/>
      <w:r w:rsidRPr="009E0443">
        <w:t>C&amp;I</w:t>
      </w:r>
      <w:proofErr w:type="spellEnd"/>
      <w:r w:rsidRPr="009E0443">
        <w:t xml:space="preserve"> для оборудования электросвязи;</w:t>
      </w:r>
    </w:p>
    <w:p w14:paraId="440375B8" w14:textId="77777777" w:rsidR="00A23FBF" w:rsidRPr="009E0443" w:rsidRDefault="00CD6145">
      <w:r w:rsidRPr="009E0443">
        <w:t>2</w:t>
      </w:r>
      <w:r w:rsidRPr="009E0443">
        <w:tab/>
        <w:t xml:space="preserve">что 11-я Исследовательская комиссия МСЭ-T координирует деятельность Сектора, касающуюся программы </w:t>
      </w:r>
      <w:proofErr w:type="spellStart"/>
      <w:r w:rsidRPr="009E0443">
        <w:t>C&amp;I</w:t>
      </w:r>
      <w:proofErr w:type="spellEnd"/>
      <w:r w:rsidRPr="009E0443">
        <w:t xml:space="preserve"> МСЭ, во всех исследовательских комиссиях;</w:t>
      </w:r>
    </w:p>
    <w:p w14:paraId="53C7DACD" w14:textId="77777777" w:rsidR="00A23FBF" w:rsidRPr="009E0443" w:rsidRDefault="00CD6145" w:rsidP="00A23FBF">
      <w:r w:rsidRPr="009E0443">
        <w:t>3</w:t>
      </w:r>
      <w:r w:rsidRPr="009E0443">
        <w:tab/>
        <w:t xml:space="preserve">что 11-я Исследовательская комиссия МСЭ-T продолжает осуществлять деятельность в рамках программы </w:t>
      </w:r>
      <w:proofErr w:type="spellStart"/>
      <w:r w:rsidRPr="009E0443">
        <w:t>C&amp;I</w:t>
      </w:r>
      <w:proofErr w:type="spellEnd"/>
      <w:r w:rsidRPr="009E0443">
        <w:t>, включая пилотные проекты по проверке на соответствие/функциональную совместимость;</w:t>
      </w:r>
    </w:p>
    <w:p w14:paraId="3521C4D6" w14:textId="77777777" w:rsidR="00A23FBF" w:rsidRPr="009E0443" w:rsidRDefault="00CD6145" w:rsidP="00A23FBF">
      <w:pPr>
        <w:keepNext/>
        <w:keepLines/>
      </w:pPr>
      <w:r w:rsidRPr="009E0443">
        <w:t>4</w:t>
      </w:r>
      <w:r w:rsidRPr="009E0443">
        <w:tab/>
        <w:t>что МСЭ-Т в сотрудничестве, при необходимости, с другими Секторами должен разработать программу с целью:</w:t>
      </w:r>
    </w:p>
    <w:p w14:paraId="6B8921D4" w14:textId="77777777" w:rsidR="00A23FBF" w:rsidRPr="009E0443" w:rsidRDefault="00CD6145" w:rsidP="00A23FBF">
      <w:pPr>
        <w:pStyle w:val="enumlev1"/>
      </w:pPr>
      <w:r w:rsidRPr="009E0443">
        <w:t>i)</w:t>
      </w:r>
      <w:r w:rsidRPr="009E0443">
        <w:tab/>
        <w:t xml:space="preserve">оказания помощи развивающимся странам в создании потенциала в области </w:t>
      </w:r>
      <w:proofErr w:type="spellStart"/>
      <w:r w:rsidRPr="009E0443">
        <w:t>C&amp;I</w:t>
      </w:r>
      <w:proofErr w:type="spellEnd"/>
      <w:r w:rsidRPr="009E0443">
        <w:t xml:space="preserve"> (направление работы 3) и в создании в развивающихся странах центров тестирования с целью содействия региональной интеграции и разработке общих программ </w:t>
      </w:r>
      <w:proofErr w:type="spellStart"/>
      <w:r w:rsidRPr="009E0443">
        <w:t>C&amp;I</w:t>
      </w:r>
      <w:proofErr w:type="spellEnd"/>
      <w:r w:rsidRPr="009E0443">
        <w:t xml:space="preserve"> (направление работы 4);</w:t>
      </w:r>
    </w:p>
    <w:p w14:paraId="06E3A4ED" w14:textId="77777777" w:rsidR="00A23FBF" w:rsidRPr="009E0443" w:rsidRDefault="00CD6145" w:rsidP="00A23FBF">
      <w:pPr>
        <w:pStyle w:val="enumlev1"/>
      </w:pPr>
      <w:proofErr w:type="spellStart"/>
      <w:r w:rsidRPr="009E0443">
        <w:t>ii</w:t>
      </w:r>
      <w:proofErr w:type="spellEnd"/>
      <w:r w:rsidRPr="009E0443">
        <w:t>)</w:t>
      </w:r>
      <w:r w:rsidRPr="009E0443">
        <w:tab/>
        <w:t xml:space="preserve">оказания помощи развивающимся странам в создании региональных и субрегиональных центров по вопросам </w:t>
      </w:r>
      <w:proofErr w:type="spellStart"/>
      <w:r w:rsidRPr="009E0443">
        <w:t>C&amp;I</w:t>
      </w:r>
      <w:proofErr w:type="spellEnd"/>
      <w:r w:rsidRPr="009E0443">
        <w:t xml:space="preserve"> и поощрения сотрудничества с правительственными и неправительственными, национальными и региональными организациями и международными органами по аккредитации и сертификации для предотвращения частичного дублирования, вызываемого оборудованием ИКТ или создаваемого для него;</w:t>
      </w:r>
    </w:p>
    <w:p w14:paraId="663AC294" w14:textId="77777777" w:rsidR="00A23FBF" w:rsidRPr="009E0443" w:rsidRDefault="00CD6145">
      <w:pPr>
        <w:pStyle w:val="enumlev1"/>
      </w:pPr>
      <w:proofErr w:type="spellStart"/>
      <w:r w:rsidRPr="009E0443">
        <w:t>iii</w:t>
      </w:r>
      <w:proofErr w:type="spellEnd"/>
      <w:r w:rsidRPr="009E0443">
        <w:t>)</w:t>
      </w:r>
      <w:r w:rsidRPr="009E0443">
        <w:tab/>
        <w:t xml:space="preserve">разработки и совершенствования механизмов взаимного признания результатов проверки на </w:t>
      </w:r>
      <w:proofErr w:type="spellStart"/>
      <w:r w:rsidRPr="009E0443">
        <w:t>C&amp;I</w:t>
      </w:r>
      <w:proofErr w:type="spellEnd"/>
      <w:r w:rsidRPr="009E0443">
        <w:t>, механизмов и методов анализа данных между различными региональными центрами тестирования;</w:t>
      </w:r>
    </w:p>
    <w:p w14:paraId="7747A797" w14:textId="77777777" w:rsidR="00A23FBF" w:rsidRPr="009E0443" w:rsidRDefault="00CD6145">
      <w:r w:rsidRPr="009E0443">
        <w:t>5</w:t>
      </w:r>
      <w:r w:rsidRPr="009E0443">
        <w:tab/>
        <w:t xml:space="preserve">что должны быть предусмотрены требования для проверки на соответствие с целью проверки параметров, определенных в существующих и будущих Рекомендациях МСЭ-Т, по </w:t>
      </w:r>
      <w:r w:rsidRPr="009E0443">
        <w:lastRenderedPageBreak/>
        <w:t>которым сделаны заключения исследовательскими комиссиями, разрабатывающими Рекомендации, а также для проверки на функциональную совместимость, чтобы принимать во внимание потребности пользователей и учитывать требования рынка, в зависимости от случая;</w:t>
      </w:r>
    </w:p>
    <w:p w14:paraId="12F5476A" w14:textId="38E8EA9A" w:rsidR="00A23FBF" w:rsidRPr="009E0443" w:rsidRDefault="00CD6145">
      <w:pPr>
        <w:rPr>
          <w:ins w:id="57" w:author="Antipina, Nadezda" w:date="2021-09-22T18:27:00Z"/>
        </w:rPr>
      </w:pPr>
      <w:r w:rsidRPr="009E0443">
        <w:t>6</w:t>
      </w:r>
      <w:r w:rsidRPr="009E0443">
        <w:tab/>
        <w:t>что следует разработать набор методик и процедур для дистанционного тестирования при использовании виртуальных лабораторий;</w:t>
      </w:r>
    </w:p>
    <w:p w14:paraId="5A7CFA59" w14:textId="4077F2F8" w:rsidR="00347F32" w:rsidRPr="009E0443" w:rsidRDefault="00347F32">
      <w:ins w:id="58" w:author="Antipina, Nadezda" w:date="2021-09-22T18:27:00Z">
        <w:r w:rsidRPr="009E0443">
          <w:rPr>
            <w:rPrChange w:id="59" w:author="Beliaeva, Oxana" w:date="2021-10-12T15:29:00Z">
              <w:rPr>
                <w:lang w:val="en-US"/>
              </w:rPr>
            </w:rPrChange>
          </w:rPr>
          <w:t>7</w:t>
        </w:r>
        <w:r w:rsidRPr="009E0443">
          <w:rPr>
            <w:rPrChange w:id="60" w:author="Beliaeva, Oxana" w:date="2021-10-12T15:29:00Z">
              <w:rPr>
                <w:lang w:val="en-US"/>
              </w:rPr>
            </w:rPrChange>
          </w:rPr>
          <w:tab/>
        </w:r>
      </w:ins>
      <w:ins w:id="61" w:author="Beliaeva, Oxana" w:date="2021-10-12T15:29:00Z">
        <w:r w:rsidR="00C618D8" w:rsidRPr="009E0443">
          <w:t>что МСЭ-Т может п</w:t>
        </w:r>
      </w:ins>
      <w:ins w:id="62" w:author="Beliaeva, Oxana" w:date="2021-10-12T15:30:00Z">
        <w:r w:rsidR="00C618D8" w:rsidRPr="009E0443">
          <w:t>о мере</w:t>
        </w:r>
      </w:ins>
      <w:ins w:id="63" w:author="Beliaeva, Oxana" w:date="2021-10-12T15:29:00Z">
        <w:r w:rsidR="00C618D8" w:rsidRPr="009E0443">
          <w:t xml:space="preserve"> необходимости проводить мероприятия по проверке на функциональную совместимость, для того чтобы гарантировать функциональную со</w:t>
        </w:r>
      </w:ins>
      <w:ins w:id="64" w:author="Beliaeva, Oxana" w:date="2021-10-12T15:30:00Z">
        <w:r w:rsidR="00C618D8" w:rsidRPr="009E0443">
          <w:t>в</w:t>
        </w:r>
      </w:ins>
      <w:ins w:id="65" w:author="Beliaeva, Oxana" w:date="2021-10-12T15:29:00Z">
        <w:r w:rsidR="00C618D8" w:rsidRPr="009E0443">
          <w:t>местимость оборудования, соответствующего Рек</w:t>
        </w:r>
      </w:ins>
      <w:ins w:id="66" w:author="Beliaeva, Oxana" w:date="2021-10-12T15:30:00Z">
        <w:r w:rsidR="00C618D8" w:rsidRPr="009E0443">
          <w:t>о</w:t>
        </w:r>
      </w:ins>
      <w:ins w:id="67" w:author="Beliaeva, Oxana" w:date="2021-10-12T15:29:00Z">
        <w:r w:rsidR="00C618D8" w:rsidRPr="009E0443">
          <w:t>мендациям МСЭ-Т</w:t>
        </w:r>
      </w:ins>
      <w:ins w:id="68" w:author="Antipina, Nadezda" w:date="2021-09-22T18:28:00Z">
        <w:r w:rsidRPr="009E0443">
          <w:rPr>
            <w:rPrChange w:id="69" w:author="Beliaeva, Oxana" w:date="2021-10-12T15:29:00Z">
              <w:rPr>
                <w:lang w:val="en-US"/>
              </w:rPr>
            </w:rPrChange>
          </w:rPr>
          <w:t>;</w:t>
        </w:r>
      </w:ins>
    </w:p>
    <w:p w14:paraId="66C17536" w14:textId="06E02ABB" w:rsidR="00A23FBF" w:rsidRPr="009E0443" w:rsidRDefault="00347F32" w:rsidP="00A23FBF">
      <w:ins w:id="70" w:author="Antipina, Nadezda" w:date="2021-09-22T18:28:00Z">
        <w:r w:rsidRPr="009E0443">
          <w:rPr>
            <w:rPrChange w:id="71" w:author="Antipina, Nadezda" w:date="2021-09-22T18:28:00Z">
              <w:rPr>
                <w:lang w:val="en-US"/>
              </w:rPr>
            </w:rPrChange>
          </w:rPr>
          <w:t>8</w:t>
        </w:r>
      </w:ins>
      <w:del w:id="72" w:author="Antipina, Nadezda" w:date="2021-09-22T18:28:00Z">
        <w:r w:rsidR="00CD6145" w:rsidRPr="009E0443" w:rsidDel="00347F32">
          <w:delText>7</w:delText>
        </w:r>
      </w:del>
      <w:r w:rsidR="00CD6145" w:rsidRPr="009E0443">
        <w:tab/>
        <w:t>что МСЭ, являясь всемирным органом стандартизации, может уделять внимание препятствиям, мешающим согласованному развитию и росту отрасли электросвязи в мировом масштабе, и содействовать известности стандартов МСЭ (обеспечивать функциональную совместимость), посредством режима проверки "Знак МСЭ", с учетом технических и правовых последствий, если таковые будут существовать, и/или любых возможностей получения доходов, принимая во внимание пункта </w:t>
      </w:r>
      <w:r w:rsidR="00CD6145" w:rsidRPr="009E0443">
        <w:rPr>
          <w:i/>
          <w:iCs/>
        </w:rPr>
        <w:t>j)</w:t>
      </w:r>
      <w:r w:rsidR="00CD6145" w:rsidRPr="009E0443">
        <w:t xml:space="preserve"> раздела </w:t>
      </w:r>
      <w:r w:rsidR="00CD6145" w:rsidRPr="009E0443">
        <w:rPr>
          <w:i/>
          <w:iCs/>
        </w:rPr>
        <w:t>признавая</w:t>
      </w:r>
      <w:r w:rsidR="00CD6145" w:rsidRPr="009E0443">
        <w:t>,</w:t>
      </w:r>
    </w:p>
    <w:p w14:paraId="26BA924D" w14:textId="77777777" w:rsidR="00A23FBF" w:rsidRPr="009E0443" w:rsidRDefault="00CD6145" w:rsidP="00A23FBF">
      <w:pPr>
        <w:pStyle w:val="Call"/>
        <w:rPr>
          <w:lang w:eastAsia="zh-CN" w:bidi="ar-EG"/>
        </w:rPr>
      </w:pPr>
      <w:r w:rsidRPr="009E0443">
        <w:t>предлагает Государствам-Членам и Членам Сектора развития электросвязи МСЭ</w:t>
      </w:r>
    </w:p>
    <w:p w14:paraId="5E8B6D36" w14:textId="77777777" w:rsidR="00A23FBF" w:rsidRPr="009E0443" w:rsidRDefault="00CD6145" w:rsidP="00A23FBF">
      <w:pPr>
        <w:rPr>
          <w:i/>
          <w:iCs/>
        </w:rPr>
      </w:pPr>
      <w:r w:rsidRPr="009E0443">
        <w:t xml:space="preserve">оценивать и измерять риски и различные расходы вследствие недостаточной проверки на </w:t>
      </w:r>
      <w:proofErr w:type="spellStart"/>
      <w:r w:rsidRPr="009E0443">
        <w:t>C&amp;I</w:t>
      </w:r>
      <w:proofErr w:type="spellEnd"/>
      <w:r w:rsidRPr="009E0443">
        <w:t>, в особенности в развивающихся странах, и обмениваться необходимой информацией и рекомендациями на основе передового опыта с целью избежания убытков,</w:t>
      </w:r>
    </w:p>
    <w:p w14:paraId="25E99745" w14:textId="77777777" w:rsidR="00A23FBF" w:rsidRPr="009E0443" w:rsidRDefault="00CD6145" w:rsidP="00A23FBF">
      <w:pPr>
        <w:pStyle w:val="Call"/>
      </w:pPr>
      <w:r w:rsidRPr="009E0443">
        <w:t>поручает Директору Бюро стандартизации электросвязи</w:t>
      </w:r>
    </w:p>
    <w:p w14:paraId="0D5D0610" w14:textId="77777777" w:rsidR="00A23FBF" w:rsidRPr="009E0443" w:rsidRDefault="00CD6145" w:rsidP="00A23FBF">
      <w:r w:rsidRPr="009E0443">
        <w:t>1</w:t>
      </w:r>
      <w:r w:rsidRPr="009E0443">
        <w:tab/>
        <w:t>в сотрудничестве с Бюро радиосвязи и Бюро развития электросвязи (БРЭ) и далее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 страны и которые связаны с обеспечением функциональной совместимости оборудования и услуг электросвязи/ИКТ;</w:t>
      </w:r>
    </w:p>
    <w:p w14:paraId="44BE5F0A" w14:textId="77777777" w:rsidR="00A23FBF" w:rsidRPr="009E0443" w:rsidRDefault="00CD6145" w:rsidP="00A23FBF">
      <w:r w:rsidRPr="009E0443">
        <w:t>2</w:t>
      </w:r>
      <w:r w:rsidRPr="009E0443">
        <w:tab/>
        <w:t>реализовать план действий, согласованный и впоследствии пересмотренный Советом (Документы </w:t>
      </w:r>
      <w:proofErr w:type="spellStart"/>
      <w:r w:rsidRPr="009E0443">
        <w:t>C12</w:t>
      </w:r>
      <w:proofErr w:type="spellEnd"/>
      <w:r w:rsidRPr="009E0443">
        <w:t xml:space="preserve">/48, </w:t>
      </w:r>
      <w:proofErr w:type="spellStart"/>
      <w:r w:rsidRPr="009E0443">
        <w:rPr>
          <w:szCs w:val="24"/>
        </w:rPr>
        <w:t>C13</w:t>
      </w:r>
      <w:proofErr w:type="spellEnd"/>
      <w:r w:rsidRPr="009E0443">
        <w:rPr>
          <w:szCs w:val="24"/>
        </w:rPr>
        <w:t xml:space="preserve">/24, </w:t>
      </w:r>
      <w:proofErr w:type="spellStart"/>
      <w:r w:rsidRPr="009E0443">
        <w:rPr>
          <w:szCs w:val="24"/>
        </w:rPr>
        <w:t>C14</w:t>
      </w:r>
      <w:proofErr w:type="spellEnd"/>
      <w:r w:rsidRPr="009E0443">
        <w:rPr>
          <w:szCs w:val="24"/>
        </w:rPr>
        <w:t xml:space="preserve">/24, </w:t>
      </w:r>
      <w:proofErr w:type="spellStart"/>
      <w:r w:rsidRPr="009E0443">
        <w:rPr>
          <w:szCs w:val="24"/>
        </w:rPr>
        <w:t>C15</w:t>
      </w:r>
      <w:proofErr w:type="spellEnd"/>
      <w:r w:rsidRPr="009E0443">
        <w:rPr>
          <w:szCs w:val="24"/>
        </w:rPr>
        <w:t xml:space="preserve">/24 и </w:t>
      </w:r>
      <w:proofErr w:type="spellStart"/>
      <w:r w:rsidRPr="009E0443">
        <w:rPr>
          <w:szCs w:val="24"/>
        </w:rPr>
        <w:t>C16</w:t>
      </w:r>
      <w:proofErr w:type="spellEnd"/>
      <w:r w:rsidRPr="009E0443">
        <w:rPr>
          <w:szCs w:val="24"/>
        </w:rPr>
        <w:t>/24</w:t>
      </w:r>
      <w:r w:rsidRPr="009E0443">
        <w:t>);</w:t>
      </w:r>
    </w:p>
    <w:p w14:paraId="5650EA8F" w14:textId="77777777" w:rsidR="00A23FBF" w:rsidRPr="009E0443" w:rsidRDefault="00CD6145" w:rsidP="00A23FBF">
      <w:r w:rsidRPr="009E0443">
        <w:t>3</w:t>
      </w:r>
      <w:r w:rsidRPr="009E0443">
        <w:tab/>
        <w:t xml:space="preserve">с учетом пункта 7 раздела </w:t>
      </w:r>
      <w:r w:rsidRPr="009E0443">
        <w:rPr>
          <w:i/>
          <w:iCs/>
        </w:rPr>
        <w:t xml:space="preserve">решает </w:t>
      </w:r>
      <w:r w:rsidRPr="009E0443">
        <w:t>ускорить реализацию направления работы 1 для обеспечения постепенного и бесперебойного завершения остальных трех направлений работы и возможного внедрения Знака МСЭ;</w:t>
      </w:r>
    </w:p>
    <w:p w14:paraId="79434750" w14:textId="77777777" w:rsidR="00A23FBF" w:rsidRPr="009E0443" w:rsidRDefault="00CD6145" w:rsidP="00A23FBF">
      <w:r w:rsidRPr="009E0443">
        <w:t>4</w:t>
      </w:r>
      <w:r w:rsidRPr="009E0443">
        <w:tab/>
        <w:t xml:space="preserve">в сотрудничестве с Директором БРЭ реализовать программу МСЭ по </w:t>
      </w:r>
      <w:proofErr w:type="spellStart"/>
      <w:r w:rsidRPr="009E0443">
        <w:t>C&amp;I</w:t>
      </w:r>
      <w:proofErr w:type="spellEnd"/>
      <w:r w:rsidRPr="009E0443">
        <w:t xml:space="preserve"> для возможного введения базы данных, в которой определяются соответствие и происхождение продуктов;</w:t>
      </w:r>
    </w:p>
    <w:p w14:paraId="2513C053" w14:textId="77777777" w:rsidR="00A23FBF" w:rsidRPr="009E0443" w:rsidRDefault="00CD6145" w:rsidP="00A23FBF">
      <w:r w:rsidRPr="009E0443">
        <w:t>5</w:t>
      </w:r>
      <w:r w:rsidRPr="009E0443">
        <w:tab/>
      </w:r>
      <w:bookmarkStart w:id="73" w:name="OLE_LINK1"/>
      <w:bookmarkStart w:id="74" w:name="OLE_LINK2"/>
      <w:r w:rsidRPr="009E0443">
        <w:t xml:space="preserve">публиковать ежегодный план деятельности в области </w:t>
      </w:r>
      <w:proofErr w:type="spellStart"/>
      <w:r w:rsidRPr="009E0443">
        <w:t>C&amp;I</w:t>
      </w:r>
      <w:proofErr w:type="spellEnd"/>
      <w:r w:rsidRPr="009E0443">
        <w:t>, который мог бы привлечь к участию большее количество членов</w:t>
      </w:r>
      <w:bookmarkEnd w:id="73"/>
      <w:bookmarkEnd w:id="74"/>
      <w:r w:rsidRPr="009E0443">
        <w:t>;</w:t>
      </w:r>
    </w:p>
    <w:p w14:paraId="01C5F82A" w14:textId="7609B572" w:rsidR="00A23FBF" w:rsidRPr="009E0443" w:rsidRDefault="00CD6145" w:rsidP="00A23FBF">
      <w:pPr>
        <w:rPr>
          <w:ins w:id="75" w:author="Antipina, Nadezda" w:date="2021-09-22T18:28:00Z"/>
        </w:rPr>
      </w:pPr>
      <w:r w:rsidRPr="009E0443">
        <w:t>6</w:t>
      </w:r>
      <w:r w:rsidRPr="009E0443">
        <w:tab/>
        <w:t xml:space="preserve">содействовать разработке и внедрению </w:t>
      </w:r>
      <w:r w:rsidRPr="009E0443">
        <w:rPr>
          <w:color w:val="000000"/>
        </w:rPr>
        <w:t>процедуры признания лабораторий МСЭ-Т</w:t>
      </w:r>
      <w:r w:rsidRPr="009E0443">
        <w:t xml:space="preserve"> по тестированию для проверки на </w:t>
      </w:r>
      <w:proofErr w:type="spellStart"/>
      <w:r w:rsidRPr="009E0443">
        <w:t>C&amp;I</w:t>
      </w:r>
      <w:proofErr w:type="spellEnd"/>
      <w:r w:rsidRPr="009E0443">
        <w:t>;</w:t>
      </w:r>
    </w:p>
    <w:p w14:paraId="6D82C0E2" w14:textId="7C6BF3F9" w:rsidR="00347F32" w:rsidRPr="009E0443" w:rsidRDefault="00347F32" w:rsidP="00A23FBF">
      <w:ins w:id="76" w:author="Antipina, Nadezda" w:date="2021-09-22T18:28:00Z">
        <w:r w:rsidRPr="009E0443">
          <w:t>7</w:t>
        </w:r>
        <w:r w:rsidRPr="009E0443">
          <w:tab/>
        </w:r>
      </w:ins>
      <w:ins w:id="77" w:author="Beliaeva, Oxana" w:date="2021-10-12T15:30:00Z">
        <w:r w:rsidR="00C618D8" w:rsidRPr="009E0443">
          <w:t>содействовать</w:t>
        </w:r>
      </w:ins>
      <w:ins w:id="78" w:author="Beliaeva, Oxana" w:date="2021-10-12T15:31:00Z">
        <w:r w:rsidR="00C618D8" w:rsidRPr="009E0443">
          <w:t xml:space="preserve"> проведению мероприяти</w:t>
        </w:r>
      </w:ins>
      <w:ins w:id="79" w:author="Beliaeva, Oxana" w:date="2021-10-12T15:35:00Z">
        <w:r w:rsidR="000002C5" w:rsidRPr="009E0443">
          <w:t>й</w:t>
        </w:r>
      </w:ins>
      <w:ins w:id="80" w:author="Beliaeva, Oxana" w:date="2021-10-12T15:31:00Z">
        <w:r w:rsidR="00C618D8" w:rsidRPr="009E0443">
          <w:t xml:space="preserve"> по проверке на функциональную совместимость, для того чтобы гарантировать функциональную совместимость оборудования, соответствующего Рекомендациям МСЭ-Т</w:t>
        </w:r>
      </w:ins>
      <w:ins w:id="81" w:author="Antipina, Nadezda" w:date="2021-09-22T18:28:00Z">
        <w:r w:rsidRPr="009E0443">
          <w:t>;</w:t>
        </w:r>
      </w:ins>
    </w:p>
    <w:p w14:paraId="22CE05BA" w14:textId="71B94DE6" w:rsidR="00A23FBF" w:rsidRPr="009E0443" w:rsidRDefault="00347F32" w:rsidP="00A23FBF">
      <w:ins w:id="82" w:author="Antipina, Nadezda" w:date="2021-09-22T18:28:00Z">
        <w:r w:rsidRPr="009E0443">
          <w:rPr>
            <w:rPrChange w:id="83" w:author="Antipina, Nadezda" w:date="2021-09-22T18:28:00Z">
              <w:rPr>
                <w:lang w:val="en-US"/>
              </w:rPr>
            </w:rPrChange>
          </w:rPr>
          <w:t>8</w:t>
        </w:r>
      </w:ins>
      <w:del w:id="84" w:author="Antipina, Nadezda" w:date="2021-09-22T18:28:00Z">
        <w:r w:rsidR="00CD6145" w:rsidRPr="009E0443" w:rsidDel="00347F32">
          <w:delText>7</w:delText>
        </w:r>
      </w:del>
      <w:r w:rsidR="00CD6145" w:rsidRPr="009E0443">
        <w:tab/>
        <w:t>привлекать, при необходимости, экспертов и внешние объединения;</w:t>
      </w:r>
    </w:p>
    <w:p w14:paraId="54BE7954" w14:textId="553CC24E" w:rsidR="00A23FBF" w:rsidRPr="009E0443" w:rsidRDefault="00347F32" w:rsidP="00A23FBF">
      <w:ins w:id="85" w:author="Antipina, Nadezda" w:date="2021-09-22T18:28:00Z">
        <w:r w:rsidRPr="009E0443">
          <w:rPr>
            <w:rPrChange w:id="86" w:author="Antipina, Nadezda" w:date="2021-09-22T18:28:00Z">
              <w:rPr>
                <w:lang w:val="en-US"/>
              </w:rPr>
            </w:rPrChange>
          </w:rPr>
          <w:t>9</w:t>
        </w:r>
      </w:ins>
      <w:del w:id="87" w:author="Antipina, Nadezda" w:date="2021-09-22T18:28:00Z">
        <w:r w:rsidR="00CD6145" w:rsidRPr="009E0443" w:rsidDel="00347F32">
          <w:delText>8</w:delText>
        </w:r>
      </w:del>
      <w:r w:rsidR="00CD6145" w:rsidRPr="009E0443">
        <w:tab/>
        <w:t>представить результаты этой деятельности, осуществляемой в рамках Плана действий, Совету для рассмотрения и принятия необходимых мер,</w:t>
      </w:r>
    </w:p>
    <w:p w14:paraId="2A41644F" w14:textId="77777777" w:rsidR="00A23FBF" w:rsidRPr="009E0443" w:rsidRDefault="00CD6145" w:rsidP="00A23FBF">
      <w:pPr>
        <w:pStyle w:val="Call"/>
      </w:pPr>
      <w:r w:rsidRPr="009E0443">
        <w:t>поручает исследовательским комиссиям</w:t>
      </w:r>
    </w:p>
    <w:p w14:paraId="29B1E78B" w14:textId="77777777" w:rsidR="00A23FBF" w:rsidRPr="009E0443" w:rsidRDefault="00CD6145" w:rsidP="00A23FBF">
      <w:r w:rsidRPr="009E0443">
        <w:t>1</w:t>
      </w:r>
      <w:r w:rsidRPr="009E0443">
        <w:tab/>
        <w:t xml:space="preserve">ускорить осуществление пилотных проектов, начатых исследовательскими комиссиями МСЭ-Т, и определить существующие Рекомендации МСЭ-Т, в которых могли бы рассматриваться вопросы проверки на </w:t>
      </w:r>
      <w:proofErr w:type="spellStart"/>
      <w:r w:rsidRPr="009E0443">
        <w:t>C&amp;I</w:t>
      </w:r>
      <w:proofErr w:type="spellEnd"/>
      <w:r w:rsidRPr="009E0443">
        <w:t xml:space="preserve"> с учетом потребностей членов и которые могут обеспечить услуги со сквозной функциональной совместимостью в глобальном масштабе, добавляя, при необходимости, к их содержанию конкретные требования, попадающие в их сферу применения;</w:t>
      </w:r>
    </w:p>
    <w:p w14:paraId="290C85DB" w14:textId="77777777" w:rsidR="00A23FBF" w:rsidRPr="009E0443" w:rsidRDefault="00CD6145" w:rsidP="00A23FBF">
      <w:r w:rsidRPr="009E0443">
        <w:lastRenderedPageBreak/>
        <w:t>2</w:t>
      </w:r>
      <w:r w:rsidRPr="009E0443">
        <w:tab/>
        <w:t xml:space="preserve">подготовить Рекомендации МСЭ-Т, которые определены в пункте 1 раздела </w:t>
      </w:r>
      <w:r w:rsidRPr="009E0443">
        <w:rPr>
          <w:i/>
          <w:iCs/>
        </w:rPr>
        <w:t>поручает исследовательским комиссиям</w:t>
      </w:r>
      <w:r w:rsidRPr="009E0443">
        <w:t xml:space="preserve">, выше, с целью проведения, при необходимости, проверки на </w:t>
      </w:r>
      <w:proofErr w:type="spellStart"/>
      <w:r w:rsidRPr="009E0443">
        <w:t>C&amp;I</w:t>
      </w:r>
      <w:proofErr w:type="spellEnd"/>
      <w:r w:rsidRPr="009E0443">
        <w:t>;</w:t>
      </w:r>
    </w:p>
    <w:p w14:paraId="6077EB89" w14:textId="77777777" w:rsidR="00A23FBF" w:rsidRPr="009E0443" w:rsidRDefault="00CD6145">
      <w:r w:rsidRPr="009E0443">
        <w:t>3</w:t>
      </w:r>
      <w:r w:rsidRPr="009E0443">
        <w:tab/>
        <w:t xml:space="preserve">продолжать и расширять сотрудничество, при необходимости, с заинтересованными сторонами, в том числе другими ОРС, форумами, консорциумами, для оптимизации исследований по подготовке спецификаций тестирования, особенно для тех технологий, которые упомянуты в пункте 1 и 2 раздела </w:t>
      </w:r>
      <w:r w:rsidRPr="009E0443">
        <w:rPr>
          <w:i/>
          <w:iCs/>
        </w:rPr>
        <w:t>поручает исследовательским комиссиям</w:t>
      </w:r>
      <w:r w:rsidRPr="009E0443">
        <w:t>, выше, принимая во внимание потребности пользователей и с учетом рыночного спроса на программу оценки соответствия;</w:t>
      </w:r>
    </w:p>
    <w:p w14:paraId="7393E3D2" w14:textId="77777777" w:rsidR="00A23FBF" w:rsidRPr="009E0443" w:rsidRDefault="00CD6145" w:rsidP="00A23FBF">
      <w:r w:rsidRPr="009E0443">
        <w:t>4</w:t>
      </w:r>
      <w:r w:rsidRPr="009E0443">
        <w:tab/>
        <w:t>представить</w:t>
      </w:r>
      <w:r w:rsidRPr="009E0443" w:rsidDel="00520059">
        <w:t xml:space="preserve"> </w:t>
      </w:r>
      <w:proofErr w:type="spellStart"/>
      <w:r w:rsidRPr="009E0443">
        <w:t>CASC</w:t>
      </w:r>
      <w:proofErr w:type="spellEnd"/>
      <w:r w:rsidRPr="009E0443">
        <w:t xml:space="preserve"> список Рекомендаций МСЭ-Т, которые могли бы войти в совместную схему сертификации МЭК/МСЭ, принимая во внимание рыночные потребности,</w:t>
      </w:r>
    </w:p>
    <w:p w14:paraId="0B97F590" w14:textId="77777777" w:rsidR="00A23FBF" w:rsidRPr="009E0443" w:rsidRDefault="00CD6145" w:rsidP="00A23FBF">
      <w:pPr>
        <w:pStyle w:val="Call"/>
      </w:pPr>
      <w:r w:rsidRPr="009E0443">
        <w:t>поручает Руководящему комитету Сектора стандартизации электросвязи МСЭ по оценке соответствия</w:t>
      </w:r>
    </w:p>
    <w:p w14:paraId="5FB45BF8" w14:textId="77777777" w:rsidR="00A23FBF" w:rsidRPr="009E0443" w:rsidRDefault="00CD6145" w:rsidP="00A23FBF">
      <w:r w:rsidRPr="009E0443">
        <w:t>изучать и определить процедуру признания лабораторий по тестированию, компетентных проводить тестирование в соответствии с Рекомендациями МСЭ-Т, в сотрудничестве с существующими схемами сертификации, такими как МЭК,</w:t>
      </w:r>
    </w:p>
    <w:p w14:paraId="25391DF3" w14:textId="77777777" w:rsidR="00A23FBF" w:rsidRPr="009E0443" w:rsidRDefault="00CD6145" w:rsidP="00A23FBF">
      <w:pPr>
        <w:pStyle w:val="Call"/>
      </w:pPr>
      <w:r w:rsidRPr="009E0443">
        <w:t>предлагает Совету</w:t>
      </w:r>
    </w:p>
    <w:p w14:paraId="1B3EB97D" w14:textId="77777777" w:rsidR="00A23FBF" w:rsidRPr="009E0443" w:rsidRDefault="00CD6145">
      <w:r w:rsidRPr="009E0443">
        <w:t xml:space="preserve">рассмотреть отчет Директора, о котором </w:t>
      </w:r>
      <w:proofErr w:type="gramStart"/>
      <w:r w:rsidRPr="009E0443">
        <w:t>говорится в пункте</w:t>
      </w:r>
      <w:proofErr w:type="gramEnd"/>
      <w:r w:rsidRPr="009E0443">
        <w:t xml:space="preserve"> 8 раздела </w:t>
      </w:r>
      <w:r w:rsidRPr="009E0443">
        <w:rPr>
          <w:i/>
          <w:iCs/>
        </w:rPr>
        <w:t>поручает Директору Бюро стандартизации электросвязи</w:t>
      </w:r>
      <w:r w:rsidRPr="009E0443">
        <w:t>, выше,</w:t>
      </w:r>
    </w:p>
    <w:p w14:paraId="505EAB74" w14:textId="77777777" w:rsidR="00A23FBF" w:rsidRPr="009E0443" w:rsidRDefault="00CD6145" w:rsidP="00A23FBF">
      <w:pPr>
        <w:pStyle w:val="Call"/>
      </w:pPr>
      <w:r w:rsidRPr="009E0443">
        <w:t>предлагает Государствам-Членам и Членам Сектора</w:t>
      </w:r>
    </w:p>
    <w:p w14:paraId="5AE46013" w14:textId="77777777" w:rsidR="00A23FBF" w:rsidRPr="009E0443" w:rsidRDefault="00CD6145" w:rsidP="00A23FBF">
      <w:r w:rsidRPr="009E0443">
        <w:t>1</w:t>
      </w:r>
      <w:r w:rsidRPr="009E0443">
        <w:tab/>
        <w:t>внести свой вклад в выполнение настоящей Резолюции, и с этой целью в том числе:</w:t>
      </w:r>
    </w:p>
    <w:p w14:paraId="06469811" w14:textId="77777777" w:rsidR="00A23FBF" w:rsidRPr="009E0443" w:rsidRDefault="00CD6145" w:rsidP="00A23FBF">
      <w:pPr>
        <w:pStyle w:val="enumlev1"/>
      </w:pPr>
      <w:r w:rsidRPr="009E0443">
        <w:t>i)</w:t>
      </w:r>
      <w:r w:rsidRPr="009E0443">
        <w:tab/>
        <w:t xml:space="preserve">активно представлять потребности в деятельности в области </w:t>
      </w:r>
      <w:proofErr w:type="spellStart"/>
      <w:r w:rsidRPr="009E0443">
        <w:t>C&amp;I</w:t>
      </w:r>
      <w:proofErr w:type="spellEnd"/>
      <w:r w:rsidRPr="009E0443">
        <w:t xml:space="preserve"> с помощью вкладов для соответствующих исследовательских комиссий;</w:t>
      </w:r>
    </w:p>
    <w:p w14:paraId="5D446B83" w14:textId="77777777" w:rsidR="00A23FBF" w:rsidRPr="009E0443" w:rsidRDefault="00CD6145" w:rsidP="00A23FBF">
      <w:pPr>
        <w:pStyle w:val="enumlev1"/>
      </w:pPr>
      <w:proofErr w:type="spellStart"/>
      <w:r w:rsidRPr="009E0443">
        <w:t>ii</w:t>
      </w:r>
      <w:proofErr w:type="spellEnd"/>
      <w:r w:rsidRPr="009E0443">
        <w:t>)</w:t>
      </w:r>
      <w:r w:rsidRPr="009E0443">
        <w:tab/>
        <w:t xml:space="preserve">рассмотреть вопрос о возможном сотрудничестве в будущих видах деятельности в области </w:t>
      </w:r>
      <w:proofErr w:type="spellStart"/>
      <w:r w:rsidRPr="009E0443">
        <w:t>C&amp;I</w:t>
      </w:r>
      <w:proofErr w:type="spellEnd"/>
      <w:r w:rsidRPr="009E0443">
        <w:t>;</w:t>
      </w:r>
    </w:p>
    <w:p w14:paraId="24DD684B" w14:textId="77777777" w:rsidR="00A23FBF" w:rsidRPr="009E0443" w:rsidRDefault="00CD6145" w:rsidP="00A23FBF">
      <w:pPr>
        <w:pStyle w:val="enumlev1"/>
      </w:pPr>
      <w:proofErr w:type="spellStart"/>
      <w:r w:rsidRPr="009E0443">
        <w:t>iii</w:t>
      </w:r>
      <w:proofErr w:type="spellEnd"/>
      <w:r w:rsidRPr="009E0443">
        <w:t>)</w:t>
      </w:r>
      <w:r w:rsidRPr="009E0443">
        <w:tab/>
        <w:t>вносить вклады в базу данных о соответствии продуктов;</w:t>
      </w:r>
    </w:p>
    <w:p w14:paraId="5CF6C7B5" w14:textId="77777777" w:rsidR="00A23FBF" w:rsidRPr="009E0443" w:rsidRDefault="00CD6145" w:rsidP="00A23FBF">
      <w:r w:rsidRPr="009E0443">
        <w:t>2</w:t>
      </w:r>
      <w:r w:rsidRPr="009E0443">
        <w:tab/>
        <w:t xml:space="preserve">призвать национальные и региональные объединения, проводящие проверку, к </w:t>
      </w:r>
      <w:proofErr w:type="gramStart"/>
      <w:r w:rsidRPr="009E0443">
        <w:t>тому</w:t>
      </w:r>
      <w:proofErr w:type="gramEnd"/>
      <w:r w:rsidRPr="009E0443">
        <w:t xml:space="preserve"> чтобы оказывать МСЭ-Т помощь в выполнении настоящей Резолюции.</w:t>
      </w:r>
    </w:p>
    <w:p w14:paraId="02584905" w14:textId="32D0F194" w:rsidR="005D5C52" w:rsidRPr="009E0443" w:rsidRDefault="005D5C52">
      <w:pPr>
        <w:pStyle w:val="Reasons"/>
      </w:pPr>
    </w:p>
    <w:p w14:paraId="14D088EB" w14:textId="4C766DE0" w:rsidR="00347F32" w:rsidRPr="009E0443" w:rsidRDefault="00347F32" w:rsidP="00347F3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40"/>
        <w:jc w:val="center"/>
        <w:rPr>
          <w:rFonts w:asciiTheme="minorHAnsi" w:hAnsiTheme="minorHAnsi"/>
        </w:rPr>
      </w:pPr>
      <w:r w:rsidRPr="009E0443">
        <w:rPr>
          <w:rFonts w:asciiTheme="minorHAnsi" w:hAnsiTheme="minorHAnsi"/>
        </w:rPr>
        <w:t>______________</w:t>
      </w:r>
    </w:p>
    <w:sectPr w:rsidR="00347F32" w:rsidRPr="009E044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65DF" w14:textId="77777777" w:rsidR="00C618D8" w:rsidRDefault="00C618D8">
      <w:r>
        <w:separator/>
      </w:r>
    </w:p>
  </w:endnote>
  <w:endnote w:type="continuationSeparator" w:id="0">
    <w:p w14:paraId="2A0E1627" w14:textId="77777777" w:rsidR="00C618D8" w:rsidRDefault="00C6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2FFF" w14:textId="77777777" w:rsidR="00C618D8" w:rsidRDefault="00C618D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4502667" w14:textId="05978871" w:rsidR="00C618D8" w:rsidRPr="0081088B" w:rsidRDefault="00C618D8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E0443">
      <w:rPr>
        <w:noProof/>
      </w:rPr>
      <w:t>18.10.21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88" w:name="_Hlk83228007"/>
  <w:bookmarkStart w:id="89" w:name="_Hlk83228008"/>
  <w:p w14:paraId="19B19B67" w14:textId="470F2090" w:rsidR="00C618D8" w:rsidRPr="00657F14" w:rsidRDefault="00C618D8" w:rsidP="00777F17">
    <w:pPr>
      <w:pStyle w:val="Footer"/>
      <w:rPr>
        <w:lang w:val="fr-CH"/>
      </w:rPr>
    </w:pPr>
    <w:r>
      <w:fldChar w:fldCharType="begin"/>
    </w:r>
    <w:r w:rsidRPr="00657F14">
      <w:rPr>
        <w:lang w:val="fr-CH"/>
      </w:rPr>
      <w:instrText xml:space="preserve"> FILENAME \p  \* MERGEFORMAT </w:instrText>
    </w:r>
    <w:r>
      <w:fldChar w:fldCharType="separate"/>
    </w:r>
    <w:r w:rsidRPr="00657F14">
      <w:rPr>
        <w:lang w:val="fr-CH"/>
      </w:rPr>
      <w:t>P:\RUS\ITU-T\CONF-T\WTSA20\000\037ADD17R.DOCX</w:t>
    </w:r>
    <w:r>
      <w:fldChar w:fldCharType="end"/>
    </w:r>
    <w:r w:rsidRPr="00657F14">
      <w:rPr>
        <w:lang w:val="fr-CH"/>
      </w:rPr>
      <w:t xml:space="preserve"> (</w:t>
    </w:r>
    <w:r w:rsidRPr="00CD6145">
      <w:rPr>
        <w:lang w:val="fr-CH"/>
      </w:rPr>
      <w:t>494672</w:t>
    </w:r>
    <w:r w:rsidRPr="00657F14">
      <w:rPr>
        <w:lang w:val="fr-CH"/>
      </w:rPr>
      <w:t>)</w:t>
    </w:r>
    <w:bookmarkEnd w:id="88"/>
    <w:bookmarkEnd w:id="8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E7A7" w14:textId="58EA6BB5" w:rsidR="00C618D8" w:rsidRPr="00CD6145" w:rsidRDefault="00C618D8">
    <w:pPr>
      <w:pStyle w:val="Footer"/>
      <w:rPr>
        <w:lang w:val="fr-CH"/>
      </w:rPr>
    </w:pPr>
    <w:r>
      <w:fldChar w:fldCharType="begin"/>
    </w:r>
    <w:r w:rsidRPr="00657F14">
      <w:rPr>
        <w:lang w:val="fr-CH"/>
      </w:rPr>
      <w:instrText xml:space="preserve"> FILENAME \p  \* MERGEFORMAT </w:instrText>
    </w:r>
    <w:r>
      <w:fldChar w:fldCharType="separate"/>
    </w:r>
    <w:r w:rsidRPr="00657F14">
      <w:rPr>
        <w:lang w:val="fr-CH"/>
      </w:rPr>
      <w:t>P:\RUS\ITU-T\CONF-T\WTSA20\000\037ADD17R.DOCX</w:t>
    </w:r>
    <w:r>
      <w:fldChar w:fldCharType="end"/>
    </w:r>
    <w:r w:rsidRPr="00657F14">
      <w:rPr>
        <w:lang w:val="fr-CH"/>
      </w:rPr>
      <w:t xml:space="preserve"> (</w:t>
    </w:r>
    <w:r w:rsidRPr="00CD6145">
      <w:rPr>
        <w:lang w:val="fr-CH"/>
      </w:rPr>
      <w:t>494672</w:t>
    </w:r>
    <w:r w:rsidRPr="00657F14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91DC" w14:textId="77777777" w:rsidR="00C618D8" w:rsidRDefault="00C618D8">
      <w:r>
        <w:rPr>
          <w:b/>
        </w:rPr>
        <w:t>_______________</w:t>
      </w:r>
    </w:p>
  </w:footnote>
  <w:footnote w:type="continuationSeparator" w:id="0">
    <w:p w14:paraId="3371B274" w14:textId="77777777" w:rsidR="00C618D8" w:rsidRDefault="00C618D8">
      <w:r>
        <w:continuationSeparator/>
      </w:r>
    </w:p>
  </w:footnote>
  <w:footnote w:id="1">
    <w:p w14:paraId="241A964E" w14:textId="77777777" w:rsidR="00C618D8" w:rsidRPr="00E22602" w:rsidRDefault="00C618D8" w:rsidP="00A23FBF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31A3" w14:textId="77777777" w:rsidR="00C618D8" w:rsidRPr="00434A7C" w:rsidRDefault="00C618D8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6F01E140" w14:textId="6509DEC2" w:rsidR="00C618D8" w:rsidRDefault="00C618D8" w:rsidP="00882E15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0A6472">
      <w:rPr>
        <w:noProof/>
        <w:lang w:val="en-US"/>
      </w:rPr>
      <w:t>Дополнительный документ 17</w:t>
    </w:r>
    <w:r w:rsidR="000A6472">
      <w:rPr>
        <w:noProof/>
        <w:lang w:val="en-US"/>
      </w:rPr>
      <w:br/>
      <w:t>к Документу 37-R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2C5"/>
    <w:rsid w:val="00000C59"/>
    <w:rsid w:val="000260F1"/>
    <w:rsid w:val="0003535B"/>
    <w:rsid w:val="00053BC0"/>
    <w:rsid w:val="000614A6"/>
    <w:rsid w:val="00072DC5"/>
    <w:rsid w:val="00076306"/>
    <w:rsid w:val="000769B8"/>
    <w:rsid w:val="00095D3D"/>
    <w:rsid w:val="000A0EF3"/>
    <w:rsid w:val="000A6472"/>
    <w:rsid w:val="000A6C0E"/>
    <w:rsid w:val="000B1C07"/>
    <w:rsid w:val="000C5923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1928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47F32"/>
    <w:rsid w:val="003510B0"/>
    <w:rsid w:val="003A7C3C"/>
    <w:rsid w:val="003C583C"/>
    <w:rsid w:val="003F0078"/>
    <w:rsid w:val="004037F2"/>
    <w:rsid w:val="0040677A"/>
    <w:rsid w:val="00412A42"/>
    <w:rsid w:val="00432FFB"/>
    <w:rsid w:val="00434A7C"/>
    <w:rsid w:val="00441980"/>
    <w:rsid w:val="0045143A"/>
    <w:rsid w:val="00496734"/>
    <w:rsid w:val="004A3645"/>
    <w:rsid w:val="004A58F4"/>
    <w:rsid w:val="004C47ED"/>
    <w:rsid w:val="004C557F"/>
    <w:rsid w:val="004D113C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5C52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57F14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459AD"/>
    <w:rsid w:val="0074698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82E15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0443"/>
    <w:rsid w:val="009E3150"/>
    <w:rsid w:val="009E5FC8"/>
    <w:rsid w:val="00A138D0"/>
    <w:rsid w:val="00A141AF"/>
    <w:rsid w:val="00A2044F"/>
    <w:rsid w:val="00A23FBF"/>
    <w:rsid w:val="00A45460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149E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18D8"/>
    <w:rsid w:val="00C63928"/>
    <w:rsid w:val="00C72022"/>
    <w:rsid w:val="00C96E00"/>
    <w:rsid w:val="00CB3402"/>
    <w:rsid w:val="00CC47C6"/>
    <w:rsid w:val="00CC4DE6"/>
    <w:rsid w:val="00CD6145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25CEB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3F10645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882E15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882E15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ptwtsa@apt.int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fe2d9f1-b664-488a-a524-dd95dbe62f58" targetNamespace="http://schemas.microsoft.com/office/2006/metadata/properties" ma:root="true" ma:fieldsID="d41af5c836d734370eb92e7ee5f83852" ns2:_="" ns3:_="">
    <xsd:import namespace="996b2e75-67fd-4955-a3b0-5ab9934cb50b"/>
    <xsd:import namespace="bfe2d9f1-b664-488a-a524-dd95dbe62f5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2d9f1-b664-488a-a524-dd95dbe62f5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fe2d9f1-b664-488a-a524-dd95dbe62f58">DPM</DPM_x0020_Author>
    <DPM_x0020_File_x0020_name xmlns="bfe2d9f1-b664-488a-a524-dd95dbe62f58">T17-WTSA.20-C-0037!A17!MSW-R</DPM_x0020_File_x0020_name>
    <DPM_x0020_Version xmlns="bfe2d9f1-b664-488a-a524-dd95dbe62f58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fe2d9f1-b664-488a-a524-dd95dbe62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fe2d9f1-b664-488a-a524-dd95dbe62f58"/>
    <ds:schemaRef ds:uri="http://schemas.microsoft.com/office/2006/documentManagement/types"/>
    <ds:schemaRef ds:uri="http://purl.org/dc/elements/1.1/"/>
    <ds:schemaRef ds:uri="http://www.w3.org/XML/1998/namespace"/>
    <ds:schemaRef ds:uri="996b2e75-67fd-4955-a3b0-5ab9934cb50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2525</Words>
  <Characters>18206</Characters>
  <Application>Microsoft Office Word</Application>
  <DocSecurity>0</DocSecurity>
  <Lines>151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T17-WTSA.20-C-0037!A17!MSW-R</vt:lpstr>
    </vt:vector>
  </TitlesOfParts>
  <Manager>General Secretariat - Pool</Manager>
  <Company>International Telecommunication Union (ITU)</Company>
  <LinksUpToDate>false</LinksUpToDate>
  <CharactersWithSpaces>20690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T17-WTSA.20-C-0037!A17!MSW-R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Antipina, Nadezda</cp:lastModifiedBy>
  <cp:revision>7</cp:revision>
  <cp:lastPrinted>2016-03-08T13:33:00Z</cp:lastPrinted>
  <dcterms:created xsi:type="dcterms:W3CDTF">2021-10-12T13:38:00Z</dcterms:created>
  <dcterms:modified xsi:type="dcterms:W3CDTF">2021-10-18T09:35:00Z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