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0F88F920" w14:textId="77777777" w:rsidTr="0018460D">
        <w:trPr>
          <w:cantSplit/>
        </w:trPr>
        <w:tc>
          <w:tcPr>
            <w:tcW w:w="6614" w:type="dxa"/>
            <w:vAlign w:val="center"/>
            <w:hideMark/>
          </w:tcPr>
          <w:p w14:paraId="22DA7A4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292B31E"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40EE42E4" w14:textId="77777777" w:rsidR="00C244A8" w:rsidRPr="00031E6B" w:rsidRDefault="00C244A8" w:rsidP="00C244A8">
            <w:pPr>
              <w:spacing w:after="160"/>
              <w:rPr>
                <w:sz w:val="22"/>
                <w:szCs w:val="22"/>
              </w:rPr>
            </w:pPr>
            <w:r>
              <w:rPr>
                <w:noProof/>
                <w:lang w:eastAsia="zh-CN"/>
              </w:rPr>
              <w:drawing>
                <wp:inline distT="0" distB="0" distL="0" distR="0" wp14:anchorId="6F9E2DB1" wp14:editId="224BE53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1B19DF0" w14:textId="77777777" w:rsidTr="00E2414B">
        <w:trPr>
          <w:cantSplit/>
        </w:trPr>
        <w:tc>
          <w:tcPr>
            <w:tcW w:w="6614" w:type="dxa"/>
            <w:tcBorders>
              <w:top w:val="nil"/>
              <w:left w:val="nil"/>
              <w:bottom w:val="single" w:sz="12" w:space="0" w:color="auto"/>
              <w:right w:val="nil"/>
            </w:tcBorders>
          </w:tcPr>
          <w:p w14:paraId="14CA015E"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4A3243A" w14:textId="77777777" w:rsidR="009759FE" w:rsidRPr="000A3B30" w:rsidRDefault="009759FE" w:rsidP="00E2414B">
            <w:pPr>
              <w:spacing w:before="0"/>
              <w:rPr>
                <w:rFonts w:eastAsia="Times New Roman"/>
              </w:rPr>
            </w:pPr>
          </w:p>
        </w:tc>
      </w:tr>
      <w:tr w:rsidR="009759FE" w14:paraId="7DF64B83" w14:textId="77777777" w:rsidTr="00E2414B">
        <w:trPr>
          <w:cantSplit/>
        </w:trPr>
        <w:tc>
          <w:tcPr>
            <w:tcW w:w="6614" w:type="dxa"/>
            <w:tcBorders>
              <w:top w:val="single" w:sz="12" w:space="0" w:color="auto"/>
              <w:left w:val="nil"/>
              <w:bottom w:val="nil"/>
              <w:right w:val="nil"/>
            </w:tcBorders>
          </w:tcPr>
          <w:p w14:paraId="3604C400" w14:textId="77777777" w:rsidR="009759FE" w:rsidRPr="00400909" w:rsidRDefault="009759FE" w:rsidP="00E2414B">
            <w:pPr>
              <w:spacing w:before="0"/>
              <w:rPr>
                <w:rFonts w:eastAsia="Times New Roman"/>
              </w:rPr>
            </w:pPr>
          </w:p>
        </w:tc>
        <w:tc>
          <w:tcPr>
            <w:tcW w:w="3197" w:type="dxa"/>
          </w:tcPr>
          <w:p w14:paraId="6FDFF63C" w14:textId="77777777" w:rsidR="009759FE" w:rsidRPr="00031E6B" w:rsidRDefault="009759FE" w:rsidP="00E2414B">
            <w:pPr>
              <w:spacing w:before="0"/>
              <w:rPr>
                <w:rFonts w:ascii="Verdana" w:hAnsi="Verdana"/>
                <w:b/>
                <w:bCs/>
                <w:sz w:val="20"/>
                <w:szCs w:val="22"/>
              </w:rPr>
            </w:pPr>
          </w:p>
        </w:tc>
      </w:tr>
      <w:tr w:rsidR="000A3B30" w14:paraId="309164D4" w14:textId="77777777" w:rsidTr="00E2414B">
        <w:trPr>
          <w:cantSplit/>
        </w:trPr>
        <w:tc>
          <w:tcPr>
            <w:tcW w:w="6614" w:type="dxa"/>
          </w:tcPr>
          <w:p w14:paraId="6CBBDA32"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7DAEA8DF" w14:textId="77777777" w:rsidR="000A3B30" w:rsidRPr="00622560" w:rsidRDefault="000A3B30" w:rsidP="00BD7C7C">
            <w:pPr>
              <w:pStyle w:val="DocNumber"/>
            </w:pPr>
            <w:proofErr w:type="spellStart"/>
            <w:r>
              <w:t>文件</w:t>
            </w:r>
            <w:proofErr w:type="spellEnd"/>
            <w:r>
              <w:t xml:space="preserve"> 37</w:t>
            </w:r>
            <w:r w:rsidRPr="00622560">
              <w:t>-</w:t>
            </w:r>
            <w:r w:rsidRPr="000273B7">
              <w:t>C</w:t>
            </w:r>
          </w:p>
        </w:tc>
      </w:tr>
      <w:tr w:rsidR="000A3B30" w14:paraId="6A66B6A2" w14:textId="77777777" w:rsidTr="00E2414B">
        <w:trPr>
          <w:cantSplit/>
        </w:trPr>
        <w:tc>
          <w:tcPr>
            <w:tcW w:w="6614" w:type="dxa"/>
          </w:tcPr>
          <w:p w14:paraId="54D5EF8F" w14:textId="7F97B247" w:rsidR="000A3B30" w:rsidRPr="00C324A8" w:rsidRDefault="000A3B30" w:rsidP="00E2414B">
            <w:pPr>
              <w:spacing w:before="0"/>
              <w:rPr>
                <w:rFonts w:ascii="Verdana" w:hAnsi="Verdana"/>
                <w:b/>
                <w:smallCaps/>
                <w:sz w:val="20"/>
              </w:rPr>
            </w:pPr>
          </w:p>
        </w:tc>
        <w:tc>
          <w:tcPr>
            <w:tcW w:w="3197" w:type="dxa"/>
            <w:hideMark/>
          </w:tcPr>
          <w:p w14:paraId="2E5412EC"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0A3B30" w14:paraId="400D1DDE" w14:textId="77777777" w:rsidTr="00E2414B">
        <w:trPr>
          <w:cantSplit/>
        </w:trPr>
        <w:tc>
          <w:tcPr>
            <w:tcW w:w="6614" w:type="dxa"/>
          </w:tcPr>
          <w:p w14:paraId="017948F6" w14:textId="77777777" w:rsidR="000A3B30" w:rsidRPr="00031E6B" w:rsidRDefault="000A3B30" w:rsidP="00E2414B">
            <w:pPr>
              <w:spacing w:before="0"/>
              <w:rPr>
                <w:sz w:val="22"/>
                <w:szCs w:val="22"/>
              </w:rPr>
            </w:pPr>
          </w:p>
        </w:tc>
        <w:tc>
          <w:tcPr>
            <w:tcW w:w="3197" w:type="dxa"/>
            <w:hideMark/>
          </w:tcPr>
          <w:p w14:paraId="24F0AC42"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70F631F0" w14:textId="77777777" w:rsidTr="00E2414B">
        <w:trPr>
          <w:cantSplit/>
        </w:trPr>
        <w:tc>
          <w:tcPr>
            <w:tcW w:w="9811" w:type="dxa"/>
            <w:gridSpan w:val="2"/>
          </w:tcPr>
          <w:p w14:paraId="523FB456" w14:textId="77777777" w:rsidR="009D164C" w:rsidRPr="00031E6B" w:rsidRDefault="009D164C" w:rsidP="00E2414B">
            <w:pPr>
              <w:spacing w:before="0"/>
              <w:rPr>
                <w:rFonts w:ascii="Verdana" w:hAnsi="Verdana"/>
                <w:b/>
                <w:bCs/>
                <w:sz w:val="20"/>
                <w:szCs w:val="22"/>
              </w:rPr>
            </w:pPr>
          </w:p>
        </w:tc>
      </w:tr>
      <w:tr w:rsidR="000A3B30" w14:paraId="410F18D6" w14:textId="77777777" w:rsidTr="00E2414B">
        <w:trPr>
          <w:cantSplit/>
        </w:trPr>
        <w:tc>
          <w:tcPr>
            <w:tcW w:w="9811" w:type="dxa"/>
            <w:gridSpan w:val="2"/>
            <w:hideMark/>
          </w:tcPr>
          <w:p w14:paraId="2FE6B734"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475877C2" w14:textId="77777777" w:rsidTr="00E2414B">
        <w:trPr>
          <w:cantSplit/>
        </w:trPr>
        <w:tc>
          <w:tcPr>
            <w:tcW w:w="9811" w:type="dxa"/>
            <w:gridSpan w:val="2"/>
            <w:hideMark/>
          </w:tcPr>
          <w:p w14:paraId="7B38A680" w14:textId="4ADD1A1E" w:rsidR="000A3B30" w:rsidRPr="00400909" w:rsidRDefault="00E76B67" w:rsidP="00E2414B">
            <w:pPr>
              <w:pStyle w:val="Title1"/>
              <w:rPr>
                <w:rFonts w:ascii="Verdana" w:hAnsi="Verdana"/>
                <w:lang w:eastAsia="zh-CN"/>
              </w:rPr>
            </w:pPr>
            <w:r>
              <w:rPr>
                <w:rFonts w:hint="eastAsia"/>
                <w:lang w:eastAsia="zh-CN"/>
              </w:rPr>
              <w:t>亚太电信组织有关全会工作的共同提案</w:t>
            </w:r>
          </w:p>
        </w:tc>
      </w:tr>
      <w:tr w:rsidR="000A3B30" w14:paraId="4E86ED4A" w14:textId="77777777" w:rsidTr="00E2414B">
        <w:trPr>
          <w:cantSplit/>
        </w:trPr>
        <w:tc>
          <w:tcPr>
            <w:tcW w:w="9811" w:type="dxa"/>
            <w:gridSpan w:val="2"/>
            <w:hideMark/>
          </w:tcPr>
          <w:p w14:paraId="27F71FAD" w14:textId="77777777" w:rsidR="000A3B30" w:rsidRPr="00400909" w:rsidRDefault="000A3B30" w:rsidP="00E2414B">
            <w:pPr>
              <w:pStyle w:val="Title2"/>
              <w:rPr>
                <w:rFonts w:ascii="Verdana" w:hAnsi="Verdana"/>
                <w:lang w:eastAsia="zh-CN"/>
              </w:rPr>
            </w:pPr>
          </w:p>
        </w:tc>
      </w:tr>
      <w:tr w:rsidR="000A3B30" w14:paraId="18135381" w14:textId="77777777" w:rsidTr="00BD7C7C">
        <w:trPr>
          <w:cantSplit/>
          <w:trHeight w:hRule="exact" w:val="120"/>
        </w:trPr>
        <w:tc>
          <w:tcPr>
            <w:tcW w:w="9811" w:type="dxa"/>
            <w:gridSpan w:val="2"/>
          </w:tcPr>
          <w:p w14:paraId="294A07A0" w14:textId="77777777" w:rsidR="000A3B30" w:rsidRPr="000273B7" w:rsidRDefault="000A3B30" w:rsidP="00E2414B">
            <w:pPr>
              <w:pStyle w:val="Agendaitem"/>
              <w:rPr>
                <w:lang w:eastAsia="zh-CN"/>
              </w:rPr>
            </w:pPr>
          </w:p>
        </w:tc>
      </w:tr>
    </w:tbl>
    <w:p w14:paraId="38772F31"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1F997FE5" w14:textId="77777777" w:rsidTr="004913CE">
        <w:trPr>
          <w:cantSplit/>
        </w:trPr>
        <w:tc>
          <w:tcPr>
            <w:tcW w:w="1276" w:type="dxa"/>
          </w:tcPr>
          <w:p w14:paraId="4F5A2E89"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51B81F66" w14:textId="6808435A" w:rsidR="003556C0" w:rsidRPr="00BD7C7C" w:rsidRDefault="000F1047" w:rsidP="00231452">
            <w:pPr>
              <w:rPr>
                <w:highlight w:val="yellow"/>
                <w:lang w:eastAsia="zh-CN"/>
              </w:rPr>
            </w:pPr>
            <w:r w:rsidRPr="000F1047">
              <w:rPr>
                <w:rFonts w:hint="eastAsia"/>
                <w:lang w:eastAsia="zh-CN"/>
              </w:rPr>
              <w:t>本文件提供亚太电信组织</w:t>
            </w:r>
            <w:r w:rsidR="00653544">
              <w:rPr>
                <w:rFonts w:hint="eastAsia"/>
                <w:lang w:eastAsia="zh-CN"/>
              </w:rPr>
              <w:t>的</w:t>
            </w:r>
            <w:r w:rsidRPr="000F1047">
              <w:rPr>
                <w:rFonts w:hint="eastAsia"/>
                <w:lang w:eastAsia="zh-CN"/>
              </w:rPr>
              <w:t>共同提案</w:t>
            </w:r>
            <w:r w:rsidR="00653544">
              <w:rPr>
                <w:rFonts w:hint="eastAsia"/>
                <w:lang w:eastAsia="zh-CN"/>
              </w:rPr>
              <w:t>一览表</w:t>
            </w:r>
            <w:r w:rsidRPr="000F1047">
              <w:rPr>
                <w:rFonts w:hint="eastAsia"/>
                <w:lang w:eastAsia="zh-CN"/>
              </w:rPr>
              <w:t>以及</w:t>
            </w:r>
            <w:r w:rsidR="00653544">
              <w:rPr>
                <w:rFonts w:hint="eastAsia"/>
                <w:lang w:eastAsia="zh-CN"/>
              </w:rPr>
              <w:t>亚太电信组织（</w:t>
            </w:r>
            <w:r w:rsidRPr="000F1047">
              <w:rPr>
                <w:rFonts w:hint="eastAsia"/>
                <w:lang w:eastAsia="zh-CN"/>
              </w:rPr>
              <w:t>APT</w:t>
            </w:r>
            <w:r w:rsidR="00653544">
              <w:rPr>
                <w:rFonts w:hint="eastAsia"/>
                <w:lang w:eastAsia="zh-CN"/>
              </w:rPr>
              <w:t>）</w:t>
            </w:r>
            <w:r w:rsidRPr="000F1047">
              <w:rPr>
                <w:rFonts w:hint="eastAsia"/>
                <w:lang w:eastAsia="zh-CN"/>
              </w:rPr>
              <w:t>各成员主管部门对这些提案的支持情况。</w:t>
            </w:r>
          </w:p>
        </w:tc>
      </w:tr>
      <w:tr w:rsidR="004913CE" w:rsidRPr="00426748" w14:paraId="47B38EB2" w14:textId="77777777" w:rsidTr="00DA3F75">
        <w:trPr>
          <w:cantSplit/>
        </w:trPr>
        <w:tc>
          <w:tcPr>
            <w:tcW w:w="1276" w:type="dxa"/>
          </w:tcPr>
          <w:p w14:paraId="5ECC46FC"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5DCC26BC" w14:textId="51D04051" w:rsidR="004913CE" w:rsidRPr="00BD7C7C" w:rsidRDefault="00653544" w:rsidP="004913CE">
            <w:pPr>
              <w:rPr>
                <w:highlight w:val="yellow"/>
                <w:lang w:eastAsia="zh-CN"/>
              </w:rPr>
            </w:pPr>
            <w:r>
              <w:rPr>
                <w:rFonts w:hint="eastAsia"/>
                <w:lang w:eastAsia="zh-CN"/>
              </w:rPr>
              <w:t>亚太电信组织</w:t>
            </w:r>
            <w:r w:rsidR="00BE4F5A" w:rsidRPr="00BE4F5A">
              <w:rPr>
                <w:lang w:eastAsia="zh-CN"/>
              </w:rPr>
              <w:br/>
            </w:r>
            <w:r>
              <w:rPr>
                <w:rFonts w:hint="eastAsia"/>
                <w:lang w:eastAsia="zh-CN"/>
              </w:rPr>
              <w:t>秘书长</w:t>
            </w:r>
            <w:r w:rsidR="00BE4F5A" w:rsidRPr="00BE4F5A">
              <w:rPr>
                <w:lang w:eastAsia="zh-CN"/>
              </w:rPr>
              <w:br/>
            </w:r>
            <w:r w:rsidRPr="00BE4F5A">
              <w:rPr>
                <w:lang w:eastAsia="zh-CN"/>
              </w:rPr>
              <w:t>Masanori Kondo</w:t>
            </w:r>
            <w:r>
              <w:rPr>
                <w:rFonts w:hint="eastAsia"/>
                <w:lang w:eastAsia="zh-CN"/>
              </w:rPr>
              <w:t>先生</w:t>
            </w:r>
          </w:p>
        </w:tc>
        <w:tc>
          <w:tcPr>
            <w:tcW w:w="4268" w:type="dxa"/>
          </w:tcPr>
          <w:p w14:paraId="7BF6D76E" w14:textId="57729632" w:rsidR="004913CE" w:rsidRPr="00BD7C7C" w:rsidRDefault="004913CE" w:rsidP="004913CE">
            <w:pPr>
              <w:rPr>
                <w:highlight w:val="yellow"/>
                <w:lang w:eastAsia="zh-CN"/>
              </w:rPr>
            </w:pPr>
            <w:r w:rsidRPr="004913CE">
              <w:rPr>
                <w:rFonts w:hint="eastAsia"/>
                <w:lang w:eastAsia="zh-CN"/>
              </w:rPr>
              <w:t>电话：</w:t>
            </w:r>
            <w:r w:rsidR="000F1047" w:rsidRPr="000F1047">
              <w:rPr>
                <w:lang w:eastAsia="zh-CN"/>
              </w:rPr>
              <w:t>+66 2 5730044</w:t>
            </w:r>
            <w:r>
              <w:rPr>
                <w:lang w:eastAsia="zh-CN"/>
              </w:rPr>
              <w:br/>
            </w:r>
            <w:r w:rsidRPr="004913CE">
              <w:rPr>
                <w:rFonts w:hint="eastAsia"/>
                <w:lang w:eastAsia="zh-CN"/>
              </w:rPr>
              <w:t>传真：</w:t>
            </w:r>
            <w:r w:rsidR="000F1047" w:rsidRPr="000F1047">
              <w:rPr>
                <w:lang w:eastAsia="zh-CN"/>
              </w:rPr>
              <w:t>+66 2 5737479</w:t>
            </w:r>
            <w:r>
              <w:rPr>
                <w:lang w:eastAsia="zh-CN"/>
              </w:rPr>
              <w:br/>
            </w:r>
            <w:r w:rsidRPr="004913CE">
              <w:rPr>
                <w:rFonts w:hint="eastAsia"/>
                <w:lang w:eastAsia="zh-CN"/>
              </w:rPr>
              <w:t>电子邮件：</w:t>
            </w:r>
            <w:r w:rsidR="000F1047" w:rsidRPr="000F1047">
              <w:rPr>
                <w:lang w:eastAsia="zh-CN"/>
              </w:rPr>
              <w:t>aptwtsa@apt.int</w:t>
            </w:r>
          </w:p>
        </w:tc>
      </w:tr>
    </w:tbl>
    <w:p w14:paraId="72960C7F" w14:textId="77526C31" w:rsidR="000F1047" w:rsidRPr="00F56B61" w:rsidRDefault="003F375D" w:rsidP="00F56B61">
      <w:pPr>
        <w:pStyle w:val="Normalaftertitle0"/>
        <w:ind w:firstLineChars="200" w:firstLine="480"/>
        <w:rPr>
          <w:lang w:eastAsia="zh-CN"/>
        </w:rPr>
      </w:pPr>
      <w:bookmarkStart w:id="1" w:name="_Hlk83206906"/>
      <w:r w:rsidRPr="00F56B61">
        <w:rPr>
          <w:rFonts w:hint="eastAsia"/>
          <w:lang w:eastAsia="zh-CN"/>
        </w:rPr>
        <w:t>亚太电信组织提交</w:t>
      </w:r>
      <w:r w:rsidRPr="00F56B61">
        <w:rPr>
          <w:rFonts w:hint="eastAsia"/>
          <w:lang w:eastAsia="zh-CN"/>
        </w:rPr>
        <w:t>WTSA-20</w:t>
      </w:r>
      <w:r w:rsidRPr="00F56B61">
        <w:rPr>
          <w:rFonts w:hint="eastAsia"/>
          <w:lang w:eastAsia="zh-CN"/>
        </w:rPr>
        <w:t>的共同提案（</w:t>
      </w:r>
      <w:r w:rsidRPr="00F56B61">
        <w:rPr>
          <w:rFonts w:hint="eastAsia"/>
          <w:lang w:eastAsia="zh-CN"/>
        </w:rPr>
        <w:t>ACP</w:t>
      </w:r>
      <w:r w:rsidRPr="00F56B61">
        <w:rPr>
          <w:rFonts w:hint="eastAsia"/>
          <w:lang w:eastAsia="zh-CN"/>
        </w:rPr>
        <w:t>）是在</w:t>
      </w:r>
      <w:r w:rsidRPr="00F56B61">
        <w:rPr>
          <w:rFonts w:hint="eastAsia"/>
          <w:lang w:eastAsia="zh-CN"/>
        </w:rPr>
        <w:t>APT</w:t>
      </w:r>
      <w:r w:rsidRPr="00F56B61">
        <w:rPr>
          <w:lang w:eastAsia="zh-CN"/>
        </w:rPr>
        <w:t xml:space="preserve"> </w:t>
      </w:r>
      <w:r w:rsidRPr="00F56B61">
        <w:rPr>
          <w:rFonts w:hint="eastAsia"/>
          <w:lang w:eastAsia="zh-CN"/>
        </w:rPr>
        <w:t>WTSA-20</w:t>
      </w:r>
      <w:r w:rsidRPr="00F56B61">
        <w:rPr>
          <w:rFonts w:hint="eastAsia"/>
          <w:lang w:eastAsia="zh-CN"/>
        </w:rPr>
        <w:t>筹备组的四次会议上制定的。</w:t>
      </w:r>
      <w:r w:rsidR="005D2BC6" w:rsidRPr="00F56B61">
        <w:rPr>
          <w:rFonts w:hint="eastAsia"/>
          <w:lang w:eastAsia="zh-CN"/>
        </w:rPr>
        <w:t>各补遗中提供的</w:t>
      </w:r>
      <w:r w:rsidR="005D2BC6" w:rsidRPr="00F56B61">
        <w:rPr>
          <w:rFonts w:hint="eastAsia"/>
          <w:lang w:eastAsia="zh-CN"/>
        </w:rPr>
        <w:t>ACP</w:t>
      </w:r>
      <w:r w:rsidR="005D2BC6" w:rsidRPr="00F56B61">
        <w:rPr>
          <w:rFonts w:hint="eastAsia"/>
          <w:lang w:eastAsia="zh-CN"/>
        </w:rPr>
        <w:t>在</w:t>
      </w:r>
      <w:r w:rsidRPr="00F56B61">
        <w:rPr>
          <w:rFonts w:hint="eastAsia"/>
          <w:lang w:eastAsia="zh-CN"/>
        </w:rPr>
        <w:t>2020</w:t>
      </w:r>
      <w:r w:rsidRPr="00F56B61">
        <w:rPr>
          <w:rFonts w:hint="eastAsia"/>
          <w:lang w:eastAsia="zh-CN"/>
        </w:rPr>
        <w:t>年</w:t>
      </w:r>
      <w:r w:rsidRPr="00F56B61">
        <w:rPr>
          <w:rFonts w:hint="eastAsia"/>
          <w:lang w:eastAsia="zh-CN"/>
        </w:rPr>
        <w:t>7</w:t>
      </w:r>
      <w:r w:rsidRPr="00F56B61">
        <w:rPr>
          <w:rFonts w:hint="eastAsia"/>
          <w:lang w:eastAsia="zh-CN"/>
        </w:rPr>
        <w:t>月</w:t>
      </w:r>
      <w:r w:rsidRPr="00F56B61">
        <w:rPr>
          <w:rFonts w:hint="eastAsia"/>
          <w:lang w:eastAsia="zh-CN"/>
        </w:rPr>
        <w:t>13</w:t>
      </w:r>
      <w:r w:rsidRPr="00F56B61">
        <w:rPr>
          <w:rFonts w:hint="eastAsia"/>
          <w:lang w:eastAsia="zh-CN"/>
        </w:rPr>
        <w:t>日至</w:t>
      </w:r>
      <w:r w:rsidRPr="00F56B61">
        <w:rPr>
          <w:rFonts w:hint="eastAsia"/>
          <w:lang w:eastAsia="zh-CN"/>
        </w:rPr>
        <w:t>17</w:t>
      </w:r>
      <w:r w:rsidRPr="00F56B61">
        <w:rPr>
          <w:rFonts w:hint="eastAsia"/>
          <w:lang w:eastAsia="zh-CN"/>
        </w:rPr>
        <w:t>日和</w:t>
      </w:r>
      <w:r w:rsidRPr="00F56B61">
        <w:rPr>
          <w:rFonts w:hint="eastAsia"/>
          <w:lang w:eastAsia="zh-CN"/>
        </w:rPr>
        <w:t>2020</w:t>
      </w:r>
      <w:r w:rsidRPr="00F56B61">
        <w:rPr>
          <w:rFonts w:hint="eastAsia"/>
          <w:lang w:eastAsia="zh-CN"/>
        </w:rPr>
        <w:t>年</w:t>
      </w:r>
      <w:r w:rsidRPr="00F56B61">
        <w:rPr>
          <w:rFonts w:hint="eastAsia"/>
          <w:lang w:eastAsia="zh-CN"/>
        </w:rPr>
        <w:t>11</w:t>
      </w:r>
      <w:r w:rsidRPr="00F56B61">
        <w:rPr>
          <w:rFonts w:hint="eastAsia"/>
          <w:lang w:eastAsia="zh-CN"/>
        </w:rPr>
        <w:t>月</w:t>
      </w:r>
      <w:r w:rsidRPr="00F56B61">
        <w:rPr>
          <w:rFonts w:hint="eastAsia"/>
          <w:lang w:eastAsia="zh-CN"/>
        </w:rPr>
        <w:t>16</w:t>
      </w:r>
      <w:r w:rsidRPr="00F56B61">
        <w:rPr>
          <w:rFonts w:hint="eastAsia"/>
          <w:lang w:eastAsia="zh-CN"/>
        </w:rPr>
        <w:t>日至</w:t>
      </w:r>
      <w:r w:rsidRPr="00F56B61">
        <w:rPr>
          <w:rFonts w:hint="eastAsia"/>
          <w:lang w:eastAsia="zh-CN"/>
        </w:rPr>
        <w:t>20</w:t>
      </w:r>
      <w:r w:rsidRPr="00F56B61">
        <w:rPr>
          <w:rFonts w:hint="eastAsia"/>
          <w:lang w:eastAsia="zh-CN"/>
        </w:rPr>
        <w:t>日举行的</w:t>
      </w:r>
      <w:r w:rsidRPr="00F56B61">
        <w:rPr>
          <w:rFonts w:hint="eastAsia"/>
          <w:lang w:eastAsia="zh-CN"/>
        </w:rPr>
        <w:t>APT</w:t>
      </w:r>
      <w:r w:rsidRPr="00F56B61">
        <w:rPr>
          <w:lang w:eastAsia="zh-CN"/>
        </w:rPr>
        <w:t xml:space="preserve"> </w:t>
      </w:r>
      <w:r w:rsidRPr="00F56B61">
        <w:rPr>
          <w:rFonts w:hint="eastAsia"/>
          <w:lang w:eastAsia="zh-CN"/>
        </w:rPr>
        <w:t>WTSA-20</w:t>
      </w:r>
      <w:r w:rsidRPr="00F56B61">
        <w:rPr>
          <w:rFonts w:hint="eastAsia"/>
          <w:lang w:eastAsia="zh-CN"/>
        </w:rPr>
        <w:t>筹备组第三次和第四次会议（</w:t>
      </w:r>
      <w:r w:rsidRPr="00F56B61">
        <w:rPr>
          <w:lang w:eastAsia="zh-CN"/>
        </w:rPr>
        <w:t>APT WTSA20-3</w:t>
      </w:r>
      <w:r w:rsidR="005D2BC6" w:rsidRPr="00F56B61">
        <w:rPr>
          <w:rFonts w:hint="eastAsia"/>
          <w:lang w:eastAsia="zh-CN"/>
        </w:rPr>
        <w:t>和</w:t>
      </w:r>
      <w:r w:rsidRPr="00F56B61">
        <w:rPr>
          <w:lang w:eastAsia="zh-CN"/>
        </w:rPr>
        <w:t>APT WTSA20-4</w:t>
      </w:r>
      <w:r w:rsidR="00F56B61">
        <w:rPr>
          <w:rFonts w:hint="eastAsia"/>
          <w:lang w:eastAsia="zh-CN"/>
        </w:rPr>
        <w:t>）</w:t>
      </w:r>
      <w:r w:rsidR="005D2BC6" w:rsidRPr="00F56B61">
        <w:rPr>
          <w:rFonts w:hint="eastAsia"/>
          <w:lang w:eastAsia="zh-CN"/>
        </w:rPr>
        <w:t>上最终定稿并随后得到了</w:t>
      </w:r>
      <w:r w:rsidR="005D2BC6" w:rsidRPr="00F56B61">
        <w:rPr>
          <w:rFonts w:hint="eastAsia"/>
          <w:lang w:eastAsia="zh-CN"/>
        </w:rPr>
        <w:t>APT</w:t>
      </w:r>
      <w:r w:rsidR="005D2BC6" w:rsidRPr="00F56B61">
        <w:rPr>
          <w:rFonts w:hint="eastAsia"/>
          <w:lang w:eastAsia="zh-CN"/>
        </w:rPr>
        <w:t>成员国主管部门的批准。</w:t>
      </w:r>
    </w:p>
    <w:bookmarkEnd w:id="1"/>
    <w:p w14:paraId="016A6910" w14:textId="36FD16BD" w:rsidR="000F1047" w:rsidRPr="000F1047" w:rsidRDefault="000F1047" w:rsidP="000F1047">
      <w:pPr>
        <w:rPr>
          <w:rFonts w:eastAsia="Times New Roman"/>
          <w:highlight w:val="cyan"/>
          <w:lang w:eastAsia="zh-CN"/>
        </w:rPr>
      </w:pPr>
      <w:r w:rsidRPr="00231D32">
        <w:rPr>
          <w:rFonts w:ascii="SimSun" w:hAnsi="SimSun" w:cs="SimSun" w:hint="eastAsia"/>
          <w:b/>
          <w:bCs/>
          <w:lang w:eastAsia="zh-CN"/>
        </w:rPr>
        <w:t>附件</w:t>
      </w:r>
      <w:r w:rsidRPr="00231D32">
        <w:rPr>
          <w:rFonts w:eastAsia="Times New Roman" w:hint="eastAsia"/>
          <w:b/>
          <w:bCs/>
          <w:lang w:eastAsia="zh-CN"/>
        </w:rPr>
        <w:t>1</w:t>
      </w:r>
      <w:r w:rsidRPr="000F1047">
        <w:rPr>
          <w:rFonts w:ascii="SimSun" w:hAnsi="SimSun" w:cs="SimSun" w:hint="eastAsia"/>
          <w:lang w:eastAsia="zh-CN"/>
        </w:rPr>
        <w:t>提供</w:t>
      </w:r>
      <w:r w:rsidRPr="000F1047">
        <w:rPr>
          <w:rFonts w:eastAsia="Times New Roman" w:hint="eastAsia"/>
          <w:lang w:eastAsia="zh-CN"/>
        </w:rPr>
        <w:t>ACP</w:t>
      </w:r>
      <w:r w:rsidR="00231D32">
        <w:rPr>
          <w:rFonts w:ascii="SimSun" w:hAnsi="SimSun" w:cs="SimSun" w:hint="eastAsia"/>
          <w:lang w:eastAsia="zh-CN"/>
        </w:rPr>
        <w:t>一览表</w:t>
      </w:r>
      <w:r w:rsidRPr="000F1047">
        <w:rPr>
          <w:rFonts w:ascii="SimSun" w:hAnsi="SimSun" w:cs="SimSun" w:hint="eastAsia"/>
          <w:lang w:eastAsia="zh-CN"/>
        </w:rPr>
        <w:t>，包括</w:t>
      </w:r>
      <w:r w:rsidR="00231D32">
        <w:rPr>
          <w:rFonts w:ascii="SimSun" w:hAnsi="SimSun" w:cs="SimSun" w:hint="eastAsia"/>
          <w:lang w:eastAsia="zh-CN"/>
        </w:rPr>
        <w:t>其</w:t>
      </w:r>
      <w:r w:rsidRPr="000F1047">
        <w:rPr>
          <w:rFonts w:ascii="SimSun" w:hAnsi="SimSun" w:cs="SimSun" w:hint="eastAsia"/>
          <w:lang w:eastAsia="zh-CN"/>
        </w:rPr>
        <w:t>编号、</w:t>
      </w:r>
      <w:r w:rsidR="00231D32">
        <w:rPr>
          <w:rFonts w:ascii="SimSun" w:hAnsi="SimSun" w:cs="SimSun" w:hint="eastAsia"/>
          <w:lang w:eastAsia="zh-CN"/>
        </w:rPr>
        <w:t>标题和</w:t>
      </w:r>
      <w:proofErr w:type="gramStart"/>
      <w:r w:rsidR="00231D32" w:rsidRPr="000F1047">
        <w:rPr>
          <w:rFonts w:ascii="SimSun" w:hAnsi="SimSun" w:cs="SimSun" w:hint="eastAsia"/>
          <w:lang w:eastAsia="zh-CN"/>
        </w:rPr>
        <w:t>交叉参引</w:t>
      </w:r>
      <w:r w:rsidR="00231D32">
        <w:rPr>
          <w:rFonts w:ascii="SimSun" w:hAnsi="SimSun" w:cs="SimSun" w:hint="eastAsia"/>
          <w:lang w:eastAsia="zh-CN"/>
        </w:rPr>
        <w:t>的</w:t>
      </w:r>
      <w:proofErr w:type="gramEnd"/>
      <w:r w:rsidR="00231D32">
        <w:rPr>
          <w:rFonts w:ascii="SimSun" w:hAnsi="SimSun" w:cs="SimSun" w:hint="eastAsia"/>
          <w:lang w:eastAsia="zh-CN"/>
        </w:rPr>
        <w:t>补遗编号</w:t>
      </w:r>
      <w:r w:rsidRPr="000F1047">
        <w:rPr>
          <w:rFonts w:ascii="SimSun" w:hAnsi="SimSun" w:cs="SimSun" w:hint="eastAsia"/>
          <w:lang w:eastAsia="zh-CN"/>
        </w:rPr>
        <w:t>。</w:t>
      </w:r>
    </w:p>
    <w:p w14:paraId="4E7626B1" w14:textId="52D95981" w:rsidR="005C7B12" w:rsidRPr="00F7417E" w:rsidRDefault="000F1047" w:rsidP="000F1047">
      <w:pPr>
        <w:rPr>
          <w:lang w:eastAsia="zh-CN"/>
        </w:rPr>
      </w:pPr>
      <w:r w:rsidRPr="00C31EFF">
        <w:rPr>
          <w:rFonts w:ascii="SimSun" w:hAnsi="SimSun" w:cs="SimSun" w:hint="eastAsia"/>
          <w:b/>
          <w:bCs/>
          <w:lang w:eastAsia="zh-CN"/>
        </w:rPr>
        <w:t>附件</w:t>
      </w:r>
      <w:r w:rsidRPr="00C31EFF">
        <w:rPr>
          <w:rFonts w:eastAsia="Times New Roman" w:hint="eastAsia"/>
          <w:b/>
          <w:bCs/>
          <w:lang w:eastAsia="zh-CN"/>
        </w:rPr>
        <w:t>2</w:t>
      </w:r>
      <w:r w:rsidRPr="000F1047">
        <w:rPr>
          <w:rFonts w:ascii="SimSun" w:hAnsi="SimSun" w:cs="SimSun" w:hint="eastAsia"/>
          <w:lang w:eastAsia="zh-CN"/>
        </w:rPr>
        <w:t>提供</w:t>
      </w:r>
      <w:r w:rsidRPr="000F1047">
        <w:rPr>
          <w:rFonts w:eastAsia="Times New Roman" w:hint="eastAsia"/>
          <w:lang w:eastAsia="zh-CN"/>
        </w:rPr>
        <w:t>APT</w:t>
      </w:r>
      <w:r w:rsidRPr="000F1047">
        <w:rPr>
          <w:rFonts w:ascii="SimSun" w:hAnsi="SimSun" w:cs="SimSun" w:hint="eastAsia"/>
          <w:lang w:eastAsia="zh-CN"/>
        </w:rPr>
        <w:t>成员国主管部门</w:t>
      </w:r>
      <w:r w:rsidR="00C31EFF">
        <w:rPr>
          <w:rFonts w:ascii="SimSun" w:hAnsi="SimSun" w:cs="SimSun" w:hint="eastAsia"/>
          <w:lang w:eastAsia="zh-CN"/>
        </w:rPr>
        <w:t>对</w:t>
      </w:r>
      <w:r w:rsidRPr="000F1047">
        <w:rPr>
          <w:rFonts w:eastAsia="Times New Roman" w:hint="eastAsia"/>
          <w:lang w:eastAsia="zh-CN"/>
        </w:rPr>
        <w:t>ACP</w:t>
      </w:r>
      <w:r w:rsidRPr="000F1047">
        <w:rPr>
          <w:rFonts w:ascii="SimSun" w:hAnsi="SimSun" w:cs="SimSun" w:hint="eastAsia"/>
          <w:lang w:eastAsia="zh-CN"/>
        </w:rPr>
        <w:t>的批准</w:t>
      </w:r>
      <w:r w:rsidR="00C31EFF">
        <w:rPr>
          <w:rFonts w:ascii="SimSun" w:hAnsi="SimSun" w:cs="SimSun" w:hint="eastAsia"/>
          <w:lang w:eastAsia="zh-CN"/>
        </w:rPr>
        <w:t>情况</w:t>
      </w:r>
      <w:r w:rsidR="005E38DA">
        <w:rPr>
          <w:rFonts w:ascii="SimSun" w:hAnsi="SimSun" w:cs="SimSun" w:hint="eastAsia"/>
          <w:lang w:eastAsia="zh-CN"/>
        </w:rPr>
        <w:t>。</w:t>
      </w:r>
    </w:p>
    <w:p w14:paraId="25B740F3" w14:textId="77777777" w:rsidR="00502B2E" w:rsidRPr="00F7417E" w:rsidRDefault="00502B2E" w:rsidP="00F7417E">
      <w:pPr>
        <w:rPr>
          <w:lang w:eastAsia="zh-CN"/>
        </w:rPr>
      </w:pPr>
      <w:r w:rsidRPr="00F7417E">
        <w:rPr>
          <w:lang w:eastAsia="zh-CN"/>
        </w:rPr>
        <w:br w:type="page"/>
      </w:r>
    </w:p>
    <w:p w14:paraId="4892E405" w14:textId="607607AF" w:rsidR="000F1047" w:rsidRDefault="00A5580F" w:rsidP="000F1047">
      <w:pPr>
        <w:pStyle w:val="AnnexNo"/>
        <w:pageBreakBefore/>
      </w:pPr>
      <w:r>
        <w:rPr>
          <w:rFonts w:hint="eastAsia"/>
          <w:lang w:eastAsia="zh-CN"/>
        </w:rPr>
        <w:lastRenderedPageBreak/>
        <w:t>附件</w:t>
      </w:r>
      <w:r w:rsidR="000F1047">
        <w:t xml:space="preserve"> 1</w:t>
      </w:r>
    </w:p>
    <w:tbl>
      <w:tblPr>
        <w:tblStyle w:val="TableGrid"/>
        <w:tblW w:w="9630" w:type="dxa"/>
        <w:tblLook w:val="04A0" w:firstRow="1" w:lastRow="0" w:firstColumn="1" w:lastColumn="0" w:noHBand="0" w:noVBand="1"/>
      </w:tblPr>
      <w:tblGrid>
        <w:gridCol w:w="851"/>
        <w:gridCol w:w="7511"/>
        <w:gridCol w:w="1268"/>
      </w:tblGrid>
      <w:tr w:rsidR="00BE4F5A" w:rsidRPr="00F56B61" w14:paraId="2FDBE599" w14:textId="77777777" w:rsidTr="00BE4F5A">
        <w:trPr>
          <w:tblHeader/>
        </w:trPr>
        <w:tc>
          <w:tcPr>
            <w:tcW w:w="851" w:type="dxa"/>
            <w:vAlign w:val="center"/>
          </w:tcPr>
          <w:p w14:paraId="464263EA" w14:textId="6AB2EE82" w:rsidR="00BE4F5A" w:rsidRPr="00F56B61" w:rsidRDefault="00BE4F5A" w:rsidP="00BE4F5A">
            <w:pPr>
              <w:pStyle w:val="Tablehead"/>
              <w:rPr>
                <w:szCs w:val="22"/>
              </w:rPr>
            </w:pPr>
            <w:bookmarkStart w:id="2" w:name="_Hlk81236345"/>
            <w:r w:rsidRPr="00F56B61">
              <w:rPr>
                <w:szCs w:val="22"/>
              </w:rPr>
              <w:t>ACP</w:t>
            </w:r>
            <w:r w:rsidRPr="00F56B61">
              <w:rPr>
                <w:szCs w:val="22"/>
              </w:rPr>
              <w:br/>
            </w:r>
            <w:r w:rsidR="00D168E6" w:rsidRPr="00F56B61">
              <w:rPr>
                <w:rFonts w:ascii="SimSun" w:eastAsia="SimSun" w:hAnsi="SimSun" w:cs="SimSun" w:hint="eastAsia"/>
                <w:szCs w:val="22"/>
                <w:lang w:eastAsia="zh-CN"/>
              </w:rPr>
              <w:t>编号</w:t>
            </w:r>
          </w:p>
        </w:tc>
        <w:tc>
          <w:tcPr>
            <w:tcW w:w="7511" w:type="dxa"/>
            <w:vAlign w:val="center"/>
          </w:tcPr>
          <w:p w14:paraId="7BFFE883" w14:textId="31B683CF" w:rsidR="00BE4F5A" w:rsidRPr="00F56B61" w:rsidRDefault="00BE4F5A" w:rsidP="00BE4F5A">
            <w:pPr>
              <w:pStyle w:val="Tablehead"/>
              <w:rPr>
                <w:rFonts w:ascii="Calibri" w:hAnsi="Calibri" w:cs="Calibri"/>
                <w:color w:val="800000"/>
                <w:szCs w:val="22"/>
              </w:rPr>
            </w:pPr>
            <w:r w:rsidRPr="00F56B61">
              <w:rPr>
                <w:szCs w:val="22"/>
              </w:rPr>
              <w:t xml:space="preserve">ACP </w:t>
            </w:r>
            <w:r w:rsidR="00D168E6" w:rsidRPr="00F56B61">
              <w:rPr>
                <w:rFonts w:ascii="SimSun" w:eastAsia="SimSun" w:hAnsi="SimSun" w:cs="SimSun" w:hint="eastAsia"/>
                <w:szCs w:val="22"/>
                <w:lang w:eastAsia="zh-CN"/>
              </w:rPr>
              <w:t>标题</w:t>
            </w:r>
          </w:p>
        </w:tc>
        <w:tc>
          <w:tcPr>
            <w:tcW w:w="1268" w:type="dxa"/>
            <w:vAlign w:val="center"/>
          </w:tcPr>
          <w:p w14:paraId="2387E7FF" w14:textId="2369D644" w:rsidR="00BE4F5A" w:rsidRPr="00F56B61" w:rsidRDefault="00D168E6" w:rsidP="00BE4F5A">
            <w:pPr>
              <w:pStyle w:val="Tablehead"/>
              <w:rPr>
                <w:szCs w:val="22"/>
                <w:highlight w:val="magenta"/>
              </w:rPr>
            </w:pPr>
            <w:r w:rsidRPr="00F56B61">
              <w:rPr>
                <w:rFonts w:ascii="SimSun" w:eastAsia="SimSun" w:hAnsi="SimSun" w:cs="SimSun" w:hint="eastAsia"/>
                <w:szCs w:val="22"/>
                <w:lang w:eastAsia="zh-CN"/>
              </w:rPr>
              <w:t>补遗编号</w:t>
            </w:r>
          </w:p>
        </w:tc>
      </w:tr>
      <w:tr w:rsidR="000F1047" w:rsidRPr="00F56B61" w14:paraId="0AF90C46" w14:textId="77777777" w:rsidTr="00BE4F5A">
        <w:tc>
          <w:tcPr>
            <w:tcW w:w="851" w:type="dxa"/>
            <w:vAlign w:val="center"/>
            <w:hideMark/>
          </w:tcPr>
          <w:p w14:paraId="2203EEC2" w14:textId="77777777" w:rsidR="000F1047" w:rsidRPr="00F56B61" w:rsidRDefault="000F1047" w:rsidP="00A2163B">
            <w:pPr>
              <w:pStyle w:val="Tabletext"/>
              <w:jc w:val="center"/>
              <w:rPr>
                <w:szCs w:val="22"/>
              </w:rPr>
            </w:pPr>
            <w:r w:rsidRPr="00F56B61">
              <w:rPr>
                <w:szCs w:val="22"/>
              </w:rPr>
              <w:t>1</w:t>
            </w:r>
          </w:p>
        </w:tc>
        <w:tc>
          <w:tcPr>
            <w:tcW w:w="7511" w:type="dxa"/>
            <w:vAlign w:val="center"/>
            <w:hideMark/>
          </w:tcPr>
          <w:p w14:paraId="0BEB4998" w14:textId="0C307F84" w:rsidR="000F1047" w:rsidRPr="00F56B61" w:rsidRDefault="001E2EC9" w:rsidP="00A2163B">
            <w:pPr>
              <w:pStyle w:val="Tabletext"/>
              <w:rPr>
                <w:szCs w:val="22"/>
                <w:lang w:eastAsia="zh-CN"/>
              </w:rPr>
            </w:pPr>
            <w:r w:rsidRPr="00F56B61">
              <w:rPr>
                <w:rFonts w:hint="eastAsia"/>
                <w:szCs w:val="22"/>
                <w:lang w:eastAsia="zh-CN"/>
              </w:rPr>
              <w:t>第1</w:t>
            </w:r>
            <w:r w:rsidRPr="00F56B61">
              <w:rPr>
                <w:rFonts w:ascii="SimSun" w:eastAsia="SimSun" w:hAnsi="SimSun" w:cs="SimSun" w:hint="eastAsia"/>
                <w:szCs w:val="22"/>
                <w:lang w:eastAsia="zh-CN"/>
              </w:rPr>
              <w:t>号决议的修</w:t>
            </w:r>
            <w:r w:rsidRPr="00F56B61">
              <w:rPr>
                <w:rFonts w:hint="eastAsia"/>
                <w:szCs w:val="22"/>
                <w:lang w:eastAsia="zh-CN"/>
              </w:rPr>
              <w:t>订</w:t>
            </w:r>
          </w:p>
          <w:p w14:paraId="5C72F9C6" w14:textId="31F4DFD0" w:rsidR="000F1047" w:rsidRPr="00F56B61" w:rsidRDefault="00BD407E" w:rsidP="00A2163B">
            <w:pPr>
              <w:pStyle w:val="Tabletext"/>
              <w:rPr>
                <w:rFonts w:ascii="Calibri" w:hAnsi="Calibri" w:cs="Calibri"/>
                <w:b/>
                <w:color w:val="800000"/>
                <w:szCs w:val="22"/>
                <w:lang w:eastAsia="zh-CN"/>
              </w:rPr>
            </w:pPr>
            <w:proofErr w:type="spellStart"/>
            <w:r w:rsidRPr="00F56B61">
              <w:rPr>
                <w:rFonts w:hint="eastAsia"/>
                <w:szCs w:val="22"/>
                <w:lang w:eastAsia="zh-CN"/>
              </w:rPr>
              <w:t>国际电联电信标准化部门的议事规则</w:t>
            </w:r>
            <w:proofErr w:type="spellEnd"/>
          </w:p>
        </w:tc>
        <w:tc>
          <w:tcPr>
            <w:tcW w:w="1268" w:type="dxa"/>
            <w:vAlign w:val="center"/>
          </w:tcPr>
          <w:p w14:paraId="41E50B8E" w14:textId="77777777" w:rsidR="000F1047" w:rsidRPr="00F56B61" w:rsidRDefault="000F1047" w:rsidP="00A2163B">
            <w:pPr>
              <w:pStyle w:val="Tabletext"/>
              <w:jc w:val="center"/>
              <w:rPr>
                <w:szCs w:val="22"/>
              </w:rPr>
            </w:pPr>
            <w:r w:rsidRPr="00F56B61">
              <w:rPr>
                <w:szCs w:val="22"/>
              </w:rPr>
              <w:t>1</w:t>
            </w:r>
          </w:p>
        </w:tc>
      </w:tr>
      <w:tr w:rsidR="000F1047" w:rsidRPr="00F56B61" w14:paraId="56E1546D" w14:textId="77777777" w:rsidTr="00BE4F5A">
        <w:tc>
          <w:tcPr>
            <w:tcW w:w="851" w:type="dxa"/>
            <w:vAlign w:val="center"/>
            <w:hideMark/>
          </w:tcPr>
          <w:p w14:paraId="0F588A10" w14:textId="77777777" w:rsidR="000F1047" w:rsidRPr="00F56B61" w:rsidRDefault="000F1047" w:rsidP="00A2163B">
            <w:pPr>
              <w:pStyle w:val="Tabletext"/>
              <w:jc w:val="center"/>
              <w:rPr>
                <w:szCs w:val="22"/>
              </w:rPr>
            </w:pPr>
            <w:r w:rsidRPr="00F56B61">
              <w:rPr>
                <w:szCs w:val="22"/>
              </w:rPr>
              <w:t>2</w:t>
            </w:r>
          </w:p>
        </w:tc>
        <w:tc>
          <w:tcPr>
            <w:tcW w:w="7511" w:type="dxa"/>
            <w:vAlign w:val="center"/>
            <w:hideMark/>
          </w:tcPr>
          <w:p w14:paraId="52B536DE" w14:textId="2ABDCDC3" w:rsidR="000F1047" w:rsidRPr="00F56B61" w:rsidRDefault="00302CC1" w:rsidP="00A2163B">
            <w:pPr>
              <w:pStyle w:val="Tabletext"/>
              <w:rPr>
                <w:rFonts w:ascii="Calibri" w:hAnsi="Calibri" w:cs="Calibri"/>
                <w:b/>
                <w:color w:val="800000"/>
                <w:szCs w:val="22"/>
                <w:lang w:eastAsia="zh-CN"/>
              </w:rPr>
            </w:pPr>
            <w:r w:rsidRPr="00F56B61">
              <w:rPr>
                <w:rFonts w:ascii="SimSun" w:eastAsia="SimSun" w:hAnsi="SimSun" w:cs="SimSun" w:hint="eastAsia"/>
                <w:szCs w:val="22"/>
                <w:lang w:eastAsia="zh-CN"/>
              </w:rPr>
              <w:t>关于</w:t>
            </w:r>
            <w:r w:rsidR="000F1047" w:rsidRPr="00F56B61">
              <w:rPr>
                <w:szCs w:val="22"/>
                <w:lang w:eastAsia="zh-CN"/>
              </w:rPr>
              <w:t>ITU-T</w:t>
            </w:r>
            <w:r w:rsidRPr="00F56B61">
              <w:rPr>
                <w:rFonts w:ascii="SimSun" w:eastAsia="SimSun" w:hAnsi="SimSun" w:cs="SimSun" w:hint="eastAsia"/>
                <w:szCs w:val="22"/>
                <w:lang w:eastAsia="zh-CN"/>
              </w:rPr>
              <w:t>研究组结构和修订</w:t>
            </w:r>
            <w:r w:rsidR="00BD407E" w:rsidRPr="00F56B61">
              <w:rPr>
                <w:rFonts w:hint="eastAsia"/>
                <w:szCs w:val="22"/>
                <w:lang w:eastAsia="zh-CN"/>
              </w:rPr>
              <w:t>第</w:t>
            </w:r>
            <w:r w:rsidR="00BD407E" w:rsidRPr="00F56B61">
              <w:rPr>
                <w:szCs w:val="22"/>
                <w:lang w:eastAsia="zh-CN"/>
              </w:rPr>
              <w:t>2</w:t>
            </w:r>
            <w:r w:rsidR="00BD407E" w:rsidRPr="00F56B61">
              <w:rPr>
                <w:rFonts w:ascii="SimSun" w:eastAsia="SimSun" w:hAnsi="SimSun" w:cs="SimSun" w:hint="eastAsia"/>
                <w:szCs w:val="22"/>
                <w:lang w:eastAsia="zh-CN"/>
              </w:rPr>
              <w:t>号决议的</w:t>
            </w:r>
            <w:r w:rsidRPr="00F56B61">
              <w:rPr>
                <w:rFonts w:ascii="SimSun" w:eastAsia="SimSun" w:hAnsi="SimSun" w:cs="SimSun" w:hint="eastAsia"/>
                <w:szCs w:val="22"/>
                <w:lang w:eastAsia="zh-CN"/>
              </w:rPr>
              <w:t>提案</w:t>
            </w:r>
            <w:r w:rsidR="000F1047" w:rsidRPr="00F56B61">
              <w:rPr>
                <w:szCs w:val="22"/>
                <w:lang w:eastAsia="zh-CN"/>
              </w:rPr>
              <w:br/>
            </w:r>
            <w:proofErr w:type="spellStart"/>
            <w:r w:rsidR="00BD407E" w:rsidRPr="00F56B61">
              <w:rPr>
                <w:rFonts w:hint="eastAsia"/>
                <w:szCs w:val="22"/>
                <w:lang w:eastAsia="zh-CN"/>
              </w:rPr>
              <w:t>国际电</w:t>
            </w:r>
            <w:proofErr w:type="gramStart"/>
            <w:r w:rsidR="00BD407E" w:rsidRPr="00F56B61">
              <w:rPr>
                <w:rFonts w:hint="eastAsia"/>
                <w:szCs w:val="22"/>
                <w:lang w:eastAsia="zh-CN"/>
              </w:rPr>
              <w:t>联电信</w:t>
            </w:r>
            <w:proofErr w:type="gramEnd"/>
            <w:r w:rsidR="00BD407E" w:rsidRPr="00F56B61">
              <w:rPr>
                <w:rFonts w:hint="eastAsia"/>
                <w:szCs w:val="22"/>
                <w:lang w:eastAsia="zh-CN"/>
              </w:rPr>
              <w:t>标准化部门研究组的责任与职权</w:t>
            </w:r>
            <w:proofErr w:type="spellEnd"/>
          </w:p>
        </w:tc>
        <w:tc>
          <w:tcPr>
            <w:tcW w:w="1268" w:type="dxa"/>
            <w:vAlign w:val="center"/>
          </w:tcPr>
          <w:p w14:paraId="0D06BF30" w14:textId="77777777" w:rsidR="000F1047" w:rsidRPr="00F56B61" w:rsidRDefault="000F1047" w:rsidP="00A2163B">
            <w:pPr>
              <w:pStyle w:val="Tabletext"/>
              <w:jc w:val="center"/>
              <w:rPr>
                <w:szCs w:val="22"/>
              </w:rPr>
            </w:pPr>
            <w:r w:rsidRPr="00F56B61">
              <w:rPr>
                <w:szCs w:val="22"/>
              </w:rPr>
              <w:t>2</w:t>
            </w:r>
          </w:p>
        </w:tc>
      </w:tr>
      <w:tr w:rsidR="000F1047" w:rsidRPr="00F56B61" w14:paraId="675BA95B" w14:textId="77777777" w:rsidTr="00BE4F5A">
        <w:tc>
          <w:tcPr>
            <w:tcW w:w="851" w:type="dxa"/>
            <w:vAlign w:val="center"/>
            <w:hideMark/>
          </w:tcPr>
          <w:p w14:paraId="1D70B816" w14:textId="77777777" w:rsidR="000F1047" w:rsidRPr="00F56B61" w:rsidRDefault="000F1047" w:rsidP="00A2163B">
            <w:pPr>
              <w:pStyle w:val="Tabletext"/>
              <w:jc w:val="center"/>
              <w:rPr>
                <w:szCs w:val="22"/>
              </w:rPr>
            </w:pPr>
            <w:r w:rsidRPr="00F56B61">
              <w:rPr>
                <w:szCs w:val="22"/>
              </w:rPr>
              <w:t>3</w:t>
            </w:r>
          </w:p>
        </w:tc>
        <w:tc>
          <w:tcPr>
            <w:tcW w:w="7511" w:type="dxa"/>
            <w:vAlign w:val="center"/>
            <w:hideMark/>
          </w:tcPr>
          <w:p w14:paraId="0852D958" w14:textId="737662EF" w:rsidR="000F1047" w:rsidRPr="00F56B61" w:rsidRDefault="001E2EC9" w:rsidP="00BD407E">
            <w:pPr>
              <w:pStyle w:val="Tabletext"/>
              <w:rPr>
                <w:szCs w:val="22"/>
                <w:lang w:eastAsia="zh-CN"/>
              </w:rPr>
            </w:pPr>
            <w:r w:rsidRPr="00F56B61">
              <w:rPr>
                <w:rFonts w:ascii="SimSun" w:eastAsia="SimSun" w:hAnsi="SimSun" w:cs="SimSun" w:hint="eastAsia"/>
                <w:szCs w:val="22"/>
                <w:lang w:eastAsia="zh-CN"/>
              </w:rPr>
              <w:t>第</w:t>
            </w:r>
            <w:r w:rsidRPr="00F56B61">
              <w:rPr>
                <w:rFonts w:hint="eastAsia"/>
                <w:szCs w:val="22"/>
                <w:lang w:eastAsia="zh-CN"/>
              </w:rPr>
              <w:t>1</w:t>
            </w:r>
            <w:r w:rsidRPr="00F56B61">
              <w:rPr>
                <w:rFonts w:asciiTheme="minorEastAsia" w:eastAsiaTheme="minorEastAsia" w:hAnsiTheme="minorEastAsia" w:hint="eastAsia"/>
                <w:szCs w:val="22"/>
                <w:lang w:eastAsia="zh-CN"/>
              </w:rPr>
              <w:t>8</w:t>
            </w:r>
            <w:r w:rsidRPr="00F56B61">
              <w:rPr>
                <w:rFonts w:ascii="SimSun" w:eastAsia="SimSun" w:hAnsi="SimSun" w:cs="SimSun" w:hint="eastAsia"/>
                <w:szCs w:val="22"/>
                <w:lang w:eastAsia="zh-CN"/>
              </w:rPr>
              <w:t>号决议的修订</w:t>
            </w:r>
            <w:r w:rsidR="000F1047" w:rsidRPr="00F56B61">
              <w:rPr>
                <w:szCs w:val="22"/>
                <w:lang w:eastAsia="zh-CN"/>
              </w:rPr>
              <w:br/>
            </w:r>
            <w:r w:rsidR="00BD407E" w:rsidRPr="00F56B61">
              <w:rPr>
                <w:rFonts w:ascii="SimSun" w:eastAsia="SimSun" w:hAnsi="SimSun" w:cs="SimSun" w:hint="eastAsia"/>
                <w:szCs w:val="22"/>
                <w:lang w:eastAsia="zh-CN"/>
              </w:rPr>
              <w:t>国际电联无线电通信部门、国际电</w:t>
            </w:r>
            <w:proofErr w:type="gramStart"/>
            <w:r w:rsidR="00BD407E" w:rsidRPr="00F56B61">
              <w:rPr>
                <w:rFonts w:ascii="SimSun" w:eastAsia="SimSun" w:hAnsi="SimSun" w:cs="SimSun" w:hint="eastAsia"/>
                <w:szCs w:val="22"/>
                <w:lang w:eastAsia="zh-CN"/>
              </w:rPr>
              <w:t>联电信</w:t>
            </w:r>
            <w:proofErr w:type="gramEnd"/>
            <w:r w:rsidR="00BD407E" w:rsidRPr="00F56B61">
              <w:rPr>
                <w:rFonts w:ascii="SimSun" w:eastAsia="SimSun" w:hAnsi="SimSun" w:cs="SimSun" w:hint="eastAsia"/>
                <w:szCs w:val="22"/>
                <w:lang w:eastAsia="zh-CN"/>
              </w:rPr>
              <w:t>标准化部门与国际电</w:t>
            </w:r>
            <w:proofErr w:type="gramStart"/>
            <w:r w:rsidR="00BD407E" w:rsidRPr="00F56B61">
              <w:rPr>
                <w:rFonts w:ascii="SimSun" w:eastAsia="SimSun" w:hAnsi="SimSun" w:cs="SimSun" w:hint="eastAsia"/>
                <w:szCs w:val="22"/>
                <w:lang w:eastAsia="zh-CN"/>
              </w:rPr>
              <w:t>联电信</w:t>
            </w:r>
            <w:proofErr w:type="gramEnd"/>
            <w:r w:rsidR="00BD407E" w:rsidRPr="00F56B61">
              <w:rPr>
                <w:rFonts w:ascii="SimSun" w:eastAsia="SimSun" w:hAnsi="SimSun" w:cs="SimSun" w:hint="eastAsia"/>
                <w:szCs w:val="22"/>
                <w:lang w:eastAsia="zh-CN"/>
              </w:rPr>
              <w:t>发展部门之间工作的分工以及加强协调及合作的原则和程序</w:t>
            </w:r>
          </w:p>
        </w:tc>
        <w:tc>
          <w:tcPr>
            <w:tcW w:w="1268" w:type="dxa"/>
            <w:vAlign w:val="center"/>
          </w:tcPr>
          <w:p w14:paraId="6D68C508" w14:textId="77777777" w:rsidR="000F1047" w:rsidRPr="00F56B61" w:rsidRDefault="000F1047" w:rsidP="00A2163B">
            <w:pPr>
              <w:pStyle w:val="Tabletext"/>
              <w:jc w:val="center"/>
              <w:rPr>
                <w:szCs w:val="22"/>
              </w:rPr>
            </w:pPr>
            <w:r w:rsidRPr="00F56B61">
              <w:rPr>
                <w:szCs w:val="22"/>
              </w:rPr>
              <w:t>3</w:t>
            </w:r>
          </w:p>
        </w:tc>
      </w:tr>
      <w:tr w:rsidR="000F1047" w:rsidRPr="00F56B61" w14:paraId="67F2F73B" w14:textId="77777777" w:rsidTr="00BE4F5A">
        <w:tc>
          <w:tcPr>
            <w:tcW w:w="851" w:type="dxa"/>
            <w:vAlign w:val="center"/>
            <w:hideMark/>
          </w:tcPr>
          <w:p w14:paraId="427D062A" w14:textId="77777777" w:rsidR="000F1047" w:rsidRPr="00F56B61" w:rsidRDefault="000F1047" w:rsidP="00A2163B">
            <w:pPr>
              <w:pStyle w:val="Tabletext"/>
              <w:jc w:val="center"/>
              <w:rPr>
                <w:szCs w:val="22"/>
              </w:rPr>
            </w:pPr>
            <w:r w:rsidRPr="00F56B61">
              <w:rPr>
                <w:szCs w:val="22"/>
              </w:rPr>
              <w:t>4</w:t>
            </w:r>
          </w:p>
        </w:tc>
        <w:tc>
          <w:tcPr>
            <w:tcW w:w="7511" w:type="dxa"/>
            <w:vAlign w:val="center"/>
            <w:hideMark/>
          </w:tcPr>
          <w:p w14:paraId="516247A2" w14:textId="7F7962D3" w:rsidR="000F1047" w:rsidRPr="00F56B61" w:rsidRDefault="001E2EC9" w:rsidP="00BD407E">
            <w:pPr>
              <w:pStyle w:val="Tabletext"/>
              <w:rPr>
                <w:szCs w:val="22"/>
                <w:lang w:eastAsia="zh-CN"/>
              </w:rPr>
            </w:pPr>
            <w:r w:rsidRPr="00F56B61">
              <w:rPr>
                <w:rFonts w:ascii="SimSun" w:eastAsia="SimSun" w:hAnsi="SimSun" w:cs="SimSun" w:hint="eastAsia"/>
                <w:szCs w:val="22"/>
                <w:lang w:eastAsia="zh-CN"/>
              </w:rPr>
              <w:t>第</w:t>
            </w:r>
            <w:r w:rsidRPr="00F56B61">
              <w:rPr>
                <w:rFonts w:eastAsiaTheme="minorEastAsia"/>
                <w:szCs w:val="22"/>
                <w:lang w:eastAsia="zh-CN"/>
              </w:rPr>
              <w:t>22</w:t>
            </w:r>
            <w:r w:rsidRPr="00F56B61">
              <w:rPr>
                <w:rFonts w:eastAsia="SimSun"/>
                <w:szCs w:val="22"/>
                <w:lang w:eastAsia="zh-CN"/>
              </w:rPr>
              <w:t>号决议的修</w:t>
            </w:r>
            <w:r w:rsidRPr="00F56B61">
              <w:rPr>
                <w:rFonts w:ascii="SimSun" w:eastAsia="SimSun" w:hAnsi="SimSun" w:cs="SimSun" w:hint="eastAsia"/>
                <w:szCs w:val="22"/>
                <w:lang w:eastAsia="zh-CN"/>
              </w:rPr>
              <w:t>订</w:t>
            </w:r>
            <w:r w:rsidR="000F1047" w:rsidRPr="00F56B61">
              <w:rPr>
                <w:szCs w:val="22"/>
                <w:lang w:eastAsia="zh-CN"/>
              </w:rPr>
              <w:br/>
            </w:r>
            <w:r w:rsidR="00BD407E" w:rsidRPr="00F56B61">
              <w:rPr>
                <w:rFonts w:ascii="SimSun" w:eastAsia="SimSun" w:hAnsi="SimSun" w:cs="SimSun" w:hint="eastAsia"/>
                <w:szCs w:val="22"/>
                <w:lang w:eastAsia="zh-CN"/>
              </w:rPr>
              <w:t>授权电信标准化顾问组在两届世界电信标准化全会之间开展工作</w:t>
            </w:r>
          </w:p>
        </w:tc>
        <w:tc>
          <w:tcPr>
            <w:tcW w:w="1268" w:type="dxa"/>
            <w:vAlign w:val="center"/>
          </w:tcPr>
          <w:p w14:paraId="4262EB8A" w14:textId="77777777" w:rsidR="000F1047" w:rsidRPr="00F56B61" w:rsidRDefault="000F1047" w:rsidP="00A2163B">
            <w:pPr>
              <w:pStyle w:val="Tabletext"/>
              <w:jc w:val="center"/>
              <w:rPr>
                <w:szCs w:val="22"/>
              </w:rPr>
            </w:pPr>
            <w:r w:rsidRPr="00F56B61">
              <w:rPr>
                <w:szCs w:val="22"/>
              </w:rPr>
              <w:t>4</w:t>
            </w:r>
          </w:p>
        </w:tc>
      </w:tr>
      <w:tr w:rsidR="000F1047" w:rsidRPr="00F56B61" w14:paraId="0A8D5DE0" w14:textId="77777777" w:rsidTr="00BE4F5A">
        <w:tc>
          <w:tcPr>
            <w:tcW w:w="851" w:type="dxa"/>
            <w:vAlign w:val="center"/>
            <w:hideMark/>
          </w:tcPr>
          <w:p w14:paraId="6F037410" w14:textId="77777777" w:rsidR="000F1047" w:rsidRPr="00F56B61" w:rsidRDefault="000F1047" w:rsidP="00A2163B">
            <w:pPr>
              <w:pStyle w:val="Tabletext"/>
              <w:jc w:val="center"/>
              <w:rPr>
                <w:szCs w:val="22"/>
              </w:rPr>
            </w:pPr>
            <w:r w:rsidRPr="00F56B61">
              <w:rPr>
                <w:szCs w:val="22"/>
              </w:rPr>
              <w:t>5</w:t>
            </w:r>
          </w:p>
        </w:tc>
        <w:tc>
          <w:tcPr>
            <w:tcW w:w="7511" w:type="dxa"/>
            <w:vAlign w:val="center"/>
            <w:hideMark/>
          </w:tcPr>
          <w:p w14:paraId="72887DA6" w14:textId="20A4F5F9" w:rsidR="000F1047" w:rsidRPr="00F56B61" w:rsidRDefault="001E2EC9" w:rsidP="00BD407E">
            <w:pPr>
              <w:pStyle w:val="Tabletext"/>
              <w:rPr>
                <w:szCs w:val="22"/>
                <w:lang w:eastAsia="zh-CN"/>
              </w:rPr>
            </w:pPr>
            <w:r w:rsidRPr="00F56B61">
              <w:rPr>
                <w:rFonts w:ascii="SimSun" w:eastAsia="SimSun" w:hAnsi="SimSun" w:cs="SimSun" w:hint="eastAsia"/>
                <w:szCs w:val="22"/>
                <w:lang w:eastAsia="zh-CN"/>
              </w:rPr>
              <w:t>第</w:t>
            </w:r>
            <w:r w:rsidRPr="00F56B61">
              <w:rPr>
                <w:rFonts w:eastAsiaTheme="minorEastAsia"/>
                <w:szCs w:val="22"/>
                <w:lang w:eastAsia="zh-CN"/>
              </w:rPr>
              <w:t>32</w:t>
            </w:r>
            <w:r w:rsidRPr="00F56B61">
              <w:rPr>
                <w:rFonts w:eastAsia="SimSun"/>
                <w:szCs w:val="22"/>
                <w:lang w:eastAsia="zh-CN"/>
              </w:rPr>
              <w:t>号决议的修</w:t>
            </w:r>
            <w:r w:rsidRPr="00F56B61">
              <w:rPr>
                <w:rFonts w:ascii="SimSun" w:eastAsia="SimSun" w:hAnsi="SimSun" w:cs="SimSun" w:hint="eastAsia"/>
                <w:szCs w:val="22"/>
                <w:lang w:eastAsia="zh-CN"/>
              </w:rPr>
              <w:t>订</w:t>
            </w:r>
            <w:r w:rsidR="000F1047" w:rsidRPr="00F56B61">
              <w:rPr>
                <w:szCs w:val="22"/>
                <w:lang w:eastAsia="zh-CN"/>
              </w:rPr>
              <w:br/>
            </w:r>
            <w:r w:rsidR="00BD407E" w:rsidRPr="00F56B61">
              <w:rPr>
                <w:rFonts w:ascii="SimSun" w:eastAsia="SimSun" w:hAnsi="SimSun" w:cs="SimSun" w:hint="eastAsia"/>
                <w:szCs w:val="22"/>
                <w:lang w:eastAsia="zh-CN"/>
              </w:rPr>
              <w:t>在国际电</w:t>
            </w:r>
            <w:proofErr w:type="gramStart"/>
            <w:r w:rsidR="00BD407E" w:rsidRPr="00F56B61">
              <w:rPr>
                <w:rFonts w:ascii="SimSun" w:eastAsia="SimSun" w:hAnsi="SimSun" w:cs="SimSun" w:hint="eastAsia"/>
                <w:szCs w:val="22"/>
                <w:lang w:eastAsia="zh-CN"/>
              </w:rPr>
              <w:t>联电信</w:t>
            </w:r>
            <w:proofErr w:type="gramEnd"/>
            <w:r w:rsidR="00BD407E" w:rsidRPr="00F56B61">
              <w:rPr>
                <w:rFonts w:ascii="SimSun" w:eastAsia="SimSun" w:hAnsi="SimSun" w:cs="SimSun" w:hint="eastAsia"/>
                <w:szCs w:val="22"/>
                <w:lang w:eastAsia="zh-CN"/>
              </w:rPr>
              <w:t>标准化部门的工作中加强电子工作方法的使用</w:t>
            </w:r>
          </w:p>
        </w:tc>
        <w:tc>
          <w:tcPr>
            <w:tcW w:w="1268" w:type="dxa"/>
            <w:vAlign w:val="center"/>
          </w:tcPr>
          <w:p w14:paraId="7949429C" w14:textId="77777777" w:rsidR="000F1047" w:rsidRPr="00F56B61" w:rsidRDefault="000F1047" w:rsidP="00A2163B">
            <w:pPr>
              <w:pStyle w:val="Tabletext"/>
              <w:jc w:val="center"/>
              <w:rPr>
                <w:szCs w:val="22"/>
              </w:rPr>
            </w:pPr>
            <w:r w:rsidRPr="00F56B61">
              <w:rPr>
                <w:szCs w:val="22"/>
              </w:rPr>
              <w:t>5</w:t>
            </w:r>
          </w:p>
        </w:tc>
      </w:tr>
      <w:tr w:rsidR="000F1047" w:rsidRPr="00F56B61" w14:paraId="75BF5646" w14:textId="77777777" w:rsidTr="00BE4F5A">
        <w:tc>
          <w:tcPr>
            <w:tcW w:w="851" w:type="dxa"/>
            <w:vAlign w:val="center"/>
            <w:hideMark/>
          </w:tcPr>
          <w:p w14:paraId="6C570FF2" w14:textId="77777777" w:rsidR="000F1047" w:rsidRPr="00F56B61" w:rsidRDefault="000F1047" w:rsidP="00A2163B">
            <w:pPr>
              <w:pStyle w:val="Tabletext"/>
              <w:jc w:val="center"/>
              <w:rPr>
                <w:szCs w:val="22"/>
              </w:rPr>
            </w:pPr>
            <w:r w:rsidRPr="00F56B61">
              <w:rPr>
                <w:szCs w:val="22"/>
              </w:rPr>
              <w:t>6</w:t>
            </w:r>
          </w:p>
        </w:tc>
        <w:tc>
          <w:tcPr>
            <w:tcW w:w="7511" w:type="dxa"/>
            <w:vAlign w:val="center"/>
            <w:hideMark/>
          </w:tcPr>
          <w:p w14:paraId="2E2C97F7" w14:textId="521F15E5" w:rsidR="00BD407E" w:rsidRPr="00F56B61" w:rsidRDefault="00BD407E" w:rsidP="00BD407E">
            <w:pPr>
              <w:pStyle w:val="Tabletext"/>
              <w:rPr>
                <w:szCs w:val="22"/>
                <w:lang w:eastAsia="zh-CN"/>
              </w:rPr>
            </w:pPr>
            <w:r w:rsidRPr="00F56B61">
              <w:rPr>
                <w:rFonts w:ascii="SimSun" w:eastAsia="SimSun" w:hAnsi="SimSun" w:cs="SimSun" w:hint="eastAsia"/>
                <w:szCs w:val="22"/>
                <w:lang w:eastAsia="zh-CN"/>
              </w:rPr>
              <w:t>第</w:t>
            </w:r>
            <w:r w:rsidRPr="00F56B61">
              <w:rPr>
                <w:rFonts w:eastAsiaTheme="minorEastAsia" w:hint="eastAsia"/>
                <w:szCs w:val="22"/>
                <w:lang w:eastAsia="zh-CN"/>
              </w:rPr>
              <w:t>35</w:t>
            </w:r>
            <w:r w:rsidRPr="00F56B61">
              <w:rPr>
                <w:rFonts w:eastAsia="SimSun"/>
                <w:szCs w:val="22"/>
                <w:lang w:eastAsia="zh-CN"/>
              </w:rPr>
              <w:t>号决议的</w:t>
            </w:r>
            <w:r w:rsidRPr="00F56B61">
              <w:rPr>
                <w:rFonts w:eastAsia="SimSun" w:hint="eastAsia"/>
                <w:szCs w:val="22"/>
                <w:lang w:eastAsia="zh-CN"/>
              </w:rPr>
              <w:t>废除</w:t>
            </w:r>
            <w:r w:rsidR="000F1047" w:rsidRPr="00F56B61">
              <w:rPr>
                <w:szCs w:val="22"/>
                <w:lang w:eastAsia="zh-CN"/>
              </w:rPr>
              <w:br/>
            </w:r>
            <w:proofErr w:type="spellStart"/>
            <w:r w:rsidRPr="00F56B61">
              <w:rPr>
                <w:rFonts w:hint="eastAsia"/>
                <w:szCs w:val="22"/>
                <w:lang w:eastAsia="zh-CN"/>
              </w:rPr>
              <w:t>国际电</w:t>
            </w:r>
            <w:proofErr w:type="gramStart"/>
            <w:r w:rsidRPr="00F56B61">
              <w:rPr>
                <w:rFonts w:hint="eastAsia"/>
                <w:szCs w:val="22"/>
                <w:lang w:eastAsia="zh-CN"/>
              </w:rPr>
              <w:t>联电信</w:t>
            </w:r>
            <w:proofErr w:type="gramEnd"/>
            <w:r w:rsidRPr="00F56B61">
              <w:rPr>
                <w:rFonts w:hint="eastAsia"/>
                <w:szCs w:val="22"/>
                <w:lang w:eastAsia="zh-CN"/>
              </w:rPr>
              <w:t>标准化部门研究组和电信标准化顾问组的</w:t>
            </w:r>
            <w:proofErr w:type="spellEnd"/>
          </w:p>
          <w:p w14:paraId="630BB23F" w14:textId="7FCE9DF7" w:rsidR="000F1047" w:rsidRPr="00F56B61" w:rsidRDefault="00BD407E" w:rsidP="00BD407E">
            <w:pPr>
              <w:pStyle w:val="Tabletext"/>
              <w:rPr>
                <w:szCs w:val="22"/>
                <w:lang w:eastAsia="zh-CN"/>
              </w:rPr>
            </w:pPr>
            <w:proofErr w:type="spellStart"/>
            <w:r w:rsidRPr="00F56B61">
              <w:rPr>
                <w:rFonts w:hint="eastAsia"/>
                <w:szCs w:val="22"/>
                <w:lang w:eastAsia="zh-CN"/>
              </w:rPr>
              <w:t>正副主席的任命及最长任期</w:t>
            </w:r>
            <w:proofErr w:type="spellEnd"/>
          </w:p>
        </w:tc>
        <w:tc>
          <w:tcPr>
            <w:tcW w:w="1268" w:type="dxa"/>
            <w:vAlign w:val="center"/>
          </w:tcPr>
          <w:p w14:paraId="52C1F420" w14:textId="77777777" w:rsidR="000F1047" w:rsidRPr="00F56B61" w:rsidRDefault="000F1047" w:rsidP="00A2163B">
            <w:pPr>
              <w:pStyle w:val="Tabletext"/>
              <w:jc w:val="center"/>
              <w:rPr>
                <w:szCs w:val="22"/>
              </w:rPr>
            </w:pPr>
            <w:r w:rsidRPr="00F56B61">
              <w:rPr>
                <w:szCs w:val="22"/>
              </w:rPr>
              <w:t>6</w:t>
            </w:r>
          </w:p>
        </w:tc>
      </w:tr>
      <w:tr w:rsidR="000F1047" w:rsidRPr="00F56B61" w14:paraId="26246FD7" w14:textId="77777777" w:rsidTr="00BE4F5A">
        <w:tc>
          <w:tcPr>
            <w:tcW w:w="851" w:type="dxa"/>
            <w:vAlign w:val="center"/>
            <w:hideMark/>
          </w:tcPr>
          <w:p w14:paraId="485DB5CA" w14:textId="77777777" w:rsidR="000F1047" w:rsidRPr="00F56B61" w:rsidRDefault="000F1047" w:rsidP="00A2163B">
            <w:pPr>
              <w:pStyle w:val="Tabletext"/>
              <w:jc w:val="center"/>
              <w:rPr>
                <w:szCs w:val="22"/>
              </w:rPr>
            </w:pPr>
            <w:r w:rsidRPr="00F56B61">
              <w:rPr>
                <w:szCs w:val="22"/>
              </w:rPr>
              <w:t>7</w:t>
            </w:r>
          </w:p>
        </w:tc>
        <w:tc>
          <w:tcPr>
            <w:tcW w:w="7511" w:type="dxa"/>
            <w:vAlign w:val="center"/>
            <w:hideMark/>
          </w:tcPr>
          <w:p w14:paraId="4E13D1AF" w14:textId="7895CC29" w:rsidR="000F1047" w:rsidRPr="00F56B61" w:rsidRDefault="00BD407E" w:rsidP="00BD407E">
            <w:pPr>
              <w:pStyle w:val="Tabletext"/>
              <w:rPr>
                <w:szCs w:val="22"/>
                <w:lang w:eastAsia="zh-CN"/>
              </w:rPr>
            </w:pPr>
            <w:r w:rsidRPr="00F56B61">
              <w:rPr>
                <w:rFonts w:ascii="SimSun" w:eastAsia="SimSun" w:hAnsi="SimSun" w:cs="SimSun" w:hint="eastAsia"/>
                <w:szCs w:val="22"/>
                <w:lang w:eastAsia="zh-CN"/>
              </w:rPr>
              <w:t>第</w:t>
            </w:r>
            <w:r w:rsidRPr="00F56B61">
              <w:rPr>
                <w:rFonts w:eastAsiaTheme="minorEastAsia" w:hint="eastAsia"/>
                <w:szCs w:val="22"/>
                <w:lang w:eastAsia="zh-CN"/>
              </w:rPr>
              <w:t>45</w:t>
            </w:r>
            <w:r w:rsidRPr="00F56B61">
              <w:rPr>
                <w:rFonts w:eastAsia="SimSun"/>
                <w:szCs w:val="22"/>
                <w:lang w:eastAsia="zh-CN"/>
              </w:rPr>
              <w:t>号决议的</w:t>
            </w:r>
            <w:r w:rsidRPr="00F56B61">
              <w:rPr>
                <w:rFonts w:eastAsia="SimSun" w:hint="eastAsia"/>
                <w:szCs w:val="22"/>
                <w:lang w:eastAsia="zh-CN"/>
              </w:rPr>
              <w:t>废除</w:t>
            </w:r>
            <w:r w:rsidR="000F1047" w:rsidRPr="00F56B61">
              <w:rPr>
                <w:szCs w:val="22"/>
                <w:lang w:eastAsia="zh-CN"/>
              </w:rPr>
              <w:br/>
            </w:r>
            <w:r w:rsidRPr="00F56B61">
              <w:rPr>
                <w:rFonts w:ascii="SimSun" w:eastAsia="SimSun" w:hAnsi="SimSun" w:cs="SimSun" w:hint="eastAsia"/>
                <w:szCs w:val="22"/>
                <w:lang w:eastAsia="zh-CN"/>
              </w:rPr>
              <w:t>有效协调国际电</w:t>
            </w:r>
            <w:proofErr w:type="gramStart"/>
            <w:r w:rsidRPr="00F56B61">
              <w:rPr>
                <w:rFonts w:ascii="SimSun" w:eastAsia="SimSun" w:hAnsi="SimSun" w:cs="SimSun" w:hint="eastAsia"/>
                <w:szCs w:val="22"/>
                <w:lang w:eastAsia="zh-CN"/>
              </w:rPr>
              <w:t>联电信</w:t>
            </w:r>
            <w:proofErr w:type="gramEnd"/>
            <w:r w:rsidRPr="00F56B61">
              <w:rPr>
                <w:rFonts w:ascii="SimSun" w:eastAsia="SimSun" w:hAnsi="SimSun" w:cs="SimSun" w:hint="eastAsia"/>
                <w:szCs w:val="22"/>
                <w:lang w:eastAsia="zh-CN"/>
              </w:rPr>
              <w:t>标准化部门所有研究组开展的标准化工作以及国际电</w:t>
            </w:r>
            <w:proofErr w:type="gramStart"/>
            <w:r w:rsidRPr="00F56B61">
              <w:rPr>
                <w:rFonts w:ascii="SimSun" w:eastAsia="SimSun" w:hAnsi="SimSun" w:cs="SimSun" w:hint="eastAsia"/>
                <w:szCs w:val="22"/>
                <w:lang w:eastAsia="zh-CN"/>
              </w:rPr>
              <w:t>联电信</w:t>
            </w:r>
            <w:proofErr w:type="gramEnd"/>
            <w:r w:rsidRPr="00F56B61">
              <w:rPr>
                <w:rFonts w:ascii="SimSun" w:eastAsia="SimSun" w:hAnsi="SimSun" w:cs="SimSun" w:hint="eastAsia"/>
                <w:szCs w:val="22"/>
                <w:lang w:eastAsia="zh-CN"/>
              </w:rPr>
              <w:t>标准化顾问组的作用</w:t>
            </w:r>
          </w:p>
        </w:tc>
        <w:tc>
          <w:tcPr>
            <w:tcW w:w="1268" w:type="dxa"/>
            <w:vAlign w:val="center"/>
          </w:tcPr>
          <w:p w14:paraId="69601577" w14:textId="77777777" w:rsidR="000F1047" w:rsidRPr="00F56B61" w:rsidRDefault="000F1047" w:rsidP="00A2163B">
            <w:pPr>
              <w:pStyle w:val="Tabletext"/>
              <w:jc w:val="center"/>
              <w:rPr>
                <w:szCs w:val="22"/>
              </w:rPr>
            </w:pPr>
            <w:r w:rsidRPr="00F56B61">
              <w:rPr>
                <w:szCs w:val="22"/>
              </w:rPr>
              <w:t>7</w:t>
            </w:r>
          </w:p>
        </w:tc>
      </w:tr>
      <w:tr w:rsidR="000F1047" w:rsidRPr="00F56B61" w14:paraId="15D59FDA" w14:textId="77777777" w:rsidTr="00BE4F5A">
        <w:tc>
          <w:tcPr>
            <w:tcW w:w="851" w:type="dxa"/>
            <w:vAlign w:val="center"/>
            <w:hideMark/>
          </w:tcPr>
          <w:p w14:paraId="5EE35D60" w14:textId="77777777" w:rsidR="000F1047" w:rsidRPr="00F56B61" w:rsidRDefault="000F1047" w:rsidP="00A2163B">
            <w:pPr>
              <w:pStyle w:val="Tabletext"/>
              <w:jc w:val="center"/>
              <w:rPr>
                <w:szCs w:val="22"/>
              </w:rPr>
            </w:pPr>
            <w:r w:rsidRPr="00F56B61">
              <w:rPr>
                <w:szCs w:val="22"/>
              </w:rPr>
              <w:t>8</w:t>
            </w:r>
          </w:p>
        </w:tc>
        <w:tc>
          <w:tcPr>
            <w:tcW w:w="7511" w:type="dxa"/>
            <w:vAlign w:val="center"/>
            <w:hideMark/>
          </w:tcPr>
          <w:p w14:paraId="538216A6" w14:textId="0CAA4299"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szCs w:val="22"/>
                <w:lang w:eastAsia="zh-CN"/>
              </w:rPr>
              <w:t>50</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3" w:name="_Toc219521731"/>
            <w:bookmarkStart w:id="4" w:name="_Toc348252465"/>
            <w:bookmarkStart w:id="5" w:name="_Toc478043561"/>
            <w:bookmarkStart w:id="6" w:name="_Toc478044988"/>
            <w:proofErr w:type="spellStart"/>
            <w:r w:rsidRPr="00F56B61">
              <w:rPr>
                <w:rFonts w:hint="eastAsia"/>
                <w:szCs w:val="22"/>
                <w:lang w:eastAsia="zh-CN"/>
              </w:rPr>
              <w:t>网络安全</w:t>
            </w:r>
            <w:bookmarkEnd w:id="3"/>
            <w:bookmarkEnd w:id="4"/>
            <w:bookmarkEnd w:id="5"/>
            <w:bookmarkEnd w:id="6"/>
            <w:proofErr w:type="spellEnd"/>
          </w:p>
        </w:tc>
        <w:tc>
          <w:tcPr>
            <w:tcW w:w="1268" w:type="dxa"/>
            <w:vAlign w:val="center"/>
          </w:tcPr>
          <w:p w14:paraId="40ABB1ED" w14:textId="77777777" w:rsidR="000F1047" w:rsidRPr="00F56B61" w:rsidRDefault="000F1047" w:rsidP="00A2163B">
            <w:pPr>
              <w:pStyle w:val="Tabletext"/>
              <w:jc w:val="center"/>
              <w:rPr>
                <w:szCs w:val="22"/>
              </w:rPr>
            </w:pPr>
            <w:r w:rsidRPr="00F56B61">
              <w:rPr>
                <w:szCs w:val="22"/>
              </w:rPr>
              <w:t>8</w:t>
            </w:r>
          </w:p>
        </w:tc>
      </w:tr>
      <w:tr w:rsidR="000F1047" w:rsidRPr="00F56B61" w14:paraId="6C8EEA06" w14:textId="77777777" w:rsidTr="00BE4F5A">
        <w:tc>
          <w:tcPr>
            <w:tcW w:w="851" w:type="dxa"/>
            <w:vAlign w:val="center"/>
            <w:hideMark/>
          </w:tcPr>
          <w:p w14:paraId="3F621E00" w14:textId="77777777" w:rsidR="000F1047" w:rsidRPr="00F56B61" w:rsidRDefault="000F1047" w:rsidP="00A2163B">
            <w:pPr>
              <w:pStyle w:val="Tabletext"/>
              <w:jc w:val="center"/>
              <w:rPr>
                <w:szCs w:val="22"/>
              </w:rPr>
            </w:pPr>
            <w:r w:rsidRPr="00F56B61">
              <w:rPr>
                <w:szCs w:val="22"/>
              </w:rPr>
              <w:t>9</w:t>
            </w:r>
          </w:p>
        </w:tc>
        <w:tc>
          <w:tcPr>
            <w:tcW w:w="7511" w:type="dxa"/>
            <w:vAlign w:val="center"/>
            <w:hideMark/>
          </w:tcPr>
          <w:p w14:paraId="3225BB7F" w14:textId="1049AD95"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szCs w:val="22"/>
                <w:lang w:eastAsia="zh-CN"/>
              </w:rPr>
              <w:t>52</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7" w:name="_Toc219521733"/>
            <w:bookmarkStart w:id="8" w:name="_Toc348252467"/>
            <w:bookmarkStart w:id="9" w:name="_Toc478043563"/>
            <w:bookmarkStart w:id="10" w:name="_Toc478044990"/>
            <w:proofErr w:type="spellStart"/>
            <w:r w:rsidRPr="00F56B61">
              <w:rPr>
                <w:rFonts w:hint="eastAsia"/>
                <w:szCs w:val="22"/>
                <w:lang w:eastAsia="zh-CN"/>
              </w:rPr>
              <w:t>抵制和打击垃圾信息</w:t>
            </w:r>
            <w:bookmarkEnd w:id="7"/>
            <w:bookmarkEnd w:id="8"/>
            <w:bookmarkEnd w:id="9"/>
            <w:bookmarkEnd w:id="10"/>
            <w:proofErr w:type="spellEnd"/>
          </w:p>
        </w:tc>
        <w:tc>
          <w:tcPr>
            <w:tcW w:w="1268" w:type="dxa"/>
            <w:vAlign w:val="center"/>
          </w:tcPr>
          <w:p w14:paraId="6C96B447" w14:textId="77777777" w:rsidR="000F1047" w:rsidRPr="00F56B61" w:rsidRDefault="000F1047" w:rsidP="00A2163B">
            <w:pPr>
              <w:pStyle w:val="Tabletext"/>
              <w:jc w:val="center"/>
              <w:rPr>
                <w:szCs w:val="22"/>
              </w:rPr>
            </w:pPr>
            <w:r w:rsidRPr="00F56B61">
              <w:rPr>
                <w:szCs w:val="22"/>
              </w:rPr>
              <w:t>9</w:t>
            </w:r>
          </w:p>
        </w:tc>
      </w:tr>
      <w:tr w:rsidR="000F1047" w:rsidRPr="00F56B61" w14:paraId="4AF3A560" w14:textId="77777777" w:rsidTr="00BE4F5A">
        <w:tc>
          <w:tcPr>
            <w:tcW w:w="851" w:type="dxa"/>
            <w:vAlign w:val="center"/>
            <w:hideMark/>
          </w:tcPr>
          <w:p w14:paraId="41B4C71D" w14:textId="77777777" w:rsidR="000F1047" w:rsidRPr="00F56B61" w:rsidRDefault="000F1047" w:rsidP="00A2163B">
            <w:pPr>
              <w:pStyle w:val="Tabletext"/>
              <w:jc w:val="center"/>
              <w:rPr>
                <w:szCs w:val="22"/>
              </w:rPr>
            </w:pPr>
            <w:r w:rsidRPr="00F56B61">
              <w:rPr>
                <w:szCs w:val="22"/>
              </w:rPr>
              <w:t>10</w:t>
            </w:r>
          </w:p>
        </w:tc>
        <w:tc>
          <w:tcPr>
            <w:tcW w:w="7511" w:type="dxa"/>
            <w:vAlign w:val="center"/>
            <w:hideMark/>
          </w:tcPr>
          <w:p w14:paraId="4F4782C5" w14:textId="29E00FCA"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szCs w:val="22"/>
                <w:lang w:eastAsia="zh-CN"/>
              </w:rPr>
              <w:t>55</w:t>
            </w:r>
            <w:r w:rsidRPr="00F56B61">
              <w:rPr>
                <w:rFonts w:eastAsia="SimSun"/>
                <w:szCs w:val="22"/>
                <w:lang w:eastAsia="zh-CN"/>
              </w:rPr>
              <w:t>号决议的修</w:t>
            </w:r>
            <w:r w:rsidRPr="00F56B61">
              <w:rPr>
                <w:szCs w:val="22"/>
                <w:lang w:eastAsia="zh-CN"/>
              </w:rPr>
              <w:t>订</w:t>
            </w:r>
            <w:r w:rsidR="000F1047" w:rsidRPr="00F56B61">
              <w:rPr>
                <w:szCs w:val="22"/>
                <w:lang w:eastAsia="zh-CN"/>
              </w:rPr>
              <w:br/>
            </w:r>
            <w:proofErr w:type="spellStart"/>
            <w:r w:rsidRPr="00F56B61">
              <w:rPr>
                <w:rFonts w:hint="eastAsia"/>
                <w:szCs w:val="22"/>
                <w:lang w:eastAsia="zh-CN"/>
              </w:rPr>
              <w:t>在国际电联电信标准化部门活动中促进性别平等</w:t>
            </w:r>
            <w:proofErr w:type="spellEnd"/>
          </w:p>
        </w:tc>
        <w:tc>
          <w:tcPr>
            <w:tcW w:w="1268" w:type="dxa"/>
            <w:vAlign w:val="center"/>
          </w:tcPr>
          <w:p w14:paraId="0570943D" w14:textId="77777777" w:rsidR="000F1047" w:rsidRPr="00F56B61" w:rsidRDefault="000F1047" w:rsidP="00A2163B">
            <w:pPr>
              <w:pStyle w:val="Tabletext"/>
              <w:jc w:val="center"/>
              <w:rPr>
                <w:szCs w:val="22"/>
              </w:rPr>
            </w:pPr>
            <w:r w:rsidRPr="00F56B61">
              <w:rPr>
                <w:szCs w:val="22"/>
              </w:rPr>
              <w:t>10</w:t>
            </w:r>
          </w:p>
        </w:tc>
      </w:tr>
      <w:tr w:rsidR="000F1047" w:rsidRPr="00F56B61" w14:paraId="40626021" w14:textId="77777777" w:rsidTr="00BE4F5A">
        <w:tc>
          <w:tcPr>
            <w:tcW w:w="851" w:type="dxa"/>
            <w:vAlign w:val="center"/>
            <w:hideMark/>
          </w:tcPr>
          <w:p w14:paraId="001C3D14" w14:textId="77777777" w:rsidR="000F1047" w:rsidRPr="00F56B61" w:rsidRDefault="000F1047" w:rsidP="00A2163B">
            <w:pPr>
              <w:pStyle w:val="Tabletext"/>
              <w:jc w:val="center"/>
              <w:rPr>
                <w:szCs w:val="22"/>
              </w:rPr>
            </w:pPr>
            <w:r w:rsidRPr="00F56B61">
              <w:rPr>
                <w:szCs w:val="22"/>
              </w:rPr>
              <w:t>11</w:t>
            </w:r>
          </w:p>
        </w:tc>
        <w:tc>
          <w:tcPr>
            <w:tcW w:w="7511" w:type="dxa"/>
            <w:vAlign w:val="center"/>
            <w:hideMark/>
          </w:tcPr>
          <w:p w14:paraId="565FDCA4" w14:textId="621FCD50"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szCs w:val="22"/>
                <w:lang w:eastAsia="zh-CN"/>
              </w:rPr>
              <w:t>5</w:t>
            </w:r>
            <w:r w:rsidRPr="00F56B61">
              <w:rPr>
                <w:rFonts w:eastAsiaTheme="minorEastAsia" w:hint="eastAsia"/>
                <w:szCs w:val="22"/>
                <w:lang w:eastAsia="zh-CN"/>
              </w:rPr>
              <w:t>8</w:t>
            </w:r>
            <w:r w:rsidRPr="00F56B61">
              <w:rPr>
                <w:rFonts w:eastAsia="SimSun"/>
                <w:szCs w:val="22"/>
                <w:lang w:eastAsia="zh-CN"/>
              </w:rPr>
              <w:t>号决议的修</w:t>
            </w:r>
            <w:r w:rsidRPr="00F56B61">
              <w:rPr>
                <w:szCs w:val="22"/>
                <w:lang w:eastAsia="zh-CN"/>
              </w:rPr>
              <w:t>订</w:t>
            </w:r>
            <w:r w:rsidR="000F1047" w:rsidRPr="00F56B61">
              <w:rPr>
                <w:szCs w:val="22"/>
                <w:lang w:eastAsia="zh-CN"/>
              </w:rPr>
              <w:br/>
            </w:r>
            <w:proofErr w:type="spellStart"/>
            <w:r w:rsidR="00A5580F" w:rsidRPr="00F56B61">
              <w:rPr>
                <w:rFonts w:hint="eastAsia"/>
                <w:szCs w:val="22"/>
                <w:lang w:eastAsia="zh-CN"/>
              </w:rPr>
              <w:t>鼓励建立国家计算机事件响应团队，尤其是在发展中国家</w:t>
            </w:r>
            <w:proofErr w:type="spellEnd"/>
          </w:p>
        </w:tc>
        <w:tc>
          <w:tcPr>
            <w:tcW w:w="1268" w:type="dxa"/>
            <w:vAlign w:val="center"/>
          </w:tcPr>
          <w:p w14:paraId="36A05825" w14:textId="77777777" w:rsidR="000F1047" w:rsidRPr="00F56B61" w:rsidRDefault="000F1047" w:rsidP="00A2163B">
            <w:pPr>
              <w:pStyle w:val="Tabletext"/>
              <w:jc w:val="center"/>
              <w:rPr>
                <w:szCs w:val="22"/>
              </w:rPr>
            </w:pPr>
            <w:r w:rsidRPr="00F56B61">
              <w:rPr>
                <w:szCs w:val="22"/>
              </w:rPr>
              <w:t>11</w:t>
            </w:r>
          </w:p>
        </w:tc>
      </w:tr>
      <w:tr w:rsidR="000F1047" w:rsidRPr="00F56B61" w14:paraId="4D0A6680" w14:textId="77777777" w:rsidTr="00BE4F5A">
        <w:tc>
          <w:tcPr>
            <w:tcW w:w="851" w:type="dxa"/>
            <w:vAlign w:val="center"/>
            <w:hideMark/>
          </w:tcPr>
          <w:p w14:paraId="190E9FEB" w14:textId="77777777" w:rsidR="000F1047" w:rsidRPr="00F56B61" w:rsidRDefault="000F1047" w:rsidP="00A2163B">
            <w:pPr>
              <w:pStyle w:val="Tabletext"/>
              <w:jc w:val="center"/>
              <w:rPr>
                <w:szCs w:val="22"/>
              </w:rPr>
            </w:pPr>
            <w:r w:rsidRPr="00F56B61">
              <w:rPr>
                <w:szCs w:val="22"/>
              </w:rPr>
              <w:t>12</w:t>
            </w:r>
          </w:p>
        </w:tc>
        <w:tc>
          <w:tcPr>
            <w:tcW w:w="7511" w:type="dxa"/>
            <w:vAlign w:val="center"/>
            <w:hideMark/>
          </w:tcPr>
          <w:p w14:paraId="6119AA40" w14:textId="26554167" w:rsidR="000F1047" w:rsidRPr="00F56B61" w:rsidRDefault="00BD407E" w:rsidP="00A5580F">
            <w:pPr>
              <w:pStyle w:val="Tabletext"/>
              <w:rPr>
                <w:szCs w:val="22"/>
                <w:lang w:eastAsia="zh-CN"/>
              </w:rPr>
            </w:pPr>
            <w:r w:rsidRPr="00F56B61">
              <w:rPr>
                <w:rFonts w:ascii="SimSun" w:eastAsia="SimSun" w:hAnsi="SimSun" w:cs="SimSun" w:hint="eastAsia"/>
                <w:szCs w:val="22"/>
                <w:lang w:eastAsia="zh-CN"/>
              </w:rPr>
              <w:t>第</w:t>
            </w:r>
            <w:r w:rsidRPr="00F56B61">
              <w:rPr>
                <w:rFonts w:eastAsiaTheme="minorEastAsia" w:hint="eastAsia"/>
                <w:szCs w:val="22"/>
                <w:lang w:eastAsia="zh-CN"/>
              </w:rPr>
              <w:t>60</w:t>
            </w:r>
            <w:r w:rsidRPr="00F56B61">
              <w:rPr>
                <w:rFonts w:eastAsia="SimSun"/>
                <w:szCs w:val="22"/>
                <w:lang w:eastAsia="zh-CN"/>
              </w:rPr>
              <w:t>号决议的修</w:t>
            </w:r>
            <w:r w:rsidRPr="00F56B61">
              <w:rPr>
                <w:rFonts w:ascii="SimSun" w:eastAsia="SimSun" w:hAnsi="SimSun" w:cs="SimSun" w:hint="eastAsia"/>
                <w:szCs w:val="22"/>
                <w:lang w:eastAsia="zh-CN"/>
              </w:rPr>
              <w:t>订</w:t>
            </w:r>
            <w:r w:rsidR="000F1047" w:rsidRPr="00F56B61">
              <w:rPr>
                <w:szCs w:val="22"/>
                <w:lang w:eastAsia="zh-CN"/>
              </w:rPr>
              <w:br/>
            </w:r>
            <w:r w:rsidR="00A5580F" w:rsidRPr="00F56B61">
              <w:rPr>
                <w:rFonts w:ascii="SimSun" w:eastAsia="SimSun" w:hAnsi="SimSun" w:cs="SimSun" w:hint="eastAsia"/>
                <w:szCs w:val="22"/>
                <w:lang w:eastAsia="zh-CN"/>
              </w:rPr>
              <w:t>应对识别</w:t>
            </w:r>
            <w:r w:rsidR="00A5580F" w:rsidRPr="00F56B61">
              <w:rPr>
                <w:rFonts w:hint="eastAsia"/>
                <w:szCs w:val="22"/>
                <w:lang w:eastAsia="zh-CN"/>
              </w:rPr>
              <w:t>/</w:t>
            </w:r>
            <w:r w:rsidR="00A5580F" w:rsidRPr="00F56B61">
              <w:rPr>
                <w:rFonts w:ascii="SimSun" w:eastAsia="SimSun" w:hAnsi="SimSun" w:cs="SimSun" w:hint="eastAsia"/>
                <w:szCs w:val="22"/>
                <w:lang w:eastAsia="zh-CN"/>
              </w:rPr>
              <w:t>编号系统的演进及其与</w:t>
            </w:r>
            <w:r w:rsidR="00A5580F" w:rsidRPr="00F56B61">
              <w:rPr>
                <w:rFonts w:hint="eastAsia"/>
                <w:szCs w:val="22"/>
                <w:lang w:eastAsia="zh-CN"/>
              </w:rPr>
              <w:t>IP</w:t>
            </w:r>
            <w:r w:rsidR="00A5580F" w:rsidRPr="00F56B61">
              <w:rPr>
                <w:rFonts w:ascii="SimSun" w:eastAsia="SimSun" w:hAnsi="SimSun" w:cs="SimSun" w:hint="eastAsia"/>
                <w:szCs w:val="22"/>
                <w:lang w:eastAsia="zh-CN"/>
              </w:rPr>
              <w:t>系统</w:t>
            </w:r>
            <w:r w:rsidR="00A5580F" w:rsidRPr="00F56B61">
              <w:rPr>
                <w:rFonts w:hint="eastAsia"/>
                <w:szCs w:val="22"/>
                <w:lang w:eastAsia="zh-CN"/>
              </w:rPr>
              <w:t>/</w:t>
            </w:r>
            <w:r w:rsidR="00A5580F" w:rsidRPr="00F56B61">
              <w:rPr>
                <w:rFonts w:ascii="SimSun" w:eastAsia="SimSun" w:hAnsi="SimSun" w:cs="SimSun" w:hint="eastAsia"/>
                <w:szCs w:val="22"/>
                <w:lang w:eastAsia="zh-CN"/>
              </w:rPr>
              <w:t>网络的融合所带来的挑战</w:t>
            </w:r>
          </w:p>
        </w:tc>
        <w:tc>
          <w:tcPr>
            <w:tcW w:w="1268" w:type="dxa"/>
            <w:vAlign w:val="center"/>
          </w:tcPr>
          <w:p w14:paraId="30A535B6" w14:textId="77777777" w:rsidR="000F1047" w:rsidRPr="00F56B61" w:rsidRDefault="000F1047" w:rsidP="00A2163B">
            <w:pPr>
              <w:pStyle w:val="Tabletext"/>
              <w:jc w:val="center"/>
              <w:rPr>
                <w:szCs w:val="22"/>
              </w:rPr>
            </w:pPr>
            <w:r w:rsidRPr="00F56B61">
              <w:rPr>
                <w:szCs w:val="22"/>
              </w:rPr>
              <w:t>12</w:t>
            </w:r>
          </w:p>
        </w:tc>
      </w:tr>
      <w:tr w:rsidR="000F1047" w:rsidRPr="00F56B61" w14:paraId="2E6E4B2D" w14:textId="77777777" w:rsidTr="00BE4F5A">
        <w:tc>
          <w:tcPr>
            <w:tcW w:w="851" w:type="dxa"/>
            <w:vAlign w:val="center"/>
            <w:hideMark/>
          </w:tcPr>
          <w:p w14:paraId="230B1F1C" w14:textId="77777777" w:rsidR="000F1047" w:rsidRPr="00F56B61" w:rsidRDefault="000F1047" w:rsidP="00A2163B">
            <w:pPr>
              <w:pStyle w:val="Tabletext"/>
              <w:jc w:val="center"/>
              <w:rPr>
                <w:szCs w:val="22"/>
              </w:rPr>
            </w:pPr>
            <w:r w:rsidRPr="00F56B61">
              <w:rPr>
                <w:szCs w:val="22"/>
              </w:rPr>
              <w:t>13</w:t>
            </w:r>
          </w:p>
        </w:tc>
        <w:tc>
          <w:tcPr>
            <w:tcW w:w="7511" w:type="dxa"/>
            <w:vAlign w:val="center"/>
            <w:hideMark/>
          </w:tcPr>
          <w:p w14:paraId="7CB52A25" w14:textId="0C889B3D"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hint="eastAsia"/>
                <w:szCs w:val="22"/>
                <w:lang w:eastAsia="zh-CN"/>
              </w:rPr>
              <w:t>64</w:t>
            </w:r>
            <w:r w:rsidRPr="00F56B61">
              <w:rPr>
                <w:rFonts w:eastAsia="SimSun"/>
                <w:szCs w:val="22"/>
                <w:lang w:eastAsia="zh-CN"/>
              </w:rPr>
              <w:t>号决议的修</w:t>
            </w:r>
            <w:r w:rsidRPr="00F56B61">
              <w:rPr>
                <w:szCs w:val="22"/>
                <w:lang w:eastAsia="zh-CN"/>
              </w:rPr>
              <w:t>订</w:t>
            </w:r>
            <w:r w:rsidR="000F1047" w:rsidRPr="00F56B61">
              <w:rPr>
                <w:szCs w:val="22"/>
                <w:lang w:eastAsia="zh-CN"/>
              </w:rPr>
              <w:br/>
            </w:r>
            <w:r w:rsidR="00A5580F" w:rsidRPr="00F56B61">
              <w:rPr>
                <w:rFonts w:hint="eastAsia"/>
                <w:szCs w:val="22"/>
                <w:lang w:eastAsia="zh-CN"/>
              </w:rPr>
              <w:t>互联网协议地址分配以及推进向IPv6</w:t>
            </w:r>
            <w:r w:rsidR="00A5580F" w:rsidRPr="00F56B61">
              <w:rPr>
                <w:rFonts w:ascii="SimSun" w:eastAsia="SimSun" w:hAnsi="SimSun" w:cs="SimSun" w:hint="eastAsia"/>
                <w:szCs w:val="22"/>
                <w:lang w:eastAsia="zh-CN"/>
              </w:rPr>
              <w:t>的过渡及其部</w:t>
            </w:r>
            <w:r w:rsidR="00A5580F" w:rsidRPr="00F56B61">
              <w:rPr>
                <w:rFonts w:hint="eastAsia"/>
                <w:szCs w:val="22"/>
                <w:lang w:eastAsia="zh-CN"/>
              </w:rPr>
              <w:t>署</w:t>
            </w:r>
          </w:p>
        </w:tc>
        <w:tc>
          <w:tcPr>
            <w:tcW w:w="1268" w:type="dxa"/>
            <w:vAlign w:val="center"/>
          </w:tcPr>
          <w:p w14:paraId="4D1EB764" w14:textId="77777777" w:rsidR="000F1047" w:rsidRPr="00F56B61" w:rsidRDefault="000F1047" w:rsidP="00A2163B">
            <w:pPr>
              <w:pStyle w:val="Tabletext"/>
              <w:jc w:val="center"/>
              <w:rPr>
                <w:szCs w:val="22"/>
              </w:rPr>
            </w:pPr>
            <w:r w:rsidRPr="00F56B61">
              <w:rPr>
                <w:szCs w:val="22"/>
              </w:rPr>
              <w:t>13</w:t>
            </w:r>
          </w:p>
        </w:tc>
      </w:tr>
      <w:tr w:rsidR="000F1047" w:rsidRPr="00F56B61" w14:paraId="1BA99249" w14:textId="77777777" w:rsidTr="00BE4F5A">
        <w:tc>
          <w:tcPr>
            <w:tcW w:w="851" w:type="dxa"/>
            <w:vAlign w:val="center"/>
            <w:hideMark/>
          </w:tcPr>
          <w:p w14:paraId="5846BAA3" w14:textId="77777777" w:rsidR="000F1047" w:rsidRPr="00F56B61" w:rsidRDefault="000F1047" w:rsidP="00A2163B">
            <w:pPr>
              <w:pStyle w:val="Tabletext"/>
              <w:jc w:val="center"/>
              <w:rPr>
                <w:szCs w:val="22"/>
              </w:rPr>
            </w:pPr>
            <w:r w:rsidRPr="00F56B61">
              <w:rPr>
                <w:szCs w:val="22"/>
              </w:rPr>
              <w:t>14</w:t>
            </w:r>
          </w:p>
        </w:tc>
        <w:tc>
          <w:tcPr>
            <w:tcW w:w="7511" w:type="dxa"/>
            <w:vAlign w:val="center"/>
            <w:hideMark/>
          </w:tcPr>
          <w:p w14:paraId="2C72EF62" w14:textId="35BF0FFA" w:rsidR="000F1047" w:rsidRPr="00F56B61" w:rsidRDefault="00BD407E" w:rsidP="00A5580F">
            <w:pPr>
              <w:pStyle w:val="Tabletext"/>
              <w:rPr>
                <w:szCs w:val="22"/>
                <w:lang w:eastAsia="zh-CN"/>
              </w:rPr>
            </w:pPr>
            <w:r w:rsidRPr="00F56B61">
              <w:rPr>
                <w:rFonts w:ascii="SimSun" w:eastAsia="SimSun" w:hAnsi="SimSun" w:cs="SimSun" w:hint="eastAsia"/>
                <w:szCs w:val="22"/>
                <w:lang w:eastAsia="zh-CN"/>
              </w:rPr>
              <w:t>第</w:t>
            </w:r>
            <w:r w:rsidRPr="00F56B61">
              <w:rPr>
                <w:rFonts w:eastAsiaTheme="minorEastAsia" w:hint="eastAsia"/>
                <w:szCs w:val="22"/>
                <w:lang w:eastAsia="zh-CN"/>
              </w:rPr>
              <w:t>67</w:t>
            </w:r>
            <w:r w:rsidRPr="00F56B61">
              <w:rPr>
                <w:rFonts w:eastAsia="SimSun"/>
                <w:szCs w:val="22"/>
                <w:lang w:eastAsia="zh-CN"/>
              </w:rPr>
              <w:t>号决议的修</w:t>
            </w:r>
            <w:r w:rsidRPr="00F56B61">
              <w:rPr>
                <w:rFonts w:ascii="SimSun" w:eastAsia="SimSun" w:hAnsi="SimSun" w:cs="SimSun" w:hint="eastAsia"/>
                <w:szCs w:val="22"/>
                <w:lang w:eastAsia="zh-CN"/>
              </w:rPr>
              <w:t>订</w:t>
            </w:r>
            <w:r w:rsidR="000F1047" w:rsidRPr="00F56B61">
              <w:rPr>
                <w:szCs w:val="22"/>
                <w:lang w:eastAsia="zh-CN"/>
              </w:rPr>
              <w:br/>
            </w:r>
            <w:r w:rsidR="00A5580F" w:rsidRPr="00F56B61">
              <w:rPr>
                <w:rFonts w:ascii="SimSun" w:eastAsia="SimSun" w:hAnsi="SimSun" w:cs="SimSun" w:hint="eastAsia"/>
                <w:szCs w:val="22"/>
                <w:lang w:eastAsia="zh-CN"/>
              </w:rPr>
              <w:t>国际电联标准化部门在同等地位上使用国际电联的各种正式语文</w:t>
            </w:r>
          </w:p>
        </w:tc>
        <w:tc>
          <w:tcPr>
            <w:tcW w:w="1268" w:type="dxa"/>
            <w:vAlign w:val="center"/>
          </w:tcPr>
          <w:p w14:paraId="50565938" w14:textId="77777777" w:rsidR="000F1047" w:rsidRPr="00F56B61" w:rsidRDefault="000F1047" w:rsidP="00A2163B">
            <w:pPr>
              <w:pStyle w:val="Tabletext"/>
              <w:jc w:val="center"/>
              <w:rPr>
                <w:szCs w:val="22"/>
              </w:rPr>
            </w:pPr>
            <w:r w:rsidRPr="00F56B61">
              <w:rPr>
                <w:szCs w:val="22"/>
              </w:rPr>
              <w:t>14</w:t>
            </w:r>
          </w:p>
        </w:tc>
      </w:tr>
      <w:tr w:rsidR="000F1047" w:rsidRPr="00F56B61" w14:paraId="05D348A5" w14:textId="77777777" w:rsidTr="00BE4F5A">
        <w:tc>
          <w:tcPr>
            <w:tcW w:w="851" w:type="dxa"/>
            <w:vAlign w:val="center"/>
            <w:hideMark/>
          </w:tcPr>
          <w:p w14:paraId="535DC54C" w14:textId="77777777" w:rsidR="000F1047" w:rsidRPr="00F56B61" w:rsidRDefault="000F1047" w:rsidP="00A2163B">
            <w:pPr>
              <w:pStyle w:val="Tabletext"/>
              <w:jc w:val="center"/>
              <w:rPr>
                <w:szCs w:val="22"/>
              </w:rPr>
            </w:pPr>
            <w:r w:rsidRPr="00F56B61">
              <w:rPr>
                <w:szCs w:val="22"/>
              </w:rPr>
              <w:t>15</w:t>
            </w:r>
          </w:p>
        </w:tc>
        <w:tc>
          <w:tcPr>
            <w:tcW w:w="7511" w:type="dxa"/>
            <w:vAlign w:val="center"/>
            <w:hideMark/>
          </w:tcPr>
          <w:p w14:paraId="4F66D916" w14:textId="7DE77193"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hint="eastAsia"/>
                <w:szCs w:val="22"/>
                <w:lang w:eastAsia="zh-CN"/>
              </w:rPr>
              <w:t>7</w:t>
            </w:r>
            <w:r w:rsidRPr="00F56B61">
              <w:rPr>
                <w:rFonts w:eastAsiaTheme="minorEastAsia"/>
                <w:szCs w:val="22"/>
                <w:lang w:eastAsia="zh-CN"/>
              </w:rPr>
              <w:t>2</w:t>
            </w:r>
            <w:r w:rsidRPr="00F56B61">
              <w:rPr>
                <w:rFonts w:eastAsia="SimSun"/>
                <w:szCs w:val="22"/>
                <w:lang w:eastAsia="zh-CN"/>
              </w:rPr>
              <w:t>号决议的修</w:t>
            </w:r>
            <w:r w:rsidRPr="00F56B61">
              <w:rPr>
                <w:szCs w:val="22"/>
                <w:lang w:eastAsia="zh-CN"/>
              </w:rPr>
              <w:t>订</w:t>
            </w:r>
            <w:r w:rsidR="000F1047" w:rsidRPr="00F56B61">
              <w:rPr>
                <w:szCs w:val="22"/>
                <w:lang w:eastAsia="zh-CN"/>
              </w:rPr>
              <w:br/>
            </w:r>
            <w:proofErr w:type="spellStart"/>
            <w:r w:rsidR="00A5580F" w:rsidRPr="00F56B61">
              <w:rPr>
                <w:rFonts w:hint="eastAsia"/>
                <w:szCs w:val="22"/>
                <w:lang w:eastAsia="zh-CN"/>
              </w:rPr>
              <w:t>与人体暴露于电磁场相关的测量与评估关切</w:t>
            </w:r>
            <w:proofErr w:type="spellEnd"/>
          </w:p>
        </w:tc>
        <w:tc>
          <w:tcPr>
            <w:tcW w:w="1268" w:type="dxa"/>
            <w:vAlign w:val="center"/>
          </w:tcPr>
          <w:p w14:paraId="37A31116" w14:textId="77777777" w:rsidR="000F1047" w:rsidRPr="00F56B61" w:rsidRDefault="000F1047" w:rsidP="00A2163B">
            <w:pPr>
              <w:pStyle w:val="Tabletext"/>
              <w:jc w:val="center"/>
              <w:rPr>
                <w:szCs w:val="22"/>
              </w:rPr>
            </w:pPr>
            <w:r w:rsidRPr="00F56B61">
              <w:rPr>
                <w:szCs w:val="22"/>
              </w:rPr>
              <w:t>15</w:t>
            </w:r>
          </w:p>
        </w:tc>
      </w:tr>
      <w:tr w:rsidR="000F1047" w:rsidRPr="00F56B61" w14:paraId="1FDC3769" w14:textId="77777777" w:rsidTr="00BE4F5A">
        <w:tc>
          <w:tcPr>
            <w:tcW w:w="851" w:type="dxa"/>
            <w:vAlign w:val="center"/>
            <w:hideMark/>
          </w:tcPr>
          <w:p w14:paraId="159698A4" w14:textId="77777777" w:rsidR="000F1047" w:rsidRPr="00F56B61" w:rsidRDefault="000F1047" w:rsidP="00A2163B">
            <w:pPr>
              <w:pStyle w:val="Tabletext"/>
              <w:jc w:val="center"/>
              <w:rPr>
                <w:szCs w:val="22"/>
              </w:rPr>
            </w:pPr>
            <w:r w:rsidRPr="00F56B61">
              <w:rPr>
                <w:szCs w:val="22"/>
              </w:rPr>
              <w:t>16</w:t>
            </w:r>
          </w:p>
        </w:tc>
        <w:tc>
          <w:tcPr>
            <w:tcW w:w="7511" w:type="dxa"/>
            <w:vAlign w:val="center"/>
            <w:hideMark/>
          </w:tcPr>
          <w:p w14:paraId="4D6A95FB" w14:textId="14BB376B"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hint="eastAsia"/>
                <w:szCs w:val="22"/>
                <w:lang w:eastAsia="zh-CN"/>
              </w:rPr>
              <w:t>73</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11" w:name="_Toc348252503"/>
            <w:bookmarkStart w:id="12" w:name="_Toc478043595"/>
            <w:bookmarkStart w:id="13" w:name="_Toc478045022"/>
            <w:proofErr w:type="spellStart"/>
            <w:r w:rsidR="00A5580F" w:rsidRPr="00F56B61">
              <w:rPr>
                <w:rFonts w:hint="eastAsia"/>
                <w:szCs w:val="22"/>
                <w:lang w:eastAsia="zh-CN"/>
              </w:rPr>
              <w:t>信息通信技术、环境与气候变化</w:t>
            </w:r>
            <w:bookmarkEnd w:id="11"/>
            <w:bookmarkEnd w:id="12"/>
            <w:bookmarkEnd w:id="13"/>
            <w:proofErr w:type="spellEnd"/>
          </w:p>
        </w:tc>
        <w:tc>
          <w:tcPr>
            <w:tcW w:w="1268" w:type="dxa"/>
            <w:vAlign w:val="center"/>
          </w:tcPr>
          <w:p w14:paraId="0D08A630" w14:textId="77777777" w:rsidR="000F1047" w:rsidRPr="00F56B61" w:rsidRDefault="000F1047" w:rsidP="00A2163B">
            <w:pPr>
              <w:pStyle w:val="Tabletext"/>
              <w:jc w:val="center"/>
              <w:rPr>
                <w:szCs w:val="22"/>
              </w:rPr>
            </w:pPr>
            <w:r w:rsidRPr="00F56B61">
              <w:rPr>
                <w:szCs w:val="22"/>
              </w:rPr>
              <w:t>16</w:t>
            </w:r>
          </w:p>
        </w:tc>
      </w:tr>
      <w:tr w:rsidR="000F1047" w:rsidRPr="00F56B61" w14:paraId="0B887FE1" w14:textId="77777777" w:rsidTr="00BE4F5A">
        <w:tc>
          <w:tcPr>
            <w:tcW w:w="851" w:type="dxa"/>
            <w:vAlign w:val="center"/>
            <w:hideMark/>
          </w:tcPr>
          <w:p w14:paraId="5E4684EB" w14:textId="77777777" w:rsidR="000F1047" w:rsidRPr="00F56B61" w:rsidRDefault="000F1047" w:rsidP="00A2163B">
            <w:pPr>
              <w:pStyle w:val="Tabletext"/>
              <w:jc w:val="center"/>
              <w:rPr>
                <w:szCs w:val="22"/>
              </w:rPr>
            </w:pPr>
            <w:r w:rsidRPr="00F56B61">
              <w:rPr>
                <w:szCs w:val="22"/>
              </w:rPr>
              <w:t>17</w:t>
            </w:r>
          </w:p>
        </w:tc>
        <w:tc>
          <w:tcPr>
            <w:tcW w:w="7511" w:type="dxa"/>
            <w:vAlign w:val="center"/>
            <w:hideMark/>
          </w:tcPr>
          <w:p w14:paraId="52661A0A" w14:textId="385982C0"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hint="eastAsia"/>
                <w:szCs w:val="22"/>
                <w:lang w:eastAsia="zh-CN"/>
              </w:rPr>
              <w:t>76</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14" w:name="_Toc348252509"/>
            <w:bookmarkStart w:id="15" w:name="_Toc478043601"/>
            <w:bookmarkStart w:id="16" w:name="_Toc478045028"/>
            <w:proofErr w:type="spellStart"/>
            <w:r w:rsidR="00A5580F" w:rsidRPr="00F56B61">
              <w:rPr>
                <w:rFonts w:hint="eastAsia"/>
                <w:szCs w:val="22"/>
                <w:lang w:eastAsia="zh-CN"/>
              </w:rPr>
              <w:t>有关一致性和互操作性测试</w:t>
            </w:r>
            <w:proofErr w:type="spellEnd"/>
            <w:r w:rsidR="00A5580F" w:rsidRPr="00F56B61">
              <w:rPr>
                <w:rFonts w:ascii="SimSun" w:eastAsia="SimSun" w:hAnsi="SimSun" w:cs="SimSun" w:hint="eastAsia"/>
                <w:szCs w:val="22"/>
                <w:lang w:eastAsia="zh-CN"/>
              </w:rPr>
              <w:t>、向发展中国家提供帮助和未来可能采用的国际电联标志计划的研</w:t>
            </w:r>
            <w:r w:rsidR="00A5580F" w:rsidRPr="00F56B61">
              <w:rPr>
                <w:rFonts w:hint="eastAsia"/>
                <w:szCs w:val="22"/>
                <w:lang w:eastAsia="zh-CN"/>
              </w:rPr>
              <w:t>究</w:t>
            </w:r>
            <w:bookmarkEnd w:id="14"/>
            <w:bookmarkEnd w:id="15"/>
            <w:bookmarkEnd w:id="16"/>
          </w:p>
        </w:tc>
        <w:tc>
          <w:tcPr>
            <w:tcW w:w="1268" w:type="dxa"/>
            <w:vAlign w:val="center"/>
          </w:tcPr>
          <w:p w14:paraId="3201D656" w14:textId="77777777" w:rsidR="000F1047" w:rsidRPr="00F56B61" w:rsidRDefault="000F1047" w:rsidP="00A2163B">
            <w:pPr>
              <w:pStyle w:val="Tabletext"/>
              <w:jc w:val="center"/>
              <w:rPr>
                <w:szCs w:val="22"/>
              </w:rPr>
            </w:pPr>
            <w:r w:rsidRPr="00F56B61">
              <w:rPr>
                <w:szCs w:val="22"/>
              </w:rPr>
              <w:t>17</w:t>
            </w:r>
          </w:p>
        </w:tc>
      </w:tr>
      <w:tr w:rsidR="000F1047" w:rsidRPr="00F56B61" w14:paraId="019C1576" w14:textId="77777777" w:rsidTr="00BE4F5A">
        <w:tc>
          <w:tcPr>
            <w:tcW w:w="851" w:type="dxa"/>
            <w:vAlign w:val="center"/>
            <w:hideMark/>
          </w:tcPr>
          <w:p w14:paraId="0E9E9E07" w14:textId="77777777" w:rsidR="000F1047" w:rsidRPr="00F56B61" w:rsidRDefault="000F1047" w:rsidP="00A2163B">
            <w:pPr>
              <w:pStyle w:val="Tabletext"/>
              <w:jc w:val="center"/>
              <w:rPr>
                <w:szCs w:val="22"/>
              </w:rPr>
            </w:pPr>
            <w:r w:rsidRPr="00F56B61">
              <w:rPr>
                <w:szCs w:val="22"/>
              </w:rPr>
              <w:t>18</w:t>
            </w:r>
          </w:p>
        </w:tc>
        <w:tc>
          <w:tcPr>
            <w:tcW w:w="7511" w:type="dxa"/>
            <w:vAlign w:val="center"/>
            <w:hideMark/>
          </w:tcPr>
          <w:p w14:paraId="76212A5D" w14:textId="4B23FA36"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hint="eastAsia"/>
                <w:szCs w:val="22"/>
                <w:lang w:eastAsia="zh-CN"/>
              </w:rPr>
              <w:t>77</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17" w:name="_Toc348252511"/>
            <w:bookmarkStart w:id="18" w:name="_Toc478043603"/>
            <w:bookmarkStart w:id="19" w:name="_Toc478045030"/>
            <w:proofErr w:type="spellStart"/>
            <w:r w:rsidR="00A5580F" w:rsidRPr="00F56B61">
              <w:rPr>
                <w:rFonts w:hint="eastAsia"/>
                <w:szCs w:val="22"/>
                <w:lang w:eastAsia="zh-CN"/>
              </w:rPr>
              <w:t>加强国际电联电信标准化部门开展的</w:t>
            </w:r>
            <w:proofErr w:type="spellEnd"/>
            <w:r w:rsidR="00A5580F" w:rsidRPr="00F56B61">
              <w:rPr>
                <w:rFonts w:ascii="SimSun" w:eastAsia="SimSun" w:hAnsi="SimSun" w:cs="SimSun" w:hint="eastAsia"/>
                <w:szCs w:val="22"/>
                <w:lang w:eastAsia="zh-CN"/>
              </w:rPr>
              <w:t>软件定义网络标准化工</w:t>
            </w:r>
            <w:r w:rsidR="00A5580F" w:rsidRPr="00F56B61">
              <w:rPr>
                <w:rFonts w:hint="eastAsia"/>
                <w:szCs w:val="22"/>
                <w:lang w:eastAsia="zh-CN"/>
              </w:rPr>
              <w:t>作</w:t>
            </w:r>
            <w:bookmarkEnd w:id="17"/>
            <w:bookmarkEnd w:id="18"/>
            <w:bookmarkEnd w:id="19"/>
          </w:p>
        </w:tc>
        <w:tc>
          <w:tcPr>
            <w:tcW w:w="1268" w:type="dxa"/>
            <w:vAlign w:val="center"/>
          </w:tcPr>
          <w:p w14:paraId="716317FC" w14:textId="77777777" w:rsidR="000F1047" w:rsidRPr="00F56B61" w:rsidRDefault="000F1047" w:rsidP="00A2163B">
            <w:pPr>
              <w:pStyle w:val="Tabletext"/>
              <w:jc w:val="center"/>
              <w:rPr>
                <w:szCs w:val="22"/>
              </w:rPr>
            </w:pPr>
            <w:r w:rsidRPr="00F56B61">
              <w:rPr>
                <w:szCs w:val="22"/>
              </w:rPr>
              <w:t>18</w:t>
            </w:r>
          </w:p>
        </w:tc>
      </w:tr>
      <w:tr w:rsidR="000F1047" w:rsidRPr="00F56B61" w14:paraId="4844741C" w14:textId="77777777" w:rsidTr="00BE4F5A">
        <w:tc>
          <w:tcPr>
            <w:tcW w:w="851" w:type="dxa"/>
            <w:vAlign w:val="center"/>
            <w:hideMark/>
          </w:tcPr>
          <w:p w14:paraId="5BF00D88" w14:textId="77777777" w:rsidR="000F1047" w:rsidRPr="00F56B61" w:rsidRDefault="000F1047" w:rsidP="00A2163B">
            <w:pPr>
              <w:pStyle w:val="Tabletext"/>
              <w:jc w:val="center"/>
              <w:rPr>
                <w:szCs w:val="22"/>
              </w:rPr>
            </w:pPr>
            <w:r w:rsidRPr="00F56B61">
              <w:rPr>
                <w:szCs w:val="22"/>
              </w:rPr>
              <w:lastRenderedPageBreak/>
              <w:t>19</w:t>
            </w:r>
          </w:p>
        </w:tc>
        <w:tc>
          <w:tcPr>
            <w:tcW w:w="7511" w:type="dxa"/>
            <w:vAlign w:val="center"/>
            <w:hideMark/>
          </w:tcPr>
          <w:p w14:paraId="2344070E" w14:textId="40D2CD42"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hint="eastAsia"/>
                <w:szCs w:val="22"/>
                <w:lang w:eastAsia="zh-CN"/>
              </w:rPr>
              <w:t>78</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20" w:name="_Toc348252513"/>
            <w:bookmarkStart w:id="21" w:name="_Toc478043605"/>
            <w:bookmarkStart w:id="22" w:name="_Toc478045032"/>
            <w:proofErr w:type="spellStart"/>
            <w:r w:rsidR="00A5580F" w:rsidRPr="00F56B61">
              <w:rPr>
                <w:rFonts w:hint="eastAsia"/>
                <w:szCs w:val="22"/>
                <w:lang w:eastAsia="zh-CN"/>
              </w:rPr>
              <w:t>促使普及电子卫生服务的信息通信技术应用和标准</w:t>
            </w:r>
            <w:bookmarkEnd w:id="20"/>
            <w:bookmarkEnd w:id="21"/>
            <w:bookmarkEnd w:id="22"/>
            <w:proofErr w:type="spellEnd"/>
          </w:p>
        </w:tc>
        <w:tc>
          <w:tcPr>
            <w:tcW w:w="1268" w:type="dxa"/>
            <w:vAlign w:val="center"/>
          </w:tcPr>
          <w:p w14:paraId="03CF7191" w14:textId="77777777" w:rsidR="000F1047" w:rsidRPr="00F56B61" w:rsidRDefault="000F1047" w:rsidP="00A2163B">
            <w:pPr>
              <w:pStyle w:val="Tabletext"/>
              <w:jc w:val="center"/>
              <w:rPr>
                <w:szCs w:val="22"/>
              </w:rPr>
            </w:pPr>
            <w:r w:rsidRPr="00F56B61">
              <w:rPr>
                <w:szCs w:val="22"/>
              </w:rPr>
              <w:t>19</w:t>
            </w:r>
          </w:p>
        </w:tc>
      </w:tr>
      <w:tr w:rsidR="000F1047" w:rsidRPr="00F56B61" w14:paraId="5F1A75DA" w14:textId="77777777" w:rsidTr="00BE4F5A">
        <w:tc>
          <w:tcPr>
            <w:tcW w:w="851" w:type="dxa"/>
            <w:vAlign w:val="center"/>
            <w:hideMark/>
          </w:tcPr>
          <w:p w14:paraId="05272500" w14:textId="77777777" w:rsidR="000F1047" w:rsidRPr="00F56B61" w:rsidRDefault="000F1047" w:rsidP="00A2163B">
            <w:pPr>
              <w:pStyle w:val="Tabletext"/>
              <w:jc w:val="center"/>
              <w:rPr>
                <w:szCs w:val="22"/>
              </w:rPr>
            </w:pPr>
            <w:r w:rsidRPr="00F56B61">
              <w:rPr>
                <w:szCs w:val="22"/>
              </w:rPr>
              <w:t>20</w:t>
            </w:r>
          </w:p>
        </w:tc>
        <w:tc>
          <w:tcPr>
            <w:tcW w:w="7511" w:type="dxa"/>
            <w:vAlign w:val="center"/>
            <w:hideMark/>
          </w:tcPr>
          <w:p w14:paraId="49C327C6" w14:textId="79D03F4A" w:rsidR="000F1047" w:rsidRPr="00F56B61" w:rsidRDefault="00BD407E" w:rsidP="00A5580F">
            <w:pPr>
              <w:pStyle w:val="Tabletext"/>
              <w:rPr>
                <w:szCs w:val="22"/>
                <w:lang w:eastAsia="zh-CN"/>
              </w:rPr>
            </w:pPr>
            <w:r w:rsidRPr="00F56B61">
              <w:rPr>
                <w:rFonts w:ascii="SimSun" w:eastAsia="SimSun" w:hAnsi="SimSun" w:cs="SimSun" w:hint="eastAsia"/>
                <w:szCs w:val="22"/>
                <w:lang w:eastAsia="zh-CN"/>
              </w:rPr>
              <w:t>第</w:t>
            </w:r>
            <w:r w:rsidRPr="00F56B61">
              <w:rPr>
                <w:rFonts w:eastAsiaTheme="minorEastAsia" w:hint="eastAsia"/>
                <w:szCs w:val="22"/>
                <w:lang w:eastAsia="zh-CN"/>
              </w:rPr>
              <w:t>79</w:t>
            </w:r>
            <w:r w:rsidRPr="00F56B61">
              <w:rPr>
                <w:rFonts w:eastAsia="SimSun"/>
                <w:szCs w:val="22"/>
                <w:lang w:eastAsia="zh-CN"/>
              </w:rPr>
              <w:t>号决议的修</w:t>
            </w:r>
            <w:r w:rsidRPr="00F56B61">
              <w:rPr>
                <w:rFonts w:ascii="SimSun" w:eastAsia="SimSun" w:hAnsi="SimSun" w:cs="SimSun" w:hint="eastAsia"/>
                <w:szCs w:val="22"/>
                <w:lang w:eastAsia="zh-CN"/>
              </w:rPr>
              <w:t>订</w:t>
            </w:r>
            <w:r w:rsidR="000F1047" w:rsidRPr="00F56B61">
              <w:rPr>
                <w:szCs w:val="22"/>
                <w:lang w:eastAsia="zh-CN"/>
              </w:rPr>
              <w:br/>
            </w:r>
            <w:r w:rsidR="00A5580F" w:rsidRPr="00F56B61">
              <w:rPr>
                <w:rFonts w:ascii="SimSun" w:eastAsia="SimSun" w:hAnsi="SimSun" w:cs="SimSun" w:hint="eastAsia"/>
                <w:szCs w:val="22"/>
                <w:lang w:eastAsia="zh-CN"/>
              </w:rPr>
              <w:t>电信</w:t>
            </w:r>
            <w:r w:rsidR="00A5580F" w:rsidRPr="00F56B61">
              <w:rPr>
                <w:rFonts w:hint="eastAsia"/>
                <w:szCs w:val="22"/>
                <w:lang w:eastAsia="zh-CN"/>
              </w:rPr>
              <w:t>/</w:t>
            </w:r>
            <w:r w:rsidR="00A5580F" w:rsidRPr="00F56B61">
              <w:rPr>
                <w:rFonts w:ascii="SimSun" w:eastAsia="SimSun" w:hAnsi="SimSun" w:cs="SimSun" w:hint="eastAsia"/>
                <w:szCs w:val="22"/>
                <w:lang w:eastAsia="zh-CN"/>
              </w:rPr>
              <w:t>信息通信技术在处理和控制电信和信息技术设备电子废弃物中的作用及其处理的方法</w:t>
            </w:r>
          </w:p>
        </w:tc>
        <w:tc>
          <w:tcPr>
            <w:tcW w:w="1268" w:type="dxa"/>
            <w:vAlign w:val="center"/>
          </w:tcPr>
          <w:p w14:paraId="5ED9A84D" w14:textId="77777777" w:rsidR="000F1047" w:rsidRPr="00F56B61" w:rsidRDefault="000F1047" w:rsidP="00A2163B">
            <w:pPr>
              <w:pStyle w:val="Tabletext"/>
              <w:jc w:val="center"/>
              <w:rPr>
                <w:szCs w:val="22"/>
              </w:rPr>
            </w:pPr>
            <w:r w:rsidRPr="00F56B61">
              <w:rPr>
                <w:szCs w:val="22"/>
              </w:rPr>
              <w:t>20</w:t>
            </w:r>
          </w:p>
        </w:tc>
      </w:tr>
      <w:tr w:rsidR="000F1047" w:rsidRPr="00F56B61" w14:paraId="4077BEF5" w14:textId="77777777" w:rsidTr="00BE4F5A">
        <w:tc>
          <w:tcPr>
            <w:tcW w:w="851" w:type="dxa"/>
            <w:vAlign w:val="center"/>
            <w:hideMark/>
          </w:tcPr>
          <w:p w14:paraId="15280AE8" w14:textId="77777777" w:rsidR="000F1047" w:rsidRPr="00F56B61" w:rsidRDefault="000F1047" w:rsidP="00A2163B">
            <w:pPr>
              <w:pStyle w:val="Tabletext"/>
              <w:jc w:val="center"/>
              <w:rPr>
                <w:szCs w:val="22"/>
              </w:rPr>
            </w:pPr>
            <w:r w:rsidRPr="00F56B61">
              <w:rPr>
                <w:szCs w:val="22"/>
              </w:rPr>
              <w:t>21</w:t>
            </w:r>
          </w:p>
        </w:tc>
        <w:tc>
          <w:tcPr>
            <w:tcW w:w="7511" w:type="dxa"/>
            <w:vAlign w:val="center"/>
            <w:hideMark/>
          </w:tcPr>
          <w:p w14:paraId="3C373089" w14:textId="585B1235"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hint="eastAsia"/>
                <w:szCs w:val="22"/>
                <w:lang w:eastAsia="zh-CN"/>
              </w:rPr>
              <w:t>84</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23" w:name="_Toc478043613"/>
            <w:bookmarkStart w:id="24" w:name="_Toc478045040"/>
            <w:proofErr w:type="spellStart"/>
            <w:r w:rsidR="00A5580F" w:rsidRPr="00F56B61">
              <w:rPr>
                <w:rFonts w:hint="eastAsia"/>
                <w:szCs w:val="22"/>
                <w:lang w:eastAsia="zh-CN"/>
              </w:rPr>
              <w:t>有关</w:t>
            </w:r>
            <w:proofErr w:type="spellEnd"/>
            <w:r w:rsidR="00A5580F" w:rsidRPr="00F56B61">
              <w:rPr>
                <w:rFonts w:ascii="SimSun" w:eastAsia="SimSun" w:hAnsi="SimSun" w:cs="SimSun" w:hint="eastAsia"/>
                <w:szCs w:val="22"/>
                <w:lang w:eastAsia="zh-CN"/>
              </w:rPr>
              <w:t>保护电信</w:t>
            </w:r>
            <w:r w:rsidR="00A5580F" w:rsidRPr="00F56B61">
              <w:rPr>
                <w:rFonts w:hint="eastAsia"/>
                <w:szCs w:val="22"/>
                <w:lang w:eastAsia="zh-CN"/>
              </w:rPr>
              <w:t>/</w:t>
            </w:r>
            <w:r w:rsidR="00A5580F" w:rsidRPr="00F56B61">
              <w:rPr>
                <w:rFonts w:ascii="SimSun" w:eastAsia="SimSun" w:hAnsi="SimSun" w:cs="SimSun" w:hint="eastAsia"/>
                <w:szCs w:val="22"/>
                <w:lang w:eastAsia="zh-CN"/>
              </w:rPr>
              <w:t>信息通信技术业务用户的研</w:t>
            </w:r>
            <w:r w:rsidR="00A5580F" w:rsidRPr="00F56B61">
              <w:rPr>
                <w:szCs w:val="22"/>
                <w:lang w:eastAsia="zh-CN"/>
              </w:rPr>
              <w:t>究</w:t>
            </w:r>
            <w:bookmarkEnd w:id="23"/>
            <w:bookmarkEnd w:id="24"/>
          </w:p>
        </w:tc>
        <w:tc>
          <w:tcPr>
            <w:tcW w:w="1268" w:type="dxa"/>
            <w:vAlign w:val="center"/>
          </w:tcPr>
          <w:p w14:paraId="2C4DD1D6" w14:textId="77777777" w:rsidR="000F1047" w:rsidRPr="00F56B61" w:rsidRDefault="000F1047" w:rsidP="00A2163B">
            <w:pPr>
              <w:pStyle w:val="Tabletext"/>
              <w:jc w:val="center"/>
              <w:rPr>
                <w:szCs w:val="22"/>
              </w:rPr>
            </w:pPr>
            <w:r w:rsidRPr="00F56B61">
              <w:rPr>
                <w:szCs w:val="22"/>
              </w:rPr>
              <w:t>21</w:t>
            </w:r>
          </w:p>
        </w:tc>
      </w:tr>
      <w:tr w:rsidR="000F1047" w:rsidRPr="00F56B61" w14:paraId="74905B25" w14:textId="77777777" w:rsidTr="00BE4F5A">
        <w:tc>
          <w:tcPr>
            <w:tcW w:w="851" w:type="dxa"/>
            <w:vAlign w:val="center"/>
            <w:hideMark/>
          </w:tcPr>
          <w:p w14:paraId="4CE58A08" w14:textId="77777777" w:rsidR="000F1047" w:rsidRPr="00F56B61" w:rsidRDefault="000F1047" w:rsidP="00A2163B">
            <w:pPr>
              <w:pStyle w:val="Tabletext"/>
              <w:jc w:val="center"/>
              <w:rPr>
                <w:szCs w:val="22"/>
              </w:rPr>
            </w:pPr>
            <w:r w:rsidRPr="00F56B61">
              <w:rPr>
                <w:szCs w:val="22"/>
              </w:rPr>
              <w:t>22</w:t>
            </w:r>
          </w:p>
        </w:tc>
        <w:tc>
          <w:tcPr>
            <w:tcW w:w="7511" w:type="dxa"/>
            <w:vAlign w:val="center"/>
            <w:hideMark/>
          </w:tcPr>
          <w:p w14:paraId="1CED2442" w14:textId="4885EE72"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hint="eastAsia"/>
                <w:szCs w:val="22"/>
                <w:lang w:eastAsia="zh-CN"/>
              </w:rPr>
              <w:t>88</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25" w:name="_Toc478043621"/>
            <w:bookmarkStart w:id="26" w:name="_Toc478045048"/>
            <w:proofErr w:type="spellStart"/>
            <w:r w:rsidR="00A5580F" w:rsidRPr="00F56B61">
              <w:rPr>
                <w:rFonts w:hint="eastAsia"/>
                <w:szCs w:val="22"/>
                <w:lang w:eastAsia="zh-CN"/>
              </w:rPr>
              <w:t>国际移动漫游</w:t>
            </w:r>
            <w:bookmarkEnd w:id="25"/>
            <w:bookmarkEnd w:id="26"/>
            <w:proofErr w:type="spellEnd"/>
          </w:p>
        </w:tc>
        <w:tc>
          <w:tcPr>
            <w:tcW w:w="1268" w:type="dxa"/>
            <w:vAlign w:val="center"/>
          </w:tcPr>
          <w:p w14:paraId="5094B92A" w14:textId="77777777" w:rsidR="000F1047" w:rsidRPr="00F56B61" w:rsidRDefault="000F1047" w:rsidP="00A2163B">
            <w:pPr>
              <w:pStyle w:val="Tabletext"/>
              <w:jc w:val="center"/>
              <w:rPr>
                <w:szCs w:val="22"/>
              </w:rPr>
            </w:pPr>
            <w:r w:rsidRPr="00F56B61">
              <w:rPr>
                <w:szCs w:val="22"/>
              </w:rPr>
              <w:t>22</w:t>
            </w:r>
          </w:p>
        </w:tc>
      </w:tr>
      <w:tr w:rsidR="000F1047" w:rsidRPr="00F56B61" w14:paraId="62D9B346" w14:textId="77777777" w:rsidTr="00BE4F5A">
        <w:tc>
          <w:tcPr>
            <w:tcW w:w="851" w:type="dxa"/>
            <w:vAlign w:val="center"/>
            <w:hideMark/>
          </w:tcPr>
          <w:p w14:paraId="610580F1" w14:textId="77777777" w:rsidR="000F1047" w:rsidRPr="00F56B61" w:rsidRDefault="000F1047" w:rsidP="00A2163B">
            <w:pPr>
              <w:pStyle w:val="Tabletext"/>
              <w:jc w:val="center"/>
              <w:rPr>
                <w:szCs w:val="22"/>
              </w:rPr>
            </w:pPr>
            <w:r w:rsidRPr="00F56B61">
              <w:rPr>
                <w:szCs w:val="22"/>
              </w:rPr>
              <w:t>23</w:t>
            </w:r>
          </w:p>
        </w:tc>
        <w:tc>
          <w:tcPr>
            <w:tcW w:w="7511" w:type="dxa"/>
            <w:vAlign w:val="center"/>
            <w:hideMark/>
          </w:tcPr>
          <w:p w14:paraId="2B3089F9" w14:textId="499D9D77"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hint="eastAsia"/>
                <w:szCs w:val="22"/>
                <w:lang w:eastAsia="zh-CN"/>
              </w:rPr>
              <w:t>89</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27" w:name="_Toc478043623"/>
            <w:bookmarkStart w:id="28" w:name="_Toc478045050"/>
            <w:proofErr w:type="spellStart"/>
            <w:r w:rsidR="00A5580F" w:rsidRPr="00F56B61">
              <w:rPr>
                <w:rFonts w:hint="eastAsia"/>
                <w:szCs w:val="22"/>
                <w:lang w:eastAsia="zh-CN"/>
              </w:rPr>
              <w:t>推广</w:t>
            </w:r>
            <w:proofErr w:type="spellEnd"/>
            <w:r w:rsidR="00A5580F" w:rsidRPr="00F56B61">
              <w:rPr>
                <w:rFonts w:ascii="SimSun" w:eastAsia="SimSun" w:hAnsi="SimSun" w:cs="SimSun" w:hint="eastAsia"/>
                <w:szCs w:val="22"/>
                <w:lang w:eastAsia="zh-CN"/>
              </w:rPr>
              <w:t>信息通信技术的使用，缩小金融包容性方面的差</w:t>
            </w:r>
            <w:r w:rsidR="00A5580F" w:rsidRPr="00F56B61">
              <w:rPr>
                <w:szCs w:val="22"/>
                <w:lang w:eastAsia="zh-CN"/>
              </w:rPr>
              <w:t>距</w:t>
            </w:r>
            <w:bookmarkEnd w:id="27"/>
            <w:bookmarkEnd w:id="28"/>
          </w:p>
        </w:tc>
        <w:tc>
          <w:tcPr>
            <w:tcW w:w="1268" w:type="dxa"/>
            <w:vAlign w:val="center"/>
          </w:tcPr>
          <w:p w14:paraId="0029E8EE" w14:textId="77777777" w:rsidR="000F1047" w:rsidRPr="00F56B61" w:rsidRDefault="000F1047" w:rsidP="00A2163B">
            <w:pPr>
              <w:pStyle w:val="Tabletext"/>
              <w:jc w:val="center"/>
              <w:rPr>
                <w:szCs w:val="22"/>
              </w:rPr>
            </w:pPr>
            <w:r w:rsidRPr="00F56B61">
              <w:rPr>
                <w:szCs w:val="22"/>
              </w:rPr>
              <w:t>23</w:t>
            </w:r>
          </w:p>
        </w:tc>
      </w:tr>
      <w:tr w:rsidR="000F1047" w:rsidRPr="00F56B61" w14:paraId="6C6D8252" w14:textId="77777777" w:rsidTr="00BE4F5A">
        <w:tc>
          <w:tcPr>
            <w:tcW w:w="851" w:type="dxa"/>
            <w:vAlign w:val="center"/>
            <w:hideMark/>
          </w:tcPr>
          <w:p w14:paraId="54BF62D7" w14:textId="77777777" w:rsidR="000F1047" w:rsidRPr="00F56B61" w:rsidRDefault="000F1047" w:rsidP="00A2163B">
            <w:pPr>
              <w:pStyle w:val="Tabletext"/>
              <w:jc w:val="center"/>
              <w:rPr>
                <w:szCs w:val="22"/>
              </w:rPr>
            </w:pPr>
            <w:r w:rsidRPr="00F56B61">
              <w:rPr>
                <w:szCs w:val="22"/>
              </w:rPr>
              <w:t>24</w:t>
            </w:r>
          </w:p>
        </w:tc>
        <w:tc>
          <w:tcPr>
            <w:tcW w:w="7511" w:type="dxa"/>
            <w:vAlign w:val="center"/>
            <w:hideMark/>
          </w:tcPr>
          <w:p w14:paraId="4D3FB53C" w14:textId="40962AE7" w:rsidR="000F1047" w:rsidRPr="00F56B61" w:rsidRDefault="00BD407E" w:rsidP="00A5580F">
            <w:pPr>
              <w:pStyle w:val="Tabletext"/>
              <w:rPr>
                <w:szCs w:val="22"/>
                <w:lang w:eastAsia="zh-CN"/>
              </w:rPr>
            </w:pPr>
            <w:r w:rsidRPr="00F56B61">
              <w:rPr>
                <w:rFonts w:ascii="SimSun" w:eastAsia="SimSun" w:hAnsi="SimSun" w:cs="SimSun" w:hint="eastAsia"/>
                <w:szCs w:val="22"/>
                <w:lang w:eastAsia="zh-CN"/>
              </w:rPr>
              <w:t>第</w:t>
            </w:r>
            <w:r w:rsidRPr="00F56B61">
              <w:rPr>
                <w:rFonts w:eastAsiaTheme="minorEastAsia" w:hint="eastAsia"/>
                <w:szCs w:val="22"/>
                <w:lang w:eastAsia="zh-CN"/>
              </w:rPr>
              <w:t>9</w:t>
            </w:r>
            <w:r w:rsidRPr="00F56B61">
              <w:rPr>
                <w:rFonts w:eastAsiaTheme="minorEastAsia"/>
                <w:szCs w:val="22"/>
                <w:lang w:eastAsia="zh-CN"/>
              </w:rPr>
              <w:t>2</w:t>
            </w:r>
            <w:r w:rsidRPr="00F56B61">
              <w:rPr>
                <w:rFonts w:eastAsia="SimSun"/>
                <w:szCs w:val="22"/>
                <w:lang w:eastAsia="zh-CN"/>
              </w:rPr>
              <w:t>号决议的修</w:t>
            </w:r>
            <w:r w:rsidRPr="00F56B61">
              <w:rPr>
                <w:rFonts w:ascii="SimSun" w:eastAsia="SimSun" w:hAnsi="SimSun" w:cs="SimSun" w:hint="eastAsia"/>
                <w:szCs w:val="22"/>
                <w:lang w:eastAsia="zh-CN"/>
              </w:rPr>
              <w:t>订</w:t>
            </w:r>
            <w:r w:rsidR="000F1047" w:rsidRPr="00F56B61">
              <w:rPr>
                <w:szCs w:val="22"/>
                <w:lang w:eastAsia="zh-CN"/>
              </w:rPr>
              <w:br/>
            </w:r>
            <w:r w:rsidR="00A5580F" w:rsidRPr="00F56B61">
              <w:rPr>
                <w:rFonts w:ascii="SimSun" w:eastAsia="SimSun" w:hAnsi="SimSun" w:cs="SimSun" w:hint="eastAsia"/>
                <w:szCs w:val="22"/>
                <w:lang w:eastAsia="zh-CN"/>
              </w:rPr>
              <w:t>加强国际电</w:t>
            </w:r>
            <w:proofErr w:type="gramStart"/>
            <w:r w:rsidR="00A5580F" w:rsidRPr="00F56B61">
              <w:rPr>
                <w:rFonts w:ascii="SimSun" w:eastAsia="SimSun" w:hAnsi="SimSun" w:cs="SimSun" w:hint="eastAsia"/>
                <w:szCs w:val="22"/>
                <w:lang w:eastAsia="zh-CN"/>
              </w:rPr>
              <w:t>联电信</w:t>
            </w:r>
            <w:proofErr w:type="gramEnd"/>
            <w:r w:rsidR="00A5580F" w:rsidRPr="00F56B61">
              <w:rPr>
                <w:rFonts w:ascii="SimSun" w:eastAsia="SimSun" w:hAnsi="SimSun" w:cs="SimSun" w:hint="eastAsia"/>
                <w:szCs w:val="22"/>
                <w:lang w:eastAsia="zh-CN"/>
              </w:rPr>
              <w:t>标准化部门在国际移动通信领域与非无线电问题相关的标准化活动</w:t>
            </w:r>
          </w:p>
        </w:tc>
        <w:tc>
          <w:tcPr>
            <w:tcW w:w="1268" w:type="dxa"/>
            <w:vAlign w:val="center"/>
          </w:tcPr>
          <w:p w14:paraId="2018A48D" w14:textId="77777777" w:rsidR="000F1047" w:rsidRPr="00F56B61" w:rsidRDefault="000F1047" w:rsidP="00A2163B">
            <w:pPr>
              <w:pStyle w:val="Tabletext"/>
              <w:jc w:val="center"/>
              <w:rPr>
                <w:szCs w:val="22"/>
              </w:rPr>
            </w:pPr>
            <w:r w:rsidRPr="00F56B61">
              <w:rPr>
                <w:szCs w:val="22"/>
              </w:rPr>
              <w:t>24</w:t>
            </w:r>
          </w:p>
        </w:tc>
      </w:tr>
      <w:tr w:rsidR="000F1047" w:rsidRPr="00F56B61" w14:paraId="3D868608" w14:textId="77777777" w:rsidTr="00BE4F5A">
        <w:tc>
          <w:tcPr>
            <w:tcW w:w="851" w:type="dxa"/>
            <w:vAlign w:val="center"/>
            <w:hideMark/>
          </w:tcPr>
          <w:p w14:paraId="402D8078" w14:textId="77777777" w:rsidR="000F1047" w:rsidRPr="00F56B61" w:rsidRDefault="000F1047" w:rsidP="00A2163B">
            <w:pPr>
              <w:pStyle w:val="Tabletext"/>
              <w:jc w:val="center"/>
              <w:rPr>
                <w:szCs w:val="22"/>
              </w:rPr>
            </w:pPr>
            <w:r w:rsidRPr="00F56B61">
              <w:rPr>
                <w:szCs w:val="22"/>
              </w:rPr>
              <w:t>25</w:t>
            </w:r>
          </w:p>
        </w:tc>
        <w:tc>
          <w:tcPr>
            <w:tcW w:w="7511" w:type="dxa"/>
            <w:vAlign w:val="center"/>
            <w:hideMark/>
          </w:tcPr>
          <w:p w14:paraId="2CA65F06" w14:textId="7B730328" w:rsidR="000F1047" w:rsidRPr="00F56B61" w:rsidRDefault="00BD407E" w:rsidP="00A5580F">
            <w:pPr>
              <w:pStyle w:val="Tabletext"/>
              <w:rPr>
                <w:szCs w:val="22"/>
                <w:lang w:eastAsia="zh-CN"/>
              </w:rPr>
            </w:pPr>
            <w:r w:rsidRPr="00F56B61">
              <w:rPr>
                <w:rFonts w:ascii="SimSun" w:eastAsia="SimSun" w:hAnsi="SimSun" w:cs="SimSun" w:hint="eastAsia"/>
                <w:szCs w:val="22"/>
                <w:lang w:eastAsia="zh-CN"/>
              </w:rPr>
              <w:t>第</w:t>
            </w:r>
            <w:r w:rsidRPr="00F56B61">
              <w:rPr>
                <w:rFonts w:eastAsiaTheme="minorEastAsia" w:hint="eastAsia"/>
                <w:szCs w:val="22"/>
                <w:lang w:eastAsia="zh-CN"/>
              </w:rPr>
              <w:t>95</w:t>
            </w:r>
            <w:r w:rsidRPr="00F56B61">
              <w:rPr>
                <w:rFonts w:eastAsia="SimSun"/>
                <w:szCs w:val="22"/>
                <w:lang w:eastAsia="zh-CN"/>
              </w:rPr>
              <w:t>号决议的修</w:t>
            </w:r>
            <w:r w:rsidRPr="00F56B61">
              <w:rPr>
                <w:rFonts w:ascii="SimSun" w:eastAsia="SimSun" w:hAnsi="SimSun" w:cs="SimSun" w:hint="eastAsia"/>
                <w:szCs w:val="22"/>
                <w:lang w:eastAsia="zh-CN"/>
              </w:rPr>
              <w:t>订</w:t>
            </w:r>
            <w:r w:rsidR="000F1047" w:rsidRPr="00F56B61">
              <w:rPr>
                <w:szCs w:val="22"/>
                <w:lang w:eastAsia="zh-CN"/>
              </w:rPr>
              <w:br/>
            </w:r>
            <w:r w:rsidR="00A5580F" w:rsidRPr="00F56B61">
              <w:rPr>
                <w:rFonts w:ascii="SimSun" w:eastAsia="SimSun" w:hAnsi="SimSun" w:cs="SimSun" w:hint="eastAsia"/>
                <w:szCs w:val="22"/>
                <w:lang w:eastAsia="zh-CN"/>
              </w:rPr>
              <w:t>国际电</w:t>
            </w:r>
            <w:proofErr w:type="gramStart"/>
            <w:r w:rsidR="00A5580F" w:rsidRPr="00F56B61">
              <w:rPr>
                <w:rFonts w:ascii="SimSun" w:eastAsia="SimSun" w:hAnsi="SimSun" w:cs="SimSun" w:hint="eastAsia"/>
                <w:szCs w:val="22"/>
                <w:lang w:eastAsia="zh-CN"/>
              </w:rPr>
              <w:t>联电信</w:t>
            </w:r>
            <w:proofErr w:type="gramEnd"/>
            <w:r w:rsidR="00A5580F" w:rsidRPr="00F56B61">
              <w:rPr>
                <w:rFonts w:ascii="SimSun" w:eastAsia="SimSun" w:hAnsi="SimSun" w:cs="SimSun" w:hint="eastAsia"/>
                <w:szCs w:val="22"/>
                <w:lang w:eastAsia="zh-CN"/>
              </w:rPr>
              <w:t>标准化部门为提高对服务质量相关最佳做法和政策的认识而推出的举措</w:t>
            </w:r>
          </w:p>
        </w:tc>
        <w:tc>
          <w:tcPr>
            <w:tcW w:w="1268" w:type="dxa"/>
            <w:vAlign w:val="center"/>
          </w:tcPr>
          <w:p w14:paraId="05984472" w14:textId="77777777" w:rsidR="000F1047" w:rsidRPr="00F56B61" w:rsidRDefault="000F1047" w:rsidP="00A2163B">
            <w:pPr>
              <w:pStyle w:val="Tabletext"/>
              <w:jc w:val="center"/>
              <w:rPr>
                <w:szCs w:val="22"/>
              </w:rPr>
            </w:pPr>
            <w:r w:rsidRPr="00F56B61">
              <w:rPr>
                <w:szCs w:val="22"/>
              </w:rPr>
              <w:t>25</w:t>
            </w:r>
          </w:p>
        </w:tc>
      </w:tr>
      <w:tr w:rsidR="000F1047" w:rsidRPr="00F56B61" w14:paraId="0E8983BB" w14:textId="77777777" w:rsidTr="00BE4F5A">
        <w:tc>
          <w:tcPr>
            <w:tcW w:w="851" w:type="dxa"/>
            <w:vAlign w:val="center"/>
            <w:hideMark/>
          </w:tcPr>
          <w:p w14:paraId="6CD0B8B8" w14:textId="77777777" w:rsidR="000F1047" w:rsidRPr="00F56B61" w:rsidRDefault="000F1047" w:rsidP="00A2163B">
            <w:pPr>
              <w:pStyle w:val="Tabletext"/>
              <w:jc w:val="center"/>
              <w:rPr>
                <w:szCs w:val="22"/>
              </w:rPr>
            </w:pPr>
            <w:r w:rsidRPr="00F56B61">
              <w:rPr>
                <w:szCs w:val="22"/>
              </w:rPr>
              <w:t>26</w:t>
            </w:r>
          </w:p>
        </w:tc>
        <w:tc>
          <w:tcPr>
            <w:tcW w:w="7511" w:type="dxa"/>
            <w:vAlign w:val="center"/>
            <w:hideMark/>
          </w:tcPr>
          <w:p w14:paraId="1E4B668E" w14:textId="19E126A9" w:rsidR="000F1047" w:rsidRPr="00F56B61" w:rsidRDefault="00BD407E" w:rsidP="00A5580F">
            <w:pPr>
              <w:pStyle w:val="Tabletext"/>
              <w:rPr>
                <w:szCs w:val="22"/>
                <w:lang w:eastAsia="zh-CN"/>
              </w:rPr>
            </w:pPr>
            <w:r w:rsidRPr="00F56B61">
              <w:rPr>
                <w:rFonts w:ascii="SimSun" w:eastAsia="SimSun" w:hAnsi="SimSun" w:cs="SimSun" w:hint="eastAsia"/>
                <w:szCs w:val="22"/>
                <w:lang w:eastAsia="zh-CN"/>
              </w:rPr>
              <w:t>第</w:t>
            </w:r>
            <w:r w:rsidRPr="00F56B61">
              <w:rPr>
                <w:rFonts w:eastAsiaTheme="minorEastAsia" w:hint="eastAsia"/>
                <w:szCs w:val="22"/>
                <w:lang w:eastAsia="zh-CN"/>
              </w:rPr>
              <w:t>96</w:t>
            </w:r>
            <w:r w:rsidRPr="00F56B61">
              <w:rPr>
                <w:rFonts w:eastAsia="SimSun"/>
                <w:szCs w:val="22"/>
                <w:lang w:eastAsia="zh-CN"/>
              </w:rPr>
              <w:t>号决议的修</w:t>
            </w:r>
            <w:r w:rsidRPr="00F56B61">
              <w:rPr>
                <w:rFonts w:ascii="SimSun" w:eastAsia="SimSun" w:hAnsi="SimSun" w:cs="SimSun" w:hint="eastAsia"/>
                <w:szCs w:val="22"/>
                <w:lang w:eastAsia="zh-CN"/>
              </w:rPr>
              <w:t>订</w:t>
            </w:r>
            <w:r w:rsidR="000F1047" w:rsidRPr="00F56B61">
              <w:rPr>
                <w:szCs w:val="22"/>
                <w:lang w:eastAsia="zh-CN"/>
              </w:rPr>
              <w:br/>
            </w:r>
            <w:r w:rsidR="00A5580F" w:rsidRPr="00F56B61">
              <w:rPr>
                <w:rFonts w:ascii="SimSun" w:eastAsia="SimSun" w:hAnsi="SimSun" w:cs="SimSun" w:hint="eastAsia"/>
                <w:szCs w:val="22"/>
                <w:lang w:eastAsia="zh-CN"/>
              </w:rPr>
              <w:t>国际电</w:t>
            </w:r>
            <w:proofErr w:type="gramStart"/>
            <w:r w:rsidR="00A5580F" w:rsidRPr="00F56B61">
              <w:rPr>
                <w:rFonts w:ascii="SimSun" w:eastAsia="SimSun" w:hAnsi="SimSun" w:cs="SimSun" w:hint="eastAsia"/>
                <w:szCs w:val="22"/>
                <w:lang w:eastAsia="zh-CN"/>
              </w:rPr>
              <w:t>联电信</w:t>
            </w:r>
            <w:proofErr w:type="gramEnd"/>
            <w:r w:rsidR="00A5580F" w:rsidRPr="00F56B61">
              <w:rPr>
                <w:rFonts w:ascii="SimSun" w:eastAsia="SimSun" w:hAnsi="SimSun" w:cs="SimSun" w:hint="eastAsia"/>
                <w:szCs w:val="22"/>
                <w:lang w:eastAsia="zh-CN"/>
              </w:rPr>
              <w:t>标准化部门开展打击假冒电信</w:t>
            </w:r>
            <w:r w:rsidR="00A5580F" w:rsidRPr="00F56B61">
              <w:rPr>
                <w:rFonts w:hint="eastAsia"/>
                <w:szCs w:val="22"/>
                <w:lang w:eastAsia="zh-CN"/>
              </w:rPr>
              <w:t>/</w:t>
            </w:r>
            <w:r w:rsidR="00A5580F" w:rsidRPr="00F56B61">
              <w:rPr>
                <w:rFonts w:ascii="SimSun" w:eastAsia="SimSun" w:hAnsi="SimSun" w:cs="SimSun" w:hint="eastAsia"/>
                <w:szCs w:val="22"/>
                <w:lang w:eastAsia="zh-CN"/>
              </w:rPr>
              <w:t>信息通信技术设备的研究</w:t>
            </w:r>
          </w:p>
        </w:tc>
        <w:tc>
          <w:tcPr>
            <w:tcW w:w="1268" w:type="dxa"/>
            <w:vAlign w:val="center"/>
          </w:tcPr>
          <w:p w14:paraId="4DAA04DD" w14:textId="77777777" w:rsidR="000F1047" w:rsidRPr="00F56B61" w:rsidRDefault="000F1047" w:rsidP="00A2163B">
            <w:pPr>
              <w:pStyle w:val="Tabletext"/>
              <w:jc w:val="center"/>
              <w:rPr>
                <w:szCs w:val="22"/>
              </w:rPr>
            </w:pPr>
            <w:r w:rsidRPr="00F56B61">
              <w:rPr>
                <w:szCs w:val="22"/>
              </w:rPr>
              <w:t>26</w:t>
            </w:r>
          </w:p>
        </w:tc>
      </w:tr>
      <w:tr w:rsidR="000F1047" w:rsidRPr="00F56B61" w14:paraId="04EF760F" w14:textId="77777777" w:rsidTr="00BE4F5A">
        <w:tc>
          <w:tcPr>
            <w:tcW w:w="851" w:type="dxa"/>
            <w:vAlign w:val="center"/>
            <w:hideMark/>
          </w:tcPr>
          <w:p w14:paraId="4C8F508F" w14:textId="77777777" w:rsidR="000F1047" w:rsidRPr="00F56B61" w:rsidRDefault="000F1047" w:rsidP="00A2163B">
            <w:pPr>
              <w:pStyle w:val="Tabletext"/>
              <w:jc w:val="center"/>
              <w:rPr>
                <w:szCs w:val="22"/>
              </w:rPr>
            </w:pPr>
            <w:r w:rsidRPr="00F56B61">
              <w:rPr>
                <w:szCs w:val="22"/>
              </w:rPr>
              <w:t>27</w:t>
            </w:r>
          </w:p>
        </w:tc>
        <w:tc>
          <w:tcPr>
            <w:tcW w:w="7511" w:type="dxa"/>
            <w:vAlign w:val="center"/>
            <w:hideMark/>
          </w:tcPr>
          <w:p w14:paraId="31125D8F" w14:textId="61E2139F"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szCs w:val="22"/>
                <w:lang w:eastAsia="zh-CN"/>
              </w:rPr>
              <w:t>9</w:t>
            </w:r>
            <w:r w:rsidRPr="00F56B61">
              <w:rPr>
                <w:rFonts w:eastAsiaTheme="minorEastAsia" w:hint="eastAsia"/>
                <w:szCs w:val="22"/>
                <w:lang w:eastAsia="zh-CN"/>
              </w:rPr>
              <w:t>7</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29" w:name="_Toc478043639"/>
            <w:bookmarkStart w:id="30" w:name="_Toc478045066"/>
            <w:proofErr w:type="spellStart"/>
            <w:r w:rsidR="00A5580F" w:rsidRPr="00F56B61">
              <w:rPr>
                <w:szCs w:val="22"/>
                <w:lang w:eastAsia="zh-CN"/>
              </w:rPr>
              <w:t>打击盗窃移动</w:t>
            </w:r>
            <w:proofErr w:type="spellEnd"/>
            <w:r w:rsidR="00A5580F" w:rsidRPr="00F56B61">
              <w:rPr>
                <w:rFonts w:ascii="SimSun" w:eastAsia="SimSun" w:hAnsi="SimSun" w:cs="SimSun" w:hint="eastAsia"/>
                <w:szCs w:val="22"/>
                <w:lang w:eastAsia="zh-CN"/>
              </w:rPr>
              <w:t>电信设备的行</w:t>
            </w:r>
            <w:r w:rsidR="00A5580F" w:rsidRPr="00F56B61">
              <w:rPr>
                <w:rFonts w:hint="eastAsia"/>
                <w:szCs w:val="22"/>
                <w:lang w:eastAsia="zh-CN"/>
              </w:rPr>
              <w:t>为</w:t>
            </w:r>
            <w:bookmarkEnd w:id="29"/>
            <w:bookmarkEnd w:id="30"/>
          </w:p>
        </w:tc>
        <w:tc>
          <w:tcPr>
            <w:tcW w:w="1268" w:type="dxa"/>
            <w:vAlign w:val="center"/>
          </w:tcPr>
          <w:p w14:paraId="289C0819" w14:textId="77777777" w:rsidR="000F1047" w:rsidRPr="00F56B61" w:rsidRDefault="000F1047" w:rsidP="00A2163B">
            <w:pPr>
              <w:pStyle w:val="Tabletext"/>
              <w:jc w:val="center"/>
              <w:rPr>
                <w:szCs w:val="22"/>
              </w:rPr>
            </w:pPr>
            <w:r w:rsidRPr="00F56B61">
              <w:rPr>
                <w:szCs w:val="22"/>
              </w:rPr>
              <w:t>27</w:t>
            </w:r>
          </w:p>
        </w:tc>
      </w:tr>
      <w:tr w:rsidR="000F1047" w:rsidRPr="00F56B61" w14:paraId="772186DD" w14:textId="77777777" w:rsidTr="00BE4F5A">
        <w:tc>
          <w:tcPr>
            <w:tcW w:w="851" w:type="dxa"/>
            <w:vAlign w:val="center"/>
            <w:hideMark/>
          </w:tcPr>
          <w:p w14:paraId="7190E228" w14:textId="77777777" w:rsidR="000F1047" w:rsidRPr="00F56B61" w:rsidRDefault="000F1047" w:rsidP="00A2163B">
            <w:pPr>
              <w:pStyle w:val="Tabletext"/>
              <w:jc w:val="center"/>
              <w:rPr>
                <w:szCs w:val="22"/>
              </w:rPr>
            </w:pPr>
            <w:r w:rsidRPr="00F56B61">
              <w:rPr>
                <w:szCs w:val="22"/>
              </w:rPr>
              <w:t>28</w:t>
            </w:r>
          </w:p>
        </w:tc>
        <w:tc>
          <w:tcPr>
            <w:tcW w:w="7511" w:type="dxa"/>
            <w:vAlign w:val="center"/>
            <w:hideMark/>
          </w:tcPr>
          <w:p w14:paraId="5E410806" w14:textId="18754DB6" w:rsidR="000F1047" w:rsidRPr="00F56B61" w:rsidRDefault="00BD407E" w:rsidP="00A2163B">
            <w:pPr>
              <w:pStyle w:val="Tabletext"/>
              <w:rPr>
                <w:szCs w:val="22"/>
                <w:lang w:eastAsia="zh-CN"/>
              </w:rPr>
            </w:pPr>
            <w:r w:rsidRPr="00F56B61">
              <w:rPr>
                <w:szCs w:val="22"/>
                <w:lang w:eastAsia="zh-CN"/>
              </w:rPr>
              <w:t>第</w:t>
            </w:r>
            <w:r w:rsidRPr="00F56B61">
              <w:rPr>
                <w:rFonts w:eastAsiaTheme="minorEastAsia"/>
                <w:szCs w:val="22"/>
                <w:lang w:eastAsia="zh-CN"/>
              </w:rPr>
              <w:t>9</w:t>
            </w:r>
            <w:r w:rsidRPr="00F56B61">
              <w:rPr>
                <w:rFonts w:eastAsiaTheme="minorEastAsia" w:hint="eastAsia"/>
                <w:szCs w:val="22"/>
                <w:lang w:eastAsia="zh-CN"/>
              </w:rPr>
              <w:t>8</w:t>
            </w:r>
            <w:r w:rsidRPr="00F56B61">
              <w:rPr>
                <w:rFonts w:eastAsia="SimSun"/>
                <w:szCs w:val="22"/>
                <w:lang w:eastAsia="zh-CN"/>
              </w:rPr>
              <w:t>号决议的修</w:t>
            </w:r>
            <w:r w:rsidRPr="00F56B61">
              <w:rPr>
                <w:szCs w:val="22"/>
                <w:lang w:eastAsia="zh-CN"/>
              </w:rPr>
              <w:t>订</w:t>
            </w:r>
            <w:r w:rsidR="000F1047" w:rsidRPr="00F56B61">
              <w:rPr>
                <w:szCs w:val="22"/>
                <w:lang w:eastAsia="zh-CN"/>
              </w:rPr>
              <w:br/>
            </w:r>
            <w:bookmarkStart w:id="31" w:name="_Toc478043641"/>
            <w:bookmarkStart w:id="32" w:name="_Toc478045068"/>
            <w:proofErr w:type="spellStart"/>
            <w:r w:rsidR="00A5580F" w:rsidRPr="00F56B61">
              <w:rPr>
                <w:rFonts w:hint="eastAsia"/>
                <w:szCs w:val="22"/>
                <w:lang w:eastAsia="zh-CN"/>
              </w:rPr>
              <w:t>为促进</w:t>
            </w:r>
            <w:proofErr w:type="spellEnd"/>
            <w:r w:rsidR="00A5580F" w:rsidRPr="00F56B61">
              <w:rPr>
                <w:rFonts w:ascii="SimSun" w:eastAsia="SimSun" w:hAnsi="SimSun" w:cs="SimSun" w:hint="eastAsia"/>
                <w:szCs w:val="22"/>
                <w:lang w:eastAsia="zh-CN"/>
              </w:rPr>
              <w:t>全球发展加强关于物联网和智慧城市及社区的标准化活</w:t>
            </w:r>
            <w:r w:rsidR="00A5580F" w:rsidRPr="00F56B61">
              <w:rPr>
                <w:rFonts w:hint="eastAsia"/>
                <w:szCs w:val="22"/>
                <w:lang w:eastAsia="zh-CN"/>
              </w:rPr>
              <w:t>动</w:t>
            </w:r>
            <w:bookmarkEnd w:id="31"/>
            <w:bookmarkEnd w:id="32"/>
          </w:p>
        </w:tc>
        <w:tc>
          <w:tcPr>
            <w:tcW w:w="1268" w:type="dxa"/>
            <w:vAlign w:val="center"/>
          </w:tcPr>
          <w:p w14:paraId="7FDDB2CE" w14:textId="77777777" w:rsidR="000F1047" w:rsidRPr="00F56B61" w:rsidRDefault="000F1047" w:rsidP="00A2163B">
            <w:pPr>
              <w:pStyle w:val="Tabletext"/>
              <w:jc w:val="center"/>
              <w:rPr>
                <w:szCs w:val="22"/>
              </w:rPr>
            </w:pPr>
            <w:r w:rsidRPr="00F56B61">
              <w:rPr>
                <w:szCs w:val="22"/>
              </w:rPr>
              <w:t>28</w:t>
            </w:r>
          </w:p>
        </w:tc>
      </w:tr>
      <w:tr w:rsidR="000F1047" w:rsidRPr="00F56B61" w14:paraId="53CF95EA" w14:textId="77777777" w:rsidTr="00BE4F5A">
        <w:tc>
          <w:tcPr>
            <w:tcW w:w="851" w:type="dxa"/>
            <w:vAlign w:val="center"/>
            <w:hideMark/>
          </w:tcPr>
          <w:p w14:paraId="5C3FBA34" w14:textId="77777777" w:rsidR="000F1047" w:rsidRPr="00F56B61" w:rsidRDefault="000F1047" w:rsidP="00A2163B">
            <w:pPr>
              <w:pStyle w:val="Tabletext"/>
              <w:jc w:val="center"/>
              <w:rPr>
                <w:szCs w:val="22"/>
              </w:rPr>
            </w:pPr>
            <w:r w:rsidRPr="00F56B61">
              <w:rPr>
                <w:szCs w:val="22"/>
              </w:rPr>
              <w:t>29</w:t>
            </w:r>
          </w:p>
        </w:tc>
        <w:tc>
          <w:tcPr>
            <w:tcW w:w="7511" w:type="dxa"/>
            <w:vAlign w:val="center"/>
            <w:hideMark/>
          </w:tcPr>
          <w:p w14:paraId="13D748B7" w14:textId="4645DCF8" w:rsidR="000F1047" w:rsidRPr="00F56B61" w:rsidRDefault="000F1047" w:rsidP="00A2163B">
            <w:pPr>
              <w:pStyle w:val="Tabletext"/>
              <w:rPr>
                <w:szCs w:val="22"/>
                <w:lang w:eastAsia="zh-CN"/>
              </w:rPr>
            </w:pPr>
            <w:r w:rsidRPr="00F56B61">
              <w:rPr>
                <w:szCs w:val="22"/>
                <w:lang w:eastAsia="zh-CN"/>
              </w:rPr>
              <w:t>WTSA</w:t>
            </w:r>
            <w:r w:rsidR="00302CC1" w:rsidRPr="00F56B61">
              <w:rPr>
                <w:rFonts w:eastAsia="SimSun"/>
                <w:szCs w:val="22"/>
                <w:lang w:eastAsia="zh-CN"/>
              </w:rPr>
              <w:t>新</w:t>
            </w:r>
            <w:r w:rsidR="00BD407E" w:rsidRPr="00F56B61">
              <w:rPr>
                <w:rFonts w:eastAsia="SimSun"/>
                <w:szCs w:val="22"/>
                <w:lang w:eastAsia="zh-CN"/>
              </w:rPr>
              <w:t>决议</w:t>
            </w:r>
          </w:p>
          <w:p w14:paraId="450D5691" w14:textId="4B1E2155" w:rsidR="000F1047" w:rsidRPr="00F56B61" w:rsidRDefault="000F1047" w:rsidP="00A2163B">
            <w:pPr>
              <w:pStyle w:val="Tabletext"/>
              <w:rPr>
                <w:szCs w:val="22"/>
                <w:lang w:eastAsia="zh-CN"/>
              </w:rPr>
            </w:pPr>
            <w:r w:rsidRPr="00F56B61">
              <w:rPr>
                <w:szCs w:val="22"/>
                <w:lang w:eastAsia="zh-CN"/>
              </w:rPr>
              <w:t>ITU-T</w:t>
            </w:r>
            <w:r w:rsidR="00302CC1" w:rsidRPr="00F56B61">
              <w:rPr>
                <w:rFonts w:eastAsia="SimSun"/>
                <w:szCs w:val="22"/>
                <w:lang w:eastAsia="zh-CN"/>
              </w:rPr>
              <w:t>在促进使用信息通信技术（</w:t>
            </w:r>
            <w:r w:rsidR="00302CC1" w:rsidRPr="00F56B61">
              <w:rPr>
                <w:rFonts w:eastAsia="SimSun"/>
                <w:szCs w:val="22"/>
                <w:lang w:eastAsia="zh-CN"/>
              </w:rPr>
              <w:t>ICT</w:t>
            </w:r>
            <w:r w:rsidR="00302CC1" w:rsidRPr="00F56B61">
              <w:rPr>
                <w:rFonts w:eastAsia="SimSun"/>
                <w:szCs w:val="22"/>
                <w:lang w:eastAsia="zh-CN"/>
              </w:rPr>
              <w:t>）预防全球流行病传播方面的作用</w:t>
            </w:r>
          </w:p>
        </w:tc>
        <w:tc>
          <w:tcPr>
            <w:tcW w:w="1268" w:type="dxa"/>
            <w:vAlign w:val="center"/>
          </w:tcPr>
          <w:p w14:paraId="2BBEDA75" w14:textId="77777777" w:rsidR="000F1047" w:rsidRPr="00F56B61" w:rsidRDefault="000F1047" w:rsidP="00A2163B">
            <w:pPr>
              <w:pStyle w:val="Tabletext"/>
              <w:jc w:val="center"/>
              <w:rPr>
                <w:szCs w:val="22"/>
              </w:rPr>
            </w:pPr>
            <w:r w:rsidRPr="00F56B61">
              <w:rPr>
                <w:szCs w:val="22"/>
              </w:rPr>
              <w:t>29</w:t>
            </w:r>
          </w:p>
        </w:tc>
      </w:tr>
      <w:bookmarkEnd w:id="2"/>
    </w:tbl>
    <w:p w14:paraId="02436C4B" w14:textId="1D0159CF" w:rsidR="000F1047" w:rsidRDefault="000F1047">
      <w:pPr>
        <w:overflowPunct/>
        <w:autoSpaceDE/>
        <w:autoSpaceDN/>
        <w:adjustRightInd/>
        <w:spacing w:before="0"/>
        <w:textAlignment w:val="auto"/>
        <w:rPr>
          <w:lang w:eastAsia="zh-CN"/>
        </w:rPr>
      </w:pPr>
    </w:p>
    <w:p w14:paraId="7423366B" w14:textId="77777777" w:rsidR="000F1047" w:rsidRDefault="000F1047">
      <w:pPr>
        <w:tabs>
          <w:tab w:val="clear" w:pos="794"/>
          <w:tab w:val="clear" w:pos="1191"/>
          <w:tab w:val="clear" w:pos="1588"/>
          <w:tab w:val="clear" w:pos="1985"/>
        </w:tabs>
        <w:overflowPunct/>
        <w:autoSpaceDE/>
        <w:autoSpaceDN/>
        <w:adjustRightInd/>
        <w:spacing w:before="0"/>
        <w:textAlignment w:val="auto"/>
        <w:rPr>
          <w:lang w:eastAsia="zh-CN"/>
        </w:rPr>
        <w:sectPr w:rsidR="000F1047" w:rsidSect="00BD7C7C">
          <w:headerReference w:type="even" r:id="rId10"/>
          <w:headerReference w:type="default" r:id="rId11"/>
          <w:footerReference w:type="even" r:id="rId12"/>
          <w:footerReference w:type="default" r:id="rId13"/>
          <w:headerReference w:type="first" r:id="rId14"/>
          <w:footerReference w:type="first" r:id="rId15"/>
          <w:pgSz w:w="11907" w:h="16834"/>
          <w:pgMar w:top="1134" w:right="1134" w:bottom="1134" w:left="1134" w:header="425" w:footer="720" w:gutter="0"/>
          <w:paperSrc w:first="15" w:other="15"/>
          <w:cols w:space="720"/>
          <w:titlePg/>
          <w:docGrid w:linePitch="326"/>
        </w:sectPr>
      </w:pPr>
    </w:p>
    <w:p w14:paraId="65371DCB" w14:textId="0917A801" w:rsidR="001E2EC9" w:rsidRDefault="001E2EC9" w:rsidP="001E2EC9">
      <w:pPr>
        <w:pStyle w:val="AnnexNo"/>
        <w:pageBreakBefore/>
        <w:spacing w:before="120"/>
      </w:pPr>
      <w:r>
        <w:rPr>
          <w:rFonts w:hint="eastAsia"/>
          <w:lang w:eastAsia="zh-CN"/>
        </w:rPr>
        <w:lastRenderedPageBreak/>
        <w:t>附件</w:t>
      </w:r>
      <w:r>
        <w:t xml:space="preserve"> 2</w:t>
      </w:r>
    </w:p>
    <w:tbl>
      <w:tblPr>
        <w:tblW w:w="1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850"/>
        <w:gridCol w:w="585"/>
        <w:gridCol w:w="360"/>
        <w:gridCol w:w="337"/>
        <w:gridCol w:w="349"/>
        <w:gridCol w:w="349"/>
        <w:gridCol w:w="349"/>
        <w:gridCol w:w="349"/>
        <w:gridCol w:w="349"/>
        <w:gridCol w:w="348"/>
        <w:gridCol w:w="349"/>
        <w:gridCol w:w="349"/>
        <w:gridCol w:w="349"/>
        <w:gridCol w:w="349"/>
        <w:gridCol w:w="349"/>
        <w:gridCol w:w="349"/>
        <w:gridCol w:w="349"/>
        <w:gridCol w:w="348"/>
        <w:gridCol w:w="349"/>
        <w:gridCol w:w="349"/>
        <w:gridCol w:w="349"/>
        <w:gridCol w:w="349"/>
        <w:gridCol w:w="349"/>
        <w:gridCol w:w="349"/>
        <w:gridCol w:w="348"/>
        <w:gridCol w:w="349"/>
        <w:gridCol w:w="349"/>
        <w:gridCol w:w="349"/>
        <w:gridCol w:w="349"/>
        <w:gridCol w:w="349"/>
        <w:gridCol w:w="349"/>
        <w:gridCol w:w="349"/>
        <w:gridCol w:w="348"/>
        <w:gridCol w:w="349"/>
        <w:gridCol w:w="349"/>
        <w:gridCol w:w="349"/>
        <w:gridCol w:w="349"/>
        <w:gridCol w:w="349"/>
        <w:gridCol w:w="349"/>
        <w:gridCol w:w="349"/>
        <w:gridCol w:w="378"/>
      </w:tblGrid>
      <w:tr w:rsidR="007C75FE" w:rsidRPr="009C4CD3" w14:paraId="0C00C434" w14:textId="77777777" w:rsidTr="001E2EC9">
        <w:trPr>
          <w:cantSplit/>
          <w:trHeight w:val="1518"/>
          <w:tblHeader/>
          <w:jc w:val="center"/>
        </w:trPr>
        <w:tc>
          <w:tcPr>
            <w:tcW w:w="850" w:type="dxa"/>
            <w:shd w:val="clear" w:color="auto" w:fill="FFFFFF" w:themeFill="background1"/>
            <w:tcMar>
              <w:left w:w="28" w:type="dxa"/>
              <w:right w:w="28" w:type="dxa"/>
            </w:tcMar>
            <w:textDirection w:val="btLr"/>
            <w:vAlign w:val="center"/>
          </w:tcPr>
          <w:p w14:paraId="0E7ED8A1" w14:textId="4593226E" w:rsidR="001E2EC9" w:rsidRPr="00F56B61" w:rsidRDefault="001E2EC9" w:rsidP="001E2EC9">
            <w:pPr>
              <w:pStyle w:val="Tablehead"/>
              <w:spacing w:before="0" w:after="0"/>
              <w:rPr>
                <w:rFonts w:ascii="Times New Roman" w:eastAsiaTheme="minorEastAsia" w:hAnsi="Times New Roman" w:cs="Times New Roman"/>
                <w:sz w:val="18"/>
                <w:szCs w:val="18"/>
                <w:lang w:val="en-US"/>
              </w:rPr>
            </w:pPr>
            <w:r w:rsidRPr="00F56B61">
              <w:rPr>
                <w:rFonts w:ascii="Times New Roman" w:eastAsiaTheme="minorEastAsia" w:hAnsi="Times New Roman" w:cs="Times New Roman"/>
                <w:sz w:val="18"/>
                <w:szCs w:val="18"/>
                <w:lang w:val="en-US"/>
              </w:rPr>
              <w:t>ACP</w:t>
            </w:r>
            <w:r w:rsidRPr="00F56B61">
              <w:rPr>
                <w:rFonts w:ascii="Times New Roman" w:eastAsiaTheme="minorEastAsia" w:hAnsi="Times New Roman" w:cs="Times New Roman"/>
                <w:sz w:val="18"/>
                <w:szCs w:val="18"/>
                <w:lang w:val="en-US" w:eastAsia="zh-CN"/>
              </w:rPr>
              <w:t>编号</w:t>
            </w:r>
          </w:p>
        </w:tc>
        <w:tc>
          <w:tcPr>
            <w:tcW w:w="585" w:type="dxa"/>
            <w:shd w:val="clear" w:color="auto" w:fill="FFFFFF" w:themeFill="background1"/>
            <w:textDirection w:val="btLr"/>
            <w:vAlign w:val="center"/>
          </w:tcPr>
          <w:p w14:paraId="334950D6" w14:textId="0849C2EF" w:rsidR="001E2EC9" w:rsidRPr="00F56B61" w:rsidRDefault="001E2EC9" w:rsidP="001E2EC9">
            <w:pPr>
              <w:pStyle w:val="Tablehead"/>
              <w:spacing w:before="0" w:after="0"/>
              <w:rPr>
                <w:rFonts w:ascii="Times New Roman" w:eastAsiaTheme="minorEastAsia" w:hAnsi="Times New Roman" w:cs="Times New Roman"/>
                <w:sz w:val="18"/>
                <w:szCs w:val="18"/>
                <w:lang w:val="en-US"/>
              </w:rPr>
            </w:pPr>
            <w:r w:rsidRPr="00F56B61">
              <w:rPr>
                <w:rFonts w:ascii="Times New Roman" w:eastAsiaTheme="minorEastAsia" w:hAnsi="Times New Roman" w:cs="Times New Roman"/>
                <w:sz w:val="18"/>
                <w:szCs w:val="18"/>
                <w:lang w:val="en-US" w:eastAsia="zh-CN"/>
              </w:rPr>
              <w:t>决议号</w:t>
            </w:r>
          </w:p>
        </w:tc>
        <w:tc>
          <w:tcPr>
            <w:tcW w:w="360" w:type="dxa"/>
            <w:shd w:val="clear" w:color="auto" w:fill="FFFFFF" w:themeFill="background1"/>
            <w:tcMar>
              <w:left w:w="57" w:type="dxa"/>
              <w:right w:w="57" w:type="dxa"/>
            </w:tcMar>
            <w:textDirection w:val="btLr"/>
            <w:vAlign w:val="center"/>
          </w:tcPr>
          <w:p w14:paraId="1EAEEC00" w14:textId="5A13E879"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阿富汗</w:t>
            </w:r>
          </w:p>
        </w:tc>
        <w:tc>
          <w:tcPr>
            <w:tcW w:w="337" w:type="dxa"/>
            <w:shd w:val="clear" w:color="auto" w:fill="FFFFFF" w:themeFill="background1"/>
            <w:tcMar>
              <w:left w:w="57" w:type="dxa"/>
              <w:right w:w="57" w:type="dxa"/>
            </w:tcMar>
            <w:textDirection w:val="btLr"/>
            <w:vAlign w:val="center"/>
          </w:tcPr>
          <w:p w14:paraId="37A06FB4" w14:textId="16BF4AEF"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澳大利亚</w:t>
            </w:r>
          </w:p>
        </w:tc>
        <w:tc>
          <w:tcPr>
            <w:tcW w:w="349" w:type="dxa"/>
            <w:shd w:val="clear" w:color="auto" w:fill="FFFFFF" w:themeFill="background1"/>
            <w:tcMar>
              <w:left w:w="57" w:type="dxa"/>
              <w:right w:w="57" w:type="dxa"/>
            </w:tcMar>
            <w:textDirection w:val="btLr"/>
            <w:vAlign w:val="center"/>
          </w:tcPr>
          <w:p w14:paraId="20EA0C9B" w14:textId="7C87D99B"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孟加拉</w:t>
            </w:r>
          </w:p>
        </w:tc>
        <w:tc>
          <w:tcPr>
            <w:tcW w:w="349" w:type="dxa"/>
            <w:shd w:val="clear" w:color="auto" w:fill="FFFFFF" w:themeFill="background1"/>
            <w:tcMar>
              <w:left w:w="57" w:type="dxa"/>
              <w:right w:w="57" w:type="dxa"/>
            </w:tcMar>
            <w:textDirection w:val="btLr"/>
            <w:vAlign w:val="center"/>
          </w:tcPr>
          <w:p w14:paraId="4DF26356" w14:textId="4EDB3C52"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不丹</w:t>
            </w:r>
          </w:p>
        </w:tc>
        <w:tc>
          <w:tcPr>
            <w:tcW w:w="349" w:type="dxa"/>
            <w:shd w:val="clear" w:color="auto" w:fill="FFFFFF" w:themeFill="background1"/>
            <w:tcMar>
              <w:left w:w="57" w:type="dxa"/>
              <w:right w:w="57" w:type="dxa"/>
            </w:tcMar>
            <w:textDirection w:val="btLr"/>
            <w:vAlign w:val="center"/>
          </w:tcPr>
          <w:p w14:paraId="66D9A997" w14:textId="3A621F95"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文莱</w:t>
            </w:r>
          </w:p>
        </w:tc>
        <w:tc>
          <w:tcPr>
            <w:tcW w:w="349" w:type="dxa"/>
            <w:shd w:val="clear" w:color="auto" w:fill="FFFFFF" w:themeFill="background1"/>
            <w:tcMar>
              <w:left w:w="57" w:type="dxa"/>
              <w:right w:w="57" w:type="dxa"/>
            </w:tcMar>
            <w:textDirection w:val="btLr"/>
            <w:vAlign w:val="center"/>
          </w:tcPr>
          <w:p w14:paraId="46DF89AB" w14:textId="6162716A"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柬埔寨</w:t>
            </w:r>
          </w:p>
        </w:tc>
        <w:tc>
          <w:tcPr>
            <w:tcW w:w="349" w:type="dxa"/>
            <w:shd w:val="clear" w:color="auto" w:fill="FFFFFF" w:themeFill="background1"/>
            <w:tcMar>
              <w:left w:w="57" w:type="dxa"/>
              <w:right w:w="57" w:type="dxa"/>
            </w:tcMar>
            <w:textDirection w:val="btLr"/>
            <w:vAlign w:val="center"/>
          </w:tcPr>
          <w:p w14:paraId="08B14BA0" w14:textId="3034D2F0"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中国</w:t>
            </w:r>
          </w:p>
        </w:tc>
        <w:tc>
          <w:tcPr>
            <w:tcW w:w="348" w:type="dxa"/>
            <w:shd w:val="clear" w:color="auto" w:fill="FFFFFF" w:themeFill="background1"/>
            <w:tcMar>
              <w:left w:w="57" w:type="dxa"/>
              <w:right w:w="57" w:type="dxa"/>
            </w:tcMar>
            <w:textDirection w:val="btLr"/>
            <w:vAlign w:val="center"/>
          </w:tcPr>
          <w:p w14:paraId="3FEB5D62" w14:textId="77777777" w:rsidR="001E2EC9" w:rsidRPr="00F56B61" w:rsidRDefault="001E2EC9" w:rsidP="001E2EC9">
            <w:pPr>
              <w:spacing w:before="0"/>
              <w:jc w:val="center"/>
              <w:rPr>
                <w:rFonts w:cstheme="minorHAnsi"/>
                <w:b/>
                <w:sz w:val="18"/>
                <w:szCs w:val="18"/>
              </w:rPr>
            </w:pPr>
            <w:r w:rsidRPr="00F56B61">
              <w:rPr>
                <w:rFonts w:cstheme="minorHAnsi" w:hint="eastAsia"/>
                <w:b/>
                <w:sz w:val="18"/>
                <w:szCs w:val="18"/>
                <w:lang w:eastAsia="zh-CN"/>
              </w:rPr>
              <w:t>朝鲜</w:t>
            </w:r>
          </w:p>
          <w:p w14:paraId="436A3C1D" w14:textId="77777777" w:rsidR="001E2EC9" w:rsidRPr="00F56B61" w:rsidRDefault="001E2EC9" w:rsidP="001E2EC9">
            <w:pPr>
              <w:spacing w:before="0"/>
              <w:jc w:val="center"/>
              <w:rPr>
                <w:rFonts w:cstheme="minorHAnsi"/>
                <w:b/>
                <w:sz w:val="18"/>
                <w:szCs w:val="18"/>
              </w:rPr>
            </w:pPr>
          </w:p>
          <w:p w14:paraId="5D90F143" w14:textId="77777777" w:rsidR="001E2EC9" w:rsidRPr="00F56B61" w:rsidRDefault="001E2EC9" w:rsidP="001E2EC9">
            <w:pPr>
              <w:spacing w:before="0"/>
              <w:jc w:val="center"/>
              <w:rPr>
                <w:rFonts w:cstheme="minorHAnsi"/>
                <w:b/>
                <w:sz w:val="18"/>
                <w:szCs w:val="18"/>
              </w:rPr>
            </w:pPr>
          </w:p>
          <w:p w14:paraId="1C84712E" w14:textId="77777777" w:rsidR="001E2EC9" w:rsidRPr="00F56B61" w:rsidRDefault="001E2EC9" w:rsidP="001E2EC9">
            <w:pPr>
              <w:spacing w:before="0"/>
              <w:jc w:val="center"/>
              <w:rPr>
                <w:rFonts w:cstheme="minorHAnsi"/>
                <w:b/>
                <w:sz w:val="18"/>
                <w:szCs w:val="18"/>
              </w:rPr>
            </w:pPr>
          </w:p>
          <w:p w14:paraId="1FF6C363" w14:textId="77777777" w:rsidR="001E2EC9" w:rsidRPr="00F56B61" w:rsidRDefault="001E2EC9" w:rsidP="001E2EC9">
            <w:pPr>
              <w:spacing w:before="0"/>
              <w:jc w:val="center"/>
              <w:rPr>
                <w:rFonts w:cstheme="minorHAnsi"/>
                <w:b/>
                <w:sz w:val="18"/>
                <w:szCs w:val="18"/>
              </w:rPr>
            </w:pPr>
          </w:p>
          <w:p w14:paraId="58B25FFD" w14:textId="77777777" w:rsidR="001E2EC9" w:rsidRPr="00F56B61" w:rsidRDefault="001E2EC9" w:rsidP="001E2EC9">
            <w:pPr>
              <w:spacing w:before="0"/>
              <w:jc w:val="center"/>
              <w:rPr>
                <w:rFonts w:cstheme="minorHAnsi"/>
                <w:b/>
                <w:sz w:val="18"/>
                <w:szCs w:val="18"/>
              </w:rPr>
            </w:pPr>
          </w:p>
          <w:p w14:paraId="4E19617F" w14:textId="77777777" w:rsidR="001E2EC9" w:rsidRPr="00F56B61" w:rsidRDefault="001E2EC9" w:rsidP="001E2EC9">
            <w:pPr>
              <w:spacing w:before="0"/>
              <w:jc w:val="center"/>
              <w:rPr>
                <w:rFonts w:cstheme="minorHAnsi"/>
                <w:b/>
                <w:sz w:val="18"/>
                <w:szCs w:val="18"/>
              </w:rPr>
            </w:pPr>
          </w:p>
          <w:p w14:paraId="3EBE3741" w14:textId="77777777" w:rsidR="001E2EC9" w:rsidRPr="00F56B61" w:rsidRDefault="001E2EC9" w:rsidP="001E2EC9">
            <w:pPr>
              <w:spacing w:before="0"/>
              <w:jc w:val="center"/>
              <w:rPr>
                <w:rFonts w:cstheme="minorHAnsi"/>
                <w:b/>
                <w:sz w:val="18"/>
                <w:szCs w:val="18"/>
              </w:rPr>
            </w:pPr>
          </w:p>
          <w:p w14:paraId="225A8498" w14:textId="77777777" w:rsidR="001E2EC9" w:rsidRPr="00F56B61" w:rsidRDefault="001E2EC9" w:rsidP="001E2EC9">
            <w:pPr>
              <w:spacing w:before="0"/>
              <w:jc w:val="center"/>
              <w:rPr>
                <w:rFonts w:cstheme="minorHAnsi"/>
                <w:b/>
                <w:sz w:val="18"/>
                <w:szCs w:val="18"/>
              </w:rPr>
            </w:pPr>
          </w:p>
          <w:p w14:paraId="059D75BE" w14:textId="77777777" w:rsidR="001E2EC9" w:rsidRPr="00F56B61" w:rsidRDefault="001E2EC9" w:rsidP="001E2EC9">
            <w:pPr>
              <w:spacing w:before="0"/>
              <w:jc w:val="center"/>
              <w:rPr>
                <w:rFonts w:cstheme="minorHAnsi"/>
                <w:b/>
                <w:sz w:val="18"/>
                <w:szCs w:val="18"/>
              </w:rPr>
            </w:pPr>
          </w:p>
          <w:p w14:paraId="04BAA82F" w14:textId="77777777" w:rsidR="001E2EC9" w:rsidRPr="00F56B61" w:rsidRDefault="001E2EC9" w:rsidP="001E2EC9">
            <w:pPr>
              <w:spacing w:before="0"/>
              <w:jc w:val="center"/>
              <w:rPr>
                <w:rFonts w:cstheme="minorHAnsi"/>
                <w:b/>
                <w:sz w:val="18"/>
                <w:szCs w:val="18"/>
              </w:rPr>
            </w:pPr>
          </w:p>
          <w:p w14:paraId="07D2C25C" w14:textId="77777777" w:rsidR="001E2EC9" w:rsidRPr="00F56B61" w:rsidRDefault="001E2EC9" w:rsidP="001E2EC9">
            <w:pPr>
              <w:spacing w:before="0"/>
              <w:jc w:val="center"/>
              <w:rPr>
                <w:rFonts w:cstheme="minorHAnsi"/>
                <w:b/>
                <w:sz w:val="18"/>
                <w:szCs w:val="18"/>
              </w:rPr>
            </w:pPr>
          </w:p>
          <w:p w14:paraId="3B76E823" w14:textId="77777777" w:rsidR="001E2EC9" w:rsidRPr="00F56B61" w:rsidRDefault="001E2EC9" w:rsidP="001E2EC9">
            <w:pPr>
              <w:spacing w:before="0"/>
              <w:jc w:val="center"/>
              <w:rPr>
                <w:rFonts w:cstheme="minorHAnsi"/>
                <w:b/>
                <w:sz w:val="18"/>
                <w:szCs w:val="18"/>
              </w:rPr>
            </w:pPr>
          </w:p>
          <w:p w14:paraId="5BB460B4" w14:textId="77777777" w:rsidR="001E2EC9" w:rsidRPr="00F56B61" w:rsidRDefault="001E2EC9" w:rsidP="001E2EC9">
            <w:pPr>
              <w:spacing w:before="0"/>
              <w:jc w:val="center"/>
              <w:rPr>
                <w:rFonts w:cstheme="minorHAnsi"/>
                <w:b/>
                <w:sz w:val="18"/>
                <w:szCs w:val="18"/>
              </w:rPr>
            </w:pPr>
          </w:p>
          <w:p w14:paraId="31EEB900" w14:textId="77777777" w:rsidR="001E2EC9" w:rsidRPr="00F56B61" w:rsidRDefault="001E2EC9" w:rsidP="001E2EC9">
            <w:pPr>
              <w:spacing w:before="0"/>
              <w:jc w:val="center"/>
              <w:rPr>
                <w:rFonts w:cstheme="minorHAnsi"/>
                <w:b/>
                <w:sz w:val="18"/>
                <w:szCs w:val="18"/>
              </w:rPr>
            </w:pPr>
          </w:p>
          <w:p w14:paraId="2E3C0626" w14:textId="77777777" w:rsidR="001E2EC9" w:rsidRPr="00F56B61" w:rsidRDefault="001E2EC9" w:rsidP="001E2EC9">
            <w:pPr>
              <w:spacing w:before="0"/>
              <w:jc w:val="center"/>
              <w:rPr>
                <w:rFonts w:cstheme="minorHAnsi"/>
                <w:b/>
                <w:sz w:val="18"/>
                <w:szCs w:val="18"/>
              </w:rPr>
            </w:pPr>
          </w:p>
          <w:p w14:paraId="4FC4AEC7" w14:textId="77777777" w:rsidR="001E2EC9" w:rsidRPr="00F56B61" w:rsidRDefault="001E2EC9" w:rsidP="001E2EC9">
            <w:pPr>
              <w:spacing w:before="0"/>
              <w:jc w:val="center"/>
              <w:rPr>
                <w:rFonts w:cstheme="minorHAnsi"/>
                <w:b/>
                <w:sz w:val="18"/>
                <w:szCs w:val="18"/>
              </w:rPr>
            </w:pPr>
          </w:p>
          <w:p w14:paraId="4771F35E" w14:textId="77777777" w:rsidR="001E2EC9" w:rsidRPr="00F56B61" w:rsidRDefault="001E2EC9" w:rsidP="001E2EC9">
            <w:pPr>
              <w:spacing w:before="0"/>
              <w:jc w:val="center"/>
              <w:rPr>
                <w:rFonts w:cstheme="minorHAnsi"/>
                <w:b/>
                <w:sz w:val="18"/>
                <w:szCs w:val="18"/>
              </w:rPr>
            </w:pPr>
          </w:p>
          <w:p w14:paraId="79922646" w14:textId="77777777" w:rsidR="001E2EC9" w:rsidRPr="00F56B61" w:rsidRDefault="001E2EC9" w:rsidP="001E2EC9">
            <w:pPr>
              <w:spacing w:before="0"/>
              <w:jc w:val="center"/>
              <w:rPr>
                <w:rFonts w:cstheme="minorHAnsi"/>
                <w:b/>
                <w:sz w:val="18"/>
                <w:szCs w:val="18"/>
              </w:rPr>
            </w:pPr>
          </w:p>
          <w:p w14:paraId="76D3566B" w14:textId="77777777" w:rsidR="001E2EC9" w:rsidRPr="00F56B61" w:rsidRDefault="001E2EC9" w:rsidP="001E2EC9">
            <w:pPr>
              <w:spacing w:before="0"/>
              <w:jc w:val="center"/>
              <w:rPr>
                <w:rFonts w:cstheme="minorHAnsi"/>
                <w:b/>
                <w:sz w:val="18"/>
                <w:szCs w:val="18"/>
              </w:rPr>
            </w:pPr>
          </w:p>
          <w:p w14:paraId="24A744FA" w14:textId="77777777" w:rsidR="001E2EC9" w:rsidRPr="00F56B61" w:rsidRDefault="001E2EC9" w:rsidP="001E2EC9">
            <w:pPr>
              <w:spacing w:before="0"/>
              <w:jc w:val="center"/>
              <w:rPr>
                <w:rFonts w:cstheme="minorHAnsi"/>
                <w:b/>
                <w:sz w:val="18"/>
                <w:szCs w:val="18"/>
              </w:rPr>
            </w:pPr>
          </w:p>
          <w:p w14:paraId="400DF945" w14:textId="77777777" w:rsidR="001E2EC9" w:rsidRPr="00F56B61" w:rsidRDefault="001E2EC9" w:rsidP="001E2EC9">
            <w:pPr>
              <w:spacing w:before="0"/>
              <w:jc w:val="center"/>
              <w:rPr>
                <w:rFonts w:cstheme="minorHAnsi"/>
                <w:b/>
                <w:sz w:val="18"/>
                <w:szCs w:val="18"/>
              </w:rPr>
            </w:pPr>
          </w:p>
          <w:p w14:paraId="7320ACB9" w14:textId="77777777" w:rsidR="001E2EC9" w:rsidRPr="00F56B61" w:rsidRDefault="001E2EC9" w:rsidP="001E2EC9">
            <w:pPr>
              <w:spacing w:before="0"/>
              <w:jc w:val="center"/>
              <w:rPr>
                <w:rFonts w:cstheme="minorHAnsi"/>
                <w:b/>
                <w:sz w:val="18"/>
                <w:szCs w:val="18"/>
              </w:rPr>
            </w:pPr>
          </w:p>
          <w:p w14:paraId="478F1B2F" w14:textId="77777777" w:rsidR="001E2EC9" w:rsidRPr="00F56B61" w:rsidRDefault="001E2EC9" w:rsidP="001E2EC9">
            <w:pPr>
              <w:spacing w:before="0"/>
              <w:jc w:val="center"/>
              <w:rPr>
                <w:rFonts w:cstheme="minorHAnsi"/>
                <w:b/>
                <w:sz w:val="18"/>
                <w:szCs w:val="18"/>
              </w:rPr>
            </w:pPr>
          </w:p>
          <w:p w14:paraId="5812BC27" w14:textId="77777777" w:rsidR="001E2EC9" w:rsidRPr="00F56B61" w:rsidRDefault="001E2EC9" w:rsidP="001E2EC9">
            <w:pPr>
              <w:spacing w:before="0"/>
              <w:jc w:val="center"/>
              <w:rPr>
                <w:rFonts w:cstheme="minorHAnsi"/>
                <w:b/>
                <w:sz w:val="18"/>
                <w:szCs w:val="18"/>
              </w:rPr>
            </w:pPr>
          </w:p>
          <w:p w14:paraId="61C91B74" w14:textId="77777777" w:rsidR="001E2EC9" w:rsidRPr="00F56B61" w:rsidRDefault="001E2EC9" w:rsidP="001E2EC9">
            <w:pPr>
              <w:spacing w:before="0"/>
              <w:jc w:val="center"/>
              <w:rPr>
                <w:rFonts w:cstheme="minorHAnsi"/>
                <w:b/>
                <w:sz w:val="18"/>
                <w:szCs w:val="18"/>
              </w:rPr>
            </w:pPr>
          </w:p>
          <w:p w14:paraId="7B2F1192" w14:textId="77777777" w:rsidR="001E2EC9" w:rsidRPr="00F56B61" w:rsidRDefault="001E2EC9" w:rsidP="001E2EC9">
            <w:pPr>
              <w:spacing w:before="0"/>
              <w:jc w:val="center"/>
              <w:rPr>
                <w:rFonts w:cstheme="minorHAnsi"/>
                <w:b/>
                <w:sz w:val="18"/>
                <w:szCs w:val="18"/>
              </w:rPr>
            </w:pPr>
          </w:p>
          <w:p w14:paraId="57C20579" w14:textId="77777777" w:rsidR="001E2EC9" w:rsidRPr="00F56B61" w:rsidRDefault="001E2EC9" w:rsidP="001E2EC9">
            <w:pPr>
              <w:spacing w:before="0"/>
              <w:jc w:val="center"/>
              <w:rPr>
                <w:rFonts w:cstheme="minorHAnsi"/>
                <w:b/>
                <w:sz w:val="18"/>
                <w:szCs w:val="18"/>
              </w:rPr>
            </w:pPr>
          </w:p>
          <w:p w14:paraId="4958E17A" w14:textId="77777777" w:rsidR="001E2EC9" w:rsidRPr="00F56B61" w:rsidRDefault="001E2EC9" w:rsidP="001E2EC9">
            <w:pPr>
              <w:spacing w:before="0"/>
              <w:jc w:val="center"/>
              <w:rPr>
                <w:rFonts w:cstheme="minorHAnsi"/>
                <w:b/>
                <w:sz w:val="18"/>
                <w:szCs w:val="18"/>
              </w:rPr>
            </w:pPr>
          </w:p>
          <w:p w14:paraId="71CEDC16" w14:textId="77777777" w:rsidR="001E2EC9" w:rsidRPr="00F56B61" w:rsidRDefault="001E2EC9" w:rsidP="001E2EC9">
            <w:pPr>
              <w:spacing w:before="0"/>
              <w:jc w:val="center"/>
              <w:rPr>
                <w:rFonts w:cstheme="minorHAnsi"/>
                <w:b/>
                <w:sz w:val="18"/>
                <w:szCs w:val="18"/>
              </w:rPr>
            </w:pPr>
          </w:p>
          <w:p w14:paraId="14AEFF30" w14:textId="758D11A8" w:rsidR="001E2EC9" w:rsidRPr="00F56B61" w:rsidRDefault="001E2EC9" w:rsidP="001E2EC9">
            <w:pPr>
              <w:pStyle w:val="Tablehead"/>
              <w:spacing w:before="0" w:after="0"/>
              <w:rPr>
                <w:rFonts w:eastAsia="Dotum"/>
                <w:sz w:val="18"/>
                <w:szCs w:val="18"/>
                <w:lang w:val="en-US"/>
              </w:rPr>
            </w:pPr>
          </w:p>
        </w:tc>
        <w:tc>
          <w:tcPr>
            <w:tcW w:w="349" w:type="dxa"/>
            <w:shd w:val="clear" w:color="auto" w:fill="FFFFFF" w:themeFill="background1"/>
            <w:tcMar>
              <w:left w:w="57" w:type="dxa"/>
              <w:right w:w="57" w:type="dxa"/>
            </w:tcMar>
            <w:textDirection w:val="btLr"/>
            <w:vAlign w:val="center"/>
          </w:tcPr>
          <w:p w14:paraId="1880818C" w14:textId="0F5313A0"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斐济</w:t>
            </w:r>
          </w:p>
        </w:tc>
        <w:tc>
          <w:tcPr>
            <w:tcW w:w="349" w:type="dxa"/>
            <w:shd w:val="clear" w:color="auto" w:fill="FFFFFF" w:themeFill="background1"/>
            <w:tcMar>
              <w:left w:w="57" w:type="dxa"/>
              <w:right w:w="57" w:type="dxa"/>
            </w:tcMar>
            <w:textDirection w:val="btLr"/>
            <w:vAlign w:val="center"/>
          </w:tcPr>
          <w:p w14:paraId="14F698AD" w14:textId="7625E9EE"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印度</w:t>
            </w:r>
          </w:p>
        </w:tc>
        <w:tc>
          <w:tcPr>
            <w:tcW w:w="349" w:type="dxa"/>
            <w:shd w:val="clear" w:color="auto" w:fill="FFFFFF" w:themeFill="background1"/>
            <w:tcMar>
              <w:left w:w="57" w:type="dxa"/>
              <w:right w:w="57" w:type="dxa"/>
            </w:tcMar>
            <w:textDirection w:val="btLr"/>
            <w:vAlign w:val="center"/>
          </w:tcPr>
          <w:p w14:paraId="534BDCE5" w14:textId="4AF33FD3"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印尼</w:t>
            </w:r>
          </w:p>
        </w:tc>
        <w:tc>
          <w:tcPr>
            <w:tcW w:w="349" w:type="dxa"/>
            <w:shd w:val="clear" w:color="auto" w:fill="FFFFFF" w:themeFill="background1"/>
            <w:tcMar>
              <w:left w:w="57" w:type="dxa"/>
              <w:right w:w="57" w:type="dxa"/>
            </w:tcMar>
            <w:textDirection w:val="btLr"/>
            <w:vAlign w:val="center"/>
          </w:tcPr>
          <w:p w14:paraId="206611F0" w14:textId="04405AD2"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伊朗</w:t>
            </w:r>
          </w:p>
        </w:tc>
        <w:tc>
          <w:tcPr>
            <w:tcW w:w="349" w:type="dxa"/>
            <w:shd w:val="clear" w:color="auto" w:fill="FFFFFF" w:themeFill="background1"/>
            <w:tcMar>
              <w:left w:w="57" w:type="dxa"/>
              <w:right w:w="57" w:type="dxa"/>
            </w:tcMar>
            <w:textDirection w:val="btLr"/>
            <w:vAlign w:val="center"/>
          </w:tcPr>
          <w:p w14:paraId="06CAE860" w14:textId="0590D0E6"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日本</w:t>
            </w:r>
          </w:p>
        </w:tc>
        <w:tc>
          <w:tcPr>
            <w:tcW w:w="349" w:type="dxa"/>
            <w:shd w:val="clear" w:color="auto" w:fill="FFFFFF" w:themeFill="background1"/>
            <w:tcMar>
              <w:left w:w="57" w:type="dxa"/>
              <w:right w:w="57" w:type="dxa"/>
            </w:tcMar>
            <w:textDirection w:val="btLr"/>
            <w:vAlign w:val="center"/>
          </w:tcPr>
          <w:p w14:paraId="31416997" w14:textId="7476EC55"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基里巴斯</w:t>
            </w:r>
          </w:p>
        </w:tc>
        <w:tc>
          <w:tcPr>
            <w:tcW w:w="349" w:type="dxa"/>
            <w:shd w:val="clear" w:color="auto" w:fill="FFFFFF" w:themeFill="background1"/>
            <w:tcMar>
              <w:left w:w="57" w:type="dxa"/>
              <w:right w:w="57" w:type="dxa"/>
            </w:tcMar>
            <w:textDirection w:val="btLr"/>
            <w:vAlign w:val="center"/>
          </w:tcPr>
          <w:p w14:paraId="357CA0F8" w14:textId="16EAAE30"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韩国</w:t>
            </w:r>
          </w:p>
        </w:tc>
        <w:tc>
          <w:tcPr>
            <w:tcW w:w="348" w:type="dxa"/>
            <w:shd w:val="clear" w:color="auto" w:fill="FFFFFF" w:themeFill="background1"/>
            <w:tcMar>
              <w:left w:w="57" w:type="dxa"/>
              <w:right w:w="57" w:type="dxa"/>
            </w:tcMar>
            <w:textDirection w:val="btLr"/>
            <w:vAlign w:val="center"/>
          </w:tcPr>
          <w:p w14:paraId="09381F24" w14:textId="7BDA080F"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老挝</w:t>
            </w:r>
          </w:p>
        </w:tc>
        <w:tc>
          <w:tcPr>
            <w:tcW w:w="349" w:type="dxa"/>
            <w:shd w:val="clear" w:color="auto" w:fill="FFFFFF" w:themeFill="background1"/>
            <w:tcMar>
              <w:left w:w="57" w:type="dxa"/>
              <w:right w:w="57" w:type="dxa"/>
            </w:tcMar>
            <w:textDirection w:val="btLr"/>
            <w:vAlign w:val="center"/>
          </w:tcPr>
          <w:p w14:paraId="490F61C6" w14:textId="60B7A846"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马来西亚</w:t>
            </w:r>
          </w:p>
        </w:tc>
        <w:tc>
          <w:tcPr>
            <w:tcW w:w="349" w:type="dxa"/>
            <w:shd w:val="clear" w:color="auto" w:fill="FFFFFF" w:themeFill="background1"/>
            <w:tcMar>
              <w:left w:w="57" w:type="dxa"/>
              <w:right w:w="57" w:type="dxa"/>
            </w:tcMar>
            <w:textDirection w:val="btLr"/>
            <w:vAlign w:val="center"/>
          </w:tcPr>
          <w:p w14:paraId="6E26BD85" w14:textId="4A999603"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马尔代夫</w:t>
            </w:r>
          </w:p>
        </w:tc>
        <w:tc>
          <w:tcPr>
            <w:tcW w:w="349" w:type="dxa"/>
            <w:shd w:val="clear" w:color="auto" w:fill="FFFFFF" w:themeFill="background1"/>
            <w:tcMar>
              <w:left w:w="57" w:type="dxa"/>
              <w:right w:w="57" w:type="dxa"/>
            </w:tcMar>
            <w:textDirection w:val="btLr"/>
            <w:vAlign w:val="center"/>
          </w:tcPr>
          <w:p w14:paraId="484BAD7A" w14:textId="52BFE104" w:rsidR="001E2EC9" w:rsidRPr="00F56B61" w:rsidRDefault="001E2EC9" w:rsidP="001E2EC9">
            <w:pPr>
              <w:spacing w:before="0"/>
              <w:jc w:val="center"/>
              <w:rPr>
                <w:rFonts w:cstheme="minorHAnsi"/>
                <w:b/>
                <w:sz w:val="18"/>
                <w:szCs w:val="18"/>
              </w:rPr>
            </w:pPr>
            <w:r w:rsidRPr="00F56B61">
              <w:rPr>
                <w:rFonts w:cstheme="minorHAnsi" w:hint="eastAsia"/>
                <w:b/>
                <w:sz w:val="18"/>
                <w:szCs w:val="18"/>
                <w:lang w:eastAsia="zh-CN"/>
              </w:rPr>
              <w:t>马绍尔</w:t>
            </w:r>
            <w:r w:rsidRPr="00F56B61">
              <w:rPr>
                <w:rFonts w:cstheme="minorHAnsi"/>
                <w:b/>
                <w:sz w:val="18"/>
                <w:szCs w:val="18"/>
              </w:rPr>
              <w:t xml:space="preserve"> </w:t>
            </w:r>
            <w:r w:rsidR="00AB091A" w:rsidRPr="00F56B61">
              <w:rPr>
                <w:rFonts w:cstheme="minorHAnsi" w:hint="eastAsia"/>
                <w:b/>
                <w:sz w:val="18"/>
                <w:szCs w:val="18"/>
                <w:lang w:eastAsia="zh-CN"/>
              </w:rPr>
              <w:t>群岛</w:t>
            </w:r>
          </w:p>
          <w:p w14:paraId="1A4AFB3D" w14:textId="77777777" w:rsidR="001E2EC9" w:rsidRPr="00F56B61" w:rsidRDefault="001E2EC9" w:rsidP="001E2EC9">
            <w:pPr>
              <w:spacing w:before="0"/>
              <w:jc w:val="center"/>
              <w:rPr>
                <w:rFonts w:cstheme="minorHAnsi"/>
                <w:b/>
                <w:sz w:val="18"/>
                <w:szCs w:val="18"/>
              </w:rPr>
            </w:pPr>
          </w:p>
          <w:p w14:paraId="499510E7" w14:textId="77777777" w:rsidR="001E2EC9" w:rsidRPr="00F56B61" w:rsidRDefault="001E2EC9" w:rsidP="001E2EC9">
            <w:pPr>
              <w:spacing w:before="0"/>
              <w:jc w:val="center"/>
              <w:rPr>
                <w:rFonts w:cstheme="minorHAnsi"/>
                <w:b/>
                <w:sz w:val="18"/>
                <w:szCs w:val="18"/>
              </w:rPr>
            </w:pPr>
          </w:p>
          <w:p w14:paraId="76B63B2B" w14:textId="77777777" w:rsidR="001E2EC9" w:rsidRPr="00F56B61" w:rsidRDefault="001E2EC9" w:rsidP="001E2EC9">
            <w:pPr>
              <w:spacing w:before="0"/>
              <w:jc w:val="center"/>
              <w:rPr>
                <w:rFonts w:cstheme="minorHAnsi"/>
                <w:b/>
                <w:sz w:val="18"/>
                <w:szCs w:val="18"/>
              </w:rPr>
            </w:pPr>
          </w:p>
          <w:p w14:paraId="4808C4E0" w14:textId="77777777" w:rsidR="001E2EC9" w:rsidRPr="00F56B61" w:rsidRDefault="001E2EC9" w:rsidP="001E2EC9">
            <w:pPr>
              <w:spacing w:before="0"/>
              <w:jc w:val="center"/>
              <w:rPr>
                <w:rFonts w:cstheme="minorHAnsi"/>
                <w:b/>
                <w:sz w:val="18"/>
                <w:szCs w:val="18"/>
              </w:rPr>
            </w:pPr>
          </w:p>
          <w:p w14:paraId="1375A0B7" w14:textId="77777777" w:rsidR="001E2EC9" w:rsidRPr="00F56B61" w:rsidRDefault="001E2EC9" w:rsidP="001E2EC9">
            <w:pPr>
              <w:spacing w:before="0"/>
              <w:jc w:val="center"/>
              <w:rPr>
                <w:rFonts w:cstheme="minorHAnsi"/>
                <w:b/>
                <w:sz w:val="18"/>
                <w:szCs w:val="18"/>
              </w:rPr>
            </w:pPr>
          </w:p>
          <w:p w14:paraId="22A35011" w14:textId="77777777" w:rsidR="001E2EC9" w:rsidRPr="00F56B61" w:rsidRDefault="001E2EC9" w:rsidP="001E2EC9">
            <w:pPr>
              <w:spacing w:before="0"/>
              <w:jc w:val="center"/>
              <w:rPr>
                <w:rFonts w:cstheme="minorHAnsi"/>
                <w:b/>
                <w:sz w:val="18"/>
                <w:szCs w:val="18"/>
              </w:rPr>
            </w:pPr>
          </w:p>
          <w:p w14:paraId="6E436FDE" w14:textId="77777777" w:rsidR="001E2EC9" w:rsidRPr="00F56B61" w:rsidRDefault="001E2EC9" w:rsidP="001E2EC9">
            <w:pPr>
              <w:spacing w:before="0"/>
              <w:jc w:val="center"/>
              <w:rPr>
                <w:rFonts w:cstheme="minorHAnsi"/>
                <w:b/>
                <w:sz w:val="18"/>
                <w:szCs w:val="18"/>
              </w:rPr>
            </w:pPr>
          </w:p>
          <w:p w14:paraId="2C2793BB" w14:textId="77777777" w:rsidR="001E2EC9" w:rsidRPr="00F56B61" w:rsidRDefault="001E2EC9" w:rsidP="001E2EC9">
            <w:pPr>
              <w:spacing w:before="0"/>
              <w:jc w:val="center"/>
              <w:rPr>
                <w:rFonts w:cstheme="minorHAnsi"/>
                <w:b/>
                <w:sz w:val="18"/>
                <w:szCs w:val="18"/>
              </w:rPr>
            </w:pPr>
          </w:p>
          <w:p w14:paraId="055B3EFC" w14:textId="77777777" w:rsidR="001E2EC9" w:rsidRPr="00F56B61" w:rsidRDefault="001E2EC9" w:rsidP="001E2EC9">
            <w:pPr>
              <w:spacing w:before="0"/>
              <w:jc w:val="center"/>
              <w:rPr>
                <w:rFonts w:cstheme="minorHAnsi"/>
                <w:b/>
                <w:sz w:val="18"/>
                <w:szCs w:val="18"/>
              </w:rPr>
            </w:pPr>
          </w:p>
          <w:p w14:paraId="188BF90E" w14:textId="77777777" w:rsidR="001E2EC9" w:rsidRPr="00F56B61" w:rsidRDefault="001E2EC9" w:rsidP="001E2EC9">
            <w:pPr>
              <w:spacing w:before="0"/>
              <w:jc w:val="center"/>
              <w:rPr>
                <w:rFonts w:cstheme="minorHAnsi"/>
                <w:b/>
                <w:sz w:val="18"/>
                <w:szCs w:val="18"/>
              </w:rPr>
            </w:pPr>
          </w:p>
          <w:p w14:paraId="4CDE47B5" w14:textId="77777777" w:rsidR="001E2EC9" w:rsidRPr="00F56B61" w:rsidRDefault="001E2EC9" w:rsidP="001E2EC9">
            <w:pPr>
              <w:spacing w:before="0"/>
              <w:jc w:val="center"/>
              <w:rPr>
                <w:rFonts w:cstheme="minorHAnsi"/>
                <w:b/>
                <w:sz w:val="18"/>
                <w:szCs w:val="18"/>
              </w:rPr>
            </w:pPr>
          </w:p>
          <w:p w14:paraId="0671B862" w14:textId="77777777" w:rsidR="001E2EC9" w:rsidRPr="00F56B61" w:rsidRDefault="001E2EC9" w:rsidP="001E2EC9">
            <w:pPr>
              <w:spacing w:before="0"/>
              <w:jc w:val="center"/>
              <w:rPr>
                <w:rFonts w:cstheme="minorHAnsi"/>
                <w:b/>
                <w:sz w:val="18"/>
                <w:szCs w:val="18"/>
              </w:rPr>
            </w:pPr>
          </w:p>
          <w:p w14:paraId="53BB41F8" w14:textId="77777777" w:rsidR="001E2EC9" w:rsidRPr="00F56B61" w:rsidRDefault="001E2EC9" w:rsidP="001E2EC9">
            <w:pPr>
              <w:spacing w:before="0"/>
              <w:jc w:val="center"/>
              <w:rPr>
                <w:rFonts w:cstheme="minorHAnsi"/>
                <w:b/>
                <w:sz w:val="18"/>
                <w:szCs w:val="18"/>
              </w:rPr>
            </w:pPr>
          </w:p>
          <w:p w14:paraId="51DEB40A" w14:textId="77777777" w:rsidR="001E2EC9" w:rsidRPr="00F56B61" w:rsidRDefault="001E2EC9" w:rsidP="001E2EC9">
            <w:pPr>
              <w:spacing w:before="0"/>
              <w:jc w:val="center"/>
              <w:rPr>
                <w:rFonts w:cstheme="minorHAnsi"/>
                <w:b/>
                <w:sz w:val="18"/>
                <w:szCs w:val="18"/>
              </w:rPr>
            </w:pPr>
          </w:p>
          <w:p w14:paraId="67ADC184" w14:textId="77777777" w:rsidR="001E2EC9" w:rsidRPr="00F56B61" w:rsidRDefault="001E2EC9" w:rsidP="001E2EC9">
            <w:pPr>
              <w:spacing w:before="0"/>
              <w:jc w:val="center"/>
              <w:rPr>
                <w:rFonts w:cstheme="minorHAnsi"/>
                <w:b/>
                <w:sz w:val="18"/>
                <w:szCs w:val="18"/>
              </w:rPr>
            </w:pPr>
          </w:p>
          <w:p w14:paraId="0FE5D5A6" w14:textId="77777777" w:rsidR="001E2EC9" w:rsidRPr="00F56B61" w:rsidRDefault="001E2EC9" w:rsidP="001E2EC9">
            <w:pPr>
              <w:spacing w:before="0"/>
              <w:jc w:val="center"/>
              <w:rPr>
                <w:rFonts w:cstheme="minorHAnsi"/>
                <w:b/>
                <w:sz w:val="18"/>
                <w:szCs w:val="18"/>
              </w:rPr>
            </w:pPr>
          </w:p>
          <w:p w14:paraId="7F41FBF8" w14:textId="77777777" w:rsidR="001E2EC9" w:rsidRPr="00F56B61" w:rsidRDefault="001E2EC9" w:rsidP="001E2EC9">
            <w:pPr>
              <w:spacing w:before="0"/>
              <w:jc w:val="center"/>
              <w:rPr>
                <w:rFonts w:cstheme="minorHAnsi"/>
                <w:b/>
                <w:sz w:val="18"/>
                <w:szCs w:val="18"/>
              </w:rPr>
            </w:pPr>
          </w:p>
          <w:p w14:paraId="216C61EA" w14:textId="77777777" w:rsidR="001E2EC9" w:rsidRPr="00F56B61" w:rsidRDefault="001E2EC9" w:rsidP="001E2EC9">
            <w:pPr>
              <w:spacing w:before="0"/>
              <w:jc w:val="center"/>
              <w:rPr>
                <w:rFonts w:cstheme="minorHAnsi"/>
                <w:b/>
                <w:sz w:val="18"/>
                <w:szCs w:val="18"/>
              </w:rPr>
            </w:pPr>
          </w:p>
          <w:p w14:paraId="55F51B8F" w14:textId="77777777" w:rsidR="001E2EC9" w:rsidRPr="00F56B61" w:rsidRDefault="001E2EC9" w:rsidP="001E2EC9">
            <w:pPr>
              <w:spacing w:before="0"/>
              <w:jc w:val="center"/>
              <w:rPr>
                <w:rFonts w:cstheme="minorHAnsi"/>
                <w:b/>
                <w:sz w:val="18"/>
                <w:szCs w:val="18"/>
              </w:rPr>
            </w:pPr>
          </w:p>
          <w:p w14:paraId="372F16B7" w14:textId="77777777" w:rsidR="001E2EC9" w:rsidRPr="00F56B61" w:rsidRDefault="001E2EC9" w:rsidP="001E2EC9">
            <w:pPr>
              <w:spacing w:before="0"/>
              <w:jc w:val="center"/>
              <w:rPr>
                <w:rFonts w:cstheme="minorHAnsi"/>
                <w:b/>
                <w:sz w:val="18"/>
                <w:szCs w:val="18"/>
              </w:rPr>
            </w:pPr>
          </w:p>
          <w:p w14:paraId="24873530" w14:textId="77777777" w:rsidR="001E2EC9" w:rsidRPr="00F56B61" w:rsidRDefault="001E2EC9" w:rsidP="001E2EC9">
            <w:pPr>
              <w:spacing w:before="0"/>
              <w:jc w:val="center"/>
              <w:rPr>
                <w:rFonts w:cstheme="minorHAnsi"/>
                <w:b/>
                <w:sz w:val="18"/>
                <w:szCs w:val="18"/>
              </w:rPr>
            </w:pPr>
          </w:p>
          <w:p w14:paraId="72102995" w14:textId="77777777" w:rsidR="001E2EC9" w:rsidRPr="00F56B61" w:rsidRDefault="001E2EC9" w:rsidP="001E2EC9">
            <w:pPr>
              <w:spacing w:before="0"/>
              <w:jc w:val="center"/>
              <w:rPr>
                <w:rFonts w:cstheme="minorHAnsi"/>
                <w:b/>
                <w:sz w:val="18"/>
                <w:szCs w:val="18"/>
              </w:rPr>
            </w:pPr>
          </w:p>
          <w:p w14:paraId="71182D57" w14:textId="77777777" w:rsidR="001E2EC9" w:rsidRPr="00F56B61" w:rsidRDefault="001E2EC9" w:rsidP="001E2EC9">
            <w:pPr>
              <w:spacing w:before="0"/>
              <w:jc w:val="center"/>
              <w:rPr>
                <w:rFonts w:cstheme="minorHAnsi"/>
                <w:b/>
                <w:sz w:val="18"/>
                <w:szCs w:val="18"/>
              </w:rPr>
            </w:pPr>
          </w:p>
          <w:p w14:paraId="47905851" w14:textId="77777777" w:rsidR="001E2EC9" w:rsidRPr="00F56B61" w:rsidRDefault="001E2EC9" w:rsidP="001E2EC9">
            <w:pPr>
              <w:spacing w:before="0"/>
              <w:jc w:val="center"/>
              <w:rPr>
                <w:rFonts w:cstheme="minorHAnsi"/>
                <w:b/>
                <w:sz w:val="18"/>
                <w:szCs w:val="18"/>
              </w:rPr>
            </w:pPr>
          </w:p>
          <w:p w14:paraId="0799030E" w14:textId="77777777" w:rsidR="001E2EC9" w:rsidRPr="00F56B61" w:rsidRDefault="001E2EC9" w:rsidP="001E2EC9">
            <w:pPr>
              <w:spacing w:before="0"/>
              <w:jc w:val="center"/>
              <w:rPr>
                <w:rFonts w:cstheme="minorHAnsi"/>
                <w:b/>
                <w:sz w:val="18"/>
                <w:szCs w:val="18"/>
              </w:rPr>
            </w:pPr>
          </w:p>
          <w:p w14:paraId="1416EB95" w14:textId="77777777" w:rsidR="001E2EC9" w:rsidRPr="00F56B61" w:rsidRDefault="001E2EC9" w:rsidP="001E2EC9">
            <w:pPr>
              <w:spacing w:before="0"/>
              <w:jc w:val="center"/>
              <w:rPr>
                <w:rFonts w:cstheme="minorHAnsi"/>
                <w:b/>
                <w:sz w:val="18"/>
                <w:szCs w:val="18"/>
              </w:rPr>
            </w:pPr>
          </w:p>
          <w:p w14:paraId="4E586F25" w14:textId="77777777" w:rsidR="001E2EC9" w:rsidRPr="00F56B61" w:rsidRDefault="001E2EC9" w:rsidP="001E2EC9">
            <w:pPr>
              <w:spacing w:before="0"/>
              <w:jc w:val="center"/>
              <w:rPr>
                <w:rFonts w:cstheme="minorHAnsi"/>
                <w:b/>
                <w:sz w:val="18"/>
                <w:szCs w:val="18"/>
              </w:rPr>
            </w:pPr>
          </w:p>
          <w:p w14:paraId="31ACCB3D" w14:textId="77777777" w:rsidR="001E2EC9" w:rsidRPr="00F56B61" w:rsidRDefault="001E2EC9" w:rsidP="001E2EC9">
            <w:pPr>
              <w:spacing w:before="0"/>
              <w:jc w:val="center"/>
              <w:rPr>
                <w:rFonts w:cstheme="minorHAnsi"/>
                <w:b/>
                <w:sz w:val="18"/>
                <w:szCs w:val="18"/>
              </w:rPr>
            </w:pPr>
          </w:p>
          <w:p w14:paraId="4CFDB31C" w14:textId="77777777" w:rsidR="001E2EC9" w:rsidRPr="00F56B61" w:rsidRDefault="001E2EC9" w:rsidP="001E2EC9">
            <w:pPr>
              <w:spacing w:before="0"/>
              <w:jc w:val="center"/>
              <w:rPr>
                <w:rFonts w:cstheme="minorHAnsi"/>
                <w:b/>
                <w:sz w:val="18"/>
                <w:szCs w:val="18"/>
              </w:rPr>
            </w:pPr>
          </w:p>
          <w:p w14:paraId="5F419A4A" w14:textId="011CC8B0" w:rsidR="001E2EC9" w:rsidRPr="00F56B61" w:rsidRDefault="001E2EC9" w:rsidP="001E2EC9">
            <w:pPr>
              <w:pStyle w:val="Tablehead"/>
              <w:spacing w:before="0" w:after="0"/>
              <w:rPr>
                <w:rFonts w:eastAsia="Dotum"/>
                <w:sz w:val="18"/>
                <w:szCs w:val="18"/>
                <w:lang w:val="en-US"/>
              </w:rPr>
            </w:pPr>
          </w:p>
        </w:tc>
        <w:tc>
          <w:tcPr>
            <w:tcW w:w="349" w:type="dxa"/>
            <w:shd w:val="clear" w:color="auto" w:fill="FFFFFF" w:themeFill="background1"/>
            <w:tcMar>
              <w:left w:w="57" w:type="dxa"/>
              <w:right w:w="57" w:type="dxa"/>
            </w:tcMar>
            <w:textDirection w:val="btLr"/>
            <w:vAlign w:val="center"/>
          </w:tcPr>
          <w:p w14:paraId="4448584E" w14:textId="77777777" w:rsidR="001E2EC9" w:rsidRPr="00F56B61" w:rsidRDefault="001E2EC9" w:rsidP="001E2EC9">
            <w:pPr>
              <w:spacing w:before="0"/>
              <w:jc w:val="center"/>
              <w:rPr>
                <w:rFonts w:cstheme="minorHAnsi"/>
                <w:b/>
                <w:sz w:val="18"/>
                <w:szCs w:val="18"/>
              </w:rPr>
            </w:pPr>
            <w:r w:rsidRPr="00F56B61">
              <w:rPr>
                <w:rFonts w:cstheme="minorHAnsi" w:hint="eastAsia"/>
                <w:b/>
                <w:sz w:val="18"/>
                <w:szCs w:val="18"/>
                <w:lang w:eastAsia="zh-CN"/>
              </w:rPr>
              <w:t>密克罗尼西亚</w:t>
            </w:r>
          </w:p>
          <w:p w14:paraId="267091D6" w14:textId="77777777" w:rsidR="001E2EC9" w:rsidRPr="00F56B61" w:rsidRDefault="001E2EC9" w:rsidP="001E2EC9">
            <w:pPr>
              <w:spacing w:before="0"/>
              <w:jc w:val="center"/>
              <w:rPr>
                <w:rFonts w:cstheme="minorHAnsi"/>
                <w:b/>
                <w:sz w:val="18"/>
                <w:szCs w:val="18"/>
              </w:rPr>
            </w:pPr>
          </w:p>
          <w:p w14:paraId="47978EFE" w14:textId="77777777" w:rsidR="001E2EC9" w:rsidRPr="00F56B61" w:rsidRDefault="001E2EC9" w:rsidP="001E2EC9">
            <w:pPr>
              <w:spacing w:before="0"/>
              <w:jc w:val="center"/>
              <w:rPr>
                <w:rFonts w:cstheme="minorHAnsi"/>
                <w:b/>
                <w:sz w:val="18"/>
                <w:szCs w:val="18"/>
              </w:rPr>
            </w:pPr>
          </w:p>
          <w:p w14:paraId="1C556E5B" w14:textId="77777777" w:rsidR="001E2EC9" w:rsidRPr="00F56B61" w:rsidRDefault="001E2EC9" w:rsidP="001E2EC9">
            <w:pPr>
              <w:spacing w:before="0"/>
              <w:jc w:val="center"/>
              <w:rPr>
                <w:rFonts w:cstheme="minorHAnsi"/>
                <w:b/>
                <w:sz w:val="18"/>
                <w:szCs w:val="18"/>
              </w:rPr>
            </w:pPr>
          </w:p>
          <w:p w14:paraId="147768DC" w14:textId="77777777" w:rsidR="001E2EC9" w:rsidRPr="00F56B61" w:rsidRDefault="001E2EC9" w:rsidP="001E2EC9">
            <w:pPr>
              <w:spacing w:before="0"/>
              <w:jc w:val="center"/>
              <w:rPr>
                <w:rFonts w:cstheme="minorHAnsi"/>
                <w:b/>
                <w:sz w:val="18"/>
                <w:szCs w:val="18"/>
              </w:rPr>
            </w:pPr>
          </w:p>
          <w:p w14:paraId="43FE848E" w14:textId="77777777" w:rsidR="001E2EC9" w:rsidRPr="00F56B61" w:rsidRDefault="001E2EC9" w:rsidP="001E2EC9">
            <w:pPr>
              <w:spacing w:before="0"/>
              <w:jc w:val="center"/>
              <w:rPr>
                <w:rFonts w:cstheme="minorHAnsi"/>
                <w:b/>
                <w:sz w:val="18"/>
                <w:szCs w:val="18"/>
              </w:rPr>
            </w:pPr>
          </w:p>
          <w:p w14:paraId="1630241D" w14:textId="77777777" w:rsidR="001E2EC9" w:rsidRPr="00F56B61" w:rsidRDefault="001E2EC9" w:rsidP="001E2EC9">
            <w:pPr>
              <w:spacing w:before="0"/>
              <w:jc w:val="center"/>
              <w:rPr>
                <w:rFonts w:cstheme="minorHAnsi"/>
                <w:b/>
                <w:sz w:val="18"/>
                <w:szCs w:val="18"/>
              </w:rPr>
            </w:pPr>
          </w:p>
          <w:p w14:paraId="72C8F633" w14:textId="3BCD0BBE" w:rsidR="001E2EC9" w:rsidRPr="00F56B61" w:rsidRDefault="001E2EC9" w:rsidP="001E2EC9">
            <w:pPr>
              <w:pStyle w:val="Tablehead"/>
              <w:spacing w:before="0" w:after="0"/>
              <w:rPr>
                <w:rFonts w:eastAsia="Dotum"/>
                <w:sz w:val="18"/>
                <w:szCs w:val="18"/>
                <w:lang w:val="en-US"/>
              </w:rPr>
            </w:pPr>
          </w:p>
        </w:tc>
        <w:tc>
          <w:tcPr>
            <w:tcW w:w="349" w:type="dxa"/>
            <w:shd w:val="clear" w:color="auto" w:fill="FFFFFF" w:themeFill="background1"/>
            <w:tcMar>
              <w:left w:w="57" w:type="dxa"/>
              <w:right w:w="57" w:type="dxa"/>
            </w:tcMar>
            <w:textDirection w:val="btLr"/>
            <w:vAlign w:val="center"/>
          </w:tcPr>
          <w:p w14:paraId="229A0342" w14:textId="4CA2EB06"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蒙古</w:t>
            </w:r>
          </w:p>
        </w:tc>
        <w:tc>
          <w:tcPr>
            <w:tcW w:w="349" w:type="dxa"/>
            <w:shd w:val="clear" w:color="auto" w:fill="FFFFFF" w:themeFill="background1"/>
            <w:tcMar>
              <w:left w:w="57" w:type="dxa"/>
              <w:right w:w="57" w:type="dxa"/>
            </w:tcMar>
            <w:textDirection w:val="btLr"/>
            <w:vAlign w:val="center"/>
          </w:tcPr>
          <w:p w14:paraId="097BB0DB" w14:textId="45798C02"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缅甸</w:t>
            </w:r>
          </w:p>
        </w:tc>
        <w:tc>
          <w:tcPr>
            <w:tcW w:w="348" w:type="dxa"/>
            <w:shd w:val="clear" w:color="auto" w:fill="FFFFFF" w:themeFill="background1"/>
            <w:tcMar>
              <w:left w:w="57" w:type="dxa"/>
              <w:right w:w="57" w:type="dxa"/>
            </w:tcMar>
            <w:textDirection w:val="btLr"/>
            <w:vAlign w:val="center"/>
          </w:tcPr>
          <w:p w14:paraId="693C65AC" w14:textId="2171CE2A"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瑙鲁</w:t>
            </w:r>
          </w:p>
        </w:tc>
        <w:tc>
          <w:tcPr>
            <w:tcW w:w="349" w:type="dxa"/>
            <w:shd w:val="clear" w:color="auto" w:fill="FFFFFF" w:themeFill="background1"/>
            <w:tcMar>
              <w:left w:w="57" w:type="dxa"/>
              <w:right w:w="57" w:type="dxa"/>
            </w:tcMar>
            <w:textDirection w:val="btLr"/>
            <w:vAlign w:val="center"/>
          </w:tcPr>
          <w:p w14:paraId="4D156674" w14:textId="4161265A"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尼泊尔</w:t>
            </w:r>
          </w:p>
        </w:tc>
        <w:tc>
          <w:tcPr>
            <w:tcW w:w="349" w:type="dxa"/>
            <w:shd w:val="clear" w:color="auto" w:fill="FFFFFF" w:themeFill="background1"/>
            <w:tcMar>
              <w:left w:w="57" w:type="dxa"/>
              <w:right w:w="57" w:type="dxa"/>
            </w:tcMar>
            <w:textDirection w:val="btLr"/>
            <w:vAlign w:val="center"/>
          </w:tcPr>
          <w:p w14:paraId="49084A5B" w14:textId="41BAB0BF"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新西兰</w:t>
            </w:r>
          </w:p>
        </w:tc>
        <w:tc>
          <w:tcPr>
            <w:tcW w:w="349" w:type="dxa"/>
            <w:shd w:val="clear" w:color="auto" w:fill="FFFFFF" w:themeFill="background1"/>
            <w:tcMar>
              <w:left w:w="57" w:type="dxa"/>
              <w:right w:w="57" w:type="dxa"/>
            </w:tcMar>
            <w:textDirection w:val="btLr"/>
            <w:vAlign w:val="center"/>
          </w:tcPr>
          <w:p w14:paraId="5E195335" w14:textId="626F72EB"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巴基斯坦</w:t>
            </w:r>
          </w:p>
        </w:tc>
        <w:tc>
          <w:tcPr>
            <w:tcW w:w="349" w:type="dxa"/>
            <w:shd w:val="clear" w:color="auto" w:fill="FFFFFF" w:themeFill="background1"/>
            <w:tcMar>
              <w:left w:w="57" w:type="dxa"/>
              <w:right w:w="57" w:type="dxa"/>
            </w:tcMar>
            <w:textDirection w:val="btLr"/>
            <w:vAlign w:val="center"/>
          </w:tcPr>
          <w:p w14:paraId="0C9A0368" w14:textId="40B80A61"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帕</w:t>
            </w:r>
            <w:proofErr w:type="gramStart"/>
            <w:r w:rsidRPr="00F56B61">
              <w:rPr>
                <w:rFonts w:cstheme="minorHAnsi" w:hint="eastAsia"/>
                <w:sz w:val="18"/>
                <w:szCs w:val="18"/>
                <w:lang w:eastAsia="zh-CN"/>
              </w:rPr>
              <w:t>劳</w:t>
            </w:r>
            <w:proofErr w:type="gramEnd"/>
          </w:p>
        </w:tc>
        <w:tc>
          <w:tcPr>
            <w:tcW w:w="349" w:type="dxa"/>
            <w:shd w:val="clear" w:color="auto" w:fill="FFFFFF" w:themeFill="background1"/>
            <w:tcMar>
              <w:left w:w="57" w:type="dxa"/>
              <w:right w:w="57" w:type="dxa"/>
            </w:tcMar>
            <w:textDirection w:val="btLr"/>
            <w:vAlign w:val="center"/>
          </w:tcPr>
          <w:p w14:paraId="0B815685" w14:textId="29BF0BA3"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巴布亚新几内亚</w:t>
            </w:r>
          </w:p>
        </w:tc>
        <w:tc>
          <w:tcPr>
            <w:tcW w:w="349" w:type="dxa"/>
            <w:shd w:val="clear" w:color="auto" w:fill="FFFFFF" w:themeFill="background1"/>
            <w:tcMar>
              <w:left w:w="57" w:type="dxa"/>
              <w:right w:w="57" w:type="dxa"/>
            </w:tcMar>
            <w:textDirection w:val="btLr"/>
            <w:vAlign w:val="center"/>
          </w:tcPr>
          <w:p w14:paraId="7BE0E675" w14:textId="078755A8"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菲律宾</w:t>
            </w:r>
          </w:p>
        </w:tc>
        <w:tc>
          <w:tcPr>
            <w:tcW w:w="349" w:type="dxa"/>
            <w:shd w:val="clear" w:color="auto" w:fill="FFFFFF" w:themeFill="background1"/>
            <w:tcMar>
              <w:left w:w="57" w:type="dxa"/>
              <w:right w:w="57" w:type="dxa"/>
            </w:tcMar>
            <w:textDirection w:val="btLr"/>
            <w:vAlign w:val="center"/>
          </w:tcPr>
          <w:p w14:paraId="7DF614E8" w14:textId="57810EBD" w:rsidR="001E2EC9" w:rsidRPr="00F56B61" w:rsidRDefault="001E2EC9" w:rsidP="001E2EC9">
            <w:pPr>
              <w:pStyle w:val="Tablehead"/>
              <w:spacing w:before="0" w:after="0"/>
              <w:rPr>
                <w:rFonts w:eastAsia="Dotum"/>
                <w:sz w:val="18"/>
                <w:szCs w:val="18"/>
                <w:lang w:val="en-US"/>
              </w:rPr>
            </w:pPr>
            <w:proofErr w:type="gramStart"/>
            <w:r w:rsidRPr="00F56B61">
              <w:rPr>
                <w:rFonts w:cstheme="minorHAnsi" w:hint="eastAsia"/>
                <w:sz w:val="18"/>
                <w:szCs w:val="18"/>
                <w:lang w:eastAsia="zh-CN"/>
              </w:rPr>
              <w:t>萨</w:t>
            </w:r>
            <w:proofErr w:type="gramEnd"/>
            <w:r w:rsidRPr="00F56B61">
              <w:rPr>
                <w:rFonts w:cstheme="minorHAnsi" w:hint="eastAsia"/>
                <w:sz w:val="18"/>
                <w:szCs w:val="18"/>
                <w:lang w:eastAsia="zh-CN"/>
              </w:rPr>
              <w:t>摩亚</w:t>
            </w:r>
          </w:p>
        </w:tc>
        <w:tc>
          <w:tcPr>
            <w:tcW w:w="348" w:type="dxa"/>
            <w:shd w:val="clear" w:color="auto" w:fill="FFFFFF" w:themeFill="background1"/>
            <w:tcMar>
              <w:left w:w="57" w:type="dxa"/>
              <w:right w:w="57" w:type="dxa"/>
            </w:tcMar>
            <w:textDirection w:val="btLr"/>
            <w:vAlign w:val="center"/>
          </w:tcPr>
          <w:p w14:paraId="648CF29A" w14:textId="05BF5DB9"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新加坡</w:t>
            </w:r>
          </w:p>
        </w:tc>
        <w:tc>
          <w:tcPr>
            <w:tcW w:w="349" w:type="dxa"/>
            <w:shd w:val="clear" w:color="auto" w:fill="FFFFFF" w:themeFill="background1"/>
            <w:tcMar>
              <w:left w:w="57" w:type="dxa"/>
              <w:right w:w="57" w:type="dxa"/>
            </w:tcMar>
            <w:textDirection w:val="btLr"/>
            <w:vAlign w:val="center"/>
          </w:tcPr>
          <w:p w14:paraId="0E43F48F" w14:textId="28D274B6"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所罗门群岛</w:t>
            </w:r>
          </w:p>
        </w:tc>
        <w:tc>
          <w:tcPr>
            <w:tcW w:w="349" w:type="dxa"/>
            <w:shd w:val="clear" w:color="auto" w:fill="FFFFFF" w:themeFill="background1"/>
            <w:tcMar>
              <w:left w:w="57" w:type="dxa"/>
              <w:right w:w="57" w:type="dxa"/>
            </w:tcMar>
            <w:textDirection w:val="btLr"/>
            <w:vAlign w:val="center"/>
          </w:tcPr>
          <w:p w14:paraId="6009DA07" w14:textId="630404EB"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斯里兰卡</w:t>
            </w:r>
          </w:p>
        </w:tc>
        <w:tc>
          <w:tcPr>
            <w:tcW w:w="349" w:type="dxa"/>
            <w:shd w:val="clear" w:color="auto" w:fill="FFFFFF" w:themeFill="background1"/>
            <w:tcMar>
              <w:left w:w="57" w:type="dxa"/>
              <w:right w:w="57" w:type="dxa"/>
            </w:tcMar>
            <w:textDirection w:val="btLr"/>
            <w:vAlign w:val="center"/>
          </w:tcPr>
          <w:p w14:paraId="74FE34B4" w14:textId="547EBCFD"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泰国</w:t>
            </w:r>
          </w:p>
        </w:tc>
        <w:tc>
          <w:tcPr>
            <w:tcW w:w="349" w:type="dxa"/>
            <w:shd w:val="clear" w:color="auto" w:fill="FFFFFF" w:themeFill="background1"/>
            <w:tcMar>
              <w:left w:w="57" w:type="dxa"/>
              <w:right w:w="57" w:type="dxa"/>
            </w:tcMar>
            <w:textDirection w:val="btLr"/>
            <w:vAlign w:val="center"/>
          </w:tcPr>
          <w:p w14:paraId="5738C863" w14:textId="324185C4"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汤加</w:t>
            </w:r>
          </w:p>
        </w:tc>
        <w:tc>
          <w:tcPr>
            <w:tcW w:w="349" w:type="dxa"/>
            <w:shd w:val="clear" w:color="auto" w:fill="FFFFFF" w:themeFill="background1"/>
            <w:tcMar>
              <w:left w:w="57" w:type="dxa"/>
              <w:right w:w="57" w:type="dxa"/>
            </w:tcMar>
            <w:textDirection w:val="btLr"/>
            <w:vAlign w:val="center"/>
          </w:tcPr>
          <w:p w14:paraId="386C667E" w14:textId="4E2FD1A6"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图瓦</w:t>
            </w:r>
            <w:proofErr w:type="gramStart"/>
            <w:r w:rsidRPr="00F56B61">
              <w:rPr>
                <w:rFonts w:cstheme="minorHAnsi" w:hint="eastAsia"/>
                <w:sz w:val="18"/>
                <w:szCs w:val="18"/>
                <w:lang w:eastAsia="zh-CN"/>
              </w:rPr>
              <w:t>卢</w:t>
            </w:r>
            <w:proofErr w:type="gramEnd"/>
          </w:p>
        </w:tc>
        <w:tc>
          <w:tcPr>
            <w:tcW w:w="349" w:type="dxa"/>
            <w:shd w:val="clear" w:color="auto" w:fill="FFFFFF" w:themeFill="background1"/>
            <w:tcMar>
              <w:left w:w="57" w:type="dxa"/>
              <w:right w:w="57" w:type="dxa"/>
            </w:tcMar>
            <w:textDirection w:val="btLr"/>
            <w:vAlign w:val="center"/>
          </w:tcPr>
          <w:p w14:paraId="31A4B229" w14:textId="331DF263"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瓦努阿图</w:t>
            </w:r>
          </w:p>
        </w:tc>
        <w:tc>
          <w:tcPr>
            <w:tcW w:w="349" w:type="dxa"/>
            <w:shd w:val="clear" w:color="auto" w:fill="FFFFFF" w:themeFill="background1"/>
            <w:tcMar>
              <w:left w:w="57" w:type="dxa"/>
              <w:right w:w="57" w:type="dxa"/>
            </w:tcMar>
            <w:textDirection w:val="btLr"/>
            <w:vAlign w:val="center"/>
          </w:tcPr>
          <w:p w14:paraId="1653A630" w14:textId="5C0B0963" w:rsidR="001E2EC9" w:rsidRPr="00F56B61" w:rsidRDefault="001E2EC9" w:rsidP="001E2EC9">
            <w:pPr>
              <w:pStyle w:val="Tablehead"/>
              <w:spacing w:before="0" w:after="0"/>
              <w:rPr>
                <w:rFonts w:eastAsia="Dotum"/>
                <w:sz w:val="18"/>
                <w:szCs w:val="18"/>
                <w:lang w:val="en-US"/>
              </w:rPr>
            </w:pPr>
            <w:r w:rsidRPr="00F56B61">
              <w:rPr>
                <w:rFonts w:cstheme="minorHAnsi" w:hint="eastAsia"/>
                <w:sz w:val="18"/>
                <w:szCs w:val="18"/>
                <w:lang w:eastAsia="zh-CN"/>
              </w:rPr>
              <w:t>越南</w:t>
            </w:r>
          </w:p>
        </w:tc>
        <w:tc>
          <w:tcPr>
            <w:tcW w:w="378" w:type="dxa"/>
            <w:shd w:val="clear" w:color="auto" w:fill="FFFFFF" w:themeFill="background1"/>
            <w:tcMar>
              <w:left w:w="28" w:type="dxa"/>
              <w:right w:w="28" w:type="dxa"/>
            </w:tcMar>
            <w:textDirection w:val="btLr"/>
            <w:vAlign w:val="center"/>
          </w:tcPr>
          <w:p w14:paraId="221B4A5E" w14:textId="6946D616" w:rsidR="001E2EC9" w:rsidRPr="00F56B61" w:rsidRDefault="001E2EC9" w:rsidP="001E2EC9">
            <w:pPr>
              <w:pStyle w:val="Tablehead"/>
              <w:spacing w:before="0" w:after="0"/>
              <w:rPr>
                <w:rFonts w:ascii="SimSun" w:hAnsi="SimSun"/>
                <w:sz w:val="18"/>
                <w:szCs w:val="18"/>
                <w:lang w:val="en-US"/>
              </w:rPr>
            </w:pPr>
            <w:r w:rsidRPr="00F56B61">
              <w:rPr>
                <w:rFonts w:ascii="SimSun" w:hAnsi="SimSun" w:cs="Microsoft YaHei" w:hint="eastAsia"/>
                <w:sz w:val="18"/>
                <w:szCs w:val="18"/>
                <w:lang w:val="en-US" w:eastAsia="zh-CN"/>
              </w:rPr>
              <w:t>合计</w:t>
            </w:r>
          </w:p>
        </w:tc>
      </w:tr>
      <w:tr w:rsidR="007C75FE" w:rsidRPr="00BE73CC" w14:paraId="43D6C68D"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1473C062"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1</w:t>
            </w:r>
          </w:p>
        </w:tc>
        <w:tc>
          <w:tcPr>
            <w:tcW w:w="585" w:type="dxa"/>
            <w:shd w:val="clear" w:color="auto" w:fill="FFFFFF" w:themeFill="background1"/>
          </w:tcPr>
          <w:p w14:paraId="37A819A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1</w:t>
            </w:r>
          </w:p>
        </w:tc>
        <w:tc>
          <w:tcPr>
            <w:tcW w:w="360" w:type="dxa"/>
            <w:shd w:val="clear" w:color="auto" w:fill="FFFFFF" w:themeFill="background1"/>
            <w:tcMar>
              <w:left w:w="57" w:type="dxa"/>
              <w:right w:w="57" w:type="dxa"/>
            </w:tcMar>
            <w:vAlign w:val="center"/>
          </w:tcPr>
          <w:p w14:paraId="46EC583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7401BD5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1CA117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00BFDA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70FF00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9790C8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3E2367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384F44A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409659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78BA1D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2CD316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4EC933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2D835D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B964DE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038484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3A38A03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966ECE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C9AC64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8B5C81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0CA180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407F60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075E9D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2699D18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606EBE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294AC9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CAD4AF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F2184C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3EEB23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73884A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E4516B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4B8538A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0DA63A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52D345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23CC19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FDAD61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953A784"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294E3C29"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966B62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3465E389"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718C62C5"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218BE983"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2</w:t>
            </w:r>
          </w:p>
        </w:tc>
        <w:tc>
          <w:tcPr>
            <w:tcW w:w="585" w:type="dxa"/>
            <w:shd w:val="clear" w:color="auto" w:fill="FFFFFF" w:themeFill="background1"/>
          </w:tcPr>
          <w:p w14:paraId="0F8A1BB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2</w:t>
            </w:r>
          </w:p>
        </w:tc>
        <w:tc>
          <w:tcPr>
            <w:tcW w:w="360" w:type="dxa"/>
            <w:shd w:val="clear" w:color="auto" w:fill="FFFFFF" w:themeFill="background1"/>
            <w:tcMar>
              <w:left w:w="57" w:type="dxa"/>
              <w:right w:w="57" w:type="dxa"/>
            </w:tcMar>
            <w:vAlign w:val="center"/>
          </w:tcPr>
          <w:p w14:paraId="4055D5C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37F72A2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01810F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6500A4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7A64BB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1B4494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C6B3A4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58A76C5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9F4287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6C01A9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2C80A4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F3E812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BEDCD0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CE0265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E2ACCE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4B03FE8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34872D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D6B386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55F1F7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D4792A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DD1791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81E52B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6E57687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A500D2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C155C5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A8396B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53AF8D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26A7AE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9F9950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6D6443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502FD2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EB72DA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45ED04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46A377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9DEEF7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8950E75"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795865C2"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4F44B9B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1A956D3C"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13</w:t>
            </w:r>
          </w:p>
        </w:tc>
      </w:tr>
      <w:tr w:rsidR="007C75FE" w:rsidRPr="00BE73CC" w14:paraId="4EE5B78C"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31B626D0"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3</w:t>
            </w:r>
          </w:p>
        </w:tc>
        <w:tc>
          <w:tcPr>
            <w:tcW w:w="585" w:type="dxa"/>
            <w:shd w:val="clear" w:color="auto" w:fill="FFFFFF" w:themeFill="background1"/>
          </w:tcPr>
          <w:p w14:paraId="33FBCE2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18</w:t>
            </w:r>
          </w:p>
        </w:tc>
        <w:tc>
          <w:tcPr>
            <w:tcW w:w="360" w:type="dxa"/>
            <w:shd w:val="clear" w:color="auto" w:fill="FFFFFF" w:themeFill="background1"/>
            <w:tcMar>
              <w:left w:w="57" w:type="dxa"/>
              <w:right w:w="57" w:type="dxa"/>
            </w:tcMar>
            <w:vAlign w:val="center"/>
          </w:tcPr>
          <w:p w14:paraId="5E20B12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27389F6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247E66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B5F72F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7CA03E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C04D27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00C055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6834AA3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773369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A01CC7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20ED9D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EC8AFD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40E28D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E427FC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82BBDF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3122B48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B752B3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90793F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2C4C41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1A3CAA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3A30F4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18E457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2A0B362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B28524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4EA244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57F46A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EC68D1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21ED6E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4278DA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C71ED7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9AF2DF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082563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33313E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98FC2D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B335D5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C91CB1F"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402A3449"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2E24AE0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5036519C"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5C6E075C"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5DBF4296"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4</w:t>
            </w:r>
          </w:p>
        </w:tc>
        <w:tc>
          <w:tcPr>
            <w:tcW w:w="585" w:type="dxa"/>
            <w:shd w:val="clear" w:color="auto" w:fill="FFFFFF" w:themeFill="background1"/>
          </w:tcPr>
          <w:p w14:paraId="0D6A4E5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22</w:t>
            </w:r>
          </w:p>
        </w:tc>
        <w:tc>
          <w:tcPr>
            <w:tcW w:w="360" w:type="dxa"/>
            <w:shd w:val="clear" w:color="auto" w:fill="FFFFFF" w:themeFill="background1"/>
            <w:tcMar>
              <w:left w:w="57" w:type="dxa"/>
              <w:right w:w="57" w:type="dxa"/>
            </w:tcMar>
            <w:vAlign w:val="center"/>
          </w:tcPr>
          <w:p w14:paraId="424BE48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748BCE9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2822B4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6C2751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D12E5B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902BE8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954D56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168ABFE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3F00C2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B101AB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3DD24A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5D3525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70B88C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08A658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8669B5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362B05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C13434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A0906F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75DC59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37310B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0563AC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71940D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ED9C84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3E4566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9D2AF3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299957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908F6F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7F8172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39E46C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A0F39C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15288B8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F7E1DD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44B08A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D99040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23C744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446C687"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A3AFBFD"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03E1F5A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0E9A9C62"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14</w:t>
            </w:r>
          </w:p>
        </w:tc>
      </w:tr>
      <w:tr w:rsidR="007C75FE" w:rsidRPr="00BE73CC" w14:paraId="1DA1C7EA"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041D3143"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5</w:t>
            </w:r>
          </w:p>
        </w:tc>
        <w:tc>
          <w:tcPr>
            <w:tcW w:w="585" w:type="dxa"/>
            <w:shd w:val="clear" w:color="auto" w:fill="FFFFFF" w:themeFill="background1"/>
          </w:tcPr>
          <w:p w14:paraId="6EF78CD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32</w:t>
            </w:r>
          </w:p>
        </w:tc>
        <w:tc>
          <w:tcPr>
            <w:tcW w:w="360" w:type="dxa"/>
            <w:shd w:val="clear" w:color="auto" w:fill="FFFFFF" w:themeFill="background1"/>
            <w:tcMar>
              <w:left w:w="57" w:type="dxa"/>
              <w:right w:w="57" w:type="dxa"/>
            </w:tcMar>
            <w:vAlign w:val="center"/>
          </w:tcPr>
          <w:p w14:paraId="29E2E21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0009031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4C88F0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D23DB2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39C60E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13D8A8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0F8415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EF0BBA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45C670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7E8BA6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643D2D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2FD532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B6B19F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6CEFD2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DD3A44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3B5123A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2D1E05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8982A3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09789A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089463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D58087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54AB96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EB80A3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56D0A1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328147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3A57DA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ED275D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B009C5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17A959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6C98F7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D92426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F0AD4E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D97113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77D312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8D3261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7683AE8"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04A8C33B"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595665F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62923255"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13</w:t>
            </w:r>
          </w:p>
        </w:tc>
      </w:tr>
      <w:tr w:rsidR="007C75FE" w:rsidRPr="00BE73CC" w14:paraId="5E3BA807"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627F1819"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6</w:t>
            </w:r>
          </w:p>
        </w:tc>
        <w:tc>
          <w:tcPr>
            <w:tcW w:w="585" w:type="dxa"/>
            <w:shd w:val="clear" w:color="auto" w:fill="FFFFFF" w:themeFill="background1"/>
          </w:tcPr>
          <w:p w14:paraId="40CC6AD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35</w:t>
            </w:r>
          </w:p>
        </w:tc>
        <w:tc>
          <w:tcPr>
            <w:tcW w:w="360" w:type="dxa"/>
            <w:shd w:val="clear" w:color="auto" w:fill="FFFFFF" w:themeFill="background1"/>
            <w:tcMar>
              <w:left w:w="57" w:type="dxa"/>
              <w:right w:w="57" w:type="dxa"/>
            </w:tcMar>
            <w:vAlign w:val="center"/>
          </w:tcPr>
          <w:p w14:paraId="7D2BD2A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153D705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10B967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49748E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AD5072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98074A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009074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56A424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87DA32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6E9686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356678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4CF279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A2DF15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F9086A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68970C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1B9700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20B39D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3B6FEF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E6122E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F85B0F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6E2EFE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B19B07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3394306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712CC5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7352FE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E7B305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6F9823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D06772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C165CC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0F2F67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63E5425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D2DDB2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33DCDE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50FC85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98593C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48277BB"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7C381D3E"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0FC6CB5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587366CD"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14</w:t>
            </w:r>
          </w:p>
        </w:tc>
      </w:tr>
      <w:tr w:rsidR="007C75FE" w:rsidRPr="00BE73CC" w14:paraId="1E325E4C"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31AA016A"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7</w:t>
            </w:r>
          </w:p>
        </w:tc>
        <w:tc>
          <w:tcPr>
            <w:tcW w:w="585" w:type="dxa"/>
            <w:shd w:val="clear" w:color="auto" w:fill="FFFFFF" w:themeFill="background1"/>
          </w:tcPr>
          <w:p w14:paraId="6205166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45</w:t>
            </w:r>
          </w:p>
        </w:tc>
        <w:tc>
          <w:tcPr>
            <w:tcW w:w="360" w:type="dxa"/>
            <w:shd w:val="clear" w:color="auto" w:fill="FFFFFF" w:themeFill="background1"/>
            <w:tcMar>
              <w:left w:w="57" w:type="dxa"/>
              <w:right w:w="57" w:type="dxa"/>
            </w:tcMar>
            <w:vAlign w:val="center"/>
          </w:tcPr>
          <w:p w14:paraId="783A220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6939070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BCF0A9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0D5BFB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3286AD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0972C5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28C0F7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5239681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F5B5F3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F60096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254D72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BCE07C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A0DEBC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31B4D3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96E36F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343F382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859561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64916E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D00BF0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0ADA6A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0DFC54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39F7EC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8CF26D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E11760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EE88F7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AD42A7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86EAC9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8E0ED8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804725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DA32C7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27EE18F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44185A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0B0B55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62A105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6C1C0D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21076F1"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4CAFA5E3"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097BC10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6BA7C4B6"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14</w:t>
            </w:r>
          </w:p>
        </w:tc>
      </w:tr>
      <w:tr w:rsidR="007C75FE" w:rsidRPr="00BE73CC" w14:paraId="388CE58C"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0D585DE8"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r w:rsidRPr="00736249">
              <w:rPr>
                <w:rFonts w:ascii="Times New Roman" w:eastAsia="Dotum" w:hAnsi="Times New Roman" w:cs="Times New Roman"/>
                <w:sz w:val="18"/>
                <w:szCs w:val="18"/>
                <w:lang w:val="en-US"/>
              </w:rPr>
              <w:t>8</w:t>
            </w:r>
          </w:p>
        </w:tc>
        <w:tc>
          <w:tcPr>
            <w:tcW w:w="585" w:type="dxa"/>
            <w:shd w:val="clear" w:color="auto" w:fill="FFFFFF" w:themeFill="background1"/>
          </w:tcPr>
          <w:p w14:paraId="12174E0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50</w:t>
            </w:r>
          </w:p>
        </w:tc>
        <w:tc>
          <w:tcPr>
            <w:tcW w:w="360" w:type="dxa"/>
            <w:shd w:val="clear" w:color="auto" w:fill="FFFFFF" w:themeFill="background1"/>
            <w:tcMar>
              <w:left w:w="57" w:type="dxa"/>
              <w:right w:w="57" w:type="dxa"/>
            </w:tcMar>
            <w:vAlign w:val="center"/>
          </w:tcPr>
          <w:p w14:paraId="2318ED43"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0E52D5D8"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AE28348"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ED3236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501A30D"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AD8D69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BADCA9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35417A8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C06D3C1"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CF661DE"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315317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F1704A2"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1199E5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EDCEB4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C3B54BE"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1B2ED537"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EB670CD"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8124FC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18C3188"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A5501E1"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A35D58D"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E4E60A3"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6FDDFB98"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209E0C5"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000A46E"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3B0F902"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74DB4E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B216FB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CC76DA3"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9C5DBD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46905200"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9A6A3FE"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8EE008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D96BF7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B3C0747"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8F020D5"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F2876E7"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0E66487F"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04F7FC0B"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736249">
              <w:rPr>
                <w:rFonts w:ascii="Times New Roman" w:eastAsia="Dotum" w:hAnsi="Times New Roman" w:cs="Times New Roman"/>
                <w:sz w:val="18"/>
                <w:szCs w:val="18"/>
                <w:lang w:val="en-US"/>
              </w:rPr>
              <w:t>1</w:t>
            </w:r>
            <w:r>
              <w:rPr>
                <w:rFonts w:ascii="Times New Roman" w:eastAsia="Dotum" w:hAnsi="Times New Roman" w:cs="Times New Roman"/>
                <w:sz w:val="18"/>
                <w:szCs w:val="18"/>
                <w:lang w:val="en-US"/>
              </w:rPr>
              <w:t>3</w:t>
            </w:r>
          </w:p>
        </w:tc>
      </w:tr>
      <w:tr w:rsidR="007C75FE" w:rsidRPr="00BE73CC" w14:paraId="34D3DB92"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104F0481"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9</w:t>
            </w:r>
          </w:p>
        </w:tc>
        <w:tc>
          <w:tcPr>
            <w:tcW w:w="585" w:type="dxa"/>
            <w:shd w:val="clear" w:color="auto" w:fill="FFFFFF" w:themeFill="background1"/>
          </w:tcPr>
          <w:p w14:paraId="426C77C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52</w:t>
            </w:r>
          </w:p>
        </w:tc>
        <w:tc>
          <w:tcPr>
            <w:tcW w:w="360" w:type="dxa"/>
            <w:shd w:val="clear" w:color="auto" w:fill="FFFFFF" w:themeFill="background1"/>
            <w:tcMar>
              <w:left w:w="57" w:type="dxa"/>
              <w:right w:w="57" w:type="dxa"/>
            </w:tcMar>
            <w:vAlign w:val="center"/>
          </w:tcPr>
          <w:p w14:paraId="563B8F2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45F02CD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9F584E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AF9813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0DF044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6B3135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EF9053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324A9D7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387FA4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29A69E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8DD048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20296F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865595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3223F5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3E5D94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63CD7AB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CE9BD5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E11539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9C0053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696095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4F23FE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C8B4CB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70A548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25AAA3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B410FF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A0F617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B1AABB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93A0F4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369E10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FE9A9B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5220E73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351F32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9E918E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E6CF63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52E5A7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E519A2B"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B941EAA"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C693EB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2C96EB76"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563549C1"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3E9B3160"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10</w:t>
            </w:r>
          </w:p>
        </w:tc>
        <w:tc>
          <w:tcPr>
            <w:tcW w:w="585" w:type="dxa"/>
            <w:shd w:val="clear" w:color="auto" w:fill="FFFFFF" w:themeFill="background1"/>
          </w:tcPr>
          <w:p w14:paraId="62C218B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55</w:t>
            </w:r>
          </w:p>
        </w:tc>
        <w:tc>
          <w:tcPr>
            <w:tcW w:w="360" w:type="dxa"/>
            <w:shd w:val="clear" w:color="auto" w:fill="FFFFFF" w:themeFill="background1"/>
            <w:tcMar>
              <w:left w:w="57" w:type="dxa"/>
              <w:right w:w="57" w:type="dxa"/>
            </w:tcMar>
            <w:vAlign w:val="center"/>
          </w:tcPr>
          <w:p w14:paraId="4B3A694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1AE602B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5020CB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AAF1FE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B679CB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0F3CA0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3998B1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547AAFF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1BCEF8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83D118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9D5ACC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552252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B67773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B549DF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83C0C3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2ADF99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74C0A1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B2CDD9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33DDFA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7B9851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333E6D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92BF9B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7177DA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B3C54E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491BE5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63EFD3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98443D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22BD01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5DC0B8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5B2306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FF79F6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9AB374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874076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64D53F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F99DD4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CCAC463"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79DCCA66"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264DB35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0DE646C2"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5158AA36"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555B63AD"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11</w:t>
            </w:r>
          </w:p>
        </w:tc>
        <w:tc>
          <w:tcPr>
            <w:tcW w:w="585" w:type="dxa"/>
            <w:shd w:val="clear" w:color="auto" w:fill="FFFFFF" w:themeFill="background1"/>
          </w:tcPr>
          <w:p w14:paraId="2E0BD9A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58</w:t>
            </w:r>
          </w:p>
        </w:tc>
        <w:tc>
          <w:tcPr>
            <w:tcW w:w="360" w:type="dxa"/>
            <w:shd w:val="clear" w:color="auto" w:fill="FFFFFF" w:themeFill="background1"/>
            <w:tcMar>
              <w:left w:w="57" w:type="dxa"/>
              <w:right w:w="57" w:type="dxa"/>
            </w:tcMar>
            <w:vAlign w:val="center"/>
          </w:tcPr>
          <w:p w14:paraId="17A90A6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4AFFB54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EDA4BA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795C80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8274D0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6C3880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647012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D0462B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C4B60F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2D2D75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D9B094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FBFD45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D40F40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FDD964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2DA889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64B7EE0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F33CAE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0FBCE8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72E8C9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FD5947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FAD835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E940F2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115F24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1FC86F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FD20D7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85B76D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7EA92B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D0C097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1D40BE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ED93F1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3F56023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1A0B06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C9D56B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B153DE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8F52F1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11D8E81"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45F0C753"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411B9A8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5B045C60"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04ED9D66"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5186C391"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r w:rsidRPr="00736249">
              <w:rPr>
                <w:rFonts w:ascii="Times New Roman" w:eastAsia="Dotum" w:hAnsi="Times New Roman" w:cs="Times New Roman"/>
                <w:sz w:val="18"/>
                <w:szCs w:val="18"/>
                <w:lang w:val="en-US"/>
              </w:rPr>
              <w:t>12</w:t>
            </w:r>
          </w:p>
        </w:tc>
        <w:tc>
          <w:tcPr>
            <w:tcW w:w="585" w:type="dxa"/>
            <w:shd w:val="clear" w:color="auto" w:fill="FFFFFF" w:themeFill="background1"/>
          </w:tcPr>
          <w:p w14:paraId="3A09655F"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60</w:t>
            </w:r>
          </w:p>
        </w:tc>
        <w:tc>
          <w:tcPr>
            <w:tcW w:w="360" w:type="dxa"/>
            <w:shd w:val="clear" w:color="auto" w:fill="FFFFFF" w:themeFill="background1"/>
            <w:tcMar>
              <w:left w:w="57" w:type="dxa"/>
              <w:right w:w="57" w:type="dxa"/>
            </w:tcMar>
            <w:vAlign w:val="center"/>
          </w:tcPr>
          <w:p w14:paraId="1582C33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5488807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3B5C48E"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F423535"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9FFFFE1"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D083B7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FDE578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6FD1270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5D2B525"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F7C2D7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9E95D6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8B178E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B784E7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1674AE8"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2B15CAE"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293D541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0D061EE"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549C44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9FC737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4E6B6F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205B237"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F92C051"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6BE8E98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1547F17"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19C9077"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E5EE96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A2D6C9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BAB9D38"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1BB484F"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8D1C5CE"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29E582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FA80A90"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CA9F39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EF3621D"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A07E673"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C20A38A"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6B2ED633"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7EDC400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62918D7B"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736249">
              <w:rPr>
                <w:rFonts w:ascii="Times New Roman" w:eastAsia="Dotum" w:hAnsi="Times New Roman" w:cs="Times New Roman"/>
                <w:sz w:val="18"/>
                <w:szCs w:val="18"/>
                <w:lang w:val="en-US"/>
              </w:rPr>
              <w:t>1</w:t>
            </w:r>
            <w:r>
              <w:rPr>
                <w:rFonts w:ascii="Times New Roman" w:eastAsia="Dotum" w:hAnsi="Times New Roman" w:cs="Times New Roman"/>
                <w:sz w:val="18"/>
                <w:szCs w:val="18"/>
                <w:lang w:val="en-US"/>
              </w:rPr>
              <w:t>2</w:t>
            </w:r>
          </w:p>
        </w:tc>
      </w:tr>
      <w:tr w:rsidR="007C75FE" w:rsidRPr="00BE73CC" w14:paraId="435BA089"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2ABC133E"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13</w:t>
            </w:r>
          </w:p>
        </w:tc>
        <w:tc>
          <w:tcPr>
            <w:tcW w:w="585" w:type="dxa"/>
            <w:shd w:val="clear" w:color="auto" w:fill="FFFFFF" w:themeFill="background1"/>
          </w:tcPr>
          <w:p w14:paraId="0C3B0C6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64</w:t>
            </w:r>
          </w:p>
        </w:tc>
        <w:tc>
          <w:tcPr>
            <w:tcW w:w="360" w:type="dxa"/>
            <w:shd w:val="clear" w:color="auto" w:fill="FFFFFF" w:themeFill="background1"/>
            <w:tcMar>
              <w:left w:w="57" w:type="dxa"/>
              <w:right w:w="57" w:type="dxa"/>
            </w:tcMar>
            <w:vAlign w:val="center"/>
          </w:tcPr>
          <w:p w14:paraId="5057FEA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5AD0EC5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C087F4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D06C7C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82B6EC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546367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1A543F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C2CF31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37647B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BAB191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DED813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B83AF6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5EC6C0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9F8A36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2A0967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5B9C93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3694FB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A233E4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519D35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ACD490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07799F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75B4FE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35155EA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FDE2C8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95EFF6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C79BDE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57747C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C0A20C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B98003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14DA90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7B5A6A5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6ADEAD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917EBB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5BB882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66224F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E31F74B"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6DE8DBF9"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194BD69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0D7457DE"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29A97FD1"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2D2A8D26"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14</w:t>
            </w:r>
          </w:p>
        </w:tc>
        <w:tc>
          <w:tcPr>
            <w:tcW w:w="585" w:type="dxa"/>
            <w:shd w:val="clear" w:color="auto" w:fill="FFFFFF" w:themeFill="background1"/>
          </w:tcPr>
          <w:p w14:paraId="5475BB6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67</w:t>
            </w:r>
          </w:p>
        </w:tc>
        <w:tc>
          <w:tcPr>
            <w:tcW w:w="360" w:type="dxa"/>
            <w:shd w:val="clear" w:color="auto" w:fill="FFFFFF" w:themeFill="background1"/>
            <w:tcMar>
              <w:left w:w="57" w:type="dxa"/>
              <w:right w:w="57" w:type="dxa"/>
            </w:tcMar>
            <w:vAlign w:val="center"/>
          </w:tcPr>
          <w:p w14:paraId="43A42F8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0CBFE2E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86F71E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670C20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ED0084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DD9F95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E40246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DC13F1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99D12C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9E5CDC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0135C2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1C3F5E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5BC6FD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91A457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FE6F9D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4B0A5A6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73B2A4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3D3136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39D510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53A733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E63515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3332A5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3CEC92B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AC45B8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9F831F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1A1CE7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77A56C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B5F652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5B7BD0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4DC13D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79F28F9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97CC98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34B7F1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2570FF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10C273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A490A19"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F1545DC"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2E25EE8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003C7036"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13</w:t>
            </w:r>
          </w:p>
        </w:tc>
      </w:tr>
      <w:tr w:rsidR="007C75FE" w:rsidRPr="00BE73CC" w14:paraId="538030CF"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6699313E"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15</w:t>
            </w:r>
          </w:p>
        </w:tc>
        <w:tc>
          <w:tcPr>
            <w:tcW w:w="585" w:type="dxa"/>
            <w:shd w:val="clear" w:color="auto" w:fill="FFFFFF" w:themeFill="background1"/>
          </w:tcPr>
          <w:p w14:paraId="1E03083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72</w:t>
            </w:r>
          </w:p>
        </w:tc>
        <w:tc>
          <w:tcPr>
            <w:tcW w:w="360" w:type="dxa"/>
            <w:shd w:val="clear" w:color="auto" w:fill="FFFFFF" w:themeFill="background1"/>
            <w:tcMar>
              <w:left w:w="57" w:type="dxa"/>
              <w:right w:w="57" w:type="dxa"/>
            </w:tcMar>
            <w:vAlign w:val="center"/>
          </w:tcPr>
          <w:p w14:paraId="755F070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599CE08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25F286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79E1DE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7EE3E8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9E0799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3A5351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13F2F67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AE6332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C447B8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A433A9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02C73B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45F6BA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BB0AB8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3B1EC3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BBF78B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B868E4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40DCB9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047E20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0B70AA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9204F8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798DED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EA9C4C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1EF8A7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D9F041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86BD30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B8C494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FE4F5E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DBB4E9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5C34B0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50231B2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DD54A1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A87FA3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D961FA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3498BE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YY</w:t>
            </w:r>
          </w:p>
        </w:tc>
        <w:tc>
          <w:tcPr>
            <w:tcW w:w="349" w:type="dxa"/>
            <w:shd w:val="clear" w:color="auto" w:fill="FFFFFF" w:themeFill="background1"/>
            <w:tcMar>
              <w:left w:w="57" w:type="dxa"/>
              <w:right w:w="57" w:type="dxa"/>
            </w:tcMar>
            <w:vAlign w:val="center"/>
          </w:tcPr>
          <w:p w14:paraId="77882FBF"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E9C99A3"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18BEE7B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6ECD4295"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1BB8EB50"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77DD5794"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16</w:t>
            </w:r>
          </w:p>
        </w:tc>
        <w:tc>
          <w:tcPr>
            <w:tcW w:w="585" w:type="dxa"/>
            <w:shd w:val="clear" w:color="auto" w:fill="FFFFFF" w:themeFill="background1"/>
          </w:tcPr>
          <w:p w14:paraId="0175B59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73</w:t>
            </w:r>
          </w:p>
        </w:tc>
        <w:tc>
          <w:tcPr>
            <w:tcW w:w="360" w:type="dxa"/>
            <w:shd w:val="clear" w:color="auto" w:fill="FFFFFF" w:themeFill="background1"/>
            <w:tcMar>
              <w:left w:w="57" w:type="dxa"/>
              <w:right w:w="57" w:type="dxa"/>
            </w:tcMar>
            <w:vAlign w:val="center"/>
          </w:tcPr>
          <w:p w14:paraId="1BC3254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28794DE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0AECF6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D5880B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74FF00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0B767A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7102CD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2295E0C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ADDA2A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3B6223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D4B2BF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7E34F7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66D72A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FD487B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767A53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2E3AF79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73A35C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F2EC54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053EDE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EDB2D3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962261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55D1B0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FE3868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6ABF97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E8E856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CA0903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6C978F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A32F75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047D3B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E92112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54A836A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44523F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B82AF1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F852F0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369CF4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D417EF4"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4B03E44"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6851988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1D568855"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14</w:t>
            </w:r>
          </w:p>
        </w:tc>
      </w:tr>
      <w:tr w:rsidR="007C75FE" w:rsidRPr="00BE73CC" w14:paraId="11B40FE7"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20282C03"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17</w:t>
            </w:r>
          </w:p>
        </w:tc>
        <w:tc>
          <w:tcPr>
            <w:tcW w:w="585" w:type="dxa"/>
            <w:shd w:val="clear" w:color="auto" w:fill="FFFFFF" w:themeFill="background1"/>
          </w:tcPr>
          <w:p w14:paraId="402D41A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76</w:t>
            </w:r>
          </w:p>
        </w:tc>
        <w:tc>
          <w:tcPr>
            <w:tcW w:w="360" w:type="dxa"/>
            <w:shd w:val="clear" w:color="auto" w:fill="FFFFFF" w:themeFill="background1"/>
            <w:tcMar>
              <w:left w:w="57" w:type="dxa"/>
              <w:right w:w="57" w:type="dxa"/>
            </w:tcMar>
            <w:vAlign w:val="center"/>
          </w:tcPr>
          <w:p w14:paraId="233CD0A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6F1E665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C49349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F73004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9DEC75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293024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CCACF7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B86874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300E10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3C667F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D9064F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77F6FC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EF07A9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A9CB7E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947A46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7C7A157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297976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C993F3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E19E16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1E881B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FC4E86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015781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2ADB43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CE6BCE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AE9C27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4D6F45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568EA5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4F3475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4060F0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77C7C8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2DC31FB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1A477F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D99FE7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7C3F19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3194B2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C653B09"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296ABA0"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5942ED6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779B08F8"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14</w:t>
            </w:r>
          </w:p>
        </w:tc>
      </w:tr>
      <w:tr w:rsidR="007C75FE" w:rsidRPr="00BE73CC" w14:paraId="30FB38AC"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43D2C37F"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18</w:t>
            </w:r>
          </w:p>
        </w:tc>
        <w:tc>
          <w:tcPr>
            <w:tcW w:w="585" w:type="dxa"/>
            <w:shd w:val="clear" w:color="auto" w:fill="FFFFFF" w:themeFill="background1"/>
          </w:tcPr>
          <w:p w14:paraId="07A2A9E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77</w:t>
            </w:r>
          </w:p>
        </w:tc>
        <w:tc>
          <w:tcPr>
            <w:tcW w:w="360" w:type="dxa"/>
            <w:shd w:val="clear" w:color="auto" w:fill="FFFFFF" w:themeFill="background1"/>
            <w:tcMar>
              <w:left w:w="57" w:type="dxa"/>
              <w:right w:w="57" w:type="dxa"/>
            </w:tcMar>
            <w:vAlign w:val="center"/>
          </w:tcPr>
          <w:p w14:paraId="065D5A7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4665372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4012FB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C90CFA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A7A444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F99599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90FBA5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B6D9C4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7118B3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715953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20A449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EF5EDA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BAB249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FA797B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B7304E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68F836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AB0177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080703D" w14:textId="77777777" w:rsidR="001E2EC9" w:rsidRPr="00BE73CC" w:rsidRDefault="001E2EC9" w:rsidP="00A2163B">
            <w:pPr>
              <w:pStyle w:val="Tablehead"/>
              <w:spacing w:before="40" w:after="40"/>
              <w:jc w:val="left"/>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A5ECFB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2538D7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A674DA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81B9CD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465CF0B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68CA6E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CEBCBC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CF46AE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7B5035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64D228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8316DC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B4E417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1433477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E490E5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3B7502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A8BE03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3262A5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A3470C8"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68D75C48"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28FC15C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69DBD159"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50D4201E"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30B9E332"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r w:rsidRPr="00736249">
              <w:rPr>
                <w:rFonts w:ascii="Times New Roman" w:eastAsia="Dotum" w:hAnsi="Times New Roman" w:cs="Times New Roman"/>
                <w:sz w:val="18"/>
                <w:szCs w:val="18"/>
                <w:lang w:val="en-US"/>
              </w:rPr>
              <w:t>19</w:t>
            </w:r>
          </w:p>
        </w:tc>
        <w:tc>
          <w:tcPr>
            <w:tcW w:w="585" w:type="dxa"/>
            <w:shd w:val="clear" w:color="auto" w:fill="FFFFFF" w:themeFill="background1"/>
          </w:tcPr>
          <w:p w14:paraId="664DBE4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78</w:t>
            </w:r>
          </w:p>
        </w:tc>
        <w:tc>
          <w:tcPr>
            <w:tcW w:w="360" w:type="dxa"/>
            <w:shd w:val="clear" w:color="auto" w:fill="FFFFFF" w:themeFill="background1"/>
            <w:tcMar>
              <w:left w:w="57" w:type="dxa"/>
              <w:right w:w="57" w:type="dxa"/>
            </w:tcMar>
            <w:vAlign w:val="center"/>
          </w:tcPr>
          <w:p w14:paraId="4F8A27E0"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0228940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9C43167"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6A81A3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A0323CD"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5812533"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67CD212"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3D93CD63"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A3B286D"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A8AD927"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BB99B2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A82669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7A74C08"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81CB52F"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05FA398"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4013B7B0"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F7AC0FD"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34A92E3"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EF1D44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E6A4C8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F07174F"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E160EFD"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F49B8D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A458532"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813AEB2"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621D335"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AB06B5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D13200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1C09F8F"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5B603D2"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72BD651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6DBAFA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4EE1EB1"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E1C264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8F5FBB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FC6679C"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9819421"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B1C824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4FBE4118"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736249">
              <w:rPr>
                <w:rFonts w:ascii="Times New Roman" w:eastAsia="Dotum" w:hAnsi="Times New Roman" w:cs="Times New Roman"/>
                <w:sz w:val="18"/>
                <w:szCs w:val="18"/>
                <w:lang w:val="en-US"/>
              </w:rPr>
              <w:t>1</w:t>
            </w:r>
            <w:r>
              <w:rPr>
                <w:rFonts w:ascii="Times New Roman" w:eastAsia="Dotum" w:hAnsi="Times New Roman" w:cs="Times New Roman"/>
                <w:sz w:val="18"/>
                <w:szCs w:val="18"/>
                <w:lang w:val="en-US"/>
              </w:rPr>
              <w:t>3</w:t>
            </w:r>
          </w:p>
        </w:tc>
      </w:tr>
      <w:tr w:rsidR="007C75FE" w:rsidRPr="00BE73CC" w14:paraId="2C086BBE"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74E0F60A"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20</w:t>
            </w:r>
          </w:p>
        </w:tc>
        <w:tc>
          <w:tcPr>
            <w:tcW w:w="585" w:type="dxa"/>
            <w:shd w:val="clear" w:color="auto" w:fill="FFFFFF" w:themeFill="background1"/>
          </w:tcPr>
          <w:p w14:paraId="754BC0F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79</w:t>
            </w:r>
          </w:p>
        </w:tc>
        <w:tc>
          <w:tcPr>
            <w:tcW w:w="360" w:type="dxa"/>
            <w:shd w:val="clear" w:color="auto" w:fill="FFFFFF" w:themeFill="background1"/>
            <w:tcMar>
              <w:left w:w="57" w:type="dxa"/>
              <w:right w:w="57" w:type="dxa"/>
            </w:tcMar>
            <w:vAlign w:val="center"/>
          </w:tcPr>
          <w:p w14:paraId="76377E5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49F737C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C24D67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C43898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5FF45F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D2C441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63BF52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5389CC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7E26BF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45479B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7CEF21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9296F0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595859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43292C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3349F9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44DC88B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B762C0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F84B87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1A509C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375677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A0E4AD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159276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644A6D8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6594B6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AADB8E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59C637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BA1BB4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69B73C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4B58E5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422221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C8232E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9E6C4D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51B5E6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60162A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E331E6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A212410"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547155D3"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1AF65B9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782484D2"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14</w:t>
            </w:r>
          </w:p>
        </w:tc>
      </w:tr>
      <w:tr w:rsidR="007C75FE" w:rsidRPr="00BE73CC" w14:paraId="4534F239"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5A1A30D0"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21</w:t>
            </w:r>
          </w:p>
        </w:tc>
        <w:tc>
          <w:tcPr>
            <w:tcW w:w="585" w:type="dxa"/>
            <w:shd w:val="clear" w:color="auto" w:fill="FFFFFF" w:themeFill="background1"/>
          </w:tcPr>
          <w:p w14:paraId="39CF7EC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84</w:t>
            </w:r>
          </w:p>
        </w:tc>
        <w:tc>
          <w:tcPr>
            <w:tcW w:w="360" w:type="dxa"/>
            <w:shd w:val="clear" w:color="auto" w:fill="FFFFFF" w:themeFill="background1"/>
            <w:tcMar>
              <w:left w:w="57" w:type="dxa"/>
              <w:right w:w="57" w:type="dxa"/>
            </w:tcMar>
            <w:vAlign w:val="center"/>
          </w:tcPr>
          <w:p w14:paraId="683F11E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569F7A1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F1B27F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FD8C1E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993F4A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C1E029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657073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3BDB6E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01FA76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965ACD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CA4F4E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F53DCF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F50DF8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C9BF1D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598CC8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31EBE6B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1FF85E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2C0ACF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4B81C2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61BF1C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916932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2189D7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055E4EC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DFFF82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FDF462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392080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44B31A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3BB9BF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F5BCE0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FFAC80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62D9130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CBAF25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AF0D44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40D1A6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5BB0DF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41415E0"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197F523"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2DA4137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0A8C58BD"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14</w:t>
            </w:r>
          </w:p>
        </w:tc>
      </w:tr>
      <w:tr w:rsidR="007C75FE" w:rsidRPr="00BE73CC" w14:paraId="1A2B09F3"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1B3D4AF4"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22</w:t>
            </w:r>
          </w:p>
        </w:tc>
        <w:tc>
          <w:tcPr>
            <w:tcW w:w="585" w:type="dxa"/>
            <w:shd w:val="clear" w:color="auto" w:fill="FFFFFF" w:themeFill="background1"/>
          </w:tcPr>
          <w:p w14:paraId="197128B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88</w:t>
            </w:r>
          </w:p>
        </w:tc>
        <w:tc>
          <w:tcPr>
            <w:tcW w:w="360" w:type="dxa"/>
            <w:shd w:val="clear" w:color="auto" w:fill="FFFFFF" w:themeFill="background1"/>
            <w:tcMar>
              <w:left w:w="57" w:type="dxa"/>
              <w:right w:w="57" w:type="dxa"/>
            </w:tcMar>
            <w:vAlign w:val="center"/>
          </w:tcPr>
          <w:p w14:paraId="2534BA0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72D21A9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153614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6C7F12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F7C4C5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E8ADC0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027308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A7DE29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A6BA1F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E32400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8CE18B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59700B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D035D5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52001C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7F049C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484AB95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5B465D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4B2D36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B64CD3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520A22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FFA560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1C29DB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122A1DA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4C12A4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180852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A80A6B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487D4B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9F8CA2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86FE0D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7111AB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163B392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90B352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E02D94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E5771C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BB3F2F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17C1517"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2041F1C4"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1CE4C0F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0ECAEE77"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13</w:t>
            </w:r>
          </w:p>
        </w:tc>
      </w:tr>
      <w:tr w:rsidR="007C75FE" w:rsidRPr="00BE73CC" w14:paraId="47F6B0E5"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00296408"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23</w:t>
            </w:r>
          </w:p>
        </w:tc>
        <w:tc>
          <w:tcPr>
            <w:tcW w:w="585" w:type="dxa"/>
            <w:shd w:val="clear" w:color="auto" w:fill="FFFFFF" w:themeFill="background1"/>
          </w:tcPr>
          <w:p w14:paraId="4EEF359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89</w:t>
            </w:r>
          </w:p>
        </w:tc>
        <w:tc>
          <w:tcPr>
            <w:tcW w:w="360" w:type="dxa"/>
            <w:shd w:val="clear" w:color="auto" w:fill="FFFFFF" w:themeFill="background1"/>
            <w:tcMar>
              <w:left w:w="57" w:type="dxa"/>
              <w:right w:w="57" w:type="dxa"/>
            </w:tcMar>
            <w:vAlign w:val="center"/>
          </w:tcPr>
          <w:p w14:paraId="49E79B8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5547533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C4FC9B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BF9FA1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FFC66A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0FAD8C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25B286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4E29D6A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61C995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2335BD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756707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A26462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95E0F5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8803F2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B02E38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28DE91C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D8B1E7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D1C844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A0BC24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0281A5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D88716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6741DF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1FAD7AF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D54574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7A6674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5D44EF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CE5C9C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67A705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233C6E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761EF2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232041E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78BFA4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00D4FB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9B7AB6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63716F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A78A9F8"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421D5766"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7AAEC8C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1E58991D"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464CDBE3"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5DED2658"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24</w:t>
            </w:r>
          </w:p>
        </w:tc>
        <w:tc>
          <w:tcPr>
            <w:tcW w:w="585" w:type="dxa"/>
            <w:shd w:val="clear" w:color="auto" w:fill="FFFFFF" w:themeFill="background1"/>
          </w:tcPr>
          <w:p w14:paraId="6DE4E00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92</w:t>
            </w:r>
          </w:p>
        </w:tc>
        <w:tc>
          <w:tcPr>
            <w:tcW w:w="360" w:type="dxa"/>
            <w:shd w:val="clear" w:color="auto" w:fill="FFFFFF" w:themeFill="background1"/>
            <w:tcMar>
              <w:left w:w="57" w:type="dxa"/>
              <w:right w:w="57" w:type="dxa"/>
            </w:tcMar>
            <w:vAlign w:val="center"/>
          </w:tcPr>
          <w:p w14:paraId="007423A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0288516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2A6A0F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D795DC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40FA88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7C1524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E7F5F9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782005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154BCB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AD9671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155B62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03AB2B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6E7E70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998019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781E13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2CA9A91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3C7997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B581F9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EC17D4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FF03CA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E53920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71716B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3BCEB54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40D665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11C19F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E1D8E1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EE2103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19580A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F762D2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3AE6BB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7566F06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92227C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E5C5D7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879D70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53BD24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2FEF5B6"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1A2533FE"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204847D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0FF85E78"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233ED45D" w14:textId="77777777" w:rsidTr="00A2163B">
        <w:trPr>
          <w:cantSplit/>
          <w:trHeight w:hRule="exact" w:val="245"/>
          <w:tblHeader/>
          <w:jc w:val="center"/>
        </w:trPr>
        <w:tc>
          <w:tcPr>
            <w:tcW w:w="850" w:type="dxa"/>
            <w:shd w:val="clear" w:color="auto" w:fill="FFFFFF" w:themeFill="background1"/>
            <w:tcMar>
              <w:left w:w="28" w:type="dxa"/>
              <w:right w:w="28" w:type="dxa"/>
            </w:tcMar>
            <w:vAlign w:val="center"/>
          </w:tcPr>
          <w:p w14:paraId="0D9C7972"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25</w:t>
            </w:r>
          </w:p>
        </w:tc>
        <w:tc>
          <w:tcPr>
            <w:tcW w:w="585" w:type="dxa"/>
            <w:shd w:val="clear" w:color="auto" w:fill="FFFFFF" w:themeFill="background1"/>
          </w:tcPr>
          <w:p w14:paraId="46EBC60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95</w:t>
            </w:r>
          </w:p>
        </w:tc>
        <w:tc>
          <w:tcPr>
            <w:tcW w:w="360" w:type="dxa"/>
            <w:shd w:val="clear" w:color="auto" w:fill="FFFFFF" w:themeFill="background1"/>
            <w:tcMar>
              <w:left w:w="57" w:type="dxa"/>
              <w:right w:w="57" w:type="dxa"/>
            </w:tcMar>
            <w:vAlign w:val="center"/>
          </w:tcPr>
          <w:p w14:paraId="5E19F76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shd w:val="clear" w:color="auto" w:fill="FFFFFF" w:themeFill="background1"/>
            <w:tcMar>
              <w:left w:w="57" w:type="dxa"/>
              <w:right w:w="57" w:type="dxa"/>
            </w:tcMar>
            <w:vAlign w:val="center"/>
          </w:tcPr>
          <w:p w14:paraId="25350EF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F8C372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12CC50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D90ADE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26BA45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68CBDE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705D288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0E8509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B691F8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AEA5F7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0C5E577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A4F33D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B84D2B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19489E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1A7A36A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D8FB48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D0D95A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D33161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BE4267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AA5359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F06CED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shd w:val="clear" w:color="auto" w:fill="FFFFFF" w:themeFill="background1"/>
            <w:tcMar>
              <w:left w:w="57" w:type="dxa"/>
              <w:right w:w="57" w:type="dxa"/>
            </w:tcMar>
            <w:vAlign w:val="center"/>
          </w:tcPr>
          <w:p w14:paraId="6339927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2B4342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6415EA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4D85BF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B4D213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90133C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E2CDEA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A66290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C3F9C4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F5BEB6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4626F1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F4C805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4E3C81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1810A2D"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7E705409"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3654C87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6D9C60EA"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14</w:t>
            </w:r>
          </w:p>
        </w:tc>
      </w:tr>
      <w:tr w:rsidR="007C75FE" w:rsidRPr="00BE73CC" w14:paraId="17BF1E09" w14:textId="77777777" w:rsidTr="00A2163B">
        <w:trPr>
          <w:cantSplit/>
          <w:trHeight w:hRule="exact" w:val="245"/>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C65C83B"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26</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tcPr>
          <w:p w14:paraId="27BF4E1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96</w:t>
            </w: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124575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A38B12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BEFFBC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09A00D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F2011B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C55C91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20F749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5F9399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522790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6898CA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5E4F83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C126BB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9BBCF6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510A6E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ADF580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542327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7977C6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98CBF4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792FFA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D66830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0BEA4A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CC04C9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8477BF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96CCD7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E1404C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1094F3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D30DEE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6E4094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545B07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D8F380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0A65D90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043FC5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B34A02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CF0A60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71E22B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5A2603CB"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7F6C69C5"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7D22A16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3496C98E"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5C5FDD38" w14:textId="77777777" w:rsidTr="00A2163B">
        <w:trPr>
          <w:cantSplit/>
          <w:trHeight w:hRule="exact" w:val="245"/>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19F003C2"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27</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tcPr>
          <w:p w14:paraId="27CCDDB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97</w:t>
            </w: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9620D0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19A4F5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7E34E7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646277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C64B9D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F3AADD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92B320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92AD6C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B7DD4B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556ADE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95A3196"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42D29F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3AF1CAD"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FEC0B0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D70519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8F6778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2544AF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6CBAB4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E77D28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5D4ADA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B15EDD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352A16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406EB1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876E40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416730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C488E6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68B75E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F372E7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2FEFF6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B99AAD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513D28A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24D10B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1862C7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2364CD1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6D1CA87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7F78F25D"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5DF6DF15"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62D907D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3B0F7DF4"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r w:rsidR="007C75FE" w:rsidRPr="00BE73CC" w14:paraId="22A1B63D" w14:textId="77777777" w:rsidTr="00A2163B">
        <w:trPr>
          <w:cantSplit/>
          <w:trHeight w:hRule="exact" w:val="245"/>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64B6968B"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r w:rsidRPr="00736249">
              <w:rPr>
                <w:rFonts w:ascii="Times New Roman" w:eastAsia="Dotum" w:hAnsi="Times New Roman" w:cs="Times New Roman"/>
                <w:sz w:val="18"/>
                <w:szCs w:val="18"/>
                <w:lang w:val="en-US"/>
              </w:rPr>
              <w:t>28</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tcPr>
          <w:p w14:paraId="4BBA2D3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98</w:t>
            </w: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0662F5D"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B33D11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DE90BB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7073335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E854B9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AB11E72"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7E9BF4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D5CB62E"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8C5C7F2"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694627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59210A6"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5F958A97"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6F2BE57"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97CD045"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44EB78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AE4061E"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8CB96B3"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56116C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8B3FAF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BB0407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3A68B98"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746290C"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9A1A19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8C16E8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4FBA2C3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43F7839"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1F403AB"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93D6C40"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46E7E6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DF46497"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53C3D95F"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B76F1F2"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D2CA1FD"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44F2EEA"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1CC7B634"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r w:rsidRPr="00736249">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34A5B1A6"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539CEF17" w14:textId="77777777" w:rsidR="001E2EC9" w:rsidRPr="00736249"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468D31A0" w14:textId="77777777" w:rsidR="001E2EC9" w:rsidRPr="00736249"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31B5B306"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736249">
              <w:rPr>
                <w:rFonts w:ascii="Times New Roman" w:eastAsia="Dotum" w:hAnsi="Times New Roman" w:cs="Times New Roman"/>
                <w:sz w:val="18"/>
                <w:szCs w:val="18"/>
                <w:lang w:val="en-US"/>
              </w:rPr>
              <w:t>1</w:t>
            </w:r>
            <w:r>
              <w:rPr>
                <w:rFonts w:ascii="Times New Roman" w:eastAsia="Dotum" w:hAnsi="Times New Roman" w:cs="Times New Roman"/>
                <w:sz w:val="18"/>
                <w:szCs w:val="18"/>
                <w:lang w:val="en-US"/>
              </w:rPr>
              <w:t>4</w:t>
            </w:r>
          </w:p>
        </w:tc>
      </w:tr>
      <w:tr w:rsidR="007C75FE" w:rsidRPr="00BE73CC" w14:paraId="73A33450" w14:textId="77777777" w:rsidTr="00A2163B">
        <w:trPr>
          <w:cantSplit/>
          <w:trHeight w:hRule="exact" w:val="245"/>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30D8F975"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sidRPr="00BE73CC">
              <w:rPr>
                <w:rFonts w:ascii="Times New Roman" w:eastAsia="Dotum" w:hAnsi="Times New Roman" w:cs="Times New Roman"/>
                <w:sz w:val="18"/>
                <w:szCs w:val="18"/>
                <w:lang w:val="en-US"/>
              </w:rPr>
              <w:t>29</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6D94B" w14:textId="7E4CBB29" w:rsidR="001E2EC9" w:rsidRPr="00BE73CC" w:rsidRDefault="001E2EC9" w:rsidP="001E2EC9">
            <w:pPr>
              <w:pStyle w:val="Tablehead"/>
              <w:spacing w:before="0" w:after="0"/>
              <w:rPr>
                <w:rFonts w:ascii="Times New Roman" w:eastAsia="Dotum" w:hAnsi="Times New Roman" w:cs="Times New Roman"/>
                <w:b w:val="0"/>
                <w:sz w:val="18"/>
                <w:szCs w:val="18"/>
                <w:lang w:val="en-US"/>
              </w:rPr>
            </w:pPr>
            <w:r>
              <w:rPr>
                <w:rFonts w:ascii="Microsoft YaHei" w:eastAsia="Microsoft YaHei" w:hAnsi="Microsoft YaHei" w:cs="Microsoft YaHei" w:hint="eastAsia"/>
                <w:b w:val="0"/>
                <w:sz w:val="18"/>
                <w:szCs w:val="18"/>
                <w:lang w:val="en-US" w:eastAsia="zh-CN"/>
              </w:rPr>
              <w:t>新</w:t>
            </w: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492AD94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BDE5A2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C34559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EC46523"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F68BD1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02BF3B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131F98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53E19B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A6D566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F97730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0237D7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C9166D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122544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D08781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8F4091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650C643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76D245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117E45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2C9FA311"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33F8544"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36E83D1F"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067DA9AE"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8" w:type="dxa"/>
            <w:tcBorders>
              <w:top w:val="single" w:sz="4"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tcPr>
          <w:p w14:paraId="1DE33368"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037E34A"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B1764C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7B82DAE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66157077"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5F887240"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093E61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4EF6005"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8" w:type="dxa"/>
            <w:shd w:val="clear" w:color="auto" w:fill="FFFFFF" w:themeFill="background1"/>
            <w:tcMar>
              <w:left w:w="57" w:type="dxa"/>
              <w:right w:w="57" w:type="dxa"/>
            </w:tcMar>
            <w:vAlign w:val="center"/>
          </w:tcPr>
          <w:p w14:paraId="3E435AD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390188DB"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0AEC18B9"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49" w:type="dxa"/>
            <w:shd w:val="clear" w:color="auto" w:fill="FFFFFF" w:themeFill="background1"/>
            <w:tcMar>
              <w:left w:w="57" w:type="dxa"/>
              <w:right w:w="57" w:type="dxa"/>
            </w:tcMar>
            <w:vAlign w:val="center"/>
          </w:tcPr>
          <w:p w14:paraId="1E7D188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40237432"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r>
              <w:rPr>
                <w:rFonts w:ascii="Times New Roman" w:eastAsia="Dotum" w:hAnsi="Times New Roman" w:cs="Times New Roman"/>
                <w:b w:val="0"/>
                <w:sz w:val="18"/>
                <w:szCs w:val="18"/>
                <w:lang w:val="en-US"/>
              </w:rPr>
              <w:t>Y</w:t>
            </w:r>
          </w:p>
        </w:tc>
        <w:tc>
          <w:tcPr>
            <w:tcW w:w="349" w:type="dxa"/>
            <w:shd w:val="clear" w:color="auto" w:fill="FFFFFF" w:themeFill="background1"/>
            <w:tcMar>
              <w:left w:w="57" w:type="dxa"/>
              <w:right w:w="57" w:type="dxa"/>
            </w:tcMar>
            <w:vAlign w:val="center"/>
          </w:tcPr>
          <w:p w14:paraId="2B2D8AFE"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0D39EA2C"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p>
        </w:tc>
        <w:tc>
          <w:tcPr>
            <w:tcW w:w="349" w:type="dxa"/>
            <w:shd w:val="clear" w:color="auto" w:fill="FFFFFF" w:themeFill="background1"/>
            <w:tcMar>
              <w:left w:w="57" w:type="dxa"/>
              <w:right w:w="57" w:type="dxa"/>
            </w:tcMar>
            <w:vAlign w:val="center"/>
          </w:tcPr>
          <w:p w14:paraId="01D960CC" w14:textId="77777777" w:rsidR="001E2EC9" w:rsidRPr="00BE73CC" w:rsidRDefault="001E2EC9" w:rsidP="00A2163B">
            <w:pPr>
              <w:pStyle w:val="Tablehead"/>
              <w:spacing w:before="40" w:after="40"/>
              <w:rPr>
                <w:rFonts w:ascii="Times New Roman" w:eastAsia="Dotum" w:hAnsi="Times New Roman" w:cs="Times New Roman"/>
                <w:b w:val="0"/>
                <w:sz w:val="18"/>
                <w:szCs w:val="18"/>
                <w:lang w:val="en-US"/>
              </w:rPr>
            </w:pPr>
          </w:p>
        </w:tc>
        <w:tc>
          <w:tcPr>
            <w:tcW w:w="378" w:type="dxa"/>
            <w:shd w:val="clear" w:color="auto" w:fill="FFFFFF" w:themeFill="background1"/>
            <w:tcMar>
              <w:left w:w="28" w:type="dxa"/>
              <w:right w:w="28" w:type="dxa"/>
            </w:tcMar>
            <w:vAlign w:val="center"/>
          </w:tcPr>
          <w:p w14:paraId="0B63182D" w14:textId="77777777" w:rsidR="001E2EC9" w:rsidRPr="00BE73CC" w:rsidRDefault="001E2EC9" w:rsidP="00A2163B">
            <w:pPr>
              <w:pStyle w:val="Tablehead"/>
              <w:spacing w:before="40" w:after="40"/>
              <w:rPr>
                <w:rFonts w:ascii="Times New Roman" w:eastAsia="Dotum" w:hAnsi="Times New Roman" w:cs="Times New Roman"/>
                <w:sz w:val="18"/>
                <w:szCs w:val="18"/>
                <w:lang w:val="en-US"/>
              </w:rPr>
            </w:pPr>
            <w:r>
              <w:rPr>
                <w:rFonts w:ascii="Times New Roman" w:eastAsia="Dotum" w:hAnsi="Times New Roman" w:cs="Times New Roman"/>
                <w:sz w:val="18"/>
                <w:szCs w:val="18"/>
                <w:lang w:val="en-US"/>
              </w:rPr>
              <w:t>15</w:t>
            </w:r>
          </w:p>
        </w:tc>
      </w:tr>
    </w:tbl>
    <w:p w14:paraId="60A62D1B" w14:textId="64BA6D1D" w:rsidR="005C7B12" w:rsidRDefault="001E2EC9" w:rsidP="001E2EC9">
      <w:pPr>
        <w:jc w:val="center"/>
        <w:rPr>
          <w:lang w:eastAsia="zh-CN"/>
        </w:rPr>
      </w:pPr>
      <w:r>
        <w:t>______________</w:t>
      </w:r>
    </w:p>
    <w:sectPr w:rsidR="005C7B12" w:rsidSect="000F1047">
      <w:headerReference w:type="first" r:id="rId16"/>
      <w:pgSz w:w="16834" w:h="11907" w:orient="landscape"/>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BE99" w14:textId="77777777" w:rsidR="00DD2455" w:rsidRDefault="00DD2455">
      <w:r>
        <w:separator/>
      </w:r>
    </w:p>
  </w:endnote>
  <w:endnote w:type="continuationSeparator" w:id="0">
    <w:p w14:paraId="602C178F"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691E" w14:textId="77777777" w:rsidR="00467B43" w:rsidRDefault="00467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BE66" w14:textId="63422B68" w:rsidR="00B851D4" w:rsidRPr="00DA0469" w:rsidRDefault="00B851D4" w:rsidP="00231452">
    <w:pPr>
      <w:pStyle w:val="Footer"/>
      <w:rPr>
        <w:lang w:val="en-US"/>
      </w:rPr>
    </w:pPr>
    <w:r>
      <w:fldChar w:fldCharType="begin"/>
    </w:r>
    <w:r w:rsidRPr="00DA0469">
      <w:rPr>
        <w:lang w:val="en-US"/>
      </w:rPr>
      <w:instrText xml:space="preserve"> FILENAME \p \* MERGEFORMAT </w:instrText>
    </w:r>
    <w:r>
      <w:fldChar w:fldCharType="separate"/>
    </w:r>
    <w:r w:rsidR="00467B43">
      <w:rPr>
        <w:lang w:val="en-US"/>
      </w:rPr>
      <w:t>P:\CHI\ITU-T\CONF-T\WTSA20\000\037C.docx</w:t>
    </w:r>
    <w:r>
      <w:fldChar w:fldCharType="end"/>
    </w:r>
    <w:r w:rsidR="007A55AF">
      <w:t xml:space="preserve"> (478087)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2F30" w14:textId="5E3E24C2" w:rsidR="007A55AF" w:rsidRPr="007A55AF" w:rsidRDefault="007A55AF">
    <w:pPr>
      <w:pStyle w:val="Footer"/>
      <w:rPr>
        <w:lang w:val="en-US"/>
      </w:rPr>
    </w:pPr>
    <w:r>
      <w:fldChar w:fldCharType="begin"/>
    </w:r>
    <w:r w:rsidRPr="00DA0469">
      <w:rPr>
        <w:lang w:val="en-US"/>
      </w:rPr>
      <w:instrText xml:space="preserve"> FILENAME \p \* MERGEFORMAT </w:instrText>
    </w:r>
    <w:r>
      <w:fldChar w:fldCharType="separate"/>
    </w:r>
    <w:r w:rsidR="00467B43">
      <w:rPr>
        <w:lang w:val="en-US"/>
      </w:rPr>
      <w:t>P:\CHI\ITU-T\CONF-T\WTSA20\000\037C.docx</w:t>
    </w:r>
    <w:r>
      <w:fldChar w:fldCharType="end"/>
    </w:r>
    <w:r>
      <w:t xml:space="preserve"> (478087)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B6B5" w14:textId="77777777" w:rsidR="00DD2455" w:rsidRDefault="00DD2455">
      <w:r>
        <w:t>____________________</w:t>
      </w:r>
    </w:p>
  </w:footnote>
  <w:footnote w:type="continuationSeparator" w:id="0">
    <w:p w14:paraId="44B12CF7" w14:textId="77777777" w:rsidR="00DD2455" w:rsidRDefault="00DD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1573" w14:textId="77777777" w:rsidR="00467B43" w:rsidRDefault="00467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3699"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709C760D" w14:textId="46085861"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467B43">
      <w:rPr>
        <w:rFonts w:hint="eastAsia"/>
        <w:noProof/>
        <w:lang w:val="en-US"/>
      </w:rPr>
      <w:t>文件</w:t>
    </w:r>
    <w:r w:rsidR="00467B43">
      <w:rPr>
        <w:rFonts w:hint="eastAsia"/>
        <w:noProof/>
        <w:lang w:val="en-US"/>
      </w:rPr>
      <w:t xml:space="preserve"> 37-C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0576" w14:textId="77777777" w:rsidR="00467B43" w:rsidRDefault="00467B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7CDA" w14:textId="77777777" w:rsidR="001E2EC9" w:rsidRDefault="001E2EC9" w:rsidP="001E2EC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34D0DF02" w14:textId="287AF594" w:rsidR="001E2EC9" w:rsidRPr="001E2EC9" w:rsidRDefault="001E2EC9">
    <w:pPr>
      <w:pStyle w:val="Header"/>
      <w:rPr>
        <w:lang w:val="en-US"/>
      </w:rPr>
    </w:pPr>
    <w:r>
      <w:rPr>
        <w:lang w:val="en-US"/>
      </w:rPr>
      <w:fldChar w:fldCharType="begin"/>
    </w:r>
    <w:r>
      <w:rPr>
        <w:lang w:val="en-US"/>
      </w:rPr>
      <w:instrText xml:space="preserve"> styleref DocNumber </w:instrText>
    </w:r>
    <w:r>
      <w:rPr>
        <w:lang w:val="en-US"/>
      </w:rPr>
      <w:fldChar w:fldCharType="separate"/>
    </w:r>
    <w:r w:rsidR="00467B43">
      <w:rPr>
        <w:rFonts w:hint="eastAsia"/>
        <w:noProof/>
        <w:lang w:val="en-US"/>
      </w:rPr>
      <w:t>文件</w:t>
    </w:r>
    <w:r w:rsidR="00467B43">
      <w:rPr>
        <w:rFonts w:hint="eastAsia"/>
        <w:noProof/>
        <w:lang w:val="en-US"/>
      </w:rPr>
      <w:t xml:space="preserve"> 37-C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19"/>
    <w:rsid w:val="000264C2"/>
    <w:rsid w:val="000273B7"/>
    <w:rsid w:val="00031E6B"/>
    <w:rsid w:val="00037C90"/>
    <w:rsid w:val="00055EE6"/>
    <w:rsid w:val="00081F9B"/>
    <w:rsid w:val="00083A44"/>
    <w:rsid w:val="000A3B30"/>
    <w:rsid w:val="000C09BA"/>
    <w:rsid w:val="000C1F1E"/>
    <w:rsid w:val="000C6AA7"/>
    <w:rsid w:val="000E26F6"/>
    <w:rsid w:val="000F1047"/>
    <w:rsid w:val="000F4931"/>
    <w:rsid w:val="00123B64"/>
    <w:rsid w:val="00157B96"/>
    <w:rsid w:val="00166859"/>
    <w:rsid w:val="001765EC"/>
    <w:rsid w:val="001853E8"/>
    <w:rsid w:val="001904F7"/>
    <w:rsid w:val="001B6360"/>
    <w:rsid w:val="001E2EC9"/>
    <w:rsid w:val="001F4EA6"/>
    <w:rsid w:val="00214959"/>
    <w:rsid w:val="002236A0"/>
    <w:rsid w:val="00231452"/>
    <w:rsid w:val="00231D32"/>
    <w:rsid w:val="002426F1"/>
    <w:rsid w:val="00246C4C"/>
    <w:rsid w:val="00250D5C"/>
    <w:rsid w:val="0028063B"/>
    <w:rsid w:val="002A4C9C"/>
    <w:rsid w:val="002B509B"/>
    <w:rsid w:val="002D162B"/>
    <w:rsid w:val="002D625E"/>
    <w:rsid w:val="002E2A59"/>
    <w:rsid w:val="002F5D57"/>
    <w:rsid w:val="00302CC1"/>
    <w:rsid w:val="00305254"/>
    <w:rsid w:val="0030785C"/>
    <w:rsid w:val="003169D2"/>
    <w:rsid w:val="003468CA"/>
    <w:rsid w:val="003556C0"/>
    <w:rsid w:val="00372FC2"/>
    <w:rsid w:val="003A69EA"/>
    <w:rsid w:val="003B4BEF"/>
    <w:rsid w:val="003C6B45"/>
    <w:rsid w:val="003F0C01"/>
    <w:rsid w:val="003F375D"/>
    <w:rsid w:val="00400909"/>
    <w:rsid w:val="0041282E"/>
    <w:rsid w:val="00437869"/>
    <w:rsid w:val="00465A34"/>
    <w:rsid w:val="00467B43"/>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D2BC6"/>
    <w:rsid w:val="005E38DA"/>
    <w:rsid w:val="005E7FD8"/>
    <w:rsid w:val="006111B1"/>
    <w:rsid w:val="00611DCC"/>
    <w:rsid w:val="00622560"/>
    <w:rsid w:val="00637760"/>
    <w:rsid w:val="00644391"/>
    <w:rsid w:val="00647712"/>
    <w:rsid w:val="00653544"/>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A55AF"/>
    <w:rsid w:val="007B7C4B"/>
    <w:rsid w:val="007C75FE"/>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31B14"/>
    <w:rsid w:val="00A323DC"/>
    <w:rsid w:val="00A5580F"/>
    <w:rsid w:val="00A815BE"/>
    <w:rsid w:val="00AA5DA1"/>
    <w:rsid w:val="00AB091A"/>
    <w:rsid w:val="00AB7F81"/>
    <w:rsid w:val="00AE369F"/>
    <w:rsid w:val="00B026CB"/>
    <w:rsid w:val="00B12380"/>
    <w:rsid w:val="00B637AD"/>
    <w:rsid w:val="00B851D4"/>
    <w:rsid w:val="00B868FC"/>
    <w:rsid w:val="00B95072"/>
    <w:rsid w:val="00BB26CD"/>
    <w:rsid w:val="00BC7211"/>
    <w:rsid w:val="00BD407E"/>
    <w:rsid w:val="00BD7C7C"/>
    <w:rsid w:val="00BE4F5A"/>
    <w:rsid w:val="00C045C0"/>
    <w:rsid w:val="00C07239"/>
    <w:rsid w:val="00C244A8"/>
    <w:rsid w:val="00C31EFF"/>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168E6"/>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76B67"/>
    <w:rsid w:val="00E9167E"/>
    <w:rsid w:val="00E92319"/>
    <w:rsid w:val="00F469EB"/>
    <w:rsid w:val="00F532F9"/>
    <w:rsid w:val="00F56B61"/>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9B5215"/>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uiPriority w:val="99"/>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uiPriority w:val="99"/>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table" w:styleId="TableGrid">
    <w:name w:val="Table Grid"/>
    <w:basedOn w:val="TableNormal"/>
    <w:rsid w:val="000F1047"/>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E2E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8426c03-f970-48d3-aee9-5fdbdc645d68">DPM</DPM_x0020_Author>
    <DPM_x0020_File_x0020_name xmlns="68426c03-f970-48d3-aee9-5fdbdc645d68">T17-WTSA.20-C-0037!!MSW-C</DPM_x0020_File_x0020_name>
    <DPM_x0020_Version xmlns="68426c03-f970-48d3-aee9-5fdbdc645d68">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426c03-f970-48d3-aee9-5fdbdc645d68" targetNamespace="http://schemas.microsoft.com/office/2006/metadata/properties" ma:root="true" ma:fieldsID="d41af5c836d734370eb92e7ee5f83852" ns2:_="" ns3:_="">
    <xsd:import namespace="996b2e75-67fd-4955-a3b0-5ab9934cb50b"/>
    <xsd:import namespace="68426c03-f970-48d3-aee9-5fdbdc645d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426c03-f970-48d3-aee9-5fdbdc645d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26c03-f970-48d3-aee9-5fdbdc645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426c03-f970-48d3-aee9-5fdbdc645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1760</Words>
  <Characters>2092</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T17-WTSA.20-C-0037!!MSW-C</vt:lpstr>
    </vt:vector>
  </TitlesOfParts>
  <Manager>General Secretariat - Pool</Manager>
  <Company>International Telecommunication Union (ITU)</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T17-WTSA.20-C-0037!!MSW-C</dc:title>
  <dc:subject>World Telecommunication Standardization Assembly</dc:subject>
  <dc:creator>Documents Proposals Manager (DPM)</dc:creator>
  <cp:keywords>DPM_v2021.3.2.1_prod</cp:keywords>
  <dc:description>Template used by DPM and CPI for the WTSA-16</dc:description>
  <cp:lastModifiedBy>Zheng, Bingyue</cp:lastModifiedBy>
  <cp:revision>3</cp:revision>
  <cp:lastPrinted>2016-06-07T13:24:00Z</cp:lastPrinted>
  <dcterms:created xsi:type="dcterms:W3CDTF">2021-10-11T12:56:00Z</dcterms:created>
  <dcterms:modified xsi:type="dcterms:W3CDTF">2021-10-11T12:57:00Z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