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547C5E" w14:paraId="57722035" w14:textId="77777777" w:rsidTr="00CF2532">
        <w:trPr>
          <w:cantSplit/>
        </w:trPr>
        <w:tc>
          <w:tcPr>
            <w:tcW w:w="6804" w:type="dxa"/>
            <w:vAlign w:val="center"/>
          </w:tcPr>
          <w:p w14:paraId="0B609296" w14:textId="77777777" w:rsidR="00CF2532" w:rsidRPr="00547C5E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7C5E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547C5E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547C5E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547C5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2E43280" w14:textId="77777777" w:rsidR="00CF2532" w:rsidRPr="00547C5E" w:rsidRDefault="00CF2532" w:rsidP="00CF2532">
            <w:pPr>
              <w:spacing w:before="0"/>
              <w:rPr>
                <w:lang w:val="fr-FR"/>
              </w:rPr>
            </w:pPr>
            <w:r w:rsidRPr="00547C5E">
              <w:rPr>
                <w:noProof/>
                <w:lang w:val="fr-FR" w:eastAsia="zh-CN"/>
              </w:rPr>
              <w:drawing>
                <wp:inline distT="0" distB="0" distL="0" distR="0" wp14:anchorId="79F55886" wp14:editId="54520E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547C5E" w14:paraId="364D5E3B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04A6493" w14:textId="77777777" w:rsidR="00595780" w:rsidRPr="00547C5E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10134A4" w14:textId="77777777" w:rsidR="00595780" w:rsidRPr="00547C5E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547C5E" w14:paraId="2075FD5E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124D16D" w14:textId="77777777" w:rsidR="00595780" w:rsidRPr="00547C5E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C833431" w14:textId="77777777" w:rsidR="00595780" w:rsidRPr="00547C5E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547C5E" w14:paraId="12FA461C" w14:textId="77777777" w:rsidTr="00530525">
        <w:trPr>
          <w:cantSplit/>
        </w:trPr>
        <w:tc>
          <w:tcPr>
            <w:tcW w:w="6804" w:type="dxa"/>
          </w:tcPr>
          <w:p w14:paraId="6985B026" w14:textId="77777777" w:rsidR="00C26BA2" w:rsidRPr="00547C5E" w:rsidRDefault="00C26BA2" w:rsidP="00530525">
            <w:pPr>
              <w:spacing w:before="0"/>
              <w:rPr>
                <w:lang w:val="fr-FR"/>
              </w:rPr>
            </w:pPr>
            <w:r w:rsidRPr="00547C5E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8C39A10" w14:textId="1F7119BF" w:rsidR="00C26BA2" w:rsidRPr="00547C5E" w:rsidRDefault="00616B0C" w:rsidP="00D300B0">
            <w:pPr>
              <w:pStyle w:val="DocNumber"/>
              <w:rPr>
                <w:lang w:val="fr-FR"/>
              </w:rPr>
            </w:pPr>
            <w:r w:rsidRPr="00547C5E">
              <w:rPr>
                <w:lang w:val="fr-FR"/>
              </w:rPr>
              <w:t>Révision 1 du</w:t>
            </w:r>
            <w:r w:rsidR="00C26BA2" w:rsidRPr="00547C5E">
              <w:rPr>
                <w:lang w:val="fr-FR"/>
              </w:rPr>
              <w:br/>
              <w:t>Document 36</w:t>
            </w:r>
            <w:r w:rsidRPr="00547C5E">
              <w:rPr>
                <w:lang w:val="fr-FR"/>
              </w:rPr>
              <w:t>(Add.6)</w:t>
            </w:r>
            <w:r w:rsidR="006F1BBB" w:rsidRPr="00547C5E">
              <w:rPr>
                <w:lang w:val="fr-FR"/>
              </w:rPr>
              <w:t>-F</w:t>
            </w:r>
          </w:p>
        </w:tc>
      </w:tr>
      <w:tr w:rsidR="001D581B" w:rsidRPr="00547C5E" w14:paraId="70E13337" w14:textId="77777777" w:rsidTr="00530525">
        <w:trPr>
          <w:cantSplit/>
        </w:trPr>
        <w:tc>
          <w:tcPr>
            <w:tcW w:w="6804" w:type="dxa"/>
          </w:tcPr>
          <w:p w14:paraId="26606209" w14:textId="77777777" w:rsidR="00595780" w:rsidRPr="00547C5E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A9DC025" w14:textId="5922B4BE" w:rsidR="00595780" w:rsidRPr="00547C5E" w:rsidRDefault="00616B0C" w:rsidP="00530525">
            <w:pPr>
              <w:spacing w:before="0"/>
              <w:rPr>
                <w:lang w:val="fr-FR"/>
              </w:rPr>
            </w:pPr>
            <w:r w:rsidRPr="00547C5E">
              <w:rPr>
                <w:rFonts w:ascii="Verdana" w:hAnsi="Verdana"/>
                <w:b/>
                <w:sz w:val="20"/>
                <w:lang w:val="fr-FR"/>
              </w:rPr>
              <w:t xml:space="preserve">7 février </w:t>
            </w:r>
            <w:r w:rsidR="00C26BA2" w:rsidRPr="00547C5E">
              <w:rPr>
                <w:rFonts w:ascii="Verdana" w:hAnsi="Verdana"/>
                <w:b/>
                <w:sz w:val="20"/>
                <w:lang w:val="fr-FR"/>
              </w:rPr>
              <w:t>2022</w:t>
            </w:r>
          </w:p>
        </w:tc>
      </w:tr>
      <w:tr w:rsidR="001D581B" w:rsidRPr="00547C5E" w14:paraId="6F7D7BB8" w14:textId="77777777" w:rsidTr="00530525">
        <w:trPr>
          <w:cantSplit/>
        </w:trPr>
        <w:tc>
          <w:tcPr>
            <w:tcW w:w="6804" w:type="dxa"/>
          </w:tcPr>
          <w:p w14:paraId="0A76B4C7" w14:textId="77777777" w:rsidR="00595780" w:rsidRPr="00547C5E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701EA12" w14:textId="77777777" w:rsidR="00595780" w:rsidRPr="00547C5E" w:rsidRDefault="00C26BA2" w:rsidP="00530525">
            <w:pPr>
              <w:spacing w:before="0"/>
              <w:rPr>
                <w:lang w:val="fr-FR"/>
              </w:rPr>
            </w:pPr>
            <w:r w:rsidRPr="00547C5E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547C5E" w14:paraId="6E68F555" w14:textId="77777777" w:rsidTr="00530525">
        <w:trPr>
          <w:cantSplit/>
        </w:trPr>
        <w:tc>
          <w:tcPr>
            <w:tcW w:w="9811" w:type="dxa"/>
            <w:gridSpan w:val="2"/>
          </w:tcPr>
          <w:p w14:paraId="3C00311D" w14:textId="77777777" w:rsidR="000032AD" w:rsidRPr="00547C5E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547C5E" w14:paraId="3A9381E7" w14:textId="77777777" w:rsidTr="00530525">
        <w:trPr>
          <w:cantSplit/>
        </w:trPr>
        <w:tc>
          <w:tcPr>
            <w:tcW w:w="9811" w:type="dxa"/>
            <w:gridSpan w:val="2"/>
          </w:tcPr>
          <w:p w14:paraId="4B98A8E0" w14:textId="49CA1D02" w:rsidR="00595780" w:rsidRPr="00547C5E" w:rsidRDefault="00C26BA2" w:rsidP="00530525">
            <w:pPr>
              <w:pStyle w:val="Source"/>
              <w:rPr>
                <w:lang w:val="fr-FR"/>
              </w:rPr>
            </w:pPr>
            <w:r w:rsidRPr="00547C5E">
              <w:rPr>
                <w:lang w:val="fr-FR"/>
              </w:rPr>
              <w:t xml:space="preserve">Administrations des </w:t>
            </w:r>
            <w:r w:rsidR="0004344E" w:rsidRPr="00547C5E">
              <w:rPr>
                <w:lang w:val="fr-FR"/>
              </w:rPr>
              <w:t>États</w:t>
            </w:r>
            <w:r w:rsidRPr="00547C5E">
              <w:rPr>
                <w:lang w:val="fr-FR"/>
              </w:rPr>
              <w:t xml:space="preserve"> arabes</w:t>
            </w:r>
          </w:p>
        </w:tc>
      </w:tr>
      <w:tr w:rsidR="00595780" w:rsidRPr="00547C5E" w14:paraId="269BB0A1" w14:textId="77777777" w:rsidTr="00530525">
        <w:trPr>
          <w:cantSplit/>
        </w:trPr>
        <w:tc>
          <w:tcPr>
            <w:tcW w:w="9811" w:type="dxa"/>
            <w:gridSpan w:val="2"/>
          </w:tcPr>
          <w:p w14:paraId="47EB3D4E" w14:textId="1C3AB441" w:rsidR="00595780" w:rsidRPr="00547C5E" w:rsidRDefault="0004344E" w:rsidP="00C14741">
            <w:pPr>
              <w:pStyle w:val="Title1"/>
              <w:rPr>
                <w:lang w:val="fr-FR"/>
              </w:rPr>
            </w:pPr>
            <w:r w:rsidRPr="00547C5E">
              <w:rPr>
                <w:lang w:val="fr-FR"/>
              </w:rPr>
              <w:t>Proposition de SUPPRESSION DE LA RÉSOLUTION</w:t>
            </w:r>
            <w:r w:rsidR="00C26BA2" w:rsidRPr="00547C5E">
              <w:rPr>
                <w:lang w:val="fr-FR"/>
              </w:rPr>
              <w:t xml:space="preserve"> 45</w:t>
            </w:r>
          </w:p>
        </w:tc>
      </w:tr>
      <w:tr w:rsidR="00595780" w:rsidRPr="00547C5E" w14:paraId="039563ED" w14:textId="77777777" w:rsidTr="00530525">
        <w:trPr>
          <w:cantSplit/>
        </w:trPr>
        <w:tc>
          <w:tcPr>
            <w:tcW w:w="9811" w:type="dxa"/>
            <w:gridSpan w:val="2"/>
          </w:tcPr>
          <w:p w14:paraId="3DD3DB6B" w14:textId="77777777" w:rsidR="00595780" w:rsidRPr="00547C5E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547C5E" w14:paraId="1D4C16E5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15273C97" w14:textId="77777777" w:rsidR="00C26BA2" w:rsidRPr="00547C5E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4DBF6DED" w14:textId="77777777" w:rsidR="00F776DF" w:rsidRPr="00547C5E" w:rsidRDefault="00F776DF" w:rsidP="00A16FCA">
      <w:pPr>
        <w:rPr>
          <w:lang w:val="fr-FR"/>
        </w:rPr>
      </w:pPr>
      <w:r w:rsidRPr="00547C5E">
        <w:rPr>
          <w:lang w:val="fr-FR"/>
        </w:rPr>
        <w:br w:type="page"/>
      </w:r>
    </w:p>
    <w:p w14:paraId="5B9843E2" w14:textId="77777777" w:rsidR="004226FE" w:rsidRPr="00547C5E" w:rsidRDefault="00EE3E22" w:rsidP="00972C06">
      <w:pPr>
        <w:pStyle w:val="Proposal"/>
        <w:rPr>
          <w:lang w:val="fr-FR"/>
        </w:rPr>
      </w:pPr>
      <w:r w:rsidRPr="00547C5E">
        <w:rPr>
          <w:lang w:val="fr-FR"/>
        </w:rPr>
        <w:lastRenderedPageBreak/>
        <w:t>SUP</w:t>
      </w:r>
      <w:r w:rsidRPr="00547C5E">
        <w:rPr>
          <w:lang w:val="fr-FR"/>
        </w:rPr>
        <w:tab/>
        <w:t>ARB/36A6/1</w:t>
      </w:r>
    </w:p>
    <w:p w14:paraId="7B7122CB" w14:textId="182F8CC3" w:rsidR="00EA469B" w:rsidRPr="00547C5E" w:rsidRDefault="00EE3E22" w:rsidP="00972C06">
      <w:pPr>
        <w:pStyle w:val="ResNo"/>
        <w:rPr>
          <w:lang w:val="fr-FR"/>
        </w:rPr>
      </w:pPr>
      <w:bookmarkStart w:id="0" w:name="_Toc475539579"/>
      <w:bookmarkStart w:id="1" w:name="_Toc475542287"/>
      <w:bookmarkStart w:id="2" w:name="_Toc476211391"/>
      <w:bookmarkStart w:id="3" w:name="_Toc476213328"/>
      <w:r w:rsidRPr="00547C5E">
        <w:rPr>
          <w:lang w:val="fr-FR"/>
        </w:rPr>
        <w:t xml:space="preserve">RÉSOLUTION </w:t>
      </w:r>
      <w:r w:rsidRPr="00547C5E">
        <w:rPr>
          <w:rStyle w:val="href"/>
          <w:lang w:val="fr-FR"/>
        </w:rPr>
        <w:t>45</w:t>
      </w:r>
      <w:r w:rsidRPr="00547C5E">
        <w:rPr>
          <w:lang w:val="fr-FR"/>
        </w:rPr>
        <w:t xml:space="preserve"> (R</w:t>
      </w:r>
      <w:r w:rsidRPr="00547C5E">
        <w:rPr>
          <w:caps w:val="0"/>
          <w:lang w:val="fr-FR"/>
        </w:rPr>
        <w:t>év</w:t>
      </w:r>
      <w:r w:rsidRPr="00547C5E">
        <w:rPr>
          <w:lang w:val="fr-FR"/>
        </w:rPr>
        <w:t>. H</w:t>
      </w:r>
      <w:r w:rsidRPr="00547C5E">
        <w:rPr>
          <w:caps w:val="0"/>
          <w:lang w:val="fr-FR"/>
        </w:rPr>
        <w:t>ammamet</w:t>
      </w:r>
      <w:r w:rsidR="00CC2461" w:rsidRPr="00547C5E">
        <w:rPr>
          <w:lang w:val="fr-FR"/>
        </w:rPr>
        <w:t>.</w:t>
      </w:r>
      <w:r w:rsidRPr="00547C5E">
        <w:rPr>
          <w:lang w:val="fr-FR"/>
        </w:rPr>
        <w:t xml:space="preserve"> 2016)</w:t>
      </w:r>
      <w:bookmarkEnd w:id="0"/>
      <w:bookmarkEnd w:id="1"/>
      <w:bookmarkEnd w:id="2"/>
      <w:bookmarkEnd w:id="3"/>
    </w:p>
    <w:p w14:paraId="3E50C2F4" w14:textId="77777777" w:rsidR="00EA469B" w:rsidRPr="00547C5E" w:rsidRDefault="00EE3E22" w:rsidP="00972C06">
      <w:pPr>
        <w:pStyle w:val="Restitle"/>
        <w:rPr>
          <w:lang w:val="fr-FR"/>
        </w:rPr>
      </w:pPr>
      <w:bookmarkStart w:id="4" w:name="_Toc475539580"/>
      <w:bookmarkStart w:id="5" w:name="_Toc475542288"/>
      <w:bookmarkStart w:id="6" w:name="_Toc476211392"/>
      <w:bookmarkStart w:id="7" w:name="_Toc476213329"/>
      <w:r w:rsidRPr="00547C5E">
        <w:rPr>
          <w:lang w:val="fr-FR"/>
        </w:rPr>
        <w:t>Coordination efficace des travaux de normalisation entre les commissions d'</w:t>
      </w:r>
      <w:r w:rsidRPr="00547C5E">
        <w:rPr>
          <w:lang w:val="fr-FR"/>
        </w:rPr>
        <w:t>é</w:t>
      </w:r>
      <w:r w:rsidRPr="00547C5E">
        <w:rPr>
          <w:lang w:val="fr-FR"/>
        </w:rPr>
        <w:t>tudes du Secteur de la normalisation des t</w:t>
      </w:r>
      <w:r w:rsidRPr="00547C5E">
        <w:rPr>
          <w:lang w:val="fr-FR"/>
        </w:rPr>
        <w:t>é</w:t>
      </w:r>
      <w:r w:rsidRPr="00547C5E">
        <w:rPr>
          <w:lang w:val="fr-FR"/>
        </w:rPr>
        <w:t>l</w:t>
      </w:r>
      <w:r w:rsidRPr="00547C5E">
        <w:rPr>
          <w:lang w:val="fr-FR"/>
        </w:rPr>
        <w:t>é</w:t>
      </w:r>
      <w:r w:rsidRPr="00547C5E">
        <w:rPr>
          <w:lang w:val="fr-FR"/>
        </w:rPr>
        <w:t xml:space="preserve">communications de </w:t>
      </w:r>
      <w:r w:rsidRPr="00547C5E">
        <w:rPr>
          <w:lang w:val="fr-FR"/>
        </w:rPr>
        <w:br/>
        <w:t>l'UIT et r</w:t>
      </w:r>
      <w:r w:rsidRPr="00547C5E">
        <w:rPr>
          <w:lang w:val="fr-FR"/>
        </w:rPr>
        <w:t>ô</w:t>
      </w:r>
      <w:r w:rsidRPr="00547C5E">
        <w:rPr>
          <w:lang w:val="fr-FR"/>
        </w:rPr>
        <w:t xml:space="preserve">le du Groupe consultatif de la normalisation </w:t>
      </w:r>
      <w:r w:rsidRPr="00547C5E">
        <w:rPr>
          <w:lang w:val="fr-FR"/>
        </w:rPr>
        <w:br/>
        <w:t>des t</w:t>
      </w:r>
      <w:r w:rsidRPr="00547C5E">
        <w:rPr>
          <w:lang w:val="fr-FR"/>
        </w:rPr>
        <w:t>é</w:t>
      </w:r>
      <w:r w:rsidRPr="00547C5E">
        <w:rPr>
          <w:lang w:val="fr-FR"/>
        </w:rPr>
        <w:t>l</w:t>
      </w:r>
      <w:r w:rsidRPr="00547C5E">
        <w:rPr>
          <w:lang w:val="fr-FR"/>
        </w:rPr>
        <w:t>é</w:t>
      </w:r>
      <w:r w:rsidRPr="00547C5E">
        <w:rPr>
          <w:lang w:val="fr-FR"/>
        </w:rPr>
        <w:t>communications</w:t>
      </w:r>
      <w:bookmarkEnd w:id="4"/>
      <w:bookmarkEnd w:id="5"/>
      <w:bookmarkEnd w:id="6"/>
      <w:bookmarkEnd w:id="7"/>
    </w:p>
    <w:p w14:paraId="3B53D233" w14:textId="77777777" w:rsidR="00EA469B" w:rsidRPr="00547C5E" w:rsidRDefault="00EE3E22" w:rsidP="00972C06">
      <w:pPr>
        <w:pStyle w:val="Resref"/>
      </w:pPr>
      <w:r w:rsidRPr="00547C5E">
        <w:t>(Florianópolis, 2004; Johannesburg, 2008; Dubaï 2012; Hammamet, 2016)</w:t>
      </w:r>
    </w:p>
    <w:p w14:paraId="19B3B3EA" w14:textId="2B3B9D4A" w:rsidR="00EA469B" w:rsidRPr="00547C5E" w:rsidRDefault="00EE3E22" w:rsidP="00972C06">
      <w:pPr>
        <w:pStyle w:val="Normalaftertitle0"/>
        <w:rPr>
          <w:lang w:val="fr-FR"/>
        </w:rPr>
      </w:pPr>
      <w:r w:rsidRPr="00547C5E">
        <w:rPr>
          <w:lang w:val="fr-FR"/>
        </w:rPr>
        <w:t>L'Assemblée mondiale de normalisation des télécommunications (Hammamet, 2016),</w:t>
      </w:r>
    </w:p>
    <w:p w14:paraId="05DD659A" w14:textId="0AF9CDF3" w:rsidR="006D3233" w:rsidRPr="00547C5E" w:rsidRDefault="00A35CEA" w:rsidP="00C14741">
      <w:pPr>
        <w:tabs>
          <w:tab w:val="clear" w:pos="794"/>
        </w:tabs>
        <w:rPr>
          <w:lang w:val="fr-FR"/>
        </w:rPr>
      </w:pPr>
      <w:r w:rsidRPr="00547C5E">
        <w:rPr>
          <w:b/>
          <w:bCs/>
          <w:lang w:val="fr-FR"/>
        </w:rPr>
        <w:t>Motifs</w:t>
      </w:r>
      <w:r w:rsidRPr="00547C5E">
        <w:rPr>
          <w:lang w:val="fr-FR"/>
        </w:rPr>
        <w:t>:</w:t>
      </w:r>
      <w:r w:rsidR="00C14741" w:rsidRPr="00547C5E">
        <w:rPr>
          <w:b/>
          <w:bCs/>
          <w:lang w:val="fr-FR"/>
        </w:rPr>
        <w:tab/>
      </w:r>
      <w:r w:rsidR="00C14741" w:rsidRPr="00547C5E">
        <w:rPr>
          <w:lang w:val="fr-FR"/>
        </w:rPr>
        <w:t>C</w:t>
      </w:r>
      <w:r w:rsidR="00616B0C" w:rsidRPr="00547C5E">
        <w:rPr>
          <w:lang w:val="fr-FR"/>
        </w:rPr>
        <w:t xml:space="preserve">ompte tenu de la corrélation qui existe entre </w:t>
      </w:r>
      <w:r w:rsidR="004F6782" w:rsidRPr="00547C5E">
        <w:rPr>
          <w:lang w:val="fr-FR"/>
        </w:rPr>
        <w:t>cette</w:t>
      </w:r>
      <w:r w:rsidR="00972C06" w:rsidRPr="00547C5E">
        <w:rPr>
          <w:lang w:val="fr-FR"/>
        </w:rPr>
        <w:t xml:space="preserve"> </w:t>
      </w:r>
      <w:r w:rsidR="00616B0C" w:rsidRPr="00547C5E">
        <w:rPr>
          <w:lang w:val="fr-FR"/>
        </w:rPr>
        <w:t>Résolution et la Résolution</w:t>
      </w:r>
      <w:r w:rsidR="00972C06" w:rsidRPr="00547C5E">
        <w:rPr>
          <w:lang w:val="fr-FR"/>
        </w:rPr>
        <w:t> </w:t>
      </w:r>
      <w:r w:rsidR="00616B0C" w:rsidRPr="00547C5E">
        <w:rPr>
          <w:lang w:val="fr-FR"/>
        </w:rPr>
        <w:t xml:space="preserve">22 de l'AMNT, "Pouvoir conféré au Groupe consultatif de la normalisation des télécommunications d'agir entre les assemblées mondiales de normalisation des télécommunications", et </w:t>
      </w:r>
      <w:r w:rsidR="006D3233" w:rsidRPr="00547C5E">
        <w:rPr>
          <w:lang w:val="fr-FR"/>
        </w:rPr>
        <w:t>dans un souci de</w:t>
      </w:r>
      <w:r w:rsidR="00616B0C" w:rsidRPr="00547C5E">
        <w:rPr>
          <w:lang w:val="fr-FR"/>
        </w:rPr>
        <w:t xml:space="preserve"> </w:t>
      </w:r>
      <w:r w:rsidR="006D3233" w:rsidRPr="00547C5E">
        <w:rPr>
          <w:lang w:val="fr-FR"/>
        </w:rPr>
        <w:t>rationalisation des R</w:t>
      </w:r>
      <w:r w:rsidR="00616B0C" w:rsidRPr="00547C5E">
        <w:rPr>
          <w:lang w:val="fr-FR"/>
        </w:rPr>
        <w:t xml:space="preserve">ésolutions, il est proposé </w:t>
      </w:r>
      <w:r w:rsidR="00553F13" w:rsidRPr="00547C5E">
        <w:rPr>
          <w:lang w:val="fr-FR"/>
        </w:rPr>
        <w:t>d</w:t>
      </w:r>
      <w:r w:rsidR="00972C06" w:rsidRPr="00547C5E">
        <w:rPr>
          <w:lang w:val="fr-FR"/>
        </w:rPr>
        <w:t>'</w:t>
      </w:r>
      <w:r w:rsidR="00553F13" w:rsidRPr="00547C5E">
        <w:rPr>
          <w:lang w:val="fr-FR"/>
        </w:rPr>
        <w:t>intégrer</w:t>
      </w:r>
      <w:r w:rsidR="00616B0C" w:rsidRPr="00547C5E">
        <w:rPr>
          <w:lang w:val="fr-FR"/>
        </w:rPr>
        <w:t xml:space="preserve"> le contenu de la Résolution</w:t>
      </w:r>
      <w:r w:rsidR="00972C06" w:rsidRPr="00547C5E">
        <w:rPr>
          <w:lang w:val="fr-FR"/>
        </w:rPr>
        <w:t> </w:t>
      </w:r>
      <w:r w:rsidR="00616B0C" w:rsidRPr="00547C5E">
        <w:rPr>
          <w:lang w:val="fr-FR"/>
        </w:rPr>
        <w:t xml:space="preserve">45 </w:t>
      </w:r>
      <w:r w:rsidR="00553F13" w:rsidRPr="00547C5E">
        <w:rPr>
          <w:lang w:val="fr-FR"/>
        </w:rPr>
        <w:t>dans la</w:t>
      </w:r>
      <w:r w:rsidR="00972C06" w:rsidRPr="00547C5E">
        <w:rPr>
          <w:lang w:val="fr-FR"/>
        </w:rPr>
        <w:t xml:space="preserve"> </w:t>
      </w:r>
      <w:r w:rsidR="00616B0C" w:rsidRPr="00547C5E">
        <w:rPr>
          <w:lang w:val="fr-FR"/>
        </w:rPr>
        <w:t xml:space="preserve">Résolution 22 et de supprimer </w:t>
      </w:r>
      <w:r w:rsidR="006D3233" w:rsidRPr="00547C5E">
        <w:rPr>
          <w:lang w:val="fr-FR"/>
        </w:rPr>
        <w:t>la Résolution 45</w:t>
      </w:r>
      <w:r w:rsidR="0017537A" w:rsidRPr="00547C5E">
        <w:rPr>
          <w:lang w:val="fr-FR"/>
        </w:rPr>
        <w:t>.</w:t>
      </w:r>
    </w:p>
    <w:p w14:paraId="1E09D321" w14:textId="0947C7D9" w:rsidR="004226FE" w:rsidRPr="00547C5E" w:rsidRDefault="004226FE" w:rsidP="00972C06">
      <w:pPr>
        <w:pStyle w:val="Reasons"/>
        <w:rPr>
          <w:lang w:val="fr-FR"/>
        </w:rPr>
      </w:pPr>
    </w:p>
    <w:p w14:paraId="5366070F" w14:textId="77777777" w:rsidR="00A35CEA" w:rsidRPr="00547C5E" w:rsidRDefault="00A35CEA" w:rsidP="00972C06">
      <w:pPr>
        <w:spacing w:before="360"/>
        <w:jc w:val="center"/>
        <w:rPr>
          <w:lang w:val="fr-FR"/>
        </w:rPr>
      </w:pPr>
      <w:r w:rsidRPr="00547C5E">
        <w:rPr>
          <w:lang w:val="fr-FR"/>
        </w:rPr>
        <w:t>______________</w:t>
      </w:r>
    </w:p>
    <w:sectPr w:rsidR="00A35CEA" w:rsidRPr="00547C5E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39B4" w14:textId="77777777" w:rsidR="00D926B3" w:rsidRDefault="00D926B3">
      <w:r>
        <w:separator/>
      </w:r>
    </w:p>
  </w:endnote>
  <w:endnote w:type="continuationSeparator" w:id="0">
    <w:p w14:paraId="09FF08D5" w14:textId="77777777" w:rsidR="00D926B3" w:rsidRDefault="00D9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6B4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678237" w14:textId="45B9EF20" w:rsidR="00E45D05" w:rsidRPr="00EE3E22" w:rsidRDefault="00E45D05">
    <w:pPr>
      <w:ind w:right="360"/>
      <w:rPr>
        <w:lang w:val="fr-FR"/>
      </w:rPr>
    </w:pPr>
    <w:r>
      <w:fldChar w:fldCharType="begin"/>
    </w:r>
    <w:r w:rsidRPr="00EE3E22">
      <w:rPr>
        <w:lang w:val="fr-FR"/>
      </w:rPr>
      <w:instrText xml:space="preserve"> FILENAME \p  \* MERGEFORMAT </w:instrText>
    </w:r>
    <w:r>
      <w:fldChar w:fldCharType="separate"/>
    </w:r>
    <w:r w:rsidR="00EE3E22" w:rsidRPr="00EE3E22">
      <w:rPr>
        <w:noProof/>
        <w:lang w:val="fr-FR"/>
      </w:rPr>
      <w:t>P:\TRAD\F\ITU-T\CONF-T\WTSA20\000\036ADD06FMontage.docx</w:t>
    </w:r>
    <w:r>
      <w:fldChar w:fldCharType="end"/>
    </w:r>
    <w:r w:rsidRPr="00EE3E2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4741">
      <w:rPr>
        <w:noProof/>
      </w:rPr>
      <w:t>09.02.22</w:t>
    </w:r>
    <w:r>
      <w:fldChar w:fldCharType="end"/>
    </w:r>
    <w:r w:rsidRPr="00EE3E2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3E22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22C9" w14:textId="322BFADC" w:rsidR="00E45D05" w:rsidRPr="006F1BBB" w:rsidRDefault="006F1BBB" w:rsidP="00526703">
    <w:pPr>
      <w:pStyle w:val="Footer"/>
      <w:rPr>
        <w:lang w:val="fr-FR"/>
      </w:rPr>
    </w:pPr>
    <w:r>
      <w:fldChar w:fldCharType="begin"/>
    </w:r>
    <w:r w:rsidRPr="006F1BBB">
      <w:rPr>
        <w:lang w:val="fr-FR"/>
      </w:rPr>
      <w:instrText xml:space="preserve"> FILENAME \p  \* MERGEFORMAT </w:instrText>
    </w:r>
    <w:r>
      <w:fldChar w:fldCharType="separate"/>
    </w:r>
    <w:r w:rsidR="00420B28">
      <w:rPr>
        <w:lang w:val="fr-FR"/>
      </w:rPr>
      <w:t>P:\FRA\ITU-T\CONF-T\WTSA20\000\036ADD06REV1F.docx</w:t>
    </w:r>
    <w:r>
      <w:fldChar w:fldCharType="end"/>
    </w:r>
    <w:r w:rsidRPr="006F1BBB">
      <w:rPr>
        <w:lang w:val="fr-FR"/>
      </w:rPr>
      <w:t xml:space="preserve"> (</w:t>
    </w:r>
    <w:r>
      <w:rPr>
        <w:lang w:val="fr-FR"/>
      </w:rPr>
      <w:t>501358</w:t>
    </w:r>
    <w:r w:rsidRPr="006F1BBB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6B60" w14:textId="5552245D" w:rsidR="006F1BBB" w:rsidRPr="006F1BBB" w:rsidRDefault="006F1BBB" w:rsidP="006F1BBB">
    <w:pPr>
      <w:pStyle w:val="Footer"/>
      <w:rPr>
        <w:lang w:val="fr-FR"/>
      </w:rPr>
    </w:pPr>
    <w:r>
      <w:fldChar w:fldCharType="begin"/>
    </w:r>
    <w:r w:rsidRPr="006F1BBB">
      <w:rPr>
        <w:lang w:val="fr-FR"/>
      </w:rPr>
      <w:instrText xml:space="preserve"> FILENAME \p  \* MERGEFORMAT </w:instrText>
    </w:r>
    <w:r>
      <w:fldChar w:fldCharType="separate"/>
    </w:r>
    <w:r w:rsidR="00C14741">
      <w:rPr>
        <w:lang w:val="fr-FR"/>
      </w:rPr>
      <w:t>P:\FRA\ITU-T\CONF-T\WTSA20\000\036ADD06REV1F.docx</w:t>
    </w:r>
    <w:r>
      <w:fldChar w:fldCharType="end"/>
    </w:r>
    <w:r w:rsidRPr="006F1BBB">
      <w:rPr>
        <w:lang w:val="fr-FR"/>
      </w:rPr>
      <w:t xml:space="preserve"> (</w:t>
    </w:r>
    <w:r>
      <w:rPr>
        <w:lang w:val="fr-FR"/>
      </w:rPr>
      <w:t>501358</w:t>
    </w:r>
    <w:r w:rsidRPr="006F1BBB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E784" w14:textId="77777777" w:rsidR="00D926B3" w:rsidRDefault="00D926B3">
      <w:r>
        <w:rPr>
          <w:b/>
        </w:rPr>
        <w:t>_______________</w:t>
      </w:r>
    </w:p>
  </w:footnote>
  <w:footnote w:type="continuationSeparator" w:id="0">
    <w:p w14:paraId="738C96E3" w14:textId="77777777" w:rsidR="00D926B3" w:rsidRDefault="00D9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55D7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4293EFF3" w14:textId="0BB9A397" w:rsidR="00987C1F" w:rsidRDefault="00420B28" w:rsidP="00987C1F">
    <w:pPr>
      <w:pStyle w:val="Header"/>
    </w:pPr>
    <w:r w:rsidRPr="00972C06">
      <w:rPr>
        <w:lang w:val="fr-FR"/>
      </w:rPr>
      <w:t>Révision</w:t>
    </w:r>
    <w:r>
      <w:t xml:space="preserve"> 1 du</w:t>
    </w:r>
  </w:p>
  <w:p w14:paraId="6BC58D34" w14:textId="040218CD" w:rsidR="00420B28" w:rsidRDefault="00420B28" w:rsidP="00987C1F">
    <w:pPr>
      <w:pStyle w:val="Header"/>
    </w:pPr>
    <w:r>
      <w:t>Document 36(Add.6)-F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E9A636C-6BD8-4DA6-9970-E12000FDC457}"/>
    <w:docVar w:name="dgnword-eventsink" w:val="1187310732144"/>
  </w:docVars>
  <w:rsids>
    <w:rsidRoot w:val="00B31EF6"/>
    <w:rsid w:val="000032AD"/>
    <w:rsid w:val="000041EA"/>
    <w:rsid w:val="00022A29"/>
    <w:rsid w:val="000355FD"/>
    <w:rsid w:val="0004344E"/>
    <w:rsid w:val="00051E39"/>
    <w:rsid w:val="00077239"/>
    <w:rsid w:val="00081194"/>
    <w:rsid w:val="00086491"/>
    <w:rsid w:val="00091346"/>
    <w:rsid w:val="0009706C"/>
    <w:rsid w:val="000A0A23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7537A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20B28"/>
    <w:rsid w:val="004226FE"/>
    <w:rsid w:val="00444030"/>
    <w:rsid w:val="004508E2"/>
    <w:rsid w:val="00476533"/>
    <w:rsid w:val="00492075"/>
    <w:rsid w:val="004969AD"/>
    <w:rsid w:val="004A26C4"/>
    <w:rsid w:val="004B13CB"/>
    <w:rsid w:val="004B35D2"/>
    <w:rsid w:val="004D34D4"/>
    <w:rsid w:val="004D5D5C"/>
    <w:rsid w:val="004E42A3"/>
    <w:rsid w:val="004F6782"/>
    <w:rsid w:val="0050139F"/>
    <w:rsid w:val="00526703"/>
    <w:rsid w:val="00530525"/>
    <w:rsid w:val="00547C5E"/>
    <w:rsid w:val="0055140B"/>
    <w:rsid w:val="00553F13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16B0C"/>
    <w:rsid w:val="00657DE0"/>
    <w:rsid w:val="00685313"/>
    <w:rsid w:val="0069092B"/>
    <w:rsid w:val="00692833"/>
    <w:rsid w:val="006A6E9B"/>
    <w:rsid w:val="006B249F"/>
    <w:rsid w:val="006B7C2A"/>
    <w:rsid w:val="006C23DA"/>
    <w:rsid w:val="006D3233"/>
    <w:rsid w:val="006E013B"/>
    <w:rsid w:val="006E3D45"/>
    <w:rsid w:val="006F1BBB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72C06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35CEA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4741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61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26B3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E3E22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524D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F678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7875d6-05dc-4794-a2dd-3dacbffe2a1e" targetNamespace="http://schemas.microsoft.com/office/2006/metadata/properties" ma:root="true" ma:fieldsID="d41af5c836d734370eb92e7ee5f83852" ns2:_="" ns3:_="">
    <xsd:import namespace="996b2e75-67fd-4955-a3b0-5ab9934cb50b"/>
    <xsd:import namespace="557875d6-05dc-4794-a2dd-3dacbffe2a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75d6-05dc-4794-a2dd-3dacbffe2a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7875d6-05dc-4794-a2dd-3dacbffe2a1e">DPM</DPM_x0020_Author>
    <DPM_x0020_File_x0020_name xmlns="557875d6-05dc-4794-a2dd-3dacbffe2a1e">T17-WTSA.20-C-0036!A6!MSW-F</DPM_x0020_File_x0020_name>
    <DPM_x0020_Version xmlns="557875d6-05dc-4794-a2dd-3dacbffe2a1e">DPM_2019.11.13.01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7875d6-05dc-4794-a2dd-3dacbffe2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7875d6-05dc-4794-a2dd-3dacbffe2a1e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T17-WTSA.20-C-0036!A6!MSW-F</vt:lpstr>
      <vt:lpstr>T17-WTSA.20-C-0036!A6!MSW-F</vt:lpstr>
    </vt:vector>
  </TitlesOfParts>
  <Manager>General Secretariat - Pool</Manager>
  <Company>International Telecommunication Union (ITU)</Company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2022-02-09T13:07:00Z</dcterms:created>
  <dcterms:modified xsi:type="dcterms:W3CDTF">2022-02-09T13:49:00Z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