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042CBBB" w14:textId="77777777" w:rsidTr="004E2A5D">
        <w:trPr>
          <w:cantSplit/>
          <w:trHeight w:val="20"/>
        </w:trPr>
        <w:tc>
          <w:tcPr>
            <w:tcW w:w="6619" w:type="dxa"/>
          </w:tcPr>
          <w:p w14:paraId="33289E4A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84D5D2B" w14:textId="38B5D35A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0AFBFDC3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04AD65" wp14:editId="157CEA5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5BDA29E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D8E66A7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B04E477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D9CC051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71444C3" w14:textId="77777777" w:rsidR="00280E04" w:rsidRPr="00BD6EF3" w:rsidRDefault="00280E04" w:rsidP="00CB7262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F9EE3FA" w14:textId="77777777" w:rsidR="00280E04" w:rsidRPr="00BD6EF3" w:rsidRDefault="00280E04" w:rsidP="00CB7262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0F4D7608" w14:textId="77777777" w:rsidTr="004E2A5D">
        <w:trPr>
          <w:cantSplit/>
        </w:trPr>
        <w:tc>
          <w:tcPr>
            <w:tcW w:w="6619" w:type="dxa"/>
          </w:tcPr>
          <w:p w14:paraId="118ABCBE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2778C49" w14:textId="1FD77904" w:rsidR="00A809E8" w:rsidRPr="00C52284" w:rsidRDefault="00845360" w:rsidP="0084536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المراجعة</w:t>
            </w:r>
            <w:r w:rsidR="00C5228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</w:t>
            </w:r>
            <w:r w:rsidR="005C3880" w:rsidRPr="00C52284">
              <w:br/>
            </w:r>
            <w:r w:rsidR="00C52284">
              <w:rPr>
                <w:rFonts w:eastAsia="SimSun" w:hint="cs"/>
                <w:rtl/>
              </w:rPr>
              <w:t xml:space="preserve">للوثيقة </w:t>
            </w:r>
            <w:r w:rsidR="005C3880" w:rsidRPr="00C52284">
              <w:rPr>
                <w:rFonts w:eastAsia="SimSun"/>
              </w:rPr>
              <w:t>36</w:t>
            </w:r>
            <w:r>
              <w:rPr>
                <w:rFonts w:eastAsia="SimSun"/>
              </w:rPr>
              <w:t>(Add.6)</w:t>
            </w:r>
            <w:r w:rsidR="005C3880" w:rsidRPr="00C52284">
              <w:rPr>
                <w:rFonts w:eastAsia="SimSun"/>
              </w:rPr>
              <w:t>-A</w:t>
            </w:r>
          </w:p>
        </w:tc>
      </w:tr>
      <w:tr w:rsidR="005C3880" w14:paraId="6B37489C" w14:textId="77777777" w:rsidTr="004E2A5D">
        <w:trPr>
          <w:cantSplit/>
        </w:trPr>
        <w:tc>
          <w:tcPr>
            <w:tcW w:w="6619" w:type="dxa"/>
          </w:tcPr>
          <w:p w14:paraId="29B5DC83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3053" w:type="dxa"/>
            <w:vAlign w:val="center"/>
          </w:tcPr>
          <w:p w14:paraId="40D94BA1" w14:textId="473269D1" w:rsidR="005C3880" w:rsidRPr="00C52284" w:rsidRDefault="0084536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eastAsia="SimSun" w:hint="cs"/>
                <w:rtl/>
              </w:rPr>
              <w:t xml:space="preserve">7 فبراير </w:t>
            </w:r>
            <w:r w:rsidR="005C3880" w:rsidRPr="00C52284">
              <w:rPr>
                <w:rFonts w:eastAsia="SimSun"/>
              </w:rPr>
              <w:t>2022</w:t>
            </w:r>
          </w:p>
        </w:tc>
      </w:tr>
      <w:tr w:rsidR="005C3880" w14:paraId="641CA358" w14:textId="77777777" w:rsidTr="004E2A5D">
        <w:trPr>
          <w:cantSplit/>
        </w:trPr>
        <w:tc>
          <w:tcPr>
            <w:tcW w:w="6619" w:type="dxa"/>
          </w:tcPr>
          <w:p w14:paraId="42E982CE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34BF5AD" w14:textId="77777777" w:rsidR="005C3880" w:rsidRPr="00C52284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C52284">
              <w:rPr>
                <w:rtl/>
              </w:rPr>
              <w:t>الأصل: بالإنكليزية</w:t>
            </w:r>
          </w:p>
        </w:tc>
      </w:tr>
      <w:tr w:rsidR="005C3880" w14:paraId="30C3A917" w14:textId="77777777" w:rsidTr="004E2A5D">
        <w:trPr>
          <w:cantSplit/>
        </w:trPr>
        <w:tc>
          <w:tcPr>
            <w:tcW w:w="9672" w:type="dxa"/>
            <w:gridSpan w:val="2"/>
          </w:tcPr>
          <w:p w14:paraId="39B35B55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F731F6C" w14:textId="77777777" w:rsidTr="004E2A5D">
        <w:trPr>
          <w:cantSplit/>
        </w:trPr>
        <w:tc>
          <w:tcPr>
            <w:tcW w:w="9672" w:type="dxa"/>
            <w:gridSpan w:val="2"/>
          </w:tcPr>
          <w:p w14:paraId="5D3AAFB2" w14:textId="77777777" w:rsidR="005C3880" w:rsidRPr="00CB7262" w:rsidRDefault="005C3880" w:rsidP="00CB7262">
            <w:pPr>
              <w:pStyle w:val="Source"/>
              <w:rPr>
                <w:rtl/>
              </w:rPr>
            </w:pPr>
            <w:r w:rsidRPr="00CB7262">
              <w:rPr>
                <w:rtl/>
              </w:rPr>
              <w:t>إدارات الدول العربية</w:t>
            </w:r>
          </w:p>
        </w:tc>
      </w:tr>
      <w:tr w:rsidR="005C3880" w14:paraId="25017D86" w14:textId="77777777" w:rsidTr="004E2A5D">
        <w:trPr>
          <w:cantSplit/>
        </w:trPr>
        <w:tc>
          <w:tcPr>
            <w:tcW w:w="9672" w:type="dxa"/>
            <w:gridSpan w:val="2"/>
          </w:tcPr>
          <w:p w14:paraId="6E895151" w14:textId="4006D32A" w:rsidR="005C3880" w:rsidRPr="009B3380" w:rsidRDefault="00C85BDF" w:rsidP="009B3380">
            <w:pPr>
              <w:pStyle w:val="Title1"/>
              <w:rPr>
                <w:rtl/>
              </w:rPr>
            </w:pPr>
            <w:r w:rsidRPr="009B3380">
              <w:rPr>
                <w:rFonts w:hint="cs"/>
                <w:rtl/>
              </w:rPr>
              <w:t>اقتراح إلغاء القرار 45</w:t>
            </w:r>
          </w:p>
        </w:tc>
      </w:tr>
      <w:tr w:rsidR="005C3880" w14:paraId="40D17E2A" w14:textId="77777777" w:rsidTr="004E2A5D">
        <w:trPr>
          <w:cantSplit/>
        </w:trPr>
        <w:tc>
          <w:tcPr>
            <w:tcW w:w="9672" w:type="dxa"/>
            <w:gridSpan w:val="2"/>
          </w:tcPr>
          <w:p w14:paraId="4539432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5A35A20B" w14:textId="77777777" w:rsidTr="00FC7FD8">
        <w:trPr>
          <w:cantSplit/>
        </w:trPr>
        <w:tc>
          <w:tcPr>
            <w:tcW w:w="9672" w:type="dxa"/>
            <w:gridSpan w:val="2"/>
          </w:tcPr>
          <w:p w14:paraId="3FE1F30A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02B05BAB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373A215" w14:textId="77777777" w:rsidR="00B81307" w:rsidRDefault="00274EAB">
      <w:pPr>
        <w:pStyle w:val="Proposal"/>
      </w:pPr>
      <w:r>
        <w:lastRenderedPageBreak/>
        <w:t>SUP</w:t>
      </w:r>
      <w:r>
        <w:tab/>
        <w:t>ARB/36A6/1</w:t>
      </w:r>
    </w:p>
    <w:p w14:paraId="761DCF6D" w14:textId="77777777" w:rsidR="0043659F" w:rsidRPr="00410333" w:rsidRDefault="00274EAB" w:rsidP="00B17728">
      <w:pPr>
        <w:pStyle w:val="ResNo"/>
        <w:rPr>
          <w:rtl/>
        </w:rPr>
      </w:pPr>
      <w:bookmarkStart w:id="1" w:name="_Toc349551579"/>
      <w:bookmarkStart w:id="2" w:name="RES_45"/>
      <w:r w:rsidRPr="00410333">
        <w:rPr>
          <w:rFonts w:hint="cs"/>
          <w:rtl/>
        </w:rPr>
        <w:t>ال</w:t>
      </w:r>
      <w:r w:rsidRPr="00410333">
        <w:rPr>
          <w:rtl/>
        </w:rPr>
        <w:t>قرار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45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</w:rPr>
        <w:t>)</w:t>
      </w:r>
      <w:bookmarkEnd w:id="1"/>
    </w:p>
    <w:p w14:paraId="70AB7398" w14:textId="77777777" w:rsidR="0043659F" w:rsidRPr="00410333" w:rsidRDefault="00274EAB" w:rsidP="00B17728">
      <w:pPr>
        <w:pStyle w:val="Restitle"/>
        <w:rPr>
          <w:rtl/>
        </w:rPr>
      </w:pPr>
      <w:bookmarkStart w:id="3" w:name="_Toc219803541"/>
      <w:bookmarkStart w:id="4" w:name="_Toc349551580"/>
      <w:bookmarkEnd w:id="2"/>
      <w:r w:rsidRPr="00410333">
        <w:rPr>
          <w:rFonts w:hint="cs"/>
          <w:rtl/>
        </w:rPr>
        <w:t>التنسيق الفعّال لأعمال التقييس فيما بين لجان الدراسات في قطاع تقييس الاتصالات</w:t>
      </w:r>
      <w:r w:rsidRPr="00410333">
        <w:rPr>
          <w:rFonts w:hint="cs"/>
          <w:rtl/>
        </w:rPr>
        <w:br/>
        <w:t xml:space="preserve">ودور </w:t>
      </w:r>
      <w:r w:rsidRPr="00410333">
        <w:rPr>
          <w:rFonts w:hint="cs"/>
          <w:rtl/>
          <w:lang w:eastAsia="zh-CN"/>
        </w:rPr>
        <w:t>الفريق الاستشاري لتقييس الاتصالات</w:t>
      </w:r>
      <w:bookmarkEnd w:id="3"/>
      <w:r w:rsidRPr="00410333">
        <w:rPr>
          <w:rFonts w:hint="cs"/>
          <w:rtl/>
          <w:lang w:eastAsia="zh-CN"/>
        </w:rPr>
        <w:t xml:space="preserve"> للاتحاد الدولي للاتصالات</w:t>
      </w:r>
      <w:bookmarkEnd w:id="4"/>
    </w:p>
    <w:p w14:paraId="7C7E76BE" w14:textId="77777777" w:rsidR="0043659F" w:rsidRPr="00410333" w:rsidRDefault="00274EAB" w:rsidP="00B17728">
      <w:pPr>
        <w:pStyle w:val="Resref"/>
        <w:rPr>
          <w:iCs w:val="0"/>
          <w:rtl/>
        </w:rPr>
      </w:pPr>
      <w:r w:rsidRPr="00410333">
        <w:rPr>
          <w:rtl/>
        </w:rPr>
        <w:t>(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دبي،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1A9E3FDA" w14:textId="2726A3DB" w:rsidR="0043659F" w:rsidRDefault="00274EAB" w:rsidP="00B17728">
      <w:pPr>
        <w:pStyle w:val="Normalaftertitle"/>
        <w:keepNext/>
        <w:spacing w:before="360"/>
        <w:rPr>
          <w:rtl/>
        </w:rPr>
      </w:pPr>
      <w:r w:rsidRPr="00410333">
        <w:rPr>
          <w:rFonts w:hint="cs"/>
          <w:rtl/>
        </w:rPr>
        <w:t xml:space="preserve">إن الجمعية العالمية لتقييس الاتصالات </w:t>
      </w:r>
      <w:r w:rsidRPr="00410333">
        <w:rPr>
          <w:rFonts w:hint="cs"/>
          <w:rtl/>
          <w:lang w:bidi="ar-EG"/>
        </w:rPr>
        <w:t xml:space="preserve">(الحمامات، </w:t>
      </w:r>
      <w:r w:rsidRPr="00410333">
        <w:rPr>
          <w:lang w:bidi="ar-EG"/>
        </w:rPr>
        <w:t>2016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>،</w:t>
      </w:r>
    </w:p>
    <w:p w14:paraId="24C1C603" w14:textId="559C2EBF" w:rsidR="008806F2" w:rsidRPr="00BA1947" w:rsidRDefault="00845360" w:rsidP="001D2782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 w:val="0"/>
          <w:bCs w:val="0"/>
          <w:lang w:bidi="ar-EG"/>
        </w:rPr>
      </w:pPr>
      <w:r w:rsidRPr="008806F2">
        <w:rPr>
          <w:rFonts w:hint="cs"/>
          <w:rtl/>
          <w:lang w:bidi="ar-EG"/>
        </w:rPr>
        <w:t>الأسباب:</w:t>
      </w:r>
      <w:r w:rsidR="00EB4E36">
        <w:rPr>
          <w:rtl/>
          <w:lang w:bidi="ar-EG"/>
        </w:rPr>
        <w:tab/>
      </w:r>
      <w:r w:rsidR="008806F2" w:rsidRPr="00BA1947">
        <w:rPr>
          <w:rFonts w:hint="cs"/>
          <w:b w:val="0"/>
          <w:bCs w:val="0"/>
          <w:rtl/>
          <w:lang w:bidi="ar-EG"/>
        </w:rPr>
        <w:t xml:space="preserve">نظراً إلى علاقة الترابط بين هذا القرار والقرار 22 للجمعية العالمية لتقييس الاتصالات </w:t>
      </w:r>
      <w:r w:rsidRPr="00BA1947">
        <w:rPr>
          <w:rFonts w:hint="cs"/>
          <w:b w:val="0"/>
          <w:bCs w:val="0"/>
          <w:rtl/>
          <w:lang w:bidi="ar-EG"/>
        </w:rPr>
        <w:t>"</w:t>
      </w:r>
      <w:r w:rsidRPr="00BA1947">
        <w:rPr>
          <w:rFonts w:hint="eastAsia"/>
          <w:b w:val="0"/>
          <w:bCs w:val="0"/>
          <w:rtl/>
        </w:rPr>
        <w:t>تفويض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الفريق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الاستشاري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لتقييس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الاتصالات</w:t>
      </w:r>
      <w:r w:rsidRPr="00BA1947">
        <w:rPr>
          <w:rFonts w:hint="cs"/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بالتصرف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بين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دورات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انعقاد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الجمعية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العالمية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لتقييس</w:t>
      </w:r>
      <w:r w:rsidRPr="00BA1947">
        <w:rPr>
          <w:b w:val="0"/>
          <w:bCs w:val="0"/>
          <w:rtl/>
        </w:rPr>
        <w:t xml:space="preserve"> </w:t>
      </w:r>
      <w:r w:rsidRPr="00BA1947">
        <w:rPr>
          <w:rFonts w:hint="eastAsia"/>
          <w:b w:val="0"/>
          <w:bCs w:val="0"/>
          <w:rtl/>
        </w:rPr>
        <w:t>الاتصالات</w:t>
      </w:r>
      <w:r w:rsidRPr="00BA1947">
        <w:rPr>
          <w:rFonts w:hint="cs"/>
          <w:b w:val="0"/>
          <w:bCs w:val="0"/>
          <w:rtl/>
        </w:rPr>
        <w:t>"</w:t>
      </w:r>
      <w:r w:rsidR="008806F2" w:rsidRPr="00BA1947">
        <w:rPr>
          <w:rFonts w:hint="cs"/>
          <w:b w:val="0"/>
          <w:bCs w:val="0"/>
          <w:rtl/>
        </w:rPr>
        <w:t>،</w:t>
      </w:r>
      <w:r w:rsidRPr="00BA1947">
        <w:rPr>
          <w:rFonts w:hint="cs"/>
          <w:b w:val="0"/>
          <w:bCs w:val="0"/>
          <w:rtl/>
        </w:rPr>
        <w:t xml:space="preserve"> </w:t>
      </w:r>
      <w:r w:rsidR="008806F2" w:rsidRPr="00BA1947">
        <w:rPr>
          <w:rFonts w:hint="cs"/>
          <w:b w:val="0"/>
          <w:bCs w:val="0"/>
          <w:rtl/>
          <w:lang w:bidi="ar-EG"/>
        </w:rPr>
        <w:t>وبهدف تبسيط القرارات، يُقترح دمج محتوى القرار 45 في القرار 22، وإلغاء القرار 45.</w:t>
      </w:r>
    </w:p>
    <w:p w14:paraId="7C4D55F2" w14:textId="4F1BBA16" w:rsidR="00C52284" w:rsidRPr="00C52284" w:rsidRDefault="00C52284" w:rsidP="00C52284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52284" w:rsidRPr="00C52284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07C0" w14:textId="77777777" w:rsidR="00397C17" w:rsidRDefault="00397C17" w:rsidP="002919E1">
      <w:r>
        <w:separator/>
      </w:r>
    </w:p>
    <w:p w14:paraId="6EC329EA" w14:textId="77777777" w:rsidR="00397C17" w:rsidRDefault="00397C17" w:rsidP="002919E1"/>
    <w:p w14:paraId="502BD5B1" w14:textId="77777777" w:rsidR="00397C17" w:rsidRDefault="00397C17" w:rsidP="002919E1"/>
    <w:p w14:paraId="3CB1BF7E" w14:textId="77777777" w:rsidR="00397C17" w:rsidRDefault="00397C17"/>
  </w:endnote>
  <w:endnote w:type="continuationSeparator" w:id="0">
    <w:p w14:paraId="0CCBAC8C" w14:textId="77777777" w:rsidR="00397C17" w:rsidRDefault="00397C17" w:rsidP="002919E1">
      <w:r>
        <w:continuationSeparator/>
      </w:r>
    </w:p>
    <w:p w14:paraId="7CA73CD7" w14:textId="77777777" w:rsidR="00397C17" w:rsidRDefault="00397C17" w:rsidP="002919E1"/>
    <w:p w14:paraId="36D5F6F9" w14:textId="77777777" w:rsidR="00397C17" w:rsidRDefault="00397C17" w:rsidP="002919E1"/>
    <w:p w14:paraId="49707377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F26F" w14:textId="638BC82C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0A3417">
      <w:rPr>
        <w:noProof/>
        <w:sz w:val="16"/>
        <w:szCs w:val="16"/>
        <w:lang w:val="fr-FR"/>
      </w:rPr>
      <w:t>P:\ARA\ITU-T\CONF-T\WTSA20\000\036ADD06REV1A.docx</w:t>
    </w:r>
    <w:r w:rsidRPr="00FC7FD8">
      <w:rPr>
        <w:sz w:val="16"/>
        <w:szCs w:val="16"/>
      </w:rPr>
      <w:fldChar w:fldCharType="end"/>
    </w:r>
    <w:r w:rsidRPr="00274EAB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0A3417">
      <w:rPr>
        <w:sz w:val="16"/>
        <w:szCs w:val="16"/>
        <w:lang w:val="fr-FR"/>
      </w:rPr>
      <w:t>501482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B033" w14:textId="77777777" w:rsidR="00397C17" w:rsidRDefault="00397C17" w:rsidP="002919E1">
      <w:r>
        <w:t>___________________</w:t>
      </w:r>
    </w:p>
  </w:footnote>
  <w:footnote w:type="continuationSeparator" w:id="0">
    <w:p w14:paraId="2AAD2985" w14:textId="77777777" w:rsidR="00397C17" w:rsidRDefault="00397C17" w:rsidP="002919E1">
      <w:r>
        <w:continuationSeparator/>
      </w:r>
    </w:p>
    <w:p w14:paraId="501E8B83" w14:textId="77777777" w:rsidR="00397C17" w:rsidRDefault="00397C17" w:rsidP="002919E1"/>
    <w:p w14:paraId="3EDB0345" w14:textId="77777777" w:rsidR="00397C17" w:rsidRDefault="00397C17" w:rsidP="002919E1"/>
    <w:p w14:paraId="7319505F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AEF2" w14:textId="77777777" w:rsidR="00281F5F" w:rsidRDefault="00281F5F" w:rsidP="002919E1"/>
  <w:p w14:paraId="01A02CCB" w14:textId="77777777" w:rsidR="00281F5F" w:rsidRDefault="00281F5F" w:rsidP="002919E1"/>
  <w:p w14:paraId="78E3280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91F5" w14:textId="26C2F01B" w:rsidR="00281F5F" w:rsidRPr="0088384B" w:rsidRDefault="00281F5F" w:rsidP="00C52284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54F56">
      <w:rPr>
        <w:rStyle w:val="PageNumber"/>
        <w:rFonts w:hint="cs"/>
        <w:rtl/>
      </w:rPr>
      <w:t>المراجعة 1</w:t>
    </w:r>
    <w:r w:rsidR="00C52284">
      <w:rPr>
        <w:rStyle w:val="PageNumber"/>
        <w:rtl/>
      </w:rPr>
      <w:br/>
    </w:r>
    <w:r w:rsidR="00C52284">
      <w:rPr>
        <w:rStyle w:val="PageNumber"/>
        <w:rFonts w:hint="cs"/>
        <w:rtl/>
      </w:rPr>
      <w:t xml:space="preserve">للوثيقة </w:t>
    </w:r>
    <w:r w:rsidR="00C52284">
      <w:rPr>
        <w:rStyle w:val="PageNumber"/>
      </w:rPr>
      <w:t>36</w:t>
    </w:r>
    <w:r w:rsidR="00E54F56">
      <w:rPr>
        <w:rStyle w:val="PageNumber"/>
      </w:rPr>
      <w:t>(Add.6)</w:t>
    </w:r>
    <w:r w:rsidR="00C52284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F8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66D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A6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807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8EC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A3417"/>
    <w:rsid w:val="000B3896"/>
    <w:rsid w:val="000B5404"/>
    <w:rsid w:val="000D1708"/>
    <w:rsid w:val="000D7E2B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54B06"/>
    <w:rsid w:val="00167364"/>
    <w:rsid w:val="001903B2"/>
    <w:rsid w:val="001B5953"/>
    <w:rsid w:val="001D2782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74EAB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5E9B"/>
    <w:rsid w:val="005B00A1"/>
    <w:rsid w:val="005C29C8"/>
    <w:rsid w:val="005C3880"/>
    <w:rsid w:val="005C5D25"/>
    <w:rsid w:val="005D2606"/>
    <w:rsid w:val="005D698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1BE6"/>
    <w:rsid w:val="00817568"/>
    <w:rsid w:val="008204AC"/>
    <w:rsid w:val="008261C2"/>
    <w:rsid w:val="00830D96"/>
    <w:rsid w:val="00845360"/>
    <w:rsid w:val="0085569D"/>
    <w:rsid w:val="00855B59"/>
    <w:rsid w:val="0085774F"/>
    <w:rsid w:val="008614B8"/>
    <w:rsid w:val="008657CB"/>
    <w:rsid w:val="00873A6F"/>
    <w:rsid w:val="008806F2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0593"/>
    <w:rsid w:val="008E2CBE"/>
    <w:rsid w:val="008E32DD"/>
    <w:rsid w:val="008F4626"/>
    <w:rsid w:val="009004DF"/>
    <w:rsid w:val="00904AA5"/>
    <w:rsid w:val="00951718"/>
    <w:rsid w:val="00952527"/>
    <w:rsid w:val="00960962"/>
    <w:rsid w:val="00972CE0"/>
    <w:rsid w:val="009A3D30"/>
    <w:rsid w:val="009B338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210C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3ED2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307"/>
    <w:rsid w:val="00B81CB5"/>
    <w:rsid w:val="00B8351F"/>
    <w:rsid w:val="00B86C44"/>
    <w:rsid w:val="00B9727C"/>
    <w:rsid w:val="00BA0E8F"/>
    <w:rsid w:val="00BA1947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2284"/>
    <w:rsid w:val="00C53F6F"/>
    <w:rsid w:val="00C5489D"/>
    <w:rsid w:val="00C71759"/>
    <w:rsid w:val="00C8199C"/>
    <w:rsid w:val="00C84112"/>
    <w:rsid w:val="00C841EB"/>
    <w:rsid w:val="00C85BDF"/>
    <w:rsid w:val="00C8665F"/>
    <w:rsid w:val="00C917B5"/>
    <w:rsid w:val="00C94DFA"/>
    <w:rsid w:val="00CA298C"/>
    <w:rsid w:val="00CB2BF9"/>
    <w:rsid w:val="00CB4300"/>
    <w:rsid w:val="00CB454E"/>
    <w:rsid w:val="00CB7262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23A"/>
    <w:rsid w:val="00E343A3"/>
    <w:rsid w:val="00E51BFA"/>
    <w:rsid w:val="00E54F56"/>
    <w:rsid w:val="00E621A3"/>
    <w:rsid w:val="00E833BC"/>
    <w:rsid w:val="00E8580E"/>
    <w:rsid w:val="00E97E21"/>
    <w:rsid w:val="00EA1B76"/>
    <w:rsid w:val="00EA77D7"/>
    <w:rsid w:val="00EB4E36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0B3CAB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T17-WTSA.20-C-0036!A6!MSW-A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C5565-2CDD-466C-8D0F-38F2BC113B4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T17-WTSA.20-C-0036!A6!MSW-A</dc:title>
  <dc:creator>Documents Proposals Manager (DPM)</dc:creator>
  <cp:keywords>DPM_v2022.1.20.1_prod</cp:keywords>
  <cp:lastModifiedBy>Arabic</cp:lastModifiedBy>
  <cp:revision>11</cp:revision>
  <cp:lastPrinted>2019-06-26T10:10:00Z</cp:lastPrinted>
  <dcterms:created xsi:type="dcterms:W3CDTF">2022-02-18T10:39:00Z</dcterms:created>
  <dcterms:modified xsi:type="dcterms:W3CDTF">2022-02-18T11:50:00Z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