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7940AC" w14:paraId="3ED3498A" w14:textId="77777777" w:rsidTr="00EE0410">
        <w:trPr>
          <w:cantSplit/>
        </w:trPr>
        <w:tc>
          <w:tcPr>
            <w:tcW w:w="6379" w:type="dxa"/>
          </w:tcPr>
          <w:p w14:paraId="717AFD79" w14:textId="77777777" w:rsidR="004037F2" w:rsidRPr="007940AC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7940AC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7940AC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7940AC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7940AC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7940AC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7940AC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7940AC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7940AC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7940AC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7940AC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7940AC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7940AC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165B1221" w14:textId="77777777" w:rsidR="004037F2" w:rsidRPr="007940AC" w:rsidRDefault="004037F2" w:rsidP="004037F2">
            <w:pPr>
              <w:spacing w:before="0" w:line="240" w:lineRule="atLeast"/>
            </w:pPr>
            <w:r w:rsidRPr="007940AC">
              <w:drawing>
                <wp:inline distT="0" distB="0" distL="0" distR="0" wp14:anchorId="64BFD833" wp14:editId="2ED6080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7940AC" w14:paraId="3C34277D" w14:textId="77777777" w:rsidTr="00EE0410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4AB90CE6" w14:textId="77777777" w:rsidR="00D15F4D" w:rsidRPr="007940AC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8309E42" w14:textId="77777777" w:rsidR="00D15F4D" w:rsidRPr="007940AC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7940AC" w14:paraId="320B909E" w14:textId="77777777" w:rsidTr="00EE0410">
        <w:trPr>
          <w:cantSplit/>
        </w:trPr>
        <w:tc>
          <w:tcPr>
            <w:tcW w:w="6379" w:type="dxa"/>
          </w:tcPr>
          <w:p w14:paraId="37DBB443" w14:textId="77777777" w:rsidR="00E11080" w:rsidRPr="007940A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940A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029F3D9E" w14:textId="77777777" w:rsidR="00E11080" w:rsidRPr="007940AC" w:rsidRDefault="00E11080" w:rsidP="00662A60">
            <w:pPr>
              <w:pStyle w:val="DocNumber"/>
              <w:rPr>
                <w:lang w:val="ru-RU"/>
              </w:rPr>
            </w:pPr>
            <w:r w:rsidRPr="007940AC">
              <w:rPr>
                <w:lang w:val="ru-RU"/>
              </w:rPr>
              <w:t>Дополнительный документ 33</w:t>
            </w:r>
            <w:r w:rsidRPr="007940AC">
              <w:rPr>
                <w:lang w:val="ru-RU"/>
              </w:rPr>
              <w:br/>
              <w:t>к Документу 36-R</w:t>
            </w:r>
          </w:p>
        </w:tc>
      </w:tr>
      <w:tr w:rsidR="00E11080" w:rsidRPr="007940AC" w14:paraId="24049786" w14:textId="77777777" w:rsidTr="00EE0410">
        <w:trPr>
          <w:cantSplit/>
        </w:trPr>
        <w:tc>
          <w:tcPr>
            <w:tcW w:w="6379" w:type="dxa"/>
          </w:tcPr>
          <w:p w14:paraId="00B7DC6A" w14:textId="77777777" w:rsidR="00E11080" w:rsidRPr="007940A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288F7EEA" w14:textId="77777777" w:rsidR="00E11080" w:rsidRPr="007940AC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940AC">
              <w:rPr>
                <w:rFonts w:ascii="Verdana" w:hAnsi="Verdana"/>
                <w:b/>
                <w:bCs/>
                <w:sz w:val="18"/>
                <w:szCs w:val="18"/>
              </w:rPr>
              <w:t>8 февраля 2022 года</w:t>
            </w:r>
          </w:p>
        </w:tc>
      </w:tr>
      <w:tr w:rsidR="00E11080" w:rsidRPr="007940AC" w14:paraId="67BFD18E" w14:textId="77777777" w:rsidTr="00EE0410">
        <w:trPr>
          <w:cantSplit/>
        </w:trPr>
        <w:tc>
          <w:tcPr>
            <w:tcW w:w="6379" w:type="dxa"/>
          </w:tcPr>
          <w:p w14:paraId="5F35BDB7" w14:textId="77777777" w:rsidR="00E11080" w:rsidRPr="007940A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2BBC095C" w14:textId="77777777" w:rsidR="00E11080" w:rsidRPr="007940AC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940A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7940AC" w14:paraId="0DA10B9D" w14:textId="77777777" w:rsidTr="00190D8B">
        <w:trPr>
          <w:cantSplit/>
        </w:trPr>
        <w:tc>
          <w:tcPr>
            <w:tcW w:w="9781" w:type="dxa"/>
            <w:gridSpan w:val="2"/>
          </w:tcPr>
          <w:p w14:paraId="44D72B33" w14:textId="77777777" w:rsidR="00E11080" w:rsidRPr="007940AC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7940AC" w14:paraId="23F4F998" w14:textId="77777777" w:rsidTr="00190D8B">
        <w:trPr>
          <w:cantSplit/>
        </w:trPr>
        <w:tc>
          <w:tcPr>
            <w:tcW w:w="9781" w:type="dxa"/>
            <w:gridSpan w:val="2"/>
          </w:tcPr>
          <w:p w14:paraId="76472F78" w14:textId="133BED6D" w:rsidR="00E11080" w:rsidRPr="007940AC" w:rsidRDefault="007B5DF5" w:rsidP="00190D8B">
            <w:pPr>
              <w:pStyle w:val="Source"/>
            </w:pPr>
            <w:r w:rsidRPr="007940AC">
              <w:rPr>
                <w:color w:val="000000"/>
              </w:rPr>
              <w:t>Администрации арабских государств</w:t>
            </w:r>
          </w:p>
        </w:tc>
      </w:tr>
      <w:tr w:rsidR="00E11080" w:rsidRPr="007940AC" w14:paraId="1B86B7FE" w14:textId="77777777" w:rsidTr="00190D8B">
        <w:trPr>
          <w:cantSplit/>
        </w:trPr>
        <w:tc>
          <w:tcPr>
            <w:tcW w:w="9781" w:type="dxa"/>
            <w:gridSpan w:val="2"/>
          </w:tcPr>
          <w:p w14:paraId="0817FE62" w14:textId="4A4CD4A9" w:rsidR="00E11080" w:rsidRPr="007940AC" w:rsidRDefault="000C4C79" w:rsidP="009F4B38">
            <w:pPr>
              <w:pStyle w:val="Title1"/>
            </w:pPr>
            <w:r w:rsidRPr="007940AC">
              <w:rPr>
                <w:szCs w:val="26"/>
              </w:rPr>
              <w:t>предлагаемая новая резолюция</w:t>
            </w:r>
            <w:r w:rsidR="00E11080" w:rsidRPr="007940AC">
              <w:rPr>
                <w:szCs w:val="26"/>
              </w:rPr>
              <w:t xml:space="preserve"> [</w:t>
            </w:r>
            <w:proofErr w:type="spellStart"/>
            <w:r w:rsidR="00E11080" w:rsidRPr="007940AC">
              <w:rPr>
                <w:szCs w:val="26"/>
              </w:rPr>
              <w:t>ARB</w:t>
            </w:r>
            <w:proofErr w:type="spellEnd"/>
            <w:r w:rsidR="00E11080" w:rsidRPr="007940AC">
              <w:rPr>
                <w:szCs w:val="26"/>
              </w:rPr>
              <w:t>-4]</w:t>
            </w:r>
            <w:r w:rsidR="007940AC" w:rsidRPr="007940AC">
              <w:rPr>
                <w:szCs w:val="26"/>
              </w:rPr>
              <w:t xml:space="preserve"> −</w:t>
            </w:r>
            <w:r w:rsidR="00DD2298" w:rsidRPr="007940AC">
              <w:rPr>
                <w:szCs w:val="26"/>
              </w:rPr>
              <w:t xml:space="preserve"> </w:t>
            </w:r>
            <w:r w:rsidR="009F4B38" w:rsidRPr="007940AC">
              <w:rPr>
                <w:szCs w:val="26"/>
              </w:rPr>
              <w:t>развитие открытых сетей, включая стандартизацию сетей открыт</w:t>
            </w:r>
            <w:r w:rsidR="00E828E9" w:rsidRPr="007940AC">
              <w:rPr>
                <w:szCs w:val="26"/>
              </w:rPr>
              <w:t>ого</w:t>
            </w:r>
            <w:r w:rsidR="009F4B38" w:rsidRPr="007940AC">
              <w:rPr>
                <w:szCs w:val="26"/>
              </w:rPr>
              <w:t xml:space="preserve"> доступ</w:t>
            </w:r>
            <w:r w:rsidR="00E828E9" w:rsidRPr="007940AC">
              <w:rPr>
                <w:szCs w:val="26"/>
              </w:rPr>
              <w:t>а</w:t>
            </w:r>
          </w:p>
        </w:tc>
      </w:tr>
      <w:tr w:rsidR="00E11080" w:rsidRPr="007940AC" w14:paraId="200B61D2" w14:textId="77777777" w:rsidTr="00190D8B">
        <w:trPr>
          <w:cantSplit/>
        </w:trPr>
        <w:tc>
          <w:tcPr>
            <w:tcW w:w="9781" w:type="dxa"/>
            <w:gridSpan w:val="2"/>
          </w:tcPr>
          <w:p w14:paraId="1A4D3C34" w14:textId="77777777" w:rsidR="00E11080" w:rsidRPr="007940AC" w:rsidRDefault="00E11080" w:rsidP="00190D8B">
            <w:pPr>
              <w:pStyle w:val="Title2"/>
            </w:pPr>
          </w:p>
        </w:tc>
      </w:tr>
      <w:tr w:rsidR="00E11080" w:rsidRPr="007940AC" w14:paraId="7AD2CE74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6FB48157" w14:textId="77777777" w:rsidR="00E11080" w:rsidRPr="007940AC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1DE85766" w14:textId="77777777" w:rsidR="0092220F" w:rsidRPr="007940AC" w:rsidRDefault="0092220F" w:rsidP="00612A80">
      <w:r w:rsidRPr="007940AC">
        <w:br w:type="page"/>
      </w:r>
    </w:p>
    <w:p w14:paraId="0A88B4FE" w14:textId="77777777" w:rsidR="006272A5" w:rsidRPr="007940AC" w:rsidRDefault="00A3555B">
      <w:pPr>
        <w:pStyle w:val="Proposal"/>
      </w:pPr>
      <w:proofErr w:type="spellStart"/>
      <w:r w:rsidRPr="007940AC">
        <w:lastRenderedPageBreak/>
        <w:t>ADD</w:t>
      </w:r>
      <w:proofErr w:type="spellEnd"/>
      <w:r w:rsidRPr="007940AC">
        <w:tab/>
      </w:r>
      <w:proofErr w:type="spellStart"/>
      <w:r w:rsidR="00EE0410" w:rsidRPr="007940AC">
        <w:t>ARB</w:t>
      </w:r>
      <w:proofErr w:type="spellEnd"/>
      <w:r w:rsidRPr="007940AC">
        <w:t>/</w:t>
      </w:r>
      <w:proofErr w:type="spellStart"/>
      <w:r w:rsidRPr="007940AC">
        <w:t>36A33</w:t>
      </w:r>
      <w:proofErr w:type="spellEnd"/>
      <w:r w:rsidRPr="007940AC">
        <w:t>/1</w:t>
      </w:r>
    </w:p>
    <w:p w14:paraId="39942D72" w14:textId="77777777" w:rsidR="005E1139" w:rsidRPr="007940AC" w:rsidRDefault="00A3555B" w:rsidP="007940AC">
      <w:pPr>
        <w:pStyle w:val="ResNo"/>
      </w:pPr>
      <w:r w:rsidRPr="007940AC">
        <w:t>ПРОЕКТ НОВОЙ РЕЗОЛЮЦИИ</w:t>
      </w:r>
      <w:r w:rsidR="000E5410" w:rsidRPr="007940AC">
        <w:t xml:space="preserve"> [</w:t>
      </w:r>
      <w:proofErr w:type="spellStart"/>
      <w:r w:rsidR="000E5410" w:rsidRPr="007940AC">
        <w:t>ARB</w:t>
      </w:r>
      <w:proofErr w:type="spellEnd"/>
      <w:r w:rsidR="000E5410" w:rsidRPr="007940AC">
        <w:t>-4]</w:t>
      </w:r>
    </w:p>
    <w:p w14:paraId="04A03899" w14:textId="2656C456" w:rsidR="00EE0410" w:rsidRPr="007940AC" w:rsidRDefault="00604158" w:rsidP="00EE0410">
      <w:pPr>
        <w:pStyle w:val="Restitle"/>
      </w:pPr>
      <w:r w:rsidRPr="007940AC">
        <w:t>Развитие открытых сетей, включая стандартизацию сетей открыт</w:t>
      </w:r>
      <w:r w:rsidR="00E828E9" w:rsidRPr="007940AC">
        <w:t>ого</w:t>
      </w:r>
      <w:r w:rsidRPr="007940AC">
        <w:t xml:space="preserve"> доступ</w:t>
      </w:r>
      <w:r w:rsidR="00E828E9" w:rsidRPr="007940AC">
        <w:t>а</w:t>
      </w:r>
    </w:p>
    <w:p w14:paraId="11A7F251" w14:textId="77777777" w:rsidR="00EE0410" w:rsidRPr="007940AC" w:rsidRDefault="00EE0410" w:rsidP="00EE0410">
      <w:pPr>
        <w:pStyle w:val="Resref"/>
      </w:pPr>
      <w:r w:rsidRPr="007940AC">
        <w:t>(</w:t>
      </w:r>
      <w:r w:rsidR="000E5410" w:rsidRPr="007940AC">
        <w:t>Женева</w:t>
      </w:r>
      <w:r w:rsidRPr="007940AC">
        <w:t>, 2022</w:t>
      </w:r>
      <w:r w:rsidR="000E5410" w:rsidRPr="007940AC">
        <w:t> г.</w:t>
      </w:r>
      <w:r w:rsidRPr="007940AC">
        <w:t>)</w:t>
      </w:r>
    </w:p>
    <w:p w14:paraId="7307D1C2" w14:textId="77777777" w:rsidR="00EE0410" w:rsidRPr="007940AC" w:rsidRDefault="00B066FE" w:rsidP="000E5410">
      <w:pPr>
        <w:pStyle w:val="Normalaftertitle"/>
      </w:pPr>
      <w:r w:rsidRPr="007940AC">
        <w:t xml:space="preserve">Всемирная ассамблея по стандартизации электросвязи </w:t>
      </w:r>
      <w:r w:rsidR="00EE0410" w:rsidRPr="007940AC">
        <w:t>(</w:t>
      </w:r>
      <w:r w:rsidR="000E5410" w:rsidRPr="007940AC">
        <w:t>Женева</w:t>
      </w:r>
      <w:r w:rsidR="00EE0410" w:rsidRPr="007940AC">
        <w:t>, 2022</w:t>
      </w:r>
      <w:r w:rsidR="000E5410" w:rsidRPr="007940AC">
        <w:t> г.</w:t>
      </w:r>
      <w:r w:rsidR="00EE0410" w:rsidRPr="007940AC">
        <w:t>),</w:t>
      </w:r>
    </w:p>
    <w:p w14:paraId="0E06F27F" w14:textId="4C9290F8" w:rsidR="00EE0410" w:rsidRPr="007940AC" w:rsidRDefault="00A51490" w:rsidP="002A7F84">
      <w:pPr>
        <w:pStyle w:val="Call"/>
      </w:pPr>
      <w:r w:rsidRPr="007940AC">
        <w:t>учитывая</w:t>
      </w:r>
    </w:p>
    <w:p w14:paraId="3B919EB8" w14:textId="21032A1F" w:rsidR="00EE0410" w:rsidRPr="007940AC" w:rsidRDefault="00EE0410" w:rsidP="002A7F84">
      <w:r w:rsidRPr="007940AC">
        <w:rPr>
          <w:i/>
          <w:iCs/>
        </w:rPr>
        <w:t>a)</w:t>
      </w:r>
      <w:r w:rsidRPr="007940AC">
        <w:tab/>
      </w:r>
      <w:r w:rsidR="00B066FE" w:rsidRPr="007940AC">
        <w:t>Резолюцию</w:t>
      </w:r>
      <w:r w:rsidRPr="007940AC">
        <w:t xml:space="preserve"> 90 (</w:t>
      </w:r>
      <w:r w:rsidR="00B066FE" w:rsidRPr="007940AC">
        <w:t>Хаммамет</w:t>
      </w:r>
      <w:r w:rsidRPr="007940AC">
        <w:t>, 2016</w:t>
      </w:r>
      <w:r w:rsidR="00B066FE" w:rsidRPr="007940AC">
        <w:t> г.</w:t>
      </w:r>
      <w:r w:rsidRPr="007940AC">
        <w:t xml:space="preserve">) </w:t>
      </w:r>
      <w:r w:rsidR="00DD2298" w:rsidRPr="007940AC">
        <w:t>об открытом исходном коде в Секторе стандартизации электросвязи МСЭ</w:t>
      </w:r>
      <w:r w:rsidR="00604158" w:rsidRPr="007940AC">
        <w:t>, содержащую решение оказывать поддержку использованию проектов с открытым исходным кодом в своей работе, в соответствующих случаях</w:t>
      </w:r>
      <w:r w:rsidRPr="007940AC">
        <w:t>;</w:t>
      </w:r>
    </w:p>
    <w:p w14:paraId="5C82D59B" w14:textId="3394AB0B" w:rsidR="00EE0410" w:rsidRPr="007940AC" w:rsidRDefault="00EE0410" w:rsidP="002A7F84">
      <w:pPr>
        <w:rPr>
          <w:szCs w:val="22"/>
        </w:rPr>
      </w:pPr>
      <w:r w:rsidRPr="007940AC">
        <w:rPr>
          <w:i/>
          <w:iCs/>
          <w:szCs w:val="22"/>
        </w:rPr>
        <w:t>b)</w:t>
      </w:r>
      <w:r w:rsidRPr="007940AC">
        <w:rPr>
          <w:szCs w:val="22"/>
        </w:rPr>
        <w:tab/>
      </w:r>
      <w:r w:rsidR="00E401A0" w:rsidRPr="007940AC">
        <w:t>что существует задержка во внедрении новых систем М</w:t>
      </w:r>
      <w:r w:rsidR="00E401A0" w:rsidRPr="007940AC">
        <w:rPr>
          <w:szCs w:val="22"/>
        </w:rPr>
        <w:t xml:space="preserve">еждународной подвижной </w:t>
      </w:r>
      <w:r w:rsidR="007B5DF5" w:rsidRPr="007940AC">
        <w:rPr>
          <w:szCs w:val="22"/>
        </w:rPr>
        <w:t>электро</w:t>
      </w:r>
      <w:r w:rsidR="00E401A0" w:rsidRPr="007940AC">
        <w:rPr>
          <w:szCs w:val="22"/>
        </w:rPr>
        <w:t>связи (IMT)</w:t>
      </w:r>
      <w:r w:rsidRPr="007940AC">
        <w:rPr>
          <w:szCs w:val="22"/>
        </w:rPr>
        <w:t xml:space="preserve">, </w:t>
      </w:r>
      <w:r w:rsidR="00E401A0" w:rsidRPr="007940AC">
        <w:rPr>
          <w:szCs w:val="22"/>
        </w:rPr>
        <w:t>в том числе технологии</w:t>
      </w:r>
      <w:r w:rsidRPr="007940AC">
        <w:rPr>
          <w:szCs w:val="22"/>
        </w:rPr>
        <w:t xml:space="preserve"> IMT-2020, </w:t>
      </w:r>
      <w:r w:rsidR="00E401A0" w:rsidRPr="007940AC">
        <w:rPr>
          <w:szCs w:val="22"/>
        </w:rPr>
        <w:t>в частности в развивающихся странах</w:t>
      </w:r>
      <w:r w:rsidRPr="007940AC">
        <w:rPr>
          <w:szCs w:val="22"/>
        </w:rPr>
        <w:t xml:space="preserve">, </w:t>
      </w:r>
      <w:r w:rsidR="00E401A0" w:rsidRPr="007940AC">
        <w:rPr>
          <w:szCs w:val="22"/>
        </w:rPr>
        <w:t>что может объясняться значительными соответствующими</w:t>
      </w:r>
      <w:r w:rsidRPr="007940AC">
        <w:rPr>
          <w:szCs w:val="22"/>
        </w:rPr>
        <w:t xml:space="preserve"> </w:t>
      </w:r>
      <w:r w:rsidR="00E401A0" w:rsidRPr="007940AC">
        <w:rPr>
          <w:szCs w:val="22"/>
        </w:rPr>
        <w:t>инвестициями, связанными с внедрением новых технологий</w:t>
      </w:r>
      <w:r w:rsidRPr="007940AC">
        <w:rPr>
          <w:szCs w:val="22"/>
        </w:rPr>
        <w:t>;</w:t>
      </w:r>
    </w:p>
    <w:p w14:paraId="22497034" w14:textId="6831909F" w:rsidR="00EE0410" w:rsidRPr="007940AC" w:rsidRDefault="00EE0410" w:rsidP="002A7F84">
      <w:pPr>
        <w:rPr>
          <w:szCs w:val="22"/>
        </w:rPr>
      </w:pPr>
      <w:r w:rsidRPr="007940AC">
        <w:rPr>
          <w:i/>
          <w:iCs/>
          <w:szCs w:val="22"/>
        </w:rPr>
        <w:t>c)</w:t>
      </w:r>
      <w:r w:rsidRPr="007940AC">
        <w:rPr>
          <w:szCs w:val="22"/>
        </w:rPr>
        <w:tab/>
      </w:r>
      <w:r w:rsidR="00507F6F" w:rsidRPr="007940AC">
        <w:rPr>
          <w:szCs w:val="22"/>
        </w:rPr>
        <w:t>что существуют возрастающие тенденции</w:t>
      </w:r>
      <w:r w:rsidR="009F4387" w:rsidRPr="007940AC">
        <w:rPr>
          <w:szCs w:val="22"/>
        </w:rPr>
        <w:t xml:space="preserve"> развития открытых сетей на основе облачных технологий, в том числе</w:t>
      </w:r>
      <w:r w:rsidR="009F4387" w:rsidRPr="007940AC">
        <w:rPr>
          <w:rFonts w:ascii="Segoe UI" w:hAnsi="Segoe UI" w:cs="Segoe UI"/>
          <w:color w:val="000000"/>
          <w:sz w:val="20"/>
          <w:shd w:val="clear" w:color="auto" w:fill="F0F0F0"/>
        </w:rPr>
        <w:t xml:space="preserve"> </w:t>
      </w:r>
      <w:r w:rsidR="009F4387" w:rsidRPr="007940AC">
        <w:rPr>
          <w:szCs w:val="22"/>
        </w:rPr>
        <w:t>сетей доступа</w:t>
      </w:r>
      <w:r w:rsidRPr="007940AC">
        <w:rPr>
          <w:szCs w:val="22"/>
        </w:rPr>
        <w:t xml:space="preserve"> IMT, </w:t>
      </w:r>
      <w:r w:rsidR="009F4387" w:rsidRPr="007940AC">
        <w:rPr>
          <w:szCs w:val="22"/>
        </w:rPr>
        <w:t>с</w:t>
      </w:r>
      <w:r w:rsidRPr="007940AC">
        <w:rPr>
          <w:szCs w:val="22"/>
        </w:rPr>
        <w:t xml:space="preserve"> </w:t>
      </w:r>
      <w:r w:rsidR="009F4387" w:rsidRPr="007940AC">
        <w:rPr>
          <w:szCs w:val="22"/>
        </w:rPr>
        <w:t>развязкой аппаратного и программного обеспечения, включая</w:t>
      </w:r>
      <w:r w:rsidRPr="007940AC">
        <w:rPr>
          <w:szCs w:val="22"/>
        </w:rPr>
        <w:t xml:space="preserve"> </w:t>
      </w:r>
      <w:proofErr w:type="gramStart"/>
      <w:r w:rsidR="009F4387" w:rsidRPr="007940AC">
        <w:rPr>
          <w:szCs w:val="22"/>
        </w:rPr>
        <w:t>виртуализацию  и</w:t>
      </w:r>
      <w:proofErr w:type="gramEnd"/>
      <w:r w:rsidR="009F4387" w:rsidRPr="007940AC">
        <w:rPr>
          <w:szCs w:val="22"/>
        </w:rPr>
        <w:t xml:space="preserve"> контейнеризацию сетевых функций</w:t>
      </w:r>
      <w:r w:rsidRPr="007940AC">
        <w:rPr>
          <w:szCs w:val="22"/>
        </w:rPr>
        <w:t xml:space="preserve">; </w:t>
      </w:r>
    </w:p>
    <w:p w14:paraId="76624D02" w14:textId="3B62B855" w:rsidR="00EE0410" w:rsidRPr="007940AC" w:rsidRDefault="00EE0410" w:rsidP="002A7F84">
      <w:pPr>
        <w:rPr>
          <w:szCs w:val="22"/>
        </w:rPr>
      </w:pPr>
      <w:r w:rsidRPr="007940AC">
        <w:rPr>
          <w:i/>
          <w:iCs/>
          <w:szCs w:val="22"/>
        </w:rPr>
        <w:t>d)</w:t>
      </w:r>
      <w:r w:rsidRPr="007940AC">
        <w:rPr>
          <w:szCs w:val="22"/>
        </w:rPr>
        <w:tab/>
      </w:r>
      <w:r w:rsidR="00B066FE" w:rsidRPr="007940AC">
        <w:t>Резолюцию</w:t>
      </w:r>
      <w:r w:rsidRPr="007940AC">
        <w:rPr>
          <w:szCs w:val="22"/>
        </w:rPr>
        <w:t> </w:t>
      </w:r>
      <w:r w:rsidR="00B066FE" w:rsidRPr="007940AC">
        <w:rPr>
          <w:szCs w:val="22"/>
        </w:rPr>
        <w:t>МСЭ</w:t>
      </w:r>
      <w:r w:rsidRPr="007940AC">
        <w:rPr>
          <w:szCs w:val="22"/>
        </w:rPr>
        <w:noBreakHyphen/>
        <w:t xml:space="preserve">R 56 </w:t>
      </w:r>
      <w:bookmarkStart w:id="0" w:name="_Toc180536359"/>
      <w:r w:rsidR="007B5DF5" w:rsidRPr="007940AC">
        <w:rPr>
          <w:szCs w:val="22"/>
        </w:rPr>
        <w:t>об о</w:t>
      </w:r>
      <w:r w:rsidR="00B066FE" w:rsidRPr="007940AC">
        <w:rPr>
          <w:lang w:eastAsia="ru-RU"/>
        </w:rPr>
        <w:t>пределени</w:t>
      </w:r>
      <w:r w:rsidR="007B5DF5" w:rsidRPr="007940AC">
        <w:rPr>
          <w:lang w:eastAsia="ru-RU"/>
        </w:rPr>
        <w:t>и</w:t>
      </w:r>
      <w:r w:rsidR="00B066FE" w:rsidRPr="007940AC">
        <w:rPr>
          <w:lang w:eastAsia="ru-RU"/>
        </w:rPr>
        <w:t xml:space="preserve"> названий для Международной подвижной электросвязи</w:t>
      </w:r>
      <w:bookmarkEnd w:id="0"/>
      <w:r w:rsidR="00853A31" w:rsidRPr="007940AC">
        <w:rPr>
          <w:lang w:eastAsia="ru-RU"/>
        </w:rPr>
        <w:t>,</w:t>
      </w:r>
      <w:r w:rsidRPr="007940AC">
        <w:rPr>
          <w:szCs w:val="22"/>
        </w:rPr>
        <w:t xml:space="preserve"> </w:t>
      </w:r>
      <w:r w:rsidR="009F4387" w:rsidRPr="007940AC">
        <w:rPr>
          <w:szCs w:val="22"/>
        </w:rPr>
        <w:t xml:space="preserve">в которой указано, что </w:t>
      </w:r>
      <w:r w:rsidRPr="007940AC">
        <w:rPr>
          <w:szCs w:val="22"/>
        </w:rPr>
        <w:t xml:space="preserve">IMT </w:t>
      </w:r>
      <w:r w:rsidR="009F4387" w:rsidRPr="007940AC">
        <w:rPr>
          <w:szCs w:val="22"/>
        </w:rPr>
        <w:t xml:space="preserve">охватывает одновременно </w:t>
      </w:r>
      <w:r w:rsidRPr="007940AC">
        <w:rPr>
          <w:szCs w:val="22"/>
        </w:rPr>
        <w:t>IMT-2000, IMT-Advanced, IMT</w:t>
      </w:r>
      <w:r w:rsidR="007940AC">
        <w:rPr>
          <w:szCs w:val="22"/>
        </w:rPr>
        <w:noBreakHyphen/>
      </w:r>
      <w:r w:rsidRPr="007940AC">
        <w:rPr>
          <w:szCs w:val="22"/>
        </w:rPr>
        <w:t xml:space="preserve">2020 </w:t>
      </w:r>
      <w:r w:rsidR="009F4387" w:rsidRPr="007940AC">
        <w:rPr>
          <w:szCs w:val="22"/>
        </w:rPr>
        <w:t>и будущее развитие</w:t>
      </w:r>
      <w:r w:rsidRPr="007940AC">
        <w:rPr>
          <w:szCs w:val="22"/>
        </w:rPr>
        <w:t xml:space="preserve"> IMT </w:t>
      </w:r>
      <w:r w:rsidR="00787631" w:rsidRPr="007940AC">
        <w:rPr>
          <w:szCs w:val="22"/>
        </w:rPr>
        <w:t>н</w:t>
      </w:r>
      <w:r w:rsidR="009F4387" w:rsidRPr="007940AC">
        <w:rPr>
          <w:szCs w:val="22"/>
        </w:rPr>
        <w:t xml:space="preserve">а период до 2020 года и далее </w:t>
      </w:r>
      <w:r w:rsidRPr="007940AC">
        <w:rPr>
          <w:szCs w:val="22"/>
        </w:rPr>
        <w:t>(</w:t>
      </w:r>
      <w:r w:rsidR="009F4387" w:rsidRPr="007940AC">
        <w:rPr>
          <w:szCs w:val="22"/>
        </w:rPr>
        <w:t>например,</w:t>
      </w:r>
      <w:r w:rsidRPr="007940AC">
        <w:rPr>
          <w:szCs w:val="22"/>
        </w:rPr>
        <w:t xml:space="preserve"> IMT-2030);</w:t>
      </w:r>
    </w:p>
    <w:p w14:paraId="343148ED" w14:textId="263856FE" w:rsidR="00EE0410" w:rsidRPr="007940AC" w:rsidRDefault="00EE0410" w:rsidP="002A7F84">
      <w:pPr>
        <w:rPr>
          <w:szCs w:val="22"/>
        </w:rPr>
      </w:pPr>
      <w:r w:rsidRPr="007940AC">
        <w:rPr>
          <w:i/>
          <w:iCs/>
          <w:szCs w:val="22"/>
        </w:rPr>
        <w:t>e)</w:t>
      </w:r>
      <w:r w:rsidRPr="007940AC">
        <w:rPr>
          <w:szCs w:val="22"/>
        </w:rPr>
        <w:tab/>
      </w:r>
      <w:r w:rsidR="00853A31" w:rsidRPr="007940AC">
        <w:rPr>
          <w:szCs w:val="22"/>
        </w:rPr>
        <w:t xml:space="preserve">что системы </w:t>
      </w:r>
      <w:r w:rsidRPr="007940AC">
        <w:t>IMT</w:t>
      </w:r>
      <w:r w:rsidRPr="007940AC">
        <w:rPr>
          <w:szCs w:val="22"/>
        </w:rPr>
        <w:t xml:space="preserve"> </w:t>
      </w:r>
      <w:r w:rsidR="00853A31" w:rsidRPr="007940AC">
        <w:rPr>
          <w:szCs w:val="22"/>
        </w:rPr>
        <w:t>предоставляют услуги электросвязи во всемирном масштабе</w:t>
      </w:r>
      <w:r w:rsidRPr="007940AC">
        <w:rPr>
          <w:szCs w:val="22"/>
        </w:rPr>
        <w:t xml:space="preserve"> </w:t>
      </w:r>
      <w:r w:rsidR="00853A31" w:rsidRPr="007940AC">
        <w:rPr>
          <w:szCs w:val="22"/>
        </w:rPr>
        <w:t>и продолжают способствовать глобальному социально-экономическому развитию</w:t>
      </w:r>
      <w:r w:rsidRPr="007940AC">
        <w:rPr>
          <w:szCs w:val="22"/>
        </w:rPr>
        <w:t>;</w:t>
      </w:r>
    </w:p>
    <w:p w14:paraId="61C78808" w14:textId="0C19085D" w:rsidR="00EE0410" w:rsidRPr="007940AC" w:rsidRDefault="00EE0410" w:rsidP="002A7F84">
      <w:pPr>
        <w:rPr>
          <w:szCs w:val="22"/>
        </w:rPr>
      </w:pPr>
      <w:r w:rsidRPr="007940AC">
        <w:rPr>
          <w:i/>
          <w:iCs/>
          <w:szCs w:val="22"/>
        </w:rPr>
        <w:t>f)</w:t>
      </w:r>
      <w:r w:rsidRPr="007940AC">
        <w:rPr>
          <w:szCs w:val="22"/>
        </w:rPr>
        <w:tab/>
      </w:r>
      <w:r w:rsidR="00853A31" w:rsidRPr="007940AC">
        <w:rPr>
          <w:szCs w:val="22"/>
        </w:rPr>
        <w:t>что системы IMT будут продолжать способствовать в значительной мере</w:t>
      </w:r>
      <w:r w:rsidRPr="007940AC">
        <w:rPr>
          <w:szCs w:val="22"/>
        </w:rPr>
        <w:t xml:space="preserve"> </w:t>
      </w:r>
      <w:r w:rsidR="00853A31" w:rsidRPr="007940AC">
        <w:rPr>
          <w:szCs w:val="22"/>
        </w:rPr>
        <w:t>преодолению цифрового разрыва по всему миру</w:t>
      </w:r>
      <w:r w:rsidRPr="007940AC">
        <w:rPr>
          <w:szCs w:val="22"/>
        </w:rPr>
        <w:t xml:space="preserve"> </w:t>
      </w:r>
      <w:r w:rsidR="00853A31" w:rsidRPr="007940AC">
        <w:rPr>
          <w:szCs w:val="22"/>
        </w:rPr>
        <w:t>и</w:t>
      </w:r>
      <w:r w:rsidRPr="007940AC">
        <w:rPr>
          <w:szCs w:val="22"/>
        </w:rPr>
        <w:t xml:space="preserve"> </w:t>
      </w:r>
      <w:r w:rsidR="00853A31" w:rsidRPr="007940AC">
        <w:rPr>
          <w:szCs w:val="22"/>
        </w:rPr>
        <w:t>достижени</w:t>
      </w:r>
      <w:r w:rsidR="007B79F5" w:rsidRPr="007940AC">
        <w:rPr>
          <w:szCs w:val="22"/>
        </w:rPr>
        <w:t>ю</w:t>
      </w:r>
      <w:r w:rsidR="00853A31" w:rsidRPr="007940AC">
        <w:rPr>
          <w:szCs w:val="22"/>
        </w:rPr>
        <w:t xml:space="preserve"> Целей в области устойчивого развития ООН</w:t>
      </w:r>
      <w:r w:rsidRPr="007940AC">
        <w:rPr>
          <w:szCs w:val="22"/>
        </w:rPr>
        <w:t>;</w:t>
      </w:r>
    </w:p>
    <w:p w14:paraId="3EBA963D" w14:textId="3C7BE57A" w:rsidR="00EE0410" w:rsidRPr="007940AC" w:rsidRDefault="00EE0410" w:rsidP="002A7F84">
      <w:pPr>
        <w:rPr>
          <w:szCs w:val="22"/>
        </w:rPr>
      </w:pPr>
      <w:r w:rsidRPr="007940AC">
        <w:rPr>
          <w:i/>
          <w:iCs/>
          <w:szCs w:val="22"/>
        </w:rPr>
        <w:t>g)</w:t>
      </w:r>
      <w:r w:rsidRPr="007940AC">
        <w:rPr>
          <w:szCs w:val="22"/>
        </w:rPr>
        <w:tab/>
      </w:r>
      <w:r w:rsidR="007A01D3" w:rsidRPr="007940AC">
        <w:rPr>
          <w:szCs w:val="22"/>
        </w:rPr>
        <w:t>что</w:t>
      </w:r>
      <w:r w:rsidRPr="007940AC">
        <w:rPr>
          <w:szCs w:val="22"/>
        </w:rPr>
        <w:t xml:space="preserve"> </w:t>
      </w:r>
      <w:r w:rsidR="007A01D3" w:rsidRPr="007940AC">
        <w:rPr>
          <w:szCs w:val="22"/>
        </w:rPr>
        <w:t xml:space="preserve">Сектор стандартизации электросвязи МСЭ </w:t>
      </w:r>
      <w:r w:rsidRPr="007940AC">
        <w:rPr>
          <w:szCs w:val="22"/>
        </w:rPr>
        <w:t>(</w:t>
      </w:r>
      <w:r w:rsidR="00A3555B" w:rsidRPr="007940AC">
        <w:rPr>
          <w:szCs w:val="22"/>
        </w:rPr>
        <w:t>МСЭ</w:t>
      </w:r>
      <w:r w:rsidRPr="007940AC">
        <w:rPr>
          <w:szCs w:val="22"/>
        </w:rPr>
        <w:noBreakHyphen/>
        <w:t xml:space="preserve">T) </w:t>
      </w:r>
      <w:r w:rsidR="007A01D3" w:rsidRPr="007940AC">
        <w:rPr>
          <w:szCs w:val="22"/>
        </w:rPr>
        <w:t xml:space="preserve">продолжает активно вести исследования общих аспектов сетей и технологий </w:t>
      </w:r>
      <w:r w:rsidRPr="007940AC">
        <w:rPr>
          <w:szCs w:val="22"/>
        </w:rPr>
        <w:t>IMT;</w:t>
      </w:r>
    </w:p>
    <w:p w14:paraId="17227B41" w14:textId="2C5717ED" w:rsidR="00EE0410" w:rsidRPr="007940AC" w:rsidRDefault="00EE0410" w:rsidP="002A7F84">
      <w:pPr>
        <w:rPr>
          <w:szCs w:val="22"/>
        </w:rPr>
      </w:pPr>
      <w:r w:rsidRPr="007940AC">
        <w:rPr>
          <w:i/>
          <w:iCs/>
          <w:szCs w:val="22"/>
        </w:rPr>
        <w:t>h)</w:t>
      </w:r>
      <w:r w:rsidR="00A460A5" w:rsidRPr="007940AC">
        <w:rPr>
          <w:szCs w:val="22"/>
        </w:rPr>
        <w:tab/>
        <w:t>что</w:t>
      </w:r>
      <w:r w:rsidRPr="007940AC">
        <w:rPr>
          <w:szCs w:val="22"/>
        </w:rPr>
        <w:t xml:space="preserve"> </w:t>
      </w:r>
      <w:r w:rsidR="00A3555B" w:rsidRPr="007940AC">
        <w:rPr>
          <w:szCs w:val="22"/>
        </w:rPr>
        <w:t>МСЭ</w:t>
      </w:r>
      <w:r w:rsidRPr="007940AC">
        <w:rPr>
          <w:szCs w:val="22"/>
        </w:rPr>
        <w:t xml:space="preserve">-T </w:t>
      </w:r>
      <w:r w:rsidR="00A460A5" w:rsidRPr="007940AC">
        <w:rPr>
          <w:szCs w:val="22"/>
        </w:rPr>
        <w:t>содействует международным исследованиям и работе в рамках деятельности по стандартизации</w:t>
      </w:r>
      <w:r w:rsidRPr="007940AC">
        <w:rPr>
          <w:szCs w:val="22"/>
        </w:rPr>
        <w:t xml:space="preserve"> IMT </w:t>
      </w:r>
      <w:r w:rsidR="00A460A5" w:rsidRPr="007940AC">
        <w:rPr>
          <w:szCs w:val="22"/>
        </w:rPr>
        <w:t xml:space="preserve">с целью создания </w:t>
      </w:r>
      <w:r w:rsidR="009605ED" w:rsidRPr="007940AC">
        <w:rPr>
          <w:szCs w:val="22"/>
        </w:rPr>
        <w:t>продуктивной и эффективной</w:t>
      </w:r>
      <w:r w:rsidRPr="007940AC">
        <w:rPr>
          <w:szCs w:val="22"/>
        </w:rPr>
        <w:t xml:space="preserve"> </w:t>
      </w:r>
      <w:r w:rsidR="00A460A5" w:rsidRPr="007940AC">
        <w:t xml:space="preserve">экосистемы </w:t>
      </w:r>
      <w:r w:rsidR="009605ED" w:rsidRPr="007940AC">
        <w:rPr>
          <w:szCs w:val="22"/>
        </w:rPr>
        <w:t>для всех заинтересованных сторон</w:t>
      </w:r>
      <w:r w:rsidRPr="007940AC">
        <w:rPr>
          <w:szCs w:val="22"/>
        </w:rPr>
        <w:t>,</w:t>
      </w:r>
    </w:p>
    <w:p w14:paraId="20DF1EF8" w14:textId="2820DF15" w:rsidR="00EE0410" w:rsidRPr="007940AC" w:rsidRDefault="009605ED" w:rsidP="002A7F84">
      <w:pPr>
        <w:pStyle w:val="Call"/>
      </w:pPr>
      <w:r w:rsidRPr="007940AC">
        <w:t>признавая</w:t>
      </w:r>
      <w:r w:rsidR="00A51490" w:rsidRPr="007940AC">
        <w:rPr>
          <w:i w:val="0"/>
          <w:iCs/>
        </w:rPr>
        <w:t>,</w:t>
      </w:r>
    </w:p>
    <w:p w14:paraId="2AB3C5F8" w14:textId="5A941B2A" w:rsidR="00EE0410" w:rsidRPr="007940AC" w:rsidRDefault="00EE0410" w:rsidP="002A7F84">
      <w:pPr>
        <w:rPr>
          <w:szCs w:val="22"/>
        </w:rPr>
      </w:pPr>
      <w:r w:rsidRPr="007940AC">
        <w:rPr>
          <w:i/>
          <w:iCs/>
          <w:szCs w:val="22"/>
        </w:rPr>
        <w:t>a)</w:t>
      </w:r>
      <w:r w:rsidRPr="007940AC">
        <w:rPr>
          <w:i/>
          <w:iCs/>
          <w:szCs w:val="22"/>
        </w:rPr>
        <w:tab/>
      </w:r>
      <w:r w:rsidR="009605ED" w:rsidRPr="007940AC">
        <w:rPr>
          <w:szCs w:val="22"/>
        </w:rPr>
        <w:t>что</w:t>
      </w:r>
      <w:r w:rsidRPr="007940AC">
        <w:rPr>
          <w:szCs w:val="22"/>
        </w:rPr>
        <w:t xml:space="preserve"> </w:t>
      </w:r>
      <w:r w:rsidR="009605ED" w:rsidRPr="007940AC">
        <w:t xml:space="preserve">стандартизация новых </w:t>
      </w:r>
      <w:r w:rsidR="009605ED" w:rsidRPr="007940AC">
        <w:rPr>
          <w:szCs w:val="22"/>
        </w:rPr>
        <w:t>подрывных технологи</w:t>
      </w:r>
      <w:r w:rsidR="00787631" w:rsidRPr="007940AC">
        <w:rPr>
          <w:szCs w:val="22"/>
        </w:rPr>
        <w:t>й</w:t>
      </w:r>
      <w:r w:rsidR="009605ED" w:rsidRPr="007940AC">
        <w:rPr>
          <w:szCs w:val="22"/>
        </w:rPr>
        <w:t xml:space="preserve"> имеет значение для разработки согласованны</w:t>
      </w:r>
      <w:r w:rsidR="00787631" w:rsidRPr="007940AC">
        <w:rPr>
          <w:szCs w:val="22"/>
        </w:rPr>
        <w:t>х</w:t>
      </w:r>
      <w:r w:rsidR="009605ED" w:rsidRPr="007940AC">
        <w:rPr>
          <w:szCs w:val="22"/>
        </w:rPr>
        <w:t xml:space="preserve"> решени</w:t>
      </w:r>
      <w:r w:rsidR="00787631" w:rsidRPr="007940AC">
        <w:rPr>
          <w:szCs w:val="22"/>
        </w:rPr>
        <w:t>й</w:t>
      </w:r>
      <w:r w:rsidR="009605ED" w:rsidRPr="007940AC">
        <w:rPr>
          <w:szCs w:val="22"/>
        </w:rPr>
        <w:t xml:space="preserve"> </w:t>
      </w:r>
      <w:r w:rsidR="007B5DF5" w:rsidRPr="007940AC">
        <w:rPr>
          <w:szCs w:val="22"/>
        </w:rPr>
        <w:t>в интересах</w:t>
      </w:r>
      <w:r w:rsidR="009605ED" w:rsidRPr="007940AC">
        <w:rPr>
          <w:szCs w:val="22"/>
        </w:rPr>
        <w:t xml:space="preserve"> заинтересованным сторонам и пользователям в сфере ИКТ</w:t>
      </w:r>
      <w:r w:rsidRPr="007940AC">
        <w:rPr>
          <w:szCs w:val="22"/>
        </w:rPr>
        <w:t>;</w:t>
      </w:r>
    </w:p>
    <w:p w14:paraId="4DBE8592" w14:textId="73F0EBD4" w:rsidR="00EE0410" w:rsidRPr="007940AC" w:rsidRDefault="00EE0410" w:rsidP="002A7F84">
      <w:pPr>
        <w:rPr>
          <w:szCs w:val="22"/>
        </w:rPr>
      </w:pPr>
      <w:r w:rsidRPr="007940AC">
        <w:rPr>
          <w:i/>
          <w:iCs/>
          <w:szCs w:val="22"/>
        </w:rPr>
        <w:t>b)</w:t>
      </w:r>
      <w:r w:rsidRPr="007940AC">
        <w:rPr>
          <w:i/>
          <w:iCs/>
          <w:szCs w:val="22"/>
        </w:rPr>
        <w:tab/>
      </w:r>
      <w:r w:rsidR="009605ED" w:rsidRPr="007940AC">
        <w:rPr>
          <w:szCs w:val="22"/>
        </w:rPr>
        <w:t>что</w:t>
      </w:r>
      <w:r w:rsidRPr="007940AC">
        <w:rPr>
          <w:szCs w:val="22"/>
        </w:rPr>
        <w:t xml:space="preserve"> </w:t>
      </w:r>
      <w:r w:rsidR="00787631" w:rsidRPr="007940AC">
        <w:t xml:space="preserve">решения на основе открытых исходных кодов и сетей открытого доступа используются для разработки систем </w:t>
      </w:r>
      <w:r w:rsidRPr="007940AC">
        <w:rPr>
          <w:szCs w:val="22"/>
        </w:rPr>
        <w:t xml:space="preserve">IMT </w:t>
      </w:r>
      <w:r w:rsidR="00787631" w:rsidRPr="007940AC">
        <w:rPr>
          <w:szCs w:val="22"/>
        </w:rPr>
        <w:t>и других систем</w:t>
      </w:r>
      <w:r w:rsidR="007B5DF5" w:rsidRPr="007940AC">
        <w:rPr>
          <w:szCs w:val="22"/>
        </w:rPr>
        <w:t>,</w:t>
      </w:r>
      <w:r w:rsidR="00787631" w:rsidRPr="007940AC">
        <w:rPr>
          <w:szCs w:val="22"/>
        </w:rPr>
        <w:t xml:space="preserve"> содейств</w:t>
      </w:r>
      <w:r w:rsidR="007F3A5C" w:rsidRPr="007940AC">
        <w:rPr>
          <w:szCs w:val="22"/>
        </w:rPr>
        <w:t>ующих</w:t>
      </w:r>
      <w:r w:rsidR="00787631" w:rsidRPr="007940AC">
        <w:rPr>
          <w:szCs w:val="22"/>
        </w:rPr>
        <w:t xml:space="preserve"> </w:t>
      </w:r>
      <w:r w:rsidR="007F3A5C" w:rsidRPr="007940AC">
        <w:rPr>
          <w:szCs w:val="22"/>
        </w:rPr>
        <w:t xml:space="preserve">экономически эффективному и ускоренному внедрению </w:t>
      </w:r>
      <w:r w:rsidR="00787631" w:rsidRPr="007940AC">
        <w:rPr>
          <w:szCs w:val="22"/>
        </w:rPr>
        <w:t>новых систем, в том числе</w:t>
      </w:r>
      <w:r w:rsidRPr="007940AC">
        <w:rPr>
          <w:szCs w:val="22"/>
        </w:rPr>
        <w:t xml:space="preserve"> IMT-2020 </w:t>
      </w:r>
      <w:r w:rsidR="00787631" w:rsidRPr="007940AC">
        <w:rPr>
          <w:szCs w:val="22"/>
        </w:rPr>
        <w:t>и</w:t>
      </w:r>
      <w:r w:rsidR="007B5DF5" w:rsidRPr="007940AC">
        <w:rPr>
          <w:szCs w:val="22"/>
        </w:rPr>
        <w:t xml:space="preserve"> дальнейших поколений</w:t>
      </w:r>
      <w:r w:rsidRPr="007940AC">
        <w:rPr>
          <w:szCs w:val="22"/>
        </w:rPr>
        <w:t>,</w:t>
      </w:r>
    </w:p>
    <w:p w14:paraId="21172103" w14:textId="267665F0" w:rsidR="00EE0410" w:rsidRPr="007940AC" w:rsidRDefault="007F3A5C" w:rsidP="002A7F84">
      <w:pPr>
        <w:pStyle w:val="Call"/>
        <w:rPr>
          <w:i w:val="0"/>
          <w:iCs/>
        </w:rPr>
      </w:pPr>
      <w:r w:rsidRPr="007940AC">
        <w:t>отмечая</w:t>
      </w:r>
    </w:p>
    <w:p w14:paraId="0F5A23F2" w14:textId="511B62E9" w:rsidR="00EE0410" w:rsidRPr="007940AC" w:rsidRDefault="00EE0410" w:rsidP="002A7F84">
      <w:pPr>
        <w:rPr>
          <w:szCs w:val="22"/>
        </w:rPr>
      </w:pPr>
      <w:r w:rsidRPr="007940AC">
        <w:rPr>
          <w:i/>
          <w:iCs/>
          <w:szCs w:val="22"/>
        </w:rPr>
        <w:t>a)</w:t>
      </w:r>
      <w:r w:rsidRPr="007940AC">
        <w:rPr>
          <w:szCs w:val="22"/>
        </w:rPr>
        <w:tab/>
      </w:r>
      <w:r w:rsidR="000F3A5D" w:rsidRPr="007940AC">
        <w:rPr>
          <w:szCs w:val="22"/>
        </w:rPr>
        <w:t xml:space="preserve">возрастающие инициативы в рамках национальных, региональных и международных усилий в области стандартизации, а также деятельности </w:t>
      </w:r>
      <w:r w:rsidR="00FB2B0F" w:rsidRPr="007940AC">
        <w:rPr>
          <w:szCs w:val="22"/>
        </w:rPr>
        <w:t>по развитию технологий и решений, касающихся сетей открытого доступа</w:t>
      </w:r>
      <w:r w:rsidRPr="007940AC">
        <w:rPr>
          <w:szCs w:val="22"/>
        </w:rPr>
        <w:t xml:space="preserve"> (</w:t>
      </w:r>
      <w:r w:rsidR="00FB2B0F" w:rsidRPr="007940AC">
        <w:rPr>
          <w:szCs w:val="22"/>
        </w:rPr>
        <w:t>например,</w:t>
      </w:r>
      <w:r w:rsidRPr="007940AC">
        <w:rPr>
          <w:szCs w:val="22"/>
        </w:rPr>
        <w:t xml:space="preserve"> </w:t>
      </w:r>
      <w:r w:rsidR="00FB2B0F" w:rsidRPr="007940AC">
        <w:rPr>
          <w:szCs w:val="22"/>
        </w:rPr>
        <w:t>сет</w:t>
      </w:r>
      <w:r w:rsidR="007B79F5" w:rsidRPr="007940AC">
        <w:rPr>
          <w:szCs w:val="22"/>
        </w:rPr>
        <w:t>ь</w:t>
      </w:r>
      <w:r w:rsidR="00FB2B0F" w:rsidRPr="007940AC">
        <w:rPr>
          <w:szCs w:val="22"/>
        </w:rPr>
        <w:t xml:space="preserve"> </w:t>
      </w:r>
      <w:r w:rsidR="00914602" w:rsidRPr="007940AC">
        <w:rPr>
          <w:szCs w:val="22"/>
        </w:rPr>
        <w:t xml:space="preserve">открытого </w:t>
      </w:r>
      <w:r w:rsidR="00FB2B0F" w:rsidRPr="007940AC">
        <w:rPr>
          <w:szCs w:val="22"/>
        </w:rPr>
        <w:t xml:space="preserve">радиодоступа </w:t>
      </w:r>
      <w:r w:rsidRPr="007940AC">
        <w:rPr>
          <w:szCs w:val="22"/>
        </w:rPr>
        <w:t>(</w:t>
      </w:r>
      <w:r w:rsidR="00E828E9" w:rsidRPr="007940AC">
        <w:rPr>
          <w:szCs w:val="22"/>
        </w:rPr>
        <w:t xml:space="preserve">Open </w:t>
      </w:r>
      <w:proofErr w:type="spellStart"/>
      <w:r w:rsidRPr="007940AC">
        <w:rPr>
          <w:szCs w:val="22"/>
        </w:rPr>
        <w:t>RAN</w:t>
      </w:r>
      <w:proofErr w:type="spellEnd"/>
      <w:r w:rsidRPr="007940AC">
        <w:rPr>
          <w:szCs w:val="22"/>
        </w:rPr>
        <w:t>));</w:t>
      </w:r>
    </w:p>
    <w:p w14:paraId="1021A2B4" w14:textId="563F04C6" w:rsidR="00EE0410" w:rsidRPr="007940AC" w:rsidRDefault="00EE0410" w:rsidP="002A7F84">
      <w:pPr>
        <w:rPr>
          <w:szCs w:val="22"/>
        </w:rPr>
      </w:pPr>
      <w:r w:rsidRPr="007940AC">
        <w:rPr>
          <w:i/>
          <w:iCs/>
          <w:szCs w:val="22"/>
        </w:rPr>
        <w:t>b)</w:t>
      </w:r>
      <w:r w:rsidRPr="007940AC">
        <w:rPr>
          <w:szCs w:val="22"/>
        </w:rPr>
        <w:tab/>
      </w:r>
      <w:r w:rsidR="00FB2B0F" w:rsidRPr="007940AC">
        <w:rPr>
          <w:szCs w:val="22"/>
        </w:rPr>
        <w:t>соответствующее</w:t>
      </w:r>
      <w:r w:rsidRPr="007940AC">
        <w:rPr>
          <w:szCs w:val="22"/>
        </w:rPr>
        <w:t xml:space="preserve"> </w:t>
      </w:r>
      <w:r w:rsidR="00FB2B0F" w:rsidRPr="007940AC">
        <w:rPr>
          <w:szCs w:val="22"/>
        </w:rPr>
        <w:t xml:space="preserve">коммюнике по итогам </w:t>
      </w:r>
      <w:r w:rsidR="007B5DF5" w:rsidRPr="007940AC">
        <w:rPr>
          <w:szCs w:val="22"/>
        </w:rPr>
        <w:t xml:space="preserve">проводимых МСЭ-T </w:t>
      </w:r>
      <w:r w:rsidR="00FB2B0F" w:rsidRPr="007940AC">
        <w:rPr>
          <w:szCs w:val="22"/>
        </w:rPr>
        <w:t>собраний руководителей,</w:t>
      </w:r>
      <w:r w:rsidR="007B79F5" w:rsidRPr="007940AC">
        <w:rPr>
          <w:szCs w:val="22"/>
        </w:rPr>
        <w:t xml:space="preserve"> в</w:t>
      </w:r>
      <w:r w:rsidR="007940AC">
        <w:rPr>
          <w:szCs w:val="22"/>
        </w:rPr>
        <w:t> </w:t>
      </w:r>
      <w:r w:rsidR="00FB2B0F" w:rsidRPr="007940AC">
        <w:rPr>
          <w:szCs w:val="22"/>
        </w:rPr>
        <w:t>котором подчеркивается необходимость обеспечить</w:t>
      </w:r>
      <w:r w:rsidRPr="007940AC">
        <w:rPr>
          <w:szCs w:val="22"/>
        </w:rPr>
        <w:t xml:space="preserve"> </w:t>
      </w:r>
      <w:r w:rsidR="00FB2B0F" w:rsidRPr="007940AC">
        <w:rPr>
          <w:szCs w:val="22"/>
        </w:rPr>
        <w:t>стандартизованные функционально совместимые решения для интерфейсов</w:t>
      </w:r>
      <w:r w:rsidR="007B79F5" w:rsidRPr="007940AC">
        <w:rPr>
          <w:szCs w:val="22"/>
        </w:rPr>
        <w:t xml:space="preserve">, функций и спецификаций </w:t>
      </w:r>
      <w:r w:rsidR="00E828E9" w:rsidRPr="007940AC">
        <w:rPr>
          <w:szCs w:val="22"/>
        </w:rPr>
        <w:t xml:space="preserve">Open </w:t>
      </w:r>
      <w:proofErr w:type="spellStart"/>
      <w:r w:rsidRPr="007940AC">
        <w:rPr>
          <w:szCs w:val="22"/>
        </w:rPr>
        <w:t>RAN</w:t>
      </w:r>
      <w:proofErr w:type="spellEnd"/>
      <w:r w:rsidRPr="007940AC">
        <w:rPr>
          <w:szCs w:val="22"/>
        </w:rPr>
        <w:t xml:space="preserve">, </w:t>
      </w:r>
    </w:p>
    <w:p w14:paraId="756B982C" w14:textId="3814DE8C" w:rsidR="00EE0410" w:rsidRPr="007940AC" w:rsidRDefault="00183C91" w:rsidP="002A7F84">
      <w:pPr>
        <w:pStyle w:val="Call"/>
      </w:pPr>
      <w:r w:rsidRPr="007940AC">
        <w:lastRenderedPageBreak/>
        <w:t>решает</w:t>
      </w:r>
    </w:p>
    <w:p w14:paraId="3BB9C672" w14:textId="094E3F77" w:rsidR="00EE0410" w:rsidRPr="007940AC" w:rsidRDefault="00EE0410" w:rsidP="002A7F84">
      <w:r w:rsidRPr="007940AC">
        <w:t>1</w:t>
      </w:r>
      <w:r w:rsidRPr="007940AC">
        <w:tab/>
      </w:r>
      <w:r w:rsidR="00183C91" w:rsidRPr="007940AC">
        <w:t>укреплять и ускорять деятельность по стандартизации, касающ</w:t>
      </w:r>
      <w:r w:rsidR="00040B45" w:rsidRPr="007940AC">
        <w:t>ей</w:t>
      </w:r>
      <w:r w:rsidR="00183C91" w:rsidRPr="007940AC">
        <w:t xml:space="preserve">ся внедрения систем на основе </w:t>
      </w:r>
      <w:r w:rsidR="00040B45" w:rsidRPr="007940AC">
        <w:t xml:space="preserve">технологий и решений для сетей с </w:t>
      </w:r>
      <w:r w:rsidR="00183C91" w:rsidRPr="007940AC">
        <w:t>открытым исходным код</w:t>
      </w:r>
      <w:r w:rsidR="00040B45" w:rsidRPr="007940AC">
        <w:t xml:space="preserve">ом и </w:t>
      </w:r>
      <w:r w:rsidR="00914602" w:rsidRPr="007940AC">
        <w:t xml:space="preserve">сетей </w:t>
      </w:r>
      <w:r w:rsidR="00040B45" w:rsidRPr="007940AC">
        <w:t>открыт</w:t>
      </w:r>
      <w:r w:rsidR="00914602" w:rsidRPr="007940AC">
        <w:t>ого</w:t>
      </w:r>
      <w:r w:rsidRPr="007940AC">
        <w:t xml:space="preserve"> </w:t>
      </w:r>
      <w:r w:rsidR="00040B45" w:rsidRPr="007940AC">
        <w:t>доступ</w:t>
      </w:r>
      <w:r w:rsidR="00914602" w:rsidRPr="007940AC">
        <w:t>а</w:t>
      </w:r>
      <w:r w:rsidRPr="007940AC">
        <w:t xml:space="preserve"> (</w:t>
      </w:r>
      <w:r w:rsidR="00040B45" w:rsidRPr="007940AC">
        <w:t>включая</w:t>
      </w:r>
      <w:r w:rsidRPr="007940AC">
        <w:t xml:space="preserve"> </w:t>
      </w:r>
      <w:r w:rsidR="00040B45" w:rsidRPr="007940AC">
        <w:t>не связанные с радио аспекты систем IMT на основе</w:t>
      </w:r>
      <w:r w:rsidR="00E828E9" w:rsidRPr="007940AC">
        <w:t xml:space="preserve"> Open</w:t>
      </w:r>
      <w:r w:rsidR="00040B45" w:rsidRPr="007940AC">
        <w:t> </w:t>
      </w:r>
      <w:proofErr w:type="spellStart"/>
      <w:r w:rsidRPr="007940AC">
        <w:t>RAN</w:t>
      </w:r>
      <w:proofErr w:type="spellEnd"/>
      <w:r w:rsidRPr="007940AC">
        <w:t xml:space="preserve">), </w:t>
      </w:r>
      <w:r w:rsidR="00040B45" w:rsidRPr="007940AC">
        <w:t>а также проводить соответствующие исследования по разработке соответствующих спецификаций</w:t>
      </w:r>
      <w:r w:rsidRPr="007940AC">
        <w:t xml:space="preserve"> (</w:t>
      </w:r>
      <w:r w:rsidR="00040B45" w:rsidRPr="007940AC">
        <w:t>например, IMT</w:t>
      </w:r>
      <w:r w:rsidR="007940AC">
        <w:noBreakHyphen/>
      </w:r>
      <w:r w:rsidR="00040B45" w:rsidRPr="007940AC">
        <w:t xml:space="preserve">2020 и </w:t>
      </w:r>
      <w:r w:rsidR="00914602" w:rsidRPr="007940AC">
        <w:t>дальнейших поколений</w:t>
      </w:r>
      <w:r w:rsidRPr="007940AC">
        <w:t>);</w:t>
      </w:r>
    </w:p>
    <w:p w14:paraId="60FEE3FF" w14:textId="696B72CF" w:rsidR="00EE0410" w:rsidRPr="007940AC" w:rsidRDefault="00EE0410" w:rsidP="002A7F84">
      <w:pPr>
        <w:rPr>
          <w:szCs w:val="22"/>
        </w:rPr>
      </w:pPr>
      <w:r w:rsidRPr="007940AC">
        <w:rPr>
          <w:szCs w:val="22"/>
        </w:rPr>
        <w:t>2</w:t>
      </w:r>
      <w:r w:rsidRPr="007940AC">
        <w:rPr>
          <w:szCs w:val="22"/>
        </w:rPr>
        <w:tab/>
      </w:r>
      <w:r w:rsidR="00040B45" w:rsidRPr="007940AC">
        <w:t>обесп</w:t>
      </w:r>
      <w:r w:rsidR="005C49FD" w:rsidRPr="007940AC">
        <w:t>е</w:t>
      </w:r>
      <w:r w:rsidR="00040B45" w:rsidRPr="007940AC">
        <w:t>чить</w:t>
      </w:r>
      <w:r w:rsidRPr="007940AC">
        <w:rPr>
          <w:szCs w:val="22"/>
        </w:rPr>
        <w:t xml:space="preserve"> </w:t>
      </w:r>
      <w:r w:rsidR="00040B45" w:rsidRPr="007940AC">
        <w:rPr>
          <w:szCs w:val="22"/>
        </w:rPr>
        <w:t>координаци</w:t>
      </w:r>
      <w:r w:rsidR="00EE5B90" w:rsidRPr="007940AC">
        <w:rPr>
          <w:szCs w:val="22"/>
        </w:rPr>
        <w:t>ю</w:t>
      </w:r>
      <w:r w:rsidR="00040B45" w:rsidRPr="007940AC">
        <w:rPr>
          <w:szCs w:val="22"/>
        </w:rPr>
        <w:t xml:space="preserve"> и сотрудничеств</w:t>
      </w:r>
      <w:r w:rsidR="00EE5B90" w:rsidRPr="007940AC">
        <w:rPr>
          <w:szCs w:val="22"/>
        </w:rPr>
        <w:t>о</w:t>
      </w:r>
      <w:r w:rsidR="00040B45" w:rsidRPr="007940AC">
        <w:rPr>
          <w:szCs w:val="22"/>
        </w:rPr>
        <w:t> </w:t>
      </w:r>
      <w:r w:rsidR="00EE5B90" w:rsidRPr="007940AC">
        <w:rPr>
          <w:szCs w:val="22"/>
        </w:rPr>
        <w:t>между соответствующи</w:t>
      </w:r>
      <w:r w:rsidR="005C49FD" w:rsidRPr="007940AC">
        <w:rPr>
          <w:szCs w:val="22"/>
        </w:rPr>
        <w:t>ми</w:t>
      </w:r>
      <w:r w:rsidR="00EE5B90" w:rsidRPr="007940AC">
        <w:rPr>
          <w:szCs w:val="22"/>
        </w:rPr>
        <w:t xml:space="preserve"> исследовательски</w:t>
      </w:r>
      <w:r w:rsidR="005C49FD" w:rsidRPr="007940AC">
        <w:rPr>
          <w:szCs w:val="22"/>
        </w:rPr>
        <w:t>ми</w:t>
      </w:r>
      <w:r w:rsidR="00EE5B90" w:rsidRPr="007940AC">
        <w:rPr>
          <w:szCs w:val="22"/>
        </w:rPr>
        <w:t xml:space="preserve"> комисси</w:t>
      </w:r>
      <w:r w:rsidR="005C49FD" w:rsidRPr="007940AC">
        <w:rPr>
          <w:szCs w:val="22"/>
        </w:rPr>
        <w:t>ями</w:t>
      </w:r>
      <w:r w:rsidR="00EE5B90" w:rsidRPr="007940AC">
        <w:rPr>
          <w:szCs w:val="22"/>
        </w:rPr>
        <w:t xml:space="preserve"> </w:t>
      </w:r>
      <w:r w:rsidR="00A3555B" w:rsidRPr="007940AC">
        <w:rPr>
          <w:szCs w:val="22"/>
        </w:rPr>
        <w:t>МСЭ</w:t>
      </w:r>
      <w:r w:rsidRPr="007940AC">
        <w:rPr>
          <w:szCs w:val="22"/>
        </w:rPr>
        <w:t xml:space="preserve">-T </w:t>
      </w:r>
      <w:r w:rsidR="00EE5B90" w:rsidRPr="007940AC">
        <w:rPr>
          <w:szCs w:val="22"/>
        </w:rPr>
        <w:t>по развитию</w:t>
      </w:r>
      <w:r w:rsidR="005C49FD" w:rsidRPr="007940AC">
        <w:rPr>
          <w:szCs w:val="22"/>
        </w:rPr>
        <w:t xml:space="preserve"> </w:t>
      </w:r>
      <w:r w:rsidR="00EE5B90" w:rsidRPr="007940AC">
        <w:rPr>
          <w:szCs w:val="22"/>
        </w:rPr>
        <w:t xml:space="preserve">сетей </w:t>
      </w:r>
      <w:r w:rsidR="00914602" w:rsidRPr="007940AC">
        <w:rPr>
          <w:szCs w:val="22"/>
        </w:rPr>
        <w:t xml:space="preserve">открытого </w:t>
      </w:r>
      <w:r w:rsidR="00EE5B90" w:rsidRPr="007940AC">
        <w:rPr>
          <w:szCs w:val="22"/>
        </w:rPr>
        <w:t>доступа</w:t>
      </w:r>
      <w:r w:rsidRPr="007940AC">
        <w:rPr>
          <w:szCs w:val="22"/>
        </w:rPr>
        <w:t xml:space="preserve">, </w:t>
      </w:r>
      <w:r w:rsidR="00EE5B90" w:rsidRPr="007940AC">
        <w:rPr>
          <w:szCs w:val="22"/>
        </w:rPr>
        <w:t xml:space="preserve">включая не связанные с радио аспекты систем IMT на основе </w:t>
      </w:r>
      <w:r w:rsidR="00914602" w:rsidRPr="007940AC">
        <w:rPr>
          <w:szCs w:val="22"/>
        </w:rPr>
        <w:t>Open</w:t>
      </w:r>
      <w:r w:rsidR="00EE5B90" w:rsidRPr="007940AC">
        <w:rPr>
          <w:szCs w:val="22"/>
        </w:rPr>
        <w:t> </w:t>
      </w:r>
      <w:proofErr w:type="spellStart"/>
      <w:r w:rsidR="00EE5B90" w:rsidRPr="007940AC">
        <w:rPr>
          <w:szCs w:val="22"/>
        </w:rPr>
        <w:t>RAN</w:t>
      </w:r>
      <w:proofErr w:type="spellEnd"/>
      <w:r w:rsidRPr="007940AC">
        <w:rPr>
          <w:szCs w:val="22"/>
        </w:rPr>
        <w:t xml:space="preserve">; </w:t>
      </w:r>
    </w:p>
    <w:p w14:paraId="2D7D8CA6" w14:textId="5D18AB80" w:rsidR="00EE0410" w:rsidRPr="007940AC" w:rsidRDefault="00EE0410" w:rsidP="002A7F84">
      <w:pPr>
        <w:rPr>
          <w:szCs w:val="22"/>
        </w:rPr>
      </w:pPr>
      <w:r w:rsidRPr="007940AC">
        <w:rPr>
          <w:szCs w:val="22"/>
        </w:rPr>
        <w:t>3</w:t>
      </w:r>
      <w:r w:rsidRPr="007940AC">
        <w:rPr>
          <w:szCs w:val="22"/>
        </w:rPr>
        <w:tab/>
      </w:r>
      <w:r w:rsidR="00EE5B90" w:rsidRPr="007940AC">
        <w:rPr>
          <w:szCs w:val="22"/>
        </w:rPr>
        <w:t>содействовать разработке</w:t>
      </w:r>
      <w:r w:rsidRPr="007940AC">
        <w:rPr>
          <w:szCs w:val="22"/>
        </w:rPr>
        <w:t xml:space="preserve"> </w:t>
      </w:r>
      <w:r w:rsidR="00EE5B90" w:rsidRPr="007940AC">
        <w:rPr>
          <w:szCs w:val="22"/>
        </w:rPr>
        <w:t>рекомендаций, добавлений и технических отчетов для спецификаций открытых сетей, включая сет</w:t>
      </w:r>
      <w:r w:rsidR="005C49FD" w:rsidRPr="007940AC">
        <w:rPr>
          <w:szCs w:val="22"/>
        </w:rPr>
        <w:t>и</w:t>
      </w:r>
      <w:r w:rsidR="00EE5B90" w:rsidRPr="007940AC">
        <w:rPr>
          <w:szCs w:val="22"/>
        </w:rPr>
        <w:t xml:space="preserve"> открытого доступа</w:t>
      </w:r>
      <w:r w:rsidRPr="007940AC">
        <w:rPr>
          <w:szCs w:val="22"/>
        </w:rPr>
        <w:t>,</w:t>
      </w:r>
    </w:p>
    <w:p w14:paraId="44897C12" w14:textId="60494217" w:rsidR="00EE0410" w:rsidRPr="007940AC" w:rsidRDefault="005C49FD" w:rsidP="002A7F84">
      <w:pPr>
        <w:pStyle w:val="Call"/>
        <w:rPr>
          <w:lang w:val="fr-CH"/>
        </w:rPr>
      </w:pPr>
      <w:r w:rsidRPr="007940AC">
        <w:t xml:space="preserve">поручает </w:t>
      </w:r>
      <w:r w:rsidR="00A82630" w:rsidRPr="007940AC">
        <w:t xml:space="preserve">Консультативной группе по стандартизации электросвязи и </w:t>
      </w:r>
      <w:r w:rsidRPr="007940AC">
        <w:t>исследовательским комиссиям Сектора стандартизации электросвязи МСЭ</w:t>
      </w:r>
    </w:p>
    <w:p w14:paraId="6969881E" w14:textId="3865E09F" w:rsidR="00EE0410" w:rsidRPr="007940AC" w:rsidRDefault="00D833F3" w:rsidP="002A7F84">
      <w:r w:rsidRPr="007940AC">
        <w:t>создавать оперативные группы и</w:t>
      </w:r>
      <w:r w:rsidR="00EE0410" w:rsidRPr="007940AC">
        <w:t xml:space="preserve"> </w:t>
      </w:r>
      <w:r w:rsidRPr="007940AC">
        <w:t xml:space="preserve">проводить семинары-практикумы с целью выполнения этой </w:t>
      </w:r>
      <w:r w:rsidR="003A6A72" w:rsidRPr="007940AC">
        <w:t>Резолюции</w:t>
      </w:r>
      <w:r w:rsidR="00EE0410" w:rsidRPr="007940AC">
        <w:t>,</w:t>
      </w:r>
    </w:p>
    <w:p w14:paraId="1097CEFA" w14:textId="78DEBB1A" w:rsidR="00EE0410" w:rsidRPr="007940AC" w:rsidRDefault="00D833F3" w:rsidP="002A7F84">
      <w:pPr>
        <w:pStyle w:val="Call"/>
      </w:pPr>
      <w:r w:rsidRPr="007940AC">
        <w:t>поручает Директору Бюро стандартизации электросвязи</w:t>
      </w:r>
    </w:p>
    <w:p w14:paraId="2AEC0BC3" w14:textId="1662FCF1" w:rsidR="00EE0410" w:rsidRPr="007940AC" w:rsidRDefault="00EE0410" w:rsidP="002A7F84">
      <w:pPr>
        <w:rPr>
          <w:szCs w:val="22"/>
        </w:rPr>
      </w:pPr>
      <w:r w:rsidRPr="007940AC">
        <w:rPr>
          <w:szCs w:val="22"/>
        </w:rPr>
        <w:t>1</w:t>
      </w:r>
      <w:r w:rsidRPr="007940AC">
        <w:rPr>
          <w:szCs w:val="22"/>
        </w:rPr>
        <w:tab/>
      </w:r>
      <w:r w:rsidR="003A6A72" w:rsidRPr="007940AC">
        <w:rPr>
          <w:szCs w:val="22"/>
        </w:rPr>
        <w:t>сотрудничать с Директорами Бюро радиосвязи и Бюро развития электросвязи в выполнении настоящей Резолюции и обеспечить сотрудничество между соответствующими исследовательскими комиссиями</w:t>
      </w:r>
      <w:r w:rsidRPr="007940AC">
        <w:rPr>
          <w:szCs w:val="22"/>
        </w:rPr>
        <w:t>;</w:t>
      </w:r>
    </w:p>
    <w:p w14:paraId="3C8C017F" w14:textId="51ECFFF2" w:rsidR="00EE0410" w:rsidRPr="007940AC" w:rsidRDefault="00EE0410" w:rsidP="002A7F84">
      <w:r w:rsidRPr="007940AC">
        <w:rPr>
          <w:szCs w:val="22"/>
        </w:rPr>
        <w:t>2</w:t>
      </w:r>
      <w:r w:rsidRPr="007940AC">
        <w:rPr>
          <w:szCs w:val="22"/>
        </w:rPr>
        <w:tab/>
      </w:r>
      <w:r w:rsidR="00D80DE6" w:rsidRPr="007940AC">
        <w:rPr>
          <w:szCs w:val="22"/>
        </w:rPr>
        <w:t>сотрудничать с другими</w:t>
      </w:r>
      <w:r w:rsidRPr="007940AC">
        <w:rPr>
          <w:szCs w:val="22"/>
        </w:rPr>
        <w:t xml:space="preserve"> </w:t>
      </w:r>
      <w:r w:rsidR="00D80DE6" w:rsidRPr="007940AC">
        <w:rPr>
          <w:szCs w:val="22"/>
        </w:rPr>
        <w:t>организациями по разработке стандартов (ОРС)</w:t>
      </w:r>
      <w:r w:rsidRPr="007940AC">
        <w:rPr>
          <w:szCs w:val="22"/>
        </w:rPr>
        <w:t xml:space="preserve"> </w:t>
      </w:r>
      <w:r w:rsidR="00D80DE6" w:rsidRPr="007940AC">
        <w:rPr>
          <w:szCs w:val="22"/>
        </w:rPr>
        <w:t>по развитию сетей открытого доступа</w:t>
      </w:r>
      <w:r w:rsidRPr="007940AC">
        <w:rPr>
          <w:szCs w:val="22"/>
        </w:rPr>
        <w:t xml:space="preserve">, </w:t>
      </w:r>
      <w:r w:rsidR="00D80DE6" w:rsidRPr="007940AC">
        <w:t>включая</w:t>
      </w:r>
      <w:r w:rsidRPr="007940AC">
        <w:rPr>
          <w:szCs w:val="22"/>
        </w:rPr>
        <w:t xml:space="preserve"> </w:t>
      </w:r>
      <w:r w:rsidR="00D80DE6" w:rsidRPr="007940AC">
        <w:rPr>
          <w:szCs w:val="22"/>
        </w:rPr>
        <w:t xml:space="preserve">не связанные с радио аспекты систем на основе </w:t>
      </w:r>
      <w:r w:rsidR="00914602" w:rsidRPr="007940AC">
        <w:rPr>
          <w:szCs w:val="22"/>
        </w:rPr>
        <w:t>Open</w:t>
      </w:r>
      <w:r w:rsidR="00D80DE6" w:rsidRPr="007940AC">
        <w:rPr>
          <w:szCs w:val="22"/>
        </w:rPr>
        <w:t> </w:t>
      </w:r>
      <w:proofErr w:type="spellStart"/>
      <w:r w:rsidR="00D80DE6" w:rsidRPr="007940AC">
        <w:rPr>
          <w:szCs w:val="22"/>
        </w:rPr>
        <w:t>RAN</w:t>
      </w:r>
      <w:proofErr w:type="spellEnd"/>
      <w:r w:rsidRPr="007940AC">
        <w:rPr>
          <w:szCs w:val="22"/>
        </w:rPr>
        <w:t>.</w:t>
      </w:r>
    </w:p>
    <w:p w14:paraId="62222DD1" w14:textId="77777777" w:rsidR="002A7F84" w:rsidRPr="007940AC" w:rsidRDefault="002A7F84" w:rsidP="00411C49">
      <w:pPr>
        <w:pStyle w:val="Reasons"/>
      </w:pPr>
    </w:p>
    <w:p w14:paraId="54448C1B" w14:textId="77777777" w:rsidR="002A7F84" w:rsidRPr="007940AC" w:rsidRDefault="002A7F84">
      <w:pPr>
        <w:jc w:val="center"/>
      </w:pPr>
      <w:r w:rsidRPr="007940AC">
        <w:t>______________</w:t>
      </w:r>
    </w:p>
    <w:sectPr w:rsidR="002A7F84" w:rsidRPr="007940AC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7BFF2" w14:textId="77777777" w:rsidR="00196653" w:rsidRDefault="00196653">
      <w:r>
        <w:separator/>
      </w:r>
    </w:p>
  </w:endnote>
  <w:endnote w:type="continuationSeparator" w:id="0">
    <w:p w14:paraId="27F7CEF9" w14:textId="77777777" w:rsidR="00196653" w:rsidRDefault="001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F02E1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89E3C4C" w14:textId="68C6B467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940AC">
      <w:rPr>
        <w:noProof/>
      </w:rPr>
      <w:t>24.02.22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9C661" w14:textId="77777777" w:rsidR="00567276" w:rsidRPr="00267802" w:rsidRDefault="00567276" w:rsidP="00777F17">
    <w:pPr>
      <w:pStyle w:val="Footer"/>
      <w:rPr>
        <w:lang w:val="fr-FR"/>
      </w:rPr>
    </w:pPr>
    <w:r>
      <w:fldChar w:fldCharType="begin"/>
    </w:r>
    <w:r w:rsidRPr="00267802">
      <w:rPr>
        <w:lang w:val="fr-FR"/>
      </w:rPr>
      <w:instrText xml:space="preserve"> FILENAME \p  \* MERGEFORMAT </w:instrText>
    </w:r>
    <w:r>
      <w:fldChar w:fldCharType="separate"/>
    </w:r>
    <w:r w:rsidR="00CB77BB" w:rsidRPr="00267802">
      <w:rPr>
        <w:lang w:val="fr-FR"/>
      </w:rPr>
      <w:t>P:\RUS\ITU-T\CONF-T\WTSA20\000\036ADD33R.docx</w:t>
    </w:r>
    <w:r>
      <w:fldChar w:fldCharType="end"/>
    </w:r>
    <w:r w:rsidR="00CB77BB" w:rsidRPr="00267802">
      <w:rPr>
        <w:lang w:val="fr-FR"/>
      </w:rPr>
      <w:t xml:space="preserve"> (501530)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EF41" w14:textId="77777777" w:rsidR="00CB77BB" w:rsidRPr="00267802" w:rsidRDefault="00CB77BB">
    <w:pPr>
      <w:pStyle w:val="Footer"/>
      <w:rPr>
        <w:lang w:val="fr-FR"/>
      </w:rPr>
    </w:pPr>
    <w:r>
      <w:fldChar w:fldCharType="begin"/>
    </w:r>
    <w:r w:rsidRPr="00267802">
      <w:rPr>
        <w:lang w:val="fr-FR"/>
      </w:rPr>
      <w:instrText xml:space="preserve"> FILENAME \p  \* MERGEFORMAT </w:instrText>
    </w:r>
    <w:r>
      <w:fldChar w:fldCharType="separate"/>
    </w:r>
    <w:r w:rsidRPr="00267802">
      <w:rPr>
        <w:lang w:val="fr-FR"/>
      </w:rPr>
      <w:t>P:\RUS\ITU-T\CONF-T\WTSA20\000\036ADD33R.docx</w:t>
    </w:r>
    <w:r>
      <w:fldChar w:fldCharType="end"/>
    </w:r>
    <w:r w:rsidRPr="00267802">
      <w:rPr>
        <w:lang w:val="fr-FR"/>
      </w:rPr>
      <w:t xml:space="preserve"> (501530)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FA74C" w14:textId="77777777" w:rsidR="00196653" w:rsidRDefault="00196653">
      <w:r>
        <w:rPr>
          <w:b/>
        </w:rPr>
        <w:t>_______________</w:t>
      </w:r>
    </w:p>
  </w:footnote>
  <w:footnote w:type="continuationSeparator" w:id="0">
    <w:p w14:paraId="6AA86B49" w14:textId="77777777" w:rsidR="00196653" w:rsidRDefault="00196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9F0C5" w14:textId="7F75D863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92B7B">
      <w:rPr>
        <w:noProof/>
      </w:rPr>
      <w:t>2</w:t>
    </w:r>
    <w:r>
      <w:fldChar w:fldCharType="end"/>
    </w:r>
  </w:p>
  <w:p w14:paraId="48669ED7" w14:textId="68113575" w:rsidR="00E11080" w:rsidRDefault="00662A60" w:rsidP="007940AC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7940AC">
      <w:rPr>
        <w:noProof/>
        <w:lang w:val="en-US"/>
      </w:rPr>
      <w:t>Дополнительный документ 33</w:t>
    </w:r>
    <w:r w:rsidR="007940AC">
      <w:rPr>
        <w:noProof/>
        <w:lang w:val="en-US"/>
      </w:rPr>
      <w:br/>
      <w:t>к Документу 36-R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6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06696"/>
    <w:rsid w:val="000260F1"/>
    <w:rsid w:val="0003535B"/>
    <w:rsid w:val="00040B45"/>
    <w:rsid w:val="00053BC0"/>
    <w:rsid w:val="00072DC5"/>
    <w:rsid w:val="00076306"/>
    <w:rsid w:val="000769B8"/>
    <w:rsid w:val="00095D3D"/>
    <w:rsid w:val="000A0EF3"/>
    <w:rsid w:val="000A6C0E"/>
    <w:rsid w:val="000C4C79"/>
    <w:rsid w:val="000D63A2"/>
    <w:rsid w:val="000E5410"/>
    <w:rsid w:val="000F33D8"/>
    <w:rsid w:val="000F39B4"/>
    <w:rsid w:val="000F3A5D"/>
    <w:rsid w:val="00113D0B"/>
    <w:rsid w:val="00117069"/>
    <w:rsid w:val="00117EF2"/>
    <w:rsid w:val="001226EC"/>
    <w:rsid w:val="0012344C"/>
    <w:rsid w:val="00123B68"/>
    <w:rsid w:val="00124C09"/>
    <w:rsid w:val="00126F2E"/>
    <w:rsid w:val="001434F1"/>
    <w:rsid w:val="001521AE"/>
    <w:rsid w:val="00153CD8"/>
    <w:rsid w:val="00155C24"/>
    <w:rsid w:val="001630C0"/>
    <w:rsid w:val="00183C91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67802"/>
    <w:rsid w:val="00290C74"/>
    <w:rsid w:val="002A2D3F"/>
    <w:rsid w:val="002A7F84"/>
    <w:rsid w:val="002E533D"/>
    <w:rsid w:val="00300F84"/>
    <w:rsid w:val="00344EB8"/>
    <w:rsid w:val="00346BEC"/>
    <w:rsid w:val="003510B0"/>
    <w:rsid w:val="003A6A72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07F6F"/>
    <w:rsid w:val="0051315E"/>
    <w:rsid w:val="00514E1F"/>
    <w:rsid w:val="00522CCE"/>
    <w:rsid w:val="005305D5"/>
    <w:rsid w:val="00540D1E"/>
    <w:rsid w:val="00563F46"/>
    <w:rsid w:val="005651C9"/>
    <w:rsid w:val="00567276"/>
    <w:rsid w:val="005755E2"/>
    <w:rsid w:val="00585A30"/>
    <w:rsid w:val="005A295E"/>
    <w:rsid w:val="005C120B"/>
    <w:rsid w:val="005C49FD"/>
    <w:rsid w:val="005D1879"/>
    <w:rsid w:val="005D32B4"/>
    <w:rsid w:val="005D79A3"/>
    <w:rsid w:val="005E1139"/>
    <w:rsid w:val="005E61DD"/>
    <w:rsid w:val="005F1D14"/>
    <w:rsid w:val="006023DF"/>
    <w:rsid w:val="006032F3"/>
    <w:rsid w:val="00604158"/>
    <w:rsid w:val="00612A80"/>
    <w:rsid w:val="00620DD7"/>
    <w:rsid w:val="0062556C"/>
    <w:rsid w:val="006272A5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35B9A"/>
    <w:rsid w:val="00763F4F"/>
    <w:rsid w:val="00775720"/>
    <w:rsid w:val="007772E3"/>
    <w:rsid w:val="00777F17"/>
    <w:rsid w:val="00787631"/>
    <w:rsid w:val="007940AC"/>
    <w:rsid w:val="00794694"/>
    <w:rsid w:val="007A01D3"/>
    <w:rsid w:val="007A08B5"/>
    <w:rsid w:val="007A7F49"/>
    <w:rsid w:val="007B5DF5"/>
    <w:rsid w:val="007B79F5"/>
    <w:rsid w:val="007F1E3A"/>
    <w:rsid w:val="007F3A5C"/>
    <w:rsid w:val="0081088B"/>
    <w:rsid w:val="00811633"/>
    <w:rsid w:val="00812452"/>
    <w:rsid w:val="00840BEC"/>
    <w:rsid w:val="00853A31"/>
    <w:rsid w:val="00872232"/>
    <w:rsid w:val="00872FC8"/>
    <w:rsid w:val="0089094C"/>
    <w:rsid w:val="008A16DC"/>
    <w:rsid w:val="008B07D5"/>
    <w:rsid w:val="008B43F2"/>
    <w:rsid w:val="008B7AD2"/>
    <w:rsid w:val="008C3257"/>
    <w:rsid w:val="008E73FD"/>
    <w:rsid w:val="009119CC"/>
    <w:rsid w:val="00914602"/>
    <w:rsid w:val="00917C0A"/>
    <w:rsid w:val="0092220F"/>
    <w:rsid w:val="00922CD0"/>
    <w:rsid w:val="00941A02"/>
    <w:rsid w:val="009605ED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9F4387"/>
    <w:rsid w:val="009F4B38"/>
    <w:rsid w:val="00A138D0"/>
    <w:rsid w:val="00A141AF"/>
    <w:rsid w:val="00A2044F"/>
    <w:rsid w:val="00A3555B"/>
    <w:rsid w:val="00A4600A"/>
    <w:rsid w:val="00A460A5"/>
    <w:rsid w:val="00A51490"/>
    <w:rsid w:val="00A57C04"/>
    <w:rsid w:val="00A61057"/>
    <w:rsid w:val="00A710E7"/>
    <w:rsid w:val="00A81026"/>
    <w:rsid w:val="00A82630"/>
    <w:rsid w:val="00A85E0F"/>
    <w:rsid w:val="00A97EC0"/>
    <w:rsid w:val="00AC66E6"/>
    <w:rsid w:val="00B0332B"/>
    <w:rsid w:val="00B066FE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B77BB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80DE6"/>
    <w:rsid w:val="00D833F3"/>
    <w:rsid w:val="00D92B7B"/>
    <w:rsid w:val="00DD2298"/>
    <w:rsid w:val="00DE2EBA"/>
    <w:rsid w:val="00E003CD"/>
    <w:rsid w:val="00E11080"/>
    <w:rsid w:val="00E2253F"/>
    <w:rsid w:val="00E401A0"/>
    <w:rsid w:val="00E43B1B"/>
    <w:rsid w:val="00E5155F"/>
    <w:rsid w:val="00E828E9"/>
    <w:rsid w:val="00E976C1"/>
    <w:rsid w:val="00EB6BCD"/>
    <w:rsid w:val="00EC1AE7"/>
    <w:rsid w:val="00EE0410"/>
    <w:rsid w:val="00EE1364"/>
    <w:rsid w:val="00EE5B90"/>
    <w:rsid w:val="00EF7176"/>
    <w:rsid w:val="00F17CA4"/>
    <w:rsid w:val="00F33C04"/>
    <w:rsid w:val="00F454CF"/>
    <w:rsid w:val="00F63A2A"/>
    <w:rsid w:val="00F65C19"/>
    <w:rsid w:val="00F761D2"/>
    <w:rsid w:val="00F97203"/>
    <w:rsid w:val="00FB2B0F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1CA0DBF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7940AC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40AC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a34c0f5-f849-4ccf-8d4f-004c929b74c2">DPM</DPM_x0020_Author>
    <DPM_x0020_File_x0020_name xmlns="7a34c0f5-f849-4ccf-8d4f-004c929b74c2">T17-WTSA.20-C-0036!A33!MSW-R</DPM_x0020_File_x0020_name>
    <DPM_x0020_Version xmlns="7a34c0f5-f849-4ccf-8d4f-004c929b74c2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a34c0f5-f849-4ccf-8d4f-004c929b74c2" targetNamespace="http://schemas.microsoft.com/office/2006/metadata/properties" ma:root="true" ma:fieldsID="d41af5c836d734370eb92e7ee5f83852" ns2:_="" ns3:_="">
    <xsd:import namespace="996b2e75-67fd-4955-a3b0-5ab9934cb50b"/>
    <xsd:import namespace="7a34c0f5-f849-4ccf-8d4f-004c929b74c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4c0f5-f849-4ccf-8d4f-004c929b74c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7a34c0f5-f849-4ccf-8d4f-004c929b74c2"/>
    <ds:schemaRef ds:uri="http://purl.org/dc/elements/1.1/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a34c0f5-f849-4ccf-8d4f-004c929b7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563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T17-WTSA.20-C-0036!A33!MSW-R</vt:lpstr>
    </vt:vector>
  </TitlesOfParts>
  <Manager>General Secretariat - Pool</Manager>
  <Company>International Telecommunication Union (ITU)</Company>
  <LinksUpToDate>false</LinksUpToDate>
  <CharactersWithSpaces>4531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T17-WTSA.20-C-0036!A33!MSW-R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Antipina, Nadezda</cp:lastModifiedBy>
  <cp:revision>4</cp:revision>
  <cp:lastPrinted>2016-03-08T13:33:00Z</cp:lastPrinted>
  <dcterms:created xsi:type="dcterms:W3CDTF">2022-02-14T14:21:00Z</dcterms:created>
  <dcterms:modified xsi:type="dcterms:W3CDTF">2022-02-24T14:50:00Z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