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6CDD37F" w14:textId="77777777" w:rsidTr="004E2A5D">
        <w:trPr>
          <w:cantSplit/>
          <w:trHeight w:val="20"/>
        </w:trPr>
        <w:tc>
          <w:tcPr>
            <w:tcW w:w="6619" w:type="dxa"/>
          </w:tcPr>
          <w:p w14:paraId="0144EAD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BF2C347" w14:textId="7E3DCF5F"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B3A4DF7" w14:textId="77777777" w:rsidR="00280E04" w:rsidRDefault="004E2A5D" w:rsidP="004E2A5D">
            <w:pPr>
              <w:jc w:val="right"/>
              <w:rPr>
                <w:rtl/>
                <w:lang w:bidi="ar-EG"/>
              </w:rPr>
            </w:pPr>
            <w:bookmarkStart w:id="0" w:name="ditulogo"/>
            <w:bookmarkEnd w:id="0"/>
            <w:r>
              <w:rPr>
                <w:noProof/>
                <w:lang w:eastAsia="zh-CN"/>
              </w:rPr>
              <w:drawing>
                <wp:inline distT="0" distB="0" distL="0" distR="0" wp14:anchorId="69B463F8" wp14:editId="486C14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2F1A424" w14:textId="77777777" w:rsidTr="004E2A5D">
        <w:trPr>
          <w:cantSplit/>
          <w:trHeight w:val="20"/>
        </w:trPr>
        <w:tc>
          <w:tcPr>
            <w:tcW w:w="6619" w:type="dxa"/>
            <w:tcBorders>
              <w:bottom w:val="single" w:sz="12" w:space="0" w:color="auto"/>
            </w:tcBorders>
          </w:tcPr>
          <w:p w14:paraId="6137960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C82D9FE" w14:textId="77777777" w:rsidR="00280E04" w:rsidRPr="00A9645C" w:rsidRDefault="00280E04" w:rsidP="008A1E64">
            <w:pPr>
              <w:spacing w:before="0" w:line="120" w:lineRule="auto"/>
              <w:rPr>
                <w:lang w:bidi="ar-EG"/>
              </w:rPr>
            </w:pPr>
          </w:p>
        </w:tc>
      </w:tr>
      <w:tr w:rsidR="00280E04" w14:paraId="6FCAD63E" w14:textId="77777777" w:rsidTr="004E2A5D">
        <w:trPr>
          <w:cantSplit/>
          <w:trHeight w:val="20"/>
        </w:trPr>
        <w:tc>
          <w:tcPr>
            <w:tcW w:w="6619" w:type="dxa"/>
            <w:tcBorders>
              <w:top w:val="single" w:sz="12" w:space="0" w:color="auto"/>
            </w:tcBorders>
          </w:tcPr>
          <w:p w14:paraId="7B32BBC3" w14:textId="77777777" w:rsidR="00280E04" w:rsidRPr="00BD6EF3" w:rsidRDefault="00280E04" w:rsidP="00FC7AF8">
            <w:pPr>
              <w:pStyle w:val="Adress"/>
              <w:framePr w:hSpace="0" w:wrap="auto" w:xAlign="left" w:yAlign="inline"/>
              <w:spacing w:before="0" w:after="0" w:line="240" w:lineRule="exact"/>
              <w:rPr>
                <w:rtl/>
              </w:rPr>
            </w:pPr>
          </w:p>
        </w:tc>
        <w:tc>
          <w:tcPr>
            <w:tcW w:w="3053" w:type="dxa"/>
            <w:tcBorders>
              <w:top w:val="single" w:sz="12" w:space="0" w:color="auto"/>
            </w:tcBorders>
          </w:tcPr>
          <w:p w14:paraId="645A1B01" w14:textId="77777777" w:rsidR="00280E04" w:rsidRPr="00BD6EF3" w:rsidRDefault="00280E04" w:rsidP="00FC7AF8">
            <w:pPr>
              <w:pStyle w:val="Adress"/>
              <w:framePr w:hSpace="0" w:wrap="auto" w:xAlign="left" w:yAlign="inline"/>
              <w:spacing w:before="0" w:after="0" w:line="240" w:lineRule="exact"/>
            </w:pPr>
          </w:p>
        </w:tc>
      </w:tr>
      <w:tr w:rsidR="00A809E8" w14:paraId="64E55AAD" w14:textId="77777777" w:rsidTr="004E2A5D">
        <w:trPr>
          <w:cantSplit/>
        </w:trPr>
        <w:tc>
          <w:tcPr>
            <w:tcW w:w="6619" w:type="dxa"/>
          </w:tcPr>
          <w:p w14:paraId="538A036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0B1826C" w14:textId="0E9439A7" w:rsidR="00A809E8" w:rsidRPr="00FC7AF8" w:rsidRDefault="005C3880" w:rsidP="005C3880">
            <w:pPr>
              <w:pStyle w:val="Adress"/>
              <w:framePr w:hSpace="0" w:wrap="auto" w:xAlign="left" w:yAlign="inline"/>
              <w:spacing w:before="40" w:after="40"/>
              <w:rPr>
                <w:rtl/>
              </w:rPr>
            </w:pPr>
            <w:proofErr w:type="spellStart"/>
            <w:r w:rsidRPr="00FC7AF8">
              <w:t>الإضافة</w:t>
            </w:r>
            <w:proofErr w:type="spellEnd"/>
            <w:r w:rsidRPr="00FC7AF8">
              <w:t xml:space="preserve"> 23</w:t>
            </w:r>
            <w:r w:rsidRPr="00FC7AF8">
              <w:br/>
            </w:r>
            <w:r w:rsidR="00FC7AF8">
              <w:rPr>
                <w:rFonts w:hint="cs"/>
                <w:rtl/>
              </w:rPr>
              <w:t xml:space="preserve">للوثيقة </w:t>
            </w:r>
            <w:r w:rsidR="00FC7AF8">
              <w:t>36-A</w:t>
            </w:r>
          </w:p>
        </w:tc>
      </w:tr>
      <w:tr w:rsidR="005C3880" w14:paraId="032AE6A1" w14:textId="77777777" w:rsidTr="004E2A5D">
        <w:trPr>
          <w:cantSplit/>
        </w:trPr>
        <w:tc>
          <w:tcPr>
            <w:tcW w:w="6619" w:type="dxa"/>
          </w:tcPr>
          <w:p w14:paraId="4DD478FC"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B324917" w14:textId="77777777" w:rsidR="005C3880" w:rsidRPr="00FC7AF8" w:rsidRDefault="005C3880" w:rsidP="005C3880">
            <w:pPr>
              <w:pStyle w:val="Adress"/>
              <w:framePr w:hSpace="0" w:wrap="auto" w:xAlign="left" w:yAlign="inline"/>
              <w:spacing w:before="40" w:after="40"/>
              <w:rPr>
                <w:rtl/>
              </w:rPr>
            </w:pPr>
            <w:r w:rsidRPr="00FC7AF8">
              <w:rPr>
                <w:rFonts w:eastAsia="SimSun"/>
              </w:rPr>
              <w:t>31</w:t>
            </w:r>
            <w:r w:rsidRPr="00FC7AF8">
              <w:rPr>
                <w:rFonts w:eastAsia="SimSun"/>
                <w:rtl/>
              </w:rPr>
              <w:t xml:space="preserve"> يناير </w:t>
            </w:r>
            <w:r w:rsidRPr="00FC7AF8">
              <w:rPr>
                <w:rFonts w:eastAsia="SimSun"/>
              </w:rPr>
              <w:t>2022</w:t>
            </w:r>
          </w:p>
        </w:tc>
      </w:tr>
      <w:tr w:rsidR="005C3880" w14:paraId="3B307C76" w14:textId="77777777" w:rsidTr="004E2A5D">
        <w:trPr>
          <w:cantSplit/>
        </w:trPr>
        <w:tc>
          <w:tcPr>
            <w:tcW w:w="6619" w:type="dxa"/>
          </w:tcPr>
          <w:p w14:paraId="1FDE57E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FDFE3BC"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46ECEB57" w14:textId="77777777" w:rsidTr="004E2A5D">
        <w:trPr>
          <w:cantSplit/>
        </w:trPr>
        <w:tc>
          <w:tcPr>
            <w:tcW w:w="9672" w:type="dxa"/>
            <w:gridSpan w:val="2"/>
          </w:tcPr>
          <w:p w14:paraId="4E239A8D" w14:textId="77777777" w:rsidR="005C3880" w:rsidRDefault="005C3880" w:rsidP="005C3880">
            <w:pPr>
              <w:pStyle w:val="Adress"/>
              <w:framePr w:hSpace="0" w:wrap="auto" w:xAlign="left" w:yAlign="inline"/>
              <w:rPr>
                <w:rFonts w:eastAsia="SimSun"/>
              </w:rPr>
            </w:pPr>
          </w:p>
        </w:tc>
      </w:tr>
      <w:tr w:rsidR="005C3880" w14:paraId="377BFAF4" w14:textId="77777777" w:rsidTr="004E2A5D">
        <w:trPr>
          <w:cantSplit/>
        </w:trPr>
        <w:tc>
          <w:tcPr>
            <w:tcW w:w="9672" w:type="dxa"/>
            <w:gridSpan w:val="2"/>
          </w:tcPr>
          <w:p w14:paraId="0A0D3376" w14:textId="77777777" w:rsidR="005C3880" w:rsidRPr="00E621A3" w:rsidRDefault="005C3880" w:rsidP="005C3880">
            <w:pPr>
              <w:pStyle w:val="Source"/>
              <w:rPr>
                <w:rtl/>
              </w:rPr>
            </w:pPr>
            <w:r w:rsidRPr="005C3880">
              <w:rPr>
                <w:rtl/>
              </w:rPr>
              <w:t>إدارات الدول العربية</w:t>
            </w:r>
          </w:p>
        </w:tc>
      </w:tr>
      <w:tr w:rsidR="005C3880" w14:paraId="6CAFEF45" w14:textId="77777777" w:rsidTr="004E2A5D">
        <w:trPr>
          <w:cantSplit/>
        </w:trPr>
        <w:tc>
          <w:tcPr>
            <w:tcW w:w="9672" w:type="dxa"/>
            <w:gridSpan w:val="2"/>
          </w:tcPr>
          <w:p w14:paraId="2A572840" w14:textId="5F41E791" w:rsidR="005C3880" w:rsidRPr="00FC7AF8" w:rsidRDefault="00FC7AF8" w:rsidP="00FC7AF8">
            <w:pPr>
              <w:pStyle w:val="Title1"/>
              <w:rPr>
                <w:rtl/>
              </w:rPr>
            </w:pPr>
            <w:r w:rsidRPr="00FC7AF8">
              <w:rPr>
                <w:rFonts w:hint="cs"/>
                <w:rtl/>
              </w:rPr>
              <w:t xml:space="preserve">تعديل مقترح للقرار </w:t>
            </w:r>
            <w:r w:rsidRPr="00FC7AF8">
              <w:t>72</w:t>
            </w:r>
          </w:p>
        </w:tc>
      </w:tr>
      <w:tr w:rsidR="005C3880" w14:paraId="7405EB54" w14:textId="77777777" w:rsidTr="004E2A5D">
        <w:trPr>
          <w:cantSplit/>
        </w:trPr>
        <w:tc>
          <w:tcPr>
            <w:tcW w:w="9672" w:type="dxa"/>
            <w:gridSpan w:val="2"/>
          </w:tcPr>
          <w:p w14:paraId="347B29F8" w14:textId="77777777" w:rsidR="005C3880" w:rsidRPr="00BD6EF3" w:rsidRDefault="005C3880" w:rsidP="005C3880">
            <w:pPr>
              <w:pStyle w:val="Title2"/>
              <w:rPr>
                <w:rtl/>
              </w:rPr>
            </w:pPr>
          </w:p>
        </w:tc>
      </w:tr>
    </w:tbl>
    <w:p w14:paraId="4AFB648C" w14:textId="77777777" w:rsidR="0012545F" w:rsidRDefault="0012545F">
      <w:pPr>
        <w:bidi w:val="0"/>
        <w:spacing w:before="0" w:line="240" w:lineRule="auto"/>
        <w:jc w:val="left"/>
        <w:rPr>
          <w:rtl/>
        </w:rPr>
      </w:pPr>
      <w:r>
        <w:rPr>
          <w:rtl/>
        </w:rPr>
        <w:br w:type="page"/>
      </w:r>
    </w:p>
    <w:p w14:paraId="2E46A6C2" w14:textId="77777777" w:rsidR="007B45B4" w:rsidRDefault="009A1543">
      <w:pPr>
        <w:pStyle w:val="Proposal"/>
      </w:pPr>
      <w:r>
        <w:lastRenderedPageBreak/>
        <w:t>MOD</w:t>
      </w:r>
      <w:r>
        <w:tab/>
        <w:t>ARB/36A23/1</w:t>
      </w:r>
    </w:p>
    <w:p w14:paraId="677827CE" w14:textId="216A166B" w:rsidR="00851760" w:rsidRPr="00410333" w:rsidRDefault="009A1543" w:rsidP="00E952D6">
      <w:pPr>
        <w:pStyle w:val="ResNo"/>
        <w:rPr>
          <w:rtl/>
        </w:rPr>
      </w:pPr>
      <w:bookmarkStart w:id="1" w:name="_Toc349551623"/>
      <w:bookmarkStart w:id="2" w:name="RES_72"/>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72</w:t>
      </w:r>
      <w:r w:rsidRPr="00410333">
        <w:rPr>
          <w:rFonts w:hint="cs"/>
          <w:rtl/>
        </w:rPr>
        <w:t xml:space="preserve"> (المراجَع في </w:t>
      </w:r>
      <w:del w:id="3" w:author="Almidani, Ahmad Alaa" w:date="2022-02-03T12:02:00Z">
        <w:r w:rsidRPr="00410333" w:rsidDel="00F90885">
          <w:rPr>
            <w:rFonts w:hint="cs"/>
            <w:rtl/>
          </w:rPr>
          <w:delText xml:space="preserve">الحمامات، </w:delText>
        </w:r>
        <w:r w:rsidRPr="00410333" w:rsidDel="00F90885">
          <w:delText>2016</w:delText>
        </w:r>
      </w:del>
      <w:ins w:id="4" w:author="Almidani, Ahmad Alaa" w:date="2022-02-03T12:02:00Z">
        <w:r w:rsidR="00F90885">
          <w:rPr>
            <w:rFonts w:hint="cs"/>
            <w:rtl/>
          </w:rPr>
          <w:t xml:space="preserve">جنيف، </w:t>
        </w:r>
        <w:r w:rsidR="00F90885">
          <w:t>2022</w:t>
        </w:r>
      </w:ins>
      <w:r w:rsidRPr="00410333">
        <w:rPr>
          <w:rFonts w:hint="cs"/>
          <w:rtl/>
        </w:rPr>
        <w:t>)</w:t>
      </w:r>
      <w:bookmarkEnd w:id="1"/>
    </w:p>
    <w:p w14:paraId="079C070B" w14:textId="77777777" w:rsidR="00851760" w:rsidRPr="00410333" w:rsidRDefault="009A1543" w:rsidP="00E952D6">
      <w:pPr>
        <w:pStyle w:val="Restitle"/>
        <w:keepLines/>
      </w:pPr>
      <w:bookmarkStart w:id="5" w:name="_Toc219803571"/>
      <w:bookmarkStart w:id="6" w:name="_Toc349551624"/>
      <w:bookmarkEnd w:id="2"/>
      <w:r w:rsidRPr="00410333">
        <w:rPr>
          <w:rFonts w:hint="cs"/>
          <w:rtl/>
        </w:rPr>
        <w:t>مشاكل القياس</w:t>
      </w:r>
      <w:r w:rsidRPr="00410333">
        <w:rPr>
          <w:rFonts w:hint="cs"/>
          <w:rtl/>
          <w:lang w:bidi="ar-EG"/>
        </w:rPr>
        <w:t xml:space="preserve"> والتقييم</w:t>
      </w:r>
      <w:r w:rsidRPr="00410333">
        <w:rPr>
          <w:rFonts w:hint="cs"/>
          <w:rtl/>
        </w:rPr>
        <w:t xml:space="preserve"> المتعلقة بالتعرض البشري للمجالات الكهرمغنطيسية</w:t>
      </w:r>
      <w:bookmarkEnd w:id="5"/>
      <w:bookmarkEnd w:id="6"/>
    </w:p>
    <w:p w14:paraId="07C6F87B" w14:textId="01B7AADD" w:rsidR="00851760" w:rsidRPr="005F71A3" w:rsidRDefault="009A1543" w:rsidP="00E952D6">
      <w:pPr>
        <w:pStyle w:val="Resref"/>
        <w:rPr>
          <w:iCs w:val="0"/>
          <w:rtl/>
        </w:rPr>
      </w:pPr>
      <w:r w:rsidRPr="005F71A3">
        <w:rPr>
          <w:rFonts w:hint="cs"/>
          <w:rtl/>
        </w:rPr>
        <w:t xml:space="preserve">(جوهانسبرغ، </w:t>
      </w:r>
      <w:r w:rsidRPr="005F71A3">
        <w:t>2008</w:t>
      </w:r>
      <w:r w:rsidRPr="005F71A3">
        <w:rPr>
          <w:rFonts w:hint="cs"/>
          <w:rtl/>
        </w:rPr>
        <w:t>؛ دبي، </w:t>
      </w:r>
      <w:r w:rsidRPr="005F71A3">
        <w:t>2012</w:t>
      </w:r>
      <w:r w:rsidRPr="005F71A3">
        <w:rPr>
          <w:rFonts w:hint="cs"/>
          <w:rtl/>
        </w:rPr>
        <w:t xml:space="preserve">؛ الحمامات، </w:t>
      </w:r>
      <w:r w:rsidRPr="005F71A3">
        <w:t>2016</w:t>
      </w:r>
      <w:ins w:id="7" w:author="Almidani, Ahmad Alaa" w:date="2022-02-03T12:02:00Z">
        <w:r w:rsidR="00F90885">
          <w:rPr>
            <w:rFonts w:hint="cs"/>
            <w:rtl/>
          </w:rPr>
          <w:t xml:space="preserve">؛ جنيف، </w:t>
        </w:r>
        <w:r w:rsidR="00F90885">
          <w:t>2022</w:t>
        </w:r>
      </w:ins>
      <w:r w:rsidRPr="005F71A3">
        <w:rPr>
          <w:rFonts w:hint="cs"/>
          <w:rtl/>
        </w:rPr>
        <w:t>)</w:t>
      </w:r>
    </w:p>
    <w:p w14:paraId="77374519" w14:textId="1022EC25" w:rsidR="00851760" w:rsidRPr="00410333" w:rsidRDefault="009A1543" w:rsidP="00C338F1">
      <w:pPr>
        <w:pStyle w:val="Normalaftertitle"/>
        <w:keepNext/>
        <w:keepLines/>
        <w:rPr>
          <w:rtl/>
          <w:lang w:bidi="ar-EG"/>
        </w:rPr>
      </w:pPr>
      <w:r w:rsidRPr="00410333">
        <w:rPr>
          <w:rFonts w:hint="cs"/>
          <w:rtl/>
          <w:lang w:bidi="ar-EG"/>
        </w:rPr>
        <w:t>إن الجمعية العالمية لتقييس الاتصالات (</w:t>
      </w:r>
      <w:del w:id="8" w:author="Almidani, Ahmad Alaa" w:date="2022-02-03T12:02:00Z">
        <w:r w:rsidRPr="00410333" w:rsidDel="00F90885">
          <w:rPr>
            <w:rFonts w:hint="cs"/>
            <w:rtl/>
            <w:lang w:bidi="ar-EG"/>
          </w:rPr>
          <w:delText xml:space="preserve">الحمامات، </w:delText>
        </w:r>
        <w:r w:rsidRPr="00410333" w:rsidDel="00F90885">
          <w:rPr>
            <w:lang w:bidi="ar-EG"/>
          </w:rPr>
          <w:delText>2016</w:delText>
        </w:r>
      </w:del>
      <w:ins w:id="9" w:author="Almidani, Ahmad Alaa" w:date="2022-02-03T12:02:00Z">
        <w:r w:rsidR="00F90885">
          <w:rPr>
            <w:rFonts w:hint="cs"/>
            <w:rtl/>
            <w:lang w:bidi="ar-EG"/>
          </w:rPr>
          <w:t xml:space="preserve">جنيف، </w:t>
        </w:r>
        <w:r w:rsidR="00F90885">
          <w:rPr>
            <w:lang w:bidi="ar-EG"/>
          </w:rPr>
          <w:t>2022</w:t>
        </w:r>
      </w:ins>
      <w:r w:rsidRPr="00410333">
        <w:rPr>
          <w:rFonts w:hint="cs"/>
          <w:rtl/>
          <w:lang w:bidi="ar-EG"/>
        </w:rPr>
        <w:t>)،</w:t>
      </w:r>
    </w:p>
    <w:p w14:paraId="77678B68" w14:textId="77777777" w:rsidR="00F90885" w:rsidRPr="00F90885" w:rsidRDefault="00F90885" w:rsidP="00F90885">
      <w:pPr>
        <w:pStyle w:val="Call"/>
        <w:rPr>
          <w:ins w:id="10" w:author="Almidani, Ahmad Alaa" w:date="2022-02-03T12:04:00Z"/>
          <w:rtl/>
        </w:rPr>
      </w:pPr>
      <w:ins w:id="11" w:author="Almidani, Ahmad Alaa" w:date="2022-02-03T12:04:00Z">
        <w:r w:rsidRPr="00F90885">
          <w:rPr>
            <w:rFonts w:hint="cs"/>
            <w:rtl/>
          </w:rPr>
          <w:t>إذ تذكِّر</w:t>
        </w:r>
      </w:ins>
    </w:p>
    <w:p w14:paraId="6002F226" w14:textId="4266C483" w:rsidR="00F90885" w:rsidRDefault="00F90885" w:rsidP="00F90885">
      <w:pPr>
        <w:rPr>
          <w:ins w:id="12" w:author="Almidani, Ahmad Alaa" w:date="2022-02-03T12:05:00Z"/>
          <w:rtl/>
          <w:lang w:bidi="ar-EG"/>
        </w:rPr>
      </w:pPr>
      <w:ins w:id="13" w:author="Almidani, Ahmad Alaa" w:date="2022-02-03T12:05:00Z">
        <w:r w:rsidRPr="00F90885">
          <w:rPr>
            <w:i/>
            <w:iCs/>
            <w:rtl/>
            <w:lang w:bidi="ar-EG"/>
            <w:rPrChange w:id="14" w:author="Almidani, Ahmad Alaa" w:date="2022-02-03T12:05:00Z">
              <w:rPr>
                <w:rtl/>
                <w:lang w:bidi="ar-EG"/>
              </w:rPr>
            </w:rPrChange>
          </w:rPr>
          <w:t xml:space="preserve"> </w:t>
        </w:r>
        <w:proofErr w:type="gramStart"/>
        <w:r w:rsidRPr="00F90885">
          <w:rPr>
            <w:rFonts w:hint="eastAsia"/>
            <w:i/>
            <w:iCs/>
            <w:rtl/>
            <w:lang w:bidi="ar-EG"/>
            <w:rPrChange w:id="15" w:author="Almidani, Ahmad Alaa" w:date="2022-02-03T12:05:00Z">
              <w:rPr>
                <w:rFonts w:hint="eastAsia"/>
                <w:rtl/>
                <w:lang w:bidi="ar-EG"/>
              </w:rPr>
            </w:rPrChange>
          </w:rPr>
          <w:t>أ</w:t>
        </w:r>
        <w:r w:rsidRPr="00F90885">
          <w:rPr>
            <w:i/>
            <w:iCs/>
            <w:rtl/>
            <w:lang w:bidi="ar-EG"/>
            <w:rPrChange w:id="16" w:author="Almidani, Ahmad Alaa" w:date="2022-02-03T12:05:00Z">
              <w:rPr>
                <w:rtl/>
                <w:lang w:bidi="ar-EG"/>
              </w:rPr>
            </w:rPrChange>
          </w:rPr>
          <w:t xml:space="preserve"> )</w:t>
        </w:r>
        <w:proofErr w:type="gramEnd"/>
        <w:r w:rsidRPr="00F90885">
          <w:rPr>
            <w:i/>
            <w:iCs/>
            <w:rtl/>
            <w:lang w:bidi="ar-EG"/>
            <w:rPrChange w:id="17" w:author="Almidani, Ahmad Alaa" w:date="2022-02-03T12:05:00Z">
              <w:rPr>
                <w:rtl/>
                <w:lang w:bidi="ar-EG"/>
              </w:rPr>
            </w:rPrChange>
          </w:rPr>
          <w:tab/>
        </w:r>
        <w:r>
          <w:rPr>
            <w:rFonts w:hint="cs"/>
            <w:rtl/>
            <w:lang w:bidi="ar-EG"/>
          </w:rPr>
          <w:t xml:space="preserve">بالقرار </w:t>
        </w:r>
        <w:r>
          <w:rPr>
            <w:lang w:bidi="ar-EG"/>
          </w:rPr>
          <w:t>176</w:t>
        </w:r>
        <w:r>
          <w:rPr>
            <w:rFonts w:hint="cs"/>
            <w:rtl/>
            <w:lang w:bidi="ar-EG"/>
          </w:rPr>
          <w:t xml:space="preserve"> (المراجَع في دبي، </w:t>
        </w:r>
        <w:r>
          <w:rPr>
            <w:lang w:bidi="ar-EG"/>
          </w:rPr>
          <w:t>2018</w:t>
        </w:r>
        <w:r>
          <w:rPr>
            <w:rFonts w:hint="cs"/>
            <w:rtl/>
            <w:lang w:bidi="ar-EG"/>
          </w:rPr>
          <w:t xml:space="preserve">) لمؤتمر المندوبين المفوضين، بشأن التعرض البشري للمجالات </w:t>
        </w:r>
        <w:r w:rsidRPr="00F90885">
          <w:rPr>
            <w:rtl/>
          </w:rPr>
          <w:t>الكهرمغنطيسية</w:t>
        </w:r>
        <w:r w:rsidRPr="00F90885">
          <w:rPr>
            <w:rFonts w:hint="eastAsia"/>
            <w:rtl/>
          </w:rPr>
          <w:t> </w:t>
        </w:r>
        <w:r>
          <w:rPr>
            <w:rFonts w:hint="cs"/>
            <w:rtl/>
            <w:lang w:bidi="ar-EG"/>
          </w:rPr>
          <w:t>وقياسها؛</w:t>
        </w:r>
      </w:ins>
    </w:p>
    <w:p w14:paraId="3ABA0593" w14:textId="08956B80" w:rsidR="00F90885" w:rsidRDefault="00F90885" w:rsidP="00F90885">
      <w:pPr>
        <w:rPr>
          <w:ins w:id="18" w:author="Almidani, Ahmad Alaa" w:date="2022-02-03T12:06:00Z"/>
          <w:rtl/>
          <w:lang w:bidi="ar-EG"/>
        </w:rPr>
      </w:pPr>
      <w:ins w:id="19" w:author="Almidani, Ahmad Alaa" w:date="2022-02-03T12:05:00Z">
        <w:r w:rsidRPr="00F90885">
          <w:rPr>
            <w:rFonts w:hint="eastAsia"/>
            <w:i/>
            <w:iCs/>
            <w:rtl/>
            <w:lang w:bidi="ar-EG"/>
            <w:rPrChange w:id="20" w:author="Almidani, Ahmad Alaa" w:date="2022-02-03T12:05:00Z">
              <w:rPr>
                <w:rFonts w:hint="eastAsia"/>
                <w:rtl/>
                <w:lang w:bidi="ar-EG"/>
              </w:rPr>
            </w:rPrChange>
          </w:rPr>
          <w:t>ب</w:t>
        </w:r>
        <w:r w:rsidRPr="00F90885">
          <w:rPr>
            <w:i/>
            <w:iCs/>
            <w:rtl/>
            <w:lang w:bidi="ar-EG"/>
            <w:rPrChange w:id="21" w:author="Almidani, Ahmad Alaa" w:date="2022-02-03T12:05:00Z">
              <w:rPr>
                <w:rtl/>
                <w:lang w:bidi="ar-EG"/>
              </w:rPr>
            </w:rPrChange>
          </w:rPr>
          <w:t>)</w:t>
        </w:r>
        <w:r w:rsidRPr="00F90885">
          <w:rPr>
            <w:i/>
            <w:iCs/>
            <w:rtl/>
            <w:lang w:bidi="ar-EG"/>
            <w:rPrChange w:id="22" w:author="Almidani, Ahmad Alaa" w:date="2022-02-03T12:05:00Z">
              <w:rPr>
                <w:rtl/>
                <w:lang w:bidi="ar-EG"/>
              </w:rPr>
            </w:rPrChange>
          </w:rPr>
          <w:tab/>
        </w:r>
      </w:ins>
      <w:ins w:id="23" w:author="Almidani, Ahmad Alaa" w:date="2022-02-03T12:06:00Z">
        <w:r>
          <w:rPr>
            <w:rFonts w:hint="cs"/>
            <w:rtl/>
            <w:lang w:bidi="ar-EG"/>
          </w:rPr>
          <w:t xml:space="preserve">بالقرار </w:t>
        </w:r>
        <w:r>
          <w:rPr>
            <w:lang w:bidi="ar-EG"/>
          </w:rPr>
          <w:t>177</w:t>
        </w:r>
        <w:r>
          <w:rPr>
            <w:rFonts w:hint="cs"/>
            <w:rtl/>
            <w:lang w:bidi="ar-EG"/>
          </w:rPr>
          <w:t xml:space="preserve"> (المراجَع في دبي، </w:t>
        </w:r>
        <w:r>
          <w:rPr>
            <w:lang w:bidi="ar-EG"/>
          </w:rPr>
          <w:t>2018</w:t>
        </w:r>
        <w:r>
          <w:rPr>
            <w:rFonts w:hint="cs"/>
            <w:rtl/>
            <w:lang w:bidi="ar-EG"/>
          </w:rPr>
          <w:t>) لمؤتمر المندوبين المفوضين، بشأن المطابقة وقابلة التشغيل البيني؛</w:t>
        </w:r>
      </w:ins>
    </w:p>
    <w:p w14:paraId="6749D401" w14:textId="5154CA63" w:rsidR="00F90885" w:rsidRDefault="00F90885" w:rsidP="00015869">
      <w:pPr>
        <w:rPr>
          <w:ins w:id="24" w:author="Almidani, Ahmad Alaa" w:date="2022-02-03T12:13:00Z"/>
          <w:rtl/>
          <w:lang w:bidi="ar-EG"/>
        </w:rPr>
      </w:pPr>
      <w:ins w:id="25" w:author="Almidani, Ahmad Alaa" w:date="2022-02-03T12:06:00Z">
        <w:r w:rsidRPr="00015869">
          <w:rPr>
            <w:rFonts w:hint="eastAsia"/>
            <w:i/>
            <w:iCs/>
            <w:rtl/>
            <w:lang w:bidi="ar-EG"/>
            <w:rPrChange w:id="26" w:author="Almidani, Ahmad Alaa" w:date="2022-02-03T12:14:00Z">
              <w:rPr>
                <w:rFonts w:hint="eastAsia"/>
                <w:rtl/>
                <w:lang w:bidi="ar-EG"/>
              </w:rPr>
            </w:rPrChange>
          </w:rPr>
          <w:t>ج</w:t>
        </w:r>
        <w:r w:rsidRPr="00015869">
          <w:rPr>
            <w:i/>
            <w:iCs/>
            <w:rtl/>
            <w:lang w:bidi="ar-EG"/>
            <w:rPrChange w:id="27" w:author="Almidani, Ahmad Alaa" w:date="2022-02-03T12:14:00Z">
              <w:rPr>
                <w:rtl/>
                <w:lang w:bidi="ar-EG"/>
              </w:rPr>
            </w:rPrChange>
          </w:rPr>
          <w:t>)</w:t>
        </w:r>
        <w:r w:rsidRPr="00015869">
          <w:rPr>
            <w:i/>
            <w:iCs/>
            <w:rtl/>
            <w:lang w:bidi="ar-EG"/>
            <w:rPrChange w:id="28" w:author="Almidani, Ahmad Alaa" w:date="2022-02-03T12:14:00Z">
              <w:rPr>
                <w:rtl/>
                <w:lang w:bidi="ar-EG"/>
              </w:rPr>
            </w:rPrChange>
          </w:rPr>
          <w:tab/>
        </w:r>
        <w:r w:rsidR="000F62CD">
          <w:rPr>
            <w:rFonts w:hint="cs"/>
            <w:rtl/>
            <w:lang w:bidi="ar-EG"/>
          </w:rPr>
          <w:t xml:space="preserve">بالقرار </w:t>
        </w:r>
      </w:ins>
      <w:ins w:id="29" w:author="Almidani, Ahmad Alaa" w:date="2022-02-03T12:08:00Z">
        <w:r w:rsidRPr="00015869">
          <w:rPr>
            <w:lang w:bidi="ar-EG"/>
          </w:rPr>
          <w:t>76</w:t>
        </w:r>
        <w:r w:rsidRPr="00015869">
          <w:rPr>
            <w:rFonts w:hint="cs"/>
            <w:rtl/>
            <w:lang w:bidi="ar-EG"/>
          </w:rPr>
          <w:t xml:space="preserve"> (المراجَع في جنيف، </w:t>
        </w:r>
        <w:r w:rsidRPr="00015869">
          <w:rPr>
            <w:lang w:bidi="ar-EG"/>
          </w:rPr>
          <w:t>2022</w:t>
        </w:r>
        <w:r w:rsidRPr="00015869">
          <w:rPr>
            <w:rFonts w:hint="cs"/>
            <w:rtl/>
            <w:lang w:bidi="ar-EG"/>
          </w:rPr>
          <w:t xml:space="preserve">) </w:t>
        </w:r>
      </w:ins>
      <w:ins w:id="30" w:author="Almidani, Ahmad Alaa" w:date="2022-02-03T12:11:00Z">
        <w:r w:rsidR="00015869" w:rsidRPr="00015869">
          <w:rPr>
            <w:rFonts w:hint="cs"/>
            <w:rtl/>
            <w:lang w:bidi="ar-EG"/>
          </w:rPr>
          <w:t xml:space="preserve">للجمعية العالمية لتقييس الاتصالات، بشأن </w:t>
        </w:r>
        <w:r w:rsidR="00015869" w:rsidRPr="00015869">
          <w:rPr>
            <w:rtl/>
            <w:lang w:bidi="ar-EG"/>
          </w:rPr>
          <w:t>الدراسات المتعلقة باختبارات المطابقة وقابلية التشغيل البيني ومساعدة البلدان النامية</w:t>
        </w:r>
      </w:ins>
      <w:ins w:id="31" w:author="Almidani, Ahmad Alaa" w:date="2022-02-03T12:14:00Z">
        <w:r w:rsidR="00015869">
          <w:rPr>
            <w:rtl/>
            <w:lang w:bidi="ar-EG"/>
          </w:rPr>
          <w:fldChar w:fldCharType="begin"/>
        </w:r>
        <w:r w:rsidR="00015869">
          <w:rPr>
            <w:rtl/>
            <w:lang w:bidi="ar-EG"/>
          </w:rPr>
          <w:instrText xml:space="preserve"> </w:instrText>
        </w:r>
        <w:r w:rsidR="00015869">
          <w:rPr>
            <w:lang w:bidi="ar-EG"/>
          </w:rPr>
          <w:instrText>NOTEREF</w:instrText>
        </w:r>
        <w:r w:rsidR="00015869">
          <w:rPr>
            <w:rtl/>
            <w:lang w:bidi="ar-EG"/>
          </w:rPr>
          <w:instrText xml:space="preserve"> _</w:instrText>
        </w:r>
        <w:r w:rsidR="00015869">
          <w:rPr>
            <w:lang w:bidi="ar-EG"/>
          </w:rPr>
          <w:instrText>Ref94782908 \f \h</w:instrText>
        </w:r>
        <w:r w:rsidR="00015869">
          <w:rPr>
            <w:rtl/>
            <w:lang w:bidi="ar-EG"/>
          </w:rPr>
          <w:instrText xml:space="preserve"> </w:instrText>
        </w:r>
      </w:ins>
      <w:r w:rsidR="00015869">
        <w:rPr>
          <w:rtl/>
          <w:lang w:bidi="ar-EG"/>
        </w:rPr>
      </w:r>
      <w:r w:rsidR="00015869">
        <w:rPr>
          <w:rtl/>
          <w:lang w:bidi="ar-EG"/>
        </w:rPr>
        <w:fldChar w:fldCharType="separate"/>
      </w:r>
      <w:ins w:id="32" w:author="Almidani, Ahmad Alaa" w:date="2022-02-03T12:14:00Z">
        <w:r w:rsidR="00015869" w:rsidRPr="00015869">
          <w:rPr>
            <w:rStyle w:val="FootnoteReference"/>
            <w:rtl/>
            <w:rPrChange w:id="33" w:author="Almidani, Ahmad Alaa" w:date="2022-02-03T12:14:00Z">
              <w:rPr>
                <w:rStyle w:val="FootnoteReference"/>
                <w:rtl/>
                <w:lang w:bidi="ar-EG"/>
              </w:rPr>
            </w:rPrChange>
          </w:rPr>
          <w:t>1</w:t>
        </w:r>
        <w:r w:rsidR="00015869">
          <w:rPr>
            <w:rtl/>
            <w:lang w:bidi="ar-EG"/>
          </w:rPr>
          <w:fldChar w:fldCharType="end"/>
        </w:r>
      </w:ins>
      <w:ins w:id="34" w:author="Almidani, Ahmad Alaa" w:date="2022-02-03T12:11:00Z">
        <w:r w:rsidR="00015869" w:rsidRPr="00015869">
          <w:rPr>
            <w:rtl/>
            <w:lang w:bidi="ar-EG"/>
          </w:rPr>
          <w:t xml:space="preserve"> والبرنامج المستقبلي المحتمل الخاص بعلامة</w:t>
        </w:r>
        <w:r w:rsidR="00015869" w:rsidRPr="00015869">
          <w:rPr>
            <w:rFonts w:hint="cs"/>
            <w:rtl/>
            <w:lang w:bidi="ar-EG"/>
          </w:rPr>
          <w:t xml:space="preserve"> </w:t>
        </w:r>
        <w:r w:rsidR="00015869" w:rsidRPr="00015869">
          <w:rPr>
            <w:rtl/>
            <w:lang w:bidi="ar-EG"/>
          </w:rPr>
          <w:t>الاتحاد</w:t>
        </w:r>
      </w:ins>
      <w:ins w:id="35" w:author="Almidani, Ahmad Alaa" w:date="2022-02-03T12:13:00Z">
        <w:r w:rsidR="00015869" w:rsidRPr="00015869">
          <w:rPr>
            <w:rFonts w:hint="cs"/>
            <w:rtl/>
            <w:lang w:bidi="ar-EG"/>
          </w:rPr>
          <w:t>؛</w:t>
        </w:r>
      </w:ins>
    </w:p>
    <w:p w14:paraId="4E7F9DD2" w14:textId="0B85B8F7" w:rsidR="00015869" w:rsidRPr="00015869" w:rsidRDefault="00015869">
      <w:pPr>
        <w:rPr>
          <w:ins w:id="36" w:author="Almidani, Ahmad Alaa" w:date="2022-02-03T12:02:00Z"/>
          <w:rtl/>
          <w:lang w:bidi="ar-EG"/>
        </w:rPr>
        <w:pPrChange w:id="37" w:author="Almidani, Ahmad Alaa" w:date="2022-02-03T12:05:00Z">
          <w:pPr>
            <w:pStyle w:val="Call"/>
            <w:spacing w:before="160"/>
          </w:pPr>
        </w:pPrChange>
      </w:pPr>
      <w:proofErr w:type="gramStart"/>
      <w:ins w:id="38" w:author="Almidani, Ahmad Alaa" w:date="2022-02-03T12:13:00Z">
        <w:r w:rsidRPr="00015869">
          <w:rPr>
            <w:rFonts w:hint="eastAsia"/>
            <w:i/>
            <w:iCs/>
            <w:rtl/>
            <w:lang w:bidi="ar-EG"/>
          </w:rPr>
          <w:t>د</w:t>
        </w:r>
        <w:r w:rsidRPr="00015869">
          <w:rPr>
            <w:i/>
            <w:iCs/>
            <w:rtl/>
            <w:lang w:bidi="ar-EG"/>
          </w:rPr>
          <w:t xml:space="preserve"> )</w:t>
        </w:r>
        <w:proofErr w:type="gramEnd"/>
        <w:r w:rsidRPr="00015869">
          <w:rPr>
            <w:i/>
            <w:iCs/>
            <w:rtl/>
            <w:lang w:bidi="ar-EG"/>
          </w:rPr>
          <w:tab/>
        </w:r>
      </w:ins>
      <w:ins w:id="39" w:author="Rami, Nadia" w:date="2022-02-04T16:46:00Z">
        <w:r w:rsidR="00867044">
          <w:rPr>
            <w:rFonts w:hint="cs"/>
            <w:rtl/>
            <w:lang w:bidi="ar-EG"/>
          </w:rPr>
          <w:t>ب</w:t>
        </w:r>
      </w:ins>
      <w:ins w:id="40" w:author="Almidani, Ahmad Alaa" w:date="2022-02-03T12:14:00Z">
        <w:r w:rsidRPr="00015869">
          <w:rPr>
            <w:rFonts w:hint="cs"/>
            <w:rtl/>
            <w:lang w:bidi="ar-EG"/>
          </w:rPr>
          <w:t xml:space="preserve">القرار </w:t>
        </w:r>
        <w:r w:rsidRPr="00015869">
          <w:rPr>
            <w:lang w:bidi="ar-EG"/>
          </w:rPr>
          <w:t>62</w:t>
        </w:r>
        <w:r w:rsidRPr="00015869">
          <w:rPr>
            <w:rFonts w:hint="cs"/>
            <w:rtl/>
            <w:lang w:bidi="ar-EG"/>
          </w:rPr>
          <w:t xml:space="preserve"> (المراجَع في بوينس آيرس، </w:t>
        </w:r>
        <w:r w:rsidRPr="00015869">
          <w:rPr>
            <w:lang w:bidi="ar-EG"/>
          </w:rPr>
          <w:t>2017</w:t>
        </w:r>
        <w:r w:rsidRPr="00015869">
          <w:rPr>
            <w:rFonts w:hint="cs"/>
            <w:rtl/>
            <w:lang w:bidi="ar-EG"/>
          </w:rPr>
          <w:t xml:space="preserve">) </w:t>
        </w:r>
        <w:r w:rsidRPr="00015869">
          <w:rPr>
            <w:rFonts w:hint="cs"/>
            <w:rtl/>
            <w:lang w:bidi="ar-SY"/>
          </w:rPr>
          <w:t>للمؤتمر العالمي لتنمية الاتصالات، بشأن مشاكل القياس المتعلقة بالتعرض البشري للمجالات</w:t>
        </w:r>
        <w:r w:rsidRPr="00015869">
          <w:rPr>
            <w:rFonts w:hint="eastAsia"/>
            <w:rtl/>
            <w:lang w:bidi="ar-SY"/>
          </w:rPr>
          <w:t> </w:t>
        </w:r>
        <w:r w:rsidRPr="00015869">
          <w:rPr>
            <w:rFonts w:hint="cs"/>
            <w:rtl/>
            <w:lang w:bidi="ar-SY"/>
          </w:rPr>
          <w:t>الكهرمغنطيسية،</w:t>
        </w:r>
      </w:ins>
    </w:p>
    <w:p w14:paraId="1E62B5B0" w14:textId="5CAC3FDD" w:rsidR="00851760" w:rsidRPr="00410333" w:rsidRDefault="00BD6B31" w:rsidP="00C338F1">
      <w:pPr>
        <w:pStyle w:val="Call"/>
        <w:spacing w:before="160"/>
        <w:rPr>
          <w:rtl/>
        </w:rPr>
      </w:pPr>
      <w:ins w:id="41" w:author="Aeid, Maha" w:date="2022-02-22T14:08:00Z">
        <w:r>
          <w:rPr>
            <w:rFonts w:hint="cs"/>
            <w:rtl/>
          </w:rPr>
          <w:t>و</w:t>
        </w:r>
      </w:ins>
      <w:r w:rsidR="009A1543" w:rsidRPr="00410333">
        <w:rPr>
          <w:rFonts w:hint="cs"/>
          <w:rtl/>
        </w:rPr>
        <w:t>إذ تضع في اعتبارها</w:t>
      </w:r>
    </w:p>
    <w:p w14:paraId="4BE0E01A" w14:textId="77777777" w:rsidR="00851760" w:rsidRPr="00410333" w:rsidRDefault="009A1543" w:rsidP="00C338F1">
      <w:pPr>
        <w:spacing w:before="100" w:line="190" w:lineRule="auto"/>
        <w:rPr>
          <w:spacing w:val="-4"/>
          <w:rtl/>
          <w:lang w:bidi="ar-EG"/>
        </w:rPr>
      </w:pPr>
      <w:r w:rsidRPr="00410333">
        <w:rPr>
          <w:rFonts w:hint="cs"/>
          <w:i/>
          <w:iCs/>
          <w:spacing w:val="-4"/>
          <w:rtl/>
          <w:lang w:bidi="ar-EG"/>
        </w:rPr>
        <w:t xml:space="preserve"> </w:t>
      </w:r>
      <w:proofErr w:type="gramStart"/>
      <w:r w:rsidRPr="00410333">
        <w:rPr>
          <w:rFonts w:hint="cs"/>
          <w:i/>
          <w:iCs/>
          <w:spacing w:val="-4"/>
          <w:rtl/>
          <w:lang w:bidi="ar-EG"/>
        </w:rPr>
        <w:t>أ )</w:t>
      </w:r>
      <w:proofErr w:type="gramEnd"/>
      <w:r w:rsidRPr="00410333">
        <w:rPr>
          <w:rFonts w:hint="cs"/>
          <w:spacing w:val="-4"/>
          <w:rtl/>
          <w:lang w:bidi="ar-EG"/>
        </w:rPr>
        <w:tab/>
      </w:r>
      <w:r w:rsidRPr="005609DD">
        <w:rPr>
          <w:rFonts w:hint="cs"/>
          <w:spacing w:val="-6"/>
          <w:rtl/>
          <w:lang w:bidi="ar-EG"/>
        </w:rPr>
        <w:t>أهمية الاتصالات وتكنولوجيا المعلومات والاتصالات</w:t>
      </w:r>
      <w:r w:rsidRPr="005609DD">
        <w:rPr>
          <w:rFonts w:hint="eastAsia"/>
          <w:spacing w:val="-6"/>
          <w:rtl/>
          <w:lang w:bidi="ar-EG"/>
        </w:rPr>
        <w:t> </w:t>
      </w:r>
      <w:r w:rsidRPr="005609DD">
        <w:rPr>
          <w:spacing w:val="-6"/>
          <w:lang w:bidi="ar-EG"/>
        </w:rPr>
        <w:t>(ICT)</w:t>
      </w:r>
      <w:r w:rsidRPr="005609DD">
        <w:rPr>
          <w:rFonts w:hint="cs"/>
          <w:spacing w:val="-6"/>
          <w:rtl/>
          <w:lang w:bidi="ar-EG"/>
        </w:rPr>
        <w:t xml:space="preserve"> من أجل التقدم السياسي والاقتصادي والاجتماعي</w:t>
      </w:r>
      <w:r w:rsidRPr="005609DD">
        <w:rPr>
          <w:rFonts w:hint="eastAsia"/>
          <w:spacing w:val="-6"/>
          <w:rtl/>
          <w:lang w:bidi="ar-EG"/>
        </w:rPr>
        <w:t> </w:t>
      </w:r>
      <w:r w:rsidRPr="005609DD">
        <w:rPr>
          <w:rFonts w:hint="cs"/>
          <w:spacing w:val="-6"/>
          <w:rtl/>
          <w:lang w:bidi="ar-EG"/>
        </w:rPr>
        <w:t>والثقافي؛</w:t>
      </w:r>
    </w:p>
    <w:p w14:paraId="0D022402" w14:textId="77777777" w:rsidR="00851760" w:rsidRPr="00410333" w:rsidRDefault="009A1543" w:rsidP="00C338F1">
      <w:pPr>
        <w:spacing w:before="100" w:line="190" w:lineRule="auto"/>
        <w:rPr>
          <w:rtl/>
          <w:lang w:bidi="ar-EG"/>
        </w:rPr>
      </w:pPr>
      <w:r w:rsidRPr="00410333">
        <w:rPr>
          <w:rFonts w:hint="cs"/>
          <w:i/>
          <w:iCs/>
          <w:rtl/>
          <w:lang w:bidi="ar-EG"/>
        </w:rPr>
        <w:t>ب)</w:t>
      </w:r>
      <w:r w:rsidRPr="00410333">
        <w:rPr>
          <w:rFonts w:hint="cs"/>
          <w:rtl/>
          <w:lang w:bidi="ar-EG"/>
        </w:rPr>
        <w:tab/>
        <w:t>أنه في إطار الاتصالات/تكنولوجيا المعلومات والاتصالات، المساعدة على سد الفجوة الرقمية بين البلدان المتقدمة والبلدان النامية</w:t>
      </w:r>
      <w:bookmarkStart w:id="42" w:name="_Ref94782908"/>
      <w:r w:rsidRPr="00410333">
        <w:rPr>
          <w:rStyle w:val="FootnoteReference"/>
          <w:rtl/>
          <w:lang w:bidi="ar-EG"/>
        </w:rPr>
        <w:footnoteReference w:customMarkFollows="1" w:id="1"/>
        <w:t>1</w:t>
      </w:r>
      <w:bookmarkEnd w:id="42"/>
      <w:r w:rsidRPr="00410333">
        <w:rPr>
          <w:rFonts w:hint="cs"/>
          <w:rtl/>
          <w:lang w:bidi="ar-EG"/>
        </w:rPr>
        <w:t>، يضم جزء كبير من البنية التحتية اللازمة لتكنولوجيات لاسلكية</w:t>
      </w:r>
      <w:r w:rsidRPr="00410333">
        <w:rPr>
          <w:rFonts w:hint="eastAsia"/>
          <w:rtl/>
          <w:lang w:bidi="ar-EG"/>
        </w:rPr>
        <w:t> </w:t>
      </w:r>
      <w:r w:rsidRPr="00410333">
        <w:rPr>
          <w:rFonts w:hint="cs"/>
          <w:rtl/>
          <w:lang w:bidi="ar-EG"/>
        </w:rPr>
        <w:t>متنوعة ومنشآت المحطات القاعدة في إطار التدابير المناسبة لضمان جودة الخدمات؛</w:t>
      </w:r>
    </w:p>
    <w:p w14:paraId="262C1D0C" w14:textId="77777777" w:rsidR="00851760" w:rsidRPr="00410333" w:rsidRDefault="009A1543" w:rsidP="00C338F1">
      <w:pPr>
        <w:spacing w:before="100" w:line="190" w:lineRule="auto"/>
        <w:rPr>
          <w:rtl/>
          <w:lang w:bidi="ar-EG"/>
        </w:rPr>
      </w:pPr>
      <w:r w:rsidRPr="00410333">
        <w:rPr>
          <w:rFonts w:hint="cs"/>
          <w:i/>
          <w:iCs/>
          <w:rtl/>
          <w:lang w:bidi="ar-EG"/>
        </w:rPr>
        <w:t>ج)</w:t>
      </w:r>
      <w:r w:rsidRPr="00410333">
        <w:rPr>
          <w:rFonts w:hint="cs"/>
          <w:rtl/>
          <w:lang w:bidi="ar-EG"/>
        </w:rPr>
        <w:tab/>
      </w:r>
      <w:r w:rsidRPr="005609DD">
        <w:rPr>
          <w:rFonts w:hint="cs"/>
          <w:spacing w:val="-2"/>
          <w:rtl/>
          <w:lang w:bidi="ar-EG"/>
        </w:rPr>
        <w:t xml:space="preserve">أن هناك حاجة إلى إعلام الجمهور بمستويات </w:t>
      </w:r>
      <w:r w:rsidRPr="005609DD">
        <w:rPr>
          <w:color w:val="000000"/>
          <w:spacing w:val="-2"/>
          <w:rtl/>
        </w:rPr>
        <w:t>المجالات الكهرمغنطيسية</w:t>
      </w:r>
      <w:r w:rsidRPr="005609DD">
        <w:rPr>
          <w:rFonts w:hint="cs"/>
          <w:color w:val="000000"/>
          <w:spacing w:val="-2"/>
          <w:rtl/>
        </w:rPr>
        <w:t xml:space="preserve"> </w:t>
      </w:r>
      <w:r w:rsidRPr="005609DD">
        <w:rPr>
          <w:color w:val="000000"/>
          <w:spacing w:val="-2"/>
        </w:rPr>
        <w:t>(EMF)</w:t>
      </w:r>
      <w:r w:rsidRPr="005609DD">
        <w:rPr>
          <w:rFonts w:hint="cs"/>
          <w:color w:val="000000"/>
          <w:spacing w:val="-2"/>
          <w:rtl/>
        </w:rPr>
        <w:t xml:space="preserve"> وحدود السلامة إلى جانب</w:t>
      </w:r>
      <w:r w:rsidRPr="005609DD">
        <w:rPr>
          <w:rFonts w:hint="cs"/>
          <w:spacing w:val="-2"/>
          <w:rtl/>
          <w:lang w:bidi="ar-EG"/>
        </w:rPr>
        <w:t xml:space="preserve"> التأثيرات المحتملة من جراء التعرض للمجالات</w:t>
      </w:r>
      <w:r w:rsidRPr="005609DD">
        <w:rPr>
          <w:rFonts w:hint="eastAsia"/>
          <w:spacing w:val="-2"/>
          <w:rtl/>
          <w:lang w:bidi="ar-EG"/>
        </w:rPr>
        <w:t> </w:t>
      </w:r>
      <w:r w:rsidRPr="005609DD">
        <w:rPr>
          <w:rFonts w:hint="cs"/>
          <w:spacing w:val="-2"/>
          <w:rtl/>
          <w:lang w:bidi="ar-EG"/>
        </w:rPr>
        <w:t>الكهرمغنطيسية؛</w:t>
      </w:r>
    </w:p>
    <w:p w14:paraId="0563114E" w14:textId="77777777" w:rsidR="00851760" w:rsidRPr="00410333" w:rsidRDefault="009A1543" w:rsidP="00C338F1">
      <w:pPr>
        <w:spacing w:before="100" w:line="190" w:lineRule="auto"/>
        <w:rPr>
          <w:rtl/>
          <w:lang w:bidi="ar-EG"/>
        </w:rPr>
      </w:pPr>
      <w:proofErr w:type="gramStart"/>
      <w:r w:rsidRPr="00410333">
        <w:rPr>
          <w:rFonts w:hint="cs"/>
          <w:i/>
          <w:iCs/>
          <w:rtl/>
          <w:lang w:bidi="ar-EG"/>
        </w:rPr>
        <w:t>د )</w:t>
      </w:r>
      <w:proofErr w:type="gramEnd"/>
      <w:r w:rsidRPr="00410333">
        <w:rPr>
          <w:rFonts w:hint="cs"/>
          <w:rtl/>
          <w:lang w:bidi="ar-EG"/>
        </w:rPr>
        <w:tab/>
        <w:t>أنه تم إجراء قدر كبير جداً من البحوث بشأن الأنظمة اللاسلكية والصحة وأن الكثير من لجان الخبراء المستقلة راجعت هذه</w:t>
      </w:r>
      <w:r w:rsidRPr="00410333">
        <w:rPr>
          <w:rFonts w:hint="eastAsia"/>
          <w:rtl/>
          <w:lang w:bidi="ar-EG"/>
        </w:rPr>
        <w:t> </w:t>
      </w:r>
      <w:r w:rsidRPr="00410333">
        <w:rPr>
          <w:rFonts w:hint="cs"/>
          <w:rtl/>
          <w:lang w:bidi="ar-EG"/>
        </w:rPr>
        <w:t>البحوث؛</w:t>
      </w:r>
    </w:p>
    <w:p w14:paraId="449B9CCD" w14:textId="77777777" w:rsidR="00851760" w:rsidRPr="00410333" w:rsidRDefault="009A1543" w:rsidP="00C338F1">
      <w:pPr>
        <w:spacing w:before="100" w:line="190" w:lineRule="auto"/>
        <w:rPr>
          <w:rtl/>
          <w:lang w:bidi="ar-EG"/>
        </w:rPr>
      </w:pPr>
      <w:proofErr w:type="gramStart"/>
      <w:r w:rsidRPr="00410333">
        <w:rPr>
          <w:rFonts w:hint="cs"/>
          <w:i/>
          <w:iCs/>
          <w:rtl/>
          <w:lang w:bidi="ar-EG"/>
        </w:rPr>
        <w:t>ﻫ )</w:t>
      </w:r>
      <w:proofErr w:type="gramEnd"/>
      <w:r w:rsidRPr="00410333">
        <w:rPr>
          <w:rFonts w:hint="cs"/>
          <w:rtl/>
          <w:lang w:bidi="ar-EG"/>
        </w:rPr>
        <w:tab/>
        <w:t>أن اللجنة الدولية المعنية بالحماية من الإشعاع غير المؤين</w:t>
      </w:r>
      <w:r w:rsidRPr="00410333">
        <w:rPr>
          <w:rFonts w:hint="eastAsia"/>
          <w:rtl/>
          <w:lang w:bidi="ar-EG"/>
        </w:rPr>
        <w:t> </w:t>
      </w:r>
      <w:r w:rsidRPr="00410333">
        <w:rPr>
          <w:lang w:bidi="ar-EG"/>
        </w:rPr>
        <w:t>(ICNIRP)</w:t>
      </w:r>
      <w:r w:rsidRPr="00410333">
        <w:rPr>
          <w:rFonts w:hint="cs"/>
          <w:rtl/>
          <w:lang w:bidi="ar-EG"/>
        </w:rPr>
        <w:t xml:space="preserve"> واللجنة </w:t>
      </w:r>
      <w:proofErr w:type="spellStart"/>
      <w:r w:rsidRPr="00410333">
        <w:rPr>
          <w:rFonts w:hint="cs"/>
          <w:rtl/>
          <w:lang w:bidi="ar-EG"/>
        </w:rPr>
        <w:t>الكهرتقنية</w:t>
      </w:r>
      <w:proofErr w:type="spellEnd"/>
      <w:r w:rsidRPr="00410333">
        <w:rPr>
          <w:rFonts w:hint="cs"/>
          <w:rtl/>
          <w:lang w:bidi="ar-EG"/>
        </w:rPr>
        <w:t xml:space="preserve"> الدولية</w:t>
      </w:r>
      <w:r w:rsidRPr="00410333">
        <w:rPr>
          <w:rFonts w:hint="eastAsia"/>
          <w:rtl/>
          <w:lang w:bidi="ar-EG"/>
        </w:rPr>
        <w:t> </w:t>
      </w:r>
      <w:r w:rsidRPr="00410333">
        <w:rPr>
          <w:lang w:bidi="ar-EG"/>
        </w:rPr>
        <w:t>(IEC)</w:t>
      </w:r>
      <w:r w:rsidRPr="00410333">
        <w:rPr>
          <w:rFonts w:hint="cs"/>
          <w:rtl/>
          <w:lang w:bidi="ar-EG"/>
        </w:rPr>
        <w:t xml:space="preserve"> ومعهد</w:t>
      </w:r>
      <w:r w:rsidRPr="00410333">
        <w:rPr>
          <w:rFonts w:hint="eastAsia"/>
          <w:rtl/>
          <w:lang w:bidi="ar-EG"/>
        </w:rPr>
        <w:t> </w:t>
      </w:r>
      <w:r w:rsidRPr="00410333">
        <w:rPr>
          <w:rFonts w:hint="cs"/>
          <w:rtl/>
          <w:lang w:bidi="ar-EG"/>
        </w:rPr>
        <w:t>مهندسي الكهرباء والإلكترونيات</w:t>
      </w:r>
      <w:r w:rsidRPr="00410333">
        <w:rPr>
          <w:rFonts w:hint="eastAsia"/>
          <w:rtl/>
          <w:lang w:bidi="ar-EG"/>
        </w:rPr>
        <w:t> </w:t>
      </w:r>
      <w:r w:rsidRPr="00410333">
        <w:rPr>
          <w:lang w:bidi="ar-EG"/>
        </w:rPr>
        <w:t>(IEEE)</w:t>
      </w:r>
      <w:r w:rsidRPr="00410333">
        <w:rPr>
          <w:rFonts w:hint="cs"/>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sidRPr="00410333">
        <w:rPr>
          <w:rFonts w:hint="eastAsia"/>
          <w:rtl/>
          <w:lang w:bidi="ar-EG"/>
        </w:rPr>
        <w:t> </w:t>
      </w:r>
      <w:r w:rsidRPr="00410333">
        <w:rPr>
          <w:rFonts w:hint="cs"/>
          <w:rtl/>
          <w:lang w:bidi="ar-EG"/>
        </w:rPr>
        <w:t>الاتصالات؛</w:t>
      </w:r>
    </w:p>
    <w:p w14:paraId="20DB388B" w14:textId="57AD3CEC" w:rsidR="00851760" w:rsidRDefault="009A1543" w:rsidP="00C338F1">
      <w:pPr>
        <w:spacing w:before="100" w:line="190" w:lineRule="auto"/>
        <w:rPr>
          <w:rtl/>
          <w:lang w:bidi="ar-EG"/>
        </w:rPr>
      </w:pPr>
      <w:proofErr w:type="gramStart"/>
      <w:r w:rsidRPr="00410333">
        <w:rPr>
          <w:rFonts w:hint="cs"/>
          <w:i/>
          <w:iCs/>
          <w:rtl/>
          <w:lang w:bidi="ar-EG"/>
        </w:rPr>
        <w:t>و )</w:t>
      </w:r>
      <w:proofErr w:type="gramEnd"/>
      <w:r w:rsidRPr="00410333">
        <w:rPr>
          <w:rFonts w:hint="cs"/>
          <w:rtl/>
          <w:lang w:bidi="ar-EG"/>
        </w:rPr>
        <w:tab/>
        <w:t>أن منظمة الصحة العالمية</w:t>
      </w:r>
      <w:r w:rsidRPr="00410333">
        <w:rPr>
          <w:rFonts w:hint="eastAsia"/>
          <w:rtl/>
          <w:lang w:bidi="ar-EG"/>
        </w:rPr>
        <w:t> </w:t>
      </w:r>
      <w:r w:rsidRPr="00410333">
        <w:rPr>
          <w:lang w:bidi="ar-EG"/>
        </w:rPr>
        <w:t>(WHO)</w:t>
      </w:r>
      <w:r w:rsidRPr="00410333">
        <w:rPr>
          <w:rFonts w:hint="cs"/>
          <w:rtl/>
          <w:lang w:bidi="ar-EG"/>
        </w:rPr>
        <w:t xml:space="preserve"> أصدرت نشرات حقائق بشأن قضايا المجالات الكهرمغنطيسية بما فيها </w:t>
      </w:r>
      <w:proofErr w:type="spellStart"/>
      <w:r w:rsidRPr="00410333">
        <w:rPr>
          <w:rFonts w:hint="cs"/>
          <w:rtl/>
          <w:lang w:bidi="ar-EG"/>
        </w:rPr>
        <w:t>المطاريف</w:t>
      </w:r>
      <w:proofErr w:type="spellEnd"/>
      <w:r w:rsidRPr="00410333">
        <w:rPr>
          <w:rFonts w:hint="cs"/>
          <w:rtl/>
          <w:lang w:bidi="ar-EG"/>
        </w:rPr>
        <w:t xml:space="preserve"> المتنقلة و</w:t>
      </w:r>
      <w:r w:rsidRPr="00410333">
        <w:rPr>
          <w:rFonts w:hint="cs"/>
          <w:rtl/>
        </w:rPr>
        <w:t>ال</w:t>
      </w:r>
      <w:r w:rsidRPr="00410333">
        <w:rPr>
          <w:rFonts w:hint="cs"/>
          <w:rtl/>
          <w:lang w:bidi="ar-EG"/>
        </w:rPr>
        <w:t>محطات القاعدة والشبكات اللاسلكية تستند إلى معايير اللجنة الدولية المعنية بالحماية من الإشعاع غير</w:t>
      </w:r>
      <w:r w:rsidRPr="00410333">
        <w:rPr>
          <w:rFonts w:hint="eastAsia"/>
          <w:rtl/>
          <w:lang w:bidi="ar-EG"/>
        </w:rPr>
        <w:t> </w:t>
      </w:r>
      <w:r w:rsidRPr="00410333">
        <w:rPr>
          <w:rFonts w:hint="cs"/>
          <w:rtl/>
          <w:lang w:bidi="ar-EG"/>
        </w:rPr>
        <w:t>المؤين؛</w:t>
      </w:r>
    </w:p>
    <w:p w14:paraId="2C07146F" w14:textId="1995CC09" w:rsidR="00C1759A" w:rsidRDefault="00C1759A" w:rsidP="00C338F1">
      <w:pPr>
        <w:spacing w:before="100" w:line="190" w:lineRule="auto"/>
        <w:rPr>
          <w:ins w:id="43" w:author="Author" w:date="2022-02-23T09:23:00Z"/>
          <w:spacing w:val="6"/>
          <w:rtl/>
          <w:lang w:bidi="ar-EG"/>
        </w:rPr>
      </w:pPr>
      <w:proofErr w:type="gramStart"/>
      <w:ins w:id="44" w:author="Author" w:date="2022-02-23T09:23:00Z">
        <w:r w:rsidRPr="00410333">
          <w:rPr>
            <w:rFonts w:hint="eastAsia"/>
            <w:i/>
            <w:iCs/>
            <w:spacing w:val="6"/>
            <w:rtl/>
          </w:rPr>
          <w:t>ز</w:t>
        </w:r>
        <w:r w:rsidRPr="00410333">
          <w:rPr>
            <w:i/>
            <w:iCs/>
            <w:spacing w:val="6"/>
            <w:rtl/>
          </w:rPr>
          <w:t xml:space="preserve"> )</w:t>
        </w:r>
        <w:proofErr w:type="gramEnd"/>
        <w:r w:rsidRPr="00410333">
          <w:rPr>
            <w:spacing w:val="6"/>
            <w:rtl/>
          </w:rPr>
          <w:tab/>
        </w:r>
        <w:r w:rsidRPr="00015869">
          <w:rPr>
            <w:rFonts w:hint="cs"/>
            <w:spacing w:val="6"/>
            <w:rtl/>
            <w:lang w:bidi="ar-EG"/>
          </w:rPr>
          <w:t>الأنشطة المماثلة التي تقوم بها منظمات وضع المعايير</w:t>
        </w:r>
        <w:r w:rsidRPr="00015869">
          <w:rPr>
            <w:rFonts w:hint="eastAsia"/>
            <w:spacing w:val="6"/>
            <w:rtl/>
            <w:lang w:bidi="ar-EG"/>
          </w:rPr>
          <w:t> </w:t>
        </w:r>
        <w:r w:rsidRPr="00015869">
          <w:rPr>
            <w:spacing w:val="6"/>
          </w:rPr>
          <w:t>(SDO)</w:t>
        </w:r>
        <w:r w:rsidRPr="00015869">
          <w:rPr>
            <w:rFonts w:hint="cs"/>
            <w:spacing w:val="6"/>
            <w:rtl/>
            <w:lang w:bidi="ar-EG"/>
          </w:rPr>
          <w:t xml:space="preserve"> الأخرى الوطنية والإقليمية والدولية</w:t>
        </w:r>
      </w:ins>
    </w:p>
    <w:p w14:paraId="22C1224E" w14:textId="0B36BF67" w:rsidR="00C1759A" w:rsidRDefault="00C1759A" w:rsidP="00C338F1">
      <w:pPr>
        <w:spacing w:before="100" w:line="190" w:lineRule="auto"/>
        <w:rPr>
          <w:ins w:id="45" w:author="Author" w:date="2022-02-23T09:23:00Z"/>
          <w:rtl/>
          <w:lang w:bidi="ar-EG"/>
        </w:rPr>
      </w:pPr>
      <w:ins w:id="46" w:author="Author" w:date="2022-02-23T09:23:00Z">
        <w:r w:rsidRPr="00410333">
          <w:rPr>
            <w:rFonts w:hint="eastAsia"/>
            <w:i/>
            <w:iCs/>
            <w:rtl/>
          </w:rPr>
          <w:t>ح</w:t>
        </w:r>
        <w:r w:rsidRPr="00410333">
          <w:rPr>
            <w:i/>
            <w:iCs/>
            <w:rtl/>
          </w:rPr>
          <w:t>)</w:t>
        </w:r>
        <w:r w:rsidRPr="00410333">
          <w:rPr>
            <w:rFonts w:hint="cs"/>
            <w:rtl/>
          </w:rPr>
          <w:tab/>
        </w:r>
        <w:r w:rsidRPr="00015869">
          <w:rPr>
            <w:rFonts w:hint="cs"/>
            <w:rtl/>
            <w:lang w:bidi="ar-EG"/>
          </w:rPr>
          <w:t>أن تكلفة التجهيزات المتقدمة المستعملة في تقييم التعرض البشري لطاقة الترددات الراديوية باهظة وأنها قد تكون مناسبة في البلدان</w:t>
        </w:r>
        <w:r w:rsidRPr="00015869">
          <w:rPr>
            <w:rFonts w:hint="eastAsia"/>
            <w:rtl/>
            <w:lang w:bidi="ar-EG"/>
          </w:rPr>
          <w:t> </w:t>
        </w:r>
        <w:r w:rsidRPr="00015869">
          <w:rPr>
            <w:rFonts w:hint="cs"/>
            <w:rtl/>
            <w:lang w:bidi="ar-EG"/>
          </w:rPr>
          <w:t>المتقدمة فقط</w:t>
        </w:r>
      </w:ins>
    </w:p>
    <w:p w14:paraId="1514FEB2" w14:textId="42ED0E55" w:rsidR="00851760" w:rsidRPr="00410333" w:rsidDel="00C1759A" w:rsidRDefault="009A1543" w:rsidP="00015869">
      <w:pPr>
        <w:spacing w:before="100" w:line="190" w:lineRule="auto"/>
        <w:rPr>
          <w:del w:id="47" w:author="Author" w:date="2022-02-23T09:24:00Z"/>
          <w:spacing w:val="6"/>
          <w:rtl/>
        </w:rPr>
      </w:pPr>
      <w:del w:id="48" w:author="Author" w:date="2022-02-23T09:24:00Z">
        <w:r w:rsidRPr="00410333" w:rsidDel="00C1759A">
          <w:rPr>
            <w:rFonts w:hint="eastAsia"/>
            <w:i/>
            <w:iCs/>
            <w:spacing w:val="6"/>
            <w:rtl/>
          </w:rPr>
          <w:delText>ز</w:delText>
        </w:r>
        <w:r w:rsidRPr="00410333" w:rsidDel="00C1759A">
          <w:rPr>
            <w:i/>
            <w:iCs/>
            <w:spacing w:val="6"/>
            <w:rtl/>
          </w:rPr>
          <w:delText xml:space="preserve"> )</w:delText>
        </w:r>
        <w:r w:rsidRPr="00410333" w:rsidDel="00C1759A">
          <w:rPr>
            <w:spacing w:val="6"/>
            <w:rtl/>
          </w:rPr>
          <w:tab/>
        </w:r>
        <w:r w:rsidRPr="00410333" w:rsidDel="00C1759A">
          <w:rPr>
            <w:rFonts w:hint="eastAsia"/>
            <w:spacing w:val="6"/>
            <w:rtl/>
          </w:rPr>
          <w:delText>القرار</w:delText>
        </w:r>
        <w:r w:rsidRPr="00410333" w:rsidDel="00C1759A">
          <w:rPr>
            <w:spacing w:val="6"/>
            <w:rtl/>
          </w:rPr>
          <w:delText xml:space="preserve"> </w:delText>
        </w:r>
        <w:r w:rsidRPr="00410333" w:rsidDel="00C1759A">
          <w:rPr>
            <w:spacing w:val="6"/>
          </w:rPr>
          <w:delText>176</w:delText>
        </w:r>
        <w:r w:rsidRPr="00410333" w:rsidDel="00C1759A">
          <w:rPr>
            <w:spacing w:val="6"/>
            <w:rtl/>
          </w:rPr>
          <w:delText xml:space="preserve"> (</w:delText>
        </w:r>
        <w:r w:rsidRPr="00410333" w:rsidDel="00C1759A">
          <w:rPr>
            <w:rFonts w:hint="cs"/>
            <w:spacing w:val="6"/>
            <w:rtl/>
          </w:rPr>
          <w:delText xml:space="preserve">المراجَع في بوسان، </w:delText>
        </w:r>
        <w:r w:rsidRPr="00410333" w:rsidDel="00C1759A">
          <w:rPr>
            <w:spacing w:val="6"/>
          </w:rPr>
          <w:delText>2014</w:delText>
        </w:r>
        <w:r w:rsidRPr="00410333" w:rsidDel="00C1759A">
          <w:rPr>
            <w:spacing w:val="6"/>
            <w:rtl/>
          </w:rPr>
          <w:delText xml:space="preserve">) </w:delText>
        </w:r>
        <w:r w:rsidRPr="00410333" w:rsidDel="00C1759A">
          <w:rPr>
            <w:rFonts w:hint="eastAsia"/>
            <w:spacing w:val="6"/>
            <w:rtl/>
          </w:rPr>
          <w:delText>لمؤتمر</w:delText>
        </w:r>
        <w:r w:rsidRPr="00410333" w:rsidDel="00C1759A">
          <w:rPr>
            <w:spacing w:val="6"/>
            <w:rtl/>
          </w:rPr>
          <w:delText xml:space="preserve"> </w:delText>
        </w:r>
        <w:r w:rsidRPr="00410333" w:rsidDel="00C1759A">
          <w:rPr>
            <w:rFonts w:hint="eastAsia"/>
            <w:spacing w:val="6"/>
            <w:rtl/>
          </w:rPr>
          <w:delText>المندوبين</w:delText>
        </w:r>
        <w:r w:rsidRPr="00410333" w:rsidDel="00C1759A">
          <w:rPr>
            <w:spacing w:val="6"/>
            <w:rtl/>
          </w:rPr>
          <w:delText xml:space="preserve"> </w:delText>
        </w:r>
        <w:r w:rsidRPr="00410333" w:rsidDel="00C1759A">
          <w:rPr>
            <w:rFonts w:hint="eastAsia"/>
            <w:spacing w:val="6"/>
            <w:rtl/>
          </w:rPr>
          <w:delText>المفوضين</w:delText>
        </w:r>
        <w:r w:rsidRPr="00410333" w:rsidDel="00C1759A">
          <w:rPr>
            <w:rFonts w:hint="cs"/>
            <w:spacing w:val="6"/>
            <w:rtl/>
          </w:rPr>
          <w:delText>،</w:delText>
        </w:r>
        <w:r w:rsidRPr="00410333" w:rsidDel="00C1759A">
          <w:rPr>
            <w:spacing w:val="6"/>
            <w:rtl/>
          </w:rPr>
          <w:delText xml:space="preserve"> </w:delText>
        </w:r>
        <w:r w:rsidRPr="00410333" w:rsidDel="00C1759A">
          <w:rPr>
            <w:rFonts w:hint="cs"/>
            <w:spacing w:val="6"/>
            <w:rtl/>
          </w:rPr>
          <w:delText xml:space="preserve">بشأن </w:delText>
        </w:r>
        <w:r w:rsidRPr="00410333" w:rsidDel="00C1759A">
          <w:rPr>
            <w:spacing w:val="6"/>
            <w:rtl/>
          </w:rPr>
          <w:delText>التعرض البشري للمجالات الكهرمغنطيسية</w:delText>
        </w:r>
        <w:r w:rsidRPr="00410333" w:rsidDel="00C1759A">
          <w:rPr>
            <w:rFonts w:hint="eastAsia"/>
            <w:spacing w:val="6"/>
            <w:rtl/>
          </w:rPr>
          <w:delText> وقياسها</w:delText>
        </w:r>
        <w:r w:rsidRPr="00410333" w:rsidDel="00C1759A">
          <w:rPr>
            <w:rFonts w:hint="cs"/>
            <w:spacing w:val="6"/>
            <w:rtl/>
          </w:rPr>
          <w:delText>؛</w:delText>
        </w:r>
      </w:del>
    </w:p>
    <w:p w14:paraId="617BB01B" w14:textId="3D6A4D5B" w:rsidR="00851760" w:rsidRPr="00410333" w:rsidDel="00C1759A" w:rsidRDefault="009A1543" w:rsidP="00015869">
      <w:pPr>
        <w:spacing w:before="100" w:line="190" w:lineRule="auto"/>
        <w:rPr>
          <w:del w:id="49" w:author="Author" w:date="2022-02-23T09:24:00Z"/>
          <w:rtl/>
          <w:lang w:bidi="ar-SY"/>
        </w:rPr>
      </w:pPr>
      <w:del w:id="50" w:author="Author" w:date="2022-02-23T09:24:00Z">
        <w:r w:rsidRPr="00410333" w:rsidDel="00C1759A">
          <w:rPr>
            <w:rFonts w:hint="eastAsia"/>
            <w:i/>
            <w:iCs/>
            <w:rtl/>
          </w:rPr>
          <w:lastRenderedPageBreak/>
          <w:delText>ح</w:delText>
        </w:r>
        <w:r w:rsidRPr="00410333" w:rsidDel="00C1759A">
          <w:rPr>
            <w:i/>
            <w:iCs/>
            <w:rtl/>
          </w:rPr>
          <w:delText>)</w:delText>
        </w:r>
        <w:r w:rsidRPr="00410333" w:rsidDel="00C1759A">
          <w:rPr>
            <w:rFonts w:hint="cs"/>
            <w:rtl/>
          </w:rPr>
          <w:tab/>
          <w:delText xml:space="preserve">القرار </w:delText>
        </w:r>
        <w:r w:rsidRPr="00410333" w:rsidDel="00C1759A">
          <w:delText>62</w:delText>
        </w:r>
        <w:r w:rsidRPr="00410333" w:rsidDel="00C1759A">
          <w:rPr>
            <w:rFonts w:hint="cs"/>
            <w:rtl/>
            <w:lang w:bidi="ar-SY"/>
          </w:rPr>
          <w:delText xml:space="preserve"> (</w:delText>
        </w:r>
        <w:r w:rsidRPr="00410333" w:rsidDel="00C1759A">
          <w:rPr>
            <w:rFonts w:hint="cs"/>
            <w:rtl/>
          </w:rPr>
          <w:delText>المراجَع في </w:delText>
        </w:r>
        <w:r w:rsidRPr="00410333" w:rsidDel="00C1759A">
          <w:rPr>
            <w:rFonts w:hint="cs"/>
            <w:rtl/>
            <w:lang w:bidi="ar-EG"/>
          </w:rPr>
          <w:delText>دبي</w:delText>
        </w:r>
        <w:r w:rsidRPr="00410333" w:rsidDel="00C1759A">
          <w:rPr>
            <w:rFonts w:hint="cs"/>
            <w:spacing w:val="-2"/>
            <w:rtl/>
          </w:rPr>
          <w:delText xml:space="preserve">، </w:delText>
        </w:r>
        <w:r w:rsidRPr="00410333" w:rsidDel="00C1759A">
          <w:rPr>
            <w:spacing w:val="-2"/>
          </w:rPr>
          <w:delText>2014</w:delText>
        </w:r>
        <w:r w:rsidRPr="00410333" w:rsidDel="00C1759A">
          <w:rPr>
            <w:rFonts w:hint="cs"/>
            <w:rtl/>
            <w:lang w:bidi="ar-SY"/>
          </w:rPr>
          <w:delText>) للمؤتمر العالمي لتنمية الاتصالات، بشأن مشاكل القياس المتعلقة بالتعرض البشري للمجالات</w:delText>
        </w:r>
        <w:r w:rsidRPr="00410333" w:rsidDel="00C1759A">
          <w:rPr>
            <w:rFonts w:hint="eastAsia"/>
            <w:rtl/>
            <w:lang w:bidi="ar-SY"/>
          </w:rPr>
          <w:delText> </w:delText>
        </w:r>
        <w:r w:rsidRPr="00410333" w:rsidDel="00C1759A">
          <w:rPr>
            <w:rFonts w:hint="cs"/>
            <w:rtl/>
            <w:lang w:bidi="ar-SY"/>
          </w:rPr>
          <w:delText>الكهرمغنطيسية،</w:delText>
        </w:r>
      </w:del>
    </w:p>
    <w:p w14:paraId="611FD38C" w14:textId="77777777" w:rsidR="00851760" w:rsidRPr="00410333" w:rsidRDefault="009A1543" w:rsidP="00C338F1">
      <w:pPr>
        <w:pStyle w:val="Call"/>
        <w:spacing w:before="160" w:line="190" w:lineRule="auto"/>
        <w:rPr>
          <w:rtl/>
        </w:rPr>
      </w:pPr>
      <w:r w:rsidRPr="00410333">
        <w:rPr>
          <w:rFonts w:hint="cs"/>
          <w:rtl/>
        </w:rPr>
        <w:t>وإذ تدرك</w:t>
      </w:r>
    </w:p>
    <w:p w14:paraId="1D03969A" w14:textId="77777777" w:rsidR="00851760" w:rsidRPr="00410333" w:rsidRDefault="009A1543" w:rsidP="00C338F1">
      <w:pPr>
        <w:spacing w:before="100" w:line="190" w:lineRule="auto"/>
        <w:rPr>
          <w:spacing w:val="-2"/>
          <w:rtl/>
          <w:lang w:bidi="ar-EG"/>
        </w:rPr>
      </w:pPr>
      <w:r w:rsidRPr="00410333">
        <w:rPr>
          <w:rFonts w:hint="cs"/>
          <w:i/>
          <w:iCs/>
          <w:spacing w:val="-2"/>
          <w:rtl/>
          <w:lang w:bidi="ar-EG"/>
        </w:rPr>
        <w:t xml:space="preserve"> </w:t>
      </w:r>
      <w:proofErr w:type="gramStart"/>
      <w:r w:rsidRPr="00410333">
        <w:rPr>
          <w:rFonts w:hint="cs"/>
          <w:i/>
          <w:iCs/>
          <w:spacing w:val="-2"/>
          <w:rtl/>
          <w:lang w:bidi="ar-EG"/>
        </w:rPr>
        <w:t>أ )</w:t>
      </w:r>
      <w:proofErr w:type="gramEnd"/>
      <w:r w:rsidRPr="00410333">
        <w:rPr>
          <w:rFonts w:hint="cs"/>
          <w:spacing w:val="-2"/>
          <w:rtl/>
          <w:lang w:bidi="ar-EG"/>
        </w:rPr>
        <w:tab/>
        <w:t>العمل المنجز داخل لجان دراسات قطاع الاتصالات الراديوية</w:t>
      </w:r>
      <w:r>
        <w:rPr>
          <w:rFonts w:hint="eastAsia"/>
          <w:spacing w:val="-2"/>
          <w:rtl/>
          <w:lang w:bidi="ar-EG"/>
        </w:rPr>
        <w:t> </w:t>
      </w:r>
      <w:r>
        <w:rPr>
          <w:spacing w:val="-2"/>
          <w:lang w:bidi="ar-EG"/>
        </w:rPr>
        <w:t>(ITU-R)</w:t>
      </w:r>
      <w:r w:rsidRPr="00410333">
        <w:rPr>
          <w:rFonts w:hint="cs"/>
          <w:spacing w:val="-2"/>
          <w:rtl/>
          <w:lang w:bidi="ar-EG"/>
        </w:rPr>
        <w:t xml:space="preserve"> بشأن انتشار الموجات الراديوية والتوافق الكهرمغنطيسي</w:t>
      </w:r>
      <w:r>
        <w:rPr>
          <w:rFonts w:hint="eastAsia"/>
          <w:spacing w:val="-2"/>
          <w:rtl/>
          <w:lang w:bidi="ar-EG"/>
        </w:rPr>
        <w:t> </w:t>
      </w:r>
      <w:r>
        <w:rPr>
          <w:spacing w:val="-2"/>
          <w:lang w:bidi="ar-EG"/>
        </w:rPr>
        <w:t>(EMC)</w:t>
      </w:r>
      <w:r w:rsidRPr="00410333">
        <w:rPr>
          <w:rFonts w:hint="cs"/>
          <w:spacing w:val="-2"/>
          <w:rtl/>
          <w:lang w:bidi="ar-EG"/>
        </w:rPr>
        <w:t xml:space="preserve"> وغيرها من الجوانب ذات الصلة، بما في ذلك طرائق</w:t>
      </w:r>
      <w:r w:rsidRPr="00410333">
        <w:rPr>
          <w:rFonts w:hint="eastAsia"/>
          <w:spacing w:val="-2"/>
          <w:rtl/>
          <w:lang w:bidi="ar-EG"/>
        </w:rPr>
        <w:t> </w:t>
      </w:r>
      <w:r w:rsidRPr="00410333">
        <w:rPr>
          <w:rFonts w:hint="cs"/>
          <w:spacing w:val="-2"/>
          <w:rtl/>
          <w:lang w:bidi="ar-EG"/>
        </w:rPr>
        <w:t>القياس؛</w:t>
      </w:r>
    </w:p>
    <w:p w14:paraId="2DB54546" w14:textId="77777777" w:rsidR="00851760" w:rsidRPr="00410333" w:rsidRDefault="009A1543" w:rsidP="00C338F1">
      <w:pPr>
        <w:spacing w:before="100" w:line="190" w:lineRule="auto"/>
        <w:rPr>
          <w:rtl/>
          <w:lang w:bidi="ar-EG"/>
        </w:rPr>
      </w:pPr>
      <w:r w:rsidRPr="00410333">
        <w:rPr>
          <w:rFonts w:hint="cs"/>
          <w:i/>
          <w:iCs/>
          <w:rtl/>
          <w:lang w:bidi="ar-EG"/>
        </w:rPr>
        <w:t>ب)</w:t>
      </w:r>
      <w:r w:rsidRPr="00410333">
        <w:rPr>
          <w:rFonts w:hint="cs"/>
          <w:rtl/>
          <w:lang w:bidi="ar-EG"/>
        </w:rPr>
        <w:tab/>
      </w:r>
      <w:r w:rsidRPr="005609DD">
        <w:rPr>
          <w:rFonts w:hint="cs"/>
          <w:rtl/>
          <w:lang w:bidi="ar-EG"/>
        </w:rPr>
        <w:t>العمل المنجز داخل لجنة الدراسات</w:t>
      </w:r>
      <w:r w:rsidRPr="005609DD">
        <w:rPr>
          <w:rFonts w:hint="eastAsia"/>
          <w:rtl/>
          <w:lang w:bidi="ar-EG"/>
        </w:rPr>
        <w:t> </w:t>
      </w:r>
      <w:r w:rsidRPr="005609DD">
        <w:rPr>
          <w:lang w:bidi="ar-EG"/>
        </w:rPr>
        <w:t>5</w:t>
      </w:r>
      <w:r w:rsidRPr="005609DD">
        <w:rPr>
          <w:rFonts w:hint="cs"/>
          <w:rtl/>
          <w:lang w:bidi="ar-EG"/>
        </w:rPr>
        <w:t xml:space="preserve"> لقطاع تقييس الاتصالات</w:t>
      </w:r>
      <w:r w:rsidRPr="005609DD">
        <w:rPr>
          <w:rFonts w:hint="eastAsia"/>
          <w:rtl/>
          <w:lang w:bidi="ar-EG"/>
        </w:rPr>
        <w:t> </w:t>
      </w:r>
      <w:r w:rsidRPr="005609DD">
        <w:rPr>
          <w:lang w:bidi="ar-EG"/>
        </w:rPr>
        <w:t>(ITU-T)</w:t>
      </w:r>
      <w:r w:rsidRPr="005609DD">
        <w:rPr>
          <w:rFonts w:hint="cs"/>
          <w:rtl/>
          <w:lang w:bidi="ar-EG"/>
        </w:rPr>
        <w:t xml:space="preserve"> بشأن تقنيات قياس الترددات الراديوية</w:t>
      </w:r>
      <w:r w:rsidRPr="005609DD">
        <w:rPr>
          <w:rFonts w:hint="eastAsia"/>
          <w:rtl/>
          <w:lang w:bidi="ar-EG"/>
        </w:rPr>
        <w:t> </w:t>
      </w:r>
      <w:r w:rsidRPr="005609DD">
        <w:rPr>
          <w:lang w:bidi="ar-EG"/>
        </w:rPr>
        <w:t>(RF)</w:t>
      </w:r>
      <w:r w:rsidRPr="005609DD">
        <w:rPr>
          <w:rFonts w:hint="eastAsia"/>
          <w:rtl/>
          <w:lang w:bidi="ar-EG"/>
        </w:rPr>
        <w:t> </w:t>
      </w:r>
      <w:r w:rsidRPr="005609DD">
        <w:rPr>
          <w:rFonts w:hint="cs"/>
          <w:rtl/>
          <w:lang w:bidi="ar-EG"/>
        </w:rPr>
        <w:t>وتقييمها؛</w:t>
      </w:r>
    </w:p>
    <w:p w14:paraId="1E2F522B" w14:textId="77777777" w:rsidR="00851760" w:rsidRPr="00410333" w:rsidRDefault="009A1543" w:rsidP="00C338F1">
      <w:pPr>
        <w:spacing w:before="100" w:line="190" w:lineRule="auto"/>
        <w:rPr>
          <w:rtl/>
          <w:lang w:bidi="ar-EG"/>
        </w:rPr>
      </w:pPr>
      <w:r w:rsidRPr="00410333">
        <w:rPr>
          <w:rFonts w:hint="cs"/>
          <w:i/>
          <w:iCs/>
          <w:rtl/>
          <w:lang w:bidi="ar-EG"/>
        </w:rPr>
        <w:t>ج)</w:t>
      </w:r>
      <w:r w:rsidRPr="00410333">
        <w:rPr>
          <w:rFonts w:hint="cs"/>
          <w:rtl/>
          <w:lang w:bidi="ar-EG"/>
        </w:rPr>
        <w:tab/>
        <w:t>أن لجنة الدراسات</w:t>
      </w:r>
      <w:r w:rsidRPr="00410333">
        <w:rPr>
          <w:rFonts w:hint="eastAsia"/>
          <w:rtl/>
          <w:lang w:bidi="ar-EG"/>
        </w:rPr>
        <w:t> </w:t>
      </w:r>
      <w:r w:rsidRPr="00410333">
        <w:rPr>
          <w:lang w:bidi="ar-EG"/>
        </w:rPr>
        <w:t>5</w:t>
      </w:r>
      <w:r w:rsidRPr="00410333">
        <w:rPr>
          <w:rFonts w:hint="cs"/>
          <w:rtl/>
          <w:lang w:bidi="ar-EG"/>
        </w:rPr>
        <w:t xml:space="preserve"> لقطاع تقييس الاتصالات تتعاون، عند وضع منهجيات خاصة بتقييم التعرض البشري لطاقة الترددات الراديوية، مع العديد من منظمات المعايير</w:t>
      </w:r>
      <w:r w:rsidRPr="00410333">
        <w:rPr>
          <w:rFonts w:hint="eastAsia"/>
          <w:rtl/>
          <w:lang w:bidi="ar-EG"/>
        </w:rPr>
        <w:t> </w:t>
      </w:r>
      <w:r w:rsidRPr="00410333">
        <w:rPr>
          <w:rFonts w:hint="cs"/>
          <w:rtl/>
          <w:lang w:bidi="ar-EG"/>
        </w:rPr>
        <w:t>المشاركة</w:t>
      </w:r>
      <w:r>
        <w:rPr>
          <w:rFonts w:hint="eastAsia"/>
          <w:rtl/>
          <w:lang w:bidi="ar-EG"/>
        </w:rPr>
        <w:t> </w:t>
      </w:r>
      <w:r>
        <w:rPr>
          <w:lang w:bidi="ar-EG"/>
        </w:rPr>
        <w:t>(PSO)</w:t>
      </w:r>
      <w:r w:rsidRPr="00410333">
        <w:rPr>
          <w:rFonts w:hint="cs"/>
          <w:rtl/>
          <w:lang w:bidi="ar-EG"/>
        </w:rPr>
        <w:t>؛</w:t>
      </w:r>
    </w:p>
    <w:p w14:paraId="186FF6E4" w14:textId="77777777" w:rsidR="00851760" w:rsidRPr="00410333" w:rsidRDefault="009A1543" w:rsidP="00C338F1">
      <w:pPr>
        <w:spacing w:before="100" w:line="190" w:lineRule="auto"/>
        <w:rPr>
          <w:rtl/>
        </w:rPr>
      </w:pPr>
      <w:proofErr w:type="gramStart"/>
      <w:r w:rsidRPr="00410333">
        <w:rPr>
          <w:rFonts w:hint="eastAsia"/>
          <w:i/>
          <w:iCs/>
          <w:spacing w:val="-6"/>
          <w:rtl/>
          <w:lang w:bidi="ar-EG"/>
        </w:rPr>
        <w:t>د</w:t>
      </w:r>
      <w:r w:rsidRPr="00410333">
        <w:rPr>
          <w:i/>
          <w:iCs/>
          <w:spacing w:val="-6"/>
          <w:rtl/>
          <w:lang w:bidi="ar-EG"/>
        </w:rPr>
        <w:t xml:space="preserve"> )</w:t>
      </w:r>
      <w:proofErr w:type="gramEnd"/>
      <w:r w:rsidRPr="00410333">
        <w:rPr>
          <w:rFonts w:hint="cs"/>
          <w:spacing w:val="-6"/>
          <w:rtl/>
          <w:lang w:bidi="ar-EG"/>
        </w:rPr>
        <w:tab/>
      </w:r>
      <w:r w:rsidRPr="00410333">
        <w:rPr>
          <w:color w:val="000000"/>
          <w:spacing w:val="-6"/>
          <w:rtl/>
        </w:rPr>
        <w:t>أن دليل الاتحاد بشأن المجالات الكهرمغنطيسية</w:t>
      </w:r>
      <w:r w:rsidRPr="00410333">
        <w:rPr>
          <w:rFonts w:hint="cs"/>
          <w:color w:val="000000"/>
          <w:spacing w:val="-6"/>
          <w:rtl/>
        </w:rPr>
        <w:t xml:space="preserve"> في </w:t>
      </w:r>
      <w:r w:rsidRPr="00410333">
        <w:rPr>
          <w:color w:val="000000"/>
          <w:spacing w:val="-6"/>
          <w:rtl/>
        </w:rPr>
        <w:t>نسخته الرقمية متوفر أيضاً في شكل تطبيق للهواتف المحمولة،</w:t>
      </w:r>
      <w:r w:rsidRPr="00410333">
        <w:rPr>
          <w:color w:val="000000"/>
          <w:spacing w:val="-2"/>
          <w:rtl/>
        </w:rPr>
        <w:t xml:space="preserve"> ويجري تحديثه كلما استلم الاتحاد الدولي للاتصالات و/أو منظمة الصحة العالمية معلومات و/أو نتائج أسفرت عنها</w:t>
      </w:r>
      <w:r w:rsidRPr="00410333">
        <w:rPr>
          <w:rFonts w:hint="cs"/>
          <w:color w:val="000000"/>
          <w:spacing w:val="-2"/>
          <w:rtl/>
        </w:rPr>
        <w:t> </w:t>
      </w:r>
      <w:r w:rsidRPr="00410333">
        <w:rPr>
          <w:color w:val="000000"/>
          <w:spacing w:val="-2"/>
          <w:rtl/>
        </w:rPr>
        <w:t>البحوث؛</w:t>
      </w:r>
    </w:p>
    <w:p w14:paraId="1A5F564E" w14:textId="77777777" w:rsidR="00851760" w:rsidRPr="00410333" w:rsidRDefault="009A1543" w:rsidP="00C338F1">
      <w:pPr>
        <w:spacing w:before="100" w:line="190" w:lineRule="auto"/>
        <w:rPr>
          <w:rtl/>
        </w:rPr>
      </w:pPr>
      <w:proofErr w:type="gramStart"/>
      <w:r w:rsidRPr="00410333">
        <w:rPr>
          <w:rFonts w:hint="cs"/>
          <w:i/>
          <w:iCs/>
          <w:rtl/>
        </w:rPr>
        <w:t xml:space="preserve">ﻫ </w:t>
      </w:r>
      <w:r w:rsidRPr="00410333">
        <w:rPr>
          <w:i/>
          <w:iCs/>
          <w:rtl/>
        </w:rPr>
        <w:t>)</w:t>
      </w:r>
      <w:proofErr w:type="gramEnd"/>
      <w:r w:rsidRPr="00410333">
        <w:rPr>
          <w:rFonts w:hint="cs"/>
          <w:rtl/>
        </w:rPr>
        <w:tab/>
      </w:r>
      <w:r w:rsidRPr="00410333">
        <w:rPr>
          <w:color w:val="000000"/>
          <w:rtl/>
        </w:rPr>
        <w:t>أن الفريق المتخصص المعني بالمدن الذكية المستدامة الذي أنشئ في إطار لجنة الدراسات</w:t>
      </w:r>
      <w:r w:rsidRPr="00410333">
        <w:rPr>
          <w:rFonts w:hint="cs"/>
          <w:color w:val="000000"/>
          <w:rtl/>
        </w:rPr>
        <w:t> </w:t>
      </w:r>
      <w:r w:rsidRPr="00410333">
        <w:rPr>
          <w:color w:val="000000"/>
        </w:rPr>
        <w:t>5</w:t>
      </w:r>
      <w:r w:rsidRPr="00410333">
        <w:rPr>
          <w:color w:val="000000"/>
          <w:rtl/>
        </w:rPr>
        <w:t xml:space="preserve"> لقطاع تقييس الاتصالات بالاتحاد نشر تقريراً تقنياً بشأن "الاعتبارات الخاصة بالمجالات الكهرمغنطيسية</w:t>
      </w:r>
      <w:r w:rsidRPr="00410333">
        <w:rPr>
          <w:rFonts w:hint="cs"/>
          <w:color w:val="000000"/>
          <w:rtl/>
        </w:rPr>
        <w:t xml:space="preserve"> في </w:t>
      </w:r>
      <w:r w:rsidRPr="00410333">
        <w:rPr>
          <w:color w:val="000000"/>
          <w:rtl/>
        </w:rPr>
        <w:t>المدن الذكية المستدامة</w:t>
      </w:r>
      <w:r w:rsidRPr="00410333">
        <w:rPr>
          <w:color w:val="000000"/>
        </w:rPr>
        <w:t>"</w:t>
      </w:r>
      <w:r w:rsidRPr="00410333">
        <w:rPr>
          <w:color w:val="000000"/>
          <w:rtl/>
        </w:rPr>
        <w:t>،</w:t>
      </w:r>
    </w:p>
    <w:p w14:paraId="567EC121" w14:textId="77777777" w:rsidR="00851760" w:rsidRPr="00410333" w:rsidRDefault="009A1543" w:rsidP="004767D5">
      <w:pPr>
        <w:pStyle w:val="Call"/>
        <w:spacing w:before="160"/>
        <w:rPr>
          <w:rtl/>
        </w:rPr>
      </w:pPr>
      <w:r w:rsidRPr="00410333">
        <w:rPr>
          <w:rFonts w:hint="cs"/>
          <w:rtl/>
        </w:rPr>
        <w:t>وإذ تدرك كذلك</w:t>
      </w:r>
    </w:p>
    <w:p w14:paraId="57C4042D" w14:textId="77777777" w:rsidR="00851760" w:rsidRPr="00410333" w:rsidRDefault="009A1543" w:rsidP="004767D5">
      <w:pPr>
        <w:spacing w:before="100" w:line="187" w:lineRule="auto"/>
        <w:rPr>
          <w:rtl/>
          <w:lang w:bidi="ar-EG"/>
        </w:rPr>
      </w:pPr>
      <w:r w:rsidRPr="00410333">
        <w:rPr>
          <w:rFonts w:hint="cs"/>
          <w:i/>
          <w:iCs/>
          <w:rtl/>
          <w:lang w:bidi="ar-EG"/>
        </w:rPr>
        <w:t xml:space="preserve"> </w:t>
      </w:r>
      <w:proofErr w:type="gramStart"/>
      <w:r w:rsidRPr="00410333">
        <w:rPr>
          <w:rFonts w:hint="cs"/>
          <w:i/>
          <w:iCs/>
          <w:rtl/>
          <w:lang w:bidi="ar-EG"/>
        </w:rPr>
        <w:t>أ )</w:t>
      </w:r>
      <w:proofErr w:type="gramEnd"/>
      <w:r w:rsidRPr="00410333">
        <w:rPr>
          <w:rFonts w:hint="cs"/>
          <w:rtl/>
          <w:lang w:bidi="ar-EG"/>
        </w:rPr>
        <w:tab/>
        <w:t>أن بعض المنشورات الخاصة بتأثيرات المجالات الكهرمغنطيسية على الصحة تثير الشكوك بين السكان،</w:t>
      </w:r>
      <w:r w:rsidRPr="00410333">
        <w:rPr>
          <w:color w:val="000000"/>
          <w:rtl/>
        </w:rPr>
        <w:t xml:space="preserve"> مما يفاقم من تصورهم للمخاطر التي تنطوي عليها</w:t>
      </w:r>
      <w:r w:rsidRPr="00410333">
        <w:rPr>
          <w:rFonts w:hint="cs"/>
          <w:color w:val="000000"/>
          <w:rtl/>
        </w:rPr>
        <w:t>؛</w:t>
      </w:r>
    </w:p>
    <w:p w14:paraId="15E10F7D" w14:textId="77777777" w:rsidR="00851760" w:rsidRPr="00410333" w:rsidRDefault="009A1543" w:rsidP="004767D5">
      <w:pPr>
        <w:spacing w:before="100" w:line="187" w:lineRule="auto"/>
        <w:rPr>
          <w:rtl/>
          <w:lang w:bidi="ar-EG"/>
        </w:rPr>
      </w:pPr>
      <w:r w:rsidRPr="00410333">
        <w:rPr>
          <w:rFonts w:hint="cs"/>
          <w:i/>
          <w:iCs/>
          <w:rtl/>
          <w:lang w:bidi="ar-EG"/>
        </w:rPr>
        <w:t>ب)</w:t>
      </w:r>
      <w:r w:rsidRPr="00410333">
        <w:rPr>
          <w:rFonts w:hint="cs"/>
          <w:rtl/>
          <w:lang w:bidi="ar-EG"/>
        </w:rPr>
        <w:tab/>
        <w:t>أن غياب التنظيم والمعلومات الكاملة الدقيقة، يجعل السكان متشككين من تعرضهم لفترة طويلة للمجالات الكهرمغنطيسية بسبب تصورهم للمخاطر وبالتالي من المحتمل أن يعارضوا نشر التجهيزات الراديوية في جوارهم</w:t>
      </w:r>
      <w:r w:rsidRPr="00410333">
        <w:rPr>
          <w:rFonts w:hint="cs"/>
          <w:color w:val="000000"/>
          <w:rtl/>
        </w:rPr>
        <w:t>،</w:t>
      </w:r>
      <w:r w:rsidRPr="00410333">
        <w:rPr>
          <w:color w:val="000000"/>
          <w:rtl/>
        </w:rPr>
        <w:t xml:space="preserve"> </w:t>
      </w:r>
      <w:r w:rsidRPr="00410333">
        <w:rPr>
          <w:rFonts w:hint="cs"/>
          <w:color w:val="000000"/>
          <w:rtl/>
        </w:rPr>
        <w:t xml:space="preserve">وأن </w:t>
      </w:r>
      <w:r w:rsidRPr="00410333">
        <w:rPr>
          <w:color w:val="000000"/>
          <w:rtl/>
        </w:rPr>
        <w:t>يطالبو</w:t>
      </w:r>
      <w:r w:rsidRPr="00410333">
        <w:rPr>
          <w:rFonts w:hint="cs"/>
          <w:color w:val="000000"/>
          <w:rtl/>
        </w:rPr>
        <w:t>ا</w:t>
      </w:r>
      <w:r w:rsidRPr="00410333">
        <w:rPr>
          <w:color w:val="000000"/>
          <w:rtl/>
        </w:rPr>
        <w:t xml:space="preserve"> بإنفاذ قواعد محلية تقييدية </w:t>
      </w:r>
      <w:r w:rsidRPr="00410333">
        <w:rPr>
          <w:rFonts w:hint="cs"/>
          <w:color w:val="000000"/>
          <w:rtl/>
        </w:rPr>
        <w:t xml:space="preserve">تؤثر على </w:t>
      </w:r>
      <w:r w:rsidRPr="00410333">
        <w:rPr>
          <w:color w:val="000000"/>
          <w:rtl/>
        </w:rPr>
        <w:t>نشر الشبكات اللاسلكية</w:t>
      </w:r>
      <w:r w:rsidRPr="00410333">
        <w:rPr>
          <w:rFonts w:hint="cs"/>
          <w:color w:val="000000"/>
          <w:rtl/>
        </w:rPr>
        <w:t>؛</w:t>
      </w:r>
    </w:p>
    <w:p w14:paraId="761BD96B" w14:textId="77777777" w:rsidR="00851760" w:rsidRPr="00410333" w:rsidRDefault="009A1543" w:rsidP="004767D5">
      <w:pPr>
        <w:spacing w:before="100" w:line="187" w:lineRule="auto"/>
        <w:rPr>
          <w:rtl/>
        </w:rPr>
      </w:pPr>
      <w:r w:rsidRPr="00410333">
        <w:rPr>
          <w:rFonts w:hint="cs"/>
          <w:i/>
          <w:iCs/>
          <w:rtl/>
          <w:lang w:bidi="ar-EG"/>
        </w:rPr>
        <w:t>ج)</w:t>
      </w:r>
      <w:r w:rsidRPr="00410333">
        <w:rPr>
          <w:rFonts w:hint="cs"/>
          <w:rtl/>
          <w:lang w:bidi="ar-EG"/>
        </w:rPr>
        <w:tab/>
      </w:r>
      <w:r w:rsidRPr="00410333">
        <w:rPr>
          <w:color w:val="000000"/>
          <w:rtl/>
        </w:rPr>
        <w:t xml:space="preserve">أن لجنة الدراسات </w:t>
      </w:r>
      <w:r w:rsidRPr="00410333">
        <w:rPr>
          <w:color w:val="000000"/>
        </w:rPr>
        <w:t>5</w:t>
      </w:r>
      <w:r w:rsidRPr="00410333">
        <w:rPr>
          <w:color w:val="000000"/>
          <w:rtl/>
        </w:rPr>
        <w:t xml:space="preserve"> </w:t>
      </w:r>
      <w:r w:rsidRPr="00410333">
        <w:rPr>
          <w:rFonts w:hint="cs"/>
          <w:color w:val="000000"/>
          <w:rtl/>
        </w:rPr>
        <w:t xml:space="preserve">خصوصاً </w:t>
      </w:r>
      <w:r w:rsidRPr="00410333">
        <w:rPr>
          <w:color w:val="000000"/>
          <w:rtl/>
        </w:rPr>
        <w:t xml:space="preserve">وضعت توصيات بشأن القياس التقني </w:t>
      </w:r>
      <w:r w:rsidRPr="00410333">
        <w:rPr>
          <w:rFonts w:hint="cs"/>
          <w:color w:val="000000"/>
          <w:rtl/>
        </w:rPr>
        <w:t xml:space="preserve">للمجالات </w:t>
      </w:r>
      <w:proofErr w:type="spellStart"/>
      <w:r w:rsidRPr="00410333">
        <w:rPr>
          <w:rFonts w:hint="cs"/>
          <w:color w:val="000000"/>
          <w:rtl/>
        </w:rPr>
        <w:t>الكهرتقنية</w:t>
      </w:r>
      <w:proofErr w:type="spellEnd"/>
      <w:r w:rsidRPr="00410333">
        <w:rPr>
          <w:rFonts w:hint="cs"/>
          <w:color w:val="000000"/>
          <w:rtl/>
        </w:rPr>
        <w:t xml:space="preserve"> </w:t>
      </w:r>
      <w:r w:rsidRPr="00410333">
        <w:rPr>
          <w:color w:val="000000"/>
          <w:rtl/>
        </w:rPr>
        <w:t>التي تساعد على الحد من تصور المخاطر بين السكان؛</w:t>
      </w:r>
    </w:p>
    <w:p w14:paraId="2570C1C1" w14:textId="77777777" w:rsidR="00851760" w:rsidRPr="00410333" w:rsidRDefault="009A1543" w:rsidP="004767D5">
      <w:pPr>
        <w:spacing w:before="100" w:line="187" w:lineRule="auto"/>
        <w:rPr>
          <w:color w:val="000000"/>
          <w:rtl/>
        </w:rPr>
      </w:pPr>
      <w:proofErr w:type="gramStart"/>
      <w:r w:rsidRPr="00410333">
        <w:rPr>
          <w:rFonts w:hint="cs"/>
          <w:i/>
          <w:iCs/>
          <w:rtl/>
        </w:rPr>
        <w:t>د )</w:t>
      </w:r>
      <w:proofErr w:type="gramEnd"/>
      <w:r w:rsidRPr="00410333">
        <w:rPr>
          <w:rFonts w:hint="cs"/>
          <w:rtl/>
        </w:rPr>
        <w:tab/>
      </w:r>
      <w:r w:rsidRPr="00410333">
        <w:rPr>
          <w:color w:val="000000"/>
          <w:rtl/>
        </w:rPr>
        <w:t xml:space="preserve">أن وضع هذه التوصيات قد سمح بخفض كبير في تكلفة تجهيزات القياس </w:t>
      </w:r>
      <w:r w:rsidRPr="00410333">
        <w:rPr>
          <w:rFonts w:hint="cs"/>
          <w:color w:val="000000"/>
          <w:rtl/>
        </w:rPr>
        <w:t xml:space="preserve">والاستفادة من </w:t>
      </w:r>
      <w:r w:rsidRPr="00410333">
        <w:rPr>
          <w:color w:val="000000"/>
          <w:rtl/>
        </w:rPr>
        <w:t xml:space="preserve">النتائج </w:t>
      </w:r>
      <w:r w:rsidRPr="00410333">
        <w:rPr>
          <w:rFonts w:hint="cs"/>
          <w:color w:val="000000"/>
          <w:rtl/>
        </w:rPr>
        <w:t xml:space="preserve">من خلال </w:t>
      </w:r>
      <w:r w:rsidRPr="00410333">
        <w:rPr>
          <w:color w:val="000000"/>
          <w:rtl/>
        </w:rPr>
        <w:t xml:space="preserve">وسائل </w:t>
      </w:r>
      <w:r w:rsidRPr="00410333">
        <w:rPr>
          <w:rFonts w:hint="cs"/>
          <w:color w:val="000000"/>
          <w:rtl/>
        </w:rPr>
        <w:t xml:space="preserve">التواصل </w:t>
      </w:r>
      <w:r w:rsidRPr="00410333">
        <w:rPr>
          <w:color w:val="000000"/>
          <w:rtl/>
        </w:rPr>
        <w:t>الاجتماعي؛</w:t>
      </w:r>
    </w:p>
    <w:p w14:paraId="71C5C188" w14:textId="3275BBF8" w:rsidR="00851760" w:rsidRPr="00410333" w:rsidDel="00015869" w:rsidRDefault="009A1543" w:rsidP="004767D5">
      <w:pPr>
        <w:spacing w:before="100" w:line="187" w:lineRule="auto"/>
        <w:rPr>
          <w:del w:id="51" w:author="Almidani, Ahmad Alaa" w:date="2022-02-03T12:17:00Z"/>
          <w:rtl/>
          <w:lang w:bidi="ar-EG"/>
        </w:rPr>
      </w:pPr>
      <w:del w:id="52" w:author="Almidani, Ahmad Alaa" w:date="2022-02-03T12:17:00Z">
        <w:r w:rsidRPr="00410333" w:rsidDel="00015869">
          <w:rPr>
            <w:rFonts w:ascii="Traditional Arabic" w:hAnsi="Traditional Arabic"/>
            <w:i/>
            <w:iCs/>
            <w:rtl/>
          </w:rPr>
          <w:delText>ﻫ</w:delText>
        </w:r>
        <w:r w:rsidRPr="00410333" w:rsidDel="00015869">
          <w:rPr>
            <w:i/>
            <w:iCs/>
            <w:rtl/>
          </w:rPr>
          <w:delText> )</w:delText>
        </w:r>
        <w:r w:rsidRPr="00410333" w:rsidDel="00015869">
          <w:rPr>
            <w:rFonts w:hint="cs"/>
            <w:rtl/>
            <w:lang w:bidi="ar-EG"/>
          </w:rPr>
          <w:tab/>
          <w:delText>أن تكلفة التجهيزات المتقدمة المستعملة في تقييم التعرض البشري لطاقة الترددات الراديوية باهظة وأنها قد تكون مناسبة في البلدان</w:delText>
        </w:r>
        <w:r w:rsidRPr="00410333" w:rsidDel="00015869">
          <w:rPr>
            <w:rFonts w:hint="eastAsia"/>
            <w:rtl/>
            <w:lang w:bidi="ar-EG"/>
          </w:rPr>
          <w:delText> </w:delText>
        </w:r>
        <w:r w:rsidRPr="00410333" w:rsidDel="00015869">
          <w:rPr>
            <w:rFonts w:hint="cs"/>
            <w:rtl/>
            <w:lang w:bidi="ar-EG"/>
          </w:rPr>
          <w:delText>المتقدمة فقط؛</w:delText>
        </w:r>
      </w:del>
    </w:p>
    <w:p w14:paraId="4A9E75FE" w14:textId="475A8DD4" w:rsidR="00851760" w:rsidRPr="00410333" w:rsidRDefault="009A1543" w:rsidP="004767D5">
      <w:pPr>
        <w:spacing w:before="100" w:line="187" w:lineRule="auto"/>
        <w:rPr>
          <w:rtl/>
          <w:lang w:bidi="ar-EG"/>
        </w:rPr>
      </w:pPr>
      <w:del w:id="53" w:author="Almidani, Ahmad Alaa" w:date="2022-02-03T12:17:00Z">
        <w:r w:rsidDel="00015869">
          <w:rPr>
            <w:rFonts w:ascii="Traditional Arabic" w:hAnsi="Traditional Arabic" w:hint="cs"/>
            <w:i/>
            <w:iCs/>
            <w:rtl/>
          </w:rPr>
          <w:delText>و</w:delText>
        </w:r>
        <w:r w:rsidRPr="00410333" w:rsidDel="00015869">
          <w:rPr>
            <w:rFonts w:ascii="Traditional Arabic" w:hAnsi="Traditional Arabic" w:hint="cs"/>
            <w:i/>
            <w:iCs/>
            <w:rtl/>
          </w:rPr>
          <w:delText xml:space="preserve"> </w:delText>
        </w:r>
      </w:del>
      <w:proofErr w:type="gramStart"/>
      <w:ins w:id="54" w:author="Almidani, Ahmad Alaa" w:date="2022-02-03T12:17:00Z">
        <w:r w:rsidR="00015869">
          <w:rPr>
            <w:rFonts w:ascii="Traditional Arabic" w:hAnsi="Traditional Arabic" w:hint="cs"/>
            <w:i/>
            <w:iCs/>
            <w:rtl/>
          </w:rPr>
          <w:t>هـ</w:t>
        </w:r>
        <w:r w:rsidR="00015869" w:rsidRPr="00410333">
          <w:rPr>
            <w:rFonts w:ascii="Traditional Arabic" w:hAnsi="Traditional Arabic" w:hint="cs"/>
            <w:i/>
            <w:iCs/>
            <w:rtl/>
          </w:rPr>
          <w:t xml:space="preserve"> </w:t>
        </w:r>
      </w:ins>
      <w:r w:rsidRPr="00410333">
        <w:rPr>
          <w:rFonts w:hint="cs"/>
          <w:i/>
          <w:iCs/>
          <w:rtl/>
          <w:lang w:bidi="ar-EG"/>
        </w:rPr>
        <w:t>)</w:t>
      </w:r>
      <w:proofErr w:type="gramEnd"/>
      <w:r w:rsidRPr="00410333">
        <w:rPr>
          <w:rFonts w:hint="cs"/>
          <w:rtl/>
          <w:lang w:bidi="ar-EG"/>
        </w:rPr>
        <w:tab/>
        <w: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sidRPr="00410333">
        <w:rPr>
          <w:rFonts w:hint="eastAsia"/>
          <w:rtl/>
          <w:lang w:bidi="ar-EG"/>
        </w:rPr>
        <w:t> </w:t>
      </w:r>
      <w:r w:rsidRPr="00410333">
        <w:rPr>
          <w:rFonts w:hint="cs"/>
          <w:rtl/>
          <w:lang w:bidi="ar-EG"/>
        </w:rPr>
        <w:t>المختلفة؛</w:t>
      </w:r>
    </w:p>
    <w:p w14:paraId="3C216737" w14:textId="2C6CB277" w:rsidR="00851760" w:rsidRPr="00410333" w:rsidDel="00015869" w:rsidRDefault="009A1543" w:rsidP="004767D5">
      <w:pPr>
        <w:spacing w:before="100" w:line="187" w:lineRule="auto"/>
        <w:rPr>
          <w:del w:id="55" w:author="Almidani, Ahmad Alaa" w:date="2022-02-03T12:17:00Z"/>
          <w:color w:val="000000"/>
          <w:rtl/>
        </w:rPr>
      </w:pPr>
      <w:del w:id="56" w:author="Almidani, Ahmad Alaa" w:date="2022-02-03T12:17:00Z">
        <w:r w:rsidRPr="00410333" w:rsidDel="00015869">
          <w:rPr>
            <w:rFonts w:hint="eastAsia"/>
            <w:i/>
            <w:iCs/>
            <w:rtl/>
            <w:lang w:bidi="ar-EG"/>
          </w:rPr>
          <w:delText>ز</w:delText>
        </w:r>
        <w:r w:rsidRPr="00410333" w:rsidDel="00015869">
          <w:rPr>
            <w:i/>
            <w:iCs/>
            <w:rtl/>
            <w:lang w:bidi="ar-EG"/>
          </w:rPr>
          <w:delText xml:space="preserve"> </w:delText>
        </w:r>
        <w:r w:rsidRPr="00410333" w:rsidDel="00015869">
          <w:rPr>
            <w:rFonts w:hint="cs"/>
            <w:i/>
            <w:iCs/>
            <w:rtl/>
            <w:lang w:bidi="ar-EG"/>
          </w:rPr>
          <w:delText>)</w:delText>
        </w:r>
        <w:r w:rsidRPr="00410333" w:rsidDel="00015869">
          <w:rPr>
            <w:rFonts w:hint="cs"/>
            <w:rtl/>
            <w:lang w:bidi="ar-EG"/>
          </w:rPr>
          <w:tab/>
        </w:r>
        <w:r w:rsidRPr="00410333" w:rsidDel="00015869">
          <w:rPr>
            <w:color w:val="000000"/>
            <w:rtl/>
          </w:rPr>
          <w:delText>أهمية تقييم انبعاثات المجالات الكهرمغنطيسية عند تنفيذ السياسات في بعض البلدان</w:delText>
        </w:r>
        <w:r w:rsidRPr="00410333" w:rsidDel="00015869">
          <w:rPr>
            <w:rFonts w:hint="cs"/>
            <w:color w:val="000000"/>
            <w:rtl/>
          </w:rPr>
          <w:delText>،</w:delText>
        </w:r>
      </w:del>
    </w:p>
    <w:p w14:paraId="68818FEE" w14:textId="71867DFE" w:rsidR="00851760" w:rsidRPr="00410333" w:rsidDel="00015869" w:rsidRDefault="009A1543" w:rsidP="004767D5">
      <w:pPr>
        <w:pStyle w:val="Call"/>
        <w:spacing w:before="160"/>
        <w:rPr>
          <w:del w:id="57" w:author="Almidani, Ahmad Alaa" w:date="2022-02-03T12:17:00Z"/>
          <w:rtl/>
        </w:rPr>
      </w:pPr>
      <w:del w:id="58" w:author="Almidani, Ahmad Alaa" w:date="2022-02-03T12:17:00Z">
        <w:r w:rsidRPr="00410333" w:rsidDel="00015869">
          <w:rPr>
            <w:rFonts w:hint="cs"/>
            <w:rtl/>
          </w:rPr>
          <w:delText>وإذ تلاحظ</w:delText>
        </w:r>
      </w:del>
    </w:p>
    <w:p w14:paraId="4D7B8D54" w14:textId="601BD4BE" w:rsidR="00851760" w:rsidRPr="00410333" w:rsidDel="00015869" w:rsidRDefault="009A1543" w:rsidP="004767D5">
      <w:pPr>
        <w:spacing w:before="100" w:line="187" w:lineRule="auto"/>
        <w:rPr>
          <w:del w:id="59" w:author="Almidani, Ahmad Alaa" w:date="2022-02-03T12:17:00Z"/>
          <w:rtl/>
          <w:lang w:bidi="ar-EG"/>
        </w:rPr>
      </w:pPr>
      <w:del w:id="60" w:author="Almidani, Ahmad Alaa" w:date="2022-02-03T12:17:00Z">
        <w:r w:rsidRPr="00410333" w:rsidDel="00015869">
          <w:rPr>
            <w:i/>
            <w:iCs/>
            <w:rtl/>
            <w:lang w:bidi="ar-EG"/>
          </w:rPr>
          <w:delText xml:space="preserve"> </w:delText>
        </w:r>
        <w:r w:rsidRPr="00410333" w:rsidDel="00015869">
          <w:rPr>
            <w:rFonts w:hint="eastAsia"/>
            <w:i/>
            <w:iCs/>
            <w:rtl/>
            <w:lang w:bidi="ar-EG"/>
          </w:rPr>
          <w:delText>أ</w:delText>
        </w:r>
        <w:r w:rsidRPr="00410333" w:rsidDel="00015869">
          <w:rPr>
            <w:i/>
            <w:iCs/>
            <w:rtl/>
            <w:lang w:bidi="ar-EG"/>
          </w:rPr>
          <w:delText xml:space="preserve"> )</w:delText>
        </w:r>
        <w:r w:rsidRPr="00410333" w:rsidDel="00015869">
          <w:rPr>
            <w:rFonts w:hint="cs"/>
            <w:rtl/>
            <w:lang w:bidi="ar-EG"/>
          </w:rPr>
          <w:tab/>
          <w:delText>الأنشطة المماثلة التي تقوم بها منظمات وضع المعايير</w:delText>
        </w:r>
        <w:r w:rsidDel="00015869">
          <w:rPr>
            <w:rFonts w:hint="eastAsia"/>
            <w:rtl/>
            <w:lang w:bidi="ar-EG"/>
          </w:rPr>
          <w:delText> </w:delText>
        </w:r>
        <w:r w:rsidDel="00015869">
          <w:rPr>
            <w:lang w:bidi="ar-EG"/>
          </w:rPr>
          <w:delText>(SDO)</w:delText>
        </w:r>
        <w:r w:rsidRPr="00410333" w:rsidDel="00015869">
          <w:rPr>
            <w:rFonts w:hint="cs"/>
            <w:rtl/>
            <w:lang w:bidi="ar-EG"/>
          </w:rPr>
          <w:delText xml:space="preserve"> الأخرى الوطنية والإقليمية والدولية؛</w:delText>
        </w:r>
      </w:del>
    </w:p>
    <w:p w14:paraId="17E9B0A0" w14:textId="71300027" w:rsidR="00851760" w:rsidRPr="00410333" w:rsidRDefault="00015869" w:rsidP="004767D5">
      <w:pPr>
        <w:spacing w:before="100" w:line="187" w:lineRule="auto"/>
        <w:rPr>
          <w:rtl/>
          <w:lang w:bidi="ar-EG"/>
        </w:rPr>
      </w:pPr>
      <w:ins w:id="61" w:author="Almidani, Ahmad Alaa" w:date="2022-02-03T12:18:00Z">
        <w:r>
          <w:rPr>
            <w:rFonts w:hint="cs"/>
            <w:i/>
            <w:iCs/>
            <w:rtl/>
            <w:lang w:bidi="ar-EG"/>
          </w:rPr>
          <w:t xml:space="preserve">و </w:t>
        </w:r>
      </w:ins>
      <w:del w:id="62" w:author="Almidani, Ahmad Alaa" w:date="2022-02-03T12:18:00Z">
        <w:r w:rsidR="00C1759A" w:rsidRPr="00410333" w:rsidDel="00015869">
          <w:rPr>
            <w:rFonts w:hint="cs"/>
            <w:i/>
            <w:iCs/>
            <w:rtl/>
            <w:lang w:bidi="ar-EG"/>
          </w:rPr>
          <w:delText>ب</w:delText>
        </w:r>
      </w:del>
      <w:r w:rsidR="009A1543" w:rsidRPr="00410333">
        <w:rPr>
          <w:rFonts w:hint="cs"/>
          <w:i/>
          <w:iCs/>
          <w:rtl/>
          <w:lang w:bidi="ar-EG"/>
        </w:rPr>
        <w:t>)</w:t>
      </w:r>
      <w:r w:rsidR="009A1543" w:rsidRPr="00410333">
        <w:rPr>
          <w:rFonts w:hint="cs"/>
          <w:rtl/>
          <w:lang w:bidi="ar-EG"/>
        </w:rPr>
        <w:tab/>
      </w:r>
      <w:r w:rsidR="009A1543" w:rsidRPr="00410333">
        <w:rPr>
          <w:color w:val="000000"/>
          <w:rtl/>
        </w:rPr>
        <w:t>الحاجة الماسة لدى الهيئات التنظيمية في كثير من البلدان النامية كي تحصل على معلومات بشأن منهجيات قياس</w:t>
      </w:r>
      <w:r w:rsidR="009A1543" w:rsidRPr="00410333">
        <w:rPr>
          <w:rFonts w:hint="cs"/>
          <w:color w:val="000000"/>
          <w:rtl/>
        </w:rPr>
        <w:t xml:space="preserve"> وتقييم</w:t>
      </w:r>
      <w:r w:rsidR="009A1543" w:rsidRPr="00410333">
        <w:rPr>
          <w:color w:val="000000"/>
          <w:rtl/>
        </w:rPr>
        <w:t xml:space="preserve"> المجالات الكهرمغنطيسية فيما يتعلق بالتعرض البشري لطاقة الترددات الراديوية، من أجل وضع</w:t>
      </w:r>
      <w:r w:rsidR="009A1543" w:rsidRPr="00410333">
        <w:rPr>
          <w:rFonts w:hint="cs"/>
          <w:color w:val="000000"/>
          <w:rtl/>
        </w:rPr>
        <w:t xml:space="preserve"> أو تعزيز</w:t>
      </w:r>
      <w:r w:rsidR="009A1543" w:rsidRPr="00410333">
        <w:rPr>
          <w:color w:val="000000"/>
          <w:rtl/>
        </w:rPr>
        <w:t xml:space="preserve"> لوائح تنظيمية وطنية لحماية</w:t>
      </w:r>
      <w:r w:rsidR="009A1543" w:rsidRPr="00410333">
        <w:rPr>
          <w:rFonts w:hint="cs"/>
          <w:color w:val="000000"/>
          <w:rtl/>
        </w:rPr>
        <w:t> </w:t>
      </w:r>
      <w:r w:rsidR="009A1543" w:rsidRPr="00410333">
        <w:rPr>
          <w:color w:val="000000"/>
          <w:rtl/>
        </w:rPr>
        <w:t>مواطنيها</w:t>
      </w:r>
      <w:r w:rsidR="009A1543" w:rsidRPr="00410333">
        <w:rPr>
          <w:rFonts w:hint="cs"/>
          <w:color w:val="000000"/>
          <w:rtl/>
          <w:lang w:bidi="ar-EG"/>
        </w:rPr>
        <w:t>،</w:t>
      </w:r>
    </w:p>
    <w:p w14:paraId="7B29AD2F" w14:textId="77777777" w:rsidR="00851760" w:rsidRPr="00410333" w:rsidRDefault="009A1543" w:rsidP="004767D5">
      <w:pPr>
        <w:pStyle w:val="Call"/>
        <w:spacing w:before="160"/>
        <w:rPr>
          <w:rtl/>
        </w:rPr>
      </w:pPr>
      <w:r w:rsidRPr="00410333">
        <w:rPr>
          <w:rFonts w:hint="cs"/>
          <w:rtl/>
        </w:rPr>
        <w:t>تقرر</w:t>
      </w:r>
    </w:p>
    <w:p w14:paraId="08E5D3B9" w14:textId="77777777" w:rsidR="00851760" w:rsidRPr="00410333" w:rsidRDefault="009A1543" w:rsidP="004767D5">
      <w:pPr>
        <w:spacing w:before="100" w:line="187" w:lineRule="auto"/>
        <w:rPr>
          <w:rtl/>
          <w:lang w:bidi="ar-EG"/>
        </w:rPr>
      </w:pPr>
      <w:r w:rsidRPr="00410333">
        <w:rPr>
          <w:rFonts w:hint="cs"/>
          <w:rtl/>
          <w:lang w:bidi="ar-EG"/>
        </w:rPr>
        <w:t xml:space="preserve">أن تدعو قطاع تقييس الاتصالات، وخصوصاً لجنة الدراسات </w:t>
      </w:r>
      <w:r w:rsidRPr="00410333">
        <w:rPr>
          <w:lang w:bidi="ar-EG"/>
        </w:rPr>
        <w:t>5</w:t>
      </w:r>
      <w:r w:rsidRPr="00410333">
        <w:rPr>
          <w:rFonts w:hint="cs"/>
          <w:rtl/>
          <w:lang w:bidi="ar-EG"/>
        </w:rPr>
        <w:t>، إلى أن يوسع من نطاق عمله ودعمه وأن يواصل عمله في هذا المجال وذلك مثلاً من خلال ما يلي:</w:t>
      </w:r>
    </w:p>
    <w:p w14:paraId="73F80631" w14:textId="77777777" w:rsidR="00851760" w:rsidRPr="00410333" w:rsidRDefault="009A1543" w:rsidP="004767D5">
      <w:pPr>
        <w:pStyle w:val="enumlev1"/>
        <w:rPr>
          <w:rtl/>
        </w:rPr>
      </w:pPr>
      <w:r w:rsidRPr="00410333">
        <w:rPr>
          <w:rFonts w:hint="cs"/>
          <w:rtl/>
        </w:rPr>
        <w:t>’</w:t>
      </w:r>
      <w:r w:rsidRPr="00410333">
        <w:t>1</w:t>
      </w:r>
      <w:r w:rsidRPr="00410333">
        <w:rPr>
          <w:rFonts w:hint="cs"/>
          <w:rtl/>
        </w:rPr>
        <w:t>‘</w:t>
      </w:r>
      <w:r w:rsidRPr="00410333">
        <w:rPr>
          <w:rFonts w:hint="cs"/>
          <w:rtl/>
        </w:rPr>
        <w:tab/>
        <w:t>نشر وتعميم تقاريره التقنية فضلاً عن إعداد توصيات لقطاع تقييس الاتصالات من أجل معالجة هذه القضايا؛</w:t>
      </w:r>
    </w:p>
    <w:p w14:paraId="0D128987" w14:textId="77777777" w:rsidR="00851760" w:rsidRPr="00410333" w:rsidRDefault="009A1543" w:rsidP="004767D5">
      <w:pPr>
        <w:pStyle w:val="enumlev1"/>
        <w:rPr>
          <w:rtl/>
        </w:rPr>
      </w:pPr>
      <w:r w:rsidRPr="00410333">
        <w:rPr>
          <w:rFonts w:hint="cs"/>
          <w:rtl/>
        </w:rPr>
        <w:lastRenderedPageBreak/>
        <w:t>’</w:t>
      </w:r>
      <w:r w:rsidRPr="00410333">
        <w:t>2</w:t>
      </w:r>
      <w:r w:rsidRPr="00410333">
        <w:rPr>
          <w:rFonts w:hint="cs"/>
          <w:rtl/>
        </w:rPr>
        <w:t>‘</w:t>
      </w:r>
      <w:r w:rsidRPr="00410333">
        <w:rPr>
          <w:rtl/>
        </w:rPr>
        <w:tab/>
      </w:r>
      <w:r w:rsidRPr="00410333">
        <w:rPr>
          <w:rFonts w:hint="cs"/>
          <w:rtl/>
        </w:rPr>
        <w:t>تطوير وتشجيع ونشر المعلومات والموارد التدريبية المتعلقة بهذا الموضوع عن طريق تنظيم برامج تدريبية وورش عمل ومنتديات وحلقات دراسية للهيئات التنظيمية والمشغلين وأصحاب المصلحة المهتمين في البلدان</w:t>
      </w:r>
      <w:r w:rsidRPr="00410333">
        <w:rPr>
          <w:rFonts w:hint="eastAsia"/>
          <w:rtl/>
        </w:rPr>
        <w:t> </w:t>
      </w:r>
      <w:r w:rsidRPr="00410333">
        <w:rPr>
          <w:rFonts w:hint="cs"/>
          <w:rtl/>
        </w:rPr>
        <w:t>النامية؛</w:t>
      </w:r>
    </w:p>
    <w:p w14:paraId="69E7A5B1" w14:textId="2857D724" w:rsidR="00015869" w:rsidRDefault="009A1543" w:rsidP="004767D5">
      <w:pPr>
        <w:pStyle w:val="enumlev1"/>
        <w:rPr>
          <w:ins w:id="63" w:author="Almidani, Ahmad Alaa" w:date="2022-02-03T12:18:00Z"/>
          <w:spacing w:val="6"/>
          <w:rtl/>
        </w:rPr>
      </w:pPr>
      <w:r w:rsidRPr="00410333">
        <w:rPr>
          <w:rFonts w:hint="cs"/>
          <w:spacing w:val="6"/>
          <w:rtl/>
        </w:rPr>
        <w:t>’</w:t>
      </w:r>
      <w:r w:rsidRPr="00410333">
        <w:rPr>
          <w:spacing w:val="6"/>
        </w:rPr>
        <w:t>3</w:t>
      </w:r>
      <w:r w:rsidRPr="00410333">
        <w:rPr>
          <w:rFonts w:hint="cs"/>
          <w:spacing w:val="6"/>
          <w:rtl/>
        </w:rPr>
        <w:t>‘</w:t>
      </w:r>
      <w:r w:rsidRPr="00410333">
        <w:rPr>
          <w:rFonts w:hint="cs"/>
          <w:spacing w:val="6"/>
          <w:rtl/>
        </w:rPr>
        <w:tab/>
      </w:r>
      <w:ins w:id="64" w:author="Rami, Nadia" w:date="2022-02-04T15:18:00Z">
        <w:r w:rsidR="000F62CD" w:rsidRPr="000F62CD">
          <w:rPr>
            <w:spacing w:val="6"/>
            <w:rtl/>
          </w:rPr>
          <w:t>النظر في إطار عملها في التكنولوجيات الناشئة الجديدة التي تستخدم الاتصالات الراديوية</w:t>
        </w:r>
        <w:r w:rsidR="000F62CD">
          <w:rPr>
            <w:rFonts w:hint="cs"/>
            <w:spacing w:val="6"/>
            <w:rtl/>
          </w:rPr>
          <w:t xml:space="preserve"> مثل: </w:t>
        </w:r>
      </w:ins>
      <w:ins w:id="65" w:author="Rami, Nadia" w:date="2022-02-04T16:47:00Z">
        <w:r w:rsidR="00867044">
          <w:rPr>
            <w:rFonts w:hint="cs"/>
            <w:spacing w:val="6"/>
            <w:rtl/>
          </w:rPr>
          <w:t xml:space="preserve">تكنولوجيات </w:t>
        </w:r>
      </w:ins>
      <w:ins w:id="66" w:author="Rami, Nadia" w:date="2022-02-04T15:18:00Z">
        <w:r w:rsidR="000F62CD">
          <w:rPr>
            <w:rFonts w:hint="cs"/>
            <w:spacing w:val="6"/>
            <w:rtl/>
          </w:rPr>
          <w:t xml:space="preserve">الجيل الخامس وإنترنت الأشياء في فترة الدراسة المقبلة </w:t>
        </w:r>
        <w:r w:rsidR="000F62CD">
          <w:rPr>
            <w:spacing w:val="6"/>
            <w:lang w:val="en-GB"/>
          </w:rPr>
          <w:t>2024-2021</w:t>
        </w:r>
      </w:ins>
      <w:ins w:id="67" w:author="Rami, Nadia" w:date="2022-02-04T15:19:00Z">
        <w:r w:rsidR="00BD6B31">
          <w:rPr>
            <w:rFonts w:hint="cs"/>
            <w:spacing w:val="6"/>
            <w:rtl/>
          </w:rPr>
          <w:t xml:space="preserve"> </w:t>
        </w:r>
        <w:r w:rsidR="000F62CD">
          <w:rPr>
            <w:rFonts w:hint="cs"/>
            <w:spacing w:val="6"/>
            <w:rtl/>
          </w:rPr>
          <w:t>من خلال اعتم</w:t>
        </w:r>
      </w:ins>
      <w:ins w:id="68" w:author="Rami, Nadia" w:date="2022-02-04T16:38:00Z">
        <w:r w:rsidR="0059511A">
          <w:rPr>
            <w:rFonts w:hint="cs"/>
            <w:spacing w:val="6"/>
            <w:rtl/>
          </w:rPr>
          <w:t>ا</w:t>
        </w:r>
      </w:ins>
      <w:ins w:id="69" w:author="Rami, Nadia" w:date="2022-02-04T15:19:00Z">
        <w:r w:rsidR="000F62CD">
          <w:rPr>
            <w:rFonts w:hint="cs"/>
            <w:spacing w:val="6"/>
            <w:rtl/>
          </w:rPr>
          <w:t xml:space="preserve">د مبادئ توجيهية </w:t>
        </w:r>
      </w:ins>
      <w:ins w:id="70" w:author="Rami, Nadia" w:date="2022-02-04T16:47:00Z">
        <w:r w:rsidR="0086736A">
          <w:rPr>
            <w:rFonts w:hint="cs"/>
            <w:spacing w:val="6"/>
            <w:rtl/>
          </w:rPr>
          <w:t>ت</w:t>
        </w:r>
      </w:ins>
      <w:ins w:id="71" w:author="Rami, Nadia" w:date="2022-02-04T16:38:00Z">
        <w:r w:rsidR="0059511A">
          <w:rPr>
            <w:rFonts w:hint="cs"/>
            <w:spacing w:val="6"/>
            <w:rtl/>
          </w:rPr>
          <w:t>ضعها</w:t>
        </w:r>
      </w:ins>
      <w:ins w:id="72" w:author="Rami, Nadia" w:date="2022-02-04T16:35:00Z">
        <w:r w:rsidR="008B6947">
          <w:rPr>
            <w:rFonts w:hint="cs"/>
            <w:spacing w:val="6"/>
            <w:rtl/>
          </w:rPr>
          <w:t xml:space="preserve"> منظمات معتمدة</w:t>
        </w:r>
      </w:ins>
      <w:ins w:id="73" w:author="Rami, Nadia" w:date="2022-02-04T15:19:00Z">
        <w:r w:rsidR="000F62CD">
          <w:rPr>
            <w:rFonts w:hint="cs"/>
            <w:spacing w:val="6"/>
            <w:rtl/>
          </w:rPr>
          <w:t xml:space="preserve"> </w:t>
        </w:r>
      </w:ins>
      <w:ins w:id="74" w:author="Rami, Nadia" w:date="2022-02-04T16:38:00Z">
        <w:r w:rsidR="0059511A">
          <w:rPr>
            <w:rFonts w:hint="cs"/>
            <w:spacing w:val="6"/>
            <w:rtl/>
          </w:rPr>
          <w:t>لدى</w:t>
        </w:r>
      </w:ins>
      <w:ins w:id="75" w:author="Rami, Nadia" w:date="2022-02-04T16:35:00Z">
        <w:r w:rsidR="008B6947">
          <w:rPr>
            <w:rFonts w:hint="cs"/>
            <w:spacing w:val="6"/>
            <w:rtl/>
          </w:rPr>
          <w:t xml:space="preserve"> منظمة الصحة العالمية</w:t>
        </w:r>
      </w:ins>
      <w:ins w:id="76" w:author="Almidani, Ahmad Alaa" w:date="2022-02-03T12:21:00Z">
        <w:r>
          <w:rPr>
            <w:rStyle w:val="FootnoteReference"/>
            <w:spacing w:val="6"/>
            <w:rtl/>
          </w:rPr>
          <w:footnoteReference w:id="2"/>
        </w:r>
      </w:ins>
      <w:ins w:id="82" w:author="Rami, Nadia" w:date="2022-02-04T15:19:00Z">
        <w:r w:rsidR="00BD6B31">
          <w:rPr>
            <w:rFonts w:hint="cs"/>
            <w:spacing w:val="6"/>
            <w:rtl/>
          </w:rPr>
          <w:t xml:space="preserve"> </w:t>
        </w:r>
      </w:ins>
      <w:ins w:id="83" w:author="Rami, Nadia" w:date="2022-02-04T16:35:00Z">
        <w:r w:rsidR="008B6947">
          <w:rPr>
            <w:rFonts w:hint="cs"/>
            <w:spacing w:val="6"/>
            <w:rtl/>
          </w:rPr>
          <w:t xml:space="preserve">بشأن التعرض </w:t>
        </w:r>
      </w:ins>
      <w:ins w:id="84" w:author="Rami, Nadia" w:date="2022-02-04T16:36:00Z">
        <w:r w:rsidR="008B6947">
          <w:rPr>
            <w:rFonts w:hint="cs"/>
            <w:spacing w:val="6"/>
            <w:rtl/>
          </w:rPr>
          <w:t>لطاقة الترددات الراديوية</w:t>
        </w:r>
      </w:ins>
      <w:ins w:id="85" w:author="Almidani, Ahmad Alaa" w:date="2022-02-03T12:18:00Z">
        <w:r w:rsidR="00015869">
          <w:rPr>
            <w:rFonts w:hint="cs"/>
            <w:spacing w:val="6"/>
            <w:rtl/>
          </w:rPr>
          <w:t>؛</w:t>
        </w:r>
      </w:ins>
    </w:p>
    <w:p w14:paraId="1B32C01C" w14:textId="75DEE402" w:rsidR="00851760" w:rsidRPr="00410333" w:rsidRDefault="00015869" w:rsidP="004767D5">
      <w:pPr>
        <w:pStyle w:val="enumlev1"/>
        <w:rPr>
          <w:spacing w:val="6"/>
          <w:rtl/>
        </w:rPr>
      </w:pPr>
      <w:ins w:id="86" w:author="Almidani, Ahmad Alaa" w:date="2022-02-03T12:18:00Z">
        <w:r w:rsidRPr="00410333">
          <w:rPr>
            <w:rFonts w:hint="cs"/>
            <w:spacing w:val="6"/>
            <w:rtl/>
          </w:rPr>
          <w:t>’</w:t>
        </w:r>
        <w:r>
          <w:rPr>
            <w:spacing w:val="6"/>
          </w:rPr>
          <w:t>4</w:t>
        </w:r>
        <w:r w:rsidRPr="00410333">
          <w:rPr>
            <w:rFonts w:hint="cs"/>
            <w:spacing w:val="6"/>
            <w:rtl/>
          </w:rPr>
          <w:t>‘</w:t>
        </w:r>
        <w:r w:rsidRPr="00410333">
          <w:rPr>
            <w:rFonts w:hint="cs"/>
            <w:spacing w:val="6"/>
            <w:rtl/>
          </w:rPr>
          <w:tab/>
        </w:r>
      </w:ins>
      <w:r w:rsidR="009A1543" w:rsidRPr="00410333">
        <w:rPr>
          <w:rFonts w:hint="cs"/>
          <w:spacing w:val="6"/>
          <w:rtl/>
        </w:rPr>
        <w:t>مواصلة التعاون والتنسيق مع المنظمات الأُخرى العاملة في هذا الموضوع والاستفادة من تآزر</w:t>
      </w:r>
      <w:r w:rsidR="009A1543" w:rsidRPr="00410333">
        <w:rPr>
          <w:rFonts w:hint="eastAsia"/>
          <w:spacing w:val="6"/>
          <w:rtl/>
        </w:rPr>
        <w:t> </w:t>
      </w:r>
      <w:r w:rsidR="009A1543" w:rsidRPr="00410333">
        <w:rPr>
          <w:rFonts w:hint="cs"/>
          <w:spacing w:val="6"/>
          <w:rtl/>
        </w:rPr>
        <w:t>أعمالها؛ خاصةً من</w:t>
      </w:r>
      <w:r w:rsidR="009A1543" w:rsidRPr="00410333">
        <w:rPr>
          <w:rFonts w:hint="eastAsia"/>
          <w:spacing w:val="6"/>
          <w:rtl/>
        </w:rPr>
        <w:t> </w:t>
      </w:r>
      <w:r w:rsidR="009A1543" w:rsidRPr="00410333">
        <w:rPr>
          <w:rFonts w:hint="cs"/>
          <w:spacing w:val="6"/>
          <w:rtl/>
        </w:rPr>
        <w:t>أجل مساعدة البلدان النامية في وضع المعايير وفي مراقبة الامتثال لهذه المعايير لا سيما فيما</w:t>
      </w:r>
      <w:r w:rsidR="009A1543" w:rsidRPr="00410333">
        <w:rPr>
          <w:rFonts w:hint="eastAsia"/>
          <w:spacing w:val="6"/>
          <w:rtl/>
        </w:rPr>
        <w:t> </w:t>
      </w:r>
      <w:r w:rsidR="009A1543" w:rsidRPr="00410333">
        <w:rPr>
          <w:rFonts w:hint="cs"/>
          <w:spacing w:val="6"/>
          <w:rtl/>
        </w:rPr>
        <w:t xml:space="preserve">يتعلق بمنشآت </w:t>
      </w:r>
      <w:proofErr w:type="spellStart"/>
      <w:r w:rsidR="009A1543" w:rsidRPr="00410333">
        <w:rPr>
          <w:rFonts w:hint="cs"/>
          <w:spacing w:val="6"/>
          <w:rtl/>
        </w:rPr>
        <w:t>ومطاريف</w:t>
      </w:r>
      <w:proofErr w:type="spellEnd"/>
      <w:r w:rsidR="009A1543" w:rsidRPr="00410333">
        <w:rPr>
          <w:rFonts w:hint="eastAsia"/>
          <w:spacing w:val="6"/>
          <w:rtl/>
        </w:rPr>
        <w:t> </w:t>
      </w:r>
      <w:r w:rsidR="009A1543" w:rsidRPr="00410333">
        <w:rPr>
          <w:rFonts w:hint="cs"/>
          <w:spacing w:val="6"/>
          <w:rtl/>
        </w:rPr>
        <w:t>الاتصالات؛</w:t>
      </w:r>
    </w:p>
    <w:p w14:paraId="0500B144" w14:textId="444F2639" w:rsidR="00851760" w:rsidRPr="00410333" w:rsidRDefault="009A1543" w:rsidP="004767D5">
      <w:pPr>
        <w:pStyle w:val="enumlev1"/>
        <w:rPr>
          <w:rtl/>
        </w:rPr>
      </w:pPr>
      <w:del w:id="87" w:author="Almidani, Ahmad Alaa" w:date="2022-02-03T12:19:00Z">
        <w:r w:rsidRPr="00410333" w:rsidDel="00015869">
          <w:rPr>
            <w:rFonts w:hint="cs"/>
            <w:rtl/>
          </w:rPr>
          <w:delText>’</w:delText>
        </w:r>
        <w:r w:rsidRPr="00410333" w:rsidDel="00015869">
          <w:delText>4</w:delText>
        </w:r>
      </w:del>
      <w:ins w:id="88" w:author="Almidani, Ahmad Alaa" w:date="2022-02-03T12:19:00Z">
        <w:r w:rsidR="00015869" w:rsidRPr="00410333">
          <w:rPr>
            <w:rFonts w:hint="cs"/>
            <w:rtl/>
          </w:rPr>
          <w:t>’</w:t>
        </w:r>
        <w:r w:rsidR="00015869">
          <w:t>5</w:t>
        </w:r>
      </w:ins>
      <w:r w:rsidRPr="00410333">
        <w:rPr>
          <w:rFonts w:hint="cs"/>
          <w:rtl/>
        </w:rPr>
        <w:t>‘</w:t>
      </w:r>
      <w:r w:rsidRPr="00410333">
        <w:rPr>
          <w:rFonts w:hint="cs"/>
          <w:rtl/>
        </w:rPr>
        <w:tab/>
        <w:t>التعاون بشأن هذه المواضيع مع لجنتي الدراسات</w:t>
      </w:r>
      <w:r w:rsidRPr="00410333">
        <w:rPr>
          <w:rFonts w:hint="eastAsia"/>
          <w:rtl/>
        </w:rPr>
        <w:t> </w:t>
      </w:r>
      <w:r w:rsidRPr="00410333">
        <w:t>1</w:t>
      </w:r>
      <w:r w:rsidRPr="00410333">
        <w:rPr>
          <w:rFonts w:hint="cs"/>
          <w:rtl/>
        </w:rPr>
        <w:t xml:space="preserve"> و</w:t>
      </w:r>
      <w:r w:rsidRPr="00410333">
        <w:t>6</w:t>
      </w:r>
      <w:r w:rsidRPr="00410333">
        <w:rPr>
          <w:rFonts w:hint="cs"/>
          <w:rtl/>
        </w:rPr>
        <w:t xml:space="preserve"> لقطاع الاتصالات الراديوية ومع لجنة الدراسات</w:t>
      </w:r>
      <w:r w:rsidRPr="00410333">
        <w:rPr>
          <w:rFonts w:hint="eastAsia"/>
          <w:rtl/>
        </w:rPr>
        <w:t> </w:t>
      </w:r>
      <w:r w:rsidRPr="00410333">
        <w:t>2</w:t>
      </w:r>
      <w:r w:rsidRPr="00410333">
        <w:rPr>
          <w:rFonts w:hint="cs"/>
          <w:rtl/>
        </w:rPr>
        <w:t xml:space="preserve"> لقطاع تنمية الاتصالات</w:t>
      </w:r>
      <w:r w:rsidRPr="00410333">
        <w:rPr>
          <w:rFonts w:hint="eastAsia"/>
          <w:rtl/>
        </w:rPr>
        <w:t> </w:t>
      </w:r>
      <w:r w:rsidRPr="00410333">
        <w:t>(ITU-D)</w:t>
      </w:r>
      <w:r w:rsidRPr="00410333">
        <w:rPr>
          <w:rFonts w:hint="cs"/>
          <w:rtl/>
        </w:rPr>
        <w:t xml:space="preserve"> في إطار المسألة</w:t>
      </w:r>
      <w:r w:rsidRPr="00410333">
        <w:rPr>
          <w:rFonts w:hint="eastAsia"/>
          <w:rtl/>
        </w:rPr>
        <w:t> </w:t>
      </w:r>
      <w:r w:rsidRPr="00410333">
        <w:t>7/2</w:t>
      </w:r>
      <w:r w:rsidRPr="00410333">
        <w:rPr>
          <w:rFonts w:hint="cs"/>
          <w:rtl/>
        </w:rPr>
        <w:t xml:space="preserve"> لقطاع تنمية الاتصالات؛</w:t>
      </w:r>
    </w:p>
    <w:p w14:paraId="3C1A05BE" w14:textId="08B4ABA9" w:rsidR="00015869" w:rsidRDefault="009A1543" w:rsidP="004767D5">
      <w:pPr>
        <w:pStyle w:val="enumlev1"/>
        <w:rPr>
          <w:ins w:id="89" w:author="Almidani, Ahmad Alaa" w:date="2022-02-03T12:19:00Z"/>
          <w:rtl/>
          <w:lang w:bidi="ar-EG"/>
        </w:rPr>
      </w:pPr>
      <w:del w:id="90" w:author="Almidani, Ahmad Alaa" w:date="2022-02-03T12:19:00Z">
        <w:r w:rsidRPr="00410333" w:rsidDel="00015869">
          <w:rPr>
            <w:rFonts w:hint="cs"/>
            <w:rtl/>
          </w:rPr>
          <w:delText>’</w:delText>
        </w:r>
        <w:r w:rsidRPr="00410333" w:rsidDel="00015869">
          <w:rPr>
            <w:lang w:bidi="ar-EG"/>
          </w:rPr>
          <w:delText>5</w:delText>
        </w:r>
      </w:del>
      <w:ins w:id="91" w:author="Almidani, Ahmad Alaa" w:date="2022-02-03T12:19:00Z">
        <w:r w:rsidR="00015869" w:rsidRPr="00410333">
          <w:rPr>
            <w:rFonts w:hint="cs"/>
            <w:rtl/>
          </w:rPr>
          <w:t>’</w:t>
        </w:r>
        <w:r w:rsidR="00015869">
          <w:rPr>
            <w:lang w:bidi="ar-EG"/>
          </w:rPr>
          <w:t>6</w:t>
        </w:r>
      </w:ins>
      <w:r w:rsidRPr="00410333">
        <w:rPr>
          <w:rFonts w:hint="cs"/>
          <w:rtl/>
        </w:rPr>
        <w:t>‘</w:t>
      </w:r>
      <w:r w:rsidRPr="00410333">
        <w:rPr>
          <w:rFonts w:hint="cs"/>
          <w:rtl/>
        </w:rPr>
        <w:tab/>
      </w:r>
      <w:ins w:id="92" w:author="Rami, Nadia" w:date="2022-02-04T16:39:00Z">
        <w:r w:rsidR="00915585">
          <w:rPr>
            <w:rFonts w:hint="cs"/>
            <w:rtl/>
          </w:rPr>
          <w:t>ا</w:t>
        </w:r>
        <w:r w:rsidR="00915585" w:rsidRPr="00915585">
          <w:rPr>
            <w:rtl/>
          </w:rPr>
          <w:t xml:space="preserve">لتنسيق والتعاون مع مختلف المنظمات الدولية المتخصصة في المسائل الصحية، </w:t>
        </w:r>
      </w:ins>
      <w:ins w:id="93" w:author="Rami, Nadia" w:date="2022-02-04T16:47:00Z">
        <w:r w:rsidR="0086736A">
          <w:rPr>
            <w:rFonts w:hint="cs"/>
            <w:rtl/>
          </w:rPr>
          <w:t>ومنظمات وضع</w:t>
        </w:r>
      </w:ins>
      <w:ins w:id="94" w:author="Rami, Nadia" w:date="2022-02-04T16:39:00Z">
        <w:r w:rsidR="00915585">
          <w:rPr>
            <w:rFonts w:hint="cs"/>
            <w:rtl/>
          </w:rPr>
          <w:t xml:space="preserve"> المعايير</w:t>
        </w:r>
        <w:r w:rsidR="00915585" w:rsidRPr="00915585">
          <w:rPr>
            <w:rtl/>
          </w:rPr>
          <w:t xml:space="preserve">، والمنظمات </w:t>
        </w:r>
      </w:ins>
      <w:ins w:id="95" w:author="Rami, Nadia" w:date="2022-02-04T16:40:00Z">
        <w:r w:rsidR="00915585">
          <w:rPr>
            <w:rFonts w:hint="cs"/>
            <w:rtl/>
          </w:rPr>
          <w:t>المعترف بها من</w:t>
        </w:r>
      </w:ins>
      <w:ins w:id="96" w:author="Rami, Nadia" w:date="2022-02-04T16:39:00Z">
        <w:r w:rsidR="00915585" w:rsidRPr="00915585">
          <w:rPr>
            <w:rtl/>
          </w:rPr>
          <w:t xml:space="preserve"> </w:t>
        </w:r>
      </w:ins>
      <w:ins w:id="97" w:author="Rami, Nadia" w:date="2022-02-04T16:40:00Z">
        <w:r w:rsidR="00915585">
          <w:rPr>
            <w:rFonts w:hint="cs"/>
            <w:rtl/>
          </w:rPr>
          <w:t>وكالات الأمم المتحدة</w:t>
        </w:r>
      </w:ins>
      <w:ins w:id="98" w:author="Rami, Nadia" w:date="2022-02-04T16:39:00Z">
        <w:r w:rsidR="00915585" w:rsidRPr="00915585">
          <w:rPr>
            <w:rtl/>
          </w:rPr>
          <w:t xml:space="preserve"> </w:t>
        </w:r>
      </w:ins>
      <w:ins w:id="99" w:author="Rami, Nadia" w:date="2022-02-04T16:40:00Z">
        <w:r w:rsidR="00915585">
          <w:rPr>
            <w:rFonts w:hint="cs"/>
            <w:rtl/>
          </w:rPr>
          <w:t xml:space="preserve">والمعنية </w:t>
        </w:r>
      </w:ins>
      <w:ins w:id="100" w:author="Rami, Nadia" w:date="2022-02-04T16:39:00Z">
        <w:r w:rsidR="00915585" w:rsidRPr="00915585">
          <w:rPr>
            <w:rtl/>
          </w:rPr>
          <w:t xml:space="preserve">بتنسيق المبادئ التوجيهية بشأن التعرض للمجالات الكهرمغنطيسية، ووضع بروتوكولات متسقة لتقييم </w:t>
        </w:r>
      </w:ins>
      <w:ins w:id="101" w:author="Rami, Nadia" w:date="2022-02-04T16:41:00Z">
        <w:r w:rsidR="00915585">
          <w:rPr>
            <w:rFonts w:hint="cs"/>
            <w:rtl/>
          </w:rPr>
          <w:t>التعرض</w:t>
        </w:r>
      </w:ins>
      <w:ins w:id="102" w:author="Rami, Nadia" w:date="2022-02-04T16:39:00Z">
        <w:r w:rsidR="00915585" w:rsidRPr="00915585">
          <w:rPr>
            <w:rtl/>
          </w:rPr>
          <w:t xml:space="preserve"> </w:t>
        </w:r>
      </w:ins>
      <w:ins w:id="103" w:author="Rami, Nadia" w:date="2022-02-04T16:41:00Z">
        <w:r w:rsidR="00915585">
          <w:rPr>
            <w:rFonts w:hint="cs"/>
            <w:rtl/>
          </w:rPr>
          <w:t>لطاقة الترددات الراديوية</w:t>
        </w:r>
      </w:ins>
      <w:ins w:id="104" w:author="Rami, Nadia" w:date="2022-02-04T16:39:00Z">
        <w:r w:rsidR="00915585" w:rsidRPr="00915585">
          <w:rPr>
            <w:rtl/>
          </w:rPr>
          <w:t>؛</w:t>
        </w:r>
      </w:ins>
    </w:p>
    <w:p w14:paraId="069D2EEF" w14:textId="1BEE7C62" w:rsidR="00851760" w:rsidRPr="00410333" w:rsidRDefault="00015869" w:rsidP="004767D5">
      <w:pPr>
        <w:pStyle w:val="enumlev1"/>
        <w:rPr>
          <w:rtl/>
        </w:rPr>
      </w:pPr>
      <w:ins w:id="105" w:author="Almidani, Ahmad Alaa" w:date="2022-02-03T12:19:00Z">
        <w:r w:rsidRPr="00410333">
          <w:rPr>
            <w:rFonts w:hint="cs"/>
            <w:spacing w:val="6"/>
            <w:rtl/>
          </w:rPr>
          <w:t>’</w:t>
        </w:r>
        <w:r>
          <w:rPr>
            <w:spacing w:val="6"/>
          </w:rPr>
          <w:t>7</w:t>
        </w:r>
        <w:r w:rsidRPr="00410333">
          <w:rPr>
            <w:rFonts w:hint="cs"/>
            <w:spacing w:val="6"/>
            <w:rtl/>
          </w:rPr>
          <w:t>‘</w:t>
        </w:r>
        <w:r w:rsidRPr="00410333">
          <w:rPr>
            <w:rFonts w:hint="cs"/>
            <w:spacing w:val="6"/>
            <w:rtl/>
          </w:rPr>
          <w:tab/>
        </w:r>
      </w:ins>
      <w:r w:rsidR="009A1543" w:rsidRPr="00410333">
        <w:rPr>
          <w:rFonts w:hint="cs"/>
          <w:rtl/>
        </w:rPr>
        <w:t>تعزيز التنسيق والتعاون مع منظمة الصحة العالمية في مشروع المجالات الكهرمغنطيسية بحيث تعمم أي منشورات تتعلق بالتعرض البشري للمجالات الكهرمغنطيسية على الدول الأعضاء بمجرد صدورها،</w:t>
      </w:r>
    </w:p>
    <w:p w14:paraId="571E4743" w14:textId="77777777" w:rsidR="00851760" w:rsidRPr="00410333" w:rsidRDefault="009A1543" w:rsidP="004767D5">
      <w:pPr>
        <w:pStyle w:val="Call"/>
        <w:spacing w:before="160"/>
        <w:rPr>
          <w:rFonts w:ascii="Times New Roman italic" w:hAnsi="Times New Roman italic"/>
          <w:spacing w:val="-4"/>
          <w:rtl/>
        </w:rPr>
      </w:pPr>
      <w:r w:rsidRPr="00410333">
        <w:rPr>
          <w:rFonts w:ascii="Times New Roman italic" w:hAnsi="Times New Roman italic" w:hint="cs"/>
          <w:spacing w:val="-4"/>
          <w:rtl/>
        </w:rPr>
        <w:t>تكلف مدير مكتب تقييس الاتصالات، بالتعاون الوثيق مع مديري المكتبين الآخرين</w:t>
      </w:r>
    </w:p>
    <w:p w14:paraId="3FA0B745" w14:textId="77777777" w:rsidR="00851760" w:rsidRPr="00410333" w:rsidRDefault="009A1543" w:rsidP="005609DD">
      <w:pPr>
        <w:rPr>
          <w:rtl/>
        </w:rPr>
      </w:pPr>
      <w:r w:rsidRPr="00410333">
        <w:rPr>
          <w:rFonts w:hint="cs"/>
          <w:rtl/>
        </w:rPr>
        <w:t>في حدود الموارد المالية</w:t>
      </w:r>
      <w:r w:rsidRPr="00410333">
        <w:rPr>
          <w:rFonts w:hint="eastAsia"/>
          <w:rtl/>
          <w:lang w:bidi="ar-EG"/>
        </w:rPr>
        <w:t> </w:t>
      </w:r>
      <w:r w:rsidRPr="00410333">
        <w:rPr>
          <w:rFonts w:hint="cs"/>
          <w:rtl/>
        </w:rPr>
        <w:t>المتاحة،</w:t>
      </w:r>
    </w:p>
    <w:p w14:paraId="13A3BB6B" w14:textId="77777777" w:rsidR="00851760" w:rsidRPr="00410333" w:rsidRDefault="009A1543" w:rsidP="004767D5">
      <w:pPr>
        <w:rPr>
          <w:rtl/>
          <w:lang w:bidi="ar-SY"/>
        </w:rPr>
      </w:pPr>
      <w:r w:rsidRPr="00410333">
        <w:t>1</w:t>
      </w:r>
      <w:r w:rsidRPr="00410333">
        <w:tab/>
      </w:r>
      <w:r w:rsidRPr="00410333">
        <w:rPr>
          <w:rFonts w:hint="cs"/>
          <w:rtl/>
          <w:lang w:bidi="ar-SY"/>
        </w:rPr>
        <w:t xml:space="preserve">بدعم إعداد تقارير تحدد احتياجات البلدان النامية المتعلقة بقضية تقييم التعرض البشري للمجالات الكهرمغنطيسية ورفع </w:t>
      </w:r>
      <w:r w:rsidRPr="00B37EB8">
        <w:rPr>
          <w:rFonts w:hint="cs"/>
          <w:spacing w:val="10"/>
          <w:rtl/>
          <w:lang w:bidi="ar-SY"/>
        </w:rPr>
        <w:t xml:space="preserve">هذه التقارير بأسرع ما يمكن إلى لجنة الدراسات </w:t>
      </w:r>
      <w:r w:rsidRPr="00B37EB8">
        <w:rPr>
          <w:spacing w:val="10"/>
          <w:lang w:bidi="ar-SY"/>
        </w:rPr>
        <w:t>5</w:t>
      </w:r>
      <w:r w:rsidRPr="00B37EB8">
        <w:rPr>
          <w:rFonts w:hint="cs"/>
          <w:spacing w:val="10"/>
          <w:rtl/>
          <w:lang w:bidi="ar-SY"/>
        </w:rPr>
        <w:t xml:space="preserve"> </w:t>
      </w:r>
      <w:r>
        <w:rPr>
          <w:rFonts w:hint="cs"/>
          <w:spacing w:val="10"/>
          <w:rtl/>
          <w:lang w:bidi="ar-SY"/>
        </w:rPr>
        <w:t>ل</w:t>
      </w:r>
      <w:r w:rsidRPr="00B37EB8">
        <w:rPr>
          <w:rFonts w:hint="cs"/>
          <w:spacing w:val="10"/>
          <w:rtl/>
          <w:lang w:bidi="ar-SY"/>
        </w:rPr>
        <w:t>قطاع تقييس الاتصالات للنظر فيها واتخاذ ما يلزم من إجراءات</w:t>
      </w:r>
      <w:r w:rsidRPr="00410333">
        <w:rPr>
          <w:rFonts w:hint="cs"/>
          <w:rtl/>
          <w:lang w:bidi="ar-SY"/>
        </w:rPr>
        <w:t xml:space="preserve"> وفقاً</w:t>
      </w:r>
      <w:r w:rsidRPr="00410333">
        <w:rPr>
          <w:rFonts w:hint="eastAsia"/>
          <w:rtl/>
          <w:lang w:bidi="ar-SY"/>
        </w:rPr>
        <w:t> </w:t>
      </w:r>
      <w:proofErr w:type="gramStart"/>
      <w:r w:rsidRPr="00410333">
        <w:rPr>
          <w:rFonts w:hint="cs"/>
          <w:rtl/>
          <w:lang w:bidi="ar-SY"/>
        </w:rPr>
        <w:t>لاختصاصاتها؛</w:t>
      </w:r>
      <w:proofErr w:type="gramEnd"/>
    </w:p>
    <w:p w14:paraId="0B59BA30" w14:textId="77777777" w:rsidR="00851760" w:rsidRPr="00410333" w:rsidRDefault="009A1543" w:rsidP="004767D5">
      <w:pPr>
        <w:rPr>
          <w:rtl/>
        </w:rPr>
      </w:pPr>
      <w:r w:rsidRPr="00410333">
        <w:rPr>
          <w:lang w:bidi="ar-SY"/>
        </w:rPr>
        <w:t>2</w:t>
      </w:r>
      <w:r w:rsidRPr="00410333">
        <w:rPr>
          <w:rtl/>
          <w:lang w:bidi="ar-EG"/>
        </w:rPr>
        <w:tab/>
      </w:r>
      <w:r w:rsidRPr="00410333">
        <w:rPr>
          <w:rtl/>
        </w:rPr>
        <w:t xml:space="preserve">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w:t>
      </w:r>
      <w:r w:rsidRPr="00410333">
        <w:rPr>
          <w:rFonts w:hint="cs"/>
          <w:rtl/>
        </w:rPr>
        <w:t xml:space="preserve">والروابط إلى </w:t>
      </w:r>
      <w:r w:rsidRPr="00410333">
        <w:rPr>
          <w:rtl/>
        </w:rPr>
        <w:t xml:space="preserve">المواقع الإلكترونية </w:t>
      </w:r>
      <w:proofErr w:type="gramStart"/>
      <w:r w:rsidRPr="00410333">
        <w:rPr>
          <w:rtl/>
        </w:rPr>
        <w:t>والنشرات؛</w:t>
      </w:r>
      <w:proofErr w:type="gramEnd"/>
    </w:p>
    <w:p w14:paraId="0C486D67" w14:textId="77777777" w:rsidR="00851760" w:rsidRPr="00410333" w:rsidRDefault="009A1543" w:rsidP="004767D5">
      <w:pPr>
        <w:rPr>
          <w:rtl/>
          <w:lang w:bidi="ar-SY"/>
        </w:rPr>
      </w:pPr>
      <w:r w:rsidRPr="00410333">
        <w:rPr>
          <w:lang w:bidi="ar-SY"/>
        </w:rPr>
        <w:t>3</w:t>
      </w:r>
      <w:r w:rsidRPr="00410333">
        <w:rPr>
          <w:lang w:bidi="ar-SY"/>
        </w:rPr>
        <w:tab/>
      </w:r>
      <w:r w:rsidRPr="00410333">
        <w:rPr>
          <w:rFonts w:hint="cs"/>
          <w:rtl/>
          <w:lang w:bidi="ar-SY"/>
        </w:rPr>
        <w:t xml:space="preserve">بعقد ورش عمل في البلدان النامية تقدم فيها عروض ودورات تدريبية عن استعمال المعدات المستخدمة في تقييم التعرض البشري لطاقة الترددات </w:t>
      </w:r>
      <w:proofErr w:type="gramStart"/>
      <w:r w:rsidRPr="00410333">
        <w:rPr>
          <w:rFonts w:hint="cs"/>
          <w:rtl/>
          <w:lang w:bidi="ar-SY"/>
        </w:rPr>
        <w:t>الراديوية؛</w:t>
      </w:r>
      <w:proofErr w:type="gramEnd"/>
    </w:p>
    <w:p w14:paraId="5199B11A" w14:textId="76FD0663" w:rsidR="00851760" w:rsidRPr="00410333" w:rsidRDefault="009A1543" w:rsidP="004767D5">
      <w:pPr>
        <w:spacing w:before="100" w:line="187" w:lineRule="auto"/>
        <w:rPr>
          <w:spacing w:val="-2"/>
          <w:rtl/>
          <w:lang w:bidi="ar-EG"/>
        </w:rPr>
      </w:pPr>
      <w:r w:rsidRPr="00410333">
        <w:rPr>
          <w:spacing w:val="-2"/>
          <w:lang w:bidi="ar-SY"/>
        </w:rPr>
        <w:t>4</w:t>
      </w:r>
      <w:r w:rsidRPr="00410333">
        <w:rPr>
          <w:spacing w:val="-2"/>
          <w:lang w:bidi="ar-SY"/>
        </w:rPr>
        <w:tab/>
      </w:r>
      <w:r w:rsidRPr="00410333">
        <w:rPr>
          <w:rFonts w:hint="cs"/>
          <w:spacing w:val="-2"/>
          <w:rtl/>
          <w:lang w:bidi="ar-EG"/>
        </w:rPr>
        <w:t xml:space="preserve">بتقديم الدعم إلى البلدان النامية عند إنشائها المراكز الإقليمية التابعة لها والمزودة بمنصات الاختبار لمواصلة مراقبة مستويات المجالات الكهرمغنطيسية، </w:t>
      </w:r>
      <w:r w:rsidRPr="00410333">
        <w:rPr>
          <w:color w:val="000000"/>
          <w:spacing w:val="-2"/>
          <w:rtl/>
        </w:rPr>
        <w:t xml:space="preserve">لا سيما في المناطق المختارة التي تثير </w:t>
      </w:r>
      <w:r w:rsidRPr="00410333">
        <w:rPr>
          <w:rFonts w:hint="cs"/>
          <w:color w:val="000000"/>
          <w:spacing w:val="-2"/>
          <w:rtl/>
        </w:rPr>
        <w:t xml:space="preserve">شواغل </w:t>
      </w:r>
      <w:r w:rsidRPr="00410333">
        <w:rPr>
          <w:color w:val="000000"/>
          <w:spacing w:val="-2"/>
          <w:rtl/>
        </w:rPr>
        <w:t xml:space="preserve">الجمهور وتوفير بيانات للجمهور بصورة شفافة، </w:t>
      </w:r>
      <w:r w:rsidRPr="00410333">
        <w:rPr>
          <w:rFonts w:hint="cs"/>
          <w:spacing w:val="-2"/>
          <w:rtl/>
          <w:lang w:bidi="ar-EG"/>
        </w:rPr>
        <w:t xml:space="preserve">باتخاذ عدة إجراءات منها ما جاء في القرارين </w:t>
      </w:r>
      <w:r w:rsidRPr="00410333">
        <w:rPr>
          <w:spacing w:val="-2"/>
          <w:lang w:bidi="ar-EG"/>
        </w:rPr>
        <w:t>44</w:t>
      </w:r>
      <w:r w:rsidRPr="00410333">
        <w:rPr>
          <w:rFonts w:hint="cs"/>
          <w:spacing w:val="-2"/>
          <w:rtl/>
          <w:lang w:bidi="ar-EG"/>
        </w:rPr>
        <w:t xml:space="preserve"> (المراجَع في </w:t>
      </w:r>
      <w:del w:id="106" w:author="Almidani, Ahmad Alaa" w:date="2022-02-03T12:20:00Z">
        <w:r w:rsidRPr="00410333" w:rsidDel="00015869">
          <w:rPr>
            <w:rFonts w:hint="cs"/>
            <w:spacing w:val="-2"/>
            <w:rtl/>
            <w:lang w:bidi="ar-EG"/>
          </w:rPr>
          <w:delText>الحمامات،</w:delText>
        </w:r>
        <w:r w:rsidRPr="00410333" w:rsidDel="00015869">
          <w:rPr>
            <w:rFonts w:hint="eastAsia"/>
            <w:spacing w:val="-2"/>
            <w:rtl/>
            <w:lang w:bidi="ar-EG"/>
          </w:rPr>
          <w:delText> </w:delText>
        </w:r>
        <w:r w:rsidRPr="00410333" w:rsidDel="00015869">
          <w:rPr>
            <w:spacing w:val="-2"/>
            <w:lang w:bidi="ar-EG"/>
          </w:rPr>
          <w:delText>2016</w:delText>
        </w:r>
      </w:del>
      <w:ins w:id="107" w:author="Almidani, Ahmad Alaa" w:date="2022-02-03T12:20:00Z">
        <w:r w:rsidR="00015869">
          <w:rPr>
            <w:rFonts w:hint="cs"/>
            <w:spacing w:val="-2"/>
            <w:rtl/>
            <w:lang w:bidi="ar-EG"/>
          </w:rPr>
          <w:t xml:space="preserve">جنيف، </w:t>
        </w:r>
        <w:r w:rsidR="00015869">
          <w:rPr>
            <w:spacing w:val="-2"/>
            <w:lang w:bidi="ar-EG"/>
          </w:rPr>
          <w:t>2022</w:t>
        </w:r>
      </w:ins>
      <w:r w:rsidRPr="00410333">
        <w:rPr>
          <w:rFonts w:hint="cs"/>
          <w:spacing w:val="-2"/>
          <w:rtl/>
          <w:lang w:bidi="ar-EG"/>
        </w:rPr>
        <w:t>) و</w:t>
      </w:r>
      <w:r w:rsidRPr="00410333">
        <w:rPr>
          <w:spacing w:val="-2"/>
          <w:lang w:bidi="ar-EG"/>
        </w:rPr>
        <w:t>76</w:t>
      </w:r>
      <w:r w:rsidRPr="00410333">
        <w:rPr>
          <w:rFonts w:hint="eastAsia"/>
          <w:spacing w:val="-2"/>
          <w:rtl/>
          <w:lang w:bidi="ar-EG"/>
        </w:rPr>
        <w:t> </w:t>
      </w:r>
      <w:r w:rsidRPr="00410333">
        <w:rPr>
          <w:rFonts w:hint="cs"/>
          <w:spacing w:val="-2"/>
          <w:rtl/>
          <w:lang w:bidi="ar-EG"/>
        </w:rPr>
        <w:t>(المراجَع</w:t>
      </w:r>
      <w:del w:id="108" w:author="Almidani, Ahmad Alaa" w:date="2022-02-03T12:20:00Z">
        <w:r w:rsidRPr="00410333" w:rsidDel="00015869">
          <w:rPr>
            <w:rFonts w:hint="cs"/>
            <w:spacing w:val="-2"/>
            <w:rtl/>
            <w:lang w:bidi="ar-EG"/>
          </w:rPr>
          <w:delText xml:space="preserve"> في الحمامات،</w:delText>
        </w:r>
        <w:r w:rsidRPr="00410333" w:rsidDel="00015869">
          <w:rPr>
            <w:rFonts w:hint="eastAsia"/>
            <w:spacing w:val="-2"/>
            <w:rtl/>
            <w:lang w:bidi="ar-EG"/>
          </w:rPr>
          <w:delText> </w:delText>
        </w:r>
        <w:r w:rsidRPr="00410333" w:rsidDel="00015869">
          <w:rPr>
            <w:spacing w:val="-2"/>
            <w:lang w:bidi="ar-EG"/>
          </w:rPr>
          <w:delText>2016</w:delText>
        </w:r>
      </w:del>
      <w:r w:rsidR="00C1759A">
        <w:rPr>
          <w:rFonts w:hint="cs"/>
          <w:spacing w:val="-2"/>
          <w:rtl/>
          <w:lang w:bidi="ar-EG"/>
        </w:rPr>
        <w:t xml:space="preserve"> </w:t>
      </w:r>
      <w:ins w:id="109" w:author="Almidani, Ahmad Alaa" w:date="2022-02-03T12:20:00Z">
        <w:r w:rsidR="00015869">
          <w:rPr>
            <w:rFonts w:hint="cs"/>
            <w:spacing w:val="-2"/>
            <w:rtl/>
            <w:lang w:bidi="ar-EG"/>
          </w:rPr>
          <w:t xml:space="preserve">جنيف، </w:t>
        </w:r>
        <w:r w:rsidR="00015869">
          <w:rPr>
            <w:spacing w:val="-2"/>
            <w:lang w:bidi="ar-EG"/>
          </w:rPr>
          <w:t>2022</w:t>
        </w:r>
      </w:ins>
      <w:r w:rsidRPr="00410333">
        <w:rPr>
          <w:rFonts w:hint="cs"/>
          <w:spacing w:val="-2"/>
          <w:rtl/>
          <w:lang w:bidi="ar-EG"/>
        </w:rPr>
        <w:t>)</w:t>
      </w:r>
      <w:r w:rsidRPr="00410333">
        <w:rPr>
          <w:rFonts w:hint="cs"/>
          <w:spacing w:val="-2"/>
          <w:rtl/>
          <w:lang w:bidi="ar-SY"/>
        </w:rPr>
        <w:t xml:space="preserve"> الصادرين </w:t>
      </w:r>
      <w:r w:rsidRPr="00410333">
        <w:rPr>
          <w:rFonts w:hint="cs"/>
          <w:spacing w:val="-2"/>
          <w:rtl/>
          <w:lang w:bidi="ar-EG"/>
        </w:rPr>
        <w:t>عن هذه</w:t>
      </w:r>
      <w:r w:rsidRPr="00410333">
        <w:rPr>
          <w:rFonts w:hint="eastAsia"/>
          <w:spacing w:val="-2"/>
          <w:rtl/>
          <w:lang w:bidi="ar-EG"/>
        </w:rPr>
        <w:t> </w:t>
      </w:r>
      <w:r w:rsidRPr="00410333">
        <w:rPr>
          <w:rFonts w:hint="cs"/>
          <w:spacing w:val="-2"/>
          <w:rtl/>
          <w:lang w:bidi="ar-EG"/>
        </w:rPr>
        <w:t>الجمعية، في </w:t>
      </w:r>
      <w:r w:rsidRPr="00410333">
        <w:rPr>
          <w:rFonts w:hint="cs"/>
          <w:spacing w:val="-2"/>
          <w:rtl/>
          <w:lang w:bidi="ar-SY"/>
        </w:rPr>
        <w:t>سياق إنشاء مراكز الاختبار الإقليمية والقرار</w:t>
      </w:r>
      <w:r w:rsidRPr="00410333">
        <w:rPr>
          <w:rFonts w:hint="eastAsia"/>
          <w:spacing w:val="-2"/>
          <w:rtl/>
          <w:lang w:bidi="ar-SY"/>
        </w:rPr>
        <w:t> </w:t>
      </w:r>
      <w:r w:rsidRPr="00410333">
        <w:rPr>
          <w:spacing w:val="-2"/>
          <w:lang w:bidi="ar-SY"/>
        </w:rPr>
        <w:t>177</w:t>
      </w:r>
      <w:r w:rsidRPr="00410333">
        <w:rPr>
          <w:rFonts w:hint="cs"/>
          <w:spacing w:val="-2"/>
          <w:rtl/>
          <w:lang w:bidi="ar-SY"/>
        </w:rPr>
        <w:t xml:space="preserve"> (المراجَع في </w:t>
      </w:r>
      <w:del w:id="110" w:author="Almidani, Ahmad Alaa" w:date="2022-02-03T12:20:00Z">
        <w:r w:rsidRPr="00410333" w:rsidDel="00015869">
          <w:rPr>
            <w:rFonts w:hint="cs"/>
            <w:spacing w:val="-2"/>
            <w:rtl/>
            <w:lang w:bidi="ar-SY"/>
          </w:rPr>
          <w:delText xml:space="preserve">بوسان، </w:delText>
        </w:r>
        <w:r w:rsidRPr="00410333" w:rsidDel="00015869">
          <w:rPr>
            <w:spacing w:val="-2"/>
            <w:lang w:bidi="ar-SY"/>
          </w:rPr>
          <w:delText>2014</w:delText>
        </w:r>
      </w:del>
      <w:ins w:id="111" w:author="Almidani, Ahmad Alaa" w:date="2022-02-03T12:20:00Z">
        <w:r w:rsidR="00015869">
          <w:rPr>
            <w:rFonts w:hint="cs"/>
            <w:spacing w:val="-2"/>
            <w:rtl/>
            <w:lang w:bidi="ar-SY"/>
          </w:rPr>
          <w:t xml:space="preserve">دبي، </w:t>
        </w:r>
        <w:r w:rsidR="00015869">
          <w:rPr>
            <w:spacing w:val="-2"/>
            <w:lang w:bidi="ar-SY"/>
          </w:rPr>
          <w:t>2018</w:t>
        </w:r>
      </w:ins>
      <w:r w:rsidRPr="00410333">
        <w:rPr>
          <w:rFonts w:hint="cs"/>
          <w:spacing w:val="-2"/>
          <w:rtl/>
          <w:lang w:bidi="ar-SY"/>
        </w:rPr>
        <w:t>) لمؤتمر</w:t>
      </w:r>
      <w:r w:rsidRPr="00410333">
        <w:rPr>
          <w:rFonts w:hint="eastAsia"/>
          <w:spacing w:val="-2"/>
          <w:rtl/>
          <w:lang w:bidi="ar-SY"/>
        </w:rPr>
        <w:t> </w:t>
      </w:r>
      <w:r w:rsidRPr="00410333">
        <w:rPr>
          <w:rFonts w:hint="cs"/>
          <w:spacing w:val="-2"/>
          <w:rtl/>
          <w:lang w:bidi="ar-SY"/>
        </w:rPr>
        <w:t xml:space="preserve">المندوبين </w:t>
      </w:r>
      <w:r w:rsidRPr="00410333">
        <w:rPr>
          <w:rFonts w:hint="cs"/>
          <w:spacing w:val="-2"/>
          <w:rtl/>
        </w:rPr>
        <w:t>المفوضين</w:t>
      </w:r>
      <w:r w:rsidRPr="00410333">
        <w:rPr>
          <w:rFonts w:hint="cs"/>
          <w:spacing w:val="-2"/>
          <w:rtl/>
          <w:lang w:bidi="ar-EG"/>
        </w:rPr>
        <w:t>؛</w:t>
      </w:r>
    </w:p>
    <w:p w14:paraId="102C247D" w14:textId="77777777" w:rsidR="00851760" w:rsidRPr="00410333" w:rsidRDefault="009A1543" w:rsidP="004767D5">
      <w:pPr>
        <w:spacing w:before="100" w:line="187" w:lineRule="auto"/>
        <w:rPr>
          <w:rtl/>
        </w:rPr>
      </w:pPr>
      <w:r w:rsidRPr="00410333">
        <w:rPr>
          <w:lang w:bidi="ar-EG"/>
        </w:rPr>
        <w:t>5</w:t>
      </w:r>
      <w:r w:rsidRPr="00410333">
        <w:rPr>
          <w:rtl/>
          <w:lang w:bidi="ar-EG"/>
        </w:rPr>
        <w:tab/>
      </w:r>
      <w:r w:rsidRPr="00410333">
        <w:rPr>
          <w:color w:val="000000"/>
          <w:rtl/>
        </w:rPr>
        <w:t>بتقديم تقرير إلى الجمعية العالمية المقبلة لتقييس الاتصالات بشأن التدابير المتخذة من أجل تنفيذ هذا القرار،</w:t>
      </w:r>
    </w:p>
    <w:p w14:paraId="0880946C" w14:textId="77777777" w:rsidR="00851760" w:rsidRPr="00410333" w:rsidRDefault="009A1543" w:rsidP="004767D5">
      <w:pPr>
        <w:pStyle w:val="Call"/>
        <w:spacing w:before="160"/>
        <w:rPr>
          <w:rtl/>
        </w:rPr>
      </w:pPr>
      <w:r w:rsidRPr="00410333">
        <w:rPr>
          <w:rFonts w:hint="cs"/>
          <w:rtl/>
        </w:rPr>
        <w:t>تدعو الدول الأعضاء وأعضاء القطاع</w:t>
      </w:r>
      <w:r w:rsidRPr="00AC489E">
        <w:rPr>
          <w:rFonts w:hint="cs"/>
          <w:rtl/>
          <w:lang w:bidi="ar-EG"/>
        </w:rPr>
        <w:t xml:space="preserve"> </w:t>
      </w:r>
      <w:r w:rsidRPr="00410333">
        <w:rPr>
          <w:rFonts w:hint="cs"/>
          <w:rtl/>
          <w:lang w:bidi="ar-EG"/>
        </w:rPr>
        <w:t>إلى</w:t>
      </w:r>
    </w:p>
    <w:p w14:paraId="47CAB1E0" w14:textId="77777777" w:rsidR="00851760" w:rsidRPr="00410333" w:rsidRDefault="009A1543" w:rsidP="004767D5">
      <w:pPr>
        <w:spacing w:before="100" w:line="187" w:lineRule="auto"/>
        <w:rPr>
          <w:rtl/>
          <w:lang w:bidi="ar-EG"/>
        </w:rPr>
      </w:pPr>
      <w:r w:rsidRPr="00410333">
        <w:rPr>
          <w:lang w:bidi="ar-EG"/>
        </w:rPr>
        <w:t>1</w:t>
      </w:r>
      <w:r w:rsidRPr="00410333">
        <w:rPr>
          <w:lang w:bidi="ar-EG"/>
        </w:rPr>
        <w:tab/>
      </w:r>
      <w:r w:rsidRPr="00410333">
        <w:rPr>
          <w:rFonts w:hint="cs"/>
          <w:rtl/>
          <w:lang w:bidi="ar-EG"/>
        </w:rPr>
        <w:t xml:space="preserve">المشاركة بنشاط في أعمال لجنة الدراسات </w:t>
      </w:r>
      <w:r w:rsidRPr="00410333">
        <w:rPr>
          <w:lang w:bidi="ar-EG"/>
        </w:rPr>
        <w:t>5</w:t>
      </w:r>
      <w:r w:rsidRPr="00410333">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للترددات الراديوية والمجالات</w:t>
      </w:r>
      <w:r w:rsidRPr="00410333">
        <w:rPr>
          <w:rFonts w:hint="eastAsia"/>
          <w:rtl/>
          <w:lang w:bidi="ar-EG"/>
        </w:rPr>
        <w:t> </w:t>
      </w:r>
      <w:proofErr w:type="gramStart"/>
      <w:r w:rsidRPr="00410333">
        <w:rPr>
          <w:rFonts w:hint="cs"/>
          <w:rtl/>
          <w:lang w:bidi="ar-EG"/>
        </w:rPr>
        <w:t>الكهرمغنطيسية؛</w:t>
      </w:r>
      <w:proofErr w:type="gramEnd"/>
    </w:p>
    <w:p w14:paraId="4616B285" w14:textId="77777777" w:rsidR="00851760" w:rsidRPr="00410333" w:rsidRDefault="009A1543" w:rsidP="004767D5">
      <w:pPr>
        <w:spacing w:before="100" w:line="187" w:lineRule="auto"/>
        <w:rPr>
          <w:spacing w:val="6"/>
          <w:rtl/>
        </w:rPr>
      </w:pPr>
      <w:r w:rsidRPr="00410333">
        <w:rPr>
          <w:spacing w:val="6"/>
          <w:lang w:bidi="ar-EG"/>
        </w:rPr>
        <w:t>2</w:t>
      </w:r>
      <w:r w:rsidRPr="00410333">
        <w:rPr>
          <w:spacing w:val="6"/>
          <w:lang w:bidi="ar-EG"/>
        </w:rPr>
        <w:tab/>
      </w:r>
      <w:r w:rsidRPr="00AC489E">
        <w:rPr>
          <w:color w:val="000000"/>
          <w:spacing w:val="-8"/>
          <w:rtl/>
        </w:rPr>
        <w:t xml:space="preserve">إجراء استعراض دوري للتأكد من الامتثال لتوصيات </w:t>
      </w:r>
      <w:r w:rsidRPr="00AC489E">
        <w:rPr>
          <w:rFonts w:hint="cs"/>
          <w:color w:val="000000"/>
          <w:spacing w:val="-8"/>
          <w:rtl/>
        </w:rPr>
        <w:t>قطاع تقييس الاتصالات</w:t>
      </w:r>
      <w:r w:rsidRPr="00AC489E">
        <w:rPr>
          <w:color w:val="000000"/>
          <w:spacing w:val="-8"/>
          <w:rtl/>
        </w:rPr>
        <w:t xml:space="preserve"> </w:t>
      </w:r>
      <w:r w:rsidRPr="00AC489E">
        <w:rPr>
          <w:rFonts w:hint="cs"/>
          <w:color w:val="000000"/>
          <w:spacing w:val="-8"/>
          <w:rtl/>
        </w:rPr>
        <w:t>المتعلقة</w:t>
      </w:r>
      <w:r w:rsidRPr="00AC489E">
        <w:rPr>
          <w:color w:val="000000"/>
          <w:spacing w:val="-8"/>
          <w:rtl/>
        </w:rPr>
        <w:t xml:space="preserve"> بالتعرض للمجالات</w:t>
      </w:r>
      <w:r w:rsidRPr="00AC489E">
        <w:rPr>
          <w:rFonts w:hint="cs"/>
          <w:color w:val="000000"/>
          <w:spacing w:val="-8"/>
          <w:rtl/>
          <w:lang w:bidi="ar-EG"/>
        </w:rPr>
        <w:t xml:space="preserve"> </w:t>
      </w:r>
      <w:proofErr w:type="gramStart"/>
      <w:r w:rsidRPr="00AC489E">
        <w:rPr>
          <w:color w:val="000000"/>
          <w:spacing w:val="-8"/>
          <w:rtl/>
        </w:rPr>
        <w:t>الكهرمغنطيسية؛</w:t>
      </w:r>
      <w:proofErr w:type="gramEnd"/>
    </w:p>
    <w:p w14:paraId="6FCB717A" w14:textId="77777777" w:rsidR="00851760" w:rsidRPr="00410333" w:rsidRDefault="009A1543" w:rsidP="004767D5">
      <w:pPr>
        <w:spacing w:before="100" w:line="187" w:lineRule="auto"/>
        <w:rPr>
          <w:color w:val="000000"/>
          <w:rtl/>
        </w:rPr>
      </w:pPr>
      <w:r w:rsidRPr="00410333">
        <w:t>3</w:t>
      </w:r>
      <w:r w:rsidRPr="00410333">
        <w:rPr>
          <w:rtl/>
          <w:lang w:bidi="ar-EG"/>
        </w:rPr>
        <w:tab/>
      </w:r>
      <w:r w:rsidRPr="00410333">
        <w:rPr>
          <w:color w:val="000000"/>
          <w:rtl/>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410333">
        <w:rPr>
          <w:rFonts w:hint="cs"/>
          <w:color w:val="000000"/>
          <w:rtl/>
        </w:rPr>
        <w:t>تعزيز أو إنشاء</w:t>
      </w:r>
      <w:r w:rsidRPr="00410333">
        <w:rPr>
          <w:color w:val="000000"/>
          <w:rtl/>
        </w:rPr>
        <w:t xml:space="preserve"> إطار تنظيمي مناسب لحماية الناس والبيئة من الإشعاع غير </w:t>
      </w:r>
      <w:proofErr w:type="gramStart"/>
      <w:r w:rsidRPr="00410333">
        <w:rPr>
          <w:color w:val="000000"/>
          <w:rtl/>
        </w:rPr>
        <w:t>المؤين</w:t>
      </w:r>
      <w:r w:rsidRPr="00410333">
        <w:rPr>
          <w:rFonts w:hint="cs"/>
          <w:color w:val="000000"/>
          <w:rtl/>
        </w:rPr>
        <w:t>؛</w:t>
      </w:r>
      <w:proofErr w:type="gramEnd"/>
    </w:p>
    <w:p w14:paraId="6ACD5B5D" w14:textId="77777777" w:rsidR="00851760" w:rsidRPr="00410333" w:rsidRDefault="009A1543" w:rsidP="004767D5">
      <w:pPr>
        <w:spacing w:before="100" w:line="187" w:lineRule="auto"/>
        <w:rPr>
          <w:rtl/>
        </w:rPr>
      </w:pPr>
      <w:r w:rsidRPr="00410333">
        <w:rPr>
          <w:color w:val="000000"/>
        </w:rPr>
        <w:lastRenderedPageBreak/>
        <w:t>4</w:t>
      </w:r>
      <w:r w:rsidRPr="00410333">
        <w:rPr>
          <w:color w:val="000000"/>
          <w:rtl/>
          <w:lang w:bidi="ar-EG"/>
        </w:rPr>
        <w:tab/>
      </w:r>
      <w:r w:rsidRPr="00410333">
        <w:rPr>
          <w:rFonts w:hint="cs"/>
          <w:color w:val="000000"/>
          <w:rtl/>
        </w:rPr>
        <w:t>تشجيع استخدام</w:t>
      </w:r>
      <w:r w:rsidRPr="00410333">
        <w:rPr>
          <w:color w:val="000000"/>
          <w:rtl/>
        </w:rPr>
        <w:t xml:space="preserve"> توصيات قطاع تقييس الاتصالات </w:t>
      </w:r>
      <w:r w:rsidRPr="00410333">
        <w:rPr>
          <w:rFonts w:hint="cs"/>
          <w:color w:val="000000"/>
          <w:rtl/>
        </w:rPr>
        <w:t xml:space="preserve">من أجل </w:t>
      </w:r>
      <w:r w:rsidRPr="00410333">
        <w:rPr>
          <w:color w:val="000000"/>
          <w:rtl/>
        </w:rPr>
        <w:t xml:space="preserve">وضع معايير وطنية </w:t>
      </w:r>
      <w:r w:rsidRPr="00410333">
        <w:rPr>
          <w:rFonts w:hint="cs"/>
          <w:color w:val="000000"/>
          <w:rtl/>
        </w:rPr>
        <w:t>لقياس و</w:t>
      </w:r>
      <w:r w:rsidRPr="00410333">
        <w:rPr>
          <w:color w:val="000000"/>
          <w:rtl/>
        </w:rPr>
        <w:t xml:space="preserve">تقييم مستويات المجالات الكهرمغنطيسية وإطلاع الجمهور على مدى </w:t>
      </w:r>
      <w:r w:rsidRPr="00410333">
        <w:rPr>
          <w:rFonts w:hint="cs"/>
          <w:color w:val="000000"/>
          <w:rtl/>
        </w:rPr>
        <w:t>الامتثال لهذه المعايير</w:t>
      </w:r>
      <w:r w:rsidRPr="00410333">
        <w:rPr>
          <w:color w:val="000000"/>
          <w:rtl/>
        </w:rPr>
        <w:t>،</w:t>
      </w:r>
    </w:p>
    <w:p w14:paraId="6336FD56" w14:textId="77777777" w:rsidR="00851760" w:rsidRPr="00410333" w:rsidRDefault="009A1543" w:rsidP="004767D5">
      <w:pPr>
        <w:pStyle w:val="Call"/>
        <w:spacing w:before="160"/>
        <w:rPr>
          <w:rtl/>
        </w:rPr>
      </w:pPr>
      <w:r w:rsidRPr="00410333">
        <w:rPr>
          <w:rFonts w:hint="cs"/>
          <w:rtl/>
        </w:rPr>
        <w:t>تدعو الدول الأعضاء كذلك</w:t>
      </w:r>
    </w:p>
    <w:p w14:paraId="4FA1C480" w14:textId="77777777" w:rsidR="00851760" w:rsidRPr="00AC489E" w:rsidRDefault="009A1543" w:rsidP="004767D5">
      <w:pPr>
        <w:keepNext/>
        <w:keepLines/>
        <w:spacing w:before="100" w:line="187" w:lineRule="auto"/>
        <w:rPr>
          <w:spacing w:val="-6"/>
          <w:rtl/>
          <w:lang w:bidi="ar-EG"/>
        </w:rPr>
      </w:pPr>
      <w:r w:rsidRPr="00AC489E">
        <w:rPr>
          <w:rFonts w:hint="cs"/>
          <w:spacing w:val="-6"/>
          <w:rtl/>
          <w:lang w:bidi="ar-EG"/>
        </w:rPr>
        <w:t>إلى اعتماد التدابير المناسبة لضمان الامتثال للتوصيات الدولية ذات الصلة لحماية الصحة من التأثيرات الضارة للمجالات</w:t>
      </w:r>
      <w:r w:rsidRPr="00AC489E">
        <w:rPr>
          <w:rFonts w:hint="eastAsia"/>
          <w:spacing w:val="-6"/>
          <w:rtl/>
          <w:lang w:bidi="ar-EG"/>
        </w:rPr>
        <w:t> </w:t>
      </w:r>
      <w:r w:rsidRPr="00AC489E">
        <w:rPr>
          <w:rFonts w:hint="cs"/>
          <w:spacing w:val="-6"/>
          <w:rtl/>
          <w:lang w:bidi="ar-EG"/>
        </w:rPr>
        <w:t>الكهرمغنطيسية.</w:t>
      </w:r>
    </w:p>
    <w:p w14:paraId="0BFC50CC" w14:textId="1AE0D83D" w:rsidR="007B45B4" w:rsidRDefault="007B45B4">
      <w:pPr>
        <w:pStyle w:val="Reasons"/>
        <w:rPr>
          <w:rtl/>
        </w:rPr>
      </w:pPr>
    </w:p>
    <w:p w14:paraId="138EBFB3" w14:textId="77777777" w:rsidR="00FC7AF8" w:rsidRDefault="00FC7AF8" w:rsidP="00FC7AF8">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FC7AF8">
      <w:headerReference w:type="even" r:id="rId13"/>
      <w:headerReference w:type="default" r:id="rId14"/>
      <w:footerReference w:type="default" r:id="rId15"/>
      <w:footerReference w:type="first" r:id="rId16"/>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D377" w14:textId="77777777" w:rsidR="00397C17" w:rsidRDefault="00397C17" w:rsidP="002919E1">
      <w:r>
        <w:separator/>
      </w:r>
    </w:p>
    <w:p w14:paraId="4F067790" w14:textId="77777777" w:rsidR="00397C17" w:rsidRDefault="00397C17" w:rsidP="002919E1"/>
    <w:p w14:paraId="4625A88D" w14:textId="77777777" w:rsidR="00397C17" w:rsidRDefault="00397C17" w:rsidP="002919E1"/>
    <w:p w14:paraId="2DC00FE0" w14:textId="77777777" w:rsidR="00397C17" w:rsidRDefault="00397C17"/>
  </w:endnote>
  <w:endnote w:type="continuationSeparator" w:id="0">
    <w:p w14:paraId="45D27FBD" w14:textId="77777777" w:rsidR="00397C17" w:rsidRDefault="00397C17" w:rsidP="002919E1">
      <w:r>
        <w:continuationSeparator/>
      </w:r>
    </w:p>
    <w:p w14:paraId="377B5D96" w14:textId="77777777" w:rsidR="00397C17" w:rsidRDefault="00397C17" w:rsidP="002919E1"/>
    <w:p w14:paraId="12C21ADD" w14:textId="77777777" w:rsidR="00397C17" w:rsidRDefault="00397C17" w:rsidP="002919E1"/>
    <w:p w14:paraId="3B8D3BD2"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7D96" w14:textId="7DFA797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1759A">
      <w:rPr>
        <w:noProof/>
        <w:sz w:val="16"/>
        <w:szCs w:val="16"/>
        <w:lang w:val="fr-FR"/>
      </w:rPr>
      <w:t>P:\ARA\ITU-T\CONF-T\WTSA20\000\036ADD23A.docx</w:t>
    </w:r>
    <w:r w:rsidRPr="00FC7FD8">
      <w:rPr>
        <w:sz w:val="16"/>
        <w:szCs w:val="16"/>
      </w:rPr>
      <w:fldChar w:fldCharType="end"/>
    </w:r>
    <w:proofErr w:type="gramStart"/>
    <w:r w:rsidRPr="000F62CD">
      <w:rPr>
        <w:sz w:val="16"/>
        <w:szCs w:val="16"/>
        <w:lang w:val="fr-CH"/>
      </w:rPr>
      <w:t xml:space="preserve">  </w:t>
    </w:r>
    <w:r w:rsidRPr="00FC7FD8">
      <w:rPr>
        <w:sz w:val="16"/>
        <w:szCs w:val="16"/>
        <w:lang w:val="fr-FR"/>
      </w:rPr>
      <w:t xml:space="preserve"> (</w:t>
    </w:r>
    <w:proofErr w:type="gramEnd"/>
    <w:r w:rsidR="00FC7AF8" w:rsidRPr="00FC7AF8">
      <w:rPr>
        <w:sz w:val="16"/>
        <w:szCs w:val="16"/>
        <w:lang w:val="fr-FR"/>
      </w:rPr>
      <w:t>501365</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CE50" w14:textId="77777777" w:rsidR="00C1759A" w:rsidRPr="00FC7FD8" w:rsidRDefault="00C1759A" w:rsidP="00C1759A">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P:\ARA\ITU-T\CONF-T\WTSA20\000\036ADD23A.docx</w:t>
    </w:r>
    <w:r w:rsidRPr="00FC7FD8">
      <w:rPr>
        <w:sz w:val="16"/>
        <w:szCs w:val="16"/>
      </w:rPr>
      <w:fldChar w:fldCharType="end"/>
    </w:r>
    <w:proofErr w:type="gramStart"/>
    <w:r w:rsidRPr="000F62CD">
      <w:rPr>
        <w:sz w:val="16"/>
        <w:szCs w:val="16"/>
        <w:lang w:val="fr-CH"/>
      </w:rPr>
      <w:t xml:space="preserve">  </w:t>
    </w:r>
    <w:r w:rsidRPr="00FC7FD8">
      <w:rPr>
        <w:sz w:val="16"/>
        <w:szCs w:val="16"/>
        <w:lang w:val="fr-FR"/>
      </w:rPr>
      <w:t xml:space="preserve"> (</w:t>
    </w:r>
    <w:proofErr w:type="gramEnd"/>
    <w:r w:rsidRPr="00FC7AF8">
      <w:rPr>
        <w:sz w:val="16"/>
        <w:szCs w:val="16"/>
        <w:lang w:val="fr-FR"/>
      </w:rPr>
      <w:t>501365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E8A7" w14:textId="0DBED0EE" w:rsidR="00397C17" w:rsidRDefault="00015869" w:rsidP="002919E1">
      <w:r>
        <w:separator/>
      </w:r>
    </w:p>
  </w:footnote>
  <w:footnote w:type="continuationSeparator" w:id="0">
    <w:p w14:paraId="015F0F03" w14:textId="77777777" w:rsidR="00397C17" w:rsidRDefault="00397C17" w:rsidP="002919E1">
      <w:r>
        <w:continuationSeparator/>
      </w:r>
    </w:p>
    <w:p w14:paraId="36CF86E9" w14:textId="77777777" w:rsidR="00397C17" w:rsidRDefault="00397C17" w:rsidP="002919E1"/>
    <w:p w14:paraId="5277618D" w14:textId="77777777" w:rsidR="00397C17" w:rsidRDefault="00397C17" w:rsidP="002919E1"/>
    <w:p w14:paraId="48E63969" w14:textId="77777777" w:rsidR="00397C17" w:rsidRDefault="00397C17"/>
  </w:footnote>
  <w:footnote w:id="1">
    <w:p w14:paraId="6203BF0A" w14:textId="77777777" w:rsidR="00851760" w:rsidRPr="0068321C" w:rsidRDefault="009A1543" w:rsidP="00165F8F">
      <w:pPr>
        <w:pStyle w:val="FootnoteText"/>
        <w:tabs>
          <w:tab w:val="clear" w:pos="372"/>
          <w:tab w:val="left" w:pos="283"/>
          <w:tab w:val="left" w:pos="374"/>
        </w:tabs>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438129B" w14:textId="4AD8225D" w:rsidR="009A1543" w:rsidRDefault="009A1543" w:rsidP="00EB69C4">
      <w:pPr>
        <w:pStyle w:val="FootnoteText"/>
        <w:rPr>
          <w:lang w:bidi="ar-SA"/>
        </w:rPr>
      </w:pPr>
      <w:ins w:id="77" w:author="Almidani, Ahmad Alaa" w:date="2022-02-03T12:21:00Z">
        <w:r>
          <w:rPr>
            <w:rStyle w:val="FootnoteReference"/>
          </w:rPr>
          <w:footnoteRef/>
        </w:r>
        <w:r>
          <w:rPr>
            <w:rtl/>
          </w:rPr>
          <w:t xml:space="preserve"> </w:t>
        </w:r>
        <w:r>
          <w:rPr>
            <w:rtl/>
          </w:rPr>
          <w:tab/>
        </w:r>
      </w:ins>
      <w:ins w:id="78" w:author="Rami, Nadia" w:date="2022-02-04T16:44:00Z">
        <w:r w:rsidR="00EB69C4">
          <w:rPr>
            <w:rFonts w:hint="cs"/>
            <w:rtl/>
          </w:rPr>
          <w:t xml:space="preserve">مثل المبادئ التوجيهية </w:t>
        </w:r>
      </w:ins>
      <w:ins w:id="79" w:author="Rami, Nadia" w:date="2022-02-04T16:48:00Z">
        <w:r w:rsidR="007F7B79">
          <w:rPr>
            <w:rFonts w:hint="cs"/>
            <w:rtl/>
          </w:rPr>
          <w:t>بشأن ا</w:t>
        </w:r>
      </w:ins>
      <w:ins w:id="80" w:author="Rami, Nadia" w:date="2022-02-04T16:44:00Z">
        <w:r w:rsidR="00EB69C4">
          <w:rPr>
            <w:rFonts w:hint="cs"/>
            <w:rtl/>
          </w:rPr>
          <w:t xml:space="preserve">لحد من التعرض للمجالات الكهرمغنطيسية التي نشرت في مارس </w:t>
        </w:r>
        <w:r w:rsidR="00EB69C4">
          <w:rPr>
            <w:lang w:val="en-GB"/>
          </w:rPr>
          <w:t>2020</w:t>
        </w:r>
      </w:ins>
      <w:ins w:id="81" w:author="Rami, Nadia" w:date="2022-02-04T16:45:00Z">
        <w:r w:rsidR="00EB69C4">
          <w:rPr>
            <w:rFonts w:hint="cs"/>
            <w:rtl/>
            <w:lang w:bidi="ar-SA"/>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F92" w14:textId="77777777" w:rsidR="00281F5F" w:rsidRDefault="00281F5F" w:rsidP="002919E1"/>
  <w:p w14:paraId="7CFFB0E9" w14:textId="77777777" w:rsidR="00281F5F" w:rsidRDefault="00281F5F" w:rsidP="002919E1"/>
  <w:p w14:paraId="7832E8C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6CE" w14:textId="3E08EBD1" w:rsidR="00FC7AF8" w:rsidRPr="0088384B" w:rsidRDefault="00281F5F" w:rsidP="00FC7AF8">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FC7AF8">
      <w:rPr>
        <w:rStyle w:val="PageNumber"/>
        <w:rFonts w:hint="cs"/>
        <w:rtl/>
      </w:rPr>
      <w:t xml:space="preserve">الإضافة </w:t>
    </w:r>
    <w:r w:rsidR="00FC7AF8">
      <w:rPr>
        <w:rStyle w:val="PageNumber"/>
      </w:rPr>
      <w:t>23</w:t>
    </w:r>
    <w:r w:rsidR="00FC7AF8">
      <w:rPr>
        <w:rStyle w:val="PageNumber"/>
        <w:rtl/>
        <w:lang w:bidi="ar-EG"/>
      </w:rPr>
      <w:br/>
    </w:r>
    <w:r w:rsidR="00FC7AF8">
      <w:rPr>
        <w:rStyle w:val="PageNumber"/>
        <w:rFonts w:hint="cs"/>
        <w:rtl/>
        <w:lang w:bidi="ar-EG"/>
      </w:rPr>
      <w:t xml:space="preserve">للوثيقة </w:t>
    </w:r>
    <w:r w:rsidR="00FC7AF8">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Restart w:val="eachPage"/>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15869"/>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0F62CD"/>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BE9"/>
    <w:rsid w:val="004A6C66"/>
    <w:rsid w:val="004A7AA0"/>
    <w:rsid w:val="004C11BC"/>
    <w:rsid w:val="004C5C04"/>
    <w:rsid w:val="004D0448"/>
    <w:rsid w:val="004D4AE6"/>
    <w:rsid w:val="004E2A5D"/>
    <w:rsid w:val="004F0DDA"/>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11A"/>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45B4"/>
    <w:rsid w:val="007C2C12"/>
    <w:rsid w:val="007C3CFA"/>
    <w:rsid w:val="007E0E8B"/>
    <w:rsid w:val="007E6847"/>
    <w:rsid w:val="007E6B0A"/>
    <w:rsid w:val="007F08CA"/>
    <w:rsid w:val="007F6388"/>
    <w:rsid w:val="007F7B79"/>
    <w:rsid w:val="007F7FC3"/>
    <w:rsid w:val="00810482"/>
    <w:rsid w:val="00817568"/>
    <w:rsid w:val="008204AC"/>
    <w:rsid w:val="008261C2"/>
    <w:rsid w:val="00830D96"/>
    <w:rsid w:val="0085569D"/>
    <w:rsid w:val="00855B59"/>
    <w:rsid w:val="0085774F"/>
    <w:rsid w:val="008614B8"/>
    <w:rsid w:val="008657CB"/>
    <w:rsid w:val="00867044"/>
    <w:rsid w:val="0086736A"/>
    <w:rsid w:val="00873A6F"/>
    <w:rsid w:val="0088384B"/>
    <w:rsid w:val="00884282"/>
    <w:rsid w:val="00893E53"/>
    <w:rsid w:val="008A1137"/>
    <w:rsid w:val="008A1788"/>
    <w:rsid w:val="008A1E64"/>
    <w:rsid w:val="008A3E57"/>
    <w:rsid w:val="008A4185"/>
    <w:rsid w:val="008A6552"/>
    <w:rsid w:val="008B4E93"/>
    <w:rsid w:val="008B52B7"/>
    <w:rsid w:val="008B6947"/>
    <w:rsid w:val="008C3818"/>
    <w:rsid w:val="008D6ACC"/>
    <w:rsid w:val="008D7AF0"/>
    <w:rsid w:val="008E2CBE"/>
    <w:rsid w:val="008E32DD"/>
    <w:rsid w:val="008F4626"/>
    <w:rsid w:val="009004DF"/>
    <w:rsid w:val="00904AA5"/>
    <w:rsid w:val="00915585"/>
    <w:rsid w:val="00951718"/>
    <w:rsid w:val="00960962"/>
    <w:rsid w:val="00972CE0"/>
    <w:rsid w:val="009A1543"/>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B31"/>
    <w:rsid w:val="00BD6EF3"/>
    <w:rsid w:val="00BE69C3"/>
    <w:rsid w:val="00C1165E"/>
    <w:rsid w:val="00C1759A"/>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09D"/>
    <w:rsid w:val="00EA77D7"/>
    <w:rsid w:val="00EB69C4"/>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0885"/>
    <w:rsid w:val="00F92C96"/>
    <w:rsid w:val="00F97D1C"/>
    <w:rsid w:val="00FA0D4E"/>
    <w:rsid w:val="00FB0753"/>
    <w:rsid w:val="00FB5CC8"/>
    <w:rsid w:val="00FC2CD0"/>
    <w:rsid w:val="00FC7AF8"/>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E6B67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F9088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7DFC7C85-F653-4CBD-814D-DDBC31C1C1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1264</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T17-WTSA.20-C-0036!A23!MSW-A</vt:lpstr>
    </vt:vector>
  </TitlesOfParts>
  <Manager>General Secretariat - Pool</Manager>
  <Company>International Telecommunication Union (ITU)</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T17-WTSA.20-C-0036!A23!MSW-A</dc:title>
  <dc:creator>Documents Proposals Manager (DPM)</dc:creator>
  <cp:keywords>DPM_v2022.1.20.1_prod</cp:keywords>
  <cp:lastModifiedBy>Author</cp:lastModifiedBy>
  <cp:revision>3</cp:revision>
  <cp:lastPrinted>2019-06-26T10:10:00Z</cp:lastPrinted>
  <dcterms:created xsi:type="dcterms:W3CDTF">2022-02-23T08:21:00Z</dcterms:created>
  <dcterms:modified xsi:type="dcterms:W3CDTF">2022-02-23T08:27:00Z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