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DD243B" w14:paraId="764F4774" w14:textId="77777777" w:rsidTr="00CF2532">
        <w:trPr>
          <w:cantSplit/>
        </w:trPr>
        <w:tc>
          <w:tcPr>
            <w:tcW w:w="6804" w:type="dxa"/>
            <w:vAlign w:val="center"/>
          </w:tcPr>
          <w:p w14:paraId="3E41EA6F" w14:textId="77777777" w:rsidR="00CF2532" w:rsidRPr="00DD243B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DD243B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DD243B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DD243B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DD24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DD24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DD24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DD24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DD24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DD24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DD243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01CB7B8B" w14:textId="77777777" w:rsidR="00CF2532" w:rsidRPr="00DD243B" w:rsidRDefault="00CF2532" w:rsidP="00CF2532">
            <w:pPr>
              <w:spacing w:before="0"/>
              <w:rPr>
                <w:lang w:val="fr-FR"/>
              </w:rPr>
            </w:pPr>
            <w:r w:rsidRPr="00DD243B">
              <w:rPr>
                <w:noProof/>
                <w:lang w:val="fr-FR" w:eastAsia="zh-CN"/>
              </w:rPr>
              <w:drawing>
                <wp:inline distT="0" distB="0" distL="0" distR="0" wp14:anchorId="107293BA" wp14:editId="1699F7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DD243B" w14:paraId="5CF11B3D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A7523AE" w14:textId="77777777" w:rsidR="00595780" w:rsidRPr="00DD243B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5AE6A266" w14:textId="77777777" w:rsidR="00595780" w:rsidRPr="00DD243B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DD243B" w14:paraId="50EEF631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8AEDA7D" w14:textId="77777777" w:rsidR="00595780" w:rsidRPr="00DD243B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700B364" w14:textId="77777777" w:rsidR="00595780" w:rsidRPr="00DD243B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DD243B" w14:paraId="23A2C93E" w14:textId="77777777" w:rsidTr="00530525">
        <w:trPr>
          <w:cantSplit/>
        </w:trPr>
        <w:tc>
          <w:tcPr>
            <w:tcW w:w="6804" w:type="dxa"/>
          </w:tcPr>
          <w:p w14:paraId="7A67A118" w14:textId="77777777" w:rsidR="00C26BA2" w:rsidRPr="00DD243B" w:rsidRDefault="00C26BA2" w:rsidP="00530525">
            <w:pPr>
              <w:spacing w:before="0"/>
              <w:rPr>
                <w:lang w:val="fr-FR"/>
              </w:rPr>
            </w:pPr>
            <w:r w:rsidRPr="00DD243B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749C1A1D" w14:textId="77777777" w:rsidR="00C26BA2" w:rsidRPr="00DD243B" w:rsidRDefault="00C26BA2" w:rsidP="00D300B0">
            <w:pPr>
              <w:pStyle w:val="DocNumber"/>
              <w:rPr>
                <w:lang w:val="fr-FR"/>
              </w:rPr>
            </w:pPr>
            <w:r w:rsidRPr="00DD243B">
              <w:rPr>
                <w:lang w:val="fr-FR"/>
              </w:rPr>
              <w:t>Addendum 12 au</w:t>
            </w:r>
            <w:r w:rsidRPr="00DD243B">
              <w:rPr>
                <w:lang w:val="fr-FR"/>
              </w:rPr>
              <w:br/>
              <w:t>Document 36</w:t>
            </w:r>
          </w:p>
        </w:tc>
      </w:tr>
      <w:tr w:rsidR="001D581B" w:rsidRPr="00DD243B" w14:paraId="58D5FF20" w14:textId="77777777" w:rsidTr="00530525">
        <w:trPr>
          <w:cantSplit/>
        </w:trPr>
        <w:tc>
          <w:tcPr>
            <w:tcW w:w="6804" w:type="dxa"/>
          </w:tcPr>
          <w:p w14:paraId="370F08FF" w14:textId="77777777" w:rsidR="00595780" w:rsidRPr="00DD243B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6D8DE53" w14:textId="77777777" w:rsidR="00595780" w:rsidRPr="00DD243B" w:rsidRDefault="00C26BA2" w:rsidP="00530525">
            <w:pPr>
              <w:spacing w:before="0"/>
              <w:rPr>
                <w:lang w:val="fr-FR"/>
              </w:rPr>
            </w:pPr>
            <w:r w:rsidRPr="00DD243B">
              <w:rPr>
                <w:rFonts w:ascii="Verdana" w:hAnsi="Verdana"/>
                <w:b/>
                <w:sz w:val="20"/>
                <w:lang w:val="fr-FR"/>
              </w:rPr>
              <w:t>31 janvier 2022</w:t>
            </w:r>
          </w:p>
        </w:tc>
      </w:tr>
      <w:tr w:rsidR="001D581B" w:rsidRPr="00DD243B" w14:paraId="066AA486" w14:textId="77777777" w:rsidTr="00530525">
        <w:trPr>
          <w:cantSplit/>
        </w:trPr>
        <w:tc>
          <w:tcPr>
            <w:tcW w:w="6804" w:type="dxa"/>
          </w:tcPr>
          <w:p w14:paraId="24A95AD3" w14:textId="77777777" w:rsidR="00595780" w:rsidRPr="00DD243B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00E0F39" w14:textId="77777777" w:rsidR="00595780" w:rsidRPr="00DD243B" w:rsidRDefault="00C26BA2" w:rsidP="00530525">
            <w:pPr>
              <w:spacing w:before="0"/>
              <w:rPr>
                <w:lang w:val="fr-FR"/>
              </w:rPr>
            </w:pPr>
            <w:r w:rsidRPr="00DD243B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DD243B" w14:paraId="74FE7640" w14:textId="77777777" w:rsidTr="00530525">
        <w:trPr>
          <w:cantSplit/>
        </w:trPr>
        <w:tc>
          <w:tcPr>
            <w:tcW w:w="9811" w:type="dxa"/>
            <w:gridSpan w:val="2"/>
          </w:tcPr>
          <w:p w14:paraId="44365F9A" w14:textId="77777777" w:rsidR="000032AD" w:rsidRPr="00DD243B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DD243B" w14:paraId="0FEAB1C9" w14:textId="77777777" w:rsidTr="00530525">
        <w:trPr>
          <w:cantSplit/>
        </w:trPr>
        <w:tc>
          <w:tcPr>
            <w:tcW w:w="9811" w:type="dxa"/>
            <w:gridSpan w:val="2"/>
          </w:tcPr>
          <w:p w14:paraId="610B7740" w14:textId="05AE0BEF" w:rsidR="00595780" w:rsidRPr="00DD243B" w:rsidRDefault="00C26BA2" w:rsidP="00530525">
            <w:pPr>
              <w:pStyle w:val="Source"/>
              <w:rPr>
                <w:lang w:val="fr-FR"/>
              </w:rPr>
            </w:pPr>
            <w:r w:rsidRPr="00DD243B">
              <w:rPr>
                <w:lang w:val="fr-FR"/>
              </w:rPr>
              <w:t xml:space="preserve">Administrations des </w:t>
            </w:r>
            <w:r w:rsidR="004941FD" w:rsidRPr="00DD243B">
              <w:rPr>
                <w:lang w:val="fr-FR"/>
              </w:rPr>
              <w:t>États</w:t>
            </w:r>
            <w:r w:rsidRPr="00DD243B">
              <w:rPr>
                <w:lang w:val="fr-FR"/>
              </w:rPr>
              <w:t xml:space="preserve"> arabes</w:t>
            </w:r>
          </w:p>
        </w:tc>
      </w:tr>
      <w:tr w:rsidR="00595780" w:rsidRPr="00DD243B" w14:paraId="2B3315A0" w14:textId="77777777" w:rsidTr="00530525">
        <w:trPr>
          <w:cantSplit/>
        </w:trPr>
        <w:tc>
          <w:tcPr>
            <w:tcW w:w="9811" w:type="dxa"/>
            <w:gridSpan w:val="2"/>
          </w:tcPr>
          <w:p w14:paraId="39B33633" w14:textId="69626056" w:rsidR="00595780" w:rsidRPr="00DD243B" w:rsidRDefault="00C26BA2" w:rsidP="00530525">
            <w:pPr>
              <w:pStyle w:val="Title1"/>
              <w:rPr>
                <w:lang w:val="fr-FR"/>
              </w:rPr>
            </w:pPr>
            <w:r w:rsidRPr="00DD243B">
              <w:rPr>
                <w:lang w:val="fr-FR"/>
              </w:rPr>
              <w:t>Propos</w:t>
            </w:r>
            <w:r w:rsidR="009D72B0" w:rsidRPr="00DD243B">
              <w:rPr>
                <w:lang w:val="fr-FR"/>
              </w:rPr>
              <w:t>ITION DE MAINTIEN DE LA RECOMMANDATION UIT-T</w:t>
            </w:r>
            <w:r w:rsidRPr="00DD243B">
              <w:rPr>
                <w:lang w:val="fr-FR"/>
              </w:rPr>
              <w:t xml:space="preserve"> A.7</w:t>
            </w:r>
          </w:p>
        </w:tc>
      </w:tr>
      <w:tr w:rsidR="00595780" w:rsidRPr="00DD243B" w14:paraId="3847FE85" w14:textId="77777777" w:rsidTr="00530525">
        <w:trPr>
          <w:cantSplit/>
        </w:trPr>
        <w:tc>
          <w:tcPr>
            <w:tcW w:w="9811" w:type="dxa"/>
            <w:gridSpan w:val="2"/>
          </w:tcPr>
          <w:p w14:paraId="61D15F75" w14:textId="77777777" w:rsidR="00595780" w:rsidRPr="00DD243B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DD243B" w14:paraId="2BAC923B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3CFC0730" w14:textId="77777777" w:rsidR="00C26BA2" w:rsidRPr="00DD243B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1672BA74" w14:textId="77777777" w:rsidR="00E11197" w:rsidRPr="00DD243B" w:rsidRDefault="00E11197" w:rsidP="00E11197">
      <w:pPr>
        <w:rPr>
          <w:lang w:val="fr-FR"/>
        </w:rPr>
      </w:pPr>
    </w:p>
    <w:p w14:paraId="0C7190DA" w14:textId="05B04C7A" w:rsidR="00987C1F" w:rsidRPr="00DD243B" w:rsidRDefault="00F776DF" w:rsidP="00A811DC">
      <w:pPr>
        <w:rPr>
          <w:lang w:val="fr-FR"/>
        </w:rPr>
      </w:pPr>
      <w:r w:rsidRPr="00DD243B">
        <w:rPr>
          <w:lang w:val="fr-FR"/>
        </w:rPr>
        <w:br w:type="page"/>
      </w:r>
    </w:p>
    <w:p w14:paraId="7BCEBAE2" w14:textId="76E3C4FE" w:rsidR="00845116" w:rsidRPr="00DD243B" w:rsidRDefault="00613AE8" w:rsidP="000017F6">
      <w:pPr>
        <w:pStyle w:val="Proposal"/>
        <w:tabs>
          <w:tab w:val="left" w:pos="6296"/>
        </w:tabs>
        <w:rPr>
          <w:lang w:val="fr-FR"/>
        </w:rPr>
      </w:pPr>
      <w:r w:rsidRPr="00DD243B">
        <w:rPr>
          <w:u w:val="single"/>
          <w:lang w:val="fr-FR"/>
        </w:rPr>
        <w:lastRenderedPageBreak/>
        <w:t>NOC</w:t>
      </w:r>
      <w:r w:rsidRPr="00DD243B">
        <w:rPr>
          <w:lang w:val="fr-FR"/>
        </w:rPr>
        <w:tab/>
        <w:t>ARB/36A12/1</w:t>
      </w:r>
    </w:p>
    <w:p w14:paraId="44E45913" w14:textId="77777777" w:rsidR="001C5E8D" w:rsidRPr="00DD243B" w:rsidRDefault="00613AE8" w:rsidP="001C5E8D">
      <w:pPr>
        <w:pStyle w:val="RecNo"/>
        <w:rPr>
          <w:lang w:val="fr-FR"/>
        </w:rPr>
      </w:pPr>
      <w:bookmarkStart w:id="0" w:name="_Toc475543049"/>
      <w:bookmarkStart w:id="1" w:name="_Toc478991254"/>
      <w:r w:rsidRPr="00DD243B">
        <w:rPr>
          <w:lang w:val="fr-FR"/>
        </w:rPr>
        <w:t>Recommandation UIT-T A.7</w:t>
      </w:r>
      <w:bookmarkEnd w:id="0"/>
      <w:bookmarkEnd w:id="1"/>
    </w:p>
    <w:p w14:paraId="073A1A2D" w14:textId="77777777" w:rsidR="001C5E8D" w:rsidRPr="00DD243B" w:rsidRDefault="00613AE8" w:rsidP="001C5E8D">
      <w:pPr>
        <w:pStyle w:val="Rectitle"/>
        <w:rPr>
          <w:lang w:val="fr-FR"/>
        </w:rPr>
      </w:pPr>
      <w:bookmarkStart w:id="2" w:name="_Toc478991255"/>
      <w:r w:rsidRPr="00DD243B">
        <w:rPr>
          <w:lang w:val="fr-FR"/>
        </w:rPr>
        <w:t>Groupes sp</w:t>
      </w:r>
      <w:r w:rsidRPr="00DD243B">
        <w:rPr>
          <w:lang w:val="fr-FR"/>
        </w:rPr>
        <w:t>é</w:t>
      </w:r>
      <w:r w:rsidRPr="00DD243B">
        <w:rPr>
          <w:lang w:val="fr-FR"/>
        </w:rPr>
        <w:t>cialis</w:t>
      </w:r>
      <w:r w:rsidRPr="00DD243B">
        <w:rPr>
          <w:lang w:val="fr-FR"/>
        </w:rPr>
        <w:t>é</w:t>
      </w:r>
      <w:r w:rsidRPr="00DD243B">
        <w:rPr>
          <w:lang w:val="fr-FR"/>
        </w:rPr>
        <w:t>s: cr</w:t>
      </w:r>
      <w:r w:rsidRPr="00DD243B">
        <w:rPr>
          <w:lang w:val="fr-FR"/>
        </w:rPr>
        <w:t>é</w:t>
      </w:r>
      <w:r w:rsidRPr="00DD243B">
        <w:rPr>
          <w:lang w:val="fr-FR"/>
        </w:rPr>
        <w:t>ation et m</w:t>
      </w:r>
      <w:r w:rsidRPr="00DD243B">
        <w:rPr>
          <w:lang w:val="fr-FR"/>
        </w:rPr>
        <w:t>é</w:t>
      </w:r>
      <w:r w:rsidRPr="00DD243B">
        <w:rPr>
          <w:lang w:val="fr-FR"/>
        </w:rPr>
        <w:t>thodes de travail</w:t>
      </w:r>
      <w:bookmarkEnd w:id="2"/>
    </w:p>
    <w:p w14:paraId="5B0AF5E1" w14:textId="77777777" w:rsidR="001C5E8D" w:rsidRPr="00DD243B" w:rsidRDefault="00613AE8" w:rsidP="001C5E8D">
      <w:pPr>
        <w:pStyle w:val="Recdate"/>
        <w:jc w:val="center"/>
        <w:rPr>
          <w:lang w:val="fr-FR"/>
        </w:rPr>
      </w:pPr>
      <w:r w:rsidRPr="00DD243B">
        <w:rPr>
          <w:lang w:val="fr-FR"/>
        </w:rPr>
        <w:t>(2000; 2002; 2004; 2006; 2008; 2012; 2016)</w:t>
      </w:r>
    </w:p>
    <w:p w14:paraId="7E1FAF4D" w14:textId="77777777" w:rsidR="000017F6" w:rsidRPr="00DD243B" w:rsidRDefault="000017F6" w:rsidP="0032202E">
      <w:pPr>
        <w:pStyle w:val="Reasons"/>
        <w:rPr>
          <w:lang w:val="fr-FR"/>
        </w:rPr>
      </w:pPr>
    </w:p>
    <w:p w14:paraId="209525DE" w14:textId="77777777" w:rsidR="000017F6" w:rsidRPr="00DD243B" w:rsidRDefault="000017F6">
      <w:pPr>
        <w:jc w:val="center"/>
        <w:rPr>
          <w:lang w:val="fr-FR"/>
        </w:rPr>
      </w:pPr>
      <w:r w:rsidRPr="00DD243B">
        <w:rPr>
          <w:lang w:val="fr-FR"/>
        </w:rPr>
        <w:t>______________</w:t>
      </w:r>
    </w:p>
    <w:sectPr w:rsidR="000017F6" w:rsidRPr="00DD243B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2FD4" w14:textId="77777777" w:rsidR="0047421E" w:rsidRDefault="0047421E">
      <w:r>
        <w:separator/>
      </w:r>
    </w:p>
  </w:endnote>
  <w:endnote w:type="continuationSeparator" w:id="0">
    <w:p w14:paraId="50CE6D88" w14:textId="77777777" w:rsidR="0047421E" w:rsidRDefault="0047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17D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9119FF" w14:textId="483C0421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741AAD">
      <w:rPr>
        <w:noProof/>
      </w:rPr>
      <w:t>07.02.22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DBFE" w14:textId="4D6D585D" w:rsidR="00E45D05" w:rsidRPr="00BD2C4A" w:rsidRDefault="00E45D05" w:rsidP="00526703">
    <w:pPr>
      <w:pStyle w:val="Footer"/>
      <w:rPr>
        <w:lang w:val="fr-FR"/>
      </w:rPr>
    </w:pPr>
    <w:r>
      <w:fldChar w:fldCharType="begin"/>
    </w:r>
    <w:r w:rsidRPr="00BD2C4A">
      <w:rPr>
        <w:lang w:val="fr-FR"/>
      </w:rPr>
      <w:instrText xml:space="preserve"> FILENAME \p  \* MERGEFORMAT </w:instrText>
    </w:r>
    <w:r>
      <w:fldChar w:fldCharType="separate"/>
    </w:r>
    <w:r w:rsidR="00741AAD">
      <w:rPr>
        <w:lang w:val="fr-FR"/>
      </w:rPr>
      <w:t>P:\FRA\ITU-T\CONF-T\WTSA20\000\036ADD12F.docx</w:t>
    </w:r>
    <w:r>
      <w:fldChar w:fldCharType="end"/>
    </w:r>
    <w:r w:rsidR="00252B67" w:rsidRPr="00BD2C4A">
      <w:rPr>
        <w:lang w:val="fr-FR"/>
      </w:rPr>
      <w:t xml:space="preserve"> (501369)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9CBE" w14:textId="504C2103" w:rsidR="00252B67" w:rsidRPr="00BD2C4A" w:rsidRDefault="00252B67">
    <w:pPr>
      <w:pStyle w:val="Footer"/>
      <w:rPr>
        <w:lang w:val="fr-FR"/>
      </w:rPr>
    </w:pPr>
    <w:r>
      <w:fldChar w:fldCharType="begin"/>
    </w:r>
    <w:r w:rsidRPr="00BD2C4A">
      <w:rPr>
        <w:lang w:val="fr-FR"/>
      </w:rPr>
      <w:instrText xml:space="preserve"> FILENAME \p  \* MERGEFORMAT </w:instrText>
    </w:r>
    <w:r>
      <w:fldChar w:fldCharType="separate"/>
    </w:r>
    <w:r w:rsidR="00741AAD">
      <w:rPr>
        <w:lang w:val="fr-FR"/>
      </w:rPr>
      <w:t>P:\FRA\ITU-T\CONF-T\WTSA20\000\036ADD12F.docx</w:t>
    </w:r>
    <w:r>
      <w:fldChar w:fldCharType="end"/>
    </w:r>
    <w:r w:rsidRPr="00BD2C4A">
      <w:rPr>
        <w:lang w:val="fr-FR"/>
      </w:rPr>
      <w:t xml:space="preserve"> (501369)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28FD" w14:textId="77777777" w:rsidR="0047421E" w:rsidRDefault="0047421E">
      <w:r>
        <w:rPr>
          <w:b/>
        </w:rPr>
        <w:t>_______________</w:t>
      </w:r>
    </w:p>
  </w:footnote>
  <w:footnote w:type="continuationSeparator" w:id="0">
    <w:p w14:paraId="2D65AEFF" w14:textId="77777777" w:rsidR="0047421E" w:rsidRDefault="0047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76A5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1DB569F4" w14:textId="129B025E" w:rsidR="00252B67" w:rsidRDefault="00252B67" w:rsidP="00987C1F">
    <w:pPr>
      <w:pStyle w:val="Header"/>
    </w:pPr>
    <w:r>
      <w:t>Addendum 12 au</w:t>
    </w:r>
    <w:r>
      <w:br/>
      <w:t>Document 36-F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17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52B67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421E"/>
    <w:rsid w:val="00476533"/>
    <w:rsid w:val="00492075"/>
    <w:rsid w:val="004941FD"/>
    <w:rsid w:val="004969AD"/>
    <w:rsid w:val="004A26C4"/>
    <w:rsid w:val="004B13CB"/>
    <w:rsid w:val="004B35D2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13AE8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1AAD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45116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969FF"/>
    <w:rsid w:val="009C3191"/>
    <w:rsid w:val="009C56E5"/>
    <w:rsid w:val="009D72B0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D2C4A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CF77E2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243B"/>
    <w:rsid w:val="00DD44AF"/>
    <w:rsid w:val="00DD732B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D86BA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AppendixNoTitle">
    <w:name w:val="Appendix_NoTitle"/>
    <w:basedOn w:val="AnnexNoTitle"/>
    <w:next w:val="Normalaftertitle"/>
    <w:rsid w:val="00653903"/>
    <w:pPr>
      <w:spacing w:after="0" w:line="240" w:lineRule="auto"/>
      <w:outlineLvl w:val="0"/>
    </w:pPr>
    <w:rPr>
      <w:lang w:val="fr-FR"/>
    </w:rPr>
  </w:style>
  <w:style w:type="paragraph" w:customStyle="1" w:styleId="AnnexNoTitle">
    <w:name w:val="Annex_NoTitle"/>
    <w:basedOn w:val="Normal"/>
    <w:next w:val="Normal"/>
    <w:rsid w:val="00132F83"/>
    <w:pPr>
      <w:keepNext/>
      <w:keepLines/>
      <w:spacing w:before="720" w:after="120" w:line="280" w:lineRule="exact"/>
      <w:jc w:val="center"/>
    </w:pPr>
    <w:rPr>
      <w:b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41F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42b437-1557-4b34-9386-74ba1e01ac35">DPM</DPM_x0020_Author>
    <DPM_x0020_File_x0020_name xmlns="d642b437-1557-4b34-9386-74ba1e01ac35">T17-WTSA.20-C-0036!A12!MSW-F</DPM_x0020_File_x0020_name>
    <DPM_x0020_Version xmlns="d642b437-1557-4b34-9386-74ba1e01ac35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42b437-1557-4b34-9386-74ba1e01ac35" targetNamespace="http://schemas.microsoft.com/office/2006/metadata/properties" ma:root="true" ma:fieldsID="d41af5c836d734370eb92e7ee5f83852" ns2:_="" ns3:_="">
    <xsd:import namespace="996b2e75-67fd-4955-a3b0-5ab9934cb50b"/>
    <xsd:import namespace="d642b437-1557-4b34-9386-74ba1e01ac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2b437-1557-4b34-9386-74ba1e01ac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642b437-1557-4b34-9386-74ba1e01ac35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42b437-1557-4b34-9386-74ba1e01a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BD4F7-5C75-41FD-8F2A-2C9EB3D756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T17-WTSA.20-C-0036!A12!MSW-F</vt:lpstr>
      <vt:lpstr>T17-WTSA.20-C-0036!A12!MSW-F</vt:lpstr>
    </vt:vector>
  </TitlesOfParts>
  <Manager>General Secretariat - Pool</Manager>
  <Company>International Telecommunication Union (ITU)</Company>
  <LinksUpToDate>false</LinksUpToDate>
  <CharactersWithSpaces>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T17-WTSA.20-C-0036!A12!MSW-F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5</cp:revision>
  <cp:lastPrinted>2016-06-07T13:22:00Z</cp:lastPrinted>
  <dcterms:created xsi:type="dcterms:W3CDTF">2022-02-07T10:52:00Z</dcterms:created>
  <dcterms:modified xsi:type="dcterms:W3CDTF">2022-02-07T11:56:00Z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