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9F5A57" w14:paraId="040FABA5" w14:textId="77777777" w:rsidTr="00CF2532">
        <w:trPr>
          <w:cantSplit/>
        </w:trPr>
        <w:tc>
          <w:tcPr>
            <w:tcW w:w="6804" w:type="dxa"/>
            <w:vAlign w:val="center"/>
          </w:tcPr>
          <w:p w14:paraId="7D0BF795" w14:textId="77777777" w:rsidR="00CF2532" w:rsidRPr="009F5A57" w:rsidRDefault="00CF2532" w:rsidP="00F94F61">
            <w:pPr>
              <w:rPr>
                <w:rFonts w:ascii="Verdana" w:hAnsi="Verdana" w:cs="Times New Roman Bold"/>
                <w:b/>
                <w:bCs/>
                <w:sz w:val="22"/>
                <w:szCs w:val="22"/>
                <w:lang w:val="fr-FR"/>
              </w:rPr>
            </w:pPr>
            <w:r w:rsidRPr="009F5A57">
              <w:rPr>
                <w:rFonts w:ascii="Verdana" w:hAnsi="Verdana" w:cs="Times New Roman Bold"/>
                <w:b/>
                <w:bCs/>
                <w:sz w:val="22"/>
                <w:szCs w:val="22"/>
                <w:lang w:val="fr-FR"/>
              </w:rPr>
              <w:t xml:space="preserve">Assemblée mondiale de normalisation </w:t>
            </w:r>
            <w:r w:rsidRPr="009F5A57">
              <w:rPr>
                <w:rFonts w:ascii="Verdana" w:hAnsi="Verdana" w:cs="Times New Roman Bold"/>
                <w:b/>
                <w:bCs/>
                <w:sz w:val="22"/>
                <w:szCs w:val="22"/>
                <w:lang w:val="fr-FR"/>
              </w:rPr>
              <w:br/>
              <w:t>des télécommunications (AMNT-20)</w:t>
            </w:r>
            <w:r w:rsidRPr="009F5A57">
              <w:rPr>
                <w:rFonts w:ascii="Verdana" w:hAnsi="Verdana" w:cs="Times New Roman Bold"/>
                <w:b/>
                <w:bCs/>
                <w:sz w:val="26"/>
                <w:szCs w:val="26"/>
                <w:lang w:val="fr-FR"/>
              </w:rPr>
              <w:br/>
            </w:r>
            <w:r w:rsidR="00A4071B" w:rsidRPr="009F5A57">
              <w:rPr>
                <w:rFonts w:ascii="Verdana" w:hAnsi="Verdana" w:cs="Times New Roman Bold"/>
                <w:b/>
                <w:bCs/>
                <w:sz w:val="18"/>
                <w:szCs w:val="18"/>
                <w:lang w:val="fr-FR"/>
              </w:rPr>
              <w:t>Genève</w:t>
            </w:r>
            <w:r w:rsidR="004B35D2" w:rsidRPr="009F5A57">
              <w:rPr>
                <w:rFonts w:ascii="Verdana" w:hAnsi="Verdana" w:cs="Times New Roman Bold"/>
                <w:b/>
                <w:bCs/>
                <w:sz w:val="18"/>
                <w:szCs w:val="18"/>
                <w:lang w:val="fr-FR"/>
              </w:rPr>
              <w:t>, 1</w:t>
            </w:r>
            <w:r w:rsidR="00153859" w:rsidRPr="009F5A57">
              <w:rPr>
                <w:rFonts w:ascii="Verdana" w:hAnsi="Verdana" w:cs="Times New Roman Bold"/>
                <w:b/>
                <w:bCs/>
                <w:sz w:val="18"/>
                <w:szCs w:val="18"/>
                <w:lang w:val="fr-FR"/>
              </w:rPr>
              <w:t>er</w:t>
            </w:r>
            <w:r w:rsidR="00CE36EA" w:rsidRPr="009F5A57">
              <w:rPr>
                <w:rFonts w:ascii="Verdana" w:hAnsi="Verdana" w:cs="Times New Roman Bold"/>
                <w:b/>
                <w:bCs/>
                <w:sz w:val="18"/>
                <w:szCs w:val="18"/>
                <w:lang w:val="fr-FR"/>
              </w:rPr>
              <w:t>-</w:t>
            </w:r>
            <w:r w:rsidR="005E28A3" w:rsidRPr="009F5A57">
              <w:rPr>
                <w:rFonts w:ascii="Verdana" w:hAnsi="Verdana" w:cs="Times New Roman Bold"/>
                <w:b/>
                <w:bCs/>
                <w:sz w:val="18"/>
                <w:szCs w:val="18"/>
                <w:lang w:val="fr-FR"/>
              </w:rPr>
              <w:t>9</w:t>
            </w:r>
            <w:r w:rsidR="00CE36EA" w:rsidRPr="009F5A57">
              <w:rPr>
                <w:rFonts w:ascii="Verdana" w:hAnsi="Verdana" w:cs="Times New Roman Bold"/>
                <w:b/>
                <w:bCs/>
                <w:sz w:val="18"/>
                <w:szCs w:val="18"/>
                <w:lang w:val="fr-FR"/>
              </w:rPr>
              <w:t xml:space="preserve"> mars 202</w:t>
            </w:r>
            <w:r w:rsidR="004B35D2" w:rsidRPr="009F5A57">
              <w:rPr>
                <w:rFonts w:ascii="Verdana" w:hAnsi="Verdana" w:cs="Times New Roman Bold"/>
                <w:b/>
                <w:bCs/>
                <w:sz w:val="18"/>
                <w:szCs w:val="18"/>
                <w:lang w:val="fr-FR"/>
              </w:rPr>
              <w:t>2</w:t>
            </w:r>
          </w:p>
        </w:tc>
        <w:tc>
          <w:tcPr>
            <w:tcW w:w="3007" w:type="dxa"/>
            <w:vAlign w:val="center"/>
          </w:tcPr>
          <w:p w14:paraId="4F261C12" w14:textId="77777777" w:rsidR="00CF2532" w:rsidRPr="009F5A57" w:rsidRDefault="00CF2532" w:rsidP="00F94F61">
            <w:pPr>
              <w:spacing w:before="0"/>
              <w:rPr>
                <w:lang w:val="fr-FR"/>
              </w:rPr>
            </w:pPr>
            <w:r w:rsidRPr="009D2B94">
              <w:rPr>
                <w:noProof/>
                <w:lang w:val="en-US"/>
              </w:rPr>
              <w:drawing>
                <wp:inline distT="0" distB="0" distL="0" distR="0" wp14:anchorId="01F014E4" wp14:editId="725E0E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F5A57" w14:paraId="05CD5B07" w14:textId="77777777" w:rsidTr="00530525">
        <w:trPr>
          <w:cantSplit/>
        </w:trPr>
        <w:tc>
          <w:tcPr>
            <w:tcW w:w="6804" w:type="dxa"/>
            <w:tcBorders>
              <w:bottom w:val="single" w:sz="12" w:space="0" w:color="auto"/>
            </w:tcBorders>
          </w:tcPr>
          <w:p w14:paraId="683888E5" w14:textId="77777777" w:rsidR="00595780" w:rsidRPr="009F5A57" w:rsidRDefault="00595780" w:rsidP="00F94F61">
            <w:pPr>
              <w:spacing w:before="0"/>
              <w:rPr>
                <w:lang w:val="fr-FR"/>
              </w:rPr>
            </w:pPr>
          </w:p>
        </w:tc>
        <w:tc>
          <w:tcPr>
            <w:tcW w:w="3007" w:type="dxa"/>
            <w:tcBorders>
              <w:bottom w:val="single" w:sz="12" w:space="0" w:color="auto"/>
            </w:tcBorders>
          </w:tcPr>
          <w:p w14:paraId="5BE89C9F" w14:textId="77777777" w:rsidR="00595780" w:rsidRPr="009F5A57" w:rsidRDefault="00595780" w:rsidP="00F94F61">
            <w:pPr>
              <w:spacing w:before="0"/>
              <w:rPr>
                <w:lang w:val="fr-FR"/>
              </w:rPr>
            </w:pPr>
          </w:p>
        </w:tc>
      </w:tr>
      <w:tr w:rsidR="001D581B" w:rsidRPr="009F5A57" w14:paraId="31C83F76" w14:textId="77777777" w:rsidTr="00530525">
        <w:trPr>
          <w:cantSplit/>
        </w:trPr>
        <w:tc>
          <w:tcPr>
            <w:tcW w:w="6804" w:type="dxa"/>
            <w:tcBorders>
              <w:top w:val="single" w:sz="12" w:space="0" w:color="auto"/>
            </w:tcBorders>
          </w:tcPr>
          <w:p w14:paraId="3229D829" w14:textId="77777777" w:rsidR="00595780" w:rsidRPr="009F5A57" w:rsidRDefault="00595780" w:rsidP="00F94F61">
            <w:pPr>
              <w:spacing w:before="0"/>
              <w:rPr>
                <w:lang w:val="fr-FR"/>
              </w:rPr>
            </w:pPr>
          </w:p>
        </w:tc>
        <w:tc>
          <w:tcPr>
            <w:tcW w:w="3007" w:type="dxa"/>
          </w:tcPr>
          <w:p w14:paraId="0A5674B7" w14:textId="77777777" w:rsidR="00595780" w:rsidRPr="009F5A57" w:rsidRDefault="00595780" w:rsidP="00F94F61">
            <w:pPr>
              <w:spacing w:before="0"/>
              <w:rPr>
                <w:rFonts w:ascii="Verdana" w:hAnsi="Verdana"/>
                <w:b/>
                <w:bCs/>
                <w:sz w:val="20"/>
                <w:lang w:val="fr-FR"/>
              </w:rPr>
            </w:pPr>
          </w:p>
        </w:tc>
      </w:tr>
      <w:tr w:rsidR="00C26BA2" w:rsidRPr="009F5A57" w14:paraId="7D3A2B37" w14:textId="77777777" w:rsidTr="00530525">
        <w:trPr>
          <w:cantSplit/>
        </w:trPr>
        <w:tc>
          <w:tcPr>
            <w:tcW w:w="6804" w:type="dxa"/>
          </w:tcPr>
          <w:p w14:paraId="6A37676F" w14:textId="77777777" w:rsidR="00C26BA2" w:rsidRPr="009F5A57" w:rsidRDefault="00C26BA2" w:rsidP="00F94F61">
            <w:pPr>
              <w:spacing w:before="0"/>
              <w:rPr>
                <w:lang w:val="fr-FR"/>
              </w:rPr>
            </w:pPr>
            <w:r w:rsidRPr="009F5A57">
              <w:rPr>
                <w:rFonts w:ascii="Verdana" w:hAnsi="Verdana"/>
                <w:b/>
                <w:sz w:val="20"/>
                <w:lang w:val="fr-FR"/>
              </w:rPr>
              <w:t>SÉANCE PLÉNIÈRE</w:t>
            </w:r>
          </w:p>
        </w:tc>
        <w:tc>
          <w:tcPr>
            <w:tcW w:w="3007" w:type="dxa"/>
          </w:tcPr>
          <w:p w14:paraId="6A87F7CC" w14:textId="6E8EB4E4" w:rsidR="00C26BA2" w:rsidRPr="009F5A57" w:rsidRDefault="00C26BA2" w:rsidP="00F94F61">
            <w:pPr>
              <w:pStyle w:val="DocNumber"/>
              <w:rPr>
                <w:lang w:val="fr-FR"/>
              </w:rPr>
            </w:pPr>
            <w:r w:rsidRPr="009F5A57">
              <w:rPr>
                <w:lang w:val="fr-FR"/>
              </w:rPr>
              <w:t>Addendum 7 au</w:t>
            </w:r>
            <w:r w:rsidRPr="009F5A57">
              <w:rPr>
                <w:lang w:val="fr-FR"/>
              </w:rPr>
              <w:br/>
              <w:t>Document 35</w:t>
            </w:r>
            <w:r w:rsidR="005076DA" w:rsidRPr="009F5A57">
              <w:rPr>
                <w:lang w:val="fr-FR"/>
              </w:rPr>
              <w:t>-F</w:t>
            </w:r>
          </w:p>
        </w:tc>
      </w:tr>
      <w:tr w:rsidR="001D581B" w:rsidRPr="009F5A57" w14:paraId="710791C6" w14:textId="77777777" w:rsidTr="00530525">
        <w:trPr>
          <w:cantSplit/>
        </w:trPr>
        <w:tc>
          <w:tcPr>
            <w:tcW w:w="6804" w:type="dxa"/>
          </w:tcPr>
          <w:p w14:paraId="3B98E294" w14:textId="77777777" w:rsidR="00595780" w:rsidRPr="009F5A57" w:rsidRDefault="00595780" w:rsidP="00F94F61">
            <w:pPr>
              <w:spacing w:before="0"/>
              <w:rPr>
                <w:lang w:val="fr-FR"/>
              </w:rPr>
            </w:pPr>
          </w:p>
        </w:tc>
        <w:tc>
          <w:tcPr>
            <w:tcW w:w="3007" w:type="dxa"/>
          </w:tcPr>
          <w:p w14:paraId="73391C82" w14:textId="77777777" w:rsidR="00595780" w:rsidRPr="009F5A57" w:rsidRDefault="00C26BA2" w:rsidP="00F94F61">
            <w:pPr>
              <w:spacing w:before="0"/>
              <w:rPr>
                <w:lang w:val="fr-FR"/>
              </w:rPr>
            </w:pPr>
            <w:r w:rsidRPr="009F5A57">
              <w:rPr>
                <w:rFonts w:ascii="Verdana" w:hAnsi="Verdana"/>
                <w:b/>
                <w:sz w:val="20"/>
                <w:lang w:val="fr-FR"/>
              </w:rPr>
              <w:t>15 décembre 2021</w:t>
            </w:r>
          </w:p>
        </w:tc>
      </w:tr>
      <w:tr w:rsidR="001D581B" w:rsidRPr="009F5A57" w14:paraId="513499CD" w14:textId="77777777" w:rsidTr="00530525">
        <w:trPr>
          <w:cantSplit/>
        </w:trPr>
        <w:tc>
          <w:tcPr>
            <w:tcW w:w="6804" w:type="dxa"/>
          </w:tcPr>
          <w:p w14:paraId="4A703E28" w14:textId="77777777" w:rsidR="00595780" w:rsidRPr="009F5A57" w:rsidRDefault="00595780" w:rsidP="00F94F61">
            <w:pPr>
              <w:spacing w:before="0"/>
              <w:rPr>
                <w:lang w:val="fr-FR"/>
              </w:rPr>
            </w:pPr>
          </w:p>
        </w:tc>
        <w:tc>
          <w:tcPr>
            <w:tcW w:w="3007" w:type="dxa"/>
          </w:tcPr>
          <w:p w14:paraId="4F0D6DA8" w14:textId="77777777" w:rsidR="00595780" w:rsidRPr="009F5A57" w:rsidRDefault="00C26BA2" w:rsidP="00F94F61">
            <w:pPr>
              <w:spacing w:before="0"/>
              <w:rPr>
                <w:lang w:val="fr-FR"/>
              </w:rPr>
            </w:pPr>
            <w:r w:rsidRPr="009F5A57">
              <w:rPr>
                <w:rFonts w:ascii="Verdana" w:hAnsi="Verdana"/>
                <w:b/>
                <w:sz w:val="20"/>
                <w:lang w:val="fr-FR"/>
              </w:rPr>
              <w:t>Original: anglais</w:t>
            </w:r>
          </w:p>
        </w:tc>
      </w:tr>
      <w:tr w:rsidR="000032AD" w:rsidRPr="009F5A57" w14:paraId="304734D2" w14:textId="77777777" w:rsidTr="00530525">
        <w:trPr>
          <w:cantSplit/>
        </w:trPr>
        <w:tc>
          <w:tcPr>
            <w:tcW w:w="9811" w:type="dxa"/>
            <w:gridSpan w:val="2"/>
          </w:tcPr>
          <w:p w14:paraId="69FD2A28" w14:textId="77777777" w:rsidR="000032AD" w:rsidRPr="009F5A57" w:rsidRDefault="000032AD" w:rsidP="00F94F61">
            <w:pPr>
              <w:spacing w:before="0"/>
              <w:rPr>
                <w:rFonts w:ascii="Verdana" w:hAnsi="Verdana"/>
                <w:b/>
                <w:bCs/>
                <w:sz w:val="20"/>
                <w:lang w:val="fr-FR"/>
              </w:rPr>
            </w:pPr>
          </w:p>
        </w:tc>
      </w:tr>
      <w:tr w:rsidR="00595780" w:rsidRPr="009D2B94" w14:paraId="531967DE" w14:textId="77777777" w:rsidTr="00530525">
        <w:trPr>
          <w:cantSplit/>
        </w:trPr>
        <w:tc>
          <w:tcPr>
            <w:tcW w:w="9811" w:type="dxa"/>
            <w:gridSpan w:val="2"/>
          </w:tcPr>
          <w:p w14:paraId="36C23288" w14:textId="77777777" w:rsidR="00595780" w:rsidRPr="009F5A57" w:rsidRDefault="00C26BA2" w:rsidP="00F94F61">
            <w:pPr>
              <w:pStyle w:val="Source"/>
              <w:rPr>
                <w:lang w:val="fr-FR"/>
              </w:rPr>
            </w:pPr>
            <w:r w:rsidRPr="009F5A57">
              <w:rPr>
                <w:lang w:val="fr-FR"/>
              </w:rPr>
              <w:t>Administrations des pays membres de l'Union africaine des télécommunications</w:t>
            </w:r>
          </w:p>
        </w:tc>
      </w:tr>
      <w:tr w:rsidR="00595780" w:rsidRPr="009D2B94" w14:paraId="2D260883" w14:textId="77777777" w:rsidTr="00530525">
        <w:trPr>
          <w:cantSplit/>
        </w:trPr>
        <w:tc>
          <w:tcPr>
            <w:tcW w:w="9811" w:type="dxa"/>
            <w:gridSpan w:val="2"/>
          </w:tcPr>
          <w:p w14:paraId="10B28F09" w14:textId="77777777" w:rsidR="00595780" w:rsidRPr="009F5A57" w:rsidRDefault="00242C69" w:rsidP="00F94F61">
            <w:pPr>
              <w:pStyle w:val="Title1"/>
              <w:rPr>
                <w:lang w:val="fr-FR"/>
              </w:rPr>
            </w:pPr>
            <w:r w:rsidRPr="009F5A57">
              <w:rPr>
                <w:lang w:val="fr-FR"/>
              </w:rPr>
              <w:t>PROPOSITIONS DE MODIFICATION DE LA</w:t>
            </w:r>
            <w:r w:rsidR="00C26BA2" w:rsidRPr="009F5A57">
              <w:rPr>
                <w:lang w:val="fr-FR"/>
              </w:rPr>
              <w:t xml:space="preserve"> R</w:t>
            </w:r>
            <w:r w:rsidR="00C47274" w:rsidRPr="009F5A57">
              <w:rPr>
                <w:lang w:val="fr-FR"/>
              </w:rPr>
              <w:t>É</w:t>
            </w:r>
            <w:r w:rsidR="00C26BA2" w:rsidRPr="009F5A57">
              <w:rPr>
                <w:lang w:val="fr-FR"/>
              </w:rPr>
              <w:t>solution 67</w:t>
            </w:r>
          </w:p>
        </w:tc>
      </w:tr>
      <w:tr w:rsidR="00595780" w:rsidRPr="009D2B94" w14:paraId="4729C20C" w14:textId="77777777" w:rsidTr="00530525">
        <w:trPr>
          <w:cantSplit/>
        </w:trPr>
        <w:tc>
          <w:tcPr>
            <w:tcW w:w="9811" w:type="dxa"/>
            <w:gridSpan w:val="2"/>
          </w:tcPr>
          <w:p w14:paraId="272164EE" w14:textId="77777777" w:rsidR="00595780" w:rsidRPr="009F5A57" w:rsidRDefault="00595780" w:rsidP="00F94F61">
            <w:pPr>
              <w:pStyle w:val="Title2"/>
              <w:rPr>
                <w:lang w:val="fr-FR"/>
              </w:rPr>
            </w:pPr>
          </w:p>
        </w:tc>
      </w:tr>
      <w:tr w:rsidR="00C26BA2" w:rsidRPr="009D2B94" w14:paraId="0D2260CF" w14:textId="77777777" w:rsidTr="00D300B0">
        <w:trPr>
          <w:cantSplit/>
          <w:trHeight w:hRule="exact" w:val="120"/>
        </w:trPr>
        <w:tc>
          <w:tcPr>
            <w:tcW w:w="9811" w:type="dxa"/>
            <w:gridSpan w:val="2"/>
          </w:tcPr>
          <w:p w14:paraId="28061A0E" w14:textId="77777777" w:rsidR="00C26BA2" w:rsidRPr="009F5A57" w:rsidRDefault="00C26BA2" w:rsidP="00F94F61">
            <w:pPr>
              <w:pStyle w:val="Agendaitem"/>
              <w:rPr>
                <w:lang w:val="fr-FR"/>
              </w:rPr>
            </w:pPr>
          </w:p>
        </w:tc>
      </w:tr>
    </w:tbl>
    <w:p w14:paraId="7AE890E1" w14:textId="77777777" w:rsidR="00E11197" w:rsidRPr="009F5A57" w:rsidRDefault="00E11197" w:rsidP="00F94F61">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9D2B94" w14:paraId="0F9B89A3" w14:textId="77777777" w:rsidTr="00242C69">
        <w:trPr>
          <w:cantSplit/>
        </w:trPr>
        <w:tc>
          <w:tcPr>
            <w:tcW w:w="1911" w:type="dxa"/>
          </w:tcPr>
          <w:p w14:paraId="470B03F8" w14:textId="77777777" w:rsidR="00E11197" w:rsidRPr="009F5A57" w:rsidRDefault="00E11197" w:rsidP="00F94F61">
            <w:pPr>
              <w:rPr>
                <w:lang w:val="fr-FR"/>
              </w:rPr>
            </w:pPr>
            <w:r w:rsidRPr="009F5A57">
              <w:rPr>
                <w:b/>
                <w:bCs/>
                <w:lang w:val="fr-FR"/>
              </w:rPr>
              <w:t>Résumé:</w:t>
            </w:r>
          </w:p>
        </w:tc>
        <w:tc>
          <w:tcPr>
            <w:tcW w:w="7899" w:type="dxa"/>
            <w:gridSpan w:val="2"/>
          </w:tcPr>
          <w:p w14:paraId="0CA4213B" w14:textId="77777777" w:rsidR="006E216E" w:rsidRPr="009F5A57" w:rsidRDefault="006E216E" w:rsidP="00F94F61">
            <w:pPr>
              <w:rPr>
                <w:color w:val="000000" w:themeColor="text1"/>
                <w:lang w:val="fr-FR"/>
              </w:rPr>
            </w:pPr>
            <w:r w:rsidRPr="009F5A57">
              <w:rPr>
                <w:color w:val="000000" w:themeColor="text1"/>
                <w:lang w:val="fr-FR"/>
              </w:rPr>
              <w:t xml:space="preserve">L'UAT propose de modifier la Résolution 67, afin de </w:t>
            </w:r>
            <w:r w:rsidR="001F1CDF" w:rsidRPr="009F5A57">
              <w:rPr>
                <w:color w:val="000000" w:themeColor="text1"/>
                <w:lang w:val="fr-FR"/>
              </w:rPr>
              <w:t>promouvoir</w:t>
            </w:r>
            <w:r w:rsidR="0093521C" w:rsidRPr="009F5A57">
              <w:rPr>
                <w:color w:val="000000" w:themeColor="text1"/>
                <w:lang w:val="fr-FR"/>
              </w:rPr>
              <w:t xml:space="preserve"> l'utilisation des langues officielles de l'UIT sur un pied d'égalité.</w:t>
            </w:r>
          </w:p>
        </w:tc>
      </w:tr>
      <w:tr w:rsidR="00081194" w:rsidRPr="009D2B94" w14:paraId="675AE18D" w14:textId="77777777" w:rsidTr="00242C69">
        <w:trPr>
          <w:cantSplit/>
        </w:trPr>
        <w:tc>
          <w:tcPr>
            <w:tcW w:w="1911" w:type="dxa"/>
          </w:tcPr>
          <w:p w14:paraId="5CFBE457" w14:textId="77777777" w:rsidR="00081194" w:rsidRPr="009F5A57" w:rsidRDefault="00081194" w:rsidP="00F94F61">
            <w:pPr>
              <w:rPr>
                <w:b/>
                <w:bCs/>
                <w:lang w:val="fr-FR"/>
              </w:rPr>
            </w:pPr>
            <w:r w:rsidRPr="009F5A57">
              <w:rPr>
                <w:b/>
                <w:bCs/>
                <w:lang w:val="fr-FR"/>
              </w:rPr>
              <w:t>Contact:</w:t>
            </w:r>
          </w:p>
        </w:tc>
        <w:tc>
          <w:tcPr>
            <w:tcW w:w="4185" w:type="dxa"/>
          </w:tcPr>
          <w:p w14:paraId="4673CB4D" w14:textId="77777777" w:rsidR="00242C69" w:rsidRPr="009F5A57" w:rsidRDefault="00C47274" w:rsidP="00F94F61">
            <w:pPr>
              <w:rPr>
                <w:bCs/>
                <w:lang w:val="fr-FR"/>
              </w:rPr>
            </w:pPr>
            <w:r w:rsidRPr="009F5A57">
              <w:rPr>
                <w:bCs/>
                <w:lang w:val="fr-FR"/>
              </w:rPr>
              <w:t xml:space="preserve">Mme </w:t>
            </w:r>
            <w:r w:rsidR="00242C69" w:rsidRPr="009F5A57">
              <w:rPr>
                <w:bCs/>
                <w:lang w:val="fr-FR"/>
              </w:rPr>
              <w:t>Meriem Slimani</w:t>
            </w:r>
          </w:p>
          <w:p w14:paraId="634B1FD0" w14:textId="77777777" w:rsidR="00242C69" w:rsidRPr="009F5A57" w:rsidRDefault="00242C69" w:rsidP="00F94F61">
            <w:pPr>
              <w:spacing w:before="0"/>
              <w:rPr>
                <w:bCs/>
                <w:lang w:val="fr-FR"/>
              </w:rPr>
            </w:pPr>
            <w:r w:rsidRPr="009F5A57">
              <w:rPr>
                <w:lang w:val="fr-FR"/>
              </w:rPr>
              <w:t>Union africaine des télécommunications</w:t>
            </w:r>
          </w:p>
          <w:p w14:paraId="54105C68" w14:textId="77777777" w:rsidR="00081194" w:rsidRPr="009F5A57" w:rsidRDefault="00242C69" w:rsidP="00F94F61">
            <w:pPr>
              <w:spacing w:before="0"/>
              <w:rPr>
                <w:lang w:val="fr-FR"/>
              </w:rPr>
            </w:pPr>
            <w:r w:rsidRPr="009F5A57">
              <w:rPr>
                <w:bCs/>
                <w:lang w:val="fr-FR"/>
              </w:rPr>
              <w:t>Kenya</w:t>
            </w:r>
          </w:p>
        </w:tc>
        <w:tc>
          <w:tcPr>
            <w:tcW w:w="3714" w:type="dxa"/>
          </w:tcPr>
          <w:p w14:paraId="12B5E690" w14:textId="1D0C6BA4" w:rsidR="00081194" w:rsidRPr="009F5A57" w:rsidRDefault="00242C69" w:rsidP="005076DA">
            <w:pPr>
              <w:tabs>
                <w:tab w:val="clear" w:pos="794"/>
                <w:tab w:val="left" w:pos="1020"/>
              </w:tabs>
              <w:rPr>
                <w:lang w:val="fr-FR"/>
              </w:rPr>
            </w:pPr>
            <w:r w:rsidRPr="009F5A57">
              <w:rPr>
                <w:bCs/>
                <w:lang w:val="fr-FR"/>
                <w:rPrChange w:id="0" w:author="Chanavat, Emilie" w:date="2021-12-22T10:27:00Z">
                  <w:rPr>
                    <w:bCs/>
                    <w:lang w:val="fr-CH"/>
                  </w:rPr>
                </w:rPrChange>
              </w:rPr>
              <w:t>Tél.:</w:t>
            </w:r>
            <w:r w:rsidR="005076DA" w:rsidRPr="009F5A57">
              <w:rPr>
                <w:bCs/>
                <w:lang w:val="fr-FR"/>
                <w:rPrChange w:id="1" w:author="Chanavat, Emilie" w:date="2021-12-22T10:27:00Z">
                  <w:rPr>
                    <w:bCs/>
                    <w:lang w:val="fr-CH"/>
                  </w:rPr>
                </w:rPrChange>
              </w:rPr>
              <w:tab/>
            </w:r>
            <w:r w:rsidRPr="009F5A57">
              <w:rPr>
                <w:bCs/>
                <w:lang w:val="fr-FR"/>
                <w:rPrChange w:id="2" w:author="Chanavat, Emilie" w:date="2021-12-22T10:27:00Z">
                  <w:rPr>
                    <w:bCs/>
                    <w:lang w:val="fr-CH"/>
                  </w:rPr>
                </w:rPrChange>
              </w:rPr>
              <w:t>+254726820362</w:t>
            </w:r>
            <w:r w:rsidRPr="009F5A57">
              <w:rPr>
                <w:bCs/>
                <w:lang w:val="fr-FR"/>
                <w:rPrChange w:id="3" w:author="Chanavat, Emilie" w:date="2021-12-22T10:27:00Z">
                  <w:rPr>
                    <w:bCs/>
                    <w:lang w:val="fr-CH"/>
                  </w:rPr>
                </w:rPrChange>
              </w:rPr>
              <w:br/>
              <w:t>Courriel:</w:t>
            </w:r>
            <w:r w:rsidR="005076DA" w:rsidRPr="009F5A57">
              <w:rPr>
                <w:bCs/>
                <w:lang w:val="fr-FR"/>
                <w:rPrChange w:id="4" w:author="Chanavat, Emilie" w:date="2021-12-22T10:27:00Z">
                  <w:rPr>
                    <w:bCs/>
                    <w:lang w:val="fr-CH"/>
                  </w:rPr>
                </w:rPrChange>
              </w:rPr>
              <w:tab/>
            </w:r>
            <w:r w:rsidR="005076DA" w:rsidRPr="009F5A57">
              <w:rPr>
                <w:bCs/>
                <w:lang w:val="fr-FR"/>
                <w:rPrChange w:id="5" w:author="Chanavat, Emilie" w:date="2021-12-22T10:27:00Z">
                  <w:rPr>
                    <w:bCs/>
                    <w:lang w:val="fr-CH"/>
                  </w:rPr>
                </w:rPrChange>
              </w:rPr>
              <w:fldChar w:fldCharType="begin"/>
            </w:r>
            <w:r w:rsidR="005076DA" w:rsidRPr="009F5A57">
              <w:rPr>
                <w:bCs/>
                <w:lang w:val="fr-FR"/>
                <w:rPrChange w:id="6" w:author="Chanavat, Emilie" w:date="2021-12-22T10:27:00Z">
                  <w:rPr>
                    <w:bCs/>
                    <w:lang w:val="fr-CH"/>
                  </w:rPr>
                </w:rPrChange>
              </w:rPr>
              <w:instrText xml:space="preserve"> HYPERLINK "mailto:m.slimani@atuuat.africa" </w:instrText>
            </w:r>
            <w:r w:rsidR="005076DA" w:rsidRPr="009F5A57">
              <w:rPr>
                <w:bCs/>
                <w:lang w:val="fr-FR"/>
                <w:rPrChange w:id="7" w:author="Chanavat, Emilie" w:date="2021-12-22T10:27:00Z">
                  <w:rPr>
                    <w:bCs/>
                    <w:lang w:val="fr-CH"/>
                  </w:rPr>
                </w:rPrChange>
              </w:rPr>
              <w:fldChar w:fldCharType="separate"/>
            </w:r>
            <w:r w:rsidR="005076DA" w:rsidRPr="009F5A57">
              <w:rPr>
                <w:rStyle w:val="Hyperlink"/>
                <w:bCs/>
                <w:lang w:val="fr-FR"/>
                <w:rPrChange w:id="8" w:author="Chanavat, Emilie" w:date="2021-12-22T10:27:00Z">
                  <w:rPr>
                    <w:rStyle w:val="Hyperlink"/>
                    <w:bCs/>
                    <w:lang w:val="fr-CH"/>
                  </w:rPr>
                </w:rPrChange>
              </w:rPr>
              <w:t>m.slimani@atuuat.africa</w:t>
            </w:r>
            <w:r w:rsidR="005076DA" w:rsidRPr="009F5A57">
              <w:rPr>
                <w:bCs/>
                <w:lang w:val="fr-FR"/>
                <w:rPrChange w:id="9" w:author="Chanavat, Emilie" w:date="2021-12-22T10:27:00Z">
                  <w:rPr>
                    <w:bCs/>
                    <w:lang w:val="fr-CH"/>
                  </w:rPr>
                </w:rPrChange>
              </w:rPr>
              <w:fldChar w:fldCharType="end"/>
            </w:r>
          </w:p>
        </w:tc>
      </w:tr>
    </w:tbl>
    <w:p w14:paraId="248BC3C1" w14:textId="77777777" w:rsidR="00081194" w:rsidRPr="009F5A57" w:rsidRDefault="00081194" w:rsidP="00F94F61">
      <w:pPr>
        <w:rPr>
          <w:lang w:val="fr-FR"/>
        </w:rPr>
      </w:pPr>
    </w:p>
    <w:p w14:paraId="20E17B50" w14:textId="77777777" w:rsidR="00F776DF" w:rsidRPr="009F5A57" w:rsidRDefault="00F776DF" w:rsidP="00F94F61">
      <w:pPr>
        <w:rPr>
          <w:lang w:val="fr-FR"/>
        </w:rPr>
      </w:pPr>
      <w:r w:rsidRPr="009F5A57">
        <w:rPr>
          <w:lang w:val="fr-FR"/>
        </w:rPr>
        <w:br w:type="page"/>
      </w:r>
    </w:p>
    <w:p w14:paraId="05446862" w14:textId="77777777" w:rsidR="007523E4" w:rsidRPr="009F5A57" w:rsidRDefault="008165E2" w:rsidP="00F94F61">
      <w:pPr>
        <w:pStyle w:val="Proposal"/>
        <w:rPr>
          <w:rFonts w:hint="eastAsia"/>
          <w:lang w:val="fr-FR"/>
        </w:rPr>
      </w:pPr>
      <w:r w:rsidRPr="009F5A57">
        <w:rPr>
          <w:lang w:val="fr-FR"/>
        </w:rPr>
        <w:lastRenderedPageBreak/>
        <w:t>MOD</w:t>
      </w:r>
      <w:r w:rsidRPr="009F5A57">
        <w:rPr>
          <w:lang w:val="fr-FR"/>
        </w:rPr>
        <w:tab/>
        <w:t>AFCP/35A7/1</w:t>
      </w:r>
    </w:p>
    <w:p w14:paraId="2C65338C" w14:textId="77777777" w:rsidR="001211BD" w:rsidRPr="009F5A57" w:rsidRDefault="008165E2" w:rsidP="00F94F61">
      <w:pPr>
        <w:pStyle w:val="ResNo"/>
        <w:rPr>
          <w:b/>
          <w:bCs w:val="0"/>
          <w:lang w:val="fr-FR"/>
        </w:rPr>
      </w:pPr>
      <w:bookmarkStart w:id="10" w:name="_Toc475539609"/>
      <w:bookmarkStart w:id="11" w:name="_Toc475542318"/>
      <w:bookmarkStart w:id="12" w:name="_Toc476211422"/>
      <w:bookmarkStart w:id="13" w:name="_Toc476213359"/>
      <w:r w:rsidRPr="009F5A57">
        <w:rPr>
          <w:lang w:val="fr-FR"/>
        </w:rPr>
        <w:t xml:space="preserve">RÉSOLUTION </w:t>
      </w:r>
      <w:r w:rsidRPr="009F5A57">
        <w:rPr>
          <w:rStyle w:val="href"/>
          <w:lang w:val="fr-FR"/>
        </w:rPr>
        <w:t>67</w:t>
      </w:r>
      <w:r w:rsidRPr="009F5A57">
        <w:rPr>
          <w:lang w:val="fr-FR"/>
        </w:rPr>
        <w:t xml:space="preserve"> (</w:t>
      </w:r>
      <w:r w:rsidRPr="009F5A57">
        <w:rPr>
          <w:caps w:val="0"/>
          <w:lang w:val="fr-FR"/>
        </w:rPr>
        <w:t>Rév.</w:t>
      </w:r>
      <w:r w:rsidR="00242C69" w:rsidRPr="009F5A57">
        <w:rPr>
          <w:caps w:val="0"/>
          <w:lang w:val="fr-FR"/>
        </w:rPr>
        <w:t xml:space="preserve"> </w:t>
      </w:r>
      <w:del w:id="14" w:author="Royer, Veronique" w:date="2021-12-20T16:39:00Z">
        <w:r w:rsidRPr="00EB579B" w:rsidDel="00242C69">
          <w:rPr>
            <w:caps w:val="0"/>
            <w:lang w:val="fr-FR"/>
          </w:rPr>
          <w:delText>Hammamet</w:delText>
        </w:r>
        <w:r w:rsidRPr="009F5A57" w:rsidDel="00242C69">
          <w:rPr>
            <w:lang w:val="fr-FR"/>
          </w:rPr>
          <w:delText xml:space="preserve">, </w:delText>
        </w:r>
        <w:r w:rsidRPr="009F5A57" w:rsidDel="00242C69">
          <w:rPr>
            <w:caps w:val="0"/>
            <w:lang w:val="fr-FR"/>
          </w:rPr>
          <w:delText>2016</w:delText>
        </w:r>
      </w:del>
      <w:ins w:id="15" w:author="Royer, Veronique" w:date="2021-12-20T16:39:00Z">
        <w:r w:rsidR="00242C69" w:rsidRPr="009F5A57">
          <w:rPr>
            <w:caps w:val="0"/>
            <w:lang w:val="fr-FR"/>
          </w:rPr>
          <w:t>Genève, 2022</w:t>
        </w:r>
      </w:ins>
      <w:r w:rsidRPr="009F5A57">
        <w:rPr>
          <w:lang w:val="fr-FR"/>
        </w:rPr>
        <w:t>)</w:t>
      </w:r>
      <w:bookmarkEnd w:id="10"/>
      <w:bookmarkEnd w:id="11"/>
      <w:bookmarkEnd w:id="12"/>
      <w:bookmarkEnd w:id="13"/>
    </w:p>
    <w:p w14:paraId="41774153" w14:textId="77777777" w:rsidR="001211BD" w:rsidRPr="009F5A57" w:rsidRDefault="008165E2" w:rsidP="00F94F61">
      <w:pPr>
        <w:pStyle w:val="Restitle"/>
        <w:rPr>
          <w:rFonts w:hint="eastAsia"/>
          <w:lang w:val="fr-FR"/>
        </w:rPr>
      </w:pPr>
      <w:bookmarkStart w:id="16" w:name="_Toc475539610"/>
      <w:bookmarkStart w:id="17" w:name="_Toc475542319"/>
      <w:bookmarkStart w:id="18" w:name="_Toc476211423"/>
      <w:bookmarkStart w:id="19" w:name="_Toc476213360"/>
      <w:r w:rsidRPr="009F5A57">
        <w:rPr>
          <w:lang w:val="fr-FR"/>
        </w:rPr>
        <w:t>Utilisation au sein du Secteur de la normalisation des t</w:t>
      </w:r>
      <w:r w:rsidRPr="009F5A57">
        <w:rPr>
          <w:lang w:val="fr-FR"/>
        </w:rPr>
        <w:t>é</w:t>
      </w:r>
      <w:r w:rsidRPr="009F5A57">
        <w:rPr>
          <w:lang w:val="fr-FR"/>
        </w:rPr>
        <w:t>l</w:t>
      </w:r>
      <w:r w:rsidRPr="009F5A57">
        <w:rPr>
          <w:lang w:val="fr-FR"/>
        </w:rPr>
        <w:t>é</w:t>
      </w:r>
      <w:r w:rsidRPr="009F5A57">
        <w:rPr>
          <w:lang w:val="fr-FR"/>
        </w:rPr>
        <w:t>communications de</w:t>
      </w:r>
      <w:r w:rsidRPr="009F5A57">
        <w:rPr>
          <w:lang w:val="fr-FR"/>
        </w:rPr>
        <w:t> </w:t>
      </w:r>
      <w:r w:rsidRPr="009F5A57">
        <w:rPr>
          <w:lang w:val="fr-FR"/>
        </w:rPr>
        <w:t>l'UIT des langues de l'Union sur un pied d'</w:t>
      </w:r>
      <w:r w:rsidRPr="009F5A57">
        <w:rPr>
          <w:lang w:val="fr-FR"/>
        </w:rPr>
        <w:t>é</w:t>
      </w:r>
      <w:r w:rsidRPr="009F5A57">
        <w:rPr>
          <w:lang w:val="fr-FR"/>
        </w:rPr>
        <w:t>galit</w:t>
      </w:r>
      <w:r w:rsidRPr="009F5A57">
        <w:rPr>
          <w:lang w:val="fr-FR"/>
        </w:rPr>
        <w:t>é</w:t>
      </w:r>
      <w:bookmarkEnd w:id="16"/>
      <w:bookmarkEnd w:id="17"/>
      <w:bookmarkEnd w:id="18"/>
      <w:bookmarkEnd w:id="19"/>
    </w:p>
    <w:p w14:paraId="1711E13A" w14:textId="77777777" w:rsidR="001211BD" w:rsidRPr="009F5A57" w:rsidRDefault="008165E2" w:rsidP="00F94F61">
      <w:pPr>
        <w:pStyle w:val="Resref"/>
      </w:pPr>
      <w:r w:rsidRPr="009F5A57">
        <w:t>(Johannesburg, 2008; Dubaï, 2012; Hammamet, 2016</w:t>
      </w:r>
      <w:ins w:id="20" w:author="Royer, Veronique" w:date="2021-12-20T16:40:00Z">
        <w:r w:rsidR="00242C69" w:rsidRPr="009F5A57">
          <w:t>; Genève, 2022</w:t>
        </w:r>
      </w:ins>
      <w:r w:rsidRPr="009F5A57">
        <w:t>)</w:t>
      </w:r>
    </w:p>
    <w:p w14:paraId="23FA19E8" w14:textId="77777777" w:rsidR="001211BD" w:rsidRPr="009F5A57" w:rsidRDefault="008165E2" w:rsidP="00F94F61">
      <w:pPr>
        <w:pStyle w:val="Normalaftertitle0"/>
        <w:rPr>
          <w:lang w:val="fr-FR"/>
        </w:rPr>
      </w:pPr>
      <w:r w:rsidRPr="009F5A57">
        <w:rPr>
          <w:lang w:val="fr-FR"/>
        </w:rPr>
        <w:t>L'Assemblée mondiale de normalisation des télécommunications (</w:t>
      </w:r>
      <w:del w:id="21" w:author="Royer, Veronique" w:date="2021-12-20T16:40:00Z">
        <w:r w:rsidRPr="009F5A57" w:rsidDel="00242C69">
          <w:rPr>
            <w:lang w:val="fr-FR"/>
          </w:rPr>
          <w:delText>Hammamet, 2016</w:delText>
        </w:r>
      </w:del>
      <w:ins w:id="22" w:author="Royer, Veronique" w:date="2021-12-20T16:40:00Z">
        <w:r w:rsidR="00242C69" w:rsidRPr="009F5A57">
          <w:rPr>
            <w:lang w:val="fr-FR"/>
          </w:rPr>
          <w:t>Genève, 2022</w:t>
        </w:r>
      </w:ins>
      <w:r w:rsidRPr="009F5A57">
        <w:rPr>
          <w:lang w:val="fr-FR"/>
        </w:rPr>
        <w:t>),</w:t>
      </w:r>
    </w:p>
    <w:p w14:paraId="4CC096B9" w14:textId="77777777" w:rsidR="001211BD" w:rsidRPr="009F5A57" w:rsidRDefault="008165E2" w:rsidP="00F94F61">
      <w:pPr>
        <w:pStyle w:val="Call"/>
        <w:rPr>
          <w:lang w:val="fr-FR"/>
        </w:rPr>
      </w:pPr>
      <w:r w:rsidRPr="009F5A57">
        <w:rPr>
          <w:lang w:val="fr-FR"/>
        </w:rPr>
        <w:t>reconnaissant</w:t>
      </w:r>
    </w:p>
    <w:p w14:paraId="13630EF3" w14:textId="77777777" w:rsidR="001211BD" w:rsidRPr="009F5A57" w:rsidRDefault="008165E2" w:rsidP="00F94F61">
      <w:pPr>
        <w:rPr>
          <w:lang w:val="fr-FR"/>
        </w:rPr>
      </w:pPr>
      <w:r w:rsidRPr="009F5A57">
        <w:rPr>
          <w:i/>
          <w:iCs/>
          <w:lang w:val="fr-FR"/>
        </w:rPr>
        <w:t>a)</w:t>
      </w:r>
      <w:r w:rsidRPr="009F5A57">
        <w:rPr>
          <w:lang w:val="fr-FR"/>
        </w:rPr>
        <w:tab/>
        <w:t>l'adoption, par la Conférence de plénipotentiaires, de la Résolution 154 (Rév. </w:t>
      </w:r>
      <w:del w:id="23" w:author="Royer, Veronique" w:date="2021-12-20T16:40:00Z">
        <w:r w:rsidRPr="009F5A57" w:rsidDel="00242C69">
          <w:rPr>
            <w:lang w:val="fr-FR"/>
          </w:rPr>
          <w:delText>Busan, 2014</w:delText>
        </w:r>
      </w:del>
      <w:ins w:id="24" w:author="Royer, Veronique" w:date="2021-12-20T16:40:00Z">
        <w:r w:rsidR="00242C69" w:rsidRPr="009F5A57">
          <w:rPr>
            <w:lang w:val="fr-FR"/>
          </w:rPr>
          <w:t>Dubaï, 2018</w:t>
        </w:r>
      </w:ins>
      <w:r w:rsidRPr="009F5A57">
        <w:rPr>
          <w:lang w:val="fr-FR"/>
        </w:rPr>
        <w:t>) relative à l'utilisation des six langues officielles de l'Union sur un pied d'égalité, en vertu de laquelle des instructions sont données au Conseil de l'UIT et au Secrétariat général sur la manière de parvenir à l'égalité de traitement des six langues;</w:t>
      </w:r>
    </w:p>
    <w:p w14:paraId="5A414EA7" w14:textId="77777777" w:rsidR="001211BD" w:rsidRPr="009F5A57" w:rsidRDefault="008165E2" w:rsidP="00F94F61">
      <w:pPr>
        <w:rPr>
          <w:lang w:val="fr-FR"/>
        </w:rPr>
      </w:pPr>
      <w:r w:rsidRPr="009F5A57">
        <w:rPr>
          <w:i/>
          <w:iCs/>
          <w:lang w:val="fr-FR"/>
        </w:rPr>
        <w:t>b)</w:t>
      </w:r>
      <w:r w:rsidRPr="009F5A57">
        <w:rPr>
          <w:i/>
          <w:iCs/>
          <w:lang w:val="fr-FR"/>
        </w:rPr>
        <w:tab/>
      </w:r>
      <w:r w:rsidRPr="009F5A57">
        <w:rPr>
          <w:lang w:val="fr-FR"/>
        </w:rPr>
        <w:t>la Résolution 1372 du Conseil, telle qu'il l'a révisée à sa session de 2016, dans laquelle il est pris note des travaux du Comité de coordination pour le vocabulaire (CCV) du Secteur des radiocommunications de l'UIT (UIT</w:t>
      </w:r>
      <w:r w:rsidRPr="009F5A57">
        <w:rPr>
          <w:lang w:val="fr-FR"/>
        </w:rPr>
        <w:noBreakHyphen/>
        <w:t>R) et du Comité de normalisation pour le vocabulaire (SCV) du Secteur de la normalisation des télécommunications de l'UIT (UIT</w:t>
      </w:r>
      <w:r w:rsidRPr="009F5A57">
        <w:rPr>
          <w:lang w:val="fr-FR"/>
        </w:rPr>
        <w:noBreakHyphen/>
        <w:t>T) concernant l'adoption et l'approbation de termes et de définitions dans le domaine des télécommunications/technologies de l'information et de la communication (TIC) dans les six langues officielles de l'Union;</w:t>
      </w:r>
    </w:p>
    <w:p w14:paraId="1673365C" w14:textId="77777777" w:rsidR="001211BD" w:rsidRPr="009F5A57" w:rsidRDefault="008165E2" w:rsidP="00F94F61">
      <w:pPr>
        <w:rPr>
          <w:ins w:id="25" w:author="Royer, Veronique" w:date="2021-12-20T16:40:00Z"/>
          <w:lang w:val="fr-FR"/>
        </w:rPr>
      </w:pPr>
      <w:r w:rsidRPr="009F5A57">
        <w:rPr>
          <w:i/>
          <w:iCs/>
          <w:lang w:val="fr-FR"/>
        </w:rPr>
        <w:t>c)</w:t>
      </w:r>
      <w:r w:rsidRPr="009F5A57">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del w:id="26" w:author="Royer, Veronique" w:date="2021-12-20T16:40:00Z">
        <w:r w:rsidRPr="009F5A57" w:rsidDel="00242C69">
          <w:rPr>
            <w:lang w:val="fr-FR"/>
          </w:rPr>
          <w:delText>,</w:delText>
        </w:r>
      </w:del>
      <w:ins w:id="27" w:author="Royer, Veronique" w:date="2021-12-20T16:40:00Z">
        <w:r w:rsidR="00242C69" w:rsidRPr="009F5A57">
          <w:rPr>
            <w:lang w:val="fr-FR"/>
          </w:rPr>
          <w:t>;</w:t>
        </w:r>
      </w:ins>
    </w:p>
    <w:p w14:paraId="5CF92B28" w14:textId="6622E4A5" w:rsidR="00242C69" w:rsidRPr="009F5A57" w:rsidRDefault="00242C69" w:rsidP="00F94F61">
      <w:pPr>
        <w:rPr>
          <w:i/>
          <w:lang w:val="fr-FR"/>
          <w:rPrChange w:id="28" w:author="Chanavat, Emilie" w:date="2021-12-22T10:27:00Z">
            <w:rPr>
              <w:lang w:val="fr-FR"/>
            </w:rPr>
          </w:rPrChange>
        </w:rPr>
      </w:pPr>
      <w:ins w:id="29" w:author="Royer, Veronique" w:date="2021-12-20T16:41:00Z">
        <w:r w:rsidRPr="009F5A57">
          <w:rPr>
            <w:i/>
            <w:lang w:val="fr-FR"/>
          </w:rPr>
          <w:t>d)</w:t>
        </w:r>
        <w:r w:rsidRPr="009F5A57">
          <w:rPr>
            <w:i/>
            <w:lang w:val="fr-FR"/>
          </w:rPr>
          <w:tab/>
        </w:r>
        <w:r w:rsidRPr="009F5A57">
          <w:rPr>
            <w:lang w:val="fr-FR"/>
            <w:rPrChange w:id="30" w:author="Chanavat, Emilie" w:date="2021-12-22T10:27:00Z">
              <w:rPr>
                <w:i/>
                <w:lang w:val="fr-FR"/>
              </w:rPr>
            </w:rPrChange>
          </w:rPr>
          <w:t xml:space="preserve">la Résolution 1386, adoptée par le Conseil à sa session de 2017, </w:t>
        </w:r>
      </w:ins>
      <w:ins w:id="31" w:author="Nouchi, Barbara" w:date="2021-12-21T15:18:00Z">
        <w:r w:rsidR="006504EE" w:rsidRPr="009F5A57">
          <w:rPr>
            <w:lang w:val="fr-FR"/>
          </w:rPr>
          <w:t>en vertu de laquelle il a été décidé que le</w:t>
        </w:r>
      </w:ins>
      <w:ins w:id="32" w:author="Royer, Veronique" w:date="2021-12-20T16:41:00Z">
        <w:r w:rsidRPr="009F5A57">
          <w:rPr>
            <w:lang w:val="fr-FR"/>
            <w:rPrChange w:id="33" w:author="Chanavat, Emilie" w:date="2021-12-22T10:27:00Z">
              <w:rPr>
                <w:i/>
                <w:lang w:val="fr-FR"/>
              </w:rPr>
            </w:rPrChange>
          </w:rPr>
          <w:t xml:space="preserve"> Comité de coordination de l'UIT pour la terminologie (CCT de l'UIT)</w:t>
        </w:r>
      </w:ins>
      <w:ins w:id="34" w:author="Nouchi, Barbara" w:date="2021-12-21T15:18:00Z">
        <w:r w:rsidR="00D10F8D" w:rsidRPr="009F5A57">
          <w:rPr>
            <w:lang w:val="fr-FR"/>
          </w:rPr>
          <w:t xml:space="preserve"> </w:t>
        </w:r>
      </w:ins>
      <w:ins w:id="35" w:author="Nouchi, Barbara" w:date="2021-12-21T15:19:00Z">
        <w:r w:rsidR="00D10F8D" w:rsidRPr="009F5A57">
          <w:rPr>
            <w:lang w:val="fr-FR"/>
          </w:rPr>
          <w:t>est</w:t>
        </w:r>
      </w:ins>
      <w:ins w:id="36" w:author="Royer, Veronique" w:date="2021-12-20T16:41:00Z">
        <w:r w:rsidRPr="009F5A57">
          <w:rPr>
            <w:lang w:val="fr-FR"/>
            <w:rPrChange w:id="37" w:author="Chanavat, Emilie" w:date="2021-12-22T10:27:00Z">
              <w:rPr>
                <w:i/>
                <w:lang w:val="fr-FR"/>
              </w:rPr>
            </w:rPrChange>
          </w:rPr>
          <w:t xml:space="preserve"> composé du</w:t>
        </w:r>
      </w:ins>
      <w:ins w:id="38" w:author="Royer, Veronique" w:date="2021-12-22T10:46:00Z">
        <w:r w:rsidR="009D2B94">
          <w:rPr>
            <w:lang w:val="fr-FR"/>
          </w:rPr>
          <w:t> </w:t>
        </w:r>
      </w:ins>
      <w:bookmarkStart w:id="39" w:name="_GoBack"/>
      <w:bookmarkEnd w:id="39"/>
      <w:ins w:id="40" w:author="Royer, Veronique" w:date="2021-12-20T16:41:00Z">
        <w:r w:rsidRPr="009F5A57">
          <w:rPr>
            <w:lang w:val="fr-FR"/>
            <w:rPrChange w:id="41" w:author="Chanavat, Emilie" w:date="2021-12-22T10:27:00Z">
              <w:rPr>
                <w:i/>
                <w:lang w:val="fr-FR"/>
              </w:rPr>
            </w:rPrChange>
          </w:rPr>
          <w:t>CCV de l'UIT-R et du SCV de l'UIT</w:t>
        </w:r>
        <w:r w:rsidRPr="009F5A57">
          <w:rPr>
            <w:lang w:val="fr-FR"/>
            <w:rPrChange w:id="42" w:author="Chanavat, Emilie" w:date="2021-12-22T10:27:00Z">
              <w:rPr>
                <w:i/>
                <w:lang w:val="fr-FR"/>
              </w:rPr>
            </w:rPrChange>
          </w:rPr>
          <w:noBreakHyphen/>
          <w:t>T, fonctionnant conformément aux Résolutions pertinentes de l'</w:t>
        </w:r>
      </w:ins>
      <w:ins w:id="43" w:author="Nouchi, Barbara" w:date="2021-12-21T15:20:00Z">
        <w:r w:rsidR="00972886" w:rsidRPr="009F5A57">
          <w:rPr>
            <w:lang w:val="fr-FR"/>
          </w:rPr>
          <w:t>Assemblée de</w:t>
        </w:r>
      </w:ins>
      <w:ins w:id="44" w:author="Nouchi, Barbara" w:date="2021-12-21T15:21:00Z">
        <w:r w:rsidR="00972886" w:rsidRPr="009F5A57">
          <w:rPr>
            <w:lang w:val="fr-FR"/>
          </w:rPr>
          <w:t>s radiocommunications (</w:t>
        </w:r>
      </w:ins>
      <w:ins w:id="45" w:author="Royer, Veronique" w:date="2021-12-20T16:41:00Z">
        <w:r w:rsidRPr="009F5A57">
          <w:rPr>
            <w:lang w:val="fr-FR"/>
            <w:rPrChange w:id="46" w:author="Chanavat, Emilie" w:date="2021-12-22T10:27:00Z">
              <w:rPr>
                <w:i/>
                <w:lang w:val="fr-FR"/>
              </w:rPr>
            </w:rPrChange>
          </w:rPr>
          <w:t>AR</w:t>
        </w:r>
      </w:ins>
      <w:ins w:id="47" w:author="Nouchi, Barbara" w:date="2021-12-21T15:21:00Z">
        <w:r w:rsidR="00972886" w:rsidRPr="009F5A57">
          <w:rPr>
            <w:lang w:val="fr-FR"/>
          </w:rPr>
          <w:t>)</w:t>
        </w:r>
      </w:ins>
      <w:ins w:id="48" w:author="Royer, Veronique" w:date="2021-12-20T16:41:00Z">
        <w:r w:rsidRPr="009F5A57">
          <w:rPr>
            <w:lang w:val="fr-FR"/>
            <w:rPrChange w:id="49" w:author="Chanavat, Emilie" w:date="2021-12-22T10:27:00Z">
              <w:rPr>
                <w:i/>
                <w:lang w:val="fr-FR"/>
              </w:rPr>
            </w:rPrChange>
          </w:rPr>
          <w:t xml:space="preserve"> et de l'</w:t>
        </w:r>
      </w:ins>
      <w:ins w:id="50" w:author="Nouchi, Barbara" w:date="2021-12-21T15:21:00Z">
        <w:r w:rsidR="009118A6" w:rsidRPr="009F5A57">
          <w:rPr>
            <w:lang w:val="fr-FR"/>
          </w:rPr>
          <w:t>Assemblée mondiale de normalisation des télécommunications (</w:t>
        </w:r>
      </w:ins>
      <w:ins w:id="51" w:author="Royer, Veronique" w:date="2021-12-20T16:41:00Z">
        <w:r w:rsidRPr="009F5A57">
          <w:rPr>
            <w:lang w:val="fr-FR"/>
            <w:rPrChange w:id="52" w:author="Chanavat, Emilie" w:date="2021-12-22T10:27:00Z">
              <w:rPr>
                <w:i/>
                <w:lang w:val="fr-FR"/>
              </w:rPr>
            </w:rPrChange>
          </w:rPr>
          <w:t>AMNT</w:t>
        </w:r>
      </w:ins>
      <w:ins w:id="53" w:author="Nouchi, Barbara" w:date="2021-12-21T15:21:00Z">
        <w:r w:rsidR="009118A6" w:rsidRPr="009F5A57">
          <w:rPr>
            <w:lang w:val="fr-FR"/>
          </w:rPr>
          <w:t>)</w:t>
        </w:r>
      </w:ins>
      <w:ins w:id="54" w:author="Royer, Veronique" w:date="2021-12-20T16:41:00Z">
        <w:r w:rsidRPr="009F5A57">
          <w:rPr>
            <w:lang w:val="fr-FR"/>
            <w:rPrChange w:id="55" w:author="Chanavat, Emilie" w:date="2021-12-22T10:27:00Z">
              <w:rPr>
                <w:i/>
                <w:lang w:val="fr-FR"/>
              </w:rPr>
            </w:rPrChange>
          </w:rPr>
          <w:t xml:space="preserve">, ainsi que de représentants de l'UIT-D, travaillant en étroite collaboration avec le </w:t>
        </w:r>
      </w:ins>
      <w:ins w:id="56" w:author="Nouchi, Barbara" w:date="2021-12-21T16:06:00Z">
        <w:r w:rsidR="00707DD3" w:rsidRPr="009F5A57">
          <w:rPr>
            <w:lang w:val="fr-FR"/>
          </w:rPr>
          <w:t>S</w:t>
        </w:r>
      </w:ins>
      <w:ins w:id="57" w:author="Royer, Veronique" w:date="2021-12-20T16:41:00Z">
        <w:r w:rsidRPr="009F5A57">
          <w:rPr>
            <w:lang w:val="fr-FR"/>
            <w:rPrChange w:id="58" w:author="Chanavat, Emilie" w:date="2021-12-22T10:27:00Z">
              <w:rPr>
                <w:i/>
                <w:lang w:val="fr-FR"/>
              </w:rPr>
            </w:rPrChange>
          </w:rPr>
          <w:t>ecrétariat,</w:t>
        </w:r>
      </w:ins>
    </w:p>
    <w:p w14:paraId="5DF97F29" w14:textId="77777777" w:rsidR="001211BD" w:rsidRPr="009F5A57" w:rsidRDefault="008165E2" w:rsidP="00F94F61">
      <w:pPr>
        <w:pStyle w:val="Call"/>
        <w:rPr>
          <w:lang w:val="fr-FR"/>
        </w:rPr>
      </w:pPr>
      <w:r w:rsidRPr="009F5A57">
        <w:rPr>
          <w:lang w:val="fr-FR"/>
        </w:rPr>
        <w:t>considérant</w:t>
      </w:r>
    </w:p>
    <w:p w14:paraId="47903BBC" w14:textId="77777777" w:rsidR="001211BD" w:rsidRPr="009F5A57" w:rsidRDefault="008165E2" w:rsidP="00F94F61">
      <w:pPr>
        <w:rPr>
          <w:lang w:val="fr-FR"/>
        </w:rPr>
      </w:pPr>
      <w:r w:rsidRPr="009F5A57">
        <w:rPr>
          <w:i/>
          <w:iCs/>
          <w:lang w:val="fr-FR"/>
        </w:rPr>
        <w:t>a)</w:t>
      </w:r>
      <w:r w:rsidRPr="009F5A57">
        <w:rPr>
          <w:lang w:val="fr-FR"/>
        </w:rPr>
        <w:tab/>
        <w:t>qu'en vertu de la Résolution 154 (Rév. </w:t>
      </w:r>
      <w:del w:id="59" w:author="Royer, Veronique" w:date="2021-12-20T16:41:00Z">
        <w:r w:rsidRPr="009F5A57" w:rsidDel="00242C69">
          <w:rPr>
            <w:lang w:val="fr-FR"/>
          </w:rPr>
          <w:delText>Busan, 2014</w:delText>
        </w:r>
      </w:del>
      <w:ins w:id="60" w:author="Royer, Veronique" w:date="2021-12-20T16:41:00Z">
        <w:r w:rsidR="00242C69" w:rsidRPr="009F5A57">
          <w:rPr>
            <w:lang w:val="fr-FR"/>
          </w:rPr>
          <w:t>Duba</w:t>
        </w:r>
      </w:ins>
      <w:ins w:id="61" w:author="Royer, Veronique" w:date="2021-12-20T16:42:00Z">
        <w:r w:rsidR="00242C69" w:rsidRPr="009F5A57">
          <w:rPr>
            <w:lang w:val="fr-FR"/>
          </w:rPr>
          <w:t>ï, 2018</w:t>
        </w:r>
      </w:ins>
      <w:r w:rsidRPr="009F5A57">
        <w:rPr>
          <w:lang w:val="fr-FR"/>
        </w:rPr>
        <w:t>), le Conseil est chargé de maintenir le Groupe de travail du Conseil sur l'utilisation des langues (GTC</w:t>
      </w:r>
      <w:r w:rsidRPr="009F5A57">
        <w:rPr>
          <w:lang w:val="fr-FR"/>
        </w:rPr>
        <w:noBreakHyphen/>
        <w:t>LANG), afin qu'il suive les progrès accomplis et fasse rapport au Conseil sur la mise en œuvre de cette Résolution;</w:t>
      </w:r>
    </w:p>
    <w:p w14:paraId="03506E19" w14:textId="77777777" w:rsidR="001211BD" w:rsidRPr="009F5A57" w:rsidRDefault="008165E2" w:rsidP="00F94F61">
      <w:pPr>
        <w:rPr>
          <w:ins w:id="62" w:author="Royer, Veronique" w:date="2021-12-20T16:42:00Z"/>
          <w:lang w:val="fr-FR"/>
        </w:rPr>
      </w:pPr>
      <w:r w:rsidRPr="009F5A57">
        <w:rPr>
          <w:i/>
          <w:iCs/>
          <w:lang w:val="fr-FR"/>
        </w:rPr>
        <w:t>b)</w:t>
      </w:r>
      <w:r w:rsidRPr="009F5A57">
        <w:rPr>
          <w:lang w:val="fr-FR"/>
        </w:rPr>
        <w:tab/>
        <w:t>qu'il est important de fournir, sur les pages web de l'UIT-T, des informations dans toutes les langues officielles de l'Union sur un pied d'égalité</w:t>
      </w:r>
      <w:del w:id="63" w:author="Royer, Veronique" w:date="2021-12-20T16:42:00Z">
        <w:r w:rsidRPr="009F5A57" w:rsidDel="00242C69">
          <w:rPr>
            <w:lang w:val="fr-FR"/>
          </w:rPr>
          <w:delText>,</w:delText>
        </w:r>
      </w:del>
      <w:ins w:id="64" w:author="Royer, Veronique" w:date="2021-12-20T16:42:00Z">
        <w:r w:rsidR="00242C69" w:rsidRPr="009F5A57">
          <w:rPr>
            <w:lang w:val="fr-FR"/>
          </w:rPr>
          <w:t>;</w:t>
        </w:r>
      </w:ins>
    </w:p>
    <w:p w14:paraId="3F9C5D8B" w14:textId="77777777" w:rsidR="00242C69" w:rsidRPr="009F5A57" w:rsidRDefault="00242C69" w:rsidP="00F94F61">
      <w:pPr>
        <w:rPr>
          <w:ins w:id="65" w:author="Royer, Veronique" w:date="2021-12-20T16:42:00Z"/>
          <w:lang w:val="fr-FR"/>
          <w:rPrChange w:id="66" w:author="Chanavat, Emilie" w:date="2021-12-22T10:27:00Z">
            <w:rPr>
              <w:ins w:id="67" w:author="Royer, Veronique" w:date="2021-12-20T16:42:00Z"/>
              <w:lang w:val="fr-CH"/>
            </w:rPr>
          </w:rPrChange>
        </w:rPr>
      </w:pPr>
      <w:ins w:id="68" w:author="Royer, Veronique" w:date="2021-12-20T16:42:00Z">
        <w:r w:rsidRPr="009F5A57">
          <w:rPr>
            <w:i/>
            <w:iCs/>
            <w:lang w:val="fr-FR"/>
            <w:rPrChange w:id="69" w:author="Chanavat, Emilie" w:date="2021-12-22T10:27:00Z">
              <w:rPr>
                <w:i/>
                <w:iCs/>
                <w:lang w:val="fr-CH"/>
              </w:rPr>
            </w:rPrChange>
          </w:rPr>
          <w:t>c)</w:t>
        </w:r>
        <w:r w:rsidRPr="009F5A57">
          <w:rPr>
            <w:lang w:val="fr-FR"/>
            <w:rPrChange w:id="70" w:author="Chanavat, Emilie" w:date="2021-12-22T10:27:00Z">
              <w:rPr>
                <w:lang w:val="fr-CH"/>
              </w:rPr>
            </w:rPrChange>
          </w:rPr>
          <w:tab/>
        </w:r>
        <w:r w:rsidRPr="009F5A57">
          <w:rPr>
            <w:lang w:val="fr-FR"/>
          </w:rPr>
          <w:t>que, dans sa Résolution 1386, qu'il a adoptée à sa session de 2017, le Conseil considère qu'il est important de collaborer</w:t>
        </w:r>
        <w:r w:rsidRPr="009F5A57">
          <w:rPr>
            <w:lang w:val="fr-FR"/>
            <w:rPrChange w:id="71" w:author="Chanavat, Emilie" w:date="2021-12-22T10:27:00Z">
              <w:rPr>
                <w:lang w:val="fr-CH"/>
              </w:rPr>
            </w:rPrChange>
          </w:rPr>
          <w:t xml:space="preserve"> avec d'autres organisations intéressées, </w:t>
        </w:r>
        <w:r w:rsidRPr="009F5A57">
          <w:rPr>
            <w:lang w:val="fr-FR"/>
          </w:rPr>
          <w:t xml:space="preserve">en particulier avec la Commission électrotechnique internationale (CEI) et l'Organisation internationale de normalisation (ISO), </w:t>
        </w:r>
        <w:r w:rsidRPr="009F5A57">
          <w:rPr>
            <w:lang w:val="fr-FR"/>
            <w:rPrChange w:id="72" w:author="Chanavat, Emilie" w:date="2021-12-22T10:27:00Z">
              <w:rPr>
                <w:lang w:val="fr-CH"/>
              </w:rPr>
            </w:rPrChange>
          </w:rPr>
          <w:t>en ce qui concerne les termes et définitions, les symboles et autres moyens d'expression, les unités de mesure, etc., l'objectif étant de normaliser ces données;</w:t>
        </w:r>
      </w:ins>
    </w:p>
    <w:p w14:paraId="6CBD7AA2" w14:textId="312547E3" w:rsidR="00242C69" w:rsidRPr="009F5A57" w:rsidRDefault="00242C69" w:rsidP="00F94F61">
      <w:pPr>
        <w:rPr>
          <w:lang w:val="fr-FR"/>
        </w:rPr>
      </w:pPr>
      <w:ins w:id="73" w:author="Royer, Veronique" w:date="2021-12-20T16:43:00Z">
        <w:r w:rsidRPr="009F5A57">
          <w:rPr>
            <w:i/>
            <w:iCs/>
            <w:lang w:val="fr-FR"/>
            <w:rPrChange w:id="74" w:author="Chanavat, Emilie" w:date="2021-12-22T10:27:00Z">
              <w:rPr>
                <w:i/>
                <w:iCs/>
                <w:lang w:val="fr-CH"/>
              </w:rPr>
            </w:rPrChange>
          </w:rPr>
          <w:t>d)</w:t>
        </w:r>
        <w:r w:rsidRPr="009F5A57">
          <w:rPr>
            <w:lang w:val="fr-FR"/>
            <w:rPrChange w:id="75" w:author="Chanavat, Emilie" w:date="2021-12-22T10:27:00Z">
              <w:rPr>
                <w:lang w:val="fr-CH"/>
              </w:rPr>
            </w:rPrChange>
          </w:rPr>
          <w:tab/>
          <w:t xml:space="preserve">qu'il est difficile d'obtenir un accord sur des définitions lorsque plusieurs </w:t>
        </w:r>
      </w:ins>
      <w:ins w:id="76" w:author="Chanavat, Emilie" w:date="2021-12-22T10:14:00Z">
        <w:r w:rsidR="005076DA" w:rsidRPr="009F5A57">
          <w:rPr>
            <w:lang w:val="fr-FR"/>
            <w:rPrChange w:id="77" w:author="Chanavat, Emilie" w:date="2021-12-22T10:27:00Z">
              <w:rPr>
                <w:lang w:val="fr-CH"/>
              </w:rPr>
            </w:rPrChange>
          </w:rPr>
          <w:t>C</w:t>
        </w:r>
      </w:ins>
      <w:ins w:id="78" w:author="Royer, Veronique" w:date="2021-12-20T16:43:00Z">
        <w:r w:rsidRPr="009F5A57">
          <w:rPr>
            <w:lang w:val="fr-FR"/>
            <w:rPrChange w:id="79" w:author="Chanavat, Emilie" w:date="2021-12-22T10:27:00Z">
              <w:rPr>
                <w:lang w:val="fr-CH"/>
              </w:rPr>
            </w:rPrChange>
          </w:rPr>
          <w:t>ommissions d'études de l'UIT sont concernées,</w:t>
        </w:r>
      </w:ins>
    </w:p>
    <w:p w14:paraId="3C16813A" w14:textId="77777777" w:rsidR="001211BD" w:rsidRPr="009F5A57" w:rsidRDefault="008165E2" w:rsidP="00F94F61">
      <w:pPr>
        <w:pStyle w:val="Call"/>
        <w:rPr>
          <w:lang w:val="fr-FR"/>
        </w:rPr>
      </w:pPr>
      <w:r w:rsidRPr="009F5A57">
        <w:rPr>
          <w:lang w:val="fr-FR"/>
        </w:rPr>
        <w:lastRenderedPageBreak/>
        <w:t>notant</w:t>
      </w:r>
    </w:p>
    <w:p w14:paraId="466868F5" w14:textId="7A2C62BB" w:rsidR="001211BD" w:rsidRPr="009F5A57" w:rsidRDefault="00242C69" w:rsidP="00F94F61">
      <w:pPr>
        <w:rPr>
          <w:ins w:id="80" w:author="Royer, Veronique" w:date="2021-12-20T16:43:00Z"/>
          <w:lang w:val="fr-FR"/>
        </w:rPr>
      </w:pPr>
      <w:ins w:id="81" w:author="Royer, Veronique" w:date="2021-12-20T16:43:00Z">
        <w:r w:rsidRPr="009F5A57">
          <w:rPr>
            <w:i/>
            <w:lang w:val="fr-FR"/>
          </w:rPr>
          <w:t>a)</w:t>
        </w:r>
        <w:r w:rsidRPr="009F5A57">
          <w:rPr>
            <w:i/>
            <w:lang w:val="fr-FR"/>
          </w:rPr>
          <w:tab/>
        </w:r>
      </w:ins>
      <w:r w:rsidR="008165E2" w:rsidRPr="009F5A57">
        <w:rPr>
          <w:lang w:val="fr-FR"/>
        </w:rPr>
        <w:t>que le SCV a été institué, conformément à la Résolution 67 (</w:t>
      </w:r>
      <w:del w:id="82" w:author="Royer, Veronique" w:date="2021-12-20T16:45:00Z">
        <w:r w:rsidR="008165E2" w:rsidRPr="009F5A57" w:rsidDel="00BA41E1">
          <w:rPr>
            <w:lang w:val="fr-FR"/>
          </w:rPr>
          <w:delText>Johannesburg, 2008</w:delText>
        </w:r>
      </w:del>
      <w:ins w:id="83" w:author="Royer, Veronique" w:date="2021-12-20T16:45:00Z">
        <w:r w:rsidR="00BA41E1" w:rsidRPr="009F5A57">
          <w:rPr>
            <w:lang w:val="fr-FR"/>
          </w:rPr>
          <w:t>Rév.</w:t>
        </w:r>
      </w:ins>
      <w:ins w:id="84" w:author="Chanavat, Emilie" w:date="2021-12-22T10:14:00Z">
        <w:r w:rsidR="005076DA" w:rsidRPr="009F5A57">
          <w:rPr>
            <w:lang w:val="fr-FR"/>
          </w:rPr>
          <w:t> </w:t>
        </w:r>
      </w:ins>
      <w:ins w:id="85" w:author="Royer, Veronique" w:date="2021-12-20T16:45:00Z">
        <w:r w:rsidR="00BA41E1" w:rsidRPr="009F5A57">
          <w:rPr>
            <w:lang w:val="fr-FR"/>
          </w:rPr>
          <w:t>Hammamet, 2016</w:t>
        </w:r>
      </w:ins>
      <w:r w:rsidR="008165E2" w:rsidRPr="009F5A57">
        <w:rPr>
          <w:lang w:val="fr-FR"/>
        </w:rPr>
        <w:t>) de l'Assemblée mondiale de normalisation des télécommunications (AMNT) relative à la création d'un SCV</w:t>
      </w:r>
      <w:del w:id="86" w:author="Chanavat, Emilie" w:date="2021-12-22T10:15:00Z">
        <w:r w:rsidR="005076DA" w:rsidRPr="009F5A57" w:rsidDel="005076DA">
          <w:rPr>
            <w:lang w:val="fr-FR"/>
          </w:rPr>
          <w:delText>,</w:delText>
        </w:r>
      </w:del>
      <w:ins w:id="87" w:author="Royer, Veronique" w:date="2021-12-20T16:43:00Z">
        <w:r w:rsidRPr="009F5A57">
          <w:rPr>
            <w:lang w:val="fr-FR"/>
          </w:rPr>
          <w:t>;</w:t>
        </w:r>
      </w:ins>
    </w:p>
    <w:p w14:paraId="2E8F6582" w14:textId="3A104BBE" w:rsidR="00242C69" w:rsidRPr="009F5A57" w:rsidRDefault="00795565" w:rsidP="00F94F61">
      <w:pPr>
        <w:rPr>
          <w:lang w:val="fr-FR"/>
        </w:rPr>
      </w:pPr>
      <w:ins w:id="88" w:author="Royer, Veronique" w:date="2021-12-20T16:44:00Z">
        <w:r w:rsidRPr="009F5A57">
          <w:rPr>
            <w:i/>
            <w:iCs/>
            <w:lang w:val="fr-FR"/>
            <w:rPrChange w:id="89" w:author="Chanavat, Emilie" w:date="2021-12-22T10:27:00Z">
              <w:rPr/>
            </w:rPrChange>
          </w:rPr>
          <w:t>b)</w:t>
        </w:r>
        <w:r w:rsidRPr="009F5A57">
          <w:rPr>
            <w:lang w:val="fr-FR"/>
            <w:rPrChange w:id="90" w:author="Chanavat, Emilie" w:date="2021-12-22T10:27:00Z">
              <w:rPr/>
            </w:rPrChange>
          </w:rPr>
          <w:tab/>
          <w:t xml:space="preserve">que le SCV de l'UIT-T fait partie du CCT </w:t>
        </w:r>
        <w:r w:rsidRPr="009F5A57">
          <w:rPr>
            <w:lang w:val="fr-FR"/>
          </w:rPr>
          <w:t xml:space="preserve">mixte </w:t>
        </w:r>
        <w:r w:rsidRPr="009F5A57">
          <w:rPr>
            <w:lang w:val="fr-FR"/>
            <w:rPrChange w:id="91" w:author="Chanavat, Emilie" w:date="2021-12-22T10:27:00Z">
              <w:rPr/>
            </w:rPrChange>
          </w:rPr>
          <w:t xml:space="preserve">de </w:t>
        </w:r>
        <w:r w:rsidRPr="009F5A57">
          <w:rPr>
            <w:lang w:val="fr-FR"/>
          </w:rPr>
          <w:t>l'UIT, conformément à la Résolution 1386 adoptée par le Conseil en 2017</w:t>
        </w:r>
      </w:ins>
      <w:ins w:id="92" w:author="Chanavat, Emilie" w:date="2021-12-22T10:15:00Z">
        <w:r w:rsidR="005076DA" w:rsidRPr="009F5A57">
          <w:rPr>
            <w:lang w:val="fr-FR"/>
          </w:rPr>
          <w:t>,</w:t>
        </w:r>
      </w:ins>
    </w:p>
    <w:p w14:paraId="4E35F249" w14:textId="77777777" w:rsidR="001211BD" w:rsidRPr="009F5A57" w:rsidRDefault="008165E2" w:rsidP="00F94F61">
      <w:pPr>
        <w:pStyle w:val="Call"/>
        <w:rPr>
          <w:ins w:id="93" w:author="Royer, Veronique" w:date="2021-12-20T16:46:00Z"/>
          <w:lang w:val="fr-FR"/>
          <w:rPrChange w:id="94" w:author="Chanavat, Emilie" w:date="2021-12-22T10:27:00Z">
            <w:rPr>
              <w:ins w:id="95" w:author="Royer, Veronique" w:date="2021-12-20T16:46:00Z"/>
              <w:lang w:val="en-US"/>
            </w:rPr>
          </w:rPrChange>
        </w:rPr>
      </w:pPr>
      <w:r w:rsidRPr="009F5A57">
        <w:rPr>
          <w:lang w:val="fr-FR"/>
          <w:rPrChange w:id="96" w:author="Chanavat, Emilie" w:date="2021-12-22T10:27:00Z">
            <w:rPr>
              <w:lang w:val="en-US"/>
            </w:rPr>
          </w:rPrChange>
        </w:rPr>
        <w:t>décide</w:t>
      </w:r>
    </w:p>
    <w:p w14:paraId="43CBAA16" w14:textId="766FB186" w:rsidR="00E70F80" w:rsidRPr="009F5A57" w:rsidRDefault="00BA41E1">
      <w:pPr>
        <w:rPr>
          <w:lang w:val="fr-FR"/>
        </w:rPr>
        <w:pPrChange w:id="97" w:author="Nouchi, Barbara" w:date="2021-12-21T15:52:00Z">
          <w:pPr>
            <w:pStyle w:val="Call"/>
          </w:pPr>
        </w:pPrChange>
      </w:pPr>
      <w:ins w:id="98" w:author="Royer, Veronique" w:date="2021-12-20T16:46:00Z">
        <w:r w:rsidRPr="009F5A57">
          <w:rPr>
            <w:lang w:val="fr-FR"/>
            <w:rPrChange w:id="99" w:author="Chanavat, Emilie" w:date="2021-12-22T10:27:00Z">
              <w:rPr>
                <w:i w:val="0"/>
              </w:rPr>
            </w:rPrChange>
          </w:rPr>
          <w:t>1</w:t>
        </w:r>
        <w:r w:rsidRPr="009F5A57">
          <w:rPr>
            <w:lang w:val="fr-FR"/>
            <w:rPrChange w:id="100" w:author="Chanavat, Emilie" w:date="2021-12-22T10:27:00Z">
              <w:rPr>
                <w:i w:val="0"/>
              </w:rPr>
            </w:rPrChange>
          </w:rPr>
          <w:tab/>
        </w:r>
      </w:ins>
      <w:ins w:id="101" w:author="Nouchi, Barbara" w:date="2021-12-21T15:52:00Z">
        <w:r w:rsidR="003258DB" w:rsidRPr="009F5A57">
          <w:rPr>
            <w:lang w:val="fr-FR"/>
            <w:rPrChange w:id="102" w:author="Chanavat, Emilie" w:date="2021-12-22T10:27:00Z">
              <w:rPr>
                <w:i w:val="0"/>
              </w:rPr>
            </w:rPrChange>
          </w:rPr>
          <w:t>q</w:t>
        </w:r>
      </w:ins>
      <w:ins w:id="103" w:author="Nouchi, Barbara" w:date="2021-12-21T15:22:00Z">
        <w:r w:rsidR="00A62635" w:rsidRPr="009F5A57">
          <w:rPr>
            <w:lang w:val="fr-FR"/>
            <w:rPrChange w:id="104" w:author="Chanavat, Emilie" w:date="2021-12-22T10:27:00Z">
              <w:rPr>
                <w:i w:val="0"/>
              </w:rPr>
            </w:rPrChange>
          </w:rPr>
          <w:t>ue l</w:t>
        </w:r>
      </w:ins>
      <w:ins w:id="105" w:author="French" w:date="2021-12-22T09:51:00Z">
        <w:r w:rsidR="00F94F61" w:rsidRPr="009F5A57">
          <w:rPr>
            <w:lang w:val="fr-FR"/>
          </w:rPr>
          <w:t>a coordination d</w:t>
        </w:r>
      </w:ins>
      <w:ins w:id="106" w:author="Nouchi, Barbara" w:date="2021-12-21T15:22:00Z">
        <w:r w:rsidR="00A62635" w:rsidRPr="009F5A57">
          <w:rPr>
            <w:lang w:val="fr-FR"/>
            <w:rPrChange w:id="107" w:author="Chanavat, Emilie" w:date="2021-12-22T10:27:00Z">
              <w:rPr>
                <w:i w:val="0"/>
              </w:rPr>
            </w:rPrChange>
          </w:rPr>
          <w:t xml:space="preserve">es travaux sur le vocabulaire </w:t>
        </w:r>
      </w:ins>
      <w:ins w:id="108" w:author="Nouchi, Barbara" w:date="2021-12-21T15:23:00Z">
        <w:r w:rsidR="00A62635" w:rsidRPr="009F5A57">
          <w:rPr>
            <w:lang w:val="fr-FR"/>
          </w:rPr>
          <w:t xml:space="preserve">à l'UIT-T </w:t>
        </w:r>
        <w:r w:rsidR="001E1E8F" w:rsidRPr="009F5A57">
          <w:rPr>
            <w:lang w:val="fr-FR"/>
          </w:rPr>
          <w:t>ser</w:t>
        </w:r>
      </w:ins>
      <w:ins w:id="109" w:author="French" w:date="2021-12-22T09:51:00Z">
        <w:r w:rsidR="00F94F61" w:rsidRPr="009F5A57">
          <w:rPr>
            <w:lang w:val="fr-FR"/>
          </w:rPr>
          <w:t>a</w:t>
        </w:r>
      </w:ins>
      <w:ins w:id="110" w:author="Nouchi, Barbara" w:date="2021-12-21T15:23:00Z">
        <w:r w:rsidR="001E1E8F" w:rsidRPr="009F5A57">
          <w:rPr>
            <w:lang w:val="fr-FR"/>
          </w:rPr>
          <w:t xml:space="preserve"> </w:t>
        </w:r>
      </w:ins>
      <w:ins w:id="111" w:author="Nouchi, Barbara" w:date="2021-12-21T15:47:00Z">
        <w:r w:rsidR="004353B9" w:rsidRPr="009F5A57">
          <w:rPr>
            <w:lang w:val="fr-FR"/>
          </w:rPr>
          <w:t>assuré</w:t>
        </w:r>
      </w:ins>
      <w:ins w:id="112" w:author="French" w:date="2021-12-22T09:52:00Z">
        <w:r w:rsidR="00F94F61" w:rsidRPr="009F5A57">
          <w:rPr>
            <w:lang w:val="fr-FR"/>
          </w:rPr>
          <w:t>e</w:t>
        </w:r>
      </w:ins>
      <w:ins w:id="113" w:author="Nouchi, Barbara" w:date="2021-12-21T15:23:00Z">
        <w:r w:rsidR="001E1E8F" w:rsidRPr="009F5A57">
          <w:rPr>
            <w:lang w:val="fr-FR"/>
          </w:rPr>
          <w:t xml:space="preserve"> par </w:t>
        </w:r>
      </w:ins>
      <w:ins w:id="114" w:author="Nouchi, Barbara" w:date="2021-12-21T15:24:00Z">
        <w:r w:rsidR="009823BD" w:rsidRPr="009F5A57">
          <w:rPr>
            <w:lang w:val="fr-FR"/>
          </w:rPr>
          <w:t xml:space="preserve">le CCT de l'UIT, composé </w:t>
        </w:r>
      </w:ins>
      <w:ins w:id="115" w:author="Nouchi, Barbara" w:date="2021-12-21T15:47:00Z">
        <w:r w:rsidR="004353B9" w:rsidRPr="009F5A57">
          <w:rPr>
            <w:lang w:val="fr-FR"/>
          </w:rPr>
          <w:t>de spécialistes</w:t>
        </w:r>
      </w:ins>
      <w:ins w:id="116" w:author="Nouchi, Barbara" w:date="2021-12-21T15:24:00Z">
        <w:r w:rsidR="009823BD" w:rsidRPr="009F5A57">
          <w:rPr>
            <w:lang w:val="fr-FR"/>
          </w:rPr>
          <w:t xml:space="preserve"> des trois Secteurs de l'UIT</w:t>
        </w:r>
      </w:ins>
      <w:ins w:id="117" w:author="French" w:date="2021-12-22T09:58:00Z">
        <w:r w:rsidR="00374F78" w:rsidRPr="009F5A57">
          <w:rPr>
            <w:lang w:val="fr-FR"/>
          </w:rPr>
          <w:t>,</w:t>
        </w:r>
      </w:ins>
      <w:ins w:id="118" w:author="Nouchi, Barbara" w:date="2021-12-21T15:24:00Z">
        <w:r w:rsidR="0034392C" w:rsidRPr="009F5A57">
          <w:rPr>
            <w:lang w:val="fr-FR"/>
          </w:rPr>
          <w:t xml:space="preserve"> </w:t>
        </w:r>
      </w:ins>
      <w:ins w:id="119" w:author="Nouchi, Barbara" w:date="2021-12-21T15:47:00Z">
        <w:r w:rsidR="002E0959" w:rsidRPr="009F5A57">
          <w:rPr>
            <w:lang w:val="fr-FR"/>
          </w:rPr>
          <w:t>maîtrisant</w:t>
        </w:r>
      </w:ins>
      <w:ins w:id="120" w:author="Nouchi, Barbara" w:date="2021-12-21T15:24:00Z">
        <w:r w:rsidR="0034392C" w:rsidRPr="009F5A57">
          <w:rPr>
            <w:lang w:val="fr-FR"/>
          </w:rPr>
          <w:t xml:space="preserve"> les six langues officielles,</w:t>
        </w:r>
      </w:ins>
      <w:ins w:id="121" w:author="French" w:date="2021-12-22T09:58:00Z">
        <w:r w:rsidR="00374F78" w:rsidRPr="009F5A57">
          <w:rPr>
            <w:lang w:val="fr-FR"/>
          </w:rPr>
          <w:t xml:space="preserve"> et</w:t>
        </w:r>
      </w:ins>
      <w:ins w:id="122" w:author="Nouchi, Barbara" w:date="2021-12-21T15:24:00Z">
        <w:r w:rsidR="0034392C" w:rsidRPr="009F5A57">
          <w:rPr>
            <w:lang w:val="fr-FR"/>
          </w:rPr>
          <w:t xml:space="preserve"> de membres </w:t>
        </w:r>
      </w:ins>
      <w:ins w:id="123" w:author="Nouchi, Barbara" w:date="2021-12-21T15:45:00Z">
        <w:r w:rsidR="00761620" w:rsidRPr="009F5A57">
          <w:rPr>
            <w:lang w:val="fr-FR"/>
          </w:rPr>
          <w:t xml:space="preserve">désignés par les administrations </w:t>
        </w:r>
      </w:ins>
      <w:ins w:id="124" w:author="Nouchi, Barbara" w:date="2021-12-21T15:46:00Z">
        <w:r w:rsidR="00754B67" w:rsidRPr="009F5A57">
          <w:rPr>
            <w:lang w:val="fr-FR"/>
          </w:rPr>
          <w:t>intéressées et d'autres participants aux travaux de l'UIT</w:t>
        </w:r>
      </w:ins>
      <w:ins w:id="125" w:author="Nouchi, Barbara" w:date="2021-12-21T15:48:00Z">
        <w:r w:rsidR="004353B9" w:rsidRPr="009F5A57">
          <w:rPr>
            <w:lang w:val="fr-FR"/>
          </w:rPr>
          <w:t xml:space="preserve">, ainsi que des Rapporteurs </w:t>
        </w:r>
        <w:r w:rsidR="00D61A0A" w:rsidRPr="009F5A57">
          <w:rPr>
            <w:lang w:val="fr-FR"/>
          </w:rPr>
          <w:t>pour le vocab</w:t>
        </w:r>
        <w:r w:rsidR="00E8281F" w:rsidRPr="009F5A57">
          <w:rPr>
            <w:lang w:val="fr-FR"/>
          </w:rPr>
          <w:t>ulaire des commissions d'études</w:t>
        </w:r>
      </w:ins>
      <w:ins w:id="126" w:author="Nouchi, Barbara" w:date="2021-12-21T15:49:00Z">
        <w:r w:rsidR="00E8281F" w:rsidRPr="009F5A57">
          <w:rPr>
            <w:lang w:val="fr-FR"/>
          </w:rPr>
          <w:t xml:space="preserve">, </w:t>
        </w:r>
        <w:r w:rsidR="00D1445B" w:rsidRPr="009F5A57">
          <w:rPr>
            <w:lang w:val="fr-FR"/>
          </w:rPr>
          <w:t>en étroite collaboration avec le Secrétariat général de l'UIT (Département des conférences et des publications) et l'éditeur du TSB;</w:t>
        </w:r>
      </w:ins>
    </w:p>
    <w:p w14:paraId="7748EC66" w14:textId="77777777" w:rsidR="001211BD" w:rsidRPr="009F5A57" w:rsidRDefault="008165E2" w:rsidP="00F94F61">
      <w:pPr>
        <w:rPr>
          <w:lang w:val="fr-FR"/>
        </w:rPr>
      </w:pPr>
      <w:del w:id="127" w:author="Royer, Veronique" w:date="2021-12-20T16:46:00Z">
        <w:r w:rsidRPr="009F5A57" w:rsidDel="00BA41E1">
          <w:rPr>
            <w:lang w:val="fr-FR"/>
          </w:rPr>
          <w:delText>1</w:delText>
        </w:r>
      </w:del>
      <w:ins w:id="128" w:author="Royer, Veronique" w:date="2021-12-20T16:46:00Z">
        <w:r w:rsidR="00BA41E1" w:rsidRPr="009F5A57">
          <w:rPr>
            <w:lang w:val="fr-FR"/>
          </w:rPr>
          <w:t>2</w:t>
        </w:r>
      </w:ins>
      <w:r w:rsidRPr="009F5A57">
        <w:rPr>
          <w:lang w:val="fr-FR"/>
        </w:rPr>
        <w:tab/>
        <w:t>que les Commissions d'études de l'UIT-T, dans le cadre de leur mandat, doivent poursuivre leurs travaux sur les termes techniques et d'exploitation et leurs définitions en anglais seulement;</w:t>
      </w:r>
    </w:p>
    <w:p w14:paraId="43A20029" w14:textId="77777777" w:rsidR="001211BD" w:rsidRPr="009F5A57" w:rsidRDefault="008165E2" w:rsidP="00F94F61">
      <w:pPr>
        <w:rPr>
          <w:lang w:val="fr-FR"/>
        </w:rPr>
      </w:pPr>
      <w:del w:id="129" w:author="Royer, Veronique" w:date="2021-12-20T16:46:00Z">
        <w:r w:rsidRPr="009F5A57" w:rsidDel="00BA41E1">
          <w:rPr>
            <w:lang w:val="fr-FR"/>
          </w:rPr>
          <w:delText>2</w:delText>
        </w:r>
      </w:del>
      <w:ins w:id="130" w:author="Royer, Veronique" w:date="2021-12-20T16:46:00Z">
        <w:r w:rsidR="00BA41E1" w:rsidRPr="009F5A57">
          <w:rPr>
            <w:lang w:val="fr-FR"/>
          </w:rPr>
          <w:t>3</w:t>
        </w:r>
      </w:ins>
      <w:r w:rsidRPr="009F5A57">
        <w:rPr>
          <w:lang w:val="fr-FR"/>
        </w:rPr>
        <w:tab/>
        <w:t>que les travaux sur le vocabulaire de normalisation à l'UIT</w:t>
      </w:r>
      <w:r w:rsidRPr="009F5A57">
        <w:rPr>
          <w:lang w:val="fr-FR"/>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14:paraId="38ED0F85" w14:textId="77777777" w:rsidR="001211BD" w:rsidRPr="009F5A57" w:rsidRDefault="008165E2" w:rsidP="00F94F61">
      <w:pPr>
        <w:rPr>
          <w:lang w:val="fr-FR"/>
        </w:rPr>
      </w:pPr>
      <w:del w:id="131" w:author="Royer, Veronique" w:date="2021-12-20T16:46:00Z">
        <w:r w:rsidRPr="009F5A57" w:rsidDel="00BA41E1">
          <w:rPr>
            <w:lang w:val="fr-FR"/>
          </w:rPr>
          <w:delText>3</w:delText>
        </w:r>
      </w:del>
      <w:ins w:id="132" w:author="Royer, Veronique" w:date="2021-12-20T16:46:00Z">
        <w:r w:rsidR="00BA41E1" w:rsidRPr="009F5A57">
          <w:rPr>
            <w:lang w:val="fr-FR"/>
          </w:rPr>
          <w:t>4</w:t>
        </w:r>
      </w:ins>
      <w:r w:rsidRPr="009F5A57">
        <w:rPr>
          <w:lang w:val="fr-FR"/>
        </w:rPr>
        <w:tab/>
        <w:t>que, lorsqu'elles proposent des termes et définitions, les Commissions d'études de l'UIT-T appliqueront les lignes directrices données dans l'Annexe B du guide de rédaction des Recommandations UIT</w:t>
      </w:r>
      <w:r w:rsidRPr="009F5A57">
        <w:rPr>
          <w:lang w:val="fr-FR"/>
        </w:rPr>
        <w:noBreakHyphen/>
        <w:t>T;</w:t>
      </w:r>
    </w:p>
    <w:p w14:paraId="797926FF" w14:textId="77777777" w:rsidR="001211BD" w:rsidRPr="009F5A57" w:rsidRDefault="008165E2" w:rsidP="00F94F61">
      <w:pPr>
        <w:rPr>
          <w:lang w:val="fr-FR"/>
        </w:rPr>
      </w:pPr>
      <w:del w:id="133" w:author="Royer, Veronique" w:date="2021-12-20T16:46:00Z">
        <w:r w:rsidRPr="009F5A57" w:rsidDel="00BA41E1">
          <w:rPr>
            <w:lang w:val="fr-FR"/>
          </w:rPr>
          <w:delText>4</w:delText>
        </w:r>
      </w:del>
      <w:ins w:id="134" w:author="Royer, Veronique" w:date="2021-12-20T16:46:00Z">
        <w:r w:rsidR="00BA41E1" w:rsidRPr="009F5A57">
          <w:rPr>
            <w:lang w:val="fr-FR"/>
          </w:rPr>
          <w:t>5</w:t>
        </w:r>
      </w:ins>
      <w:r w:rsidRPr="009F5A57">
        <w:rPr>
          <w:i/>
          <w:iCs/>
          <w:lang w:val="fr-FR"/>
        </w:rPr>
        <w:tab/>
      </w:r>
      <w:r w:rsidRPr="009F5A57">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37DA01FE" w14:textId="77777777" w:rsidR="001211BD" w:rsidRPr="009F5A57" w:rsidRDefault="008165E2" w:rsidP="00F94F61">
      <w:pPr>
        <w:keepNext/>
        <w:keepLines/>
        <w:rPr>
          <w:lang w:val="fr-FR"/>
        </w:rPr>
      </w:pPr>
      <w:del w:id="135" w:author="Royer, Veronique" w:date="2021-12-20T16:46:00Z">
        <w:r w:rsidRPr="009F5A57" w:rsidDel="00BA41E1">
          <w:rPr>
            <w:lang w:val="fr-FR"/>
          </w:rPr>
          <w:delText>5</w:delText>
        </w:r>
      </w:del>
      <w:ins w:id="136" w:author="Royer, Veronique" w:date="2021-12-20T16:46:00Z">
        <w:r w:rsidR="00BA41E1" w:rsidRPr="009F5A57">
          <w:rPr>
            <w:lang w:val="fr-FR"/>
          </w:rPr>
          <w:t>6</w:t>
        </w:r>
      </w:ins>
      <w:r w:rsidRPr="009F5A57">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418B42C4" w14:textId="77777777" w:rsidR="001211BD" w:rsidRPr="009F5A57" w:rsidRDefault="008165E2" w:rsidP="00F94F61">
      <w:pPr>
        <w:keepNext/>
        <w:keepLines/>
        <w:rPr>
          <w:lang w:val="fr-FR"/>
        </w:rPr>
      </w:pPr>
      <w:del w:id="137" w:author="Royer, Veronique" w:date="2021-12-20T16:46:00Z">
        <w:r w:rsidRPr="009F5A57" w:rsidDel="00BA41E1">
          <w:rPr>
            <w:lang w:val="fr-FR"/>
          </w:rPr>
          <w:delText>6</w:delText>
        </w:r>
      </w:del>
      <w:ins w:id="138" w:author="Royer, Veronique" w:date="2021-12-20T16:46:00Z">
        <w:r w:rsidR="00BA41E1" w:rsidRPr="009F5A57">
          <w:rPr>
            <w:lang w:val="fr-FR"/>
          </w:rPr>
          <w:t>7</w:t>
        </w:r>
      </w:ins>
      <w:r w:rsidRPr="009F5A57">
        <w:rPr>
          <w:lang w:val="fr-FR"/>
        </w:rPr>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14:paraId="168D3CB6" w14:textId="77777777" w:rsidR="001211BD" w:rsidRPr="009F5A57" w:rsidDel="00BA41E1" w:rsidRDefault="008165E2" w:rsidP="00F94F61">
      <w:pPr>
        <w:rPr>
          <w:del w:id="139" w:author="Royer, Veronique" w:date="2021-12-20T16:46:00Z"/>
          <w:szCs w:val="24"/>
          <w:lang w:val="fr-FR"/>
        </w:rPr>
      </w:pPr>
      <w:del w:id="140" w:author="Royer, Veronique" w:date="2021-12-20T16:46:00Z">
        <w:r w:rsidRPr="009F5A57" w:rsidDel="00BA41E1">
          <w:rPr>
            <w:lang w:val="fr-FR"/>
          </w:rPr>
          <w:delText>7</w:delText>
        </w:r>
        <w:r w:rsidRPr="009F5A57" w:rsidDel="00BA41E1">
          <w:rPr>
            <w:lang w:val="fr-FR"/>
          </w:rPr>
          <w:tab/>
          <w:delText>que le SCV devra coopérer étroitement avec le CCV de l'UIT</w:delText>
        </w:r>
        <w:r w:rsidRPr="009F5A57" w:rsidDel="00BA41E1">
          <w:rPr>
            <w:lang w:val="fr-FR"/>
          </w:rPr>
          <w:noBreakHyphen/>
          <w:delText>R, en organisant si possible des réunions communes, de préférence en ligne;</w:delText>
        </w:r>
      </w:del>
    </w:p>
    <w:p w14:paraId="435ECDFC" w14:textId="60836E64" w:rsidR="00BA41E1" w:rsidRPr="009F5A57" w:rsidRDefault="008165E2" w:rsidP="00F94F61">
      <w:pPr>
        <w:rPr>
          <w:ins w:id="141" w:author="Royer, Veronique" w:date="2021-12-20T16:48:00Z"/>
          <w:lang w:val="fr-FR"/>
          <w:rPrChange w:id="142" w:author="Chanavat, Emilie" w:date="2021-12-22T10:27:00Z">
            <w:rPr>
              <w:ins w:id="143" w:author="Royer, Veronique" w:date="2021-12-20T16:48:00Z"/>
            </w:rPr>
          </w:rPrChange>
        </w:rPr>
      </w:pPr>
      <w:r w:rsidRPr="009F5A57">
        <w:rPr>
          <w:szCs w:val="24"/>
          <w:lang w:val="fr-FR"/>
        </w:rPr>
        <w:t>8</w:t>
      </w:r>
      <w:r w:rsidRPr="009F5A57">
        <w:rPr>
          <w:szCs w:val="24"/>
          <w:lang w:val="fr-FR"/>
        </w:rPr>
        <w:tab/>
        <w:t>que</w:t>
      </w:r>
      <w:del w:id="144" w:author="Royer, Veronique" w:date="2021-12-20T16:48:00Z">
        <w:r w:rsidRPr="009F5A57" w:rsidDel="00BA41E1">
          <w:rPr>
            <w:szCs w:val="24"/>
            <w:lang w:val="fr-FR"/>
          </w:rPr>
          <w:delText>, dans le cadre de ses travaux,</w:delText>
        </w:r>
      </w:del>
      <w:r w:rsidRPr="009F5A57">
        <w:rPr>
          <w:szCs w:val="24"/>
          <w:lang w:val="fr-FR"/>
        </w:rPr>
        <w:t xml:space="preserve"> le</w:t>
      </w:r>
      <w:ins w:id="145" w:author="Royer, Veronique" w:date="2021-12-20T16:48:00Z">
        <w:r w:rsidR="00BA41E1" w:rsidRPr="009F5A57">
          <w:rPr>
            <w:szCs w:val="24"/>
            <w:lang w:val="fr-FR"/>
          </w:rPr>
          <w:t xml:space="preserve"> Président et les six Vice-Présidents du</w:t>
        </w:r>
      </w:ins>
      <w:r w:rsidRPr="009F5A57">
        <w:rPr>
          <w:szCs w:val="24"/>
          <w:lang w:val="fr-FR"/>
        </w:rPr>
        <w:t xml:space="preserve"> SCV</w:t>
      </w:r>
      <w:ins w:id="146" w:author="Royer, Veronique" w:date="2021-12-20T16:49:00Z">
        <w:r w:rsidR="00BA41E1" w:rsidRPr="009F5A57">
          <w:rPr>
            <w:szCs w:val="24"/>
            <w:lang w:val="fr-FR"/>
          </w:rPr>
          <w:t xml:space="preserve"> de l'UIT</w:t>
        </w:r>
      </w:ins>
      <w:ins w:id="147" w:author="Nouchi, Barbara" w:date="2021-12-21T15:53:00Z">
        <w:r w:rsidR="00AB392B" w:rsidRPr="009F5A57">
          <w:rPr>
            <w:szCs w:val="24"/>
            <w:lang w:val="fr-FR"/>
          </w:rPr>
          <w:t>-T</w:t>
        </w:r>
      </w:ins>
      <w:ins w:id="148" w:author="Royer, Veronique" w:date="2021-12-20T16:49:00Z">
        <w:r w:rsidR="00BA41E1" w:rsidRPr="009F5A57">
          <w:rPr>
            <w:szCs w:val="24"/>
            <w:lang w:val="fr-FR"/>
          </w:rPr>
          <w:t>,</w:t>
        </w:r>
      </w:ins>
      <w:del w:id="149" w:author="Royer, Veronique" w:date="2021-12-20T16:49:00Z">
        <w:r w:rsidRPr="009F5A57" w:rsidDel="00BA41E1">
          <w:rPr>
            <w:szCs w:val="24"/>
            <w:lang w:val="fr-FR"/>
          </w:rPr>
          <w:delText xml:space="preserve"> devra se fonder sur les dispositions de la Résolution 154 (Rév. Busan, 2014) de la Conférence de plénipotentiaires et collaborer sur ce sujet avec le GTC-LANG</w:delText>
        </w:r>
      </w:del>
      <w:ins w:id="150" w:author="Royer, Veronique" w:date="2021-12-20T16:50:00Z">
        <w:r w:rsidR="00BA41E1" w:rsidRPr="009F5A57">
          <w:rPr>
            <w:szCs w:val="24"/>
            <w:lang w:val="fr-FR"/>
          </w:rPr>
          <w:t xml:space="preserve"> </w:t>
        </w:r>
      </w:ins>
      <w:ins w:id="151" w:author="Royer, Veronique" w:date="2021-12-20T16:49:00Z">
        <w:r w:rsidR="00BA41E1" w:rsidRPr="009F5A57">
          <w:rPr>
            <w:szCs w:val="24"/>
            <w:lang w:val="fr-FR"/>
          </w:rPr>
          <w:t>représentant</w:t>
        </w:r>
      </w:ins>
      <w:ins w:id="152" w:author="Royer, Veronique" w:date="2021-12-20T16:48:00Z">
        <w:r w:rsidR="00BA41E1" w:rsidRPr="009F5A57">
          <w:rPr>
            <w:lang w:val="fr-FR"/>
          </w:rPr>
          <w:t xml:space="preserve"> </w:t>
        </w:r>
      </w:ins>
      <w:ins w:id="153" w:author="French" w:date="2021-12-22T10:00:00Z">
        <w:r w:rsidR="00374F78" w:rsidRPr="009F5A57">
          <w:rPr>
            <w:lang w:val="fr-FR"/>
          </w:rPr>
          <w:t xml:space="preserve">chacun </w:t>
        </w:r>
      </w:ins>
      <w:ins w:id="154" w:author="Royer, Veronique" w:date="2021-12-20T16:48:00Z">
        <w:r w:rsidR="00BA41E1" w:rsidRPr="009F5A57">
          <w:rPr>
            <w:lang w:val="fr-FR"/>
          </w:rPr>
          <w:t>une langue officielle, devr</w:t>
        </w:r>
      </w:ins>
      <w:ins w:id="155" w:author="French" w:date="2021-12-22T10:01:00Z">
        <w:r w:rsidR="00374F78" w:rsidRPr="009F5A57">
          <w:rPr>
            <w:lang w:val="fr-FR"/>
          </w:rPr>
          <w:t>o</w:t>
        </w:r>
      </w:ins>
      <w:ins w:id="156" w:author="Royer, Veronique" w:date="2021-12-20T16:48:00Z">
        <w:r w:rsidR="00BA41E1" w:rsidRPr="009F5A57">
          <w:rPr>
            <w:lang w:val="fr-FR"/>
          </w:rPr>
          <w:t>nt être désignés par l'AMNT</w:t>
        </w:r>
      </w:ins>
      <w:r w:rsidR="00BA41E1" w:rsidRPr="009F5A57">
        <w:rPr>
          <w:lang w:val="fr-FR"/>
        </w:rPr>
        <w:t>;</w:t>
      </w:r>
    </w:p>
    <w:p w14:paraId="27111B68" w14:textId="77777777" w:rsidR="001211BD" w:rsidRPr="009F5A57" w:rsidRDefault="008165E2" w:rsidP="00F94F61">
      <w:pPr>
        <w:rPr>
          <w:szCs w:val="24"/>
          <w:lang w:val="fr-FR"/>
        </w:rPr>
      </w:pPr>
      <w:r w:rsidRPr="009F5A57">
        <w:rPr>
          <w:szCs w:val="24"/>
          <w:lang w:val="fr-FR"/>
        </w:rPr>
        <w:t>9</w:t>
      </w:r>
      <w:r w:rsidRPr="009F5A57">
        <w:rPr>
          <w:szCs w:val="24"/>
          <w:lang w:val="fr-FR"/>
        </w:rPr>
        <w:tab/>
      </w:r>
      <w:del w:id="157" w:author="Royer, Veronique" w:date="2021-12-20T16:52:00Z">
        <w:r w:rsidRPr="009F5A57" w:rsidDel="00BA41E1">
          <w:rPr>
            <w:szCs w:val="24"/>
            <w:lang w:val="fr-FR"/>
          </w:rPr>
          <w:delText>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delText>
        </w:r>
      </w:del>
      <w:ins w:id="158" w:author="Royer, Veronique" w:date="2021-12-20T16:52:00Z">
        <w:r w:rsidR="00BA41E1" w:rsidRPr="009F5A57">
          <w:rPr>
            <w:szCs w:val="24"/>
            <w:lang w:val="fr-FR"/>
            <w:rPrChange w:id="159" w:author="Chanavat, Emilie" w:date="2021-12-22T10:27:00Z">
              <w:rPr/>
            </w:rPrChange>
          </w:rPr>
          <w:t xml:space="preserve">que le mandat du SCV de l'UIT-T est </w:t>
        </w:r>
        <w:r w:rsidR="00BA41E1" w:rsidRPr="009F5A57">
          <w:rPr>
            <w:szCs w:val="24"/>
            <w:lang w:val="fr-FR"/>
          </w:rPr>
          <w:t>reproduit dans l'Annexe 1</w:t>
        </w:r>
      </w:ins>
      <w:r w:rsidRPr="009F5A57">
        <w:rPr>
          <w:szCs w:val="24"/>
          <w:lang w:val="fr-FR"/>
        </w:rPr>
        <w:t>,</w:t>
      </w:r>
    </w:p>
    <w:p w14:paraId="56553CF9" w14:textId="77777777" w:rsidR="001211BD" w:rsidRPr="009F5A57" w:rsidRDefault="008165E2" w:rsidP="00F94F61">
      <w:pPr>
        <w:pStyle w:val="Call"/>
        <w:rPr>
          <w:lang w:val="fr-FR"/>
        </w:rPr>
      </w:pPr>
      <w:r w:rsidRPr="009F5A57">
        <w:rPr>
          <w:lang w:val="fr-FR"/>
        </w:rPr>
        <w:lastRenderedPageBreak/>
        <w:t>charge le Directeur du Bureau de la normalisation des télécommunications</w:t>
      </w:r>
    </w:p>
    <w:p w14:paraId="1F10EE48" w14:textId="77777777" w:rsidR="001211BD" w:rsidRPr="009F5A57" w:rsidRDefault="008165E2" w:rsidP="00F94F61">
      <w:pPr>
        <w:rPr>
          <w:lang w:val="fr-FR"/>
        </w:rPr>
      </w:pPr>
      <w:r w:rsidRPr="009F5A57">
        <w:rPr>
          <w:lang w:val="fr-FR"/>
        </w:rPr>
        <w:t>1</w:t>
      </w:r>
      <w:r w:rsidRPr="009F5A57">
        <w:rPr>
          <w:lang w:val="fr-FR"/>
        </w:rPr>
        <w:tab/>
        <w:t>de continuer de faire traduire toutes les Recommandations approuvées au titre de la procédure d'approbation traditionnelle (TAP) dans toutes les langues</w:t>
      </w:r>
      <w:ins w:id="160" w:author="Royer, Veronique" w:date="2021-12-20T16:52:00Z">
        <w:r w:rsidR="00BA41E1" w:rsidRPr="009F5A57">
          <w:rPr>
            <w:lang w:val="fr-FR"/>
          </w:rPr>
          <w:t xml:space="preserve"> officielles</w:t>
        </w:r>
      </w:ins>
      <w:r w:rsidRPr="009F5A57">
        <w:rPr>
          <w:lang w:val="fr-FR"/>
        </w:rPr>
        <w:t xml:space="preserve"> de l'Union;</w:t>
      </w:r>
    </w:p>
    <w:p w14:paraId="6792011E" w14:textId="77777777" w:rsidR="001211BD" w:rsidRPr="009F5A57" w:rsidRDefault="008165E2" w:rsidP="00F94F61">
      <w:pPr>
        <w:rPr>
          <w:lang w:val="fr-FR"/>
        </w:rPr>
      </w:pPr>
      <w:r w:rsidRPr="009F5A57">
        <w:rPr>
          <w:lang w:val="fr-FR"/>
        </w:rPr>
        <w:t>2</w:t>
      </w:r>
      <w:r w:rsidRPr="009F5A57">
        <w:rPr>
          <w:lang w:val="fr-FR"/>
        </w:rPr>
        <w:tab/>
        <w:t>de faire traduire tous les rapports du GCNT dans toutes les langues</w:t>
      </w:r>
      <w:ins w:id="161" w:author="Royer, Veronique" w:date="2021-12-20T16:52:00Z">
        <w:r w:rsidR="00BA41E1" w:rsidRPr="009F5A57">
          <w:rPr>
            <w:lang w:val="fr-FR"/>
          </w:rPr>
          <w:t xml:space="preserve"> officielles</w:t>
        </w:r>
      </w:ins>
      <w:r w:rsidRPr="009F5A57">
        <w:rPr>
          <w:lang w:val="fr-FR"/>
        </w:rPr>
        <w:t xml:space="preserve"> de l'Union;</w:t>
      </w:r>
    </w:p>
    <w:p w14:paraId="6741C83E" w14:textId="77777777" w:rsidR="001211BD" w:rsidRPr="009F5A57" w:rsidRDefault="008165E2" w:rsidP="00F94F61">
      <w:pPr>
        <w:rPr>
          <w:lang w:val="fr-FR"/>
        </w:rPr>
      </w:pPr>
      <w:r w:rsidRPr="009F5A57">
        <w:rPr>
          <w:lang w:val="fr-FR"/>
        </w:rPr>
        <w:t>3</w:t>
      </w:r>
      <w:r w:rsidRPr="009F5A57">
        <w:rPr>
          <w:lang w:val="fr-FR"/>
        </w:rPr>
        <w:tab/>
        <w:t>d'indiquer dans la Circulaire par laquelle l'approbation d'une Recommandation est annoncée si cette Recommandation sera traduite;</w:t>
      </w:r>
    </w:p>
    <w:p w14:paraId="61ABE563" w14:textId="77777777" w:rsidR="001211BD" w:rsidRPr="009F5A57" w:rsidRDefault="008165E2" w:rsidP="00F94F61">
      <w:pPr>
        <w:rPr>
          <w:lang w:val="fr-FR"/>
        </w:rPr>
      </w:pPr>
      <w:r w:rsidRPr="009F5A57">
        <w:rPr>
          <w:lang w:val="fr-FR"/>
        </w:rPr>
        <w:t>4</w:t>
      </w:r>
      <w:r w:rsidRPr="009F5A57">
        <w:rPr>
          <w:lang w:val="fr-FR"/>
        </w:rPr>
        <w:tab/>
        <w:t>de maintenir la pratique consistant à faire traduire les Recommandations UIT-T approuvées selon la variante de la procédure d'approbation (AAP), avec la possibilité de multiplier par deux le nombre de pages traduites pour ces Recommandations, dans les limites des ressources financières de l'Union;</w:t>
      </w:r>
    </w:p>
    <w:p w14:paraId="1A8BF244" w14:textId="77777777" w:rsidR="001211BD" w:rsidRPr="009F5A57" w:rsidRDefault="008165E2" w:rsidP="00F94F61">
      <w:pPr>
        <w:rPr>
          <w:lang w:val="fr-FR"/>
        </w:rPr>
      </w:pPr>
      <w:r w:rsidRPr="009F5A57">
        <w:rPr>
          <w:lang w:val="fr-FR"/>
        </w:rPr>
        <w:t>5</w:t>
      </w:r>
      <w:r w:rsidRPr="009F5A57">
        <w:rPr>
          <w:lang w:val="fr-FR"/>
        </w:rPr>
        <w:tab/>
        <w:t>de suivre la qualité des traductions et les dépenses associées;</w:t>
      </w:r>
    </w:p>
    <w:p w14:paraId="05D9D261" w14:textId="105F0CE5" w:rsidR="001211BD" w:rsidRPr="009F5A57" w:rsidRDefault="008165E2" w:rsidP="00F94F61">
      <w:pPr>
        <w:rPr>
          <w:lang w:val="fr-FR"/>
        </w:rPr>
      </w:pPr>
      <w:r w:rsidRPr="009F5A57">
        <w:rPr>
          <w:lang w:val="fr-FR"/>
        </w:rPr>
        <w:t>6</w:t>
      </w:r>
      <w:r w:rsidRPr="009F5A57">
        <w:rPr>
          <w:lang w:val="fr-FR"/>
        </w:rPr>
        <w:tab/>
        <w:t>de porter la présente Résolution à l'attention du Directeur du Bureau des radiocommunications</w:t>
      </w:r>
      <w:del w:id="162" w:author="Royer, Veronique" w:date="2021-12-20T16:54:00Z">
        <w:r w:rsidRPr="009F5A57" w:rsidDel="00BA41E1">
          <w:rPr>
            <w:lang w:val="fr-FR"/>
          </w:rPr>
          <w:delText>,</w:delText>
        </w:r>
      </w:del>
      <w:ins w:id="163" w:author="Royer, Veronique" w:date="2021-12-20T16:54:00Z">
        <w:r w:rsidR="00BA41E1" w:rsidRPr="009F5A57">
          <w:rPr>
            <w:lang w:val="fr-FR"/>
          </w:rPr>
          <w:t xml:space="preserve"> </w:t>
        </w:r>
      </w:ins>
      <w:ins w:id="164" w:author="Nouchi, Barbara" w:date="2021-12-21T15:54:00Z">
        <w:r w:rsidR="00D3006B" w:rsidRPr="009F5A57">
          <w:rPr>
            <w:lang w:val="fr-FR"/>
          </w:rPr>
          <w:t xml:space="preserve">et </w:t>
        </w:r>
      </w:ins>
      <w:ins w:id="165" w:author="French" w:date="2021-12-22T10:04:00Z">
        <w:r w:rsidR="00374F78" w:rsidRPr="009F5A57">
          <w:rPr>
            <w:lang w:val="fr-FR"/>
          </w:rPr>
          <w:t xml:space="preserve">au Directeur </w:t>
        </w:r>
      </w:ins>
      <w:ins w:id="166" w:author="Nouchi, Barbara" w:date="2021-12-21T15:54:00Z">
        <w:r w:rsidR="00D3006B" w:rsidRPr="009F5A57">
          <w:rPr>
            <w:lang w:val="fr-FR"/>
          </w:rPr>
          <w:t>du Bureau de développement des télécommunications</w:t>
        </w:r>
      </w:ins>
      <w:ins w:id="167" w:author="Royer, Veronique" w:date="2021-12-20T16:54:00Z">
        <w:r w:rsidR="00BA41E1" w:rsidRPr="009F5A57">
          <w:rPr>
            <w:lang w:val="fr-FR"/>
            <w:rPrChange w:id="168" w:author="Chanavat, Emilie" w:date="2021-12-22T10:27:00Z">
              <w:rPr/>
            </w:rPrChange>
          </w:rPr>
          <w:t>;</w:t>
        </w:r>
      </w:ins>
    </w:p>
    <w:p w14:paraId="297E7859" w14:textId="14E1B316" w:rsidR="009F5A57" w:rsidRPr="009F5A57" w:rsidRDefault="009F5A57" w:rsidP="00F94F61">
      <w:pPr>
        <w:rPr>
          <w:lang w:val="fr-FR"/>
        </w:rPr>
      </w:pPr>
      <w:ins w:id="169" w:author="Chanavat, Emilie" w:date="2021-12-22T10:26:00Z">
        <w:r w:rsidRPr="009F5A57">
          <w:rPr>
            <w:lang w:val="fr-FR"/>
          </w:rPr>
          <w:t>7</w:t>
        </w:r>
        <w:r w:rsidRPr="009F5A57">
          <w:rPr>
            <w:lang w:val="fr-FR"/>
          </w:rPr>
          <w:tab/>
          <w:t>de continuer d'étudier toutes les options possibles pour assurer l'interprétation et la traduction des documents de l'UIT disponibles, afin de promouvoir l'utilisation des six langues officielles de l'Union sur un pied d'égalité durant les réunions officielles du Secteur de la normalisation des télécommunications de l'UIT, en particulier les réunions des commissions d'études,</w:t>
        </w:r>
      </w:ins>
    </w:p>
    <w:p w14:paraId="10688525" w14:textId="77777777" w:rsidR="001211BD" w:rsidRPr="009F5A57" w:rsidDel="008165E2" w:rsidRDefault="008165E2" w:rsidP="00F94F61">
      <w:pPr>
        <w:pStyle w:val="Call"/>
        <w:rPr>
          <w:del w:id="170" w:author="Royer, Veronique" w:date="2021-12-20T16:54:00Z"/>
          <w:lang w:val="fr-FR"/>
        </w:rPr>
      </w:pPr>
      <w:del w:id="171" w:author="Royer, Veronique" w:date="2021-12-20T16:54:00Z">
        <w:r w:rsidRPr="009F5A57" w:rsidDel="008165E2">
          <w:rPr>
            <w:lang w:val="fr-FR"/>
          </w:rPr>
          <w:delText>invite le Conseil</w:delText>
        </w:r>
      </w:del>
    </w:p>
    <w:p w14:paraId="14C88EDF" w14:textId="6B02D2BD" w:rsidR="001211BD" w:rsidRPr="009F5A57" w:rsidDel="009F5A57" w:rsidRDefault="008165E2" w:rsidP="00F94F61">
      <w:pPr>
        <w:rPr>
          <w:del w:id="172" w:author="Chanavat, Emilie" w:date="2021-12-22T10:26:00Z"/>
          <w:lang w:val="fr-FR"/>
        </w:rPr>
      </w:pPr>
      <w:bookmarkStart w:id="173" w:name="_Hlk91061162"/>
      <w:del w:id="174" w:author="Chanavat, Emilie" w:date="2021-12-22T10:26:00Z">
        <w:r w:rsidRPr="009F5A57" w:rsidDel="009F5A57">
          <w:rPr>
            <w:lang w:val="fr-FR"/>
          </w:rPr>
          <w:delText>1</w:delText>
        </w:r>
        <w:r w:rsidRPr="009F5A57" w:rsidDel="009F5A57">
          <w:rPr>
            <w:lang w:val="fr-FR"/>
          </w:rPr>
          <w:tab/>
          <w:delText>à prendre les mesures appropriées pour veiller à ce que les informations soient publiées sur les sites web de l'UIT dans les six langues officielles de l'Union sur un pied d'égalité, dans les limites du budget, conformément à la Résolution 1372 du Conseil;</w:delText>
        </w:r>
        <w:bookmarkEnd w:id="173"/>
      </w:del>
    </w:p>
    <w:p w14:paraId="6D1DBDDA" w14:textId="37746028" w:rsidR="001211BD" w:rsidRPr="009F5A57" w:rsidDel="006833E5" w:rsidRDefault="008165E2" w:rsidP="00F94F61">
      <w:pPr>
        <w:rPr>
          <w:del w:id="175" w:author="Nouchi, Barbara" w:date="2021-12-21T15:59:00Z"/>
          <w:lang w:val="fr-FR"/>
        </w:rPr>
      </w:pPr>
      <w:del w:id="176" w:author="Nouchi, Barbara" w:date="2021-12-21T15:59:00Z">
        <w:r w:rsidRPr="009F5A57" w:rsidDel="006833E5">
          <w:rPr>
            <w:lang w:val="fr-FR"/>
          </w:rPr>
          <w:delText>2</w:delText>
        </w:r>
        <w:r w:rsidRPr="009F5A57" w:rsidDel="006833E5">
          <w:rPr>
            <w:lang w:val="fr-FR"/>
          </w:rPr>
          <w:tab/>
          <w:delText>à envisager d'examiner la Résolution 154 (Rév. Busan, 2014), pour prévoir la possibilité de créer un groupe de travail unique au sein de l'UIT, chargé d'examiner les questions ayant trait au vocabulaire et à l'utilisation des six langues de l'Union sur un pied d'égalité,</w:delText>
        </w:r>
      </w:del>
    </w:p>
    <w:p w14:paraId="290940EB" w14:textId="77777777" w:rsidR="001211BD" w:rsidRPr="009F5A57" w:rsidRDefault="008165E2" w:rsidP="00F94F61">
      <w:pPr>
        <w:pStyle w:val="Call"/>
        <w:rPr>
          <w:lang w:val="fr-FR"/>
        </w:rPr>
      </w:pPr>
      <w:r w:rsidRPr="009F5A57">
        <w:rPr>
          <w:lang w:val="fr-FR"/>
        </w:rPr>
        <w:t>charge le Groupe consultatif de la normalisation des télécommunications</w:t>
      </w:r>
    </w:p>
    <w:p w14:paraId="630C406D" w14:textId="77777777" w:rsidR="001211BD" w:rsidRPr="009F5A57" w:rsidRDefault="008165E2" w:rsidP="00F94F61">
      <w:pPr>
        <w:rPr>
          <w:ins w:id="177" w:author="Royer, Veronique" w:date="2021-12-20T16:55:00Z"/>
          <w:lang w:val="fr-FR"/>
        </w:rPr>
      </w:pPr>
      <w:ins w:id="178" w:author="Royer, Veronique" w:date="2021-12-20T16:55:00Z">
        <w:r w:rsidRPr="009F5A57">
          <w:rPr>
            <w:lang w:val="fr-FR"/>
          </w:rPr>
          <w:t>1</w:t>
        </w:r>
        <w:r w:rsidRPr="009F5A57">
          <w:rPr>
            <w:lang w:val="fr-FR"/>
          </w:rPr>
          <w:tab/>
        </w:r>
      </w:ins>
      <w:r w:rsidRPr="009F5A57">
        <w:rPr>
          <w:lang w:val="fr-FR"/>
        </w:rPr>
        <w:t>d'envisager la meilleure méthode pour décider quelles Recommandations approuvées au titre de la procédure AAP seront traduites, compte tenu des décisions du Conseil</w:t>
      </w:r>
      <w:del w:id="179" w:author="Royer, Veronique" w:date="2021-12-20T16:55:00Z">
        <w:r w:rsidRPr="009F5A57" w:rsidDel="008165E2">
          <w:rPr>
            <w:lang w:val="fr-FR"/>
          </w:rPr>
          <w:delText>.</w:delText>
        </w:r>
      </w:del>
      <w:ins w:id="180" w:author="Royer, Veronique" w:date="2021-12-20T16:55:00Z">
        <w:r w:rsidRPr="009F5A57">
          <w:rPr>
            <w:lang w:val="fr-FR"/>
          </w:rPr>
          <w:t>;</w:t>
        </w:r>
      </w:ins>
    </w:p>
    <w:p w14:paraId="68107342" w14:textId="6564CA54" w:rsidR="008165E2" w:rsidRPr="009F5A57" w:rsidRDefault="008165E2" w:rsidP="00F94F61">
      <w:pPr>
        <w:rPr>
          <w:lang w:val="fr-FR"/>
        </w:rPr>
      </w:pPr>
      <w:ins w:id="181" w:author="Royer, Veronique" w:date="2021-12-20T16:55:00Z">
        <w:r w:rsidRPr="009F5A57">
          <w:rPr>
            <w:lang w:val="fr-FR"/>
          </w:rPr>
          <w:t>2</w:t>
        </w:r>
        <w:r w:rsidRPr="009F5A57">
          <w:rPr>
            <w:lang w:val="fr-FR"/>
          </w:rPr>
          <w:tab/>
        </w:r>
      </w:ins>
      <w:ins w:id="182" w:author="Royer, Veronique" w:date="2021-12-20T16:56:00Z">
        <w:r w:rsidRPr="009F5A57">
          <w:rPr>
            <w:lang w:val="fr-FR"/>
          </w:rPr>
          <w:t>de continuer d'examiner l'utilisation des six langues officielles de l'Union sur un pied d'égalité dans les publications et sur les sites de l'UIT-</w:t>
        </w:r>
      </w:ins>
      <w:ins w:id="183" w:author="Nouchi, Barbara" w:date="2021-12-21T15:59:00Z">
        <w:r w:rsidR="006833E5" w:rsidRPr="009F5A57">
          <w:rPr>
            <w:lang w:val="fr-FR"/>
          </w:rPr>
          <w:t>T</w:t>
        </w:r>
      </w:ins>
      <w:ins w:id="184" w:author="Royer, Veronique" w:date="2021-12-20T16:56:00Z">
        <w:r w:rsidRPr="009F5A57">
          <w:rPr>
            <w:lang w:val="fr-FR"/>
          </w:rPr>
          <w:t>.</w:t>
        </w:r>
      </w:ins>
    </w:p>
    <w:p w14:paraId="5A2286C3" w14:textId="77777777" w:rsidR="001211BD" w:rsidRPr="009F5A57" w:rsidRDefault="008165E2" w:rsidP="00F94F61">
      <w:pPr>
        <w:pStyle w:val="AnnexNo"/>
        <w:rPr>
          <w:lang w:val="fr-FR"/>
        </w:rPr>
      </w:pPr>
      <w:r w:rsidRPr="009F5A57">
        <w:rPr>
          <w:lang w:val="fr-FR"/>
        </w:rPr>
        <w:t>Annexe</w:t>
      </w:r>
      <w:r w:rsidRPr="009F5A57">
        <w:rPr>
          <w:lang w:val="fr-FR"/>
        </w:rPr>
        <w:br/>
      </w:r>
      <w:r w:rsidRPr="009F5A57">
        <w:rPr>
          <w:caps w:val="0"/>
          <w:lang w:val="fr-FR"/>
        </w:rPr>
        <w:t xml:space="preserve">(de la Résolution </w:t>
      </w:r>
      <w:r w:rsidRPr="009F5A57">
        <w:rPr>
          <w:lang w:val="fr-FR"/>
        </w:rPr>
        <w:t xml:space="preserve">67 </w:t>
      </w:r>
      <w:r w:rsidRPr="009F5A57">
        <w:rPr>
          <w:caps w:val="0"/>
          <w:lang w:val="fr-FR"/>
        </w:rPr>
        <w:t xml:space="preserve">(Rév. </w:t>
      </w:r>
      <w:del w:id="185" w:author="Royer, Veronique" w:date="2021-12-20T16:56:00Z">
        <w:r w:rsidRPr="009F5A57" w:rsidDel="008165E2">
          <w:rPr>
            <w:caps w:val="0"/>
            <w:lang w:val="fr-FR"/>
          </w:rPr>
          <w:delText>Hammamet, 2016</w:delText>
        </w:r>
      </w:del>
      <w:ins w:id="186" w:author="Royer, Veronique" w:date="2021-12-20T16:56:00Z">
        <w:r w:rsidRPr="009F5A57">
          <w:rPr>
            <w:caps w:val="0"/>
            <w:lang w:val="fr-FR"/>
          </w:rPr>
          <w:t>Genève, 2022</w:t>
        </w:r>
      </w:ins>
      <w:r w:rsidRPr="009F5A57">
        <w:rPr>
          <w:caps w:val="0"/>
          <w:lang w:val="fr-FR"/>
        </w:rPr>
        <w:t>)</w:t>
      </w:r>
      <w:r w:rsidRPr="009F5A57">
        <w:rPr>
          <w:lang w:val="fr-FR"/>
        </w:rPr>
        <w:t>)</w:t>
      </w:r>
    </w:p>
    <w:p w14:paraId="7998D43B" w14:textId="77777777" w:rsidR="001211BD" w:rsidRPr="009F5A57" w:rsidRDefault="008165E2" w:rsidP="00F94F61">
      <w:pPr>
        <w:pStyle w:val="Annextitle"/>
        <w:rPr>
          <w:rFonts w:hint="eastAsia"/>
          <w:lang w:val="fr-FR"/>
        </w:rPr>
      </w:pPr>
      <w:r w:rsidRPr="009F5A57">
        <w:rPr>
          <w:lang w:val="fr-FR"/>
        </w:rPr>
        <w:t>Mandat du Comité de normalisation pour le Vocabulaire</w:t>
      </w:r>
    </w:p>
    <w:p w14:paraId="7712E320" w14:textId="77777777" w:rsidR="008165E2" w:rsidRPr="009F5A57" w:rsidRDefault="008165E2">
      <w:pPr>
        <w:spacing w:before="240"/>
        <w:rPr>
          <w:bCs/>
          <w:lang w:val="fr-FR"/>
          <w:rPrChange w:id="187" w:author="Chanavat, Emilie" w:date="2021-12-22T10:27:00Z">
            <w:rPr>
              <w:b/>
              <w:bCs/>
              <w:lang w:val="fr-FR"/>
            </w:rPr>
          </w:rPrChange>
        </w:rPr>
        <w:pPrChange w:id="188" w:author="Royer, Veronique" w:date="2021-12-20T16:58:00Z">
          <w:pPr/>
        </w:pPrChange>
      </w:pPr>
      <w:ins w:id="189" w:author="Royer, Veronique" w:date="2021-12-20T16:57:00Z">
        <w:r w:rsidRPr="009F5A57">
          <w:rPr>
            <w:b/>
            <w:bCs/>
            <w:lang w:val="fr-FR"/>
          </w:rPr>
          <w:t>1</w:t>
        </w:r>
        <w:r w:rsidRPr="009F5A57">
          <w:rPr>
            <w:bCs/>
            <w:lang w:val="fr-FR"/>
            <w:rPrChange w:id="190" w:author="Chanavat, Emilie" w:date="2021-12-22T10:27:00Z">
              <w:rPr>
                <w:b/>
                <w:bCs/>
                <w:lang w:val="fr-FR"/>
              </w:rPr>
            </w:rPrChange>
          </w:rPr>
          <w:tab/>
        </w:r>
      </w:ins>
      <w:ins w:id="191" w:author="Barre, Maud" w:date="2021-08-18T14:21:00Z">
        <w:r w:rsidRPr="009F5A57">
          <w:rPr>
            <w:bCs/>
            <w:lang w:val="fr-FR"/>
            <w:rPrChange w:id="192" w:author="Chanavat, Emilie" w:date="2021-12-22T10:27:00Z">
              <w:rPr>
                <w:lang w:val="en-US"/>
              </w:rPr>
            </w:rPrChange>
          </w:rPr>
          <w:t>Représenter les intérêts de l'UIT-T au</w:t>
        </w:r>
        <w:r w:rsidRPr="009F5A57">
          <w:rPr>
            <w:bCs/>
            <w:lang w:val="fr-FR"/>
            <w:rPrChange w:id="193" w:author="Chanavat, Emilie" w:date="2021-12-22T10:27:00Z">
              <w:rPr>
                <w:b/>
                <w:bCs/>
                <w:lang w:val="fr-FR"/>
              </w:rPr>
            </w:rPrChange>
          </w:rPr>
          <w:t xml:space="preserve"> sein du Comité de coordination de l'UIT pour la terminologie (CCT de l'UIT).</w:t>
        </w:r>
      </w:ins>
    </w:p>
    <w:p w14:paraId="2AA04108" w14:textId="5C8DBC7A" w:rsidR="001211BD" w:rsidRPr="009F5A57" w:rsidRDefault="008165E2" w:rsidP="00F94F61">
      <w:pPr>
        <w:rPr>
          <w:lang w:val="fr-FR"/>
        </w:rPr>
      </w:pPr>
      <w:del w:id="194" w:author="Royer, Veronique" w:date="2021-12-20T16:58:00Z">
        <w:r w:rsidRPr="009F5A57" w:rsidDel="008165E2">
          <w:rPr>
            <w:b/>
            <w:bCs/>
            <w:lang w:val="fr-FR"/>
          </w:rPr>
          <w:delText>1</w:delText>
        </w:r>
      </w:del>
      <w:ins w:id="195" w:author="Royer, Veronique" w:date="2021-12-20T16:58:00Z">
        <w:r w:rsidRPr="009F5A57">
          <w:rPr>
            <w:b/>
            <w:bCs/>
            <w:lang w:val="fr-FR"/>
          </w:rPr>
          <w:t>2</w:t>
        </w:r>
      </w:ins>
      <w:r w:rsidRPr="009F5A57">
        <w:rPr>
          <w:lang w:val="fr-FR"/>
        </w:rPr>
        <w:tab/>
        <w:t>Organiser des consultations sur les termes et définitions pour les travaux sur le vocabulaire à l'UIT</w:t>
      </w:r>
      <w:r w:rsidRPr="009F5A57">
        <w:rPr>
          <w:lang w:val="fr-FR"/>
        </w:rPr>
        <w:noBreakHyphen/>
        <w:t>T dans les six langues</w:t>
      </w:r>
      <w:ins w:id="196" w:author="Royer, Veronique" w:date="2021-12-20T16:58:00Z">
        <w:r w:rsidRPr="009F5A57">
          <w:rPr>
            <w:lang w:val="fr-FR"/>
          </w:rPr>
          <w:t xml:space="preserve"> officielles</w:t>
        </w:r>
      </w:ins>
      <w:r w:rsidRPr="009F5A57">
        <w:rPr>
          <w:lang w:val="fr-FR"/>
        </w:rPr>
        <w:t xml:space="preserve">, en étroite collaboration avec </w:t>
      </w:r>
      <w:ins w:id="197" w:author="Nouchi, Barbara" w:date="2021-12-21T16:00:00Z">
        <w:r w:rsidR="00164F0A" w:rsidRPr="009F5A57">
          <w:rPr>
            <w:lang w:val="fr-FR"/>
          </w:rPr>
          <w:t xml:space="preserve">le CCT de l'UIT, </w:t>
        </w:r>
      </w:ins>
      <w:r w:rsidRPr="009F5A57">
        <w:rPr>
          <w:lang w:val="fr-FR"/>
        </w:rPr>
        <w:t>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60EB93DD" w14:textId="0CD6B51D" w:rsidR="001211BD" w:rsidRPr="009F5A57" w:rsidRDefault="008165E2" w:rsidP="00F94F61">
      <w:pPr>
        <w:rPr>
          <w:lang w:val="fr-FR"/>
        </w:rPr>
      </w:pPr>
      <w:del w:id="198" w:author="Royer, Veronique" w:date="2021-12-20T16:58:00Z">
        <w:r w:rsidRPr="009F5A57" w:rsidDel="008165E2">
          <w:rPr>
            <w:b/>
            <w:bCs/>
            <w:lang w:val="fr-FR"/>
          </w:rPr>
          <w:lastRenderedPageBreak/>
          <w:delText>2</w:delText>
        </w:r>
      </w:del>
      <w:ins w:id="199" w:author="Royer, Veronique" w:date="2021-12-20T16:58:00Z">
        <w:r w:rsidRPr="009F5A57">
          <w:rPr>
            <w:b/>
            <w:bCs/>
            <w:lang w:val="fr-FR"/>
          </w:rPr>
          <w:t>3</w:t>
        </w:r>
      </w:ins>
      <w:r w:rsidRPr="009F5A57">
        <w:rPr>
          <w:lang w:val="fr-FR"/>
        </w:rPr>
        <w:tab/>
        <w:t>Assurer une liaison</w:t>
      </w:r>
      <w:del w:id="200" w:author="Nouchi, Barbara" w:date="2021-12-21T16:01:00Z">
        <w:r w:rsidRPr="009F5A57" w:rsidDel="00164F0A">
          <w:rPr>
            <w:lang w:val="fr-FR"/>
          </w:rPr>
          <w:delText xml:space="preserve"> avec le CCV et</w:delText>
        </w:r>
      </w:del>
      <w:ins w:id="201" w:author="Nouchi, Barbara" w:date="2021-12-21T16:01:00Z">
        <w:r w:rsidR="00164F0A" w:rsidRPr="009F5A57">
          <w:rPr>
            <w:lang w:val="fr-FR"/>
          </w:rPr>
          <w:t>, par l'intermédiaire du CCT de l'UIT, avec</w:t>
        </w:r>
      </w:ins>
      <w:r w:rsidR="009F5A57" w:rsidRPr="009F5A57">
        <w:rPr>
          <w:lang w:val="fr-FR"/>
        </w:rPr>
        <w:t xml:space="preserve"> </w:t>
      </w:r>
      <w:r w:rsidRPr="009F5A57">
        <w:rPr>
          <w:lang w:val="fr-FR"/>
        </w:rPr>
        <w:t>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14:paraId="48947BD2" w14:textId="77777777" w:rsidR="001211BD" w:rsidRPr="009F5A57" w:rsidRDefault="008165E2" w:rsidP="00F94F61">
      <w:pPr>
        <w:rPr>
          <w:lang w:val="fr-FR"/>
        </w:rPr>
      </w:pPr>
      <w:del w:id="202" w:author="Royer, Veronique" w:date="2021-12-20T16:59:00Z">
        <w:r w:rsidRPr="009F5A57" w:rsidDel="008165E2">
          <w:rPr>
            <w:b/>
            <w:bCs/>
            <w:lang w:val="fr-FR"/>
          </w:rPr>
          <w:delText>3</w:delText>
        </w:r>
      </w:del>
      <w:ins w:id="203" w:author="Royer, Veronique" w:date="2021-12-20T16:59:00Z">
        <w:r w:rsidRPr="009F5A57">
          <w:rPr>
            <w:b/>
            <w:bCs/>
            <w:lang w:val="fr-FR"/>
          </w:rPr>
          <w:t>4</w:t>
        </w:r>
      </w:ins>
      <w:r w:rsidRPr="009F5A57">
        <w:rPr>
          <w:lang w:val="fr-FR"/>
        </w:rPr>
        <w:tab/>
        <w:t>Informer le GCNT au moins une fois par an de ses activités et rendre compte de ses résultats à la prochaine AMNT.</w:t>
      </w:r>
    </w:p>
    <w:p w14:paraId="035F0EC5" w14:textId="77777777" w:rsidR="008165E2" w:rsidRPr="009F5A57" w:rsidRDefault="008165E2" w:rsidP="00F94F61">
      <w:pPr>
        <w:pStyle w:val="Reasons"/>
        <w:rPr>
          <w:lang w:val="fr-FR"/>
        </w:rPr>
      </w:pPr>
    </w:p>
    <w:p w14:paraId="70C6491F" w14:textId="77777777" w:rsidR="007523E4" w:rsidRPr="009F5A57" w:rsidRDefault="008165E2" w:rsidP="00F94F61">
      <w:pPr>
        <w:jc w:val="center"/>
        <w:rPr>
          <w:lang w:val="fr-FR"/>
        </w:rPr>
      </w:pPr>
      <w:r w:rsidRPr="009F5A57">
        <w:rPr>
          <w:lang w:val="fr-FR"/>
          <w:rPrChange w:id="204" w:author="Chanavat, Emilie" w:date="2021-12-22T10:27:00Z">
            <w:rPr/>
          </w:rPrChange>
        </w:rPr>
        <w:t>______________</w:t>
      </w:r>
    </w:p>
    <w:sectPr w:rsidR="007523E4" w:rsidRPr="009F5A5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5D33" w14:textId="77777777" w:rsidR="005A0BC8" w:rsidRDefault="005A0BC8">
      <w:r>
        <w:separator/>
      </w:r>
    </w:p>
  </w:endnote>
  <w:endnote w:type="continuationSeparator" w:id="0">
    <w:p w14:paraId="5CBF367F"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8211" w14:textId="77777777" w:rsidR="00E45D05" w:rsidRDefault="00E45D05">
    <w:pPr>
      <w:framePr w:wrap="around" w:vAnchor="text" w:hAnchor="margin" w:xAlign="right" w:y="1"/>
    </w:pPr>
    <w:r>
      <w:fldChar w:fldCharType="begin"/>
    </w:r>
    <w:r>
      <w:instrText xml:space="preserve">PAGE  </w:instrText>
    </w:r>
    <w:r>
      <w:fldChar w:fldCharType="end"/>
    </w:r>
  </w:p>
  <w:p w14:paraId="5187ABED" w14:textId="4628F1E5" w:rsidR="00E45D05" w:rsidRPr="009F5A57" w:rsidRDefault="00E45D05">
    <w:pPr>
      <w:ind w:right="360"/>
      <w:rPr>
        <w:lang w:val="fr-FR"/>
      </w:rPr>
    </w:pPr>
    <w:r>
      <w:fldChar w:fldCharType="begin"/>
    </w:r>
    <w:r w:rsidRPr="009F5A57">
      <w:rPr>
        <w:lang w:val="fr-FR"/>
      </w:rPr>
      <w:instrText xml:space="preserve"> FILENAME \p  \* MERGEFORMAT </w:instrText>
    </w:r>
    <w:r>
      <w:fldChar w:fldCharType="separate"/>
    </w:r>
    <w:r w:rsidR="009D2B94">
      <w:rPr>
        <w:noProof/>
        <w:lang w:val="fr-FR"/>
      </w:rPr>
      <w:t>P:\FRA\ITU-T\CONF-T\WTSA20\000\035ADD07F.docx</w:t>
    </w:r>
    <w:r>
      <w:fldChar w:fldCharType="end"/>
    </w:r>
    <w:r w:rsidRPr="009F5A57">
      <w:rPr>
        <w:lang w:val="fr-FR"/>
      </w:rPr>
      <w:tab/>
    </w:r>
    <w:r>
      <w:fldChar w:fldCharType="begin"/>
    </w:r>
    <w:r>
      <w:instrText xml:space="preserve"> SAVEDATE \@ DD.MM.YY </w:instrText>
    </w:r>
    <w:r>
      <w:fldChar w:fldCharType="separate"/>
    </w:r>
    <w:r w:rsidR="009D2B94">
      <w:rPr>
        <w:noProof/>
      </w:rPr>
      <w:t>22.12.21</w:t>
    </w:r>
    <w:r>
      <w:fldChar w:fldCharType="end"/>
    </w:r>
    <w:r w:rsidRPr="009F5A57">
      <w:rPr>
        <w:lang w:val="fr-FR"/>
      </w:rPr>
      <w:tab/>
    </w:r>
    <w:r>
      <w:fldChar w:fldCharType="begin"/>
    </w:r>
    <w:r>
      <w:instrText xml:space="preserve"> PRINTDATE \@ DD.MM.YY </w:instrText>
    </w:r>
    <w:r>
      <w:fldChar w:fldCharType="separate"/>
    </w:r>
    <w:r w:rsidR="009D2B9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E8A1" w14:textId="1909CF13" w:rsidR="00242C69" w:rsidRPr="00242C69" w:rsidRDefault="00242C69" w:rsidP="00242C69">
    <w:pPr>
      <w:pStyle w:val="Footer"/>
      <w:rPr>
        <w:lang w:val="fr-FR"/>
      </w:rPr>
    </w:pPr>
    <w:r>
      <w:fldChar w:fldCharType="begin"/>
    </w:r>
    <w:r w:rsidRPr="00242C69">
      <w:rPr>
        <w:lang w:val="fr-FR"/>
      </w:rPr>
      <w:instrText xml:space="preserve"> FILENAME \p  \* MERGEFORMAT </w:instrText>
    </w:r>
    <w:r>
      <w:fldChar w:fldCharType="separate"/>
    </w:r>
    <w:r w:rsidR="009D2B94">
      <w:rPr>
        <w:lang w:val="fr-FR"/>
      </w:rPr>
      <w:t>P:\FRA\ITU-T\CONF-T\WTSA20\000\035ADD07F.docx</w:t>
    </w:r>
    <w:r>
      <w:fldChar w:fldCharType="end"/>
    </w:r>
    <w:r>
      <w:rPr>
        <w:lang w:val="fr-FR"/>
      </w:rPr>
      <w:t xml:space="preserve"> (500277</w:t>
    </w:r>
    <w:r w:rsidRPr="00242C69">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51B5" w14:textId="181246C3" w:rsidR="00242C69" w:rsidRPr="00242C69" w:rsidRDefault="00242C69" w:rsidP="00242C69">
    <w:pPr>
      <w:pStyle w:val="Footer"/>
      <w:rPr>
        <w:lang w:val="fr-FR"/>
      </w:rPr>
    </w:pPr>
    <w:r>
      <w:fldChar w:fldCharType="begin"/>
    </w:r>
    <w:r w:rsidRPr="00242C69">
      <w:rPr>
        <w:lang w:val="fr-FR"/>
      </w:rPr>
      <w:instrText xml:space="preserve"> FILENAME \p  \* MERGEFORMAT </w:instrText>
    </w:r>
    <w:r>
      <w:fldChar w:fldCharType="separate"/>
    </w:r>
    <w:r w:rsidR="009D2B94">
      <w:rPr>
        <w:lang w:val="fr-FR"/>
      </w:rPr>
      <w:t>P:\FRA\ITU-T\CONF-T\WTSA20\000\035ADD07F.docx</w:t>
    </w:r>
    <w:r>
      <w:fldChar w:fldCharType="end"/>
    </w:r>
    <w:r>
      <w:rPr>
        <w:lang w:val="fr-FR"/>
      </w:rPr>
      <w:t xml:space="preserve"> (500277</w:t>
    </w:r>
    <w:r w:rsidRPr="00242C6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A2CB" w14:textId="77777777" w:rsidR="005A0BC8" w:rsidRDefault="005A0BC8">
      <w:r>
        <w:rPr>
          <w:b/>
        </w:rPr>
        <w:t>_______________</w:t>
      </w:r>
    </w:p>
  </w:footnote>
  <w:footnote w:type="continuationSeparator" w:id="0">
    <w:p w14:paraId="7CB3C41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ACD7" w14:textId="32EFBFE5" w:rsidR="00987C1F" w:rsidRDefault="00987C1F" w:rsidP="00987C1F">
    <w:pPr>
      <w:pStyle w:val="Header"/>
    </w:pPr>
    <w:r>
      <w:fldChar w:fldCharType="begin"/>
    </w:r>
    <w:r>
      <w:instrText xml:space="preserve"> PAGE </w:instrText>
    </w:r>
    <w:r>
      <w:fldChar w:fldCharType="separate"/>
    </w:r>
    <w:r w:rsidR="009D2B94">
      <w:rPr>
        <w:noProof/>
      </w:rPr>
      <w:t>3</w:t>
    </w:r>
    <w:r>
      <w:fldChar w:fldCharType="end"/>
    </w:r>
  </w:p>
  <w:p w14:paraId="7254A23F" w14:textId="76D6287C" w:rsidR="00987C1F" w:rsidRDefault="00D300B0" w:rsidP="00242C69">
    <w:pPr>
      <w:pStyle w:val="Header"/>
      <w:spacing w:after="240"/>
    </w:pPr>
    <w:r>
      <w:fldChar w:fldCharType="begin"/>
    </w:r>
    <w:r>
      <w:instrText xml:space="preserve"> styleref DocNumber </w:instrText>
    </w:r>
    <w:r>
      <w:fldChar w:fldCharType="separate"/>
    </w:r>
    <w:r w:rsidR="009D2B94">
      <w:rPr>
        <w:noProof/>
      </w:rPr>
      <w:t>Addendum 7 au</w:t>
    </w:r>
    <w:r w:rsidR="009D2B94">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Nouchi, Barbara">
    <w15:presenceInfo w15:providerId="AD" w15:userId="S-1-5-21-8740799-900759487-1415713722-70755"/>
  </w15:person>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1CD6"/>
    <w:rsid w:val="00022A29"/>
    <w:rsid w:val="000355FD"/>
    <w:rsid w:val="00051E39"/>
    <w:rsid w:val="00077239"/>
    <w:rsid w:val="00081194"/>
    <w:rsid w:val="00086491"/>
    <w:rsid w:val="00091346"/>
    <w:rsid w:val="0009706C"/>
    <w:rsid w:val="000A14AF"/>
    <w:rsid w:val="000E05BB"/>
    <w:rsid w:val="000F1EF7"/>
    <w:rsid w:val="000F73FF"/>
    <w:rsid w:val="00114CF7"/>
    <w:rsid w:val="00123B68"/>
    <w:rsid w:val="00126F2E"/>
    <w:rsid w:val="00146F6F"/>
    <w:rsid w:val="00153859"/>
    <w:rsid w:val="00164C14"/>
    <w:rsid w:val="00164F0A"/>
    <w:rsid w:val="00166102"/>
    <w:rsid w:val="00187BD9"/>
    <w:rsid w:val="00190B55"/>
    <w:rsid w:val="001978FA"/>
    <w:rsid w:val="001A0F27"/>
    <w:rsid w:val="001C3B5F"/>
    <w:rsid w:val="001D058F"/>
    <w:rsid w:val="001D581B"/>
    <w:rsid w:val="001D77E9"/>
    <w:rsid w:val="001E1430"/>
    <w:rsid w:val="001E1E8F"/>
    <w:rsid w:val="001F1CDF"/>
    <w:rsid w:val="002009EA"/>
    <w:rsid w:val="00202CA0"/>
    <w:rsid w:val="00216B6D"/>
    <w:rsid w:val="00242C69"/>
    <w:rsid w:val="00250AF4"/>
    <w:rsid w:val="002649C4"/>
    <w:rsid w:val="00271316"/>
    <w:rsid w:val="002728A0"/>
    <w:rsid w:val="00287037"/>
    <w:rsid w:val="002B2A75"/>
    <w:rsid w:val="002D4D50"/>
    <w:rsid w:val="002D58BE"/>
    <w:rsid w:val="002E0959"/>
    <w:rsid w:val="002E210D"/>
    <w:rsid w:val="002F6BA8"/>
    <w:rsid w:val="00301B9B"/>
    <w:rsid w:val="003236A6"/>
    <w:rsid w:val="003258DB"/>
    <w:rsid w:val="00332C56"/>
    <w:rsid w:val="0034392C"/>
    <w:rsid w:val="00345A52"/>
    <w:rsid w:val="003468BE"/>
    <w:rsid w:val="00374F78"/>
    <w:rsid w:val="00377BD3"/>
    <w:rsid w:val="003832C0"/>
    <w:rsid w:val="00384088"/>
    <w:rsid w:val="0039169B"/>
    <w:rsid w:val="003A7F8C"/>
    <w:rsid w:val="003B532E"/>
    <w:rsid w:val="003D0F8B"/>
    <w:rsid w:val="00404188"/>
    <w:rsid w:val="004054F5"/>
    <w:rsid w:val="004079B0"/>
    <w:rsid w:val="0041348E"/>
    <w:rsid w:val="00417AD4"/>
    <w:rsid w:val="004353B9"/>
    <w:rsid w:val="00444030"/>
    <w:rsid w:val="004508E2"/>
    <w:rsid w:val="00476533"/>
    <w:rsid w:val="00492075"/>
    <w:rsid w:val="004969AD"/>
    <w:rsid w:val="004A26C4"/>
    <w:rsid w:val="004B13CB"/>
    <w:rsid w:val="004B35D2"/>
    <w:rsid w:val="004D5D5C"/>
    <w:rsid w:val="004E42A3"/>
    <w:rsid w:val="0050139F"/>
    <w:rsid w:val="005076DA"/>
    <w:rsid w:val="00526703"/>
    <w:rsid w:val="00530525"/>
    <w:rsid w:val="0055140B"/>
    <w:rsid w:val="00595780"/>
    <w:rsid w:val="005964AB"/>
    <w:rsid w:val="005A0BC8"/>
    <w:rsid w:val="005C099A"/>
    <w:rsid w:val="005C31A5"/>
    <w:rsid w:val="005C52DB"/>
    <w:rsid w:val="005E10C9"/>
    <w:rsid w:val="005E28A3"/>
    <w:rsid w:val="005E61DD"/>
    <w:rsid w:val="006023DF"/>
    <w:rsid w:val="00602DB3"/>
    <w:rsid w:val="006504EE"/>
    <w:rsid w:val="00657DE0"/>
    <w:rsid w:val="006833E5"/>
    <w:rsid w:val="00685313"/>
    <w:rsid w:val="0069092B"/>
    <w:rsid w:val="00692833"/>
    <w:rsid w:val="006A6E9B"/>
    <w:rsid w:val="006B249F"/>
    <w:rsid w:val="006B7C2A"/>
    <w:rsid w:val="006C23DA"/>
    <w:rsid w:val="006E013B"/>
    <w:rsid w:val="006E216E"/>
    <w:rsid w:val="006E3D45"/>
    <w:rsid w:val="006F580E"/>
    <w:rsid w:val="00707DD3"/>
    <w:rsid w:val="007149F9"/>
    <w:rsid w:val="00733A30"/>
    <w:rsid w:val="00736521"/>
    <w:rsid w:val="00745353"/>
    <w:rsid w:val="00745AEE"/>
    <w:rsid w:val="00750F10"/>
    <w:rsid w:val="007523E4"/>
    <w:rsid w:val="00754B67"/>
    <w:rsid w:val="00761620"/>
    <w:rsid w:val="007742CA"/>
    <w:rsid w:val="00790D70"/>
    <w:rsid w:val="00795565"/>
    <w:rsid w:val="007D5320"/>
    <w:rsid w:val="008006C5"/>
    <w:rsid w:val="00800972"/>
    <w:rsid w:val="00804475"/>
    <w:rsid w:val="00811633"/>
    <w:rsid w:val="00813B79"/>
    <w:rsid w:val="008165E2"/>
    <w:rsid w:val="0082133C"/>
    <w:rsid w:val="00864CD2"/>
    <w:rsid w:val="00872FC8"/>
    <w:rsid w:val="008845D0"/>
    <w:rsid w:val="008A69FB"/>
    <w:rsid w:val="008B1AEA"/>
    <w:rsid w:val="008B43F2"/>
    <w:rsid w:val="008B6CFF"/>
    <w:rsid w:val="008C27E9"/>
    <w:rsid w:val="008C6BAA"/>
    <w:rsid w:val="008D2AE4"/>
    <w:rsid w:val="009019FD"/>
    <w:rsid w:val="009118A6"/>
    <w:rsid w:val="0092425C"/>
    <w:rsid w:val="009274B4"/>
    <w:rsid w:val="00934EA2"/>
    <w:rsid w:val="0093521C"/>
    <w:rsid w:val="00940614"/>
    <w:rsid w:val="00944A5C"/>
    <w:rsid w:val="00952A66"/>
    <w:rsid w:val="00957670"/>
    <w:rsid w:val="00972886"/>
    <w:rsid w:val="009823BD"/>
    <w:rsid w:val="00987C1F"/>
    <w:rsid w:val="009C3191"/>
    <w:rsid w:val="009C56E5"/>
    <w:rsid w:val="009D2B94"/>
    <w:rsid w:val="009E5FC8"/>
    <w:rsid w:val="009E687A"/>
    <w:rsid w:val="009F0410"/>
    <w:rsid w:val="009F5A57"/>
    <w:rsid w:val="009F63E2"/>
    <w:rsid w:val="00A03701"/>
    <w:rsid w:val="00A066F1"/>
    <w:rsid w:val="00A141AF"/>
    <w:rsid w:val="00A16D29"/>
    <w:rsid w:val="00A16FCA"/>
    <w:rsid w:val="00A30305"/>
    <w:rsid w:val="00A31D2D"/>
    <w:rsid w:val="00A346AA"/>
    <w:rsid w:val="00A4071B"/>
    <w:rsid w:val="00A4600A"/>
    <w:rsid w:val="00A538A6"/>
    <w:rsid w:val="00A54C25"/>
    <w:rsid w:val="00A605DE"/>
    <w:rsid w:val="00A62635"/>
    <w:rsid w:val="00A710E7"/>
    <w:rsid w:val="00A7372E"/>
    <w:rsid w:val="00A76E35"/>
    <w:rsid w:val="00A811DC"/>
    <w:rsid w:val="00A90939"/>
    <w:rsid w:val="00A93B85"/>
    <w:rsid w:val="00A94A88"/>
    <w:rsid w:val="00AA0B18"/>
    <w:rsid w:val="00AA666F"/>
    <w:rsid w:val="00AB392B"/>
    <w:rsid w:val="00AB3C31"/>
    <w:rsid w:val="00AB5A50"/>
    <w:rsid w:val="00AB7C5F"/>
    <w:rsid w:val="00AC44FC"/>
    <w:rsid w:val="00B31EF6"/>
    <w:rsid w:val="00B639E9"/>
    <w:rsid w:val="00B817CD"/>
    <w:rsid w:val="00B94AD0"/>
    <w:rsid w:val="00BA41E1"/>
    <w:rsid w:val="00BA5265"/>
    <w:rsid w:val="00BB3A95"/>
    <w:rsid w:val="00BB6D50"/>
    <w:rsid w:val="00BE4231"/>
    <w:rsid w:val="00BF3F06"/>
    <w:rsid w:val="00C0018F"/>
    <w:rsid w:val="00C16A5A"/>
    <w:rsid w:val="00C20466"/>
    <w:rsid w:val="00C214ED"/>
    <w:rsid w:val="00C234E6"/>
    <w:rsid w:val="00C26BA2"/>
    <w:rsid w:val="00C324A8"/>
    <w:rsid w:val="00C47274"/>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0F8D"/>
    <w:rsid w:val="00D1445B"/>
    <w:rsid w:val="00D14CE0"/>
    <w:rsid w:val="00D3006B"/>
    <w:rsid w:val="00D300B0"/>
    <w:rsid w:val="00D3268B"/>
    <w:rsid w:val="00D54009"/>
    <w:rsid w:val="00D5651D"/>
    <w:rsid w:val="00D57A34"/>
    <w:rsid w:val="00D6112A"/>
    <w:rsid w:val="00D61A0A"/>
    <w:rsid w:val="00D74898"/>
    <w:rsid w:val="00D801ED"/>
    <w:rsid w:val="00D87051"/>
    <w:rsid w:val="00D936BC"/>
    <w:rsid w:val="00D96530"/>
    <w:rsid w:val="00DD44AF"/>
    <w:rsid w:val="00DE2AC3"/>
    <w:rsid w:val="00DE5692"/>
    <w:rsid w:val="00E03C94"/>
    <w:rsid w:val="00E07AF5"/>
    <w:rsid w:val="00E11197"/>
    <w:rsid w:val="00E1456C"/>
    <w:rsid w:val="00E14E2A"/>
    <w:rsid w:val="00E26226"/>
    <w:rsid w:val="00E341B0"/>
    <w:rsid w:val="00E45D05"/>
    <w:rsid w:val="00E55816"/>
    <w:rsid w:val="00E55AEF"/>
    <w:rsid w:val="00E70F80"/>
    <w:rsid w:val="00E8281F"/>
    <w:rsid w:val="00E84ED7"/>
    <w:rsid w:val="00E917FD"/>
    <w:rsid w:val="00E976C1"/>
    <w:rsid w:val="00EA12E5"/>
    <w:rsid w:val="00EB55C6"/>
    <w:rsid w:val="00EF2B09"/>
    <w:rsid w:val="00F02766"/>
    <w:rsid w:val="00F05BD4"/>
    <w:rsid w:val="00F6155B"/>
    <w:rsid w:val="00F65C19"/>
    <w:rsid w:val="00F7356B"/>
    <w:rsid w:val="00F776DF"/>
    <w:rsid w:val="00F8143A"/>
    <w:rsid w:val="00F840C7"/>
    <w:rsid w:val="00F94F61"/>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82549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E70F80"/>
    <w:pPr>
      <w:ind w:left="720"/>
      <w:contextualSpacing/>
    </w:pPr>
  </w:style>
  <w:style w:type="character" w:styleId="CommentReference">
    <w:name w:val="annotation reference"/>
    <w:basedOn w:val="DefaultParagraphFont"/>
    <w:semiHidden/>
    <w:unhideWhenUsed/>
    <w:rsid w:val="00D87051"/>
    <w:rPr>
      <w:sz w:val="16"/>
      <w:szCs w:val="16"/>
    </w:rPr>
  </w:style>
  <w:style w:type="paragraph" w:styleId="CommentText">
    <w:name w:val="annotation text"/>
    <w:basedOn w:val="Normal"/>
    <w:link w:val="CommentTextChar"/>
    <w:semiHidden/>
    <w:unhideWhenUsed/>
    <w:rsid w:val="00D87051"/>
    <w:rPr>
      <w:sz w:val="20"/>
    </w:rPr>
  </w:style>
  <w:style w:type="character" w:customStyle="1" w:styleId="CommentTextChar">
    <w:name w:val="Comment Text Char"/>
    <w:basedOn w:val="DefaultParagraphFont"/>
    <w:link w:val="CommentText"/>
    <w:semiHidden/>
    <w:rsid w:val="00D8705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87051"/>
    <w:rPr>
      <w:b/>
      <w:bCs/>
    </w:rPr>
  </w:style>
  <w:style w:type="character" w:customStyle="1" w:styleId="CommentSubjectChar">
    <w:name w:val="Comment Subject Char"/>
    <w:basedOn w:val="CommentTextChar"/>
    <w:link w:val="CommentSubject"/>
    <w:semiHidden/>
    <w:rsid w:val="00D87051"/>
    <w:rPr>
      <w:rFonts w:ascii="Times New Roman" w:hAnsi="Times New Roman"/>
      <w:b/>
      <w:bCs/>
      <w:lang w:val="en-GB" w:eastAsia="en-US"/>
    </w:rPr>
  </w:style>
  <w:style w:type="paragraph" w:styleId="Revision">
    <w:name w:val="Revision"/>
    <w:hidden/>
    <w:uiPriority w:val="99"/>
    <w:semiHidden/>
    <w:rsid w:val="00D87051"/>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5076DA"/>
    <w:rPr>
      <w:color w:val="605E5C"/>
      <w:shd w:val="clear" w:color="auto" w:fill="E1DFDD"/>
    </w:rPr>
  </w:style>
  <w:style w:type="character" w:styleId="FollowedHyperlink">
    <w:name w:val="FollowedHyperlink"/>
    <w:basedOn w:val="DefaultParagraphFont"/>
    <w:semiHidden/>
    <w:unhideWhenUsed/>
    <w:rsid w:val="00507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599da5-b12f-4607-b9a2-ea29fe4b7e68" targetNamespace="http://schemas.microsoft.com/office/2006/metadata/properties" ma:root="true" ma:fieldsID="d41af5c836d734370eb92e7ee5f83852" ns2:_="" ns3:_="">
    <xsd:import namespace="996b2e75-67fd-4955-a3b0-5ab9934cb50b"/>
    <xsd:import namespace="06599da5-b12f-4607-b9a2-ea29fe4b7e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599da5-b12f-4607-b9a2-ea29fe4b7e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6599da5-b12f-4607-b9a2-ea29fe4b7e68">DPM</DPM_x0020_Author>
    <DPM_x0020_File_x0020_name xmlns="06599da5-b12f-4607-b9a2-ea29fe4b7e68">T17-WTSA.20-C-0035!A7!MSW-F</DPM_x0020_File_x0020_name>
    <DPM_x0020_Version xmlns="06599da5-b12f-4607-b9a2-ea29fe4b7e6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599da5-b12f-4607-b9a2-ea29fe4b7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06599da5-b12f-4607-b9a2-ea29fe4b7e68"/>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184F9D42-7764-4C32-8ED5-416EB8C7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1398</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T17-WTSA.20-C-0035!A7!MSW-F</vt:lpstr>
    </vt:vector>
  </TitlesOfParts>
  <Manager>General Secretariat - Pool</Manager>
  <Company>International Telecommunication Union (ITU)</Company>
  <LinksUpToDate>false</LinksUpToDate>
  <CharactersWithSpaces>10817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T17-WTSA.20-C-0035!A7!MSW-F</dc:title>
  <dc:subject>World Telecommunication Standardization Assembly</dc:subject>
  <dc:creator>Documents Proposals Manager (DPM)</dc:creator>
  <cp:keywords>DPM_v2021.11.26.1_prod</cp:keywords>
  <dc:description>Template used by DPM and CPI for the WTSA-16</dc:description>
  <cp:lastModifiedBy>Royer, Veronique</cp:lastModifiedBy>
  <cp:revision>4</cp:revision>
  <cp:lastPrinted>2016-06-07T13:22:00Z</cp:lastPrinted>
  <dcterms:created xsi:type="dcterms:W3CDTF">2021-12-22T09:11:00Z</dcterms:created>
  <dcterms:modified xsi:type="dcterms:W3CDTF">2021-12-22T09:49:00Z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