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F375BC" w14:paraId="0679D5CA" w14:textId="77777777" w:rsidTr="00F1498E">
        <w:trPr>
          <w:cantSplit/>
        </w:trPr>
        <w:tc>
          <w:tcPr>
            <w:tcW w:w="6379" w:type="dxa"/>
          </w:tcPr>
          <w:p w14:paraId="2FA9FB00" w14:textId="77777777" w:rsidR="004037F2" w:rsidRPr="00F375BC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375B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F375B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F375B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F375B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F375B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F375BC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F375B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75B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F375B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F375BC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F375B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75B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70F0685" w14:textId="77777777" w:rsidR="004037F2" w:rsidRPr="00F375BC" w:rsidRDefault="004037F2" w:rsidP="004037F2">
            <w:pPr>
              <w:spacing w:before="0" w:line="240" w:lineRule="atLeast"/>
            </w:pPr>
            <w:r w:rsidRPr="00F375BC">
              <w:rPr>
                <w:noProof/>
                <w:lang w:eastAsia="zh-CN"/>
              </w:rPr>
              <w:drawing>
                <wp:inline distT="0" distB="0" distL="0" distR="0" wp14:anchorId="794D05CC" wp14:editId="1AE4632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375BC" w14:paraId="710EF2C9" w14:textId="77777777" w:rsidTr="00F1498E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0B0B6613" w14:textId="77777777" w:rsidR="00D15F4D" w:rsidRPr="00F375B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57A983" w14:textId="77777777" w:rsidR="00D15F4D" w:rsidRPr="00F375B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375BC" w14:paraId="75832F4B" w14:textId="77777777" w:rsidTr="00F1498E">
        <w:trPr>
          <w:cantSplit/>
        </w:trPr>
        <w:tc>
          <w:tcPr>
            <w:tcW w:w="6379" w:type="dxa"/>
          </w:tcPr>
          <w:p w14:paraId="6584EDF2" w14:textId="77777777" w:rsidR="00E11080" w:rsidRPr="00F375B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375B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37A95087" w14:textId="77777777" w:rsidR="00E11080" w:rsidRPr="00F375BC" w:rsidRDefault="00E11080" w:rsidP="00662A60">
            <w:pPr>
              <w:pStyle w:val="DocNumber"/>
              <w:rPr>
                <w:lang w:val="ru-RU"/>
              </w:rPr>
            </w:pPr>
            <w:r w:rsidRPr="00F375BC">
              <w:rPr>
                <w:lang w:val="ru-RU"/>
              </w:rPr>
              <w:t>Дополнительный документ 28</w:t>
            </w:r>
            <w:r w:rsidRPr="00F375BC">
              <w:rPr>
                <w:lang w:val="ru-RU"/>
              </w:rPr>
              <w:br/>
              <w:t>к Документу 35-R</w:t>
            </w:r>
          </w:p>
        </w:tc>
      </w:tr>
      <w:tr w:rsidR="00E11080" w:rsidRPr="00F375BC" w14:paraId="5F45F011" w14:textId="77777777" w:rsidTr="00F1498E">
        <w:trPr>
          <w:cantSplit/>
        </w:trPr>
        <w:tc>
          <w:tcPr>
            <w:tcW w:w="6379" w:type="dxa"/>
          </w:tcPr>
          <w:p w14:paraId="44BA51CC" w14:textId="60537C15" w:rsidR="00E11080" w:rsidRPr="00F375B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AE0DB32" w14:textId="77777777" w:rsidR="00E11080" w:rsidRPr="00F375B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375BC">
              <w:rPr>
                <w:rFonts w:ascii="Verdana" w:hAnsi="Verdana"/>
                <w:b/>
                <w:bCs/>
                <w:sz w:val="18"/>
                <w:szCs w:val="18"/>
              </w:rPr>
              <w:t>20 января 2022 года</w:t>
            </w:r>
          </w:p>
        </w:tc>
      </w:tr>
      <w:tr w:rsidR="00E11080" w:rsidRPr="00F375BC" w14:paraId="4FE86F27" w14:textId="77777777" w:rsidTr="00F1498E">
        <w:trPr>
          <w:cantSplit/>
        </w:trPr>
        <w:tc>
          <w:tcPr>
            <w:tcW w:w="6379" w:type="dxa"/>
          </w:tcPr>
          <w:p w14:paraId="1917B364" w14:textId="77777777" w:rsidR="00E11080" w:rsidRPr="00F375B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D49B66E" w14:textId="77777777" w:rsidR="00E11080" w:rsidRPr="00F375B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375B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375BC" w14:paraId="62BB2C9C" w14:textId="77777777" w:rsidTr="00190D8B">
        <w:trPr>
          <w:cantSplit/>
        </w:trPr>
        <w:tc>
          <w:tcPr>
            <w:tcW w:w="9781" w:type="dxa"/>
            <w:gridSpan w:val="2"/>
          </w:tcPr>
          <w:p w14:paraId="22FD192A" w14:textId="77777777" w:rsidR="00E11080" w:rsidRPr="00F375B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375BC" w14:paraId="60DE2B2F" w14:textId="77777777" w:rsidTr="00190D8B">
        <w:trPr>
          <w:cantSplit/>
        </w:trPr>
        <w:tc>
          <w:tcPr>
            <w:tcW w:w="9781" w:type="dxa"/>
            <w:gridSpan w:val="2"/>
          </w:tcPr>
          <w:p w14:paraId="41AB3A08" w14:textId="77777777" w:rsidR="00E11080" w:rsidRPr="00F375BC" w:rsidRDefault="00E11080" w:rsidP="00190D8B">
            <w:pPr>
              <w:pStyle w:val="Source"/>
            </w:pPr>
            <w:r w:rsidRPr="00F375BC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F375BC" w14:paraId="0E175DB1" w14:textId="77777777" w:rsidTr="00190D8B">
        <w:trPr>
          <w:cantSplit/>
        </w:trPr>
        <w:tc>
          <w:tcPr>
            <w:tcW w:w="9781" w:type="dxa"/>
            <w:gridSpan w:val="2"/>
          </w:tcPr>
          <w:p w14:paraId="462B8197" w14:textId="3938977B" w:rsidR="00E11080" w:rsidRPr="00F375BC" w:rsidRDefault="001264F9" w:rsidP="00190D8B">
            <w:pPr>
              <w:pStyle w:val="Title1"/>
            </w:pPr>
            <w:r w:rsidRPr="00F375BC">
              <w:rPr>
                <w:szCs w:val="26"/>
              </w:rPr>
              <w:t xml:space="preserve">ПРЕДЛАГАЕМоЕ ИЗМЕНЕНИЕ РЕЗОЛЮЦИИ </w:t>
            </w:r>
            <w:r w:rsidR="00E11080" w:rsidRPr="00F375BC">
              <w:rPr>
                <w:szCs w:val="26"/>
              </w:rPr>
              <w:t>97</w:t>
            </w:r>
          </w:p>
        </w:tc>
      </w:tr>
      <w:tr w:rsidR="00E11080" w:rsidRPr="00F375BC" w14:paraId="7FB5E8E2" w14:textId="77777777" w:rsidTr="00190D8B">
        <w:trPr>
          <w:cantSplit/>
        </w:trPr>
        <w:tc>
          <w:tcPr>
            <w:tcW w:w="9781" w:type="dxa"/>
            <w:gridSpan w:val="2"/>
          </w:tcPr>
          <w:p w14:paraId="31720EFE" w14:textId="77777777" w:rsidR="00E11080" w:rsidRPr="00F375BC" w:rsidRDefault="00E11080" w:rsidP="00190D8B">
            <w:pPr>
              <w:pStyle w:val="Title2"/>
            </w:pPr>
          </w:p>
        </w:tc>
      </w:tr>
      <w:tr w:rsidR="00E11080" w:rsidRPr="00F375BC" w14:paraId="172ED28A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0B4124D" w14:textId="77777777" w:rsidR="00E11080" w:rsidRPr="00F375B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7A4FC54F" w14:textId="77777777" w:rsidR="001434F1" w:rsidRPr="00F375B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1434F1" w:rsidRPr="00F375BC" w14:paraId="43DDB938" w14:textId="77777777" w:rsidTr="00840BEC">
        <w:trPr>
          <w:cantSplit/>
        </w:trPr>
        <w:tc>
          <w:tcPr>
            <w:tcW w:w="1843" w:type="dxa"/>
          </w:tcPr>
          <w:p w14:paraId="6151507C" w14:textId="77777777" w:rsidR="001434F1" w:rsidRPr="00F375BC" w:rsidRDefault="001434F1" w:rsidP="00193AD1">
            <w:pPr>
              <w:rPr>
                <w:szCs w:val="22"/>
              </w:rPr>
            </w:pPr>
            <w:r w:rsidRPr="00F375BC">
              <w:rPr>
                <w:b/>
                <w:bCs/>
                <w:szCs w:val="22"/>
              </w:rPr>
              <w:t>Резюме</w:t>
            </w:r>
            <w:r w:rsidRPr="00F375BC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0789931F" w14:textId="1698CD1C" w:rsidR="001434F1" w:rsidRPr="00F375BC" w:rsidRDefault="005E45EF" w:rsidP="005E45EF">
            <w:pPr>
              <w:rPr>
                <w:color w:val="000000" w:themeColor="text1"/>
                <w:szCs w:val="22"/>
              </w:rPr>
            </w:pPr>
            <w:r w:rsidRPr="00F375BC">
              <w:rPr>
                <w:color w:val="000000" w:themeColor="text1"/>
                <w:szCs w:val="22"/>
              </w:rPr>
              <w:t>Предлагаемое изменение Резолюции 97 ВАСЭ содержит поручение 11-й и 17</w:t>
            </w:r>
            <w:r w:rsidR="00693771">
              <w:rPr>
                <w:color w:val="000000" w:themeColor="text1"/>
                <w:szCs w:val="22"/>
              </w:rPr>
              <w:noBreakHyphen/>
            </w:r>
            <w:r w:rsidRPr="00F375BC">
              <w:rPr>
                <w:color w:val="000000" w:themeColor="text1"/>
                <w:szCs w:val="22"/>
              </w:rPr>
              <w:t>й</w:t>
            </w:r>
            <w:r w:rsidR="00693771">
              <w:rPr>
                <w:color w:val="000000" w:themeColor="text1"/>
                <w:szCs w:val="22"/>
                <w:lang w:val="en-US"/>
              </w:rPr>
              <w:t> </w:t>
            </w:r>
            <w:r w:rsidRPr="00F375BC">
              <w:rPr>
                <w:color w:val="000000" w:themeColor="text1"/>
                <w:szCs w:val="22"/>
              </w:rPr>
              <w:t xml:space="preserve">исследовательским комиссиям собрать и </w:t>
            </w:r>
            <w:r w:rsidR="008A0B52" w:rsidRPr="00F375BC">
              <w:rPr>
                <w:color w:val="000000" w:themeColor="text1"/>
                <w:szCs w:val="22"/>
              </w:rPr>
              <w:t xml:space="preserve">совместно использовать </w:t>
            </w:r>
            <w:r w:rsidRPr="00F375BC">
              <w:rPr>
                <w:color w:val="000000" w:themeColor="text1"/>
                <w:szCs w:val="22"/>
              </w:rPr>
              <w:t xml:space="preserve">следующую информацию: i) примеры передового опыта, </w:t>
            </w:r>
            <w:r w:rsidR="008A0B52" w:rsidRPr="00F375BC">
              <w:rPr>
                <w:color w:val="000000" w:themeColor="text1"/>
                <w:szCs w:val="22"/>
              </w:rPr>
              <w:t>разработанного</w:t>
            </w:r>
            <w:r w:rsidRPr="00F375BC">
              <w:rPr>
                <w:color w:val="000000" w:themeColor="text1"/>
                <w:szCs w:val="22"/>
              </w:rPr>
              <w:t xml:space="preserve"> компаниями отрасли или правительственными органами в борьбе с хищениями мобильных устройств, в особенности в регионах, где уровень </w:t>
            </w:r>
            <w:r w:rsidR="008A0B52" w:rsidRPr="00F375BC">
              <w:rPr>
                <w:color w:val="000000" w:themeColor="text1"/>
                <w:szCs w:val="22"/>
              </w:rPr>
              <w:t>хищения</w:t>
            </w:r>
            <w:r w:rsidRPr="00F375BC">
              <w:rPr>
                <w:color w:val="000000" w:themeColor="text1"/>
                <w:szCs w:val="22"/>
              </w:rPr>
              <w:t xml:space="preserve"> мобильных телефонов снизился, включая статисти</w:t>
            </w:r>
            <w:r w:rsidR="008A0B52" w:rsidRPr="00F375BC">
              <w:rPr>
                <w:color w:val="000000" w:themeColor="text1"/>
                <w:szCs w:val="22"/>
              </w:rPr>
              <w:t>ческие данные</w:t>
            </w:r>
            <w:r w:rsidR="00E63078" w:rsidRPr="00F375BC">
              <w:rPr>
                <w:color w:val="000000" w:themeColor="text1"/>
                <w:szCs w:val="22"/>
              </w:rPr>
              <w:t xml:space="preserve"> об</w:t>
            </w:r>
            <w:r w:rsidRPr="00F375BC">
              <w:rPr>
                <w:color w:val="000000" w:themeColor="text1"/>
                <w:szCs w:val="22"/>
              </w:rPr>
              <w:t xml:space="preserve"> эффективности так</w:t>
            </w:r>
            <w:r w:rsidR="008A0B52" w:rsidRPr="00F375BC">
              <w:rPr>
                <w:color w:val="000000" w:themeColor="text1"/>
                <w:szCs w:val="22"/>
              </w:rPr>
              <w:t>ой</w:t>
            </w:r>
            <w:r w:rsidRPr="00F375BC">
              <w:rPr>
                <w:color w:val="000000" w:themeColor="text1"/>
                <w:szCs w:val="22"/>
              </w:rPr>
              <w:t xml:space="preserve"> </w:t>
            </w:r>
            <w:r w:rsidR="008A0B52" w:rsidRPr="00F375BC">
              <w:rPr>
                <w:color w:val="000000" w:themeColor="text1"/>
                <w:szCs w:val="22"/>
              </w:rPr>
              <w:t>борьбы</w:t>
            </w:r>
            <w:r w:rsidRPr="00F375BC">
              <w:rPr>
                <w:color w:val="000000" w:themeColor="text1"/>
                <w:szCs w:val="22"/>
              </w:rPr>
              <w:t xml:space="preserve">; и </w:t>
            </w:r>
            <w:proofErr w:type="spellStart"/>
            <w:r w:rsidRPr="00F375BC">
              <w:rPr>
                <w:color w:val="000000" w:themeColor="text1"/>
                <w:szCs w:val="22"/>
              </w:rPr>
              <w:t>ii</w:t>
            </w:r>
            <w:proofErr w:type="spellEnd"/>
            <w:r w:rsidRPr="00F375BC">
              <w:rPr>
                <w:color w:val="000000" w:themeColor="text1"/>
                <w:szCs w:val="22"/>
              </w:rPr>
              <w:t xml:space="preserve">) опыт мер, касающихся </w:t>
            </w:r>
            <w:r w:rsidRPr="00F375BC">
              <w:t xml:space="preserve">подделки (несанкционированных изменений) </w:t>
            </w:r>
            <w:r w:rsidR="00E63078" w:rsidRPr="00F375BC">
              <w:t xml:space="preserve">уникальных </w:t>
            </w:r>
            <w:r w:rsidRPr="00F375BC">
              <w:t>идентификаторов мобильных устройств ИКТ и ее предотвращения</w:t>
            </w:r>
            <w:r w:rsidRPr="00F375BC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F375BC" w14:paraId="0DF9B1E6" w14:textId="77777777" w:rsidTr="001264F9">
        <w:trPr>
          <w:cantSplit/>
        </w:trPr>
        <w:tc>
          <w:tcPr>
            <w:tcW w:w="1843" w:type="dxa"/>
          </w:tcPr>
          <w:p w14:paraId="2C177296" w14:textId="77777777" w:rsidR="00D34729" w:rsidRPr="00F375BC" w:rsidRDefault="00D34729" w:rsidP="00D34729">
            <w:pPr>
              <w:rPr>
                <w:b/>
                <w:bCs/>
                <w:szCs w:val="22"/>
              </w:rPr>
            </w:pPr>
            <w:r w:rsidRPr="00F375BC">
              <w:rPr>
                <w:b/>
                <w:bCs/>
                <w:szCs w:val="22"/>
              </w:rPr>
              <w:t>Для контактов</w:t>
            </w:r>
            <w:r w:rsidRPr="00F375BC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1A93A4C9" w14:textId="2CD80415" w:rsidR="00D34729" w:rsidRPr="00F375BC" w:rsidRDefault="001264F9" w:rsidP="00D34729">
            <w:pPr>
              <w:rPr>
                <w:szCs w:val="22"/>
              </w:rPr>
            </w:pPr>
            <w:r w:rsidRPr="00F375BC">
              <w:rPr>
                <w:szCs w:val="22"/>
              </w:rPr>
              <w:t xml:space="preserve">г-жа </w:t>
            </w:r>
            <w:proofErr w:type="spellStart"/>
            <w:r w:rsidRPr="00F375BC">
              <w:rPr>
                <w:szCs w:val="22"/>
              </w:rPr>
              <w:t>Мерием</w:t>
            </w:r>
            <w:proofErr w:type="spellEnd"/>
            <w:r w:rsidRPr="00F375BC">
              <w:rPr>
                <w:szCs w:val="22"/>
              </w:rPr>
              <w:t xml:space="preserve"> </w:t>
            </w:r>
            <w:proofErr w:type="spellStart"/>
            <w:r w:rsidRPr="00F375BC">
              <w:rPr>
                <w:szCs w:val="22"/>
              </w:rPr>
              <w:t>Слимани</w:t>
            </w:r>
            <w:proofErr w:type="spellEnd"/>
            <w:r w:rsidRPr="00F375BC">
              <w:rPr>
                <w:szCs w:val="22"/>
              </w:rPr>
              <w:t xml:space="preserve"> (</w:t>
            </w:r>
            <w:proofErr w:type="spellStart"/>
            <w:r w:rsidRPr="00F375BC">
              <w:rPr>
                <w:bCs/>
                <w:szCs w:val="22"/>
              </w:rPr>
              <w:t>Meriem</w:t>
            </w:r>
            <w:proofErr w:type="spellEnd"/>
            <w:r w:rsidRPr="00F375BC">
              <w:rPr>
                <w:bCs/>
                <w:szCs w:val="22"/>
              </w:rPr>
              <w:t xml:space="preserve"> </w:t>
            </w:r>
            <w:proofErr w:type="spellStart"/>
            <w:r w:rsidRPr="00F375BC">
              <w:rPr>
                <w:bCs/>
                <w:szCs w:val="22"/>
              </w:rPr>
              <w:t>Slimani</w:t>
            </w:r>
            <w:proofErr w:type="spellEnd"/>
            <w:r w:rsidRPr="00F375BC">
              <w:rPr>
                <w:bCs/>
                <w:szCs w:val="22"/>
              </w:rPr>
              <w:t>)</w:t>
            </w:r>
            <w:r w:rsidRPr="00F375BC">
              <w:rPr>
                <w:bCs/>
                <w:szCs w:val="22"/>
              </w:rPr>
              <w:br/>
              <w:t>Африканский союз электросвязи</w:t>
            </w:r>
            <w:r w:rsidRPr="00F375BC">
              <w:rPr>
                <w:bCs/>
                <w:szCs w:val="22"/>
              </w:rPr>
              <w:br/>
              <w:t>Кения</w:t>
            </w:r>
          </w:p>
        </w:tc>
        <w:tc>
          <w:tcPr>
            <w:tcW w:w="3857" w:type="dxa"/>
          </w:tcPr>
          <w:p w14:paraId="2D2560A7" w14:textId="046F6AB8" w:rsidR="00D34729" w:rsidRPr="00F375BC" w:rsidRDefault="001264F9" w:rsidP="001264F9">
            <w:pPr>
              <w:tabs>
                <w:tab w:val="clear" w:pos="794"/>
              </w:tabs>
              <w:rPr>
                <w:szCs w:val="22"/>
              </w:rPr>
            </w:pPr>
            <w:r w:rsidRPr="00F375BC">
              <w:rPr>
                <w:szCs w:val="22"/>
              </w:rPr>
              <w:t>Тел.:</w:t>
            </w:r>
            <w:r w:rsidRPr="00F375BC">
              <w:rPr>
                <w:szCs w:val="22"/>
              </w:rPr>
              <w:tab/>
            </w:r>
            <w:r w:rsidRPr="00F375BC">
              <w:rPr>
                <w:bCs/>
                <w:szCs w:val="22"/>
              </w:rPr>
              <w:t>+254726820362</w:t>
            </w:r>
            <w:r w:rsidRPr="00F375BC">
              <w:rPr>
                <w:szCs w:val="22"/>
              </w:rPr>
              <w:br/>
              <w:t>Эл. почта:</w:t>
            </w:r>
            <w:r w:rsidRPr="00F375BC">
              <w:rPr>
                <w:szCs w:val="22"/>
              </w:rPr>
              <w:tab/>
            </w:r>
            <w:hyperlink r:id="rId10" w:history="1">
              <w:r w:rsidRPr="00F375BC">
                <w:rPr>
                  <w:rStyle w:val="Hyperlink"/>
                  <w:bCs/>
                  <w:szCs w:val="22"/>
                </w:rPr>
                <w:t>m.slimani@atuuat.africa</w:t>
              </w:r>
            </w:hyperlink>
          </w:p>
        </w:tc>
      </w:tr>
    </w:tbl>
    <w:p w14:paraId="3F2A861E" w14:textId="77777777" w:rsidR="00840BEC" w:rsidRPr="00F375BC" w:rsidRDefault="00840BEC" w:rsidP="00D34729"/>
    <w:p w14:paraId="5D680443" w14:textId="77777777" w:rsidR="0092220F" w:rsidRPr="00F375BC" w:rsidRDefault="0092220F" w:rsidP="00612A80">
      <w:r w:rsidRPr="00F375BC">
        <w:br w:type="page"/>
      </w:r>
    </w:p>
    <w:p w14:paraId="7A787699" w14:textId="77777777" w:rsidR="005E1139" w:rsidRPr="00F375BC" w:rsidRDefault="005E1139" w:rsidP="00153CD8"/>
    <w:p w14:paraId="7A6AB9E0" w14:textId="77777777" w:rsidR="00266E76" w:rsidRPr="00F375BC" w:rsidRDefault="00E80626">
      <w:pPr>
        <w:pStyle w:val="Proposal"/>
      </w:pPr>
      <w:r w:rsidRPr="00F375BC">
        <w:t>MOD</w:t>
      </w:r>
      <w:r w:rsidRPr="00F375BC">
        <w:tab/>
        <w:t>AFCP/35A28/1</w:t>
      </w:r>
    </w:p>
    <w:p w14:paraId="6B69AE99" w14:textId="4724F114" w:rsidR="007203E7" w:rsidRPr="00F375BC" w:rsidRDefault="00E80626" w:rsidP="00F1498E">
      <w:pPr>
        <w:pStyle w:val="ResNo"/>
      </w:pPr>
      <w:bookmarkStart w:id="0" w:name="_Toc476828304"/>
      <w:bookmarkStart w:id="1" w:name="_Toc478376846"/>
      <w:r w:rsidRPr="00F375BC">
        <w:t xml:space="preserve">резолюция </w:t>
      </w:r>
      <w:r w:rsidRPr="00F375BC">
        <w:rPr>
          <w:rStyle w:val="href"/>
        </w:rPr>
        <w:t>97</w:t>
      </w:r>
      <w:r w:rsidRPr="00F375BC">
        <w:t xml:space="preserve"> </w:t>
      </w:r>
      <w:r w:rsidR="00D534B8" w:rsidRPr="00D534B8">
        <w:t>(</w:t>
      </w:r>
      <w:proofErr w:type="spellStart"/>
      <w:del w:id="2" w:author="Russian" w:date="2022-02-07T11:03:00Z">
        <w:r w:rsidR="00D534B8" w:rsidRPr="00D534B8" w:rsidDel="00D534B8">
          <w:rPr>
            <w:caps w:val="0"/>
          </w:rPr>
          <w:delText>Хаммамет</w:delText>
        </w:r>
        <w:r w:rsidR="00D534B8" w:rsidRPr="00D534B8" w:rsidDel="00D534B8">
          <w:delText xml:space="preserve">, 2016 </w:delText>
        </w:r>
        <w:r w:rsidR="00D534B8" w:rsidRPr="00D534B8" w:rsidDel="00D534B8">
          <w:rPr>
            <w:caps w:val="0"/>
          </w:rPr>
          <w:delText>г</w:delText>
        </w:r>
        <w:r w:rsidR="00D534B8" w:rsidRPr="00D534B8" w:rsidDel="00D534B8">
          <w:delText>.</w:delText>
        </w:r>
      </w:del>
      <w:ins w:id="3" w:author="Fedosova, Elena" w:date="2022-01-26T14:15:00Z">
        <w:r w:rsidRPr="00F375BC">
          <w:rPr>
            <w:caps w:val="0"/>
            <w:rPrChange w:id="4" w:author="Fedosova, Elena" w:date="2022-01-26T14:15:00Z">
              <w:rPr/>
            </w:rPrChange>
          </w:rPr>
          <w:t>Пересм</w:t>
        </w:r>
        <w:proofErr w:type="spellEnd"/>
        <w:r w:rsidRPr="00F375BC">
          <w:rPr>
            <w:caps w:val="0"/>
            <w:rPrChange w:id="5" w:author="Fedosova, Elena" w:date="2022-01-26T14:15:00Z">
              <w:rPr/>
            </w:rPrChange>
          </w:rPr>
          <w:t>. Женева</w:t>
        </w:r>
      </w:ins>
      <w:ins w:id="6" w:author="Russian" w:date="2022-02-07T11:13:00Z">
        <w:r w:rsidR="00A743CF" w:rsidRPr="00615A12">
          <w:rPr>
            <w:caps w:val="0"/>
          </w:rPr>
          <w:t>,</w:t>
        </w:r>
      </w:ins>
      <w:ins w:id="7" w:author="Fedosova, Elena" w:date="2022-01-26T14:15:00Z">
        <w:r w:rsidRPr="00F375BC">
          <w:rPr>
            <w:caps w:val="0"/>
            <w:rPrChange w:id="8" w:author="Fedosova, Elena" w:date="2022-01-26T14:15:00Z">
              <w:rPr/>
            </w:rPrChange>
          </w:rPr>
          <w:t xml:space="preserve"> 2022 г</w:t>
        </w:r>
        <w:r w:rsidRPr="00F375BC">
          <w:t>.</w:t>
        </w:r>
      </w:ins>
      <w:r w:rsidRPr="00F375BC">
        <w:t>)</w:t>
      </w:r>
      <w:bookmarkEnd w:id="0"/>
      <w:bookmarkEnd w:id="1"/>
    </w:p>
    <w:p w14:paraId="505C16E5" w14:textId="77777777" w:rsidR="007203E7" w:rsidRPr="00F375BC" w:rsidRDefault="00E80626" w:rsidP="00B30AA2">
      <w:pPr>
        <w:pStyle w:val="Restitle"/>
      </w:pPr>
      <w:bookmarkStart w:id="9" w:name="_Toc476828305"/>
      <w:bookmarkStart w:id="10" w:name="_Toc478376847"/>
      <w:r w:rsidRPr="00F375BC">
        <w:t>Борьба с хищениями мобильных устройств электросвязи</w:t>
      </w:r>
      <w:bookmarkEnd w:id="9"/>
      <w:bookmarkEnd w:id="10"/>
    </w:p>
    <w:p w14:paraId="77E73E02" w14:textId="05B41B81" w:rsidR="007203E7" w:rsidRPr="00F375BC" w:rsidRDefault="00E80626" w:rsidP="00B30AA2">
      <w:pPr>
        <w:pStyle w:val="Resref"/>
      </w:pPr>
      <w:r w:rsidRPr="00F375BC">
        <w:t>(</w:t>
      </w:r>
      <w:proofErr w:type="spellStart"/>
      <w:r w:rsidRPr="00F375BC">
        <w:t>Хаммамет</w:t>
      </w:r>
      <w:proofErr w:type="spellEnd"/>
      <w:r w:rsidRPr="00F375BC">
        <w:t>, 2016 г.</w:t>
      </w:r>
      <w:ins w:id="11" w:author="Russian" w:date="2022-02-07T11:04:00Z">
        <w:r w:rsidR="006E406C">
          <w:t>;</w:t>
        </w:r>
      </w:ins>
      <w:ins w:id="12" w:author="Fedosova, Elena" w:date="2022-01-26T14:15:00Z">
        <w:r w:rsidRPr="00F375BC">
          <w:t xml:space="preserve"> Женева, 2022 г.</w:t>
        </w:r>
      </w:ins>
      <w:r w:rsidRPr="00F375BC">
        <w:t>)</w:t>
      </w:r>
    </w:p>
    <w:p w14:paraId="7D42C55D" w14:textId="0860995C" w:rsidR="007203E7" w:rsidRPr="00F375BC" w:rsidRDefault="00E80626" w:rsidP="007203E7">
      <w:pPr>
        <w:pStyle w:val="Normalaftertitle"/>
      </w:pPr>
      <w:r w:rsidRPr="00F375BC">
        <w:t>Всемирная ассамблея по стандартизации электросвязи (</w:t>
      </w:r>
      <w:del w:id="13" w:author="Fedosova, Elena" w:date="2022-01-26T14:15:00Z">
        <w:r w:rsidRPr="00F375BC" w:rsidDel="00E80626">
          <w:delText>Хаммамет, 2016 г.</w:delText>
        </w:r>
      </w:del>
      <w:ins w:id="14" w:author="Fedosova, Elena" w:date="2022-01-26T14:15:00Z">
        <w:r w:rsidRPr="00F375BC">
          <w:t xml:space="preserve">Женева, 2022 </w:t>
        </w:r>
      </w:ins>
      <w:ins w:id="15" w:author="Fedosova, Elena" w:date="2022-01-26T14:16:00Z">
        <w:r w:rsidRPr="00F375BC">
          <w:t>г.</w:t>
        </w:r>
      </w:ins>
      <w:r w:rsidRPr="00F375BC">
        <w:t>),</w:t>
      </w:r>
    </w:p>
    <w:p w14:paraId="059A7DB2" w14:textId="77777777" w:rsidR="007203E7" w:rsidRPr="00F375BC" w:rsidRDefault="00E80626" w:rsidP="007203E7">
      <w:pPr>
        <w:pStyle w:val="Call"/>
      </w:pPr>
      <w:r w:rsidRPr="00F375BC">
        <w:t>напоминая</w:t>
      </w:r>
    </w:p>
    <w:p w14:paraId="12D4C15A" w14:textId="4C697272" w:rsidR="007203E7" w:rsidRPr="00F375BC" w:rsidRDefault="00E80626" w:rsidP="007203E7">
      <w:r w:rsidRPr="00F375BC">
        <w:rPr>
          <w:i/>
          <w:iCs/>
        </w:rPr>
        <w:t>a)</w:t>
      </w:r>
      <w:r w:rsidRPr="00F375BC">
        <w:tab/>
      </w:r>
      <w:bookmarkStart w:id="16" w:name="_Toc407102998"/>
      <w:r w:rsidRPr="00F375BC">
        <w:t>Резолюцию 189 (</w:t>
      </w:r>
      <w:proofErr w:type="spellStart"/>
      <w:del w:id="17" w:author="Fedosova, Elena" w:date="2022-01-26T14:16:00Z">
        <w:r w:rsidRPr="00F375BC" w:rsidDel="00E80626">
          <w:delText>Пусан, 2014 г.</w:delText>
        </w:r>
      </w:del>
      <w:ins w:id="18" w:author="Fedosova, Elena" w:date="2022-01-26T14:16:00Z">
        <w:r w:rsidRPr="00F375BC">
          <w:t>Пересм</w:t>
        </w:r>
        <w:proofErr w:type="spellEnd"/>
        <w:r w:rsidRPr="00F375BC">
          <w:t>. Дубай, 2018 г.</w:t>
        </w:r>
      </w:ins>
      <w:r w:rsidRPr="00F375BC">
        <w:t>)</w:t>
      </w:r>
      <w:bookmarkStart w:id="19" w:name="_Toc407102999"/>
      <w:bookmarkEnd w:id="16"/>
      <w:r w:rsidRPr="00F375BC">
        <w:t xml:space="preserve"> Полномочной конференции об оказании Государствам-Членам помощи в борьбе с хищениями мобильных устройств и в предотвращении этого явления</w:t>
      </w:r>
      <w:bookmarkEnd w:id="19"/>
      <w:r w:rsidRPr="00F375BC">
        <w:t>;</w:t>
      </w:r>
    </w:p>
    <w:p w14:paraId="070A4934" w14:textId="1F0A7BC4" w:rsidR="007203E7" w:rsidRPr="00F375BC" w:rsidRDefault="00E80626" w:rsidP="007203E7">
      <w:r w:rsidRPr="00F375BC">
        <w:rPr>
          <w:i/>
          <w:iCs/>
        </w:rPr>
        <w:t>b)</w:t>
      </w:r>
      <w:r w:rsidRPr="00F375BC">
        <w:tab/>
        <w:t>Резолюцию 188 (</w:t>
      </w:r>
      <w:proofErr w:type="spellStart"/>
      <w:del w:id="20" w:author="Fedosova, Elena" w:date="2022-01-26T14:16:00Z">
        <w:r w:rsidRPr="00F375BC" w:rsidDel="00E80626">
          <w:delText>Пусан, 2014 г.</w:delText>
        </w:r>
      </w:del>
      <w:ins w:id="21" w:author="Fedosova, Elena" w:date="2022-01-26T14:16:00Z">
        <w:r w:rsidRPr="00F375BC">
          <w:t>Пересм</w:t>
        </w:r>
        <w:proofErr w:type="spellEnd"/>
        <w:r w:rsidRPr="00F375BC">
          <w:t>. Дубай, 2018 г.</w:t>
        </w:r>
      </w:ins>
      <w:r w:rsidRPr="00F375BC">
        <w:t>) Полномочной конференции о борьбе с контрафактными устройствами электросвязи/информационно коммуникационных технологий;</w:t>
      </w:r>
    </w:p>
    <w:p w14:paraId="30A70983" w14:textId="77777777" w:rsidR="007203E7" w:rsidRPr="00F375BC" w:rsidRDefault="00E80626" w:rsidP="007203E7">
      <w:r w:rsidRPr="00F375BC">
        <w:rPr>
          <w:i/>
          <w:iCs/>
        </w:rPr>
        <w:t>с)</w:t>
      </w:r>
      <w:r w:rsidRPr="00F375BC">
        <w:tab/>
      </w:r>
      <w:bookmarkStart w:id="22" w:name="_Toc407102974"/>
      <w:r w:rsidRPr="00F375BC">
        <w:t>Резолюцию 174 (</w:t>
      </w:r>
      <w:proofErr w:type="spellStart"/>
      <w:r w:rsidRPr="00F375BC">
        <w:t>Пересм</w:t>
      </w:r>
      <w:proofErr w:type="spellEnd"/>
      <w:r w:rsidRPr="00F375BC">
        <w:t>. Пусан, 2014 г.)</w:t>
      </w:r>
      <w:bookmarkStart w:id="23" w:name="_Toc407102975"/>
      <w:bookmarkEnd w:id="22"/>
      <w:r w:rsidRPr="00F375BC">
        <w:t xml:space="preserve"> Полномочной конференции о роли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</w:t>
      </w:r>
      <w:bookmarkEnd w:id="23"/>
      <w:r w:rsidRPr="00F375BC">
        <w:t>;</w:t>
      </w:r>
    </w:p>
    <w:p w14:paraId="1324B438" w14:textId="60480396" w:rsidR="007203E7" w:rsidRPr="00F375BC" w:rsidRDefault="00E80626" w:rsidP="007203E7">
      <w:r w:rsidRPr="00F375BC">
        <w:rPr>
          <w:i/>
          <w:iCs/>
        </w:rPr>
        <w:t>d)</w:t>
      </w:r>
      <w:r w:rsidRPr="00F375BC">
        <w:tab/>
      </w:r>
      <w:bookmarkStart w:id="24" w:name="_Toc393975803"/>
      <w:bookmarkStart w:id="25" w:name="_Toc402169478"/>
      <w:r w:rsidRPr="00F375BC">
        <w:t>Резолюцию 79 (</w:t>
      </w:r>
      <w:proofErr w:type="spellStart"/>
      <w:del w:id="26" w:author="Fedosova, Elena" w:date="2022-01-26T14:16:00Z">
        <w:r w:rsidRPr="00F375BC" w:rsidDel="00E80626">
          <w:delText>Дубай, 2014 г.</w:delText>
        </w:r>
      </w:del>
      <w:ins w:id="27" w:author="Fedosova, Elena" w:date="2022-01-26T14:16:00Z">
        <w:r w:rsidRPr="00F375BC">
          <w:t>Пересм</w:t>
        </w:r>
        <w:proofErr w:type="spellEnd"/>
        <w:r w:rsidRPr="00F375BC">
          <w:t>. Буэнос-Айрес, 2017 г.</w:t>
        </w:r>
      </w:ins>
      <w:r w:rsidRPr="00F375BC">
        <w:t>)</w:t>
      </w:r>
      <w:bookmarkStart w:id="28" w:name="_Toc393975804"/>
      <w:bookmarkStart w:id="29" w:name="_Toc393976971"/>
      <w:bookmarkStart w:id="30" w:name="_Toc402169479"/>
      <w:bookmarkEnd w:id="24"/>
      <w:bookmarkEnd w:id="25"/>
      <w:r w:rsidRPr="00F375BC">
        <w:t xml:space="preserve"> Всемирной конференции по развитию электросвязи (ВКРЭ) о роли электросвязи/информационно-коммуникационных технологий (ИКТ) в борьбе с контрафактными устройствами электросвязи/ИКТ и в решении этой проблемы</w:t>
      </w:r>
      <w:bookmarkEnd w:id="28"/>
      <w:bookmarkEnd w:id="29"/>
      <w:bookmarkEnd w:id="30"/>
      <w:r w:rsidRPr="00F375BC">
        <w:t>;</w:t>
      </w:r>
    </w:p>
    <w:p w14:paraId="022282B8" w14:textId="03D446C9" w:rsidR="007203E7" w:rsidRPr="00F375BC" w:rsidRDefault="00E80626" w:rsidP="007203E7">
      <w:r w:rsidRPr="00F375BC">
        <w:rPr>
          <w:i/>
          <w:iCs/>
        </w:rPr>
        <w:t>e)</w:t>
      </w:r>
      <w:r w:rsidRPr="00F375BC">
        <w:tab/>
        <w:t>Резолюцию 64 (</w:t>
      </w:r>
      <w:proofErr w:type="spellStart"/>
      <w:r w:rsidRPr="00F375BC">
        <w:t>Пересм</w:t>
      </w:r>
      <w:proofErr w:type="spellEnd"/>
      <w:r w:rsidRPr="00F375BC">
        <w:t xml:space="preserve">. </w:t>
      </w:r>
      <w:del w:id="31" w:author="Fedosova, Elena" w:date="2022-01-26T14:16:00Z">
        <w:r w:rsidRPr="00F375BC" w:rsidDel="00E80626">
          <w:delText>Дубай, 2014 г.</w:delText>
        </w:r>
      </w:del>
      <w:ins w:id="32" w:author="Fedosova, Elena" w:date="2022-01-26T14:16:00Z">
        <w:r w:rsidRPr="00F375BC">
          <w:t>Буэнос-Айрес, 2017 г.</w:t>
        </w:r>
      </w:ins>
      <w:r w:rsidRPr="00F375BC">
        <w:t>) Всемирной конференции по развитию электросвязи о защите и поддержке пользователей/потребителей услуг электросвязи/информационно-коммуникационных технологий,</w:t>
      </w:r>
    </w:p>
    <w:p w14:paraId="00FD6D11" w14:textId="77777777" w:rsidR="007203E7" w:rsidRPr="00F375BC" w:rsidRDefault="00E80626" w:rsidP="007203E7">
      <w:pPr>
        <w:pStyle w:val="Call"/>
      </w:pPr>
      <w:r w:rsidRPr="00F375BC">
        <w:t>признавая</w:t>
      </w:r>
      <w:r w:rsidRPr="00F375BC">
        <w:rPr>
          <w:i w:val="0"/>
          <w:iCs/>
        </w:rPr>
        <w:t>,</w:t>
      </w:r>
    </w:p>
    <w:p w14:paraId="154DDCB4" w14:textId="50CFFC6F" w:rsidR="007203E7" w:rsidRPr="00F375BC" w:rsidRDefault="00E80626" w:rsidP="007203E7">
      <w:r w:rsidRPr="00F375BC">
        <w:rPr>
          <w:i/>
          <w:iCs/>
        </w:rPr>
        <w:t>a)</w:t>
      </w:r>
      <w:r w:rsidRPr="00F375BC">
        <w:tab/>
        <w:t xml:space="preserve">что правительства и отрасль принимают меры для </w:t>
      </w:r>
      <w:del w:id="33" w:author="Sinitsyn, Nikita" w:date="2022-02-07T09:16:00Z">
        <w:r w:rsidRPr="00F375BC" w:rsidDel="008A0B52">
          <w:delText>предотвращения хищений</w:delText>
        </w:r>
      </w:del>
      <w:ins w:id="34" w:author="Sinitsyn, Nikita" w:date="2022-02-07T09:16:00Z">
        <w:r w:rsidR="00F375BC" w:rsidRPr="00F375BC">
          <w:t xml:space="preserve">препятствования </w:t>
        </w:r>
        <w:r w:rsidR="008A0B52" w:rsidRPr="00F375BC">
          <w:t>хищениям</w:t>
        </w:r>
      </w:ins>
      <w:r w:rsidR="00F375BC" w:rsidRPr="00D534B8">
        <w:t xml:space="preserve"> </w:t>
      </w:r>
      <w:r w:rsidRPr="00F375BC">
        <w:t>мобильных устройств и борьбы с этим явлением;</w:t>
      </w:r>
    </w:p>
    <w:p w14:paraId="6718A05A" w14:textId="77777777" w:rsidR="007203E7" w:rsidRPr="00F375BC" w:rsidRDefault="00E80626" w:rsidP="007203E7">
      <w:r w:rsidRPr="00F375BC">
        <w:rPr>
          <w:i/>
          <w:iCs/>
        </w:rPr>
        <w:t>b)</w:t>
      </w:r>
      <w:r w:rsidRPr="00F375BC">
        <w:tab/>
        <w:t>что производители, операторы и отраслевые ассоциации разрабатывают различные технологические решения, а правительства ‒ политические меры для решения проблемы хищения мобильных устройств;</w:t>
      </w:r>
    </w:p>
    <w:p w14:paraId="36CC87E6" w14:textId="77777777" w:rsidR="007203E7" w:rsidRPr="00F375BC" w:rsidRDefault="00E80626" w:rsidP="007203E7">
      <w:r w:rsidRPr="00F375BC">
        <w:rPr>
          <w:i/>
          <w:iCs/>
        </w:rPr>
        <w:t>с</w:t>
      </w:r>
      <w:r w:rsidRPr="00F375BC">
        <w:rPr>
          <w:i/>
          <w:iCs/>
          <w:szCs w:val="22"/>
        </w:rPr>
        <w:t>)</w:t>
      </w:r>
      <w:r w:rsidRPr="00F375BC">
        <w:tab/>
        <w:t>что хищение принадлежащих пользователям мобильных устройств может привести к преступному использованию услуг и приложений электросвязи/ИКТ, что повлечет за собой экономический ущерб для законного владельца и пользователя;</w:t>
      </w:r>
    </w:p>
    <w:p w14:paraId="5F86617D" w14:textId="77777777" w:rsidR="007203E7" w:rsidRPr="00F375BC" w:rsidRDefault="00E80626" w:rsidP="007203E7">
      <w:r w:rsidRPr="00F375BC">
        <w:rPr>
          <w:i/>
          <w:iCs/>
        </w:rPr>
        <w:t>d)</w:t>
      </w:r>
      <w:r w:rsidRPr="00F375BC">
        <w:tab/>
        <w:t>что меры по борьбе с хищениями мобильных устройств, принятые некоторыми странами, основаны на уникальных идентификаторах устройств, таких как Международный идентификатор оборудования подвижной связи, и поэтому подделка (изменение без разрешения) уникальных идентификаторов может снизить эффективность этих мер;</w:t>
      </w:r>
    </w:p>
    <w:p w14:paraId="4156D792" w14:textId="77777777" w:rsidR="007203E7" w:rsidRPr="00F375BC" w:rsidRDefault="00E80626" w:rsidP="007203E7">
      <w:r w:rsidRPr="00F375BC">
        <w:rPr>
          <w:i/>
          <w:iCs/>
        </w:rPr>
        <w:t>e)</w:t>
      </w:r>
      <w:r w:rsidRPr="00F375BC">
        <w:tab/>
        <w:t>что ряд решений по борьбе с контрафактными устройствами электросвязи/ИКТ может также применяться для борьбы с использованием похищенных устройств электросвязи/ИКТ, в частности устройств, уникальные идентификаторы которых были подделаны с целью повторного их вывода на рынок;</w:t>
      </w:r>
    </w:p>
    <w:p w14:paraId="3B98C9BE" w14:textId="77777777" w:rsidR="007203E7" w:rsidRPr="00F375BC" w:rsidRDefault="00E80626" w:rsidP="007203E7">
      <w:r w:rsidRPr="00F375BC">
        <w:rPr>
          <w:i/>
          <w:iCs/>
        </w:rPr>
        <w:t>f)</w:t>
      </w:r>
      <w:r w:rsidRPr="00F375BC">
        <w:tab/>
        <w:t>что исследования, касающиеся борьбы с контрафакцией, в том числе устройств электросвязи/информационно-коммуникационных технологий, а также принятые на основе этих исследований системы могут способствовать обнаружению, блокировке и предотвращению дальнейшего использования этих устройств,</w:t>
      </w:r>
    </w:p>
    <w:p w14:paraId="6F803F5C" w14:textId="77777777" w:rsidR="007203E7" w:rsidRPr="00F375BC" w:rsidRDefault="00E80626" w:rsidP="007203E7">
      <w:pPr>
        <w:pStyle w:val="Call"/>
      </w:pPr>
      <w:r w:rsidRPr="00F375BC">
        <w:lastRenderedPageBreak/>
        <w:t>учитывая</w:t>
      </w:r>
      <w:r w:rsidRPr="00F375BC">
        <w:rPr>
          <w:i w:val="0"/>
        </w:rPr>
        <w:t>,</w:t>
      </w:r>
    </w:p>
    <w:p w14:paraId="260B9540" w14:textId="77777777" w:rsidR="007203E7" w:rsidRPr="00F375BC" w:rsidRDefault="00E80626" w:rsidP="007203E7">
      <w:r w:rsidRPr="00F375BC">
        <w:rPr>
          <w:i/>
          <w:iCs/>
        </w:rPr>
        <w:t>a)</w:t>
      </w:r>
      <w:r w:rsidRPr="00F375BC">
        <w:tab/>
        <w:t>что технические инновации, обусловленные информационно-коммуникационными технологиями (ИКТ), существенным образом изменили способы, с помощью которых люди получают доступ к электросвязи;</w:t>
      </w:r>
    </w:p>
    <w:p w14:paraId="25697039" w14:textId="77777777" w:rsidR="007203E7" w:rsidRPr="00F375BC" w:rsidRDefault="00E80626" w:rsidP="007203E7">
      <w:r w:rsidRPr="00F375BC">
        <w:rPr>
          <w:i/>
          <w:iCs/>
        </w:rPr>
        <w:t>b)</w:t>
      </w:r>
      <w:r w:rsidRPr="00F375BC">
        <w:tab/>
        <w:t>что положительное воздействие подвижной электросвязи и развитие, которое обеспечиваются всеми соответствующими услугами, расширили проникновение мобильных устройств электросвязи/ИКТ;</w:t>
      </w:r>
    </w:p>
    <w:p w14:paraId="5903087B" w14:textId="77777777" w:rsidR="007203E7" w:rsidRPr="00F375BC" w:rsidRDefault="00E80626" w:rsidP="007203E7">
      <w:r w:rsidRPr="00F375BC">
        <w:rPr>
          <w:i/>
          <w:iCs/>
        </w:rPr>
        <w:t>c)</w:t>
      </w:r>
      <w:r w:rsidRPr="00F375BC">
        <w:tab/>
        <w:t>что повсеместное использование подвижной электросвязи в мире также сопровождается ростом масштаба проблемы хищений мобильных устройств в развивающихся странах</w:t>
      </w:r>
      <w:r w:rsidRPr="00F375BC">
        <w:rPr>
          <w:rStyle w:val="FootnoteReference"/>
        </w:rPr>
        <w:footnoteReference w:customMarkFollows="1" w:id="1"/>
        <w:t>1</w:t>
      </w:r>
      <w:r w:rsidRPr="00F375BC">
        <w:t>;</w:t>
      </w:r>
    </w:p>
    <w:p w14:paraId="6469455A" w14:textId="77777777" w:rsidR="007203E7" w:rsidRPr="00F375BC" w:rsidRDefault="00E80626" w:rsidP="007203E7">
      <w:r w:rsidRPr="00F375BC">
        <w:rPr>
          <w:i/>
          <w:iCs/>
        </w:rPr>
        <w:t>d)</w:t>
      </w:r>
      <w:r w:rsidRPr="00F375BC">
        <w:tab/>
        <w:t>что сам факт хищения мобильных устройств иногда может оказывать отрицательное воздействие на здоровье и безопасность граждан и на их чувство защищенности;</w:t>
      </w:r>
    </w:p>
    <w:p w14:paraId="35967266" w14:textId="77777777" w:rsidR="007203E7" w:rsidRPr="00F375BC" w:rsidRDefault="00E80626" w:rsidP="007203E7">
      <w:r w:rsidRPr="00F375BC">
        <w:rPr>
          <w:i/>
          <w:iCs/>
        </w:rPr>
        <w:t>e)</w:t>
      </w:r>
      <w:r w:rsidRPr="00F375BC">
        <w:tab/>
        <w:t>что проблемы, возникающие в связи с преступлениями, которые связаны с хищением мобильных устройств, приобрели всемирный масштаб, поскольку похищенные устройства зачастую весьма легко перепродаются на международных рынках;</w:t>
      </w:r>
    </w:p>
    <w:p w14:paraId="67AF91B0" w14:textId="77777777" w:rsidR="007203E7" w:rsidRPr="00F375BC" w:rsidRDefault="00E80626" w:rsidP="007203E7">
      <w:r w:rsidRPr="00F375BC">
        <w:rPr>
          <w:i/>
          <w:iCs/>
        </w:rPr>
        <w:t>f)</w:t>
      </w:r>
      <w:r w:rsidRPr="00F375BC">
        <w:tab/>
        <w:t>что незаконная торговля похищенными мобильными устройствами представляет риск для потребителей и приводит к потере доходов отрасли;</w:t>
      </w:r>
    </w:p>
    <w:p w14:paraId="5574F696" w14:textId="77777777" w:rsidR="007203E7" w:rsidRPr="00F375BC" w:rsidRDefault="00E80626" w:rsidP="007203E7">
      <w:r w:rsidRPr="00F375BC">
        <w:rPr>
          <w:i/>
          <w:iCs/>
        </w:rPr>
        <w:t>g)</w:t>
      </w:r>
      <w:r w:rsidRPr="00F375BC">
        <w:tab/>
        <w:t>что некоторые правительства ввели нормативные положения, правоприменительные меры, меры политики и внедрили технологические механизмы для предотвращения хищений мобильных устройств и борьбы с этим явлением;</w:t>
      </w:r>
    </w:p>
    <w:p w14:paraId="0324B6AE" w14:textId="77777777" w:rsidR="007203E7" w:rsidRPr="00F375BC" w:rsidRDefault="00E80626" w:rsidP="007203E7">
      <w:r w:rsidRPr="00F375BC">
        <w:rPr>
          <w:i/>
          <w:iCs/>
        </w:rPr>
        <w:t>h)</w:t>
      </w:r>
      <w:r w:rsidRPr="00F375BC">
        <w:tab/>
        <w:t>что некоторые производители мобильных устройств, а также операторы предлагают потребителям решения, такие как бесплатные приложения против хищений, с целью снижения уровня хищения мобильных устройств,</w:t>
      </w:r>
    </w:p>
    <w:p w14:paraId="3280F10D" w14:textId="77777777" w:rsidR="007203E7" w:rsidRPr="00F375BC" w:rsidRDefault="00E80626" w:rsidP="007203E7">
      <w:pPr>
        <w:pStyle w:val="Call"/>
      </w:pPr>
      <w:r w:rsidRPr="00F375BC">
        <w:t>отдавая себе отчет в том</w:t>
      </w:r>
      <w:r w:rsidRPr="00F375BC">
        <w:rPr>
          <w:i w:val="0"/>
          <w:iCs/>
        </w:rPr>
        <w:t>,</w:t>
      </w:r>
    </w:p>
    <w:p w14:paraId="17AC5047" w14:textId="77777777" w:rsidR="007203E7" w:rsidRPr="00F375BC" w:rsidRDefault="00E80626" w:rsidP="007203E7">
      <w:r w:rsidRPr="00F375BC">
        <w:rPr>
          <w:i/>
          <w:iCs/>
        </w:rPr>
        <w:t>a)</w:t>
      </w:r>
      <w:r w:rsidRPr="00F375BC">
        <w:tab/>
        <w:t>что связанная с этим работа ведется в 11</w:t>
      </w:r>
      <w:r w:rsidRPr="00F375BC">
        <w:noBreakHyphen/>
        <w:t>й Исследовательской комиссии МСЭ-Т по противодействию контрафакции и хищениям мобильных устройств;</w:t>
      </w:r>
    </w:p>
    <w:p w14:paraId="48906206" w14:textId="77777777" w:rsidR="007203E7" w:rsidRPr="00F375BC" w:rsidRDefault="00E80626" w:rsidP="007203E7">
      <w:r w:rsidRPr="00F375BC">
        <w:rPr>
          <w:i/>
          <w:iCs/>
        </w:rPr>
        <w:t>b)</w:t>
      </w:r>
      <w:r w:rsidRPr="00F375BC">
        <w:tab/>
        <w:t>что связанная с этим работа ведется в 17</w:t>
      </w:r>
      <w:r w:rsidRPr="00F375BC">
        <w:noBreakHyphen/>
        <w:t>й Исследовательской комиссии МСЭ-Т по безопасности,</w:t>
      </w:r>
    </w:p>
    <w:p w14:paraId="660D5CCA" w14:textId="77777777" w:rsidR="007203E7" w:rsidRPr="00F375BC" w:rsidRDefault="00E80626" w:rsidP="007203E7">
      <w:pPr>
        <w:pStyle w:val="Call"/>
        <w:rPr>
          <w:i w:val="0"/>
        </w:rPr>
      </w:pPr>
      <w:r w:rsidRPr="00F375BC">
        <w:t>решает</w:t>
      </w:r>
      <w:r w:rsidRPr="00F375BC">
        <w:rPr>
          <w:i w:val="0"/>
        </w:rPr>
        <w:t>,</w:t>
      </w:r>
    </w:p>
    <w:p w14:paraId="29AD9EB4" w14:textId="77777777" w:rsidR="007203E7" w:rsidRPr="00F375BC" w:rsidRDefault="00E80626" w:rsidP="007203E7">
      <w:r w:rsidRPr="00F375BC">
        <w:t>1</w:t>
      </w:r>
      <w:r w:rsidRPr="00F375BC">
        <w:tab/>
        <w:t>что МСЭ-T следует изучить все</w:t>
      </w:r>
      <w:r w:rsidRPr="00F375BC">
        <w:rPr>
          <w:color w:val="000000"/>
        </w:rPr>
        <w:t xml:space="preserve"> применимые решения и</w:t>
      </w:r>
      <w:r w:rsidRPr="00F375BC">
        <w:t xml:space="preserve"> разработать Рекомендации МСЭ</w:t>
      </w:r>
      <w:r w:rsidRPr="00F375BC">
        <w:noBreakHyphen/>
        <w:t>Т по борьбе с хищениями мобильных устройств и препятствованию этому явлению, предлагая всем заинтересованным сторонам форум для содействия обсуждениям, сотрудничества членов, обмена передовым опытом и руководящими указаниями, а также для распространения информации о борьбе с хищениями мобильных устройств;</w:t>
      </w:r>
    </w:p>
    <w:p w14:paraId="04AE39C2" w14:textId="77777777" w:rsidR="007203E7" w:rsidRPr="00F375BC" w:rsidRDefault="00E80626" w:rsidP="007203E7">
      <w:r w:rsidRPr="00F375BC">
        <w:t>2</w:t>
      </w:r>
      <w:r w:rsidRPr="00F375BC">
        <w:tab/>
      </w:r>
      <w:r w:rsidRPr="00F375BC">
        <w:rPr>
          <w:rFonts w:eastAsiaTheme="minorEastAsia"/>
          <w:lang w:eastAsia="zh-CN"/>
        </w:rPr>
        <w:t xml:space="preserve">что МСЭ-T следует </w:t>
      </w:r>
      <w:r w:rsidRPr="00F375BC">
        <w:rPr>
          <w:color w:val="000000"/>
        </w:rPr>
        <w:t>в сотрудничестве с соответствующими организациями по стандартам разработать решение</w:t>
      </w:r>
      <w:r w:rsidRPr="00F375BC">
        <w:rPr>
          <w:rFonts w:eastAsiaTheme="minorEastAsia"/>
          <w:lang w:eastAsia="zh-CN"/>
        </w:rPr>
        <w:t xml:space="preserve"> </w:t>
      </w:r>
      <w:r w:rsidRPr="00F375BC">
        <w:rPr>
          <w:color w:val="000000"/>
        </w:rPr>
        <w:t>проблемы дублирования уникальных идентификаторов</w:t>
      </w:r>
      <w:r w:rsidRPr="00F375BC">
        <w:t>;</w:t>
      </w:r>
    </w:p>
    <w:p w14:paraId="2AEA7D34" w14:textId="77777777" w:rsidR="007203E7" w:rsidRPr="00F375BC" w:rsidRDefault="00E80626" w:rsidP="007203E7">
      <w:r w:rsidRPr="00F375BC">
        <w:t>3</w:t>
      </w:r>
      <w:r w:rsidRPr="00F375BC">
        <w:tab/>
        <w:t>что 11</w:t>
      </w:r>
      <w:r w:rsidRPr="00F375BC">
        <w:noBreakHyphen/>
        <w:t>й Исследовательской комиссии следует быть ведущей исследовательской комиссией в МСЭ-Т по деятельности, связанной с борьбой с хищениями мобильных устройств электросвязи,</w:t>
      </w:r>
    </w:p>
    <w:p w14:paraId="00D1F070" w14:textId="77777777" w:rsidR="007203E7" w:rsidRPr="00F375BC" w:rsidRDefault="00E80626" w:rsidP="007203E7">
      <w:pPr>
        <w:pStyle w:val="Call"/>
      </w:pPr>
      <w:r w:rsidRPr="00F375BC">
        <w:t>решает поручить Директору Бюро стандартизации электросвязи во взаимодействии с Директором Бюро радиосвязи и Директором Бюро развития электросвязи</w:t>
      </w:r>
    </w:p>
    <w:p w14:paraId="1101A32D" w14:textId="77777777" w:rsidR="007203E7" w:rsidRPr="00F375BC" w:rsidRDefault="00E80626" w:rsidP="007203E7">
      <w:r w:rsidRPr="00F375BC">
        <w:t>1</w:t>
      </w:r>
      <w:r w:rsidRPr="00F375BC">
        <w:tab/>
        <w:t>осуществлять сбор информации о передовом опыте борьбы с хищениями мобильных устройств, накопленном отраслью или правительствами, и о перспективных тенденциях в этой области;</w:t>
      </w:r>
    </w:p>
    <w:p w14:paraId="06DDA874" w14:textId="77777777" w:rsidR="007203E7" w:rsidRPr="00F375BC" w:rsidRDefault="00E80626" w:rsidP="007203E7">
      <w:r w:rsidRPr="00F375BC">
        <w:t>2</w:t>
      </w:r>
      <w:r w:rsidRPr="00F375BC">
        <w:tab/>
        <w:t xml:space="preserve">содействовать, совместно с отраслевыми организациями и ОРС, стандартизации и распространению рекомендаций, технических отчетов и руководящих указаний по борьбе </w:t>
      </w:r>
      <w:r w:rsidRPr="00F375BC">
        <w:lastRenderedPageBreak/>
        <w:t>с хищениями мобильных устройств и негативными последствиями этого явления, в особенности в отношении обмена информацией об идентификаторах мобильных устройств, заявленных как похищенные/пропавшие, а также предотвращения доступа пропавших/похищенных мобильных устройств в сети подвижной связи;</w:t>
      </w:r>
    </w:p>
    <w:p w14:paraId="0094247A" w14:textId="77777777" w:rsidR="007203E7" w:rsidRPr="00F375BC" w:rsidRDefault="00E80626" w:rsidP="007203E7">
      <w:r w:rsidRPr="00F375BC">
        <w:t>3</w:t>
      </w:r>
      <w:r w:rsidRPr="00F375BC">
        <w:tab/>
        <w:t>проводить консультации с соответствующими исследовательскими комиссиями Сектора, производителями мобильных устройств, производителями компонентов сетей электросвязи, операторами, организациями по разработке стандартов в области электросвязи, а также разработчиками перспективных технологий, связанных с данной тематикой,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устройств;</w:t>
      </w:r>
    </w:p>
    <w:p w14:paraId="4E480C3D" w14:textId="77777777" w:rsidR="007203E7" w:rsidRPr="00F375BC" w:rsidRDefault="00E80626" w:rsidP="007203E7">
      <w:r w:rsidRPr="00F375BC">
        <w:t>4</w:t>
      </w:r>
      <w:r w:rsidRPr="00F375BC">
        <w:tab/>
        <w:t>оказывать содействие в рамках специальных знаний и опыта МСЭ-Т и в пределах имеющихся ресурсов, в надлежащих случаях, Государствам-Членам по их запросам, в 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странах,</w:t>
      </w:r>
    </w:p>
    <w:p w14:paraId="3D0A4CED" w14:textId="77777777" w:rsidR="007203E7" w:rsidRPr="00F375BC" w:rsidRDefault="00E80626" w:rsidP="00FC09A4">
      <w:pPr>
        <w:pStyle w:val="Call"/>
      </w:pPr>
      <w:r w:rsidRPr="00F375BC">
        <w:t>поручает 11</w:t>
      </w:r>
      <w:r w:rsidRPr="00F375BC">
        <w:noBreakHyphen/>
        <w:t>й и 17-й Исследовательским комиссиям Сектора стандартизации электросвязи МСЭ в рамках их мандатов и во взаимодействии с другими заинтересованными исследовательскими комиссиями</w:t>
      </w:r>
    </w:p>
    <w:p w14:paraId="4F35F5BD" w14:textId="77777777" w:rsidR="007203E7" w:rsidRPr="00F375BC" w:rsidRDefault="00E80626" w:rsidP="007203E7">
      <w:r w:rsidRPr="00F375BC">
        <w:t>1</w:t>
      </w:r>
      <w:r w:rsidRPr="00F375BC">
        <w:tab/>
        <w:t>разрабатывать рекомендации, технические отчеты и руководящие указания для решения проблемы хищений мобильных устройств и негативных последствий этого явления;</w:t>
      </w:r>
    </w:p>
    <w:p w14:paraId="6421451A" w14:textId="77777777" w:rsidR="007203E7" w:rsidRPr="00F375BC" w:rsidRDefault="00E80626" w:rsidP="007203E7">
      <w:r w:rsidRPr="00F375BC">
        <w:t>2</w:t>
      </w:r>
      <w:r w:rsidRPr="00F375BC">
        <w:tab/>
        <w:t>изучать любые возможные решения для борьбы с использованием похищенных мобильных устройств электросвязи с подделанными (измененными без разрешения) идентификаторами и для предотвращения их доступа в сети подвижной связи;</w:t>
      </w:r>
    </w:p>
    <w:p w14:paraId="6B64D06F" w14:textId="77777777" w:rsidR="007203E7" w:rsidRPr="00F375BC" w:rsidRDefault="00E80626" w:rsidP="007203E7">
      <w:r w:rsidRPr="00F375BC">
        <w:t>3</w:t>
      </w:r>
      <w:r w:rsidRPr="00F375BC">
        <w:tab/>
        <w:t>изучать любые технологии, которые могут использоваться как инструмент для борьбы с хищениями мобильных устройств электросвязи;</w:t>
      </w:r>
    </w:p>
    <w:p w14:paraId="63F7D708" w14:textId="6102F07A" w:rsidR="00E80626" w:rsidRPr="00F375BC" w:rsidRDefault="00E80626" w:rsidP="007203E7">
      <w:pPr>
        <w:rPr>
          <w:ins w:id="35" w:author="Fedosova, Elena" w:date="2022-01-26T14:17:00Z"/>
        </w:rPr>
      </w:pPr>
      <w:r w:rsidRPr="00F375BC">
        <w:t>4</w:t>
      </w:r>
      <w:r w:rsidRPr="00F375BC">
        <w:tab/>
        <w:t>сформировать перечень идентификаторов, используемых в мобильных устройствах электросвязи/ИКТ</w:t>
      </w:r>
      <w:ins w:id="36" w:author="Fedosova, Elena" w:date="2022-01-26T14:17:00Z">
        <w:r w:rsidRPr="00F375BC">
          <w:t>;</w:t>
        </w:r>
      </w:ins>
    </w:p>
    <w:p w14:paraId="6C5A4427" w14:textId="3926517A" w:rsidR="00E80626" w:rsidRPr="00F375BC" w:rsidRDefault="00E80626" w:rsidP="00E80626">
      <w:pPr>
        <w:rPr>
          <w:ins w:id="37" w:author="Fedosova, Elena" w:date="2022-01-26T14:17:00Z"/>
          <w:lang w:eastAsia="zh-CN"/>
          <w:rPrChange w:id="38" w:author="Sinitsyn, Nikita" w:date="2022-02-07T09:17:00Z">
            <w:rPr>
              <w:ins w:id="39" w:author="Fedosova, Elena" w:date="2022-01-26T14:17:00Z"/>
              <w:highlight w:val="cyan"/>
              <w:lang w:eastAsia="zh-CN"/>
            </w:rPr>
          </w:rPrChange>
        </w:rPr>
      </w:pPr>
      <w:ins w:id="40" w:author="Fedosova, Elena" w:date="2022-01-26T14:17:00Z">
        <w:r w:rsidRPr="00F375BC">
          <w:rPr>
            <w:lang w:eastAsia="zh-CN"/>
            <w:rPrChange w:id="41" w:author="Sinitsyn, Nikita" w:date="2022-02-07T09:17:00Z">
              <w:rPr>
                <w:highlight w:val="cyan"/>
                <w:lang w:eastAsia="zh-CN"/>
              </w:rPr>
            </w:rPrChange>
          </w:rPr>
          <w:t>5</w:t>
        </w:r>
        <w:r w:rsidRPr="00F375BC">
          <w:rPr>
            <w:lang w:eastAsia="zh-CN"/>
            <w:rPrChange w:id="42" w:author="Sinitsyn, Nikita" w:date="2022-02-07T09:17:00Z">
              <w:rPr>
                <w:highlight w:val="cyan"/>
                <w:lang w:eastAsia="zh-CN"/>
              </w:rPr>
            </w:rPrChange>
          </w:rPr>
          <w:tab/>
        </w:r>
      </w:ins>
      <w:ins w:id="43" w:author="Sinitsyn, Nikita" w:date="2022-02-07T09:17:00Z">
        <w:r w:rsidR="008A0B52" w:rsidRPr="00F375BC">
          <w:t xml:space="preserve">осуществлять сбор информации о </w:t>
        </w:r>
      </w:ins>
      <w:ins w:id="44" w:author="Sinitsyn, Nikita" w:date="2022-02-07T09:18:00Z">
        <w:r w:rsidR="008A0B52" w:rsidRPr="00F375BC">
          <w:rPr>
            <w:color w:val="000000" w:themeColor="text1"/>
            <w:szCs w:val="22"/>
          </w:rPr>
          <w:t xml:space="preserve">примерах передового опыта, разработанного компаниями отрасли или правительственными органами в борьбе с хищениями мобильных устройств, в особенности в регионах, где уровень хищения мобильных телефонов снизился, включая статистические данные </w:t>
        </w:r>
      </w:ins>
      <w:ins w:id="45" w:author="Svechnikov, Andrey" w:date="2022-02-07T09:50:00Z">
        <w:r w:rsidR="00E63078" w:rsidRPr="00F375BC">
          <w:rPr>
            <w:color w:val="000000" w:themeColor="text1"/>
            <w:szCs w:val="22"/>
          </w:rPr>
          <w:t xml:space="preserve">об </w:t>
        </w:r>
      </w:ins>
      <w:ins w:id="46" w:author="Sinitsyn, Nikita" w:date="2022-02-07T09:18:00Z">
        <w:r w:rsidR="008A0B52" w:rsidRPr="00F375BC">
          <w:rPr>
            <w:color w:val="000000" w:themeColor="text1"/>
            <w:szCs w:val="22"/>
          </w:rPr>
          <w:t>эффективности такой борьбы;</w:t>
        </w:r>
      </w:ins>
    </w:p>
    <w:p w14:paraId="159D11F0" w14:textId="763C534B" w:rsidR="007203E7" w:rsidRPr="00F375BC" w:rsidRDefault="00E80626" w:rsidP="00E80626">
      <w:ins w:id="47" w:author="Fedosova, Elena" w:date="2022-01-26T14:17:00Z">
        <w:r w:rsidRPr="00F375BC">
          <w:rPr>
            <w:lang w:eastAsia="zh-CN"/>
            <w:rPrChange w:id="48" w:author="Sinitsyn, Nikita" w:date="2022-02-07T09:18:00Z">
              <w:rPr>
                <w:highlight w:val="cyan"/>
                <w:lang w:eastAsia="zh-CN"/>
              </w:rPr>
            </w:rPrChange>
          </w:rPr>
          <w:t>6</w:t>
        </w:r>
        <w:r w:rsidRPr="00F375BC">
          <w:rPr>
            <w:lang w:eastAsia="zh-CN"/>
            <w:rPrChange w:id="49" w:author="Sinitsyn, Nikita" w:date="2022-02-07T09:18:00Z">
              <w:rPr>
                <w:highlight w:val="cyan"/>
                <w:lang w:eastAsia="zh-CN"/>
              </w:rPr>
            </w:rPrChange>
          </w:rPr>
          <w:tab/>
        </w:r>
      </w:ins>
      <w:ins w:id="50" w:author="Sinitsyn, Nikita" w:date="2022-02-07T09:18:00Z">
        <w:r w:rsidR="008A0B52" w:rsidRPr="00F375BC">
          <w:t xml:space="preserve">совместно использовать информацию и опыт в части мер, касающихся подделки (несанкционированных изменений) </w:t>
        </w:r>
      </w:ins>
      <w:ins w:id="51" w:author="Svechnikov, Andrey" w:date="2022-02-07T09:50:00Z">
        <w:r w:rsidR="00E63078" w:rsidRPr="00F375BC">
          <w:t xml:space="preserve">уникальных </w:t>
        </w:r>
      </w:ins>
      <w:ins w:id="52" w:author="Sinitsyn, Nikita" w:date="2022-02-07T09:18:00Z">
        <w:r w:rsidR="008A0B52" w:rsidRPr="00F375BC">
          <w:t>идентификаторов мобильных устройств ИКТ и ее предотвращения</w:t>
        </w:r>
      </w:ins>
      <w:r w:rsidR="00370957">
        <w:t>,</w:t>
      </w:r>
    </w:p>
    <w:p w14:paraId="45C5CEF9" w14:textId="77777777" w:rsidR="007203E7" w:rsidRPr="00F375BC" w:rsidRDefault="00E80626" w:rsidP="007203E7">
      <w:pPr>
        <w:pStyle w:val="Call"/>
      </w:pPr>
      <w:r w:rsidRPr="00F375BC">
        <w:t>предлагает Государствам-Членам и Членам Сектора</w:t>
      </w:r>
    </w:p>
    <w:p w14:paraId="50A1F56E" w14:textId="77777777" w:rsidR="007203E7" w:rsidRPr="00F375BC" w:rsidRDefault="00E80626" w:rsidP="007203E7">
      <w:r w:rsidRPr="00F375BC">
        <w:t>1</w:t>
      </w:r>
      <w:r w:rsidRPr="00F375BC">
        <w:tab/>
        <w:t>принимать все необходимые меры для борьбы с хищениями мобильных устройств электросвязи и негативными последствиями этого явления;</w:t>
      </w:r>
    </w:p>
    <w:p w14:paraId="70516808" w14:textId="77777777" w:rsidR="007203E7" w:rsidRPr="00F375BC" w:rsidRDefault="00E80626" w:rsidP="007203E7">
      <w:r w:rsidRPr="00F375BC">
        <w:t>2</w:t>
      </w:r>
      <w:r w:rsidRPr="00F375BC">
        <w:tab/>
        <w:t>сотрудничать между собой и обмениваться специальными знаниями и опытом в этой области;</w:t>
      </w:r>
    </w:p>
    <w:p w14:paraId="7E10EA65" w14:textId="77777777" w:rsidR="007203E7" w:rsidRPr="00F375BC" w:rsidRDefault="00E80626" w:rsidP="007203E7">
      <w:r w:rsidRPr="00F375BC">
        <w:t>3</w:t>
      </w:r>
      <w:r w:rsidRPr="00F375BC">
        <w:tab/>
        <w:t>активно участвовать в исследованиях МСЭ, относящихся к выполнению настоящей Резолюции, представляя вклады;</w:t>
      </w:r>
    </w:p>
    <w:p w14:paraId="1DC63433" w14:textId="77777777" w:rsidR="00E80626" w:rsidRPr="00F375BC" w:rsidRDefault="00E80626" w:rsidP="007203E7">
      <w:pPr>
        <w:rPr>
          <w:ins w:id="53" w:author="Fedosova, Elena" w:date="2022-01-26T14:17:00Z"/>
        </w:rPr>
      </w:pPr>
      <w:r w:rsidRPr="00F375BC">
        <w:t>4</w:t>
      </w:r>
      <w:r w:rsidRPr="00F375BC">
        <w:tab/>
        <w:t>принимать необходимые меры для предотвращения, обнаружения и контролирования подделки (неразрешенного изменения) уникальных идентификаторов мобильных устройств электросвязи/ИКТ и для предотвращения доступа этих устройств в сети подвижной связи</w:t>
      </w:r>
      <w:ins w:id="54" w:author="Fedosova, Elena" w:date="2022-01-26T14:17:00Z">
        <w:r w:rsidRPr="00F375BC">
          <w:t>;</w:t>
        </w:r>
      </w:ins>
    </w:p>
    <w:p w14:paraId="69FD2FAE" w14:textId="74B7DB0B" w:rsidR="007203E7" w:rsidRPr="00F375BC" w:rsidRDefault="00E80626" w:rsidP="007203E7">
      <w:ins w:id="55" w:author="Fedosova, Elena" w:date="2022-01-26T14:17:00Z">
        <w:r w:rsidRPr="00F375BC">
          <w:rPr>
            <w:rPrChange w:id="56" w:author="Sinitsyn, Nikita" w:date="2022-02-07T09:20:00Z">
              <w:rPr>
                <w:lang w:val="en-GB"/>
              </w:rPr>
            </w:rPrChange>
          </w:rPr>
          <w:t>5</w:t>
        </w:r>
        <w:r w:rsidRPr="00F375BC">
          <w:rPr>
            <w:rPrChange w:id="57" w:author="Sinitsyn, Nikita" w:date="2022-02-07T09:20:00Z">
              <w:rPr>
                <w:lang w:val="en-GB"/>
              </w:rPr>
            </w:rPrChange>
          </w:rPr>
          <w:tab/>
        </w:r>
      </w:ins>
      <w:ins w:id="58" w:author="Sinitsyn, Nikita" w:date="2022-02-07T09:20:00Z">
        <w:r w:rsidR="003F066D" w:rsidRPr="00F375BC">
          <w:rPr>
            <w:rPrChange w:id="59" w:author="Sinitsyn, Nikita" w:date="2022-02-07T09:20:00Z">
              <w:rPr>
                <w:lang w:val="en-US"/>
              </w:rPr>
            </w:rPrChange>
          </w:rPr>
          <w:t xml:space="preserve">проводить программы </w:t>
        </w:r>
        <w:r w:rsidR="003F066D" w:rsidRPr="00F375BC">
          <w:t xml:space="preserve">по повышению информированности населения </w:t>
        </w:r>
        <w:r w:rsidR="003F066D" w:rsidRPr="00F375BC">
          <w:rPr>
            <w:rPrChange w:id="60" w:author="Sinitsyn, Nikita" w:date="2022-02-07T09:20:00Z">
              <w:rPr>
                <w:lang w:val="en-US"/>
              </w:rPr>
            </w:rPrChange>
          </w:rPr>
          <w:t xml:space="preserve">о негативных последствиях покупки или продажи </w:t>
        </w:r>
      </w:ins>
      <w:ins w:id="61" w:author="Sinitsyn, Nikita" w:date="2022-02-07T09:21:00Z">
        <w:r w:rsidR="003F066D" w:rsidRPr="00F375BC">
          <w:t>похищенных</w:t>
        </w:r>
      </w:ins>
      <w:ins w:id="62" w:author="Sinitsyn, Nikita" w:date="2022-02-07T09:20:00Z">
        <w:r w:rsidR="003F066D" w:rsidRPr="00F375BC">
          <w:rPr>
            <w:rPrChange w:id="63" w:author="Sinitsyn, Nikita" w:date="2022-02-07T09:20:00Z">
              <w:rPr>
                <w:lang w:val="en-US"/>
              </w:rPr>
            </w:rPrChange>
          </w:rPr>
          <w:t xml:space="preserve"> устройств</w:t>
        </w:r>
      </w:ins>
      <w:r w:rsidR="00693771">
        <w:t>.</w:t>
      </w:r>
    </w:p>
    <w:p w14:paraId="76AC8D4E" w14:textId="77777777" w:rsidR="00E80626" w:rsidRPr="00F375BC" w:rsidRDefault="00E80626" w:rsidP="00411C49">
      <w:pPr>
        <w:pStyle w:val="Reasons"/>
        <w:rPr>
          <w:rPrChange w:id="64" w:author="Sinitsyn, Nikita" w:date="2022-02-07T09:20:00Z">
            <w:rPr>
              <w:lang w:val="en-US"/>
            </w:rPr>
          </w:rPrChange>
        </w:rPr>
      </w:pPr>
    </w:p>
    <w:p w14:paraId="311B2451" w14:textId="3D7146D3" w:rsidR="00266E76" w:rsidRPr="00F375BC" w:rsidRDefault="00E80626" w:rsidP="00E80626">
      <w:pPr>
        <w:jc w:val="center"/>
      </w:pPr>
      <w:r w:rsidRPr="00F375BC">
        <w:t>______________</w:t>
      </w:r>
    </w:p>
    <w:sectPr w:rsidR="00266E76" w:rsidRPr="00F375BC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98B5" w14:textId="77777777" w:rsidR="008D105C" w:rsidRDefault="008D105C">
      <w:r>
        <w:separator/>
      </w:r>
    </w:p>
  </w:endnote>
  <w:endnote w:type="continuationSeparator" w:id="0">
    <w:p w14:paraId="632B67F5" w14:textId="77777777" w:rsidR="008D105C" w:rsidRDefault="008D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EF1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CD13B2" w14:textId="74440264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0957">
      <w:rPr>
        <w:noProof/>
      </w:rPr>
      <w:t>07.02.22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4778" w14:textId="1BA25608" w:rsidR="00567276" w:rsidRPr="00F1498E" w:rsidRDefault="00567276" w:rsidP="00777F17">
    <w:pPr>
      <w:pStyle w:val="Footer"/>
      <w:rPr>
        <w:lang w:val="fr-FR"/>
      </w:rPr>
    </w:pPr>
    <w:r>
      <w:fldChar w:fldCharType="begin"/>
    </w:r>
    <w:r w:rsidRPr="00F1498E">
      <w:rPr>
        <w:lang w:val="fr-FR"/>
      </w:rPr>
      <w:instrText xml:space="preserve"> FILENAME \p  \* MERGEFORMAT </w:instrText>
    </w:r>
    <w:r>
      <w:fldChar w:fldCharType="separate"/>
    </w:r>
    <w:r w:rsidR="00F1498E" w:rsidRPr="00F1498E">
      <w:rPr>
        <w:lang w:val="fr-FR"/>
      </w:rPr>
      <w:t>P:\RUS\ITU-T\CONF-T\WTSA20\000\035ADD28R.docx</w:t>
    </w:r>
    <w:r>
      <w:fldChar w:fldCharType="end"/>
    </w:r>
    <w:r w:rsidR="00F1498E" w:rsidRPr="00F1498E">
      <w:rPr>
        <w:lang w:val="fr-FR"/>
      </w:rPr>
      <w:t xml:space="preserve"> </w:t>
    </w:r>
    <w:r w:rsidR="00F1498E">
      <w:rPr>
        <w:lang w:val="fr-FR"/>
      </w:rPr>
      <w:t>(500764)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169E" w14:textId="2814E09B" w:rsidR="00F1498E" w:rsidRPr="00F1498E" w:rsidRDefault="00F1498E">
    <w:pPr>
      <w:pStyle w:val="Footer"/>
      <w:rPr>
        <w:lang w:val="fr-FR"/>
      </w:rPr>
    </w:pPr>
    <w:r>
      <w:fldChar w:fldCharType="begin"/>
    </w:r>
    <w:r w:rsidRPr="00F1498E">
      <w:rPr>
        <w:lang w:val="fr-FR"/>
      </w:rPr>
      <w:instrText xml:space="preserve"> FILENAME \p  \* MERGEFORMAT </w:instrText>
    </w:r>
    <w:r>
      <w:fldChar w:fldCharType="separate"/>
    </w:r>
    <w:r w:rsidRPr="00F1498E">
      <w:rPr>
        <w:lang w:val="fr-FR"/>
      </w:rPr>
      <w:t>P:\RUS\ITU-T\CONF-T\WTSA20\000\035ADD28R.docx</w:t>
    </w:r>
    <w:r>
      <w:fldChar w:fldCharType="end"/>
    </w:r>
    <w:r w:rsidRPr="00F1498E">
      <w:rPr>
        <w:lang w:val="fr-FR"/>
      </w:rPr>
      <w:t xml:space="preserve"> </w:t>
    </w:r>
    <w:r>
      <w:rPr>
        <w:lang w:val="fr-FR"/>
      </w:rPr>
      <w:t>(500764)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D738" w14:textId="77777777" w:rsidR="008D105C" w:rsidRDefault="008D105C">
      <w:r>
        <w:rPr>
          <w:b/>
        </w:rPr>
        <w:t>_______________</w:t>
      </w:r>
    </w:p>
  </w:footnote>
  <w:footnote w:type="continuationSeparator" w:id="0">
    <w:p w14:paraId="3E84C2E0" w14:textId="77777777" w:rsidR="008D105C" w:rsidRDefault="008D105C">
      <w:r>
        <w:continuationSeparator/>
      </w:r>
    </w:p>
  </w:footnote>
  <w:footnote w:id="1">
    <w:p w14:paraId="650291C3" w14:textId="77777777" w:rsidR="00075DD4" w:rsidRPr="005E410D" w:rsidRDefault="00E80626">
      <w:pPr>
        <w:pStyle w:val="FootnoteText"/>
        <w:rPr>
          <w:lang w:val="ru-RU"/>
        </w:rPr>
      </w:pPr>
      <w:r w:rsidRPr="005E410D">
        <w:rPr>
          <w:rStyle w:val="FootnoteReference"/>
          <w:lang w:val="ru-RU"/>
        </w:rPr>
        <w:t>1</w:t>
      </w:r>
      <w:r w:rsidRPr="005E410D">
        <w:rPr>
          <w:lang w:val="ru-RU"/>
        </w:rPr>
        <w:t xml:space="preserve"> 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FD5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0023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60E00BBD" w14:textId="090C1808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70957">
      <w:rPr>
        <w:noProof/>
        <w:lang w:val="en-US"/>
      </w:rPr>
      <w:t>Дополнительный документ 28</w:t>
    </w:r>
    <w:r w:rsidR="00370957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Fedosova, Elena">
    <w15:presenceInfo w15:providerId="AD" w15:userId="S::elena.fedosova@itu.int::3c2483fc-569d-4549-bf7f-8044195820a5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4F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66E76"/>
    <w:rsid w:val="00290C74"/>
    <w:rsid w:val="002A2D3F"/>
    <w:rsid w:val="002E533D"/>
    <w:rsid w:val="00300F84"/>
    <w:rsid w:val="00344EB8"/>
    <w:rsid w:val="00346BEC"/>
    <w:rsid w:val="003510B0"/>
    <w:rsid w:val="00370957"/>
    <w:rsid w:val="003C583C"/>
    <w:rsid w:val="003F0078"/>
    <w:rsid w:val="003F066D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45EF"/>
    <w:rsid w:val="005E61DD"/>
    <w:rsid w:val="005F1D14"/>
    <w:rsid w:val="006023DF"/>
    <w:rsid w:val="006032F3"/>
    <w:rsid w:val="00612A80"/>
    <w:rsid w:val="00615A12"/>
    <w:rsid w:val="00620DD7"/>
    <w:rsid w:val="0062556C"/>
    <w:rsid w:val="00657DE0"/>
    <w:rsid w:val="00662A60"/>
    <w:rsid w:val="00665A95"/>
    <w:rsid w:val="00687F04"/>
    <w:rsid w:val="00687F81"/>
    <w:rsid w:val="00692C06"/>
    <w:rsid w:val="00693771"/>
    <w:rsid w:val="00695A7B"/>
    <w:rsid w:val="006A281B"/>
    <w:rsid w:val="006A6E9B"/>
    <w:rsid w:val="006D60C3"/>
    <w:rsid w:val="006E406C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0B52"/>
    <w:rsid w:val="008A16DC"/>
    <w:rsid w:val="008B07D5"/>
    <w:rsid w:val="008B43F2"/>
    <w:rsid w:val="008B7AD2"/>
    <w:rsid w:val="008C3257"/>
    <w:rsid w:val="008D105C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21B27"/>
    <w:rsid w:val="00A4600A"/>
    <w:rsid w:val="00A57C04"/>
    <w:rsid w:val="00A61057"/>
    <w:rsid w:val="00A710E7"/>
    <w:rsid w:val="00A743CF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4B8"/>
    <w:rsid w:val="00D53715"/>
    <w:rsid w:val="00D67A38"/>
    <w:rsid w:val="00DE2EBA"/>
    <w:rsid w:val="00E003CD"/>
    <w:rsid w:val="00E11080"/>
    <w:rsid w:val="00E2253F"/>
    <w:rsid w:val="00E43B1B"/>
    <w:rsid w:val="00E5155F"/>
    <w:rsid w:val="00E63078"/>
    <w:rsid w:val="00E80626"/>
    <w:rsid w:val="00E976C1"/>
    <w:rsid w:val="00EB6BCD"/>
    <w:rsid w:val="00EC1AE7"/>
    <w:rsid w:val="00EE1364"/>
    <w:rsid w:val="00EF7176"/>
    <w:rsid w:val="00F1498E"/>
    <w:rsid w:val="00F17CA4"/>
    <w:rsid w:val="00F33C04"/>
    <w:rsid w:val="00F375BC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FE7A5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264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062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a0bb769-eb25-4930-898f-9b2f55c58b93">DPM</DPM_x0020_Author>
    <DPM_x0020_File_x0020_name xmlns="8a0bb769-eb25-4930-898f-9b2f55c58b93">T17-WTSA.20-C-0035!A28!MSW-R</DPM_x0020_File_x0020_name>
    <DPM_x0020_Version xmlns="8a0bb769-eb25-4930-898f-9b2f55c58b93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a0bb769-eb25-4930-898f-9b2f55c58b93" targetNamespace="http://schemas.microsoft.com/office/2006/metadata/properties" ma:root="true" ma:fieldsID="d41af5c836d734370eb92e7ee5f83852" ns2:_="" ns3:_="">
    <xsd:import namespace="996b2e75-67fd-4955-a3b0-5ab9934cb50b"/>
    <xsd:import namespace="8a0bb769-eb25-4930-898f-9b2f55c58b9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bb769-eb25-4930-898f-9b2f55c58b9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a0bb769-eb25-4930-898f-9b2f55c58b93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a0bb769-eb25-4930-898f-9b2f55c58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1166</Words>
  <Characters>8850</Characters>
  <Application>Microsoft Office Word</Application>
  <DocSecurity>0</DocSecurity>
  <Lines>73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T17-WTSA.20-C-0035!A28!MSW-R</vt:lpstr>
      <vt:lpstr>T17-WTSA.20-C-0035!A28!MSW-R</vt:lpstr>
    </vt:vector>
  </TitlesOfParts>
  <Manager>General Secretariat - Pool</Manager>
  <Company>International Telecommunication Union (ITU)</Company>
  <LinksUpToDate>false</LinksUpToDate>
  <CharactersWithSpaces>9997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T17-WTSA.20-C-0035!A28!MSW-R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13</cp:revision>
  <cp:lastPrinted>2016-03-08T13:33:00Z</cp:lastPrinted>
  <dcterms:created xsi:type="dcterms:W3CDTF">2022-01-26T10:47:00Z</dcterms:created>
  <dcterms:modified xsi:type="dcterms:W3CDTF">2022-02-07T10:22:00Z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