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E13663" w14:paraId="65092349" w14:textId="77777777" w:rsidTr="009B0563">
        <w:trPr>
          <w:cantSplit/>
        </w:trPr>
        <w:tc>
          <w:tcPr>
            <w:tcW w:w="6613" w:type="dxa"/>
            <w:vAlign w:val="center"/>
          </w:tcPr>
          <w:p w14:paraId="6B95B5FC" w14:textId="77777777" w:rsidR="009B0563" w:rsidRPr="00E13663" w:rsidRDefault="009B0563" w:rsidP="00AC784D">
            <w:pPr>
              <w:rPr>
                <w:rFonts w:ascii="Verdana" w:hAnsi="Verdana" w:cs="Times New Roman Bold"/>
                <w:b/>
                <w:bCs/>
                <w:sz w:val="22"/>
                <w:szCs w:val="22"/>
              </w:rPr>
            </w:pPr>
            <w:r w:rsidRPr="00E13663">
              <w:rPr>
                <w:rFonts w:ascii="Verdana" w:hAnsi="Verdana" w:cs="Times New Roman Bold"/>
                <w:b/>
                <w:bCs/>
                <w:sz w:val="22"/>
                <w:szCs w:val="22"/>
              </w:rPr>
              <w:t>Asamblea Mundial de Normalización de las Telecomunicaciones (AMNT-20)</w:t>
            </w:r>
          </w:p>
          <w:p w14:paraId="6973862C" w14:textId="77777777" w:rsidR="009B0563" w:rsidRPr="00E13663" w:rsidRDefault="00B9677E" w:rsidP="00AC784D">
            <w:pPr>
              <w:spacing w:before="0"/>
              <w:rPr>
                <w:rFonts w:ascii="Verdana" w:hAnsi="Verdana" w:cs="Times New Roman Bold"/>
                <w:b/>
                <w:bCs/>
                <w:sz w:val="19"/>
                <w:szCs w:val="19"/>
              </w:rPr>
            </w:pPr>
            <w:r w:rsidRPr="00E13663">
              <w:rPr>
                <w:rFonts w:ascii="Verdana" w:hAnsi="Verdana" w:cs="Times New Roman Bold"/>
                <w:b/>
                <w:bCs/>
                <w:sz w:val="18"/>
                <w:szCs w:val="18"/>
              </w:rPr>
              <w:t>Ginebra</w:t>
            </w:r>
            <w:r w:rsidR="0094505C" w:rsidRPr="00E13663">
              <w:rPr>
                <w:rFonts w:ascii="Verdana" w:hAnsi="Verdana" w:cs="Times New Roman Bold"/>
                <w:b/>
                <w:bCs/>
                <w:sz w:val="18"/>
                <w:szCs w:val="18"/>
              </w:rPr>
              <w:t>,</w:t>
            </w:r>
            <w:r w:rsidR="00776E3D" w:rsidRPr="00E13663">
              <w:rPr>
                <w:rFonts w:ascii="Verdana" w:hAnsi="Verdana" w:cs="Times New Roman Bold"/>
                <w:b/>
                <w:bCs/>
                <w:sz w:val="18"/>
                <w:szCs w:val="18"/>
              </w:rPr>
              <w:t xml:space="preserve"> </w:t>
            </w:r>
            <w:r w:rsidR="0094505C" w:rsidRPr="00E13663">
              <w:rPr>
                <w:rFonts w:ascii="Verdana" w:hAnsi="Verdana" w:cs="Times New Roman Bold"/>
                <w:b/>
                <w:bCs/>
                <w:sz w:val="18"/>
                <w:szCs w:val="18"/>
              </w:rPr>
              <w:t>1</w:t>
            </w:r>
            <w:r w:rsidR="00776E3D" w:rsidRPr="00E13663">
              <w:rPr>
                <w:rFonts w:ascii="Verdana" w:hAnsi="Verdana" w:cs="Times New Roman Bold"/>
                <w:b/>
                <w:bCs/>
                <w:sz w:val="18"/>
                <w:szCs w:val="18"/>
              </w:rPr>
              <w:t>-</w:t>
            </w:r>
            <w:r w:rsidR="0094505C" w:rsidRPr="00E13663">
              <w:rPr>
                <w:rFonts w:ascii="Verdana" w:hAnsi="Verdana" w:cs="Times New Roman Bold"/>
                <w:b/>
                <w:bCs/>
                <w:sz w:val="18"/>
                <w:szCs w:val="18"/>
              </w:rPr>
              <w:t xml:space="preserve">9 </w:t>
            </w:r>
            <w:r w:rsidR="00776E3D" w:rsidRPr="00E13663">
              <w:rPr>
                <w:rFonts w:ascii="Verdana" w:hAnsi="Verdana" w:cs="Times New Roman Bold"/>
                <w:b/>
                <w:bCs/>
                <w:sz w:val="18"/>
                <w:szCs w:val="18"/>
              </w:rPr>
              <w:t>de marzo de 202</w:t>
            </w:r>
            <w:r w:rsidR="0094505C" w:rsidRPr="00E13663">
              <w:rPr>
                <w:rFonts w:ascii="Verdana" w:hAnsi="Verdana" w:cs="Times New Roman Bold"/>
                <w:b/>
                <w:bCs/>
                <w:sz w:val="18"/>
                <w:szCs w:val="18"/>
              </w:rPr>
              <w:t>2</w:t>
            </w:r>
          </w:p>
        </w:tc>
        <w:tc>
          <w:tcPr>
            <w:tcW w:w="3198" w:type="dxa"/>
            <w:vAlign w:val="center"/>
          </w:tcPr>
          <w:p w14:paraId="0FEF291E" w14:textId="77777777" w:rsidR="009B0563" w:rsidRPr="00E13663" w:rsidRDefault="009B0563" w:rsidP="00AC784D">
            <w:pPr>
              <w:spacing w:before="0"/>
            </w:pPr>
            <w:r w:rsidRPr="00E13663">
              <w:rPr>
                <w:noProof/>
              </w:rPr>
              <w:drawing>
                <wp:inline distT="0" distB="0" distL="0" distR="0" wp14:anchorId="385CB42E" wp14:editId="57792B2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E13663" w14:paraId="3A2380B7" w14:textId="77777777" w:rsidTr="004B520A">
        <w:trPr>
          <w:cantSplit/>
        </w:trPr>
        <w:tc>
          <w:tcPr>
            <w:tcW w:w="6613" w:type="dxa"/>
            <w:tcBorders>
              <w:bottom w:val="single" w:sz="12" w:space="0" w:color="auto"/>
            </w:tcBorders>
          </w:tcPr>
          <w:p w14:paraId="2A9B9AFC" w14:textId="77777777" w:rsidR="00F0220A" w:rsidRPr="00E13663" w:rsidRDefault="00F0220A" w:rsidP="00AC784D">
            <w:pPr>
              <w:spacing w:before="0"/>
            </w:pPr>
          </w:p>
        </w:tc>
        <w:tc>
          <w:tcPr>
            <w:tcW w:w="3198" w:type="dxa"/>
            <w:tcBorders>
              <w:bottom w:val="single" w:sz="12" w:space="0" w:color="auto"/>
            </w:tcBorders>
          </w:tcPr>
          <w:p w14:paraId="2E958BDE" w14:textId="77777777" w:rsidR="00F0220A" w:rsidRPr="00E13663" w:rsidRDefault="00F0220A" w:rsidP="00AC784D">
            <w:pPr>
              <w:spacing w:before="0"/>
            </w:pPr>
          </w:p>
        </w:tc>
      </w:tr>
      <w:tr w:rsidR="005A374D" w:rsidRPr="00E13663" w14:paraId="0377A942" w14:textId="77777777" w:rsidTr="004B520A">
        <w:trPr>
          <w:cantSplit/>
        </w:trPr>
        <w:tc>
          <w:tcPr>
            <w:tcW w:w="6613" w:type="dxa"/>
            <w:tcBorders>
              <w:top w:val="single" w:sz="12" w:space="0" w:color="auto"/>
            </w:tcBorders>
          </w:tcPr>
          <w:p w14:paraId="7F0DC7BD" w14:textId="77777777" w:rsidR="005A374D" w:rsidRPr="00E13663" w:rsidRDefault="005A374D" w:rsidP="00AC784D">
            <w:pPr>
              <w:spacing w:before="0"/>
            </w:pPr>
          </w:p>
        </w:tc>
        <w:tc>
          <w:tcPr>
            <w:tcW w:w="3198" w:type="dxa"/>
          </w:tcPr>
          <w:p w14:paraId="4EB4A701" w14:textId="77777777" w:rsidR="005A374D" w:rsidRPr="00E13663" w:rsidRDefault="005A374D" w:rsidP="00AC784D">
            <w:pPr>
              <w:spacing w:before="0"/>
              <w:rPr>
                <w:rFonts w:ascii="Verdana" w:hAnsi="Verdana"/>
                <w:b/>
                <w:bCs/>
                <w:sz w:val="20"/>
              </w:rPr>
            </w:pPr>
          </w:p>
        </w:tc>
      </w:tr>
      <w:tr w:rsidR="00E83D45" w:rsidRPr="00E13663" w14:paraId="1B600E59" w14:textId="77777777" w:rsidTr="004B520A">
        <w:trPr>
          <w:cantSplit/>
        </w:trPr>
        <w:tc>
          <w:tcPr>
            <w:tcW w:w="6613" w:type="dxa"/>
          </w:tcPr>
          <w:p w14:paraId="20A4FEED" w14:textId="77777777" w:rsidR="00E83D45" w:rsidRPr="00E13663" w:rsidRDefault="00E83D45" w:rsidP="00AC784D">
            <w:pPr>
              <w:pStyle w:val="Committee"/>
              <w:framePr w:hSpace="0" w:wrap="auto" w:hAnchor="text" w:yAlign="inline"/>
              <w:spacing w:line="240" w:lineRule="auto"/>
              <w:rPr>
                <w:lang w:val="es-ES_tradnl"/>
              </w:rPr>
            </w:pPr>
            <w:r w:rsidRPr="00E13663">
              <w:rPr>
                <w:lang w:val="es-ES_tradnl"/>
              </w:rPr>
              <w:t>SESIÓN PLENARIA</w:t>
            </w:r>
          </w:p>
        </w:tc>
        <w:tc>
          <w:tcPr>
            <w:tcW w:w="3198" w:type="dxa"/>
          </w:tcPr>
          <w:p w14:paraId="74D49B8B" w14:textId="77777777" w:rsidR="00E83D45" w:rsidRPr="00E13663" w:rsidRDefault="00E83D45" w:rsidP="00AC784D">
            <w:pPr>
              <w:pStyle w:val="DocNumber"/>
              <w:rPr>
                <w:bCs/>
                <w:lang w:val="es-ES_tradnl"/>
              </w:rPr>
            </w:pPr>
            <w:r w:rsidRPr="00E13663">
              <w:rPr>
                <w:lang w:val="es-ES_tradnl"/>
              </w:rPr>
              <w:t>Documento 27-S</w:t>
            </w:r>
          </w:p>
        </w:tc>
      </w:tr>
      <w:tr w:rsidR="00E83D45" w:rsidRPr="00E13663" w14:paraId="7C125016" w14:textId="77777777" w:rsidTr="004B520A">
        <w:trPr>
          <w:cantSplit/>
        </w:trPr>
        <w:tc>
          <w:tcPr>
            <w:tcW w:w="6613" w:type="dxa"/>
          </w:tcPr>
          <w:p w14:paraId="4F1320B5" w14:textId="77777777" w:rsidR="00E83D45" w:rsidRPr="00E13663" w:rsidRDefault="00E83D45" w:rsidP="00AC784D">
            <w:pPr>
              <w:spacing w:before="0" w:after="48"/>
              <w:rPr>
                <w:rFonts w:ascii="Verdana" w:hAnsi="Verdana"/>
                <w:b/>
                <w:smallCaps/>
                <w:sz w:val="20"/>
              </w:rPr>
            </w:pPr>
          </w:p>
        </w:tc>
        <w:tc>
          <w:tcPr>
            <w:tcW w:w="3198" w:type="dxa"/>
          </w:tcPr>
          <w:p w14:paraId="2BDA9852" w14:textId="77777777" w:rsidR="00E83D45" w:rsidRPr="00E13663" w:rsidRDefault="0005148D" w:rsidP="00AC784D">
            <w:pPr>
              <w:spacing w:before="0"/>
              <w:rPr>
                <w:rFonts w:ascii="Verdana" w:hAnsi="Verdana"/>
                <w:b/>
                <w:bCs/>
                <w:sz w:val="20"/>
              </w:rPr>
            </w:pPr>
            <w:r w:rsidRPr="00E13663">
              <w:rPr>
                <w:rFonts w:ascii="Verdana" w:hAnsi="Verdana"/>
                <w:b/>
                <w:sz w:val="20"/>
              </w:rPr>
              <w:t>11</w:t>
            </w:r>
            <w:r w:rsidR="00E83D45" w:rsidRPr="00E13663">
              <w:rPr>
                <w:rFonts w:ascii="Verdana" w:hAnsi="Verdana"/>
                <w:b/>
                <w:sz w:val="20"/>
              </w:rPr>
              <w:t xml:space="preserve"> de febrero de 2022</w:t>
            </w:r>
          </w:p>
        </w:tc>
      </w:tr>
      <w:tr w:rsidR="00E83D45" w:rsidRPr="00E13663" w14:paraId="2FE98E85" w14:textId="77777777" w:rsidTr="004B520A">
        <w:trPr>
          <w:cantSplit/>
        </w:trPr>
        <w:tc>
          <w:tcPr>
            <w:tcW w:w="6613" w:type="dxa"/>
          </w:tcPr>
          <w:p w14:paraId="65975513" w14:textId="77777777" w:rsidR="00E83D45" w:rsidRPr="00E13663" w:rsidRDefault="00E83D45" w:rsidP="00AC784D">
            <w:pPr>
              <w:spacing w:before="0"/>
            </w:pPr>
          </w:p>
        </w:tc>
        <w:tc>
          <w:tcPr>
            <w:tcW w:w="3198" w:type="dxa"/>
          </w:tcPr>
          <w:p w14:paraId="79A7A81E" w14:textId="77777777" w:rsidR="00E83D45" w:rsidRPr="00E13663" w:rsidRDefault="00E83D45" w:rsidP="00AC784D">
            <w:pPr>
              <w:spacing w:before="0"/>
              <w:rPr>
                <w:rFonts w:ascii="Verdana" w:hAnsi="Verdana"/>
                <w:b/>
                <w:bCs/>
                <w:sz w:val="20"/>
              </w:rPr>
            </w:pPr>
            <w:r w:rsidRPr="00E13663">
              <w:rPr>
                <w:rFonts w:ascii="Verdana" w:hAnsi="Verdana"/>
                <w:b/>
                <w:sz w:val="20"/>
              </w:rPr>
              <w:t>Original: inglés</w:t>
            </w:r>
          </w:p>
        </w:tc>
      </w:tr>
      <w:tr w:rsidR="00681766" w:rsidRPr="00E13663" w14:paraId="50948534" w14:textId="77777777" w:rsidTr="004B520A">
        <w:trPr>
          <w:cantSplit/>
        </w:trPr>
        <w:tc>
          <w:tcPr>
            <w:tcW w:w="9811" w:type="dxa"/>
            <w:gridSpan w:val="2"/>
          </w:tcPr>
          <w:p w14:paraId="2E0D5577" w14:textId="77777777" w:rsidR="00681766" w:rsidRPr="00E13663" w:rsidRDefault="00681766" w:rsidP="00AC784D">
            <w:pPr>
              <w:spacing w:before="0"/>
              <w:rPr>
                <w:rFonts w:ascii="Verdana" w:hAnsi="Verdana"/>
                <w:b/>
                <w:bCs/>
                <w:sz w:val="20"/>
              </w:rPr>
            </w:pPr>
          </w:p>
        </w:tc>
      </w:tr>
      <w:tr w:rsidR="00E83D45" w:rsidRPr="00E13663" w14:paraId="2A62FADD" w14:textId="77777777" w:rsidTr="004B520A">
        <w:trPr>
          <w:cantSplit/>
        </w:trPr>
        <w:tc>
          <w:tcPr>
            <w:tcW w:w="9811" w:type="dxa"/>
            <w:gridSpan w:val="2"/>
          </w:tcPr>
          <w:p w14:paraId="6CC706F6" w14:textId="77777777" w:rsidR="00E83D45" w:rsidRPr="00E13663" w:rsidRDefault="00E83D45" w:rsidP="00AC784D">
            <w:pPr>
              <w:pStyle w:val="Source"/>
            </w:pPr>
            <w:r w:rsidRPr="00E13663">
              <w:t>Director de la TSB</w:t>
            </w:r>
          </w:p>
        </w:tc>
      </w:tr>
      <w:tr w:rsidR="00E83D45" w:rsidRPr="00E13663" w14:paraId="0D02A83D" w14:textId="77777777" w:rsidTr="004B520A">
        <w:trPr>
          <w:cantSplit/>
        </w:trPr>
        <w:tc>
          <w:tcPr>
            <w:tcW w:w="9811" w:type="dxa"/>
            <w:gridSpan w:val="2"/>
          </w:tcPr>
          <w:p w14:paraId="29BB2EE4" w14:textId="77777777" w:rsidR="00E83D45" w:rsidRPr="00E13663" w:rsidRDefault="00234918" w:rsidP="00AC784D">
            <w:pPr>
              <w:pStyle w:val="Title1"/>
            </w:pPr>
            <w:r w:rsidRPr="00E13663">
              <w:t>RESOLUCIÓN 2: RECOPILACIÓN DE LOS CAMBIOS PROPUESTOS POR LAS COMISIONES DE ESTUDIO DEL UIT-T CON RESPECTO A SUS RESPONSABILIDADES Y MANDATOS</w:t>
            </w:r>
          </w:p>
        </w:tc>
      </w:tr>
      <w:tr w:rsidR="00E83D45" w:rsidRPr="00E13663" w14:paraId="35B49B09" w14:textId="77777777" w:rsidTr="004B520A">
        <w:trPr>
          <w:cantSplit/>
        </w:trPr>
        <w:tc>
          <w:tcPr>
            <w:tcW w:w="9811" w:type="dxa"/>
            <w:gridSpan w:val="2"/>
          </w:tcPr>
          <w:p w14:paraId="39FCE39C" w14:textId="77777777" w:rsidR="00E83D45" w:rsidRPr="00E13663" w:rsidRDefault="00E83D45" w:rsidP="00AC784D">
            <w:pPr>
              <w:pStyle w:val="Title2"/>
            </w:pPr>
          </w:p>
        </w:tc>
      </w:tr>
      <w:tr w:rsidR="00E83D45" w:rsidRPr="00E13663" w14:paraId="2CFA8C88" w14:textId="77777777" w:rsidTr="002E5627">
        <w:trPr>
          <w:cantSplit/>
          <w:trHeight w:hRule="exact" w:val="120"/>
        </w:trPr>
        <w:tc>
          <w:tcPr>
            <w:tcW w:w="9811" w:type="dxa"/>
            <w:gridSpan w:val="2"/>
          </w:tcPr>
          <w:p w14:paraId="6CAC670F" w14:textId="77777777" w:rsidR="00E83D45" w:rsidRPr="00E13663" w:rsidRDefault="00E83D45" w:rsidP="00AC784D">
            <w:pPr>
              <w:pStyle w:val="Agendaitem"/>
            </w:pPr>
          </w:p>
        </w:tc>
      </w:tr>
    </w:tbl>
    <w:p w14:paraId="22EE0E68" w14:textId="77777777" w:rsidR="006B0F54" w:rsidRPr="00E13663" w:rsidRDefault="006B0F54" w:rsidP="00AC784D"/>
    <w:tbl>
      <w:tblPr>
        <w:tblW w:w="5089" w:type="pct"/>
        <w:tblLayout w:type="fixed"/>
        <w:tblLook w:val="0000" w:firstRow="0" w:lastRow="0" w:firstColumn="0" w:lastColumn="0" w:noHBand="0" w:noVBand="0"/>
      </w:tblPr>
      <w:tblGrid>
        <w:gridCol w:w="1560"/>
        <w:gridCol w:w="4125"/>
        <w:gridCol w:w="4126"/>
      </w:tblGrid>
      <w:tr w:rsidR="006B0F54" w:rsidRPr="00E13663" w14:paraId="1EBCEFE8" w14:textId="77777777" w:rsidTr="006913C5">
        <w:trPr>
          <w:cantSplit/>
        </w:trPr>
        <w:tc>
          <w:tcPr>
            <w:tcW w:w="1560" w:type="dxa"/>
          </w:tcPr>
          <w:p w14:paraId="21AB6CD2" w14:textId="77777777" w:rsidR="006B0F54" w:rsidRPr="00E13663" w:rsidRDefault="006B0F54" w:rsidP="00AC784D">
            <w:r w:rsidRPr="00E13663">
              <w:rPr>
                <w:b/>
                <w:bCs/>
              </w:rPr>
              <w:t>Resumen:</w:t>
            </w:r>
          </w:p>
        </w:tc>
        <w:tc>
          <w:tcPr>
            <w:tcW w:w="8251" w:type="dxa"/>
            <w:gridSpan w:val="2"/>
          </w:tcPr>
          <w:p w14:paraId="487A813D" w14:textId="3C229679" w:rsidR="006B0F54" w:rsidRPr="00E13663" w:rsidRDefault="00234918" w:rsidP="00AC784D">
            <w:pPr>
              <w:rPr>
                <w:color w:val="000000" w:themeColor="text1"/>
              </w:rPr>
            </w:pPr>
            <w:r w:rsidRPr="00E13663">
              <w:t xml:space="preserve">El presente documento </w:t>
            </w:r>
            <w:r w:rsidR="00781BDD" w:rsidRPr="00E13663">
              <w:t>contiene un compendio</w:t>
            </w:r>
            <w:r w:rsidRPr="00E13663">
              <w:t xml:space="preserve"> de todas las propuestas presentadas por las Comisiones de Estudio del UIT-T en relación con la Resolución 2 de la AMNT, </w:t>
            </w:r>
            <w:r w:rsidR="0018508C" w:rsidRPr="00E13663">
              <w:t>que el GANT</w:t>
            </w:r>
            <w:r w:rsidR="00781BDD" w:rsidRPr="00E13663">
              <w:t xml:space="preserve"> revisó en su reunión virtual</w:t>
            </w:r>
            <w:r w:rsidR="0018508C" w:rsidRPr="00E13663">
              <w:t xml:space="preserve"> (10-17 de enero de 2022)</w:t>
            </w:r>
            <w:r w:rsidR="00781BDD" w:rsidRPr="00E13663">
              <w:t>,</w:t>
            </w:r>
            <w:r w:rsidR="0018508C" w:rsidRPr="00E13663">
              <w:t xml:space="preserve"> tras </w:t>
            </w:r>
            <w:r w:rsidR="00781BDD" w:rsidRPr="00E13663">
              <w:t>haber examinado</w:t>
            </w:r>
            <w:r w:rsidR="0018508C" w:rsidRPr="00E13663">
              <w:t xml:space="preserve"> las </w:t>
            </w:r>
            <w:r w:rsidR="00781BDD" w:rsidRPr="00E13663">
              <w:t>pr</w:t>
            </w:r>
            <w:r w:rsidR="0018508C" w:rsidRPr="00E13663">
              <w:t xml:space="preserve">opuestas </w:t>
            </w:r>
            <w:r w:rsidR="00EF49FB" w:rsidRPr="00E13663">
              <w:t>formuladas por</w:t>
            </w:r>
            <w:r w:rsidR="0018508C" w:rsidRPr="00E13663">
              <w:t xml:space="preserve"> todas las Comisiones de Estudio en </w:t>
            </w:r>
            <w:r w:rsidR="00781BDD" w:rsidRPr="00E13663">
              <w:t>dich</w:t>
            </w:r>
            <w:r w:rsidR="0018508C" w:rsidRPr="00E13663">
              <w:t>a reunión y</w:t>
            </w:r>
            <w:r w:rsidR="00EF49FB" w:rsidRPr="00E13663">
              <w:t xml:space="preserve"> en</w:t>
            </w:r>
            <w:r w:rsidR="0018508C" w:rsidRPr="00E13663">
              <w:t xml:space="preserve"> las anteriores. Las marcas de revisión muestran los cambios </w:t>
            </w:r>
            <w:r w:rsidR="00781BDD" w:rsidRPr="00E13663">
              <w:t>introducidos en</w:t>
            </w:r>
            <w:r w:rsidR="0018508C" w:rsidRPr="00E13663">
              <w:t xml:space="preserve"> la Resolución 2 de la AMNT (Rev. Hammamet, 2016).</w:t>
            </w:r>
          </w:p>
        </w:tc>
      </w:tr>
      <w:tr w:rsidR="0051705A" w:rsidRPr="00E13663" w14:paraId="4DEAD1B9" w14:textId="77777777" w:rsidTr="006913C5">
        <w:trPr>
          <w:cantSplit/>
        </w:trPr>
        <w:tc>
          <w:tcPr>
            <w:tcW w:w="1560" w:type="dxa"/>
          </w:tcPr>
          <w:p w14:paraId="514C5C97" w14:textId="77777777" w:rsidR="0051705A" w:rsidRPr="00E13663" w:rsidRDefault="0051705A" w:rsidP="00AC784D">
            <w:pPr>
              <w:rPr>
                <w:b/>
                <w:bCs/>
              </w:rPr>
            </w:pPr>
            <w:r w:rsidRPr="00E13663">
              <w:rPr>
                <w:b/>
                <w:bCs/>
              </w:rPr>
              <w:t>Contacto:</w:t>
            </w:r>
          </w:p>
        </w:tc>
        <w:tc>
          <w:tcPr>
            <w:tcW w:w="4125" w:type="dxa"/>
          </w:tcPr>
          <w:p w14:paraId="7988E75E" w14:textId="77777777" w:rsidR="0051705A" w:rsidRPr="00E13663" w:rsidRDefault="00113CC3" w:rsidP="00AC784D">
            <w:r w:rsidRPr="00E13663">
              <w:t>TSB</w:t>
            </w:r>
          </w:p>
        </w:tc>
        <w:tc>
          <w:tcPr>
            <w:tcW w:w="4126" w:type="dxa"/>
          </w:tcPr>
          <w:p w14:paraId="1420EB2D" w14:textId="77777777" w:rsidR="0051705A" w:rsidRPr="00E13663" w:rsidRDefault="0051705A" w:rsidP="00AC784D">
            <w:pPr>
              <w:tabs>
                <w:tab w:val="left" w:pos="873"/>
              </w:tabs>
            </w:pPr>
            <w:r w:rsidRPr="00E13663">
              <w:t>Tel</w:t>
            </w:r>
            <w:r w:rsidR="00507C36" w:rsidRPr="00E13663">
              <w:t>.</w:t>
            </w:r>
            <w:r w:rsidRPr="00E13663">
              <w:t>:</w:t>
            </w:r>
            <w:r w:rsidR="007E5A28" w:rsidRPr="00E13663">
              <w:tab/>
            </w:r>
            <w:r w:rsidR="00113CC3" w:rsidRPr="00E13663">
              <w:tab/>
            </w:r>
            <w:r w:rsidR="00113CC3" w:rsidRPr="00E13663">
              <w:tab/>
              <w:t>+41 22 730 5415</w:t>
            </w:r>
            <w:r w:rsidRPr="00E13663">
              <w:br/>
              <w:t>Fax:</w:t>
            </w:r>
            <w:r w:rsidR="007E5A28" w:rsidRPr="00E13663">
              <w:tab/>
            </w:r>
            <w:r w:rsidR="00113CC3" w:rsidRPr="00E13663">
              <w:tab/>
            </w:r>
            <w:r w:rsidR="00113CC3" w:rsidRPr="00E13663">
              <w:tab/>
              <w:t>+41 22 730 5853</w:t>
            </w:r>
            <w:r w:rsidRPr="00E13663">
              <w:br/>
              <w:t>Correo</w:t>
            </w:r>
            <w:r w:rsidR="00507C36" w:rsidRPr="00E13663">
              <w:t>-e</w:t>
            </w:r>
            <w:r w:rsidRPr="00E13663">
              <w:t>:</w:t>
            </w:r>
            <w:r w:rsidR="007E5A28" w:rsidRPr="00E13663">
              <w:tab/>
            </w:r>
            <w:hyperlink r:id="rId11" w:history="1">
              <w:r w:rsidR="00113CC3" w:rsidRPr="00E13663">
                <w:rPr>
                  <w:rStyle w:val="Hyperlink"/>
                </w:rPr>
                <w:t>wtsa-doc@itu.int</w:t>
              </w:r>
            </w:hyperlink>
          </w:p>
        </w:tc>
      </w:tr>
    </w:tbl>
    <w:p w14:paraId="447C7EC6" w14:textId="77777777" w:rsidR="0051705A" w:rsidRPr="00E13663" w:rsidRDefault="0051705A" w:rsidP="00AC784D"/>
    <w:p w14:paraId="7718403A" w14:textId="77777777" w:rsidR="00B07178" w:rsidRPr="00E13663" w:rsidRDefault="00B07178" w:rsidP="00AC784D">
      <w:r w:rsidRPr="00E13663">
        <w:br w:type="page"/>
      </w:r>
    </w:p>
    <w:p w14:paraId="62BA7B36" w14:textId="77777777" w:rsidR="001B5017" w:rsidRPr="00E13663" w:rsidRDefault="001B5017" w:rsidP="00766AEE"/>
    <w:p w14:paraId="5277C863" w14:textId="585F7FE6" w:rsidR="003238ED" w:rsidRPr="00E13663" w:rsidRDefault="006913C5" w:rsidP="00AC784D">
      <w:pPr>
        <w:pStyle w:val="Proposal"/>
      </w:pPr>
      <w:r w:rsidRPr="00E13663">
        <w:t>MOD</w:t>
      </w:r>
      <w:r w:rsidRPr="00E13663">
        <w:tab/>
        <w:t>SGALL/27/1</w:t>
      </w:r>
    </w:p>
    <w:p w14:paraId="584F5F4C" w14:textId="77777777" w:rsidR="006913C5" w:rsidRPr="00E13663" w:rsidRDefault="006913C5" w:rsidP="00AC784D">
      <w:pPr>
        <w:pStyle w:val="ResNo"/>
      </w:pPr>
      <w:bookmarkStart w:id="0" w:name="_Toc477787107"/>
      <w:r w:rsidRPr="00E13663">
        <w:t xml:space="preserve">RESOLUCIÓN </w:t>
      </w:r>
      <w:r w:rsidRPr="00E13663">
        <w:rPr>
          <w:rStyle w:val="href"/>
        </w:rPr>
        <w:t>2</w:t>
      </w:r>
      <w:r w:rsidRPr="00E13663">
        <w:rPr>
          <w:bCs/>
        </w:rPr>
        <w:t xml:space="preserve"> (</w:t>
      </w:r>
      <w:r w:rsidRPr="00E13663">
        <w:rPr>
          <w:bCs/>
          <w:caps w:val="0"/>
        </w:rPr>
        <w:t>Rev</w:t>
      </w:r>
      <w:r w:rsidRPr="00E13663">
        <w:rPr>
          <w:bCs/>
        </w:rPr>
        <w:t>. </w:t>
      </w:r>
      <w:del w:id="1" w:author="Spanish" w:date="2022-02-14T13:55:00Z">
        <w:r w:rsidRPr="001827EE" w:rsidDel="00113CC3">
          <w:rPr>
            <w:bCs/>
            <w:caps w:val="0"/>
          </w:rPr>
          <w:delText>Hammamet</w:delText>
        </w:r>
        <w:r w:rsidRPr="00E13663" w:rsidDel="00113CC3">
          <w:rPr>
            <w:bCs/>
          </w:rPr>
          <w:delText>, 2016</w:delText>
        </w:r>
      </w:del>
      <w:ins w:id="2" w:author="Spanish" w:date="2022-02-14T13:55:00Z">
        <w:r w:rsidR="00113CC3" w:rsidRPr="00E13663">
          <w:rPr>
            <w:bCs/>
            <w:caps w:val="0"/>
          </w:rPr>
          <w:t>Ginebra, 2022</w:t>
        </w:r>
      </w:ins>
      <w:r w:rsidRPr="00E13663">
        <w:rPr>
          <w:bCs/>
        </w:rPr>
        <w:t>)</w:t>
      </w:r>
      <w:bookmarkEnd w:id="0"/>
    </w:p>
    <w:p w14:paraId="7807BE92" w14:textId="77777777" w:rsidR="006913C5" w:rsidRPr="00E13663" w:rsidRDefault="006913C5" w:rsidP="00AC784D">
      <w:pPr>
        <w:pStyle w:val="Restitle"/>
      </w:pPr>
      <w:bookmarkStart w:id="3" w:name="_Toc90439783"/>
      <w:bookmarkStart w:id="4" w:name="_Toc477787108"/>
      <w:bookmarkEnd w:id="3"/>
      <w:r w:rsidRPr="00E13663">
        <w:t>Responsabilidad y mandato de las Comisiones de Estudio del Sector</w:t>
      </w:r>
      <w:r w:rsidRPr="00E13663">
        <w:br/>
        <w:t>de Normalización de las Telecomunicaciones de la UIT</w:t>
      </w:r>
      <w:bookmarkEnd w:id="4"/>
    </w:p>
    <w:p w14:paraId="5C26F0AE" w14:textId="77777777" w:rsidR="006913C5" w:rsidRPr="00A066D3" w:rsidRDefault="006913C5" w:rsidP="00AC784D">
      <w:pPr>
        <w:pStyle w:val="Resref"/>
        <w:rPr>
          <w:iCs/>
          <w:lang w:val="en-GB"/>
        </w:rPr>
      </w:pPr>
      <w:r w:rsidRPr="00A066D3">
        <w:rPr>
          <w:iCs/>
          <w:lang w:val="en-GB"/>
        </w:rPr>
        <w:t>(Helsinki, 1993; Ginebra, 1996; Montreal, 2000; Florianópolis, 2004;</w:t>
      </w:r>
      <w:r w:rsidRPr="00A066D3">
        <w:rPr>
          <w:iCs/>
          <w:lang w:val="en-GB"/>
        </w:rPr>
        <w:br/>
        <w:t>Johannesburgo, 2008; 2009</w:t>
      </w:r>
      <w:r w:rsidRPr="00A066D3">
        <w:rPr>
          <w:rStyle w:val="FootnoteReference"/>
          <w:iCs/>
          <w:lang w:val="en-GB"/>
        </w:rPr>
        <w:footnoteReference w:customMarkFollows="1" w:id="1"/>
        <w:t>1</w:t>
      </w:r>
      <w:r w:rsidRPr="00A066D3">
        <w:rPr>
          <w:lang w:val="en-GB"/>
        </w:rPr>
        <w:t>; Dubái, 2012; 2015</w:t>
      </w:r>
      <w:r w:rsidRPr="00A066D3">
        <w:rPr>
          <w:rStyle w:val="FootnoteReference"/>
          <w:lang w:val="en-GB"/>
        </w:rPr>
        <w:footnoteReference w:customMarkFollows="1" w:id="2"/>
        <w:t>2</w:t>
      </w:r>
      <w:r w:rsidRPr="00A066D3">
        <w:rPr>
          <w:lang w:val="en-GB"/>
        </w:rPr>
        <w:t>; 2016</w:t>
      </w:r>
      <w:r w:rsidRPr="00A066D3">
        <w:rPr>
          <w:rStyle w:val="FootnoteReference"/>
          <w:lang w:val="en-GB"/>
        </w:rPr>
        <w:footnoteReference w:customMarkFollows="1" w:id="3"/>
        <w:t>3</w:t>
      </w:r>
      <w:r w:rsidRPr="00A066D3">
        <w:rPr>
          <w:lang w:val="en-GB"/>
        </w:rPr>
        <w:t>; Hammamet, 2016</w:t>
      </w:r>
      <w:ins w:id="5" w:author="Spanish" w:date="2022-02-14T13:56:00Z">
        <w:r w:rsidR="00113CC3" w:rsidRPr="00A066D3">
          <w:rPr>
            <w:lang w:val="en-GB"/>
          </w:rPr>
          <w:t>; Ginebra, 2022</w:t>
        </w:r>
      </w:ins>
      <w:r w:rsidRPr="00A066D3">
        <w:rPr>
          <w:iCs/>
          <w:lang w:val="en-GB"/>
        </w:rPr>
        <w:t>)</w:t>
      </w:r>
    </w:p>
    <w:p w14:paraId="5CEC36F9" w14:textId="77777777" w:rsidR="006913C5" w:rsidRPr="00E13663" w:rsidRDefault="006913C5" w:rsidP="00AC784D">
      <w:pPr>
        <w:pStyle w:val="Normalaftertitle"/>
      </w:pPr>
      <w:r w:rsidRPr="00E13663">
        <w:t>La Asamblea Mundial de Normalización de las Telecomunicaciones (</w:t>
      </w:r>
      <w:del w:id="6" w:author="Spanish" w:date="2022-02-14T13:56:00Z">
        <w:r w:rsidRPr="00E13663" w:rsidDel="00113CC3">
          <w:delText>Hammamet, 2016</w:delText>
        </w:r>
      </w:del>
      <w:ins w:id="7" w:author="Spanish" w:date="2022-02-14T13:56:00Z">
        <w:r w:rsidR="00113CC3" w:rsidRPr="00E13663">
          <w:t>Ginebra, 2022</w:t>
        </w:r>
      </w:ins>
      <w:r w:rsidRPr="00E13663">
        <w:t>),</w:t>
      </w:r>
    </w:p>
    <w:p w14:paraId="6D05E0A5" w14:textId="77777777" w:rsidR="006913C5" w:rsidRPr="00E13663" w:rsidRDefault="006913C5" w:rsidP="00AC784D">
      <w:pPr>
        <w:pStyle w:val="Call"/>
      </w:pPr>
      <w:r w:rsidRPr="00E13663">
        <w:t>reconociendo</w:t>
      </w:r>
    </w:p>
    <w:p w14:paraId="15881341" w14:textId="77777777" w:rsidR="006913C5" w:rsidRPr="00E13663" w:rsidRDefault="006913C5" w:rsidP="00AC784D">
      <w:r w:rsidRPr="00E13663">
        <w:t>que las Resoluciones adoptadas por la presente Asamblea contienen numerosas instrucciones y repercusiones para la labor de las Comisiones de Estudio,</w:t>
      </w:r>
    </w:p>
    <w:p w14:paraId="20575B17" w14:textId="77777777" w:rsidR="006913C5" w:rsidRPr="00E13663" w:rsidRDefault="006913C5" w:rsidP="00AC784D">
      <w:pPr>
        <w:pStyle w:val="Call"/>
      </w:pPr>
      <w:r w:rsidRPr="00E13663">
        <w:t>considerando</w:t>
      </w:r>
    </w:p>
    <w:p w14:paraId="524E36DA" w14:textId="77777777" w:rsidR="006913C5" w:rsidRPr="00E13663" w:rsidRDefault="006913C5" w:rsidP="00AC784D">
      <w:r w:rsidRPr="00E13663">
        <w:rPr>
          <w:i/>
          <w:iCs/>
        </w:rPr>
        <w:t>a)</w:t>
      </w:r>
      <w:r w:rsidRPr="00E13663">
        <w:tab/>
        <w:t>que es preciso definir claramente el mandato de cada Comisión de Estudio para evitar la duplicación de actividades entre ellas y para garantizar que el programa global de trabajo del Sector de Normalización de las Telecomunicaciones (UIT-T) sea coherente;</w:t>
      </w:r>
    </w:p>
    <w:p w14:paraId="1D9B3D90" w14:textId="77777777" w:rsidR="006913C5" w:rsidRPr="00E13663" w:rsidRDefault="006913C5" w:rsidP="00AC784D">
      <w:r w:rsidRPr="00E13663">
        <w:rPr>
          <w:i/>
          <w:iCs/>
        </w:rPr>
        <w:t>b)</w:t>
      </w:r>
      <w:r w:rsidRPr="00E13663">
        <w:tab/>
        <w:t>que el UIT</w:t>
      </w:r>
      <w:r w:rsidRPr="00E13663">
        <w:noBreakHyphen/>
        <w:t>T tiene que evolucionar para mantener su relevancia en el entorno cambiante de las telecomunicaciones y en interés de sus Miembros;</w:t>
      </w:r>
    </w:p>
    <w:p w14:paraId="67957428" w14:textId="77777777" w:rsidR="006913C5" w:rsidRPr="00E13663" w:rsidRDefault="006913C5" w:rsidP="00AC784D">
      <w:r w:rsidRPr="00E13663">
        <w:rPr>
          <w:i/>
          <w:iCs/>
        </w:rPr>
        <w:t>c)</w:t>
      </w:r>
      <w:r w:rsidRPr="00E13663">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14:paraId="6B96213C" w14:textId="77777777" w:rsidR="006913C5" w:rsidRPr="00E13663" w:rsidRDefault="006913C5" w:rsidP="00AC784D">
      <w:pPr>
        <w:pStyle w:val="enumlev1"/>
      </w:pPr>
      <w:r w:rsidRPr="00E13663">
        <w:t>–</w:t>
      </w:r>
      <w:r w:rsidRPr="00E13663">
        <w:tab/>
        <w:t>la participación de los asistentes en los trabajos de más de una Comisión de Estudio;</w:t>
      </w:r>
    </w:p>
    <w:p w14:paraId="7985DA8D" w14:textId="77777777" w:rsidR="006913C5" w:rsidRPr="00E13663" w:rsidRDefault="006913C5" w:rsidP="00AC784D">
      <w:pPr>
        <w:pStyle w:val="enumlev1"/>
      </w:pPr>
      <w:r w:rsidRPr="00E13663">
        <w:t>–</w:t>
      </w:r>
      <w:r w:rsidRPr="00E13663">
        <w:tab/>
        <w:t>la reducción de la necesidad de intercambiar declaraciones de coordinación entre las correspondientes Comisiones de Estudio;</w:t>
      </w:r>
    </w:p>
    <w:p w14:paraId="1F1E58D2" w14:textId="77777777" w:rsidR="006913C5" w:rsidRPr="00E13663" w:rsidRDefault="006913C5" w:rsidP="00AC784D">
      <w:pPr>
        <w:pStyle w:val="enumlev1"/>
      </w:pPr>
      <w:r w:rsidRPr="00E13663">
        <w:t>–</w:t>
      </w:r>
      <w:r w:rsidRPr="00E13663">
        <w:tab/>
        <w:t>el ahorro de gastos para la UIT y los Miembros y otros expertos de la UIT; y</w:t>
      </w:r>
    </w:p>
    <w:p w14:paraId="6A424508" w14:textId="77777777" w:rsidR="006913C5" w:rsidRPr="00E13663" w:rsidRDefault="006913C5" w:rsidP="00AC784D">
      <w:r w:rsidRPr="00E13663">
        <w:rPr>
          <w:i/>
          <w:iCs/>
        </w:rPr>
        <w:t>d)</w:t>
      </w:r>
      <w:r w:rsidRPr="00E13663">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E13663">
        <w:noBreakHyphen/>
        <w:t>T, en respuesta a los cambios que se producen en el mercado de las telecomunicaciones,</w:t>
      </w:r>
    </w:p>
    <w:p w14:paraId="0B5F2E75" w14:textId="77777777" w:rsidR="006913C5" w:rsidRPr="00E13663" w:rsidRDefault="006913C5" w:rsidP="00AC784D">
      <w:pPr>
        <w:pStyle w:val="Call"/>
      </w:pPr>
      <w:r w:rsidRPr="00E13663">
        <w:t>observando</w:t>
      </w:r>
    </w:p>
    <w:p w14:paraId="5D85FD38" w14:textId="77777777" w:rsidR="006913C5" w:rsidRPr="00E13663" w:rsidRDefault="006913C5" w:rsidP="00AC784D">
      <w:r w:rsidRPr="00E13663">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E13663">
        <w:noBreakHyphen/>
        <w:t>T u obtenerse de la Oficina de Normalización de las Telecomunicaciones (TSB),</w:t>
      </w:r>
    </w:p>
    <w:p w14:paraId="78502874" w14:textId="77777777" w:rsidR="006913C5" w:rsidRPr="00E13663" w:rsidRDefault="006913C5" w:rsidP="00AC784D">
      <w:pPr>
        <w:pStyle w:val="Call"/>
      </w:pPr>
      <w:r w:rsidRPr="00E13663">
        <w:lastRenderedPageBreak/>
        <w:t>resuelve</w:t>
      </w:r>
    </w:p>
    <w:p w14:paraId="362CE58C" w14:textId="77777777" w:rsidR="006913C5" w:rsidRPr="00E13663" w:rsidRDefault="006913C5" w:rsidP="00AC784D">
      <w:r w:rsidRPr="00E13663">
        <w:t>1</w:t>
      </w:r>
      <w:r w:rsidRPr="00E13663">
        <w:tab/>
        <w:t>que el mandato de cada Comisión de Estudio, que habrá de servir de base a la misma para la organización de su programa de estudios, consista en:</w:t>
      </w:r>
    </w:p>
    <w:p w14:paraId="736F0BFD" w14:textId="77777777" w:rsidR="006913C5" w:rsidRPr="00E13663" w:rsidRDefault="006913C5" w:rsidP="00AC784D">
      <w:pPr>
        <w:pStyle w:val="enumlev1"/>
      </w:pPr>
      <w:r w:rsidRPr="00E13663">
        <w:t>–</w:t>
      </w:r>
      <w:r w:rsidRPr="00E13663">
        <w:tab/>
        <w:t>un área general de responsabilidad, como se expone en el Anexo A a la presente Resolución, dentro de la cual la Comisión de Estudio puede modificar Recomendaciones existentes, en colaboración con otros grupos, cuando proceda; y</w:t>
      </w:r>
    </w:p>
    <w:p w14:paraId="062BEAD7" w14:textId="77777777" w:rsidR="006913C5" w:rsidRPr="00E13663" w:rsidRDefault="006913C5" w:rsidP="00AC784D">
      <w:pPr>
        <w:pStyle w:val="enumlev1"/>
      </w:pPr>
      <w:r w:rsidRPr="00E13663">
        <w:t>–</w:t>
      </w:r>
      <w:r w:rsidRPr="00E13663">
        <w:tab/>
        <w:t>un conjunto de Cuestiones relativas a áreas de estudio particulares, compatibles con el área general de responsabilidad y que deben estar orientadas a la consecución de determinados resultados (véase la Sección 7 de la Resolución 1 (Rev. </w:t>
      </w:r>
      <w:del w:id="8" w:author="Spanish" w:date="2022-02-14T13:57:00Z">
        <w:r w:rsidRPr="00E13663" w:rsidDel="00113CC3">
          <w:delText>Hammamet, 2016</w:delText>
        </w:r>
      </w:del>
      <w:ins w:id="9" w:author="Spanish" w:date="2022-02-14T13:57:00Z">
        <w:r w:rsidR="00113CC3" w:rsidRPr="00E13663">
          <w:t>Ginebra, 2022</w:t>
        </w:r>
      </w:ins>
      <w:r w:rsidRPr="00E13663">
        <w:t>) de esta Asamblea);</w:t>
      </w:r>
    </w:p>
    <w:p w14:paraId="5DDCEC62" w14:textId="77777777" w:rsidR="006913C5" w:rsidRPr="00E13663" w:rsidRDefault="006913C5" w:rsidP="00AC784D">
      <w:r w:rsidRPr="00E13663">
        <w:t>2</w:t>
      </w:r>
      <w:r w:rsidRPr="00E13663">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7F6540DE" w14:textId="77777777" w:rsidR="006913C5" w:rsidRPr="00E13663" w:rsidRDefault="006913C5" w:rsidP="00AC784D">
      <w:pPr>
        <w:pStyle w:val="Call"/>
        <w:keepNext w:val="0"/>
      </w:pPr>
      <w:r w:rsidRPr="00E13663">
        <w:t>encarga a la Oficina de Normalización de las Telecomunicaciones</w:t>
      </w:r>
    </w:p>
    <w:p w14:paraId="6A76799C" w14:textId="77777777" w:rsidR="006913C5" w:rsidRPr="00E13663" w:rsidRDefault="006913C5" w:rsidP="00AC784D">
      <w:r w:rsidRPr="00E13663">
        <w:t>que apoye y facilite los aspectos prácticos de la celebración de reuniones en paralelo.</w:t>
      </w:r>
    </w:p>
    <w:p w14:paraId="5E244457" w14:textId="77777777" w:rsidR="006913C5" w:rsidRPr="00E13663" w:rsidRDefault="006913C5" w:rsidP="00AC784D">
      <w:pPr>
        <w:pStyle w:val="AnnexNo"/>
      </w:pPr>
      <w:r w:rsidRPr="00E13663">
        <w:t>Anexo A</w:t>
      </w:r>
      <w:r w:rsidRPr="00E13663">
        <w:br/>
        <w:t>(</w:t>
      </w:r>
      <w:r w:rsidRPr="00E13663">
        <w:rPr>
          <w:caps w:val="0"/>
        </w:rPr>
        <w:t xml:space="preserve">a la Resolución </w:t>
      </w:r>
      <w:r w:rsidRPr="00E13663">
        <w:t xml:space="preserve">2 </w:t>
      </w:r>
      <w:r w:rsidRPr="00E13663">
        <w:rPr>
          <w:caps w:val="0"/>
        </w:rPr>
        <w:t xml:space="preserve">(Rev. </w:t>
      </w:r>
      <w:del w:id="10" w:author="Spanish" w:date="2022-02-14T13:57:00Z">
        <w:r w:rsidRPr="00E13663" w:rsidDel="00113CC3">
          <w:rPr>
            <w:caps w:val="0"/>
          </w:rPr>
          <w:delText>Hammamet, 2016</w:delText>
        </w:r>
      </w:del>
      <w:ins w:id="11" w:author="Spanish" w:date="2022-02-14T13:57:00Z">
        <w:r w:rsidR="00113CC3" w:rsidRPr="00E13663">
          <w:rPr>
            <w:caps w:val="0"/>
          </w:rPr>
          <w:t>Ginebra, 2022</w:t>
        </w:r>
      </w:ins>
      <w:r w:rsidRPr="00E13663">
        <w:rPr>
          <w:caps w:val="0"/>
        </w:rPr>
        <w:t>)</w:t>
      </w:r>
      <w:r w:rsidRPr="00E13663">
        <w:t>)</w:t>
      </w:r>
    </w:p>
    <w:p w14:paraId="305EA24F" w14:textId="77777777" w:rsidR="006913C5" w:rsidRPr="00E13663" w:rsidRDefault="006913C5" w:rsidP="00AC784D">
      <w:pPr>
        <w:pStyle w:val="PartNo"/>
      </w:pPr>
      <w:r w:rsidRPr="00E13663">
        <w:t>Parte 1 – Áreas generales de estudio</w:t>
      </w:r>
    </w:p>
    <w:p w14:paraId="39858F56" w14:textId="77777777" w:rsidR="006913C5" w:rsidRPr="00E13663" w:rsidRDefault="006913C5" w:rsidP="00AC784D">
      <w:pPr>
        <w:pStyle w:val="Headingb"/>
        <w:tabs>
          <w:tab w:val="left" w:pos="3815"/>
        </w:tabs>
      </w:pPr>
      <w:r w:rsidRPr="00E13663">
        <w:t>Comisión de Estudio 2 del UIT-T</w:t>
      </w:r>
    </w:p>
    <w:p w14:paraId="53D89987" w14:textId="77777777" w:rsidR="006913C5" w:rsidRPr="00E13663" w:rsidRDefault="006913C5" w:rsidP="00AC784D">
      <w:pPr>
        <w:pStyle w:val="Heading4"/>
      </w:pPr>
      <w:r w:rsidRPr="00E13663">
        <w:t>Aspectos operativos de la prestación de servicios y de la gestión de telecomunicaciones</w:t>
      </w:r>
    </w:p>
    <w:p w14:paraId="3786AE3B" w14:textId="77777777" w:rsidR="006913C5" w:rsidRPr="00E13663" w:rsidRDefault="006913C5" w:rsidP="00AC784D">
      <w:r w:rsidRPr="00E13663">
        <w:t>La Comisión de Estudio 2 del UIT-T se encarga de los estudios sobre:</w:t>
      </w:r>
    </w:p>
    <w:p w14:paraId="44D6CD46" w14:textId="3CB2186F" w:rsidR="00A015E8" w:rsidRPr="00E13663" w:rsidRDefault="00A015E8">
      <w:pPr>
        <w:pStyle w:val="enumlev1"/>
        <w:pPrChange w:id="12" w:author="Spanish" w:date="2022-02-15T08:49:00Z">
          <w:pPr>
            <w:pStyle w:val="enumlev1"/>
            <w:spacing w:line="480" w:lineRule="auto"/>
          </w:pPr>
        </w:pPrChange>
      </w:pPr>
      <w:r w:rsidRPr="00E13663">
        <w:t>•</w:t>
      </w:r>
      <w:r w:rsidRPr="00E13663">
        <w:tab/>
      </w:r>
      <w:ins w:id="13" w:author="Alvarez, Ignacio" w:date="2022-01-07T15:18:00Z">
        <w:r w:rsidRPr="00E13663">
          <w:t xml:space="preserve">el despliegue continuo de </w:t>
        </w:r>
      </w:ins>
      <w:r w:rsidRPr="00E13663">
        <w:t>requisitos y asignación de recursos de numeración, denominación, direccionamiento e identificación</w:t>
      </w:r>
      <w:ins w:id="14" w:author="Alvarez, Ignacio" w:date="2022-01-07T15:19:00Z">
        <w:r w:rsidRPr="00E13663">
          <w:t xml:space="preserve"> (NDDI)</w:t>
        </w:r>
      </w:ins>
      <w:r w:rsidRPr="00E13663">
        <w:t>, incluidos los criterios y</w:t>
      </w:r>
      <w:r w:rsidR="001B5017" w:rsidRPr="00E13663">
        <w:t xml:space="preserve"> </w:t>
      </w:r>
      <w:r w:rsidRPr="00E13663">
        <w:t>procedimientos para reservas, asignaciones y reclamaciones;</w:t>
      </w:r>
    </w:p>
    <w:p w14:paraId="7F8DC6F9" w14:textId="77777777" w:rsidR="00A015E8" w:rsidRPr="00E13663" w:rsidDel="000B0614" w:rsidRDefault="00A015E8" w:rsidP="00AC784D">
      <w:pPr>
        <w:pStyle w:val="enumlev1"/>
        <w:rPr>
          <w:del w:id="15" w:author="Alvarez, Ignacio" w:date="2022-01-07T15:20:00Z"/>
        </w:rPr>
      </w:pPr>
      <w:del w:id="16" w:author="Alvarez, Ignacio" w:date="2022-01-07T15:20:00Z">
        <w:r w:rsidRPr="00E13663" w:rsidDel="000B0614">
          <w:delText>•</w:delText>
        </w:r>
        <w:r w:rsidRPr="00E13663" w:rsidDel="000B0614">
          <w:tab/>
          <w:delText>requisitos de encaminamiento e interfuncionamiento;</w:delText>
        </w:r>
      </w:del>
    </w:p>
    <w:p w14:paraId="7D1748C5" w14:textId="77777777" w:rsidR="00A015E8" w:rsidRPr="00E13663" w:rsidRDefault="00A015E8" w:rsidP="00AC784D">
      <w:pPr>
        <w:pStyle w:val="enumlev1"/>
        <w:rPr>
          <w:ins w:id="17" w:author="Alvarez, Ignacio" w:date="2022-01-07T15:21:00Z"/>
        </w:rPr>
      </w:pPr>
      <w:ins w:id="18" w:author="Alvarez, Ignacio" w:date="2022-01-07T15:21:00Z">
        <w:r w:rsidRPr="00E13663">
          <w:t>•</w:t>
        </w:r>
        <w:r w:rsidRPr="00E13663">
          <w:tab/>
          <w:t>evolución y especificación del uso de los requisitos y la asignación de recursos de numeración, denominación, direccionamiento e identificación (NDDI), comprendidos los criterios y procedimientos para la reserva, asignación y reclamación de futuras arquitecturas, capacidades, tecnologías, aplicaciones y servicios de las telecomunicaciones/TIC;</w:t>
        </w:r>
      </w:ins>
    </w:p>
    <w:p w14:paraId="014FB9C3" w14:textId="77777777" w:rsidR="00A015E8" w:rsidRPr="00E13663" w:rsidRDefault="00A015E8" w:rsidP="00AC784D">
      <w:pPr>
        <w:pStyle w:val="enumlev1"/>
        <w:rPr>
          <w:ins w:id="19" w:author="Alvarez, Ignacio" w:date="2022-01-07T15:21:00Z"/>
        </w:rPr>
      </w:pPr>
      <w:ins w:id="20" w:author="Alvarez, Ignacio" w:date="2022-01-07T15:21:00Z">
        <w:r w:rsidRPr="00E13663">
          <w:t>•</w:t>
        </w:r>
        <w:r w:rsidRPr="00E13663">
          <w:tab/>
          <w:t>principios de administración de los recursos NDDI mundiales;</w:t>
        </w:r>
      </w:ins>
    </w:p>
    <w:p w14:paraId="6A961B9E" w14:textId="77777777" w:rsidR="00A015E8" w:rsidRPr="00E13663" w:rsidRDefault="00A015E8" w:rsidP="00AC784D">
      <w:pPr>
        <w:pStyle w:val="enumlev1"/>
        <w:rPr>
          <w:ins w:id="21" w:author="Alvarez, Ignacio" w:date="2022-01-07T15:21:00Z"/>
        </w:rPr>
      </w:pPr>
      <w:ins w:id="22" w:author="Alvarez, Ignacio" w:date="2022-01-07T15:21:00Z">
        <w:r w:rsidRPr="00E13663">
          <w:t>•</w:t>
        </w:r>
        <w:r w:rsidRPr="00E13663">
          <w:tab/>
          <w:t>principios y aspectos operativos del encaminamiento, el interfuncionamiento, la portabilidad de números y el cambio de operador;</w:t>
        </w:r>
      </w:ins>
    </w:p>
    <w:p w14:paraId="1BAE7BEE" w14:textId="22BBFA9B" w:rsidR="006913C5" w:rsidRPr="00E13663" w:rsidRDefault="00A015E8" w:rsidP="00AC784D">
      <w:pPr>
        <w:pStyle w:val="enumlev1"/>
      </w:pPr>
      <w:r w:rsidRPr="00E13663">
        <w:t>•</w:t>
      </w:r>
      <w:r w:rsidRPr="00E13663">
        <w:tab/>
        <w:t>principios de la prestación de servicios, definición y requisitos operativos</w:t>
      </w:r>
      <w:ins w:id="23" w:author="Spanish" w:date="2022-02-17T14:49:00Z">
        <w:r w:rsidR="003F26D0" w:rsidRPr="00E13663">
          <w:t xml:space="preserve"> para las arquitecturas, capacidades, tecnologías, aplicaciones y servicios de telecomunicaciones/TIC actuales y futuros</w:t>
        </w:r>
      </w:ins>
      <w:r w:rsidRPr="00E13663">
        <w:t>;</w:t>
      </w:r>
    </w:p>
    <w:p w14:paraId="0FD51E40" w14:textId="77777777" w:rsidR="006913C5" w:rsidRPr="00E13663" w:rsidRDefault="006913C5" w:rsidP="00AC784D">
      <w:pPr>
        <w:pStyle w:val="enumlev1"/>
      </w:pPr>
      <w:r w:rsidRPr="00E13663">
        <w:t>•</w:t>
      </w:r>
      <w:r w:rsidRPr="00E13663">
        <w:tab/>
        <w:t>aspectos operativos y de gestión de las redes, incluidas la gestión de tráfico de red, las designaciones y los procedimientos operativos relacionados con el transporte;</w:t>
      </w:r>
    </w:p>
    <w:p w14:paraId="7DF626FB" w14:textId="53F8A88A" w:rsidR="006913C5" w:rsidRPr="00E13663" w:rsidRDefault="006913C5" w:rsidP="00AC784D">
      <w:pPr>
        <w:pStyle w:val="enumlev1"/>
      </w:pPr>
      <w:r w:rsidRPr="00E13663">
        <w:lastRenderedPageBreak/>
        <w:t>•</w:t>
      </w:r>
      <w:r w:rsidRPr="00E13663">
        <w:tab/>
        <w:t>aspectos operativos del interfuncionamiento entre redes de telecomunicaciones tradicionales y</w:t>
      </w:r>
      <w:ins w:id="24" w:author="Spanish" w:date="2022-02-15T14:19:00Z">
        <w:r w:rsidR="003211A1" w:rsidRPr="00E13663">
          <w:t xml:space="preserve"> </w:t>
        </w:r>
      </w:ins>
      <w:ins w:id="25" w:author="Spanish" w:date="2022-02-15T14:20:00Z">
        <w:r w:rsidR="003211A1" w:rsidRPr="00E13663">
          <w:t>arquitecturas, capacidades, tecnologías, aplicaciones y servicios de telecomunicaciones/TIC emergentes y</w:t>
        </w:r>
      </w:ins>
      <w:r w:rsidRPr="00E13663">
        <w:t xml:space="preserve"> en evolución;</w:t>
      </w:r>
    </w:p>
    <w:p w14:paraId="6742720D" w14:textId="77777777" w:rsidR="006913C5" w:rsidRPr="00E13663" w:rsidRDefault="006913C5" w:rsidP="00AC784D">
      <w:pPr>
        <w:pStyle w:val="enumlev1"/>
      </w:pPr>
      <w:r w:rsidRPr="00E13663">
        <w:t>•</w:t>
      </w:r>
      <w:r w:rsidRPr="00E13663">
        <w:tab/>
        <w:t>evaluación de las experiencias comunicadas por operadores, fabricantes y usuarios sobre diversos aspectos de la explotación de redes;</w:t>
      </w:r>
    </w:p>
    <w:p w14:paraId="7B1E5B20" w14:textId="77777777" w:rsidR="00A015E8" w:rsidRPr="00E13663" w:rsidRDefault="006913C5">
      <w:pPr>
        <w:pStyle w:val="enumlev1"/>
        <w:rPr>
          <w:ins w:id="26" w:author="Alvarez, Ignacio" w:date="2022-01-07T15:31:00Z"/>
        </w:rPr>
        <w:pPrChange w:id="27" w:author="Spanish" w:date="2022-02-15T08:50:00Z">
          <w:pPr>
            <w:pStyle w:val="enumlev1"/>
            <w:spacing w:line="480" w:lineRule="auto"/>
          </w:pPr>
        </w:pPrChange>
      </w:pPr>
      <w:r w:rsidRPr="00E13663">
        <w:t>•</w:t>
      </w:r>
      <w:r w:rsidRPr="00E13663">
        <w:tab/>
      </w:r>
      <w:r w:rsidR="00A015E8" w:rsidRPr="00E13663">
        <w:t>gestión de</w:t>
      </w:r>
      <w:ins w:id="28" w:author="Alvarez, Ignacio" w:date="2022-01-07T15:27:00Z">
        <w:r w:rsidR="00A015E8" w:rsidRPr="00E13663">
          <w:t xml:space="preserve"> las futuras arquitecturas, capacidades, tecnologías, aplicaciones y servicios de telecomunicaciones/TIC</w:t>
        </w:r>
      </w:ins>
      <w:del w:id="29" w:author="Alvarez, Ignacio" w:date="2022-01-07T15:27:00Z">
        <w:r w:rsidR="00A015E8" w:rsidRPr="00E13663" w:rsidDel="00B266D0">
          <w:delText xml:space="preserve"> servicios, redes y equipos de telecomunicaciones con sistemas de gestión, incluido el soporte de las redes de la próxima generación (NGN), la computación en la nube, las redes futuras (FN), las redes definidas por software (SDN), las IMT-2020 y la aplicación y</w:delText>
        </w:r>
      </w:del>
      <w:ins w:id="30" w:author="Alvarez, Ignacio" w:date="2022-01-07T15:32:00Z">
        <w:r w:rsidR="00A015E8" w:rsidRPr="00E13663">
          <w:t>;</w:t>
        </w:r>
      </w:ins>
      <w:del w:id="31" w:author="Alvarez, Ignacio" w:date="2022-01-07T15:27:00Z">
        <w:r w:rsidR="00A015E8" w:rsidRPr="00E13663" w:rsidDel="00B266D0">
          <w:delText xml:space="preserve"> </w:delText>
        </w:r>
      </w:del>
    </w:p>
    <w:p w14:paraId="569AC4DF" w14:textId="6FC85595" w:rsidR="00A015E8" w:rsidRPr="00E13663" w:rsidRDefault="00A015E8">
      <w:pPr>
        <w:pStyle w:val="enumlev1"/>
        <w:pPrChange w:id="32" w:author="Spanish" w:date="2022-02-15T08:50:00Z">
          <w:pPr>
            <w:pStyle w:val="enumlev1"/>
            <w:spacing w:line="480" w:lineRule="auto"/>
          </w:pPr>
        </w:pPrChange>
      </w:pPr>
      <w:ins w:id="33" w:author="Alvarez, Ignacio" w:date="2022-01-07T15:31:00Z">
        <w:r w:rsidRPr="00E13663">
          <w:t>•</w:t>
        </w:r>
        <w:r w:rsidRPr="00E13663">
          <w:tab/>
        </w:r>
      </w:ins>
      <w:r w:rsidRPr="00E13663">
        <w:t xml:space="preserve">evolución </w:t>
      </w:r>
      <w:del w:id="34" w:author="Alvarez, Ignacio" w:date="2022-01-07T15:27:00Z">
        <w:r w:rsidRPr="00E13663" w:rsidDel="00B266D0">
          <w:delText>del marco de la red de gestión de telecomunicaciones (RGT)</w:delText>
        </w:r>
      </w:del>
      <w:ins w:id="35" w:author="Alvarez, Ignacio" w:date="2022-01-07T15:34:00Z">
        <w:del w:id="36" w:author="Spanish" w:date="2022-02-18T06:51:00Z">
          <w:r w:rsidRPr="00E13663" w:rsidDel="00C520CD">
            <w:delText xml:space="preserve"> </w:delText>
          </w:r>
        </w:del>
      </w:ins>
      <w:ins w:id="37" w:author="Spanish" w:date="2022-02-18T06:51:00Z">
        <w:r w:rsidR="00C520CD" w:rsidRPr="00E13663">
          <w:t>de la metodología de especificación de la interfaz de gestión</w:t>
        </w:r>
      </w:ins>
      <w:r w:rsidRPr="00E13663">
        <w:t>;</w:t>
      </w:r>
    </w:p>
    <w:p w14:paraId="0A7F8EBC" w14:textId="77777777" w:rsidR="006913C5" w:rsidRPr="00E13663" w:rsidRDefault="00A015E8">
      <w:pPr>
        <w:pStyle w:val="enumlev1"/>
        <w:pPrChange w:id="38" w:author="Spanish" w:date="2022-02-15T08:50:00Z">
          <w:pPr>
            <w:pStyle w:val="enumlev1"/>
            <w:spacing w:line="480" w:lineRule="auto"/>
          </w:pPr>
        </w:pPrChange>
      </w:pPr>
      <w:del w:id="39" w:author="Alvarez, Ignacio" w:date="2022-01-07T15:35:00Z">
        <w:r w:rsidRPr="00E13663" w:rsidDel="00B266D0">
          <w:delText>•</w:delText>
        </w:r>
        <w:r w:rsidRPr="00E13663" w:rsidDel="00B266D0">
          <w:tab/>
          <w:delText>garantía de la coherencia del formato y la estructura de los identificadores de gestión de identidad (IdM);</w:delText>
        </w:r>
      </w:del>
    </w:p>
    <w:p w14:paraId="5A936F1A" w14:textId="77777777" w:rsidR="006913C5" w:rsidRPr="00E13663" w:rsidRDefault="006913C5" w:rsidP="00AC784D">
      <w:pPr>
        <w:pStyle w:val="enumlev1"/>
      </w:pPr>
      <w:r w:rsidRPr="00E13663">
        <w:t>•</w:t>
      </w:r>
      <w:r w:rsidRPr="00E13663">
        <w:tab/>
        <w:t>especificación de interfaces con los sistemas de gestión para el soporte de la comunicación de información de identidad dentro de dominios administrativos o entre ellos; y</w:t>
      </w:r>
    </w:p>
    <w:p w14:paraId="651A2A1C" w14:textId="77777777" w:rsidR="006913C5" w:rsidRPr="00E13663" w:rsidRDefault="006913C5">
      <w:pPr>
        <w:pStyle w:val="enumlev1"/>
        <w:pPrChange w:id="40" w:author="Spanish" w:date="2022-02-15T08:51:00Z">
          <w:pPr>
            <w:pStyle w:val="enumlev1"/>
            <w:spacing w:line="480" w:lineRule="auto"/>
          </w:pPr>
        </w:pPrChange>
      </w:pPr>
      <w:r w:rsidRPr="00E13663">
        <w:t>•</w:t>
      </w:r>
      <w:r w:rsidRPr="00E13663">
        <w:tab/>
      </w:r>
      <w:r w:rsidR="00A015E8" w:rsidRPr="00E13663">
        <w:t xml:space="preserve">repercusión operacional de Internet, de la convergencia (de servicios o infraestructura) y de los </w:t>
      </w:r>
      <w:ins w:id="41" w:author="Alvarez, Ignacio" w:date="2022-01-07T15:35:00Z">
        <w:r w:rsidR="00A015E8" w:rsidRPr="00E13663">
          <w:t xml:space="preserve">futuros </w:t>
        </w:r>
      </w:ins>
      <w:del w:id="42" w:author="Alvarez, Ignacio" w:date="2022-01-07T15:35:00Z">
        <w:r w:rsidR="00A015E8" w:rsidRPr="00E13663" w:rsidDel="00B266D0">
          <w:delText xml:space="preserve">nuevos </w:delText>
        </w:r>
      </w:del>
      <w:r w:rsidR="00A015E8" w:rsidRPr="00E13663">
        <w:t>servicios, como los servicios superpuestos (OTT), sobre las redes y servicios de telecomunicaciones internacionales</w:t>
      </w:r>
      <w:r w:rsidRPr="00E13663">
        <w:t>.</w:t>
      </w:r>
    </w:p>
    <w:p w14:paraId="37CE6311" w14:textId="6CF8AFCC" w:rsidR="00A015E8" w:rsidRPr="00E13663" w:rsidRDefault="003F26D0">
      <w:pPr>
        <w:rPr>
          <w:i/>
          <w:iCs/>
          <w:rPrChange w:id="43" w:author="Spanish" w:date="2022-02-21T11:06:00Z">
            <w:rPr>
              <w:i/>
              <w:iCs/>
              <w:lang w:val="en-US"/>
            </w:rPr>
          </w:rPrChange>
        </w:rPr>
        <w:pPrChange w:id="44" w:author="Spanish" w:date="2022-02-15T14:00:00Z">
          <w:pPr>
            <w:spacing w:line="480" w:lineRule="auto"/>
          </w:pPr>
        </w:pPrChange>
      </w:pPr>
      <w:r w:rsidRPr="00E13663">
        <w:rPr>
          <w:i/>
          <w:iCs/>
        </w:rPr>
        <w:t>[</w:t>
      </w:r>
      <w:r w:rsidR="00B46D98" w:rsidRPr="00E13663">
        <w:rPr>
          <w:i/>
          <w:iCs/>
          <w:rPrChange w:id="45" w:author="Spanish" w:date="2022-02-21T11:06:00Z">
            <w:rPr>
              <w:iCs/>
              <w:lang w:val="en-US"/>
            </w:rPr>
          </w:rPrChange>
        </w:rPr>
        <w:t xml:space="preserve">No se </w:t>
      </w:r>
      <w:r w:rsidR="00B46D98" w:rsidRPr="00E13663">
        <w:rPr>
          <w:i/>
          <w:iCs/>
        </w:rPr>
        <w:t>han solicitado cambios para los ámbitos generales de estudio.</w:t>
      </w:r>
      <w:r w:rsidRPr="00E13663">
        <w:rPr>
          <w:i/>
          <w:iCs/>
        </w:rPr>
        <w:t>]</w:t>
      </w:r>
    </w:p>
    <w:p w14:paraId="03BB566D" w14:textId="77777777" w:rsidR="006913C5" w:rsidRPr="00E13663" w:rsidRDefault="006913C5" w:rsidP="00AC784D">
      <w:pPr>
        <w:pStyle w:val="Headingb"/>
      </w:pPr>
      <w:r w:rsidRPr="00E13663">
        <w:t>Comisión de Estudio 3 del UIT-T</w:t>
      </w:r>
    </w:p>
    <w:p w14:paraId="44EF3F81" w14:textId="77777777" w:rsidR="006913C5" w:rsidRPr="00E13663" w:rsidRDefault="006913C5" w:rsidP="00AC784D">
      <w:pPr>
        <w:pStyle w:val="Heading4"/>
        <w:ind w:left="0" w:firstLine="0"/>
      </w:pPr>
      <w:r w:rsidRPr="00E13663">
        <w:t>Principios de tarificación y contabilidad y temas relativos a la economía y la política de las telecomunicaciones/TIC internacionales</w:t>
      </w:r>
    </w:p>
    <w:p w14:paraId="296422A3" w14:textId="77777777" w:rsidR="006913C5" w:rsidRPr="00E13663" w:rsidRDefault="006913C5" w:rsidP="00AC784D">
      <w:r w:rsidRPr="00E13663">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de la convergencia (de servicios o infraestructura) y de los nuevos servicios, como los servicios superpuestos (OTT), sobre las redes y servicios de telecomunicaciones internacionales.</w:t>
      </w:r>
    </w:p>
    <w:p w14:paraId="01919AD7" w14:textId="77777777" w:rsidR="006913C5" w:rsidRPr="00E13663" w:rsidRDefault="006913C5" w:rsidP="00AC784D">
      <w:pPr>
        <w:pStyle w:val="Headingb"/>
      </w:pPr>
      <w:bookmarkStart w:id="46" w:name="_Toc509631359"/>
      <w:bookmarkStart w:id="47" w:name="_Toc509631356"/>
      <w:r w:rsidRPr="00E13663">
        <w:t xml:space="preserve">Comisión de </w:t>
      </w:r>
      <w:bookmarkEnd w:id="46"/>
      <w:r w:rsidRPr="00E13663">
        <w:t>Estudio 5</w:t>
      </w:r>
      <w:bookmarkEnd w:id="47"/>
      <w:r w:rsidRPr="00E13663">
        <w:t xml:space="preserve"> del UIT-T</w:t>
      </w:r>
    </w:p>
    <w:p w14:paraId="49EDD27E" w14:textId="17725946" w:rsidR="006913C5" w:rsidRPr="00E13663" w:rsidRDefault="006913C5" w:rsidP="00AC784D">
      <w:pPr>
        <w:pStyle w:val="Heading4"/>
        <w:ind w:left="0" w:firstLine="0"/>
      </w:pPr>
      <w:del w:id="48" w:author="Spanish" w:date="2022-02-15T14:20:00Z">
        <w:r w:rsidRPr="00E13663" w:rsidDel="003211A1">
          <w:delText>M</w:delText>
        </w:r>
      </w:del>
      <w:ins w:id="49" w:author="Spanish" w:date="2022-02-15T14:20:00Z">
        <w:r w:rsidR="003211A1" w:rsidRPr="00E13663">
          <w:t>C</w:t>
        </w:r>
      </w:ins>
      <w:ins w:id="50" w:author="Spanish" w:date="2022-02-17T14:54:00Z">
        <w:r w:rsidR="003F26D0" w:rsidRPr="00E13663">
          <w:t>ampos electromagnéticos</w:t>
        </w:r>
      </w:ins>
      <w:ins w:id="51" w:author="Spanish" w:date="2022-02-15T14:20:00Z">
        <w:r w:rsidR="003211A1" w:rsidRPr="00E13663">
          <w:t>, m</w:t>
        </w:r>
      </w:ins>
      <w:r w:rsidRPr="00E13663">
        <w:t xml:space="preserve">edioambiente, </w:t>
      </w:r>
      <w:del w:id="52" w:author="Spanish" w:date="2022-02-15T14:21:00Z">
        <w:r w:rsidRPr="00E13663" w:rsidDel="003211A1">
          <w:delText>cambio climático</w:delText>
        </w:r>
      </w:del>
      <w:ins w:id="53" w:author="Spanish" w:date="2022-02-15T14:21:00Z">
        <w:r w:rsidR="003211A1" w:rsidRPr="00E13663">
          <w:t>acción climática, digitalización sostenible</w:t>
        </w:r>
      </w:ins>
      <w:r w:rsidRPr="00E13663">
        <w:t xml:space="preserve"> y economía circular</w:t>
      </w:r>
    </w:p>
    <w:p w14:paraId="43B101F1" w14:textId="33AFD866" w:rsidR="006913C5" w:rsidRPr="00E13663" w:rsidRDefault="006913C5">
      <w:pPr>
        <w:pPrChange w:id="54" w:author="Spanish" w:date="2022-02-15T14:22:00Z">
          <w:pPr>
            <w:spacing w:line="480" w:lineRule="auto"/>
          </w:pPr>
        </w:pPrChange>
      </w:pPr>
      <w:r w:rsidRPr="00E13663">
        <w:t>La Comisión de Estudio 5 del UIT-T es responsable de</w:t>
      </w:r>
      <w:ins w:id="55" w:author="Spanish" w:date="2022-02-18T06:55:00Z">
        <w:r w:rsidR="00C520CD" w:rsidRPr="00E13663">
          <w:t xml:space="preserve"> </w:t>
        </w:r>
      </w:ins>
      <w:r w:rsidRPr="00E13663">
        <w:t>l</w:t>
      </w:r>
      <w:ins w:id="56" w:author="Spanish" w:date="2022-02-18T06:55:00Z">
        <w:r w:rsidR="00C520CD" w:rsidRPr="00E13663">
          <w:t>a</w:t>
        </w:r>
      </w:ins>
      <w:r w:rsidRPr="00E13663">
        <w:t xml:space="preserve"> </w:t>
      </w:r>
      <w:ins w:id="57" w:author="Spanish" w:date="2022-02-18T06:55:00Z">
        <w:r w:rsidR="00C520CD" w:rsidRPr="00E13663">
          <w:t>elaboración</w:t>
        </w:r>
      </w:ins>
      <w:ins w:id="58" w:author="Spanish" w:date="2022-02-15T14:22:00Z">
        <w:r w:rsidR="003211A1" w:rsidRPr="00E13663">
          <w:t xml:space="preserve"> de normas </w:t>
        </w:r>
      </w:ins>
      <w:ins w:id="59" w:author="Spanish" w:date="2022-02-18T16:47:00Z">
        <w:r w:rsidR="00EF49FB" w:rsidRPr="00E13663">
          <w:t>relativas a</w:t>
        </w:r>
      </w:ins>
      <w:ins w:id="60" w:author="Spanish" w:date="2022-02-15T14:22:00Z">
        <w:r w:rsidR="003211A1" w:rsidRPr="00E13663">
          <w:t xml:space="preserve"> los aspectos medioambientales de las TIC y las tecnologías digitales y </w:t>
        </w:r>
      </w:ins>
      <w:ins w:id="61" w:author="Spanish" w:date="2022-02-18T16:47:00Z">
        <w:r w:rsidR="00EF49FB" w:rsidRPr="00E13663">
          <w:t xml:space="preserve">a </w:t>
        </w:r>
      </w:ins>
      <w:ins w:id="62" w:author="Spanish" w:date="2022-02-15T14:22:00Z">
        <w:r w:rsidR="003211A1" w:rsidRPr="00E13663">
          <w:t>la protecci</w:t>
        </w:r>
      </w:ins>
      <w:ins w:id="63" w:author="Spanish" w:date="2022-02-15T14:23:00Z">
        <w:r w:rsidR="003211A1" w:rsidRPr="00E13663">
          <w:t xml:space="preserve">ón del medioambiente, </w:t>
        </w:r>
      </w:ins>
      <w:del w:id="64" w:author="Spanish" w:date="2022-02-15T14:23:00Z">
        <w:r w:rsidRPr="00E13663" w:rsidDel="003211A1">
          <w:delText>estudio de los aspectos medioambientales de las TIC,</w:delText>
        </w:r>
      </w:del>
      <w:ins w:id="65" w:author="Spanish" w:date="2022-02-17T14:54:00Z">
        <w:r w:rsidR="003F26D0" w:rsidRPr="00E13663">
          <w:t>incluidos</w:t>
        </w:r>
      </w:ins>
      <w:r w:rsidRPr="00E13663">
        <w:t xml:space="preserve"> los fenómenos electromagnéticos y el cambio climático.</w:t>
      </w:r>
    </w:p>
    <w:p w14:paraId="78A45B81" w14:textId="497804E4" w:rsidR="00A015E8" w:rsidRPr="00E13663" w:rsidRDefault="003211A1">
      <w:pPr>
        <w:rPr>
          <w:rPrChange w:id="66" w:author="Spanish" w:date="2022-02-21T11:06:00Z">
            <w:rPr>
              <w:lang w:val="en-US"/>
            </w:rPr>
          </w:rPrChange>
        </w:rPr>
        <w:pPrChange w:id="67" w:author="Spanish" w:date="2022-02-15T14:22:00Z">
          <w:pPr>
            <w:spacing w:line="480" w:lineRule="auto"/>
          </w:pPr>
        </w:pPrChange>
      </w:pPr>
      <w:ins w:id="68" w:author="Spanish" w:date="2022-02-15T14:24:00Z">
        <w:r w:rsidRPr="00E13663">
          <w:rPr>
            <w:rPrChange w:id="69" w:author="Spanish" w:date="2022-02-21T11:06:00Z">
              <w:rPr>
                <w:lang w:val="en-US"/>
              </w:rPr>
            </w:rPrChange>
          </w:rPr>
          <w:t xml:space="preserve">La Comisión de Estudio 5 estudiará </w:t>
        </w:r>
      </w:ins>
      <w:ins w:id="70" w:author="Spanish" w:date="2022-02-18T16:49:00Z">
        <w:r w:rsidR="00EF49FB" w:rsidRPr="00E13663">
          <w:t>formas d</w:t>
        </w:r>
      </w:ins>
      <w:ins w:id="71" w:author="Spanish" w:date="2022-02-15T14:24:00Z">
        <w:r w:rsidRPr="00E13663">
          <w:t xml:space="preserve">e conformar la transformación digital para </w:t>
        </w:r>
        <w:r w:rsidR="0081089C" w:rsidRPr="00E13663">
          <w:t>garantizar que fomente una transici</w:t>
        </w:r>
      </w:ins>
      <w:ins w:id="72" w:author="Spanish" w:date="2022-02-15T16:02:00Z">
        <w:r w:rsidR="0081089C" w:rsidRPr="00E13663">
          <w:t>ón hacia sociedades más sostenibles.</w:t>
        </w:r>
      </w:ins>
    </w:p>
    <w:p w14:paraId="545765B7" w14:textId="00D252CE" w:rsidR="006913C5" w:rsidRPr="00E13663" w:rsidRDefault="006913C5">
      <w:pPr>
        <w:pPrChange w:id="73" w:author="Spanish" w:date="2022-02-15T16:02:00Z">
          <w:pPr>
            <w:spacing w:line="480" w:lineRule="auto"/>
          </w:pPr>
        </w:pPrChange>
      </w:pPr>
      <w:r w:rsidRPr="00E13663">
        <w:t>La Comisión de Estudio 5 también estudiará cuestiones relacionadas con la capacidad de resistencia, la exposición de las personas a los campos electromagnéticos, la economía circular, la eficiencia energética, la adaptación al cambio climático y la mitigación de sus efectos.</w:t>
      </w:r>
      <w:ins w:id="74" w:author="Spanish" w:date="2022-02-15T16:03:00Z">
        <w:r w:rsidR="0081089C" w:rsidRPr="00E13663">
          <w:t xml:space="preserve"> </w:t>
        </w:r>
      </w:ins>
      <w:ins w:id="75" w:author="Spanish" w:date="2022-02-18T06:57:00Z">
        <w:r w:rsidR="00C520CD" w:rsidRPr="00E13663">
          <w:t xml:space="preserve">Además, </w:t>
        </w:r>
        <w:r w:rsidR="00C520CD" w:rsidRPr="00E13663">
          <w:lastRenderedPageBreak/>
          <w:t>elaborar</w:t>
        </w:r>
      </w:ins>
      <w:ins w:id="76" w:author="Spanish" w:date="2022-02-15T16:03:00Z">
        <w:r w:rsidR="0081089C" w:rsidRPr="00E13663">
          <w:t xml:space="preserve">á normas internacionales, directrices, documentos técnicos y marcos de evaluación </w:t>
        </w:r>
      </w:ins>
      <w:ins w:id="77" w:author="Spanish" w:date="2022-02-15T16:04:00Z">
        <w:r w:rsidR="0081089C" w:rsidRPr="00E13663">
          <w:t xml:space="preserve">para fomentar el uso y el despliegue sostenibles de </w:t>
        </w:r>
      </w:ins>
      <w:ins w:id="78" w:author="Spanish" w:date="2022-02-18T06:57:00Z">
        <w:r w:rsidR="00C520CD" w:rsidRPr="00E13663">
          <w:t xml:space="preserve">las </w:t>
        </w:r>
      </w:ins>
      <w:ins w:id="79" w:author="Spanish" w:date="2022-02-15T16:04:00Z">
        <w:r w:rsidR="0081089C" w:rsidRPr="00E13663">
          <w:t>TIC y</w:t>
        </w:r>
      </w:ins>
      <w:ins w:id="80" w:author="Spanish" w:date="2022-02-18T06:57:00Z">
        <w:r w:rsidR="00C520CD" w:rsidRPr="00E13663">
          <w:t xml:space="preserve"> las</w:t>
        </w:r>
      </w:ins>
      <w:ins w:id="81" w:author="Spanish" w:date="2022-02-15T16:04:00Z">
        <w:r w:rsidR="0081089C" w:rsidRPr="00E13663">
          <w:t xml:space="preserve"> tecnologías digitales, y evaluará el rendimiento medioambiental (incluidas las cuestiones relativas a la biodiversidad) de tecnologías digitales </w:t>
        </w:r>
      </w:ins>
      <w:ins w:id="82" w:author="Spanish" w:date="2022-02-18T06:58:00Z">
        <w:r w:rsidR="00C520CD" w:rsidRPr="00E13663">
          <w:t xml:space="preserve">tales </w:t>
        </w:r>
      </w:ins>
      <w:ins w:id="83" w:author="Spanish" w:date="2022-02-15T16:04:00Z">
        <w:r w:rsidR="0081089C" w:rsidRPr="00E13663">
          <w:t>como</w:t>
        </w:r>
      </w:ins>
      <w:ins w:id="84" w:author="Spanish" w:date="2022-02-15T16:05:00Z">
        <w:r w:rsidR="0081089C" w:rsidRPr="00E13663">
          <w:t xml:space="preserve"> la 5G, la inteligencia artificial, la fabricación inteligente</w:t>
        </w:r>
      </w:ins>
      <w:ins w:id="85" w:author="Spanish" w:date="2022-02-18T06:58:00Z">
        <w:r w:rsidR="00C520CD" w:rsidRPr="00E13663">
          <w:t xml:space="preserve"> y</w:t>
        </w:r>
      </w:ins>
      <w:ins w:id="86" w:author="Spanish" w:date="2022-02-15T16:05:00Z">
        <w:r w:rsidR="0081089C" w:rsidRPr="00E13663">
          <w:t xml:space="preserve"> la automatización.</w:t>
        </w:r>
      </w:ins>
    </w:p>
    <w:p w14:paraId="37E5EF14" w14:textId="77777777" w:rsidR="006913C5" w:rsidRPr="00E13663" w:rsidDel="00A015E8" w:rsidRDefault="006913C5" w:rsidP="00AC784D">
      <w:pPr>
        <w:rPr>
          <w:del w:id="87" w:author="Spanish" w:date="2022-02-14T14:10:00Z"/>
        </w:rPr>
      </w:pPr>
      <w:del w:id="88" w:author="Spanish" w:date="2022-02-14T14:10:00Z">
        <w:r w:rsidRPr="00E13663" w:rsidDel="00A015E8">
          <w:delText>Se encarga de los estudios relativos a:</w:delText>
        </w:r>
      </w:del>
    </w:p>
    <w:p w14:paraId="0B11A4B1" w14:textId="77777777" w:rsidR="006913C5" w:rsidRPr="00E13663" w:rsidDel="00A015E8" w:rsidRDefault="006913C5" w:rsidP="00AC784D">
      <w:pPr>
        <w:pStyle w:val="enumlev1"/>
        <w:rPr>
          <w:del w:id="89" w:author="Spanish" w:date="2022-02-14T14:10:00Z"/>
        </w:rPr>
      </w:pPr>
      <w:del w:id="90" w:author="Spanish" w:date="2022-02-14T14:10:00Z">
        <w:r w:rsidRPr="00E13663" w:rsidDel="00A015E8">
          <w:delText>•</w:delText>
        </w:r>
        <w:r w:rsidRPr="00E13663" w:rsidDel="00A015E8">
          <w:tab/>
          <w:delText>la protección de redes y equipos de telecomunicaciones contra las interferencias y las descargas eléctricas;</w:delText>
        </w:r>
      </w:del>
    </w:p>
    <w:p w14:paraId="3EE7C649" w14:textId="77777777" w:rsidR="006913C5" w:rsidRPr="00E13663" w:rsidDel="00A015E8" w:rsidRDefault="006913C5" w:rsidP="00AC784D">
      <w:pPr>
        <w:pStyle w:val="enumlev1"/>
        <w:rPr>
          <w:del w:id="91" w:author="Spanish" w:date="2022-02-14T14:10:00Z"/>
        </w:rPr>
      </w:pPr>
      <w:del w:id="92" w:author="Spanish" w:date="2022-02-14T14:10:00Z">
        <w:r w:rsidRPr="00E13663" w:rsidDel="00A015E8">
          <w:delText>•</w:delText>
        </w:r>
        <w:r w:rsidRPr="00E13663" w:rsidDel="00A015E8">
          <w:tab/>
          <w:delText>la compatibilidad electromagnética (EMC), los efectos de las radiaciones corpusculares y la evaluación de la exposición de las personas a los campos electromagnéticos (EMF) producidos por instalaciones y dispositivos TIC, incluidos teléfonos celulares y estaciones base;</w:delText>
        </w:r>
      </w:del>
    </w:p>
    <w:p w14:paraId="5CAEA9E5" w14:textId="77777777" w:rsidR="006913C5" w:rsidRPr="00E13663" w:rsidDel="00A015E8" w:rsidRDefault="006913C5" w:rsidP="00AC784D">
      <w:pPr>
        <w:pStyle w:val="enumlev1"/>
        <w:rPr>
          <w:del w:id="93" w:author="Spanish" w:date="2022-02-14T14:10:00Z"/>
        </w:rPr>
      </w:pPr>
      <w:del w:id="94" w:author="Spanish" w:date="2022-02-14T14:10:00Z">
        <w:r w:rsidRPr="00E13663" w:rsidDel="00A015E8">
          <w:delText>•</w:delText>
        </w:r>
        <w:r w:rsidRPr="00E13663" w:rsidDel="00A015E8">
          <w:tab/>
          <w:delText>la planta exterior de redes de cobre existentes y las correspondientes instalaciones en interiores;</w:delText>
        </w:r>
      </w:del>
    </w:p>
    <w:p w14:paraId="33B8AC0E" w14:textId="77777777" w:rsidR="006913C5" w:rsidRPr="00E13663" w:rsidDel="00A015E8" w:rsidRDefault="006913C5" w:rsidP="00AC784D">
      <w:pPr>
        <w:pStyle w:val="enumlev1"/>
        <w:rPr>
          <w:del w:id="95" w:author="Spanish" w:date="2022-02-14T14:10:00Z"/>
        </w:rPr>
      </w:pPr>
      <w:del w:id="96" w:author="Spanish" w:date="2022-02-14T14:10:00Z">
        <w:r w:rsidRPr="00E13663" w:rsidDel="00A015E8">
          <w:delText>•</w:delText>
        </w:r>
        <w:r w:rsidRPr="00E13663" w:rsidDel="00A015E8">
          <w:tab/>
          <w:delText>el fomento de la eficiencia energética y las energías limpias y sostenibles en el sector de las TIC; y</w:delText>
        </w:r>
      </w:del>
    </w:p>
    <w:p w14:paraId="4EAD6436" w14:textId="77777777" w:rsidR="006913C5" w:rsidRPr="00E13663" w:rsidDel="00A015E8" w:rsidRDefault="006913C5" w:rsidP="00AC784D">
      <w:pPr>
        <w:pStyle w:val="enumlev1"/>
        <w:rPr>
          <w:del w:id="97" w:author="Spanish" w:date="2022-02-14T14:10:00Z"/>
        </w:rPr>
      </w:pPr>
      <w:del w:id="98" w:author="Spanish" w:date="2022-02-14T14:10:00Z">
        <w:r w:rsidRPr="00E13663" w:rsidDel="00A015E8">
          <w:delText>•</w:delText>
        </w:r>
        <w:r w:rsidRPr="00E13663" w:rsidDel="00A015E8">
          <w:tab/>
          <w:delText>los métodos de evaluación del impacto medioambiental de las TIC, la publicación de directrices sobre la utilización de las TIC de manera inocua para el medio ambiente, la resolución de los problemas que plantean los residuos</w:delText>
        </w:r>
        <w:r w:rsidRPr="00E13663" w:rsidDel="00A015E8">
          <w:noBreakHyphen/>
          <w:delText>e (incluidas, además, las repercusiones medioambientales de los dispositivos falsificados), el fomento del reciclaje de metales raros y la eficiencia energética de las TIC, incluidas las infraestructuras.</w:delText>
        </w:r>
      </w:del>
    </w:p>
    <w:p w14:paraId="6CEA3E43" w14:textId="350A980A" w:rsidR="00A015E8" w:rsidRPr="00E13663" w:rsidRDefault="0081089C" w:rsidP="00AC784D">
      <w:pPr>
        <w:rPr>
          <w:ins w:id="99" w:author="Spanish" w:date="2022-02-14T14:11:00Z"/>
          <w:rPrChange w:id="100" w:author="Spanish" w:date="2022-02-21T11:06:00Z">
            <w:rPr>
              <w:ins w:id="101" w:author="Spanish" w:date="2022-02-14T14:11:00Z"/>
              <w:lang w:val="en-US"/>
            </w:rPr>
          </w:rPrChange>
        </w:rPr>
      </w:pPr>
      <w:ins w:id="102" w:author="Spanish" w:date="2022-02-15T16:06:00Z">
        <w:r w:rsidRPr="00E13663">
          <w:rPr>
            <w:rPrChange w:id="103" w:author="Spanish" w:date="2022-02-21T11:06:00Z">
              <w:rPr>
                <w:lang w:val="en-US"/>
              </w:rPr>
            </w:rPrChange>
          </w:rPr>
          <w:t xml:space="preserve">La </w:t>
        </w:r>
      </w:ins>
      <w:ins w:id="104" w:author="Spanish" w:date="2022-02-15T16:12:00Z">
        <w:r w:rsidRPr="00E13663">
          <w:t>CE</w:t>
        </w:r>
      </w:ins>
      <w:ins w:id="105" w:author="Spanish" w:date="2022-02-15T16:06:00Z">
        <w:r w:rsidRPr="00E13663">
          <w:rPr>
            <w:rPrChange w:id="106" w:author="Spanish" w:date="2022-02-21T11:06:00Z">
              <w:rPr>
                <w:lang w:val="en-US"/>
              </w:rPr>
            </w:rPrChange>
          </w:rPr>
          <w:t xml:space="preserve"> 5 se encarga</w:t>
        </w:r>
      </w:ins>
      <w:ins w:id="107" w:author="Spanish" w:date="2022-02-18T06:58:00Z">
        <w:r w:rsidR="00D4200B" w:rsidRPr="00E13663">
          <w:t xml:space="preserve"> asimismo</w:t>
        </w:r>
      </w:ins>
      <w:ins w:id="108" w:author="Spanish" w:date="2022-02-15T16:06:00Z">
        <w:r w:rsidRPr="00E13663">
          <w:rPr>
            <w:rPrChange w:id="109" w:author="Spanish" w:date="2022-02-21T11:06:00Z">
              <w:rPr>
                <w:lang w:val="en-US"/>
              </w:rPr>
            </w:rPrChange>
          </w:rPr>
          <w:t xml:space="preserve"> de estudiar marcos y metodologías de diseño para </w:t>
        </w:r>
      </w:ins>
      <w:ins w:id="110" w:author="Spanish" w:date="2022-02-15T16:07:00Z">
        <w:r w:rsidRPr="00E13663">
          <w:t>reducir</w:t>
        </w:r>
      </w:ins>
      <w:ins w:id="111" w:author="Spanish" w:date="2022-02-15T16:06:00Z">
        <w:r w:rsidRPr="00E13663">
          <w:rPr>
            <w:rPrChange w:id="112" w:author="Spanish" w:date="2022-02-21T11:06:00Z">
              <w:rPr>
                <w:lang w:val="en-US"/>
              </w:rPr>
            </w:rPrChange>
          </w:rPr>
          <w:t xml:space="preserve"> el volumen de </w:t>
        </w:r>
      </w:ins>
      <w:ins w:id="113" w:author="Spanish" w:date="2022-02-15T16:07:00Z">
        <w:r w:rsidRPr="00E13663">
          <w:t>residuos electrónicos y mitigar sus efectos adversos sobre el medioambiente, así como para fomentar la transición hacia una economía circular</w:t>
        </w:r>
      </w:ins>
      <w:ins w:id="114" w:author="Spanish" w:date="2022-02-14T14:11:00Z">
        <w:r w:rsidR="00A015E8" w:rsidRPr="00E13663">
          <w:rPr>
            <w:rPrChange w:id="115" w:author="Spanish" w:date="2022-02-21T11:06:00Z">
              <w:rPr>
                <w:lang w:val="en-US"/>
              </w:rPr>
            </w:rPrChange>
          </w:rPr>
          <w:t>.</w:t>
        </w:r>
      </w:ins>
    </w:p>
    <w:p w14:paraId="71637797" w14:textId="554291B0" w:rsidR="00A015E8" w:rsidRPr="00E13663" w:rsidRDefault="0081089C">
      <w:pPr>
        <w:rPr>
          <w:ins w:id="116" w:author="Spanish" w:date="2022-02-14T14:12:00Z"/>
          <w:rPrChange w:id="117" w:author="Spanish" w:date="2022-02-21T11:06:00Z">
            <w:rPr>
              <w:ins w:id="118" w:author="Spanish" w:date="2022-02-14T14:12:00Z"/>
              <w:lang w:val="en-US"/>
            </w:rPr>
          </w:rPrChange>
        </w:rPr>
        <w:pPrChange w:id="119" w:author="Spanish" w:date="2022-02-15T16:06:00Z">
          <w:pPr>
            <w:pStyle w:val="enumlev1"/>
          </w:pPr>
        </w:pPrChange>
      </w:pPr>
      <w:ins w:id="120" w:author="Spanish" w:date="2022-02-15T16:07:00Z">
        <w:r w:rsidRPr="00E13663">
          <w:t xml:space="preserve">La </w:t>
        </w:r>
      </w:ins>
      <w:ins w:id="121" w:author="Spanish" w:date="2022-02-15T16:12:00Z">
        <w:r w:rsidRPr="00E13663">
          <w:t xml:space="preserve">CE </w:t>
        </w:r>
      </w:ins>
      <w:ins w:id="122" w:author="Spanish" w:date="2022-02-15T16:07:00Z">
        <w:r w:rsidRPr="00E13663">
          <w:t xml:space="preserve">5 desempeña un papel </w:t>
        </w:r>
      </w:ins>
      <w:ins w:id="123" w:author="Spanish" w:date="2022-02-15T16:08:00Z">
        <w:r w:rsidRPr="00E13663">
          <w:t xml:space="preserve">más amplio en la evaluación de los efectos de las TIC sobre la aceleración de la adaptación al cambio climático y las acciones de mitigación, especialmente en las industrias (incluido el sector de las TIC), las ciudades y las zonas </w:t>
        </w:r>
      </w:ins>
      <w:ins w:id="124" w:author="Spanish" w:date="2022-02-15T16:10:00Z">
        <w:r w:rsidRPr="00E13663">
          <w:t xml:space="preserve">y </w:t>
        </w:r>
      </w:ins>
      <w:ins w:id="125" w:author="Spanish" w:date="2022-02-15T16:08:00Z">
        <w:r w:rsidRPr="00E13663">
          <w:t>comunidades</w:t>
        </w:r>
      </w:ins>
      <w:ins w:id="126" w:author="Spanish" w:date="2022-02-15T16:10:00Z">
        <w:r w:rsidRPr="00E13663">
          <w:t xml:space="preserve"> rurales</w:t>
        </w:r>
      </w:ins>
      <w:ins w:id="127" w:author="Spanish" w:date="2022-02-14T14:11:00Z">
        <w:r w:rsidR="00A015E8" w:rsidRPr="00E13663">
          <w:rPr>
            <w:rPrChange w:id="128" w:author="Spanish" w:date="2022-02-21T11:06:00Z">
              <w:rPr>
                <w:lang w:val="en-US"/>
              </w:rPr>
            </w:rPrChange>
          </w:rPr>
          <w:t>.</w:t>
        </w:r>
      </w:ins>
      <w:ins w:id="129" w:author="Spanish" w:date="2022-02-15T16:09:00Z">
        <w:r w:rsidRPr="00E13663">
          <w:t xml:space="preserve"> A tal efecto, la </w:t>
        </w:r>
      </w:ins>
      <w:ins w:id="130" w:author="Spanish" w:date="2022-02-15T16:12:00Z">
        <w:r w:rsidRPr="00E13663">
          <w:t xml:space="preserve">CE </w:t>
        </w:r>
      </w:ins>
      <w:ins w:id="131" w:author="Spanish" w:date="2022-02-15T16:09:00Z">
        <w:r w:rsidRPr="00E13663">
          <w:t xml:space="preserve">5 trabaja también </w:t>
        </w:r>
      </w:ins>
      <w:ins w:id="132" w:author="Spanish" w:date="2022-02-18T07:27:00Z">
        <w:r w:rsidR="00815923" w:rsidRPr="00E13663">
          <w:t>en la elaboración de</w:t>
        </w:r>
      </w:ins>
      <w:ins w:id="133" w:author="Spanish" w:date="2022-02-15T16:09:00Z">
        <w:r w:rsidRPr="00E13663">
          <w:t xml:space="preserve"> normas y directrices para la construcción de infraestructuras de TIC resilientes en zonas y comunidades rurales, as</w:t>
        </w:r>
      </w:ins>
      <w:ins w:id="134" w:author="Spanish" w:date="2022-02-15T16:10:00Z">
        <w:r w:rsidRPr="00E13663">
          <w:t xml:space="preserve">í como </w:t>
        </w:r>
      </w:ins>
      <w:ins w:id="135" w:author="Spanish" w:date="2022-02-18T07:28:00Z">
        <w:r w:rsidR="00815923" w:rsidRPr="00E13663">
          <w:t xml:space="preserve">en el </w:t>
        </w:r>
      </w:ins>
      <w:ins w:id="136" w:author="Spanish" w:date="2022-02-15T16:10:00Z">
        <w:r w:rsidRPr="00E13663">
          <w:t>desarroll</w:t>
        </w:r>
      </w:ins>
      <w:ins w:id="137" w:author="Spanish" w:date="2022-02-18T07:28:00Z">
        <w:r w:rsidR="00815923" w:rsidRPr="00E13663">
          <w:t>o de</w:t>
        </w:r>
      </w:ins>
      <w:ins w:id="138" w:author="Spanish" w:date="2022-02-15T16:10:00Z">
        <w:r w:rsidRPr="00E13663">
          <w:t xml:space="preserve"> metodologías de evaluación de las trayectorias del sector de las TIC en relaci</w:t>
        </w:r>
      </w:ins>
      <w:ins w:id="139" w:author="Spanish" w:date="2022-02-15T16:11:00Z">
        <w:r w:rsidRPr="00E13663">
          <w:t>ón con la Agenda 2030 de las Naciones Unidas para el Desarrollo Sostenible y el Acuerdo de París.</w:t>
        </w:r>
      </w:ins>
    </w:p>
    <w:p w14:paraId="0FEFC163" w14:textId="170D0FEB" w:rsidR="00BC72F4" w:rsidRPr="00E13663" w:rsidRDefault="00BC72F4">
      <w:pPr>
        <w:rPr>
          <w:ins w:id="140" w:author="Spanish" w:date="2022-02-14T14:12:00Z"/>
        </w:rPr>
        <w:pPrChange w:id="141" w:author="Spanish" w:date="2022-02-15T16:13:00Z">
          <w:pPr>
            <w:pStyle w:val="enumlev1"/>
          </w:pPr>
        </w:pPrChange>
      </w:pPr>
      <w:ins w:id="142" w:author="Spanish" w:date="2022-02-14T14:12:00Z">
        <w:r w:rsidRPr="00E13663">
          <w:t xml:space="preserve">Además de sus actividades centradas en el clima, </w:t>
        </w:r>
        <w:r w:rsidR="0098209A" w:rsidRPr="00E13663">
          <w:t>la CE 5 persigue</w:t>
        </w:r>
        <w:r w:rsidRPr="00E13663">
          <w:t xml:space="preserve"> </w:t>
        </w:r>
      </w:ins>
      <w:ins w:id="143" w:author="Spanish" w:date="2022-02-15T16:12:00Z">
        <w:r w:rsidR="0098209A" w:rsidRPr="00E13663">
          <w:t>otros cinco</w:t>
        </w:r>
      </w:ins>
      <w:ins w:id="144" w:author="Spanish" w:date="2022-02-14T14:12:00Z">
        <w:r w:rsidRPr="00E13663">
          <w:t xml:space="preserve"> objetivos. El primero es proteger</w:t>
        </w:r>
      </w:ins>
      <w:ins w:id="145" w:author="Spanish" w:date="2022-02-15T16:13:00Z">
        <w:r w:rsidR="0098209A" w:rsidRPr="00E13663">
          <w:t xml:space="preserve"> las ITC (incluyendo</w:t>
        </w:r>
      </w:ins>
      <w:ins w:id="146" w:author="Spanish" w:date="2022-02-14T14:12:00Z">
        <w:r w:rsidRPr="00E13663">
          <w:t xml:space="preserve"> los equipos y las instalaciones de telecomunicaciones</w:t>
        </w:r>
      </w:ins>
      <w:ins w:id="147" w:author="Spanish" w:date="2022-02-15T16:13:00Z">
        <w:r w:rsidR="0098209A" w:rsidRPr="00E13663">
          <w:t>)</w:t>
        </w:r>
      </w:ins>
      <w:ins w:id="148" w:author="Spanish" w:date="2022-02-14T14:12:00Z">
        <w:r w:rsidRPr="00E13663">
          <w:t xml:space="preserve"> contra los daños y el mal funcionamiento debido</w:t>
        </w:r>
      </w:ins>
      <w:ins w:id="149" w:author="Spanish" w:date="2022-02-18T16:51:00Z">
        <w:r w:rsidR="00EF49FB" w:rsidRPr="00E13663">
          <w:t>s</w:t>
        </w:r>
      </w:ins>
      <w:ins w:id="150" w:author="Spanish" w:date="2022-02-14T14:12:00Z">
        <w:r w:rsidRPr="00E13663">
          <w:t xml:space="preserve"> a perturbaciones electromagnéticas</w:t>
        </w:r>
      </w:ins>
      <w:ins w:id="151" w:author="Spanish" w:date="2022-02-15T16:13:00Z">
        <w:r w:rsidR="0098209A" w:rsidRPr="00E13663">
          <w:t>,</w:t>
        </w:r>
      </w:ins>
      <w:ins w:id="152" w:author="Spanish" w:date="2022-02-14T14:12:00Z">
        <w:r w:rsidRPr="00E13663">
          <w:t xml:space="preserve"> como las de los rayos</w:t>
        </w:r>
      </w:ins>
      <w:ins w:id="153" w:author="Spanish" w:date="2022-02-15T16:13:00Z">
        <w:r w:rsidR="0098209A" w:rsidRPr="00E13663">
          <w:t xml:space="preserve"> o las radiaciones de partículas</w:t>
        </w:r>
      </w:ins>
      <w:ins w:id="154" w:author="Spanish" w:date="2022-02-14T14:12:00Z">
        <w:r w:rsidRPr="00E13663">
          <w:t>. En este campo, la CE 5 es uno de los órganos de normalización más experimentado</w:t>
        </w:r>
      </w:ins>
      <w:ins w:id="155" w:author="Spanish" w:date="2022-02-18T07:30:00Z">
        <w:r w:rsidR="00815923" w:rsidRPr="00E13663">
          <w:t>s</w:t>
        </w:r>
      </w:ins>
      <w:ins w:id="156" w:author="Spanish" w:date="2022-02-14T14:12:00Z">
        <w:r w:rsidRPr="00E13663">
          <w:t xml:space="preserve"> y respetado</w:t>
        </w:r>
      </w:ins>
      <w:ins w:id="157" w:author="Spanish" w:date="2022-02-18T07:30:00Z">
        <w:r w:rsidR="00815923" w:rsidRPr="00E13663">
          <w:t>s</w:t>
        </w:r>
      </w:ins>
      <w:ins w:id="158" w:author="Spanish" w:date="2022-02-14T14:12:00Z">
        <w:r w:rsidRPr="00E13663">
          <w:t xml:space="preserve"> del mundo.</w:t>
        </w:r>
      </w:ins>
    </w:p>
    <w:p w14:paraId="7BDAAB3C" w14:textId="068365A9" w:rsidR="00BC72F4" w:rsidRPr="00E13663" w:rsidRDefault="00BC72F4">
      <w:pPr>
        <w:rPr>
          <w:ins w:id="159" w:author="Spanish" w:date="2022-02-14T14:11:00Z"/>
          <w:rPrChange w:id="160" w:author="Spanish" w:date="2022-02-21T11:06:00Z">
            <w:rPr>
              <w:ins w:id="161" w:author="Spanish" w:date="2022-02-14T14:11:00Z"/>
              <w:lang w:val="fr-CH"/>
            </w:rPr>
          </w:rPrChange>
        </w:rPr>
        <w:pPrChange w:id="162" w:author="Spanish" w:date="2022-02-15T16:14:00Z">
          <w:pPr>
            <w:pStyle w:val="enumlev1"/>
          </w:pPr>
        </w:pPrChange>
      </w:pPr>
      <w:ins w:id="163" w:author="Spanish" w:date="2022-02-14T14:13:00Z">
        <w:r w:rsidRPr="00E13663">
          <w:t xml:space="preserve">El segundo consiste en garantizar la seguridad del personal y los usuarios de las redes contra </w:t>
        </w:r>
      </w:ins>
      <w:ins w:id="164" w:author="Spanish" w:date="2022-02-15T16:14:00Z">
        <w:r w:rsidR="0098209A" w:rsidRPr="00E13663">
          <w:t>los peligros eléctricos que entrañan las redes de TIC</w:t>
        </w:r>
      </w:ins>
      <w:ins w:id="165" w:author="Spanish" w:date="2022-02-14T14:13:00Z">
        <w:r w:rsidRPr="00E13663">
          <w:t xml:space="preserve">. El tercero es evitar los riesgos para la salud que </w:t>
        </w:r>
      </w:ins>
      <w:ins w:id="166" w:author="Spanish" w:date="2022-02-18T07:30:00Z">
        <w:r w:rsidR="00815923" w:rsidRPr="00E13663">
          <w:t>conllevan</w:t>
        </w:r>
      </w:ins>
      <w:ins w:id="167" w:author="Spanish" w:date="2022-02-14T14:13:00Z">
        <w:r w:rsidRPr="00E13663">
          <w:t xml:space="preserve"> los campos electromagnéticos (CEM) producidos por los dispositivos e instalaciones de telecomunicaciones.</w:t>
        </w:r>
        <w:r w:rsidRPr="00E13663">
          <w:rPr>
            <w:rPrChange w:id="168" w:author="Spanish" w:date="2022-02-21T11:06:00Z">
              <w:rPr>
                <w:lang w:val="en-GB"/>
              </w:rPr>
            </w:rPrChange>
          </w:rPr>
          <w:t xml:space="preserve"> </w:t>
        </w:r>
      </w:ins>
      <w:ins w:id="169" w:author="Spanish" w:date="2022-02-15T16:14:00Z">
        <w:r w:rsidR="0098209A" w:rsidRPr="00E13663">
          <w:rPr>
            <w:rPrChange w:id="170" w:author="Spanish" w:date="2022-02-21T11:06:00Z">
              <w:rPr>
                <w:lang w:val="en-US"/>
              </w:rPr>
            </w:rPrChange>
          </w:rPr>
          <w:t>L</w:t>
        </w:r>
        <w:r w:rsidR="0098209A" w:rsidRPr="00E13663">
          <w:t>a CE 5 desarrollar</w:t>
        </w:r>
      </w:ins>
      <w:ins w:id="171" w:author="Spanish" w:date="2022-02-15T16:15:00Z">
        <w:r w:rsidR="0098209A" w:rsidRPr="00E13663">
          <w:t xml:space="preserve">á normas para proporcionar a operarios, fabricantes y agencias gubernamentales las herramientas necesarias para evaluar los niveles de CEM y para verificar el cumplimiento con las directrices y los </w:t>
        </w:r>
      </w:ins>
      <w:ins w:id="172" w:author="Spanish" w:date="2022-02-15T16:16:00Z">
        <w:r w:rsidR="0098209A" w:rsidRPr="00E13663">
          <w:t>límites de exposición de las personas</w:t>
        </w:r>
      </w:ins>
      <w:ins w:id="173" w:author="Spanish" w:date="2022-02-15T16:15:00Z">
        <w:r w:rsidR="0098209A" w:rsidRPr="00E13663">
          <w:t xml:space="preserve"> recomendados por la Organización Mundial de la Salud (OMS)</w:t>
        </w:r>
      </w:ins>
      <w:ins w:id="174" w:author="Spanish" w:date="2022-02-14T14:13:00Z">
        <w:r w:rsidRPr="00E13663">
          <w:rPr>
            <w:rPrChange w:id="175" w:author="Spanish" w:date="2022-02-21T11:06:00Z">
              <w:rPr>
                <w:lang w:val="en-US"/>
              </w:rPr>
            </w:rPrChange>
          </w:rPr>
          <w:t>.</w:t>
        </w:r>
      </w:ins>
      <w:ins w:id="176" w:author="Spanish" w:date="2022-02-15T16:16:00Z">
        <w:r w:rsidR="0098209A" w:rsidRPr="00E13663">
          <w:t xml:space="preserve"> El cuarto consiste en garantizar una excelente fiabilidad y una baja latencia para los servicios de redes de alta velocidad, planteando requisitos </w:t>
        </w:r>
      </w:ins>
      <w:ins w:id="177" w:author="Spanish" w:date="2022-02-15T16:17:00Z">
        <w:r w:rsidR="0098209A" w:rsidRPr="00E13663">
          <w:t xml:space="preserve">sobre capacidad de resistencia y </w:t>
        </w:r>
      </w:ins>
      <w:ins w:id="178" w:author="Spanish" w:date="2022-02-17T15:51:00Z">
        <w:r w:rsidR="00581020" w:rsidRPr="00E13663">
          <w:t>compatibilidad electromagnética</w:t>
        </w:r>
      </w:ins>
      <w:ins w:id="179" w:author="Spanish" w:date="2022-02-15T16:17:00Z">
        <w:r w:rsidR="0098209A" w:rsidRPr="00E13663">
          <w:t>.</w:t>
        </w:r>
      </w:ins>
      <w:ins w:id="180" w:author="Spanish" w:date="2022-02-15T16:16:00Z">
        <w:r w:rsidR="0098209A" w:rsidRPr="00E13663">
          <w:t xml:space="preserve"> </w:t>
        </w:r>
      </w:ins>
      <w:ins w:id="181" w:author="Spanish" w:date="2022-02-15T16:30:00Z">
        <w:r w:rsidR="00590259" w:rsidRPr="00E13663">
          <w:t xml:space="preserve">El quinto </w:t>
        </w:r>
      </w:ins>
      <w:ins w:id="182" w:author="Spanish" w:date="2022-02-18T07:31:00Z">
        <w:r w:rsidR="00815923" w:rsidRPr="00E13663">
          <w:t>gira en torno a</w:t>
        </w:r>
      </w:ins>
      <w:ins w:id="183" w:author="Spanish" w:date="2022-02-17T15:51:00Z">
        <w:r w:rsidR="00581020" w:rsidRPr="00E13663">
          <w:t xml:space="preserve"> la compatibilidad electromagnética</w:t>
        </w:r>
      </w:ins>
      <w:ins w:id="184" w:author="Spanish" w:date="2022-02-15T16:31:00Z">
        <w:r w:rsidR="00590259" w:rsidRPr="00E13663">
          <w:t>, que</w:t>
        </w:r>
      </w:ins>
      <w:ins w:id="185" w:author="Spanish" w:date="2022-02-14T14:13:00Z">
        <w:r w:rsidRPr="00E13663">
          <w:t xml:space="preserve"> </w:t>
        </w:r>
      </w:ins>
      <w:ins w:id="186" w:author="Spanish" w:date="2022-02-17T15:51:00Z">
        <w:r w:rsidR="00581020" w:rsidRPr="00E13663">
          <w:t>es</w:t>
        </w:r>
      </w:ins>
      <w:ins w:id="187" w:author="Spanish" w:date="2022-02-14T14:13:00Z">
        <w:r w:rsidRPr="00E13663">
          <w:t xml:space="preserve"> otro</w:t>
        </w:r>
        <w:r w:rsidR="00590259" w:rsidRPr="00E13663">
          <w:t xml:space="preserve"> componente clave de esta </w:t>
        </w:r>
      </w:ins>
      <w:ins w:id="188" w:author="Spanish" w:date="2022-02-17T15:52:00Z">
        <w:r w:rsidR="00581020" w:rsidRPr="00E13663">
          <w:t>labor, y consiste en</w:t>
        </w:r>
      </w:ins>
      <w:ins w:id="189" w:author="Spanish" w:date="2022-02-14T14:13:00Z">
        <w:r w:rsidRPr="00E13663">
          <w:t xml:space="preserve"> garantizar que la funcionalidad de los equipos de telecomunicaciones no se ve</w:t>
        </w:r>
      </w:ins>
      <w:ins w:id="190" w:author="Spanish" w:date="2022-02-15T16:31:00Z">
        <w:r w:rsidR="00590259" w:rsidRPr="00E13663">
          <w:t>a</w:t>
        </w:r>
      </w:ins>
      <w:ins w:id="191" w:author="Spanish" w:date="2022-02-14T14:13:00Z">
        <w:r w:rsidRPr="00E13663">
          <w:t xml:space="preserve"> </w:t>
        </w:r>
      </w:ins>
      <w:ins w:id="192" w:author="Spanish" w:date="2022-02-15T16:31:00Z">
        <w:r w:rsidR="00590259" w:rsidRPr="00E13663">
          <w:t>comprometida</w:t>
        </w:r>
      </w:ins>
      <w:ins w:id="193" w:author="Spanish" w:date="2022-02-14T14:13:00Z">
        <w:r w:rsidRPr="00E13663">
          <w:t xml:space="preserve"> por la interferencia electromagnética </w:t>
        </w:r>
      </w:ins>
      <w:ins w:id="194" w:author="Spanish" w:date="2022-02-17T16:04:00Z">
        <w:r w:rsidR="00C0374A" w:rsidRPr="00E13663">
          <w:t>vinculada a</w:t>
        </w:r>
      </w:ins>
      <w:ins w:id="195" w:author="Spanish" w:date="2022-02-18T07:32:00Z">
        <w:r w:rsidR="00815923" w:rsidRPr="00E13663">
          <w:t xml:space="preserve"> las</w:t>
        </w:r>
      </w:ins>
      <w:ins w:id="196" w:author="Spanish" w:date="2022-02-14T14:13:00Z">
        <w:r w:rsidRPr="00E13663">
          <w:t xml:space="preserve"> perturbaciones </w:t>
        </w:r>
      </w:ins>
      <w:ins w:id="197" w:author="Spanish" w:date="2022-02-17T16:04:00Z">
        <w:r w:rsidR="00C0374A" w:rsidRPr="00E13663">
          <w:t xml:space="preserve">de radiación </w:t>
        </w:r>
      </w:ins>
      <w:ins w:id="198" w:author="Spanish" w:date="2022-02-14T14:13:00Z">
        <w:r w:rsidRPr="00E13663">
          <w:t>de conducción emitidas por otros sistemas eléctricos o de comunic</w:t>
        </w:r>
        <w:r w:rsidR="0098209A" w:rsidRPr="00E13663">
          <w:t xml:space="preserve">aciones. </w:t>
        </w:r>
      </w:ins>
      <w:ins w:id="199" w:author="Spanish" w:date="2022-02-17T16:03:00Z">
        <w:r w:rsidR="00C0374A" w:rsidRPr="00E13663">
          <w:t>La compatibilidad electromagn</w:t>
        </w:r>
      </w:ins>
      <w:ins w:id="200" w:author="Spanish" w:date="2022-02-17T16:04:00Z">
        <w:r w:rsidR="00C0374A" w:rsidRPr="00E13663">
          <w:t>ética</w:t>
        </w:r>
      </w:ins>
      <w:ins w:id="201" w:author="Spanish" w:date="2022-02-14T14:13:00Z">
        <w:r w:rsidR="0098209A" w:rsidRPr="00E13663">
          <w:t xml:space="preserve"> </w:t>
        </w:r>
        <w:r w:rsidRPr="00E13663">
          <w:t xml:space="preserve">se está </w:t>
        </w:r>
      </w:ins>
      <w:ins w:id="202" w:author="Spanish" w:date="2022-02-15T16:31:00Z">
        <w:r w:rsidR="00590259" w:rsidRPr="00E13663">
          <w:t>volviendo</w:t>
        </w:r>
      </w:ins>
      <w:ins w:id="203" w:author="Spanish" w:date="2022-02-14T14:13:00Z">
        <w:r w:rsidRPr="00E13663">
          <w:t xml:space="preserve"> especialmente pertinente a efectos de la convergencia de los equipos de </w:t>
        </w:r>
        <w:r w:rsidRPr="00E13663">
          <w:lastRenderedPageBreak/>
          <w:t>telecomunicaciones y de TI, así como para garantizar el funcionamiento eficiente de las redes domésticas.</w:t>
        </w:r>
      </w:ins>
    </w:p>
    <w:p w14:paraId="0EE80673" w14:textId="77777777" w:rsidR="006913C5" w:rsidRPr="00E13663" w:rsidRDefault="006913C5" w:rsidP="00AC784D">
      <w:r w:rsidRPr="00E13663">
        <w:t xml:space="preserve">La Comisión de Estudio 5 se ocupa de los estudios sobre cómo utilizar las TIC </w:t>
      </w:r>
      <w:del w:id="204" w:author="Spanish" w:date="2022-02-15T16:32:00Z">
        <w:r w:rsidRPr="00E13663" w:rsidDel="00590259">
          <w:delText>para ayudar a los países y al sector de las TIC a adaptarse a los efectos de los</w:delText>
        </w:r>
      </w:del>
      <w:ins w:id="205" w:author="Spanish" w:date="2022-02-15T16:32:00Z">
        <w:r w:rsidR="00590259" w:rsidRPr="00E13663">
          <w:t>y las tecnologías digitales para abordar los</w:t>
        </w:r>
      </w:ins>
      <w:r w:rsidRPr="00E13663">
        <w:t xml:space="preserve"> problemas medioambientales</w:t>
      </w:r>
      <w:ins w:id="206" w:author="Spanish" w:date="2022-02-15T16:32:00Z">
        <w:r w:rsidR="00590259" w:rsidRPr="00E13663">
          <w:t xml:space="preserve"> </w:t>
        </w:r>
      </w:ins>
      <w:del w:id="207" w:author="Spanish" w:date="2022-02-15T16:32:00Z">
        <w:r w:rsidRPr="00E13663" w:rsidDel="00590259">
          <w:delText xml:space="preserve">, incluido el cambio climático, </w:delText>
        </w:r>
      </w:del>
      <w:r w:rsidRPr="00E13663">
        <w:t>de conformidad con los Objetivos de Desarrollo Sostenible (ODS).</w:t>
      </w:r>
    </w:p>
    <w:p w14:paraId="764C21BF" w14:textId="77777777" w:rsidR="006913C5" w:rsidRPr="00E13663" w:rsidDel="00BC72F4" w:rsidRDefault="006913C5" w:rsidP="00AC784D">
      <w:pPr>
        <w:rPr>
          <w:del w:id="208" w:author="Spanish" w:date="2022-02-14T14:14:00Z"/>
        </w:rPr>
      </w:pPr>
      <w:del w:id="209" w:author="Spanish" w:date="2022-02-14T14:14:00Z">
        <w:r w:rsidRPr="00E13663" w:rsidDel="00BC72F4">
          <w:delText>La Comisión de Estudio 5 del UIT-T es también responsable de identificar las prácticas ecológicas más coherentes y normalizadas que necesita el sector de las TIC (por ejemplo, etiquetado, modalidades de adquisición, normalización de conectores y/o fuentes de alimentación, categorización ecológica).</w:delText>
        </w:r>
      </w:del>
    </w:p>
    <w:p w14:paraId="61B79086" w14:textId="77777777" w:rsidR="006913C5" w:rsidRPr="00E13663" w:rsidRDefault="006913C5" w:rsidP="00AC784D">
      <w:pPr>
        <w:pStyle w:val="Headingb"/>
      </w:pPr>
      <w:r w:rsidRPr="00E13663">
        <w:t>Comisión de Estudio 9 del UIT-T</w:t>
      </w:r>
    </w:p>
    <w:p w14:paraId="5A30537F" w14:textId="77777777" w:rsidR="006913C5" w:rsidRPr="00E13663" w:rsidRDefault="006913C5">
      <w:pPr>
        <w:pStyle w:val="Heading4"/>
        <w:ind w:left="0" w:firstLine="0"/>
        <w:pPrChange w:id="210" w:author="Spanish" w:date="2022-02-15T16:33:00Z">
          <w:pPr>
            <w:pStyle w:val="Heading4"/>
          </w:pPr>
        </w:pPrChange>
      </w:pPr>
      <w:r w:rsidRPr="00E13663">
        <w:t xml:space="preserve">Transmisión de </w:t>
      </w:r>
      <w:del w:id="211" w:author="Spanish" w:date="2022-02-15T16:33:00Z">
        <w:r w:rsidRPr="00E13663" w:rsidDel="00590259">
          <w:delText>sonido y televisión</w:delText>
        </w:r>
      </w:del>
      <w:ins w:id="212" w:author="Spanish" w:date="2022-02-15T16:33:00Z">
        <w:r w:rsidR="00590259" w:rsidRPr="00E13663">
          <w:t>contenidos audiovisuales</w:t>
        </w:r>
      </w:ins>
      <w:r w:rsidRPr="00E13663">
        <w:t xml:space="preserve"> y redes de cable de banda ancha integradas</w:t>
      </w:r>
    </w:p>
    <w:p w14:paraId="0B0021C8" w14:textId="77777777" w:rsidR="006913C5" w:rsidRPr="00E13663" w:rsidRDefault="006913C5" w:rsidP="00AC784D">
      <w:r w:rsidRPr="00E13663">
        <w:t>La Comisión de Estudio 9 del UIT-T se encarga de los estudios relacionados con:</w:t>
      </w:r>
    </w:p>
    <w:p w14:paraId="1F1CA5B0" w14:textId="063AA237" w:rsidR="006913C5" w:rsidRPr="00E13663" w:rsidRDefault="006913C5" w:rsidP="00AC784D">
      <w:pPr>
        <w:pStyle w:val="enumlev1"/>
      </w:pPr>
      <w:r w:rsidRPr="00E13663">
        <w:t>•</w:t>
      </w:r>
      <w:r w:rsidRPr="00E13663">
        <w:tab/>
        <w:t xml:space="preserve">la utilización de sistemas de telecomunicaciones para la contribución, la distribución primaria y la distribución secundaria de </w:t>
      </w:r>
      <w:ins w:id="213" w:author="Spanish" w:date="2022-02-15T16:34:00Z">
        <w:r w:rsidR="00590259" w:rsidRPr="00E13663">
          <w:t xml:space="preserve">contenidos audiovisuales, </w:t>
        </w:r>
      </w:ins>
      <w:ins w:id="214" w:author="Spanish" w:date="2022-02-18T07:40:00Z">
        <w:r w:rsidR="004D7195" w:rsidRPr="00E13663">
          <w:t xml:space="preserve">por ejemplo, </w:t>
        </w:r>
      </w:ins>
      <w:r w:rsidRPr="00E13663">
        <w:t xml:space="preserve">programas </w:t>
      </w:r>
      <w:del w:id="215" w:author="Spanish" w:date="2022-02-15T16:34:00Z">
        <w:r w:rsidRPr="00E13663" w:rsidDel="00590259">
          <w:delText>radiofónicos y de</w:delText>
        </w:r>
      </w:del>
      <w:ins w:id="216" w:author="Spanish" w:date="2022-02-15T16:34:00Z">
        <w:r w:rsidR="00590259" w:rsidRPr="00E13663">
          <w:t>de</w:t>
        </w:r>
      </w:ins>
      <w:r w:rsidRPr="00E13663">
        <w:t xml:space="preserve"> televisión y servicios de datos conexos, incluidos servicios y aplicaciones interactivos, </w:t>
      </w:r>
      <w:del w:id="217" w:author="Spanish" w:date="2022-02-15T16:35:00Z">
        <w:r w:rsidRPr="00E13663" w:rsidDel="00590259">
          <w:delText>que pueden utilizar</w:delText>
        </w:r>
      </w:del>
      <w:ins w:id="218" w:author="Spanish" w:date="2022-02-15T16:35:00Z">
        <w:r w:rsidR="00590259" w:rsidRPr="00E13663">
          <w:t xml:space="preserve">que </w:t>
        </w:r>
      </w:ins>
      <w:ins w:id="219" w:author="Spanish" w:date="2022-02-15T16:36:00Z">
        <w:r w:rsidR="00590259" w:rsidRPr="00E13663">
          <w:t>ofrecen</w:t>
        </w:r>
      </w:ins>
      <w:r w:rsidRPr="00E13663">
        <w:t xml:space="preserve"> capacidades avanzadas</w:t>
      </w:r>
      <w:del w:id="220" w:author="Spanish" w:date="2022-02-18T07:37:00Z">
        <w:r w:rsidRPr="00E13663" w:rsidDel="004D7195">
          <w:delText xml:space="preserve"> como </w:delText>
        </w:r>
      </w:del>
      <w:del w:id="221" w:author="Spanish" w:date="2022-02-15T16:36:00Z">
        <w:r w:rsidRPr="00E13663" w:rsidDel="00590259">
          <w:delText xml:space="preserve">la televisión de </w:delText>
        </w:r>
      </w:del>
      <w:ins w:id="222" w:author="Spanish" w:date="2022-02-18T07:38:00Z">
        <w:r w:rsidR="004D7195" w:rsidRPr="00E13663">
          <w:t xml:space="preserve">, </w:t>
        </w:r>
      </w:ins>
      <w:ins w:id="223" w:author="Spanish" w:date="2022-02-18T16:54:00Z">
        <w:r w:rsidR="00B204AE" w:rsidRPr="00E13663">
          <w:t>entre ellas</w:t>
        </w:r>
      </w:ins>
      <w:ins w:id="224" w:author="Spanish" w:date="2022-02-18T16:53:00Z">
        <w:r w:rsidR="00B204AE" w:rsidRPr="00E13663">
          <w:t xml:space="preserve"> tecnologías de</w:t>
        </w:r>
      </w:ins>
      <w:ins w:id="225" w:author="Spanish" w:date="2022-02-18T07:38:00Z">
        <w:r w:rsidR="004D7195" w:rsidRPr="00E13663">
          <w:t xml:space="preserve"> </w:t>
        </w:r>
      </w:ins>
      <w:r w:rsidRPr="00E13663">
        <w:t>ultra alta definición</w:t>
      </w:r>
      <w:del w:id="226" w:author="Spanish" w:date="2022-02-15T16:37:00Z">
        <w:r w:rsidRPr="00E13663" w:rsidDel="00590259">
          <w:delText>, la televisión 3D, multivisión</w:delText>
        </w:r>
      </w:del>
      <w:r w:rsidRPr="00E13663">
        <w:t xml:space="preserve"> y </w:t>
      </w:r>
      <w:del w:id="227" w:author="Spanish" w:date="2022-02-15T16:37:00Z">
        <w:r w:rsidRPr="00E13663" w:rsidDel="00590259">
          <w:delText xml:space="preserve">de elevada </w:delText>
        </w:r>
      </w:del>
      <w:ins w:id="228" w:author="Spanish" w:date="2022-02-18T07:41:00Z">
        <w:r w:rsidR="004D7195" w:rsidRPr="00E13663">
          <w:t xml:space="preserve">alta </w:t>
        </w:r>
      </w:ins>
      <w:r w:rsidRPr="00E13663">
        <w:t>gama dinámica</w:t>
      </w:r>
      <w:ins w:id="229" w:author="Spanish" w:date="2022-02-15T16:37:00Z">
        <w:r w:rsidR="00590259" w:rsidRPr="00E13663">
          <w:t>, 3D, realidad virtual, realidad aumentada, multivisión</w:t>
        </w:r>
      </w:ins>
      <w:r w:rsidRPr="00E13663">
        <w:t>, etc.;</w:t>
      </w:r>
    </w:p>
    <w:p w14:paraId="290D14F9" w14:textId="61C39529" w:rsidR="006913C5" w:rsidRPr="00E13663" w:rsidRDefault="006913C5" w:rsidP="00AC784D">
      <w:pPr>
        <w:pStyle w:val="enumlev1"/>
        <w:rPr>
          <w:ins w:id="230" w:author="Spanish" w:date="2022-02-14T14:18:00Z"/>
        </w:rPr>
      </w:pPr>
      <w:r w:rsidRPr="00E13663">
        <w:t>•</w:t>
      </w:r>
      <w:r w:rsidRPr="00E13663">
        <w:tab/>
        <w:t>el empleo de redes de cable</w:t>
      </w:r>
      <w:ins w:id="231" w:author="Spanish" w:date="2022-02-15T16:42:00Z">
        <w:r w:rsidR="00227464" w:rsidRPr="00E13663">
          <w:t xml:space="preserve">, </w:t>
        </w:r>
      </w:ins>
      <w:ins w:id="232" w:author="Spanish" w:date="2022-02-18T07:51:00Z">
        <w:r w:rsidR="00C029C1" w:rsidRPr="00E13663">
          <w:t>por ejemplo</w:t>
        </w:r>
      </w:ins>
      <w:ins w:id="233" w:author="Spanish" w:date="2022-02-15T16:42:00Z">
        <w:r w:rsidR="00227464" w:rsidRPr="00E13663">
          <w:t xml:space="preserve">, cable coaxial, fibra óptica, </w:t>
        </w:r>
      </w:ins>
      <w:ins w:id="234" w:author="Spanish" w:date="2022-02-15T16:43:00Z">
        <w:r w:rsidR="00227464" w:rsidRPr="00E13663">
          <w:t>sistemas híbridos de fibra y cable coaxial (HFC), para ofrecer también servicios integrados de banda ancha. La</w:t>
        </w:r>
      </w:ins>
      <w:ins w:id="235" w:author="Spanish" w:date="2022-02-18T07:52:00Z">
        <w:r w:rsidR="00C029C1" w:rsidRPr="00E13663">
          <w:t>s</w:t>
        </w:r>
      </w:ins>
      <w:ins w:id="236" w:author="Spanish" w:date="2022-02-15T16:43:00Z">
        <w:r w:rsidR="00227464" w:rsidRPr="00E13663">
          <w:t xml:space="preserve"> red</w:t>
        </w:r>
      </w:ins>
      <w:ins w:id="237" w:author="Spanish" w:date="2022-02-18T07:52:00Z">
        <w:r w:rsidR="00C029C1" w:rsidRPr="00E13663">
          <w:t>es</w:t>
        </w:r>
      </w:ins>
      <w:ins w:id="238" w:author="Spanish" w:date="2022-02-15T16:43:00Z">
        <w:r w:rsidR="00227464" w:rsidRPr="00E13663">
          <w:t xml:space="preserve"> de cable</w:t>
        </w:r>
      </w:ins>
      <w:del w:id="239" w:author="Spanish" w:date="2022-02-15T16:42:00Z">
        <w:r w:rsidRPr="00E13663" w:rsidDel="00227464">
          <w:delText xml:space="preserve"> y redes híbridas</w:delText>
        </w:r>
      </w:del>
      <w:r w:rsidRPr="00E13663">
        <w:t xml:space="preserve">, principalmente diseñadas para la entrega </w:t>
      </w:r>
      <w:del w:id="240" w:author="Spanish" w:date="2022-02-15T16:43:00Z">
        <w:r w:rsidRPr="00E13663" w:rsidDel="00227464">
          <w:delText>de programas radiofónicos y de televisión</w:delText>
        </w:r>
      </w:del>
      <w:ins w:id="241" w:author="Spanish" w:date="2022-02-15T16:44:00Z">
        <w:r w:rsidR="00227464" w:rsidRPr="00E13663">
          <w:t>de contenidos audiovisuales</w:t>
        </w:r>
      </w:ins>
      <w:r w:rsidRPr="00E13663">
        <w:t xml:space="preserve"> a los hogares, </w:t>
      </w:r>
      <w:del w:id="242" w:author="Spanish" w:date="2022-02-15T16:44:00Z">
        <w:r w:rsidRPr="00E13663" w:rsidDel="00227464">
          <w:delText xml:space="preserve">como redes integradas de banda ancha que también puedan transportar servicios vocales u </w:delText>
        </w:r>
      </w:del>
      <w:ins w:id="243" w:author="Spanish" w:date="2022-02-15T16:44:00Z">
        <w:r w:rsidR="00227464" w:rsidRPr="00E13663">
          <w:t>puede</w:t>
        </w:r>
      </w:ins>
      <w:ins w:id="244" w:author="Spanish" w:date="2022-02-18T07:52:00Z">
        <w:r w:rsidR="00C029C1" w:rsidRPr="00E13663">
          <w:t>n</w:t>
        </w:r>
      </w:ins>
      <w:ins w:id="245" w:author="Spanish" w:date="2022-02-15T16:44:00Z">
        <w:r w:rsidR="00227464" w:rsidRPr="00E13663">
          <w:t xml:space="preserve"> transportar también </w:t>
        </w:r>
      </w:ins>
      <w:r w:rsidRPr="00E13663">
        <w:t xml:space="preserve">otros servicios que dependen de la secuencia temporal, </w:t>
      </w:r>
      <w:ins w:id="246" w:author="Spanish" w:date="2022-02-15T16:44:00Z">
        <w:r w:rsidR="00227464" w:rsidRPr="00E13663">
          <w:t xml:space="preserve">como los de voz, juegos, </w:t>
        </w:r>
      </w:ins>
      <w:r w:rsidRPr="00E13663">
        <w:t>vídeo a la carta</w:t>
      </w:r>
      <w:del w:id="247" w:author="Spanish" w:date="2022-02-15T16:44:00Z">
        <w:r w:rsidRPr="00E13663" w:rsidDel="00227464">
          <w:delText xml:space="preserve"> (por ejemplo, servicios superpuestos (OTT))</w:delText>
        </w:r>
      </w:del>
      <w:r w:rsidRPr="00E13663">
        <w:t>, servicios interactivos</w:t>
      </w:r>
      <w:ins w:id="248" w:author="Spanish" w:date="2022-02-15T16:45:00Z">
        <w:r w:rsidR="00227464" w:rsidRPr="00E13663">
          <w:t xml:space="preserve"> y</w:t>
        </w:r>
      </w:ins>
      <w:del w:id="249" w:author="Spanish" w:date="2022-02-15T16:45:00Z">
        <w:r w:rsidRPr="00E13663" w:rsidDel="00227464">
          <w:delText>, servicios</w:delText>
        </w:r>
      </w:del>
      <w:r w:rsidR="001B5017" w:rsidRPr="00E13663">
        <w:t xml:space="preserve"> </w:t>
      </w:r>
      <w:r w:rsidRPr="00E13663">
        <w:t>multipantalla, etc., destinados a equipos situados en las instalaciones del cliente (CPE), ya sean hogares o empresas</w:t>
      </w:r>
      <w:ins w:id="250" w:author="Spanish" w:date="2022-02-14T14:18:00Z">
        <w:r w:rsidR="00820623" w:rsidRPr="00E13663">
          <w:t>;</w:t>
        </w:r>
      </w:ins>
      <w:del w:id="251" w:author="Spanish" w:date="2022-02-14T14:18:00Z">
        <w:r w:rsidRPr="00E13663" w:rsidDel="00820623">
          <w:delText>.</w:delText>
        </w:r>
      </w:del>
    </w:p>
    <w:p w14:paraId="75EA6B98" w14:textId="77777777" w:rsidR="00820623" w:rsidRPr="00E13663" w:rsidRDefault="00820623" w:rsidP="00AC784D">
      <w:pPr>
        <w:pStyle w:val="enumlev1"/>
        <w:rPr>
          <w:ins w:id="252" w:author="Spanish" w:date="2022-02-14T14:18:00Z"/>
          <w:rPrChange w:id="253" w:author="Spanish" w:date="2022-02-21T11:06:00Z">
            <w:rPr>
              <w:ins w:id="254" w:author="Spanish" w:date="2022-02-14T14:18:00Z"/>
              <w:lang w:val="en-GB"/>
            </w:rPr>
          </w:rPrChange>
        </w:rPr>
      </w:pPr>
      <w:ins w:id="255" w:author="Spanish" w:date="2022-02-14T14:18:00Z">
        <w:r w:rsidRPr="00E13663">
          <w:t>•</w:t>
        </w:r>
        <w:r w:rsidRPr="00E13663">
          <w:tab/>
        </w:r>
        <w:r w:rsidRPr="00E13663">
          <w:rPr>
            <w:rPrChange w:id="256" w:author="Spanish" w:date="2022-02-21T11:06:00Z">
              <w:rPr>
                <w:lang w:val="en-GB"/>
              </w:rPr>
            </w:rPrChange>
          </w:rPr>
          <w:t>la utilización de la computación en la nube, la inteligencia artificial (IA) y otras tecnologías avanzadas para mejorar la contribución y la distribución de los contenidos audiovisuales, así como los servicios de banda ancha integrados en las redes de cable</w:t>
        </w:r>
        <w:r w:rsidRPr="00E13663">
          <w:t>;</w:t>
        </w:r>
      </w:ins>
    </w:p>
    <w:p w14:paraId="3D2EAFF0" w14:textId="77777777" w:rsidR="00820623" w:rsidRPr="00E13663" w:rsidRDefault="00820623" w:rsidP="00AC784D">
      <w:pPr>
        <w:pStyle w:val="enumlev1"/>
      </w:pPr>
      <w:ins w:id="257" w:author="Spanish" w:date="2022-02-14T14:18:00Z">
        <w:r w:rsidRPr="00E13663">
          <w:rPr>
            <w:rPrChange w:id="258" w:author="Spanish" w:date="2022-02-21T11:06:00Z">
              <w:rPr>
                <w:lang w:val="en-GB"/>
              </w:rPr>
            </w:rPrChange>
          </w:rPr>
          <w:t>•</w:t>
        </w:r>
        <w:r w:rsidRPr="00E13663">
          <w:rPr>
            <w:rPrChange w:id="259" w:author="Spanish" w:date="2022-02-21T11:06:00Z">
              <w:rPr>
                <w:lang w:val="en-GB"/>
              </w:rPr>
            </w:rPrChange>
          </w:rPr>
          <w:tab/>
          <w:t>la utilización de los servicios de accesibilidad (como subtitulado, subtitulado de audio) y nuevas tecnologías de interacción (como tecnologías hápticas, de gestos, de seguimiento ocular, etc.) para mejorar la accesibilidad a los contenidos audiovisuales y los servicios de datos asociados para las personas con distintas capacidades.</w:t>
        </w:r>
      </w:ins>
    </w:p>
    <w:p w14:paraId="43205EA2" w14:textId="77777777" w:rsidR="006913C5" w:rsidRPr="00E13663" w:rsidRDefault="006913C5" w:rsidP="00AC784D">
      <w:pPr>
        <w:pStyle w:val="Headingb"/>
      </w:pPr>
      <w:r w:rsidRPr="00E13663">
        <w:t>Comisión de Estudio 11 del UIT-T</w:t>
      </w:r>
    </w:p>
    <w:p w14:paraId="4BDB3B87" w14:textId="77777777" w:rsidR="006913C5" w:rsidRPr="00E13663" w:rsidRDefault="006913C5" w:rsidP="00AC784D">
      <w:pPr>
        <w:pStyle w:val="Heading4"/>
        <w:ind w:left="0" w:firstLine="0"/>
      </w:pPr>
      <w:r w:rsidRPr="00E13663">
        <w:t xml:space="preserve">Requisitos de señalización, protocolos, especificaciones de pruebas y lucha contra la falsificación de </w:t>
      </w:r>
      <w:ins w:id="260" w:author="Spanish" w:date="2022-02-15T16:46:00Z">
        <w:r w:rsidR="00227464" w:rsidRPr="00E13663">
          <w:t>dispositivos de telecomunicaciones/TIC</w:t>
        </w:r>
      </w:ins>
      <w:del w:id="261" w:author="Spanish" w:date="2022-02-15T16:46:00Z">
        <w:r w:rsidRPr="00E13663" w:rsidDel="00227464">
          <w:delText>productos</w:delText>
        </w:r>
      </w:del>
    </w:p>
    <w:p w14:paraId="3487793E" w14:textId="4933F93D" w:rsidR="006913C5" w:rsidRPr="00E13663" w:rsidRDefault="006913C5" w:rsidP="00AC784D">
      <w:r w:rsidRPr="00E13663">
        <w:rPr>
          <w:lang w:eastAsia="ja-JP"/>
        </w:rPr>
        <w:t>La Comisión de Estudio 11 del UIT-T se ha identificado como responsable de los estudios relativos a la arquitectura del sistema de señalización</w:t>
      </w:r>
      <w:del w:id="262" w:author="Spanish" w:date="2022-02-18T09:28:00Z">
        <w:r w:rsidRPr="00E13663" w:rsidDel="004A72CC">
          <w:rPr>
            <w:lang w:eastAsia="ja-JP"/>
          </w:rPr>
          <w:delText>,</w:delText>
        </w:r>
      </w:del>
      <w:ins w:id="263" w:author="Spanish" w:date="2022-02-18T09:28:00Z">
        <w:r w:rsidR="004A72CC" w:rsidRPr="00E13663">
          <w:rPr>
            <w:lang w:eastAsia="ja-JP"/>
          </w:rPr>
          <w:t xml:space="preserve"> y</w:t>
        </w:r>
      </w:ins>
      <w:r w:rsidRPr="00E13663">
        <w:rPr>
          <w:lang w:eastAsia="ja-JP"/>
        </w:rPr>
        <w:t xml:space="preserve"> los requisitos y protocolos de señalización para todos los tipos de redes</w:t>
      </w:r>
      <w:del w:id="264" w:author="Spanish" w:date="2022-02-16T09:20:00Z">
        <w:r w:rsidRPr="00E13663" w:rsidDel="00BF4806">
          <w:rPr>
            <w:lang w:eastAsia="ja-JP"/>
          </w:rPr>
          <w:delText xml:space="preserve"> y tecnologías</w:delText>
        </w:r>
      </w:del>
      <w:r w:rsidRPr="00E13663">
        <w:rPr>
          <w:lang w:eastAsia="ja-JP"/>
        </w:rPr>
        <w:t xml:space="preserve">, </w:t>
      </w:r>
      <w:ins w:id="265" w:author="Spanish" w:date="2022-02-18T09:28:00Z">
        <w:r w:rsidR="004A72CC" w:rsidRPr="00E13663">
          <w:rPr>
            <w:lang w:eastAsia="ja-JP"/>
          </w:rPr>
          <w:t>incluidas</w:t>
        </w:r>
      </w:ins>
      <w:ins w:id="266" w:author="Spanish" w:date="2022-02-16T09:20:00Z">
        <w:r w:rsidR="00BF4806" w:rsidRPr="00E13663">
          <w:rPr>
            <w:lang w:eastAsia="ja-JP"/>
          </w:rPr>
          <w:t xml:space="preserve"> </w:t>
        </w:r>
      </w:ins>
      <w:r w:rsidRPr="00E13663">
        <w:rPr>
          <w:lang w:eastAsia="ja-JP"/>
        </w:rPr>
        <w:t xml:space="preserve">las redes futuras (FN), </w:t>
      </w:r>
      <w:del w:id="267" w:author="Spanish" w:date="2022-02-16T09:21:00Z">
        <w:r w:rsidRPr="00E13663" w:rsidDel="00BF4806">
          <w:rPr>
            <w:lang w:eastAsia="ja-JP"/>
          </w:rPr>
          <w:delText>las redes definidas por software (SDN), la virtualización de funciones de red (NFV)</w:delText>
        </w:r>
      </w:del>
      <w:del w:id="268" w:author="Spanish" w:date="2022-02-18T08:59:00Z">
        <w:r w:rsidRPr="00E13663" w:rsidDel="00BC6612">
          <w:rPr>
            <w:lang w:eastAsia="ja-JP"/>
          </w:rPr>
          <w:delText xml:space="preserve">, </w:delText>
        </w:r>
      </w:del>
      <w:r w:rsidRPr="00E13663">
        <w:rPr>
          <w:lang w:eastAsia="ja-JP"/>
        </w:rPr>
        <w:t xml:space="preserve">las redes de computación en la nube, la interconexión de redes basada en </w:t>
      </w:r>
      <w:r w:rsidRPr="00E13663">
        <w:t xml:space="preserve">VoLTE/ViLTE, las redes virtuales, </w:t>
      </w:r>
      <w:del w:id="269" w:author="Spanish" w:date="2022-02-16T09:21:00Z">
        <w:r w:rsidRPr="00E13663" w:rsidDel="00BF4806">
          <w:delText xml:space="preserve">las tecnologías IMT-2020, </w:delText>
        </w:r>
      </w:del>
      <w:del w:id="270" w:author="Spanish" w:date="2022-02-18T09:30:00Z">
        <w:r w:rsidRPr="00E13663" w:rsidDel="004A72CC">
          <w:delText>los</w:delText>
        </w:r>
      </w:del>
      <w:ins w:id="271" w:author="Spanish" w:date="2022-02-18T09:30:00Z">
        <w:r w:rsidR="004A72CC" w:rsidRPr="00E13663">
          <w:t>la tecnología de</w:t>
        </w:r>
      </w:ins>
      <w:r w:rsidRPr="00E13663">
        <w:t xml:space="preserve"> multimedios,</w:t>
      </w:r>
      <w:r w:rsidRPr="00E13663">
        <w:rPr>
          <w:lang w:eastAsia="ja-JP"/>
        </w:rPr>
        <w:t xml:space="preserve"> las redes de la próxima generación (NGN), </w:t>
      </w:r>
      <w:del w:id="272" w:author="Spanish" w:date="2022-02-16T09:22:00Z">
        <w:r w:rsidRPr="00E13663" w:rsidDel="00BF4806">
          <w:rPr>
            <w:lang w:eastAsia="ja-JP"/>
          </w:rPr>
          <w:delText xml:space="preserve">las redes aéreas ad hoc, la Internet táctil, la realidad aumentada y </w:delText>
        </w:r>
      </w:del>
      <w:r w:rsidRPr="00E13663">
        <w:rPr>
          <w:lang w:eastAsia="ja-JP"/>
        </w:rPr>
        <w:t>la señalización para el interfuncionamiento de redes heredadas</w:t>
      </w:r>
      <w:ins w:id="273" w:author="Spanish" w:date="2022-02-16T09:22:00Z">
        <w:r w:rsidR="00BF4806" w:rsidRPr="00E13663">
          <w:rPr>
            <w:lang w:eastAsia="ja-JP"/>
          </w:rPr>
          <w:t xml:space="preserve">, las </w:t>
        </w:r>
      </w:ins>
      <w:ins w:id="274" w:author="Spanish" w:date="2022-02-16T09:24:00Z">
        <w:r w:rsidR="00BF4806" w:rsidRPr="00E13663">
          <w:rPr>
            <w:lang w:eastAsia="ja-JP"/>
          </w:rPr>
          <w:t xml:space="preserve">redes de satélite terrenales, las tecnologías de redes definidas por software (SDN), las </w:t>
        </w:r>
        <w:r w:rsidR="00BF4806" w:rsidRPr="00E13663">
          <w:rPr>
            <w:lang w:eastAsia="ja-JP"/>
          </w:rPr>
          <w:lastRenderedPageBreak/>
          <w:t>tecnologías de virtualización de</w:t>
        </w:r>
      </w:ins>
      <w:ins w:id="275" w:author="Spanish" w:date="2022-02-18T09:51:00Z">
        <w:r w:rsidR="00546376" w:rsidRPr="00E13663">
          <w:rPr>
            <w:lang w:eastAsia="ja-JP"/>
          </w:rPr>
          <w:t xml:space="preserve"> las</w:t>
        </w:r>
      </w:ins>
      <w:ins w:id="276" w:author="Spanish" w:date="2022-02-16T09:24:00Z">
        <w:r w:rsidR="00BF4806" w:rsidRPr="00E13663">
          <w:rPr>
            <w:lang w:eastAsia="ja-JP"/>
          </w:rPr>
          <w:t xml:space="preserve"> funciones de red (NFV), las redes IMT-2020 y posteriores, las redes QKDN y tecnologías conexas</w:t>
        </w:r>
      </w:ins>
      <w:ins w:id="277" w:author="Spanish" w:date="2022-02-18T09:30:00Z">
        <w:r w:rsidR="004A72CC" w:rsidRPr="00E13663">
          <w:rPr>
            <w:lang w:eastAsia="ja-JP"/>
          </w:rPr>
          <w:t>,</w:t>
        </w:r>
      </w:ins>
      <w:ins w:id="278" w:author="Spanish" w:date="2022-02-16T09:24:00Z">
        <w:r w:rsidR="00BF4806" w:rsidRPr="00E13663">
          <w:rPr>
            <w:lang w:eastAsia="ja-JP"/>
          </w:rPr>
          <w:t xml:space="preserve"> y la realidad aumentada</w:t>
        </w:r>
      </w:ins>
      <w:r w:rsidRPr="00E13663">
        <w:rPr>
          <w:lang w:eastAsia="ja-JP"/>
        </w:rPr>
        <w:t>.</w:t>
      </w:r>
    </w:p>
    <w:p w14:paraId="4C431923" w14:textId="77777777" w:rsidR="006913C5" w:rsidRPr="00E13663" w:rsidRDefault="006913C5" w:rsidP="00AC784D">
      <w:r w:rsidRPr="00E13663">
        <w:t>L</w:t>
      </w:r>
      <w:ins w:id="279" w:author="Spanish" w:date="2022-02-16T09:30:00Z">
        <w:r w:rsidR="006C0B7B" w:rsidRPr="00E13663">
          <w:t>a</w:t>
        </w:r>
      </w:ins>
      <w:del w:id="280" w:author="Spanish" w:date="2022-02-16T09:30:00Z">
        <w:r w:rsidRPr="00E13663" w:rsidDel="006C0B7B">
          <w:delText>A</w:delText>
        </w:r>
      </w:del>
      <w:r w:rsidRPr="00E13663">
        <w:t xml:space="preserve"> CE 11 también es responsable de los estudios relativos a la lucha contra la falsificación de </w:t>
      </w:r>
      <w:del w:id="281" w:author="Spanish" w:date="2022-02-16T09:27:00Z">
        <w:r w:rsidRPr="00E13663" w:rsidDel="00BF4806">
          <w:delText xml:space="preserve">productos, incluidos los </w:delText>
        </w:r>
      </w:del>
      <w:r w:rsidRPr="00E13663">
        <w:t xml:space="preserve">dispositivos </w:t>
      </w:r>
      <w:del w:id="282" w:author="Spanish" w:date="2022-02-16T09:27:00Z">
        <w:r w:rsidRPr="00E13663" w:rsidDel="00BF4806">
          <w:delText xml:space="preserve">móviles y </w:delText>
        </w:r>
      </w:del>
      <w:r w:rsidRPr="00E13663">
        <w:t>de telecomunicaciones/TIC</w:t>
      </w:r>
      <w:ins w:id="283" w:author="Spanish" w:date="2022-02-16T09:27:00Z">
        <w:r w:rsidR="006C0B7B" w:rsidRPr="00E13663">
          <w:t xml:space="preserve"> y el robo de dispositivos m</w:t>
        </w:r>
      </w:ins>
      <w:ins w:id="284" w:author="Spanish" w:date="2022-02-16T09:28:00Z">
        <w:r w:rsidR="006C0B7B" w:rsidRPr="00E13663">
          <w:t>óviles</w:t>
        </w:r>
      </w:ins>
      <w:del w:id="285" w:author="Spanish" w:date="2022-02-16T09:28:00Z">
        <w:r w:rsidRPr="00E13663" w:rsidDel="006C0B7B">
          <w:delText xml:space="preserve"> robados</w:delText>
        </w:r>
      </w:del>
      <w:r w:rsidRPr="00E13663">
        <w:t>.</w:t>
      </w:r>
    </w:p>
    <w:p w14:paraId="452836D8" w14:textId="168D92E0" w:rsidR="006913C5" w:rsidRPr="00E13663" w:rsidRDefault="006913C5" w:rsidP="00AC784D">
      <w:r w:rsidRPr="00E13663">
        <w:t xml:space="preserve">En ese sentido, la CE 11 elaborará especificaciones sobre las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presentes </w:t>
      </w:r>
      <w:del w:id="286" w:author="Spanish" w:date="2022-02-16T09:31:00Z">
        <w:r w:rsidRPr="00E13663" w:rsidDel="006C0B7B">
          <w:delText xml:space="preserve">(por ejemplo, NGN) </w:delText>
        </w:r>
      </w:del>
      <w:r w:rsidRPr="00E13663">
        <w:t>y</w:t>
      </w:r>
      <w:r w:rsidR="001B5017" w:rsidRPr="00E13663">
        <w:t xml:space="preserve"> </w:t>
      </w:r>
      <w:del w:id="287" w:author="Spanish" w:date="2022-02-16T09:31:00Z">
        <w:r w:rsidRPr="00E13663" w:rsidDel="006C0B7B">
          <w:delText>futuras</w:delText>
        </w:r>
      </w:del>
      <w:ins w:id="288" w:author="Spanish" w:date="2022-02-16T09:31:00Z">
        <w:r w:rsidR="006C0B7B" w:rsidRPr="00E13663">
          <w:t>emergentes</w:t>
        </w:r>
      </w:ins>
      <w:del w:id="289" w:author="Spanish" w:date="2022-02-16T09:31:00Z">
        <w:r w:rsidRPr="00E13663" w:rsidDel="006C0B7B">
          <w:delText xml:space="preserve"> (por ejemplo, FN, sistemas en la nube, SDN, NFV, IoT, VoLTE/ViLTE, tecnologías IMT</w:delText>
        </w:r>
        <w:r w:rsidRPr="00E13663" w:rsidDel="006C0B7B">
          <w:noBreakHyphen/>
          <w:delText>2020, redes aéreas ad hoc, Internet táctil, realidad aumentada, etc.)</w:delText>
        </w:r>
      </w:del>
      <w:r w:rsidRPr="00E13663">
        <w:t>.</w:t>
      </w:r>
    </w:p>
    <w:p w14:paraId="32CCE239" w14:textId="77777777" w:rsidR="006913C5" w:rsidRPr="00E13663" w:rsidRDefault="006913C5" w:rsidP="00AC784D">
      <w:r w:rsidRPr="00E13663">
        <w:t>Además, la CE 11 estudiará una metodología para la aplicación del procedimiento de</w:t>
      </w:r>
      <w:del w:id="290" w:author="Spanish" w:date="2022-02-16T09:32:00Z">
        <w:r w:rsidRPr="00E13663" w:rsidDel="006C0B7B">
          <w:delText>l</w:delText>
        </w:r>
      </w:del>
      <w:r w:rsidRPr="00E13663">
        <w:t xml:space="preserve"> reconocimiento de laboratorios de pruebas </w:t>
      </w:r>
      <w:ins w:id="291" w:author="Spanish" w:date="2022-02-16T09:33:00Z">
        <w:r w:rsidR="006C0B7B" w:rsidRPr="00E13663">
          <w:t xml:space="preserve">y los métodos de certificación conjunta UIT/CEI </w:t>
        </w:r>
      </w:ins>
      <w:r w:rsidRPr="00E13663">
        <w:t>del UIT-T a través de la labor del Comité de Dirección sobre Evaluaciones de Conformidad (CASC) de dicho Sector.</w:t>
      </w:r>
    </w:p>
    <w:p w14:paraId="5462F50A" w14:textId="77777777" w:rsidR="00F96B7C" w:rsidRPr="00E13663" w:rsidRDefault="00F70351" w:rsidP="00AC784D">
      <w:pPr>
        <w:pStyle w:val="Headingb"/>
        <w:rPr>
          <w:b w:val="0"/>
          <w:i/>
        </w:rPr>
      </w:pPr>
      <w:r w:rsidRPr="00E13663">
        <w:rPr>
          <w:b w:val="0"/>
          <w:i/>
          <w:iCs/>
        </w:rPr>
        <w:t>[</w:t>
      </w:r>
      <w:r w:rsidR="006C0B7B" w:rsidRPr="00E13663">
        <w:rPr>
          <w:b w:val="0"/>
          <w:i/>
          <w:iCs/>
          <w:rPrChange w:id="292" w:author="Spanish" w:date="2022-02-21T11:06:00Z">
            <w:rPr>
              <w:iCs/>
              <w:lang w:val="es-ES"/>
            </w:rPr>
          </w:rPrChange>
        </w:rPr>
        <w:t>No se han solicitado cambios para los ámbitos generales de estudio.</w:t>
      </w:r>
      <w:r w:rsidRPr="00E13663">
        <w:rPr>
          <w:b w:val="0"/>
          <w:i/>
          <w:iCs/>
        </w:rPr>
        <w:t>]</w:t>
      </w:r>
    </w:p>
    <w:p w14:paraId="608DE884" w14:textId="4FA6FDC9" w:rsidR="006913C5" w:rsidRPr="00E13663" w:rsidRDefault="006913C5" w:rsidP="00AC784D">
      <w:pPr>
        <w:pStyle w:val="Headingb"/>
      </w:pPr>
      <w:r w:rsidRPr="00E13663">
        <w:t>Comisión de Estudio 12 del UIT-T</w:t>
      </w:r>
    </w:p>
    <w:p w14:paraId="3F1DF362" w14:textId="77777777" w:rsidR="006913C5" w:rsidRPr="00E13663" w:rsidRDefault="006913C5" w:rsidP="00AC784D">
      <w:pPr>
        <w:pStyle w:val="Heading4"/>
      </w:pPr>
      <w:r w:rsidRPr="00E13663">
        <w:t>Calidad de funcionamiento, calidad de servicio y calidad percibida</w:t>
      </w:r>
    </w:p>
    <w:p w14:paraId="7B0ED1DC" w14:textId="77777777" w:rsidR="006913C5" w:rsidRPr="00E13663" w:rsidRDefault="006913C5" w:rsidP="00AC784D">
      <w:r w:rsidRPr="00E13663">
        <w:t>La Comisión de Estudio 12 del UIT-T se encarga de las Recomendaciones sobre calidad de funcionamiento, calidad de servicio (QoS) y calidad percibida (QoE) de todos los terminales, redes, servicios y aplicaciones,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14:paraId="0295EE45" w14:textId="77777777" w:rsidR="006913C5" w:rsidRPr="00E13663" w:rsidRDefault="006913C5" w:rsidP="00AC784D">
      <w:pPr>
        <w:pStyle w:val="Headingb"/>
      </w:pPr>
      <w:bookmarkStart w:id="293" w:name="lt_pId1807"/>
      <w:r w:rsidRPr="00E13663">
        <w:t>Comisión de Estudio 13 del UIT-T</w:t>
      </w:r>
      <w:bookmarkEnd w:id="293"/>
    </w:p>
    <w:p w14:paraId="4CE27E98" w14:textId="77777777" w:rsidR="006913C5" w:rsidRPr="00E13663" w:rsidRDefault="006913C5">
      <w:pPr>
        <w:pStyle w:val="Heading4"/>
        <w:rPr>
          <w:rFonts w:ascii="Times New Roman Bold" w:hAnsi="Times New Roman Bold" w:cs="Times New Roman Bold"/>
        </w:rPr>
        <w:pPrChange w:id="294" w:author="Spanish" w:date="2022-02-16T09:35:00Z">
          <w:pPr>
            <w:pStyle w:val="Heading4"/>
            <w:ind w:left="0" w:firstLine="0"/>
          </w:pPr>
        </w:pPrChange>
      </w:pPr>
      <w:bookmarkStart w:id="295" w:name="lt_pId1808"/>
      <w:r w:rsidRPr="00E13663">
        <w:rPr>
          <w:lang w:eastAsia="zh-CN"/>
        </w:rPr>
        <w:t xml:space="preserve">Redes </w:t>
      </w:r>
      <w:r w:rsidRPr="00E13663">
        <w:t>futuras</w:t>
      </w:r>
      <w:del w:id="296" w:author="Spanish" w:date="2022-02-16T09:34:00Z">
        <w:r w:rsidRPr="00E13663" w:rsidDel="006C0B7B">
          <w:rPr>
            <w:lang w:eastAsia="zh-CN"/>
          </w:rPr>
          <w:delText>, especialmente las</w:delText>
        </w:r>
        <w:r w:rsidRPr="00E13663" w:rsidDel="006C0B7B">
          <w:rPr>
            <w:rFonts w:ascii="Times New Roman Bold" w:hAnsi="Times New Roman Bold" w:cs="Times New Roman Bold"/>
          </w:rPr>
          <w:delText xml:space="preserve"> IMT-2020,</w:delText>
        </w:r>
        <w:r w:rsidRPr="00E13663" w:rsidDel="006C0B7B">
          <w:rPr>
            <w:lang w:eastAsia="zh-CN"/>
          </w:rPr>
          <w:delText xml:space="preserve"> la computación en la nube, y las infraestructuras de red </w:delText>
        </w:r>
        <w:bookmarkEnd w:id="295"/>
        <w:r w:rsidRPr="00E13663" w:rsidDel="006C0B7B">
          <w:rPr>
            <w:lang w:eastAsia="zh-CN"/>
          </w:rPr>
          <w:delText>de confianza</w:delText>
        </w:r>
      </w:del>
      <w:ins w:id="297" w:author="Spanish" w:date="2022-02-16T09:34:00Z">
        <w:r w:rsidR="006C0B7B" w:rsidRPr="00E13663">
          <w:rPr>
            <w:lang w:eastAsia="zh-CN"/>
          </w:rPr>
          <w:t xml:space="preserve"> y tecnologías de red emergentes</w:t>
        </w:r>
      </w:ins>
    </w:p>
    <w:p w14:paraId="281F6989" w14:textId="02A0E061" w:rsidR="00532BC3" w:rsidRPr="00E13663" w:rsidRDefault="006913C5" w:rsidP="00AC784D">
      <w:pPr>
        <w:rPr>
          <w:ins w:id="298" w:author="Spanish" w:date="2022-02-16T10:01:00Z"/>
        </w:rPr>
      </w:pPr>
      <w:bookmarkStart w:id="299" w:name="lt_pId1814"/>
      <w:r w:rsidRPr="00E13663">
        <w:t>La Comisión de Estudio 13 del UIT-T es responsable de los estudios relativos a los requisitos, arquitecturas, capacidades y API, así como de los aspectos referentes a la informatización y orquestación de las redes futuras convergentes</w:t>
      </w:r>
      <w:ins w:id="300" w:author="Spanish" w:date="2022-02-16T09:36:00Z">
        <w:r w:rsidR="006C0B7B" w:rsidRPr="00E13663">
          <w:t xml:space="preserve"> (FN)</w:t>
        </w:r>
      </w:ins>
      <w:r w:rsidRPr="00E13663">
        <w:t xml:space="preserve">, </w:t>
      </w:r>
      <w:del w:id="301" w:author="Spanish" w:date="2022-02-16T09:37:00Z">
        <w:r w:rsidRPr="00E13663" w:rsidDel="006C0B7B">
          <w:delText xml:space="preserve">especialmente, </w:delText>
        </w:r>
      </w:del>
      <w:ins w:id="302" w:author="Spanish" w:date="2022-02-16T09:37:00Z">
        <w:r w:rsidR="006C0B7B" w:rsidRPr="00E13663">
          <w:t xml:space="preserve">incluida la aplicación de las tecnologías de aprendizaje automático. </w:t>
        </w:r>
      </w:ins>
      <w:ins w:id="303" w:author="Spanish" w:date="2022-02-18T09:32:00Z">
        <w:r w:rsidR="004A72CC" w:rsidRPr="00E13663">
          <w:t>También e</w:t>
        </w:r>
      </w:ins>
      <w:ins w:id="304" w:author="Spanish" w:date="2022-02-16T09:37:00Z">
        <w:r w:rsidR="006C0B7B" w:rsidRPr="00E13663">
          <w:t xml:space="preserve">labora normas relacionadas con las redes centradas en la información (ICN) y las redes centradas en el contenido (CCN). En relación con las IMT-2020 y las tecnologías posteriores, se centra especialmente </w:t>
        </w:r>
      </w:ins>
      <w:del w:id="305" w:author="Spanish" w:date="2022-02-16T09:37:00Z">
        <w:r w:rsidRPr="00E13663" w:rsidDel="006C0B7B">
          <w:delText>de</w:delText>
        </w:r>
      </w:del>
      <w:ins w:id="306" w:author="Spanish" w:date="2022-02-16T09:37:00Z">
        <w:r w:rsidR="006C0B7B" w:rsidRPr="00E13663">
          <w:t>en</w:t>
        </w:r>
      </w:ins>
      <w:r w:rsidRPr="00E13663">
        <w:t xml:space="preserve"> las partes no radioeléctricas</w:t>
      </w:r>
      <w:del w:id="307" w:author="Spanish" w:date="2022-02-16T09:38:00Z">
        <w:r w:rsidRPr="00E13663" w:rsidDel="006C0B7B">
          <w:delText xml:space="preserve"> de las IMT-2020</w:delText>
        </w:r>
      </w:del>
      <w:r w:rsidRPr="00E13663">
        <w:t xml:space="preserve">. </w:t>
      </w:r>
      <w:del w:id="308" w:author="Spanish" w:date="2022-02-16T09:38:00Z">
        <w:r w:rsidRPr="00E13663" w:rsidDel="00DE70BF">
          <w:delText xml:space="preserve">Ello </w:delText>
        </w:r>
      </w:del>
      <w:ins w:id="309" w:author="Spanish" w:date="2022-02-16T09:38:00Z">
        <w:r w:rsidR="00DE70BF" w:rsidRPr="00E13663">
          <w:t xml:space="preserve">Entre las responsabilidades de la </w:t>
        </w:r>
      </w:ins>
      <w:ins w:id="310" w:author="Spanish" w:date="2022-02-16T09:39:00Z">
        <w:r w:rsidR="00DE70BF" w:rsidRPr="00E13663">
          <w:t xml:space="preserve">CE 13, se </w:t>
        </w:r>
      </w:ins>
      <w:r w:rsidRPr="00E13663">
        <w:t>incluye</w:t>
      </w:r>
      <w:ins w:id="311" w:author="Spanish" w:date="2022-02-16T09:41:00Z">
        <w:r w:rsidR="00DE70BF" w:rsidRPr="00E13663">
          <w:t>n</w:t>
        </w:r>
      </w:ins>
      <w:r w:rsidR="001B5017" w:rsidRPr="00E13663">
        <w:t xml:space="preserve"> </w:t>
      </w:r>
      <w:r w:rsidRPr="00E13663">
        <w:t xml:space="preserve">la coordinación de la gestión de los proyectos en materia de IMT-2020 </w:t>
      </w:r>
      <w:ins w:id="312" w:author="Spanish" w:date="2022-02-16T09:39:00Z">
        <w:r w:rsidR="00DE70BF" w:rsidRPr="00E13663">
          <w:t xml:space="preserve">y tecnologías posteriores </w:t>
        </w:r>
      </w:ins>
      <w:r w:rsidRPr="00E13663">
        <w:t xml:space="preserve">de todas las Comisiones de Estudio del UIT-T y la </w:t>
      </w:r>
      <w:ins w:id="313" w:author="Spanish" w:date="2022-02-16T09:41:00Z">
        <w:r w:rsidR="00DE70BF" w:rsidRPr="00E13663">
          <w:t xml:space="preserve">planificación de </w:t>
        </w:r>
      </w:ins>
      <w:ins w:id="314" w:author="Spanish" w:date="2022-02-18T09:34:00Z">
        <w:r w:rsidR="004A72CC" w:rsidRPr="00E13663">
          <w:t>las publicaciones</w:t>
        </w:r>
      </w:ins>
      <w:del w:id="315" w:author="Spanish" w:date="2022-02-16T09:41:00Z">
        <w:r w:rsidRPr="00E13663" w:rsidDel="00DE70BF">
          <w:delText>formulación de casos de planificación</w:delText>
        </w:r>
      </w:del>
      <w:del w:id="316" w:author="Spanish" w:date="2022-02-16T09:40:00Z">
        <w:r w:rsidRPr="00E13663" w:rsidDel="00DE70BF">
          <w:delText xml:space="preserve"> y ejecución</w:delText>
        </w:r>
      </w:del>
      <w:r w:rsidRPr="00E13663">
        <w:t xml:space="preserve">. </w:t>
      </w:r>
    </w:p>
    <w:p w14:paraId="58206EDB" w14:textId="32A4CD37" w:rsidR="00532BC3" w:rsidRPr="00E13663" w:rsidRDefault="006913C5" w:rsidP="00AC784D">
      <w:pPr>
        <w:rPr>
          <w:ins w:id="317" w:author="Spanish" w:date="2022-02-16T10:00:00Z"/>
        </w:rPr>
      </w:pPr>
      <w:r w:rsidRPr="00E13663">
        <w:t xml:space="preserve">También se encarga de los estudios relativos a </w:t>
      </w:r>
      <w:del w:id="318" w:author="Spanish" w:date="2022-02-16T09:42:00Z">
        <w:r w:rsidRPr="00E13663" w:rsidDel="00DE70BF">
          <w:delText>las tecnologías de computación en la nube</w:delText>
        </w:r>
      </w:del>
      <w:ins w:id="319" w:author="Spanish" w:date="2022-02-16T09:42:00Z">
        <w:r w:rsidR="00DE70BF" w:rsidRPr="00E13663">
          <w:t xml:space="preserve">la </w:t>
        </w:r>
      </w:ins>
      <w:ins w:id="320" w:author="Spanish" w:date="2022-02-18T09:36:00Z">
        <w:r w:rsidR="004A72CC" w:rsidRPr="00E13663">
          <w:t>computación del futuro</w:t>
        </w:r>
      </w:ins>
      <w:r w:rsidRPr="00E13663">
        <w:t>,</w:t>
      </w:r>
      <w:ins w:id="321" w:author="Spanish" w:date="2022-02-16T09:42:00Z">
        <w:r w:rsidR="00DE70BF" w:rsidRPr="00E13663">
          <w:t xml:space="preserve"> </w:t>
        </w:r>
      </w:ins>
      <w:ins w:id="322" w:author="Spanish" w:date="2022-02-18T09:36:00Z">
        <w:r w:rsidR="004A72CC" w:rsidRPr="00E13663">
          <w:t>en particular</w:t>
        </w:r>
      </w:ins>
      <w:ins w:id="323" w:author="Spanish" w:date="2022-02-16T09:42:00Z">
        <w:r w:rsidR="00DE70BF" w:rsidRPr="00E13663">
          <w:t xml:space="preserve"> la computación en la nube y </w:t>
        </w:r>
      </w:ins>
      <w:ins w:id="324" w:author="Spanish" w:date="2022-02-16T10:29:00Z">
        <w:r w:rsidR="00603104" w:rsidRPr="00E13663">
          <w:t>el procesamiento de</w:t>
        </w:r>
      </w:ins>
      <w:ins w:id="325" w:author="Spanish" w:date="2022-02-16T09:42:00Z">
        <w:r w:rsidR="00DE70BF" w:rsidRPr="00E13663">
          <w:t xml:space="preserve"> datos en las redes de telecomunicaciones.</w:t>
        </w:r>
      </w:ins>
      <w:r w:rsidRPr="00E13663">
        <w:t xml:space="preserve"> </w:t>
      </w:r>
      <w:ins w:id="326" w:author="Spanish" w:date="2022-02-16T10:01:00Z">
        <w:r w:rsidR="00532BC3" w:rsidRPr="00E13663">
          <w:t xml:space="preserve">Esto abarca </w:t>
        </w:r>
      </w:ins>
      <w:ins w:id="327" w:author="Spanish" w:date="2022-02-18T09:37:00Z">
        <w:r w:rsidR="004A72CC" w:rsidRPr="00E13663">
          <w:t>una serie de</w:t>
        </w:r>
      </w:ins>
      <w:ins w:id="328" w:author="Spanish" w:date="2022-02-16T10:01:00Z">
        <w:r w:rsidR="00532BC3" w:rsidRPr="00E13663">
          <w:t xml:space="preserve"> capacidades y tecnologías de red que </w:t>
        </w:r>
      </w:ins>
      <w:ins w:id="329" w:author="Spanish" w:date="2022-02-18T09:37:00Z">
        <w:r w:rsidR="004A72CC" w:rsidRPr="00E13663">
          <w:t>permite</w:t>
        </w:r>
      </w:ins>
      <w:ins w:id="330" w:author="Spanish" w:date="2022-02-16T10:01:00Z">
        <w:r w:rsidR="00532BC3" w:rsidRPr="00E13663">
          <w:t>n la utilización, el intercambio y la compartición de datos, la evaluación de la calidad de</w:t>
        </w:r>
      </w:ins>
      <w:ins w:id="331" w:author="Spanish" w:date="2022-02-16T10:10:00Z">
        <w:r w:rsidR="00532BC3" w:rsidRPr="00E13663">
          <w:t xml:space="preserve"> los</w:t>
        </w:r>
      </w:ins>
      <w:ins w:id="332" w:author="Spanish" w:date="2022-02-16T10:01:00Z">
        <w:r w:rsidR="00532BC3" w:rsidRPr="00E13663">
          <w:t xml:space="preserve"> datos y la creación de redes conscientes de </w:t>
        </w:r>
      </w:ins>
      <w:ins w:id="333" w:author="Spanish" w:date="2022-02-18T09:39:00Z">
        <w:r w:rsidR="00193415" w:rsidRPr="00E13663">
          <w:t xml:space="preserve">la </w:t>
        </w:r>
      </w:ins>
      <w:ins w:id="334" w:author="Spanish" w:date="2022-02-16T10:01:00Z">
        <w:r w:rsidR="00532BC3" w:rsidRPr="00E13663">
          <w:t xml:space="preserve">computación, así como el conocimiento, </w:t>
        </w:r>
      </w:ins>
      <w:ins w:id="335" w:author="Spanish" w:date="2022-02-16T10:11:00Z">
        <w:r w:rsidR="00415445" w:rsidRPr="00E13663">
          <w:t xml:space="preserve">el </w:t>
        </w:r>
      </w:ins>
      <w:ins w:id="336" w:author="Spanish" w:date="2022-02-16T10:01:00Z">
        <w:r w:rsidR="00532BC3" w:rsidRPr="00E13663">
          <w:t>control y</w:t>
        </w:r>
      </w:ins>
      <w:ins w:id="337" w:author="Spanish" w:date="2022-02-16T10:23:00Z">
        <w:r w:rsidR="00603104" w:rsidRPr="00E13663">
          <w:t xml:space="preserve"> </w:t>
        </w:r>
      </w:ins>
      <w:ins w:id="338" w:author="Spanish" w:date="2022-02-16T10:11:00Z">
        <w:r w:rsidR="00415445" w:rsidRPr="00E13663">
          <w:t xml:space="preserve">la </w:t>
        </w:r>
      </w:ins>
      <w:ins w:id="339" w:author="Spanish" w:date="2022-02-16T10:01:00Z">
        <w:r w:rsidR="00532BC3" w:rsidRPr="00E13663">
          <w:t xml:space="preserve">gestión de extremo a extremo de la computación del futuro, </w:t>
        </w:r>
      </w:ins>
      <w:ins w:id="340" w:author="Spanish" w:date="2022-02-16T10:24:00Z">
        <w:r w:rsidR="00603104" w:rsidRPr="00E13663">
          <w:t>incluyendo</w:t>
        </w:r>
      </w:ins>
      <w:ins w:id="341" w:author="Spanish" w:date="2022-02-16T10:01:00Z">
        <w:r w:rsidR="00532BC3" w:rsidRPr="00E13663">
          <w:t xml:space="preserve"> la nube, la seguridad en la nube y el procesamiento de datos.</w:t>
        </w:r>
      </w:ins>
      <w:del w:id="342" w:author="Spanish" w:date="2022-02-16T10:00:00Z">
        <w:r w:rsidRPr="00E13663" w:rsidDel="00532BC3">
          <w:delText>los macrodatos (</w:delText>
        </w:r>
        <w:r w:rsidRPr="00E13663" w:rsidDel="00532BC3">
          <w:rPr>
            <w:i/>
            <w:iCs/>
          </w:rPr>
          <w:delText>big data</w:delText>
        </w:r>
        <w:r w:rsidRPr="00E13663" w:rsidDel="00532BC3">
          <w:delText xml:space="preserve">), la virtualización, la gestión de recursos, la fiabilidad y la seguridad de las arquitecturas de red objeto de estudio. </w:delText>
        </w:r>
      </w:del>
    </w:p>
    <w:p w14:paraId="6F49A956" w14:textId="0272DF0B" w:rsidR="006913C5" w:rsidRPr="00E13663" w:rsidRDefault="006913C5" w:rsidP="00AC784D">
      <w:del w:id="343" w:author="Spanish" w:date="2022-02-16T10:24:00Z">
        <w:r w:rsidRPr="00E13663" w:rsidDel="00603104">
          <w:lastRenderedPageBreak/>
          <w:delText>Es responsable de los</w:delText>
        </w:r>
      </w:del>
      <w:ins w:id="344" w:author="Spanish" w:date="2022-02-16T10:24:00Z">
        <w:r w:rsidR="00603104" w:rsidRPr="00E13663">
          <w:t>La CE 13 estudia aspectos</w:t>
        </w:r>
      </w:ins>
      <w:del w:id="345" w:author="Spanish" w:date="2022-02-16T10:24:00Z">
        <w:r w:rsidRPr="00E13663" w:rsidDel="00603104">
          <w:delText xml:space="preserve"> estudios</w:delText>
        </w:r>
      </w:del>
      <w:r w:rsidRPr="00E13663">
        <w:t xml:space="preserve"> relativos a la convergencia </w:t>
      </w:r>
      <w:ins w:id="346" w:author="Spanish" w:date="2022-02-16T10:25:00Z">
        <w:r w:rsidR="00603104" w:rsidRPr="00E13663">
          <w:t xml:space="preserve">de los servicios </w:t>
        </w:r>
      </w:ins>
      <w:r w:rsidRPr="00E13663">
        <w:t>fijo</w:t>
      </w:r>
      <w:ins w:id="347" w:author="Spanish" w:date="2022-02-16T10:25:00Z">
        <w:r w:rsidR="00603104" w:rsidRPr="00E13663">
          <w:t xml:space="preserve">, </w:t>
        </w:r>
      </w:ins>
      <w:del w:id="348" w:author="Spanish" w:date="2022-02-16T10:25:00Z">
        <w:r w:rsidRPr="00E13663" w:rsidDel="00603104">
          <w:delText>-</w:delText>
        </w:r>
      </w:del>
      <w:r w:rsidRPr="00E13663">
        <w:t>móvil</w:t>
      </w:r>
      <w:ins w:id="349" w:author="Spanish" w:date="2022-02-16T10:25:00Z">
        <w:r w:rsidR="00603104" w:rsidRPr="00E13663">
          <w:t xml:space="preserve"> y </w:t>
        </w:r>
      </w:ins>
      <w:ins w:id="350" w:author="Spanish" w:date="2022-02-16T10:26:00Z">
        <w:r w:rsidR="00603104" w:rsidRPr="00E13663">
          <w:t>por satélite</w:t>
        </w:r>
      </w:ins>
      <w:r w:rsidRPr="00E13663">
        <w:t xml:space="preserve"> </w:t>
      </w:r>
      <w:del w:id="351" w:author="Spanish" w:date="2022-02-16T10:26:00Z">
        <w:r w:rsidRPr="00E13663" w:rsidDel="00603104">
          <w:delText xml:space="preserve">(CFM), </w:delText>
        </w:r>
      </w:del>
      <w:ins w:id="352" w:author="Spanish" w:date="2022-02-16T10:26:00Z">
        <w:r w:rsidR="00603104" w:rsidRPr="00E13663">
          <w:t xml:space="preserve">para redes de acceso múltiple, </w:t>
        </w:r>
      </w:ins>
      <w:r w:rsidRPr="00E13663">
        <w:t xml:space="preserve">la gestión de la movilidad y la mejora de las Recomendaciones UIT-T vigentes en materia de comunicaciones móviles, incluidos los aspectos referentes al ahorro de energía. </w:t>
      </w:r>
      <w:del w:id="353" w:author="Spanish" w:date="2022-02-16T10:27:00Z">
        <w:r w:rsidRPr="00E13663" w:rsidDel="00603104">
          <w:delText>Por otra parte, la CE 13 se encarga de los estudios relativos a las tecnologías de red incipientes para las redes IMT</w:delText>
        </w:r>
        <w:r w:rsidRPr="00E13663" w:rsidDel="00603104">
          <w:noBreakHyphen/>
          <w:delText xml:space="preserve">2020 y las FN, entre ellas, las conexiones de redes centradas en la información (ICN) y las redes centradas en el contenido (CCN). Asimismo, la CE 13 es responsable de los estudios referentes a la normalización de </w:delText>
        </w:r>
      </w:del>
      <w:ins w:id="354" w:author="Spanish" w:date="2022-02-16T10:30:00Z">
        <w:r w:rsidR="00603104" w:rsidRPr="00E13663">
          <w:t xml:space="preserve">La Comisión de Estudio 13 elabora normas relativas a las redes de distribución de claves cuánticas (QKDN) y las tecnologías conexas. Además, estudia los </w:t>
        </w:r>
      </w:ins>
      <w:r w:rsidRPr="00E13663">
        <w:t>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bookmarkEnd w:id="299"/>
    </w:p>
    <w:p w14:paraId="61A692D0" w14:textId="09CA17BF" w:rsidR="004543E3" w:rsidRPr="00E13663" w:rsidRDefault="004543E3" w:rsidP="00AC784D">
      <w:pPr>
        <w:pStyle w:val="Headingb"/>
        <w:rPr>
          <w:b w:val="0"/>
          <w:i/>
          <w:iCs/>
        </w:rPr>
      </w:pPr>
      <w:r w:rsidRPr="00E13663">
        <w:rPr>
          <w:b w:val="0"/>
          <w:i/>
          <w:iCs/>
        </w:rPr>
        <w:t>[</w:t>
      </w:r>
      <w:r w:rsidR="00DE70BF" w:rsidRPr="00E13663">
        <w:rPr>
          <w:b w:val="0"/>
          <w:i/>
          <w:iCs/>
        </w:rPr>
        <w:t>No se han solicitado cambios para los ámbitos generales de estudio.</w:t>
      </w:r>
      <w:r w:rsidRPr="00E13663">
        <w:rPr>
          <w:b w:val="0"/>
          <w:i/>
          <w:iCs/>
        </w:rPr>
        <w:t>]</w:t>
      </w:r>
    </w:p>
    <w:p w14:paraId="250E6C5F" w14:textId="69E150A1" w:rsidR="006913C5" w:rsidRPr="00E13663" w:rsidRDefault="006913C5" w:rsidP="00AC784D">
      <w:pPr>
        <w:pStyle w:val="Headingb"/>
      </w:pPr>
      <w:r w:rsidRPr="00E13663">
        <w:t>Comisión de Estudio 15 del UIT-T</w:t>
      </w:r>
    </w:p>
    <w:p w14:paraId="35604829" w14:textId="77777777" w:rsidR="006913C5" w:rsidRPr="00E13663" w:rsidRDefault="006913C5" w:rsidP="00AC784D">
      <w:pPr>
        <w:pStyle w:val="Heading4"/>
      </w:pPr>
      <w:r w:rsidRPr="00E13663">
        <w:t>Redes, tecnologías e infraestructuras de las redes de transporte, de acceso y domésticas</w:t>
      </w:r>
    </w:p>
    <w:p w14:paraId="49BD29F5" w14:textId="77777777" w:rsidR="006913C5" w:rsidRPr="00E13663" w:rsidRDefault="006913C5" w:rsidP="00AC784D">
      <w:r w:rsidRPr="00E13663">
        <w:t xml:space="preserve">La Comisión de Estudio 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 </w:t>
      </w:r>
    </w:p>
    <w:p w14:paraId="78FF6668" w14:textId="77777777" w:rsidR="006913C5" w:rsidRPr="00E13663" w:rsidRDefault="006913C5" w:rsidP="00AC784D">
      <w:pPr>
        <w:pStyle w:val="Headingb"/>
      </w:pPr>
      <w:r w:rsidRPr="00E13663">
        <w:t>Comisión de Estudio 16 del UIT-T</w:t>
      </w:r>
    </w:p>
    <w:p w14:paraId="79088BC7" w14:textId="77777777" w:rsidR="006913C5" w:rsidRPr="00E13663" w:rsidRDefault="006913C5" w:rsidP="00AC784D">
      <w:pPr>
        <w:pStyle w:val="Heading4"/>
      </w:pPr>
      <w:del w:id="355" w:author="Spanish" w:date="2022-02-16T10:35:00Z">
        <w:r w:rsidRPr="00E13663" w:rsidDel="008A6F78">
          <w:delText>Codificación, sistemas y aplicaciones multimedios</w:delText>
        </w:r>
      </w:del>
      <w:ins w:id="356" w:author="Spanish" w:date="2022-02-16T10:35:00Z">
        <w:r w:rsidR="008A6F78" w:rsidRPr="00E13663">
          <w:t>Multimedios y tecnologías digitales conexas</w:t>
        </w:r>
      </w:ins>
    </w:p>
    <w:p w14:paraId="57E755FD" w14:textId="4FE93F2D" w:rsidR="006913C5" w:rsidRPr="00E13663" w:rsidRDefault="006913C5" w:rsidP="00AC784D">
      <w:pPr>
        <w:rPr>
          <w:ins w:id="357" w:author="Spanish" w:date="2022-02-14T14:22:00Z"/>
        </w:rPr>
      </w:pPr>
      <w:r w:rsidRPr="00E13663">
        <w:t>La Comisión de Estudio 16 del UIT-T se encarga de los estudios relativos a las aplicaciones multimedios ubicuas y las capacidades</w:t>
      </w:r>
      <w:ins w:id="358" w:author="Spanish" w:date="2022-02-16T10:36:00Z">
        <w:r w:rsidR="008A6F78" w:rsidRPr="00E13663">
          <w:t>,</w:t>
        </w:r>
      </w:ins>
      <w:r w:rsidR="001B5017" w:rsidRPr="00E13663">
        <w:t xml:space="preserve"> </w:t>
      </w:r>
      <w:del w:id="359" w:author="Spanish" w:date="2022-02-16T10:36:00Z">
        <w:r w:rsidRPr="00E13663" w:rsidDel="008A6F78">
          <w:delText xml:space="preserve">multimedios para </w:delText>
        </w:r>
      </w:del>
      <w:ins w:id="360" w:author="Spanish" w:date="2022-02-16T10:36:00Z">
        <w:r w:rsidR="008A6F78" w:rsidRPr="00E13663">
          <w:t xml:space="preserve">los </w:t>
        </w:r>
      </w:ins>
      <w:r w:rsidRPr="00E13663">
        <w:t xml:space="preserve">servicios y </w:t>
      </w:r>
      <w:ins w:id="361" w:author="Spanish" w:date="2022-02-16T10:36:00Z">
        <w:r w:rsidR="008A6F78" w:rsidRPr="00E13663">
          <w:t xml:space="preserve">las </w:t>
        </w:r>
      </w:ins>
      <w:r w:rsidRPr="00E13663">
        <w:t xml:space="preserve">aplicaciones </w:t>
      </w:r>
      <w:ins w:id="362" w:author="Spanish" w:date="2022-02-16T10:36:00Z">
        <w:r w:rsidR="008A6F78" w:rsidRPr="00E13663">
          <w:t xml:space="preserve">multimedios </w:t>
        </w:r>
      </w:ins>
      <w:r w:rsidRPr="00E13663">
        <w:t xml:space="preserve">de las redes futuras y existentes. </w:t>
      </w:r>
      <w:del w:id="363" w:author="Spanish" w:date="2022-02-14T14:21:00Z">
        <w:r w:rsidRPr="00E13663" w:rsidDel="008351E6">
          <w:delText>Esto comprende la accesibilidad, las arquitecturas y aplicaciones multimedios, los servicios e interfaces de usuario, los terminales, los protocolos, el procesamiento de la señal, la codificación y los sistemas de medios (por ejemplo, el equipo de procesamiento de señales de red, las unidades de conferencia multipunto, las pasarelas y los controladores de acceso).</w:delText>
        </w:r>
      </w:del>
    </w:p>
    <w:p w14:paraId="60DABF1F" w14:textId="6AA92E8D" w:rsidR="000C627B" w:rsidRPr="00E13663" w:rsidRDefault="008A6F78" w:rsidP="00AC784D">
      <w:pPr>
        <w:rPr>
          <w:ins w:id="364" w:author="Spanish" w:date="2022-02-14T14:22:00Z"/>
        </w:rPr>
      </w:pPr>
      <w:ins w:id="365" w:author="Spanish" w:date="2022-02-16T10:37:00Z">
        <w:r w:rsidRPr="00E13663">
          <w:t>Aquí se enmarcan las tecnologías de comunicación e información para sistemas, aplicaciones, terminales y plataformas de entrega multimedios</w:t>
        </w:r>
      </w:ins>
      <w:ins w:id="366" w:author="Spanish" w:date="2022-02-16T10:38:00Z">
        <w:r w:rsidRPr="00E13663">
          <w:t xml:space="preserve">, la accesibilidad para la inclusión digital, </w:t>
        </w:r>
      </w:ins>
      <w:ins w:id="367" w:author="Spanish" w:date="2022-02-16T10:39:00Z">
        <w:r w:rsidRPr="00E13663">
          <w:t xml:space="preserve">las TIC para la vida asistida activa, las interfaces humanas, </w:t>
        </w:r>
      </w:ins>
      <w:ins w:id="368" w:author="Spanish" w:date="2022-02-16T10:40:00Z">
        <w:r w:rsidRPr="00E13663">
          <w:t xml:space="preserve">los aspectos multimedios de las tecnologías de libro mayor distribuido, </w:t>
        </w:r>
        <w:r w:rsidR="002E10AB" w:rsidRPr="00E13663">
          <w:t>los sistemas y la codificaci</w:t>
        </w:r>
      </w:ins>
      <w:ins w:id="369" w:author="Spanish" w:date="2022-02-16T10:41:00Z">
        <w:r w:rsidR="002E10AB" w:rsidRPr="00E13663">
          <w:t>ón de señales y medios</w:t>
        </w:r>
      </w:ins>
      <w:ins w:id="370" w:author="Spanish" w:date="2022-02-18T09:46:00Z">
        <w:r w:rsidR="005B24F2" w:rsidRPr="00E13663">
          <w:t>,</w:t>
        </w:r>
      </w:ins>
      <w:ins w:id="371" w:author="Spanish" w:date="2022-02-16T10:41:00Z">
        <w:r w:rsidR="002E10AB" w:rsidRPr="00E13663">
          <w:t xml:space="preserve"> y los servicios multimedios digitales </w:t>
        </w:r>
      </w:ins>
      <w:ins w:id="372" w:author="Spanish" w:date="2022-02-16T10:42:00Z">
        <w:r w:rsidR="002E10AB" w:rsidRPr="00E13663">
          <w:t>en diversos</w:t>
        </w:r>
      </w:ins>
      <w:ins w:id="373" w:author="Spanish" w:date="2022-02-18T09:46:00Z">
        <w:r w:rsidR="005B24F2" w:rsidRPr="00E13663">
          <w:t xml:space="preserve"> sectores</w:t>
        </w:r>
      </w:ins>
      <w:ins w:id="374" w:author="Spanish" w:date="2022-02-16T10:42:00Z">
        <w:r w:rsidR="002E10AB" w:rsidRPr="00E13663">
          <w:t xml:space="preserve"> verticales (sanidad, cultura, movilidad, etc.).</w:t>
        </w:r>
      </w:ins>
    </w:p>
    <w:p w14:paraId="42E2FDE6" w14:textId="1DA1A5FF" w:rsidR="000C627B" w:rsidRPr="00E13663" w:rsidRDefault="002E10AB" w:rsidP="00EA5DE8">
      <w:pPr>
        <w:pStyle w:val="Note"/>
        <w:rPr>
          <w:rFonts w:eastAsia="MS Mincho"/>
        </w:rPr>
      </w:pPr>
      <w:ins w:id="375" w:author="Spanish" w:date="2022-02-16T10:43:00Z">
        <w:r w:rsidRPr="00E13663">
          <w:t>NOTA</w:t>
        </w:r>
      </w:ins>
      <w:ins w:id="376" w:author="Spanis" w:date="2022-02-22T09:54:00Z">
        <w:r w:rsidR="00EA5DE8" w:rsidRPr="00E13663">
          <w:t xml:space="preserve"> </w:t>
        </w:r>
      </w:ins>
      <w:ins w:id="377" w:author="Spanish" w:date="2022-02-16T10:43:00Z">
        <w:del w:id="378" w:author="Spanis" w:date="2022-02-22T09:54:00Z">
          <w:r w:rsidRPr="00E13663" w:rsidDel="00EA5DE8">
            <w:delText>:</w:delText>
          </w:r>
        </w:del>
      </w:ins>
      <w:ins w:id="379" w:author="Spanis" w:date="2022-02-22T09:54:00Z">
        <w:r w:rsidR="00EA5DE8" w:rsidRPr="00E13663">
          <w:t>–</w:t>
        </w:r>
      </w:ins>
      <w:ins w:id="380" w:author="Spanish" w:date="2022-02-14T14:22:00Z">
        <w:r w:rsidR="000C627B" w:rsidRPr="00E13663">
          <w:t xml:space="preserve"> </w:t>
        </w:r>
      </w:ins>
      <w:ins w:id="381" w:author="Spanish" w:date="2022-02-16T10:43:00Z">
        <w:r w:rsidRPr="00E13663">
          <w:t xml:space="preserve">Cuando se creó la CE 16 del UIT-T en 1996, uno de sus mandatos fue el de proseguir los </w:t>
        </w:r>
      </w:ins>
      <w:ins w:id="382" w:author="Spanish" w:date="2022-02-16T10:44:00Z">
        <w:r w:rsidRPr="00E13663">
          <w:t>e</w:t>
        </w:r>
      </w:ins>
      <w:ins w:id="383" w:author="Spanish" w:date="2022-02-16T10:43:00Z">
        <w:r w:rsidRPr="00E13663">
          <w:t>studios de la CE 1 del UIT-T</w:t>
        </w:r>
      </w:ins>
      <w:ins w:id="384" w:author="Spanish" w:date="2022-02-16T10:44:00Z">
        <w:r w:rsidRPr="00E13663">
          <w:t xml:space="preserve"> sobre servicios multimedios. Así pues, las referencias a los </w:t>
        </w:r>
      </w:ins>
      <w:ins w:id="385" w:author="Spanish" w:date="2022-02-21T10:55:00Z">
        <w:r w:rsidR="001B5017" w:rsidRPr="00E13663">
          <w:t>"</w:t>
        </w:r>
      </w:ins>
      <w:ins w:id="386" w:author="Spanish" w:date="2022-02-16T10:44:00Z">
        <w:r w:rsidRPr="00E13663">
          <w:t>servicios</w:t>
        </w:r>
      </w:ins>
      <w:ins w:id="387" w:author="Spanish" w:date="2022-02-21T10:55:00Z">
        <w:r w:rsidR="001B5017" w:rsidRPr="00E13663">
          <w:t>"</w:t>
        </w:r>
      </w:ins>
      <w:ins w:id="388" w:author="Spanish" w:date="2022-02-16T10:44:00Z">
        <w:r w:rsidRPr="00E13663">
          <w:t xml:space="preserve"> en el contexto del mandato de la CE 16 deben entenderse como </w:t>
        </w:r>
      </w:ins>
      <w:ins w:id="389" w:author="Spanish" w:date="2022-02-21T10:56:00Z">
        <w:r w:rsidR="001B5017" w:rsidRPr="00E13663">
          <w:t>"</w:t>
        </w:r>
      </w:ins>
      <w:ins w:id="390" w:author="Spanish" w:date="2022-02-16T10:44:00Z">
        <w:r w:rsidRPr="00E13663">
          <w:t>servicios multimedios</w:t>
        </w:r>
      </w:ins>
      <w:ins w:id="391" w:author="Spanish" w:date="2022-02-21T10:56:00Z">
        <w:r w:rsidR="001B5017" w:rsidRPr="00E13663">
          <w:t>"</w:t>
        </w:r>
      </w:ins>
      <w:ins w:id="392" w:author="Spanish" w:date="2022-02-16T10:44:00Z">
        <w:r w:rsidRPr="00E13663">
          <w:t>.</w:t>
        </w:r>
      </w:ins>
    </w:p>
    <w:p w14:paraId="19334124" w14:textId="77777777" w:rsidR="006913C5" w:rsidRPr="00E13663" w:rsidRDefault="006913C5" w:rsidP="00AC784D">
      <w:pPr>
        <w:pStyle w:val="Headingb"/>
      </w:pPr>
      <w:r w:rsidRPr="00E13663">
        <w:t>Comisión de Estudio 17 del UIT-T</w:t>
      </w:r>
    </w:p>
    <w:p w14:paraId="5E56BAB9" w14:textId="77777777" w:rsidR="006913C5" w:rsidRPr="00E13663" w:rsidRDefault="006913C5" w:rsidP="00AC784D">
      <w:pPr>
        <w:pStyle w:val="Heading4"/>
      </w:pPr>
      <w:r w:rsidRPr="00E13663">
        <w:t>Seguridad</w:t>
      </w:r>
    </w:p>
    <w:p w14:paraId="40463156" w14:textId="77777777" w:rsidR="002E10AB" w:rsidRPr="00E13663" w:rsidRDefault="006913C5" w:rsidP="00AC784D">
      <w:pPr>
        <w:rPr>
          <w:ins w:id="393" w:author="Spanish" w:date="2022-02-16T10:52:00Z"/>
        </w:rPr>
      </w:pPr>
      <w:r w:rsidRPr="00E13663">
        <w:t xml:space="preserve">La Comisión de Estudio 17 del UIT-T se encarga de la creación de confianza y seguridad en el uso de las tecnologías de la información y la comunicación (TIC). </w:t>
      </w:r>
    </w:p>
    <w:p w14:paraId="5FDF79D2" w14:textId="1E293854" w:rsidR="000C627B" w:rsidRPr="00E13663" w:rsidRDefault="002E10AB" w:rsidP="00AC784D">
      <w:pPr>
        <w:rPr>
          <w:ins w:id="394" w:author="Spanish" w:date="2022-02-14T14:26:00Z"/>
        </w:rPr>
      </w:pPr>
      <w:ins w:id="395" w:author="Spanish" w:date="2022-02-16T10:52:00Z">
        <w:r w:rsidRPr="00E13663">
          <w:t xml:space="preserve">La seguridad de las TIC y su garantía son grandes ámbitos de estudio de la Comisión de Estudio 17. </w:t>
        </w:r>
      </w:ins>
      <w:r w:rsidR="006913C5" w:rsidRPr="00E13663">
        <w:t xml:space="preserve">Ello incluye los estudios relativos a la ciberseguridad, </w:t>
      </w:r>
      <w:ins w:id="396" w:author="Spanish" w:date="2022-02-16T10:55:00Z">
        <w:r w:rsidR="008628D1" w:rsidRPr="00E13663">
          <w:t>los servicios de seguridad gestionados,</w:t>
        </w:r>
      </w:ins>
      <w:ins w:id="397" w:author="Spanish" w:date="2022-02-16T10:56:00Z">
        <w:r w:rsidR="008628D1" w:rsidRPr="00E13663">
          <w:t xml:space="preserve"> la detección y respuesta de puntos extremos,</w:t>
        </w:r>
      </w:ins>
      <w:ins w:id="398" w:author="Spanish" w:date="2022-02-16T10:55:00Z">
        <w:r w:rsidR="008628D1" w:rsidRPr="00E13663">
          <w:t xml:space="preserve"> </w:t>
        </w:r>
      </w:ins>
      <w:r w:rsidR="006913C5" w:rsidRPr="00E13663">
        <w:t xml:space="preserve">la gestión de la seguridad, la lucha contra el correo </w:t>
      </w:r>
      <w:r w:rsidR="006913C5" w:rsidRPr="00E13663">
        <w:lastRenderedPageBreak/>
        <w:t xml:space="preserve">basura y la gestión de identidades. También incluye la arquitectura y </w:t>
      </w:r>
      <w:ins w:id="399" w:author="Spanish" w:date="2022-02-16T10:57:00Z">
        <w:r w:rsidR="008628D1" w:rsidRPr="00E13663">
          <w:t xml:space="preserve">el </w:t>
        </w:r>
      </w:ins>
      <w:r w:rsidR="006913C5" w:rsidRPr="00E13663">
        <w:t xml:space="preserve">marco de la seguridad, </w:t>
      </w:r>
      <w:ins w:id="400" w:author="Spanish" w:date="2022-02-16T10:58:00Z">
        <w:r w:rsidR="008628D1" w:rsidRPr="00E13663">
          <w:t xml:space="preserve">la seguridad cuántica, </w:t>
        </w:r>
      </w:ins>
      <w:ins w:id="401" w:author="Spanish" w:date="2022-02-16T10:59:00Z">
        <w:r w:rsidR="008628D1" w:rsidRPr="00E13663">
          <w:t xml:space="preserve">la seguridad </w:t>
        </w:r>
        <w:r w:rsidR="004543E3" w:rsidRPr="00E13663">
          <w:t>de la tecnología de</w:t>
        </w:r>
        <w:r w:rsidR="008628D1" w:rsidRPr="00E13663">
          <w:t xml:space="preserve"> libro mayor distribuido (DLT), la seguridad de </w:t>
        </w:r>
      </w:ins>
      <w:ins w:id="402" w:author="Spanish" w:date="2022-02-16T11:00:00Z">
        <w:r w:rsidR="008628D1" w:rsidRPr="00E13663">
          <w:t>los sistemas de transporte inteligentes,</w:t>
        </w:r>
        <w:r w:rsidR="008628D1" w:rsidRPr="00E13663" w:rsidDel="008628D1">
          <w:t xml:space="preserve"> </w:t>
        </w:r>
      </w:ins>
      <w:ins w:id="403" w:author="Spanish" w:date="2022-02-16T11:01:00Z">
        <w:r w:rsidR="008628D1" w:rsidRPr="00E13663">
          <w:t>los aspectos de seguridad relacionados con la inteligencia artificial y la seguridad de redes, aplicaciones y servicios</w:t>
        </w:r>
      </w:ins>
      <w:ins w:id="404" w:author="Spanish" w:date="2022-02-18T09:50:00Z">
        <w:r w:rsidR="00546376" w:rsidRPr="00E13663">
          <w:t>,</w:t>
        </w:r>
      </w:ins>
      <w:ins w:id="405" w:author="Spanish" w:date="2022-02-16T11:01:00Z">
        <w:r w:rsidR="008628D1" w:rsidRPr="00E13663">
          <w:t xml:space="preserve"> como la </w:t>
        </w:r>
      </w:ins>
      <w:del w:id="406" w:author="Spanish" w:date="2022-02-16T10:58:00Z">
        <w:r w:rsidR="006913C5" w:rsidRPr="00E13663" w:rsidDel="008628D1">
          <w:delText xml:space="preserve">la protección de la información de identificación personal </w:delText>
        </w:r>
      </w:del>
      <w:del w:id="407" w:author="Spanish" w:date="2022-02-16T11:02:00Z">
        <w:r w:rsidR="006913C5" w:rsidRPr="00E13663" w:rsidDel="008628D1">
          <w:delText xml:space="preserve">y la seguridad de las aplicaciones y servicios para </w:delText>
        </w:r>
      </w:del>
      <w:r w:rsidR="006913C5" w:rsidRPr="00E13663">
        <w:t>Internet de las cosas (IoT)</w:t>
      </w:r>
      <w:del w:id="408" w:author="Spanish" w:date="2022-02-16T11:02:00Z">
        <w:r w:rsidR="006913C5" w:rsidRPr="00E13663" w:rsidDel="008628D1">
          <w:delText>,</w:delText>
        </w:r>
      </w:del>
      <w:r w:rsidR="006913C5" w:rsidRPr="00E13663">
        <w:t xml:space="preserve"> </w:t>
      </w:r>
      <w:ins w:id="409" w:author="Spanish" w:date="2022-02-16T11:02:00Z">
        <w:r w:rsidR="008628D1" w:rsidRPr="00E13663">
          <w:t>y las ciudades inteligentes,</w:t>
        </w:r>
      </w:ins>
      <w:ins w:id="410" w:author="Spanish" w:date="2022-02-16T11:06:00Z">
        <w:r w:rsidR="00C86E5B" w:rsidRPr="00E13663">
          <w:t xml:space="preserve"> </w:t>
        </w:r>
      </w:ins>
      <w:ins w:id="411" w:author="Spanish" w:date="2022-02-16T11:08:00Z">
        <w:r w:rsidR="00C86E5B" w:rsidRPr="00E13663">
          <w:t xml:space="preserve">distintos tipos de redes, incluidas las redes IMT2020/5G y posteriores, </w:t>
        </w:r>
      </w:ins>
      <w:r w:rsidR="006913C5" w:rsidRPr="00E13663">
        <w:t>la red eléctrica inteligente,</w:t>
      </w:r>
      <w:ins w:id="412" w:author="Spanish" w:date="2022-02-16T11:09:00Z">
        <w:r w:rsidR="00C86E5B" w:rsidRPr="00E13663">
          <w:t xml:space="preserve"> el sistema de control industrial (SCI), la cadena de producción,</w:t>
        </w:r>
      </w:ins>
      <w:r w:rsidR="006913C5" w:rsidRPr="00E13663">
        <w:t xml:space="preserve"> los teléfonos inteligentes, las redes definidas por software (SDN), </w:t>
      </w:r>
      <w:ins w:id="413" w:author="Spanish" w:date="2022-02-16T11:09:00Z">
        <w:r w:rsidR="00C86E5B" w:rsidRPr="00E13663">
          <w:t>la virtualización de la</w:t>
        </w:r>
      </w:ins>
      <w:ins w:id="414" w:author="Spanish" w:date="2022-02-18T09:50:00Z">
        <w:r w:rsidR="00546376" w:rsidRPr="00E13663">
          <w:t>s</w:t>
        </w:r>
      </w:ins>
      <w:ins w:id="415" w:author="Spanish" w:date="2022-02-16T11:09:00Z">
        <w:r w:rsidR="00C86E5B" w:rsidRPr="00E13663">
          <w:t xml:space="preserve"> funci</w:t>
        </w:r>
      </w:ins>
      <w:ins w:id="416" w:author="Spanish" w:date="2022-02-18T09:50:00Z">
        <w:r w:rsidR="00546376" w:rsidRPr="00E13663">
          <w:t>ones</w:t>
        </w:r>
      </w:ins>
      <w:ins w:id="417" w:author="Spanish" w:date="2022-02-16T11:09:00Z">
        <w:r w:rsidR="00C86E5B" w:rsidRPr="00E13663">
          <w:t xml:space="preserve"> de red (NFV), </w:t>
        </w:r>
      </w:ins>
      <w:r w:rsidR="006913C5" w:rsidRPr="00E13663">
        <w:t xml:space="preserve">la televisión por el protocolo Internet (TVIP), los servicios web, </w:t>
      </w:r>
      <w:ins w:id="418" w:author="Spanish" w:date="2022-02-16T11:10:00Z">
        <w:r w:rsidR="00C86E5B" w:rsidRPr="00E13663">
          <w:t xml:space="preserve">los servicios superpuestos (OTT), </w:t>
        </w:r>
      </w:ins>
      <w:r w:rsidR="006913C5" w:rsidRPr="00E13663">
        <w:t>las redes sociales, la computación en la nube, el análisis de macrodatos (</w:t>
      </w:r>
      <w:r w:rsidR="006913C5" w:rsidRPr="00E13663">
        <w:rPr>
          <w:i/>
          <w:iCs/>
        </w:rPr>
        <w:t>big data</w:t>
      </w:r>
      <w:r w:rsidR="006913C5" w:rsidRPr="00E13663">
        <w:t xml:space="preserve">), los sistemas financieros </w:t>
      </w:r>
      <w:del w:id="419" w:author="Spanish" w:date="2022-02-16T11:10:00Z">
        <w:r w:rsidR="006913C5" w:rsidRPr="00E13663" w:rsidDel="00C86E5B">
          <w:delText xml:space="preserve">móviles </w:delText>
        </w:r>
      </w:del>
      <w:ins w:id="420" w:author="Spanish" w:date="2022-02-16T11:10:00Z">
        <w:r w:rsidR="00C86E5B" w:rsidRPr="00E13663">
          <w:t xml:space="preserve">digitales </w:t>
        </w:r>
      </w:ins>
      <w:r w:rsidR="006913C5" w:rsidRPr="00E13663">
        <w:t>y la telebiometría.</w:t>
      </w:r>
    </w:p>
    <w:p w14:paraId="1B51555E" w14:textId="556AB833" w:rsidR="000C627B" w:rsidRPr="00E13663" w:rsidRDefault="000C627B" w:rsidP="00AC784D">
      <w:pPr>
        <w:rPr>
          <w:ins w:id="421" w:author="Spanish" w:date="2022-02-14T14:26:00Z"/>
        </w:rPr>
      </w:pPr>
      <w:ins w:id="422" w:author="Spanish" w:date="2022-02-14T14:26:00Z">
        <w:r w:rsidRPr="00E13663">
          <w:t xml:space="preserve">La creación de confianza y seguridad en la utilización de las TIC comprende también la protección de la información de identificación personal (IIP), </w:t>
        </w:r>
      </w:ins>
      <w:ins w:id="423" w:author="Spanish" w:date="2022-02-18T09:51:00Z">
        <w:r w:rsidR="00546376" w:rsidRPr="00E13663">
          <w:t>incluidos</w:t>
        </w:r>
      </w:ins>
      <w:ins w:id="424" w:author="Spanish" w:date="2022-02-14T14:26:00Z">
        <w:r w:rsidRPr="00E13663">
          <w:t xml:space="preserve"> los aspectos técnicos y operativos de la protección de los datos</w:t>
        </w:r>
      </w:ins>
      <w:ins w:id="425" w:author="Spanish" w:date="2022-02-18T09:51:00Z">
        <w:r w:rsidR="00546376" w:rsidRPr="00E13663">
          <w:t>,</w:t>
        </w:r>
      </w:ins>
      <w:ins w:id="426" w:author="Spanish" w:date="2022-02-14T14:26:00Z">
        <w:r w:rsidRPr="00E13663">
          <w:t xml:space="preserve"> a fin de garantizar la confidencialidad, integridad y disponibilidad de la IIP.</w:t>
        </w:r>
      </w:ins>
    </w:p>
    <w:p w14:paraId="1A44B617" w14:textId="3A329344" w:rsidR="006913C5" w:rsidRPr="00E13663" w:rsidRDefault="006913C5" w:rsidP="00AC784D">
      <w:pPr>
        <w:rPr>
          <w:lang w:eastAsia="ja-JP"/>
        </w:rPr>
      </w:pPr>
      <w:del w:id="427" w:author="Spanish" w:date="2022-02-14T14:26:00Z">
        <w:r w:rsidRPr="00E13663" w:rsidDel="000C627B">
          <w:delText xml:space="preserve"> </w:delText>
        </w:r>
      </w:del>
      <w:del w:id="428" w:author="Spanish" w:date="2022-02-16T11:11:00Z">
        <w:r w:rsidRPr="00E13663" w:rsidDel="00C86E5B">
          <w:delText>Es</w:delText>
        </w:r>
      </w:del>
      <w:ins w:id="429" w:author="Spanish" w:date="2022-02-16T11:11:00Z">
        <w:r w:rsidR="00C86E5B" w:rsidRPr="00E13663">
          <w:t>La Comisión de Estudio 17 es</w:t>
        </w:r>
      </w:ins>
      <w:r w:rsidRPr="00E13663">
        <w:t xml:space="preserve">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E13663">
        <w:rPr>
          <w:lang w:eastAsia="ja-JP"/>
        </w:rPr>
        <w:t>telecomunicación</w:t>
      </w:r>
      <w:ins w:id="430" w:author="Spanish" w:date="2022-02-18T09:53:00Z">
        <w:r w:rsidR="00546376" w:rsidRPr="00E13663">
          <w:rPr>
            <w:lang w:eastAsia="ja-JP"/>
          </w:rPr>
          <w:t>,</w:t>
        </w:r>
      </w:ins>
      <w:r w:rsidRPr="00E13663">
        <w:rPr>
          <w:lang w:eastAsia="ja-JP"/>
        </w:rPr>
        <w:t xml:space="preserve"> y </w:t>
      </w:r>
      <w:ins w:id="431" w:author="Spanish" w:date="2022-02-18T09:53:00Z">
        <w:r w:rsidR="00546376" w:rsidRPr="00E13663">
          <w:rPr>
            <w:lang w:eastAsia="ja-JP"/>
          </w:rPr>
          <w:t xml:space="preserve">de </w:t>
        </w:r>
      </w:ins>
      <w:r w:rsidRPr="00E13663">
        <w:t>los lenguajes de especificación de pruebas para</w:t>
      </w:r>
      <w:r w:rsidRPr="00E13663">
        <w:rPr>
          <w:lang w:eastAsia="ja-JP"/>
        </w:rPr>
        <w:t xml:space="preserve"> pruebas de conformidad destinadas a mejorar la calidad de las Recomendaciones.</w:t>
      </w:r>
    </w:p>
    <w:p w14:paraId="590A5A02" w14:textId="77777777" w:rsidR="006913C5" w:rsidRPr="00E13663" w:rsidRDefault="006913C5" w:rsidP="00AC784D">
      <w:pPr>
        <w:pStyle w:val="Headingb"/>
      </w:pPr>
      <w:r w:rsidRPr="00E13663">
        <w:t>Comisión de Estudio 20 del UIT-T</w:t>
      </w:r>
    </w:p>
    <w:p w14:paraId="7D2BEDC4" w14:textId="77777777" w:rsidR="006913C5" w:rsidRPr="00E13663" w:rsidRDefault="006913C5" w:rsidP="00AC784D">
      <w:pPr>
        <w:pStyle w:val="Heading4"/>
      </w:pPr>
      <w:r w:rsidRPr="00E13663">
        <w:t>Internet de las cosas (IoT) y ciudades y comunidades inteligentes</w:t>
      </w:r>
    </w:p>
    <w:p w14:paraId="194D7FC0" w14:textId="77777777" w:rsidR="006913C5" w:rsidRPr="00E13663" w:rsidRDefault="006913C5" w:rsidP="00AC784D">
      <w:r w:rsidRPr="00E13663">
        <w:t>La Comisión de Estudio 20 es la responsable de los estudios relativos a la Internet de las cosas (IoT) y sus aplicaciones, así como a las ciudades y comunidades inteligentes (C+CI). Esto incluye estudios sobre los aspectos de la</w:t>
      </w:r>
      <w:r w:rsidRPr="00E13663">
        <w:rPr>
          <w:color w:val="000000"/>
        </w:rPr>
        <w:t xml:space="preserve"> IoT y las </w:t>
      </w:r>
      <w:r w:rsidRPr="00E13663">
        <w:t>C+CI relacionados</w:t>
      </w:r>
      <w:r w:rsidRPr="00E13663">
        <w:rPr>
          <w:color w:val="000000"/>
        </w:rPr>
        <w:t xml:space="preserve"> con los macrodatos, </w:t>
      </w:r>
      <w:r w:rsidRPr="00E13663">
        <w:t xml:space="preserve">los </w:t>
      </w:r>
      <w:del w:id="432" w:author="Spanish" w:date="2022-02-16T11:14:00Z">
        <w:r w:rsidRPr="00E13663" w:rsidDel="00D314DF">
          <w:delText>ciberservicios y los servicios inteligentes</w:delText>
        </w:r>
      </w:del>
      <w:ins w:id="433" w:author="Spanish" w:date="2022-02-16T11:14:00Z">
        <w:r w:rsidR="00D314DF" w:rsidRPr="00E13663">
          <w:t>servicios digitales</w:t>
        </w:r>
      </w:ins>
      <w:r w:rsidRPr="00E13663">
        <w:t xml:space="preserve"> para las C+CI</w:t>
      </w:r>
      <w:ins w:id="434" w:author="Spanish" w:date="2022-02-16T11:14:00Z">
        <w:r w:rsidR="00D314DF" w:rsidRPr="00E13663">
          <w:t xml:space="preserve"> y la transformación digital pertinente para los aspectos de la IoT y las C+CI</w:t>
        </w:r>
      </w:ins>
      <w:r w:rsidRPr="00E13663">
        <w:t>.</w:t>
      </w:r>
    </w:p>
    <w:p w14:paraId="4D2AB2DB" w14:textId="77777777" w:rsidR="006913C5" w:rsidRPr="00E13663" w:rsidRDefault="006913C5">
      <w:pPr>
        <w:pStyle w:val="PartNo"/>
        <w:pPrChange w:id="435" w:author="Spanish" w:date="2022-02-16T11:53:00Z">
          <w:pPr>
            <w:pStyle w:val="PartNo"/>
            <w:jc w:val="left"/>
          </w:pPr>
        </w:pPrChange>
      </w:pPr>
      <w:r w:rsidRPr="00E13663">
        <w:t>PARTE 2 – COMISIONES DE ESTUDIO RECTORAS EN TEMAS DE ESTUDIOS ESPECÍFICOS</w:t>
      </w:r>
    </w:p>
    <w:p w14:paraId="7A1C47AF" w14:textId="50AC648F" w:rsidR="006913C5" w:rsidRPr="00E13663" w:rsidRDefault="006913C5" w:rsidP="00AC784D">
      <w:pPr>
        <w:pStyle w:val="enumlev1"/>
      </w:pPr>
      <w:r w:rsidRPr="00E13663">
        <w:t>CE</w:t>
      </w:r>
      <w:r w:rsidR="00AC784D" w:rsidRPr="00E13663">
        <w:t> </w:t>
      </w:r>
      <w:r w:rsidRPr="00E13663">
        <w:t>2</w:t>
      </w:r>
      <w:r w:rsidRPr="00E13663">
        <w:tab/>
      </w:r>
      <w:r w:rsidR="00556A1B" w:rsidRPr="00E13663">
        <w:t>Comisión de Estudio Rectora sobre numeración, denominación, direccionamiento</w:t>
      </w:r>
      <w:ins w:id="436" w:author="Alvarez, Ignacio" w:date="2022-01-07T15:36:00Z">
        <w:r w:rsidR="00556A1B" w:rsidRPr="00E13663">
          <w:t xml:space="preserve"> e</w:t>
        </w:r>
      </w:ins>
      <w:del w:id="437" w:author="Alvarez, Ignacio" w:date="2022-01-07T15:36:00Z">
        <w:r w:rsidR="00556A1B" w:rsidRPr="00E13663" w:rsidDel="00714813">
          <w:delText>,</w:delText>
        </w:r>
      </w:del>
      <w:r w:rsidR="00556A1B" w:rsidRPr="00E13663">
        <w:t xml:space="preserve"> identificación</w:t>
      </w:r>
      <w:del w:id="438" w:author="Alvarez, Ignacio" w:date="2022-01-07T15:37:00Z">
        <w:r w:rsidR="00556A1B" w:rsidRPr="00E13663" w:rsidDel="00714813">
          <w:delText xml:space="preserve"> y encaminamiento</w:delText>
        </w:r>
      </w:del>
      <w:r w:rsidR="00556A1B" w:rsidRPr="00E13663">
        <w:br/>
        <w:t xml:space="preserve">Comisión de Estudio Rectora sobre </w:t>
      </w:r>
      <w:ins w:id="439" w:author="Alvarez, Ignacio" w:date="2022-01-07T15:38:00Z">
        <w:r w:rsidR="00556A1B" w:rsidRPr="00E13663">
          <w:t>administración de recursos NDDI mundiales</w:t>
        </w:r>
        <w:r w:rsidR="00556A1B" w:rsidRPr="00E13663">
          <w:br/>
          <w:t>Comisión de Estudio Rectora sobre encaminamiento e interfuncionamiento</w:t>
        </w:r>
        <w:r w:rsidR="00556A1B" w:rsidRPr="00E13663">
          <w:br/>
          <w:t>Comisión de Estudio Rectora sobre portabilidad de número y cambio de operador</w:t>
        </w:r>
        <w:r w:rsidR="00556A1B" w:rsidRPr="00E13663">
          <w:br/>
          <w:t>Comisión de Estudio Rectora sobre capacidades y aplicaciones de telecomunicaciones/TIC</w:t>
        </w:r>
        <w:r w:rsidR="00556A1B" w:rsidRPr="00E13663">
          <w:br/>
          <w:t xml:space="preserve">Comisión de Estudio Rectora sobre </w:t>
        </w:r>
      </w:ins>
      <w:r w:rsidR="00556A1B" w:rsidRPr="00E13663">
        <w:t>la definición de servicio</w:t>
      </w:r>
      <w:ins w:id="440" w:author="Alvarez, Ignacio" w:date="2022-01-07T15:38:00Z">
        <w:r w:rsidR="00556A1B" w:rsidRPr="00E13663">
          <w:t xml:space="preserve"> de telecomunicaciones/TIC</w:t>
        </w:r>
      </w:ins>
      <w:r w:rsidRPr="00E13663">
        <w:br/>
        <w:t>Comisión de Estudio Rectora sobre telecomunicaciones para operaciones de socorro en caso de catástrofe/alerta temprana, resistencia y recuperación de redes</w:t>
      </w:r>
      <w:r w:rsidRPr="00E13663">
        <w:br/>
      </w:r>
      <w:bookmarkStart w:id="441" w:name="lt_pId719"/>
      <w:r w:rsidRPr="00E13663">
        <w:t>Comisión de Estudio Rectora sobre gestión de las telecomunicaciones</w:t>
      </w:r>
      <w:bookmarkEnd w:id="441"/>
    </w:p>
    <w:p w14:paraId="29F6F365" w14:textId="0BAFC2B2" w:rsidR="00556A1B" w:rsidRPr="00E13663" w:rsidRDefault="004543E3" w:rsidP="00AC784D">
      <w:pPr>
        <w:pStyle w:val="enumlev1"/>
        <w:rPr>
          <w:i/>
          <w:rPrChange w:id="442" w:author="Spanish" w:date="2022-02-21T11:06:00Z">
            <w:rPr>
              <w:lang w:val="en-US"/>
            </w:rPr>
          </w:rPrChange>
        </w:rPr>
      </w:pPr>
      <w:r w:rsidRPr="00E13663">
        <w:rPr>
          <w:i/>
          <w:iCs/>
        </w:rPr>
        <w:t>[</w:t>
      </w:r>
      <w:r w:rsidR="00D314DF" w:rsidRPr="00E13663">
        <w:rPr>
          <w:i/>
          <w:iCs/>
          <w:rPrChange w:id="443" w:author="Spanish" w:date="2022-02-21T11:06:00Z">
            <w:rPr>
              <w:iCs/>
              <w:lang w:val="es-ES"/>
            </w:rPr>
          </w:rPrChange>
        </w:rPr>
        <w:t>No se han solicitado cambios para los ámbitos generales de estudio.</w:t>
      </w:r>
      <w:r w:rsidRPr="00E13663">
        <w:rPr>
          <w:i/>
          <w:iCs/>
        </w:rPr>
        <w:t>]</w:t>
      </w:r>
    </w:p>
    <w:p w14:paraId="01E4360C" w14:textId="77777777" w:rsidR="006913C5" w:rsidRPr="00E13663" w:rsidRDefault="006913C5" w:rsidP="00AC784D">
      <w:pPr>
        <w:pStyle w:val="enumlev1"/>
      </w:pPr>
      <w:r w:rsidRPr="00E13663">
        <w:t>CE 3</w:t>
      </w:r>
      <w:r w:rsidRPr="00E13663">
        <w:tab/>
        <w:t>Comisión de Estudio Rectora sobre principios de tarificación y contabilidad de las telecomunicaciones/TIC internacionales</w:t>
      </w:r>
      <w:r w:rsidRPr="00E13663">
        <w:br/>
        <w:t>Comisión de Estudio Rectora sobre aspectos económicos de las telecomunicaciones/TIC internacionales</w:t>
      </w:r>
      <w:r w:rsidRPr="00E13663">
        <w:br/>
        <w:t>Comisión de Estudio Rectora sobre aspectos políticos de las telecomunicaciones/TIC internacionales</w:t>
      </w:r>
    </w:p>
    <w:p w14:paraId="5236329B" w14:textId="7A96D0ED" w:rsidR="006913C5" w:rsidRPr="00E13663" w:rsidRDefault="006913C5" w:rsidP="00F22253">
      <w:pPr>
        <w:pStyle w:val="enumlev1"/>
      </w:pPr>
      <w:r w:rsidRPr="00E13663">
        <w:lastRenderedPageBreak/>
        <w:t>CE</w:t>
      </w:r>
      <w:r w:rsidR="00091747" w:rsidRPr="00E13663">
        <w:t xml:space="preserve"> </w:t>
      </w:r>
      <w:r w:rsidRPr="00E13663">
        <w:t>5</w:t>
      </w:r>
      <w:r w:rsidRPr="00E13663">
        <w:tab/>
        <w:t xml:space="preserve">Comisión de Estudio Rectora sobre compatibilidad electromagnética, </w:t>
      </w:r>
      <w:ins w:id="444" w:author="Spanish" w:date="2022-02-16T11:30:00Z">
        <w:r w:rsidR="008C1659" w:rsidRPr="00E13663">
          <w:t xml:space="preserve">capacidad de resistencia y </w:t>
        </w:r>
      </w:ins>
      <w:r w:rsidRPr="00E13663">
        <w:t>protección contra el rayo</w:t>
      </w:r>
      <w:del w:id="445" w:author="Spanish" w:date="2022-02-16T11:30:00Z">
        <w:r w:rsidRPr="00E13663" w:rsidDel="008C1659">
          <w:delText xml:space="preserve"> y </w:delText>
        </w:r>
      </w:del>
      <w:ins w:id="446" w:author="Spanish" w:date="2022-02-21T09:47:00Z">
        <w:r w:rsidR="00F22253" w:rsidRPr="00E13663">
          <w:br/>
        </w:r>
      </w:ins>
      <w:ins w:id="447" w:author="Spanish" w:date="2022-02-16T11:30:00Z">
        <w:r w:rsidR="008C1659" w:rsidRPr="00E13663">
          <w:t xml:space="preserve">Comisión de Estudio Rectora sobre </w:t>
        </w:r>
      </w:ins>
      <w:ins w:id="448" w:author="Spanish" w:date="2022-02-18T09:56:00Z">
        <w:r w:rsidR="003D4E90" w:rsidRPr="00E13663">
          <w:t>errores blandos causados por radiaciones corpusculares</w:t>
        </w:r>
      </w:ins>
      <w:r w:rsidR="00F22253" w:rsidRPr="00E13663">
        <w:br/>
      </w:r>
      <w:ins w:id="449" w:author="Spanish" w:date="2022-02-16T11:31:00Z">
        <w:r w:rsidR="008C1659" w:rsidRPr="00E13663">
          <w:t xml:space="preserve">Comisión de Estudio Rectora sobre exposición de las personas a </w:t>
        </w:r>
      </w:ins>
      <w:del w:id="450" w:author="Spanish" w:date="2022-02-16T11:31:00Z">
        <w:r w:rsidRPr="00E13663" w:rsidDel="008C1659">
          <w:delText xml:space="preserve">efectos </w:delText>
        </w:r>
      </w:del>
      <w:ins w:id="451" w:author="Spanish" w:date="2022-02-16T11:31:00Z">
        <w:r w:rsidR="008C1659" w:rsidRPr="00E13663">
          <w:t xml:space="preserve">campos </w:t>
        </w:r>
      </w:ins>
      <w:r w:rsidRPr="00E13663">
        <w:t>electromagnéticos</w:t>
      </w:r>
      <w:r w:rsidR="00F22253" w:rsidRPr="00E13663">
        <w:br/>
      </w:r>
      <w:ins w:id="452" w:author="Spanish" w:date="2022-02-16T11:31:00Z">
        <w:r w:rsidR="008C1659" w:rsidRPr="00E13663">
          <w:t>Comisión de Estudio Rectora sobre economía circular y gestión de residuos ele</w:t>
        </w:r>
      </w:ins>
      <w:ins w:id="453" w:author="Spanish" w:date="2022-02-16T11:32:00Z">
        <w:r w:rsidR="008C1659" w:rsidRPr="00E13663">
          <w:t>ctrónicos</w:t>
        </w:r>
      </w:ins>
      <w:ins w:id="454" w:author="Spanish" w:date="2022-02-21T09:49:00Z">
        <w:r w:rsidR="00F22253" w:rsidRPr="00E13663">
          <w:br/>
        </w:r>
      </w:ins>
      <w:r w:rsidRPr="00E13663">
        <w:t xml:space="preserve">Comisión de Estudio Rectora sobre las TIC en relación con el medioambiente, </w:t>
      </w:r>
      <w:del w:id="455" w:author="Spanish" w:date="2022-02-16T11:32:00Z">
        <w:r w:rsidRPr="00E13663" w:rsidDel="008C1659">
          <w:delText xml:space="preserve">el cambio climático, </w:delText>
        </w:r>
      </w:del>
      <w:r w:rsidRPr="00E13663">
        <w:t>la eficiencia energética</w:t>
      </w:r>
      <w:ins w:id="456" w:author="Spanish" w:date="2022-02-16T11:32:00Z">
        <w:r w:rsidR="008C1659" w:rsidRPr="00E13663">
          <w:t>,</w:t>
        </w:r>
      </w:ins>
      <w:del w:id="457" w:author="Spanish" w:date="2022-02-16T11:32:00Z">
        <w:r w:rsidRPr="00E13663" w:rsidDel="008C1659">
          <w:delText xml:space="preserve"> y</w:delText>
        </w:r>
      </w:del>
      <w:r w:rsidRPr="00E13663">
        <w:t xml:space="preserve"> las energías limpias</w:t>
      </w:r>
      <w:ins w:id="458" w:author="Spanish" w:date="2022-02-16T11:33:00Z">
        <w:r w:rsidR="008C1659" w:rsidRPr="00E13663">
          <w:t xml:space="preserve"> y la digitalización sostenible para las acciones climáticas</w:t>
        </w:r>
      </w:ins>
      <w:del w:id="459" w:author="Spanis" w:date="2022-02-21T11:49:00Z">
        <w:r w:rsidR="00091747" w:rsidRPr="00E13663" w:rsidDel="00091747">
          <w:br/>
        </w:r>
      </w:del>
      <w:del w:id="460" w:author="Spanish" w:date="2022-02-16T11:33:00Z">
        <w:r w:rsidRPr="00E13663" w:rsidDel="008C1659">
          <w:delText>Comisión de Estudio Rectora sobre economía circular, incluidos los residuos electrónicos</w:delText>
        </w:r>
      </w:del>
      <w:ins w:id="461" w:author="Spanish" w:date="2022-02-16T11:33:00Z">
        <w:r w:rsidR="008C1659" w:rsidRPr="00E13663">
          <w:t xml:space="preserve"> </w:t>
        </w:r>
      </w:ins>
    </w:p>
    <w:p w14:paraId="04404B57" w14:textId="417081E5" w:rsidR="00036E2C" w:rsidRPr="00E13663" w:rsidRDefault="006913C5" w:rsidP="00F22253">
      <w:pPr>
        <w:pStyle w:val="enumlev1"/>
      </w:pPr>
      <w:r w:rsidRPr="00E13663">
        <w:rPr>
          <w:szCs w:val="24"/>
        </w:rPr>
        <w:t>CE</w:t>
      </w:r>
      <w:r w:rsidR="00091747" w:rsidRPr="00E13663">
        <w:rPr>
          <w:szCs w:val="24"/>
        </w:rPr>
        <w:t xml:space="preserve"> </w:t>
      </w:r>
      <w:r w:rsidRPr="00E13663">
        <w:rPr>
          <w:szCs w:val="24"/>
        </w:rPr>
        <w:t>9</w:t>
      </w:r>
      <w:r w:rsidRPr="00E13663">
        <w:rPr>
          <w:szCs w:val="24"/>
        </w:rPr>
        <w:tab/>
      </w:r>
      <w:r w:rsidR="00036E2C" w:rsidRPr="00E13663">
        <w:t xml:space="preserve">Comisión de Estudio Rectora sobre redes de cable de banda ancha integradas </w:t>
      </w:r>
      <w:del w:id="462" w:author="Alvarez, Ignacio" w:date="2022-01-20T14:02:00Z">
        <w:r w:rsidR="00036E2C" w:rsidRPr="00E13663" w:rsidDel="00983E18">
          <w:delText>y de televisión</w:delText>
        </w:r>
      </w:del>
      <w:ins w:id="463" w:author="Spanish" w:date="2022-02-14T14:35:00Z">
        <w:r w:rsidR="00036E2C" w:rsidRPr="00E13663">
          <w:br/>
        </w:r>
      </w:ins>
      <w:ins w:id="464" w:author="Alvarez, Ignacio" w:date="2022-01-20T14:02:00Z">
        <w:r w:rsidR="00036E2C" w:rsidRPr="00E13663">
          <w:rPr>
            <w:rPrChange w:id="465" w:author="Spanish" w:date="2022-02-21T11:06:00Z">
              <w:rPr>
                <w:lang w:val="en-GB"/>
              </w:rPr>
            </w:rPrChange>
          </w:rPr>
          <w:t xml:space="preserve">Comisión de Estudio Rectora sobre entrega de contenidos audiovisuales </w:t>
        </w:r>
      </w:ins>
      <w:ins w:id="466" w:author="Alvarez, Ignacio" w:date="2022-01-20T14:04:00Z">
        <w:r w:rsidR="00036E2C" w:rsidRPr="00E13663">
          <w:t xml:space="preserve">por </w:t>
        </w:r>
      </w:ins>
      <w:ins w:id="467" w:author="Alvarez, Ignacio" w:date="2022-01-20T14:02:00Z">
        <w:r w:rsidR="00036E2C" w:rsidRPr="00E13663">
          <w:rPr>
            <w:rPrChange w:id="468" w:author="Spanish" w:date="2022-02-21T11:06:00Z">
              <w:rPr>
                <w:lang w:val="en-GB"/>
              </w:rPr>
            </w:rPrChange>
          </w:rPr>
          <w:t>redes de cable</w:t>
        </w:r>
      </w:ins>
      <w:r w:rsidR="00036E2C" w:rsidRPr="00E13663">
        <w:t xml:space="preserve"> </w:t>
      </w:r>
    </w:p>
    <w:p w14:paraId="3196F2B7" w14:textId="2D5E4EF9" w:rsidR="006913C5" w:rsidRPr="00E13663" w:rsidRDefault="006913C5" w:rsidP="00AC784D">
      <w:pPr>
        <w:pStyle w:val="enumlev1"/>
      </w:pPr>
      <w:r w:rsidRPr="00E13663">
        <w:t>CE</w:t>
      </w:r>
      <w:r w:rsidR="00091747" w:rsidRPr="00E13663">
        <w:t xml:space="preserve"> </w:t>
      </w:r>
      <w:r w:rsidRPr="00E13663">
        <w:t>11</w:t>
      </w:r>
      <w:r w:rsidRPr="00E13663">
        <w:tab/>
        <w:t>Comisión de Estudio Rectora sobre señalización y protocolos</w:t>
      </w:r>
      <w:del w:id="469" w:author="Spanish" w:date="2022-02-17T16:06:00Z">
        <w:r w:rsidRPr="00E13663" w:rsidDel="00C0374A">
          <w:delText>, incluidas las tecnologías IMT-2020</w:delText>
        </w:r>
      </w:del>
      <w:r w:rsidRPr="00E13663">
        <w:br/>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Pr="00E13663">
        <w:br/>
        <w:t>Comisión de Estudio Rectora sobre lucha contra la falsificación de dispositivos de TIC</w:t>
      </w:r>
      <w:r w:rsidRPr="00E13663">
        <w:br/>
        <w:t>Comisión de Estudio Rectora sobre la lucha contra la utilización de dispositivos de TIC robados</w:t>
      </w:r>
    </w:p>
    <w:p w14:paraId="482DD1E8" w14:textId="77777777" w:rsidR="00FB316E" w:rsidRPr="00E13663" w:rsidRDefault="00C0374A" w:rsidP="00AC784D">
      <w:pPr>
        <w:pStyle w:val="enumlev1"/>
        <w:rPr>
          <w:i/>
          <w:iCs/>
        </w:rPr>
      </w:pPr>
      <w:r w:rsidRPr="00E13663">
        <w:rPr>
          <w:i/>
          <w:iCs/>
        </w:rPr>
        <w:t>[</w:t>
      </w:r>
      <w:r w:rsidR="00D314DF" w:rsidRPr="00E13663">
        <w:rPr>
          <w:i/>
          <w:iCs/>
          <w:rPrChange w:id="470" w:author="Spanish" w:date="2022-02-21T11:06:00Z">
            <w:rPr>
              <w:iCs/>
              <w:lang w:val="es-ES"/>
            </w:rPr>
          </w:rPrChange>
        </w:rPr>
        <w:t>No se han solicitado cambios para los ámbitos generales de estudio.</w:t>
      </w:r>
      <w:r w:rsidRPr="00E13663">
        <w:rPr>
          <w:i/>
          <w:iCs/>
        </w:rPr>
        <w:t>]</w:t>
      </w:r>
    </w:p>
    <w:p w14:paraId="61C54607" w14:textId="5245507E" w:rsidR="006913C5" w:rsidRPr="00E13663" w:rsidRDefault="006913C5" w:rsidP="00AC784D">
      <w:pPr>
        <w:pStyle w:val="enumlev1"/>
      </w:pPr>
      <w:r w:rsidRPr="00E13663">
        <w:t>CE</w:t>
      </w:r>
      <w:r w:rsidR="00F22253" w:rsidRPr="00E13663">
        <w:t> </w:t>
      </w:r>
      <w:r w:rsidRPr="00E13663">
        <w:t>12</w:t>
      </w:r>
      <w:r w:rsidRPr="00E13663">
        <w:tab/>
        <w:t>Comisión de Estudio Rectora sobre calidad de servicio y calidad percibida</w:t>
      </w:r>
      <w:r w:rsidRPr="00E13663">
        <w:br/>
        <w:t>Comisión de Estudio Rectora sobre distracción del conductor y aspectos vocales de las comunicaciones en el automóvil</w:t>
      </w:r>
      <w:r w:rsidRPr="00E13663">
        <w:br/>
        <w:t>Comisión de Estudio Rectora sobre evaluación de la calidad de las aplicaciones y las comunicaciones de vídeo</w:t>
      </w:r>
    </w:p>
    <w:p w14:paraId="681C66AA" w14:textId="2735DA18" w:rsidR="006913C5" w:rsidRPr="00E13663" w:rsidRDefault="006913C5" w:rsidP="00AC784D">
      <w:pPr>
        <w:pStyle w:val="enumlev1"/>
        <w:rPr>
          <w:szCs w:val="24"/>
        </w:rPr>
      </w:pPr>
      <w:r w:rsidRPr="00E13663">
        <w:t>CE</w:t>
      </w:r>
      <w:r w:rsidR="00F22253" w:rsidRPr="00E13663">
        <w:t> </w:t>
      </w:r>
      <w:r w:rsidRPr="00E13663">
        <w:t>13</w:t>
      </w:r>
      <w:r w:rsidRPr="00E13663">
        <w:tab/>
      </w:r>
      <w:r w:rsidRPr="00E13663">
        <w:rPr>
          <w:szCs w:val="24"/>
        </w:rPr>
        <w:t>Comisión</w:t>
      </w:r>
      <w:r w:rsidRPr="00E13663">
        <w:rPr>
          <w:rFonts w:ascii="TimesNewRoman" w:hAnsi="TimesNewRoman" w:cs="TimesNewRoman"/>
          <w:szCs w:val="24"/>
          <w:lang w:eastAsia="zh-CN"/>
        </w:rPr>
        <w:t xml:space="preserve"> de Estudio Rectora sobre las redes futuras, incluidas las redes IMT-2020</w:t>
      </w:r>
      <w:ins w:id="471" w:author="Spanish" w:date="2022-02-16T11:36:00Z">
        <w:r w:rsidR="003327CF" w:rsidRPr="00E13663">
          <w:rPr>
            <w:rFonts w:ascii="TimesNewRoman" w:hAnsi="TimesNewRoman" w:cs="TimesNewRoman"/>
            <w:szCs w:val="24"/>
            <w:lang w:eastAsia="zh-CN"/>
          </w:rPr>
          <w:t xml:space="preserve"> y</w:t>
        </w:r>
      </w:ins>
      <w:ins w:id="472" w:author="Spanish" w:date="2022-02-16T11:38:00Z">
        <w:r w:rsidR="003327CF" w:rsidRPr="00E13663">
          <w:rPr>
            <w:rFonts w:ascii="TimesNewRoman" w:hAnsi="TimesNewRoman" w:cs="TimesNewRoman"/>
            <w:szCs w:val="24"/>
            <w:lang w:eastAsia="zh-CN"/>
          </w:rPr>
          <w:t xml:space="preserve"> </w:t>
        </w:r>
      </w:ins>
      <w:ins w:id="473" w:author="Spanish" w:date="2022-02-16T11:36:00Z">
        <w:r w:rsidR="003327CF" w:rsidRPr="00E13663">
          <w:rPr>
            <w:rFonts w:ascii="TimesNewRoman" w:hAnsi="TimesNewRoman" w:cs="TimesNewRoman"/>
            <w:szCs w:val="24"/>
            <w:lang w:eastAsia="zh-CN"/>
          </w:rPr>
          <w:t>posteriores</w:t>
        </w:r>
      </w:ins>
      <w:r w:rsidRPr="00E13663">
        <w:rPr>
          <w:rFonts w:ascii="TimesNewRoman" w:hAnsi="TimesNewRoman" w:cs="TimesNewRoman"/>
          <w:szCs w:val="24"/>
          <w:lang w:eastAsia="zh-CN"/>
        </w:rPr>
        <w:t xml:space="preserve"> (partes no radioeléctricas)</w:t>
      </w:r>
      <w:r w:rsidRPr="00E13663">
        <w:rPr>
          <w:rFonts w:ascii="TimesNewRoman" w:hAnsi="TimesNewRoman" w:cs="TimesNewRoman"/>
          <w:szCs w:val="24"/>
          <w:lang w:eastAsia="zh-CN"/>
        </w:rPr>
        <w:br/>
      </w:r>
      <w:r w:rsidRPr="00E13663">
        <w:rPr>
          <w:szCs w:val="24"/>
        </w:rPr>
        <w:t>Comisión</w:t>
      </w:r>
      <w:r w:rsidRPr="00E13663">
        <w:rPr>
          <w:rFonts w:ascii="TimesNewRoman" w:hAnsi="TimesNewRoman" w:cs="TimesNewRoman"/>
          <w:szCs w:val="24"/>
          <w:lang w:eastAsia="zh-CN"/>
        </w:rPr>
        <w:t xml:space="preserve"> de Estudio Rectora sobre </w:t>
      </w:r>
      <w:del w:id="474" w:author="Spanish" w:date="2022-02-16T11:38:00Z">
        <w:r w:rsidRPr="00E13663" w:rsidDel="003327CF">
          <w:rPr>
            <w:rFonts w:ascii="TimesNewRoman" w:hAnsi="TimesNewRoman" w:cs="TimesNewRoman"/>
            <w:szCs w:val="24"/>
            <w:lang w:eastAsia="zh-CN"/>
          </w:rPr>
          <w:delText>gestión de la movilidad</w:delText>
        </w:r>
      </w:del>
      <w:ins w:id="475" w:author="Spanish" w:date="2022-02-16T11:38:00Z">
        <w:r w:rsidR="003327CF" w:rsidRPr="00E13663">
          <w:rPr>
            <w:rFonts w:ascii="TimesNewRoman" w:hAnsi="TimesNewRoman" w:cs="TimesNewRoman"/>
            <w:szCs w:val="24"/>
            <w:lang w:eastAsia="zh-CN"/>
          </w:rPr>
          <w:t>la convergencia fijo-móvil</w:t>
        </w:r>
      </w:ins>
      <w:r w:rsidRPr="00E13663">
        <w:rPr>
          <w:rFonts w:ascii="TimesNewRoman" w:hAnsi="TimesNewRoman" w:cs="TimesNewRoman"/>
          <w:szCs w:val="24"/>
          <w:lang w:eastAsia="zh-CN"/>
        </w:rPr>
        <w:br/>
      </w:r>
      <w:r w:rsidRPr="00E13663">
        <w:t>Comisión de Estudio Rectora sobre computación en la nube</w:t>
      </w:r>
      <w:r w:rsidRPr="00E13663">
        <w:br/>
      </w:r>
      <w:r w:rsidRPr="00E13663">
        <w:rPr>
          <w:szCs w:val="24"/>
        </w:rPr>
        <w:t xml:space="preserve">Comisión de Estudio Rectora sobre </w:t>
      </w:r>
      <w:del w:id="476" w:author="Spanish" w:date="2022-02-16T11:38:00Z">
        <w:r w:rsidRPr="00E13663" w:rsidDel="003327CF">
          <w:rPr>
            <w:szCs w:val="24"/>
          </w:rPr>
          <w:delText>infraestructuras de red de confianza</w:delText>
        </w:r>
      </w:del>
      <w:ins w:id="477" w:author="Spanish" w:date="2022-02-16T11:38:00Z">
        <w:r w:rsidR="003327CF" w:rsidRPr="00E13663">
          <w:rPr>
            <w:szCs w:val="24"/>
          </w:rPr>
          <w:t>aprendizaje automático</w:t>
        </w:r>
      </w:ins>
    </w:p>
    <w:p w14:paraId="249B65B8" w14:textId="77777777" w:rsidR="006913C5" w:rsidRPr="00E13663" w:rsidRDefault="006913C5" w:rsidP="00AC784D">
      <w:pPr>
        <w:pStyle w:val="enumlev1"/>
        <w:rPr>
          <w:szCs w:val="24"/>
        </w:rPr>
      </w:pPr>
      <w:r w:rsidRPr="00E13663">
        <w:rPr>
          <w:szCs w:val="24"/>
        </w:rPr>
        <w:t>CE 15</w:t>
      </w:r>
      <w:r w:rsidRPr="00E13663">
        <w:rPr>
          <w:szCs w:val="24"/>
        </w:rPr>
        <w:tab/>
        <w:t>Comisión de Estudio Rectora sobre transporte en redes de acceso</w:t>
      </w:r>
      <w:r w:rsidRPr="00E13663">
        <w:rPr>
          <w:szCs w:val="24"/>
        </w:rPr>
        <w:br/>
        <w:t>Comisión de Estudio Rectora sobre redes domésticas</w:t>
      </w:r>
      <w:r w:rsidRPr="00E13663">
        <w:rPr>
          <w:szCs w:val="24"/>
        </w:rPr>
        <w:br/>
        <w:t>Comisión de Estudio Rectora sobre tecnología óptica</w:t>
      </w:r>
      <w:r w:rsidRPr="00E13663">
        <w:rPr>
          <w:szCs w:val="24"/>
        </w:rPr>
        <w:br/>
      </w:r>
      <w:del w:id="478" w:author="Spanish" w:date="2022-02-16T11:38:00Z">
        <w:r w:rsidRPr="00E13663" w:rsidDel="003327CF">
          <w:rPr>
            <w:szCs w:val="24"/>
          </w:rPr>
          <w:delText>Comisión de Estudio Rectora sobre redes eléctricas inteligentes</w:delText>
        </w:r>
      </w:del>
    </w:p>
    <w:p w14:paraId="789A1523" w14:textId="43746528" w:rsidR="006913C5" w:rsidRPr="00E13663" w:rsidRDefault="006913C5" w:rsidP="00F22253">
      <w:pPr>
        <w:pStyle w:val="enumlev1"/>
      </w:pPr>
      <w:bookmarkStart w:id="479" w:name="_Toc412719154"/>
      <w:bookmarkStart w:id="480" w:name="_Toc412732076"/>
      <w:bookmarkStart w:id="481" w:name="_Toc433911911"/>
      <w:r w:rsidRPr="00E13663">
        <w:t>CE 16</w:t>
      </w:r>
      <w:r w:rsidRPr="00E13663">
        <w:tab/>
        <w:t xml:space="preserve">Comisión de Estudio Rectora sobre </w:t>
      </w:r>
      <w:del w:id="482" w:author="Spanish" w:date="2022-02-16T11:39:00Z">
        <w:r w:rsidRPr="00E13663" w:rsidDel="003327CF">
          <w:delText>codificación</w:delText>
        </w:r>
      </w:del>
      <w:ins w:id="483" w:author="Spanish" w:date="2022-02-16T11:39:00Z">
        <w:r w:rsidR="003327CF" w:rsidRPr="00E13663">
          <w:t>tecnologías, aplicaciones</w:t>
        </w:r>
      </w:ins>
      <w:r w:rsidRPr="00E13663">
        <w:t xml:space="preserve">, sistemas y </w:t>
      </w:r>
      <w:del w:id="484" w:author="Spanish" w:date="2022-02-16T11:40:00Z">
        <w:r w:rsidRPr="00E13663" w:rsidDel="003327CF">
          <w:delText xml:space="preserve">aplicaciones </w:delText>
        </w:r>
      </w:del>
      <w:ins w:id="485" w:author="Spanish" w:date="2022-02-16T11:40:00Z">
        <w:r w:rsidR="003327CF" w:rsidRPr="00E13663">
          <w:t xml:space="preserve">servicios </w:t>
        </w:r>
      </w:ins>
      <w:r w:rsidRPr="00E13663">
        <w:t>multimedios</w:t>
      </w:r>
      <w:r w:rsidRPr="00E13663">
        <w:br/>
        <w:t xml:space="preserve">Comisión de Estudio Rectora sobre </w:t>
      </w:r>
      <w:ins w:id="486" w:author="Spanish" w:date="2022-02-16T11:40:00Z">
        <w:r w:rsidR="003327CF" w:rsidRPr="00E13663">
          <w:t>servicios de televisión basados en IP y señalización digital</w:t>
        </w:r>
      </w:ins>
      <w:del w:id="487" w:author="Spanish" w:date="2022-02-16T11:40:00Z">
        <w:r w:rsidRPr="00E13663" w:rsidDel="003327CF">
          <w:delText>aplicaciones multimedios ubicuas</w:delText>
        </w:r>
      </w:del>
      <w:r w:rsidRPr="00E13663">
        <w:br/>
        <w:t xml:space="preserve">Comisión de Estudio Rectora sobre </w:t>
      </w:r>
      <w:ins w:id="488" w:author="Spanish" w:date="2022-02-16T11:40:00Z">
        <w:r w:rsidR="003327CF" w:rsidRPr="00E13663">
          <w:t xml:space="preserve">factores humanos y </w:t>
        </w:r>
      </w:ins>
      <w:r w:rsidRPr="00E13663">
        <w:t xml:space="preserve">accesibilidad </w:t>
      </w:r>
      <w:ins w:id="489" w:author="Spanish" w:date="2022-02-18T10:10:00Z">
        <w:r w:rsidR="00E15F57" w:rsidRPr="00E13663">
          <w:t>de</w:t>
        </w:r>
      </w:ins>
      <w:del w:id="490" w:author="Spanish" w:date="2022-02-18T10:10:00Z">
        <w:r w:rsidRPr="00E13663" w:rsidDel="00E15F57">
          <w:delText>a</w:delText>
        </w:r>
      </w:del>
      <w:r w:rsidRPr="00E13663">
        <w:t xml:space="preserve"> las </w:t>
      </w:r>
      <w:del w:id="491" w:author="Spanish" w:date="2022-02-16T11:41:00Z">
        <w:r w:rsidRPr="00E13663" w:rsidDel="003327CF">
          <w:delText>telecomunicaciones/</w:delText>
        </w:r>
      </w:del>
      <w:r w:rsidRPr="00E13663">
        <w:t xml:space="preserve">TIC para </w:t>
      </w:r>
      <w:del w:id="492" w:author="Spanish" w:date="2022-02-16T11:41:00Z">
        <w:r w:rsidRPr="00E13663" w:rsidDel="003327CF">
          <w:delText>las personas con discapacidad</w:delText>
        </w:r>
      </w:del>
      <w:ins w:id="493" w:author="Spanish" w:date="2022-02-16T11:41:00Z">
        <w:r w:rsidR="003327CF" w:rsidRPr="00E13663">
          <w:t>la inclusión digital</w:t>
        </w:r>
      </w:ins>
      <w:r w:rsidRPr="00E13663">
        <w:br/>
        <w:t xml:space="preserve">Comisión de Estudio Rectora sobre </w:t>
      </w:r>
      <w:del w:id="494" w:author="Spanish" w:date="2022-02-16T11:41:00Z">
        <w:r w:rsidRPr="00E13663" w:rsidDel="003327CF">
          <w:delText>factores humanos</w:delText>
        </w:r>
      </w:del>
      <w:ins w:id="495" w:author="Spanish" w:date="2022-02-16T11:41:00Z">
        <w:r w:rsidR="003327CF" w:rsidRPr="00E13663">
          <w:t xml:space="preserve">aspectos multimedios de </w:t>
        </w:r>
      </w:ins>
      <w:ins w:id="496" w:author="Spanish" w:date="2022-02-16T11:42:00Z">
        <w:r w:rsidR="003327CF" w:rsidRPr="00E13663">
          <w:t xml:space="preserve">los </w:t>
        </w:r>
      </w:ins>
      <w:ins w:id="497" w:author="Spanish" w:date="2022-02-16T11:41:00Z">
        <w:r w:rsidR="003327CF" w:rsidRPr="00E13663">
          <w:t>servicios inteligentes</w:t>
        </w:r>
      </w:ins>
      <w:ins w:id="498" w:author="Spanish" w:date="2022-02-16T11:42:00Z">
        <w:r w:rsidR="003327CF" w:rsidRPr="00E13663">
          <w:t xml:space="preserve"> relacionados con </w:t>
        </w:r>
      </w:ins>
      <w:ins w:id="499" w:author="Spanish" w:date="2022-02-18T10:11:00Z">
        <w:r w:rsidR="00E15F57" w:rsidRPr="00E13663">
          <w:t>la automoción</w:t>
        </w:r>
      </w:ins>
      <w:r w:rsidRPr="00E13663">
        <w:br/>
        <w:t>Comisión de Estudio Rectora sobre los aspectos multimedios de la</w:t>
      </w:r>
      <w:ins w:id="500" w:author="Spanish" w:date="2022-02-16T11:43:00Z">
        <w:r w:rsidR="003327CF" w:rsidRPr="00E13663">
          <w:t xml:space="preserve"> salud digital</w:t>
        </w:r>
      </w:ins>
      <w:del w:id="501" w:author="Spanish" w:date="2022-02-16T11:43:00Z">
        <w:r w:rsidRPr="00E13663" w:rsidDel="003327CF">
          <w:delText>s comunicaciones de sistemas de transporte inteligentes (STI)</w:delText>
        </w:r>
      </w:del>
      <w:bookmarkEnd w:id="479"/>
      <w:bookmarkEnd w:id="480"/>
      <w:bookmarkEnd w:id="481"/>
      <w:r w:rsidRPr="00E13663">
        <w:br/>
        <w:t xml:space="preserve">Comisión de Estudio Rectora sobre </w:t>
      </w:r>
      <w:del w:id="502" w:author="Spanish" w:date="2022-02-16T11:44:00Z">
        <w:r w:rsidRPr="00E13663" w:rsidDel="003327CF">
          <w:delText>televisión por el protocolo Internet (TVIP) y señalética</w:delText>
        </w:r>
      </w:del>
      <w:ins w:id="503" w:author="Spanish" w:date="2022-02-16T11:44:00Z">
        <w:r w:rsidR="003327CF" w:rsidRPr="00E13663">
          <w:t>cultura</w:t>
        </w:r>
      </w:ins>
      <w:r w:rsidRPr="00E13663">
        <w:t xml:space="preserve"> digital</w:t>
      </w:r>
      <w:r w:rsidRPr="00E13663">
        <w:br/>
      </w:r>
      <w:r w:rsidRPr="00E13663">
        <w:lastRenderedPageBreak/>
        <w:t xml:space="preserve">Comisión de Estudio Rectora sobre los aspectos multimedios de </w:t>
      </w:r>
      <w:ins w:id="504" w:author="Spanish" w:date="2022-02-16T11:45:00Z">
        <w:r w:rsidR="003327CF" w:rsidRPr="00E13663">
          <w:t>las tecnologías DLT y sus aplicaciones</w:t>
        </w:r>
      </w:ins>
      <w:del w:id="505" w:author="Spanish" w:date="2022-02-16T11:45:00Z">
        <w:r w:rsidRPr="00E13663" w:rsidDel="003327CF">
          <w:delText>los ciberservicios</w:delText>
        </w:r>
      </w:del>
    </w:p>
    <w:p w14:paraId="4A29E2FD" w14:textId="77777777" w:rsidR="006913C5" w:rsidRPr="00E13663" w:rsidRDefault="006913C5" w:rsidP="00AC784D">
      <w:pPr>
        <w:pStyle w:val="enumlev1"/>
      </w:pPr>
      <w:r w:rsidRPr="00E13663">
        <w:t>CE 17</w:t>
      </w:r>
      <w:r w:rsidRPr="00E13663">
        <w:tab/>
        <w:t xml:space="preserve">Comisión de Estudio Rectora sobre seguridad </w:t>
      </w:r>
      <w:r w:rsidRPr="00E13663">
        <w:br/>
        <w:t>Comisión de Estudio Rectora sobre gestión de identidad (IdM)</w:t>
      </w:r>
      <w:r w:rsidRPr="00E13663">
        <w:br/>
        <w:t>Comisión de Estudio Rectora sobre lenguajes y técnicas de descripción</w:t>
      </w:r>
    </w:p>
    <w:p w14:paraId="43F5E6BE" w14:textId="198769E4" w:rsidR="006913C5" w:rsidRPr="00E13663" w:rsidRDefault="006913C5" w:rsidP="00AC784D">
      <w:pPr>
        <w:pStyle w:val="enumlev1"/>
        <w:rPr>
          <w:rPrChange w:id="506" w:author="Spanish" w:date="2022-02-21T11:06:00Z">
            <w:rPr>
              <w:lang w:val="fr-CH"/>
            </w:rPr>
          </w:rPrChange>
        </w:rPr>
      </w:pPr>
      <w:r w:rsidRPr="00E13663">
        <w:t>CE 20</w:t>
      </w:r>
      <w:r w:rsidRPr="00E13663">
        <w:tab/>
        <w:t>Comisión de Estudio Rectora sobre Internet de las cosas (IoT) y sus aplicaciones</w:t>
      </w:r>
      <w:r w:rsidRPr="00E13663">
        <w:br/>
        <w:t>Comisión de Estudio Rectora sobre ciudades y comunidades inteligentes (C+CI)</w:t>
      </w:r>
      <w:del w:id="507" w:author="Spanish" w:date="2022-02-16T11:46:00Z">
        <w:r w:rsidRPr="00E13663" w:rsidDel="003327CF">
          <w:delText xml:space="preserve"> incluidos sus ciberservicios y servicios inteligentes</w:delText>
        </w:r>
      </w:del>
      <w:ins w:id="508" w:author="Spanish" w:date="2022-02-16T11:46:00Z">
        <w:r w:rsidR="005F4DBF" w:rsidRPr="00E13663">
          <w:t xml:space="preserve"> y </w:t>
        </w:r>
      </w:ins>
      <w:ins w:id="509" w:author="Spanish" w:date="2022-02-18T10:12:00Z">
        <w:r w:rsidR="00E15F57" w:rsidRPr="00E13663">
          <w:t>otros</w:t>
        </w:r>
      </w:ins>
      <w:ins w:id="510" w:author="Spanish" w:date="2022-02-16T11:46:00Z">
        <w:r w:rsidR="005F4DBF" w:rsidRPr="00E13663">
          <w:t xml:space="preserve"> servicios digitales conexos</w:t>
        </w:r>
      </w:ins>
      <w:r w:rsidRPr="00E13663">
        <w:br/>
        <w:t>Comisión de Estudio Rectora sobre identificación de Internet de las cosas</w:t>
      </w:r>
      <w:ins w:id="511" w:author="Spanish" w:date="2022-02-14T14:37:00Z">
        <w:r w:rsidR="00036E2C" w:rsidRPr="00E13663">
          <w:br/>
        </w:r>
      </w:ins>
      <w:ins w:id="512" w:author="Spanish" w:date="2022-02-16T11:47:00Z">
        <w:r w:rsidR="005F4DBF" w:rsidRPr="00E13663">
          <w:t>Comisión de Estudio Rectora sobre salud digital en relación con la Internet de las cosas (IoT) y las ciudades y comunidades inteligentes (C+CI)</w:t>
        </w:r>
      </w:ins>
    </w:p>
    <w:p w14:paraId="4BA1D0E7" w14:textId="77777777" w:rsidR="006913C5" w:rsidRPr="00E13663" w:rsidRDefault="006913C5" w:rsidP="00AC784D">
      <w:pPr>
        <w:pStyle w:val="AnnexNo"/>
        <w:keepNext w:val="0"/>
        <w:keepLines w:val="0"/>
      </w:pPr>
      <w:r w:rsidRPr="00E13663">
        <w:t>Anexo B</w:t>
      </w:r>
      <w:r w:rsidRPr="00E13663">
        <w:br/>
        <w:t>(</w:t>
      </w:r>
      <w:r w:rsidRPr="00E13663">
        <w:rPr>
          <w:caps w:val="0"/>
        </w:rPr>
        <w:t xml:space="preserve">a la Resolución </w:t>
      </w:r>
      <w:r w:rsidRPr="00E13663">
        <w:t>2 (</w:t>
      </w:r>
      <w:r w:rsidRPr="00E13663">
        <w:rPr>
          <w:caps w:val="0"/>
        </w:rPr>
        <w:t xml:space="preserve">Rev. </w:t>
      </w:r>
      <w:del w:id="513" w:author="Spanish" w:date="2022-02-14T14:38:00Z">
        <w:r w:rsidRPr="00E13663" w:rsidDel="00036E2C">
          <w:rPr>
            <w:caps w:val="0"/>
          </w:rPr>
          <w:delText>Hammamet</w:delText>
        </w:r>
        <w:r w:rsidRPr="00E13663" w:rsidDel="00036E2C">
          <w:delText xml:space="preserve">, </w:delText>
        </w:r>
        <w:r w:rsidR="00036E2C" w:rsidRPr="00E13663" w:rsidDel="00036E2C">
          <w:rPr>
            <w:caps w:val="0"/>
          </w:rPr>
          <w:delText>2016</w:delText>
        </w:r>
      </w:del>
      <w:ins w:id="514" w:author="Spanish" w:date="2022-02-14T14:38:00Z">
        <w:r w:rsidR="00036E2C" w:rsidRPr="00E13663">
          <w:rPr>
            <w:caps w:val="0"/>
          </w:rPr>
          <w:t>Ginebra, 2022</w:t>
        </w:r>
      </w:ins>
      <w:r w:rsidRPr="00E13663">
        <w:t>)</w:t>
      </w:r>
      <w:bookmarkStart w:id="515" w:name="_Toc381408579"/>
      <w:r w:rsidRPr="00E13663">
        <w:t>)</w:t>
      </w:r>
    </w:p>
    <w:p w14:paraId="19D80B82" w14:textId="77777777" w:rsidR="006913C5" w:rsidRPr="00E13663" w:rsidRDefault="006913C5" w:rsidP="00AC784D">
      <w:pPr>
        <w:pStyle w:val="Annextitle"/>
      </w:pPr>
      <w:r w:rsidRPr="00E13663">
        <w:t>Orientaciones a las Comisiones de Estudio del UIT-T</w:t>
      </w:r>
      <w:r w:rsidRPr="00E13663">
        <w:br/>
        <w:t xml:space="preserve">para la elaboración del programa de trabajo posterior a </w:t>
      </w:r>
      <w:bookmarkEnd w:id="515"/>
      <w:del w:id="516" w:author="Spanish" w:date="2022-02-14T14:38:00Z">
        <w:r w:rsidRPr="00E13663" w:rsidDel="00036E2C">
          <w:delText>2016</w:delText>
        </w:r>
      </w:del>
      <w:ins w:id="517" w:author="Spanish" w:date="2022-02-14T14:38:00Z">
        <w:r w:rsidR="00036E2C" w:rsidRPr="00E13663">
          <w:t>2021</w:t>
        </w:r>
      </w:ins>
    </w:p>
    <w:p w14:paraId="103E28AF" w14:textId="77777777" w:rsidR="006913C5" w:rsidRPr="00E13663" w:rsidRDefault="006913C5" w:rsidP="00AC784D">
      <w:pPr>
        <w:pStyle w:val="Normalaftertitle"/>
      </w:pPr>
      <w:r w:rsidRPr="00E13663">
        <w:rPr>
          <w:b/>
          <w:bCs/>
        </w:rPr>
        <w:t>B.1</w:t>
      </w:r>
      <w:r w:rsidRPr="00E13663">
        <w:rPr>
          <w:vertAlign w:val="superscript"/>
        </w:rPr>
        <w:tab/>
      </w:r>
      <w:r w:rsidRPr="00E13663">
        <w:t xml:space="preserve">En este anexo se dan orientaciones a las Comisiones de Estudio para la elaboración de Cuestiones de estudio posteriores a </w:t>
      </w:r>
      <w:del w:id="518" w:author="Spanish" w:date="2022-02-14T14:38:00Z">
        <w:r w:rsidRPr="00E13663" w:rsidDel="00036E2C">
          <w:delText>2016</w:delText>
        </w:r>
      </w:del>
      <w:ins w:id="519" w:author="Spanish" w:date="2022-02-14T14:38:00Z">
        <w:r w:rsidR="00036E2C" w:rsidRPr="00E13663">
          <w:t>2021</w:t>
        </w:r>
      </w:ins>
      <w:r w:rsidRPr="00E13663">
        <w:t xml:space="preserve">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14:paraId="3BAB8CBA" w14:textId="77777777" w:rsidR="006913C5" w:rsidRPr="00E13663" w:rsidRDefault="006913C5" w:rsidP="00AC784D">
      <w:r w:rsidRPr="00E13663">
        <w:rPr>
          <w:b/>
          <w:bCs/>
        </w:rPr>
        <w:t>B.2</w:t>
      </w:r>
      <w:r w:rsidRPr="00E13663">
        <w:rPr>
          <w:vertAlign w:val="superscript"/>
        </w:rPr>
        <w:tab/>
      </w:r>
      <w:r w:rsidRPr="00E13663">
        <w:t>Cuando sea necesario, el GANT revisará este anexo para facilitar la interacción entre Comisiones de Estudio, reducir al mínimo la duplicación de esfuerzos y armonizar el programa de trabajo global del UIT</w:t>
      </w:r>
      <w:r w:rsidRPr="00E13663">
        <w:noBreakHyphen/>
        <w:t>T.</w:t>
      </w:r>
    </w:p>
    <w:p w14:paraId="3F429C87" w14:textId="77777777" w:rsidR="006913C5" w:rsidRPr="00E13663" w:rsidRDefault="006913C5" w:rsidP="00AC784D">
      <w:pPr>
        <w:pStyle w:val="Headingb"/>
      </w:pPr>
      <w:r w:rsidRPr="00E13663">
        <w:t>Comisión de Estudio 2 del UIT-T</w:t>
      </w:r>
    </w:p>
    <w:p w14:paraId="797BC287" w14:textId="7DE97FE9" w:rsidR="008A1900" w:rsidRPr="00E13663" w:rsidRDefault="006913C5" w:rsidP="00AC784D">
      <w:r w:rsidRPr="00E13663">
        <w:t>La Comisión de Estudio 2 del UIT-T es la Comisión de Estudio Rectora sobre numeración, denominación, direccionamiento e identificación</w:t>
      </w:r>
      <w:r w:rsidRPr="00E13663">
        <w:rPr>
          <w:cs/>
        </w:rPr>
        <w:t>‎</w:t>
      </w:r>
      <w:r w:rsidRPr="00E13663">
        <w:t xml:space="preserve"> (NDDI), encaminamiento</w:t>
      </w:r>
      <w:ins w:id="520" w:author="Spanish" w:date="2022-02-16T11:54:00Z">
        <w:r w:rsidR="005F4DBF" w:rsidRPr="00E13663">
          <w:t xml:space="preserve"> e inter</w:t>
        </w:r>
      </w:ins>
      <w:ins w:id="521" w:author="Spanish" w:date="2022-02-16T11:55:00Z">
        <w:r w:rsidR="005F4DBF" w:rsidRPr="00E13663">
          <w:t>funcionamiento</w:t>
        </w:r>
      </w:ins>
      <w:r w:rsidRPr="00E13663">
        <w:t xml:space="preserve"> y definición de servicio (inclu</w:t>
      </w:r>
      <w:ins w:id="522" w:author="Spanish" w:date="2022-02-16T11:55:00Z">
        <w:r w:rsidR="005F4DBF" w:rsidRPr="00E13663">
          <w:t>yendo</w:t>
        </w:r>
      </w:ins>
      <w:del w:id="523" w:author="Spanish" w:date="2022-02-16T11:55:00Z">
        <w:r w:rsidRPr="00E13663" w:rsidDel="005F4DBF">
          <w:delText>idos</w:delText>
        </w:r>
      </w:del>
      <w:r w:rsidRPr="00E13663">
        <w:t xml:space="preserve"> </w:t>
      </w:r>
      <w:ins w:id="524" w:author="Spanish" w:date="2022-02-16T11:55:00Z">
        <w:r w:rsidR="005F4DBF" w:rsidRPr="00E13663">
          <w:t>arquitecturas, capacidades, tecnolog</w:t>
        </w:r>
      </w:ins>
      <w:ins w:id="525" w:author="Spanish" w:date="2022-02-16T11:56:00Z">
        <w:r w:rsidR="005F4DBF" w:rsidRPr="00E13663">
          <w:t xml:space="preserve">ías, aplicaciones y </w:t>
        </w:r>
      </w:ins>
      <w:r w:rsidRPr="00E13663">
        <w:t xml:space="preserve">servicios </w:t>
      </w:r>
      <w:del w:id="526" w:author="Spanish" w:date="2022-02-16T11:58:00Z">
        <w:r w:rsidRPr="00E13663" w:rsidDel="005F2614">
          <w:delText>futuros</w:delText>
        </w:r>
      </w:del>
      <w:ins w:id="527" w:author="Spanish" w:date="2022-02-16T11:56:00Z">
        <w:r w:rsidR="005F4DBF" w:rsidRPr="00E13663">
          <w:t>de telecomunicaciones/TIC</w:t>
        </w:r>
      </w:ins>
      <w:ins w:id="528" w:author="Spanish" w:date="2022-02-16T11:58:00Z">
        <w:r w:rsidR="005F2614" w:rsidRPr="00E13663">
          <w:t xml:space="preserve"> futuros</w:t>
        </w:r>
      </w:ins>
      <w:del w:id="529" w:author="Spanish" w:date="2022-02-16T11:55:00Z">
        <w:r w:rsidRPr="00E13663" w:rsidDel="005F4DBF">
          <w:delText xml:space="preserve"> o servicios móviles</w:delText>
        </w:r>
      </w:del>
      <w:r w:rsidRPr="00E13663">
        <w:t>)</w:t>
      </w:r>
      <w:ins w:id="530" w:author="Spanish" w:date="2022-02-16T11:56:00Z">
        <w:r w:rsidR="005F4DBF" w:rsidRPr="00E13663">
          <w:t>,</w:t>
        </w:r>
      </w:ins>
      <w:del w:id="531" w:author="Spanish" w:date="2022-02-16T11:56:00Z">
        <w:r w:rsidRPr="00E13663" w:rsidDel="005F4DBF">
          <w:delText>.</w:delText>
        </w:r>
      </w:del>
      <w:r w:rsidRPr="00E13663">
        <w:t xml:space="preserve"> </w:t>
      </w:r>
      <w:del w:id="532" w:author="Spanish" w:date="2022-02-16T11:56:00Z">
        <w:r w:rsidRPr="00E13663" w:rsidDel="005F4DBF">
          <w:delText>Es responsable</w:delText>
        </w:r>
      </w:del>
      <w:ins w:id="533" w:author="Spanish" w:date="2022-02-16T11:56:00Z">
        <w:r w:rsidR="005F4DBF" w:rsidRPr="00E13663">
          <w:t>y continuará encargándose</w:t>
        </w:r>
      </w:ins>
      <w:r w:rsidRPr="00E13663">
        <w:t xml:space="preserve"> de crear </w:t>
      </w:r>
      <w:del w:id="534" w:author="Spanish" w:date="2022-02-18T10:31:00Z">
        <w:r w:rsidRPr="00E13663" w:rsidDel="00244832">
          <w:delText xml:space="preserve">los </w:delText>
        </w:r>
      </w:del>
      <w:r w:rsidRPr="00E13663">
        <w:t xml:space="preserve">principios de servicio y </w:t>
      </w:r>
      <w:del w:id="535" w:author="Spanish" w:date="2022-02-18T10:31:00Z">
        <w:r w:rsidRPr="00E13663" w:rsidDel="00244832">
          <w:delText xml:space="preserve">los </w:delText>
        </w:r>
      </w:del>
      <w:r w:rsidRPr="00E13663">
        <w:t>requisitos operativos, incluidos los</w:t>
      </w:r>
      <w:ins w:id="536" w:author="Spanish" w:date="2022-02-16T11:56:00Z">
        <w:r w:rsidR="005F4DBF" w:rsidRPr="00E13663">
          <w:t xml:space="preserve"> aspectos de NDDI,</w:t>
        </w:r>
      </w:ins>
      <w:del w:id="537" w:author="Spanish" w:date="2022-02-16T11:57:00Z">
        <w:r w:rsidRPr="00E13663" w:rsidDel="005F4DBF">
          <w:delText xml:space="preserve"> de</w:delText>
        </w:r>
      </w:del>
      <w:r w:rsidRPr="00E13663">
        <w:t xml:space="preserve"> facturación y calidad de servicio/calidad de funcionamiento de la red. </w:t>
      </w:r>
      <w:del w:id="538" w:author="Spanish" w:date="2022-02-16T11:57:00Z">
        <w:r w:rsidRPr="00E13663" w:rsidDel="00ED1CF8">
          <w:delText>Se deben</w:delText>
        </w:r>
      </w:del>
      <w:ins w:id="539" w:author="Spanish" w:date="2022-02-16T11:57:00Z">
        <w:r w:rsidR="00ED1CF8" w:rsidRPr="00E13663">
          <w:t>Será preciso seguir</w:t>
        </w:r>
      </w:ins>
      <w:r w:rsidRPr="00E13663">
        <w:t xml:space="preserve"> elabora</w:t>
      </w:r>
      <w:ins w:id="540" w:author="Spanish" w:date="2022-02-16T11:57:00Z">
        <w:r w:rsidR="00ED1CF8" w:rsidRPr="00E13663">
          <w:t>ndo</w:t>
        </w:r>
      </w:ins>
      <w:del w:id="541" w:author="Spanish" w:date="2022-02-16T11:57:00Z">
        <w:r w:rsidRPr="00E13663" w:rsidDel="00ED1CF8">
          <w:delText>r</w:delText>
        </w:r>
      </w:del>
      <w:r w:rsidRPr="00E13663">
        <w:t xml:space="preserve"> principios de servicio y requisitos operativos para las </w:t>
      </w:r>
      <w:del w:id="542" w:author="Spanish" w:date="2022-02-16T11:57:00Z">
        <w:r w:rsidRPr="00E13663" w:rsidDel="00ED1CF8">
          <w:delText xml:space="preserve">tecnologías </w:delText>
        </w:r>
      </w:del>
      <w:ins w:id="543" w:author="Spanish" w:date="2022-02-16T11:57:00Z">
        <w:r w:rsidR="00ED1CF8" w:rsidRPr="00E13663">
          <w:t xml:space="preserve">telecomunicaciones/TIC </w:t>
        </w:r>
      </w:ins>
      <w:r w:rsidRPr="00E13663">
        <w:t>actuales y en evolución.</w:t>
      </w:r>
    </w:p>
    <w:p w14:paraId="1BE2ACEE" w14:textId="7F2C747A" w:rsidR="003B0653" w:rsidRPr="00E13663" w:rsidRDefault="003B0653" w:rsidP="00AC784D">
      <w:pPr>
        <w:rPr>
          <w:ins w:id="544" w:author="Alvarez, Ignacio" w:date="2022-01-07T15:45:00Z"/>
        </w:rPr>
      </w:pPr>
      <w:del w:id="545" w:author="Alvarez, Ignacio" w:date="2022-01-07T15:45:00Z">
        <w:r w:rsidRPr="00E13663">
          <w:delText>La Comisión de Estudio 2 definirá y describirá los servicios</w:delText>
        </w:r>
      </w:del>
      <w:ins w:id="546" w:author="Alvarez, Ignacio" w:date="2022-01-07T15:45:00Z">
        <w:r w:rsidRPr="00E13663">
          <w:t>La Comisión de Estudio 2 se encarga de estudiar, desarrollar y recomendar los principios generales de NDDI, así como el encaminamiento para todos los tipos de arquitecturas, capacidades, tecnologías, aplicaciones y servicios de telecomunicaciones/TIC futuros y en evolución, y los aspectos operativos relacionados con el encaminamiento de extremo a extremo para todos los tipos de redes presentes y futuras.</w:t>
        </w:r>
      </w:ins>
    </w:p>
    <w:p w14:paraId="6210F1E9" w14:textId="77777777" w:rsidR="003B0653" w:rsidRPr="00E13663" w:rsidRDefault="003B0653" w:rsidP="00AC784D">
      <w:pPr>
        <w:rPr>
          <w:ins w:id="547" w:author="Alvarez, Ignacio" w:date="2022-01-07T15:45:00Z"/>
        </w:rPr>
      </w:pPr>
      <w:ins w:id="548" w:author="Alvarez, Ignacio" w:date="2022-01-07T15:45:00Z">
        <w:r w:rsidRPr="00E13663">
          <w:t>La Comisión de Estudio 2 se encarga de estudiar, desarrollar y recomendar principios generales y aspectos operativos relacionados con el interfuncionamiento, la portabilidad de números y el cambio de operador.</w:t>
        </w:r>
      </w:ins>
    </w:p>
    <w:p w14:paraId="3F1D747A" w14:textId="77777777" w:rsidR="006913C5" w:rsidRPr="00E13663" w:rsidRDefault="003B0653" w:rsidP="00AC784D">
      <w:ins w:id="549" w:author="Alvarez, Ignacio" w:date="2022-01-07T15:45:00Z">
        <w:r w:rsidRPr="00E13663">
          <w:t>La Comisión de Estudio 2 estudia y describe los servicios y capacidades</w:t>
        </w:r>
      </w:ins>
      <w:r w:rsidRPr="00E13663">
        <w:t xml:space="preserve"> </w:t>
      </w:r>
      <w:r w:rsidR="006913C5" w:rsidRPr="00E13663">
        <w:t>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14:paraId="680A3752" w14:textId="77777777" w:rsidR="006913C5" w:rsidRPr="00E13663" w:rsidRDefault="006913C5" w:rsidP="00AC784D">
      <w:r w:rsidRPr="00E13663">
        <w:lastRenderedPageBreak/>
        <w:t>La Comisión de Estudio 2 seguirá estudiando los aspectos de política del servicio, incluidos los que puedan surgir en la explotación y la prestación de servicios transfronterizos, regionales o mundiales, teniendo debidamente en cuenta la soberanía nacional.</w:t>
      </w:r>
    </w:p>
    <w:p w14:paraId="6AF93E2C" w14:textId="77777777" w:rsidR="006913C5" w:rsidRPr="00E13663" w:rsidDel="003B0653" w:rsidRDefault="006913C5" w:rsidP="00AC784D">
      <w:pPr>
        <w:rPr>
          <w:del w:id="550" w:author="Spanish" w:date="2022-02-14T14:45:00Z"/>
        </w:rPr>
      </w:pPr>
      <w:del w:id="551" w:author="Spanish" w:date="2022-02-14T14:45:00Z">
        <w:r w:rsidRPr="00E13663" w:rsidDel="003B0653">
          <w:delText>La Comisión de Estudio 2 se encarga de estudiar, elaborar y recomendar principios generales de NDDI para todos los tipos de red.</w:delText>
        </w:r>
      </w:del>
    </w:p>
    <w:p w14:paraId="76D301B6" w14:textId="4AD26458" w:rsidR="006913C5" w:rsidRPr="00E13663" w:rsidRDefault="006913C5" w:rsidP="00AC784D">
      <w:r w:rsidRPr="00E13663">
        <w:t>El Presidente de la Comisión de Estudio 2 (o, en su caso, el representante en quien delegue)</w:t>
      </w:r>
      <w:del w:id="552" w:author="Spanish" w:date="2022-02-16T12:00:00Z">
        <w:r w:rsidRPr="00E13663" w:rsidDel="005F2614">
          <w:delText>, en consulta con los participantes de la Comisión de Estudio 2,</w:delText>
        </w:r>
      </w:del>
      <w:r w:rsidR="001B5017" w:rsidRPr="00E13663">
        <w:t xml:space="preserve"> </w:t>
      </w:r>
      <w:ins w:id="553" w:author="Spanish" w:date="2022-02-16T12:01:00Z">
        <w:r w:rsidR="005F2614" w:rsidRPr="00E13663">
          <w:t xml:space="preserve">y los asesores designados a través del Equipo de Coordinación de la Numeración (NCT) </w:t>
        </w:r>
      </w:ins>
      <w:r w:rsidRPr="00E13663">
        <w:t>proporcionará</w:t>
      </w:r>
      <w:ins w:id="554" w:author="Spanish" w:date="2022-02-16T12:01:00Z">
        <w:r w:rsidR="005F2614" w:rsidRPr="00E13663">
          <w:t>n</w:t>
        </w:r>
      </w:ins>
      <w:r w:rsidRPr="00E13663">
        <w:t xml:space="preserve"> al Director de la TSB asesoramiento técnico sobre los principios generales de NDDI</w:t>
      </w:r>
      <w:ins w:id="555" w:author="Spanish" w:date="2022-02-16T12:01:00Z">
        <w:r w:rsidR="005F2614" w:rsidRPr="00E13663">
          <w:t>,</w:t>
        </w:r>
      </w:ins>
      <w:r w:rsidRPr="00E13663" w:rsidDel="00885B21">
        <w:t xml:space="preserve"> </w:t>
      </w:r>
      <w:ins w:id="556" w:author="Spanish" w:date="2022-02-16T12:48:00Z">
        <w:r w:rsidR="00D9342A" w:rsidRPr="00E13663">
          <w:t xml:space="preserve">asignación, reasignación y/o reclamación de recursos </w:t>
        </w:r>
      </w:ins>
      <w:ins w:id="557" w:author="Spanish" w:date="2022-02-16T12:49:00Z">
        <w:r w:rsidR="00D9342A" w:rsidRPr="00E13663">
          <w:t xml:space="preserve">globales </w:t>
        </w:r>
      </w:ins>
      <w:ins w:id="558" w:author="Spanish" w:date="2022-02-16T12:48:00Z">
        <w:r w:rsidR="00D9342A" w:rsidRPr="00E13663">
          <w:t>NDDI internacionales asignados directamente</w:t>
        </w:r>
      </w:ins>
      <w:ins w:id="559" w:author="Spanish" w:date="2022-02-18T10:34:00Z">
        <w:r w:rsidR="00244832" w:rsidRPr="00E13663">
          <w:t>, así como</w:t>
        </w:r>
      </w:ins>
      <w:ins w:id="560" w:author="Spanish" w:date="2022-02-16T12:48:00Z">
        <w:r w:rsidR="00D9342A" w:rsidRPr="00E13663">
          <w:t xml:space="preserve"> sobre el encaminamiento </w:t>
        </w:r>
      </w:ins>
      <w:del w:id="561" w:author="Spanish" w:date="2022-02-16T12:49:00Z">
        <w:r w:rsidRPr="00E13663" w:rsidDel="00D9342A">
          <w:delText xml:space="preserve">y sus </w:delText>
        </w:r>
      </w:del>
      <w:ins w:id="562" w:author="Spanish" w:date="2022-02-18T10:35:00Z">
        <w:r w:rsidR="00244832" w:rsidRPr="00E13663">
          <w:t xml:space="preserve">y las </w:t>
        </w:r>
      </w:ins>
      <w:r w:rsidRPr="00E13663">
        <w:t xml:space="preserve">repercusiones en la asignación de </w:t>
      </w:r>
      <w:ins w:id="563" w:author="Spanish" w:date="2022-02-18T10:35:00Z">
        <w:r w:rsidR="00244832" w:rsidRPr="00E13663">
          <w:t xml:space="preserve">los </w:t>
        </w:r>
      </w:ins>
      <w:ins w:id="564" w:author="Spanish" w:date="2022-02-16T12:50:00Z">
        <w:r w:rsidR="00D9342A" w:rsidRPr="00E13663">
          <w:t>recursos NDDI asignados directamente.</w:t>
        </w:r>
      </w:ins>
      <w:del w:id="565" w:author="Spanish" w:date="2022-02-16T12:50:00Z">
        <w:r w:rsidRPr="00E13663" w:rsidDel="00D9342A">
          <w:delText>códigos internacionales</w:delText>
        </w:r>
      </w:del>
      <w:r w:rsidRPr="00E13663">
        <w:t>.</w:t>
      </w:r>
    </w:p>
    <w:p w14:paraId="17F59A55" w14:textId="77777777" w:rsidR="006913C5" w:rsidRPr="00E13663" w:rsidRDefault="006913C5" w:rsidP="00AC784D">
      <w:r w:rsidRPr="00E13663">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ins w:id="566" w:author="Spanish" w:date="2022-02-16T12:04:00Z">
        <w:r w:rsidR="005F2614" w:rsidRPr="00E13663">
          <w:t xml:space="preserve"> o las solicitudes planteadas por el NCT</w:t>
        </w:r>
      </w:ins>
      <w:r w:rsidRPr="00E13663">
        <w:t>.</w:t>
      </w:r>
    </w:p>
    <w:p w14:paraId="442E620E" w14:textId="77777777" w:rsidR="006913C5" w:rsidRPr="00E13663" w:rsidRDefault="006913C5" w:rsidP="00AC784D">
      <w:r w:rsidRPr="00E13663">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14:paraId="42748F3F" w14:textId="77777777" w:rsidR="006913C5" w:rsidRPr="00E13663" w:rsidRDefault="006913C5" w:rsidP="00AC784D">
      <w:r w:rsidRPr="00E13663">
        <w:t>En su calidad de Comisión de Estudio Rectora sobre gestión de las telecomunicaciones, la Comisión de Estudio 2 también asume la responsabilidad de elaborar y mantener un plan de trabajo coherente del UIT</w:t>
      </w:r>
      <w:r w:rsidRPr="00E13663">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14:paraId="0CA84DC4" w14:textId="77777777" w:rsidR="006913C5" w:rsidRPr="00E13663" w:rsidRDefault="006913C5" w:rsidP="00AC784D">
      <w:pPr>
        <w:pStyle w:val="enumlev1"/>
      </w:pPr>
      <w:r w:rsidRPr="00E13663">
        <w:t>•</w:t>
      </w:r>
      <w:r w:rsidRPr="00E13663">
        <w:tab/>
        <w:t>las interfaces de gestión de averías, configuración, contabilidad, calidad de funcionamiento y seguridad (FCAPS) entre elementos de red y sistemas de gestión, y entre sistemas de gestión; y</w:t>
      </w:r>
    </w:p>
    <w:p w14:paraId="2FBBFE91" w14:textId="77777777" w:rsidR="006913C5" w:rsidRPr="00E13663" w:rsidRDefault="006913C5" w:rsidP="00AC784D">
      <w:pPr>
        <w:pStyle w:val="enumlev1"/>
      </w:pPr>
      <w:r w:rsidRPr="00E13663">
        <w:t>•</w:t>
      </w:r>
      <w:r w:rsidRPr="00E13663">
        <w:tab/>
        <w:t>las interfaces de transmisión entre elementos de red.</w:t>
      </w:r>
    </w:p>
    <w:p w14:paraId="5A21DA83" w14:textId="4AD5028B" w:rsidR="006913C5" w:rsidRPr="00E13663" w:rsidRDefault="006913C5" w:rsidP="00AC784D">
      <w:r w:rsidRPr="00E13663">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w:t>
      </w:r>
      <w:ins w:id="567" w:author="Spanish" w:date="2022-02-16T12:53:00Z">
        <w:r w:rsidR="00D9342A" w:rsidRPr="00E13663">
          <w:t>,</w:t>
        </w:r>
      </w:ins>
      <w:del w:id="568" w:author="Spanish" w:date="2022-02-16T12:53:00Z">
        <w:r w:rsidRPr="00E13663" w:rsidDel="00D9342A">
          <w:delText xml:space="preserve"> y</w:delText>
        </w:r>
      </w:del>
      <w:r w:rsidRPr="00E13663">
        <w:t xml:space="preserve"> la conexión en red definida por software (SDN)</w:t>
      </w:r>
      <w:del w:id="569" w:author="Spanish" w:date="2022-02-16T12:53:00Z">
        <w:r w:rsidRPr="00E13663" w:rsidDel="00D9342A">
          <w:delText>,</w:delText>
        </w:r>
      </w:del>
      <w:ins w:id="570" w:author="Spanish" w:date="2022-02-16T12:53:00Z">
        <w:r w:rsidR="00D9342A" w:rsidRPr="00E13663">
          <w:t xml:space="preserve"> y la </w:t>
        </w:r>
      </w:ins>
      <w:ins w:id="571" w:author="Spanish" w:date="2022-02-16T12:54:00Z">
        <w:r w:rsidR="00D9342A" w:rsidRPr="00E13663">
          <w:t>virtualización de las funciones de red (NFV)</w:t>
        </w:r>
      </w:ins>
      <w:ins w:id="572" w:author="Spanish" w:date="2022-02-16T12:55:00Z">
        <w:r w:rsidR="00D9342A" w:rsidRPr="00E13663">
          <w:t>,</w:t>
        </w:r>
      </w:ins>
      <w:r w:rsidRPr="00E13663">
        <w:t xml:space="preserve"> y abordarán la gestión de las NGN, la computación en la nube, las redes futuras (</w:t>
      </w:r>
      <w:del w:id="573" w:author="Spanish" w:date="2022-02-16T12:55:00Z">
        <w:r w:rsidRPr="00E13663" w:rsidDel="00D9342A">
          <w:delText>FN</w:delText>
        </w:r>
      </w:del>
      <w:ins w:id="574" w:author="Spanish" w:date="2022-02-16T12:55:00Z">
        <w:r w:rsidR="00D9342A" w:rsidRPr="00E13663">
          <w:t xml:space="preserve">incluyendo </w:t>
        </w:r>
      </w:ins>
      <w:ins w:id="575" w:author="Spanish" w:date="2022-02-16T12:56:00Z">
        <w:r w:rsidR="00D9342A" w:rsidRPr="00E13663">
          <w:t>arquitecturas, capacidades, tecnologías, aplicaciones y servicios de telecomunicaciones/TIC</w:t>
        </w:r>
      </w:ins>
      <w:ins w:id="576" w:author="Spanish" w:date="2022-02-16T12:57:00Z">
        <w:r w:rsidR="00D9342A" w:rsidRPr="00E13663">
          <w:t xml:space="preserve"> futuros</w:t>
        </w:r>
      </w:ins>
      <w:r w:rsidRPr="00E13663">
        <w:t>), las SDN</w:t>
      </w:r>
      <w:ins w:id="577" w:author="Spanish" w:date="2022-02-16T12:57:00Z">
        <w:r w:rsidR="00D9342A" w:rsidRPr="00E13663">
          <w:t>, las NFV,</w:t>
        </w:r>
      </w:ins>
      <w:del w:id="578" w:author="Spanish" w:date="2022-02-16T12:57:00Z">
        <w:r w:rsidRPr="00E13663" w:rsidDel="00D9342A">
          <w:delText xml:space="preserve"> y</w:delText>
        </w:r>
      </w:del>
      <w:r w:rsidRPr="00E13663">
        <w:t xml:space="preserve"> las IMT-2020</w:t>
      </w:r>
      <w:ins w:id="579" w:author="Spanish" w:date="2022-02-16T12:57:00Z">
        <w:r w:rsidR="00D9342A" w:rsidRPr="00E13663">
          <w:t xml:space="preserve"> y la tecnología</w:t>
        </w:r>
      </w:ins>
      <w:ins w:id="580" w:author="Spanish" w:date="2022-02-16T12:58:00Z">
        <w:r w:rsidR="00D9342A" w:rsidRPr="00E13663">
          <w:t xml:space="preserve"> de libro mayor distribuido (DLT)</w:t>
        </w:r>
      </w:ins>
      <w:r w:rsidRPr="00E13663">
        <w:t>.</w:t>
      </w:r>
    </w:p>
    <w:p w14:paraId="5FC8CBA0" w14:textId="5B282160" w:rsidR="006913C5" w:rsidRPr="00E13663" w:rsidRDefault="006913C5" w:rsidP="00AC784D">
      <w:r w:rsidRPr="00E13663">
        <w:t>La</w:t>
      </w:r>
      <w:ins w:id="581" w:author="Spanish" w:date="2022-02-17T16:45:00Z">
        <w:r w:rsidR="00C6704D" w:rsidRPr="00E13663">
          <w:t xml:space="preserve"> Comisión de Estudio 2</w:t>
        </w:r>
      </w:ins>
      <w:ins w:id="582" w:author="Spanish" w:date="2022-02-17T16:56:00Z">
        <w:r w:rsidR="00C6704D" w:rsidRPr="00E13663">
          <w:t xml:space="preserve"> estudiará</w:t>
        </w:r>
      </w:ins>
      <w:del w:id="583" w:author="Spanish" w:date="2022-02-17T16:56:00Z">
        <w:r w:rsidRPr="00E13663" w:rsidDel="00C6704D">
          <w:delText>s</w:delText>
        </w:r>
      </w:del>
      <w:r w:rsidRPr="00E13663">
        <w:t xml:space="preserve"> soluciones para interfaces FCAPS </w:t>
      </w:r>
      <w:del w:id="584" w:author="Spanish" w:date="2022-02-17T16:56:00Z">
        <w:r w:rsidRPr="00E13663" w:rsidDel="00C6704D">
          <w:delText xml:space="preserve">de la Comisión de Estudio 2 </w:delText>
        </w:r>
      </w:del>
      <w:ins w:id="585" w:author="Spanish" w:date="2022-02-17T16:56:00Z">
        <w:r w:rsidR="00C6704D" w:rsidRPr="00E13663">
          <w:t xml:space="preserve">que </w:t>
        </w:r>
      </w:ins>
      <w:r w:rsidRPr="00E13663">
        <w:t>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35389284" w14:textId="77777777" w:rsidR="006913C5" w:rsidRPr="00E13663" w:rsidDel="003B0653" w:rsidRDefault="006913C5" w:rsidP="00AC784D">
      <w:pPr>
        <w:rPr>
          <w:moveFrom w:id="586" w:author="Spanish" w:date="2022-02-14T14:47:00Z"/>
        </w:rPr>
      </w:pPr>
      <w:moveFromRangeStart w:id="587" w:author="Spanish" w:date="2022-02-14T14:47:00Z" w:name="move95742443"/>
      <w:moveFrom w:id="588" w:author="Spanish" w:date="2022-02-14T14:47:00Z">
        <w:r w:rsidRPr="00E13663" w:rsidDel="003B0653">
          <w:lastRenderedPageBreak/>
          <w:t>Para propiciar la elaboración de las soluciones mencionadas, la Comisión de Estudio 2 estrechará las relaciones de colaboración con organizaciones de normalización (SDO), foros, consorcios y otros expertos, según proceda.</w:t>
        </w:r>
      </w:moveFrom>
    </w:p>
    <w:moveFromRangeEnd w:id="587"/>
    <w:p w14:paraId="5659A02D" w14:textId="77777777" w:rsidR="006913C5" w:rsidRPr="00E13663" w:rsidRDefault="006913C5" w:rsidP="00AC784D">
      <w:r w:rsidRPr="00E13663">
        <w:t>Otros estudios abarcarán asimismo los requisitos y procedimientos operativos de redes y servicios, incluido el soporte de la gestión de tráfico de red, de las operaciones de servicio y red (SON) y de las designaciones de interconexión entre operadores de red.</w:t>
      </w:r>
    </w:p>
    <w:p w14:paraId="4762D077" w14:textId="77777777" w:rsidR="006913C5" w:rsidRPr="00E13663" w:rsidRDefault="006913C5" w:rsidP="00AC784D">
      <w:pPr>
        <w:rPr>
          <w:ins w:id="589" w:author="Spanish" w:date="2022-02-14T14:47:00Z"/>
        </w:rPr>
      </w:pPr>
      <w:del w:id="590" w:author="Spanish" w:date="2022-02-14T14:47:00Z">
        <w:r w:rsidRPr="00E13663" w:rsidDel="003B0653">
          <w:delText>La Comisión de Estudio 2 celebrará sus reuniones inmediatamente antes o después de las de la Comisión de Estudio 3.</w:delText>
        </w:r>
      </w:del>
    </w:p>
    <w:p w14:paraId="34E43135" w14:textId="77777777" w:rsidR="003B0653" w:rsidRPr="00E13663" w:rsidRDefault="003B0653" w:rsidP="00AC784D">
      <w:moveToRangeStart w:id="591" w:author="Spanish" w:date="2022-02-14T14:47:00Z" w:name="move95742443"/>
      <w:moveTo w:id="592" w:author="Spanish" w:date="2022-02-14T14:47:00Z">
        <w:r w:rsidRPr="00E13663">
          <w:t>Para propiciar la elaboración de las soluciones mencionadas, la Comisión de Estudio 2 estrechará las relaciones de colaboración con organizaciones de normalización (SDO), foros, consorcios y otros expertos, según proceda.</w:t>
        </w:r>
      </w:moveTo>
      <w:moveToRangeEnd w:id="591"/>
    </w:p>
    <w:p w14:paraId="31409F23" w14:textId="77777777" w:rsidR="006913C5" w:rsidRPr="00E13663" w:rsidRDefault="006913C5" w:rsidP="00AC784D">
      <w:r w:rsidRPr="00E13663">
        <w:t>La CE 2 ahondará en los aspectos pertinentes de la identificación en colaboración con la CE 20 en materia de Internet de las cosas (IoT) y con la CE 17, de conformidad con el mandato de cada Comisión de Estudio.</w:t>
      </w:r>
    </w:p>
    <w:p w14:paraId="1725D63D" w14:textId="77777777" w:rsidR="006913C5" w:rsidRPr="00E13663" w:rsidRDefault="006913C5" w:rsidP="00AC784D">
      <w:pPr>
        <w:pStyle w:val="Headingb"/>
      </w:pPr>
      <w:r w:rsidRPr="00E13663">
        <w:t>Comisión de Estudio 3 del UIT-T</w:t>
      </w:r>
    </w:p>
    <w:p w14:paraId="21989171" w14:textId="77777777" w:rsidR="006913C5" w:rsidRPr="00E13663" w:rsidRDefault="006913C5">
      <w:pPr>
        <w:pPrChange w:id="593" w:author="Spanish" w:date="2022-02-16T11:49:00Z">
          <w:pPr>
            <w:spacing w:line="480" w:lineRule="auto"/>
          </w:pPr>
        </w:pPrChange>
      </w:pPr>
      <w:r w:rsidRPr="00E13663">
        <w:t xml:space="preserve">La CE 3 del UIT-T se ocupa de realizar estudios y preparar Recomendaciones, </w:t>
      </w:r>
      <w:del w:id="594" w:author="Spanish" w:date="2022-02-16T13:02:00Z">
        <w:r w:rsidRPr="00E13663" w:rsidDel="00214A4A">
          <w:delText xml:space="preserve">documentos </w:delText>
        </w:r>
      </w:del>
      <w:ins w:id="595" w:author="Spanish" w:date="2022-02-16T13:02:00Z">
        <w:r w:rsidR="00214A4A" w:rsidRPr="00E13663">
          <w:t xml:space="preserve">informes </w:t>
        </w:r>
      </w:ins>
      <w:r w:rsidRPr="00E13663">
        <w:t xml:space="preserve">técnicos, Manuales y demás publicaciones para que los Miembros respondan positiva y proactivamente </w:t>
      </w:r>
      <w:del w:id="596" w:author="Spanish" w:date="2022-02-16T13:03:00Z">
        <w:r w:rsidRPr="00E13663" w:rsidDel="00214A4A">
          <w:delText>a la evolución</w:delText>
        </w:r>
      </w:del>
      <w:ins w:id="597" w:author="Spanish" w:date="2022-02-16T13:03:00Z">
        <w:r w:rsidR="00214A4A" w:rsidRPr="00E13663">
          <w:t>al desarrollo</w:t>
        </w:r>
      </w:ins>
      <w:r w:rsidRPr="00E13663">
        <w:t xml:space="preserve"> de los mercados de telecomunicaciones/TIC internacionales, a fin de garantizar que los marcos políticos y reglamentarios </w:t>
      </w:r>
      <w:del w:id="598" w:author="Spanish" w:date="2022-02-16T13:03:00Z">
        <w:r w:rsidRPr="00E13663" w:rsidDel="00214A4A">
          <w:delText xml:space="preserve">que rigen esos mercados </w:delText>
        </w:r>
      </w:del>
      <w:r w:rsidRPr="00E13663">
        <w:t xml:space="preserve">sigan </w:t>
      </w:r>
      <w:del w:id="599" w:author="Spanish" w:date="2022-02-16T13:04:00Z">
        <w:r w:rsidRPr="00E13663" w:rsidDel="00214A4A">
          <w:delText>siendo pertinentes</w:delText>
        </w:r>
      </w:del>
      <w:ins w:id="600" w:author="Spanish" w:date="2022-02-16T13:04:00Z">
        <w:r w:rsidR="00214A4A" w:rsidRPr="00E13663">
          <w:t>apoyando la innovación, la competencia y la inversión</w:t>
        </w:r>
      </w:ins>
      <w:r w:rsidRPr="00E13663">
        <w:t>, en pro de los usuarios y de la economía global</w:t>
      </w:r>
      <w:del w:id="601" w:author="Spanish" w:date="2022-02-16T13:04:00Z">
        <w:r w:rsidRPr="00E13663" w:rsidDel="00214A4A">
          <w:delText>, y para crear un entorno político propicio a la transformación digital</w:delText>
        </w:r>
      </w:del>
      <w:r w:rsidRPr="00E13663">
        <w:t>.</w:t>
      </w:r>
    </w:p>
    <w:p w14:paraId="75106720" w14:textId="73E11194" w:rsidR="006913C5" w:rsidRPr="00E13663" w:rsidRDefault="006913C5">
      <w:pPr>
        <w:pPrChange w:id="602" w:author="Spanish" w:date="2022-02-16T11:49:00Z">
          <w:pPr>
            <w:spacing w:line="480" w:lineRule="auto"/>
          </w:pPr>
        </w:pPrChange>
      </w:pPr>
      <w:r w:rsidRPr="00E13663">
        <w:t xml:space="preserve">Concretamente, la Comisión de Estudio 3 </w:t>
      </w:r>
      <w:del w:id="603" w:author="Spanish" w:date="2022-02-16T13:05:00Z">
        <w:r w:rsidRPr="00E13663" w:rsidDel="00214A4A">
          <w:delText>del UIT-T se ocupa</w:delText>
        </w:r>
      </w:del>
      <w:ins w:id="604" w:author="Spanish" w:date="2022-02-16T13:05:00Z">
        <w:r w:rsidR="00214A4A" w:rsidRPr="00E13663">
          <w:t>debe asegurarse</w:t>
        </w:r>
      </w:ins>
      <w:r w:rsidRPr="00E13663">
        <w:t xml:space="preserve"> de que las tarifas, las políticas económicas y los marcos reglamentarios</w:t>
      </w:r>
      <w:ins w:id="605" w:author="Spanish" w:date="2022-02-16T13:05:00Z">
        <w:r w:rsidR="00214A4A" w:rsidRPr="00E13663">
          <w:t xml:space="preserve"> </w:t>
        </w:r>
      </w:ins>
      <w:ins w:id="606" w:author="Spanish" w:date="2022-02-16T13:06:00Z">
        <w:r w:rsidR="00214A4A" w:rsidRPr="00E13663">
          <w:t xml:space="preserve">relacionados con </w:t>
        </w:r>
      </w:ins>
      <w:ins w:id="607" w:author="Spanish" w:date="2022-02-16T13:07:00Z">
        <w:r w:rsidR="00214A4A" w:rsidRPr="00E13663">
          <w:t>los servicios y redes internacionales de telecomunicaciones/TIC</w:t>
        </w:r>
      </w:ins>
      <w:r w:rsidRPr="00E13663">
        <w:t xml:space="preserve"> tengan una perspectiva de futuro y fomenten </w:t>
      </w:r>
      <w:ins w:id="608" w:author="Spanish" w:date="2022-02-18T10:38:00Z">
        <w:r w:rsidR="00244832" w:rsidRPr="00E13663">
          <w:t xml:space="preserve">tanto </w:t>
        </w:r>
      </w:ins>
      <w:r w:rsidRPr="00E13663">
        <w:t>la adopción y</w:t>
      </w:r>
      <w:ins w:id="609" w:author="Spanish" w:date="2022-02-18T10:39:00Z">
        <w:r w:rsidR="00244832" w:rsidRPr="00E13663">
          <w:t xml:space="preserve"> la</w:t>
        </w:r>
      </w:ins>
      <w:r w:rsidRPr="00E13663">
        <w:t xml:space="preserve"> utilización, </w:t>
      </w:r>
      <w:ins w:id="610" w:author="Spanish" w:date="2022-02-16T13:07:00Z">
        <w:r w:rsidR="00214A4A" w:rsidRPr="00E13663">
          <w:t xml:space="preserve">como </w:t>
        </w:r>
      </w:ins>
      <w:r w:rsidRPr="00E13663">
        <w:t xml:space="preserve">la innovación y la inversión en la industria. Además, esos marcos deben ser suficientemente flexibles para ajustarse a la rápida evolución de los mercados, </w:t>
      </w:r>
      <w:del w:id="611" w:author="Spanish" w:date="2022-02-18T10:39:00Z">
        <w:r w:rsidRPr="00E13663" w:rsidDel="00244832">
          <w:delText xml:space="preserve">a </w:delText>
        </w:r>
      </w:del>
      <w:r w:rsidRPr="00E13663">
        <w:t xml:space="preserve">las </w:t>
      </w:r>
      <w:del w:id="612" w:author="Spanish" w:date="2022-02-16T13:08:00Z">
        <w:r w:rsidRPr="00E13663" w:rsidDel="00214A4A">
          <w:delText xml:space="preserve">nuevas </w:delText>
        </w:r>
      </w:del>
      <w:r w:rsidRPr="00E13663">
        <w:t xml:space="preserve">tecnologías y </w:t>
      </w:r>
      <w:ins w:id="613" w:author="Spanish" w:date="2022-02-16T13:08:00Z">
        <w:r w:rsidR="000E3018" w:rsidRPr="00E13663">
          <w:t xml:space="preserve">los </w:t>
        </w:r>
      </w:ins>
      <w:r w:rsidRPr="00E13663">
        <w:t>modelos comerciales, y garantizar, a su vez, las necesarias salvaguardas competitivas</w:t>
      </w:r>
      <w:ins w:id="614" w:author="Spanish" w:date="2022-02-16T13:08:00Z">
        <w:r w:rsidR="000E3018" w:rsidRPr="00E13663">
          <w:t xml:space="preserve"> y</w:t>
        </w:r>
      </w:ins>
      <w:del w:id="615" w:author="Spanish" w:date="2022-02-16T13:08:00Z">
        <w:r w:rsidRPr="00E13663" w:rsidDel="000E3018">
          <w:delText>,</w:delText>
        </w:r>
      </w:del>
      <w:r w:rsidRPr="00E13663">
        <w:t xml:space="preserve"> la protección del consumidor</w:t>
      </w:r>
      <w:del w:id="616" w:author="Spanish" w:date="2022-02-16T13:09:00Z">
        <w:r w:rsidRPr="00E13663" w:rsidDel="000E3018">
          <w:delText xml:space="preserve"> y el mantenimiento de la confianza</w:delText>
        </w:r>
      </w:del>
      <w:r w:rsidRPr="00E13663">
        <w:t xml:space="preserve">. </w:t>
      </w:r>
    </w:p>
    <w:p w14:paraId="115136FB" w14:textId="77777777" w:rsidR="006913C5" w:rsidRPr="00E13663" w:rsidRDefault="006913C5" w:rsidP="00AC784D">
      <w:r w:rsidRPr="00E13663">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p>
    <w:p w14:paraId="73B6F480" w14:textId="77777777" w:rsidR="006913C5" w:rsidRPr="00E13663" w:rsidRDefault="006913C5" w:rsidP="00AC784D">
      <w:r w:rsidRPr="00E13663">
        <w:t>La CE 3 del UIT-T estudia y prepara los instrumentos adecuados a fin de crear un entorno político propicio a la transformación de mercados e industrias mediante la promoción de instituciones abiertas, responsables y guiadas por la innovación.</w:t>
      </w:r>
    </w:p>
    <w:p w14:paraId="4CCED0FA" w14:textId="77777777" w:rsidR="006913C5" w:rsidRPr="00E13663" w:rsidDel="003B0653" w:rsidRDefault="006913C5" w:rsidP="00AC784D">
      <w:pPr>
        <w:rPr>
          <w:del w:id="617" w:author="Spanish" w:date="2022-02-14T14:48:00Z"/>
        </w:rPr>
      </w:pPr>
      <w:del w:id="618" w:author="Spanish" w:date="2022-02-14T14:48:00Z">
        <w:r w:rsidRPr="00E13663" w:rsidDel="003B0653">
          <w:delText>Están apareciendo nuevos servicios que prestan operadores nuevos y tradicionales, lo que está modificando el panorama internacional de las telecomunicaciones, por lo que entra en el ámbito de competencia de la Comisión de Estudio 3 del UIT-T la elaboración de Recomendaciones, Manuales y directrices 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delText>
        </w:r>
      </w:del>
    </w:p>
    <w:p w14:paraId="3533F80A" w14:textId="77777777" w:rsidR="006913C5" w:rsidRPr="00E13663" w:rsidRDefault="006913C5" w:rsidP="00AC784D">
      <w:r w:rsidRPr="00E13663">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14:paraId="25BF5CB8" w14:textId="77777777" w:rsidR="006913C5" w:rsidRPr="00E13663" w:rsidRDefault="006913C5" w:rsidP="00AC784D">
      <w:pPr>
        <w:pStyle w:val="Headingb"/>
      </w:pPr>
      <w:r w:rsidRPr="00E13663">
        <w:lastRenderedPageBreak/>
        <w:t>Comisión de Estudio 5 del UIT-T</w:t>
      </w:r>
    </w:p>
    <w:p w14:paraId="3954C474" w14:textId="6D838EA7" w:rsidR="006913C5" w:rsidRPr="00E13663" w:rsidRDefault="006913C5" w:rsidP="00AC784D">
      <w:r w:rsidRPr="00E13663">
        <w:t>La Comisión de Estudio 5 del UIT-T preparará Recomendaciones, Suplementos y otras publicaciones</w:t>
      </w:r>
      <w:del w:id="619" w:author="Spanish" w:date="2022-02-18T10:40:00Z">
        <w:r w:rsidRPr="00E13663" w:rsidDel="00FC252D">
          <w:delText xml:space="preserve"> relacionadas con</w:delText>
        </w:r>
      </w:del>
      <w:ins w:id="620" w:author="Spanish" w:date="2022-02-18T10:40:00Z">
        <w:r w:rsidR="00FC252D" w:rsidRPr="00E13663">
          <w:t>, a fin de</w:t>
        </w:r>
      </w:ins>
      <w:r w:rsidRPr="00E13663">
        <w:t>:</w:t>
      </w:r>
    </w:p>
    <w:p w14:paraId="0401662B" w14:textId="77777777" w:rsidR="006913C5" w:rsidRPr="00E13663" w:rsidDel="003B0653" w:rsidRDefault="006913C5" w:rsidP="00AC784D">
      <w:pPr>
        <w:pStyle w:val="enumlev1"/>
        <w:rPr>
          <w:del w:id="621" w:author="Spanish" w:date="2022-02-14T14:49:00Z"/>
        </w:rPr>
      </w:pPr>
      <w:del w:id="622" w:author="Spanish" w:date="2022-02-14T14:49:00Z">
        <w:r w:rsidRPr="00E13663" w:rsidDel="003B0653">
          <w:delText>•</w:delText>
        </w:r>
        <w:r w:rsidRPr="00E13663" w:rsidDel="003B0653">
          <w:tab/>
          <w:delText>la protección de las redes y equipos TIC contra la interferencia, los rayos y los fallos de alimentación;</w:delText>
        </w:r>
      </w:del>
    </w:p>
    <w:p w14:paraId="44B932CC" w14:textId="77777777" w:rsidR="006913C5" w:rsidRPr="00E13663" w:rsidDel="003B0653" w:rsidRDefault="006913C5" w:rsidP="00AC784D">
      <w:pPr>
        <w:pStyle w:val="enumlev1"/>
        <w:rPr>
          <w:del w:id="623" w:author="Spanish" w:date="2022-02-14T14:49:00Z"/>
        </w:rPr>
      </w:pPr>
      <w:del w:id="624" w:author="Spanish" w:date="2022-02-14T14:49:00Z">
        <w:r w:rsidRPr="00E13663" w:rsidDel="003B0653">
          <w:delText>•</w:delText>
        </w:r>
        <w:r w:rsidRPr="00E13663" w:rsidDel="003B0653">
          <w:tab/>
          <w:delText>la compatibilidad electromagnética (EMC);</w:delText>
        </w:r>
      </w:del>
    </w:p>
    <w:p w14:paraId="0FDE9846" w14:textId="77777777" w:rsidR="006913C5" w:rsidRPr="00E13663" w:rsidRDefault="006913C5" w:rsidP="00AC784D">
      <w:pPr>
        <w:pStyle w:val="enumlev1"/>
      </w:pPr>
      <w:del w:id="625" w:author="Spanish" w:date="2022-02-16T13:10:00Z">
        <w:r w:rsidRPr="00E13663" w:rsidDel="000E3018">
          <w:delText>•</w:delText>
        </w:r>
        <w:r w:rsidRPr="00E13663" w:rsidDel="000E3018">
          <w:tab/>
          <w:delText>la evaluación de la exposición de las personas a los campos electromagnéticos (EMF) creados por las instalaciones y dispositivos TIC;</w:delText>
        </w:r>
      </w:del>
    </w:p>
    <w:p w14:paraId="698478F0" w14:textId="77777777" w:rsidR="006913C5" w:rsidRPr="00E13663" w:rsidDel="000E3018" w:rsidRDefault="006913C5" w:rsidP="00AC784D">
      <w:pPr>
        <w:pStyle w:val="enumlev1"/>
        <w:rPr>
          <w:del w:id="626" w:author="Spanish" w:date="2022-02-16T13:10:00Z"/>
        </w:rPr>
      </w:pPr>
      <w:del w:id="627" w:author="Spanish" w:date="2022-02-16T13:10:00Z">
        <w:r w:rsidRPr="00E13663" w:rsidDel="000E3018">
          <w:delText>•</w:delText>
        </w:r>
        <w:r w:rsidRPr="00E13663" w:rsidDel="000E3018">
          <w:tab/>
          <w:delText>los aspectos de seguridad y ejecución relacionados con la alimentación de las TIC y el suministro energético a través de redes y emplazamientos;</w:delText>
        </w:r>
      </w:del>
    </w:p>
    <w:p w14:paraId="1A208248" w14:textId="77777777" w:rsidR="006913C5" w:rsidRPr="00E13663" w:rsidDel="000E3018" w:rsidRDefault="006913C5" w:rsidP="00AC784D">
      <w:pPr>
        <w:pStyle w:val="enumlev1"/>
        <w:rPr>
          <w:del w:id="628" w:author="Spanish" w:date="2022-02-16T13:10:00Z"/>
        </w:rPr>
      </w:pPr>
      <w:del w:id="629" w:author="Spanish" w:date="2022-02-16T13:10:00Z">
        <w:r w:rsidRPr="00E13663" w:rsidDel="000E3018">
          <w:delText>•</w:delText>
        </w:r>
        <w:r w:rsidRPr="00E13663" w:rsidDel="000E3018">
          <w:tab/>
          <w:delText>los componentes y referencias de aplicación para la protección de los equipos TIC y las redes de telecomunicaciones;</w:delText>
        </w:r>
      </w:del>
    </w:p>
    <w:p w14:paraId="6C32B7A1" w14:textId="77777777" w:rsidR="006913C5" w:rsidRPr="00E13663" w:rsidDel="000E3018" w:rsidRDefault="006913C5" w:rsidP="00AC784D">
      <w:pPr>
        <w:pStyle w:val="enumlev1"/>
        <w:rPr>
          <w:del w:id="630" w:author="Spanish" w:date="2022-02-16T13:11:00Z"/>
        </w:rPr>
      </w:pPr>
      <w:del w:id="631" w:author="Spanish" w:date="2022-02-16T13:11:00Z">
        <w:r w:rsidRPr="00E13663" w:rsidDel="000E3018">
          <w:delText>•</w:delText>
        </w:r>
        <w:r w:rsidRPr="00E13663" w:rsidDel="000E3018">
          <w:tab/>
          <w:delText>las TIC, la economía circular, la eficiencia energética y el cambio climático, con miras a la consecución de los Objetivos de Desarrollo Sostenible (incluidos el Acuerdo de París, la Agenda Conectar 2020, etc.);</w:delText>
        </w:r>
      </w:del>
    </w:p>
    <w:p w14:paraId="70BB9385" w14:textId="77777777" w:rsidR="000E3018" w:rsidRPr="00E13663" w:rsidRDefault="000E3018">
      <w:pPr>
        <w:pStyle w:val="enumlev1"/>
        <w:rPr>
          <w:ins w:id="632" w:author="Spanish" w:date="2022-02-16T13:15:00Z"/>
        </w:rPr>
        <w:pPrChange w:id="633" w:author="Spanish" w:date="2022-02-16T13:15:00Z">
          <w:pPr>
            <w:pStyle w:val="enumlev1"/>
            <w:spacing w:line="480" w:lineRule="auto"/>
          </w:pPr>
        </w:pPrChange>
      </w:pPr>
      <w:ins w:id="634" w:author="Spanish" w:date="2022-02-16T13:13:00Z">
        <w:r w:rsidRPr="00E13663">
          <w:t>•</w:t>
        </w:r>
        <w:r w:rsidRPr="00E13663">
          <w:tab/>
        </w:r>
      </w:ins>
      <w:bookmarkStart w:id="635" w:name="lt_pId2754"/>
      <w:ins w:id="636" w:author="Spanish" w:date="2022-02-16T13:15:00Z">
        <w:r w:rsidRPr="00E13663">
          <w:t>estudiar el rendimiento medioambiental de las TIC y las tecnologías digitales y sus efectos sobre el cambio climático, la biodiversidad y otras repercusiones medioambientales;</w:t>
        </w:r>
        <w:bookmarkEnd w:id="635"/>
      </w:ins>
    </w:p>
    <w:p w14:paraId="67175538" w14:textId="71958FB0" w:rsidR="000E3018" w:rsidRPr="00E13663" w:rsidRDefault="000E3018">
      <w:pPr>
        <w:pStyle w:val="enumlev1"/>
        <w:rPr>
          <w:ins w:id="637" w:author="Spanish" w:date="2022-02-16T13:15:00Z"/>
        </w:rPr>
        <w:pPrChange w:id="638" w:author="Spanish" w:date="2022-02-16T13:15:00Z">
          <w:pPr>
            <w:pStyle w:val="enumlev1"/>
            <w:spacing w:line="480" w:lineRule="auto"/>
          </w:pPr>
        </w:pPrChange>
      </w:pPr>
      <w:ins w:id="639" w:author="Spanish" w:date="2022-02-16T13:15:00Z">
        <w:r w:rsidRPr="00E13663">
          <w:t>•</w:t>
        </w:r>
        <w:r w:rsidRPr="00E13663">
          <w:rPr>
            <w:b/>
          </w:rPr>
          <w:tab/>
        </w:r>
        <w:bookmarkStart w:id="640" w:name="lt_pId2756"/>
        <w:r w:rsidRPr="00E13663">
          <w:t xml:space="preserve">acelerar la adopción de medidas de adaptación </w:t>
        </w:r>
      </w:ins>
      <w:ins w:id="641" w:author="Spanish" w:date="2022-02-18T10:52:00Z">
        <w:r w:rsidR="00AC30F1" w:rsidRPr="00E13663">
          <w:t xml:space="preserve">al </w:t>
        </w:r>
      </w:ins>
      <w:ins w:id="642" w:author="Spanish" w:date="2022-02-16T13:15:00Z">
        <w:r w:rsidRPr="00E13663">
          <w:t xml:space="preserve">cambio climático </w:t>
        </w:r>
      </w:ins>
      <w:ins w:id="643" w:author="Spanish" w:date="2022-02-18T10:52:00Z">
        <w:r w:rsidR="00AC30F1" w:rsidRPr="00E13663">
          <w:t xml:space="preserve">y mitigación de sus efectos </w:t>
        </w:r>
      </w:ins>
      <w:ins w:id="644" w:author="Spanish" w:date="2022-02-16T13:15:00Z">
        <w:r w:rsidRPr="00E13663">
          <w:t>mediante la utilización de las TIC y otras tecnologías digitales;</w:t>
        </w:r>
        <w:bookmarkEnd w:id="640"/>
      </w:ins>
    </w:p>
    <w:p w14:paraId="052D2196" w14:textId="3D7E0D1F" w:rsidR="000E3018" w:rsidRPr="00E13663" w:rsidRDefault="000E3018">
      <w:pPr>
        <w:pStyle w:val="enumlev1"/>
        <w:rPr>
          <w:ins w:id="645" w:author="Spanish" w:date="2022-02-16T13:15:00Z"/>
        </w:rPr>
        <w:pPrChange w:id="646" w:author="Spanish" w:date="2022-02-16T13:15:00Z">
          <w:pPr>
            <w:pStyle w:val="enumlev1"/>
            <w:spacing w:line="480" w:lineRule="auto"/>
          </w:pPr>
        </w:pPrChange>
      </w:pPr>
      <w:ins w:id="647" w:author="Spanish" w:date="2022-02-16T13:15:00Z">
        <w:r w:rsidRPr="00E13663">
          <w:t>•</w:t>
        </w:r>
        <w:r w:rsidRPr="00E13663">
          <w:rPr>
            <w:b/>
          </w:rPr>
          <w:tab/>
        </w:r>
        <w:bookmarkStart w:id="648" w:name="lt_pId2758"/>
        <w:r w:rsidRPr="00E13663">
          <w:t>estudiar los aspectos medioambientales de las TIC y de las tecnologías digitales, incluidas las cuestiones relacionadas con los campos electromagnéticos, la compatibilidad electromagnética, las fuentes de suministro y la eficiencia energética, así como la capacidad de resistencia;</w:t>
        </w:r>
        <w:bookmarkEnd w:id="648"/>
      </w:ins>
    </w:p>
    <w:p w14:paraId="2F6E1B9C" w14:textId="77777777" w:rsidR="000E3018" w:rsidRPr="00E13663" w:rsidRDefault="000E3018" w:rsidP="00AC784D">
      <w:pPr>
        <w:pStyle w:val="enumlev1"/>
        <w:rPr>
          <w:ins w:id="649" w:author="Spanish" w:date="2022-02-16T13:13:00Z"/>
        </w:rPr>
      </w:pPr>
      <w:ins w:id="650" w:author="Spanish" w:date="2022-02-16T13:15:00Z">
        <w:r w:rsidRPr="00E13663">
          <w:t>•</w:t>
        </w:r>
        <w:r w:rsidRPr="00E13663">
          <w:rPr>
            <w:b/>
          </w:rPr>
          <w:tab/>
        </w:r>
        <w:bookmarkStart w:id="651" w:name="lt_pId2760"/>
        <w:r w:rsidRPr="00E13663">
          <w:t>desempeñar un papel activo en la reducción del volumen de los residuos electrónicos y facilitar su gestión, a efectos de potenciar la transición hacia una economía circular;</w:t>
        </w:r>
      </w:ins>
      <w:bookmarkEnd w:id="651"/>
    </w:p>
    <w:p w14:paraId="2E25F847" w14:textId="70F914F9" w:rsidR="006913C5" w:rsidRPr="00E13663" w:rsidRDefault="006913C5" w:rsidP="00AC784D">
      <w:pPr>
        <w:pStyle w:val="enumlev1"/>
        <w:rPr>
          <w:ins w:id="652" w:author="Spanish" w:date="2022-02-14T14:50:00Z"/>
        </w:rPr>
      </w:pPr>
      <w:r w:rsidRPr="00E13663">
        <w:t>•</w:t>
      </w:r>
      <w:r w:rsidRPr="00E13663">
        <w:tab/>
      </w:r>
      <w:ins w:id="653" w:author="Spanish" w:date="2022-02-18T10:53:00Z">
        <w:r w:rsidR="00AC30F1" w:rsidRPr="00E13663">
          <w:t xml:space="preserve">estudiar </w:t>
        </w:r>
      </w:ins>
      <w:r w:rsidRPr="00E13663">
        <w:t xml:space="preserve">la aplicación a los equipos TIC de un enfoque basado en el estudio del ciclo de vida y el reciclaje de los metales raros, a fin de minimizar el impacto ambiental y </w:t>
      </w:r>
      <w:r w:rsidR="000E3018" w:rsidRPr="00E13663">
        <w:t>sanitario</w:t>
      </w:r>
      <w:r w:rsidRPr="00E13663">
        <w:t xml:space="preserve"> de los residuos electrónicos;</w:t>
      </w:r>
    </w:p>
    <w:p w14:paraId="01B29603" w14:textId="35C8B23F" w:rsidR="000E57CD" w:rsidRPr="00E13663" w:rsidRDefault="000E57CD" w:rsidP="00AC784D">
      <w:pPr>
        <w:pStyle w:val="enumlev1"/>
        <w:rPr>
          <w:ins w:id="654" w:author="Spanish" w:date="2022-02-14T14:50:00Z"/>
        </w:rPr>
      </w:pPr>
      <w:ins w:id="655" w:author="Spanish" w:date="2022-02-14T14:50:00Z">
        <w:r w:rsidRPr="00E13663">
          <w:t>•</w:t>
        </w:r>
        <w:r w:rsidRPr="00E13663">
          <w:tab/>
        </w:r>
      </w:ins>
      <w:ins w:id="656" w:author="Spanish" w:date="2022-02-16T13:17:00Z">
        <w:r w:rsidR="000E3018" w:rsidRPr="00E13663">
          <w:t>l</w:t>
        </w:r>
        <w:r w:rsidR="000E3018" w:rsidRPr="00E13663">
          <w:rPr>
            <w:rPrChange w:id="657" w:author="Spanish" w:date="2022-02-21T11:06:00Z">
              <w:rPr>
                <w:lang w:val="en-US"/>
              </w:rPr>
            </w:rPrChange>
          </w:rPr>
          <w:t xml:space="preserve">ograr la eficiencia energética y el uso sostenible de las energías limpias en </w:t>
        </w:r>
      </w:ins>
      <w:ins w:id="658" w:author="Spanish" w:date="2022-02-18T10:53:00Z">
        <w:r w:rsidR="00AC30F1" w:rsidRPr="00E13663">
          <w:t xml:space="preserve">el ámbito de </w:t>
        </w:r>
      </w:ins>
      <w:ins w:id="659" w:author="Spanish" w:date="2022-02-16T13:17:00Z">
        <w:r w:rsidR="000E3018" w:rsidRPr="00E13663">
          <w:rPr>
            <w:rPrChange w:id="660" w:author="Spanish" w:date="2022-02-21T11:06:00Z">
              <w:rPr>
                <w:lang w:val="en-US"/>
              </w:rPr>
            </w:rPrChange>
          </w:rPr>
          <w:t>las TIC y las tecnologías digitales, en particular mediante el etiquetado, las modalidades de adquisición, la normalización de conectores y/o fuentes de alimentación</w:t>
        </w:r>
      </w:ins>
      <w:ins w:id="661" w:author="Spanish" w:date="2022-02-18T10:54:00Z">
        <w:r w:rsidR="00AC30F1" w:rsidRPr="00E13663">
          <w:t xml:space="preserve"> y</w:t>
        </w:r>
      </w:ins>
      <w:ins w:id="662" w:author="Spanish" w:date="2022-02-16T13:17:00Z">
        <w:r w:rsidR="000E3018" w:rsidRPr="00E13663">
          <w:rPr>
            <w:rPrChange w:id="663" w:author="Spanish" w:date="2022-02-21T11:06:00Z">
              <w:rPr>
                <w:lang w:val="en-US"/>
              </w:rPr>
            </w:rPrChange>
          </w:rPr>
          <w:t xml:space="preserve"> los sistemas de categorización ecológica, entre otras medidas;</w:t>
        </w:r>
      </w:ins>
    </w:p>
    <w:p w14:paraId="3B3198E1" w14:textId="74E76C9E" w:rsidR="000E57CD" w:rsidRPr="00E13663" w:rsidRDefault="000E57CD" w:rsidP="00AC784D">
      <w:pPr>
        <w:pStyle w:val="enumlev1"/>
        <w:rPr>
          <w:ins w:id="664" w:author="Spanish" w:date="2022-02-14T14:50:00Z"/>
        </w:rPr>
      </w:pPr>
      <w:ins w:id="665" w:author="Spanish" w:date="2022-02-14T14:50:00Z">
        <w:r w:rsidRPr="00E13663">
          <w:t>•</w:t>
        </w:r>
        <w:r w:rsidRPr="00E13663">
          <w:tab/>
        </w:r>
      </w:ins>
      <w:ins w:id="666" w:author="Spanish" w:date="2022-02-16T13:17:00Z">
        <w:r w:rsidR="000E3018" w:rsidRPr="00E13663">
          <w:rPr>
            <w:rPrChange w:id="667" w:author="Spanish" w:date="2022-02-21T11:06:00Z">
              <w:rPr>
                <w:lang w:val="en-US"/>
              </w:rPr>
            </w:rPrChange>
          </w:rPr>
          <w:t xml:space="preserve">construir infraestructuras de TIC </w:t>
        </w:r>
      </w:ins>
      <w:ins w:id="668" w:author="Spanish" w:date="2022-02-18T10:54:00Z">
        <w:r w:rsidR="00AC30F1" w:rsidRPr="00E13663">
          <w:t>resilientes</w:t>
        </w:r>
      </w:ins>
      <w:ins w:id="669" w:author="Spanish" w:date="2022-02-16T13:17:00Z">
        <w:r w:rsidR="000E3018" w:rsidRPr="00E13663">
          <w:rPr>
            <w:rPrChange w:id="670" w:author="Spanish" w:date="2022-02-21T11:06:00Z">
              <w:rPr>
                <w:lang w:val="en-US"/>
              </w:rPr>
            </w:rPrChange>
          </w:rPr>
          <w:t xml:space="preserve"> y sostenibles en zonas urbanas y rurales, así como en ciudades y comunidades;</w:t>
        </w:r>
      </w:ins>
    </w:p>
    <w:p w14:paraId="78C2B486" w14:textId="4EF009E3" w:rsidR="000E3018" w:rsidRPr="00E13663" w:rsidRDefault="000E57CD">
      <w:pPr>
        <w:pStyle w:val="enumlev1"/>
        <w:rPr>
          <w:ins w:id="671" w:author="Spanish" w:date="2022-02-16T13:18:00Z"/>
        </w:rPr>
        <w:pPrChange w:id="672" w:author="Spanish" w:date="2022-02-16T13:18:00Z">
          <w:pPr>
            <w:pStyle w:val="enumlev1"/>
            <w:spacing w:line="480" w:lineRule="auto"/>
          </w:pPr>
        </w:pPrChange>
      </w:pPr>
      <w:ins w:id="673" w:author="Spanish" w:date="2022-02-14T14:50:00Z">
        <w:r w:rsidRPr="00E13663">
          <w:t>•</w:t>
        </w:r>
        <w:r w:rsidRPr="00E13663">
          <w:tab/>
        </w:r>
      </w:ins>
      <w:bookmarkStart w:id="674" w:name="lt_pId2768"/>
      <w:ins w:id="675" w:author="Spanish" w:date="2022-02-16T13:18:00Z">
        <w:r w:rsidR="000E3018" w:rsidRPr="00E13663">
          <w:t xml:space="preserve">estudiar la función de las TIC y las tecnologías digitales en el marco de la adaptación al cambio climático y </w:t>
        </w:r>
      </w:ins>
      <w:ins w:id="676" w:author="Spanish" w:date="2022-02-18T10:54:00Z">
        <w:r w:rsidR="00AC30F1" w:rsidRPr="00E13663">
          <w:t>la</w:t>
        </w:r>
      </w:ins>
      <w:ins w:id="677" w:author="Spanish" w:date="2022-02-16T13:18:00Z">
        <w:r w:rsidR="000E3018" w:rsidRPr="00E13663">
          <w:t xml:space="preserve"> mitigación</w:t>
        </w:r>
      </w:ins>
      <w:ins w:id="678" w:author="Spanish" w:date="2022-02-18T10:54:00Z">
        <w:r w:rsidR="00AC30F1" w:rsidRPr="00E13663">
          <w:t xml:space="preserve"> de sus efectos</w:t>
        </w:r>
      </w:ins>
      <w:ins w:id="679" w:author="Spanish" w:date="2022-02-16T13:18:00Z">
        <w:r w:rsidR="000E3018" w:rsidRPr="00E13663">
          <w:t>;</w:t>
        </w:r>
        <w:bookmarkEnd w:id="674"/>
      </w:ins>
    </w:p>
    <w:p w14:paraId="60945FC8" w14:textId="77777777" w:rsidR="000E3018" w:rsidRPr="00E13663" w:rsidRDefault="000E3018">
      <w:pPr>
        <w:pStyle w:val="enumlev1"/>
        <w:rPr>
          <w:ins w:id="680" w:author="Spanish" w:date="2022-02-16T13:18:00Z"/>
        </w:rPr>
        <w:pPrChange w:id="681" w:author="Spanish" w:date="2022-02-16T13:18:00Z">
          <w:pPr>
            <w:pStyle w:val="enumlev1"/>
            <w:spacing w:line="480" w:lineRule="auto"/>
          </w:pPr>
        </w:pPrChange>
      </w:pPr>
      <w:ins w:id="682" w:author="Spanish" w:date="2022-02-16T13:18:00Z">
        <w:r w:rsidRPr="00E13663">
          <w:t>•</w:t>
        </w:r>
        <w:r w:rsidRPr="00E13663">
          <w:rPr>
            <w:b/>
          </w:rPr>
          <w:tab/>
        </w:r>
        <w:bookmarkStart w:id="683" w:name="lt_pId2770"/>
        <w:r w:rsidRPr="00E13663">
          <w:t>reducir el volumen de los residuos electrónicos y sus repercusiones medioambiental</w:t>
        </w:r>
      </w:ins>
      <w:ins w:id="684" w:author="Spanish" w:date="2022-02-16T13:19:00Z">
        <w:r w:rsidRPr="00E13663">
          <w:t>es</w:t>
        </w:r>
      </w:ins>
      <w:ins w:id="685" w:author="Spanish" w:date="2022-02-16T13:18:00Z">
        <w:r w:rsidRPr="00E13663">
          <w:t xml:space="preserve"> (incluido</w:t>
        </w:r>
      </w:ins>
      <w:ins w:id="686" w:author="Spanish" w:date="2022-02-16T13:19:00Z">
        <w:r w:rsidRPr="00E13663">
          <w:t>s</w:t>
        </w:r>
      </w:ins>
      <w:ins w:id="687" w:author="Spanish" w:date="2022-02-16T13:18:00Z">
        <w:r w:rsidRPr="00E13663">
          <w:t xml:space="preserve"> </w:t>
        </w:r>
      </w:ins>
      <w:ins w:id="688" w:author="Spanish" w:date="2022-02-16T13:19:00Z">
        <w:r w:rsidRPr="00E13663">
          <w:t>los</w:t>
        </w:r>
      </w:ins>
      <w:ins w:id="689" w:author="Spanish" w:date="2022-02-16T13:18:00Z">
        <w:r w:rsidRPr="00E13663">
          <w:t xml:space="preserve"> de los dispositivos falsificados);</w:t>
        </w:r>
        <w:bookmarkEnd w:id="683"/>
      </w:ins>
    </w:p>
    <w:p w14:paraId="372B5319" w14:textId="77777777" w:rsidR="000E3018" w:rsidRPr="00E13663" w:rsidRDefault="000E3018">
      <w:pPr>
        <w:pStyle w:val="enumlev1"/>
        <w:rPr>
          <w:ins w:id="690" w:author="Spanish" w:date="2022-02-16T13:18:00Z"/>
        </w:rPr>
        <w:pPrChange w:id="691" w:author="Spanish" w:date="2022-02-16T13:18:00Z">
          <w:pPr>
            <w:pStyle w:val="enumlev1"/>
            <w:spacing w:line="480" w:lineRule="auto"/>
          </w:pPr>
        </w:pPrChange>
      </w:pPr>
      <w:ins w:id="692" w:author="Spanish" w:date="2022-02-16T13:18:00Z">
        <w:r w:rsidRPr="00E13663">
          <w:t>•</w:t>
        </w:r>
        <w:r w:rsidRPr="00E13663">
          <w:rPr>
            <w:b/>
          </w:rPr>
          <w:tab/>
        </w:r>
        <w:bookmarkStart w:id="693" w:name="lt_pId2772"/>
        <w:r w:rsidRPr="00E13663">
          <w:t>estudiar la cuestión de la transición hacia una economía circular y poner en marcha medidas circulares en las ciudades;</w:t>
        </w:r>
        <w:bookmarkEnd w:id="693"/>
      </w:ins>
    </w:p>
    <w:p w14:paraId="141FBEF3" w14:textId="77777777" w:rsidR="000E57CD" w:rsidRPr="00E13663" w:rsidDel="000E57CD" w:rsidRDefault="000E3018" w:rsidP="00AC784D">
      <w:pPr>
        <w:pStyle w:val="enumlev1"/>
        <w:rPr>
          <w:del w:id="694" w:author="Spanish" w:date="2022-02-14T14:50:00Z"/>
        </w:rPr>
      </w:pPr>
      <w:ins w:id="695" w:author="Spanish" w:date="2022-02-16T13:18:00Z">
        <w:r w:rsidRPr="00E13663">
          <w:t>•</w:t>
        </w:r>
        <w:r w:rsidRPr="00E13663">
          <w:rPr>
            <w:b/>
          </w:rPr>
          <w:tab/>
        </w:r>
        <w:bookmarkStart w:id="696" w:name="lt_pId2774"/>
        <w:r w:rsidRPr="00E13663">
          <w:t>estudiar la función de las TIC y de las tecnologías digitales en la consecución del nivel cero neto en el sector de las TIC y en otros sectores, así como en las ciudades</w:t>
        </w:r>
        <w:bookmarkEnd w:id="696"/>
        <w:r w:rsidR="00AC1FD3" w:rsidRPr="00E13663">
          <w:t>;</w:t>
        </w:r>
      </w:ins>
    </w:p>
    <w:p w14:paraId="20ED3417" w14:textId="00C1F6F4" w:rsidR="00AC1FD3" w:rsidRPr="00E13663" w:rsidRDefault="006913C5" w:rsidP="00AC784D">
      <w:pPr>
        <w:pStyle w:val="enumlev1"/>
        <w:rPr>
          <w:ins w:id="697" w:author="Spanish" w:date="2022-02-16T13:21:00Z"/>
        </w:rPr>
      </w:pPr>
      <w:r w:rsidRPr="00E13663">
        <w:t>•</w:t>
      </w:r>
      <w:r w:rsidRPr="00E13663">
        <w:tab/>
      </w:r>
      <w:del w:id="698" w:author="Spanish" w:date="2022-02-16T13:20:00Z">
        <w:r w:rsidRPr="00E13663" w:rsidDel="00AC1FD3">
          <w:delText>el estudio de</w:delText>
        </w:r>
      </w:del>
      <w:ins w:id="699" w:author="Spanish" w:date="2022-02-17T16:58:00Z">
        <w:r w:rsidR="00C6704D" w:rsidRPr="00E13663">
          <w:t>elaborar</w:t>
        </w:r>
      </w:ins>
      <w:r w:rsidR="001B5017" w:rsidRPr="00E13663">
        <w:t xml:space="preserve"> </w:t>
      </w:r>
      <w:r w:rsidRPr="00E13663">
        <w:t xml:space="preserve">métodos de evaluación </w:t>
      </w:r>
      <w:del w:id="700" w:author="Spanish" w:date="2022-02-16T13:20:00Z">
        <w:r w:rsidRPr="00E13663" w:rsidDel="00AC1FD3">
          <w:delText>del impacto medioambiental</w:delText>
        </w:r>
      </w:del>
      <w:ins w:id="701" w:author="Spanish" w:date="2022-02-16T13:20:00Z">
        <w:r w:rsidR="00AC1FD3" w:rsidRPr="00E13663">
          <w:t>de las repercusiones medioambientales</w:t>
        </w:r>
      </w:ins>
      <w:r w:rsidRPr="00E13663">
        <w:t xml:space="preserve"> de las TIC</w:t>
      </w:r>
      <w:del w:id="702" w:author="Spanish" w:date="2022-02-16T13:20:00Z">
        <w:r w:rsidRPr="00E13663" w:rsidDel="00AC1FD3">
          <w:delText>, tanto en términos de sus propias emisiones como de consumo y ahorro de energía que en este sentido las aplicaciones de TIC pueden propiciar en otros sectores industriales</w:delText>
        </w:r>
      </w:del>
      <w:ins w:id="703" w:author="Spanish" w:date="2022-02-16T13:20:00Z">
        <w:r w:rsidR="00AC1FD3" w:rsidRPr="00E13663">
          <w:t xml:space="preserve"> y de otras tecnologías digitales</w:t>
        </w:r>
      </w:ins>
      <w:r w:rsidRPr="00E13663">
        <w:t>;</w:t>
      </w:r>
    </w:p>
    <w:p w14:paraId="46F41898" w14:textId="77777777" w:rsidR="00AC1FD3" w:rsidRPr="00E13663" w:rsidRDefault="00AC1FD3">
      <w:pPr>
        <w:pStyle w:val="enumlev1"/>
        <w:rPr>
          <w:ins w:id="704" w:author="Spanish" w:date="2022-02-16T13:21:00Z"/>
          <w:b/>
        </w:rPr>
        <w:pPrChange w:id="705" w:author="Spanish" w:date="2022-02-16T13:23:00Z">
          <w:pPr>
            <w:pStyle w:val="enumlev1"/>
            <w:spacing w:line="480" w:lineRule="auto"/>
          </w:pPr>
        </w:pPrChange>
      </w:pPr>
      <w:bookmarkStart w:id="706" w:name="lt_pId2779"/>
      <w:ins w:id="707" w:author="Spanish" w:date="2022-02-16T13:21:00Z">
        <w:r w:rsidRPr="00E13663">
          <w:lastRenderedPageBreak/>
          <w:t>•</w:t>
        </w:r>
        <w:r w:rsidRPr="00E13663">
          <w:tab/>
          <w:t>elaborar normas y directrices que permitan utilizar las TIC y otras tecnologías digitales de forma respetuosa con el medio ambiente y potenciar el reciclaje de metales raros y la eficiencia energética de las TIC, en particular las infraestructuras/instalacione</w:t>
        </w:r>
        <w:bookmarkStart w:id="708" w:name="lt_pId2781"/>
        <w:bookmarkEnd w:id="706"/>
        <w:r w:rsidRPr="00E13663">
          <w:t>s;</w:t>
        </w:r>
      </w:ins>
    </w:p>
    <w:p w14:paraId="1D604893" w14:textId="27260845" w:rsidR="00AC1FD3" w:rsidRPr="00E13663" w:rsidRDefault="00AC1FD3">
      <w:pPr>
        <w:pStyle w:val="enumlev1"/>
        <w:rPr>
          <w:ins w:id="709" w:author="Spanish" w:date="2022-02-16T13:21:00Z"/>
        </w:rPr>
        <w:pPrChange w:id="710" w:author="Spanish" w:date="2022-02-16T13:23:00Z">
          <w:pPr>
            <w:pStyle w:val="enumlev1"/>
            <w:spacing w:line="480" w:lineRule="auto"/>
          </w:pPr>
        </w:pPrChange>
      </w:pPr>
      <w:ins w:id="711" w:author="Spanish" w:date="2022-02-16T13:22:00Z">
        <w:r w:rsidRPr="00E13663">
          <w:t>•</w:t>
        </w:r>
        <w:r w:rsidRPr="00E13663">
          <w:tab/>
        </w:r>
      </w:ins>
      <w:ins w:id="712" w:author="Spanish" w:date="2022-02-16T13:21:00Z">
        <w:r w:rsidRPr="00E13663">
          <w:t xml:space="preserve">elaborar normas, directrices y parámetros/indicadores </w:t>
        </w:r>
      </w:ins>
      <w:ins w:id="713" w:author="Spanish" w:date="2022-02-18T10:57:00Z">
        <w:r w:rsidR="00AC30F1" w:rsidRPr="00E13663">
          <w:t xml:space="preserve">fundamentales </w:t>
        </w:r>
      </w:ins>
      <w:ins w:id="714" w:author="Spanish" w:date="2022-02-16T13:21:00Z">
        <w:r w:rsidRPr="00E13663">
          <w:t>de rendimiento que permitan ajustar el rendimiento medioambiental del sector de las TIC y de las tecnologías digitales a la Agenda 2030 para el Desarrollo Sostenible de las Naciones Unidas, al Acuerdo de París y a la Agenda Conectar 2030;</w:t>
        </w:r>
        <w:bookmarkEnd w:id="708"/>
      </w:ins>
    </w:p>
    <w:p w14:paraId="11CD0293" w14:textId="72A99D86" w:rsidR="00AC1FD3" w:rsidRPr="00E13663" w:rsidRDefault="00AC1FD3">
      <w:pPr>
        <w:pStyle w:val="enumlev1"/>
        <w:rPr>
          <w:ins w:id="715" w:author="Spanish" w:date="2022-02-16T13:21:00Z"/>
        </w:rPr>
        <w:pPrChange w:id="716" w:author="Spanish" w:date="2022-02-16T13:23:00Z">
          <w:pPr>
            <w:pStyle w:val="enumlev1"/>
            <w:spacing w:line="480" w:lineRule="auto"/>
          </w:pPr>
        </w:pPrChange>
      </w:pPr>
      <w:ins w:id="717" w:author="Spanish" w:date="2022-02-16T13:22:00Z">
        <w:r w:rsidRPr="00E13663">
          <w:t>•</w:t>
        </w:r>
      </w:ins>
      <w:ins w:id="718" w:author="Spanish" w:date="2022-02-16T13:21:00Z">
        <w:r w:rsidRPr="00E13663">
          <w:rPr>
            <w:b/>
          </w:rPr>
          <w:tab/>
        </w:r>
        <w:bookmarkStart w:id="719" w:name="lt_pId2783"/>
        <w:r w:rsidRPr="00E13663">
          <w:t xml:space="preserve">definir parámetros/indicadores </w:t>
        </w:r>
      </w:ins>
      <w:ins w:id="720" w:author="Spanish" w:date="2022-02-18T10:57:00Z">
        <w:r w:rsidR="00AC30F1" w:rsidRPr="00E13663">
          <w:t xml:space="preserve">fundamentales </w:t>
        </w:r>
      </w:ins>
      <w:ins w:id="721" w:author="Spanish" w:date="2022-02-16T13:21:00Z">
        <w:r w:rsidRPr="00E13663">
          <w:t>de rendimiento en materia de eficiencia energética y metodologías de medición relacionadas con las TIC y las tecnologías digitales, en particular las infraestructuras y las instalaciones;</w:t>
        </w:r>
        <w:bookmarkEnd w:id="719"/>
      </w:ins>
    </w:p>
    <w:p w14:paraId="00E88CB6" w14:textId="1520917D" w:rsidR="00AC1FD3" w:rsidRPr="00E13663" w:rsidRDefault="00AC1FD3">
      <w:pPr>
        <w:pStyle w:val="enumlev1"/>
        <w:rPr>
          <w:ins w:id="722" w:author="Spanish" w:date="2022-02-16T13:21:00Z"/>
        </w:rPr>
        <w:pPrChange w:id="723" w:author="Spanish" w:date="2022-02-16T13:23:00Z">
          <w:pPr>
            <w:pStyle w:val="enumlev1"/>
            <w:spacing w:line="480" w:lineRule="auto"/>
          </w:pPr>
        </w:pPrChange>
      </w:pPr>
      <w:ins w:id="724" w:author="Spanish" w:date="2022-02-16T13:22:00Z">
        <w:r w:rsidRPr="00E13663">
          <w:t>•</w:t>
        </w:r>
      </w:ins>
      <w:ins w:id="725" w:author="Spanish" w:date="2022-02-16T13:21:00Z">
        <w:r w:rsidRPr="00E13663">
          <w:rPr>
            <w:b/>
          </w:rPr>
          <w:tab/>
        </w:r>
        <w:bookmarkStart w:id="726" w:name="lt_pId2785"/>
        <w:r w:rsidRPr="00E13663">
          <w:t xml:space="preserve">definir herramientas y orientaciones encaminadas a asegurar una comunicación adecuada, eficaz y sencilla que permita sensibilizar al público en general sobre cuestiones medioambientales, como los CEM, la compatibilidad electromagnética, la resistencia, la adaptación al cambio climático y </w:t>
        </w:r>
      </w:ins>
      <w:ins w:id="727" w:author="Spanish" w:date="2022-02-18T11:02:00Z">
        <w:r w:rsidR="004D2A27" w:rsidRPr="00E13663">
          <w:t>la</w:t>
        </w:r>
      </w:ins>
      <w:ins w:id="728" w:author="Spanish" w:date="2022-02-16T13:21:00Z">
        <w:r w:rsidRPr="00E13663">
          <w:t xml:space="preserve"> mitigación</w:t>
        </w:r>
      </w:ins>
      <w:ins w:id="729" w:author="Spanish" w:date="2022-02-18T11:02:00Z">
        <w:r w:rsidR="004D2A27" w:rsidRPr="00E13663">
          <w:t xml:space="preserve"> de sus efectos</w:t>
        </w:r>
      </w:ins>
      <w:ins w:id="730" w:author="Spanish" w:date="2022-02-16T13:21:00Z">
        <w:r w:rsidRPr="00E13663">
          <w:t xml:space="preserve">, entre otras; </w:t>
        </w:r>
        <w:bookmarkEnd w:id="726"/>
      </w:ins>
    </w:p>
    <w:p w14:paraId="746AC448" w14:textId="77777777" w:rsidR="00AC1FD3" w:rsidRPr="00E13663" w:rsidRDefault="00AC1FD3" w:rsidP="00AC784D">
      <w:pPr>
        <w:pStyle w:val="enumlev1"/>
      </w:pPr>
      <w:ins w:id="731" w:author="Spanish" w:date="2022-02-16T13:22:00Z">
        <w:r w:rsidRPr="00E13663">
          <w:t>•</w:t>
        </w:r>
      </w:ins>
      <w:ins w:id="732" w:author="Spanish" w:date="2022-02-16T13:21:00Z">
        <w:r w:rsidRPr="00E13663">
          <w:rPr>
            <w:b/>
          </w:rPr>
          <w:tab/>
        </w:r>
      </w:ins>
      <w:ins w:id="733" w:author="Spanish" w:date="2022-02-16T13:24:00Z">
        <w:r w:rsidRPr="00E13663">
          <w:t>estudiar</w:t>
        </w:r>
      </w:ins>
      <w:ins w:id="734" w:author="Spanish" w:date="2022-02-16T13:21:00Z">
        <w:r w:rsidRPr="00E13663">
          <w:t xml:space="preserve"> métodos de evaluación del impacto medioambiental de las TIC, tanto en términos de sus propias emisiones como de consumo y ahorro de energía que en este sentido las aplicaciones de TIC pueden propiciar en otros sectores industriales;</w:t>
        </w:r>
      </w:ins>
    </w:p>
    <w:p w14:paraId="3EF8F7C4" w14:textId="1E8766A3" w:rsidR="006913C5" w:rsidRPr="00E13663" w:rsidRDefault="006913C5" w:rsidP="00AC784D">
      <w:pPr>
        <w:pStyle w:val="enumlev1"/>
      </w:pPr>
      <w:r w:rsidRPr="00E13663">
        <w:t>•</w:t>
      </w:r>
      <w:r w:rsidRPr="00E13663">
        <w:tab/>
      </w:r>
      <w:del w:id="735" w:author="Spanish" w:date="2022-02-16T13:24:00Z">
        <w:r w:rsidRPr="00E13663" w:rsidDel="00AC1FD3">
          <w:delText>el estudio de</w:delText>
        </w:r>
      </w:del>
      <w:ins w:id="736" w:author="Spanish" w:date="2022-02-16T13:24:00Z">
        <w:r w:rsidR="00AC1FD3" w:rsidRPr="00E13663">
          <w:t>estudiar</w:t>
        </w:r>
      </w:ins>
      <w:r w:rsidR="001B5017" w:rsidRPr="00E13663">
        <w:t xml:space="preserve"> </w:t>
      </w:r>
      <w:r w:rsidRPr="00E13663">
        <w:t>métodos de alimentación eléctrica que reduzcan efectivamente el consumo de energía y la utilización de los recursos, mejoren la seguridad y promuevan la normalización a escala mundial para obtener ganancias económicas;</w:t>
      </w:r>
    </w:p>
    <w:p w14:paraId="7045F816" w14:textId="77777777" w:rsidR="006913C5" w:rsidRPr="00E13663" w:rsidDel="000E57CD" w:rsidRDefault="006913C5" w:rsidP="00AC784D">
      <w:pPr>
        <w:pStyle w:val="enumlev1"/>
        <w:rPr>
          <w:del w:id="737" w:author="Spanish" w:date="2022-02-14T14:51:00Z"/>
        </w:rPr>
      </w:pPr>
      <w:del w:id="738" w:author="Spanish" w:date="2022-02-14T14:51:00Z">
        <w:r w:rsidRPr="00E13663" w:rsidDel="000E57CD">
          <w:delText>•</w:delText>
        </w:r>
        <w:r w:rsidRPr="00E13663" w:rsidDel="000E57CD">
          <w:tab/>
          <w:delText>el estudio de métodos de reducción del impacto medioambiental de las instalaciones y equipos TIC, como el reciclaje;</w:delText>
        </w:r>
      </w:del>
    </w:p>
    <w:p w14:paraId="474B54AF" w14:textId="4B792A8B" w:rsidR="006913C5" w:rsidRPr="00E13663" w:rsidRDefault="006913C5" w:rsidP="00AC784D">
      <w:pPr>
        <w:pStyle w:val="enumlev1"/>
      </w:pPr>
      <w:r w:rsidRPr="00E13663">
        <w:t>•</w:t>
      </w:r>
      <w:r w:rsidRPr="00E13663">
        <w:tab/>
      </w:r>
      <w:del w:id="739" w:author="Spanish" w:date="2022-02-16T13:24:00Z">
        <w:r w:rsidRPr="00E13663" w:rsidDel="00AC1FD3">
          <w:delText>la creación de</w:delText>
        </w:r>
      </w:del>
      <w:ins w:id="740" w:author="Spanish" w:date="2022-02-16T13:24:00Z">
        <w:r w:rsidR="00AC1FD3" w:rsidRPr="00E13663">
          <w:t>crear</w:t>
        </w:r>
      </w:ins>
      <w:r w:rsidRPr="00E13663">
        <w:t xml:space="preserve"> una infraestructura </w:t>
      </w:r>
      <w:ins w:id="741" w:author="Spanish" w:date="2022-02-18T11:03:00Z">
        <w:r w:rsidR="004D2A27" w:rsidRPr="00E13663">
          <w:t xml:space="preserve">de </w:t>
        </w:r>
      </w:ins>
      <w:r w:rsidRPr="00E13663">
        <w:t>TIC sostenible y de bajo coste para conectar a quienes carecen de conexión;</w:t>
      </w:r>
    </w:p>
    <w:p w14:paraId="2FFC9E9C" w14:textId="77777777" w:rsidR="006913C5" w:rsidRPr="00E13663" w:rsidRDefault="006913C5" w:rsidP="00AC784D">
      <w:pPr>
        <w:pStyle w:val="enumlev1"/>
      </w:pPr>
      <w:r w:rsidRPr="00E13663">
        <w:t>•</w:t>
      </w:r>
      <w:r w:rsidRPr="00E13663">
        <w:tab/>
      </w:r>
      <w:del w:id="742" w:author="Spanish" w:date="2022-02-16T13:24:00Z">
        <w:r w:rsidRPr="00E13663" w:rsidDel="00AC1FD3">
          <w:delText>el estudio de</w:delText>
        </w:r>
      </w:del>
      <w:ins w:id="743" w:author="Spanish" w:date="2022-02-16T13:24:00Z">
        <w:r w:rsidR="00AC1FD3" w:rsidRPr="00E13663">
          <w:t>estudiar</w:t>
        </w:r>
      </w:ins>
      <w:r w:rsidRPr="00E13663">
        <w:t xml:space="preserve"> cómo utilizar las TIC para ayudar a los países y al sector de las TIC a adaptarse a los efectos de los problemas medioambientales, incluido el cambio climático, y aumentar su resiliencia ante los mismos;</w:t>
      </w:r>
    </w:p>
    <w:p w14:paraId="095D82C5" w14:textId="77777777" w:rsidR="006913C5" w:rsidRPr="00E13663" w:rsidDel="000E57CD" w:rsidRDefault="006913C5" w:rsidP="00AC784D">
      <w:pPr>
        <w:pStyle w:val="enumlev1"/>
        <w:rPr>
          <w:del w:id="744" w:author="Spanish" w:date="2022-02-14T14:51:00Z"/>
        </w:rPr>
      </w:pPr>
      <w:del w:id="745" w:author="Spanish" w:date="2022-02-14T14:51:00Z">
        <w:r w:rsidRPr="00E13663" w:rsidDel="000E57CD">
          <w:delText>•</w:delText>
        </w:r>
        <w:r w:rsidRPr="00E13663" w:rsidDel="000E57CD">
          <w:tab/>
          <w:delText xml:space="preserve">la </w:delText>
        </w:r>
        <w:r w:rsidRPr="00E13663" w:rsidDel="000E57CD">
          <w:rPr>
            <w:szCs w:val="28"/>
          </w:rPr>
          <w:delText>gestión ecológicamente racional de</w:delText>
        </w:r>
        <w:r w:rsidRPr="00E13663" w:rsidDel="000E57CD">
          <w:delText xml:space="preserve"> los residuos electrónicos y el diseño ecológico de las TIC, incluidas las cuestiones relativas a los dispositivos falsificados; y</w:delText>
        </w:r>
      </w:del>
    </w:p>
    <w:p w14:paraId="636E669A" w14:textId="77777777" w:rsidR="006913C5" w:rsidRPr="00E13663" w:rsidRDefault="006913C5" w:rsidP="00AC784D">
      <w:pPr>
        <w:pStyle w:val="enumlev1"/>
      </w:pPr>
      <w:r w:rsidRPr="00E13663">
        <w:t>•</w:t>
      </w:r>
      <w:r w:rsidRPr="00E13663">
        <w:tab/>
      </w:r>
      <w:del w:id="746" w:author="Spanish" w:date="2022-02-16T13:25:00Z">
        <w:r w:rsidRPr="00E13663" w:rsidDel="00AC1FD3">
          <w:delText>la evaluación de</w:delText>
        </w:r>
      </w:del>
      <w:ins w:id="747" w:author="Spanish" w:date="2022-02-16T13:25:00Z">
        <w:r w:rsidR="00AC1FD3" w:rsidRPr="00E13663">
          <w:t>evaluar</w:t>
        </w:r>
      </w:ins>
      <w:r w:rsidRPr="00E13663">
        <w:t xml:space="preserve"> las repercusiones de las TIC </w:t>
      </w:r>
      <w:del w:id="748" w:author="Spanish" w:date="2022-02-16T13:25:00Z">
        <w:r w:rsidRPr="00E13663" w:rsidDel="00AC1FD3">
          <w:delText xml:space="preserve">a </w:delText>
        </w:r>
      </w:del>
      <w:ins w:id="749" w:author="Spanish" w:date="2022-02-16T13:25:00Z">
        <w:r w:rsidR="00AC1FD3" w:rsidRPr="00E13663">
          <w:t xml:space="preserve">en </w:t>
        </w:r>
      </w:ins>
      <w:r w:rsidRPr="00E13663">
        <w:t>la sostenibilidad, a fin de promover los Objetivos de Desarrollo Sostenible</w:t>
      </w:r>
      <w:ins w:id="750" w:author="Spanish" w:date="2022-02-16T13:25:00Z">
        <w:r w:rsidR="00AC1FD3" w:rsidRPr="00E13663">
          <w:t>;</w:t>
        </w:r>
      </w:ins>
      <w:del w:id="751" w:author="Spanish" w:date="2022-02-16T13:25:00Z">
        <w:r w:rsidRPr="00E13663" w:rsidDel="00AC1FD3">
          <w:delText>.</w:delText>
        </w:r>
      </w:del>
    </w:p>
    <w:p w14:paraId="1D631423" w14:textId="77777777" w:rsidR="006913C5" w:rsidRPr="00E13663" w:rsidDel="000E57CD" w:rsidRDefault="006913C5" w:rsidP="00AC784D">
      <w:pPr>
        <w:rPr>
          <w:del w:id="752" w:author="Spanish" w:date="2022-02-14T14:52:00Z"/>
        </w:rPr>
      </w:pPr>
      <w:del w:id="753" w:author="Spanish" w:date="2022-02-14T14:52:00Z">
        <w:r w:rsidRPr="00E13663" w:rsidDel="000E57CD">
          <w:delText>La Comisión de Estudio 5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delText>
        </w:r>
      </w:del>
    </w:p>
    <w:p w14:paraId="7D0855A8" w14:textId="77777777" w:rsidR="006913C5" w:rsidRPr="00E13663" w:rsidDel="000D74E9" w:rsidRDefault="006913C5" w:rsidP="00AC784D">
      <w:pPr>
        <w:rPr>
          <w:del w:id="754" w:author="Spanish" w:date="2022-02-14T14:52:00Z"/>
        </w:rPr>
      </w:pPr>
      <w:del w:id="755" w:author="Spanish" w:date="2022-02-14T14:52:00Z">
        <w:r w:rsidRPr="00E13663" w:rsidDel="000E57CD">
          <w:delText>Esta actividad está relacionada con la continuación de los estudios sobre la desagregación del bucle local (DBL) y la constante integración de la fibra y el cobre, a fin de hallar todas las soluciones técnicas necesarias para garantizar la integridad y compatibilidad de la red, la fácil utilización de equipos y la seguridad del acceso en un contexto en que los operadores pueden interactuar sin afectar negativamente a la calidad de servicio definida a nivel reglamentario y administrativo.</w:delText>
        </w:r>
      </w:del>
    </w:p>
    <w:p w14:paraId="43CB1128" w14:textId="77777777" w:rsidR="000D74E9" w:rsidRPr="00E13663" w:rsidRDefault="000D74E9">
      <w:pPr>
        <w:pStyle w:val="enumlev1"/>
        <w:rPr>
          <w:ins w:id="756" w:author="Spanish" w:date="2022-02-14T15:02:00Z"/>
        </w:rPr>
        <w:pPrChange w:id="757" w:author="Spanish" w:date="2022-02-16T11:50:00Z">
          <w:pPr/>
        </w:pPrChange>
      </w:pPr>
      <w:ins w:id="758" w:author="Spanish" w:date="2022-02-14T15:02:00Z">
        <w:r w:rsidRPr="00E13663">
          <w:t>•</w:t>
        </w:r>
        <w:r w:rsidRPr="00E13663">
          <w:tab/>
        </w:r>
      </w:ins>
      <w:ins w:id="759" w:author="Spanish" w:date="2022-02-16T13:25:00Z">
        <w:r w:rsidR="00AC1FD3" w:rsidRPr="00E13663">
          <w:t xml:space="preserve">estudiar </w:t>
        </w:r>
      </w:ins>
      <w:ins w:id="760" w:author="Spanish" w:date="2022-02-14T15:02:00Z">
        <w:r w:rsidRPr="00E13663">
          <w:t>la protección de las redes y equipos TIC contra la interferencia, los rayos y los fallos de alimentación;</w:t>
        </w:r>
      </w:ins>
    </w:p>
    <w:p w14:paraId="605E0093" w14:textId="77777777" w:rsidR="000D74E9" w:rsidRPr="00E13663" w:rsidRDefault="000D74E9" w:rsidP="00AC784D">
      <w:pPr>
        <w:pStyle w:val="enumlev1"/>
        <w:rPr>
          <w:ins w:id="761" w:author="Spanish" w:date="2022-02-14T15:02:00Z"/>
        </w:rPr>
      </w:pPr>
      <w:ins w:id="762" w:author="Spanish" w:date="2022-02-14T15:02:00Z">
        <w:r w:rsidRPr="00E13663">
          <w:t>•</w:t>
        </w:r>
        <w:r w:rsidRPr="00E13663">
          <w:tab/>
        </w:r>
      </w:ins>
      <w:ins w:id="763" w:author="Spanish" w:date="2022-02-16T13:26:00Z">
        <w:r w:rsidR="00AC1FD3" w:rsidRPr="00E13663">
          <w:t xml:space="preserve">elaborar normas relacionadas con </w:t>
        </w:r>
      </w:ins>
      <w:ins w:id="764" w:author="Spanish" w:date="2022-02-14T15:02:00Z">
        <w:r w:rsidRPr="00E13663">
          <w:t>la evaluación de la exposición de las personas a los campos electromagnéticos (</w:t>
        </w:r>
      </w:ins>
      <w:ins w:id="765" w:author="Spanish" w:date="2022-02-16T13:26:00Z">
        <w:r w:rsidR="00AC1FD3" w:rsidRPr="00E13663">
          <w:t>CEM</w:t>
        </w:r>
      </w:ins>
      <w:ins w:id="766" w:author="Spanish" w:date="2022-02-14T15:02:00Z">
        <w:r w:rsidRPr="00E13663">
          <w:t xml:space="preserve">) </w:t>
        </w:r>
      </w:ins>
      <w:ins w:id="767" w:author="Spanish" w:date="2022-02-16T13:28:00Z">
        <w:r w:rsidR="00AC1FD3" w:rsidRPr="00E13663">
          <w:t>generados por</w:t>
        </w:r>
      </w:ins>
      <w:ins w:id="768" w:author="Spanish" w:date="2022-02-14T15:02:00Z">
        <w:r w:rsidRPr="00E13663">
          <w:t xml:space="preserve"> instalaciones y dispositivos TIC;</w:t>
        </w:r>
      </w:ins>
    </w:p>
    <w:p w14:paraId="1148E777" w14:textId="77777777" w:rsidR="002A6FB3" w:rsidRPr="00E13663" w:rsidRDefault="002A6FB3" w:rsidP="00AC784D">
      <w:pPr>
        <w:pStyle w:val="enumlev1"/>
        <w:rPr>
          <w:ins w:id="769" w:author="Spanish" w:date="2022-02-14T15:02:00Z"/>
        </w:rPr>
      </w:pPr>
      <w:ins w:id="770" w:author="Spanish" w:date="2022-02-14T15:02:00Z">
        <w:r w:rsidRPr="00E13663">
          <w:t>•</w:t>
        </w:r>
        <w:r w:rsidRPr="00E13663">
          <w:tab/>
        </w:r>
      </w:ins>
      <w:ins w:id="771" w:author="Spanish" w:date="2022-02-16T13:26:00Z">
        <w:r w:rsidR="00AC1FD3" w:rsidRPr="00E13663">
          <w:t>elaborar normas sobre los</w:t>
        </w:r>
      </w:ins>
      <w:ins w:id="772" w:author="Spanish" w:date="2022-02-14T15:02:00Z">
        <w:r w:rsidRPr="00E13663">
          <w:t xml:space="preserve"> aspectos de seguridad y ejecución relacionados con la alimentación de las TIC y el suministro energético a través de redes y emplazamientos;</w:t>
        </w:r>
      </w:ins>
    </w:p>
    <w:p w14:paraId="34E46E76" w14:textId="77777777" w:rsidR="002A6FB3" w:rsidRPr="00E13663" w:rsidRDefault="002A6FB3" w:rsidP="00AC784D">
      <w:pPr>
        <w:pStyle w:val="enumlev1"/>
        <w:rPr>
          <w:ins w:id="773" w:author="Spanish" w:date="2022-02-14T15:02:00Z"/>
        </w:rPr>
      </w:pPr>
      <w:ins w:id="774" w:author="Spanish" w:date="2022-02-14T15:02:00Z">
        <w:r w:rsidRPr="00E13663">
          <w:lastRenderedPageBreak/>
          <w:t>•</w:t>
        </w:r>
        <w:r w:rsidRPr="00E13663">
          <w:tab/>
        </w:r>
      </w:ins>
      <w:ins w:id="775" w:author="Spanish" w:date="2022-02-16T13:27:00Z">
        <w:r w:rsidR="00AC1FD3" w:rsidRPr="00E13663">
          <w:t xml:space="preserve">elaborar normas relacionadas con </w:t>
        </w:r>
      </w:ins>
      <w:ins w:id="776" w:author="Spanish" w:date="2022-02-14T15:02:00Z">
        <w:r w:rsidRPr="00E13663">
          <w:t xml:space="preserve">los componentes y </w:t>
        </w:r>
      </w:ins>
      <w:ins w:id="777" w:author="Spanish" w:date="2022-02-16T13:27:00Z">
        <w:r w:rsidR="00AC1FD3" w:rsidRPr="00E13663">
          <w:t xml:space="preserve">las </w:t>
        </w:r>
      </w:ins>
      <w:ins w:id="778" w:author="Spanish" w:date="2022-02-14T15:02:00Z">
        <w:r w:rsidRPr="00E13663">
          <w:t>referencias de aplicación para la protección de los equipos TIC y las redes de telecomunicaciones;</w:t>
        </w:r>
      </w:ins>
    </w:p>
    <w:p w14:paraId="3A6E817B" w14:textId="5BFCAB1B" w:rsidR="000D74E9" w:rsidRPr="00E13663" w:rsidRDefault="00EF2408">
      <w:pPr>
        <w:pStyle w:val="enumlev1"/>
        <w:rPr>
          <w:ins w:id="779" w:author="Spanish" w:date="2022-02-14T15:08:00Z"/>
        </w:rPr>
        <w:pPrChange w:id="780" w:author="Spanish" w:date="2022-02-16T11:50:00Z">
          <w:pPr/>
        </w:pPrChange>
      </w:pPr>
      <w:ins w:id="781" w:author="Spanish" w:date="2022-02-14T15:07:00Z">
        <w:r w:rsidRPr="00E13663">
          <w:t>•</w:t>
        </w:r>
        <w:r w:rsidRPr="00E13663">
          <w:tab/>
        </w:r>
      </w:ins>
      <w:ins w:id="782" w:author="Spanish" w:date="2022-02-16T13:27:00Z">
        <w:r w:rsidR="00AC1FD3" w:rsidRPr="00E13663">
          <w:t xml:space="preserve">elaborar normas relacionadas </w:t>
        </w:r>
      </w:ins>
      <w:ins w:id="783" w:author="Spanis" w:date="2022-02-22T09:58:00Z">
        <w:r w:rsidR="00EA5DE8" w:rsidRPr="00E13663">
          <w:t xml:space="preserve">con </w:t>
        </w:r>
      </w:ins>
      <w:ins w:id="784" w:author="Spanish" w:date="2022-02-14T15:07:00Z">
        <w:r w:rsidRPr="00E13663">
          <w:t>la c</w:t>
        </w:r>
        <w:r w:rsidR="00910856" w:rsidRPr="00E13663">
          <w:t>ompatibilidad electromagnética</w:t>
        </w:r>
        <w:r w:rsidRPr="00E13663">
          <w:t>, los efectos de las radiaciones corpusculares y la evaluación de la exposición de las personas a los campos electromagnéticos (</w:t>
        </w:r>
      </w:ins>
      <w:ins w:id="785" w:author="Spanish" w:date="2022-02-16T13:27:00Z">
        <w:r w:rsidR="00AC1FD3" w:rsidRPr="00E13663">
          <w:t>CEM</w:t>
        </w:r>
      </w:ins>
      <w:ins w:id="786" w:author="Spanish" w:date="2022-02-14T15:07:00Z">
        <w:r w:rsidRPr="00E13663">
          <w:t xml:space="preserve">) </w:t>
        </w:r>
      </w:ins>
      <w:ins w:id="787" w:author="Spanish" w:date="2022-02-16T13:28:00Z">
        <w:r w:rsidR="00AC1FD3" w:rsidRPr="00E13663">
          <w:t>generados</w:t>
        </w:r>
      </w:ins>
      <w:ins w:id="788" w:author="Spanish" w:date="2022-02-14T15:07:00Z">
        <w:r w:rsidRPr="00E13663">
          <w:t xml:space="preserve"> por instalaciones y dispositivos TIC, incluidos teléfonos celulares</w:t>
        </w:r>
      </w:ins>
      <w:ins w:id="789" w:author="Spanish" w:date="2022-02-16T13:28:00Z">
        <w:r w:rsidR="00AC1FD3" w:rsidRPr="00E13663">
          <w:t>, dispositivos de Internet de las cosas (IoT)</w:t>
        </w:r>
      </w:ins>
      <w:ins w:id="790" w:author="Spanish" w:date="2022-02-14T15:07:00Z">
        <w:r w:rsidRPr="00E13663">
          <w:t xml:space="preserve"> y estaciones base;</w:t>
        </w:r>
      </w:ins>
    </w:p>
    <w:p w14:paraId="3C6A12A4" w14:textId="77777777" w:rsidR="00EF2408" w:rsidRPr="00E13663" w:rsidRDefault="00EF2408">
      <w:pPr>
        <w:pStyle w:val="enumlev1"/>
        <w:rPr>
          <w:ins w:id="791" w:author="Spanish" w:date="2022-02-14T15:08:00Z"/>
        </w:rPr>
        <w:pPrChange w:id="792" w:author="Spanish" w:date="2022-02-16T11:50:00Z">
          <w:pPr/>
        </w:pPrChange>
      </w:pPr>
      <w:ins w:id="793" w:author="Spanish" w:date="2022-02-14T15:08:00Z">
        <w:r w:rsidRPr="00E13663">
          <w:t>•</w:t>
        </w:r>
        <w:r w:rsidRPr="00E13663">
          <w:tab/>
        </w:r>
      </w:ins>
      <w:ins w:id="794" w:author="Spanish" w:date="2022-02-16T13:28:00Z">
        <w:r w:rsidR="00AC1FD3" w:rsidRPr="00E13663">
          <w:t>elaborar normas de reutilizaci</w:t>
        </w:r>
      </w:ins>
      <w:ins w:id="795" w:author="Spanish" w:date="2022-02-16T13:29:00Z">
        <w:r w:rsidR="00AC1FD3" w:rsidRPr="00E13663">
          <w:t xml:space="preserve">ón de </w:t>
        </w:r>
      </w:ins>
      <w:ins w:id="796" w:author="Spanish" w:date="2022-02-14T15:08:00Z">
        <w:r w:rsidRPr="00E13663">
          <w:t>la planta exterior de redes de cobre existentes y las correspondientes instalaciones en interiores;</w:t>
        </w:r>
      </w:ins>
    </w:p>
    <w:p w14:paraId="4C59F7F1" w14:textId="77777777" w:rsidR="00EF2408" w:rsidRPr="00E13663" w:rsidRDefault="00EF2408">
      <w:pPr>
        <w:pStyle w:val="enumlev1"/>
        <w:rPr>
          <w:ins w:id="797" w:author="Spanish" w:date="2022-02-14T14:52:00Z"/>
        </w:rPr>
        <w:pPrChange w:id="798" w:author="Spanish" w:date="2022-02-16T11:50:00Z">
          <w:pPr/>
        </w:pPrChange>
      </w:pPr>
      <w:ins w:id="799" w:author="Spanish" w:date="2022-02-14T15:08:00Z">
        <w:r w:rsidRPr="00E13663">
          <w:rPr>
            <w:rPrChange w:id="800" w:author="Spanish" w:date="2022-02-21T11:06:00Z">
              <w:rPr>
                <w:lang w:val="en-GB"/>
              </w:rPr>
            </w:rPrChange>
          </w:rPr>
          <w:t>•</w:t>
        </w:r>
        <w:r w:rsidRPr="00E13663">
          <w:rPr>
            <w:rPrChange w:id="801" w:author="Spanish" w:date="2022-02-21T11:06:00Z">
              <w:rPr>
                <w:lang w:val="en-GB"/>
              </w:rPr>
            </w:rPrChange>
          </w:rPr>
          <w:tab/>
        </w:r>
      </w:ins>
      <w:ins w:id="802" w:author="Spanish" w:date="2022-02-16T13:29:00Z">
        <w:r w:rsidR="00AC1FD3" w:rsidRPr="00E13663">
          <w:t>elaborar</w:t>
        </w:r>
        <w:r w:rsidR="00AC1FD3" w:rsidRPr="00E13663">
          <w:rPr>
            <w:rPrChange w:id="803" w:author="Spanish" w:date="2022-02-21T11:06:00Z">
              <w:rPr>
                <w:lang w:val="en-GB"/>
              </w:rPr>
            </w:rPrChange>
          </w:rPr>
          <w:t xml:space="preserve"> normas que garanticen un buen nivel de fiabilidad y una baja latencia para los servicios de las redes de alta velocidad, estableciendo requisitos de resistencia y compatibilidad electromagnética</w:t>
        </w:r>
      </w:ins>
      <w:ins w:id="804" w:author="Spanish" w:date="2022-02-14T15:08:00Z">
        <w:r w:rsidRPr="00E13663">
          <w:rPr>
            <w:rPrChange w:id="805" w:author="Spanish" w:date="2022-02-21T11:06:00Z">
              <w:rPr>
                <w:lang w:val="en-GB"/>
              </w:rPr>
            </w:rPrChange>
          </w:rPr>
          <w:t>.</w:t>
        </w:r>
      </w:ins>
    </w:p>
    <w:p w14:paraId="3289B4A4" w14:textId="77777777" w:rsidR="006913C5" w:rsidRPr="00E13663" w:rsidRDefault="006913C5" w:rsidP="00AC784D">
      <w:bookmarkStart w:id="806" w:name="_Toc509631366"/>
      <w:bookmarkEnd w:id="806"/>
      <w:r w:rsidRPr="00E13663">
        <w:t>En la medida de lo posible, las reuniones de la Comisión de Estudio 5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14:paraId="67E3B41E" w14:textId="77777777" w:rsidR="006913C5" w:rsidRPr="00E13663" w:rsidRDefault="006913C5" w:rsidP="00AC784D">
      <w:pPr>
        <w:pStyle w:val="Headingb"/>
      </w:pPr>
      <w:r w:rsidRPr="00E13663">
        <w:t>Comisión de Estudio 9 del UIT-T</w:t>
      </w:r>
    </w:p>
    <w:p w14:paraId="2581DA1C" w14:textId="77777777" w:rsidR="006913C5" w:rsidRPr="00E13663" w:rsidRDefault="006913C5" w:rsidP="00AC784D">
      <w:pPr>
        <w:rPr>
          <w:ins w:id="807" w:author="Spanish" w:date="2022-02-14T15:09:00Z"/>
        </w:rPr>
      </w:pPr>
      <w:r w:rsidRPr="00E13663">
        <w:t>Dentro de su área de responsabilidad general, la Comisión de Estudio 9 del UIT-T se encarga de elaborar y mantener Recomendaciones relativas a:</w:t>
      </w:r>
    </w:p>
    <w:p w14:paraId="01993DA4" w14:textId="611A9A5A" w:rsidR="006C2418" w:rsidRPr="00E13663" w:rsidRDefault="008228D5">
      <w:pPr>
        <w:pStyle w:val="enumlev1"/>
        <w:rPr>
          <w:ins w:id="808" w:author="Spanish" w:date="2022-02-14T15:39:00Z"/>
        </w:rPr>
        <w:pPrChange w:id="809" w:author="Spanish" w:date="2022-02-16T11:50:00Z">
          <w:pPr/>
        </w:pPrChange>
      </w:pPr>
      <w:ins w:id="810" w:author="Spanish" w:date="2022-02-14T15:39:00Z">
        <w:r w:rsidRPr="00E13663">
          <w:t>•</w:t>
        </w:r>
        <w:r w:rsidRPr="00E13663">
          <w:tab/>
        </w:r>
      </w:ins>
      <w:ins w:id="811" w:author="Spanish" w:date="2022-02-14T15:12:00Z">
        <w:r w:rsidR="006C2418" w:rsidRPr="00E13663">
          <w:t>sistemas de contenidos audiovisuales para las redes</w:t>
        </w:r>
        <w:r w:rsidR="006D14E0" w:rsidRPr="00E13663">
          <w:t xml:space="preserve"> de contribución y distribución</w:t>
        </w:r>
        <w:r w:rsidR="006C2418" w:rsidRPr="00E13663">
          <w:t xml:space="preserve">, incluida la radiodifusión por redes de cable, </w:t>
        </w:r>
      </w:ins>
      <w:ins w:id="812" w:author="Spanish" w:date="2022-02-18T11:14:00Z">
        <w:r w:rsidR="005F11FA" w:rsidRPr="00E13663">
          <w:t>por ejemplo,</w:t>
        </w:r>
      </w:ins>
      <w:ins w:id="813" w:author="Spanish" w:date="2022-02-14T15:12:00Z">
        <w:r w:rsidR="006C2418" w:rsidRPr="00E13663">
          <w:t xml:space="preserve"> cable coaxial, fibra óptica, sistemas híbridos de fibra y cable coaxial</w:t>
        </w:r>
      </w:ins>
      <w:ins w:id="814" w:author="Spanish" w:date="2022-02-16T13:37:00Z">
        <w:r w:rsidR="00910856" w:rsidRPr="00E13663">
          <w:t xml:space="preserve"> (HFC)</w:t>
        </w:r>
      </w:ins>
      <w:ins w:id="815" w:author="Spanish" w:date="2022-02-14T15:12:00Z">
        <w:r w:rsidR="006C2418" w:rsidRPr="00E13663">
          <w:t>, etc.</w:t>
        </w:r>
      </w:ins>
      <w:ins w:id="816" w:author="Spanish" w:date="2022-02-21T11:01:00Z">
        <w:r w:rsidR="00CD0DAD" w:rsidRPr="00E13663">
          <w:t>;</w:t>
        </w:r>
      </w:ins>
    </w:p>
    <w:p w14:paraId="6EDE6B68" w14:textId="77777777" w:rsidR="006D14E0" w:rsidRPr="00E13663" w:rsidRDefault="006D14E0">
      <w:pPr>
        <w:pStyle w:val="enumlev1"/>
        <w:pPrChange w:id="817" w:author="Spanish" w:date="2022-02-16T11:50:00Z">
          <w:pPr/>
        </w:pPrChange>
      </w:pPr>
      <w:ins w:id="818" w:author="Spanish" w:date="2022-02-14T15:39:00Z">
        <w:r w:rsidRPr="00E13663">
          <w:t>•</w:t>
        </w:r>
        <w:r w:rsidRPr="00E13663">
          <w:tab/>
          <w:t>procedimientos para la explotación de la entrega de contenidos audiovisuales por redes de cable;</w:t>
        </w:r>
      </w:ins>
    </w:p>
    <w:p w14:paraId="65CB62C6" w14:textId="06721657" w:rsidR="006913C5" w:rsidRPr="00E13663" w:rsidRDefault="006913C5" w:rsidP="00AC784D">
      <w:pPr>
        <w:pStyle w:val="enumlev1"/>
      </w:pPr>
      <w:r w:rsidRPr="00E13663">
        <w:t>•</w:t>
      </w:r>
      <w:r w:rsidRPr="00E13663">
        <w:tab/>
        <w:t>la utilización de IP u otros protocolos</w:t>
      </w:r>
      <w:del w:id="819" w:author="Spanish" w:date="2022-02-16T13:37:00Z">
        <w:r w:rsidRPr="00E13663" w:rsidDel="00910856">
          <w:delText xml:space="preserve"> y</w:delText>
        </w:r>
      </w:del>
      <w:ins w:id="820" w:author="Spanish" w:date="2022-02-16T13:37:00Z">
        <w:r w:rsidR="00910856" w:rsidRPr="00E13663">
          <w:t>,</w:t>
        </w:r>
      </w:ins>
      <w:r w:rsidR="001B5017" w:rsidRPr="00E13663">
        <w:t xml:space="preserve"> </w:t>
      </w:r>
      <w:r w:rsidRPr="00E13663">
        <w:t xml:space="preserve">programas intermedios </w:t>
      </w:r>
      <w:ins w:id="821" w:author="Spanish" w:date="2022-02-16T13:37:00Z">
        <w:r w:rsidR="00910856" w:rsidRPr="00E13663">
          <w:t xml:space="preserve">y sistemas operativos </w:t>
        </w:r>
      </w:ins>
      <w:r w:rsidRPr="00E13663">
        <w:t>apropiados para suministrar servicios que dependen de la secuencia temporal, servicios según demanda o servicios interactivos por redes de cable</w:t>
      </w:r>
      <w:del w:id="822" w:author="Spanish" w:date="2022-02-16T13:38:00Z">
        <w:r w:rsidRPr="00E13663" w:rsidDel="00910856">
          <w:delText xml:space="preserve"> o híbridas, en cooperación con otras Comisiones de Estudio cuando proced</w:delText>
        </w:r>
      </w:del>
      <w:del w:id="823" w:author="Spanish" w:date="2022-02-16T15:10:00Z">
        <w:r w:rsidRPr="00E13663" w:rsidDel="001A78C5">
          <w:delText>a</w:delText>
        </w:r>
      </w:del>
      <w:r w:rsidRPr="00E13663">
        <w:t>;</w:t>
      </w:r>
    </w:p>
    <w:p w14:paraId="4699442F" w14:textId="77777777" w:rsidR="006913C5" w:rsidRPr="00E13663" w:rsidDel="006913C5" w:rsidRDefault="006913C5" w:rsidP="00AC784D">
      <w:pPr>
        <w:pStyle w:val="enumlev1"/>
        <w:rPr>
          <w:del w:id="824" w:author="Spanish" w:date="2022-02-14T15:41:00Z"/>
        </w:rPr>
      </w:pPr>
      <w:del w:id="825" w:author="Spanish" w:date="2022-02-14T15:41:00Z">
        <w:r w:rsidRPr="00E13663" w:rsidDel="006913C5">
          <w:delText>•</w:delText>
        </w:r>
        <w:r w:rsidRPr="00E13663" w:rsidDel="006913C5">
          <w:tab/>
          <w:delText>procedimientos para la explotación de redes de televisión y de radiodifusión sonora;</w:delText>
        </w:r>
      </w:del>
    </w:p>
    <w:p w14:paraId="00D99B64" w14:textId="77777777" w:rsidR="006913C5" w:rsidRPr="00E13663" w:rsidDel="006913C5" w:rsidRDefault="006913C5" w:rsidP="00AC784D">
      <w:pPr>
        <w:pStyle w:val="enumlev1"/>
        <w:rPr>
          <w:del w:id="826" w:author="Spanish" w:date="2022-02-14T15:41:00Z"/>
        </w:rPr>
      </w:pPr>
      <w:del w:id="827" w:author="Spanish" w:date="2022-02-14T15:41:00Z">
        <w:r w:rsidRPr="00E13663" w:rsidDel="006913C5">
          <w:delText>•</w:delText>
        </w:r>
        <w:r w:rsidRPr="00E13663" w:rsidDel="006913C5">
          <w:tab/>
          <w:delText>sistemas para las redes de contribución y distribución de televisión y de radiodifusión sonora;</w:delText>
        </w:r>
      </w:del>
    </w:p>
    <w:p w14:paraId="372AF66A" w14:textId="76C7E323" w:rsidR="006913C5" w:rsidRPr="00E13663" w:rsidRDefault="006913C5" w:rsidP="00AC784D">
      <w:pPr>
        <w:pStyle w:val="enumlev1"/>
        <w:rPr>
          <w:ins w:id="828" w:author="Spanish" w:date="2022-02-14T15:41:00Z"/>
        </w:rPr>
      </w:pPr>
      <w:r w:rsidRPr="00E13663">
        <w:t>•</w:t>
      </w:r>
      <w:r w:rsidRPr="00E13663">
        <w:tab/>
        <w:t>sistemas de transmisión</w:t>
      </w:r>
      <w:ins w:id="829" w:author="Spanish" w:date="2022-02-18T11:16:00Z">
        <w:r w:rsidR="005F11FA" w:rsidRPr="00E13663">
          <w:t xml:space="preserve"> y entrega asistida</w:t>
        </w:r>
      </w:ins>
      <w:ins w:id="830" w:author="Spanish" w:date="2022-02-18T11:17:00Z">
        <w:r w:rsidR="005F11FA" w:rsidRPr="00E13663">
          <w:t>s</w:t>
        </w:r>
      </w:ins>
      <w:ins w:id="831" w:author="Spanish" w:date="2022-02-18T11:16:00Z">
        <w:r w:rsidR="005F11FA" w:rsidRPr="00E13663">
          <w:t xml:space="preserve"> por IA</w:t>
        </w:r>
      </w:ins>
      <w:r w:rsidR="001B5017" w:rsidRPr="00E13663">
        <w:t xml:space="preserve"> </w:t>
      </w:r>
      <w:r w:rsidRPr="00E13663">
        <w:t xml:space="preserve">para </w:t>
      </w:r>
      <w:ins w:id="832" w:author="Spanish" w:date="2022-02-16T13:40:00Z">
        <w:r w:rsidR="00910856" w:rsidRPr="00E13663">
          <w:t xml:space="preserve">contenidos audiovisuales y otros servicios de datos </w:t>
        </w:r>
      </w:ins>
      <w:del w:id="833" w:author="Spanish" w:date="2022-02-16T13:40:00Z">
        <w:r w:rsidRPr="00E13663" w:rsidDel="00910856">
          <w:delText xml:space="preserve">televisión, radiodifusión sonora </w:delText>
        </w:r>
      </w:del>
      <w:del w:id="834" w:author="Spanish" w:date="2022-02-16T13:41:00Z">
        <w:r w:rsidRPr="00E13663" w:rsidDel="008239C8">
          <w:delText>y servicios interactivos, incluidas las aplicaciones Internet</w:delText>
        </w:r>
      </w:del>
      <w:r w:rsidRPr="00E13663">
        <w:t xml:space="preserve"> por redes </w:t>
      </w:r>
      <w:del w:id="835" w:author="Spanish" w:date="2022-02-16T13:41:00Z">
        <w:r w:rsidRPr="00E13663" w:rsidDel="008239C8">
          <w:delText>destinadas fundamentalmente a la televisión</w:delText>
        </w:r>
      </w:del>
      <w:ins w:id="836" w:author="Spanish" w:date="2022-02-16T13:41:00Z">
        <w:r w:rsidR="008239C8" w:rsidRPr="00E13663">
          <w:t>de cable</w:t>
        </w:r>
      </w:ins>
      <w:r w:rsidRPr="00E13663">
        <w:t>;</w:t>
      </w:r>
    </w:p>
    <w:p w14:paraId="063C04FF" w14:textId="68C6BA66" w:rsidR="00C47C4E" w:rsidRPr="00E13663" w:rsidRDefault="006913C5" w:rsidP="00AC784D">
      <w:pPr>
        <w:pStyle w:val="enumlev1"/>
        <w:rPr>
          <w:ins w:id="837" w:author="Spanish" w:date="2022-02-16T14:13:00Z"/>
        </w:rPr>
      </w:pPr>
      <w:ins w:id="838" w:author="Spanish" w:date="2022-02-14T15:42:00Z">
        <w:r w:rsidRPr="00E13663">
          <w:t>•</w:t>
        </w:r>
        <w:r w:rsidRPr="00E13663">
          <w:tab/>
        </w:r>
      </w:ins>
      <w:ins w:id="839" w:author="Spanish" w:date="2022-02-16T14:13:00Z">
        <w:r w:rsidR="00C47C4E" w:rsidRPr="00E13663">
          <w:t xml:space="preserve">terminales de redes de cable </w:t>
        </w:r>
      </w:ins>
      <w:ins w:id="840" w:author="Spanish" w:date="2022-02-18T11:17:00Z">
        <w:r w:rsidR="005F11FA" w:rsidRPr="00E13663">
          <w:t>e</w:t>
        </w:r>
      </w:ins>
      <w:ins w:id="841" w:author="Spanish" w:date="2022-02-16T14:13:00Z">
        <w:r w:rsidR="00C47C4E" w:rsidRPr="00E13663">
          <w:t xml:space="preserve"> interfaces </w:t>
        </w:r>
      </w:ins>
      <w:ins w:id="842" w:author="Spanish" w:date="2022-02-18T11:17:00Z">
        <w:r w:rsidR="005F11FA" w:rsidRPr="00E13663">
          <w:t>conexas</w:t>
        </w:r>
      </w:ins>
      <w:ins w:id="843" w:author="Spanish" w:date="2022-02-16T14:14:00Z">
        <w:r w:rsidR="00C47C4E" w:rsidRPr="00E13663">
          <w:t xml:space="preserve"> (por ejemplo, interfaces con dispositivos de redes domésticas, como dispositivos IoT</w:t>
        </w:r>
      </w:ins>
      <w:ins w:id="844" w:author="Spanish" w:date="2022-02-18T11:17:00Z">
        <w:r w:rsidR="005F11FA" w:rsidRPr="00E13663">
          <w:t>,</w:t>
        </w:r>
      </w:ins>
      <w:ins w:id="845" w:author="Spanish" w:date="2022-02-16T14:14:00Z">
        <w:r w:rsidR="00C47C4E" w:rsidRPr="00E13663">
          <w:t xml:space="preserve"> o interfaces con la nube);</w:t>
        </w:r>
      </w:ins>
    </w:p>
    <w:p w14:paraId="47986A53" w14:textId="30A33336" w:rsidR="00C47C4E" w:rsidRPr="00E13663" w:rsidRDefault="00C47C4E" w:rsidP="00AC784D">
      <w:pPr>
        <w:pStyle w:val="enumlev1"/>
      </w:pPr>
      <w:ins w:id="846" w:author="Spanish" w:date="2022-02-16T14:13:00Z">
        <w:r w:rsidRPr="00E13663">
          <w:t>•</w:t>
        </w:r>
        <w:r w:rsidRPr="00E13663">
          <w:tab/>
        </w:r>
      </w:ins>
      <w:ins w:id="847" w:author="Spanish" w:date="2022-02-14T15:42:00Z">
        <w:r w:rsidR="006913C5" w:rsidRPr="00E13663">
          <w:t>plataformas integradas de extremo a extremo para redes de cable;</w:t>
        </w:r>
      </w:ins>
    </w:p>
    <w:p w14:paraId="3D33DB21" w14:textId="77777777" w:rsidR="00C47C4E" w:rsidRPr="00E13663" w:rsidRDefault="006913C5" w:rsidP="00AC784D">
      <w:pPr>
        <w:pStyle w:val="enumlev1"/>
        <w:rPr>
          <w:ins w:id="848" w:author="Spanish" w:date="2022-02-16T15:08:00Z"/>
        </w:rPr>
      </w:pPr>
      <w:del w:id="849" w:author="Spanish" w:date="2022-02-16T14:14:00Z">
        <w:r w:rsidRPr="00E13663" w:rsidDel="00C47C4E">
          <w:delText>•</w:delText>
        </w:r>
        <w:r w:rsidRPr="00E13663" w:rsidDel="00C47C4E">
          <w:tab/>
          <w:delText>los dispositivos de terminación de las redes de acceso de televisión por cable y que constituyen la interfaz con las redes domésticas.</w:delText>
        </w:r>
      </w:del>
    </w:p>
    <w:p w14:paraId="096A46D3" w14:textId="77777777" w:rsidR="001A78C5" w:rsidRPr="00E13663" w:rsidRDefault="001A78C5" w:rsidP="00AC784D">
      <w:pPr>
        <w:pStyle w:val="enumlev1"/>
        <w:rPr>
          <w:ins w:id="850" w:author="Spanish" w:date="2022-02-16T15:09:00Z"/>
        </w:rPr>
      </w:pPr>
      <w:ins w:id="851" w:author="Spanish" w:date="2022-02-16T15:08:00Z">
        <w:r w:rsidRPr="00E13663">
          <w:t>•</w:t>
        </w:r>
        <w:r w:rsidRPr="00E13663">
          <w:tab/>
          <w:t xml:space="preserve">aplicaciones </w:t>
        </w:r>
        <w:r w:rsidRPr="00E13663">
          <w:rPr>
            <w:rPrChange w:id="852" w:author="Spanish" w:date="2022-02-21T11:06:00Z">
              <w:rPr>
                <w:lang w:val="en-GB"/>
              </w:rPr>
            </w:rPrChange>
          </w:rPr>
          <w:t xml:space="preserve">y </w:t>
        </w:r>
        <w:r w:rsidRPr="00E13663">
          <w:t xml:space="preserve">servicios </w:t>
        </w:r>
        <w:r w:rsidRPr="00E13663">
          <w:rPr>
            <w:rPrChange w:id="853" w:author="Spanish" w:date="2022-02-21T11:06:00Z">
              <w:rPr>
                <w:lang w:val="en-GB"/>
              </w:rPr>
            </w:rPrChange>
          </w:rPr>
          <w:t>avanzados, interactivos, dependientes del tiempo</w:t>
        </w:r>
        <w:r w:rsidRPr="00E13663">
          <w:t>, entre otros, en redes de cable</w:t>
        </w:r>
        <w:r w:rsidRPr="00E13663">
          <w:rPr>
            <w:rPrChange w:id="854" w:author="Spanish" w:date="2022-02-21T11:06:00Z">
              <w:rPr>
                <w:lang w:val="en-GB"/>
              </w:rPr>
            </w:rPrChange>
          </w:rPr>
          <w:t>;</w:t>
        </w:r>
      </w:ins>
    </w:p>
    <w:p w14:paraId="4D2BCB38" w14:textId="003BBD0E" w:rsidR="001A78C5" w:rsidRPr="00E13663" w:rsidRDefault="001A78C5" w:rsidP="00AC784D">
      <w:pPr>
        <w:pStyle w:val="enumlev1"/>
        <w:rPr>
          <w:ins w:id="855" w:author="Spanish" w:date="2022-02-16T14:14:00Z"/>
        </w:rPr>
      </w:pPr>
      <w:ins w:id="856" w:author="Spanish" w:date="2022-02-16T15:09:00Z">
        <w:r w:rsidRPr="00E13663">
          <w:t>•</w:t>
        </w:r>
        <w:r w:rsidRPr="00E13663">
          <w:tab/>
        </w:r>
        <w:r w:rsidRPr="00E13663">
          <w:rPr>
            <w:rPrChange w:id="857" w:author="Spanish" w:date="2022-02-21T11:06:00Z">
              <w:rPr>
                <w:lang w:val="en-GB"/>
              </w:rPr>
            </w:rPrChange>
          </w:rPr>
          <w:t xml:space="preserve">sistemas basados en la nube para servicios de contenidos audiovisuales y su control </w:t>
        </w:r>
        <w:r w:rsidRPr="00E13663">
          <w:t>en</w:t>
        </w:r>
        <w:r w:rsidRPr="00E13663">
          <w:rPr>
            <w:rPrChange w:id="858" w:author="Spanish" w:date="2022-02-21T11:06:00Z">
              <w:rPr>
                <w:lang w:val="en-GB"/>
              </w:rPr>
            </w:rPrChange>
          </w:rPr>
          <w:t xml:space="preserve"> </w:t>
        </w:r>
        <w:r w:rsidRPr="00E13663">
          <w:t>redes</w:t>
        </w:r>
        <w:r w:rsidRPr="00E13663">
          <w:rPr>
            <w:rPrChange w:id="859" w:author="Spanish" w:date="2022-02-21T11:06:00Z">
              <w:rPr>
                <w:lang w:val="en-GB"/>
              </w:rPr>
            </w:rPrChange>
          </w:rPr>
          <w:t xml:space="preserve"> de cable;</w:t>
        </w:r>
      </w:ins>
    </w:p>
    <w:p w14:paraId="241FF086" w14:textId="77777777" w:rsidR="006913C5" w:rsidRPr="00E13663" w:rsidRDefault="006913C5" w:rsidP="00AC784D">
      <w:pPr>
        <w:pStyle w:val="enumlev1"/>
        <w:rPr>
          <w:ins w:id="860" w:author="Spanish" w:date="2022-02-14T15:42:00Z"/>
        </w:rPr>
      </w:pPr>
      <w:ins w:id="861" w:author="Spanish" w:date="2022-02-14T15:42:00Z">
        <w:r w:rsidRPr="00E13663">
          <w:t>•</w:t>
        </w:r>
        <w:r w:rsidRPr="00E13663">
          <w:tab/>
          <w:t>contribución y distribución protegidas de contenidos audiovisuales como, por ejemplo, los sistemas de acceso condicional (CA) y de gestión de derechos digitales (DRM) por redes de cable;</w:t>
        </w:r>
      </w:ins>
    </w:p>
    <w:p w14:paraId="785AFB99" w14:textId="77777777" w:rsidR="006913C5" w:rsidRPr="00E13663" w:rsidRDefault="006913C5" w:rsidP="00AC784D">
      <w:pPr>
        <w:pStyle w:val="enumlev1"/>
        <w:rPr>
          <w:ins w:id="862" w:author="Spanish" w:date="2022-02-14T15:42:00Z"/>
        </w:rPr>
      </w:pPr>
      <w:ins w:id="863" w:author="Spanish" w:date="2022-02-14T15:42:00Z">
        <w:r w:rsidRPr="00E13663">
          <w:lastRenderedPageBreak/>
          <w:t>•</w:t>
        </w:r>
        <w:r w:rsidRPr="00E13663">
          <w:tab/>
          <w:t>aplicaciones de accesibilidad para el acceso a contenidos audiovisuales por redes de cable;</w:t>
        </w:r>
      </w:ins>
    </w:p>
    <w:p w14:paraId="55732241" w14:textId="6CB94DE1" w:rsidR="006913C5" w:rsidRPr="00E13663" w:rsidRDefault="006913C5" w:rsidP="00AC784D">
      <w:pPr>
        <w:pStyle w:val="enumlev1"/>
        <w:rPr>
          <w:ins w:id="864" w:author="Spanish" w:date="2022-02-14T15:43:00Z"/>
        </w:rPr>
      </w:pPr>
      <w:ins w:id="865" w:author="Spanish" w:date="2022-02-14T15:42:00Z">
        <w:r w:rsidRPr="00E13663">
          <w:t>•</w:t>
        </w:r>
        <w:r w:rsidRPr="00E13663">
          <w:tab/>
          <w:t>perfiles de usuario comunes y taxonomía de participación para la accesibilidad de la televisión por cable de banda ancha.</w:t>
        </w:r>
      </w:ins>
    </w:p>
    <w:p w14:paraId="3CF5F340" w14:textId="0C8AECC9" w:rsidR="006913C5" w:rsidRPr="00E13663" w:rsidRDefault="006913C5">
      <w:pPr>
        <w:pPrChange w:id="866" w:author="Spanish" w:date="2022-02-14T15:43:00Z">
          <w:pPr>
            <w:pStyle w:val="enumlev1"/>
          </w:pPr>
        </w:pPrChange>
      </w:pPr>
      <w:ins w:id="867" w:author="Spanish" w:date="2022-02-14T15:43:00Z">
        <w:r w:rsidRPr="00E13663">
          <w:t xml:space="preserve">La Comisión de Estudio 9 elaborará y actualizará directrices de implantación para </w:t>
        </w:r>
      </w:ins>
      <w:ins w:id="868" w:author="Spanish" w:date="2022-02-18T11:20:00Z">
        <w:r w:rsidR="005F11FA" w:rsidRPr="00E13663">
          <w:t>facilitar e</w:t>
        </w:r>
      </w:ins>
      <w:ins w:id="869" w:author="Spanish" w:date="2022-02-14T15:43:00Z">
        <w:r w:rsidRPr="00E13663">
          <w:t xml:space="preserve">l despliegue de sistemas de contribución y distribución </w:t>
        </w:r>
      </w:ins>
      <w:ins w:id="870" w:author="Spanish" w:date="2022-02-18T11:20:00Z">
        <w:r w:rsidR="005F11FA" w:rsidRPr="00E13663">
          <w:t>de conten</w:t>
        </w:r>
      </w:ins>
      <w:ins w:id="871" w:author="Spanish" w:date="2022-02-18T11:21:00Z">
        <w:r w:rsidR="005F11FA" w:rsidRPr="00E13663">
          <w:t xml:space="preserve">idos </w:t>
        </w:r>
      </w:ins>
      <w:ins w:id="872" w:author="Spanish" w:date="2022-02-14T15:43:00Z">
        <w:r w:rsidRPr="00E13663">
          <w:t>audiovisuales en los países en desarrollo.</w:t>
        </w:r>
      </w:ins>
    </w:p>
    <w:p w14:paraId="4281BDB5" w14:textId="77777777" w:rsidR="006913C5" w:rsidRPr="00E13663" w:rsidRDefault="006913C5" w:rsidP="00AC784D">
      <w:r w:rsidRPr="00E13663">
        <w:t>La Comisión de Estudio 9 se encarga de la coordinación de los asuntos de radiodifusión con el Sector de Radiocomunicaciones de la UIT (UIT</w:t>
      </w:r>
      <w:r w:rsidRPr="00E13663">
        <w:noBreakHyphen/>
        <w:t>R).</w:t>
      </w:r>
    </w:p>
    <w:p w14:paraId="0657B255" w14:textId="77777777" w:rsidR="006913C5" w:rsidRPr="00E13663" w:rsidRDefault="006913C5" w:rsidP="00AC784D">
      <w:r w:rsidRPr="00E13663">
        <w:t xml:space="preserve">Se considerará que las actividades de los Grupos de Relator Intersectoriales de diferentes Sectores y/o las de los Grupos Mixtos de Relator de las distintas Comisiones de Estudio </w:t>
      </w:r>
      <w:del w:id="873" w:author="Spanish" w:date="2022-02-14T15:43:00Z">
        <w:r w:rsidRPr="00E13663" w:rsidDel="002353CB">
          <w:delText xml:space="preserve">(en el marco de una Iniciativa Mundial de Normalización (GSI) o de otros acuerdos) </w:delText>
        </w:r>
      </w:del>
      <w:r w:rsidRPr="00E13663">
        <w:t>se atienen a las expectativas de la AMNT en materia de colaboración y coordinación.</w:t>
      </w:r>
    </w:p>
    <w:p w14:paraId="6D6117BB" w14:textId="77777777" w:rsidR="006913C5" w:rsidRPr="00E13663" w:rsidRDefault="006913C5" w:rsidP="00AC784D">
      <w:pPr>
        <w:pStyle w:val="Headingb"/>
      </w:pPr>
      <w:r w:rsidRPr="00E13663">
        <w:t>Comisión de Estudio 11 del UIT-T</w:t>
      </w:r>
    </w:p>
    <w:p w14:paraId="40D84B42" w14:textId="77777777" w:rsidR="006913C5" w:rsidRPr="00E13663" w:rsidRDefault="006913C5" w:rsidP="00AC784D">
      <w:pPr>
        <w:rPr>
          <w:lang w:eastAsia="ja-JP"/>
        </w:rPr>
      </w:pPr>
      <w:r w:rsidRPr="00E13663">
        <w:rPr>
          <w:lang w:eastAsia="ja-JP"/>
        </w:rPr>
        <w:t>La Comisión de Estudio 11 elaborará Recomendaciones sobre los siguientes temas:</w:t>
      </w:r>
    </w:p>
    <w:p w14:paraId="44CBF33A" w14:textId="77777777" w:rsidR="006913C5" w:rsidRPr="00E13663" w:rsidRDefault="006913C5" w:rsidP="00AC784D">
      <w:pPr>
        <w:pStyle w:val="enumlev1"/>
      </w:pPr>
      <w:r w:rsidRPr="00E13663">
        <w:t>•</w:t>
      </w:r>
      <w:r w:rsidRPr="00E13663">
        <w:tab/>
        <w:t xml:space="preserve">arquitecturas de señalización y control de red en entornos de telecomunicaciones </w:t>
      </w:r>
      <w:ins w:id="874" w:author="Spanish" w:date="2022-02-16T15:11:00Z">
        <w:r w:rsidR="001A78C5" w:rsidRPr="00E13663">
          <w:t xml:space="preserve">existentes e </w:t>
        </w:r>
      </w:ins>
      <w:r w:rsidRPr="00E13663">
        <w:t xml:space="preserve">incipientes (por ejemplo, SDN, NFV, FN, computación en la nube, VoLTE/ViLTE, </w:t>
      </w:r>
      <w:del w:id="875" w:author="Spanish" w:date="2022-02-16T15:12:00Z">
        <w:r w:rsidRPr="00E13663" w:rsidDel="001A78C5">
          <w:delText xml:space="preserve">tecnologías </w:delText>
        </w:r>
      </w:del>
      <w:ins w:id="876" w:author="Spanish" w:date="2022-02-16T15:12:00Z">
        <w:r w:rsidR="001A78C5" w:rsidRPr="00E13663">
          <w:t xml:space="preserve">redes </w:t>
        </w:r>
      </w:ins>
      <w:r w:rsidRPr="00E13663">
        <w:t>IMT-2020</w:t>
      </w:r>
      <w:ins w:id="877" w:author="Spanish" w:date="2022-02-16T15:12:00Z">
        <w:r w:rsidR="001A78C5" w:rsidRPr="00E13663">
          <w:t xml:space="preserve"> y posteriores, </w:t>
        </w:r>
      </w:ins>
      <w:ins w:id="878" w:author="Spanish" w:date="2022-02-16T15:18:00Z">
        <w:r w:rsidR="001A78C5" w:rsidRPr="00E13663">
          <w:t xml:space="preserve">redes </w:t>
        </w:r>
      </w:ins>
      <w:ins w:id="879" w:author="Spanish" w:date="2022-02-16T15:12:00Z">
        <w:r w:rsidR="001A78C5" w:rsidRPr="00E13663">
          <w:t>QKDN y tecnologías conexas</w:t>
        </w:r>
      </w:ins>
      <w:r w:rsidRPr="00E13663">
        <w:t>, etc.);</w:t>
      </w:r>
    </w:p>
    <w:p w14:paraId="5F3EC026" w14:textId="77777777" w:rsidR="006913C5" w:rsidRPr="00E13663" w:rsidRDefault="006913C5" w:rsidP="00AC784D">
      <w:pPr>
        <w:pStyle w:val="enumlev1"/>
        <w:rPr>
          <w:ins w:id="880" w:author="Spanish" w:date="2022-02-16T15:13:00Z"/>
          <w:lang w:eastAsia="ja-JP"/>
        </w:rPr>
      </w:pPr>
      <w:r w:rsidRPr="00E13663">
        <w:t>•</w:t>
      </w:r>
      <w:r w:rsidRPr="00E13663">
        <w:tab/>
        <w:t xml:space="preserve">requisitos y protocolos de señalización </w:t>
      </w:r>
      <w:del w:id="881" w:author="Spanish" w:date="2022-02-16T15:12:00Z">
        <w:r w:rsidRPr="00E13663" w:rsidDel="001A78C5">
          <w:delText>y control de aplicación y servicios</w:delText>
        </w:r>
      </w:del>
      <w:ins w:id="882" w:author="Spanish" w:date="2022-02-16T15:12:00Z">
        <w:r w:rsidR="001A78C5" w:rsidRPr="00E13663">
          <w:t>para servicios y aplicaciones</w:t>
        </w:r>
      </w:ins>
      <w:r w:rsidRPr="00E13663">
        <w:rPr>
          <w:lang w:eastAsia="ja-JP"/>
        </w:rPr>
        <w:t>;</w:t>
      </w:r>
    </w:p>
    <w:p w14:paraId="055E67F8" w14:textId="77777777" w:rsidR="001A78C5" w:rsidRPr="00E13663" w:rsidRDefault="001A78C5" w:rsidP="00AC784D">
      <w:pPr>
        <w:pStyle w:val="enumlev1"/>
        <w:rPr>
          <w:lang w:eastAsia="ja-JP"/>
        </w:rPr>
      </w:pPr>
      <w:ins w:id="883" w:author="Spanish" w:date="2022-02-16T15:13:00Z">
        <w:r w:rsidRPr="00E13663">
          <w:t>•</w:t>
        </w:r>
        <w:r w:rsidRPr="00E13663">
          <w:tab/>
          <w:t>seguridad de los protocolos de señalización;</w:t>
        </w:r>
      </w:ins>
    </w:p>
    <w:p w14:paraId="11C759BB" w14:textId="77777777" w:rsidR="006913C5" w:rsidRPr="00E13663" w:rsidRDefault="006913C5" w:rsidP="00AC784D">
      <w:pPr>
        <w:pStyle w:val="enumlev1"/>
        <w:rPr>
          <w:lang w:eastAsia="ja-JP"/>
        </w:rPr>
      </w:pPr>
      <w:r w:rsidRPr="00E13663">
        <w:t>•</w:t>
      </w:r>
      <w:r w:rsidRPr="00E13663">
        <w:tab/>
        <w:t>requisitos y protocolos de señalización y control de sesión;</w:t>
      </w:r>
    </w:p>
    <w:p w14:paraId="27CA1D19" w14:textId="77777777" w:rsidR="006913C5" w:rsidRPr="00E13663" w:rsidRDefault="006913C5" w:rsidP="00AC784D">
      <w:pPr>
        <w:pStyle w:val="enumlev1"/>
        <w:rPr>
          <w:lang w:eastAsia="ja-JP"/>
        </w:rPr>
      </w:pPr>
      <w:r w:rsidRPr="00E13663">
        <w:t>•</w:t>
      </w:r>
      <w:r w:rsidRPr="00E13663">
        <w:tab/>
        <w:t>requisitos y protocolos de señalización y control de recursos;</w:t>
      </w:r>
    </w:p>
    <w:p w14:paraId="0FCB0A79" w14:textId="77777777" w:rsidR="006913C5" w:rsidRPr="00E13663" w:rsidRDefault="006913C5" w:rsidP="00AC784D">
      <w:pPr>
        <w:pStyle w:val="enumlev1"/>
        <w:rPr>
          <w:lang w:eastAsia="ja-JP"/>
        </w:rPr>
      </w:pPr>
      <w:r w:rsidRPr="00E13663">
        <w:t>•</w:t>
      </w:r>
      <w:r w:rsidRPr="00E13663">
        <w:tab/>
        <w:t>requisitos y protocolos de señalización y control para facilitar la vinculación a los entornos de telecomunicaciones incipientes;</w:t>
      </w:r>
    </w:p>
    <w:p w14:paraId="7B5D74E2" w14:textId="77777777" w:rsidR="006913C5" w:rsidRPr="00E13663" w:rsidRDefault="006913C5" w:rsidP="00AC784D">
      <w:pPr>
        <w:pStyle w:val="enumlev1"/>
        <w:rPr>
          <w:lang w:eastAsia="ja-JP"/>
        </w:rPr>
      </w:pPr>
      <w:r w:rsidRPr="00E13663">
        <w:t>•</w:t>
      </w:r>
      <w:r w:rsidRPr="00E13663">
        <w:rPr>
          <w:lang w:eastAsia="ja-JP"/>
        </w:rPr>
        <w:tab/>
      </w:r>
      <w:r w:rsidRPr="00E13663">
        <w:t>requisitos y protocolos de señalización y control para dar soporte a las pasarelas de red de banda ancha</w:t>
      </w:r>
      <w:r w:rsidRPr="00E13663">
        <w:rPr>
          <w:lang w:eastAsia="ja-JP"/>
        </w:rPr>
        <w:t>;</w:t>
      </w:r>
    </w:p>
    <w:p w14:paraId="4B59F365" w14:textId="77777777" w:rsidR="006913C5" w:rsidRPr="00E13663" w:rsidRDefault="006913C5" w:rsidP="00AC784D">
      <w:pPr>
        <w:pStyle w:val="enumlev1"/>
      </w:pPr>
      <w:r w:rsidRPr="00E13663">
        <w:t>•</w:t>
      </w:r>
      <w:r w:rsidRPr="00E13663">
        <w:rPr>
          <w:lang w:eastAsia="ja-JP"/>
        </w:rPr>
        <w:tab/>
      </w:r>
      <w:r w:rsidRPr="00E13663">
        <w:t>requisitos y protocolos de señalización y control para dar soporte a los servicios multimedios incipientes;</w:t>
      </w:r>
    </w:p>
    <w:p w14:paraId="54DB35BE" w14:textId="77777777" w:rsidR="006913C5" w:rsidRPr="00E13663" w:rsidRDefault="006913C5" w:rsidP="00AC784D">
      <w:pPr>
        <w:pStyle w:val="enumlev1"/>
        <w:rPr>
          <w:lang w:eastAsia="ja-JP"/>
        </w:rPr>
      </w:pPr>
      <w:r w:rsidRPr="00E13663">
        <w:t>•</w:t>
      </w:r>
      <w:r w:rsidRPr="00E13663">
        <w:rPr>
          <w:lang w:eastAsia="ja-JP"/>
        </w:rPr>
        <w:tab/>
      </w:r>
      <w:r w:rsidRPr="00E13663">
        <w:t>requisitos y protocolos de señalización y control para dar soporte a los servicios de telecomunicaciones de emergencia (ETS);</w:t>
      </w:r>
    </w:p>
    <w:p w14:paraId="78A9A1DF" w14:textId="77777777" w:rsidR="006913C5" w:rsidRPr="00E13663" w:rsidRDefault="006913C5" w:rsidP="00AC784D">
      <w:pPr>
        <w:pStyle w:val="enumlev1"/>
        <w:rPr>
          <w:lang w:eastAsia="ja-JP"/>
        </w:rPr>
      </w:pPr>
      <w:r w:rsidRPr="00E13663">
        <w:t>•</w:t>
      </w:r>
      <w:r w:rsidRPr="00E13663">
        <w:rPr>
          <w:lang w:eastAsia="ja-JP"/>
        </w:rPr>
        <w:tab/>
      </w:r>
      <w:r w:rsidRPr="00E13663">
        <w:t>requisitos de señalización para establecer la interconexión de redes de paquetes, incluidas las redes basadas en VoLTE/ViLTE, IMT-2020 y redes posteriores;</w:t>
      </w:r>
    </w:p>
    <w:p w14:paraId="1EB3DEC7" w14:textId="77777777" w:rsidR="006913C5" w:rsidRPr="00E13663" w:rsidRDefault="006913C5" w:rsidP="00AC784D">
      <w:pPr>
        <w:pStyle w:val="enumlev1"/>
        <w:rPr>
          <w:lang w:eastAsia="ja-JP"/>
        </w:rPr>
      </w:pPr>
      <w:r w:rsidRPr="00E13663">
        <w:rPr>
          <w:lang w:eastAsia="ja-JP"/>
        </w:rPr>
        <w:t>•</w:t>
      </w:r>
      <w:r w:rsidRPr="00E13663">
        <w:rPr>
          <w:lang w:eastAsia="ja-JP"/>
        </w:rPr>
        <w:tab/>
      </w:r>
      <w:r w:rsidRPr="00E13663">
        <w:t>metodologías y series de pruebas, así como medidas de seguimiento de los parámetros establecidos para las tecnologías de red incipientes y sus aplicaciones, incluidas la computación en nube, SDN, NFV, IoT, VoLTE/ViLTE y tecnologías IMT-2020, para mejorar la compatibilidad</w:t>
      </w:r>
      <w:r w:rsidRPr="00E13663">
        <w:rPr>
          <w:lang w:eastAsia="ja-JP"/>
        </w:rPr>
        <w:t>;</w:t>
      </w:r>
    </w:p>
    <w:p w14:paraId="75762805" w14:textId="77777777" w:rsidR="006913C5" w:rsidRPr="00E13663" w:rsidRDefault="006913C5" w:rsidP="00AC784D">
      <w:pPr>
        <w:pStyle w:val="enumlev1"/>
        <w:rPr>
          <w:lang w:eastAsia="ja-JP"/>
        </w:rPr>
      </w:pPr>
      <w:r w:rsidRPr="00E13663">
        <w:rPr>
          <w:lang w:eastAsia="ja-JP"/>
        </w:rPr>
        <w:t>•</w:t>
      </w:r>
      <w:r w:rsidRPr="00E13663">
        <w:rPr>
          <w:lang w:eastAsia="ja-JP"/>
        </w:rPr>
        <w:tab/>
        <w:t>pruebas de conformidad e interoperabilidad y pruebas de redes, servicios</w:t>
      </w:r>
      <w:ins w:id="884" w:author="Spanish" w:date="2022-02-16T15:14:00Z">
        <w:r w:rsidR="001A78C5" w:rsidRPr="00E13663">
          <w:rPr>
            <w:lang w:eastAsia="ja-JP"/>
          </w:rPr>
          <w:t>, sistemas</w:t>
        </w:r>
      </w:ins>
      <w:r w:rsidRPr="00E13663">
        <w:rPr>
          <w:lang w:eastAsia="ja-JP"/>
        </w:rPr>
        <w:t xml:space="preserve"> y/o </w:t>
      </w:r>
      <w:del w:id="885" w:author="Spanish" w:date="2022-02-16T15:14:00Z">
        <w:r w:rsidRPr="00E13663" w:rsidDel="001A78C5">
          <w:rPr>
            <w:lang w:eastAsia="ja-JP"/>
          </w:rPr>
          <w:delText>sistemas</w:delText>
        </w:r>
      </w:del>
      <w:ins w:id="886" w:author="Spanish" w:date="2022-02-16T15:14:00Z">
        <w:r w:rsidR="001A78C5" w:rsidRPr="00E13663">
          <w:rPr>
            <w:lang w:eastAsia="ja-JP"/>
          </w:rPr>
          <w:t>dispositivos</w:t>
        </w:r>
      </w:ins>
      <w:r w:rsidRPr="00E13663">
        <w:rPr>
          <w:lang w:eastAsia="ja-JP"/>
        </w:rPr>
        <w:t xml:space="preserve">, </w:t>
      </w:r>
      <w:r w:rsidRPr="00E13663">
        <w:t>incluidas pruebas comparativas, una metodología de pruebas y la especificación de pruebas de parámetros de red normalizados en relación con el marco para la medición del rendimiento de Internet, etc</w:t>
      </w:r>
      <w:r w:rsidRPr="00E13663">
        <w:rPr>
          <w:lang w:eastAsia="ja-JP"/>
        </w:rPr>
        <w:t>.;</w:t>
      </w:r>
    </w:p>
    <w:p w14:paraId="50EA3CB4" w14:textId="77777777" w:rsidR="006913C5" w:rsidRPr="00E13663" w:rsidRDefault="006913C5" w:rsidP="00AC784D">
      <w:pPr>
        <w:pStyle w:val="enumlev1"/>
        <w:rPr>
          <w:ins w:id="887" w:author="Spanish" w:date="2022-02-14T15:44:00Z"/>
          <w:lang w:eastAsia="ja-JP"/>
        </w:rPr>
      </w:pPr>
      <w:r w:rsidRPr="00E13663">
        <w:rPr>
          <w:lang w:eastAsia="ja-JP"/>
        </w:rPr>
        <w:t>•</w:t>
      </w:r>
      <w:r w:rsidRPr="00E13663">
        <w:rPr>
          <w:lang w:eastAsia="ja-JP"/>
        </w:rPr>
        <w:tab/>
        <w:t>lucha contra la falsificación de dispositivos TIC</w:t>
      </w:r>
      <w:ins w:id="888" w:author="Spanish" w:date="2022-02-14T15:44:00Z">
        <w:r w:rsidR="00F964C2" w:rsidRPr="00E13663">
          <w:rPr>
            <w:lang w:eastAsia="ja-JP"/>
          </w:rPr>
          <w:t>;</w:t>
        </w:r>
      </w:ins>
      <w:del w:id="889" w:author="Spanish" w:date="2022-02-14T15:44:00Z">
        <w:r w:rsidRPr="00E13663" w:rsidDel="00F964C2">
          <w:rPr>
            <w:lang w:eastAsia="ja-JP"/>
          </w:rPr>
          <w:delText>.</w:delText>
        </w:r>
      </w:del>
    </w:p>
    <w:p w14:paraId="4527AD04" w14:textId="79A3FDEC" w:rsidR="00F964C2" w:rsidRPr="00E13663" w:rsidRDefault="001A78C5" w:rsidP="00AC784D">
      <w:pPr>
        <w:pStyle w:val="enumlev1"/>
        <w:rPr>
          <w:lang w:eastAsia="ja-JP"/>
        </w:rPr>
      </w:pPr>
      <w:ins w:id="890" w:author="Spanish" w:date="2022-02-14T15:44:00Z">
        <w:r w:rsidRPr="00E13663">
          <w:rPr>
            <w:lang w:eastAsia="ja-JP"/>
          </w:rPr>
          <w:t>•</w:t>
        </w:r>
        <w:r w:rsidRPr="00E13663">
          <w:rPr>
            <w:lang w:eastAsia="ja-JP"/>
          </w:rPr>
          <w:tab/>
          <w:t xml:space="preserve">lucha contra </w:t>
        </w:r>
      </w:ins>
      <w:ins w:id="891" w:author="Spanish" w:date="2022-02-16T15:18:00Z">
        <w:r w:rsidRPr="00E13663">
          <w:rPr>
            <w:lang w:eastAsia="ja-JP"/>
          </w:rPr>
          <w:t>la utilización</w:t>
        </w:r>
      </w:ins>
      <w:ins w:id="892" w:author="Spanish" w:date="2022-02-14T15:44:00Z">
        <w:r w:rsidRPr="00E13663">
          <w:rPr>
            <w:lang w:eastAsia="ja-JP"/>
          </w:rPr>
          <w:t xml:space="preserve"> </w:t>
        </w:r>
        <w:r w:rsidR="00F964C2" w:rsidRPr="00E13663">
          <w:rPr>
            <w:lang w:eastAsia="ja-JP"/>
          </w:rPr>
          <w:t>de dispositivos TIC</w:t>
        </w:r>
      </w:ins>
      <w:ins w:id="893" w:author="Spanish" w:date="2022-02-16T15:13:00Z">
        <w:r w:rsidRPr="00E13663">
          <w:rPr>
            <w:lang w:eastAsia="ja-JP"/>
          </w:rPr>
          <w:t xml:space="preserve"> robados</w:t>
        </w:r>
      </w:ins>
      <w:ins w:id="894" w:author="Spanish" w:date="2022-02-18T11:22:00Z">
        <w:r w:rsidR="00B0632B" w:rsidRPr="00E13663">
          <w:rPr>
            <w:lang w:eastAsia="ja-JP"/>
          </w:rPr>
          <w:t>.</w:t>
        </w:r>
      </w:ins>
    </w:p>
    <w:p w14:paraId="1E255450" w14:textId="77777777" w:rsidR="006913C5" w:rsidRPr="00E13663" w:rsidRDefault="006913C5" w:rsidP="00AC784D">
      <w:pPr>
        <w:rPr>
          <w:lang w:eastAsia="ja-JP"/>
        </w:rPr>
      </w:pPr>
      <w:r w:rsidRPr="00E13663">
        <w:rPr>
          <w:lang w:eastAsia="ja-JP"/>
        </w:rPr>
        <w:t>La Comisión de Estudio 11 tiene que prestar asistencia a los países en desarrollo en la preparación de informes técnicos y directrices sobre el despliegue de redes basadas en paquetes y otras redes incipientes.</w:t>
      </w:r>
    </w:p>
    <w:p w14:paraId="19203D15" w14:textId="77777777" w:rsidR="006913C5" w:rsidRPr="00E13663" w:rsidRDefault="006913C5" w:rsidP="00AC784D">
      <w:pPr>
        <w:rPr>
          <w:lang w:eastAsia="ja-JP"/>
        </w:rPr>
      </w:pPr>
      <w:r w:rsidRPr="00E13663">
        <w:rPr>
          <w:lang w:eastAsia="ja-JP"/>
        </w:rPr>
        <w:lastRenderedPageBreak/>
        <w:t>La elaboración de requisitos de señalización, protocolos y especificaciones de pruebas se efectuará de la siguiente manera:</w:t>
      </w:r>
    </w:p>
    <w:p w14:paraId="04D41511"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estudio y elaboración de requisitos de señalización;</w:t>
      </w:r>
    </w:p>
    <w:p w14:paraId="5738D6C3"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elaboración de protocolos para ajustarse a los requisitos de señalización;</w:t>
      </w:r>
    </w:p>
    <w:p w14:paraId="3A93C969"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elaboración de protocolos para ajustarse a los requisitos de señalización</w:t>
      </w:r>
      <w:r w:rsidRPr="00E13663">
        <w:t xml:space="preserve"> de los nuevos servicios y tecnologías;</w:t>
      </w:r>
    </w:p>
    <w:p w14:paraId="52A2A16D"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elaboración de</w:t>
      </w:r>
      <w:r w:rsidRPr="00E13663">
        <w:t xml:space="preserve"> perfiles de protocolo para los protocolos existentes;</w:t>
      </w:r>
    </w:p>
    <w:p w14:paraId="4417BC19"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estudio de los protocolos existentes a fin de determinar si se ajustan a los requisitos, y colaboración con las organizaciones de normalización (SDO) pertinentes para evitar duplicaciones y efectuar las mejoras y extensiones necesarias;</w:t>
      </w:r>
    </w:p>
    <w:p w14:paraId="5D97DB54"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 xml:space="preserve">estudio de los </w:t>
      </w:r>
      <w:r w:rsidRPr="00E13663">
        <w:t>códigos abiertos elaborados por las comunidades de código abierto (OSC) con el objetivo de promover la aplicación de las Recomendaciones UIT-T;</w:t>
      </w:r>
    </w:p>
    <w:p w14:paraId="25C613F6"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elaboración de requisitos de señalización y series de pruebas pertinentes para el interfuncionamiento entre los nuevos protocolos de señalización y los ya existentes;</w:t>
      </w:r>
    </w:p>
    <w:p w14:paraId="3AF8942B"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elaboración de requisitos de señalización y series de pruebas pertinentes para</w:t>
      </w:r>
      <w:r w:rsidRPr="00E13663">
        <w:t xml:space="preserve"> la interconexión entre redes de paquetes (por ejemplo, redes basadas en VoLTE/ViLTE, </w:t>
      </w:r>
      <w:ins w:id="895" w:author="Spanish" w:date="2022-02-16T15:14:00Z">
        <w:r w:rsidR="001A78C5" w:rsidRPr="00E13663">
          <w:t xml:space="preserve">redes </w:t>
        </w:r>
      </w:ins>
      <w:r w:rsidRPr="00E13663">
        <w:t xml:space="preserve">IMT-2020 y </w:t>
      </w:r>
      <w:del w:id="896" w:author="Spanish" w:date="2022-02-16T15:14:00Z">
        <w:r w:rsidRPr="00E13663" w:rsidDel="001A78C5">
          <w:delText xml:space="preserve">redes </w:delText>
        </w:r>
      </w:del>
      <w:r w:rsidRPr="00E13663">
        <w:t>posteriores);</w:t>
      </w:r>
    </w:p>
    <w:p w14:paraId="6D58FA41" w14:textId="77777777" w:rsidR="006913C5" w:rsidRPr="00E13663" w:rsidRDefault="006913C5" w:rsidP="00AC784D">
      <w:pPr>
        <w:pStyle w:val="enumlev1"/>
        <w:rPr>
          <w:bCs/>
          <w:szCs w:val="24"/>
          <w:lang w:eastAsia="ja-JP"/>
        </w:rPr>
      </w:pPr>
      <w:r w:rsidRPr="00E13663">
        <w:rPr>
          <w:bCs/>
          <w:szCs w:val="24"/>
          <w:lang w:eastAsia="ja-JP"/>
        </w:rPr>
        <w:t>•</w:t>
      </w:r>
      <w:r w:rsidRPr="00E13663">
        <w:rPr>
          <w:bCs/>
          <w:szCs w:val="24"/>
          <w:lang w:eastAsia="ja-JP"/>
        </w:rPr>
        <w:tab/>
        <w:t>elaboración de</w:t>
      </w:r>
      <w:r w:rsidRPr="00E13663">
        <w:t xml:space="preserve"> metodologías y series de pruebas para los protocolos de señalización correspondientes.</w:t>
      </w:r>
    </w:p>
    <w:p w14:paraId="09857824" w14:textId="78694313" w:rsidR="006913C5" w:rsidRPr="00E13663" w:rsidRDefault="006913C5" w:rsidP="00AC784D">
      <w:r w:rsidRPr="00E13663">
        <w:rPr>
          <w:lang w:eastAsia="ja-JP"/>
        </w:rPr>
        <w:t xml:space="preserve">La Comisión de Estudio 11 ha de trabajar en la mejora de las actuales Recomendaciones sobre protocolos de señalización de </w:t>
      </w:r>
      <w:del w:id="897" w:author="Spanish" w:date="2022-02-16T15:14:00Z">
        <w:r w:rsidRPr="00E13663" w:rsidDel="001A78C5">
          <w:rPr>
            <w:lang w:eastAsia="ja-JP"/>
          </w:rPr>
          <w:delText>los sistemas y</w:delText>
        </w:r>
      </w:del>
      <w:del w:id="898" w:author="Spanish" w:date="2022-02-16T15:19:00Z">
        <w:r w:rsidRPr="00E13663" w:rsidDel="005F1F74">
          <w:rPr>
            <w:lang w:eastAsia="ja-JP"/>
          </w:rPr>
          <w:delText xml:space="preserve"> </w:delText>
        </w:r>
      </w:del>
      <w:r w:rsidRPr="00E13663">
        <w:rPr>
          <w:lang w:eastAsia="ja-JP"/>
        </w:rPr>
        <w:t>redes tradicionales</w:t>
      </w:r>
      <w:del w:id="899" w:author="Spanish" w:date="2022-02-16T15:15:00Z">
        <w:r w:rsidRPr="00E13663" w:rsidDel="001A78C5">
          <w:delText>, por ejemplo, el sistema de señalización N.° 7 (SS7), los sistemas de señalización digital de abonado números 1 y 2 (DSS1 y DSS2),</w:delText>
        </w:r>
      </w:del>
      <w:r w:rsidRPr="00E13663">
        <w:t xml:space="preserve"> </w:t>
      </w:r>
      <w:ins w:id="900" w:author="Spanish" w:date="2022-02-18T11:23:00Z">
        <w:r w:rsidR="005652B2" w:rsidRPr="00E13663">
          <w:t xml:space="preserve">y </w:t>
        </w:r>
      </w:ins>
      <w:ins w:id="901" w:author="Spanish" w:date="2022-02-16T15:15:00Z">
        <w:r w:rsidR="001A78C5" w:rsidRPr="00E13663">
          <w:t>redes emergentes, a fin de garantizar la seguridad de</w:t>
        </w:r>
      </w:ins>
      <w:ins w:id="902" w:author="Spanish" w:date="2022-02-16T15:19:00Z">
        <w:r w:rsidR="005F1F74" w:rsidRPr="00E13663">
          <w:t xml:space="preserve"> la</w:t>
        </w:r>
      </w:ins>
      <w:ins w:id="903" w:author="Spanish" w:date="2022-02-16T15:15:00Z">
        <w:r w:rsidR="001A78C5" w:rsidRPr="00E13663">
          <w:t xml:space="preserve"> </w:t>
        </w:r>
      </w:ins>
      <w:ins w:id="904" w:author="Spanish" w:date="2022-02-16T15:19:00Z">
        <w:r w:rsidR="005F1F74" w:rsidRPr="00E13663">
          <w:t>señalización y el control</w:t>
        </w:r>
      </w:ins>
      <w:del w:id="905" w:author="Spanish" w:date="2022-02-16T15:16:00Z">
        <w:r w:rsidRPr="00E13663" w:rsidDel="001A78C5">
          <w:delText>etc</w:delText>
        </w:r>
      </w:del>
      <w:r w:rsidRPr="00E13663">
        <w:t>.</w:t>
      </w:r>
      <w:r w:rsidRPr="00E13663">
        <w:rPr>
          <w:lang w:eastAsia="ja-JP"/>
        </w:rPr>
        <w:t xml:space="preserve"> </w:t>
      </w:r>
      <w:r w:rsidRPr="00E13663">
        <w:t>El objetivo es satisfacer las necesidades empresariales de las organizaciones miembros que desean ofrecer nuevas características y servicios utilizando redes basadas en las Recomendaciones actuales.</w:t>
      </w:r>
    </w:p>
    <w:p w14:paraId="605EBF8A" w14:textId="77777777" w:rsidR="006913C5" w:rsidRPr="00E13663" w:rsidRDefault="006913C5" w:rsidP="00AC784D">
      <w:pPr>
        <w:rPr>
          <w:color w:val="000000"/>
        </w:rPr>
      </w:pPr>
      <w:r w:rsidRPr="00E13663">
        <w:t>La Comisión de Estudio 11 ha de seguir coordinándose con el sistema de certificación UIT-T/CEI que tiene por objeto elaborar procedimientos para aplicar el procedimiento de reconocimiento de laboratorios de prueba de la UIT y establecer la colaboración con los actuales programas de evaluación de la conformidad</w:t>
      </w:r>
      <w:r w:rsidRPr="00E13663">
        <w:rPr>
          <w:color w:val="000000"/>
        </w:rPr>
        <w:t>.</w:t>
      </w:r>
    </w:p>
    <w:p w14:paraId="2DE6EF65" w14:textId="77777777" w:rsidR="006913C5" w:rsidRPr="00E13663" w:rsidRDefault="006913C5" w:rsidP="00AC784D">
      <w:r w:rsidRPr="00E13663">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0F7ABC80" w14:textId="77777777" w:rsidR="006913C5" w:rsidRPr="00E13663" w:rsidRDefault="006913C5" w:rsidP="00AC784D">
      <w:r w:rsidRPr="00E13663">
        <w:t>La Comisión de Estudio 11 ha de seguir colaborando con los organismos y foros de normalización pertinentes en ámbitos establecidos por el acuerdo de cooperación.</w:t>
      </w:r>
    </w:p>
    <w:p w14:paraId="729E46ED" w14:textId="77777777" w:rsidR="006913C5" w:rsidRPr="00E13663" w:rsidRDefault="006913C5" w:rsidP="00AC784D">
      <w:pPr>
        <w:rPr>
          <w:ins w:id="906" w:author="Spanish" w:date="2022-02-14T15:45:00Z"/>
        </w:rPr>
      </w:pPr>
      <w:del w:id="907" w:author="Spanish" w:date="2022-02-14T15:45:00Z">
        <w:r w:rsidRPr="00E13663" w:rsidDel="00F964C2">
          <w:delText>Cuando se reúna en Ginebra, la Comisión de Estudio 11 celebrará reuniones en paralelo con la Comisión de Estudio 13.</w:delText>
        </w:r>
      </w:del>
    </w:p>
    <w:p w14:paraId="59C8E2BC" w14:textId="77777777" w:rsidR="00D54B44" w:rsidRPr="00E13663" w:rsidRDefault="005F1F74" w:rsidP="00D54B44">
      <w:ins w:id="908" w:author="Spanish" w:date="2022-02-16T15:19:00Z">
        <w:r w:rsidRPr="00E13663">
          <w:t xml:space="preserve">La Comisión de Estudio 11 continuará su trabajo de elaboración de Recomendaciones, Informes técnicos y directrices del UIT-T para ayudar a los miembros de la UIT a combatir la falsificación, la alteración ilícita y el robo de equipos de TIC, así como los efectos adversos que </w:t>
        </w:r>
      </w:ins>
      <w:ins w:id="909" w:author="Spanish" w:date="2022-02-18T11:25:00Z">
        <w:r w:rsidR="005652B2" w:rsidRPr="00E13663">
          <w:t>conllevan</w:t>
        </w:r>
      </w:ins>
      <w:ins w:id="910" w:author="Spanish" w:date="2022-02-16T15:19:00Z">
        <w:r w:rsidRPr="00E13663">
          <w:t>.</w:t>
        </w:r>
      </w:ins>
    </w:p>
    <w:p w14:paraId="0E84A4E1" w14:textId="20864319" w:rsidR="006913C5" w:rsidRPr="00E13663" w:rsidRDefault="006913C5" w:rsidP="001B5017">
      <w:pPr>
        <w:pStyle w:val="Headingb"/>
      </w:pPr>
      <w:r w:rsidRPr="00E13663">
        <w:t>Comisión de Estudio 12 del UIT-T</w:t>
      </w:r>
    </w:p>
    <w:p w14:paraId="11B5FD92" w14:textId="77777777" w:rsidR="006913C5" w:rsidRPr="00E13663" w:rsidRDefault="006913C5" w:rsidP="00AC784D">
      <w:r w:rsidRPr="00E13663">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0DCD7580" w14:textId="77777777" w:rsidR="006913C5" w:rsidRPr="00E13663" w:rsidRDefault="006913C5" w:rsidP="00AC784D">
      <w:r w:rsidRPr="00E13663">
        <w:t xml:space="preserve">Como Comisión de Estudio Rectora sobre la calidad de servicio (QoS) y la calidad percibida (QoE), la Comisión de Estudio 12 no sólo coordina las actividades relacionadas con QoS y QoE en el </w:t>
      </w:r>
      <w:r w:rsidRPr="00E13663">
        <w:lastRenderedPageBreak/>
        <w:t>UIT</w:t>
      </w:r>
      <w:r w:rsidRPr="00E13663">
        <w:noBreakHyphen/>
        <w:t>T; sino también con otras organizaciones y foros de normalización; y desarrolla marcos para mejorar la colaboración.</w:t>
      </w:r>
    </w:p>
    <w:p w14:paraId="1E217077" w14:textId="77777777" w:rsidR="006913C5" w:rsidRPr="00E13663" w:rsidRDefault="006913C5" w:rsidP="00AC784D">
      <w:r w:rsidRPr="00E13663">
        <w:t>La CE 12 es la Comisión rectora del Grupo sobre desarrollo de la calidad de servicio (QSDG) y del Grupo Regional de la CE 12 sobre QoS para la Región de África (GR-AFR de la CE 12).</w:t>
      </w:r>
    </w:p>
    <w:p w14:paraId="03E44B38" w14:textId="77777777" w:rsidR="006913C5" w:rsidRPr="00E13663" w:rsidRDefault="006913C5" w:rsidP="00AC784D">
      <w:r w:rsidRPr="00E13663">
        <w:t>La Comisión de Estudio 12 prevé trabajar sobre:</w:t>
      </w:r>
    </w:p>
    <w:p w14:paraId="6826497B" w14:textId="77777777" w:rsidR="006913C5" w:rsidRPr="00E13663" w:rsidRDefault="006913C5" w:rsidP="00AC784D">
      <w:pPr>
        <w:pStyle w:val="enumlev1"/>
        <w:spacing w:before="40"/>
      </w:pPr>
      <w:r w:rsidRPr="00E13663">
        <w:t>•</w:t>
      </w:r>
      <w:r w:rsidRPr="00E13663">
        <w:tab/>
        <w:t>planificación QoS de extremo a extremo, centrándose en las redes totalmente de paquetes, pero considerando también los trayectos híbridos basados en circuitos digitales/IP;</w:t>
      </w:r>
    </w:p>
    <w:p w14:paraId="1FDDDEFC" w14:textId="77777777" w:rsidR="006913C5" w:rsidRPr="00E13663" w:rsidRDefault="006913C5" w:rsidP="00AC784D">
      <w:pPr>
        <w:pStyle w:val="enumlev1"/>
        <w:spacing w:before="40"/>
      </w:pPr>
      <w:r w:rsidRPr="00E13663">
        <w:t>•</w:t>
      </w:r>
      <w:r w:rsidRPr="00E13663">
        <w:tab/>
        <w:t>aspectos operativos de la QoS, y orientación sobre interfuncionamiento y gestión de recursos para respaldar la QoS;</w:t>
      </w:r>
    </w:p>
    <w:p w14:paraId="1DC02139" w14:textId="77777777" w:rsidR="006913C5" w:rsidRPr="00E13663" w:rsidRDefault="006913C5" w:rsidP="00AC784D">
      <w:pPr>
        <w:pStyle w:val="enumlev1"/>
        <w:spacing w:before="40"/>
      </w:pPr>
      <w:r w:rsidRPr="00E13663">
        <w:t>•</w:t>
      </w:r>
      <w:r w:rsidRPr="00E13663">
        <w:tab/>
        <w:t>orientación sobre la calidad de funcionamiento específica para una tecnología (por ejemplo, IP, Ethernet, MPLS);</w:t>
      </w:r>
    </w:p>
    <w:p w14:paraId="6EC7399B" w14:textId="77777777" w:rsidR="006913C5" w:rsidRPr="00E13663" w:rsidRDefault="006913C5" w:rsidP="00AC784D">
      <w:pPr>
        <w:pStyle w:val="enumlev1"/>
        <w:spacing w:before="40"/>
      </w:pPr>
      <w:r w:rsidRPr="00E13663">
        <w:t>•</w:t>
      </w:r>
      <w:r w:rsidRPr="00E13663">
        <w:tab/>
        <w:t>orientación sobre la calidad de funcionamiento específica para una aplicación (por ejemplo, SmartGrid, IoT, M2M, HN</w:t>
      </w:r>
      <w:ins w:id="911" w:author="Spanish" w:date="2022-02-17T09:57:00Z">
        <w:r w:rsidR="00B10E81" w:rsidRPr="00E13663">
          <w:t>, OTT</w:t>
        </w:r>
      </w:ins>
      <w:r w:rsidRPr="00E13663">
        <w:t>);</w:t>
      </w:r>
    </w:p>
    <w:p w14:paraId="6BF9EE76" w14:textId="77777777" w:rsidR="006913C5" w:rsidRPr="00E13663" w:rsidRDefault="006913C5" w:rsidP="00AC784D">
      <w:pPr>
        <w:pStyle w:val="enumlev1"/>
        <w:rPr>
          <w:ins w:id="912" w:author="Spanish" w:date="2022-02-14T15:46:00Z"/>
        </w:rPr>
      </w:pPr>
      <w:r w:rsidRPr="00E13663">
        <w:t>•</w:t>
      </w:r>
      <w:r w:rsidRPr="00E13663">
        <w:tab/>
        <w:t>definición de los requisitos y objetivos de calidad de funcionamiento de la QoE y las metodologías de evaluación conexas para servicios multimedios;</w:t>
      </w:r>
    </w:p>
    <w:p w14:paraId="6E3E0825" w14:textId="49509668" w:rsidR="00F964C2" w:rsidRPr="00E13663" w:rsidRDefault="00F964C2" w:rsidP="00AC784D">
      <w:pPr>
        <w:pStyle w:val="enumlev1"/>
        <w:rPr>
          <w:ins w:id="913" w:author="Spanish" w:date="2022-02-14T15:49:00Z"/>
        </w:rPr>
      </w:pPr>
      <w:ins w:id="914" w:author="Spanish" w:date="2022-02-14T15:49:00Z">
        <w:r w:rsidRPr="00E13663">
          <w:t>•</w:t>
        </w:r>
        <w:r w:rsidRPr="00E13663">
          <w:tab/>
          <w:t xml:space="preserve">definición de modelos de predicción </w:t>
        </w:r>
      </w:ins>
      <w:ins w:id="915" w:author="Spanis" w:date="2022-02-22T09:58:00Z">
        <w:r w:rsidR="00EA5DE8" w:rsidRPr="00E13663">
          <w:t xml:space="preserve">de </w:t>
        </w:r>
      </w:ins>
      <w:ins w:id="916" w:author="Spanish" w:date="2022-02-14T15:49:00Z">
        <w:r w:rsidRPr="00E13663">
          <w:t>objetivos basados en metodologías de evaluación subjetiva</w:t>
        </w:r>
      </w:ins>
      <w:ins w:id="917" w:author="Spanish" w:date="2022-02-18T11:25:00Z">
        <w:r w:rsidR="005652B2" w:rsidRPr="00E13663">
          <w:t>s</w:t>
        </w:r>
      </w:ins>
      <w:ins w:id="918" w:author="Spanish" w:date="2022-02-14T15:49:00Z">
        <w:r w:rsidRPr="00E13663">
          <w:t>, recogida</w:t>
        </w:r>
      </w:ins>
      <w:ins w:id="919" w:author="Spanish" w:date="2022-02-18T11:25:00Z">
        <w:r w:rsidR="005652B2" w:rsidRPr="00E13663">
          <w:t>s</w:t>
        </w:r>
      </w:ins>
      <w:ins w:id="920" w:author="Spanish" w:date="2022-02-14T15:49:00Z">
        <w:r w:rsidRPr="00E13663">
          <w:t xml:space="preserve"> de datos mediante colaboración masiva y encuestas a clientes;</w:t>
        </w:r>
      </w:ins>
    </w:p>
    <w:p w14:paraId="5CCB6734" w14:textId="77777777" w:rsidR="00F964C2" w:rsidRPr="00E13663" w:rsidRDefault="00F964C2" w:rsidP="00AC784D">
      <w:pPr>
        <w:pStyle w:val="enumlev1"/>
      </w:pPr>
      <w:ins w:id="921" w:author="Spanish" w:date="2022-02-14T15:49:00Z">
        <w:r w:rsidRPr="00E13663">
          <w:t>•</w:t>
        </w:r>
        <w:r w:rsidRPr="00E13663">
          <w:tab/>
          <w:t>definición de metodologías basadas en la colaboración masiva para evaluar la QoS y la QoE;</w:t>
        </w:r>
      </w:ins>
    </w:p>
    <w:p w14:paraId="02432829" w14:textId="77777777" w:rsidR="006913C5" w:rsidRPr="00E13663" w:rsidRDefault="006913C5" w:rsidP="00AC784D">
      <w:pPr>
        <w:pStyle w:val="enumlev1"/>
        <w:spacing w:before="40"/>
      </w:pPr>
      <w:r w:rsidRPr="00E13663">
        <w:t>•</w:t>
      </w:r>
      <w:r w:rsidRPr="00E13663">
        <w:tab/>
        <w:t xml:space="preserve">metodologías de evaluación de la calidad subjetiva de las </w:t>
      </w:r>
      <w:del w:id="922" w:author="Spanish" w:date="2022-02-17T09:35:00Z">
        <w:r w:rsidRPr="00E13663" w:rsidDel="00855B99">
          <w:delText xml:space="preserve">nuevas </w:delText>
        </w:r>
      </w:del>
      <w:r w:rsidRPr="00E13663">
        <w:t xml:space="preserve">tecnologías </w:t>
      </w:r>
      <w:ins w:id="923" w:author="Spanish" w:date="2022-02-17T09:35:00Z">
        <w:r w:rsidR="00855B99" w:rsidRPr="00E13663">
          <w:t xml:space="preserve">existentes y emergentes </w:t>
        </w:r>
      </w:ins>
      <w:r w:rsidRPr="00E13663">
        <w:t>(por ejemplo, telepresencia</w:t>
      </w:r>
      <w:ins w:id="924" w:author="Spanish" w:date="2022-02-17T09:35:00Z">
        <w:r w:rsidR="00855B99" w:rsidRPr="00E13663">
          <w:t xml:space="preserve">, realidad virtual </w:t>
        </w:r>
      </w:ins>
      <w:ins w:id="925" w:author="Spanish" w:date="2022-02-17T10:08:00Z">
        <w:r w:rsidR="00610281" w:rsidRPr="00E13663">
          <w:t>(RV) y realidad aumentada (RA)</w:t>
        </w:r>
      </w:ins>
      <w:r w:rsidRPr="00E13663">
        <w:t>);</w:t>
      </w:r>
    </w:p>
    <w:p w14:paraId="65686071" w14:textId="77777777" w:rsidR="006913C5" w:rsidRPr="00E13663" w:rsidRDefault="006913C5" w:rsidP="00AC784D">
      <w:pPr>
        <w:pStyle w:val="enumlev1"/>
        <w:spacing w:before="40"/>
      </w:pPr>
      <w:r w:rsidRPr="00E13663">
        <w:t>•</w:t>
      </w:r>
      <w:r w:rsidRPr="00E13663">
        <w:tab/>
        <w:t>modelos de calidad (modelos psicofísicos, modelos paramétricos, métodos intrusivos y no intrusivos, modelos de opinión) para los multimedios y las señales vocales (incluyendo la banda ancha, la banda superancha y la banda completa);</w:t>
      </w:r>
    </w:p>
    <w:p w14:paraId="7048CE0E" w14:textId="77777777" w:rsidR="006913C5" w:rsidRPr="00E13663" w:rsidRDefault="006913C5" w:rsidP="00AC784D">
      <w:pPr>
        <w:pStyle w:val="enumlev1"/>
        <w:spacing w:before="40"/>
      </w:pPr>
      <w:r w:rsidRPr="00E13663">
        <w:t>•</w:t>
      </w:r>
      <w:r w:rsidRPr="00E13663">
        <w:tab/>
      </w:r>
      <w:del w:id="926" w:author="Spanish" w:date="2022-02-17T10:09:00Z">
        <w:r w:rsidRPr="00E13663" w:rsidDel="00610281">
          <w:delText>calidad de las señales</w:delText>
        </w:r>
      </w:del>
      <w:ins w:id="927" w:author="Spanish" w:date="2022-02-17T10:09:00Z">
        <w:r w:rsidR="00610281" w:rsidRPr="00E13663">
          <w:t>servicios</w:t>
        </w:r>
      </w:ins>
      <w:r w:rsidRPr="00E13663">
        <w:t xml:space="preserve"> vocales en </w:t>
      </w:r>
      <w:del w:id="928" w:author="Spanish" w:date="2022-02-17T10:09:00Z">
        <w:r w:rsidRPr="00E13663" w:rsidDel="00610281">
          <w:delText xml:space="preserve">el entorno de </w:delText>
        </w:r>
      </w:del>
      <w:r w:rsidRPr="00E13663">
        <w:t xml:space="preserve">vehículos </w:t>
      </w:r>
      <w:del w:id="929" w:author="Spanish" w:date="2022-02-17T10:09:00Z">
        <w:r w:rsidRPr="00E13663" w:rsidDel="00610281">
          <w:delText xml:space="preserve">motorizados </w:delText>
        </w:r>
      </w:del>
      <w:r w:rsidRPr="00E13663">
        <w:t xml:space="preserve">y aspectos relacionados con la </w:t>
      </w:r>
      <w:ins w:id="930" w:author="Spanish" w:date="2022-02-17T10:09:00Z">
        <w:r w:rsidR="00610281" w:rsidRPr="00E13663">
          <w:t xml:space="preserve">mitigación de la </w:t>
        </w:r>
      </w:ins>
      <w:r w:rsidRPr="00E13663">
        <w:t>distracción del conductor;</w:t>
      </w:r>
    </w:p>
    <w:p w14:paraId="3415DB5C" w14:textId="77777777" w:rsidR="006913C5" w:rsidRPr="00E13663" w:rsidRDefault="006913C5" w:rsidP="00AC784D">
      <w:pPr>
        <w:pStyle w:val="enumlev1"/>
        <w:spacing w:before="40"/>
        <w:rPr>
          <w:ins w:id="931" w:author="Spanish" w:date="2022-02-14T15:49:00Z"/>
        </w:rPr>
      </w:pPr>
      <w:r w:rsidRPr="00E13663">
        <w:t>•</w:t>
      </w:r>
      <w:r w:rsidRPr="00E13663">
        <w:tab/>
        <w:t>características de los terminales vocales y métodos de medición electroacústicos (incluida la banda ancha, la banda superancha y la banda completa)</w:t>
      </w:r>
      <w:ins w:id="932" w:author="Spanish" w:date="2022-02-14T15:49:00Z">
        <w:r w:rsidR="00F964C2" w:rsidRPr="00E13663">
          <w:t>;</w:t>
        </w:r>
      </w:ins>
      <w:del w:id="933" w:author="Spanish" w:date="2022-02-14T15:49:00Z">
        <w:r w:rsidRPr="00E13663" w:rsidDel="00F964C2">
          <w:delText>.</w:delText>
        </w:r>
      </w:del>
    </w:p>
    <w:p w14:paraId="458D1E08" w14:textId="77777777" w:rsidR="00F964C2" w:rsidRPr="00E13663" w:rsidRDefault="00F964C2" w:rsidP="00AC784D">
      <w:pPr>
        <w:pStyle w:val="enumlev1"/>
        <w:spacing w:before="40"/>
        <w:rPr>
          <w:ins w:id="934" w:author="Spanish" w:date="2022-02-14T15:50:00Z"/>
        </w:rPr>
      </w:pPr>
      <w:ins w:id="935" w:author="Spanish" w:date="2022-02-14T15:50:00Z">
        <w:r w:rsidRPr="00E13663">
          <w:t>•</w:t>
        </w:r>
        <w:r w:rsidRPr="00E13663">
          <w:tab/>
          <w:t>definición de parámetros y métodos de evaluación de la calidad de servicio relacionados con la inteligencia artificial y el aprendizaje automático;</w:t>
        </w:r>
      </w:ins>
    </w:p>
    <w:p w14:paraId="51C5E8EE" w14:textId="77777777" w:rsidR="00F964C2" w:rsidRPr="00E13663" w:rsidRDefault="00F964C2" w:rsidP="00AC784D">
      <w:pPr>
        <w:pStyle w:val="enumlev1"/>
        <w:spacing w:before="40"/>
      </w:pPr>
      <w:ins w:id="936" w:author="Spanish" w:date="2022-02-14T15:50:00Z">
        <w:r w:rsidRPr="00E13663">
          <w:t>•</w:t>
        </w:r>
        <w:r w:rsidRPr="00E13663">
          <w:tab/>
          <w:t>elaboración de especificaciones de pruebas para las Recomendaciones del UIT-T sobre calidad de funcionamiento, calidad de servicio y calidad percibida.</w:t>
        </w:r>
      </w:ins>
    </w:p>
    <w:p w14:paraId="3085CC00" w14:textId="77777777" w:rsidR="006913C5" w:rsidRPr="00E13663" w:rsidRDefault="006913C5" w:rsidP="00AC784D">
      <w:pPr>
        <w:pStyle w:val="Headingb"/>
      </w:pPr>
      <w:r w:rsidRPr="00E13663">
        <w:t>Comisión de Estudio 13 del UIT-T</w:t>
      </w:r>
    </w:p>
    <w:p w14:paraId="17EFF82A" w14:textId="77777777" w:rsidR="006913C5" w:rsidRPr="00E13663" w:rsidRDefault="006913C5" w:rsidP="00AC784D">
      <w:r w:rsidRPr="00E13663">
        <w:t>Las principales esferas de competencia de la Comisión de Estudio 13 del UIT-T son:</w:t>
      </w:r>
    </w:p>
    <w:p w14:paraId="6C1026C4" w14:textId="1D90B019" w:rsidR="006913C5" w:rsidRPr="00E13663" w:rsidRDefault="006913C5" w:rsidP="00AC784D">
      <w:pPr>
        <w:pStyle w:val="enumlev1"/>
        <w:rPr>
          <w:ins w:id="937" w:author="Spanish" w:date="2022-02-14T15:51:00Z"/>
        </w:rPr>
      </w:pPr>
      <w:r w:rsidRPr="00E13663">
        <w:t>•</w:t>
      </w:r>
      <w:r w:rsidRPr="00E13663">
        <w:tab/>
        <w:t>Aspectos relativos a las redes IMT-2020</w:t>
      </w:r>
      <w:ins w:id="938" w:author="Spanish" w:date="2022-02-17T10:10:00Z">
        <w:r w:rsidR="00610281" w:rsidRPr="00E13663">
          <w:t xml:space="preserve"> y posteriores</w:t>
        </w:r>
      </w:ins>
      <w:r w:rsidRPr="00E13663">
        <w:t xml:space="preserve">: estudios sobre los requisitos y capacidades de las redes </w:t>
      </w:r>
      <w:del w:id="939" w:author="Spanish" w:date="2022-02-17T10:10:00Z">
        <w:r w:rsidRPr="00E13663" w:rsidDel="00610281">
          <w:delText xml:space="preserve">IMT-2020, </w:delText>
        </w:r>
      </w:del>
      <w:r w:rsidRPr="00E13663">
        <w:t xml:space="preserve">de conformidad con los casos de servicio aplicables a las </w:t>
      </w:r>
      <w:ins w:id="940" w:author="Spanish" w:date="2022-02-17T10:12:00Z">
        <w:r w:rsidR="00760173" w:rsidRPr="00E13663">
          <w:t xml:space="preserve">redes </w:t>
        </w:r>
      </w:ins>
      <w:r w:rsidRPr="00E13663">
        <w:t>IMT</w:t>
      </w:r>
      <w:r w:rsidRPr="00E13663">
        <w:noBreakHyphen/>
        <w:t>2020</w:t>
      </w:r>
      <w:ins w:id="941" w:author="Spanish" w:date="2022-02-17T10:10:00Z">
        <w:r w:rsidR="00610281" w:rsidRPr="00E13663">
          <w:t xml:space="preserve"> y posteriores</w:t>
        </w:r>
      </w:ins>
      <w:r w:rsidRPr="00E13663">
        <w:t>. Ello engloba la elaboración de recomendaciones sobre el diseño de</w:t>
      </w:r>
      <w:del w:id="942" w:author="Spanish" w:date="2022-02-18T11:38:00Z">
        <w:r w:rsidRPr="00E13663" w:rsidDel="00842858">
          <w:delText>l</w:delText>
        </w:r>
      </w:del>
      <w:r w:rsidRPr="00E13663">
        <w:t xml:space="preserve"> marco</w:t>
      </w:r>
      <w:ins w:id="943" w:author="Spanish" w:date="2022-02-18T11:38:00Z">
        <w:r w:rsidR="00842858" w:rsidRPr="00E13663">
          <w:t>s</w:t>
        </w:r>
      </w:ins>
      <w:r w:rsidRPr="00E13663">
        <w:t xml:space="preserve"> y</w:t>
      </w:r>
      <w:del w:id="944" w:author="Spanish" w:date="2022-02-18T11:38:00Z">
        <w:r w:rsidRPr="00E13663" w:rsidDel="00842858">
          <w:delText xml:space="preserve"> la</w:delText>
        </w:r>
      </w:del>
      <w:r w:rsidRPr="00E13663">
        <w:t xml:space="preserve"> arquitectura</w:t>
      </w:r>
      <w:ins w:id="945" w:author="Spanish" w:date="2022-02-18T11:38:00Z">
        <w:r w:rsidR="00842858" w:rsidRPr="00E13663">
          <w:t>s</w:t>
        </w:r>
      </w:ins>
      <w:del w:id="946" w:author="Spanish" w:date="2022-02-17T10:10:00Z">
        <w:r w:rsidRPr="00E13663" w:rsidDel="00760173">
          <w:delText xml:space="preserve"> de las IMT-2020 con arreglo a, entre otras cosas, los requisitos definidos anteriormente, las capacidades y el análisis de las deficiencias identificadas por el FG IMT-2020</w:delText>
        </w:r>
      </w:del>
      <w:r w:rsidRPr="00E13663">
        <w:t>, incluidos los aspectos relacionados con la fiabilidad, la calidad de servicio (QoS) y la seguridad de las redes</w:t>
      </w:r>
      <w:del w:id="947" w:author="Spanish" w:date="2022-02-17T10:11:00Z">
        <w:r w:rsidRPr="00E13663" w:rsidDel="00760173">
          <w:delText xml:space="preserve"> IMT-2020</w:delText>
        </w:r>
      </w:del>
      <w:r w:rsidRPr="00E13663">
        <w:t>. Además, comprende el interfuncionamiento con las redes actuales, incluidas las IMT-Avanzadas, etc.</w:t>
      </w:r>
    </w:p>
    <w:p w14:paraId="42AC204B" w14:textId="40798156" w:rsidR="00F964C2" w:rsidRPr="00E13663" w:rsidRDefault="00F964C2" w:rsidP="00AC784D">
      <w:pPr>
        <w:pStyle w:val="enumlev1"/>
      </w:pPr>
      <w:ins w:id="948" w:author="Spanish" w:date="2022-02-14T15:51:00Z">
        <w:r w:rsidRPr="00E13663">
          <w:rPr>
            <w:rPrChange w:id="949" w:author="Spanish" w:date="2022-02-21T11:06:00Z">
              <w:rPr>
                <w:lang w:val="en-GB"/>
              </w:rPr>
            </w:rPrChange>
          </w:rPr>
          <w:t>•</w:t>
        </w:r>
        <w:r w:rsidRPr="00E13663">
          <w:rPr>
            <w:rPrChange w:id="950" w:author="Spanish" w:date="2022-02-21T11:06:00Z">
              <w:rPr>
                <w:lang w:val="en-GB"/>
              </w:rPr>
            </w:rPrChange>
          </w:rPr>
          <w:tab/>
        </w:r>
      </w:ins>
      <w:ins w:id="951" w:author="Spanish" w:date="2022-02-17T10:13:00Z">
        <w:r w:rsidR="00760173" w:rsidRPr="00E13663">
          <w:t>Aplicación de los aspectos de las tecnologías de aprendizaje automático a las redes futuras: estudios sobre la manera de incorporar la inteligencia de red a las IMT-2020 y redes posteriores. Elaboración de Recomendaciones sobre los requisitos generales, la arquitectura funcional y las capacidades de apoyo a las aplicaciones de redes que incluyen el mecanismo de inteligencia artificial y aprendizaje automático, entre otras cosas</w:t>
        </w:r>
      </w:ins>
      <w:ins w:id="952" w:author="Spanish" w:date="2022-02-18T11:42:00Z">
        <w:r w:rsidR="007059D7" w:rsidRPr="00E13663">
          <w:t>,</w:t>
        </w:r>
      </w:ins>
      <w:ins w:id="953" w:author="Spanish" w:date="2022-02-17T10:13:00Z">
        <w:r w:rsidR="00760173" w:rsidRPr="00E13663">
          <w:t xml:space="preserve"> sobre la base del </w:t>
        </w:r>
        <w:r w:rsidR="00760173" w:rsidRPr="00E13663">
          <w:lastRenderedPageBreak/>
          <w:t>análisis de deficiencias identificadas por el Grupo Temático sobre aprendizaje automático para las redes futuras, incluida la 5G.</w:t>
        </w:r>
      </w:ins>
    </w:p>
    <w:p w14:paraId="605FB715" w14:textId="77777777" w:rsidR="006913C5" w:rsidRPr="00E13663" w:rsidRDefault="006913C5" w:rsidP="00AC784D">
      <w:pPr>
        <w:pStyle w:val="enumlev1"/>
      </w:pPr>
      <w:r w:rsidRPr="00E13663">
        <w:t>•</w:t>
      </w:r>
      <w:r w:rsidRPr="00E13663">
        <w:tab/>
      </w:r>
      <w:bookmarkStart w:id="954" w:name="lt_pId1830"/>
      <w:r w:rsidRPr="00E13663">
        <w:t>Aspectos relativos a las redes definidas por software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La elaboración de recomendaciones sobre la orquestación y las capacidades y/o políticas de control de gestión continuo conexas de los componentes de función de red, las redes informatizadas y los segmentos de red, incluidos el apoyo y la mejora de las capacidades de las redes distribuidas.</w:t>
      </w:r>
      <w:bookmarkEnd w:id="954"/>
    </w:p>
    <w:p w14:paraId="52FF98AA" w14:textId="77777777" w:rsidR="006913C5" w:rsidRPr="00E13663" w:rsidDel="004827D8" w:rsidRDefault="006913C5" w:rsidP="00AC784D">
      <w:pPr>
        <w:pStyle w:val="enumlev1"/>
        <w:rPr>
          <w:del w:id="955" w:author="Spanish" w:date="2022-02-14T15:51:00Z"/>
        </w:rPr>
      </w:pPr>
      <w:del w:id="956" w:author="Spanish" w:date="2022-02-14T15:51:00Z">
        <w:r w:rsidRPr="00E13663" w:rsidDel="004827D8">
          <w:delText>•</w:delText>
        </w:r>
        <w:r w:rsidRPr="00E13663" w:rsidDel="004827D8">
          <w:tab/>
        </w:r>
        <w:bookmarkStart w:id="957" w:name="lt_pId1833"/>
        <w:r w:rsidRPr="00E13663" w:rsidDel="004827D8">
          <w:delText>Aspectos relativos a los códigos abiertos: estudios sobre la posible utilización y orientación de las actividades en materia software de código abierto relacionadas con el ámbito de trabajo de la CE 13.</w:delText>
        </w:r>
        <w:bookmarkEnd w:id="957"/>
      </w:del>
    </w:p>
    <w:p w14:paraId="32908B26" w14:textId="77777777" w:rsidR="006913C5" w:rsidRPr="00E13663" w:rsidDel="004827D8" w:rsidRDefault="006913C5" w:rsidP="00AC784D">
      <w:pPr>
        <w:pStyle w:val="enumlev1"/>
        <w:rPr>
          <w:del w:id="958" w:author="Spanish" w:date="2022-02-14T15:51:00Z"/>
        </w:rPr>
      </w:pPr>
      <w:del w:id="959" w:author="Spanish" w:date="2022-02-14T15:51:00Z">
        <w:r w:rsidRPr="00E13663" w:rsidDel="004827D8">
          <w:delText>•</w:delText>
        </w:r>
        <w:r w:rsidRPr="00E13663" w:rsidDel="004827D8">
          <w:tab/>
          <w:delText>Aspectos relativos a la evolución de las redes de la próxima generación (NGN): estudios sobre la mejora de las NGN en lo relativo a los requisitos necesarios para el soporte de capacidades, arquitecturas funcionales y modelos de implantación, con arreglo a las nuevas tecnologías de la información y la comunicación avanzadas (por ejemplo, SDN, NFV y CDN) y los casos de utilización conexos.</w:delText>
        </w:r>
      </w:del>
    </w:p>
    <w:p w14:paraId="6E36FF07" w14:textId="33F57A73" w:rsidR="006913C5" w:rsidRPr="00E13663" w:rsidRDefault="006913C5" w:rsidP="00AC784D">
      <w:pPr>
        <w:pStyle w:val="enumlev1"/>
      </w:pPr>
      <w:r w:rsidRPr="00E13663">
        <w:t>•</w:t>
      </w:r>
      <w:r w:rsidRPr="00E13663">
        <w:tab/>
      </w:r>
      <w:bookmarkStart w:id="960" w:name="lt_pId1837"/>
      <w:r w:rsidRPr="00E13663">
        <w:t xml:space="preserve">Aspectos relativos a la conexión de red centrada en la información (ICN) y a las redes públicas de telecomunicación de paquetes de datos: estudios sobre el análisis de la aplicabilidad de la ICN a las </w:t>
      </w:r>
      <w:ins w:id="961" w:author="Spanish" w:date="2022-02-17T10:13:00Z">
        <w:r w:rsidR="00760173" w:rsidRPr="00E13663">
          <w:t xml:space="preserve">redes </w:t>
        </w:r>
      </w:ins>
      <w:r w:rsidRPr="00E13663">
        <w:t xml:space="preserve">IMT-2020 y </w:t>
      </w:r>
      <w:del w:id="962" w:author="Spanish" w:date="2022-02-17T10:13:00Z">
        <w:r w:rsidRPr="00E13663" w:rsidDel="00760173">
          <w:delText>las redes futuras</w:delText>
        </w:r>
      </w:del>
      <w:ins w:id="963" w:author="Spanish" w:date="2022-02-17T10:13:00Z">
        <w:r w:rsidR="00760173" w:rsidRPr="00E13663">
          <w:t>posteriores</w:t>
        </w:r>
      </w:ins>
      <w:r w:rsidRPr="00E13663">
        <w:t xml:space="preserve">. La elaboración de nuevas Recomendaciones sobre los requisitos generales, la arquitectura y los mecanismos de la ICN, así como sobre los mecanismos y arquitecturas específicos de los casos de utilización, </w:t>
      </w:r>
      <w:del w:id="964" w:author="Spanish" w:date="2022-02-17T10:15:00Z">
        <w:r w:rsidRPr="00E13663" w:rsidDel="00760173">
          <w:delText xml:space="preserve">incluidos </w:delText>
        </w:r>
      </w:del>
      <w:ins w:id="965" w:author="Spanish" w:date="2022-02-17T10:15:00Z">
        <w:r w:rsidR="00760173" w:rsidRPr="00E13663">
          <w:t xml:space="preserve">incluido el despliegue de </w:t>
        </w:r>
      </w:ins>
      <w:r w:rsidRPr="00E13663">
        <w:t>los identificadores</w:t>
      </w:r>
      <w:ins w:id="966" w:author="Spanish" w:date="2022-02-18T11:42:00Z">
        <w:r w:rsidR="007059D7" w:rsidRPr="00E13663">
          <w:t xml:space="preserve"> correspondientes</w:t>
        </w:r>
      </w:ins>
      <w:r w:rsidRPr="00E13663">
        <w:t>. La elaboración de Recomendaciones sobre las redes de paquetes de datos, de conformidad con los estudios relativos a las necesidades, los marcos y los posibles mecanismos en la materia. La elaboración de Recomendaciones sobre la arquitectura, la virtualización de la red, el control de recursos y otros aspectos técnicos de la futura red basada en paquetes (FPBN), incluida la transición de la red convencional basada en IP a la FPBN.</w:t>
      </w:r>
      <w:bookmarkEnd w:id="960"/>
    </w:p>
    <w:p w14:paraId="4EE2A1A8" w14:textId="0FE35134" w:rsidR="006913C5" w:rsidRPr="00E13663" w:rsidRDefault="006913C5" w:rsidP="00AC784D">
      <w:pPr>
        <w:pStyle w:val="enumlev1"/>
      </w:pPr>
      <w:r w:rsidRPr="00E13663">
        <w:t>•</w:t>
      </w:r>
      <w:r w:rsidRPr="00E13663">
        <w:tab/>
      </w:r>
      <w:bookmarkStart w:id="967" w:name="lt_pId1842"/>
      <w:r w:rsidRPr="00E13663">
        <w:t>Aspectos relativos a la convergencia</w:t>
      </w:r>
      <w:ins w:id="968" w:author="Spanish" w:date="2022-02-17T10:16:00Z">
        <w:r w:rsidR="00760173" w:rsidRPr="00E13663">
          <w:t xml:space="preserve"> entre los servicios fijo, móvil y por satélite</w:t>
        </w:r>
      </w:ins>
      <w:del w:id="969" w:author="Spanish" w:date="2022-02-17T10:16:00Z">
        <w:r w:rsidRPr="00E13663" w:rsidDel="00760173">
          <w:delText xml:space="preserve"> fijo-móvil (CFM)</w:delText>
        </w:r>
      </w:del>
      <w:r w:rsidRPr="00E13663">
        <w:t xml:space="preserve">: estudios sobre un núcleo independiente del acceso que integre </w:t>
      </w:r>
      <w:del w:id="970" w:author="Spanish" w:date="2022-02-17T10:17:00Z">
        <w:r w:rsidRPr="00E13663" w:rsidDel="00760173">
          <w:delText>el núcleo fijo y el móvil</w:delText>
        </w:r>
      </w:del>
      <w:ins w:id="971" w:author="Spanish" w:date="2022-02-17T10:17:00Z">
        <w:r w:rsidR="00760173" w:rsidRPr="00E13663">
          <w:t xml:space="preserve">los </w:t>
        </w:r>
      </w:ins>
      <w:ins w:id="972" w:author="Spanish" w:date="2022-02-18T11:43:00Z">
        <w:r w:rsidR="00CC2A37" w:rsidRPr="00E13663">
          <w:t>servicios</w:t>
        </w:r>
      </w:ins>
      <w:ins w:id="973" w:author="Spanish" w:date="2022-02-17T10:17:00Z">
        <w:r w:rsidR="00760173" w:rsidRPr="00E13663">
          <w:t xml:space="preserve"> fijo, móvil y </w:t>
        </w:r>
      </w:ins>
      <w:ins w:id="974" w:author="Spanish" w:date="2022-02-18T11:44:00Z">
        <w:r w:rsidR="00CC2A37" w:rsidRPr="00E13663">
          <w:t>por</w:t>
        </w:r>
      </w:ins>
      <w:ins w:id="975" w:author="Spanish" w:date="2022-02-17T10:17:00Z">
        <w:r w:rsidR="00760173" w:rsidRPr="00E13663">
          <w:t xml:space="preserve"> satélite, y la aplicación de tecnologías innovadoras para mejorar </w:t>
        </w:r>
      </w:ins>
      <w:ins w:id="976" w:author="Spanish" w:date="2022-02-18T11:44:00Z">
        <w:r w:rsidR="00CC2A37" w:rsidRPr="00E13663">
          <w:t>la</w:t>
        </w:r>
      </w:ins>
      <w:ins w:id="977" w:author="Spanish" w:date="2022-02-17T10:17:00Z">
        <w:r w:rsidR="00760173" w:rsidRPr="00E13663">
          <w:t xml:space="preserve"> convergencia</w:t>
        </w:r>
      </w:ins>
      <w:ins w:id="978" w:author="Spanish" w:date="2022-02-18T11:44:00Z">
        <w:r w:rsidR="00CC2A37" w:rsidRPr="00E13663">
          <w:t xml:space="preserve"> entre estos últimos</w:t>
        </w:r>
      </w:ins>
      <w:ins w:id="979" w:author="Spanish" w:date="2022-02-17T10:17:00Z">
        <w:r w:rsidR="00760173" w:rsidRPr="00E13663">
          <w:t xml:space="preserve">, </w:t>
        </w:r>
      </w:ins>
      <w:ins w:id="980" w:author="Spanish" w:date="2022-02-17T10:18:00Z">
        <w:r w:rsidR="00760173" w:rsidRPr="00E13663">
          <w:t>como</w:t>
        </w:r>
      </w:ins>
      <w:ins w:id="981" w:author="Spanish" w:date="2022-02-17T10:17:00Z">
        <w:r w:rsidR="00760173" w:rsidRPr="00E13663">
          <w:t xml:space="preserve"> la inteligencia artificial, el aprendizaje automático</w:t>
        </w:r>
      </w:ins>
      <w:ins w:id="982" w:author="Spanish" w:date="2022-02-17T10:18:00Z">
        <w:r w:rsidR="00760173" w:rsidRPr="00E13663">
          <w:t>, etc</w:t>
        </w:r>
      </w:ins>
      <w:r w:rsidRPr="00E13663">
        <w:t xml:space="preserve">. Ello incluye </w:t>
      </w:r>
      <w:ins w:id="983" w:author="Spanish" w:date="2022-02-17T10:18:00Z">
        <w:r w:rsidR="00760173" w:rsidRPr="00E13663">
          <w:t xml:space="preserve">también </w:t>
        </w:r>
      </w:ins>
      <w:r w:rsidRPr="00E13663">
        <w:t xml:space="preserve">la elaboración de recomendaciones sobre </w:t>
      </w:r>
      <w:ins w:id="984" w:author="Spanish" w:date="2022-02-17T10:18:00Z">
        <w:r w:rsidR="00760173" w:rsidRPr="00E13663">
          <w:t>la plena conectividad de diversos tipos de equipos de usuario</w:t>
        </w:r>
      </w:ins>
      <w:del w:id="985" w:author="Spanish" w:date="2022-02-17T10:18:00Z">
        <w:r w:rsidRPr="00E13663" w:rsidDel="00760173">
          <w:delText>la mejora de la arquitectura de red para facilitar la CFM y la gestión de la movilidad entre los accesos fijo y móvil</w:delText>
        </w:r>
      </w:del>
      <w:r w:rsidRPr="00E13663">
        <w:t>.</w:t>
      </w:r>
      <w:bookmarkEnd w:id="967"/>
    </w:p>
    <w:p w14:paraId="67609C72" w14:textId="77777777" w:rsidR="006913C5" w:rsidRPr="00E13663" w:rsidRDefault="006913C5" w:rsidP="00AC784D">
      <w:pPr>
        <w:pStyle w:val="enumlev1"/>
        <w:rPr>
          <w:ins w:id="986" w:author="Spanish" w:date="2022-02-14T15:52:00Z"/>
        </w:rPr>
      </w:pPr>
      <w:r w:rsidRPr="00E13663">
        <w:t>•</w:t>
      </w:r>
      <w:r w:rsidRPr="00E13663">
        <w:tab/>
      </w:r>
      <w:bookmarkStart w:id="987" w:name="lt_pId1845"/>
      <w:r w:rsidRPr="00E13663">
        <w:t xml:space="preserve">Aspectos relativos a servicios y conexiones de red centrados en el conocimiento y dignos de confianza: estudios sobre los requisitos y funciones necesarios para fomentar la creación de confianza en las infraestructuras TIC. La elaboración de Recomendaciones en materia de sensibilización medioambiental y socioeconómica, a fin de minimizar el impacto ambiental de las redes futuras, </w:t>
      </w:r>
      <w:del w:id="988" w:author="Spanish" w:date="2022-02-17T10:18:00Z">
        <w:r w:rsidRPr="00E13663" w:rsidDel="00760173">
          <w:delText xml:space="preserve">incluidas las IMT-2020, </w:delText>
        </w:r>
      </w:del>
      <w:r w:rsidRPr="00E13663">
        <w:t>así como de reducir los obstáculos a la entrada de los diferentes actores interesados en el ecosistema de la red.</w:t>
      </w:r>
      <w:bookmarkEnd w:id="987"/>
    </w:p>
    <w:p w14:paraId="005EA945" w14:textId="77777777" w:rsidR="004827D8" w:rsidRPr="00E13663" w:rsidRDefault="004827D8" w:rsidP="00AC784D">
      <w:pPr>
        <w:pStyle w:val="enumlev1"/>
      </w:pPr>
      <w:ins w:id="989" w:author="Spanish" w:date="2022-02-14T15:52:00Z">
        <w:r w:rsidRPr="00E13663">
          <w:t>•</w:t>
        </w:r>
        <w:r w:rsidRPr="00E13663">
          <w:tab/>
        </w:r>
      </w:ins>
      <w:ins w:id="990" w:author="Spanish" w:date="2022-02-17T10:20:00Z">
        <w:r w:rsidR="00760173" w:rsidRPr="00E13663">
          <w:t>Redes mejoradas con tecnología cuántica</w:t>
        </w:r>
        <w:r w:rsidR="00B05580" w:rsidRPr="00E13663">
          <w:t>: e</w:t>
        </w:r>
        <w:r w:rsidR="00760173" w:rsidRPr="00E13663">
          <w:t>studios relativos a las redes de distribución de claves cuánticas (QKDN). Además, e</w:t>
        </w:r>
      </w:ins>
      <w:ins w:id="991" w:author="Spanish" w:date="2022-02-14T15:55:00Z">
        <w:r w:rsidR="005A21A4" w:rsidRPr="00E13663">
          <w:t>laboración de nuevas Recomendaciones relacionadas con las redes de usuarios que interactúan con las redes cuánticas mejoradas.</w:t>
        </w:r>
      </w:ins>
    </w:p>
    <w:p w14:paraId="4A90661A" w14:textId="7600352E" w:rsidR="006913C5" w:rsidRPr="00E13663" w:rsidRDefault="006913C5" w:rsidP="00AC784D">
      <w:pPr>
        <w:pStyle w:val="enumlev1"/>
      </w:pPr>
      <w:r w:rsidRPr="00E13663">
        <w:t>•</w:t>
      </w:r>
      <w:r w:rsidRPr="00E13663">
        <w:tab/>
      </w:r>
      <w:del w:id="992" w:author="Spanish" w:date="2022-02-17T10:20:00Z">
        <w:r w:rsidRPr="00E13663" w:rsidDel="00760173">
          <w:delText xml:space="preserve">Aspectos relativos a la computación en la nube y los macrodatos: </w:delText>
        </w:r>
      </w:del>
      <w:ins w:id="993" w:author="Spanish" w:date="2022-02-17T10:20:00Z">
        <w:r w:rsidR="00760173" w:rsidRPr="00E13663">
          <w:t xml:space="preserve">Aspectos relativos a la computación del futuro, en particular la computación en la nube y el procesamiento de datos en las redes de telecomunicaciones: </w:t>
        </w:r>
      </w:ins>
      <w:r w:rsidRPr="00E13663">
        <w:t xml:space="preserve">estudios sobre los requisitos, las arquitecturas </w:t>
      </w:r>
      <w:r w:rsidRPr="00E13663">
        <w:lastRenderedPageBreak/>
        <w:t xml:space="preserve">funcionales y sus capacidades, los mecanismos y modelos de despliegue de la computación </w:t>
      </w:r>
      <w:del w:id="994" w:author="Spanish" w:date="2022-02-17T10:54:00Z">
        <w:r w:rsidRPr="00E13663" w:rsidDel="00B05580">
          <w:delText>en la nube</w:delText>
        </w:r>
      </w:del>
      <w:ins w:id="995" w:author="Spanish" w:date="2022-02-18T11:46:00Z">
        <w:r w:rsidR="00CC2A37" w:rsidRPr="00E13663">
          <w:t xml:space="preserve">del </w:t>
        </w:r>
      </w:ins>
      <w:ins w:id="996" w:author="Spanish" w:date="2022-02-17T10:54:00Z">
        <w:r w:rsidR="00B05580" w:rsidRPr="00E13663">
          <w:t>futur</w:t>
        </w:r>
      </w:ins>
      <w:ins w:id="997" w:author="Spanish" w:date="2022-02-18T11:46:00Z">
        <w:r w:rsidR="00CC2A37" w:rsidRPr="00E13663">
          <w:t>o</w:t>
        </w:r>
      </w:ins>
      <w:r w:rsidRPr="00E13663">
        <w:t xml:space="preserve">, </w:t>
      </w:r>
      <w:ins w:id="998" w:author="Spanish" w:date="2022-02-17T11:09:00Z">
        <w:r w:rsidR="0082305E" w:rsidRPr="00E13663">
          <w:t>en particular la computación en la nube y el procesamiento de datos, abarcando los casos de</w:t>
        </w:r>
      </w:ins>
      <w:del w:id="999" w:author="Spanish" w:date="2022-02-17T11:09:00Z">
        <w:r w:rsidRPr="00E13663" w:rsidDel="0082305E">
          <w:delText xml:space="preserve">incluida </w:delText>
        </w:r>
      </w:del>
      <w:del w:id="1000" w:author="Spanish" w:date="2022-02-17T11:10:00Z">
        <w:r w:rsidRPr="00E13663" w:rsidDel="0082305E">
          <w:delText>la</w:delText>
        </w:r>
      </w:del>
      <w:r w:rsidRPr="00E13663">
        <w:t xml:space="preserve"> computación internubes e intranubes</w:t>
      </w:r>
      <w:del w:id="1001" w:author="Spanish" w:date="2022-02-17T11:10:00Z">
        <w:r w:rsidRPr="00E13663" w:rsidDel="0082305E">
          <w:delText>,</w:delText>
        </w:r>
      </w:del>
      <w:r w:rsidRPr="00E13663">
        <w:t xml:space="preserve"> y</w:t>
      </w:r>
      <w:ins w:id="1002" w:author="Spanish" w:date="2022-02-17T11:10:00Z">
        <w:r w:rsidR="0082305E" w:rsidRPr="00E13663">
          <w:t xml:space="preserve"> las aplicaciones de la computación </w:t>
        </w:r>
      </w:ins>
      <w:ins w:id="1003" w:author="Spanish" w:date="2022-02-18T11:46:00Z">
        <w:r w:rsidR="00CC2A37" w:rsidRPr="00E13663">
          <w:t xml:space="preserve">del </w:t>
        </w:r>
      </w:ins>
      <w:ins w:id="1004" w:author="Spanish" w:date="2022-02-17T11:10:00Z">
        <w:r w:rsidR="0082305E" w:rsidRPr="00E13663">
          <w:t>futur</w:t>
        </w:r>
      </w:ins>
      <w:ins w:id="1005" w:author="Spanish" w:date="2022-02-18T11:46:00Z">
        <w:r w:rsidR="00CC2A37" w:rsidRPr="00E13663">
          <w:t>o</w:t>
        </w:r>
      </w:ins>
      <w:ins w:id="1006" w:author="Spanish" w:date="2022-02-17T11:10:00Z">
        <w:r w:rsidR="0082305E" w:rsidRPr="00E13663">
          <w:t xml:space="preserve"> en los </w:t>
        </w:r>
      </w:ins>
      <w:ins w:id="1007" w:author="Spanish" w:date="2022-02-18T11:47:00Z">
        <w:r w:rsidR="00CC2A37" w:rsidRPr="00E13663">
          <w:t>sectores</w:t>
        </w:r>
      </w:ins>
      <w:ins w:id="1008" w:author="Spanish" w:date="2022-02-17T11:10:00Z">
        <w:r w:rsidR="0082305E" w:rsidRPr="00E13663">
          <w:t xml:space="preserve"> verticales</w:t>
        </w:r>
      </w:ins>
      <w:del w:id="1009" w:author="Spanish" w:date="2022-02-17T11:10:00Z">
        <w:r w:rsidRPr="00E13663" w:rsidDel="0082305E">
          <w:delText xml:space="preserve"> los aspectos relacionados con la nube distribuida</w:delText>
        </w:r>
      </w:del>
      <w:r w:rsidRPr="00E13663">
        <w:t xml:space="preserve">. </w:t>
      </w:r>
      <w:del w:id="1010" w:author="Spanish" w:date="2022-02-17T11:11:00Z">
        <w:r w:rsidRPr="00E13663" w:rsidDel="0082305E">
          <w:delText>Este estudio comprende</w:delText>
        </w:r>
      </w:del>
      <w:ins w:id="1011" w:author="Spanish" w:date="2022-02-17T11:11:00Z">
        <w:r w:rsidR="0082305E" w:rsidRPr="00E13663">
          <w:t>Los estudios comprenden</w:t>
        </w:r>
      </w:ins>
      <w:r w:rsidRPr="00E13663">
        <w:t xml:space="preserve"> el desarrollo de tecnologías </w:t>
      </w:r>
      <w:del w:id="1012" w:author="Spanish" w:date="2022-02-17T11:11:00Z">
        <w:r w:rsidRPr="00E13663" w:rsidDel="0082305E">
          <w:delText xml:space="preserve">que </w:delText>
        </w:r>
      </w:del>
      <w:ins w:id="1013" w:author="Spanish" w:date="2022-02-17T11:11:00Z">
        <w:r w:rsidR="0082305E" w:rsidRPr="00E13663">
          <w:t>de red para dar soporte al conocimiento, el control y la gestión de extremo a extremo de la computaci</w:t>
        </w:r>
        <w:r w:rsidR="009F1D6C" w:rsidRPr="00E13663">
          <w:t xml:space="preserve">ón </w:t>
        </w:r>
      </w:ins>
      <w:ins w:id="1014" w:author="Spanish" w:date="2022-02-18T11:48:00Z">
        <w:r w:rsidR="00CC2A37" w:rsidRPr="00E13663">
          <w:t xml:space="preserve">del </w:t>
        </w:r>
      </w:ins>
      <w:ins w:id="1015" w:author="Spanish" w:date="2022-02-17T11:11:00Z">
        <w:r w:rsidR="009F1D6C" w:rsidRPr="00E13663">
          <w:t>fut</w:t>
        </w:r>
        <w:r w:rsidR="0082305E" w:rsidRPr="00E13663">
          <w:t>ur</w:t>
        </w:r>
      </w:ins>
      <w:ins w:id="1016" w:author="Spanish" w:date="2022-02-18T11:48:00Z">
        <w:r w:rsidR="00CC2A37" w:rsidRPr="00E13663">
          <w:t>o</w:t>
        </w:r>
      </w:ins>
      <w:ins w:id="1017" w:author="Spanish" w:date="2022-02-17T11:11:00Z">
        <w:r w:rsidR="0082305E" w:rsidRPr="00E13663">
          <w:t>, en particular la nube, la seguridad en la nube y l</w:t>
        </w:r>
      </w:ins>
      <w:ins w:id="1018" w:author="Spanish" w:date="2022-02-18T11:48:00Z">
        <w:r w:rsidR="00CC2A37" w:rsidRPr="00E13663">
          <w:t xml:space="preserve">a gestión </w:t>
        </w:r>
      </w:ins>
      <w:ins w:id="1019" w:author="Spanish" w:date="2022-02-17T11:11:00Z">
        <w:r w:rsidR="0082305E" w:rsidRPr="00E13663">
          <w:t>de datos.</w:t>
        </w:r>
      </w:ins>
      <w:del w:id="1020" w:author="Spanish" w:date="2022-02-17T11:12:00Z">
        <w:r w:rsidRPr="00E13663" w:rsidDel="0082305E">
          <w:delText>soportan "X como Servicio" (XaaS) tales como la virtualización, la gestión de recursos y servicios, la fiabilidad y la seguridad. La elaboración de Recomendaciones relacionadas con los requisitos de alto nivel y las capacidades generales de los macrodatos, incluidos los macrodatos basados en la computación en la nube y el marco de intercambio de macrodatos.</w:delText>
        </w:r>
      </w:del>
    </w:p>
    <w:p w14:paraId="20A9C977" w14:textId="77777777" w:rsidR="006913C5" w:rsidRPr="00E13663" w:rsidRDefault="006913C5" w:rsidP="00AC784D">
      <w:r w:rsidRPr="00E13663">
        <w:t>La Comisión de Estudio 13 llevará a cabo actividades relativas a las repercusiones normativas, incluidas la inspección profunda de paquetes</w:t>
      </w:r>
      <w:del w:id="1021" w:author="Spanish" w:date="2022-02-17T11:20:00Z">
        <w:r w:rsidRPr="00E13663" w:rsidDel="009F1D6C">
          <w:delText>,</w:delText>
        </w:r>
      </w:del>
      <w:r w:rsidRPr="00E13663">
        <w:t xml:space="preserve"> </w:t>
      </w:r>
      <w:del w:id="1022" w:author="Spanish" w:date="2022-02-17T11:20:00Z">
        <w:r w:rsidRPr="00E13663" w:rsidDel="009F1D6C">
          <w:delText xml:space="preserve">las telecomunicaciones para las operaciones de socorro, las comunicaciones de emergencia </w:delText>
        </w:r>
      </w:del>
      <w:r w:rsidRPr="00E13663">
        <w:t>y las redes de bajo consumo energético. Dicha Comisión también realizará actividades relacionadas con hipótesis de servicios innovadores, modelos de implantación y cuestiones inherentes a la transición a redes futuras</w:t>
      </w:r>
      <w:del w:id="1023" w:author="Spanish" w:date="2022-02-17T11:20:00Z">
        <w:r w:rsidRPr="00E13663" w:rsidDel="009F1D6C">
          <w:delText xml:space="preserve"> tales como las IMT</w:delText>
        </w:r>
        <w:r w:rsidRPr="00E13663" w:rsidDel="009F1D6C">
          <w:noBreakHyphen/>
          <w:delText>2020 y las redes de confianza</w:delText>
        </w:r>
      </w:del>
      <w:r w:rsidRPr="00E13663">
        <w:t>.</w:t>
      </w:r>
    </w:p>
    <w:p w14:paraId="2CA2B02D" w14:textId="77777777" w:rsidR="006913C5" w:rsidRPr="00E13663" w:rsidRDefault="006913C5" w:rsidP="00AC784D">
      <w:r w:rsidRPr="00E13663">
        <w:t xml:space="preserve">A fin de prestar asistencia a los países con economías en transición, países en desarrollo y, en particular, países menos adelantados, en la implantación de redes futuras tales como las </w:t>
      </w:r>
      <w:ins w:id="1024" w:author="Spanish" w:date="2022-02-17T11:20:00Z">
        <w:r w:rsidR="009F1D6C" w:rsidRPr="00E13663">
          <w:t xml:space="preserve">redes </w:t>
        </w:r>
      </w:ins>
      <w:r w:rsidRPr="00E13663">
        <w:t xml:space="preserve">IMT-2020 </w:t>
      </w:r>
      <w:ins w:id="1025" w:author="Spanish" w:date="2022-02-17T11:20:00Z">
        <w:r w:rsidR="009F1D6C" w:rsidRPr="00E13663">
          <w:t xml:space="preserve">y posteriores </w:t>
        </w:r>
      </w:ins>
      <w:r w:rsidRPr="00E13663">
        <w:t>y otras tecnologías innovadoras, la CE 13 dio continuidad a una Cuestión consagrada a este tema y a su Grupo Regional para África. Cabría celebrar así consultas con representantes del Sector de Desarrollo de las Telecomunicaciones de la UIT (UIT-D), con el objetivo de determinar la mejor manera de prestar tal asistencia a través de una actividad adecuada que se llevará a cabo de manera conjunta con el UIT</w:t>
      </w:r>
      <w:r w:rsidRPr="00E13663">
        <w:noBreakHyphen/>
        <w:t>D.</w:t>
      </w:r>
    </w:p>
    <w:p w14:paraId="784D6EEF" w14:textId="77777777" w:rsidR="006913C5" w:rsidRPr="00E13663" w:rsidDel="005A21A4" w:rsidRDefault="006913C5" w:rsidP="00AC784D">
      <w:pPr>
        <w:rPr>
          <w:del w:id="1026" w:author="Spanish" w:date="2022-02-14T15:55:00Z"/>
        </w:rPr>
      </w:pPr>
      <w:del w:id="1027" w:author="Spanish" w:date="2022-02-14T15:55:00Z">
        <w:r w:rsidRPr="00E13663" w:rsidDel="005A21A4">
          <w:delText>La Comisión de Estudio 13 mantendrá estrechas relaciones de cooperación con otras organizaciones de normalización y elaborará un programa complementario. A tal efecto, contará expresamente con las comunidades de código abierto. Se fomentarán activamente las comunicaciones con otras organizaciones para permitir el establecimiento de referencias normativas en las Recomendaciones UIT-T a las especificaciones elaboradas por esas organizaciones.</w:delText>
        </w:r>
      </w:del>
    </w:p>
    <w:p w14:paraId="4DA5B6B1" w14:textId="77777777" w:rsidR="006913C5" w:rsidRPr="00E13663" w:rsidDel="005A21A4" w:rsidRDefault="006913C5" w:rsidP="00AC784D">
      <w:pPr>
        <w:rPr>
          <w:del w:id="1028" w:author="Spanish" w:date="2022-02-14T15:59:00Z"/>
        </w:rPr>
      </w:pPr>
      <w:del w:id="1029" w:author="Spanish" w:date="2022-02-14T15:59:00Z">
        <w:r w:rsidRPr="00E13663" w:rsidDel="005A21A4">
          <w:delText>Cuando se reúna en Ginebra, la Comisión de Estudio 13 celebrará reuniones en paralelo con la Comisión de Estudio 11.</w:delText>
        </w:r>
      </w:del>
    </w:p>
    <w:p w14:paraId="695E857B" w14:textId="77777777" w:rsidR="006913C5" w:rsidRPr="00E13663" w:rsidRDefault="006913C5" w:rsidP="00AC784D">
      <w:r w:rsidRPr="00E13663">
        <w:t xml:space="preserve">Se considerará que las actividades de los Grupos Mixtos de Relator de las distintas Comisiones de Estudio </w:t>
      </w:r>
      <w:del w:id="1030" w:author="Spanish" w:date="2022-02-17T11:21:00Z">
        <w:r w:rsidRPr="00E13663" w:rsidDel="009F1D6C">
          <w:delText xml:space="preserve">(en el marco de la GSI o de otros arreglos) </w:delText>
        </w:r>
      </w:del>
      <w:r w:rsidRPr="00E13663">
        <w:t>se atienen a las expectativas de la AMNT en materia de coubicación.</w:t>
      </w:r>
    </w:p>
    <w:p w14:paraId="6A33B013" w14:textId="77777777" w:rsidR="006913C5" w:rsidRPr="00E13663" w:rsidRDefault="006913C5" w:rsidP="00AC784D">
      <w:pPr>
        <w:pStyle w:val="Headingb"/>
      </w:pPr>
      <w:r w:rsidRPr="00E13663">
        <w:t>Comisión de Estudio 15 del UIT-T</w:t>
      </w:r>
    </w:p>
    <w:p w14:paraId="5BF6B46C" w14:textId="77777777" w:rsidR="006913C5" w:rsidRPr="00E13663" w:rsidRDefault="006913C5" w:rsidP="00AC784D">
      <w:r w:rsidRPr="00E13663">
        <w:t>La Comisión de Estudio 15 del UIT-T coordina los estudios del UIT</w:t>
      </w:r>
      <w:r w:rsidRPr="00E13663">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14:paraId="2274862D" w14:textId="77777777" w:rsidR="006913C5" w:rsidRPr="00E13663" w:rsidRDefault="006913C5" w:rsidP="00AC784D">
      <w:pPr>
        <w:rPr>
          <w:lang w:eastAsia="ja-JP"/>
        </w:rPr>
      </w:pPr>
      <w:del w:id="1031" w:author="Spanish" w:date="2022-02-14T16:01:00Z">
        <w:r w:rsidRPr="00E13663" w:rsidDel="005A21A4">
          <w:delText xml:space="preserve">En este contexto, la Comisión de Estudio se ocupará de toda la calidad de funcionamiento de fibras y cables, la implantación </w:delText>
        </w:r>
        <w:r w:rsidRPr="00E13663" w:rsidDel="005A21A4">
          <w:rPr>
            <w:i/>
            <w:iCs/>
          </w:rPr>
          <w:delText>in situ</w:delText>
        </w:r>
        <w:r w:rsidRPr="00E13663" w:rsidDel="005A21A4">
          <w:delTex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w:delText>
        </w:r>
        <w:r w:rsidRPr="00E13663" w:rsidDel="005A21A4">
          <w:lastRenderedPageBreak/>
          <w:delText>que presentan las tecnologías incipientes. Se estudiarán soluciones para mejorar la resistencia y recuperación de la red en caso de catástrofe.</w:delText>
        </w:r>
      </w:del>
    </w:p>
    <w:p w14:paraId="6B4C383F" w14:textId="77777777" w:rsidR="006913C5" w:rsidRPr="00E13663" w:rsidRDefault="006913C5" w:rsidP="00AC784D">
      <w:r w:rsidRPr="00E13663">
        <w:t xml:space="preserve">Se presta particular atención a la formulación de normas mundiales para la infraestructura de redes ópticas de transporte (OTN, </w:t>
      </w:r>
      <w:r w:rsidRPr="00E13663">
        <w:rPr>
          <w:i/>
          <w:iCs/>
        </w:rPr>
        <w:t>optical transport network</w:t>
      </w:r>
      <w:r w:rsidRPr="00E13663">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interfuncionamiento entre capas. Se presta especial atención a la evolución del entorno de las </w:t>
      </w:r>
      <w:r w:rsidRPr="00E13663">
        <w:rPr>
          <w:lang w:eastAsia="ja-JP"/>
        </w:rPr>
        <w:t>telecomunicaciones</w:t>
      </w:r>
      <w:ins w:id="1032" w:author="Spanish" w:date="2022-02-17T11:28:00Z">
        <w:r w:rsidR="009F1D6C" w:rsidRPr="00E13663">
          <w:rPr>
            <w:lang w:eastAsia="ja-JP"/>
          </w:rPr>
          <w:t>,</w:t>
        </w:r>
      </w:ins>
      <w:r w:rsidRPr="00E13663">
        <w:rPr>
          <w:lang w:eastAsia="ja-JP"/>
        </w:rPr>
        <w:t xml:space="preserve"> </w:t>
      </w:r>
      <w:del w:id="1033" w:author="Spanish" w:date="2022-02-17T11:27:00Z">
        <w:r w:rsidRPr="00E13663" w:rsidDel="009F1D6C">
          <w:delText xml:space="preserve">hacia las redes de paquetes como parte de la evolución hacia redes de la próxima generación (NGN) y redes futuras (FN), incluidas las redes </w:delText>
        </w:r>
      </w:del>
      <w:ins w:id="1034" w:author="Spanish" w:date="2022-02-17T11:28:00Z">
        <w:r w:rsidR="009F1D6C" w:rsidRPr="00E13663">
          <w:t xml:space="preserve">por ejemplo, para dar </w:t>
        </w:r>
      </w:ins>
      <w:del w:id="1035" w:author="Spanish" w:date="2022-02-17T11:28:00Z">
        <w:r w:rsidRPr="00E13663" w:rsidDel="009F1D6C">
          <w:delText xml:space="preserve">que dan </w:delText>
        </w:r>
      </w:del>
      <w:r w:rsidRPr="00E13663">
        <w:t xml:space="preserve">soporte a las </w:t>
      </w:r>
      <w:ins w:id="1036" w:author="Spanish" w:date="2022-02-17T11:28:00Z">
        <w:r w:rsidR="009F1D6C" w:rsidRPr="00E13663">
          <w:t xml:space="preserve">cambiantes </w:t>
        </w:r>
      </w:ins>
      <w:r w:rsidRPr="00E13663">
        <w:t xml:space="preserve">necesidades </w:t>
      </w:r>
      <w:del w:id="1037" w:author="Spanish" w:date="2022-02-17T11:28:00Z">
        <w:r w:rsidRPr="00E13663" w:rsidDel="009F1D6C">
          <w:delText xml:space="preserve">evolutivas </w:delText>
        </w:r>
      </w:del>
      <w:r w:rsidRPr="00E13663">
        <w:t xml:space="preserve">de las </w:t>
      </w:r>
      <w:ins w:id="1038" w:author="Spanish" w:date="2022-02-17T11:28:00Z">
        <w:r w:rsidR="009F1D6C" w:rsidRPr="00E13663">
          <w:t xml:space="preserve">redes de </w:t>
        </w:r>
      </w:ins>
      <w:r w:rsidRPr="00E13663">
        <w:t>comunicaciones móviles.</w:t>
      </w:r>
    </w:p>
    <w:p w14:paraId="6616C929" w14:textId="77777777" w:rsidR="006913C5" w:rsidRPr="00E13663" w:rsidRDefault="006913C5" w:rsidP="00AC784D">
      <w:r w:rsidRPr="00E13663">
        <w:t>Las tecnologías de la red de acceso abordadas por la Comisión de Estudio incluyen las tecnologías de red óptica pasiva (PON), las tecnologías ópticas punto a punto y las tecnologías de línea de abonado digital con pares de cobre, incluidas las ADSL, la VDSL, la HDSL, SHDSL</w:t>
      </w:r>
      <w:ins w:id="1039" w:author="Spanish" w:date="2022-02-17T11:28:00Z">
        <w:r w:rsidR="009F1D6C" w:rsidRPr="00E13663">
          <w:t>,</w:t>
        </w:r>
      </w:ins>
      <w:del w:id="1040" w:author="Spanish" w:date="2022-02-17T11:28:00Z">
        <w:r w:rsidRPr="00E13663" w:rsidDel="009F1D6C">
          <w:delText xml:space="preserve"> y</w:delText>
        </w:r>
      </w:del>
      <w:r w:rsidRPr="00E13663">
        <w:t xml:space="preserve"> G.fast</w:t>
      </w:r>
      <w:ins w:id="1041" w:author="Spanish" w:date="2022-02-17T11:28:00Z">
        <w:r w:rsidR="009F1D6C" w:rsidRPr="00E13663">
          <w:t xml:space="preserve"> </w:t>
        </w:r>
      </w:ins>
      <w:ins w:id="1042" w:author="Spanish" w:date="2022-02-17T11:29:00Z">
        <w:r w:rsidR="009F1D6C" w:rsidRPr="00E13663">
          <w:t>y MGfast</w:t>
        </w:r>
      </w:ins>
      <w:r w:rsidRPr="00E13663">
        <w: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y la banda estrecha inalámbrica</w:t>
      </w:r>
      <w:ins w:id="1043" w:author="Spanish" w:date="2022-02-17T11:29:00Z">
        <w:r w:rsidR="009F1D6C" w:rsidRPr="00E13663">
          <w:t>, la fibra óptica y las comunicaciones ópticas en el espacio libre</w:t>
        </w:r>
      </w:ins>
      <w:r w:rsidRPr="00E13663">
        <w:t>. Se soportan las redes de acceso y domésticas para las aplicaciones de red eléctrica inteligente.</w:t>
      </w:r>
    </w:p>
    <w:p w14:paraId="133028E7" w14:textId="77777777" w:rsidR="006913C5" w:rsidRPr="00E13663" w:rsidRDefault="006913C5" w:rsidP="00AC784D">
      <w:pPr>
        <w:rPr>
          <w:ins w:id="1044" w:author="Spanish" w:date="2022-02-14T16:01:00Z"/>
        </w:rPr>
      </w:pPr>
      <w:r w:rsidRPr="00E13663">
        <w:t xml:space="preserve">Las características de red, sistemas y equipos abarcados incluyen el encaminamiento, la conmutación, las interfaces, los multiplexores, </w:t>
      </w:r>
      <w:ins w:id="1045" w:author="Spanish" w:date="2022-02-17T11:42:00Z">
        <w:r w:rsidR="00B03299" w:rsidRPr="00E13663">
          <w:t>el transporte seguro, la sincronización de redes (incluida la frecuencia, la hora y la fase),</w:t>
        </w:r>
      </w:ins>
      <w:ins w:id="1046" w:author="Spanish" w:date="2022-02-17T11:43:00Z">
        <w:r w:rsidR="00B03299" w:rsidRPr="00E13663">
          <w:t xml:space="preserve"> </w:t>
        </w:r>
      </w:ins>
      <w:r w:rsidRPr="00E13663">
        <w:t>las transconexiones</w:t>
      </w:r>
      <w:ins w:id="1047" w:author="Spanish" w:date="2022-02-17T11:43:00Z">
        <w:r w:rsidR="00B03299" w:rsidRPr="00E13663">
          <w:t xml:space="preserve"> (incluida la transconexión óptica (OXC))</w:t>
        </w:r>
      </w:ins>
      <w:r w:rsidRPr="00E13663">
        <w:t>, los multiplexores de inserción/extracción</w:t>
      </w:r>
      <w:ins w:id="1048" w:author="Spanish" w:date="2022-02-17T11:44:00Z">
        <w:r w:rsidR="00B03299" w:rsidRPr="00E13663">
          <w:t xml:space="preserve"> (incluidos los multiplexores de adición/extracción ópticos fijos o reconfigurables (ROADM))</w:t>
        </w:r>
      </w:ins>
      <w:r w:rsidRPr="00E13663">
        <w:t>, los amplificadores, los transceptores, los repetidores, los regeneradores, la conmutación de protección y el restablecimiento en redes multicapa, las operaciones, administración y mantenimiento (OAM),</w:t>
      </w:r>
      <w:del w:id="1049" w:author="Spanish" w:date="2022-02-17T11:44:00Z">
        <w:r w:rsidRPr="00E13663" w:rsidDel="00B03299">
          <w:delText xml:space="preserve"> la sincronización de la red para frecuencias y tiempo de precisión, </w:delText>
        </w:r>
      </w:del>
      <w:r w:rsidRPr="00E13663">
        <w:t>la gestión de recursos de transporte y capacidades de control que facilitan el aumento de la agilidad de las redes de transporte, la optimización de recursos y la escalabilidad (por ejemplo, la aplicación de redes definidas por software (SDN) a las redes de transporte</w:t>
      </w:r>
      <w:del w:id="1050" w:author="Spanish" w:date="2022-02-14T16:04:00Z">
        <w:r w:rsidRPr="00E13663" w:rsidDel="007520ED">
          <w:delText xml:space="preserve"> </w:delText>
        </w:r>
      </w:del>
      <w:ins w:id="1051" w:author="Spanish" w:date="2022-02-14T16:04:00Z">
        <w:r w:rsidR="007520ED" w:rsidRPr="00E13663">
          <w:t>, junto con la utilización de la inteligencia artificial (IA)/aprendizaje automático (ML) para facilitar la automatización del funcionamiento de la red de transporte</w:t>
        </w:r>
      </w:ins>
      <w:r w:rsidRPr="00E13663">
        <w:t xml:space="preserve">). Muchos de estos temas se tratan para </w:t>
      </w:r>
      <w:ins w:id="1052" w:author="Spanish" w:date="2022-02-17T11:45:00Z">
        <w:r w:rsidR="00B03299" w:rsidRPr="00E13663">
          <w:t xml:space="preserve">distintos </w:t>
        </w:r>
      </w:ins>
      <w:r w:rsidRPr="00E13663">
        <w:t xml:space="preserve">medios </w:t>
      </w:r>
      <w:del w:id="1053" w:author="Spanish" w:date="2022-02-17T11:46:00Z">
        <w:r w:rsidRPr="00E13663" w:rsidDel="00B03299">
          <w:delText xml:space="preserve">de transporte </w:delText>
        </w:r>
      </w:del>
      <w:r w:rsidRPr="00E13663">
        <w:t xml:space="preserve">y tecnologías </w:t>
      </w:r>
      <w:ins w:id="1054" w:author="Spanish" w:date="2022-02-17T11:46:00Z">
        <w:r w:rsidR="00B03299" w:rsidRPr="00E13663">
          <w:t>de transporte</w:t>
        </w:r>
      </w:ins>
      <w:del w:id="1055" w:author="Spanish" w:date="2022-02-17T11:46:00Z">
        <w:r w:rsidRPr="00E13663" w:rsidDel="00B03299">
          <w:delText>diversas</w:delText>
        </w:r>
      </w:del>
      <w:r w:rsidRPr="00E13663">
        <w:t>, tales como los cables metálicos y de fibra óptica terrenales/submarinos, los sistemas ópticos con multiplexación por división densa y aproximada de la longitud de onda (DWDM y CWDM)</w:t>
      </w:r>
      <w:ins w:id="1056" w:author="Spanish" w:date="2022-02-17T11:46:00Z">
        <w:r w:rsidR="00B03299" w:rsidRPr="00E13663">
          <w:t xml:space="preserve"> para redes fijas y redes eléctricas flexibles</w:t>
        </w:r>
      </w:ins>
      <w:r w:rsidRPr="00E13663">
        <w:t xml:space="preserve">, la red óptica de transporte (OTN), incluida la evolución de la OTN a velocidades superiores a </w:t>
      </w:r>
      <w:del w:id="1057" w:author="Spanish" w:date="2022-02-17T11:46:00Z">
        <w:r w:rsidRPr="00E13663" w:rsidDel="00B03299">
          <w:delText xml:space="preserve">100 </w:delText>
        </w:r>
      </w:del>
      <w:ins w:id="1058" w:author="Spanish" w:date="2022-02-17T11:46:00Z">
        <w:r w:rsidR="00B03299" w:rsidRPr="00E13663">
          <w:t xml:space="preserve">400 </w:t>
        </w:r>
      </w:ins>
      <w:r w:rsidRPr="00E13663">
        <w:t>Gbit/s, el servicio Ethernet y otros servicios de datos por paquetes.</w:t>
      </w:r>
    </w:p>
    <w:p w14:paraId="399DD4D3" w14:textId="0C592464" w:rsidR="005A21A4" w:rsidRPr="00E13663" w:rsidRDefault="005A21A4" w:rsidP="00AC784D">
      <w:pPr>
        <w:rPr>
          <w:lang w:eastAsia="ja-JP"/>
        </w:rPr>
      </w:pPr>
      <w:ins w:id="1059" w:author="Spanish" w:date="2022-02-14T16:01:00Z">
        <w:r w:rsidRPr="00E13663">
          <w:t>En este contexto, la Comisión de Estudio se ocupará de toda la calidad de funcionamiento de fibras y cables,</w:t>
        </w:r>
      </w:ins>
      <w:ins w:id="1060" w:author="Spanish" w:date="2022-02-18T16:12:00Z">
        <w:r w:rsidR="005C3303" w:rsidRPr="00E13663">
          <w:t xml:space="preserve"> incluidos los métodos de prueba,</w:t>
        </w:r>
      </w:ins>
      <w:ins w:id="1061" w:author="Spanish" w:date="2022-02-14T16:01:00Z">
        <w:r w:rsidRPr="00E13663">
          <w:t xml:space="preserve"> la implantación </w:t>
        </w:r>
        <w:r w:rsidRPr="00E13663">
          <w:rPr>
            <w:i/>
            <w:iCs/>
          </w:rPr>
          <w:t>in situ</w:t>
        </w:r>
        <w:r w:rsidRPr="00E13663">
          <w:t xml:space="preserve"> y la instalación, teniendo en cuenta la necesidad de especificaciones adicionales generada por </w:t>
        </w:r>
      </w:ins>
      <w:ins w:id="1062" w:author="Spanish" w:date="2022-02-18T16:12:00Z">
        <w:r w:rsidR="005C3303" w:rsidRPr="00E13663">
          <w:t xml:space="preserve">las </w:t>
        </w:r>
      </w:ins>
      <w:ins w:id="1063" w:author="Spanish" w:date="2022-02-14T16:01:00Z">
        <w:r w:rsidRPr="00E13663">
          <w:t xml:space="preserve">nuevas tecnologías de fibra óptica y </w:t>
        </w:r>
      </w:ins>
      <w:ins w:id="1064" w:author="Spanish" w:date="2022-02-18T16:12:00Z">
        <w:r w:rsidR="005C3303" w:rsidRPr="00E13663">
          <w:t xml:space="preserve">las </w:t>
        </w:r>
      </w:ins>
      <w:ins w:id="1065" w:author="Spanish" w:date="2022-02-14T16:01:00Z">
        <w:r w:rsidRPr="00E13663">
          <w:t xml:space="preserve">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w:t>
        </w:r>
        <w:bookmarkStart w:id="1066" w:name="_Hlk96416567"/>
        <w:r w:rsidRPr="00E13663">
          <w:t xml:space="preserve">La planificación, </w:t>
        </w:r>
      </w:ins>
      <w:ins w:id="1067" w:author="Spanis" w:date="2022-02-22T10:52:00Z">
        <w:r w:rsidR="002A68AC" w:rsidRPr="00E13663">
          <w:t xml:space="preserve">la construcción, </w:t>
        </w:r>
      </w:ins>
      <w:ins w:id="1068" w:author="Spanish" w:date="2022-02-14T16:01:00Z">
        <w:r w:rsidRPr="00E13663">
          <w:t>el mantenimiento y la gestión de la infraestructura física tendrá</w:t>
        </w:r>
      </w:ins>
      <w:ins w:id="1069" w:author="Spanish" w:date="2022-02-18T16:13:00Z">
        <w:r w:rsidR="005C3303" w:rsidRPr="00E13663">
          <w:t>n</w:t>
        </w:r>
      </w:ins>
      <w:ins w:id="1070" w:author="Spanish" w:date="2022-02-14T16:01:00Z">
        <w:r w:rsidRPr="00E13663">
          <w:t xml:space="preserve"> en cuenta las ventajas que presentan las tecnologías incipientes. Se estudiarán soluciones para mejorar la resistencia y recuperación de la red en caso de catástrofe.</w:t>
        </w:r>
      </w:ins>
      <w:bookmarkEnd w:id="1066"/>
    </w:p>
    <w:p w14:paraId="76FA7140" w14:textId="77777777" w:rsidR="006913C5" w:rsidRPr="00E13663" w:rsidRDefault="006913C5" w:rsidP="00AC784D">
      <w:pPr>
        <w:rPr>
          <w:ins w:id="1071" w:author="Spanish" w:date="2022-02-14T16:05:00Z"/>
        </w:rPr>
      </w:pPr>
      <w:r w:rsidRPr="00E13663">
        <w:lastRenderedPageBreak/>
        <w:t>En su labor, la Comisión de Estudio 15 tendrá en cuenta las actividades conexas de otras Comisiones de Estudio de la UIT, organizaciones de normalización (SDO), foros y consorcios, y colaborará con ellos para evitar toda duplicación de esfuerzos e identificar posibles lagunas en la elaboración de normas mundiales.</w:t>
      </w:r>
    </w:p>
    <w:p w14:paraId="00D792D9" w14:textId="58D0C3B8" w:rsidR="007520ED" w:rsidRPr="00E13663" w:rsidRDefault="007520ED" w:rsidP="00AC784D">
      <w:ins w:id="1072" w:author="Spanish" w:date="2022-02-14T16:05:00Z">
        <w:r w:rsidRPr="00E13663">
          <w:t xml:space="preserve">La Comisión de Estudio 15 elaboró normas sobre </w:t>
        </w:r>
      </w:ins>
      <w:ins w:id="1073" w:author="Spanish" w:date="2022-02-18T16:14:00Z">
        <w:r w:rsidR="005C3303" w:rsidRPr="00E13663">
          <w:t>redes, tecnologías e infraestructuras de transporte</w:t>
        </w:r>
      </w:ins>
      <w:ins w:id="1074" w:author="Spanish" w:date="2022-02-14T16:05:00Z">
        <w:r w:rsidRPr="00E13663">
          <w:t xml:space="preserve">, acceso y domésticas en relación con la </w:t>
        </w:r>
        <w:r w:rsidR="005C3303" w:rsidRPr="00E13663">
          <w:t xml:space="preserve">Línea </w:t>
        </w:r>
        <w:r w:rsidRPr="00E13663">
          <w:t xml:space="preserve">de </w:t>
        </w:r>
        <w:r w:rsidR="005C3303" w:rsidRPr="00E13663">
          <w:t xml:space="preserve">Acción </w:t>
        </w:r>
        <w:r w:rsidRPr="00E13663">
          <w:t>C2 de la CMSI, "Infraestructura de la información y la comunicación", y con el Objetivo de Desarrollo Sostenible 9 de las Naciones Unidas, "Industria, innovación e infraestructura".</w:t>
        </w:r>
      </w:ins>
    </w:p>
    <w:p w14:paraId="69294634" w14:textId="77777777" w:rsidR="006913C5" w:rsidRPr="00E13663" w:rsidRDefault="006913C5" w:rsidP="00AC784D">
      <w:pPr>
        <w:pStyle w:val="Headingb"/>
      </w:pPr>
      <w:r w:rsidRPr="00E13663">
        <w:t>Comisión de Estudio 16 del UIT-T</w:t>
      </w:r>
    </w:p>
    <w:p w14:paraId="6F771BA5" w14:textId="77777777" w:rsidR="006913C5" w:rsidRPr="00E13663" w:rsidRDefault="006913C5" w:rsidP="00AC784D">
      <w:r w:rsidRPr="00E13663">
        <w:t xml:space="preserve">La </w:t>
      </w:r>
      <w:r w:rsidRPr="00E13663">
        <w:rPr>
          <w:lang w:eastAsia="ja-JP"/>
        </w:rPr>
        <w:t xml:space="preserve">Comisión de Estudio </w:t>
      </w:r>
      <w:r w:rsidRPr="00E13663">
        <w:t>16 del UIT-T trabajará sobre los temas siguientes:</w:t>
      </w:r>
    </w:p>
    <w:p w14:paraId="476C7DAE" w14:textId="77777777" w:rsidR="006913C5" w:rsidRPr="00E13663" w:rsidDel="007520ED" w:rsidRDefault="006913C5" w:rsidP="00AC784D">
      <w:pPr>
        <w:pStyle w:val="enumlev1"/>
        <w:rPr>
          <w:del w:id="1075" w:author="Spanish" w:date="2022-02-14T16:06:00Z"/>
          <w:rFonts w:eastAsia="MS Mincho"/>
        </w:rPr>
      </w:pPr>
      <w:del w:id="1076" w:author="Spanish" w:date="2022-02-14T16:06:00Z">
        <w:r w:rsidRPr="00E13663" w:rsidDel="007520ED">
          <w:delText>•</w:delText>
        </w:r>
        <w:r w:rsidRPr="00E13663" w:rsidDel="007520ED">
          <w:tab/>
          <w:delText>definición de un marco y unas hojas de ruta para el desarrollo armonizado y coordinado de la normalización de telecomunicaciones multimedios por redes alámbricas e inalámbricas a fin de proporcionar orientación a todas las Comisiones de Estudio del UIT</w:delText>
        </w:r>
        <w:r w:rsidRPr="00E13663" w:rsidDel="007520ED">
          <w:noBreakHyphen/>
          <w:delText>T y el Sector de Radiocomunicaciones de la UIT (UIT</w:delText>
        </w:r>
        <w:r w:rsidRPr="00E13663" w:rsidDel="007520ED">
          <w:noBreakHyphen/>
          <w:delText>R) (en particular la CE 9 del UIT</w:delText>
        </w:r>
        <w:r w:rsidRPr="00E13663" w:rsidDel="007520ED">
          <w:noBreakHyphen/>
          <w:delText>T y la CE 6 del UIT</w:delText>
        </w:r>
        <w:r w:rsidRPr="00E13663" w:rsidDel="007520ED">
          <w:noBreakHyphen/>
          <w:delTex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delText>
        </w:r>
      </w:del>
    </w:p>
    <w:p w14:paraId="281E560D" w14:textId="77777777" w:rsidR="006913C5" w:rsidRPr="00E13663" w:rsidDel="007520ED" w:rsidRDefault="006913C5" w:rsidP="00AC784D">
      <w:pPr>
        <w:pStyle w:val="enumlev1"/>
        <w:rPr>
          <w:del w:id="1077" w:author="Spanish" w:date="2022-02-14T16:06:00Z"/>
        </w:rPr>
      </w:pPr>
      <w:del w:id="1078" w:author="Spanish" w:date="2022-02-14T16:06:00Z">
        <w:r w:rsidRPr="00E13663" w:rsidDel="007520ED">
          <w:delText>•</w:delText>
        </w:r>
        <w:r w:rsidRPr="00E13663" w:rsidDel="007520ED">
          <w:tab/>
          <w:delText>desarrollo y mantenimiento de una base de datos de normas existentes y previstas sobre multimedios;</w:delText>
        </w:r>
      </w:del>
    </w:p>
    <w:p w14:paraId="2ED80265" w14:textId="77777777" w:rsidR="007520ED" w:rsidRPr="00E13663" w:rsidRDefault="006913C5" w:rsidP="00AC784D">
      <w:pPr>
        <w:pStyle w:val="enumlev1"/>
        <w:rPr>
          <w:moveTo w:id="1079" w:author="Spanish" w:date="2022-02-14T16:07:00Z"/>
        </w:rPr>
      </w:pPr>
      <w:del w:id="1080" w:author="Spanish" w:date="2022-02-14T16:06:00Z">
        <w:r w:rsidRPr="00E13663" w:rsidDel="007520ED">
          <w:delText>•</w:delText>
        </w:r>
        <w:r w:rsidRPr="00E13663" w:rsidDel="007520ED">
          <w:tab/>
          <w:delText>desarrollo de arquitecturas multimedios de extremo a extremo, incluyendo los entornos de red doméstica (HNE) y las pasarelas en vehículos para sistemas de transporte inteligentes (ITS);</w:delText>
        </w:r>
      </w:del>
      <w:moveToRangeStart w:id="1081" w:author="Spanish" w:date="2022-02-14T16:07:00Z" w:name="move95747240"/>
    </w:p>
    <w:p w14:paraId="2FE0B615" w14:textId="77777777" w:rsidR="007520ED" w:rsidRPr="00E13663" w:rsidRDefault="007520ED" w:rsidP="00AC784D">
      <w:pPr>
        <w:pStyle w:val="enumlev1"/>
        <w:rPr>
          <w:ins w:id="1082" w:author="Spanish" w:date="2022-02-14T16:07:00Z"/>
        </w:rPr>
      </w:pPr>
      <w:moveTo w:id="1083" w:author="Spanish" w:date="2022-02-14T16:07:00Z">
        <w:r w:rsidRPr="00E13663">
          <w:t>•</w:t>
        </w:r>
        <w:r w:rsidRPr="00E13663">
          <w:rPr>
            <w:rFonts w:eastAsia="MS Mincho"/>
          </w:rPr>
          <w:tab/>
          <w:t>terminología de varios servicios multimedios;</w:t>
        </w:r>
      </w:moveTo>
      <w:moveToRangeEnd w:id="1081"/>
    </w:p>
    <w:p w14:paraId="5AB611DA" w14:textId="77777777" w:rsidR="006913C5" w:rsidRPr="00E13663" w:rsidRDefault="006913C5" w:rsidP="00AC784D">
      <w:pPr>
        <w:pStyle w:val="enumlev1"/>
        <w:rPr>
          <w:ins w:id="1084" w:author="Spanish" w:date="2022-02-14T16:07:00Z"/>
        </w:rPr>
      </w:pPr>
      <w:r w:rsidRPr="00E13663">
        <w:t>•</w:t>
      </w:r>
      <w:r w:rsidRPr="00E13663">
        <w:tab/>
        <w:t>explotación de sistemas y aplicaciones multimedios, incluyendo la interoperabilidad, la escalabilidad y el interfuncionamiento sobre redes diversas;</w:t>
      </w:r>
    </w:p>
    <w:p w14:paraId="15D7CA50" w14:textId="77777777" w:rsidR="007520ED" w:rsidRPr="00E13663" w:rsidRDefault="007520ED" w:rsidP="00AC784D">
      <w:pPr>
        <w:pStyle w:val="enumlev1"/>
        <w:rPr>
          <w:ins w:id="1085" w:author="Spanish" w:date="2022-02-14T16:07:00Z"/>
        </w:rPr>
      </w:pPr>
      <w:ins w:id="1086" w:author="Spanish" w:date="2022-02-14T16:07:00Z">
        <w:r w:rsidRPr="00E13663">
          <w:t>•</w:t>
        </w:r>
        <w:r w:rsidRPr="00E13663">
          <w:tab/>
        </w:r>
      </w:ins>
      <w:ins w:id="1087" w:author="Spanish" w:date="2022-02-17T11:48:00Z">
        <w:r w:rsidR="00B03299" w:rsidRPr="00E13663">
          <w:rPr>
            <w:rPrChange w:id="1088" w:author="Spanish" w:date="2022-02-21T11:06:00Z">
              <w:rPr>
                <w:lang w:val="en-US"/>
              </w:rPr>
            </w:rPrChange>
          </w:rPr>
          <w:t>aplicaciones y servicios multimedios ubicuos</w:t>
        </w:r>
      </w:ins>
      <w:ins w:id="1089" w:author="Spanish" w:date="2022-02-14T16:07:00Z">
        <w:r w:rsidRPr="00E13663">
          <w:t>;</w:t>
        </w:r>
      </w:ins>
    </w:p>
    <w:p w14:paraId="12792B0B" w14:textId="77777777" w:rsidR="007520ED" w:rsidRPr="00E13663" w:rsidRDefault="007520ED" w:rsidP="00AC784D">
      <w:pPr>
        <w:pStyle w:val="enumlev1"/>
        <w:rPr>
          <w:ins w:id="1090" w:author="Spanish" w:date="2022-02-14T16:07:00Z"/>
        </w:rPr>
      </w:pPr>
      <w:ins w:id="1091" w:author="Spanish" w:date="2022-02-14T16:07:00Z">
        <w:r w:rsidRPr="00E13663">
          <w:t>•</w:t>
        </w:r>
        <w:r w:rsidRPr="00E13663">
          <w:tab/>
        </w:r>
      </w:ins>
      <w:ins w:id="1092" w:author="Spanish" w:date="2022-02-17T11:48:00Z">
        <w:r w:rsidR="00B03299" w:rsidRPr="00E13663">
          <w:rPr>
            <w:rPrChange w:id="1093" w:author="Spanish" w:date="2022-02-21T11:06:00Z">
              <w:rPr>
                <w:lang w:val="en-US"/>
              </w:rPr>
            </w:rPrChange>
          </w:rPr>
          <w:t xml:space="preserve">aspectos multimedios de </w:t>
        </w:r>
      </w:ins>
      <w:ins w:id="1094" w:author="Spanish" w:date="2022-02-17T11:49:00Z">
        <w:r w:rsidR="00B03299" w:rsidRPr="00E13663">
          <w:rPr>
            <w:rPrChange w:id="1095" w:author="Spanish" w:date="2022-02-21T11:06:00Z">
              <w:rPr>
                <w:lang w:val="en-US"/>
              </w:rPr>
            </w:rPrChange>
          </w:rPr>
          <w:t>servicios digitales</w:t>
        </w:r>
      </w:ins>
      <w:ins w:id="1096" w:author="Spanish" w:date="2022-02-14T16:07:00Z">
        <w:r w:rsidRPr="00E13663">
          <w:t>;</w:t>
        </w:r>
      </w:ins>
    </w:p>
    <w:p w14:paraId="4D74FF84" w14:textId="3F8C430F" w:rsidR="007520ED" w:rsidRPr="00E13663" w:rsidRDefault="007520ED" w:rsidP="00AC784D">
      <w:pPr>
        <w:pStyle w:val="enumlev1"/>
        <w:rPr>
          <w:ins w:id="1097" w:author="Spanish" w:date="2022-02-14T16:07:00Z"/>
        </w:rPr>
      </w:pPr>
      <w:ins w:id="1098" w:author="Spanish" w:date="2022-02-14T16:07:00Z">
        <w:r w:rsidRPr="00E13663">
          <w:t>•</w:t>
        </w:r>
        <w:r w:rsidRPr="00E13663">
          <w:tab/>
        </w:r>
      </w:ins>
      <w:ins w:id="1099" w:author="Spanish" w:date="2022-02-17T11:49:00Z">
        <w:r w:rsidR="00B03299" w:rsidRPr="00E13663">
          <w:rPr>
            <w:rPrChange w:id="1100" w:author="Spanish" w:date="2022-02-21T11:06:00Z">
              <w:rPr>
                <w:lang w:val="en-US"/>
              </w:rPr>
            </w:rPrChange>
          </w:rPr>
          <w:t xml:space="preserve">sistemas multimedios y accesibilidad </w:t>
        </w:r>
      </w:ins>
      <w:ins w:id="1101" w:author="Spanish" w:date="2022-02-18T16:15:00Z">
        <w:r w:rsidR="005C3303" w:rsidRPr="00E13663">
          <w:t>de</w:t>
        </w:r>
      </w:ins>
      <w:ins w:id="1102" w:author="Spanish" w:date="2022-02-17T11:49:00Z">
        <w:r w:rsidR="00B03299" w:rsidRPr="00E13663">
          <w:rPr>
            <w:rPrChange w:id="1103" w:author="Spanish" w:date="2022-02-21T11:06:00Z">
              <w:rPr>
                <w:lang w:val="en-US"/>
              </w:rPr>
            </w:rPrChange>
          </w:rPr>
          <w:t xml:space="preserve"> los servicios para la inclusi</w:t>
        </w:r>
        <w:r w:rsidR="00B03299" w:rsidRPr="00E13663">
          <w:t>ó</w:t>
        </w:r>
        <w:r w:rsidR="00B03299" w:rsidRPr="00E13663">
          <w:rPr>
            <w:rPrChange w:id="1104" w:author="Spanish" w:date="2022-02-21T11:06:00Z">
              <w:rPr>
                <w:lang w:val="en-US"/>
              </w:rPr>
            </w:rPrChange>
          </w:rPr>
          <w:t>n digital</w:t>
        </w:r>
      </w:ins>
      <w:ins w:id="1105" w:author="Spanish" w:date="2022-02-14T16:07:00Z">
        <w:r w:rsidRPr="00E13663">
          <w:t>;</w:t>
        </w:r>
      </w:ins>
    </w:p>
    <w:p w14:paraId="1C7B3F7A" w14:textId="77777777" w:rsidR="007520ED" w:rsidRPr="00E13663" w:rsidRDefault="007520ED" w:rsidP="00AC784D">
      <w:pPr>
        <w:pStyle w:val="enumlev1"/>
      </w:pPr>
      <w:ins w:id="1106" w:author="Spanish" w:date="2022-02-14T16:07:00Z">
        <w:r w:rsidRPr="00E13663">
          <w:t>•</w:t>
        </w:r>
        <w:r w:rsidRPr="00E13663">
          <w:tab/>
        </w:r>
      </w:ins>
      <w:ins w:id="1107" w:author="Spanish" w:date="2022-02-17T11:50:00Z">
        <w:r w:rsidR="001961DD" w:rsidRPr="00E13663">
          <w:rPr>
            <w:rPrChange w:id="1108" w:author="Spanish" w:date="2022-02-21T11:06:00Z">
              <w:rPr>
                <w:lang w:val="en-US"/>
              </w:rPr>
            </w:rPrChange>
          </w:rPr>
          <w:t>desarrollo de arquitecturas multimedios de extremo a extremo</w:t>
        </w:r>
      </w:ins>
      <w:ins w:id="1109" w:author="Spanish" w:date="2022-02-14T16:07:00Z">
        <w:r w:rsidRPr="00E13663">
          <w:t xml:space="preserve">, </w:t>
        </w:r>
      </w:ins>
      <w:ins w:id="1110" w:author="Spanish" w:date="2022-02-17T11:51:00Z">
        <w:r w:rsidR="001961DD" w:rsidRPr="00E13663">
          <w:t xml:space="preserve">incluyendo las </w:t>
        </w:r>
        <w:r w:rsidR="001961DD" w:rsidRPr="00E13663">
          <w:rPr>
            <w:rPrChange w:id="1111" w:author="Spanish" w:date="2022-02-21T11:06:00Z">
              <w:rPr>
                <w:lang w:val="en-US"/>
              </w:rPr>
            </w:rPrChange>
          </w:rPr>
          <w:t>pasarelas en vehículos para sistemas de transporte inteligentes (ITS)</w:t>
        </w:r>
      </w:ins>
      <w:ins w:id="1112" w:author="Spanish" w:date="2022-02-14T16:07:00Z">
        <w:r w:rsidRPr="00E13663">
          <w:t>;</w:t>
        </w:r>
      </w:ins>
    </w:p>
    <w:p w14:paraId="3F3EDA9A" w14:textId="0D2DCBF6" w:rsidR="006913C5" w:rsidRPr="00E13663" w:rsidRDefault="006913C5" w:rsidP="00AC784D">
      <w:pPr>
        <w:pStyle w:val="enumlev1"/>
      </w:pPr>
      <w:r w:rsidRPr="00E13663">
        <w:t>•</w:t>
      </w:r>
      <w:r w:rsidRPr="00E13663">
        <w:tab/>
        <w:t>protocolos de capa alta y middleware para sistemas y aplicaciones multimedios, incluid</w:t>
      </w:r>
      <w:ins w:id="1113" w:author="Spanish" w:date="2022-02-17T17:03:00Z">
        <w:r w:rsidR="0086188A" w:rsidRPr="00E13663">
          <w:t xml:space="preserve">os </w:t>
        </w:r>
      </w:ins>
      <w:ins w:id="1114" w:author="Spanish" w:date="2022-02-17T17:04:00Z">
        <w:r w:rsidR="0086188A" w:rsidRPr="00E13663">
          <w:t xml:space="preserve">los </w:t>
        </w:r>
      </w:ins>
      <w:ins w:id="1115" w:author="Spanish" w:date="2022-02-17T17:03:00Z">
        <w:r w:rsidR="0086188A" w:rsidRPr="00E13663">
          <w:t xml:space="preserve">servicios de televisión basados en redes IP </w:t>
        </w:r>
      </w:ins>
      <w:ins w:id="1116" w:author="Spanish" w:date="2022-02-17T17:04:00Z">
        <w:r w:rsidR="0086188A" w:rsidRPr="00E13663">
          <w:t xml:space="preserve">(redes </w:t>
        </w:r>
      </w:ins>
      <w:ins w:id="1117" w:author="Spanish" w:date="2022-02-17T17:19:00Z">
        <w:r w:rsidR="00D762EA" w:rsidRPr="00E13663">
          <w:t xml:space="preserve">gestionadas y no gestionadas), </w:t>
        </w:r>
      </w:ins>
      <w:ins w:id="1118" w:author="Spanish" w:date="2022-02-17T17:24:00Z">
        <w:r w:rsidR="00397CD3" w:rsidRPr="00E13663">
          <w:t xml:space="preserve">los servicios de emisión de flujo de contenido multimedios por Internet </w:t>
        </w:r>
      </w:ins>
      <w:del w:id="1119" w:author="Spanish" w:date="2022-02-17T17:24:00Z">
        <w:r w:rsidRPr="00E13663" w:rsidDel="00397CD3">
          <w:delText xml:space="preserve">a la televisión para el protocolo Internet (TVIP), </w:delText>
        </w:r>
      </w:del>
      <w:ins w:id="1120" w:author="Spanish" w:date="2022-02-17T17:24:00Z">
        <w:r w:rsidR="00397CD3" w:rsidRPr="00E13663">
          <w:t xml:space="preserve">y </w:t>
        </w:r>
      </w:ins>
      <w:r w:rsidRPr="00E13663">
        <w:t>la señalética digital</w:t>
      </w:r>
      <w:del w:id="1121" w:author="Spanish" w:date="2022-02-17T17:24:00Z">
        <w:r w:rsidRPr="00E13663" w:rsidDel="00397CD3">
          <w:delText>, y los servicios y aplicaciones multimedios ubicuos para las redes futuras</w:delText>
        </w:r>
      </w:del>
      <w:r w:rsidRPr="00E13663">
        <w:t>;</w:t>
      </w:r>
    </w:p>
    <w:p w14:paraId="69551105" w14:textId="61ECF302" w:rsidR="006913C5" w:rsidRPr="00E13663" w:rsidRDefault="006913C5" w:rsidP="00AC784D">
      <w:pPr>
        <w:pStyle w:val="enumlev1"/>
      </w:pPr>
      <w:r w:rsidRPr="00E13663">
        <w:t>•</w:t>
      </w:r>
      <w:r w:rsidRPr="00E13663">
        <w:tab/>
        <w:t xml:space="preserve">codificación de medios </w:t>
      </w:r>
      <w:del w:id="1122" w:author="Spanish" w:date="2022-02-17T17:25:00Z">
        <w:r w:rsidRPr="00E13663" w:rsidDel="00397CD3">
          <w:delText>y procesamiento de la</w:delText>
        </w:r>
      </w:del>
      <w:ins w:id="1123" w:author="Spanish" w:date="2022-02-17T17:25:00Z">
        <w:r w:rsidR="00397CD3" w:rsidRPr="00E13663">
          <w:t>y</w:t>
        </w:r>
      </w:ins>
      <w:r w:rsidRPr="00E13663">
        <w:t xml:space="preserve"> señal</w:t>
      </w:r>
      <w:ins w:id="1124" w:author="Spanish" w:date="2022-02-17T17:25:00Z">
        <w:r w:rsidR="00397CD3" w:rsidRPr="00E13663">
          <w:t>es</w:t>
        </w:r>
      </w:ins>
      <w:r w:rsidRPr="00E13663">
        <w:t>;</w:t>
      </w:r>
    </w:p>
    <w:p w14:paraId="7F7AED2A" w14:textId="3C09C075" w:rsidR="007520ED" w:rsidRPr="00E13663" w:rsidRDefault="006913C5" w:rsidP="00AC784D">
      <w:pPr>
        <w:pStyle w:val="enumlev1"/>
      </w:pPr>
      <w:r w:rsidRPr="00E13663">
        <w:t>•</w:t>
      </w:r>
      <w:r w:rsidRPr="00E13663">
        <w:tab/>
        <w:t>terminales multimedios y multimodo;</w:t>
      </w:r>
      <w:ins w:id="1125" w:author="Spanish" w:date="2022-02-14T16:09:00Z">
        <w:r w:rsidR="007520ED" w:rsidRPr="00E13663">
          <w:t xml:space="preserve"> </w:t>
        </w:r>
      </w:ins>
    </w:p>
    <w:p w14:paraId="5BCD2233" w14:textId="05C6E376" w:rsidR="00FB316E" w:rsidRPr="00E13663" w:rsidRDefault="007520ED" w:rsidP="00AC784D">
      <w:pPr>
        <w:pStyle w:val="enumlev1"/>
        <w:rPr>
          <w:ins w:id="1126" w:author="Spanis" w:date="2022-02-21T11:55:00Z"/>
        </w:rPr>
      </w:pPr>
      <w:ins w:id="1127" w:author="Spanish" w:date="2022-02-14T16:09:00Z">
        <w:r w:rsidRPr="00E13663">
          <w:t>•</w:t>
        </w:r>
        <w:r w:rsidRPr="00E13663">
          <w:tab/>
        </w:r>
      </w:ins>
      <w:ins w:id="1128" w:author="Spanish" w:date="2022-02-17T11:51:00Z">
        <w:r w:rsidR="001961DD" w:rsidRPr="00E13663">
          <w:t>interacción persona-máquina</w:t>
        </w:r>
      </w:ins>
      <w:ins w:id="1129" w:author="Spanish" w:date="2022-02-14T16:09:00Z">
        <w:r w:rsidRPr="00E13663">
          <w:t>;</w:t>
        </w:r>
      </w:ins>
    </w:p>
    <w:p w14:paraId="7A9D2A94" w14:textId="04F8E746" w:rsidR="006913C5" w:rsidRPr="00E13663" w:rsidRDefault="006913C5" w:rsidP="00AC784D">
      <w:pPr>
        <w:pStyle w:val="enumlev1"/>
      </w:pPr>
      <w:r w:rsidRPr="00E13663">
        <w:t>•</w:t>
      </w:r>
      <w:r w:rsidRPr="00E13663">
        <w:tab/>
        <w:t>equipos y terminales de procesamiento de la señal de red, implementaciones de pasarelas y características;</w:t>
      </w:r>
    </w:p>
    <w:p w14:paraId="7A77651A" w14:textId="77777777" w:rsidR="006913C5" w:rsidRPr="00E13663" w:rsidDel="007520ED" w:rsidRDefault="006913C5" w:rsidP="00AC784D">
      <w:pPr>
        <w:pStyle w:val="enumlev1"/>
        <w:rPr>
          <w:moveFrom w:id="1130" w:author="Spanish" w:date="2022-02-14T16:07:00Z"/>
          <w:rFonts w:eastAsia="MS Mincho"/>
        </w:rPr>
      </w:pPr>
      <w:r w:rsidRPr="00E13663">
        <w:t>•</w:t>
      </w:r>
      <w:r w:rsidRPr="00E13663">
        <w:tab/>
        <w:t>calidad de servicio (QoS), calidad percibida (QoE) y calidad de funcionamiento de extremo a extremo en los sistemas multimedios;</w:t>
      </w:r>
      <w:moveFromRangeStart w:id="1131" w:author="Spanish" w:date="2022-02-14T16:07:00Z" w:name="move95747240"/>
    </w:p>
    <w:p w14:paraId="516E81AB" w14:textId="77777777" w:rsidR="006913C5" w:rsidRPr="00E13663" w:rsidRDefault="006913C5" w:rsidP="00AC784D">
      <w:pPr>
        <w:pStyle w:val="enumlev1"/>
        <w:rPr>
          <w:rFonts w:eastAsia="MS Mincho"/>
        </w:rPr>
      </w:pPr>
      <w:moveFrom w:id="1132" w:author="Spanish" w:date="2022-02-14T16:07:00Z">
        <w:r w:rsidRPr="00E13663" w:rsidDel="007520ED">
          <w:t>•</w:t>
        </w:r>
        <w:r w:rsidRPr="00E13663" w:rsidDel="007520ED">
          <w:rPr>
            <w:rFonts w:eastAsia="MS Mincho"/>
          </w:rPr>
          <w:tab/>
          <w:t>terminología de varios servicios multimedios;</w:t>
        </w:r>
      </w:moveFrom>
      <w:moveFromRangeEnd w:id="1131"/>
    </w:p>
    <w:p w14:paraId="17715444" w14:textId="77777777" w:rsidR="006913C5" w:rsidRPr="00E13663" w:rsidRDefault="006913C5" w:rsidP="00AC784D">
      <w:pPr>
        <w:pStyle w:val="enumlev1"/>
      </w:pPr>
      <w:r w:rsidRPr="00E13663">
        <w:t>•</w:t>
      </w:r>
      <w:r w:rsidRPr="00E13663">
        <w:tab/>
        <w:t>seguridad de los sistemas y servicios multimedios;</w:t>
      </w:r>
    </w:p>
    <w:p w14:paraId="71BA71B1" w14:textId="77777777" w:rsidR="001961DD" w:rsidRPr="00E13663" w:rsidRDefault="006913C5" w:rsidP="00AC784D">
      <w:pPr>
        <w:pStyle w:val="enumlev1"/>
        <w:rPr>
          <w:ins w:id="1133" w:author="Spanish" w:date="2022-02-17T11:53:00Z"/>
        </w:rPr>
      </w:pPr>
      <w:del w:id="1134" w:author="Spanish" w:date="2022-02-17T11:53:00Z">
        <w:r w:rsidRPr="00E13663" w:rsidDel="001961DD">
          <w:delText>•</w:delText>
        </w:r>
        <w:r w:rsidRPr="00E13663" w:rsidDel="001961DD">
          <w:tab/>
          <w:delText xml:space="preserve">accesibilidad a los </w:delText>
        </w:r>
      </w:del>
    </w:p>
    <w:p w14:paraId="18A88DF6" w14:textId="77777777" w:rsidR="001961DD" w:rsidRPr="00E13663" w:rsidRDefault="001961DD" w:rsidP="00AC784D">
      <w:pPr>
        <w:pStyle w:val="enumlev1"/>
        <w:rPr>
          <w:ins w:id="1135" w:author="Spanish" w:date="2022-02-17T11:53:00Z"/>
        </w:rPr>
      </w:pPr>
      <w:ins w:id="1136" w:author="Spanish" w:date="2022-02-17T11:53:00Z">
        <w:r w:rsidRPr="00E13663">
          <w:lastRenderedPageBreak/>
          <w:t>•</w:t>
        </w:r>
        <w:r w:rsidRPr="00E13663">
          <w:tab/>
          <w:t xml:space="preserve">aspectos multimedios de las </w:t>
        </w:r>
      </w:ins>
      <w:ins w:id="1137" w:author="Spanish" w:date="2022-02-17T11:54:00Z">
        <w:r w:rsidRPr="00E13663">
          <w:t>tecnologías de libro mayor distribuido y sus aplicaciones;</w:t>
        </w:r>
      </w:ins>
    </w:p>
    <w:p w14:paraId="155AD72F" w14:textId="3D7978C3" w:rsidR="006913C5" w:rsidRPr="00E13663" w:rsidRDefault="001961DD" w:rsidP="00AC784D">
      <w:pPr>
        <w:pStyle w:val="enumlev1"/>
      </w:pPr>
      <w:ins w:id="1138" w:author="Spanish" w:date="2022-02-17T11:54:00Z">
        <w:r w:rsidRPr="00E13663">
          <w:t>•</w:t>
        </w:r>
        <w:r w:rsidRPr="00E13663">
          <w:tab/>
        </w:r>
      </w:ins>
      <w:del w:id="1139" w:author="Spanish" w:date="2022-02-17T11:54:00Z">
        <w:r w:rsidR="006913C5" w:rsidRPr="00E13663" w:rsidDel="001961DD">
          <w:delText xml:space="preserve">sistemas y </w:delText>
        </w:r>
      </w:del>
      <w:r w:rsidR="006913C5" w:rsidRPr="00E13663">
        <w:t xml:space="preserve">servicios </w:t>
      </w:r>
      <w:ins w:id="1140" w:author="Spanish" w:date="2022-02-18T16:19:00Z">
        <w:r w:rsidR="005C3303" w:rsidRPr="00E13663">
          <w:t xml:space="preserve">y aplicaciones </w:t>
        </w:r>
      </w:ins>
      <w:ins w:id="1141" w:author="Spanish" w:date="2022-02-17T11:54:00Z">
        <w:r w:rsidRPr="00E13663">
          <w:t xml:space="preserve">digitales </w:t>
        </w:r>
      </w:ins>
      <w:r w:rsidR="006913C5" w:rsidRPr="00E13663">
        <w:t xml:space="preserve">multimedios </w:t>
      </w:r>
      <w:del w:id="1142" w:author="Spanish" w:date="2022-02-17T11:55:00Z">
        <w:r w:rsidR="006913C5" w:rsidRPr="00E13663" w:rsidDel="001961DD">
          <w:delText>para personas con discapacidades</w:delText>
        </w:r>
      </w:del>
      <w:ins w:id="1143" w:author="Spanish" w:date="2022-02-17T11:55:00Z">
        <w:r w:rsidRPr="00E13663">
          <w:t>en diversas industrias de carácter vertical</w:t>
        </w:r>
      </w:ins>
      <w:r w:rsidR="006913C5" w:rsidRPr="00E13663">
        <w:t>;</w:t>
      </w:r>
    </w:p>
    <w:p w14:paraId="58FDDE1F" w14:textId="77777777" w:rsidR="006913C5" w:rsidRPr="00E13663" w:rsidDel="007520ED" w:rsidRDefault="006913C5" w:rsidP="00AC784D">
      <w:pPr>
        <w:pStyle w:val="enumlev1"/>
        <w:rPr>
          <w:del w:id="1144" w:author="Spanish" w:date="2022-02-14T16:09:00Z"/>
          <w:rPrChange w:id="1145" w:author="Spanish" w:date="2022-02-21T11:06:00Z">
            <w:rPr>
              <w:del w:id="1146" w:author="Spanish" w:date="2022-02-14T16:09:00Z"/>
              <w:lang w:val="en-US"/>
            </w:rPr>
          </w:rPrChange>
        </w:rPr>
      </w:pPr>
      <w:r w:rsidRPr="00E13663">
        <w:rPr>
          <w:rPrChange w:id="1147" w:author="Spanish" w:date="2022-02-21T11:06:00Z">
            <w:rPr>
              <w:lang w:val="en-US"/>
            </w:rPr>
          </w:rPrChange>
        </w:rPr>
        <w:t>•</w:t>
      </w:r>
      <w:r w:rsidRPr="00E13663">
        <w:rPr>
          <w:rPrChange w:id="1148" w:author="Spanish" w:date="2022-02-21T11:06:00Z">
            <w:rPr>
              <w:lang w:val="en-US"/>
            </w:rPr>
          </w:rPrChange>
        </w:rPr>
        <w:tab/>
        <w:t>aplicaciones multimedios</w:t>
      </w:r>
      <w:ins w:id="1149" w:author="Spanish" w:date="2022-02-17T11:56:00Z">
        <w:r w:rsidR="001961DD" w:rsidRPr="00E13663">
          <w:rPr>
            <w:rPrChange w:id="1150" w:author="Spanish" w:date="2022-02-21T11:06:00Z">
              <w:rPr>
                <w:lang w:val="en-US"/>
              </w:rPr>
            </w:rPrChange>
          </w:rPr>
          <w:t xml:space="preserve"> basadas en inteligencia artificia</w:t>
        </w:r>
        <w:r w:rsidR="001961DD" w:rsidRPr="00E13663">
          <w:t>l.</w:t>
        </w:r>
      </w:ins>
      <w:del w:id="1151" w:author="Spanish" w:date="2022-02-17T11:56:00Z">
        <w:r w:rsidRPr="00E13663" w:rsidDel="001961DD">
          <w:rPr>
            <w:rPrChange w:id="1152" w:author="Spanish" w:date="2022-02-21T11:06:00Z">
              <w:rPr>
                <w:lang w:val="en-US"/>
              </w:rPr>
            </w:rPrChange>
          </w:rPr>
          <w:delText xml:space="preserve"> ubicuas;</w:delText>
        </w:r>
      </w:del>
    </w:p>
    <w:p w14:paraId="1E3F2002" w14:textId="77777777" w:rsidR="006913C5" w:rsidRPr="00E13663" w:rsidDel="007520ED" w:rsidRDefault="006913C5" w:rsidP="00AC784D">
      <w:pPr>
        <w:pStyle w:val="enumlev1"/>
        <w:rPr>
          <w:del w:id="1153" w:author="Spanish" w:date="2022-02-14T16:09:00Z"/>
          <w:rFonts w:eastAsia="Malgun Gothic"/>
          <w:rPrChange w:id="1154" w:author="Spanish" w:date="2022-02-21T11:06:00Z">
            <w:rPr>
              <w:del w:id="1155" w:author="Spanish" w:date="2022-02-14T16:09:00Z"/>
              <w:rFonts w:eastAsia="Malgun Gothic"/>
              <w:lang w:val="en-US"/>
            </w:rPr>
          </w:rPrChange>
        </w:rPr>
      </w:pPr>
      <w:del w:id="1156" w:author="Spanish" w:date="2022-02-14T16:09:00Z">
        <w:r w:rsidRPr="00E13663" w:rsidDel="007520ED">
          <w:rPr>
            <w:rPrChange w:id="1157" w:author="Spanish" w:date="2022-02-21T11:06:00Z">
              <w:rPr>
                <w:lang w:val="en-US"/>
              </w:rPr>
            </w:rPrChange>
          </w:rPr>
          <w:delText>•</w:delText>
        </w:r>
        <w:r w:rsidRPr="00E13663" w:rsidDel="007520ED">
          <w:rPr>
            <w:rPrChange w:id="1158" w:author="Spanish" w:date="2022-02-21T11:06:00Z">
              <w:rPr>
                <w:lang w:val="en-US"/>
              </w:rPr>
            </w:rPrChange>
          </w:rPr>
          <w:tab/>
          <w:delText>aspectos multimedios de los ciberservicios;</w:delText>
        </w:r>
      </w:del>
    </w:p>
    <w:p w14:paraId="76BBB0E9" w14:textId="77777777" w:rsidR="006913C5" w:rsidRPr="00E13663" w:rsidRDefault="006913C5" w:rsidP="00AC784D">
      <w:pPr>
        <w:pStyle w:val="enumlev1"/>
        <w:rPr>
          <w:ins w:id="1159" w:author="Spanish" w:date="2022-02-14T16:09:00Z"/>
          <w:rPrChange w:id="1160" w:author="Spanish" w:date="2022-02-21T11:06:00Z">
            <w:rPr>
              <w:ins w:id="1161" w:author="Spanish" w:date="2022-02-14T16:09:00Z"/>
              <w:lang w:val="en-US"/>
            </w:rPr>
          </w:rPrChange>
        </w:rPr>
      </w:pPr>
      <w:del w:id="1162" w:author="Spanish" w:date="2022-02-14T16:09:00Z">
        <w:r w:rsidRPr="00E13663" w:rsidDel="007520ED">
          <w:rPr>
            <w:rPrChange w:id="1163" w:author="Spanish" w:date="2022-02-21T11:06:00Z">
              <w:rPr>
                <w:lang w:val="en-US"/>
              </w:rPr>
            </w:rPrChange>
          </w:rPr>
          <w:delText>•</w:delText>
        </w:r>
        <w:r w:rsidRPr="00E13663" w:rsidDel="007520ED">
          <w:rPr>
            <w:rPrChange w:id="1164" w:author="Spanish" w:date="2022-02-21T11:06:00Z">
              <w:rPr>
                <w:lang w:val="en-US"/>
              </w:rPr>
            </w:rPrChange>
          </w:rPr>
          <w:tab/>
          <w:delText>estudios sobre los juegos de caracteres adecuados, especialmente para los alfabetos e idiomas no latinos.</w:delText>
        </w:r>
      </w:del>
    </w:p>
    <w:p w14:paraId="197EBFBA" w14:textId="77777777" w:rsidR="00807C5D" w:rsidRPr="00E13663" w:rsidRDefault="001961DD" w:rsidP="00AC784D">
      <w:pPr>
        <w:rPr>
          <w:ins w:id="1165" w:author="Spanish" w:date="2022-02-14T16:09:00Z"/>
        </w:rPr>
      </w:pPr>
      <w:ins w:id="1166" w:author="Spanish" w:date="2022-02-17T11:56:00Z">
        <w:r w:rsidRPr="00E13663">
          <w:rPr>
            <w:rPrChange w:id="1167" w:author="Spanish" w:date="2022-02-21T11:06:00Z">
              <w:rPr>
                <w:lang w:val="en-US"/>
              </w:rPr>
            </w:rPrChange>
          </w:rPr>
          <w:t>Al desarrollar sus estudios</w:t>
        </w:r>
      </w:ins>
      <w:ins w:id="1168" w:author="Spanish" w:date="2022-02-14T16:09:00Z">
        <w:r w:rsidR="00807C5D" w:rsidRPr="00E13663">
          <w:t xml:space="preserve">, </w:t>
        </w:r>
      </w:ins>
      <w:ins w:id="1169" w:author="Spanish" w:date="2022-02-17T11:56:00Z">
        <w:r w:rsidRPr="00E13663">
          <w:rPr>
            <w:rPrChange w:id="1170" w:author="Spanish" w:date="2022-02-21T11:06:00Z">
              <w:rPr>
                <w:lang w:val="en-US"/>
              </w:rPr>
            </w:rPrChange>
          </w:rPr>
          <w:t xml:space="preserve">la CE 16 tendrá en </w:t>
        </w:r>
      </w:ins>
      <w:ins w:id="1171" w:author="Spanish" w:date="2022-02-17T11:57:00Z">
        <w:r w:rsidRPr="00E13663">
          <w:t>cuenta</w:t>
        </w:r>
      </w:ins>
      <w:ins w:id="1172" w:author="Spanish" w:date="2022-02-17T11:56:00Z">
        <w:r w:rsidRPr="00E13663">
          <w:rPr>
            <w:rPrChange w:id="1173" w:author="Spanish" w:date="2022-02-21T11:06:00Z">
              <w:rPr>
                <w:lang w:val="en-US"/>
              </w:rPr>
            </w:rPrChange>
          </w:rPr>
          <w:t xml:space="preserve"> los aspectos </w:t>
        </w:r>
      </w:ins>
      <w:ins w:id="1174" w:author="Spanish" w:date="2022-02-17T11:57:00Z">
        <w:r w:rsidRPr="00E13663">
          <w:t>éticos y sociales de las aplicaciones inteligentes</w:t>
        </w:r>
      </w:ins>
      <w:ins w:id="1175" w:author="Spanish" w:date="2022-02-14T16:09:00Z">
        <w:r w:rsidR="00807C5D" w:rsidRPr="00E13663">
          <w:t>.</w:t>
        </w:r>
      </w:ins>
    </w:p>
    <w:p w14:paraId="2E8DF765" w14:textId="77777777" w:rsidR="00807C5D" w:rsidRPr="00E13663" w:rsidRDefault="001961DD">
      <w:pPr>
        <w:pPrChange w:id="1176" w:author="Spanish" w:date="2022-02-16T11:52:00Z">
          <w:pPr>
            <w:pStyle w:val="enumlev1"/>
          </w:pPr>
        </w:pPrChange>
      </w:pPr>
      <w:ins w:id="1177" w:author="Spanish" w:date="2022-02-17T11:57:00Z">
        <w:r w:rsidRPr="00E13663">
          <w:t>La CE 16 del UIT</w:t>
        </w:r>
      </w:ins>
      <w:ins w:id="1178" w:author="Spanish" w:date="2022-02-14T16:09:00Z">
        <w:r w:rsidR="00807C5D" w:rsidRPr="00E13663">
          <w:t xml:space="preserve">-T </w:t>
        </w:r>
      </w:ins>
      <w:ins w:id="1179" w:author="Spanish" w:date="2022-02-17T11:58:00Z">
        <w:r w:rsidRPr="00E13663">
          <w:rPr>
            <w:rPrChange w:id="1180" w:author="Spanish" w:date="2022-02-21T11:06:00Z">
              <w:rPr>
                <w:lang w:val="en-US"/>
              </w:rPr>
            </w:rPrChange>
          </w:rPr>
          <w:t xml:space="preserve">trabajará de forma colaborativa con todas las partes interesadas activas en ámbitos de normalización </w:t>
        </w:r>
      </w:ins>
      <w:ins w:id="1181" w:author="Spanish" w:date="2022-02-17T12:04:00Z">
        <w:r w:rsidR="00F63723" w:rsidRPr="00E13663">
          <w:t>bajo responsabilidad</w:t>
        </w:r>
      </w:ins>
      <w:ins w:id="1182" w:author="Spanish" w:date="2022-02-17T11:58:00Z">
        <w:r w:rsidRPr="00E13663">
          <w:rPr>
            <w:rPrChange w:id="1183" w:author="Spanish" w:date="2022-02-21T11:06:00Z">
              <w:rPr>
                <w:lang w:val="en-US"/>
              </w:rPr>
            </w:rPrChange>
          </w:rPr>
          <w:t xml:space="preserve"> de la</w:t>
        </w:r>
      </w:ins>
      <w:ins w:id="1184" w:author="Spanish" w:date="2022-02-14T16:09:00Z">
        <w:r w:rsidR="00807C5D" w:rsidRPr="00E13663">
          <w:t xml:space="preserve"> </w:t>
        </w:r>
      </w:ins>
      <w:ins w:id="1185" w:author="Spanish" w:date="2022-02-17T11:59:00Z">
        <w:r w:rsidRPr="00E13663">
          <w:rPr>
            <w:rPrChange w:id="1186" w:author="Spanish" w:date="2022-02-21T11:06:00Z">
              <w:rPr>
                <w:lang w:val="en-US"/>
              </w:rPr>
            </w:rPrChange>
          </w:rPr>
          <w:t>CE 16 del UIT-T</w:t>
        </w:r>
      </w:ins>
      <w:ins w:id="1187" w:author="Spanish" w:date="2022-02-14T16:09:00Z">
        <w:r w:rsidR="00807C5D" w:rsidRPr="00E13663">
          <w:t xml:space="preserve">, </w:t>
        </w:r>
      </w:ins>
      <w:ins w:id="1188" w:author="Spanish" w:date="2022-02-17T12:00:00Z">
        <w:r w:rsidR="00F63723" w:rsidRPr="00E13663">
          <w:t xml:space="preserve">en especial con la CE 2, la CE 9, la CE 12 y la CE 20 del UIT-T y otras CE de la UIT, </w:t>
        </w:r>
      </w:ins>
      <w:ins w:id="1189" w:author="Spanish" w:date="2022-02-14T16:09:00Z">
        <w:r w:rsidR="00F63723" w:rsidRPr="00E13663">
          <w:t>otros</w:t>
        </w:r>
      </w:ins>
      <w:ins w:id="1190" w:author="Spanish" w:date="2022-02-17T12:01:00Z">
        <w:r w:rsidR="00F63723" w:rsidRPr="00E13663">
          <w:t xml:space="preserve"> organismos de las Naciones Unidas</w:t>
        </w:r>
      </w:ins>
      <w:ins w:id="1191" w:author="Spanish" w:date="2022-02-14T16:09:00Z">
        <w:r w:rsidR="00F63723" w:rsidRPr="00E13663">
          <w:t xml:space="preserve">, </w:t>
        </w:r>
      </w:ins>
      <w:ins w:id="1192" w:author="Spanish" w:date="2022-02-17T12:02:00Z">
        <w:r w:rsidR="00F63723" w:rsidRPr="00E13663">
          <w:t xml:space="preserve">la ISO, la CEI, foros y consorcios industriales y </w:t>
        </w:r>
      </w:ins>
      <w:ins w:id="1193" w:author="Spanish" w:date="2022-02-17T12:03:00Z">
        <w:r w:rsidR="00F63723" w:rsidRPr="00E13663">
          <w:t xml:space="preserve">organizaciones de normalización </w:t>
        </w:r>
      </w:ins>
      <w:ins w:id="1194" w:author="Spanish" w:date="2022-02-14T16:09:00Z">
        <w:r w:rsidR="00807C5D" w:rsidRPr="00E13663">
          <w:t>(SDO)</w:t>
        </w:r>
      </w:ins>
      <w:ins w:id="1195" w:author="Spanish" w:date="2022-02-17T12:03:00Z">
        <w:r w:rsidR="00F63723" w:rsidRPr="00E13663">
          <w:t xml:space="preserve"> regionales e internacionales</w:t>
        </w:r>
      </w:ins>
      <w:ins w:id="1196" w:author="Spanish" w:date="2022-02-14T16:09:00Z">
        <w:r w:rsidR="00807C5D" w:rsidRPr="00E13663">
          <w:t>.</w:t>
        </w:r>
      </w:ins>
    </w:p>
    <w:p w14:paraId="1758B9B5" w14:textId="77777777" w:rsidR="006913C5" w:rsidRPr="00E13663" w:rsidRDefault="006913C5" w:rsidP="00AC784D">
      <w:pPr>
        <w:pStyle w:val="Headingb"/>
      </w:pPr>
      <w:r w:rsidRPr="00E13663">
        <w:t>Comisión de Estudio 17 del UIT-T</w:t>
      </w:r>
    </w:p>
    <w:p w14:paraId="41D90A54" w14:textId="77777777" w:rsidR="00F63723" w:rsidRPr="00E13663" w:rsidRDefault="006913C5" w:rsidP="00AC784D">
      <w:pPr>
        <w:rPr>
          <w:ins w:id="1197" w:author="Spanish" w:date="2022-02-17T12:06:00Z"/>
        </w:rPr>
      </w:pPr>
      <w:r w:rsidRPr="00E13663">
        <w:t xml:space="preserve">La Comisión de Estudio 17 del UIT-T se encarga de </w:t>
      </w:r>
      <w:ins w:id="1198" w:author="Spanish" w:date="2022-02-17T12:06:00Z">
        <w:r w:rsidR="00F63723" w:rsidRPr="00E13663">
          <w:t xml:space="preserve">elaborar Recomendaciones técnicas clave para </w:t>
        </w:r>
      </w:ins>
      <w:r w:rsidRPr="00E13663">
        <w:t xml:space="preserve">la creación de confianza y seguridad en el uso de las tecnologías de la información y la comunicación (TIC). </w:t>
      </w:r>
      <w:del w:id="1199" w:author="Spanish" w:date="2022-02-17T12:06:00Z">
        <w:r w:rsidRPr="00E13663" w:rsidDel="00F63723">
          <w:delText xml:space="preserve">Ello </w:delText>
        </w:r>
      </w:del>
    </w:p>
    <w:p w14:paraId="3E6E0D7C" w14:textId="58396DF1" w:rsidR="006913C5" w:rsidRPr="00E13663" w:rsidRDefault="006913C5" w:rsidP="00AC784D">
      <w:del w:id="1200" w:author="Spanish" w:date="2022-02-18T16:21:00Z">
        <w:r w:rsidRPr="00E13663" w:rsidDel="005C3303">
          <w:delText xml:space="preserve">incluye los </w:delText>
        </w:r>
      </w:del>
      <w:ins w:id="1201" w:author="Spanish" w:date="2022-02-18T16:21:00Z">
        <w:r w:rsidR="005C3303" w:rsidRPr="00E13663">
          <w:t xml:space="preserve">A tal efecto, lleva a cabo </w:t>
        </w:r>
      </w:ins>
      <w:r w:rsidRPr="00E13663">
        <w:t xml:space="preserve">estudios relativos a la seguridad, incluida la ciberseguridad, la lucha contra el correo basura (spam) y la gestión de identidad. </w:t>
      </w:r>
      <w:del w:id="1202" w:author="Spanish" w:date="2022-02-18T16:22:00Z">
        <w:r w:rsidRPr="00E13663" w:rsidDel="00952FAE">
          <w:delText>T</w:delText>
        </w:r>
      </w:del>
      <w:ins w:id="1203" w:author="Spanish" w:date="2022-02-18T16:22:00Z">
        <w:r w:rsidR="00952FAE" w:rsidRPr="00E13663">
          <w:t>Este ámbito de estudio t</w:t>
        </w:r>
      </w:ins>
      <w:r w:rsidRPr="00E13663">
        <w:t>ambién incluye la arquitectura y</w:t>
      </w:r>
      <w:ins w:id="1204" w:author="Spanish" w:date="2022-02-18T16:22:00Z">
        <w:r w:rsidR="00952FAE" w:rsidRPr="00E13663">
          <w:t xml:space="preserve"> el</w:t>
        </w:r>
      </w:ins>
      <w:r w:rsidRPr="00E13663">
        <w:t xml:space="preserve"> marco de la seguridad, la gestión de la seguridad</w:t>
      </w:r>
      <w:del w:id="1205" w:author="Spanish" w:date="2022-02-18T16:23:00Z">
        <w:r w:rsidRPr="00E13663" w:rsidDel="00952FAE">
          <w:delText>,</w:delText>
        </w:r>
      </w:del>
      <w:r w:rsidRPr="00E13663">
        <w:t xml:space="preserve"> </w:t>
      </w:r>
      <w:del w:id="1206" w:author="Spanish" w:date="2022-02-17T12:06:00Z">
        <w:r w:rsidRPr="00E13663" w:rsidDel="00F63723">
          <w:delText xml:space="preserve">la protección de la información de identificación personal (IIP) </w:delText>
        </w:r>
      </w:del>
      <w:r w:rsidRPr="00E13663">
        <w:t xml:space="preserve">y la seguridad de las </w:t>
      </w:r>
      <w:ins w:id="1207" w:author="Spanish" w:date="2022-02-17T12:07:00Z">
        <w:r w:rsidR="00F63723" w:rsidRPr="00E13663">
          <w:t xml:space="preserve">redes, </w:t>
        </w:r>
      </w:ins>
      <w:ins w:id="1208" w:author="Spanish" w:date="2022-02-18T16:23:00Z">
        <w:r w:rsidR="00952FAE" w:rsidRPr="00E13663">
          <w:t xml:space="preserve">las </w:t>
        </w:r>
      </w:ins>
      <w:r w:rsidRPr="00E13663">
        <w:t xml:space="preserve">aplicaciones y </w:t>
      </w:r>
      <w:ins w:id="1209" w:author="Spanish" w:date="2022-02-18T16:23:00Z">
        <w:r w:rsidR="00952FAE" w:rsidRPr="00E13663">
          <w:t xml:space="preserve">los </w:t>
        </w:r>
      </w:ins>
      <w:r w:rsidRPr="00E13663">
        <w:t>servicios</w:t>
      </w:r>
      <w:ins w:id="1210" w:author="Spanish" w:date="2022-02-18T16:23:00Z">
        <w:r w:rsidR="00952FAE" w:rsidRPr="00E13663">
          <w:t>,</w:t>
        </w:r>
      </w:ins>
      <w:del w:id="1211" w:author="Spanish" w:date="2022-02-18T16:23:00Z">
        <w:r w:rsidRPr="00E13663" w:rsidDel="00952FAE">
          <w:delText xml:space="preserve"> </w:delText>
        </w:r>
      </w:del>
      <w:del w:id="1212" w:author="Spanish" w:date="2022-02-17T12:07:00Z">
        <w:r w:rsidRPr="00E13663" w:rsidDel="00F63723">
          <w:delText>para</w:delText>
        </w:r>
      </w:del>
      <w:r w:rsidR="001B5017" w:rsidRPr="00E13663">
        <w:t xml:space="preserve"> </w:t>
      </w:r>
      <w:ins w:id="1213" w:author="Spanish" w:date="2022-02-18T16:23:00Z">
        <w:r w:rsidR="00952FAE" w:rsidRPr="00E13663">
          <w:t>entre ellos</w:t>
        </w:r>
      </w:ins>
      <w:ins w:id="1214" w:author="Spanish" w:date="2022-02-17T12:07:00Z">
        <w:r w:rsidR="00F63723" w:rsidRPr="00E13663">
          <w:t xml:space="preserve"> la </w:t>
        </w:r>
      </w:ins>
      <w:r w:rsidRPr="00E13663">
        <w:t xml:space="preserve">Internet de las cosas (IoT), </w:t>
      </w:r>
      <w:del w:id="1215" w:author="Spanish" w:date="2022-02-17T12:07:00Z">
        <w:r w:rsidRPr="00E13663" w:rsidDel="00F63723">
          <w:delText xml:space="preserve">la red eléctrica inteligente, los teléfonos inteligentes, las redes definidas por software (SDN), la televisión por el protocolo Internet (TVIP), </w:delText>
        </w:r>
      </w:del>
      <w:ins w:id="1216" w:author="Spanish" w:date="2022-02-17T12:08:00Z">
        <w:r w:rsidR="00F63723" w:rsidRPr="00E13663">
          <w:t xml:space="preserve">los sistemas de transporte inteligentes, </w:t>
        </w:r>
      </w:ins>
      <w:r w:rsidRPr="00E13663">
        <w:t xml:space="preserve">los servicios </w:t>
      </w:r>
      <w:ins w:id="1217" w:author="Spanish" w:date="2022-02-17T12:08:00Z">
        <w:r w:rsidR="00F63723" w:rsidRPr="00E13663">
          <w:t>de aplicación segur</w:t>
        </w:r>
      </w:ins>
      <w:ins w:id="1218" w:author="Spanish" w:date="2022-02-18T16:23:00Z">
        <w:r w:rsidR="00952FAE" w:rsidRPr="00E13663">
          <w:t>os</w:t>
        </w:r>
      </w:ins>
      <w:del w:id="1219" w:author="Spanish" w:date="2022-02-17T12:08:00Z">
        <w:r w:rsidRPr="00E13663" w:rsidDel="00F63723">
          <w:delText>web</w:delText>
        </w:r>
      </w:del>
      <w:r w:rsidRPr="00E13663">
        <w:t xml:space="preserve">, las redes sociales, la computación en la nube, </w:t>
      </w:r>
      <w:ins w:id="1220" w:author="Spanish" w:date="2022-02-17T12:08:00Z">
        <w:r w:rsidR="00F63723" w:rsidRPr="00E13663">
          <w:t>la tecnología de libro mayor distribuido</w:t>
        </w:r>
      </w:ins>
      <w:del w:id="1221" w:author="Spanish" w:date="2022-02-17T12:08:00Z">
        <w:r w:rsidRPr="00E13663" w:rsidDel="00F63723">
          <w:delText>los sistemas financieros móviles</w:delText>
        </w:r>
      </w:del>
      <w:r w:rsidRPr="00E13663">
        <w:t xml:space="preserve">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E13663">
        <w:rPr>
          <w:lang w:eastAsia="ja-JP"/>
        </w:rPr>
        <w:t>telecomunicación y de las pruebas de conformidad para mejorar la calidad de las Recomendaciones.</w:t>
      </w:r>
    </w:p>
    <w:p w14:paraId="1F082724" w14:textId="43D467C8" w:rsidR="00807C5D" w:rsidRPr="00E13663" w:rsidRDefault="00F63723" w:rsidP="00AC784D">
      <w:pPr>
        <w:rPr>
          <w:ins w:id="1222" w:author="Spanish" w:date="2022-02-14T16:10:00Z"/>
        </w:rPr>
      </w:pPr>
      <w:ins w:id="1223" w:author="Spanish" w:date="2022-02-14T16:11:00Z">
        <w:r w:rsidRPr="00E13663">
          <w:t xml:space="preserve">El objetivo de la Comisión </w:t>
        </w:r>
        <w:r w:rsidR="00807C5D" w:rsidRPr="00E13663">
          <w:t xml:space="preserve">de Estudio 17 del UIT-T es ofrecer soluciones técnicas para la seguridad de las TIC y su garantía. En particular, se centra en estudiar la seguridad en nuevas esferas, como la seguridad de las redes IMT2020/5G y posteriores, la Internet de las cosas (IoT), las ciudades inteligentes, las tecnologías de libro mayor distribuido (DLT), la analítica de macrodatos, los sistemas de transporte inteligentes, los aspectos de seguridad relacionados con la IA y las tecnologías cuánticas. Su ámbito de estudios comprende también la gestión de la información de identificación personal (IIP), </w:t>
        </w:r>
      </w:ins>
      <w:ins w:id="1224" w:author="Spanish" w:date="2022-02-18T16:24:00Z">
        <w:r w:rsidR="00952FAE" w:rsidRPr="00E13663">
          <w:t>incluidos</w:t>
        </w:r>
      </w:ins>
      <w:ins w:id="1225" w:author="Spanish" w:date="2022-02-14T16:11:00Z">
        <w:r w:rsidR="00807C5D" w:rsidRPr="00E13663">
          <w:t xml:space="preserve"> los aspectos técnicos y operativos de la protección de datos para garantizar la confidencialidad, la integridad y la disponibilidad de la IIP.</w:t>
        </w:r>
      </w:ins>
    </w:p>
    <w:p w14:paraId="16D2426F" w14:textId="40D0FEF6" w:rsidR="006913C5" w:rsidRPr="00E13663" w:rsidRDefault="006913C5" w:rsidP="00AC784D">
      <w:pPr>
        <w:rPr>
          <w:ins w:id="1226" w:author="Spanish" w:date="2022-02-14T16:11:00Z"/>
        </w:rPr>
      </w:pPr>
      <w:r w:rsidRPr="00E13663">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w:t>
      </w:r>
      <w:ins w:id="1227" w:author="Spanish" w:date="2022-02-17T12:09:00Z">
        <w:r w:rsidR="00F63723" w:rsidRPr="00E13663">
          <w:t xml:space="preserve">, </w:t>
        </w:r>
      </w:ins>
      <w:ins w:id="1228" w:author="Spanish" w:date="2022-02-18T16:25:00Z">
        <w:r w:rsidR="00952FAE" w:rsidRPr="00E13663">
          <w:t xml:space="preserve">incluidos </w:t>
        </w:r>
      </w:ins>
      <w:ins w:id="1229" w:author="Spanish" w:date="2022-02-17T12:09:00Z">
        <w:r w:rsidR="00F63723" w:rsidRPr="00E13663">
          <w:t>los aspectos técnicos y operativos de la protección de los datos,</w:t>
        </w:r>
      </w:ins>
      <w:r w:rsidR="001B5017" w:rsidRPr="00E13663">
        <w:t xml:space="preserve"> </w:t>
      </w:r>
      <w:r w:rsidRPr="00E13663">
        <w:t>y la lucha contra el spam por medios técnicos.</w:t>
      </w:r>
      <w:del w:id="1230" w:author="Spanish" w:date="2022-02-17T12:09:00Z">
        <w:r w:rsidRPr="00E13663" w:rsidDel="00F63723">
          <w:delText xml:space="preserve"> Además, la Comisión de Estudio 17 establece la coordinación general de los estudios sobre seguridad en el UIT</w:delText>
        </w:r>
        <w:r w:rsidRPr="00E13663" w:rsidDel="00F63723">
          <w:noBreakHyphen/>
          <w:delText>T.</w:delText>
        </w:r>
      </w:del>
    </w:p>
    <w:p w14:paraId="1B4B5233" w14:textId="77777777" w:rsidR="00807C5D" w:rsidRPr="00E13663" w:rsidRDefault="00807C5D" w:rsidP="00AC784D">
      <w:ins w:id="1231" w:author="Spanish" w:date="2022-02-14T16:11:00Z">
        <w:r w:rsidRPr="00E13663">
          <w:lastRenderedPageBreak/>
          <w:t>La Comisión de Estudio 17 establece la coordinación general de los estudios sobre seguridad en el UIT</w:t>
        </w:r>
        <w:r w:rsidRPr="00E13663">
          <w:noBreakHyphen/>
          <w:t>T asumiendo su papel de Comisión de Estudio Rectora sobre seguridad, gestión de identidades y lenguajes y técnicas de descripción.</w:t>
        </w:r>
      </w:ins>
    </w:p>
    <w:p w14:paraId="339D3902" w14:textId="101C5E38" w:rsidR="006913C5" w:rsidRPr="00E13663" w:rsidRDefault="006913C5" w:rsidP="00AC784D">
      <w:r w:rsidRPr="00E13663">
        <w:t xml:space="preserve">La Comisión de Estudio 17 también es responsable de la elaboración de las Recomendaciones básicas sobre </w:t>
      </w:r>
      <w:ins w:id="1232" w:author="Spanish" w:date="2022-02-17T12:10:00Z">
        <w:r w:rsidR="00875FD0" w:rsidRPr="00E13663">
          <w:t xml:space="preserve">seguridad de las tecnologías de libro mayor distribuido, seguridad de sistemas de transporte inteligentes, </w:t>
        </w:r>
      </w:ins>
      <w:r w:rsidRPr="00E13663">
        <w:t xml:space="preserve">aspectos de seguridad de las aplicaciones y servicios en el área de la TVIP, </w:t>
      </w:r>
      <w:ins w:id="1233" w:author="Spanish" w:date="2022-02-17T12:11:00Z">
        <w:r w:rsidR="00875FD0" w:rsidRPr="00E13663">
          <w:t xml:space="preserve">diversos tipos de redes, incluidas las redes IMT2020/5G y posteriores, </w:t>
        </w:r>
      </w:ins>
      <w:r w:rsidRPr="00E13663">
        <w:t>red</w:t>
      </w:r>
      <w:ins w:id="1234" w:author="Spanish" w:date="2022-02-17T12:11:00Z">
        <w:r w:rsidR="00875FD0" w:rsidRPr="00E13663">
          <w:t>es</w:t>
        </w:r>
      </w:ins>
      <w:r w:rsidRPr="00E13663">
        <w:t xml:space="preserve"> eléctrica</w:t>
      </w:r>
      <w:ins w:id="1235" w:author="Spanish" w:date="2022-02-17T12:11:00Z">
        <w:r w:rsidR="00875FD0" w:rsidRPr="00E13663">
          <w:t>s</w:t>
        </w:r>
      </w:ins>
      <w:r w:rsidRPr="00E13663">
        <w:t xml:space="preserve"> inteligente</w:t>
      </w:r>
      <w:ins w:id="1236" w:author="Spanish" w:date="2022-02-17T12:11:00Z">
        <w:r w:rsidR="00875FD0" w:rsidRPr="00E13663">
          <w:t>s</w:t>
        </w:r>
      </w:ins>
      <w:r w:rsidRPr="00E13663">
        <w:t xml:space="preserve">, </w:t>
      </w:r>
      <w:ins w:id="1237" w:author="Spanish" w:date="2022-02-17T12:11:00Z">
        <w:r w:rsidR="00875FD0" w:rsidRPr="00E13663">
          <w:t xml:space="preserve">sistemas de control industrial (SCI), cadenas de producción, </w:t>
        </w:r>
      </w:ins>
      <w:r w:rsidRPr="00E13663">
        <w:t>IoT</w:t>
      </w:r>
      <w:ins w:id="1238" w:author="Spanish" w:date="2022-02-17T12:12:00Z">
        <w:r w:rsidR="00875FD0" w:rsidRPr="00E13663">
          <w:t xml:space="preserve"> y ciudades inteligentes</w:t>
        </w:r>
      </w:ins>
      <w:r w:rsidRPr="00E13663">
        <w:t xml:space="preserve">, SDN, </w:t>
      </w:r>
      <w:ins w:id="1239" w:author="Spanish" w:date="2022-02-17T12:12:00Z">
        <w:r w:rsidR="00875FD0" w:rsidRPr="00E13663">
          <w:t xml:space="preserve">NFV, </w:t>
        </w:r>
      </w:ins>
      <w:r w:rsidRPr="00E13663">
        <w:t>redes sociales, computación en la nube, análisis de macrodatos, teléfonos inteligentes, sistemas financieros</w:t>
      </w:r>
      <w:del w:id="1240" w:author="Spanish" w:date="2022-02-17T12:12:00Z">
        <w:r w:rsidRPr="00E13663" w:rsidDel="00875FD0">
          <w:delText>, móviles</w:delText>
        </w:r>
      </w:del>
      <w:ins w:id="1241" w:author="Spanish" w:date="2022-02-17T12:12:00Z">
        <w:r w:rsidR="00875FD0" w:rsidRPr="00E13663">
          <w:t xml:space="preserve"> digitales</w:t>
        </w:r>
      </w:ins>
      <w:r w:rsidR="001B5017" w:rsidRPr="00E13663">
        <w:t xml:space="preserve"> </w:t>
      </w:r>
      <w:r w:rsidRPr="00E13663">
        <w:t>y telebiometría.</w:t>
      </w:r>
    </w:p>
    <w:p w14:paraId="31A0CA55" w14:textId="77777777" w:rsidR="006913C5" w:rsidRPr="00E13663" w:rsidRDefault="006913C5" w:rsidP="00AC784D">
      <w:r w:rsidRPr="00E13663">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14:paraId="007EF919" w14:textId="77777777" w:rsidR="006913C5" w:rsidRPr="00E13663" w:rsidRDefault="006913C5" w:rsidP="00AC784D">
      <w:r w:rsidRPr="00E13663">
        <w:t>En el área de las comunicaciones de sistemas abiertos, la Comisión de Estudio 17 se encarga de las Recomendaciones sobre los temas siguientes:</w:t>
      </w:r>
    </w:p>
    <w:p w14:paraId="2226DBDF" w14:textId="77777777" w:rsidR="006913C5" w:rsidRPr="00E13663" w:rsidRDefault="006913C5" w:rsidP="00AC784D">
      <w:pPr>
        <w:pStyle w:val="enumlev1"/>
      </w:pPr>
      <w:r w:rsidRPr="00E13663">
        <w:t>•</w:t>
      </w:r>
      <w:r w:rsidRPr="00E13663">
        <w:tab/>
        <w:t>servicios y sistemas de directorio, incluida la infraestructura de clave pública (PKI) (series UIT</w:t>
      </w:r>
      <w:r w:rsidRPr="00E13663">
        <w:noBreakHyphen/>
        <w:t>T F.500 y UIT-T X.500);</w:t>
      </w:r>
    </w:p>
    <w:p w14:paraId="47CDBECC" w14:textId="77777777" w:rsidR="006913C5" w:rsidRPr="00E13663" w:rsidRDefault="006913C5" w:rsidP="00AC784D">
      <w:pPr>
        <w:pStyle w:val="enumlev1"/>
      </w:pPr>
      <w:r w:rsidRPr="00E13663">
        <w:t>•</w:t>
      </w:r>
      <w:r w:rsidRPr="00E13663">
        <w:tab/>
        <w:t>identificadores de objeto (OID) y autoridades de registro asociadas (series UIT</w:t>
      </w:r>
      <w:r w:rsidRPr="00E13663">
        <w:noBreakHyphen/>
        <w:t>T X.660/ UIT</w:t>
      </w:r>
      <w:r w:rsidRPr="00E13663">
        <w:noBreakHyphen/>
        <w:t>T X.670);</w:t>
      </w:r>
    </w:p>
    <w:p w14:paraId="3B1D73B6" w14:textId="77777777" w:rsidR="006913C5" w:rsidRPr="00E13663" w:rsidRDefault="006913C5" w:rsidP="00AC784D">
      <w:pPr>
        <w:pStyle w:val="enumlev1"/>
      </w:pPr>
      <w:r w:rsidRPr="00E13663">
        <w:t>•</w:t>
      </w:r>
      <w:r w:rsidRPr="00E13663">
        <w:tab/>
        <w:t>interconexión de sistemas abiertos (OSI) incluida la notación de sintaxis abstracta uno (ASN.1) (series UIT-T F.400, UIT-T X.200, UIT-T X.600 y UIT-T X.800); y</w:t>
      </w:r>
    </w:p>
    <w:p w14:paraId="73ECD5F2" w14:textId="77777777" w:rsidR="006913C5" w:rsidRPr="00E13663" w:rsidRDefault="006913C5" w:rsidP="00AC784D">
      <w:pPr>
        <w:pStyle w:val="enumlev1"/>
      </w:pPr>
      <w:r w:rsidRPr="00E13663">
        <w:t>•</w:t>
      </w:r>
      <w:r w:rsidRPr="00E13663">
        <w:tab/>
        <w:t>procesamiento distribuido abierto (ODP) (serie UIT-T X.900).</w:t>
      </w:r>
    </w:p>
    <w:p w14:paraId="5FD89408" w14:textId="77777777" w:rsidR="006913C5" w:rsidRPr="00E13663" w:rsidRDefault="006913C5" w:rsidP="00AC784D">
      <w:r w:rsidRPr="00E13663">
        <w:t>En materia de lenguajes, la Comisión de Estudio 17 se encarga de los estudios sobre técnicas de modelado, especificación y descripción, lo que incluye lenguajes tales como los ASN.1, SDL, MSC, URN</w:t>
      </w:r>
      <w:r w:rsidRPr="00E13663">
        <w:rPr>
          <w:rFonts w:eastAsia="SimSun"/>
          <w:szCs w:val="24"/>
          <w:lang w:eastAsia="ja-JP"/>
        </w:rPr>
        <w:t xml:space="preserve"> y TTCN-3.</w:t>
      </w:r>
    </w:p>
    <w:p w14:paraId="12B3DF22" w14:textId="064294EE" w:rsidR="006913C5" w:rsidRPr="00E13663" w:rsidRDefault="00807C5D" w:rsidP="00AC784D">
      <w:ins w:id="1242" w:author="Spanish" w:date="2022-02-14T16:12:00Z">
        <w:r w:rsidRPr="00E13663">
          <w:t xml:space="preserve">La Comisión de Estudio 17 coordina los trabajos sobre seguridad de todas las Comisiones de Estudio del UIT-T. </w:t>
        </w:r>
      </w:ins>
      <w:r w:rsidR="006913C5" w:rsidRPr="00E13663">
        <w:t>Esta labor se desarrollará en consonancia con las exigencias de las Comisiones de Estudio pertinentes, tales como las CE 2, CE 9, CE 11, CE 13, CE 15</w:t>
      </w:r>
      <w:ins w:id="1243" w:author="Spanish" w:date="2022-02-17T12:14:00Z">
        <w:r w:rsidR="00875FD0" w:rsidRPr="00E13663">
          <w:t>,</w:t>
        </w:r>
      </w:ins>
      <w:del w:id="1244" w:author="Spanish" w:date="2022-02-17T12:14:00Z">
        <w:r w:rsidR="006913C5" w:rsidRPr="00E13663" w:rsidDel="00875FD0">
          <w:delText xml:space="preserve"> y</w:delText>
        </w:r>
      </w:del>
      <w:r w:rsidR="006913C5" w:rsidRPr="00E13663">
        <w:t xml:space="preserve"> CE 16</w:t>
      </w:r>
      <w:del w:id="1245" w:author="Spanish" w:date="2022-02-17T12:14:00Z">
        <w:r w:rsidR="006913C5" w:rsidRPr="00E13663" w:rsidDel="00875FD0">
          <w:delText>,</w:delText>
        </w:r>
      </w:del>
      <w:r w:rsidR="006913C5" w:rsidRPr="00E13663">
        <w:t xml:space="preserve"> y </w:t>
      </w:r>
      <w:del w:id="1246" w:author="Spanish" w:date="2022-02-17T12:14:00Z">
        <w:r w:rsidR="006913C5" w:rsidRPr="00E13663" w:rsidDel="00875FD0">
          <w:delText>la Comisión de Estudio</w:delText>
        </w:r>
      </w:del>
      <w:ins w:id="1247" w:author="Spanish" w:date="2022-02-17T12:14:00Z">
        <w:r w:rsidR="00875FD0" w:rsidRPr="00E13663">
          <w:t>CE</w:t>
        </w:r>
      </w:ins>
      <w:r w:rsidR="006913C5" w:rsidRPr="00E13663">
        <w:t> 20</w:t>
      </w:r>
      <w:ins w:id="1248" w:author="Spanish" w:date="2022-02-17T12:14:00Z">
        <w:r w:rsidR="00875FD0" w:rsidRPr="00E13663">
          <w:t>,</w:t>
        </w:r>
      </w:ins>
      <w:r w:rsidR="006913C5" w:rsidRPr="00E13663">
        <w:t xml:space="preserve"> </w:t>
      </w:r>
      <w:del w:id="1249" w:author="Spanish" w:date="2022-02-17T12:14:00Z">
        <w:r w:rsidR="006913C5" w:rsidRPr="00E13663" w:rsidDel="00875FD0">
          <w:delText>(en lo que respecta a la seguridad de la IoT y las ciudades y comunidades inteligentes (C+CI))</w:delText>
        </w:r>
      </w:del>
      <w:r w:rsidR="006913C5" w:rsidRPr="00E13663">
        <w:t xml:space="preserve"> y en cooperación con ellas.</w:t>
      </w:r>
    </w:p>
    <w:p w14:paraId="1983E83B" w14:textId="77777777" w:rsidR="006913C5" w:rsidRPr="00E13663" w:rsidRDefault="006913C5" w:rsidP="00AC784D">
      <w:r w:rsidRPr="00E13663">
        <w:t xml:space="preserve">La CE 17 se ocupará de los aspectos de gestión de la identidad pertinentes </w:t>
      </w:r>
      <w:del w:id="1250" w:author="Spanish" w:date="2022-02-17T12:14:00Z">
        <w:r w:rsidRPr="00E13663" w:rsidDel="00875FD0">
          <w:delText xml:space="preserve">a la IoT </w:delText>
        </w:r>
      </w:del>
      <w:r w:rsidRPr="00E13663">
        <w:t>en colaboración con la CE 20 y la CE 2, de acuerdo con el mandato de cada Comisión de Estudio.</w:t>
      </w:r>
    </w:p>
    <w:p w14:paraId="7470E0D8" w14:textId="77777777" w:rsidR="006913C5" w:rsidRPr="00E13663" w:rsidRDefault="006913C5" w:rsidP="00AC784D">
      <w:pPr>
        <w:pStyle w:val="Headingb"/>
      </w:pPr>
      <w:r w:rsidRPr="00E13663">
        <w:t>Comisión de Estudio 20 del UIT-T</w:t>
      </w:r>
    </w:p>
    <w:p w14:paraId="296EAE43" w14:textId="77777777" w:rsidR="006913C5" w:rsidRPr="00E13663" w:rsidRDefault="006913C5" w:rsidP="00AC784D">
      <w:r w:rsidRPr="00E13663">
        <w:t>La Comisión de Estudio 20 del UIT-T trabajará sobre los temas siguientes:</w:t>
      </w:r>
    </w:p>
    <w:p w14:paraId="16201A7B" w14:textId="77777777" w:rsidR="006913C5" w:rsidRPr="00E13663" w:rsidRDefault="006913C5" w:rsidP="00AC784D">
      <w:pPr>
        <w:pStyle w:val="enumlev1"/>
      </w:pPr>
      <w:r w:rsidRPr="00E13663">
        <w:t>•</w:t>
      </w:r>
      <w:r w:rsidRPr="00E13663">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68A4A7DD" w14:textId="111F1A8E" w:rsidR="006913C5" w:rsidRPr="00E13663" w:rsidRDefault="006913C5" w:rsidP="00AC784D">
      <w:pPr>
        <w:pStyle w:val="enumlev1"/>
      </w:pPr>
      <w:r w:rsidRPr="00E13663">
        <w:lastRenderedPageBreak/>
        <w:t>•</w:t>
      </w:r>
      <w:r w:rsidRPr="00E13663">
        <w:tab/>
        <w:t xml:space="preserve">requisitos y capacidades </w:t>
      </w:r>
      <w:del w:id="1251" w:author="Spanish" w:date="2022-02-17T12:16:00Z">
        <w:r w:rsidRPr="00E13663" w:rsidDel="00875FD0">
          <w:delText xml:space="preserve">de </w:delText>
        </w:r>
      </w:del>
      <w:ins w:id="1252" w:author="Spanish" w:date="2022-02-17T12:16:00Z">
        <w:r w:rsidR="00875FD0" w:rsidRPr="00E13663">
          <w:t xml:space="preserve">para la </w:t>
        </w:r>
      </w:ins>
      <w:r w:rsidRPr="00E13663">
        <w:t xml:space="preserve">IoT y </w:t>
      </w:r>
      <w:del w:id="1253" w:author="Spanish" w:date="2022-02-17T12:16:00Z">
        <w:r w:rsidRPr="00E13663" w:rsidDel="00875FD0">
          <w:delText xml:space="preserve">sus aplicaciones, incluidas </w:delText>
        </w:r>
      </w:del>
      <w:r w:rsidRPr="00E13663">
        <w:t>las ciudades y comunidades inteligentes (C+CI)</w:t>
      </w:r>
      <w:ins w:id="1254" w:author="Spanish" w:date="2022-02-17T12:16:00Z">
        <w:r w:rsidR="00875FD0" w:rsidRPr="00E13663">
          <w:t xml:space="preserve">, </w:t>
        </w:r>
      </w:ins>
      <w:ins w:id="1255" w:author="Spanish" w:date="2022-02-17T12:17:00Z">
        <w:r w:rsidR="00875FD0" w:rsidRPr="00E13663">
          <w:t xml:space="preserve">incluidos los </w:t>
        </w:r>
      </w:ins>
      <w:ins w:id="1256" w:author="Spanish" w:date="2022-02-18T16:30:00Z">
        <w:r w:rsidR="00840D88" w:rsidRPr="00E13663">
          <w:t>sectores</w:t>
        </w:r>
      </w:ins>
      <w:ins w:id="1257" w:author="Spanish" w:date="2022-02-18T16:31:00Z">
        <w:r w:rsidR="00840D88" w:rsidRPr="00E13663">
          <w:t xml:space="preserve"> </w:t>
        </w:r>
      </w:ins>
      <w:ins w:id="1258" w:author="Spanish" w:date="2022-02-17T12:17:00Z">
        <w:r w:rsidR="00875FD0" w:rsidRPr="00E13663">
          <w:t>verticales</w:t>
        </w:r>
      </w:ins>
      <w:r w:rsidRPr="00E13663">
        <w:t>;</w:t>
      </w:r>
    </w:p>
    <w:p w14:paraId="0FC8B88F" w14:textId="77777777" w:rsidR="006913C5" w:rsidRPr="00E13663" w:rsidRDefault="006913C5" w:rsidP="00AC784D">
      <w:pPr>
        <w:pStyle w:val="enumlev1"/>
        <w:rPr>
          <w:ins w:id="1259" w:author="Spanish" w:date="2022-02-17T12:18:00Z"/>
        </w:rPr>
      </w:pPr>
      <w:r w:rsidRPr="00E13663">
        <w:t>•</w:t>
      </w:r>
      <w:r w:rsidRPr="00E13663">
        <w:tab/>
        <w:t xml:space="preserve">definiciones y terminología relativas a </w:t>
      </w:r>
      <w:ins w:id="1260" w:author="Spanish" w:date="2022-02-17T12:17:00Z">
        <w:r w:rsidR="00875FD0" w:rsidRPr="00E13663">
          <w:t xml:space="preserve">la </w:t>
        </w:r>
      </w:ins>
      <w:r w:rsidRPr="00E13663">
        <w:t>IoT</w:t>
      </w:r>
      <w:ins w:id="1261" w:author="Spanish" w:date="2022-02-17T12:17:00Z">
        <w:r w:rsidR="00875FD0" w:rsidRPr="00E13663">
          <w:t xml:space="preserve"> y las C+CI</w:t>
        </w:r>
      </w:ins>
      <w:r w:rsidRPr="00E13663">
        <w:t>;</w:t>
      </w:r>
    </w:p>
    <w:p w14:paraId="225CEF50" w14:textId="77777777" w:rsidR="00875FD0" w:rsidRPr="00E13663" w:rsidRDefault="00875FD0" w:rsidP="00AC784D">
      <w:pPr>
        <w:pStyle w:val="enumlev1"/>
      </w:pPr>
      <w:ins w:id="1262" w:author="Spanish" w:date="2022-02-17T12:18:00Z">
        <w:r w:rsidRPr="00E13663">
          <w:t>•</w:t>
        </w:r>
        <w:r w:rsidRPr="00E13663">
          <w:tab/>
          <w:t xml:space="preserve">soluciones facilitadas por tecnologías digitales emergentes </w:t>
        </w:r>
      </w:ins>
      <w:ins w:id="1263" w:author="Spanish" w:date="2022-02-17T12:19:00Z">
        <w:r w:rsidRPr="00E13663">
          <w:t>y sus repercusiones técnicas en la IoT y las C+CI;</w:t>
        </w:r>
      </w:ins>
    </w:p>
    <w:p w14:paraId="62558DBA" w14:textId="77777777" w:rsidR="006913C5" w:rsidRPr="00E13663" w:rsidRDefault="006913C5" w:rsidP="00AC784D">
      <w:pPr>
        <w:pStyle w:val="enumlev1"/>
      </w:pPr>
      <w:r w:rsidRPr="00E13663">
        <w:t>•</w:t>
      </w:r>
      <w:r w:rsidRPr="00E13663">
        <w:tab/>
        <w:t>infraestructura</w:t>
      </w:r>
      <w:ins w:id="1264" w:author="Spanish" w:date="2022-02-17T12:27:00Z">
        <w:r w:rsidR="008C689C" w:rsidRPr="00E13663">
          <w:t>, conectividad y dispositivos</w:t>
        </w:r>
      </w:ins>
      <w:r w:rsidRPr="00E13663">
        <w:t xml:space="preserve"> </w:t>
      </w:r>
      <w:del w:id="1265" w:author="Spanish" w:date="2022-02-17T12:19:00Z">
        <w:r w:rsidRPr="00E13663" w:rsidDel="00875FD0">
          <w:delText xml:space="preserve">y servicios </w:delText>
        </w:r>
      </w:del>
      <w:r w:rsidRPr="00E13663">
        <w:t>de</w:t>
      </w:r>
      <w:ins w:id="1266" w:author="Spanish" w:date="2022-02-17T12:20:00Z">
        <w:r w:rsidR="00875FD0" w:rsidRPr="00E13663">
          <w:t xml:space="preserve"> redes de</w:t>
        </w:r>
      </w:ins>
      <w:r w:rsidRPr="00E13663">
        <w:t xml:space="preserve"> IoT y C+CI</w:t>
      </w:r>
      <w:ins w:id="1267" w:author="Spanish" w:date="2022-02-17T12:27:00Z">
        <w:r w:rsidR="008C689C" w:rsidRPr="00E13663">
          <w:t xml:space="preserve"> y servicios y aplicaciones digitales</w:t>
        </w:r>
      </w:ins>
      <w:r w:rsidRPr="00E13663">
        <w:t xml:space="preserve">, </w:t>
      </w:r>
      <w:del w:id="1268" w:author="Spanish" w:date="2022-02-17T12:28:00Z">
        <w:r w:rsidRPr="00E13663" w:rsidDel="008C689C">
          <w:delText xml:space="preserve">incluidos </w:delText>
        </w:r>
      </w:del>
      <w:ins w:id="1269" w:author="Spanish" w:date="2022-02-17T12:28:00Z">
        <w:r w:rsidR="008C689C" w:rsidRPr="00E13663">
          <w:t xml:space="preserve">incluyendo arquitecturas y marcos de arquitectura para la </w:t>
        </w:r>
      </w:ins>
      <w:del w:id="1270" w:author="Spanish" w:date="2022-02-17T12:28:00Z">
        <w:r w:rsidRPr="00E13663" w:rsidDel="008C689C">
          <w:delText xml:space="preserve">el marco de arquitectura y los requisitos de </w:delText>
        </w:r>
      </w:del>
      <w:r w:rsidRPr="00E13663">
        <w:t xml:space="preserve">IoT </w:t>
      </w:r>
      <w:del w:id="1271" w:author="Spanish" w:date="2022-02-17T12:28:00Z">
        <w:r w:rsidRPr="00E13663" w:rsidDel="008C689C">
          <w:delText xml:space="preserve">para </w:delText>
        </w:r>
      </w:del>
      <w:ins w:id="1272" w:author="Spanish" w:date="2022-02-17T12:28:00Z">
        <w:r w:rsidR="008C689C" w:rsidRPr="00E13663">
          <w:t xml:space="preserve">y </w:t>
        </w:r>
      </w:ins>
      <w:r w:rsidRPr="00E13663">
        <w:t>las C+CI;</w:t>
      </w:r>
    </w:p>
    <w:p w14:paraId="072B0538" w14:textId="1D13E5CE" w:rsidR="006913C5" w:rsidRPr="00E13663" w:rsidRDefault="006913C5" w:rsidP="00AC784D">
      <w:pPr>
        <w:pStyle w:val="enumlev1"/>
      </w:pPr>
      <w:r w:rsidRPr="00E13663">
        <w:t>•</w:t>
      </w:r>
      <w:r w:rsidRPr="00E13663">
        <w:tab/>
      </w:r>
      <w:ins w:id="1273" w:author="Spanish" w:date="2022-02-17T12:29:00Z">
        <w:r w:rsidR="008C689C" w:rsidRPr="00E13663">
          <w:t xml:space="preserve">evaluación, valoración y </w:t>
        </w:r>
      </w:ins>
      <w:r w:rsidRPr="00E13663">
        <w:t xml:space="preserve">análisis de servicios </w:t>
      </w:r>
      <w:del w:id="1274" w:author="Spanish" w:date="2022-02-17T12:29:00Z">
        <w:r w:rsidRPr="00E13663" w:rsidDel="008C689C">
          <w:delText xml:space="preserve">eficientes </w:delText>
        </w:r>
      </w:del>
      <w:r w:rsidRPr="00E13663">
        <w:t xml:space="preserve">e infraestructura </w:t>
      </w:r>
      <w:del w:id="1275" w:author="Spanish" w:date="2022-02-17T12:29:00Z">
        <w:r w:rsidRPr="00E13663" w:rsidDel="008C689C">
          <w:delText>de IoT utilizada en</w:delText>
        </w:r>
      </w:del>
      <w:ins w:id="1276" w:author="Spanish" w:date="2022-02-17T12:29:00Z">
        <w:r w:rsidR="008C689C" w:rsidRPr="00E13663">
          <w:t>para</w:t>
        </w:r>
      </w:ins>
      <w:r w:rsidRPr="00E13663">
        <w:t xml:space="preserve"> C+CI </w:t>
      </w:r>
      <w:del w:id="1277" w:author="Spanish" w:date="2022-02-17T12:30:00Z">
        <w:r w:rsidRPr="00E13663" w:rsidDel="008C689C">
          <w:delText>para evaluar el impacto del uso de IoT</w:delText>
        </w:r>
      </w:del>
      <w:ins w:id="1278" w:author="Spanish" w:date="2022-02-18T16:32:00Z">
        <w:r w:rsidR="000438E6" w:rsidRPr="00E13663">
          <w:t xml:space="preserve">relacionados </w:t>
        </w:r>
      </w:ins>
      <w:ins w:id="1279" w:author="Spanish" w:date="2022-02-17T12:30:00Z">
        <w:r w:rsidR="008C689C" w:rsidRPr="00E13663">
          <w:t>con el uso de las tecnologías digitales emergentes</w:t>
        </w:r>
      </w:ins>
      <w:r w:rsidRPr="00E13663">
        <w:t xml:space="preserve"> en la inteligencia de las ciudades;</w:t>
      </w:r>
    </w:p>
    <w:p w14:paraId="1873F75C" w14:textId="0D8B48FC" w:rsidR="006913C5" w:rsidRPr="00E13663" w:rsidRDefault="006913C5" w:rsidP="00AC784D">
      <w:pPr>
        <w:pStyle w:val="enumlev1"/>
      </w:pPr>
      <w:r w:rsidRPr="00E13663">
        <w:t>•</w:t>
      </w:r>
      <w:r w:rsidRPr="00E13663">
        <w:tab/>
        <w:t xml:space="preserve">orientaciones, metodologías y prácticas idóneas relativas a normas que ayuden a </w:t>
      </w:r>
      <w:del w:id="1280" w:author="Spanish" w:date="2022-02-18T16:33:00Z">
        <w:r w:rsidRPr="00E13663" w:rsidDel="000438E6">
          <w:delText xml:space="preserve">que </w:delText>
        </w:r>
      </w:del>
      <w:r w:rsidRPr="00E13663">
        <w:t>las ciudades</w:t>
      </w:r>
      <w:ins w:id="1281" w:author="Spanish" w:date="2022-02-17T12:30:00Z">
        <w:r w:rsidR="008C689C" w:rsidRPr="00E13663">
          <w:t xml:space="preserve">, las comunidades, las zonas rurales y </w:t>
        </w:r>
      </w:ins>
      <w:ins w:id="1282" w:author="Spanish" w:date="2022-02-18T16:33:00Z">
        <w:r w:rsidR="000438E6" w:rsidRPr="00E13663">
          <w:t>las aldeas</w:t>
        </w:r>
      </w:ins>
      <w:r w:rsidRPr="00E13663">
        <w:t xml:space="preserve"> </w:t>
      </w:r>
      <w:del w:id="1283" w:author="Spanish" w:date="2022-02-17T12:30:00Z">
        <w:r w:rsidRPr="00E13663" w:rsidDel="008C689C">
          <w:delText xml:space="preserve">(incluidas las zonas y núcleos de población rurales) </w:delText>
        </w:r>
      </w:del>
      <w:ins w:id="1284" w:author="Spanish" w:date="2022-02-18T16:33:00Z">
        <w:r w:rsidR="000438E6" w:rsidRPr="00E13663">
          <w:t xml:space="preserve">a </w:t>
        </w:r>
      </w:ins>
      <w:r w:rsidRPr="00E13663">
        <w:t>prest</w:t>
      </w:r>
      <w:ins w:id="1285" w:author="Spanish" w:date="2022-02-18T16:33:00Z">
        <w:r w:rsidR="000438E6" w:rsidRPr="00E13663">
          <w:t>ar</w:t>
        </w:r>
      </w:ins>
      <w:del w:id="1286" w:author="Spanish" w:date="2022-02-18T16:33:00Z">
        <w:r w:rsidRPr="00E13663" w:rsidDel="000438E6">
          <w:delText>en</w:delText>
        </w:r>
      </w:del>
      <w:r w:rsidRPr="00E13663">
        <w:t xml:space="preserve"> servicios mediante </w:t>
      </w:r>
      <w:del w:id="1287" w:author="Spanish" w:date="2022-02-17T12:31:00Z">
        <w:r w:rsidRPr="00E13663" w:rsidDel="002C5529">
          <w:delText>IoT, con el objetivo inicial de abordar los desafíos a los que se enfrentan las ciudades</w:delText>
        </w:r>
      </w:del>
      <w:ins w:id="1288" w:author="Spanish" w:date="2022-02-17T12:31:00Z">
        <w:r w:rsidR="002C5529" w:rsidRPr="00E13663">
          <w:t>el uso de tecnologías digitales emergentes</w:t>
        </w:r>
      </w:ins>
      <w:r w:rsidRPr="00E13663">
        <w:t>;</w:t>
      </w:r>
    </w:p>
    <w:p w14:paraId="33E538DF" w14:textId="77777777" w:rsidR="006913C5" w:rsidRPr="00E13663" w:rsidDel="002C5529" w:rsidRDefault="006913C5" w:rsidP="00AC784D">
      <w:pPr>
        <w:pStyle w:val="enumlev1"/>
        <w:rPr>
          <w:del w:id="1289" w:author="Spanish" w:date="2022-02-17T12:31:00Z"/>
          <w:rFonts w:eastAsia="Batang"/>
        </w:rPr>
      </w:pPr>
      <w:del w:id="1290" w:author="Spanish" w:date="2022-02-17T12:31:00Z">
        <w:r w:rsidRPr="00E13663" w:rsidDel="002C5529">
          <w:delText>•</w:delText>
        </w:r>
        <w:r w:rsidRPr="00E13663" w:rsidDel="002C5529">
          <w:tab/>
        </w:r>
        <w:r w:rsidRPr="00E13663" w:rsidDel="002C5529">
          <w:rPr>
            <w:rFonts w:eastAsia="Batang"/>
          </w:rPr>
          <w:delText xml:space="preserve">arquitecturas extremo a extremo de IoT; </w:delText>
        </w:r>
      </w:del>
    </w:p>
    <w:p w14:paraId="7BC3A28B" w14:textId="63111C1B" w:rsidR="006913C5" w:rsidRPr="00E13663" w:rsidRDefault="006913C5" w:rsidP="00AC784D">
      <w:pPr>
        <w:pStyle w:val="enumlev1"/>
        <w:rPr>
          <w:rFonts w:eastAsia="Batang"/>
        </w:rPr>
      </w:pPr>
      <w:r w:rsidRPr="00E13663">
        <w:t>•</w:t>
      </w:r>
      <w:r w:rsidRPr="00E13663">
        <w:tab/>
        <w:t xml:space="preserve">aspectos </w:t>
      </w:r>
      <w:del w:id="1291" w:author="Spanish" w:date="2022-02-17T12:31:00Z">
        <w:r w:rsidRPr="00E13663" w:rsidDel="002C5529">
          <w:delText>relativos a la</w:delText>
        </w:r>
      </w:del>
      <w:ins w:id="1292" w:author="Spanish" w:date="2022-02-17T12:31:00Z">
        <w:r w:rsidR="002C5529" w:rsidRPr="00E13663">
          <w:t>sobre</w:t>
        </w:r>
      </w:ins>
      <w:r w:rsidRPr="00E13663">
        <w:t xml:space="preserve"> identificación de </w:t>
      </w:r>
      <w:del w:id="1293" w:author="Spanis" w:date="2022-02-21T11:57:00Z">
        <w:r w:rsidR="00FB316E" w:rsidRPr="00E13663" w:rsidDel="00FB316E">
          <w:delText xml:space="preserve">la </w:delText>
        </w:r>
      </w:del>
      <w:r w:rsidRPr="00E13663">
        <w:t xml:space="preserve">IoT </w:t>
      </w:r>
      <w:ins w:id="1294" w:author="Spanish" w:date="2022-02-17T12:31:00Z">
        <w:r w:rsidR="002C5529" w:rsidRPr="00E13663">
          <w:t xml:space="preserve">y </w:t>
        </w:r>
      </w:ins>
      <w:ins w:id="1295" w:author="Spanish" w:date="2022-02-18T16:39:00Z">
        <w:r w:rsidR="000438E6" w:rsidRPr="00E13663">
          <w:t xml:space="preserve">las </w:t>
        </w:r>
      </w:ins>
      <w:ins w:id="1296" w:author="Spanish" w:date="2022-02-17T12:31:00Z">
        <w:r w:rsidR="002C5529" w:rsidRPr="00E13663">
          <w:t xml:space="preserve">C+CI </w:t>
        </w:r>
      </w:ins>
      <w:r w:rsidRPr="00E13663">
        <w:t xml:space="preserve">en colaboración con </w:t>
      </w:r>
      <w:del w:id="1297" w:author="Spanish" w:date="2022-02-17T12:32:00Z">
        <w:r w:rsidRPr="00E13663" w:rsidDel="002C5529">
          <w:delText>la CE 2 y la CE 17, de acuerdo con el mandato de cada Comisión de Estudio</w:delText>
        </w:r>
      </w:del>
      <w:ins w:id="1298" w:author="Spanish" w:date="2022-02-17T12:32:00Z">
        <w:r w:rsidR="002C5529" w:rsidRPr="00E13663">
          <w:t>otras Comisiones de Estudio, según corresponda</w:t>
        </w:r>
      </w:ins>
      <w:r w:rsidRPr="00E13663">
        <w:t>;</w:t>
      </w:r>
    </w:p>
    <w:p w14:paraId="1B3F9F0A" w14:textId="6A04198D" w:rsidR="006913C5" w:rsidRPr="00E13663" w:rsidDel="00F332B0" w:rsidRDefault="006913C5" w:rsidP="00AC784D">
      <w:pPr>
        <w:pStyle w:val="enumlev1"/>
        <w:rPr>
          <w:del w:id="1299" w:author="Spanish" w:date="2022-02-17T12:32:00Z"/>
          <w:rFonts w:eastAsia="Batang"/>
          <w:lang w:eastAsia="zh-CN"/>
        </w:rPr>
      </w:pPr>
      <w:del w:id="1300" w:author="Spanish" w:date="2022-02-17T12:32:00Z">
        <w:r w:rsidRPr="00E13663" w:rsidDel="00F332B0">
          <w:delText>•</w:delText>
        </w:r>
        <w:r w:rsidRPr="00E13663" w:rsidDel="00F332B0">
          <w:tab/>
        </w:r>
        <w:r w:rsidRPr="00E13663" w:rsidDel="00F332B0">
          <w:rPr>
            <w:rFonts w:eastAsia="Batang"/>
            <w:lang w:eastAsia="zh-CN"/>
          </w:rPr>
          <w:delText>conjuntos de datos que permitan la interoperabilidad entre diversos verticales, incluidas las ciudades inteligentes, la ciberagricultura, etc.;</w:delText>
        </w:r>
      </w:del>
    </w:p>
    <w:p w14:paraId="72C515E0" w14:textId="0960260D" w:rsidR="006913C5" w:rsidRPr="00E13663" w:rsidDel="00F332B0" w:rsidRDefault="006913C5" w:rsidP="00AC784D">
      <w:pPr>
        <w:pStyle w:val="enumlev1"/>
        <w:rPr>
          <w:del w:id="1301" w:author="Spanish" w:date="2022-02-17T12:32:00Z"/>
          <w:rFonts w:eastAsia="Batang"/>
          <w:lang w:eastAsia="zh-CN"/>
        </w:rPr>
      </w:pPr>
      <w:del w:id="1302" w:author="Spanish" w:date="2022-02-17T12:32:00Z">
        <w:r w:rsidRPr="00E13663" w:rsidDel="00F332B0">
          <w:delText>•</w:delText>
        </w:r>
        <w:r w:rsidRPr="00E13663" w:rsidDel="00F332B0">
          <w:tab/>
        </w:r>
        <w:r w:rsidRPr="00E13663" w:rsidDel="00F332B0">
          <w:rPr>
            <w:rFonts w:eastAsia="Batang"/>
            <w:lang w:eastAsia="zh-CN"/>
          </w:rPr>
          <w:delText>protocolos de capa alta y software intermedio (</w:delText>
        </w:r>
        <w:r w:rsidRPr="00E13663" w:rsidDel="00F332B0">
          <w:rPr>
            <w:rFonts w:eastAsia="Batang"/>
            <w:i/>
            <w:iCs/>
            <w:lang w:eastAsia="zh-CN"/>
          </w:rPr>
          <w:delText>middleware</w:delText>
        </w:r>
        <w:r w:rsidRPr="00E13663" w:rsidDel="00F332B0">
          <w:rPr>
            <w:rFonts w:eastAsia="Batang"/>
            <w:lang w:eastAsia="zh-CN"/>
          </w:rPr>
          <w:delText xml:space="preserve">) para sistemas y aplicaciones IoT, incluidas las </w:delText>
        </w:r>
        <w:r w:rsidRPr="00E13663" w:rsidDel="00F332B0">
          <w:delText>C+CI</w:delText>
        </w:r>
        <w:r w:rsidRPr="00E13663" w:rsidDel="00F332B0">
          <w:rPr>
            <w:rFonts w:eastAsia="Batang"/>
            <w:lang w:eastAsia="zh-CN"/>
          </w:rPr>
          <w:delText>;</w:delText>
        </w:r>
      </w:del>
    </w:p>
    <w:p w14:paraId="0DE52B03" w14:textId="6A8BCA67" w:rsidR="006913C5" w:rsidRPr="00E13663" w:rsidDel="00F332B0" w:rsidRDefault="006913C5" w:rsidP="00AC784D">
      <w:pPr>
        <w:pStyle w:val="enumlev1"/>
        <w:rPr>
          <w:del w:id="1303" w:author="Spanish" w:date="2022-02-17T12:32:00Z"/>
          <w:rFonts w:eastAsia="Batang"/>
        </w:rPr>
      </w:pPr>
      <w:del w:id="1304" w:author="Spanish" w:date="2022-02-17T12:32:00Z">
        <w:r w:rsidRPr="00E13663" w:rsidDel="00F332B0">
          <w:delText>•</w:delText>
        </w:r>
        <w:r w:rsidRPr="00E13663" w:rsidDel="00F332B0">
          <w:tab/>
        </w:r>
        <w:r w:rsidRPr="00E13663" w:rsidDel="00F332B0">
          <w:rPr>
            <w:rFonts w:eastAsia="Batang"/>
          </w:rPr>
          <w:delText>software de mediación para la interoperabilidad entre aplicaciones IoT de distintos verticales IoT;</w:delText>
        </w:r>
      </w:del>
    </w:p>
    <w:p w14:paraId="480E21F5" w14:textId="70253BD2" w:rsidR="00F332B0" w:rsidRPr="00E13663" w:rsidRDefault="00F332B0" w:rsidP="00AC784D">
      <w:pPr>
        <w:pStyle w:val="enumlev1"/>
        <w:rPr>
          <w:ins w:id="1305" w:author="Spanish" w:date="2022-02-17T12:32:00Z"/>
        </w:rPr>
      </w:pPr>
      <w:ins w:id="1306" w:author="Spanish" w:date="2022-02-17T12:32:00Z">
        <w:r w:rsidRPr="00E13663">
          <w:t>•</w:t>
        </w:r>
        <w:r w:rsidRPr="00E13663">
          <w:tab/>
        </w:r>
        <w:r w:rsidRPr="00E13663">
          <w:rPr>
            <w:rPrChange w:id="1307" w:author="Spanish" w:date="2022-02-21T11:06:00Z">
              <w:rPr>
                <w:highlight w:val="yellow"/>
              </w:rPr>
            </w:rPrChange>
          </w:rPr>
          <w:t>protocol</w:t>
        </w:r>
      </w:ins>
      <w:ins w:id="1308" w:author="Spanish" w:date="2022-02-17T12:34:00Z">
        <w:r w:rsidRPr="00E13663">
          <w:rPr>
            <w:rPrChange w:id="1309" w:author="Spanish" w:date="2022-02-21T11:06:00Z">
              <w:rPr>
                <w:lang w:val="en-US"/>
              </w:rPr>
            </w:rPrChange>
          </w:rPr>
          <w:t>o</w:t>
        </w:r>
      </w:ins>
      <w:ins w:id="1310" w:author="Spanish" w:date="2022-02-17T12:32:00Z">
        <w:r w:rsidRPr="00E13663">
          <w:rPr>
            <w:rPrChange w:id="1311" w:author="Spanish" w:date="2022-02-21T11:06:00Z">
              <w:rPr>
                <w:highlight w:val="yellow"/>
              </w:rPr>
            </w:rPrChange>
          </w:rPr>
          <w:t xml:space="preserve">s </w:t>
        </w:r>
      </w:ins>
      <w:ins w:id="1312" w:author="Spanish" w:date="2022-02-17T12:34:00Z">
        <w:r w:rsidRPr="00E13663">
          <w:rPr>
            <w:rPrChange w:id="1313" w:author="Spanish" w:date="2022-02-21T11:06:00Z">
              <w:rPr>
                <w:lang w:val="en-US"/>
              </w:rPr>
            </w:rPrChange>
          </w:rPr>
          <w:t>e interfaces para sistemas, servicios y aplicaciones de</w:t>
        </w:r>
      </w:ins>
      <w:ins w:id="1314" w:author="Spanish" w:date="2022-02-17T12:32:00Z">
        <w:r w:rsidRPr="00E13663">
          <w:rPr>
            <w:rPrChange w:id="1315" w:author="Spanish" w:date="2022-02-21T11:06:00Z">
              <w:rPr>
                <w:highlight w:val="yellow"/>
              </w:rPr>
            </w:rPrChange>
          </w:rPr>
          <w:t xml:space="preserve"> IoT </w:t>
        </w:r>
      </w:ins>
      <w:ins w:id="1316" w:author="Spanish" w:date="2022-02-17T12:34:00Z">
        <w:r w:rsidRPr="00E13663">
          <w:t>y C+CI</w:t>
        </w:r>
      </w:ins>
      <w:ins w:id="1317" w:author="Spanish" w:date="2022-02-17T12:32:00Z">
        <w:r w:rsidRPr="00E13663">
          <w:t>;</w:t>
        </w:r>
      </w:ins>
    </w:p>
    <w:p w14:paraId="61398D3E" w14:textId="3099AF56" w:rsidR="00F332B0" w:rsidRPr="00E13663" w:rsidRDefault="00F332B0" w:rsidP="00AC784D">
      <w:pPr>
        <w:pStyle w:val="enumlev1"/>
        <w:rPr>
          <w:ins w:id="1318" w:author="Spanish" w:date="2022-02-17T12:32:00Z"/>
        </w:rPr>
      </w:pPr>
      <w:ins w:id="1319" w:author="Spanish" w:date="2022-02-17T12:32:00Z">
        <w:r w:rsidRPr="00E13663">
          <w:t>•</w:t>
        </w:r>
        <w:r w:rsidRPr="00E13663">
          <w:tab/>
        </w:r>
      </w:ins>
      <w:ins w:id="1320" w:author="Spanish" w:date="2022-02-17T12:35:00Z">
        <w:r w:rsidRPr="00E13663">
          <w:t>plataformas para IoT y C+CI</w:t>
        </w:r>
      </w:ins>
      <w:ins w:id="1321" w:author="Spanish" w:date="2022-02-17T12:32:00Z">
        <w:r w:rsidRPr="00E13663">
          <w:rPr>
            <w:rPrChange w:id="1322" w:author="Spanish" w:date="2022-02-21T11:06:00Z">
              <w:rPr>
                <w:highlight w:val="green"/>
              </w:rPr>
            </w:rPrChange>
          </w:rPr>
          <w:t xml:space="preserve">; </w:t>
        </w:r>
      </w:ins>
    </w:p>
    <w:p w14:paraId="0FE0BD51" w14:textId="7CF74532" w:rsidR="00F332B0" w:rsidRPr="00E13663" w:rsidRDefault="00F332B0" w:rsidP="00AC784D">
      <w:pPr>
        <w:pStyle w:val="enumlev1"/>
        <w:rPr>
          <w:ins w:id="1323" w:author="Spanish" w:date="2022-02-17T12:32:00Z"/>
          <w:rPrChange w:id="1324" w:author="Spanish" w:date="2022-02-21T11:06:00Z">
            <w:rPr>
              <w:ins w:id="1325" w:author="Spanish" w:date="2022-02-17T12:32:00Z"/>
              <w:rFonts w:eastAsia="Batang"/>
            </w:rPr>
          </w:rPrChange>
        </w:rPr>
      </w:pPr>
      <w:ins w:id="1326" w:author="Spanish" w:date="2022-02-17T12:32:00Z">
        <w:r w:rsidRPr="00E13663">
          <w:t>•</w:t>
        </w:r>
        <w:r w:rsidRPr="00E13663">
          <w:tab/>
        </w:r>
      </w:ins>
      <w:ins w:id="1327" w:author="Spanish" w:date="2022-02-17T12:35:00Z">
        <w:r w:rsidRPr="00E13663">
          <w:rPr>
            <w:rPrChange w:id="1328" w:author="Spanish" w:date="2022-02-21T11:06:00Z">
              <w:rPr>
                <w:lang w:val="en-US"/>
              </w:rPr>
            </w:rPrChange>
          </w:rPr>
          <w:t xml:space="preserve">interoperabilidad e interfuncionamiento de sistemas, </w:t>
        </w:r>
      </w:ins>
      <w:ins w:id="1329" w:author="Spanish" w:date="2022-02-17T12:36:00Z">
        <w:r w:rsidRPr="00E13663">
          <w:t xml:space="preserve">servicios y aplicaciones </w:t>
        </w:r>
      </w:ins>
      <w:ins w:id="1330" w:author="Spanish" w:date="2022-02-17T12:35:00Z">
        <w:r w:rsidRPr="00E13663">
          <w:rPr>
            <w:rPrChange w:id="1331" w:author="Spanish" w:date="2022-02-21T11:06:00Z">
              <w:rPr>
                <w:lang w:val="en-US"/>
              </w:rPr>
            </w:rPrChange>
          </w:rPr>
          <w:t xml:space="preserve">de </w:t>
        </w:r>
        <w:r w:rsidRPr="00E13663">
          <w:t>IoT y C+CI</w:t>
        </w:r>
      </w:ins>
      <w:ins w:id="1332" w:author="Spanish" w:date="2022-02-17T12:32:00Z">
        <w:r w:rsidRPr="00E13663">
          <w:rPr>
            <w:rPrChange w:id="1333" w:author="Spanish" w:date="2022-02-21T11:06:00Z">
              <w:rPr>
                <w:lang w:val="en-US"/>
              </w:rPr>
            </w:rPrChange>
          </w:rPr>
          <w:t>;</w:t>
        </w:r>
      </w:ins>
    </w:p>
    <w:p w14:paraId="2BAFD6A7" w14:textId="5EEC4E24" w:rsidR="006913C5" w:rsidRPr="00E13663" w:rsidRDefault="006913C5" w:rsidP="00AC784D">
      <w:pPr>
        <w:pStyle w:val="enumlev1"/>
        <w:rPr>
          <w:rFonts w:eastAsia="Batang"/>
        </w:rPr>
      </w:pPr>
      <w:r w:rsidRPr="00E13663">
        <w:t>•</w:t>
      </w:r>
      <w:r w:rsidRPr="00E13663">
        <w:tab/>
      </w:r>
      <w:r w:rsidRPr="00E13663">
        <w:rPr>
          <w:rFonts w:eastAsia="Batang"/>
        </w:rPr>
        <w:t xml:space="preserve">calidad de servicio (QoS) y calidad de funcionamiento extremo a extremo para IoT y </w:t>
      </w:r>
      <w:del w:id="1334" w:author="Spanish" w:date="2022-02-17T12:36:00Z">
        <w:r w:rsidRPr="00E13663" w:rsidDel="00F332B0">
          <w:rPr>
            <w:rFonts w:eastAsia="Batang"/>
          </w:rPr>
          <w:delText xml:space="preserve">sus aplicaciones, incluyendo las </w:delText>
        </w:r>
      </w:del>
      <w:r w:rsidRPr="00E13663">
        <w:t>C+CI</w:t>
      </w:r>
      <w:ins w:id="1335" w:author="Spanish" w:date="2022-02-17T12:36:00Z">
        <w:r w:rsidR="00F332B0" w:rsidRPr="00E13663">
          <w:t>, en colaboración con la CE 12</w:t>
        </w:r>
      </w:ins>
      <w:ins w:id="1336" w:author="Spanish" w:date="2022-02-18T16:39:00Z">
        <w:r w:rsidR="000438E6" w:rsidRPr="00E13663">
          <w:t>,</w:t>
        </w:r>
      </w:ins>
      <w:ins w:id="1337" w:author="Spanish" w:date="2022-02-17T12:36:00Z">
        <w:r w:rsidR="00F332B0" w:rsidRPr="00E13663">
          <w:t xml:space="preserve"> según proceda</w:t>
        </w:r>
      </w:ins>
      <w:r w:rsidRPr="00E13663">
        <w:rPr>
          <w:rFonts w:eastAsia="Batang"/>
        </w:rPr>
        <w:t xml:space="preserve">; </w:t>
      </w:r>
    </w:p>
    <w:p w14:paraId="13CA7FDD" w14:textId="25058110" w:rsidR="006913C5" w:rsidRPr="00E13663" w:rsidRDefault="006913C5" w:rsidP="00AC784D">
      <w:pPr>
        <w:pStyle w:val="enumlev1"/>
      </w:pPr>
      <w:r w:rsidRPr="00E13663">
        <w:t>•</w:t>
      </w:r>
      <w:r w:rsidRPr="00E13663">
        <w:tab/>
        <w:t>seguridad, privacidad</w:t>
      </w:r>
      <w:r w:rsidRPr="00E13663">
        <w:rPr>
          <w:rStyle w:val="FootnoteReference"/>
        </w:rPr>
        <w:footnoteReference w:customMarkFollows="1" w:id="4"/>
        <w:t>4</w:t>
      </w:r>
      <w:r w:rsidRPr="00E13663">
        <w:t xml:space="preserve"> y </w:t>
      </w:r>
      <w:del w:id="1338" w:author="Spanish" w:date="2022-02-17T12:36:00Z">
        <w:r w:rsidRPr="00E13663" w:rsidDel="00F332B0">
          <w:delText>confianza</w:delText>
        </w:r>
        <w:r w:rsidRPr="00E13663" w:rsidDel="00F332B0">
          <w:rPr>
            <w:vertAlign w:val="superscript"/>
          </w:rPr>
          <w:delText>4</w:delText>
        </w:r>
        <w:r w:rsidRPr="00E13663" w:rsidDel="00F332B0">
          <w:delText xml:space="preserve"> </w:delText>
        </w:r>
      </w:del>
      <w:ins w:id="1339" w:author="Spanish" w:date="2022-02-17T12:36:00Z">
        <w:r w:rsidR="00F332B0" w:rsidRPr="00E13663">
          <w:t>fiabilidad</w:t>
        </w:r>
        <w:r w:rsidR="00F332B0" w:rsidRPr="00E13663">
          <w:rPr>
            <w:vertAlign w:val="superscript"/>
          </w:rPr>
          <w:t>4</w:t>
        </w:r>
        <w:r w:rsidR="00F332B0" w:rsidRPr="00E13663">
          <w:t xml:space="preserve"> </w:t>
        </w:r>
      </w:ins>
      <w:r w:rsidRPr="00E13663">
        <w:t>de los sistemas, servicios y aplicaciones de IoT y C+CI;</w:t>
      </w:r>
    </w:p>
    <w:p w14:paraId="5A9807CB" w14:textId="6F26F6D9" w:rsidR="006913C5" w:rsidRPr="00E13663" w:rsidRDefault="006913C5" w:rsidP="00AC784D">
      <w:pPr>
        <w:pStyle w:val="enumlev1"/>
        <w:rPr>
          <w:rFonts w:eastAsia="Batang"/>
        </w:rPr>
      </w:pPr>
      <w:r w:rsidRPr="00E13663">
        <w:t>•</w:t>
      </w:r>
      <w:r w:rsidRPr="00E13663">
        <w:tab/>
      </w:r>
      <w:r w:rsidRPr="00E13663">
        <w:rPr>
          <w:rFonts w:eastAsia="Batang"/>
        </w:rPr>
        <w:t xml:space="preserve">mantenimiento de bases de datos de normas </w:t>
      </w:r>
      <w:ins w:id="1340" w:author="Spanish" w:date="2022-02-17T12:37:00Z">
        <w:r w:rsidR="00F332B0" w:rsidRPr="00E13663">
          <w:rPr>
            <w:rFonts w:eastAsia="Batang"/>
          </w:rPr>
          <w:t xml:space="preserve">de </w:t>
        </w:r>
      </w:ins>
      <w:r w:rsidRPr="00E13663">
        <w:rPr>
          <w:rFonts w:eastAsia="Batang"/>
        </w:rPr>
        <w:t xml:space="preserve">IoT </w:t>
      </w:r>
      <w:ins w:id="1341" w:author="Spanish" w:date="2022-02-17T12:37:00Z">
        <w:r w:rsidR="00F332B0" w:rsidRPr="00E13663">
          <w:t>y C+CI</w:t>
        </w:r>
      </w:ins>
      <w:del w:id="1342" w:author="Spanish" w:date="2022-02-17T12:37:00Z">
        <w:r w:rsidRPr="00E13663" w:rsidDel="00F332B0">
          <w:rPr>
            <w:rFonts w:eastAsia="Batang"/>
          </w:rPr>
          <w:delText>existentes y planificadas</w:delText>
        </w:r>
      </w:del>
      <w:r w:rsidRPr="00E13663">
        <w:rPr>
          <w:rFonts w:eastAsia="Batang"/>
        </w:rPr>
        <w:t>;</w:t>
      </w:r>
    </w:p>
    <w:p w14:paraId="156FCDAA" w14:textId="779BFFC9" w:rsidR="006913C5" w:rsidRPr="00E13663" w:rsidRDefault="006913C5" w:rsidP="00AC784D">
      <w:pPr>
        <w:pStyle w:val="enumlev1"/>
      </w:pPr>
      <w:r w:rsidRPr="00E13663">
        <w:t>•</w:t>
      </w:r>
      <w:r w:rsidRPr="00E13663">
        <w:tab/>
        <w:t>aspectos relativos a los macrodatos</w:t>
      </w:r>
      <w:ins w:id="1343" w:author="Spanish" w:date="2022-02-17T12:37:00Z">
        <w:r w:rsidR="00F332B0" w:rsidRPr="00E13663">
          <w:t>, incluidos los entornos de macrodatos,</w:t>
        </w:r>
      </w:ins>
      <w:r w:rsidRPr="00E13663">
        <w:t xml:space="preserve"> de la IoT y las C+CI;</w:t>
      </w:r>
    </w:p>
    <w:p w14:paraId="7D31C134" w14:textId="0B8357E8" w:rsidR="006913C5" w:rsidRPr="00E13663" w:rsidRDefault="006913C5" w:rsidP="00AC784D">
      <w:pPr>
        <w:pStyle w:val="enumlev1"/>
        <w:rPr>
          <w:ins w:id="1344" w:author="Spanish" w:date="2022-02-17T12:39:00Z"/>
        </w:rPr>
      </w:pPr>
      <w:r w:rsidRPr="00E13663">
        <w:t>•</w:t>
      </w:r>
      <w:r w:rsidRPr="00E13663">
        <w:tab/>
      </w:r>
      <w:del w:id="1345" w:author="Spanish" w:date="2022-02-17T12:38:00Z">
        <w:r w:rsidRPr="00E13663" w:rsidDel="00F332B0">
          <w:delText xml:space="preserve">ciberservicios y </w:delText>
        </w:r>
      </w:del>
      <w:r w:rsidRPr="00E13663">
        <w:t>servicios</w:t>
      </w:r>
      <w:ins w:id="1346" w:author="Spanish" w:date="2022-02-17T12:38:00Z">
        <w:r w:rsidR="00F332B0" w:rsidRPr="00E13663">
          <w:t xml:space="preserve"> digitales e</w:t>
        </w:r>
      </w:ins>
      <w:r w:rsidRPr="00E13663">
        <w:t xml:space="preserve"> inteligentes para las C+CI;</w:t>
      </w:r>
    </w:p>
    <w:p w14:paraId="48D00DA9" w14:textId="1F367DCD" w:rsidR="00F332B0" w:rsidRPr="00E13663" w:rsidRDefault="00F332B0" w:rsidP="00AC784D">
      <w:pPr>
        <w:pStyle w:val="enumlev1"/>
        <w:rPr>
          <w:ins w:id="1347" w:author="Spanish" w:date="2022-02-17T12:37:00Z"/>
        </w:rPr>
      </w:pPr>
      <w:ins w:id="1348" w:author="Spanish" w:date="2022-02-17T12:39:00Z">
        <w:r w:rsidRPr="00E13663">
          <w:t>•</w:t>
        </w:r>
        <w:r w:rsidRPr="00E13663">
          <w:tab/>
        </w:r>
      </w:ins>
      <w:ins w:id="1349" w:author="Spanish" w:date="2022-02-17T12:40:00Z">
        <w:r w:rsidRPr="00E13663">
          <w:t>procesamiento y gestión de datos</w:t>
        </w:r>
      </w:ins>
      <w:ins w:id="1350" w:author="Spanish" w:date="2022-02-17T12:39:00Z">
        <w:r w:rsidRPr="00E13663">
          <w:t xml:space="preserve"> de la IoT y las C+CI</w:t>
        </w:r>
      </w:ins>
      <w:ins w:id="1351" w:author="Spanish" w:date="2022-02-17T12:40:00Z">
        <w:r w:rsidRPr="00E13663">
          <w:t>, inclu</w:t>
        </w:r>
      </w:ins>
      <w:ins w:id="1352" w:author="Spanish" w:date="2022-02-18T16:40:00Z">
        <w:r w:rsidR="000438E6" w:rsidRPr="00E13663">
          <w:t>idos los</w:t>
        </w:r>
      </w:ins>
      <w:ins w:id="1353" w:author="Spanish" w:date="2022-02-17T12:40:00Z">
        <w:r w:rsidRPr="00E13663">
          <w:t xml:space="preserve"> análisis de datos, y aplicaciones </w:t>
        </w:r>
      </w:ins>
      <w:ins w:id="1354" w:author="Spanish" w:date="2022-02-17T12:41:00Z">
        <w:r w:rsidRPr="00E13663">
          <w:t>basadas en IA</w:t>
        </w:r>
      </w:ins>
      <w:ins w:id="1355" w:author="Spanish" w:date="2022-02-17T12:39:00Z">
        <w:r w:rsidRPr="00E13663">
          <w:t>;</w:t>
        </w:r>
      </w:ins>
    </w:p>
    <w:p w14:paraId="78CDEEE9" w14:textId="624DAE7B" w:rsidR="005F4D11" w:rsidRPr="00E13663" w:rsidRDefault="005F4D11" w:rsidP="00AC784D">
      <w:pPr>
        <w:pStyle w:val="enumlev1"/>
      </w:pPr>
      <w:ins w:id="1356" w:author="Spanish" w:date="2022-02-14T16:18:00Z">
        <w:r w:rsidRPr="00E13663">
          <w:rPr>
            <w:rPrChange w:id="1357" w:author="Spanish" w:date="2022-02-21T11:06:00Z">
              <w:rPr>
                <w:lang w:val="en-GB"/>
              </w:rPr>
            </w:rPrChange>
          </w:rPr>
          <w:t>•</w:t>
        </w:r>
        <w:r w:rsidRPr="00E13663">
          <w:rPr>
            <w:rPrChange w:id="1358" w:author="Spanish" w:date="2022-02-21T11:06:00Z">
              <w:rPr>
                <w:lang w:val="en-GB"/>
              </w:rPr>
            </w:rPrChange>
          </w:rPr>
          <w:tab/>
        </w:r>
      </w:ins>
      <w:ins w:id="1359" w:author="Spanish" w:date="2022-02-17T12:41:00Z">
        <w:r w:rsidR="00F332B0" w:rsidRPr="00E13663">
          <w:rPr>
            <w:rPrChange w:id="1360" w:author="Spanish" w:date="2022-02-21T11:06:00Z">
              <w:rPr>
                <w:lang w:val="en-GB"/>
              </w:rPr>
            </w:rPrChange>
          </w:rPr>
          <w:t>aspectos técnicos de la cadena de valor de los datos para la</w:t>
        </w:r>
      </w:ins>
      <w:ins w:id="1361" w:author="Spanish" w:date="2022-02-14T16:18:00Z">
        <w:r w:rsidRPr="00E13663">
          <w:rPr>
            <w:rPrChange w:id="1362" w:author="Spanish" w:date="2022-02-21T11:06:00Z">
              <w:rPr>
                <w:lang w:val="en-GB"/>
              </w:rPr>
            </w:rPrChange>
          </w:rPr>
          <w:t xml:space="preserve"> IoT </w:t>
        </w:r>
      </w:ins>
      <w:ins w:id="1363" w:author="Spanish" w:date="2022-02-17T12:41:00Z">
        <w:r w:rsidR="00F332B0" w:rsidRPr="00E13663">
          <w:t xml:space="preserve">y las C+CI, </w:t>
        </w:r>
      </w:ins>
      <w:ins w:id="1364" w:author="Spanish" w:date="2022-02-17T12:42:00Z">
        <w:r w:rsidR="006A38EA" w:rsidRPr="00E13663">
          <w:t xml:space="preserve">en colaboración con la CE </w:t>
        </w:r>
      </w:ins>
      <w:ins w:id="1365" w:author="Spanish" w:date="2022-02-18T16:41:00Z">
        <w:r w:rsidR="000438E6" w:rsidRPr="00E13663">
          <w:t>3,</w:t>
        </w:r>
      </w:ins>
      <w:ins w:id="1366" w:author="Spanish" w:date="2022-02-17T12:42:00Z">
        <w:r w:rsidR="006A38EA" w:rsidRPr="00E13663">
          <w:t xml:space="preserve"> según proceda</w:t>
        </w:r>
      </w:ins>
      <w:ins w:id="1367" w:author="Spanish" w:date="2022-02-14T16:18:00Z">
        <w:r w:rsidRPr="00E13663">
          <w:rPr>
            <w:rPrChange w:id="1368" w:author="Spanish" w:date="2022-02-21T11:06:00Z">
              <w:rPr>
                <w:lang w:val="en-GB"/>
              </w:rPr>
            </w:rPrChange>
          </w:rPr>
          <w:t>;</w:t>
        </w:r>
      </w:ins>
    </w:p>
    <w:p w14:paraId="0F5346C6" w14:textId="388DDACD" w:rsidR="006913C5" w:rsidRPr="00E13663" w:rsidRDefault="006913C5" w:rsidP="00AC784D">
      <w:pPr>
        <w:pStyle w:val="enumlev1"/>
      </w:pPr>
      <w:r w:rsidRPr="00E13663">
        <w:lastRenderedPageBreak/>
        <w:t>•</w:t>
      </w:r>
      <w:r w:rsidRPr="00E13663">
        <w:tab/>
      </w:r>
      <w:ins w:id="1369" w:author="Spanish" w:date="2022-02-17T12:43:00Z">
        <w:r w:rsidR="006A38EA" w:rsidRPr="00E13663">
          <w:t xml:space="preserve">capacidades basadas en conjuntos de datos y en semántica para </w:t>
        </w:r>
      </w:ins>
      <w:del w:id="1370" w:author="Spanish" w:date="2022-02-17T12:43:00Z">
        <w:r w:rsidRPr="00E13663" w:rsidDel="006A38EA">
          <w:delText xml:space="preserve">control inteligente y análisis de datos de </w:delText>
        </w:r>
      </w:del>
      <w:r w:rsidRPr="00E13663">
        <w:t>la IoT y las C+CI</w:t>
      </w:r>
      <w:ins w:id="1371" w:author="Spanish" w:date="2022-02-17T12:43:00Z">
        <w:r w:rsidR="006A38EA" w:rsidRPr="00E13663">
          <w:t xml:space="preserve">, </w:t>
        </w:r>
      </w:ins>
      <w:ins w:id="1372" w:author="Spanish" w:date="2022-02-18T16:41:00Z">
        <w:r w:rsidR="000438E6" w:rsidRPr="00E13663">
          <w:t>incluidos los sectores</w:t>
        </w:r>
      </w:ins>
      <w:ins w:id="1373" w:author="Spanish" w:date="2022-02-17T12:43:00Z">
        <w:r w:rsidR="006A38EA" w:rsidRPr="00E13663">
          <w:t xml:space="preserve"> verticales</w:t>
        </w:r>
      </w:ins>
      <w:r w:rsidRPr="00E13663">
        <w:t>.</w:t>
      </w:r>
    </w:p>
    <w:p w14:paraId="08CEE397" w14:textId="77777777" w:rsidR="006913C5" w:rsidRPr="00E13663" w:rsidRDefault="006913C5" w:rsidP="00AC784D">
      <w:pPr>
        <w:pStyle w:val="AnnexNo"/>
      </w:pPr>
      <w:r w:rsidRPr="00E13663">
        <w:t>Anexo C</w:t>
      </w:r>
      <w:r w:rsidRPr="00E13663">
        <w:br/>
        <w:t>(</w:t>
      </w:r>
      <w:r w:rsidRPr="00E13663">
        <w:rPr>
          <w:caps w:val="0"/>
        </w:rPr>
        <w:t xml:space="preserve">a la Resolución </w:t>
      </w:r>
      <w:r w:rsidRPr="00E13663">
        <w:t>2 (</w:t>
      </w:r>
      <w:r w:rsidRPr="00E13663">
        <w:rPr>
          <w:caps w:val="0"/>
        </w:rPr>
        <w:t>Rev</w:t>
      </w:r>
      <w:r w:rsidRPr="00E13663">
        <w:t xml:space="preserve">. </w:t>
      </w:r>
      <w:del w:id="1374" w:author="Spanish" w:date="2022-02-14T16:19:00Z">
        <w:r w:rsidRPr="00E13663" w:rsidDel="005F4D11">
          <w:rPr>
            <w:caps w:val="0"/>
          </w:rPr>
          <w:delText>Hammamet</w:delText>
        </w:r>
        <w:r w:rsidRPr="00E13663" w:rsidDel="005F4D11">
          <w:delText xml:space="preserve">, </w:delText>
        </w:r>
        <w:r w:rsidR="005F4D11" w:rsidRPr="00E13663" w:rsidDel="005F4D11">
          <w:rPr>
            <w:caps w:val="0"/>
          </w:rPr>
          <w:delText>2016</w:delText>
        </w:r>
      </w:del>
      <w:ins w:id="1375" w:author="Spanish" w:date="2022-02-14T16:19:00Z">
        <w:r w:rsidR="005F4D11" w:rsidRPr="00E13663">
          <w:rPr>
            <w:caps w:val="0"/>
          </w:rPr>
          <w:t>Ginebra</w:t>
        </w:r>
        <w:r w:rsidR="005F4D11" w:rsidRPr="00E13663">
          <w:t>, 2022</w:t>
        </w:r>
      </w:ins>
      <w:r w:rsidRPr="00E13663">
        <w:t>))</w:t>
      </w:r>
    </w:p>
    <w:p w14:paraId="03FDBA2D" w14:textId="77777777" w:rsidR="006913C5" w:rsidRPr="00E13663" w:rsidRDefault="006913C5" w:rsidP="00AC784D">
      <w:pPr>
        <w:pStyle w:val="Annextitle"/>
      </w:pPr>
      <w:r w:rsidRPr="00E13663">
        <w:t>Lista de Recomendaciones correspondientes a las respectivas</w:t>
      </w:r>
      <w:r w:rsidRPr="00E13663">
        <w:br/>
        <w:t>Comisiones de Estudio del UIT-T y al GANT</w:t>
      </w:r>
      <w:r w:rsidRPr="00E13663">
        <w:br/>
        <w:t xml:space="preserve">en el periodo de estudios </w:t>
      </w:r>
      <w:del w:id="1376" w:author="Spanish" w:date="2022-02-14T16:19:00Z">
        <w:r w:rsidRPr="00E13663" w:rsidDel="005F4D11">
          <w:delText>2017-2020</w:delText>
        </w:r>
      </w:del>
      <w:ins w:id="1377" w:author="Spanish" w:date="2022-02-14T16:19:00Z">
        <w:r w:rsidR="005F4D11" w:rsidRPr="00E13663">
          <w:t>2022-2024</w:t>
        </w:r>
      </w:ins>
    </w:p>
    <w:p w14:paraId="37DC0B2B" w14:textId="77777777" w:rsidR="006913C5" w:rsidRPr="00E13663" w:rsidRDefault="006913C5" w:rsidP="00AC784D">
      <w:pPr>
        <w:pStyle w:val="Heading4"/>
      </w:pPr>
      <w:r w:rsidRPr="00E13663">
        <w:t>Comisión de Estudio 2 del UIT-T</w:t>
      </w:r>
    </w:p>
    <w:p w14:paraId="0FA53AA7" w14:textId="77777777" w:rsidR="006913C5" w:rsidRPr="00E13663" w:rsidRDefault="006913C5" w:rsidP="00AC784D">
      <w:r w:rsidRPr="00E13663">
        <w:t>Serie UIT-T E, salvo las que se estudian conjuntamente con la Comisión de Estudio 17 o las que son responsabilidad de las Comisiones de Estudio</w:t>
      </w:r>
      <w:ins w:id="1378" w:author="Spanish" w:date="2022-02-14T16:19:00Z">
        <w:r w:rsidR="005F4D11" w:rsidRPr="00E13663">
          <w:t xml:space="preserve"> 3,</w:t>
        </w:r>
      </w:ins>
      <w:r w:rsidRPr="00E13663">
        <w:t> 12 y 16</w:t>
      </w:r>
    </w:p>
    <w:p w14:paraId="50C7DDD3" w14:textId="77777777" w:rsidR="006913C5" w:rsidRPr="00E13663" w:rsidRDefault="006913C5" w:rsidP="00AC784D">
      <w:r w:rsidRPr="00E13663">
        <w:t>Serie UIT-T F, salvo las que son responsabilidad de las Comisiones de Estudio 13, 16 y 17</w:t>
      </w:r>
    </w:p>
    <w:p w14:paraId="1E95DA98" w14:textId="77777777" w:rsidR="006913C5" w:rsidRPr="00E13663" w:rsidRDefault="006913C5" w:rsidP="00AC784D">
      <w:r w:rsidRPr="00E13663">
        <w:t>Recomendaciones de las series UIT-T I.220, UIT-T I.230, UIT-T I.240, UIT-T I.250 y UIT-T I.750</w:t>
      </w:r>
    </w:p>
    <w:p w14:paraId="75EFC51E" w14:textId="77777777" w:rsidR="006913C5" w:rsidRPr="00E13663" w:rsidRDefault="006913C5" w:rsidP="00AC784D">
      <w:r w:rsidRPr="00E13663">
        <w:t>Serie UIT-T G.850</w:t>
      </w:r>
    </w:p>
    <w:p w14:paraId="0A6A102E" w14:textId="77777777" w:rsidR="006913C5" w:rsidRPr="00E13663" w:rsidRDefault="006913C5" w:rsidP="00AC784D">
      <w:r w:rsidRPr="00E13663">
        <w:t>Serie UIT-T M</w:t>
      </w:r>
    </w:p>
    <w:p w14:paraId="21FB66FD" w14:textId="77777777" w:rsidR="006913C5" w:rsidRPr="00E13663" w:rsidRDefault="006913C5" w:rsidP="00AC784D">
      <w:r w:rsidRPr="00E13663">
        <w:t>Serie UIT-T O.220</w:t>
      </w:r>
    </w:p>
    <w:p w14:paraId="44AACD2E" w14:textId="77777777" w:rsidR="006913C5" w:rsidRPr="00E13663" w:rsidRDefault="006913C5" w:rsidP="00AC784D">
      <w:r w:rsidRPr="00E13663">
        <w:t>Series UIT-T Q.513, UIT-T Q.800 – 849 y UIT-T Q.940</w:t>
      </w:r>
    </w:p>
    <w:p w14:paraId="678E2C4F" w14:textId="77777777" w:rsidR="006913C5" w:rsidRPr="00E13663" w:rsidRDefault="006913C5" w:rsidP="00AC784D">
      <w:r w:rsidRPr="00E13663">
        <w:t>Mantenimiento de la serie UIT-T S</w:t>
      </w:r>
    </w:p>
    <w:p w14:paraId="5446C14B" w14:textId="77777777" w:rsidR="006913C5" w:rsidRPr="00E13663" w:rsidRDefault="006913C5" w:rsidP="00AC784D">
      <w:pPr>
        <w:rPr>
          <w:i/>
          <w:iCs/>
        </w:rPr>
      </w:pPr>
      <w:r w:rsidRPr="00E13663">
        <w:t>UIT-T V.51/M.729</w:t>
      </w:r>
    </w:p>
    <w:p w14:paraId="397237FB" w14:textId="77777777" w:rsidR="006913C5" w:rsidRPr="00E13663" w:rsidRDefault="006913C5" w:rsidP="00AC784D">
      <w:r w:rsidRPr="00E13663">
        <w:t>Series UIT-T X.160, UIT-T X.170 y UIT-T X.700</w:t>
      </w:r>
    </w:p>
    <w:p w14:paraId="6DDA7AF0" w14:textId="77777777" w:rsidR="006913C5" w:rsidRPr="00E13663" w:rsidRDefault="006913C5" w:rsidP="00AC784D">
      <w:r w:rsidRPr="00E13663">
        <w:t>Serie UIT-T Z.300</w:t>
      </w:r>
    </w:p>
    <w:p w14:paraId="71AB3276" w14:textId="77777777" w:rsidR="006913C5" w:rsidRPr="00E13663" w:rsidRDefault="006913C5" w:rsidP="00AC784D">
      <w:pPr>
        <w:pStyle w:val="Heading4"/>
      </w:pPr>
      <w:r w:rsidRPr="00E13663">
        <w:t>Comisión de Estudio 3 del UIT-T</w:t>
      </w:r>
    </w:p>
    <w:p w14:paraId="4FBBBAA6" w14:textId="77777777" w:rsidR="006913C5" w:rsidRPr="00E13663" w:rsidRDefault="006913C5" w:rsidP="00AC784D">
      <w:pPr>
        <w:rPr>
          <w:ins w:id="1379" w:author="Spanish" w:date="2022-02-14T16:20:00Z"/>
        </w:rPr>
      </w:pPr>
      <w:r w:rsidRPr="00E13663">
        <w:t>Serie UIT-T D</w:t>
      </w:r>
    </w:p>
    <w:p w14:paraId="6FF44DCA" w14:textId="64084FEF" w:rsidR="005F4D11" w:rsidRPr="00E13663" w:rsidRDefault="00A1517A" w:rsidP="00AC784D">
      <w:pPr>
        <w:rPr>
          <w:ins w:id="1380" w:author="Spanish" w:date="2022-02-14T16:20:00Z"/>
        </w:rPr>
      </w:pPr>
      <w:ins w:id="1381" w:author="Spanish" w:date="2022-02-17T12:48:00Z">
        <w:r w:rsidRPr="00E13663">
          <w:t>UIT</w:t>
        </w:r>
      </w:ins>
      <w:ins w:id="1382" w:author="Spanish" w:date="2022-02-14T16:20:00Z">
        <w:r w:rsidR="005F4D11" w:rsidRPr="00E13663">
          <w:t>-T D.103/E.231</w:t>
        </w:r>
      </w:ins>
    </w:p>
    <w:p w14:paraId="0A593646" w14:textId="37B5D546" w:rsidR="005F4D11" w:rsidRPr="00E13663" w:rsidRDefault="00A1517A" w:rsidP="00AC784D">
      <w:pPr>
        <w:rPr>
          <w:ins w:id="1383" w:author="Spanish" w:date="2022-02-14T16:20:00Z"/>
        </w:rPr>
      </w:pPr>
      <w:ins w:id="1384" w:author="Spanish" w:date="2022-02-17T12:49:00Z">
        <w:r w:rsidRPr="00E13663">
          <w:t>UIT</w:t>
        </w:r>
      </w:ins>
      <w:ins w:id="1385" w:author="Spanish" w:date="2022-02-14T16:20:00Z">
        <w:r w:rsidR="005F4D11" w:rsidRPr="00E13663">
          <w:t>-T D.104/E.232</w:t>
        </w:r>
      </w:ins>
    </w:p>
    <w:p w14:paraId="1B83C086" w14:textId="21323BB2" w:rsidR="005F4D11" w:rsidRPr="00E13663" w:rsidRDefault="00A1517A" w:rsidP="00AC784D">
      <w:ins w:id="1386" w:author="Spanish" w:date="2022-02-17T12:49:00Z">
        <w:r w:rsidRPr="00E13663">
          <w:t>UIT</w:t>
        </w:r>
      </w:ins>
      <w:ins w:id="1387" w:author="Spanish" w:date="2022-02-14T16:20:00Z">
        <w:r w:rsidR="005F4D11" w:rsidRPr="00E13663">
          <w:t>-T D.1140/X.1261</w:t>
        </w:r>
      </w:ins>
    </w:p>
    <w:p w14:paraId="287D84C9" w14:textId="77777777" w:rsidR="006913C5" w:rsidRPr="00E13663" w:rsidRDefault="006913C5" w:rsidP="00AC784D">
      <w:pPr>
        <w:pStyle w:val="Heading4"/>
      </w:pPr>
      <w:r w:rsidRPr="00E13663">
        <w:t>Comisión de Estudio 5 del UIT-T</w:t>
      </w:r>
    </w:p>
    <w:p w14:paraId="725BDE05" w14:textId="77777777" w:rsidR="006913C5" w:rsidRPr="00E13663" w:rsidRDefault="006913C5" w:rsidP="00AC784D">
      <w:r w:rsidRPr="00E13663">
        <w:t>Serie UIT-T K</w:t>
      </w:r>
    </w:p>
    <w:p w14:paraId="49615F33" w14:textId="77777777" w:rsidR="006913C5" w:rsidRPr="00E13663" w:rsidRDefault="006913C5" w:rsidP="00AC784D">
      <w:r w:rsidRPr="00E13663">
        <w:t>UIT-T L.1, UIT-T L.9, UIT-T L.18, UIT-T L.24, UIT-T L.32, UIT-T L.33, UIT-T L.71, UIT</w:t>
      </w:r>
      <w:r w:rsidRPr="00E13663">
        <w:noBreakHyphen/>
        <w:t>T L.75, UIT</w:t>
      </w:r>
      <w:r w:rsidRPr="00E13663">
        <w:noBreakHyphen/>
        <w:t>T L.76, serie UIT-T L.1000</w:t>
      </w:r>
    </w:p>
    <w:p w14:paraId="378E0B42" w14:textId="77777777" w:rsidR="006913C5" w:rsidRPr="00E13663" w:rsidRDefault="006913C5" w:rsidP="00AC784D">
      <w:pPr>
        <w:pStyle w:val="Heading4"/>
      </w:pPr>
      <w:r w:rsidRPr="00E13663">
        <w:t>Comisión de Estudio 9 del UIT-T</w:t>
      </w:r>
    </w:p>
    <w:p w14:paraId="5F52B3BF" w14:textId="77777777" w:rsidR="006913C5" w:rsidRPr="00E13663" w:rsidRDefault="006913C5" w:rsidP="00AC784D">
      <w:r w:rsidRPr="00E13663">
        <w:t>Serie UIT-T J, salvo las que son responsabilidad de las Comisiones de Estudio 12 y 15</w:t>
      </w:r>
    </w:p>
    <w:p w14:paraId="02C69F40" w14:textId="77777777" w:rsidR="006913C5" w:rsidRPr="00E13663" w:rsidRDefault="006913C5" w:rsidP="00AC784D">
      <w:r w:rsidRPr="00E13663">
        <w:t>Serie UIT-T N</w:t>
      </w:r>
    </w:p>
    <w:p w14:paraId="18D80D34" w14:textId="77777777" w:rsidR="006913C5" w:rsidRPr="00E13663" w:rsidRDefault="006913C5" w:rsidP="00AC784D">
      <w:pPr>
        <w:pStyle w:val="Heading4"/>
      </w:pPr>
      <w:r w:rsidRPr="00E13663">
        <w:t>Comisión de Estudio 11 del UIT-T</w:t>
      </w:r>
    </w:p>
    <w:p w14:paraId="337F4B27" w14:textId="246E5591" w:rsidR="005F4D11" w:rsidRPr="00E13663" w:rsidRDefault="00397CD3" w:rsidP="00AC784D">
      <w:pPr>
        <w:rPr>
          <w:i/>
          <w:iCs/>
          <w:rPrChange w:id="1388" w:author="Spanish" w:date="2022-02-21T11:06:00Z">
            <w:rPr>
              <w:i/>
              <w:iCs/>
              <w:lang w:val="en-US"/>
            </w:rPr>
          </w:rPrChange>
        </w:rPr>
      </w:pPr>
      <w:r w:rsidRPr="00E13663">
        <w:rPr>
          <w:i/>
          <w:iCs/>
        </w:rPr>
        <w:t>[</w:t>
      </w:r>
      <w:r w:rsidR="00D47B95" w:rsidRPr="00E13663">
        <w:rPr>
          <w:i/>
          <w:iCs/>
          <w:rPrChange w:id="1389" w:author="Spanish" w:date="2022-02-21T11:06:00Z">
            <w:rPr>
              <w:i/>
              <w:iCs/>
              <w:lang w:val="en-US"/>
            </w:rPr>
          </w:rPrChange>
        </w:rPr>
        <w:t xml:space="preserve">No se han solicitado cambios para la Lista de </w:t>
      </w:r>
      <w:r w:rsidR="00D47B95" w:rsidRPr="00E13663">
        <w:rPr>
          <w:i/>
          <w:iCs/>
        </w:rPr>
        <w:t>Recomendaciones bajo la responsabilidad de la CE</w:t>
      </w:r>
      <w:r w:rsidR="00112638" w:rsidRPr="00E13663">
        <w:rPr>
          <w:i/>
          <w:iCs/>
        </w:rPr>
        <w:t> </w:t>
      </w:r>
      <w:r w:rsidR="00D47B95" w:rsidRPr="00E13663">
        <w:rPr>
          <w:i/>
          <w:iCs/>
        </w:rPr>
        <w:t>11.</w:t>
      </w:r>
      <w:r w:rsidRPr="00E13663">
        <w:rPr>
          <w:i/>
          <w:iCs/>
        </w:rPr>
        <w:t>]</w:t>
      </w:r>
    </w:p>
    <w:p w14:paraId="3572D7AF" w14:textId="77777777" w:rsidR="006913C5" w:rsidRPr="00E13663" w:rsidRDefault="006913C5" w:rsidP="00AC784D">
      <w:r w:rsidRPr="00E13663">
        <w:t>Serie UIT-T Q, salvo las que son responsabilidad de las Comisiones de Estudio 2, 13, 15, 16 y 20</w:t>
      </w:r>
    </w:p>
    <w:p w14:paraId="11C9171D" w14:textId="77777777" w:rsidR="006913C5" w:rsidRPr="00E13663" w:rsidRDefault="006913C5" w:rsidP="00AC784D">
      <w:r w:rsidRPr="00E13663">
        <w:lastRenderedPageBreak/>
        <w:t>Mantenimiento de la serie UIT-T U</w:t>
      </w:r>
    </w:p>
    <w:p w14:paraId="6A887266" w14:textId="77777777" w:rsidR="006913C5" w:rsidRPr="00E13663" w:rsidRDefault="006913C5" w:rsidP="00AC784D">
      <w:r w:rsidRPr="00E13663">
        <w:t>Serie UIT-T X.290 (excepto UIT-T X.292) y UIT-T X.600 – UIT-T X.609</w:t>
      </w:r>
    </w:p>
    <w:p w14:paraId="0F999C1C" w14:textId="77777777" w:rsidR="006913C5" w:rsidRPr="00E13663" w:rsidRDefault="006913C5" w:rsidP="00AC784D">
      <w:r w:rsidRPr="00E13663">
        <w:t>Serie UIT-T Z.500</w:t>
      </w:r>
    </w:p>
    <w:p w14:paraId="1306849D" w14:textId="77777777" w:rsidR="006913C5" w:rsidRPr="00E13663" w:rsidRDefault="006913C5" w:rsidP="00AC784D">
      <w:pPr>
        <w:pStyle w:val="Heading4"/>
      </w:pPr>
      <w:r w:rsidRPr="00E13663">
        <w:t>Comisión de Estudio 12 del UIT-T</w:t>
      </w:r>
    </w:p>
    <w:p w14:paraId="7C1A357A" w14:textId="77777777" w:rsidR="006913C5" w:rsidRPr="00E13663" w:rsidRDefault="006913C5" w:rsidP="00AC784D">
      <w:r w:rsidRPr="00E13663">
        <w:t>Serie UIT-T E.420 – E.479, serie UIT-T E.800 – E.859</w:t>
      </w:r>
    </w:p>
    <w:p w14:paraId="14827D3D" w14:textId="77777777" w:rsidR="006913C5" w:rsidRPr="00E13663" w:rsidRDefault="006913C5" w:rsidP="00AC784D">
      <w:r w:rsidRPr="00E13663">
        <w:t>Serie UIT-T G.100, salvo las series UIT-T G.160 y UIT-T G.180</w:t>
      </w:r>
    </w:p>
    <w:p w14:paraId="6D0B40A2" w14:textId="77777777" w:rsidR="006913C5" w:rsidRPr="00E13663" w:rsidRDefault="006913C5" w:rsidP="00AC784D">
      <w:r w:rsidRPr="00E13663">
        <w:t>Serie UIT-T G.1000</w:t>
      </w:r>
    </w:p>
    <w:p w14:paraId="63BB7EE3" w14:textId="77777777" w:rsidR="006913C5" w:rsidRPr="00E13663" w:rsidRDefault="006913C5" w:rsidP="00AC784D">
      <w:r w:rsidRPr="00E13663">
        <w:t>Serie UIT-T I.350 (incluida la UIT-T G.820/I.351/Y.1501), UIT-T I.371, UIT-T I.378 y UIT</w:t>
      </w:r>
      <w:r w:rsidRPr="00E13663">
        <w:noBreakHyphen/>
        <w:t>T I.381</w:t>
      </w:r>
    </w:p>
    <w:p w14:paraId="2AFFA401" w14:textId="77777777" w:rsidR="006913C5" w:rsidRPr="00E13663" w:rsidRDefault="006913C5" w:rsidP="00AC784D">
      <w:r w:rsidRPr="00E13663">
        <w:t>Series UIT-T J.140, UIT-T J.240 y UIT-T J.340</w:t>
      </w:r>
    </w:p>
    <w:p w14:paraId="2C439687" w14:textId="77777777" w:rsidR="006913C5" w:rsidRPr="00E13663" w:rsidRDefault="006913C5" w:rsidP="00AC784D">
      <w:pPr>
        <w:rPr>
          <w:rPrChange w:id="1390" w:author="Spanish" w:date="2022-02-21T11:06:00Z">
            <w:rPr>
              <w:lang w:val="en-GB"/>
            </w:rPr>
          </w:rPrChange>
        </w:rPr>
      </w:pPr>
      <w:r w:rsidRPr="00E13663">
        <w:rPr>
          <w:rPrChange w:id="1391" w:author="Spanish" w:date="2022-02-21T11:06:00Z">
            <w:rPr>
              <w:lang w:val="en-GB"/>
            </w:rPr>
          </w:rPrChange>
        </w:rPr>
        <w:t>Serie UIT-T P</w:t>
      </w:r>
    </w:p>
    <w:p w14:paraId="37F27C8E" w14:textId="7568C445" w:rsidR="006913C5" w:rsidRPr="00E13663" w:rsidRDefault="006913C5" w:rsidP="00AC784D">
      <w:pPr>
        <w:rPr>
          <w:rPrChange w:id="1392" w:author="Spanish" w:date="2022-02-21T11:06:00Z">
            <w:rPr>
              <w:lang w:val="en-GB"/>
            </w:rPr>
          </w:rPrChange>
        </w:rPr>
      </w:pPr>
      <w:r w:rsidRPr="00E13663">
        <w:rPr>
          <w:rPrChange w:id="1393" w:author="Spanish" w:date="2022-02-21T11:06:00Z">
            <w:rPr>
              <w:lang w:val="en-GB"/>
            </w:rPr>
          </w:rPrChange>
        </w:rPr>
        <w:t xml:space="preserve">Series UIT-T Y.1220, </w:t>
      </w:r>
      <w:r w:rsidR="005F4D11" w:rsidRPr="00E13663">
        <w:rPr>
          <w:rPrChange w:id="1394" w:author="Spanish" w:date="2022-02-21T11:06:00Z">
            <w:rPr>
              <w:lang w:val="en-GB"/>
            </w:rPr>
          </w:rPrChange>
        </w:rPr>
        <w:t>UIT-T Y.1530, UIT-T Y.1540</w:t>
      </w:r>
      <w:r w:rsidRPr="00E13663">
        <w:rPr>
          <w:rPrChange w:id="1395" w:author="Spanish" w:date="2022-02-21T11:06:00Z">
            <w:rPr>
              <w:lang w:val="en-GB"/>
            </w:rPr>
          </w:rPrChange>
        </w:rPr>
        <w:t>,</w:t>
      </w:r>
      <w:ins w:id="1396" w:author="Spanish" w:date="2022-02-14T16:23:00Z">
        <w:r w:rsidR="005F4D11" w:rsidRPr="00E13663">
          <w:rPr>
            <w:rPrChange w:id="1397" w:author="Spanish" w:date="2022-02-21T11:06:00Z">
              <w:rPr>
                <w:lang w:val="en-GB"/>
              </w:rPr>
            </w:rPrChange>
          </w:rPr>
          <w:t xml:space="preserve"> UIT</w:t>
        </w:r>
        <w:r w:rsidR="005F4D11" w:rsidRPr="00E13663">
          <w:rPr>
            <w:rPrChange w:id="1398" w:author="Spanish" w:date="2022-02-21T11:06:00Z">
              <w:rPr>
                <w:lang w:val="en-GB"/>
              </w:rPr>
            </w:rPrChange>
          </w:rPr>
          <w:noBreakHyphen/>
          <w:t>T Y.1550-,</w:t>
        </w:r>
      </w:ins>
      <w:r w:rsidRPr="00E13663">
        <w:rPr>
          <w:rPrChange w:id="1399" w:author="Spanish" w:date="2022-02-21T11:06:00Z">
            <w:rPr>
              <w:lang w:val="en-GB"/>
            </w:rPr>
          </w:rPrChange>
        </w:rPr>
        <w:t xml:space="preserve"> y UIT-T Y.1560</w:t>
      </w:r>
    </w:p>
    <w:p w14:paraId="6CA1204F" w14:textId="77777777" w:rsidR="006913C5" w:rsidRPr="00E13663" w:rsidRDefault="006913C5" w:rsidP="00AC784D">
      <w:pPr>
        <w:pStyle w:val="Heading4"/>
        <w:tabs>
          <w:tab w:val="left" w:pos="3936"/>
        </w:tabs>
      </w:pPr>
      <w:r w:rsidRPr="00E13663">
        <w:t>Comisión de Estudio 13 del UIT-T</w:t>
      </w:r>
    </w:p>
    <w:p w14:paraId="2F469659" w14:textId="42DC70C7" w:rsidR="00397CD3" w:rsidRPr="00E13663" w:rsidRDefault="00397CD3" w:rsidP="00AC784D">
      <w:pPr>
        <w:rPr>
          <w:i/>
          <w:iCs/>
          <w:rPrChange w:id="1400" w:author="Spanish" w:date="2022-02-21T11:06:00Z">
            <w:rPr>
              <w:i/>
              <w:iCs/>
              <w:lang w:val="en-US"/>
            </w:rPr>
          </w:rPrChange>
        </w:rPr>
      </w:pPr>
      <w:r w:rsidRPr="00E13663">
        <w:rPr>
          <w:i/>
          <w:iCs/>
        </w:rPr>
        <w:t>[</w:t>
      </w:r>
      <w:r w:rsidRPr="00E13663">
        <w:rPr>
          <w:i/>
          <w:iCs/>
          <w:rPrChange w:id="1401" w:author="Spanish" w:date="2022-02-21T11:06:00Z">
            <w:rPr>
              <w:i/>
              <w:iCs/>
              <w:lang w:val="en-US"/>
            </w:rPr>
          </w:rPrChange>
        </w:rPr>
        <w:t xml:space="preserve">No se han solicitado cambios para la Lista de </w:t>
      </w:r>
      <w:r w:rsidRPr="00E13663">
        <w:rPr>
          <w:i/>
          <w:iCs/>
        </w:rPr>
        <w:t>Recomendaciones bajo la responsabilidad de la CE</w:t>
      </w:r>
      <w:r w:rsidR="00112638" w:rsidRPr="00E13663">
        <w:rPr>
          <w:i/>
          <w:iCs/>
        </w:rPr>
        <w:t> </w:t>
      </w:r>
      <w:r w:rsidRPr="00E13663">
        <w:rPr>
          <w:i/>
          <w:iCs/>
        </w:rPr>
        <w:t>13.]</w:t>
      </w:r>
    </w:p>
    <w:p w14:paraId="421B4DAA" w14:textId="25638F36" w:rsidR="006913C5" w:rsidRPr="00E13663" w:rsidRDefault="00397CD3" w:rsidP="00AC784D">
      <w:pPr>
        <w:rPr>
          <w:rPrChange w:id="1402" w:author="Spanish" w:date="2022-02-21T11:06:00Z">
            <w:rPr>
              <w:lang w:val="en-GB"/>
            </w:rPr>
          </w:rPrChange>
        </w:rPr>
      </w:pPr>
      <w:r w:rsidRPr="00E13663">
        <w:rPr>
          <w:rPrChange w:id="1403" w:author="Spanish" w:date="2022-02-21T11:06:00Z">
            <w:rPr>
              <w:lang w:val="en-GB"/>
            </w:rPr>
          </w:rPrChange>
        </w:rPr>
        <w:t>Serie</w:t>
      </w:r>
      <w:r w:rsidR="006913C5" w:rsidRPr="00E13663">
        <w:rPr>
          <w:rPrChange w:id="1404" w:author="Spanish" w:date="2022-02-21T11:06:00Z">
            <w:rPr>
              <w:lang w:val="en-GB"/>
            </w:rPr>
          </w:rPrChange>
        </w:rPr>
        <w:t xml:space="preserve"> UIT-T F.600</w:t>
      </w:r>
    </w:p>
    <w:p w14:paraId="2C7F5331" w14:textId="77777777" w:rsidR="006913C5" w:rsidRPr="00E13663" w:rsidRDefault="006913C5" w:rsidP="00AC784D">
      <w:pPr>
        <w:rPr>
          <w:rPrChange w:id="1405" w:author="Spanish" w:date="2022-02-21T11:06:00Z">
            <w:rPr>
              <w:lang w:val="en-GB"/>
            </w:rPr>
          </w:rPrChange>
        </w:rPr>
      </w:pPr>
      <w:r w:rsidRPr="00E13663">
        <w:rPr>
          <w:rPrChange w:id="1406" w:author="Spanish" w:date="2022-02-21T11:06:00Z">
            <w:rPr>
              <w:lang w:val="en-GB"/>
            </w:rPr>
          </w:rPrChange>
        </w:rPr>
        <w:t>Series UIT-T G.801, UIT-T G.802 y UIT-T G.860</w:t>
      </w:r>
    </w:p>
    <w:p w14:paraId="2BA74FE0" w14:textId="77777777" w:rsidR="006913C5" w:rsidRPr="00E13663" w:rsidRDefault="006913C5" w:rsidP="00AC784D">
      <w:r w:rsidRPr="00E13663">
        <w:t>Serie UIT-T I, salvo las que son responsabilidad de las Comisiones de Estudio 2, 12 y 15 y las que tienen numeración doble o triple en otras series</w:t>
      </w:r>
    </w:p>
    <w:p w14:paraId="4CB00C61" w14:textId="77777777" w:rsidR="006913C5" w:rsidRPr="00E13663" w:rsidRDefault="006913C5" w:rsidP="00AC784D">
      <w:r w:rsidRPr="00E13663">
        <w:t>UIT-T Q.933, UIT-T Q.933</w:t>
      </w:r>
      <w:r w:rsidRPr="00E13663">
        <w:rPr>
          <w:i/>
          <w:iCs/>
        </w:rPr>
        <w:t>bis</w:t>
      </w:r>
      <w:r w:rsidRPr="00E13663">
        <w:t>, serie UIT-T Q.10xx y serie UIT-T Q.1700</w:t>
      </w:r>
    </w:p>
    <w:p w14:paraId="18D7D46F" w14:textId="77777777" w:rsidR="006913C5" w:rsidRPr="00E13663" w:rsidRDefault="006913C5" w:rsidP="00AC784D">
      <w:r w:rsidRPr="00E13663">
        <w:t>UIT-T X.1 a UIT-T X.25, UIT-T X.28 a UIT-T X.49, UIT-T X.60 a UIT-T X.84, UIT-T X.90 a UIT-T X.159, UIT-T X.180 a UIT-T X.199, UIT-T X.272 y serie UIT-T X.300</w:t>
      </w:r>
    </w:p>
    <w:p w14:paraId="2AFD6F15" w14:textId="77777777" w:rsidR="006913C5" w:rsidRPr="00E13663" w:rsidRDefault="006913C5" w:rsidP="00AC784D">
      <w:r w:rsidRPr="00E13663">
        <w:t>Serie UIT-T Y, salvo las que son responsabilidad de las Comisiones de Estudio 12, 15, 16 y 20</w:t>
      </w:r>
    </w:p>
    <w:p w14:paraId="579B3A6A" w14:textId="77777777" w:rsidR="006913C5" w:rsidRPr="00E13663" w:rsidRDefault="006913C5" w:rsidP="00AC784D">
      <w:pPr>
        <w:pStyle w:val="Heading4"/>
      </w:pPr>
      <w:r w:rsidRPr="00E13663">
        <w:t>Comisión de Estudio 15 del UIT-T</w:t>
      </w:r>
    </w:p>
    <w:p w14:paraId="791CE0C7" w14:textId="77777777" w:rsidR="006913C5" w:rsidRPr="00E13663" w:rsidRDefault="006913C5" w:rsidP="00AC784D">
      <w:r w:rsidRPr="00E13663">
        <w:t>Serie UIT-T G, salvo las que son responsabilidad de las Comisiones de Estudio 2, 12, 13 y 16</w:t>
      </w:r>
    </w:p>
    <w:p w14:paraId="63E81E30" w14:textId="77777777" w:rsidR="006913C5" w:rsidRPr="00E13663" w:rsidRDefault="006913C5" w:rsidP="00AC784D">
      <w:r w:rsidRPr="00E13663">
        <w:t>Series UIT-T I.326, UIT-T I.414, UIT-T I.430, serie UIT-T I.600 y serie UIT-T I.700, salvo la UIT</w:t>
      </w:r>
      <w:r w:rsidRPr="00E13663">
        <w:noBreakHyphen/>
        <w:t>T I.750</w:t>
      </w:r>
    </w:p>
    <w:p w14:paraId="5ADB06DB" w14:textId="77777777" w:rsidR="006913C5" w:rsidRPr="00E13663" w:rsidRDefault="006913C5" w:rsidP="00AC784D">
      <w:pPr>
        <w:rPr>
          <w:rPrChange w:id="1407" w:author="Spanish" w:date="2022-02-21T11:06:00Z">
            <w:rPr>
              <w:lang w:val="en-GB"/>
            </w:rPr>
          </w:rPrChange>
        </w:rPr>
      </w:pPr>
      <w:r w:rsidRPr="00E13663">
        <w:rPr>
          <w:rPrChange w:id="1408" w:author="Spanish" w:date="2022-02-21T11:06:00Z">
            <w:rPr>
              <w:lang w:val="en-GB"/>
            </w:rPr>
          </w:rPrChange>
        </w:rPr>
        <w:t>UIT-T J.190 y UIT-T J.192</w:t>
      </w:r>
    </w:p>
    <w:p w14:paraId="1FA2DD39" w14:textId="77777777" w:rsidR="006913C5" w:rsidRPr="00E13663" w:rsidRDefault="006913C5" w:rsidP="00AC784D">
      <w:r w:rsidRPr="00E13663">
        <w:t>Serie UIT-T L, salvo las que son responsabilidad de la Comisión de Estudio 5</w:t>
      </w:r>
    </w:p>
    <w:p w14:paraId="460D8922" w14:textId="77777777" w:rsidR="006913C5" w:rsidRPr="00E13663" w:rsidRDefault="006913C5" w:rsidP="00AC784D">
      <w:r w:rsidRPr="00E13663">
        <w:t>Serie UIT-T O (incluida la UIT-T O.41 – UIT-T P.53), salvo las que son responsabilidad de la Comisión de Estudio 2</w:t>
      </w:r>
    </w:p>
    <w:p w14:paraId="1052A463" w14:textId="77777777" w:rsidR="006913C5" w:rsidRPr="00E13663" w:rsidRDefault="006913C5" w:rsidP="00AC784D">
      <w:r w:rsidRPr="00E13663">
        <w:t>UIT-T Q.49/O.22 y serie UIT-T Q.500, salvo la UIT-T Q.513</w:t>
      </w:r>
    </w:p>
    <w:p w14:paraId="4D7924EF" w14:textId="77777777" w:rsidR="006913C5" w:rsidRPr="00E13663" w:rsidRDefault="006913C5" w:rsidP="00AC784D">
      <w:r w:rsidRPr="00E13663">
        <w:t>Mantenimiento de la serie UIT-T R</w:t>
      </w:r>
    </w:p>
    <w:p w14:paraId="3B8ABCCA" w14:textId="77777777" w:rsidR="006913C5" w:rsidRPr="00E13663" w:rsidRDefault="006913C5" w:rsidP="00AC784D">
      <w:pPr>
        <w:rPr>
          <w:rPrChange w:id="1409" w:author="Spanish" w:date="2022-02-21T11:06:00Z">
            <w:rPr>
              <w:lang w:val="en-GB"/>
            </w:rPr>
          </w:rPrChange>
        </w:rPr>
      </w:pPr>
      <w:r w:rsidRPr="00E13663">
        <w:rPr>
          <w:rPrChange w:id="1410" w:author="Spanish" w:date="2022-02-21T11:06:00Z">
            <w:rPr>
              <w:lang w:val="en-GB"/>
            </w:rPr>
          </w:rPrChange>
        </w:rPr>
        <w:t>Serie UIT-T X.50, UIT-T X.85/Y.1321, UIT-T X.86</w:t>
      </w:r>
      <w:r w:rsidRPr="00E13663">
        <w:rPr>
          <w:lang w:eastAsia="zh-CN"/>
          <w:rPrChange w:id="1411" w:author="Spanish" w:date="2022-02-21T11:06:00Z">
            <w:rPr>
              <w:lang w:val="en-GB" w:eastAsia="zh-CN"/>
            </w:rPr>
          </w:rPrChange>
        </w:rPr>
        <w:t>/Y.1323 y</w:t>
      </w:r>
      <w:r w:rsidRPr="00E13663">
        <w:rPr>
          <w:rPrChange w:id="1412" w:author="Spanish" w:date="2022-02-21T11:06:00Z">
            <w:rPr>
              <w:lang w:val="en-GB"/>
            </w:rPr>
          </w:rPrChange>
        </w:rPr>
        <w:t xml:space="preserve"> UIT-T X.87</w:t>
      </w:r>
      <w:r w:rsidRPr="00E13663">
        <w:rPr>
          <w:lang w:eastAsia="zh-CN"/>
          <w:rPrChange w:id="1413" w:author="Spanish" w:date="2022-02-21T11:06:00Z">
            <w:rPr>
              <w:lang w:val="en-GB" w:eastAsia="zh-CN"/>
            </w:rPr>
          </w:rPrChange>
        </w:rPr>
        <w:t>/Y.1324</w:t>
      </w:r>
    </w:p>
    <w:p w14:paraId="547974A9" w14:textId="77777777" w:rsidR="006913C5" w:rsidRPr="00E13663" w:rsidRDefault="006913C5" w:rsidP="00AC784D">
      <w:pPr>
        <w:rPr>
          <w:rPrChange w:id="1414" w:author="Spanish" w:date="2022-02-21T11:06:00Z">
            <w:rPr>
              <w:lang w:val="en-GB"/>
            </w:rPr>
          </w:rPrChange>
        </w:rPr>
      </w:pPr>
      <w:r w:rsidRPr="00E13663">
        <w:rPr>
          <w:rPrChange w:id="1415" w:author="Spanish" w:date="2022-02-21T11:06:00Z">
            <w:rPr>
              <w:lang w:val="en-GB"/>
            </w:rPr>
          </w:rPrChange>
        </w:rPr>
        <w:t>UIT-T V.38, UIT-T V.55/O.71 y UIT-T V.300</w:t>
      </w:r>
    </w:p>
    <w:p w14:paraId="527D6B15" w14:textId="77777777" w:rsidR="006913C5" w:rsidRPr="00E13663" w:rsidRDefault="006913C5" w:rsidP="00AC784D">
      <w:pPr>
        <w:rPr>
          <w:rPrChange w:id="1416" w:author="Spanish" w:date="2022-02-21T11:06:00Z">
            <w:rPr>
              <w:lang w:val="en-GB"/>
            </w:rPr>
          </w:rPrChange>
        </w:rPr>
      </w:pPr>
      <w:r w:rsidRPr="00E13663">
        <w:rPr>
          <w:rPrChange w:id="1417" w:author="Spanish" w:date="2022-02-21T11:06:00Z">
            <w:rPr>
              <w:lang w:val="en-GB"/>
            </w:rPr>
          </w:rPrChange>
        </w:rPr>
        <w:t>Series UIT-T Y.1300 – UIT-T Y.1309, UIT-T Y.1320 – UIT-T Y.1399, UIT-T Y.1501 y serie UIT</w:t>
      </w:r>
      <w:r w:rsidRPr="00E13663">
        <w:rPr>
          <w:rPrChange w:id="1418" w:author="Spanish" w:date="2022-02-21T11:06:00Z">
            <w:rPr>
              <w:lang w:val="en-GB"/>
            </w:rPr>
          </w:rPrChange>
        </w:rPr>
        <w:noBreakHyphen/>
        <w:t>T Y.1700</w:t>
      </w:r>
    </w:p>
    <w:p w14:paraId="3081EFDA" w14:textId="77777777" w:rsidR="006913C5" w:rsidRPr="00E13663" w:rsidRDefault="006913C5" w:rsidP="00AC784D">
      <w:pPr>
        <w:pStyle w:val="Heading4"/>
      </w:pPr>
      <w:r w:rsidRPr="00E13663">
        <w:lastRenderedPageBreak/>
        <w:t>Comisión de Estudio 16 del UIT-T</w:t>
      </w:r>
    </w:p>
    <w:p w14:paraId="6EB60426" w14:textId="0AFEF390" w:rsidR="00397CD3" w:rsidRPr="00E13663" w:rsidRDefault="00397CD3" w:rsidP="00AC784D">
      <w:pPr>
        <w:rPr>
          <w:i/>
          <w:iCs/>
          <w:rPrChange w:id="1419" w:author="Spanish" w:date="2022-02-21T11:06:00Z">
            <w:rPr>
              <w:i/>
              <w:iCs/>
              <w:lang w:val="en-US"/>
            </w:rPr>
          </w:rPrChange>
        </w:rPr>
      </w:pPr>
      <w:r w:rsidRPr="00E13663">
        <w:rPr>
          <w:i/>
          <w:iCs/>
        </w:rPr>
        <w:t>[</w:t>
      </w:r>
      <w:r w:rsidRPr="00E13663">
        <w:rPr>
          <w:i/>
          <w:iCs/>
          <w:rPrChange w:id="1420" w:author="Spanish" w:date="2022-02-21T11:06:00Z">
            <w:rPr>
              <w:i/>
              <w:iCs/>
              <w:lang w:val="en-US"/>
            </w:rPr>
          </w:rPrChange>
        </w:rPr>
        <w:t xml:space="preserve">No se han solicitado cambios para la Lista de </w:t>
      </w:r>
      <w:r w:rsidRPr="00E13663">
        <w:rPr>
          <w:i/>
          <w:iCs/>
        </w:rPr>
        <w:t>Recomendaciones bajo la responsabilidad de la CE</w:t>
      </w:r>
      <w:r w:rsidR="00112638" w:rsidRPr="00E13663">
        <w:rPr>
          <w:i/>
          <w:iCs/>
        </w:rPr>
        <w:t> </w:t>
      </w:r>
      <w:r w:rsidRPr="00E13663">
        <w:rPr>
          <w:i/>
          <w:iCs/>
        </w:rPr>
        <w:t>16.]</w:t>
      </w:r>
    </w:p>
    <w:p w14:paraId="1062C7BB" w14:textId="30E9012C" w:rsidR="006913C5" w:rsidRPr="00E13663" w:rsidRDefault="006913C5" w:rsidP="00AC784D">
      <w:r w:rsidRPr="00E13663">
        <w:t>UIT-T E.120 – UIT-T E.139 (salvo UIT-T E.129), UIT-T E.161, serie UIT-T E.180, serie UIT</w:t>
      </w:r>
      <w:r w:rsidRPr="00E13663">
        <w:noBreakHyphen/>
        <w:t>T E.330, serie UIT-T E.340</w:t>
      </w:r>
    </w:p>
    <w:p w14:paraId="389502FD" w14:textId="77777777" w:rsidR="006913C5" w:rsidRPr="00E13663" w:rsidRDefault="006913C5" w:rsidP="00AC784D">
      <w:r w:rsidRPr="00E13663">
        <w:t>Serie UIT-T F.700, salvo las que son responsabilidad de la Comisión de Estudio 20 y serie UIT</w:t>
      </w:r>
      <w:r w:rsidRPr="00E13663">
        <w:noBreakHyphen/>
        <w:t>T F.900</w:t>
      </w:r>
    </w:p>
    <w:p w14:paraId="47A06446" w14:textId="77777777" w:rsidR="006913C5" w:rsidRPr="00E13663" w:rsidRDefault="006913C5" w:rsidP="00AC784D">
      <w:r w:rsidRPr="00E13663">
        <w:t>Series UIT-T G.160, UIT-T G.710-UIT-T G.729 (excluida la UIT-T G.712), UIT</w:t>
      </w:r>
      <w:r w:rsidRPr="00E13663">
        <w:noBreakHyphen/>
        <w:t>T G.760 (incluida la UIT</w:t>
      </w:r>
      <w:r w:rsidRPr="00E13663">
        <w:noBreakHyphen/>
        <w:t>T G.769/Y.1242), UIT-T G.776.1 y UIT-T G.779.1/Y.1451.1, UIT-T G.799.2 y UIT</w:t>
      </w:r>
      <w:r w:rsidRPr="00E13663">
        <w:noBreakHyphen/>
        <w:t>T G.799.3</w:t>
      </w:r>
    </w:p>
    <w:p w14:paraId="6F33AC64" w14:textId="77777777" w:rsidR="006913C5" w:rsidRPr="00E13663" w:rsidRDefault="006913C5" w:rsidP="00AC784D">
      <w:r w:rsidRPr="00E13663">
        <w:t>Serie UIT-T H, salvo las que son responsabilidad de la Comisión de Estudio 20</w:t>
      </w:r>
    </w:p>
    <w:p w14:paraId="2C6965CD" w14:textId="77777777" w:rsidR="006913C5" w:rsidRPr="00E13663" w:rsidRDefault="006913C5" w:rsidP="00AC784D">
      <w:r w:rsidRPr="00E13663">
        <w:t>Serie UIT-T T</w:t>
      </w:r>
    </w:p>
    <w:p w14:paraId="62732B7C" w14:textId="77777777" w:rsidR="006913C5" w:rsidRPr="00E13663" w:rsidRDefault="006913C5" w:rsidP="00AC784D">
      <w:r w:rsidRPr="00E13663">
        <w:t>Serie UIT-T Q.50 y serie UIT-T Q.115</w:t>
      </w:r>
    </w:p>
    <w:p w14:paraId="77580EDB" w14:textId="77777777" w:rsidR="006913C5" w:rsidRPr="00E13663" w:rsidRDefault="006913C5" w:rsidP="00AC784D">
      <w:r w:rsidRPr="00E13663">
        <w:t>Serie UIT-T V, salvo las que son responsabilidad de las Comisiones de Estudio 2 y 15</w:t>
      </w:r>
    </w:p>
    <w:p w14:paraId="083EED76" w14:textId="77777777" w:rsidR="006913C5" w:rsidRPr="00E13663" w:rsidRDefault="006913C5" w:rsidP="00AC784D">
      <w:pPr>
        <w:rPr>
          <w:rPrChange w:id="1421" w:author="Spanish" w:date="2022-02-21T11:06:00Z">
            <w:rPr>
              <w:lang w:val="en-GB"/>
            </w:rPr>
          </w:rPrChange>
        </w:rPr>
      </w:pPr>
      <w:r w:rsidRPr="00E13663">
        <w:rPr>
          <w:rPrChange w:id="1422" w:author="Spanish" w:date="2022-02-21T11:06:00Z">
            <w:rPr>
              <w:lang w:val="en-GB"/>
            </w:rPr>
          </w:rPrChange>
        </w:rPr>
        <w:t>UIT-T X.26/V.10 y UIT-T X.27/V.11</w:t>
      </w:r>
    </w:p>
    <w:p w14:paraId="71286BC1" w14:textId="77777777" w:rsidR="006913C5" w:rsidRPr="00E13663" w:rsidRDefault="006913C5" w:rsidP="00AC784D">
      <w:pPr>
        <w:pStyle w:val="Heading4"/>
      </w:pPr>
      <w:r w:rsidRPr="00E13663">
        <w:t>Comisión de Estudio 17 del UIT-T</w:t>
      </w:r>
    </w:p>
    <w:p w14:paraId="36BACB8B" w14:textId="77777777" w:rsidR="006913C5" w:rsidRPr="00E13663" w:rsidRDefault="006913C5" w:rsidP="00AC784D">
      <w:r w:rsidRPr="00E13663">
        <w:t>UIT-T E.104, UIT-T E.115, UIT-T E.409 (conjuntamente con la Comisión de Estudio 2)</w:t>
      </w:r>
    </w:p>
    <w:p w14:paraId="371F53DC" w14:textId="77777777" w:rsidR="006913C5" w:rsidRPr="00E13663" w:rsidRDefault="006913C5" w:rsidP="00AC784D">
      <w:pPr>
        <w:rPr>
          <w:rPrChange w:id="1423" w:author="Spanish" w:date="2022-02-21T11:06:00Z">
            <w:rPr>
              <w:lang w:val="en-GB"/>
            </w:rPr>
          </w:rPrChange>
        </w:rPr>
      </w:pPr>
      <w:r w:rsidRPr="00E13663">
        <w:rPr>
          <w:rPrChange w:id="1424" w:author="Spanish" w:date="2022-02-21T11:06:00Z">
            <w:rPr>
              <w:lang w:val="en-GB"/>
            </w:rPr>
          </w:rPrChange>
        </w:rPr>
        <w:t>Serie UIT-T F.400; UIT-T F.500-UIT – T F.549</w:t>
      </w:r>
    </w:p>
    <w:p w14:paraId="47E0F9E2" w14:textId="63DCD0FD" w:rsidR="006913C5" w:rsidRPr="00E13663" w:rsidRDefault="006913C5" w:rsidP="00AC784D">
      <w:r w:rsidRPr="00E13663">
        <w:t xml:space="preserve">Serie UIT-T X, salvo las que son responsabilidad de las Comisiones de Estudio 2, </w:t>
      </w:r>
      <w:ins w:id="1425" w:author="Spanish" w:date="2022-02-17T12:47:00Z">
        <w:r w:rsidR="00A1517A" w:rsidRPr="00E13663">
          <w:t xml:space="preserve">3, </w:t>
        </w:r>
      </w:ins>
      <w:r w:rsidRPr="00E13663">
        <w:t>11, 13, 15 y 16</w:t>
      </w:r>
    </w:p>
    <w:p w14:paraId="1CDF4093" w14:textId="77777777" w:rsidR="006913C5" w:rsidRPr="00E13663" w:rsidRDefault="006913C5" w:rsidP="00AC784D">
      <w:r w:rsidRPr="00E13663">
        <w:t>Serie UIT-T Z, salvo las series UIT-T Z.300 y UIT-T Z.500</w:t>
      </w:r>
    </w:p>
    <w:p w14:paraId="3BBD0957" w14:textId="77777777" w:rsidR="006913C5" w:rsidRPr="00E13663" w:rsidRDefault="006913C5" w:rsidP="00AC784D">
      <w:pPr>
        <w:pStyle w:val="Heading4"/>
      </w:pPr>
      <w:r w:rsidRPr="00E13663">
        <w:t>Comisión de Estudio 20 del UIT-T</w:t>
      </w:r>
    </w:p>
    <w:p w14:paraId="5E1C2273" w14:textId="77777777" w:rsidR="006913C5" w:rsidRPr="00E13663" w:rsidRDefault="006913C5" w:rsidP="00AC784D">
      <w:pPr>
        <w:rPr>
          <w:rPrChange w:id="1426" w:author="Spanish" w:date="2022-02-21T11:06:00Z">
            <w:rPr>
              <w:lang w:val="en-GB"/>
            </w:rPr>
          </w:rPrChange>
        </w:rPr>
      </w:pPr>
      <w:r w:rsidRPr="00E13663">
        <w:rPr>
          <w:rPrChange w:id="1427" w:author="Spanish" w:date="2022-02-21T11:06:00Z">
            <w:rPr>
              <w:lang w:val="en-GB"/>
            </w:rPr>
          </w:rPrChange>
        </w:rPr>
        <w:t>UIT-T F.744, UIT-T F.747.1 – UIT-T F.747.8, UIT-T F.748.0 – UIT-T F.748.5 y UIT-T F.771</w:t>
      </w:r>
    </w:p>
    <w:p w14:paraId="7862796E" w14:textId="77777777" w:rsidR="006913C5" w:rsidRPr="00E13663" w:rsidRDefault="006913C5" w:rsidP="00AC784D">
      <w:pPr>
        <w:rPr>
          <w:ins w:id="1428" w:author="Spanish" w:date="2022-02-14T16:21:00Z"/>
          <w:rPrChange w:id="1429" w:author="Spanish" w:date="2022-02-21T11:06:00Z">
            <w:rPr>
              <w:ins w:id="1430" w:author="Spanish" w:date="2022-02-14T16:21:00Z"/>
              <w:lang w:val="en-GB"/>
            </w:rPr>
          </w:rPrChange>
        </w:rPr>
      </w:pPr>
      <w:r w:rsidRPr="00E13663">
        <w:rPr>
          <w:rPrChange w:id="1431" w:author="Spanish" w:date="2022-02-21T11:06:00Z">
            <w:rPr>
              <w:lang w:val="en-GB"/>
            </w:rPr>
          </w:rPrChange>
        </w:rPr>
        <w:t>UIT-T H.621, UIT-T H.623, UIT-T H.641, UIT-T H.642.1, UIT-T H.642.2 y UIT-T H.642.3</w:t>
      </w:r>
    </w:p>
    <w:p w14:paraId="74D96120" w14:textId="39607B31" w:rsidR="005F4D11" w:rsidRPr="00E13663" w:rsidRDefault="00A1517A" w:rsidP="00AC784D">
      <w:pPr>
        <w:rPr>
          <w:rPrChange w:id="1432" w:author="Spanish" w:date="2022-02-21T11:06:00Z">
            <w:rPr>
              <w:lang w:val="en-GB"/>
            </w:rPr>
          </w:rPrChange>
        </w:rPr>
      </w:pPr>
      <w:ins w:id="1433" w:author="Spanish" w:date="2022-02-17T12:48:00Z">
        <w:r w:rsidRPr="00E13663">
          <w:rPr>
            <w:rPrChange w:id="1434" w:author="Spanish" w:date="2022-02-21T11:06:00Z">
              <w:rPr>
                <w:lang w:val="en-GB"/>
              </w:rPr>
            </w:rPrChange>
          </w:rPr>
          <w:t>UIT</w:t>
        </w:r>
      </w:ins>
      <w:ins w:id="1435" w:author="Spanish" w:date="2022-02-14T16:21:00Z">
        <w:r w:rsidR="005F4D11" w:rsidRPr="00E13663">
          <w:rPr>
            <w:rPrChange w:id="1436" w:author="Spanish" w:date="2022-02-21T11:06:00Z">
              <w:rPr>
                <w:lang w:val="en-GB"/>
              </w:rPr>
            </w:rPrChange>
          </w:rPr>
          <w:t xml:space="preserve">-T L.1600, </w:t>
        </w:r>
      </w:ins>
      <w:ins w:id="1437" w:author="Spanish" w:date="2022-02-17T12:48:00Z">
        <w:r w:rsidRPr="00E13663">
          <w:rPr>
            <w:rPrChange w:id="1438" w:author="Spanish" w:date="2022-02-21T11:06:00Z">
              <w:rPr>
                <w:lang w:val="en-GB"/>
              </w:rPr>
            </w:rPrChange>
          </w:rPr>
          <w:t>UIT</w:t>
        </w:r>
      </w:ins>
      <w:ins w:id="1439" w:author="Spanish" w:date="2022-02-14T16:21:00Z">
        <w:r w:rsidR="005F4D11" w:rsidRPr="00E13663">
          <w:rPr>
            <w:rPrChange w:id="1440" w:author="Spanish" w:date="2022-02-21T11:06:00Z">
              <w:rPr>
                <w:lang w:val="en-GB"/>
              </w:rPr>
            </w:rPrChange>
          </w:rPr>
          <w:t xml:space="preserve">-T L.1601, </w:t>
        </w:r>
      </w:ins>
      <w:ins w:id="1441" w:author="Spanish" w:date="2022-02-17T12:48:00Z">
        <w:r w:rsidRPr="00E13663">
          <w:rPr>
            <w:rPrChange w:id="1442" w:author="Spanish" w:date="2022-02-21T11:06:00Z">
              <w:rPr>
                <w:lang w:val="en-GB"/>
              </w:rPr>
            </w:rPrChange>
          </w:rPr>
          <w:t>UIT</w:t>
        </w:r>
      </w:ins>
      <w:ins w:id="1443" w:author="Spanish" w:date="2022-02-14T16:21:00Z">
        <w:r w:rsidR="005F4D11" w:rsidRPr="00E13663">
          <w:rPr>
            <w:rPrChange w:id="1444" w:author="Spanish" w:date="2022-02-21T11:06:00Z">
              <w:rPr>
                <w:lang w:val="en-GB"/>
              </w:rPr>
            </w:rPrChange>
          </w:rPr>
          <w:t xml:space="preserve">-T L.1602, </w:t>
        </w:r>
      </w:ins>
      <w:ins w:id="1445" w:author="Spanish" w:date="2022-02-17T12:48:00Z">
        <w:r w:rsidRPr="00E13663">
          <w:rPr>
            <w:rPrChange w:id="1446" w:author="Spanish" w:date="2022-02-21T11:06:00Z">
              <w:rPr>
                <w:lang w:val="en-GB"/>
              </w:rPr>
            </w:rPrChange>
          </w:rPr>
          <w:t>UIT</w:t>
        </w:r>
      </w:ins>
      <w:ins w:id="1447" w:author="Spanish" w:date="2022-02-14T16:21:00Z">
        <w:r w:rsidR="005F4D11" w:rsidRPr="00E13663">
          <w:rPr>
            <w:rPrChange w:id="1448" w:author="Spanish" w:date="2022-02-21T11:06:00Z">
              <w:rPr>
                <w:lang w:val="en-GB"/>
              </w:rPr>
            </w:rPrChange>
          </w:rPr>
          <w:t>-T L.1603</w:t>
        </w:r>
      </w:ins>
    </w:p>
    <w:p w14:paraId="527005AE" w14:textId="77777777" w:rsidR="006913C5" w:rsidRPr="00E13663" w:rsidRDefault="006913C5" w:rsidP="00AC784D">
      <w:pPr>
        <w:rPr>
          <w:rPrChange w:id="1449" w:author="Spanish" w:date="2022-02-21T11:06:00Z">
            <w:rPr>
              <w:lang w:val="en-GB"/>
            </w:rPr>
          </w:rPrChange>
        </w:rPr>
      </w:pPr>
      <w:r w:rsidRPr="00E13663">
        <w:rPr>
          <w:rPrChange w:id="1450" w:author="Spanish" w:date="2022-02-21T11:06:00Z">
            <w:rPr>
              <w:lang w:val="en-GB"/>
            </w:rPr>
          </w:rPrChange>
        </w:rPr>
        <w:t>UIT-T Q.3052</w:t>
      </w:r>
    </w:p>
    <w:p w14:paraId="2E96C432" w14:textId="77777777" w:rsidR="006913C5" w:rsidRPr="00E13663" w:rsidRDefault="006913C5" w:rsidP="00AC784D">
      <w:pPr>
        <w:rPr>
          <w:rPrChange w:id="1451" w:author="Spanish" w:date="2022-02-21T11:06:00Z">
            <w:rPr>
              <w:lang w:val="en-GB"/>
            </w:rPr>
          </w:rPrChange>
        </w:rPr>
      </w:pPr>
      <w:r w:rsidRPr="00E13663">
        <w:rPr>
          <w:rPrChange w:id="1452" w:author="Spanish" w:date="2022-02-21T11:06:00Z">
            <w:rPr>
              <w:lang w:val="en-GB"/>
            </w:rPr>
          </w:rPrChange>
        </w:rPr>
        <w:t>Serie UIT-T Y.4000, UIT-T Y.2016, UIT-T Y.2026, UIT-T Y.2060 – UIT-T Y.2070, UIT</w:t>
      </w:r>
      <w:r w:rsidRPr="00E13663">
        <w:rPr>
          <w:rPrChange w:id="1453" w:author="Spanish" w:date="2022-02-21T11:06:00Z">
            <w:rPr>
              <w:lang w:val="en-GB"/>
            </w:rPr>
          </w:rPrChange>
        </w:rPr>
        <w:noBreakHyphen/>
        <w:t>T Y.2074 – UIT</w:t>
      </w:r>
      <w:r w:rsidRPr="00E13663">
        <w:rPr>
          <w:rPrChange w:id="1454" w:author="Spanish" w:date="2022-02-21T11:06:00Z">
            <w:rPr>
              <w:lang w:val="en-GB"/>
            </w:rPr>
          </w:rPrChange>
        </w:rPr>
        <w:noBreakHyphen/>
        <w:t>T Y.2078, UIT-T Y.2213, UIT-T Y.2221, UIT-T Y.2238, UIT-T Y.2281 y UIT-T Y.2291</w:t>
      </w:r>
    </w:p>
    <w:p w14:paraId="68F17FCA" w14:textId="77777777" w:rsidR="006913C5" w:rsidRPr="00E13663" w:rsidRDefault="006913C5" w:rsidP="00AC784D">
      <w:pPr>
        <w:pStyle w:val="Note"/>
      </w:pPr>
      <w:r w:rsidRPr="00E13663">
        <w:t>NOTA – En la serie Y.4000, las Recomendaciones transferidas desde otras Comisiones de Estudio tienen dos números.</w:t>
      </w:r>
    </w:p>
    <w:p w14:paraId="13C0491E" w14:textId="77777777" w:rsidR="006913C5" w:rsidRPr="00E13663" w:rsidRDefault="006913C5" w:rsidP="00AC784D">
      <w:pPr>
        <w:pStyle w:val="Heading4"/>
      </w:pPr>
      <w:r w:rsidRPr="00E13663">
        <w:t>GANT</w:t>
      </w:r>
    </w:p>
    <w:p w14:paraId="52C1CA7B" w14:textId="77777777" w:rsidR="006913C5" w:rsidRPr="00E13663" w:rsidRDefault="006913C5" w:rsidP="00AC784D">
      <w:r w:rsidRPr="00E13663">
        <w:t>Recomendaciones de la serie UIT-T A</w:t>
      </w:r>
    </w:p>
    <w:p w14:paraId="6F81AE91" w14:textId="77777777" w:rsidR="005F4D11" w:rsidRPr="00E13663" w:rsidRDefault="005F4D11" w:rsidP="00AC784D">
      <w:pPr>
        <w:pStyle w:val="Reasons"/>
      </w:pPr>
    </w:p>
    <w:p w14:paraId="5D12E15E" w14:textId="77777777" w:rsidR="003238ED" w:rsidRPr="00E13663" w:rsidRDefault="005F4D11" w:rsidP="00AC784D">
      <w:pPr>
        <w:jc w:val="center"/>
      </w:pPr>
      <w:r w:rsidRPr="00E13663">
        <w:t>______________</w:t>
      </w:r>
    </w:p>
    <w:sectPr w:rsidR="003238ED" w:rsidRPr="00E13663">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B4DC" w14:textId="77777777" w:rsidR="00816101" w:rsidRDefault="00816101">
      <w:r>
        <w:separator/>
      </w:r>
    </w:p>
  </w:endnote>
  <w:endnote w:type="continuationSeparator" w:id="0">
    <w:p w14:paraId="7BCF5B24" w14:textId="77777777" w:rsidR="00816101" w:rsidRDefault="0081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6B5F" w14:textId="77777777" w:rsidR="00855B99" w:rsidRDefault="00855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CCC85" w14:textId="55CFA6F4" w:rsidR="00855B99" w:rsidRPr="006E0078" w:rsidRDefault="00855B99">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066D3">
      <w:rPr>
        <w:noProof/>
      </w:rPr>
      <w:t>22.02.22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3420" w14:textId="36F1DD3E" w:rsidR="00855B99" w:rsidRPr="00766AEE" w:rsidRDefault="00855B99" w:rsidP="00076160">
    <w:pPr>
      <w:pStyle w:val="Footer"/>
      <w:rPr>
        <w:lang w:val="fr-FR"/>
      </w:rPr>
    </w:pPr>
    <w:r>
      <w:fldChar w:fldCharType="begin"/>
    </w:r>
    <w:r w:rsidRPr="00766AEE">
      <w:rPr>
        <w:lang w:val="fr-FR"/>
      </w:rPr>
      <w:instrText xml:space="preserve"> FILENAME \p  \* MERGEFORMAT </w:instrText>
    </w:r>
    <w:r>
      <w:fldChar w:fldCharType="separate"/>
    </w:r>
    <w:r w:rsidR="001B5017" w:rsidRPr="00766AEE">
      <w:rPr>
        <w:lang w:val="fr-FR"/>
      </w:rPr>
      <w:t>P:\ESP\ITU-T\CONF-T\WTSA20\000\027S.docx</w:t>
    </w:r>
    <w:r>
      <w:fldChar w:fldCharType="end"/>
    </w:r>
    <w:r w:rsidRPr="00766AEE">
      <w:rPr>
        <w:lang w:val="fr-FR"/>
      </w:rPr>
      <w:t xml:space="preserve"> (478077)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381A" w14:textId="50C8EDCE" w:rsidR="00855B99" w:rsidRPr="00766AEE" w:rsidRDefault="00855B99" w:rsidP="00076160">
    <w:pPr>
      <w:pStyle w:val="Footer"/>
      <w:rPr>
        <w:lang w:val="fr-FR"/>
      </w:rPr>
    </w:pPr>
    <w:r>
      <w:fldChar w:fldCharType="begin"/>
    </w:r>
    <w:r w:rsidRPr="00766AEE">
      <w:rPr>
        <w:lang w:val="fr-FR"/>
      </w:rPr>
      <w:instrText xml:space="preserve"> FILENAME \p  \* MERGEFORMAT </w:instrText>
    </w:r>
    <w:r>
      <w:fldChar w:fldCharType="separate"/>
    </w:r>
    <w:r w:rsidR="001B5017" w:rsidRPr="00766AEE">
      <w:rPr>
        <w:lang w:val="fr-FR"/>
      </w:rPr>
      <w:t>P:\ESP\ITU-T\CONF-T\WTSA20\000\027S.docx</w:t>
    </w:r>
    <w:r>
      <w:fldChar w:fldCharType="end"/>
    </w:r>
    <w:r w:rsidRPr="00766AEE">
      <w:rPr>
        <w:lang w:val="fr-FR"/>
      </w:rPr>
      <w:t xml:space="preserve"> (478077)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28CF" w14:textId="77777777" w:rsidR="00816101" w:rsidRDefault="00816101">
      <w:r>
        <w:rPr>
          <w:b/>
        </w:rPr>
        <w:t>_______________</w:t>
      </w:r>
    </w:p>
  </w:footnote>
  <w:footnote w:type="continuationSeparator" w:id="0">
    <w:p w14:paraId="021DE2A5" w14:textId="77777777" w:rsidR="00816101" w:rsidRDefault="00816101">
      <w:r>
        <w:continuationSeparator/>
      </w:r>
    </w:p>
  </w:footnote>
  <w:footnote w:id="1">
    <w:p w14:paraId="0C9771B0" w14:textId="77777777" w:rsidR="00855B99" w:rsidRPr="001E6B98" w:rsidRDefault="00855B99" w:rsidP="006913C5">
      <w:pPr>
        <w:pStyle w:val="FootnoteText"/>
      </w:pPr>
      <w:r w:rsidRPr="001E6B98">
        <w:rPr>
          <w:rStyle w:val="FootnoteReference"/>
        </w:rPr>
        <w:t>1</w:t>
      </w:r>
      <w:r w:rsidRPr="001E6B98">
        <w:tab/>
        <w:t>Modificación del mandato de la Comisión de Estudio 5 del UIT-T acordada por el GANT el 30 de abril de 2009.</w:t>
      </w:r>
    </w:p>
  </w:footnote>
  <w:footnote w:id="2">
    <w:p w14:paraId="28F11194" w14:textId="77777777" w:rsidR="00855B99" w:rsidRPr="001E6B98" w:rsidRDefault="00855B99" w:rsidP="006913C5">
      <w:pPr>
        <w:pStyle w:val="FootnoteText"/>
      </w:pPr>
      <w:r w:rsidRPr="001E6B98">
        <w:rPr>
          <w:rStyle w:val="FootnoteReference"/>
        </w:rPr>
        <w:t>2</w:t>
      </w:r>
      <w:r w:rsidRPr="001E6B98">
        <w:tab/>
      </w:r>
      <w:r>
        <w:rPr>
          <w:lang w:val="es-ES"/>
        </w:rPr>
        <w:t>Creación de la Comisión de Estudio 20 del UIT-T por el GANT el 5 de junio de 2015</w:t>
      </w:r>
      <w:r w:rsidRPr="001E6B98">
        <w:t>.</w:t>
      </w:r>
    </w:p>
  </w:footnote>
  <w:footnote w:id="3">
    <w:p w14:paraId="433C2DC9" w14:textId="77777777" w:rsidR="00855B99" w:rsidRPr="001E6B98" w:rsidRDefault="00855B99" w:rsidP="006913C5">
      <w:pPr>
        <w:pStyle w:val="FootnoteText"/>
      </w:pPr>
      <w:r w:rsidRPr="001E6B98">
        <w:rPr>
          <w:rStyle w:val="FootnoteReference"/>
        </w:rPr>
        <w:t>3</w:t>
      </w:r>
      <w:r w:rsidRPr="001E6B98">
        <w:tab/>
        <w:t>Modificación de las funciones de Comisión de Estudio rectora de la Comisión de Estudio 20 del UIT-T acordada por el GANT el 5 de febrero de 2016.</w:t>
      </w:r>
    </w:p>
  </w:footnote>
  <w:footnote w:id="4">
    <w:p w14:paraId="76B55BBF" w14:textId="77777777" w:rsidR="00855B99" w:rsidRPr="00476087" w:rsidRDefault="00855B99">
      <w:pPr>
        <w:pStyle w:val="FootnoteText"/>
      </w:pPr>
      <w:r w:rsidRPr="00476087">
        <w:rPr>
          <w:rStyle w:val="FootnoteReference"/>
        </w:rPr>
        <w:t>4</w:t>
      </w:r>
      <w:r>
        <w:tab/>
      </w:r>
      <w:r w:rsidRPr="001E6B98">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3907" w14:textId="4950A9DA" w:rsidR="00855B99" w:rsidRDefault="00855B99" w:rsidP="00E83D45">
    <w:pPr>
      <w:pStyle w:val="Header"/>
    </w:pPr>
    <w:r>
      <w:fldChar w:fldCharType="begin"/>
    </w:r>
    <w:r>
      <w:instrText xml:space="preserve"> PAGE  \* MERGEFORMAT </w:instrText>
    </w:r>
    <w:r>
      <w:fldChar w:fldCharType="separate"/>
    </w:r>
    <w:r w:rsidR="005515E8">
      <w:rPr>
        <w:noProof/>
      </w:rPr>
      <w:t>31</w:t>
    </w:r>
    <w:r>
      <w:fldChar w:fldCharType="end"/>
    </w:r>
  </w:p>
  <w:p w14:paraId="39CABBE7" w14:textId="6252B764" w:rsidR="00855B99" w:rsidRPr="00C72D5C" w:rsidRDefault="00855B99" w:rsidP="00E83D45">
    <w:pPr>
      <w:pStyle w:val="Header"/>
    </w:pPr>
    <w:r>
      <w:fldChar w:fldCharType="begin"/>
    </w:r>
    <w:r>
      <w:instrText xml:space="preserve"> styleref DocNumber </w:instrText>
    </w:r>
    <w:r>
      <w:fldChar w:fldCharType="separate"/>
    </w:r>
    <w:r w:rsidR="00A066D3">
      <w:rPr>
        <w:noProof/>
      </w:rPr>
      <w:t>Documento 27-S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AEB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C498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F89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E2CD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48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26BF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A8C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DEC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329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F89C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72A2057"/>
    <w:multiLevelType w:val="hybridMultilevel"/>
    <w:tmpl w:val="33D873AA"/>
    <w:lvl w:ilvl="0" w:tplc="B1A6B5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711DC"/>
    <w:multiLevelType w:val="hybridMultilevel"/>
    <w:tmpl w:val="0DFCFAC4"/>
    <w:lvl w:ilvl="0" w:tplc="4CC8E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30885"/>
    <w:multiLevelType w:val="hybridMultilevel"/>
    <w:tmpl w:val="F4420A4A"/>
    <w:lvl w:ilvl="0" w:tplc="70E22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B753C"/>
    <w:multiLevelType w:val="hybridMultilevel"/>
    <w:tmpl w:val="B3D22930"/>
    <w:lvl w:ilvl="0" w:tplc="3D4264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lvarez, Ignacio">
    <w15:presenceInfo w15:providerId="AD" w15:userId="S-1-5-21-8740799-900759487-1415713722-41522"/>
  </w15:person>
  <w15:person w15:author="Spanis">
    <w15:presenceInfo w15:providerId="None" w15:userId="Spa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209A"/>
    <w:rsid w:val="000121A4"/>
    <w:rsid w:val="00023137"/>
    <w:rsid w:val="0002785D"/>
    <w:rsid w:val="00036E2C"/>
    <w:rsid w:val="000438E6"/>
    <w:rsid w:val="00046331"/>
    <w:rsid w:val="0005148D"/>
    <w:rsid w:val="00053547"/>
    <w:rsid w:val="00057296"/>
    <w:rsid w:val="00076160"/>
    <w:rsid w:val="00085D31"/>
    <w:rsid w:val="00087AE8"/>
    <w:rsid w:val="00090983"/>
    <w:rsid w:val="00091747"/>
    <w:rsid w:val="000A5B9A"/>
    <w:rsid w:val="000C627B"/>
    <w:rsid w:val="000C7758"/>
    <w:rsid w:val="000D74E9"/>
    <w:rsid w:val="000E3018"/>
    <w:rsid w:val="000E57CD"/>
    <w:rsid w:val="000E5BF9"/>
    <w:rsid w:val="000E5EE9"/>
    <w:rsid w:val="000F0E6D"/>
    <w:rsid w:val="00112638"/>
    <w:rsid w:val="00113CC3"/>
    <w:rsid w:val="00120191"/>
    <w:rsid w:val="00121170"/>
    <w:rsid w:val="00123CC5"/>
    <w:rsid w:val="0015142D"/>
    <w:rsid w:val="001616DC"/>
    <w:rsid w:val="00163962"/>
    <w:rsid w:val="0018508C"/>
    <w:rsid w:val="00191A97"/>
    <w:rsid w:val="00193415"/>
    <w:rsid w:val="001961DD"/>
    <w:rsid w:val="001A083F"/>
    <w:rsid w:val="001A78C5"/>
    <w:rsid w:val="001B5017"/>
    <w:rsid w:val="001C41FA"/>
    <w:rsid w:val="001D380F"/>
    <w:rsid w:val="001D440E"/>
    <w:rsid w:val="001E2B52"/>
    <w:rsid w:val="001E3F27"/>
    <w:rsid w:val="001F20F0"/>
    <w:rsid w:val="0021371A"/>
    <w:rsid w:val="00214A4A"/>
    <w:rsid w:val="00227464"/>
    <w:rsid w:val="002337D9"/>
    <w:rsid w:val="00234918"/>
    <w:rsid w:val="002353CB"/>
    <w:rsid w:val="00236D2A"/>
    <w:rsid w:val="00244832"/>
    <w:rsid w:val="00255F12"/>
    <w:rsid w:val="0026067D"/>
    <w:rsid w:val="00262C09"/>
    <w:rsid w:val="00263815"/>
    <w:rsid w:val="0028017B"/>
    <w:rsid w:val="00283DAD"/>
    <w:rsid w:val="00286495"/>
    <w:rsid w:val="002A68AC"/>
    <w:rsid w:val="002A6FB3"/>
    <w:rsid w:val="002A791F"/>
    <w:rsid w:val="002C1B26"/>
    <w:rsid w:val="002C5529"/>
    <w:rsid w:val="002C79B8"/>
    <w:rsid w:val="002E10AB"/>
    <w:rsid w:val="002E2964"/>
    <w:rsid w:val="002E5627"/>
    <w:rsid w:val="002E701F"/>
    <w:rsid w:val="00305FD9"/>
    <w:rsid w:val="003211A1"/>
    <w:rsid w:val="003237B0"/>
    <w:rsid w:val="003238ED"/>
    <w:rsid w:val="003248A9"/>
    <w:rsid w:val="00324FFA"/>
    <w:rsid w:val="0032680B"/>
    <w:rsid w:val="003327CF"/>
    <w:rsid w:val="00363A65"/>
    <w:rsid w:val="00377EC9"/>
    <w:rsid w:val="00397CD3"/>
    <w:rsid w:val="003B0653"/>
    <w:rsid w:val="003B1E8C"/>
    <w:rsid w:val="003C2508"/>
    <w:rsid w:val="003D0AA3"/>
    <w:rsid w:val="003D4E90"/>
    <w:rsid w:val="003F26D0"/>
    <w:rsid w:val="004104AC"/>
    <w:rsid w:val="00415445"/>
    <w:rsid w:val="004543E3"/>
    <w:rsid w:val="00454553"/>
    <w:rsid w:val="00476FB2"/>
    <w:rsid w:val="004827D8"/>
    <w:rsid w:val="004A72CC"/>
    <w:rsid w:val="004B124A"/>
    <w:rsid w:val="004B520A"/>
    <w:rsid w:val="004C3636"/>
    <w:rsid w:val="004C3A5A"/>
    <w:rsid w:val="004D2A27"/>
    <w:rsid w:val="004D7195"/>
    <w:rsid w:val="00507C36"/>
    <w:rsid w:val="0051705A"/>
    <w:rsid w:val="00523269"/>
    <w:rsid w:val="00532097"/>
    <w:rsid w:val="00532BC3"/>
    <w:rsid w:val="00546376"/>
    <w:rsid w:val="005515E8"/>
    <w:rsid w:val="00556A1B"/>
    <w:rsid w:val="00557516"/>
    <w:rsid w:val="005652B2"/>
    <w:rsid w:val="00566BEE"/>
    <w:rsid w:val="00581020"/>
    <w:rsid w:val="0058350F"/>
    <w:rsid w:val="00590259"/>
    <w:rsid w:val="005970CD"/>
    <w:rsid w:val="005A07D3"/>
    <w:rsid w:val="005A21A4"/>
    <w:rsid w:val="005A374D"/>
    <w:rsid w:val="005B24F2"/>
    <w:rsid w:val="005C3303"/>
    <w:rsid w:val="005C475F"/>
    <w:rsid w:val="005E782D"/>
    <w:rsid w:val="005F11FA"/>
    <w:rsid w:val="005F1F74"/>
    <w:rsid w:val="005F2605"/>
    <w:rsid w:val="005F2614"/>
    <w:rsid w:val="005F4D11"/>
    <w:rsid w:val="005F4DBF"/>
    <w:rsid w:val="00603104"/>
    <w:rsid w:val="00610281"/>
    <w:rsid w:val="00646147"/>
    <w:rsid w:val="00662039"/>
    <w:rsid w:val="00662BA0"/>
    <w:rsid w:val="00681766"/>
    <w:rsid w:val="006913C5"/>
    <w:rsid w:val="00692AAE"/>
    <w:rsid w:val="006A38EA"/>
    <w:rsid w:val="006B0F54"/>
    <w:rsid w:val="006C0B7B"/>
    <w:rsid w:val="006C2418"/>
    <w:rsid w:val="006D081E"/>
    <w:rsid w:val="006D145D"/>
    <w:rsid w:val="006D14E0"/>
    <w:rsid w:val="006D6E67"/>
    <w:rsid w:val="006E0078"/>
    <w:rsid w:val="006E1A13"/>
    <w:rsid w:val="006E76B9"/>
    <w:rsid w:val="00701C20"/>
    <w:rsid w:val="00702F3D"/>
    <w:rsid w:val="0070518E"/>
    <w:rsid w:val="007059D7"/>
    <w:rsid w:val="00734034"/>
    <w:rsid w:val="007354E9"/>
    <w:rsid w:val="007520ED"/>
    <w:rsid w:val="00760173"/>
    <w:rsid w:val="00765578"/>
    <w:rsid w:val="00766AEE"/>
    <w:rsid w:val="0077084A"/>
    <w:rsid w:val="00776E3D"/>
    <w:rsid w:val="00781BDD"/>
    <w:rsid w:val="00786250"/>
    <w:rsid w:val="00790506"/>
    <w:rsid w:val="007952C7"/>
    <w:rsid w:val="007C2317"/>
    <w:rsid w:val="007C2A84"/>
    <w:rsid w:val="007C39FA"/>
    <w:rsid w:val="007D330A"/>
    <w:rsid w:val="007E1941"/>
    <w:rsid w:val="007E5A28"/>
    <w:rsid w:val="007E667F"/>
    <w:rsid w:val="008057E7"/>
    <w:rsid w:val="00807C5D"/>
    <w:rsid w:val="0081089C"/>
    <w:rsid w:val="00815923"/>
    <w:rsid w:val="00816101"/>
    <w:rsid w:val="00820623"/>
    <w:rsid w:val="008228D5"/>
    <w:rsid w:val="0082305E"/>
    <w:rsid w:val="008239C8"/>
    <w:rsid w:val="008351E6"/>
    <w:rsid w:val="00840D88"/>
    <w:rsid w:val="00842858"/>
    <w:rsid w:val="00855B99"/>
    <w:rsid w:val="0086188A"/>
    <w:rsid w:val="008628D1"/>
    <w:rsid w:val="00866AE6"/>
    <w:rsid w:val="00866BBD"/>
    <w:rsid w:val="00873B75"/>
    <w:rsid w:val="008750A8"/>
    <w:rsid w:val="00875FD0"/>
    <w:rsid w:val="00894DCB"/>
    <w:rsid w:val="008A1900"/>
    <w:rsid w:val="008A3CC0"/>
    <w:rsid w:val="008A6F78"/>
    <w:rsid w:val="008C0C18"/>
    <w:rsid w:val="008C1659"/>
    <w:rsid w:val="008C689C"/>
    <w:rsid w:val="008E35DA"/>
    <w:rsid w:val="008E4453"/>
    <w:rsid w:val="0090121B"/>
    <w:rsid w:val="00910856"/>
    <w:rsid w:val="009144C9"/>
    <w:rsid w:val="00916196"/>
    <w:rsid w:val="00934317"/>
    <w:rsid w:val="0094091F"/>
    <w:rsid w:val="0094505C"/>
    <w:rsid w:val="00952FAE"/>
    <w:rsid w:val="00973754"/>
    <w:rsid w:val="0097673E"/>
    <w:rsid w:val="0098209A"/>
    <w:rsid w:val="00990278"/>
    <w:rsid w:val="009A137D"/>
    <w:rsid w:val="009B0563"/>
    <w:rsid w:val="009C0BED"/>
    <w:rsid w:val="009E11EC"/>
    <w:rsid w:val="009E518D"/>
    <w:rsid w:val="009F1D6C"/>
    <w:rsid w:val="009F6A67"/>
    <w:rsid w:val="00A015E8"/>
    <w:rsid w:val="00A03EDF"/>
    <w:rsid w:val="00A066D3"/>
    <w:rsid w:val="00A118DB"/>
    <w:rsid w:val="00A134BB"/>
    <w:rsid w:val="00A1517A"/>
    <w:rsid w:val="00A17103"/>
    <w:rsid w:val="00A24AC0"/>
    <w:rsid w:val="00A4450C"/>
    <w:rsid w:val="00A55F2D"/>
    <w:rsid w:val="00A77C0F"/>
    <w:rsid w:val="00AA1D6C"/>
    <w:rsid w:val="00AA53D6"/>
    <w:rsid w:val="00AA5E6C"/>
    <w:rsid w:val="00AB4E90"/>
    <w:rsid w:val="00AC1FD3"/>
    <w:rsid w:val="00AC2AAA"/>
    <w:rsid w:val="00AC30F1"/>
    <w:rsid w:val="00AC784D"/>
    <w:rsid w:val="00AE5677"/>
    <w:rsid w:val="00AE658F"/>
    <w:rsid w:val="00AF2F78"/>
    <w:rsid w:val="00B02DAA"/>
    <w:rsid w:val="00B03299"/>
    <w:rsid w:val="00B05580"/>
    <w:rsid w:val="00B0632B"/>
    <w:rsid w:val="00B07178"/>
    <w:rsid w:val="00B10E81"/>
    <w:rsid w:val="00B1727C"/>
    <w:rsid w:val="00B173B3"/>
    <w:rsid w:val="00B204AE"/>
    <w:rsid w:val="00B257B2"/>
    <w:rsid w:val="00B46D98"/>
    <w:rsid w:val="00B51263"/>
    <w:rsid w:val="00B52D55"/>
    <w:rsid w:val="00B61807"/>
    <w:rsid w:val="00B627DD"/>
    <w:rsid w:val="00B75455"/>
    <w:rsid w:val="00B8288C"/>
    <w:rsid w:val="00B9677E"/>
    <w:rsid w:val="00BC6612"/>
    <w:rsid w:val="00BC6A5B"/>
    <w:rsid w:val="00BC72F4"/>
    <w:rsid w:val="00BD5FE4"/>
    <w:rsid w:val="00BE2E80"/>
    <w:rsid w:val="00BE5EDD"/>
    <w:rsid w:val="00BE6A1F"/>
    <w:rsid w:val="00BF4806"/>
    <w:rsid w:val="00C029C1"/>
    <w:rsid w:val="00C0374A"/>
    <w:rsid w:val="00C126C4"/>
    <w:rsid w:val="00C25B5B"/>
    <w:rsid w:val="00C47C4E"/>
    <w:rsid w:val="00C520CD"/>
    <w:rsid w:val="00C614DC"/>
    <w:rsid w:val="00C63EB5"/>
    <w:rsid w:val="00C6704D"/>
    <w:rsid w:val="00C72410"/>
    <w:rsid w:val="00C858D0"/>
    <w:rsid w:val="00C86E5B"/>
    <w:rsid w:val="00CA1F40"/>
    <w:rsid w:val="00CB35C9"/>
    <w:rsid w:val="00CC01E0"/>
    <w:rsid w:val="00CC2A37"/>
    <w:rsid w:val="00CD0DAD"/>
    <w:rsid w:val="00CD1851"/>
    <w:rsid w:val="00CD5FEE"/>
    <w:rsid w:val="00CD663E"/>
    <w:rsid w:val="00CE60D2"/>
    <w:rsid w:val="00D0288A"/>
    <w:rsid w:val="00D314DF"/>
    <w:rsid w:val="00D4200B"/>
    <w:rsid w:val="00D47B95"/>
    <w:rsid w:val="00D54B44"/>
    <w:rsid w:val="00D56781"/>
    <w:rsid w:val="00D72A5D"/>
    <w:rsid w:val="00D762EA"/>
    <w:rsid w:val="00D9342A"/>
    <w:rsid w:val="00DC629B"/>
    <w:rsid w:val="00DE70BF"/>
    <w:rsid w:val="00E05BFF"/>
    <w:rsid w:val="00E13663"/>
    <w:rsid w:val="00E15F57"/>
    <w:rsid w:val="00E21778"/>
    <w:rsid w:val="00E262F1"/>
    <w:rsid w:val="00E32BEE"/>
    <w:rsid w:val="00E47B44"/>
    <w:rsid w:val="00E71D14"/>
    <w:rsid w:val="00E8097C"/>
    <w:rsid w:val="00E83D45"/>
    <w:rsid w:val="00E91D30"/>
    <w:rsid w:val="00E94A4A"/>
    <w:rsid w:val="00EA5DE8"/>
    <w:rsid w:val="00ED1CF8"/>
    <w:rsid w:val="00EE1779"/>
    <w:rsid w:val="00EF0D6D"/>
    <w:rsid w:val="00EF2408"/>
    <w:rsid w:val="00EF49FB"/>
    <w:rsid w:val="00F0220A"/>
    <w:rsid w:val="00F02C63"/>
    <w:rsid w:val="00F22253"/>
    <w:rsid w:val="00F247BB"/>
    <w:rsid w:val="00F26F4E"/>
    <w:rsid w:val="00F332B0"/>
    <w:rsid w:val="00F54E0E"/>
    <w:rsid w:val="00F606A0"/>
    <w:rsid w:val="00F62AB3"/>
    <w:rsid w:val="00F63177"/>
    <w:rsid w:val="00F63723"/>
    <w:rsid w:val="00F66597"/>
    <w:rsid w:val="00F70351"/>
    <w:rsid w:val="00F7212F"/>
    <w:rsid w:val="00F8150C"/>
    <w:rsid w:val="00F964C2"/>
    <w:rsid w:val="00F96B7C"/>
    <w:rsid w:val="00FB316E"/>
    <w:rsid w:val="00FC241D"/>
    <w:rsid w:val="00FC252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ECF67"/>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enumlev1Char">
    <w:name w:val="enumlev1 Char"/>
    <w:link w:val="enumlev1"/>
    <w:qFormat/>
    <w:locked/>
    <w:rsid w:val="00A015E8"/>
    <w:rPr>
      <w:rFonts w:ascii="Times New Roman" w:hAnsi="Times New Roman"/>
      <w:sz w:val="24"/>
      <w:lang w:val="es-ES_tradnl" w:eastAsia="en-US"/>
    </w:rPr>
  </w:style>
  <w:style w:type="character" w:styleId="CommentReference">
    <w:name w:val="annotation reference"/>
    <w:basedOn w:val="DefaultParagraphFont"/>
    <w:semiHidden/>
    <w:unhideWhenUsed/>
    <w:rsid w:val="00B10E81"/>
    <w:rPr>
      <w:sz w:val="16"/>
      <w:szCs w:val="16"/>
    </w:rPr>
  </w:style>
  <w:style w:type="paragraph" w:styleId="CommentText">
    <w:name w:val="annotation text"/>
    <w:basedOn w:val="Normal"/>
    <w:link w:val="CommentTextChar"/>
    <w:semiHidden/>
    <w:unhideWhenUsed/>
    <w:rsid w:val="00B10E81"/>
    <w:rPr>
      <w:sz w:val="20"/>
    </w:rPr>
  </w:style>
  <w:style w:type="character" w:customStyle="1" w:styleId="CommentTextChar">
    <w:name w:val="Comment Text Char"/>
    <w:basedOn w:val="DefaultParagraphFont"/>
    <w:link w:val="CommentText"/>
    <w:semiHidden/>
    <w:rsid w:val="00B10E81"/>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B10E81"/>
    <w:rPr>
      <w:b/>
      <w:bCs/>
    </w:rPr>
  </w:style>
  <w:style w:type="character" w:customStyle="1" w:styleId="CommentSubjectChar">
    <w:name w:val="Comment Subject Char"/>
    <w:basedOn w:val="CommentTextChar"/>
    <w:link w:val="CommentSubject"/>
    <w:semiHidden/>
    <w:rsid w:val="00B10E81"/>
    <w:rPr>
      <w:rFonts w:ascii="Times New Roman" w:hAnsi="Times New Roman"/>
      <w:b/>
      <w:bCs/>
      <w:lang w:val="es-ES_tradnl" w:eastAsia="en-US"/>
    </w:rPr>
  </w:style>
  <w:style w:type="paragraph" w:styleId="Revision">
    <w:name w:val="Revision"/>
    <w:hidden/>
    <w:uiPriority w:val="99"/>
    <w:semiHidden/>
    <w:rsid w:val="00B10E81"/>
    <w:rPr>
      <w:rFonts w:ascii="Times New Roman" w:hAnsi="Times New Roman"/>
      <w:sz w:val="24"/>
      <w:lang w:val="es-ES_tradnl" w:eastAsia="en-US"/>
    </w:rPr>
  </w:style>
  <w:style w:type="paragraph" w:styleId="BalloonText">
    <w:name w:val="Balloon Text"/>
    <w:basedOn w:val="Normal"/>
    <w:link w:val="BalloonTextChar"/>
    <w:semiHidden/>
    <w:unhideWhenUsed/>
    <w:rsid w:val="00B10E8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0E8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tsa-doc@itu.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99fed8e0-dcd2-453d-b582-a3ae4bcb84d7">DPM</DPM_x0020_Author>
    <DPM_x0020_File_x0020_name xmlns="99fed8e0-dcd2-453d-b582-a3ae4bcb84d7">T17-WTSA.20-C-0027!!MSW-S</DPM_x0020_File_x0020_name>
    <DPM_x0020_Version xmlns="99fed8e0-dcd2-453d-b582-a3ae4bcb84d7">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fed8e0-dcd2-453d-b582-a3ae4bcb84d7" targetNamespace="http://schemas.microsoft.com/office/2006/metadata/properties" ma:root="true" ma:fieldsID="d41af5c836d734370eb92e7ee5f83852" ns2:_="" ns3:_="">
    <xsd:import namespace="996b2e75-67fd-4955-a3b0-5ab9934cb50b"/>
    <xsd:import namespace="99fed8e0-dcd2-453d-b582-a3ae4bcb84d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fed8e0-dcd2-453d-b582-a3ae4bcb84d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039ED-9510-4538-82F8-67625287A8C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9fed8e0-dcd2-453d-b582-a3ae4bcb84d7"/>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fed8e0-dcd2-453d-b582-a3ae4bcb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14224</Words>
  <Characters>81080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T17-WTSA.20-C-0027!!MSW-S</vt:lpstr>
    </vt:vector>
  </TitlesOfParts>
  <Manager>Secretaría General - Pool</Manager>
  <Company>International Telecommunication Union (ITU)</Company>
  <LinksUpToDate>false</LinksUpToDate>
  <CharactersWithSpaces>95114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T17-WTSA.20-C-0027!!MSW-S</dc:title>
  <dc:subject>World Telecommunication Standardization Assembly</dc:subject>
  <dc:creator>Documents Proposals Manager (DPM)</dc:creator>
  <cp:keywords>DPM_v2022.1.20.1_prod</cp:keywords>
  <dc:description>Template used by DPM and CPI for the WTSA-16</dc:description>
  <cp:lastModifiedBy>Spanis</cp:lastModifiedBy>
  <cp:revision>2</cp:revision>
  <cp:lastPrinted>2016-03-08T15:23:00Z</cp:lastPrinted>
  <dcterms:created xsi:type="dcterms:W3CDTF">2022-02-22T09:56:00Z</dcterms:created>
  <dcterms:modified xsi:type="dcterms:W3CDTF">2022-02-22T09:56:00Z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