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617"/>
        <w:gridCol w:w="46"/>
        <w:gridCol w:w="3118"/>
      </w:tblGrid>
      <w:tr w:rsidR="00481208" w:rsidRPr="00754951" w14:paraId="2F51B1AD" w14:textId="77777777" w:rsidTr="00481208">
        <w:trPr>
          <w:cantSplit/>
        </w:trPr>
        <w:tc>
          <w:tcPr>
            <w:tcW w:w="6663" w:type="dxa"/>
            <w:gridSpan w:val="2"/>
          </w:tcPr>
          <w:p w14:paraId="099098FE" w14:textId="3EEB6382" w:rsidR="00481208" w:rsidRPr="00754951" w:rsidRDefault="00481208" w:rsidP="00481208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54951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754951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(ВАСЭ-20)</w:t>
            </w:r>
            <w:r w:rsidRPr="00754951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F47833" w:rsidRPr="0075495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Женева, 1</w:t>
            </w:r>
            <w:r w:rsidR="00CB51BD" w:rsidRPr="0075495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–</w:t>
            </w:r>
            <w:r w:rsidR="00F47833" w:rsidRPr="0075495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Pr="00754951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марта 202</w:t>
            </w:r>
            <w:r w:rsidR="00F47833" w:rsidRPr="0075495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Pr="00754951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118" w:type="dxa"/>
          </w:tcPr>
          <w:p w14:paraId="0B49F53C" w14:textId="77777777" w:rsidR="00481208" w:rsidRPr="00754951" w:rsidRDefault="00481208" w:rsidP="00481208">
            <w:pPr>
              <w:spacing w:before="0" w:line="240" w:lineRule="atLeast"/>
            </w:pPr>
            <w:r w:rsidRPr="00754951">
              <w:rPr>
                <w:noProof/>
                <w:lang w:eastAsia="ru-RU"/>
              </w:rPr>
              <w:drawing>
                <wp:inline distT="0" distB="0" distL="0" distR="0" wp14:anchorId="19410179" wp14:editId="6DE2410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208" w:rsidRPr="00754951" w14:paraId="3B9DE4B6" w14:textId="77777777" w:rsidTr="00481208">
        <w:trPr>
          <w:cantSplit/>
        </w:trPr>
        <w:tc>
          <w:tcPr>
            <w:tcW w:w="9781" w:type="dxa"/>
            <w:gridSpan w:val="3"/>
          </w:tcPr>
          <w:p w14:paraId="6C19FA22" w14:textId="77777777" w:rsidR="00481208" w:rsidRPr="00754951" w:rsidRDefault="00481208" w:rsidP="00481208">
            <w:pPr>
              <w:spacing w:line="240" w:lineRule="atLeast"/>
              <w:rPr>
                <w:lang w:eastAsia="zh-CN"/>
              </w:rPr>
            </w:pPr>
          </w:p>
        </w:tc>
      </w:tr>
      <w:tr w:rsidR="00481208" w:rsidRPr="00754951" w14:paraId="4791BA73" w14:textId="77777777" w:rsidTr="00481208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335BE56C" w14:textId="77777777" w:rsidR="00481208" w:rsidRPr="00754951" w:rsidRDefault="00481208" w:rsidP="00481208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677D28C3" w14:textId="77777777" w:rsidR="00481208" w:rsidRPr="00754951" w:rsidRDefault="00481208" w:rsidP="00481208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481208" w:rsidRPr="00754951" w14:paraId="18AC06F9" w14:textId="77777777" w:rsidTr="00481208">
        <w:trPr>
          <w:cantSplit/>
        </w:trPr>
        <w:tc>
          <w:tcPr>
            <w:tcW w:w="6617" w:type="dxa"/>
          </w:tcPr>
          <w:p w14:paraId="3CAAA00D" w14:textId="77777777" w:rsidR="00481208" w:rsidRPr="00754951" w:rsidRDefault="00481208" w:rsidP="00481208">
            <w:pPr>
              <w:pStyle w:val="Committee"/>
              <w:rPr>
                <w:lang w:val="ru-RU"/>
              </w:rPr>
            </w:pPr>
            <w:r w:rsidRPr="00754951">
              <w:rPr>
                <w:lang w:val="ru-RU"/>
              </w:rPr>
              <w:t>ПЛЕНАРНОЕ ЗАСЕДАНИЕ</w:t>
            </w:r>
          </w:p>
        </w:tc>
        <w:tc>
          <w:tcPr>
            <w:tcW w:w="3164" w:type="dxa"/>
            <w:gridSpan w:val="2"/>
          </w:tcPr>
          <w:p w14:paraId="78CAD721" w14:textId="17407D06" w:rsidR="00481208" w:rsidRPr="00754951" w:rsidRDefault="00481208" w:rsidP="00F97AFF">
            <w:pPr>
              <w:pStyle w:val="Docnumber"/>
              <w:ind w:left="-57"/>
              <w:rPr>
                <w:lang w:val="ru-RU"/>
              </w:rPr>
            </w:pPr>
            <w:r w:rsidRPr="00754951">
              <w:rPr>
                <w:lang w:val="ru-RU"/>
              </w:rPr>
              <w:t xml:space="preserve">Документ </w:t>
            </w:r>
            <w:r w:rsidR="00F97AFF" w:rsidRPr="00754951">
              <w:rPr>
                <w:lang w:val="ru-RU"/>
              </w:rPr>
              <w:t>2</w:t>
            </w:r>
            <w:r w:rsidR="00A74DD1">
              <w:rPr>
                <w:lang w:val="en-US"/>
              </w:rPr>
              <w:t>6</w:t>
            </w:r>
            <w:r w:rsidRPr="00754951">
              <w:rPr>
                <w:lang w:val="ru-RU"/>
              </w:rPr>
              <w:t>-R</w:t>
            </w:r>
          </w:p>
        </w:tc>
      </w:tr>
      <w:tr w:rsidR="00481208" w:rsidRPr="00754951" w14:paraId="557CC4BA" w14:textId="77777777" w:rsidTr="00481208">
        <w:trPr>
          <w:cantSplit/>
        </w:trPr>
        <w:tc>
          <w:tcPr>
            <w:tcW w:w="6617" w:type="dxa"/>
          </w:tcPr>
          <w:p w14:paraId="1A944D36" w14:textId="77777777" w:rsidR="00481208" w:rsidRPr="00754951" w:rsidRDefault="00481208" w:rsidP="00481208">
            <w:pPr>
              <w:spacing w:before="0"/>
              <w:rPr>
                <w:sz w:val="20"/>
              </w:rPr>
            </w:pPr>
          </w:p>
        </w:tc>
        <w:tc>
          <w:tcPr>
            <w:tcW w:w="3164" w:type="dxa"/>
            <w:gridSpan w:val="2"/>
          </w:tcPr>
          <w:p w14:paraId="4662C06C" w14:textId="65094F0B" w:rsidR="00481208" w:rsidRPr="00754951" w:rsidRDefault="00A74DD1" w:rsidP="00481208">
            <w:pPr>
              <w:pStyle w:val="Docnumber"/>
              <w:ind w:left="-57"/>
              <w:rPr>
                <w:lang w:val="ru-RU"/>
              </w:rPr>
            </w:pPr>
            <w:r>
              <w:rPr>
                <w:lang w:val="en-US"/>
              </w:rPr>
              <w:t xml:space="preserve">18 </w:t>
            </w:r>
            <w:r>
              <w:rPr>
                <w:lang w:val="ru-RU"/>
              </w:rPr>
              <w:t>января</w:t>
            </w:r>
            <w:r w:rsidR="00481208" w:rsidRPr="00754951">
              <w:rPr>
                <w:lang w:val="ru-RU"/>
              </w:rPr>
              <w:t xml:space="preserve"> 202</w:t>
            </w:r>
            <w:r>
              <w:rPr>
                <w:lang w:val="ru-RU"/>
              </w:rPr>
              <w:t>2</w:t>
            </w:r>
            <w:r w:rsidR="00481208" w:rsidRPr="00754951">
              <w:rPr>
                <w:lang w:val="ru-RU"/>
              </w:rPr>
              <w:t xml:space="preserve"> года</w:t>
            </w:r>
          </w:p>
        </w:tc>
      </w:tr>
      <w:tr w:rsidR="00481208" w:rsidRPr="00754951" w14:paraId="5E12D536" w14:textId="77777777" w:rsidTr="00481208">
        <w:trPr>
          <w:cantSplit/>
        </w:trPr>
        <w:tc>
          <w:tcPr>
            <w:tcW w:w="6617" w:type="dxa"/>
          </w:tcPr>
          <w:p w14:paraId="2E93F714" w14:textId="77777777" w:rsidR="00481208" w:rsidRPr="00754951" w:rsidRDefault="00481208" w:rsidP="00481208">
            <w:pPr>
              <w:spacing w:before="0"/>
              <w:rPr>
                <w:sz w:val="20"/>
              </w:rPr>
            </w:pPr>
          </w:p>
        </w:tc>
        <w:tc>
          <w:tcPr>
            <w:tcW w:w="3164" w:type="dxa"/>
            <w:gridSpan w:val="2"/>
          </w:tcPr>
          <w:p w14:paraId="7D7A7621" w14:textId="77777777" w:rsidR="00481208" w:rsidRPr="00754951" w:rsidRDefault="00481208" w:rsidP="00481208">
            <w:pPr>
              <w:pStyle w:val="Docnumber"/>
              <w:ind w:left="-57"/>
              <w:rPr>
                <w:lang w:val="ru-RU"/>
              </w:rPr>
            </w:pPr>
            <w:r w:rsidRPr="00754951">
              <w:rPr>
                <w:lang w:val="ru-RU"/>
              </w:rPr>
              <w:t>Оригинал: английский</w:t>
            </w:r>
          </w:p>
        </w:tc>
      </w:tr>
      <w:tr w:rsidR="00481208" w:rsidRPr="00754951" w14:paraId="3C50A6C3" w14:textId="77777777" w:rsidTr="00481208">
        <w:trPr>
          <w:cantSplit/>
        </w:trPr>
        <w:tc>
          <w:tcPr>
            <w:tcW w:w="9781" w:type="dxa"/>
            <w:gridSpan w:val="3"/>
          </w:tcPr>
          <w:p w14:paraId="138A50F6" w14:textId="77777777" w:rsidR="00481208" w:rsidRPr="00754951" w:rsidRDefault="00481208" w:rsidP="00481208">
            <w:pPr>
              <w:pStyle w:val="TopHeader"/>
              <w:spacing w:before="0"/>
              <w:rPr>
                <w:sz w:val="20"/>
                <w:szCs w:val="20"/>
                <w:lang w:val="ru-RU"/>
              </w:rPr>
            </w:pPr>
          </w:p>
        </w:tc>
      </w:tr>
      <w:tr w:rsidR="00481208" w:rsidRPr="00754951" w14:paraId="78C4FBD4" w14:textId="77777777" w:rsidTr="00481208">
        <w:trPr>
          <w:cantSplit/>
        </w:trPr>
        <w:tc>
          <w:tcPr>
            <w:tcW w:w="9781" w:type="dxa"/>
            <w:gridSpan w:val="3"/>
          </w:tcPr>
          <w:p w14:paraId="7D1A65EC" w14:textId="496640FB" w:rsidR="00481208" w:rsidRPr="00754951" w:rsidRDefault="00A74DD1" w:rsidP="00481208">
            <w:pPr>
              <w:pStyle w:val="Source"/>
              <w:spacing w:before="720"/>
            </w:pPr>
            <w:r w:rsidRPr="00A74DD1">
              <w:t>Директор БСЭ</w:t>
            </w:r>
          </w:p>
        </w:tc>
      </w:tr>
      <w:tr w:rsidR="00481208" w:rsidRPr="00754951" w14:paraId="2180FD45" w14:textId="77777777" w:rsidTr="00481208">
        <w:trPr>
          <w:cantSplit/>
        </w:trPr>
        <w:tc>
          <w:tcPr>
            <w:tcW w:w="9781" w:type="dxa"/>
            <w:gridSpan w:val="3"/>
          </w:tcPr>
          <w:p w14:paraId="37FDDFD7" w14:textId="6847F20F" w:rsidR="00481208" w:rsidRPr="00754951" w:rsidRDefault="00A74DD1" w:rsidP="00481208">
            <w:pPr>
              <w:pStyle w:val="Title1"/>
            </w:pPr>
            <w:r w:rsidRPr="00A74DD1">
              <w:t>ОТЧЕТ КОНСУЛЬТАТИВНОЙ ГРУППЫ ПО СТАНДАРТИЗАЦИИ ЭЛЕКТРОСВЯЗИ Всемирной ассамблеЕ по стандартизации электросвязи (ВАСЭ-</w:t>
            </w:r>
            <w:r w:rsidR="005B56FF">
              <w:t>20</w:t>
            </w:r>
            <w:r w:rsidRPr="00A74DD1">
              <w:t xml:space="preserve">), ЧАСТЬ IV: отчет КГСЭ </w:t>
            </w:r>
            <w:r w:rsidRPr="00A74DD1">
              <w:br/>
              <w:t>ОТНОСИТЕЛЬНО РЕЗОЛЮЦИИ 22</w:t>
            </w:r>
          </w:p>
        </w:tc>
      </w:tr>
      <w:tr w:rsidR="00481208" w:rsidRPr="00754951" w14:paraId="2C47F36F" w14:textId="77777777" w:rsidTr="00481208">
        <w:trPr>
          <w:cantSplit/>
        </w:trPr>
        <w:tc>
          <w:tcPr>
            <w:tcW w:w="9781" w:type="dxa"/>
            <w:gridSpan w:val="3"/>
          </w:tcPr>
          <w:p w14:paraId="6C810273" w14:textId="762FA688" w:rsidR="00481208" w:rsidRPr="00754951" w:rsidRDefault="00481208" w:rsidP="00F97AFF">
            <w:pPr>
              <w:pStyle w:val="Title2"/>
            </w:pPr>
          </w:p>
        </w:tc>
      </w:tr>
      <w:tr w:rsidR="00481208" w:rsidRPr="00754951" w14:paraId="02DCCD8A" w14:textId="77777777" w:rsidTr="00481208">
        <w:trPr>
          <w:cantSplit/>
        </w:trPr>
        <w:tc>
          <w:tcPr>
            <w:tcW w:w="9781" w:type="dxa"/>
            <w:gridSpan w:val="3"/>
          </w:tcPr>
          <w:p w14:paraId="5F52B453" w14:textId="77777777" w:rsidR="00481208" w:rsidRPr="00754951" w:rsidRDefault="00481208" w:rsidP="00A74DD1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6BC5E47F" w14:textId="77777777" w:rsidR="0092220F" w:rsidRPr="00754951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W w:w="5147" w:type="pct"/>
        <w:tblLayout w:type="fixed"/>
        <w:tblLook w:val="0000" w:firstRow="0" w:lastRow="0" w:firstColumn="0" w:lastColumn="0" w:noHBand="0" w:noVBand="0"/>
      </w:tblPr>
      <w:tblGrid>
        <w:gridCol w:w="1843"/>
        <w:gridCol w:w="3260"/>
        <w:gridCol w:w="4819"/>
      </w:tblGrid>
      <w:tr w:rsidR="00481208" w:rsidRPr="00754951" w14:paraId="39371395" w14:textId="77777777" w:rsidTr="00F47833">
        <w:trPr>
          <w:cantSplit/>
        </w:trPr>
        <w:tc>
          <w:tcPr>
            <w:tcW w:w="1843" w:type="dxa"/>
          </w:tcPr>
          <w:p w14:paraId="21DBD347" w14:textId="77777777" w:rsidR="00481208" w:rsidRPr="00754951" w:rsidRDefault="00481208" w:rsidP="00C827FB">
            <w:r w:rsidRPr="00754951">
              <w:rPr>
                <w:b/>
                <w:bCs/>
                <w:szCs w:val="22"/>
              </w:rPr>
              <w:t>Резюме</w:t>
            </w:r>
            <w:r w:rsidRPr="00754951">
              <w:t>:</w:t>
            </w:r>
          </w:p>
        </w:tc>
        <w:tc>
          <w:tcPr>
            <w:tcW w:w="8079" w:type="dxa"/>
            <w:gridSpan w:val="2"/>
          </w:tcPr>
          <w:p w14:paraId="09450E02" w14:textId="6B895BB2" w:rsidR="00481208" w:rsidRPr="00754951" w:rsidRDefault="00A74DD1" w:rsidP="00C827FB">
            <w:pPr>
              <w:rPr>
                <w:color w:val="000000" w:themeColor="text1"/>
              </w:rPr>
            </w:pPr>
            <w:r w:rsidRPr="00A74DD1">
              <w:t>ВАСЭ-1</w:t>
            </w:r>
            <w:r w:rsidR="005B56FF">
              <w:t>6</w:t>
            </w:r>
            <w:r w:rsidRPr="00A74DD1">
              <w:t xml:space="preserve"> поручила КГСЭ конкретные вопросы, по которым она может принимать меры в период между ВАСЭ</w:t>
            </w:r>
            <w:r w:rsidR="00AB6E54" w:rsidRPr="00AB6E54">
              <w:t>-</w:t>
            </w:r>
            <w:r w:rsidRPr="00A74DD1">
              <w:t>1</w:t>
            </w:r>
            <w:r w:rsidR="005B56FF">
              <w:t>6</w:t>
            </w:r>
            <w:r w:rsidRPr="00A74DD1">
              <w:t xml:space="preserve"> и следующей ассамблеей. </w:t>
            </w:r>
            <w:r w:rsidR="004C2306" w:rsidRPr="004C2306">
              <w:t xml:space="preserve">В соответствии с </w:t>
            </w:r>
            <w:r w:rsidR="005B56FF">
              <w:t xml:space="preserve">п. </w:t>
            </w:r>
            <w:r w:rsidR="004C2306" w:rsidRPr="004C2306">
              <w:t>197</w:t>
            </w:r>
            <w:r w:rsidR="004C2306" w:rsidRPr="004C2306">
              <w:rPr>
                <w:lang w:val="en-US"/>
              </w:rPr>
              <w:t>I</w:t>
            </w:r>
            <w:r w:rsidR="005B56FF">
              <w:t xml:space="preserve"> Конвенции</w:t>
            </w:r>
            <w:r w:rsidR="004C2306" w:rsidRPr="004C2306">
              <w:t xml:space="preserve"> и </w:t>
            </w:r>
            <w:r w:rsidR="005B56FF">
              <w:t>пп.</w:t>
            </w:r>
            <w:r w:rsidR="005B56FF" w:rsidRPr="004C2306">
              <w:t xml:space="preserve"> 1.11.1, 4.4</w:t>
            </w:r>
            <w:r w:rsidR="005B56FF">
              <w:t xml:space="preserve"> и</w:t>
            </w:r>
            <w:r w:rsidR="005B56FF" w:rsidRPr="004C2306">
              <w:t xml:space="preserve"> 4.9</w:t>
            </w:r>
            <w:r w:rsidR="005B56FF">
              <w:t xml:space="preserve"> </w:t>
            </w:r>
            <w:r w:rsidR="004C2306" w:rsidRPr="004C2306">
              <w:t>Резолюци</w:t>
            </w:r>
            <w:r w:rsidR="005B56FF">
              <w:t>и</w:t>
            </w:r>
            <w:r w:rsidR="004C2306" w:rsidRPr="004C2306">
              <w:t xml:space="preserve"> 1 (</w:t>
            </w:r>
            <w:r w:rsidR="004C2306">
              <w:t>Пересм</w:t>
            </w:r>
            <w:r w:rsidR="004C2306" w:rsidRPr="004C2306">
              <w:t xml:space="preserve">. </w:t>
            </w:r>
            <w:r w:rsidR="004C2306">
              <w:t>Хаммамет</w:t>
            </w:r>
            <w:r w:rsidR="004C2306" w:rsidRPr="004C2306">
              <w:t>, 2016</w:t>
            </w:r>
            <w:r w:rsidR="004C2306">
              <w:t xml:space="preserve"> г.</w:t>
            </w:r>
            <w:r w:rsidR="004C2306" w:rsidRPr="004C2306">
              <w:t xml:space="preserve">), Директор </w:t>
            </w:r>
            <w:r w:rsidR="005B56FF">
              <w:t>БСЭ</w:t>
            </w:r>
            <w:r w:rsidR="004C2306" w:rsidRPr="004C2306">
              <w:t xml:space="preserve"> настоящим представляет отчет Консультативной группы по стандартизации электросвязи (КГСЭ) Сектора стандартизации электросвязи (МСЭ-Т) ВАСЭ-20 для рассмотрения и принятия соответствующих мер. </w:t>
            </w:r>
            <w:r w:rsidRPr="00A74DD1">
              <w:t>Настоящий</w:t>
            </w:r>
            <w:r w:rsidRPr="004C2306">
              <w:t xml:space="preserve"> </w:t>
            </w:r>
            <w:r w:rsidRPr="00A74DD1">
              <w:t>документ</w:t>
            </w:r>
            <w:r w:rsidRPr="004C2306">
              <w:t xml:space="preserve"> </w:t>
            </w:r>
            <w:r w:rsidRPr="00A74DD1">
              <w:t>содержит</w:t>
            </w:r>
            <w:r w:rsidRPr="004C2306">
              <w:t xml:space="preserve"> </w:t>
            </w:r>
            <w:r w:rsidRPr="00A74DD1">
              <w:t>отчет</w:t>
            </w:r>
            <w:r w:rsidRPr="004C2306">
              <w:t xml:space="preserve"> </w:t>
            </w:r>
            <w:r w:rsidRPr="00A74DD1">
              <w:t>о</w:t>
            </w:r>
            <w:r w:rsidRPr="004C2306">
              <w:t xml:space="preserve"> </w:t>
            </w:r>
            <w:r w:rsidRPr="00A74DD1">
              <w:t>действиях</w:t>
            </w:r>
            <w:r w:rsidRPr="004C2306">
              <w:t xml:space="preserve">, </w:t>
            </w:r>
            <w:r w:rsidRPr="00A74DD1">
              <w:t>предпринятых</w:t>
            </w:r>
            <w:r w:rsidRPr="004C2306">
              <w:t xml:space="preserve"> </w:t>
            </w:r>
            <w:r w:rsidRPr="00A74DD1">
              <w:t>КГСЭ</w:t>
            </w:r>
            <w:r w:rsidRPr="004C2306">
              <w:t xml:space="preserve"> </w:t>
            </w:r>
            <w:r w:rsidRPr="00A74DD1">
              <w:t>в</w:t>
            </w:r>
            <w:r w:rsidRPr="004C2306">
              <w:t xml:space="preserve"> </w:t>
            </w:r>
            <w:r w:rsidRPr="00A74DD1">
              <w:t>этой</w:t>
            </w:r>
            <w:r w:rsidRPr="004C2306">
              <w:t xml:space="preserve"> </w:t>
            </w:r>
            <w:r w:rsidRPr="00A74DD1">
              <w:t>связи</w:t>
            </w:r>
            <w:r w:rsidRPr="004C2306">
              <w:t xml:space="preserve">, </w:t>
            </w:r>
            <w:r w:rsidRPr="00A74DD1">
              <w:t>который</w:t>
            </w:r>
            <w:r w:rsidRPr="004C2306">
              <w:t xml:space="preserve"> </w:t>
            </w:r>
            <w:r w:rsidRPr="00A74DD1">
              <w:t>КГСЭ</w:t>
            </w:r>
            <w:r w:rsidRPr="004C2306">
              <w:t xml:space="preserve"> </w:t>
            </w:r>
            <w:r w:rsidRPr="00A74DD1">
              <w:t>должна</w:t>
            </w:r>
            <w:r w:rsidRPr="004C2306">
              <w:t xml:space="preserve"> </w:t>
            </w:r>
            <w:r w:rsidRPr="00A74DD1">
              <w:t>представить</w:t>
            </w:r>
            <w:r w:rsidRPr="004C2306">
              <w:t xml:space="preserve"> </w:t>
            </w:r>
            <w:r w:rsidRPr="00A74DD1">
              <w:t>ВАСЭ</w:t>
            </w:r>
            <w:r w:rsidRPr="004C2306">
              <w:t>-</w:t>
            </w:r>
            <w:r w:rsidR="005B56FF">
              <w:t>20</w:t>
            </w:r>
            <w:r w:rsidRPr="004C2306">
              <w:t xml:space="preserve">. </w:t>
            </w:r>
            <w:r w:rsidRPr="00A74DD1">
              <w:t xml:space="preserve">Заголовок каждого раздела отчета относится к соответствующему пункту раздела </w:t>
            </w:r>
            <w:r w:rsidRPr="00490F9D">
              <w:rPr>
                <w:i/>
                <w:iCs/>
              </w:rPr>
              <w:t>решает</w:t>
            </w:r>
            <w:r w:rsidRPr="00A74DD1">
              <w:t xml:space="preserve"> Резолюции 22</w:t>
            </w:r>
            <w:r w:rsidR="00F97AFF" w:rsidRPr="00754951">
              <w:t>.</w:t>
            </w:r>
          </w:p>
        </w:tc>
      </w:tr>
      <w:tr w:rsidR="00481208" w:rsidRPr="00754951" w14:paraId="58BEE94F" w14:textId="77777777" w:rsidTr="00F47833">
        <w:trPr>
          <w:cantSplit/>
        </w:trPr>
        <w:tc>
          <w:tcPr>
            <w:tcW w:w="1843" w:type="dxa"/>
          </w:tcPr>
          <w:p w14:paraId="10F6FF18" w14:textId="77777777" w:rsidR="00481208" w:rsidRPr="00754951" w:rsidRDefault="00481208" w:rsidP="00C827FB">
            <w:pPr>
              <w:rPr>
                <w:b/>
                <w:bCs/>
              </w:rPr>
            </w:pPr>
            <w:r w:rsidRPr="00754951">
              <w:rPr>
                <w:b/>
                <w:bCs/>
              </w:rPr>
              <w:t>Для контактов</w:t>
            </w:r>
            <w:r w:rsidRPr="00754951">
              <w:t>:</w:t>
            </w:r>
          </w:p>
        </w:tc>
        <w:tc>
          <w:tcPr>
            <w:tcW w:w="3260" w:type="dxa"/>
          </w:tcPr>
          <w:p w14:paraId="6EA4E587" w14:textId="1BDE776F" w:rsidR="00481208" w:rsidRPr="004C2306" w:rsidRDefault="00481208" w:rsidP="00C827FB">
            <w:r w:rsidRPr="00754951">
              <w:t>г</w:t>
            </w:r>
            <w:r w:rsidRPr="004C2306">
              <w:t>-</w:t>
            </w:r>
            <w:r w:rsidRPr="00754951">
              <w:t>н</w:t>
            </w:r>
            <w:r w:rsidRPr="004C2306">
              <w:t xml:space="preserve"> </w:t>
            </w:r>
            <w:bookmarkStart w:id="0" w:name="lt_pId014"/>
            <w:r w:rsidR="004C2306">
              <w:t>Брюс</w:t>
            </w:r>
            <w:r w:rsidR="004C2306" w:rsidRPr="004C2306">
              <w:t xml:space="preserve"> </w:t>
            </w:r>
            <w:r w:rsidR="004C2306">
              <w:t>Грейси</w:t>
            </w:r>
            <w:r w:rsidR="004C2306" w:rsidRPr="004C2306">
              <w:t xml:space="preserve"> </w:t>
            </w:r>
            <w:r w:rsidR="004C2306">
              <w:t>(</w:t>
            </w:r>
            <w:r w:rsidR="00A74DD1" w:rsidRPr="00A74DD1">
              <w:rPr>
                <w:lang w:val="en-GB"/>
              </w:rPr>
              <w:t>Bruce</w:t>
            </w:r>
            <w:r w:rsidR="00A74DD1" w:rsidRPr="004C2306">
              <w:t xml:space="preserve"> </w:t>
            </w:r>
            <w:r w:rsidR="00A74DD1" w:rsidRPr="00A74DD1">
              <w:rPr>
                <w:lang w:val="en-GB"/>
              </w:rPr>
              <w:t>Gracie</w:t>
            </w:r>
            <w:bookmarkEnd w:id="0"/>
            <w:r w:rsidR="004C2306">
              <w:t>)</w:t>
            </w:r>
            <w:r w:rsidR="00A74DD1" w:rsidRPr="004C2306">
              <w:br/>
            </w:r>
            <w:r w:rsidR="004C2306">
              <w:t>Председатель КГСЭ</w:t>
            </w:r>
          </w:p>
        </w:tc>
        <w:tc>
          <w:tcPr>
            <w:tcW w:w="4819" w:type="dxa"/>
          </w:tcPr>
          <w:p w14:paraId="47065385" w14:textId="60020DDE" w:rsidR="00481208" w:rsidRPr="00754951" w:rsidRDefault="00F47833" w:rsidP="00F47833">
            <w:pPr>
              <w:rPr>
                <w:szCs w:val="22"/>
              </w:rPr>
            </w:pPr>
            <w:r w:rsidRPr="00754951">
              <w:rPr>
                <w:szCs w:val="22"/>
              </w:rPr>
              <w:t>Тел.:</w:t>
            </w:r>
            <w:r w:rsidRPr="00754951">
              <w:rPr>
                <w:szCs w:val="22"/>
              </w:rPr>
              <w:tab/>
            </w:r>
            <w:r w:rsidR="00A74DD1" w:rsidRPr="00A74DD1">
              <w:rPr>
                <w:szCs w:val="22"/>
              </w:rPr>
              <w:t>+1 613 592-3180</w:t>
            </w:r>
            <w:r w:rsidRPr="00754951">
              <w:rPr>
                <w:szCs w:val="22"/>
              </w:rPr>
              <w:br/>
            </w:r>
            <w:r w:rsidR="00481208" w:rsidRPr="00754951">
              <w:rPr>
                <w:szCs w:val="22"/>
              </w:rPr>
              <w:t>Эл. почта:</w:t>
            </w:r>
            <w:r w:rsidR="00481208" w:rsidRPr="00754951">
              <w:rPr>
                <w:szCs w:val="22"/>
              </w:rPr>
              <w:tab/>
            </w:r>
            <w:bookmarkStart w:id="1" w:name="lt_pId019"/>
            <w:r w:rsidR="00A74DD1">
              <w:rPr>
                <w:szCs w:val="24"/>
                <w:lang w:val="fr-CH"/>
              </w:rPr>
              <w:fldChar w:fldCharType="begin"/>
            </w:r>
            <w:r w:rsidR="00A74DD1" w:rsidRPr="00A74DD1">
              <w:rPr>
                <w:szCs w:val="24"/>
              </w:rPr>
              <w:instrText xml:space="preserve"> </w:instrText>
            </w:r>
            <w:r w:rsidR="00A74DD1">
              <w:rPr>
                <w:szCs w:val="24"/>
                <w:lang w:val="fr-CH"/>
              </w:rPr>
              <w:instrText>HYPERLINK</w:instrText>
            </w:r>
            <w:r w:rsidR="00A74DD1" w:rsidRPr="00A74DD1">
              <w:rPr>
                <w:szCs w:val="24"/>
              </w:rPr>
              <w:instrText xml:space="preserve"> "</w:instrText>
            </w:r>
            <w:r w:rsidR="00A74DD1">
              <w:rPr>
                <w:szCs w:val="24"/>
                <w:lang w:val="fr-CH"/>
              </w:rPr>
              <w:instrText>mailto</w:instrText>
            </w:r>
            <w:r w:rsidR="00A74DD1" w:rsidRPr="00A74DD1">
              <w:rPr>
                <w:szCs w:val="24"/>
              </w:rPr>
              <w:instrText>:</w:instrText>
            </w:r>
            <w:r w:rsidR="00A74DD1" w:rsidRPr="00A74DD1">
              <w:rPr>
                <w:szCs w:val="24"/>
                <w:lang w:val="fr-CH"/>
              </w:rPr>
              <w:instrText>bruce</w:instrText>
            </w:r>
            <w:r w:rsidR="00A74DD1" w:rsidRPr="00A74DD1">
              <w:rPr>
                <w:szCs w:val="24"/>
              </w:rPr>
              <w:instrText>.</w:instrText>
            </w:r>
            <w:r w:rsidR="00A74DD1" w:rsidRPr="00A74DD1">
              <w:rPr>
                <w:szCs w:val="24"/>
                <w:lang w:val="fr-CH"/>
              </w:rPr>
              <w:instrText>gracie</w:instrText>
            </w:r>
            <w:r w:rsidR="00A74DD1" w:rsidRPr="00A74DD1">
              <w:rPr>
                <w:szCs w:val="24"/>
              </w:rPr>
              <w:instrText>@</w:instrText>
            </w:r>
            <w:r w:rsidR="00A74DD1" w:rsidRPr="00A74DD1">
              <w:rPr>
                <w:szCs w:val="24"/>
                <w:lang w:val="fr-CH"/>
              </w:rPr>
              <w:instrText>ericsson</w:instrText>
            </w:r>
            <w:r w:rsidR="00A74DD1" w:rsidRPr="00A74DD1">
              <w:rPr>
                <w:szCs w:val="24"/>
              </w:rPr>
              <w:instrText>.</w:instrText>
            </w:r>
            <w:r w:rsidR="00A74DD1" w:rsidRPr="00A74DD1">
              <w:rPr>
                <w:szCs w:val="24"/>
                <w:lang w:val="fr-CH"/>
              </w:rPr>
              <w:instrText>com</w:instrText>
            </w:r>
            <w:r w:rsidR="00A74DD1" w:rsidRPr="00A74DD1">
              <w:rPr>
                <w:szCs w:val="24"/>
              </w:rPr>
              <w:instrText xml:space="preserve">" </w:instrText>
            </w:r>
            <w:r w:rsidR="00A74DD1">
              <w:rPr>
                <w:szCs w:val="24"/>
                <w:lang w:val="fr-CH"/>
              </w:rPr>
              <w:fldChar w:fldCharType="separate"/>
            </w:r>
            <w:r w:rsidR="00A74DD1" w:rsidRPr="007A0F24">
              <w:rPr>
                <w:rStyle w:val="Hyperlink"/>
                <w:szCs w:val="24"/>
                <w:lang w:val="fr-CH"/>
              </w:rPr>
              <w:t>bruce</w:t>
            </w:r>
            <w:r w:rsidR="00A74DD1" w:rsidRPr="007A0F24">
              <w:rPr>
                <w:rStyle w:val="Hyperlink"/>
                <w:szCs w:val="24"/>
              </w:rPr>
              <w:t>.</w:t>
            </w:r>
            <w:r w:rsidR="00A74DD1" w:rsidRPr="007A0F24">
              <w:rPr>
                <w:rStyle w:val="Hyperlink"/>
                <w:szCs w:val="24"/>
                <w:lang w:val="fr-CH"/>
              </w:rPr>
              <w:t>gracie</w:t>
            </w:r>
            <w:r w:rsidR="00A74DD1" w:rsidRPr="007A0F24">
              <w:rPr>
                <w:rStyle w:val="Hyperlink"/>
                <w:szCs w:val="24"/>
              </w:rPr>
              <w:t>@</w:t>
            </w:r>
            <w:r w:rsidR="00A74DD1" w:rsidRPr="007A0F24">
              <w:rPr>
                <w:rStyle w:val="Hyperlink"/>
                <w:szCs w:val="24"/>
                <w:lang w:val="fr-CH"/>
              </w:rPr>
              <w:t>ericsson</w:t>
            </w:r>
            <w:r w:rsidR="00A74DD1" w:rsidRPr="007A0F24">
              <w:rPr>
                <w:rStyle w:val="Hyperlink"/>
                <w:szCs w:val="24"/>
              </w:rPr>
              <w:t>.</w:t>
            </w:r>
            <w:r w:rsidR="00A74DD1" w:rsidRPr="007A0F24">
              <w:rPr>
                <w:rStyle w:val="Hyperlink"/>
                <w:szCs w:val="24"/>
                <w:lang w:val="fr-CH"/>
              </w:rPr>
              <w:t>com</w:t>
            </w:r>
            <w:bookmarkEnd w:id="1"/>
            <w:r w:rsidR="00A74DD1">
              <w:rPr>
                <w:szCs w:val="24"/>
                <w:lang w:val="fr-CH"/>
              </w:rPr>
              <w:fldChar w:fldCharType="end"/>
            </w:r>
          </w:p>
        </w:tc>
      </w:tr>
    </w:tbl>
    <w:p w14:paraId="2F096D4B" w14:textId="77777777" w:rsidR="00481208" w:rsidRPr="00754951" w:rsidRDefault="004812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63C85A55" w14:textId="5B5791C4" w:rsidR="003633DF" w:rsidRPr="00754951" w:rsidRDefault="003633DF" w:rsidP="003633DF">
      <w:pPr>
        <w:tabs>
          <w:tab w:val="clear" w:pos="1871"/>
          <w:tab w:val="clear" w:pos="2268"/>
        </w:tabs>
        <w:ind w:left="1134" w:hanging="1134"/>
      </w:pPr>
    </w:p>
    <w:p w14:paraId="183E571B" w14:textId="66CBA370" w:rsidR="003633DF" w:rsidRPr="005B56FF" w:rsidRDefault="003633DF" w:rsidP="003633DF">
      <w:pPr>
        <w:tabs>
          <w:tab w:val="clear" w:pos="1134"/>
          <w:tab w:val="clear" w:pos="1871"/>
          <w:tab w:val="clear" w:pos="2268"/>
          <w:tab w:val="left" w:pos="794"/>
        </w:tabs>
      </w:pPr>
      <w:r w:rsidRPr="005B56FF">
        <w:br w:type="page"/>
      </w:r>
      <w:r w:rsidR="005B56FF" w:rsidRPr="004C2306">
        <w:lastRenderedPageBreak/>
        <w:t xml:space="preserve">В соответствии с </w:t>
      </w:r>
      <w:r w:rsidR="005B56FF">
        <w:t xml:space="preserve">п. </w:t>
      </w:r>
      <w:r w:rsidR="005B56FF" w:rsidRPr="004C2306">
        <w:t>197</w:t>
      </w:r>
      <w:r w:rsidR="005B56FF" w:rsidRPr="004C2306">
        <w:rPr>
          <w:lang w:val="en-US"/>
        </w:rPr>
        <w:t>I</w:t>
      </w:r>
      <w:r w:rsidR="005B56FF">
        <w:t xml:space="preserve"> Конвенции</w:t>
      </w:r>
      <w:r w:rsidR="005B56FF" w:rsidRPr="004C2306">
        <w:t xml:space="preserve"> и </w:t>
      </w:r>
      <w:r w:rsidR="005B56FF">
        <w:t>пп.</w:t>
      </w:r>
      <w:r w:rsidR="005B56FF" w:rsidRPr="004C2306">
        <w:t xml:space="preserve"> 1.11.1, 4.4</w:t>
      </w:r>
      <w:r w:rsidR="005B56FF">
        <w:t xml:space="preserve"> и</w:t>
      </w:r>
      <w:r w:rsidR="005B56FF" w:rsidRPr="004C2306">
        <w:t xml:space="preserve"> 4.9</w:t>
      </w:r>
      <w:r w:rsidR="005B56FF">
        <w:t xml:space="preserve"> </w:t>
      </w:r>
      <w:r w:rsidR="005B56FF" w:rsidRPr="004C2306">
        <w:t>Резолюци</w:t>
      </w:r>
      <w:r w:rsidR="005B56FF">
        <w:t>и</w:t>
      </w:r>
      <w:r w:rsidR="005B56FF" w:rsidRPr="004C2306">
        <w:t xml:space="preserve"> 1 (</w:t>
      </w:r>
      <w:r w:rsidR="005B56FF">
        <w:t>Пересм</w:t>
      </w:r>
      <w:r w:rsidR="005B56FF" w:rsidRPr="004C2306">
        <w:t xml:space="preserve">. </w:t>
      </w:r>
      <w:r w:rsidR="005B56FF">
        <w:t>Хаммамет</w:t>
      </w:r>
      <w:r w:rsidR="005B56FF" w:rsidRPr="004C2306">
        <w:t>, 2016</w:t>
      </w:r>
      <w:r w:rsidR="005B56FF">
        <w:t xml:space="preserve"> г.</w:t>
      </w:r>
      <w:r w:rsidR="005B56FF" w:rsidRPr="004C2306">
        <w:t xml:space="preserve">), Директор </w:t>
      </w:r>
      <w:r w:rsidR="005B56FF">
        <w:t>БСЭ</w:t>
      </w:r>
      <w:r w:rsidR="005B56FF" w:rsidRPr="004C2306">
        <w:t xml:space="preserve"> настоящим представляет отчет Консультативной группы по стандартизации электросвязи (КГСЭ) Сектора стандартизации электросвязи (МСЭ-Т) ВАСЭ-20 для рассмотрения и принятия соответствующих мер.</w:t>
      </w:r>
    </w:p>
    <w:p w14:paraId="6D18779E" w14:textId="21345760" w:rsidR="00184695" w:rsidRPr="00411E0B" w:rsidRDefault="00184695" w:rsidP="00184695">
      <w:r w:rsidRPr="00411E0B">
        <w:t>1</w:t>
      </w:r>
      <w:r w:rsidRPr="00411E0B">
        <w:tab/>
      </w:r>
      <w:r>
        <w:t>П</w:t>
      </w:r>
      <w:r w:rsidRPr="00411E0B">
        <w:t>оручить КГСЭ в период между настоящей и последующей ассамблеями рассмотрение следующих относящихся к ее компетенции конкретных вопросов и выполнение соответствующих видов работы, при консультациях в необходимых случаях с Директором БСЭ:</w:t>
      </w:r>
    </w:p>
    <w:p w14:paraId="5EB1D4E5" w14:textId="1D17A6DD" w:rsidR="00184695" w:rsidRDefault="00184695" w:rsidP="00184695">
      <w:pPr>
        <w:pStyle w:val="enumlev1"/>
      </w:pPr>
      <w:r>
        <w:rPr>
          <w:i/>
          <w:iCs/>
        </w:rPr>
        <w:t>1</w:t>
      </w:r>
      <w:r w:rsidRPr="00411E0B">
        <w:rPr>
          <w:i/>
          <w:iCs/>
        </w:rPr>
        <w:t>а)</w:t>
      </w:r>
      <w:r w:rsidRPr="00411E0B">
        <w:tab/>
      </w:r>
      <w:r>
        <w:t>О</w:t>
      </w:r>
      <w:r w:rsidRPr="00411E0B">
        <w:t>беспечение современных, эффективных и гибких руководящих указаний по выполнению работы;</w:t>
      </w:r>
    </w:p>
    <w:p w14:paraId="3F84F4B2" w14:textId="1871C6ED" w:rsidR="00184695" w:rsidRPr="0026531F" w:rsidRDefault="00184695" w:rsidP="00AB6E54">
      <w:pPr>
        <w:pStyle w:val="enumlev2"/>
        <w:tabs>
          <w:tab w:val="clear" w:pos="1361"/>
        </w:tabs>
      </w:pPr>
      <w:r w:rsidRPr="0026531F">
        <w:t>•</w:t>
      </w:r>
      <w:r w:rsidRPr="0026531F">
        <w:tab/>
      </w:r>
      <w:bookmarkStart w:id="2" w:name="lt_pId026"/>
      <w:r w:rsidR="005B56FF">
        <w:t>См</w:t>
      </w:r>
      <w:r w:rsidR="005B56FF" w:rsidRPr="0026531F">
        <w:t>.</w:t>
      </w:r>
      <w:r w:rsidRPr="0026531F">
        <w:t xml:space="preserve"> </w:t>
      </w:r>
      <w:r w:rsidR="005B56FF">
        <w:t>пп</w:t>
      </w:r>
      <w:r w:rsidR="005B56FF" w:rsidRPr="0026531F">
        <w:t>.</w:t>
      </w:r>
      <w:r w:rsidRPr="0026531F">
        <w:t xml:space="preserve"> 2, 3.2.3, 3.2.6, </w:t>
      </w:r>
      <w:r w:rsidR="005B56FF">
        <w:t>и</w:t>
      </w:r>
      <w:r w:rsidRPr="0026531F">
        <w:t xml:space="preserve"> 3.2.7 </w:t>
      </w:r>
      <w:hyperlink r:id="rId8" w:history="1">
        <w:r w:rsidR="0026531F">
          <w:rPr>
            <w:rStyle w:val="Hyperlink"/>
          </w:rPr>
          <w:t xml:space="preserve">Документа </w:t>
        </w:r>
        <w:r w:rsidRPr="0026531F">
          <w:rPr>
            <w:rStyle w:val="Hyperlink"/>
          </w:rPr>
          <w:t>23</w:t>
        </w:r>
      </w:hyperlink>
      <w:r w:rsidRPr="0026531F">
        <w:t xml:space="preserve"> – </w:t>
      </w:r>
      <w:r w:rsidR="0026531F">
        <w:t xml:space="preserve">Часть </w:t>
      </w:r>
      <w:r w:rsidRPr="00184695">
        <w:rPr>
          <w:lang w:val="en-GB"/>
        </w:rPr>
        <w:t>I</w:t>
      </w:r>
      <w:r w:rsidR="0026531F">
        <w:t xml:space="preserve"> отчета КГСЭ</w:t>
      </w:r>
      <w:r w:rsidRPr="0026531F">
        <w:t xml:space="preserve"> – </w:t>
      </w:r>
      <w:r w:rsidR="0026531F">
        <w:t>Общая информация</w:t>
      </w:r>
      <w:r w:rsidRPr="0026531F">
        <w:t>.</w:t>
      </w:r>
      <w:bookmarkEnd w:id="2"/>
    </w:p>
    <w:p w14:paraId="67412FA1" w14:textId="711C34AE" w:rsidR="00184695" w:rsidRDefault="00184695" w:rsidP="00184695">
      <w:pPr>
        <w:pStyle w:val="enumlev1"/>
      </w:pPr>
      <w:r>
        <w:rPr>
          <w:i/>
          <w:iCs/>
        </w:rPr>
        <w:t>1</w:t>
      </w:r>
      <w:r w:rsidRPr="00411E0B">
        <w:rPr>
          <w:i/>
          <w:iCs/>
        </w:rPr>
        <w:t>b)</w:t>
      </w:r>
      <w:r w:rsidRPr="00411E0B">
        <w:tab/>
      </w:r>
      <w:r>
        <w:t>П</w:t>
      </w:r>
      <w:r w:rsidRPr="00411E0B">
        <w:t>ринятие на себя обязательств в отношении Рекомендаций МСЭ-Т серии А (Организация работы МСЭ</w:t>
      </w:r>
      <w:r w:rsidRPr="00411E0B">
        <w:noBreakHyphen/>
        <w:t>Т), включая их разработку и представление на утверждение в соответствии с установленными процедурами;</w:t>
      </w:r>
    </w:p>
    <w:p w14:paraId="157E74F5" w14:textId="74FEC42A" w:rsidR="00184695" w:rsidRPr="0026531F" w:rsidRDefault="00184695" w:rsidP="00AB6E54">
      <w:pPr>
        <w:pStyle w:val="enumlev2"/>
        <w:tabs>
          <w:tab w:val="clear" w:pos="1361"/>
        </w:tabs>
      </w:pPr>
      <w:r w:rsidRPr="0026531F">
        <w:t>•</w:t>
      </w:r>
      <w:r w:rsidRPr="0026531F">
        <w:tab/>
      </w:r>
      <w:bookmarkStart w:id="3" w:name="lt_pId030"/>
      <w:r w:rsidR="0026531F">
        <w:t>См</w:t>
      </w:r>
      <w:r w:rsidR="0026531F" w:rsidRPr="0026531F">
        <w:t xml:space="preserve">. </w:t>
      </w:r>
      <w:r w:rsidR="0026531F">
        <w:t>пп</w:t>
      </w:r>
      <w:r w:rsidR="0026531F" w:rsidRPr="0026531F">
        <w:t xml:space="preserve">. </w:t>
      </w:r>
      <w:r w:rsidRPr="0026531F">
        <w:t xml:space="preserve">3.2.3 </w:t>
      </w:r>
      <w:r w:rsidR="0075309E">
        <w:t>и</w:t>
      </w:r>
      <w:r w:rsidRPr="0026531F">
        <w:t xml:space="preserve"> 3.2.6 </w:t>
      </w:r>
      <w:hyperlink r:id="rId9" w:history="1">
        <w:r w:rsidR="0026531F">
          <w:rPr>
            <w:rStyle w:val="Hyperlink"/>
          </w:rPr>
          <w:t xml:space="preserve">Документа </w:t>
        </w:r>
        <w:r w:rsidR="0026531F" w:rsidRPr="0026531F">
          <w:rPr>
            <w:rStyle w:val="Hyperlink"/>
          </w:rPr>
          <w:t>23</w:t>
        </w:r>
      </w:hyperlink>
      <w:r w:rsidRPr="0026531F">
        <w:t xml:space="preserve"> – </w:t>
      </w:r>
      <w:r w:rsidR="0026531F">
        <w:t xml:space="preserve">Часть </w:t>
      </w:r>
      <w:r w:rsidR="0026531F" w:rsidRPr="00184695">
        <w:rPr>
          <w:lang w:val="en-GB"/>
        </w:rPr>
        <w:t>I</w:t>
      </w:r>
      <w:r w:rsidR="0026531F">
        <w:t xml:space="preserve"> отчета КГСЭ</w:t>
      </w:r>
      <w:r w:rsidR="0026531F" w:rsidRPr="0026531F">
        <w:t xml:space="preserve"> – </w:t>
      </w:r>
      <w:r w:rsidR="0026531F">
        <w:t>Общая информация</w:t>
      </w:r>
      <w:r w:rsidRPr="0026531F">
        <w:t>.</w:t>
      </w:r>
      <w:bookmarkEnd w:id="3"/>
    </w:p>
    <w:p w14:paraId="4ACD168B" w14:textId="49842876" w:rsidR="00184695" w:rsidRPr="00AB6E54" w:rsidRDefault="00184695" w:rsidP="00184695">
      <w:pPr>
        <w:pStyle w:val="enumlev1"/>
      </w:pPr>
      <w:r>
        <w:rPr>
          <w:i/>
          <w:iCs/>
        </w:rPr>
        <w:t>1</w:t>
      </w:r>
      <w:r w:rsidRPr="00411E0B">
        <w:rPr>
          <w:i/>
          <w:iCs/>
        </w:rPr>
        <w:t>с)</w:t>
      </w:r>
      <w:r w:rsidRPr="00411E0B">
        <w:tab/>
      </w:r>
      <w:r>
        <w:t>Р</w:t>
      </w:r>
      <w:r w:rsidRPr="00411E0B">
        <w:t>еорганизация и создание исследовательских комиссий МСЭ-Т с учетом потребностей членов МСЭ-Т и в целях реагирования на изменения на рынке электросвязи, а также назначение их председателей и заместителей председателей на период до следующей ВАСЭ в соответствии с Резолюцией 35 (Пересм. Хаммамет</w:t>
      </w:r>
      <w:r w:rsidRPr="00AB6E54">
        <w:t xml:space="preserve">, 2016 </w:t>
      </w:r>
      <w:r w:rsidRPr="00411E0B">
        <w:t>г</w:t>
      </w:r>
      <w:r w:rsidRPr="00AB6E54">
        <w:t xml:space="preserve">.) </w:t>
      </w:r>
      <w:r w:rsidRPr="00411E0B">
        <w:t>настоящей</w:t>
      </w:r>
      <w:r w:rsidRPr="00AB6E54">
        <w:t xml:space="preserve"> </w:t>
      </w:r>
      <w:r w:rsidRPr="00411E0B">
        <w:t>Ассамблеи</w:t>
      </w:r>
      <w:r w:rsidRPr="00AB6E54">
        <w:t>;</w:t>
      </w:r>
    </w:p>
    <w:p w14:paraId="2E0BCC06" w14:textId="65E45190" w:rsidR="00184695" w:rsidRPr="0026531F" w:rsidRDefault="00184695" w:rsidP="00AB6E54">
      <w:pPr>
        <w:pStyle w:val="enumlev2"/>
        <w:tabs>
          <w:tab w:val="clear" w:pos="1361"/>
        </w:tabs>
      </w:pPr>
      <w:r w:rsidRPr="0026531F">
        <w:t>•</w:t>
      </w:r>
      <w:r w:rsidRPr="0026531F">
        <w:tab/>
      </w:r>
      <w:bookmarkStart w:id="4" w:name="lt_pId034"/>
      <w:r w:rsidR="0075309E">
        <w:t>См. п.</w:t>
      </w:r>
      <w:r w:rsidRPr="0026531F">
        <w:t xml:space="preserve"> 3.2.7 </w:t>
      </w:r>
      <w:hyperlink r:id="rId10" w:history="1">
        <w:r w:rsidR="0026531F">
          <w:rPr>
            <w:rStyle w:val="Hyperlink"/>
          </w:rPr>
          <w:t xml:space="preserve">Документа </w:t>
        </w:r>
        <w:r w:rsidR="0026531F" w:rsidRPr="0026531F">
          <w:rPr>
            <w:rStyle w:val="Hyperlink"/>
          </w:rPr>
          <w:t>23</w:t>
        </w:r>
      </w:hyperlink>
      <w:r w:rsidRPr="0026531F">
        <w:t xml:space="preserve"> – </w:t>
      </w:r>
      <w:bookmarkEnd w:id="4"/>
      <w:r w:rsidR="0026531F">
        <w:t xml:space="preserve">Часть </w:t>
      </w:r>
      <w:r w:rsidR="0026531F" w:rsidRPr="00184695">
        <w:rPr>
          <w:lang w:val="en-GB"/>
        </w:rPr>
        <w:t>I</w:t>
      </w:r>
      <w:r w:rsidR="0026531F">
        <w:t xml:space="preserve"> отчета КГСЭ</w:t>
      </w:r>
      <w:r w:rsidR="0026531F" w:rsidRPr="0026531F">
        <w:t xml:space="preserve"> – </w:t>
      </w:r>
      <w:r w:rsidR="0026531F">
        <w:t>Общая информация</w:t>
      </w:r>
      <w:r w:rsidRPr="0026531F">
        <w:t>.</w:t>
      </w:r>
    </w:p>
    <w:p w14:paraId="38E6B148" w14:textId="1D3F7E02" w:rsidR="00184695" w:rsidRDefault="00184695" w:rsidP="00184695">
      <w:pPr>
        <w:pStyle w:val="enumlev1"/>
      </w:pPr>
      <w:r>
        <w:rPr>
          <w:i/>
          <w:iCs/>
        </w:rPr>
        <w:t>1</w:t>
      </w:r>
      <w:r w:rsidRPr="00411E0B">
        <w:rPr>
          <w:i/>
          <w:iCs/>
        </w:rPr>
        <w:t>d)</w:t>
      </w:r>
      <w:r w:rsidRPr="00411E0B">
        <w:tab/>
      </w:r>
      <w:r>
        <w:t>В</w:t>
      </w:r>
      <w:r w:rsidRPr="00411E0B">
        <w:t>ыдача рекомендаций по составлению расписаний работы исследовательских комиссий в целях соблюдения приоритетов по вопросам стандартизации;</w:t>
      </w:r>
    </w:p>
    <w:p w14:paraId="5917551E" w14:textId="6582550A" w:rsidR="00184695" w:rsidRPr="0026531F" w:rsidRDefault="00184695" w:rsidP="00AB6E54">
      <w:pPr>
        <w:pStyle w:val="enumlev2"/>
        <w:tabs>
          <w:tab w:val="clear" w:pos="1361"/>
        </w:tabs>
      </w:pPr>
      <w:r w:rsidRPr="0026531F">
        <w:t>•</w:t>
      </w:r>
      <w:r w:rsidRPr="0026531F">
        <w:tab/>
      </w:r>
      <w:bookmarkStart w:id="5" w:name="lt_pId038"/>
      <w:r w:rsidR="0075309E">
        <w:t>См. п.</w:t>
      </w:r>
      <w:r w:rsidRPr="0026531F">
        <w:t xml:space="preserve"> 3.4.6 </w:t>
      </w:r>
      <w:hyperlink r:id="rId11" w:history="1">
        <w:r w:rsidR="0026531F">
          <w:rPr>
            <w:rStyle w:val="Hyperlink"/>
          </w:rPr>
          <w:t xml:space="preserve">Документа </w:t>
        </w:r>
        <w:r w:rsidR="0026531F" w:rsidRPr="0026531F">
          <w:rPr>
            <w:rStyle w:val="Hyperlink"/>
          </w:rPr>
          <w:t>23</w:t>
        </w:r>
      </w:hyperlink>
      <w:r w:rsidRPr="0026531F">
        <w:t xml:space="preserve"> – </w:t>
      </w:r>
      <w:r w:rsidR="0026531F">
        <w:t xml:space="preserve">Часть </w:t>
      </w:r>
      <w:r w:rsidR="0026531F" w:rsidRPr="00184695">
        <w:rPr>
          <w:lang w:val="en-GB"/>
        </w:rPr>
        <w:t>I</w:t>
      </w:r>
      <w:r w:rsidR="0026531F">
        <w:t xml:space="preserve"> отчета КГСЭ</w:t>
      </w:r>
      <w:r w:rsidR="0026531F" w:rsidRPr="0026531F">
        <w:t xml:space="preserve"> – </w:t>
      </w:r>
      <w:r w:rsidR="0026531F">
        <w:t>Общая информация</w:t>
      </w:r>
      <w:r w:rsidRPr="0026531F">
        <w:t>.</w:t>
      </w:r>
      <w:bookmarkEnd w:id="5"/>
    </w:p>
    <w:p w14:paraId="052BE862" w14:textId="4CEA2E30" w:rsidR="00184695" w:rsidRDefault="00184695" w:rsidP="00184695">
      <w:pPr>
        <w:pStyle w:val="enumlev1"/>
      </w:pPr>
      <w:r>
        <w:rPr>
          <w:i/>
          <w:iCs/>
        </w:rPr>
        <w:t>1</w:t>
      </w:r>
      <w:r w:rsidRPr="00411E0B">
        <w:rPr>
          <w:i/>
          <w:iCs/>
        </w:rPr>
        <w:t>e)</w:t>
      </w:r>
      <w:r w:rsidRPr="00411E0B">
        <w:tab/>
      </w:r>
      <w:r>
        <w:t>Н</w:t>
      </w:r>
      <w:r w:rsidRPr="00411E0B">
        <w:t>аряду с признанием преимущественной роли исследовательских комиссий в осуществлении деятельности МСЭ-Т создание, прекращение деятельности или поддержание других групп, включая оперативные группы, назначение их председателей и заместителей председателей и определение круга их ведения с указанием определенного срока в соответствии с пп. 191А и 191В Конвенции в целях усовершенствования и повышения эффективности деятельности МСЭ-Т, а также обеспечения гибкости в оперативном реагировании на вопросы первостепенной важности; согласно Статье 14А Устава, в компетенцию таких групп не входит принятие Вопросов или Рекомендаций, но они должны работать в соответствии с конкретным мандатом;</w:t>
      </w:r>
    </w:p>
    <w:p w14:paraId="6C53D295" w14:textId="0B45E1DB" w:rsidR="00184695" w:rsidRPr="0026531F" w:rsidRDefault="00184695" w:rsidP="00AB6E54">
      <w:pPr>
        <w:pStyle w:val="enumlev2"/>
        <w:tabs>
          <w:tab w:val="clear" w:pos="1361"/>
        </w:tabs>
      </w:pPr>
      <w:r w:rsidRPr="0026531F">
        <w:t>•</w:t>
      </w:r>
      <w:r w:rsidRPr="0026531F">
        <w:tab/>
      </w:r>
      <w:r w:rsidR="0075309E">
        <w:t>См. пп.</w:t>
      </w:r>
      <w:r w:rsidR="0075309E" w:rsidRPr="0026531F">
        <w:t xml:space="preserve"> </w:t>
      </w:r>
      <w:r w:rsidRPr="0026531F">
        <w:t xml:space="preserve">2 </w:t>
      </w:r>
      <w:r w:rsidR="0075309E">
        <w:t>и</w:t>
      </w:r>
      <w:r w:rsidRPr="0026531F">
        <w:t xml:space="preserve"> 3.3 </w:t>
      </w:r>
      <w:hyperlink r:id="rId12" w:history="1">
        <w:r w:rsidR="0026531F">
          <w:rPr>
            <w:rStyle w:val="Hyperlink"/>
          </w:rPr>
          <w:t xml:space="preserve">Документа </w:t>
        </w:r>
        <w:r w:rsidR="0026531F" w:rsidRPr="0026531F">
          <w:rPr>
            <w:rStyle w:val="Hyperlink"/>
          </w:rPr>
          <w:t>23</w:t>
        </w:r>
      </w:hyperlink>
      <w:r w:rsidRPr="0026531F">
        <w:t xml:space="preserve"> – </w:t>
      </w:r>
      <w:r w:rsidR="0026531F">
        <w:t>Часть</w:t>
      </w:r>
      <w:r w:rsidR="0026531F" w:rsidRPr="0026531F">
        <w:t xml:space="preserve"> </w:t>
      </w:r>
      <w:r w:rsidR="0026531F" w:rsidRPr="00184695">
        <w:rPr>
          <w:lang w:val="en-GB"/>
        </w:rPr>
        <w:t>I</w:t>
      </w:r>
      <w:r w:rsidR="0026531F" w:rsidRPr="0026531F">
        <w:t xml:space="preserve"> </w:t>
      </w:r>
      <w:r w:rsidR="0026531F">
        <w:t>отчета</w:t>
      </w:r>
      <w:r w:rsidR="0026531F" w:rsidRPr="0026531F">
        <w:t xml:space="preserve"> </w:t>
      </w:r>
      <w:r w:rsidR="0026531F">
        <w:t>КГСЭ</w:t>
      </w:r>
      <w:r w:rsidR="0026531F" w:rsidRPr="0026531F">
        <w:t xml:space="preserve"> – </w:t>
      </w:r>
      <w:r w:rsidR="0026531F">
        <w:t>Общая</w:t>
      </w:r>
      <w:r w:rsidR="0026531F" w:rsidRPr="0026531F">
        <w:t xml:space="preserve"> </w:t>
      </w:r>
      <w:r w:rsidR="0026531F">
        <w:t>информация</w:t>
      </w:r>
      <w:r w:rsidRPr="0026531F">
        <w:t>.</w:t>
      </w:r>
    </w:p>
    <w:p w14:paraId="007EA72F" w14:textId="59087144" w:rsidR="00184695" w:rsidRDefault="00184695" w:rsidP="00184695">
      <w:pPr>
        <w:pStyle w:val="enumlev1"/>
      </w:pPr>
      <w:r>
        <w:rPr>
          <w:i/>
          <w:iCs/>
        </w:rPr>
        <w:t>1</w:t>
      </w:r>
      <w:r w:rsidRPr="00411E0B">
        <w:rPr>
          <w:i/>
          <w:iCs/>
        </w:rPr>
        <w:t>f)</w:t>
      </w:r>
      <w:r w:rsidRPr="00411E0B">
        <w:rPr>
          <w:i/>
          <w:iCs/>
        </w:rPr>
        <w:tab/>
      </w:r>
      <w:r w:rsidR="0007406C">
        <w:rPr>
          <w:color w:val="000000"/>
        </w:rPr>
        <w:t>В</w:t>
      </w:r>
      <w:r w:rsidRPr="00411E0B">
        <w:rPr>
          <w:color w:val="000000"/>
        </w:rPr>
        <w:t>ыявление меняющихся требований и предоставление рекомендаций по соответствующим изменениям, которые необходимо внести в приоритетность работ в исследовательских комиссиях МСЭ-Т, планирование и распределение работы между исследовательскими комиссиями с должным учетом затрат и имеющихся ресурсов</w:t>
      </w:r>
      <w:r w:rsidRPr="00411E0B">
        <w:t>;</w:t>
      </w:r>
    </w:p>
    <w:p w14:paraId="020180D4" w14:textId="6C850384" w:rsidR="00184695" w:rsidRPr="0026531F" w:rsidRDefault="00184695" w:rsidP="00AB6E54">
      <w:pPr>
        <w:pStyle w:val="enumlev2"/>
        <w:tabs>
          <w:tab w:val="clear" w:pos="1361"/>
        </w:tabs>
      </w:pPr>
      <w:r w:rsidRPr="0026531F">
        <w:t>•</w:t>
      </w:r>
      <w:r w:rsidRPr="0026531F">
        <w:tab/>
      </w:r>
      <w:r w:rsidR="0075309E">
        <w:t>См. пп.</w:t>
      </w:r>
      <w:r w:rsidRPr="0026531F">
        <w:t xml:space="preserve"> 3.2.5 </w:t>
      </w:r>
      <w:r w:rsidR="0075309E">
        <w:t>и</w:t>
      </w:r>
      <w:r w:rsidRPr="0026531F">
        <w:t xml:space="preserve"> 3.2.7 </w:t>
      </w:r>
      <w:hyperlink r:id="rId13" w:history="1">
        <w:r w:rsidR="0026531F">
          <w:rPr>
            <w:rStyle w:val="Hyperlink"/>
          </w:rPr>
          <w:t xml:space="preserve">Документа </w:t>
        </w:r>
        <w:r w:rsidR="0026531F" w:rsidRPr="0026531F">
          <w:rPr>
            <w:rStyle w:val="Hyperlink"/>
          </w:rPr>
          <w:t>23</w:t>
        </w:r>
      </w:hyperlink>
      <w:r w:rsidRPr="0026531F">
        <w:t xml:space="preserve"> – </w:t>
      </w:r>
      <w:r w:rsidR="0026531F">
        <w:t>Часть</w:t>
      </w:r>
      <w:r w:rsidR="0026531F" w:rsidRPr="0026531F">
        <w:t xml:space="preserve"> </w:t>
      </w:r>
      <w:r w:rsidR="0026531F" w:rsidRPr="00184695">
        <w:rPr>
          <w:lang w:val="en-GB"/>
        </w:rPr>
        <w:t>I</w:t>
      </w:r>
      <w:r w:rsidR="0026531F" w:rsidRPr="0026531F">
        <w:t xml:space="preserve"> </w:t>
      </w:r>
      <w:r w:rsidR="0026531F">
        <w:t>отчета</w:t>
      </w:r>
      <w:r w:rsidR="0026531F" w:rsidRPr="0026531F">
        <w:t xml:space="preserve"> </w:t>
      </w:r>
      <w:r w:rsidR="0026531F">
        <w:t>КГСЭ</w:t>
      </w:r>
      <w:r w:rsidR="0026531F" w:rsidRPr="0026531F">
        <w:t xml:space="preserve"> – </w:t>
      </w:r>
      <w:r w:rsidR="0026531F">
        <w:t>Общая</w:t>
      </w:r>
      <w:r w:rsidR="0026531F" w:rsidRPr="0026531F">
        <w:t xml:space="preserve"> </w:t>
      </w:r>
      <w:r w:rsidR="0026531F">
        <w:t>информация</w:t>
      </w:r>
      <w:r w:rsidRPr="0026531F">
        <w:t>.</w:t>
      </w:r>
    </w:p>
    <w:p w14:paraId="15E076AA" w14:textId="18D7518F" w:rsidR="00184695" w:rsidRDefault="00184695" w:rsidP="00184695">
      <w:pPr>
        <w:pStyle w:val="enumlev1"/>
      </w:pPr>
      <w:r>
        <w:rPr>
          <w:i/>
          <w:iCs/>
        </w:rPr>
        <w:t>1</w:t>
      </w:r>
      <w:r w:rsidRPr="00411E0B">
        <w:rPr>
          <w:i/>
          <w:iCs/>
        </w:rPr>
        <w:t>g)</w:t>
      </w:r>
      <w:r w:rsidRPr="00411E0B">
        <w:tab/>
      </w:r>
      <w:r>
        <w:t>О</w:t>
      </w:r>
      <w:r w:rsidRPr="00411E0B">
        <w:t>бзор отчетов и рассмотрение соответствующих предложений, сделанных координационными группами и другими группами, и реализация тех из них, по которым достигнуто согласие;</w:t>
      </w:r>
    </w:p>
    <w:p w14:paraId="17608FDA" w14:textId="49B6F7EE" w:rsidR="00184695" w:rsidRPr="0026531F" w:rsidRDefault="00184695" w:rsidP="00AB6E54">
      <w:pPr>
        <w:pStyle w:val="enumlev2"/>
        <w:tabs>
          <w:tab w:val="clear" w:pos="1361"/>
        </w:tabs>
      </w:pPr>
      <w:r w:rsidRPr="0026531F">
        <w:t>•</w:t>
      </w:r>
      <w:r w:rsidRPr="0026531F">
        <w:tab/>
      </w:r>
      <w:r w:rsidR="0075309E">
        <w:t>См. пп.</w:t>
      </w:r>
      <w:r w:rsidR="0075309E" w:rsidRPr="0026531F">
        <w:t xml:space="preserve"> 2, 3.2.3, 3.2.7</w:t>
      </w:r>
      <w:r w:rsidR="0075309E">
        <w:t xml:space="preserve"> и</w:t>
      </w:r>
      <w:r w:rsidR="0075309E" w:rsidRPr="0026531F">
        <w:t xml:space="preserve"> 3.3 </w:t>
      </w:r>
      <w:hyperlink r:id="rId14" w:history="1">
        <w:r w:rsidR="0026531F">
          <w:rPr>
            <w:rStyle w:val="Hyperlink"/>
          </w:rPr>
          <w:t xml:space="preserve">Документа </w:t>
        </w:r>
        <w:r w:rsidR="0026531F" w:rsidRPr="0026531F">
          <w:rPr>
            <w:rStyle w:val="Hyperlink"/>
          </w:rPr>
          <w:t>23</w:t>
        </w:r>
      </w:hyperlink>
      <w:r w:rsidRPr="0026531F">
        <w:t xml:space="preserve"> – </w:t>
      </w:r>
      <w:r w:rsidR="0026531F">
        <w:t>Часть</w:t>
      </w:r>
      <w:r w:rsidR="0026531F" w:rsidRPr="0026531F">
        <w:t xml:space="preserve"> </w:t>
      </w:r>
      <w:r w:rsidR="0026531F" w:rsidRPr="00184695">
        <w:rPr>
          <w:lang w:val="en-GB"/>
        </w:rPr>
        <w:t>I</w:t>
      </w:r>
      <w:r w:rsidR="0026531F" w:rsidRPr="0026531F">
        <w:t xml:space="preserve"> </w:t>
      </w:r>
      <w:r w:rsidR="0026531F">
        <w:t>отчета</w:t>
      </w:r>
      <w:r w:rsidR="0026531F" w:rsidRPr="0026531F">
        <w:t xml:space="preserve"> </w:t>
      </w:r>
      <w:r w:rsidR="0026531F">
        <w:t>КГСЭ</w:t>
      </w:r>
      <w:r w:rsidR="0026531F" w:rsidRPr="0026531F">
        <w:t xml:space="preserve"> – </w:t>
      </w:r>
      <w:r w:rsidR="0026531F">
        <w:t>Общая</w:t>
      </w:r>
      <w:r w:rsidR="0026531F" w:rsidRPr="0026531F">
        <w:t xml:space="preserve"> </w:t>
      </w:r>
      <w:r w:rsidR="0026531F">
        <w:t>информация</w:t>
      </w:r>
      <w:r w:rsidRPr="0026531F">
        <w:t>.</w:t>
      </w:r>
    </w:p>
    <w:p w14:paraId="5F352143" w14:textId="6EC1A767" w:rsidR="00184695" w:rsidRDefault="0007406C" w:rsidP="00184695">
      <w:pPr>
        <w:pStyle w:val="enumlev1"/>
      </w:pPr>
      <w:r>
        <w:rPr>
          <w:i/>
          <w:iCs/>
        </w:rPr>
        <w:t>1</w:t>
      </w:r>
      <w:r w:rsidR="00184695" w:rsidRPr="00411E0B">
        <w:rPr>
          <w:i/>
          <w:iCs/>
        </w:rPr>
        <w:t>h)</w:t>
      </w:r>
      <w:r w:rsidR="00184695" w:rsidRPr="00411E0B">
        <w:tab/>
      </w:r>
      <w:r w:rsidR="00184695">
        <w:t>С</w:t>
      </w:r>
      <w:r w:rsidR="00184695" w:rsidRPr="00411E0B">
        <w:t>оздание и содействие использованию надлежащего механизма, например координационных групп или других групп для рассмотрения ключевых направлений работы, являющихся предметом деятельности нескольких исследовательских комиссий, с целью обеспечения эффективной координации тематики в области стандартизации для принятия приемлемых глобальных решений;</w:t>
      </w:r>
    </w:p>
    <w:p w14:paraId="1737EBA7" w14:textId="24DF594E" w:rsidR="00184695" w:rsidRPr="0026531F" w:rsidRDefault="00184695" w:rsidP="00AB6E54">
      <w:pPr>
        <w:pStyle w:val="enumlev2"/>
        <w:tabs>
          <w:tab w:val="clear" w:pos="1361"/>
        </w:tabs>
      </w:pPr>
      <w:r w:rsidRPr="0026531F">
        <w:lastRenderedPageBreak/>
        <w:t>•</w:t>
      </w:r>
      <w:r w:rsidRPr="0026531F">
        <w:tab/>
      </w:r>
      <w:r w:rsidR="0075309E">
        <w:t>См. пп.</w:t>
      </w:r>
      <w:r w:rsidR="0075309E" w:rsidRPr="0026531F">
        <w:t xml:space="preserve"> </w:t>
      </w:r>
      <w:r w:rsidRPr="0026531F">
        <w:t>2, 3.2.3, 3.2.7</w:t>
      </w:r>
      <w:r w:rsidR="0075309E">
        <w:t xml:space="preserve"> и</w:t>
      </w:r>
      <w:r w:rsidRPr="0026531F">
        <w:t xml:space="preserve"> 3.3 </w:t>
      </w:r>
      <w:hyperlink r:id="rId15" w:history="1">
        <w:r w:rsidR="0026531F">
          <w:rPr>
            <w:rStyle w:val="Hyperlink"/>
          </w:rPr>
          <w:t xml:space="preserve">Документа </w:t>
        </w:r>
        <w:r w:rsidR="0026531F" w:rsidRPr="0026531F">
          <w:rPr>
            <w:rStyle w:val="Hyperlink"/>
          </w:rPr>
          <w:t>23</w:t>
        </w:r>
      </w:hyperlink>
      <w:r w:rsidRPr="0026531F">
        <w:t xml:space="preserve"> – </w:t>
      </w:r>
      <w:r w:rsidR="0026531F">
        <w:t>Часть</w:t>
      </w:r>
      <w:r w:rsidR="0026531F" w:rsidRPr="0026531F">
        <w:t xml:space="preserve"> </w:t>
      </w:r>
      <w:r w:rsidR="0026531F" w:rsidRPr="00184695">
        <w:rPr>
          <w:lang w:val="en-GB"/>
        </w:rPr>
        <w:t>I</w:t>
      </w:r>
      <w:r w:rsidR="0026531F" w:rsidRPr="0026531F">
        <w:t xml:space="preserve"> </w:t>
      </w:r>
      <w:r w:rsidR="0026531F">
        <w:t>отчета</w:t>
      </w:r>
      <w:r w:rsidR="0026531F" w:rsidRPr="0026531F">
        <w:t xml:space="preserve"> </w:t>
      </w:r>
      <w:r w:rsidR="0026531F">
        <w:t>КГСЭ</w:t>
      </w:r>
      <w:r w:rsidR="0026531F" w:rsidRPr="0026531F">
        <w:t xml:space="preserve"> – </w:t>
      </w:r>
      <w:r w:rsidR="0026531F">
        <w:t>Общая</w:t>
      </w:r>
      <w:r w:rsidR="0026531F" w:rsidRPr="0026531F">
        <w:t xml:space="preserve"> </w:t>
      </w:r>
      <w:r w:rsidR="0026531F">
        <w:t>информация</w:t>
      </w:r>
      <w:r w:rsidRPr="0026531F">
        <w:t>.</w:t>
      </w:r>
    </w:p>
    <w:p w14:paraId="1449F3F4" w14:textId="16402005" w:rsidR="00184695" w:rsidRDefault="0007406C" w:rsidP="00184695">
      <w:pPr>
        <w:pStyle w:val="enumlev1"/>
      </w:pPr>
      <w:r>
        <w:rPr>
          <w:i/>
          <w:iCs/>
        </w:rPr>
        <w:t>1</w:t>
      </w:r>
      <w:r w:rsidR="00184695" w:rsidRPr="00411E0B">
        <w:rPr>
          <w:i/>
          <w:iCs/>
        </w:rPr>
        <w:t>i)</w:t>
      </w:r>
      <w:r w:rsidR="00184695" w:rsidRPr="00411E0B">
        <w:rPr>
          <w:i/>
          <w:iCs/>
        </w:rPr>
        <w:tab/>
      </w:r>
      <w:r w:rsidR="00184695">
        <w:t>Р</w:t>
      </w:r>
      <w:r w:rsidR="00184695" w:rsidRPr="00411E0B">
        <w:t>ассмотрение хода выполнения программы работы МСЭ-Т, в том числе содействие координации и сотрудничеству с другими соответствующими органами, такими как организации, форумы и консорциумы по стандартизации за пределами МСЭ;</w:t>
      </w:r>
    </w:p>
    <w:p w14:paraId="0F4178A4" w14:textId="5BBCF126" w:rsidR="0007406C" w:rsidRPr="0026531F" w:rsidRDefault="0007406C" w:rsidP="00AB6E54">
      <w:pPr>
        <w:pStyle w:val="enumlev2"/>
        <w:tabs>
          <w:tab w:val="clear" w:pos="1361"/>
        </w:tabs>
      </w:pPr>
      <w:r w:rsidRPr="0026531F">
        <w:t>•</w:t>
      </w:r>
      <w:r w:rsidRPr="0026531F">
        <w:tab/>
      </w:r>
      <w:r w:rsidR="0075309E">
        <w:t>См. пп.</w:t>
      </w:r>
      <w:r w:rsidR="0075309E" w:rsidRPr="0026531F">
        <w:t xml:space="preserve"> </w:t>
      </w:r>
      <w:r w:rsidRPr="0026531F">
        <w:t xml:space="preserve">3.2.3 </w:t>
      </w:r>
      <w:r w:rsidR="0075309E">
        <w:t>и</w:t>
      </w:r>
      <w:r w:rsidRPr="0026531F">
        <w:t xml:space="preserve"> 3.2.7 </w:t>
      </w:r>
      <w:hyperlink r:id="rId16" w:history="1">
        <w:r w:rsidR="0026531F">
          <w:rPr>
            <w:rStyle w:val="Hyperlink"/>
          </w:rPr>
          <w:t xml:space="preserve">Документа </w:t>
        </w:r>
        <w:r w:rsidR="0026531F" w:rsidRPr="0026531F">
          <w:rPr>
            <w:rStyle w:val="Hyperlink"/>
          </w:rPr>
          <w:t>23</w:t>
        </w:r>
      </w:hyperlink>
      <w:r w:rsidRPr="0026531F">
        <w:t xml:space="preserve"> – </w:t>
      </w:r>
      <w:r w:rsidR="0026531F">
        <w:t>Часть</w:t>
      </w:r>
      <w:r w:rsidR="0026531F" w:rsidRPr="0026531F">
        <w:t xml:space="preserve"> </w:t>
      </w:r>
      <w:r w:rsidR="0026531F" w:rsidRPr="00184695">
        <w:rPr>
          <w:lang w:val="en-GB"/>
        </w:rPr>
        <w:t>I</w:t>
      </w:r>
      <w:r w:rsidR="0026531F" w:rsidRPr="0026531F">
        <w:t xml:space="preserve"> </w:t>
      </w:r>
      <w:r w:rsidR="0026531F">
        <w:t>отчета</w:t>
      </w:r>
      <w:r w:rsidR="0026531F" w:rsidRPr="0026531F">
        <w:t xml:space="preserve"> </w:t>
      </w:r>
      <w:r w:rsidR="0026531F">
        <w:t>КГСЭ</w:t>
      </w:r>
      <w:r w:rsidR="0026531F" w:rsidRPr="0026531F">
        <w:t xml:space="preserve"> – </w:t>
      </w:r>
      <w:r w:rsidR="0026531F">
        <w:t>Общая</w:t>
      </w:r>
      <w:r w:rsidR="0026531F" w:rsidRPr="0026531F">
        <w:t xml:space="preserve"> </w:t>
      </w:r>
      <w:r w:rsidR="0026531F">
        <w:t>информация</w:t>
      </w:r>
      <w:r w:rsidRPr="0026531F">
        <w:t>.</w:t>
      </w:r>
    </w:p>
    <w:p w14:paraId="742082F2" w14:textId="35190E33" w:rsidR="00184695" w:rsidRDefault="0007406C" w:rsidP="00184695">
      <w:pPr>
        <w:pStyle w:val="enumlev1"/>
      </w:pPr>
      <w:r>
        <w:rPr>
          <w:i/>
          <w:iCs/>
        </w:rPr>
        <w:t>1</w:t>
      </w:r>
      <w:r w:rsidR="00184695" w:rsidRPr="00411E0B">
        <w:rPr>
          <w:i/>
          <w:iCs/>
        </w:rPr>
        <w:t>j)</w:t>
      </w:r>
      <w:r w:rsidR="00184695" w:rsidRPr="00411E0B">
        <w:tab/>
      </w:r>
      <w:r>
        <w:t>П</w:t>
      </w:r>
      <w:r w:rsidR="00184695" w:rsidRPr="00411E0B">
        <w:t>редоставление Директору БСЭ рекомендаций по финансовым и другим вопросам;</w:t>
      </w:r>
    </w:p>
    <w:p w14:paraId="5DBDE173" w14:textId="10326626" w:rsidR="0007406C" w:rsidRPr="0026531F" w:rsidRDefault="0007406C" w:rsidP="00AB6E54">
      <w:pPr>
        <w:pStyle w:val="enumlev2"/>
        <w:tabs>
          <w:tab w:val="clear" w:pos="1361"/>
        </w:tabs>
      </w:pPr>
      <w:r w:rsidRPr="0026531F">
        <w:t>•</w:t>
      </w:r>
      <w:r w:rsidRPr="0026531F">
        <w:tab/>
      </w:r>
      <w:r w:rsidR="0075309E">
        <w:t>См. п.</w:t>
      </w:r>
      <w:r w:rsidR="0075309E" w:rsidRPr="0026531F">
        <w:t xml:space="preserve"> </w:t>
      </w:r>
      <w:r w:rsidRPr="0026531F">
        <w:t xml:space="preserve">3.2.4 </w:t>
      </w:r>
      <w:hyperlink r:id="rId17" w:history="1">
        <w:r w:rsidR="0026531F">
          <w:rPr>
            <w:rStyle w:val="Hyperlink"/>
          </w:rPr>
          <w:t xml:space="preserve">Документа </w:t>
        </w:r>
        <w:r w:rsidR="0026531F" w:rsidRPr="0026531F">
          <w:rPr>
            <w:rStyle w:val="Hyperlink"/>
          </w:rPr>
          <w:t>23</w:t>
        </w:r>
      </w:hyperlink>
      <w:r w:rsidRPr="0026531F">
        <w:t xml:space="preserve"> – </w:t>
      </w:r>
      <w:r w:rsidR="0026531F">
        <w:t xml:space="preserve">Часть </w:t>
      </w:r>
      <w:r w:rsidR="0026531F" w:rsidRPr="00184695">
        <w:rPr>
          <w:lang w:val="en-GB"/>
        </w:rPr>
        <w:t>I</w:t>
      </w:r>
      <w:r w:rsidR="0026531F">
        <w:t xml:space="preserve"> отчета КГСЭ</w:t>
      </w:r>
      <w:r w:rsidR="0026531F" w:rsidRPr="0026531F">
        <w:t xml:space="preserve"> – </w:t>
      </w:r>
      <w:r w:rsidR="0026531F">
        <w:t>Общая информация</w:t>
      </w:r>
      <w:r w:rsidRPr="0026531F">
        <w:t>.</w:t>
      </w:r>
    </w:p>
    <w:p w14:paraId="1E4C7DAB" w14:textId="1D427EB7" w:rsidR="00184695" w:rsidRDefault="0007406C" w:rsidP="00184695">
      <w:pPr>
        <w:pStyle w:val="enumlev1"/>
      </w:pPr>
      <w:r>
        <w:rPr>
          <w:i/>
          <w:iCs/>
        </w:rPr>
        <w:t>1</w:t>
      </w:r>
      <w:r w:rsidR="00184695" w:rsidRPr="00411E0B">
        <w:rPr>
          <w:i/>
          <w:iCs/>
        </w:rPr>
        <w:t>k)</w:t>
      </w:r>
      <w:r w:rsidR="00184695" w:rsidRPr="00411E0B">
        <w:tab/>
      </w:r>
      <w:r>
        <w:t>У</w:t>
      </w:r>
      <w:r w:rsidR="00184695" w:rsidRPr="00411E0B">
        <w:t xml:space="preserve">тверждение программы работы, являющейся результатом рассмотрения существующих и новых Вопросов, и определение приоритетности, срочности, ожидаемых финансовых последствий и периодов времени, необходимых для завершения их изучения; </w:t>
      </w:r>
    </w:p>
    <w:p w14:paraId="587EE99E" w14:textId="78857646" w:rsidR="0007406C" w:rsidRPr="0026531F" w:rsidRDefault="0007406C" w:rsidP="00AB6E54">
      <w:pPr>
        <w:pStyle w:val="enumlev2"/>
        <w:tabs>
          <w:tab w:val="clear" w:pos="1361"/>
        </w:tabs>
      </w:pPr>
      <w:r w:rsidRPr="0026531F">
        <w:t>•</w:t>
      </w:r>
      <w:r w:rsidRPr="0026531F">
        <w:tab/>
      </w:r>
      <w:r w:rsidR="0075309E">
        <w:t>См. п.</w:t>
      </w:r>
      <w:r w:rsidR="0075309E" w:rsidRPr="0026531F">
        <w:t xml:space="preserve"> </w:t>
      </w:r>
      <w:r w:rsidRPr="0026531F">
        <w:t xml:space="preserve">3.2.7 </w:t>
      </w:r>
      <w:hyperlink r:id="rId18" w:history="1">
        <w:r w:rsidR="0026531F">
          <w:rPr>
            <w:rStyle w:val="Hyperlink"/>
          </w:rPr>
          <w:t xml:space="preserve">Документа </w:t>
        </w:r>
        <w:r w:rsidR="0026531F" w:rsidRPr="0026531F">
          <w:rPr>
            <w:rStyle w:val="Hyperlink"/>
          </w:rPr>
          <w:t>23</w:t>
        </w:r>
      </w:hyperlink>
      <w:r w:rsidRPr="0026531F">
        <w:t xml:space="preserve"> – </w:t>
      </w:r>
      <w:r w:rsidR="0026531F">
        <w:t xml:space="preserve">Часть </w:t>
      </w:r>
      <w:r w:rsidR="0026531F" w:rsidRPr="00184695">
        <w:rPr>
          <w:lang w:val="en-GB"/>
        </w:rPr>
        <w:t>I</w:t>
      </w:r>
      <w:r w:rsidR="0026531F">
        <w:t xml:space="preserve"> отчета КГСЭ</w:t>
      </w:r>
      <w:r w:rsidR="0026531F" w:rsidRPr="0026531F">
        <w:t xml:space="preserve"> – </w:t>
      </w:r>
      <w:r w:rsidR="0026531F">
        <w:t>Общая информация</w:t>
      </w:r>
      <w:r w:rsidRPr="0026531F">
        <w:t>.</w:t>
      </w:r>
    </w:p>
    <w:p w14:paraId="777DD76B" w14:textId="64B706D6" w:rsidR="00184695" w:rsidRDefault="0007406C" w:rsidP="00184695">
      <w:pPr>
        <w:pStyle w:val="enumlev1"/>
      </w:pPr>
      <w:r>
        <w:rPr>
          <w:i/>
          <w:iCs/>
        </w:rPr>
        <w:t>1</w:t>
      </w:r>
      <w:r w:rsidR="00184695" w:rsidRPr="00411E0B">
        <w:rPr>
          <w:i/>
          <w:iCs/>
        </w:rPr>
        <w:t>l)</w:t>
      </w:r>
      <w:r w:rsidR="00184695" w:rsidRPr="00411E0B">
        <w:tab/>
      </w:r>
      <w:r>
        <w:t>Г</w:t>
      </w:r>
      <w:r w:rsidR="00184695" w:rsidRPr="00411E0B">
        <w:t>руппирование, насколько это возможно, Вопросов, представляющих интерес для развивающихся стран, включая наименее развитые страны, малые островные развивающиеся государства, развивающиеся страны, не имеющие выхода к морю, и страны с переходной экономикой, с тем чтобы содействовать их участию в этих исследованиях;</w:t>
      </w:r>
    </w:p>
    <w:p w14:paraId="17D5415F" w14:textId="1CB8C551" w:rsidR="0007406C" w:rsidRPr="0007406C" w:rsidRDefault="0007406C" w:rsidP="00AB6E54">
      <w:pPr>
        <w:pStyle w:val="enumlev2"/>
        <w:tabs>
          <w:tab w:val="clear" w:pos="1361"/>
        </w:tabs>
      </w:pPr>
      <w:r w:rsidRPr="0007406C">
        <w:t>•</w:t>
      </w:r>
      <w:r w:rsidRPr="0007406C">
        <w:tab/>
      </w:r>
      <w:r w:rsidR="0075309E">
        <w:t>Ведется постоянный пересмотр.</w:t>
      </w:r>
    </w:p>
    <w:p w14:paraId="31BE1CF5" w14:textId="5D25D8FA" w:rsidR="00184695" w:rsidRPr="00AB6E54" w:rsidRDefault="0007406C" w:rsidP="00184695">
      <w:pPr>
        <w:pStyle w:val="enumlev1"/>
      </w:pPr>
      <w:r>
        <w:rPr>
          <w:i/>
          <w:iCs/>
        </w:rPr>
        <w:t>1</w:t>
      </w:r>
      <w:r w:rsidR="00184695" w:rsidRPr="00411E0B">
        <w:rPr>
          <w:i/>
          <w:iCs/>
        </w:rPr>
        <w:t>m)</w:t>
      </w:r>
      <w:r w:rsidR="00184695" w:rsidRPr="00411E0B">
        <w:tab/>
      </w:r>
      <w:r w:rsidR="00CD5FC5" w:rsidRPr="00411E0B">
        <w:t xml:space="preserve">Рассмотрение </w:t>
      </w:r>
      <w:r w:rsidR="00184695" w:rsidRPr="00411E0B">
        <w:t>других конкретных вопросов, входящих в компетенцию ВАСЭ, которые подлежат утверждению Государствами-Членами с использованием процедуры утверждения, изложенной в разделе 9 Резолюции 1 (Пересм. Хаммамет</w:t>
      </w:r>
      <w:r w:rsidR="00184695" w:rsidRPr="00AB6E54">
        <w:t xml:space="preserve">, 2016 </w:t>
      </w:r>
      <w:r w:rsidR="00184695" w:rsidRPr="00411E0B">
        <w:t>г</w:t>
      </w:r>
      <w:r w:rsidR="00184695" w:rsidRPr="00AB6E54">
        <w:t xml:space="preserve">.) </w:t>
      </w:r>
      <w:r w:rsidR="00184695" w:rsidRPr="00411E0B">
        <w:t>настоящей</w:t>
      </w:r>
      <w:r w:rsidR="00184695" w:rsidRPr="00AB6E54">
        <w:t xml:space="preserve"> </w:t>
      </w:r>
      <w:r w:rsidR="00184695" w:rsidRPr="00411E0B">
        <w:t>Ассамблеи</w:t>
      </w:r>
      <w:r w:rsidR="00184695" w:rsidRPr="00AB6E54">
        <w:t>;</w:t>
      </w:r>
    </w:p>
    <w:p w14:paraId="6B398D5C" w14:textId="0D4E6AE0" w:rsidR="0007406C" w:rsidRPr="0026531F" w:rsidRDefault="0007406C" w:rsidP="00AB6E54">
      <w:pPr>
        <w:pStyle w:val="enumlev2"/>
        <w:tabs>
          <w:tab w:val="clear" w:pos="1361"/>
        </w:tabs>
      </w:pPr>
      <w:r w:rsidRPr="0026531F">
        <w:t>•</w:t>
      </w:r>
      <w:r w:rsidRPr="0026531F">
        <w:tab/>
      </w:r>
      <w:bookmarkStart w:id="6" w:name="lt_pId075"/>
      <w:r w:rsidR="0075309E">
        <w:t>См. пп.</w:t>
      </w:r>
      <w:r w:rsidRPr="0026531F">
        <w:t xml:space="preserve"> 3.2.1</w:t>
      </w:r>
      <w:r w:rsidR="0075309E">
        <w:t xml:space="preserve"> и</w:t>
      </w:r>
      <w:r w:rsidRPr="0026531F">
        <w:t xml:space="preserve"> 3.2.2 </w:t>
      </w:r>
      <w:hyperlink r:id="rId19" w:history="1">
        <w:r w:rsidR="0026531F">
          <w:rPr>
            <w:rStyle w:val="Hyperlink"/>
          </w:rPr>
          <w:t xml:space="preserve">Документа </w:t>
        </w:r>
        <w:r w:rsidR="0026531F" w:rsidRPr="0026531F">
          <w:rPr>
            <w:rStyle w:val="Hyperlink"/>
          </w:rPr>
          <w:t>23</w:t>
        </w:r>
      </w:hyperlink>
      <w:r w:rsidRPr="0026531F">
        <w:t xml:space="preserve"> – </w:t>
      </w:r>
      <w:bookmarkEnd w:id="6"/>
      <w:r w:rsidR="0026531F">
        <w:t>Часть</w:t>
      </w:r>
      <w:r w:rsidR="0026531F" w:rsidRPr="0026531F">
        <w:t xml:space="preserve"> </w:t>
      </w:r>
      <w:r w:rsidR="0026531F" w:rsidRPr="00184695">
        <w:rPr>
          <w:lang w:val="en-GB"/>
        </w:rPr>
        <w:t>I</w:t>
      </w:r>
      <w:r w:rsidR="0026531F" w:rsidRPr="0026531F">
        <w:t xml:space="preserve"> </w:t>
      </w:r>
      <w:r w:rsidR="0026531F">
        <w:t>отчета</w:t>
      </w:r>
      <w:r w:rsidR="0026531F" w:rsidRPr="0026531F">
        <w:t xml:space="preserve"> </w:t>
      </w:r>
      <w:r w:rsidR="0026531F">
        <w:t>КГСЭ</w:t>
      </w:r>
      <w:r w:rsidR="0026531F" w:rsidRPr="0026531F">
        <w:t xml:space="preserve"> – </w:t>
      </w:r>
      <w:r w:rsidR="0026531F">
        <w:t>Общая</w:t>
      </w:r>
      <w:r w:rsidR="0026531F" w:rsidRPr="0026531F">
        <w:t xml:space="preserve"> </w:t>
      </w:r>
      <w:r w:rsidR="0026531F">
        <w:t>информация</w:t>
      </w:r>
      <w:r w:rsidRPr="0026531F">
        <w:t>.</w:t>
      </w:r>
    </w:p>
    <w:p w14:paraId="6569AADC" w14:textId="7CAED0AC" w:rsidR="00184695" w:rsidRDefault="00184695" w:rsidP="00184695">
      <w:r w:rsidRPr="00411E0B">
        <w:t>2</w:t>
      </w:r>
      <w:r w:rsidRPr="00411E0B">
        <w:tab/>
        <w:t>КГСЭ рассматривает осуществление видов деятельности и достижение целей, отраженных в ежегодных оперативных планах и в Плане действий ВАСЭ-16, в который входят Резолюции ВАСЭ, для выявления возможных трудностей, возможных стратегий для реализации ключевых элементов и выработки рекомендуемых решений для Директора БСЭ по их устранению;</w:t>
      </w:r>
    </w:p>
    <w:p w14:paraId="1CC92879" w14:textId="48C1BDC6" w:rsidR="0007406C" w:rsidRPr="0026531F" w:rsidRDefault="0007406C" w:rsidP="00AB6E54">
      <w:pPr>
        <w:pStyle w:val="enumlev2"/>
        <w:tabs>
          <w:tab w:val="clear" w:pos="1361"/>
        </w:tabs>
      </w:pPr>
      <w:r w:rsidRPr="0026531F">
        <w:t>•</w:t>
      </w:r>
      <w:r w:rsidRPr="0026531F">
        <w:tab/>
      </w:r>
      <w:bookmarkStart w:id="7" w:name="lt_pId079"/>
      <w:r w:rsidR="0075309E">
        <w:t>См. п.</w:t>
      </w:r>
      <w:r w:rsidR="0075309E" w:rsidRPr="0026531F">
        <w:t xml:space="preserve"> 3.</w:t>
      </w:r>
      <w:r w:rsidR="0075309E">
        <w:t>4</w:t>
      </w:r>
      <w:r w:rsidR="0075309E" w:rsidRPr="0026531F">
        <w:t>.</w:t>
      </w:r>
      <w:r w:rsidR="0075309E">
        <w:t>3</w:t>
      </w:r>
      <w:r w:rsidR="0075309E" w:rsidRPr="0026531F">
        <w:t xml:space="preserve"> </w:t>
      </w:r>
      <w:hyperlink r:id="rId20" w:history="1">
        <w:r w:rsidR="0026531F">
          <w:rPr>
            <w:rStyle w:val="Hyperlink"/>
          </w:rPr>
          <w:t xml:space="preserve">Документа </w:t>
        </w:r>
        <w:r w:rsidR="0026531F" w:rsidRPr="0026531F">
          <w:rPr>
            <w:rStyle w:val="Hyperlink"/>
          </w:rPr>
          <w:t>23</w:t>
        </w:r>
      </w:hyperlink>
      <w:r w:rsidRPr="0026531F">
        <w:t xml:space="preserve"> – </w:t>
      </w:r>
      <w:bookmarkEnd w:id="7"/>
      <w:r w:rsidR="0026531F">
        <w:t xml:space="preserve">Часть </w:t>
      </w:r>
      <w:r w:rsidR="0026531F" w:rsidRPr="00184695">
        <w:rPr>
          <w:lang w:val="en-GB"/>
        </w:rPr>
        <w:t>I</w:t>
      </w:r>
      <w:r w:rsidR="0026531F">
        <w:t xml:space="preserve"> отчета КГСЭ</w:t>
      </w:r>
      <w:r w:rsidR="0026531F" w:rsidRPr="0026531F">
        <w:t xml:space="preserve"> – </w:t>
      </w:r>
      <w:r w:rsidR="0026531F">
        <w:t>Общая информация</w:t>
      </w:r>
      <w:r w:rsidRPr="0026531F">
        <w:t>.</w:t>
      </w:r>
    </w:p>
    <w:p w14:paraId="21CC9B2E" w14:textId="12AFC6B3" w:rsidR="00184695" w:rsidRDefault="00184695" w:rsidP="00184695">
      <w:r w:rsidRPr="00411E0B">
        <w:t>3</w:t>
      </w:r>
      <w:r w:rsidRPr="00411E0B">
        <w:tab/>
        <w:t>КГСЭ может предложить начать пересмотр соответствующих процедур принятия Вопросов и Рекомендаций исследовательскими комиссиями, не относящихся к процедурам, упомянутым в пп. 246D, 246F и 246H Конвенции, подлежащий утверждению Государствами-Членами в период между ВАСЭ с использованием процедуры утверждения, изложенной в разделе 9 Резолюции 1 (Пересм. Хаммамет, 2016 г.) настоящей Ассамблеи;</w:t>
      </w:r>
    </w:p>
    <w:p w14:paraId="2A583A4E" w14:textId="067842F9" w:rsidR="0007406C" w:rsidRPr="00AB6E54" w:rsidRDefault="0007406C" w:rsidP="00AB6E54">
      <w:pPr>
        <w:pStyle w:val="enumlev2"/>
        <w:tabs>
          <w:tab w:val="clear" w:pos="1361"/>
        </w:tabs>
      </w:pPr>
      <w:r w:rsidRPr="00AB6E54">
        <w:t>•</w:t>
      </w:r>
      <w:r w:rsidRPr="00AB6E54">
        <w:tab/>
      </w:r>
      <w:r w:rsidR="0075309E">
        <w:t>Действий</w:t>
      </w:r>
      <w:r w:rsidR="0075309E" w:rsidRPr="00AB6E54">
        <w:t xml:space="preserve"> </w:t>
      </w:r>
      <w:r w:rsidR="0075309E">
        <w:t>не требуется.</w:t>
      </w:r>
    </w:p>
    <w:p w14:paraId="416A04B5" w14:textId="0325984E" w:rsidR="00184695" w:rsidRDefault="00184695" w:rsidP="00184695">
      <w:r w:rsidRPr="00411E0B">
        <w:t>4</w:t>
      </w:r>
      <w:r w:rsidRPr="00411E0B">
        <w:tab/>
        <w:t>КГСЭ при осуществлении своей деятельности обеспечивает взаимодействие с организациями вне МСЭ, в надлежащих случаях консультируясь с Директором БСЭ;</w:t>
      </w:r>
    </w:p>
    <w:p w14:paraId="15C17990" w14:textId="5E5341AC" w:rsidR="0007406C" w:rsidRPr="0026531F" w:rsidRDefault="0007406C" w:rsidP="00AB6E54">
      <w:pPr>
        <w:pStyle w:val="enumlev2"/>
        <w:tabs>
          <w:tab w:val="clear" w:pos="1361"/>
        </w:tabs>
      </w:pPr>
      <w:r w:rsidRPr="0026531F">
        <w:t>•</w:t>
      </w:r>
      <w:r w:rsidRPr="0026531F">
        <w:tab/>
      </w:r>
      <w:r w:rsidR="0075309E">
        <w:t>См. п.</w:t>
      </w:r>
      <w:r w:rsidR="0075309E" w:rsidRPr="0026531F">
        <w:t xml:space="preserve"> 3.2.</w:t>
      </w:r>
      <w:r w:rsidR="0075309E">
        <w:t>3</w:t>
      </w:r>
      <w:r w:rsidR="0075309E" w:rsidRPr="0026531F">
        <w:t xml:space="preserve"> </w:t>
      </w:r>
      <w:hyperlink r:id="rId21" w:history="1">
        <w:r w:rsidR="0026531F">
          <w:rPr>
            <w:rStyle w:val="Hyperlink"/>
          </w:rPr>
          <w:t xml:space="preserve">Документа </w:t>
        </w:r>
        <w:r w:rsidR="0026531F" w:rsidRPr="0026531F">
          <w:rPr>
            <w:rStyle w:val="Hyperlink"/>
          </w:rPr>
          <w:t>23</w:t>
        </w:r>
      </w:hyperlink>
      <w:r w:rsidRPr="0026531F">
        <w:t xml:space="preserve"> – </w:t>
      </w:r>
      <w:r w:rsidR="0026531F">
        <w:t xml:space="preserve">Часть </w:t>
      </w:r>
      <w:r w:rsidR="0026531F" w:rsidRPr="00184695">
        <w:rPr>
          <w:lang w:val="en-GB"/>
        </w:rPr>
        <w:t>I</w:t>
      </w:r>
      <w:r w:rsidR="0026531F">
        <w:t xml:space="preserve"> отчета КГСЭ</w:t>
      </w:r>
      <w:r w:rsidR="0026531F" w:rsidRPr="0026531F">
        <w:t xml:space="preserve"> – </w:t>
      </w:r>
      <w:r w:rsidR="0026531F">
        <w:t>Общая информация</w:t>
      </w:r>
      <w:r w:rsidRPr="0026531F">
        <w:t>.</w:t>
      </w:r>
    </w:p>
    <w:p w14:paraId="1B437B28" w14:textId="32905695" w:rsidR="00184695" w:rsidRDefault="00184695" w:rsidP="00184695">
      <w:r w:rsidRPr="00411E0B">
        <w:t>5</w:t>
      </w:r>
      <w:r w:rsidRPr="00411E0B">
        <w:tab/>
        <w:t>КГСЭ рассматривает вопрос о последствиях для МСЭ-Т рыночных потребностей и новых появляющихся технологий, которые еще не были учтены МСЭ-Т в области стандартизации, и создает соответствующий механизм, способствующий изучению этих последствий, например, передачу Вопросов, координацию работы исследовательских комиссий или создание координационных групп либо других групп, и назначает их председателей и заместителей председателей;</w:t>
      </w:r>
    </w:p>
    <w:p w14:paraId="3A6137C5" w14:textId="79F53B42" w:rsidR="0007406C" w:rsidRPr="0026531F" w:rsidRDefault="0007406C" w:rsidP="00AB6E54">
      <w:pPr>
        <w:pStyle w:val="enumlev2"/>
        <w:tabs>
          <w:tab w:val="clear" w:pos="1361"/>
        </w:tabs>
      </w:pPr>
      <w:r w:rsidRPr="0026531F">
        <w:t>•</w:t>
      </w:r>
      <w:r w:rsidRPr="0026531F">
        <w:tab/>
      </w:r>
      <w:r w:rsidR="0075309E">
        <w:t>См. пп.</w:t>
      </w:r>
      <w:r w:rsidR="0075309E" w:rsidRPr="0026531F">
        <w:t xml:space="preserve"> 2</w:t>
      </w:r>
      <w:r w:rsidR="0075309E">
        <w:t xml:space="preserve"> и</w:t>
      </w:r>
      <w:r w:rsidR="0075309E" w:rsidRPr="0026531F">
        <w:t xml:space="preserve"> 3.2.5 </w:t>
      </w:r>
      <w:hyperlink r:id="rId22" w:history="1">
        <w:r w:rsidR="0026531F">
          <w:rPr>
            <w:rStyle w:val="Hyperlink"/>
          </w:rPr>
          <w:t xml:space="preserve">Документа </w:t>
        </w:r>
        <w:r w:rsidR="0026531F" w:rsidRPr="0026531F">
          <w:rPr>
            <w:rStyle w:val="Hyperlink"/>
          </w:rPr>
          <w:t>23</w:t>
        </w:r>
      </w:hyperlink>
      <w:r w:rsidRPr="0026531F">
        <w:t xml:space="preserve"> – </w:t>
      </w:r>
      <w:r w:rsidR="0026531F">
        <w:t>Часть</w:t>
      </w:r>
      <w:r w:rsidR="0026531F" w:rsidRPr="0026531F">
        <w:t xml:space="preserve"> </w:t>
      </w:r>
      <w:r w:rsidR="0026531F" w:rsidRPr="00184695">
        <w:rPr>
          <w:lang w:val="en-GB"/>
        </w:rPr>
        <w:t>I</w:t>
      </w:r>
      <w:r w:rsidR="0026531F" w:rsidRPr="0026531F">
        <w:t xml:space="preserve"> </w:t>
      </w:r>
      <w:r w:rsidR="0026531F">
        <w:t>отчета</w:t>
      </w:r>
      <w:r w:rsidR="0026531F" w:rsidRPr="0026531F">
        <w:t xml:space="preserve"> </w:t>
      </w:r>
      <w:r w:rsidR="0026531F">
        <w:t>КГСЭ</w:t>
      </w:r>
      <w:r w:rsidR="0026531F" w:rsidRPr="0026531F">
        <w:t xml:space="preserve"> – </w:t>
      </w:r>
      <w:r w:rsidR="0026531F">
        <w:t>Общая</w:t>
      </w:r>
      <w:r w:rsidR="0026531F" w:rsidRPr="0026531F">
        <w:t xml:space="preserve"> </w:t>
      </w:r>
      <w:r w:rsidR="0026531F">
        <w:t>информация</w:t>
      </w:r>
      <w:r w:rsidRPr="0026531F">
        <w:t>.</w:t>
      </w:r>
    </w:p>
    <w:p w14:paraId="06D87A7D" w14:textId="3EA54BB8" w:rsidR="00184695" w:rsidRDefault="00184695" w:rsidP="00184695">
      <w:r w:rsidRPr="00411E0B">
        <w:t>6</w:t>
      </w:r>
      <w:r w:rsidRPr="00411E0B">
        <w:tab/>
        <w:t>что КГСЭ анализирует и координирует стратегии стандартизации для МСЭ-Т, выявляя основные тенденции в области технологий, а также рыночные, экономические и политические потребности в сферах деятельности, относящихся к мандату МСЭ-Т, и определяет возможные темы и вопросы для рассмотрения в стратегиях стандартизации МСЭ-Т;</w:t>
      </w:r>
    </w:p>
    <w:p w14:paraId="27163DF6" w14:textId="74CEBC0E" w:rsidR="0007406C" w:rsidRPr="0026531F" w:rsidRDefault="0007406C" w:rsidP="00AB6E54">
      <w:pPr>
        <w:pStyle w:val="enumlev2"/>
        <w:tabs>
          <w:tab w:val="clear" w:pos="1361"/>
        </w:tabs>
      </w:pPr>
      <w:r w:rsidRPr="0026531F">
        <w:t>•</w:t>
      </w:r>
      <w:r w:rsidRPr="0026531F">
        <w:tab/>
      </w:r>
      <w:r w:rsidR="0075309E">
        <w:t>См. пп.</w:t>
      </w:r>
      <w:r w:rsidRPr="0026531F">
        <w:t xml:space="preserve"> 2</w:t>
      </w:r>
      <w:r w:rsidR="0075309E">
        <w:t xml:space="preserve"> и</w:t>
      </w:r>
      <w:r w:rsidRPr="0026531F">
        <w:t xml:space="preserve"> 3.2.5 </w:t>
      </w:r>
      <w:hyperlink r:id="rId23" w:history="1">
        <w:r w:rsidR="0026531F">
          <w:rPr>
            <w:rStyle w:val="Hyperlink"/>
          </w:rPr>
          <w:t xml:space="preserve">Документа </w:t>
        </w:r>
        <w:r w:rsidR="0026531F" w:rsidRPr="0026531F">
          <w:rPr>
            <w:rStyle w:val="Hyperlink"/>
          </w:rPr>
          <w:t>23</w:t>
        </w:r>
      </w:hyperlink>
      <w:r w:rsidRPr="0026531F">
        <w:t xml:space="preserve"> – </w:t>
      </w:r>
      <w:r w:rsidR="0026531F">
        <w:t>Часть</w:t>
      </w:r>
      <w:r w:rsidR="0026531F" w:rsidRPr="0026531F">
        <w:t xml:space="preserve"> </w:t>
      </w:r>
      <w:r w:rsidR="0026531F" w:rsidRPr="00184695">
        <w:rPr>
          <w:lang w:val="en-GB"/>
        </w:rPr>
        <w:t>I</w:t>
      </w:r>
      <w:r w:rsidR="0026531F" w:rsidRPr="0026531F">
        <w:t xml:space="preserve"> </w:t>
      </w:r>
      <w:r w:rsidR="0026531F">
        <w:t>отчета</w:t>
      </w:r>
      <w:r w:rsidR="0026531F" w:rsidRPr="0026531F">
        <w:t xml:space="preserve"> </w:t>
      </w:r>
      <w:r w:rsidR="0026531F">
        <w:t>КГСЭ</w:t>
      </w:r>
      <w:r w:rsidR="0026531F" w:rsidRPr="0026531F">
        <w:t xml:space="preserve"> – </w:t>
      </w:r>
      <w:r w:rsidR="0026531F">
        <w:t>Общая</w:t>
      </w:r>
      <w:r w:rsidR="0026531F" w:rsidRPr="0026531F">
        <w:t xml:space="preserve"> </w:t>
      </w:r>
      <w:r w:rsidR="0026531F">
        <w:t>информация</w:t>
      </w:r>
      <w:r w:rsidRPr="0026531F">
        <w:t>.</w:t>
      </w:r>
    </w:p>
    <w:p w14:paraId="39DFAF6E" w14:textId="1B53D7E4" w:rsidR="00184695" w:rsidRDefault="00184695" w:rsidP="00184695">
      <w:r w:rsidRPr="00411E0B">
        <w:lastRenderedPageBreak/>
        <w:t>7</w:t>
      </w:r>
      <w:r w:rsidRPr="00411E0B">
        <w:tab/>
        <w:t>что КГСЭ создает надлежащий механизм для содействия реализации стратегий стандартизации, например поручение Вопросов, координация работы исследовательских комиссий и создание координационных групп или иных групп, а также назначение их председателей и заместителей председателей;</w:t>
      </w:r>
    </w:p>
    <w:p w14:paraId="3739CDA0" w14:textId="4E43359D" w:rsidR="0007406C" w:rsidRPr="0026531F" w:rsidRDefault="0007406C" w:rsidP="00AB6E54">
      <w:pPr>
        <w:pStyle w:val="enumlev2"/>
        <w:tabs>
          <w:tab w:val="clear" w:pos="1361"/>
        </w:tabs>
      </w:pPr>
      <w:r w:rsidRPr="0026531F">
        <w:t>•</w:t>
      </w:r>
      <w:r w:rsidRPr="0026531F">
        <w:tab/>
      </w:r>
      <w:r w:rsidR="0075309E">
        <w:t>См. пп.</w:t>
      </w:r>
      <w:r w:rsidR="0075309E" w:rsidRPr="0026531F">
        <w:t xml:space="preserve"> 2</w:t>
      </w:r>
      <w:r w:rsidR="0075309E">
        <w:t xml:space="preserve"> и</w:t>
      </w:r>
      <w:r w:rsidR="0075309E" w:rsidRPr="0026531F">
        <w:t xml:space="preserve"> 3.2.5 </w:t>
      </w:r>
      <w:hyperlink r:id="rId24" w:history="1">
        <w:r w:rsidR="0026531F">
          <w:rPr>
            <w:rStyle w:val="Hyperlink"/>
          </w:rPr>
          <w:t xml:space="preserve">Документа </w:t>
        </w:r>
        <w:r w:rsidR="0026531F" w:rsidRPr="0026531F">
          <w:rPr>
            <w:rStyle w:val="Hyperlink"/>
          </w:rPr>
          <w:t>23</w:t>
        </w:r>
      </w:hyperlink>
      <w:r w:rsidRPr="0026531F">
        <w:t xml:space="preserve"> – </w:t>
      </w:r>
      <w:r w:rsidR="0026531F">
        <w:t>Часть</w:t>
      </w:r>
      <w:r w:rsidR="0026531F" w:rsidRPr="0026531F">
        <w:t xml:space="preserve"> </w:t>
      </w:r>
      <w:r w:rsidR="0026531F" w:rsidRPr="00184695">
        <w:rPr>
          <w:lang w:val="en-GB"/>
        </w:rPr>
        <w:t>I</w:t>
      </w:r>
      <w:r w:rsidR="0026531F" w:rsidRPr="0026531F">
        <w:t xml:space="preserve"> </w:t>
      </w:r>
      <w:r w:rsidR="0026531F">
        <w:t>отчета</w:t>
      </w:r>
      <w:r w:rsidR="0026531F" w:rsidRPr="0026531F">
        <w:t xml:space="preserve"> </w:t>
      </w:r>
      <w:r w:rsidR="0026531F">
        <w:t>КГСЭ</w:t>
      </w:r>
      <w:r w:rsidR="0026531F" w:rsidRPr="0026531F">
        <w:t xml:space="preserve"> – </w:t>
      </w:r>
      <w:r w:rsidR="0026531F">
        <w:t>Общая</w:t>
      </w:r>
      <w:r w:rsidR="0026531F" w:rsidRPr="0026531F">
        <w:t xml:space="preserve"> </w:t>
      </w:r>
      <w:r w:rsidR="0026531F">
        <w:t>информация</w:t>
      </w:r>
      <w:r w:rsidRPr="0026531F">
        <w:t>.</w:t>
      </w:r>
    </w:p>
    <w:p w14:paraId="5559D445" w14:textId="3F923E47" w:rsidR="00184695" w:rsidRDefault="00184695" w:rsidP="00184695">
      <w:pPr>
        <w:rPr>
          <w:lang w:eastAsia="ko-KR"/>
        </w:rPr>
      </w:pPr>
      <w:r w:rsidRPr="00411E0B">
        <w:rPr>
          <w:lang w:eastAsia="ko-KR"/>
        </w:rPr>
        <w:t>8</w:t>
      </w:r>
      <w:r w:rsidRPr="00411E0B">
        <w:rPr>
          <w:lang w:eastAsia="ko-KR"/>
        </w:rPr>
        <w:tab/>
        <w:t>что КГСЭ рассматривает результаты настоящей Ассамблеи, касающиеся ГСС, и, в соответствующих случаях, принимает последующие меры;</w:t>
      </w:r>
    </w:p>
    <w:p w14:paraId="13E5433E" w14:textId="73A1C452" w:rsidR="0007406C" w:rsidRPr="00CD5FC5" w:rsidRDefault="0007406C" w:rsidP="00AB6E54">
      <w:pPr>
        <w:pStyle w:val="enumlev2"/>
        <w:tabs>
          <w:tab w:val="clear" w:pos="1361"/>
        </w:tabs>
      </w:pPr>
      <w:r w:rsidRPr="00CD5FC5">
        <w:t>•</w:t>
      </w:r>
      <w:r w:rsidRPr="00CD5FC5">
        <w:tab/>
      </w:r>
      <w:r w:rsidR="00CD5FC5">
        <w:t>ВАСЭ</w:t>
      </w:r>
      <w:r w:rsidR="00CD5FC5" w:rsidRPr="00CD5FC5">
        <w:t>-16 рассмотрела вклад</w:t>
      </w:r>
      <w:r w:rsidR="00CD5FC5">
        <w:t>, представленный</w:t>
      </w:r>
      <w:r w:rsidR="00CD5FC5" w:rsidRPr="00CD5FC5">
        <w:t xml:space="preserve"> </w:t>
      </w:r>
      <w:r w:rsidR="00CD5FC5">
        <w:t>ГСС</w:t>
      </w:r>
      <w:r w:rsidR="00CD5FC5" w:rsidRPr="00CD5FC5">
        <w:t xml:space="preserve">-16. Никаких действий </w:t>
      </w:r>
      <w:r w:rsidR="00CD5FC5">
        <w:t>от</w:t>
      </w:r>
      <w:r w:rsidR="00CD5FC5" w:rsidRPr="00CD5FC5">
        <w:t xml:space="preserve"> КГСЭ не требуется</w:t>
      </w:r>
      <w:r w:rsidR="00CD5FC5">
        <w:t>.</w:t>
      </w:r>
    </w:p>
    <w:p w14:paraId="72313594" w14:textId="2FCF2951" w:rsidR="00184695" w:rsidRDefault="00184695" w:rsidP="00184695">
      <w:r w:rsidRPr="00411E0B">
        <w:t>9</w:t>
      </w:r>
      <w:r w:rsidRPr="00411E0B">
        <w:tab/>
      </w:r>
      <w:r w:rsidR="00CD5FC5">
        <w:t>О</w:t>
      </w:r>
      <w:r w:rsidRPr="00411E0B">
        <w:t>тчет о вышеупомянутой деятельности КГСЭ должен быть представлен на следующей ВАСЭ,</w:t>
      </w:r>
    </w:p>
    <w:p w14:paraId="40E96003" w14:textId="43101AEF" w:rsidR="0007406C" w:rsidRPr="00AB6E54" w:rsidRDefault="0007406C" w:rsidP="00AB6E54">
      <w:pPr>
        <w:pStyle w:val="enumlev2"/>
        <w:tabs>
          <w:tab w:val="clear" w:pos="1361"/>
        </w:tabs>
      </w:pPr>
      <w:r w:rsidRPr="00AB6E54">
        <w:t>•</w:t>
      </w:r>
      <w:r w:rsidRPr="00AB6E54">
        <w:tab/>
      </w:r>
      <w:r w:rsidR="00CD5FC5">
        <w:t>Настоящий</w:t>
      </w:r>
      <w:r w:rsidR="00CD5FC5" w:rsidRPr="00AB6E54">
        <w:t xml:space="preserve"> </w:t>
      </w:r>
      <w:r w:rsidR="00CD5FC5">
        <w:t>документ</w:t>
      </w:r>
      <w:r w:rsidRPr="00AB6E54">
        <w:t>.</w:t>
      </w:r>
    </w:p>
    <w:p w14:paraId="702D571A" w14:textId="7AA89EC4" w:rsidR="0007406C" w:rsidRPr="00CD5FC5" w:rsidRDefault="0007406C" w:rsidP="0007406C">
      <w:r w:rsidRPr="00CD5FC5">
        <w:t>10</w:t>
      </w:r>
      <w:r w:rsidRPr="00CD5FC5">
        <w:tab/>
      </w:r>
      <w:bookmarkStart w:id="8" w:name="lt_pId111"/>
      <w:r w:rsidR="00CD5FC5">
        <w:t>КГСЭ</w:t>
      </w:r>
      <w:r w:rsidR="00CD5FC5" w:rsidRPr="00CD5FC5">
        <w:t xml:space="preserve"> </w:t>
      </w:r>
      <w:r w:rsidR="00CD5FC5">
        <w:t>готовит</w:t>
      </w:r>
      <w:r w:rsidR="00CD5FC5" w:rsidRPr="00CD5FC5">
        <w:t xml:space="preserve"> </w:t>
      </w:r>
      <w:r w:rsidR="00CD5FC5">
        <w:t>отчет</w:t>
      </w:r>
      <w:r w:rsidR="00CD5FC5" w:rsidRPr="00CD5FC5">
        <w:t xml:space="preserve"> </w:t>
      </w:r>
      <w:r w:rsidR="00CD5FC5">
        <w:t>для</w:t>
      </w:r>
      <w:r w:rsidR="00CD5FC5" w:rsidRPr="00CD5FC5">
        <w:t xml:space="preserve"> </w:t>
      </w:r>
      <w:r w:rsidR="00CD5FC5">
        <w:t>ассамблеи</w:t>
      </w:r>
      <w:r w:rsidR="00CD5FC5" w:rsidRPr="00CD5FC5">
        <w:t xml:space="preserve"> </w:t>
      </w:r>
      <w:r w:rsidR="00CD5FC5">
        <w:t>по</w:t>
      </w:r>
      <w:r w:rsidR="00CD5FC5" w:rsidRPr="00CD5FC5">
        <w:t xml:space="preserve"> </w:t>
      </w:r>
      <w:r w:rsidR="00CD5FC5">
        <w:t>вопросам</w:t>
      </w:r>
      <w:r w:rsidR="00CD5FC5" w:rsidRPr="00CD5FC5">
        <w:t xml:space="preserve">, </w:t>
      </w:r>
      <w:r w:rsidR="00CD5FC5">
        <w:t>порученным</w:t>
      </w:r>
      <w:r w:rsidR="00CD5FC5" w:rsidRPr="00CD5FC5">
        <w:t xml:space="preserve"> </w:t>
      </w:r>
      <w:r w:rsidR="00CD5FC5">
        <w:t>КГСЭ</w:t>
      </w:r>
      <w:r w:rsidR="00CD5FC5" w:rsidRPr="00CD5FC5">
        <w:t xml:space="preserve"> </w:t>
      </w:r>
      <w:r w:rsidR="00CD5FC5">
        <w:t>предыдущей</w:t>
      </w:r>
      <w:r w:rsidR="00CD5FC5" w:rsidRPr="00CD5FC5">
        <w:t xml:space="preserve"> </w:t>
      </w:r>
      <w:r w:rsidR="00CD5FC5">
        <w:t>ВАСЭ</w:t>
      </w:r>
      <w:r w:rsidRPr="00CD5FC5">
        <w:t>;</w:t>
      </w:r>
      <w:bookmarkEnd w:id="8"/>
    </w:p>
    <w:p w14:paraId="16737D34" w14:textId="796CA5EA" w:rsidR="0007406C" w:rsidRPr="00AB34A9" w:rsidRDefault="00CD5FC5" w:rsidP="0007406C">
      <w:r>
        <w:t>ВАСЭ</w:t>
      </w:r>
      <w:r w:rsidRPr="00CD5FC5">
        <w:t>-16 просил</w:t>
      </w:r>
      <w:r>
        <w:t>а</w:t>
      </w:r>
      <w:r w:rsidRPr="00CD5FC5">
        <w:t xml:space="preserve"> КГСЭ проследить за решением четырех </w:t>
      </w:r>
      <w:r w:rsidRPr="00AB34A9">
        <w:t>вопросов:</w:t>
      </w:r>
    </w:p>
    <w:p w14:paraId="6796F800" w14:textId="311FEDA9" w:rsidR="0007406C" w:rsidRPr="00AB34A9" w:rsidRDefault="0007406C" w:rsidP="0007406C">
      <w:pPr>
        <w:pStyle w:val="enumlev1"/>
      </w:pPr>
      <w:bookmarkStart w:id="9" w:name="lt_pId113"/>
      <w:r w:rsidRPr="00AB34A9">
        <w:t>•</w:t>
      </w:r>
      <w:r w:rsidRPr="00AB34A9">
        <w:tab/>
      </w:r>
      <w:bookmarkEnd w:id="9"/>
      <w:r w:rsidR="00CA0BB2" w:rsidRPr="00AB34A9">
        <w:t>найти определение для "соглашения" применительно к текстам, не имеющим нормативного характера (материалы ВАСЭ-16, п. 5.4);</w:t>
      </w:r>
    </w:p>
    <w:p w14:paraId="25B4F61D" w14:textId="4B0B0AD1" w:rsidR="0007406C" w:rsidRPr="00AB34A9" w:rsidRDefault="0007406C" w:rsidP="00CA0BB2">
      <w:pPr>
        <w:pStyle w:val="enumlev1"/>
      </w:pPr>
      <w:bookmarkStart w:id="10" w:name="lt_pId114"/>
      <w:r w:rsidRPr="00AB34A9">
        <w:t>•</w:t>
      </w:r>
      <w:r w:rsidRPr="00AB34A9">
        <w:tab/>
      </w:r>
      <w:bookmarkEnd w:id="10"/>
      <w:r w:rsidR="00CA0BB2" w:rsidRPr="00AB34A9">
        <w:t>провести комплексный обзор процедур разработки и утверждения документов по Резолюции 1, Рекомендации МСЭ-Т А.1 и Рекомендации МСЭ-Т А.13, и подготовить предложение к следующей Ассамблее (материалы ВАСЭ-16, п. 5.4);</w:t>
      </w:r>
    </w:p>
    <w:p w14:paraId="2A526F68" w14:textId="4FB79F2D" w:rsidR="0007406C" w:rsidRPr="00CA0BB2" w:rsidRDefault="0007406C" w:rsidP="0007406C">
      <w:pPr>
        <w:pStyle w:val="enumlev1"/>
      </w:pPr>
      <w:bookmarkStart w:id="11" w:name="lt_pId115"/>
      <w:r w:rsidRPr="00AB34A9">
        <w:t>•</w:t>
      </w:r>
      <w:r w:rsidRPr="00AB34A9">
        <w:tab/>
      </w:r>
      <w:bookmarkEnd w:id="11"/>
      <w:r w:rsidR="00CA0BB2" w:rsidRPr="00AB34A9">
        <w:t>подробнее изучить процедуры разработки и согласования ненормативных текстов в МСЭ-Т и указать на неотложный характер этого вопроса (материалы ВАСЭ</w:t>
      </w:r>
      <w:r w:rsidR="00CA0BB2">
        <w:t>-16, п. 5.4);</w:t>
      </w:r>
    </w:p>
    <w:p w14:paraId="3788BD73" w14:textId="197F100C" w:rsidR="0007406C" w:rsidRPr="00532652" w:rsidRDefault="0007406C" w:rsidP="0007406C">
      <w:pPr>
        <w:pStyle w:val="enumlev1"/>
      </w:pPr>
      <w:bookmarkStart w:id="12" w:name="lt_pId116"/>
      <w:r w:rsidRPr="00532652">
        <w:t>•</w:t>
      </w:r>
      <w:r w:rsidRPr="00532652">
        <w:tab/>
      </w:r>
      <w:bookmarkEnd w:id="12"/>
      <w:r w:rsidR="00532652">
        <w:t>принять</w:t>
      </w:r>
      <w:r w:rsidR="00532652" w:rsidRPr="00532652">
        <w:t xml:space="preserve"> </w:t>
      </w:r>
      <w:r w:rsidR="00532652">
        <w:t>во</w:t>
      </w:r>
      <w:r w:rsidR="00532652" w:rsidRPr="00532652">
        <w:t xml:space="preserve"> </w:t>
      </w:r>
      <w:r w:rsidR="00532652">
        <w:t>внимание</w:t>
      </w:r>
      <w:r w:rsidR="00532652" w:rsidRPr="00532652">
        <w:t xml:space="preserve"> </w:t>
      </w:r>
      <w:r w:rsidR="00532652">
        <w:t>текст</w:t>
      </w:r>
      <w:r w:rsidR="00532652" w:rsidRPr="00532652">
        <w:t xml:space="preserve"> </w:t>
      </w:r>
      <w:r w:rsidR="00532652">
        <w:t>пункта</w:t>
      </w:r>
      <w:r w:rsidR="00532652" w:rsidRPr="00532652">
        <w:t xml:space="preserve"> 1</w:t>
      </w:r>
      <w:r w:rsidR="00532652">
        <w:rPr>
          <w:lang w:val="en-US"/>
        </w:rPr>
        <w:t>bis</w:t>
      </w:r>
      <w:r w:rsidR="00532652" w:rsidRPr="00532652">
        <w:t>.10 (</w:t>
      </w:r>
      <w:r w:rsidR="00532652">
        <w:t>см</w:t>
      </w:r>
      <w:r w:rsidR="00532652" w:rsidRPr="00532652">
        <w:t xml:space="preserve">. </w:t>
      </w:r>
      <w:r w:rsidR="00532652">
        <w:t>Документ</w:t>
      </w:r>
      <w:r w:rsidR="00532652" w:rsidRPr="00532652">
        <w:t xml:space="preserve"> 116 </w:t>
      </w:r>
      <w:r w:rsidR="00532652">
        <w:t>ВАСЭ</w:t>
      </w:r>
      <w:r w:rsidR="00532652" w:rsidRPr="00532652">
        <w:t>-16)</w:t>
      </w:r>
      <w:r w:rsidR="00532652">
        <w:t xml:space="preserve"> при разработке проекта пересмотренной Резолюции 1 ВАСЭ для рассмотрения на ВАСЭ-20 или для включения в Рекомендацию МСЭ-Т А.1</w:t>
      </w:r>
      <w:r w:rsidR="00532652" w:rsidRPr="00532652">
        <w:t xml:space="preserve"> </w:t>
      </w:r>
      <w:r w:rsidR="00532652">
        <w:t>(материалы ВАСЭ-16, п. 2.2.3).</w:t>
      </w:r>
    </w:p>
    <w:p w14:paraId="13D8C85C" w14:textId="3A975BF9" w:rsidR="0007406C" w:rsidRPr="0075309E" w:rsidRDefault="0075309E" w:rsidP="0007406C">
      <w:bookmarkStart w:id="13" w:name="lt_pId117"/>
      <w:r>
        <w:t>Отчет</w:t>
      </w:r>
      <w:r w:rsidRPr="0075309E">
        <w:t xml:space="preserve"> </w:t>
      </w:r>
      <w:r>
        <w:t>об</w:t>
      </w:r>
      <w:r w:rsidRPr="0075309E">
        <w:t xml:space="preserve"> </w:t>
      </w:r>
      <w:r>
        <w:t>этих</w:t>
      </w:r>
      <w:r w:rsidRPr="0075309E">
        <w:t xml:space="preserve"> </w:t>
      </w:r>
      <w:r>
        <w:t>вопросах</w:t>
      </w:r>
      <w:r w:rsidRPr="0075309E">
        <w:t xml:space="preserve"> </w:t>
      </w:r>
      <w:r>
        <w:t>отражен</w:t>
      </w:r>
      <w:r w:rsidRPr="0075309E">
        <w:t xml:space="preserve"> </w:t>
      </w:r>
      <w:r>
        <w:t>в</w:t>
      </w:r>
      <w:r w:rsidRPr="0075309E">
        <w:t xml:space="preserve"> </w:t>
      </w:r>
      <w:r>
        <w:t>п</w:t>
      </w:r>
      <w:r w:rsidRPr="0075309E">
        <w:t>.</w:t>
      </w:r>
      <w:r w:rsidR="0007406C" w:rsidRPr="0075309E">
        <w:t xml:space="preserve"> 3.2.6 </w:t>
      </w:r>
      <w:hyperlink r:id="rId25" w:history="1">
        <w:r w:rsidR="0026531F">
          <w:rPr>
            <w:rStyle w:val="Hyperlink"/>
          </w:rPr>
          <w:t>Документа</w:t>
        </w:r>
        <w:r w:rsidR="0026531F" w:rsidRPr="0075309E">
          <w:rPr>
            <w:rStyle w:val="Hyperlink"/>
          </w:rPr>
          <w:t xml:space="preserve"> 23</w:t>
        </w:r>
      </w:hyperlink>
      <w:r w:rsidR="0007406C" w:rsidRPr="0075309E">
        <w:t xml:space="preserve"> – </w:t>
      </w:r>
      <w:r w:rsidR="0026531F">
        <w:t>Часть</w:t>
      </w:r>
      <w:r w:rsidR="0026531F" w:rsidRPr="0075309E">
        <w:t xml:space="preserve"> </w:t>
      </w:r>
      <w:r w:rsidR="0026531F" w:rsidRPr="00184695">
        <w:rPr>
          <w:lang w:val="en-GB"/>
        </w:rPr>
        <w:t>I</w:t>
      </w:r>
      <w:r w:rsidR="0026531F" w:rsidRPr="0075309E">
        <w:t xml:space="preserve"> </w:t>
      </w:r>
      <w:r w:rsidR="0026531F">
        <w:t>отчета</w:t>
      </w:r>
      <w:r w:rsidR="0026531F" w:rsidRPr="0075309E">
        <w:t xml:space="preserve"> </w:t>
      </w:r>
      <w:r w:rsidR="0026531F">
        <w:t>КГСЭ</w:t>
      </w:r>
      <w:r w:rsidR="0026531F" w:rsidRPr="0075309E">
        <w:t xml:space="preserve"> – </w:t>
      </w:r>
      <w:r w:rsidR="0026531F">
        <w:t>Общая</w:t>
      </w:r>
      <w:r w:rsidR="0026531F" w:rsidRPr="0075309E">
        <w:t xml:space="preserve"> </w:t>
      </w:r>
      <w:r w:rsidR="0026531F">
        <w:t>информация</w:t>
      </w:r>
      <w:r w:rsidR="0007406C" w:rsidRPr="0075309E">
        <w:t>.</w:t>
      </w:r>
      <w:bookmarkEnd w:id="13"/>
    </w:p>
    <w:p w14:paraId="6099E288" w14:textId="5D65E708" w:rsidR="00A74DD1" w:rsidRPr="0007406C" w:rsidRDefault="0007406C" w:rsidP="00490F9D">
      <w:pPr>
        <w:spacing w:before="720"/>
        <w:jc w:val="center"/>
      </w:pPr>
      <w:r>
        <w:t>______________</w:t>
      </w:r>
    </w:p>
    <w:sectPr w:rsidR="00A74DD1" w:rsidRPr="0007406C" w:rsidSect="00420E62">
      <w:headerReference w:type="default" r:id="rId26"/>
      <w:footerReference w:type="even" r:id="rId27"/>
      <w:footerReference w:type="default" r:id="rId28"/>
      <w:footerReference w:type="first" r:id="rId29"/>
      <w:pgSz w:w="11907" w:h="16840" w:code="9"/>
      <w:pgMar w:top="1418" w:right="1134" w:bottom="1134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AD4AD" w14:textId="77777777" w:rsidR="003C3AC6" w:rsidRDefault="003C3AC6">
      <w:r>
        <w:separator/>
      </w:r>
    </w:p>
  </w:endnote>
  <w:endnote w:type="continuationSeparator" w:id="0">
    <w:p w14:paraId="69EDB0B0" w14:textId="77777777" w:rsidR="003C3AC6" w:rsidRDefault="003C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2599" w14:textId="77777777" w:rsidR="00DE6DC6" w:rsidRDefault="00DE6DC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EF248E9" w14:textId="0489433D" w:rsidR="00DE6DC6" w:rsidRDefault="00DE6DC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P:\RUS\ITU-T\CONF-T\WTSA16\395105R.docx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B6E54">
      <w:rPr>
        <w:noProof/>
      </w:rPr>
      <w:t>17.02.22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959D" w14:textId="48F7CAEE" w:rsidR="00DE6DC6" w:rsidRPr="00A74DD1" w:rsidRDefault="00A74DD1" w:rsidP="00A74DD1">
    <w:pPr>
      <w:pStyle w:val="Footer"/>
      <w:rPr>
        <w:lang w:val="fr-CH"/>
      </w:rPr>
    </w:pPr>
    <w:r>
      <w:fldChar w:fldCharType="begin"/>
    </w:r>
    <w:r w:rsidRPr="00420E62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P:\RUS\ITU-T\CONF-T\WTSA20\000\026R.docx</w:t>
    </w:r>
    <w:r>
      <w:fldChar w:fldCharType="end"/>
    </w:r>
    <w:r w:rsidRPr="00420E62">
      <w:rPr>
        <w:lang w:val="fr-CH"/>
      </w:rPr>
      <w:t xml:space="preserve"> (4780</w:t>
    </w:r>
    <w:r>
      <w:rPr>
        <w:lang w:val="fr-CH"/>
      </w:rPr>
      <w:t>76</w:t>
    </w:r>
    <w:r w:rsidRPr="00420E62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1DC4" w14:textId="1ADD5348" w:rsidR="00DE6DC6" w:rsidRPr="00420E62" w:rsidRDefault="00DE6DC6">
    <w:pPr>
      <w:pStyle w:val="Footer"/>
      <w:rPr>
        <w:lang w:val="fr-CH"/>
      </w:rPr>
    </w:pPr>
    <w:r>
      <w:fldChar w:fldCharType="begin"/>
    </w:r>
    <w:r w:rsidRPr="00420E62">
      <w:rPr>
        <w:lang w:val="fr-CH"/>
      </w:rPr>
      <w:instrText xml:space="preserve"> FILENAME \p  \* MERGEFORMAT </w:instrText>
    </w:r>
    <w:r>
      <w:fldChar w:fldCharType="separate"/>
    </w:r>
    <w:r w:rsidR="00A74DD1">
      <w:rPr>
        <w:lang w:val="fr-CH"/>
      </w:rPr>
      <w:t>P:\RUS\ITU-T\CONF-T\WTSA20\000\026R.docx</w:t>
    </w:r>
    <w:r>
      <w:fldChar w:fldCharType="end"/>
    </w:r>
    <w:r w:rsidRPr="00420E62">
      <w:rPr>
        <w:lang w:val="fr-CH"/>
      </w:rPr>
      <w:t xml:space="preserve"> (4780</w:t>
    </w:r>
    <w:r w:rsidR="00A74DD1">
      <w:rPr>
        <w:lang w:val="fr-CH"/>
      </w:rPr>
      <w:t>76</w:t>
    </w:r>
    <w:r w:rsidRPr="00420E62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83182" w14:textId="77777777" w:rsidR="003C3AC6" w:rsidRDefault="003C3AC6">
      <w:r>
        <w:rPr>
          <w:b/>
        </w:rPr>
        <w:t>_______________</w:t>
      </w:r>
    </w:p>
  </w:footnote>
  <w:footnote w:type="continuationSeparator" w:id="0">
    <w:p w14:paraId="4730C52F" w14:textId="77777777" w:rsidR="003C3AC6" w:rsidRDefault="003C3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6C442" w14:textId="422AC6BC" w:rsidR="00DE6DC6" w:rsidRPr="00434A7C" w:rsidRDefault="00DE6DC6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53</w:t>
    </w:r>
    <w:r>
      <w:fldChar w:fldCharType="end"/>
    </w:r>
  </w:p>
  <w:p w14:paraId="11E3D8B8" w14:textId="0A42C4D5" w:rsidR="00DE6DC6" w:rsidRDefault="00DE6DC6" w:rsidP="005B7ABA">
    <w:pPr>
      <w:pStyle w:val="Header"/>
      <w:rPr>
        <w:lang w:val="en-US"/>
      </w:rPr>
    </w:pPr>
    <w:r>
      <w:rPr>
        <w:lang w:val="ru-RU"/>
      </w:rPr>
      <w:t>Документ 2</w:t>
    </w:r>
    <w:r w:rsidR="00A74DD1">
      <w:rPr>
        <w:lang w:val="en-US"/>
      </w:rPr>
      <w:t>6</w:t>
    </w:r>
    <w:r w:rsidRPr="005B7ABA"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71220719"/>
    <w:multiLevelType w:val="hybridMultilevel"/>
    <w:tmpl w:val="FCEEE258"/>
    <w:lvl w:ilvl="0" w:tplc="CB44AC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4DC9C9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F68A60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42AC57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CCEF6A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926769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1E545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76AE99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4FE979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338"/>
    <w:rsid w:val="00000A61"/>
    <w:rsid w:val="00000C59"/>
    <w:rsid w:val="00000FE6"/>
    <w:rsid w:val="00011C45"/>
    <w:rsid w:val="000128F3"/>
    <w:rsid w:val="00021B9C"/>
    <w:rsid w:val="000260F1"/>
    <w:rsid w:val="00026CB0"/>
    <w:rsid w:val="0003535B"/>
    <w:rsid w:val="00054020"/>
    <w:rsid w:val="00055FD0"/>
    <w:rsid w:val="0006219D"/>
    <w:rsid w:val="00064189"/>
    <w:rsid w:val="00065E86"/>
    <w:rsid w:val="0006742B"/>
    <w:rsid w:val="00067691"/>
    <w:rsid w:val="0007406C"/>
    <w:rsid w:val="00075C16"/>
    <w:rsid w:val="000769B8"/>
    <w:rsid w:val="00085D08"/>
    <w:rsid w:val="00096EDD"/>
    <w:rsid w:val="000A0057"/>
    <w:rsid w:val="000A0EF3"/>
    <w:rsid w:val="000A29E3"/>
    <w:rsid w:val="000A2C58"/>
    <w:rsid w:val="000A5719"/>
    <w:rsid w:val="000A602F"/>
    <w:rsid w:val="000A6C0E"/>
    <w:rsid w:val="000D2029"/>
    <w:rsid w:val="000D63A2"/>
    <w:rsid w:val="000D6B2D"/>
    <w:rsid w:val="000F33D8"/>
    <w:rsid w:val="000F39B4"/>
    <w:rsid w:val="000F53D6"/>
    <w:rsid w:val="000F5F49"/>
    <w:rsid w:val="000F6AAB"/>
    <w:rsid w:val="001017DA"/>
    <w:rsid w:val="00113D0B"/>
    <w:rsid w:val="0011529A"/>
    <w:rsid w:val="00115E42"/>
    <w:rsid w:val="00117069"/>
    <w:rsid w:val="00117EF2"/>
    <w:rsid w:val="00121E7F"/>
    <w:rsid w:val="001226EC"/>
    <w:rsid w:val="00123B68"/>
    <w:rsid w:val="00124C09"/>
    <w:rsid w:val="00126443"/>
    <w:rsid w:val="00126F2E"/>
    <w:rsid w:val="001309D9"/>
    <w:rsid w:val="00136244"/>
    <w:rsid w:val="00141BF0"/>
    <w:rsid w:val="001434F1"/>
    <w:rsid w:val="001445C8"/>
    <w:rsid w:val="00151517"/>
    <w:rsid w:val="001521AE"/>
    <w:rsid w:val="00155C24"/>
    <w:rsid w:val="00156FB3"/>
    <w:rsid w:val="001741FF"/>
    <w:rsid w:val="00183CD5"/>
    <w:rsid w:val="00184695"/>
    <w:rsid w:val="00190D8B"/>
    <w:rsid w:val="00191A38"/>
    <w:rsid w:val="001A5585"/>
    <w:rsid w:val="001A60B0"/>
    <w:rsid w:val="001B0EB0"/>
    <w:rsid w:val="001B4F35"/>
    <w:rsid w:val="001C45EB"/>
    <w:rsid w:val="001C6978"/>
    <w:rsid w:val="001D00F3"/>
    <w:rsid w:val="001D069C"/>
    <w:rsid w:val="001D7733"/>
    <w:rsid w:val="001E5FB4"/>
    <w:rsid w:val="001F1A35"/>
    <w:rsid w:val="00202CA0"/>
    <w:rsid w:val="00205E3C"/>
    <w:rsid w:val="0021005C"/>
    <w:rsid w:val="00210E34"/>
    <w:rsid w:val="002119E7"/>
    <w:rsid w:val="00213317"/>
    <w:rsid w:val="00230582"/>
    <w:rsid w:val="00237D09"/>
    <w:rsid w:val="002442D3"/>
    <w:rsid w:val="002449AA"/>
    <w:rsid w:val="002457A9"/>
    <w:rsid w:val="00245A1F"/>
    <w:rsid w:val="00250214"/>
    <w:rsid w:val="0025615E"/>
    <w:rsid w:val="002571E4"/>
    <w:rsid w:val="00261604"/>
    <w:rsid w:val="0026531F"/>
    <w:rsid w:val="0027137F"/>
    <w:rsid w:val="00274702"/>
    <w:rsid w:val="002766AD"/>
    <w:rsid w:val="00277412"/>
    <w:rsid w:val="00287214"/>
    <w:rsid w:val="00290C74"/>
    <w:rsid w:val="0029250D"/>
    <w:rsid w:val="002A2C28"/>
    <w:rsid w:val="002A2D3F"/>
    <w:rsid w:val="002B22F2"/>
    <w:rsid w:val="002B4F72"/>
    <w:rsid w:val="002B7515"/>
    <w:rsid w:val="002C3769"/>
    <w:rsid w:val="002C64E9"/>
    <w:rsid w:val="002D5451"/>
    <w:rsid w:val="002D5A69"/>
    <w:rsid w:val="002D63EC"/>
    <w:rsid w:val="002E0234"/>
    <w:rsid w:val="002E533D"/>
    <w:rsid w:val="002F0996"/>
    <w:rsid w:val="00300F84"/>
    <w:rsid w:val="003207F7"/>
    <w:rsid w:val="00325894"/>
    <w:rsid w:val="0033297B"/>
    <w:rsid w:val="0034325B"/>
    <w:rsid w:val="00344EB8"/>
    <w:rsid w:val="00346BEC"/>
    <w:rsid w:val="00347617"/>
    <w:rsid w:val="00347A96"/>
    <w:rsid w:val="003633DF"/>
    <w:rsid w:val="0037467A"/>
    <w:rsid w:val="003752DF"/>
    <w:rsid w:val="00382328"/>
    <w:rsid w:val="003910D9"/>
    <w:rsid w:val="00393AE5"/>
    <w:rsid w:val="0039439E"/>
    <w:rsid w:val="003970A0"/>
    <w:rsid w:val="00397BEE"/>
    <w:rsid w:val="003A160D"/>
    <w:rsid w:val="003A2D27"/>
    <w:rsid w:val="003A4087"/>
    <w:rsid w:val="003B5C6C"/>
    <w:rsid w:val="003C31D2"/>
    <w:rsid w:val="003C3AC6"/>
    <w:rsid w:val="003C583C"/>
    <w:rsid w:val="003D541F"/>
    <w:rsid w:val="003D6AA0"/>
    <w:rsid w:val="003D73BD"/>
    <w:rsid w:val="003D7E4A"/>
    <w:rsid w:val="003E0410"/>
    <w:rsid w:val="003F0078"/>
    <w:rsid w:val="003F188D"/>
    <w:rsid w:val="003F59AE"/>
    <w:rsid w:val="004012A1"/>
    <w:rsid w:val="00403CEA"/>
    <w:rsid w:val="0040677A"/>
    <w:rsid w:val="004107D7"/>
    <w:rsid w:val="00412A42"/>
    <w:rsid w:val="00420E62"/>
    <w:rsid w:val="00422A2F"/>
    <w:rsid w:val="0042535A"/>
    <w:rsid w:val="00432FFB"/>
    <w:rsid w:val="00434A7C"/>
    <w:rsid w:val="00436A32"/>
    <w:rsid w:val="0045143A"/>
    <w:rsid w:val="004542A6"/>
    <w:rsid w:val="004616FB"/>
    <w:rsid w:val="0047787E"/>
    <w:rsid w:val="004806CB"/>
    <w:rsid w:val="00480E73"/>
    <w:rsid w:val="00481208"/>
    <w:rsid w:val="0048677D"/>
    <w:rsid w:val="0048688A"/>
    <w:rsid w:val="00487B83"/>
    <w:rsid w:val="00490F9D"/>
    <w:rsid w:val="00493726"/>
    <w:rsid w:val="00494F30"/>
    <w:rsid w:val="00496734"/>
    <w:rsid w:val="004A58F4"/>
    <w:rsid w:val="004A6505"/>
    <w:rsid w:val="004C0B6E"/>
    <w:rsid w:val="004C2306"/>
    <w:rsid w:val="004C47ED"/>
    <w:rsid w:val="004C4B5A"/>
    <w:rsid w:val="004C557F"/>
    <w:rsid w:val="004C7148"/>
    <w:rsid w:val="004D3C26"/>
    <w:rsid w:val="004D45F5"/>
    <w:rsid w:val="004E1CA2"/>
    <w:rsid w:val="004E7FB3"/>
    <w:rsid w:val="004F1CA4"/>
    <w:rsid w:val="004F6913"/>
    <w:rsid w:val="00501BA0"/>
    <w:rsid w:val="00507FF7"/>
    <w:rsid w:val="005127E9"/>
    <w:rsid w:val="0051315E"/>
    <w:rsid w:val="00514E1F"/>
    <w:rsid w:val="00515C56"/>
    <w:rsid w:val="00523889"/>
    <w:rsid w:val="005305D5"/>
    <w:rsid w:val="00530A44"/>
    <w:rsid w:val="00532652"/>
    <w:rsid w:val="00535891"/>
    <w:rsid w:val="00537A58"/>
    <w:rsid w:val="00540055"/>
    <w:rsid w:val="00540D1E"/>
    <w:rsid w:val="00542C48"/>
    <w:rsid w:val="0054466A"/>
    <w:rsid w:val="00546372"/>
    <w:rsid w:val="00546379"/>
    <w:rsid w:val="0055096F"/>
    <w:rsid w:val="005569CA"/>
    <w:rsid w:val="005621BF"/>
    <w:rsid w:val="00563C69"/>
    <w:rsid w:val="005651C9"/>
    <w:rsid w:val="00567276"/>
    <w:rsid w:val="005755E2"/>
    <w:rsid w:val="005814D0"/>
    <w:rsid w:val="00585B08"/>
    <w:rsid w:val="005A295E"/>
    <w:rsid w:val="005A4807"/>
    <w:rsid w:val="005B3D7E"/>
    <w:rsid w:val="005B56FF"/>
    <w:rsid w:val="005B7ABA"/>
    <w:rsid w:val="005C120B"/>
    <w:rsid w:val="005C6920"/>
    <w:rsid w:val="005D146D"/>
    <w:rsid w:val="005D1879"/>
    <w:rsid w:val="005D32B4"/>
    <w:rsid w:val="005D5EAD"/>
    <w:rsid w:val="005D79A3"/>
    <w:rsid w:val="005E1139"/>
    <w:rsid w:val="005E47E7"/>
    <w:rsid w:val="005E61DD"/>
    <w:rsid w:val="005F1D14"/>
    <w:rsid w:val="005F2CFB"/>
    <w:rsid w:val="006023DF"/>
    <w:rsid w:val="006032F3"/>
    <w:rsid w:val="00606D4D"/>
    <w:rsid w:val="00620DD7"/>
    <w:rsid w:val="0062556C"/>
    <w:rsid w:val="0062571A"/>
    <w:rsid w:val="006459F3"/>
    <w:rsid w:val="00652A78"/>
    <w:rsid w:val="00655CB3"/>
    <w:rsid w:val="00656C3E"/>
    <w:rsid w:val="00657DE0"/>
    <w:rsid w:val="00665A95"/>
    <w:rsid w:val="00670869"/>
    <w:rsid w:val="006714F1"/>
    <w:rsid w:val="00671DC7"/>
    <w:rsid w:val="00671F52"/>
    <w:rsid w:val="00675C3D"/>
    <w:rsid w:val="006835A2"/>
    <w:rsid w:val="00687F81"/>
    <w:rsid w:val="00692C06"/>
    <w:rsid w:val="00697AFE"/>
    <w:rsid w:val="006A15F0"/>
    <w:rsid w:val="006A4B60"/>
    <w:rsid w:val="006A4CF1"/>
    <w:rsid w:val="006A6E9B"/>
    <w:rsid w:val="006B1F6B"/>
    <w:rsid w:val="006B792E"/>
    <w:rsid w:val="006C2D06"/>
    <w:rsid w:val="006C3B83"/>
    <w:rsid w:val="006D5880"/>
    <w:rsid w:val="006F0128"/>
    <w:rsid w:val="007036B6"/>
    <w:rsid w:val="00706C9C"/>
    <w:rsid w:val="00723275"/>
    <w:rsid w:val="0072471E"/>
    <w:rsid w:val="00730A90"/>
    <w:rsid w:val="00735C3B"/>
    <w:rsid w:val="00736D20"/>
    <w:rsid w:val="0074068F"/>
    <w:rsid w:val="00740F25"/>
    <w:rsid w:val="00741964"/>
    <w:rsid w:val="00752CD1"/>
    <w:rsid w:val="0075309E"/>
    <w:rsid w:val="00753C3A"/>
    <w:rsid w:val="00754951"/>
    <w:rsid w:val="00757FDD"/>
    <w:rsid w:val="00760C6E"/>
    <w:rsid w:val="00762E68"/>
    <w:rsid w:val="00763F4F"/>
    <w:rsid w:val="00773EA3"/>
    <w:rsid w:val="00775720"/>
    <w:rsid w:val="00777F17"/>
    <w:rsid w:val="007800D0"/>
    <w:rsid w:val="00791F75"/>
    <w:rsid w:val="00793EC1"/>
    <w:rsid w:val="007977EF"/>
    <w:rsid w:val="007A02BE"/>
    <w:rsid w:val="007A08B5"/>
    <w:rsid w:val="007A252C"/>
    <w:rsid w:val="007A2DE3"/>
    <w:rsid w:val="007A36BA"/>
    <w:rsid w:val="007B0202"/>
    <w:rsid w:val="007B1E08"/>
    <w:rsid w:val="007C18C8"/>
    <w:rsid w:val="007C1B7A"/>
    <w:rsid w:val="007D1850"/>
    <w:rsid w:val="007D5145"/>
    <w:rsid w:val="007D5C75"/>
    <w:rsid w:val="007F05DF"/>
    <w:rsid w:val="00800C1F"/>
    <w:rsid w:val="00802C0E"/>
    <w:rsid w:val="0081073A"/>
    <w:rsid w:val="00811633"/>
    <w:rsid w:val="00812452"/>
    <w:rsid w:val="008310A4"/>
    <w:rsid w:val="008329E6"/>
    <w:rsid w:val="00833546"/>
    <w:rsid w:val="008446C5"/>
    <w:rsid w:val="00845CE0"/>
    <w:rsid w:val="00845E25"/>
    <w:rsid w:val="00847625"/>
    <w:rsid w:val="0086290A"/>
    <w:rsid w:val="00863E16"/>
    <w:rsid w:val="00872232"/>
    <w:rsid w:val="00872FC8"/>
    <w:rsid w:val="008749B4"/>
    <w:rsid w:val="00877E0B"/>
    <w:rsid w:val="00884A13"/>
    <w:rsid w:val="008A16DC"/>
    <w:rsid w:val="008B07D5"/>
    <w:rsid w:val="008B2CE0"/>
    <w:rsid w:val="008B42F6"/>
    <w:rsid w:val="008B43F2"/>
    <w:rsid w:val="008B5F64"/>
    <w:rsid w:val="008C3257"/>
    <w:rsid w:val="008E41FD"/>
    <w:rsid w:val="008E62CB"/>
    <w:rsid w:val="008F5828"/>
    <w:rsid w:val="008F7B1F"/>
    <w:rsid w:val="00901E06"/>
    <w:rsid w:val="00910964"/>
    <w:rsid w:val="009119CC"/>
    <w:rsid w:val="00917C0A"/>
    <w:rsid w:val="0092220F"/>
    <w:rsid w:val="00922CD0"/>
    <w:rsid w:val="00927697"/>
    <w:rsid w:val="00927F24"/>
    <w:rsid w:val="00941A02"/>
    <w:rsid w:val="0094243B"/>
    <w:rsid w:val="00947C87"/>
    <w:rsid w:val="0097126C"/>
    <w:rsid w:val="009825E6"/>
    <w:rsid w:val="00984246"/>
    <w:rsid w:val="009860A5"/>
    <w:rsid w:val="009870AB"/>
    <w:rsid w:val="00993F0B"/>
    <w:rsid w:val="00996569"/>
    <w:rsid w:val="009A18E3"/>
    <w:rsid w:val="009B2E70"/>
    <w:rsid w:val="009B5CC2"/>
    <w:rsid w:val="009D67F6"/>
    <w:rsid w:val="009D722B"/>
    <w:rsid w:val="009D7960"/>
    <w:rsid w:val="009E3E45"/>
    <w:rsid w:val="009E5D3A"/>
    <w:rsid w:val="009E5FC8"/>
    <w:rsid w:val="009E7FC2"/>
    <w:rsid w:val="009F7016"/>
    <w:rsid w:val="00A04C2E"/>
    <w:rsid w:val="00A11EEC"/>
    <w:rsid w:val="00A13108"/>
    <w:rsid w:val="00A138D0"/>
    <w:rsid w:val="00A141AF"/>
    <w:rsid w:val="00A2044F"/>
    <w:rsid w:val="00A23FB2"/>
    <w:rsid w:val="00A26D76"/>
    <w:rsid w:val="00A31F88"/>
    <w:rsid w:val="00A360E4"/>
    <w:rsid w:val="00A36ABD"/>
    <w:rsid w:val="00A37DE4"/>
    <w:rsid w:val="00A406FD"/>
    <w:rsid w:val="00A41DA2"/>
    <w:rsid w:val="00A45B93"/>
    <w:rsid w:val="00A4600A"/>
    <w:rsid w:val="00A55683"/>
    <w:rsid w:val="00A57C04"/>
    <w:rsid w:val="00A60A11"/>
    <w:rsid w:val="00A61057"/>
    <w:rsid w:val="00A710E7"/>
    <w:rsid w:val="00A74DD1"/>
    <w:rsid w:val="00A7512C"/>
    <w:rsid w:val="00A77D93"/>
    <w:rsid w:val="00A81026"/>
    <w:rsid w:val="00A84A16"/>
    <w:rsid w:val="00A85E0F"/>
    <w:rsid w:val="00A944D7"/>
    <w:rsid w:val="00A97EC0"/>
    <w:rsid w:val="00AA0FAC"/>
    <w:rsid w:val="00AA3791"/>
    <w:rsid w:val="00AB0081"/>
    <w:rsid w:val="00AB34A9"/>
    <w:rsid w:val="00AB48C1"/>
    <w:rsid w:val="00AB6E54"/>
    <w:rsid w:val="00AC1999"/>
    <w:rsid w:val="00AC66E6"/>
    <w:rsid w:val="00AC709E"/>
    <w:rsid w:val="00AF085A"/>
    <w:rsid w:val="00AF3985"/>
    <w:rsid w:val="00AF4CB0"/>
    <w:rsid w:val="00B0332B"/>
    <w:rsid w:val="00B04AE5"/>
    <w:rsid w:val="00B07192"/>
    <w:rsid w:val="00B17441"/>
    <w:rsid w:val="00B27232"/>
    <w:rsid w:val="00B2769D"/>
    <w:rsid w:val="00B30951"/>
    <w:rsid w:val="00B468A6"/>
    <w:rsid w:val="00B53202"/>
    <w:rsid w:val="00B66713"/>
    <w:rsid w:val="00B74600"/>
    <w:rsid w:val="00B7484B"/>
    <w:rsid w:val="00B74D17"/>
    <w:rsid w:val="00B833A3"/>
    <w:rsid w:val="00BA13A4"/>
    <w:rsid w:val="00BA1A0A"/>
    <w:rsid w:val="00BA1A96"/>
    <w:rsid w:val="00BA1AA1"/>
    <w:rsid w:val="00BA35DC"/>
    <w:rsid w:val="00BB458A"/>
    <w:rsid w:val="00BC0E80"/>
    <w:rsid w:val="00BC5313"/>
    <w:rsid w:val="00BD2636"/>
    <w:rsid w:val="00BD6361"/>
    <w:rsid w:val="00BE0BAA"/>
    <w:rsid w:val="00BE71E5"/>
    <w:rsid w:val="00C20466"/>
    <w:rsid w:val="00C2574C"/>
    <w:rsid w:val="00C301B6"/>
    <w:rsid w:val="00C30A6E"/>
    <w:rsid w:val="00C319BD"/>
    <w:rsid w:val="00C324A8"/>
    <w:rsid w:val="00C325AD"/>
    <w:rsid w:val="00C42185"/>
    <w:rsid w:val="00C43A59"/>
    <w:rsid w:val="00C4430B"/>
    <w:rsid w:val="00C51D2B"/>
    <w:rsid w:val="00C552BB"/>
    <w:rsid w:val="00C56E7A"/>
    <w:rsid w:val="00C5772F"/>
    <w:rsid w:val="00C578A9"/>
    <w:rsid w:val="00C60C9C"/>
    <w:rsid w:val="00C62111"/>
    <w:rsid w:val="00C63928"/>
    <w:rsid w:val="00C72022"/>
    <w:rsid w:val="00C758DE"/>
    <w:rsid w:val="00C75D56"/>
    <w:rsid w:val="00C77BB5"/>
    <w:rsid w:val="00C827FB"/>
    <w:rsid w:val="00C85C5B"/>
    <w:rsid w:val="00C86E83"/>
    <w:rsid w:val="00C90CF3"/>
    <w:rsid w:val="00CA0BB2"/>
    <w:rsid w:val="00CA7FDE"/>
    <w:rsid w:val="00CB51BD"/>
    <w:rsid w:val="00CC47C6"/>
    <w:rsid w:val="00CC4DE6"/>
    <w:rsid w:val="00CC6E12"/>
    <w:rsid w:val="00CD44DB"/>
    <w:rsid w:val="00CD5FC5"/>
    <w:rsid w:val="00CD604B"/>
    <w:rsid w:val="00CE4B47"/>
    <w:rsid w:val="00CE5E47"/>
    <w:rsid w:val="00CF020F"/>
    <w:rsid w:val="00CF3FF9"/>
    <w:rsid w:val="00D02058"/>
    <w:rsid w:val="00D02A96"/>
    <w:rsid w:val="00D0398E"/>
    <w:rsid w:val="00D05113"/>
    <w:rsid w:val="00D10152"/>
    <w:rsid w:val="00D12302"/>
    <w:rsid w:val="00D1277D"/>
    <w:rsid w:val="00D15F4D"/>
    <w:rsid w:val="00D32B96"/>
    <w:rsid w:val="00D3506D"/>
    <w:rsid w:val="00D36587"/>
    <w:rsid w:val="00D50C9E"/>
    <w:rsid w:val="00D53715"/>
    <w:rsid w:val="00D8607E"/>
    <w:rsid w:val="00D95E96"/>
    <w:rsid w:val="00DA59D7"/>
    <w:rsid w:val="00DB4625"/>
    <w:rsid w:val="00DC37AD"/>
    <w:rsid w:val="00DD3512"/>
    <w:rsid w:val="00DE2EBA"/>
    <w:rsid w:val="00DE6DC6"/>
    <w:rsid w:val="00DF3AEA"/>
    <w:rsid w:val="00E003CD"/>
    <w:rsid w:val="00E03E99"/>
    <w:rsid w:val="00E05C38"/>
    <w:rsid w:val="00E11080"/>
    <w:rsid w:val="00E13169"/>
    <w:rsid w:val="00E17270"/>
    <w:rsid w:val="00E209A5"/>
    <w:rsid w:val="00E2253F"/>
    <w:rsid w:val="00E359B0"/>
    <w:rsid w:val="00E37203"/>
    <w:rsid w:val="00E42C52"/>
    <w:rsid w:val="00E43B1B"/>
    <w:rsid w:val="00E47971"/>
    <w:rsid w:val="00E5155F"/>
    <w:rsid w:val="00E52EE5"/>
    <w:rsid w:val="00E654DA"/>
    <w:rsid w:val="00E71579"/>
    <w:rsid w:val="00E71AA8"/>
    <w:rsid w:val="00E72E25"/>
    <w:rsid w:val="00E74292"/>
    <w:rsid w:val="00E76243"/>
    <w:rsid w:val="00E9435E"/>
    <w:rsid w:val="00E976C1"/>
    <w:rsid w:val="00EA38A1"/>
    <w:rsid w:val="00EB0178"/>
    <w:rsid w:val="00EB0824"/>
    <w:rsid w:val="00EB6BCD"/>
    <w:rsid w:val="00EC0052"/>
    <w:rsid w:val="00EC1AE7"/>
    <w:rsid w:val="00EC3EF2"/>
    <w:rsid w:val="00ED01FC"/>
    <w:rsid w:val="00ED1FA3"/>
    <w:rsid w:val="00ED67E2"/>
    <w:rsid w:val="00ED7D81"/>
    <w:rsid w:val="00EE1364"/>
    <w:rsid w:val="00EF7176"/>
    <w:rsid w:val="00F010E6"/>
    <w:rsid w:val="00F17CA4"/>
    <w:rsid w:val="00F205A2"/>
    <w:rsid w:val="00F23118"/>
    <w:rsid w:val="00F25C0C"/>
    <w:rsid w:val="00F2721B"/>
    <w:rsid w:val="00F4461B"/>
    <w:rsid w:val="00F454CF"/>
    <w:rsid w:val="00F47833"/>
    <w:rsid w:val="00F50955"/>
    <w:rsid w:val="00F608AA"/>
    <w:rsid w:val="00F63A2A"/>
    <w:rsid w:val="00F65C19"/>
    <w:rsid w:val="00F7183B"/>
    <w:rsid w:val="00F761D2"/>
    <w:rsid w:val="00F9163E"/>
    <w:rsid w:val="00F93615"/>
    <w:rsid w:val="00F97203"/>
    <w:rsid w:val="00F97AFF"/>
    <w:rsid w:val="00FA4769"/>
    <w:rsid w:val="00FC4260"/>
    <w:rsid w:val="00FC63FD"/>
    <w:rsid w:val="00FD5FAE"/>
    <w:rsid w:val="00FE344F"/>
    <w:rsid w:val="00FE6752"/>
    <w:rsid w:val="00FF0A68"/>
    <w:rsid w:val="00FF213F"/>
    <w:rsid w:val="00FF323E"/>
    <w:rsid w:val="00FF3FF1"/>
    <w:rsid w:val="00FF4A25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FBCFA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D6361"/>
    <w:pPr>
      <w:keepNext/>
      <w:keepLines/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420E62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A85E0F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link w:val="ChaptitleChar"/>
    <w:rsid w:val="00A85E0F"/>
  </w:style>
  <w:style w:type="character" w:customStyle="1" w:styleId="ChaptitleChar">
    <w:name w:val="Chap_title Char"/>
    <w:basedOn w:val="DefaultParagraphFont"/>
    <w:link w:val="Chaptitle"/>
    <w:locked/>
    <w:rsid w:val="00117069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D6361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420E62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117069"/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qFormat/>
    <w:rsid w:val="00BD6361"/>
    <w:pPr>
      <w:keepNext/>
      <w:keepLines/>
    </w:p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947C87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947C8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1706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1706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aliases w:val="하이퍼링크2,Style 58,超级链接,하이퍼링크21,超?级链,超链接1,超????,CEO_Hyperlink"/>
    <w:basedOn w:val="DefaultParagraphFont"/>
    <w:qFormat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Committee">
    <w:name w:val="Committee"/>
    <w:basedOn w:val="Normal"/>
    <w:qFormat/>
    <w:rsid w:val="002A2C28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TopHeader">
    <w:name w:val="TopHeader"/>
    <w:basedOn w:val="Normal"/>
    <w:rsid w:val="002A2C28"/>
    <w:rPr>
      <w:rFonts w:ascii="Verdana" w:hAnsi="Verdana" w:cs="Times New Roman Bold"/>
      <w:b/>
      <w:bCs/>
      <w:sz w:val="24"/>
      <w:szCs w:val="24"/>
      <w:lang w:val="en-GB"/>
    </w:rPr>
  </w:style>
  <w:style w:type="paragraph" w:customStyle="1" w:styleId="Docnumber">
    <w:name w:val="Docnumber"/>
    <w:basedOn w:val="TopHeader"/>
    <w:link w:val="DocnumberChar"/>
    <w:rsid w:val="002A2C28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2A2C28"/>
    <w:rPr>
      <w:rFonts w:ascii="Verdana" w:hAnsi="Verdana" w:cs="Times New Roman Bold"/>
      <w:b/>
      <w:bCs/>
      <w:lang w:val="en-GB" w:eastAsia="en-US"/>
    </w:rPr>
  </w:style>
  <w:style w:type="table" w:styleId="TableGrid">
    <w:name w:val="Table Grid"/>
    <w:basedOn w:val="TableNormal"/>
    <w:rsid w:val="008329E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B9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A65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A650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A6505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65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A6505"/>
    <w:rPr>
      <w:rFonts w:ascii="Times New Roman" w:hAnsi="Times New Roman"/>
      <w:b/>
      <w:bCs/>
      <w:lang w:val="ru-RU" w:eastAsia="en-US"/>
    </w:rPr>
  </w:style>
  <w:style w:type="paragraph" w:styleId="Revision">
    <w:name w:val="Revision"/>
    <w:hidden/>
    <w:uiPriority w:val="99"/>
    <w:semiHidden/>
    <w:rsid w:val="004A6505"/>
    <w:rPr>
      <w:rFonts w:ascii="Times New Roman" w:hAnsi="Times New Roman"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4A650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6505"/>
    <w:rPr>
      <w:rFonts w:ascii="Segoe UI" w:hAnsi="Segoe UI" w:cs="Segoe UI"/>
      <w:sz w:val="18"/>
      <w:szCs w:val="18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131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90F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85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51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T17-WTSA.20-C-0023" TargetMode="External"/><Relationship Id="rId13" Type="http://schemas.openxmlformats.org/officeDocument/2006/relationships/hyperlink" Target="https://www.itu.int/md/T17-WTSA.20-C-0023" TargetMode="External"/><Relationship Id="rId18" Type="http://schemas.openxmlformats.org/officeDocument/2006/relationships/hyperlink" Target="https://www.itu.int/md/T17-WTSA.20-C-0023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itu.int/md/T17-WTSA.20-C-0023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T17-WTSA.20-C-0023" TargetMode="External"/><Relationship Id="rId17" Type="http://schemas.openxmlformats.org/officeDocument/2006/relationships/hyperlink" Target="https://www.itu.int/md/T17-WTSA.20-C-0023" TargetMode="External"/><Relationship Id="rId25" Type="http://schemas.openxmlformats.org/officeDocument/2006/relationships/hyperlink" Target="https://www.itu.int/md/T17-WTSA.20-C-0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T17-WTSA.20-C-0023" TargetMode="External"/><Relationship Id="rId20" Type="http://schemas.openxmlformats.org/officeDocument/2006/relationships/hyperlink" Target="https://www.itu.int/md/T17-WTSA.20-C-0023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T17-WTSA.20-C-0023" TargetMode="External"/><Relationship Id="rId24" Type="http://schemas.openxmlformats.org/officeDocument/2006/relationships/hyperlink" Target="https://www.itu.int/md/T17-WTSA.20-C-00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T17-WTSA.20-C-0023" TargetMode="External"/><Relationship Id="rId23" Type="http://schemas.openxmlformats.org/officeDocument/2006/relationships/hyperlink" Target="https://www.itu.int/md/T17-WTSA.20-C-0023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itu.int/md/T17-WTSA.20-C-0023" TargetMode="External"/><Relationship Id="rId19" Type="http://schemas.openxmlformats.org/officeDocument/2006/relationships/hyperlink" Target="https://www.itu.int/md/T17-WTSA.20-C-002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17-WTSA.20-C-0023" TargetMode="External"/><Relationship Id="rId14" Type="http://schemas.openxmlformats.org/officeDocument/2006/relationships/hyperlink" Target="https://www.itu.int/md/T17-WTSA.20-C-0023" TargetMode="External"/><Relationship Id="rId22" Type="http://schemas.openxmlformats.org/officeDocument/2006/relationships/hyperlink" Target="https://www.itu.int/md/T17-WTSA.20-C-0023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1264</Words>
  <Characters>9510</Characters>
  <Application>Microsoft Office Word</Application>
  <DocSecurity>0</DocSecurity>
  <Lines>79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10753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Rudometova, Alisa</dc:creator>
  <dc:description>Template used by DPM and CPI for the WTSA-16</dc:description>
  <cp:lastModifiedBy>Fedosova, Elena</cp:lastModifiedBy>
  <cp:revision>8</cp:revision>
  <cp:lastPrinted>2016-03-08T13:33:00Z</cp:lastPrinted>
  <dcterms:created xsi:type="dcterms:W3CDTF">2022-01-24T14:51:00Z</dcterms:created>
  <dcterms:modified xsi:type="dcterms:W3CDTF">2022-02-17T15:44:00Z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