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457252" w14:paraId="12A36DCD" w14:textId="77777777">
        <w:trPr>
          <w:cantSplit/>
        </w:trPr>
        <w:tc>
          <w:tcPr>
            <w:tcW w:w="6601" w:type="dxa"/>
            <w:vAlign w:val="center"/>
          </w:tcPr>
          <w:p w14:paraId="2E0E6970" w14:textId="77777777" w:rsidR="00457252" w:rsidRDefault="00213EA9">
            <w:pPr>
              <w:rPr>
                <w:rFonts w:ascii="Verdana" w:hAnsi="Verdana" w:cs="Times New Roman Bold"/>
                <w:b/>
                <w:bCs/>
                <w:sz w:val="22"/>
                <w:szCs w:val="22"/>
                <w:lang w:eastAsia="zh-CN"/>
              </w:rPr>
            </w:pPr>
            <w:r>
              <w:rPr>
                <w:rFonts w:ascii="Verdana" w:hAnsi="Verdana" w:cs="Times New Roman Bold" w:hint="eastAsia"/>
                <w:b/>
                <w:bCs/>
                <w:sz w:val="22"/>
                <w:szCs w:val="22"/>
                <w:lang w:eastAsia="zh-CN"/>
              </w:rPr>
              <w:t>世界电信标准化全会</w:t>
            </w:r>
            <w:r>
              <w:rPr>
                <w:rFonts w:ascii="Verdana" w:hAnsi="Verdana" w:cs="Times New Roman Bold"/>
                <w:b/>
                <w:bCs/>
                <w:sz w:val="22"/>
                <w:szCs w:val="22"/>
                <w:lang w:eastAsia="zh-CN"/>
              </w:rPr>
              <w:t>（</w:t>
            </w:r>
            <w:r>
              <w:rPr>
                <w:rFonts w:ascii="Verdana" w:hAnsi="Verdana" w:cs="Times New Roman Bold"/>
                <w:b/>
                <w:bCs/>
                <w:sz w:val="22"/>
                <w:szCs w:val="22"/>
                <w:lang w:eastAsia="zh-CN"/>
              </w:rPr>
              <w:t>WTSA-20</w:t>
            </w:r>
            <w:r>
              <w:rPr>
                <w:rFonts w:ascii="Verdana" w:hAnsi="Verdana" w:cs="Times New Roman Bold"/>
                <w:b/>
                <w:bCs/>
                <w:sz w:val="22"/>
                <w:szCs w:val="22"/>
                <w:lang w:eastAsia="zh-CN"/>
              </w:rPr>
              <w:t>）</w:t>
            </w:r>
          </w:p>
          <w:p w14:paraId="79EFB7DD" w14:textId="77777777" w:rsidR="00457252" w:rsidRDefault="00213EA9">
            <w:pPr>
              <w:rPr>
                <w:rFonts w:ascii="Verdana" w:hAnsi="Verdana" w:cs="Times New Roman Bold"/>
                <w:b/>
                <w:bCs/>
                <w:sz w:val="22"/>
                <w:szCs w:val="22"/>
                <w:lang w:eastAsia="zh-CN"/>
              </w:rPr>
            </w:pPr>
            <w:r>
              <w:rPr>
                <w:rFonts w:ascii="Verdana" w:hAnsi="Verdana" w:cs="Times New Roman Bold"/>
                <w:b/>
                <w:bCs/>
                <w:sz w:val="18"/>
                <w:szCs w:val="18"/>
                <w:lang w:eastAsia="zh-CN"/>
              </w:rPr>
              <w:t>2022</w:t>
            </w:r>
            <w:r>
              <w:rPr>
                <w:rFonts w:ascii="Verdana" w:hAnsi="Verdana" w:cs="Times New Roman Bold" w:hint="eastAsia"/>
                <w:b/>
                <w:bCs/>
                <w:sz w:val="18"/>
                <w:szCs w:val="18"/>
                <w:lang w:eastAsia="zh-CN"/>
              </w:rPr>
              <w:t>年</w:t>
            </w:r>
            <w:r>
              <w:rPr>
                <w:rFonts w:ascii="Verdana" w:hAnsi="Verdana" w:cs="Times New Roman Bold"/>
                <w:b/>
                <w:bCs/>
                <w:sz w:val="18"/>
                <w:szCs w:val="18"/>
                <w:lang w:eastAsia="zh-CN"/>
              </w:rPr>
              <w:t>3</w:t>
            </w:r>
            <w:r>
              <w:rPr>
                <w:rFonts w:ascii="Verdana" w:hAnsi="Verdana" w:cs="Times New Roman Bold" w:hint="eastAsia"/>
                <w:b/>
                <w:bCs/>
                <w:sz w:val="18"/>
                <w:szCs w:val="18"/>
                <w:lang w:eastAsia="zh-CN"/>
              </w:rPr>
              <w:t>月</w:t>
            </w:r>
            <w:r>
              <w:rPr>
                <w:rFonts w:ascii="Verdana" w:hAnsi="Verdana" w:cs="Times New Roman Bold"/>
                <w:b/>
                <w:bCs/>
                <w:sz w:val="18"/>
                <w:szCs w:val="18"/>
                <w:lang w:eastAsia="zh-CN"/>
              </w:rPr>
              <w:t>1-9</w:t>
            </w:r>
            <w:r>
              <w:rPr>
                <w:rFonts w:ascii="Verdana" w:hAnsi="Verdana" w:cs="Times New Roman Bold" w:hint="eastAsia"/>
                <w:b/>
                <w:bCs/>
                <w:sz w:val="18"/>
                <w:szCs w:val="18"/>
                <w:lang w:eastAsia="zh-CN"/>
              </w:rPr>
              <w:t>日</w:t>
            </w:r>
            <w:bookmarkStart w:id="0" w:name="_Hlk53061815"/>
            <w:r>
              <w:rPr>
                <w:rFonts w:ascii="SimSun" w:hAnsi="SimSun" w:cs="SimSun" w:hint="eastAsia"/>
                <w:b/>
                <w:bCs/>
                <w:smallCaps/>
                <w:sz w:val="20"/>
                <w:lang w:eastAsia="zh-CN"/>
              </w:rPr>
              <w:t>，</w:t>
            </w:r>
            <w:bookmarkEnd w:id="0"/>
            <w:r>
              <w:rPr>
                <w:rFonts w:ascii="SimSun" w:hAnsi="SimSun" w:hint="eastAsia"/>
                <w:b/>
                <w:bCs/>
                <w:sz w:val="20"/>
                <w:lang w:eastAsia="zh-CN"/>
              </w:rPr>
              <w:t>日内瓦</w:t>
            </w:r>
          </w:p>
        </w:tc>
        <w:tc>
          <w:tcPr>
            <w:tcW w:w="3210" w:type="dxa"/>
            <w:vAlign w:val="center"/>
          </w:tcPr>
          <w:p w14:paraId="7C6D92BE" w14:textId="77777777" w:rsidR="00457252" w:rsidRDefault="00213EA9">
            <w:pPr>
              <w:spacing w:after="160"/>
              <w:rPr>
                <w:sz w:val="22"/>
                <w:szCs w:val="22"/>
              </w:rPr>
            </w:pPr>
            <w:r>
              <w:rPr>
                <w:noProof/>
                <w:lang w:val="en-US" w:eastAsia="zh-CN"/>
              </w:rPr>
              <w:drawing>
                <wp:inline distT="0" distB="0" distL="0" distR="0" wp14:anchorId="6F383756" wp14:editId="5AAFC139">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57252" w14:paraId="11B6EBA3" w14:textId="77777777">
        <w:trPr>
          <w:cantSplit/>
        </w:trPr>
        <w:tc>
          <w:tcPr>
            <w:tcW w:w="6601" w:type="dxa"/>
            <w:tcBorders>
              <w:top w:val="nil"/>
              <w:left w:val="nil"/>
              <w:bottom w:val="single" w:sz="12" w:space="0" w:color="auto"/>
              <w:right w:val="nil"/>
            </w:tcBorders>
          </w:tcPr>
          <w:p w14:paraId="22B7FECE" w14:textId="77777777" w:rsidR="00457252" w:rsidRDefault="00457252">
            <w:pPr>
              <w:spacing w:before="0"/>
              <w:rPr>
                <w:rFonts w:eastAsiaTheme="minorEastAsia"/>
                <w:b/>
                <w:bCs/>
                <w:sz w:val="20"/>
                <w:lang w:eastAsia="zh-CN"/>
              </w:rPr>
            </w:pPr>
          </w:p>
        </w:tc>
        <w:tc>
          <w:tcPr>
            <w:tcW w:w="3210" w:type="dxa"/>
            <w:tcBorders>
              <w:top w:val="nil"/>
              <w:left w:val="nil"/>
              <w:bottom w:val="single" w:sz="12" w:space="0" w:color="auto"/>
              <w:right w:val="nil"/>
            </w:tcBorders>
          </w:tcPr>
          <w:p w14:paraId="07B6FA8F" w14:textId="77777777" w:rsidR="00457252" w:rsidRDefault="00457252">
            <w:pPr>
              <w:spacing w:before="0"/>
              <w:rPr>
                <w:rFonts w:eastAsia="Times New Roman"/>
              </w:rPr>
            </w:pPr>
          </w:p>
        </w:tc>
      </w:tr>
      <w:tr w:rsidR="00457252" w14:paraId="04C38FA5" w14:textId="77777777">
        <w:trPr>
          <w:cantSplit/>
        </w:trPr>
        <w:tc>
          <w:tcPr>
            <w:tcW w:w="6601" w:type="dxa"/>
            <w:tcBorders>
              <w:top w:val="single" w:sz="12" w:space="0" w:color="auto"/>
              <w:left w:val="nil"/>
              <w:bottom w:val="nil"/>
              <w:right w:val="nil"/>
            </w:tcBorders>
          </w:tcPr>
          <w:p w14:paraId="317A7BB8" w14:textId="77777777" w:rsidR="00457252" w:rsidRDefault="00457252">
            <w:pPr>
              <w:spacing w:before="0"/>
              <w:rPr>
                <w:rFonts w:eastAsia="Times New Roman"/>
              </w:rPr>
            </w:pPr>
          </w:p>
        </w:tc>
        <w:tc>
          <w:tcPr>
            <w:tcW w:w="3210" w:type="dxa"/>
          </w:tcPr>
          <w:p w14:paraId="42E921D4" w14:textId="77777777" w:rsidR="00457252" w:rsidRDefault="00457252">
            <w:pPr>
              <w:spacing w:before="0"/>
              <w:rPr>
                <w:rFonts w:ascii="Verdana" w:hAnsi="Verdana"/>
                <w:b/>
                <w:bCs/>
                <w:sz w:val="20"/>
                <w:szCs w:val="22"/>
              </w:rPr>
            </w:pPr>
          </w:p>
        </w:tc>
      </w:tr>
      <w:tr w:rsidR="00457252" w14:paraId="5FAC4DD3" w14:textId="77777777">
        <w:trPr>
          <w:cantSplit/>
        </w:trPr>
        <w:tc>
          <w:tcPr>
            <w:tcW w:w="6601" w:type="dxa"/>
          </w:tcPr>
          <w:p w14:paraId="5D6A674F" w14:textId="77777777" w:rsidR="00457252" w:rsidRDefault="00213EA9">
            <w:pPr>
              <w:spacing w:before="0"/>
              <w:rPr>
                <w:sz w:val="22"/>
                <w:szCs w:val="22"/>
                <w:lang w:eastAsia="zh-CN"/>
              </w:rPr>
            </w:pPr>
            <w:r>
              <w:rPr>
                <w:rFonts w:ascii="Verdana" w:hAnsi="Verdana" w:hint="eastAsia"/>
                <w:b/>
                <w:sz w:val="20"/>
                <w:lang w:eastAsia="zh-CN"/>
              </w:rPr>
              <w:t>全体会议</w:t>
            </w:r>
          </w:p>
        </w:tc>
        <w:tc>
          <w:tcPr>
            <w:tcW w:w="3210" w:type="dxa"/>
          </w:tcPr>
          <w:p w14:paraId="560A2EA5" w14:textId="57BB4002" w:rsidR="00457252" w:rsidRDefault="00213EA9">
            <w:pPr>
              <w:spacing w:before="0"/>
              <w:rPr>
                <w:rFonts w:ascii="Verdana" w:hAnsi="Verdana"/>
                <w:sz w:val="20"/>
                <w:lang w:eastAsia="zh-CN"/>
              </w:rPr>
            </w:pPr>
            <w:r>
              <w:rPr>
                <w:rFonts w:ascii="Verdana" w:hAnsi="Verdana" w:hint="eastAsia"/>
                <w:b/>
                <w:sz w:val="20"/>
                <w:lang w:eastAsia="zh-CN"/>
              </w:rPr>
              <w:t>文件</w:t>
            </w:r>
            <w:r>
              <w:rPr>
                <w:rFonts w:ascii="Verdana" w:hAnsi="Verdana" w:hint="eastAsia"/>
                <w:b/>
                <w:sz w:val="20"/>
                <w:lang w:eastAsia="zh-CN"/>
              </w:rPr>
              <w:t xml:space="preserve"> 16</w:t>
            </w:r>
            <w:r w:rsidR="007D47E4">
              <w:t xml:space="preserve"> </w:t>
            </w:r>
            <w:r w:rsidR="007D47E4" w:rsidRPr="007D47E4">
              <w:rPr>
                <w:rFonts w:ascii="Verdana" w:hAnsi="Verdana"/>
                <w:b/>
                <w:sz w:val="20"/>
                <w:lang w:eastAsia="zh-CN"/>
              </w:rPr>
              <w:t>(Rev.1)</w:t>
            </w:r>
            <w:r>
              <w:rPr>
                <w:rFonts w:ascii="Verdana" w:hAnsi="Verdana"/>
                <w:b/>
                <w:sz w:val="20"/>
              </w:rPr>
              <w:t>-</w:t>
            </w:r>
            <w:r>
              <w:rPr>
                <w:rFonts w:ascii="Verdana" w:hAnsi="Verdana" w:hint="eastAsia"/>
                <w:b/>
                <w:sz w:val="20"/>
                <w:lang w:eastAsia="zh-CN"/>
              </w:rPr>
              <w:t>C</w:t>
            </w:r>
          </w:p>
        </w:tc>
      </w:tr>
      <w:tr w:rsidR="00457252" w14:paraId="301FD788" w14:textId="77777777">
        <w:trPr>
          <w:cantSplit/>
        </w:trPr>
        <w:tc>
          <w:tcPr>
            <w:tcW w:w="6601" w:type="dxa"/>
          </w:tcPr>
          <w:p w14:paraId="70328858" w14:textId="77777777" w:rsidR="00457252" w:rsidRDefault="00457252">
            <w:pPr>
              <w:spacing w:before="0"/>
              <w:rPr>
                <w:rFonts w:ascii="Verdana" w:hAnsi="Verdana"/>
                <w:b/>
                <w:smallCaps/>
                <w:sz w:val="20"/>
              </w:rPr>
            </w:pPr>
          </w:p>
        </w:tc>
        <w:tc>
          <w:tcPr>
            <w:tcW w:w="3210" w:type="dxa"/>
          </w:tcPr>
          <w:p w14:paraId="5DA57900" w14:textId="77777777" w:rsidR="00457252" w:rsidRDefault="00213EA9">
            <w:pPr>
              <w:spacing w:before="0"/>
              <w:rPr>
                <w:rFonts w:ascii="Verdana" w:hAnsi="Verdana"/>
                <w:sz w:val="20"/>
                <w:lang w:eastAsia="zh-CN"/>
              </w:rPr>
            </w:pPr>
            <w:r>
              <w:rPr>
                <w:rFonts w:ascii="Verdana" w:hAnsi="Verdana" w:hint="eastAsia"/>
                <w:b/>
                <w:bCs/>
                <w:sz w:val="20"/>
                <w:lang w:eastAsia="zh-CN"/>
              </w:rPr>
              <w:t>202</w:t>
            </w:r>
            <w:r>
              <w:rPr>
                <w:rFonts w:ascii="Verdana" w:hAnsi="Verdana"/>
                <w:b/>
                <w:bCs/>
                <w:sz w:val="20"/>
                <w:lang w:eastAsia="zh-CN"/>
              </w:rPr>
              <w:t>2</w:t>
            </w:r>
            <w:r>
              <w:rPr>
                <w:rFonts w:ascii="Verdana" w:hAnsi="Verdana" w:hint="eastAsia"/>
                <w:b/>
                <w:bCs/>
                <w:sz w:val="20"/>
                <w:lang w:eastAsia="zh-CN"/>
              </w:rPr>
              <w:t>年</w:t>
            </w:r>
            <w:r>
              <w:rPr>
                <w:rFonts w:ascii="Verdana" w:hAnsi="Verdana" w:hint="eastAsia"/>
                <w:b/>
                <w:bCs/>
                <w:sz w:val="20"/>
                <w:lang w:eastAsia="zh-CN"/>
              </w:rPr>
              <w:t>1</w:t>
            </w:r>
            <w:r>
              <w:rPr>
                <w:rFonts w:ascii="Verdana" w:hAnsi="Verdana" w:hint="eastAsia"/>
                <w:b/>
                <w:bCs/>
                <w:sz w:val="20"/>
                <w:lang w:eastAsia="zh-CN"/>
              </w:rPr>
              <w:t>月</w:t>
            </w:r>
          </w:p>
        </w:tc>
      </w:tr>
      <w:tr w:rsidR="00457252" w14:paraId="2E2D9552" w14:textId="77777777">
        <w:trPr>
          <w:cantSplit/>
        </w:trPr>
        <w:tc>
          <w:tcPr>
            <w:tcW w:w="6601" w:type="dxa"/>
          </w:tcPr>
          <w:p w14:paraId="509C50C6" w14:textId="77777777" w:rsidR="00457252" w:rsidRDefault="00457252">
            <w:pPr>
              <w:spacing w:before="0"/>
              <w:rPr>
                <w:sz w:val="22"/>
                <w:szCs w:val="22"/>
              </w:rPr>
            </w:pPr>
          </w:p>
        </w:tc>
        <w:tc>
          <w:tcPr>
            <w:tcW w:w="3210" w:type="dxa"/>
          </w:tcPr>
          <w:p w14:paraId="17D3AA01" w14:textId="77777777" w:rsidR="00457252" w:rsidRDefault="00213EA9">
            <w:pPr>
              <w:spacing w:before="0"/>
              <w:rPr>
                <w:rFonts w:ascii="Verdana" w:hAnsi="Verdana"/>
                <w:sz w:val="20"/>
                <w:lang w:eastAsia="zh-CN"/>
              </w:rPr>
            </w:pPr>
            <w:r>
              <w:rPr>
                <w:rFonts w:ascii="Verdana" w:hAnsi="Verdana" w:hint="eastAsia"/>
                <w:b/>
                <w:bCs/>
                <w:sz w:val="20"/>
                <w:lang w:eastAsia="zh-CN"/>
              </w:rPr>
              <w:t>原文：英文</w:t>
            </w:r>
          </w:p>
        </w:tc>
      </w:tr>
      <w:tr w:rsidR="00457252" w14:paraId="422CA732" w14:textId="77777777">
        <w:trPr>
          <w:cantSplit/>
        </w:trPr>
        <w:tc>
          <w:tcPr>
            <w:tcW w:w="9811" w:type="dxa"/>
            <w:gridSpan w:val="2"/>
          </w:tcPr>
          <w:p w14:paraId="25C64408" w14:textId="77777777" w:rsidR="00457252" w:rsidRDefault="00457252">
            <w:pPr>
              <w:spacing w:before="0"/>
              <w:rPr>
                <w:rFonts w:ascii="Verdana" w:hAnsi="Verdana"/>
                <w:b/>
                <w:bCs/>
                <w:sz w:val="20"/>
                <w:szCs w:val="22"/>
              </w:rPr>
            </w:pPr>
          </w:p>
        </w:tc>
      </w:tr>
      <w:tr w:rsidR="00457252" w14:paraId="7AFAD91F" w14:textId="77777777">
        <w:trPr>
          <w:cantSplit/>
        </w:trPr>
        <w:tc>
          <w:tcPr>
            <w:tcW w:w="9811" w:type="dxa"/>
            <w:gridSpan w:val="2"/>
          </w:tcPr>
          <w:p w14:paraId="4616FD29" w14:textId="77777777" w:rsidR="00457252" w:rsidRDefault="00213EA9">
            <w:pPr>
              <w:pStyle w:val="Source"/>
              <w:rPr>
                <w:lang w:eastAsia="zh-CN"/>
              </w:rPr>
            </w:pPr>
            <w:r>
              <w:rPr>
                <w:lang w:eastAsia="zh-CN"/>
              </w:rPr>
              <w:t>ITU-T</w:t>
            </w:r>
            <w:r>
              <w:rPr>
                <w:rFonts w:hint="eastAsia"/>
                <w:lang w:eastAsia="zh-CN"/>
              </w:rPr>
              <w:t>第</w:t>
            </w:r>
            <w:r>
              <w:rPr>
                <w:rFonts w:hint="eastAsia"/>
                <w:szCs w:val="28"/>
                <w:lang w:eastAsia="zh-CN"/>
              </w:rPr>
              <w:t>15</w:t>
            </w:r>
            <w:r>
              <w:rPr>
                <w:rFonts w:hint="eastAsia"/>
                <w:lang w:eastAsia="zh-CN"/>
              </w:rPr>
              <w:t>研究组</w:t>
            </w:r>
          </w:p>
        </w:tc>
      </w:tr>
      <w:tr w:rsidR="00457252" w14:paraId="338BA2E1" w14:textId="77777777">
        <w:trPr>
          <w:cantSplit/>
        </w:trPr>
        <w:tc>
          <w:tcPr>
            <w:tcW w:w="9811" w:type="dxa"/>
            <w:gridSpan w:val="2"/>
          </w:tcPr>
          <w:p w14:paraId="04686231" w14:textId="77777777" w:rsidR="00457252" w:rsidRDefault="00213EA9">
            <w:pPr>
              <w:pStyle w:val="Title1"/>
              <w:rPr>
                <w:rFonts w:ascii="Verdana" w:hAnsi="Verdana"/>
                <w:lang w:eastAsia="zh-CN"/>
              </w:rPr>
            </w:pPr>
            <w:r>
              <w:rPr>
                <w:lang w:eastAsia="zh-CN"/>
              </w:rPr>
              <w:t>用于传输、接入和家庭的网络、技术和基础设施</w:t>
            </w:r>
          </w:p>
        </w:tc>
      </w:tr>
      <w:tr w:rsidR="00457252" w14:paraId="51AA801E" w14:textId="77777777">
        <w:trPr>
          <w:cantSplit/>
        </w:trPr>
        <w:tc>
          <w:tcPr>
            <w:tcW w:w="9811" w:type="dxa"/>
            <w:gridSpan w:val="2"/>
          </w:tcPr>
          <w:p w14:paraId="0EF46A9B" w14:textId="77777777" w:rsidR="00457252" w:rsidRDefault="00213EA9">
            <w:pPr>
              <w:pStyle w:val="Title2"/>
              <w:rPr>
                <w:rFonts w:ascii="Verdana" w:hAnsi="Verdana"/>
                <w:lang w:eastAsia="zh-CN"/>
              </w:rPr>
            </w:pPr>
            <w:r>
              <w:rPr>
                <w:rFonts w:hint="eastAsia"/>
                <w:lang w:eastAsia="zh-CN"/>
              </w:rPr>
              <w:t>ITU-T</w:t>
            </w:r>
            <w:r>
              <w:rPr>
                <w:rFonts w:hint="eastAsia"/>
                <w:lang w:eastAsia="zh-CN"/>
              </w:rPr>
              <w:t>第</w:t>
            </w:r>
            <w:r>
              <w:rPr>
                <w:rFonts w:hint="eastAsia"/>
                <w:lang w:eastAsia="zh-CN"/>
              </w:rPr>
              <w:t>15</w:t>
            </w:r>
            <w:r>
              <w:rPr>
                <w:rFonts w:hint="eastAsia"/>
                <w:lang w:eastAsia="zh-CN"/>
              </w:rPr>
              <w:t>研究组提交世界电信标准化全会（</w:t>
            </w:r>
            <w:r>
              <w:rPr>
                <w:lang w:eastAsia="zh-CN"/>
              </w:rPr>
              <w:t>WTSA-20</w:t>
            </w:r>
            <w:r>
              <w:rPr>
                <w:rFonts w:hint="eastAsia"/>
                <w:lang w:eastAsia="zh-CN"/>
              </w:rPr>
              <w:t>）的报告：</w:t>
            </w:r>
            <w:r>
              <w:rPr>
                <w:lang w:eastAsia="zh-CN"/>
              </w:rPr>
              <w:br/>
            </w:r>
            <w:r>
              <w:rPr>
                <w:rFonts w:hint="eastAsia"/>
                <w:lang w:eastAsia="zh-CN"/>
              </w:rPr>
              <w:t>第二部分</w:t>
            </w:r>
            <w:r>
              <w:rPr>
                <w:lang w:eastAsia="zh-CN"/>
              </w:rPr>
              <w:t xml:space="preserve"> – </w:t>
            </w:r>
            <w:r>
              <w:rPr>
                <w:rFonts w:hint="eastAsia"/>
                <w:lang w:eastAsia="zh-CN"/>
              </w:rPr>
              <w:t>提议</w:t>
            </w:r>
            <w:r>
              <w:rPr>
                <w:rFonts w:hint="eastAsia"/>
                <w:szCs w:val="24"/>
                <w:lang w:val="en-US" w:eastAsia="zh-CN"/>
              </w:rPr>
              <w:t>在</w:t>
            </w:r>
            <w:r>
              <w:rPr>
                <w:rFonts w:ascii="SimSun" w:cs="SimSun" w:hint="eastAsia"/>
                <w:szCs w:val="24"/>
                <w:lang w:val="zh-CN" w:eastAsia="zh-CN"/>
              </w:rPr>
              <w:t>下个研究期</w:t>
            </w:r>
            <w:r>
              <w:rPr>
                <w:rFonts w:hint="eastAsia"/>
                <w:lang w:eastAsia="zh-CN"/>
              </w:rPr>
              <w:t>（</w:t>
            </w:r>
            <w:r>
              <w:rPr>
                <w:lang w:eastAsia="zh-CN"/>
              </w:rPr>
              <w:t>20</w:t>
            </w:r>
            <w:r>
              <w:rPr>
                <w:rFonts w:hint="eastAsia"/>
                <w:lang w:eastAsia="zh-CN"/>
              </w:rPr>
              <w:t>22</w:t>
            </w:r>
            <w:r>
              <w:rPr>
                <w:lang w:eastAsia="zh-CN"/>
              </w:rPr>
              <w:t>-20</w:t>
            </w:r>
            <w:r>
              <w:rPr>
                <w:rFonts w:hint="eastAsia"/>
                <w:lang w:eastAsia="zh-CN"/>
              </w:rPr>
              <w:t>2</w:t>
            </w:r>
            <w:r>
              <w:rPr>
                <w:lang w:eastAsia="zh-CN"/>
              </w:rPr>
              <w:t>4</w:t>
            </w:r>
            <w:r>
              <w:rPr>
                <w:rFonts w:hint="eastAsia"/>
                <w:lang w:eastAsia="zh-CN"/>
              </w:rPr>
              <w:t>年）</w:t>
            </w:r>
            <w:r>
              <w:rPr>
                <w:rFonts w:ascii="SimSun" w:cs="SimSun" w:hint="eastAsia"/>
                <w:szCs w:val="24"/>
                <w:lang w:val="zh-CN" w:eastAsia="zh-CN"/>
              </w:rPr>
              <w:t>研究的课题</w:t>
            </w:r>
          </w:p>
        </w:tc>
      </w:tr>
    </w:tbl>
    <w:p w14:paraId="1501E780" w14:textId="77777777" w:rsidR="00457252" w:rsidRDefault="00457252">
      <w:pPr>
        <w:rPr>
          <w:lang w:val="en-US" w:eastAsia="zh-CN"/>
        </w:rPr>
      </w:pPr>
    </w:p>
    <w:tbl>
      <w:tblPr>
        <w:tblW w:w="5089" w:type="pct"/>
        <w:tblLayout w:type="fixed"/>
        <w:tblLook w:val="04A0" w:firstRow="1" w:lastRow="0" w:firstColumn="1" w:lastColumn="0" w:noHBand="0" w:noVBand="1"/>
      </w:tblPr>
      <w:tblGrid>
        <w:gridCol w:w="1276"/>
        <w:gridCol w:w="3969"/>
        <w:gridCol w:w="4566"/>
      </w:tblGrid>
      <w:tr w:rsidR="00457252" w14:paraId="3A0AD73D" w14:textId="77777777">
        <w:trPr>
          <w:cantSplit/>
        </w:trPr>
        <w:tc>
          <w:tcPr>
            <w:tcW w:w="1276" w:type="dxa"/>
          </w:tcPr>
          <w:p w14:paraId="051AE2DC" w14:textId="77777777" w:rsidR="00457252" w:rsidRDefault="00213EA9">
            <w:r>
              <w:rPr>
                <w:rFonts w:hint="eastAsia"/>
                <w:b/>
                <w:bCs/>
              </w:rPr>
              <w:t>摘要</w:t>
            </w:r>
            <w:r>
              <w:rPr>
                <w:rFonts w:hint="eastAsia"/>
                <w:b/>
                <w:bCs/>
                <w:lang w:eastAsia="zh-CN"/>
              </w:rPr>
              <w:t>：</w:t>
            </w:r>
          </w:p>
        </w:tc>
        <w:tc>
          <w:tcPr>
            <w:tcW w:w="8535" w:type="dxa"/>
            <w:gridSpan w:val="2"/>
          </w:tcPr>
          <w:p w14:paraId="737DBEBA" w14:textId="73EC622F" w:rsidR="00457252" w:rsidRDefault="00213EA9">
            <w:pPr>
              <w:rPr>
                <w:lang w:eastAsia="zh-CN"/>
              </w:rPr>
            </w:pPr>
            <w:r>
              <w:rPr>
                <w:rFonts w:eastAsia="Times New Roman" w:hint="eastAsia"/>
                <w:lang w:val="en-US" w:eastAsia="zh-CN"/>
              </w:rPr>
              <w:t>此文稿含有提议由全会批准的下个研究期第15研究组的课题案文</w:t>
            </w:r>
            <w:r>
              <w:rPr>
                <w:rFonts w:hint="eastAsia"/>
                <w:lang w:val="en-US" w:eastAsia="zh-CN"/>
              </w:rPr>
              <w:t>。</w:t>
            </w:r>
            <w:r w:rsidR="008E54E5">
              <w:rPr>
                <w:rFonts w:hint="eastAsia"/>
                <w:lang w:val="en-US" w:eastAsia="zh-CN"/>
              </w:rPr>
              <w:t>作为</w:t>
            </w:r>
            <w:r w:rsidR="00711C54" w:rsidRPr="007D47E4">
              <w:rPr>
                <w:rFonts w:hint="eastAsia"/>
                <w:lang w:val="en-US" w:eastAsia="zh-CN"/>
              </w:rPr>
              <w:t>WTSA</w:t>
            </w:r>
            <w:r w:rsidR="00711C54" w:rsidRPr="007D47E4">
              <w:rPr>
                <w:rFonts w:hint="eastAsia"/>
                <w:lang w:val="en-US" w:eastAsia="zh-CN"/>
              </w:rPr>
              <w:t>第二部分</w:t>
            </w:r>
            <w:r w:rsidR="000E4E04" w:rsidRPr="007D47E4">
              <w:rPr>
                <w:rFonts w:hint="eastAsia"/>
                <w:lang w:val="en-US" w:eastAsia="zh-CN"/>
              </w:rPr>
              <w:t>报告</w:t>
            </w:r>
            <w:r w:rsidR="00711C54">
              <w:rPr>
                <w:rFonts w:hint="eastAsia"/>
                <w:lang w:val="en-US" w:eastAsia="zh-CN"/>
              </w:rPr>
              <w:t>的惯例，</w:t>
            </w:r>
            <w:r w:rsidR="007D47E4">
              <w:rPr>
                <w:rFonts w:hint="eastAsia"/>
                <w:lang w:val="en-US" w:eastAsia="zh-CN"/>
              </w:rPr>
              <w:t>修订</w:t>
            </w:r>
            <w:r w:rsidR="007D47E4">
              <w:rPr>
                <w:rFonts w:hint="eastAsia"/>
                <w:lang w:val="en-US" w:eastAsia="zh-CN"/>
              </w:rPr>
              <w:t>1</w:t>
            </w:r>
            <w:r w:rsidR="008E54E5">
              <w:rPr>
                <w:rFonts w:hint="eastAsia"/>
                <w:lang w:val="en-US" w:eastAsia="zh-CN"/>
              </w:rPr>
              <w:t>采用</w:t>
            </w:r>
            <w:r w:rsidR="007D47E4">
              <w:rPr>
                <w:rFonts w:hint="eastAsia"/>
                <w:lang w:val="en-US" w:eastAsia="zh-CN"/>
              </w:rPr>
              <w:t>课题号</w:t>
            </w:r>
            <w:r w:rsidR="008E54E5">
              <w:rPr>
                <w:rFonts w:hint="eastAsia"/>
                <w:lang w:val="en-US" w:eastAsia="zh-CN"/>
              </w:rPr>
              <w:t>与</w:t>
            </w:r>
            <w:r w:rsidR="004B5A31">
              <w:rPr>
                <w:rFonts w:hint="eastAsia"/>
                <w:lang w:val="en-US" w:eastAsia="zh-CN"/>
              </w:rPr>
              <w:t>字母</w:t>
            </w:r>
            <w:r w:rsidR="008E54E5">
              <w:rPr>
                <w:rFonts w:hint="eastAsia"/>
                <w:lang w:val="en-US" w:eastAsia="zh-CN"/>
              </w:rPr>
              <w:t>的对应</w:t>
            </w:r>
            <w:r w:rsidR="007D47E4">
              <w:rPr>
                <w:rFonts w:hint="eastAsia"/>
                <w:lang w:val="en-US" w:eastAsia="zh-CN"/>
              </w:rPr>
              <w:t>。</w:t>
            </w:r>
          </w:p>
        </w:tc>
      </w:tr>
      <w:tr w:rsidR="00457252" w14:paraId="0ED5A9F8" w14:textId="77777777">
        <w:trPr>
          <w:cantSplit/>
        </w:trPr>
        <w:tc>
          <w:tcPr>
            <w:tcW w:w="1276" w:type="dxa"/>
          </w:tcPr>
          <w:p w14:paraId="4CF007C4" w14:textId="77777777" w:rsidR="00457252" w:rsidRDefault="00213EA9">
            <w:pPr>
              <w:rPr>
                <w:b/>
                <w:bCs/>
              </w:rPr>
            </w:pPr>
            <w:r>
              <w:rPr>
                <w:rFonts w:hint="eastAsia"/>
                <w:b/>
                <w:bCs/>
              </w:rPr>
              <w:t>联系人：</w:t>
            </w:r>
          </w:p>
        </w:tc>
        <w:tc>
          <w:tcPr>
            <w:tcW w:w="3969" w:type="dxa"/>
          </w:tcPr>
          <w:p w14:paraId="2F66C46B" w14:textId="77777777" w:rsidR="00457252" w:rsidRDefault="00070EAB">
            <w:pPr>
              <w:rPr>
                <w:lang w:eastAsia="zh-CN"/>
              </w:rPr>
            </w:pPr>
            <w:sdt>
              <w:sdtPr>
                <w:rPr>
                  <w:szCs w:val="24"/>
                  <w:lang w:val="en-US" w:eastAsia="ja-JP"/>
                </w:rPr>
                <w:alias w:val="ContactNameOrgCountry"/>
                <w:tag w:val="ContactNameOrgCountry"/>
                <w:id w:val="-144430535"/>
                <w:placeholder>
                  <w:docPart w:val="86AFE09284414938B31FCEDB695B81F4"/>
                </w:placeholder>
                <w:text w:multiLine="1"/>
              </w:sdtPr>
              <w:sdtEndPr/>
              <w:sdtContent>
                <w:r w:rsidR="00213EA9">
                  <w:rPr>
                    <w:szCs w:val="24"/>
                    <w:lang w:val="en-US" w:eastAsia="ja-JP"/>
                  </w:rPr>
                  <w:t>Stephen J. Trowbridge</w:t>
                </w:r>
                <w:r w:rsidR="00213EA9">
                  <w:rPr>
                    <w:szCs w:val="24"/>
                    <w:lang w:val="en-US" w:eastAsia="ja-JP"/>
                  </w:rPr>
                  <w:br/>
                </w:r>
                <w:r w:rsidR="00213EA9">
                  <w:rPr>
                    <w:rFonts w:hint="eastAsia"/>
                    <w:szCs w:val="24"/>
                    <w:lang w:val="en-US" w:eastAsia="zh-CN"/>
                  </w:rPr>
                  <w:t>诺基亚公司</w:t>
                </w:r>
                <w:r w:rsidR="00213EA9">
                  <w:rPr>
                    <w:szCs w:val="24"/>
                    <w:lang w:val="en-US" w:eastAsia="ja-JP"/>
                  </w:rPr>
                  <w:br/>
                </w:r>
                <w:r w:rsidR="00213EA9">
                  <w:rPr>
                    <w:rFonts w:hint="eastAsia"/>
                    <w:szCs w:val="24"/>
                    <w:lang w:val="en-US" w:eastAsia="zh-CN"/>
                  </w:rPr>
                  <w:t>美国</w:t>
                </w:r>
              </w:sdtContent>
            </w:sdt>
          </w:p>
        </w:tc>
        <w:tc>
          <w:tcPr>
            <w:tcW w:w="4566" w:type="dxa"/>
          </w:tcPr>
          <w:p w14:paraId="148A0B06" w14:textId="195BC557" w:rsidR="00457252" w:rsidRDefault="00213EA9">
            <w:pPr>
              <w:tabs>
                <w:tab w:val="clear" w:pos="1134"/>
                <w:tab w:val="left" w:pos="1296"/>
              </w:tabs>
              <w:rPr>
                <w:lang w:eastAsia="zh-CN"/>
              </w:rPr>
            </w:pPr>
            <w:r>
              <w:rPr>
                <w:rFonts w:hint="eastAsia"/>
                <w:lang w:eastAsia="zh-CN"/>
              </w:rPr>
              <w:t>电话：</w:t>
            </w:r>
            <w:r>
              <w:rPr>
                <w:rFonts w:hint="eastAsia"/>
                <w:lang w:eastAsia="zh-CN"/>
              </w:rPr>
              <w:tab/>
            </w:r>
            <w:r>
              <w:rPr>
                <w:lang w:eastAsia="zh-CN"/>
              </w:rPr>
              <w:t>+1 303 809 7423</w:t>
            </w:r>
            <w:r>
              <w:rPr>
                <w:lang w:eastAsia="zh-CN"/>
              </w:rPr>
              <w:br/>
            </w:r>
            <w:r>
              <w:rPr>
                <w:rFonts w:hint="eastAsia"/>
                <w:lang w:eastAsia="zh-CN"/>
              </w:rPr>
              <w:t>电子邮件：</w:t>
            </w:r>
            <w:r>
              <w:rPr>
                <w:rFonts w:hint="eastAsia"/>
                <w:lang w:eastAsia="zh-CN"/>
              </w:rPr>
              <w:tab/>
            </w:r>
            <w:hyperlink r:id="rId9" w:history="1">
              <w:r w:rsidR="008E54E5" w:rsidRPr="008E54E5">
                <w:rPr>
                  <w:rStyle w:val="Hyperlink"/>
                  <w:lang w:val="pt-BR" w:eastAsia="zh-CN"/>
                </w:rPr>
                <w:t>steve.trowbridge@nokia.com</w:t>
              </w:r>
            </w:hyperlink>
          </w:p>
        </w:tc>
      </w:tr>
    </w:tbl>
    <w:p w14:paraId="35E638D4" w14:textId="77777777" w:rsidR="00457252" w:rsidRDefault="00457252">
      <w:pPr>
        <w:rPr>
          <w:lang w:eastAsia="zh-CN"/>
        </w:rPr>
      </w:pPr>
    </w:p>
    <w:p w14:paraId="5C1EFD86" w14:textId="77777777" w:rsidR="00457252" w:rsidRDefault="00213EA9">
      <w:pPr>
        <w:rPr>
          <w:rFonts w:eastAsiaTheme="minorEastAsia"/>
          <w:b/>
          <w:bCs/>
          <w:lang w:eastAsia="zh-CN"/>
        </w:rPr>
      </w:pPr>
      <w:r>
        <w:rPr>
          <w:rFonts w:eastAsiaTheme="minorEastAsia" w:hint="eastAsia"/>
          <w:b/>
          <w:bCs/>
          <w:lang w:eastAsia="zh-CN"/>
        </w:rPr>
        <w:t>电信标准化局的说明：</w:t>
      </w:r>
    </w:p>
    <w:p w14:paraId="2BF0D5B9" w14:textId="77777777" w:rsidR="00457252" w:rsidRDefault="00213EA9">
      <w:pPr>
        <w:ind w:firstLineChars="200" w:firstLine="480"/>
        <w:rPr>
          <w:lang w:eastAsia="zh-CN"/>
        </w:rPr>
      </w:pPr>
      <w:bookmarkStart w:id="1" w:name="lt_pId018"/>
      <w:r>
        <w:rPr>
          <w:lang w:eastAsia="zh-CN"/>
        </w:rPr>
        <w:t>第</w:t>
      </w:r>
      <w:r>
        <w:rPr>
          <w:lang w:eastAsia="zh-CN"/>
        </w:rPr>
        <w:t>15</w:t>
      </w:r>
      <w:r>
        <w:rPr>
          <w:lang w:eastAsia="zh-CN"/>
        </w:rPr>
        <w:t>研究组提交</w:t>
      </w:r>
      <w:r>
        <w:rPr>
          <w:lang w:eastAsia="zh-CN"/>
        </w:rPr>
        <w:t>2020</w:t>
      </w:r>
      <w:r>
        <w:rPr>
          <w:lang w:eastAsia="zh-CN"/>
        </w:rPr>
        <w:t>年世界电信标准化全会</w:t>
      </w:r>
      <w:r>
        <w:rPr>
          <w:rFonts w:hint="eastAsia"/>
          <w:lang w:eastAsia="zh-CN"/>
        </w:rPr>
        <w:t>（</w:t>
      </w:r>
      <w:r>
        <w:rPr>
          <w:lang w:eastAsia="zh-CN"/>
        </w:rPr>
        <w:t>WTSA-20</w:t>
      </w:r>
      <w:r>
        <w:rPr>
          <w:rFonts w:hint="eastAsia"/>
          <w:lang w:eastAsia="zh-CN"/>
        </w:rPr>
        <w:t>）</w:t>
      </w:r>
      <w:r>
        <w:rPr>
          <w:lang w:eastAsia="zh-CN"/>
        </w:rPr>
        <w:t>的报告见以下文件：</w:t>
      </w:r>
      <w:bookmarkEnd w:id="1"/>
    </w:p>
    <w:p w14:paraId="5143DE17" w14:textId="77777777" w:rsidR="00457252" w:rsidRDefault="00213EA9">
      <w:pPr>
        <w:rPr>
          <w:lang w:eastAsia="zh-CN"/>
        </w:rPr>
      </w:pPr>
      <w:r>
        <w:rPr>
          <w:rFonts w:hint="eastAsia"/>
          <w:lang w:eastAsia="zh-CN"/>
        </w:rPr>
        <w:t>第一部分：</w:t>
      </w:r>
      <w:r>
        <w:rPr>
          <w:rFonts w:hint="eastAsia"/>
          <w:b/>
          <w:bCs/>
          <w:lang w:eastAsia="zh-CN"/>
        </w:rPr>
        <w:t>15</w:t>
      </w:r>
      <w:r>
        <w:rPr>
          <w:rFonts w:hint="eastAsia"/>
          <w:b/>
          <w:bCs/>
          <w:lang w:eastAsia="zh-CN"/>
        </w:rPr>
        <w:t>号文件</w:t>
      </w:r>
      <w:r>
        <w:rPr>
          <w:lang w:eastAsia="zh-CN"/>
        </w:rPr>
        <w:t xml:space="preserve"> – </w:t>
      </w:r>
      <w:r>
        <w:rPr>
          <w:rFonts w:hint="eastAsia"/>
          <w:lang w:eastAsia="zh-CN"/>
        </w:rPr>
        <w:t>概述</w:t>
      </w:r>
    </w:p>
    <w:p w14:paraId="33AC07ED" w14:textId="77777777" w:rsidR="00457252" w:rsidRDefault="00213EA9">
      <w:pPr>
        <w:rPr>
          <w:lang w:eastAsia="zh-CN"/>
        </w:rPr>
      </w:pPr>
      <w:r>
        <w:rPr>
          <w:rFonts w:hint="eastAsia"/>
          <w:lang w:eastAsia="zh-CN"/>
        </w:rPr>
        <w:t>第二部分：</w:t>
      </w:r>
      <w:r>
        <w:rPr>
          <w:rFonts w:hint="eastAsia"/>
          <w:b/>
          <w:bCs/>
          <w:lang w:eastAsia="zh-CN"/>
        </w:rPr>
        <w:t>16</w:t>
      </w:r>
      <w:r>
        <w:rPr>
          <w:rFonts w:hint="eastAsia"/>
          <w:b/>
          <w:bCs/>
          <w:lang w:eastAsia="zh-CN"/>
        </w:rPr>
        <w:t>号文件</w:t>
      </w:r>
      <w:r>
        <w:rPr>
          <w:lang w:eastAsia="zh-CN"/>
        </w:rPr>
        <w:t xml:space="preserve"> – </w:t>
      </w:r>
      <w:r>
        <w:rPr>
          <w:rFonts w:hint="eastAsia"/>
          <w:lang w:eastAsia="zh-CN"/>
        </w:rPr>
        <w:t>提议在</w:t>
      </w:r>
      <w:r>
        <w:rPr>
          <w:rFonts w:eastAsia="Times New Roman"/>
          <w:lang w:eastAsia="zh-CN"/>
        </w:rPr>
        <w:t>202</w:t>
      </w:r>
      <w:r>
        <w:rPr>
          <w:rFonts w:asciiTheme="minorEastAsia" w:eastAsiaTheme="minorEastAsia" w:hAnsiTheme="minorEastAsia" w:hint="eastAsia"/>
          <w:lang w:eastAsia="zh-CN"/>
        </w:rPr>
        <w:t>2</w:t>
      </w:r>
      <w:r>
        <w:rPr>
          <w:rFonts w:eastAsia="Times New Roman"/>
          <w:lang w:eastAsia="zh-CN"/>
        </w:rPr>
        <w:t>-2024</w:t>
      </w:r>
      <w:r>
        <w:rPr>
          <w:rFonts w:hint="eastAsia"/>
          <w:lang w:eastAsia="zh-CN"/>
        </w:rPr>
        <w:t>年研究期研究的课题</w:t>
      </w:r>
    </w:p>
    <w:p w14:paraId="69B8D454" w14:textId="77777777" w:rsidR="00457252" w:rsidRDefault="00457252">
      <w:pPr>
        <w:tabs>
          <w:tab w:val="clear" w:pos="1134"/>
          <w:tab w:val="clear" w:pos="1871"/>
          <w:tab w:val="clear" w:pos="2268"/>
        </w:tabs>
        <w:overflowPunct/>
        <w:autoSpaceDE/>
        <w:autoSpaceDN/>
        <w:adjustRightInd/>
        <w:spacing w:before="0"/>
        <w:textAlignment w:val="auto"/>
        <w:rPr>
          <w:lang w:eastAsia="zh-CN"/>
        </w:rPr>
      </w:pPr>
    </w:p>
    <w:p w14:paraId="72B6946C" w14:textId="77777777" w:rsidR="00457252" w:rsidRDefault="00213EA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F9B20AE" w14:textId="77777777" w:rsidR="00457252" w:rsidRDefault="00213EA9">
      <w:pPr>
        <w:pStyle w:val="Heading1"/>
        <w:rPr>
          <w:lang w:val="en-US" w:eastAsia="zh-CN"/>
        </w:rPr>
      </w:pPr>
      <w:bookmarkStart w:id="2" w:name="_Toc65591893"/>
      <w:bookmarkStart w:id="3" w:name="_Toc65591436"/>
      <w:r>
        <w:rPr>
          <w:lang w:val="en-US" w:eastAsia="zh-CN"/>
        </w:rPr>
        <w:lastRenderedPageBreak/>
        <w:t>1</w:t>
      </w:r>
      <w:r>
        <w:rPr>
          <w:lang w:val="en-US" w:eastAsia="zh-CN"/>
        </w:rPr>
        <w:tab/>
      </w:r>
      <w:bookmarkStart w:id="4" w:name="lt_pId030"/>
      <w:r>
        <w:rPr>
          <w:rFonts w:hint="eastAsia"/>
          <w:lang w:eastAsia="zh-CN"/>
        </w:rPr>
        <w:t>引言</w:t>
      </w:r>
      <w:bookmarkEnd w:id="2"/>
      <w:bookmarkEnd w:id="3"/>
      <w:bookmarkEnd w:id="4"/>
    </w:p>
    <w:p w14:paraId="4D416FE7" w14:textId="0FAB1414" w:rsidR="00457252" w:rsidRDefault="00213EA9" w:rsidP="004B2053">
      <w:pPr>
        <w:ind w:firstLineChars="200" w:firstLine="480"/>
        <w:jc w:val="both"/>
        <w:rPr>
          <w:lang w:eastAsia="zh-CN"/>
        </w:rPr>
      </w:pPr>
      <w:r>
        <w:rPr>
          <w:rFonts w:eastAsia="Calibri" w:hint="eastAsia"/>
          <w:szCs w:val="24"/>
          <w:lang w:eastAsia="ja-JP"/>
        </w:rPr>
        <w:t>本文件载有在</w:t>
      </w:r>
      <w:r>
        <w:rPr>
          <w:rFonts w:hint="eastAsia"/>
          <w:szCs w:val="24"/>
          <w:lang w:val="en-US" w:eastAsia="zh-CN"/>
        </w:rPr>
        <w:t>电信标准化顾问组（</w:t>
      </w:r>
      <w:r>
        <w:rPr>
          <w:rFonts w:eastAsia="Calibri" w:hint="eastAsia"/>
          <w:szCs w:val="24"/>
          <w:lang w:eastAsia="ja-JP"/>
        </w:rPr>
        <w:t>TSAG</w:t>
      </w:r>
      <w:r>
        <w:rPr>
          <w:rFonts w:hint="eastAsia"/>
          <w:szCs w:val="24"/>
          <w:lang w:eastAsia="zh-CN"/>
        </w:rPr>
        <w:t>）</w:t>
      </w:r>
      <w:hyperlink r:id="rId10" w:history="1">
        <w:r w:rsidRPr="004B2053">
          <w:rPr>
            <w:rStyle w:val="Hyperlink"/>
            <w:rFonts w:hint="eastAsia"/>
            <w:lang w:val="en-US" w:eastAsia="zh-CN"/>
          </w:rPr>
          <w:t>第</w:t>
        </w:r>
        <w:r w:rsidRPr="004B2053">
          <w:rPr>
            <w:rStyle w:val="Hyperlink"/>
            <w:lang w:eastAsia="zh-CN"/>
          </w:rPr>
          <w:t>19</w:t>
        </w:r>
        <w:r w:rsidRPr="004B2053">
          <w:rPr>
            <w:rStyle w:val="Hyperlink"/>
            <w:rFonts w:hint="eastAsia"/>
            <w:lang w:val="en-US" w:eastAsia="zh-CN"/>
          </w:rPr>
          <w:t>号报告</w:t>
        </w:r>
      </w:hyperlink>
      <w:r>
        <w:rPr>
          <w:rFonts w:hint="eastAsia"/>
          <w:szCs w:val="24"/>
          <w:lang w:val="en-US" w:eastAsia="zh-CN"/>
        </w:rPr>
        <w:t>中体现</w:t>
      </w:r>
      <w:r>
        <w:rPr>
          <w:rFonts w:eastAsia="Calibri" w:hint="eastAsia"/>
          <w:szCs w:val="24"/>
          <w:lang w:eastAsia="ja-JP"/>
        </w:rPr>
        <w:t>的</w:t>
      </w:r>
      <w:r>
        <w:rPr>
          <w:rFonts w:hint="eastAsia"/>
          <w:szCs w:val="24"/>
          <w:lang w:eastAsia="zh-CN"/>
        </w:rPr>
        <w:t>、</w:t>
      </w:r>
      <w:r>
        <w:rPr>
          <w:rFonts w:eastAsia="Calibri" w:hint="eastAsia"/>
          <w:szCs w:val="24"/>
          <w:lang w:eastAsia="ja-JP"/>
        </w:rPr>
        <w:t>2021</w:t>
      </w:r>
      <w:r>
        <w:rPr>
          <w:rFonts w:eastAsia="Calibri" w:hint="eastAsia"/>
          <w:szCs w:val="24"/>
          <w:lang w:eastAsia="ja-JP"/>
        </w:rPr>
        <w:t>年</w:t>
      </w:r>
      <w:r>
        <w:rPr>
          <w:rFonts w:eastAsia="Calibri" w:hint="eastAsia"/>
          <w:szCs w:val="24"/>
          <w:lang w:eastAsia="ja-JP"/>
        </w:rPr>
        <w:t>1</w:t>
      </w:r>
      <w:r>
        <w:rPr>
          <w:rFonts w:eastAsia="Calibri" w:hint="eastAsia"/>
          <w:szCs w:val="24"/>
          <w:lang w:eastAsia="ja-JP"/>
        </w:rPr>
        <w:t>月</w:t>
      </w:r>
      <w:r>
        <w:rPr>
          <w:rFonts w:eastAsia="Calibri" w:hint="eastAsia"/>
          <w:szCs w:val="24"/>
          <w:lang w:eastAsia="ja-JP"/>
        </w:rPr>
        <w:t>11</w:t>
      </w:r>
      <w:r>
        <w:rPr>
          <w:rFonts w:eastAsia="Calibri" w:hint="eastAsia"/>
          <w:szCs w:val="24"/>
          <w:lang w:eastAsia="ja-JP"/>
        </w:rPr>
        <w:t>日至</w:t>
      </w:r>
      <w:r>
        <w:rPr>
          <w:rFonts w:eastAsia="Calibri" w:hint="eastAsia"/>
          <w:szCs w:val="24"/>
          <w:lang w:eastAsia="ja-JP"/>
        </w:rPr>
        <w:t>18</w:t>
      </w:r>
      <w:r>
        <w:rPr>
          <w:rFonts w:eastAsia="Calibri" w:hint="eastAsia"/>
          <w:szCs w:val="24"/>
          <w:lang w:eastAsia="ja-JP"/>
        </w:rPr>
        <w:t>日</w:t>
      </w:r>
      <w:r>
        <w:rPr>
          <w:rFonts w:eastAsia="Calibri" w:hint="eastAsia"/>
          <w:szCs w:val="24"/>
          <w:lang w:eastAsia="ja-JP"/>
        </w:rPr>
        <w:t>TSAG</w:t>
      </w:r>
      <w:r>
        <w:rPr>
          <w:rFonts w:eastAsia="Calibri" w:hint="eastAsia"/>
          <w:szCs w:val="24"/>
          <w:lang w:eastAsia="ja-JP"/>
        </w:rPr>
        <w:t>虚拟会议</w:t>
      </w:r>
      <w:r>
        <w:rPr>
          <w:rFonts w:hint="eastAsia"/>
          <w:szCs w:val="24"/>
          <w:lang w:val="en-US" w:eastAsia="zh-CN"/>
        </w:rPr>
        <w:t>批准</w:t>
      </w:r>
      <w:r>
        <w:rPr>
          <w:rFonts w:eastAsia="Calibri" w:hint="eastAsia"/>
          <w:szCs w:val="24"/>
          <w:lang w:eastAsia="ja-JP"/>
        </w:rPr>
        <w:t>的</w:t>
      </w:r>
      <w:r>
        <w:rPr>
          <w:rFonts w:hint="eastAsia"/>
          <w:szCs w:val="24"/>
          <w:lang w:val="en-US" w:eastAsia="zh-CN"/>
        </w:rPr>
        <w:t>课题</w:t>
      </w:r>
      <w:r>
        <w:rPr>
          <w:rFonts w:eastAsia="Calibri" w:hint="eastAsia"/>
          <w:szCs w:val="24"/>
          <w:lang w:eastAsia="ja-JP"/>
        </w:rPr>
        <w:t>的拟议更新，供</w:t>
      </w:r>
      <w:r>
        <w:rPr>
          <w:rFonts w:eastAsia="Calibri" w:hint="eastAsia"/>
          <w:szCs w:val="24"/>
          <w:lang w:eastAsia="ja-JP"/>
        </w:rPr>
        <w:t>WTSA</w:t>
      </w:r>
      <w:r>
        <w:rPr>
          <w:rFonts w:hint="eastAsia"/>
          <w:szCs w:val="24"/>
          <w:lang w:val="en-US" w:eastAsia="zh-CN"/>
        </w:rPr>
        <w:t>-</w:t>
      </w:r>
      <w:r>
        <w:rPr>
          <w:rFonts w:eastAsia="Calibri" w:hint="eastAsia"/>
          <w:szCs w:val="24"/>
          <w:lang w:eastAsia="ja-JP"/>
        </w:rPr>
        <w:t>20</w:t>
      </w:r>
      <w:r>
        <w:rPr>
          <w:rFonts w:eastAsia="Calibri" w:hint="eastAsia"/>
          <w:szCs w:val="24"/>
          <w:lang w:eastAsia="ja-JP"/>
        </w:rPr>
        <w:t>审议。表</w:t>
      </w:r>
      <w:r>
        <w:rPr>
          <w:rFonts w:eastAsia="Calibri" w:hint="eastAsia"/>
          <w:szCs w:val="24"/>
          <w:lang w:eastAsia="ja-JP"/>
        </w:rPr>
        <w:t>1</w:t>
      </w:r>
      <w:r>
        <w:rPr>
          <w:rFonts w:eastAsia="Calibri" w:hint="eastAsia"/>
          <w:szCs w:val="24"/>
          <w:lang w:eastAsia="ja-JP"/>
        </w:rPr>
        <w:t>列出了</w:t>
      </w:r>
      <w:r>
        <w:rPr>
          <w:rFonts w:hint="eastAsia"/>
          <w:szCs w:val="24"/>
          <w:lang w:val="en-US" w:eastAsia="zh-CN"/>
        </w:rPr>
        <w:t>各课题</w:t>
      </w:r>
      <w:r>
        <w:rPr>
          <w:rFonts w:eastAsia="Calibri" w:hint="eastAsia"/>
          <w:szCs w:val="24"/>
          <w:lang w:eastAsia="ja-JP"/>
        </w:rPr>
        <w:t>及其与有效</w:t>
      </w:r>
      <w:r>
        <w:rPr>
          <w:rFonts w:hint="eastAsia"/>
          <w:szCs w:val="24"/>
          <w:lang w:val="en-US" w:eastAsia="zh-CN"/>
        </w:rPr>
        <w:t>课题</w:t>
      </w:r>
      <w:r>
        <w:rPr>
          <w:rFonts w:eastAsia="Calibri" w:hint="eastAsia"/>
          <w:szCs w:val="24"/>
          <w:lang w:eastAsia="ja-JP"/>
        </w:rPr>
        <w:t>集</w:t>
      </w:r>
      <w:r>
        <w:rPr>
          <w:rFonts w:hint="eastAsia"/>
          <w:szCs w:val="24"/>
          <w:lang w:val="en-US" w:eastAsia="zh-CN"/>
        </w:rPr>
        <w:t>之间</w:t>
      </w:r>
      <w:r>
        <w:rPr>
          <w:rFonts w:eastAsia="Calibri" w:hint="eastAsia"/>
          <w:szCs w:val="24"/>
          <w:lang w:eastAsia="ja-JP"/>
        </w:rPr>
        <w:t>的关系。</w:t>
      </w:r>
    </w:p>
    <w:p w14:paraId="626ECFB3" w14:textId="77777777" w:rsidR="00457252" w:rsidRDefault="00213EA9">
      <w:pPr>
        <w:pStyle w:val="TableNotitle"/>
        <w:rPr>
          <w:rFonts w:cs="Calibri"/>
          <w:lang w:val="en-US" w:eastAsia="zh-CN"/>
        </w:rPr>
      </w:pPr>
      <w:bookmarkStart w:id="5" w:name="lt_pId034"/>
      <w:r>
        <w:rPr>
          <w:rFonts w:hint="eastAsia"/>
          <w:lang w:eastAsia="zh-CN"/>
        </w:rPr>
        <w:t>表</w:t>
      </w:r>
      <w:r>
        <w:rPr>
          <w:rFonts w:hint="eastAsia"/>
          <w:lang w:eastAsia="zh-CN"/>
        </w:rPr>
        <w:t>1</w:t>
      </w:r>
      <w:r>
        <w:rPr>
          <w:lang w:eastAsia="zh-CN"/>
        </w:rPr>
        <w:t xml:space="preserve"> – </w:t>
      </w:r>
      <w:bookmarkEnd w:id="5"/>
      <w:r>
        <w:rPr>
          <w:rFonts w:hint="eastAsia"/>
          <w:lang w:eastAsia="zh-CN"/>
        </w:rPr>
        <w:t>第</w:t>
      </w:r>
      <w:r>
        <w:rPr>
          <w:rFonts w:hint="eastAsia"/>
          <w:lang w:eastAsia="zh-CN"/>
        </w:rPr>
        <w:t>15</w:t>
      </w:r>
      <w:r>
        <w:rPr>
          <w:rFonts w:hint="eastAsia"/>
          <w:lang w:eastAsia="zh-CN"/>
        </w:rPr>
        <w:t>研究组</w:t>
      </w:r>
      <w:r>
        <w:rPr>
          <w:rFonts w:hint="eastAsia"/>
          <w:lang w:val="en-US" w:eastAsia="zh-CN"/>
        </w:rPr>
        <w:t>拟议课题</w:t>
      </w:r>
      <w:r>
        <w:rPr>
          <w:rFonts w:hint="eastAsia"/>
          <w:lang w:eastAsia="zh-CN"/>
        </w:rPr>
        <w:t>（左）</w:t>
      </w:r>
      <w:r>
        <w:rPr>
          <w:rFonts w:hint="eastAsia"/>
          <w:lang w:val="en-US" w:eastAsia="zh-CN"/>
        </w:rPr>
        <w:t>与</w:t>
      </w:r>
      <w:r>
        <w:rPr>
          <w:rFonts w:hint="eastAsia"/>
          <w:lang w:eastAsia="zh-CN"/>
        </w:rPr>
        <w:t>2021</w:t>
      </w:r>
      <w:r>
        <w:rPr>
          <w:rFonts w:hint="eastAsia"/>
          <w:lang w:eastAsia="zh-CN"/>
        </w:rPr>
        <w:t>年</w:t>
      </w:r>
      <w:r>
        <w:rPr>
          <w:rFonts w:hint="eastAsia"/>
          <w:lang w:eastAsia="zh-CN"/>
        </w:rPr>
        <w:t>1</w:t>
      </w:r>
      <w:r>
        <w:rPr>
          <w:rFonts w:hint="eastAsia"/>
          <w:lang w:eastAsia="zh-CN"/>
        </w:rPr>
        <w:t>月通过的</w:t>
      </w:r>
      <w:r>
        <w:rPr>
          <w:rFonts w:hint="eastAsia"/>
          <w:lang w:val="en-US" w:eastAsia="zh-CN"/>
        </w:rPr>
        <w:t>课题</w:t>
      </w:r>
      <w:r>
        <w:rPr>
          <w:rFonts w:hint="eastAsia"/>
          <w:lang w:eastAsia="zh-CN"/>
        </w:rPr>
        <w:t>（右）的对照表</w:t>
      </w:r>
    </w:p>
    <w:tbl>
      <w:tblPr>
        <w:tblStyle w:val="TableGrid11"/>
        <w:tblW w:w="5016"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8"/>
        <w:gridCol w:w="2553"/>
        <w:gridCol w:w="1729"/>
        <w:gridCol w:w="1271"/>
        <w:gridCol w:w="2969"/>
      </w:tblGrid>
      <w:tr w:rsidR="00457252" w14:paraId="7785FF62" w14:textId="77777777" w:rsidTr="00EF34FB">
        <w:trPr>
          <w:tblHeader/>
          <w:jc w:val="center"/>
        </w:trPr>
        <w:tc>
          <w:tcPr>
            <w:tcW w:w="580" w:type="pct"/>
            <w:tcBorders>
              <w:top w:val="single" w:sz="12" w:space="0" w:color="auto"/>
              <w:bottom w:val="single" w:sz="12" w:space="0" w:color="auto"/>
            </w:tcBorders>
          </w:tcPr>
          <w:p w14:paraId="5022FD9D" w14:textId="77777777" w:rsidR="00457252" w:rsidRDefault="00213EA9" w:rsidP="00070EA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highlight w:val="lightGray"/>
              </w:rPr>
            </w:pPr>
            <w:r>
              <w:rPr>
                <w:rFonts w:ascii="Times New Roman Bold" w:hAnsi="Times New Roman Bold"/>
                <w:b/>
                <w:sz w:val="22"/>
                <w:szCs w:val="22"/>
              </w:rPr>
              <w:t>新序号</w:t>
            </w:r>
          </w:p>
        </w:tc>
        <w:tc>
          <w:tcPr>
            <w:tcW w:w="1324" w:type="pct"/>
            <w:tcBorders>
              <w:top w:val="single" w:sz="12" w:space="0" w:color="auto"/>
              <w:bottom w:val="single" w:sz="12" w:space="0" w:color="auto"/>
            </w:tcBorders>
          </w:tcPr>
          <w:p w14:paraId="696845FA" w14:textId="77777777" w:rsidR="00457252" w:rsidRDefault="00213EA9" w:rsidP="00070EA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highlight w:val="lightGray"/>
              </w:rPr>
            </w:pPr>
            <w:r>
              <w:rPr>
                <w:rFonts w:ascii="Times New Roman Bold" w:hAnsi="Times New Roman Bold" w:hint="eastAsia"/>
                <w:b/>
                <w:sz w:val="22"/>
                <w:szCs w:val="22"/>
                <w:lang w:val="en-US" w:eastAsia="zh-CN"/>
              </w:rPr>
              <w:t>拟议</w:t>
            </w:r>
            <w:r>
              <w:rPr>
                <w:rFonts w:ascii="Times New Roman Bold" w:hAnsi="Times New Roman Bold"/>
                <w:b/>
                <w:sz w:val="22"/>
                <w:szCs w:val="22"/>
              </w:rPr>
              <w:t>课题标题</w:t>
            </w:r>
          </w:p>
        </w:tc>
        <w:tc>
          <w:tcPr>
            <w:tcW w:w="897" w:type="pct"/>
            <w:tcBorders>
              <w:top w:val="single" w:sz="12" w:space="0" w:color="auto"/>
              <w:bottom w:val="single" w:sz="12" w:space="0" w:color="auto"/>
            </w:tcBorders>
          </w:tcPr>
          <w:p w14:paraId="60516EC5" w14:textId="77777777" w:rsidR="00457252" w:rsidRDefault="00213EA9" w:rsidP="00070EA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highlight w:val="lightGray"/>
              </w:rPr>
            </w:pPr>
            <w:r>
              <w:rPr>
                <w:rFonts w:ascii="Times New Roman Bold" w:hAnsi="Times New Roman Bold"/>
                <w:b/>
                <w:sz w:val="22"/>
                <w:szCs w:val="22"/>
              </w:rPr>
              <w:t>状态</w:t>
            </w:r>
          </w:p>
        </w:tc>
        <w:tc>
          <w:tcPr>
            <w:tcW w:w="659" w:type="pct"/>
            <w:tcBorders>
              <w:top w:val="single" w:sz="12" w:space="0" w:color="auto"/>
              <w:bottom w:val="single" w:sz="12" w:space="0" w:color="auto"/>
            </w:tcBorders>
            <w:shd w:val="clear" w:color="auto" w:fill="FFFFFF" w:themeFill="background1"/>
          </w:tcPr>
          <w:p w14:paraId="2F136B70" w14:textId="77777777" w:rsidR="00457252" w:rsidRDefault="00213EA9" w:rsidP="00070EA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highlight w:val="lightGray"/>
              </w:rPr>
            </w:pPr>
            <w:r>
              <w:rPr>
                <w:rFonts w:ascii="Times New Roman Bold" w:hAnsi="Times New Roman Bold" w:hint="eastAsia"/>
                <w:b/>
                <w:sz w:val="22"/>
                <w:szCs w:val="22"/>
                <w:lang w:val="en-US" w:eastAsia="zh-CN"/>
              </w:rPr>
              <w:t>当前</w:t>
            </w:r>
            <w:r>
              <w:rPr>
                <w:rFonts w:ascii="Times New Roman Bold" w:hAnsi="Times New Roman Bold"/>
                <w:b/>
                <w:sz w:val="22"/>
                <w:szCs w:val="22"/>
              </w:rPr>
              <w:t>序号</w:t>
            </w:r>
          </w:p>
        </w:tc>
        <w:tc>
          <w:tcPr>
            <w:tcW w:w="1540" w:type="pct"/>
            <w:tcBorders>
              <w:top w:val="single" w:sz="12" w:space="0" w:color="auto"/>
              <w:bottom w:val="single" w:sz="12" w:space="0" w:color="auto"/>
            </w:tcBorders>
            <w:shd w:val="clear" w:color="auto" w:fill="FFFFFF" w:themeFill="background1"/>
          </w:tcPr>
          <w:p w14:paraId="170D626F" w14:textId="77777777" w:rsidR="00457252" w:rsidRDefault="00213EA9" w:rsidP="00070EA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highlight w:val="lightGray"/>
              </w:rPr>
            </w:pPr>
            <w:r>
              <w:rPr>
                <w:rFonts w:ascii="Times New Roman Bold" w:hAnsi="Times New Roman Bold" w:hint="eastAsia"/>
                <w:b/>
                <w:sz w:val="22"/>
                <w:szCs w:val="22"/>
                <w:lang w:val="en-US" w:eastAsia="zh-CN"/>
              </w:rPr>
              <w:t>当前</w:t>
            </w:r>
            <w:r>
              <w:rPr>
                <w:rFonts w:ascii="Times New Roman Bold" w:hAnsi="Times New Roman Bold"/>
                <w:b/>
                <w:sz w:val="22"/>
                <w:szCs w:val="22"/>
              </w:rPr>
              <w:t>课题标题</w:t>
            </w:r>
          </w:p>
        </w:tc>
      </w:tr>
      <w:tr w:rsidR="00B525FA" w14:paraId="33976D56" w14:textId="77777777" w:rsidTr="00EF34FB">
        <w:trPr>
          <w:jc w:val="center"/>
        </w:trPr>
        <w:tc>
          <w:tcPr>
            <w:tcW w:w="580" w:type="pct"/>
            <w:tcBorders>
              <w:top w:val="single" w:sz="12" w:space="0" w:color="auto"/>
            </w:tcBorders>
            <w:shd w:val="clear" w:color="auto" w:fill="auto"/>
          </w:tcPr>
          <w:p w14:paraId="610CD322"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bookmarkStart w:id="6" w:name="_Hlk62468193"/>
            <w:r>
              <w:rPr>
                <w:rFonts w:eastAsiaTheme="minorEastAsia" w:hint="eastAsia"/>
                <w:sz w:val="22"/>
                <w:szCs w:val="22"/>
                <w:lang w:eastAsia="zh-CN"/>
              </w:rPr>
              <w:t>A</w:t>
            </w:r>
            <w:r>
              <w:rPr>
                <w:rFonts w:eastAsiaTheme="minorEastAsia"/>
                <w:sz w:val="22"/>
                <w:szCs w:val="22"/>
              </w:rPr>
              <w:t>/15</w:t>
            </w:r>
          </w:p>
        </w:tc>
        <w:tc>
          <w:tcPr>
            <w:tcW w:w="1324" w:type="pct"/>
            <w:tcBorders>
              <w:top w:val="single" w:sz="12" w:space="0" w:color="auto"/>
            </w:tcBorders>
            <w:shd w:val="clear" w:color="auto" w:fill="auto"/>
          </w:tcPr>
          <w:p w14:paraId="440CAF38"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lightGray"/>
                <w:lang w:eastAsia="zh-CN"/>
              </w:rPr>
            </w:pPr>
            <w:r>
              <w:rPr>
                <w:rFonts w:eastAsiaTheme="minorEastAsia"/>
                <w:sz w:val="22"/>
                <w:szCs w:val="22"/>
                <w:lang w:eastAsia="zh-CN"/>
              </w:rPr>
              <w:t>接入和家庭网络传输标准的协调</w:t>
            </w:r>
          </w:p>
        </w:tc>
        <w:tc>
          <w:tcPr>
            <w:tcW w:w="897" w:type="pct"/>
            <w:tcBorders>
              <w:top w:val="single" w:sz="12" w:space="0" w:color="auto"/>
            </w:tcBorders>
            <w:shd w:val="clear" w:color="auto" w:fill="auto"/>
          </w:tcPr>
          <w:p w14:paraId="35AAD874"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tcBorders>
              <w:top w:val="single" w:sz="12" w:space="0" w:color="auto"/>
            </w:tcBorders>
            <w:shd w:val="clear" w:color="auto" w:fill="auto"/>
          </w:tcPr>
          <w:p w14:paraId="763E9D33"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1/15</w:t>
            </w:r>
          </w:p>
        </w:tc>
        <w:tc>
          <w:tcPr>
            <w:tcW w:w="1540" w:type="pct"/>
            <w:tcBorders>
              <w:top w:val="single" w:sz="12" w:space="0" w:color="auto"/>
            </w:tcBorders>
            <w:shd w:val="clear" w:color="auto" w:fill="auto"/>
          </w:tcPr>
          <w:p w14:paraId="5B219D2B"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z w:val="22"/>
                <w:szCs w:val="22"/>
                <w:lang w:eastAsia="zh-CN"/>
              </w:rPr>
              <w:t>接入和家庭网络传输标准的协调</w:t>
            </w:r>
          </w:p>
        </w:tc>
      </w:tr>
      <w:tr w:rsidR="00B525FA" w14:paraId="32743AEC" w14:textId="77777777" w:rsidTr="00EF34FB">
        <w:trPr>
          <w:jc w:val="center"/>
        </w:trPr>
        <w:tc>
          <w:tcPr>
            <w:tcW w:w="580" w:type="pct"/>
            <w:shd w:val="clear" w:color="auto" w:fill="auto"/>
          </w:tcPr>
          <w:p w14:paraId="534A599A" w14:textId="5A4A1928"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hint="eastAsia"/>
                <w:sz w:val="22"/>
                <w:szCs w:val="22"/>
                <w:lang w:eastAsia="zh-CN"/>
              </w:rPr>
              <w:t>B</w:t>
            </w:r>
            <w:r>
              <w:rPr>
                <w:rFonts w:eastAsiaTheme="minorEastAsia"/>
                <w:sz w:val="22"/>
                <w:szCs w:val="22"/>
              </w:rPr>
              <w:t>/15</w:t>
            </w:r>
          </w:p>
        </w:tc>
        <w:tc>
          <w:tcPr>
            <w:tcW w:w="1324" w:type="pct"/>
            <w:shd w:val="clear" w:color="auto" w:fill="auto"/>
          </w:tcPr>
          <w:p w14:paraId="665C4F38"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lightGray"/>
              </w:rPr>
            </w:pPr>
            <w:r>
              <w:rPr>
                <w:rFonts w:eastAsiaTheme="minorEastAsia"/>
                <w:sz w:val="22"/>
                <w:szCs w:val="22"/>
              </w:rPr>
              <w:t>光纤接入网的光系统</w:t>
            </w:r>
          </w:p>
        </w:tc>
        <w:tc>
          <w:tcPr>
            <w:tcW w:w="897" w:type="pct"/>
            <w:shd w:val="clear" w:color="auto" w:fill="auto"/>
          </w:tcPr>
          <w:p w14:paraId="7E581538"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14330B8B"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2/15</w:t>
            </w:r>
          </w:p>
        </w:tc>
        <w:tc>
          <w:tcPr>
            <w:tcW w:w="1540" w:type="pct"/>
            <w:shd w:val="clear" w:color="auto" w:fill="auto"/>
          </w:tcPr>
          <w:p w14:paraId="054E9344"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rPr>
            </w:pPr>
            <w:r>
              <w:rPr>
                <w:rFonts w:eastAsiaTheme="minorEastAsia"/>
                <w:sz w:val="22"/>
                <w:szCs w:val="22"/>
              </w:rPr>
              <w:t>光纤接入网的光系统</w:t>
            </w:r>
          </w:p>
        </w:tc>
      </w:tr>
      <w:tr w:rsidR="00B525FA" w14:paraId="7892EC9B" w14:textId="77777777" w:rsidTr="00EF34FB">
        <w:trPr>
          <w:jc w:val="center"/>
        </w:trPr>
        <w:tc>
          <w:tcPr>
            <w:tcW w:w="580" w:type="pct"/>
            <w:shd w:val="clear" w:color="auto" w:fill="auto"/>
          </w:tcPr>
          <w:p w14:paraId="30053173" w14:textId="7EF7BC70"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lang w:eastAsia="zh-CN"/>
              </w:rPr>
              <w:t>C</w:t>
            </w:r>
            <w:r>
              <w:rPr>
                <w:rFonts w:eastAsiaTheme="minorEastAsia"/>
                <w:sz w:val="22"/>
                <w:szCs w:val="22"/>
              </w:rPr>
              <w:t>/15</w:t>
            </w:r>
          </w:p>
        </w:tc>
        <w:tc>
          <w:tcPr>
            <w:tcW w:w="1324" w:type="pct"/>
            <w:shd w:val="clear" w:color="auto" w:fill="auto"/>
          </w:tcPr>
          <w:p w14:paraId="5246C7B7"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lightGray"/>
                <w:lang w:eastAsia="zh-CN"/>
              </w:rPr>
            </w:pPr>
            <w:r>
              <w:rPr>
                <w:rFonts w:eastAsiaTheme="minorEastAsia"/>
                <w:sz w:val="22"/>
                <w:szCs w:val="22"/>
                <w:lang w:eastAsia="zh-CN"/>
              </w:rPr>
              <w:t>室内联网技术和相关接入应用</w:t>
            </w:r>
          </w:p>
        </w:tc>
        <w:tc>
          <w:tcPr>
            <w:tcW w:w="897" w:type="pct"/>
            <w:shd w:val="clear" w:color="auto" w:fill="auto"/>
          </w:tcPr>
          <w:p w14:paraId="0068A781"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49EEA22E"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hint="eastAsia"/>
                <w:sz w:val="22"/>
                <w:szCs w:val="22"/>
                <w:lang w:eastAsia="zh-CN"/>
              </w:rPr>
              <w:t>18</w:t>
            </w:r>
            <w:r>
              <w:rPr>
                <w:rFonts w:eastAsiaTheme="minorEastAsia"/>
                <w:sz w:val="22"/>
                <w:szCs w:val="22"/>
              </w:rPr>
              <w:t>/15</w:t>
            </w:r>
          </w:p>
        </w:tc>
        <w:tc>
          <w:tcPr>
            <w:tcW w:w="1540" w:type="pct"/>
            <w:shd w:val="clear" w:color="auto" w:fill="auto"/>
          </w:tcPr>
          <w:p w14:paraId="62D09FE5"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z w:val="22"/>
                <w:szCs w:val="22"/>
                <w:lang w:eastAsia="zh-CN"/>
              </w:rPr>
              <w:t>室内联网技术和相关接入应用</w:t>
            </w:r>
          </w:p>
        </w:tc>
      </w:tr>
      <w:tr w:rsidR="00B525FA" w14:paraId="41D15B76" w14:textId="77777777" w:rsidTr="00EF34FB">
        <w:trPr>
          <w:jc w:val="center"/>
        </w:trPr>
        <w:tc>
          <w:tcPr>
            <w:tcW w:w="580" w:type="pct"/>
            <w:shd w:val="clear" w:color="auto" w:fill="auto"/>
          </w:tcPr>
          <w:p w14:paraId="378BDD09" w14:textId="395B9375"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lang w:eastAsia="zh-CN"/>
              </w:rPr>
            </w:pPr>
            <w:r>
              <w:rPr>
                <w:rFonts w:eastAsiaTheme="minorEastAsia"/>
                <w:sz w:val="22"/>
                <w:szCs w:val="22"/>
                <w:lang w:eastAsia="zh-CN"/>
              </w:rPr>
              <w:t>D</w:t>
            </w:r>
            <w:r w:rsidRPr="008969EC">
              <w:rPr>
                <w:rFonts w:eastAsiaTheme="minorEastAsia"/>
                <w:sz w:val="22"/>
                <w:szCs w:val="22"/>
                <w:lang w:eastAsia="zh-CN"/>
              </w:rPr>
              <w:t>/15</w:t>
            </w:r>
          </w:p>
        </w:tc>
        <w:tc>
          <w:tcPr>
            <w:tcW w:w="1324" w:type="pct"/>
            <w:shd w:val="clear" w:color="auto" w:fill="auto"/>
          </w:tcPr>
          <w:p w14:paraId="0BAB7D50"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lang w:eastAsia="zh-CN"/>
              </w:rPr>
            </w:pPr>
            <w:r>
              <w:rPr>
                <w:rFonts w:eastAsiaTheme="minorEastAsia"/>
                <w:sz w:val="22"/>
                <w:szCs w:val="22"/>
                <w:lang w:eastAsia="zh-CN"/>
              </w:rPr>
              <w:t>以金属导体为介质的宽带接入</w:t>
            </w:r>
          </w:p>
        </w:tc>
        <w:tc>
          <w:tcPr>
            <w:tcW w:w="897" w:type="pct"/>
            <w:shd w:val="clear" w:color="auto" w:fill="auto"/>
          </w:tcPr>
          <w:p w14:paraId="4CF30DC6"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2364491C"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rPr>
              <w:t>/15</w:t>
            </w:r>
          </w:p>
        </w:tc>
        <w:tc>
          <w:tcPr>
            <w:tcW w:w="1540" w:type="pct"/>
            <w:shd w:val="clear" w:color="auto" w:fill="auto"/>
          </w:tcPr>
          <w:p w14:paraId="59558B64"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lang w:eastAsia="zh-CN"/>
              </w:rPr>
            </w:pPr>
            <w:r>
              <w:rPr>
                <w:rFonts w:eastAsiaTheme="minorEastAsia"/>
                <w:sz w:val="22"/>
                <w:szCs w:val="22"/>
                <w:lang w:eastAsia="zh-CN"/>
              </w:rPr>
              <w:t>以金属导体为介质的宽带接入</w:t>
            </w:r>
          </w:p>
        </w:tc>
      </w:tr>
      <w:tr w:rsidR="00B525FA" w14:paraId="14A0364B" w14:textId="77777777" w:rsidTr="00EF34FB">
        <w:trPr>
          <w:trHeight w:val="429"/>
          <w:jc w:val="center"/>
        </w:trPr>
        <w:tc>
          <w:tcPr>
            <w:tcW w:w="580" w:type="pct"/>
            <w:shd w:val="clear" w:color="auto" w:fill="auto"/>
          </w:tcPr>
          <w:p w14:paraId="17AE996F" w14:textId="48457BCE"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E/15</w:t>
            </w:r>
          </w:p>
        </w:tc>
        <w:tc>
          <w:tcPr>
            <w:tcW w:w="1324" w:type="pct"/>
            <w:shd w:val="clear" w:color="auto" w:fill="auto"/>
          </w:tcPr>
          <w:p w14:paraId="2040E974"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lang w:eastAsia="zh-CN"/>
              </w:rPr>
            </w:pPr>
            <w:r w:rsidRPr="00A443CB">
              <w:rPr>
                <w:rFonts w:eastAsiaTheme="minorEastAsia"/>
                <w:sz w:val="22"/>
                <w:szCs w:val="22"/>
                <w:lang w:val="fr-FR" w:eastAsia="zh-CN"/>
              </w:rPr>
              <w:t>光纤和电缆的特性和测试方法及安装指南</w:t>
            </w:r>
          </w:p>
        </w:tc>
        <w:tc>
          <w:tcPr>
            <w:tcW w:w="897" w:type="pct"/>
            <w:shd w:val="clear" w:color="auto" w:fill="auto"/>
          </w:tcPr>
          <w:p w14:paraId="7548CE78"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lang w:eastAsia="zh-CN"/>
              </w:rPr>
            </w:pPr>
            <w:r>
              <w:rPr>
                <w:rFonts w:eastAsiaTheme="minorEastAsia"/>
                <w:sz w:val="22"/>
                <w:szCs w:val="22"/>
              </w:rPr>
              <w:t>继续</w:t>
            </w:r>
          </w:p>
        </w:tc>
        <w:tc>
          <w:tcPr>
            <w:tcW w:w="659" w:type="pct"/>
            <w:shd w:val="clear" w:color="auto" w:fill="auto"/>
          </w:tcPr>
          <w:p w14:paraId="0525CECE"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lang w:eastAsia="zh-CN"/>
              </w:rPr>
            </w:pPr>
            <w:r>
              <w:rPr>
                <w:rFonts w:eastAsiaTheme="minorEastAsia"/>
                <w:sz w:val="22"/>
                <w:szCs w:val="22"/>
                <w:lang w:eastAsia="zh-CN"/>
              </w:rPr>
              <w:t>5/15</w:t>
            </w:r>
          </w:p>
        </w:tc>
        <w:tc>
          <w:tcPr>
            <w:tcW w:w="1540" w:type="pct"/>
            <w:shd w:val="clear" w:color="auto" w:fill="auto"/>
          </w:tcPr>
          <w:p w14:paraId="167B5608"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sidRPr="00A443CB">
              <w:rPr>
                <w:rFonts w:eastAsiaTheme="minorEastAsia"/>
                <w:sz w:val="22"/>
                <w:szCs w:val="22"/>
                <w:lang w:val="fr-FR" w:eastAsia="zh-CN"/>
              </w:rPr>
              <w:t>光纤和电缆的特性和测试方法及安装指南</w:t>
            </w:r>
          </w:p>
        </w:tc>
      </w:tr>
      <w:tr w:rsidR="00B525FA" w14:paraId="344FB1BB" w14:textId="77777777" w:rsidTr="00EF34FB">
        <w:trPr>
          <w:trHeight w:val="668"/>
          <w:jc w:val="center"/>
        </w:trPr>
        <w:tc>
          <w:tcPr>
            <w:tcW w:w="580" w:type="pct"/>
            <w:shd w:val="clear" w:color="auto" w:fill="auto"/>
          </w:tcPr>
          <w:p w14:paraId="614F965D" w14:textId="45C3B462"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F/15</w:t>
            </w:r>
          </w:p>
        </w:tc>
        <w:tc>
          <w:tcPr>
            <w:tcW w:w="1324" w:type="pct"/>
            <w:shd w:val="clear" w:color="auto" w:fill="auto"/>
          </w:tcPr>
          <w:p w14:paraId="454853B0"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bCs/>
                <w:color w:val="800000"/>
                <w:sz w:val="22"/>
                <w:szCs w:val="22"/>
                <w:highlight w:val="yellow"/>
                <w:lang w:eastAsia="zh-CN"/>
              </w:rPr>
            </w:pPr>
            <w:r>
              <w:rPr>
                <w:rFonts w:eastAsiaTheme="minorEastAsia"/>
                <w:bCs/>
                <w:sz w:val="22"/>
                <w:szCs w:val="22"/>
                <w:lang w:eastAsia="zh-CN"/>
              </w:rPr>
              <w:t>用于光传输网的光部件、子系统和系统特性</w:t>
            </w:r>
          </w:p>
        </w:tc>
        <w:tc>
          <w:tcPr>
            <w:tcW w:w="897" w:type="pct"/>
            <w:shd w:val="clear" w:color="auto" w:fill="auto"/>
          </w:tcPr>
          <w:p w14:paraId="02BF61FB"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031E81E6"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6/15</w:t>
            </w:r>
          </w:p>
        </w:tc>
        <w:tc>
          <w:tcPr>
            <w:tcW w:w="1540" w:type="pct"/>
            <w:shd w:val="clear" w:color="auto" w:fill="auto"/>
          </w:tcPr>
          <w:p w14:paraId="446A125F"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z w:val="22"/>
                <w:szCs w:val="22"/>
                <w:lang w:eastAsia="zh-CN"/>
              </w:rPr>
              <w:t>用于地面传输网的光系统特性</w:t>
            </w:r>
          </w:p>
        </w:tc>
      </w:tr>
      <w:tr w:rsidR="00B525FA" w14:paraId="57C41647" w14:textId="77777777" w:rsidTr="00EF34FB">
        <w:trPr>
          <w:trHeight w:val="431"/>
          <w:jc w:val="center"/>
        </w:trPr>
        <w:tc>
          <w:tcPr>
            <w:tcW w:w="580" w:type="pct"/>
            <w:shd w:val="clear" w:color="auto" w:fill="auto"/>
          </w:tcPr>
          <w:p w14:paraId="7062225B" w14:textId="191218F3"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G/15</w:t>
            </w:r>
          </w:p>
        </w:tc>
        <w:tc>
          <w:tcPr>
            <w:tcW w:w="1324" w:type="pct"/>
            <w:shd w:val="clear" w:color="auto" w:fill="auto"/>
          </w:tcPr>
          <w:p w14:paraId="7FCCEB93"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bCs/>
                <w:sz w:val="22"/>
                <w:szCs w:val="22"/>
                <w:lang w:eastAsia="zh-CN"/>
              </w:rPr>
            </w:pPr>
            <w:r>
              <w:rPr>
                <w:rFonts w:eastAsiaTheme="minorEastAsia" w:hint="eastAsia"/>
                <w:bCs/>
                <w:sz w:val="22"/>
                <w:szCs w:val="22"/>
                <w:lang w:val="fr-FR" w:eastAsia="zh-CN"/>
              </w:rPr>
              <w:t>光物理基础设施的连接、运营和维护</w:t>
            </w:r>
          </w:p>
        </w:tc>
        <w:tc>
          <w:tcPr>
            <w:tcW w:w="897" w:type="pct"/>
            <w:shd w:val="clear" w:color="auto" w:fill="auto"/>
          </w:tcPr>
          <w:p w14:paraId="7376639B"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lang w:eastAsia="zh-CN"/>
              </w:rPr>
            </w:pPr>
            <w:r>
              <w:rPr>
                <w:rFonts w:eastAsiaTheme="minorEastAsia"/>
                <w:sz w:val="22"/>
                <w:szCs w:val="22"/>
              </w:rPr>
              <w:t>继续</w:t>
            </w:r>
          </w:p>
        </w:tc>
        <w:tc>
          <w:tcPr>
            <w:tcW w:w="659" w:type="pct"/>
            <w:shd w:val="clear" w:color="auto" w:fill="auto"/>
          </w:tcPr>
          <w:p w14:paraId="1FD81F3B"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lang w:eastAsia="zh-CN"/>
              </w:rPr>
            </w:pPr>
            <w:r>
              <w:rPr>
                <w:rFonts w:eastAsiaTheme="minorEastAsia" w:hint="eastAsia"/>
                <w:sz w:val="22"/>
                <w:szCs w:val="22"/>
                <w:lang w:eastAsia="zh-CN"/>
              </w:rPr>
              <w:t>16/15</w:t>
            </w:r>
          </w:p>
        </w:tc>
        <w:tc>
          <w:tcPr>
            <w:tcW w:w="1540" w:type="pct"/>
            <w:shd w:val="clear" w:color="auto" w:fill="auto"/>
          </w:tcPr>
          <w:p w14:paraId="4132DFE4"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lang w:eastAsia="zh-CN"/>
              </w:rPr>
            </w:pPr>
            <w:r>
              <w:rPr>
                <w:rFonts w:eastAsiaTheme="minorEastAsia" w:hint="eastAsia"/>
                <w:bCs/>
                <w:sz w:val="22"/>
                <w:szCs w:val="22"/>
                <w:lang w:val="fr-FR" w:eastAsia="zh-CN"/>
              </w:rPr>
              <w:t>光物理基础设施的连接、运营和维护</w:t>
            </w:r>
          </w:p>
        </w:tc>
      </w:tr>
      <w:tr w:rsidR="00B525FA" w14:paraId="04D81611" w14:textId="77777777" w:rsidTr="00EF34FB">
        <w:trPr>
          <w:jc w:val="center"/>
        </w:trPr>
        <w:tc>
          <w:tcPr>
            <w:tcW w:w="580" w:type="pct"/>
            <w:shd w:val="clear" w:color="auto" w:fill="auto"/>
          </w:tcPr>
          <w:p w14:paraId="18978394" w14:textId="3B360806"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H/15</w:t>
            </w:r>
          </w:p>
        </w:tc>
        <w:tc>
          <w:tcPr>
            <w:tcW w:w="1324" w:type="pct"/>
            <w:shd w:val="clear" w:color="auto" w:fill="auto"/>
          </w:tcPr>
          <w:p w14:paraId="079F79D2"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lightGray"/>
              </w:rPr>
            </w:pPr>
            <w:r>
              <w:rPr>
                <w:rFonts w:eastAsiaTheme="minorEastAsia"/>
                <w:sz w:val="22"/>
                <w:szCs w:val="22"/>
              </w:rPr>
              <w:t>海底光缆系统的特性</w:t>
            </w:r>
          </w:p>
        </w:tc>
        <w:tc>
          <w:tcPr>
            <w:tcW w:w="897" w:type="pct"/>
            <w:shd w:val="clear" w:color="auto" w:fill="auto"/>
          </w:tcPr>
          <w:p w14:paraId="0C11117C"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05D86B43"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8/15</w:t>
            </w:r>
          </w:p>
        </w:tc>
        <w:tc>
          <w:tcPr>
            <w:tcW w:w="1540" w:type="pct"/>
            <w:shd w:val="clear" w:color="auto" w:fill="auto"/>
          </w:tcPr>
          <w:p w14:paraId="5A979911"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rPr>
            </w:pPr>
            <w:r>
              <w:rPr>
                <w:rFonts w:eastAsiaTheme="minorEastAsia"/>
                <w:sz w:val="22"/>
                <w:szCs w:val="22"/>
              </w:rPr>
              <w:t>海底光缆系统的特性</w:t>
            </w:r>
          </w:p>
        </w:tc>
      </w:tr>
      <w:tr w:rsidR="00B525FA" w14:paraId="3F13CDB1" w14:textId="77777777" w:rsidTr="00EF34FB">
        <w:trPr>
          <w:jc w:val="center"/>
        </w:trPr>
        <w:tc>
          <w:tcPr>
            <w:tcW w:w="580" w:type="pct"/>
            <w:shd w:val="clear" w:color="auto" w:fill="auto"/>
          </w:tcPr>
          <w:p w14:paraId="70D34B70" w14:textId="1906471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I/15</w:t>
            </w:r>
          </w:p>
        </w:tc>
        <w:tc>
          <w:tcPr>
            <w:tcW w:w="1324" w:type="pct"/>
            <w:shd w:val="clear" w:color="auto" w:fill="auto"/>
          </w:tcPr>
          <w:p w14:paraId="7501E98A" w14:textId="77777777" w:rsidR="00B525FA" w:rsidRPr="008969EC"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pacing w:val="-4"/>
                <w:sz w:val="22"/>
                <w:szCs w:val="22"/>
                <w:lang w:eastAsia="zh-CN"/>
              </w:rPr>
              <w:t>分组传输网的接口、互通、操作、管理和维护（</w:t>
            </w:r>
            <w:r>
              <w:rPr>
                <w:rFonts w:eastAsiaTheme="minorEastAsia"/>
                <w:spacing w:val="-4"/>
                <w:sz w:val="22"/>
                <w:szCs w:val="22"/>
                <w:lang w:eastAsia="zh-CN"/>
              </w:rPr>
              <w:t>OAM</w:t>
            </w:r>
            <w:r>
              <w:rPr>
                <w:rFonts w:eastAsiaTheme="minorEastAsia"/>
                <w:spacing w:val="-4"/>
                <w:sz w:val="22"/>
                <w:szCs w:val="22"/>
                <w:lang w:eastAsia="zh-CN"/>
              </w:rPr>
              <w:t>）、保护以及设备规范</w:t>
            </w:r>
          </w:p>
        </w:tc>
        <w:tc>
          <w:tcPr>
            <w:tcW w:w="897" w:type="pct"/>
            <w:shd w:val="clear" w:color="auto" w:fill="auto"/>
          </w:tcPr>
          <w:p w14:paraId="65695C06"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15FC4CFD"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10/15</w:t>
            </w:r>
          </w:p>
        </w:tc>
        <w:tc>
          <w:tcPr>
            <w:tcW w:w="1540" w:type="pct"/>
            <w:shd w:val="clear" w:color="auto" w:fill="auto"/>
          </w:tcPr>
          <w:p w14:paraId="0B225497"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z w:val="22"/>
                <w:szCs w:val="22"/>
                <w:lang w:eastAsia="zh-CN"/>
              </w:rPr>
              <w:t>分组传输网的接口、互联、操作、管理和维护（</w:t>
            </w:r>
            <w:r>
              <w:rPr>
                <w:rFonts w:eastAsiaTheme="minorEastAsia"/>
                <w:sz w:val="22"/>
                <w:szCs w:val="22"/>
                <w:lang w:eastAsia="zh-CN"/>
              </w:rPr>
              <w:t>OAM</w:t>
            </w:r>
            <w:r>
              <w:rPr>
                <w:rFonts w:eastAsiaTheme="minorEastAsia"/>
                <w:sz w:val="22"/>
                <w:szCs w:val="22"/>
                <w:lang w:eastAsia="zh-CN"/>
              </w:rPr>
              <w:t>）和设备规范</w:t>
            </w:r>
          </w:p>
        </w:tc>
      </w:tr>
      <w:tr w:rsidR="00B525FA" w14:paraId="527AF2D1" w14:textId="77777777" w:rsidTr="00EF34FB">
        <w:trPr>
          <w:jc w:val="center"/>
        </w:trPr>
        <w:tc>
          <w:tcPr>
            <w:tcW w:w="580" w:type="pct"/>
            <w:shd w:val="clear" w:color="auto" w:fill="auto"/>
          </w:tcPr>
          <w:p w14:paraId="75C6D8E9" w14:textId="793FDBCC"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J/15</w:t>
            </w:r>
          </w:p>
        </w:tc>
        <w:tc>
          <w:tcPr>
            <w:tcW w:w="1324" w:type="pct"/>
            <w:shd w:val="clear" w:color="auto" w:fill="auto"/>
          </w:tcPr>
          <w:p w14:paraId="687C6C23"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z w:val="22"/>
                <w:szCs w:val="22"/>
                <w:lang w:eastAsia="zh-CN"/>
              </w:rPr>
              <w:t>光传输网的信号结构、接口、设备功能、保护和互通</w:t>
            </w:r>
          </w:p>
        </w:tc>
        <w:tc>
          <w:tcPr>
            <w:tcW w:w="897" w:type="pct"/>
            <w:shd w:val="clear" w:color="auto" w:fill="auto"/>
          </w:tcPr>
          <w:p w14:paraId="084D608C"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1B7D8891"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11/15</w:t>
            </w:r>
          </w:p>
        </w:tc>
        <w:tc>
          <w:tcPr>
            <w:tcW w:w="1540" w:type="pct"/>
            <w:shd w:val="clear" w:color="auto" w:fill="auto"/>
          </w:tcPr>
          <w:p w14:paraId="39ECF4DF"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z w:val="22"/>
                <w:szCs w:val="22"/>
                <w:lang w:eastAsia="zh-CN"/>
              </w:rPr>
              <w:t>光传输网的信号结构、接口、设备功能和互通</w:t>
            </w:r>
          </w:p>
        </w:tc>
      </w:tr>
      <w:tr w:rsidR="00B525FA" w14:paraId="3A0EBA14" w14:textId="77777777" w:rsidTr="00EF34FB">
        <w:trPr>
          <w:jc w:val="center"/>
        </w:trPr>
        <w:tc>
          <w:tcPr>
            <w:tcW w:w="580" w:type="pct"/>
            <w:shd w:val="clear" w:color="auto" w:fill="auto"/>
          </w:tcPr>
          <w:p w14:paraId="51C213AB" w14:textId="47835794"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K/15</w:t>
            </w:r>
          </w:p>
        </w:tc>
        <w:tc>
          <w:tcPr>
            <w:tcW w:w="1324" w:type="pct"/>
            <w:shd w:val="clear" w:color="auto" w:fill="auto"/>
          </w:tcPr>
          <w:p w14:paraId="1D795580"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lightGray"/>
              </w:rPr>
            </w:pPr>
            <w:r>
              <w:rPr>
                <w:rFonts w:eastAsiaTheme="minorEastAsia"/>
                <w:sz w:val="22"/>
                <w:szCs w:val="22"/>
              </w:rPr>
              <w:t>传输网架构</w:t>
            </w:r>
          </w:p>
        </w:tc>
        <w:tc>
          <w:tcPr>
            <w:tcW w:w="897" w:type="pct"/>
            <w:shd w:val="clear" w:color="auto" w:fill="auto"/>
          </w:tcPr>
          <w:p w14:paraId="52D1C2D3"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542C02C0"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12/15</w:t>
            </w:r>
          </w:p>
        </w:tc>
        <w:tc>
          <w:tcPr>
            <w:tcW w:w="1540" w:type="pct"/>
            <w:shd w:val="clear" w:color="auto" w:fill="auto"/>
          </w:tcPr>
          <w:p w14:paraId="37726162"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rPr>
            </w:pPr>
            <w:r>
              <w:rPr>
                <w:rFonts w:eastAsiaTheme="minorEastAsia"/>
                <w:sz w:val="22"/>
                <w:szCs w:val="22"/>
              </w:rPr>
              <w:t>传输网架构</w:t>
            </w:r>
          </w:p>
        </w:tc>
      </w:tr>
      <w:tr w:rsidR="00B525FA" w14:paraId="28D55FCC" w14:textId="77777777" w:rsidTr="00EF34FB">
        <w:trPr>
          <w:jc w:val="center"/>
        </w:trPr>
        <w:tc>
          <w:tcPr>
            <w:tcW w:w="580" w:type="pct"/>
            <w:shd w:val="clear" w:color="auto" w:fill="auto"/>
          </w:tcPr>
          <w:p w14:paraId="6205640F" w14:textId="3FB493C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L/15</w:t>
            </w:r>
          </w:p>
        </w:tc>
        <w:tc>
          <w:tcPr>
            <w:tcW w:w="1324" w:type="pct"/>
            <w:shd w:val="clear" w:color="auto" w:fill="auto"/>
          </w:tcPr>
          <w:p w14:paraId="03DC88A4"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lightGray"/>
                <w:lang w:eastAsia="zh-CN"/>
              </w:rPr>
            </w:pPr>
            <w:r>
              <w:rPr>
                <w:rFonts w:eastAsiaTheme="minorEastAsia"/>
                <w:sz w:val="22"/>
                <w:szCs w:val="22"/>
                <w:lang w:eastAsia="zh-CN"/>
              </w:rPr>
              <w:t>网络同步和时间分配性能</w:t>
            </w:r>
          </w:p>
        </w:tc>
        <w:tc>
          <w:tcPr>
            <w:tcW w:w="897" w:type="pct"/>
            <w:shd w:val="clear" w:color="auto" w:fill="auto"/>
          </w:tcPr>
          <w:p w14:paraId="3E72B25A"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5130F811"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13/15</w:t>
            </w:r>
          </w:p>
        </w:tc>
        <w:tc>
          <w:tcPr>
            <w:tcW w:w="1540" w:type="pct"/>
            <w:shd w:val="clear" w:color="auto" w:fill="auto"/>
          </w:tcPr>
          <w:p w14:paraId="5EA9880E"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z w:val="22"/>
                <w:szCs w:val="22"/>
                <w:lang w:eastAsia="zh-CN"/>
              </w:rPr>
              <w:t>网络同步和时间分配性能</w:t>
            </w:r>
          </w:p>
        </w:tc>
      </w:tr>
      <w:tr w:rsidR="00B525FA" w14:paraId="5BEF436E" w14:textId="77777777" w:rsidTr="00EF34FB">
        <w:trPr>
          <w:jc w:val="center"/>
        </w:trPr>
        <w:tc>
          <w:tcPr>
            <w:tcW w:w="580" w:type="pct"/>
            <w:shd w:val="clear" w:color="auto" w:fill="auto"/>
          </w:tcPr>
          <w:p w14:paraId="1CC8DF5E" w14:textId="1F692C8B"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M/15</w:t>
            </w:r>
          </w:p>
        </w:tc>
        <w:tc>
          <w:tcPr>
            <w:tcW w:w="1324" w:type="pct"/>
            <w:shd w:val="clear" w:color="auto" w:fill="auto"/>
          </w:tcPr>
          <w:p w14:paraId="612DCCD9"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lightGray"/>
                <w:lang w:eastAsia="zh-CN"/>
              </w:rPr>
            </w:pPr>
            <w:r>
              <w:rPr>
                <w:rFonts w:eastAsiaTheme="minorEastAsia"/>
                <w:sz w:val="22"/>
                <w:szCs w:val="22"/>
                <w:lang w:eastAsia="zh-CN"/>
              </w:rPr>
              <w:t>传输系统和设备的管理与控制</w:t>
            </w:r>
          </w:p>
        </w:tc>
        <w:tc>
          <w:tcPr>
            <w:tcW w:w="897" w:type="pct"/>
            <w:shd w:val="clear" w:color="auto" w:fill="auto"/>
          </w:tcPr>
          <w:p w14:paraId="35188769"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继续</w:t>
            </w:r>
          </w:p>
        </w:tc>
        <w:tc>
          <w:tcPr>
            <w:tcW w:w="659" w:type="pct"/>
            <w:shd w:val="clear" w:color="auto" w:fill="auto"/>
          </w:tcPr>
          <w:p w14:paraId="090F942D"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eastAsiaTheme="minorEastAsia"/>
                <w:sz w:val="22"/>
                <w:szCs w:val="22"/>
              </w:rPr>
            </w:pPr>
            <w:r>
              <w:rPr>
                <w:rFonts w:eastAsiaTheme="minorEastAsia"/>
                <w:sz w:val="22"/>
                <w:szCs w:val="22"/>
              </w:rPr>
              <w:t>14/15</w:t>
            </w:r>
          </w:p>
        </w:tc>
        <w:tc>
          <w:tcPr>
            <w:tcW w:w="1540" w:type="pct"/>
            <w:shd w:val="clear" w:color="auto" w:fill="auto"/>
          </w:tcPr>
          <w:p w14:paraId="35B42B56" w14:textId="77777777" w:rsidR="00B525FA" w:rsidRDefault="00B525FA" w:rsidP="00070EA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textAlignment w:val="auto"/>
              <w:rPr>
                <w:rFonts w:eastAsiaTheme="minorEastAsia"/>
                <w:sz w:val="22"/>
                <w:szCs w:val="22"/>
                <w:highlight w:val="yellow"/>
                <w:lang w:eastAsia="zh-CN"/>
              </w:rPr>
            </w:pPr>
            <w:r>
              <w:rPr>
                <w:rFonts w:eastAsiaTheme="minorEastAsia"/>
                <w:sz w:val="22"/>
                <w:szCs w:val="22"/>
                <w:lang w:eastAsia="zh-CN"/>
              </w:rPr>
              <w:t>传输系统和设备的管理与控制</w:t>
            </w:r>
          </w:p>
        </w:tc>
      </w:tr>
      <w:bookmarkEnd w:id="6"/>
    </w:tbl>
    <w:p w14:paraId="79F126BB" w14:textId="77777777" w:rsidR="00457252" w:rsidRDefault="00213EA9">
      <w:pPr>
        <w:rPr>
          <w:lang w:val="fr-FR" w:eastAsia="zh-CN"/>
        </w:rPr>
      </w:pPr>
      <w:r>
        <w:rPr>
          <w:lang w:val="fr-FR" w:eastAsia="zh-CN"/>
        </w:rPr>
        <w:br w:type="page"/>
      </w:r>
    </w:p>
    <w:p w14:paraId="3367DB41" w14:textId="77777777" w:rsidR="00457252" w:rsidRDefault="00213EA9">
      <w:pPr>
        <w:pStyle w:val="Heading1"/>
        <w:rPr>
          <w:lang w:eastAsia="zh-CN"/>
        </w:rPr>
      </w:pPr>
      <w:r>
        <w:rPr>
          <w:lang w:eastAsia="zh-CN"/>
        </w:rPr>
        <w:lastRenderedPageBreak/>
        <w:t>2</w:t>
      </w:r>
      <w:r>
        <w:rPr>
          <w:lang w:eastAsia="zh-CN"/>
        </w:rPr>
        <w:tab/>
      </w:r>
      <w:r>
        <w:rPr>
          <w:rFonts w:hint="eastAsia"/>
          <w:lang w:val="zh-CN" w:eastAsia="zh-CN"/>
        </w:rPr>
        <w:t>课题的措辞</w:t>
      </w:r>
    </w:p>
    <w:p w14:paraId="32532840" w14:textId="10DA863F" w:rsidR="00457252" w:rsidRPr="00781644" w:rsidRDefault="00213EA9">
      <w:pPr>
        <w:pStyle w:val="QuestionNo"/>
        <w:rPr>
          <w:caps w:val="0"/>
          <w:lang w:val="en-US" w:eastAsia="zh-CN"/>
        </w:rPr>
      </w:pPr>
      <w:r>
        <w:rPr>
          <w:rFonts w:hint="eastAsia"/>
          <w:lang w:eastAsia="zh-CN"/>
        </w:rPr>
        <w:t>第</w:t>
      </w:r>
      <w:r w:rsidR="001E74FD">
        <w:rPr>
          <w:rFonts w:hint="eastAsia"/>
          <w:lang w:eastAsia="zh-CN"/>
        </w:rPr>
        <w:t>A</w:t>
      </w:r>
      <w:r>
        <w:rPr>
          <w:lang w:eastAsia="zh-CN"/>
        </w:rPr>
        <w:t>/</w:t>
      </w:r>
      <w:r>
        <w:rPr>
          <w:rFonts w:hint="eastAsia"/>
          <w:lang w:eastAsia="zh-CN"/>
        </w:rPr>
        <w:t>15</w:t>
      </w:r>
      <w:r>
        <w:rPr>
          <w:rFonts w:hint="eastAsia"/>
          <w:lang w:eastAsia="zh-CN"/>
        </w:rPr>
        <w:t>号课题</w:t>
      </w:r>
    </w:p>
    <w:p w14:paraId="3B3BFEB6" w14:textId="77777777" w:rsidR="00457252" w:rsidRDefault="00213EA9">
      <w:pPr>
        <w:pStyle w:val="Questiontitle"/>
        <w:rPr>
          <w:lang w:eastAsia="zh-CN"/>
        </w:rPr>
      </w:pPr>
      <w:r>
        <w:rPr>
          <w:rFonts w:hint="eastAsia"/>
          <w:lang w:val="fr-FR" w:eastAsia="zh-CN"/>
        </w:rPr>
        <w:t>接入和家庭网络传输标准的协调</w:t>
      </w:r>
      <w:r>
        <w:rPr>
          <w:rFonts w:hint="eastAsia"/>
          <w:lang w:eastAsia="zh-CN"/>
        </w:rPr>
        <w:t>课题标题</w:t>
      </w:r>
    </w:p>
    <w:p w14:paraId="07A74F55" w14:textId="77777777" w:rsidR="00457252" w:rsidRDefault="00213EA9">
      <w:pPr>
        <w:rPr>
          <w:lang w:val="fr-FR" w:eastAsia="zh-CN"/>
        </w:rPr>
      </w:pPr>
      <w:r>
        <w:rPr>
          <w:lang w:val="fr-FR" w:eastAsia="zh-CN"/>
        </w:rPr>
        <w:t>（第</w:t>
      </w:r>
      <w:r>
        <w:rPr>
          <w:lang w:val="fr-FR" w:eastAsia="zh-CN"/>
        </w:rPr>
        <w:t>1/15</w:t>
      </w:r>
      <w:r>
        <w:rPr>
          <w:lang w:val="fr-FR" w:eastAsia="zh-CN"/>
        </w:rPr>
        <w:t>号课题的继续）</w:t>
      </w:r>
    </w:p>
    <w:p w14:paraId="389B20BC" w14:textId="77777777" w:rsidR="00457252" w:rsidRDefault="00213EA9">
      <w:pPr>
        <w:pStyle w:val="Heading3"/>
        <w:rPr>
          <w:lang w:eastAsia="zh-CN"/>
        </w:rPr>
      </w:pPr>
      <w:r>
        <w:rPr>
          <w:lang w:eastAsia="zh-CN"/>
        </w:rPr>
        <w:t>A.1</w:t>
      </w:r>
      <w:r>
        <w:rPr>
          <w:lang w:eastAsia="zh-CN"/>
        </w:rPr>
        <w:tab/>
      </w:r>
      <w:r>
        <w:rPr>
          <w:rFonts w:hint="eastAsia"/>
          <w:lang w:eastAsia="zh-CN"/>
        </w:rPr>
        <w:t>目的</w:t>
      </w:r>
    </w:p>
    <w:p w14:paraId="32439042" w14:textId="77777777" w:rsidR="00457252" w:rsidRDefault="00213EA9">
      <w:pPr>
        <w:ind w:firstLineChars="200" w:firstLine="480"/>
        <w:jc w:val="both"/>
        <w:rPr>
          <w:lang w:val="en-US" w:eastAsia="zh-CN"/>
        </w:rPr>
      </w:pPr>
      <w:r>
        <w:rPr>
          <w:rFonts w:hint="eastAsia"/>
          <w:lang w:val="fr-FR" w:eastAsia="zh-CN"/>
        </w:rPr>
        <w:t>在国际电联电信标准化部门（</w:t>
      </w:r>
      <w:r>
        <w:rPr>
          <w:lang w:val="fr-FR" w:eastAsia="zh-CN"/>
        </w:rPr>
        <w:t>ITU-T</w:t>
      </w:r>
      <w:r>
        <w:rPr>
          <w:rFonts w:hint="eastAsia"/>
          <w:lang w:val="fr-FR" w:eastAsia="zh-CN"/>
        </w:rPr>
        <w:t>）内部，数个不同的研究组，如第</w:t>
      </w:r>
      <w:r>
        <w:rPr>
          <w:rFonts w:hint="eastAsia"/>
          <w:lang w:val="fr-FR" w:eastAsia="zh-CN"/>
        </w:rPr>
        <w:t>9</w:t>
      </w:r>
      <w:r>
        <w:rPr>
          <w:rFonts w:hint="eastAsia"/>
          <w:lang w:val="fr-FR" w:eastAsia="zh-CN"/>
        </w:rPr>
        <w:t>、第</w:t>
      </w:r>
      <w:r>
        <w:rPr>
          <w:rFonts w:hint="eastAsia"/>
          <w:lang w:val="fr-FR" w:eastAsia="zh-CN"/>
        </w:rPr>
        <w:t>12</w:t>
      </w:r>
      <w:r>
        <w:rPr>
          <w:rFonts w:hint="eastAsia"/>
          <w:lang w:val="fr-FR" w:eastAsia="zh-CN"/>
        </w:rPr>
        <w:t>、第</w:t>
      </w:r>
      <w:r>
        <w:rPr>
          <w:rFonts w:hint="eastAsia"/>
          <w:lang w:val="fr-FR" w:eastAsia="zh-CN"/>
        </w:rPr>
        <w:t>13</w:t>
      </w:r>
      <w:r>
        <w:rPr>
          <w:rFonts w:hint="eastAsia"/>
          <w:lang w:val="fr-FR" w:eastAsia="zh-CN"/>
        </w:rPr>
        <w:t>和第</w:t>
      </w:r>
      <w:r>
        <w:rPr>
          <w:rFonts w:hint="eastAsia"/>
          <w:lang w:val="fr-FR" w:eastAsia="zh-CN"/>
        </w:rPr>
        <w:t>15</w:t>
      </w:r>
      <w:r>
        <w:rPr>
          <w:rFonts w:hint="eastAsia"/>
          <w:lang w:val="fr-FR" w:eastAsia="zh-CN"/>
        </w:rPr>
        <w:t>组等都在研究接入网的传输技术。已经公布出版了几个建议书，另有一些建议书正在制定过程中；还开展了包括讲习班在内的其他一些支持活动。此外，国际电联无线电通信部门（</w:t>
      </w:r>
      <w:r>
        <w:rPr>
          <w:lang w:val="fr-FR" w:eastAsia="zh-CN"/>
        </w:rPr>
        <w:t>ITU-R</w:t>
      </w:r>
      <w:r>
        <w:rPr>
          <w:rFonts w:hint="eastAsia"/>
          <w:lang w:val="fr-FR" w:eastAsia="zh-CN"/>
        </w:rPr>
        <w:t>）、电气和电子工程师协会（</w:t>
      </w:r>
      <w:r>
        <w:rPr>
          <w:lang w:val="fr-FR" w:eastAsia="zh-CN"/>
        </w:rPr>
        <w:t>IEEE</w:t>
      </w:r>
      <w:r>
        <w:rPr>
          <w:rFonts w:hint="eastAsia"/>
          <w:lang w:val="fr-FR" w:eastAsia="zh-CN"/>
        </w:rPr>
        <w:t>）以及其他的标准机构、论坛和协会也在积极地参与该方面的研究。</w:t>
      </w:r>
    </w:p>
    <w:p w14:paraId="65020426" w14:textId="77777777" w:rsidR="00457252" w:rsidRDefault="00213EA9">
      <w:pPr>
        <w:ind w:firstLineChars="200" w:firstLine="480"/>
        <w:jc w:val="both"/>
        <w:rPr>
          <w:lang w:val="en-US" w:eastAsia="zh-CN"/>
        </w:rPr>
      </w:pPr>
      <w:r>
        <w:rPr>
          <w:lang w:val="fr-FR" w:eastAsia="zh-CN"/>
        </w:rPr>
        <w:t>认识到如果不对研究工作进行强有力的协调</w:t>
      </w:r>
      <w:r>
        <w:rPr>
          <w:lang w:val="en-US" w:eastAsia="zh-CN"/>
        </w:rPr>
        <w:t>，</w:t>
      </w:r>
      <w:r>
        <w:rPr>
          <w:lang w:val="fr-FR" w:eastAsia="zh-CN"/>
        </w:rPr>
        <w:t>就很有可能造成工作重复</w:t>
      </w:r>
      <w:r>
        <w:rPr>
          <w:lang w:val="en-US" w:eastAsia="zh-CN"/>
        </w:rPr>
        <w:t>，</w:t>
      </w:r>
      <w:r>
        <w:rPr>
          <w:lang w:val="fr-FR" w:eastAsia="zh-CN"/>
        </w:rPr>
        <w:t>并制定出不兼容和不能互操作的标准</w:t>
      </w:r>
      <w:r>
        <w:rPr>
          <w:lang w:val="en-US" w:eastAsia="zh-CN"/>
        </w:rPr>
        <w:t>，</w:t>
      </w:r>
      <w:r>
        <w:rPr>
          <w:rFonts w:hint="eastAsia"/>
          <w:lang w:eastAsia="zh-CN"/>
        </w:rPr>
        <w:t>最近一届</w:t>
      </w:r>
      <w:r>
        <w:rPr>
          <w:rFonts w:hint="eastAsia"/>
          <w:lang w:eastAsia="zh-CN"/>
        </w:rPr>
        <w:t>WTSA</w:t>
      </w:r>
      <w:r>
        <w:rPr>
          <w:lang w:val="fr-FR" w:eastAsia="zh-CN"/>
        </w:rPr>
        <w:t>指定第</w:t>
      </w:r>
      <w:r>
        <w:rPr>
          <w:lang w:val="en-US" w:eastAsia="zh-CN"/>
        </w:rPr>
        <w:t>15</w:t>
      </w:r>
      <w:r>
        <w:rPr>
          <w:lang w:val="fr-FR" w:eastAsia="zh-CN"/>
        </w:rPr>
        <w:t>研究组作为</w:t>
      </w:r>
      <w:r>
        <w:rPr>
          <w:lang w:val="en-US" w:eastAsia="zh-CN"/>
        </w:rPr>
        <w:t>ITU-T</w:t>
      </w:r>
      <w:r>
        <w:rPr>
          <w:lang w:val="fr-FR" w:eastAsia="zh-CN"/>
        </w:rPr>
        <w:t>内接入网络传输问题的牵头研究组。</w:t>
      </w:r>
    </w:p>
    <w:p w14:paraId="19660D49" w14:textId="77777777" w:rsidR="00457252" w:rsidRDefault="00213EA9">
      <w:pPr>
        <w:ind w:firstLineChars="200" w:firstLine="480"/>
        <w:jc w:val="both"/>
        <w:rPr>
          <w:lang w:val="en-US" w:eastAsia="zh-CN"/>
        </w:rPr>
      </w:pPr>
      <w:r>
        <w:rPr>
          <w:rFonts w:hint="eastAsia"/>
          <w:lang w:val="fr-FR" w:eastAsia="zh-CN"/>
        </w:rPr>
        <w:t>已公布了《接入网传输</w:t>
      </w:r>
      <w:r>
        <w:rPr>
          <w:rFonts w:hint="eastAsia"/>
          <w:lang w:val="en-US" w:eastAsia="zh-CN"/>
        </w:rPr>
        <w:t>（</w:t>
      </w:r>
      <w:r>
        <w:rPr>
          <w:lang w:val="en-US" w:eastAsia="zh-CN"/>
        </w:rPr>
        <w:t>ANT</w:t>
      </w:r>
      <w:r>
        <w:rPr>
          <w:rFonts w:hint="eastAsia"/>
          <w:lang w:val="en-US" w:eastAsia="zh-CN"/>
        </w:rPr>
        <w:t>）</w:t>
      </w:r>
      <w:r>
        <w:rPr>
          <w:rFonts w:hint="eastAsia"/>
          <w:lang w:val="fr-FR" w:eastAsia="zh-CN"/>
        </w:rPr>
        <w:t>标准概述》和《</w:t>
      </w:r>
      <w:r>
        <w:rPr>
          <w:lang w:val="en-US" w:eastAsia="zh-CN"/>
        </w:rPr>
        <w:t>ANT</w:t>
      </w:r>
      <w:r>
        <w:rPr>
          <w:lang w:val="fr-FR" w:eastAsia="zh-CN"/>
        </w:rPr>
        <w:t>标准</w:t>
      </w:r>
      <w:r>
        <w:rPr>
          <w:rFonts w:hint="eastAsia"/>
          <w:lang w:val="fr-FR" w:eastAsia="zh-CN"/>
        </w:rPr>
        <w:t>工作计划》。</w:t>
      </w:r>
    </w:p>
    <w:p w14:paraId="7B185713" w14:textId="77777777" w:rsidR="00457252" w:rsidRDefault="00213EA9">
      <w:pPr>
        <w:ind w:firstLineChars="200" w:firstLine="480"/>
        <w:jc w:val="both"/>
        <w:rPr>
          <w:lang w:val="en-US" w:eastAsia="zh-CN"/>
        </w:rPr>
      </w:pPr>
      <w:r>
        <w:rPr>
          <w:rFonts w:hint="eastAsia"/>
          <w:lang w:val="fr-FR" w:eastAsia="zh-CN"/>
        </w:rPr>
        <w:t>《</w:t>
      </w:r>
      <w:r>
        <w:rPr>
          <w:lang w:val="en-US" w:eastAsia="zh-CN"/>
        </w:rPr>
        <w:t>ANT</w:t>
      </w:r>
      <w:r>
        <w:rPr>
          <w:rFonts w:hint="eastAsia"/>
          <w:lang w:val="fr-FR" w:eastAsia="zh-CN"/>
        </w:rPr>
        <w:t>标准概述》介绍了正在制定和实施中的各种接入网传输</w:t>
      </w:r>
      <w:r>
        <w:rPr>
          <w:rFonts w:hint="eastAsia"/>
          <w:lang w:val="en-US" w:eastAsia="zh-CN"/>
        </w:rPr>
        <w:t>“</w:t>
      </w:r>
      <w:r>
        <w:rPr>
          <w:rFonts w:hint="eastAsia"/>
          <w:lang w:val="fr-FR" w:eastAsia="zh-CN"/>
        </w:rPr>
        <w:t>方案</w:t>
      </w:r>
      <w:r>
        <w:rPr>
          <w:rFonts w:hint="eastAsia"/>
          <w:lang w:val="en-US" w:eastAsia="zh-CN"/>
        </w:rPr>
        <w:t>”</w:t>
      </w:r>
      <w:r>
        <w:rPr>
          <w:rFonts w:hint="eastAsia"/>
          <w:lang w:val="fr-FR" w:eastAsia="zh-CN"/>
        </w:rPr>
        <w:t>以及与这些方案相关或定义这些方案的建议书和标准列表。</w:t>
      </w:r>
    </w:p>
    <w:p w14:paraId="6FD15E86" w14:textId="77777777" w:rsidR="00457252" w:rsidRDefault="00213EA9">
      <w:pPr>
        <w:ind w:firstLineChars="200" w:firstLine="480"/>
        <w:jc w:val="both"/>
        <w:rPr>
          <w:lang w:val="en-US" w:eastAsia="zh-CN"/>
        </w:rPr>
      </w:pPr>
      <w:r>
        <w:rPr>
          <w:rFonts w:hint="eastAsia"/>
          <w:lang w:val="fr-FR" w:eastAsia="zh-CN"/>
        </w:rPr>
        <w:t>《</w:t>
      </w:r>
      <w:r>
        <w:rPr>
          <w:lang w:val="en-US" w:eastAsia="zh-CN"/>
        </w:rPr>
        <w:t>ANT</w:t>
      </w:r>
      <w:r>
        <w:rPr>
          <w:lang w:val="fr-FR" w:eastAsia="zh-CN"/>
        </w:rPr>
        <w:t>标准</w:t>
      </w:r>
      <w:r>
        <w:rPr>
          <w:rFonts w:hint="eastAsia"/>
          <w:lang w:val="fr-FR" w:eastAsia="zh-CN"/>
        </w:rPr>
        <w:t>工作计划》列举了在</w:t>
      </w:r>
      <w:r>
        <w:rPr>
          <w:lang w:val="en-US" w:eastAsia="zh-CN"/>
        </w:rPr>
        <w:t>ANT</w:t>
      </w:r>
      <w:r>
        <w:rPr>
          <w:rFonts w:hint="eastAsia"/>
          <w:lang w:val="fr-FR" w:eastAsia="zh-CN"/>
        </w:rPr>
        <w:t>领域较为活跃的机构组织</w:t>
      </w:r>
      <w:r>
        <w:rPr>
          <w:rFonts w:hint="eastAsia"/>
          <w:lang w:val="en-US" w:eastAsia="zh-CN"/>
        </w:rPr>
        <w:t>，</w:t>
      </w:r>
      <w:r>
        <w:rPr>
          <w:rFonts w:hint="eastAsia"/>
          <w:lang w:val="fr-FR" w:eastAsia="zh-CN"/>
        </w:rPr>
        <w:t>并给出了人名和地址</w:t>
      </w:r>
      <w:r>
        <w:rPr>
          <w:rFonts w:hint="eastAsia"/>
          <w:lang w:val="en-US" w:eastAsia="zh-CN"/>
        </w:rPr>
        <w:t>，</w:t>
      </w:r>
      <w:r>
        <w:rPr>
          <w:rFonts w:hint="eastAsia"/>
          <w:lang w:val="fr-FR" w:eastAsia="zh-CN"/>
        </w:rPr>
        <w:t>以便联系、通信和合作。该计划也同时列出了可能存在的“差距”、“重叠”以及正在进行的标准制定活动可能存在的冲突。以上两个文件都公布在</w:t>
      </w:r>
      <w:r>
        <w:rPr>
          <w:lang w:val="fr-FR" w:eastAsia="zh-CN"/>
        </w:rPr>
        <w:t>ITU-T</w:t>
      </w:r>
      <w:r>
        <w:rPr>
          <w:rFonts w:hint="eastAsia"/>
          <w:lang w:val="fr-FR" w:eastAsia="zh-CN"/>
        </w:rPr>
        <w:t>第</w:t>
      </w:r>
      <w:r>
        <w:rPr>
          <w:rFonts w:hint="eastAsia"/>
          <w:lang w:val="fr-FR" w:eastAsia="zh-CN"/>
        </w:rPr>
        <w:t>15</w:t>
      </w:r>
      <w:r>
        <w:rPr>
          <w:rFonts w:hint="eastAsia"/>
          <w:lang w:val="fr-FR" w:eastAsia="zh-CN"/>
        </w:rPr>
        <w:t>研究组的网站上。</w:t>
      </w:r>
    </w:p>
    <w:p w14:paraId="4E2426CD" w14:textId="77777777" w:rsidR="00457252" w:rsidRDefault="00213EA9">
      <w:pPr>
        <w:ind w:firstLineChars="200" w:firstLine="480"/>
        <w:jc w:val="both"/>
        <w:rPr>
          <w:lang w:val="en-US" w:eastAsia="zh-CN"/>
        </w:rPr>
      </w:pPr>
      <w:r>
        <w:rPr>
          <w:rFonts w:hint="eastAsia"/>
          <w:lang w:val="fr-FR" w:eastAsia="zh-CN"/>
        </w:rPr>
        <w:t>随着家庭网络变得越来越复杂</w:t>
      </w:r>
      <w:r>
        <w:rPr>
          <w:rFonts w:hint="eastAsia"/>
          <w:lang w:val="en-US" w:eastAsia="zh-CN"/>
        </w:rPr>
        <w:t>，</w:t>
      </w:r>
      <w:r>
        <w:rPr>
          <w:rFonts w:hint="eastAsia"/>
          <w:lang w:val="fr-FR" w:eastAsia="zh-CN"/>
        </w:rPr>
        <w:t>且其与接入网的相互作用也变得日益复杂</w:t>
      </w:r>
      <w:r>
        <w:rPr>
          <w:rFonts w:hint="eastAsia"/>
          <w:lang w:val="en-US" w:eastAsia="zh-CN"/>
        </w:rPr>
        <w:t>，</w:t>
      </w:r>
      <w:r>
        <w:rPr>
          <w:rFonts w:hint="eastAsia"/>
          <w:lang w:val="fr-FR" w:eastAsia="zh-CN"/>
        </w:rPr>
        <w:t>接入网标准与家庭网络标准之间的协调变得日益重要。</w:t>
      </w:r>
    </w:p>
    <w:p w14:paraId="5BF16482" w14:textId="77777777" w:rsidR="00457252" w:rsidRDefault="00213EA9">
      <w:pPr>
        <w:ind w:firstLineChars="200" w:firstLine="480"/>
        <w:jc w:val="both"/>
        <w:rPr>
          <w:lang w:val="en-US" w:eastAsia="zh-CN"/>
        </w:rPr>
      </w:pPr>
      <w:r>
        <w:rPr>
          <w:rFonts w:hint="eastAsia"/>
          <w:lang w:val="fr-FR" w:eastAsia="zh-CN"/>
        </w:rPr>
        <w:t>采用与</w:t>
      </w:r>
      <w:r>
        <w:rPr>
          <w:rFonts w:hint="eastAsia"/>
          <w:lang w:eastAsia="zh-CN"/>
        </w:rPr>
        <w:t>ANT</w:t>
      </w:r>
      <w:r>
        <w:rPr>
          <w:rFonts w:hint="eastAsia"/>
          <w:lang w:eastAsia="zh-CN"/>
        </w:rPr>
        <w:t>标准协调</w:t>
      </w:r>
      <w:r>
        <w:rPr>
          <w:rFonts w:hint="eastAsia"/>
          <w:lang w:val="fr-FR" w:eastAsia="zh-CN"/>
        </w:rPr>
        <w:t>类似的程序</w:t>
      </w:r>
      <w:r>
        <w:rPr>
          <w:rFonts w:hint="eastAsia"/>
          <w:lang w:val="en-US" w:eastAsia="zh-CN"/>
        </w:rPr>
        <w:t>，</w:t>
      </w:r>
      <w:r>
        <w:rPr>
          <w:rFonts w:hint="eastAsia"/>
          <w:lang w:val="fr-FR" w:eastAsia="zh-CN"/>
        </w:rPr>
        <w:t>家庭网络传输</w:t>
      </w:r>
      <w:r>
        <w:rPr>
          <w:rFonts w:hint="eastAsia"/>
          <w:lang w:val="en-US" w:eastAsia="zh-CN"/>
        </w:rPr>
        <w:t>（</w:t>
      </w:r>
      <w:r>
        <w:rPr>
          <w:rFonts w:hint="eastAsia"/>
          <w:lang w:val="en-US" w:eastAsia="zh-CN"/>
        </w:rPr>
        <w:t>HNT</w:t>
      </w:r>
      <w:r>
        <w:rPr>
          <w:rFonts w:hint="eastAsia"/>
          <w:lang w:val="en-US" w:eastAsia="zh-CN"/>
        </w:rPr>
        <w:t>）</w:t>
      </w:r>
      <w:r>
        <w:rPr>
          <w:rFonts w:hint="eastAsia"/>
          <w:lang w:val="fr-FR" w:eastAsia="zh-CN"/>
        </w:rPr>
        <w:t>标准概述和工作计划</w:t>
      </w:r>
      <w:r>
        <w:rPr>
          <w:rFonts w:hint="eastAsia"/>
          <w:lang w:eastAsia="zh-CN"/>
        </w:rPr>
        <w:t>已经发布，并可在</w:t>
      </w:r>
      <w:r>
        <w:rPr>
          <w:rFonts w:hint="eastAsia"/>
          <w:lang w:val="fr-FR" w:eastAsia="zh-CN"/>
        </w:rPr>
        <w:t>第</w:t>
      </w:r>
      <w:r>
        <w:rPr>
          <w:rFonts w:hint="eastAsia"/>
          <w:lang w:val="en-US" w:eastAsia="zh-CN"/>
        </w:rPr>
        <w:t>15</w:t>
      </w:r>
      <w:r>
        <w:rPr>
          <w:rFonts w:hint="eastAsia"/>
          <w:lang w:val="fr-FR" w:eastAsia="zh-CN"/>
        </w:rPr>
        <w:t>研究组的网页上</w:t>
      </w:r>
      <w:r>
        <w:rPr>
          <w:rFonts w:hint="eastAsia"/>
          <w:lang w:eastAsia="zh-CN"/>
        </w:rPr>
        <w:t>获得</w:t>
      </w:r>
      <w:r>
        <w:rPr>
          <w:rFonts w:hint="eastAsia"/>
          <w:lang w:val="fr-FR" w:eastAsia="zh-CN"/>
        </w:rPr>
        <w:t>。</w:t>
      </w:r>
    </w:p>
    <w:p w14:paraId="56A9A77E" w14:textId="77777777" w:rsidR="00457252" w:rsidRDefault="00213EA9">
      <w:pPr>
        <w:ind w:firstLineChars="200" w:firstLine="480"/>
        <w:jc w:val="both"/>
        <w:rPr>
          <w:i/>
          <w:iCs/>
          <w:lang w:eastAsia="zh-CN"/>
        </w:rPr>
      </w:pPr>
      <w:r>
        <w:rPr>
          <w:rFonts w:hint="eastAsia"/>
          <w:lang w:val="fr-FR" w:eastAsia="zh-CN"/>
        </w:rPr>
        <w:t>接入网正经历快速的技术变化</w:t>
      </w:r>
      <w:r>
        <w:rPr>
          <w:rFonts w:hint="eastAsia"/>
          <w:lang w:val="en-US" w:eastAsia="zh-CN"/>
        </w:rPr>
        <w:t>，</w:t>
      </w:r>
      <w:r>
        <w:rPr>
          <w:rFonts w:hint="eastAsia"/>
          <w:lang w:val="fr-FR" w:eastAsia="zh-CN"/>
        </w:rPr>
        <w:t>用户数量前所未有地增长</w:t>
      </w:r>
      <w:r>
        <w:rPr>
          <w:rFonts w:hint="eastAsia"/>
          <w:lang w:val="en-US" w:eastAsia="zh-CN"/>
        </w:rPr>
        <w:t>，</w:t>
      </w:r>
      <w:r>
        <w:rPr>
          <w:rFonts w:hint="eastAsia"/>
          <w:lang w:val="fr-FR" w:eastAsia="zh-CN"/>
        </w:rPr>
        <w:t>新产品和新方案层出不穷</w:t>
      </w:r>
      <w:r>
        <w:rPr>
          <w:rFonts w:hint="eastAsia"/>
          <w:lang w:val="en-US" w:eastAsia="zh-CN"/>
        </w:rPr>
        <w:t>，</w:t>
      </w:r>
      <w:r>
        <w:rPr>
          <w:rFonts w:hint="eastAsia"/>
          <w:lang w:val="fr-FR" w:eastAsia="zh-CN"/>
        </w:rPr>
        <w:t>可能不熟悉普通标准的新业务和新设备提供商不断进入电信市场</w:t>
      </w:r>
      <w:r>
        <w:rPr>
          <w:rFonts w:hint="eastAsia"/>
          <w:lang w:val="en-US" w:eastAsia="zh-CN"/>
        </w:rPr>
        <w:t>，</w:t>
      </w:r>
      <w:r>
        <w:rPr>
          <w:rFonts w:hint="eastAsia"/>
          <w:lang w:val="fr-FR" w:eastAsia="zh-CN"/>
        </w:rPr>
        <w:t>而政府热切希望在接入网中部署先进技术。关注接入网标准化的利益攸关方将不断增加，而这些利益攸关方可能并不是业界的专家，甚至并不属于这个行业。这些关注也同样适用于家庭网络，因为它们日益与接入网和广域网相连。今天，协调这些领域内的标准化工作的必要性尤为突出。</w:t>
      </w:r>
    </w:p>
    <w:p w14:paraId="458B6590" w14:textId="77777777" w:rsidR="00457252" w:rsidRDefault="00213EA9">
      <w:pPr>
        <w:pStyle w:val="Heading3"/>
        <w:rPr>
          <w:lang w:eastAsia="zh-CN"/>
        </w:rPr>
      </w:pPr>
      <w:r>
        <w:rPr>
          <w:lang w:eastAsia="zh-CN"/>
        </w:rPr>
        <w:t>A.2</w:t>
      </w:r>
      <w:r>
        <w:rPr>
          <w:lang w:eastAsia="zh-CN"/>
        </w:rPr>
        <w:tab/>
      </w:r>
      <w:r>
        <w:rPr>
          <w:rFonts w:hint="eastAsia"/>
          <w:lang w:eastAsia="zh-CN"/>
        </w:rPr>
        <w:t>课题</w:t>
      </w:r>
    </w:p>
    <w:p w14:paraId="0FC42885" w14:textId="77777777" w:rsidR="00457252" w:rsidRDefault="00213EA9">
      <w:pPr>
        <w:pStyle w:val="enumlev1"/>
        <w:jc w:val="both"/>
        <w:rPr>
          <w:lang w:val="fr-FR" w:eastAsia="zh-CN"/>
        </w:rPr>
      </w:pPr>
      <w:r>
        <w:rPr>
          <w:lang w:val="fr-FR" w:eastAsia="zh-CN"/>
        </w:rPr>
        <w:t>–</w:t>
      </w:r>
      <w:r>
        <w:rPr>
          <w:lang w:val="fr-FR" w:eastAsia="zh-CN"/>
        </w:rPr>
        <w:tab/>
        <w:t>ITU-T</w:t>
      </w:r>
      <w:r>
        <w:rPr>
          <w:rFonts w:hint="eastAsia"/>
          <w:lang w:val="fr-FR" w:eastAsia="zh-CN"/>
        </w:rPr>
        <w:t>第</w:t>
      </w:r>
      <w:r>
        <w:rPr>
          <w:rFonts w:hint="eastAsia"/>
          <w:lang w:val="fr-FR" w:eastAsia="zh-CN"/>
        </w:rPr>
        <w:t>15</w:t>
      </w:r>
      <w:r>
        <w:rPr>
          <w:rFonts w:hint="eastAsia"/>
          <w:lang w:val="fr-FR" w:eastAsia="zh-CN"/>
        </w:rPr>
        <w:t>研究组如何才能最好地实现其作为国际电联内接入网传输的牵头研究组的任务</w:t>
      </w:r>
      <w:r w:rsidRPr="003243ED">
        <w:rPr>
          <w:rFonts w:ascii="SimSun" w:hAnsi="SimSun" w:hint="eastAsia"/>
          <w:lang w:val="fr-FR" w:eastAsia="zh-CN"/>
        </w:rPr>
        <w:t>？</w:t>
      </w:r>
    </w:p>
    <w:p w14:paraId="73533CAC" w14:textId="77777777" w:rsidR="00457252" w:rsidRDefault="00213EA9">
      <w:pPr>
        <w:pStyle w:val="enumlev1"/>
        <w:jc w:val="both"/>
        <w:rPr>
          <w:lang w:val="fr-FR" w:eastAsia="zh-CN"/>
        </w:rPr>
      </w:pPr>
      <w:r>
        <w:rPr>
          <w:lang w:val="fr-FR" w:eastAsia="zh-CN"/>
        </w:rPr>
        <w:t>–</w:t>
      </w:r>
      <w:r>
        <w:rPr>
          <w:lang w:val="fr-FR" w:eastAsia="zh-CN"/>
        </w:rPr>
        <w:tab/>
        <w:t>ITU-T</w:t>
      </w:r>
      <w:r>
        <w:rPr>
          <w:rFonts w:hint="eastAsia"/>
          <w:lang w:val="fr-FR" w:eastAsia="zh-CN"/>
        </w:rPr>
        <w:t>第</w:t>
      </w:r>
      <w:r>
        <w:rPr>
          <w:rFonts w:hint="eastAsia"/>
          <w:lang w:val="fr-FR" w:eastAsia="zh-CN"/>
        </w:rPr>
        <w:t>15</w:t>
      </w:r>
      <w:r>
        <w:rPr>
          <w:rFonts w:hint="eastAsia"/>
          <w:lang w:val="fr-FR" w:eastAsia="zh-CN"/>
        </w:rPr>
        <w:t>研究组如何才能确保顺利协调家庭网络与接入网的相互作用？</w:t>
      </w:r>
    </w:p>
    <w:p w14:paraId="5B4B81D4" w14:textId="4005618D" w:rsidR="00457252" w:rsidRDefault="00213EA9" w:rsidP="000571E9">
      <w:pPr>
        <w:ind w:firstLineChars="200" w:firstLine="480"/>
        <w:rPr>
          <w:b/>
          <w:lang w:val="fr-FR" w:eastAsia="zh-CN"/>
        </w:rPr>
      </w:pPr>
      <w:r>
        <w:rPr>
          <w:rFonts w:hint="eastAsia"/>
          <w:lang w:val="fr-FR" w:eastAsia="zh-CN"/>
        </w:rPr>
        <w:t>应考虑的研究内容包括，但不局限于：</w:t>
      </w:r>
    </w:p>
    <w:p w14:paraId="7AC078DB" w14:textId="4A06A055" w:rsidR="00457252" w:rsidRDefault="000571E9" w:rsidP="000571E9">
      <w:pPr>
        <w:pStyle w:val="enumlev1"/>
        <w:rPr>
          <w:lang w:val="fr-FR" w:eastAsia="zh-CN"/>
        </w:rPr>
      </w:pPr>
      <w:r>
        <w:rPr>
          <w:lang w:val="fr-FR" w:eastAsia="zh-CN"/>
        </w:rPr>
        <w:t>–</w:t>
      </w:r>
      <w:r>
        <w:rPr>
          <w:lang w:val="fr-FR" w:eastAsia="zh-CN"/>
        </w:rPr>
        <w:tab/>
      </w:r>
      <w:r w:rsidR="00213EA9">
        <w:rPr>
          <w:rFonts w:hint="eastAsia"/>
          <w:lang w:val="fr-FR" w:eastAsia="zh-CN"/>
        </w:rPr>
        <w:t>与其他研究组以及</w:t>
      </w:r>
      <w:r w:rsidR="00213EA9">
        <w:rPr>
          <w:rFonts w:hint="eastAsia"/>
          <w:lang w:val="fr-FR" w:eastAsia="zh-CN"/>
        </w:rPr>
        <w:t>ITU-R</w:t>
      </w:r>
      <w:r w:rsidR="00213EA9">
        <w:rPr>
          <w:rFonts w:hint="eastAsia"/>
          <w:lang w:val="fr-FR" w:eastAsia="zh-CN"/>
        </w:rPr>
        <w:t>和其他相关组织一起维护和更新《</w:t>
      </w:r>
      <w:r w:rsidR="00213EA9">
        <w:rPr>
          <w:lang w:val="fr-FR" w:eastAsia="zh-CN"/>
        </w:rPr>
        <w:t>ANT</w:t>
      </w:r>
      <w:r w:rsidR="00213EA9">
        <w:rPr>
          <w:rFonts w:hint="eastAsia"/>
          <w:lang w:val="fr-FR" w:eastAsia="zh-CN"/>
        </w:rPr>
        <w:t>标准概述》。</w:t>
      </w:r>
    </w:p>
    <w:p w14:paraId="44E95767" w14:textId="24BD8EFD" w:rsidR="00457252" w:rsidRDefault="000571E9" w:rsidP="000571E9">
      <w:pPr>
        <w:pStyle w:val="enumlev1"/>
        <w:rPr>
          <w:lang w:val="fr-FR" w:eastAsia="zh-CN"/>
        </w:rPr>
      </w:pPr>
      <w:r>
        <w:rPr>
          <w:lang w:val="fr-FR" w:eastAsia="zh-CN"/>
        </w:rPr>
        <w:t>–</w:t>
      </w:r>
      <w:r>
        <w:rPr>
          <w:lang w:val="fr-FR" w:eastAsia="zh-CN"/>
        </w:rPr>
        <w:tab/>
      </w:r>
      <w:r w:rsidR="00213EA9">
        <w:rPr>
          <w:rFonts w:hint="eastAsia"/>
          <w:lang w:val="fr-FR" w:eastAsia="zh-CN"/>
        </w:rPr>
        <w:t>维护和更新《</w:t>
      </w:r>
      <w:r w:rsidR="00213EA9">
        <w:rPr>
          <w:rFonts w:hint="eastAsia"/>
          <w:lang w:val="fr-FR" w:eastAsia="zh-CN"/>
        </w:rPr>
        <w:t>ANT</w:t>
      </w:r>
      <w:r w:rsidR="00213EA9">
        <w:rPr>
          <w:rFonts w:hint="eastAsia"/>
          <w:lang w:val="fr-FR" w:eastAsia="zh-CN"/>
        </w:rPr>
        <w:t>标准工作计划》，报告其他标准制定组织（</w:t>
      </w:r>
      <w:r w:rsidR="00213EA9">
        <w:rPr>
          <w:rFonts w:hint="eastAsia"/>
          <w:lang w:val="fr-FR" w:eastAsia="zh-CN"/>
        </w:rPr>
        <w:t>SDO</w:t>
      </w:r>
      <w:r w:rsidR="00213EA9">
        <w:rPr>
          <w:rFonts w:hint="eastAsia"/>
          <w:lang w:val="fr-FR" w:eastAsia="zh-CN"/>
        </w:rPr>
        <w:t>）正在进行中的、与</w:t>
      </w:r>
      <w:r w:rsidR="00213EA9">
        <w:rPr>
          <w:lang w:val="fr-FR" w:eastAsia="zh-CN"/>
        </w:rPr>
        <w:t>ANT</w:t>
      </w:r>
      <w:r w:rsidR="00213EA9">
        <w:rPr>
          <w:rFonts w:hint="eastAsia"/>
          <w:lang w:val="fr-FR" w:eastAsia="zh-CN"/>
        </w:rPr>
        <w:t>相关的标准活动，通过跟踪正在开展的标准活动寻找差距、工作重叠和冲突。</w:t>
      </w:r>
    </w:p>
    <w:p w14:paraId="46CAEF59" w14:textId="40E3BBAF" w:rsidR="00457252" w:rsidRDefault="000571E9" w:rsidP="000571E9">
      <w:pPr>
        <w:pStyle w:val="enumlev1"/>
        <w:rPr>
          <w:lang w:val="fr-FR" w:eastAsia="zh-CN"/>
        </w:rPr>
      </w:pPr>
      <w:r>
        <w:rPr>
          <w:lang w:val="fr-FR" w:eastAsia="zh-CN"/>
        </w:rPr>
        <w:lastRenderedPageBreak/>
        <w:t>–</w:t>
      </w:r>
      <w:r>
        <w:rPr>
          <w:lang w:val="fr-FR" w:eastAsia="zh-CN"/>
        </w:rPr>
        <w:tab/>
      </w:r>
      <w:r w:rsidR="00213EA9">
        <w:rPr>
          <w:rFonts w:hint="eastAsia"/>
          <w:lang w:val="fr-FR" w:eastAsia="zh-CN"/>
        </w:rPr>
        <w:t>与其他研究组以及</w:t>
      </w:r>
      <w:r w:rsidR="00213EA9">
        <w:rPr>
          <w:rFonts w:hint="eastAsia"/>
          <w:lang w:val="fr-FR" w:eastAsia="zh-CN"/>
        </w:rPr>
        <w:t>ITU-R</w:t>
      </w:r>
      <w:r w:rsidR="00213EA9">
        <w:rPr>
          <w:rFonts w:hint="eastAsia"/>
          <w:lang w:val="fr-FR" w:eastAsia="zh-CN"/>
        </w:rPr>
        <w:t>和其他相关组织一起维护和更新《</w:t>
      </w:r>
      <w:r w:rsidR="00213EA9">
        <w:rPr>
          <w:lang w:val="fr-FR" w:eastAsia="zh-CN"/>
        </w:rPr>
        <w:t>HNT</w:t>
      </w:r>
      <w:r w:rsidR="00213EA9">
        <w:rPr>
          <w:rFonts w:hint="eastAsia"/>
          <w:lang w:val="fr-FR" w:eastAsia="zh-CN"/>
        </w:rPr>
        <w:t>标准概述》和工作计划。报告其他</w:t>
      </w:r>
      <w:r w:rsidR="00213EA9">
        <w:rPr>
          <w:rFonts w:hint="eastAsia"/>
          <w:lang w:val="fr-FR" w:eastAsia="zh-CN"/>
        </w:rPr>
        <w:t>SDO</w:t>
      </w:r>
      <w:r w:rsidR="00213EA9">
        <w:rPr>
          <w:rFonts w:hint="eastAsia"/>
          <w:lang w:val="fr-FR" w:eastAsia="zh-CN"/>
        </w:rPr>
        <w:t>正在进行中的、与</w:t>
      </w:r>
      <w:r w:rsidR="00213EA9">
        <w:rPr>
          <w:lang w:val="fr-FR" w:eastAsia="zh-CN"/>
        </w:rPr>
        <w:t>HNT</w:t>
      </w:r>
      <w:r w:rsidR="00213EA9">
        <w:rPr>
          <w:rFonts w:hint="eastAsia"/>
          <w:lang w:val="fr-FR" w:eastAsia="zh-CN"/>
        </w:rPr>
        <w:t>相关的标准活动，通过跟踪正在开展的标准活动寻找差距、工作重叠和冲突。继续与相关</w:t>
      </w:r>
      <w:r w:rsidR="00213EA9">
        <w:rPr>
          <w:rFonts w:hint="eastAsia"/>
          <w:lang w:val="fr-FR" w:eastAsia="zh-CN"/>
        </w:rPr>
        <w:t>ITU-T</w:t>
      </w:r>
      <w:r w:rsidR="00213EA9">
        <w:rPr>
          <w:rFonts w:hint="eastAsia"/>
          <w:lang w:val="fr-FR" w:eastAsia="zh-CN"/>
        </w:rPr>
        <w:t>研究组保持协调，确保根据事先确定的优先次序，各类专家人尽其才。</w:t>
      </w:r>
    </w:p>
    <w:p w14:paraId="724CF681" w14:textId="5C0F046C" w:rsidR="00457252" w:rsidRDefault="000571E9" w:rsidP="000571E9">
      <w:pPr>
        <w:pStyle w:val="enumlev1"/>
        <w:rPr>
          <w:lang w:val="en-US" w:eastAsia="zh-CN"/>
        </w:rPr>
      </w:pPr>
      <w:r>
        <w:rPr>
          <w:lang w:val="fr-FR" w:eastAsia="zh-CN"/>
        </w:rPr>
        <w:t>–</w:t>
      </w:r>
      <w:r>
        <w:rPr>
          <w:lang w:val="fr-FR" w:eastAsia="zh-CN"/>
        </w:rPr>
        <w:tab/>
      </w:r>
      <w:r w:rsidR="00213EA9">
        <w:rPr>
          <w:rFonts w:hint="eastAsia"/>
          <w:lang w:val="fr-FR" w:eastAsia="zh-CN"/>
        </w:rPr>
        <w:t>维护和更新</w:t>
      </w:r>
      <w:r w:rsidR="00213EA9">
        <w:rPr>
          <w:lang w:val="fr-FR" w:eastAsia="zh-CN"/>
        </w:rPr>
        <w:t>ANT</w:t>
      </w:r>
      <w:r w:rsidR="00213EA9">
        <w:rPr>
          <w:rFonts w:hint="eastAsia"/>
          <w:lang w:val="en-US" w:eastAsia="zh-CN"/>
        </w:rPr>
        <w:t>和</w:t>
      </w:r>
      <w:r w:rsidR="00213EA9">
        <w:rPr>
          <w:rFonts w:hint="eastAsia"/>
          <w:lang w:val="en-US" w:eastAsia="zh-CN"/>
        </w:rPr>
        <w:t>HNT</w:t>
      </w:r>
      <w:r w:rsidR="00213EA9">
        <w:rPr>
          <w:rFonts w:hint="eastAsia"/>
          <w:lang w:val="fr-FR" w:eastAsia="zh-CN"/>
        </w:rPr>
        <w:t>标准网页介绍。</w:t>
      </w:r>
    </w:p>
    <w:p w14:paraId="0D99B684" w14:textId="35E7B5A3" w:rsidR="00457252" w:rsidRDefault="000571E9" w:rsidP="000571E9">
      <w:pPr>
        <w:pStyle w:val="enumlev1"/>
        <w:rPr>
          <w:lang w:val="en-US" w:eastAsia="zh-CN"/>
        </w:rPr>
      </w:pPr>
      <w:r>
        <w:rPr>
          <w:lang w:val="fr-FR" w:eastAsia="zh-CN"/>
        </w:rPr>
        <w:t>–</w:t>
      </w:r>
      <w:r>
        <w:rPr>
          <w:lang w:val="fr-FR" w:eastAsia="zh-CN"/>
        </w:rPr>
        <w:tab/>
      </w:r>
      <w:r w:rsidR="00213EA9">
        <w:rPr>
          <w:rFonts w:hint="eastAsia"/>
          <w:lang w:val="fr-FR" w:eastAsia="zh-CN"/>
        </w:rPr>
        <w:t>作为其他标准组织、论坛和协会的联络点</w:t>
      </w:r>
      <w:r w:rsidR="00213EA9">
        <w:rPr>
          <w:rFonts w:hint="eastAsia"/>
          <w:lang w:val="en-US" w:eastAsia="zh-CN"/>
        </w:rPr>
        <w:t>，</w:t>
      </w:r>
      <w:r w:rsidR="00213EA9">
        <w:rPr>
          <w:rFonts w:hint="eastAsia"/>
          <w:lang w:val="fr-FR" w:eastAsia="zh-CN"/>
        </w:rPr>
        <w:t>并提供与之的协调</w:t>
      </w:r>
      <w:r w:rsidR="00213EA9">
        <w:rPr>
          <w:rFonts w:hint="eastAsia"/>
          <w:lang w:val="en-US" w:eastAsia="zh-CN"/>
        </w:rPr>
        <w:t>，</w:t>
      </w:r>
      <w:r w:rsidR="00213EA9">
        <w:rPr>
          <w:rFonts w:hint="eastAsia"/>
          <w:lang w:val="fr-FR" w:eastAsia="zh-CN"/>
        </w:rPr>
        <w:t>以确保工作计划和重点的制定基于广泛的商业、市场和技术依据。</w:t>
      </w:r>
    </w:p>
    <w:p w14:paraId="5CFB9EF9" w14:textId="2061F48A" w:rsidR="00457252" w:rsidRDefault="000571E9" w:rsidP="000571E9">
      <w:pPr>
        <w:pStyle w:val="enumlev1"/>
        <w:rPr>
          <w:lang w:val="en-US" w:eastAsia="zh-CN"/>
        </w:rPr>
      </w:pPr>
      <w:r>
        <w:rPr>
          <w:lang w:val="fr-FR" w:eastAsia="zh-CN"/>
        </w:rPr>
        <w:t>–</w:t>
      </w:r>
      <w:r>
        <w:rPr>
          <w:lang w:val="fr-FR" w:eastAsia="zh-CN"/>
        </w:rPr>
        <w:tab/>
      </w:r>
      <w:r w:rsidR="00213EA9">
        <w:rPr>
          <w:rFonts w:hint="eastAsia"/>
          <w:lang w:val="fr-FR" w:eastAsia="zh-CN"/>
        </w:rPr>
        <w:t>通过提供有关诸如</w:t>
      </w:r>
      <w:r w:rsidR="00213EA9">
        <w:rPr>
          <w:rFonts w:hint="eastAsia"/>
          <w:lang w:val="en-US" w:eastAsia="zh-CN"/>
        </w:rPr>
        <w:t>ANT</w:t>
      </w:r>
      <w:r w:rsidR="00213EA9">
        <w:rPr>
          <w:rFonts w:hint="eastAsia"/>
          <w:lang w:val="fr-FR" w:eastAsia="zh-CN"/>
        </w:rPr>
        <w:t>和</w:t>
      </w:r>
      <w:r w:rsidR="00213EA9">
        <w:rPr>
          <w:lang w:val="en-US" w:eastAsia="zh-CN"/>
        </w:rPr>
        <w:t>HNT</w:t>
      </w:r>
      <w:r w:rsidR="00213EA9">
        <w:rPr>
          <w:rFonts w:hint="eastAsia"/>
          <w:lang w:val="fr-FR" w:eastAsia="zh-CN"/>
        </w:rPr>
        <w:t>标准、文件等可用信息和实施宽带的最佳做法等相关信息</w:t>
      </w:r>
      <w:r w:rsidR="00213EA9">
        <w:rPr>
          <w:rFonts w:hint="eastAsia"/>
          <w:lang w:val="en-US" w:eastAsia="zh-CN"/>
        </w:rPr>
        <w:t>，</w:t>
      </w:r>
      <w:r w:rsidR="00213EA9">
        <w:rPr>
          <w:rFonts w:hint="eastAsia"/>
          <w:lang w:val="fr-FR" w:eastAsia="zh-CN"/>
        </w:rPr>
        <w:t>为国际电联支持发展中国家的工作贡献力量。</w:t>
      </w:r>
    </w:p>
    <w:p w14:paraId="3C0E9910" w14:textId="6C676D23" w:rsidR="00457252" w:rsidRDefault="000571E9" w:rsidP="000571E9">
      <w:pPr>
        <w:pStyle w:val="enumlev1"/>
        <w:rPr>
          <w:lang w:val="en-US" w:eastAsia="zh-CN"/>
        </w:rPr>
      </w:pPr>
      <w:r>
        <w:rPr>
          <w:lang w:val="fr-FR" w:eastAsia="zh-CN"/>
        </w:rPr>
        <w:t>–</w:t>
      </w:r>
      <w:r>
        <w:rPr>
          <w:lang w:val="fr-FR" w:eastAsia="zh-CN"/>
        </w:rPr>
        <w:tab/>
      </w:r>
      <w:r w:rsidR="00213EA9">
        <w:rPr>
          <w:rFonts w:hint="eastAsia"/>
          <w:lang w:val="fr-FR" w:eastAsia="zh-CN"/>
        </w:rPr>
        <w:t>为国际电联</w:t>
      </w:r>
      <w:r w:rsidR="00213EA9">
        <w:rPr>
          <w:rFonts w:hint="eastAsia"/>
          <w:lang w:val="en-US" w:eastAsia="zh-CN"/>
        </w:rPr>
        <w:t>ANT</w:t>
      </w:r>
      <w:r w:rsidR="00213EA9">
        <w:rPr>
          <w:rFonts w:hint="eastAsia"/>
          <w:lang w:val="fr-FR" w:eastAsia="zh-CN"/>
        </w:rPr>
        <w:t>和</w:t>
      </w:r>
      <w:r w:rsidR="00213EA9">
        <w:rPr>
          <w:lang w:val="en-US" w:eastAsia="zh-CN"/>
        </w:rPr>
        <w:t>HNT</w:t>
      </w:r>
      <w:r w:rsidR="00213EA9">
        <w:rPr>
          <w:rFonts w:hint="eastAsia"/>
          <w:lang w:val="fr-FR" w:eastAsia="zh-CN"/>
        </w:rPr>
        <w:t>标准化工作贡献力量</w:t>
      </w:r>
      <w:r w:rsidR="00213EA9">
        <w:rPr>
          <w:rFonts w:hint="eastAsia"/>
          <w:lang w:val="en-US" w:eastAsia="zh-CN"/>
        </w:rPr>
        <w:t>，</w:t>
      </w:r>
      <w:r w:rsidR="00213EA9">
        <w:rPr>
          <w:rFonts w:hint="eastAsia"/>
          <w:lang w:val="fr-FR" w:eastAsia="zh-CN"/>
        </w:rPr>
        <w:t>就互惠互利的技术标准进行沟通、协作或克服行业和技术壁垒。</w:t>
      </w:r>
    </w:p>
    <w:p w14:paraId="1712D627" w14:textId="71226A95" w:rsidR="00457252" w:rsidRDefault="000571E9" w:rsidP="000571E9">
      <w:pPr>
        <w:pStyle w:val="enumlev1"/>
        <w:rPr>
          <w:rFonts w:eastAsia="STKaiti"/>
          <w:lang w:val="en-US" w:eastAsia="zh-CN"/>
        </w:rPr>
      </w:pPr>
      <w:r>
        <w:rPr>
          <w:lang w:val="fr-FR" w:eastAsia="zh-CN"/>
        </w:rPr>
        <w:t>–</w:t>
      </w:r>
      <w:r>
        <w:rPr>
          <w:lang w:val="fr-FR" w:eastAsia="zh-CN"/>
        </w:rPr>
        <w:tab/>
      </w:r>
      <w:r w:rsidR="00213EA9">
        <w:rPr>
          <w:rFonts w:hint="eastAsia"/>
          <w:lang w:val="fr-FR" w:eastAsia="zh-CN"/>
        </w:rPr>
        <w:t>研究各种应用及</w:t>
      </w:r>
      <w:r w:rsidR="00213EA9">
        <w:rPr>
          <w:rFonts w:eastAsia="MS PGothic"/>
          <w:lang w:val="en-US" w:eastAsia="zh-CN"/>
        </w:rPr>
        <w:t>ITU-T</w:t>
      </w:r>
      <w:r w:rsidR="00213EA9">
        <w:rPr>
          <w:rFonts w:hint="eastAsia"/>
          <w:lang w:val="fr-FR" w:eastAsia="zh-CN"/>
        </w:rPr>
        <w:t>内各焦点组和联合协调活动的更高层次讨论</w:t>
      </w:r>
      <w:r w:rsidR="00213EA9">
        <w:rPr>
          <w:rFonts w:hint="eastAsia"/>
          <w:lang w:val="en-US" w:eastAsia="zh-CN"/>
        </w:rPr>
        <w:t>，</w:t>
      </w:r>
      <w:r w:rsidR="00213EA9">
        <w:rPr>
          <w:rFonts w:hint="eastAsia"/>
          <w:lang w:val="fr-FR" w:eastAsia="zh-CN"/>
        </w:rPr>
        <w:t>提出接入和家庭网络传输技术的新要求。</w:t>
      </w:r>
    </w:p>
    <w:p w14:paraId="48AE59C1" w14:textId="77777777" w:rsidR="00457252" w:rsidRDefault="00213EA9">
      <w:pPr>
        <w:pStyle w:val="Heading3"/>
        <w:rPr>
          <w:lang w:eastAsia="zh-CN"/>
        </w:rPr>
      </w:pPr>
      <w:r>
        <w:rPr>
          <w:lang w:eastAsia="zh-CN"/>
        </w:rPr>
        <w:t>A.3</w:t>
      </w:r>
      <w:r>
        <w:rPr>
          <w:lang w:eastAsia="zh-CN"/>
        </w:rPr>
        <w:tab/>
      </w:r>
      <w:r>
        <w:rPr>
          <w:rFonts w:hint="eastAsia"/>
          <w:lang w:eastAsia="zh-CN"/>
        </w:rPr>
        <w:t>任务</w:t>
      </w:r>
    </w:p>
    <w:p w14:paraId="63B614CE" w14:textId="77777777" w:rsidR="00457252" w:rsidRDefault="00213EA9">
      <w:pPr>
        <w:ind w:firstLineChars="200" w:firstLine="480"/>
        <w:jc w:val="both"/>
        <w:rPr>
          <w:lang w:eastAsia="zh-CN"/>
        </w:rPr>
      </w:pPr>
      <w:r>
        <w:rPr>
          <w:rFonts w:hint="eastAsia"/>
          <w:lang w:eastAsia="zh-CN"/>
        </w:rPr>
        <w:t>任务包括、但不限于：</w:t>
      </w:r>
    </w:p>
    <w:p w14:paraId="5B491EEA" w14:textId="77777777" w:rsidR="00457252" w:rsidRDefault="00213EA9">
      <w:pPr>
        <w:pStyle w:val="enumlev1"/>
        <w:jc w:val="both"/>
        <w:rPr>
          <w:lang w:val="en-US" w:eastAsia="zh-CN"/>
        </w:rPr>
      </w:pPr>
      <w:r>
        <w:rPr>
          <w:lang w:val="en-US" w:eastAsia="zh-CN"/>
        </w:rPr>
        <w:t>–</w:t>
      </w:r>
      <w:r>
        <w:rPr>
          <w:lang w:val="en-US" w:eastAsia="zh-CN"/>
        </w:rPr>
        <w:tab/>
      </w:r>
      <w:r>
        <w:rPr>
          <w:rFonts w:hint="eastAsia"/>
          <w:lang w:eastAsia="zh-CN"/>
        </w:rPr>
        <w:t>更新《</w:t>
      </w:r>
      <w:r>
        <w:rPr>
          <w:lang w:val="en-US" w:eastAsia="zh-CN"/>
        </w:rPr>
        <w:t>ANT</w:t>
      </w:r>
      <w:r>
        <w:rPr>
          <w:rFonts w:hint="eastAsia"/>
          <w:lang w:eastAsia="zh-CN"/>
        </w:rPr>
        <w:t>标准概述》。</w:t>
      </w:r>
    </w:p>
    <w:p w14:paraId="1F33EF6B" w14:textId="77777777" w:rsidR="00457252" w:rsidRDefault="00213EA9">
      <w:pPr>
        <w:pStyle w:val="enumlev1"/>
        <w:jc w:val="both"/>
        <w:rPr>
          <w:lang w:val="en-US" w:eastAsia="zh-CN"/>
        </w:rPr>
      </w:pPr>
      <w:r>
        <w:rPr>
          <w:lang w:val="en-US" w:eastAsia="zh-CN"/>
        </w:rPr>
        <w:t>–</w:t>
      </w:r>
      <w:r>
        <w:rPr>
          <w:lang w:val="en-US" w:eastAsia="zh-CN"/>
        </w:rPr>
        <w:tab/>
      </w:r>
      <w:r>
        <w:rPr>
          <w:rFonts w:hint="eastAsia"/>
          <w:lang w:eastAsia="zh-CN"/>
        </w:rPr>
        <w:t>更新《</w:t>
      </w:r>
      <w:r>
        <w:rPr>
          <w:lang w:val="en-US" w:eastAsia="zh-CN"/>
        </w:rPr>
        <w:t>ANT</w:t>
      </w:r>
      <w:r>
        <w:rPr>
          <w:rFonts w:hint="eastAsia"/>
          <w:lang w:eastAsia="zh-CN"/>
        </w:rPr>
        <w:t>标准工作计划》。</w:t>
      </w:r>
    </w:p>
    <w:p w14:paraId="2674B1BE" w14:textId="77777777" w:rsidR="00457252" w:rsidRDefault="00213EA9">
      <w:pPr>
        <w:pStyle w:val="enumlev1"/>
        <w:jc w:val="both"/>
        <w:rPr>
          <w:lang w:val="en-US" w:eastAsia="zh-CN"/>
        </w:rPr>
      </w:pPr>
      <w:r>
        <w:rPr>
          <w:lang w:val="en-US" w:eastAsia="zh-CN"/>
        </w:rPr>
        <w:t>–</w:t>
      </w:r>
      <w:r>
        <w:rPr>
          <w:lang w:val="en-US" w:eastAsia="zh-CN"/>
        </w:rPr>
        <w:tab/>
      </w:r>
      <w:r>
        <w:rPr>
          <w:lang w:eastAsia="zh-CN"/>
        </w:rPr>
        <w:t>更新</w:t>
      </w:r>
      <w:r>
        <w:rPr>
          <w:lang w:val="en-US" w:eastAsia="zh-CN"/>
        </w:rPr>
        <w:t>HNT</w:t>
      </w:r>
      <w:r>
        <w:rPr>
          <w:rFonts w:ascii="SimSun" w:hAnsi="SimSun" w:cs="SimSun"/>
          <w:lang w:eastAsia="zh-CN"/>
        </w:rPr>
        <w:t>标准概括和工作计划</w:t>
      </w:r>
      <w:r>
        <w:rPr>
          <w:rFonts w:hint="eastAsia"/>
          <w:lang w:eastAsia="zh-CN"/>
        </w:rPr>
        <w:t>。</w:t>
      </w:r>
    </w:p>
    <w:p w14:paraId="65D37FA4" w14:textId="77777777" w:rsidR="00457252" w:rsidRDefault="00213EA9">
      <w:pPr>
        <w:pStyle w:val="enumlev1"/>
        <w:jc w:val="both"/>
        <w:rPr>
          <w:lang w:val="en-US" w:eastAsia="zh-CN"/>
        </w:rPr>
      </w:pPr>
      <w:r>
        <w:rPr>
          <w:lang w:val="en-US" w:eastAsia="zh-CN"/>
        </w:rPr>
        <w:t>–</w:t>
      </w:r>
      <w:r>
        <w:rPr>
          <w:lang w:val="en-US" w:eastAsia="zh-CN"/>
        </w:rPr>
        <w:tab/>
      </w:r>
      <w:r>
        <w:rPr>
          <w:rFonts w:hint="eastAsia"/>
          <w:lang w:eastAsia="zh-CN"/>
        </w:rPr>
        <w:t>维护其他与技术有关的组织在</w:t>
      </w:r>
      <w:r>
        <w:rPr>
          <w:rFonts w:hint="eastAsia"/>
          <w:lang w:val="en-US" w:eastAsia="zh-CN"/>
        </w:rPr>
        <w:t>1/15</w:t>
      </w:r>
      <w:r>
        <w:rPr>
          <w:rFonts w:hint="eastAsia"/>
          <w:lang w:eastAsia="zh-CN"/>
        </w:rPr>
        <w:t>工作组制定的</w:t>
      </w:r>
      <w:r>
        <w:rPr>
          <w:rFonts w:hint="eastAsia"/>
          <w:lang w:val="en-US" w:eastAsia="zh-CN"/>
        </w:rPr>
        <w:t>ITU-T</w:t>
      </w:r>
      <w:r>
        <w:rPr>
          <w:rFonts w:hint="eastAsia"/>
          <w:lang w:eastAsia="zh-CN"/>
        </w:rPr>
        <w:t>建议书基础上开展的</w:t>
      </w:r>
      <w:r>
        <w:rPr>
          <w:rFonts w:hint="eastAsia"/>
          <w:lang w:val="en-US" w:eastAsia="zh-CN"/>
        </w:rPr>
        <w:t>一致性</w:t>
      </w:r>
      <w:r>
        <w:rPr>
          <w:rFonts w:hint="eastAsia"/>
          <w:lang w:eastAsia="zh-CN"/>
        </w:rPr>
        <w:t>和互操作测试</w:t>
      </w:r>
      <w:r>
        <w:rPr>
          <w:rFonts w:hint="eastAsia"/>
          <w:lang w:val="en-US" w:eastAsia="zh-CN"/>
        </w:rPr>
        <w:t>（</w:t>
      </w:r>
      <w:r>
        <w:rPr>
          <w:rFonts w:hint="eastAsia"/>
          <w:lang w:val="en-US" w:eastAsia="zh-CN"/>
        </w:rPr>
        <w:t>CIT</w:t>
      </w:r>
      <w:r>
        <w:rPr>
          <w:rFonts w:hint="eastAsia"/>
          <w:lang w:val="en-US" w:eastAsia="zh-CN"/>
        </w:rPr>
        <w:t>）</w:t>
      </w:r>
      <w:r>
        <w:rPr>
          <w:rFonts w:hint="eastAsia"/>
          <w:lang w:eastAsia="zh-CN"/>
        </w:rPr>
        <w:t>活动的动态清单。</w:t>
      </w:r>
    </w:p>
    <w:p w14:paraId="7DD4AA90" w14:textId="77777777" w:rsidR="00457252" w:rsidRDefault="00213EA9">
      <w:pPr>
        <w:pStyle w:val="enumlev1"/>
        <w:jc w:val="both"/>
        <w:rPr>
          <w:lang w:val="en-US" w:eastAsia="zh-CN"/>
        </w:rPr>
      </w:pPr>
      <w:r>
        <w:rPr>
          <w:lang w:val="en-US" w:eastAsia="zh-CN"/>
        </w:rPr>
        <w:t>–</w:t>
      </w:r>
      <w:r>
        <w:rPr>
          <w:lang w:val="en-US" w:eastAsia="zh-CN"/>
        </w:rPr>
        <w:tab/>
      </w:r>
      <w:r>
        <w:rPr>
          <w:rFonts w:hint="eastAsia"/>
          <w:lang w:eastAsia="zh-CN"/>
        </w:rPr>
        <w:t>更新</w:t>
      </w:r>
      <w:r>
        <w:rPr>
          <w:rFonts w:hint="eastAsia"/>
          <w:lang w:val="en-US" w:eastAsia="zh-CN"/>
        </w:rPr>
        <w:t>与</w:t>
      </w:r>
      <w:r>
        <w:rPr>
          <w:lang w:val="en-US" w:eastAsia="zh-CN"/>
        </w:rPr>
        <w:t>ANT</w:t>
      </w:r>
      <w:r>
        <w:rPr>
          <w:rFonts w:hint="eastAsia"/>
          <w:lang w:val="en-US" w:eastAsia="zh-CN"/>
        </w:rPr>
        <w:t>和</w:t>
      </w:r>
      <w:r>
        <w:rPr>
          <w:lang w:eastAsia="zh-CN"/>
        </w:rPr>
        <w:t>HNT</w:t>
      </w:r>
      <w:r>
        <w:rPr>
          <w:rFonts w:hint="eastAsia"/>
          <w:lang w:eastAsia="zh-CN"/>
        </w:rPr>
        <w:t>标准化概述</w:t>
      </w:r>
      <w:r>
        <w:rPr>
          <w:rFonts w:hint="eastAsia"/>
          <w:lang w:val="en-US" w:eastAsia="zh-CN"/>
        </w:rPr>
        <w:t>以及</w:t>
      </w:r>
      <w:r>
        <w:rPr>
          <w:rFonts w:hint="eastAsia"/>
          <w:lang w:eastAsia="zh-CN"/>
        </w:rPr>
        <w:t>工作计划</w:t>
      </w:r>
      <w:r>
        <w:rPr>
          <w:rFonts w:hint="eastAsia"/>
          <w:lang w:val="en-US" w:eastAsia="zh-CN"/>
        </w:rPr>
        <w:t>的</w:t>
      </w:r>
      <w:r>
        <w:rPr>
          <w:rFonts w:hint="eastAsia"/>
          <w:lang w:eastAsia="zh-CN"/>
        </w:rPr>
        <w:t>修订</w:t>
      </w:r>
      <w:r>
        <w:rPr>
          <w:rFonts w:hint="eastAsia"/>
          <w:lang w:val="en-US" w:eastAsia="zh-CN"/>
        </w:rPr>
        <w:t>版相对应</w:t>
      </w:r>
      <w:r>
        <w:rPr>
          <w:rFonts w:hint="eastAsia"/>
          <w:lang w:eastAsia="zh-CN"/>
        </w:rPr>
        <w:t>的</w:t>
      </w:r>
      <w:r>
        <w:rPr>
          <w:lang w:val="en-US" w:eastAsia="zh-CN"/>
        </w:rPr>
        <w:t>ANT</w:t>
      </w:r>
      <w:r>
        <w:rPr>
          <w:rFonts w:hint="eastAsia"/>
          <w:lang w:val="en-US" w:eastAsia="zh-CN"/>
        </w:rPr>
        <w:t>和</w:t>
      </w:r>
      <w:r>
        <w:rPr>
          <w:lang w:eastAsia="zh-CN"/>
        </w:rPr>
        <w:t>HNT</w:t>
      </w:r>
      <w:r>
        <w:rPr>
          <w:rFonts w:hint="eastAsia"/>
          <w:lang w:eastAsia="zh-CN"/>
        </w:rPr>
        <w:t>网页介绍</w:t>
      </w:r>
      <w:r>
        <w:rPr>
          <w:rFonts w:hint="eastAsia"/>
          <w:lang w:val="en-US" w:eastAsia="zh-CN"/>
        </w:rPr>
        <w:t>，</w:t>
      </w:r>
      <w:r>
        <w:rPr>
          <w:rFonts w:hint="eastAsia"/>
          <w:lang w:eastAsia="zh-CN"/>
        </w:rPr>
        <w:t>以便保证可方便访问实际信息</w:t>
      </w:r>
      <w:r>
        <w:rPr>
          <w:rFonts w:hint="eastAsia"/>
          <w:lang w:val="en-US" w:eastAsia="zh-CN"/>
        </w:rPr>
        <w:t>。</w:t>
      </w:r>
    </w:p>
    <w:p w14:paraId="62A05D68" w14:textId="77777777" w:rsidR="00457252" w:rsidRDefault="00213EA9">
      <w:pPr>
        <w:pStyle w:val="enumlev1"/>
        <w:jc w:val="both"/>
        <w:rPr>
          <w:lang w:val="en-US" w:eastAsia="zh-CN"/>
        </w:rPr>
      </w:pPr>
      <w:r>
        <w:rPr>
          <w:lang w:val="en-US" w:eastAsia="zh-CN"/>
        </w:rPr>
        <w:t>–</w:t>
      </w:r>
      <w:r>
        <w:rPr>
          <w:rFonts w:hint="eastAsia"/>
          <w:lang w:val="en-US" w:eastAsia="zh-CN"/>
        </w:rPr>
        <w:tab/>
      </w:r>
      <w:r>
        <w:rPr>
          <w:rFonts w:hint="eastAsia"/>
          <w:lang w:eastAsia="zh-CN"/>
        </w:rPr>
        <w:t>就其他标准组织和感兴趣的实体提供</w:t>
      </w:r>
      <w:r>
        <w:rPr>
          <w:rFonts w:hint="eastAsia"/>
          <w:lang w:val="en-US" w:eastAsia="zh-CN"/>
        </w:rPr>
        <w:t>ANT</w:t>
      </w:r>
      <w:r>
        <w:rPr>
          <w:rFonts w:hint="eastAsia"/>
          <w:lang w:eastAsia="zh-CN"/>
        </w:rPr>
        <w:t>和</w:t>
      </w:r>
      <w:r>
        <w:rPr>
          <w:rFonts w:hint="eastAsia"/>
          <w:lang w:val="en-US" w:eastAsia="zh-CN"/>
        </w:rPr>
        <w:t>HNT</w:t>
      </w:r>
      <w:r>
        <w:rPr>
          <w:rFonts w:hint="eastAsia"/>
          <w:lang w:eastAsia="zh-CN"/>
        </w:rPr>
        <w:t>标准信息的特定要求给予回应</w:t>
      </w:r>
      <w:r>
        <w:rPr>
          <w:rFonts w:hint="eastAsia"/>
          <w:lang w:val="en-US" w:eastAsia="zh-CN"/>
        </w:rPr>
        <w:t>；</w:t>
      </w:r>
    </w:p>
    <w:p w14:paraId="3D2C4BCD" w14:textId="77777777" w:rsidR="00457252" w:rsidRDefault="00213EA9">
      <w:pPr>
        <w:pStyle w:val="enumlev1"/>
        <w:jc w:val="both"/>
        <w:rPr>
          <w:lang w:val="en-US" w:eastAsia="zh-CN"/>
        </w:rPr>
      </w:pPr>
      <w:r>
        <w:rPr>
          <w:lang w:val="en-US" w:eastAsia="zh-CN"/>
        </w:rPr>
        <w:t>–</w:t>
      </w:r>
      <w:r>
        <w:rPr>
          <w:lang w:val="en-US" w:eastAsia="zh-CN"/>
        </w:rPr>
        <w:tab/>
      </w:r>
      <w:r>
        <w:rPr>
          <w:rFonts w:hint="eastAsia"/>
          <w:lang w:eastAsia="zh-CN"/>
        </w:rPr>
        <w:t>为相关</w:t>
      </w:r>
      <w:r>
        <w:rPr>
          <w:rFonts w:hint="eastAsia"/>
          <w:lang w:val="en-US" w:eastAsia="zh-CN"/>
        </w:rPr>
        <w:t>ITU-T</w:t>
      </w:r>
      <w:r>
        <w:rPr>
          <w:rFonts w:hint="eastAsia"/>
          <w:lang w:eastAsia="zh-CN"/>
        </w:rPr>
        <w:t>活动的成功举办贡献力量</w:t>
      </w:r>
      <w:r>
        <w:rPr>
          <w:rFonts w:hint="eastAsia"/>
          <w:lang w:val="en-US" w:eastAsia="zh-CN"/>
        </w:rPr>
        <w:t>。</w:t>
      </w:r>
    </w:p>
    <w:p w14:paraId="6764DC53" w14:textId="77777777" w:rsidR="00457252" w:rsidRDefault="00213EA9">
      <w:pPr>
        <w:pStyle w:val="enumlev1"/>
        <w:jc w:val="both"/>
        <w:rPr>
          <w:lang w:eastAsia="zh-CN"/>
        </w:rPr>
      </w:pPr>
      <w:r>
        <w:rPr>
          <w:lang w:val="en-US" w:eastAsia="zh-CN"/>
        </w:rPr>
        <w:t>–</w:t>
      </w:r>
      <w:r>
        <w:rPr>
          <w:lang w:val="en-US" w:eastAsia="zh-CN"/>
        </w:rPr>
        <w:tab/>
      </w:r>
      <w:r>
        <w:rPr>
          <w:rFonts w:hint="eastAsia"/>
          <w:lang w:eastAsia="zh-CN"/>
        </w:rPr>
        <w:t>视需要</w:t>
      </w:r>
      <w:r>
        <w:rPr>
          <w:rFonts w:hint="eastAsia"/>
          <w:lang w:val="en-US" w:eastAsia="zh-CN"/>
        </w:rPr>
        <w:t>，</w:t>
      </w:r>
      <w:r>
        <w:rPr>
          <w:rFonts w:hint="eastAsia"/>
          <w:lang w:eastAsia="zh-CN"/>
        </w:rPr>
        <w:t>与</w:t>
      </w:r>
      <w:r>
        <w:rPr>
          <w:rFonts w:hint="eastAsia"/>
          <w:lang w:val="en-US" w:eastAsia="zh-CN"/>
        </w:rPr>
        <w:t>ITU-T</w:t>
      </w:r>
      <w:r>
        <w:rPr>
          <w:rFonts w:hint="eastAsia"/>
          <w:lang w:eastAsia="zh-CN"/>
        </w:rPr>
        <w:t>内部和外部的其他组进行沟通</w:t>
      </w:r>
      <w:r>
        <w:rPr>
          <w:rFonts w:hint="eastAsia"/>
          <w:lang w:val="en-US" w:eastAsia="zh-CN"/>
        </w:rPr>
        <w:t>，</w:t>
      </w:r>
      <w:r>
        <w:rPr>
          <w:rFonts w:hint="eastAsia"/>
          <w:lang w:eastAsia="zh-CN"/>
        </w:rPr>
        <w:t>以便开展协调。</w:t>
      </w:r>
    </w:p>
    <w:p w14:paraId="236548BA" w14:textId="77777777" w:rsidR="00457252" w:rsidRDefault="00213EA9">
      <w:pPr>
        <w:ind w:firstLineChars="200" w:firstLine="480"/>
        <w:jc w:val="both"/>
        <w:rPr>
          <w:lang w:val="en-US" w:eastAsia="zh-CN"/>
        </w:rPr>
      </w:pPr>
      <w:r>
        <w:rPr>
          <w:rFonts w:hint="eastAsia"/>
          <w:lang w:eastAsia="zh-CN"/>
        </w:rPr>
        <w:t>由于</w:t>
      </w:r>
      <w:r>
        <w:rPr>
          <w:rFonts w:hint="eastAsia"/>
          <w:lang w:val="en-US" w:eastAsia="zh-CN"/>
        </w:rPr>
        <w:t>本课题</w:t>
      </w:r>
      <w:r>
        <w:rPr>
          <w:rFonts w:hint="eastAsia"/>
          <w:lang w:eastAsia="zh-CN"/>
        </w:rPr>
        <w:t>主要用于协调，因此通常不会制定建议</w:t>
      </w:r>
      <w:r>
        <w:rPr>
          <w:rFonts w:hint="eastAsia"/>
          <w:lang w:val="en-US" w:eastAsia="zh-CN"/>
        </w:rPr>
        <w:t>书</w:t>
      </w:r>
      <w:r>
        <w:rPr>
          <w:rFonts w:hint="eastAsia"/>
          <w:lang w:eastAsia="zh-CN"/>
        </w:rPr>
        <w:t>。</w:t>
      </w:r>
    </w:p>
    <w:p w14:paraId="12315DAC" w14:textId="5EA9CA51" w:rsidR="0065546C" w:rsidRPr="0065546C" w:rsidRDefault="0065546C" w:rsidP="0065546C">
      <w:pPr>
        <w:tabs>
          <w:tab w:val="clear" w:pos="1134"/>
          <w:tab w:val="clear" w:pos="1871"/>
          <w:tab w:val="clear" w:pos="2268"/>
          <w:tab w:val="left" w:pos="794"/>
          <w:tab w:val="left" w:pos="1191"/>
          <w:tab w:val="left" w:pos="1588"/>
          <w:tab w:val="left" w:pos="1985"/>
        </w:tabs>
        <w:ind w:firstLineChars="200" w:firstLine="480"/>
        <w:rPr>
          <w:szCs w:val="24"/>
          <w:lang w:val="en-US" w:eastAsia="zh-CN"/>
        </w:rPr>
      </w:pPr>
      <w:r>
        <w:rPr>
          <w:rFonts w:hint="eastAsia"/>
          <w:lang w:eastAsia="zh-CN"/>
        </w:rPr>
        <w:t>本课题相关工作的最新情况见第</w:t>
      </w:r>
      <w:r>
        <w:rPr>
          <w:rFonts w:hint="eastAsia"/>
          <w:lang w:val="en-US" w:eastAsia="zh-CN"/>
        </w:rPr>
        <w:t>15</w:t>
      </w:r>
      <w:r>
        <w:rPr>
          <w:rFonts w:hint="eastAsia"/>
          <w:lang w:eastAsia="zh-CN"/>
        </w:rPr>
        <w:t>研究组的工作计划</w:t>
      </w:r>
      <w:r>
        <w:rPr>
          <w:rFonts w:hint="eastAsia"/>
          <w:lang w:val="en-US" w:eastAsia="zh-CN"/>
        </w:rPr>
        <w:t>：</w:t>
      </w:r>
      <w:r>
        <w:rPr>
          <w:rStyle w:val="Hyperlink"/>
          <w:lang w:val="en-US" w:eastAsia="zh-CN"/>
        </w:rPr>
        <w:t>http://www.itu.int/ITU-T/workprog/wp_search.aspx?sg=15</w:t>
      </w:r>
      <w:r>
        <w:rPr>
          <w:rFonts w:hint="eastAsia"/>
          <w:lang w:eastAsia="zh-CN"/>
        </w:rPr>
        <w:t>。</w:t>
      </w:r>
    </w:p>
    <w:p w14:paraId="486DDFF8" w14:textId="77777777" w:rsidR="00457252" w:rsidRDefault="00213EA9">
      <w:pPr>
        <w:pStyle w:val="Heading3"/>
        <w:rPr>
          <w:lang w:val="en-US" w:eastAsia="zh-CN"/>
        </w:rPr>
      </w:pPr>
      <w:bookmarkStart w:id="7" w:name="_Toc65591899"/>
      <w:bookmarkStart w:id="8" w:name="_Toc65591441"/>
      <w:r>
        <w:rPr>
          <w:lang w:val="en-US" w:eastAsia="zh-CN"/>
        </w:rPr>
        <w:t>A.4</w:t>
      </w:r>
      <w:r>
        <w:rPr>
          <w:lang w:val="en-US" w:eastAsia="zh-CN"/>
        </w:rPr>
        <w:tab/>
      </w:r>
      <w:r>
        <w:rPr>
          <w:rFonts w:hint="eastAsia"/>
          <w:lang w:eastAsia="zh-CN"/>
        </w:rPr>
        <w:t>关系</w:t>
      </w:r>
      <w:bookmarkEnd w:id="7"/>
      <w:bookmarkEnd w:id="8"/>
    </w:p>
    <w:p w14:paraId="3A360C54" w14:textId="77777777" w:rsidR="00457252" w:rsidRDefault="00213EA9">
      <w:pPr>
        <w:pStyle w:val="Headingb"/>
        <w:rPr>
          <w:lang w:val="en-US" w:eastAsia="zh-CN"/>
        </w:rPr>
      </w:pPr>
      <w:r>
        <w:rPr>
          <w:rFonts w:hint="eastAsia"/>
          <w:lang w:val="en-US" w:eastAsia="zh-CN"/>
        </w:rPr>
        <w:t>建议书：</w:t>
      </w:r>
    </w:p>
    <w:p w14:paraId="4683C72F"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无</w:t>
      </w:r>
    </w:p>
    <w:p w14:paraId="487D39A7" w14:textId="77777777" w:rsidR="00457252" w:rsidRDefault="00213EA9">
      <w:pPr>
        <w:pStyle w:val="Headingb"/>
        <w:rPr>
          <w:lang w:val="en-US" w:eastAsia="zh-CN"/>
        </w:rPr>
      </w:pPr>
      <w:r>
        <w:rPr>
          <w:rFonts w:hint="eastAsia"/>
          <w:lang w:eastAsia="zh-CN"/>
        </w:rPr>
        <w:t>课题</w:t>
      </w:r>
      <w:r>
        <w:rPr>
          <w:rFonts w:hint="eastAsia"/>
          <w:lang w:val="en-US" w:eastAsia="zh-CN"/>
        </w:rPr>
        <w:t>：</w:t>
      </w:r>
    </w:p>
    <w:p w14:paraId="0719A4DF" w14:textId="59504882" w:rsidR="00457252" w:rsidRDefault="00213EA9">
      <w:pPr>
        <w:pStyle w:val="enumlev1"/>
        <w:rPr>
          <w:rFonts w:eastAsia="MS PGothic"/>
          <w:lang w:val="en-US" w:eastAsia="zh-CN"/>
        </w:rPr>
      </w:pPr>
      <w:r>
        <w:rPr>
          <w:lang w:val="en-US" w:eastAsia="zh-CN"/>
        </w:rPr>
        <w:t>–</w:t>
      </w:r>
      <w:r>
        <w:rPr>
          <w:rFonts w:hint="eastAsia"/>
          <w:lang w:val="en-US" w:eastAsia="zh-CN"/>
        </w:rPr>
        <w:tab/>
      </w:r>
      <w:r>
        <w:rPr>
          <w:rFonts w:hint="eastAsia"/>
          <w:lang w:eastAsia="zh-CN"/>
        </w:rPr>
        <w:t>第</w:t>
      </w:r>
      <w:r w:rsidR="00DE3BF3">
        <w:rPr>
          <w:rFonts w:eastAsia="MS PGothic"/>
          <w:lang w:val="en-US" w:eastAsia="zh-CN"/>
        </w:rPr>
        <w:t>B</w:t>
      </w:r>
      <w:r>
        <w:rPr>
          <w:rFonts w:eastAsia="MS PGothic"/>
          <w:lang w:val="en-US" w:eastAsia="zh-CN"/>
        </w:rPr>
        <w:t>/</w:t>
      </w:r>
      <w:r>
        <w:rPr>
          <w:lang w:val="en-US" w:eastAsia="zh-CN"/>
        </w:rPr>
        <w:t>15</w:t>
      </w:r>
      <w:r>
        <w:rPr>
          <w:lang w:eastAsia="zh-CN"/>
        </w:rPr>
        <w:t>、</w:t>
      </w:r>
      <w:r w:rsidR="00DE3BF3">
        <w:rPr>
          <w:lang w:val="en-US" w:eastAsia="zh-CN"/>
        </w:rPr>
        <w:t>C</w:t>
      </w:r>
      <w:r>
        <w:rPr>
          <w:lang w:val="en-US" w:eastAsia="zh-CN"/>
        </w:rPr>
        <w:t>/15</w:t>
      </w:r>
      <w:r>
        <w:rPr>
          <w:lang w:eastAsia="zh-CN"/>
        </w:rPr>
        <w:t>、</w:t>
      </w:r>
      <w:r w:rsidR="00DE3BF3">
        <w:rPr>
          <w:lang w:val="en-US" w:eastAsia="zh-CN"/>
        </w:rPr>
        <w:t>D</w:t>
      </w:r>
      <w:r>
        <w:rPr>
          <w:lang w:val="en-US" w:eastAsia="zh-CN"/>
        </w:rPr>
        <w:t>/15</w:t>
      </w:r>
      <w:r>
        <w:rPr>
          <w:lang w:eastAsia="zh-CN"/>
        </w:rPr>
        <w:t>、</w:t>
      </w:r>
      <w:r w:rsidR="00DE3BF3">
        <w:rPr>
          <w:lang w:val="en-US" w:eastAsia="zh-CN"/>
        </w:rPr>
        <w:t>E</w:t>
      </w:r>
      <w:r>
        <w:rPr>
          <w:lang w:val="en-US" w:eastAsia="zh-CN"/>
        </w:rPr>
        <w:t>/15</w:t>
      </w:r>
      <w:r>
        <w:rPr>
          <w:lang w:eastAsia="zh-CN"/>
        </w:rPr>
        <w:t>、</w:t>
      </w:r>
      <w:r w:rsidR="00DE3BF3">
        <w:rPr>
          <w:lang w:val="en-US" w:eastAsia="zh-CN"/>
        </w:rPr>
        <w:t>G</w:t>
      </w:r>
      <w:r>
        <w:rPr>
          <w:lang w:val="en-US" w:eastAsia="zh-CN"/>
        </w:rPr>
        <w:t>/</w:t>
      </w:r>
      <w:r>
        <w:rPr>
          <w:rFonts w:eastAsia="MS PGothic"/>
          <w:lang w:val="en-US" w:eastAsia="zh-CN"/>
        </w:rPr>
        <w:t>15</w:t>
      </w:r>
      <w:r>
        <w:rPr>
          <w:rFonts w:eastAsiaTheme="minorEastAsia" w:hint="eastAsia"/>
          <w:lang w:eastAsia="zh-CN"/>
        </w:rPr>
        <w:t>号</w:t>
      </w:r>
      <w:r>
        <w:rPr>
          <w:rFonts w:hint="eastAsia"/>
          <w:lang w:eastAsia="zh-CN"/>
        </w:rPr>
        <w:t>课题</w:t>
      </w:r>
    </w:p>
    <w:p w14:paraId="7DD6B362" w14:textId="77777777" w:rsidR="00457252" w:rsidRDefault="00213EA9">
      <w:pPr>
        <w:pStyle w:val="Headingb"/>
        <w:rPr>
          <w:lang w:val="en-US" w:eastAsia="zh-CN"/>
        </w:rPr>
      </w:pPr>
      <w:r>
        <w:rPr>
          <w:rFonts w:hint="eastAsia"/>
          <w:lang w:eastAsia="zh-CN"/>
        </w:rPr>
        <w:t>研究组</w:t>
      </w:r>
      <w:r>
        <w:rPr>
          <w:rFonts w:hint="eastAsia"/>
          <w:lang w:val="en-US" w:eastAsia="zh-CN"/>
        </w:rPr>
        <w:t>：</w:t>
      </w:r>
    </w:p>
    <w:p w14:paraId="30ACB588" w14:textId="77777777" w:rsidR="00457252" w:rsidRDefault="00213EA9">
      <w:pPr>
        <w:pStyle w:val="enumlev1"/>
        <w:jc w:val="both"/>
        <w:rPr>
          <w:lang w:eastAsia="zh-CN"/>
        </w:rPr>
      </w:pPr>
      <w:r>
        <w:rPr>
          <w:lang w:eastAsia="zh-CN"/>
        </w:rPr>
        <w:t>–</w:t>
      </w:r>
      <w:r>
        <w:rPr>
          <w:lang w:eastAsia="zh-CN"/>
        </w:rPr>
        <w:tab/>
        <w:t>ITU-T</w:t>
      </w:r>
      <w:r>
        <w:rPr>
          <w:rFonts w:hint="eastAsia"/>
          <w:lang w:val="en-US" w:eastAsia="zh-CN"/>
        </w:rPr>
        <w:t>第</w:t>
      </w:r>
      <w:r>
        <w:rPr>
          <w:lang w:eastAsia="zh-CN"/>
        </w:rPr>
        <w:t>5</w:t>
      </w:r>
      <w:r>
        <w:rPr>
          <w:rFonts w:hint="eastAsia"/>
          <w:lang w:val="en-US" w:eastAsia="zh-CN"/>
        </w:rPr>
        <w:t>研究组</w:t>
      </w:r>
      <w:r>
        <w:rPr>
          <w:rFonts w:hint="eastAsia"/>
          <w:lang w:eastAsia="zh-CN"/>
        </w:rPr>
        <w:t>，环境与循环经济</w:t>
      </w:r>
    </w:p>
    <w:p w14:paraId="6CBCF0DB" w14:textId="72D853EF" w:rsidR="00457252" w:rsidRDefault="00213EA9">
      <w:pPr>
        <w:pStyle w:val="enumlev1"/>
        <w:spacing w:before="60"/>
        <w:jc w:val="both"/>
        <w:rPr>
          <w:lang w:val="en-US" w:eastAsia="zh-CN"/>
        </w:rPr>
      </w:pPr>
      <w:r>
        <w:rPr>
          <w:lang w:val="en-US" w:eastAsia="zh-CN"/>
        </w:rPr>
        <w:t>–</w:t>
      </w:r>
      <w:r>
        <w:rPr>
          <w:lang w:val="en-US" w:eastAsia="zh-CN"/>
        </w:rPr>
        <w:tab/>
        <w:t>ITU-T</w:t>
      </w:r>
      <w:r>
        <w:rPr>
          <w:rFonts w:hint="eastAsia"/>
          <w:lang w:eastAsia="zh-CN"/>
        </w:rPr>
        <w:t>第</w:t>
      </w:r>
      <w:r>
        <w:rPr>
          <w:lang w:val="en-US" w:eastAsia="zh-CN"/>
        </w:rPr>
        <w:t>9</w:t>
      </w:r>
      <w:r>
        <w:rPr>
          <w:rFonts w:hint="eastAsia"/>
          <w:lang w:eastAsia="zh-CN"/>
        </w:rPr>
        <w:t>研究组</w:t>
      </w:r>
      <w:r>
        <w:rPr>
          <w:rFonts w:hint="eastAsia"/>
          <w:lang w:val="en-US" w:eastAsia="zh-CN"/>
        </w:rPr>
        <w:t>，</w:t>
      </w:r>
      <w:r>
        <w:rPr>
          <w:rFonts w:hint="eastAsia"/>
          <w:lang w:eastAsia="zh-CN"/>
        </w:rPr>
        <w:t>宽带有线与电视</w:t>
      </w:r>
    </w:p>
    <w:p w14:paraId="2770E238" w14:textId="77777777" w:rsidR="00457252" w:rsidRDefault="00213EA9">
      <w:pPr>
        <w:pStyle w:val="enumlev1"/>
        <w:spacing w:before="60"/>
        <w:jc w:val="both"/>
        <w:rPr>
          <w:lang w:val="en-US" w:eastAsia="zh-CN"/>
        </w:rPr>
      </w:pPr>
      <w:r>
        <w:rPr>
          <w:lang w:val="en-US" w:eastAsia="zh-CN"/>
        </w:rPr>
        <w:t>–</w:t>
      </w:r>
      <w:r>
        <w:rPr>
          <w:lang w:val="en-US" w:eastAsia="zh-CN"/>
        </w:rPr>
        <w:tab/>
        <w:t>ITU-T</w:t>
      </w:r>
      <w:r>
        <w:rPr>
          <w:rFonts w:hint="eastAsia"/>
          <w:lang w:eastAsia="zh-CN"/>
        </w:rPr>
        <w:t>第</w:t>
      </w:r>
      <w:r>
        <w:rPr>
          <w:lang w:val="en-US" w:eastAsia="zh-CN"/>
        </w:rPr>
        <w:t>11</w:t>
      </w:r>
      <w:r>
        <w:rPr>
          <w:rFonts w:hint="eastAsia"/>
          <w:lang w:eastAsia="zh-CN"/>
        </w:rPr>
        <w:t>研究组</w:t>
      </w:r>
      <w:r>
        <w:rPr>
          <w:rFonts w:hint="eastAsia"/>
          <w:lang w:val="en-US" w:eastAsia="zh-CN"/>
        </w:rPr>
        <w:t>，</w:t>
      </w:r>
      <w:r>
        <w:rPr>
          <w:lang w:eastAsia="zh-CN"/>
        </w:rPr>
        <w:t>信令要求、协议、测试规范与打击假冒产</w:t>
      </w:r>
      <w:r>
        <w:rPr>
          <w:rFonts w:ascii="SimSun" w:hAnsi="SimSun" w:cs="SimSun" w:hint="eastAsia"/>
          <w:lang w:eastAsia="zh-CN"/>
        </w:rPr>
        <w:t>品</w:t>
      </w:r>
    </w:p>
    <w:p w14:paraId="30A33E1C" w14:textId="77777777" w:rsidR="00457252" w:rsidRDefault="00213EA9">
      <w:pPr>
        <w:pStyle w:val="enumlev1"/>
        <w:spacing w:before="60"/>
        <w:jc w:val="both"/>
        <w:rPr>
          <w:lang w:val="en-US" w:eastAsia="zh-CN"/>
        </w:rPr>
      </w:pPr>
      <w:r>
        <w:rPr>
          <w:lang w:val="en-US" w:eastAsia="zh-CN"/>
        </w:rPr>
        <w:t>–</w:t>
      </w:r>
      <w:r>
        <w:rPr>
          <w:lang w:val="en-US" w:eastAsia="zh-CN"/>
        </w:rPr>
        <w:tab/>
      </w:r>
      <w:r>
        <w:rPr>
          <w:rFonts w:eastAsia="MS PGothic"/>
          <w:lang w:val="en-US" w:eastAsia="zh-CN"/>
        </w:rPr>
        <w:t>ITU-T</w:t>
      </w:r>
      <w:r>
        <w:rPr>
          <w:rFonts w:hint="eastAsia"/>
          <w:lang w:val="fr-CH" w:eastAsia="zh-CN"/>
        </w:rPr>
        <w:t>第</w:t>
      </w:r>
      <w:r>
        <w:rPr>
          <w:rFonts w:hint="eastAsia"/>
          <w:lang w:val="en-US" w:eastAsia="zh-CN"/>
        </w:rPr>
        <w:t>1</w:t>
      </w:r>
      <w:r>
        <w:rPr>
          <w:rFonts w:eastAsia="MS PGothic"/>
          <w:lang w:val="en-US" w:eastAsia="zh-CN"/>
        </w:rPr>
        <w:t>2</w:t>
      </w:r>
      <w:r>
        <w:rPr>
          <w:rFonts w:hint="eastAsia"/>
          <w:lang w:val="fr-CH" w:eastAsia="zh-CN"/>
        </w:rPr>
        <w:t>研究组</w:t>
      </w:r>
      <w:r>
        <w:rPr>
          <w:rFonts w:hint="eastAsia"/>
          <w:lang w:val="en-US" w:eastAsia="zh-CN"/>
        </w:rPr>
        <w:t>，</w:t>
      </w:r>
      <w:r>
        <w:rPr>
          <w:lang w:eastAsia="zh-CN"/>
        </w:rPr>
        <w:t>性能、</w:t>
      </w:r>
      <w:r>
        <w:rPr>
          <w:lang w:val="en-US" w:eastAsia="zh-CN"/>
        </w:rPr>
        <w:t>QoS</w:t>
      </w:r>
      <w:r>
        <w:rPr>
          <w:lang w:eastAsia="zh-CN"/>
        </w:rPr>
        <w:t>和</w:t>
      </w:r>
      <w:r>
        <w:rPr>
          <w:lang w:val="en-US" w:eastAsia="zh-CN"/>
        </w:rPr>
        <w:t>QoE</w:t>
      </w:r>
    </w:p>
    <w:p w14:paraId="019281C1" w14:textId="77777777" w:rsidR="00457252" w:rsidRDefault="00213EA9">
      <w:pPr>
        <w:pStyle w:val="enumlev1"/>
        <w:spacing w:before="60"/>
        <w:jc w:val="both"/>
        <w:rPr>
          <w:lang w:val="en-US" w:eastAsia="zh-CN"/>
        </w:rPr>
      </w:pPr>
      <w:r>
        <w:rPr>
          <w:lang w:val="en-US" w:eastAsia="zh-CN"/>
        </w:rPr>
        <w:lastRenderedPageBreak/>
        <w:t>–</w:t>
      </w:r>
      <w:r>
        <w:rPr>
          <w:lang w:val="en-US" w:eastAsia="zh-CN"/>
        </w:rPr>
        <w:tab/>
        <w:t>ITU-T</w:t>
      </w:r>
      <w:r>
        <w:rPr>
          <w:rFonts w:hint="eastAsia"/>
          <w:lang w:eastAsia="zh-CN"/>
        </w:rPr>
        <w:t>第</w:t>
      </w:r>
      <w:r>
        <w:rPr>
          <w:rFonts w:hint="eastAsia"/>
          <w:lang w:val="en-US" w:eastAsia="zh-CN"/>
        </w:rPr>
        <w:t>13</w:t>
      </w:r>
      <w:r>
        <w:rPr>
          <w:rFonts w:hint="eastAsia"/>
          <w:lang w:eastAsia="zh-CN"/>
        </w:rPr>
        <w:t>研究组</w:t>
      </w:r>
      <w:r>
        <w:rPr>
          <w:rFonts w:hint="eastAsia"/>
          <w:lang w:val="en-US" w:eastAsia="zh-CN"/>
        </w:rPr>
        <w:t>，</w:t>
      </w:r>
      <w:r>
        <w:rPr>
          <w:lang w:val="en-US" w:eastAsia="zh-CN"/>
        </w:rPr>
        <w:t>（</w:t>
      </w:r>
      <w:r>
        <w:rPr>
          <w:lang w:eastAsia="zh-CN"/>
        </w:rPr>
        <w:t>侧重于</w:t>
      </w:r>
      <w:r>
        <w:rPr>
          <w:lang w:val="en-US" w:eastAsia="zh-CN"/>
        </w:rPr>
        <w:t>IMT-2020</w:t>
      </w:r>
      <w:r>
        <w:rPr>
          <w:lang w:eastAsia="zh-CN"/>
        </w:rPr>
        <w:t>的</w:t>
      </w:r>
      <w:r>
        <w:rPr>
          <w:lang w:val="en-US" w:eastAsia="zh-CN"/>
        </w:rPr>
        <w:t>）</w:t>
      </w:r>
      <w:r>
        <w:rPr>
          <w:lang w:eastAsia="zh-CN"/>
        </w:rPr>
        <w:t>未来网络、云计算和可信网络基础设</w:t>
      </w:r>
      <w:r>
        <w:rPr>
          <w:rFonts w:ascii="SimSun" w:hAnsi="SimSun" w:cs="SimSun" w:hint="eastAsia"/>
          <w:lang w:eastAsia="zh-CN"/>
        </w:rPr>
        <w:t>施</w:t>
      </w:r>
    </w:p>
    <w:p w14:paraId="6C888AD3" w14:textId="77777777" w:rsidR="00457252" w:rsidRDefault="00213EA9">
      <w:pPr>
        <w:pStyle w:val="enumlev1"/>
        <w:spacing w:before="60"/>
        <w:jc w:val="both"/>
        <w:rPr>
          <w:rFonts w:ascii="SimSun" w:hAnsi="SimSun" w:cs="SimSun"/>
          <w:lang w:eastAsia="zh-CN"/>
        </w:rPr>
      </w:pPr>
      <w:r>
        <w:rPr>
          <w:lang w:val="en-US" w:eastAsia="zh-CN"/>
        </w:rPr>
        <w:t>–</w:t>
      </w:r>
      <w:r>
        <w:rPr>
          <w:lang w:val="en-US" w:eastAsia="zh-CN"/>
        </w:rPr>
        <w:tab/>
        <w:t>ITU-T</w:t>
      </w:r>
      <w:r>
        <w:rPr>
          <w:rFonts w:hint="eastAsia"/>
          <w:lang w:eastAsia="zh-CN"/>
        </w:rPr>
        <w:t>第</w:t>
      </w:r>
      <w:r>
        <w:rPr>
          <w:rFonts w:hint="eastAsia"/>
          <w:lang w:val="en-US" w:eastAsia="zh-CN"/>
        </w:rPr>
        <w:t>16</w:t>
      </w:r>
      <w:r>
        <w:rPr>
          <w:rFonts w:hint="eastAsia"/>
          <w:lang w:eastAsia="zh-CN"/>
        </w:rPr>
        <w:t>研究组</w:t>
      </w:r>
      <w:r>
        <w:rPr>
          <w:rFonts w:hint="eastAsia"/>
          <w:lang w:val="en-US" w:eastAsia="zh-CN"/>
        </w:rPr>
        <w:t>，</w:t>
      </w:r>
      <w:r>
        <w:rPr>
          <w:lang w:eastAsia="zh-CN"/>
        </w:rPr>
        <w:t>多媒体编码、系统及应</w:t>
      </w:r>
      <w:r>
        <w:rPr>
          <w:rFonts w:ascii="SimSun" w:hAnsi="SimSun" w:cs="SimSun" w:hint="eastAsia"/>
          <w:lang w:eastAsia="zh-CN"/>
        </w:rPr>
        <w:t>用</w:t>
      </w:r>
    </w:p>
    <w:p w14:paraId="4D42A5F5" w14:textId="77777777" w:rsidR="00457252" w:rsidRDefault="00213EA9">
      <w:pPr>
        <w:pStyle w:val="enumlev1"/>
        <w:jc w:val="both"/>
      </w:pPr>
      <w:r>
        <w:t>–</w:t>
      </w:r>
      <w:r>
        <w:tab/>
        <w:t>ITU-T</w:t>
      </w:r>
      <w:r>
        <w:rPr>
          <w:rFonts w:hint="eastAsia"/>
          <w:lang w:val="en-US" w:eastAsia="zh-CN"/>
        </w:rPr>
        <w:t>第</w:t>
      </w:r>
      <w:r>
        <w:t>17</w:t>
      </w:r>
      <w:r>
        <w:rPr>
          <w:rFonts w:hint="eastAsia"/>
          <w:lang w:val="en-US" w:eastAsia="zh-CN"/>
        </w:rPr>
        <w:t>研究组，安全性</w:t>
      </w:r>
    </w:p>
    <w:p w14:paraId="10E57D33" w14:textId="77777777" w:rsidR="00457252" w:rsidRDefault="00213EA9">
      <w:pPr>
        <w:pStyle w:val="enumlev1"/>
        <w:jc w:val="both"/>
        <w:rPr>
          <w:lang w:val="en-US" w:eastAsia="zh-CN"/>
        </w:rPr>
      </w:pPr>
      <w:r>
        <w:rPr>
          <w:lang w:val="en-US" w:eastAsia="zh-CN"/>
        </w:rPr>
        <w:t>−</w:t>
      </w:r>
      <w:r>
        <w:rPr>
          <w:lang w:val="en-US" w:eastAsia="zh-CN"/>
        </w:rPr>
        <w:tab/>
        <w:t>ITU-T</w:t>
      </w:r>
      <w:r>
        <w:rPr>
          <w:lang w:eastAsia="zh-CN"/>
        </w:rPr>
        <w:t>第</w:t>
      </w:r>
      <w:r>
        <w:rPr>
          <w:lang w:val="en-US" w:eastAsia="zh-CN"/>
        </w:rPr>
        <w:t>20</w:t>
      </w:r>
      <w:r>
        <w:rPr>
          <w:lang w:eastAsia="zh-CN"/>
        </w:rPr>
        <w:t>研究组</w:t>
      </w:r>
      <w:r>
        <w:rPr>
          <w:lang w:val="en-US" w:eastAsia="zh-CN"/>
        </w:rPr>
        <w:t>，</w:t>
      </w:r>
      <w:r>
        <w:rPr>
          <w:lang w:eastAsia="zh-CN"/>
        </w:rPr>
        <w:t>物联网</w:t>
      </w:r>
      <w:r>
        <w:rPr>
          <w:lang w:val="en-US" w:eastAsia="zh-CN"/>
        </w:rPr>
        <w:t>（</w:t>
      </w:r>
      <w:r>
        <w:rPr>
          <w:lang w:val="en-US" w:eastAsia="zh-CN"/>
        </w:rPr>
        <w:t>IoT</w:t>
      </w:r>
      <w:r>
        <w:rPr>
          <w:lang w:val="en-US" w:eastAsia="zh-CN"/>
        </w:rPr>
        <w:t>）</w:t>
      </w:r>
      <w:r>
        <w:rPr>
          <w:lang w:eastAsia="zh-CN"/>
        </w:rPr>
        <w:t>和智慧城市和社区</w:t>
      </w:r>
      <w:r>
        <w:rPr>
          <w:lang w:val="en-US" w:eastAsia="zh-CN"/>
        </w:rPr>
        <w:t>（</w:t>
      </w:r>
      <w:r>
        <w:rPr>
          <w:lang w:val="en-US" w:eastAsia="zh-CN"/>
        </w:rPr>
        <w:t>SC&amp;C</w:t>
      </w:r>
      <w:r>
        <w:rPr>
          <w:rFonts w:ascii="SimSun" w:hAnsi="SimSun" w:cs="SimSun" w:hint="eastAsia"/>
          <w:lang w:val="en-US" w:eastAsia="zh-CN"/>
        </w:rPr>
        <w:t>）</w:t>
      </w:r>
    </w:p>
    <w:p w14:paraId="4F00D528" w14:textId="77777777" w:rsidR="00457252" w:rsidRDefault="00213EA9">
      <w:pPr>
        <w:pStyle w:val="enumlev1"/>
        <w:jc w:val="both"/>
        <w:rPr>
          <w:lang w:val="en-US" w:eastAsia="zh-CN"/>
        </w:rPr>
      </w:pPr>
      <w:r>
        <w:rPr>
          <w:rFonts w:eastAsia="MS PGothic"/>
          <w:lang w:val="en-US" w:eastAsia="zh-CN"/>
        </w:rPr>
        <w:t>−</w:t>
      </w:r>
      <w:r>
        <w:rPr>
          <w:rFonts w:eastAsia="MS PGothic"/>
          <w:lang w:val="en-US" w:eastAsia="zh-CN"/>
        </w:rPr>
        <w:tab/>
        <w:t>ITU-R</w:t>
      </w:r>
      <w:r>
        <w:rPr>
          <w:lang w:eastAsia="zh-CN"/>
        </w:rPr>
        <w:t>第</w:t>
      </w:r>
      <w:r>
        <w:rPr>
          <w:lang w:val="en-US" w:eastAsia="zh-CN"/>
        </w:rPr>
        <w:t>1</w:t>
      </w:r>
      <w:r>
        <w:rPr>
          <w:rFonts w:hint="eastAsia"/>
          <w:lang w:eastAsia="zh-CN"/>
        </w:rPr>
        <w:t>、</w:t>
      </w:r>
      <w:r>
        <w:rPr>
          <w:lang w:val="en-US" w:eastAsia="zh-CN"/>
        </w:rPr>
        <w:t>4</w:t>
      </w:r>
      <w:r>
        <w:rPr>
          <w:rFonts w:hint="eastAsia"/>
          <w:lang w:eastAsia="zh-CN"/>
        </w:rPr>
        <w:t>、</w:t>
      </w:r>
      <w:r>
        <w:rPr>
          <w:lang w:val="en-US" w:eastAsia="zh-CN"/>
        </w:rPr>
        <w:t>5</w:t>
      </w:r>
      <w:r>
        <w:rPr>
          <w:lang w:eastAsia="zh-CN"/>
        </w:rPr>
        <w:t>和</w:t>
      </w:r>
      <w:r>
        <w:rPr>
          <w:lang w:val="en-US" w:eastAsia="zh-CN"/>
        </w:rPr>
        <w:t>6</w:t>
      </w:r>
      <w:r>
        <w:rPr>
          <w:lang w:eastAsia="zh-CN"/>
        </w:rPr>
        <w:t>研究组</w:t>
      </w:r>
      <w:r>
        <w:rPr>
          <w:lang w:val="en-US" w:eastAsia="zh-CN"/>
        </w:rPr>
        <w:t>，</w:t>
      </w:r>
      <w:r>
        <w:rPr>
          <w:lang w:eastAsia="zh-CN"/>
        </w:rPr>
        <w:t>研究有线通信系统和无线电通信业务之间的共存</w:t>
      </w:r>
    </w:p>
    <w:p w14:paraId="6DFE523E" w14:textId="77777777" w:rsidR="00457252" w:rsidRDefault="00213EA9">
      <w:pPr>
        <w:pStyle w:val="enumlev1"/>
        <w:jc w:val="both"/>
        <w:rPr>
          <w:rFonts w:ascii="SimSun" w:hAnsi="SimSun"/>
          <w:lang w:val="en-US" w:eastAsia="zh-CN"/>
        </w:rPr>
      </w:pPr>
      <w:r>
        <w:rPr>
          <w:rFonts w:eastAsia="MS PGothic"/>
          <w:lang w:val="en-US" w:eastAsia="zh-CN"/>
        </w:rPr>
        <w:t>−</w:t>
      </w:r>
      <w:r>
        <w:rPr>
          <w:rFonts w:eastAsia="MS PGothic"/>
          <w:lang w:val="en-US" w:eastAsia="zh-CN"/>
        </w:rPr>
        <w:tab/>
        <w:t>ITU-R 1A</w:t>
      </w:r>
      <w:r>
        <w:rPr>
          <w:rFonts w:ascii="SimSun" w:hAnsi="SimSun"/>
          <w:lang w:eastAsia="zh-CN"/>
        </w:rPr>
        <w:t>工作组</w:t>
      </w:r>
      <w:r>
        <w:rPr>
          <w:rFonts w:ascii="SimSun" w:hAnsi="SimSun"/>
          <w:lang w:val="en-US" w:eastAsia="zh-CN"/>
        </w:rPr>
        <w:t>，</w:t>
      </w:r>
      <w:r>
        <w:rPr>
          <w:rFonts w:ascii="SimSun" w:hAnsi="SimSun"/>
          <w:lang w:eastAsia="zh-CN"/>
        </w:rPr>
        <w:t>研究频谱工程技术</w:t>
      </w:r>
    </w:p>
    <w:p w14:paraId="50A6183F" w14:textId="77777777" w:rsidR="00457252" w:rsidRDefault="00213EA9">
      <w:pPr>
        <w:pStyle w:val="enumlev1"/>
        <w:jc w:val="both"/>
        <w:rPr>
          <w:rFonts w:eastAsia="MS PGothic"/>
          <w:lang w:val="en-US" w:eastAsia="zh-CN"/>
        </w:rPr>
      </w:pPr>
      <w:r>
        <w:rPr>
          <w:rFonts w:eastAsia="MS PGothic"/>
          <w:lang w:val="en-US" w:eastAsia="zh-CN"/>
        </w:rPr>
        <w:t>−</w:t>
      </w:r>
      <w:r>
        <w:rPr>
          <w:rFonts w:eastAsia="MS PGothic"/>
          <w:lang w:val="en-US" w:eastAsia="zh-CN"/>
        </w:rPr>
        <w:tab/>
        <w:t>ITU-R</w:t>
      </w:r>
      <w:r>
        <w:rPr>
          <w:lang w:eastAsia="zh-CN"/>
        </w:rPr>
        <w:t>第</w:t>
      </w:r>
      <w:r>
        <w:rPr>
          <w:rFonts w:hint="eastAsia"/>
          <w:lang w:val="en-US" w:eastAsia="zh-CN"/>
        </w:rPr>
        <w:t>4</w:t>
      </w:r>
      <w:r>
        <w:rPr>
          <w:rFonts w:hint="eastAsia"/>
          <w:lang w:eastAsia="zh-CN"/>
        </w:rPr>
        <w:t>研究组</w:t>
      </w:r>
      <w:r>
        <w:rPr>
          <w:rFonts w:hint="eastAsia"/>
          <w:lang w:val="en-US" w:eastAsia="zh-CN"/>
        </w:rPr>
        <w:t>，</w:t>
      </w:r>
      <w:r>
        <w:rPr>
          <w:rFonts w:hint="eastAsia"/>
          <w:lang w:eastAsia="zh-CN"/>
        </w:rPr>
        <w:t>研究接入网络传输中的卫星</w:t>
      </w:r>
    </w:p>
    <w:p w14:paraId="0EFD0F51" w14:textId="77777777" w:rsidR="00457252" w:rsidRDefault="00213EA9">
      <w:pPr>
        <w:pStyle w:val="enumlev1"/>
        <w:spacing w:before="60"/>
        <w:jc w:val="both"/>
        <w:rPr>
          <w:lang w:val="en-US" w:eastAsia="zh-CN"/>
        </w:rPr>
      </w:pPr>
      <w:r>
        <w:rPr>
          <w:lang w:val="en-US" w:eastAsia="zh-CN"/>
        </w:rPr>
        <w:t>–</w:t>
      </w:r>
      <w:r>
        <w:rPr>
          <w:rFonts w:hint="eastAsia"/>
          <w:lang w:val="en-US" w:eastAsia="zh-CN"/>
        </w:rPr>
        <w:tab/>
      </w:r>
      <w:r>
        <w:rPr>
          <w:lang w:val="en-US" w:eastAsia="zh-CN"/>
        </w:rPr>
        <w:t>ITU-R 4B</w:t>
      </w:r>
      <w:r>
        <w:rPr>
          <w:rFonts w:hint="eastAsia"/>
          <w:lang w:eastAsia="zh-CN"/>
        </w:rPr>
        <w:t>工作组</w:t>
      </w:r>
      <w:r>
        <w:rPr>
          <w:rFonts w:hint="eastAsia"/>
          <w:lang w:val="en-US" w:eastAsia="zh-CN"/>
        </w:rPr>
        <w:t>，</w:t>
      </w:r>
      <w:r>
        <w:rPr>
          <w:rFonts w:hint="eastAsia"/>
          <w:lang w:eastAsia="zh-CN"/>
        </w:rPr>
        <w:t>研究</w:t>
      </w:r>
      <w:r>
        <w:rPr>
          <w:lang w:val="en-US" w:eastAsia="zh-CN"/>
        </w:rPr>
        <w:t>FSS</w:t>
      </w:r>
      <w:r>
        <w:rPr>
          <w:rFonts w:hint="eastAsia"/>
          <w:lang w:eastAsia="zh-CN"/>
        </w:rPr>
        <w:t>、</w:t>
      </w:r>
      <w:r>
        <w:rPr>
          <w:lang w:val="en-US" w:eastAsia="zh-CN"/>
        </w:rPr>
        <w:t>BSS</w:t>
      </w:r>
      <w:r>
        <w:rPr>
          <w:rFonts w:hint="eastAsia"/>
          <w:lang w:eastAsia="zh-CN"/>
        </w:rPr>
        <w:t>和</w:t>
      </w:r>
      <w:r>
        <w:rPr>
          <w:lang w:val="en-US" w:eastAsia="zh-CN"/>
        </w:rPr>
        <w:t>MSS</w:t>
      </w:r>
      <w:r>
        <w:rPr>
          <w:rFonts w:hint="eastAsia"/>
          <w:lang w:val="en-US" w:eastAsia="zh-CN"/>
        </w:rPr>
        <w:t>（</w:t>
      </w:r>
      <w:r>
        <w:rPr>
          <w:rFonts w:hint="eastAsia"/>
          <w:lang w:eastAsia="zh-CN"/>
        </w:rPr>
        <w:t>包含</w:t>
      </w:r>
      <w:r>
        <w:rPr>
          <w:rFonts w:hint="eastAsia"/>
          <w:lang w:val="en-US" w:eastAsia="zh-CN"/>
        </w:rPr>
        <w:t>IP</w:t>
      </w:r>
      <w:r>
        <w:rPr>
          <w:rFonts w:hint="eastAsia"/>
          <w:lang w:eastAsia="zh-CN"/>
        </w:rPr>
        <w:t>应用和卫星新闻采集</w:t>
      </w:r>
      <w:r>
        <w:rPr>
          <w:rFonts w:hint="eastAsia"/>
          <w:lang w:val="en-US" w:eastAsia="zh-CN"/>
        </w:rPr>
        <w:t>）</w:t>
      </w:r>
      <w:r>
        <w:rPr>
          <w:rFonts w:hint="eastAsia"/>
          <w:lang w:eastAsia="zh-CN"/>
        </w:rPr>
        <w:t>的系统、空中接口、性能和可用度目标</w:t>
      </w:r>
    </w:p>
    <w:p w14:paraId="1D415585" w14:textId="77777777" w:rsidR="00457252" w:rsidRDefault="00213EA9">
      <w:pPr>
        <w:pStyle w:val="enumlev1"/>
        <w:spacing w:before="60"/>
        <w:jc w:val="both"/>
        <w:rPr>
          <w:lang w:val="en-US" w:eastAsia="zh-CN"/>
        </w:rPr>
      </w:pPr>
      <w:r>
        <w:rPr>
          <w:lang w:val="en-US" w:eastAsia="zh-CN"/>
        </w:rPr>
        <w:t>–</w:t>
      </w:r>
      <w:r>
        <w:rPr>
          <w:rFonts w:hint="eastAsia"/>
          <w:lang w:val="en-US" w:eastAsia="zh-CN"/>
        </w:rPr>
        <w:tab/>
      </w:r>
      <w:r>
        <w:rPr>
          <w:lang w:val="en-US" w:eastAsia="zh-CN"/>
        </w:rPr>
        <w:t>ITU-R 5A</w:t>
      </w:r>
      <w:r>
        <w:rPr>
          <w:rFonts w:hint="eastAsia"/>
          <w:lang w:eastAsia="zh-CN"/>
        </w:rPr>
        <w:t>工作组</w:t>
      </w:r>
      <w:r>
        <w:rPr>
          <w:rFonts w:hint="eastAsia"/>
          <w:lang w:val="en-US" w:eastAsia="zh-CN"/>
        </w:rPr>
        <w:t>，</w:t>
      </w:r>
      <w:r>
        <w:rPr>
          <w:rFonts w:hint="eastAsia"/>
          <w:lang w:eastAsia="zh-CN"/>
        </w:rPr>
        <w:t>研究</w:t>
      </w:r>
      <w:r>
        <w:rPr>
          <w:lang w:val="en-US" w:eastAsia="zh-CN"/>
        </w:rPr>
        <w:t>30</w:t>
      </w:r>
      <w:r>
        <w:rPr>
          <w:rFonts w:hint="eastAsia"/>
          <w:lang w:val="en-US" w:eastAsia="zh-CN"/>
        </w:rPr>
        <w:t xml:space="preserve"> </w:t>
      </w:r>
      <w:r>
        <w:rPr>
          <w:lang w:val="en-US" w:eastAsia="zh-CN"/>
        </w:rPr>
        <w:t>MHz</w:t>
      </w:r>
      <w:r>
        <w:rPr>
          <w:rFonts w:hint="eastAsia"/>
          <w:lang w:eastAsia="zh-CN"/>
        </w:rPr>
        <w:t>以上陆地移动业务</w:t>
      </w:r>
      <w:r>
        <w:rPr>
          <w:rFonts w:hint="eastAsia"/>
          <w:lang w:val="en-US" w:eastAsia="zh-CN"/>
        </w:rPr>
        <w:t>（</w:t>
      </w:r>
      <w:r>
        <w:rPr>
          <w:rFonts w:hint="eastAsia"/>
          <w:lang w:eastAsia="zh-CN"/>
        </w:rPr>
        <w:t>不包括</w:t>
      </w:r>
      <w:r>
        <w:rPr>
          <w:lang w:val="en-US" w:eastAsia="zh-CN"/>
        </w:rPr>
        <w:t>IMT</w:t>
      </w:r>
      <w:r>
        <w:rPr>
          <w:rFonts w:hint="eastAsia"/>
          <w:lang w:val="en-US" w:eastAsia="zh-CN"/>
        </w:rPr>
        <w:t>）；</w:t>
      </w:r>
      <w:r>
        <w:rPr>
          <w:rFonts w:hint="eastAsia"/>
          <w:lang w:eastAsia="zh-CN"/>
        </w:rPr>
        <w:t>固定业务的无线接入</w:t>
      </w:r>
      <w:r>
        <w:rPr>
          <w:rFonts w:hint="eastAsia"/>
          <w:lang w:val="en-US" w:eastAsia="zh-CN"/>
        </w:rPr>
        <w:t>；</w:t>
      </w:r>
      <w:r>
        <w:rPr>
          <w:rFonts w:hint="eastAsia"/>
          <w:lang w:eastAsia="zh-CN"/>
        </w:rPr>
        <w:t>业务和卫星业余业务</w:t>
      </w:r>
    </w:p>
    <w:p w14:paraId="6E7A808B" w14:textId="77777777" w:rsidR="00457252" w:rsidRDefault="00213EA9">
      <w:pPr>
        <w:pStyle w:val="enumlev1"/>
        <w:spacing w:before="60"/>
        <w:jc w:val="both"/>
        <w:rPr>
          <w:lang w:val="en-US" w:eastAsia="zh-CN"/>
        </w:rPr>
      </w:pPr>
      <w:r>
        <w:rPr>
          <w:lang w:val="en-US" w:eastAsia="zh-CN"/>
        </w:rPr>
        <w:t>–</w:t>
      </w:r>
      <w:r>
        <w:rPr>
          <w:rFonts w:hint="eastAsia"/>
          <w:lang w:val="en-US" w:eastAsia="zh-CN"/>
        </w:rPr>
        <w:tab/>
      </w:r>
      <w:r>
        <w:rPr>
          <w:lang w:val="en-US" w:eastAsia="zh-CN"/>
        </w:rPr>
        <w:t>ITU-R 5C</w:t>
      </w:r>
      <w:r>
        <w:rPr>
          <w:rFonts w:hint="eastAsia"/>
          <w:lang w:eastAsia="zh-CN"/>
        </w:rPr>
        <w:t>工作组</w:t>
      </w:r>
      <w:r>
        <w:rPr>
          <w:rFonts w:hint="eastAsia"/>
          <w:lang w:val="en-US" w:eastAsia="zh-CN"/>
        </w:rPr>
        <w:t>，</w:t>
      </w:r>
      <w:r>
        <w:rPr>
          <w:rFonts w:hint="eastAsia"/>
          <w:lang w:eastAsia="zh-CN"/>
        </w:rPr>
        <w:t>研究固定无线系统</w:t>
      </w:r>
      <w:r>
        <w:rPr>
          <w:rFonts w:hint="eastAsia"/>
          <w:lang w:val="en-US" w:eastAsia="zh-CN"/>
        </w:rPr>
        <w:t>；</w:t>
      </w:r>
      <w:r>
        <w:rPr>
          <w:rFonts w:hint="eastAsia"/>
          <w:lang w:eastAsia="zh-CN"/>
        </w:rPr>
        <w:t>固定和陆地移动业务中</w:t>
      </w:r>
      <w:r>
        <w:rPr>
          <w:lang w:val="en-US" w:eastAsia="zh-CN"/>
        </w:rPr>
        <w:t>30 MHz</w:t>
      </w:r>
      <w:r>
        <w:rPr>
          <w:rFonts w:hint="eastAsia"/>
          <w:lang w:eastAsia="zh-CN"/>
        </w:rPr>
        <w:t>以下的高频和其他系统</w:t>
      </w:r>
    </w:p>
    <w:p w14:paraId="6CA23B4C" w14:textId="77777777" w:rsidR="00457252" w:rsidRDefault="00213EA9">
      <w:pPr>
        <w:pStyle w:val="enumlev1"/>
        <w:spacing w:before="60"/>
        <w:jc w:val="both"/>
        <w:rPr>
          <w:lang w:val="en-US" w:eastAsia="zh-CN"/>
        </w:rPr>
      </w:pPr>
      <w:r>
        <w:rPr>
          <w:lang w:val="en-US" w:eastAsia="zh-CN"/>
        </w:rPr>
        <w:t>–</w:t>
      </w:r>
      <w:r>
        <w:rPr>
          <w:rFonts w:hint="eastAsia"/>
          <w:lang w:val="en-US" w:eastAsia="zh-CN"/>
        </w:rPr>
        <w:tab/>
      </w:r>
      <w:r>
        <w:rPr>
          <w:lang w:val="en-US" w:eastAsia="zh-CN"/>
        </w:rPr>
        <w:t>ITU-R 5D</w:t>
      </w:r>
      <w:r>
        <w:rPr>
          <w:rFonts w:hint="eastAsia"/>
          <w:lang w:eastAsia="zh-CN"/>
        </w:rPr>
        <w:t>工作组</w:t>
      </w:r>
      <w:r>
        <w:rPr>
          <w:rFonts w:hint="eastAsia"/>
          <w:lang w:val="en-US" w:eastAsia="zh-CN"/>
        </w:rPr>
        <w:t>，</w:t>
      </w:r>
      <w:r>
        <w:rPr>
          <w:rFonts w:hint="eastAsia"/>
          <w:lang w:eastAsia="zh-CN"/>
        </w:rPr>
        <w:t>研究</w:t>
      </w:r>
      <w:r>
        <w:rPr>
          <w:lang w:val="en-US" w:eastAsia="zh-CN"/>
        </w:rPr>
        <w:t>IMT</w:t>
      </w:r>
      <w:r>
        <w:rPr>
          <w:rFonts w:hint="eastAsia"/>
          <w:lang w:eastAsia="zh-CN"/>
        </w:rPr>
        <w:t>系统</w:t>
      </w:r>
    </w:p>
    <w:p w14:paraId="26C9B48B" w14:textId="77777777" w:rsidR="00457252" w:rsidRDefault="00213EA9">
      <w:pPr>
        <w:pStyle w:val="enumlev1"/>
        <w:jc w:val="both"/>
        <w:rPr>
          <w:rFonts w:eastAsia="MS PGothic"/>
          <w:lang w:val="en-US" w:eastAsia="zh-CN"/>
        </w:rPr>
      </w:pPr>
      <w:r>
        <w:rPr>
          <w:rFonts w:eastAsia="MS PGothic"/>
          <w:lang w:val="en-US" w:eastAsia="zh-CN"/>
        </w:rPr>
        <w:t>−</w:t>
      </w:r>
      <w:r>
        <w:rPr>
          <w:rFonts w:eastAsia="MS PGothic"/>
          <w:lang w:val="en-US" w:eastAsia="zh-CN"/>
        </w:rPr>
        <w:tab/>
        <w:t>ITU-R 6A</w:t>
      </w:r>
      <w:r>
        <w:rPr>
          <w:rFonts w:hint="eastAsia"/>
          <w:lang w:eastAsia="zh-CN"/>
        </w:rPr>
        <w:t>工作组</w:t>
      </w:r>
      <w:r>
        <w:rPr>
          <w:rFonts w:hint="eastAsia"/>
          <w:lang w:val="en-US" w:eastAsia="zh-CN"/>
        </w:rPr>
        <w:t>，</w:t>
      </w:r>
      <w:r>
        <w:rPr>
          <w:rFonts w:hint="eastAsia"/>
          <w:lang w:eastAsia="zh-CN"/>
        </w:rPr>
        <w:t>研究地面广播传送</w:t>
      </w:r>
    </w:p>
    <w:p w14:paraId="231FFB8F" w14:textId="5FAADF6C" w:rsidR="00457252" w:rsidRDefault="00213EA9">
      <w:pPr>
        <w:pStyle w:val="enumlev1"/>
        <w:jc w:val="both"/>
        <w:rPr>
          <w:rFonts w:eastAsia="MS PGothic"/>
          <w:lang w:val="en-US" w:eastAsia="zh-CN"/>
        </w:rPr>
      </w:pPr>
      <w:r>
        <w:rPr>
          <w:rFonts w:eastAsia="MS PGothic"/>
          <w:lang w:val="en-US" w:eastAsia="zh-CN"/>
        </w:rPr>
        <w:t>−</w:t>
      </w:r>
      <w:r>
        <w:rPr>
          <w:rFonts w:eastAsia="MS PGothic"/>
          <w:lang w:val="en-US" w:eastAsia="zh-CN"/>
        </w:rPr>
        <w:tab/>
        <w:t>ITU-R</w:t>
      </w:r>
      <w:r>
        <w:rPr>
          <w:rFonts w:hint="eastAsia"/>
          <w:lang w:val="en-US" w:eastAsia="zh-CN"/>
        </w:rPr>
        <w:t xml:space="preserve"> </w:t>
      </w:r>
      <w:r>
        <w:rPr>
          <w:rFonts w:eastAsia="MS PGothic"/>
          <w:lang w:val="en-US" w:eastAsia="zh-CN"/>
        </w:rPr>
        <w:t>6</w:t>
      </w:r>
      <w:r w:rsidR="0065546C">
        <w:rPr>
          <w:rFonts w:eastAsia="MS PGothic"/>
          <w:lang w:val="en-US" w:eastAsia="zh-CN"/>
        </w:rPr>
        <w:t>B</w:t>
      </w:r>
      <w:r>
        <w:rPr>
          <w:rFonts w:hint="eastAsia"/>
          <w:lang w:eastAsia="zh-CN"/>
        </w:rPr>
        <w:t>工作组</w:t>
      </w:r>
      <w:r>
        <w:rPr>
          <w:rFonts w:hint="eastAsia"/>
          <w:lang w:val="en-US" w:eastAsia="zh-CN"/>
        </w:rPr>
        <w:t>，</w:t>
      </w:r>
      <w:r>
        <w:rPr>
          <w:rFonts w:hint="eastAsia"/>
          <w:lang w:eastAsia="zh-CN"/>
        </w:rPr>
        <w:t>广播业务组合与接入</w:t>
      </w:r>
    </w:p>
    <w:p w14:paraId="1D02663B" w14:textId="77777777" w:rsidR="00457252" w:rsidRDefault="00213EA9">
      <w:pPr>
        <w:pStyle w:val="enumlev1"/>
        <w:jc w:val="both"/>
        <w:rPr>
          <w:rFonts w:eastAsia="MS PGothic"/>
          <w:lang w:val="en-US" w:eastAsia="zh-CN"/>
        </w:rPr>
      </w:pPr>
      <w:r>
        <w:rPr>
          <w:rFonts w:eastAsia="MS PGothic"/>
          <w:lang w:val="en-US" w:eastAsia="zh-CN"/>
        </w:rPr>
        <w:t>−</w:t>
      </w:r>
      <w:r>
        <w:rPr>
          <w:rFonts w:eastAsia="MS PGothic"/>
          <w:lang w:val="en-US" w:eastAsia="zh-CN"/>
        </w:rPr>
        <w:tab/>
        <w:t>ITU-D</w:t>
      </w:r>
      <w:r>
        <w:rPr>
          <w:rFonts w:hint="eastAsia"/>
          <w:lang w:eastAsia="zh-CN"/>
        </w:rPr>
        <w:t>第</w:t>
      </w:r>
      <w:r>
        <w:rPr>
          <w:rFonts w:hint="eastAsia"/>
          <w:lang w:val="en-US" w:eastAsia="zh-CN"/>
        </w:rPr>
        <w:t>1</w:t>
      </w:r>
      <w:r>
        <w:rPr>
          <w:rFonts w:hint="eastAsia"/>
          <w:lang w:eastAsia="zh-CN"/>
        </w:rPr>
        <w:t>、</w:t>
      </w:r>
      <w:r>
        <w:rPr>
          <w:rFonts w:hint="eastAsia"/>
          <w:lang w:val="en-US" w:eastAsia="zh-CN"/>
        </w:rPr>
        <w:t>2</w:t>
      </w:r>
      <w:r>
        <w:rPr>
          <w:rFonts w:hint="eastAsia"/>
          <w:lang w:eastAsia="zh-CN"/>
        </w:rPr>
        <w:t>研究组</w:t>
      </w:r>
      <w:r>
        <w:rPr>
          <w:rFonts w:hint="eastAsia"/>
          <w:lang w:val="en-US" w:eastAsia="zh-CN"/>
        </w:rPr>
        <w:t>，</w:t>
      </w:r>
      <w:r>
        <w:rPr>
          <w:rFonts w:hint="eastAsia"/>
          <w:lang w:eastAsia="zh-CN"/>
        </w:rPr>
        <w:t>研究发展中国家的宽带接入技术</w:t>
      </w:r>
    </w:p>
    <w:p w14:paraId="0018B1A4" w14:textId="77777777" w:rsidR="00457252" w:rsidRDefault="00213EA9">
      <w:pPr>
        <w:pStyle w:val="enumlev1"/>
        <w:jc w:val="both"/>
        <w:rPr>
          <w:lang w:val="en-US" w:eastAsia="zh-CN"/>
        </w:rPr>
      </w:pPr>
      <w:r>
        <w:rPr>
          <w:rFonts w:eastAsia="MS PGothic"/>
          <w:lang w:val="en-US" w:eastAsia="zh-CN"/>
        </w:rPr>
        <w:t>−</w:t>
      </w:r>
      <w:r>
        <w:rPr>
          <w:rFonts w:eastAsia="MS PGothic"/>
          <w:lang w:val="en-US" w:eastAsia="zh-CN"/>
        </w:rPr>
        <w:tab/>
      </w:r>
      <w:r>
        <w:rPr>
          <w:rFonts w:hint="eastAsia"/>
          <w:lang w:eastAsia="zh-CN"/>
        </w:rPr>
        <w:t>其他</w:t>
      </w:r>
      <w:r>
        <w:rPr>
          <w:lang w:val="en-US" w:eastAsia="zh-CN"/>
        </w:rPr>
        <w:t>ITU-T</w:t>
      </w:r>
      <w:r>
        <w:rPr>
          <w:rFonts w:hint="eastAsia"/>
          <w:lang w:eastAsia="zh-CN"/>
        </w:rPr>
        <w:t>委员会</w:t>
      </w:r>
      <w:r>
        <w:rPr>
          <w:rFonts w:hint="eastAsia"/>
          <w:lang w:val="en-US" w:eastAsia="zh-CN"/>
        </w:rPr>
        <w:t xml:space="preserve"> </w:t>
      </w:r>
      <w:r>
        <w:rPr>
          <w:lang w:val="en-US" w:eastAsia="zh-CN"/>
        </w:rPr>
        <w:t xml:space="preserve">– </w:t>
      </w:r>
      <w:r>
        <w:rPr>
          <w:lang w:eastAsia="zh-CN"/>
        </w:rPr>
        <w:t>如必要时的联合协调活动</w:t>
      </w:r>
      <w:r>
        <w:rPr>
          <w:lang w:val="en-US" w:eastAsia="zh-CN"/>
        </w:rPr>
        <w:t>（</w:t>
      </w:r>
      <w:r>
        <w:rPr>
          <w:lang w:val="en-US" w:eastAsia="zh-CN"/>
        </w:rPr>
        <w:t>JCA</w:t>
      </w:r>
      <w:r>
        <w:rPr>
          <w:lang w:val="en-US" w:eastAsia="zh-CN"/>
        </w:rPr>
        <w:t>）</w:t>
      </w:r>
      <w:r>
        <w:rPr>
          <w:lang w:eastAsia="zh-CN"/>
        </w:rPr>
        <w:t>。</w:t>
      </w:r>
    </w:p>
    <w:p w14:paraId="4E6389A3" w14:textId="77777777" w:rsidR="00457252" w:rsidRDefault="00213EA9">
      <w:pPr>
        <w:pStyle w:val="Headingb"/>
        <w:jc w:val="both"/>
        <w:rPr>
          <w:lang w:val="en-US" w:eastAsia="zh-CN"/>
        </w:rPr>
      </w:pPr>
      <w:r>
        <w:rPr>
          <w:rFonts w:hint="eastAsia"/>
          <w:lang w:eastAsia="zh-CN"/>
        </w:rPr>
        <w:t>其他机构</w:t>
      </w:r>
      <w:r>
        <w:rPr>
          <w:rFonts w:hint="eastAsia"/>
          <w:lang w:val="en-US" w:eastAsia="zh-CN"/>
        </w:rPr>
        <w:t>：</w:t>
      </w:r>
    </w:p>
    <w:p w14:paraId="5BA420BC" w14:textId="77777777" w:rsidR="00457252" w:rsidRDefault="00213EA9">
      <w:pPr>
        <w:pStyle w:val="enumlev1"/>
        <w:spacing w:before="60"/>
        <w:jc w:val="both"/>
        <w:rPr>
          <w:lang w:val="en-US" w:eastAsia="zh-CN"/>
        </w:rPr>
      </w:pPr>
      <w:r>
        <w:rPr>
          <w:lang w:val="en-US" w:eastAsia="zh-CN"/>
        </w:rPr>
        <w:t>–</w:t>
      </w:r>
      <w:r>
        <w:rPr>
          <w:lang w:val="en-US" w:eastAsia="zh-CN"/>
        </w:rPr>
        <w:tab/>
      </w:r>
      <w:r>
        <w:rPr>
          <w:rFonts w:hint="eastAsia"/>
          <w:lang w:eastAsia="zh-CN"/>
        </w:rPr>
        <w:t>宽带论坛</w:t>
      </w:r>
    </w:p>
    <w:p w14:paraId="4288B0B3" w14:textId="6DD324AE" w:rsidR="00457252" w:rsidRDefault="00213EA9">
      <w:pPr>
        <w:pStyle w:val="enumlev1"/>
        <w:jc w:val="both"/>
        <w:rPr>
          <w:lang w:val="en-US" w:eastAsia="zh-CN"/>
        </w:rPr>
      </w:pPr>
      <w:r>
        <w:rPr>
          <w:rFonts w:eastAsia="MS PGothic"/>
          <w:lang w:val="en-US" w:eastAsia="zh-CN"/>
        </w:rPr>
        <w:t>−</w:t>
      </w:r>
      <w:r>
        <w:rPr>
          <w:rFonts w:eastAsia="MS PGothic"/>
          <w:lang w:val="en-US" w:eastAsia="zh-CN"/>
        </w:rPr>
        <w:tab/>
      </w:r>
      <w:r w:rsidR="00ED50BC" w:rsidRPr="00ED50BC">
        <w:rPr>
          <w:rFonts w:ascii="DengXian" w:hAnsi="DengXian" w:hint="eastAsia"/>
          <w:lang w:eastAsia="zh-CN"/>
        </w:rPr>
        <w:t>电信行业解决方案联盟（</w:t>
      </w:r>
      <w:r w:rsidR="00ED50BC" w:rsidRPr="00ED50BC">
        <w:rPr>
          <w:lang w:val="en-US" w:eastAsia="zh-CN"/>
        </w:rPr>
        <w:t>ATIS</w:t>
      </w:r>
      <w:r w:rsidR="00ED50BC" w:rsidRPr="00ED50BC">
        <w:rPr>
          <w:rFonts w:ascii="DengXian" w:hAnsi="DengXian" w:hint="eastAsia"/>
          <w:lang w:eastAsia="zh-CN"/>
        </w:rPr>
        <w:t>）</w:t>
      </w:r>
      <w:r w:rsidR="00ED50BC" w:rsidRPr="00ED50BC">
        <w:rPr>
          <w:lang w:eastAsia="zh-CN"/>
        </w:rPr>
        <w:t>STEP</w:t>
      </w:r>
      <w:r w:rsidR="00ED50BC" w:rsidRPr="00ED50BC">
        <w:rPr>
          <w:rFonts w:ascii="DengXian" w:hAnsi="DengXian" w:hint="eastAsia"/>
          <w:lang w:eastAsia="zh-CN"/>
        </w:rPr>
        <w:t>委员会</w:t>
      </w:r>
    </w:p>
    <w:p w14:paraId="10EFAC28" w14:textId="77777777" w:rsidR="00457252" w:rsidRDefault="00213EA9">
      <w:pPr>
        <w:pStyle w:val="enumlev1"/>
        <w:spacing w:before="60"/>
        <w:jc w:val="both"/>
        <w:rPr>
          <w:lang w:val="en-US" w:eastAsia="zh-CN"/>
        </w:rPr>
      </w:pPr>
      <w:r>
        <w:rPr>
          <w:lang w:val="en-US" w:eastAsia="zh-CN"/>
        </w:rPr>
        <w:t>–</w:t>
      </w:r>
      <w:r>
        <w:rPr>
          <w:lang w:val="en-US" w:eastAsia="zh-CN"/>
        </w:rPr>
        <w:tab/>
      </w:r>
      <w:r>
        <w:rPr>
          <w:rFonts w:ascii="Arial" w:hAnsi="Arial" w:cs="Arial"/>
          <w:color w:val="000000"/>
          <w:lang w:eastAsia="zh-CN"/>
        </w:rPr>
        <w:t>欧洲电工标准化委员会</w:t>
      </w:r>
      <w:r>
        <w:rPr>
          <w:rFonts w:ascii="Arial" w:hAnsi="Arial" w:cs="Arial" w:hint="eastAsia"/>
          <w:color w:val="000000"/>
          <w:lang w:val="en-US" w:eastAsia="zh-CN"/>
        </w:rPr>
        <w:t>（</w:t>
      </w:r>
      <w:r>
        <w:rPr>
          <w:lang w:val="en-US" w:eastAsia="zh-CN"/>
        </w:rPr>
        <w:t>CENELEC</w:t>
      </w:r>
      <w:r>
        <w:rPr>
          <w:rFonts w:hint="eastAsia"/>
          <w:lang w:val="en-US" w:eastAsia="zh-CN"/>
        </w:rPr>
        <w:t>）</w:t>
      </w:r>
      <w:r>
        <w:rPr>
          <w:lang w:val="en-US" w:eastAsia="zh-CN"/>
        </w:rPr>
        <w:t>CLC</w:t>
      </w:r>
      <w:r>
        <w:rPr>
          <w:rFonts w:hint="eastAsia"/>
          <w:lang w:val="en-US" w:eastAsia="zh-CN"/>
        </w:rPr>
        <w:t>/</w:t>
      </w:r>
      <w:r>
        <w:rPr>
          <w:lang w:val="en-US" w:eastAsia="zh-CN"/>
        </w:rPr>
        <w:t>TC205</w:t>
      </w:r>
      <w:r>
        <w:rPr>
          <w:rFonts w:hint="eastAsia"/>
          <w:lang w:val="en-US" w:eastAsia="zh-CN"/>
        </w:rPr>
        <w:t>，</w:t>
      </w:r>
      <w:r>
        <w:rPr>
          <w:rFonts w:hint="eastAsia"/>
          <w:lang w:eastAsia="zh-CN"/>
        </w:rPr>
        <w:t>研究家庭和建筑电子系统</w:t>
      </w:r>
    </w:p>
    <w:p w14:paraId="55AC27F0" w14:textId="468ED22E" w:rsidR="00457252" w:rsidRDefault="00213EA9">
      <w:pPr>
        <w:pStyle w:val="enumlev1"/>
        <w:spacing w:before="60"/>
        <w:jc w:val="both"/>
        <w:rPr>
          <w:lang w:val="en-US" w:eastAsia="zh-CN"/>
        </w:rPr>
      </w:pPr>
      <w:r>
        <w:rPr>
          <w:lang w:val="en-US" w:eastAsia="zh-CN"/>
        </w:rPr>
        <w:t>–</w:t>
      </w:r>
      <w:r>
        <w:rPr>
          <w:lang w:val="en-US" w:eastAsia="zh-CN"/>
        </w:rPr>
        <w:tab/>
        <w:t>IEEE 802.3</w:t>
      </w:r>
      <w:r>
        <w:rPr>
          <w:rFonts w:ascii="SimSun" w:hAnsi="SimSun" w:hint="eastAsia"/>
          <w:lang w:eastAsia="zh-CN"/>
        </w:rPr>
        <w:t>、</w:t>
      </w:r>
      <w:r>
        <w:rPr>
          <w:lang w:val="en-US" w:eastAsia="zh-CN"/>
        </w:rPr>
        <w:t>802.11</w:t>
      </w:r>
      <w:r>
        <w:rPr>
          <w:rFonts w:hint="eastAsia"/>
          <w:lang w:eastAsia="zh-CN"/>
        </w:rPr>
        <w:t>和</w:t>
      </w:r>
      <w:r>
        <w:rPr>
          <w:lang w:val="en-US" w:eastAsia="zh-CN"/>
        </w:rPr>
        <w:t>802.16</w:t>
      </w:r>
    </w:p>
    <w:p w14:paraId="4884FEE0" w14:textId="77777777" w:rsidR="00457252" w:rsidRDefault="00213EA9">
      <w:pPr>
        <w:tabs>
          <w:tab w:val="left" w:pos="2608"/>
          <w:tab w:val="left" w:pos="3345"/>
        </w:tabs>
        <w:spacing w:before="80"/>
        <w:ind w:left="1134" w:hanging="1134"/>
        <w:jc w:val="both"/>
        <w:rPr>
          <w:rFonts w:eastAsia="MS PGothic"/>
          <w:lang w:val="en-US" w:eastAsia="zh-CN"/>
        </w:rPr>
      </w:pPr>
      <w:r>
        <w:rPr>
          <w:rFonts w:eastAsia="MS PGothic"/>
          <w:lang w:val="en-US" w:eastAsia="zh-CN"/>
        </w:rPr>
        <w:t>–</w:t>
      </w:r>
      <w:r>
        <w:rPr>
          <w:rFonts w:eastAsia="MS PGothic"/>
          <w:lang w:val="en-US" w:eastAsia="zh-CN"/>
        </w:rPr>
        <w:tab/>
      </w:r>
      <w:r>
        <w:rPr>
          <w:rFonts w:eastAsia="Times New Roman"/>
          <w:lang w:val="en-US" w:eastAsia="zh-CN"/>
        </w:rPr>
        <w:t>IEEE 1904</w:t>
      </w:r>
    </w:p>
    <w:p w14:paraId="3132A54D" w14:textId="77777777" w:rsidR="00457252" w:rsidRDefault="00213EA9">
      <w:pPr>
        <w:tabs>
          <w:tab w:val="left" w:pos="2608"/>
          <w:tab w:val="left" w:pos="3345"/>
        </w:tabs>
        <w:spacing w:before="80"/>
        <w:ind w:left="1134" w:hanging="1134"/>
        <w:jc w:val="both"/>
        <w:rPr>
          <w:rFonts w:eastAsia="MS PGothic"/>
          <w:lang w:val="en-US" w:eastAsia="zh-CN"/>
        </w:rPr>
      </w:pPr>
      <w:r>
        <w:rPr>
          <w:rFonts w:eastAsia="MS PGothic"/>
          <w:lang w:val="en-US" w:eastAsia="zh-CN"/>
        </w:rPr>
        <w:t>−</w:t>
      </w:r>
      <w:r>
        <w:rPr>
          <w:rFonts w:eastAsia="MS PGothic"/>
          <w:lang w:val="en-US" w:eastAsia="zh-CN"/>
        </w:rPr>
        <w:tab/>
        <w:t>IEEE</w:t>
      </w:r>
      <w:r>
        <w:rPr>
          <w:rFonts w:hint="eastAsia"/>
          <w:lang w:val="en-US" w:eastAsia="zh-CN"/>
        </w:rPr>
        <w:t>电力线通信标准委员会</w:t>
      </w:r>
    </w:p>
    <w:p w14:paraId="7EFC5136" w14:textId="77777777" w:rsidR="00457252" w:rsidRDefault="00213EA9">
      <w:pPr>
        <w:pStyle w:val="enumlev1"/>
        <w:spacing w:before="60"/>
        <w:jc w:val="both"/>
        <w:rPr>
          <w:lang w:val="en-US" w:eastAsia="zh-CN"/>
        </w:rPr>
      </w:pPr>
      <w:r>
        <w:rPr>
          <w:lang w:val="en-US" w:eastAsia="zh-CN"/>
        </w:rPr>
        <w:t>–</w:t>
      </w:r>
      <w:r>
        <w:rPr>
          <w:lang w:val="en-US" w:eastAsia="zh-CN"/>
        </w:rPr>
        <w:tab/>
      </w:r>
      <w:r>
        <w:rPr>
          <w:rFonts w:ascii="Arial" w:hAnsi="Arial" w:cs="Arial"/>
          <w:color w:val="000000"/>
          <w:lang w:eastAsia="zh-CN"/>
        </w:rPr>
        <w:t>欧洲电工标准化委员会</w:t>
      </w:r>
      <w:r>
        <w:rPr>
          <w:rFonts w:eastAsia="MS PGothic"/>
          <w:lang w:val="en-US" w:eastAsia="zh-CN"/>
        </w:rPr>
        <w:t>CLC/</w:t>
      </w:r>
      <w:r>
        <w:rPr>
          <w:lang w:val="en-US" w:eastAsia="zh-CN"/>
        </w:rPr>
        <w:t>TC215</w:t>
      </w:r>
      <w:r>
        <w:rPr>
          <w:rFonts w:hint="eastAsia"/>
          <w:lang w:val="en-US" w:eastAsia="zh-CN"/>
        </w:rPr>
        <w:t>，</w:t>
      </w:r>
      <w:r>
        <w:rPr>
          <w:rFonts w:hint="eastAsia"/>
          <w:lang w:eastAsia="zh-CN"/>
        </w:rPr>
        <w:t>研究电信设备的电子技术问题</w:t>
      </w:r>
    </w:p>
    <w:p w14:paraId="30C48771" w14:textId="77777777" w:rsidR="00457252" w:rsidRDefault="00213EA9">
      <w:pPr>
        <w:pStyle w:val="enumlev1"/>
        <w:spacing w:before="60"/>
        <w:jc w:val="both"/>
        <w:rPr>
          <w:lang w:eastAsia="zh-CN"/>
        </w:rPr>
      </w:pPr>
      <w:r>
        <w:rPr>
          <w:lang w:val="en-US" w:eastAsia="zh-CN"/>
        </w:rPr>
        <w:t>–</w:t>
      </w:r>
      <w:r>
        <w:rPr>
          <w:lang w:val="en-US" w:eastAsia="zh-CN"/>
        </w:rPr>
        <w:tab/>
      </w:r>
      <w:r>
        <w:rPr>
          <w:rFonts w:hint="eastAsia"/>
          <w:lang w:val="en-US" w:eastAsia="zh-CN"/>
        </w:rPr>
        <w:t>研究接入网管理的</w:t>
      </w:r>
      <w:r>
        <w:rPr>
          <w:rFonts w:ascii="Arial" w:hAnsi="Arial" w:cs="Arial"/>
          <w:color w:val="000000"/>
          <w:lang w:eastAsia="zh-CN"/>
        </w:rPr>
        <w:t>互联网工程任务组</w:t>
      </w:r>
      <w:r>
        <w:rPr>
          <w:rFonts w:ascii="Arial" w:hAnsi="Arial" w:cs="Arial" w:hint="eastAsia"/>
          <w:color w:val="000000"/>
          <w:lang w:val="en-US" w:eastAsia="zh-CN"/>
        </w:rPr>
        <w:t>（</w:t>
      </w:r>
      <w:r>
        <w:rPr>
          <w:lang w:val="en-US" w:eastAsia="zh-CN"/>
        </w:rPr>
        <w:t>IETF</w:t>
      </w:r>
      <w:r>
        <w:rPr>
          <w:rFonts w:hint="eastAsia"/>
          <w:lang w:val="en-US" w:eastAsia="zh-CN"/>
        </w:rPr>
        <w:t>）</w:t>
      </w:r>
    </w:p>
    <w:p w14:paraId="7E8CD995" w14:textId="77777777" w:rsidR="00457252" w:rsidRDefault="00213EA9">
      <w:pPr>
        <w:pStyle w:val="enumlev1"/>
        <w:spacing w:before="60"/>
        <w:jc w:val="both"/>
        <w:rPr>
          <w:lang w:val="en-US" w:eastAsia="zh-CN"/>
        </w:rPr>
      </w:pPr>
      <w:r>
        <w:rPr>
          <w:lang w:eastAsia="zh-CN"/>
        </w:rPr>
        <w:t>–</w:t>
      </w:r>
      <w:r>
        <w:rPr>
          <w:lang w:eastAsia="zh-CN"/>
        </w:rPr>
        <w:tab/>
      </w:r>
      <w:r>
        <w:rPr>
          <w:rFonts w:hint="eastAsia"/>
          <w:lang w:eastAsia="zh-CN"/>
        </w:rPr>
        <w:t>IEC TC86</w:t>
      </w:r>
      <w:r>
        <w:rPr>
          <w:rFonts w:hint="eastAsia"/>
          <w:lang w:eastAsia="zh-CN"/>
        </w:rPr>
        <w:t>及其光纤分委员会</w:t>
      </w:r>
    </w:p>
    <w:p w14:paraId="7C8419AB" w14:textId="6875CF8F" w:rsidR="00457252" w:rsidRDefault="00213EA9">
      <w:pPr>
        <w:pStyle w:val="enumlev1"/>
        <w:spacing w:before="60"/>
        <w:jc w:val="both"/>
        <w:rPr>
          <w:lang w:val="en-US" w:eastAsia="zh-CN"/>
        </w:rPr>
      </w:pPr>
      <w:r>
        <w:rPr>
          <w:lang w:val="en-US" w:eastAsia="zh-CN"/>
        </w:rPr>
        <w:t>–</w:t>
      </w:r>
      <w:r>
        <w:rPr>
          <w:lang w:val="en-US" w:eastAsia="zh-CN"/>
        </w:rPr>
        <w:tab/>
      </w:r>
      <w:r>
        <w:rPr>
          <w:rFonts w:ascii="Arial" w:hAnsi="Arial" w:cs="Arial"/>
          <w:color w:val="000000"/>
          <w:lang w:eastAsia="zh-CN"/>
        </w:rPr>
        <w:t>欧洲电信标准协会</w:t>
      </w:r>
      <w:r>
        <w:rPr>
          <w:rFonts w:ascii="Arial" w:hAnsi="Arial" w:cs="Arial" w:hint="eastAsia"/>
          <w:color w:val="000000"/>
          <w:lang w:val="en-US" w:eastAsia="zh-CN"/>
        </w:rPr>
        <w:t>（</w:t>
      </w:r>
      <w:r>
        <w:rPr>
          <w:lang w:val="en-US" w:eastAsia="zh-CN"/>
        </w:rPr>
        <w:t>ETSI</w:t>
      </w:r>
      <w:r>
        <w:rPr>
          <w:rFonts w:hint="eastAsia"/>
          <w:lang w:val="en-US" w:eastAsia="zh-CN"/>
        </w:rPr>
        <w:t>）</w:t>
      </w:r>
      <w:r>
        <w:rPr>
          <w:rFonts w:eastAsia="MS PGothic"/>
          <w:lang w:val="en-US" w:eastAsia="zh-CN"/>
        </w:rPr>
        <w:t>TC ATTM</w:t>
      </w:r>
      <w:r w:rsidR="0065546C">
        <w:rPr>
          <w:lang w:eastAsia="zh-CN"/>
        </w:rPr>
        <w:t>、</w:t>
      </w:r>
      <w:r>
        <w:rPr>
          <w:lang w:eastAsia="zh-CN"/>
        </w:rPr>
        <w:t>TC CABLE</w:t>
      </w:r>
      <w:r w:rsidR="0065546C">
        <w:rPr>
          <w:lang w:eastAsia="zh-CN"/>
        </w:rPr>
        <w:t>、</w:t>
      </w:r>
      <w:r>
        <w:rPr>
          <w:lang w:eastAsia="zh-CN"/>
        </w:rPr>
        <w:t>TC DECT</w:t>
      </w:r>
      <w:r w:rsidR="0065546C">
        <w:rPr>
          <w:lang w:eastAsia="zh-CN"/>
        </w:rPr>
        <w:t>、</w:t>
      </w:r>
      <w:r>
        <w:rPr>
          <w:lang w:eastAsia="zh-CN"/>
        </w:rPr>
        <w:t>TC EE</w:t>
      </w:r>
      <w:r w:rsidR="00723762">
        <w:rPr>
          <w:rFonts w:hint="eastAsia"/>
          <w:lang w:eastAsia="zh-CN"/>
        </w:rPr>
        <w:t>和</w:t>
      </w:r>
      <w:r>
        <w:rPr>
          <w:lang w:eastAsia="zh-CN"/>
        </w:rPr>
        <w:t>ISG F5G</w:t>
      </w:r>
    </w:p>
    <w:p w14:paraId="72D9AEBA" w14:textId="77777777" w:rsidR="00457252" w:rsidRDefault="00213EA9">
      <w:pPr>
        <w:pStyle w:val="enumlev1"/>
        <w:spacing w:before="60"/>
        <w:jc w:val="both"/>
        <w:rPr>
          <w:lang w:val="en-US" w:eastAsia="zh-CN"/>
        </w:rPr>
      </w:pPr>
      <w:r>
        <w:rPr>
          <w:lang w:val="en-US" w:eastAsia="zh-CN"/>
        </w:rPr>
        <w:t>–</w:t>
      </w:r>
      <w:r>
        <w:rPr>
          <w:lang w:val="en-US" w:eastAsia="zh-CN"/>
        </w:rPr>
        <w:tab/>
      </w:r>
      <w:r>
        <w:rPr>
          <w:rFonts w:hint="eastAsia"/>
          <w:lang w:eastAsia="zh-CN"/>
        </w:rPr>
        <w:t>研究信息技术设备互</w:t>
      </w:r>
      <w:r>
        <w:rPr>
          <w:rFonts w:hint="eastAsia"/>
          <w:lang w:val="en-US" w:eastAsia="zh-CN"/>
        </w:rPr>
        <w:t>连</w:t>
      </w:r>
      <w:r>
        <w:rPr>
          <w:rFonts w:hint="eastAsia"/>
          <w:lang w:eastAsia="zh-CN"/>
        </w:rPr>
        <w:t>互通</w:t>
      </w:r>
      <w:r>
        <w:rPr>
          <w:rFonts w:hint="eastAsia"/>
          <w:lang w:val="en-US" w:eastAsia="zh-CN"/>
        </w:rPr>
        <w:t>的</w:t>
      </w:r>
      <w:r>
        <w:rPr>
          <w:rFonts w:ascii="Arial" w:hAnsi="Arial" w:cs="Arial"/>
          <w:color w:val="000000"/>
          <w:lang w:eastAsia="zh-CN"/>
        </w:rPr>
        <w:t>国际标准化组织</w:t>
      </w:r>
      <w:r>
        <w:rPr>
          <w:rFonts w:ascii="Arial" w:hAnsi="Arial" w:cs="Arial" w:hint="eastAsia"/>
          <w:color w:val="000000"/>
          <w:lang w:val="en-US" w:eastAsia="zh-CN"/>
        </w:rPr>
        <w:t>/</w:t>
      </w:r>
      <w:r>
        <w:rPr>
          <w:rFonts w:ascii="Arial" w:hAnsi="Arial" w:cs="Arial"/>
          <w:color w:val="000000"/>
          <w:lang w:eastAsia="zh-CN"/>
        </w:rPr>
        <w:t>国际电工委员会</w:t>
      </w:r>
      <w:r>
        <w:rPr>
          <w:rFonts w:ascii="Arial" w:hAnsi="Arial" w:cs="Arial" w:hint="eastAsia"/>
          <w:color w:val="000000"/>
          <w:lang w:val="en-US" w:eastAsia="zh-CN"/>
        </w:rPr>
        <w:t>（</w:t>
      </w:r>
      <w:r>
        <w:rPr>
          <w:lang w:val="en-US" w:eastAsia="zh-CN"/>
        </w:rPr>
        <w:t>ISO/IEC</w:t>
      </w:r>
      <w:r>
        <w:rPr>
          <w:rFonts w:hint="eastAsia"/>
          <w:lang w:val="en-US" w:eastAsia="zh-CN"/>
        </w:rPr>
        <w:t>）</w:t>
      </w:r>
      <w:r>
        <w:rPr>
          <w:lang w:val="en-US" w:eastAsia="zh-CN"/>
        </w:rPr>
        <w:t>JTC1/SC25</w:t>
      </w:r>
    </w:p>
    <w:p w14:paraId="24110E48" w14:textId="77777777" w:rsidR="00457252" w:rsidRDefault="00213EA9">
      <w:pPr>
        <w:pStyle w:val="enumlev1"/>
        <w:spacing w:before="60"/>
        <w:jc w:val="both"/>
        <w:rPr>
          <w:lang w:val="en-US" w:eastAsia="zh-CN"/>
        </w:rPr>
      </w:pPr>
      <w:r>
        <w:rPr>
          <w:lang w:val="en-US" w:eastAsia="zh-CN"/>
        </w:rPr>
        <w:t>–</w:t>
      </w:r>
      <w:r>
        <w:rPr>
          <w:lang w:val="en-US" w:eastAsia="zh-CN"/>
        </w:rPr>
        <w:tab/>
      </w:r>
      <w:r>
        <w:rPr>
          <w:lang w:eastAsia="zh-CN"/>
        </w:rPr>
        <w:t>电信工业协会</w:t>
      </w:r>
      <w:r>
        <w:rPr>
          <w:rFonts w:hint="eastAsia"/>
          <w:lang w:val="en-US" w:eastAsia="zh-CN"/>
        </w:rPr>
        <w:t>（</w:t>
      </w:r>
      <w:r>
        <w:rPr>
          <w:lang w:val="en-US" w:eastAsia="zh-CN"/>
        </w:rPr>
        <w:t>TIA</w:t>
      </w:r>
      <w:r>
        <w:rPr>
          <w:rFonts w:hint="eastAsia"/>
          <w:lang w:val="en-US" w:eastAsia="zh-CN"/>
        </w:rPr>
        <w:t>）</w:t>
      </w:r>
      <w:r>
        <w:rPr>
          <w:lang w:val="en-US" w:eastAsia="zh-CN"/>
        </w:rPr>
        <w:t>TR-41</w:t>
      </w:r>
      <w:r>
        <w:rPr>
          <w:rFonts w:hint="eastAsia"/>
          <w:lang w:eastAsia="zh-CN"/>
        </w:rPr>
        <w:t>、</w:t>
      </w:r>
      <w:r>
        <w:rPr>
          <w:lang w:val="en-US" w:eastAsia="zh-CN"/>
        </w:rPr>
        <w:t>TR-42</w:t>
      </w:r>
    </w:p>
    <w:p w14:paraId="3D5DAB9C" w14:textId="77777777" w:rsidR="00457252" w:rsidRDefault="00213EA9">
      <w:pPr>
        <w:pStyle w:val="enumlev1"/>
        <w:jc w:val="both"/>
        <w:rPr>
          <w:rFonts w:eastAsia="MS PGothic"/>
          <w:lang w:val="en-US" w:eastAsia="zh-CN"/>
        </w:rPr>
      </w:pPr>
      <w:r>
        <w:rPr>
          <w:rFonts w:eastAsia="MS PGothic"/>
          <w:lang w:val="en-US" w:eastAsia="zh-CN"/>
        </w:rPr>
        <w:t>−</w:t>
      </w:r>
      <w:r>
        <w:rPr>
          <w:rFonts w:eastAsia="MS PGothic"/>
          <w:lang w:val="en-US" w:eastAsia="zh-CN"/>
        </w:rPr>
        <w:tab/>
      </w:r>
      <w:r>
        <w:rPr>
          <w:rFonts w:hint="eastAsia"/>
          <w:lang w:eastAsia="zh-CN"/>
        </w:rPr>
        <w:t>家用电网论坛</w:t>
      </w:r>
    </w:p>
    <w:p w14:paraId="4D8D5623" w14:textId="77777777" w:rsidR="00457252" w:rsidRDefault="00213EA9">
      <w:pPr>
        <w:pStyle w:val="enumlev1"/>
        <w:jc w:val="both"/>
        <w:rPr>
          <w:lang w:val="en-US" w:eastAsia="zh-CN"/>
        </w:rPr>
      </w:pPr>
      <w:r>
        <w:rPr>
          <w:rFonts w:eastAsia="MS PGothic"/>
          <w:lang w:val="en-US" w:eastAsia="zh-CN"/>
        </w:rPr>
        <w:t>−</w:t>
      </w:r>
      <w:r>
        <w:rPr>
          <w:rFonts w:eastAsia="MS PGothic"/>
          <w:lang w:val="en-US" w:eastAsia="zh-CN"/>
        </w:rPr>
        <w:tab/>
        <w:t>MoCA</w:t>
      </w:r>
      <w:r>
        <w:rPr>
          <w:rFonts w:hint="eastAsia"/>
          <w:lang w:eastAsia="zh-CN"/>
        </w:rPr>
        <w:t>同轴电缆多媒体联盟</w:t>
      </w:r>
    </w:p>
    <w:p w14:paraId="422E6E15" w14:textId="77777777" w:rsidR="00457252" w:rsidRDefault="00213EA9">
      <w:pPr>
        <w:overflowPunct/>
        <w:autoSpaceDE/>
        <w:autoSpaceDN/>
        <w:adjustRightInd/>
        <w:spacing w:before="0"/>
        <w:textAlignment w:val="auto"/>
        <w:rPr>
          <w:caps/>
          <w:sz w:val="28"/>
          <w:lang w:val="en-US" w:eastAsia="zh-CN"/>
        </w:rPr>
      </w:pPr>
      <w:r>
        <w:rPr>
          <w:lang w:val="en-US" w:eastAsia="zh-CN"/>
        </w:rPr>
        <w:br w:type="page"/>
      </w:r>
    </w:p>
    <w:p w14:paraId="0A41EEA7" w14:textId="19C6A272" w:rsidR="00457252" w:rsidRDefault="00213EA9">
      <w:pPr>
        <w:pStyle w:val="QuestionNo"/>
        <w:rPr>
          <w:lang w:val="fr-FR" w:eastAsia="zh-CN"/>
        </w:rPr>
      </w:pPr>
      <w:r>
        <w:rPr>
          <w:rFonts w:hint="eastAsia"/>
          <w:lang w:val="fr-FR" w:eastAsia="zh-CN"/>
        </w:rPr>
        <w:lastRenderedPageBreak/>
        <w:t>第</w:t>
      </w:r>
      <w:r w:rsidR="00A028DD">
        <w:rPr>
          <w:lang w:val="en-US" w:eastAsia="zh-CN"/>
        </w:rPr>
        <w:t>B</w:t>
      </w:r>
      <w:r>
        <w:rPr>
          <w:lang w:val="en-US" w:eastAsia="zh-CN"/>
        </w:rPr>
        <w:t>/15</w:t>
      </w:r>
      <w:r>
        <w:rPr>
          <w:rFonts w:hint="eastAsia"/>
          <w:lang w:val="fr-FR" w:eastAsia="zh-CN"/>
        </w:rPr>
        <w:t>号课题</w:t>
      </w:r>
    </w:p>
    <w:p w14:paraId="1E6D3A09" w14:textId="77777777" w:rsidR="00457252" w:rsidRDefault="00213EA9">
      <w:pPr>
        <w:pStyle w:val="Questiontitle"/>
        <w:rPr>
          <w:lang w:eastAsia="zh-CN"/>
        </w:rPr>
      </w:pPr>
      <w:r>
        <w:rPr>
          <w:rFonts w:hint="eastAsia"/>
          <w:lang w:eastAsia="zh-CN"/>
        </w:rPr>
        <w:t>光纤接入网的光系统</w:t>
      </w:r>
    </w:p>
    <w:p w14:paraId="5F583C0A" w14:textId="77777777" w:rsidR="00457252" w:rsidRDefault="00213EA9">
      <w:pPr>
        <w:rPr>
          <w:b/>
          <w:sz w:val="28"/>
          <w:szCs w:val="28"/>
          <w:lang w:eastAsia="zh-CN"/>
        </w:rPr>
      </w:pPr>
      <w:r>
        <w:rPr>
          <w:lang w:val="fr-FR" w:eastAsia="zh-CN"/>
        </w:rPr>
        <w:t>（第</w:t>
      </w:r>
      <w:r>
        <w:rPr>
          <w:rFonts w:hint="eastAsia"/>
          <w:lang w:val="fr-FR" w:eastAsia="zh-CN"/>
        </w:rPr>
        <w:t>2</w:t>
      </w:r>
      <w:r>
        <w:rPr>
          <w:lang w:val="fr-FR" w:eastAsia="zh-CN"/>
        </w:rPr>
        <w:t>/</w:t>
      </w:r>
      <w:r>
        <w:rPr>
          <w:rFonts w:hint="eastAsia"/>
          <w:lang w:val="fr-FR" w:eastAsia="zh-CN"/>
        </w:rPr>
        <w:t>15</w:t>
      </w:r>
      <w:r>
        <w:rPr>
          <w:rFonts w:hint="eastAsia"/>
          <w:lang w:val="fr-FR" w:eastAsia="zh-CN"/>
        </w:rPr>
        <w:t>号课题的继续</w:t>
      </w:r>
      <w:r>
        <w:rPr>
          <w:lang w:val="fr-FR" w:eastAsia="zh-CN"/>
        </w:rPr>
        <w:t>）</w:t>
      </w:r>
    </w:p>
    <w:p w14:paraId="5704447E" w14:textId="77777777" w:rsidR="00457252" w:rsidRDefault="00213EA9">
      <w:pPr>
        <w:pStyle w:val="Heading3"/>
        <w:rPr>
          <w:rFonts w:eastAsia="MS PGothic"/>
          <w:lang w:val="en-US" w:eastAsia="zh-CN"/>
        </w:rPr>
      </w:pPr>
      <w:bookmarkStart w:id="9" w:name="_Toc65591901"/>
      <w:bookmarkStart w:id="10" w:name="_Toc65591443"/>
      <w:r>
        <w:rPr>
          <w:lang w:eastAsia="zh-CN"/>
        </w:rPr>
        <w:t>B.1</w:t>
      </w:r>
      <w:r>
        <w:rPr>
          <w:lang w:eastAsia="zh-CN"/>
        </w:rPr>
        <w:tab/>
      </w:r>
      <w:r>
        <w:rPr>
          <w:rFonts w:hint="eastAsia"/>
          <w:lang w:eastAsia="zh-CN"/>
        </w:rPr>
        <w:t>目的</w:t>
      </w:r>
      <w:bookmarkEnd w:id="9"/>
      <w:bookmarkEnd w:id="10"/>
    </w:p>
    <w:p w14:paraId="59C46F16" w14:textId="77777777" w:rsidR="00457252" w:rsidRDefault="00213EA9">
      <w:pPr>
        <w:ind w:firstLineChars="200" w:firstLine="480"/>
        <w:jc w:val="both"/>
        <w:rPr>
          <w:lang w:eastAsia="zh-CN"/>
        </w:rPr>
      </w:pPr>
      <w:r>
        <w:rPr>
          <w:lang w:val="en-US" w:eastAsia="zh-CN"/>
        </w:rPr>
        <w:t>G-PON</w:t>
      </w:r>
      <w:r>
        <w:rPr>
          <w:rFonts w:hint="eastAsia"/>
          <w:lang w:val="en-US" w:eastAsia="zh-CN"/>
        </w:rPr>
        <w:t>（</w:t>
      </w:r>
      <w:r>
        <w:rPr>
          <w:lang w:val="en-US" w:eastAsia="zh-CN"/>
        </w:rPr>
        <w:t>G.984</w:t>
      </w:r>
      <w:r>
        <w:rPr>
          <w:rFonts w:hint="eastAsia"/>
          <w:lang w:val="en-US" w:eastAsia="zh-CN"/>
        </w:rPr>
        <w:t>系列）和</w:t>
      </w:r>
      <w:r>
        <w:rPr>
          <w:rFonts w:hint="eastAsia"/>
          <w:lang w:val="en-US" w:eastAsia="zh-CN"/>
        </w:rPr>
        <w:t>XG-PON</w:t>
      </w:r>
      <w:r>
        <w:rPr>
          <w:rFonts w:hint="eastAsia"/>
          <w:lang w:val="en-US" w:eastAsia="zh-CN"/>
        </w:rPr>
        <w:t>（</w:t>
      </w:r>
      <w:r>
        <w:rPr>
          <w:lang w:val="en-US" w:eastAsia="zh-CN"/>
        </w:rPr>
        <w:t>G.98</w:t>
      </w:r>
      <w:r>
        <w:rPr>
          <w:rFonts w:hint="eastAsia"/>
          <w:lang w:val="en-US" w:eastAsia="zh-CN"/>
        </w:rPr>
        <w:t>7</w:t>
      </w:r>
      <w:r>
        <w:rPr>
          <w:rFonts w:hint="eastAsia"/>
          <w:lang w:val="en-US" w:eastAsia="zh-CN"/>
        </w:rPr>
        <w:t>系列）、</w:t>
      </w:r>
      <w:r>
        <w:rPr>
          <w:lang w:val="en-US" w:eastAsia="zh-CN"/>
        </w:rPr>
        <w:t>XGS-PON</w:t>
      </w:r>
      <w:r>
        <w:rPr>
          <w:lang w:val="en-US" w:eastAsia="zh-CN"/>
        </w:rPr>
        <w:t>（</w:t>
      </w:r>
      <w:r>
        <w:rPr>
          <w:lang w:val="en-US" w:eastAsia="zh-CN"/>
        </w:rPr>
        <w:t>G.9807</w:t>
      </w:r>
      <w:r>
        <w:rPr>
          <w:rFonts w:hint="eastAsia"/>
          <w:lang w:eastAsia="zh-CN"/>
        </w:rPr>
        <w:t>系列</w:t>
      </w:r>
      <w:r>
        <w:rPr>
          <w:rFonts w:hint="eastAsia"/>
          <w:lang w:val="en-US" w:eastAsia="zh-CN"/>
        </w:rPr>
        <w:t>）</w:t>
      </w:r>
      <w:r>
        <w:rPr>
          <w:rFonts w:hint="eastAsia"/>
          <w:lang w:eastAsia="zh-CN"/>
        </w:rPr>
        <w:t>和</w:t>
      </w:r>
      <w:r>
        <w:rPr>
          <w:lang w:val="en-US" w:eastAsia="zh-CN"/>
        </w:rPr>
        <w:t>NG-PON2</w:t>
      </w:r>
      <w:r>
        <w:rPr>
          <w:lang w:val="en-US" w:eastAsia="zh-CN"/>
        </w:rPr>
        <w:t>（</w:t>
      </w:r>
      <w:r>
        <w:rPr>
          <w:lang w:val="en-US" w:eastAsia="zh-CN"/>
        </w:rPr>
        <w:t>G.989</w:t>
      </w:r>
      <w:r>
        <w:rPr>
          <w:rFonts w:hint="eastAsia"/>
          <w:lang w:eastAsia="zh-CN"/>
        </w:rPr>
        <w:t>系列</w:t>
      </w:r>
      <w:r>
        <w:rPr>
          <w:lang w:val="en-US" w:eastAsia="zh-CN"/>
        </w:rPr>
        <w:t>）</w:t>
      </w:r>
      <w:r>
        <w:rPr>
          <w:rFonts w:hint="eastAsia"/>
          <w:lang w:eastAsia="zh-CN"/>
        </w:rPr>
        <w:t>等点对点和点对多点广接入系统的建议书使得电信生产商可以开发可互操作的光接入设备</w:t>
      </w:r>
      <w:r>
        <w:rPr>
          <w:rFonts w:hint="eastAsia"/>
          <w:lang w:val="en-US" w:eastAsia="zh-CN"/>
        </w:rPr>
        <w:t>，</w:t>
      </w:r>
      <w:r>
        <w:rPr>
          <w:rFonts w:hint="eastAsia"/>
          <w:lang w:eastAsia="zh-CN"/>
        </w:rPr>
        <w:t>从而使得光纤到户成</w:t>
      </w:r>
      <w:r>
        <w:rPr>
          <w:rFonts w:hint="eastAsia"/>
          <w:lang w:val="en-US" w:eastAsia="zh-CN"/>
        </w:rPr>
        <w:t>为现实。设计和部署的实践使得修订这些建议书成为必要，以使其包括增强业务、更好的互操作性、更高的</w:t>
      </w:r>
      <w:r>
        <w:rPr>
          <w:rFonts w:ascii="Arial" w:hAnsi="Arial" w:cs="Arial"/>
          <w:color w:val="000000"/>
          <w:lang w:eastAsia="zh-CN"/>
        </w:rPr>
        <w:t>分流比</w:t>
      </w:r>
      <w:r>
        <w:rPr>
          <w:rFonts w:ascii="Arial" w:hAnsi="Arial" w:cs="Arial" w:hint="eastAsia"/>
          <w:color w:val="000000"/>
          <w:lang w:eastAsia="zh-CN"/>
        </w:rPr>
        <w:t>、更远的覆盖和增大的容量等。</w:t>
      </w:r>
    </w:p>
    <w:p w14:paraId="5FE68C9C" w14:textId="77777777" w:rsidR="00457252" w:rsidRDefault="00213EA9">
      <w:pPr>
        <w:ind w:firstLineChars="200" w:firstLine="480"/>
        <w:jc w:val="both"/>
        <w:rPr>
          <w:lang w:val="en-US" w:eastAsia="zh-CN"/>
        </w:rPr>
      </w:pPr>
      <w:r>
        <w:rPr>
          <w:rFonts w:hint="eastAsia"/>
          <w:lang w:val="en-US" w:eastAsia="zh-CN"/>
        </w:rPr>
        <w:t>为在光接入中增加新功能，如采用如</w:t>
      </w:r>
      <w:r>
        <w:rPr>
          <w:color w:val="000000"/>
          <w:lang w:eastAsia="zh-CN"/>
        </w:rPr>
        <w:t>波分</w:t>
      </w:r>
      <w:r>
        <w:rPr>
          <w:rFonts w:hint="eastAsia"/>
          <w:color w:val="000000"/>
          <w:lang w:eastAsia="zh-CN"/>
        </w:rPr>
        <w:t>多址（</w:t>
      </w:r>
      <w:r>
        <w:rPr>
          <w:lang w:val="en-US" w:eastAsia="zh-CN"/>
        </w:rPr>
        <w:t>WDMA</w:t>
      </w:r>
      <w:r>
        <w:rPr>
          <w:rFonts w:hint="eastAsia"/>
          <w:color w:val="000000"/>
          <w:lang w:eastAsia="zh-CN"/>
        </w:rPr>
        <w:t>）和</w:t>
      </w:r>
      <w:r>
        <w:rPr>
          <w:rFonts w:hint="eastAsia"/>
          <w:color w:val="000000"/>
          <w:lang w:eastAsia="zh-CN"/>
        </w:rPr>
        <w:t>xDMA/yDMA</w:t>
      </w:r>
      <w:r>
        <w:rPr>
          <w:rFonts w:hint="eastAsia"/>
          <w:color w:val="000000"/>
          <w:lang w:eastAsia="zh-CN"/>
        </w:rPr>
        <w:t>混合系统等</w:t>
      </w:r>
      <w:r>
        <w:rPr>
          <w:rFonts w:hint="eastAsia"/>
          <w:lang w:val="en-US" w:eastAsia="zh-CN"/>
        </w:rPr>
        <w:t>，就有必要制定新建议书。</w:t>
      </w:r>
    </w:p>
    <w:p w14:paraId="2AAD32E9" w14:textId="77777777" w:rsidR="00457252" w:rsidRDefault="00213EA9">
      <w:pPr>
        <w:spacing w:before="100" w:after="100"/>
        <w:ind w:firstLineChars="200" w:firstLine="480"/>
        <w:jc w:val="both"/>
        <w:rPr>
          <w:rFonts w:ascii="Arial" w:hAnsi="Arial" w:cs="Arial"/>
          <w:color w:val="000000"/>
          <w:lang w:val="en-US" w:eastAsia="zh-CN"/>
        </w:rPr>
      </w:pPr>
      <w:r>
        <w:rPr>
          <w:rFonts w:hint="eastAsia"/>
          <w:lang w:val="en-US" w:eastAsia="zh-CN"/>
        </w:rPr>
        <w:t>光纤接入系统需要在边缘支持各种业务能力。将需要无线、有线和光纤（如</w:t>
      </w:r>
      <w:r>
        <w:rPr>
          <w:lang w:val="en-US" w:eastAsia="zh-CN"/>
        </w:rPr>
        <w:t>G.65x</w:t>
      </w:r>
      <w:r>
        <w:rPr>
          <w:rFonts w:hint="eastAsia"/>
          <w:lang w:val="en-US" w:eastAsia="zh-CN"/>
        </w:rPr>
        <w:t>和</w:t>
      </w:r>
      <w:r>
        <w:rPr>
          <w:rFonts w:ascii="Arial" w:hAnsi="Arial" w:cs="Arial"/>
          <w:color w:val="000000"/>
          <w:lang w:eastAsia="zh-CN"/>
        </w:rPr>
        <w:t>塑料光纤</w:t>
      </w:r>
      <w:r>
        <w:rPr>
          <w:lang w:val="en-US" w:eastAsia="zh-CN"/>
        </w:rPr>
        <w:t>（</w:t>
      </w:r>
      <w:r>
        <w:rPr>
          <w:lang w:val="en-US" w:eastAsia="zh-CN"/>
        </w:rPr>
        <w:t>POF</w:t>
      </w:r>
      <w:r>
        <w:rPr>
          <w:lang w:val="en-US" w:eastAsia="zh-CN"/>
        </w:rPr>
        <w:t>）</w:t>
      </w:r>
      <w:r>
        <w:rPr>
          <w:rFonts w:hint="eastAsia"/>
          <w:lang w:val="en-US" w:eastAsia="zh-CN"/>
        </w:rPr>
        <w:t>）。光纤接入部署要流行起来，成为一种大众化的市场解决方案，需要达到规模效应。对其的需求将受到以下因素的驱动：承载互动和广播业务的能力（如家庭视频、高清电视、</w:t>
      </w:r>
      <w:r>
        <w:rPr>
          <w:rFonts w:hint="eastAsia"/>
          <w:lang w:val="en-US" w:eastAsia="zh-CN"/>
        </w:rPr>
        <w:t>AR</w:t>
      </w:r>
      <w:r>
        <w:rPr>
          <w:rFonts w:hint="eastAsia"/>
          <w:lang w:val="en-US" w:eastAsia="zh-CN"/>
        </w:rPr>
        <w:t>、</w:t>
      </w:r>
      <w:r>
        <w:rPr>
          <w:rFonts w:hint="eastAsia"/>
          <w:lang w:val="en-US" w:eastAsia="zh-CN"/>
        </w:rPr>
        <w:t>VR</w:t>
      </w:r>
      <w:r>
        <w:rPr>
          <w:rFonts w:hint="eastAsia"/>
          <w:lang w:val="en-US" w:eastAsia="zh-CN"/>
        </w:rPr>
        <w:t>）、接入到多个互联网服务提供商（</w:t>
      </w:r>
      <w:r>
        <w:rPr>
          <w:lang w:val="en-US" w:eastAsia="zh-CN"/>
        </w:rPr>
        <w:t>ISP</w:t>
      </w:r>
      <w:r>
        <w:rPr>
          <w:rFonts w:hint="eastAsia"/>
          <w:lang w:val="en-US" w:eastAsia="zh-CN"/>
        </w:rPr>
        <w:t>）的可管理带宽）以及更高的业务质量和改进的恢复能力。很多细分的市场都需要解决方案，如商业、小型到中型企业、家庭</w:t>
      </w:r>
      <w:r>
        <w:rPr>
          <w:rFonts w:ascii="Arial" w:hAnsi="Arial" w:cs="Arial"/>
          <w:color w:val="000000"/>
          <w:lang w:eastAsia="zh-CN"/>
        </w:rPr>
        <w:t>办公</w:t>
      </w:r>
      <w:r>
        <w:rPr>
          <w:rFonts w:ascii="Arial" w:hAnsi="Arial" w:cs="Arial" w:hint="eastAsia"/>
          <w:color w:val="000000"/>
          <w:lang w:eastAsia="zh-CN"/>
        </w:rPr>
        <w:t>、移动回程和前传以及绿地和网络升级等。</w:t>
      </w:r>
    </w:p>
    <w:p w14:paraId="5186E03F" w14:textId="77777777" w:rsidR="00457252" w:rsidRDefault="00213EA9" w:rsidP="003243ED">
      <w:pPr>
        <w:ind w:firstLineChars="200" w:firstLine="480"/>
        <w:jc w:val="both"/>
        <w:rPr>
          <w:rFonts w:ascii="Arial" w:hAnsi="Arial" w:cs="Arial"/>
          <w:color w:val="000000"/>
          <w:lang w:eastAsia="zh-CN"/>
        </w:rPr>
      </w:pPr>
      <w:r>
        <w:rPr>
          <w:rFonts w:ascii="Arial" w:hAnsi="Arial" w:cs="Arial" w:hint="eastAsia"/>
          <w:color w:val="000000"/>
          <w:lang w:eastAsia="zh-CN"/>
        </w:rPr>
        <w:t>为支持现有和</w:t>
      </w:r>
      <w:r>
        <w:rPr>
          <w:rFonts w:ascii="Arial" w:hAnsi="Arial" w:cs="Arial" w:hint="eastAsia"/>
          <w:color w:val="000000"/>
          <w:lang w:val="en-US" w:eastAsia="zh-CN"/>
        </w:rPr>
        <w:t>/</w:t>
      </w:r>
      <w:r>
        <w:rPr>
          <w:rFonts w:ascii="Arial" w:hAnsi="Arial" w:cs="Arial" w:hint="eastAsia"/>
          <w:color w:val="000000"/>
          <w:lang w:eastAsia="zh-CN"/>
        </w:rPr>
        <w:t>或未来的无线</w:t>
      </w:r>
      <w:r>
        <w:rPr>
          <w:rFonts w:ascii="Arial" w:hAnsi="Arial" w:cs="Arial" w:hint="eastAsia"/>
          <w:color w:val="000000"/>
          <w:lang w:val="en-US" w:eastAsia="zh-CN"/>
        </w:rPr>
        <w:t>/</w:t>
      </w:r>
      <w:r>
        <w:rPr>
          <w:rFonts w:ascii="Arial" w:hAnsi="Arial" w:cs="Arial" w:hint="eastAsia"/>
          <w:color w:val="000000"/>
          <w:lang w:eastAsia="zh-CN"/>
        </w:rPr>
        <w:t>移动业务</w:t>
      </w:r>
      <w:r>
        <w:rPr>
          <w:rFonts w:ascii="Arial" w:hAnsi="Arial" w:cs="Arial" w:hint="eastAsia"/>
          <w:color w:val="000000"/>
          <w:lang w:val="en-US" w:eastAsia="zh-CN"/>
        </w:rPr>
        <w:t>，</w:t>
      </w:r>
      <w:r>
        <w:rPr>
          <w:rFonts w:ascii="Arial" w:hAnsi="Arial" w:cs="Arial" w:hint="eastAsia"/>
          <w:color w:val="000000"/>
          <w:lang w:eastAsia="zh-CN"/>
        </w:rPr>
        <w:t>预计光接入系统将为某些情况下为多个基站</w:t>
      </w:r>
      <w:r>
        <w:rPr>
          <w:rFonts w:ascii="Arial" w:hAnsi="Arial" w:cs="Arial" w:hint="eastAsia"/>
          <w:color w:val="000000"/>
          <w:lang w:val="en-US" w:eastAsia="zh-CN"/>
        </w:rPr>
        <w:t>/</w:t>
      </w:r>
      <w:r>
        <w:rPr>
          <w:rFonts w:ascii="Arial" w:hAnsi="Arial" w:cs="Arial" w:hint="eastAsia"/>
          <w:color w:val="000000"/>
          <w:lang w:eastAsia="zh-CN"/>
        </w:rPr>
        <w:t>远程单元提供灵活的宽带通信信道并在一些其他情况下支持远程基站</w:t>
      </w:r>
      <w:r>
        <w:rPr>
          <w:rFonts w:ascii="Arial" w:hAnsi="Arial" w:cs="Arial" w:hint="eastAsia"/>
          <w:color w:val="000000"/>
          <w:lang w:val="en-US" w:eastAsia="zh-CN"/>
        </w:rPr>
        <w:t>/</w:t>
      </w:r>
      <w:r>
        <w:rPr>
          <w:rFonts w:ascii="Arial" w:hAnsi="Arial" w:cs="Arial" w:hint="eastAsia"/>
          <w:color w:val="000000"/>
          <w:lang w:eastAsia="zh-CN"/>
        </w:rPr>
        <w:t>远程单元的数字和</w:t>
      </w:r>
      <w:r>
        <w:rPr>
          <w:rFonts w:ascii="Arial" w:hAnsi="Arial" w:cs="Arial" w:hint="eastAsia"/>
          <w:color w:val="000000"/>
          <w:lang w:val="en-US" w:eastAsia="zh-CN"/>
        </w:rPr>
        <w:t>/</w:t>
      </w:r>
      <w:r>
        <w:rPr>
          <w:rFonts w:ascii="Arial" w:hAnsi="Arial" w:cs="Arial" w:hint="eastAsia"/>
          <w:color w:val="000000"/>
          <w:lang w:eastAsia="zh-CN"/>
        </w:rPr>
        <w:t>或模拟射频信号传输。光接入系统也有望与外部系统相协调。这旨在促进端到端的服务供应。应考虑在光接入系统和外部系统之间进行必要的信息交换，以提高网络性能。这种协调和控制是</w:t>
      </w:r>
      <w:r>
        <w:rPr>
          <w:rFonts w:hint="eastAsia"/>
          <w:lang w:val="en-US" w:eastAsia="zh-CN"/>
        </w:rPr>
        <w:t>IMT-2020/5G</w:t>
      </w:r>
      <w:r>
        <w:rPr>
          <w:rFonts w:hint="eastAsia"/>
          <w:lang w:val="en-US" w:eastAsia="zh-CN"/>
        </w:rPr>
        <w:t>时代</w:t>
      </w:r>
      <w:r>
        <w:rPr>
          <w:rFonts w:ascii="Arial" w:hAnsi="Arial" w:cs="Arial" w:hint="eastAsia"/>
          <w:color w:val="000000"/>
          <w:lang w:eastAsia="zh-CN"/>
        </w:rPr>
        <w:t>低延迟服务的关键。</w:t>
      </w:r>
    </w:p>
    <w:p w14:paraId="3E55B54B" w14:textId="407910C5" w:rsidR="00457252" w:rsidRDefault="00213EA9">
      <w:pPr>
        <w:ind w:firstLineChars="200" w:firstLine="480"/>
        <w:jc w:val="both"/>
        <w:rPr>
          <w:lang w:val="en-US" w:eastAsia="zh-CN"/>
        </w:rPr>
      </w:pPr>
      <w:r>
        <w:rPr>
          <w:rFonts w:hint="eastAsia"/>
          <w:lang w:val="en-US" w:eastAsia="zh-CN"/>
        </w:rPr>
        <w:t>各种光接入技术有望服务于非接入网的更广泛的网络应用。在这些新的应用领域中，与现有手段相比，光纤技术带来了许多优势。同样，这些新的应用程序可能会对该技术提出新的要求，例如修改损失预算、光纤覆盖范围、拓扑和媒体访问控制。与其他相关小组</w:t>
      </w:r>
      <w:r w:rsidR="00F10433">
        <w:rPr>
          <w:rFonts w:hint="eastAsia"/>
          <w:lang w:val="en-US" w:eastAsia="zh-CN"/>
        </w:rPr>
        <w:t>（</w:t>
      </w:r>
      <w:r>
        <w:rPr>
          <w:rFonts w:hint="eastAsia"/>
          <w:lang w:val="en-US" w:eastAsia="zh-CN"/>
        </w:rPr>
        <w:t>如</w:t>
      </w:r>
      <w:r w:rsidR="00723762">
        <w:rPr>
          <w:rFonts w:hint="eastAsia"/>
          <w:lang w:val="en-US" w:eastAsia="zh-CN"/>
        </w:rPr>
        <w:t>，</w:t>
      </w:r>
      <w:r w:rsidR="00781644">
        <w:rPr>
          <w:rFonts w:hint="eastAsia"/>
          <w:lang w:val="en-US" w:eastAsia="zh-CN"/>
        </w:rPr>
        <w:t>第</w:t>
      </w:r>
      <w:r w:rsidR="00002505">
        <w:rPr>
          <w:lang w:val="en-US" w:eastAsia="zh-CN"/>
        </w:rPr>
        <w:t>C</w:t>
      </w:r>
      <w:r>
        <w:rPr>
          <w:rFonts w:hint="eastAsia"/>
          <w:lang w:val="en-US" w:eastAsia="zh-CN"/>
        </w:rPr>
        <w:t>/15</w:t>
      </w:r>
      <w:r>
        <w:rPr>
          <w:rFonts w:hint="eastAsia"/>
          <w:lang w:val="en-US" w:eastAsia="zh-CN"/>
        </w:rPr>
        <w:t>号课题</w:t>
      </w:r>
      <w:r w:rsidR="00F10433">
        <w:rPr>
          <w:rFonts w:hint="eastAsia"/>
          <w:lang w:val="en-US" w:eastAsia="zh-CN"/>
        </w:rPr>
        <w:t>）</w:t>
      </w:r>
      <w:r>
        <w:rPr>
          <w:rFonts w:hint="eastAsia"/>
          <w:lang w:val="en-US" w:eastAsia="zh-CN"/>
        </w:rPr>
        <w:t>的协调和开展联合项目有助于将现有技术用于这些新应用。一开始就要求向企业用户提供</w:t>
      </w:r>
      <w:r>
        <w:rPr>
          <w:lang w:val="en-US" w:eastAsia="zh-CN"/>
        </w:rPr>
        <w:t>GbE</w:t>
      </w:r>
      <w:r>
        <w:rPr>
          <w:rFonts w:hint="eastAsia"/>
          <w:lang w:val="en-US" w:eastAsia="zh-CN"/>
        </w:rPr>
        <w:t>、</w:t>
      </w:r>
      <w:r>
        <w:rPr>
          <w:rFonts w:hint="eastAsia"/>
          <w:lang w:val="en-US" w:eastAsia="zh-CN"/>
        </w:rPr>
        <w:t>1</w:t>
      </w:r>
      <w:r>
        <w:rPr>
          <w:lang w:val="en-US" w:eastAsia="zh-CN"/>
        </w:rPr>
        <w:t>0GbE</w:t>
      </w:r>
      <w:r>
        <w:rPr>
          <w:rFonts w:hint="eastAsia"/>
          <w:lang w:val="en-US" w:eastAsia="zh-CN"/>
        </w:rPr>
        <w:t>和更高速以太网专用服务的需求正在增加。需要新技术来增加专线和共享承载业务的性能，并降低成本。当提供这样的接入服务时，应既考虑接入网，也考虑</w:t>
      </w:r>
      <w:r>
        <w:rPr>
          <w:rFonts w:ascii="Arial" w:hAnsi="Arial" w:cs="Arial"/>
          <w:color w:val="000000"/>
          <w:lang w:eastAsia="zh-CN"/>
        </w:rPr>
        <w:t>城域网</w:t>
      </w:r>
      <w:r>
        <w:rPr>
          <w:rFonts w:ascii="Arial" w:hAnsi="Arial" w:cs="Arial" w:hint="eastAsia"/>
          <w:color w:val="000000"/>
          <w:lang w:eastAsia="zh-CN"/>
        </w:rPr>
        <w:t>，因为现在会迂回一些接入节点，以将网络的整体成本降至最低。将考虑点对点和点对多点两种解决方案。</w:t>
      </w:r>
    </w:p>
    <w:p w14:paraId="7918C101" w14:textId="77777777" w:rsidR="00457252" w:rsidRDefault="00213EA9">
      <w:pPr>
        <w:ind w:firstLineChars="200" w:firstLine="480"/>
        <w:jc w:val="both"/>
        <w:rPr>
          <w:lang w:val="en-US" w:eastAsia="zh-CN"/>
        </w:rPr>
      </w:pPr>
      <w:r>
        <w:rPr>
          <w:rFonts w:hint="eastAsia"/>
          <w:lang w:val="en-US" w:eastAsia="zh-CN"/>
        </w:rPr>
        <w:t>将所有业务整合到一个单一的骨干光纤网是网络运营商一个重要的经济考虑因素。</w:t>
      </w:r>
    </w:p>
    <w:p w14:paraId="45B13D7F" w14:textId="0E38EB4A" w:rsidR="00457252" w:rsidRDefault="00213EA9">
      <w:pPr>
        <w:ind w:firstLineChars="200" w:firstLine="480"/>
        <w:jc w:val="both"/>
        <w:rPr>
          <w:lang w:val="en-US" w:eastAsia="zh-CN"/>
        </w:rPr>
      </w:pPr>
      <w:r>
        <w:rPr>
          <w:rFonts w:hint="eastAsia"/>
          <w:lang w:val="en-US" w:eastAsia="zh-CN"/>
        </w:rPr>
        <w:t>第</w:t>
      </w:r>
      <w:r w:rsidR="00C348AF">
        <w:rPr>
          <w:lang w:val="en-US" w:eastAsia="zh-CN"/>
        </w:rPr>
        <w:t>B</w:t>
      </w:r>
      <w:r>
        <w:rPr>
          <w:lang w:val="en-US" w:eastAsia="zh-CN"/>
        </w:rPr>
        <w:t>/15</w:t>
      </w:r>
      <w:r>
        <w:rPr>
          <w:rFonts w:hint="eastAsia"/>
          <w:lang w:val="en-US" w:eastAsia="zh-CN"/>
        </w:rPr>
        <w:t>号课题要取得成功，必须和其他也在光接入行业发挥</w:t>
      </w:r>
      <w:r>
        <w:rPr>
          <w:lang w:val="en-US" w:eastAsia="zh-CN"/>
        </w:rPr>
        <w:t>重要作用</w:t>
      </w:r>
      <w:r>
        <w:rPr>
          <w:rFonts w:hint="eastAsia"/>
          <w:lang w:val="en-US" w:eastAsia="zh-CN"/>
        </w:rPr>
        <w:t>的部门（如</w:t>
      </w:r>
      <w:r>
        <w:rPr>
          <w:lang w:val="en-US" w:eastAsia="zh-CN"/>
        </w:rPr>
        <w:t>IEEE</w:t>
      </w:r>
      <w:r>
        <w:rPr>
          <w:rFonts w:hint="eastAsia"/>
          <w:lang w:val="en-US" w:eastAsia="zh-CN"/>
        </w:rPr>
        <w:t>和</w:t>
      </w:r>
      <w:r>
        <w:rPr>
          <w:lang w:val="en-US" w:eastAsia="zh-CN"/>
        </w:rPr>
        <w:t>IEC</w:t>
      </w:r>
      <w:r>
        <w:rPr>
          <w:rFonts w:hint="eastAsia"/>
          <w:lang w:val="en-US" w:eastAsia="zh-CN"/>
        </w:rPr>
        <w:t>）协调一致。以下在批准本课题时有效的主要建议书属于该课题的范围：</w:t>
      </w:r>
      <w:r>
        <w:rPr>
          <w:lang w:val="en-US" w:eastAsia="zh-CN"/>
        </w:rPr>
        <w:t>G.981</w:t>
      </w:r>
      <w:r>
        <w:rPr>
          <w:rFonts w:hint="eastAsia"/>
          <w:lang w:val="en-US" w:eastAsia="zh-CN"/>
        </w:rPr>
        <w:t>、</w:t>
      </w:r>
      <w:r>
        <w:rPr>
          <w:lang w:val="en-US" w:eastAsia="zh-CN"/>
        </w:rPr>
        <w:t>G.982</w:t>
      </w:r>
      <w:r>
        <w:rPr>
          <w:rFonts w:hint="eastAsia"/>
          <w:lang w:val="en-US" w:eastAsia="zh-CN"/>
        </w:rPr>
        <w:t>、</w:t>
      </w:r>
      <w:r>
        <w:rPr>
          <w:lang w:val="en-US" w:eastAsia="zh-CN"/>
        </w:rPr>
        <w:t>G.983</w:t>
      </w:r>
      <w:r>
        <w:rPr>
          <w:rFonts w:hint="eastAsia"/>
          <w:lang w:val="en-US" w:eastAsia="zh-CN"/>
        </w:rPr>
        <w:t>系列、</w:t>
      </w:r>
      <w:r>
        <w:rPr>
          <w:lang w:val="en-US" w:eastAsia="zh-CN"/>
        </w:rPr>
        <w:t>G.984</w:t>
      </w:r>
      <w:r>
        <w:rPr>
          <w:rFonts w:hint="eastAsia"/>
          <w:lang w:val="en-US" w:eastAsia="zh-CN"/>
        </w:rPr>
        <w:t>系列、</w:t>
      </w:r>
      <w:r>
        <w:rPr>
          <w:lang w:val="en-US" w:eastAsia="zh-CN"/>
        </w:rPr>
        <w:t>G.985</w:t>
      </w:r>
      <w:r>
        <w:rPr>
          <w:rFonts w:hint="eastAsia"/>
          <w:lang w:val="en-US" w:eastAsia="zh-CN"/>
        </w:rPr>
        <w:t>、</w:t>
      </w:r>
      <w:r>
        <w:rPr>
          <w:lang w:val="en-US" w:eastAsia="zh-CN"/>
        </w:rPr>
        <w:t>G.98</w:t>
      </w:r>
      <w:r>
        <w:rPr>
          <w:rFonts w:hint="eastAsia"/>
          <w:lang w:val="en-US" w:eastAsia="zh-CN"/>
        </w:rPr>
        <w:t>6</w:t>
      </w:r>
      <w:r>
        <w:rPr>
          <w:rFonts w:hint="eastAsia"/>
          <w:lang w:val="en-US" w:eastAsia="zh-CN"/>
        </w:rPr>
        <w:t>、</w:t>
      </w:r>
      <w:r>
        <w:rPr>
          <w:lang w:val="en-US" w:eastAsia="zh-CN"/>
        </w:rPr>
        <w:t>G.98</w:t>
      </w:r>
      <w:r>
        <w:rPr>
          <w:rFonts w:hint="eastAsia"/>
          <w:lang w:val="en-US" w:eastAsia="zh-CN"/>
        </w:rPr>
        <w:t>7</w:t>
      </w:r>
      <w:r>
        <w:rPr>
          <w:rFonts w:hint="eastAsia"/>
          <w:lang w:val="en-US" w:eastAsia="zh-CN"/>
        </w:rPr>
        <w:t>系列、和</w:t>
      </w:r>
      <w:r>
        <w:rPr>
          <w:lang w:val="en-US" w:eastAsia="zh-CN"/>
        </w:rPr>
        <w:t>G.98</w:t>
      </w:r>
      <w:r>
        <w:rPr>
          <w:rFonts w:hint="eastAsia"/>
          <w:lang w:val="en-US" w:eastAsia="zh-CN"/>
        </w:rPr>
        <w:t>8</w:t>
      </w:r>
      <w:r>
        <w:rPr>
          <w:rFonts w:hint="eastAsia"/>
          <w:lang w:val="en-US" w:eastAsia="zh-CN"/>
        </w:rPr>
        <w:t>、</w:t>
      </w:r>
      <w:r>
        <w:rPr>
          <w:lang w:val="en-US" w:eastAsia="zh-CN"/>
        </w:rPr>
        <w:t>G.989</w:t>
      </w:r>
      <w:r>
        <w:rPr>
          <w:rFonts w:hint="eastAsia"/>
          <w:lang w:val="en-US" w:eastAsia="zh-CN"/>
        </w:rPr>
        <w:t>系列</w:t>
      </w:r>
      <w:r>
        <w:rPr>
          <w:lang w:val="en-US" w:eastAsia="zh-CN"/>
        </w:rPr>
        <w:t>G.9801</w:t>
      </w:r>
      <w:r>
        <w:rPr>
          <w:rFonts w:hint="eastAsia"/>
          <w:lang w:val="en-US" w:eastAsia="zh-CN"/>
        </w:rPr>
        <w:t>、</w:t>
      </w:r>
      <w:r>
        <w:rPr>
          <w:lang w:val="en-US" w:eastAsia="zh-CN"/>
        </w:rPr>
        <w:t>G.9802</w:t>
      </w:r>
      <w:r>
        <w:rPr>
          <w:rFonts w:hint="eastAsia"/>
          <w:lang w:val="en-US" w:eastAsia="zh-CN"/>
        </w:rPr>
        <w:t>、</w:t>
      </w:r>
      <w:r>
        <w:rPr>
          <w:rFonts w:eastAsia="Calibri"/>
          <w:szCs w:val="24"/>
          <w:lang w:eastAsia="ja-JP"/>
        </w:rPr>
        <w:t>G.9803</w:t>
      </w:r>
      <w:r>
        <w:rPr>
          <w:rFonts w:ascii="Microsoft YaHei" w:eastAsia="Microsoft YaHei" w:hAnsi="Microsoft YaHei" w:cs="Microsoft YaHei" w:hint="eastAsia"/>
          <w:szCs w:val="24"/>
          <w:lang w:eastAsia="zh-CN"/>
        </w:rPr>
        <w:t>、</w:t>
      </w:r>
      <w:r>
        <w:rPr>
          <w:rFonts w:eastAsia="Calibri"/>
          <w:szCs w:val="24"/>
          <w:lang w:eastAsia="ja-JP"/>
        </w:rPr>
        <w:t>G.9806</w:t>
      </w:r>
      <w:r>
        <w:rPr>
          <w:rFonts w:hint="eastAsia"/>
          <w:lang w:val="en-US" w:eastAsia="zh-CN"/>
        </w:rPr>
        <w:t>和</w:t>
      </w:r>
      <w:r>
        <w:rPr>
          <w:lang w:val="en-US" w:eastAsia="zh-CN"/>
        </w:rPr>
        <w:t>G</w:t>
      </w:r>
      <w:r>
        <w:rPr>
          <w:rFonts w:eastAsia="Calibri"/>
          <w:szCs w:val="24"/>
          <w:lang w:eastAsia="ja-JP"/>
        </w:rPr>
        <w:t>.9807</w:t>
      </w:r>
      <w:r>
        <w:rPr>
          <w:rFonts w:hint="eastAsia"/>
          <w:lang w:val="en-US" w:eastAsia="zh-CN"/>
        </w:rPr>
        <w:t>系列。</w:t>
      </w:r>
    </w:p>
    <w:p w14:paraId="3B910DF9" w14:textId="77777777" w:rsidR="00457252" w:rsidRDefault="00213EA9">
      <w:pPr>
        <w:pStyle w:val="Heading3"/>
        <w:jc w:val="both"/>
        <w:rPr>
          <w:lang w:val="en-US" w:eastAsia="zh-CN"/>
        </w:rPr>
      </w:pPr>
      <w:bookmarkStart w:id="11" w:name="_Toc65591444"/>
      <w:bookmarkStart w:id="12" w:name="_Toc65591902"/>
      <w:r>
        <w:rPr>
          <w:lang w:eastAsia="zh-CN"/>
        </w:rPr>
        <w:t>B.2</w:t>
      </w:r>
      <w:r>
        <w:rPr>
          <w:lang w:eastAsia="zh-CN"/>
        </w:rPr>
        <w:tab/>
      </w:r>
      <w:r>
        <w:rPr>
          <w:rFonts w:ascii="SimSun" w:cs="SimSun" w:hint="eastAsia"/>
          <w:szCs w:val="24"/>
          <w:lang w:val="zh-CN" w:eastAsia="zh-CN"/>
        </w:rPr>
        <w:t>课题</w:t>
      </w:r>
      <w:bookmarkEnd w:id="11"/>
      <w:bookmarkEnd w:id="12"/>
    </w:p>
    <w:p w14:paraId="46D1E552" w14:textId="77777777" w:rsidR="00457252" w:rsidRDefault="00213EA9">
      <w:pPr>
        <w:pStyle w:val="enumlev1"/>
        <w:jc w:val="both"/>
        <w:rPr>
          <w:rFonts w:eastAsia="MS PGothic"/>
          <w:lang w:val="en-US" w:eastAsia="zh-CN"/>
        </w:rPr>
      </w:pPr>
      <w:r>
        <w:rPr>
          <w:lang w:val="en-US" w:eastAsia="zh-CN"/>
        </w:rPr>
        <w:t>–</w:t>
      </w:r>
      <w:r>
        <w:rPr>
          <w:lang w:val="en-US" w:eastAsia="zh-CN"/>
        </w:rPr>
        <w:tab/>
      </w:r>
      <w:r>
        <w:rPr>
          <w:rFonts w:hint="eastAsia"/>
          <w:lang w:eastAsia="zh-CN"/>
        </w:rPr>
        <w:t>需要何种新架构、新技术和新协议</w:t>
      </w:r>
      <w:r>
        <w:rPr>
          <w:rFonts w:hint="eastAsia"/>
          <w:lang w:val="en-US" w:eastAsia="zh-CN"/>
        </w:rPr>
        <w:t>，</w:t>
      </w:r>
      <w:r>
        <w:rPr>
          <w:rFonts w:hint="eastAsia"/>
          <w:lang w:eastAsia="zh-CN"/>
        </w:rPr>
        <w:t>才能</w:t>
      </w:r>
      <w:r>
        <w:rPr>
          <w:rFonts w:hint="eastAsia"/>
          <w:lang w:val="en-US" w:eastAsia="zh-CN"/>
        </w:rPr>
        <w:t>：</w:t>
      </w:r>
    </w:p>
    <w:p w14:paraId="7D5748C9" w14:textId="77777777" w:rsidR="00457252" w:rsidRDefault="00213EA9">
      <w:pPr>
        <w:pStyle w:val="enumlev2"/>
        <w:jc w:val="both"/>
        <w:rPr>
          <w:rFonts w:eastAsia="MS PGothic"/>
          <w:lang w:val="en-US" w:eastAsia="zh-CN"/>
        </w:rPr>
      </w:pPr>
      <w:r>
        <w:rPr>
          <w:lang w:val="en-US" w:eastAsia="zh-CN"/>
        </w:rPr>
        <w:t>•</w:t>
      </w:r>
      <w:r>
        <w:rPr>
          <w:lang w:val="en-US" w:eastAsia="zh-CN"/>
        </w:rPr>
        <w:tab/>
      </w:r>
      <w:r>
        <w:rPr>
          <w:rFonts w:hint="eastAsia"/>
          <w:lang w:eastAsia="zh-CN"/>
        </w:rPr>
        <w:t>实现</w:t>
      </w:r>
      <w:r>
        <w:rPr>
          <w:rFonts w:ascii="Arial" w:hAnsi="Arial" w:cs="Arial" w:hint="eastAsia"/>
          <w:color w:val="000000"/>
          <w:lang w:eastAsia="zh-CN"/>
        </w:rPr>
        <w:t>下一代</w:t>
      </w:r>
      <w:r>
        <w:rPr>
          <w:rFonts w:eastAsia="MS PGothic"/>
          <w:lang w:val="en-US" w:eastAsia="zh-CN"/>
        </w:rPr>
        <w:t>PON</w:t>
      </w:r>
      <w:r>
        <w:rPr>
          <w:rFonts w:hint="eastAsia"/>
          <w:lang w:eastAsia="zh-CN"/>
        </w:rPr>
        <w:t>架构和技术</w:t>
      </w:r>
      <w:r>
        <w:rPr>
          <w:rFonts w:hint="eastAsia"/>
          <w:lang w:val="en-US" w:eastAsia="zh-CN"/>
        </w:rPr>
        <w:t>，</w:t>
      </w:r>
      <w:r>
        <w:rPr>
          <w:rFonts w:hint="eastAsia"/>
          <w:lang w:eastAsia="zh-CN"/>
        </w:rPr>
        <w:t>提供更大的带宽并改进光接入网中的业务和经济效益</w:t>
      </w:r>
      <w:r>
        <w:rPr>
          <w:rFonts w:hint="eastAsia"/>
          <w:lang w:val="en-US" w:eastAsia="zh-CN"/>
        </w:rPr>
        <w:t>？</w:t>
      </w:r>
    </w:p>
    <w:p w14:paraId="18904A99" w14:textId="77777777" w:rsidR="00457252" w:rsidRDefault="00213EA9">
      <w:pPr>
        <w:pStyle w:val="enumlev2"/>
        <w:jc w:val="both"/>
        <w:rPr>
          <w:rFonts w:eastAsia="MS PGothic"/>
          <w:lang w:val="en-US" w:eastAsia="zh-CN"/>
        </w:rPr>
      </w:pPr>
      <w:r>
        <w:rPr>
          <w:lang w:val="en-US" w:eastAsia="zh-CN"/>
        </w:rPr>
        <w:t>•</w:t>
      </w:r>
      <w:r>
        <w:rPr>
          <w:lang w:val="en-US" w:eastAsia="zh-CN"/>
        </w:rPr>
        <w:tab/>
      </w:r>
      <w:r>
        <w:rPr>
          <w:rFonts w:ascii="SimSun" w:hAnsi="SimSun" w:cs="SimSun" w:hint="eastAsia"/>
          <w:lang w:eastAsia="zh-CN"/>
        </w:rPr>
        <w:t>整合接入网和城域网</w:t>
      </w:r>
      <w:r>
        <w:rPr>
          <w:rFonts w:hint="eastAsia"/>
          <w:lang w:val="en-US" w:eastAsia="zh-CN"/>
        </w:rPr>
        <w:t>/</w:t>
      </w:r>
      <w:r>
        <w:rPr>
          <w:rFonts w:ascii="SimSun" w:hAnsi="SimSun" w:cs="SimSun" w:hint="eastAsia"/>
          <w:lang w:eastAsia="zh-CN"/>
        </w:rPr>
        <w:t>回程网为一个无缝的光纤接入和聚合网络</w:t>
      </w:r>
      <w:r>
        <w:rPr>
          <w:rFonts w:ascii="SimSun" w:hAnsi="SimSun" w:cs="SimSun" w:hint="eastAsia"/>
          <w:lang w:val="en-US" w:eastAsia="zh-CN"/>
        </w:rPr>
        <w:t>？</w:t>
      </w:r>
    </w:p>
    <w:p w14:paraId="728A818E" w14:textId="77777777" w:rsidR="00457252" w:rsidRDefault="00213EA9">
      <w:pPr>
        <w:pStyle w:val="enumlev2"/>
        <w:jc w:val="both"/>
        <w:rPr>
          <w:rFonts w:eastAsia="MS PGothic"/>
          <w:szCs w:val="24"/>
          <w:lang w:val="en-US" w:eastAsia="zh-CN"/>
        </w:rPr>
      </w:pPr>
      <w:r>
        <w:rPr>
          <w:lang w:val="en-US" w:eastAsia="zh-CN"/>
        </w:rPr>
        <w:lastRenderedPageBreak/>
        <w:t>•</w:t>
      </w:r>
      <w:r>
        <w:rPr>
          <w:lang w:val="en-US" w:eastAsia="zh-CN"/>
        </w:rPr>
        <w:tab/>
      </w:r>
      <w:r>
        <w:rPr>
          <w:rFonts w:hint="eastAsia"/>
          <w:lang w:eastAsia="zh-CN"/>
        </w:rPr>
        <w:t>允许</w:t>
      </w:r>
      <w:r>
        <w:rPr>
          <w:rFonts w:ascii="Arial" w:hAnsi="Arial" w:cs="Arial" w:hint="eastAsia"/>
          <w:color w:val="000000"/>
          <w:lang w:eastAsia="zh-CN"/>
        </w:rPr>
        <w:t>实时</w:t>
      </w:r>
      <w:r>
        <w:rPr>
          <w:rFonts w:asciiTheme="minorEastAsia" w:eastAsiaTheme="minorEastAsia" w:hAnsiTheme="minorEastAsia" w:cs="Microsoft YaHei" w:hint="eastAsia"/>
          <w:lang w:eastAsia="zh-CN"/>
        </w:rPr>
        <w:t>传统</w:t>
      </w:r>
      <w:r>
        <w:rPr>
          <w:rFonts w:eastAsia="MS PGothic"/>
          <w:lang w:val="en-US" w:eastAsia="zh-CN"/>
        </w:rPr>
        <w:t>PON</w:t>
      </w:r>
      <w:r>
        <w:rPr>
          <w:rFonts w:hint="eastAsia"/>
          <w:lang w:eastAsia="zh-CN"/>
        </w:rPr>
        <w:t>的单个用户在不影响到其他用户业务的情况下升级到容量更大的下一代系统</w:t>
      </w:r>
      <w:r>
        <w:rPr>
          <w:rFonts w:hint="eastAsia"/>
          <w:lang w:val="en-US" w:eastAsia="zh-CN"/>
        </w:rPr>
        <w:t>？</w:t>
      </w:r>
    </w:p>
    <w:p w14:paraId="46992AB5" w14:textId="77777777" w:rsidR="00457252" w:rsidRDefault="00213EA9">
      <w:pPr>
        <w:pStyle w:val="enumlev2"/>
        <w:jc w:val="both"/>
        <w:rPr>
          <w:rFonts w:eastAsia="MS PGothic"/>
          <w:lang w:val="en-US" w:eastAsia="zh-CN"/>
        </w:rPr>
      </w:pPr>
      <w:r>
        <w:rPr>
          <w:lang w:val="en-US" w:eastAsia="zh-CN"/>
        </w:rPr>
        <w:t>•</w:t>
      </w:r>
      <w:r>
        <w:rPr>
          <w:lang w:val="en-US" w:eastAsia="zh-CN"/>
        </w:rPr>
        <w:tab/>
      </w:r>
      <w:r>
        <w:rPr>
          <w:rFonts w:hint="eastAsia"/>
          <w:lang w:eastAsia="zh-CN"/>
        </w:rPr>
        <w:t>允许</w:t>
      </w:r>
      <w:r>
        <w:rPr>
          <w:rFonts w:ascii="Arial" w:hAnsi="Arial" w:cs="Arial" w:hint="eastAsia"/>
          <w:color w:val="000000"/>
          <w:lang w:eastAsia="zh-CN"/>
        </w:rPr>
        <w:t>系统</w:t>
      </w:r>
      <w:r>
        <w:rPr>
          <w:rFonts w:hint="eastAsia"/>
          <w:lang w:eastAsia="zh-CN"/>
        </w:rPr>
        <w:t>在物理上和逻辑上可以向更高的分流率进化</w:t>
      </w:r>
      <w:r>
        <w:rPr>
          <w:rFonts w:hint="eastAsia"/>
          <w:lang w:val="en-US" w:eastAsia="zh-CN"/>
        </w:rPr>
        <w:t>？</w:t>
      </w:r>
    </w:p>
    <w:p w14:paraId="7D0840FC" w14:textId="77777777" w:rsidR="00457252" w:rsidRDefault="00213EA9">
      <w:pPr>
        <w:pStyle w:val="enumlev2"/>
        <w:jc w:val="both"/>
        <w:rPr>
          <w:rFonts w:eastAsia="MS PGothic"/>
          <w:lang w:val="en-US" w:eastAsia="zh-CN"/>
        </w:rPr>
      </w:pPr>
      <w:r>
        <w:rPr>
          <w:szCs w:val="24"/>
          <w:lang w:val="en-US" w:eastAsia="zh-CN"/>
        </w:rPr>
        <w:t>•</w:t>
      </w:r>
      <w:r>
        <w:rPr>
          <w:szCs w:val="24"/>
          <w:lang w:val="en-US" w:eastAsia="zh-CN"/>
        </w:rPr>
        <w:tab/>
      </w:r>
      <w:r>
        <w:rPr>
          <w:rFonts w:hint="eastAsia"/>
          <w:szCs w:val="24"/>
          <w:lang w:eastAsia="zh-CN"/>
        </w:rPr>
        <w:t>提高</w:t>
      </w:r>
      <w:r>
        <w:rPr>
          <w:rFonts w:ascii="Arial" w:hAnsi="Arial" w:cs="Arial" w:hint="eastAsia"/>
          <w:color w:val="000000"/>
          <w:lang w:eastAsia="zh-CN"/>
        </w:rPr>
        <w:t>光纤</w:t>
      </w:r>
      <w:r>
        <w:rPr>
          <w:rFonts w:hint="eastAsia"/>
          <w:szCs w:val="24"/>
          <w:lang w:eastAsia="zh-CN"/>
        </w:rPr>
        <w:t>接入网的恢复能力</w:t>
      </w:r>
      <w:r>
        <w:rPr>
          <w:rFonts w:hint="eastAsia"/>
          <w:szCs w:val="24"/>
          <w:lang w:val="en-US" w:eastAsia="zh-CN"/>
        </w:rPr>
        <w:t>？</w:t>
      </w:r>
    </w:p>
    <w:p w14:paraId="40B1FE94" w14:textId="77777777" w:rsidR="00457252" w:rsidRDefault="00213EA9">
      <w:pPr>
        <w:pStyle w:val="enumlev2"/>
        <w:jc w:val="both"/>
        <w:rPr>
          <w:rFonts w:eastAsia="MS PGothic"/>
          <w:lang w:val="en-US" w:eastAsia="zh-CN"/>
        </w:rPr>
      </w:pPr>
      <w:r>
        <w:rPr>
          <w:lang w:val="en-US" w:eastAsia="zh-CN"/>
        </w:rPr>
        <w:t>•</w:t>
      </w:r>
      <w:r>
        <w:rPr>
          <w:lang w:val="en-US" w:eastAsia="zh-CN"/>
        </w:rPr>
        <w:tab/>
      </w:r>
      <w:r>
        <w:rPr>
          <w:rFonts w:ascii="SimSun" w:hAnsi="SimSun" w:cs="SimSun" w:hint="eastAsia"/>
          <w:lang w:eastAsia="zh-CN"/>
        </w:rPr>
        <w:t>作为</w:t>
      </w:r>
      <w:r>
        <w:rPr>
          <w:rFonts w:ascii="Arial" w:hAnsi="Arial" w:cs="Arial" w:hint="eastAsia"/>
          <w:color w:val="000000"/>
          <w:lang w:eastAsia="zh-CN"/>
        </w:rPr>
        <w:t>最终</w:t>
      </w:r>
      <w:r>
        <w:rPr>
          <w:rFonts w:ascii="SimSun" w:hAnsi="SimSun" w:cs="SimSun" w:hint="eastAsia"/>
          <w:lang w:eastAsia="zh-CN"/>
        </w:rPr>
        <w:t>的光纤、铜线和无线</w:t>
      </w:r>
      <w:r>
        <w:rPr>
          <w:rFonts w:ascii="SimSun" w:hAnsi="SimSun" w:cs="SimSun" w:hint="eastAsia"/>
          <w:lang w:val="en-US" w:eastAsia="zh-CN"/>
        </w:rPr>
        <w:t>（</w:t>
      </w:r>
      <w:r>
        <w:rPr>
          <w:rFonts w:ascii="SimSun" w:hAnsi="SimSun" w:cs="SimSun" w:hint="eastAsia"/>
          <w:lang w:eastAsia="zh-CN"/>
        </w:rPr>
        <w:t>宽带</w:t>
      </w:r>
      <w:r>
        <w:rPr>
          <w:rFonts w:ascii="SimSun" w:hAnsi="SimSun" w:cs="SimSun" w:hint="eastAsia"/>
          <w:lang w:val="en-US" w:eastAsia="zh-CN"/>
        </w:rPr>
        <w:t>）</w:t>
      </w:r>
      <w:r>
        <w:rPr>
          <w:rFonts w:ascii="SimSun" w:hAnsi="SimSun" w:cs="SimSun" w:hint="eastAsia"/>
          <w:lang w:eastAsia="zh-CN"/>
        </w:rPr>
        <w:t>混合客户连接</w:t>
      </w:r>
      <w:r>
        <w:rPr>
          <w:rFonts w:ascii="SimSun" w:hAnsi="SimSun" w:cs="SimSun" w:hint="eastAsia"/>
          <w:lang w:val="en-US" w:eastAsia="zh-CN"/>
        </w:rPr>
        <w:t>，</w:t>
      </w:r>
      <w:r>
        <w:rPr>
          <w:rFonts w:ascii="SimSun" w:hAnsi="SimSun" w:cs="SimSun" w:hint="eastAsia"/>
          <w:lang w:eastAsia="zh-CN"/>
        </w:rPr>
        <w:t>以简化的远程电子接入到同一个光纤接入系统</w:t>
      </w:r>
      <w:r>
        <w:rPr>
          <w:rFonts w:ascii="SimSun" w:hAnsi="SimSun" w:cs="SimSun" w:hint="eastAsia"/>
          <w:lang w:val="en-US" w:eastAsia="zh-CN"/>
        </w:rPr>
        <w:t>？</w:t>
      </w:r>
    </w:p>
    <w:p w14:paraId="07805780"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支持</w:t>
      </w:r>
      <w:r>
        <w:rPr>
          <w:rFonts w:ascii="Arial" w:hAnsi="Arial" w:cs="Arial" w:hint="eastAsia"/>
          <w:color w:val="000000"/>
          <w:lang w:eastAsia="zh-CN"/>
        </w:rPr>
        <w:t>现有</w:t>
      </w:r>
      <w:r>
        <w:rPr>
          <w:rFonts w:hint="eastAsia"/>
          <w:lang w:eastAsia="zh-CN"/>
        </w:rPr>
        <w:t>和未来无线</w:t>
      </w:r>
      <w:r>
        <w:rPr>
          <w:rFonts w:hint="eastAsia"/>
          <w:lang w:val="en-US" w:eastAsia="zh-CN"/>
        </w:rPr>
        <w:t>/</w:t>
      </w:r>
      <w:r>
        <w:rPr>
          <w:rFonts w:hint="eastAsia"/>
          <w:lang w:eastAsia="zh-CN"/>
        </w:rPr>
        <w:t>移动业务的数字和</w:t>
      </w:r>
      <w:r>
        <w:rPr>
          <w:rFonts w:hint="eastAsia"/>
          <w:lang w:val="en-US" w:eastAsia="zh-CN"/>
        </w:rPr>
        <w:t>/</w:t>
      </w:r>
      <w:r>
        <w:rPr>
          <w:rFonts w:hint="eastAsia"/>
          <w:lang w:eastAsia="zh-CN"/>
        </w:rPr>
        <w:t>或模拟射频信号传输</w:t>
      </w:r>
      <w:r>
        <w:rPr>
          <w:rFonts w:hint="eastAsia"/>
          <w:lang w:val="en-US" w:eastAsia="zh-CN"/>
        </w:rPr>
        <w:t>？</w:t>
      </w:r>
    </w:p>
    <w:p w14:paraId="61A973E8" w14:textId="77777777" w:rsidR="00457252" w:rsidRDefault="00213EA9">
      <w:pPr>
        <w:pStyle w:val="enumlev2"/>
        <w:jc w:val="both"/>
        <w:rPr>
          <w:lang w:val="en-US" w:eastAsia="zh-CN"/>
        </w:rPr>
      </w:pPr>
      <w:r>
        <w:rPr>
          <w:lang w:val="en-US" w:eastAsia="zh-CN"/>
        </w:rPr>
        <w:t>•</w:t>
      </w:r>
      <w:r>
        <w:rPr>
          <w:rFonts w:ascii="Symbol" w:hAnsi="Symbol"/>
          <w:szCs w:val="24"/>
          <w:lang w:val="en-US" w:eastAsia="zh-CN"/>
        </w:rPr>
        <w:tab/>
      </w:r>
      <w:r>
        <w:rPr>
          <w:rFonts w:hint="eastAsia"/>
          <w:lang w:val="en-US" w:eastAsia="zh-CN"/>
        </w:rPr>
        <w:t>以端到端方式协调光接入系统和外部系统，实现低延迟服务？</w:t>
      </w:r>
    </w:p>
    <w:p w14:paraId="3CD08424" w14:textId="77777777" w:rsidR="00457252" w:rsidRDefault="00213EA9">
      <w:pPr>
        <w:pStyle w:val="enumlev2"/>
        <w:jc w:val="both"/>
        <w:rPr>
          <w:lang w:val="en-US" w:eastAsia="zh-CN"/>
        </w:rPr>
      </w:pPr>
      <w:bookmarkStart w:id="13" w:name="_Hlk23944304"/>
      <w:r>
        <w:rPr>
          <w:lang w:val="en-US" w:eastAsia="zh-CN"/>
        </w:rPr>
        <w:t>•</w:t>
      </w:r>
      <w:r>
        <w:rPr>
          <w:rFonts w:ascii="Symbol" w:hAnsi="Symbol"/>
          <w:szCs w:val="24"/>
          <w:lang w:val="en-US" w:eastAsia="zh-CN"/>
        </w:rPr>
        <w:tab/>
      </w:r>
      <w:bookmarkEnd w:id="13"/>
      <w:r>
        <w:rPr>
          <w:rFonts w:hint="eastAsia"/>
          <w:lang w:val="en-US" w:eastAsia="zh-CN"/>
        </w:rPr>
        <w:t>通过与其他小组的协调或联合项目，支持光接入技术的非接入应用？</w:t>
      </w:r>
    </w:p>
    <w:p w14:paraId="266A3265" w14:textId="77777777" w:rsidR="00457252" w:rsidRDefault="00213EA9">
      <w:pPr>
        <w:pStyle w:val="enumlev1"/>
        <w:jc w:val="both"/>
        <w:rPr>
          <w:lang w:val="en-US" w:eastAsia="zh-CN"/>
        </w:rPr>
      </w:pPr>
      <w:r>
        <w:rPr>
          <w:lang w:val="en-US" w:eastAsia="zh-CN"/>
        </w:rPr>
        <w:t>–</w:t>
      </w:r>
      <w:r>
        <w:rPr>
          <w:lang w:val="en-US" w:eastAsia="zh-CN"/>
        </w:rPr>
        <w:tab/>
      </w:r>
      <w:r>
        <w:rPr>
          <w:rFonts w:hint="eastAsia"/>
          <w:lang w:eastAsia="zh-CN"/>
        </w:rPr>
        <w:t>需要对现有建议书进行哪些改进</w:t>
      </w:r>
      <w:r>
        <w:rPr>
          <w:rFonts w:hint="eastAsia"/>
          <w:lang w:val="en-US" w:eastAsia="zh-CN"/>
        </w:rPr>
        <w:t>，</w:t>
      </w:r>
      <w:r>
        <w:rPr>
          <w:rFonts w:hint="eastAsia"/>
          <w:lang w:eastAsia="zh-CN"/>
        </w:rPr>
        <w:t>才能提高光网络终端</w:t>
      </w:r>
      <w:r>
        <w:rPr>
          <w:rFonts w:hint="eastAsia"/>
          <w:lang w:val="en-US" w:eastAsia="zh-CN"/>
        </w:rPr>
        <w:t>（</w:t>
      </w:r>
      <w:r>
        <w:rPr>
          <w:lang w:val="en-US" w:eastAsia="zh-CN"/>
        </w:rPr>
        <w:t>ON</w:t>
      </w:r>
      <w:r>
        <w:rPr>
          <w:rFonts w:hint="eastAsia"/>
          <w:lang w:val="en-US" w:eastAsia="zh-CN"/>
        </w:rPr>
        <w:t>U</w:t>
      </w:r>
      <w:r>
        <w:rPr>
          <w:rFonts w:hint="eastAsia"/>
          <w:lang w:val="en-US" w:eastAsia="zh-CN"/>
        </w:rPr>
        <w:t>）</w:t>
      </w:r>
      <w:r>
        <w:rPr>
          <w:rFonts w:hint="eastAsia"/>
          <w:lang w:eastAsia="zh-CN"/>
        </w:rPr>
        <w:t>和光线路终端</w:t>
      </w:r>
      <w:r>
        <w:rPr>
          <w:rFonts w:hint="eastAsia"/>
          <w:lang w:val="en-US" w:eastAsia="zh-CN"/>
        </w:rPr>
        <w:t>（</w:t>
      </w:r>
      <w:r>
        <w:rPr>
          <w:lang w:val="en-US" w:eastAsia="zh-CN"/>
        </w:rPr>
        <w:t>OLT</w:t>
      </w:r>
      <w:r>
        <w:rPr>
          <w:rFonts w:hint="eastAsia"/>
          <w:lang w:val="en-US" w:eastAsia="zh-CN"/>
        </w:rPr>
        <w:t>）</w:t>
      </w:r>
      <w:r>
        <w:rPr>
          <w:rFonts w:hint="eastAsia"/>
          <w:lang w:eastAsia="zh-CN"/>
        </w:rPr>
        <w:t>的互操作性</w:t>
      </w:r>
      <w:r>
        <w:rPr>
          <w:rFonts w:hint="eastAsia"/>
          <w:lang w:val="en-US" w:eastAsia="zh-CN"/>
        </w:rPr>
        <w:t>？</w:t>
      </w:r>
    </w:p>
    <w:p w14:paraId="531C13F3" w14:textId="77777777" w:rsidR="00457252" w:rsidRDefault="00213EA9">
      <w:pPr>
        <w:pStyle w:val="enumlev1"/>
        <w:jc w:val="both"/>
        <w:rPr>
          <w:lang w:val="en-US" w:eastAsia="zh-CN"/>
        </w:rPr>
      </w:pPr>
      <w:r>
        <w:rPr>
          <w:lang w:val="en-US" w:eastAsia="zh-CN"/>
        </w:rPr>
        <w:t>–</w:t>
      </w:r>
      <w:r>
        <w:rPr>
          <w:lang w:val="en-US" w:eastAsia="zh-CN"/>
        </w:rPr>
        <w:tab/>
      </w:r>
      <w:r>
        <w:rPr>
          <w:rFonts w:hint="eastAsia"/>
          <w:lang w:eastAsia="zh-CN"/>
        </w:rPr>
        <w:t>需要制定何种新建议书或对现有建议书进行哪些改进</w:t>
      </w:r>
      <w:r>
        <w:rPr>
          <w:rFonts w:hint="eastAsia"/>
          <w:lang w:val="en-US" w:eastAsia="zh-CN"/>
        </w:rPr>
        <w:t>：</w:t>
      </w:r>
    </w:p>
    <w:p w14:paraId="77362126"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直接或间接地在信息通信技术</w:t>
      </w:r>
      <w:r>
        <w:rPr>
          <w:rFonts w:hint="eastAsia"/>
          <w:lang w:val="en-US" w:eastAsia="zh-CN"/>
        </w:rPr>
        <w:t>（</w:t>
      </w:r>
      <w:r>
        <w:rPr>
          <w:rFonts w:hint="eastAsia"/>
          <w:lang w:val="en-US" w:eastAsia="zh-CN"/>
        </w:rPr>
        <w:t>ICT</w:t>
      </w:r>
      <w:r>
        <w:rPr>
          <w:rFonts w:hint="eastAsia"/>
          <w:lang w:val="en-US" w:eastAsia="zh-CN"/>
        </w:rPr>
        <w:t>）</w:t>
      </w:r>
      <w:r>
        <w:rPr>
          <w:rFonts w:hint="eastAsia"/>
          <w:lang w:eastAsia="zh-CN"/>
        </w:rPr>
        <w:t>或其他行业实现节能</w:t>
      </w:r>
      <w:r>
        <w:rPr>
          <w:rFonts w:hint="eastAsia"/>
          <w:lang w:val="en-US" w:eastAsia="zh-CN"/>
        </w:rPr>
        <w:t>？</w:t>
      </w:r>
    </w:p>
    <w:p w14:paraId="72A2A0C5" w14:textId="77777777" w:rsidR="00457252" w:rsidRDefault="00213EA9">
      <w:pPr>
        <w:pStyle w:val="enumlev2"/>
        <w:jc w:val="both"/>
        <w:rPr>
          <w:rFonts w:eastAsia="MS PGothic"/>
          <w:lang w:val="en-US" w:eastAsia="zh-CN"/>
        </w:rPr>
      </w:pPr>
      <w:r>
        <w:rPr>
          <w:rFonts w:eastAsia="MS PGothic"/>
          <w:lang w:val="en-US" w:eastAsia="zh-CN"/>
        </w:rPr>
        <w:t>•</w:t>
      </w:r>
      <w:r>
        <w:rPr>
          <w:rFonts w:eastAsia="MS PGothic"/>
          <w:lang w:val="en-US" w:eastAsia="zh-CN"/>
        </w:rPr>
        <w:tab/>
      </w:r>
      <w:r>
        <w:rPr>
          <w:rFonts w:ascii="SimSun" w:hAnsi="SimSun" w:cs="SimSun" w:hint="eastAsia"/>
          <w:lang w:eastAsia="ja-JP"/>
        </w:rPr>
        <w:t>使用光接入技术实现移动前传</w:t>
      </w:r>
      <w:r>
        <w:rPr>
          <w:rFonts w:ascii="SimSun" w:hAnsi="SimSun" w:cs="SimSun" w:hint="eastAsia"/>
          <w:lang w:val="en-US" w:eastAsia="zh-CN"/>
        </w:rPr>
        <w:t>/</w:t>
      </w:r>
      <w:r>
        <w:rPr>
          <w:rFonts w:ascii="SimSun" w:hAnsi="SimSun" w:cs="SimSun" w:hint="eastAsia"/>
          <w:lang w:eastAsia="ja-JP"/>
        </w:rPr>
        <w:t>回传</w:t>
      </w:r>
      <w:r>
        <w:rPr>
          <w:rFonts w:ascii="SimSun" w:hAnsi="SimSun" w:cs="SimSun" w:hint="eastAsia"/>
          <w:lang w:val="en-US" w:eastAsia="zh-CN"/>
        </w:rPr>
        <w:t>？</w:t>
      </w:r>
    </w:p>
    <w:p w14:paraId="63FE8A0B" w14:textId="77777777" w:rsidR="00457252" w:rsidRDefault="00213EA9">
      <w:pPr>
        <w:pStyle w:val="enumlev2"/>
        <w:jc w:val="both"/>
        <w:rPr>
          <w:lang w:val="en-US" w:eastAsia="zh-CN"/>
        </w:rPr>
      </w:pPr>
      <w:r>
        <w:rPr>
          <w:rFonts w:eastAsia="MS PGothic"/>
          <w:lang w:val="en-US" w:eastAsia="zh-CN"/>
        </w:rPr>
        <w:t>•</w:t>
      </w:r>
      <w:r>
        <w:rPr>
          <w:rFonts w:eastAsia="MS PGothic"/>
          <w:lang w:val="en-US" w:eastAsia="zh-CN"/>
        </w:rPr>
        <w:tab/>
      </w:r>
      <w:r>
        <w:rPr>
          <w:rFonts w:hint="eastAsia"/>
          <w:lang w:eastAsia="zh-CN"/>
        </w:rPr>
        <w:t>在软件定义网络</w:t>
      </w:r>
      <w:r>
        <w:rPr>
          <w:rFonts w:hint="eastAsia"/>
          <w:lang w:val="en-US" w:eastAsia="zh-CN"/>
        </w:rPr>
        <w:t>（</w:t>
      </w:r>
      <w:r>
        <w:rPr>
          <w:rFonts w:hint="eastAsia"/>
          <w:lang w:val="en-US" w:eastAsia="zh-CN"/>
        </w:rPr>
        <w:t>SDN</w:t>
      </w:r>
      <w:r>
        <w:rPr>
          <w:rFonts w:hint="eastAsia"/>
          <w:lang w:val="en-US" w:eastAsia="zh-CN"/>
        </w:rPr>
        <w:t>）</w:t>
      </w:r>
      <w:r>
        <w:rPr>
          <w:rFonts w:hint="eastAsia"/>
          <w:lang w:val="en-US" w:eastAsia="zh-CN"/>
        </w:rPr>
        <w:t>/</w:t>
      </w:r>
      <w:r>
        <w:rPr>
          <w:rFonts w:hint="eastAsia"/>
          <w:lang w:eastAsia="zh-CN"/>
        </w:rPr>
        <w:t>网络功能可视化</w:t>
      </w:r>
      <w:r>
        <w:rPr>
          <w:rFonts w:hint="eastAsia"/>
          <w:lang w:val="en-US" w:eastAsia="zh-CN"/>
        </w:rPr>
        <w:t>（</w:t>
      </w:r>
      <w:r>
        <w:rPr>
          <w:rFonts w:hint="eastAsia"/>
          <w:lang w:val="en-US" w:eastAsia="zh-CN"/>
        </w:rPr>
        <w:t>NFV</w:t>
      </w:r>
      <w:r>
        <w:rPr>
          <w:rFonts w:hint="eastAsia"/>
          <w:lang w:val="en-US" w:eastAsia="zh-CN"/>
        </w:rPr>
        <w:t>）</w:t>
      </w:r>
      <w:r>
        <w:rPr>
          <w:rFonts w:hint="eastAsia"/>
          <w:lang w:eastAsia="zh-CN"/>
        </w:rPr>
        <w:t>概念中提供光接入网络系统和服务</w:t>
      </w:r>
      <w:r>
        <w:rPr>
          <w:rFonts w:hint="eastAsia"/>
          <w:lang w:val="en-US" w:eastAsia="zh-CN"/>
        </w:rPr>
        <w:t>？</w:t>
      </w:r>
    </w:p>
    <w:p w14:paraId="3702B82A" w14:textId="143A3D62" w:rsidR="00457252" w:rsidRDefault="00213EA9">
      <w:pPr>
        <w:pStyle w:val="enumlev2"/>
        <w:jc w:val="both"/>
        <w:rPr>
          <w:lang w:val="en-US" w:eastAsia="zh-CN"/>
        </w:rPr>
      </w:pPr>
      <w:r>
        <w:rPr>
          <w:rFonts w:eastAsia="MS PGothic"/>
          <w:lang w:val="en-US" w:eastAsia="zh-CN"/>
        </w:rPr>
        <w:t>•</w:t>
      </w:r>
      <w:r>
        <w:rPr>
          <w:rFonts w:ascii="Symbol" w:hAnsi="Symbol"/>
          <w:szCs w:val="24"/>
          <w:lang w:val="en-US" w:eastAsia="zh-CN"/>
        </w:rPr>
        <w:tab/>
      </w:r>
      <w:r>
        <w:rPr>
          <w:rFonts w:hint="eastAsia"/>
          <w:lang w:val="en-US" w:eastAsia="zh-CN"/>
        </w:rPr>
        <w:t>保障光接入系统之上的信息传输安全？</w:t>
      </w:r>
    </w:p>
    <w:p w14:paraId="7E5FF9DF" w14:textId="77777777" w:rsidR="00457252" w:rsidRDefault="00213EA9">
      <w:pPr>
        <w:pStyle w:val="enumlev1"/>
        <w:jc w:val="both"/>
        <w:rPr>
          <w:b/>
          <w:lang w:val="en-US" w:eastAsia="zh-CN"/>
        </w:rPr>
      </w:pPr>
      <w:r>
        <w:rPr>
          <w:lang w:val="zh-CN" w:eastAsia="zh-CN"/>
        </w:rPr>
        <w:t>–</w:t>
      </w:r>
      <w:r>
        <w:rPr>
          <w:lang w:val="zh-CN" w:eastAsia="zh-CN"/>
        </w:rPr>
        <w:tab/>
      </w:r>
      <w:r>
        <w:rPr>
          <w:rFonts w:hint="eastAsia"/>
          <w:lang w:val="zh-CN" w:eastAsia="zh-CN"/>
        </w:rPr>
        <w:t>应考虑的研究内容包括，但不局限于：</w:t>
      </w:r>
    </w:p>
    <w:p w14:paraId="4301DF51"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下一代</w:t>
      </w:r>
      <w:r>
        <w:rPr>
          <w:lang w:val="en-US" w:eastAsia="zh-CN"/>
        </w:rPr>
        <w:t>PON</w:t>
      </w:r>
      <w:r>
        <w:rPr>
          <w:rFonts w:hint="eastAsia"/>
          <w:lang w:val="en-US" w:eastAsia="zh-CN"/>
        </w:rPr>
        <w:t>架构和技术。</w:t>
      </w:r>
    </w:p>
    <w:p w14:paraId="39E0F148"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基于</w:t>
      </w:r>
      <w:r>
        <w:rPr>
          <w:rFonts w:hint="eastAsia"/>
          <w:lang w:val="en-US" w:eastAsia="zh-CN"/>
        </w:rPr>
        <w:t>WDM</w:t>
      </w:r>
      <w:r>
        <w:rPr>
          <w:rFonts w:hint="eastAsia"/>
          <w:lang w:eastAsia="zh-CN"/>
        </w:rPr>
        <w:t>接入和</w:t>
      </w:r>
      <w:r>
        <w:rPr>
          <w:rFonts w:hint="eastAsia"/>
          <w:lang w:val="en-US" w:eastAsia="zh-CN"/>
        </w:rPr>
        <w:t>/</w:t>
      </w:r>
      <w:r>
        <w:rPr>
          <w:rFonts w:hint="eastAsia"/>
          <w:lang w:eastAsia="zh-CN"/>
        </w:rPr>
        <w:t>或增强</w:t>
      </w:r>
      <w:r>
        <w:rPr>
          <w:rFonts w:hint="eastAsia"/>
          <w:lang w:val="en-US" w:eastAsia="zh-CN"/>
        </w:rPr>
        <w:t>TDM</w:t>
      </w:r>
      <w:r>
        <w:rPr>
          <w:rFonts w:hint="eastAsia"/>
          <w:lang w:eastAsia="zh-CN"/>
        </w:rPr>
        <w:t>接入技术的接入</w:t>
      </w:r>
      <w:r>
        <w:rPr>
          <w:rFonts w:hint="eastAsia"/>
          <w:lang w:val="en-US" w:eastAsia="zh-CN"/>
        </w:rPr>
        <w:t>/</w:t>
      </w:r>
      <w:r>
        <w:rPr>
          <w:rFonts w:hint="eastAsia"/>
          <w:lang w:eastAsia="zh-CN"/>
        </w:rPr>
        <w:t>城域综合应用的新长距离接入网。</w:t>
      </w:r>
    </w:p>
    <w:p w14:paraId="05951C3E"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如何为消费者市场确定</w:t>
      </w:r>
      <w:r>
        <w:rPr>
          <w:lang w:val="en-US" w:eastAsia="zh-CN"/>
        </w:rPr>
        <w:t>ON</w:t>
      </w:r>
      <w:r>
        <w:rPr>
          <w:rFonts w:hint="eastAsia"/>
          <w:lang w:val="en-US" w:eastAsia="zh-CN"/>
        </w:rPr>
        <w:t>U</w:t>
      </w:r>
      <w:r>
        <w:rPr>
          <w:rFonts w:hint="eastAsia"/>
          <w:lang w:val="en-US" w:eastAsia="zh-CN"/>
        </w:rPr>
        <w:t>？</w:t>
      </w:r>
    </w:p>
    <w:p w14:paraId="44693C22"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新组件技术对光接入网的影响。</w:t>
      </w:r>
    </w:p>
    <w:p w14:paraId="1434B461"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如何确保光系统贡献于分组业务的端对端服务质量</w:t>
      </w:r>
      <w:r>
        <w:rPr>
          <w:rFonts w:hint="eastAsia"/>
          <w:lang w:val="en-US" w:eastAsia="zh-CN"/>
        </w:rPr>
        <w:t>？</w:t>
      </w:r>
    </w:p>
    <w:p w14:paraId="44F8A06A"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如何确保以太网和无线局域网边缘网络的最大业务性能</w:t>
      </w:r>
      <w:r>
        <w:rPr>
          <w:rFonts w:hint="eastAsia"/>
          <w:lang w:val="en-US" w:eastAsia="zh-CN"/>
        </w:rPr>
        <w:t>？</w:t>
      </w:r>
    </w:p>
    <w:p w14:paraId="112EDEAC"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如何提供多媒体和低延迟服务</w:t>
      </w:r>
      <w:r>
        <w:rPr>
          <w:rFonts w:hint="eastAsia"/>
          <w:lang w:val="en-US" w:eastAsia="zh-CN"/>
        </w:rPr>
        <w:t>？</w:t>
      </w:r>
    </w:p>
    <w:p w14:paraId="4E212FFF"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互操作性和物理互联一致性。</w:t>
      </w:r>
    </w:p>
    <w:p w14:paraId="6A3B165C"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消费者拥有的光纤网络终端中接入划分点的定义。</w:t>
      </w:r>
    </w:p>
    <w:p w14:paraId="77D5C79F"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光纤接入的调制方式</w:t>
      </w:r>
      <w:r>
        <w:rPr>
          <w:rFonts w:hint="eastAsia"/>
          <w:lang w:val="en-US" w:eastAsia="zh-CN"/>
        </w:rPr>
        <w:t>。</w:t>
      </w:r>
    </w:p>
    <w:p w14:paraId="5F5816CC"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接入的业务能力和需求前景是什么</w:t>
      </w:r>
      <w:r>
        <w:rPr>
          <w:rFonts w:hint="eastAsia"/>
          <w:lang w:val="en-US" w:eastAsia="zh-CN"/>
        </w:rPr>
        <w:t>？</w:t>
      </w:r>
    </w:p>
    <w:p w14:paraId="516F69A6" w14:textId="77777777" w:rsidR="00457252" w:rsidRDefault="00213EA9">
      <w:pPr>
        <w:pStyle w:val="enumlev2"/>
        <w:jc w:val="both"/>
        <w:rPr>
          <w:lang w:val="en-US" w:eastAsia="zh-CN"/>
        </w:rPr>
      </w:pPr>
      <w:r>
        <w:rPr>
          <w:lang w:val="en-US" w:eastAsia="zh-CN"/>
        </w:rPr>
        <w:t>•</w:t>
      </w:r>
      <w:r>
        <w:rPr>
          <w:lang w:val="en-US" w:eastAsia="zh-CN"/>
        </w:rPr>
        <w:tab/>
      </w:r>
      <w:r>
        <w:rPr>
          <w:rFonts w:hint="eastAsia"/>
          <w:lang w:eastAsia="zh-CN"/>
        </w:rPr>
        <w:t>如何确保光纤接入和</w:t>
      </w:r>
      <w:r>
        <w:rPr>
          <w:rFonts w:hint="eastAsia"/>
          <w:lang w:val="en-US" w:eastAsia="zh-CN"/>
        </w:rPr>
        <w:t>DSL</w:t>
      </w:r>
      <w:r>
        <w:rPr>
          <w:rFonts w:hint="eastAsia"/>
          <w:lang w:eastAsia="zh-CN"/>
        </w:rPr>
        <w:t>技术间的有效互连</w:t>
      </w:r>
      <w:r>
        <w:rPr>
          <w:rFonts w:hint="eastAsia"/>
          <w:lang w:val="en-US" w:eastAsia="zh-CN"/>
        </w:rPr>
        <w:t>？</w:t>
      </w:r>
    </w:p>
    <w:p w14:paraId="3A34E178" w14:textId="77777777" w:rsidR="00457252" w:rsidRDefault="00213EA9">
      <w:pPr>
        <w:pStyle w:val="enumlev2"/>
        <w:jc w:val="both"/>
        <w:rPr>
          <w:lang w:val="en-US" w:eastAsia="zh-CN"/>
        </w:rPr>
      </w:pPr>
      <w:r>
        <w:rPr>
          <w:rFonts w:eastAsia="MS PGothic"/>
          <w:lang w:val="en-US" w:eastAsia="zh-CN"/>
        </w:rPr>
        <w:t>•</w:t>
      </w:r>
      <w:r>
        <w:rPr>
          <w:rFonts w:eastAsia="MS PGothic"/>
          <w:lang w:val="en-US" w:eastAsia="zh-CN"/>
        </w:rPr>
        <w:tab/>
      </w:r>
      <w:r>
        <w:rPr>
          <w:rFonts w:hint="eastAsia"/>
          <w:lang w:eastAsia="zh-CN"/>
        </w:rPr>
        <w:t>如何管理光接入的波长通道</w:t>
      </w:r>
      <w:r>
        <w:rPr>
          <w:rFonts w:hint="eastAsia"/>
          <w:lang w:val="en-US" w:eastAsia="zh-CN"/>
        </w:rPr>
        <w:t>？</w:t>
      </w:r>
    </w:p>
    <w:p w14:paraId="19BA7C1B" w14:textId="77777777" w:rsidR="00457252" w:rsidRDefault="00213EA9">
      <w:pPr>
        <w:pStyle w:val="enumlev2"/>
        <w:jc w:val="both"/>
        <w:rPr>
          <w:lang w:val="en-US" w:eastAsia="zh-CN"/>
        </w:rPr>
      </w:pPr>
      <w:r>
        <w:rPr>
          <w:rFonts w:eastAsia="MS PGothic"/>
          <w:lang w:val="en-US" w:eastAsia="zh-CN"/>
        </w:rPr>
        <w:t>•</w:t>
      </w:r>
      <w:r>
        <w:rPr>
          <w:rFonts w:ascii="Symbol" w:hAnsi="Symbol"/>
          <w:szCs w:val="24"/>
          <w:lang w:val="en-US" w:eastAsia="zh-CN"/>
        </w:rPr>
        <w:tab/>
      </w:r>
      <w:r>
        <w:rPr>
          <w:rFonts w:ascii="Symbol" w:hAnsi="Symbol"/>
          <w:szCs w:val="24"/>
          <w:lang w:val="en-US" w:eastAsia="zh-CN"/>
        </w:rPr>
        <w:t>如何提供多代光接入系统的共存和迁移？</w:t>
      </w:r>
    </w:p>
    <w:p w14:paraId="2237E48A" w14:textId="77777777" w:rsidR="00457252" w:rsidRDefault="00213EA9">
      <w:pPr>
        <w:pStyle w:val="enumlev2"/>
        <w:jc w:val="both"/>
        <w:rPr>
          <w:lang w:val="en-US" w:eastAsia="zh-CN"/>
        </w:rPr>
      </w:pPr>
      <w:r>
        <w:rPr>
          <w:rFonts w:eastAsia="MS PGothic"/>
          <w:lang w:val="en-US" w:eastAsia="zh-CN"/>
        </w:rPr>
        <w:t>•</w:t>
      </w:r>
      <w:r>
        <w:rPr>
          <w:rFonts w:ascii="Symbol" w:hAnsi="Symbol"/>
          <w:szCs w:val="24"/>
          <w:lang w:val="en-US" w:eastAsia="zh-CN"/>
        </w:rPr>
        <w:tab/>
      </w:r>
      <w:r>
        <w:rPr>
          <w:rFonts w:hint="eastAsia"/>
          <w:lang w:val="en-US" w:eastAsia="zh-CN"/>
        </w:rPr>
        <w:t>如何改善节能？</w:t>
      </w:r>
    </w:p>
    <w:p w14:paraId="5547359C" w14:textId="77777777" w:rsidR="00457252" w:rsidRDefault="00213EA9">
      <w:pPr>
        <w:pStyle w:val="enumlev2"/>
        <w:jc w:val="both"/>
        <w:rPr>
          <w:lang w:val="en-US" w:eastAsia="zh-CN"/>
        </w:rPr>
      </w:pPr>
      <w:r>
        <w:rPr>
          <w:rFonts w:eastAsia="MS PGothic"/>
          <w:lang w:val="en-US" w:eastAsia="zh-CN"/>
        </w:rPr>
        <w:t>•</w:t>
      </w:r>
      <w:r>
        <w:rPr>
          <w:rFonts w:ascii="Symbol" w:hAnsi="Symbol"/>
          <w:szCs w:val="24"/>
          <w:lang w:val="en-US" w:eastAsia="zh-CN"/>
        </w:rPr>
        <w:tab/>
      </w:r>
      <w:r>
        <w:rPr>
          <w:rFonts w:hint="eastAsia"/>
          <w:lang w:val="en-US" w:eastAsia="zh-CN"/>
        </w:rPr>
        <w:t>如何缓解异常</w:t>
      </w:r>
      <w:r>
        <w:rPr>
          <w:lang w:val="en-US" w:eastAsia="zh-CN"/>
        </w:rPr>
        <w:t>ONU</w:t>
      </w:r>
      <w:r>
        <w:rPr>
          <w:rFonts w:hint="eastAsia"/>
          <w:lang w:val="en-US" w:eastAsia="zh-CN"/>
        </w:rPr>
        <w:t>问题？</w:t>
      </w:r>
    </w:p>
    <w:p w14:paraId="27E07358" w14:textId="77777777" w:rsidR="00457252" w:rsidRDefault="00213EA9">
      <w:pPr>
        <w:pStyle w:val="enumlev2"/>
        <w:jc w:val="both"/>
        <w:rPr>
          <w:lang w:val="en-US" w:eastAsia="zh-CN"/>
        </w:rPr>
      </w:pPr>
      <w:r>
        <w:rPr>
          <w:rFonts w:eastAsia="MS PGothic"/>
          <w:lang w:val="en-US" w:eastAsia="zh-CN"/>
        </w:rPr>
        <w:t>•</w:t>
      </w:r>
      <w:r>
        <w:rPr>
          <w:rFonts w:ascii="Symbol" w:hAnsi="Symbol"/>
          <w:szCs w:val="24"/>
          <w:lang w:val="en-US" w:eastAsia="zh-CN"/>
        </w:rPr>
        <w:tab/>
      </w:r>
      <w:r>
        <w:rPr>
          <w:rFonts w:hint="eastAsia"/>
          <w:lang w:val="en-US" w:eastAsia="zh-CN"/>
        </w:rPr>
        <w:t>如何与外部系统协调并提供端对端服务？</w:t>
      </w:r>
    </w:p>
    <w:p w14:paraId="68B5D05B" w14:textId="77777777" w:rsidR="00457252" w:rsidRDefault="00213EA9">
      <w:pPr>
        <w:pStyle w:val="Heading3"/>
        <w:jc w:val="both"/>
        <w:rPr>
          <w:lang w:val="en-US" w:eastAsia="zh-CN"/>
        </w:rPr>
      </w:pPr>
      <w:bookmarkStart w:id="14" w:name="_Toc65591903"/>
      <w:bookmarkStart w:id="15" w:name="_Toc65591445"/>
      <w:r>
        <w:rPr>
          <w:lang w:eastAsia="zh-CN"/>
        </w:rPr>
        <w:t>B.3</w:t>
      </w:r>
      <w:r>
        <w:rPr>
          <w:lang w:eastAsia="zh-CN"/>
        </w:rPr>
        <w:tab/>
      </w:r>
      <w:r>
        <w:rPr>
          <w:rFonts w:hint="eastAsia"/>
          <w:lang w:val="zh-CN" w:eastAsia="zh-CN"/>
        </w:rPr>
        <w:t>任务</w:t>
      </w:r>
      <w:bookmarkEnd w:id="14"/>
      <w:bookmarkEnd w:id="15"/>
    </w:p>
    <w:p w14:paraId="220727A6" w14:textId="77777777" w:rsidR="00457252" w:rsidRDefault="00213EA9" w:rsidP="003243ED">
      <w:pPr>
        <w:ind w:firstLineChars="200" w:firstLine="480"/>
        <w:rPr>
          <w:lang w:val="en-US" w:eastAsia="zh-CN"/>
        </w:rPr>
      </w:pPr>
      <w:r>
        <w:rPr>
          <w:rFonts w:hint="eastAsia"/>
          <w:lang w:val="zh-CN" w:eastAsia="zh-CN"/>
        </w:rPr>
        <w:t>任务包括、但不局限于：</w:t>
      </w:r>
    </w:p>
    <w:p w14:paraId="0788D710" w14:textId="673B7B29" w:rsidR="00457252" w:rsidRDefault="00213EA9">
      <w:pPr>
        <w:pStyle w:val="enumlev1"/>
        <w:jc w:val="both"/>
        <w:rPr>
          <w:rFonts w:eastAsia="MS PGothic"/>
          <w:lang w:val="en-US" w:eastAsia="zh-CN"/>
        </w:rPr>
      </w:pPr>
      <w:r>
        <w:rPr>
          <w:lang w:val="en-US" w:eastAsia="zh-CN"/>
        </w:rPr>
        <w:lastRenderedPageBreak/>
        <w:t>–</w:t>
      </w:r>
      <w:r>
        <w:rPr>
          <w:rFonts w:hint="eastAsia"/>
          <w:lang w:val="en-US" w:eastAsia="zh-CN"/>
        </w:rPr>
        <w:tab/>
      </w:r>
      <w:r>
        <w:rPr>
          <w:rFonts w:hint="eastAsia"/>
          <w:lang w:eastAsia="zh-CN"/>
        </w:rPr>
        <w:t>维护并改进与容量、互操作性、管理和控制接口、生存性、频谱管理、分流率和其他要求有关的</w:t>
      </w:r>
      <w:r>
        <w:rPr>
          <w:rFonts w:eastAsia="MS PGothic"/>
          <w:lang w:val="en-US" w:eastAsia="zh-CN"/>
        </w:rPr>
        <w:t>G.981</w:t>
      </w:r>
      <w:r>
        <w:rPr>
          <w:rFonts w:hint="eastAsia"/>
          <w:lang w:eastAsia="zh-CN"/>
        </w:rPr>
        <w:t>、</w:t>
      </w:r>
      <w:r>
        <w:rPr>
          <w:rFonts w:eastAsia="MS PGothic"/>
          <w:lang w:val="en-US" w:eastAsia="zh-CN"/>
        </w:rPr>
        <w:t>G.982</w:t>
      </w:r>
      <w:r>
        <w:rPr>
          <w:rFonts w:hint="eastAsia"/>
          <w:lang w:eastAsia="zh-CN"/>
        </w:rPr>
        <w:t>、</w:t>
      </w:r>
      <w:r>
        <w:rPr>
          <w:rFonts w:eastAsia="MS PGothic"/>
          <w:lang w:val="en-US" w:eastAsia="zh-CN"/>
        </w:rPr>
        <w:t>G.983</w:t>
      </w:r>
      <w:r>
        <w:rPr>
          <w:rFonts w:hint="eastAsia"/>
          <w:lang w:eastAsia="zh-CN"/>
        </w:rPr>
        <w:t>系列、</w:t>
      </w:r>
      <w:r>
        <w:rPr>
          <w:rFonts w:eastAsia="MS PGothic"/>
          <w:lang w:val="en-US" w:eastAsia="zh-CN"/>
        </w:rPr>
        <w:t>G.984</w:t>
      </w:r>
      <w:r>
        <w:rPr>
          <w:rFonts w:hint="eastAsia"/>
          <w:lang w:eastAsia="zh-CN"/>
        </w:rPr>
        <w:t>系列、</w:t>
      </w:r>
      <w:r>
        <w:rPr>
          <w:rFonts w:eastAsia="MS PGothic"/>
          <w:szCs w:val="24"/>
          <w:lang w:val="en-US" w:eastAsia="zh-CN"/>
        </w:rPr>
        <w:t>G.985</w:t>
      </w:r>
      <w:r>
        <w:rPr>
          <w:rFonts w:hint="eastAsia"/>
          <w:szCs w:val="24"/>
          <w:lang w:eastAsia="zh-CN"/>
        </w:rPr>
        <w:t>、</w:t>
      </w:r>
      <w:r>
        <w:rPr>
          <w:rFonts w:eastAsia="MS PGothic"/>
          <w:szCs w:val="24"/>
          <w:lang w:val="en-US" w:eastAsia="zh-CN"/>
        </w:rPr>
        <w:t>G.986</w:t>
      </w:r>
      <w:r>
        <w:rPr>
          <w:rFonts w:hint="eastAsia"/>
          <w:szCs w:val="24"/>
          <w:lang w:eastAsia="zh-CN"/>
        </w:rPr>
        <w:t>、</w:t>
      </w:r>
      <w:r>
        <w:rPr>
          <w:rFonts w:eastAsia="MS PGothic"/>
          <w:szCs w:val="24"/>
          <w:lang w:val="en-US" w:eastAsia="zh-CN"/>
        </w:rPr>
        <w:t>G.987</w:t>
      </w:r>
      <w:r>
        <w:rPr>
          <w:rFonts w:hint="eastAsia"/>
          <w:szCs w:val="24"/>
          <w:lang w:eastAsia="zh-CN"/>
        </w:rPr>
        <w:t>系列、</w:t>
      </w:r>
      <w:r>
        <w:rPr>
          <w:rFonts w:eastAsia="MS PGothic"/>
          <w:szCs w:val="24"/>
          <w:lang w:val="en-US" w:eastAsia="zh-CN"/>
        </w:rPr>
        <w:t>G.988</w:t>
      </w:r>
      <w:r>
        <w:rPr>
          <w:rFonts w:hint="eastAsia"/>
          <w:szCs w:val="24"/>
          <w:lang w:eastAsia="zh-CN"/>
        </w:rPr>
        <w:t>、</w:t>
      </w:r>
      <w:r>
        <w:rPr>
          <w:rFonts w:eastAsia="MS PGothic"/>
          <w:lang w:val="en-US" w:eastAsia="zh-CN"/>
        </w:rPr>
        <w:t>G.</w:t>
      </w:r>
      <w:r>
        <w:rPr>
          <w:rFonts w:eastAsia="MS PGothic"/>
          <w:szCs w:val="24"/>
          <w:lang w:val="en-US" w:eastAsia="zh-CN"/>
        </w:rPr>
        <w:t>989</w:t>
      </w:r>
      <w:r>
        <w:rPr>
          <w:rFonts w:hint="eastAsia"/>
          <w:szCs w:val="24"/>
          <w:lang w:eastAsia="zh-CN"/>
        </w:rPr>
        <w:t>系列、</w:t>
      </w:r>
      <w:r>
        <w:rPr>
          <w:rFonts w:eastAsia="MS PGothic"/>
          <w:lang w:val="en-US" w:eastAsia="zh-CN"/>
        </w:rPr>
        <w:t>G.9801</w:t>
      </w:r>
      <w:r>
        <w:rPr>
          <w:rFonts w:asciiTheme="minorEastAsia" w:eastAsiaTheme="minorEastAsia" w:hAnsiTheme="minorEastAsia" w:hint="eastAsia"/>
          <w:lang w:val="en-US" w:eastAsia="zh-CN"/>
        </w:rPr>
        <w:t>、</w:t>
      </w:r>
      <w:r>
        <w:rPr>
          <w:szCs w:val="24"/>
          <w:lang w:val="en-US" w:eastAsia="zh-CN"/>
        </w:rPr>
        <w:t>G.9802</w:t>
      </w:r>
      <w:r>
        <w:rPr>
          <w:rFonts w:hint="eastAsia"/>
          <w:szCs w:val="24"/>
          <w:lang w:val="en-US" w:eastAsia="zh-CN"/>
        </w:rPr>
        <w:t>、</w:t>
      </w:r>
      <w:r>
        <w:rPr>
          <w:szCs w:val="24"/>
          <w:lang w:val="en-US" w:eastAsia="zh-CN"/>
        </w:rPr>
        <w:t>G.9803</w:t>
      </w:r>
      <w:r>
        <w:rPr>
          <w:rFonts w:hint="eastAsia"/>
          <w:szCs w:val="24"/>
          <w:lang w:val="en-US" w:eastAsia="zh-CN"/>
        </w:rPr>
        <w:t>、</w:t>
      </w:r>
      <w:r>
        <w:rPr>
          <w:szCs w:val="24"/>
          <w:lang w:val="en-US" w:eastAsia="zh-CN"/>
        </w:rPr>
        <w:t>G.9804</w:t>
      </w:r>
      <w:r>
        <w:rPr>
          <w:rFonts w:hint="eastAsia"/>
          <w:szCs w:val="24"/>
          <w:lang w:val="en-US" w:eastAsia="zh-CN"/>
        </w:rPr>
        <w:t>、</w:t>
      </w:r>
      <w:r>
        <w:rPr>
          <w:szCs w:val="24"/>
          <w:lang w:val="en-US" w:eastAsia="zh-CN"/>
        </w:rPr>
        <w:t>G.9806</w:t>
      </w:r>
      <w:r>
        <w:rPr>
          <w:rFonts w:hint="eastAsia"/>
          <w:szCs w:val="24"/>
          <w:lang w:val="en-US" w:eastAsia="zh-CN"/>
        </w:rPr>
        <w:t>和</w:t>
      </w:r>
      <w:r>
        <w:rPr>
          <w:szCs w:val="24"/>
          <w:lang w:val="en-US" w:eastAsia="zh-CN"/>
        </w:rPr>
        <w:t>G.</w:t>
      </w:r>
      <w:proofErr w:type="gramStart"/>
      <w:r>
        <w:rPr>
          <w:szCs w:val="24"/>
          <w:lang w:val="en-US" w:eastAsia="zh-CN"/>
        </w:rPr>
        <w:t>9807</w:t>
      </w:r>
      <w:r>
        <w:rPr>
          <w:rFonts w:asciiTheme="minorEastAsia" w:eastAsiaTheme="minorEastAsia" w:hAnsiTheme="minorEastAsia" w:hint="eastAsia"/>
          <w:lang w:val="en-US" w:eastAsia="zh-CN"/>
        </w:rPr>
        <w:t>系列</w:t>
      </w:r>
      <w:r>
        <w:rPr>
          <w:rFonts w:hint="eastAsia"/>
          <w:szCs w:val="24"/>
          <w:lang w:eastAsia="zh-CN"/>
        </w:rPr>
        <w:t>建议书</w:t>
      </w:r>
      <w:r>
        <w:rPr>
          <w:rFonts w:hint="eastAsia"/>
          <w:szCs w:val="24"/>
          <w:lang w:val="en-US" w:eastAsia="zh-CN"/>
        </w:rPr>
        <w:t>和相关增补；</w:t>
      </w:r>
      <w:proofErr w:type="gramEnd"/>
    </w:p>
    <w:p w14:paraId="27AF266E" w14:textId="77777777" w:rsidR="00457252" w:rsidRDefault="00213EA9">
      <w:pPr>
        <w:pStyle w:val="enumlev1"/>
        <w:jc w:val="both"/>
        <w:rPr>
          <w:rFonts w:ascii="SimSun" w:hAnsi="SimSun" w:cs="SimSun"/>
          <w:lang w:val="en-US" w:eastAsia="zh-CN"/>
        </w:rPr>
      </w:pPr>
      <w:r>
        <w:rPr>
          <w:lang w:val="en-US" w:eastAsia="zh-CN"/>
        </w:rPr>
        <w:t>–</w:t>
      </w:r>
      <w:r>
        <w:rPr>
          <w:rFonts w:hint="eastAsia"/>
          <w:lang w:val="en-US" w:eastAsia="zh-CN"/>
        </w:rPr>
        <w:tab/>
      </w:r>
      <w:r>
        <w:rPr>
          <w:rFonts w:ascii="SimSun" w:hAnsi="SimSun" w:cs="SimSun" w:hint="eastAsia"/>
          <w:lang w:eastAsia="zh-CN"/>
        </w:rPr>
        <w:t>起草一个或几个新系列建议书</w:t>
      </w:r>
      <w:r>
        <w:rPr>
          <w:rFonts w:ascii="SimSun" w:hAnsi="SimSun" w:cs="SimSun" w:hint="eastAsia"/>
          <w:lang w:val="en-US" w:eastAsia="zh-CN"/>
        </w:rPr>
        <w:t>，</w:t>
      </w:r>
      <w:r>
        <w:rPr>
          <w:rFonts w:ascii="SimSun" w:hAnsi="SimSun" w:cs="SimSun" w:hint="eastAsia"/>
          <w:lang w:eastAsia="zh-CN"/>
        </w:rPr>
        <w:t>描述下一代光接入系统</w:t>
      </w:r>
      <w:r>
        <w:rPr>
          <w:rFonts w:ascii="SimSun" w:hAnsi="SimSun" w:cs="SimSun" w:hint="eastAsia"/>
          <w:lang w:val="en-US" w:eastAsia="zh-CN"/>
        </w:rPr>
        <w:t>；</w:t>
      </w:r>
    </w:p>
    <w:p w14:paraId="0562047C" w14:textId="77777777" w:rsidR="00457252" w:rsidRDefault="00213EA9">
      <w:pPr>
        <w:pStyle w:val="enumlev1"/>
        <w:jc w:val="both"/>
        <w:rPr>
          <w:rFonts w:eastAsia="MS PGothic"/>
          <w:lang w:val="en-US" w:eastAsia="zh-CN"/>
        </w:rPr>
      </w:pPr>
      <w:r>
        <w:rPr>
          <w:lang w:val="en-US" w:eastAsia="zh-CN"/>
        </w:rPr>
        <w:t>–</w:t>
      </w:r>
      <w:r>
        <w:rPr>
          <w:lang w:val="en-US" w:eastAsia="zh-CN"/>
        </w:rPr>
        <w:tab/>
      </w:r>
      <w:r>
        <w:rPr>
          <w:rFonts w:hint="eastAsia"/>
          <w:lang w:val="en-US" w:eastAsia="zh-CN"/>
        </w:rPr>
        <w:t>其他组联络和合作，探索光接入系统的新应用。</w:t>
      </w:r>
    </w:p>
    <w:p w14:paraId="3556106B" w14:textId="77777777" w:rsidR="00723762" w:rsidRPr="0065546C" w:rsidRDefault="00723762" w:rsidP="00723762">
      <w:pPr>
        <w:tabs>
          <w:tab w:val="clear" w:pos="1134"/>
          <w:tab w:val="clear" w:pos="1871"/>
          <w:tab w:val="clear" w:pos="2268"/>
          <w:tab w:val="left" w:pos="794"/>
          <w:tab w:val="left" w:pos="1191"/>
          <w:tab w:val="left" w:pos="1588"/>
          <w:tab w:val="left" w:pos="1985"/>
        </w:tabs>
        <w:ind w:firstLineChars="200" w:firstLine="480"/>
        <w:rPr>
          <w:szCs w:val="24"/>
          <w:lang w:val="en-US" w:eastAsia="zh-CN"/>
        </w:rPr>
      </w:pPr>
      <w:r>
        <w:rPr>
          <w:rFonts w:hint="eastAsia"/>
          <w:lang w:eastAsia="zh-CN"/>
        </w:rPr>
        <w:t>本课题相关工作的最新情况见第</w:t>
      </w:r>
      <w:r>
        <w:rPr>
          <w:rFonts w:hint="eastAsia"/>
          <w:lang w:val="en-US" w:eastAsia="zh-CN"/>
        </w:rPr>
        <w:t>15</w:t>
      </w:r>
      <w:r>
        <w:rPr>
          <w:rFonts w:hint="eastAsia"/>
          <w:lang w:eastAsia="zh-CN"/>
        </w:rPr>
        <w:t>研究组的工作计划</w:t>
      </w:r>
      <w:r>
        <w:rPr>
          <w:rFonts w:hint="eastAsia"/>
          <w:lang w:val="en-US" w:eastAsia="zh-CN"/>
        </w:rPr>
        <w:t>：</w:t>
      </w:r>
      <w:r>
        <w:rPr>
          <w:rStyle w:val="Hyperlink"/>
          <w:lang w:val="en-US" w:eastAsia="zh-CN"/>
        </w:rPr>
        <w:t>http://www.itu.int/ITU-T/workprog/wp_search.aspx?sg=15</w:t>
      </w:r>
      <w:r>
        <w:rPr>
          <w:rFonts w:hint="eastAsia"/>
          <w:lang w:eastAsia="zh-CN"/>
        </w:rPr>
        <w:t>。</w:t>
      </w:r>
    </w:p>
    <w:p w14:paraId="2C4B1B89" w14:textId="77777777" w:rsidR="00457252" w:rsidRDefault="00213EA9">
      <w:pPr>
        <w:pStyle w:val="Heading3"/>
        <w:jc w:val="both"/>
        <w:rPr>
          <w:lang w:val="en-US" w:eastAsia="zh-CN"/>
        </w:rPr>
      </w:pPr>
      <w:bookmarkStart w:id="16" w:name="_Toc65591446"/>
      <w:bookmarkStart w:id="17" w:name="_Toc65591904"/>
      <w:r>
        <w:rPr>
          <w:lang w:eastAsia="zh-CN"/>
        </w:rPr>
        <w:t>B.4</w:t>
      </w:r>
      <w:r>
        <w:rPr>
          <w:lang w:eastAsia="zh-CN"/>
        </w:rPr>
        <w:tab/>
      </w:r>
      <w:r>
        <w:rPr>
          <w:rFonts w:hint="eastAsia"/>
          <w:lang w:eastAsia="zh-CN"/>
        </w:rPr>
        <w:t>关系</w:t>
      </w:r>
      <w:bookmarkEnd w:id="16"/>
      <w:bookmarkEnd w:id="17"/>
    </w:p>
    <w:p w14:paraId="586C21D9" w14:textId="77777777" w:rsidR="00457252" w:rsidRDefault="00213EA9">
      <w:pPr>
        <w:pStyle w:val="Headingb"/>
        <w:jc w:val="both"/>
        <w:rPr>
          <w:lang w:val="en-US" w:eastAsia="zh-CN"/>
        </w:rPr>
      </w:pPr>
      <w:r>
        <w:rPr>
          <w:rFonts w:hint="eastAsia"/>
          <w:lang w:eastAsia="zh-CN"/>
        </w:rPr>
        <w:t>建议书</w:t>
      </w:r>
      <w:r>
        <w:rPr>
          <w:rFonts w:hint="eastAsia"/>
          <w:lang w:val="en-US" w:eastAsia="zh-CN"/>
        </w:rPr>
        <w:t>：</w:t>
      </w:r>
    </w:p>
    <w:p w14:paraId="475B5BD2" w14:textId="77777777" w:rsidR="00457252" w:rsidRDefault="00213EA9">
      <w:pPr>
        <w:pStyle w:val="enumlev1"/>
        <w:jc w:val="both"/>
        <w:rPr>
          <w:lang w:val="en-US" w:eastAsia="zh-CN"/>
        </w:rPr>
      </w:pPr>
      <w:r>
        <w:rPr>
          <w:lang w:val="en-US" w:eastAsia="zh-CN"/>
        </w:rPr>
        <w:t>–</w:t>
      </w:r>
      <w:r>
        <w:rPr>
          <w:rFonts w:hint="eastAsia"/>
          <w:lang w:val="en-US" w:eastAsia="zh-CN"/>
        </w:rPr>
        <w:tab/>
      </w:r>
      <w:r>
        <w:rPr>
          <w:rFonts w:hint="eastAsia"/>
          <w:lang w:eastAsia="zh-CN"/>
        </w:rPr>
        <w:t>无。</w:t>
      </w:r>
    </w:p>
    <w:p w14:paraId="16DE66E7" w14:textId="77777777" w:rsidR="00457252" w:rsidRDefault="00213EA9">
      <w:pPr>
        <w:pStyle w:val="Headingb"/>
        <w:jc w:val="both"/>
        <w:rPr>
          <w:lang w:val="en-US" w:eastAsia="zh-CN"/>
        </w:rPr>
      </w:pPr>
      <w:r>
        <w:rPr>
          <w:rFonts w:hint="eastAsia"/>
          <w:lang w:eastAsia="zh-CN"/>
        </w:rPr>
        <w:t>课题</w:t>
      </w:r>
      <w:r>
        <w:rPr>
          <w:rFonts w:hint="eastAsia"/>
          <w:lang w:val="en-US" w:eastAsia="zh-CN"/>
        </w:rPr>
        <w:t>：</w:t>
      </w:r>
    </w:p>
    <w:p w14:paraId="6D1E56B3" w14:textId="1B9E4B20" w:rsidR="00457252" w:rsidRDefault="00213EA9">
      <w:pPr>
        <w:pStyle w:val="enumlev1"/>
        <w:jc w:val="both"/>
        <w:rPr>
          <w:lang w:val="en-US" w:eastAsia="zh-CN"/>
        </w:rPr>
      </w:pPr>
      <w:r>
        <w:rPr>
          <w:lang w:val="en-US" w:eastAsia="zh-CN"/>
        </w:rPr>
        <w:t>–</w:t>
      </w:r>
      <w:r>
        <w:rPr>
          <w:lang w:val="en-US" w:eastAsia="zh-CN"/>
        </w:rPr>
        <w:tab/>
      </w:r>
      <w:r>
        <w:rPr>
          <w:rFonts w:hint="eastAsia"/>
          <w:lang w:eastAsia="zh-CN"/>
        </w:rPr>
        <w:t>第</w:t>
      </w:r>
      <w:r>
        <w:rPr>
          <w:rFonts w:hint="eastAsia"/>
          <w:lang w:val="en-US" w:eastAsia="zh-CN"/>
        </w:rPr>
        <w:t>15</w:t>
      </w:r>
      <w:r>
        <w:rPr>
          <w:rFonts w:hint="eastAsia"/>
          <w:lang w:eastAsia="zh-CN"/>
        </w:rPr>
        <w:t>研究组所有课题</w:t>
      </w:r>
      <w:r w:rsidR="003243ED">
        <w:rPr>
          <w:rFonts w:hint="eastAsia"/>
          <w:lang w:eastAsia="zh-CN"/>
        </w:rPr>
        <w:t>。</w:t>
      </w:r>
    </w:p>
    <w:p w14:paraId="3FF1065E" w14:textId="77777777" w:rsidR="00457252" w:rsidRDefault="00213EA9">
      <w:pPr>
        <w:pStyle w:val="Headingb"/>
        <w:jc w:val="both"/>
        <w:rPr>
          <w:lang w:val="en-US" w:eastAsia="zh-CN"/>
        </w:rPr>
      </w:pPr>
      <w:r>
        <w:rPr>
          <w:rFonts w:hint="eastAsia"/>
          <w:lang w:eastAsia="zh-CN"/>
        </w:rPr>
        <w:t>研究组</w:t>
      </w:r>
      <w:r>
        <w:rPr>
          <w:rFonts w:hint="eastAsia"/>
          <w:lang w:val="en-US" w:eastAsia="zh-CN"/>
        </w:rPr>
        <w:t>：</w:t>
      </w:r>
    </w:p>
    <w:p w14:paraId="1C8E0903" w14:textId="77777777" w:rsidR="00457252" w:rsidRDefault="00213EA9">
      <w:pPr>
        <w:pStyle w:val="enumlev1"/>
        <w:jc w:val="both"/>
        <w:rPr>
          <w:lang w:val="en-US" w:eastAsia="zh-CN"/>
        </w:rPr>
      </w:pPr>
      <w:r>
        <w:rPr>
          <w:lang w:val="en-US" w:eastAsia="zh-CN"/>
        </w:rPr>
        <w:t>–</w:t>
      </w:r>
      <w:r>
        <w:rPr>
          <w:lang w:val="en-US" w:eastAsia="zh-CN"/>
        </w:rPr>
        <w:tab/>
        <w:t>ITU-T</w:t>
      </w:r>
      <w:r>
        <w:rPr>
          <w:rFonts w:hint="eastAsia"/>
          <w:lang w:eastAsia="zh-CN"/>
        </w:rPr>
        <w:t>第</w:t>
      </w:r>
      <w:r>
        <w:rPr>
          <w:rFonts w:hint="eastAsia"/>
          <w:lang w:val="en-US" w:eastAsia="zh-CN"/>
        </w:rPr>
        <w:t>2</w:t>
      </w:r>
      <w:r>
        <w:rPr>
          <w:rFonts w:hint="eastAsia"/>
          <w:lang w:eastAsia="zh-CN"/>
        </w:rPr>
        <w:t>研究组</w:t>
      </w:r>
      <w:r>
        <w:rPr>
          <w:rFonts w:hint="eastAsia"/>
          <w:lang w:val="en-US" w:eastAsia="zh-CN"/>
        </w:rPr>
        <w:t>，</w:t>
      </w:r>
      <w:r>
        <w:rPr>
          <w:rFonts w:hint="eastAsia"/>
          <w:lang w:eastAsia="zh-CN"/>
        </w:rPr>
        <w:t>研究管理方面</w:t>
      </w:r>
    </w:p>
    <w:p w14:paraId="0FFC68CC" w14:textId="77777777" w:rsidR="00457252" w:rsidRDefault="00213EA9">
      <w:pPr>
        <w:pStyle w:val="enumlev1"/>
        <w:jc w:val="both"/>
        <w:rPr>
          <w:lang w:val="en-US" w:eastAsia="zh-CN"/>
        </w:rPr>
      </w:pPr>
      <w:r>
        <w:rPr>
          <w:lang w:val="en-US" w:eastAsia="zh-CN"/>
        </w:rPr>
        <w:t>–</w:t>
      </w:r>
      <w:r>
        <w:rPr>
          <w:lang w:val="en-US" w:eastAsia="zh-CN"/>
        </w:rPr>
        <w:tab/>
        <w:t>ITU-T</w:t>
      </w:r>
      <w:r>
        <w:rPr>
          <w:rFonts w:hint="eastAsia"/>
          <w:lang w:eastAsia="zh-CN"/>
        </w:rPr>
        <w:t>第</w:t>
      </w:r>
      <w:r>
        <w:rPr>
          <w:rFonts w:hint="eastAsia"/>
          <w:lang w:val="en-US" w:eastAsia="zh-CN"/>
        </w:rPr>
        <w:t>5</w:t>
      </w:r>
      <w:r>
        <w:rPr>
          <w:rFonts w:hint="eastAsia"/>
          <w:lang w:eastAsia="zh-CN"/>
        </w:rPr>
        <w:t>研究组</w:t>
      </w:r>
      <w:r>
        <w:rPr>
          <w:rFonts w:hint="eastAsia"/>
          <w:lang w:val="en-US" w:eastAsia="zh-CN"/>
        </w:rPr>
        <w:t>，</w:t>
      </w:r>
      <w:r>
        <w:rPr>
          <w:rFonts w:hint="eastAsia"/>
          <w:lang w:eastAsia="zh-CN"/>
        </w:rPr>
        <w:t>研究能源消耗和效率</w:t>
      </w:r>
    </w:p>
    <w:p w14:paraId="614D1022" w14:textId="77777777" w:rsidR="00457252" w:rsidRDefault="00213EA9">
      <w:pPr>
        <w:pStyle w:val="enumlev1"/>
        <w:jc w:val="both"/>
        <w:rPr>
          <w:lang w:val="en-US" w:eastAsia="zh-CN"/>
        </w:rPr>
      </w:pPr>
      <w:r>
        <w:rPr>
          <w:lang w:val="en-US" w:eastAsia="zh-CN"/>
        </w:rPr>
        <w:t>–</w:t>
      </w:r>
      <w:r>
        <w:rPr>
          <w:lang w:val="en-US" w:eastAsia="zh-CN"/>
        </w:rPr>
        <w:tab/>
        <w:t>ITU-T</w:t>
      </w:r>
      <w:r>
        <w:rPr>
          <w:rFonts w:hint="eastAsia"/>
          <w:lang w:eastAsia="zh-CN"/>
        </w:rPr>
        <w:t>第</w:t>
      </w:r>
      <w:r>
        <w:rPr>
          <w:lang w:val="en-US" w:eastAsia="zh-CN"/>
        </w:rPr>
        <w:t>9</w:t>
      </w:r>
      <w:r>
        <w:rPr>
          <w:rFonts w:hint="eastAsia"/>
          <w:lang w:eastAsia="zh-CN"/>
        </w:rPr>
        <w:t>研究组</w:t>
      </w:r>
      <w:r>
        <w:rPr>
          <w:rFonts w:hint="eastAsia"/>
          <w:lang w:val="en-US" w:eastAsia="zh-CN"/>
        </w:rPr>
        <w:t>，</w:t>
      </w:r>
      <w:r>
        <w:rPr>
          <w:rFonts w:hint="eastAsia"/>
          <w:lang w:eastAsia="zh-CN"/>
        </w:rPr>
        <w:t>研究电视和声音传输</w:t>
      </w:r>
    </w:p>
    <w:p w14:paraId="6470C0C4" w14:textId="77777777" w:rsidR="00457252" w:rsidRDefault="00213EA9">
      <w:pPr>
        <w:pStyle w:val="enumlev1"/>
        <w:jc w:val="both"/>
        <w:rPr>
          <w:lang w:val="en-US" w:eastAsia="zh-CN"/>
        </w:rPr>
      </w:pPr>
      <w:r>
        <w:rPr>
          <w:lang w:val="en-US" w:eastAsia="zh-CN"/>
        </w:rPr>
        <w:t>–</w:t>
      </w:r>
      <w:r>
        <w:rPr>
          <w:lang w:val="en-US" w:eastAsia="zh-CN"/>
        </w:rPr>
        <w:tab/>
        <w:t>ITU-T</w:t>
      </w:r>
      <w:r>
        <w:rPr>
          <w:rFonts w:hint="eastAsia"/>
          <w:lang w:eastAsia="zh-CN"/>
        </w:rPr>
        <w:t>第</w:t>
      </w:r>
      <w:r>
        <w:rPr>
          <w:rFonts w:hint="eastAsia"/>
          <w:lang w:val="en-US" w:eastAsia="zh-CN"/>
        </w:rPr>
        <w:t>13</w:t>
      </w:r>
      <w:r>
        <w:rPr>
          <w:rFonts w:hint="eastAsia"/>
          <w:lang w:eastAsia="zh-CN"/>
        </w:rPr>
        <w:t>研究组</w:t>
      </w:r>
      <w:r>
        <w:rPr>
          <w:rFonts w:hint="eastAsia"/>
          <w:lang w:val="en-US" w:eastAsia="zh-CN"/>
        </w:rPr>
        <w:t>，</w:t>
      </w:r>
      <w:r>
        <w:rPr>
          <w:rFonts w:hint="eastAsia"/>
          <w:lang w:eastAsia="zh-CN"/>
        </w:rPr>
        <w:t>研究</w:t>
      </w:r>
      <w:r>
        <w:rPr>
          <w:rFonts w:ascii="Arial" w:hAnsi="Arial" w:cs="Arial"/>
          <w:color w:val="000000"/>
          <w:lang w:eastAsia="zh-CN"/>
        </w:rPr>
        <w:t>多协议标签交换</w:t>
      </w:r>
      <w:r>
        <w:rPr>
          <w:rFonts w:ascii="Arial" w:hAnsi="Arial" w:cs="Arial" w:hint="eastAsia"/>
          <w:color w:val="000000"/>
          <w:lang w:val="en-US" w:eastAsia="zh-CN"/>
        </w:rPr>
        <w:t>（</w:t>
      </w:r>
      <w:r>
        <w:rPr>
          <w:color w:val="000000"/>
          <w:lang w:val="en-US" w:eastAsia="zh-CN"/>
        </w:rPr>
        <w:t>MPLS</w:t>
      </w:r>
      <w:r>
        <w:rPr>
          <w:rFonts w:ascii="Arial" w:hAnsi="Arial" w:cs="Arial" w:hint="eastAsia"/>
          <w:color w:val="000000"/>
          <w:lang w:val="en-US" w:eastAsia="zh-CN"/>
        </w:rPr>
        <w:t>）</w:t>
      </w:r>
      <w:r>
        <w:rPr>
          <w:rFonts w:hint="eastAsia"/>
          <w:lang w:eastAsia="zh-CN"/>
        </w:rPr>
        <w:t>层特性</w:t>
      </w:r>
    </w:p>
    <w:p w14:paraId="54A005EE" w14:textId="77777777" w:rsidR="00457252" w:rsidRDefault="00213EA9">
      <w:pPr>
        <w:pStyle w:val="Headingb"/>
        <w:jc w:val="both"/>
        <w:rPr>
          <w:lang w:val="en-US" w:eastAsia="zh-CN"/>
        </w:rPr>
      </w:pPr>
      <w:r>
        <w:rPr>
          <w:rFonts w:hint="eastAsia"/>
          <w:lang w:eastAsia="zh-CN"/>
        </w:rPr>
        <w:t>其他机构</w:t>
      </w:r>
      <w:r>
        <w:rPr>
          <w:rFonts w:hint="eastAsia"/>
          <w:lang w:val="en-US" w:eastAsia="zh-CN"/>
        </w:rPr>
        <w:t>：</w:t>
      </w:r>
    </w:p>
    <w:p w14:paraId="1A10566D" w14:textId="77777777" w:rsidR="00457252" w:rsidRDefault="00213EA9">
      <w:pPr>
        <w:pStyle w:val="enumlev1"/>
        <w:jc w:val="both"/>
        <w:rPr>
          <w:lang w:val="en-US" w:eastAsia="zh-CN"/>
        </w:rPr>
      </w:pPr>
      <w:r>
        <w:rPr>
          <w:lang w:val="en-US" w:eastAsia="zh-CN"/>
        </w:rPr>
        <w:t>–</w:t>
      </w:r>
      <w:r>
        <w:rPr>
          <w:lang w:val="en-US" w:eastAsia="zh-CN"/>
        </w:rPr>
        <w:tab/>
        <w:t>IEC TC86</w:t>
      </w:r>
      <w:r>
        <w:rPr>
          <w:rFonts w:hint="eastAsia"/>
          <w:lang w:val="en-US" w:eastAsia="zh-CN"/>
        </w:rPr>
        <w:t>及其分委会，研究设备和其他事项</w:t>
      </w:r>
    </w:p>
    <w:p w14:paraId="7FD05AB3" w14:textId="77777777" w:rsidR="00457252" w:rsidRDefault="00213EA9">
      <w:pPr>
        <w:pStyle w:val="enumlev1"/>
        <w:jc w:val="both"/>
        <w:rPr>
          <w:rFonts w:eastAsia="MS PGothic"/>
          <w:lang w:val="en-US" w:eastAsia="zh-CN"/>
        </w:rPr>
      </w:pPr>
      <w:r>
        <w:rPr>
          <w:lang w:val="en-US" w:eastAsia="zh-CN"/>
        </w:rPr>
        <w:t>–</w:t>
      </w:r>
      <w:r>
        <w:rPr>
          <w:rFonts w:hint="eastAsia"/>
          <w:lang w:val="en-US" w:eastAsia="zh-CN"/>
        </w:rPr>
        <w:tab/>
      </w:r>
      <w:r>
        <w:rPr>
          <w:rFonts w:hint="eastAsia"/>
          <w:lang w:eastAsia="zh-CN"/>
        </w:rPr>
        <w:t>宽带论坛</w:t>
      </w:r>
      <w:r>
        <w:rPr>
          <w:rFonts w:hint="eastAsia"/>
          <w:lang w:val="en-US" w:eastAsia="zh-CN"/>
        </w:rPr>
        <w:t>，</w:t>
      </w:r>
      <w:r>
        <w:rPr>
          <w:rFonts w:hint="eastAsia"/>
          <w:lang w:eastAsia="zh-CN"/>
        </w:rPr>
        <w:t>研究网络架构、光纤接入和管理</w:t>
      </w:r>
    </w:p>
    <w:p w14:paraId="773493B0" w14:textId="77777777" w:rsidR="00457252" w:rsidRDefault="00213EA9">
      <w:pPr>
        <w:pStyle w:val="enumlev1"/>
        <w:jc w:val="both"/>
        <w:rPr>
          <w:lang w:val="en-US" w:eastAsia="zh-CN"/>
        </w:rPr>
      </w:pPr>
      <w:r>
        <w:rPr>
          <w:lang w:val="en-US" w:eastAsia="zh-CN"/>
        </w:rPr>
        <w:t>–</w:t>
      </w:r>
      <w:r>
        <w:rPr>
          <w:lang w:val="en-US" w:eastAsia="zh-CN"/>
        </w:rPr>
        <w:tab/>
      </w:r>
      <w:r>
        <w:rPr>
          <w:rFonts w:ascii="Arial" w:hAnsi="Arial" w:cs="Arial"/>
          <w:color w:val="000000"/>
          <w:lang w:eastAsia="zh-CN"/>
        </w:rPr>
        <w:t>互联网工程任务组</w:t>
      </w:r>
      <w:r>
        <w:rPr>
          <w:rFonts w:ascii="Arial" w:hAnsi="Arial" w:cs="Arial" w:hint="eastAsia"/>
          <w:color w:val="000000"/>
          <w:lang w:val="en-US" w:eastAsia="zh-CN"/>
        </w:rPr>
        <w:t>（</w:t>
      </w:r>
      <w:r>
        <w:rPr>
          <w:lang w:val="en-US" w:eastAsia="zh-CN"/>
        </w:rPr>
        <w:t>IETF</w:t>
      </w:r>
      <w:r>
        <w:rPr>
          <w:rFonts w:hint="eastAsia"/>
          <w:lang w:val="en-US" w:eastAsia="zh-CN"/>
        </w:rPr>
        <w:t>），</w:t>
      </w:r>
      <w:r>
        <w:rPr>
          <w:rFonts w:hint="eastAsia"/>
          <w:lang w:eastAsia="zh-CN"/>
        </w:rPr>
        <w:t>研究</w:t>
      </w:r>
      <w:r>
        <w:rPr>
          <w:lang w:val="en-US" w:eastAsia="zh-CN"/>
        </w:rPr>
        <w:t>MIB</w:t>
      </w:r>
    </w:p>
    <w:p w14:paraId="3712C125" w14:textId="77777777" w:rsidR="00457252" w:rsidRDefault="00213EA9">
      <w:pPr>
        <w:pStyle w:val="enumlev1"/>
        <w:jc w:val="both"/>
        <w:rPr>
          <w:szCs w:val="24"/>
          <w:lang w:val="en-US" w:eastAsia="zh-CN"/>
        </w:rPr>
      </w:pPr>
      <w:r>
        <w:rPr>
          <w:lang w:val="en-US" w:eastAsia="zh-CN"/>
        </w:rPr>
        <w:t>–</w:t>
      </w:r>
      <w:r>
        <w:rPr>
          <w:rFonts w:hint="eastAsia"/>
          <w:lang w:val="en-US" w:eastAsia="zh-CN"/>
        </w:rPr>
        <w:tab/>
      </w:r>
      <w:r>
        <w:rPr>
          <w:lang w:val="en-US" w:eastAsia="zh-CN"/>
        </w:rPr>
        <w:t>IEEE 802</w:t>
      </w:r>
      <w:r>
        <w:rPr>
          <w:rFonts w:hint="eastAsia"/>
          <w:lang w:val="en-US" w:eastAsia="zh-CN"/>
        </w:rPr>
        <w:t>，</w:t>
      </w:r>
      <w:r>
        <w:rPr>
          <w:rFonts w:hint="eastAsia"/>
          <w:lang w:eastAsia="zh-CN"/>
        </w:rPr>
        <w:t>研究光接入系统、以太网和</w:t>
      </w:r>
      <w:r>
        <w:rPr>
          <w:rFonts w:hint="eastAsia"/>
          <w:lang w:val="en-US" w:eastAsia="zh-CN"/>
        </w:rPr>
        <w:t>WLAN</w:t>
      </w:r>
    </w:p>
    <w:p w14:paraId="65888C2B" w14:textId="77777777" w:rsidR="00457252" w:rsidRDefault="00213EA9">
      <w:pPr>
        <w:pStyle w:val="enumlev1"/>
        <w:jc w:val="both"/>
        <w:rPr>
          <w:szCs w:val="24"/>
          <w:lang w:val="en-US" w:eastAsia="zh-CN"/>
        </w:rPr>
      </w:pPr>
      <w:r>
        <w:rPr>
          <w:lang w:val="en-US" w:eastAsia="zh-CN"/>
        </w:rPr>
        <w:t>–</w:t>
      </w:r>
      <w:r>
        <w:rPr>
          <w:rFonts w:hint="eastAsia"/>
          <w:lang w:val="en-US" w:eastAsia="zh-CN"/>
        </w:rPr>
        <w:tab/>
      </w:r>
      <w:r>
        <w:rPr>
          <w:rFonts w:eastAsia="MS PGothic"/>
          <w:szCs w:val="24"/>
          <w:lang w:val="en-US" w:eastAsia="zh-CN"/>
        </w:rPr>
        <w:t>IEEE 1904.1</w:t>
      </w:r>
      <w:r>
        <w:rPr>
          <w:rFonts w:hint="eastAsia"/>
          <w:szCs w:val="24"/>
          <w:lang w:val="en-US" w:eastAsia="zh-CN"/>
        </w:rPr>
        <w:t>，</w:t>
      </w:r>
      <w:r>
        <w:rPr>
          <w:rFonts w:hint="eastAsia"/>
          <w:szCs w:val="24"/>
          <w:lang w:eastAsia="zh-CN"/>
        </w:rPr>
        <w:t>研究以太无源光网的业务互操作性</w:t>
      </w:r>
    </w:p>
    <w:p w14:paraId="427644C2" w14:textId="1CF32F6F" w:rsidR="00457252" w:rsidRDefault="00213EA9">
      <w:pPr>
        <w:pStyle w:val="enumlev1"/>
        <w:rPr>
          <w:rFonts w:eastAsia="MS PGothic"/>
          <w:lang w:val="en-US" w:eastAsia="zh-CN"/>
        </w:rPr>
      </w:pPr>
      <w:r>
        <w:rPr>
          <w:lang w:val="en-US" w:eastAsia="zh-CN"/>
        </w:rPr>
        <w:t>–</w:t>
      </w:r>
      <w:r>
        <w:rPr>
          <w:rFonts w:hint="eastAsia"/>
          <w:lang w:val="en-US" w:eastAsia="zh-CN"/>
        </w:rPr>
        <w:tab/>
      </w:r>
      <w:r w:rsidR="00ED50BC" w:rsidRPr="00ED50BC">
        <w:rPr>
          <w:rFonts w:ascii="DengXian" w:hAnsi="DengXian" w:hint="eastAsia"/>
          <w:lang w:eastAsia="zh-CN"/>
        </w:rPr>
        <w:t>电信行业解决方案联盟（</w:t>
      </w:r>
      <w:r w:rsidR="00ED50BC" w:rsidRPr="00ED50BC">
        <w:rPr>
          <w:lang w:val="en-US" w:eastAsia="zh-CN"/>
        </w:rPr>
        <w:t>ATIS</w:t>
      </w:r>
      <w:r w:rsidR="00ED50BC" w:rsidRPr="00ED50BC">
        <w:rPr>
          <w:rFonts w:ascii="DengXian" w:hAnsi="DengXian" w:hint="eastAsia"/>
          <w:lang w:eastAsia="zh-CN"/>
        </w:rPr>
        <w:t>）</w:t>
      </w:r>
      <w:r w:rsidR="00ED50BC" w:rsidRPr="00ED50BC">
        <w:rPr>
          <w:lang w:eastAsia="zh-CN"/>
        </w:rPr>
        <w:t>STEP</w:t>
      </w:r>
      <w:r w:rsidR="00ED50BC" w:rsidRPr="00ED50BC">
        <w:rPr>
          <w:rFonts w:ascii="DengXian" w:hAnsi="DengXian" w:hint="eastAsia"/>
          <w:lang w:eastAsia="zh-CN"/>
        </w:rPr>
        <w:t>委员会</w:t>
      </w:r>
    </w:p>
    <w:p w14:paraId="4E3898F9" w14:textId="77777777" w:rsidR="00457252" w:rsidRDefault="00213EA9">
      <w:pPr>
        <w:pStyle w:val="enumlev1"/>
        <w:rPr>
          <w:lang w:val="en-US" w:eastAsia="zh-CN"/>
        </w:rPr>
      </w:pPr>
      <w:r>
        <w:rPr>
          <w:lang w:val="en-US" w:eastAsia="zh-CN"/>
        </w:rPr>
        <w:t>–</w:t>
      </w:r>
      <w:r>
        <w:rPr>
          <w:lang w:val="en-US" w:eastAsia="zh-CN"/>
        </w:rPr>
        <w:tab/>
        <w:t>O-RAN</w:t>
      </w:r>
      <w:r>
        <w:rPr>
          <w:rFonts w:hint="eastAsia"/>
          <w:lang w:eastAsia="zh-CN"/>
        </w:rPr>
        <w:t>联盟</w:t>
      </w:r>
      <w:r>
        <w:rPr>
          <w:lang w:val="en-US" w:eastAsia="zh-CN"/>
        </w:rPr>
        <w:t>WG4</w:t>
      </w:r>
    </w:p>
    <w:p w14:paraId="6C5161C5" w14:textId="77777777" w:rsidR="00457252" w:rsidRDefault="00213EA9">
      <w:pPr>
        <w:overflowPunct/>
        <w:autoSpaceDE/>
        <w:autoSpaceDN/>
        <w:adjustRightInd/>
        <w:spacing w:before="0"/>
        <w:textAlignment w:val="auto"/>
        <w:rPr>
          <w:caps/>
          <w:sz w:val="28"/>
          <w:lang w:val="en-US" w:eastAsia="zh-CN"/>
        </w:rPr>
      </w:pPr>
      <w:r>
        <w:rPr>
          <w:lang w:val="en-US" w:eastAsia="zh-CN"/>
        </w:rPr>
        <w:br w:type="page"/>
      </w:r>
    </w:p>
    <w:p w14:paraId="0920B031" w14:textId="120852AA" w:rsidR="00457252" w:rsidRDefault="00213EA9" w:rsidP="00ED2627">
      <w:pPr>
        <w:pStyle w:val="OpinionNo"/>
        <w:rPr>
          <w:lang w:val="fr-FR" w:eastAsia="zh-CN"/>
        </w:rPr>
      </w:pPr>
      <w:r>
        <w:rPr>
          <w:rFonts w:hint="eastAsia"/>
          <w:lang w:val="fr-FR" w:eastAsia="zh-CN"/>
        </w:rPr>
        <w:lastRenderedPageBreak/>
        <w:t>第</w:t>
      </w:r>
      <w:r w:rsidR="00ED2627">
        <w:rPr>
          <w:lang w:val="en-US" w:eastAsia="zh-CN"/>
        </w:rPr>
        <w:t>C</w:t>
      </w:r>
      <w:r>
        <w:rPr>
          <w:lang w:val="en-US" w:eastAsia="zh-CN"/>
        </w:rPr>
        <w:t>/15</w:t>
      </w:r>
      <w:r>
        <w:rPr>
          <w:rFonts w:hint="eastAsia"/>
          <w:lang w:val="fr-FR" w:eastAsia="zh-CN"/>
        </w:rPr>
        <w:t>号课题</w:t>
      </w:r>
    </w:p>
    <w:p w14:paraId="4613F163" w14:textId="77777777" w:rsidR="00457252" w:rsidRDefault="00213EA9">
      <w:pPr>
        <w:pStyle w:val="Questiontitle"/>
        <w:rPr>
          <w:lang w:val="fr-FR" w:eastAsia="zh-CN"/>
        </w:rPr>
      </w:pPr>
      <w:r>
        <w:rPr>
          <w:lang w:eastAsia="zh-CN"/>
        </w:rPr>
        <w:t>室内联网技术和相关接入应用</w:t>
      </w:r>
    </w:p>
    <w:p w14:paraId="0620358A" w14:textId="77777777" w:rsidR="00457252" w:rsidRDefault="00213EA9">
      <w:pPr>
        <w:rPr>
          <w:lang w:val="fr-FR" w:eastAsia="zh-CN"/>
        </w:rPr>
      </w:pPr>
      <w:r>
        <w:rPr>
          <w:lang w:val="fr-FR" w:eastAsia="zh-CN"/>
        </w:rPr>
        <w:t>（第</w:t>
      </w:r>
      <w:r>
        <w:rPr>
          <w:lang w:val="fr-FR" w:eastAsia="zh-CN"/>
        </w:rPr>
        <w:t>18/15</w:t>
      </w:r>
      <w:r>
        <w:rPr>
          <w:lang w:val="fr-FR" w:eastAsia="zh-CN"/>
        </w:rPr>
        <w:t>号课题的继续）</w:t>
      </w:r>
    </w:p>
    <w:p w14:paraId="1CB2A90E" w14:textId="77777777" w:rsidR="00457252" w:rsidRDefault="00213EA9">
      <w:pPr>
        <w:pStyle w:val="Heading3"/>
        <w:rPr>
          <w:lang w:val="fr-FR" w:eastAsia="zh-CN"/>
        </w:rPr>
      </w:pPr>
      <w:r>
        <w:rPr>
          <w:lang w:eastAsia="zh-CN"/>
        </w:rPr>
        <w:t>C.</w:t>
      </w:r>
      <w:r>
        <w:rPr>
          <w:lang w:val="fr-FR" w:eastAsia="zh-CN"/>
        </w:rPr>
        <w:t>1</w:t>
      </w:r>
      <w:r>
        <w:rPr>
          <w:lang w:val="fr-FR" w:eastAsia="zh-CN"/>
        </w:rPr>
        <w:tab/>
      </w:r>
      <w:r>
        <w:rPr>
          <w:rFonts w:hint="eastAsia"/>
          <w:lang w:val="fr-FR" w:eastAsia="zh-CN"/>
        </w:rPr>
        <w:t>目的</w:t>
      </w:r>
    </w:p>
    <w:p w14:paraId="0D0C413A" w14:textId="77777777" w:rsidR="00457252" w:rsidRDefault="00213EA9">
      <w:pPr>
        <w:ind w:firstLineChars="200" w:firstLine="480"/>
        <w:rPr>
          <w:color w:val="444444"/>
          <w:lang w:eastAsia="zh-CN"/>
        </w:rPr>
      </w:pPr>
      <w:bookmarkStart w:id="18" w:name="lt_pId086"/>
      <w:r>
        <w:rPr>
          <w:lang w:eastAsia="zh-CN"/>
        </w:rPr>
        <w:t>对不断增长的设备连接的持续需求将要求开发新的网络技术、以便为客户提供新的服务并优化基础设施的安装和管理。</w:t>
      </w:r>
      <w:r>
        <w:rPr>
          <w:rFonts w:hint="eastAsia"/>
          <w:lang w:eastAsia="zh-CN"/>
        </w:rPr>
        <w:t>举例而言：</w:t>
      </w:r>
      <w:bookmarkEnd w:id="18"/>
    </w:p>
    <w:p w14:paraId="2A2EF7F5" w14:textId="77777777" w:rsidR="00457252" w:rsidRDefault="00213EA9">
      <w:pPr>
        <w:pStyle w:val="enumlev1"/>
        <w:rPr>
          <w:lang w:eastAsia="zh-CN"/>
        </w:rPr>
      </w:pPr>
      <w:r>
        <w:rPr>
          <w:lang w:eastAsia="zh-CN"/>
        </w:rPr>
        <w:t>–</w:t>
      </w:r>
      <w:r>
        <w:rPr>
          <w:lang w:eastAsia="zh-CN"/>
        </w:rPr>
        <w:tab/>
      </w:r>
      <w:r>
        <w:rPr>
          <w:rFonts w:hint="eastAsia"/>
          <w:lang w:eastAsia="zh-CN"/>
        </w:rPr>
        <w:t>用户对更高比特率的数据业务、高速互联网接入和其他创新业务不断的需求、以及网络运营商对充分开发用于在家庭</w:t>
      </w:r>
      <w:r>
        <w:rPr>
          <w:rFonts w:hint="eastAsia"/>
          <w:lang w:eastAsia="zh-CN"/>
        </w:rPr>
        <w:t>IPTV</w:t>
      </w:r>
      <w:r>
        <w:rPr>
          <w:rFonts w:hint="eastAsia"/>
          <w:lang w:eastAsia="zh-CN"/>
        </w:rPr>
        <w:t>和其他应用内进行分发的要求。</w:t>
      </w:r>
    </w:p>
    <w:p w14:paraId="66EB3A15" w14:textId="77777777" w:rsidR="00457252" w:rsidRDefault="00213EA9">
      <w:pPr>
        <w:pStyle w:val="enumlev1"/>
        <w:rPr>
          <w:lang w:val="en-US" w:eastAsia="zh-CN"/>
        </w:rPr>
      </w:pPr>
      <w:r>
        <w:rPr>
          <w:lang w:eastAsia="zh-CN"/>
        </w:rPr>
        <w:t>–</w:t>
      </w:r>
      <w:r>
        <w:rPr>
          <w:lang w:eastAsia="zh-CN"/>
        </w:rPr>
        <w:tab/>
      </w:r>
      <w:r>
        <w:rPr>
          <w:rFonts w:hint="eastAsia"/>
          <w:lang w:eastAsia="zh-CN"/>
        </w:rPr>
        <w:t>全球对支持旨在整合解决能源自给的新技术和新应用并对陈旧电网进行现代化改造（如规模使用的可再生能源、分布式能源、充电式电动汽车以及需求方管理等）的兴趣日益增多。要支持以上技术和应用、有必要确保获得一个现代化的、灵活的、可升级的通信网、将“监控”和“控制”功能连接在一起。信息通信技术将允许公用工程更加迅速地远程定位、隔离并回复电力中断、并因此增加电网的稳定性。信息通信技术也将促进将时变可再生能源整合到电网中、实现对载荷的更好、更动态控制、并为消费者提供优化其能源消耗的工具。</w:t>
      </w:r>
    </w:p>
    <w:p w14:paraId="69202DCA" w14:textId="77777777" w:rsidR="00457252" w:rsidRDefault="00213EA9">
      <w:pPr>
        <w:ind w:firstLineChars="200" w:firstLine="480"/>
        <w:rPr>
          <w:rFonts w:ascii="Calibri" w:hAnsi="Calibri" w:cs="Calibri"/>
          <w:color w:val="222222"/>
          <w:lang w:val="en-US" w:eastAsia="zh-CN"/>
        </w:rPr>
      </w:pPr>
      <w:r>
        <w:rPr>
          <w:rFonts w:ascii="Calibri" w:hAnsi="Calibri" w:cs="Calibri" w:hint="eastAsia"/>
          <w:lang w:eastAsia="zh-CN"/>
        </w:rPr>
        <w:t>该组的重点在于室内联网</w:t>
      </w:r>
      <w:r>
        <w:rPr>
          <w:rFonts w:ascii="Calibri" w:hAnsi="Calibri" w:cs="Calibri" w:hint="eastAsia"/>
          <w:color w:val="222222"/>
          <w:lang w:eastAsia="zh-CN"/>
        </w:rPr>
        <w:t>、一些技术可能需要调整以适用于其他环境</w:t>
      </w:r>
      <w:r>
        <w:rPr>
          <w:rFonts w:ascii="Calibri" w:hAnsi="Calibri" w:cs="Calibri" w:hint="eastAsia"/>
          <w:color w:val="222222"/>
          <w:lang w:val="en-US" w:eastAsia="zh-CN"/>
        </w:rPr>
        <w:t>（</w:t>
      </w:r>
      <w:r>
        <w:rPr>
          <w:rFonts w:ascii="Calibri" w:hAnsi="Calibri" w:cs="Calibri" w:hint="eastAsia"/>
          <w:color w:val="222222"/>
          <w:lang w:eastAsia="zh-CN"/>
        </w:rPr>
        <w:t>如、接入、工业</w:t>
      </w:r>
      <w:r>
        <w:rPr>
          <w:rFonts w:ascii="Calibri" w:hAnsi="Calibri" w:cs="Calibri" w:hint="eastAsia"/>
          <w:color w:val="222222"/>
          <w:lang w:val="en-US" w:eastAsia="zh-CN"/>
        </w:rPr>
        <w:t>）</w:t>
      </w:r>
      <w:r>
        <w:rPr>
          <w:rFonts w:ascii="Calibri" w:hAnsi="Calibri" w:cs="Calibri" w:hint="eastAsia"/>
          <w:color w:val="222222"/>
          <w:lang w:eastAsia="zh-CN"/>
        </w:rPr>
        <w:t>。</w:t>
      </w:r>
    </w:p>
    <w:p w14:paraId="12898962" w14:textId="77777777" w:rsidR="00457252" w:rsidRDefault="00213EA9">
      <w:pPr>
        <w:ind w:firstLineChars="200" w:firstLine="480"/>
        <w:rPr>
          <w:rFonts w:ascii="Calibri" w:hAnsi="Calibri" w:cs="Calibri"/>
          <w:color w:val="222222"/>
          <w:lang w:val="en-US" w:eastAsia="zh-CN"/>
        </w:rPr>
      </w:pPr>
      <w:r>
        <w:rPr>
          <w:rFonts w:hint="eastAsia"/>
          <w:lang w:eastAsia="zh-CN"/>
        </w:rPr>
        <w:t>这些新技术将要求制定涵盖新部署所有要求和实施方面的新建议书或对现有建议书的改进。这些研究将包括、但不限于物理层传输、更高级层协议的传输、室内系统的管理和测试、光谱管理问题和节能技术以及通信网络架构的定义和要求。</w:t>
      </w:r>
      <w:r>
        <w:rPr>
          <w:rFonts w:hint="eastAsia"/>
          <w:lang w:eastAsia="zh-CN"/>
        </w:rPr>
        <w:t xml:space="preserve"> </w:t>
      </w:r>
    </w:p>
    <w:p w14:paraId="416836C3" w14:textId="77777777" w:rsidR="00457252" w:rsidRDefault="00213EA9">
      <w:pPr>
        <w:ind w:firstLineChars="200" w:firstLine="480"/>
        <w:rPr>
          <w:rFonts w:ascii="Calibri" w:hAnsi="Calibri" w:cs="Calibri"/>
          <w:lang w:val="en-US" w:eastAsia="zh-CN"/>
        </w:rPr>
      </w:pPr>
      <w:r>
        <w:rPr>
          <w:rFonts w:ascii="Calibri" w:hAnsi="Calibri" w:cs="Calibri" w:hint="eastAsia"/>
          <w:lang w:eastAsia="zh-CN"/>
        </w:rPr>
        <w:t>在本课题获得批准时有效的下列主要建议书属本课题的范围</w:t>
      </w:r>
      <w:r>
        <w:rPr>
          <w:rFonts w:ascii="Calibri" w:hAnsi="Calibri" w:cs="Calibri" w:hint="eastAsia"/>
          <w:lang w:val="en-US" w:eastAsia="zh-CN"/>
        </w:rPr>
        <w:t>：</w:t>
      </w:r>
    </w:p>
    <w:p w14:paraId="5609BF97" w14:textId="77777777" w:rsidR="00457252" w:rsidRDefault="00213EA9">
      <w:pPr>
        <w:pStyle w:val="enumlev1"/>
        <w:rPr>
          <w:lang w:val="en-US"/>
        </w:rPr>
      </w:pPr>
      <w:r>
        <w:rPr>
          <w:lang w:val="en-US"/>
        </w:rPr>
        <w:t>–</w:t>
      </w:r>
      <w:r>
        <w:rPr>
          <w:lang w:val="en-US"/>
        </w:rPr>
        <w:tab/>
        <w:t>J.190</w:t>
      </w:r>
      <w:r>
        <w:rPr>
          <w:rFonts w:hint="eastAsia"/>
        </w:rPr>
        <w:t>至</w:t>
      </w:r>
      <w:r>
        <w:rPr>
          <w:lang w:val="en-US"/>
        </w:rPr>
        <w:t>J.192</w:t>
      </w:r>
      <w:r>
        <w:rPr>
          <w:rFonts w:hint="eastAsia"/>
        </w:rPr>
        <w:t>系列</w:t>
      </w:r>
    </w:p>
    <w:p w14:paraId="4F07DB25" w14:textId="77777777" w:rsidR="00457252" w:rsidRDefault="00213EA9">
      <w:pPr>
        <w:pStyle w:val="enumlev1"/>
        <w:rPr>
          <w:lang w:val="en-US"/>
        </w:rPr>
      </w:pPr>
      <w:r>
        <w:rPr>
          <w:lang w:val="en-US"/>
        </w:rPr>
        <w:t>–</w:t>
      </w:r>
      <w:r>
        <w:rPr>
          <w:lang w:val="en-US"/>
        </w:rPr>
        <w:tab/>
        <w:t>G.9951</w:t>
      </w:r>
      <w:r>
        <w:rPr>
          <w:rFonts w:hint="eastAsia"/>
        </w:rPr>
        <w:t>至</w:t>
      </w:r>
      <w:r>
        <w:rPr>
          <w:lang w:val="en-US"/>
        </w:rPr>
        <w:t>G.9954</w:t>
      </w:r>
      <w:r>
        <w:rPr>
          <w:rFonts w:hint="eastAsia"/>
        </w:rPr>
        <w:t>系列</w:t>
      </w:r>
    </w:p>
    <w:p w14:paraId="7B6F0BBB" w14:textId="77777777" w:rsidR="00457252" w:rsidRDefault="00213EA9">
      <w:pPr>
        <w:pStyle w:val="enumlev1"/>
        <w:rPr>
          <w:lang w:val="en-US"/>
        </w:rPr>
      </w:pPr>
      <w:r>
        <w:rPr>
          <w:lang w:val="en-US"/>
        </w:rPr>
        <w:t>–</w:t>
      </w:r>
      <w:r>
        <w:rPr>
          <w:lang w:val="en-US"/>
        </w:rPr>
        <w:tab/>
        <w:t>G.9960</w:t>
      </w:r>
      <w:r>
        <w:rPr>
          <w:rFonts w:hint="eastAsia"/>
        </w:rPr>
        <w:t>至</w:t>
      </w:r>
      <w:r>
        <w:rPr>
          <w:lang w:val="en-US"/>
        </w:rPr>
        <w:t>G.9964</w:t>
      </w:r>
      <w:r>
        <w:rPr>
          <w:rFonts w:hint="eastAsia"/>
        </w:rPr>
        <w:t>、</w:t>
      </w:r>
      <w:r>
        <w:rPr>
          <w:lang w:val="en-US"/>
        </w:rPr>
        <w:t>G.9972</w:t>
      </w:r>
      <w:r>
        <w:rPr>
          <w:rFonts w:hint="eastAsia"/>
        </w:rPr>
        <w:t>、</w:t>
      </w:r>
      <w:r>
        <w:rPr>
          <w:lang w:val="en-US"/>
        </w:rPr>
        <w:t>G.9973</w:t>
      </w:r>
      <w:r>
        <w:rPr>
          <w:rFonts w:hint="eastAsia"/>
        </w:rPr>
        <w:t>、</w:t>
      </w:r>
      <w:r>
        <w:rPr>
          <w:lang w:val="en-US"/>
        </w:rPr>
        <w:t>G.9976</w:t>
      </w:r>
      <w:r>
        <w:rPr>
          <w:rFonts w:hint="eastAsia"/>
        </w:rPr>
        <w:t>至</w:t>
      </w:r>
      <w:r>
        <w:rPr>
          <w:lang w:val="en-US"/>
        </w:rPr>
        <w:t>G.9980</w:t>
      </w:r>
    </w:p>
    <w:p w14:paraId="6E21F759" w14:textId="77777777" w:rsidR="00457252" w:rsidRDefault="00213EA9">
      <w:pPr>
        <w:pStyle w:val="enumlev1"/>
        <w:rPr>
          <w:lang w:val="en-US" w:eastAsia="zh-CN"/>
        </w:rPr>
      </w:pPr>
      <w:r>
        <w:rPr>
          <w:lang w:val="en-US" w:eastAsia="zh-CN"/>
        </w:rPr>
        <w:t>–</w:t>
      </w:r>
      <w:r>
        <w:rPr>
          <w:lang w:val="en-US" w:eastAsia="zh-CN"/>
        </w:rPr>
        <w:tab/>
        <w:t>G.999x</w:t>
      </w:r>
      <w:r>
        <w:rPr>
          <w:rFonts w:hint="eastAsia"/>
          <w:lang w:eastAsia="zh-CN"/>
        </w:rPr>
        <w:t>系列</w:t>
      </w:r>
      <w:r>
        <w:rPr>
          <w:rFonts w:hint="eastAsia"/>
          <w:lang w:val="en-US" w:eastAsia="zh-CN"/>
        </w:rPr>
        <w:t xml:space="preserve"> </w:t>
      </w:r>
    </w:p>
    <w:p w14:paraId="281AF942" w14:textId="77777777" w:rsidR="00457252" w:rsidRDefault="00213EA9">
      <w:pPr>
        <w:pStyle w:val="enumlev1"/>
        <w:rPr>
          <w:lang w:val="en-US" w:eastAsia="zh-CN"/>
        </w:rPr>
      </w:pPr>
      <w:r>
        <w:rPr>
          <w:lang w:val="en-US" w:eastAsia="zh-CN"/>
        </w:rPr>
        <w:t>–</w:t>
      </w:r>
      <w:r>
        <w:rPr>
          <w:lang w:val="en-US" w:eastAsia="zh-CN"/>
        </w:rPr>
        <w:tab/>
        <w:t>G.995x</w:t>
      </w:r>
      <w:r>
        <w:rPr>
          <w:rFonts w:hint="eastAsia"/>
          <w:lang w:eastAsia="zh-CN"/>
        </w:rPr>
        <w:t>和</w:t>
      </w:r>
      <w:r>
        <w:rPr>
          <w:lang w:val="en-US" w:eastAsia="zh-CN"/>
        </w:rPr>
        <w:t>G.990x</w:t>
      </w:r>
      <w:r>
        <w:rPr>
          <w:rFonts w:hint="eastAsia"/>
          <w:lang w:eastAsia="zh-CN"/>
        </w:rPr>
        <w:t>系列建议书</w:t>
      </w:r>
    </w:p>
    <w:p w14:paraId="2DD9306B" w14:textId="77777777" w:rsidR="00457252" w:rsidRDefault="00213EA9">
      <w:pPr>
        <w:ind w:firstLineChars="200" w:firstLine="480"/>
        <w:rPr>
          <w:lang w:val="en-US" w:eastAsia="zh-CN"/>
        </w:rPr>
      </w:pPr>
      <w:r>
        <w:rPr>
          <w:rFonts w:hint="eastAsia"/>
          <w:lang w:eastAsia="zh-CN"/>
        </w:rPr>
        <w:t>本课题针对的目标对象为其用户和基础设施积极提供联网的技术提供商、芯片销售商、设备销售商、线缆运营商、服务提供商和公益事业部门。针对对象是全球范围的、以促进采用统一的方法和统一的技术支持扩大宽带应用范围，并促进在各应用领域之间形成合力。</w:t>
      </w:r>
    </w:p>
    <w:p w14:paraId="002351BE" w14:textId="77777777" w:rsidR="00457252" w:rsidRDefault="00213EA9">
      <w:pPr>
        <w:overflowPunct/>
        <w:autoSpaceDE/>
        <w:autoSpaceDN/>
        <w:adjustRightInd/>
        <w:spacing w:before="0"/>
        <w:textAlignment w:val="auto"/>
        <w:rPr>
          <w:lang w:val="en-US" w:eastAsia="zh-CN"/>
        </w:rPr>
      </w:pPr>
      <w:r>
        <w:rPr>
          <w:lang w:val="en-US" w:eastAsia="zh-CN"/>
        </w:rPr>
        <w:br w:type="page"/>
      </w:r>
    </w:p>
    <w:p w14:paraId="66038378" w14:textId="77777777" w:rsidR="00457252" w:rsidRDefault="00213EA9">
      <w:pPr>
        <w:pStyle w:val="Heading3"/>
        <w:rPr>
          <w:lang w:val="fr-FR" w:eastAsia="zh-CN"/>
        </w:rPr>
      </w:pPr>
      <w:r>
        <w:rPr>
          <w:lang w:eastAsia="zh-CN"/>
        </w:rPr>
        <w:lastRenderedPageBreak/>
        <w:t>C.</w:t>
      </w:r>
      <w:r>
        <w:rPr>
          <w:lang w:val="fr-FR" w:eastAsia="zh-CN"/>
        </w:rPr>
        <w:t>2</w:t>
      </w:r>
      <w:r>
        <w:rPr>
          <w:lang w:val="fr-FR" w:eastAsia="zh-CN"/>
        </w:rPr>
        <w:tab/>
      </w:r>
      <w:r>
        <w:rPr>
          <w:rFonts w:hint="eastAsia"/>
          <w:lang w:val="fr-FR" w:eastAsia="zh-CN"/>
        </w:rPr>
        <w:t>课题</w:t>
      </w:r>
    </w:p>
    <w:p w14:paraId="2FD77B32" w14:textId="77777777" w:rsidR="00457252" w:rsidRDefault="00213EA9">
      <w:pPr>
        <w:ind w:firstLineChars="200" w:firstLine="480"/>
        <w:rPr>
          <w:lang w:val="en-US" w:eastAsia="zh-CN"/>
        </w:rPr>
      </w:pPr>
      <w:r>
        <w:rPr>
          <w:rFonts w:cs="SimSun" w:hint="eastAsia"/>
          <w:lang w:eastAsia="zh-CN"/>
        </w:rPr>
        <w:t>应予以考虑的项目包括、但不限于</w:t>
      </w:r>
      <w:r>
        <w:rPr>
          <w:rFonts w:hint="eastAsia"/>
          <w:lang w:val="en-US" w:eastAsia="zh-CN"/>
        </w:rPr>
        <w:t>：</w:t>
      </w:r>
    </w:p>
    <w:p w14:paraId="789E04E7" w14:textId="77777777" w:rsidR="00457252" w:rsidRDefault="00213EA9">
      <w:pPr>
        <w:pStyle w:val="enumlev1"/>
        <w:rPr>
          <w:lang w:val="en-US" w:eastAsia="zh-CN"/>
        </w:rPr>
      </w:pPr>
      <w:bookmarkStart w:id="19" w:name="OLE_LINK15"/>
      <w:bookmarkStart w:id="20" w:name="OLE_LINK13"/>
      <w:bookmarkStart w:id="21" w:name="OLE_LINK14"/>
      <w:r>
        <w:rPr>
          <w:lang w:val="en-US" w:eastAsia="zh-CN"/>
        </w:rPr>
        <w:t>–</w:t>
      </w:r>
      <w:r>
        <w:rPr>
          <w:rFonts w:hint="eastAsia"/>
          <w:lang w:val="en-US" w:eastAsia="zh-CN"/>
        </w:rPr>
        <w:tab/>
      </w:r>
      <w:bookmarkEnd w:id="19"/>
      <w:bookmarkEnd w:id="20"/>
      <w:bookmarkEnd w:id="21"/>
      <w:r>
        <w:rPr>
          <w:rFonts w:hint="eastAsia"/>
          <w:lang w:eastAsia="zh-CN"/>
        </w:rPr>
        <w:t>当数据流通过通信网络传递到终端设备时</w:t>
      </w:r>
      <w:r>
        <w:rPr>
          <w:rFonts w:hint="eastAsia"/>
          <w:lang w:val="en-US" w:eastAsia="zh-CN"/>
        </w:rPr>
        <w:t>，</w:t>
      </w:r>
      <w:r>
        <w:rPr>
          <w:rFonts w:hint="eastAsia"/>
          <w:lang w:eastAsia="zh-CN"/>
        </w:rPr>
        <w:t>为了令人满意地传输与特定服务相关联的数据流</w:t>
      </w:r>
      <w:r>
        <w:rPr>
          <w:rFonts w:hint="eastAsia"/>
          <w:lang w:val="en-US" w:eastAsia="zh-CN"/>
        </w:rPr>
        <w:t>，</w:t>
      </w:r>
      <w:r>
        <w:rPr>
          <w:rFonts w:hint="eastAsia"/>
          <w:lang w:eastAsia="zh-CN"/>
        </w:rPr>
        <w:t>异构网络应该具有什么性能特征</w:t>
      </w:r>
      <w:r>
        <w:rPr>
          <w:rFonts w:hint="eastAsia"/>
          <w:lang w:val="en-US" w:eastAsia="zh-CN"/>
        </w:rPr>
        <w:t>？</w:t>
      </w:r>
    </w:p>
    <w:p w14:paraId="612F06A8" w14:textId="77777777" w:rsidR="00457252" w:rsidRDefault="00213EA9">
      <w:pPr>
        <w:pStyle w:val="enumlev1"/>
        <w:rPr>
          <w:lang w:val="en-US" w:eastAsia="zh-CN"/>
        </w:rPr>
      </w:pPr>
      <w:bookmarkStart w:id="22" w:name="OLE_LINK16"/>
      <w:bookmarkStart w:id="23" w:name="OLE_LINK17"/>
      <w:r>
        <w:rPr>
          <w:lang w:val="en-US" w:eastAsia="zh-CN"/>
        </w:rPr>
        <w:t>–</w:t>
      </w:r>
      <w:r>
        <w:rPr>
          <w:lang w:val="en-US" w:eastAsia="zh-CN"/>
        </w:rPr>
        <w:tab/>
        <w:t>G.9951</w:t>
      </w:r>
      <w:r>
        <w:rPr>
          <w:rFonts w:hint="eastAsia"/>
          <w:lang w:eastAsia="zh-CN"/>
        </w:rPr>
        <w:t>至</w:t>
      </w:r>
      <w:r>
        <w:rPr>
          <w:lang w:val="en-US" w:eastAsia="zh-CN"/>
        </w:rPr>
        <w:t>G.9954</w:t>
      </w:r>
      <w:r>
        <w:rPr>
          <w:rFonts w:hint="eastAsia"/>
          <w:lang w:eastAsia="zh-CN"/>
        </w:rPr>
        <w:t>系列、</w:t>
      </w:r>
      <w:r>
        <w:rPr>
          <w:lang w:val="en-US" w:eastAsia="zh-CN"/>
        </w:rPr>
        <w:t>G.9960</w:t>
      </w:r>
      <w:r>
        <w:rPr>
          <w:rFonts w:hint="eastAsia"/>
          <w:lang w:eastAsia="zh-CN"/>
        </w:rPr>
        <w:t>至</w:t>
      </w:r>
      <w:r>
        <w:rPr>
          <w:lang w:val="en-US" w:eastAsia="zh-CN"/>
        </w:rPr>
        <w:t>G.9964</w:t>
      </w:r>
      <w:r>
        <w:rPr>
          <w:rFonts w:hint="eastAsia"/>
          <w:lang w:eastAsia="zh-CN"/>
        </w:rPr>
        <w:t>、</w:t>
      </w:r>
      <w:r>
        <w:rPr>
          <w:lang w:val="en-US" w:eastAsia="zh-CN"/>
        </w:rPr>
        <w:t>G.9991</w:t>
      </w:r>
      <w:r>
        <w:rPr>
          <w:rFonts w:hint="eastAsia"/>
          <w:lang w:eastAsia="zh-CN"/>
        </w:rPr>
        <w:t>、</w:t>
      </w:r>
      <w:r>
        <w:rPr>
          <w:lang w:val="en-US" w:eastAsia="zh-CN"/>
        </w:rPr>
        <w:t>G.995x</w:t>
      </w:r>
      <w:r>
        <w:rPr>
          <w:rFonts w:hint="eastAsia"/>
          <w:lang w:eastAsia="zh-CN"/>
        </w:rPr>
        <w:t>和</w:t>
      </w:r>
      <w:r>
        <w:rPr>
          <w:lang w:val="en-US" w:eastAsia="zh-CN"/>
        </w:rPr>
        <w:t>G.990x</w:t>
      </w:r>
      <w:r>
        <w:rPr>
          <w:rFonts w:hint="eastAsia"/>
          <w:lang w:eastAsia="zh-CN"/>
        </w:rPr>
        <w:t>系列、</w:t>
      </w:r>
      <w:r>
        <w:rPr>
          <w:lang w:val="en-US" w:eastAsia="zh-CN"/>
        </w:rPr>
        <w:t>G.9972</w:t>
      </w:r>
      <w:r>
        <w:rPr>
          <w:rFonts w:hint="eastAsia"/>
          <w:lang w:eastAsia="zh-CN"/>
        </w:rPr>
        <w:t>、</w:t>
      </w:r>
      <w:r>
        <w:rPr>
          <w:lang w:val="en-US" w:eastAsia="zh-CN"/>
        </w:rPr>
        <w:t>G.9973</w:t>
      </w:r>
      <w:r>
        <w:rPr>
          <w:rFonts w:hint="eastAsia"/>
          <w:lang w:eastAsia="zh-CN"/>
        </w:rPr>
        <w:t>、</w:t>
      </w:r>
      <w:r>
        <w:rPr>
          <w:lang w:val="en-US" w:eastAsia="zh-CN"/>
        </w:rPr>
        <w:t>G.9976</w:t>
      </w:r>
      <w:r>
        <w:rPr>
          <w:rFonts w:hint="eastAsia"/>
          <w:lang w:eastAsia="zh-CN"/>
        </w:rPr>
        <w:t>至</w:t>
      </w:r>
      <w:r>
        <w:rPr>
          <w:lang w:val="en-US" w:eastAsia="zh-CN"/>
        </w:rPr>
        <w:t>G.9980</w:t>
      </w:r>
      <w:r>
        <w:rPr>
          <w:rFonts w:hint="eastAsia"/>
          <w:lang w:eastAsia="zh-CN"/>
        </w:rPr>
        <w:t>建议书需要在进行哪些改进</w:t>
      </w:r>
      <w:r>
        <w:rPr>
          <w:rFonts w:hint="eastAsia"/>
          <w:lang w:val="en-US" w:eastAsia="zh-CN"/>
        </w:rPr>
        <w:t>：</w:t>
      </w:r>
    </w:p>
    <w:bookmarkEnd w:id="22"/>
    <w:bookmarkEnd w:id="23"/>
    <w:p w14:paraId="641F34DE"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在设计、网络配置经验和演进的业务需求方面</w:t>
      </w:r>
      <w:r>
        <w:rPr>
          <w:rFonts w:hint="eastAsia"/>
          <w:lang w:val="en-US" w:eastAsia="zh-CN"/>
        </w:rPr>
        <w:t>？</w:t>
      </w:r>
    </w:p>
    <w:p w14:paraId="1C3C20B0"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优化基于</w:t>
      </w:r>
      <w:r>
        <w:rPr>
          <w:lang w:val="en-US" w:eastAsia="zh-CN"/>
        </w:rPr>
        <w:t>IP</w:t>
      </w:r>
      <w:r>
        <w:rPr>
          <w:rFonts w:hint="eastAsia"/>
          <w:lang w:eastAsia="zh-CN"/>
        </w:rPr>
        <w:t>的业务的传输</w:t>
      </w:r>
      <w:r>
        <w:rPr>
          <w:rFonts w:hint="eastAsia"/>
          <w:lang w:val="en-US" w:eastAsia="zh-CN"/>
        </w:rPr>
        <w:t>？</w:t>
      </w:r>
    </w:p>
    <w:p w14:paraId="49BEB2F7"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确保大网络的效率和可扩展性</w:t>
      </w:r>
      <w:r>
        <w:rPr>
          <w:rFonts w:hint="eastAsia"/>
          <w:lang w:val="en-US" w:eastAsia="zh-CN"/>
        </w:rPr>
        <w:t>？</w:t>
      </w:r>
    </w:p>
    <w:p w14:paraId="33E47BF5" w14:textId="77777777" w:rsidR="00457252" w:rsidRDefault="00213EA9">
      <w:pPr>
        <w:pStyle w:val="enumlev2"/>
        <w:rPr>
          <w:color w:val="444444"/>
          <w:szCs w:val="24"/>
          <w:lang w:val="en-US" w:eastAsia="zh-CN"/>
        </w:rPr>
      </w:pPr>
      <w:r>
        <w:rPr>
          <w:lang w:val="en-US" w:eastAsia="zh-CN"/>
        </w:rPr>
        <w:t>•</w:t>
      </w:r>
      <w:r>
        <w:rPr>
          <w:lang w:val="en-US" w:eastAsia="zh-CN"/>
        </w:rPr>
        <w:tab/>
      </w:r>
      <w:r>
        <w:rPr>
          <w:rFonts w:hint="eastAsia"/>
          <w:lang w:eastAsia="zh-CN"/>
        </w:rPr>
        <w:t>支持新的智能应用</w:t>
      </w:r>
      <w:r>
        <w:rPr>
          <w:rFonts w:hint="eastAsia"/>
          <w:lang w:val="en-US" w:eastAsia="zh-CN"/>
        </w:rPr>
        <w:t>？</w:t>
      </w:r>
    </w:p>
    <w:p w14:paraId="5F7431C1" w14:textId="77777777" w:rsidR="00457252" w:rsidRDefault="00213EA9">
      <w:pPr>
        <w:pStyle w:val="enumlev1"/>
        <w:rPr>
          <w:lang w:val="en-US" w:eastAsia="zh-CN"/>
        </w:rPr>
      </w:pPr>
      <w:bookmarkStart w:id="24" w:name="lt_pId096"/>
      <w:r>
        <w:rPr>
          <w:lang w:val="en-US" w:eastAsia="zh-CN"/>
        </w:rPr>
        <w:t>–</w:t>
      </w:r>
      <w:r>
        <w:rPr>
          <w:lang w:val="en-US" w:eastAsia="zh-CN"/>
        </w:rPr>
        <w:tab/>
      </w:r>
      <w:r>
        <w:rPr>
          <w:rFonts w:hint="eastAsia"/>
          <w:lang w:eastAsia="zh-CN"/>
        </w:rPr>
        <w:t>对于下列情况，需要哪些新建议书</w:t>
      </w:r>
      <w:r>
        <w:rPr>
          <w:rFonts w:hint="eastAsia"/>
          <w:lang w:val="en-US" w:eastAsia="zh-CN"/>
        </w:rPr>
        <w:t>：</w:t>
      </w:r>
      <w:bookmarkEnd w:id="24"/>
    </w:p>
    <w:p w14:paraId="07A5AB75" w14:textId="77777777" w:rsidR="00457252" w:rsidRDefault="00213EA9">
      <w:pPr>
        <w:pStyle w:val="enumlev2"/>
        <w:rPr>
          <w:lang w:val="en-US" w:eastAsia="zh-CN"/>
        </w:rPr>
      </w:pPr>
      <w:bookmarkStart w:id="25" w:name="_Hlk65499108"/>
      <w:r>
        <w:rPr>
          <w:lang w:val="en-US" w:eastAsia="zh-CN"/>
        </w:rPr>
        <w:t>•</w:t>
      </w:r>
      <w:bookmarkEnd w:id="25"/>
      <w:r>
        <w:rPr>
          <w:lang w:val="en-US" w:eastAsia="zh-CN"/>
        </w:rPr>
        <w:tab/>
      </w:r>
      <w:r>
        <w:rPr>
          <w:rFonts w:hint="eastAsia"/>
          <w:lang w:eastAsia="zh-CN"/>
        </w:rPr>
        <w:t>通过多种介质</w:t>
      </w:r>
      <w:r>
        <w:rPr>
          <w:rFonts w:hint="eastAsia"/>
          <w:lang w:val="en-US" w:eastAsia="zh-CN"/>
        </w:rPr>
        <w:t>（</w:t>
      </w:r>
      <w:r>
        <w:rPr>
          <w:rFonts w:hint="eastAsia"/>
          <w:lang w:eastAsia="zh-CN"/>
        </w:rPr>
        <w:t>如电话线、同轴、数据</w:t>
      </w:r>
      <w:r>
        <w:rPr>
          <w:rFonts w:hint="eastAsia"/>
          <w:lang w:val="en-US" w:eastAsia="zh-CN"/>
        </w:rPr>
        <w:t>（</w:t>
      </w:r>
      <w:r>
        <w:rPr>
          <w:rFonts w:hint="eastAsia"/>
          <w:lang w:eastAsia="zh-CN"/>
        </w:rPr>
        <w:t>如</w:t>
      </w:r>
      <w:r>
        <w:rPr>
          <w:lang w:val="en-US" w:eastAsia="zh-CN"/>
        </w:rPr>
        <w:t>CAT5</w:t>
      </w:r>
      <w:r>
        <w:rPr>
          <w:rFonts w:hint="eastAsia"/>
          <w:lang w:val="en-US" w:eastAsia="zh-CN"/>
        </w:rPr>
        <w:t>）</w:t>
      </w:r>
      <w:r>
        <w:rPr>
          <w:rFonts w:hint="eastAsia"/>
          <w:lang w:eastAsia="zh-CN"/>
        </w:rPr>
        <w:t>、电力线、光纤和无线</w:t>
      </w:r>
      <w:r>
        <w:rPr>
          <w:rFonts w:hint="eastAsia"/>
          <w:lang w:val="en-US" w:eastAsia="zh-CN"/>
        </w:rPr>
        <w:t>）</w:t>
      </w:r>
      <w:r>
        <w:rPr>
          <w:rFonts w:hint="eastAsia"/>
          <w:lang w:eastAsia="zh-CN"/>
        </w:rPr>
        <w:t>实现的的收发器的不同联网</w:t>
      </w:r>
      <w:r>
        <w:rPr>
          <w:rFonts w:hint="eastAsia"/>
          <w:lang w:val="en-US" w:eastAsia="zh-CN"/>
        </w:rPr>
        <w:t>？</w:t>
      </w:r>
    </w:p>
    <w:p w14:paraId="79AF6205" w14:textId="77777777" w:rsidR="00457252" w:rsidRDefault="00213EA9">
      <w:pPr>
        <w:pStyle w:val="enumlev2"/>
        <w:rPr>
          <w:lang w:val="en-US" w:eastAsia="zh-CN"/>
        </w:rPr>
      </w:pPr>
      <w:r>
        <w:rPr>
          <w:lang w:val="en-US" w:eastAsia="zh-CN"/>
        </w:rPr>
        <w:t>•</w:t>
      </w:r>
      <w:r>
        <w:rPr>
          <w:rFonts w:ascii="Symbol" w:hAnsi="Symbol"/>
          <w:lang w:val="en-US" w:eastAsia="zh-CN"/>
        </w:rPr>
        <w:tab/>
      </w:r>
      <w:r>
        <w:rPr>
          <w:rFonts w:hint="eastAsia"/>
          <w:lang w:eastAsia="zh-CN"/>
        </w:rPr>
        <w:t>使用包括可见光通信</w:t>
      </w:r>
      <w:r>
        <w:rPr>
          <w:rFonts w:hint="eastAsia"/>
          <w:lang w:val="en-US" w:eastAsia="zh-CN"/>
        </w:rPr>
        <w:t>（</w:t>
      </w:r>
      <w:r>
        <w:rPr>
          <w:lang w:val="en-US" w:eastAsia="zh-CN"/>
        </w:rPr>
        <w:t>VLC</w:t>
      </w:r>
      <w:r>
        <w:rPr>
          <w:rFonts w:hint="eastAsia"/>
          <w:lang w:val="en-US" w:eastAsia="zh-CN"/>
        </w:rPr>
        <w:t>）</w:t>
      </w:r>
      <w:r>
        <w:rPr>
          <w:rFonts w:hint="eastAsia"/>
          <w:lang w:eastAsia="zh-CN"/>
        </w:rPr>
        <w:t>在内的自由空间通信实现联网的窄带和宽带收发器</w:t>
      </w:r>
      <w:r>
        <w:rPr>
          <w:rFonts w:hint="eastAsia"/>
          <w:lang w:val="en-US" w:eastAsia="zh-CN"/>
        </w:rPr>
        <w:t>？</w:t>
      </w:r>
    </w:p>
    <w:p w14:paraId="585054B3"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进行线路测试</w:t>
      </w:r>
      <w:r>
        <w:rPr>
          <w:rFonts w:hint="eastAsia"/>
          <w:lang w:val="en-US" w:eastAsia="zh-CN"/>
        </w:rPr>
        <w:t>？</w:t>
      </w:r>
    </w:p>
    <w:p w14:paraId="1CCE2CAC"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通过</w:t>
      </w:r>
      <w:r>
        <w:rPr>
          <w:lang w:val="en-US" w:eastAsia="zh-CN"/>
        </w:rPr>
        <w:t>MIMO</w:t>
      </w:r>
      <w:r>
        <w:rPr>
          <w:rFonts w:hint="eastAsia"/>
          <w:lang w:eastAsia="zh-CN"/>
        </w:rPr>
        <w:t>实现更高的比特率</w:t>
      </w:r>
      <w:r>
        <w:rPr>
          <w:rFonts w:hint="eastAsia"/>
          <w:lang w:val="en-US" w:eastAsia="zh-CN"/>
        </w:rPr>
        <w:t>？</w:t>
      </w:r>
    </w:p>
    <w:p w14:paraId="2C948D90"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实现更高级层协议的传输</w:t>
      </w:r>
      <w:r>
        <w:rPr>
          <w:rFonts w:hint="eastAsia"/>
          <w:lang w:val="en-US" w:eastAsia="zh-CN"/>
        </w:rPr>
        <w:t>？</w:t>
      </w:r>
    </w:p>
    <w:p w14:paraId="5A07A74D"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优化最终用户的体验质量</w:t>
      </w:r>
      <w:r>
        <w:rPr>
          <w:rFonts w:hint="eastAsia"/>
          <w:lang w:val="en-US" w:eastAsia="zh-CN"/>
        </w:rPr>
        <w:t>？</w:t>
      </w:r>
    </w:p>
    <w:p w14:paraId="72AA1494"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提供到室内网络的安全进入</w:t>
      </w:r>
      <w:r>
        <w:rPr>
          <w:rFonts w:hint="eastAsia"/>
          <w:lang w:val="en-US" w:eastAsia="zh-CN"/>
        </w:rPr>
        <w:t>？</w:t>
      </w:r>
    </w:p>
    <w:p w14:paraId="01E46948"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促进共享相同频谱的各种技术之间的共存</w:t>
      </w:r>
      <w:r>
        <w:rPr>
          <w:rFonts w:hint="eastAsia"/>
          <w:lang w:val="en-US" w:eastAsia="zh-CN"/>
        </w:rPr>
        <w:t>？</w:t>
      </w:r>
    </w:p>
    <w:p w14:paraId="32A797D8"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促进不同介质之间域间通信、优化数据传送路径的选择并确保端到端的服务质量和体验质量</w:t>
      </w:r>
      <w:r>
        <w:rPr>
          <w:rFonts w:hint="eastAsia"/>
          <w:lang w:val="en-US" w:eastAsia="zh-CN"/>
        </w:rPr>
        <w:t>（</w:t>
      </w:r>
      <w:r>
        <w:rPr>
          <w:lang w:val="en-US" w:eastAsia="zh-CN"/>
        </w:rPr>
        <w:t>QoE</w:t>
      </w:r>
      <w:r>
        <w:rPr>
          <w:rFonts w:hint="eastAsia"/>
          <w:lang w:val="en-US" w:eastAsia="zh-CN"/>
        </w:rPr>
        <w:t>）？</w:t>
      </w:r>
    </w:p>
    <w:p w14:paraId="62790526"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支持音视频传送所需的计时同步机制</w:t>
      </w:r>
      <w:r>
        <w:rPr>
          <w:rFonts w:hint="eastAsia"/>
          <w:lang w:val="en-US" w:eastAsia="zh-CN"/>
        </w:rPr>
        <w:t>？</w:t>
      </w:r>
    </w:p>
    <w:p w14:paraId="57C75ED1" w14:textId="77777777" w:rsidR="00457252" w:rsidRDefault="00213EA9">
      <w:pPr>
        <w:pStyle w:val="enumlev2"/>
        <w:rPr>
          <w:lang w:eastAsia="zh-CN"/>
        </w:rPr>
      </w:pPr>
      <w:r>
        <w:rPr>
          <w:lang w:val="en-US" w:eastAsia="zh-CN"/>
        </w:rPr>
        <w:t>•</w:t>
      </w:r>
      <w:r>
        <w:rPr>
          <w:lang w:val="en-US" w:eastAsia="zh-CN"/>
        </w:rPr>
        <w:tab/>
      </w:r>
      <w:r>
        <w:rPr>
          <w:rFonts w:hint="eastAsia"/>
          <w:lang w:eastAsia="zh-CN"/>
        </w:rPr>
        <w:t>支持超高清视频服务？</w:t>
      </w:r>
    </w:p>
    <w:p w14:paraId="168D53DE" w14:textId="77777777" w:rsidR="00457252" w:rsidRDefault="00213EA9">
      <w:pPr>
        <w:pStyle w:val="enumlev2"/>
        <w:rPr>
          <w:color w:val="444444"/>
          <w:szCs w:val="24"/>
          <w:lang w:val="en-US" w:eastAsia="zh-CN"/>
        </w:rPr>
      </w:pPr>
      <w:r>
        <w:rPr>
          <w:lang w:val="en-US" w:eastAsia="zh-CN"/>
        </w:rPr>
        <w:t>•</w:t>
      </w:r>
      <w:r>
        <w:rPr>
          <w:lang w:val="en-US" w:eastAsia="zh-CN"/>
        </w:rPr>
        <w:tab/>
      </w:r>
      <w:r>
        <w:rPr>
          <w:rFonts w:hint="eastAsia"/>
          <w:color w:val="444444"/>
          <w:szCs w:val="24"/>
          <w:lang w:eastAsia="zh-CN"/>
        </w:rPr>
        <w:t>在传输、分发和室内领域支持智能电网应用的收发器</w:t>
      </w:r>
      <w:r>
        <w:rPr>
          <w:rFonts w:hint="eastAsia"/>
          <w:color w:val="444444"/>
          <w:szCs w:val="24"/>
          <w:lang w:val="en-US" w:eastAsia="zh-CN"/>
        </w:rPr>
        <w:t>？</w:t>
      </w:r>
    </w:p>
    <w:p w14:paraId="46D71A41" w14:textId="77777777" w:rsidR="00457252" w:rsidRDefault="00213EA9">
      <w:pPr>
        <w:pStyle w:val="enumlev2"/>
        <w:rPr>
          <w:color w:val="444444"/>
          <w:szCs w:val="24"/>
          <w:lang w:val="en-US" w:eastAsia="zh-CN"/>
        </w:rPr>
      </w:pPr>
      <w:bookmarkStart w:id="26" w:name="_Hlk65494303"/>
      <w:r>
        <w:rPr>
          <w:lang w:val="en-US" w:eastAsia="zh-CN"/>
        </w:rPr>
        <w:t>•</w:t>
      </w:r>
      <w:bookmarkEnd w:id="26"/>
      <w:r>
        <w:rPr>
          <w:lang w:val="en-US" w:eastAsia="zh-CN"/>
        </w:rPr>
        <w:tab/>
      </w:r>
      <w:r>
        <w:rPr>
          <w:rFonts w:hint="eastAsia"/>
          <w:lang w:val="en-US" w:eastAsia="zh-CN"/>
        </w:rPr>
        <w:t>为</w:t>
      </w:r>
      <w:r>
        <w:rPr>
          <w:rFonts w:hint="eastAsia"/>
          <w:lang w:eastAsia="zh-CN"/>
        </w:rPr>
        <w:t>直接或间接提供节能</w:t>
      </w:r>
      <w:r>
        <w:rPr>
          <w:rFonts w:hint="eastAsia"/>
          <w:color w:val="444444"/>
          <w:szCs w:val="24"/>
          <w:lang w:eastAsia="zh-CN"/>
        </w:rPr>
        <w:t>，需要对现有建议书作哪些改进</w:t>
      </w:r>
      <w:r>
        <w:rPr>
          <w:rFonts w:hint="eastAsia"/>
          <w:color w:val="444444"/>
          <w:szCs w:val="24"/>
          <w:lang w:val="en-US" w:eastAsia="zh-CN"/>
        </w:rPr>
        <w:t>？</w:t>
      </w:r>
    </w:p>
    <w:p w14:paraId="451708B4" w14:textId="2989B727" w:rsidR="00457252" w:rsidRDefault="00213EA9">
      <w:pPr>
        <w:pStyle w:val="enumlev2"/>
        <w:rPr>
          <w:lang w:val="en-US" w:eastAsia="zh-CN"/>
        </w:rPr>
      </w:pPr>
      <w:r>
        <w:rPr>
          <w:lang w:val="en-US" w:eastAsia="zh-CN"/>
        </w:rPr>
        <w:t>•</w:t>
      </w:r>
      <w:r>
        <w:rPr>
          <w:rFonts w:ascii="Symbol" w:hAnsi="Symbol"/>
          <w:lang w:val="en-US" w:eastAsia="zh-CN"/>
        </w:rPr>
        <w:tab/>
      </w:r>
      <w:r>
        <w:rPr>
          <w:rFonts w:hint="eastAsia"/>
          <w:lang w:val="en-US" w:eastAsia="zh-CN"/>
        </w:rPr>
        <w:t>为</w:t>
      </w:r>
      <w:r>
        <w:rPr>
          <w:rFonts w:hint="eastAsia"/>
          <w:lang w:eastAsia="zh-CN"/>
        </w:rPr>
        <w:t>支持新兴能源相关应用，改进现有建议书方面需制定什么样的新要求</w:t>
      </w:r>
      <w:r>
        <w:rPr>
          <w:rFonts w:hint="eastAsia"/>
          <w:lang w:val="en-US" w:eastAsia="zh-CN"/>
        </w:rPr>
        <w:t>？</w:t>
      </w:r>
    </w:p>
    <w:p w14:paraId="1FB5BA1C" w14:textId="77777777" w:rsidR="00457252" w:rsidRDefault="00213EA9">
      <w:pPr>
        <w:pStyle w:val="enumlev1"/>
        <w:rPr>
          <w:highlight w:val="yellow"/>
          <w:lang w:val="en-US" w:eastAsia="zh-CN"/>
        </w:rPr>
      </w:pPr>
      <w:r>
        <w:rPr>
          <w:lang w:val="en-US" w:eastAsia="zh-CN"/>
        </w:rPr>
        <w:t>–</w:t>
      </w:r>
      <w:r>
        <w:rPr>
          <w:lang w:val="en-US" w:eastAsia="zh-CN"/>
        </w:rPr>
        <w:tab/>
      </w:r>
      <w:r>
        <w:rPr>
          <w:rFonts w:hint="eastAsia"/>
          <w:lang w:eastAsia="zh-CN"/>
        </w:rPr>
        <w:t>改进：</w:t>
      </w:r>
    </w:p>
    <w:p w14:paraId="19B17A0C" w14:textId="77777777" w:rsidR="00457252" w:rsidRDefault="00213EA9">
      <w:pPr>
        <w:pStyle w:val="enumlev2"/>
        <w:rPr>
          <w:lang w:val="en-US" w:eastAsia="zh-CN"/>
        </w:rPr>
      </w:pPr>
      <w:bookmarkStart w:id="27" w:name="lt_pId108"/>
      <w:r>
        <w:rPr>
          <w:lang w:val="en-US" w:eastAsia="zh-CN"/>
        </w:rPr>
        <w:t>•</w:t>
      </w:r>
      <w:r>
        <w:rPr>
          <w:lang w:val="en-US" w:eastAsia="zh-CN"/>
        </w:rPr>
        <w:tab/>
      </w:r>
      <w:r>
        <w:rPr>
          <w:rFonts w:hint="eastAsia"/>
          <w:lang w:val="en-US" w:eastAsia="zh-CN"/>
        </w:rPr>
        <w:t>为</w:t>
      </w:r>
      <w:r>
        <w:rPr>
          <w:rFonts w:hint="eastAsia"/>
          <w:lang w:eastAsia="zh-CN"/>
        </w:rPr>
        <w:t>直接或间接在信息通信技术</w:t>
      </w:r>
      <w:r>
        <w:rPr>
          <w:rFonts w:hint="eastAsia"/>
          <w:lang w:val="en-US" w:eastAsia="zh-CN"/>
        </w:rPr>
        <w:t>（</w:t>
      </w:r>
      <w:r>
        <w:rPr>
          <w:lang w:val="en-US" w:eastAsia="zh-CN"/>
        </w:rPr>
        <w:t>ICT</w:t>
      </w:r>
      <w:r>
        <w:rPr>
          <w:rFonts w:hint="eastAsia"/>
          <w:lang w:val="en-US" w:eastAsia="zh-CN"/>
        </w:rPr>
        <w:t>）</w:t>
      </w:r>
      <w:r>
        <w:rPr>
          <w:rFonts w:hint="eastAsia"/>
          <w:lang w:eastAsia="zh-CN"/>
        </w:rPr>
        <w:t>领域或其他行业实现节能，需要对现有建议书做哪些改进</w:t>
      </w:r>
      <w:r>
        <w:rPr>
          <w:rFonts w:hint="eastAsia"/>
          <w:lang w:val="en-US" w:eastAsia="zh-CN"/>
        </w:rPr>
        <w:t>？</w:t>
      </w:r>
      <w:bookmarkEnd w:id="27"/>
    </w:p>
    <w:p w14:paraId="48A3E8D7" w14:textId="77777777" w:rsidR="00457252" w:rsidRDefault="00213EA9">
      <w:pPr>
        <w:pStyle w:val="enumlev2"/>
        <w:rPr>
          <w:lang w:val="en-US" w:eastAsia="zh-CN"/>
        </w:rPr>
      </w:pPr>
      <w:bookmarkStart w:id="28" w:name="lt_pId109"/>
      <w:r>
        <w:rPr>
          <w:lang w:val="en-US" w:eastAsia="zh-CN"/>
        </w:rPr>
        <w:t>•</w:t>
      </w:r>
      <w:r>
        <w:rPr>
          <w:lang w:val="en-US" w:eastAsia="zh-CN"/>
        </w:rPr>
        <w:tab/>
      </w:r>
      <w:r>
        <w:rPr>
          <w:rFonts w:hint="eastAsia"/>
          <w:lang w:eastAsia="zh-CN"/>
        </w:rPr>
        <w:t>实现这样的节能，制定新建议书方面需要什么样的改进</w:t>
      </w:r>
      <w:r>
        <w:rPr>
          <w:rFonts w:hint="eastAsia"/>
          <w:lang w:val="en-US" w:eastAsia="zh-CN"/>
        </w:rPr>
        <w:t>？</w:t>
      </w:r>
      <w:bookmarkEnd w:id="28"/>
    </w:p>
    <w:p w14:paraId="532848B6"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机制：</w:t>
      </w:r>
    </w:p>
    <w:p w14:paraId="4B7A4855" w14:textId="77777777" w:rsidR="00457252" w:rsidRDefault="00213EA9">
      <w:pPr>
        <w:pStyle w:val="enumlev2"/>
        <w:rPr>
          <w:lang w:val="en-US" w:eastAsia="zh-CN"/>
        </w:rPr>
      </w:pPr>
      <w:r>
        <w:rPr>
          <w:rFonts w:ascii="Symbol" w:hAnsi="Symbol"/>
          <w:lang w:eastAsia="zh-CN"/>
        </w:rPr>
        <w:t></w:t>
      </w:r>
      <w:r>
        <w:rPr>
          <w:rFonts w:ascii="Symbol" w:hAnsi="Symbol"/>
          <w:lang w:val="en-US" w:eastAsia="zh-CN"/>
        </w:rPr>
        <w:tab/>
      </w:r>
      <w:r>
        <w:rPr>
          <w:rFonts w:hint="eastAsia"/>
          <w:lang w:val="en-US" w:eastAsia="zh-CN"/>
        </w:rPr>
        <w:t>应采用网络管理向连接到异构网络的设备提供新的基于网络的高级服务？</w:t>
      </w:r>
    </w:p>
    <w:p w14:paraId="2D35B308" w14:textId="77777777" w:rsidR="00457252" w:rsidRDefault="00213EA9">
      <w:pPr>
        <w:pStyle w:val="enumlev2"/>
        <w:rPr>
          <w:lang w:val="en-US" w:eastAsia="zh-CN"/>
        </w:rPr>
      </w:pPr>
      <w:r>
        <w:rPr>
          <w:rFonts w:ascii="Symbol" w:hAnsi="Symbol"/>
          <w:lang w:eastAsia="zh-CN"/>
        </w:rPr>
        <w:t></w:t>
      </w:r>
      <w:r>
        <w:rPr>
          <w:rFonts w:ascii="Symbol" w:hAnsi="Symbol"/>
          <w:lang w:val="en-US" w:eastAsia="zh-CN"/>
        </w:rPr>
        <w:tab/>
      </w:r>
      <w:r>
        <w:rPr>
          <w:rFonts w:hint="eastAsia"/>
          <w:lang w:val="en-US" w:eastAsia="zh-CN"/>
        </w:rPr>
        <w:t>应采用应用程序管理向连接到异构网络的设备提供高级应用程序？</w:t>
      </w:r>
    </w:p>
    <w:p w14:paraId="0021FEB2" w14:textId="77777777" w:rsidR="00457252" w:rsidRDefault="00213EA9">
      <w:pPr>
        <w:pStyle w:val="enumlev2"/>
        <w:rPr>
          <w:lang w:val="en-US" w:eastAsia="zh-CN"/>
        </w:rPr>
      </w:pPr>
      <w:r>
        <w:rPr>
          <w:rFonts w:ascii="Symbol" w:hAnsi="Symbol"/>
          <w:lang w:eastAsia="zh-CN"/>
        </w:rPr>
        <w:t></w:t>
      </w:r>
      <w:r>
        <w:rPr>
          <w:rFonts w:ascii="Symbol" w:hAnsi="Symbol"/>
          <w:lang w:val="en-US" w:eastAsia="zh-CN"/>
        </w:rPr>
        <w:tab/>
      </w:r>
      <w:r>
        <w:rPr>
          <w:rFonts w:hint="eastAsia"/>
          <w:lang w:val="en-US" w:eastAsia="zh-CN"/>
        </w:rPr>
        <w:t>应采用安全性保护异构网络？</w:t>
      </w:r>
    </w:p>
    <w:p w14:paraId="33349C66" w14:textId="77777777" w:rsidR="00457252" w:rsidRDefault="00213EA9">
      <w:pPr>
        <w:pStyle w:val="enumlev2"/>
        <w:rPr>
          <w:lang w:val="en-US" w:eastAsia="zh-CN"/>
        </w:rPr>
      </w:pPr>
      <w:r>
        <w:rPr>
          <w:rFonts w:ascii="Symbol" w:hAnsi="Symbol"/>
          <w:lang w:eastAsia="zh-CN"/>
        </w:rPr>
        <w:t></w:t>
      </w:r>
      <w:r>
        <w:rPr>
          <w:rFonts w:ascii="Symbol" w:hAnsi="Symbol"/>
          <w:lang w:val="en-US" w:eastAsia="zh-CN"/>
        </w:rPr>
        <w:tab/>
      </w:r>
      <w:r>
        <w:rPr>
          <w:rFonts w:hint="eastAsia"/>
          <w:lang w:val="en-US" w:eastAsia="zh-CN"/>
        </w:rPr>
        <w:t>应在多个设备之间采用无缝互连以实现异构网络中的高级服务？</w:t>
      </w:r>
    </w:p>
    <w:p w14:paraId="0460D591" w14:textId="77777777" w:rsidR="00457252" w:rsidRDefault="00213EA9">
      <w:pPr>
        <w:pStyle w:val="enumlev2"/>
        <w:rPr>
          <w:lang w:val="en-US" w:eastAsia="zh-CN"/>
        </w:rPr>
      </w:pPr>
      <w:r>
        <w:rPr>
          <w:rFonts w:ascii="Symbol" w:hAnsi="Symbol"/>
          <w:lang w:eastAsia="zh-CN"/>
        </w:rPr>
        <w:t></w:t>
      </w:r>
      <w:r>
        <w:rPr>
          <w:rFonts w:ascii="Symbol" w:hAnsi="Symbol"/>
          <w:lang w:val="en-US" w:eastAsia="zh-CN"/>
        </w:rPr>
        <w:tab/>
      </w:r>
      <w:r>
        <w:rPr>
          <w:rFonts w:hint="eastAsia"/>
          <w:lang w:val="en-US" w:eastAsia="zh-CN"/>
        </w:rPr>
        <w:t>支持异构网络上高效、低繁琐和低维护应采用的机制？</w:t>
      </w:r>
    </w:p>
    <w:p w14:paraId="11EDDBBE" w14:textId="77777777" w:rsidR="00457252" w:rsidRDefault="00213EA9">
      <w:pPr>
        <w:pStyle w:val="enumlev1"/>
        <w:rPr>
          <w:highlight w:val="yellow"/>
          <w:lang w:val="en-US" w:eastAsia="zh-CN"/>
        </w:rPr>
      </w:pPr>
      <w:r>
        <w:rPr>
          <w:lang w:val="en-US" w:eastAsia="zh-CN"/>
        </w:rPr>
        <w:lastRenderedPageBreak/>
        <w:t>–</w:t>
      </w:r>
      <w:r>
        <w:rPr>
          <w:lang w:val="en-US" w:eastAsia="zh-CN"/>
        </w:rPr>
        <w:tab/>
      </w:r>
      <w:bookmarkStart w:id="29" w:name="lt_pId116"/>
      <w:r>
        <w:rPr>
          <w:rFonts w:hint="eastAsia"/>
          <w:lang w:eastAsia="zh-CN"/>
        </w:rPr>
        <w:t>研究项目包括但不限于</w:t>
      </w:r>
      <w:r>
        <w:rPr>
          <w:rFonts w:hint="eastAsia"/>
          <w:lang w:val="en-US" w:eastAsia="zh-CN"/>
        </w:rPr>
        <w:t>：</w:t>
      </w:r>
      <w:bookmarkEnd w:id="29"/>
    </w:p>
    <w:p w14:paraId="6D13C71C" w14:textId="77777777" w:rsidR="00457252" w:rsidRDefault="00213EA9">
      <w:pPr>
        <w:pStyle w:val="enumlev2"/>
        <w:rPr>
          <w:szCs w:val="24"/>
          <w:lang w:val="en-US" w:eastAsia="zh-CN"/>
        </w:rPr>
      </w:pPr>
      <w:r>
        <w:rPr>
          <w:lang w:val="en-US" w:eastAsia="zh-CN"/>
        </w:rPr>
        <w:t>•</w:t>
      </w:r>
      <w:r>
        <w:rPr>
          <w:lang w:val="en-US" w:eastAsia="zh-CN"/>
        </w:rPr>
        <w:tab/>
      </w:r>
      <w:r>
        <w:rPr>
          <w:rFonts w:hint="eastAsia"/>
          <w:lang w:eastAsia="zh-CN"/>
        </w:rPr>
        <w:t>通过不同网络实现先进业务能力的要求。</w:t>
      </w:r>
    </w:p>
    <w:p w14:paraId="2ACA7B21" w14:textId="77777777" w:rsidR="00457252" w:rsidRDefault="00213EA9">
      <w:pPr>
        <w:pStyle w:val="enumlev2"/>
        <w:rPr>
          <w:szCs w:val="24"/>
          <w:lang w:val="en-US" w:eastAsia="zh-CN"/>
        </w:rPr>
      </w:pPr>
      <w:r>
        <w:rPr>
          <w:szCs w:val="24"/>
          <w:lang w:val="en-US" w:eastAsia="zh-CN"/>
        </w:rPr>
        <w:t>•</w:t>
      </w:r>
      <w:r>
        <w:rPr>
          <w:szCs w:val="24"/>
          <w:lang w:val="en-US" w:eastAsia="zh-CN"/>
        </w:rPr>
        <w:tab/>
      </w:r>
      <w:r>
        <w:rPr>
          <w:rFonts w:hint="eastAsia"/>
          <w:szCs w:val="24"/>
          <w:lang w:eastAsia="zh-CN"/>
        </w:rPr>
        <w:t>调制、编码、数字信号处理、传输技术、频谱管理工具</w:t>
      </w:r>
      <w:r>
        <w:rPr>
          <w:rFonts w:hint="eastAsia"/>
          <w:szCs w:val="24"/>
          <w:lang w:val="en-US" w:eastAsia="zh-CN"/>
        </w:rPr>
        <w:t>（</w:t>
      </w:r>
      <w:r>
        <w:rPr>
          <w:rFonts w:hint="eastAsia"/>
          <w:szCs w:val="24"/>
          <w:lang w:eastAsia="zh-CN"/>
        </w:rPr>
        <w:t>包括动态频谱管理</w:t>
      </w:r>
      <w:r>
        <w:rPr>
          <w:rFonts w:hint="eastAsia"/>
          <w:szCs w:val="24"/>
          <w:lang w:val="en-US" w:eastAsia="zh-CN"/>
        </w:rPr>
        <w:t>）</w:t>
      </w:r>
      <w:r>
        <w:rPr>
          <w:rFonts w:hint="eastAsia"/>
          <w:szCs w:val="24"/>
          <w:lang w:eastAsia="zh-CN"/>
        </w:rPr>
        <w:t>、多种通信媒介的真实噪声环境、握手程序、测试程序、物理层管理程序、</w:t>
      </w:r>
      <w:r>
        <w:rPr>
          <w:szCs w:val="24"/>
          <w:lang w:val="en-US" w:eastAsia="zh-CN"/>
        </w:rPr>
        <w:t>PLC</w:t>
      </w:r>
      <w:r>
        <w:rPr>
          <w:rFonts w:hint="eastAsia"/>
          <w:szCs w:val="24"/>
          <w:lang w:eastAsia="zh-CN"/>
        </w:rPr>
        <w:t>共存协议、节能技术和更高层协议传输。</w:t>
      </w:r>
    </w:p>
    <w:p w14:paraId="34E26181" w14:textId="77777777" w:rsidR="00457252" w:rsidRDefault="00213EA9">
      <w:pPr>
        <w:pStyle w:val="enumlev2"/>
        <w:rPr>
          <w:szCs w:val="24"/>
          <w:lang w:val="en-US" w:eastAsia="zh-CN"/>
        </w:rPr>
      </w:pPr>
      <w:r>
        <w:rPr>
          <w:szCs w:val="24"/>
          <w:lang w:val="en-US" w:eastAsia="zh-CN"/>
        </w:rPr>
        <w:t>•</w:t>
      </w:r>
      <w:r>
        <w:rPr>
          <w:szCs w:val="24"/>
          <w:lang w:val="en-US" w:eastAsia="zh-CN"/>
        </w:rPr>
        <w:tab/>
      </w:r>
      <w:r>
        <w:rPr>
          <w:rFonts w:hint="eastAsia"/>
          <w:szCs w:val="24"/>
          <w:lang w:eastAsia="zh-CN"/>
        </w:rPr>
        <w:t>这些研究应考虑到世界各地的不同监管环境。</w:t>
      </w:r>
    </w:p>
    <w:p w14:paraId="6BC35466" w14:textId="77777777" w:rsidR="00457252" w:rsidRDefault="00213EA9">
      <w:pPr>
        <w:pStyle w:val="enumlev2"/>
        <w:rPr>
          <w:szCs w:val="24"/>
          <w:lang w:val="en-US" w:eastAsia="zh-CN"/>
        </w:rPr>
      </w:pPr>
      <w:r>
        <w:rPr>
          <w:szCs w:val="24"/>
          <w:lang w:val="en-US" w:eastAsia="zh-CN"/>
        </w:rPr>
        <w:t>•</w:t>
      </w:r>
      <w:r>
        <w:rPr>
          <w:szCs w:val="24"/>
          <w:lang w:val="en-US" w:eastAsia="zh-CN"/>
        </w:rPr>
        <w:tab/>
      </w:r>
      <w:r>
        <w:rPr>
          <w:rFonts w:hint="eastAsia"/>
          <w:szCs w:val="24"/>
          <w:lang w:eastAsia="zh-CN"/>
        </w:rPr>
        <w:t>接入更高层互连技术的收发器。</w:t>
      </w:r>
    </w:p>
    <w:p w14:paraId="3F89B248" w14:textId="77777777" w:rsidR="00457252" w:rsidRDefault="00213EA9">
      <w:pPr>
        <w:pStyle w:val="enumlev1"/>
        <w:rPr>
          <w:lang w:val="en-US" w:eastAsia="zh-CN"/>
        </w:rPr>
      </w:pPr>
      <w:bookmarkStart w:id="30" w:name="lt_pId121"/>
      <w:r>
        <w:rPr>
          <w:lang w:val="en-US" w:eastAsia="zh-CN"/>
        </w:rPr>
        <w:t>–</w:t>
      </w:r>
      <w:r>
        <w:rPr>
          <w:lang w:val="en-US" w:eastAsia="zh-CN"/>
        </w:rPr>
        <w:tab/>
      </w:r>
      <w:r>
        <w:rPr>
          <w:rFonts w:hint="eastAsia"/>
          <w:lang w:eastAsia="zh-CN"/>
        </w:rPr>
        <w:t>这些研究将包括用于以下目的的任何具体的要求</w:t>
      </w:r>
      <w:r>
        <w:rPr>
          <w:rFonts w:hint="eastAsia"/>
          <w:lang w:val="en-US" w:eastAsia="zh-CN"/>
        </w:rPr>
        <w:t>：</w:t>
      </w:r>
      <w:bookmarkEnd w:id="30"/>
    </w:p>
    <w:p w14:paraId="20895D48"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优化基于</w:t>
      </w:r>
      <w:r>
        <w:rPr>
          <w:lang w:val="en-US" w:eastAsia="zh-CN"/>
        </w:rPr>
        <w:t>IP</w:t>
      </w:r>
      <w:r>
        <w:rPr>
          <w:rFonts w:hint="eastAsia"/>
          <w:lang w:eastAsia="zh-CN"/>
        </w:rPr>
        <w:t>的业务的传输。</w:t>
      </w:r>
    </w:p>
    <w:p w14:paraId="50CC66ED"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优化基于以太网的业务的传输。</w:t>
      </w:r>
    </w:p>
    <w:p w14:paraId="4C956EC9" w14:textId="77777777" w:rsidR="00457252" w:rsidRDefault="00213EA9">
      <w:pPr>
        <w:pStyle w:val="enumlev2"/>
        <w:rPr>
          <w:lang w:eastAsia="zh-CN"/>
        </w:rPr>
      </w:pPr>
      <w:r>
        <w:rPr>
          <w:lang w:eastAsia="zh-CN"/>
        </w:rPr>
        <w:t>•</w:t>
      </w:r>
      <w:r>
        <w:rPr>
          <w:lang w:eastAsia="zh-CN"/>
        </w:rPr>
        <w:tab/>
      </w:r>
      <w:r>
        <w:rPr>
          <w:rFonts w:hint="eastAsia"/>
          <w:lang w:eastAsia="zh-CN"/>
        </w:rPr>
        <w:t>支持在各媒介上运行的不同联网系统的管理。</w:t>
      </w:r>
    </w:p>
    <w:p w14:paraId="1BC7E2F3" w14:textId="77777777" w:rsidR="00457252" w:rsidRDefault="00213EA9">
      <w:pPr>
        <w:pStyle w:val="Heading3"/>
        <w:rPr>
          <w:lang w:val="fr-FR" w:eastAsia="zh-CN"/>
        </w:rPr>
      </w:pPr>
      <w:r>
        <w:rPr>
          <w:lang w:eastAsia="zh-CN"/>
        </w:rPr>
        <w:t>C.</w:t>
      </w:r>
      <w:r>
        <w:rPr>
          <w:lang w:val="fr-FR" w:eastAsia="zh-CN"/>
        </w:rPr>
        <w:t>3</w:t>
      </w:r>
      <w:r>
        <w:rPr>
          <w:lang w:val="fr-FR" w:eastAsia="zh-CN"/>
        </w:rPr>
        <w:tab/>
      </w:r>
      <w:r>
        <w:rPr>
          <w:rFonts w:hint="eastAsia"/>
          <w:lang w:val="fr-FR" w:eastAsia="zh-CN"/>
        </w:rPr>
        <w:t>任务</w:t>
      </w:r>
    </w:p>
    <w:p w14:paraId="5E5A3428" w14:textId="77777777" w:rsidR="00457252" w:rsidRDefault="00213EA9">
      <w:pPr>
        <w:ind w:firstLineChars="200" w:firstLine="480"/>
        <w:rPr>
          <w:lang w:val="en-US" w:eastAsia="zh-CN"/>
        </w:rPr>
      </w:pPr>
      <w:r>
        <w:rPr>
          <w:rFonts w:hAnsi="SimSun" w:cs="SimSun" w:hint="eastAsia"/>
          <w:lang w:eastAsia="zh-CN"/>
        </w:rPr>
        <w:t>任务包括但不限于</w:t>
      </w:r>
      <w:r>
        <w:rPr>
          <w:rFonts w:hAnsi="SimSun" w:cs="SimSun" w:hint="eastAsia"/>
          <w:lang w:val="en-US" w:eastAsia="zh-CN"/>
        </w:rPr>
        <w:t>：</w:t>
      </w:r>
    </w:p>
    <w:p w14:paraId="458FBEFE"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维护和改进现有建议书</w:t>
      </w:r>
      <w:r>
        <w:rPr>
          <w:rFonts w:hint="eastAsia"/>
          <w:lang w:val="en-US" w:eastAsia="zh-CN"/>
        </w:rPr>
        <w:t>：</w:t>
      </w:r>
    </w:p>
    <w:p w14:paraId="369EF5A8" w14:textId="6B40183D" w:rsidR="00457252" w:rsidRDefault="00213EA9">
      <w:pPr>
        <w:pStyle w:val="enumlev2"/>
        <w:rPr>
          <w:lang w:val="en-US" w:eastAsia="zh-CN"/>
        </w:rPr>
      </w:pPr>
      <w:r>
        <w:rPr>
          <w:lang w:val="en-US" w:eastAsia="zh-CN"/>
        </w:rPr>
        <w:t>•</w:t>
      </w:r>
      <w:r>
        <w:rPr>
          <w:lang w:val="en-US" w:eastAsia="zh-CN"/>
        </w:rPr>
        <w:tab/>
      </w:r>
      <w:r>
        <w:rPr>
          <w:lang w:val="en-US"/>
        </w:rPr>
        <w:t>J.190</w:t>
      </w:r>
      <w:r>
        <w:rPr>
          <w:rFonts w:hint="eastAsia"/>
          <w:lang w:eastAsia="zh-CN"/>
        </w:rPr>
        <w:t>至</w:t>
      </w:r>
      <w:r>
        <w:rPr>
          <w:lang w:val="en-US"/>
        </w:rPr>
        <w:t>J.192</w:t>
      </w:r>
      <w:r w:rsidR="00723762">
        <w:rPr>
          <w:rFonts w:hint="eastAsia"/>
          <w:lang w:val="en-US" w:eastAsia="zh-CN"/>
        </w:rPr>
        <w:t>；</w:t>
      </w:r>
    </w:p>
    <w:p w14:paraId="0B4310A4" w14:textId="14EEC4D7" w:rsidR="00457252" w:rsidRDefault="00213EA9">
      <w:pPr>
        <w:pStyle w:val="enumlev2"/>
        <w:rPr>
          <w:lang w:val="en-US" w:eastAsia="zh-CN"/>
        </w:rPr>
      </w:pPr>
      <w:r>
        <w:rPr>
          <w:lang w:val="en-US" w:eastAsia="zh-CN"/>
        </w:rPr>
        <w:t>•</w:t>
      </w:r>
      <w:r>
        <w:rPr>
          <w:lang w:val="en-US" w:eastAsia="zh-CN"/>
        </w:rPr>
        <w:tab/>
      </w:r>
      <w:r>
        <w:rPr>
          <w:lang w:val="en-US"/>
        </w:rPr>
        <w:t>G.9951</w:t>
      </w:r>
      <w:r>
        <w:rPr>
          <w:rFonts w:hint="eastAsia"/>
          <w:lang w:val="en-US" w:eastAsia="zh-CN"/>
        </w:rPr>
        <w:t>至</w:t>
      </w:r>
      <w:r>
        <w:rPr>
          <w:lang w:val="en-US"/>
        </w:rPr>
        <w:t>G.9954</w:t>
      </w:r>
      <w:r w:rsidR="00723762">
        <w:rPr>
          <w:rFonts w:hint="eastAsia"/>
          <w:lang w:val="en-US" w:eastAsia="zh-CN"/>
        </w:rPr>
        <w:t>；</w:t>
      </w:r>
    </w:p>
    <w:p w14:paraId="26E2188E" w14:textId="2623C7F7" w:rsidR="00457252" w:rsidRDefault="00213EA9">
      <w:pPr>
        <w:pStyle w:val="enumlev2"/>
        <w:rPr>
          <w:lang w:val="en-US" w:eastAsia="zh-CN"/>
        </w:rPr>
      </w:pPr>
      <w:r>
        <w:rPr>
          <w:lang w:val="en-US" w:eastAsia="zh-CN"/>
        </w:rPr>
        <w:t>•</w:t>
      </w:r>
      <w:r>
        <w:rPr>
          <w:lang w:val="en-US" w:eastAsia="zh-CN"/>
        </w:rPr>
        <w:tab/>
      </w:r>
      <w:r>
        <w:rPr>
          <w:lang w:val="en-US"/>
        </w:rPr>
        <w:t>G.9960</w:t>
      </w:r>
      <w:r>
        <w:rPr>
          <w:rFonts w:hint="eastAsia"/>
          <w:lang w:val="en-US" w:eastAsia="zh-CN"/>
        </w:rPr>
        <w:t>至</w:t>
      </w:r>
      <w:r>
        <w:rPr>
          <w:lang w:val="en-US"/>
        </w:rPr>
        <w:t>G.9964</w:t>
      </w:r>
      <w:r>
        <w:rPr>
          <w:lang w:val="en-US"/>
        </w:rPr>
        <w:t>、</w:t>
      </w:r>
      <w:r>
        <w:rPr>
          <w:lang w:val="en-US"/>
        </w:rPr>
        <w:t>G.9972</w:t>
      </w:r>
      <w:r>
        <w:rPr>
          <w:lang w:val="en-US"/>
        </w:rPr>
        <w:t>、</w:t>
      </w:r>
      <w:r>
        <w:rPr>
          <w:lang w:val="en-US"/>
        </w:rPr>
        <w:t>G.9973</w:t>
      </w:r>
      <w:r>
        <w:rPr>
          <w:lang w:val="en-US"/>
        </w:rPr>
        <w:t>、</w:t>
      </w:r>
      <w:r>
        <w:rPr>
          <w:lang w:val="en-US"/>
        </w:rPr>
        <w:t>G.9976</w:t>
      </w:r>
      <w:r>
        <w:rPr>
          <w:rFonts w:hint="eastAsia"/>
          <w:lang w:val="en-US" w:eastAsia="zh-CN"/>
        </w:rPr>
        <w:t>至</w:t>
      </w:r>
      <w:r>
        <w:rPr>
          <w:lang w:val="en-US"/>
        </w:rPr>
        <w:t>G.9980</w:t>
      </w:r>
      <w:r w:rsidR="00723762">
        <w:rPr>
          <w:rFonts w:ascii="SimSun" w:hAnsi="SimSun" w:cs="SimSun" w:hint="eastAsia"/>
          <w:lang w:eastAsia="zh-CN"/>
        </w:rPr>
        <w:t>；</w:t>
      </w:r>
    </w:p>
    <w:p w14:paraId="4AD4C32C" w14:textId="45BB09D9" w:rsidR="00457252" w:rsidRDefault="00213EA9">
      <w:pPr>
        <w:pStyle w:val="enumlev2"/>
        <w:rPr>
          <w:lang w:val="en-US" w:eastAsia="zh-CN"/>
        </w:rPr>
      </w:pPr>
      <w:r>
        <w:rPr>
          <w:lang w:val="en-US" w:eastAsia="zh-CN"/>
        </w:rPr>
        <w:t>•</w:t>
      </w:r>
      <w:r>
        <w:rPr>
          <w:lang w:val="en-US" w:eastAsia="zh-CN"/>
        </w:rPr>
        <w:tab/>
      </w:r>
      <w:r>
        <w:rPr>
          <w:lang w:val="en-US"/>
        </w:rPr>
        <w:t>G.995x</w:t>
      </w:r>
      <w:r>
        <w:rPr>
          <w:rFonts w:hint="eastAsia"/>
          <w:lang w:val="en-US" w:eastAsia="zh-CN"/>
        </w:rPr>
        <w:t>和</w:t>
      </w:r>
      <w:r>
        <w:rPr>
          <w:lang w:val="en-US"/>
        </w:rPr>
        <w:t>G.990x</w:t>
      </w:r>
      <w:r>
        <w:rPr>
          <w:rFonts w:hint="eastAsia"/>
          <w:lang w:val="en-US" w:eastAsia="zh-CN"/>
        </w:rPr>
        <w:t>系列</w:t>
      </w:r>
      <w:r w:rsidR="00723762">
        <w:rPr>
          <w:rFonts w:hint="eastAsia"/>
          <w:lang w:val="en-US" w:eastAsia="zh-CN"/>
        </w:rPr>
        <w:t>；</w:t>
      </w:r>
    </w:p>
    <w:p w14:paraId="5F5042AD" w14:textId="3375AFBC" w:rsidR="00457252" w:rsidRDefault="00213EA9">
      <w:pPr>
        <w:pStyle w:val="enumlev2"/>
        <w:rPr>
          <w:lang w:val="en-US" w:eastAsia="zh-CN"/>
        </w:rPr>
      </w:pPr>
      <w:r>
        <w:rPr>
          <w:lang w:val="en-US" w:eastAsia="zh-CN"/>
        </w:rPr>
        <w:t>•</w:t>
      </w:r>
      <w:r>
        <w:rPr>
          <w:lang w:val="en-US" w:eastAsia="zh-CN"/>
        </w:rPr>
        <w:tab/>
        <w:t>G.999x</w:t>
      </w:r>
      <w:r>
        <w:rPr>
          <w:rFonts w:hint="eastAsia"/>
          <w:lang w:val="en-US" w:eastAsia="zh-CN"/>
        </w:rPr>
        <w:t>系列</w:t>
      </w:r>
      <w:r w:rsidR="00723762">
        <w:rPr>
          <w:rFonts w:hint="eastAsia"/>
          <w:lang w:val="en-US" w:eastAsia="zh-CN"/>
        </w:rPr>
        <w:t>。</w:t>
      </w:r>
    </w:p>
    <w:p w14:paraId="251AE2EE" w14:textId="6AA4A351" w:rsidR="00457252" w:rsidRDefault="00213EA9">
      <w:pPr>
        <w:pStyle w:val="enumlev1"/>
        <w:rPr>
          <w:lang w:val="en-US" w:eastAsia="zh-CN"/>
        </w:rPr>
      </w:pPr>
      <w:r>
        <w:rPr>
          <w:lang w:val="en-US" w:eastAsia="zh-CN"/>
        </w:rPr>
        <w:t>–</w:t>
      </w:r>
      <w:r>
        <w:rPr>
          <w:lang w:val="en-US" w:eastAsia="zh-CN"/>
        </w:rPr>
        <w:tab/>
      </w:r>
      <w:r>
        <w:rPr>
          <w:rFonts w:hint="eastAsia"/>
          <w:lang w:val="en-US" w:eastAsia="zh-CN"/>
        </w:rPr>
        <w:t>制定</w:t>
      </w:r>
      <w:r>
        <w:rPr>
          <w:lang w:val="en-US" w:eastAsia="zh-CN"/>
        </w:rPr>
        <w:t>G.990x</w:t>
      </w:r>
      <w:r>
        <w:rPr>
          <w:lang w:val="en-US" w:eastAsia="zh-CN"/>
        </w:rPr>
        <w:t>、</w:t>
      </w:r>
      <w:r>
        <w:rPr>
          <w:lang w:val="en-US" w:eastAsia="zh-CN"/>
        </w:rPr>
        <w:t>G.995x</w:t>
      </w:r>
      <w:r>
        <w:rPr>
          <w:lang w:val="en-US" w:eastAsia="zh-CN"/>
        </w:rPr>
        <w:t>、</w:t>
      </w:r>
      <w:r>
        <w:rPr>
          <w:lang w:val="en-US" w:eastAsia="zh-CN"/>
        </w:rPr>
        <w:t>G.996x</w:t>
      </w:r>
      <w:r>
        <w:rPr>
          <w:lang w:val="en-US" w:eastAsia="zh-CN"/>
        </w:rPr>
        <w:t>、</w:t>
      </w:r>
      <w:r>
        <w:rPr>
          <w:lang w:val="en-US" w:eastAsia="zh-CN"/>
        </w:rPr>
        <w:t>G.998x</w:t>
      </w:r>
      <w:r>
        <w:rPr>
          <w:rFonts w:hint="eastAsia"/>
          <w:lang w:val="en-US" w:eastAsia="zh-CN"/>
        </w:rPr>
        <w:t>和</w:t>
      </w:r>
      <w:r>
        <w:rPr>
          <w:lang w:val="en-US" w:eastAsia="zh-CN"/>
        </w:rPr>
        <w:t>G.999x</w:t>
      </w:r>
      <w:r>
        <w:rPr>
          <w:rFonts w:hint="eastAsia"/>
          <w:lang w:val="en-US" w:eastAsia="zh-CN"/>
        </w:rPr>
        <w:t>系列中的新建议书</w:t>
      </w:r>
      <w:r w:rsidR="00723762">
        <w:rPr>
          <w:rFonts w:hint="eastAsia"/>
          <w:lang w:val="en-US" w:eastAsia="zh-CN"/>
        </w:rPr>
        <w:t>。</w:t>
      </w:r>
    </w:p>
    <w:p w14:paraId="13809683" w14:textId="0EE09488" w:rsidR="00457252" w:rsidRDefault="00213EA9">
      <w:pPr>
        <w:pStyle w:val="enumlev1"/>
        <w:rPr>
          <w:lang w:eastAsia="zh-CN"/>
        </w:rPr>
      </w:pPr>
      <w:r>
        <w:rPr>
          <w:lang w:val="en-US" w:eastAsia="zh-CN"/>
        </w:rPr>
        <w:t>–</w:t>
      </w:r>
      <w:r>
        <w:rPr>
          <w:lang w:val="en-US" w:eastAsia="zh-CN"/>
        </w:rPr>
        <w:tab/>
      </w:r>
      <w:r>
        <w:rPr>
          <w:rFonts w:hint="eastAsia"/>
          <w:lang w:eastAsia="zh-CN"/>
        </w:rPr>
        <w:t>定义通过异构网络提供先进业务的要求定义</w:t>
      </w:r>
      <w:r w:rsidR="00723762">
        <w:rPr>
          <w:rFonts w:hint="eastAsia"/>
          <w:lang w:eastAsia="zh-CN"/>
        </w:rPr>
        <w:t>。</w:t>
      </w:r>
    </w:p>
    <w:p w14:paraId="471ACF18" w14:textId="77777777" w:rsidR="00457252" w:rsidRPr="008E54E5" w:rsidRDefault="00213EA9" w:rsidP="003243ED">
      <w:pPr>
        <w:ind w:firstLineChars="200" w:firstLine="480"/>
        <w:rPr>
          <w:rFonts w:ascii="SimSun" w:hAnsi="SimSun"/>
          <w:b/>
          <w:lang w:eastAsia="zh-CN"/>
        </w:rPr>
      </w:pPr>
      <w:r>
        <w:rPr>
          <w:rFonts w:hint="eastAsia"/>
          <w:lang w:eastAsia="zh-CN"/>
        </w:rPr>
        <w:t>本课题相关工作的最新情况见第</w:t>
      </w:r>
      <w:r>
        <w:rPr>
          <w:lang w:val="en-US" w:eastAsia="zh-CN"/>
        </w:rPr>
        <w:t>15</w:t>
      </w:r>
      <w:r>
        <w:rPr>
          <w:rFonts w:hint="eastAsia"/>
          <w:lang w:eastAsia="zh-CN"/>
        </w:rPr>
        <w:t>研究组的工作计划</w:t>
      </w:r>
      <w:r>
        <w:rPr>
          <w:lang w:val="en-US" w:eastAsia="zh-CN"/>
        </w:rPr>
        <w:t>（</w:t>
      </w:r>
      <w:hyperlink r:id="rId11" w:history="1">
        <w:r>
          <w:rPr>
            <w:color w:val="0000FF"/>
            <w:u w:val="single"/>
            <w:lang w:val="en-US" w:eastAsia="zh-CN"/>
          </w:rPr>
          <w:t>https://www.itu.int/ITU-T/workprog/wp_search.aspx?sg=15</w:t>
        </w:r>
      </w:hyperlink>
      <w:r>
        <w:rPr>
          <w:lang w:val="en-US" w:eastAsia="zh-CN"/>
        </w:rPr>
        <w:t>）</w:t>
      </w:r>
      <w:r>
        <w:rPr>
          <w:rFonts w:hint="eastAsia"/>
          <w:lang w:val="en-US" w:eastAsia="zh-CN"/>
        </w:rPr>
        <w:t>。</w:t>
      </w:r>
    </w:p>
    <w:p w14:paraId="6A87ABB3" w14:textId="77777777" w:rsidR="00457252" w:rsidRDefault="00213EA9">
      <w:pPr>
        <w:pStyle w:val="Heading3"/>
        <w:rPr>
          <w:lang w:val="fr-FR" w:eastAsia="zh-CN"/>
        </w:rPr>
      </w:pPr>
      <w:r>
        <w:rPr>
          <w:lang w:eastAsia="zh-CN"/>
        </w:rPr>
        <w:t>C.4</w:t>
      </w:r>
      <w:r>
        <w:rPr>
          <w:lang w:val="fr-FR" w:eastAsia="zh-CN"/>
        </w:rPr>
        <w:tab/>
      </w:r>
      <w:r>
        <w:rPr>
          <w:rFonts w:hint="eastAsia"/>
          <w:lang w:val="fr-FR" w:eastAsia="zh-CN"/>
        </w:rPr>
        <w:t>关系</w:t>
      </w:r>
    </w:p>
    <w:p w14:paraId="71D2E603" w14:textId="77777777" w:rsidR="00457252" w:rsidRDefault="00213EA9">
      <w:pPr>
        <w:pStyle w:val="Headingb"/>
        <w:rPr>
          <w:lang w:val="en-US" w:eastAsia="zh-CN"/>
        </w:rPr>
      </w:pPr>
      <w:r>
        <w:rPr>
          <w:rFonts w:cs="SimSun" w:hint="eastAsia"/>
          <w:lang w:val="en-US" w:eastAsia="zh-CN"/>
        </w:rPr>
        <w:t>建议书：</w:t>
      </w:r>
    </w:p>
    <w:p w14:paraId="42CF0830"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无</w:t>
      </w:r>
    </w:p>
    <w:p w14:paraId="1B79E019" w14:textId="77777777" w:rsidR="00457252" w:rsidRDefault="00213EA9">
      <w:pPr>
        <w:pStyle w:val="Headingb"/>
        <w:keepLines/>
        <w:rPr>
          <w:lang w:val="en-US" w:eastAsia="zh-CN"/>
        </w:rPr>
      </w:pPr>
      <w:r>
        <w:rPr>
          <w:rFonts w:cs="SimSun" w:hint="eastAsia"/>
          <w:lang w:eastAsia="zh-CN"/>
        </w:rPr>
        <w:t>课题</w:t>
      </w:r>
      <w:r>
        <w:rPr>
          <w:rFonts w:hint="eastAsia"/>
          <w:lang w:val="en-US" w:eastAsia="zh-CN"/>
        </w:rPr>
        <w:t>：</w:t>
      </w:r>
    </w:p>
    <w:p w14:paraId="2D96DD93" w14:textId="47802058" w:rsidR="00457252" w:rsidRDefault="00213EA9">
      <w:pPr>
        <w:pStyle w:val="enumlev1"/>
        <w:rPr>
          <w:lang w:val="en-US" w:eastAsia="zh-CN"/>
        </w:rPr>
      </w:pPr>
      <w:r>
        <w:rPr>
          <w:lang w:val="en-US" w:eastAsia="zh-CN"/>
        </w:rPr>
        <w:t>–</w:t>
      </w:r>
      <w:r>
        <w:rPr>
          <w:lang w:val="en-US" w:eastAsia="zh-CN"/>
        </w:rPr>
        <w:tab/>
      </w:r>
      <w:r>
        <w:rPr>
          <w:rFonts w:hint="eastAsia"/>
          <w:lang w:val="fr-CH" w:eastAsia="zh-CN"/>
        </w:rPr>
        <w:t>第</w:t>
      </w:r>
      <w:r w:rsidR="007F3496">
        <w:rPr>
          <w:lang w:val="en-US" w:eastAsia="zh-CN"/>
        </w:rPr>
        <w:t>A</w:t>
      </w:r>
      <w:r>
        <w:rPr>
          <w:lang w:val="en-US" w:eastAsia="zh-CN"/>
        </w:rPr>
        <w:t>/15</w:t>
      </w:r>
      <w:r>
        <w:rPr>
          <w:lang w:val="fr-CH" w:eastAsia="zh-CN"/>
        </w:rPr>
        <w:t>、</w:t>
      </w:r>
      <w:r w:rsidR="007F3496">
        <w:rPr>
          <w:lang w:val="en-US" w:eastAsia="zh-CN"/>
        </w:rPr>
        <w:t>B</w:t>
      </w:r>
      <w:r>
        <w:rPr>
          <w:lang w:val="en-US" w:eastAsia="zh-CN"/>
        </w:rPr>
        <w:t>/15</w:t>
      </w:r>
      <w:r>
        <w:rPr>
          <w:rFonts w:hint="eastAsia"/>
          <w:lang w:val="fr-CH" w:eastAsia="zh-CN"/>
        </w:rPr>
        <w:t>、</w:t>
      </w:r>
      <w:r w:rsidR="007F3496">
        <w:rPr>
          <w:lang w:val="en-US" w:eastAsia="zh-CN"/>
        </w:rPr>
        <w:t>D</w:t>
      </w:r>
      <w:r>
        <w:rPr>
          <w:lang w:val="en-US" w:eastAsia="zh-CN"/>
        </w:rPr>
        <w:t>/15</w:t>
      </w:r>
      <w:r>
        <w:rPr>
          <w:lang w:val="fr-CH" w:eastAsia="zh-CN"/>
        </w:rPr>
        <w:t>、</w:t>
      </w:r>
      <w:r w:rsidR="007F3496">
        <w:rPr>
          <w:lang w:val="en-US" w:eastAsia="zh-CN"/>
        </w:rPr>
        <w:t>E</w:t>
      </w:r>
      <w:r>
        <w:rPr>
          <w:lang w:val="en-US" w:eastAsia="zh-CN"/>
        </w:rPr>
        <w:t>/15</w:t>
      </w:r>
      <w:r>
        <w:rPr>
          <w:rFonts w:hint="eastAsia"/>
          <w:lang w:val="fr-CH" w:eastAsia="zh-CN"/>
        </w:rPr>
        <w:t>、</w:t>
      </w:r>
      <w:r w:rsidR="007F3496">
        <w:rPr>
          <w:lang w:val="en-US" w:eastAsia="zh-CN"/>
        </w:rPr>
        <w:t>G</w:t>
      </w:r>
      <w:r>
        <w:rPr>
          <w:lang w:val="en-US" w:eastAsia="zh-CN"/>
        </w:rPr>
        <w:t>/15</w:t>
      </w:r>
      <w:r>
        <w:rPr>
          <w:rFonts w:hint="eastAsia"/>
          <w:lang w:val="fr-CH" w:eastAsia="zh-CN"/>
        </w:rPr>
        <w:t>号课题</w:t>
      </w:r>
    </w:p>
    <w:p w14:paraId="0FBF169D" w14:textId="77777777" w:rsidR="00457252" w:rsidRDefault="00213EA9">
      <w:pPr>
        <w:pStyle w:val="Headingb"/>
        <w:keepLines/>
        <w:rPr>
          <w:lang w:val="en-US" w:eastAsia="zh-CN"/>
        </w:rPr>
      </w:pPr>
      <w:r>
        <w:rPr>
          <w:rFonts w:cs="SimSun" w:hint="eastAsia"/>
          <w:lang w:eastAsia="zh-CN"/>
        </w:rPr>
        <w:t>研究组</w:t>
      </w:r>
      <w:r>
        <w:rPr>
          <w:rFonts w:hint="eastAsia"/>
          <w:lang w:val="en-US" w:eastAsia="zh-CN"/>
        </w:rPr>
        <w:t>：</w:t>
      </w:r>
    </w:p>
    <w:p w14:paraId="30D34014" w14:textId="77777777" w:rsidR="00457252" w:rsidRDefault="00213EA9">
      <w:pPr>
        <w:pStyle w:val="enumlev1"/>
        <w:rPr>
          <w:lang w:val="en-US" w:eastAsia="zh-CN"/>
        </w:rPr>
      </w:pPr>
      <w:r>
        <w:rPr>
          <w:lang w:val="en-US" w:eastAsia="zh-CN"/>
        </w:rPr>
        <w:t>–</w:t>
      </w:r>
      <w:r>
        <w:rPr>
          <w:lang w:val="en-US" w:eastAsia="zh-CN"/>
        </w:rPr>
        <w:tab/>
      </w:r>
      <w:r>
        <w:rPr>
          <w:lang w:eastAsia="zh-CN"/>
        </w:rPr>
        <w:t>ITU-R</w:t>
      </w:r>
      <w:r>
        <w:rPr>
          <w:rFonts w:hint="eastAsia"/>
          <w:lang w:eastAsia="zh-CN"/>
        </w:rPr>
        <w:t>第</w:t>
      </w:r>
      <w:r>
        <w:rPr>
          <w:lang w:eastAsia="zh-CN"/>
        </w:rPr>
        <w:t>1</w:t>
      </w:r>
      <w:r>
        <w:rPr>
          <w:rFonts w:hint="eastAsia"/>
          <w:lang w:eastAsia="zh-CN"/>
        </w:rPr>
        <w:t>和第</w:t>
      </w:r>
      <w:r>
        <w:rPr>
          <w:lang w:eastAsia="zh-CN"/>
        </w:rPr>
        <w:t>5</w:t>
      </w:r>
      <w:r>
        <w:rPr>
          <w:rFonts w:hint="eastAsia"/>
          <w:lang w:eastAsia="zh-CN"/>
        </w:rPr>
        <w:t>研究组</w:t>
      </w:r>
    </w:p>
    <w:p w14:paraId="334E1E33" w14:textId="77777777" w:rsidR="00457252" w:rsidRDefault="00213EA9">
      <w:pPr>
        <w:pStyle w:val="enumlev1"/>
        <w:rPr>
          <w:lang w:val="en-US" w:eastAsia="zh-CN"/>
        </w:rPr>
      </w:pPr>
      <w:r>
        <w:rPr>
          <w:lang w:val="en-US" w:eastAsia="zh-CN"/>
        </w:rPr>
        <w:t>–</w:t>
      </w:r>
      <w:r>
        <w:rPr>
          <w:lang w:val="en-US" w:eastAsia="zh-CN"/>
        </w:rPr>
        <w:tab/>
      </w:r>
      <w:r>
        <w:rPr>
          <w:lang w:eastAsia="zh-CN"/>
        </w:rPr>
        <w:t>ITU-T</w:t>
      </w:r>
      <w:r>
        <w:rPr>
          <w:rFonts w:hint="eastAsia"/>
          <w:lang w:eastAsia="zh-CN"/>
        </w:rPr>
        <w:t>第</w:t>
      </w:r>
      <w:r>
        <w:rPr>
          <w:lang w:eastAsia="zh-CN"/>
        </w:rPr>
        <w:t>5</w:t>
      </w:r>
      <w:r>
        <w:rPr>
          <w:rFonts w:hint="eastAsia"/>
          <w:lang w:eastAsia="zh-CN"/>
        </w:rPr>
        <w:t>研究组，研究</w:t>
      </w:r>
      <w:r>
        <w:rPr>
          <w:lang w:eastAsia="zh-CN"/>
        </w:rPr>
        <w:t>EMC</w:t>
      </w:r>
      <w:r>
        <w:rPr>
          <w:rFonts w:hint="eastAsia"/>
          <w:lang w:eastAsia="zh-CN"/>
        </w:rPr>
        <w:t>及各种铜导线问题</w:t>
      </w:r>
    </w:p>
    <w:p w14:paraId="56E969AF" w14:textId="04CD3947" w:rsidR="00457252" w:rsidRDefault="00213EA9">
      <w:pPr>
        <w:pStyle w:val="enumlev1"/>
        <w:rPr>
          <w:lang w:val="en-US" w:eastAsia="zh-CN"/>
        </w:rPr>
      </w:pPr>
      <w:r>
        <w:rPr>
          <w:lang w:val="en-US" w:eastAsia="zh-CN"/>
        </w:rPr>
        <w:t>–</w:t>
      </w:r>
      <w:r>
        <w:rPr>
          <w:lang w:val="en-US" w:eastAsia="zh-CN"/>
        </w:rPr>
        <w:tab/>
      </w:r>
      <w:r>
        <w:rPr>
          <w:lang w:eastAsia="zh-CN"/>
        </w:rPr>
        <w:t>ITU-T</w:t>
      </w:r>
      <w:r>
        <w:rPr>
          <w:rFonts w:hint="eastAsia"/>
          <w:lang w:eastAsia="zh-CN"/>
        </w:rPr>
        <w:t>第</w:t>
      </w:r>
      <w:r>
        <w:rPr>
          <w:lang w:eastAsia="zh-CN"/>
        </w:rPr>
        <w:t>9</w:t>
      </w:r>
      <w:r>
        <w:rPr>
          <w:rFonts w:hint="eastAsia"/>
          <w:lang w:eastAsia="zh-CN"/>
        </w:rPr>
        <w:t>研究组，研究电视和声音节目传输</w:t>
      </w:r>
      <w:r>
        <w:rPr>
          <w:lang w:val="en-US" w:eastAsia="zh-CN"/>
        </w:rPr>
        <w:t>（</w:t>
      </w:r>
      <w:r>
        <w:rPr>
          <w:rFonts w:hint="eastAsia"/>
          <w:lang w:val="en-US" w:eastAsia="zh-CN"/>
        </w:rPr>
        <w:t>尤其是第</w:t>
      </w:r>
      <w:r w:rsidR="000F09B5">
        <w:rPr>
          <w:lang w:val="en-US" w:eastAsia="zh-CN"/>
        </w:rPr>
        <w:t>A</w:t>
      </w:r>
      <w:r>
        <w:rPr>
          <w:lang w:val="en-US" w:eastAsia="zh-CN"/>
        </w:rPr>
        <w:t>/9</w:t>
      </w:r>
      <w:r>
        <w:rPr>
          <w:rFonts w:hint="eastAsia"/>
          <w:lang w:val="en-US" w:eastAsia="zh-CN"/>
        </w:rPr>
        <w:t>、</w:t>
      </w:r>
      <w:r w:rsidR="000F09B5">
        <w:rPr>
          <w:lang w:val="en-US" w:eastAsia="zh-CN"/>
        </w:rPr>
        <w:t>B</w:t>
      </w:r>
      <w:r>
        <w:rPr>
          <w:lang w:val="en-US" w:eastAsia="zh-CN"/>
        </w:rPr>
        <w:t>/9</w:t>
      </w:r>
      <w:r>
        <w:rPr>
          <w:lang w:val="en-US" w:eastAsia="zh-CN"/>
        </w:rPr>
        <w:t>、</w:t>
      </w:r>
      <w:r w:rsidR="000F09B5">
        <w:rPr>
          <w:lang w:val="en-US" w:eastAsia="zh-CN"/>
        </w:rPr>
        <w:t>D</w:t>
      </w:r>
      <w:r>
        <w:rPr>
          <w:lang w:val="en-US" w:eastAsia="zh-CN"/>
        </w:rPr>
        <w:t>/9</w:t>
      </w:r>
      <w:r>
        <w:rPr>
          <w:lang w:val="en-US" w:eastAsia="zh-CN"/>
        </w:rPr>
        <w:t>、</w:t>
      </w:r>
      <w:r w:rsidR="000F09B5">
        <w:rPr>
          <w:lang w:val="en-US" w:eastAsia="zh-CN"/>
        </w:rPr>
        <w:t>E</w:t>
      </w:r>
      <w:r>
        <w:rPr>
          <w:lang w:val="en-US" w:eastAsia="zh-CN"/>
        </w:rPr>
        <w:t>/9</w:t>
      </w:r>
      <w:r>
        <w:rPr>
          <w:lang w:val="en-US" w:eastAsia="zh-CN"/>
        </w:rPr>
        <w:t>、</w:t>
      </w:r>
      <w:r w:rsidR="000F09B5">
        <w:rPr>
          <w:lang w:val="en-US" w:eastAsia="zh-CN"/>
        </w:rPr>
        <w:t>F</w:t>
      </w:r>
      <w:r>
        <w:rPr>
          <w:lang w:val="en-US" w:eastAsia="zh-CN"/>
        </w:rPr>
        <w:t>/9</w:t>
      </w:r>
      <w:r>
        <w:rPr>
          <w:lang w:val="en-US" w:eastAsia="zh-CN"/>
        </w:rPr>
        <w:t>、</w:t>
      </w:r>
      <w:r w:rsidR="000F09B5">
        <w:rPr>
          <w:lang w:val="en-US" w:eastAsia="zh-CN"/>
        </w:rPr>
        <w:t>G</w:t>
      </w:r>
      <w:r>
        <w:rPr>
          <w:lang w:val="en-US" w:eastAsia="zh-CN"/>
        </w:rPr>
        <w:t>/9</w:t>
      </w:r>
      <w:r>
        <w:rPr>
          <w:rFonts w:hint="eastAsia"/>
          <w:lang w:val="en-US" w:eastAsia="zh-CN"/>
        </w:rPr>
        <w:t>号课题</w:t>
      </w:r>
      <w:r>
        <w:rPr>
          <w:lang w:val="en-US" w:eastAsia="zh-CN"/>
        </w:rPr>
        <w:t>）</w:t>
      </w:r>
    </w:p>
    <w:p w14:paraId="538852A3" w14:textId="77777777" w:rsidR="00457252" w:rsidRDefault="00213EA9">
      <w:pPr>
        <w:pStyle w:val="enumlev1"/>
        <w:rPr>
          <w:lang w:val="en-US" w:eastAsia="zh-CN"/>
        </w:rPr>
      </w:pPr>
      <w:r>
        <w:rPr>
          <w:lang w:val="en-US" w:eastAsia="zh-CN"/>
        </w:rPr>
        <w:t>–</w:t>
      </w:r>
      <w:r>
        <w:rPr>
          <w:lang w:val="en-US" w:eastAsia="zh-CN"/>
        </w:rPr>
        <w:tab/>
        <w:t>ITU-T</w:t>
      </w:r>
      <w:r>
        <w:rPr>
          <w:rFonts w:hint="eastAsia"/>
          <w:lang w:val="en-US" w:eastAsia="zh-CN"/>
        </w:rPr>
        <w:t>第</w:t>
      </w:r>
      <w:r>
        <w:rPr>
          <w:lang w:val="en-US" w:eastAsia="zh-CN"/>
        </w:rPr>
        <w:t>16</w:t>
      </w:r>
      <w:r>
        <w:rPr>
          <w:rFonts w:hint="eastAsia"/>
          <w:lang w:val="en-US" w:eastAsia="zh-CN"/>
        </w:rPr>
        <w:t>研究组，以及多媒体方面</w:t>
      </w:r>
    </w:p>
    <w:p w14:paraId="2FD71EEB" w14:textId="77777777" w:rsidR="00457252" w:rsidRDefault="00213EA9">
      <w:pPr>
        <w:pStyle w:val="enumlev1"/>
        <w:rPr>
          <w:lang w:val="en-US" w:eastAsia="zh-CN"/>
        </w:rPr>
      </w:pPr>
      <w:r>
        <w:rPr>
          <w:lang w:val="en-US" w:eastAsia="zh-CN"/>
        </w:rPr>
        <w:t>–</w:t>
      </w:r>
      <w:r>
        <w:rPr>
          <w:lang w:val="en-US" w:eastAsia="zh-CN"/>
        </w:rPr>
        <w:tab/>
        <w:t>TSAG</w:t>
      </w:r>
    </w:p>
    <w:p w14:paraId="6AC9DFD5" w14:textId="77777777" w:rsidR="00457252" w:rsidRDefault="00213EA9">
      <w:pPr>
        <w:pStyle w:val="Headingb"/>
        <w:keepLines/>
        <w:rPr>
          <w:lang w:val="en-US" w:eastAsia="zh-CN"/>
        </w:rPr>
      </w:pPr>
      <w:r>
        <w:rPr>
          <w:rFonts w:hAnsi="SimSun" w:cs="SimSun" w:hint="eastAsia"/>
          <w:lang w:val="en-US" w:eastAsia="zh-CN"/>
        </w:rPr>
        <w:lastRenderedPageBreak/>
        <w:t>其他机构：</w:t>
      </w:r>
    </w:p>
    <w:p w14:paraId="5D9CCCA3" w14:textId="250E9268" w:rsidR="00457252" w:rsidRDefault="00213EA9">
      <w:pPr>
        <w:pStyle w:val="enumlev1"/>
        <w:rPr>
          <w:lang w:val="en-US" w:eastAsia="zh-CN"/>
        </w:rPr>
      </w:pPr>
      <w:r>
        <w:rPr>
          <w:lang w:val="en-US" w:eastAsia="zh-CN"/>
        </w:rPr>
        <w:t>–</w:t>
      </w:r>
      <w:r>
        <w:rPr>
          <w:lang w:val="en-US" w:eastAsia="zh-CN"/>
        </w:rPr>
        <w:tab/>
      </w:r>
      <w:r w:rsidR="00ED50BC" w:rsidRPr="00ED50BC">
        <w:rPr>
          <w:rFonts w:ascii="DengXian" w:hAnsi="DengXian" w:hint="eastAsia"/>
          <w:lang w:eastAsia="zh-CN"/>
        </w:rPr>
        <w:t>电信行业解决方案联盟（</w:t>
      </w:r>
      <w:r w:rsidR="00ED50BC" w:rsidRPr="00ED50BC">
        <w:rPr>
          <w:lang w:val="en-US" w:eastAsia="zh-CN"/>
        </w:rPr>
        <w:t>ATIS</w:t>
      </w:r>
      <w:r w:rsidR="00ED50BC" w:rsidRPr="00ED50BC">
        <w:rPr>
          <w:rFonts w:ascii="DengXian" w:hAnsi="DengXian" w:hint="eastAsia"/>
          <w:lang w:eastAsia="zh-CN"/>
        </w:rPr>
        <w:t>）</w:t>
      </w:r>
      <w:r w:rsidR="00ED50BC" w:rsidRPr="00ED50BC">
        <w:rPr>
          <w:lang w:eastAsia="zh-CN"/>
        </w:rPr>
        <w:t>STEP</w:t>
      </w:r>
      <w:r w:rsidR="00ED50BC" w:rsidRPr="00ED50BC">
        <w:rPr>
          <w:rFonts w:ascii="DengXian" w:hAnsi="DengXian" w:hint="eastAsia"/>
          <w:lang w:eastAsia="zh-CN"/>
        </w:rPr>
        <w:t>委员会</w:t>
      </w:r>
    </w:p>
    <w:p w14:paraId="63637689"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宽带论坛</w:t>
      </w:r>
    </w:p>
    <w:p w14:paraId="79C74021"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欧洲电信标准协会</w:t>
      </w:r>
      <w:r>
        <w:rPr>
          <w:rFonts w:hint="eastAsia"/>
          <w:lang w:val="en-US" w:eastAsia="zh-CN"/>
        </w:rPr>
        <w:t>（</w:t>
      </w:r>
      <w:r>
        <w:rPr>
          <w:lang w:val="en-US" w:eastAsia="zh-CN"/>
        </w:rPr>
        <w:t>ETSI</w:t>
      </w:r>
      <w:r>
        <w:rPr>
          <w:rFonts w:hint="eastAsia"/>
          <w:lang w:val="en-US" w:eastAsia="zh-CN"/>
        </w:rPr>
        <w:t>）</w:t>
      </w:r>
      <w:r>
        <w:rPr>
          <w:rFonts w:hint="eastAsia"/>
          <w:lang w:eastAsia="zh-CN"/>
        </w:rPr>
        <w:t>、</w:t>
      </w:r>
      <w:r>
        <w:rPr>
          <w:lang w:val="en-US" w:eastAsia="zh-CN"/>
        </w:rPr>
        <w:t>ATTM</w:t>
      </w:r>
      <w:r>
        <w:rPr>
          <w:rFonts w:hint="eastAsia"/>
          <w:lang w:eastAsia="zh-CN"/>
        </w:rPr>
        <w:t>、</w:t>
      </w:r>
      <w:r>
        <w:rPr>
          <w:lang w:val="en-US" w:eastAsia="zh-CN"/>
        </w:rPr>
        <w:t>EE</w:t>
      </w:r>
    </w:p>
    <w:p w14:paraId="6BF43470"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家庭电网论坛</w:t>
      </w:r>
      <w:r>
        <w:rPr>
          <w:rFonts w:hint="eastAsia"/>
          <w:lang w:val="en-US" w:eastAsia="zh-CN"/>
        </w:rPr>
        <w:t>（</w:t>
      </w:r>
      <w:r>
        <w:rPr>
          <w:lang w:val="en-US" w:eastAsia="zh-CN"/>
        </w:rPr>
        <w:t>HomeGrid Forum</w:t>
      </w:r>
      <w:r>
        <w:rPr>
          <w:rFonts w:hint="eastAsia"/>
          <w:lang w:val="en-US" w:eastAsia="zh-CN"/>
        </w:rPr>
        <w:t>）</w:t>
      </w:r>
    </w:p>
    <w:p w14:paraId="128C8FAC"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国际电工委员会</w:t>
      </w:r>
      <w:r>
        <w:rPr>
          <w:rFonts w:hint="eastAsia"/>
          <w:lang w:val="en-US" w:eastAsia="zh-CN"/>
        </w:rPr>
        <w:t>（</w:t>
      </w:r>
      <w:r>
        <w:rPr>
          <w:lang w:val="en-US" w:eastAsia="zh-CN"/>
        </w:rPr>
        <w:t>IEC</w:t>
      </w:r>
      <w:r>
        <w:rPr>
          <w:rFonts w:hint="eastAsia"/>
          <w:lang w:val="en-US" w:eastAsia="zh-CN"/>
        </w:rPr>
        <w:t>）</w:t>
      </w:r>
      <w:r>
        <w:rPr>
          <w:rFonts w:hint="eastAsia"/>
          <w:lang w:eastAsia="zh-CN"/>
        </w:rPr>
        <w:t>国际无线电干扰特别委员会</w:t>
      </w:r>
      <w:r>
        <w:rPr>
          <w:lang w:val="en-US" w:eastAsia="zh-CN"/>
        </w:rPr>
        <w:t>I</w:t>
      </w:r>
      <w:r>
        <w:rPr>
          <w:rFonts w:hint="eastAsia"/>
          <w:lang w:eastAsia="zh-CN"/>
        </w:rPr>
        <w:t>分会</w:t>
      </w:r>
      <w:r>
        <w:rPr>
          <w:rFonts w:hint="eastAsia"/>
          <w:lang w:val="en-US" w:eastAsia="zh-CN"/>
        </w:rPr>
        <w:t>（</w:t>
      </w:r>
      <w:r>
        <w:rPr>
          <w:lang w:val="en-US" w:eastAsia="zh-CN"/>
        </w:rPr>
        <w:t>CISPR I</w:t>
      </w:r>
      <w:r>
        <w:rPr>
          <w:rFonts w:hint="eastAsia"/>
          <w:lang w:val="en-US" w:eastAsia="zh-CN"/>
        </w:rPr>
        <w:t>）</w:t>
      </w:r>
      <w:r>
        <w:rPr>
          <w:rFonts w:hint="eastAsia"/>
          <w:lang w:eastAsia="zh-CN"/>
        </w:rPr>
        <w:t>，研究</w:t>
      </w:r>
      <w:r>
        <w:rPr>
          <w:lang w:val="en-US" w:eastAsia="zh-CN"/>
        </w:rPr>
        <w:t>EMC</w:t>
      </w:r>
      <w:r>
        <w:rPr>
          <w:rFonts w:hint="eastAsia"/>
          <w:lang w:eastAsia="zh-CN"/>
        </w:rPr>
        <w:t>需求</w:t>
      </w:r>
    </w:p>
    <w:p w14:paraId="35706B03" w14:textId="77777777" w:rsidR="00457252" w:rsidRDefault="00213EA9">
      <w:pPr>
        <w:pStyle w:val="enumlev1"/>
        <w:rPr>
          <w:lang w:val="en-US" w:eastAsia="zh-CN"/>
        </w:rPr>
      </w:pPr>
      <w:r>
        <w:rPr>
          <w:lang w:val="en-US" w:eastAsia="zh-CN"/>
        </w:rPr>
        <w:t>–</w:t>
      </w:r>
      <w:r>
        <w:rPr>
          <w:lang w:val="en-US" w:eastAsia="zh-CN"/>
        </w:rPr>
        <w:tab/>
        <w:t>IEC</w:t>
      </w:r>
      <w:r>
        <w:rPr>
          <w:rFonts w:hint="eastAsia"/>
          <w:lang w:eastAsia="zh-CN"/>
        </w:rPr>
        <w:t>第</w:t>
      </w:r>
      <w:r>
        <w:rPr>
          <w:lang w:val="en-US" w:eastAsia="zh-CN"/>
        </w:rPr>
        <w:t>57</w:t>
      </w:r>
      <w:r>
        <w:rPr>
          <w:rFonts w:hint="eastAsia"/>
          <w:lang w:eastAsia="zh-CN"/>
        </w:rPr>
        <w:t>技术委员会第</w:t>
      </w:r>
      <w:r>
        <w:rPr>
          <w:lang w:val="en-US" w:eastAsia="zh-CN"/>
        </w:rPr>
        <w:t>20</w:t>
      </w:r>
      <w:r>
        <w:rPr>
          <w:rFonts w:hint="eastAsia"/>
          <w:lang w:eastAsia="zh-CN"/>
        </w:rPr>
        <w:t>工作组，研究电力线通信</w:t>
      </w:r>
    </w:p>
    <w:p w14:paraId="34C62E67" w14:textId="77777777" w:rsidR="00457252" w:rsidRDefault="00213EA9">
      <w:pPr>
        <w:pStyle w:val="enumlev1"/>
        <w:rPr>
          <w:lang w:val="en-US" w:eastAsia="zh-CN"/>
        </w:rPr>
      </w:pPr>
      <w:r>
        <w:rPr>
          <w:lang w:val="en-US" w:eastAsia="zh-CN"/>
        </w:rPr>
        <w:t>–</w:t>
      </w:r>
      <w:r>
        <w:rPr>
          <w:lang w:val="en-US" w:eastAsia="zh-CN"/>
        </w:rPr>
        <w:tab/>
        <w:t>IEC</w:t>
      </w:r>
      <w:r>
        <w:rPr>
          <w:rFonts w:hint="eastAsia"/>
          <w:lang w:eastAsia="zh-CN"/>
        </w:rPr>
        <w:t>第</w:t>
      </w:r>
      <w:r>
        <w:rPr>
          <w:lang w:val="en-US" w:eastAsia="zh-CN"/>
        </w:rPr>
        <w:t>69</w:t>
      </w:r>
      <w:r>
        <w:rPr>
          <w:rFonts w:hint="eastAsia"/>
          <w:lang w:eastAsia="zh-CN"/>
        </w:rPr>
        <w:t>技术委员会，研究用于电动车辆的电力线通信</w:t>
      </w:r>
    </w:p>
    <w:p w14:paraId="31EEF6DE" w14:textId="17DE35DE" w:rsidR="00457252" w:rsidRDefault="00213EA9">
      <w:pPr>
        <w:pStyle w:val="enumlev1"/>
        <w:rPr>
          <w:lang w:val="en-US" w:eastAsia="zh-CN"/>
        </w:rPr>
      </w:pPr>
      <w:r>
        <w:rPr>
          <w:lang w:val="en-US" w:eastAsia="zh-CN"/>
        </w:rPr>
        <w:t>–</w:t>
      </w:r>
      <w:r>
        <w:rPr>
          <w:lang w:val="en-US" w:eastAsia="zh-CN"/>
        </w:rPr>
        <w:tab/>
      </w:r>
      <w:r>
        <w:rPr>
          <w:lang w:eastAsia="zh-CN"/>
        </w:rPr>
        <w:t>国际电工委员会</w:t>
      </w:r>
      <w:r>
        <w:rPr>
          <w:rFonts w:hint="eastAsia"/>
          <w:lang w:val="en-US" w:eastAsia="zh-CN"/>
        </w:rPr>
        <w:t>（</w:t>
      </w:r>
      <w:r>
        <w:rPr>
          <w:lang w:val="en-US" w:eastAsia="zh-CN"/>
        </w:rPr>
        <w:t>IEC</w:t>
      </w:r>
      <w:r>
        <w:rPr>
          <w:rFonts w:hint="eastAsia"/>
          <w:lang w:val="en-US" w:eastAsia="zh-CN"/>
        </w:rPr>
        <w:t>）</w:t>
      </w:r>
      <w:r>
        <w:rPr>
          <w:rFonts w:hint="eastAsia"/>
          <w:lang w:eastAsia="zh-CN"/>
        </w:rPr>
        <w:t>，研究能源效率和智能电网通信相关标准</w:t>
      </w:r>
    </w:p>
    <w:p w14:paraId="37816722" w14:textId="74706BA3" w:rsidR="00457252" w:rsidRDefault="00213EA9">
      <w:pPr>
        <w:pStyle w:val="enumlev1"/>
        <w:rPr>
          <w:lang w:val="en-US" w:eastAsia="zh-CN"/>
        </w:rPr>
      </w:pPr>
      <w:r>
        <w:rPr>
          <w:lang w:val="en-US" w:eastAsia="zh-CN"/>
        </w:rPr>
        <w:t>–</w:t>
      </w:r>
      <w:r>
        <w:rPr>
          <w:lang w:val="en-US" w:eastAsia="zh-CN"/>
        </w:rPr>
        <w:tab/>
      </w:r>
      <w:r>
        <w:rPr>
          <w:rFonts w:hint="eastAsia"/>
          <w:lang w:eastAsia="zh-CN"/>
        </w:rPr>
        <w:t>电子电器工程师协会</w:t>
      </w:r>
      <w:r>
        <w:rPr>
          <w:rFonts w:hint="eastAsia"/>
          <w:lang w:val="en-US" w:eastAsia="zh-CN"/>
        </w:rPr>
        <w:t>（</w:t>
      </w:r>
      <w:r>
        <w:rPr>
          <w:lang w:val="en-US" w:eastAsia="zh-CN"/>
        </w:rPr>
        <w:t>IEEE</w:t>
      </w:r>
      <w:r>
        <w:rPr>
          <w:rFonts w:hint="eastAsia"/>
          <w:lang w:val="en-US" w:eastAsia="zh-CN"/>
        </w:rPr>
        <w:t>）</w:t>
      </w:r>
      <w:r>
        <w:rPr>
          <w:rFonts w:hint="eastAsia"/>
          <w:lang w:eastAsia="zh-CN"/>
        </w:rPr>
        <w:t>、</w:t>
      </w:r>
      <w:r>
        <w:rPr>
          <w:lang w:val="en-US" w:eastAsia="zh-CN"/>
        </w:rPr>
        <w:t>802.1</w:t>
      </w:r>
      <w:r>
        <w:rPr>
          <w:lang w:eastAsia="zh-CN"/>
        </w:rPr>
        <w:t>、</w:t>
      </w:r>
      <w:r>
        <w:rPr>
          <w:lang w:val="en-US" w:eastAsia="zh-CN"/>
        </w:rPr>
        <w:t>802.3</w:t>
      </w:r>
      <w:r>
        <w:rPr>
          <w:lang w:eastAsia="zh-CN"/>
        </w:rPr>
        <w:t>、</w:t>
      </w:r>
      <w:r>
        <w:rPr>
          <w:lang w:val="en-US" w:eastAsia="zh-CN"/>
        </w:rPr>
        <w:t>802.11</w:t>
      </w:r>
      <w:r>
        <w:rPr>
          <w:lang w:eastAsia="zh-CN"/>
        </w:rPr>
        <w:t>、</w:t>
      </w:r>
      <w:r>
        <w:rPr>
          <w:lang w:val="en-US" w:eastAsia="zh-CN"/>
        </w:rPr>
        <w:t>1901</w:t>
      </w:r>
      <w:r>
        <w:rPr>
          <w:lang w:eastAsia="zh-CN"/>
        </w:rPr>
        <w:t>、</w:t>
      </w:r>
      <w:r>
        <w:rPr>
          <w:lang w:val="en-US" w:eastAsia="zh-CN"/>
        </w:rPr>
        <w:t>1905</w:t>
      </w:r>
    </w:p>
    <w:p w14:paraId="7A5E5DF0" w14:textId="77777777" w:rsidR="00457252" w:rsidRDefault="00213EA9">
      <w:pPr>
        <w:pStyle w:val="enumlev1"/>
        <w:rPr>
          <w:lang w:val="en-US" w:eastAsia="zh-CN"/>
        </w:rPr>
      </w:pPr>
      <w:r>
        <w:rPr>
          <w:lang w:val="en-US" w:eastAsia="zh-CN"/>
        </w:rPr>
        <w:t>–</w:t>
      </w:r>
      <w:r>
        <w:rPr>
          <w:lang w:val="en-US" w:eastAsia="zh-CN"/>
        </w:rPr>
        <w:tab/>
        <w:t>ISO/IEC JTC1/SC25</w:t>
      </w:r>
      <w:r>
        <w:rPr>
          <w:rFonts w:hint="eastAsia"/>
          <w:lang w:eastAsia="zh-CN"/>
        </w:rPr>
        <w:t>，研究信息技术设备的互连</w:t>
      </w:r>
    </w:p>
    <w:p w14:paraId="1146B12F"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多媒体同轴联盟</w:t>
      </w:r>
      <w:r>
        <w:rPr>
          <w:rFonts w:hint="eastAsia"/>
          <w:lang w:val="en-US" w:eastAsia="zh-CN"/>
        </w:rPr>
        <w:t>（</w:t>
      </w:r>
      <w:r>
        <w:rPr>
          <w:lang w:val="en-US" w:eastAsia="zh-CN"/>
        </w:rPr>
        <w:t>MoCA</w:t>
      </w:r>
      <w:r>
        <w:rPr>
          <w:rFonts w:hint="eastAsia"/>
          <w:lang w:val="en-US" w:eastAsia="zh-CN"/>
        </w:rPr>
        <w:t>）</w:t>
      </w:r>
      <w:r>
        <w:rPr>
          <w:rFonts w:hint="eastAsia"/>
          <w:lang w:eastAsia="zh-CN"/>
        </w:rPr>
        <w:t>，研究同轴线多媒体</w:t>
      </w:r>
    </w:p>
    <w:p w14:paraId="60080840"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电信行业协会</w:t>
      </w:r>
      <w:r>
        <w:rPr>
          <w:rFonts w:hint="eastAsia"/>
          <w:lang w:val="en-US" w:eastAsia="zh-CN"/>
        </w:rPr>
        <w:t>（</w:t>
      </w:r>
      <w:r>
        <w:rPr>
          <w:rFonts w:hint="eastAsia"/>
          <w:lang w:val="en-US" w:eastAsia="zh-CN"/>
        </w:rPr>
        <w:t>TIA</w:t>
      </w:r>
      <w:r>
        <w:rPr>
          <w:rFonts w:hint="eastAsia"/>
          <w:lang w:val="en-US" w:eastAsia="zh-CN"/>
        </w:rPr>
        <w:t>）</w:t>
      </w:r>
      <w:r>
        <w:rPr>
          <w:rFonts w:hint="eastAsia"/>
          <w:lang w:val="en-US" w:eastAsia="zh-CN"/>
        </w:rPr>
        <w:t>TR-41</w:t>
      </w:r>
      <w:r>
        <w:rPr>
          <w:rFonts w:hint="eastAsia"/>
          <w:lang w:eastAsia="zh-CN"/>
        </w:rPr>
        <w:t>，研究频谱管理方面的问题</w:t>
      </w:r>
    </w:p>
    <w:p w14:paraId="2F317796"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日本的电信技术委员会</w:t>
      </w:r>
      <w:r>
        <w:rPr>
          <w:rFonts w:hint="eastAsia"/>
          <w:lang w:val="en-US" w:eastAsia="zh-CN"/>
        </w:rPr>
        <w:t>（</w:t>
      </w:r>
      <w:r>
        <w:rPr>
          <w:lang w:val="en-US" w:eastAsia="zh-CN"/>
        </w:rPr>
        <w:t>TTC</w:t>
      </w:r>
      <w:r>
        <w:rPr>
          <w:rFonts w:hint="eastAsia"/>
          <w:lang w:val="en-US" w:eastAsia="zh-CN"/>
        </w:rPr>
        <w:t>）</w:t>
      </w:r>
    </w:p>
    <w:p w14:paraId="17C58465"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韩国电信技术协会</w:t>
      </w:r>
      <w:r>
        <w:rPr>
          <w:rFonts w:hint="eastAsia"/>
          <w:lang w:val="en-US" w:eastAsia="zh-CN"/>
        </w:rPr>
        <w:t>（</w:t>
      </w:r>
      <w:r>
        <w:rPr>
          <w:lang w:val="en-US" w:eastAsia="zh-CN"/>
        </w:rPr>
        <w:t>TTA</w:t>
      </w:r>
      <w:r>
        <w:rPr>
          <w:rFonts w:hint="eastAsia"/>
          <w:lang w:val="en-US" w:eastAsia="zh-CN"/>
        </w:rPr>
        <w:t>）</w:t>
      </w:r>
    </w:p>
    <w:p w14:paraId="0F74D470" w14:textId="77777777" w:rsidR="00457252" w:rsidRDefault="00213EA9">
      <w:pPr>
        <w:pStyle w:val="enumlev1"/>
        <w:rPr>
          <w:lang w:val="en-US" w:eastAsia="zh-CN"/>
        </w:rPr>
      </w:pPr>
      <w:r>
        <w:rPr>
          <w:lang w:val="en-US" w:eastAsia="zh-CN"/>
        </w:rPr>
        <w:t>–</w:t>
      </w:r>
      <w:r>
        <w:rPr>
          <w:lang w:val="en-US" w:eastAsia="zh-CN"/>
        </w:rPr>
        <w:tab/>
        <w:t>CCSA</w:t>
      </w:r>
    </w:p>
    <w:p w14:paraId="10067394" w14:textId="77777777" w:rsidR="00457252" w:rsidRDefault="00213EA9">
      <w:pPr>
        <w:pStyle w:val="enumlev1"/>
        <w:rPr>
          <w:lang w:val="en-US" w:eastAsia="zh-CN"/>
        </w:rPr>
      </w:pPr>
      <w:r>
        <w:rPr>
          <w:lang w:val="en-US" w:eastAsia="zh-CN"/>
        </w:rPr>
        <w:t>–</w:t>
      </w:r>
      <w:r>
        <w:rPr>
          <w:lang w:val="en-US" w:eastAsia="zh-CN"/>
        </w:rPr>
        <w:tab/>
        <w:t>G3-PLC</w:t>
      </w:r>
      <w:r>
        <w:rPr>
          <w:rFonts w:hint="eastAsia"/>
          <w:lang w:eastAsia="zh-CN"/>
        </w:rPr>
        <w:t>联盟</w:t>
      </w:r>
    </w:p>
    <w:p w14:paraId="628CB2A8" w14:textId="77777777" w:rsidR="00457252" w:rsidRDefault="00213EA9">
      <w:pPr>
        <w:pStyle w:val="enumlev1"/>
        <w:rPr>
          <w:lang w:val="en-US" w:eastAsia="zh-CN"/>
        </w:rPr>
      </w:pPr>
      <w:r>
        <w:rPr>
          <w:lang w:val="en-US" w:eastAsia="zh-CN"/>
        </w:rPr>
        <w:t>–</w:t>
      </w:r>
      <w:r>
        <w:rPr>
          <w:lang w:val="en-US" w:eastAsia="zh-CN"/>
        </w:rPr>
        <w:tab/>
        <w:t>PRIME</w:t>
      </w:r>
      <w:r>
        <w:rPr>
          <w:rFonts w:hint="eastAsia"/>
          <w:lang w:eastAsia="zh-CN"/>
        </w:rPr>
        <w:t>联盟</w:t>
      </w:r>
    </w:p>
    <w:p w14:paraId="4AAEB238" w14:textId="77777777" w:rsidR="00457252" w:rsidRDefault="00213EA9">
      <w:pPr>
        <w:pStyle w:val="enumlev1"/>
        <w:rPr>
          <w:lang w:val="en-US" w:eastAsia="zh-CN"/>
        </w:rPr>
      </w:pPr>
      <w:r>
        <w:rPr>
          <w:lang w:val="en-US" w:eastAsia="zh-CN"/>
        </w:rPr>
        <w:t>–</w:t>
      </w:r>
      <w:r>
        <w:rPr>
          <w:lang w:val="en-US" w:eastAsia="zh-CN"/>
        </w:rPr>
        <w:tab/>
        <w:t>SAE</w:t>
      </w:r>
      <w:r>
        <w:rPr>
          <w:rFonts w:hint="eastAsia"/>
          <w:lang w:eastAsia="zh-CN"/>
        </w:rPr>
        <w:t>，研究与能效和智能电网通信有关的标准</w:t>
      </w:r>
    </w:p>
    <w:p w14:paraId="2AF7EA5B" w14:textId="77777777" w:rsidR="00457252" w:rsidRDefault="00213EA9">
      <w:pPr>
        <w:pStyle w:val="enumlev1"/>
        <w:rPr>
          <w:lang w:val="en-US" w:eastAsia="zh-CN"/>
        </w:rPr>
      </w:pPr>
      <w:r>
        <w:rPr>
          <w:lang w:val="en-US" w:eastAsia="zh-CN"/>
        </w:rPr>
        <w:t>–</w:t>
      </w:r>
      <w:r>
        <w:rPr>
          <w:lang w:val="en-US" w:eastAsia="zh-CN"/>
        </w:rPr>
        <w:tab/>
        <w:t xml:space="preserve">Cenelec TC210 WG11 </w:t>
      </w:r>
    </w:p>
    <w:p w14:paraId="03E68100" w14:textId="77777777" w:rsidR="00457252" w:rsidRDefault="00457252">
      <w:pPr>
        <w:rPr>
          <w:lang w:val="en-US" w:eastAsia="zh-CN"/>
        </w:rPr>
      </w:pPr>
    </w:p>
    <w:p w14:paraId="3CEF8B9B" w14:textId="77777777" w:rsidR="00457252" w:rsidRDefault="00213EA9">
      <w:pPr>
        <w:rPr>
          <w:lang w:val="en-US" w:eastAsia="zh-CN"/>
        </w:rPr>
      </w:pPr>
      <w:r>
        <w:rPr>
          <w:lang w:eastAsia="zh-CN"/>
        </w:rPr>
        <w:br w:type="page"/>
      </w:r>
    </w:p>
    <w:p w14:paraId="4CCB9266" w14:textId="60B1373F" w:rsidR="00457252" w:rsidRDefault="00213EA9">
      <w:pPr>
        <w:pStyle w:val="QuestionNo"/>
        <w:rPr>
          <w:lang w:eastAsia="zh-CN"/>
        </w:rPr>
      </w:pPr>
      <w:r>
        <w:rPr>
          <w:rFonts w:hint="eastAsia"/>
          <w:lang w:eastAsia="zh-CN"/>
        </w:rPr>
        <w:lastRenderedPageBreak/>
        <w:t>第</w:t>
      </w:r>
      <w:r w:rsidR="005527DA">
        <w:rPr>
          <w:lang w:eastAsia="zh-CN"/>
        </w:rPr>
        <w:t>D</w:t>
      </w:r>
      <w:r>
        <w:rPr>
          <w:lang w:eastAsia="zh-CN"/>
        </w:rPr>
        <w:t>/15</w:t>
      </w:r>
      <w:r>
        <w:rPr>
          <w:rFonts w:hint="eastAsia"/>
          <w:lang w:eastAsia="zh-CN"/>
        </w:rPr>
        <w:t>号课题</w:t>
      </w:r>
    </w:p>
    <w:p w14:paraId="38BC2BC5" w14:textId="77777777" w:rsidR="00457252" w:rsidRDefault="00213EA9">
      <w:pPr>
        <w:pStyle w:val="Questiontitle"/>
        <w:rPr>
          <w:lang w:val="fr-FR" w:eastAsia="zh-CN"/>
        </w:rPr>
      </w:pPr>
      <w:r>
        <w:rPr>
          <w:rFonts w:hint="eastAsia"/>
          <w:lang w:val="fr-FR" w:eastAsia="zh-CN"/>
        </w:rPr>
        <w:t>以金属导体为介质的宽带接入</w:t>
      </w:r>
    </w:p>
    <w:p w14:paraId="25E800CE" w14:textId="77777777" w:rsidR="00457252" w:rsidRDefault="00213EA9">
      <w:pPr>
        <w:rPr>
          <w:lang w:val="fr-FR" w:eastAsia="zh-CN"/>
        </w:rPr>
      </w:pPr>
      <w:r>
        <w:rPr>
          <w:rFonts w:hint="eastAsia"/>
          <w:lang w:val="fr-FR" w:eastAsia="zh-CN"/>
        </w:rPr>
        <w:t>（第</w:t>
      </w:r>
      <w:r>
        <w:rPr>
          <w:lang w:val="fr-FR" w:eastAsia="zh-CN"/>
        </w:rPr>
        <w:t>4/15</w:t>
      </w:r>
      <w:r>
        <w:rPr>
          <w:rFonts w:hint="eastAsia"/>
          <w:lang w:val="fr-FR" w:eastAsia="zh-CN"/>
        </w:rPr>
        <w:t>号课题的继续）</w:t>
      </w:r>
    </w:p>
    <w:p w14:paraId="5073A950" w14:textId="77777777" w:rsidR="00457252" w:rsidRDefault="00213EA9">
      <w:pPr>
        <w:pStyle w:val="Heading3"/>
        <w:rPr>
          <w:lang w:val="en-US" w:eastAsia="zh-CN"/>
        </w:rPr>
      </w:pPr>
      <w:bookmarkStart w:id="31" w:name="_Toc65591906"/>
      <w:bookmarkStart w:id="32" w:name="_Toc65591448"/>
      <w:r>
        <w:rPr>
          <w:lang w:eastAsia="zh-CN"/>
        </w:rPr>
        <w:t>D.1</w:t>
      </w:r>
      <w:r>
        <w:rPr>
          <w:lang w:val="fr-FR" w:eastAsia="zh-CN"/>
        </w:rPr>
        <w:tab/>
      </w:r>
      <w:r>
        <w:rPr>
          <w:rFonts w:hint="eastAsia"/>
          <w:lang w:eastAsia="zh-CN"/>
        </w:rPr>
        <w:t>目的</w:t>
      </w:r>
      <w:bookmarkEnd w:id="31"/>
      <w:bookmarkEnd w:id="32"/>
    </w:p>
    <w:p w14:paraId="00335109" w14:textId="77777777" w:rsidR="00457252" w:rsidRDefault="00213EA9">
      <w:pPr>
        <w:ind w:firstLineChars="200" w:firstLine="480"/>
        <w:rPr>
          <w:lang w:eastAsia="zh-CN"/>
        </w:rPr>
      </w:pPr>
      <w:r>
        <w:rPr>
          <w:rFonts w:hint="eastAsia"/>
          <w:lang w:eastAsia="zh-CN"/>
        </w:rPr>
        <w:t>用户对更高比特率的数据业务、高速互联网接入和其他创新业务不断的需求</w:t>
      </w:r>
      <w:r>
        <w:rPr>
          <w:rFonts w:hint="eastAsia"/>
          <w:lang w:val="en-US" w:eastAsia="zh-CN"/>
        </w:rPr>
        <w:t>，</w:t>
      </w:r>
      <w:r>
        <w:rPr>
          <w:rFonts w:hint="eastAsia"/>
          <w:lang w:eastAsia="zh-CN"/>
        </w:rPr>
        <w:t>以及网络运营商对充分开发利用已铺设以金属导体为介质</w:t>
      </w:r>
      <w:r>
        <w:rPr>
          <w:rFonts w:hint="eastAsia"/>
          <w:lang w:val="en-US" w:eastAsia="zh-CN"/>
        </w:rPr>
        <w:t>（</w:t>
      </w:r>
      <w:r>
        <w:rPr>
          <w:rFonts w:hint="eastAsia"/>
          <w:lang w:eastAsia="zh-CN"/>
        </w:rPr>
        <w:t>包括铜缆和同轴线缆</w:t>
      </w:r>
      <w:r>
        <w:rPr>
          <w:rFonts w:hint="eastAsia"/>
          <w:lang w:val="en-US" w:eastAsia="zh-CN"/>
        </w:rPr>
        <w:t>）</w:t>
      </w:r>
      <w:r>
        <w:rPr>
          <w:rFonts w:hint="eastAsia"/>
          <w:lang w:eastAsia="zh-CN"/>
        </w:rPr>
        <w:t>的设施的要求</w:t>
      </w:r>
      <w:r>
        <w:rPr>
          <w:rFonts w:hint="eastAsia"/>
          <w:lang w:val="en-US" w:eastAsia="zh-CN"/>
        </w:rPr>
        <w:t>，</w:t>
      </w:r>
      <w:r>
        <w:rPr>
          <w:rFonts w:hint="eastAsia"/>
          <w:lang w:eastAsia="zh-CN"/>
        </w:rPr>
        <w:t>将要求制定涵盖网络接入部分及向用户建筑物延伸的以金属导体为介质工作的收发器各个方面的新建议书或改进现有的建议书。这些研究将包括，但不限于更高级层协议的传输、接入系统的管理和测试、光谱管理问题和节能技术。</w:t>
      </w:r>
    </w:p>
    <w:p w14:paraId="4BB87A1F" w14:textId="77777777" w:rsidR="00457252" w:rsidRDefault="00213EA9">
      <w:pPr>
        <w:ind w:firstLineChars="200" w:firstLine="480"/>
        <w:rPr>
          <w:lang w:val="en-US" w:eastAsia="zh-CN"/>
        </w:rPr>
      </w:pPr>
      <w:r>
        <w:rPr>
          <w:rFonts w:hint="eastAsia"/>
          <w:lang w:eastAsia="zh-CN"/>
        </w:rPr>
        <w:t>G.fast</w:t>
      </w:r>
      <w:r>
        <w:rPr>
          <w:rFonts w:hint="eastAsia"/>
          <w:lang w:val="en-US" w:eastAsia="zh-CN"/>
        </w:rPr>
        <w:t>通过将混合系统中光、同轴和</w:t>
      </w:r>
      <w:r>
        <w:rPr>
          <w:rFonts w:hint="eastAsia"/>
          <w:lang w:eastAsia="zh-CN"/>
        </w:rPr>
        <w:t>DSL</w:t>
      </w:r>
      <w:r>
        <w:rPr>
          <w:rFonts w:hint="eastAsia"/>
          <w:lang w:val="en-US" w:eastAsia="zh-CN"/>
        </w:rPr>
        <w:t>技术的最佳方面结合起来</w:t>
      </w:r>
      <w:r>
        <w:rPr>
          <w:rFonts w:hint="eastAsia"/>
          <w:lang w:eastAsia="zh-CN"/>
        </w:rPr>
        <w:t>，</w:t>
      </w:r>
      <w:r>
        <w:rPr>
          <w:rFonts w:hint="eastAsia"/>
          <w:lang w:val="en-US" w:eastAsia="zh-CN"/>
        </w:rPr>
        <w:t>将比特率提高到</w:t>
      </w:r>
      <w:r>
        <w:rPr>
          <w:rFonts w:hint="eastAsia"/>
          <w:lang w:eastAsia="zh-CN"/>
        </w:rPr>
        <w:t>2 Gbit/s</w:t>
      </w:r>
      <w:r>
        <w:rPr>
          <w:rFonts w:hint="eastAsia"/>
          <w:lang w:val="en-US" w:eastAsia="zh-CN"/>
        </w:rPr>
        <w:t>及以上</w:t>
      </w:r>
      <w:r>
        <w:rPr>
          <w:rFonts w:hint="eastAsia"/>
          <w:lang w:eastAsia="zh-CN"/>
        </w:rPr>
        <w:t>，</w:t>
      </w:r>
      <w:r>
        <w:rPr>
          <w:rFonts w:hint="eastAsia"/>
          <w:lang w:val="en-US" w:eastAsia="zh-CN"/>
        </w:rPr>
        <w:t>客户收发器的总线长可达</w:t>
      </w:r>
      <w:r>
        <w:rPr>
          <w:rFonts w:hint="eastAsia"/>
          <w:lang w:eastAsia="zh-CN"/>
        </w:rPr>
        <w:t>400</w:t>
      </w:r>
      <w:r>
        <w:rPr>
          <w:rFonts w:hint="eastAsia"/>
          <w:lang w:val="en-US" w:eastAsia="zh-CN"/>
        </w:rPr>
        <w:t>米</w:t>
      </w:r>
      <w:r>
        <w:rPr>
          <w:rFonts w:hint="eastAsia"/>
          <w:lang w:eastAsia="zh-CN"/>
        </w:rPr>
        <w:t>，</w:t>
      </w:r>
      <w:r>
        <w:rPr>
          <w:rFonts w:hint="eastAsia"/>
          <w:lang w:val="en-US" w:eastAsia="zh-CN"/>
        </w:rPr>
        <w:t>并使用</w:t>
      </w:r>
      <w:r>
        <w:rPr>
          <w:rFonts w:hint="eastAsia"/>
          <w:lang w:eastAsia="zh-CN"/>
        </w:rPr>
        <w:t>106MHz</w:t>
      </w:r>
      <w:r>
        <w:rPr>
          <w:rFonts w:hint="eastAsia"/>
          <w:lang w:val="en-US" w:eastAsia="zh-CN"/>
        </w:rPr>
        <w:t>和</w:t>
      </w:r>
      <w:r>
        <w:rPr>
          <w:rFonts w:hint="eastAsia"/>
          <w:lang w:eastAsia="zh-CN"/>
        </w:rPr>
        <w:t>212MHz</w:t>
      </w:r>
      <w:r>
        <w:rPr>
          <w:rFonts w:hint="eastAsia"/>
          <w:lang w:val="en-US" w:eastAsia="zh-CN"/>
        </w:rPr>
        <w:t>带宽配置文件。通过绑定可以实现更高的比特率。功能和性能的改进仍在研究中。</w:t>
      </w:r>
    </w:p>
    <w:p w14:paraId="7F31C569" w14:textId="42C53D9F" w:rsidR="00457252" w:rsidRDefault="00213EA9">
      <w:pPr>
        <w:ind w:firstLineChars="200" w:firstLine="480"/>
        <w:rPr>
          <w:lang w:val="en-US" w:eastAsia="zh-CN"/>
        </w:rPr>
      </w:pPr>
      <w:r>
        <w:rPr>
          <w:rFonts w:hint="eastAsia"/>
          <w:lang w:val="en-US" w:eastAsia="zh-CN"/>
        </w:rPr>
        <w:t>MGfast</w:t>
      </w:r>
      <w:r>
        <w:rPr>
          <w:rFonts w:hint="eastAsia"/>
          <w:lang w:val="en-US" w:eastAsia="zh-CN"/>
        </w:rPr>
        <w:t>将进一步将比特率提高到</w:t>
      </w:r>
      <w:r>
        <w:rPr>
          <w:rFonts w:hint="eastAsia"/>
          <w:lang w:val="en-US" w:eastAsia="zh-CN"/>
        </w:rPr>
        <w:t>5 Gbit/s</w:t>
      </w:r>
      <w:r>
        <w:rPr>
          <w:rFonts w:hint="eastAsia"/>
          <w:lang w:val="en-US" w:eastAsia="zh-CN"/>
        </w:rPr>
        <w:t>，并通过将混合系统中光、同轴和</w:t>
      </w:r>
      <w:r>
        <w:rPr>
          <w:rFonts w:hint="eastAsia"/>
          <w:lang w:val="en-US" w:eastAsia="zh-CN"/>
        </w:rPr>
        <w:t>DSL</w:t>
      </w:r>
      <w:r>
        <w:rPr>
          <w:rFonts w:hint="eastAsia"/>
          <w:lang w:val="en-US" w:eastAsia="zh-CN"/>
        </w:rPr>
        <w:t>技术的最佳方面与高达</w:t>
      </w:r>
      <w:r>
        <w:rPr>
          <w:rFonts w:hint="eastAsia"/>
          <w:lang w:val="en-US" w:eastAsia="zh-CN"/>
        </w:rPr>
        <w:t xml:space="preserve">200 </w:t>
      </w:r>
      <w:r>
        <w:rPr>
          <w:rFonts w:hint="eastAsia"/>
          <w:lang w:val="en-US" w:eastAsia="zh-CN"/>
        </w:rPr>
        <w:t>米的客户收发器总线长相结合，以及通过使用更高的带宽配置和</w:t>
      </w:r>
      <w:r>
        <w:rPr>
          <w:rFonts w:hint="eastAsia"/>
          <w:lang w:val="en-US" w:eastAsia="zh-CN"/>
        </w:rPr>
        <w:t>/</w:t>
      </w:r>
      <w:r>
        <w:rPr>
          <w:rFonts w:hint="eastAsia"/>
          <w:lang w:val="en-US" w:eastAsia="zh-CN"/>
        </w:rPr>
        <w:t>或绑定，将比特率进一步提高到</w:t>
      </w:r>
      <w:r>
        <w:rPr>
          <w:rFonts w:hint="eastAsia"/>
          <w:lang w:val="en-US" w:eastAsia="zh-CN"/>
        </w:rPr>
        <w:t>10 Gbit/s</w:t>
      </w:r>
      <w:r>
        <w:rPr>
          <w:rFonts w:hint="eastAsia"/>
          <w:lang w:val="en-US" w:eastAsia="zh-CN"/>
        </w:rPr>
        <w:t>及以上。</w:t>
      </w:r>
      <w:r>
        <w:rPr>
          <w:rFonts w:hint="eastAsia"/>
          <w:lang w:val="en-US" w:eastAsia="zh-CN"/>
        </w:rPr>
        <w:t>MGfast</w:t>
      </w:r>
      <w:r>
        <w:rPr>
          <w:rFonts w:hint="eastAsia"/>
          <w:lang w:val="en-US" w:eastAsia="zh-CN"/>
        </w:rPr>
        <w:t>还将通过使用从接入节点或分发点到住所多个终端用户设备的点对多点操作，促进住所的服务分发。</w:t>
      </w:r>
      <w:r>
        <w:rPr>
          <w:rFonts w:hint="eastAsia"/>
          <w:lang w:val="en-US" w:eastAsia="zh-CN"/>
        </w:rPr>
        <w:t>MGfast</w:t>
      </w:r>
      <w:r>
        <w:rPr>
          <w:rFonts w:hint="eastAsia"/>
          <w:lang w:val="en-US" w:eastAsia="zh-CN"/>
        </w:rPr>
        <w:t>还将在物理层引入安全性和服务质量意识</w:t>
      </w:r>
      <w:r>
        <w:rPr>
          <w:rFonts w:hint="eastAsia"/>
          <w:lang w:val="en-US" w:eastAsia="zh-CN"/>
        </w:rPr>
        <w:t>(</w:t>
      </w:r>
      <w:r>
        <w:rPr>
          <w:rFonts w:hint="eastAsia"/>
          <w:lang w:val="en-US" w:eastAsia="zh-CN"/>
        </w:rPr>
        <w:t>例如延迟差异</w:t>
      </w:r>
      <w:r>
        <w:rPr>
          <w:rFonts w:hint="eastAsia"/>
          <w:lang w:val="en-US" w:eastAsia="zh-CN"/>
        </w:rPr>
        <w:t>)</w:t>
      </w:r>
      <w:r>
        <w:rPr>
          <w:rFonts w:hint="eastAsia"/>
          <w:lang w:val="en-US" w:eastAsia="zh-CN"/>
        </w:rPr>
        <w:t>。功能和性能的改进仍在研究中。</w:t>
      </w:r>
    </w:p>
    <w:p w14:paraId="336F46AE" w14:textId="23D9CA8A" w:rsidR="00457252" w:rsidRDefault="00213EA9">
      <w:pPr>
        <w:ind w:firstLineChars="200" w:firstLine="480"/>
        <w:rPr>
          <w:lang w:val="en-US" w:eastAsia="zh-CN"/>
        </w:rPr>
      </w:pPr>
      <w:r>
        <w:rPr>
          <w:lang w:eastAsia="zh-CN"/>
        </w:rPr>
        <w:t>在本课题获得批准时有效的下列主要建议书属本课题的范围</w:t>
      </w:r>
      <w:r>
        <w:rPr>
          <w:rFonts w:hint="eastAsia"/>
          <w:lang w:val="en-US" w:eastAsia="zh-CN"/>
        </w:rPr>
        <w:t>：</w:t>
      </w:r>
      <w:r>
        <w:rPr>
          <w:lang w:val="en-US" w:eastAsia="zh-CN"/>
        </w:rPr>
        <w:t>G.991.x</w:t>
      </w:r>
      <w:r>
        <w:rPr>
          <w:rFonts w:hint="eastAsia"/>
          <w:lang w:eastAsia="zh-CN"/>
        </w:rPr>
        <w:t>系列、</w:t>
      </w:r>
      <w:r>
        <w:rPr>
          <w:lang w:val="en-US" w:eastAsia="zh-CN"/>
        </w:rPr>
        <w:t>G.992.x</w:t>
      </w:r>
      <w:r>
        <w:rPr>
          <w:rFonts w:hint="eastAsia"/>
          <w:lang w:eastAsia="zh-CN"/>
        </w:rPr>
        <w:t>系列、</w:t>
      </w:r>
      <w:r>
        <w:rPr>
          <w:lang w:val="en-US" w:eastAsia="zh-CN"/>
        </w:rPr>
        <w:t>G.993.x</w:t>
      </w:r>
      <w:r>
        <w:rPr>
          <w:rFonts w:hint="eastAsia"/>
          <w:lang w:eastAsia="zh-CN"/>
        </w:rPr>
        <w:t>系列、</w:t>
      </w:r>
      <w:r>
        <w:rPr>
          <w:lang w:val="en-US" w:eastAsia="zh-CN"/>
        </w:rPr>
        <w:t>G.994.1</w:t>
      </w:r>
      <w:r>
        <w:rPr>
          <w:rFonts w:hint="eastAsia"/>
          <w:lang w:eastAsia="zh-CN"/>
        </w:rPr>
        <w:t>、</w:t>
      </w:r>
      <w:r>
        <w:rPr>
          <w:lang w:val="en-US" w:eastAsia="zh-CN"/>
        </w:rPr>
        <w:t>G.996.x</w:t>
      </w:r>
      <w:r>
        <w:rPr>
          <w:rFonts w:hint="eastAsia"/>
          <w:lang w:eastAsia="zh-CN"/>
        </w:rPr>
        <w:t>系列、</w:t>
      </w:r>
      <w:r>
        <w:rPr>
          <w:lang w:val="en-US" w:eastAsia="zh-CN"/>
        </w:rPr>
        <w:t>G.997.x</w:t>
      </w:r>
      <w:r>
        <w:rPr>
          <w:rFonts w:hint="eastAsia"/>
          <w:lang w:eastAsia="zh-CN"/>
        </w:rPr>
        <w:t>、</w:t>
      </w:r>
      <w:r>
        <w:rPr>
          <w:lang w:val="en-US" w:eastAsia="zh-CN"/>
        </w:rPr>
        <w:t>G.998.x</w:t>
      </w:r>
      <w:r>
        <w:rPr>
          <w:rFonts w:hint="eastAsia"/>
          <w:lang w:eastAsia="zh-CN"/>
        </w:rPr>
        <w:t>系列、</w:t>
      </w:r>
      <w:r>
        <w:rPr>
          <w:lang w:val="en-US" w:eastAsia="zh-CN"/>
        </w:rPr>
        <w:t>G.999.1</w:t>
      </w:r>
      <w:r>
        <w:rPr>
          <w:rFonts w:hint="eastAsia"/>
          <w:lang w:eastAsia="zh-CN"/>
        </w:rPr>
        <w:t>、</w:t>
      </w:r>
      <w:r>
        <w:rPr>
          <w:lang w:val="en-US" w:eastAsia="zh-CN"/>
        </w:rPr>
        <w:t>G.970x</w:t>
      </w:r>
      <w:r>
        <w:rPr>
          <w:rFonts w:hint="eastAsia"/>
          <w:lang w:val="en-US" w:eastAsia="zh-CN"/>
        </w:rPr>
        <w:t>和</w:t>
      </w:r>
      <w:r>
        <w:rPr>
          <w:rFonts w:eastAsia="Calibri"/>
          <w:szCs w:val="24"/>
          <w:lang w:eastAsia="zh-CN"/>
        </w:rPr>
        <w:t>G.971x</w:t>
      </w:r>
      <w:r>
        <w:rPr>
          <w:rFonts w:hint="eastAsia"/>
          <w:lang w:eastAsia="zh-CN"/>
        </w:rPr>
        <w:t>建议书。</w:t>
      </w:r>
    </w:p>
    <w:p w14:paraId="4EF74CAA" w14:textId="77777777" w:rsidR="00457252" w:rsidRDefault="00213EA9">
      <w:pPr>
        <w:ind w:firstLineChars="200" w:firstLine="480"/>
        <w:rPr>
          <w:b/>
          <w:lang w:eastAsia="zh-CN"/>
        </w:rPr>
      </w:pPr>
      <w:r>
        <w:rPr>
          <w:rFonts w:hint="eastAsia"/>
          <w:lang w:eastAsia="zh-CN"/>
        </w:rPr>
        <w:t>本课题针对的目标对象为在提供用户建筑物高速网络接入的领域内积极活跃的技术提供商、芯片销售商、设备销售商和业务提供商。针对对象是全球范围的，以促进采用统一的方法通过金属导体接入宽带。</w:t>
      </w:r>
    </w:p>
    <w:p w14:paraId="0044EC3B" w14:textId="77777777" w:rsidR="00457252" w:rsidRDefault="00213EA9">
      <w:pPr>
        <w:pStyle w:val="Heading3"/>
        <w:rPr>
          <w:lang w:eastAsia="zh-CN"/>
        </w:rPr>
      </w:pPr>
      <w:bookmarkStart w:id="33" w:name="_Toc93401603"/>
      <w:bookmarkStart w:id="34" w:name="_Toc62137035"/>
      <w:r>
        <w:rPr>
          <w:lang w:eastAsia="zh-CN"/>
        </w:rPr>
        <w:t>D.2</w:t>
      </w:r>
      <w:r>
        <w:rPr>
          <w:lang w:eastAsia="zh-CN"/>
        </w:rPr>
        <w:tab/>
      </w:r>
      <w:bookmarkEnd w:id="33"/>
      <w:bookmarkEnd w:id="34"/>
      <w:r>
        <w:rPr>
          <w:rFonts w:hint="eastAsia"/>
          <w:lang w:val="fr-FR" w:eastAsia="zh-CN"/>
        </w:rPr>
        <w:t>课题</w:t>
      </w:r>
    </w:p>
    <w:p w14:paraId="6F273812" w14:textId="77777777" w:rsidR="00457252" w:rsidRDefault="00213EA9">
      <w:pPr>
        <w:pStyle w:val="enumlev1"/>
        <w:rPr>
          <w:lang w:eastAsia="zh-CN"/>
        </w:rPr>
      </w:pPr>
      <w:r>
        <w:rPr>
          <w:lang w:eastAsia="zh-CN"/>
        </w:rPr>
        <w:t>–</w:t>
      </w:r>
      <w:r>
        <w:rPr>
          <w:lang w:eastAsia="zh-CN"/>
        </w:rPr>
        <w:tab/>
        <w:t>G.99x</w:t>
      </w:r>
      <w:r>
        <w:rPr>
          <w:rFonts w:hint="eastAsia"/>
          <w:lang w:eastAsia="zh-CN"/>
        </w:rPr>
        <w:t>和</w:t>
      </w:r>
      <w:r>
        <w:rPr>
          <w:lang w:eastAsia="zh-CN"/>
        </w:rPr>
        <w:t>G.970x</w:t>
      </w:r>
      <w:r>
        <w:rPr>
          <w:rFonts w:hint="eastAsia"/>
          <w:lang w:eastAsia="zh-CN"/>
        </w:rPr>
        <w:t>系列建议书需要在以下方面进行哪些改进：</w:t>
      </w:r>
    </w:p>
    <w:p w14:paraId="4E9F03EC" w14:textId="77777777" w:rsidR="00457252" w:rsidRDefault="00213EA9">
      <w:pPr>
        <w:pStyle w:val="enumlev2"/>
        <w:rPr>
          <w:lang w:eastAsia="zh-CN"/>
        </w:rPr>
      </w:pPr>
      <w:r>
        <w:rPr>
          <w:lang w:eastAsia="zh-CN"/>
        </w:rPr>
        <w:t>•</w:t>
      </w:r>
      <w:r>
        <w:rPr>
          <w:lang w:eastAsia="zh-CN"/>
        </w:rPr>
        <w:tab/>
      </w:r>
      <w:r>
        <w:rPr>
          <w:rFonts w:hint="eastAsia"/>
          <w:lang w:eastAsia="zh-CN"/>
        </w:rPr>
        <w:t>在设计、网络配置经验和演进的业务需求方面？</w:t>
      </w:r>
    </w:p>
    <w:p w14:paraId="456666DA" w14:textId="77777777" w:rsidR="00457252" w:rsidRDefault="00213EA9">
      <w:pPr>
        <w:pStyle w:val="enumlev2"/>
        <w:rPr>
          <w:lang w:eastAsia="zh-CN"/>
        </w:rPr>
      </w:pPr>
      <w:r>
        <w:rPr>
          <w:lang w:eastAsia="zh-CN"/>
        </w:rPr>
        <w:t>•</w:t>
      </w:r>
      <w:r>
        <w:rPr>
          <w:lang w:eastAsia="zh-CN"/>
        </w:rPr>
        <w:tab/>
      </w:r>
      <w:r>
        <w:rPr>
          <w:rFonts w:hint="eastAsia"/>
          <w:lang w:eastAsia="zh-CN"/>
        </w:rPr>
        <w:t>优化</w:t>
      </w:r>
      <w:r>
        <w:rPr>
          <w:rFonts w:hint="eastAsia"/>
          <w:lang w:val="en-US" w:eastAsia="zh-CN"/>
        </w:rPr>
        <w:t>基于</w:t>
      </w:r>
      <w:r>
        <w:rPr>
          <w:rFonts w:hint="eastAsia"/>
          <w:lang w:eastAsia="zh-CN"/>
        </w:rPr>
        <w:t>IP</w:t>
      </w:r>
      <w:r>
        <w:rPr>
          <w:rFonts w:hint="eastAsia"/>
          <w:lang w:eastAsia="zh-CN"/>
        </w:rPr>
        <w:t>的业务的传输？</w:t>
      </w:r>
    </w:p>
    <w:p w14:paraId="0484852D" w14:textId="77777777" w:rsidR="00457252" w:rsidRDefault="00213EA9">
      <w:pPr>
        <w:pStyle w:val="enumlev2"/>
        <w:rPr>
          <w:lang w:eastAsia="zh-CN"/>
        </w:rPr>
      </w:pPr>
      <w:r>
        <w:rPr>
          <w:lang w:eastAsia="zh-CN"/>
        </w:rPr>
        <w:t>•</w:t>
      </w:r>
      <w:r>
        <w:rPr>
          <w:lang w:eastAsia="zh-CN"/>
        </w:rPr>
        <w:tab/>
      </w:r>
      <w:r>
        <w:rPr>
          <w:rFonts w:hint="eastAsia"/>
          <w:lang w:eastAsia="zh-CN"/>
        </w:rPr>
        <w:t>优化通过金属对矢量组实现的比特率？</w:t>
      </w:r>
    </w:p>
    <w:p w14:paraId="6AF5C9DD" w14:textId="77777777" w:rsidR="00457252" w:rsidRDefault="00213EA9">
      <w:pPr>
        <w:pStyle w:val="enumlev2"/>
        <w:rPr>
          <w:lang w:eastAsia="zh-CN"/>
        </w:rPr>
      </w:pPr>
      <w:r>
        <w:rPr>
          <w:lang w:eastAsia="zh-CN"/>
        </w:rPr>
        <w:t>•</w:t>
      </w:r>
      <w:r>
        <w:rPr>
          <w:lang w:eastAsia="zh-CN"/>
        </w:rPr>
        <w:tab/>
      </w:r>
      <w:r>
        <w:rPr>
          <w:rFonts w:hint="eastAsia"/>
          <w:lang w:eastAsia="zh-CN"/>
        </w:rPr>
        <w:t>优化时间</w:t>
      </w:r>
      <w:r>
        <w:rPr>
          <w:rFonts w:hint="eastAsia"/>
          <w:lang w:eastAsia="zh-CN"/>
        </w:rPr>
        <w:t>/</w:t>
      </w:r>
      <w:r>
        <w:rPr>
          <w:rFonts w:hint="eastAsia"/>
          <w:lang w:eastAsia="zh-CN"/>
        </w:rPr>
        <w:t>频率复用和多线路操作？</w:t>
      </w:r>
    </w:p>
    <w:p w14:paraId="724E1E2A" w14:textId="77777777" w:rsidR="00457252" w:rsidRDefault="00213EA9">
      <w:pPr>
        <w:pStyle w:val="enumlev2"/>
        <w:rPr>
          <w:lang w:eastAsia="zh-CN"/>
        </w:rPr>
      </w:pPr>
      <w:r>
        <w:rPr>
          <w:lang w:eastAsia="zh-CN"/>
        </w:rPr>
        <w:t>•</w:t>
      </w:r>
      <w:r>
        <w:rPr>
          <w:lang w:eastAsia="zh-CN"/>
        </w:rPr>
        <w:tab/>
      </w:r>
      <w:r>
        <w:rPr>
          <w:rFonts w:hint="eastAsia"/>
          <w:lang w:eastAsia="zh-CN"/>
        </w:rPr>
        <w:t>提高高比特率连接？</w:t>
      </w:r>
    </w:p>
    <w:p w14:paraId="39E82D44" w14:textId="77777777" w:rsidR="00457252" w:rsidRDefault="00213EA9">
      <w:pPr>
        <w:pStyle w:val="enumlev1"/>
        <w:rPr>
          <w:lang w:eastAsia="zh-CN"/>
        </w:rPr>
      </w:pPr>
      <w:r>
        <w:rPr>
          <w:lang w:eastAsia="zh-CN"/>
        </w:rPr>
        <w:t>–</w:t>
      </w:r>
      <w:r>
        <w:rPr>
          <w:lang w:eastAsia="zh-CN"/>
        </w:rPr>
        <w:tab/>
      </w:r>
      <w:r>
        <w:rPr>
          <w:rFonts w:hint="eastAsia"/>
          <w:lang w:eastAsia="zh-CN"/>
        </w:rPr>
        <w:t>对于下列情况，需要哪些新建议书：</w:t>
      </w:r>
    </w:p>
    <w:p w14:paraId="1B1D54DC" w14:textId="77777777" w:rsidR="00457252" w:rsidRDefault="00213EA9">
      <w:pPr>
        <w:pStyle w:val="enumlev2"/>
        <w:rPr>
          <w:lang w:eastAsia="zh-CN"/>
        </w:rPr>
      </w:pPr>
      <w:r>
        <w:rPr>
          <w:lang w:eastAsia="zh-CN"/>
        </w:rPr>
        <w:t>•</w:t>
      </w:r>
      <w:r>
        <w:rPr>
          <w:lang w:eastAsia="zh-CN"/>
        </w:rPr>
        <w:tab/>
      </w:r>
      <w:r>
        <w:rPr>
          <w:rFonts w:hint="eastAsia"/>
          <w:lang w:eastAsia="zh-CN"/>
        </w:rPr>
        <w:t>通过金属导体对接入的客户使用的收发器？</w:t>
      </w:r>
    </w:p>
    <w:p w14:paraId="4F4D3684" w14:textId="77777777" w:rsidR="00457252" w:rsidRDefault="00213EA9">
      <w:pPr>
        <w:pStyle w:val="enumlev2"/>
        <w:rPr>
          <w:lang w:eastAsia="zh-CN"/>
        </w:rPr>
      </w:pPr>
      <w:r>
        <w:rPr>
          <w:lang w:eastAsia="zh-CN"/>
        </w:rPr>
        <w:t>•</w:t>
      </w:r>
      <w:r>
        <w:rPr>
          <w:lang w:eastAsia="zh-CN"/>
        </w:rPr>
        <w:tab/>
      </w:r>
      <w:r>
        <w:rPr>
          <w:rFonts w:hint="eastAsia"/>
          <w:lang w:eastAsia="zh-CN"/>
        </w:rPr>
        <w:t>进行线路测试？</w:t>
      </w:r>
    </w:p>
    <w:p w14:paraId="60314170" w14:textId="753BD870" w:rsidR="00457252" w:rsidRDefault="00213EA9">
      <w:pPr>
        <w:pStyle w:val="enumlev2"/>
        <w:rPr>
          <w:lang w:eastAsia="zh-CN"/>
        </w:rPr>
      </w:pPr>
      <w:r>
        <w:rPr>
          <w:lang w:eastAsia="zh-CN"/>
        </w:rPr>
        <w:t>•</w:t>
      </w:r>
      <w:r>
        <w:rPr>
          <w:lang w:eastAsia="zh-CN"/>
        </w:rPr>
        <w:tab/>
      </w:r>
      <w:r>
        <w:rPr>
          <w:rFonts w:hint="eastAsia"/>
          <w:lang w:eastAsia="zh-CN"/>
        </w:rPr>
        <w:t>通过全双工传输、增强的编码方案、金属对绑定或协调和</w:t>
      </w:r>
      <w:r>
        <w:rPr>
          <w:rFonts w:hint="eastAsia"/>
          <w:lang w:eastAsia="zh-CN"/>
        </w:rPr>
        <w:t>/</w:t>
      </w:r>
      <w:r>
        <w:rPr>
          <w:rFonts w:hint="eastAsia"/>
          <w:lang w:eastAsia="zh-CN"/>
        </w:rPr>
        <w:t>或金属对组定向的方式实现更高的比特率？</w:t>
      </w:r>
    </w:p>
    <w:p w14:paraId="5CA85D92" w14:textId="77777777" w:rsidR="00457252" w:rsidRDefault="00213EA9">
      <w:pPr>
        <w:pStyle w:val="enumlev2"/>
        <w:rPr>
          <w:lang w:eastAsia="zh-CN"/>
        </w:rPr>
      </w:pPr>
      <w:r>
        <w:rPr>
          <w:lang w:eastAsia="zh-CN"/>
        </w:rPr>
        <w:t>•</w:t>
      </w:r>
      <w:r>
        <w:rPr>
          <w:lang w:eastAsia="zh-CN"/>
        </w:rPr>
        <w:tab/>
      </w:r>
      <w:r>
        <w:rPr>
          <w:rFonts w:hint="eastAsia"/>
          <w:lang w:eastAsia="zh-CN"/>
        </w:rPr>
        <w:t>实现更高级层协议的传输？</w:t>
      </w:r>
    </w:p>
    <w:p w14:paraId="421A9BDB" w14:textId="77777777" w:rsidR="00457252" w:rsidRDefault="00213EA9">
      <w:pPr>
        <w:pStyle w:val="enumlev2"/>
        <w:rPr>
          <w:lang w:eastAsia="zh-CN"/>
        </w:rPr>
      </w:pPr>
      <w:r>
        <w:rPr>
          <w:lang w:eastAsia="zh-CN"/>
        </w:rPr>
        <w:t>•</w:t>
      </w:r>
      <w:r>
        <w:rPr>
          <w:lang w:eastAsia="zh-CN"/>
        </w:rPr>
        <w:tab/>
      </w:r>
      <w:r>
        <w:rPr>
          <w:rFonts w:hint="eastAsia"/>
          <w:lang w:eastAsia="zh-CN"/>
        </w:rPr>
        <w:t>优化最终用户的体验质量？</w:t>
      </w:r>
    </w:p>
    <w:p w14:paraId="11D9F707" w14:textId="77777777" w:rsidR="00457252" w:rsidRDefault="00213EA9">
      <w:pPr>
        <w:pStyle w:val="enumlev2"/>
        <w:rPr>
          <w:lang w:eastAsia="zh-CN"/>
        </w:rPr>
      </w:pPr>
      <w:r>
        <w:rPr>
          <w:lang w:eastAsia="zh-CN"/>
        </w:rPr>
        <w:t>•</w:t>
      </w:r>
      <w:r>
        <w:rPr>
          <w:rFonts w:ascii="Symbol" w:hAnsi="Symbol"/>
          <w:szCs w:val="24"/>
          <w:lang w:eastAsia="zh-CN"/>
        </w:rPr>
        <w:tab/>
      </w:r>
      <w:r>
        <w:rPr>
          <w:rFonts w:hint="eastAsia"/>
          <w:lang w:val="en-US" w:eastAsia="zh-CN"/>
        </w:rPr>
        <w:t>促成从接入节点或分发点到住所多个终端用户设备的点对多点操作</w:t>
      </w:r>
      <w:r>
        <w:rPr>
          <w:rFonts w:hint="eastAsia"/>
          <w:lang w:eastAsia="zh-CN"/>
        </w:rPr>
        <w:t>？</w:t>
      </w:r>
    </w:p>
    <w:p w14:paraId="71E6928B" w14:textId="77777777" w:rsidR="00457252" w:rsidRDefault="00213EA9">
      <w:pPr>
        <w:pStyle w:val="enumlev2"/>
        <w:rPr>
          <w:lang w:eastAsia="zh-CN"/>
        </w:rPr>
      </w:pPr>
      <w:r>
        <w:rPr>
          <w:lang w:eastAsia="zh-CN"/>
        </w:rPr>
        <w:lastRenderedPageBreak/>
        <w:t>•</w:t>
      </w:r>
      <w:r>
        <w:rPr>
          <w:rFonts w:ascii="Symbol" w:hAnsi="Symbol"/>
          <w:szCs w:val="24"/>
          <w:lang w:eastAsia="zh-CN"/>
        </w:rPr>
        <w:tab/>
      </w:r>
      <w:r>
        <w:rPr>
          <w:rFonts w:hint="eastAsia"/>
          <w:lang w:val="en-US" w:eastAsia="zh-CN"/>
        </w:rPr>
        <w:t>在</w:t>
      </w:r>
      <w:r>
        <w:rPr>
          <w:rFonts w:hint="eastAsia"/>
          <w:lang w:eastAsia="zh-CN"/>
        </w:rPr>
        <w:t>IMT-2020/5G</w:t>
      </w:r>
      <w:r>
        <w:rPr>
          <w:rFonts w:hint="eastAsia"/>
          <w:lang w:val="en-US" w:eastAsia="zh-CN"/>
        </w:rPr>
        <w:t>环境中实现数据切片、多服务质量和低延迟数据传送</w:t>
      </w:r>
      <w:r>
        <w:rPr>
          <w:rFonts w:hint="eastAsia"/>
          <w:lang w:eastAsia="zh-CN"/>
        </w:rPr>
        <w:t>？</w:t>
      </w:r>
    </w:p>
    <w:p w14:paraId="3590D7E2" w14:textId="77777777" w:rsidR="00457252" w:rsidRDefault="00213EA9">
      <w:pPr>
        <w:pStyle w:val="enumlev2"/>
        <w:rPr>
          <w:lang w:eastAsia="zh-CN"/>
        </w:rPr>
      </w:pPr>
      <w:r>
        <w:rPr>
          <w:lang w:eastAsia="zh-CN"/>
        </w:rPr>
        <w:t>•</w:t>
      </w:r>
      <w:r>
        <w:rPr>
          <w:rFonts w:ascii="Symbol" w:hAnsi="Symbol"/>
          <w:szCs w:val="24"/>
          <w:lang w:eastAsia="zh-CN"/>
        </w:rPr>
        <w:tab/>
      </w:r>
      <w:r>
        <w:rPr>
          <w:rFonts w:hint="eastAsia"/>
          <w:lang w:val="en-US" w:eastAsia="zh-CN"/>
        </w:rPr>
        <w:t>实现支持</w:t>
      </w:r>
      <w:r>
        <w:rPr>
          <w:lang w:eastAsia="zh-CN"/>
        </w:rPr>
        <w:t xml:space="preserve">G.fast </w:t>
      </w:r>
      <w:r>
        <w:rPr>
          <w:rFonts w:hint="eastAsia"/>
          <w:lang w:val="en-US" w:eastAsia="zh-CN"/>
        </w:rPr>
        <w:t>或</w:t>
      </w:r>
      <w:r>
        <w:rPr>
          <w:lang w:eastAsia="zh-CN"/>
        </w:rPr>
        <w:t>MGfast (G.fastback)</w:t>
      </w:r>
      <w:r>
        <w:rPr>
          <w:rFonts w:hint="eastAsia"/>
          <w:lang w:eastAsia="zh-CN"/>
        </w:rPr>
        <w:t xml:space="preserve"> </w:t>
      </w:r>
      <w:r>
        <w:rPr>
          <w:rFonts w:hint="eastAsia"/>
          <w:lang w:val="en-US" w:eastAsia="zh-CN"/>
        </w:rPr>
        <w:t>接入设备级联</w:t>
      </w:r>
      <w:r>
        <w:rPr>
          <w:rFonts w:hint="eastAsia"/>
          <w:lang w:eastAsia="zh-CN"/>
        </w:rPr>
        <w:t>？</w:t>
      </w:r>
    </w:p>
    <w:p w14:paraId="10B6B679" w14:textId="77777777" w:rsidR="00457252" w:rsidRDefault="00213EA9">
      <w:pPr>
        <w:pStyle w:val="enumlev2"/>
        <w:rPr>
          <w:lang w:eastAsia="zh-CN"/>
        </w:rPr>
      </w:pPr>
      <w:r>
        <w:rPr>
          <w:lang w:eastAsia="zh-CN"/>
        </w:rPr>
        <w:t>•</w:t>
      </w:r>
      <w:r>
        <w:rPr>
          <w:rFonts w:ascii="Symbol" w:hAnsi="Symbol"/>
          <w:szCs w:val="24"/>
          <w:lang w:eastAsia="zh-CN"/>
        </w:rPr>
        <w:tab/>
      </w:r>
      <w:r>
        <w:rPr>
          <w:rFonts w:hint="eastAsia"/>
          <w:lang w:val="en-US" w:eastAsia="zh-CN"/>
        </w:rPr>
        <w:t>在点对点和点对多点拓扑中实现安全性</w:t>
      </w:r>
      <w:r>
        <w:rPr>
          <w:rFonts w:hint="eastAsia"/>
          <w:lang w:eastAsia="zh-CN"/>
        </w:rPr>
        <w:t>？</w:t>
      </w:r>
    </w:p>
    <w:p w14:paraId="4C82EA5E" w14:textId="77777777" w:rsidR="00457252" w:rsidRDefault="00213EA9">
      <w:pPr>
        <w:pStyle w:val="enumlev2"/>
        <w:rPr>
          <w:lang w:eastAsia="zh-CN"/>
        </w:rPr>
      </w:pPr>
      <w:r>
        <w:rPr>
          <w:lang w:eastAsia="zh-CN"/>
        </w:rPr>
        <w:t>•</w:t>
      </w:r>
      <w:r>
        <w:rPr>
          <w:rFonts w:ascii="Symbol" w:hAnsi="Symbol"/>
          <w:szCs w:val="24"/>
          <w:lang w:eastAsia="zh-CN"/>
        </w:rPr>
        <w:tab/>
      </w:r>
      <w:r>
        <w:rPr>
          <w:rFonts w:hint="eastAsia"/>
          <w:lang w:val="en-US" w:eastAsia="zh-CN"/>
        </w:rPr>
        <w:t>在点对点和点对多点拓扑中</w:t>
      </w:r>
      <w:r>
        <w:rPr>
          <w:rFonts w:hint="eastAsia"/>
          <w:lang w:eastAsia="zh-CN"/>
        </w:rPr>
        <w:t>，</w:t>
      </w:r>
      <w:r>
        <w:rPr>
          <w:rFonts w:hint="eastAsia"/>
          <w:lang w:val="en-US" w:eastAsia="zh-CN"/>
        </w:rPr>
        <w:t>跨绑定器实现媒体访问控制</w:t>
      </w:r>
      <w:r>
        <w:rPr>
          <w:rFonts w:hint="eastAsia"/>
          <w:lang w:eastAsia="zh-CN"/>
        </w:rPr>
        <w:t>？</w:t>
      </w:r>
    </w:p>
    <w:p w14:paraId="5565EAA5" w14:textId="4AAB5063" w:rsidR="00457252" w:rsidRDefault="00213EA9">
      <w:pPr>
        <w:pStyle w:val="enumlev2"/>
        <w:rPr>
          <w:lang w:eastAsia="zh-CN"/>
        </w:rPr>
      </w:pPr>
      <w:r>
        <w:rPr>
          <w:lang w:eastAsia="zh-CN"/>
        </w:rPr>
        <w:t>•</w:t>
      </w:r>
      <w:r>
        <w:rPr>
          <w:lang w:eastAsia="zh-CN"/>
        </w:rPr>
        <w:tab/>
      </w:r>
      <w:r>
        <w:rPr>
          <w:rFonts w:hint="eastAsia"/>
          <w:lang w:eastAsia="zh-CN"/>
        </w:rPr>
        <w:t>提高</w:t>
      </w:r>
      <w:r>
        <w:rPr>
          <w:rFonts w:hint="eastAsia"/>
          <w:lang w:eastAsia="zh-CN"/>
        </w:rPr>
        <w:t>DSL</w:t>
      </w:r>
      <w:r>
        <w:rPr>
          <w:rFonts w:hint="eastAsia"/>
          <w:lang w:eastAsia="zh-CN"/>
        </w:rPr>
        <w:t>和</w:t>
      </w:r>
      <w:r>
        <w:rPr>
          <w:lang w:eastAsia="zh-CN"/>
        </w:rPr>
        <w:t>G.fast</w:t>
      </w:r>
      <w:r>
        <w:rPr>
          <w:rFonts w:hint="eastAsia"/>
          <w:lang w:eastAsia="zh-CN"/>
        </w:rPr>
        <w:t>与其他技术的共存性，例如：电源线上的</w:t>
      </w:r>
      <w:r>
        <w:rPr>
          <w:lang w:eastAsia="zh-CN"/>
        </w:rPr>
        <w:t>G.hn</w:t>
      </w:r>
      <w:r>
        <w:rPr>
          <w:rFonts w:hint="eastAsia"/>
          <w:lang w:eastAsia="zh-CN"/>
        </w:rPr>
        <w:t>（与第</w:t>
      </w:r>
      <w:r w:rsidR="007579B6">
        <w:rPr>
          <w:lang w:eastAsia="zh-CN"/>
        </w:rPr>
        <w:t>C</w:t>
      </w:r>
      <w:r>
        <w:rPr>
          <w:rFonts w:hint="eastAsia"/>
          <w:lang w:eastAsia="zh-CN"/>
        </w:rPr>
        <w:t>/15</w:t>
      </w:r>
      <w:r>
        <w:rPr>
          <w:rFonts w:hint="eastAsia"/>
          <w:lang w:eastAsia="zh-CN"/>
        </w:rPr>
        <w:t>号课题一道）？</w:t>
      </w:r>
    </w:p>
    <w:p w14:paraId="41E79542" w14:textId="77777777" w:rsidR="00457252" w:rsidRDefault="00213EA9">
      <w:pPr>
        <w:pStyle w:val="enumlev2"/>
        <w:rPr>
          <w:lang w:eastAsia="zh-CN"/>
        </w:rPr>
      </w:pPr>
      <w:r>
        <w:rPr>
          <w:lang w:eastAsia="zh-CN"/>
        </w:rPr>
        <w:t>•</w:t>
      </w:r>
      <w:r>
        <w:rPr>
          <w:lang w:eastAsia="zh-CN"/>
        </w:rPr>
        <w:tab/>
      </w:r>
      <w:r>
        <w:rPr>
          <w:rFonts w:hint="eastAsia"/>
          <w:lang w:eastAsia="zh-CN"/>
        </w:rPr>
        <w:t>在无市电的情况下接入设备的逆功率供应（</w:t>
      </w:r>
      <w:r>
        <w:rPr>
          <w:rFonts w:hint="eastAsia"/>
          <w:lang w:eastAsia="zh-CN"/>
        </w:rPr>
        <w:t>RPF</w:t>
      </w:r>
      <w:r>
        <w:rPr>
          <w:rFonts w:hint="eastAsia"/>
          <w:lang w:eastAsia="zh-CN"/>
        </w:rPr>
        <w:t>）和最低服务的保持？</w:t>
      </w:r>
    </w:p>
    <w:p w14:paraId="6C55CC3B" w14:textId="77777777" w:rsidR="00457252" w:rsidRDefault="00213EA9">
      <w:pPr>
        <w:pStyle w:val="enumlev2"/>
        <w:rPr>
          <w:lang w:eastAsia="zh-CN"/>
        </w:rPr>
      </w:pPr>
      <w:r>
        <w:rPr>
          <w:lang w:eastAsia="zh-CN"/>
        </w:rPr>
        <w:t>•</w:t>
      </w:r>
      <w:r>
        <w:rPr>
          <w:lang w:eastAsia="zh-CN"/>
        </w:rPr>
        <w:tab/>
      </w:r>
      <w:r>
        <w:rPr>
          <w:rFonts w:hint="eastAsia"/>
          <w:lang w:eastAsia="zh-CN"/>
        </w:rPr>
        <w:t>对于系统（非收发器相关）接入网络和用户建筑物设备方面？</w:t>
      </w:r>
    </w:p>
    <w:p w14:paraId="3288E9AC" w14:textId="77777777" w:rsidR="00457252" w:rsidRDefault="00213EA9">
      <w:pPr>
        <w:spacing w:before="80"/>
        <w:ind w:left="794" w:hanging="794"/>
        <w:rPr>
          <w:lang w:eastAsia="zh-CN"/>
        </w:rPr>
      </w:pPr>
      <w:r>
        <w:rPr>
          <w:lang w:eastAsia="zh-CN"/>
        </w:rPr>
        <w:t>–</w:t>
      </w:r>
      <w:r>
        <w:rPr>
          <w:lang w:eastAsia="zh-CN"/>
        </w:rPr>
        <w:tab/>
      </w:r>
      <w:r>
        <w:rPr>
          <w:rFonts w:hint="eastAsia"/>
          <w:lang w:eastAsia="zh-CN"/>
        </w:rPr>
        <w:t>要直接或间接在信息通信技术（</w:t>
      </w:r>
      <w:r>
        <w:rPr>
          <w:lang w:eastAsia="zh-CN"/>
        </w:rPr>
        <w:t>ICT</w:t>
      </w:r>
      <w:r>
        <w:rPr>
          <w:rFonts w:hint="eastAsia"/>
          <w:lang w:eastAsia="zh-CN"/>
        </w:rPr>
        <w:t>）领域或其他行业实现节能，需要对现有建议书作哪些改进？</w:t>
      </w:r>
    </w:p>
    <w:p w14:paraId="4979373D" w14:textId="77777777" w:rsidR="00457252" w:rsidRDefault="00213EA9">
      <w:pPr>
        <w:spacing w:before="80"/>
        <w:ind w:left="794" w:hanging="794"/>
        <w:rPr>
          <w:lang w:eastAsia="zh-CN"/>
        </w:rPr>
      </w:pPr>
      <w:r>
        <w:rPr>
          <w:lang w:eastAsia="zh-CN"/>
        </w:rPr>
        <w:t>–</w:t>
      </w:r>
      <w:r>
        <w:rPr>
          <w:lang w:eastAsia="zh-CN"/>
        </w:rPr>
        <w:tab/>
      </w:r>
      <w:r>
        <w:rPr>
          <w:rFonts w:hint="eastAsia"/>
          <w:lang w:eastAsia="zh-CN"/>
        </w:rPr>
        <w:t>实现这样的节能，制定新建议书方面需要什么样的改进？</w:t>
      </w:r>
    </w:p>
    <w:p w14:paraId="4A48EB23" w14:textId="77777777" w:rsidR="00457252" w:rsidRDefault="00213EA9">
      <w:pPr>
        <w:spacing w:before="80"/>
        <w:ind w:left="794" w:hanging="794"/>
        <w:rPr>
          <w:lang w:eastAsia="zh-CN"/>
        </w:rPr>
      </w:pPr>
      <w:r>
        <w:rPr>
          <w:lang w:eastAsia="zh-CN"/>
        </w:rPr>
        <w:t>–</w:t>
      </w:r>
      <w:r>
        <w:rPr>
          <w:lang w:eastAsia="zh-CN"/>
        </w:rPr>
        <w:tab/>
      </w:r>
      <w:r>
        <w:rPr>
          <w:rFonts w:hint="eastAsia"/>
          <w:lang w:eastAsia="zh-CN"/>
        </w:rPr>
        <w:t>包括但不限于下列方面的研究项目：</w:t>
      </w:r>
    </w:p>
    <w:p w14:paraId="6A717E98" w14:textId="77777777" w:rsidR="00457252" w:rsidRDefault="00213EA9">
      <w:pPr>
        <w:pStyle w:val="enumlev2"/>
        <w:rPr>
          <w:lang w:eastAsia="zh-CN"/>
        </w:rPr>
      </w:pPr>
      <w:r>
        <w:rPr>
          <w:lang w:eastAsia="zh-CN"/>
        </w:rPr>
        <w:t>•</w:t>
      </w:r>
      <w:r>
        <w:rPr>
          <w:lang w:eastAsia="zh-CN"/>
        </w:rPr>
        <w:tab/>
      </w:r>
      <w:r>
        <w:rPr>
          <w:rFonts w:hint="eastAsia"/>
          <w:lang w:eastAsia="zh-CN"/>
        </w:rPr>
        <w:t>调制和传输技术、频谱管理工具（包括动态频谱管理）、</w:t>
      </w:r>
      <w:r>
        <w:rPr>
          <w:rFonts w:hint="eastAsia"/>
          <w:lang w:eastAsia="zh-CN"/>
        </w:rPr>
        <w:t xml:space="preserve"> </w:t>
      </w:r>
      <w:r>
        <w:rPr>
          <w:rFonts w:hint="eastAsia"/>
          <w:lang w:eastAsia="zh-CN"/>
        </w:rPr>
        <w:t>握手程序、测试程序、物理层管理程序、节能技术；</w:t>
      </w:r>
    </w:p>
    <w:p w14:paraId="1F12881A" w14:textId="77777777" w:rsidR="00457252" w:rsidRDefault="00213EA9">
      <w:pPr>
        <w:pStyle w:val="enumlev2"/>
        <w:rPr>
          <w:lang w:eastAsia="zh-CN"/>
        </w:rPr>
      </w:pPr>
      <w:r>
        <w:rPr>
          <w:lang w:eastAsia="zh-CN"/>
        </w:rPr>
        <w:t>•</w:t>
      </w:r>
      <w:r>
        <w:rPr>
          <w:rFonts w:ascii="Symbol" w:hAnsi="Symbol"/>
          <w:szCs w:val="24"/>
          <w:lang w:eastAsia="zh-CN"/>
        </w:rPr>
        <w:tab/>
      </w:r>
      <w:r>
        <w:rPr>
          <w:rFonts w:hint="eastAsia"/>
          <w:lang w:val="en-US" w:eastAsia="zh-CN"/>
        </w:rPr>
        <w:t>真噪声环境和环路特性</w:t>
      </w:r>
      <w:r>
        <w:rPr>
          <w:rFonts w:hint="eastAsia"/>
          <w:lang w:eastAsia="zh-CN"/>
        </w:rPr>
        <w:t>；</w:t>
      </w:r>
    </w:p>
    <w:p w14:paraId="24FC2317" w14:textId="77777777" w:rsidR="00457252" w:rsidRDefault="00213EA9">
      <w:pPr>
        <w:pStyle w:val="enumlev2"/>
        <w:rPr>
          <w:lang w:eastAsia="zh-CN"/>
        </w:rPr>
      </w:pPr>
      <w:r>
        <w:rPr>
          <w:lang w:eastAsia="zh-CN"/>
        </w:rPr>
        <w:t>•</w:t>
      </w:r>
      <w:r>
        <w:rPr>
          <w:lang w:eastAsia="zh-CN"/>
        </w:rPr>
        <w:tab/>
      </w:r>
      <w:r>
        <w:rPr>
          <w:rFonts w:hint="eastAsia"/>
          <w:lang w:eastAsia="zh-CN"/>
        </w:rPr>
        <w:t>优化能源使用技术，如适应对组的实际用户流量、缓解电源故障和支持电池操作等。</w:t>
      </w:r>
    </w:p>
    <w:p w14:paraId="77DAF46E" w14:textId="77777777" w:rsidR="00457252" w:rsidRDefault="00213EA9">
      <w:pPr>
        <w:pStyle w:val="enumlev2"/>
        <w:rPr>
          <w:lang w:eastAsia="zh-CN"/>
        </w:rPr>
      </w:pPr>
      <w:r>
        <w:rPr>
          <w:lang w:eastAsia="zh-CN"/>
        </w:rPr>
        <w:t>•</w:t>
      </w:r>
      <w:r>
        <w:rPr>
          <w:lang w:eastAsia="zh-CN"/>
        </w:rPr>
        <w:tab/>
      </w:r>
      <w:r>
        <w:rPr>
          <w:rFonts w:hint="eastAsia"/>
          <w:lang w:eastAsia="zh-CN"/>
        </w:rPr>
        <w:t>要在给定的限制条件（如与集总能源使用或集总数据速率有关的限制）下运作，金属对组的收发器进行协调的方法；</w:t>
      </w:r>
    </w:p>
    <w:p w14:paraId="25E02051" w14:textId="77777777" w:rsidR="00457252" w:rsidRDefault="00213EA9">
      <w:pPr>
        <w:pStyle w:val="enumlev2"/>
        <w:rPr>
          <w:lang w:eastAsia="zh-CN"/>
        </w:rPr>
      </w:pPr>
      <w:r>
        <w:rPr>
          <w:lang w:eastAsia="zh-CN"/>
        </w:rPr>
        <w:t>•</w:t>
      </w:r>
      <w:r>
        <w:rPr>
          <w:rFonts w:ascii="Symbol" w:hAnsi="Symbol"/>
          <w:szCs w:val="24"/>
          <w:lang w:eastAsia="zh-CN"/>
        </w:rPr>
        <w:tab/>
      </w:r>
      <w:r>
        <w:rPr>
          <w:rFonts w:hint="eastAsia"/>
          <w:lang w:eastAsia="zh-CN"/>
        </w:rPr>
        <w:t>一组金属对中的信号协调技术，通过使用矢量</w:t>
      </w:r>
      <w:r>
        <w:rPr>
          <w:rFonts w:hint="eastAsia"/>
          <w:lang w:eastAsia="zh-CN"/>
        </w:rPr>
        <w:t>(FEXT</w:t>
      </w:r>
      <w:r>
        <w:rPr>
          <w:rFonts w:hint="eastAsia"/>
          <w:lang w:eastAsia="zh-CN"/>
        </w:rPr>
        <w:t>和</w:t>
      </w:r>
      <w:r>
        <w:rPr>
          <w:rFonts w:hint="eastAsia"/>
          <w:lang w:eastAsia="zh-CN"/>
        </w:rPr>
        <w:t>NEXT</w:t>
      </w:r>
      <w:r>
        <w:rPr>
          <w:rFonts w:hint="eastAsia"/>
          <w:lang w:eastAsia="zh-CN"/>
        </w:rPr>
        <w:t>抵消、波束形成</w:t>
      </w:r>
      <w:r>
        <w:rPr>
          <w:rFonts w:hint="eastAsia"/>
          <w:lang w:eastAsia="zh-CN"/>
        </w:rPr>
        <w:t>)</w:t>
      </w:r>
      <w:r>
        <w:rPr>
          <w:lang w:eastAsia="zh-CN"/>
        </w:rPr>
        <w:t xml:space="preserve"> </w:t>
      </w:r>
      <w:r>
        <w:rPr>
          <w:rFonts w:hint="eastAsia"/>
          <w:lang w:eastAsia="zh-CN"/>
        </w:rPr>
        <w:t>和</w:t>
      </w:r>
      <w:r>
        <w:rPr>
          <w:lang w:eastAsia="zh-CN"/>
        </w:rPr>
        <w:t>PSD</w:t>
      </w:r>
      <w:r>
        <w:rPr>
          <w:rFonts w:hint="eastAsia"/>
          <w:lang w:eastAsia="zh-CN"/>
        </w:rPr>
        <w:t>控制</w:t>
      </w:r>
      <w:r>
        <w:rPr>
          <w:rFonts w:hint="eastAsia"/>
          <w:lang w:eastAsia="zh-CN"/>
        </w:rPr>
        <w:t>/</w:t>
      </w:r>
      <w:r>
        <w:rPr>
          <w:rFonts w:hint="eastAsia"/>
          <w:lang w:eastAsia="zh-CN"/>
        </w:rPr>
        <w:t>成形提高性能。</w:t>
      </w:r>
    </w:p>
    <w:p w14:paraId="22447CC0" w14:textId="6FD40F7C" w:rsidR="00457252" w:rsidRDefault="00213EA9">
      <w:pPr>
        <w:pStyle w:val="enumlev2"/>
        <w:rPr>
          <w:lang w:eastAsia="zh-CN"/>
        </w:rPr>
      </w:pPr>
      <w:r>
        <w:rPr>
          <w:lang w:eastAsia="zh-CN"/>
        </w:rPr>
        <w:t>•</w:t>
      </w:r>
      <w:r>
        <w:rPr>
          <w:lang w:eastAsia="zh-CN"/>
        </w:rPr>
        <w:tab/>
      </w:r>
      <w:r>
        <w:rPr>
          <w:rFonts w:hint="eastAsia"/>
          <w:lang w:eastAsia="zh-CN"/>
        </w:rPr>
        <w:t>与第</w:t>
      </w:r>
      <w:r w:rsidR="00450B91">
        <w:rPr>
          <w:lang w:eastAsia="zh-CN"/>
        </w:rPr>
        <w:t>L</w:t>
      </w:r>
      <w:r>
        <w:rPr>
          <w:lang w:eastAsia="zh-CN"/>
        </w:rPr>
        <w:t>/15</w:t>
      </w:r>
      <w:r>
        <w:rPr>
          <w:rFonts w:hint="eastAsia"/>
          <w:lang w:eastAsia="zh-CN"/>
        </w:rPr>
        <w:t>号课题协作，通过铜导线接入网传输时间和同步的方法；</w:t>
      </w:r>
    </w:p>
    <w:p w14:paraId="38728381" w14:textId="77777777" w:rsidR="00457252" w:rsidRDefault="00213EA9">
      <w:pPr>
        <w:pStyle w:val="enumlev2"/>
        <w:rPr>
          <w:lang w:eastAsia="zh-CN"/>
        </w:rPr>
      </w:pPr>
      <w:r>
        <w:rPr>
          <w:lang w:eastAsia="zh-CN"/>
        </w:rPr>
        <w:t>•</w:t>
      </w:r>
      <w:r>
        <w:rPr>
          <w:lang w:eastAsia="zh-CN"/>
        </w:rPr>
        <w:tab/>
      </w:r>
      <w:r>
        <w:rPr>
          <w:rFonts w:hint="eastAsia"/>
          <w:lang w:eastAsia="zh-CN"/>
        </w:rPr>
        <w:t>在光接入和铜导线接入之间的数字接入部分进行协调，最大限度降低复杂程度并优化服务质量；</w:t>
      </w:r>
    </w:p>
    <w:p w14:paraId="1C2BB6B8" w14:textId="77777777" w:rsidR="00457252" w:rsidRDefault="00213EA9">
      <w:pPr>
        <w:pStyle w:val="enumlev2"/>
        <w:rPr>
          <w:lang w:eastAsia="zh-CN"/>
        </w:rPr>
      </w:pPr>
      <w:r>
        <w:rPr>
          <w:lang w:eastAsia="zh-CN"/>
        </w:rPr>
        <w:t>•</w:t>
      </w:r>
      <w:r>
        <w:rPr>
          <w:lang w:eastAsia="zh-CN"/>
        </w:rPr>
        <w:tab/>
      </w:r>
      <w:r>
        <w:rPr>
          <w:rFonts w:hint="eastAsia"/>
          <w:lang w:eastAsia="zh-CN"/>
        </w:rPr>
        <w:t>收发器和其他物理层和更高功能层的间连接技术；</w:t>
      </w:r>
    </w:p>
    <w:p w14:paraId="540D75ED" w14:textId="77777777" w:rsidR="00457252" w:rsidRDefault="00213EA9">
      <w:pPr>
        <w:pStyle w:val="enumlev2"/>
        <w:rPr>
          <w:lang w:eastAsia="zh-CN"/>
        </w:rPr>
      </w:pPr>
      <w:r>
        <w:rPr>
          <w:lang w:eastAsia="zh-CN"/>
        </w:rPr>
        <w:t>•</w:t>
      </w:r>
      <w:r>
        <w:rPr>
          <w:rFonts w:ascii="Symbol" w:hAnsi="Symbol"/>
          <w:szCs w:val="24"/>
          <w:lang w:eastAsia="zh-CN"/>
        </w:rPr>
        <w:tab/>
      </w:r>
      <w:r>
        <w:rPr>
          <w:rFonts w:hint="eastAsia"/>
          <w:lang w:val="en-US" w:eastAsia="zh-CN"/>
        </w:rPr>
        <w:t>点对点和点对多点拓扑中处理安全方面的技术。</w:t>
      </w:r>
    </w:p>
    <w:p w14:paraId="2371F112" w14:textId="77777777" w:rsidR="00457252" w:rsidRDefault="00213EA9">
      <w:pPr>
        <w:pStyle w:val="enumlev2"/>
        <w:rPr>
          <w:lang w:eastAsia="zh-CN"/>
        </w:rPr>
      </w:pPr>
      <w:r>
        <w:rPr>
          <w:lang w:eastAsia="zh-CN"/>
        </w:rPr>
        <w:t>•</w:t>
      </w:r>
      <w:r>
        <w:rPr>
          <w:rFonts w:ascii="Symbol" w:hAnsi="Symbol"/>
          <w:szCs w:val="24"/>
          <w:lang w:eastAsia="zh-CN"/>
        </w:rPr>
        <w:tab/>
      </w:r>
      <w:r>
        <w:rPr>
          <w:rFonts w:hint="eastAsia"/>
          <w:lang w:val="en-US" w:eastAsia="zh-CN"/>
        </w:rPr>
        <w:t>在点对点和点对多点拓扑中</w:t>
      </w:r>
      <w:r>
        <w:rPr>
          <w:rFonts w:hint="eastAsia"/>
          <w:lang w:eastAsia="zh-CN"/>
        </w:rPr>
        <w:t>，</w:t>
      </w:r>
      <w:r>
        <w:rPr>
          <w:rFonts w:hint="eastAsia"/>
          <w:lang w:val="en-US" w:eastAsia="zh-CN"/>
        </w:rPr>
        <w:t>通过绑定器处理媒体访问控制的技术。</w:t>
      </w:r>
    </w:p>
    <w:p w14:paraId="653A0F8F" w14:textId="77777777" w:rsidR="00457252" w:rsidRDefault="00213EA9">
      <w:pPr>
        <w:pStyle w:val="enumlev2"/>
        <w:rPr>
          <w:lang w:eastAsia="zh-CN"/>
        </w:rPr>
      </w:pPr>
      <w:r>
        <w:rPr>
          <w:lang w:eastAsia="zh-CN"/>
        </w:rPr>
        <w:t>•</w:t>
      </w:r>
      <w:r>
        <w:rPr>
          <w:lang w:eastAsia="zh-CN"/>
        </w:rPr>
        <w:tab/>
      </w:r>
      <w:r>
        <w:rPr>
          <w:rFonts w:hint="eastAsia"/>
          <w:lang w:eastAsia="zh-CN"/>
        </w:rPr>
        <w:t>接入网络和用户建筑物设备的的系统方面（非收发器相关的）；</w:t>
      </w:r>
    </w:p>
    <w:p w14:paraId="7F73E0D9" w14:textId="77777777" w:rsidR="00457252" w:rsidRDefault="00213EA9">
      <w:pPr>
        <w:pStyle w:val="enumlev2"/>
        <w:rPr>
          <w:lang w:eastAsia="zh-CN"/>
        </w:rPr>
      </w:pPr>
      <w:r>
        <w:rPr>
          <w:lang w:eastAsia="zh-CN"/>
        </w:rPr>
        <w:t>•</w:t>
      </w:r>
      <w:r>
        <w:rPr>
          <w:lang w:eastAsia="zh-CN"/>
        </w:rPr>
        <w:tab/>
      </w:r>
      <w:r>
        <w:rPr>
          <w:rFonts w:hint="eastAsia"/>
          <w:lang w:eastAsia="zh-CN"/>
        </w:rPr>
        <w:t>网络功能可视化（</w:t>
      </w:r>
      <w:r>
        <w:rPr>
          <w:rFonts w:hint="eastAsia"/>
          <w:lang w:eastAsia="zh-CN"/>
        </w:rPr>
        <w:t>NFV</w:t>
      </w:r>
      <w:r>
        <w:rPr>
          <w:rFonts w:hint="eastAsia"/>
          <w:lang w:eastAsia="zh-CN"/>
        </w:rPr>
        <w:t>）和软件定义网络（</w:t>
      </w:r>
      <w:r>
        <w:rPr>
          <w:rFonts w:hint="eastAsia"/>
          <w:lang w:eastAsia="zh-CN"/>
        </w:rPr>
        <w:t>SDN</w:t>
      </w:r>
      <w:r>
        <w:rPr>
          <w:rFonts w:hint="eastAsia"/>
          <w:lang w:eastAsia="zh-CN"/>
        </w:rPr>
        <w:t>）控制方面的考虑。</w:t>
      </w:r>
    </w:p>
    <w:p w14:paraId="1B85E75C" w14:textId="77777777" w:rsidR="00457252" w:rsidRDefault="00213EA9">
      <w:pPr>
        <w:pStyle w:val="enumlev1"/>
        <w:rPr>
          <w:lang w:eastAsia="zh-CN"/>
        </w:rPr>
      </w:pPr>
      <w:r>
        <w:rPr>
          <w:lang w:eastAsia="zh-CN"/>
        </w:rPr>
        <w:t>–</w:t>
      </w:r>
      <w:r>
        <w:rPr>
          <w:lang w:eastAsia="zh-CN"/>
        </w:rPr>
        <w:tab/>
      </w:r>
      <w:r>
        <w:rPr>
          <w:rFonts w:hint="eastAsia"/>
          <w:lang w:eastAsia="zh-CN"/>
        </w:rPr>
        <w:t>这些研究应该考虑世界各地不同的监管环境。</w:t>
      </w:r>
    </w:p>
    <w:p w14:paraId="7B097814" w14:textId="77777777" w:rsidR="00457252" w:rsidRDefault="00213EA9">
      <w:pPr>
        <w:pStyle w:val="enumlev1"/>
        <w:rPr>
          <w:lang w:eastAsia="zh-CN"/>
        </w:rPr>
      </w:pPr>
      <w:r>
        <w:rPr>
          <w:lang w:eastAsia="zh-CN"/>
        </w:rPr>
        <w:t>–</w:t>
      </w:r>
      <w:r>
        <w:rPr>
          <w:lang w:eastAsia="zh-CN"/>
        </w:rPr>
        <w:tab/>
      </w:r>
      <w:r>
        <w:rPr>
          <w:rFonts w:hint="eastAsia"/>
          <w:lang w:eastAsia="zh-CN"/>
        </w:rPr>
        <w:t>这些研究将包括以下任何具体的要求：</w:t>
      </w:r>
    </w:p>
    <w:p w14:paraId="3550984B" w14:textId="77777777" w:rsidR="00457252" w:rsidRDefault="00213EA9">
      <w:pPr>
        <w:pStyle w:val="enumlev2"/>
        <w:rPr>
          <w:lang w:eastAsia="zh-CN"/>
        </w:rPr>
      </w:pPr>
      <w:r>
        <w:rPr>
          <w:lang w:eastAsia="zh-CN"/>
        </w:rPr>
        <w:t>•</w:t>
      </w:r>
      <w:r>
        <w:rPr>
          <w:lang w:eastAsia="zh-CN"/>
        </w:rPr>
        <w:tab/>
      </w:r>
      <w:r>
        <w:rPr>
          <w:rFonts w:hint="eastAsia"/>
          <w:lang w:eastAsia="zh-CN"/>
        </w:rPr>
        <w:t>优化基于</w:t>
      </w:r>
      <w:r>
        <w:rPr>
          <w:rFonts w:hint="eastAsia"/>
          <w:lang w:eastAsia="zh-CN"/>
        </w:rPr>
        <w:t>IP</w:t>
      </w:r>
      <w:r>
        <w:rPr>
          <w:rFonts w:hint="eastAsia"/>
          <w:lang w:eastAsia="zh-CN"/>
        </w:rPr>
        <w:t>的业务的传输；</w:t>
      </w:r>
    </w:p>
    <w:p w14:paraId="6FEF46FE" w14:textId="77777777" w:rsidR="00457252" w:rsidRDefault="00213EA9">
      <w:pPr>
        <w:pStyle w:val="enumlev2"/>
        <w:rPr>
          <w:lang w:eastAsia="zh-CN"/>
        </w:rPr>
      </w:pPr>
      <w:r>
        <w:rPr>
          <w:lang w:eastAsia="zh-CN"/>
        </w:rPr>
        <w:t>•</w:t>
      </w:r>
      <w:r>
        <w:rPr>
          <w:lang w:eastAsia="zh-CN"/>
        </w:rPr>
        <w:tab/>
      </w:r>
      <w:r>
        <w:rPr>
          <w:rFonts w:hint="eastAsia"/>
          <w:lang w:eastAsia="zh-CN"/>
        </w:rPr>
        <w:t>优化基于以太网的业务的传输；</w:t>
      </w:r>
    </w:p>
    <w:p w14:paraId="49835EA2" w14:textId="77777777" w:rsidR="00457252" w:rsidRDefault="00213EA9">
      <w:pPr>
        <w:pStyle w:val="enumlev2"/>
        <w:rPr>
          <w:lang w:eastAsia="zh-CN"/>
        </w:rPr>
      </w:pPr>
      <w:r>
        <w:rPr>
          <w:rFonts w:eastAsia="MS PGothic"/>
          <w:lang w:eastAsia="zh-CN"/>
        </w:rPr>
        <w:t>•</w:t>
      </w:r>
      <w:r>
        <w:rPr>
          <w:rFonts w:eastAsia="MS PGothic"/>
          <w:lang w:eastAsia="zh-CN"/>
        </w:rPr>
        <w:tab/>
      </w:r>
      <w:r>
        <w:rPr>
          <w:rFonts w:ascii="SimSun" w:hAnsi="SimSun" w:cs="SimSun"/>
          <w:lang w:eastAsia="zh-CN"/>
        </w:rPr>
        <w:t>为移动前传</w:t>
      </w:r>
      <w:r>
        <w:rPr>
          <w:rFonts w:ascii="SimSun" w:hAnsi="SimSun" w:cs="SimSun" w:hint="eastAsia"/>
          <w:lang w:eastAsia="zh-CN"/>
        </w:rPr>
        <w:t>/回程的优化（如低延迟）；</w:t>
      </w:r>
    </w:p>
    <w:p w14:paraId="4FD2371B" w14:textId="77777777" w:rsidR="00457252" w:rsidRDefault="00213EA9">
      <w:pPr>
        <w:pStyle w:val="enumlev2"/>
        <w:rPr>
          <w:lang w:eastAsia="zh-CN"/>
        </w:rPr>
      </w:pPr>
      <w:r>
        <w:rPr>
          <w:lang w:eastAsia="zh-CN"/>
        </w:rPr>
        <w:t>•</w:t>
      </w:r>
      <w:r>
        <w:rPr>
          <w:lang w:eastAsia="zh-CN"/>
        </w:rPr>
        <w:tab/>
      </w:r>
      <w:r>
        <w:rPr>
          <w:rFonts w:hint="eastAsia"/>
          <w:lang w:eastAsia="zh-CN"/>
        </w:rPr>
        <w:t>支持通过金属导体运行的接入系统的管理。</w:t>
      </w:r>
    </w:p>
    <w:p w14:paraId="4E98E0DF" w14:textId="77777777" w:rsidR="00457252" w:rsidRDefault="00213EA9">
      <w:pPr>
        <w:pStyle w:val="Heading3"/>
        <w:rPr>
          <w:lang w:eastAsia="zh-CN"/>
        </w:rPr>
      </w:pPr>
      <w:r>
        <w:rPr>
          <w:lang w:eastAsia="zh-CN"/>
        </w:rPr>
        <w:t>D.3</w:t>
      </w:r>
      <w:r>
        <w:rPr>
          <w:lang w:eastAsia="zh-CN"/>
        </w:rPr>
        <w:tab/>
      </w:r>
      <w:r>
        <w:rPr>
          <w:rFonts w:hint="eastAsia"/>
          <w:lang w:val="fr-FR" w:eastAsia="zh-CN"/>
        </w:rPr>
        <w:t>任务</w:t>
      </w:r>
    </w:p>
    <w:p w14:paraId="59F7B196" w14:textId="77777777" w:rsidR="00457252" w:rsidRDefault="00213EA9">
      <w:pPr>
        <w:ind w:firstLineChars="200" w:firstLine="480"/>
        <w:rPr>
          <w:lang w:eastAsia="zh-CN"/>
        </w:rPr>
      </w:pPr>
      <w:r>
        <w:rPr>
          <w:rFonts w:hint="eastAsia"/>
          <w:lang w:eastAsia="zh-CN"/>
        </w:rPr>
        <w:t>任务包括但不限于以下内容：</w:t>
      </w:r>
    </w:p>
    <w:p w14:paraId="0E64BAE3" w14:textId="77777777" w:rsidR="00457252" w:rsidRDefault="00213EA9">
      <w:pPr>
        <w:pStyle w:val="enumlev1"/>
        <w:rPr>
          <w:lang w:eastAsia="zh-CN"/>
        </w:rPr>
      </w:pPr>
      <w:r>
        <w:rPr>
          <w:lang w:eastAsia="zh-CN"/>
        </w:rPr>
        <w:lastRenderedPageBreak/>
        <w:t>–</w:t>
      </w:r>
      <w:r>
        <w:rPr>
          <w:lang w:eastAsia="zh-CN"/>
        </w:rPr>
        <w:tab/>
      </w:r>
      <w:r>
        <w:rPr>
          <w:rFonts w:hint="eastAsia"/>
          <w:lang w:eastAsia="zh-CN"/>
        </w:rPr>
        <w:t>维护并完善现有建议书，以及在</w:t>
      </w:r>
      <w:r>
        <w:rPr>
          <w:lang w:eastAsia="zh-CN"/>
        </w:rPr>
        <w:t>G.99x</w:t>
      </w:r>
      <w:r>
        <w:rPr>
          <w:rFonts w:hint="eastAsia"/>
          <w:lang w:eastAsia="zh-CN"/>
        </w:rPr>
        <w:t>（</w:t>
      </w:r>
      <w:r>
        <w:rPr>
          <w:lang w:eastAsia="zh-CN"/>
        </w:rPr>
        <w:t>G.991.x</w:t>
      </w:r>
      <w:r>
        <w:rPr>
          <w:rFonts w:hint="eastAsia"/>
          <w:lang w:eastAsia="zh-CN"/>
        </w:rPr>
        <w:t>系列、</w:t>
      </w:r>
      <w:r>
        <w:rPr>
          <w:lang w:eastAsia="zh-CN"/>
        </w:rPr>
        <w:t>G.992.x</w:t>
      </w:r>
      <w:r>
        <w:rPr>
          <w:rFonts w:hint="eastAsia"/>
          <w:lang w:eastAsia="zh-CN"/>
        </w:rPr>
        <w:t>系列、</w:t>
      </w:r>
      <w:r>
        <w:rPr>
          <w:lang w:eastAsia="zh-CN"/>
        </w:rPr>
        <w:t>G.993.x</w:t>
      </w:r>
      <w:r>
        <w:rPr>
          <w:rFonts w:hint="eastAsia"/>
          <w:lang w:eastAsia="zh-CN"/>
        </w:rPr>
        <w:t>系列、</w:t>
      </w:r>
      <w:r>
        <w:rPr>
          <w:lang w:eastAsia="zh-CN"/>
        </w:rPr>
        <w:t>G.994.1</w:t>
      </w:r>
      <w:r>
        <w:rPr>
          <w:rFonts w:hint="eastAsia"/>
          <w:lang w:eastAsia="zh-CN"/>
        </w:rPr>
        <w:t>、</w:t>
      </w:r>
      <w:r>
        <w:rPr>
          <w:lang w:eastAsia="zh-CN"/>
        </w:rPr>
        <w:t>G.996.x</w:t>
      </w:r>
      <w:r>
        <w:rPr>
          <w:rFonts w:hint="eastAsia"/>
          <w:lang w:eastAsia="zh-CN"/>
        </w:rPr>
        <w:t>系列、</w:t>
      </w:r>
      <w:r>
        <w:rPr>
          <w:lang w:eastAsia="zh-CN"/>
        </w:rPr>
        <w:t>G.997.x</w:t>
      </w:r>
      <w:r>
        <w:rPr>
          <w:rFonts w:hint="eastAsia"/>
          <w:lang w:eastAsia="zh-CN"/>
        </w:rPr>
        <w:t>、</w:t>
      </w:r>
      <w:r>
        <w:rPr>
          <w:lang w:eastAsia="zh-CN"/>
        </w:rPr>
        <w:t>G.998.x</w:t>
      </w:r>
      <w:r>
        <w:rPr>
          <w:rFonts w:hint="eastAsia"/>
          <w:lang w:eastAsia="zh-CN"/>
        </w:rPr>
        <w:t>系列和</w:t>
      </w:r>
      <w:r>
        <w:rPr>
          <w:lang w:eastAsia="zh-CN"/>
        </w:rPr>
        <w:t>G.99</w:t>
      </w:r>
      <w:r>
        <w:rPr>
          <w:rFonts w:hint="eastAsia"/>
          <w:lang w:eastAsia="zh-CN"/>
        </w:rPr>
        <w:t>9.1</w:t>
      </w:r>
      <w:r>
        <w:rPr>
          <w:rFonts w:hint="eastAsia"/>
          <w:lang w:eastAsia="zh-CN"/>
        </w:rPr>
        <w:t>）、</w:t>
      </w:r>
      <w:r>
        <w:rPr>
          <w:lang w:eastAsia="zh-CN"/>
        </w:rPr>
        <w:t>G.970x</w:t>
      </w:r>
      <w:r>
        <w:rPr>
          <w:rFonts w:hint="eastAsia"/>
          <w:lang w:eastAsia="zh-CN"/>
        </w:rPr>
        <w:t>和</w:t>
      </w:r>
      <w:r>
        <w:rPr>
          <w:lang w:eastAsia="zh-CN"/>
        </w:rPr>
        <w:t>G.971x</w:t>
      </w:r>
      <w:r>
        <w:rPr>
          <w:rFonts w:hint="eastAsia"/>
          <w:lang w:eastAsia="zh-CN"/>
        </w:rPr>
        <w:t>系列以及配套的技术文稿和增补中制定新的建议书。</w:t>
      </w:r>
      <w:r>
        <w:rPr>
          <w:lang w:eastAsia="zh-CN"/>
        </w:rPr>
        <w:t xml:space="preserve"> </w:t>
      </w:r>
    </w:p>
    <w:p w14:paraId="49623F73" w14:textId="77777777" w:rsidR="00457252" w:rsidRDefault="00213EA9">
      <w:pPr>
        <w:ind w:firstLineChars="200" w:firstLine="480"/>
        <w:rPr>
          <w:rFonts w:eastAsia="Calibri"/>
          <w:szCs w:val="24"/>
          <w:lang w:eastAsia="ja-JP"/>
        </w:rPr>
      </w:pPr>
      <w:r>
        <w:rPr>
          <w:rFonts w:hint="eastAsia"/>
          <w:lang w:eastAsia="zh-CN"/>
        </w:rPr>
        <w:t>本课题相关工作的最新情况见第</w:t>
      </w:r>
      <w:r>
        <w:rPr>
          <w:rFonts w:hint="eastAsia"/>
          <w:lang w:eastAsia="zh-CN"/>
        </w:rPr>
        <w:t>15</w:t>
      </w:r>
      <w:r>
        <w:rPr>
          <w:rFonts w:hint="eastAsia"/>
          <w:lang w:eastAsia="zh-CN"/>
        </w:rPr>
        <w:t>研究组的工作计划（</w:t>
      </w:r>
      <w:hyperlink r:id="rId12" w:history="1">
        <w:r>
          <w:rPr>
            <w:rFonts w:eastAsia="Calibri"/>
            <w:color w:val="0000FF"/>
            <w:szCs w:val="24"/>
            <w:u w:val="single"/>
            <w:lang w:eastAsia="ja-JP"/>
          </w:rPr>
          <w:t>https://www.itu.int/ITU-T/workprog/wp_search.aspx?sg=15</w:t>
        </w:r>
      </w:hyperlink>
      <w:r>
        <w:rPr>
          <w:rFonts w:hint="eastAsia"/>
          <w:lang w:eastAsia="zh-CN"/>
        </w:rPr>
        <w:t>）。</w:t>
      </w:r>
    </w:p>
    <w:p w14:paraId="59290654" w14:textId="77777777" w:rsidR="00457252" w:rsidRDefault="00213EA9">
      <w:pPr>
        <w:pStyle w:val="Heading3"/>
        <w:rPr>
          <w:lang w:eastAsia="zh-CN"/>
        </w:rPr>
      </w:pPr>
      <w:bookmarkStart w:id="35" w:name="_Toc65591451"/>
      <w:bookmarkStart w:id="36" w:name="_Toc65591909"/>
      <w:r>
        <w:rPr>
          <w:lang w:eastAsia="zh-CN"/>
        </w:rPr>
        <w:t>D.4</w:t>
      </w:r>
      <w:r>
        <w:rPr>
          <w:lang w:eastAsia="zh-CN"/>
        </w:rPr>
        <w:tab/>
      </w:r>
      <w:r>
        <w:rPr>
          <w:rFonts w:hint="eastAsia"/>
          <w:lang w:eastAsia="zh-CN"/>
        </w:rPr>
        <w:t>关系</w:t>
      </w:r>
      <w:bookmarkEnd w:id="35"/>
      <w:bookmarkEnd w:id="36"/>
    </w:p>
    <w:p w14:paraId="15E49F68" w14:textId="77777777" w:rsidR="00457252" w:rsidRDefault="00213EA9">
      <w:pPr>
        <w:pStyle w:val="Headingb"/>
        <w:rPr>
          <w:lang w:eastAsia="zh-CN"/>
        </w:rPr>
      </w:pPr>
      <w:r>
        <w:rPr>
          <w:rFonts w:hint="eastAsia"/>
          <w:lang w:eastAsia="zh-CN"/>
        </w:rPr>
        <w:t>建议书：</w:t>
      </w:r>
    </w:p>
    <w:p w14:paraId="7EC418EB" w14:textId="77777777" w:rsidR="00457252" w:rsidRDefault="00213EA9">
      <w:pPr>
        <w:pStyle w:val="enumlev1"/>
        <w:rPr>
          <w:lang w:eastAsia="zh-CN"/>
        </w:rPr>
      </w:pPr>
      <w:r>
        <w:rPr>
          <w:lang w:eastAsia="zh-CN"/>
        </w:rPr>
        <w:t>–</w:t>
      </w:r>
      <w:r>
        <w:rPr>
          <w:rFonts w:hint="eastAsia"/>
          <w:lang w:eastAsia="zh-CN"/>
        </w:rPr>
        <w:tab/>
      </w:r>
      <w:r>
        <w:rPr>
          <w:rFonts w:hint="eastAsia"/>
          <w:lang w:eastAsia="zh-CN"/>
        </w:rPr>
        <w:t>无。</w:t>
      </w:r>
    </w:p>
    <w:p w14:paraId="43FCDBCB" w14:textId="77777777" w:rsidR="00457252" w:rsidRDefault="00213EA9">
      <w:pPr>
        <w:pStyle w:val="Headingb"/>
        <w:rPr>
          <w:lang w:eastAsia="zh-CN"/>
        </w:rPr>
      </w:pPr>
      <w:r>
        <w:rPr>
          <w:rFonts w:hint="eastAsia"/>
          <w:lang w:eastAsia="zh-CN"/>
        </w:rPr>
        <w:t>课题：</w:t>
      </w:r>
    </w:p>
    <w:p w14:paraId="5688CE4A" w14:textId="6171DF74" w:rsidR="00457252" w:rsidRDefault="00213EA9">
      <w:pPr>
        <w:pStyle w:val="enumlev1"/>
        <w:rPr>
          <w:b/>
          <w:lang w:eastAsia="zh-CN"/>
        </w:rPr>
      </w:pPr>
      <w:r>
        <w:rPr>
          <w:lang w:eastAsia="zh-CN"/>
        </w:rPr>
        <w:t>–</w:t>
      </w:r>
      <w:r>
        <w:rPr>
          <w:rFonts w:hint="eastAsia"/>
          <w:lang w:eastAsia="zh-CN"/>
        </w:rPr>
        <w:tab/>
      </w:r>
      <w:r>
        <w:rPr>
          <w:rFonts w:hint="eastAsia"/>
          <w:lang w:eastAsia="zh-CN"/>
        </w:rPr>
        <w:t>第</w:t>
      </w:r>
      <w:r w:rsidR="00073EA2">
        <w:rPr>
          <w:lang w:eastAsia="zh-CN"/>
        </w:rPr>
        <w:t>A</w:t>
      </w:r>
      <w:r>
        <w:rPr>
          <w:lang w:eastAsia="zh-CN"/>
        </w:rPr>
        <w:t>/15</w:t>
      </w:r>
      <w:r>
        <w:rPr>
          <w:lang w:eastAsia="zh-CN"/>
        </w:rPr>
        <w:t>、</w:t>
      </w:r>
      <w:r w:rsidR="00073EA2">
        <w:rPr>
          <w:lang w:eastAsia="zh-CN"/>
        </w:rPr>
        <w:t>B</w:t>
      </w:r>
      <w:r>
        <w:rPr>
          <w:lang w:eastAsia="zh-CN"/>
        </w:rPr>
        <w:t>/15</w:t>
      </w:r>
      <w:r>
        <w:rPr>
          <w:lang w:eastAsia="zh-CN"/>
        </w:rPr>
        <w:t>、</w:t>
      </w:r>
      <w:r w:rsidR="00073EA2">
        <w:rPr>
          <w:lang w:eastAsia="zh-CN"/>
        </w:rPr>
        <w:t>C</w:t>
      </w:r>
      <w:r>
        <w:rPr>
          <w:lang w:eastAsia="zh-CN"/>
        </w:rPr>
        <w:t>/15</w:t>
      </w:r>
      <w:r>
        <w:rPr>
          <w:lang w:eastAsia="zh-CN"/>
        </w:rPr>
        <w:t>、</w:t>
      </w:r>
      <w:r w:rsidR="00073EA2">
        <w:rPr>
          <w:lang w:eastAsia="zh-CN"/>
        </w:rPr>
        <w:t>L</w:t>
      </w:r>
      <w:r>
        <w:rPr>
          <w:lang w:eastAsia="zh-CN"/>
        </w:rPr>
        <w:t>/15</w:t>
      </w:r>
      <w:r>
        <w:rPr>
          <w:rFonts w:hint="eastAsia"/>
          <w:lang w:eastAsia="zh-CN"/>
        </w:rPr>
        <w:t>号课题。</w:t>
      </w:r>
    </w:p>
    <w:p w14:paraId="595EDB07" w14:textId="77777777" w:rsidR="00457252" w:rsidRDefault="00213EA9">
      <w:pPr>
        <w:pStyle w:val="Headingb"/>
        <w:rPr>
          <w:lang w:eastAsia="zh-CN"/>
        </w:rPr>
      </w:pPr>
      <w:r>
        <w:rPr>
          <w:rFonts w:hint="eastAsia"/>
          <w:lang w:eastAsia="zh-CN"/>
        </w:rPr>
        <w:t>研究组：</w:t>
      </w:r>
    </w:p>
    <w:p w14:paraId="270575D5" w14:textId="77777777" w:rsidR="00457252" w:rsidRDefault="00213EA9">
      <w:pPr>
        <w:pStyle w:val="enumlev1"/>
        <w:rPr>
          <w:lang w:eastAsia="zh-CN"/>
        </w:rPr>
      </w:pPr>
      <w:r>
        <w:rPr>
          <w:lang w:eastAsia="zh-CN"/>
        </w:rPr>
        <w:t>–</w:t>
      </w:r>
      <w:r>
        <w:rPr>
          <w:rFonts w:hint="eastAsia"/>
          <w:lang w:eastAsia="zh-CN"/>
        </w:rPr>
        <w:tab/>
      </w:r>
      <w:r>
        <w:rPr>
          <w:lang w:eastAsia="zh-CN"/>
        </w:rPr>
        <w:t>ITU-R</w:t>
      </w:r>
      <w:r>
        <w:rPr>
          <w:rFonts w:hint="eastAsia"/>
          <w:lang w:eastAsia="zh-CN"/>
        </w:rPr>
        <w:t>第</w:t>
      </w:r>
      <w:r>
        <w:rPr>
          <w:rFonts w:hint="eastAsia"/>
          <w:lang w:eastAsia="zh-CN"/>
        </w:rPr>
        <w:t>1</w:t>
      </w:r>
      <w:r>
        <w:rPr>
          <w:rFonts w:hint="eastAsia"/>
          <w:lang w:eastAsia="zh-CN"/>
        </w:rPr>
        <w:t>和第</w:t>
      </w:r>
      <w:r>
        <w:rPr>
          <w:rFonts w:hint="eastAsia"/>
          <w:lang w:eastAsia="zh-CN"/>
        </w:rPr>
        <w:t>5</w:t>
      </w:r>
      <w:r>
        <w:rPr>
          <w:rFonts w:hint="eastAsia"/>
          <w:lang w:eastAsia="zh-CN"/>
        </w:rPr>
        <w:t>研究组</w:t>
      </w:r>
    </w:p>
    <w:p w14:paraId="17864180" w14:textId="77777777" w:rsidR="00457252" w:rsidRDefault="00213EA9">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rFonts w:hint="eastAsia"/>
          <w:lang w:eastAsia="zh-CN"/>
        </w:rPr>
        <w:t>5</w:t>
      </w:r>
      <w:r>
        <w:rPr>
          <w:rFonts w:hint="eastAsia"/>
          <w:lang w:eastAsia="zh-CN"/>
        </w:rPr>
        <w:t>研究组，研究</w:t>
      </w:r>
      <w:r>
        <w:rPr>
          <w:lang w:eastAsia="zh-CN"/>
        </w:rPr>
        <w:t>EMC</w:t>
      </w:r>
      <w:r>
        <w:rPr>
          <w:rFonts w:hint="eastAsia"/>
          <w:lang w:eastAsia="zh-CN"/>
        </w:rPr>
        <w:t>及各种铜导线问题</w:t>
      </w:r>
    </w:p>
    <w:p w14:paraId="148B8C2B" w14:textId="3F064BF7" w:rsidR="00457252" w:rsidRDefault="00213EA9">
      <w:pPr>
        <w:pStyle w:val="enumlev1"/>
        <w:rPr>
          <w:szCs w:val="24"/>
          <w:lang w:eastAsia="zh-CN"/>
        </w:rPr>
      </w:pPr>
      <w:r>
        <w:rPr>
          <w:lang w:eastAsia="zh-CN"/>
        </w:rPr>
        <w:t>–</w:t>
      </w:r>
      <w:r>
        <w:rPr>
          <w:lang w:eastAsia="zh-CN"/>
        </w:rPr>
        <w:tab/>
      </w:r>
      <w:r>
        <w:rPr>
          <w:szCs w:val="24"/>
          <w:lang w:eastAsia="zh-CN"/>
        </w:rPr>
        <w:t>ITU-T</w:t>
      </w:r>
      <w:r>
        <w:rPr>
          <w:rFonts w:hint="eastAsia"/>
          <w:szCs w:val="24"/>
          <w:lang w:val="en-US" w:eastAsia="zh-CN"/>
        </w:rPr>
        <w:t>第</w:t>
      </w:r>
      <w:r>
        <w:rPr>
          <w:szCs w:val="24"/>
          <w:lang w:eastAsia="zh-CN"/>
        </w:rPr>
        <w:t>9</w:t>
      </w:r>
      <w:r>
        <w:rPr>
          <w:rFonts w:hint="eastAsia"/>
          <w:szCs w:val="24"/>
          <w:lang w:val="en-US" w:eastAsia="zh-CN"/>
        </w:rPr>
        <w:t>研究组</w:t>
      </w:r>
      <w:r>
        <w:rPr>
          <w:rFonts w:hint="eastAsia"/>
          <w:szCs w:val="24"/>
          <w:lang w:eastAsia="zh-CN"/>
        </w:rPr>
        <w:t>，</w:t>
      </w:r>
      <w:r>
        <w:rPr>
          <w:rFonts w:hint="eastAsia"/>
          <w:szCs w:val="24"/>
          <w:lang w:val="en-US" w:eastAsia="zh-CN"/>
        </w:rPr>
        <w:t>研究电视和声音节目传送</w:t>
      </w:r>
    </w:p>
    <w:p w14:paraId="488CF7BB" w14:textId="77777777" w:rsidR="00457252" w:rsidRDefault="00213EA9">
      <w:pPr>
        <w:pStyle w:val="enumlev1"/>
        <w:rPr>
          <w:lang w:eastAsia="zh-CN"/>
        </w:rPr>
      </w:pPr>
      <w:r>
        <w:rPr>
          <w:rFonts w:eastAsia="MS PGothic"/>
          <w:lang w:eastAsia="zh-CN"/>
        </w:rPr>
        <w:t>−</w:t>
      </w:r>
      <w:r>
        <w:rPr>
          <w:rFonts w:eastAsia="MS PGothic"/>
          <w:lang w:eastAsia="zh-CN"/>
        </w:rPr>
        <w:tab/>
      </w:r>
      <w:r>
        <w:rPr>
          <w:lang w:eastAsia="zh-CN"/>
        </w:rPr>
        <w:t>ITU-T</w:t>
      </w:r>
      <w:r>
        <w:rPr>
          <w:lang w:eastAsia="zh-CN"/>
        </w:rPr>
        <w:t>第</w:t>
      </w:r>
      <w:r>
        <w:rPr>
          <w:rFonts w:hint="eastAsia"/>
          <w:lang w:eastAsia="zh-CN"/>
        </w:rPr>
        <w:t>11</w:t>
      </w:r>
      <w:r>
        <w:rPr>
          <w:rFonts w:hint="eastAsia"/>
          <w:lang w:eastAsia="zh-CN"/>
        </w:rPr>
        <w:t>研究组，研究测试和互操作方面</w:t>
      </w:r>
    </w:p>
    <w:p w14:paraId="63089DEB" w14:textId="77777777" w:rsidR="00457252" w:rsidRDefault="00213EA9">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rFonts w:hint="eastAsia"/>
          <w:lang w:eastAsia="zh-CN"/>
        </w:rPr>
        <w:t>16</w:t>
      </w:r>
      <w:r>
        <w:rPr>
          <w:rFonts w:hint="eastAsia"/>
          <w:lang w:eastAsia="zh-CN"/>
        </w:rPr>
        <w:t>研究组，研究多媒体问题</w:t>
      </w:r>
    </w:p>
    <w:p w14:paraId="5C9F2A2B" w14:textId="77777777" w:rsidR="00457252" w:rsidRDefault="00213EA9">
      <w:pPr>
        <w:pStyle w:val="Headingb"/>
        <w:rPr>
          <w:lang w:eastAsia="zh-CN"/>
        </w:rPr>
      </w:pPr>
      <w:r>
        <w:rPr>
          <w:rFonts w:hint="eastAsia"/>
          <w:lang w:eastAsia="zh-CN"/>
        </w:rPr>
        <w:t>其他机构：</w:t>
      </w:r>
    </w:p>
    <w:p w14:paraId="61219FBE" w14:textId="77777777" w:rsidR="00457252" w:rsidRDefault="00213EA9">
      <w:pPr>
        <w:pStyle w:val="enumlev1"/>
        <w:rPr>
          <w:szCs w:val="24"/>
        </w:rPr>
      </w:pPr>
      <w:r>
        <w:rPr>
          <w:szCs w:val="24"/>
        </w:rPr>
        <w:t>–</w:t>
      </w:r>
      <w:r>
        <w:rPr>
          <w:szCs w:val="24"/>
        </w:rPr>
        <w:tab/>
      </w:r>
      <w:r>
        <w:rPr>
          <w:rFonts w:hint="eastAsia"/>
          <w:szCs w:val="24"/>
          <w:lang w:val="en-US" w:eastAsia="zh-CN"/>
        </w:rPr>
        <w:t>有关</w:t>
      </w:r>
      <w:r>
        <w:rPr>
          <w:szCs w:val="24"/>
        </w:rPr>
        <w:t>EMC</w:t>
      </w:r>
      <w:r>
        <w:rPr>
          <w:rFonts w:hint="eastAsia"/>
          <w:szCs w:val="24"/>
          <w:lang w:val="en-US" w:eastAsia="zh-CN"/>
        </w:rPr>
        <w:t>要求的</w:t>
      </w:r>
      <w:r>
        <w:rPr>
          <w:szCs w:val="24"/>
        </w:rPr>
        <w:t>IEC CISPR I</w:t>
      </w:r>
    </w:p>
    <w:p w14:paraId="61FA19FB" w14:textId="77777777" w:rsidR="00457252" w:rsidRDefault="00213EA9">
      <w:pPr>
        <w:pStyle w:val="enumlev1"/>
        <w:rPr>
          <w:szCs w:val="24"/>
        </w:rPr>
      </w:pPr>
      <w:r>
        <w:rPr>
          <w:szCs w:val="24"/>
        </w:rPr>
        <w:t>–</w:t>
      </w:r>
      <w:r>
        <w:rPr>
          <w:szCs w:val="24"/>
        </w:rPr>
        <w:tab/>
        <w:t>IEEE 802.1</w:t>
      </w:r>
      <w:r>
        <w:rPr>
          <w:rFonts w:hint="eastAsia"/>
          <w:szCs w:val="24"/>
          <w:lang w:val="en-US" w:eastAsia="zh-CN"/>
        </w:rPr>
        <w:t>和</w:t>
      </w:r>
      <w:r>
        <w:rPr>
          <w:szCs w:val="24"/>
        </w:rPr>
        <w:t xml:space="preserve"> 802.3</w:t>
      </w:r>
    </w:p>
    <w:p w14:paraId="52C3A9D8" w14:textId="77777777" w:rsidR="00457252" w:rsidRDefault="00213EA9">
      <w:pPr>
        <w:pStyle w:val="enumlev1"/>
        <w:rPr>
          <w:szCs w:val="24"/>
          <w:lang w:eastAsia="zh-CN"/>
        </w:rPr>
      </w:pPr>
      <w:r>
        <w:rPr>
          <w:szCs w:val="24"/>
          <w:lang w:eastAsia="zh-CN"/>
        </w:rPr>
        <w:t>–</w:t>
      </w:r>
      <w:r>
        <w:rPr>
          <w:szCs w:val="24"/>
          <w:lang w:eastAsia="zh-CN"/>
        </w:rPr>
        <w:tab/>
      </w:r>
      <w:r>
        <w:rPr>
          <w:rFonts w:hint="eastAsia"/>
          <w:szCs w:val="24"/>
          <w:lang w:val="en-US" w:eastAsia="zh-CN"/>
        </w:rPr>
        <w:t>有关信息技术设备互联的</w:t>
      </w:r>
      <w:r>
        <w:rPr>
          <w:szCs w:val="24"/>
          <w:lang w:eastAsia="zh-CN"/>
        </w:rPr>
        <w:t>ISO/IEC JTC1/SC25</w:t>
      </w:r>
    </w:p>
    <w:p w14:paraId="3757A061" w14:textId="77777777" w:rsidR="00457252" w:rsidRDefault="00213EA9">
      <w:pPr>
        <w:pStyle w:val="enumlev1"/>
        <w:rPr>
          <w:szCs w:val="24"/>
          <w:lang w:eastAsia="zh-CN"/>
        </w:rPr>
      </w:pPr>
      <w:r>
        <w:rPr>
          <w:szCs w:val="24"/>
          <w:lang w:eastAsia="zh-CN"/>
        </w:rPr>
        <w:t>–</w:t>
      </w:r>
      <w:r>
        <w:rPr>
          <w:szCs w:val="24"/>
          <w:lang w:eastAsia="zh-CN"/>
        </w:rPr>
        <w:tab/>
      </w:r>
      <w:r>
        <w:rPr>
          <w:rFonts w:hint="eastAsia"/>
          <w:szCs w:val="24"/>
          <w:lang w:val="en-US" w:eastAsia="zh-CN"/>
        </w:rPr>
        <w:t>有关</w:t>
      </w:r>
      <w:r>
        <w:rPr>
          <w:rFonts w:hint="eastAsia"/>
          <w:szCs w:val="24"/>
          <w:lang w:eastAsia="zh-CN"/>
        </w:rPr>
        <w:t>EMC</w:t>
      </w:r>
      <w:r>
        <w:rPr>
          <w:rFonts w:hint="eastAsia"/>
          <w:szCs w:val="24"/>
          <w:lang w:val="en-US" w:eastAsia="zh-CN"/>
        </w:rPr>
        <w:t>要求的</w:t>
      </w:r>
      <w:r>
        <w:rPr>
          <w:szCs w:val="24"/>
          <w:lang w:eastAsia="zh-CN"/>
        </w:rPr>
        <w:t>CENELEC TC210</w:t>
      </w:r>
    </w:p>
    <w:p w14:paraId="37B08C12" w14:textId="77777777" w:rsidR="00457252" w:rsidRDefault="00213EA9">
      <w:pPr>
        <w:pStyle w:val="enumlev1"/>
        <w:rPr>
          <w:szCs w:val="24"/>
          <w:lang w:eastAsia="zh-CN"/>
        </w:rPr>
      </w:pPr>
      <w:r>
        <w:rPr>
          <w:szCs w:val="24"/>
          <w:lang w:eastAsia="zh-CN"/>
        </w:rPr>
        <w:t>–</w:t>
      </w:r>
      <w:r>
        <w:rPr>
          <w:szCs w:val="24"/>
          <w:lang w:eastAsia="zh-CN"/>
        </w:rPr>
        <w:tab/>
      </w:r>
      <w:r>
        <w:rPr>
          <w:rFonts w:hint="eastAsia"/>
          <w:szCs w:val="24"/>
          <w:lang w:val="en-US" w:eastAsia="zh-CN"/>
        </w:rPr>
        <w:t>有关反向供电、环境工程和</w:t>
      </w:r>
      <w:r>
        <w:rPr>
          <w:rFonts w:hint="eastAsia"/>
          <w:szCs w:val="24"/>
          <w:lang w:eastAsia="zh-CN"/>
        </w:rPr>
        <w:t>EMC</w:t>
      </w:r>
      <w:r>
        <w:rPr>
          <w:rFonts w:hint="eastAsia"/>
          <w:szCs w:val="24"/>
          <w:lang w:val="en-US" w:eastAsia="zh-CN"/>
        </w:rPr>
        <w:t>事宜的</w:t>
      </w:r>
      <w:r>
        <w:rPr>
          <w:szCs w:val="24"/>
          <w:lang w:eastAsia="zh-CN"/>
        </w:rPr>
        <w:t>ETSI TC ATTM, EE</w:t>
      </w:r>
      <w:r>
        <w:rPr>
          <w:rFonts w:hint="eastAsia"/>
          <w:szCs w:val="24"/>
          <w:lang w:val="en-US" w:eastAsia="zh-CN"/>
        </w:rPr>
        <w:t>和</w:t>
      </w:r>
      <w:r>
        <w:rPr>
          <w:szCs w:val="24"/>
          <w:lang w:eastAsia="zh-CN"/>
        </w:rPr>
        <w:t>ERM</w:t>
      </w:r>
    </w:p>
    <w:p w14:paraId="0AFA586C" w14:textId="7098CF32" w:rsidR="00457252" w:rsidRDefault="00213EA9">
      <w:pPr>
        <w:pStyle w:val="enumlev1"/>
        <w:rPr>
          <w:lang w:eastAsia="zh-CN"/>
        </w:rPr>
      </w:pPr>
      <w:r>
        <w:rPr>
          <w:lang w:eastAsia="zh-CN"/>
        </w:rPr>
        <w:t>–</w:t>
      </w:r>
      <w:r>
        <w:rPr>
          <w:rFonts w:hint="eastAsia"/>
          <w:lang w:eastAsia="zh-CN"/>
        </w:rPr>
        <w:tab/>
      </w:r>
      <w:r w:rsidR="00ED50BC" w:rsidRPr="00ED50BC">
        <w:rPr>
          <w:rFonts w:ascii="DengXian" w:hAnsi="DengXian" w:hint="eastAsia"/>
          <w:lang w:eastAsia="zh-CN"/>
        </w:rPr>
        <w:t>电信行业解决方案联盟（</w:t>
      </w:r>
      <w:r w:rsidR="00ED50BC" w:rsidRPr="00ED50BC">
        <w:rPr>
          <w:lang w:val="en-US" w:eastAsia="zh-CN"/>
        </w:rPr>
        <w:t>ATIS</w:t>
      </w:r>
      <w:r w:rsidR="00ED50BC" w:rsidRPr="00ED50BC">
        <w:rPr>
          <w:rFonts w:ascii="DengXian" w:hAnsi="DengXian" w:hint="eastAsia"/>
          <w:lang w:eastAsia="zh-CN"/>
        </w:rPr>
        <w:t>）</w:t>
      </w:r>
      <w:r w:rsidR="00ED50BC" w:rsidRPr="00ED50BC">
        <w:rPr>
          <w:lang w:eastAsia="zh-CN"/>
        </w:rPr>
        <w:t>STEP</w:t>
      </w:r>
      <w:r w:rsidR="00ED50BC" w:rsidRPr="00ED50BC">
        <w:rPr>
          <w:rFonts w:ascii="DengXian" w:hAnsi="DengXian" w:hint="eastAsia"/>
          <w:lang w:eastAsia="zh-CN"/>
        </w:rPr>
        <w:t>委员会</w:t>
      </w:r>
      <w:r w:rsidRPr="00ED50BC">
        <w:rPr>
          <w:rFonts w:hint="eastAsia"/>
          <w:lang w:eastAsia="zh-CN"/>
        </w:rPr>
        <w:t>及其电信能源效率分委员会（</w:t>
      </w:r>
      <w:r w:rsidRPr="00ED50BC">
        <w:rPr>
          <w:rFonts w:hint="eastAsia"/>
          <w:lang w:eastAsia="zh-CN"/>
        </w:rPr>
        <w:t>TEE</w:t>
      </w:r>
      <w:r w:rsidRPr="00ED50BC">
        <w:rPr>
          <w:rFonts w:hint="eastAsia"/>
          <w:lang w:eastAsia="zh-CN"/>
        </w:rPr>
        <w:t>）</w:t>
      </w:r>
    </w:p>
    <w:p w14:paraId="411EDE75" w14:textId="77777777" w:rsidR="00457252" w:rsidRDefault="00213EA9">
      <w:pPr>
        <w:pStyle w:val="enumlev1"/>
        <w:rPr>
          <w:lang w:eastAsia="zh-CN"/>
        </w:rPr>
      </w:pPr>
      <w:r>
        <w:rPr>
          <w:lang w:eastAsia="zh-CN"/>
        </w:rPr>
        <w:t>–</w:t>
      </w:r>
      <w:r>
        <w:rPr>
          <w:rFonts w:hint="eastAsia"/>
          <w:lang w:eastAsia="zh-CN"/>
        </w:rPr>
        <w:tab/>
      </w:r>
      <w:r>
        <w:rPr>
          <w:rFonts w:hint="eastAsia"/>
          <w:lang w:eastAsia="zh-CN"/>
        </w:rPr>
        <w:t>研究</w:t>
      </w:r>
      <w:r>
        <w:rPr>
          <w:rFonts w:hint="eastAsia"/>
          <w:lang w:eastAsia="zh-CN"/>
        </w:rPr>
        <w:t>x</w:t>
      </w:r>
      <w:r>
        <w:rPr>
          <w:lang w:eastAsia="zh-CN"/>
        </w:rPr>
        <w:t>DSL</w:t>
      </w:r>
      <w:r>
        <w:rPr>
          <w:rFonts w:hint="eastAsia"/>
          <w:lang w:eastAsia="zh-CN"/>
        </w:rPr>
        <w:t>议题的中国通信标准化协会（</w:t>
      </w:r>
      <w:r>
        <w:rPr>
          <w:lang w:eastAsia="zh-CN"/>
        </w:rPr>
        <w:t>CCSA</w:t>
      </w:r>
      <w:r>
        <w:rPr>
          <w:rFonts w:hint="eastAsia"/>
          <w:lang w:eastAsia="zh-CN"/>
        </w:rPr>
        <w:t>）</w:t>
      </w:r>
    </w:p>
    <w:p w14:paraId="58490352" w14:textId="77777777" w:rsidR="00457252" w:rsidRDefault="00213EA9">
      <w:pPr>
        <w:pStyle w:val="enumlev1"/>
        <w:rPr>
          <w:rFonts w:eastAsia="Times New Roman"/>
          <w:szCs w:val="24"/>
          <w:lang w:eastAsia="zh-CN"/>
        </w:rPr>
      </w:pPr>
      <w:r>
        <w:rPr>
          <w:lang w:eastAsia="zh-CN"/>
        </w:rPr>
        <w:t>–</w:t>
      </w:r>
      <w:r>
        <w:rPr>
          <w:rFonts w:hint="eastAsia"/>
          <w:lang w:eastAsia="zh-CN"/>
        </w:rPr>
        <w:tab/>
      </w:r>
      <w:r>
        <w:rPr>
          <w:rFonts w:hint="eastAsia"/>
          <w:lang w:eastAsia="zh-CN"/>
        </w:rPr>
        <w:t>宽带论坛，研究接入网用例、要求、架构和管理</w:t>
      </w:r>
    </w:p>
    <w:p w14:paraId="0411524F" w14:textId="77777777" w:rsidR="00457252" w:rsidRDefault="00213EA9">
      <w:pPr>
        <w:pStyle w:val="enumlev1"/>
        <w:rPr>
          <w:lang w:eastAsia="zh-CN"/>
        </w:rPr>
      </w:pPr>
      <w:r>
        <w:rPr>
          <w:szCs w:val="24"/>
          <w:lang w:eastAsia="zh-CN"/>
        </w:rPr>
        <w:t>–</w:t>
      </w:r>
      <w:r>
        <w:rPr>
          <w:szCs w:val="24"/>
          <w:lang w:eastAsia="zh-CN"/>
        </w:rPr>
        <w:tab/>
      </w:r>
      <w:r>
        <w:rPr>
          <w:rFonts w:hint="eastAsia"/>
          <w:szCs w:val="24"/>
          <w:lang w:val="en-US" w:eastAsia="zh-CN"/>
        </w:rPr>
        <w:t>宽带论坛</w:t>
      </w:r>
      <w:r>
        <w:rPr>
          <w:rFonts w:hint="eastAsia"/>
          <w:szCs w:val="24"/>
          <w:lang w:eastAsia="zh-CN"/>
        </w:rPr>
        <w:t>，</w:t>
      </w:r>
      <w:r>
        <w:rPr>
          <w:rFonts w:hint="eastAsia"/>
          <w:szCs w:val="24"/>
          <w:lang w:val="en-US" w:eastAsia="zh-CN"/>
        </w:rPr>
        <w:t>涉及</w:t>
      </w:r>
      <w:r>
        <w:rPr>
          <w:szCs w:val="24"/>
          <w:lang w:eastAsia="zh-CN"/>
        </w:rPr>
        <w:t>ITU-T G.99x</w:t>
      </w:r>
      <w:r>
        <w:rPr>
          <w:rFonts w:hint="eastAsia"/>
          <w:szCs w:val="24"/>
          <w:lang w:val="en-US" w:eastAsia="zh-CN"/>
        </w:rPr>
        <w:t>、</w:t>
      </w:r>
      <w:r>
        <w:rPr>
          <w:szCs w:val="24"/>
          <w:lang w:eastAsia="zh-CN"/>
        </w:rPr>
        <w:t>G.970x</w:t>
      </w:r>
      <w:r>
        <w:rPr>
          <w:rFonts w:hint="eastAsia"/>
          <w:szCs w:val="24"/>
          <w:lang w:val="en-US" w:eastAsia="zh-CN"/>
        </w:rPr>
        <w:t>和</w:t>
      </w:r>
      <w:r>
        <w:rPr>
          <w:szCs w:val="24"/>
          <w:lang w:eastAsia="zh-CN"/>
        </w:rPr>
        <w:t>G.971x</w:t>
      </w:r>
      <w:r>
        <w:rPr>
          <w:rFonts w:hint="eastAsia"/>
          <w:szCs w:val="24"/>
          <w:lang w:val="en-US" w:eastAsia="zh-CN"/>
        </w:rPr>
        <w:t>系列的</w:t>
      </w:r>
      <w:r>
        <w:rPr>
          <w:rFonts w:hint="eastAsia"/>
          <w:szCs w:val="24"/>
          <w:lang w:eastAsia="zh-CN"/>
        </w:rPr>
        <w:t>（</w:t>
      </w:r>
      <w:r>
        <w:rPr>
          <w:rFonts w:hint="eastAsia"/>
          <w:szCs w:val="24"/>
          <w:lang w:val="en-US" w:eastAsia="zh-CN"/>
        </w:rPr>
        <w:t>认证</w:t>
      </w:r>
      <w:r>
        <w:rPr>
          <w:rFonts w:hint="eastAsia"/>
          <w:szCs w:val="24"/>
          <w:lang w:eastAsia="zh-CN"/>
        </w:rPr>
        <w:t>）</w:t>
      </w:r>
      <w:r>
        <w:rPr>
          <w:rFonts w:hint="eastAsia"/>
          <w:szCs w:val="24"/>
          <w:lang w:val="en-US" w:eastAsia="zh-CN"/>
        </w:rPr>
        <w:t>测试</w:t>
      </w:r>
    </w:p>
    <w:p w14:paraId="278F5B4C" w14:textId="77777777" w:rsidR="00457252" w:rsidRDefault="00213EA9">
      <w:pPr>
        <w:overflowPunct/>
        <w:autoSpaceDE/>
        <w:autoSpaceDN/>
        <w:adjustRightInd/>
        <w:spacing w:before="0"/>
        <w:textAlignment w:val="auto"/>
        <w:rPr>
          <w:lang w:eastAsia="zh-CN"/>
        </w:rPr>
      </w:pPr>
      <w:r>
        <w:rPr>
          <w:lang w:eastAsia="zh-CN"/>
        </w:rPr>
        <w:br w:type="page"/>
      </w:r>
    </w:p>
    <w:p w14:paraId="41AE27BC" w14:textId="28B911B9" w:rsidR="00457252" w:rsidRDefault="00213EA9">
      <w:pPr>
        <w:pStyle w:val="QuestionNo"/>
        <w:rPr>
          <w:lang w:val="fr-FR" w:eastAsia="zh-CN"/>
        </w:rPr>
      </w:pPr>
      <w:r>
        <w:rPr>
          <w:rFonts w:hint="eastAsia"/>
          <w:lang w:val="fr-FR" w:eastAsia="zh-CN"/>
        </w:rPr>
        <w:lastRenderedPageBreak/>
        <w:t>第</w:t>
      </w:r>
      <w:r w:rsidR="00174C9A">
        <w:rPr>
          <w:lang w:val="fr-FR" w:eastAsia="zh-CN"/>
        </w:rPr>
        <w:t>E</w:t>
      </w:r>
      <w:r>
        <w:rPr>
          <w:lang w:val="fr-FR" w:eastAsia="zh-CN"/>
        </w:rPr>
        <w:t>/15</w:t>
      </w:r>
      <w:r>
        <w:rPr>
          <w:rFonts w:hint="eastAsia"/>
          <w:lang w:val="fr-FR" w:eastAsia="zh-CN"/>
        </w:rPr>
        <w:t>号课题</w:t>
      </w:r>
    </w:p>
    <w:p w14:paraId="513728D1" w14:textId="77777777" w:rsidR="00457252" w:rsidRDefault="00213EA9">
      <w:pPr>
        <w:pStyle w:val="Questiontitle"/>
        <w:rPr>
          <w:lang w:val="fr-FR" w:eastAsia="zh-CN"/>
        </w:rPr>
      </w:pPr>
      <w:r>
        <w:rPr>
          <w:rFonts w:hint="eastAsia"/>
          <w:lang w:val="fr-FR" w:eastAsia="zh-CN"/>
        </w:rPr>
        <w:t>光纤和电缆的特性和测试方法以及安装指南</w:t>
      </w:r>
    </w:p>
    <w:p w14:paraId="4C25CBBE" w14:textId="77777777" w:rsidR="00457252" w:rsidRDefault="00213EA9">
      <w:pPr>
        <w:rPr>
          <w:rFonts w:ascii="SimSun" w:hAnsi="SimSun"/>
          <w:szCs w:val="24"/>
          <w:lang w:val="fr-FR" w:eastAsia="zh-CN"/>
        </w:rPr>
      </w:pPr>
      <w:r>
        <w:rPr>
          <w:lang w:val="fr-FR" w:eastAsia="zh-CN"/>
        </w:rPr>
        <w:t>（</w:t>
      </w:r>
      <w:r>
        <w:rPr>
          <w:rFonts w:hint="eastAsia"/>
          <w:lang w:val="fr-FR" w:eastAsia="zh-CN"/>
        </w:rPr>
        <w:t>第</w:t>
      </w:r>
      <w:r>
        <w:rPr>
          <w:lang w:val="fr-FR" w:eastAsia="zh-CN"/>
        </w:rPr>
        <w:t>5/15</w:t>
      </w:r>
      <w:r>
        <w:rPr>
          <w:rFonts w:hint="eastAsia"/>
          <w:lang w:val="fr-FR" w:eastAsia="zh-CN"/>
        </w:rPr>
        <w:t>号课题的继续</w:t>
      </w:r>
      <w:r>
        <w:rPr>
          <w:lang w:val="fr-FR" w:eastAsia="zh-CN"/>
        </w:rPr>
        <w:t>）</w:t>
      </w:r>
    </w:p>
    <w:p w14:paraId="61060E7D" w14:textId="77777777" w:rsidR="00457252" w:rsidRDefault="00213EA9">
      <w:pPr>
        <w:pStyle w:val="Heading3"/>
        <w:rPr>
          <w:rFonts w:eastAsia="MS Mincho"/>
          <w:lang w:val="fr-FR" w:eastAsia="zh-CN"/>
        </w:rPr>
      </w:pPr>
      <w:bookmarkStart w:id="37" w:name="_Toc65591453"/>
      <w:bookmarkStart w:id="38" w:name="_Toc65591911"/>
      <w:r>
        <w:rPr>
          <w:lang w:val="fr-FR" w:eastAsia="zh-CN"/>
        </w:rPr>
        <w:t>E.1</w:t>
      </w:r>
      <w:r>
        <w:rPr>
          <w:lang w:val="fr-FR" w:eastAsia="zh-CN"/>
        </w:rPr>
        <w:tab/>
      </w:r>
      <w:r>
        <w:rPr>
          <w:rFonts w:hint="eastAsia"/>
          <w:lang w:eastAsia="zh-CN"/>
        </w:rPr>
        <w:t>目的</w:t>
      </w:r>
      <w:bookmarkEnd w:id="37"/>
      <w:bookmarkEnd w:id="38"/>
    </w:p>
    <w:p w14:paraId="4066C2C7" w14:textId="6F9D0603" w:rsidR="00457252" w:rsidRDefault="00213EA9">
      <w:pPr>
        <w:ind w:firstLineChars="200" w:firstLine="480"/>
        <w:rPr>
          <w:lang w:val="en-US" w:eastAsia="zh-CN"/>
        </w:rPr>
      </w:pPr>
      <w:r>
        <w:rPr>
          <w:rFonts w:hint="eastAsia"/>
          <w:lang w:eastAsia="zh-CN"/>
        </w:rPr>
        <w:t>世界各地的电信网都规定并使用部署了光缆</w:t>
      </w:r>
      <w:r>
        <w:rPr>
          <w:rFonts w:hint="eastAsia"/>
          <w:lang w:val="fr-FR" w:eastAsia="zh-CN"/>
        </w:rPr>
        <w:t>，</w:t>
      </w:r>
      <w:r>
        <w:rPr>
          <w:rFonts w:hint="eastAsia"/>
          <w:lang w:eastAsia="zh-CN"/>
        </w:rPr>
        <w:t>其应用遍及接入、局内</w:t>
      </w:r>
      <w:r>
        <w:rPr>
          <w:rFonts w:hint="eastAsia"/>
          <w:lang w:val="fr-FR" w:eastAsia="zh-CN"/>
        </w:rPr>
        <w:t>/</w:t>
      </w:r>
      <w:r>
        <w:rPr>
          <w:rFonts w:hint="eastAsia"/>
          <w:lang w:eastAsia="zh-CN"/>
        </w:rPr>
        <w:t>局间、市区、长途网络和海底网络。光纤新技术和新应用继续推动对附加指标的需求。例如，物联网、高级移动服务、边缘计算、云</w:t>
      </w:r>
      <w:r>
        <w:rPr>
          <w:rFonts w:hint="eastAsia"/>
          <w:lang w:eastAsia="zh-CN"/>
        </w:rPr>
        <w:t>/</w:t>
      </w:r>
      <w:r>
        <w:rPr>
          <w:rFonts w:hint="eastAsia"/>
          <w:lang w:eastAsia="zh-CN"/>
        </w:rPr>
        <w:t>分布式数据管理等对光纤网络提出了新的特性和</w:t>
      </w:r>
      <w:r>
        <w:rPr>
          <w:rFonts w:hint="eastAsia"/>
          <w:lang w:eastAsia="zh-CN"/>
        </w:rPr>
        <w:t>/</w:t>
      </w:r>
      <w:r>
        <w:rPr>
          <w:rFonts w:hint="eastAsia"/>
          <w:lang w:eastAsia="zh-CN"/>
        </w:rPr>
        <w:t>或功能要求。此外，整个光纤网络传输速率和支持多项业务的带宽要求的提高需要可大大扩展传统单模光纤传输容量的新型光纤。</w:t>
      </w:r>
    </w:p>
    <w:p w14:paraId="414B1F50" w14:textId="77777777" w:rsidR="00457252" w:rsidRPr="00487461" w:rsidRDefault="00213EA9">
      <w:pPr>
        <w:ind w:firstLineChars="200" w:firstLine="480"/>
        <w:rPr>
          <w:rFonts w:ascii="Calibri" w:hAnsi="Calibri" w:cs="Calibri"/>
          <w:b/>
          <w:sz w:val="22"/>
          <w:lang w:val="en-US" w:eastAsia="zh-CN"/>
        </w:rPr>
      </w:pPr>
      <w:r>
        <w:rPr>
          <w:rFonts w:hint="eastAsia"/>
          <w:lang w:val="en-US" w:eastAsia="zh-CN"/>
        </w:rPr>
        <w:t>需研究的一组重要问题涉及用于连接客户的网络基础设施。</w:t>
      </w:r>
      <w:r>
        <w:rPr>
          <w:rFonts w:hint="eastAsia"/>
          <w:lang w:eastAsia="zh-CN"/>
        </w:rPr>
        <w:t>基础设施的种类、线缆、外部设备元器件的选择严格依赖于所选的拓扑及安装条件（是否有基础设施或是否需要建设新的基础设施）。为此，将需要铺设光缆或光</w:t>
      </w:r>
      <w:r>
        <w:rPr>
          <w:rFonts w:hint="eastAsia"/>
          <w:lang w:eastAsia="zh-CN"/>
        </w:rPr>
        <w:t>/</w:t>
      </w:r>
      <w:r>
        <w:rPr>
          <w:rFonts w:hint="eastAsia"/>
          <w:lang w:eastAsia="zh-CN"/>
        </w:rPr>
        <w:t>电缆、用于外部设备建设和运行的新线缆生产和安装技术。</w:t>
      </w:r>
    </w:p>
    <w:p w14:paraId="79FD23CA" w14:textId="77777777" w:rsidR="00457252" w:rsidRDefault="00213EA9">
      <w:pPr>
        <w:ind w:firstLineChars="200" w:firstLine="480"/>
        <w:rPr>
          <w:lang w:val="en-US" w:eastAsia="zh-CN"/>
        </w:rPr>
      </w:pPr>
      <w:r>
        <w:rPr>
          <w:rFonts w:hint="eastAsia"/>
          <w:lang w:eastAsia="zh-CN"/>
        </w:rPr>
        <w:t>而且，在现有建筑物内不具备这些新要素特定可用基础设施的情况下安装线缆也将成为一个问题，需要确定在对用户产生最小干扰的情况下在用户场所铺设线路的技术解决方案，如特别小型线缆和设备、原安装解决方案等。</w:t>
      </w:r>
    </w:p>
    <w:p w14:paraId="7F52F384" w14:textId="77777777" w:rsidR="00457252" w:rsidRDefault="00213EA9">
      <w:pPr>
        <w:ind w:firstLineChars="200" w:firstLine="480"/>
        <w:rPr>
          <w:lang w:val="en-US" w:eastAsia="zh-CN"/>
        </w:rPr>
      </w:pPr>
      <w:r>
        <w:rPr>
          <w:rFonts w:hint="eastAsia"/>
          <w:lang w:eastAsia="zh-CN"/>
        </w:rPr>
        <w:t>本课题的任务包括以下领域的标准化</w:t>
      </w:r>
      <w:r>
        <w:rPr>
          <w:rFonts w:hint="eastAsia"/>
          <w:lang w:val="en-US" w:eastAsia="zh-CN"/>
        </w:rPr>
        <w:t>：</w:t>
      </w:r>
    </w:p>
    <w:p w14:paraId="2C5507F7"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基本单模和多模光纤型号和相关光缆的描述和测试</w:t>
      </w:r>
      <w:r>
        <w:rPr>
          <w:rFonts w:hint="eastAsia"/>
          <w:lang w:val="en-US" w:eastAsia="zh-CN"/>
        </w:rPr>
        <w:t>，</w:t>
      </w:r>
      <w:r>
        <w:rPr>
          <w:rFonts w:hint="eastAsia"/>
          <w:lang w:eastAsia="zh-CN"/>
        </w:rPr>
        <w:t>并附有参数表描述各种基本类型之间的变化。</w:t>
      </w:r>
    </w:p>
    <w:p w14:paraId="551F4FB1"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网络和用户住地光缆安装技术描述。</w:t>
      </w:r>
    </w:p>
    <w:p w14:paraId="2D4125A6" w14:textId="615F8F4B"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属性的定义和环境、几何、传输、机械和可靠性特性的相关测试方法。</w:t>
      </w:r>
    </w:p>
    <w:p w14:paraId="374E1DCF" w14:textId="2A09157A" w:rsidR="00457252" w:rsidRDefault="00213EA9">
      <w:pPr>
        <w:pStyle w:val="enumlev1"/>
        <w:rPr>
          <w:lang w:val="en-US" w:eastAsia="zh-CN"/>
        </w:rPr>
      </w:pPr>
      <w:r>
        <w:rPr>
          <w:lang w:val="en-US" w:eastAsia="zh-CN"/>
        </w:rPr>
        <w:t>–</w:t>
      </w:r>
      <w:r>
        <w:rPr>
          <w:rFonts w:hint="eastAsia"/>
          <w:lang w:val="en-US" w:eastAsia="zh-CN"/>
        </w:rPr>
        <w:tab/>
        <w:t>OTN</w:t>
      </w:r>
      <w:r>
        <w:rPr>
          <w:rFonts w:hint="eastAsia"/>
          <w:lang w:eastAsia="zh-CN"/>
        </w:rPr>
        <w:t>各种可能的光纤</w:t>
      </w:r>
      <w:r>
        <w:rPr>
          <w:rFonts w:hint="eastAsia"/>
          <w:lang w:val="en-US" w:eastAsia="zh-CN"/>
        </w:rPr>
        <w:t>/</w:t>
      </w:r>
      <w:r>
        <w:rPr>
          <w:rFonts w:hint="eastAsia"/>
          <w:lang w:eastAsia="zh-CN"/>
        </w:rPr>
        <w:t>或电缆解决方案</w:t>
      </w:r>
      <w:r>
        <w:rPr>
          <w:rFonts w:hint="eastAsia"/>
          <w:lang w:val="en-US" w:eastAsia="zh-CN"/>
        </w:rPr>
        <w:t>（</w:t>
      </w:r>
      <w:r>
        <w:rPr>
          <w:rFonts w:hint="eastAsia"/>
          <w:lang w:eastAsia="zh-CN"/>
        </w:rPr>
        <w:t>接入网和海缆网络</w:t>
      </w:r>
      <w:r>
        <w:rPr>
          <w:rFonts w:hint="eastAsia"/>
          <w:lang w:val="en-US" w:eastAsia="zh-CN"/>
        </w:rPr>
        <w:t>）</w:t>
      </w:r>
      <w:r>
        <w:rPr>
          <w:rFonts w:hint="eastAsia"/>
          <w:lang w:eastAsia="zh-CN"/>
        </w:rPr>
        <w:t>的描述。</w:t>
      </w:r>
    </w:p>
    <w:p w14:paraId="4ADA5322"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有关各种属性相互间的关系及其在环境中的变化的描述。</w:t>
      </w:r>
    </w:p>
    <w:p w14:paraId="34B41D63" w14:textId="498DB781"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在本课题获得批准时有效的下列主要建议书和增补属本课题的范围</w:t>
      </w:r>
      <w:r>
        <w:rPr>
          <w:rFonts w:hint="eastAsia"/>
          <w:lang w:val="en-US" w:eastAsia="zh-CN"/>
        </w:rPr>
        <w:t>：</w:t>
      </w:r>
    </w:p>
    <w:p w14:paraId="7CD8373A" w14:textId="77777777" w:rsidR="00457252" w:rsidRDefault="00213EA9">
      <w:pPr>
        <w:pStyle w:val="enumlev2"/>
        <w:rPr>
          <w:lang w:val="en-US" w:eastAsia="zh-CN"/>
        </w:rPr>
      </w:pPr>
      <w:r>
        <w:rPr>
          <w:lang w:val="en-US" w:eastAsia="zh-CN"/>
        </w:rPr>
        <w:t>•</w:t>
      </w:r>
      <w:r>
        <w:rPr>
          <w:rFonts w:ascii="Symbol" w:hAnsi="Symbol"/>
          <w:lang w:val="en-US" w:eastAsia="zh-CN"/>
        </w:rPr>
        <w:tab/>
      </w:r>
      <w:r>
        <w:rPr>
          <w:rFonts w:hint="eastAsia"/>
          <w:lang w:val="en-US" w:eastAsia="zh-CN"/>
        </w:rPr>
        <w:t>光纤：</w:t>
      </w:r>
      <w:r>
        <w:rPr>
          <w:lang w:val="en-US" w:eastAsia="zh-CN"/>
        </w:rPr>
        <w:t>G.650.1</w:t>
      </w:r>
      <w:r>
        <w:rPr>
          <w:lang w:val="en-US" w:eastAsia="zh-CN"/>
        </w:rPr>
        <w:t>、</w:t>
      </w:r>
      <w:r>
        <w:rPr>
          <w:lang w:val="en-US" w:eastAsia="zh-CN"/>
        </w:rPr>
        <w:t>G.650.2</w:t>
      </w:r>
      <w:r>
        <w:rPr>
          <w:lang w:val="en-US" w:eastAsia="zh-CN"/>
        </w:rPr>
        <w:t>、</w:t>
      </w:r>
      <w:r>
        <w:rPr>
          <w:lang w:val="en-US" w:eastAsia="zh-CN"/>
        </w:rPr>
        <w:t>G.650.3</w:t>
      </w:r>
      <w:r>
        <w:rPr>
          <w:lang w:val="en-US" w:eastAsia="zh-CN"/>
        </w:rPr>
        <w:t>、</w:t>
      </w:r>
      <w:r>
        <w:rPr>
          <w:lang w:val="en-US" w:eastAsia="zh-CN"/>
        </w:rPr>
        <w:t>G.651.1</w:t>
      </w:r>
      <w:r>
        <w:rPr>
          <w:lang w:val="en-US" w:eastAsia="zh-CN"/>
        </w:rPr>
        <w:t>、</w:t>
      </w:r>
      <w:r>
        <w:rPr>
          <w:lang w:val="en-US" w:eastAsia="zh-CN"/>
        </w:rPr>
        <w:t>G.652</w:t>
      </w:r>
      <w:r>
        <w:rPr>
          <w:lang w:val="en-US" w:eastAsia="zh-CN"/>
        </w:rPr>
        <w:t>、</w:t>
      </w:r>
      <w:r>
        <w:rPr>
          <w:lang w:val="en-US" w:eastAsia="zh-CN"/>
        </w:rPr>
        <w:t>G.653</w:t>
      </w:r>
      <w:r>
        <w:rPr>
          <w:lang w:val="en-US" w:eastAsia="zh-CN"/>
        </w:rPr>
        <w:t>、</w:t>
      </w:r>
      <w:r>
        <w:rPr>
          <w:lang w:val="en-US" w:eastAsia="zh-CN"/>
        </w:rPr>
        <w:t>G.654</w:t>
      </w:r>
      <w:r>
        <w:rPr>
          <w:lang w:val="en-US" w:eastAsia="zh-CN"/>
        </w:rPr>
        <w:t>、</w:t>
      </w:r>
      <w:r>
        <w:rPr>
          <w:lang w:val="en-US" w:eastAsia="zh-CN"/>
        </w:rPr>
        <w:t>G.655</w:t>
      </w:r>
      <w:r>
        <w:rPr>
          <w:lang w:val="en-US" w:eastAsia="zh-CN"/>
        </w:rPr>
        <w:t>、</w:t>
      </w:r>
      <w:r>
        <w:rPr>
          <w:lang w:val="en-US" w:eastAsia="zh-CN"/>
        </w:rPr>
        <w:t>G.656</w:t>
      </w:r>
      <w:r>
        <w:rPr>
          <w:rFonts w:hint="eastAsia"/>
          <w:lang w:val="en-US" w:eastAsia="zh-CN"/>
        </w:rPr>
        <w:t>、</w:t>
      </w:r>
      <w:r>
        <w:rPr>
          <w:lang w:val="en-US" w:eastAsia="zh-CN"/>
        </w:rPr>
        <w:t>G.657</w:t>
      </w:r>
      <w:r>
        <w:rPr>
          <w:rFonts w:hint="eastAsia"/>
          <w:lang w:val="en-US" w:eastAsia="zh-CN"/>
        </w:rPr>
        <w:t>、</w:t>
      </w:r>
      <w:r>
        <w:rPr>
          <w:lang w:val="en-US" w:eastAsia="zh-CN"/>
        </w:rPr>
        <w:t>G Suppl.40</w:t>
      </w:r>
      <w:r>
        <w:rPr>
          <w:rFonts w:hint="eastAsia"/>
          <w:lang w:val="en-US" w:eastAsia="zh-CN"/>
        </w:rPr>
        <w:t>、</w:t>
      </w:r>
      <w:r>
        <w:rPr>
          <w:lang w:val="en-US" w:eastAsia="zh-CN"/>
        </w:rPr>
        <w:t>G Suppl.47</w:t>
      </w:r>
      <w:r>
        <w:rPr>
          <w:rFonts w:hint="eastAsia"/>
          <w:lang w:val="en-US" w:eastAsia="zh-CN"/>
        </w:rPr>
        <w:t>和</w:t>
      </w:r>
      <w:r>
        <w:rPr>
          <w:rFonts w:cs="Arial"/>
          <w:lang w:val="en-US" w:eastAsia="zh-CN"/>
        </w:rPr>
        <w:t>G Suppl.</w:t>
      </w:r>
      <w:r>
        <w:rPr>
          <w:lang w:val="en-US" w:eastAsia="zh-CN"/>
        </w:rPr>
        <w:t>59</w:t>
      </w:r>
      <w:r>
        <w:rPr>
          <w:rFonts w:hint="eastAsia"/>
          <w:lang w:val="en-US" w:eastAsia="zh-CN"/>
        </w:rPr>
        <w:t>。</w:t>
      </w:r>
    </w:p>
    <w:p w14:paraId="0DCBAB3A" w14:textId="77777777" w:rsidR="00457252" w:rsidRDefault="00213EA9">
      <w:pPr>
        <w:pStyle w:val="enumlev2"/>
        <w:rPr>
          <w:rFonts w:cs="Arial"/>
          <w:lang w:val="en-US"/>
        </w:rPr>
      </w:pPr>
      <w:r>
        <w:rPr>
          <w:lang w:val="en-US" w:eastAsia="zh-CN"/>
        </w:rPr>
        <w:t>•</w:t>
      </w:r>
      <w:r>
        <w:rPr>
          <w:rFonts w:ascii="Symbol" w:hAnsi="Symbol" w:cs="Arial"/>
          <w:lang w:val="en-US"/>
        </w:rPr>
        <w:tab/>
      </w:r>
      <w:r>
        <w:rPr>
          <w:rFonts w:hint="eastAsia"/>
          <w:lang w:val="en-US" w:eastAsia="zh-CN"/>
        </w:rPr>
        <w:t>光缆：</w:t>
      </w:r>
    </w:p>
    <w:p w14:paraId="59748CFC" w14:textId="77777777" w:rsidR="00457252" w:rsidRDefault="00213EA9">
      <w:pPr>
        <w:pStyle w:val="enumlev3"/>
        <w:rPr>
          <w:lang w:val="en-US"/>
        </w:rPr>
      </w:pPr>
      <w:r>
        <w:rPr>
          <w:rFonts w:ascii="Courier New" w:hAnsi="Courier New" w:cs="Courier New"/>
          <w:lang w:val="en-US"/>
        </w:rPr>
        <w:t>o</w:t>
      </w:r>
      <w:r>
        <w:rPr>
          <w:rFonts w:ascii="Courier New" w:hAnsi="Courier New" w:cs="Courier New"/>
          <w:lang w:val="en-US"/>
        </w:rPr>
        <w:tab/>
      </w:r>
      <w:r>
        <w:rPr>
          <w:rFonts w:ascii="Courier New" w:hAnsi="Courier New" w:cs="Courier New" w:hint="eastAsia"/>
          <w:lang w:val="en-US" w:eastAsia="zh-CN"/>
        </w:rPr>
        <w:t>有关光缆结构和特性的</w:t>
      </w:r>
      <w:r>
        <w:rPr>
          <w:lang w:val="en-US"/>
        </w:rPr>
        <w:t>L.100/L.10</w:t>
      </w:r>
      <w:r>
        <w:rPr>
          <w:rFonts w:hint="eastAsia"/>
          <w:lang w:val="en-US" w:eastAsia="zh-CN"/>
        </w:rPr>
        <w:t>、</w:t>
      </w:r>
      <w:r>
        <w:rPr>
          <w:lang w:val="en-US"/>
        </w:rPr>
        <w:t>L.102/L.26</w:t>
      </w:r>
      <w:r>
        <w:rPr>
          <w:rFonts w:hint="eastAsia"/>
          <w:lang w:val="en-US" w:eastAsia="zh-CN"/>
        </w:rPr>
        <w:t>、</w:t>
      </w:r>
      <w:r>
        <w:rPr>
          <w:lang w:val="en-US"/>
        </w:rPr>
        <w:t>L.101/L.43</w:t>
      </w:r>
      <w:r>
        <w:rPr>
          <w:rFonts w:hint="eastAsia"/>
          <w:lang w:val="en-US" w:eastAsia="zh-CN"/>
        </w:rPr>
        <w:t>、</w:t>
      </w:r>
      <w:r>
        <w:rPr>
          <w:lang w:val="en-US"/>
        </w:rPr>
        <w:t>L.106/L.58</w:t>
      </w:r>
      <w:r>
        <w:rPr>
          <w:rFonts w:hint="eastAsia"/>
          <w:lang w:val="en-US" w:eastAsia="zh-CN"/>
        </w:rPr>
        <w:t>、</w:t>
      </w:r>
      <w:r>
        <w:rPr>
          <w:lang w:val="en-US"/>
        </w:rPr>
        <w:t>L.103/L.59</w:t>
      </w:r>
      <w:r>
        <w:rPr>
          <w:rFonts w:hint="eastAsia"/>
          <w:lang w:val="en-US" w:eastAsia="zh-CN"/>
        </w:rPr>
        <w:t>、</w:t>
      </w:r>
      <w:r>
        <w:rPr>
          <w:lang w:val="en-US"/>
        </w:rPr>
        <w:t>L.109/L.60</w:t>
      </w:r>
      <w:r>
        <w:rPr>
          <w:rFonts w:hint="eastAsia"/>
          <w:lang w:val="en-US" w:eastAsia="zh-CN"/>
        </w:rPr>
        <w:t>、</w:t>
      </w:r>
      <w:r>
        <w:rPr>
          <w:lang w:val="en-US"/>
        </w:rPr>
        <w:t>L.104/L.67</w:t>
      </w:r>
      <w:r>
        <w:rPr>
          <w:rFonts w:hint="eastAsia"/>
          <w:lang w:val="en-US" w:eastAsia="zh-CN"/>
        </w:rPr>
        <w:t>、</w:t>
      </w:r>
      <w:r>
        <w:rPr>
          <w:lang w:val="en-US"/>
        </w:rPr>
        <w:t>L.107/L.78</w:t>
      </w:r>
      <w:r>
        <w:rPr>
          <w:rFonts w:hint="eastAsia"/>
          <w:lang w:val="en-US" w:eastAsia="zh-CN"/>
        </w:rPr>
        <w:t>、</w:t>
      </w:r>
      <w:r>
        <w:rPr>
          <w:lang w:val="en-US"/>
        </w:rPr>
        <w:t>L.108/L.79</w:t>
      </w:r>
      <w:r>
        <w:rPr>
          <w:rFonts w:hint="eastAsia"/>
          <w:lang w:val="en-US" w:eastAsia="zh-CN"/>
        </w:rPr>
        <w:t>、</w:t>
      </w:r>
      <w:r>
        <w:rPr>
          <w:lang w:val="en-US"/>
        </w:rPr>
        <w:t>L.105/L.87</w:t>
      </w:r>
      <w:r>
        <w:rPr>
          <w:rFonts w:hint="eastAsia"/>
          <w:lang w:val="en-US" w:eastAsia="zh-CN"/>
        </w:rPr>
        <w:t>、</w:t>
      </w:r>
      <w:r>
        <w:rPr>
          <w:lang w:val="en-US"/>
        </w:rPr>
        <w:t>L.110</w:t>
      </w:r>
    </w:p>
    <w:p w14:paraId="6751933C" w14:textId="77777777" w:rsidR="00457252" w:rsidRDefault="00213EA9">
      <w:pPr>
        <w:pStyle w:val="enumlev3"/>
        <w:rPr>
          <w:lang w:val="en-US" w:eastAsia="zh-CN"/>
        </w:rPr>
      </w:pPr>
      <w:r>
        <w:rPr>
          <w:rFonts w:ascii="Courier New" w:hAnsi="Courier New" w:cs="Courier New"/>
          <w:lang w:val="en-US" w:eastAsia="zh-CN"/>
        </w:rPr>
        <w:t>o</w:t>
      </w:r>
      <w:r>
        <w:rPr>
          <w:rFonts w:ascii="Courier New" w:hAnsi="Courier New" w:cs="Courier New"/>
          <w:lang w:val="en-US" w:eastAsia="zh-CN"/>
        </w:rPr>
        <w:tab/>
      </w:r>
      <w:r>
        <w:rPr>
          <w:rFonts w:ascii="Courier New" w:hAnsi="Courier New" w:cs="Courier New" w:hint="eastAsia"/>
          <w:lang w:val="en-US" w:eastAsia="zh-CN"/>
        </w:rPr>
        <w:t>有关光缆评估的</w:t>
      </w:r>
      <w:r>
        <w:rPr>
          <w:lang w:val="en-US" w:eastAsia="zh-CN"/>
        </w:rPr>
        <w:t>L.126/L.27</w:t>
      </w:r>
      <w:r>
        <w:rPr>
          <w:rFonts w:hint="eastAsia"/>
          <w:lang w:val="en-US" w:eastAsia="zh-CN"/>
        </w:rPr>
        <w:t>，以及</w:t>
      </w:r>
    </w:p>
    <w:p w14:paraId="3F8A5005" w14:textId="77777777" w:rsidR="00457252" w:rsidRDefault="00213EA9">
      <w:pPr>
        <w:pStyle w:val="enumlev3"/>
        <w:rPr>
          <w:lang w:val="en-US" w:eastAsia="it-IT"/>
        </w:rPr>
      </w:pPr>
      <w:r>
        <w:rPr>
          <w:rFonts w:ascii="Courier New" w:hAnsi="Courier New" w:cs="Courier New"/>
          <w:lang w:val="en-US" w:eastAsia="it-IT"/>
        </w:rPr>
        <w:t>o</w:t>
      </w:r>
      <w:r>
        <w:rPr>
          <w:rFonts w:ascii="Courier New" w:hAnsi="Courier New" w:cs="Courier New"/>
          <w:lang w:val="en-US" w:eastAsia="it-IT"/>
        </w:rPr>
        <w:tab/>
      </w:r>
      <w:r>
        <w:rPr>
          <w:rFonts w:ascii="Courier New" w:hAnsi="Courier New" w:cs="Courier New" w:hint="eastAsia"/>
          <w:lang w:val="en-US" w:eastAsia="zh-CN"/>
        </w:rPr>
        <w:t>有关指导和安装技术的</w:t>
      </w:r>
      <w:r>
        <w:rPr>
          <w:lang w:val="en-US" w:eastAsia="zh-CN"/>
        </w:rPr>
        <w:t>L.151/L.34</w:t>
      </w:r>
      <w:r>
        <w:rPr>
          <w:lang w:val="en-US" w:eastAsia="zh-CN"/>
        </w:rPr>
        <w:t>、</w:t>
      </w:r>
      <w:r>
        <w:rPr>
          <w:lang w:val="en-US" w:eastAsia="zh-CN"/>
        </w:rPr>
        <w:t>L.150/L.35</w:t>
      </w:r>
      <w:r>
        <w:rPr>
          <w:lang w:val="en-US" w:eastAsia="zh-CN"/>
        </w:rPr>
        <w:t>、</w:t>
      </w:r>
      <w:r>
        <w:rPr>
          <w:lang w:val="en-US" w:eastAsia="zh-CN"/>
        </w:rPr>
        <w:t>L.152/L.38</w:t>
      </w:r>
      <w:r>
        <w:rPr>
          <w:lang w:val="en-US" w:eastAsia="zh-CN"/>
        </w:rPr>
        <w:t>、</w:t>
      </w:r>
      <w:r>
        <w:rPr>
          <w:lang w:val="en-US" w:eastAsia="zh-CN"/>
        </w:rPr>
        <w:t>L.161/L.46</w:t>
      </w:r>
      <w:r>
        <w:rPr>
          <w:lang w:val="en-US" w:eastAsia="zh-CN"/>
        </w:rPr>
        <w:t>、</w:t>
      </w:r>
      <w:r>
        <w:rPr>
          <w:lang w:val="en-US" w:eastAsia="zh-CN"/>
        </w:rPr>
        <w:t>L.153/L.48</w:t>
      </w:r>
      <w:r>
        <w:rPr>
          <w:lang w:val="en-US" w:eastAsia="zh-CN"/>
        </w:rPr>
        <w:t>、</w:t>
      </w:r>
      <w:r>
        <w:rPr>
          <w:lang w:val="en-US" w:eastAsia="zh-CN"/>
        </w:rPr>
        <w:t>L.154/L.49</w:t>
      </w:r>
      <w:r>
        <w:rPr>
          <w:lang w:val="en-US" w:eastAsia="zh-CN"/>
        </w:rPr>
        <w:t>、</w:t>
      </w:r>
      <w:r>
        <w:rPr>
          <w:lang w:val="en-US" w:eastAsia="zh-CN"/>
        </w:rPr>
        <w:t>L.158/L.56</w:t>
      </w:r>
      <w:r>
        <w:rPr>
          <w:lang w:val="en-US" w:eastAsia="zh-CN"/>
        </w:rPr>
        <w:t>、</w:t>
      </w:r>
      <w:r>
        <w:rPr>
          <w:lang w:val="en-US" w:eastAsia="zh-CN"/>
        </w:rPr>
        <w:t>L.156/L.57</w:t>
      </w:r>
      <w:r>
        <w:rPr>
          <w:lang w:val="en-US" w:eastAsia="zh-CN"/>
        </w:rPr>
        <w:t>、</w:t>
      </w:r>
      <w:r>
        <w:rPr>
          <w:lang w:val="en-US" w:eastAsia="zh-CN"/>
        </w:rPr>
        <w:t>L.157/L.61</w:t>
      </w:r>
      <w:r>
        <w:rPr>
          <w:lang w:val="en-US" w:eastAsia="zh-CN"/>
        </w:rPr>
        <w:t>、</w:t>
      </w:r>
      <w:r>
        <w:rPr>
          <w:lang w:val="en-US" w:eastAsia="zh-CN"/>
        </w:rPr>
        <w:t>L.159/L.77</w:t>
      </w:r>
      <w:r>
        <w:rPr>
          <w:lang w:val="en-US" w:eastAsia="zh-CN"/>
        </w:rPr>
        <w:t>、</w:t>
      </w:r>
      <w:r>
        <w:rPr>
          <w:lang w:val="en-US" w:eastAsia="zh-CN"/>
        </w:rPr>
        <w:t>L.160/L.82</w:t>
      </w:r>
      <w:r>
        <w:rPr>
          <w:lang w:val="en-US" w:eastAsia="zh-CN"/>
        </w:rPr>
        <w:t>、</w:t>
      </w:r>
      <w:r>
        <w:rPr>
          <w:lang w:val="en-US" w:eastAsia="zh-CN"/>
        </w:rPr>
        <w:t>L.155/L.83</w:t>
      </w:r>
      <w:r>
        <w:rPr>
          <w:lang w:val="en-US" w:eastAsia="zh-CN"/>
        </w:rPr>
        <w:t>、</w:t>
      </w:r>
      <w:r>
        <w:rPr>
          <w:lang w:val="en-US" w:eastAsia="zh-CN"/>
        </w:rPr>
        <w:t>L.162</w:t>
      </w:r>
      <w:r>
        <w:rPr>
          <w:lang w:val="en-US" w:eastAsia="zh-CN"/>
        </w:rPr>
        <w:t>、</w:t>
      </w:r>
      <w:r>
        <w:rPr>
          <w:lang w:val="en-US" w:eastAsia="zh-CN"/>
        </w:rPr>
        <w:t>L.163</w:t>
      </w:r>
      <w:r>
        <w:rPr>
          <w:rFonts w:hint="eastAsia"/>
          <w:lang w:val="en-US" w:eastAsia="zh-CN"/>
        </w:rPr>
        <w:t>。</w:t>
      </w:r>
    </w:p>
    <w:p w14:paraId="382CA6E2" w14:textId="77777777" w:rsidR="00457252" w:rsidRDefault="00213EA9">
      <w:pPr>
        <w:pStyle w:val="Heading3"/>
        <w:rPr>
          <w:lang w:val="en-US" w:eastAsia="zh-CN"/>
        </w:rPr>
      </w:pPr>
      <w:bookmarkStart w:id="39" w:name="_Toc65591912"/>
      <w:bookmarkStart w:id="40" w:name="_Toc65591454"/>
      <w:r>
        <w:rPr>
          <w:lang w:eastAsia="zh-CN"/>
        </w:rPr>
        <w:t>E.2</w:t>
      </w:r>
      <w:r>
        <w:rPr>
          <w:lang w:val="en-US" w:eastAsia="zh-CN"/>
        </w:rPr>
        <w:tab/>
      </w:r>
      <w:r>
        <w:rPr>
          <w:rFonts w:hint="eastAsia"/>
          <w:lang w:eastAsia="zh-CN"/>
        </w:rPr>
        <w:t>课题</w:t>
      </w:r>
      <w:bookmarkEnd w:id="39"/>
      <w:bookmarkEnd w:id="40"/>
    </w:p>
    <w:p w14:paraId="240B087D" w14:textId="77777777" w:rsidR="00457252" w:rsidRDefault="00213EA9">
      <w:pPr>
        <w:ind w:firstLineChars="200" w:firstLine="480"/>
        <w:rPr>
          <w:b/>
          <w:lang w:val="en-US" w:eastAsia="zh-CN"/>
        </w:rPr>
      </w:pPr>
      <w:r>
        <w:rPr>
          <w:rFonts w:hint="eastAsia"/>
          <w:lang w:val="zh-CN" w:eastAsia="zh-CN"/>
        </w:rPr>
        <w:t>应考虑的研究内容包括，但不局限于：</w:t>
      </w:r>
    </w:p>
    <w:p w14:paraId="56517BD3"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需要什么光纤特性</w:t>
      </w:r>
      <w:r>
        <w:rPr>
          <w:rFonts w:hint="eastAsia"/>
          <w:lang w:val="en-US" w:eastAsia="zh-CN"/>
        </w:rPr>
        <w:t>，</w:t>
      </w:r>
      <w:r>
        <w:rPr>
          <w:rFonts w:hint="eastAsia"/>
          <w:lang w:eastAsia="zh-CN"/>
        </w:rPr>
        <w:t>才能</w:t>
      </w:r>
      <w:r>
        <w:rPr>
          <w:rFonts w:hint="eastAsia"/>
          <w:lang w:val="en-US" w:eastAsia="zh-CN"/>
        </w:rPr>
        <w:t>：</w:t>
      </w:r>
    </w:p>
    <w:p w14:paraId="0F083462" w14:textId="77777777" w:rsidR="00457252" w:rsidRPr="003243ED" w:rsidRDefault="00213EA9" w:rsidP="003243ED">
      <w:pPr>
        <w:pStyle w:val="enumlev2"/>
      </w:pPr>
      <w:r>
        <w:rPr>
          <w:lang w:val="en-US" w:eastAsia="zh-CN"/>
        </w:rPr>
        <w:t>•</w:t>
      </w:r>
      <w:r>
        <w:rPr>
          <w:rFonts w:hint="eastAsia"/>
          <w:lang w:val="en-US" w:eastAsia="zh-CN"/>
        </w:rPr>
        <w:tab/>
      </w:r>
      <w:r w:rsidRPr="003243ED">
        <w:rPr>
          <w:rFonts w:hint="eastAsia"/>
        </w:rPr>
        <w:t>改进下一代传输系统的光纤性能限制，如每波长超过</w:t>
      </w:r>
      <w:r w:rsidRPr="003243ED">
        <w:t>100 Gbit/s</w:t>
      </w:r>
      <w:r w:rsidRPr="003243ED">
        <w:rPr>
          <w:rFonts w:hint="eastAsia"/>
        </w:rPr>
        <w:t>？</w:t>
      </w:r>
      <w:r w:rsidRPr="003243ED">
        <w:t xml:space="preserve"> </w:t>
      </w:r>
    </w:p>
    <w:p w14:paraId="48CE4833" w14:textId="66DBBD60" w:rsidR="00457252" w:rsidRPr="003243ED" w:rsidRDefault="00213EA9" w:rsidP="003243ED">
      <w:pPr>
        <w:pStyle w:val="enumlev2"/>
        <w:rPr>
          <w:lang w:eastAsia="zh-CN"/>
        </w:rPr>
      </w:pPr>
      <w:r w:rsidRPr="003243ED">
        <w:rPr>
          <w:lang w:eastAsia="zh-CN"/>
        </w:rPr>
        <w:lastRenderedPageBreak/>
        <w:t>•</w:t>
      </w:r>
      <w:r w:rsidRPr="003243ED">
        <w:rPr>
          <w:lang w:eastAsia="zh-CN"/>
        </w:rPr>
        <w:tab/>
      </w:r>
      <w:r w:rsidRPr="003243ED">
        <w:rPr>
          <w:rFonts w:hint="eastAsia"/>
          <w:lang w:eastAsia="zh-CN"/>
        </w:rPr>
        <w:t>在接入（包括到户到楼和入户入楼）、城域（包括局内</w:t>
      </w:r>
      <w:r w:rsidRPr="003243ED">
        <w:rPr>
          <w:rFonts w:hint="eastAsia"/>
          <w:lang w:eastAsia="zh-CN"/>
        </w:rPr>
        <w:t>/</w:t>
      </w:r>
      <w:r w:rsidRPr="003243ED">
        <w:rPr>
          <w:rFonts w:hint="eastAsia"/>
          <w:lang w:eastAsia="zh-CN"/>
        </w:rPr>
        <w:t>局间）、长途和海缆网中支持粗犷或密集波分复用（</w:t>
      </w:r>
      <w:r w:rsidRPr="003243ED">
        <w:rPr>
          <w:rFonts w:hint="eastAsia"/>
          <w:lang w:eastAsia="zh-CN"/>
        </w:rPr>
        <w:t>CWDM/</w:t>
      </w:r>
      <w:r w:rsidRPr="003243ED">
        <w:rPr>
          <w:lang w:eastAsia="zh-CN"/>
        </w:rPr>
        <w:t>DWDM</w:t>
      </w:r>
      <w:r w:rsidRPr="003243ED">
        <w:rPr>
          <w:rFonts w:hint="eastAsia"/>
          <w:lang w:eastAsia="zh-CN"/>
        </w:rPr>
        <w:t>）应用？</w:t>
      </w:r>
    </w:p>
    <w:p w14:paraId="2CB4BA00" w14:textId="77777777" w:rsidR="00457252" w:rsidRPr="003243ED" w:rsidRDefault="00213EA9" w:rsidP="003243ED">
      <w:pPr>
        <w:pStyle w:val="enumlev2"/>
      </w:pPr>
      <w:r w:rsidRPr="003243ED">
        <w:t>•</w:t>
      </w:r>
      <w:r w:rsidRPr="003243ED">
        <w:tab/>
      </w:r>
      <w:r w:rsidRPr="003243ED">
        <w:rPr>
          <w:rFonts w:hint="eastAsia"/>
        </w:rPr>
        <w:t>支持空分和</w:t>
      </w:r>
      <w:r w:rsidRPr="003243ED">
        <w:rPr>
          <w:rFonts w:hint="eastAsia"/>
        </w:rPr>
        <w:t>/</w:t>
      </w:r>
      <w:r w:rsidRPr="003243ED">
        <w:rPr>
          <w:rFonts w:hint="eastAsia"/>
        </w:rPr>
        <w:t>或模分复用（</w:t>
      </w:r>
      <w:r w:rsidRPr="003243ED">
        <w:t>SDM/MDM</w:t>
      </w:r>
      <w:r w:rsidRPr="003243ED">
        <w:rPr>
          <w:rFonts w:hint="eastAsia"/>
        </w:rPr>
        <w:t>）应用？</w:t>
      </w:r>
    </w:p>
    <w:p w14:paraId="2C5053F0" w14:textId="77777777" w:rsidR="00457252" w:rsidRDefault="00213EA9" w:rsidP="003243ED">
      <w:pPr>
        <w:pStyle w:val="enumlev2"/>
        <w:rPr>
          <w:rFonts w:eastAsia="MS Mincho"/>
          <w:lang w:val="en-US" w:eastAsia="zh-CN"/>
        </w:rPr>
      </w:pPr>
      <w:r w:rsidRPr="003243ED">
        <w:t>•</w:t>
      </w:r>
      <w:r w:rsidRPr="003243ED">
        <w:tab/>
      </w:r>
      <w:r w:rsidRPr="003243ED">
        <w:rPr>
          <w:rFonts w:hint="eastAsia"/>
        </w:rPr>
        <w:t>随着光放大器通带的增加</w:t>
      </w:r>
      <w:r>
        <w:rPr>
          <w:rFonts w:hint="eastAsia"/>
          <w:lang w:val="en-US" w:eastAsia="it-IT"/>
        </w:rPr>
        <w:t>，开辟新光谱透射区域？</w:t>
      </w:r>
    </w:p>
    <w:p w14:paraId="20B0F209" w14:textId="442D4F3D" w:rsidR="00457252" w:rsidRDefault="00213EA9" w:rsidP="003243ED">
      <w:pPr>
        <w:pStyle w:val="Note"/>
        <w:ind w:leftChars="413" w:left="993" w:hanging="2"/>
        <w:rPr>
          <w:lang w:val="en-US" w:eastAsia="zh-CN"/>
        </w:rPr>
      </w:pPr>
      <w:r>
        <w:rPr>
          <w:lang w:val="en-US" w:eastAsia="it-IT"/>
        </w:rPr>
        <w:t>注</w:t>
      </w:r>
      <w:r>
        <w:rPr>
          <w:rFonts w:eastAsia="MS PGothic"/>
          <w:lang w:val="en-US" w:eastAsia="zh-CN"/>
        </w:rPr>
        <w:t xml:space="preserve"> –</w:t>
      </w:r>
      <w:r>
        <w:rPr>
          <w:rFonts w:hint="eastAsia"/>
          <w:lang w:val="en-US" w:eastAsia="zh-CN"/>
        </w:rPr>
        <w:t xml:space="preserve"> </w:t>
      </w:r>
      <w:r>
        <w:rPr>
          <w:lang w:val="en-US" w:eastAsia="it-IT"/>
        </w:rPr>
        <w:t>目前，第</w:t>
      </w:r>
      <w:r w:rsidR="00C74657">
        <w:rPr>
          <w:lang w:val="en-US" w:eastAsia="it-IT"/>
        </w:rPr>
        <w:t>B</w:t>
      </w:r>
      <w:r>
        <w:rPr>
          <w:lang w:val="en-US" w:eastAsia="it-IT"/>
        </w:rPr>
        <w:t>/15</w:t>
      </w:r>
      <w:r>
        <w:rPr>
          <w:lang w:val="en-US" w:eastAsia="it-IT"/>
        </w:rPr>
        <w:t>、</w:t>
      </w:r>
      <w:r w:rsidR="00C74657">
        <w:rPr>
          <w:lang w:val="en-US" w:eastAsia="it-IT"/>
        </w:rPr>
        <w:t>F</w:t>
      </w:r>
      <w:r>
        <w:rPr>
          <w:lang w:val="en-US" w:eastAsia="it-IT"/>
        </w:rPr>
        <w:t>/15</w:t>
      </w:r>
      <w:r>
        <w:rPr>
          <w:rFonts w:hint="eastAsia"/>
          <w:lang w:val="en-US" w:eastAsia="zh-CN"/>
        </w:rPr>
        <w:t>和</w:t>
      </w:r>
      <w:r w:rsidR="00C74657">
        <w:rPr>
          <w:lang w:val="en-US" w:eastAsia="it-IT"/>
        </w:rPr>
        <w:t>H</w:t>
      </w:r>
      <w:r>
        <w:rPr>
          <w:lang w:val="en-US" w:eastAsia="it-IT"/>
        </w:rPr>
        <w:t>/15</w:t>
      </w:r>
      <w:r>
        <w:rPr>
          <w:rFonts w:hint="eastAsia"/>
          <w:lang w:val="en-US" w:eastAsia="zh-CN"/>
        </w:rPr>
        <w:t>号课题涵盖这些因素中的一些，因此进行协调是必要的。</w:t>
      </w:r>
    </w:p>
    <w:p w14:paraId="3F420090"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为建筑物和家庭内外提供具有成本效益的光纤接入</w:t>
      </w:r>
      <w:r>
        <w:rPr>
          <w:rFonts w:hint="eastAsia"/>
          <w:lang w:val="en-US" w:eastAsia="zh-CN"/>
        </w:rPr>
        <w:t>（</w:t>
      </w:r>
      <w:r>
        <w:rPr>
          <w:rFonts w:hint="eastAsia"/>
          <w:lang w:eastAsia="zh-CN"/>
        </w:rPr>
        <w:t>包括到户到楼和入户入楼</w:t>
      </w:r>
      <w:r>
        <w:rPr>
          <w:rFonts w:hint="eastAsia"/>
          <w:lang w:val="en-US" w:eastAsia="zh-CN"/>
        </w:rPr>
        <w:t>）</w:t>
      </w:r>
      <w:r>
        <w:rPr>
          <w:rFonts w:hint="eastAsia"/>
          <w:lang w:eastAsia="zh-CN"/>
        </w:rPr>
        <w:t>、移动前传</w:t>
      </w:r>
      <w:r>
        <w:rPr>
          <w:rFonts w:hint="eastAsia"/>
          <w:lang w:val="en-US" w:eastAsia="zh-CN"/>
        </w:rPr>
        <w:t>/</w:t>
      </w:r>
      <w:r>
        <w:rPr>
          <w:rFonts w:hint="eastAsia"/>
          <w:lang w:eastAsia="zh-CN"/>
        </w:rPr>
        <w:t>回程、城域</w:t>
      </w:r>
      <w:r>
        <w:rPr>
          <w:rFonts w:hint="eastAsia"/>
          <w:lang w:val="en-US" w:eastAsia="zh-CN"/>
        </w:rPr>
        <w:t>（</w:t>
      </w:r>
      <w:r>
        <w:rPr>
          <w:rFonts w:hint="eastAsia"/>
          <w:lang w:eastAsia="zh-CN"/>
        </w:rPr>
        <w:t>包括局内</w:t>
      </w:r>
      <w:r>
        <w:rPr>
          <w:rFonts w:hint="eastAsia"/>
          <w:lang w:val="en-US" w:eastAsia="zh-CN"/>
        </w:rPr>
        <w:t>/</w:t>
      </w:r>
      <w:r>
        <w:rPr>
          <w:rFonts w:hint="eastAsia"/>
          <w:lang w:eastAsia="zh-CN"/>
        </w:rPr>
        <w:t>局间</w:t>
      </w:r>
      <w:r>
        <w:rPr>
          <w:rFonts w:hint="eastAsia"/>
          <w:lang w:val="en-US" w:eastAsia="zh-CN"/>
        </w:rPr>
        <w:t>）</w:t>
      </w:r>
      <w:r>
        <w:rPr>
          <w:rFonts w:hint="eastAsia"/>
          <w:lang w:eastAsia="zh-CN"/>
        </w:rPr>
        <w:t>、长途和海缆网需要什么</w:t>
      </w:r>
      <w:r>
        <w:rPr>
          <w:rFonts w:hint="eastAsia"/>
          <w:lang w:val="en-US" w:eastAsia="zh-CN"/>
        </w:rPr>
        <w:t>？</w:t>
      </w:r>
      <w:r>
        <w:rPr>
          <w:rFonts w:hint="eastAsia"/>
          <w:lang w:eastAsia="zh-CN"/>
        </w:rPr>
        <w:t>如何就应用时代的光纤布线制定有连贯一致的建议书</w:t>
      </w:r>
      <w:r>
        <w:rPr>
          <w:rFonts w:hint="eastAsia"/>
          <w:lang w:val="en-US" w:eastAsia="zh-CN"/>
        </w:rPr>
        <w:t>？这些</w:t>
      </w:r>
      <w:r>
        <w:rPr>
          <w:rFonts w:hint="eastAsia"/>
          <w:lang w:eastAsia="zh-CN"/>
        </w:rPr>
        <w:t>可用拓扑的主要类型进行区分</w:t>
      </w:r>
      <w:r>
        <w:rPr>
          <w:rFonts w:hint="eastAsia"/>
          <w:lang w:val="en-US" w:eastAsia="zh-CN"/>
        </w:rPr>
        <w:t>并</w:t>
      </w:r>
      <w:r>
        <w:rPr>
          <w:rFonts w:hint="eastAsia"/>
          <w:lang w:eastAsia="zh-CN"/>
        </w:rPr>
        <w:t>可包括以下方面</w:t>
      </w:r>
      <w:r>
        <w:rPr>
          <w:rFonts w:hint="eastAsia"/>
          <w:lang w:val="en-US" w:eastAsia="zh-CN"/>
        </w:rPr>
        <w:t>：</w:t>
      </w:r>
    </w:p>
    <w:p w14:paraId="621C5E1D"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光纤</w:t>
      </w:r>
      <w:r>
        <w:rPr>
          <w:rFonts w:hint="eastAsia"/>
          <w:lang w:val="en-US" w:eastAsia="zh-CN"/>
        </w:rPr>
        <w:t>；</w:t>
      </w:r>
    </w:p>
    <w:p w14:paraId="75537B83" w14:textId="08D5F75A" w:rsidR="00457252" w:rsidRDefault="00213EA9">
      <w:pPr>
        <w:pStyle w:val="enumlev3"/>
        <w:rPr>
          <w:lang w:val="en-US" w:eastAsia="zh-CN"/>
        </w:rPr>
      </w:pPr>
      <w:r>
        <w:rPr>
          <w:rFonts w:ascii="Courier New" w:hAnsi="Courier New" w:cs="Courier New"/>
          <w:lang w:val="en-US" w:eastAsia="zh-CN"/>
        </w:rPr>
        <w:t>o</w:t>
      </w:r>
      <w:r>
        <w:rPr>
          <w:lang w:val="en-US" w:eastAsia="zh-CN"/>
        </w:rPr>
        <w:tab/>
      </w:r>
      <w:proofErr w:type="gramStart"/>
      <w:r>
        <w:rPr>
          <w:rFonts w:hint="eastAsia"/>
          <w:lang w:val="en-US" w:eastAsia="zh-CN"/>
        </w:rPr>
        <w:t>电缆建设和</w:t>
      </w:r>
      <w:r>
        <w:rPr>
          <w:rFonts w:hint="eastAsia"/>
          <w:lang w:eastAsia="zh-CN"/>
        </w:rPr>
        <w:t>安装对光纤特性的影响</w:t>
      </w:r>
      <w:r w:rsidR="003243ED">
        <w:rPr>
          <w:rFonts w:hint="eastAsia"/>
          <w:lang w:val="en-US" w:eastAsia="zh-CN"/>
        </w:rPr>
        <w:t>；</w:t>
      </w:r>
      <w:proofErr w:type="gramEnd"/>
    </w:p>
    <w:p w14:paraId="1EB64FE5" w14:textId="77777777" w:rsidR="00457252" w:rsidRDefault="00213EA9">
      <w:pPr>
        <w:pStyle w:val="enumlev3"/>
        <w:rPr>
          <w:lang w:val="en-US" w:eastAsia="zh-CN"/>
        </w:rPr>
      </w:pPr>
      <w:r>
        <w:rPr>
          <w:rFonts w:ascii="Courier New" w:hAnsi="Courier New" w:cs="Courier New"/>
          <w:lang w:val="en-US" w:eastAsia="zh-CN"/>
        </w:rPr>
        <w:t>o</w:t>
      </w:r>
      <w:r>
        <w:rPr>
          <w:lang w:val="en-US" w:eastAsia="zh-CN"/>
        </w:rPr>
        <w:tab/>
      </w:r>
      <w:r>
        <w:rPr>
          <w:rFonts w:hint="eastAsia"/>
          <w:lang w:eastAsia="zh-CN"/>
        </w:rPr>
        <w:t>连接盒、用户插口、</w:t>
      </w:r>
      <w:proofErr w:type="gramStart"/>
      <w:r>
        <w:rPr>
          <w:rFonts w:hint="eastAsia"/>
          <w:lang w:eastAsia="zh-CN"/>
        </w:rPr>
        <w:t>外壳和接插件等硬件对光纤特性的影响</w:t>
      </w:r>
      <w:r>
        <w:rPr>
          <w:rFonts w:hint="eastAsia"/>
          <w:lang w:val="en-US" w:eastAsia="zh-CN"/>
        </w:rPr>
        <w:t>；</w:t>
      </w:r>
      <w:proofErr w:type="gramEnd"/>
    </w:p>
    <w:p w14:paraId="5323CF0B" w14:textId="028EC808" w:rsidR="00457252" w:rsidRDefault="00213EA9">
      <w:pPr>
        <w:pStyle w:val="enumlev3"/>
        <w:rPr>
          <w:lang w:eastAsia="zh-CN"/>
        </w:rPr>
      </w:pPr>
      <w:r>
        <w:rPr>
          <w:rFonts w:ascii="Courier New" w:hAnsi="Courier New" w:cs="Courier New"/>
          <w:lang w:val="en-US" w:eastAsia="zh-CN"/>
        </w:rPr>
        <w:t>o</w:t>
      </w:r>
      <w:r>
        <w:rPr>
          <w:lang w:val="en-US" w:eastAsia="zh-CN"/>
        </w:rPr>
        <w:tab/>
      </w:r>
      <w:r>
        <w:rPr>
          <w:lang w:eastAsia="zh-CN"/>
        </w:rPr>
        <w:t>光纤的可操作性和机械可靠性</w:t>
      </w:r>
      <w:r>
        <w:rPr>
          <w:rFonts w:hint="eastAsia"/>
          <w:lang w:eastAsia="zh-CN"/>
        </w:rPr>
        <w:t>；</w:t>
      </w:r>
    </w:p>
    <w:p w14:paraId="1FCAC472" w14:textId="77777777" w:rsidR="00457252" w:rsidRDefault="00213EA9">
      <w:pPr>
        <w:pStyle w:val="enumlev3"/>
        <w:rPr>
          <w:rFonts w:eastAsia="MS Mincho"/>
          <w:kern w:val="2"/>
          <w:lang w:val="en-US" w:eastAsia="zh-CN"/>
        </w:rPr>
      </w:pPr>
      <w:r>
        <w:rPr>
          <w:rFonts w:ascii="Courier New" w:hAnsi="Courier New" w:cs="Courier New"/>
          <w:lang w:eastAsia="zh-CN"/>
        </w:rPr>
        <w:t>o</w:t>
      </w:r>
      <w:r>
        <w:rPr>
          <w:lang w:eastAsia="zh-CN"/>
        </w:rPr>
        <w:tab/>
      </w:r>
      <w:r>
        <w:rPr>
          <w:lang w:eastAsia="zh-CN"/>
        </w:rPr>
        <w:t>现场</w:t>
      </w:r>
      <w:r>
        <w:rPr>
          <w:rFonts w:hint="eastAsia"/>
          <w:lang w:eastAsia="zh-CN"/>
        </w:rPr>
        <w:t>测试和维护。</w:t>
      </w:r>
    </w:p>
    <w:p w14:paraId="40DF0F06" w14:textId="1825DD3B" w:rsidR="00457252" w:rsidRDefault="00213EA9" w:rsidP="003243ED">
      <w:pPr>
        <w:pStyle w:val="Note"/>
        <w:ind w:leftChars="413" w:left="993" w:hanging="2"/>
        <w:rPr>
          <w:lang w:eastAsia="zh-CN"/>
        </w:rPr>
      </w:pPr>
      <w:r>
        <w:rPr>
          <w:rFonts w:hint="eastAsia"/>
          <w:lang w:eastAsia="zh-CN"/>
        </w:rPr>
        <w:t>注</w:t>
      </w:r>
      <w:r>
        <w:rPr>
          <w:rFonts w:hint="eastAsia"/>
          <w:lang w:eastAsia="zh-CN"/>
        </w:rPr>
        <w:t xml:space="preserve"> </w:t>
      </w:r>
      <w:r>
        <w:rPr>
          <w:lang w:eastAsia="zh-CN"/>
        </w:rPr>
        <w:t>–</w:t>
      </w:r>
      <w:r>
        <w:rPr>
          <w:rFonts w:hint="eastAsia"/>
          <w:lang w:eastAsia="zh-CN"/>
        </w:rPr>
        <w:t xml:space="preserve"> </w:t>
      </w:r>
      <w:r>
        <w:rPr>
          <w:rFonts w:hint="eastAsia"/>
          <w:lang w:eastAsia="zh-CN"/>
        </w:rPr>
        <w:t>目前，第</w:t>
      </w:r>
      <w:r w:rsidR="0001584B">
        <w:rPr>
          <w:lang w:eastAsia="zh-CN"/>
        </w:rPr>
        <w:t>G</w:t>
      </w:r>
      <w:r>
        <w:rPr>
          <w:lang w:eastAsia="zh-CN"/>
        </w:rPr>
        <w:t>/15</w:t>
      </w:r>
      <w:r>
        <w:rPr>
          <w:rFonts w:hint="eastAsia"/>
          <w:lang w:eastAsia="zh-CN"/>
        </w:rPr>
        <w:t>号</w:t>
      </w:r>
      <w:r>
        <w:rPr>
          <w:rFonts w:ascii="SimSun" w:hAnsi="SimSun" w:cs="SimSun" w:hint="eastAsia"/>
          <w:lang w:eastAsia="zh-CN"/>
        </w:rPr>
        <w:t>课题涵盖这</w:t>
      </w:r>
      <w:r>
        <w:rPr>
          <w:rFonts w:hint="eastAsia"/>
          <w:lang w:eastAsia="zh-CN"/>
        </w:rPr>
        <w:t>些因素中的一些，因此</w:t>
      </w:r>
      <w:r>
        <w:rPr>
          <w:rFonts w:ascii="SimSun" w:hAnsi="SimSun" w:cs="SimSun" w:hint="eastAsia"/>
          <w:lang w:eastAsia="zh-CN"/>
        </w:rPr>
        <w:t>进</w:t>
      </w:r>
      <w:r>
        <w:rPr>
          <w:rFonts w:hint="eastAsia"/>
          <w:lang w:eastAsia="zh-CN"/>
        </w:rPr>
        <w:t>行</w:t>
      </w:r>
      <w:r>
        <w:rPr>
          <w:rFonts w:ascii="SimSun" w:hAnsi="SimSun" w:cs="SimSun" w:hint="eastAsia"/>
          <w:lang w:eastAsia="zh-CN"/>
        </w:rPr>
        <w:t>协调</w:t>
      </w:r>
      <w:r>
        <w:rPr>
          <w:rFonts w:hint="eastAsia"/>
          <w:lang w:eastAsia="zh-CN"/>
        </w:rPr>
        <w:t>是必要的。</w:t>
      </w:r>
    </w:p>
    <w:p w14:paraId="48502934" w14:textId="77777777" w:rsidR="00457252" w:rsidRDefault="00213EA9">
      <w:pPr>
        <w:pStyle w:val="enumlev1"/>
        <w:rPr>
          <w:rFonts w:ascii="MS Mincho" w:hAnsi="MS Mincho" w:cs="MS Mincho"/>
          <w:kern w:val="2"/>
          <w:lang w:val="en-US" w:eastAsia="zh-CN"/>
        </w:rPr>
      </w:pPr>
      <w:r>
        <w:rPr>
          <w:lang w:val="zh-CN" w:eastAsia="zh-CN"/>
        </w:rPr>
        <w:t>–</w:t>
      </w:r>
      <w:r>
        <w:rPr>
          <w:lang w:val="zh-CN" w:eastAsia="zh-CN"/>
        </w:rPr>
        <w:tab/>
      </w:r>
      <w:r>
        <w:rPr>
          <w:rFonts w:hint="eastAsia"/>
          <w:lang w:val="zh-CN" w:eastAsia="zh-CN"/>
        </w:rPr>
        <w:t>应考虑的研究内容包括，但不局限于：</w:t>
      </w:r>
    </w:p>
    <w:p w14:paraId="4649896E"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单模和多模光纤应用的玻璃的几何、机械和光学特性</w:t>
      </w:r>
      <w:r>
        <w:rPr>
          <w:rFonts w:hint="eastAsia"/>
          <w:lang w:val="en-US" w:eastAsia="zh-CN"/>
        </w:rPr>
        <w:t>；</w:t>
      </w:r>
    </w:p>
    <w:p w14:paraId="0E2A1D20" w14:textId="24FD8109" w:rsidR="00457252" w:rsidRDefault="00213EA9">
      <w:pPr>
        <w:pStyle w:val="enumlev2"/>
        <w:rPr>
          <w:lang w:val="en-US" w:eastAsia="zh-CN"/>
        </w:rPr>
      </w:pPr>
      <w:r>
        <w:rPr>
          <w:lang w:val="en-US" w:eastAsia="zh-CN"/>
        </w:rPr>
        <w:t>•</w:t>
      </w:r>
      <w:r>
        <w:rPr>
          <w:lang w:val="en-US" w:eastAsia="zh-CN"/>
        </w:rPr>
        <w:tab/>
      </w:r>
      <w:r>
        <w:rPr>
          <w:rFonts w:hint="eastAsia"/>
          <w:lang w:eastAsia="zh-CN"/>
        </w:rPr>
        <w:t>光纤和电缆在各种安装和环境条件下的机械和光可靠性</w:t>
      </w:r>
      <w:r>
        <w:rPr>
          <w:rFonts w:hint="eastAsia"/>
          <w:lang w:val="en-US" w:eastAsia="zh-CN"/>
        </w:rPr>
        <w:t>（</w:t>
      </w:r>
      <w:r>
        <w:rPr>
          <w:rFonts w:hint="eastAsia"/>
          <w:lang w:eastAsia="zh-CN"/>
        </w:rPr>
        <w:t>寿命和故障率</w:t>
      </w:r>
      <w:r>
        <w:rPr>
          <w:rFonts w:hint="eastAsia"/>
          <w:lang w:val="en-US" w:eastAsia="zh-CN"/>
        </w:rPr>
        <w:t>）；</w:t>
      </w:r>
    </w:p>
    <w:p w14:paraId="00AC1824"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高密度电缆结构的光纤要求。</w:t>
      </w:r>
    </w:p>
    <w:p w14:paraId="6526C371" w14:textId="77777777" w:rsidR="00457252" w:rsidRDefault="00213EA9">
      <w:pPr>
        <w:pStyle w:val="enumlev3"/>
        <w:rPr>
          <w:lang w:val="en-US" w:eastAsia="zh-CN"/>
        </w:rPr>
      </w:pPr>
      <w:r>
        <w:rPr>
          <w:rFonts w:ascii="Courier New" w:hAnsi="Courier New" w:cs="Courier New"/>
          <w:lang w:val="en-US" w:eastAsia="zh-CN"/>
        </w:rPr>
        <w:t>o</w:t>
      </w:r>
      <w:r>
        <w:rPr>
          <w:rFonts w:ascii="Courier New" w:hAnsi="Courier New" w:cs="Courier New"/>
          <w:lang w:val="en-US" w:eastAsia="zh-CN"/>
        </w:rPr>
        <w:tab/>
      </w:r>
      <w:r>
        <w:rPr>
          <w:rFonts w:hint="eastAsia"/>
          <w:lang w:val="en-US" w:eastAsia="zh-CN"/>
        </w:rPr>
        <w:t>先进电缆结构和</w:t>
      </w:r>
      <w:r>
        <w:rPr>
          <w:rFonts w:hint="eastAsia"/>
          <w:lang w:val="en-US" w:eastAsia="zh-CN"/>
        </w:rPr>
        <w:t>/</w:t>
      </w:r>
      <w:r>
        <w:rPr>
          <w:rFonts w:hint="eastAsia"/>
          <w:lang w:val="en-US" w:eastAsia="zh-CN"/>
        </w:rPr>
        <w:t>或特定环境下极化模色散（</w:t>
      </w:r>
      <w:r>
        <w:rPr>
          <w:rFonts w:hint="eastAsia"/>
          <w:lang w:val="en-US" w:eastAsia="zh-CN"/>
        </w:rPr>
        <w:t>PMD</w:t>
      </w:r>
      <w:r>
        <w:rPr>
          <w:rFonts w:hint="eastAsia"/>
          <w:lang w:val="en-US" w:eastAsia="zh-CN"/>
        </w:rPr>
        <w:t>）的建模和测量。</w:t>
      </w:r>
    </w:p>
    <w:p w14:paraId="1B249FE5" w14:textId="77777777" w:rsidR="00457252" w:rsidRDefault="00213EA9">
      <w:pPr>
        <w:pStyle w:val="enumlev3"/>
        <w:rPr>
          <w:lang w:val="en-US" w:eastAsia="zh-CN"/>
        </w:rPr>
      </w:pPr>
      <w:r>
        <w:rPr>
          <w:rFonts w:ascii="Courier New" w:hAnsi="Courier New" w:cs="Courier New"/>
          <w:lang w:val="en-US" w:eastAsia="zh-CN"/>
        </w:rPr>
        <w:t>o</w:t>
      </w:r>
      <w:r>
        <w:rPr>
          <w:rFonts w:ascii="Courier New" w:hAnsi="Courier New" w:cs="Courier New"/>
          <w:lang w:val="en-US" w:eastAsia="zh-CN"/>
        </w:rPr>
        <w:tab/>
      </w:r>
      <w:r>
        <w:rPr>
          <w:rFonts w:hint="eastAsia"/>
          <w:lang w:val="en-US" w:eastAsia="zh-CN"/>
        </w:rPr>
        <w:t>网络部署条件对光学特性的影响，如多径干扰（</w:t>
      </w:r>
      <w:r>
        <w:rPr>
          <w:rFonts w:hint="eastAsia"/>
          <w:lang w:val="en-US" w:eastAsia="zh-CN"/>
        </w:rPr>
        <w:t>MPI</w:t>
      </w:r>
      <w:r>
        <w:rPr>
          <w:rFonts w:hint="eastAsia"/>
          <w:lang w:val="en-US" w:eastAsia="zh-CN"/>
        </w:rPr>
        <w:t>）、</w:t>
      </w:r>
      <w:r>
        <w:rPr>
          <w:rFonts w:hint="eastAsia"/>
          <w:lang w:val="en-US" w:eastAsia="zh-CN"/>
        </w:rPr>
        <w:t>PMD</w:t>
      </w:r>
      <w:r>
        <w:rPr>
          <w:rFonts w:hint="eastAsia"/>
          <w:lang w:val="en-US" w:eastAsia="zh-CN"/>
        </w:rPr>
        <w:t>、截止波长、分布式拉曼放大等。</w:t>
      </w:r>
    </w:p>
    <w:p w14:paraId="6716CAF6"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在现有建议书的范围内</w:t>
      </w:r>
      <w:r>
        <w:rPr>
          <w:rFonts w:hint="eastAsia"/>
          <w:lang w:val="en-US" w:eastAsia="zh-CN"/>
        </w:rPr>
        <w:t>，</w:t>
      </w:r>
      <w:r>
        <w:rPr>
          <w:rFonts w:hint="eastAsia"/>
          <w:lang w:eastAsia="zh-CN"/>
        </w:rPr>
        <w:t>可能的额外光纤类型、额外的参数表。</w:t>
      </w:r>
    </w:p>
    <w:p w14:paraId="7075371A" w14:textId="77F6EEAF" w:rsidR="00457252" w:rsidRDefault="00213EA9">
      <w:pPr>
        <w:pStyle w:val="enumlev2"/>
        <w:rPr>
          <w:lang w:val="en-US" w:eastAsia="zh-CN"/>
        </w:rPr>
      </w:pPr>
      <w:r>
        <w:rPr>
          <w:lang w:val="en-US" w:eastAsia="zh-CN"/>
        </w:rPr>
        <w:t>•</w:t>
      </w:r>
      <w:r>
        <w:rPr>
          <w:lang w:val="en-US" w:eastAsia="zh-CN"/>
        </w:rPr>
        <w:tab/>
      </w:r>
      <w:r>
        <w:rPr>
          <w:rFonts w:hint="eastAsia"/>
          <w:lang w:eastAsia="zh-CN"/>
        </w:rPr>
        <w:t>为高比特率</w:t>
      </w:r>
      <w:r>
        <w:rPr>
          <w:rFonts w:hint="eastAsia"/>
          <w:lang w:val="en-US" w:eastAsia="zh-CN"/>
        </w:rPr>
        <w:t>（</w:t>
      </w:r>
      <w:r>
        <w:rPr>
          <w:rFonts w:hint="eastAsia"/>
          <w:lang w:eastAsia="zh-CN"/>
        </w:rPr>
        <w:t>如超过</w:t>
      </w:r>
      <w:r>
        <w:rPr>
          <w:rFonts w:hint="eastAsia"/>
          <w:lang w:val="en-US" w:eastAsia="zh-CN"/>
        </w:rPr>
        <w:t>100 Gbit/</w:t>
      </w:r>
      <w:r>
        <w:rPr>
          <w:lang w:val="en-US" w:eastAsia="zh-CN"/>
        </w:rPr>
        <w:t>s</w:t>
      </w:r>
      <w:r>
        <w:rPr>
          <w:rFonts w:hint="eastAsia"/>
          <w:lang w:val="en-US" w:eastAsia="zh-CN"/>
        </w:rPr>
        <w:t>）</w:t>
      </w:r>
      <w:r>
        <w:rPr>
          <w:rFonts w:hint="eastAsia"/>
          <w:lang w:val="en-US" w:eastAsia="zh-CN"/>
        </w:rPr>
        <w:t>DWDM</w:t>
      </w:r>
      <w:r>
        <w:rPr>
          <w:rFonts w:hint="eastAsia"/>
          <w:lang w:eastAsia="zh-CN"/>
        </w:rPr>
        <w:t>系统优化的其他类型传统单模石英光纤。</w:t>
      </w:r>
    </w:p>
    <w:p w14:paraId="5BCFC453" w14:textId="2C4BEE05" w:rsidR="00457252" w:rsidRDefault="00213EA9">
      <w:pPr>
        <w:pStyle w:val="enumlev2"/>
        <w:rPr>
          <w:lang w:val="en-US" w:eastAsia="zh-CN"/>
        </w:rPr>
      </w:pPr>
      <w:r>
        <w:rPr>
          <w:lang w:val="en-US" w:eastAsia="zh-CN"/>
        </w:rPr>
        <w:t>•</w:t>
      </w:r>
      <w:r>
        <w:rPr>
          <w:lang w:val="en-US" w:eastAsia="zh-CN"/>
        </w:rPr>
        <w:tab/>
      </w:r>
      <w:r>
        <w:rPr>
          <w:rFonts w:hint="eastAsia"/>
          <w:lang w:eastAsia="zh-CN"/>
        </w:rPr>
        <w:t>开发新光谱透射区域的其他类型传统单模石英光纤。</w:t>
      </w:r>
    </w:p>
    <w:p w14:paraId="4CAB82F0" w14:textId="572FAA9B" w:rsidR="00457252" w:rsidRDefault="00213EA9">
      <w:pPr>
        <w:pStyle w:val="enumlev2"/>
        <w:rPr>
          <w:lang w:val="en-US" w:eastAsia="zh-CN"/>
        </w:rPr>
      </w:pPr>
      <w:r>
        <w:rPr>
          <w:lang w:val="en-US" w:eastAsia="zh-CN"/>
        </w:rPr>
        <w:t>•</w:t>
      </w:r>
      <w:r>
        <w:rPr>
          <w:lang w:val="en-US" w:eastAsia="zh-CN"/>
        </w:rPr>
        <w:tab/>
      </w:r>
      <w:r>
        <w:rPr>
          <w:rFonts w:hint="eastAsia"/>
          <w:lang w:eastAsia="zh-CN"/>
        </w:rPr>
        <w:t>降低非线性效应的其他类型传统单模石英光纤。</w:t>
      </w:r>
    </w:p>
    <w:p w14:paraId="6ACB0268"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高功率和小弯曲半径造成的光纤损伤。</w:t>
      </w:r>
    </w:p>
    <w:p w14:paraId="09284C17" w14:textId="5AB0E009" w:rsidR="00457252" w:rsidRDefault="00213EA9">
      <w:pPr>
        <w:pStyle w:val="enumlev2"/>
        <w:rPr>
          <w:lang w:val="en-US" w:eastAsia="zh-CN"/>
        </w:rPr>
      </w:pPr>
      <w:r>
        <w:rPr>
          <w:lang w:val="en-US" w:eastAsia="zh-CN"/>
        </w:rPr>
        <w:t>•</w:t>
      </w:r>
      <w:r>
        <w:rPr>
          <w:lang w:val="en-US" w:eastAsia="zh-CN"/>
        </w:rPr>
        <w:tab/>
      </w:r>
      <w:r>
        <w:rPr>
          <w:rFonts w:hint="eastAsia"/>
          <w:lang w:eastAsia="zh-CN"/>
        </w:rPr>
        <w:t>在</w:t>
      </w:r>
      <w:r>
        <w:rPr>
          <w:rFonts w:hint="eastAsia"/>
          <w:lang w:val="en-US" w:eastAsia="zh-CN"/>
        </w:rPr>
        <w:t>CWDM</w:t>
      </w:r>
      <w:r>
        <w:rPr>
          <w:rFonts w:hint="eastAsia"/>
          <w:lang w:eastAsia="zh-CN"/>
        </w:rPr>
        <w:t>或者</w:t>
      </w:r>
      <w:r>
        <w:rPr>
          <w:rFonts w:hint="eastAsia"/>
          <w:lang w:val="en-US" w:eastAsia="zh-CN"/>
        </w:rPr>
        <w:t>SDW</w:t>
      </w:r>
      <w:r>
        <w:rPr>
          <w:rFonts w:hint="eastAsia"/>
          <w:lang w:eastAsia="zh-CN"/>
        </w:rPr>
        <w:t>单模或多模光纤上并行传输的光纤和线缆要求。</w:t>
      </w:r>
    </w:p>
    <w:p w14:paraId="69FBCF04" w14:textId="4E8FB068" w:rsidR="00457252" w:rsidRDefault="00213EA9">
      <w:pPr>
        <w:pStyle w:val="enumlev2"/>
        <w:rPr>
          <w:szCs w:val="24"/>
          <w:lang w:val="en-US" w:eastAsia="zh-CN"/>
        </w:rPr>
      </w:pPr>
      <w:r>
        <w:rPr>
          <w:lang w:val="en-US" w:eastAsia="zh-CN"/>
        </w:rPr>
        <w:t>•</w:t>
      </w:r>
      <w:r>
        <w:rPr>
          <w:lang w:val="en-US" w:eastAsia="zh-CN"/>
        </w:rPr>
        <w:tab/>
      </w:r>
      <w:r>
        <w:rPr>
          <w:rFonts w:hint="eastAsia"/>
          <w:szCs w:val="24"/>
          <w:lang w:eastAsia="zh-CN"/>
        </w:rPr>
        <w:t>每光纤</w:t>
      </w:r>
      <w:r>
        <w:rPr>
          <w:szCs w:val="24"/>
          <w:lang w:val="en-US" w:eastAsia="ja-JP"/>
        </w:rPr>
        <w:t>100 Tbit/</w:t>
      </w:r>
      <w:r>
        <w:rPr>
          <w:rFonts w:hint="eastAsia"/>
          <w:szCs w:val="24"/>
          <w:lang w:val="en-US" w:eastAsia="zh-CN"/>
        </w:rPr>
        <w:t>s</w:t>
      </w:r>
      <w:r>
        <w:rPr>
          <w:rFonts w:hint="eastAsia"/>
          <w:szCs w:val="24"/>
          <w:lang w:eastAsia="zh-CN"/>
        </w:rPr>
        <w:t>以上</w:t>
      </w:r>
      <w:r>
        <w:rPr>
          <w:rFonts w:hint="eastAsia"/>
          <w:szCs w:val="24"/>
          <w:lang w:val="en-US" w:eastAsia="zh-CN"/>
        </w:rPr>
        <w:t>SDM</w:t>
      </w:r>
      <w:r>
        <w:rPr>
          <w:rFonts w:hint="eastAsia"/>
          <w:szCs w:val="24"/>
          <w:lang w:eastAsia="zh-CN"/>
        </w:rPr>
        <w:t>传输的光纤和线缆要求。</w:t>
      </w:r>
    </w:p>
    <w:p w14:paraId="7C41C349" w14:textId="796F5846" w:rsidR="00457252" w:rsidRDefault="00213EA9">
      <w:pPr>
        <w:pStyle w:val="enumlev2"/>
        <w:rPr>
          <w:lang w:val="en-US" w:eastAsia="zh-CN"/>
        </w:rPr>
      </w:pPr>
      <w:r>
        <w:rPr>
          <w:rFonts w:eastAsia="MS Mincho"/>
          <w:lang w:val="en-US" w:eastAsia="zh-CN"/>
        </w:rPr>
        <w:t>•</w:t>
      </w:r>
      <w:r>
        <w:rPr>
          <w:rFonts w:eastAsia="MS Mincho"/>
          <w:lang w:val="en-US" w:eastAsia="zh-CN"/>
        </w:rPr>
        <w:tab/>
      </w:r>
      <w:r>
        <w:rPr>
          <w:rFonts w:ascii="SimSun" w:hAnsi="SimSun" w:cs="SimSun" w:hint="eastAsia"/>
          <w:lang w:val="en-US" w:eastAsia="zh-CN"/>
        </w:rPr>
        <w:t>支持先进接入和移动网络的</w:t>
      </w:r>
      <w:r>
        <w:rPr>
          <w:rFonts w:hint="eastAsia"/>
          <w:lang w:val="en-US" w:eastAsia="zh-CN"/>
        </w:rPr>
        <w:t>光纤和电缆要求，用于具有可能的新的和改进属性的光纤电缆的接入网络。</w:t>
      </w:r>
    </w:p>
    <w:p w14:paraId="01EDCADF" w14:textId="3F9A751C" w:rsidR="00457252" w:rsidRDefault="00213EA9">
      <w:pPr>
        <w:pStyle w:val="enumlev2"/>
        <w:rPr>
          <w:szCs w:val="24"/>
          <w:lang w:val="en-US" w:eastAsia="ja-JP"/>
        </w:rPr>
      </w:pPr>
      <w:r>
        <w:rPr>
          <w:lang w:val="en-US" w:eastAsia="zh-CN"/>
        </w:rPr>
        <w:t>•</w:t>
      </w:r>
      <w:r>
        <w:rPr>
          <w:lang w:val="en-US" w:eastAsia="zh-CN"/>
        </w:rPr>
        <w:tab/>
      </w:r>
      <w:r>
        <w:rPr>
          <w:rFonts w:hint="eastAsia"/>
          <w:szCs w:val="24"/>
          <w:lang w:eastAsia="zh-CN"/>
        </w:rPr>
        <w:t>定义安装在同一链路的不同类型光纤的</w:t>
      </w:r>
      <w:r>
        <w:rPr>
          <w:rFonts w:hint="eastAsia"/>
          <w:szCs w:val="24"/>
          <w:lang w:val="en-US" w:eastAsia="zh-CN"/>
        </w:rPr>
        <w:t>“</w:t>
      </w:r>
      <w:r>
        <w:rPr>
          <w:rFonts w:hint="eastAsia"/>
          <w:szCs w:val="24"/>
          <w:lang w:eastAsia="zh-CN"/>
        </w:rPr>
        <w:t>兼容程度</w:t>
      </w:r>
      <w:r>
        <w:rPr>
          <w:rFonts w:hint="eastAsia"/>
          <w:szCs w:val="24"/>
          <w:lang w:val="en-US" w:eastAsia="zh-CN"/>
        </w:rPr>
        <w:t>”，</w:t>
      </w:r>
      <w:r>
        <w:rPr>
          <w:rFonts w:hint="eastAsia"/>
          <w:szCs w:val="24"/>
          <w:lang w:eastAsia="zh-CN"/>
        </w:rPr>
        <w:t>以便估算传输特性。</w:t>
      </w:r>
    </w:p>
    <w:p w14:paraId="1A8C9086" w14:textId="238B7A6E" w:rsidR="00457252" w:rsidRDefault="00213EA9">
      <w:pPr>
        <w:pStyle w:val="enumlev2"/>
        <w:rPr>
          <w:szCs w:val="24"/>
          <w:lang w:val="en-US" w:eastAsia="zh-CN"/>
        </w:rPr>
      </w:pPr>
      <w:r>
        <w:rPr>
          <w:lang w:val="en-US" w:eastAsia="zh-CN"/>
        </w:rPr>
        <w:t>•</w:t>
      </w:r>
      <w:r>
        <w:rPr>
          <w:lang w:val="en-US" w:eastAsia="zh-CN"/>
        </w:rPr>
        <w:tab/>
      </w:r>
      <w:r>
        <w:rPr>
          <w:rFonts w:hint="eastAsia"/>
          <w:szCs w:val="24"/>
          <w:lang w:eastAsia="zh-CN"/>
        </w:rPr>
        <w:t>监控波长区的光纤参数。</w:t>
      </w:r>
    </w:p>
    <w:p w14:paraId="1D913169" w14:textId="38E49DD6" w:rsidR="00457252" w:rsidRDefault="00213EA9">
      <w:pPr>
        <w:pStyle w:val="enumlev2"/>
        <w:rPr>
          <w:lang w:val="en-US" w:eastAsia="zh-CN"/>
        </w:rPr>
      </w:pPr>
      <w:r>
        <w:rPr>
          <w:rFonts w:eastAsia="MS PGothic"/>
          <w:lang w:val="en-US" w:eastAsia="zh-CN"/>
        </w:rPr>
        <w:t>•</w:t>
      </w:r>
      <w:r>
        <w:rPr>
          <w:rFonts w:eastAsia="MS PGothic"/>
          <w:lang w:val="en-US" w:eastAsia="zh-CN"/>
        </w:rPr>
        <w:tab/>
      </w:r>
      <w:r>
        <w:rPr>
          <w:rFonts w:hint="eastAsia"/>
          <w:lang w:val="en-US" w:eastAsia="zh-CN"/>
        </w:rPr>
        <w:t>与点到点和点到多点拓扑相关的现场测试方面和</w:t>
      </w:r>
      <w:r>
        <w:rPr>
          <w:rFonts w:hint="eastAsia"/>
          <w:lang w:val="en-US" w:eastAsia="zh-CN"/>
        </w:rPr>
        <w:t>/</w:t>
      </w:r>
      <w:r>
        <w:rPr>
          <w:rFonts w:hint="eastAsia"/>
          <w:lang w:val="en-US" w:eastAsia="zh-CN"/>
        </w:rPr>
        <w:t>或指导。</w:t>
      </w:r>
    </w:p>
    <w:p w14:paraId="6621539F" w14:textId="77777777" w:rsidR="00457252" w:rsidRDefault="00213EA9">
      <w:pPr>
        <w:pStyle w:val="enumlev2"/>
        <w:rPr>
          <w:lang w:eastAsia="zh-CN"/>
        </w:rPr>
      </w:pPr>
      <w:r>
        <w:rPr>
          <w:rFonts w:eastAsia="MS PGothic"/>
          <w:lang w:val="en-US" w:eastAsia="zh-CN"/>
        </w:rPr>
        <w:lastRenderedPageBreak/>
        <w:t>•</w:t>
      </w:r>
      <w:r>
        <w:rPr>
          <w:rFonts w:ascii="Symbol" w:hAnsi="Symbol"/>
          <w:lang w:val="en-US" w:eastAsia="zh-CN"/>
        </w:rPr>
        <w:tab/>
      </w:r>
      <w:r>
        <w:rPr>
          <w:rFonts w:hint="eastAsia"/>
          <w:lang w:eastAsia="zh-CN"/>
        </w:rPr>
        <w:t>进入用户场地并在建筑物公共部分中安装光纤和其他网元有哪些最优的方法？</w:t>
      </w:r>
    </w:p>
    <w:p w14:paraId="2791E9BB" w14:textId="399CA260" w:rsidR="00457252" w:rsidRDefault="00213EA9">
      <w:pPr>
        <w:pStyle w:val="enumlev2"/>
        <w:rPr>
          <w:lang w:val="en-US" w:eastAsia="zh-CN"/>
        </w:rPr>
      </w:pPr>
      <w:r>
        <w:rPr>
          <w:rFonts w:eastAsia="MS PGothic"/>
          <w:lang w:val="en-US" w:eastAsia="zh-CN"/>
        </w:rPr>
        <w:t>•</w:t>
      </w:r>
      <w:r>
        <w:rPr>
          <w:rFonts w:ascii="Symbol" w:hAnsi="Symbol"/>
          <w:lang w:val="en-US" w:eastAsia="zh-CN"/>
        </w:rPr>
        <w:tab/>
      </w:r>
      <w:r>
        <w:rPr>
          <w:rFonts w:hint="eastAsia"/>
          <w:lang w:eastAsia="zh-CN"/>
        </w:rPr>
        <w:t>无线、室内和室外布线应用有哪些理想的光缆建设类型？</w:t>
      </w:r>
    </w:p>
    <w:p w14:paraId="23C08526" w14:textId="77777777" w:rsidR="00457252" w:rsidRDefault="00213EA9">
      <w:pPr>
        <w:pStyle w:val="enumlev2"/>
        <w:rPr>
          <w:lang w:val="en-US" w:eastAsia="zh-CN"/>
        </w:rPr>
      </w:pPr>
      <w:r>
        <w:rPr>
          <w:rFonts w:eastAsia="MS PGothic"/>
          <w:lang w:val="en-US" w:eastAsia="zh-CN"/>
        </w:rPr>
        <w:t>•</w:t>
      </w:r>
      <w:r>
        <w:rPr>
          <w:rFonts w:ascii="Symbol" w:hAnsi="Symbol"/>
          <w:lang w:val="en-US" w:eastAsia="zh-CN"/>
        </w:rPr>
        <w:tab/>
      </w:r>
      <w:r>
        <w:rPr>
          <w:rFonts w:hint="eastAsia"/>
          <w:lang w:eastAsia="zh-CN"/>
        </w:rPr>
        <w:t>有哪些理想的混合</w:t>
      </w:r>
      <w:r>
        <w:rPr>
          <w:rFonts w:hint="eastAsia"/>
          <w:lang w:eastAsia="zh-CN"/>
        </w:rPr>
        <w:t>/</w:t>
      </w:r>
      <w:r>
        <w:rPr>
          <w:rFonts w:hint="eastAsia"/>
          <w:lang w:eastAsia="zh-CN"/>
        </w:rPr>
        <w:t>复合电缆建设类型？</w:t>
      </w:r>
    </w:p>
    <w:p w14:paraId="2BC0D0F5" w14:textId="77777777" w:rsidR="00457252" w:rsidRDefault="00213EA9">
      <w:pPr>
        <w:pStyle w:val="enumlev2"/>
        <w:rPr>
          <w:lang w:val="en-US" w:eastAsia="zh-CN"/>
        </w:rPr>
      </w:pPr>
      <w:r>
        <w:rPr>
          <w:rFonts w:eastAsia="MS PGothic"/>
          <w:lang w:val="en-US" w:eastAsia="zh-CN"/>
        </w:rPr>
        <w:t>•</w:t>
      </w:r>
      <w:r>
        <w:rPr>
          <w:rFonts w:ascii="Symbol" w:hAnsi="Symbol"/>
          <w:lang w:val="en-US" w:eastAsia="zh-CN"/>
        </w:rPr>
        <w:tab/>
      </w:r>
      <w:r>
        <w:rPr>
          <w:rFonts w:hint="eastAsia"/>
          <w:lang w:eastAsia="zh-CN"/>
        </w:rPr>
        <w:t>有哪些合适的方法用来连接建筑物内的</w:t>
      </w:r>
      <w:r>
        <w:rPr>
          <w:rFonts w:hint="eastAsia"/>
          <w:lang w:eastAsia="zh-CN"/>
        </w:rPr>
        <w:t>OTN</w:t>
      </w:r>
      <w:r>
        <w:rPr>
          <w:rFonts w:hint="eastAsia"/>
          <w:lang w:eastAsia="zh-CN"/>
        </w:rPr>
        <w:t>、接入网和客户住所？</w:t>
      </w:r>
    </w:p>
    <w:p w14:paraId="1F1D0BCA" w14:textId="77777777" w:rsidR="00457252" w:rsidRDefault="00213EA9">
      <w:pPr>
        <w:pStyle w:val="enumlev2"/>
        <w:rPr>
          <w:lang w:val="en-US" w:eastAsia="zh-CN"/>
        </w:rPr>
      </w:pPr>
      <w:r>
        <w:rPr>
          <w:rFonts w:eastAsia="MS PGothic"/>
          <w:lang w:val="en-US" w:eastAsia="zh-CN"/>
        </w:rPr>
        <w:t>•</w:t>
      </w:r>
      <w:r>
        <w:rPr>
          <w:rFonts w:ascii="Symbol" w:hAnsi="Symbol"/>
          <w:lang w:val="en-US" w:eastAsia="zh-CN"/>
        </w:rPr>
        <w:tab/>
      </w:r>
      <w:r>
        <w:rPr>
          <w:rFonts w:hint="eastAsia"/>
          <w:lang w:eastAsia="zh-CN"/>
        </w:rPr>
        <w:t>在公寓内建设光纤网有哪些合适的方法？</w:t>
      </w:r>
    </w:p>
    <w:p w14:paraId="385A147B" w14:textId="77777777" w:rsidR="00457252" w:rsidRDefault="00213EA9">
      <w:pPr>
        <w:pStyle w:val="enumlev2"/>
        <w:rPr>
          <w:lang w:val="en-US" w:eastAsia="zh-CN"/>
        </w:rPr>
      </w:pPr>
      <w:r>
        <w:rPr>
          <w:rFonts w:eastAsia="MS PGothic"/>
          <w:lang w:val="en-US" w:eastAsia="zh-CN"/>
        </w:rPr>
        <w:t>•</w:t>
      </w:r>
      <w:r>
        <w:rPr>
          <w:rFonts w:ascii="Symbol" w:hAnsi="Symbol"/>
          <w:lang w:val="en-US" w:eastAsia="zh-CN"/>
        </w:rPr>
        <w:tab/>
      </w:r>
      <w:r>
        <w:rPr>
          <w:rFonts w:hint="eastAsia"/>
          <w:lang w:val="en-US" w:eastAsia="zh-CN"/>
        </w:rPr>
        <w:t>有哪些适合连接“智慧城市”实体基础设施的技术？</w:t>
      </w:r>
    </w:p>
    <w:p w14:paraId="72D09330" w14:textId="77777777" w:rsidR="00457252" w:rsidRDefault="00213EA9">
      <w:pPr>
        <w:pStyle w:val="enumlev2"/>
        <w:rPr>
          <w:lang w:val="en-US" w:eastAsia="zh-CN"/>
        </w:rPr>
      </w:pPr>
      <w:r>
        <w:rPr>
          <w:rFonts w:eastAsia="MS PGothic"/>
          <w:lang w:val="en-US" w:eastAsia="zh-CN"/>
        </w:rPr>
        <w:t>•</w:t>
      </w:r>
      <w:r>
        <w:rPr>
          <w:rFonts w:ascii="Symbol" w:hAnsi="Symbol"/>
          <w:lang w:val="en-US" w:eastAsia="zh-CN"/>
        </w:rPr>
        <w:tab/>
      </w:r>
      <w:r>
        <w:rPr>
          <w:rFonts w:hint="eastAsia"/>
          <w:lang w:val="en-US" w:eastAsia="zh-CN"/>
        </w:rPr>
        <w:t>智慧制造有哪些合适的技术？</w:t>
      </w:r>
    </w:p>
    <w:p w14:paraId="46AB96D7" w14:textId="77777777" w:rsidR="00457252" w:rsidRDefault="00213EA9">
      <w:pPr>
        <w:pStyle w:val="Heading3"/>
        <w:rPr>
          <w:lang w:val="en-US" w:eastAsia="zh-CN"/>
        </w:rPr>
      </w:pPr>
      <w:bookmarkStart w:id="41" w:name="_Toc65591913"/>
      <w:bookmarkStart w:id="42" w:name="_Toc65591455"/>
      <w:r>
        <w:rPr>
          <w:lang w:val="en-US" w:eastAsia="zh-CN"/>
        </w:rPr>
        <w:t>E.3</w:t>
      </w:r>
      <w:r>
        <w:rPr>
          <w:lang w:val="en-US" w:eastAsia="zh-CN"/>
        </w:rPr>
        <w:tab/>
      </w:r>
      <w:r>
        <w:rPr>
          <w:rFonts w:hint="eastAsia"/>
          <w:lang w:eastAsia="zh-CN"/>
        </w:rPr>
        <w:t>任务</w:t>
      </w:r>
      <w:bookmarkEnd w:id="41"/>
      <w:bookmarkEnd w:id="42"/>
    </w:p>
    <w:p w14:paraId="3FC6A06E" w14:textId="77777777" w:rsidR="00457252" w:rsidRDefault="00213EA9">
      <w:pPr>
        <w:ind w:firstLineChars="200" w:firstLine="480"/>
        <w:rPr>
          <w:lang w:val="en-US" w:eastAsia="zh-CN"/>
        </w:rPr>
      </w:pPr>
      <w:r>
        <w:rPr>
          <w:rFonts w:hint="eastAsia"/>
          <w:lang w:eastAsia="zh-CN"/>
        </w:rPr>
        <w:t>任务包括但不限于</w:t>
      </w:r>
      <w:r>
        <w:rPr>
          <w:rFonts w:hint="eastAsia"/>
          <w:lang w:val="en-US" w:eastAsia="zh-CN"/>
        </w:rPr>
        <w:t>：</w:t>
      </w:r>
    </w:p>
    <w:p w14:paraId="42056C22"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修改和维护</w:t>
      </w:r>
      <w:r>
        <w:rPr>
          <w:rFonts w:hint="eastAsia"/>
          <w:lang w:val="en-US" w:eastAsia="zh-CN"/>
        </w:rPr>
        <w:t>G.65x</w:t>
      </w:r>
      <w:r>
        <w:rPr>
          <w:rFonts w:hint="eastAsia"/>
          <w:lang w:eastAsia="zh-CN"/>
        </w:rPr>
        <w:t>系列建议书</w:t>
      </w:r>
      <w:r>
        <w:rPr>
          <w:rFonts w:hint="eastAsia"/>
          <w:lang w:val="en-US" w:eastAsia="zh-CN"/>
        </w:rPr>
        <w:t>，</w:t>
      </w:r>
      <w:r>
        <w:rPr>
          <w:rFonts w:hint="eastAsia"/>
          <w:lang w:eastAsia="zh-CN"/>
        </w:rPr>
        <w:t>包括</w:t>
      </w:r>
      <w:r>
        <w:rPr>
          <w:lang w:val="en-US" w:eastAsia="zh-CN"/>
        </w:rPr>
        <w:t>G.651.1</w:t>
      </w:r>
      <w:r>
        <w:rPr>
          <w:rFonts w:hint="eastAsia"/>
          <w:lang w:eastAsia="zh-CN"/>
        </w:rPr>
        <w:t>、</w:t>
      </w:r>
      <w:r>
        <w:rPr>
          <w:lang w:val="en-US" w:eastAsia="zh-CN"/>
        </w:rPr>
        <w:t>G.652</w:t>
      </w:r>
      <w:r>
        <w:rPr>
          <w:rFonts w:hint="eastAsia"/>
          <w:lang w:eastAsia="zh-CN"/>
        </w:rPr>
        <w:t>、</w:t>
      </w:r>
      <w:r>
        <w:rPr>
          <w:lang w:val="en-US" w:eastAsia="zh-CN"/>
        </w:rPr>
        <w:t>G.653</w:t>
      </w:r>
      <w:r>
        <w:rPr>
          <w:rFonts w:hint="eastAsia"/>
          <w:lang w:eastAsia="zh-CN"/>
        </w:rPr>
        <w:t>、</w:t>
      </w:r>
      <w:r>
        <w:rPr>
          <w:lang w:val="en-US" w:eastAsia="zh-CN"/>
        </w:rPr>
        <w:t>G.654</w:t>
      </w:r>
      <w:r>
        <w:rPr>
          <w:rFonts w:hint="eastAsia"/>
          <w:lang w:eastAsia="zh-CN"/>
        </w:rPr>
        <w:t>、</w:t>
      </w:r>
      <w:r>
        <w:rPr>
          <w:lang w:val="en-US" w:eastAsia="zh-CN"/>
        </w:rPr>
        <w:t>G.655</w:t>
      </w:r>
      <w:r>
        <w:rPr>
          <w:rFonts w:hint="eastAsia"/>
          <w:lang w:eastAsia="zh-CN"/>
        </w:rPr>
        <w:t>、</w:t>
      </w:r>
      <w:r>
        <w:rPr>
          <w:lang w:val="en-US" w:eastAsia="zh-CN"/>
        </w:rPr>
        <w:t>G.656</w:t>
      </w:r>
      <w:r>
        <w:rPr>
          <w:rFonts w:hint="eastAsia"/>
          <w:lang w:eastAsia="zh-CN"/>
        </w:rPr>
        <w:t>和</w:t>
      </w:r>
      <w:r>
        <w:rPr>
          <w:lang w:val="en-US" w:eastAsia="zh-CN"/>
        </w:rPr>
        <w:t>G.657</w:t>
      </w:r>
      <w:r>
        <w:rPr>
          <w:rFonts w:hint="eastAsia"/>
          <w:lang w:eastAsia="zh-CN"/>
        </w:rPr>
        <w:t>建议书中的放大参数</w:t>
      </w:r>
      <w:r>
        <w:rPr>
          <w:rFonts w:hint="eastAsia"/>
          <w:lang w:val="en-US" w:eastAsia="zh-CN"/>
        </w:rPr>
        <w:t>；</w:t>
      </w:r>
    </w:p>
    <w:p w14:paraId="65123BD3" w14:textId="490DFFA3"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根据需要更新</w:t>
      </w:r>
      <w:r>
        <w:rPr>
          <w:lang w:val="en-US" w:eastAsia="zh-CN"/>
        </w:rPr>
        <w:t xml:space="preserve"> G Suppl.40</w:t>
      </w:r>
      <w:r>
        <w:rPr>
          <w:rFonts w:hint="eastAsia"/>
          <w:lang w:eastAsia="zh-CN"/>
        </w:rPr>
        <w:t>、</w:t>
      </w:r>
      <w:r>
        <w:rPr>
          <w:lang w:val="en-US" w:eastAsia="zh-CN"/>
        </w:rPr>
        <w:t>G Suppl.47</w:t>
      </w:r>
      <w:r>
        <w:rPr>
          <w:rFonts w:hint="eastAsia"/>
          <w:lang w:eastAsia="zh-CN"/>
        </w:rPr>
        <w:t>和</w:t>
      </w:r>
      <w:r>
        <w:rPr>
          <w:lang w:val="en-US" w:eastAsia="zh-CN"/>
        </w:rPr>
        <w:t>G Suppl.59</w:t>
      </w:r>
      <w:r>
        <w:rPr>
          <w:rFonts w:hint="eastAsia"/>
          <w:lang w:eastAsia="zh-CN"/>
        </w:rPr>
        <w:t>的正文</w:t>
      </w:r>
      <w:r>
        <w:rPr>
          <w:rFonts w:hint="eastAsia"/>
          <w:lang w:val="en-US" w:eastAsia="zh-CN"/>
        </w:rPr>
        <w:t>；</w:t>
      </w:r>
    </w:p>
    <w:p w14:paraId="078E07F0" w14:textId="3914E3FC"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为可能的额外光纤和线缆类型制定新建议书或在现有建议书中制定新参数表</w:t>
      </w:r>
      <w:r>
        <w:rPr>
          <w:rFonts w:hint="eastAsia"/>
          <w:lang w:val="en-US" w:eastAsia="zh-CN"/>
        </w:rPr>
        <w:t>；</w:t>
      </w:r>
    </w:p>
    <w:p w14:paraId="6ED34672"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为</w:t>
      </w:r>
      <w:r>
        <w:rPr>
          <w:lang w:val="en-US" w:eastAsia="zh-CN"/>
        </w:rPr>
        <w:t>G.650.1</w:t>
      </w:r>
      <w:r>
        <w:rPr>
          <w:rFonts w:hint="eastAsia"/>
          <w:lang w:eastAsia="zh-CN"/>
        </w:rPr>
        <w:t>、</w:t>
      </w:r>
      <w:r>
        <w:rPr>
          <w:lang w:val="en-US" w:eastAsia="zh-CN"/>
        </w:rPr>
        <w:t>G.650.2</w:t>
      </w:r>
      <w:r>
        <w:rPr>
          <w:rFonts w:hint="eastAsia"/>
          <w:lang w:eastAsia="zh-CN"/>
        </w:rPr>
        <w:t>和</w:t>
      </w:r>
      <w:r>
        <w:rPr>
          <w:lang w:val="en-US" w:eastAsia="zh-CN"/>
        </w:rPr>
        <w:t>G.650.3</w:t>
      </w:r>
      <w:r>
        <w:rPr>
          <w:rFonts w:hint="eastAsia"/>
          <w:lang w:eastAsia="zh-CN"/>
        </w:rPr>
        <w:t>建议书制定新参数的定义和对应的工厂和现场测试方法</w:t>
      </w:r>
      <w:r>
        <w:rPr>
          <w:rFonts w:hint="eastAsia"/>
          <w:lang w:val="en-US" w:eastAsia="zh-CN"/>
        </w:rPr>
        <w:t>，</w:t>
      </w:r>
      <w:r>
        <w:rPr>
          <w:lang w:val="en-US" w:eastAsia="zh-CN"/>
        </w:rPr>
        <w:t>RTM</w:t>
      </w:r>
      <w:r>
        <w:rPr>
          <w:rFonts w:hint="eastAsia"/>
          <w:lang w:eastAsia="zh-CN"/>
        </w:rPr>
        <w:t>、</w:t>
      </w:r>
      <w:r>
        <w:rPr>
          <w:lang w:val="en-US" w:eastAsia="zh-CN"/>
        </w:rPr>
        <w:t>ATM</w:t>
      </w:r>
      <w:r>
        <w:rPr>
          <w:rFonts w:hint="eastAsia"/>
          <w:lang w:val="en-US" w:eastAsia="zh-CN"/>
        </w:rPr>
        <w:t>；</w:t>
      </w:r>
    </w:p>
    <w:p w14:paraId="3A426F76" w14:textId="717B173B" w:rsidR="00457252" w:rsidRDefault="00213EA9">
      <w:pPr>
        <w:pStyle w:val="enumlev1"/>
        <w:rPr>
          <w:lang w:val="en-US" w:eastAsia="zh-CN"/>
        </w:rPr>
      </w:pPr>
      <w:r>
        <w:rPr>
          <w:lang w:val="en-US" w:eastAsia="zh-CN"/>
        </w:rPr>
        <w:t>–</w:t>
      </w:r>
      <w:r>
        <w:rPr>
          <w:lang w:val="en-US" w:eastAsia="zh-CN"/>
        </w:rPr>
        <w:tab/>
      </w:r>
      <w:r>
        <w:rPr>
          <w:rFonts w:hint="eastAsia"/>
          <w:lang w:val="en-US" w:eastAsia="zh-CN"/>
        </w:rPr>
        <w:t>维护和增强</w:t>
      </w:r>
      <w:r>
        <w:rPr>
          <w:lang w:val="en-US" w:eastAsia="zh-CN"/>
        </w:rPr>
        <w:t xml:space="preserve">L.100 </w:t>
      </w:r>
      <w:r>
        <w:rPr>
          <w:rFonts w:hint="eastAsia"/>
          <w:lang w:val="en-US" w:eastAsia="zh-CN"/>
        </w:rPr>
        <w:t>系列，包括修改现有</w:t>
      </w:r>
      <w:r>
        <w:rPr>
          <w:lang w:val="en-US" w:eastAsia="zh-CN"/>
        </w:rPr>
        <w:t>L.100-L.199</w:t>
      </w:r>
      <w:r>
        <w:rPr>
          <w:rFonts w:hint="eastAsia"/>
          <w:lang w:val="en-US" w:eastAsia="zh-CN"/>
        </w:rPr>
        <w:t>建议书中的参数；</w:t>
      </w:r>
    </w:p>
    <w:p w14:paraId="21BAD903"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为光纤和线缆用户制定指南</w:t>
      </w:r>
      <w:r>
        <w:rPr>
          <w:rFonts w:hint="eastAsia"/>
          <w:lang w:val="en-US" w:eastAsia="zh-CN"/>
        </w:rPr>
        <w:t>；</w:t>
      </w:r>
    </w:p>
    <w:p w14:paraId="18240516"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为建筑物和家庭内外光接入网的布线制定统一的建议书</w:t>
      </w:r>
      <w:r>
        <w:rPr>
          <w:rFonts w:hint="eastAsia"/>
          <w:lang w:val="en-US" w:eastAsia="zh-CN"/>
        </w:rPr>
        <w:t>；</w:t>
      </w:r>
    </w:p>
    <w:p w14:paraId="38E3CAED"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制定有关布线的连贯一致的建议书；</w:t>
      </w:r>
    </w:p>
    <w:p w14:paraId="15ECA6D7"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与安装</w:t>
      </w:r>
      <w:r>
        <w:rPr>
          <w:rFonts w:hint="eastAsia"/>
          <w:lang w:val="en-US" w:eastAsia="zh-CN"/>
        </w:rPr>
        <w:t>OTN</w:t>
      </w:r>
      <w:r>
        <w:rPr>
          <w:rFonts w:hint="eastAsia"/>
          <w:lang w:val="en-US" w:eastAsia="zh-CN"/>
        </w:rPr>
        <w:t>、接入和无线网络相关的光纤和电缆方面；</w:t>
      </w:r>
    </w:p>
    <w:p w14:paraId="32C9372F"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在家中</w:t>
      </w:r>
      <w:r>
        <w:rPr>
          <w:rFonts w:hint="eastAsia"/>
          <w:lang w:val="en-US" w:eastAsia="zh-CN"/>
        </w:rPr>
        <w:t>/</w:t>
      </w:r>
      <w:r>
        <w:rPr>
          <w:rFonts w:hint="eastAsia"/>
          <w:lang w:val="en-US" w:eastAsia="zh-CN"/>
        </w:rPr>
        <w:t>楼内和局内</w:t>
      </w:r>
      <w:r>
        <w:rPr>
          <w:rFonts w:hint="eastAsia"/>
          <w:lang w:val="en-US" w:eastAsia="zh-CN"/>
        </w:rPr>
        <w:t>/</w:t>
      </w:r>
      <w:r>
        <w:rPr>
          <w:rFonts w:hint="eastAsia"/>
          <w:lang w:val="en-US" w:eastAsia="zh-CN"/>
        </w:rPr>
        <w:t>局间安装线缆；</w:t>
      </w:r>
    </w:p>
    <w:p w14:paraId="6C56DEF0" w14:textId="77777777" w:rsidR="00457252" w:rsidRPr="00723762" w:rsidRDefault="00213EA9">
      <w:pPr>
        <w:pStyle w:val="enumlev1"/>
        <w:rPr>
          <w:rFonts w:ascii="Calibri" w:hAnsi="Calibri" w:cs="Calibri"/>
          <w:b/>
          <w:sz w:val="22"/>
          <w:lang w:val="en-US" w:eastAsia="zh-CN"/>
        </w:rPr>
      </w:pPr>
      <w:r>
        <w:rPr>
          <w:lang w:val="en-US" w:eastAsia="zh-CN"/>
        </w:rPr>
        <w:t>–</w:t>
      </w:r>
      <w:r>
        <w:rPr>
          <w:lang w:val="en-US" w:eastAsia="zh-CN"/>
        </w:rPr>
        <w:tab/>
      </w:r>
      <w:r>
        <w:rPr>
          <w:rFonts w:hint="eastAsia"/>
          <w:lang w:val="en-US" w:eastAsia="zh-CN"/>
        </w:rPr>
        <w:t>外部和内部网之间的连接解决方案；</w:t>
      </w:r>
    </w:p>
    <w:p w14:paraId="5BB3875C"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建筑物垂直布线的特性和测试方法。</w:t>
      </w:r>
    </w:p>
    <w:p w14:paraId="115CBD1A" w14:textId="77777777" w:rsidR="00457252" w:rsidRDefault="00213EA9">
      <w:pPr>
        <w:ind w:firstLineChars="200" w:firstLine="480"/>
        <w:rPr>
          <w:lang w:val="en-US" w:eastAsia="zh-CN"/>
        </w:rPr>
      </w:pPr>
      <w:r>
        <w:rPr>
          <w:rFonts w:hint="eastAsia"/>
          <w:lang w:eastAsia="zh-CN"/>
        </w:rPr>
        <w:t>本课题相关工作的最新情况见第</w:t>
      </w:r>
      <w:r>
        <w:rPr>
          <w:rFonts w:hint="eastAsia"/>
          <w:lang w:val="en-US" w:eastAsia="zh-CN"/>
        </w:rPr>
        <w:t>15</w:t>
      </w:r>
      <w:r>
        <w:rPr>
          <w:rFonts w:hint="eastAsia"/>
          <w:lang w:eastAsia="zh-CN"/>
        </w:rPr>
        <w:t>研究组的工作计划</w:t>
      </w:r>
      <w:r>
        <w:rPr>
          <w:rFonts w:hint="eastAsia"/>
          <w:lang w:val="en-US" w:eastAsia="zh-CN"/>
        </w:rPr>
        <w:t>（</w:t>
      </w:r>
      <w:hyperlink r:id="rId13" w:history="1">
        <w:r>
          <w:rPr>
            <w:rStyle w:val="Hyperlink"/>
            <w:lang w:val="en-US" w:eastAsia="zh-CN"/>
          </w:rPr>
          <w:t>https://www.itu.int/ITU-T/workprog/wp_search.aspx?sg=15</w:t>
        </w:r>
      </w:hyperlink>
      <w:r>
        <w:rPr>
          <w:rFonts w:hint="eastAsia"/>
          <w:lang w:val="en-US" w:eastAsia="zh-CN"/>
        </w:rPr>
        <w:t>）。</w:t>
      </w:r>
    </w:p>
    <w:p w14:paraId="2DCF3868" w14:textId="77777777" w:rsidR="00457252" w:rsidRDefault="00213EA9">
      <w:pPr>
        <w:pStyle w:val="Heading3"/>
        <w:rPr>
          <w:lang w:val="en-US" w:eastAsia="zh-CN"/>
        </w:rPr>
      </w:pPr>
      <w:bookmarkStart w:id="43" w:name="_Toc65591914"/>
      <w:bookmarkStart w:id="44" w:name="_Toc65591456"/>
      <w:r>
        <w:rPr>
          <w:lang w:eastAsia="zh-CN"/>
        </w:rPr>
        <w:t>E.4</w:t>
      </w:r>
      <w:r>
        <w:rPr>
          <w:lang w:eastAsia="zh-CN"/>
        </w:rPr>
        <w:tab/>
      </w:r>
      <w:r>
        <w:rPr>
          <w:rFonts w:hint="eastAsia"/>
          <w:lang w:eastAsia="zh-CN"/>
        </w:rPr>
        <w:t>关系</w:t>
      </w:r>
      <w:bookmarkEnd w:id="43"/>
      <w:bookmarkEnd w:id="44"/>
    </w:p>
    <w:p w14:paraId="01B3BCD6" w14:textId="77777777" w:rsidR="00457252" w:rsidRDefault="00213EA9">
      <w:pPr>
        <w:pStyle w:val="Headingb"/>
        <w:rPr>
          <w:lang w:val="en-US" w:eastAsia="zh-CN"/>
        </w:rPr>
      </w:pPr>
      <w:r>
        <w:rPr>
          <w:rFonts w:hint="eastAsia"/>
          <w:lang w:eastAsia="zh-CN"/>
        </w:rPr>
        <w:t>建议书</w:t>
      </w:r>
      <w:r>
        <w:rPr>
          <w:rFonts w:hint="eastAsia"/>
          <w:lang w:val="en-US" w:eastAsia="zh-CN"/>
        </w:rPr>
        <w:t>：</w:t>
      </w:r>
    </w:p>
    <w:p w14:paraId="6760030E" w14:textId="50B4B3C4" w:rsidR="00457252" w:rsidRDefault="00213EA9">
      <w:pPr>
        <w:pStyle w:val="enumlev1"/>
        <w:rPr>
          <w:rFonts w:eastAsia="MS PGothic"/>
          <w:lang w:val="en-US" w:eastAsia="zh-CN"/>
        </w:rPr>
      </w:pPr>
      <w:r>
        <w:rPr>
          <w:rFonts w:eastAsia="MS PGothic"/>
          <w:lang w:val="en-US" w:eastAsia="zh-CN"/>
        </w:rPr>
        <w:t>–</w:t>
      </w:r>
      <w:r>
        <w:rPr>
          <w:rFonts w:eastAsia="MS PGothic"/>
          <w:lang w:val="en-US" w:eastAsia="zh-CN"/>
        </w:rPr>
        <w:tab/>
        <w:t>G.67x-</w:t>
      </w:r>
      <w:r>
        <w:rPr>
          <w:rFonts w:asciiTheme="minorEastAsia" w:eastAsiaTheme="minorEastAsia" w:hAnsiTheme="minorEastAsia" w:hint="eastAsia"/>
          <w:lang w:val="en-US" w:eastAsia="zh-CN"/>
        </w:rPr>
        <w:t>、</w:t>
      </w:r>
      <w:r>
        <w:rPr>
          <w:rFonts w:eastAsia="MS PGothic"/>
          <w:lang w:val="en-US" w:eastAsia="zh-CN"/>
        </w:rPr>
        <w:t>G.69x-</w:t>
      </w:r>
      <w:r>
        <w:rPr>
          <w:rFonts w:asciiTheme="minorEastAsia" w:eastAsiaTheme="minorEastAsia" w:hAnsiTheme="minorEastAsia" w:hint="eastAsia"/>
          <w:lang w:val="en-US" w:eastAsia="zh-CN"/>
        </w:rPr>
        <w:t>、</w:t>
      </w:r>
      <w:r>
        <w:rPr>
          <w:rFonts w:eastAsia="MS PGothic"/>
          <w:lang w:val="en-US" w:eastAsia="zh-CN"/>
        </w:rPr>
        <w:t>G.95x-</w:t>
      </w:r>
      <w:r>
        <w:rPr>
          <w:rFonts w:asciiTheme="minorEastAsia" w:eastAsiaTheme="minorEastAsia" w:hAnsiTheme="minorEastAsia" w:hint="eastAsia"/>
          <w:lang w:val="en-US" w:eastAsia="zh-CN"/>
        </w:rPr>
        <w:t>、</w:t>
      </w:r>
      <w:r>
        <w:rPr>
          <w:rFonts w:eastAsia="MS PGothic"/>
          <w:lang w:val="en-US" w:eastAsia="zh-CN"/>
        </w:rPr>
        <w:t>G.97x-</w:t>
      </w:r>
      <w:r>
        <w:rPr>
          <w:rFonts w:asciiTheme="minorEastAsia" w:eastAsiaTheme="minorEastAsia" w:hAnsiTheme="minorEastAsia" w:hint="eastAsia"/>
          <w:lang w:val="en-US" w:eastAsia="zh-CN"/>
        </w:rPr>
        <w:t>、</w:t>
      </w:r>
      <w:r>
        <w:rPr>
          <w:rFonts w:eastAsia="MS PGothic"/>
          <w:lang w:val="en-US" w:eastAsia="zh-CN"/>
        </w:rPr>
        <w:t>G.98x-</w:t>
      </w:r>
      <w:r>
        <w:rPr>
          <w:rFonts w:asciiTheme="minorEastAsia" w:eastAsiaTheme="minorEastAsia" w:hAnsiTheme="minorEastAsia" w:hint="eastAsia"/>
          <w:lang w:val="en-US" w:eastAsia="zh-CN"/>
        </w:rPr>
        <w:t>、</w:t>
      </w:r>
      <w:r>
        <w:rPr>
          <w:rFonts w:eastAsia="MS PGothic"/>
          <w:lang w:val="en-US" w:eastAsia="zh-CN"/>
        </w:rPr>
        <w:t>L.200</w:t>
      </w:r>
      <w:r>
        <w:rPr>
          <w:rFonts w:hint="eastAsia"/>
          <w:lang w:eastAsia="zh-CN"/>
        </w:rPr>
        <w:t>系列</w:t>
      </w:r>
      <w:r>
        <w:rPr>
          <w:rFonts w:asciiTheme="minorEastAsia" w:eastAsiaTheme="minorEastAsia" w:hAnsiTheme="minorEastAsia" w:hint="eastAsia"/>
          <w:lang w:val="en-US" w:eastAsia="zh-CN"/>
        </w:rPr>
        <w:t>、</w:t>
      </w:r>
      <w:r>
        <w:rPr>
          <w:rFonts w:eastAsia="MS PGothic"/>
          <w:lang w:val="en-US" w:eastAsia="zh-CN"/>
        </w:rPr>
        <w:t>L.300</w:t>
      </w:r>
      <w:r>
        <w:rPr>
          <w:rFonts w:asciiTheme="minorEastAsia" w:eastAsiaTheme="minorEastAsia" w:hAnsiTheme="minorEastAsia" w:hint="eastAsia"/>
          <w:lang w:val="en-US" w:eastAsia="zh-CN"/>
        </w:rPr>
        <w:t>系列和</w:t>
      </w:r>
      <w:r>
        <w:rPr>
          <w:rFonts w:eastAsia="MS PGothic"/>
          <w:lang w:val="en-US" w:eastAsia="zh-CN"/>
        </w:rPr>
        <w:t>L.400</w:t>
      </w:r>
      <w:r>
        <w:rPr>
          <w:rFonts w:asciiTheme="minorEastAsia" w:eastAsiaTheme="minorEastAsia" w:hAnsiTheme="minorEastAsia" w:hint="eastAsia"/>
          <w:lang w:val="en-US" w:eastAsia="zh-CN"/>
        </w:rPr>
        <w:t>系列建议书</w:t>
      </w:r>
    </w:p>
    <w:p w14:paraId="69621B75" w14:textId="77777777" w:rsidR="00457252" w:rsidRDefault="00213EA9">
      <w:pPr>
        <w:pStyle w:val="Headingb"/>
        <w:rPr>
          <w:lang w:val="en-US" w:eastAsia="zh-CN"/>
        </w:rPr>
      </w:pPr>
      <w:r>
        <w:rPr>
          <w:rFonts w:hint="eastAsia"/>
          <w:lang w:eastAsia="zh-CN"/>
        </w:rPr>
        <w:t>课题</w:t>
      </w:r>
      <w:r>
        <w:rPr>
          <w:rFonts w:hint="eastAsia"/>
          <w:lang w:val="en-US" w:eastAsia="zh-CN"/>
        </w:rPr>
        <w:t>：</w:t>
      </w:r>
    </w:p>
    <w:p w14:paraId="73C45382" w14:textId="1BA3CE5E" w:rsidR="00457252" w:rsidRDefault="00213EA9">
      <w:pPr>
        <w:pStyle w:val="enumlev1"/>
        <w:rPr>
          <w:rFonts w:eastAsia="MS PGothic"/>
          <w:lang w:val="en-US" w:eastAsia="zh-CN"/>
        </w:rPr>
      </w:pPr>
      <w:r>
        <w:rPr>
          <w:rFonts w:eastAsia="MS PGothic"/>
          <w:lang w:val="en-US" w:eastAsia="zh-CN"/>
        </w:rPr>
        <w:t>–</w:t>
      </w:r>
      <w:r>
        <w:rPr>
          <w:rFonts w:eastAsia="MS PGothic"/>
          <w:lang w:val="en-US" w:eastAsia="zh-CN"/>
        </w:rPr>
        <w:tab/>
      </w:r>
      <w:r>
        <w:rPr>
          <w:rFonts w:hint="eastAsia"/>
          <w:lang w:eastAsia="zh-CN"/>
        </w:rPr>
        <w:t>第</w:t>
      </w:r>
      <w:r w:rsidR="00086BE8">
        <w:rPr>
          <w:rFonts w:eastAsia="MS PGothic"/>
          <w:lang w:val="en-US" w:eastAsia="zh-CN"/>
        </w:rPr>
        <w:t>A</w:t>
      </w:r>
      <w:r>
        <w:rPr>
          <w:rFonts w:eastAsia="MS PGothic"/>
          <w:lang w:val="en-US" w:eastAsia="zh-CN"/>
        </w:rPr>
        <w:t>/15</w:t>
      </w:r>
      <w:r>
        <w:rPr>
          <w:rFonts w:asciiTheme="minorEastAsia" w:eastAsiaTheme="minorEastAsia" w:hAnsiTheme="minorEastAsia" w:hint="eastAsia"/>
          <w:lang w:val="en-US" w:eastAsia="zh-CN"/>
        </w:rPr>
        <w:t>、</w:t>
      </w:r>
      <w:r w:rsidR="00086BE8">
        <w:rPr>
          <w:rFonts w:eastAsia="MS PGothic"/>
          <w:lang w:val="en-US" w:eastAsia="zh-CN"/>
        </w:rPr>
        <w:t>B</w:t>
      </w:r>
      <w:r>
        <w:rPr>
          <w:rFonts w:eastAsia="MS PGothic"/>
          <w:lang w:val="en-US" w:eastAsia="zh-CN"/>
        </w:rPr>
        <w:t>/15</w:t>
      </w:r>
      <w:r>
        <w:rPr>
          <w:rFonts w:asciiTheme="minorEastAsia" w:eastAsiaTheme="minorEastAsia" w:hAnsiTheme="minorEastAsia" w:hint="eastAsia"/>
          <w:lang w:val="en-US" w:eastAsia="zh-CN"/>
        </w:rPr>
        <w:t>、</w:t>
      </w:r>
      <w:r w:rsidR="00086BE8">
        <w:rPr>
          <w:rFonts w:eastAsia="MS PGothic"/>
          <w:lang w:val="en-US" w:eastAsia="zh-CN"/>
        </w:rPr>
        <w:t>F</w:t>
      </w:r>
      <w:r>
        <w:rPr>
          <w:rFonts w:eastAsia="MS PGothic"/>
          <w:lang w:val="en-US" w:eastAsia="zh-CN"/>
        </w:rPr>
        <w:t>/15</w:t>
      </w:r>
      <w:r>
        <w:rPr>
          <w:rFonts w:asciiTheme="minorEastAsia" w:eastAsiaTheme="minorEastAsia" w:hAnsiTheme="minorEastAsia" w:hint="eastAsia"/>
          <w:lang w:val="en-US" w:eastAsia="zh-CN"/>
        </w:rPr>
        <w:t>、</w:t>
      </w:r>
      <w:r w:rsidR="00086BE8">
        <w:rPr>
          <w:rFonts w:eastAsia="MS PGothic"/>
          <w:lang w:val="en-US" w:eastAsia="zh-CN"/>
        </w:rPr>
        <w:t>G</w:t>
      </w:r>
      <w:r>
        <w:rPr>
          <w:rFonts w:eastAsia="MS PGothic"/>
          <w:lang w:val="en-US" w:eastAsia="zh-CN"/>
        </w:rPr>
        <w:t>/15</w:t>
      </w:r>
      <w:r>
        <w:rPr>
          <w:rFonts w:asciiTheme="minorEastAsia" w:eastAsiaTheme="minorEastAsia" w:hAnsiTheme="minorEastAsia" w:hint="eastAsia"/>
          <w:lang w:val="en-US" w:eastAsia="zh-CN"/>
        </w:rPr>
        <w:t>、</w:t>
      </w:r>
      <w:r w:rsidR="00086BE8">
        <w:rPr>
          <w:rFonts w:eastAsia="MS PGothic"/>
          <w:lang w:val="en-US" w:eastAsia="zh-CN"/>
        </w:rPr>
        <w:t>H</w:t>
      </w:r>
      <w:r>
        <w:rPr>
          <w:rFonts w:eastAsia="MS PGothic"/>
          <w:lang w:val="en-US" w:eastAsia="zh-CN"/>
        </w:rPr>
        <w:t>/15</w:t>
      </w:r>
      <w:r>
        <w:rPr>
          <w:rFonts w:asciiTheme="minorEastAsia" w:eastAsiaTheme="minorEastAsia" w:hAnsiTheme="minorEastAsia" w:hint="eastAsia"/>
          <w:lang w:val="en-US" w:eastAsia="zh-CN"/>
        </w:rPr>
        <w:t>号</w:t>
      </w:r>
      <w:r>
        <w:rPr>
          <w:rFonts w:hint="eastAsia"/>
          <w:szCs w:val="24"/>
          <w:lang w:eastAsia="zh-CN"/>
        </w:rPr>
        <w:t>课题</w:t>
      </w:r>
    </w:p>
    <w:p w14:paraId="4DC493AB" w14:textId="77777777" w:rsidR="00457252" w:rsidRDefault="00213EA9">
      <w:pPr>
        <w:pStyle w:val="Headingb"/>
        <w:rPr>
          <w:lang w:val="en-US" w:eastAsia="zh-CN"/>
        </w:rPr>
      </w:pPr>
      <w:r>
        <w:rPr>
          <w:rFonts w:hint="eastAsia"/>
          <w:lang w:eastAsia="zh-CN"/>
        </w:rPr>
        <w:t>研究组</w:t>
      </w:r>
      <w:r>
        <w:rPr>
          <w:rFonts w:hint="eastAsia"/>
          <w:lang w:val="en-US" w:eastAsia="zh-CN"/>
        </w:rPr>
        <w:t>：</w:t>
      </w:r>
    </w:p>
    <w:p w14:paraId="0961E143" w14:textId="77777777" w:rsidR="00457252" w:rsidRDefault="00213EA9">
      <w:pPr>
        <w:rPr>
          <w:lang w:val="en-US" w:eastAsia="zh-CN"/>
        </w:rPr>
      </w:pPr>
      <w:r>
        <w:rPr>
          <w:lang w:val="en-US" w:eastAsia="zh-CN"/>
        </w:rPr>
        <w:t>–</w:t>
      </w:r>
      <w:r>
        <w:rPr>
          <w:lang w:val="en-US" w:eastAsia="zh-CN"/>
        </w:rPr>
        <w:tab/>
      </w:r>
      <w:r>
        <w:rPr>
          <w:rFonts w:hint="eastAsia"/>
          <w:lang w:eastAsia="zh-CN"/>
        </w:rPr>
        <w:t>无</w:t>
      </w:r>
    </w:p>
    <w:p w14:paraId="0B0B8E86" w14:textId="77777777" w:rsidR="00457252" w:rsidRDefault="00213EA9">
      <w:pPr>
        <w:pStyle w:val="Headingb"/>
        <w:rPr>
          <w:szCs w:val="24"/>
          <w:lang w:val="en-US" w:eastAsia="zh-CN"/>
        </w:rPr>
      </w:pPr>
      <w:r>
        <w:rPr>
          <w:rFonts w:hint="eastAsia"/>
          <w:lang w:eastAsia="zh-CN"/>
        </w:rPr>
        <w:t>其他机构</w:t>
      </w:r>
      <w:r>
        <w:rPr>
          <w:rFonts w:hint="eastAsia"/>
          <w:lang w:val="en-US" w:eastAsia="zh-CN"/>
        </w:rPr>
        <w:t>：</w:t>
      </w:r>
    </w:p>
    <w:p w14:paraId="55677395" w14:textId="77777777" w:rsidR="00457252" w:rsidRDefault="00213EA9">
      <w:pPr>
        <w:pStyle w:val="enumlev1"/>
        <w:rPr>
          <w:lang w:val="en-US" w:eastAsia="zh-CN"/>
        </w:rPr>
      </w:pPr>
      <w:r>
        <w:rPr>
          <w:lang w:val="en-US" w:eastAsia="zh-CN"/>
        </w:rPr>
        <w:t>–</w:t>
      </w:r>
      <w:r>
        <w:rPr>
          <w:lang w:val="en-US" w:eastAsia="zh-CN"/>
        </w:rPr>
        <w:tab/>
        <w:t>ISO/IEC JTC1/SC25</w:t>
      </w:r>
      <w:r>
        <w:rPr>
          <w:rFonts w:hint="eastAsia"/>
          <w:lang w:val="en-US" w:eastAsia="zh-CN"/>
        </w:rPr>
        <w:t>，</w:t>
      </w:r>
      <w:r>
        <w:rPr>
          <w:rFonts w:hint="eastAsia"/>
          <w:lang w:eastAsia="zh-CN"/>
        </w:rPr>
        <w:t>研究客户住地的多媒体布线</w:t>
      </w:r>
    </w:p>
    <w:p w14:paraId="7CCA1136" w14:textId="77777777" w:rsidR="00457252" w:rsidRDefault="00213EA9">
      <w:pPr>
        <w:pStyle w:val="enumlev1"/>
        <w:rPr>
          <w:lang w:val="en-US" w:eastAsia="zh-CN"/>
        </w:rPr>
      </w:pPr>
      <w:r>
        <w:rPr>
          <w:lang w:val="en-US" w:eastAsia="zh-CN"/>
        </w:rPr>
        <w:lastRenderedPageBreak/>
        <w:t>–</w:t>
      </w:r>
      <w:r>
        <w:rPr>
          <w:lang w:val="en-US" w:eastAsia="zh-CN"/>
        </w:rPr>
        <w:tab/>
        <w:t>IEC SC86A</w:t>
      </w:r>
      <w:r>
        <w:rPr>
          <w:rFonts w:hint="eastAsia"/>
          <w:lang w:val="en-US" w:eastAsia="zh-CN"/>
        </w:rPr>
        <w:t>，</w:t>
      </w:r>
      <w:r>
        <w:rPr>
          <w:rFonts w:hint="eastAsia"/>
          <w:lang w:eastAsia="zh-CN"/>
        </w:rPr>
        <w:t>研究光纤和线缆</w:t>
      </w:r>
    </w:p>
    <w:p w14:paraId="6F034F02" w14:textId="77777777" w:rsidR="00457252" w:rsidRDefault="00213EA9">
      <w:pPr>
        <w:pStyle w:val="enumlev1"/>
        <w:rPr>
          <w:lang w:val="en-US" w:eastAsia="zh-CN"/>
        </w:rPr>
      </w:pPr>
      <w:r>
        <w:rPr>
          <w:lang w:val="en-US" w:eastAsia="zh-CN"/>
        </w:rPr>
        <w:t>–</w:t>
      </w:r>
      <w:r>
        <w:rPr>
          <w:lang w:val="en-US" w:eastAsia="zh-CN"/>
        </w:rPr>
        <w:tab/>
        <w:t>IEC SC86B</w:t>
      </w:r>
      <w:r>
        <w:rPr>
          <w:rFonts w:hint="eastAsia"/>
          <w:lang w:val="en-US" w:eastAsia="zh-CN"/>
        </w:rPr>
        <w:t>，研究接插件和元器件</w:t>
      </w:r>
    </w:p>
    <w:p w14:paraId="6CFAEC72" w14:textId="77777777" w:rsidR="00457252" w:rsidRDefault="00213EA9">
      <w:pPr>
        <w:pStyle w:val="enumlev1"/>
        <w:rPr>
          <w:lang w:val="en-US" w:eastAsia="zh-CN"/>
        </w:rPr>
      </w:pPr>
      <w:r>
        <w:rPr>
          <w:lang w:val="en-US" w:eastAsia="zh-CN"/>
        </w:rPr>
        <w:t>–</w:t>
      </w:r>
      <w:r>
        <w:rPr>
          <w:lang w:val="en-US" w:eastAsia="zh-CN"/>
        </w:rPr>
        <w:tab/>
        <w:t>IEC SC86C</w:t>
      </w:r>
      <w:r>
        <w:rPr>
          <w:rFonts w:hint="eastAsia"/>
          <w:lang w:val="en-US" w:eastAsia="zh-CN"/>
        </w:rPr>
        <w:t>，研究系统测试和有源设备</w:t>
      </w:r>
    </w:p>
    <w:p w14:paraId="714DC0D4" w14:textId="77777777" w:rsidR="00457252" w:rsidRDefault="00213EA9">
      <w:pPr>
        <w:pStyle w:val="enumlev1"/>
        <w:rPr>
          <w:lang w:val="en-US" w:eastAsia="zh-CN"/>
        </w:rPr>
      </w:pPr>
      <w:r>
        <w:rPr>
          <w:lang w:val="en-US" w:eastAsia="zh-CN"/>
        </w:rPr>
        <w:t>–</w:t>
      </w:r>
      <w:r>
        <w:rPr>
          <w:lang w:val="en-US" w:eastAsia="zh-CN"/>
        </w:rPr>
        <w:tab/>
        <w:t>IEC SC46C JWG8</w:t>
      </w:r>
      <w:r>
        <w:rPr>
          <w:rFonts w:hint="eastAsia"/>
          <w:lang w:val="en-US" w:eastAsia="zh-CN"/>
        </w:rPr>
        <w:t>，研究混合电缆</w:t>
      </w:r>
    </w:p>
    <w:p w14:paraId="4EEB891D" w14:textId="77777777" w:rsidR="00457252" w:rsidRDefault="00213EA9">
      <w:pPr>
        <w:pStyle w:val="enumlev1"/>
        <w:rPr>
          <w:lang w:val="en-US" w:eastAsia="zh-CN"/>
        </w:rPr>
      </w:pPr>
      <w:r>
        <w:rPr>
          <w:lang w:val="en-US" w:eastAsia="zh-CN"/>
        </w:rPr>
        <w:t>–</w:t>
      </w:r>
      <w:r>
        <w:rPr>
          <w:lang w:val="en-US" w:eastAsia="zh-CN"/>
        </w:rPr>
        <w:tab/>
        <w:t>CENELEC TC86A</w:t>
      </w:r>
      <w:r>
        <w:rPr>
          <w:rFonts w:hint="eastAsia"/>
          <w:lang w:val="en-US" w:eastAsia="zh-CN"/>
        </w:rPr>
        <w:t>，研究光纤和线缆</w:t>
      </w:r>
    </w:p>
    <w:p w14:paraId="3CF8005E" w14:textId="77777777" w:rsidR="00457252" w:rsidRDefault="00213EA9">
      <w:pPr>
        <w:pStyle w:val="enumlev1"/>
        <w:rPr>
          <w:lang w:val="en-US" w:eastAsia="zh-CN"/>
        </w:rPr>
      </w:pPr>
      <w:r>
        <w:rPr>
          <w:lang w:val="en-US" w:eastAsia="zh-CN"/>
        </w:rPr>
        <w:t>–</w:t>
      </w:r>
      <w:r>
        <w:rPr>
          <w:lang w:val="en-US" w:eastAsia="zh-CN"/>
        </w:rPr>
        <w:tab/>
        <w:t>CENELEC TC86BXA</w:t>
      </w:r>
      <w:r>
        <w:rPr>
          <w:rFonts w:hint="eastAsia"/>
          <w:lang w:val="en-US" w:eastAsia="zh-CN"/>
        </w:rPr>
        <w:t>，研究接插件和元器件</w:t>
      </w:r>
    </w:p>
    <w:p w14:paraId="1132E008" w14:textId="77777777" w:rsidR="00457252" w:rsidRDefault="00213EA9">
      <w:pPr>
        <w:pStyle w:val="enumlev1"/>
        <w:rPr>
          <w:lang w:val="en-US" w:eastAsia="zh-CN"/>
        </w:rPr>
      </w:pPr>
      <w:r>
        <w:rPr>
          <w:lang w:val="en-US" w:eastAsia="zh-CN"/>
        </w:rPr>
        <w:t>–</w:t>
      </w:r>
      <w:r>
        <w:rPr>
          <w:lang w:val="en-US" w:eastAsia="zh-CN"/>
        </w:rPr>
        <w:tab/>
        <w:t>IEEE 802.3</w:t>
      </w:r>
    </w:p>
    <w:p w14:paraId="67C94A20" w14:textId="77777777" w:rsidR="00457252" w:rsidRDefault="00457252">
      <w:pPr>
        <w:pStyle w:val="enumlev1"/>
        <w:rPr>
          <w:rFonts w:eastAsia="MS Mincho"/>
          <w:szCs w:val="24"/>
          <w:lang w:val="en-US" w:eastAsia="zh-CN"/>
        </w:rPr>
      </w:pPr>
    </w:p>
    <w:p w14:paraId="302DA8CF" w14:textId="77777777" w:rsidR="00457252" w:rsidRDefault="00213EA9">
      <w:pPr>
        <w:overflowPunct/>
        <w:autoSpaceDE/>
        <w:autoSpaceDN/>
        <w:adjustRightInd/>
        <w:spacing w:before="0"/>
        <w:textAlignment w:val="auto"/>
        <w:rPr>
          <w:caps/>
          <w:sz w:val="28"/>
          <w:lang w:val="en-US" w:eastAsia="zh-CN"/>
        </w:rPr>
      </w:pPr>
      <w:r>
        <w:rPr>
          <w:lang w:val="en-US" w:eastAsia="zh-CN"/>
        </w:rPr>
        <w:br w:type="page"/>
      </w:r>
    </w:p>
    <w:p w14:paraId="62B1D85A" w14:textId="09AB92AF" w:rsidR="00457252" w:rsidRDefault="00213EA9">
      <w:pPr>
        <w:pStyle w:val="QuestionNo"/>
        <w:rPr>
          <w:lang w:val="fr-FR" w:eastAsia="zh-CN"/>
        </w:rPr>
      </w:pPr>
      <w:r>
        <w:rPr>
          <w:rFonts w:hint="eastAsia"/>
          <w:lang w:val="fr-FR" w:eastAsia="zh-CN"/>
        </w:rPr>
        <w:lastRenderedPageBreak/>
        <w:t>第</w:t>
      </w:r>
      <w:r w:rsidR="00D11CC2">
        <w:rPr>
          <w:lang w:val="en-US" w:eastAsia="zh-CN"/>
        </w:rPr>
        <w:t>F</w:t>
      </w:r>
      <w:r>
        <w:rPr>
          <w:lang w:val="en-US" w:eastAsia="zh-CN"/>
        </w:rPr>
        <w:t>/15</w:t>
      </w:r>
      <w:r>
        <w:rPr>
          <w:rFonts w:hint="eastAsia"/>
          <w:lang w:val="fr-FR" w:eastAsia="zh-CN"/>
        </w:rPr>
        <w:t>号课题</w:t>
      </w:r>
    </w:p>
    <w:p w14:paraId="5BC5D5A7" w14:textId="77777777" w:rsidR="00457252" w:rsidRDefault="00213EA9">
      <w:pPr>
        <w:pStyle w:val="Questiontitle"/>
        <w:rPr>
          <w:lang w:eastAsia="zh-CN"/>
        </w:rPr>
      </w:pPr>
      <w:r>
        <w:rPr>
          <w:rFonts w:hint="eastAsia"/>
          <w:lang w:eastAsia="zh-CN"/>
        </w:rPr>
        <w:t>用于光传输网的光部件、子系统和系统特性</w:t>
      </w:r>
    </w:p>
    <w:p w14:paraId="4FA24328" w14:textId="77777777" w:rsidR="00457252" w:rsidRDefault="00213EA9">
      <w:pPr>
        <w:rPr>
          <w:rFonts w:ascii="SimSun" w:hAnsi="SimSun"/>
          <w:szCs w:val="24"/>
          <w:lang w:val="en-US" w:eastAsia="zh-CN"/>
        </w:rPr>
      </w:pPr>
      <w:r>
        <w:rPr>
          <w:rFonts w:hint="eastAsia"/>
          <w:lang w:val="fr-FR" w:eastAsia="zh-CN"/>
        </w:rPr>
        <w:t>（第</w:t>
      </w:r>
      <w:r>
        <w:rPr>
          <w:rFonts w:hint="eastAsia"/>
          <w:lang w:val="fr-FR" w:eastAsia="zh-CN"/>
        </w:rPr>
        <w:t>6/15</w:t>
      </w:r>
      <w:r>
        <w:rPr>
          <w:rFonts w:hint="eastAsia"/>
          <w:lang w:val="fr-FR" w:eastAsia="zh-CN"/>
        </w:rPr>
        <w:t>号课题的继续</w:t>
      </w:r>
      <w:r>
        <w:rPr>
          <w:lang w:val="fr-FR" w:eastAsia="zh-CN"/>
        </w:rPr>
        <w:t>）</w:t>
      </w:r>
    </w:p>
    <w:p w14:paraId="1EF7270E" w14:textId="77777777" w:rsidR="00457252" w:rsidRDefault="00213EA9" w:rsidP="003243ED">
      <w:pPr>
        <w:pStyle w:val="Heading3"/>
        <w:rPr>
          <w:rFonts w:eastAsia="MS Mincho"/>
          <w:lang w:val="en-US" w:eastAsia="zh-CN"/>
        </w:rPr>
      </w:pPr>
      <w:bookmarkStart w:id="45" w:name="_Toc65591458"/>
      <w:bookmarkStart w:id="46" w:name="_Toc65591916"/>
      <w:r>
        <w:rPr>
          <w:lang w:val="en-US" w:eastAsia="zh-CN"/>
        </w:rPr>
        <w:t>F.1</w:t>
      </w:r>
      <w:r>
        <w:rPr>
          <w:lang w:val="en-US" w:eastAsia="zh-CN"/>
        </w:rPr>
        <w:tab/>
      </w:r>
      <w:r>
        <w:rPr>
          <w:rFonts w:hint="eastAsia"/>
          <w:lang w:eastAsia="zh-CN"/>
        </w:rPr>
        <w:t>目的</w:t>
      </w:r>
      <w:bookmarkEnd w:id="45"/>
      <w:bookmarkEnd w:id="46"/>
    </w:p>
    <w:p w14:paraId="0AA20F8B" w14:textId="77777777" w:rsidR="00457252" w:rsidRDefault="00213EA9">
      <w:pPr>
        <w:ind w:firstLineChars="200" w:firstLine="480"/>
        <w:rPr>
          <w:lang w:eastAsia="zh-CN"/>
        </w:rPr>
      </w:pPr>
      <w:r>
        <w:rPr>
          <w:rFonts w:hint="eastAsia"/>
          <w:lang w:eastAsia="zh-CN"/>
        </w:rPr>
        <w:t>世界各地的电信系统都部署了光纤网络。结构的变革使得电信网络日益私有化，因而创造了一个需要光纤组网和在不同电信运营商之间互联互通的操作环境。</w:t>
      </w:r>
    </w:p>
    <w:p w14:paraId="063AF79B" w14:textId="77777777" w:rsidR="00457252" w:rsidRDefault="00213EA9">
      <w:pPr>
        <w:spacing w:before="60"/>
        <w:ind w:firstLineChars="200" w:firstLine="480"/>
        <w:rPr>
          <w:lang w:eastAsia="zh-CN"/>
        </w:rPr>
      </w:pPr>
      <w:r>
        <w:rPr>
          <w:rFonts w:hint="eastAsia"/>
          <w:lang w:eastAsia="zh-CN"/>
        </w:rPr>
        <w:t>对更高网络效率的需要、用户对更高比特率数据业务、高速互联网接入和其他创新业务的需求正刺激着发展。</w:t>
      </w:r>
    </w:p>
    <w:p w14:paraId="1F3999F3" w14:textId="068F80C6" w:rsidR="00457252" w:rsidRDefault="00213EA9">
      <w:pPr>
        <w:spacing w:before="60"/>
        <w:ind w:firstLineChars="200" w:firstLine="480"/>
        <w:rPr>
          <w:rFonts w:ascii="Calibri" w:hAnsi="Calibri"/>
          <w:lang w:eastAsia="zh-CN"/>
        </w:rPr>
      </w:pPr>
      <w:r>
        <w:rPr>
          <w:rFonts w:hint="eastAsia"/>
          <w:lang w:eastAsia="zh-CN"/>
        </w:rPr>
        <w:t>这推动了各网络运营商在</w:t>
      </w:r>
      <w:r>
        <w:rPr>
          <w:rFonts w:ascii="Arial" w:hAnsi="Arial" w:cs="Arial"/>
          <w:color w:val="000000"/>
          <w:lang w:eastAsia="zh-CN"/>
        </w:rPr>
        <w:t>局内</w:t>
      </w:r>
      <w:r>
        <w:rPr>
          <w:rFonts w:ascii="Arial" w:hAnsi="Arial" w:cs="Arial" w:hint="eastAsia"/>
          <w:color w:val="000000"/>
          <w:lang w:eastAsia="zh-CN"/>
        </w:rPr>
        <w:t>、局间</w:t>
      </w:r>
      <w:r>
        <w:rPr>
          <w:rFonts w:hint="eastAsia"/>
          <w:lang w:eastAsia="zh-CN"/>
        </w:rPr>
        <w:t>、</w:t>
      </w:r>
      <w:proofErr w:type="gramStart"/>
      <w:r>
        <w:rPr>
          <w:rFonts w:hint="eastAsia"/>
          <w:lang w:eastAsia="zh-CN"/>
        </w:rPr>
        <w:t>城域</w:t>
      </w:r>
      <w:r>
        <w:rPr>
          <w:rFonts w:ascii="Arial" w:hAnsi="Arial" w:cs="Arial" w:hint="eastAsia"/>
          <w:color w:val="000000"/>
          <w:lang w:eastAsia="zh-CN"/>
        </w:rPr>
        <w:t>和</w:t>
      </w:r>
      <w:proofErr w:type="gramEnd"/>
      <w:r>
        <w:rPr>
          <w:rFonts w:ascii="Arial" w:hAnsi="Arial" w:cs="Arial" w:hint="eastAsia"/>
          <w:color w:val="000000"/>
          <w:lang w:eastAsia="zh-CN"/>
        </w:rPr>
        <w:t>长距离网络中部署</w:t>
      </w:r>
      <w:r>
        <w:rPr>
          <w:rFonts w:hint="eastAsia"/>
          <w:lang w:eastAsia="zh-CN"/>
        </w:rPr>
        <w:t>更高比特率（</w:t>
      </w:r>
      <w:r>
        <w:rPr>
          <w:lang w:eastAsia="zh-CN"/>
        </w:rPr>
        <w:t>Terabit/s</w:t>
      </w:r>
      <w:r>
        <w:rPr>
          <w:rFonts w:hint="eastAsia"/>
          <w:lang w:eastAsia="zh-CN"/>
        </w:rPr>
        <w:t>）光纤传输系统。</w:t>
      </w:r>
    </w:p>
    <w:p w14:paraId="7FD3D24B" w14:textId="77777777" w:rsidR="00457252" w:rsidRDefault="00213EA9">
      <w:pPr>
        <w:spacing w:before="60"/>
        <w:ind w:firstLineChars="200" w:firstLine="480"/>
        <w:rPr>
          <w:lang w:eastAsia="zh-CN"/>
        </w:rPr>
      </w:pPr>
      <w:r>
        <w:rPr>
          <w:rFonts w:hint="eastAsia"/>
          <w:lang w:eastAsia="zh-CN"/>
        </w:rPr>
        <w:t>课题定义点到点和</w:t>
      </w:r>
      <w:r>
        <w:rPr>
          <w:rFonts w:hint="eastAsia"/>
          <w:lang w:eastAsia="zh-CN"/>
        </w:rPr>
        <w:t>WDM</w:t>
      </w:r>
      <w:r>
        <w:rPr>
          <w:rFonts w:hint="eastAsia"/>
          <w:lang w:eastAsia="zh-CN"/>
        </w:rPr>
        <w:t>系统的物理层接口所需要的规范，以实现光网络的演进，支持下一代高带宽业务无所不在的可用性。这些详细参数应尽可能允许多销售商、多网络运营商的环境下的横向兼容性（</w:t>
      </w:r>
      <w:r>
        <w:rPr>
          <w:lang w:eastAsia="zh-CN"/>
        </w:rPr>
        <w:t>black-box</w:t>
      </w:r>
      <w:r>
        <w:rPr>
          <w:rFonts w:hint="eastAsia"/>
          <w:lang w:eastAsia="zh-CN"/>
        </w:rPr>
        <w:t>和</w:t>
      </w:r>
      <w:r>
        <w:rPr>
          <w:rFonts w:hint="eastAsia"/>
          <w:lang w:eastAsia="zh-CN"/>
        </w:rPr>
        <w:t>/</w:t>
      </w:r>
      <w:r>
        <w:rPr>
          <w:rFonts w:hint="eastAsia"/>
          <w:lang w:eastAsia="zh-CN"/>
        </w:rPr>
        <w:t>或</w:t>
      </w:r>
      <w:r>
        <w:rPr>
          <w:lang w:eastAsia="zh-CN"/>
        </w:rPr>
        <w:t>black-link</w:t>
      </w:r>
      <w:r>
        <w:rPr>
          <w:rFonts w:hint="eastAsia"/>
          <w:lang w:eastAsia="zh-CN"/>
        </w:rPr>
        <w:t>两种方式）。</w:t>
      </w:r>
    </w:p>
    <w:p w14:paraId="7C379156" w14:textId="77777777" w:rsidR="00457252" w:rsidRDefault="00213EA9">
      <w:pPr>
        <w:ind w:firstLineChars="200" w:firstLine="480"/>
        <w:rPr>
          <w:lang w:eastAsia="zh-CN"/>
        </w:rPr>
      </w:pPr>
      <w:r>
        <w:rPr>
          <w:rFonts w:hint="eastAsia"/>
          <w:lang w:val="en-US" w:eastAsia="zh-CN"/>
        </w:rPr>
        <w:t>此外</w:t>
      </w:r>
      <w:r>
        <w:rPr>
          <w:rFonts w:hint="eastAsia"/>
          <w:lang w:eastAsia="zh-CN"/>
        </w:rPr>
        <w:t>，</w:t>
      </w:r>
      <w:r>
        <w:rPr>
          <w:rFonts w:hint="eastAsia"/>
          <w:lang w:val="en-US" w:eastAsia="zh-CN"/>
        </w:rPr>
        <w:t>日益复杂的光网络带来了日益多样的有源、无源和混合或动态</w:t>
      </w:r>
      <w:r>
        <w:rPr>
          <w:lang w:eastAsia="zh-CN"/>
        </w:rPr>
        <w:t>/</w:t>
      </w:r>
      <w:r>
        <w:rPr>
          <w:rFonts w:hint="eastAsia"/>
          <w:lang w:val="en-US" w:eastAsia="zh-CN"/>
        </w:rPr>
        <w:t>自适应光部件和子系统</w:t>
      </w:r>
      <w:r>
        <w:rPr>
          <w:rFonts w:hint="eastAsia"/>
          <w:lang w:eastAsia="zh-CN"/>
        </w:rPr>
        <w:t>，</w:t>
      </w:r>
      <w:r>
        <w:rPr>
          <w:rFonts w:hint="eastAsia"/>
          <w:lang w:val="en-US" w:eastAsia="zh-CN"/>
        </w:rPr>
        <w:t>功能随应用而不同。</w:t>
      </w:r>
      <w:r>
        <w:rPr>
          <w:rFonts w:hint="eastAsia"/>
          <w:lang w:eastAsia="zh-CN"/>
        </w:rPr>
        <w:t xml:space="preserve"> </w:t>
      </w:r>
      <w:r>
        <w:rPr>
          <w:rFonts w:hint="eastAsia"/>
          <w:lang w:val="en-US" w:eastAsia="zh-CN"/>
        </w:rPr>
        <w:t>该课题还研究系统建议书和网络运营商对高层次规范的要求</w:t>
      </w:r>
      <w:r>
        <w:rPr>
          <w:rFonts w:hint="eastAsia"/>
          <w:lang w:eastAsia="zh-CN"/>
        </w:rPr>
        <w:t>，</w:t>
      </w:r>
      <w:r>
        <w:rPr>
          <w:rFonts w:hint="eastAsia"/>
          <w:lang w:val="en-US" w:eastAsia="zh-CN"/>
        </w:rPr>
        <w:t>作为诸如国际电工委员会</w:t>
      </w:r>
      <w:r>
        <w:rPr>
          <w:rFonts w:hint="eastAsia"/>
          <w:lang w:eastAsia="zh-CN"/>
        </w:rPr>
        <w:t>（</w:t>
      </w:r>
      <w:r>
        <w:rPr>
          <w:lang w:eastAsia="zh-CN"/>
        </w:rPr>
        <w:t>IEC</w:t>
      </w:r>
      <w:r>
        <w:rPr>
          <w:rFonts w:hint="eastAsia"/>
          <w:lang w:eastAsia="zh-CN"/>
        </w:rPr>
        <w:t>）</w:t>
      </w:r>
      <w:r>
        <w:rPr>
          <w:rFonts w:hint="eastAsia"/>
          <w:lang w:val="en-US" w:eastAsia="zh-CN"/>
        </w:rPr>
        <w:t>等</w:t>
      </w:r>
      <w:r>
        <w:rPr>
          <w:lang w:eastAsia="zh-CN"/>
        </w:rPr>
        <w:t>ITU-T</w:t>
      </w:r>
      <w:r>
        <w:rPr>
          <w:rFonts w:hint="eastAsia"/>
          <w:lang w:val="en-US" w:eastAsia="zh-CN"/>
        </w:rPr>
        <w:t>以外的组织所制定的部件水平标准的一个接口。</w:t>
      </w:r>
    </w:p>
    <w:p w14:paraId="7ACF8773" w14:textId="1A3726BA" w:rsidR="00457252" w:rsidRDefault="00213EA9">
      <w:pPr>
        <w:overflowPunct/>
        <w:autoSpaceDE/>
        <w:autoSpaceDN/>
        <w:adjustRightInd/>
        <w:spacing w:before="100" w:after="100"/>
        <w:ind w:firstLineChars="200" w:firstLine="480"/>
        <w:textAlignment w:val="auto"/>
        <w:rPr>
          <w:rFonts w:eastAsia="MS Mincho"/>
          <w:lang w:eastAsia="zh-CN"/>
        </w:rPr>
      </w:pPr>
      <w:r>
        <w:rPr>
          <w:rFonts w:hint="eastAsia"/>
          <w:lang w:eastAsia="zh-CN"/>
        </w:rPr>
        <w:t>在本课题获得批准时有效的下列主要建议书属本课题的范围：</w:t>
      </w:r>
      <w:bookmarkStart w:id="47" w:name="_Hlk65144529"/>
      <w:r>
        <w:rPr>
          <w:lang w:eastAsia="zh-CN"/>
        </w:rPr>
        <w:t>G.640</w:t>
      </w:r>
      <w:r>
        <w:rPr>
          <w:rFonts w:hint="eastAsia"/>
          <w:lang w:eastAsia="zh-CN"/>
        </w:rPr>
        <w:t>、</w:t>
      </w:r>
      <w:r>
        <w:rPr>
          <w:lang w:eastAsia="zh-CN"/>
        </w:rPr>
        <w:t>G.661</w:t>
      </w:r>
      <w:r>
        <w:rPr>
          <w:rFonts w:hint="eastAsia"/>
          <w:lang w:val="en-US" w:eastAsia="zh-CN"/>
        </w:rPr>
        <w:t>、</w:t>
      </w:r>
      <w:r>
        <w:rPr>
          <w:lang w:eastAsia="zh-CN"/>
        </w:rPr>
        <w:t>G.662</w:t>
      </w:r>
      <w:r>
        <w:rPr>
          <w:rFonts w:hint="eastAsia"/>
          <w:lang w:val="en-US" w:eastAsia="zh-CN"/>
        </w:rPr>
        <w:t>、</w:t>
      </w:r>
      <w:r>
        <w:rPr>
          <w:lang w:eastAsia="zh-CN"/>
        </w:rPr>
        <w:t>G.663</w:t>
      </w:r>
      <w:r>
        <w:rPr>
          <w:rFonts w:hint="eastAsia"/>
          <w:lang w:val="en-US" w:eastAsia="zh-CN"/>
        </w:rPr>
        <w:t>、</w:t>
      </w:r>
      <w:r>
        <w:rPr>
          <w:lang w:eastAsia="zh-CN"/>
        </w:rPr>
        <w:t>G.664</w:t>
      </w:r>
      <w:r>
        <w:rPr>
          <w:rFonts w:hint="eastAsia"/>
          <w:lang w:eastAsia="zh-CN"/>
        </w:rPr>
        <w:t>、</w:t>
      </w:r>
      <w:r>
        <w:rPr>
          <w:lang w:eastAsia="zh-CN"/>
        </w:rPr>
        <w:t>G.665</w:t>
      </w:r>
      <w:r>
        <w:rPr>
          <w:rFonts w:hint="eastAsia"/>
          <w:lang w:val="en-US" w:eastAsia="zh-CN"/>
        </w:rPr>
        <w:t>、</w:t>
      </w:r>
      <w:r>
        <w:rPr>
          <w:lang w:eastAsia="zh-CN"/>
        </w:rPr>
        <w:t>G.666</w:t>
      </w:r>
      <w:r>
        <w:rPr>
          <w:rFonts w:hint="eastAsia"/>
          <w:lang w:val="en-US" w:eastAsia="zh-CN"/>
        </w:rPr>
        <w:t>、</w:t>
      </w:r>
      <w:r>
        <w:rPr>
          <w:lang w:eastAsia="zh-CN"/>
        </w:rPr>
        <w:t>G.667</w:t>
      </w:r>
      <w:r>
        <w:rPr>
          <w:rFonts w:hint="eastAsia"/>
          <w:lang w:val="en-US" w:eastAsia="zh-CN"/>
        </w:rPr>
        <w:t>、</w:t>
      </w:r>
      <w:r>
        <w:rPr>
          <w:lang w:eastAsia="zh-CN"/>
        </w:rPr>
        <w:t>G.671</w:t>
      </w:r>
      <w:r>
        <w:rPr>
          <w:rFonts w:hint="eastAsia"/>
          <w:lang w:val="en-US" w:eastAsia="zh-CN"/>
        </w:rPr>
        <w:t>、</w:t>
      </w:r>
      <w:r>
        <w:rPr>
          <w:lang w:eastAsia="zh-CN"/>
        </w:rPr>
        <w:t>G.67</w:t>
      </w:r>
      <w:r>
        <w:rPr>
          <w:rFonts w:hint="eastAsia"/>
          <w:lang w:eastAsia="zh-CN"/>
        </w:rPr>
        <w:t>2</w:t>
      </w:r>
      <w:r>
        <w:rPr>
          <w:rFonts w:hint="eastAsia"/>
          <w:lang w:val="en-US" w:eastAsia="zh-CN"/>
        </w:rPr>
        <w:t>、</w:t>
      </w:r>
      <w:r>
        <w:rPr>
          <w:lang w:eastAsia="zh-CN"/>
        </w:rPr>
        <w:t>G.680</w:t>
      </w:r>
      <w:r>
        <w:rPr>
          <w:rFonts w:hint="eastAsia"/>
          <w:lang w:eastAsia="zh-CN"/>
        </w:rPr>
        <w:t>、</w:t>
      </w:r>
      <w:r>
        <w:rPr>
          <w:lang w:eastAsia="zh-CN"/>
        </w:rPr>
        <w:t>G.691</w:t>
      </w:r>
      <w:r>
        <w:rPr>
          <w:rFonts w:hint="eastAsia"/>
          <w:lang w:eastAsia="zh-CN"/>
        </w:rPr>
        <w:t>、</w:t>
      </w:r>
      <w:r>
        <w:rPr>
          <w:lang w:eastAsia="zh-CN"/>
        </w:rPr>
        <w:t>G.692</w:t>
      </w:r>
      <w:r>
        <w:rPr>
          <w:rFonts w:hint="eastAsia"/>
          <w:lang w:eastAsia="zh-CN"/>
        </w:rPr>
        <w:t>、</w:t>
      </w:r>
      <w:r>
        <w:rPr>
          <w:lang w:eastAsia="zh-CN"/>
        </w:rPr>
        <w:t>G.693</w:t>
      </w:r>
      <w:r>
        <w:rPr>
          <w:rFonts w:hint="eastAsia"/>
          <w:lang w:eastAsia="zh-CN"/>
        </w:rPr>
        <w:t>、</w:t>
      </w:r>
      <w:r>
        <w:rPr>
          <w:lang w:eastAsia="zh-CN"/>
        </w:rPr>
        <w:t>G.694.1</w:t>
      </w:r>
      <w:r>
        <w:rPr>
          <w:rFonts w:hint="eastAsia"/>
          <w:lang w:eastAsia="zh-CN"/>
        </w:rPr>
        <w:t>、</w:t>
      </w:r>
      <w:r>
        <w:rPr>
          <w:lang w:eastAsia="zh-CN"/>
        </w:rPr>
        <w:t>G.694.2</w:t>
      </w:r>
      <w:r>
        <w:rPr>
          <w:rFonts w:hint="eastAsia"/>
          <w:lang w:eastAsia="zh-CN"/>
        </w:rPr>
        <w:t>、</w:t>
      </w:r>
      <w:r>
        <w:rPr>
          <w:lang w:eastAsia="zh-CN"/>
        </w:rPr>
        <w:t>G.695</w:t>
      </w:r>
      <w:r>
        <w:rPr>
          <w:rFonts w:hint="eastAsia"/>
          <w:lang w:eastAsia="zh-CN"/>
        </w:rPr>
        <w:t>、</w:t>
      </w:r>
      <w:r>
        <w:rPr>
          <w:lang w:eastAsia="zh-CN"/>
        </w:rPr>
        <w:t>G.696.1</w:t>
      </w:r>
      <w:r>
        <w:rPr>
          <w:rFonts w:hint="eastAsia"/>
          <w:lang w:eastAsia="zh-CN"/>
        </w:rPr>
        <w:t>、</w:t>
      </w:r>
      <w:r>
        <w:rPr>
          <w:lang w:eastAsia="zh-CN"/>
        </w:rPr>
        <w:t>G.697</w:t>
      </w:r>
      <w:r>
        <w:rPr>
          <w:rFonts w:hint="eastAsia"/>
          <w:lang w:eastAsia="zh-CN"/>
        </w:rPr>
        <w:t>、</w:t>
      </w:r>
      <w:r>
        <w:rPr>
          <w:lang w:eastAsia="zh-CN"/>
        </w:rPr>
        <w:t>G.698.1</w:t>
      </w:r>
      <w:r>
        <w:rPr>
          <w:rFonts w:hint="eastAsia"/>
          <w:lang w:eastAsia="zh-CN"/>
        </w:rPr>
        <w:t>、</w:t>
      </w:r>
      <w:r>
        <w:rPr>
          <w:lang w:eastAsia="zh-CN"/>
        </w:rPr>
        <w:t>G.698.2</w:t>
      </w:r>
      <w:r>
        <w:rPr>
          <w:rFonts w:hint="eastAsia"/>
          <w:lang w:eastAsia="zh-CN"/>
        </w:rPr>
        <w:t>、</w:t>
      </w:r>
      <w:r>
        <w:rPr>
          <w:lang w:eastAsia="zh-CN"/>
        </w:rPr>
        <w:t>G.698.3</w:t>
      </w:r>
      <w:r>
        <w:rPr>
          <w:rFonts w:hint="eastAsia"/>
          <w:lang w:eastAsia="zh-CN"/>
        </w:rPr>
        <w:t>、</w:t>
      </w:r>
      <w:r>
        <w:rPr>
          <w:lang w:eastAsia="zh-CN"/>
        </w:rPr>
        <w:t>G.698.4</w:t>
      </w:r>
      <w:r>
        <w:rPr>
          <w:rFonts w:hint="eastAsia"/>
          <w:lang w:eastAsia="zh-CN"/>
        </w:rPr>
        <w:t>、</w:t>
      </w:r>
      <w:r>
        <w:rPr>
          <w:lang w:eastAsia="zh-CN"/>
        </w:rPr>
        <w:t>G.955</w:t>
      </w:r>
      <w:r>
        <w:rPr>
          <w:rFonts w:hint="eastAsia"/>
          <w:lang w:eastAsia="zh-CN"/>
        </w:rPr>
        <w:t>、</w:t>
      </w:r>
      <w:r>
        <w:rPr>
          <w:lang w:eastAsia="zh-CN"/>
        </w:rPr>
        <w:t>G.957</w:t>
      </w:r>
      <w:r>
        <w:rPr>
          <w:rFonts w:hint="eastAsia"/>
          <w:lang w:eastAsia="zh-CN"/>
        </w:rPr>
        <w:t>、</w:t>
      </w:r>
      <w:r>
        <w:rPr>
          <w:lang w:eastAsia="zh-CN"/>
        </w:rPr>
        <w:t>G.959.1</w:t>
      </w:r>
      <w:r>
        <w:rPr>
          <w:rFonts w:hint="eastAsia"/>
          <w:lang w:eastAsia="zh-CN"/>
        </w:rPr>
        <w:t>和</w:t>
      </w:r>
      <w:r>
        <w:rPr>
          <w:lang w:eastAsia="zh-CN"/>
        </w:rPr>
        <w:t>G.911</w:t>
      </w:r>
      <w:r>
        <w:rPr>
          <w:rFonts w:hint="eastAsia"/>
          <w:lang w:eastAsia="zh-CN"/>
        </w:rPr>
        <w:t>。</w:t>
      </w:r>
    </w:p>
    <w:p w14:paraId="068C46AF" w14:textId="77777777" w:rsidR="00457252" w:rsidRDefault="00213EA9">
      <w:pPr>
        <w:pStyle w:val="Heading3"/>
        <w:rPr>
          <w:lang w:eastAsia="zh-CN"/>
        </w:rPr>
      </w:pPr>
      <w:bookmarkStart w:id="48" w:name="_Toc65591459"/>
      <w:bookmarkStart w:id="49" w:name="_Toc65591917"/>
      <w:bookmarkEnd w:id="47"/>
      <w:r>
        <w:rPr>
          <w:lang w:eastAsia="zh-CN"/>
        </w:rPr>
        <w:t>F.2</w:t>
      </w:r>
      <w:r>
        <w:rPr>
          <w:lang w:eastAsia="zh-CN"/>
        </w:rPr>
        <w:tab/>
      </w:r>
      <w:r>
        <w:rPr>
          <w:rFonts w:hint="eastAsia"/>
          <w:lang w:eastAsia="zh-CN"/>
        </w:rPr>
        <w:t>课题</w:t>
      </w:r>
      <w:bookmarkEnd w:id="48"/>
      <w:bookmarkEnd w:id="49"/>
    </w:p>
    <w:p w14:paraId="4E805D72" w14:textId="77777777" w:rsidR="00457252" w:rsidRDefault="00213EA9">
      <w:pPr>
        <w:pStyle w:val="enumlev1"/>
        <w:rPr>
          <w:lang w:eastAsia="zh-CN"/>
        </w:rPr>
      </w:pPr>
      <w:r>
        <w:rPr>
          <w:lang w:eastAsia="zh-CN"/>
        </w:rPr>
        <w:t>–</w:t>
      </w:r>
      <w:r>
        <w:rPr>
          <w:lang w:eastAsia="zh-CN"/>
        </w:rPr>
        <w:tab/>
      </w:r>
      <w:r>
        <w:rPr>
          <w:rFonts w:hint="eastAsia"/>
          <w:lang w:eastAsia="zh-CN"/>
        </w:rPr>
        <w:t>要实现局内、局间、</w:t>
      </w:r>
      <w:r>
        <w:rPr>
          <w:rFonts w:hint="eastAsia"/>
          <w:lang w:val="en-US" w:eastAsia="zh-CN"/>
        </w:rPr>
        <w:t>城域和长距离网络的光纤系统纵向和横向兼容</w:t>
      </w:r>
      <w:r>
        <w:rPr>
          <w:rFonts w:hint="eastAsia"/>
          <w:lang w:eastAsia="zh-CN"/>
        </w:rPr>
        <w:t>，需要哪些系统方面和物理层特性？</w:t>
      </w:r>
    </w:p>
    <w:p w14:paraId="2D8DCF42" w14:textId="065D4D84" w:rsidR="00457252" w:rsidRPr="009B68D2" w:rsidRDefault="00213EA9">
      <w:pPr>
        <w:pStyle w:val="enumlev1"/>
        <w:rPr>
          <w:rFonts w:ascii="Calibri" w:hAnsi="Calibri" w:cs="Calibri"/>
          <w:b/>
          <w:sz w:val="22"/>
          <w:lang w:eastAsia="zh-CN"/>
        </w:rPr>
      </w:pPr>
      <w:r>
        <w:rPr>
          <w:lang w:eastAsia="zh-CN"/>
        </w:rPr>
        <w:t>–</w:t>
      </w:r>
      <w:r>
        <w:rPr>
          <w:lang w:eastAsia="zh-CN"/>
        </w:rPr>
        <w:tab/>
      </w:r>
      <w:r>
        <w:rPr>
          <w:lang w:eastAsia="zh-CN"/>
        </w:rPr>
        <w:t>为了支持局内、局间、</w:t>
      </w:r>
      <w:r>
        <w:rPr>
          <w:lang w:val="en-US" w:eastAsia="zh-CN"/>
        </w:rPr>
        <w:t>城域和长途网络</w:t>
      </w:r>
      <w:r>
        <w:rPr>
          <w:lang w:eastAsia="zh-CN"/>
        </w:rPr>
        <w:t>，以及本地接入网络和海底网络，需要</w:t>
      </w:r>
      <w:r>
        <w:rPr>
          <w:rFonts w:hint="eastAsia"/>
          <w:lang w:eastAsia="zh-CN"/>
        </w:rPr>
        <w:t>规范</w:t>
      </w:r>
      <w:r>
        <w:rPr>
          <w:lang w:eastAsia="zh-CN"/>
        </w:rPr>
        <w:t>哪些</w:t>
      </w:r>
      <w:r>
        <w:rPr>
          <w:rFonts w:hint="eastAsia"/>
          <w:lang w:eastAsia="zh-CN"/>
        </w:rPr>
        <w:t>部件方面</w:t>
      </w:r>
      <w:r>
        <w:rPr>
          <w:lang w:eastAsia="zh-CN"/>
        </w:rPr>
        <w:t>和所需特性</w:t>
      </w:r>
      <w:r>
        <w:rPr>
          <w:rFonts w:hint="eastAsia"/>
          <w:lang w:eastAsia="zh-CN"/>
        </w:rPr>
        <w:t>？</w:t>
      </w:r>
    </w:p>
    <w:p w14:paraId="3454DF95" w14:textId="77777777" w:rsidR="00457252" w:rsidRDefault="00213EA9">
      <w:pPr>
        <w:pStyle w:val="enumlev1"/>
        <w:rPr>
          <w:lang w:eastAsia="zh-CN"/>
        </w:rPr>
      </w:pPr>
      <w:r>
        <w:rPr>
          <w:lang w:eastAsia="zh-CN"/>
        </w:rPr>
        <w:t>–</w:t>
      </w:r>
      <w:r>
        <w:rPr>
          <w:lang w:eastAsia="zh-CN"/>
        </w:rPr>
        <w:tab/>
      </w:r>
      <w:r>
        <w:rPr>
          <w:rFonts w:hint="eastAsia"/>
          <w:lang w:eastAsia="zh-CN"/>
        </w:rPr>
        <w:t>要确定比特率大于</w:t>
      </w:r>
      <w:r>
        <w:rPr>
          <w:rFonts w:hint="eastAsia"/>
          <w:lang w:eastAsia="zh-CN"/>
        </w:rPr>
        <w:t>25</w:t>
      </w:r>
      <w:r>
        <w:rPr>
          <w:lang w:eastAsia="zh-CN"/>
        </w:rPr>
        <w:t> </w:t>
      </w:r>
      <w:r>
        <w:rPr>
          <w:rFonts w:hint="eastAsia"/>
          <w:lang w:eastAsia="zh-CN"/>
        </w:rPr>
        <w:t>Gbit/s</w:t>
      </w:r>
      <w:r>
        <w:rPr>
          <w:rFonts w:hint="eastAsia"/>
          <w:lang w:eastAsia="zh-CN"/>
        </w:rPr>
        <w:t>、同时使用直接检测和一致技术的光传输系统的接口并在必要时考虑灵活</w:t>
      </w:r>
      <w:r>
        <w:rPr>
          <w:rFonts w:hint="eastAsia"/>
          <w:lang w:eastAsia="zh-CN"/>
        </w:rPr>
        <w:t>DWDM</w:t>
      </w:r>
      <w:r>
        <w:rPr>
          <w:rFonts w:hint="eastAsia"/>
          <w:lang w:eastAsia="zh-CN"/>
        </w:rPr>
        <w:t>网，</w:t>
      </w:r>
      <w:r>
        <w:rPr>
          <w:rFonts w:hint="eastAsia"/>
          <w:lang w:val="en-US" w:eastAsia="zh-CN"/>
        </w:rPr>
        <w:t>需要对现有的建议书草案和已公布的建议书如何进行修改或制定什么新的建议书</w:t>
      </w:r>
      <w:r>
        <w:rPr>
          <w:rFonts w:hint="eastAsia"/>
          <w:lang w:eastAsia="zh-CN"/>
        </w:rPr>
        <w:t>？</w:t>
      </w:r>
    </w:p>
    <w:p w14:paraId="37123158" w14:textId="77777777" w:rsidR="00457252" w:rsidRDefault="00213EA9">
      <w:pPr>
        <w:pStyle w:val="enumlev1"/>
        <w:rPr>
          <w:lang w:eastAsia="zh-CN"/>
        </w:rPr>
      </w:pPr>
      <w:r>
        <w:rPr>
          <w:lang w:eastAsia="zh-CN"/>
        </w:rPr>
        <w:t>–</w:t>
      </w:r>
      <w:r>
        <w:rPr>
          <w:lang w:eastAsia="zh-CN"/>
        </w:rPr>
        <w:tab/>
      </w:r>
      <w:r>
        <w:rPr>
          <w:rFonts w:hint="eastAsia"/>
          <w:lang w:eastAsia="zh-CN"/>
        </w:rPr>
        <w:t>为新应用（</w:t>
      </w:r>
      <w:r>
        <w:rPr>
          <w:rFonts w:hint="eastAsia"/>
          <w:lang w:val="en-US" w:eastAsia="zh-CN"/>
        </w:rPr>
        <w:t>如包括移动前端和后端的城市应用</w:t>
      </w:r>
      <w:r>
        <w:rPr>
          <w:rFonts w:hint="eastAsia"/>
          <w:lang w:eastAsia="zh-CN"/>
        </w:rPr>
        <w:t>）优化的光纤传输系统需要什么系统和物理层考虑？</w:t>
      </w:r>
    </w:p>
    <w:p w14:paraId="4FFBCB1E" w14:textId="77777777" w:rsidR="00457252" w:rsidRDefault="00213EA9">
      <w:pPr>
        <w:pStyle w:val="enumlev1"/>
        <w:rPr>
          <w:lang w:eastAsia="zh-CN"/>
        </w:rPr>
      </w:pPr>
      <w:r>
        <w:rPr>
          <w:lang w:eastAsia="zh-CN"/>
        </w:rPr>
        <w:t>–</w:t>
      </w:r>
      <w:r>
        <w:rPr>
          <w:lang w:eastAsia="zh-CN"/>
        </w:rPr>
        <w:tab/>
      </w:r>
      <w:r>
        <w:rPr>
          <w:rFonts w:hint="eastAsia"/>
          <w:lang w:val="en-US" w:eastAsia="zh-CN"/>
        </w:rPr>
        <w:t>需对现有的建议书草案或已公布建议书进行什么改进</w:t>
      </w:r>
      <w:r>
        <w:rPr>
          <w:rFonts w:hint="eastAsia"/>
          <w:lang w:eastAsia="zh-CN"/>
        </w:rPr>
        <w:t>，才能反映技术进步，进一步降低光通信系统的成本和功耗？</w:t>
      </w:r>
    </w:p>
    <w:p w14:paraId="09AC290D" w14:textId="77777777" w:rsidR="00457252" w:rsidRDefault="00213EA9">
      <w:pPr>
        <w:ind w:firstLineChars="200" w:firstLine="480"/>
        <w:rPr>
          <w:lang w:eastAsia="zh-CN"/>
        </w:rPr>
      </w:pPr>
      <w:r>
        <w:rPr>
          <w:rFonts w:hint="eastAsia"/>
          <w:lang w:eastAsia="zh-CN"/>
        </w:rPr>
        <w:t>包括但不限于以下方面的研究项目：</w:t>
      </w:r>
    </w:p>
    <w:p w14:paraId="2CAF8176" w14:textId="77777777" w:rsidR="00457252" w:rsidRDefault="00213EA9">
      <w:pPr>
        <w:pStyle w:val="enumlev1"/>
        <w:rPr>
          <w:lang w:val="en-US" w:eastAsia="zh-CN"/>
        </w:rPr>
      </w:pPr>
      <w:r>
        <w:rPr>
          <w:lang w:eastAsia="zh-CN"/>
        </w:rPr>
        <w:t>–</w:t>
      </w:r>
      <w:r>
        <w:rPr>
          <w:lang w:eastAsia="zh-CN"/>
        </w:rPr>
        <w:tab/>
      </w:r>
      <w:r>
        <w:rPr>
          <w:rFonts w:hint="eastAsia"/>
          <w:lang w:val="en-US" w:eastAsia="zh-CN"/>
        </w:rPr>
        <w:t>采用几种类型的单模光纤</w:t>
      </w:r>
      <w:r>
        <w:rPr>
          <w:rFonts w:hint="eastAsia"/>
          <w:lang w:eastAsia="zh-CN"/>
        </w:rPr>
        <w:t>，用于传输</w:t>
      </w:r>
      <w:r>
        <w:rPr>
          <w:lang w:eastAsia="zh-CN"/>
        </w:rPr>
        <w:t>OTN</w:t>
      </w:r>
      <w:r>
        <w:rPr>
          <w:rFonts w:hint="eastAsia"/>
          <w:lang w:eastAsia="zh-CN"/>
        </w:rPr>
        <w:t>、以太网、</w:t>
      </w:r>
      <w:r>
        <w:rPr>
          <w:rFonts w:hint="eastAsia"/>
          <w:lang w:eastAsia="zh-CN"/>
        </w:rPr>
        <w:t>CPRI</w:t>
      </w:r>
      <w:r>
        <w:rPr>
          <w:rFonts w:hint="eastAsia"/>
          <w:lang w:eastAsia="zh-CN"/>
        </w:rPr>
        <w:t>和其他协议的光系统的一般考虑。统计和半统计功率预算方法：</w:t>
      </w:r>
    </w:p>
    <w:p w14:paraId="64064602"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单信道和多信道光系统中实现横向和纵向兼容的详细指标。</w:t>
      </w:r>
    </w:p>
    <w:p w14:paraId="5FB8B921"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支持光接口指标方法的系统模式、参考配置和参考点。</w:t>
      </w:r>
    </w:p>
    <w:p w14:paraId="4CA3113C" w14:textId="77777777" w:rsidR="00457252" w:rsidRDefault="00213EA9">
      <w:pPr>
        <w:pStyle w:val="enumlev2"/>
        <w:rPr>
          <w:lang w:val="en-US" w:eastAsia="zh-CN"/>
        </w:rPr>
      </w:pPr>
      <w:r>
        <w:rPr>
          <w:lang w:val="en-US" w:eastAsia="zh-CN"/>
        </w:rPr>
        <w:t>•</w:t>
      </w:r>
      <w:r>
        <w:rPr>
          <w:lang w:val="en-US" w:eastAsia="zh-CN"/>
        </w:rPr>
        <w:tab/>
        <w:t>DWDM</w:t>
      </w:r>
      <w:r>
        <w:rPr>
          <w:rFonts w:hint="eastAsia"/>
          <w:lang w:eastAsia="zh-CN"/>
        </w:rPr>
        <w:t>链路中的接口规范</w:t>
      </w:r>
      <w:r>
        <w:rPr>
          <w:rFonts w:hint="eastAsia"/>
          <w:lang w:val="en-US" w:eastAsia="zh-CN"/>
        </w:rPr>
        <w:t>，</w:t>
      </w:r>
      <w:r>
        <w:rPr>
          <w:rFonts w:hint="eastAsia"/>
          <w:lang w:eastAsia="zh-CN"/>
        </w:rPr>
        <w:t>考虑到灵活的电网。</w:t>
      </w:r>
    </w:p>
    <w:p w14:paraId="26D91A5E" w14:textId="77777777" w:rsidR="00457252" w:rsidRDefault="00213EA9">
      <w:pPr>
        <w:pStyle w:val="enumlev2"/>
        <w:rPr>
          <w:lang w:val="en-US" w:eastAsia="zh-CN"/>
        </w:rPr>
      </w:pPr>
      <w:r>
        <w:rPr>
          <w:lang w:val="en-US" w:eastAsia="zh-CN"/>
        </w:rPr>
        <w:lastRenderedPageBreak/>
        <w:t>•</w:t>
      </w:r>
      <w:r>
        <w:rPr>
          <w:lang w:val="en-US" w:eastAsia="zh-CN"/>
        </w:rPr>
        <w:tab/>
      </w:r>
      <w:r>
        <w:rPr>
          <w:rFonts w:hint="eastAsia"/>
          <w:lang w:eastAsia="zh-CN"/>
        </w:rPr>
        <w:t>全光网络中实现路由选择的光信道端对端质量</w:t>
      </w:r>
      <w:r>
        <w:rPr>
          <w:rFonts w:hint="eastAsia"/>
          <w:lang w:val="en-US" w:eastAsia="zh-CN"/>
        </w:rPr>
        <w:t>（</w:t>
      </w:r>
      <w:r>
        <w:rPr>
          <w:rFonts w:hint="eastAsia"/>
          <w:lang w:eastAsia="zh-CN"/>
        </w:rPr>
        <w:t>如发射机的质量测量基准</w:t>
      </w:r>
      <w:r>
        <w:rPr>
          <w:rFonts w:hint="eastAsia"/>
          <w:lang w:val="en-US" w:eastAsia="zh-CN"/>
        </w:rPr>
        <w:t>，</w:t>
      </w:r>
      <w:r>
        <w:rPr>
          <w:rFonts w:hint="eastAsia"/>
          <w:lang w:eastAsia="zh-CN"/>
        </w:rPr>
        <w:t>如误差矢量幅度、衰变、瞬态的累积效应等</w:t>
      </w:r>
      <w:r>
        <w:rPr>
          <w:rFonts w:hint="eastAsia"/>
          <w:lang w:val="en-US" w:eastAsia="zh-CN"/>
        </w:rPr>
        <w:t>）</w:t>
      </w:r>
      <w:r>
        <w:rPr>
          <w:rFonts w:hint="eastAsia"/>
          <w:lang w:eastAsia="zh-CN"/>
        </w:rPr>
        <w:t>的评估。</w:t>
      </w:r>
    </w:p>
    <w:p w14:paraId="71D54D61" w14:textId="77777777" w:rsidR="00457252" w:rsidRDefault="00213EA9">
      <w:pPr>
        <w:pStyle w:val="enumlev2"/>
        <w:rPr>
          <w:rFonts w:ascii="Calibri" w:hAnsi="Calibri"/>
          <w:lang w:val="en-US" w:eastAsia="zh-CN"/>
        </w:rPr>
      </w:pPr>
      <w:r>
        <w:rPr>
          <w:lang w:val="en-US" w:eastAsia="zh-CN"/>
        </w:rPr>
        <w:t>•</w:t>
      </w:r>
      <w:r>
        <w:rPr>
          <w:lang w:val="en-US" w:eastAsia="zh-CN"/>
        </w:rPr>
        <w:tab/>
      </w:r>
      <w:r>
        <w:rPr>
          <w:rFonts w:hint="eastAsia"/>
          <w:lang w:eastAsia="zh-CN"/>
        </w:rPr>
        <w:t>包括增强光传输系统容量的新技术的物理层架构。</w:t>
      </w:r>
    </w:p>
    <w:p w14:paraId="1F067C26"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线性和非线性传播效应。</w:t>
      </w:r>
    </w:p>
    <w:p w14:paraId="56D585A9"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性能检测。</w:t>
      </w:r>
    </w:p>
    <w:p w14:paraId="587585A6"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前向纠错</w:t>
      </w:r>
      <w:r>
        <w:rPr>
          <w:rFonts w:hint="eastAsia"/>
          <w:lang w:val="en-US" w:eastAsia="zh-CN"/>
        </w:rPr>
        <w:t>（</w:t>
      </w:r>
      <w:r>
        <w:rPr>
          <w:lang w:val="en-US" w:eastAsia="zh-CN"/>
        </w:rPr>
        <w:t>FEC</w:t>
      </w:r>
      <w:r>
        <w:rPr>
          <w:rFonts w:hint="eastAsia"/>
          <w:lang w:val="en-US" w:eastAsia="zh-CN"/>
        </w:rPr>
        <w:t>）</w:t>
      </w:r>
      <w:r>
        <w:rPr>
          <w:rFonts w:hint="eastAsia"/>
          <w:lang w:eastAsia="zh-CN"/>
        </w:rPr>
        <w:t>技术用于地面光传输系统</w:t>
      </w:r>
      <w:r>
        <w:rPr>
          <w:rFonts w:hint="eastAsia"/>
          <w:lang w:val="en-US" w:eastAsia="zh-CN"/>
        </w:rPr>
        <w:t>（</w:t>
      </w:r>
      <w:r>
        <w:rPr>
          <w:rFonts w:hint="eastAsia"/>
          <w:lang w:eastAsia="zh-CN"/>
        </w:rPr>
        <w:t>如提高系统余量或放宽光参数指标</w:t>
      </w:r>
      <w:r>
        <w:rPr>
          <w:rFonts w:hint="eastAsia"/>
          <w:lang w:val="en-US" w:eastAsia="zh-CN"/>
        </w:rPr>
        <w:t>）</w:t>
      </w:r>
      <w:r>
        <w:rPr>
          <w:rFonts w:hint="eastAsia"/>
          <w:lang w:eastAsia="zh-CN"/>
        </w:rPr>
        <w:t>。</w:t>
      </w:r>
    </w:p>
    <w:p w14:paraId="2F9528AB"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增强统计设计方法。</w:t>
      </w:r>
    </w:p>
    <w:p w14:paraId="0845E92A"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光系统的可用性</w:t>
      </w:r>
      <w:r>
        <w:rPr>
          <w:rFonts w:hint="eastAsia"/>
          <w:lang w:val="en-US" w:eastAsia="zh-CN"/>
        </w:rPr>
        <w:t>/</w:t>
      </w:r>
      <w:r>
        <w:rPr>
          <w:rFonts w:hint="eastAsia"/>
          <w:lang w:eastAsia="zh-CN"/>
        </w:rPr>
        <w:t>可靠性问题。</w:t>
      </w:r>
    </w:p>
    <w:p w14:paraId="7D0E96D8"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进一步研究项目：</w:t>
      </w:r>
    </w:p>
    <w:p w14:paraId="33BDCB37" w14:textId="50D55D73" w:rsidR="00457252" w:rsidRDefault="00213EA9">
      <w:pPr>
        <w:pStyle w:val="enumlev2"/>
        <w:rPr>
          <w:lang w:val="en-US" w:eastAsia="zh-CN"/>
        </w:rPr>
      </w:pPr>
      <w:r>
        <w:rPr>
          <w:lang w:val="en-US" w:eastAsia="zh-CN"/>
        </w:rPr>
        <w:t>•</w:t>
      </w:r>
      <w:r>
        <w:rPr>
          <w:lang w:val="en-US" w:eastAsia="zh-CN"/>
        </w:rPr>
        <w:tab/>
      </w:r>
      <w:r>
        <w:rPr>
          <w:rFonts w:hint="eastAsia"/>
          <w:lang w:eastAsia="zh-CN"/>
        </w:rPr>
        <w:t>如光放大器</w:t>
      </w:r>
      <w:r>
        <w:rPr>
          <w:rFonts w:hint="eastAsia"/>
          <w:lang w:val="en-US" w:eastAsia="zh-CN"/>
        </w:rPr>
        <w:t>（</w:t>
      </w:r>
      <w:r>
        <w:rPr>
          <w:lang w:val="en-US" w:eastAsia="zh-CN"/>
        </w:rPr>
        <w:t>OA</w:t>
      </w:r>
      <w:r>
        <w:rPr>
          <w:rFonts w:hint="eastAsia"/>
          <w:lang w:val="en-US" w:eastAsia="zh-CN"/>
        </w:rPr>
        <w:t>）</w:t>
      </w:r>
      <w:r>
        <w:rPr>
          <w:rFonts w:hint="eastAsia"/>
          <w:lang w:eastAsia="zh-CN"/>
        </w:rPr>
        <w:t>的有源设备和子系统</w:t>
      </w:r>
      <w:r>
        <w:rPr>
          <w:rFonts w:hint="eastAsia"/>
          <w:lang w:val="en-US" w:eastAsia="zh-CN"/>
        </w:rPr>
        <w:t>，</w:t>
      </w:r>
      <w:r>
        <w:rPr>
          <w:rFonts w:hint="eastAsia"/>
          <w:lang w:eastAsia="zh-CN"/>
        </w:rPr>
        <w:t>包括参数定义和测量、设备和子系统的分类、光非线性、偏振、色散、噪音和瞬变。</w:t>
      </w:r>
    </w:p>
    <w:p w14:paraId="1329C271" w14:textId="246EE13E" w:rsidR="00457252" w:rsidRDefault="00213EA9">
      <w:pPr>
        <w:pStyle w:val="enumlev2"/>
        <w:rPr>
          <w:lang w:val="en-US" w:eastAsia="zh-CN"/>
        </w:rPr>
      </w:pPr>
      <w:r>
        <w:rPr>
          <w:lang w:val="en-US" w:eastAsia="zh-CN"/>
        </w:rPr>
        <w:t>•</w:t>
      </w:r>
      <w:r>
        <w:rPr>
          <w:lang w:val="en-US" w:eastAsia="zh-CN"/>
        </w:rPr>
        <w:tab/>
      </w:r>
      <w:r>
        <w:rPr>
          <w:rFonts w:hint="eastAsia"/>
          <w:lang w:eastAsia="zh-CN"/>
        </w:rPr>
        <w:t>无源部件</w:t>
      </w:r>
      <w:r>
        <w:rPr>
          <w:rFonts w:hint="eastAsia"/>
          <w:lang w:val="en-US" w:eastAsia="zh-CN"/>
        </w:rPr>
        <w:t>，</w:t>
      </w:r>
      <w:r>
        <w:rPr>
          <w:rFonts w:hint="eastAsia"/>
          <w:lang w:eastAsia="zh-CN"/>
        </w:rPr>
        <w:t>如结合、连接器、衰减器和终结器、</w:t>
      </w:r>
      <w:r>
        <w:rPr>
          <w:rFonts w:hint="eastAsia"/>
          <w:lang w:val="en-US" w:eastAsia="zh-CN"/>
        </w:rPr>
        <w:t>M</w:t>
      </w:r>
      <w:r>
        <w:rPr>
          <w:lang w:val="en-US" w:eastAsia="zh-CN"/>
        </w:rPr>
        <w:t>N</w:t>
      </w:r>
      <w:r>
        <w:rPr>
          <w:rFonts w:hint="eastAsia"/>
          <w:lang w:eastAsia="zh-CN"/>
        </w:rPr>
        <w:t>分波器</w:t>
      </w:r>
      <w:r>
        <w:rPr>
          <w:rFonts w:hint="eastAsia"/>
          <w:lang w:val="en-US" w:eastAsia="zh-CN"/>
        </w:rPr>
        <w:t>（</w:t>
      </w:r>
      <w:r>
        <w:rPr>
          <w:rFonts w:hint="eastAsia"/>
          <w:lang w:eastAsia="zh-CN"/>
        </w:rPr>
        <w:t>如分离器和组合器</w:t>
      </w:r>
      <w:r>
        <w:rPr>
          <w:rFonts w:hint="eastAsia"/>
          <w:lang w:val="en-US" w:eastAsia="zh-CN"/>
        </w:rPr>
        <w:t>）</w:t>
      </w:r>
      <w:r>
        <w:rPr>
          <w:rFonts w:hint="eastAsia"/>
          <w:lang w:eastAsia="zh-CN"/>
        </w:rPr>
        <w:t>、波长光复用器和信号分离器、光滤波器、光隔离器和循环器以及色散补偿器。</w:t>
      </w:r>
    </w:p>
    <w:p w14:paraId="44152B23"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数字应用的无源部件的最坏情况传输参数值</w:t>
      </w:r>
      <w:r>
        <w:rPr>
          <w:rFonts w:hint="eastAsia"/>
          <w:lang w:val="en-US" w:eastAsia="zh-CN"/>
        </w:rPr>
        <w:t>（</w:t>
      </w:r>
      <w:r>
        <w:rPr>
          <w:rFonts w:hint="eastAsia"/>
          <w:lang w:eastAsia="zh-CN"/>
        </w:rPr>
        <w:t>对于所有的环境并至报废期</w:t>
      </w:r>
      <w:r>
        <w:rPr>
          <w:rFonts w:hint="eastAsia"/>
          <w:lang w:val="en-US" w:eastAsia="zh-CN"/>
        </w:rPr>
        <w:t>）</w:t>
      </w:r>
      <w:r>
        <w:rPr>
          <w:rFonts w:hint="eastAsia"/>
          <w:lang w:eastAsia="zh-CN"/>
        </w:rPr>
        <w:t>。</w:t>
      </w:r>
    </w:p>
    <w:p w14:paraId="7B24BF7E"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用于单光纤双向传输系统的组件和子系统。</w:t>
      </w:r>
    </w:p>
    <w:p w14:paraId="4BD3468D" w14:textId="4CC3C08B" w:rsidR="00457252" w:rsidRDefault="00213EA9">
      <w:pPr>
        <w:pStyle w:val="enumlev2"/>
        <w:rPr>
          <w:lang w:val="en-US" w:eastAsia="zh-CN"/>
        </w:rPr>
      </w:pPr>
      <w:r>
        <w:rPr>
          <w:lang w:val="en-US" w:eastAsia="zh-CN"/>
        </w:rPr>
        <w:t>•</w:t>
      </w:r>
      <w:r>
        <w:rPr>
          <w:lang w:val="en-US" w:eastAsia="zh-CN"/>
        </w:rPr>
        <w:tab/>
      </w:r>
      <w:r>
        <w:rPr>
          <w:rFonts w:hint="eastAsia"/>
          <w:lang w:eastAsia="zh-CN"/>
        </w:rPr>
        <w:t>固定光分插复用器</w:t>
      </w:r>
      <w:r>
        <w:rPr>
          <w:rFonts w:hint="eastAsia"/>
          <w:lang w:val="en-US" w:eastAsia="zh-CN"/>
        </w:rPr>
        <w:t>（</w:t>
      </w:r>
      <w:r>
        <w:rPr>
          <w:lang w:val="en-US" w:eastAsia="zh-CN"/>
        </w:rPr>
        <w:t>OADM</w:t>
      </w:r>
      <w:r>
        <w:rPr>
          <w:rFonts w:hint="eastAsia"/>
          <w:lang w:val="en-US" w:eastAsia="zh-CN"/>
        </w:rPr>
        <w:t>）</w:t>
      </w:r>
      <w:r>
        <w:rPr>
          <w:rFonts w:hint="eastAsia"/>
          <w:lang w:eastAsia="zh-CN"/>
        </w:rPr>
        <w:t>和可重新配置的光分插复用器</w:t>
      </w:r>
      <w:r>
        <w:rPr>
          <w:rFonts w:hint="eastAsia"/>
          <w:lang w:val="en-US" w:eastAsia="zh-CN"/>
        </w:rPr>
        <w:t>（</w:t>
      </w:r>
      <w:r>
        <w:rPr>
          <w:lang w:val="en-US" w:eastAsia="zh-CN"/>
        </w:rPr>
        <w:t>ROADM</w:t>
      </w:r>
      <w:r>
        <w:rPr>
          <w:rFonts w:hint="eastAsia"/>
          <w:lang w:val="en-US" w:eastAsia="zh-CN"/>
        </w:rPr>
        <w:t>）</w:t>
      </w:r>
      <w:r>
        <w:rPr>
          <w:rFonts w:hint="eastAsia"/>
          <w:lang w:eastAsia="zh-CN"/>
        </w:rPr>
        <w:t>以及光交叉连接</w:t>
      </w:r>
      <w:r>
        <w:rPr>
          <w:rFonts w:hint="eastAsia"/>
          <w:lang w:val="en-US" w:eastAsia="zh-CN"/>
        </w:rPr>
        <w:t>（</w:t>
      </w:r>
      <w:r>
        <w:rPr>
          <w:lang w:val="en-US" w:eastAsia="zh-CN"/>
        </w:rPr>
        <w:t>OXC</w:t>
      </w:r>
      <w:r>
        <w:rPr>
          <w:rFonts w:hint="eastAsia"/>
          <w:lang w:val="en-US" w:eastAsia="zh-CN"/>
        </w:rPr>
        <w:t>）</w:t>
      </w:r>
      <w:r>
        <w:rPr>
          <w:rFonts w:hint="eastAsia"/>
          <w:lang w:eastAsia="zh-CN"/>
        </w:rPr>
        <w:t>设备的规范。</w:t>
      </w:r>
    </w:p>
    <w:p w14:paraId="034659C8" w14:textId="0CBE771B" w:rsidR="00457252" w:rsidRDefault="00213EA9">
      <w:pPr>
        <w:pStyle w:val="enumlev2"/>
        <w:rPr>
          <w:lang w:val="en-US" w:eastAsia="zh-CN"/>
        </w:rPr>
      </w:pPr>
      <w:r>
        <w:rPr>
          <w:lang w:val="en-US" w:eastAsia="zh-CN"/>
        </w:rPr>
        <w:t>•</w:t>
      </w:r>
      <w:r>
        <w:rPr>
          <w:lang w:val="en-US" w:eastAsia="zh-CN"/>
        </w:rPr>
        <w:tab/>
      </w:r>
      <w:r>
        <w:rPr>
          <w:rFonts w:hint="eastAsia"/>
          <w:lang w:eastAsia="zh-CN"/>
        </w:rPr>
        <w:t>所考虑部件的安全问题</w:t>
      </w:r>
      <w:r>
        <w:rPr>
          <w:rFonts w:hint="eastAsia"/>
          <w:lang w:val="en-US" w:eastAsia="zh-CN"/>
        </w:rPr>
        <w:t>，</w:t>
      </w:r>
      <w:r>
        <w:rPr>
          <w:rFonts w:hint="eastAsia"/>
          <w:lang w:eastAsia="zh-CN"/>
        </w:rPr>
        <w:t>包括高光功率操作的方面。</w:t>
      </w:r>
    </w:p>
    <w:p w14:paraId="368178BF" w14:textId="77777777" w:rsidR="00457252" w:rsidRDefault="00213EA9">
      <w:pPr>
        <w:pStyle w:val="Heading3"/>
        <w:rPr>
          <w:lang w:val="en-US" w:eastAsia="zh-CN"/>
        </w:rPr>
      </w:pPr>
      <w:bookmarkStart w:id="50" w:name="_Toc65591918"/>
      <w:bookmarkStart w:id="51" w:name="_Toc65591460"/>
      <w:r>
        <w:rPr>
          <w:lang w:val="en-US" w:eastAsia="zh-CN"/>
        </w:rPr>
        <w:t>F.3</w:t>
      </w:r>
      <w:r>
        <w:rPr>
          <w:lang w:val="en-US" w:eastAsia="zh-CN"/>
        </w:rPr>
        <w:tab/>
      </w:r>
      <w:r>
        <w:rPr>
          <w:rFonts w:hint="eastAsia"/>
          <w:lang w:eastAsia="zh-CN"/>
        </w:rPr>
        <w:t>任务</w:t>
      </w:r>
      <w:bookmarkEnd w:id="50"/>
      <w:bookmarkEnd w:id="51"/>
    </w:p>
    <w:p w14:paraId="2001F68E" w14:textId="77777777" w:rsidR="00457252" w:rsidRDefault="00213EA9">
      <w:pPr>
        <w:ind w:firstLineChars="200" w:firstLine="480"/>
        <w:rPr>
          <w:lang w:val="en-US" w:eastAsia="zh-CN"/>
        </w:rPr>
      </w:pPr>
      <w:r>
        <w:rPr>
          <w:rFonts w:hint="eastAsia"/>
          <w:lang w:eastAsia="zh-CN"/>
        </w:rPr>
        <w:t>任务包括但不限于</w:t>
      </w:r>
      <w:r>
        <w:rPr>
          <w:rFonts w:hint="eastAsia"/>
          <w:lang w:val="en-US" w:eastAsia="zh-CN"/>
        </w:rPr>
        <w:t>：</w:t>
      </w:r>
    </w:p>
    <w:p w14:paraId="065C5DC9" w14:textId="77777777" w:rsidR="00457252" w:rsidRDefault="00213EA9">
      <w:pPr>
        <w:pStyle w:val="enumlev1"/>
        <w:rPr>
          <w:lang w:val="en-US"/>
        </w:rPr>
      </w:pPr>
      <w:r>
        <w:rPr>
          <w:lang w:val="en-US" w:eastAsia="zh-CN"/>
        </w:rPr>
        <w:t>–</w:t>
      </w:r>
      <w:r>
        <w:rPr>
          <w:rFonts w:hint="eastAsia"/>
          <w:lang w:val="en-US" w:eastAsia="zh-CN"/>
        </w:rPr>
        <w:tab/>
      </w:r>
      <w:r>
        <w:rPr>
          <w:rFonts w:hint="eastAsia"/>
          <w:lang w:eastAsia="zh-CN"/>
        </w:rPr>
        <w:t>增强的建议书</w:t>
      </w:r>
      <w:r>
        <w:rPr>
          <w:rFonts w:hint="eastAsia"/>
          <w:lang w:val="en-US" w:eastAsia="zh-CN"/>
        </w:rPr>
        <w:t>G.640</w:t>
      </w:r>
      <w:r>
        <w:rPr>
          <w:rFonts w:hint="eastAsia"/>
          <w:lang w:val="en-US" w:eastAsia="zh-CN"/>
        </w:rPr>
        <w:t>、</w:t>
      </w:r>
      <w:r>
        <w:rPr>
          <w:rFonts w:hint="eastAsia"/>
          <w:lang w:val="en-US" w:eastAsia="zh-CN"/>
        </w:rPr>
        <w:t>G.661</w:t>
      </w:r>
      <w:r>
        <w:rPr>
          <w:rFonts w:hint="eastAsia"/>
          <w:lang w:val="en-US" w:eastAsia="zh-CN"/>
        </w:rPr>
        <w:t>、</w:t>
      </w:r>
      <w:r>
        <w:rPr>
          <w:rFonts w:hint="eastAsia"/>
          <w:lang w:val="en-US" w:eastAsia="zh-CN"/>
        </w:rPr>
        <w:t>G.662</w:t>
      </w:r>
      <w:r>
        <w:rPr>
          <w:rFonts w:hint="eastAsia"/>
          <w:lang w:val="en-US" w:eastAsia="zh-CN"/>
        </w:rPr>
        <w:t>、</w:t>
      </w:r>
      <w:r>
        <w:rPr>
          <w:rFonts w:hint="eastAsia"/>
          <w:lang w:val="en-US" w:eastAsia="zh-CN"/>
        </w:rPr>
        <w:t>G.663</w:t>
      </w:r>
      <w:r>
        <w:rPr>
          <w:rFonts w:hint="eastAsia"/>
          <w:lang w:val="en-US" w:eastAsia="zh-CN"/>
        </w:rPr>
        <w:t>、</w:t>
      </w:r>
      <w:r>
        <w:rPr>
          <w:rFonts w:hint="eastAsia"/>
          <w:lang w:val="en-US" w:eastAsia="zh-CN"/>
        </w:rPr>
        <w:t>G.664</w:t>
      </w:r>
      <w:r>
        <w:rPr>
          <w:rFonts w:hint="eastAsia"/>
          <w:lang w:val="en-US" w:eastAsia="zh-CN"/>
        </w:rPr>
        <w:t>、</w:t>
      </w:r>
      <w:r>
        <w:rPr>
          <w:rFonts w:hint="eastAsia"/>
          <w:lang w:val="en-US" w:eastAsia="zh-CN"/>
        </w:rPr>
        <w:t>G.665</w:t>
      </w:r>
      <w:r>
        <w:rPr>
          <w:rFonts w:hint="eastAsia"/>
          <w:lang w:val="en-US" w:eastAsia="zh-CN"/>
        </w:rPr>
        <w:t>、</w:t>
      </w:r>
      <w:r>
        <w:rPr>
          <w:rFonts w:hint="eastAsia"/>
          <w:lang w:val="en-US" w:eastAsia="zh-CN"/>
        </w:rPr>
        <w:t>G.666</w:t>
      </w:r>
      <w:r>
        <w:rPr>
          <w:rFonts w:hint="eastAsia"/>
          <w:lang w:val="en-US" w:eastAsia="zh-CN"/>
        </w:rPr>
        <w:t>、</w:t>
      </w:r>
      <w:r>
        <w:rPr>
          <w:rFonts w:hint="eastAsia"/>
          <w:lang w:val="en-US" w:eastAsia="zh-CN"/>
        </w:rPr>
        <w:t>G.667</w:t>
      </w:r>
      <w:r>
        <w:rPr>
          <w:rFonts w:hint="eastAsia"/>
          <w:lang w:val="en-US" w:eastAsia="zh-CN"/>
        </w:rPr>
        <w:t>、</w:t>
      </w:r>
      <w:r>
        <w:rPr>
          <w:rFonts w:hint="eastAsia"/>
          <w:lang w:val="en-US" w:eastAsia="zh-CN"/>
        </w:rPr>
        <w:t>G.671</w:t>
      </w:r>
      <w:r>
        <w:rPr>
          <w:rFonts w:hint="eastAsia"/>
          <w:lang w:val="en-US" w:eastAsia="zh-CN"/>
        </w:rPr>
        <w:t>、</w:t>
      </w:r>
      <w:r>
        <w:rPr>
          <w:rFonts w:hint="eastAsia"/>
          <w:lang w:val="en-US" w:eastAsia="zh-CN"/>
        </w:rPr>
        <w:t>G.672</w:t>
      </w:r>
      <w:r>
        <w:rPr>
          <w:rFonts w:hint="eastAsia"/>
          <w:lang w:val="en-US" w:eastAsia="zh-CN"/>
        </w:rPr>
        <w:t>、</w:t>
      </w:r>
      <w:r>
        <w:rPr>
          <w:rFonts w:hint="eastAsia"/>
          <w:lang w:val="en-US" w:eastAsia="zh-CN"/>
        </w:rPr>
        <w:t>G.680</w:t>
      </w:r>
      <w:r>
        <w:rPr>
          <w:rFonts w:hint="eastAsia"/>
          <w:lang w:val="en-US" w:eastAsia="zh-CN"/>
        </w:rPr>
        <w:t>、</w:t>
      </w:r>
      <w:r>
        <w:rPr>
          <w:rFonts w:hint="eastAsia"/>
          <w:lang w:val="en-US" w:eastAsia="zh-CN"/>
        </w:rPr>
        <w:t>G.691</w:t>
      </w:r>
      <w:r>
        <w:rPr>
          <w:rFonts w:hint="eastAsia"/>
          <w:lang w:val="en-US" w:eastAsia="zh-CN"/>
        </w:rPr>
        <w:t>、</w:t>
      </w:r>
      <w:r>
        <w:rPr>
          <w:rFonts w:hint="eastAsia"/>
          <w:lang w:val="en-US" w:eastAsia="zh-CN"/>
        </w:rPr>
        <w:t>G.692</w:t>
      </w:r>
      <w:r>
        <w:rPr>
          <w:rFonts w:hint="eastAsia"/>
          <w:lang w:val="en-US" w:eastAsia="zh-CN"/>
        </w:rPr>
        <w:t>、</w:t>
      </w:r>
      <w:r>
        <w:rPr>
          <w:rFonts w:hint="eastAsia"/>
          <w:lang w:val="en-US" w:eastAsia="zh-CN"/>
        </w:rPr>
        <w:t>G.693</w:t>
      </w:r>
      <w:r>
        <w:rPr>
          <w:rFonts w:hint="eastAsia"/>
          <w:lang w:val="en-US" w:eastAsia="zh-CN"/>
        </w:rPr>
        <w:t>、</w:t>
      </w:r>
      <w:r>
        <w:rPr>
          <w:rFonts w:hint="eastAsia"/>
          <w:lang w:val="en-US" w:eastAsia="zh-CN"/>
        </w:rPr>
        <w:t xml:space="preserve"> G.694.1</w:t>
      </w:r>
      <w:r>
        <w:rPr>
          <w:rFonts w:hint="eastAsia"/>
          <w:lang w:val="en-US" w:eastAsia="zh-CN"/>
        </w:rPr>
        <w:t>、</w:t>
      </w:r>
      <w:r>
        <w:rPr>
          <w:rFonts w:hint="eastAsia"/>
          <w:lang w:val="en-US" w:eastAsia="zh-CN"/>
        </w:rPr>
        <w:t>G.694.2</w:t>
      </w:r>
      <w:r>
        <w:rPr>
          <w:rFonts w:hint="eastAsia"/>
          <w:lang w:val="en-US" w:eastAsia="zh-CN"/>
        </w:rPr>
        <w:t>、</w:t>
      </w:r>
      <w:r>
        <w:rPr>
          <w:rFonts w:hint="eastAsia"/>
          <w:lang w:val="en-US" w:eastAsia="zh-CN"/>
        </w:rPr>
        <w:t>G.695</w:t>
      </w:r>
      <w:r>
        <w:rPr>
          <w:rFonts w:hint="eastAsia"/>
          <w:lang w:val="en-US" w:eastAsia="zh-CN"/>
        </w:rPr>
        <w:t>、</w:t>
      </w:r>
      <w:r>
        <w:rPr>
          <w:rFonts w:hint="eastAsia"/>
          <w:lang w:val="en-US" w:eastAsia="zh-CN"/>
        </w:rPr>
        <w:t>G.696.1</w:t>
      </w:r>
      <w:r>
        <w:rPr>
          <w:rFonts w:hint="eastAsia"/>
          <w:lang w:val="en-US" w:eastAsia="zh-CN"/>
        </w:rPr>
        <w:t>、</w:t>
      </w:r>
      <w:r>
        <w:rPr>
          <w:rFonts w:hint="eastAsia"/>
          <w:lang w:val="en-US" w:eastAsia="zh-CN"/>
        </w:rPr>
        <w:t>G.697</w:t>
      </w:r>
      <w:r>
        <w:rPr>
          <w:rFonts w:hint="eastAsia"/>
          <w:lang w:val="en-US" w:eastAsia="zh-CN"/>
        </w:rPr>
        <w:t>、</w:t>
      </w:r>
      <w:r>
        <w:rPr>
          <w:rFonts w:hint="eastAsia"/>
          <w:lang w:val="en-US" w:eastAsia="zh-CN"/>
        </w:rPr>
        <w:t>G.698.1</w:t>
      </w:r>
      <w:r>
        <w:rPr>
          <w:rFonts w:hint="eastAsia"/>
          <w:lang w:val="en-US" w:eastAsia="zh-CN"/>
        </w:rPr>
        <w:t>、</w:t>
      </w:r>
      <w:r>
        <w:rPr>
          <w:rFonts w:hint="eastAsia"/>
          <w:lang w:val="en-US" w:eastAsia="zh-CN"/>
        </w:rPr>
        <w:t>G.698.2</w:t>
      </w:r>
      <w:r>
        <w:rPr>
          <w:rFonts w:hint="eastAsia"/>
          <w:lang w:val="en-US" w:eastAsia="zh-CN"/>
        </w:rPr>
        <w:t>、</w:t>
      </w:r>
      <w:r>
        <w:rPr>
          <w:rFonts w:hint="eastAsia"/>
          <w:lang w:val="en-US" w:eastAsia="zh-CN"/>
        </w:rPr>
        <w:t>G.698.3</w:t>
      </w:r>
      <w:r>
        <w:rPr>
          <w:rFonts w:hint="eastAsia"/>
          <w:lang w:val="en-US" w:eastAsia="zh-CN"/>
        </w:rPr>
        <w:t>、</w:t>
      </w:r>
      <w:r>
        <w:rPr>
          <w:rFonts w:hint="eastAsia"/>
          <w:lang w:val="en-US" w:eastAsia="zh-CN"/>
        </w:rPr>
        <w:t>G.698.4</w:t>
      </w:r>
      <w:r>
        <w:rPr>
          <w:rFonts w:hint="eastAsia"/>
          <w:lang w:val="en-US" w:eastAsia="zh-CN"/>
        </w:rPr>
        <w:t>、</w:t>
      </w:r>
      <w:r>
        <w:rPr>
          <w:rFonts w:hint="eastAsia"/>
          <w:lang w:val="en-US" w:eastAsia="zh-CN"/>
        </w:rPr>
        <w:t>G.955</w:t>
      </w:r>
      <w:r>
        <w:rPr>
          <w:rFonts w:hint="eastAsia"/>
          <w:lang w:val="en-US" w:eastAsia="zh-CN"/>
        </w:rPr>
        <w:t>、</w:t>
      </w:r>
      <w:r>
        <w:rPr>
          <w:rFonts w:hint="eastAsia"/>
          <w:lang w:val="en-US" w:eastAsia="zh-CN"/>
        </w:rPr>
        <w:t>G.957</w:t>
      </w:r>
      <w:r>
        <w:rPr>
          <w:rFonts w:hint="eastAsia"/>
          <w:lang w:val="en-US" w:eastAsia="zh-CN"/>
        </w:rPr>
        <w:t>、</w:t>
      </w:r>
      <w:r>
        <w:rPr>
          <w:rFonts w:hint="eastAsia"/>
          <w:lang w:val="en-US" w:eastAsia="zh-CN"/>
        </w:rPr>
        <w:t>G.959.1</w:t>
      </w:r>
      <w:r>
        <w:rPr>
          <w:rFonts w:hint="eastAsia"/>
          <w:lang w:val="en-US" w:eastAsia="zh-CN"/>
        </w:rPr>
        <w:t>、</w:t>
      </w:r>
      <w:r>
        <w:rPr>
          <w:rFonts w:hint="eastAsia"/>
          <w:lang w:val="en-US" w:eastAsia="zh-CN"/>
        </w:rPr>
        <w:t>G.911</w:t>
      </w:r>
      <w:r>
        <w:rPr>
          <w:rFonts w:hint="eastAsia"/>
          <w:lang w:val="en-US" w:eastAsia="zh-CN"/>
        </w:rPr>
        <w:t>和</w:t>
      </w:r>
      <w:r>
        <w:rPr>
          <w:rFonts w:hint="eastAsia"/>
          <w:lang w:val="en-US"/>
        </w:rPr>
        <w:t>G.911</w:t>
      </w:r>
      <w:r>
        <w:rPr>
          <w:rFonts w:hint="eastAsia"/>
          <w:lang w:eastAsia="zh-CN"/>
        </w:rPr>
        <w:t>。</w:t>
      </w:r>
    </w:p>
    <w:p w14:paraId="2086A457"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制定新的建议书、增补和</w:t>
      </w:r>
      <w:r>
        <w:rPr>
          <w:rFonts w:hint="eastAsia"/>
          <w:lang w:val="en-US" w:eastAsia="zh-CN"/>
        </w:rPr>
        <w:t>/</w:t>
      </w:r>
      <w:r>
        <w:rPr>
          <w:rFonts w:hint="eastAsia"/>
          <w:lang w:eastAsia="zh-CN"/>
        </w:rPr>
        <w:t>或根据以上研究点的进展补充和</w:t>
      </w:r>
      <w:r>
        <w:rPr>
          <w:rFonts w:hint="eastAsia"/>
          <w:lang w:val="en-US" w:eastAsia="zh-CN"/>
        </w:rPr>
        <w:t>/</w:t>
      </w:r>
      <w:r>
        <w:rPr>
          <w:rFonts w:hint="eastAsia"/>
          <w:lang w:eastAsia="zh-CN"/>
        </w:rPr>
        <w:t>或合并现有建议书。</w:t>
      </w:r>
    </w:p>
    <w:p w14:paraId="685B598C" w14:textId="77777777" w:rsidR="00457252" w:rsidRDefault="00213EA9">
      <w:pPr>
        <w:pStyle w:val="enumlev1"/>
        <w:rPr>
          <w:lang w:val="en-US"/>
        </w:rPr>
      </w:pPr>
      <w:r>
        <w:rPr>
          <w:lang w:val="en-US"/>
        </w:rPr>
        <w:t>–</w:t>
      </w:r>
      <w:r>
        <w:rPr>
          <w:lang w:val="en-US"/>
        </w:rPr>
        <w:tab/>
      </w:r>
      <w:r>
        <w:rPr>
          <w:rFonts w:hint="eastAsia"/>
          <w:lang w:val="en-US" w:eastAsia="zh-CN"/>
        </w:rPr>
        <w:t>完善</w:t>
      </w:r>
      <w:r>
        <w:rPr>
          <w:lang w:val="en-US"/>
        </w:rPr>
        <w:t>G Suppl.39</w:t>
      </w:r>
      <w:r>
        <w:rPr>
          <w:rFonts w:hint="eastAsia"/>
          <w:lang w:val="en-US" w:eastAsia="zh-CN"/>
        </w:rPr>
        <w:t>案文。</w:t>
      </w:r>
    </w:p>
    <w:p w14:paraId="138735B1" w14:textId="77777777" w:rsidR="00457252" w:rsidRDefault="00213EA9">
      <w:pPr>
        <w:ind w:firstLineChars="200" w:firstLine="480"/>
        <w:rPr>
          <w:lang w:val="en-US"/>
        </w:rPr>
      </w:pPr>
      <w:r>
        <w:rPr>
          <w:rFonts w:hint="eastAsia"/>
          <w:lang w:eastAsia="zh-CN"/>
        </w:rPr>
        <w:t>本课题相关工作的最新情况见第</w:t>
      </w:r>
      <w:r>
        <w:rPr>
          <w:rFonts w:hint="eastAsia"/>
          <w:lang w:val="en-US" w:eastAsia="zh-CN"/>
        </w:rPr>
        <w:t>15</w:t>
      </w:r>
      <w:r>
        <w:rPr>
          <w:rFonts w:hint="eastAsia"/>
          <w:lang w:eastAsia="zh-CN"/>
        </w:rPr>
        <w:t>研究组的工作计划</w:t>
      </w:r>
      <w:r>
        <w:rPr>
          <w:rFonts w:hint="eastAsia"/>
          <w:lang w:val="en-US" w:eastAsia="zh-CN"/>
        </w:rPr>
        <w:t>（</w:t>
      </w:r>
      <w:hyperlink r:id="rId14" w:history="1">
        <w:r>
          <w:rPr>
            <w:rStyle w:val="Hyperlink"/>
            <w:lang w:val="en-US"/>
          </w:rPr>
          <w:t>https://www.itu.int/ITU-T/workprog/wp_search.aspx?sg=15</w:t>
        </w:r>
      </w:hyperlink>
      <w:r>
        <w:rPr>
          <w:rFonts w:hint="eastAsia"/>
          <w:lang w:val="en-US" w:eastAsia="zh-CN"/>
        </w:rPr>
        <w:t>）。</w:t>
      </w:r>
      <w:r>
        <w:rPr>
          <w:rFonts w:hint="eastAsia"/>
          <w:lang w:val="en-US" w:eastAsia="zh-CN"/>
        </w:rPr>
        <w:t xml:space="preserve"> </w:t>
      </w:r>
    </w:p>
    <w:p w14:paraId="45237502" w14:textId="77777777" w:rsidR="00457252" w:rsidRDefault="00213EA9">
      <w:pPr>
        <w:pStyle w:val="Heading3"/>
        <w:rPr>
          <w:lang w:val="en-US" w:eastAsia="zh-CN"/>
        </w:rPr>
      </w:pPr>
      <w:bookmarkStart w:id="52" w:name="_Toc65591461"/>
      <w:bookmarkStart w:id="53" w:name="_Toc65591919"/>
      <w:r>
        <w:rPr>
          <w:lang w:eastAsia="zh-CN"/>
        </w:rPr>
        <w:t>E.4</w:t>
      </w:r>
      <w:r>
        <w:rPr>
          <w:lang w:eastAsia="zh-CN"/>
        </w:rPr>
        <w:tab/>
      </w:r>
      <w:r>
        <w:rPr>
          <w:rFonts w:hint="eastAsia"/>
          <w:lang w:eastAsia="zh-CN"/>
        </w:rPr>
        <w:t>关系</w:t>
      </w:r>
      <w:bookmarkEnd w:id="52"/>
      <w:bookmarkEnd w:id="53"/>
    </w:p>
    <w:p w14:paraId="7C4C9FEB" w14:textId="77777777" w:rsidR="00457252" w:rsidRDefault="00213EA9">
      <w:pPr>
        <w:pStyle w:val="Headingb"/>
        <w:rPr>
          <w:lang w:val="en-US" w:eastAsia="zh-CN"/>
        </w:rPr>
      </w:pPr>
      <w:r>
        <w:rPr>
          <w:rFonts w:hint="eastAsia"/>
          <w:lang w:eastAsia="zh-CN"/>
        </w:rPr>
        <w:t>建议书</w:t>
      </w:r>
      <w:r>
        <w:rPr>
          <w:rFonts w:hint="eastAsia"/>
          <w:lang w:val="en-US" w:eastAsia="zh-CN"/>
        </w:rPr>
        <w:t>：</w:t>
      </w:r>
    </w:p>
    <w:p w14:paraId="22A0048A" w14:textId="77777777" w:rsidR="00457252" w:rsidRDefault="00213EA9">
      <w:pPr>
        <w:pStyle w:val="enumlev1"/>
        <w:rPr>
          <w:lang w:val="en-US" w:eastAsia="zh-CN"/>
        </w:rPr>
      </w:pPr>
      <w:r>
        <w:rPr>
          <w:lang w:val="en-US" w:eastAsia="zh-CN"/>
        </w:rPr>
        <w:t>–</w:t>
      </w:r>
      <w:r>
        <w:rPr>
          <w:lang w:val="en-US" w:eastAsia="zh-CN"/>
        </w:rPr>
        <w:tab/>
        <w:t>G.6xx</w:t>
      </w:r>
      <w:r>
        <w:rPr>
          <w:rFonts w:hint="eastAsia"/>
          <w:lang w:val="en-US" w:eastAsia="zh-CN"/>
        </w:rPr>
        <w:t>和</w:t>
      </w:r>
      <w:r>
        <w:rPr>
          <w:lang w:val="en-US" w:eastAsia="zh-CN"/>
        </w:rPr>
        <w:t>G.9xx</w:t>
      </w:r>
      <w:r>
        <w:rPr>
          <w:rFonts w:hint="eastAsia"/>
          <w:lang w:val="en-US" w:eastAsia="zh-CN"/>
        </w:rPr>
        <w:t>系列</w:t>
      </w:r>
    </w:p>
    <w:p w14:paraId="6FDAF9DF" w14:textId="77777777" w:rsidR="00457252" w:rsidRDefault="00213EA9">
      <w:pPr>
        <w:pStyle w:val="Headingb"/>
        <w:rPr>
          <w:lang w:val="en-US" w:eastAsia="zh-CN"/>
        </w:rPr>
      </w:pPr>
      <w:r>
        <w:rPr>
          <w:rFonts w:hint="eastAsia"/>
          <w:lang w:eastAsia="zh-CN"/>
        </w:rPr>
        <w:t>课题</w:t>
      </w:r>
      <w:r>
        <w:rPr>
          <w:rFonts w:hint="eastAsia"/>
          <w:lang w:val="en-US" w:eastAsia="zh-CN"/>
        </w:rPr>
        <w:t>：</w:t>
      </w:r>
    </w:p>
    <w:p w14:paraId="3EB0D4C0" w14:textId="747D21F1"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第</w:t>
      </w:r>
      <w:r w:rsidR="00EA667A">
        <w:rPr>
          <w:rFonts w:eastAsiaTheme="minorEastAsia"/>
          <w:lang w:val="en-US" w:eastAsia="zh-CN"/>
        </w:rPr>
        <w:t>B</w:t>
      </w:r>
      <w:r>
        <w:rPr>
          <w:rFonts w:eastAsiaTheme="minorEastAsia"/>
          <w:lang w:val="en-US" w:eastAsia="zh-CN"/>
        </w:rPr>
        <w:t>/15</w:t>
      </w:r>
      <w:r>
        <w:rPr>
          <w:rFonts w:eastAsiaTheme="minorEastAsia"/>
          <w:lang w:eastAsia="zh-CN"/>
        </w:rPr>
        <w:t>、</w:t>
      </w:r>
      <w:r w:rsidR="00EA667A">
        <w:rPr>
          <w:rFonts w:eastAsiaTheme="minorEastAsia"/>
          <w:lang w:val="en-US" w:eastAsia="zh-CN"/>
        </w:rPr>
        <w:t>E</w:t>
      </w:r>
      <w:r>
        <w:rPr>
          <w:rFonts w:eastAsiaTheme="minorEastAsia"/>
          <w:lang w:val="en-US" w:eastAsia="zh-CN"/>
        </w:rPr>
        <w:t>/15</w:t>
      </w:r>
      <w:r>
        <w:rPr>
          <w:rFonts w:eastAsiaTheme="minorEastAsia"/>
          <w:lang w:eastAsia="zh-CN"/>
        </w:rPr>
        <w:t>、</w:t>
      </w:r>
      <w:r w:rsidR="00EA667A">
        <w:rPr>
          <w:rFonts w:eastAsiaTheme="minorEastAsia"/>
          <w:lang w:val="en-US" w:eastAsia="zh-CN"/>
        </w:rPr>
        <w:t>G</w:t>
      </w:r>
      <w:r>
        <w:rPr>
          <w:rFonts w:eastAsiaTheme="minorEastAsia"/>
          <w:lang w:val="en-US" w:eastAsia="zh-CN"/>
        </w:rPr>
        <w:t>/15</w:t>
      </w:r>
      <w:r>
        <w:rPr>
          <w:rFonts w:eastAsiaTheme="minorEastAsia"/>
          <w:lang w:eastAsia="zh-CN"/>
        </w:rPr>
        <w:t>、</w:t>
      </w:r>
      <w:r w:rsidR="00EA667A">
        <w:rPr>
          <w:rFonts w:eastAsiaTheme="minorEastAsia"/>
          <w:lang w:val="en-US" w:eastAsia="zh-CN"/>
        </w:rPr>
        <w:t>H</w:t>
      </w:r>
      <w:r>
        <w:rPr>
          <w:rFonts w:eastAsiaTheme="minorEastAsia"/>
          <w:lang w:val="en-US" w:eastAsia="zh-CN"/>
        </w:rPr>
        <w:t>/15</w:t>
      </w:r>
      <w:r>
        <w:rPr>
          <w:rFonts w:eastAsiaTheme="minorEastAsia"/>
          <w:lang w:eastAsia="zh-CN"/>
        </w:rPr>
        <w:t>、</w:t>
      </w:r>
      <w:r w:rsidR="00EA667A">
        <w:rPr>
          <w:rFonts w:eastAsiaTheme="minorEastAsia"/>
          <w:lang w:val="en-US" w:eastAsia="zh-CN"/>
        </w:rPr>
        <w:t>I</w:t>
      </w:r>
      <w:r>
        <w:rPr>
          <w:rFonts w:eastAsiaTheme="minorEastAsia"/>
          <w:lang w:val="en-US" w:eastAsia="zh-CN"/>
        </w:rPr>
        <w:t>/15</w:t>
      </w:r>
      <w:r>
        <w:rPr>
          <w:rFonts w:eastAsiaTheme="minorEastAsia"/>
          <w:lang w:eastAsia="zh-CN"/>
        </w:rPr>
        <w:t>、</w:t>
      </w:r>
      <w:r w:rsidR="00EA667A">
        <w:rPr>
          <w:rFonts w:eastAsiaTheme="minorEastAsia"/>
          <w:lang w:val="en-US" w:eastAsia="zh-CN"/>
        </w:rPr>
        <w:t>J</w:t>
      </w:r>
      <w:r>
        <w:rPr>
          <w:rFonts w:eastAsiaTheme="minorEastAsia" w:hint="eastAsia"/>
          <w:lang w:val="en-US" w:eastAsia="zh-CN"/>
        </w:rPr>
        <w:t>/15</w:t>
      </w:r>
      <w:r>
        <w:rPr>
          <w:rFonts w:eastAsiaTheme="minorEastAsia" w:hint="eastAsia"/>
          <w:lang w:eastAsia="zh-CN"/>
        </w:rPr>
        <w:t>、</w:t>
      </w:r>
      <w:r w:rsidR="00EA667A">
        <w:rPr>
          <w:rFonts w:eastAsiaTheme="minorEastAsia"/>
          <w:lang w:val="en-US" w:eastAsia="zh-CN"/>
        </w:rPr>
        <w:t>K</w:t>
      </w:r>
      <w:r>
        <w:rPr>
          <w:rFonts w:eastAsiaTheme="minorEastAsia" w:hint="eastAsia"/>
          <w:lang w:val="en-US" w:eastAsia="zh-CN"/>
        </w:rPr>
        <w:t>/15</w:t>
      </w:r>
      <w:r>
        <w:rPr>
          <w:rFonts w:eastAsiaTheme="minorEastAsia" w:hint="eastAsia"/>
          <w:lang w:eastAsia="zh-CN"/>
        </w:rPr>
        <w:t>、</w:t>
      </w:r>
      <w:r w:rsidR="00EA667A">
        <w:rPr>
          <w:rFonts w:eastAsiaTheme="minorEastAsia"/>
          <w:lang w:val="en-US" w:eastAsia="zh-CN"/>
        </w:rPr>
        <w:t>L</w:t>
      </w:r>
      <w:r>
        <w:rPr>
          <w:rFonts w:eastAsiaTheme="minorEastAsia" w:hint="eastAsia"/>
          <w:lang w:val="en-US" w:eastAsia="zh-CN"/>
        </w:rPr>
        <w:t>/15</w:t>
      </w:r>
      <w:r>
        <w:rPr>
          <w:rFonts w:eastAsiaTheme="minorEastAsia" w:hint="eastAsia"/>
          <w:lang w:eastAsia="zh-CN"/>
        </w:rPr>
        <w:t>、</w:t>
      </w:r>
      <w:r w:rsidR="00EA667A">
        <w:rPr>
          <w:rFonts w:eastAsiaTheme="minorEastAsia"/>
          <w:lang w:val="en-US" w:eastAsia="zh-CN"/>
        </w:rPr>
        <w:t>M</w:t>
      </w:r>
      <w:r>
        <w:rPr>
          <w:rFonts w:eastAsiaTheme="minorEastAsia" w:hint="eastAsia"/>
          <w:lang w:val="en-US" w:eastAsia="zh-CN"/>
        </w:rPr>
        <w:t>/15</w:t>
      </w:r>
      <w:r>
        <w:rPr>
          <w:lang w:eastAsia="zh-CN"/>
        </w:rPr>
        <w:t>号</w:t>
      </w:r>
      <w:r>
        <w:rPr>
          <w:rFonts w:hint="eastAsia"/>
          <w:lang w:eastAsia="zh-CN"/>
        </w:rPr>
        <w:t>课题。</w:t>
      </w:r>
    </w:p>
    <w:p w14:paraId="20DEA397" w14:textId="77777777" w:rsidR="00457252" w:rsidRDefault="00213EA9">
      <w:pPr>
        <w:pStyle w:val="Headingb"/>
        <w:rPr>
          <w:lang w:val="en-US" w:eastAsia="zh-CN"/>
        </w:rPr>
      </w:pPr>
      <w:r>
        <w:rPr>
          <w:rFonts w:hint="eastAsia"/>
          <w:lang w:eastAsia="zh-CN"/>
        </w:rPr>
        <w:lastRenderedPageBreak/>
        <w:t>研究组</w:t>
      </w:r>
      <w:r>
        <w:rPr>
          <w:rFonts w:hint="eastAsia"/>
          <w:lang w:val="en-US" w:eastAsia="zh-CN"/>
        </w:rPr>
        <w:t>：</w:t>
      </w:r>
    </w:p>
    <w:p w14:paraId="1836A988" w14:textId="77777777" w:rsidR="00457252" w:rsidRDefault="00213EA9">
      <w:pPr>
        <w:pStyle w:val="enumlev1"/>
        <w:keepNext/>
        <w:keepLines/>
        <w:rPr>
          <w:lang w:val="en-US" w:eastAsia="zh-CN"/>
        </w:rPr>
      </w:pPr>
      <w:r>
        <w:rPr>
          <w:lang w:val="en-US" w:eastAsia="zh-CN"/>
        </w:rPr>
        <w:t>–</w:t>
      </w:r>
      <w:r>
        <w:rPr>
          <w:rFonts w:hint="eastAsia"/>
          <w:lang w:val="en-US" w:eastAsia="zh-CN"/>
        </w:rPr>
        <w:tab/>
      </w:r>
      <w:r>
        <w:rPr>
          <w:lang w:val="en-US" w:eastAsia="zh-CN"/>
        </w:rPr>
        <w:t>ITU-T</w:t>
      </w:r>
      <w:r>
        <w:rPr>
          <w:rFonts w:hint="eastAsia"/>
          <w:lang w:eastAsia="zh-CN"/>
        </w:rPr>
        <w:t>第</w:t>
      </w:r>
      <w:r>
        <w:rPr>
          <w:lang w:val="en-US" w:eastAsia="zh-CN"/>
        </w:rPr>
        <w:t>5</w:t>
      </w:r>
      <w:r>
        <w:rPr>
          <w:rFonts w:hint="eastAsia"/>
          <w:lang w:eastAsia="zh-CN"/>
        </w:rPr>
        <w:t>研究组</w:t>
      </w:r>
    </w:p>
    <w:p w14:paraId="04127970" w14:textId="77777777" w:rsidR="00457252" w:rsidRDefault="00213EA9">
      <w:pPr>
        <w:pStyle w:val="enumlev1"/>
        <w:rPr>
          <w:lang w:val="en-US" w:eastAsia="zh-CN"/>
        </w:rPr>
      </w:pPr>
      <w:r>
        <w:rPr>
          <w:lang w:val="en-US" w:eastAsia="zh-CN"/>
        </w:rPr>
        <w:t>–</w:t>
      </w:r>
      <w:r>
        <w:rPr>
          <w:lang w:val="en-US" w:eastAsia="zh-CN"/>
        </w:rPr>
        <w:tab/>
        <w:t>ITU-T</w:t>
      </w:r>
      <w:r>
        <w:rPr>
          <w:rFonts w:hint="eastAsia"/>
          <w:lang w:eastAsia="zh-CN"/>
        </w:rPr>
        <w:t>第</w:t>
      </w:r>
      <w:r>
        <w:rPr>
          <w:lang w:val="en-US" w:eastAsia="zh-CN"/>
        </w:rPr>
        <w:t>13</w:t>
      </w:r>
      <w:r>
        <w:rPr>
          <w:rFonts w:hint="eastAsia"/>
          <w:lang w:eastAsia="zh-CN"/>
        </w:rPr>
        <w:t>研究组</w:t>
      </w:r>
    </w:p>
    <w:p w14:paraId="53C9658C" w14:textId="77777777" w:rsidR="00457252" w:rsidRDefault="00213EA9">
      <w:pPr>
        <w:pStyle w:val="enumlev1"/>
        <w:rPr>
          <w:lang w:val="en-US" w:eastAsia="zh-CN"/>
        </w:rPr>
      </w:pPr>
      <w:r>
        <w:rPr>
          <w:lang w:val="en-US" w:eastAsia="zh-CN"/>
        </w:rPr>
        <w:t>–</w:t>
      </w:r>
      <w:r>
        <w:rPr>
          <w:lang w:val="en-US" w:eastAsia="zh-CN"/>
        </w:rPr>
        <w:tab/>
        <w:t>ITU-T</w:t>
      </w:r>
      <w:r>
        <w:rPr>
          <w:rFonts w:hint="eastAsia"/>
          <w:lang w:eastAsia="zh-CN"/>
        </w:rPr>
        <w:t>第</w:t>
      </w:r>
      <w:r>
        <w:rPr>
          <w:lang w:val="en-US" w:eastAsia="zh-CN"/>
        </w:rPr>
        <w:t xml:space="preserve">12 </w:t>
      </w:r>
      <w:r>
        <w:rPr>
          <w:rFonts w:hint="eastAsia"/>
          <w:lang w:eastAsia="zh-CN"/>
        </w:rPr>
        <w:t>研究组</w:t>
      </w:r>
      <w:r>
        <w:rPr>
          <w:rFonts w:hint="eastAsia"/>
          <w:lang w:val="en-US" w:eastAsia="zh-CN"/>
        </w:rPr>
        <w:t xml:space="preserve"> </w:t>
      </w:r>
      <w:r>
        <w:rPr>
          <w:lang w:val="en-US" w:eastAsia="zh-CN"/>
        </w:rPr>
        <w:t>–</w:t>
      </w:r>
      <w:r>
        <w:rPr>
          <w:rFonts w:hint="eastAsia"/>
          <w:lang w:val="en-US" w:eastAsia="zh-CN"/>
        </w:rPr>
        <w:t xml:space="preserve"> </w:t>
      </w:r>
      <w:r>
        <w:rPr>
          <w:rFonts w:hint="eastAsia"/>
          <w:lang w:eastAsia="zh-CN"/>
        </w:rPr>
        <w:t>网络性能目标</w:t>
      </w:r>
    </w:p>
    <w:p w14:paraId="70499DF9" w14:textId="77777777" w:rsidR="00457252" w:rsidRDefault="00213EA9">
      <w:pPr>
        <w:pStyle w:val="Headingb"/>
        <w:rPr>
          <w:lang w:val="en-US" w:eastAsia="zh-CN"/>
        </w:rPr>
      </w:pPr>
      <w:r>
        <w:rPr>
          <w:rFonts w:hint="eastAsia"/>
          <w:lang w:eastAsia="zh-CN"/>
        </w:rPr>
        <w:t>其他机构</w:t>
      </w:r>
      <w:r>
        <w:rPr>
          <w:rFonts w:hint="eastAsia"/>
          <w:lang w:val="en-US" w:eastAsia="zh-CN"/>
        </w:rPr>
        <w:t>：</w:t>
      </w:r>
    </w:p>
    <w:p w14:paraId="533E4BCC" w14:textId="77777777" w:rsidR="00457252" w:rsidRDefault="00213EA9">
      <w:pPr>
        <w:pStyle w:val="enumlev1"/>
        <w:rPr>
          <w:lang w:val="en-US" w:eastAsia="zh-CN"/>
        </w:rPr>
      </w:pPr>
      <w:r>
        <w:rPr>
          <w:lang w:val="en-US" w:eastAsia="zh-CN"/>
        </w:rPr>
        <w:t>–</w:t>
      </w:r>
      <w:r>
        <w:rPr>
          <w:lang w:val="en-US" w:eastAsia="zh-CN"/>
        </w:rPr>
        <w:tab/>
        <w:t>IEC SC86B</w:t>
      </w:r>
      <w:r>
        <w:rPr>
          <w:rFonts w:hint="eastAsia"/>
          <w:lang w:val="en-US" w:eastAsia="zh-CN"/>
        </w:rPr>
        <w:t>，</w:t>
      </w:r>
      <w:r>
        <w:rPr>
          <w:rFonts w:hint="eastAsia"/>
          <w:lang w:eastAsia="zh-CN"/>
        </w:rPr>
        <w:t>研究光无源部件</w:t>
      </w:r>
    </w:p>
    <w:p w14:paraId="17EEB225" w14:textId="01B58AC5" w:rsidR="00457252" w:rsidRDefault="00213EA9">
      <w:pPr>
        <w:pStyle w:val="enumlev1"/>
        <w:rPr>
          <w:lang w:val="en-US" w:eastAsia="zh-CN"/>
        </w:rPr>
      </w:pPr>
      <w:r>
        <w:rPr>
          <w:lang w:val="en-US" w:eastAsia="zh-CN"/>
        </w:rPr>
        <w:t>–</w:t>
      </w:r>
      <w:r>
        <w:rPr>
          <w:lang w:val="en-US" w:eastAsia="zh-CN"/>
        </w:rPr>
        <w:tab/>
        <w:t>IEC SC86C</w:t>
      </w:r>
      <w:r>
        <w:rPr>
          <w:rFonts w:hint="eastAsia"/>
          <w:lang w:val="en-US" w:eastAsia="zh-CN"/>
        </w:rPr>
        <w:t>，</w:t>
      </w:r>
      <w:r>
        <w:rPr>
          <w:rFonts w:hint="eastAsia"/>
          <w:lang w:eastAsia="zh-CN"/>
        </w:rPr>
        <w:t>研究有源部件和动态部件</w:t>
      </w:r>
      <w:r>
        <w:rPr>
          <w:rFonts w:hint="eastAsia"/>
          <w:lang w:val="en-US" w:eastAsia="zh-CN"/>
        </w:rPr>
        <w:t>，</w:t>
      </w:r>
      <w:r>
        <w:rPr>
          <w:rFonts w:hint="eastAsia"/>
          <w:lang w:eastAsia="zh-CN"/>
        </w:rPr>
        <w:t>包括所有类型的光放大器、系统测量测试方法和光放大器测试方法</w:t>
      </w:r>
    </w:p>
    <w:p w14:paraId="3B34F189" w14:textId="77777777" w:rsidR="00457252" w:rsidRDefault="00213EA9">
      <w:pPr>
        <w:pStyle w:val="enumlev1"/>
        <w:rPr>
          <w:lang w:val="en-US" w:eastAsia="zh-CN"/>
        </w:rPr>
      </w:pPr>
      <w:r>
        <w:rPr>
          <w:lang w:val="en-US" w:eastAsia="zh-CN"/>
        </w:rPr>
        <w:t>–</w:t>
      </w:r>
      <w:r>
        <w:rPr>
          <w:lang w:val="en-US" w:eastAsia="zh-CN"/>
        </w:rPr>
        <w:tab/>
        <w:t>IEC TC76</w:t>
      </w:r>
      <w:r>
        <w:rPr>
          <w:rFonts w:hint="eastAsia"/>
          <w:lang w:val="en-US" w:eastAsia="zh-CN"/>
        </w:rPr>
        <w:t>，</w:t>
      </w:r>
      <w:r>
        <w:rPr>
          <w:rFonts w:hint="eastAsia"/>
          <w:lang w:eastAsia="zh-CN"/>
        </w:rPr>
        <w:t>研究激光安全和安全激光操作方面</w:t>
      </w:r>
    </w:p>
    <w:p w14:paraId="7922E22B" w14:textId="13FB7304" w:rsidR="00457252" w:rsidRDefault="00213EA9">
      <w:pPr>
        <w:pStyle w:val="enumlev1"/>
        <w:rPr>
          <w:lang w:val="en-US" w:eastAsia="zh-CN"/>
        </w:rPr>
      </w:pPr>
      <w:r>
        <w:rPr>
          <w:lang w:val="en-US" w:eastAsia="zh-CN"/>
        </w:rPr>
        <w:t>–</w:t>
      </w:r>
      <w:r>
        <w:rPr>
          <w:lang w:val="en-US" w:eastAsia="zh-CN"/>
        </w:rPr>
        <w:tab/>
        <w:t>OIF</w:t>
      </w:r>
      <w:bookmarkStart w:id="54" w:name="_Hlk65145152"/>
      <w:r>
        <w:rPr>
          <w:rFonts w:hint="eastAsia"/>
          <w:lang w:val="en-US" w:eastAsia="zh-CN"/>
        </w:rPr>
        <w:t>，研究光系统接口</w:t>
      </w:r>
      <w:bookmarkEnd w:id="54"/>
    </w:p>
    <w:p w14:paraId="4A4B7DD0" w14:textId="77777777" w:rsidR="00457252" w:rsidRDefault="00213EA9">
      <w:pPr>
        <w:pStyle w:val="enumlev1"/>
        <w:rPr>
          <w:lang w:val="en-US" w:eastAsia="zh-CN"/>
        </w:rPr>
      </w:pPr>
      <w:r>
        <w:rPr>
          <w:lang w:val="en-US" w:eastAsia="zh-CN"/>
        </w:rPr>
        <w:t>–</w:t>
      </w:r>
      <w:r>
        <w:rPr>
          <w:lang w:val="en-US" w:eastAsia="zh-CN"/>
        </w:rPr>
        <w:tab/>
        <w:t>IEEE 802.3</w:t>
      </w:r>
      <w:r>
        <w:rPr>
          <w:rFonts w:hint="eastAsia"/>
          <w:lang w:val="en-US" w:eastAsia="zh-CN"/>
        </w:rPr>
        <w:t>，研究光系统接口</w:t>
      </w:r>
    </w:p>
    <w:p w14:paraId="4D266782" w14:textId="77777777" w:rsidR="00457252" w:rsidRDefault="00213EA9">
      <w:pPr>
        <w:pStyle w:val="enumlev1"/>
        <w:rPr>
          <w:lang w:val="en-US" w:eastAsia="zh-CN"/>
        </w:rPr>
      </w:pPr>
      <w:r>
        <w:rPr>
          <w:lang w:val="en-US" w:eastAsia="zh-CN"/>
        </w:rPr>
        <w:t>–</w:t>
      </w:r>
      <w:r>
        <w:rPr>
          <w:lang w:val="en-US" w:eastAsia="zh-CN"/>
        </w:rPr>
        <w:tab/>
        <w:t>IETF CCAMP</w:t>
      </w:r>
      <w:r>
        <w:rPr>
          <w:rFonts w:hint="eastAsia"/>
          <w:lang w:val="en-US" w:eastAsia="zh-CN"/>
        </w:rPr>
        <w:t>工作组</w:t>
      </w:r>
    </w:p>
    <w:p w14:paraId="555DC2FD" w14:textId="77777777" w:rsidR="00457252" w:rsidRDefault="00457252">
      <w:pPr>
        <w:rPr>
          <w:lang w:val="en-US" w:eastAsia="zh-CN"/>
        </w:rPr>
      </w:pPr>
    </w:p>
    <w:p w14:paraId="090E38CF" w14:textId="77777777" w:rsidR="00457252" w:rsidRDefault="00213EA9">
      <w:pPr>
        <w:rPr>
          <w:lang w:val="en-US" w:eastAsia="zh-CN"/>
        </w:rPr>
      </w:pPr>
      <w:r>
        <w:rPr>
          <w:lang w:val="en-US" w:eastAsia="zh-CN"/>
        </w:rPr>
        <w:br w:type="page"/>
      </w:r>
    </w:p>
    <w:p w14:paraId="01A608F6" w14:textId="5DD42172" w:rsidR="00457252" w:rsidRDefault="00213EA9">
      <w:pPr>
        <w:pStyle w:val="QuestionNo"/>
        <w:rPr>
          <w:lang w:val="fr-FR" w:eastAsia="zh-CN"/>
        </w:rPr>
      </w:pPr>
      <w:r>
        <w:rPr>
          <w:rFonts w:hint="eastAsia"/>
          <w:lang w:val="fr-FR" w:eastAsia="zh-CN"/>
        </w:rPr>
        <w:lastRenderedPageBreak/>
        <w:t>第</w:t>
      </w:r>
      <w:r w:rsidR="00EF480A">
        <w:rPr>
          <w:lang w:val="en-US" w:eastAsia="zh-CN"/>
        </w:rPr>
        <w:t>G</w:t>
      </w:r>
      <w:r>
        <w:rPr>
          <w:lang w:val="en-US" w:eastAsia="zh-CN"/>
        </w:rPr>
        <w:t>/15</w:t>
      </w:r>
      <w:r>
        <w:rPr>
          <w:rFonts w:hint="eastAsia"/>
          <w:lang w:val="fr-FR" w:eastAsia="zh-CN"/>
        </w:rPr>
        <w:t>号课题</w:t>
      </w:r>
    </w:p>
    <w:p w14:paraId="59B27BD7" w14:textId="77777777" w:rsidR="00457252" w:rsidRDefault="00213EA9">
      <w:pPr>
        <w:pStyle w:val="Questiontitle"/>
        <w:rPr>
          <w:lang w:eastAsia="zh-CN"/>
        </w:rPr>
      </w:pPr>
      <w:r>
        <w:rPr>
          <w:rFonts w:hint="eastAsia"/>
          <w:lang w:val="fr-FR" w:eastAsia="zh-CN"/>
        </w:rPr>
        <w:t>光物理基础设施</w:t>
      </w:r>
      <w:bookmarkStart w:id="55" w:name="_Toc472941108"/>
      <w:r>
        <w:rPr>
          <w:rFonts w:hint="eastAsia"/>
          <w:lang w:val="fr-FR" w:eastAsia="zh-CN"/>
        </w:rPr>
        <w:t>的连接、运行和维护</w:t>
      </w:r>
      <w:bookmarkEnd w:id="55"/>
    </w:p>
    <w:p w14:paraId="2F45C2F8" w14:textId="77777777" w:rsidR="00457252" w:rsidRDefault="00213EA9">
      <w:pPr>
        <w:rPr>
          <w:rFonts w:ascii="SimSun" w:hAnsi="SimSun"/>
          <w:szCs w:val="24"/>
          <w:lang w:val="en-US" w:eastAsia="zh-CN"/>
        </w:rPr>
      </w:pPr>
      <w:r>
        <w:rPr>
          <w:rFonts w:hint="eastAsia"/>
          <w:lang w:val="fr-FR" w:eastAsia="zh-CN"/>
        </w:rPr>
        <w:t>（第</w:t>
      </w:r>
      <w:r>
        <w:rPr>
          <w:rFonts w:hint="eastAsia"/>
          <w:lang w:val="fr-FR" w:eastAsia="zh-CN"/>
        </w:rPr>
        <w:t>16/15</w:t>
      </w:r>
      <w:r>
        <w:rPr>
          <w:rFonts w:hint="eastAsia"/>
          <w:lang w:val="fr-FR" w:eastAsia="zh-CN"/>
        </w:rPr>
        <w:t>号课题的继续</w:t>
      </w:r>
      <w:r>
        <w:rPr>
          <w:lang w:val="fr-FR" w:eastAsia="zh-CN"/>
        </w:rPr>
        <w:t>）</w:t>
      </w:r>
    </w:p>
    <w:p w14:paraId="22557D8F" w14:textId="77777777" w:rsidR="00457252" w:rsidRDefault="00213EA9">
      <w:pPr>
        <w:pStyle w:val="Heading3"/>
        <w:rPr>
          <w:lang w:val="en-US" w:eastAsia="zh-CN"/>
        </w:rPr>
      </w:pPr>
      <w:bookmarkStart w:id="56" w:name="_Toc65591951"/>
      <w:bookmarkStart w:id="57" w:name="_Toc65591493"/>
      <w:r>
        <w:rPr>
          <w:lang w:val="en-US" w:eastAsia="zh-CN"/>
        </w:rPr>
        <w:t>G.1</w:t>
      </w:r>
      <w:r>
        <w:rPr>
          <w:lang w:val="en-US" w:eastAsia="zh-CN"/>
        </w:rPr>
        <w:tab/>
      </w:r>
      <w:r>
        <w:rPr>
          <w:rFonts w:hint="eastAsia"/>
          <w:lang w:eastAsia="zh-CN"/>
        </w:rPr>
        <w:t>目的</w:t>
      </w:r>
      <w:bookmarkEnd w:id="56"/>
      <w:bookmarkEnd w:id="57"/>
    </w:p>
    <w:p w14:paraId="44BEAC25" w14:textId="77777777" w:rsidR="00457252" w:rsidRDefault="00213EA9">
      <w:pPr>
        <w:ind w:firstLineChars="200" w:firstLine="480"/>
        <w:rPr>
          <w:lang w:eastAsia="zh-CN"/>
        </w:rPr>
      </w:pPr>
      <w:r>
        <w:rPr>
          <w:rFonts w:hint="eastAsia"/>
          <w:lang w:eastAsia="zh-CN"/>
        </w:rPr>
        <w:t>全世界电信网络的快速发展是基于在长距离和接入网络中安装光纤电缆。尤其是第五代无线网络（</w:t>
      </w:r>
      <w:r>
        <w:rPr>
          <w:rFonts w:hint="eastAsia"/>
          <w:lang w:eastAsia="zh-CN"/>
        </w:rPr>
        <w:t>IMT-2020/5G</w:t>
      </w:r>
      <w:r>
        <w:rPr>
          <w:rFonts w:hint="eastAsia"/>
          <w:lang w:eastAsia="zh-CN"/>
        </w:rPr>
        <w:t>），只有在得到光纤主干网支持的情况下才有可能实现。如今，网络的发展阶段可能因国家而异，但它们都需要高可靠性，以保证当前使用的所有宽带服务，如数据和视频通信。此外，在网络设计和实施中必须考虑不同的地理条件。</w:t>
      </w:r>
    </w:p>
    <w:p w14:paraId="61DECF12" w14:textId="77777777" w:rsidR="00457252" w:rsidRDefault="00213EA9">
      <w:pPr>
        <w:ind w:firstLineChars="200" w:firstLine="480"/>
        <w:rPr>
          <w:rFonts w:eastAsia="MS Mincho"/>
          <w:lang w:val="en-US" w:eastAsia="zh-CN"/>
        </w:rPr>
      </w:pPr>
      <w:r>
        <w:rPr>
          <w:rFonts w:asciiTheme="minorHAnsi" w:hAnsiTheme="minorHAnsi" w:hint="eastAsia"/>
          <w:lang w:val="en-US" w:eastAsia="zh-CN"/>
        </w:rPr>
        <w:t>本</w:t>
      </w:r>
      <w:r>
        <w:rPr>
          <w:rFonts w:hint="eastAsia"/>
          <w:lang w:eastAsia="zh-CN"/>
        </w:rPr>
        <w:t>课题定义点到点和</w:t>
      </w:r>
      <w:r>
        <w:rPr>
          <w:rFonts w:hint="eastAsia"/>
          <w:lang w:val="en-US" w:eastAsia="zh-CN"/>
        </w:rPr>
        <w:t>WDM</w:t>
      </w:r>
      <w:r>
        <w:rPr>
          <w:rFonts w:hint="eastAsia"/>
          <w:lang w:eastAsia="zh-CN"/>
        </w:rPr>
        <w:t>系统的物理层接口所需要的规范</w:t>
      </w:r>
      <w:r>
        <w:rPr>
          <w:rFonts w:hint="eastAsia"/>
          <w:lang w:val="en-US" w:eastAsia="zh-CN"/>
        </w:rPr>
        <w:t>，</w:t>
      </w:r>
      <w:r>
        <w:rPr>
          <w:rFonts w:hint="eastAsia"/>
          <w:lang w:eastAsia="zh-CN"/>
        </w:rPr>
        <w:t>以实现光网络的演进</w:t>
      </w:r>
      <w:r>
        <w:rPr>
          <w:rFonts w:hint="eastAsia"/>
          <w:lang w:val="en-US" w:eastAsia="zh-CN"/>
        </w:rPr>
        <w:t>、</w:t>
      </w:r>
      <w:r>
        <w:rPr>
          <w:rFonts w:hint="eastAsia"/>
          <w:lang w:eastAsia="zh-CN"/>
        </w:rPr>
        <w:t>支持下一代高带宽业务无所不在的可用性。</w:t>
      </w:r>
      <w:r>
        <w:rPr>
          <w:rFonts w:hint="eastAsia"/>
          <w:lang w:val="en-US" w:eastAsia="zh-CN"/>
        </w:rPr>
        <w:t>本课题</w:t>
      </w:r>
      <w:r>
        <w:rPr>
          <w:rFonts w:hint="eastAsia"/>
          <w:lang w:eastAsia="zh-CN"/>
        </w:rPr>
        <w:t>与其他负责相同议题的组织（如</w:t>
      </w:r>
      <w:r>
        <w:rPr>
          <w:rFonts w:hint="eastAsia"/>
          <w:lang w:eastAsia="zh-CN"/>
        </w:rPr>
        <w:t>IEC</w:t>
      </w:r>
      <w:r>
        <w:rPr>
          <w:rFonts w:hint="eastAsia"/>
          <w:lang w:eastAsia="zh-CN"/>
        </w:rPr>
        <w:t>）形成自然对接。</w:t>
      </w:r>
      <w:r>
        <w:rPr>
          <w:rFonts w:eastAsia="MS Mincho"/>
          <w:lang w:val="en-US" w:eastAsia="zh-CN"/>
        </w:rPr>
        <w:t xml:space="preserve"> </w:t>
      </w:r>
    </w:p>
    <w:p w14:paraId="3BBAD841" w14:textId="77777777" w:rsidR="00457252" w:rsidRDefault="00213EA9">
      <w:pPr>
        <w:spacing w:before="100" w:after="100"/>
        <w:ind w:firstLineChars="200" w:firstLine="480"/>
        <w:jc w:val="both"/>
        <w:rPr>
          <w:rFonts w:eastAsia="MS Mincho"/>
          <w:b/>
          <w:lang w:val="en-US" w:eastAsia="zh-CN"/>
        </w:rPr>
      </w:pPr>
      <w:r>
        <w:rPr>
          <w:rFonts w:hint="eastAsia"/>
          <w:lang w:eastAsia="zh-CN"/>
        </w:rPr>
        <w:t>无源光网</w:t>
      </w:r>
      <w:r>
        <w:rPr>
          <w:rFonts w:eastAsia="MS PGothic"/>
          <w:lang w:val="en-US" w:eastAsia="zh-CN"/>
        </w:rPr>
        <w:t>（</w:t>
      </w:r>
      <w:r>
        <w:rPr>
          <w:rFonts w:eastAsia="MS PGothic"/>
          <w:lang w:val="en-US" w:eastAsia="zh-CN"/>
        </w:rPr>
        <w:t>PON</w:t>
      </w:r>
      <w:r>
        <w:rPr>
          <w:rFonts w:eastAsia="MS PGothic"/>
          <w:lang w:val="en-US" w:eastAsia="zh-CN"/>
        </w:rPr>
        <w:t>）</w:t>
      </w:r>
      <w:r>
        <w:rPr>
          <w:rFonts w:hint="eastAsia"/>
          <w:lang w:eastAsia="zh-CN"/>
        </w:rPr>
        <w:t>拓扑在许多国家用于</w:t>
      </w:r>
      <w:r>
        <w:rPr>
          <w:rFonts w:eastAsia="MS PGothic"/>
          <w:lang w:val="en-US" w:eastAsia="zh-CN"/>
        </w:rPr>
        <w:t>FTTx</w:t>
      </w:r>
      <w:r>
        <w:rPr>
          <w:rFonts w:hint="eastAsia"/>
          <w:lang w:val="en-US" w:eastAsia="zh-CN"/>
        </w:rPr>
        <w:t>，</w:t>
      </w:r>
      <w:r>
        <w:rPr>
          <w:rFonts w:hint="eastAsia"/>
          <w:lang w:eastAsia="zh-CN"/>
        </w:rPr>
        <w:t>必须考虑适当的应用和配置、同时考虑到网络安装、维护、运营和管理以及向</w:t>
      </w:r>
      <w:r>
        <w:rPr>
          <w:rFonts w:eastAsia="MS PGothic"/>
          <w:lang w:val="en-US" w:eastAsia="zh-CN"/>
        </w:rPr>
        <w:t>WDM PON</w:t>
      </w:r>
      <w:r>
        <w:rPr>
          <w:rFonts w:hint="eastAsia"/>
          <w:lang w:eastAsia="zh-CN"/>
        </w:rPr>
        <w:t>的演进。此外、考虑城区（光纤需求较为集中）和农村地区（广泛区域分散的光纤需求）的适当光接入网规划也是重要的。</w:t>
      </w:r>
    </w:p>
    <w:p w14:paraId="0A0712FA" w14:textId="77777777" w:rsidR="00457252" w:rsidRDefault="00213EA9">
      <w:pPr>
        <w:ind w:firstLineChars="200" w:firstLine="480"/>
        <w:rPr>
          <w:lang w:val="en-US" w:eastAsia="zh-CN"/>
        </w:rPr>
      </w:pPr>
      <w:r>
        <w:rPr>
          <w:lang w:eastAsia="zh-CN"/>
        </w:rPr>
        <w:t>在光纤最小化方面的进展将需要</w:t>
      </w:r>
      <w:r>
        <w:rPr>
          <w:rFonts w:hint="eastAsia"/>
          <w:lang w:eastAsia="zh-CN"/>
        </w:rPr>
        <w:t>研究其对现有网络的影响、对附属物如接头盒、机柜、终端盒以及新型高数量小尺寸光接插件等。</w:t>
      </w:r>
    </w:p>
    <w:p w14:paraId="4C6FC0BC" w14:textId="77777777" w:rsidR="00457252" w:rsidRDefault="00213EA9">
      <w:pPr>
        <w:ind w:firstLineChars="200" w:firstLine="480"/>
        <w:rPr>
          <w:lang w:val="en-US" w:eastAsia="zh-CN"/>
        </w:rPr>
      </w:pPr>
      <w:r>
        <w:rPr>
          <w:rFonts w:hint="eastAsia"/>
          <w:lang w:eastAsia="zh-CN"/>
        </w:rPr>
        <w:t>与物联网</w:t>
      </w:r>
      <w:r>
        <w:rPr>
          <w:rFonts w:hint="eastAsia"/>
          <w:lang w:val="en-US" w:eastAsia="zh-CN"/>
        </w:rPr>
        <w:t>（</w:t>
      </w:r>
      <w:r>
        <w:rPr>
          <w:rFonts w:hint="eastAsia"/>
          <w:lang w:val="en-US" w:eastAsia="zh-CN"/>
        </w:rPr>
        <w:t>IoT</w:t>
      </w:r>
      <w:r>
        <w:rPr>
          <w:rFonts w:hint="eastAsia"/>
          <w:lang w:val="en-US" w:eastAsia="zh-CN"/>
        </w:rPr>
        <w:t>）</w:t>
      </w:r>
      <w:r>
        <w:rPr>
          <w:lang w:val="en-US" w:eastAsia="zh-CN"/>
        </w:rPr>
        <w:t>、</w:t>
      </w:r>
      <w:r>
        <w:rPr>
          <w:lang w:val="en-US" w:eastAsia="zh-CN"/>
        </w:rPr>
        <w:t>IMT-2020/5G</w:t>
      </w:r>
      <w:r>
        <w:rPr>
          <w:rFonts w:hint="eastAsia"/>
          <w:lang w:eastAsia="zh-CN"/>
        </w:rPr>
        <w:t>和</w:t>
      </w:r>
      <w:r>
        <w:rPr>
          <w:rFonts w:hint="eastAsia"/>
          <w:lang w:val="en-US" w:eastAsia="zh-CN"/>
        </w:rPr>
        <w:t>“</w:t>
      </w:r>
      <w:r>
        <w:rPr>
          <w:rFonts w:hint="eastAsia"/>
          <w:lang w:eastAsia="zh-CN"/>
        </w:rPr>
        <w:t>智慧城市</w:t>
      </w:r>
      <w:r>
        <w:rPr>
          <w:rFonts w:hint="eastAsia"/>
          <w:lang w:val="en-US" w:eastAsia="zh-CN"/>
        </w:rPr>
        <w:t>”</w:t>
      </w:r>
      <w:r>
        <w:rPr>
          <w:rFonts w:hint="eastAsia"/>
          <w:lang w:eastAsia="zh-CN"/>
        </w:rPr>
        <w:t>相关的新问题需要分析他们对现有网络的影响，研究在室内和室外设备环境中的部署相关的新的潜在需求。</w:t>
      </w:r>
    </w:p>
    <w:p w14:paraId="7641C3CF" w14:textId="77777777" w:rsidR="00457252" w:rsidRDefault="00213EA9">
      <w:pPr>
        <w:ind w:firstLineChars="200" w:firstLine="480"/>
        <w:rPr>
          <w:lang w:val="en-US" w:eastAsia="zh-CN"/>
        </w:rPr>
      </w:pPr>
      <w:r>
        <w:rPr>
          <w:rFonts w:hint="eastAsia"/>
          <w:lang w:val="en-US" w:eastAsia="zh-CN"/>
        </w:rPr>
        <w:t>大型</w:t>
      </w:r>
      <w:r>
        <w:rPr>
          <w:rFonts w:hint="eastAsia"/>
          <w:lang w:val="en-US" w:eastAsia="zh-CN"/>
        </w:rPr>
        <w:t>/</w:t>
      </w:r>
      <w:r>
        <w:rPr>
          <w:rFonts w:hint="eastAsia"/>
          <w:lang w:val="en-US" w:eastAsia="zh-CN"/>
        </w:rPr>
        <w:t>超大规模数据中心旨在支持数据服务和</w:t>
      </w:r>
      <w:r>
        <w:rPr>
          <w:rFonts w:hint="eastAsia"/>
          <w:lang w:val="en-US" w:eastAsia="zh-CN"/>
        </w:rPr>
        <w:t>ICT</w:t>
      </w:r>
      <w:r>
        <w:rPr>
          <w:rFonts w:hint="eastAsia"/>
          <w:lang w:val="en-US" w:eastAsia="zh-CN"/>
        </w:rPr>
        <w:t>，如云计算、大数据和人工智能。需要对远程和城市范围数据中心互联的基础设施进行研究。</w:t>
      </w:r>
    </w:p>
    <w:p w14:paraId="5401E265" w14:textId="77777777" w:rsidR="00457252" w:rsidRDefault="00213EA9">
      <w:pPr>
        <w:ind w:firstLineChars="200" w:firstLine="480"/>
        <w:rPr>
          <w:lang w:val="en-US" w:eastAsia="zh-CN"/>
        </w:rPr>
      </w:pPr>
      <w:r>
        <w:rPr>
          <w:rFonts w:hint="eastAsia"/>
          <w:lang w:val="en-US" w:eastAsia="zh-CN"/>
        </w:rPr>
        <w:t>最后，包括光缆在内的电信基础设施及其支撑基础设施如电杆、孔洞、隧道等因老化而继续恶化。为了保证服务的连续性，基础设施的有效和安全管理至关重要。提高网络抗灾和灾后恢复能力、以便提供可持续的电信服务同样非常重要。</w:t>
      </w:r>
    </w:p>
    <w:p w14:paraId="675722D1" w14:textId="77777777" w:rsidR="00457252" w:rsidRDefault="00213EA9">
      <w:pPr>
        <w:ind w:firstLineChars="200" w:firstLine="480"/>
        <w:rPr>
          <w:lang w:val="en-US" w:eastAsia="zh-CN"/>
        </w:rPr>
      </w:pPr>
      <w:r>
        <w:rPr>
          <w:rFonts w:hint="eastAsia"/>
          <w:lang w:val="en-US" w:eastAsia="zh-CN"/>
        </w:rPr>
        <w:t>随着使用</w:t>
      </w:r>
      <w:r>
        <w:rPr>
          <w:rFonts w:hint="eastAsia"/>
          <w:lang w:val="en-US" w:eastAsia="zh-CN"/>
        </w:rPr>
        <w:t>FTTx</w:t>
      </w:r>
      <w:r>
        <w:rPr>
          <w:rFonts w:hint="eastAsia"/>
          <w:lang w:val="en-US" w:eastAsia="zh-CN"/>
        </w:rPr>
        <w:t>技术的客户数量的增加，开发光纤测试和光纤识别方法变得势在必行，以方便新客户的连接，并在不中断服务的情况下识别现场故障。</w:t>
      </w:r>
    </w:p>
    <w:p w14:paraId="14DF9BDF" w14:textId="77777777" w:rsidR="00457252" w:rsidRDefault="00213EA9">
      <w:pPr>
        <w:ind w:firstLineChars="200" w:firstLine="480"/>
        <w:rPr>
          <w:lang w:val="en-US" w:eastAsia="zh-CN"/>
        </w:rPr>
      </w:pPr>
      <w:r>
        <w:rPr>
          <w:rFonts w:hint="eastAsia"/>
          <w:lang w:val="en-US" w:eastAsia="zh-CN"/>
        </w:rPr>
        <w:t>在设计光纤接入网络、</w:t>
      </w:r>
      <w:r>
        <w:rPr>
          <w:rFonts w:hint="eastAsia"/>
          <w:lang w:val="en-US" w:eastAsia="zh-CN"/>
        </w:rPr>
        <w:t>IMT-2020/5G</w:t>
      </w:r>
      <w:r>
        <w:rPr>
          <w:rFonts w:hint="eastAsia"/>
          <w:lang w:val="en-US" w:eastAsia="zh-CN"/>
        </w:rPr>
        <w:t>技术部署、智能城市物理基础设施、工厂、垂直行业应用和其他新情形时，还应考虑监管情形。</w:t>
      </w:r>
    </w:p>
    <w:p w14:paraId="616B7BB9" w14:textId="77777777" w:rsidR="00457252" w:rsidRDefault="00213EA9">
      <w:pPr>
        <w:tabs>
          <w:tab w:val="left" w:pos="0"/>
        </w:tabs>
        <w:ind w:firstLineChars="200" w:firstLine="480"/>
        <w:rPr>
          <w:szCs w:val="24"/>
          <w:lang w:val="en-US" w:eastAsia="zh-CN"/>
        </w:rPr>
      </w:pPr>
      <w:r>
        <w:rPr>
          <w:lang w:eastAsia="zh-CN"/>
        </w:rPr>
        <w:t>在本课题获得批准时有效的下列主要建议书属本课题的职责范围</w:t>
      </w:r>
      <w:r>
        <w:rPr>
          <w:rFonts w:hint="eastAsia"/>
          <w:lang w:val="en-US" w:eastAsia="zh-CN"/>
        </w:rPr>
        <w:t>：</w:t>
      </w:r>
      <w:r>
        <w:rPr>
          <w:rFonts w:eastAsia="MS Mincho"/>
          <w:lang w:val="en-US" w:eastAsia="zh-CN"/>
        </w:rPr>
        <w:t>L.200/</w:t>
      </w:r>
      <w:r>
        <w:rPr>
          <w:rFonts w:eastAsia="MS Mincho" w:hint="eastAsia"/>
          <w:lang w:val="en-US" w:eastAsia="zh-CN"/>
        </w:rPr>
        <w:t>L.51</w:t>
      </w:r>
      <w:r>
        <w:rPr>
          <w:rFonts w:eastAsia="MS Mincho" w:hint="eastAsia"/>
          <w:lang w:val="en-US" w:eastAsia="zh-CN"/>
        </w:rPr>
        <w:t>、</w:t>
      </w:r>
      <w:r>
        <w:rPr>
          <w:rFonts w:eastAsia="MS Mincho"/>
          <w:lang w:val="en-US" w:eastAsia="zh-CN"/>
        </w:rPr>
        <w:t>L.201/</w:t>
      </w:r>
      <w:r>
        <w:rPr>
          <w:rFonts w:eastAsia="MS Mincho" w:hint="eastAsia"/>
          <w:lang w:val="en-US" w:eastAsia="zh-CN"/>
        </w:rPr>
        <w:t>L.13</w:t>
      </w:r>
      <w:r>
        <w:rPr>
          <w:rFonts w:eastAsia="MS Mincho" w:hint="eastAsia"/>
          <w:lang w:val="en-US" w:eastAsia="zh-CN"/>
        </w:rPr>
        <w:t>、</w:t>
      </w:r>
      <w:r>
        <w:rPr>
          <w:rFonts w:eastAsia="MS Mincho"/>
          <w:lang w:val="en-US" w:eastAsia="zh-CN"/>
        </w:rPr>
        <w:t>L.202/</w:t>
      </w:r>
      <w:r>
        <w:rPr>
          <w:rFonts w:eastAsia="MS Mincho" w:hint="eastAsia"/>
          <w:lang w:val="en-US" w:eastAsia="zh-CN"/>
        </w:rPr>
        <w:t>L.50</w:t>
      </w:r>
      <w:r>
        <w:rPr>
          <w:rFonts w:eastAsia="MS Mincho" w:hint="eastAsia"/>
          <w:lang w:val="en-US" w:eastAsia="zh-CN"/>
        </w:rPr>
        <w:t>、</w:t>
      </w:r>
      <w:r>
        <w:rPr>
          <w:rFonts w:eastAsia="MS Mincho"/>
          <w:lang w:val="en-US" w:eastAsia="zh-CN"/>
        </w:rPr>
        <w:t>L.203/</w:t>
      </w:r>
      <w:r>
        <w:rPr>
          <w:rFonts w:eastAsia="MS Mincho" w:hint="eastAsia"/>
          <w:lang w:val="en-US" w:eastAsia="zh-CN"/>
        </w:rPr>
        <w:t>L.44</w:t>
      </w:r>
      <w:r>
        <w:rPr>
          <w:rFonts w:eastAsia="MS Mincho" w:hint="eastAsia"/>
          <w:lang w:val="en-US" w:eastAsia="zh-CN"/>
        </w:rPr>
        <w:t>、</w:t>
      </w:r>
      <w:r>
        <w:rPr>
          <w:rFonts w:eastAsia="MS Mincho"/>
          <w:lang w:val="en-US" w:eastAsia="zh-CN"/>
        </w:rPr>
        <w:t>L.204/</w:t>
      </w:r>
      <w:r>
        <w:rPr>
          <w:rFonts w:eastAsia="MS Mincho" w:hint="eastAsia"/>
          <w:lang w:val="en-US" w:eastAsia="zh-CN"/>
        </w:rPr>
        <w:t>L.70</w:t>
      </w:r>
      <w:r>
        <w:rPr>
          <w:rFonts w:eastAsia="MS Mincho" w:hint="eastAsia"/>
          <w:lang w:val="en-US" w:eastAsia="zh-CN"/>
        </w:rPr>
        <w:t>、</w:t>
      </w:r>
      <w:r>
        <w:rPr>
          <w:rFonts w:eastAsia="MS Mincho"/>
          <w:lang w:val="en-US" w:eastAsia="zh-CN"/>
        </w:rPr>
        <w:t>L.205/</w:t>
      </w:r>
      <w:r>
        <w:rPr>
          <w:rFonts w:eastAsia="MS Mincho" w:hint="eastAsia"/>
          <w:lang w:val="en-US" w:eastAsia="zh-CN"/>
        </w:rPr>
        <w:t>L.</w:t>
      </w:r>
      <w:r>
        <w:rPr>
          <w:rFonts w:eastAsia="MS Mincho"/>
          <w:lang w:val="en-US" w:eastAsia="zh-CN"/>
        </w:rPr>
        <w:t>11</w:t>
      </w:r>
      <w:r>
        <w:rPr>
          <w:rFonts w:eastAsia="MS Mincho"/>
          <w:lang w:val="en-US" w:eastAsia="zh-CN"/>
        </w:rPr>
        <w:t>、</w:t>
      </w:r>
      <w:r>
        <w:rPr>
          <w:rFonts w:eastAsia="MS Mincho" w:hint="eastAsia"/>
          <w:lang w:val="en-US" w:eastAsia="zh-CN"/>
        </w:rPr>
        <w:t>L.206</w:t>
      </w:r>
      <w:r>
        <w:rPr>
          <w:rFonts w:eastAsia="MS Mincho" w:hint="eastAsia"/>
          <w:lang w:val="en-US" w:eastAsia="zh-CN"/>
        </w:rPr>
        <w:t>、</w:t>
      </w:r>
      <w:r>
        <w:rPr>
          <w:rFonts w:eastAsia="MS Mincho"/>
          <w:lang w:val="en-US" w:eastAsia="zh-CN"/>
        </w:rPr>
        <w:t>L.207</w:t>
      </w:r>
      <w:r>
        <w:rPr>
          <w:rFonts w:eastAsia="MS Mincho"/>
          <w:lang w:val="en-US" w:eastAsia="zh-CN"/>
        </w:rPr>
        <w:t>、</w:t>
      </w:r>
      <w:r>
        <w:rPr>
          <w:rFonts w:eastAsia="MS Mincho"/>
          <w:lang w:val="en-US" w:eastAsia="zh-CN"/>
        </w:rPr>
        <w:t>L.208</w:t>
      </w:r>
      <w:r>
        <w:rPr>
          <w:rFonts w:eastAsia="MS Mincho"/>
          <w:lang w:val="en-US" w:eastAsia="zh-CN"/>
        </w:rPr>
        <w:t>、</w:t>
      </w:r>
      <w:r>
        <w:rPr>
          <w:rFonts w:eastAsia="MS Mincho"/>
          <w:lang w:val="en-US" w:eastAsia="zh-CN"/>
        </w:rPr>
        <w:t>L.250/L.90</w:t>
      </w:r>
      <w:r>
        <w:rPr>
          <w:rFonts w:eastAsia="MS Mincho"/>
          <w:lang w:val="en-US" w:eastAsia="zh-CN"/>
        </w:rPr>
        <w:t>、</w:t>
      </w:r>
      <w:r>
        <w:rPr>
          <w:rFonts w:eastAsia="MS Mincho"/>
          <w:lang w:val="en-US" w:eastAsia="zh-CN"/>
        </w:rPr>
        <w:t>L.251/L.72</w:t>
      </w:r>
      <w:r>
        <w:rPr>
          <w:rFonts w:eastAsia="MS Mincho"/>
          <w:lang w:val="en-US" w:eastAsia="zh-CN"/>
        </w:rPr>
        <w:t>、</w:t>
      </w:r>
      <w:r>
        <w:rPr>
          <w:rFonts w:eastAsia="MS Mincho"/>
          <w:lang w:val="en-US" w:eastAsia="zh-CN"/>
        </w:rPr>
        <w:t>L.252/L.86</w:t>
      </w:r>
      <w:r>
        <w:rPr>
          <w:rFonts w:eastAsia="MS Mincho"/>
          <w:lang w:val="en-US" w:eastAsia="zh-CN"/>
        </w:rPr>
        <w:t>、</w:t>
      </w:r>
      <w:r>
        <w:rPr>
          <w:rFonts w:eastAsia="MS Mincho"/>
          <w:lang w:val="en-US" w:eastAsia="zh-CN"/>
        </w:rPr>
        <w:t>L.253/L.47</w:t>
      </w:r>
      <w:r>
        <w:rPr>
          <w:rFonts w:eastAsia="MS Mincho"/>
          <w:lang w:val="en-US" w:eastAsia="zh-CN"/>
        </w:rPr>
        <w:t>、</w:t>
      </w:r>
      <w:r>
        <w:rPr>
          <w:rFonts w:eastAsia="MS Mincho"/>
          <w:lang w:val="en-US" w:eastAsia="zh-CN"/>
        </w:rPr>
        <w:t>L.254/L.62</w:t>
      </w:r>
      <w:r>
        <w:rPr>
          <w:rFonts w:eastAsia="MS Mincho"/>
          <w:lang w:val="en-US" w:eastAsia="zh-CN"/>
        </w:rPr>
        <w:t>、</w:t>
      </w:r>
      <w:r>
        <w:rPr>
          <w:rFonts w:eastAsia="MS Mincho"/>
          <w:lang w:val="en-US" w:eastAsia="zh-CN"/>
        </w:rPr>
        <w:t>L.256/L.45</w:t>
      </w:r>
      <w:r>
        <w:rPr>
          <w:rFonts w:eastAsia="MS Mincho"/>
          <w:lang w:val="en-US" w:eastAsia="zh-CN"/>
        </w:rPr>
        <w:t>、</w:t>
      </w:r>
      <w:r>
        <w:rPr>
          <w:rFonts w:eastAsia="MS Mincho"/>
          <w:lang w:val="en-US" w:eastAsia="zh-CN"/>
        </w:rPr>
        <w:t>L.257/L.39</w:t>
      </w:r>
      <w:r>
        <w:rPr>
          <w:rFonts w:eastAsia="MS Mincho"/>
          <w:lang w:val="en-US" w:eastAsia="zh-CN"/>
        </w:rPr>
        <w:t>、</w:t>
      </w:r>
      <w:r>
        <w:rPr>
          <w:rFonts w:eastAsia="MS Mincho"/>
          <w:lang w:val="en-US" w:eastAsia="zh-CN"/>
        </w:rPr>
        <w:t>L.258/L.63</w:t>
      </w:r>
      <w:r>
        <w:rPr>
          <w:rFonts w:eastAsia="MS Mincho"/>
          <w:lang w:val="en-US" w:eastAsia="zh-CN"/>
        </w:rPr>
        <w:t>、</w:t>
      </w:r>
      <w:r>
        <w:rPr>
          <w:rFonts w:eastAsia="MS Mincho"/>
          <w:lang w:val="en-US" w:eastAsia="zh-CN"/>
        </w:rPr>
        <w:t>L.259/L.73</w:t>
      </w:r>
      <w:r>
        <w:rPr>
          <w:rFonts w:eastAsia="MS Mincho"/>
          <w:lang w:val="en-US" w:eastAsia="zh-CN"/>
        </w:rPr>
        <w:t>、</w:t>
      </w:r>
      <w:r>
        <w:rPr>
          <w:rFonts w:eastAsia="MS Mincho"/>
          <w:lang w:val="en-US" w:eastAsia="zh-CN"/>
        </w:rPr>
        <w:t>L.260/L.84</w:t>
      </w:r>
      <w:r>
        <w:rPr>
          <w:rFonts w:eastAsia="MS Mincho"/>
          <w:lang w:val="en-US" w:eastAsia="zh-CN"/>
        </w:rPr>
        <w:t>、</w:t>
      </w:r>
      <w:r>
        <w:rPr>
          <w:rFonts w:eastAsia="MS Mincho"/>
          <w:lang w:val="en-US" w:eastAsia="zh-CN"/>
        </w:rPr>
        <w:t>L.261/L.89</w:t>
      </w:r>
      <w:r>
        <w:rPr>
          <w:rFonts w:eastAsia="MS Mincho"/>
          <w:lang w:val="en-US" w:eastAsia="zh-CN"/>
        </w:rPr>
        <w:t>、</w:t>
      </w:r>
      <w:r>
        <w:rPr>
          <w:rFonts w:eastAsia="MS Mincho"/>
          <w:lang w:val="en-US" w:eastAsia="zh-CN"/>
        </w:rPr>
        <w:t>L.262/L.94</w:t>
      </w:r>
      <w:r>
        <w:rPr>
          <w:rFonts w:eastAsia="MS Mincho"/>
          <w:lang w:val="en-US" w:eastAsia="zh-CN"/>
        </w:rPr>
        <w:t>、</w:t>
      </w:r>
      <w:r>
        <w:rPr>
          <w:rFonts w:eastAsia="MS Mincho"/>
          <w:lang w:val="en-US" w:eastAsia="zh-CN"/>
        </w:rPr>
        <w:t>L.300/L.25</w:t>
      </w:r>
      <w:r>
        <w:rPr>
          <w:rFonts w:eastAsia="MS Mincho"/>
          <w:lang w:val="en-US" w:eastAsia="zh-CN"/>
        </w:rPr>
        <w:t>、</w:t>
      </w:r>
      <w:r>
        <w:rPr>
          <w:rFonts w:eastAsia="MS Mincho"/>
          <w:lang w:val="en-US" w:eastAsia="zh-CN"/>
        </w:rPr>
        <w:t>L.301/L.41</w:t>
      </w:r>
      <w:r>
        <w:rPr>
          <w:rFonts w:eastAsia="MS Mincho"/>
          <w:lang w:val="en-US" w:eastAsia="zh-CN"/>
        </w:rPr>
        <w:t>、</w:t>
      </w:r>
      <w:r>
        <w:rPr>
          <w:rFonts w:eastAsia="MS Mincho"/>
          <w:lang w:val="en-US" w:eastAsia="zh-CN"/>
        </w:rPr>
        <w:t>L.302/L.40</w:t>
      </w:r>
      <w:r>
        <w:rPr>
          <w:rFonts w:eastAsia="MS Mincho"/>
          <w:lang w:val="en-US" w:eastAsia="zh-CN"/>
        </w:rPr>
        <w:t>、</w:t>
      </w:r>
      <w:r>
        <w:rPr>
          <w:rFonts w:eastAsia="MS Mincho"/>
          <w:lang w:val="en-US" w:eastAsia="zh-CN"/>
        </w:rPr>
        <w:t>L.310</w:t>
      </w:r>
      <w:r>
        <w:rPr>
          <w:rFonts w:eastAsia="MS Mincho"/>
          <w:lang w:val="en-US" w:eastAsia="zh-CN"/>
        </w:rPr>
        <w:t>、</w:t>
      </w:r>
      <w:r>
        <w:rPr>
          <w:rFonts w:eastAsia="MS Mincho"/>
          <w:lang w:val="en-US" w:eastAsia="zh-CN"/>
        </w:rPr>
        <w:t>L.311/L.93</w:t>
      </w:r>
      <w:r>
        <w:rPr>
          <w:rFonts w:eastAsia="MS Mincho"/>
          <w:lang w:val="en-US" w:eastAsia="zh-CN"/>
        </w:rPr>
        <w:t>、</w:t>
      </w:r>
      <w:r>
        <w:rPr>
          <w:rFonts w:eastAsia="MS Mincho"/>
          <w:lang w:val="en-US" w:eastAsia="zh-CN"/>
        </w:rPr>
        <w:t>L.312/L.68</w:t>
      </w:r>
      <w:r>
        <w:rPr>
          <w:rFonts w:eastAsia="MS Mincho"/>
          <w:lang w:val="en-US" w:eastAsia="zh-CN"/>
        </w:rPr>
        <w:t>、</w:t>
      </w:r>
      <w:r>
        <w:rPr>
          <w:rFonts w:eastAsia="MS Mincho"/>
          <w:lang w:val="en-US" w:eastAsia="zh-CN"/>
        </w:rPr>
        <w:t>L.313/L.66</w:t>
      </w:r>
      <w:r>
        <w:rPr>
          <w:rFonts w:eastAsia="MS Mincho"/>
          <w:lang w:val="en-US" w:eastAsia="zh-CN"/>
        </w:rPr>
        <w:t>、</w:t>
      </w:r>
      <w:r>
        <w:rPr>
          <w:rFonts w:eastAsia="MS Mincho"/>
          <w:lang w:val="en-US" w:eastAsia="zh-CN"/>
        </w:rPr>
        <w:t>L.314</w:t>
      </w:r>
      <w:r>
        <w:rPr>
          <w:rFonts w:eastAsia="MS Mincho"/>
          <w:lang w:val="en-US" w:eastAsia="zh-CN"/>
        </w:rPr>
        <w:t>、</w:t>
      </w:r>
      <w:r>
        <w:rPr>
          <w:rFonts w:eastAsia="MS Mincho"/>
          <w:lang w:val="en-US" w:eastAsia="zh-CN"/>
        </w:rPr>
        <w:t>L.315</w:t>
      </w:r>
      <w:r>
        <w:rPr>
          <w:rFonts w:eastAsia="MS Mincho"/>
          <w:lang w:val="en-US" w:eastAsia="zh-CN"/>
        </w:rPr>
        <w:t>、</w:t>
      </w:r>
      <w:r>
        <w:rPr>
          <w:rFonts w:eastAsia="MS Mincho"/>
          <w:lang w:val="en-US" w:eastAsia="zh-CN"/>
        </w:rPr>
        <w:t>L.340/L.74</w:t>
      </w:r>
      <w:r>
        <w:rPr>
          <w:rFonts w:eastAsia="MS Mincho"/>
          <w:lang w:val="en-US" w:eastAsia="zh-CN"/>
        </w:rPr>
        <w:t>、</w:t>
      </w:r>
      <w:r>
        <w:rPr>
          <w:rFonts w:eastAsia="MS Mincho"/>
          <w:lang w:val="en-US" w:eastAsia="zh-CN"/>
        </w:rPr>
        <w:t>L.341/L.88</w:t>
      </w:r>
      <w:r>
        <w:rPr>
          <w:rFonts w:eastAsia="MS Mincho"/>
          <w:lang w:val="en-US" w:eastAsia="zh-CN"/>
        </w:rPr>
        <w:t>、</w:t>
      </w:r>
      <w:r>
        <w:rPr>
          <w:rFonts w:eastAsia="MS Mincho"/>
          <w:lang w:val="en-US" w:eastAsia="zh-CN"/>
        </w:rPr>
        <w:t>L.360/L.80</w:t>
      </w:r>
      <w:r>
        <w:rPr>
          <w:rFonts w:eastAsia="MS Mincho"/>
          <w:lang w:val="en-US" w:eastAsia="zh-CN"/>
        </w:rPr>
        <w:t>、</w:t>
      </w:r>
      <w:r>
        <w:rPr>
          <w:rFonts w:eastAsia="MS Mincho"/>
          <w:lang w:val="en-US" w:eastAsia="zh-CN"/>
        </w:rPr>
        <w:t>L.361/L.64</w:t>
      </w:r>
      <w:r>
        <w:rPr>
          <w:rFonts w:eastAsia="MS Mincho"/>
          <w:lang w:val="en-US" w:eastAsia="zh-CN"/>
        </w:rPr>
        <w:t>、</w:t>
      </w:r>
      <w:r>
        <w:rPr>
          <w:rFonts w:eastAsia="MS Mincho"/>
          <w:lang w:val="en-US" w:eastAsia="zh-CN"/>
        </w:rPr>
        <w:t>L.362/L.69</w:t>
      </w:r>
      <w:r>
        <w:rPr>
          <w:rFonts w:eastAsia="MS Mincho"/>
          <w:lang w:val="en-US" w:eastAsia="zh-CN"/>
        </w:rPr>
        <w:t>、</w:t>
      </w:r>
      <w:r>
        <w:rPr>
          <w:rFonts w:eastAsia="MS Mincho"/>
          <w:lang w:val="en-US" w:eastAsia="zh-CN"/>
        </w:rPr>
        <w:t>L.390/L.92</w:t>
      </w:r>
      <w:r>
        <w:rPr>
          <w:rFonts w:eastAsia="MS Mincho"/>
          <w:lang w:val="en-US" w:eastAsia="zh-CN"/>
        </w:rPr>
        <w:t>、</w:t>
      </w:r>
      <w:r>
        <w:rPr>
          <w:rFonts w:eastAsia="MS Mincho"/>
          <w:lang w:val="en-US" w:eastAsia="zh-CN"/>
        </w:rPr>
        <w:t>L.391/L.81</w:t>
      </w:r>
      <w:r>
        <w:rPr>
          <w:rFonts w:eastAsia="MS Mincho"/>
          <w:lang w:val="en-US" w:eastAsia="zh-CN"/>
        </w:rPr>
        <w:t>、</w:t>
      </w:r>
      <w:r>
        <w:rPr>
          <w:rFonts w:eastAsia="MS Mincho"/>
          <w:lang w:val="en-US" w:eastAsia="zh-CN"/>
        </w:rPr>
        <w:t>L.392</w:t>
      </w:r>
      <w:r>
        <w:rPr>
          <w:rFonts w:eastAsia="MS Mincho"/>
          <w:lang w:val="en-US" w:eastAsia="zh-CN"/>
        </w:rPr>
        <w:t>、</w:t>
      </w:r>
      <w:r>
        <w:rPr>
          <w:rFonts w:eastAsia="MS Mincho"/>
          <w:lang w:val="en-US" w:eastAsia="zh-CN"/>
        </w:rPr>
        <w:t>L.400/</w:t>
      </w:r>
      <w:r>
        <w:rPr>
          <w:rFonts w:eastAsia="MS Mincho" w:hint="eastAsia"/>
          <w:lang w:val="en-US" w:eastAsia="zh-CN"/>
        </w:rPr>
        <w:t>L.</w:t>
      </w:r>
      <w:r>
        <w:rPr>
          <w:rFonts w:eastAsia="MS Mincho"/>
          <w:lang w:val="en-US" w:eastAsia="zh-CN"/>
        </w:rPr>
        <w:t>12</w:t>
      </w:r>
      <w:r>
        <w:rPr>
          <w:rFonts w:eastAsia="MS Mincho"/>
          <w:lang w:val="en-US" w:eastAsia="zh-CN"/>
        </w:rPr>
        <w:t>、</w:t>
      </w:r>
      <w:r>
        <w:rPr>
          <w:rFonts w:eastAsia="MS Mincho"/>
          <w:lang w:val="en-US" w:eastAsia="zh-CN"/>
        </w:rPr>
        <w:t>L.401/</w:t>
      </w:r>
      <w:r>
        <w:rPr>
          <w:rFonts w:eastAsia="MS Mincho" w:hint="eastAsia"/>
          <w:lang w:val="en-US" w:eastAsia="zh-CN"/>
        </w:rPr>
        <w:t>L.</w:t>
      </w:r>
      <w:r>
        <w:rPr>
          <w:rFonts w:eastAsia="MS Mincho"/>
          <w:lang w:val="en-US" w:eastAsia="zh-CN"/>
        </w:rPr>
        <w:t>31</w:t>
      </w:r>
      <w:r>
        <w:rPr>
          <w:rFonts w:eastAsia="MS Mincho"/>
          <w:lang w:val="en-US" w:eastAsia="zh-CN"/>
        </w:rPr>
        <w:t>、</w:t>
      </w:r>
      <w:r>
        <w:rPr>
          <w:rFonts w:eastAsia="MS Mincho"/>
          <w:lang w:val="en-US" w:eastAsia="zh-CN"/>
        </w:rPr>
        <w:t>L.402/</w:t>
      </w:r>
      <w:r>
        <w:rPr>
          <w:rFonts w:eastAsia="MS Mincho" w:hint="eastAsia"/>
          <w:lang w:val="en-US" w:eastAsia="zh-CN"/>
        </w:rPr>
        <w:t>L.</w:t>
      </w:r>
      <w:r>
        <w:rPr>
          <w:rFonts w:eastAsia="MS Mincho"/>
          <w:lang w:val="en-US" w:eastAsia="zh-CN"/>
        </w:rPr>
        <w:t>36</w:t>
      </w:r>
      <w:r>
        <w:rPr>
          <w:rFonts w:eastAsia="MS Mincho"/>
          <w:lang w:val="en-US" w:eastAsia="zh-CN"/>
        </w:rPr>
        <w:t>、</w:t>
      </w:r>
      <w:r>
        <w:rPr>
          <w:rFonts w:eastAsia="MS Mincho"/>
          <w:lang w:val="en-US" w:eastAsia="zh-CN"/>
        </w:rPr>
        <w:t>L.403/</w:t>
      </w:r>
      <w:r>
        <w:rPr>
          <w:rFonts w:eastAsia="MS Mincho" w:hint="eastAsia"/>
          <w:lang w:val="en-US" w:eastAsia="zh-CN"/>
        </w:rPr>
        <w:t>L.</w:t>
      </w:r>
      <w:r>
        <w:rPr>
          <w:rFonts w:eastAsia="MS Mincho"/>
          <w:lang w:val="en-US" w:eastAsia="zh-CN"/>
        </w:rPr>
        <w:t>37</w:t>
      </w:r>
      <w:r>
        <w:rPr>
          <w:rFonts w:asciiTheme="minorEastAsia" w:eastAsiaTheme="minorEastAsia" w:hAnsiTheme="minorEastAsia" w:hint="eastAsia"/>
          <w:lang w:val="en-US" w:eastAsia="zh-CN"/>
        </w:rPr>
        <w:t>和</w:t>
      </w:r>
      <w:r>
        <w:rPr>
          <w:rFonts w:eastAsia="MS Mincho" w:hint="eastAsia"/>
          <w:lang w:val="en-US" w:eastAsia="zh-CN"/>
        </w:rPr>
        <w:t>L.404</w:t>
      </w:r>
      <w:r>
        <w:rPr>
          <w:rFonts w:asciiTheme="minorEastAsia" w:eastAsiaTheme="minorEastAsia" w:hAnsiTheme="minorEastAsia" w:hint="eastAsia"/>
          <w:lang w:eastAsia="zh-CN"/>
        </w:rPr>
        <w:t>。</w:t>
      </w:r>
    </w:p>
    <w:p w14:paraId="73764D82" w14:textId="77777777" w:rsidR="00457252" w:rsidRDefault="00213EA9">
      <w:pPr>
        <w:pStyle w:val="Heading3"/>
        <w:rPr>
          <w:lang w:val="en-US" w:eastAsia="zh-CN"/>
        </w:rPr>
      </w:pPr>
      <w:bookmarkStart w:id="58" w:name="_Toc65591494"/>
      <w:bookmarkStart w:id="59" w:name="_Toc65591952"/>
      <w:r>
        <w:rPr>
          <w:lang w:eastAsia="zh-CN"/>
        </w:rPr>
        <w:t>G.2</w:t>
      </w:r>
      <w:r>
        <w:rPr>
          <w:lang w:eastAsia="zh-CN"/>
        </w:rPr>
        <w:tab/>
      </w:r>
      <w:r>
        <w:rPr>
          <w:rFonts w:hint="eastAsia"/>
          <w:lang w:eastAsia="zh-CN"/>
        </w:rPr>
        <w:t>课题</w:t>
      </w:r>
      <w:bookmarkEnd w:id="58"/>
      <w:bookmarkEnd w:id="59"/>
    </w:p>
    <w:p w14:paraId="1C88643F" w14:textId="77777777" w:rsidR="00457252" w:rsidRDefault="00213EA9">
      <w:pPr>
        <w:ind w:firstLineChars="200" w:firstLine="480"/>
        <w:rPr>
          <w:lang w:val="en-US" w:eastAsia="zh-CN"/>
        </w:rPr>
      </w:pPr>
      <w:r>
        <w:rPr>
          <w:rFonts w:hint="eastAsia"/>
          <w:lang w:eastAsia="zh-CN"/>
        </w:rPr>
        <w:t>审议的研究项目包括、但不限于</w:t>
      </w:r>
      <w:r>
        <w:rPr>
          <w:rFonts w:hint="eastAsia"/>
          <w:lang w:val="en-US" w:eastAsia="zh-CN"/>
        </w:rPr>
        <w:t>：</w:t>
      </w:r>
    </w:p>
    <w:p w14:paraId="377A8DA5" w14:textId="01EBFBC9" w:rsidR="00457252" w:rsidRDefault="00213EA9">
      <w:pPr>
        <w:pStyle w:val="enumlev1"/>
        <w:rPr>
          <w:szCs w:val="24"/>
          <w:lang w:val="en-US" w:eastAsia="zh-CN"/>
        </w:rPr>
      </w:pPr>
      <w:r>
        <w:rPr>
          <w:lang w:val="en-US" w:eastAsia="zh-CN"/>
        </w:rPr>
        <w:t>–</w:t>
      </w:r>
      <w:r>
        <w:rPr>
          <w:rFonts w:hint="eastAsia"/>
          <w:lang w:val="en-US" w:eastAsia="zh-CN"/>
        </w:rPr>
        <w:tab/>
      </w:r>
      <w:r>
        <w:rPr>
          <w:rFonts w:hint="eastAsia"/>
          <w:lang w:eastAsia="zh-CN"/>
        </w:rPr>
        <w:t>不同地理条件对</w:t>
      </w:r>
      <w:r>
        <w:rPr>
          <w:szCs w:val="24"/>
          <w:lang w:val="en-US" w:eastAsia="zh-CN"/>
        </w:rPr>
        <w:t>光网络</w:t>
      </w:r>
      <w:r>
        <w:rPr>
          <w:rFonts w:hint="eastAsia"/>
          <w:szCs w:val="24"/>
          <w:lang w:eastAsia="zh-CN"/>
        </w:rPr>
        <w:t>基础设施有何影响</w:t>
      </w:r>
      <w:r>
        <w:rPr>
          <w:rFonts w:hint="eastAsia"/>
          <w:szCs w:val="24"/>
          <w:lang w:val="en-US" w:eastAsia="zh-CN"/>
        </w:rPr>
        <w:t>？</w:t>
      </w:r>
    </w:p>
    <w:p w14:paraId="7398B4BA" w14:textId="77777777" w:rsidR="00457252" w:rsidRDefault="00213EA9">
      <w:pPr>
        <w:pStyle w:val="enumlev1"/>
        <w:rPr>
          <w:lang w:val="en-US" w:eastAsia="zh-CN"/>
        </w:rPr>
      </w:pPr>
      <w:r>
        <w:rPr>
          <w:lang w:val="en-US" w:eastAsia="zh-CN"/>
        </w:rPr>
        <w:t>–</w:t>
      </w:r>
      <w:r>
        <w:rPr>
          <w:rFonts w:hint="eastAsia"/>
          <w:lang w:val="en-US" w:eastAsia="zh-CN"/>
        </w:rPr>
        <w:tab/>
      </w:r>
      <w:r>
        <w:rPr>
          <w:szCs w:val="24"/>
          <w:lang w:val="en-US" w:eastAsia="zh-CN"/>
        </w:rPr>
        <w:t>考虑到光纤的需求以及地区面积、哪些光接入网络拓扑适用于城市和农村地区？</w:t>
      </w:r>
    </w:p>
    <w:p w14:paraId="445A2FD7" w14:textId="5527119B" w:rsidR="00457252" w:rsidRDefault="00213EA9">
      <w:pPr>
        <w:pStyle w:val="enumlev1"/>
        <w:rPr>
          <w:lang w:val="en-US" w:eastAsia="zh-CN"/>
        </w:rPr>
      </w:pPr>
      <w:r>
        <w:rPr>
          <w:lang w:val="en-US" w:eastAsia="zh-CN"/>
        </w:rPr>
        <w:lastRenderedPageBreak/>
        <w:t>–</w:t>
      </w:r>
      <w:r>
        <w:rPr>
          <w:rFonts w:hint="eastAsia"/>
          <w:lang w:val="en-US" w:eastAsia="zh-CN"/>
        </w:rPr>
        <w:tab/>
      </w:r>
      <w:r>
        <w:rPr>
          <w:szCs w:val="24"/>
          <w:lang w:val="en-US" w:eastAsia="zh-CN"/>
        </w:rPr>
        <w:t>就</w:t>
      </w:r>
      <w:r>
        <w:rPr>
          <w:lang w:eastAsia="zh-CN"/>
        </w:rPr>
        <w:t>规划</w:t>
      </w:r>
      <w:r>
        <w:rPr>
          <w:szCs w:val="24"/>
          <w:lang w:val="en-US" w:eastAsia="zh-CN"/>
        </w:rPr>
        <w:t>和增长而言</w:t>
      </w:r>
      <w:r>
        <w:rPr>
          <w:szCs w:val="24"/>
          <w:lang w:eastAsia="zh-CN"/>
        </w:rPr>
        <w:t>、</w:t>
      </w:r>
      <w:r>
        <w:rPr>
          <w:szCs w:val="24"/>
          <w:lang w:val="en-US" w:eastAsia="zh-CN"/>
        </w:rPr>
        <w:t>室内和室外网络设计应主要考虑哪些问题</w:t>
      </w:r>
      <w:r>
        <w:rPr>
          <w:rFonts w:hint="eastAsia"/>
          <w:szCs w:val="24"/>
          <w:lang w:val="en-US" w:eastAsia="zh-CN"/>
        </w:rPr>
        <w:t>，包括</w:t>
      </w:r>
      <w:r>
        <w:rPr>
          <w:szCs w:val="24"/>
          <w:lang w:val="en-US" w:eastAsia="zh-CN"/>
        </w:rPr>
        <w:t>IMT-2020/5G</w:t>
      </w:r>
      <w:r>
        <w:rPr>
          <w:rFonts w:hint="eastAsia"/>
          <w:szCs w:val="24"/>
          <w:lang w:eastAsia="zh-CN"/>
        </w:rPr>
        <w:t>部署的光纤需求</w:t>
      </w:r>
      <w:r>
        <w:rPr>
          <w:szCs w:val="24"/>
          <w:lang w:val="en-US" w:eastAsia="zh-CN"/>
        </w:rPr>
        <w:t>？</w:t>
      </w:r>
    </w:p>
    <w:p w14:paraId="52EA3714"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支持</w:t>
      </w:r>
      <w:r>
        <w:rPr>
          <w:rFonts w:hint="eastAsia"/>
          <w:szCs w:val="24"/>
          <w:lang w:val="en-US" w:eastAsia="zh-CN"/>
        </w:rPr>
        <w:t>PON</w:t>
      </w:r>
      <w:r>
        <w:rPr>
          <w:rFonts w:hint="eastAsia"/>
          <w:szCs w:val="24"/>
          <w:lang w:eastAsia="zh-CN"/>
        </w:rPr>
        <w:t>技术演进的光接入网有哪些相关的特性</w:t>
      </w:r>
      <w:r>
        <w:rPr>
          <w:rFonts w:hint="eastAsia"/>
          <w:szCs w:val="24"/>
          <w:lang w:val="en-US" w:eastAsia="zh-CN"/>
        </w:rPr>
        <w:t>？</w:t>
      </w:r>
    </w:p>
    <w:p w14:paraId="7E4FCA49" w14:textId="6C05F71B"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在建筑物公共部分中安装光纤和网元有哪些最优的方法</w:t>
      </w:r>
      <w:r>
        <w:rPr>
          <w:rFonts w:hint="eastAsia"/>
          <w:lang w:val="en-US" w:eastAsia="zh-CN"/>
        </w:rPr>
        <w:t>？</w:t>
      </w:r>
    </w:p>
    <w:p w14:paraId="5610526C" w14:textId="56DB3B01" w:rsidR="00457252" w:rsidRDefault="00213EA9">
      <w:pPr>
        <w:pStyle w:val="enumlev1"/>
        <w:rPr>
          <w:szCs w:val="24"/>
          <w:lang w:val="en-US" w:eastAsia="zh-CN"/>
        </w:rPr>
      </w:pPr>
      <w:r>
        <w:rPr>
          <w:lang w:val="en-US" w:eastAsia="zh-CN"/>
        </w:rPr>
        <w:t>–</w:t>
      </w:r>
      <w:r>
        <w:rPr>
          <w:rFonts w:hint="eastAsia"/>
          <w:lang w:val="en-US" w:eastAsia="zh-CN"/>
        </w:rPr>
        <w:tab/>
      </w:r>
      <w:r>
        <w:rPr>
          <w:rFonts w:hint="eastAsia"/>
          <w:szCs w:val="24"/>
          <w:lang w:eastAsia="zh-CN"/>
        </w:rPr>
        <w:t>建筑物分布点</w:t>
      </w:r>
      <w:r>
        <w:rPr>
          <w:rFonts w:hint="eastAsia"/>
          <w:szCs w:val="24"/>
          <w:lang w:val="en-US" w:eastAsia="zh-CN"/>
        </w:rPr>
        <w:t>（</w:t>
      </w:r>
      <w:r>
        <w:rPr>
          <w:rFonts w:hint="eastAsia"/>
          <w:lang w:val="en-US" w:eastAsia="zh-CN"/>
        </w:rPr>
        <w:t>BDP</w:t>
      </w:r>
      <w:r>
        <w:rPr>
          <w:rFonts w:hint="eastAsia"/>
          <w:szCs w:val="24"/>
          <w:lang w:val="en-US" w:eastAsia="zh-CN"/>
        </w:rPr>
        <w:t>）</w:t>
      </w:r>
      <w:r>
        <w:rPr>
          <w:rFonts w:hint="eastAsia"/>
          <w:szCs w:val="24"/>
          <w:lang w:eastAsia="zh-CN"/>
        </w:rPr>
        <w:t>需要哪些功能</w:t>
      </w:r>
      <w:r>
        <w:rPr>
          <w:rFonts w:hint="eastAsia"/>
          <w:szCs w:val="24"/>
          <w:lang w:val="en-US" w:eastAsia="zh-CN"/>
        </w:rPr>
        <w:t>？</w:t>
      </w:r>
    </w:p>
    <w:p w14:paraId="4B36D579" w14:textId="77777777" w:rsidR="00457252" w:rsidRDefault="00213EA9">
      <w:pPr>
        <w:pStyle w:val="enumlev1"/>
        <w:rPr>
          <w:szCs w:val="24"/>
          <w:lang w:val="en-US" w:eastAsia="zh-CN"/>
        </w:rPr>
      </w:pPr>
      <w:r>
        <w:rPr>
          <w:lang w:val="en-US" w:eastAsia="zh-CN"/>
        </w:rPr>
        <w:t>–</w:t>
      </w:r>
      <w:r>
        <w:rPr>
          <w:rFonts w:hint="eastAsia"/>
          <w:lang w:val="en-US" w:eastAsia="zh-CN"/>
        </w:rPr>
        <w:tab/>
      </w:r>
      <w:r>
        <w:rPr>
          <w:rFonts w:hint="eastAsia"/>
          <w:lang w:eastAsia="zh-CN"/>
        </w:rPr>
        <w:t>建筑物</w:t>
      </w:r>
      <w:r>
        <w:rPr>
          <w:rFonts w:hint="eastAsia"/>
          <w:szCs w:val="24"/>
          <w:lang w:eastAsia="zh-CN"/>
        </w:rPr>
        <w:t>内布线有哪些重要附件且这些附件具有哪些功能</w:t>
      </w:r>
      <w:r>
        <w:rPr>
          <w:rFonts w:hint="eastAsia"/>
          <w:szCs w:val="24"/>
          <w:lang w:val="en-US" w:eastAsia="zh-CN"/>
        </w:rPr>
        <w:t>？</w:t>
      </w:r>
    </w:p>
    <w:p w14:paraId="11A84D70" w14:textId="4CD394F2"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光基础设施有哪些机械和环境特性、其中包括</w:t>
      </w:r>
      <w:r>
        <w:rPr>
          <w:rFonts w:hint="eastAsia"/>
          <w:lang w:val="en-US" w:eastAsia="zh-CN"/>
        </w:rPr>
        <w:t>：</w:t>
      </w:r>
    </w:p>
    <w:p w14:paraId="00AF8A4C" w14:textId="33738216" w:rsidR="00457252" w:rsidRDefault="00213EA9">
      <w:pPr>
        <w:pStyle w:val="enumlev2"/>
        <w:rPr>
          <w:lang w:val="en-US" w:eastAsia="zh-CN"/>
        </w:rPr>
      </w:pPr>
      <w:r>
        <w:rPr>
          <w:lang w:val="en-US" w:eastAsia="zh-CN"/>
        </w:rPr>
        <w:t>•</w:t>
      </w:r>
      <w:r>
        <w:rPr>
          <w:rFonts w:hint="eastAsia"/>
          <w:lang w:val="en-US" w:eastAsia="zh-CN"/>
        </w:rPr>
        <w:tab/>
      </w:r>
      <w:r>
        <w:rPr>
          <w:rFonts w:hint="eastAsia"/>
          <w:lang w:eastAsia="zh-CN"/>
        </w:rPr>
        <w:t>光配线架</w:t>
      </w:r>
      <w:r w:rsidR="00487461">
        <w:rPr>
          <w:rFonts w:hint="eastAsia"/>
          <w:lang w:eastAsia="zh-CN"/>
        </w:rPr>
        <w:t>；</w:t>
      </w:r>
    </w:p>
    <w:p w14:paraId="69593975" w14:textId="71524EF8" w:rsidR="00457252" w:rsidRDefault="00213EA9">
      <w:pPr>
        <w:pStyle w:val="enumlev2"/>
        <w:rPr>
          <w:lang w:val="en-US" w:eastAsia="zh-CN"/>
        </w:rPr>
      </w:pPr>
      <w:r>
        <w:rPr>
          <w:lang w:val="en-US" w:eastAsia="zh-CN"/>
        </w:rPr>
        <w:t>•</w:t>
      </w:r>
      <w:r>
        <w:rPr>
          <w:rFonts w:hint="eastAsia"/>
          <w:lang w:val="en-US" w:eastAsia="zh-CN"/>
        </w:rPr>
        <w:tab/>
      </w:r>
      <w:r>
        <w:rPr>
          <w:rFonts w:hint="eastAsia"/>
          <w:lang w:eastAsia="zh-CN"/>
        </w:rPr>
        <w:t>室外接头盒和机柜</w:t>
      </w:r>
      <w:r w:rsidR="00487461">
        <w:rPr>
          <w:rFonts w:hint="eastAsia"/>
          <w:lang w:eastAsia="zh-CN"/>
        </w:rPr>
        <w:t>；</w:t>
      </w:r>
    </w:p>
    <w:p w14:paraId="1EFE3205" w14:textId="7DAC7D25" w:rsidR="00457252" w:rsidRDefault="00213EA9">
      <w:pPr>
        <w:pStyle w:val="enumlev2"/>
        <w:rPr>
          <w:lang w:val="en-US" w:eastAsia="zh-CN"/>
        </w:rPr>
      </w:pPr>
      <w:r>
        <w:rPr>
          <w:lang w:val="en-US" w:eastAsia="zh-CN"/>
        </w:rPr>
        <w:t>•</w:t>
      </w:r>
      <w:r>
        <w:rPr>
          <w:rFonts w:hint="eastAsia"/>
          <w:lang w:val="en-US" w:eastAsia="zh-CN"/>
        </w:rPr>
        <w:tab/>
      </w:r>
      <w:r>
        <w:rPr>
          <w:rFonts w:hint="eastAsia"/>
          <w:lang w:eastAsia="zh-CN"/>
        </w:rPr>
        <w:t>室内和室外配线终端</w:t>
      </w:r>
      <w:r w:rsidR="00487461">
        <w:rPr>
          <w:rFonts w:hint="eastAsia"/>
          <w:lang w:eastAsia="zh-CN"/>
        </w:rPr>
        <w:t>；</w:t>
      </w:r>
    </w:p>
    <w:p w14:paraId="18D1BA11" w14:textId="7A26E515" w:rsidR="00457252" w:rsidRDefault="00213EA9">
      <w:pPr>
        <w:pStyle w:val="enumlev2"/>
        <w:rPr>
          <w:lang w:val="en-US" w:eastAsia="zh-CN"/>
        </w:rPr>
      </w:pPr>
      <w:r>
        <w:rPr>
          <w:lang w:val="en-US" w:eastAsia="zh-CN"/>
        </w:rPr>
        <w:t>•</w:t>
      </w:r>
      <w:r>
        <w:rPr>
          <w:rFonts w:hint="eastAsia"/>
          <w:lang w:val="en-US" w:eastAsia="zh-CN"/>
        </w:rPr>
        <w:tab/>
      </w:r>
      <w:r>
        <w:rPr>
          <w:rFonts w:hint="eastAsia"/>
          <w:lang w:eastAsia="zh-CN"/>
        </w:rPr>
        <w:t>光纤连接</w:t>
      </w:r>
      <w:r>
        <w:rPr>
          <w:rFonts w:hint="eastAsia"/>
          <w:lang w:val="en-US" w:eastAsia="zh-CN"/>
        </w:rPr>
        <w:t>，</w:t>
      </w:r>
      <w:r>
        <w:rPr>
          <w:rFonts w:hint="eastAsia"/>
          <w:lang w:eastAsia="zh-CN"/>
        </w:rPr>
        <w:t>包括接头、光和</w:t>
      </w:r>
      <w:r>
        <w:rPr>
          <w:rFonts w:hint="eastAsia"/>
          <w:lang w:val="en-US" w:eastAsia="zh-CN"/>
        </w:rPr>
        <w:t>/</w:t>
      </w:r>
      <w:r>
        <w:rPr>
          <w:rFonts w:hint="eastAsia"/>
          <w:lang w:eastAsia="zh-CN"/>
        </w:rPr>
        <w:t>或光</w:t>
      </w:r>
      <w:r>
        <w:rPr>
          <w:rFonts w:hint="eastAsia"/>
          <w:lang w:val="en-US" w:eastAsia="zh-CN"/>
        </w:rPr>
        <w:t>/</w:t>
      </w:r>
      <w:r>
        <w:rPr>
          <w:rFonts w:hint="eastAsia"/>
          <w:lang w:eastAsia="zh-CN"/>
        </w:rPr>
        <w:t>电混合连接器、现场可安装连接器、分路器和其他无源元件</w:t>
      </w:r>
      <w:r w:rsidR="00487461">
        <w:rPr>
          <w:rFonts w:hint="eastAsia"/>
          <w:lang w:eastAsia="zh-CN"/>
        </w:rPr>
        <w:t>；</w:t>
      </w:r>
    </w:p>
    <w:p w14:paraId="40DBE642" w14:textId="412F3E54" w:rsidR="00457252" w:rsidRDefault="00213EA9">
      <w:pPr>
        <w:pStyle w:val="enumlev2"/>
        <w:rPr>
          <w:lang w:val="en-US" w:eastAsia="zh-CN"/>
        </w:rPr>
      </w:pPr>
      <w:r>
        <w:rPr>
          <w:lang w:val="en-US" w:eastAsia="zh-CN"/>
        </w:rPr>
        <w:t>•</w:t>
      </w:r>
      <w:r>
        <w:rPr>
          <w:rFonts w:hint="eastAsia"/>
          <w:lang w:val="en-US" w:eastAsia="zh-CN"/>
        </w:rPr>
        <w:tab/>
      </w:r>
      <w:r>
        <w:rPr>
          <w:rFonts w:hint="eastAsia"/>
          <w:lang w:eastAsia="zh-CN"/>
        </w:rPr>
        <w:t>客户终端和终接前分接电缆</w:t>
      </w:r>
      <w:r w:rsidR="00487461">
        <w:rPr>
          <w:rFonts w:hint="eastAsia"/>
          <w:lang w:eastAsia="zh-CN"/>
        </w:rPr>
        <w:t>；</w:t>
      </w:r>
    </w:p>
    <w:p w14:paraId="4F1D41C6" w14:textId="4C770557" w:rsidR="00457252" w:rsidRDefault="00213EA9">
      <w:pPr>
        <w:pStyle w:val="enumlev2"/>
        <w:rPr>
          <w:lang w:val="en-US" w:eastAsia="zh-CN"/>
        </w:rPr>
      </w:pPr>
      <w:r>
        <w:rPr>
          <w:lang w:val="en-US" w:eastAsia="zh-CN"/>
        </w:rPr>
        <w:t>•</w:t>
      </w:r>
      <w:r>
        <w:rPr>
          <w:rFonts w:hint="eastAsia"/>
          <w:lang w:val="en-US" w:eastAsia="zh-CN"/>
        </w:rPr>
        <w:tab/>
      </w:r>
      <w:r>
        <w:rPr>
          <w:rFonts w:hint="eastAsia"/>
          <w:lang w:eastAsia="zh-CN"/>
        </w:rPr>
        <w:t>室内布线解决方案</w:t>
      </w:r>
      <w:r w:rsidR="00487461">
        <w:rPr>
          <w:rFonts w:hint="eastAsia"/>
          <w:lang w:eastAsia="zh-CN"/>
        </w:rPr>
        <w:t>。</w:t>
      </w:r>
    </w:p>
    <w:p w14:paraId="307133EE" w14:textId="6F04E374"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外部设备位置的有源电子的存储、保护和热量管理并同时考虑到节能要求有哪些方法</w:t>
      </w:r>
      <w:r>
        <w:rPr>
          <w:rFonts w:hint="eastAsia"/>
          <w:lang w:val="en-US" w:eastAsia="zh-CN"/>
        </w:rPr>
        <w:t>？</w:t>
      </w:r>
    </w:p>
    <w:p w14:paraId="01E1F3A0" w14:textId="0D14B8DE"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当分割不同单模光纤时、应考虑到哪些技术问题</w:t>
      </w:r>
      <w:r>
        <w:rPr>
          <w:rFonts w:hint="eastAsia"/>
          <w:lang w:val="en-US" w:eastAsia="zh-CN"/>
        </w:rPr>
        <w:t>？</w:t>
      </w:r>
    </w:p>
    <w:p w14:paraId="544C0383"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建设新基础设施及扩展现有基础设施、同时考虑安装、维护和发展的统筹问题时有哪些最优的战略</w:t>
      </w:r>
      <w:r>
        <w:rPr>
          <w:rFonts w:hint="eastAsia"/>
          <w:lang w:val="en-US" w:eastAsia="zh-CN"/>
        </w:rPr>
        <w:t>？</w:t>
      </w:r>
    </w:p>
    <w:p w14:paraId="032F8FE3" w14:textId="2996CBEF"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当其他服务提供商的现有基础设施和公共事业</w:t>
      </w:r>
      <w:r>
        <w:rPr>
          <w:rFonts w:hint="eastAsia"/>
          <w:lang w:val="en-US" w:eastAsia="zh-CN"/>
        </w:rPr>
        <w:t>（</w:t>
      </w:r>
      <w:r>
        <w:rPr>
          <w:rFonts w:hint="eastAsia"/>
          <w:lang w:eastAsia="zh-CN"/>
        </w:rPr>
        <w:t>如公共照明</w:t>
      </w:r>
      <w:r>
        <w:rPr>
          <w:rFonts w:hint="eastAsia"/>
          <w:lang w:val="en-US" w:eastAsia="zh-CN"/>
        </w:rPr>
        <w:t>）</w:t>
      </w:r>
      <w:r>
        <w:rPr>
          <w:rFonts w:hint="eastAsia"/>
          <w:lang w:eastAsia="zh-CN"/>
        </w:rPr>
        <w:t>被共享来</w:t>
      </w:r>
      <w:r>
        <w:rPr>
          <w:rFonts w:hint="eastAsia"/>
          <w:lang w:val="en-US" w:eastAsia="zh-CN"/>
        </w:rPr>
        <w:t xml:space="preserve"> </w:t>
      </w:r>
      <w:r>
        <w:rPr>
          <w:rFonts w:hint="eastAsia"/>
          <w:lang w:eastAsia="zh-CN"/>
        </w:rPr>
        <w:t>容纳新的光纤以实现土建工程最小化时、有哪些关键问题</w:t>
      </w:r>
      <w:r>
        <w:rPr>
          <w:rFonts w:hint="eastAsia"/>
          <w:lang w:val="en-US" w:eastAsia="zh-CN"/>
        </w:rPr>
        <w:t>？</w:t>
      </w:r>
    </w:p>
    <w:p w14:paraId="52AFB308"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调查和</w:t>
      </w:r>
      <w:r>
        <w:rPr>
          <w:rFonts w:hint="eastAsia"/>
          <w:lang w:val="en-US" w:eastAsia="zh-CN"/>
        </w:rPr>
        <w:t>/</w:t>
      </w:r>
      <w:r>
        <w:rPr>
          <w:rFonts w:hint="eastAsia"/>
          <w:lang w:eastAsia="zh-CN"/>
        </w:rPr>
        <w:t>或盘点现有基础设施来避免挖掘和</w:t>
      </w:r>
      <w:r>
        <w:rPr>
          <w:rFonts w:hint="eastAsia"/>
          <w:lang w:val="en-US" w:eastAsia="zh-CN"/>
        </w:rPr>
        <w:t>/</w:t>
      </w:r>
      <w:r>
        <w:rPr>
          <w:rFonts w:hint="eastAsia"/>
          <w:lang w:eastAsia="zh-CN"/>
        </w:rPr>
        <w:t>或损坏设施有哪些适当的方法</w:t>
      </w:r>
      <w:r>
        <w:rPr>
          <w:rFonts w:hint="eastAsia"/>
          <w:lang w:val="en-US" w:eastAsia="zh-CN"/>
        </w:rPr>
        <w:t>？</w:t>
      </w:r>
    </w:p>
    <w:p w14:paraId="39742342"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光纤</w:t>
      </w:r>
      <w:r>
        <w:rPr>
          <w:rFonts w:hint="eastAsia"/>
          <w:lang w:val="en-US" w:eastAsia="zh-CN"/>
        </w:rPr>
        <w:t>/</w:t>
      </w:r>
      <w:r>
        <w:rPr>
          <w:rFonts w:hint="eastAsia"/>
          <w:lang w:eastAsia="zh-CN"/>
        </w:rPr>
        <w:t>线缆最小化的进展对现有网络有什么影响</w:t>
      </w:r>
      <w:r>
        <w:rPr>
          <w:rFonts w:hint="eastAsia"/>
          <w:lang w:val="en-US" w:eastAsia="zh-CN"/>
        </w:rPr>
        <w:t>？</w:t>
      </w:r>
    </w:p>
    <w:p w14:paraId="3779744B" w14:textId="04FF2FA6" w:rsidR="00457252" w:rsidRDefault="00213EA9">
      <w:pPr>
        <w:pStyle w:val="enumlev1"/>
        <w:rPr>
          <w:color w:val="000000"/>
          <w:szCs w:val="24"/>
          <w:lang w:val="en-US" w:eastAsia="zh-CN"/>
        </w:rPr>
      </w:pPr>
      <w:r>
        <w:rPr>
          <w:lang w:val="en-US" w:eastAsia="zh-CN"/>
        </w:rPr>
        <w:t>–</w:t>
      </w:r>
      <w:r>
        <w:rPr>
          <w:rFonts w:hint="eastAsia"/>
          <w:lang w:val="en-US" w:eastAsia="zh-CN"/>
        </w:rPr>
        <w:tab/>
      </w:r>
      <w:r>
        <w:rPr>
          <w:rFonts w:hint="eastAsia"/>
          <w:color w:val="000000"/>
          <w:szCs w:val="24"/>
          <w:lang w:eastAsia="zh-CN"/>
        </w:rPr>
        <w:t>有哪些适合于城区和农村地区网络设计、同时考虑到光纤需求和地域面积和未来扩展的方法</w:t>
      </w:r>
      <w:r>
        <w:rPr>
          <w:rFonts w:hint="eastAsia"/>
          <w:color w:val="000000"/>
          <w:szCs w:val="24"/>
          <w:lang w:val="en-US" w:eastAsia="zh-CN"/>
        </w:rPr>
        <w:t>？</w:t>
      </w:r>
    </w:p>
    <w:p w14:paraId="496F2881" w14:textId="77777777" w:rsidR="00457252" w:rsidRDefault="00213EA9">
      <w:pPr>
        <w:pStyle w:val="enumlev1"/>
        <w:rPr>
          <w:color w:val="000000"/>
          <w:szCs w:val="24"/>
          <w:lang w:val="en-US" w:eastAsia="zh-CN"/>
        </w:rPr>
      </w:pPr>
      <w:r>
        <w:rPr>
          <w:lang w:val="en-US" w:eastAsia="zh-CN"/>
        </w:rPr>
        <w:t>–</w:t>
      </w:r>
      <w:r>
        <w:rPr>
          <w:rFonts w:hint="eastAsia"/>
          <w:lang w:val="en-US" w:eastAsia="zh-CN"/>
        </w:rPr>
        <w:tab/>
      </w:r>
      <w:r>
        <w:rPr>
          <w:rFonts w:hint="eastAsia"/>
          <w:lang w:eastAsia="zh-CN"/>
        </w:rPr>
        <w:t>光纤</w:t>
      </w:r>
      <w:r>
        <w:rPr>
          <w:rFonts w:hint="eastAsia"/>
          <w:color w:val="000000"/>
          <w:szCs w:val="24"/>
          <w:lang w:eastAsia="zh-CN"/>
        </w:rPr>
        <w:t>部署应考虑哪些监管问题</w:t>
      </w:r>
      <w:r>
        <w:rPr>
          <w:rFonts w:hint="eastAsia"/>
          <w:color w:val="000000"/>
          <w:szCs w:val="24"/>
          <w:lang w:val="en-US" w:eastAsia="zh-CN"/>
        </w:rPr>
        <w:t>？</w:t>
      </w:r>
    </w:p>
    <w:p w14:paraId="4871ACBD" w14:textId="3BE5B5EE"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物联网对</w:t>
      </w:r>
      <w:r>
        <w:rPr>
          <w:rFonts w:hint="eastAsia"/>
          <w:lang w:val="en-US" w:eastAsia="zh-CN"/>
        </w:rPr>
        <w:t>“</w:t>
      </w:r>
      <w:r>
        <w:rPr>
          <w:rFonts w:hint="eastAsia"/>
          <w:lang w:eastAsia="zh-CN"/>
        </w:rPr>
        <w:t>智慧城市</w:t>
      </w:r>
      <w:r>
        <w:rPr>
          <w:rFonts w:hint="eastAsia"/>
          <w:lang w:val="en-US" w:eastAsia="zh-CN"/>
        </w:rPr>
        <w:t>”</w:t>
      </w:r>
      <w:r>
        <w:rPr>
          <w:rFonts w:hint="eastAsia"/>
          <w:lang w:eastAsia="zh-CN"/>
        </w:rPr>
        <w:t>的基础设施需求和现有城市网络有什么影响</w:t>
      </w:r>
      <w:r>
        <w:rPr>
          <w:rFonts w:hint="eastAsia"/>
          <w:lang w:val="en-US" w:eastAsia="zh-CN"/>
        </w:rPr>
        <w:t>？</w:t>
      </w:r>
    </w:p>
    <w:p w14:paraId="4BFC9A43"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有哪些合适的技术用以连接“智慧城市”的物理基础设施，如智能灯杆、或未来的携带</w:t>
      </w:r>
      <w:r>
        <w:rPr>
          <w:rFonts w:hint="eastAsia"/>
          <w:lang w:val="en-US" w:eastAsia="zh-CN"/>
        </w:rPr>
        <w:t>IMT-2020/5G</w:t>
      </w:r>
      <w:r>
        <w:rPr>
          <w:rFonts w:hint="eastAsia"/>
          <w:lang w:val="en-US" w:eastAsia="zh-CN"/>
        </w:rPr>
        <w:t>天线的智能轻型线杆？</w:t>
      </w:r>
    </w:p>
    <w:p w14:paraId="34B6E0BF"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“办公室间”应用程序有哪些合适的基础设施？</w:t>
      </w:r>
    </w:p>
    <w:p w14:paraId="66D8C225"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哪些光纤线路测试的功能要求不会给接入网络的光通信信号造成任何衰减</w:t>
      </w:r>
      <w:r>
        <w:rPr>
          <w:rFonts w:hint="eastAsia"/>
          <w:lang w:val="en-US" w:eastAsia="zh-CN"/>
        </w:rPr>
        <w:t>？</w:t>
      </w:r>
    </w:p>
    <w:p w14:paraId="249CFF94" w14:textId="76812D52"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在不中断光业务和</w:t>
      </w:r>
      <w:r>
        <w:rPr>
          <w:rFonts w:hint="eastAsia"/>
          <w:lang w:val="en-US" w:eastAsia="zh-CN"/>
        </w:rPr>
        <w:t>/</w:t>
      </w:r>
      <w:r>
        <w:rPr>
          <w:rFonts w:hint="eastAsia"/>
          <w:lang w:eastAsia="zh-CN"/>
        </w:rPr>
        <w:t>或在光接入网络进行维修时</w:t>
      </w:r>
      <w:r>
        <w:rPr>
          <w:rFonts w:hint="eastAsia"/>
          <w:lang w:val="en-US" w:eastAsia="zh-CN"/>
        </w:rPr>
        <w:t>，</w:t>
      </w:r>
      <w:r>
        <w:rPr>
          <w:rFonts w:hint="eastAsia"/>
          <w:lang w:eastAsia="zh-CN"/>
        </w:rPr>
        <w:t>采用哪些光纤线路测试程序和方法</w:t>
      </w:r>
      <w:r>
        <w:rPr>
          <w:rFonts w:hint="eastAsia"/>
          <w:lang w:val="en-US" w:eastAsia="zh-CN"/>
        </w:rPr>
        <w:t>？</w:t>
      </w:r>
    </w:p>
    <w:p w14:paraId="36058717"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实现高度可靠的光网络、需要哪些测试功能</w:t>
      </w:r>
      <w:r>
        <w:rPr>
          <w:rFonts w:hint="eastAsia"/>
          <w:lang w:val="en-US" w:eastAsia="zh-CN"/>
        </w:rPr>
        <w:t>？</w:t>
      </w:r>
    </w:p>
    <w:p w14:paraId="0D1C4B49"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高效维护光纤网需要哪种类型的光测试设备</w:t>
      </w:r>
      <w:r>
        <w:rPr>
          <w:rFonts w:hint="eastAsia"/>
          <w:lang w:val="en-US" w:eastAsia="zh-CN"/>
        </w:rPr>
        <w:t>？</w:t>
      </w:r>
    </w:p>
    <w:p w14:paraId="1180DF67" w14:textId="71C09ACA"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在不减弱光通信信号的情况下</w:t>
      </w:r>
      <w:r>
        <w:rPr>
          <w:rFonts w:hint="eastAsia"/>
          <w:lang w:val="en-US" w:eastAsia="zh-CN"/>
        </w:rPr>
        <w:t>，</w:t>
      </w:r>
      <w:r>
        <w:rPr>
          <w:rFonts w:hint="eastAsia"/>
          <w:lang w:eastAsia="zh-CN"/>
        </w:rPr>
        <w:t>接入和中继网光纤线路测试系统有哪些功能要求</w:t>
      </w:r>
      <w:r>
        <w:rPr>
          <w:rFonts w:hint="eastAsia"/>
          <w:lang w:val="en-US" w:eastAsia="zh-CN"/>
        </w:rPr>
        <w:t>？</w:t>
      </w:r>
    </w:p>
    <w:p w14:paraId="18072885"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要在光纤中找到故障位置、</w:t>
      </w:r>
      <w:r>
        <w:rPr>
          <w:rFonts w:hint="eastAsia"/>
          <w:lang w:val="en-US" w:eastAsia="zh-CN"/>
        </w:rPr>
        <w:t>PON</w:t>
      </w:r>
      <w:r>
        <w:rPr>
          <w:rFonts w:hint="eastAsia"/>
          <w:lang w:eastAsia="zh-CN"/>
        </w:rPr>
        <w:t>网络运营系统和光纤线路测试系统需要哪些参数和</w:t>
      </w:r>
      <w:r>
        <w:rPr>
          <w:rFonts w:hint="eastAsia"/>
          <w:lang w:val="en-US" w:eastAsia="zh-CN"/>
        </w:rPr>
        <w:t>/</w:t>
      </w:r>
      <w:r>
        <w:rPr>
          <w:rFonts w:hint="eastAsia"/>
          <w:lang w:eastAsia="zh-CN"/>
        </w:rPr>
        <w:t>或信息</w:t>
      </w:r>
      <w:r>
        <w:rPr>
          <w:rFonts w:hint="eastAsia"/>
          <w:lang w:val="en-US" w:eastAsia="zh-CN"/>
        </w:rPr>
        <w:t>？</w:t>
      </w:r>
    </w:p>
    <w:p w14:paraId="65AA2F56" w14:textId="77777777" w:rsidR="00457252" w:rsidRDefault="00213EA9">
      <w:pPr>
        <w:pStyle w:val="enumlev1"/>
        <w:rPr>
          <w:lang w:val="en-US" w:eastAsia="zh-CN"/>
        </w:rPr>
      </w:pPr>
      <w:r>
        <w:rPr>
          <w:lang w:val="en-US" w:eastAsia="zh-CN"/>
        </w:rPr>
        <w:lastRenderedPageBreak/>
        <w:t>–</w:t>
      </w:r>
      <w:r>
        <w:rPr>
          <w:rFonts w:hint="eastAsia"/>
          <w:lang w:val="en-US" w:eastAsia="zh-CN"/>
        </w:rPr>
        <w:tab/>
      </w:r>
      <w:r>
        <w:rPr>
          <w:rFonts w:hint="eastAsia"/>
          <w:lang w:eastAsia="zh-CN"/>
        </w:rPr>
        <w:t>哪些可靠技术可用于维护和保护外部设施</w:t>
      </w:r>
      <w:r>
        <w:rPr>
          <w:rFonts w:hint="eastAsia"/>
          <w:lang w:val="en-US" w:eastAsia="zh-CN"/>
        </w:rPr>
        <w:t>？</w:t>
      </w:r>
    </w:p>
    <w:p w14:paraId="4CE6D8D9"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研究新的解决方案以便通过传感网络监测重要网元。</w:t>
      </w:r>
    </w:p>
    <w:p w14:paraId="4F19D82B"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现有的</w:t>
      </w:r>
      <w:r>
        <w:rPr>
          <w:lang w:val="en-US" w:eastAsia="zh-CN"/>
        </w:rPr>
        <w:t>ITU-T</w:t>
      </w:r>
      <w:r>
        <w:rPr>
          <w:rFonts w:hint="eastAsia"/>
          <w:lang w:eastAsia="zh-CN"/>
        </w:rPr>
        <w:t>建议书和手册能否提供有关维护光纤电缆基础设施所需技术的最新信息</w:t>
      </w:r>
      <w:r>
        <w:rPr>
          <w:rFonts w:hint="eastAsia"/>
          <w:lang w:val="en-US" w:eastAsia="zh-CN"/>
        </w:rPr>
        <w:t>？</w:t>
      </w:r>
    </w:p>
    <w:p w14:paraId="2D86D392"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从操作维护方面评估光基础设施安全问题。</w:t>
      </w:r>
    </w:p>
    <w:p w14:paraId="286F5BBC"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研究合适的方法来提高网络抗灾和灾后恢复的能力。</w:t>
      </w:r>
    </w:p>
    <w:p w14:paraId="531F1104"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检查、维护和修理支撑基础设施、如电话杆、隧道、管道和进人孔</w:t>
      </w:r>
      <w:r>
        <w:rPr>
          <w:rFonts w:hint="eastAsia"/>
          <w:lang w:val="en-US" w:eastAsia="zh-CN"/>
        </w:rPr>
        <w:t>/</w:t>
      </w:r>
      <w:r>
        <w:rPr>
          <w:rFonts w:hint="eastAsia"/>
          <w:lang w:eastAsia="zh-CN"/>
        </w:rPr>
        <w:t>手孔有什么功能要求和</w:t>
      </w:r>
      <w:r>
        <w:rPr>
          <w:rFonts w:hint="eastAsia"/>
          <w:lang w:val="en-US" w:eastAsia="zh-CN"/>
        </w:rPr>
        <w:t>/</w:t>
      </w:r>
      <w:r>
        <w:rPr>
          <w:rFonts w:hint="eastAsia"/>
          <w:lang w:eastAsia="zh-CN"/>
        </w:rPr>
        <w:t>或适当的方法</w:t>
      </w:r>
      <w:r>
        <w:rPr>
          <w:rFonts w:hint="eastAsia"/>
          <w:lang w:val="en-US" w:eastAsia="zh-CN"/>
        </w:rPr>
        <w:t>？</w:t>
      </w:r>
    </w:p>
    <w:p w14:paraId="69DC987F" w14:textId="77777777" w:rsidR="00457252" w:rsidRDefault="00213EA9">
      <w:pPr>
        <w:pStyle w:val="Heading3"/>
        <w:rPr>
          <w:lang w:val="en-US" w:eastAsia="zh-CN"/>
        </w:rPr>
      </w:pPr>
      <w:bookmarkStart w:id="60" w:name="_Toc65591953"/>
      <w:bookmarkStart w:id="61" w:name="_Toc65591495"/>
      <w:r>
        <w:rPr>
          <w:lang w:val="en-US" w:eastAsia="zh-CN"/>
        </w:rPr>
        <w:t>G.3</w:t>
      </w:r>
      <w:r>
        <w:rPr>
          <w:lang w:val="en-US" w:eastAsia="zh-CN"/>
        </w:rPr>
        <w:tab/>
      </w:r>
      <w:r>
        <w:rPr>
          <w:szCs w:val="24"/>
          <w:lang w:eastAsia="zh-CN"/>
        </w:rPr>
        <w:t>任务</w:t>
      </w:r>
      <w:bookmarkEnd w:id="60"/>
      <w:bookmarkEnd w:id="61"/>
    </w:p>
    <w:p w14:paraId="4ED33C5E" w14:textId="54B49607" w:rsidR="00457252" w:rsidRDefault="00213EA9">
      <w:pPr>
        <w:ind w:firstLineChars="200" w:firstLine="480"/>
        <w:rPr>
          <w:lang w:val="en-US" w:eastAsia="zh-CN"/>
        </w:rPr>
      </w:pPr>
      <w:r>
        <w:rPr>
          <w:rFonts w:hint="eastAsia"/>
          <w:lang w:eastAsia="zh-CN"/>
        </w:rPr>
        <w:t>任务包括但不限于制定有关下列内容的建议书和</w:t>
      </w:r>
      <w:r>
        <w:rPr>
          <w:rFonts w:hint="eastAsia"/>
          <w:lang w:val="en-US" w:eastAsia="zh-CN"/>
        </w:rPr>
        <w:t>/</w:t>
      </w:r>
      <w:r>
        <w:rPr>
          <w:rFonts w:hint="eastAsia"/>
          <w:lang w:eastAsia="zh-CN"/>
        </w:rPr>
        <w:t>或技术文件</w:t>
      </w:r>
      <w:r>
        <w:rPr>
          <w:rFonts w:hint="eastAsia"/>
          <w:lang w:val="en-US" w:eastAsia="zh-CN"/>
        </w:rPr>
        <w:t>：</w:t>
      </w:r>
    </w:p>
    <w:p w14:paraId="18BFC222"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光网络的规划、安装、启用和接纳</w:t>
      </w:r>
      <w:r>
        <w:rPr>
          <w:rFonts w:hint="eastAsia"/>
          <w:lang w:eastAsia="zh-CN"/>
        </w:rPr>
        <w:t>。</w:t>
      </w:r>
    </w:p>
    <w:p w14:paraId="0F875FFB"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涉及光接</w:t>
      </w:r>
      <w:r>
        <w:rPr>
          <w:rFonts w:hint="eastAsia"/>
          <w:color w:val="000000"/>
          <w:szCs w:val="24"/>
          <w:lang w:eastAsia="zh-CN"/>
        </w:rPr>
        <w:t>入网</w:t>
      </w:r>
      <w:r>
        <w:rPr>
          <w:rFonts w:hint="eastAsia"/>
          <w:lang w:eastAsia="zh-CN"/>
        </w:rPr>
        <w:t>监管方面的技术问题。</w:t>
      </w:r>
    </w:p>
    <w:p w14:paraId="5779DA8D"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涉及其他运营商和公用事业基础设施共享的技术问题</w:t>
      </w:r>
      <w:r>
        <w:rPr>
          <w:rFonts w:hint="eastAsia"/>
          <w:lang w:val="en-US" w:eastAsia="zh-CN"/>
        </w:rPr>
        <w:t>？</w:t>
      </w:r>
    </w:p>
    <w:p w14:paraId="78C2402A" w14:textId="77777777" w:rsidR="00457252" w:rsidRDefault="00213EA9">
      <w:pPr>
        <w:pStyle w:val="enumlev1"/>
        <w:rPr>
          <w:rFonts w:eastAsia="MS Mincho"/>
          <w:lang w:val="en-US" w:eastAsia="zh-CN"/>
        </w:rPr>
      </w:pPr>
      <w:r>
        <w:rPr>
          <w:lang w:val="en-US" w:eastAsia="zh-CN"/>
        </w:rPr>
        <w:t>–</w:t>
      </w:r>
      <w:r>
        <w:rPr>
          <w:rFonts w:hint="eastAsia"/>
          <w:lang w:val="en-US" w:eastAsia="zh-CN"/>
        </w:rPr>
        <w:tab/>
      </w:r>
      <w:r>
        <w:rPr>
          <w:rFonts w:hint="eastAsia"/>
          <w:lang w:eastAsia="zh-CN"/>
        </w:rPr>
        <w:t>调查现有掩埋基础设施的先进解决方案。</w:t>
      </w:r>
    </w:p>
    <w:p w14:paraId="4F248F81" w14:textId="77777777" w:rsidR="00457252" w:rsidRDefault="00213EA9">
      <w:pPr>
        <w:pStyle w:val="enumlev1"/>
        <w:rPr>
          <w:rFonts w:eastAsia="MS Mincho"/>
          <w:lang w:val="en-US" w:eastAsia="zh-CN"/>
        </w:rPr>
      </w:pPr>
      <w:r>
        <w:rPr>
          <w:lang w:val="en-US" w:eastAsia="zh-CN"/>
        </w:rPr>
        <w:t>–</w:t>
      </w:r>
      <w:r>
        <w:rPr>
          <w:rFonts w:hint="eastAsia"/>
          <w:lang w:val="en-US" w:eastAsia="zh-CN"/>
        </w:rPr>
        <w:tab/>
        <w:t>BDP</w:t>
      </w:r>
      <w:r>
        <w:rPr>
          <w:rFonts w:hint="eastAsia"/>
          <w:lang w:val="en-US" w:eastAsia="zh-CN"/>
        </w:rPr>
        <w:t>（</w:t>
      </w:r>
      <w:r>
        <w:rPr>
          <w:rFonts w:hint="eastAsia"/>
          <w:lang w:eastAsia="zh-CN"/>
        </w:rPr>
        <w:t>建筑物分布点</w:t>
      </w:r>
      <w:r>
        <w:rPr>
          <w:rFonts w:hint="eastAsia"/>
          <w:lang w:val="en-US" w:eastAsia="zh-CN"/>
        </w:rPr>
        <w:t>）</w:t>
      </w:r>
      <w:r>
        <w:rPr>
          <w:rFonts w:hint="eastAsia"/>
          <w:lang w:eastAsia="zh-CN"/>
        </w:rPr>
        <w:t>的特性和安装方法。</w:t>
      </w:r>
    </w:p>
    <w:p w14:paraId="48A238A1"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家庭</w:t>
      </w:r>
      <w:r>
        <w:rPr>
          <w:rFonts w:hint="eastAsia"/>
          <w:lang w:val="en-US" w:eastAsia="zh-CN"/>
        </w:rPr>
        <w:t>/</w:t>
      </w:r>
      <w:r>
        <w:rPr>
          <w:rFonts w:hint="eastAsia"/>
          <w:lang w:eastAsia="zh-CN"/>
        </w:rPr>
        <w:t>建筑物布线附件的特性和安装方法。</w:t>
      </w:r>
    </w:p>
    <w:p w14:paraId="1263607E" w14:textId="77777777" w:rsidR="00457252" w:rsidRDefault="00213EA9">
      <w:pPr>
        <w:pStyle w:val="enumlev1"/>
        <w:rPr>
          <w:rFonts w:eastAsia="MS Mincho"/>
          <w:lang w:val="en-US" w:eastAsia="zh-CN"/>
        </w:rPr>
      </w:pPr>
      <w:r>
        <w:rPr>
          <w:lang w:val="en-US" w:eastAsia="zh-CN"/>
        </w:rPr>
        <w:t>–</w:t>
      </w:r>
      <w:r>
        <w:rPr>
          <w:rFonts w:hint="eastAsia"/>
          <w:lang w:val="en-US" w:eastAsia="zh-CN"/>
        </w:rPr>
        <w:tab/>
      </w:r>
      <w:r>
        <w:rPr>
          <w:rFonts w:eastAsia="MS Mincho"/>
          <w:lang w:val="en-US" w:eastAsia="zh-CN"/>
        </w:rPr>
        <w:t>FTTx</w:t>
      </w:r>
      <w:r>
        <w:rPr>
          <w:rFonts w:hint="eastAsia"/>
          <w:lang w:eastAsia="zh-CN"/>
        </w:rPr>
        <w:t>机柜的特性和安装方法。</w:t>
      </w:r>
    </w:p>
    <w:p w14:paraId="097979C0" w14:textId="77777777" w:rsidR="00457252" w:rsidRDefault="00213EA9">
      <w:pPr>
        <w:pStyle w:val="enumlev1"/>
        <w:rPr>
          <w:rFonts w:eastAsia="MS Mincho"/>
          <w:lang w:val="en-US" w:eastAsia="zh-CN"/>
        </w:rPr>
      </w:pPr>
      <w:r>
        <w:rPr>
          <w:lang w:val="en-US" w:eastAsia="zh-CN"/>
        </w:rPr>
        <w:t>–</w:t>
      </w:r>
      <w:r>
        <w:rPr>
          <w:rFonts w:hint="eastAsia"/>
          <w:lang w:val="en-US" w:eastAsia="zh-CN"/>
        </w:rPr>
        <w:tab/>
      </w:r>
      <w:r>
        <w:rPr>
          <w:rFonts w:hint="eastAsia"/>
          <w:lang w:eastAsia="zh-CN"/>
        </w:rPr>
        <w:t>客户端分配箱和终端、同时考虑多运营商接入。</w:t>
      </w:r>
    </w:p>
    <w:p w14:paraId="1440622A" w14:textId="77777777" w:rsidR="00457252" w:rsidRDefault="00213EA9">
      <w:pPr>
        <w:pStyle w:val="enumlev1"/>
        <w:rPr>
          <w:rFonts w:eastAsia="MS Mincho"/>
          <w:lang w:val="en-US" w:eastAsia="zh-CN"/>
        </w:rPr>
      </w:pPr>
      <w:r>
        <w:rPr>
          <w:lang w:val="en-US" w:eastAsia="zh-CN"/>
        </w:rPr>
        <w:t>–</w:t>
      </w:r>
      <w:r>
        <w:rPr>
          <w:rFonts w:hint="eastAsia"/>
          <w:lang w:val="en-US" w:eastAsia="zh-CN"/>
        </w:rPr>
        <w:tab/>
      </w:r>
      <w:r>
        <w:rPr>
          <w:rFonts w:hint="eastAsia"/>
          <w:lang w:eastAsia="zh-CN"/>
        </w:rPr>
        <w:t>室外光交叉连接箱。</w:t>
      </w:r>
    </w:p>
    <w:p w14:paraId="0502AD91" w14:textId="191A4DCB" w:rsidR="00457252" w:rsidRPr="00487461" w:rsidRDefault="00213EA9">
      <w:pPr>
        <w:pStyle w:val="enumlev1"/>
        <w:rPr>
          <w:rFonts w:ascii="Calibri" w:eastAsia="Cambria" w:hAnsi="Calibri" w:cs="Calibri"/>
          <w:b/>
          <w:sz w:val="22"/>
          <w:lang w:val="en-US" w:eastAsia="zh-CN"/>
        </w:rPr>
      </w:pPr>
      <w:r>
        <w:rPr>
          <w:rFonts w:eastAsia="Cambria"/>
          <w:lang w:val="en-US" w:eastAsia="zh-CN"/>
        </w:rPr>
        <w:t>–</w:t>
      </w:r>
      <w:r>
        <w:rPr>
          <w:rFonts w:eastAsia="Cambria"/>
          <w:lang w:val="en-US" w:eastAsia="zh-CN"/>
        </w:rPr>
        <w:tab/>
      </w:r>
      <w:r>
        <w:rPr>
          <w:rFonts w:hint="eastAsia"/>
          <w:lang w:eastAsia="zh-CN"/>
        </w:rPr>
        <w:t>与统计值</w:t>
      </w:r>
      <w:r>
        <w:rPr>
          <w:rFonts w:hint="eastAsia"/>
          <w:lang w:val="en-US" w:eastAsia="zh-CN"/>
        </w:rPr>
        <w:t>（</w:t>
      </w:r>
      <w:r>
        <w:rPr>
          <w:rFonts w:hint="eastAsia"/>
          <w:lang w:eastAsia="zh-CN"/>
        </w:rPr>
        <w:t>如平均和标准偏差、与环境有关的短期变化、与老化有关的长期退化、在系统计算中采用这些因素等</w:t>
      </w:r>
      <w:r>
        <w:rPr>
          <w:rFonts w:hint="eastAsia"/>
          <w:lang w:val="en-US" w:eastAsia="zh-CN"/>
        </w:rPr>
        <w:t>）</w:t>
      </w:r>
      <w:r>
        <w:rPr>
          <w:rFonts w:hint="eastAsia"/>
          <w:lang w:eastAsia="zh-CN"/>
        </w:rPr>
        <w:t>有关的部件传输参数值。</w:t>
      </w:r>
    </w:p>
    <w:p w14:paraId="52C95204" w14:textId="2127208B" w:rsidR="00457252" w:rsidRDefault="00213EA9">
      <w:pPr>
        <w:pStyle w:val="enumlev1"/>
        <w:rPr>
          <w:rFonts w:eastAsia="MS Mincho"/>
          <w:lang w:val="en-US" w:eastAsia="zh-CN"/>
        </w:rPr>
      </w:pPr>
      <w:r>
        <w:rPr>
          <w:rFonts w:eastAsia="Cambria"/>
          <w:lang w:val="en-US" w:eastAsia="zh-CN"/>
        </w:rPr>
        <w:t>–</w:t>
      </w:r>
      <w:r>
        <w:rPr>
          <w:rFonts w:eastAsia="Cambria"/>
          <w:lang w:val="en-US" w:eastAsia="zh-CN"/>
        </w:rPr>
        <w:tab/>
      </w:r>
      <w:r>
        <w:rPr>
          <w:rFonts w:hint="eastAsia"/>
          <w:lang w:eastAsia="zh-CN"/>
        </w:rPr>
        <w:t>用于建设、安装和保护线缆和其他外部元素（光纤接合、光纤衰减器、单模光纤连接器、光分部件以及现场可安装的光连接器）的部件。</w:t>
      </w:r>
    </w:p>
    <w:p w14:paraId="105C4217" w14:textId="186C4064" w:rsidR="00457252" w:rsidRDefault="00213EA9">
      <w:pPr>
        <w:pStyle w:val="enumlev1"/>
        <w:rPr>
          <w:lang w:val="en-US" w:eastAsia="zh-CN"/>
        </w:rPr>
      </w:pPr>
      <w:r>
        <w:rPr>
          <w:rFonts w:eastAsia="MS Mincho"/>
          <w:lang w:val="en-US" w:eastAsia="zh-CN"/>
        </w:rPr>
        <w:t>–</w:t>
      </w:r>
      <w:r>
        <w:rPr>
          <w:rFonts w:eastAsia="MS Mincho"/>
          <w:lang w:val="en-US" w:eastAsia="zh-CN"/>
        </w:rPr>
        <w:tab/>
      </w:r>
      <w:r>
        <w:rPr>
          <w:rFonts w:asciiTheme="minorEastAsia" w:eastAsiaTheme="minorEastAsia" w:hAnsiTheme="minorEastAsia" w:hint="eastAsia"/>
          <w:lang w:val="en-US" w:eastAsia="zh-CN"/>
        </w:rPr>
        <w:t>高数、小型光接插件、</w:t>
      </w:r>
      <w:r>
        <w:rPr>
          <w:rFonts w:hint="eastAsia"/>
          <w:lang w:eastAsia="zh-CN"/>
        </w:rPr>
        <w:t>光</w:t>
      </w:r>
      <w:r>
        <w:rPr>
          <w:rFonts w:hint="eastAsia"/>
          <w:lang w:val="en-US" w:eastAsia="zh-CN"/>
        </w:rPr>
        <w:t>/</w:t>
      </w:r>
      <w:r>
        <w:rPr>
          <w:rFonts w:hint="eastAsia"/>
          <w:lang w:eastAsia="zh-CN"/>
        </w:rPr>
        <w:t>电混合接插件系列。</w:t>
      </w:r>
    </w:p>
    <w:p w14:paraId="3E602FA4" w14:textId="77777777" w:rsidR="00457252" w:rsidRDefault="00213EA9">
      <w:pPr>
        <w:pStyle w:val="enumlev1"/>
        <w:rPr>
          <w:lang w:val="en-US" w:eastAsia="zh-CN"/>
        </w:rPr>
      </w:pPr>
      <w:r>
        <w:rPr>
          <w:rFonts w:eastAsia="MS Mincho"/>
          <w:lang w:val="en-US" w:eastAsia="zh-CN"/>
        </w:rPr>
        <w:t>–</w:t>
      </w:r>
      <w:r>
        <w:rPr>
          <w:rFonts w:eastAsia="MS Mincho"/>
          <w:lang w:val="en-US" w:eastAsia="zh-CN"/>
        </w:rPr>
        <w:tab/>
      </w:r>
      <w:r>
        <w:rPr>
          <w:rFonts w:hint="eastAsia"/>
          <w:lang w:eastAsia="zh-CN"/>
        </w:rPr>
        <w:t>减小裹线厚度的新光纤类型对室外安装部件</w:t>
      </w:r>
      <w:r>
        <w:rPr>
          <w:rFonts w:hint="eastAsia"/>
          <w:lang w:val="en-US" w:eastAsia="zh-CN"/>
        </w:rPr>
        <w:t>（</w:t>
      </w:r>
      <w:r>
        <w:rPr>
          <w:rFonts w:hint="eastAsia"/>
          <w:lang w:eastAsia="zh-CN"/>
        </w:rPr>
        <w:t>如接头盒</w:t>
      </w:r>
      <w:r>
        <w:rPr>
          <w:rFonts w:hint="eastAsia"/>
          <w:lang w:val="en-US" w:eastAsia="zh-CN"/>
        </w:rPr>
        <w:t>）</w:t>
      </w:r>
      <w:r>
        <w:rPr>
          <w:rFonts w:hint="eastAsia"/>
          <w:lang w:eastAsia="zh-CN"/>
        </w:rPr>
        <w:t>的影响。</w:t>
      </w:r>
    </w:p>
    <w:p w14:paraId="0B1084C4" w14:textId="77777777" w:rsidR="00457252" w:rsidRDefault="00213EA9">
      <w:pPr>
        <w:pStyle w:val="enumlev1"/>
        <w:rPr>
          <w:lang w:eastAsia="zh-CN"/>
        </w:rPr>
      </w:pPr>
      <w:r>
        <w:rPr>
          <w:rFonts w:eastAsia="MS Mincho"/>
          <w:lang w:eastAsia="zh-CN"/>
        </w:rPr>
        <w:t>–</w:t>
      </w:r>
      <w:r>
        <w:rPr>
          <w:rFonts w:eastAsia="MS Mincho"/>
          <w:lang w:eastAsia="zh-CN"/>
        </w:rPr>
        <w:tab/>
      </w:r>
      <w:r>
        <w:rPr>
          <w:rFonts w:hint="eastAsia"/>
          <w:lang w:eastAsia="zh-CN"/>
        </w:rPr>
        <w:t>预接分支线缆和硬化连接头。</w:t>
      </w:r>
    </w:p>
    <w:p w14:paraId="13C2130C"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室外设备和室内网络布线和建设中的不同单模光纤的接头和连接测量方法解决方案。</w:t>
      </w:r>
    </w:p>
    <w:p w14:paraId="17615D8C" w14:textId="0BEF06F6" w:rsidR="00457252" w:rsidRDefault="00213EA9">
      <w:pPr>
        <w:pStyle w:val="enumlev1"/>
        <w:rPr>
          <w:lang w:val="en-US" w:eastAsia="zh-CN"/>
        </w:rPr>
      </w:pPr>
      <w:r>
        <w:rPr>
          <w:lang w:val="en-US" w:eastAsia="zh-CN"/>
        </w:rPr>
        <w:t>–</w:t>
      </w:r>
      <w:r>
        <w:rPr>
          <w:lang w:val="en-US" w:eastAsia="zh-CN"/>
        </w:rPr>
        <w:tab/>
      </w:r>
      <w:r>
        <w:rPr>
          <w:rFonts w:hint="eastAsia"/>
          <w:lang w:eastAsia="zh-CN"/>
        </w:rPr>
        <w:t>支持</w:t>
      </w:r>
      <w:r>
        <w:rPr>
          <w:rFonts w:hint="eastAsia"/>
          <w:lang w:val="en-US" w:eastAsia="zh-CN"/>
        </w:rPr>
        <w:t>“</w:t>
      </w:r>
      <w:r>
        <w:rPr>
          <w:rFonts w:hint="eastAsia"/>
          <w:lang w:eastAsia="zh-CN"/>
        </w:rPr>
        <w:t>智慧城市</w:t>
      </w:r>
      <w:r>
        <w:rPr>
          <w:rFonts w:hint="eastAsia"/>
          <w:lang w:val="en-US" w:eastAsia="zh-CN"/>
        </w:rPr>
        <w:t>”</w:t>
      </w:r>
      <w:r>
        <w:rPr>
          <w:rFonts w:hint="eastAsia"/>
          <w:lang w:eastAsia="zh-CN"/>
        </w:rPr>
        <w:t>需求的新的网络解决方案，例如智慧轻型线杆等用于智慧城市武力基础设施的光纤技术。</w:t>
      </w:r>
    </w:p>
    <w:p w14:paraId="0D4E8174" w14:textId="77777777" w:rsidR="00457252" w:rsidRDefault="00213EA9">
      <w:pPr>
        <w:pStyle w:val="enumlev1"/>
        <w:rPr>
          <w:rFonts w:eastAsia="MS Mincho"/>
          <w:lang w:val="en-US" w:eastAsia="zh-CN"/>
        </w:rPr>
      </w:pPr>
      <w:r>
        <w:rPr>
          <w:rFonts w:eastAsia="MS Mincho"/>
          <w:lang w:val="en-US" w:eastAsia="zh-CN"/>
        </w:rPr>
        <w:t>–</w:t>
      </w:r>
      <w:r>
        <w:rPr>
          <w:rFonts w:eastAsia="MS Mincho"/>
          <w:lang w:val="en-US" w:eastAsia="zh-CN"/>
        </w:rPr>
        <w:tab/>
      </w:r>
      <w:r>
        <w:rPr>
          <w:rFonts w:hint="eastAsia"/>
          <w:lang w:val="en-US" w:eastAsia="zh-CN"/>
        </w:rPr>
        <w:t>回程</w:t>
      </w:r>
      <w:r>
        <w:rPr>
          <w:rFonts w:hint="eastAsia"/>
          <w:lang w:val="en-US" w:eastAsia="zh-CN"/>
        </w:rPr>
        <w:t>/</w:t>
      </w:r>
      <w:r>
        <w:rPr>
          <w:rFonts w:hint="eastAsia"/>
          <w:lang w:val="en-US" w:eastAsia="zh-CN"/>
        </w:rPr>
        <w:t>前传网络的光物理基础设施，用于新兴应用，如数据中心互连、高级移动服务、智能制造等。</w:t>
      </w:r>
    </w:p>
    <w:p w14:paraId="17C8FE75" w14:textId="77777777" w:rsidR="00457252" w:rsidRDefault="00213EA9">
      <w:pPr>
        <w:pStyle w:val="enumlev1"/>
        <w:rPr>
          <w:rFonts w:eastAsia="MS Mincho"/>
          <w:lang w:val="en-US" w:eastAsia="ja-JP"/>
        </w:rPr>
      </w:pPr>
      <w:r>
        <w:rPr>
          <w:lang w:val="en-US" w:eastAsia="zh-CN"/>
        </w:rPr>
        <w:t>–</w:t>
      </w:r>
      <w:r>
        <w:rPr>
          <w:rFonts w:hint="eastAsia"/>
          <w:lang w:val="en-US" w:eastAsia="zh-CN"/>
        </w:rPr>
        <w:tab/>
      </w:r>
      <w:r>
        <w:rPr>
          <w:rFonts w:hint="eastAsia"/>
          <w:lang w:val="en-US" w:eastAsia="zh-CN"/>
        </w:rPr>
        <w:t>按需要修订</w:t>
      </w:r>
      <w:r>
        <w:rPr>
          <w:rFonts w:hint="eastAsia"/>
          <w:lang w:eastAsia="zh-CN"/>
        </w:rPr>
        <w:t>现有建议书。</w:t>
      </w:r>
    </w:p>
    <w:p w14:paraId="14D694A4" w14:textId="77777777" w:rsidR="00457252" w:rsidRDefault="00213EA9">
      <w:pPr>
        <w:ind w:firstLineChars="200" w:firstLine="480"/>
        <w:rPr>
          <w:rFonts w:eastAsia="Times New Roman"/>
          <w:lang w:val="en-US" w:eastAsia="zh-CN"/>
        </w:rPr>
      </w:pPr>
      <w:bookmarkStart w:id="62" w:name="_Hlk65505624"/>
      <w:r>
        <w:rPr>
          <w:rFonts w:hint="eastAsia"/>
          <w:lang w:eastAsia="zh-CN"/>
        </w:rPr>
        <w:t>本课题相关工作的最新情况见第</w:t>
      </w:r>
      <w:r>
        <w:rPr>
          <w:lang w:val="en-US" w:eastAsia="zh-CN"/>
        </w:rPr>
        <w:t>15</w:t>
      </w:r>
      <w:r>
        <w:rPr>
          <w:rFonts w:hint="eastAsia"/>
          <w:lang w:eastAsia="zh-CN"/>
        </w:rPr>
        <w:t>研究组的工作计划</w:t>
      </w:r>
      <w:r>
        <w:rPr>
          <w:lang w:val="en-US" w:eastAsia="zh-CN"/>
        </w:rPr>
        <w:t>（</w:t>
      </w:r>
      <w:hyperlink r:id="rId15" w:history="1">
        <w:r>
          <w:rPr>
            <w:color w:val="0000FF"/>
            <w:u w:val="single"/>
            <w:lang w:val="en-US" w:eastAsia="zh-CN"/>
          </w:rPr>
          <w:t>https://www.itu.int/ITU-T/workprog/wp_search.aspx?sg=15</w:t>
        </w:r>
      </w:hyperlink>
      <w:r>
        <w:rPr>
          <w:lang w:val="en-US" w:eastAsia="zh-CN"/>
        </w:rPr>
        <w:t>）</w:t>
      </w:r>
      <w:r>
        <w:rPr>
          <w:rFonts w:hint="eastAsia"/>
          <w:lang w:val="en-US" w:eastAsia="zh-CN"/>
        </w:rPr>
        <w:t>。</w:t>
      </w:r>
      <w:bookmarkEnd w:id="62"/>
    </w:p>
    <w:p w14:paraId="07110BA8" w14:textId="77777777" w:rsidR="00457252" w:rsidRDefault="00213EA9">
      <w:pPr>
        <w:pStyle w:val="Heading3"/>
        <w:rPr>
          <w:lang w:val="en-US" w:eastAsia="zh-CN"/>
        </w:rPr>
      </w:pPr>
      <w:bookmarkStart w:id="63" w:name="_Toc65591954"/>
      <w:bookmarkStart w:id="64" w:name="_Toc65591496"/>
      <w:r>
        <w:rPr>
          <w:lang w:eastAsia="zh-CN"/>
        </w:rPr>
        <w:t>G.4</w:t>
      </w:r>
      <w:r>
        <w:rPr>
          <w:lang w:eastAsia="zh-CN"/>
        </w:rPr>
        <w:tab/>
      </w:r>
      <w:r>
        <w:rPr>
          <w:szCs w:val="24"/>
          <w:lang w:eastAsia="zh-CN"/>
        </w:rPr>
        <w:t>关系</w:t>
      </w:r>
      <w:bookmarkEnd w:id="63"/>
      <w:bookmarkEnd w:id="64"/>
    </w:p>
    <w:p w14:paraId="33F8E8B9" w14:textId="77777777" w:rsidR="00457252" w:rsidRDefault="00213EA9">
      <w:pPr>
        <w:pStyle w:val="Headingb"/>
        <w:rPr>
          <w:lang w:val="en-US" w:eastAsia="zh-CN"/>
        </w:rPr>
      </w:pPr>
      <w:r>
        <w:rPr>
          <w:lang w:eastAsia="zh-CN"/>
        </w:rPr>
        <w:t>建</w:t>
      </w:r>
      <w:r>
        <w:rPr>
          <w:rFonts w:hint="eastAsia"/>
          <w:lang w:eastAsia="zh-CN"/>
        </w:rPr>
        <w:t>议书</w:t>
      </w:r>
      <w:r>
        <w:rPr>
          <w:rFonts w:hint="eastAsia"/>
          <w:lang w:val="en-US" w:eastAsia="zh-CN"/>
        </w:rPr>
        <w:t>：</w:t>
      </w:r>
    </w:p>
    <w:p w14:paraId="6F04DFFD" w14:textId="77777777" w:rsidR="00457252" w:rsidRDefault="00213EA9">
      <w:pPr>
        <w:pStyle w:val="enumlev1"/>
        <w:rPr>
          <w:lang w:val="en-US" w:eastAsia="zh-CN"/>
        </w:rPr>
      </w:pPr>
      <w:r>
        <w:rPr>
          <w:lang w:val="en-US" w:eastAsia="zh-CN"/>
        </w:rPr>
        <w:t>–</w:t>
      </w:r>
      <w:r>
        <w:rPr>
          <w:lang w:val="en-US" w:eastAsia="zh-CN"/>
        </w:rPr>
        <w:tab/>
        <w:t>ITU-T L</w:t>
      </w:r>
      <w:r>
        <w:rPr>
          <w:rFonts w:hint="eastAsia"/>
          <w:lang w:val="en-US" w:eastAsia="zh-CN"/>
        </w:rPr>
        <w:t>系列和</w:t>
      </w:r>
      <w:r>
        <w:rPr>
          <w:lang w:val="en-US" w:eastAsia="zh-CN"/>
        </w:rPr>
        <w:t>G.65x</w:t>
      </w:r>
      <w:r>
        <w:rPr>
          <w:rFonts w:hint="eastAsia"/>
          <w:lang w:val="en-US" w:eastAsia="zh-CN"/>
        </w:rPr>
        <w:t>系列</w:t>
      </w:r>
    </w:p>
    <w:p w14:paraId="2911E47F" w14:textId="77777777" w:rsidR="00457252" w:rsidRDefault="00213EA9">
      <w:pPr>
        <w:pStyle w:val="Headingb"/>
        <w:rPr>
          <w:lang w:val="en-US" w:eastAsia="zh-CN"/>
        </w:rPr>
      </w:pPr>
      <w:r>
        <w:rPr>
          <w:rFonts w:hint="eastAsia"/>
          <w:lang w:eastAsia="zh-CN"/>
        </w:rPr>
        <w:lastRenderedPageBreak/>
        <w:t>课题</w:t>
      </w:r>
      <w:r>
        <w:rPr>
          <w:rFonts w:hint="eastAsia"/>
          <w:lang w:val="en-US" w:eastAsia="zh-CN"/>
        </w:rPr>
        <w:t>：</w:t>
      </w:r>
    </w:p>
    <w:p w14:paraId="2E77B215" w14:textId="1D6B5CE6" w:rsidR="00457252" w:rsidRDefault="00213EA9">
      <w:pPr>
        <w:pStyle w:val="enumlev1"/>
        <w:rPr>
          <w:szCs w:val="24"/>
          <w:lang w:val="en-US" w:eastAsia="zh-CN"/>
        </w:rPr>
      </w:pPr>
      <w:r>
        <w:rPr>
          <w:lang w:val="en-US" w:eastAsia="zh-CN"/>
        </w:rPr>
        <w:t>–</w:t>
      </w:r>
      <w:r>
        <w:rPr>
          <w:rFonts w:hint="eastAsia"/>
          <w:lang w:val="en-US" w:eastAsia="zh-CN"/>
        </w:rPr>
        <w:tab/>
      </w:r>
      <w:r>
        <w:rPr>
          <w:rFonts w:hint="eastAsia"/>
          <w:szCs w:val="24"/>
          <w:lang w:eastAsia="zh-CN"/>
        </w:rPr>
        <w:t>第</w:t>
      </w:r>
      <w:r w:rsidR="00AB646C">
        <w:rPr>
          <w:szCs w:val="24"/>
          <w:lang w:val="en-US" w:eastAsia="zh-CN"/>
        </w:rPr>
        <w:t>A</w:t>
      </w:r>
      <w:r>
        <w:rPr>
          <w:rFonts w:hint="eastAsia"/>
          <w:szCs w:val="24"/>
          <w:lang w:val="en-US" w:eastAsia="zh-CN"/>
        </w:rPr>
        <w:t>/15</w:t>
      </w:r>
      <w:r>
        <w:rPr>
          <w:rFonts w:hint="eastAsia"/>
          <w:szCs w:val="24"/>
          <w:lang w:eastAsia="zh-CN"/>
        </w:rPr>
        <w:t>、</w:t>
      </w:r>
      <w:r w:rsidR="00AB646C">
        <w:rPr>
          <w:szCs w:val="24"/>
          <w:lang w:val="en-US" w:eastAsia="zh-CN"/>
        </w:rPr>
        <w:t>B</w:t>
      </w:r>
      <w:r>
        <w:rPr>
          <w:szCs w:val="24"/>
          <w:lang w:val="en-US" w:eastAsia="zh-CN"/>
        </w:rPr>
        <w:t>/15</w:t>
      </w:r>
      <w:r>
        <w:rPr>
          <w:szCs w:val="24"/>
          <w:lang w:eastAsia="zh-CN"/>
        </w:rPr>
        <w:t>、</w:t>
      </w:r>
      <w:r w:rsidR="00AB646C">
        <w:rPr>
          <w:szCs w:val="24"/>
          <w:lang w:val="en-US" w:eastAsia="zh-CN"/>
        </w:rPr>
        <w:t>E</w:t>
      </w:r>
      <w:r>
        <w:rPr>
          <w:szCs w:val="24"/>
          <w:lang w:val="en-US" w:eastAsia="zh-CN"/>
        </w:rPr>
        <w:t>/15</w:t>
      </w:r>
      <w:r>
        <w:rPr>
          <w:rFonts w:hint="eastAsia"/>
          <w:szCs w:val="24"/>
          <w:lang w:eastAsia="zh-CN"/>
        </w:rPr>
        <w:t>和</w:t>
      </w:r>
      <w:r w:rsidR="00AB646C">
        <w:rPr>
          <w:szCs w:val="24"/>
          <w:lang w:val="en-US" w:eastAsia="zh-CN"/>
        </w:rPr>
        <w:t>F</w:t>
      </w:r>
      <w:r>
        <w:rPr>
          <w:szCs w:val="24"/>
          <w:lang w:val="en-US" w:eastAsia="zh-CN"/>
        </w:rPr>
        <w:t>/15</w:t>
      </w:r>
      <w:r>
        <w:rPr>
          <w:rFonts w:hint="eastAsia"/>
          <w:szCs w:val="24"/>
          <w:lang w:eastAsia="zh-CN"/>
        </w:rPr>
        <w:t>号课题</w:t>
      </w:r>
    </w:p>
    <w:p w14:paraId="40F79038" w14:textId="77777777" w:rsidR="00457252" w:rsidRDefault="00213EA9">
      <w:pPr>
        <w:pStyle w:val="Headingb"/>
        <w:rPr>
          <w:lang w:val="en-US" w:eastAsia="zh-CN"/>
        </w:rPr>
      </w:pPr>
      <w:r>
        <w:rPr>
          <w:rFonts w:hint="eastAsia"/>
          <w:lang w:eastAsia="zh-CN"/>
        </w:rPr>
        <w:t>研究组</w:t>
      </w:r>
      <w:r>
        <w:rPr>
          <w:rFonts w:hint="eastAsia"/>
          <w:lang w:val="en-US" w:eastAsia="zh-CN"/>
        </w:rPr>
        <w:t>：</w:t>
      </w:r>
    </w:p>
    <w:p w14:paraId="74647DD8" w14:textId="77777777" w:rsidR="00457252" w:rsidRDefault="00213EA9">
      <w:pPr>
        <w:rPr>
          <w:lang w:val="en-US" w:eastAsia="zh-CN"/>
        </w:rPr>
      </w:pPr>
      <w:r>
        <w:rPr>
          <w:lang w:val="en-US" w:eastAsia="zh-CN"/>
        </w:rPr>
        <w:t>–</w:t>
      </w:r>
      <w:r>
        <w:rPr>
          <w:rFonts w:hint="eastAsia"/>
          <w:lang w:val="en-US" w:eastAsia="zh-CN"/>
        </w:rPr>
        <w:tab/>
      </w:r>
      <w:r>
        <w:rPr>
          <w:lang w:val="en-US" w:eastAsia="zh-CN"/>
        </w:rPr>
        <w:t>ITU-T</w:t>
      </w:r>
      <w:r>
        <w:rPr>
          <w:rFonts w:hint="eastAsia"/>
          <w:lang w:eastAsia="zh-CN"/>
        </w:rPr>
        <w:t>第</w:t>
      </w:r>
      <w:r>
        <w:rPr>
          <w:rFonts w:hint="eastAsia"/>
          <w:lang w:val="en-US" w:eastAsia="zh-CN"/>
        </w:rPr>
        <w:t>5</w:t>
      </w:r>
      <w:r>
        <w:rPr>
          <w:rFonts w:hint="eastAsia"/>
          <w:lang w:eastAsia="zh-CN"/>
        </w:rPr>
        <w:t>研究组</w:t>
      </w:r>
    </w:p>
    <w:p w14:paraId="4E3CCEF0" w14:textId="77777777" w:rsidR="00457252" w:rsidRDefault="00213EA9">
      <w:pPr>
        <w:pStyle w:val="enumlev1"/>
        <w:rPr>
          <w:lang w:val="en-US" w:eastAsia="zh-CN"/>
        </w:rPr>
      </w:pPr>
      <w:r>
        <w:rPr>
          <w:lang w:val="en-US" w:eastAsia="zh-CN"/>
        </w:rPr>
        <w:t>–</w:t>
      </w:r>
      <w:r>
        <w:rPr>
          <w:rFonts w:hint="eastAsia"/>
          <w:lang w:val="en-US" w:eastAsia="zh-CN"/>
        </w:rPr>
        <w:tab/>
      </w:r>
      <w:r>
        <w:rPr>
          <w:lang w:val="en-US" w:eastAsia="zh-CN"/>
        </w:rPr>
        <w:t>ITU-T</w:t>
      </w:r>
      <w:r>
        <w:rPr>
          <w:rFonts w:hint="eastAsia"/>
          <w:lang w:eastAsia="zh-CN"/>
        </w:rPr>
        <w:t>第</w:t>
      </w:r>
      <w:r>
        <w:rPr>
          <w:rFonts w:hint="eastAsia"/>
          <w:lang w:val="en-US" w:eastAsia="zh-CN"/>
        </w:rPr>
        <w:t>20</w:t>
      </w:r>
      <w:r>
        <w:rPr>
          <w:rFonts w:hint="eastAsia"/>
          <w:lang w:eastAsia="zh-CN"/>
        </w:rPr>
        <w:t>研究组</w:t>
      </w:r>
      <w:r>
        <w:rPr>
          <w:rFonts w:hint="eastAsia"/>
          <w:lang w:val="en-US" w:eastAsia="zh-CN"/>
        </w:rPr>
        <w:t xml:space="preserve"> </w:t>
      </w:r>
    </w:p>
    <w:p w14:paraId="0DDBB69D" w14:textId="77777777" w:rsidR="00457252" w:rsidRDefault="00213EA9">
      <w:pPr>
        <w:pStyle w:val="enumlev1"/>
        <w:rPr>
          <w:rFonts w:ascii="SimSun" w:hAnsi="SimSun" w:cs="SimSun"/>
          <w:szCs w:val="24"/>
          <w:lang w:eastAsia="zh-CN"/>
        </w:rPr>
      </w:pPr>
      <w:r>
        <w:rPr>
          <w:lang w:eastAsia="zh-CN"/>
        </w:rPr>
        <w:t>–</w:t>
      </w:r>
      <w:r>
        <w:rPr>
          <w:rFonts w:hint="eastAsia"/>
          <w:lang w:eastAsia="zh-CN"/>
        </w:rPr>
        <w:tab/>
      </w:r>
      <w:r>
        <w:rPr>
          <w:lang w:eastAsia="zh-CN"/>
        </w:rPr>
        <w:t>ITU</w:t>
      </w:r>
      <w:r>
        <w:t>-</w:t>
      </w:r>
      <w:r>
        <w:rPr>
          <w:rFonts w:hint="eastAsia"/>
        </w:rPr>
        <w:t>R</w:t>
      </w:r>
      <w:r>
        <w:rPr>
          <w:rFonts w:asciiTheme="minorEastAsia" w:eastAsiaTheme="minorEastAsia" w:hAnsiTheme="minorEastAsia" w:hint="eastAsia"/>
          <w:szCs w:val="24"/>
          <w:lang w:eastAsia="zh-CN"/>
        </w:rPr>
        <w:t>各</w:t>
      </w:r>
      <w:r>
        <w:rPr>
          <w:rFonts w:ascii="SimSun" w:hAnsi="SimSun" w:cs="SimSun" w:hint="eastAsia"/>
          <w:szCs w:val="24"/>
          <w:lang w:eastAsia="zh-CN"/>
        </w:rPr>
        <w:t>研究组</w:t>
      </w:r>
    </w:p>
    <w:p w14:paraId="40F96E51" w14:textId="77777777" w:rsidR="00457252" w:rsidRDefault="00213EA9">
      <w:pPr>
        <w:pStyle w:val="enumlev1"/>
      </w:pPr>
      <w:r>
        <w:t>–</w:t>
      </w:r>
      <w:r>
        <w:tab/>
      </w:r>
      <w:r>
        <w:rPr>
          <w:rFonts w:eastAsia="MS Mincho" w:hint="eastAsia"/>
        </w:rPr>
        <w:t>I</w:t>
      </w:r>
      <w:r>
        <w:rPr>
          <w:rFonts w:eastAsia="MS Mincho"/>
        </w:rPr>
        <w:t>TU-D</w:t>
      </w:r>
    </w:p>
    <w:p w14:paraId="3C09E5A1" w14:textId="77777777" w:rsidR="00457252" w:rsidRDefault="00213EA9">
      <w:pPr>
        <w:pStyle w:val="Headingb"/>
      </w:pPr>
      <w:r>
        <w:rPr>
          <w:rFonts w:hint="eastAsia"/>
          <w:lang w:eastAsia="zh-CN"/>
        </w:rPr>
        <w:t>其他机构：</w:t>
      </w:r>
    </w:p>
    <w:p w14:paraId="62BB20E9" w14:textId="77777777" w:rsidR="00457252" w:rsidRDefault="00213EA9">
      <w:pPr>
        <w:pStyle w:val="enumlev1"/>
        <w:rPr>
          <w:rFonts w:eastAsia="MS PGothic"/>
        </w:rPr>
      </w:pPr>
      <w:r>
        <w:rPr>
          <w:rFonts w:eastAsia="MS PGothic"/>
        </w:rPr>
        <w:t>–</w:t>
      </w:r>
      <w:r>
        <w:rPr>
          <w:rFonts w:eastAsia="MS PGothic"/>
        </w:rPr>
        <w:tab/>
        <w:t>IEC SC86A</w:t>
      </w:r>
    </w:p>
    <w:p w14:paraId="3FEA792A" w14:textId="77777777" w:rsidR="00457252" w:rsidRDefault="00213EA9">
      <w:pPr>
        <w:pStyle w:val="enumlev1"/>
        <w:rPr>
          <w:rFonts w:eastAsia="MS PGothic"/>
        </w:rPr>
      </w:pPr>
      <w:r>
        <w:rPr>
          <w:rFonts w:eastAsia="MS PGothic"/>
        </w:rPr>
        <w:t>–</w:t>
      </w:r>
      <w:r>
        <w:rPr>
          <w:rFonts w:eastAsia="MS PGothic"/>
        </w:rPr>
        <w:tab/>
        <w:t>IEC SC86B</w:t>
      </w:r>
    </w:p>
    <w:p w14:paraId="21371707" w14:textId="77777777" w:rsidR="00457252" w:rsidRDefault="00213EA9">
      <w:pPr>
        <w:pStyle w:val="enumlev1"/>
        <w:rPr>
          <w:rFonts w:eastAsia="MS PGothic"/>
        </w:rPr>
      </w:pPr>
      <w:r>
        <w:rPr>
          <w:rFonts w:eastAsia="MS PGothic"/>
        </w:rPr>
        <w:t>–</w:t>
      </w:r>
      <w:r>
        <w:rPr>
          <w:rFonts w:eastAsia="MS PGothic"/>
        </w:rPr>
        <w:tab/>
        <w:t>IEC SC86C</w:t>
      </w:r>
    </w:p>
    <w:p w14:paraId="597B280E" w14:textId="77777777" w:rsidR="00457252" w:rsidRDefault="00213EA9">
      <w:pPr>
        <w:pStyle w:val="enumlev1"/>
        <w:rPr>
          <w:rFonts w:eastAsia="MS PGothic"/>
          <w:lang w:eastAsia="zh-CN"/>
        </w:rPr>
      </w:pPr>
      <w:r>
        <w:rPr>
          <w:rFonts w:eastAsia="MS PGothic"/>
          <w:lang w:eastAsia="zh-CN"/>
        </w:rPr>
        <w:t>–</w:t>
      </w:r>
      <w:r>
        <w:rPr>
          <w:rFonts w:eastAsia="MS PGothic"/>
          <w:lang w:eastAsia="zh-CN"/>
        </w:rPr>
        <w:tab/>
        <w:t>IEC TC86/WG4</w:t>
      </w:r>
    </w:p>
    <w:p w14:paraId="64BC89FC" w14:textId="77777777" w:rsidR="00457252" w:rsidRDefault="00213EA9">
      <w:pPr>
        <w:pStyle w:val="enumlev1"/>
        <w:rPr>
          <w:rFonts w:eastAsia="MS PGothic"/>
          <w:lang w:eastAsia="zh-CN"/>
        </w:rPr>
      </w:pPr>
      <w:r>
        <w:rPr>
          <w:rFonts w:eastAsia="MS PGothic"/>
          <w:lang w:eastAsia="zh-CN"/>
        </w:rPr>
        <w:t>–</w:t>
      </w:r>
      <w:r>
        <w:rPr>
          <w:rFonts w:eastAsia="MS PGothic"/>
          <w:lang w:eastAsia="zh-CN"/>
        </w:rPr>
        <w:tab/>
        <w:t>FTTH</w:t>
      </w:r>
      <w:r>
        <w:rPr>
          <w:rFonts w:hint="eastAsia"/>
          <w:lang w:val="en-US" w:eastAsia="zh-CN"/>
        </w:rPr>
        <w:t>委员会</w:t>
      </w:r>
    </w:p>
    <w:p w14:paraId="30066DC7" w14:textId="77777777" w:rsidR="00457252" w:rsidRDefault="00213EA9">
      <w:pPr>
        <w:pStyle w:val="enumlev1"/>
        <w:rPr>
          <w:rFonts w:eastAsia="MS PGothic"/>
          <w:lang w:eastAsia="zh-CN"/>
        </w:rPr>
      </w:pPr>
      <w:r>
        <w:rPr>
          <w:rFonts w:eastAsia="MS PGothic"/>
          <w:lang w:eastAsia="zh-CN"/>
        </w:rPr>
        <w:t>–</w:t>
      </w:r>
      <w:r>
        <w:rPr>
          <w:rFonts w:eastAsia="MS PGothic"/>
          <w:lang w:eastAsia="zh-CN"/>
        </w:rPr>
        <w:tab/>
      </w:r>
      <w:r>
        <w:rPr>
          <w:rFonts w:hint="eastAsia"/>
          <w:lang w:eastAsia="zh-CN"/>
        </w:rPr>
        <w:t>宽带论坛</w:t>
      </w:r>
    </w:p>
    <w:p w14:paraId="01AE2DFC" w14:textId="77777777" w:rsidR="00457252" w:rsidRDefault="00213EA9">
      <w:pPr>
        <w:pStyle w:val="enumlev1"/>
        <w:rPr>
          <w:rFonts w:eastAsia="MS PGothic"/>
          <w:lang w:eastAsia="zh-CN"/>
        </w:rPr>
      </w:pPr>
      <w:r>
        <w:rPr>
          <w:rFonts w:eastAsia="MS PGothic"/>
          <w:lang w:eastAsia="zh-CN"/>
        </w:rPr>
        <w:t>–</w:t>
      </w:r>
      <w:r>
        <w:rPr>
          <w:rFonts w:eastAsia="MS PGothic"/>
          <w:lang w:eastAsia="zh-CN"/>
        </w:rPr>
        <w:tab/>
        <w:t>CENELEC TC 86 BXA</w:t>
      </w:r>
    </w:p>
    <w:p w14:paraId="1226C2FD" w14:textId="77777777" w:rsidR="00457252" w:rsidRDefault="00457252">
      <w:pPr>
        <w:rPr>
          <w:lang w:eastAsia="zh-CN"/>
        </w:rPr>
      </w:pPr>
    </w:p>
    <w:p w14:paraId="74131E5B" w14:textId="77777777" w:rsidR="00457252" w:rsidRDefault="00213EA9">
      <w:pPr>
        <w:overflowPunct/>
        <w:autoSpaceDE/>
        <w:autoSpaceDN/>
        <w:adjustRightInd/>
        <w:spacing w:before="0"/>
        <w:textAlignment w:val="auto"/>
        <w:rPr>
          <w:lang w:eastAsia="zh-CN"/>
        </w:rPr>
      </w:pPr>
      <w:r>
        <w:rPr>
          <w:lang w:eastAsia="zh-CN"/>
        </w:rPr>
        <w:br w:type="page"/>
      </w:r>
    </w:p>
    <w:p w14:paraId="1C806D9D" w14:textId="69C44B0B" w:rsidR="00457252" w:rsidRDefault="00213EA9">
      <w:pPr>
        <w:pStyle w:val="QuestionNo"/>
        <w:rPr>
          <w:lang w:val="fr-FR" w:eastAsia="zh-CN"/>
        </w:rPr>
      </w:pPr>
      <w:r>
        <w:rPr>
          <w:rFonts w:hint="eastAsia"/>
          <w:lang w:val="fr-FR" w:eastAsia="zh-CN"/>
        </w:rPr>
        <w:lastRenderedPageBreak/>
        <w:t>第</w:t>
      </w:r>
      <w:r w:rsidR="004A1D96">
        <w:rPr>
          <w:lang w:val="en-US" w:eastAsia="zh-CN"/>
        </w:rPr>
        <w:t>H</w:t>
      </w:r>
      <w:r>
        <w:rPr>
          <w:lang w:val="en-US" w:eastAsia="zh-CN"/>
        </w:rPr>
        <w:t>/15</w:t>
      </w:r>
      <w:r>
        <w:rPr>
          <w:rFonts w:hint="eastAsia"/>
          <w:lang w:val="fr-FR" w:eastAsia="zh-CN"/>
        </w:rPr>
        <w:t>号课题</w:t>
      </w:r>
    </w:p>
    <w:p w14:paraId="05F9F0E3" w14:textId="77777777" w:rsidR="00457252" w:rsidRDefault="00213EA9">
      <w:pPr>
        <w:pStyle w:val="Questiontitle"/>
        <w:rPr>
          <w:lang w:eastAsia="zh-CN"/>
        </w:rPr>
      </w:pPr>
      <w:r>
        <w:rPr>
          <w:rFonts w:hint="eastAsia"/>
          <w:lang w:val="fr-FR" w:eastAsia="zh-CN"/>
        </w:rPr>
        <w:t>海底光缆系统的特性</w:t>
      </w:r>
    </w:p>
    <w:p w14:paraId="609AE790" w14:textId="77777777" w:rsidR="00457252" w:rsidRDefault="00213EA9">
      <w:pPr>
        <w:rPr>
          <w:rFonts w:ascii="SimSun" w:hAnsi="SimSun"/>
          <w:szCs w:val="24"/>
          <w:lang w:val="en-US" w:eastAsia="zh-CN"/>
        </w:rPr>
      </w:pPr>
      <w:r>
        <w:rPr>
          <w:rFonts w:hint="eastAsia"/>
          <w:lang w:val="fr-FR" w:eastAsia="zh-CN"/>
        </w:rPr>
        <w:t>（第</w:t>
      </w:r>
      <w:r>
        <w:rPr>
          <w:rFonts w:hint="eastAsia"/>
          <w:lang w:val="fr-FR" w:eastAsia="zh-CN"/>
        </w:rPr>
        <w:t>8/15</w:t>
      </w:r>
      <w:r>
        <w:rPr>
          <w:rFonts w:hint="eastAsia"/>
          <w:lang w:val="fr-FR" w:eastAsia="zh-CN"/>
        </w:rPr>
        <w:t>号课题的继续</w:t>
      </w:r>
      <w:r>
        <w:rPr>
          <w:lang w:val="fr-FR" w:eastAsia="zh-CN"/>
        </w:rPr>
        <w:t>）</w:t>
      </w:r>
    </w:p>
    <w:p w14:paraId="31B27ADF" w14:textId="77777777" w:rsidR="00457252" w:rsidRDefault="00213EA9">
      <w:pPr>
        <w:pStyle w:val="Heading3"/>
        <w:rPr>
          <w:rFonts w:eastAsia="MS PGothic"/>
          <w:lang w:val="en-US" w:eastAsia="zh-CN"/>
        </w:rPr>
      </w:pPr>
      <w:bookmarkStart w:id="65" w:name="_Toc65591921"/>
      <w:bookmarkStart w:id="66" w:name="_Toc65591463"/>
      <w:r>
        <w:rPr>
          <w:lang w:eastAsia="zh-CN"/>
        </w:rPr>
        <w:t>H.1</w:t>
      </w:r>
      <w:r>
        <w:rPr>
          <w:lang w:eastAsia="zh-CN"/>
        </w:rPr>
        <w:tab/>
      </w:r>
      <w:r>
        <w:rPr>
          <w:rFonts w:hint="eastAsia"/>
          <w:lang w:eastAsia="zh-CN"/>
        </w:rPr>
        <w:t>目的</w:t>
      </w:r>
      <w:bookmarkEnd w:id="65"/>
      <w:bookmarkEnd w:id="66"/>
    </w:p>
    <w:p w14:paraId="272084A5" w14:textId="77777777" w:rsidR="00457252" w:rsidRDefault="00213EA9">
      <w:pPr>
        <w:ind w:firstLineChars="200" w:firstLine="480"/>
        <w:rPr>
          <w:rFonts w:eastAsia="MS PGothic"/>
          <w:lang w:val="en-US" w:eastAsia="zh-CN"/>
        </w:rPr>
      </w:pPr>
      <w:r>
        <w:rPr>
          <w:rFonts w:hint="eastAsia"/>
          <w:lang w:eastAsia="zh-CN"/>
        </w:rPr>
        <w:t>由于互联网业务载全球的发展</w:t>
      </w:r>
      <w:r>
        <w:rPr>
          <w:rFonts w:hint="eastAsia"/>
          <w:lang w:val="en-US" w:eastAsia="zh-CN"/>
        </w:rPr>
        <w:t>，</w:t>
      </w:r>
      <w:r>
        <w:rPr>
          <w:rFonts w:hint="eastAsia"/>
          <w:lang w:eastAsia="zh-CN"/>
        </w:rPr>
        <w:t>每个国家内部和</w:t>
      </w:r>
      <w:r>
        <w:rPr>
          <w:lang w:val="en-US" w:eastAsia="zh-CN"/>
        </w:rPr>
        <w:t>/</w:t>
      </w:r>
      <w:r>
        <w:rPr>
          <w:rFonts w:hint="eastAsia"/>
          <w:lang w:eastAsia="zh-CN"/>
        </w:rPr>
        <w:t>或国家之间的传输容量飞速增长。位于全球网络中心的海底光缆系统受到了传输容量如此增长的影响。在这样一个无缝的全球网络中，对于电信运营商和提供商来说，连接也变得比以往更为重要。多供应商的可操作性对于实现经济高效的系统构建和升级也变得非常重要。海底光缆系统包括两种类型：无中继系统和中继系统。无中继海底光缆系统由于铺设和</w:t>
      </w:r>
      <w:r>
        <w:rPr>
          <w:lang w:eastAsia="zh-CN"/>
        </w:rPr>
        <w:t>OAM</w:t>
      </w:r>
      <w:r>
        <w:rPr>
          <w:rFonts w:hint="eastAsia"/>
          <w:lang w:eastAsia="zh-CN"/>
        </w:rPr>
        <w:t>成本低廉，用于网络扩展（如至离岸岛屿的连接）。中继系统则通过引入光放大器，用于长途骨干传输（如跨越大洋连接各个大洲）。</w:t>
      </w:r>
    </w:p>
    <w:p w14:paraId="258D7A4C" w14:textId="77777777" w:rsidR="00457252" w:rsidRDefault="00213EA9">
      <w:pPr>
        <w:ind w:firstLineChars="200" w:firstLine="480"/>
        <w:rPr>
          <w:lang w:val="en-US" w:eastAsia="zh-CN"/>
        </w:rPr>
      </w:pPr>
      <w:r>
        <w:rPr>
          <w:rFonts w:hint="eastAsia"/>
          <w:lang w:eastAsia="zh-CN"/>
        </w:rPr>
        <w:t>本课题负责以下议题的标准化工作</w:t>
      </w:r>
      <w:r>
        <w:rPr>
          <w:rFonts w:hint="eastAsia"/>
          <w:lang w:val="en-US" w:eastAsia="zh-CN"/>
        </w:rPr>
        <w:t>：</w:t>
      </w:r>
    </w:p>
    <w:p w14:paraId="3F996C9B" w14:textId="77777777" w:rsidR="00457252" w:rsidRDefault="00213EA9">
      <w:pPr>
        <w:pStyle w:val="enumlev1"/>
        <w:rPr>
          <w:rFonts w:eastAsia="Times New Roman"/>
          <w:lang w:val="en-US" w:eastAsia="zh-CN"/>
        </w:rPr>
      </w:pPr>
      <w:r>
        <w:rPr>
          <w:lang w:val="en-US" w:eastAsia="zh-CN"/>
        </w:rPr>
        <w:t>–</w:t>
      </w:r>
      <w:r>
        <w:rPr>
          <w:rFonts w:hint="eastAsia"/>
          <w:lang w:val="en-US" w:eastAsia="zh-CN"/>
        </w:rPr>
        <w:tab/>
      </w:r>
      <w:r>
        <w:rPr>
          <w:rFonts w:hint="eastAsia"/>
          <w:lang w:eastAsia="zh-CN"/>
        </w:rPr>
        <w:t>带有各种光放大器</w:t>
      </w:r>
      <w:r>
        <w:rPr>
          <w:rFonts w:hint="eastAsia"/>
          <w:lang w:val="en-US" w:eastAsia="zh-CN"/>
        </w:rPr>
        <w:t>（</w:t>
      </w:r>
      <w:r>
        <w:rPr>
          <w:rFonts w:hint="eastAsia"/>
          <w:lang w:eastAsia="zh-CN"/>
        </w:rPr>
        <w:t>如</w:t>
      </w:r>
      <w:r>
        <w:rPr>
          <w:rFonts w:hint="eastAsia"/>
          <w:color w:val="000000"/>
          <w:lang w:eastAsia="zh-CN"/>
        </w:rPr>
        <w:t>掺铒光纤放大器和拉曼放大器</w:t>
      </w:r>
      <w:r>
        <w:rPr>
          <w:rFonts w:hint="eastAsia"/>
          <w:lang w:val="en-US" w:eastAsia="zh-CN"/>
        </w:rPr>
        <w:t>）</w:t>
      </w:r>
      <w:r>
        <w:rPr>
          <w:rFonts w:hint="eastAsia"/>
          <w:lang w:eastAsia="zh-CN"/>
        </w:rPr>
        <w:t>的海底光缆中继系统中终端设备和海底光缆的指标。</w:t>
      </w:r>
    </w:p>
    <w:p w14:paraId="7BE85C95" w14:textId="77777777" w:rsidR="00457252" w:rsidRDefault="00213EA9">
      <w:pPr>
        <w:pStyle w:val="enumlev1"/>
        <w:rPr>
          <w:rFonts w:eastAsia="Times New Roman"/>
          <w:lang w:val="en-US" w:eastAsia="zh-CN"/>
        </w:rPr>
      </w:pPr>
      <w:r>
        <w:rPr>
          <w:lang w:val="en-US" w:eastAsia="zh-CN"/>
        </w:rPr>
        <w:t>–</w:t>
      </w:r>
      <w:r>
        <w:rPr>
          <w:rFonts w:hint="eastAsia"/>
          <w:lang w:val="en-US" w:eastAsia="zh-CN"/>
        </w:rPr>
        <w:tab/>
      </w:r>
      <w:r>
        <w:rPr>
          <w:rFonts w:hint="eastAsia"/>
          <w:lang w:eastAsia="zh-CN"/>
        </w:rPr>
        <w:t>海底光缆无中继系统</w:t>
      </w:r>
      <w:r>
        <w:rPr>
          <w:rFonts w:hint="eastAsia"/>
          <w:lang w:val="en-US" w:eastAsia="zh-CN"/>
        </w:rPr>
        <w:t>（</w:t>
      </w:r>
      <w:r>
        <w:rPr>
          <w:rFonts w:hint="eastAsia"/>
          <w:lang w:eastAsia="zh-CN"/>
        </w:rPr>
        <w:t>包括带有功率放大器、前放大器和</w:t>
      </w:r>
      <w:r>
        <w:rPr>
          <w:rFonts w:hint="eastAsia"/>
          <w:lang w:val="en-US" w:eastAsia="zh-CN"/>
        </w:rPr>
        <w:t>/</w:t>
      </w:r>
      <w:r>
        <w:rPr>
          <w:rFonts w:hint="eastAsia"/>
          <w:lang w:eastAsia="zh-CN"/>
        </w:rPr>
        <w:t>或</w:t>
      </w:r>
      <w:r>
        <w:rPr>
          <w:rFonts w:hint="eastAsia"/>
          <w:color w:val="000000"/>
          <w:lang w:eastAsia="zh-CN"/>
        </w:rPr>
        <w:t>遥泵光放大器的系统</w:t>
      </w:r>
      <w:r>
        <w:rPr>
          <w:rFonts w:hint="eastAsia"/>
          <w:lang w:val="en-US" w:eastAsia="zh-CN"/>
        </w:rPr>
        <w:t>）</w:t>
      </w:r>
      <w:r>
        <w:rPr>
          <w:rFonts w:hint="eastAsia"/>
          <w:lang w:eastAsia="zh-CN"/>
        </w:rPr>
        <w:t>中终端设备和海底光缆的指标。</w:t>
      </w:r>
    </w:p>
    <w:p w14:paraId="1C34BE03"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光学接口和接口参数的规范，以支持重复</w:t>
      </w:r>
      <w:r>
        <w:rPr>
          <w:rFonts w:hint="eastAsia"/>
          <w:lang w:val="en-US" w:eastAsia="zh-CN"/>
        </w:rPr>
        <w:t>/</w:t>
      </w:r>
      <w:r>
        <w:rPr>
          <w:rFonts w:hint="eastAsia"/>
          <w:lang w:val="en-US" w:eastAsia="zh-CN"/>
        </w:rPr>
        <w:t>无重复海缆系统的纵向</w:t>
      </w:r>
      <w:r>
        <w:rPr>
          <w:rFonts w:hint="eastAsia"/>
          <w:lang w:val="en-US" w:eastAsia="zh-CN"/>
        </w:rPr>
        <w:t>/</w:t>
      </w:r>
      <w:r>
        <w:rPr>
          <w:rFonts w:hint="eastAsia"/>
          <w:lang w:val="en-US" w:eastAsia="zh-CN"/>
        </w:rPr>
        <w:t>横向兼容性</w:t>
      </w:r>
    </w:p>
    <w:p w14:paraId="2E6A3290" w14:textId="77777777" w:rsidR="00457252" w:rsidRDefault="00213EA9">
      <w:pPr>
        <w:pStyle w:val="enumlev1"/>
        <w:rPr>
          <w:rFonts w:eastAsia="Times New Roman"/>
          <w:lang w:val="en-US" w:eastAsia="zh-CN"/>
        </w:rPr>
      </w:pPr>
      <w:r>
        <w:rPr>
          <w:lang w:val="en-US" w:eastAsia="zh-CN"/>
        </w:rPr>
        <w:t>–</w:t>
      </w:r>
      <w:r>
        <w:rPr>
          <w:rFonts w:hint="eastAsia"/>
          <w:lang w:val="en-US" w:eastAsia="zh-CN"/>
        </w:rPr>
        <w:tab/>
      </w:r>
      <w:r>
        <w:rPr>
          <w:rFonts w:hint="eastAsia"/>
          <w:lang w:eastAsia="zh-CN"/>
        </w:rPr>
        <w:t>终端设备、海底光缆以及其他与海缆系统有关的设备的测试方法指标。</w:t>
      </w:r>
    </w:p>
    <w:p w14:paraId="3B227E01"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海底光缆系统前向纠错</w:t>
      </w:r>
      <w:r>
        <w:rPr>
          <w:rFonts w:hint="eastAsia"/>
          <w:lang w:val="en-US" w:eastAsia="zh-CN"/>
        </w:rPr>
        <w:t>（</w:t>
      </w:r>
      <w:r>
        <w:rPr>
          <w:rFonts w:eastAsia="Times New Roman"/>
          <w:lang w:val="en-US" w:eastAsia="zh-CN"/>
        </w:rPr>
        <w:t>FEC</w:t>
      </w:r>
      <w:r>
        <w:rPr>
          <w:rFonts w:hint="eastAsia"/>
          <w:lang w:val="en-US" w:eastAsia="zh-CN"/>
        </w:rPr>
        <w:t>）</w:t>
      </w:r>
      <w:r>
        <w:rPr>
          <w:rFonts w:hint="eastAsia"/>
          <w:lang w:eastAsia="zh-CN"/>
        </w:rPr>
        <w:t>的指标。</w:t>
      </w:r>
    </w:p>
    <w:p w14:paraId="3548AEFA" w14:textId="77777777" w:rsidR="00457252" w:rsidRDefault="00213EA9">
      <w:pPr>
        <w:tabs>
          <w:tab w:val="left" w:pos="2608"/>
          <w:tab w:val="left" w:pos="3345"/>
        </w:tabs>
        <w:spacing w:before="80"/>
        <w:ind w:left="1134" w:hanging="1134"/>
        <w:rPr>
          <w:lang w:val="en-US" w:eastAsia="zh-CN"/>
        </w:rPr>
      </w:pPr>
      <w:r>
        <w:rPr>
          <w:rFonts w:eastAsia="Times New Roman"/>
          <w:lang w:val="en-US" w:eastAsia="zh-CN"/>
        </w:rPr>
        <w:t>−</w:t>
      </w:r>
      <w:r>
        <w:rPr>
          <w:rFonts w:eastAsia="Times New Roman"/>
          <w:lang w:val="en-US" w:eastAsia="zh-CN"/>
        </w:rPr>
        <w:tab/>
      </w:r>
      <w:r>
        <w:rPr>
          <w:rFonts w:hint="eastAsia"/>
          <w:lang w:eastAsia="zh-CN"/>
        </w:rPr>
        <w:t>海底光缆系统的监测系统的指标。</w:t>
      </w:r>
    </w:p>
    <w:p w14:paraId="406D72A7" w14:textId="66F1912E" w:rsidR="00457252" w:rsidRDefault="00213EA9">
      <w:pPr>
        <w:ind w:firstLineChars="200" w:firstLine="480"/>
        <w:rPr>
          <w:lang w:val="en-US" w:eastAsia="zh-CN"/>
        </w:rPr>
      </w:pPr>
      <w:r>
        <w:rPr>
          <w:rFonts w:hint="eastAsia"/>
          <w:lang w:eastAsia="zh-CN"/>
        </w:rPr>
        <w:t>在本课题获得批准时有效的下列主要建议书属本课题的范围</w:t>
      </w:r>
      <w:r>
        <w:rPr>
          <w:rFonts w:hint="eastAsia"/>
          <w:lang w:val="en-US" w:eastAsia="zh-CN"/>
        </w:rPr>
        <w:t>：</w:t>
      </w:r>
      <w:r>
        <w:rPr>
          <w:lang w:val="en-US" w:eastAsia="zh-CN"/>
        </w:rPr>
        <w:t>G.971</w:t>
      </w:r>
      <w:r>
        <w:rPr>
          <w:rFonts w:hint="eastAsia"/>
          <w:lang w:eastAsia="zh-CN"/>
        </w:rPr>
        <w:t>、</w:t>
      </w:r>
      <w:r>
        <w:rPr>
          <w:lang w:val="en-US" w:eastAsia="zh-CN"/>
        </w:rPr>
        <w:t>G.972</w:t>
      </w:r>
      <w:r>
        <w:rPr>
          <w:rFonts w:hint="eastAsia"/>
          <w:lang w:eastAsia="zh-CN"/>
        </w:rPr>
        <w:t>、</w:t>
      </w:r>
      <w:r>
        <w:rPr>
          <w:lang w:val="en-US" w:eastAsia="zh-CN"/>
        </w:rPr>
        <w:t>G.973</w:t>
      </w:r>
      <w:r>
        <w:rPr>
          <w:rFonts w:hint="eastAsia"/>
          <w:lang w:eastAsia="zh-CN"/>
        </w:rPr>
        <w:t>、</w:t>
      </w:r>
      <w:r>
        <w:rPr>
          <w:lang w:val="en-US" w:eastAsia="zh-CN"/>
        </w:rPr>
        <w:t>G.973</w:t>
      </w:r>
      <w:r>
        <w:rPr>
          <w:rFonts w:hint="eastAsia"/>
          <w:lang w:val="en-US" w:eastAsia="zh-CN"/>
        </w:rPr>
        <w:t>.1</w:t>
      </w:r>
      <w:r>
        <w:rPr>
          <w:rFonts w:hint="eastAsia"/>
          <w:lang w:eastAsia="zh-CN"/>
        </w:rPr>
        <w:t>、</w:t>
      </w:r>
      <w:r>
        <w:rPr>
          <w:lang w:val="en-US" w:eastAsia="zh-CN"/>
        </w:rPr>
        <w:t>G.973</w:t>
      </w:r>
      <w:r>
        <w:rPr>
          <w:rFonts w:hint="eastAsia"/>
          <w:lang w:val="en-US" w:eastAsia="zh-CN"/>
        </w:rPr>
        <w:t>.2</w:t>
      </w:r>
      <w:r>
        <w:rPr>
          <w:rFonts w:hint="eastAsia"/>
          <w:lang w:eastAsia="zh-CN"/>
        </w:rPr>
        <w:t>、</w:t>
      </w:r>
      <w:r>
        <w:rPr>
          <w:lang w:val="en-US" w:eastAsia="zh-CN"/>
        </w:rPr>
        <w:t>G.974</w:t>
      </w:r>
      <w:r>
        <w:rPr>
          <w:rFonts w:hint="eastAsia"/>
          <w:lang w:eastAsia="zh-CN"/>
        </w:rPr>
        <w:t>、</w:t>
      </w:r>
      <w:r>
        <w:rPr>
          <w:lang w:val="en-US" w:eastAsia="zh-CN"/>
        </w:rPr>
        <w:t>G.975</w:t>
      </w:r>
      <w:r>
        <w:rPr>
          <w:rFonts w:hint="eastAsia"/>
          <w:lang w:eastAsia="zh-CN"/>
        </w:rPr>
        <w:t>、</w:t>
      </w:r>
      <w:r>
        <w:rPr>
          <w:lang w:val="en-US" w:eastAsia="zh-CN"/>
        </w:rPr>
        <w:t>G.975.1</w:t>
      </w:r>
      <w:r>
        <w:rPr>
          <w:rFonts w:hint="eastAsia"/>
          <w:lang w:eastAsia="zh-CN"/>
        </w:rPr>
        <w:t>、</w:t>
      </w:r>
      <w:r>
        <w:rPr>
          <w:lang w:val="en-US" w:eastAsia="zh-CN"/>
        </w:rPr>
        <w:t>G.976</w:t>
      </w:r>
      <w:r>
        <w:rPr>
          <w:rFonts w:hint="eastAsia"/>
          <w:lang w:eastAsia="zh-CN"/>
        </w:rPr>
        <w:t>、</w:t>
      </w:r>
      <w:r>
        <w:rPr>
          <w:lang w:val="en-US" w:eastAsia="zh-CN"/>
        </w:rPr>
        <w:t>G.977</w:t>
      </w:r>
      <w:r>
        <w:rPr>
          <w:rFonts w:hint="eastAsia"/>
          <w:lang w:eastAsia="zh-CN"/>
        </w:rPr>
        <w:t>、</w:t>
      </w:r>
      <w:r>
        <w:rPr>
          <w:lang w:val="en-US" w:eastAsia="zh-CN"/>
        </w:rPr>
        <w:t>G.978</w:t>
      </w:r>
      <w:r>
        <w:rPr>
          <w:rFonts w:hint="eastAsia"/>
          <w:lang w:eastAsia="zh-CN"/>
        </w:rPr>
        <w:t>、</w:t>
      </w:r>
      <w:r>
        <w:rPr>
          <w:rFonts w:hint="eastAsia"/>
          <w:lang w:val="en-US" w:eastAsia="zh-CN"/>
        </w:rPr>
        <w:t>G.979</w:t>
      </w:r>
      <w:r>
        <w:rPr>
          <w:rFonts w:hint="eastAsia"/>
          <w:lang w:eastAsia="zh-CN"/>
        </w:rPr>
        <w:t>、</w:t>
      </w:r>
      <w:r>
        <w:rPr>
          <w:lang w:val="en-US" w:eastAsia="zh-CN"/>
        </w:rPr>
        <w:t>L.430</w:t>
      </w:r>
      <w:r>
        <w:rPr>
          <w:rFonts w:hint="eastAsia"/>
          <w:lang w:eastAsia="zh-CN"/>
        </w:rPr>
        <w:t>、</w:t>
      </w:r>
      <w:r>
        <w:rPr>
          <w:lang w:val="en-US" w:eastAsia="zh-CN"/>
        </w:rPr>
        <w:t>L.431</w:t>
      </w:r>
      <w:r>
        <w:rPr>
          <w:rFonts w:hint="eastAsia"/>
          <w:lang w:eastAsia="zh-CN"/>
        </w:rPr>
        <w:t>、</w:t>
      </w:r>
      <w:r>
        <w:rPr>
          <w:lang w:val="en-US" w:eastAsia="zh-CN"/>
        </w:rPr>
        <w:t>L.432</w:t>
      </w:r>
      <w:r>
        <w:rPr>
          <w:rFonts w:hint="eastAsia"/>
          <w:lang w:eastAsia="zh-CN"/>
        </w:rPr>
        <w:t>、</w:t>
      </w:r>
      <w:r>
        <w:rPr>
          <w:lang w:val="en-US" w:eastAsia="zh-CN"/>
        </w:rPr>
        <w:t>L.433</w:t>
      </w:r>
      <w:r>
        <w:rPr>
          <w:rFonts w:hint="eastAsia"/>
          <w:lang w:eastAsia="zh-CN"/>
        </w:rPr>
        <w:t>和</w:t>
      </w:r>
      <w:r>
        <w:rPr>
          <w:lang w:val="en-US" w:eastAsia="zh-CN"/>
        </w:rPr>
        <w:t>L.434</w:t>
      </w:r>
      <w:r>
        <w:rPr>
          <w:rFonts w:hint="eastAsia"/>
          <w:lang w:eastAsia="zh-CN"/>
        </w:rPr>
        <w:t>。以下增补也属于其范围：</w:t>
      </w:r>
      <w:r>
        <w:rPr>
          <w:lang w:eastAsia="zh-CN"/>
        </w:rPr>
        <w:t>G Suppl.41</w:t>
      </w:r>
      <w:r>
        <w:rPr>
          <w:rFonts w:hint="eastAsia"/>
          <w:lang w:eastAsia="zh-CN"/>
        </w:rPr>
        <w:t>。</w:t>
      </w:r>
    </w:p>
    <w:p w14:paraId="41D45599" w14:textId="77777777" w:rsidR="00457252" w:rsidRDefault="00213EA9">
      <w:pPr>
        <w:pStyle w:val="Heading3"/>
        <w:rPr>
          <w:rFonts w:eastAsia="MS PGothic"/>
          <w:lang w:val="en-US" w:eastAsia="zh-CN"/>
        </w:rPr>
      </w:pPr>
      <w:bookmarkStart w:id="67" w:name="_Toc65591464"/>
      <w:bookmarkStart w:id="68" w:name="_Toc65591922"/>
      <w:r>
        <w:rPr>
          <w:lang w:val="en-US" w:eastAsia="zh-CN"/>
        </w:rPr>
        <w:t>H.2</w:t>
      </w:r>
      <w:r>
        <w:rPr>
          <w:lang w:val="en-US" w:eastAsia="zh-CN"/>
        </w:rPr>
        <w:tab/>
      </w:r>
      <w:r>
        <w:rPr>
          <w:rFonts w:hint="eastAsia"/>
          <w:lang w:eastAsia="zh-CN"/>
        </w:rPr>
        <w:t>课题</w:t>
      </w:r>
      <w:bookmarkEnd w:id="67"/>
      <w:bookmarkEnd w:id="68"/>
    </w:p>
    <w:p w14:paraId="09E49BC3" w14:textId="4DAA637F" w:rsidR="00457252" w:rsidRPr="00487461" w:rsidRDefault="00213EA9" w:rsidP="00487461">
      <w:pPr>
        <w:ind w:firstLineChars="200" w:firstLine="480"/>
        <w:rPr>
          <w:lang w:eastAsia="zh-CN"/>
        </w:rPr>
      </w:pPr>
      <w:r>
        <w:rPr>
          <w:rFonts w:hint="eastAsia"/>
          <w:lang w:val="zh-CN" w:eastAsia="zh-CN"/>
        </w:rPr>
        <w:t>应考虑的研究内容包括，但不局限于：</w:t>
      </w:r>
    </w:p>
    <w:p w14:paraId="22383EC4" w14:textId="5E3DEF00"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从技术经济学</w:t>
      </w:r>
      <w:r w:rsidR="00213EA9">
        <w:rPr>
          <w:rFonts w:hint="eastAsia"/>
          <w:lang w:val="en-US" w:eastAsia="zh-CN"/>
        </w:rPr>
        <w:t>的</w:t>
      </w:r>
      <w:r w:rsidR="00213EA9">
        <w:rPr>
          <w:rFonts w:hint="eastAsia"/>
          <w:lang w:eastAsia="zh-CN"/>
        </w:rPr>
        <w:t>角度</w:t>
      </w:r>
      <w:r w:rsidR="00213EA9">
        <w:rPr>
          <w:rFonts w:hint="eastAsia"/>
          <w:lang w:val="en-US" w:eastAsia="zh-CN"/>
        </w:rPr>
        <w:t>来看，</w:t>
      </w:r>
      <w:r w:rsidR="00213EA9">
        <w:rPr>
          <w:rFonts w:hint="eastAsia"/>
          <w:lang w:eastAsia="zh-CN"/>
        </w:rPr>
        <w:t>应如何修正</w:t>
      </w:r>
      <w:r w:rsidR="00213EA9">
        <w:rPr>
          <w:lang w:val="en-US" w:eastAsia="zh-CN"/>
        </w:rPr>
        <w:t>G.971</w:t>
      </w:r>
      <w:r w:rsidR="00213EA9">
        <w:rPr>
          <w:rFonts w:hint="eastAsia"/>
          <w:lang w:eastAsia="zh-CN"/>
        </w:rPr>
        <w:t>、</w:t>
      </w:r>
      <w:r w:rsidR="00213EA9">
        <w:rPr>
          <w:lang w:val="en-US" w:eastAsia="zh-CN"/>
        </w:rPr>
        <w:t>G.972</w:t>
      </w:r>
      <w:r w:rsidR="00213EA9">
        <w:rPr>
          <w:rFonts w:hint="eastAsia"/>
          <w:lang w:eastAsia="zh-CN"/>
        </w:rPr>
        <w:t>、</w:t>
      </w:r>
      <w:r w:rsidR="00213EA9">
        <w:rPr>
          <w:lang w:val="en-US" w:eastAsia="zh-CN"/>
        </w:rPr>
        <w:t>G.973</w:t>
      </w:r>
      <w:r w:rsidR="00213EA9">
        <w:rPr>
          <w:rFonts w:hint="eastAsia"/>
          <w:lang w:eastAsia="zh-CN"/>
        </w:rPr>
        <w:t>、</w:t>
      </w:r>
      <w:r w:rsidR="00213EA9">
        <w:rPr>
          <w:lang w:val="en-US" w:eastAsia="zh-CN"/>
        </w:rPr>
        <w:t>G.973.1</w:t>
      </w:r>
      <w:r w:rsidR="00213EA9">
        <w:rPr>
          <w:rFonts w:hint="eastAsia"/>
          <w:lang w:eastAsia="zh-CN"/>
        </w:rPr>
        <w:t>、</w:t>
      </w:r>
      <w:r w:rsidR="00213EA9">
        <w:rPr>
          <w:lang w:val="en-US" w:eastAsia="zh-CN"/>
        </w:rPr>
        <w:t>G.973.2</w:t>
      </w:r>
      <w:r w:rsidR="00213EA9">
        <w:rPr>
          <w:rFonts w:hint="eastAsia"/>
          <w:lang w:eastAsia="zh-CN"/>
        </w:rPr>
        <w:t>、</w:t>
      </w:r>
      <w:r w:rsidR="00213EA9">
        <w:rPr>
          <w:lang w:val="en-US" w:eastAsia="zh-CN"/>
        </w:rPr>
        <w:t>G.975.1</w:t>
      </w:r>
      <w:r w:rsidR="00213EA9">
        <w:rPr>
          <w:rFonts w:hint="eastAsia"/>
          <w:lang w:eastAsia="zh-CN"/>
        </w:rPr>
        <w:t>、</w:t>
      </w:r>
      <w:r w:rsidR="00213EA9">
        <w:rPr>
          <w:lang w:val="en-US" w:eastAsia="zh-CN"/>
        </w:rPr>
        <w:t>G.976</w:t>
      </w:r>
      <w:r w:rsidR="00213EA9">
        <w:rPr>
          <w:rFonts w:hint="eastAsia"/>
          <w:lang w:eastAsia="zh-CN"/>
        </w:rPr>
        <w:t>、</w:t>
      </w:r>
      <w:r w:rsidR="00213EA9">
        <w:rPr>
          <w:lang w:val="en-US" w:eastAsia="zh-CN"/>
        </w:rPr>
        <w:t>G.977</w:t>
      </w:r>
      <w:r w:rsidR="00213EA9">
        <w:rPr>
          <w:rFonts w:hint="eastAsia"/>
          <w:lang w:eastAsia="zh-CN"/>
        </w:rPr>
        <w:t>、</w:t>
      </w:r>
      <w:r w:rsidR="00213EA9">
        <w:rPr>
          <w:lang w:val="en-US" w:eastAsia="zh-CN"/>
        </w:rPr>
        <w:t>G.978</w:t>
      </w:r>
      <w:r w:rsidR="00213EA9">
        <w:rPr>
          <w:rFonts w:hint="eastAsia"/>
          <w:lang w:eastAsia="zh-CN"/>
        </w:rPr>
        <w:t>和</w:t>
      </w:r>
      <w:r w:rsidR="00213EA9">
        <w:rPr>
          <w:lang w:val="en-US" w:eastAsia="zh-CN"/>
        </w:rPr>
        <w:t>G.</w:t>
      </w:r>
      <w:r w:rsidR="00213EA9">
        <w:rPr>
          <w:rFonts w:hint="eastAsia"/>
          <w:lang w:val="en-US" w:eastAsia="zh-CN"/>
        </w:rPr>
        <w:t>979</w:t>
      </w:r>
      <w:r w:rsidR="00213EA9">
        <w:rPr>
          <w:rFonts w:hint="eastAsia"/>
          <w:lang w:eastAsia="zh-CN"/>
        </w:rPr>
        <w:t>建议书</w:t>
      </w:r>
      <w:r w:rsidR="00213EA9">
        <w:rPr>
          <w:rFonts w:hint="eastAsia"/>
          <w:lang w:val="en-US" w:eastAsia="zh-CN"/>
        </w:rPr>
        <w:t>？</w:t>
      </w:r>
    </w:p>
    <w:p w14:paraId="62CC9E26" w14:textId="640F9883"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应建议什么新传输技术来增加海底光缆系统的传输容量</w:t>
      </w:r>
      <w:r w:rsidR="00213EA9">
        <w:rPr>
          <w:rFonts w:hint="eastAsia"/>
          <w:lang w:val="en-US" w:eastAsia="zh-CN"/>
        </w:rPr>
        <w:t>？</w:t>
      </w:r>
    </w:p>
    <w:p w14:paraId="5EDBF371" w14:textId="2C69554E"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应使用新部件和子系统</w:t>
      </w:r>
      <w:r w:rsidR="00213EA9">
        <w:rPr>
          <w:rFonts w:hint="eastAsia"/>
          <w:lang w:val="en-US" w:eastAsia="zh-CN"/>
        </w:rPr>
        <w:t>（</w:t>
      </w:r>
      <w:r w:rsidR="00213EA9">
        <w:rPr>
          <w:rFonts w:hint="eastAsia"/>
          <w:lang w:eastAsia="zh-CN"/>
        </w:rPr>
        <w:t>光纤、部件等</w:t>
      </w:r>
      <w:r w:rsidR="00213EA9">
        <w:rPr>
          <w:rFonts w:hint="eastAsia"/>
          <w:lang w:val="en-US" w:eastAsia="zh-CN"/>
        </w:rPr>
        <w:t>）</w:t>
      </w:r>
      <w:r w:rsidR="00213EA9">
        <w:rPr>
          <w:rFonts w:hint="eastAsia"/>
          <w:lang w:eastAsia="zh-CN"/>
        </w:rPr>
        <w:t>来提高系统容量和可靠性</w:t>
      </w:r>
      <w:r w:rsidR="00213EA9">
        <w:rPr>
          <w:rFonts w:hint="eastAsia"/>
          <w:lang w:val="en-US" w:eastAsia="zh-CN"/>
        </w:rPr>
        <w:t>？</w:t>
      </w:r>
    </w:p>
    <w:p w14:paraId="37171583" w14:textId="45E13AC4"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海缆系统需要什么新测试方法</w:t>
      </w:r>
      <w:r w:rsidR="00213EA9">
        <w:rPr>
          <w:rFonts w:hint="eastAsia"/>
          <w:lang w:val="en-US" w:eastAsia="zh-CN"/>
        </w:rPr>
        <w:t>？</w:t>
      </w:r>
    </w:p>
    <w:p w14:paraId="0BA105CE" w14:textId="20C11F22"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应为高容量海缆系统建议什么机械保护和系统保护机制</w:t>
      </w:r>
      <w:r w:rsidR="00213EA9">
        <w:rPr>
          <w:rFonts w:hint="eastAsia"/>
          <w:lang w:val="en-US" w:eastAsia="zh-CN"/>
        </w:rPr>
        <w:t>，</w:t>
      </w:r>
      <w:r w:rsidR="00213EA9">
        <w:rPr>
          <w:rFonts w:hint="eastAsia"/>
          <w:lang w:eastAsia="zh-CN"/>
        </w:rPr>
        <w:t>来改进系统可靠性</w:t>
      </w:r>
      <w:r w:rsidR="00213EA9">
        <w:rPr>
          <w:lang w:val="en-US" w:eastAsia="zh-CN"/>
        </w:rPr>
        <w:t>/</w:t>
      </w:r>
      <w:r w:rsidR="00213EA9">
        <w:rPr>
          <w:rFonts w:hint="eastAsia"/>
          <w:lang w:eastAsia="zh-CN"/>
        </w:rPr>
        <w:t>可用性</w:t>
      </w:r>
      <w:r w:rsidR="00213EA9">
        <w:rPr>
          <w:rFonts w:hint="eastAsia"/>
          <w:lang w:val="en-US" w:eastAsia="zh-CN"/>
        </w:rPr>
        <w:t>？</w:t>
      </w:r>
    </w:p>
    <w:p w14:paraId="3B6860B1" w14:textId="00FEF00E"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应为有效网络系统建议什么样的地面和海缆集成方式</w:t>
      </w:r>
      <w:r w:rsidR="00213EA9">
        <w:rPr>
          <w:rFonts w:hint="eastAsia"/>
          <w:lang w:val="en-US" w:eastAsia="zh-CN"/>
        </w:rPr>
        <w:t>？</w:t>
      </w:r>
    </w:p>
    <w:p w14:paraId="2E522A43" w14:textId="2FE30079"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val="en-US" w:eastAsia="zh-CN"/>
        </w:rPr>
        <w:t>应对何种海底光缆系统进行标准化，以支持纵向</w:t>
      </w:r>
      <w:r w:rsidR="00213EA9">
        <w:rPr>
          <w:lang w:val="en-US" w:eastAsia="zh-CN"/>
        </w:rPr>
        <w:t>/</w:t>
      </w:r>
      <w:r w:rsidR="00213EA9">
        <w:rPr>
          <w:rFonts w:hint="eastAsia"/>
          <w:lang w:val="en-US" w:eastAsia="zh-CN"/>
        </w:rPr>
        <w:t>横向兼容性？</w:t>
      </w:r>
    </w:p>
    <w:p w14:paraId="212C1C84" w14:textId="3AFE5FEB"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bCs/>
          <w:lang w:val="en-US" w:eastAsia="zh-CN"/>
        </w:rPr>
        <w:t>需要何种光纤</w:t>
      </w:r>
      <w:r w:rsidR="00213EA9">
        <w:rPr>
          <w:rFonts w:hint="eastAsia"/>
          <w:bCs/>
          <w:lang w:val="en-US" w:eastAsia="zh-CN"/>
        </w:rPr>
        <w:t>/</w:t>
      </w:r>
      <w:r w:rsidR="00213EA9">
        <w:rPr>
          <w:rFonts w:hint="eastAsia"/>
          <w:bCs/>
          <w:lang w:val="en-US" w:eastAsia="zh-CN"/>
        </w:rPr>
        <w:t>线缆作为海底光缆系统的传输线缆，来支持不断增长的传输容量和距离？</w:t>
      </w:r>
    </w:p>
    <w:p w14:paraId="344EB511" w14:textId="19ED2FD2" w:rsidR="00457252" w:rsidRDefault="00487461" w:rsidP="00487461">
      <w:pPr>
        <w:pStyle w:val="enumlev1"/>
        <w:rPr>
          <w:rFonts w:eastAsia="MS PGothic"/>
          <w:lang w:val="en-US" w:eastAsia="zh-CN"/>
        </w:rPr>
      </w:pPr>
      <w:r>
        <w:rPr>
          <w:rFonts w:eastAsia="Times New Roman"/>
          <w:lang w:val="en-US" w:eastAsia="zh-CN"/>
        </w:rPr>
        <w:t>−</w:t>
      </w:r>
      <w:r>
        <w:rPr>
          <w:rFonts w:eastAsia="Times New Roman"/>
          <w:lang w:val="en-US" w:eastAsia="zh-CN"/>
        </w:rPr>
        <w:tab/>
      </w:r>
      <w:r w:rsidR="00213EA9">
        <w:rPr>
          <w:rFonts w:asciiTheme="minorEastAsia" w:eastAsiaTheme="minorEastAsia" w:hAnsiTheme="minorEastAsia" w:cs="Microsoft YaHei" w:hint="eastAsia"/>
          <w:lang w:eastAsia="zh-CN"/>
        </w:rPr>
        <w:t>对</w:t>
      </w:r>
      <w:r w:rsidR="00213EA9">
        <w:rPr>
          <w:rFonts w:asciiTheme="minorEastAsia" w:eastAsiaTheme="minorEastAsia" w:hAnsiTheme="minorEastAsia" w:cs="MS PGothic" w:hint="eastAsia"/>
          <w:lang w:eastAsia="zh-CN"/>
        </w:rPr>
        <w:t>于光</w:t>
      </w:r>
      <w:r w:rsidR="00213EA9">
        <w:rPr>
          <w:rFonts w:asciiTheme="minorEastAsia" w:eastAsiaTheme="minorEastAsia" w:hAnsiTheme="minorEastAsia" w:cs="Microsoft YaHei" w:hint="eastAsia"/>
          <w:lang w:eastAsia="zh-CN"/>
        </w:rPr>
        <w:t>纤</w:t>
      </w:r>
      <w:r w:rsidR="00213EA9">
        <w:rPr>
          <w:rFonts w:asciiTheme="minorEastAsia" w:eastAsiaTheme="minorEastAsia" w:hAnsiTheme="minorEastAsia" w:cs="MS PGothic" w:hint="eastAsia"/>
          <w:lang w:eastAsia="zh-CN"/>
        </w:rPr>
        <w:t>数量增加的</w:t>
      </w:r>
      <w:r w:rsidR="00213EA9">
        <w:rPr>
          <w:rFonts w:asciiTheme="minorEastAsia" w:eastAsiaTheme="minorEastAsia" w:hAnsiTheme="minorEastAsia" w:cs="Microsoft YaHei" w:hint="eastAsia"/>
          <w:lang w:eastAsia="zh-CN"/>
        </w:rPr>
        <w:t>电缆</w:t>
      </w:r>
      <w:r w:rsidR="00213EA9">
        <w:rPr>
          <w:rFonts w:asciiTheme="minorEastAsia" w:eastAsiaTheme="minorEastAsia" w:hAnsiTheme="minorEastAsia" w:cs="MS PGothic" w:hint="eastAsia"/>
          <w:lang w:val="en-US" w:eastAsia="zh-CN"/>
        </w:rPr>
        <w:t>，</w:t>
      </w:r>
      <w:r w:rsidR="00213EA9">
        <w:rPr>
          <w:rFonts w:asciiTheme="minorEastAsia" w:eastAsiaTheme="minorEastAsia" w:hAnsiTheme="minorEastAsia" w:cs="MS PGothic" w:hint="eastAsia"/>
          <w:lang w:eastAsia="zh-CN"/>
        </w:rPr>
        <w:t>在</w:t>
      </w:r>
      <w:r w:rsidR="00213EA9">
        <w:rPr>
          <w:rFonts w:asciiTheme="minorEastAsia" w:eastAsiaTheme="minorEastAsia" w:hAnsiTheme="minorEastAsia" w:cs="Microsoft YaHei" w:hint="eastAsia"/>
          <w:lang w:eastAsia="zh-CN"/>
        </w:rPr>
        <w:t>满</w:t>
      </w:r>
      <w:r w:rsidR="00213EA9">
        <w:rPr>
          <w:rFonts w:asciiTheme="minorEastAsia" w:eastAsiaTheme="minorEastAsia" w:hAnsiTheme="minorEastAsia" w:cs="MS PGothic" w:hint="eastAsia"/>
          <w:lang w:eastAsia="zh-CN"/>
        </w:rPr>
        <w:t>足中</w:t>
      </w:r>
      <w:r w:rsidR="00213EA9">
        <w:rPr>
          <w:rFonts w:asciiTheme="minorEastAsia" w:eastAsiaTheme="minorEastAsia" w:hAnsiTheme="minorEastAsia" w:cs="Microsoft YaHei" w:hint="eastAsia"/>
          <w:lang w:eastAsia="zh-CN"/>
        </w:rPr>
        <w:t>继</w:t>
      </w:r>
      <w:r w:rsidR="00213EA9">
        <w:rPr>
          <w:rFonts w:asciiTheme="minorEastAsia" w:eastAsiaTheme="minorEastAsia" w:hAnsiTheme="minorEastAsia" w:cs="MS PGothic" w:hint="eastAsia"/>
          <w:lang w:eastAsia="zh-CN"/>
        </w:rPr>
        <w:t>器通</w:t>
      </w:r>
      <w:r w:rsidR="00213EA9">
        <w:rPr>
          <w:rFonts w:asciiTheme="minorEastAsia" w:eastAsiaTheme="minorEastAsia" w:hAnsiTheme="minorEastAsia" w:cs="Microsoft YaHei" w:hint="eastAsia"/>
          <w:lang w:eastAsia="zh-CN"/>
        </w:rPr>
        <w:t>过电缆</w:t>
      </w:r>
      <w:r w:rsidR="00213EA9">
        <w:rPr>
          <w:rFonts w:asciiTheme="minorEastAsia" w:eastAsiaTheme="minorEastAsia" w:hAnsiTheme="minorEastAsia" w:cs="MS PGothic" w:hint="eastAsia"/>
          <w:lang w:eastAsia="zh-CN"/>
        </w:rPr>
        <w:t>的供</w:t>
      </w:r>
      <w:r w:rsidR="00213EA9">
        <w:rPr>
          <w:rFonts w:asciiTheme="minorEastAsia" w:eastAsiaTheme="minorEastAsia" w:hAnsiTheme="minorEastAsia" w:cs="Microsoft YaHei" w:hint="eastAsia"/>
          <w:lang w:eastAsia="zh-CN"/>
        </w:rPr>
        <w:t>电</w:t>
      </w:r>
      <w:r w:rsidR="00213EA9">
        <w:rPr>
          <w:rFonts w:asciiTheme="minorEastAsia" w:eastAsiaTheme="minorEastAsia" w:hAnsiTheme="minorEastAsia" w:cs="MS PGothic" w:hint="eastAsia"/>
          <w:lang w:eastAsia="zh-CN"/>
        </w:rPr>
        <w:t>限制的情况下</w:t>
      </w:r>
      <w:r w:rsidR="00213EA9">
        <w:rPr>
          <w:rFonts w:asciiTheme="minorEastAsia" w:eastAsiaTheme="minorEastAsia" w:hAnsiTheme="minorEastAsia" w:cs="MS PGothic" w:hint="eastAsia"/>
          <w:lang w:val="en-US" w:eastAsia="zh-CN"/>
        </w:rPr>
        <w:t>，</w:t>
      </w:r>
      <w:r w:rsidR="00213EA9">
        <w:rPr>
          <w:rFonts w:asciiTheme="minorEastAsia" w:eastAsiaTheme="minorEastAsia" w:hAnsiTheme="minorEastAsia" w:cs="Microsoft YaHei" w:hint="eastAsia"/>
          <w:lang w:eastAsia="zh-CN"/>
        </w:rPr>
        <w:t>应该</w:t>
      </w:r>
      <w:r w:rsidR="00213EA9">
        <w:rPr>
          <w:rFonts w:asciiTheme="minorEastAsia" w:eastAsiaTheme="minorEastAsia" w:hAnsiTheme="minorEastAsia" w:cs="MS PGothic" w:hint="eastAsia"/>
          <w:lang w:eastAsia="zh-CN"/>
        </w:rPr>
        <w:t>推荐哪种海底光缆系</w:t>
      </w:r>
      <w:r w:rsidR="00213EA9">
        <w:rPr>
          <w:rFonts w:asciiTheme="minorEastAsia" w:eastAsiaTheme="minorEastAsia" w:hAnsiTheme="minorEastAsia" w:cs="Microsoft YaHei" w:hint="eastAsia"/>
          <w:lang w:eastAsia="zh-CN"/>
        </w:rPr>
        <w:t>统</w:t>
      </w:r>
      <w:r w:rsidR="00213EA9">
        <w:rPr>
          <w:rFonts w:asciiTheme="minorEastAsia" w:eastAsiaTheme="minorEastAsia" w:hAnsiTheme="minorEastAsia" w:hint="eastAsia"/>
          <w:lang w:val="en-US" w:eastAsia="zh-CN"/>
        </w:rPr>
        <w:t>？</w:t>
      </w:r>
    </w:p>
    <w:p w14:paraId="4A852118" w14:textId="145EAA85" w:rsidR="00457252" w:rsidRPr="000760ED" w:rsidRDefault="00487461" w:rsidP="00487461">
      <w:pPr>
        <w:pStyle w:val="enumlev1"/>
        <w:rPr>
          <w:rFonts w:ascii="Calibri" w:eastAsia="MS PGothic" w:hAnsi="Calibri" w:cs="Calibri"/>
          <w:b/>
          <w:sz w:val="22"/>
          <w:lang w:val="en-US" w:eastAsia="zh-CN"/>
        </w:rPr>
      </w:pPr>
      <w:r>
        <w:rPr>
          <w:rFonts w:eastAsia="Times New Roman"/>
          <w:lang w:val="en-US" w:eastAsia="zh-CN"/>
        </w:rPr>
        <w:lastRenderedPageBreak/>
        <w:t>−</w:t>
      </w:r>
      <w:r>
        <w:rPr>
          <w:rFonts w:eastAsia="Times New Roman"/>
          <w:lang w:val="en-US" w:eastAsia="zh-CN"/>
        </w:rPr>
        <w:tab/>
      </w:r>
      <w:r w:rsidR="00213EA9">
        <w:rPr>
          <w:rFonts w:hint="eastAsia"/>
          <w:lang w:val="en-US" w:eastAsia="zh-CN"/>
        </w:rPr>
        <w:t>海底光缆系统需要哪种光纤和</w:t>
      </w:r>
      <w:r w:rsidR="00213EA9">
        <w:rPr>
          <w:rFonts w:hint="eastAsia"/>
          <w:lang w:val="en-US" w:eastAsia="zh-CN"/>
        </w:rPr>
        <w:t>/</w:t>
      </w:r>
      <w:r w:rsidR="00213EA9">
        <w:rPr>
          <w:rFonts w:hint="eastAsia"/>
          <w:lang w:val="en-US" w:eastAsia="zh-CN"/>
        </w:rPr>
        <w:t>或电缆改善电缆内的空间多样性，以支持增加的传输容量或成本高效的电缆系统部署？</w:t>
      </w:r>
    </w:p>
    <w:p w14:paraId="70538057" w14:textId="06930AFB"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对已出版建议书进行什么改进</w:t>
      </w:r>
      <w:r w:rsidR="00213EA9">
        <w:rPr>
          <w:rFonts w:hint="eastAsia"/>
          <w:lang w:val="en-US" w:eastAsia="zh-CN"/>
        </w:rPr>
        <w:t>，</w:t>
      </w:r>
      <w:r w:rsidR="00213EA9">
        <w:rPr>
          <w:rFonts w:hint="eastAsia"/>
          <w:lang w:eastAsia="zh-CN"/>
        </w:rPr>
        <w:t>才能进一步降低海底光缆系统的能耗</w:t>
      </w:r>
      <w:r w:rsidR="00213EA9">
        <w:rPr>
          <w:rFonts w:hint="eastAsia"/>
          <w:lang w:val="en-US" w:eastAsia="zh-CN"/>
        </w:rPr>
        <w:t>？</w:t>
      </w:r>
    </w:p>
    <w:p w14:paraId="4E6F75A7" w14:textId="22F9A55E"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应建议何种技术</w:t>
      </w:r>
      <w:r w:rsidR="00213EA9">
        <w:rPr>
          <w:rFonts w:hint="eastAsia"/>
          <w:lang w:val="en-US" w:eastAsia="zh-CN"/>
        </w:rPr>
        <w:t>，</w:t>
      </w:r>
      <w:r w:rsidR="00213EA9">
        <w:rPr>
          <w:rFonts w:hint="eastAsia"/>
          <w:lang w:eastAsia="zh-CN"/>
        </w:rPr>
        <w:t>以支持海缆系统有效的网络维护和运营</w:t>
      </w:r>
      <w:r w:rsidR="00213EA9">
        <w:rPr>
          <w:rFonts w:hint="eastAsia"/>
          <w:lang w:val="en-US" w:eastAsia="zh-CN"/>
        </w:rPr>
        <w:t>？</w:t>
      </w:r>
    </w:p>
    <w:p w14:paraId="25015ED0" w14:textId="52E4801C" w:rsidR="00457252" w:rsidRDefault="00487461" w:rsidP="00487461">
      <w:pPr>
        <w:pStyle w:val="enumlev1"/>
        <w:rPr>
          <w:rFonts w:eastAsia="MS PGothic"/>
          <w:lang w:val="en-US" w:eastAsia="ja-JP"/>
        </w:rPr>
      </w:pPr>
      <w:r>
        <w:rPr>
          <w:rFonts w:eastAsia="Times New Roman"/>
          <w:lang w:val="en-US" w:eastAsia="zh-CN"/>
        </w:rPr>
        <w:t>−</w:t>
      </w:r>
      <w:r>
        <w:rPr>
          <w:rFonts w:eastAsia="Times New Roman"/>
          <w:lang w:val="en-US" w:eastAsia="zh-CN"/>
        </w:rPr>
        <w:tab/>
      </w:r>
      <w:r w:rsidR="00213EA9">
        <w:rPr>
          <w:rFonts w:hint="eastAsia"/>
          <w:lang w:eastAsia="zh-CN"/>
        </w:rPr>
        <w:t>需要什么新建议书</w:t>
      </w:r>
      <w:r w:rsidR="00213EA9">
        <w:rPr>
          <w:rFonts w:hint="eastAsia"/>
          <w:lang w:val="en-US" w:eastAsia="zh-CN"/>
        </w:rPr>
        <w:t>，</w:t>
      </w:r>
      <w:r w:rsidR="00213EA9">
        <w:rPr>
          <w:rFonts w:hint="eastAsia"/>
          <w:lang w:eastAsia="zh-CN"/>
        </w:rPr>
        <w:t>以在标准系统参数和接收指标方面支持软件定义网络中的海缆部分</w:t>
      </w:r>
      <w:r w:rsidR="00213EA9">
        <w:rPr>
          <w:rFonts w:hint="eastAsia"/>
          <w:lang w:val="en-US" w:eastAsia="zh-CN"/>
        </w:rPr>
        <w:t>？</w:t>
      </w:r>
    </w:p>
    <w:p w14:paraId="409F0E8E" w14:textId="3E7C5172" w:rsidR="00457252" w:rsidRDefault="00487461" w:rsidP="00487461">
      <w:pPr>
        <w:pStyle w:val="enumlev1"/>
        <w:rPr>
          <w:rFonts w:eastAsia="MS PGothic"/>
          <w:lang w:val="en-US" w:eastAsia="zh-CN"/>
        </w:rPr>
      </w:pPr>
      <w:r>
        <w:rPr>
          <w:rFonts w:eastAsia="Times New Roman"/>
          <w:lang w:val="en-US" w:eastAsia="zh-CN"/>
        </w:rPr>
        <w:t>−</w:t>
      </w:r>
      <w:r>
        <w:rPr>
          <w:rFonts w:eastAsia="Times New Roman"/>
          <w:lang w:val="en-US" w:eastAsia="zh-CN"/>
        </w:rPr>
        <w:tab/>
      </w:r>
      <w:r w:rsidR="00213EA9">
        <w:rPr>
          <w:rFonts w:asciiTheme="majorEastAsia" w:eastAsiaTheme="majorEastAsia" w:hAnsiTheme="majorEastAsia" w:hint="eastAsia"/>
          <w:lang w:val="en-US" w:eastAsia="zh-CN"/>
        </w:rPr>
        <w:t>需要那些新建议书</w:t>
      </w:r>
      <w:r w:rsidR="00213EA9">
        <w:rPr>
          <w:rFonts w:asciiTheme="majorEastAsia" w:eastAsiaTheme="majorEastAsia" w:hAnsiTheme="majorEastAsia" w:cs="MS PGothic" w:hint="eastAsia"/>
          <w:lang w:val="en-US" w:eastAsia="zh-CN"/>
        </w:rPr>
        <w:t>支持将海底</w:t>
      </w:r>
      <w:r w:rsidR="00213EA9">
        <w:rPr>
          <w:rFonts w:asciiTheme="majorEastAsia" w:eastAsiaTheme="majorEastAsia" w:hAnsiTheme="majorEastAsia" w:cs="Microsoft YaHei" w:hint="eastAsia"/>
          <w:lang w:val="en-US" w:eastAsia="zh-CN"/>
        </w:rPr>
        <w:t>电缆</w:t>
      </w:r>
      <w:r w:rsidR="00213EA9">
        <w:rPr>
          <w:rFonts w:asciiTheme="majorEastAsia" w:eastAsiaTheme="majorEastAsia" w:hAnsiTheme="majorEastAsia" w:cs="MS PGothic" w:hint="eastAsia"/>
          <w:lang w:val="en-US" w:eastAsia="zh-CN"/>
        </w:rPr>
        <w:t>和系</w:t>
      </w:r>
      <w:r w:rsidR="00213EA9">
        <w:rPr>
          <w:rFonts w:asciiTheme="majorEastAsia" w:eastAsiaTheme="majorEastAsia" w:hAnsiTheme="majorEastAsia" w:cs="Microsoft YaHei" w:hint="eastAsia"/>
          <w:lang w:val="en-US" w:eastAsia="zh-CN"/>
        </w:rPr>
        <w:t>统</w:t>
      </w:r>
      <w:r w:rsidR="00213EA9">
        <w:rPr>
          <w:rFonts w:asciiTheme="majorEastAsia" w:eastAsiaTheme="majorEastAsia" w:hAnsiTheme="majorEastAsia" w:cs="MS PGothic" w:hint="eastAsia"/>
          <w:lang w:val="en-US" w:eastAsia="zh-CN"/>
        </w:rPr>
        <w:t>用于海洋和气候</w:t>
      </w:r>
      <w:r w:rsidR="00213EA9">
        <w:rPr>
          <w:rFonts w:asciiTheme="majorEastAsia" w:eastAsiaTheme="majorEastAsia" w:hAnsiTheme="majorEastAsia" w:cs="Microsoft YaHei" w:hint="eastAsia"/>
          <w:lang w:val="en-US" w:eastAsia="zh-CN"/>
        </w:rPr>
        <w:t>监测</w:t>
      </w:r>
      <w:r w:rsidR="00213EA9">
        <w:rPr>
          <w:rFonts w:asciiTheme="majorEastAsia" w:eastAsiaTheme="majorEastAsia" w:hAnsiTheme="majorEastAsia" w:cs="MS PGothic" w:hint="eastAsia"/>
          <w:lang w:val="en-US" w:eastAsia="zh-CN"/>
        </w:rPr>
        <w:t>以及灾害</w:t>
      </w:r>
      <w:r w:rsidR="00213EA9">
        <w:rPr>
          <w:rFonts w:asciiTheme="majorEastAsia" w:eastAsiaTheme="majorEastAsia" w:hAnsiTheme="majorEastAsia" w:cs="Microsoft YaHei" w:hint="eastAsia"/>
          <w:lang w:val="en-US" w:eastAsia="zh-CN"/>
        </w:rPr>
        <w:t>预</w:t>
      </w:r>
      <w:r w:rsidR="00213EA9">
        <w:rPr>
          <w:rFonts w:asciiTheme="majorEastAsia" w:eastAsiaTheme="majorEastAsia" w:hAnsiTheme="majorEastAsia" w:cs="MS PGothic" w:hint="eastAsia"/>
          <w:lang w:val="en-US" w:eastAsia="zh-CN"/>
        </w:rPr>
        <w:t>警？</w:t>
      </w:r>
    </w:p>
    <w:p w14:paraId="30FE31E2" w14:textId="2BF5E581"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需要什么新建议书</w:t>
      </w:r>
      <w:r w:rsidR="00213EA9">
        <w:rPr>
          <w:rFonts w:hint="eastAsia"/>
          <w:lang w:val="en-US" w:eastAsia="zh-CN"/>
        </w:rPr>
        <w:t>？</w:t>
      </w:r>
    </w:p>
    <w:p w14:paraId="22CC6BD7" w14:textId="13724B8D" w:rsidR="00457252" w:rsidRPr="000760ED" w:rsidRDefault="00213EA9" w:rsidP="00487461">
      <w:pPr>
        <w:ind w:firstLineChars="200" w:firstLine="480"/>
        <w:rPr>
          <w:rFonts w:ascii="Calibri" w:hAnsi="Calibri" w:cs="Calibri"/>
          <w:b/>
          <w:sz w:val="22"/>
          <w:lang w:val="en-US" w:eastAsia="zh-CN"/>
        </w:rPr>
      </w:pPr>
      <w:r>
        <w:rPr>
          <w:rFonts w:hint="eastAsia"/>
          <w:lang w:val="zh-CN" w:eastAsia="zh-CN"/>
        </w:rPr>
        <w:t>应考虑的研究内容包括，但不局限于：</w:t>
      </w:r>
    </w:p>
    <w:p w14:paraId="1751EE8D" w14:textId="619CF154"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海底光缆系统的传输特性。</w:t>
      </w:r>
    </w:p>
    <w:p w14:paraId="3D3949BA" w14:textId="0DAAE060"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海底光缆系统的接口特性。</w:t>
      </w:r>
    </w:p>
    <w:p w14:paraId="59CE2861" w14:textId="7F376467"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海底光缆系统海底部分的机械特性。</w:t>
      </w:r>
    </w:p>
    <w:p w14:paraId="54EFF9D6" w14:textId="0F1989F6"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测试方法。</w:t>
      </w:r>
    </w:p>
    <w:p w14:paraId="15507677" w14:textId="45B71A82"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海缆系统向更高速率的演进</w:t>
      </w:r>
      <w:r w:rsidR="00213EA9">
        <w:rPr>
          <w:rFonts w:hint="eastAsia"/>
          <w:lang w:val="en-US" w:eastAsia="zh-CN"/>
        </w:rPr>
        <w:t>，</w:t>
      </w:r>
      <w:r w:rsidR="00213EA9">
        <w:rPr>
          <w:rFonts w:hint="eastAsia"/>
          <w:lang w:eastAsia="zh-CN"/>
        </w:rPr>
        <w:t>包括色散效应、偏振模色散和光纤非线性。</w:t>
      </w:r>
    </w:p>
    <w:p w14:paraId="4ADD600A" w14:textId="14787C4E"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波分复用</w:t>
      </w:r>
      <w:r w:rsidR="00213EA9">
        <w:rPr>
          <w:lang w:val="en-US" w:eastAsia="zh-CN"/>
        </w:rPr>
        <w:t>/</w:t>
      </w:r>
      <w:r w:rsidR="00213EA9">
        <w:rPr>
          <w:rFonts w:hint="eastAsia"/>
          <w:color w:val="000000"/>
          <w:lang w:eastAsia="zh-CN"/>
        </w:rPr>
        <w:t>分离技术的采用。</w:t>
      </w:r>
    </w:p>
    <w:p w14:paraId="29BA2AF0" w14:textId="1F23CA9A"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引入其他类型光放大器、拉曼放大器、分布式拉曼放大器或工作在不同波长的半导体光放大器。</w:t>
      </w:r>
    </w:p>
    <w:p w14:paraId="660E01B7" w14:textId="6014F589"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部分网络升级的灵活性。</w:t>
      </w:r>
    </w:p>
    <w:p w14:paraId="4264C317" w14:textId="23AB968C"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带光放大器的中继器。</w:t>
      </w:r>
    </w:p>
    <w:p w14:paraId="2E9D1BA1" w14:textId="115B5D00"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海缆网络中采用</w:t>
      </w:r>
      <w:r w:rsidR="00213EA9">
        <w:rPr>
          <w:rFonts w:hint="eastAsia"/>
          <w:color w:val="000000"/>
          <w:lang w:eastAsia="zh-CN"/>
        </w:rPr>
        <w:t>分路器。</w:t>
      </w:r>
    </w:p>
    <w:p w14:paraId="5C39B3E5" w14:textId="4B428881"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符合纵向</w:t>
      </w:r>
      <w:r w:rsidR="00213EA9">
        <w:rPr>
          <w:lang w:val="en-US" w:eastAsia="zh-CN"/>
        </w:rPr>
        <w:t>/</w:t>
      </w:r>
      <w:r w:rsidR="00213EA9">
        <w:rPr>
          <w:rFonts w:hint="eastAsia"/>
          <w:lang w:eastAsia="zh-CN"/>
        </w:rPr>
        <w:t>横向兼容目标的海缆系统新规范和测试方法。</w:t>
      </w:r>
    </w:p>
    <w:p w14:paraId="2CB7522D" w14:textId="6D3127F4"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lang w:eastAsia="zh-CN"/>
        </w:rPr>
        <w:t>大于</w:t>
      </w:r>
      <w:r w:rsidR="00213EA9">
        <w:rPr>
          <w:rFonts w:hint="eastAsia"/>
          <w:lang w:val="en-US" w:eastAsia="zh-CN"/>
        </w:rPr>
        <w:t>100</w:t>
      </w:r>
      <w:r w:rsidR="00213EA9">
        <w:rPr>
          <w:lang w:val="en-US" w:eastAsia="zh-CN"/>
        </w:rPr>
        <w:t xml:space="preserve"> Gbit/s</w:t>
      </w:r>
      <w:r w:rsidR="00213EA9">
        <w:rPr>
          <w:rFonts w:hint="eastAsia"/>
          <w:lang w:eastAsia="zh-CN"/>
        </w:rPr>
        <w:t>比特率的海底光缆系统</w:t>
      </w:r>
      <w:r w:rsidR="00213EA9">
        <w:rPr>
          <w:rFonts w:hint="eastAsia"/>
          <w:lang w:val="en-US" w:eastAsia="zh-CN"/>
        </w:rPr>
        <w:t>，</w:t>
      </w:r>
      <w:r w:rsidR="00213EA9">
        <w:rPr>
          <w:rFonts w:hint="eastAsia"/>
          <w:lang w:eastAsia="zh-CN"/>
        </w:rPr>
        <w:t>包括色散效应、偏振模色散和光纤非线性。</w:t>
      </w:r>
    </w:p>
    <w:p w14:paraId="0FD8571A" w14:textId="73000119"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新色散控制技术</w:t>
      </w:r>
      <w:r w:rsidR="00213EA9">
        <w:rPr>
          <w:rFonts w:hint="eastAsia"/>
          <w:lang w:val="en-US" w:eastAsia="zh-CN"/>
        </w:rPr>
        <w:t>，</w:t>
      </w:r>
      <w:r w:rsidR="00213EA9">
        <w:rPr>
          <w:rFonts w:hint="eastAsia"/>
          <w:lang w:eastAsia="zh-CN"/>
        </w:rPr>
        <w:t>包括色散管理传输线路、无色散管理传输线路和</w:t>
      </w:r>
      <w:r w:rsidR="00213EA9">
        <w:rPr>
          <w:lang w:val="en-US" w:eastAsia="zh-CN"/>
        </w:rPr>
        <w:t>/</w:t>
      </w:r>
      <w:r w:rsidR="00213EA9">
        <w:rPr>
          <w:rFonts w:hint="eastAsia"/>
          <w:lang w:eastAsia="zh-CN"/>
        </w:rPr>
        <w:t>或高速海底光缆系统混合传输线路。</w:t>
      </w:r>
    </w:p>
    <w:p w14:paraId="7992303F" w14:textId="7353FB95"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高比特率</w:t>
      </w:r>
      <w:r w:rsidR="00213EA9">
        <w:rPr>
          <w:lang w:val="en-US" w:eastAsia="zh-CN"/>
        </w:rPr>
        <w:t>DWDM</w:t>
      </w:r>
      <w:r w:rsidR="00213EA9">
        <w:rPr>
          <w:rFonts w:hint="eastAsia"/>
          <w:lang w:eastAsia="zh-CN"/>
        </w:rPr>
        <w:t>海缆系统的高级前向纠错</w:t>
      </w:r>
      <w:r w:rsidR="00213EA9">
        <w:rPr>
          <w:rFonts w:hint="eastAsia"/>
          <w:lang w:val="en-US" w:eastAsia="zh-CN"/>
        </w:rPr>
        <w:t>（</w:t>
      </w:r>
      <w:r w:rsidR="00213EA9">
        <w:rPr>
          <w:lang w:val="en-US" w:eastAsia="zh-CN"/>
        </w:rPr>
        <w:t>FEC</w:t>
      </w:r>
      <w:r w:rsidR="00213EA9">
        <w:rPr>
          <w:rFonts w:hint="eastAsia"/>
          <w:lang w:val="en-US" w:eastAsia="zh-CN"/>
        </w:rPr>
        <w:t>）</w:t>
      </w:r>
      <w:r w:rsidR="00213EA9">
        <w:rPr>
          <w:rFonts w:hint="eastAsia"/>
          <w:lang w:eastAsia="zh-CN"/>
        </w:rPr>
        <w:t>。</w:t>
      </w:r>
    </w:p>
    <w:p w14:paraId="7851DCBD" w14:textId="05E2DA02"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工作在不同波长频段上的新型放大器。</w:t>
      </w:r>
    </w:p>
    <w:p w14:paraId="778E489A" w14:textId="1E1EB815"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可用性和可靠性。</w:t>
      </w:r>
    </w:p>
    <w:p w14:paraId="28842539" w14:textId="65C5AD11"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工程、操作和维护。</w:t>
      </w:r>
    </w:p>
    <w:p w14:paraId="7094B71F" w14:textId="25808513"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海缆和地面系统的接口兼容。</w:t>
      </w:r>
    </w:p>
    <w:p w14:paraId="1442220A" w14:textId="505484DF"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地面和海缆综合网络。</w:t>
      </w:r>
    </w:p>
    <w:p w14:paraId="4820A430" w14:textId="4E148728"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机械和系统体系保护机制。</w:t>
      </w:r>
    </w:p>
    <w:p w14:paraId="27479503" w14:textId="6F41DD59"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系统和线缆维修程序。</w:t>
      </w:r>
    </w:p>
    <w:p w14:paraId="002C6A30" w14:textId="39C662FC"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将海缆系统用于海事管理。</w:t>
      </w:r>
    </w:p>
    <w:p w14:paraId="42F25B99" w14:textId="6E462107" w:rsidR="00457252" w:rsidRDefault="00487461" w:rsidP="00487461">
      <w:pPr>
        <w:pStyle w:val="enumlev1"/>
        <w:rPr>
          <w:lang w:val="en-US" w:eastAsia="zh-CN"/>
        </w:rPr>
      </w:pPr>
      <w:r>
        <w:rPr>
          <w:rFonts w:eastAsia="Times New Roman"/>
          <w:lang w:val="en-US" w:eastAsia="zh-CN"/>
        </w:rPr>
        <w:t>−</w:t>
      </w:r>
      <w:r>
        <w:rPr>
          <w:rFonts w:eastAsia="Times New Roman"/>
          <w:lang w:val="en-US" w:eastAsia="zh-CN"/>
        </w:rPr>
        <w:tab/>
      </w:r>
      <w:r w:rsidR="00213EA9">
        <w:rPr>
          <w:rFonts w:hint="eastAsia"/>
          <w:lang w:eastAsia="zh-CN"/>
        </w:rPr>
        <w:t>终端独立海缆调试参数。</w:t>
      </w:r>
    </w:p>
    <w:p w14:paraId="66B0E435" w14:textId="77777777" w:rsidR="00457252" w:rsidRDefault="00213EA9">
      <w:pPr>
        <w:pStyle w:val="Heading3"/>
        <w:rPr>
          <w:lang w:val="en-US" w:eastAsia="zh-CN"/>
        </w:rPr>
      </w:pPr>
      <w:bookmarkStart w:id="69" w:name="_Toc65591923"/>
      <w:bookmarkStart w:id="70" w:name="_Toc65591465"/>
      <w:r>
        <w:rPr>
          <w:lang w:eastAsia="zh-CN"/>
        </w:rPr>
        <w:t>H.3</w:t>
      </w:r>
      <w:r>
        <w:rPr>
          <w:lang w:eastAsia="zh-CN"/>
        </w:rPr>
        <w:tab/>
      </w:r>
      <w:r>
        <w:rPr>
          <w:rFonts w:hint="eastAsia"/>
          <w:lang w:eastAsia="zh-CN"/>
        </w:rPr>
        <w:t>任务</w:t>
      </w:r>
      <w:bookmarkEnd w:id="69"/>
      <w:bookmarkEnd w:id="70"/>
    </w:p>
    <w:p w14:paraId="2B2FB580" w14:textId="77777777" w:rsidR="00457252" w:rsidRDefault="00213EA9">
      <w:pPr>
        <w:ind w:firstLineChars="200" w:firstLine="480"/>
        <w:rPr>
          <w:lang w:val="en-US" w:eastAsia="zh-CN"/>
        </w:rPr>
      </w:pPr>
      <w:r>
        <w:rPr>
          <w:rFonts w:hint="eastAsia"/>
          <w:lang w:eastAsia="zh-CN"/>
        </w:rPr>
        <w:t>任务包括但不限于</w:t>
      </w:r>
      <w:r>
        <w:rPr>
          <w:rFonts w:hint="eastAsia"/>
          <w:lang w:val="en-US" w:eastAsia="zh-CN"/>
        </w:rPr>
        <w:t>：</w:t>
      </w:r>
    </w:p>
    <w:p w14:paraId="6052A6B8" w14:textId="77777777" w:rsidR="00457252" w:rsidRDefault="00213EA9">
      <w:pPr>
        <w:pStyle w:val="enumlev1"/>
        <w:rPr>
          <w:lang w:val="en-US" w:eastAsia="zh-CN"/>
        </w:rPr>
      </w:pPr>
      <w:r>
        <w:rPr>
          <w:lang w:val="en-US" w:eastAsia="zh-CN"/>
        </w:rPr>
        <w:lastRenderedPageBreak/>
        <w:t>–</w:t>
      </w:r>
      <w:r>
        <w:rPr>
          <w:lang w:val="en-US" w:eastAsia="zh-CN"/>
        </w:rPr>
        <w:tab/>
      </w:r>
      <w:r>
        <w:rPr>
          <w:rFonts w:hint="eastAsia"/>
          <w:lang w:eastAsia="zh-CN"/>
        </w:rPr>
        <w:t>根据需要</w:t>
      </w:r>
      <w:r>
        <w:rPr>
          <w:rFonts w:hint="eastAsia"/>
          <w:lang w:val="en-US" w:eastAsia="zh-CN"/>
        </w:rPr>
        <w:t>，</w:t>
      </w:r>
      <w:r>
        <w:rPr>
          <w:rFonts w:hint="eastAsia"/>
          <w:lang w:eastAsia="zh-CN"/>
        </w:rPr>
        <w:t>修订</w:t>
      </w:r>
      <w:r>
        <w:rPr>
          <w:lang w:val="en-US" w:eastAsia="zh-CN"/>
        </w:rPr>
        <w:t>G.971</w:t>
      </w:r>
      <w:r>
        <w:rPr>
          <w:rFonts w:hint="eastAsia"/>
          <w:lang w:eastAsia="zh-CN"/>
        </w:rPr>
        <w:t>、</w:t>
      </w:r>
      <w:r>
        <w:rPr>
          <w:lang w:val="en-US" w:eastAsia="zh-CN"/>
        </w:rPr>
        <w:t>G.972</w:t>
      </w:r>
      <w:r>
        <w:rPr>
          <w:rFonts w:hint="eastAsia"/>
          <w:lang w:eastAsia="zh-CN"/>
        </w:rPr>
        <w:t>、</w:t>
      </w:r>
      <w:r>
        <w:rPr>
          <w:lang w:val="en-US" w:eastAsia="zh-CN"/>
        </w:rPr>
        <w:t>G.973</w:t>
      </w:r>
      <w:r>
        <w:rPr>
          <w:rFonts w:hint="eastAsia"/>
          <w:lang w:eastAsia="zh-CN"/>
        </w:rPr>
        <w:t>、</w:t>
      </w:r>
      <w:r>
        <w:rPr>
          <w:lang w:val="en-US" w:eastAsia="zh-CN"/>
        </w:rPr>
        <w:t>G.973</w:t>
      </w:r>
      <w:r>
        <w:rPr>
          <w:rFonts w:hint="eastAsia"/>
          <w:lang w:val="en-US" w:eastAsia="zh-CN"/>
        </w:rPr>
        <w:t>.1</w:t>
      </w:r>
      <w:r>
        <w:rPr>
          <w:rFonts w:hint="eastAsia"/>
          <w:lang w:eastAsia="zh-CN"/>
        </w:rPr>
        <w:t>、</w:t>
      </w:r>
      <w:r>
        <w:rPr>
          <w:lang w:val="en-US" w:eastAsia="zh-CN"/>
        </w:rPr>
        <w:t>G.973</w:t>
      </w:r>
      <w:r>
        <w:rPr>
          <w:rFonts w:hint="eastAsia"/>
          <w:lang w:val="en-US" w:eastAsia="zh-CN"/>
        </w:rPr>
        <w:t>.2</w:t>
      </w:r>
      <w:r>
        <w:rPr>
          <w:rFonts w:hint="eastAsia"/>
          <w:lang w:eastAsia="zh-CN"/>
        </w:rPr>
        <w:t>、</w:t>
      </w:r>
      <w:r>
        <w:rPr>
          <w:lang w:val="en-US" w:eastAsia="zh-CN"/>
        </w:rPr>
        <w:t>G.975.1</w:t>
      </w:r>
      <w:r>
        <w:rPr>
          <w:rFonts w:hint="eastAsia"/>
          <w:lang w:eastAsia="zh-CN"/>
        </w:rPr>
        <w:t>、</w:t>
      </w:r>
      <w:r>
        <w:rPr>
          <w:lang w:val="en-US" w:eastAsia="zh-CN"/>
        </w:rPr>
        <w:t>G.976</w:t>
      </w:r>
      <w:r>
        <w:rPr>
          <w:rFonts w:hint="eastAsia"/>
          <w:lang w:eastAsia="zh-CN"/>
        </w:rPr>
        <w:t>、</w:t>
      </w:r>
      <w:r>
        <w:rPr>
          <w:lang w:val="en-US" w:eastAsia="zh-CN"/>
        </w:rPr>
        <w:t>G.977</w:t>
      </w:r>
      <w:r>
        <w:rPr>
          <w:rFonts w:hint="eastAsia"/>
          <w:lang w:eastAsia="zh-CN"/>
        </w:rPr>
        <w:t>、</w:t>
      </w:r>
      <w:r>
        <w:rPr>
          <w:lang w:val="en-US"/>
        </w:rPr>
        <w:t>G.978</w:t>
      </w:r>
      <w:r>
        <w:rPr>
          <w:lang w:eastAsia="zh-CN"/>
        </w:rPr>
        <w:t>、</w:t>
      </w:r>
      <w:r>
        <w:rPr>
          <w:lang w:val="en-US" w:eastAsia="ja-JP"/>
        </w:rPr>
        <w:t>G.979</w:t>
      </w:r>
      <w:r>
        <w:rPr>
          <w:lang w:eastAsia="zh-CN"/>
        </w:rPr>
        <w:t>、</w:t>
      </w:r>
      <w:r>
        <w:rPr>
          <w:rFonts w:eastAsia="MS PGothic"/>
          <w:lang w:val="en-US"/>
        </w:rPr>
        <w:t>L.430</w:t>
      </w:r>
      <w:r>
        <w:rPr>
          <w:rFonts w:asciiTheme="minorEastAsia" w:eastAsiaTheme="minorEastAsia" w:hAnsiTheme="minorEastAsia" w:hint="eastAsia"/>
          <w:lang w:eastAsia="zh-CN"/>
        </w:rPr>
        <w:t>、</w:t>
      </w:r>
      <w:r>
        <w:rPr>
          <w:rFonts w:eastAsia="MS PGothic"/>
          <w:lang w:val="en-US"/>
        </w:rPr>
        <w:t>L.431</w:t>
      </w:r>
      <w:r>
        <w:rPr>
          <w:rFonts w:asciiTheme="minorEastAsia" w:eastAsiaTheme="minorEastAsia" w:hAnsiTheme="minorEastAsia" w:hint="eastAsia"/>
          <w:lang w:eastAsia="zh-CN"/>
        </w:rPr>
        <w:t>、</w:t>
      </w:r>
      <w:r>
        <w:rPr>
          <w:rFonts w:eastAsia="MS PGothic"/>
          <w:lang w:val="en-US"/>
        </w:rPr>
        <w:t>L.432</w:t>
      </w:r>
      <w:r>
        <w:rPr>
          <w:rFonts w:asciiTheme="minorEastAsia" w:eastAsiaTheme="minorEastAsia" w:hAnsiTheme="minorEastAsia" w:hint="eastAsia"/>
          <w:lang w:eastAsia="zh-CN"/>
        </w:rPr>
        <w:t>、</w:t>
      </w:r>
      <w:r>
        <w:rPr>
          <w:rFonts w:eastAsia="MS PGothic"/>
          <w:lang w:val="en-US"/>
        </w:rPr>
        <w:t>L.433</w:t>
      </w:r>
      <w:r>
        <w:rPr>
          <w:rFonts w:hint="eastAsia"/>
          <w:lang w:eastAsia="zh-CN"/>
        </w:rPr>
        <w:t>和</w:t>
      </w:r>
      <w:r>
        <w:rPr>
          <w:rFonts w:eastAsia="MS PGothic"/>
          <w:lang w:val="en-US"/>
        </w:rPr>
        <w:t>L.434</w:t>
      </w:r>
      <w:r>
        <w:rPr>
          <w:rFonts w:hint="eastAsia"/>
          <w:lang w:eastAsia="zh-CN"/>
        </w:rPr>
        <w:t>建议书</w:t>
      </w:r>
    </w:p>
    <w:p w14:paraId="5DD2DC06" w14:textId="6CA11A87" w:rsidR="00457252" w:rsidRDefault="00213EA9">
      <w:pPr>
        <w:pStyle w:val="enumlev1"/>
        <w:rPr>
          <w:lang w:val="en-US" w:eastAsia="zh-CN"/>
        </w:rPr>
      </w:pPr>
      <w:r>
        <w:rPr>
          <w:lang w:val="en-US" w:eastAsia="zh-CN"/>
        </w:rPr>
        <w:t>–</w:t>
      </w:r>
      <w:r>
        <w:rPr>
          <w:lang w:val="en-US"/>
        </w:rPr>
        <w:tab/>
      </w:r>
      <w:r>
        <w:rPr>
          <w:rFonts w:hint="eastAsia"/>
          <w:lang w:eastAsia="zh-CN"/>
        </w:rPr>
        <w:t>根据需要</w:t>
      </w:r>
      <w:r>
        <w:rPr>
          <w:rFonts w:hint="eastAsia"/>
          <w:lang w:val="en-US" w:eastAsia="zh-CN"/>
        </w:rPr>
        <w:t>，</w:t>
      </w:r>
      <w:r>
        <w:rPr>
          <w:rFonts w:hint="eastAsia"/>
          <w:lang w:eastAsia="zh-CN"/>
        </w:rPr>
        <w:t>更新</w:t>
      </w:r>
      <w:r>
        <w:rPr>
          <w:lang w:val="en-US"/>
        </w:rPr>
        <w:t>G Suppl.41</w:t>
      </w:r>
      <w:r>
        <w:rPr>
          <w:rFonts w:hint="eastAsia"/>
          <w:lang w:eastAsia="zh-CN"/>
        </w:rPr>
        <w:t>的正文</w:t>
      </w:r>
    </w:p>
    <w:p w14:paraId="7D4FC3B1"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更新放缆船和水下设备的数据</w:t>
      </w:r>
      <w:r>
        <w:rPr>
          <w:rFonts w:hint="eastAsia"/>
          <w:lang w:val="en-US" w:eastAsia="zh-CN"/>
        </w:rPr>
        <w:t>（</w:t>
      </w:r>
      <w:r>
        <w:rPr>
          <w:rFonts w:hint="eastAsia"/>
          <w:lang w:eastAsia="zh-CN"/>
        </w:rPr>
        <w:t>根据需要</w:t>
      </w:r>
      <w:r>
        <w:rPr>
          <w:rFonts w:hint="eastAsia"/>
          <w:lang w:val="en-US" w:eastAsia="zh-CN"/>
        </w:rPr>
        <w:t>）</w:t>
      </w:r>
    </w:p>
    <w:p w14:paraId="7813649E"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根据以上研究项目的进展</w:t>
      </w:r>
      <w:r>
        <w:rPr>
          <w:rFonts w:hint="eastAsia"/>
          <w:lang w:val="en-US" w:eastAsia="zh-CN"/>
        </w:rPr>
        <w:t>，</w:t>
      </w:r>
      <w:r>
        <w:rPr>
          <w:rFonts w:hint="eastAsia"/>
          <w:lang w:eastAsia="zh-CN"/>
        </w:rPr>
        <w:t>制定附加的建议书</w:t>
      </w:r>
    </w:p>
    <w:p w14:paraId="1B080367" w14:textId="139F9844" w:rsidR="00457252" w:rsidRDefault="00213EA9">
      <w:pPr>
        <w:ind w:firstLineChars="200" w:firstLine="480"/>
        <w:rPr>
          <w:lang w:val="en-US" w:eastAsia="zh-CN"/>
        </w:rPr>
      </w:pPr>
      <w:r>
        <w:rPr>
          <w:rFonts w:hint="eastAsia"/>
          <w:lang w:eastAsia="zh-CN"/>
        </w:rPr>
        <w:t>本课题相关工作的最新情况见第</w:t>
      </w:r>
      <w:r>
        <w:rPr>
          <w:lang w:val="en-US" w:eastAsia="zh-CN"/>
        </w:rPr>
        <w:t>15</w:t>
      </w:r>
      <w:r>
        <w:rPr>
          <w:rFonts w:hint="eastAsia"/>
          <w:lang w:eastAsia="zh-CN"/>
        </w:rPr>
        <w:t>研究组的工作计划</w:t>
      </w:r>
      <w:r>
        <w:rPr>
          <w:rFonts w:hint="eastAsia"/>
          <w:lang w:val="en-US" w:eastAsia="zh-CN"/>
        </w:rPr>
        <w:t>（</w:t>
      </w:r>
      <w:hyperlink r:id="rId16" w:history="1">
        <w:r>
          <w:rPr>
            <w:rStyle w:val="Hyperlink"/>
            <w:lang w:val="en-US" w:eastAsia="zh-CN"/>
          </w:rPr>
          <w:t>https://www.itu.int/ITU-T/workprog/wp_search.aspx?sg=15</w:t>
        </w:r>
      </w:hyperlink>
      <w:r>
        <w:rPr>
          <w:rFonts w:hint="eastAsia"/>
          <w:lang w:val="en-US" w:eastAsia="zh-CN"/>
        </w:rPr>
        <w:t>）。</w:t>
      </w:r>
    </w:p>
    <w:p w14:paraId="1D773F97" w14:textId="77777777" w:rsidR="00457252" w:rsidRDefault="00213EA9">
      <w:pPr>
        <w:pStyle w:val="Heading3"/>
        <w:rPr>
          <w:lang w:val="en-US" w:eastAsia="zh-CN"/>
        </w:rPr>
      </w:pPr>
      <w:bookmarkStart w:id="71" w:name="_Toc65591924"/>
      <w:bookmarkStart w:id="72" w:name="_Toc65591466"/>
      <w:r>
        <w:rPr>
          <w:lang w:val="en-US" w:eastAsia="zh-CN"/>
        </w:rPr>
        <w:t>H.4</w:t>
      </w:r>
      <w:r>
        <w:rPr>
          <w:lang w:val="en-US" w:eastAsia="zh-CN"/>
        </w:rPr>
        <w:tab/>
      </w:r>
      <w:r>
        <w:rPr>
          <w:rFonts w:hint="eastAsia"/>
          <w:lang w:eastAsia="zh-CN"/>
        </w:rPr>
        <w:t>关系</w:t>
      </w:r>
      <w:bookmarkEnd w:id="71"/>
      <w:bookmarkEnd w:id="72"/>
    </w:p>
    <w:p w14:paraId="02CF4E0A" w14:textId="77777777" w:rsidR="00457252" w:rsidRDefault="00213EA9">
      <w:pPr>
        <w:pStyle w:val="Headingb"/>
        <w:rPr>
          <w:lang w:val="en-US" w:eastAsia="zh-CN"/>
        </w:rPr>
      </w:pPr>
      <w:r>
        <w:rPr>
          <w:rFonts w:hint="eastAsia"/>
          <w:lang w:eastAsia="zh-CN"/>
        </w:rPr>
        <w:t>建议书</w:t>
      </w:r>
      <w:r>
        <w:rPr>
          <w:rFonts w:hint="eastAsia"/>
          <w:lang w:val="en-US" w:eastAsia="zh-CN"/>
        </w:rPr>
        <w:t>：</w:t>
      </w:r>
    </w:p>
    <w:p w14:paraId="65F1825D" w14:textId="77777777" w:rsidR="00457252" w:rsidRDefault="00213EA9">
      <w:pPr>
        <w:pStyle w:val="enumlev1"/>
        <w:rPr>
          <w:lang w:val="en-US" w:eastAsia="zh-CN"/>
        </w:rPr>
      </w:pPr>
      <w:r>
        <w:rPr>
          <w:lang w:val="en-US" w:eastAsia="zh-CN"/>
        </w:rPr>
        <w:t>–</w:t>
      </w:r>
      <w:r>
        <w:rPr>
          <w:lang w:val="en-US" w:eastAsia="zh-CN"/>
        </w:rPr>
        <w:tab/>
        <w:t>G.65x</w:t>
      </w:r>
      <w:r>
        <w:rPr>
          <w:rFonts w:hint="eastAsia"/>
          <w:lang w:val="en-US" w:eastAsia="zh-CN"/>
        </w:rPr>
        <w:t>系列、</w:t>
      </w:r>
      <w:r>
        <w:rPr>
          <w:lang w:val="en-US" w:eastAsia="zh-CN"/>
        </w:rPr>
        <w:t>G.66x</w:t>
      </w:r>
      <w:r>
        <w:rPr>
          <w:rFonts w:hint="eastAsia"/>
          <w:lang w:val="en-US" w:eastAsia="zh-CN"/>
        </w:rPr>
        <w:t>系列、</w:t>
      </w:r>
      <w:r>
        <w:rPr>
          <w:lang w:val="en-US" w:eastAsia="zh-CN"/>
        </w:rPr>
        <w:t>G.69x</w:t>
      </w:r>
      <w:r>
        <w:rPr>
          <w:rFonts w:hint="eastAsia"/>
          <w:lang w:val="en-US" w:eastAsia="zh-CN"/>
        </w:rPr>
        <w:t>系列和</w:t>
      </w:r>
      <w:r>
        <w:rPr>
          <w:lang w:val="en-US" w:eastAsia="zh-CN"/>
        </w:rPr>
        <w:t>G.95x</w:t>
      </w:r>
      <w:r>
        <w:rPr>
          <w:rFonts w:hint="eastAsia"/>
          <w:lang w:val="en-US" w:eastAsia="zh-CN"/>
        </w:rPr>
        <w:t>系列</w:t>
      </w:r>
    </w:p>
    <w:p w14:paraId="7D23147B" w14:textId="77777777" w:rsidR="00457252" w:rsidRDefault="00213EA9">
      <w:pPr>
        <w:pStyle w:val="Headingb"/>
        <w:rPr>
          <w:lang w:val="en-US" w:eastAsia="zh-CN"/>
        </w:rPr>
      </w:pPr>
      <w:r>
        <w:rPr>
          <w:rFonts w:hint="eastAsia"/>
          <w:lang w:eastAsia="zh-CN"/>
        </w:rPr>
        <w:t>课题</w:t>
      </w:r>
      <w:r>
        <w:rPr>
          <w:rFonts w:hint="eastAsia"/>
          <w:lang w:val="en-US" w:eastAsia="zh-CN"/>
        </w:rPr>
        <w:t>：</w:t>
      </w:r>
    </w:p>
    <w:p w14:paraId="45D5BCB4" w14:textId="67305674" w:rsidR="00457252" w:rsidRDefault="00213EA9">
      <w:pPr>
        <w:pStyle w:val="enumlev1"/>
        <w:rPr>
          <w:lang w:val="en-US" w:eastAsia="zh-CN"/>
        </w:rPr>
      </w:pPr>
      <w:r>
        <w:rPr>
          <w:lang w:val="en-US" w:eastAsia="zh-CN"/>
        </w:rPr>
        <w:t>–</w:t>
      </w:r>
      <w:r>
        <w:rPr>
          <w:lang w:val="en-US" w:eastAsia="zh-CN"/>
        </w:rPr>
        <w:tab/>
      </w:r>
      <w:r>
        <w:rPr>
          <w:rFonts w:hint="eastAsia"/>
          <w:lang w:val="en-US" w:eastAsia="zh-CN"/>
        </w:rPr>
        <w:t>第</w:t>
      </w:r>
      <w:r w:rsidR="00D424C6">
        <w:rPr>
          <w:lang w:val="en-US" w:eastAsia="zh-CN"/>
        </w:rPr>
        <w:t>E</w:t>
      </w:r>
      <w:r>
        <w:rPr>
          <w:lang w:val="en-US" w:eastAsia="zh-CN"/>
        </w:rPr>
        <w:t>/15</w:t>
      </w:r>
      <w:r>
        <w:rPr>
          <w:rFonts w:hint="eastAsia"/>
          <w:lang w:val="en-US" w:eastAsia="zh-CN"/>
        </w:rPr>
        <w:t>、</w:t>
      </w:r>
      <w:r w:rsidR="00D424C6">
        <w:rPr>
          <w:lang w:val="en-US" w:eastAsia="zh-CN"/>
        </w:rPr>
        <w:t>F</w:t>
      </w:r>
      <w:r>
        <w:rPr>
          <w:lang w:val="en-US" w:eastAsia="zh-CN"/>
        </w:rPr>
        <w:t>/15</w:t>
      </w:r>
      <w:r>
        <w:rPr>
          <w:rFonts w:hint="eastAsia"/>
          <w:lang w:val="en-US" w:eastAsia="zh-CN"/>
        </w:rPr>
        <w:t>、</w:t>
      </w:r>
      <w:r w:rsidR="00D424C6">
        <w:rPr>
          <w:lang w:val="en-US" w:eastAsia="zh-CN"/>
        </w:rPr>
        <w:t>J</w:t>
      </w:r>
      <w:r>
        <w:rPr>
          <w:lang w:val="en-US" w:eastAsia="zh-CN"/>
        </w:rPr>
        <w:t>/15</w:t>
      </w:r>
      <w:r>
        <w:rPr>
          <w:rFonts w:hint="eastAsia"/>
          <w:lang w:val="en-US" w:eastAsia="zh-CN"/>
        </w:rPr>
        <w:t>号课题</w:t>
      </w:r>
    </w:p>
    <w:p w14:paraId="33B50F59" w14:textId="77777777" w:rsidR="00457252" w:rsidRDefault="00213EA9">
      <w:pPr>
        <w:pStyle w:val="Headingb"/>
        <w:rPr>
          <w:lang w:val="en-US" w:eastAsia="zh-CN"/>
        </w:rPr>
      </w:pPr>
      <w:r>
        <w:rPr>
          <w:rFonts w:hint="eastAsia"/>
          <w:lang w:eastAsia="zh-CN"/>
        </w:rPr>
        <w:t>研究组</w:t>
      </w:r>
      <w:r>
        <w:rPr>
          <w:rFonts w:hint="eastAsia"/>
          <w:lang w:val="en-US" w:eastAsia="zh-CN"/>
        </w:rPr>
        <w:t>：</w:t>
      </w:r>
    </w:p>
    <w:p w14:paraId="441A8786"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无</w:t>
      </w:r>
    </w:p>
    <w:p w14:paraId="48CDF061" w14:textId="77777777" w:rsidR="00457252" w:rsidRDefault="00213EA9">
      <w:pPr>
        <w:pStyle w:val="Headingb"/>
        <w:rPr>
          <w:lang w:eastAsia="zh-CN"/>
        </w:rPr>
      </w:pPr>
      <w:r>
        <w:rPr>
          <w:rFonts w:hint="eastAsia"/>
          <w:lang w:eastAsia="zh-CN"/>
        </w:rPr>
        <w:t>其他机构</w:t>
      </w:r>
      <w:r>
        <w:rPr>
          <w:rFonts w:hint="eastAsia"/>
          <w:lang w:val="en-US" w:eastAsia="zh-CN"/>
        </w:rPr>
        <w:t>：</w:t>
      </w:r>
    </w:p>
    <w:p w14:paraId="1F8B84C5" w14:textId="77777777" w:rsidR="00457252" w:rsidRDefault="00213EA9">
      <w:pPr>
        <w:pStyle w:val="enumlev1"/>
        <w:rPr>
          <w:lang w:eastAsia="zh-CN"/>
        </w:rPr>
      </w:pPr>
      <w:r>
        <w:rPr>
          <w:lang w:eastAsia="zh-CN"/>
        </w:rPr>
        <w:t>–</w:t>
      </w:r>
      <w:r>
        <w:rPr>
          <w:lang w:eastAsia="zh-CN"/>
        </w:rPr>
        <w:tab/>
        <w:t>ITU/WMO/UNESCO IOC JTF</w:t>
      </w:r>
    </w:p>
    <w:p w14:paraId="467130A3" w14:textId="77777777" w:rsidR="00457252" w:rsidRPr="008E54E5" w:rsidRDefault="00213EA9">
      <w:pPr>
        <w:pStyle w:val="enumlev1"/>
        <w:rPr>
          <w:lang w:val="en-US"/>
        </w:rPr>
      </w:pPr>
      <w:r w:rsidRPr="008E54E5">
        <w:rPr>
          <w:lang w:val="en-US"/>
        </w:rPr>
        <w:t>–</w:t>
      </w:r>
      <w:r w:rsidRPr="008E54E5">
        <w:rPr>
          <w:lang w:val="en-US"/>
        </w:rPr>
        <w:tab/>
        <w:t>IEC SC86A</w:t>
      </w:r>
    </w:p>
    <w:p w14:paraId="7F63CA75" w14:textId="77777777" w:rsidR="00457252" w:rsidRPr="008E54E5" w:rsidRDefault="00213EA9">
      <w:pPr>
        <w:pStyle w:val="enumlev1"/>
        <w:rPr>
          <w:lang w:val="en-US"/>
        </w:rPr>
      </w:pPr>
      <w:r w:rsidRPr="008E54E5">
        <w:rPr>
          <w:lang w:val="en-US"/>
        </w:rPr>
        <w:t>–</w:t>
      </w:r>
      <w:r w:rsidRPr="008E54E5">
        <w:rPr>
          <w:lang w:val="en-US"/>
        </w:rPr>
        <w:tab/>
        <w:t>IEC SC86C</w:t>
      </w:r>
    </w:p>
    <w:p w14:paraId="325AE443" w14:textId="77777777" w:rsidR="00457252" w:rsidRDefault="00457252"/>
    <w:p w14:paraId="63F3BE9F" w14:textId="77777777" w:rsidR="00457252" w:rsidRPr="008E54E5" w:rsidRDefault="00213EA9">
      <w:pPr>
        <w:rPr>
          <w:lang w:val="en-US"/>
        </w:rPr>
      </w:pPr>
      <w:r w:rsidRPr="008E54E5">
        <w:rPr>
          <w:lang w:val="en-US"/>
        </w:rPr>
        <w:br w:type="page"/>
      </w:r>
    </w:p>
    <w:p w14:paraId="18E4C343" w14:textId="3D7FAD38" w:rsidR="00457252" w:rsidRPr="008E54E5" w:rsidRDefault="00213EA9">
      <w:pPr>
        <w:pStyle w:val="QuestionNo"/>
        <w:rPr>
          <w:lang w:val="en-US" w:eastAsia="zh-CN"/>
        </w:rPr>
      </w:pPr>
      <w:r>
        <w:rPr>
          <w:rFonts w:hint="eastAsia"/>
          <w:lang w:val="fr-FR" w:eastAsia="zh-CN"/>
        </w:rPr>
        <w:lastRenderedPageBreak/>
        <w:t>第</w:t>
      </w:r>
      <w:r w:rsidR="009859CC">
        <w:rPr>
          <w:lang w:val="en-US" w:eastAsia="zh-CN"/>
        </w:rPr>
        <w:t>I</w:t>
      </w:r>
      <w:r>
        <w:rPr>
          <w:lang w:val="en-US" w:eastAsia="zh-CN"/>
        </w:rPr>
        <w:t>/15</w:t>
      </w:r>
      <w:r>
        <w:rPr>
          <w:rFonts w:hint="eastAsia"/>
          <w:lang w:val="fr-FR" w:eastAsia="zh-CN"/>
        </w:rPr>
        <w:t>号课题</w:t>
      </w:r>
    </w:p>
    <w:p w14:paraId="1B23B197" w14:textId="471E601C" w:rsidR="00457252" w:rsidRDefault="00213EA9">
      <w:pPr>
        <w:pStyle w:val="Questiontitle"/>
        <w:rPr>
          <w:lang w:eastAsia="zh-CN"/>
        </w:rPr>
      </w:pPr>
      <w:r>
        <w:rPr>
          <w:rFonts w:hint="eastAsia"/>
          <w:lang w:val="fr-FR" w:eastAsia="zh-CN"/>
        </w:rPr>
        <w:t>分组传输网的接口、互通、操作、管理和维护</w:t>
      </w:r>
      <w:r>
        <w:rPr>
          <w:rFonts w:hint="eastAsia"/>
          <w:lang w:eastAsia="zh-CN"/>
        </w:rPr>
        <w:t>（</w:t>
      </w:r>
      <w:r>
        <w:rPr>
          <w:rFonts w:hint="eastAsia"/>
          <w:lang w:eastAsia="zh-CN"/>
        </w:rPr>
        <w:t>OAM</w:t>
      </w:r>
      <w:r>
        <w:rPr>
          <w:rFonts w:hint="eastAsia"/>
          <w:lang w:eastAsia="zh-CN"/>
        </w:rPr>
        <w:t>）、</w:t>
      </w:r>
      <w:r w:rsidR="003243ED">
        <w:rPr>
          <w:lang w:eastAsia="zh-CN"/>
        </w:rPr>
        <w:br/>
      </w:r>
      <w:r>
        <w:rPr>
          <w:rFonts w:hint="eastAsia"/>
          <w:lang w:eastAsia="zh-CN"/>
        </w:rPr>
        <w:t>保护</w:t>
      </w:r>
      <w:r>
        <w:rPr>
          <w:rFonts w:hint="eastAsia"/>
          <w:lang w:val="fr-FR" w:eastAsia="zh-CN"/>
        </w:rPr>
        <w:t>以及设备规范</w:t>
      </w:r>
    </w:p>
    <w:p w14:paraId="4360B5F0" w14:textId="77777777" w:rsidR="00457252" w:rsidRDefault="00213EA9">
      <w:pPr>
        <w:rPr>
          <w:rFonts w:ascii="SimSun" w:hAnsi="SimSun"/>
          <w:szCs w:val="24"/>
          <w:lang w:val="en-US" w:eastAsia="zh-CN"/>
        </w:rPr>
      </w:pPr>
      <w:r>
        <w:rPr>
          <w:rFonts w:hint="eastAsia"/>
          <w:lang w:val="fr-FR" w:eastAsia="zh-CN"/>
        </w:rPr>
        <w:t>（第</w:t>
      </w:r>
      <w:r>
        <w:rPr>
          <w:rFonts w:hint="eastAsia"/>
          <w:lang w:val="fr-FR" w:eastAsia="zh-CN"/>
        </w:rPr>
        <w:t>10/15</w:t>
      </w:r>
      <w:r>
        <w:rPr>
          <w:rFonts w:hint="eastAsia"/>
          <w:lang w:val="fr-FR" w:eastAsia="zh-CN"/>
        </w:rPr>
        <w:t>号课题的继续</w:t>
      </w:r>
      <w:r>
        <w:rPr>
          <w:lang w:val="fr-FR" w:eastAsia="zh-CN"/>
        </w:rPr>
        <w:t>）</w:t>
      </w:r>
    </w:p>
    <w:p w14:paraId="703087FC" w14:textId="77777777" w:rsidR="00457252" w:rsidRDefault="00213EA9">
      <w:pPr>
        <w:pStyle w:val="Heading3"/>
        <w:rPr>
          <w:lang w:eastAsia="zh-CN"/>
        </w:rPr>
      </w:pPr>
      <w:bookmarkStart w:id="73" w:name="_Toc65591926"/>
      <w:bookmarkStart w:id="74" w:name="_Toc65591468"/>
      <w:r>
        <w:rPr>
          <w:lang w:eastAsia="zh-CN"/>
        </w:rPr>
        <w:t>I.1</w:t>
      </w:r>
      <w:r>
        <w:rPr>
          <w:lang w:eastAsia="zh-CN"/>
        </w:rPr>
        <w:tab/>
      </w:r>
      <w:r>
        <w:rPr>
          <w:rFonts w:hint="eastAsia"/>
          <w:lang w:eastAsia="zh-CN"/>
        </w:rPr>
        <w:t>目的</w:t>
      </w:r>
      <w:bookmarkEnd w:id="73"/>
      <w:bookmarkEnd w:id="74"/>
    </w:p>
    <w:p w14:paraId="10DDB98C" w14:textId="62481527" w:rsidR="00457252" w:rsidRDefault="00213EA9">
      <w:pPr>
        <w:ind w:firstLineChars="200" w:firstLine="480"/>
        <w:rPr>
          <w:lang w:val="en-US" w:eastAsia="zh-CN"/>
        </w:rPr>
      </w:pPr>
      <w:r>
        <w:rPr>
          <w:rFonts w:hint="eastAsia"/>
          <w:lang w:eastAsia="zh-CN"/>
        </w:rPr>
        <w:t>互联网的持续爆炸式增长、大于</w:t>
      </w:r>
      <w:r>
        <w:rPr>
          <w:rFonts w:hint="eastAsia"/>
          <w:lang w:eastAsia="zh-CN"/>
        </w:rPr>
        <w:t>400</w:t>
      </w:r>
      <w:r>
        <w:rPr>
          <w:lang w:eastAsia="zh-CN"/>
        </w:rPr>
        <w:t xml:space="preserve"> </w:t>
      </w:r>
      <w:r>
        <w:rPr>
          <w:rFonts w:hint="eastAsia"/>
          <w:lang w:eastAsia="zh-CN"/>
        </w:rPr>
        <w:t>G</w:t>
      </w:r>
      <w:r>
        <w:rPr>
          <w:rFonts w:hint="eastAsia"/>
          <w:lang w:eastAsia="zh-CN"/>
        </w:rPr>
        <w:t>的以太网速率的标准化，低于</w:t>
      </w:r>
      <w:r>
        <w:rPr>
          <w:rFonts w:hint="eastAsia"/>
          <w:lang w:eastAsia="zh-CN"/>
        </w:rPr>
        <w:t>100</w:t>
      </w:r>
      <w:r>
        <w:rPr>
          <w:lang w:eastAsia="zh-CN"/>
        </w:rPr>
        <w:t xml:space="preserve"> </w:t>
      </w:r>
      <w:r>
        <w:rPr>
          <w:rFonts w:hint="eastAsia"/>
          <w:lang w:eastAsia="zh-CN"/>
        </w:rPr>
        <w:t xml:space="preserve">Gbit/s </w:t>
      </w:r>
      <w:r>
        <w:rPr>
          <w:rFonts w:hint="eastAsia"/>
          <w:lang w:eastAsia="zh-CN"/>
        </w:rPr>
        <w:t>的额外以太网速率的标准化，其他基于分组的业务的容纳，以及对可能不对应于任何现有以太网</w:t>
      </w:r>
      <w:r>
        <w:rPr>
          <w:rFonts w:hint="eastAsia"/>
          <w:lang w:eastAsia="zh-CN"/>
        </w:rPr>
        <w:t>PHY</w:t>
      </w:r>
      <w:r>
        <w:rPr>
          <w:rFonts w:hint="eastAsia"/>
          <w:lang w:eastAsia="zh-CN"/>
        </w:rPr>
        <w:t>速率的</w:t>
      </w:r>
      <w:r>
        <w:rPr>
          <w:rFonts w:hint="eastAsia"/>
          <w:lang w:eastAsia="zh-CN"/>
        </w:rPr>
        <w:t>F</w:t>
      </w:r>
      <w:r>
        <w:rPr>
          <w:lang w:eastAsia="zh-CN"/>
        </w:rPr>
        <w:t>lexE</w:t>
      </w:r>
      <w:r>
        <w:rPr>
          <w:rFonts w:hint="eastAsia"/>
          <w:lang w:eastAsia="zh-CN"/>
        </w:rPr>
        <w:t>提供的多种逻辑接口的关键推动力量。为确保分组传输网保持运营商级性能，网络保护技术的继续演进以及相关建议书的更新很有必要。分组传输网必须还能继续提供操作、管理和维护</w:t>
      </w:r>
      <w:r>
        <w:rPr>
          <w:rFonts w:hint="eastAsia"/>
          <w:lang w:val="en-US" w:eastAsia="zh-CN"/>
        </w:rPr>
        <w:t>（</w:t>
      </w:r>
      <w:r>
        <w:rPr>
          <w:rFonts w:hint="eastAsia"/>
          <w:lang w:val="en-US" w:eastAsia="zh-CN"/>
        </w:rPr>
        <w:t>OAM</w:t>
      </w:r>
      <w:r>
        <w:rPr>
          <w:rFonts w:hint="eastAsia"/>
          <w:lang w:val="en-US" w:eastAsia="zh-CN"/>
        </w:rPr>
        <w:t>）</w:t>
      </w:r>
      <w:r>
        <w:rPr>
          <w:rFonts w:hint="eastAsia"/>
          <w:lang w:eastAsia="zh-CN"/>
        </w:rPr>
        <w:t>能力</w:t>
      </w:r>
      <w:r>
        <w:rPr>
          <w:rFonts w:hint="eastAsia"/>
          <w:lang w:val="en-US" w:eastAsia="zh-CN"/>
        </w:rPr>
        <w:t>，</w:t>
      </w:r>
      <w:r>
        <w:rPr>
          <w:rFonts w:hint="eastAsia"/>
          <w:lang w:eastAsia="zh-CN"/>
        </w:rPr>
        <w:t>这对实现电信级性能至关重要。这些网络需要支持越来越多种类的高度可靠和高质量的业务，同时还要求有效的网络控制和管理。这些因素将导致需要修订现有的建议书并制定针对分组传输接口设备的新建议书。</w:t>
      </w:r>
    </w:p>
    <w:p w14:paraId="2523F206" w14:textId="02607720" w:rsidR="00457252" w:rsidRDefault="00213EA9">
      <w:pPr>
        <w:ind w:firstLineChars="200" w:firstLine="480"/>
        <w:rPr>
          <w:lang w:val="en-US" w:eastAsia="zh-CN"/>
        </w:rPr>
      </w:pPr>
      <w:r>
        <w:rPr>
          <w:rFonts w:hint="eastAsia"/>
          <w:lang w:eastAsia="zh-CN"/>
        </w:rPr>
        <w:t>根据本课题的职责</w:t>
      </w:r>
      <w:r>
        <w:rPr>
          <w:rFonts w:hint="eastAsia"/>
          <w:lang w:val="en-US" w:eastAsia="zh-CN"/>
        </w:rPr>
        <w:t>，</w:t>
      </w:r>
      <w:r>
        <w:rPr>
          <w:rFonts w:hint="eastAsia"/>
          <w:lang w:eastAsia="zh-CN"/>
        </w:rPr>
        <w:t>将制定建议书</w:t>
      </w:r>
      <w:r>
        <w:rPr>
          <w:rFonts w:hint="eastAsia"/>
          <w:lang w:val="en-US" w:eastAsia="zh-CN"/>
        </w:rPr>
        <w:t>，</w:t>
      </w:r>
      <w:r>
        <w:rPr>
          <w:rFonts w:hint="eastAsia"/>
          <w:lang w:eastAsia="zh-CN"/>
        </w:rPr>
        <w:t>提供分组传输网的分组设备、</w:t>
      </w:r>
      <w:r>
        <w:rPr>
          <w:rFonts w:hint="eastAsia"/>
          <w:lang w:val="en-US" w:eastAsia="zh-CN"/>
        </w:rPr>
        <w:t>OAM</w:t>
      </w:r>
      <w:r>
        <w:rPr>
          <w:rFonts w:hint="eastAsia"/>
          <w:lang w:eastAsia="zh-CN"/>
        </w:rPr>
        <w:t>机制、保护交换机制、网络接口、业务和域互联的规范。需要时，将与</w:t>
      </w:r>
      <w:r>
        <w:rPr>
          <w:rFonts w:hint="eastAsia"/>
          <w:lang w:eastAsia="zh-CN"/>
        </w:rPr>
        <w:t>ITU-T</w:t>
      </w:r>
      <w:r>
        <w:rPr>
          <w:rFonts w:hint="eastAsia"/>
          <w:lang w:eastAsia="zh-CN"/>
        </w:rPr>
        <w:t>相关研究组、</w:t>
      </w:r>
      <w:r>
        <w:rPr>
          <w:lang w:eastAsia="zh-CN"/>
        </w:rPr>
        <w:t>IEEE</w:t>
      </w:r>
      <w:r>
        <w:rPr>
          <w:rFonts w:hint="eastAsia"/>
          <w:lang w:eastAsia="zh-CN"/>
        </w:rPr>
        <w:t>、城域以太网论坛、</w:t>
      </w:r>
      <w:r>
        <w:rPr>
          <w:lang w:eastAsia="zh-CN"/>
        </w:rPr>
        <w:t>IETF</w:t>
      </w:r>
      <w:r>
        <w:rPr>
          <w:rFonts w:hint="eastAsia"/>
          <w:lang w:eastAsia="zh-CN"/>
        </w:rPr>
        <w:t>和其他标准制定机构密切合作进行该项活动。</w:t>
      </w:r>
    </w:p>
    <w:p w14:paraId="6F089290" w14:textId="77777777" w:rsidR="00457252" w:rsidRDefault="00213EA9">
      <w:pPr>
        <w:ind w:firstLineChars="200" w:firstLine="480"/>
        <w:rPr>
          <w:lang w:val="en-US" w:eastAsia="zh-CN"/>
        </w:rPr>
      </w:pPr>
      <w:r>
        <w:rPr>
          <w:rFonts w:hint="eastAsia"/>
          <w:lang w:eastAsia="zh-CN"/>
        </w:rPr>
        <w:t>可能需要改进现有的建议书</w:t>
      </w:r>
      <w:r>
        <w:rPr>
          <w:rFonts w:hint="eastAsia"/>
          <w:lang w:val="en-US" w:eastAsia="zh-CN"/>
        </w:rPr>
        <w:t>，</w:t>
      </w:r>
      <w:r>
        <w:rPr>
          <w:rFonts w:hint="eastAsia"/>
          <w:lang w:eastAsia="zh-CN"/>
        </w:rPr>
        <w:t>以考虑传输网络控制和管理模式</w:t>
      </w:r>
      <w:r>
        <w:rPr>
          <w:rFonts w:hint="eastAsia"/>
          <w:lang w:val="en-US" w:eastAsia="zh-CN"/>
        </w:rPr>
        <w:t>，</w:t>
      </w:r>
      <w:r>
        <w:rPr>
          <w:rFonts w:hint="eastAsia"/>
          <w:lang w:eastAsia="zh-CN"/>
        </w:rPr>
        <w:t>如自动交换光网</w:t>
      </w:r>
      <w:r>
        <w:rPr>
          <w:rFonts w:hint="eastAsia"/>
          <w:lang w:val="en-US" w:eastAsia="zh-CN"/>
        </w:rPr>
        <w:t>（</w:t>
      </w:r>
      <w:r>
        <w:rPr>
          <w:lang w:val="en-US" w:eastAsia="zh-CN"/>
        </w:rPr>
        <w:t>ASON</w:t>
      </w:r>
      <w:r>
        <w:rPr>
          <w:rFonts w:hint="eastAsia"/>
          <w:lang w:val="en-US" w:eastAsia="zh-CN"/>
        </w:rPr>
        <w:t>）</w:t>
      </w:r>
      <w:r>
        <w:rPr>
          <w:rFonts w:hint="eastAsia"/>
          <w:lang w:eastAsia="zh-CN"/>
        </w:rPr>
        <w:t>和传输网络的</w:t>
      </w:r>
      <w:r>
        <w:rPr>
          <w:rFonts w:hint="eastAsia"/>
          <w:lang w:val="en-US" w:eastAsia="zh-CN"/>
        </w:rPr>
        <w:t>SDN</w:t>
      </w:r>
      <w:r>
        <w:rPr>
          <w:rFonts w:hint="eastAsia"/>
          <w:lang w:eastAsia="zh-CN"/>
        </w:rPr>
        <w:t>控制。</w:t>
      </w:r>
    </w:p>
    <w:p w14:paraId="36EB9BF8" w14:textId="77777777" w:rsidR="00457252" w:rsidRDefault="00213EA9">
      <w:pPr>
        <w:ind w:firstLineChars="200" w:firstLine="480"/>
        <w:rPr>
          <w:lang w:val="en-US" w:eastAsia="zh-CN"/>
        </w:rPr>
      </w:pPr>
      <w:r>
        <w:rPr>
          <w:rFonts w:hint="eastAsia"/>
          <w:lang w:eastAsia="zh-CN"/>
        </w:rPr>
        <w:t>本课题的职责范围包括以下规范</w:t>
      </w:r>
      <w:r>
        <w:rPr>
          <w:rFonts w:hint="eastAsia"/>
          <w:lang w:val="en-US" w:eastAsia="zh-CN"/>
        </w:rPr>
        <w:t>：</w:t>
      </w:r>
    </w:p>
    <w:p w14:paraId="07CB441A"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与分组层网络有关的所有设备功能</w:t>
      </w:r>
      <w:r>
        <w:rPr>
          <w:rFonts w:hint="eastAsia"/>
          <w:lang w:val="en-US" w:eastAsia="zh-CN"/>
        </w:rPr>
        <w:t>，</w:t>
      </w:r>
      <w:r>
        <w:rPr>
          <w:rFonts w:hint="eastAsia"/>
          <w:lang w:eastAsia="zh-CN"/>
        </w:rPr>
        <w:t>包括与接入网络相关的设备功能。</w:t>
      </w:r>
    </w:p>
    <w:p w14:paraId="1C00461B" w14:textId="49C6C710"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设备功能</w:t>
      </w:r>
      <w:r>
        <w:rPr>
          <w:rFonts w:hint="eastAsia"/>
          <w:lang w:val="en-US" w:eastAsia="zh-CN"/>
        </w:rPr>
        <w:t>，</w:t>
      </w:r>
      <w:r>
        <w:rPr>
          <w:rFonts w:hint="eastAsia"/>
          <w:lang w:eastAsia="zh-CN"/>
        </w:rPr>
        <w:t>监督并保护经过传输网的数据</w:t>
      </w:r>
      <w:r>
        <w:rPr>
          <w:rFonts w:hint="eastAsia"/>
          <w:lang w:val="en-US" w:eastAsia="zh-CN"/>
        </w:rPr>
        <w:t>/</w:t>
      </w:r>
      <w:r>
        <w:rPr>
          <w:rFonts w:hint="eastAsia"/>
          <w:lang w:eastAsia="zh-CN"/>
        </w:rPr>
        <w:t>分组流量</w:t>
      </w:r>
      <w:r>
        <w:rPr>
          <w:rFonts w:hint="eastAsia"/>
          <w:lang w:val="en-US" w:eastAsia="zh-CN"/>
        </w:rPr>
        <w:t>（</w:t>
      </w:r>
      <w:r>
        <w:rPr>
          <w:rFonts w:hint="eastAsia"/>
          <w:lang w:eastAsia="zh-CN"/>
        </w:rPr>
        <w:t>如以太网、</w:t>
      </w:r>
      <w:r>
        <w:rPr>
          <w:lang w:val="en-US" w:eastAsia="zh-CN"/>
        </w:rPr>
        <w:t>IP</w:t>
      </w:r>
      <w:r>
        <w:rPr>
          <w:rFonts w:hint="eastAsia"/>
          <w:lang w:eastAsia="zh-CN"/>
        </w:rPr>
        <w:t>、</w:t>
      </w:r>
      <w:r>
        <w:rPr>
          <w:lang w:val="en-US" w:eastAsia="zh-CN"/>
        </w:rPr>
        <w:t>ATM</w:t>
      </w:r>
      <w:r>
        <w:rPr>
          <w:rFonts w:hint="eastAsia"/>
          <w:lang w:eastAsia="zh-CN"/>
        </w:rPr>
        <w:t>、</w:t>
      </w:r>
      <w:r>
        <w:rPr>
          <w:lang w:val="en-US" w:eastAsia="zh-CN"/>
        </w:rPr>
        <w:t>MPLS</w:t>
      </w:r>
      <w:r>
        <w:rPr>
          <w:rFonts w:hint="eastAsia"/>
          <w:lang w:eastAsia="zh-CN"/>
        </w:rPr>
        <w:t>、</w:t>
      </w:r>
      <w:r>
        <w:rPr>
          <w:rFonts w:hint="eastAsia"/>
          <w:lang w:val="en-US" w:eastAsia="zh-CN"/>
        </w:rPr>
        <w:t>MPLS-IP</w:t>
      </w:r>
      <w:r>
        <w:rPr>
          <w:rFonts w:hint="eastAsia"/>
          <w:lang w:eastAsia="zh-CN"/>
        </w:rPr>
        <w:t>、数据中心流量</w:t>
      </w:r>
      <w:r>
        <w:rPr>
          <w:rFonts w:hint="eastAsia"/>
          <w:lang w:val="en-US" w:eastAsia="zh-CN"/>
        </w:rPr>
        <w:t>）</w:t>
      </w:r>
      <w:r>
        <w:rPr>
          <w:rFonts w:hint="eastAsia"/>
          <w:lang w:eastAsia="zh-CN"/>
        </w:rPr>
        <w:t>。</w:t>
      </w:r>
    </w:p>
    <w:p w14:paraId="518E372D"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研究更广信息通信技术</w:t>
      </w:r>
      <w:r>
        <w:rPr>
          <w:rFonts w:hint="eastAsia"/>
          <w:lang w:val="en-US" w:eastAsia="zh-CN"/>
        </w:rPr>
        <w:t>（</w:t>
      </w:r>
      <w:r>
        <w:rPr>
          <w:rFonts w:hint="eastAsia"/>
          <w:lang w:val="en-US" w:eastAsia="zh-CN"/>
        </w:rPr>
        <w:t>ICT</w:t>
      </w:r>
      <w:r>
        <w:rPr>
          <w:rFonts w:hint="eastAsia"/>
          <w:lang w:val="en-US" w:eastAsia="zh-CN"/>
        </w:rPr>
        <w:t>）</w:t>
      </w:r>
      <w:r>
        <w:rPr>
          <w:rFonts w:hint="eastAsia"/>
          <w:lang w:eastAsia="zh-CN"/>
        </w:rPr>
        <w:t>范围内分组传输网络设备的节能机制。</w:t>
      </w:r>
    </w:p>
    <w:p w14:paraId="57E78A1F"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分组传输</w:t>
      </w:r>
      <w:r>
        <w:rPr>
          <w:lang w:val="en-US" w:eastAsia="zh-CN"/>
        </w:rPr>
        <w:t>OAM</w:t>
      </w:r>
      <w:r>
        <w:rPr>
          <w:rFonts w:hint="eastAsia"/>
          <w:lang w:eastAsia="zh-CN"/>
        </w:rPr>
        <w:t>结构和方法。</w:t>
      </w:r>
    </w:p>
    <w:p w14:paraId="68AA99C1" w14:textId="77777777" w:rsidR="00457252" w:rsidRPr="00290D06" w:rsidRDefault="00213EA9">
      <w:pPr>
        <w:pStyle w:val="enumlev1"/>
        <w:rPr>
          <w:rFonts w:ascii="Calibri" w:hAnsi="Calibri" w:cs="Calibri"/>
          <w:b/>
          <w:sz w:val="22"/>
          <w:lang w:val="en-US" w:eastAsia="zh-CN"/>
        </w:rPr>
      </w:pPr>
      <w:r>
        <w:rPr>
          <w:lang w:val="en-US" w:eastAsia="zh-CN"/>
        </w:rPr>
        <w:t>–</w:t>
      </w:r>
      <w:r>
        <w:rPr>
          <w:lang w:val="en-US" w:eastAsia="zh-CN"/>
        </w:rPr>
        <w:tab/>
      </w:r>
      <w:r>
        <w:rPr>
          <w:rFonts w:hint="eastAsia"/>
          <w:lang w:eastAsia="zh-CN"/>
        </w:rPr>
        <w:t>规定与分组传输网络相关的所有交换程序。</w:t>
      </w:r>
    </w:p>
    <w:p w14:paraId="73D980CA"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分组传输网的网络接口特性。</w:t>
      </w:r>
    </w:p>
    <w:p w14:paraId="7A2EB300"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分组数据传输管理。</w:t>
      </w:r>
    </w:p>
    <w:p w14:paraId="6C95FD4F"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根据行业要求</w:t>
      </w:r>
      <w:r>
        <w:rPr>
          <w:rFonts w:hint="eastAsia"/>
          <w:lang w:val="en-US" w:eastAsia="zh-CN"/>
        </w:rPr>
        <w:t>，</w:t>
      </w:r>
      <w:r>
        <w:rPr>
          <w:rFonts w:hint="eastAsia"/>
          <w:lang w:eastAsia="zh-CN"/>
        </w:rPr>
        <w:t>定义以太网业务网络相关特性的框架。</w:t>
      </w:r>
    </w:p>
    <w:p w14:paraId="5123B8B5" w14:textId="77777777" w:rsidR="00457252" w:rsidRDefault="00213EA9">
      <w:pPr>
        <w:ind w:firstLineChars="200" w:firstLine="480"/>
        <w:rPr>
          <w:lang w:val="en-US" w:eastAsia="zh-CN"/>
        </w:rPr>
      </w:pPr>
      <w:r>
        <w:rPr>
          <w:rFonts w:hint="eastAsia"/>
          <w:lang w:eastAsia="zh-CN"/>
        </w:rPr>
        <w:t>用于接入环境、而未纳入</w:t>
      </w:r>
      <w:r>
        <w:rPr>
          <w:rFonts w:hint="eastAsia"/>
          <w:lang w:val="en-US" w:eastAsia="zh-CN"/>
        </w:rPr>
        <w:t>ITU-T</w:t>
      </w:r>
      <w:r>
        <w:rPr>
          <w:rFonts w:hint="eastAsia"/>
          <w:lang w:eastAsia="zh-CN"/>
        </w:rPr>
        <w:t>第</w:t>
      </w:r>
      <w:r>
        <w:rPr>
          <w:rFonts w:hint="eastAsia"/>
          <w:lang w:val="en-US" w:eastAsia="zh-CN"/>
        </w:rPr>
        <w:t>15</w:t>
      </w:r>
      <w:r>
        <w:rPr>
          <w:rFonts w:hint="eastAsia"/>
          <w:lang w:eastAsia="zh-CN"/>
        </w:rPr>
        <w:t>研究组其他课题的有关传输技术的建议书</w:t>
      </w:r>
      <w:r>
        <w:rPr>
          <w:rFonts w:hint="eastAsia"/>
          <w:lang w:val="en-US" w:eastAsia="zh-CN"/>
        </w:rPr>
        <w:t>，</w:t>
      </w:r>
      <w:r>
        <w:rPr>
          <w:rFonts w:hint="eastAsia"/>
          <w:lang w:eastAsia="zh-CN"/>
        </w:rPr>
        <w:t>亦由此课题涵盖。</w:t>
      </w:r>
    </w:p>
    <w:p w14:paraId="6271DF14" w14:textId="144CBC24" w:rsidR="00457252" w:rsidRDefault="00213EA9">
      <w:pPr>
        <w:ind w:firstLineChars="200" w:firstLine="480"/>
        <w:rPr>
          <w:lang w:val="en-US" w:eastAsia="zh-CN"/>
        </w:rPr>
      </w:pPr>
      <w:r>
        <w:rPr>
          <w:lang w:eastAsia="zh-CN"/>
        </w:rPr>
        <w:t>在本课题获得批准时有效的下列主要建议书属本课题的职责范围</w:t>
      </w:r>
      <w:r>
        <w:rPr>
          <w:rFonts w:hint="eastAsia"/>
          <w:lang w:val="en-US" w:eastAsia="zh-CN"/>
        </w:rPr>
        <w:t>：</w:t>
      </w:r>
      <w:r>
        <w:rPr>
          <w:lang w:val="en-US" w:eastAsia="zh-CN"/>
        </w:rPr>
        <w:t>G.8001/Y.1354</w:t>
      </w:r>
      <w:r>
        <w:rPr>
          <w:rFonts w:hint="eastAsia"/>
          <w:lang w:eastAsia="zh-CN"/>
        </w:rPr>
        <w:t>、</w:t>
      </w:r>
      <w:r>
        <w:rPr>
          <w:lang w:val="en-US" w:eastAsia="zh-CN"/>
        </w:rPr>
        <w:t>G.8011/Y.1307</w:t>
      </w:r>
      <w:r>
        <w:rPr>
          <w:rFonts w:hint="eastAsia"/>
          <w:lang w:eastAsia="zh-CN"/>
        </w:rPr>
        <w:t>、</w:t>
      </w:r>
      <w:r>
        <w:rPr>
          <w:lang w:val="en-US" w:eastAsia="zh-CN"/>
        </w:rPr>
        <w:t>G.8012/Y.1308</w:t>
      </w:r>
      <w:r>
        <w:rPr>
          <w:rFonts w:hint="eastAsia"/>
          <w:lang w:eastAsia="zh-CN"/>
        </w:rPr>
        <w:t>、</w:t>
      </w:r>
      <w:r>
        <w:rPr>
          <w:lang w:val="en-US" w:eastAsia="zh-CN"/>
        </w:rPr>
        <w:t>G.8012.1/Y.1308.1</w:t>
      </w:r>
      <w:r>
        <w:rPr>
          <w:rFonts w:hint="eastAsia"/>
          <w:lang w:eastAsia="zh-CN"/>
        </w:rPr>
        <w:t>、</w:t>
      </w:r>
      <w:r>
        <w:rPr>
          <w:lang w:val="en-US" w:eastAsia="zh-CN"/>
        </w:rPr>
        <w:t>G.8013/Y.1731</w:t>
      </w:r>
      <w:r>
        <w:rPr>
          <w:rFonts w:hint="eastAsia"/>
          <w:lang w:eastAsia="zh-CN"/>
        </w:rPr>
        <w:t>、</w:t>
      </w:r>
      <w:r>
        <w:rPr>
          <w:lang w:val="en-US" w:eastAsia="zh-CN"/>
        </w:rPr>
        <w:t>G.8021/Y.1341</w:t>
      </w:r>
      <w:r>
        <w:rPr>
          <w:rFonts w:hint="eastAsia"/>
          <w:lang w:eastAsia="zh-CN"/>
        </w:rPr>
        <w:t>、</w:t>
      </w:r>
      <w:r>
        <w:rPr>
          <w:lang w:val="en-US" w:eastAsia="zh-CN"/>
        </w:rPr>
        <w:t>G.8021.1/Y.1341.1</w:t>
      </w:r>
      <w:r>
        <w:rPr>
          <w:rFonts w:hint="eastAsia"/>
          <w:lang w:eastAsia="zh-CN"/>
        </w:rPr>
        <w:t>、</w:t>
      </w:r>
      <w:r>
        <w:rPr>
          <w:lang w:val="en-US" w:eastAsia="zh-CN"/>
        </w:rPr>
        <w:t>8031/Y.1342</w:t>
      </w:r>
      <w:r>
        <w:rPr>
          <w:rFonts w:hint="eastAsia"/>
          <w:lang w:eastAsia="zh-CN"/>
        </w:rPr>
        <w:t>、</w:t>
      </w:r>
      <w:r>
        <w:rPr>
          <w:lang w:val="en-US" w:eastAsia="zh-CN"/>
        </w:rPr>
        <w:t>G.8032/Y.1344</w:t>
      </w:r>
      <w:r>
        <w:rPr>
          <w:rFonts w:hint="eastAsia"/>
          <w:lang w:eastAsia="zh-CN"/>
        </w:rPr>
        <w:t>、</w:t>
      </w:r>
      <w:r>
        <w:rPr>
          <w:lang w:val="en-US" w:eastAsia="zh-CN"/>
        </w:rPr>
        <w:t>G.8101/Y.1355</w:t>
      </w:r>
      <w:r>
        <w:rPr>
          <w:rFonts w:hint="eastAsia"/>
          <w:lang w:eastAsia="zh-CN"/>
        </w:rPr>
        <w:t>、</w:t>
      </w:r>
      <w:r>
        <w:rPr>
          <w:lang w:val="en-US" w:eastAsia="zh-CN"/>
        </w:rPr>
        <w:t>G.8112/Y.1371</w:t>
      </w:r>
      <w:r>
        <w:rPr>
          <w:rFonts w:hint="eastAsia"/>
          <w:lang w:eastAsia="zh-CN"/>
        </w:rPr>
        <w:t>、</w:t>
      </w:r>
      <w:r>
        <w:rPr>
          <w:lang w:val="en-US" w:eastAsia="zh-CN"/>
        </w:rPr>
        <w:t>G.8113.1/Y.1372.1</w:t>
      </w:r>
      <w:r>
        <w:rPr>
          <w:rFonts w:hint="eastAsia"/>
          <w:lang w:eastAsia="zh-CN"/>
        </w:rPr>
        <w:t>、</w:t>
      </w:r>
      <w:r>
        <w:rPr>
          <w:lang w:val="en-US" w:eastAsia="zh-CN"/>
        </w:rPr>
        <w:t>G.8113.2/Y.1372.2</w:t>
      </w:r>
      <w:r>
        <w:rPr>
          <w:rFonts w:hint="eastAsia"/>
          <w:lang w:eastAsia="zh-CN"/>
        </w:rPr>
        <w:t>、</w:t>
      </w:r>
      <w:r>
        <w:rPr>
          <w:lang w:val="en-US" w:eastAsia="zh-CN"/>
        </w:rPr>
        <w:t>G.8121/Y.1381</w:t>
      </w:r>
      <w:r>
        <w:rPr>
          <w:rFonts w:hint="eastAsia"/>
          <w:lang w:eastAsia="zh-CN"/>
        </w:rPr>
        <w:t>、</w:t>
      </w:r>
      <w:r>
        <w:rPr>
          <w:lang w:val="en-US" w:eastAsia="zh-CN"/>
        </w:rPr>
        <w:t>G.8121.1/G.1381.1</w:t>
      </w:r>
      <w:r>
        <w:rPr>
          <w:rFonts w:hint="eastAsia"/>
          <w:lang w:eastAsia="zh-CN"/>
        </w:rPr>
        <w:t>、</w:t>
      </w:r>
      <w:r>
        <w:rPr>
          <w:lang w:val="en-US" w:eastAsia="zh-CN"/>
        </w:rPr>
        <w:t>G.8121.2/G.1381.2</w:t>
      </w:r>
      <w:r>
        <w:rPr>
          <w:rFonts w:hint="eastAsia"/>
          <w:lang w:eastAsia="zh-CN"/>
        </w:rPr>
        <w:t>、</w:t>
      </w:r>
      <w:r>
        <w:rPr>
          <w:lang w:val="en-US" w:eastAsia="zh-CN"/>
        </w:rPr>
        <w:t>G.8132/Y.1383</w:t>
      </w:r>
      <w:r>
        <w:rPr>
          <w:rFonts w:hint="eastAsia"/>
          <w:lang w:eastAsia="zh-CN"/>
        </w:rPr>
        <w:t>、</w:t>
      </w:r>
      <w:r>
        <w:rPr>
          <w:lang w:val="en-US" w:eastAsia="zh-CN"/>
        </w:rPr>
        <w:t>G.8133</w:t>
      </w:r>
      <w:r>
        <w:rPr>
          <w:rFonts w:hint="eastAsia"/>
          <w:lang w:eastAsia="zh-CN"/>
        </w:rPr>
        <w:t>、</w:t>
      </w:r>
      <w:r>
        <w:rPr>
          <w:lang w:val="en-US" w:eastAsia="zh-CN"/>
        </w:rPr>
        <w:t>I.610</w:t>
      </w:r>
      <w:r>
        <w:rPr>
          <w:rFonts w:hint="eastAsia"/>
          <w:lang w:eastAsia="zh-CN"/>
        </w:rPr>
        <w:t>、</w:t>
      </w:r>
      <w:r>
        <w:rPr>
          <w:lang w:val="en-US" w:eastAsia="zh-CN"/>
        </w:rPr>
        <w:t>I.630</w:t>
      </w:r>
      <w:r>
        <w:rPr>
          <w:rFonts w:hint="eastAsia"/>
          <w:lang w:eastAsia="zh-CN"/>
        </w:rPr>
        <w:t>、</w:t>
      </w:r>
      <w:r>
        <w:rPr>
          <w:lang w:val="en-US" w:eastAsia="zh-CN"/>
        </w:rPr>
        <w:t>Y.1710</w:t>
      </w:r>
      <w:r>
        <w:rPr>
          <w:rFonts w:hint="eastAsia"/>
          <w:lang w:eastAsia="zh-CN"/>
        </w:rPr>
        <w:t>、</w:t>
      </w:r>
      <w:r>
        <w:rPr>
          <w:lang w:val="en-US" w:eastAsia="zh-CN"/>
        </w:rPr>
        <w:t>Y.1711</w:t>
      </w:r>
      <w:r>
        <w:rPr>
          <w:rFonts w:hint="eastAsia"/>
          <w:lang w:eastAsia="zh-CN"/>
        </w:rPr>
        <w:t>、</w:t>
      </w:r>
      <w:r>
        <w:rPr>
          <w:lang w:val="en-US" w:eastAsia="zh-CN"/>
        </w:rPr>
        <w:t>Y.1712</w:t>
      </w:r>
      <w:r>
        <w:rPr>
          <w:rFonts w:hint="eastAsia"/>
          <w:lang w:eastAsia="zh-CN"/>
        </w:rPr>
        <w:t>、</w:t>
      </w:r>
      <w:r>
        <w:rPr>
          <w:lang w:val="en-US" w:eastAsia="zh-CN"/>
        </w:rPr>
        <w:t>Y.1713</w:t>
      </w:r>
      <w:r>
        <w:rPr>
          <w:rFonts w:hint="eastAsia"/>
          <w:lang w:eastAsia="zh-CN"/>
        </w:rPr>
        <w:t>、</w:t>
      </w:r>
      <w:r>
        <w:rPr>
          <w:lang w:val="en-US" w:eastAsia="zh-CN"/>
        </w:rPr>
        <w:t>Y.1714</w:t>
      </w:r>
      <w:r>
        <w:rPr>
          <w:rFonts w:hint="eastAsia"/>
          <w:lang w:eastAsia="zh-CN"/>
        </w:rPr>
        <w:t>、</w:t>
      </w:r>
      <w:r>
        <w:rPr>
          <w:lang w:val="en-US" w:eastAsia="zh-CN"/>
        </w:rPr>
        <w:t>Y.1720</w:t>
      </w:r>
      <w:r>
        <w:rPr>
          <w:rFonts w:hint="eastAsia"/>
          <w:lang w:eastAsia="zh-CN"/>
        </w:rPr>
        <w:t>和</w:t>
      </w:r>
      <w:r>
        <w:rPr>
          <w:lang w:val="en-US" w:eastAsia="zh-CN"/>
        </w:rPr>
        <w:t>Y.1730</w:t>
      </w:r>
      <w:r>
        <w:rPr>
          <w:rFonts w:hint="eastAsia"/>
          <w:lang w:eastAsia="zh-CN"/>
        </w:rPr>
        <w:t>建议书。</w:t>
      </w:r>
    </w:p>
    <w:p w14:paraId="4587EE9D" w14:textId="77777777" w:rsidR="00457252" w:rsidRDefault="00213EA9">
      <w:pPr>
        <w:pStyle w:val="Heading3"/>
        <w:rPr>
          <w:lang w:val="en-US" w:eastAsia="zh-CN"/>
        </w:rPr>
      </w:pPr>
      <w:bookmarkStart w:id="75" w:name="_Toc65591469"/>
      <w:bookmarkStart w:id="76" w:name="_Toc65591927"/>
      <w:r>
        <w:rPr>
          <w:lang w:eastAsia="zh-CN"/>
        </w:rPr>
        <w:t>I.2</w:t>
      </w:r>
      <w:r>
        <w:rPr>
          <w:lang w:eastAsia="zh-CN"/>
        </w:rPr>
        <w:tab/>
      </w:r>
      <w:r>
        <w:rPr>
          <w:rFonts w:hint="eastAsia"/>
          <w:lang w:eastAsia="zh-CN"/>
        </w:rPr>
        <w:t>课题</w:t>
      </w:r>
      <w:bookmarkEnd w:id="75"/>
      <w:bookmarkEnd w:id="76"/>
    </w:p>
    <w:p w14:paraId="0AD9C98A" w14:textId="5EDA75C9" w:rsidR="00457252" w:rsidRDefault="00213EA9" w:rsidP="00290D06">
      <w:pPr>
        <w:ind w:firstLineChars="200" w:firstLine="480"/>
        <w:rPr>
          <w:lang w:val="zh-CN" w:eastAsia="zh-CN"/>
        </w:rPr>
      </w:pPr>
      <w:r>
        <w:rPr>
          <w:rFonts w:hint="eastAsia"/>
          <w:lang w:val="zh-CN" w:eastAsia="zh-CN"/>
        </w:rPr>
        <w:t>应考虑的研究内容包括，但不局限于：</w:t>
      </w:r>
    </w:p>
    <w:p w14:paraId="60157811" w14:textId="09036621" w:rsidR="00457252" w:rsidRDefault="00290D06" w:rsidP="00290D06">
      <w:pPr>
        <w:pStyle w:val="enumlev1"/>
        <w:rPr>
          <w:lang w:eastAsia="zh-CN"/>
        </w:rPr>
      </w:pPr>
      <w:r>
        <w:rPr>
          <w:lang w:eastAsia="zh-CN"/>
        </w:rPr>
        <w:lastRenderedPageBreak/>
        <w:t>–</w:t>
      </w:r>
      <w:r>
        <w:rPr>
          <w:lang w:eastAsia="zh-CN"/>
        </w:rPr>
        <w:tab/>
      </w:r>
      <w:r w:rsidR="00213EA9">
        <w:rPr>
          <w:rFonts w:hint="eastAsia"/>
          <w:lang w:eastAsia="zh-CN"/>
        </w:rPr>
        <w:t>必须规定哪些分组传输接口和设备功能，以使分组传输设备与长途网络相兼容，包括对向光传输网络保护机制和演进的考虑？</w:t>
      </w:r>
    </w:p>
    <w:p w14:paraId="32AC0236" w14:textId="18FC05EC" w:rsidR="00457252" w:rsidRDefault="00290D06" w:rsidP="00290D06">
      <w:pPr>
        <w:pStyle w:val="enumlev1"/>
        <w:rPr>
          <w:lang w:eastAsia="zh-CN"/>
        </w:rPr>
      </w:pPr>
      <w:r>
        <w:rPr>
          <w:lang w:eastAsia="zh-CN"/>
        </w:rPr>
        <w:t>–</w:t>
      </w:r>
      <w:r>
        <w:rPr>
          <w:lang w:eastAsia="zh-CN"/>
        </w:rPr>
        <w:tab/>
      </w:r>
      <w:r w:rsidR="00213EA9">
        <w:rPr>
          <w:rFonts w:hint="eastAsia"/>
          <w:lang w:eastAsia="zh-CN"/>
        </w:rPr>
        <w:t>基于分组的业务传输设备，如以太网、</w:t>
      </w:r>
      <w:r w:rsidR="00213EA9">
        <w:rPr>
          <w:rFonts w:hint="eastAsia"/>
          <w:lang w:eastAsia="zh-CN"/>
        </w:rPr>
        <w:t>MPLS-TP</w:t>
      </w:r>
      <w:r w:rsidR="00213EA9">
        <w:rPr>
          <w:rFonts w:hint="eastAsia"/>
          <w:lang w:eastAsia="zh-CN"/>
        </w:rPr>
        <w:t>、</w:t>
      </w:r>
      <w:r w:rsidR="00213EA9">
        <w:rPr>
          <w:rFonts w:hint="eastAsia"/>
          <w:lang w:eastAsia="zh-CN"/>
        </w:rPr>
        <w:t>MPLS</w:t>
      </w:r>
      <w:r w:rsidR="00213EA9">
        <w:rPr>
          <w:rFonts w:hint="eastAsia"/>
          <w:lang w:eastAsia="zh-CN"/>
        </w:rPr>
        <w:t>、数据中心流量，应具有哪些特性？</w:t>
      </w:r>
    </w:p>
    <w:p w14:paraId="0BDDA9E3" w14:textId="5EA3CDDF" w:rsidR="00457252" w:rsidRDefault="00213EA9" w:rsidP="00290D06">
      <w:pPr>
        <w:ind w:firstLineChars="200" w:firstLine="480"/>
        <w:rPr>
          <w:lang w:eastAsia="zh-CN"/>
        </w:rPr>
      </w:pPr>
      <w:r>
        <w:rPr>
          <w:rFonts w:hint="eastAsia"/>
          <w:lang w:eastAsia="zh-CN"/>
        </w:rPr>
        <w:t>研究项目包括，但不限于：</w:t>
      </w:r>
    </w:p>
    <w:p w14:paraId="51CB1BE4" w14:textId="063D67D2" w:rsidR="00457252" w:rsidRDefault="00290D06" w:rsidP="00290D06">
      <w:pPr>
        <w:pStyle w:val="enumlev1"/>
        <w:rPr>
          <w:lang w:eastAsia="zh-CN"/>
        </w:rPr>
      </w:pPr>
      <w:r>
        <w:rPr>
          <w:lang w:eastAsia="zh-CN"/>
        </w:rPr>
        <w:t>–</w:t>
      </w:r>
      <w:r>
        <w:rPr>
          <w:lang w:eastAsia="zh-CN"/>
        </w:rPr>
        <w:tab/>
      </w:r>
      <w:r w:rsidR="00213EA9">
        <w:rPr>
          <w:rFonts w:hint="eastAsia"/>
          <w:lang w:eastAsia="zh-CN"/>
        </w:rPr>
        <w:t>传输如以太网业务、</w:t>
      </w:r>
      <w:r w:rsidR="00213EA9">
        <w:rPr>
          <w:rFonts w:hint="eastAsia"/>
          <w:lang w:eastAsia="zh-CN"/>
        </w:rPr>
        <w:t>MPLS-TP</w:t>
      </w:r>
      <w:r w:rsidR="00213EA9">
        <w:rPr>
          <w:rFonts w:hint="eastAsia"/>
          <w:lang w:eastAsia="zh-CN"/>
        </w:rPr>
        <w:t>和数据中心业务之类的分组业务所需设备功能的规范。</w:t>
      </w:r>
    </w:p>
    <w:p w14:paraId="77F9DD08" w14:textId="1B65DF90" w:rsidR="00457252" w:rsidRDefault="00290D06" w:rsidP="00290D06">
      <w:pPr>
        <w:pStyle w:val="enumlev1"/>
        <w:rPr>
          <w:lang w:eastAsia="zh-CN"/>
        </w:rPr>
      </w:pPr>
      <w:r>
        <w:rPr>
          <w:lang w:eastAsia="zh-CN"/>
        </w:rPr>
        <w:t>–</w:t>
      </w:r>
      <w:r>
        <w:rPr>
          <w:lang w:eastAsia="zh-CN"/>
        </w:rPr>
        <w:tab/>
      </w:r>
      <w:r w:rsidR="00213EA9">
        <w:rPr>
          <w:rFonts w:hint="eastAsia"/>
          <w:lang w:eastAsia="zh-CN"/>
        </w:rPr>
        <w:t>为了满足需求，包括灾害恢复，需要对传输设备和网络保护建议书进行的改进：</w:t>
      </w:r>
    </w:p>
    <w:p w14:paraId="47A168A1" w14:textId="031011BC" w:rsidR="00457252" w:rsidRDefault="00290D06" w:rsidP="00290D06">
      <w:pPr>
        <w:pStyle w:val="enumlev2"/>
        <w:rPr>
          <w:lang w:eastAsia="zh-CN"/>
        </w:rPr>
      </w:pPr>
      <w:r>
        <w:rPr>
          <w:lang w:eastAsia="zh-CN"/>
        </w:rPr>
        <w:t>•</w:t>
      </w:r>
      <w:r>
        <w:rPr>
          <w:lang w:eastAsia="zh-CN"/>
        </w:rPr>
        <w:tab/>
      </w:r>
      <w:r w:rsidR="00213EA9">
        <w:rPr>
          <w:rFonts w:hint="eastAsia"/>
          <w:lang w:eastAsia="zh-CN"/>
        </w:rPr>
        <w:t>接入网。</w:t>
      </w:r>
    </w:p>
    <w:p w14:paraId="1637B18C" w14:textId="38F48592" w:rsidR="00457252" w:rsidRDefault="00290D06" w:rsidP="00290D06">
      <w:pPr>
        <w:pStyle w:val="enumlev2"/>
        <w:rPr>
          <w:lang w:eastAsia="zh-CN"/>
        </w:rPr>
      </w:pPr>
      <w:r>
        <w:rPr>
          <w:lang w:eastAsia="zh-CN"/>
        </w:rPr>
        <w:t>•</w:t>
      </w:r>
      <w:r>
        <w:rPr>
          <w:lang w:eastAsia="zh-CN"/>
        </w:rPr>
        <w:tab/>
      </w:r>
      <w:r w:rsidR="00213EA9">
        <w:rPr>
          <w:rFonts w:hint="eastAsia"/>
          <w:lang w:eastAsia="zh-CN"/>
        </w:rPr>
        <w:t>数据中心网络。</w:t>
      </w:r>
    </w:p>
    <w:p w14:paraId="71A2FF27" w14:textId="41CC6E6C" w:rsidR="00457252" w:rsidRDefault="00290D06" w:rsidP="00290D06">
      <w:pPr>
        <w:pStyle w:val="enumlev2"/>
        <w:rPr>
          <w:lang w:eastAsia="zh-CN"/>
        </w:rPr>
      </w:pPr>
      <w:r>
        <w:rPr>
          <w:lang w:eastAsia="zh-CN"/>
        </w:rPr>
        <w:t>•</w:t>
      </w:r>
      <w:r>
        <w:rPr>
          <w:lang w:eastAsia="zh-CN"/>
        </w:rPr>
        <w:tab/>
      </w:r>
      <w:r w:rsidR="00213EA9">
        <w:rPr>
          <w:rFonts w:hint="eastAsia"/>
          <w:lang w:val="en-US" w:eastAsia="zh-CN"/>
        </w:rPr>
        <w:t>云计算。</w:t>
      </w:r>
    </w:p>
    <w:p w14:paraId="15237D52" w14:textId="6B377E41" w:rsidR="00457252" w:rsidRDefault="00290D06" w:rsidP="00290D06">
      <w:pPr>
        <w:pStyle w:val="enumlev2"/>
        <w:rPr>
          <w:lang w:eastAsia="zh-CN"/>
        </w:rPr>
      </w:pPr>
      <w:r>
        <w:rPr>
          <w:lang w:eastAsia="zh-CN"/>
        </w:rPr>
        <w:t>•</w:t>
      </w:r>
      <w:r>
        <w:rPr>
          <w:lang w:eastAsia="zh-CN"/>
        </w:rPr>
        <w:tab/>
      </w:r>
      <w:r w:rsidR="00213EA9">
        <w:rPr>
          <w:rFonts w:hint="eastAsia"/>
          <w:lang w:val="en-US" w:eastAsia="zh-CN"/>
        </w:rPr>
        <w:t>移动网络</w:t>
      </w:r>
      <w:r w:rsidR="00213EA9">
        <w:rPr>
          <w:rFonts w:hint="eastAsia"/>
          <w:lang w:eastAsia="zh-CN"/>
        </w:rPr>
        <w:t>，</w:t>
      </w:r>
      <w:r w:rsidR="00213EA9">
        <w:rPr>
          <w:rFonts w:hint="eastAsia"/>
          <w:lang w:val="en-US" w:eastAsia="zh-CN"/>
        </w:rPr>
        <w:t>包括</w:t>
      </w:r>
      <w:r w:rsidR="00213EA9">
        <w:rPr>
          <w:lang w:eastAsia="zh-CN"/>
        </w:rPr>
        <w:t>IMT-2020/5G</w:t>
      </w:r>
      <w:r w:rsidR="00213EA9">
        <w:rPr>
          <w:rFonts w:hint="eastAsia"/>
          <w:lang w:val="en-US" w:eastAsia="zh-CN"/>
        </w:rPr>
        <w:t>。</w:t>
      </w:r>
    </w:p>
    <w:p w14:paraId="0D8B79E6" w14:textId="7A31A4D0" w:rsidR="00457252" w:rsidRDefault="00290D06" w:rsidP="00290D06">
      <w:pPr>
        <w:pStyle w:val="enumlev2"/>
        <w:rPr>
          <w:lang w:eastAsia="zh-CN"/>
        </w:rPr>
      </w:pPr>
      <w:r>
        <w:rPr>
          <w:lang w:eastAsia="zh-CN"/>
        </w:rPr>
        <w:t>•</w:t>
      </w:r>
      <w:r>
        <w:rPr>
          <w:lang w:eastAsia="zh-CN"/>
        </w:rPr>
        <w:tab/>
      </w:r>
      <w:r w:rsidR="00213EA9">
        <w:rPr>
          <w:lang w:eastAsia="zh-CN"/>
        </w:rPr>
        <w:t>CBR</w:t>
      </w:r>
      <w:r w:rsidR="00213EA9">
        <w:rPr>
          <w:rFonts w:hint="eastAsia"/>
          <w:lang w:eastAsia="zh-CN"/>
        </w:rPr>
        <w:t>客户端。</w:t>
      </w:r>
    </w:p>
    <w:p w14:paraId="3AD02E7E" w14:textId="78A056CF" w:rsidR="00457252" w:rsidRDefault="00290D06" w:rsidP="00290D06">
      <w:pPr>
        <w:pStyle w:val="enumlev2"/>
        <w:rPr>
          <w:lang w:eastAsia="zh-CN"/>
        </w:rPr>
      </w:pPr>
      <w:r>
        <w:rPr>
          <w:lang w:eastAsia="zh-CN"/>
        </w:rPr>
        <w:t>•</w:t>
      </w:r>
      <w:r>
        <w:rPr>
          <w:lang w:eastAsia="zh-CN"/>
        </w:rPr>
        <w:tab/>
      </w:r>
      <w:r w:rsidR="00213EA9">
        <w:rPr>
          <w:rFonts w:hint="eastAsia"/>
          <w:lang w:eastAsia="zh-CN"/>
        </w:rPr>
        <w:t>未来网络。</w:t>
      </w:r>
    </w:p>
    <w:p w14:paraId="5F946B9E" w14:textId="470FA225" w:rsidR="00457252" w:rsidRDefault="00290D06" w:rsidP="00290D06">
      <w:pPr>
        <w:pStyle w:val="enumlev1"/>
        <w:rPr>
          <w:lang w:eastAsia="zh-CN"/>
        </w:rPr>
      </w:pPr>
      <w:r>
        <w:rPr>
          <w:lang w:eastAsia="zh-CN"/>
        </w:rPr>
        <w:t>–</w:t>
      </w:r>
      <w:r>
        <w:rPr>
          <w:lang w:eastAsia="zh-CN"/>
        </w:rPr>
        <w:tab/>
      </w:r>
      <w:r w:rsidR="00213EA9">
        <w:rPr>
          <w:rFonts w:hint="eastAsia"/>
          <w:lang w:eastAsia="zh-CN"/>
        </w:rPr>
        <w:t>提供增强型生存能力的网络保护建议书。</w:t>
      </w:r>
    </w:p>
    <w:p w14:paraId="5BF1700D" w14:textId="5F9EBF16" w:rsidR="00457252" w:rsidRDefault="00290D06" w:rsidP="00290D06">
      <w:pPr>
        <w:pStyle w:val="enumlev1"/>
        <w:rPr>
          <w:lang w:eastAsia="zh-CN"/>
        </w:rPr>
      </w:pPr>
      <w:r>
        <w:rPr>
          <w:lang w:eastAsia="zh-CN"/>
        </w:rPr>
        <w:t>–</w:t>
      </w:r>
      <w:r>
        <w:rPr>
          <w:lang w:eastAsia="zh-CN"/>
        </w:rPr>
        <w:tab/>
      </w:r>
      <w:r w:rsidR="00213EA9">
        <w:rPr>
          <w:rFonts w:hint="eastAsia"/>
          <w:lang w:eastAsia="zh-CN"/>
        </w:rPr>
        <w:t>在已出版建议书和建议书草案中澄清并解决技术问题。</w:t>
      </w:r>
    </w:p>
    <w:p w14:paraId="586492E4" w14:textId="1E5A179A" w:rsidR="00457252" w:rsidRDefault="00290D06" w:rsidP="00290D06">
      <w:pPr>
        <w:pStyle w:val="enumlev1"/>
        <w:rPr>
          <w:lang w:eastAsia="zh-CN"/>
        </w:rPr>
      </w:pPr>
      <w:r>
        <w:rPr>
          <w:lang w:eastAsia="zh-CN"/>
        </w:rPr>
        <w:t>–</w:t>
      </w:r>
      <w:r>
        <w:rPr>
          <w:lang w:eastAsia="zh-CN"/>
        </w:rPr>
        <w:tab/>
      </w:r>
      <w:r w:rsidR="00213EA9">
        <w:rPr>
          <w:rFonts w:hint="eastAsia"/>
          <w:lang w:eastAsia="zh-CN"/>
        </w:rPr>
        <w:t>为在传输网中进行节能，须规定哪些设备功能？</w:t>
      </w:r>
    </w:p>
    <w:p w14:paraId="25640B72" w14:textId="4C0EE4D9" w:rsidR="00457252" w:rsidRDefault="00290D06" w:rsidP="00290D06">
      <w:pPr>
        <w:pStyle w:val="enumlev1"/>
        <w:rPr>
          <w:lang w:eastAsia="zh-CN"/>
        </w:rPr>
      </w:pPr>
      <w:r>
        <w:rPr>
          <w:lang w:eastAsia="zh-CN"/>
        </w:rPr>
        <w:t>–</w:t>
      </w:r>
      <w:r>
        <w:rPr>
          <w:lang w:eastAsia="zh-CN"/>
        </w:rPr>
        <w:tab/>
      </w:r>
      <w:r w:rsidR="00213EA9">
        <w:rPr>
          <w:rFonts w:hint="eastAsia"/>
          <w:lang w:eastAsia="zh-CN"/>
        </w:rPr>
        <w:t>澄清分组传输网的</w:t>
      </w:r>
      <w:r w:rsidR="00213EA9">
        <w:rPr>
          <w:rFonts w:hint="eastAsia"/>
          <w:lang w:eastAsia="zh-CN"/>
        </w:rPr>
        <w:t>OAM</w:t>
      </w:r>
      <w:r w:rsidR="00213EA9">
        <w:rPr>
          <w:rFonts w:hint="eastAsia"/>
          <w:lang w:eastAsia="zh-CN"/>
        </w:rPr>
        <w:t>要求和机制。这包括研究分组无所不在网络的端到端</w:t>
      </w:r>
      <w:r w:rsidR="00213EA9">
        <w:rPr>
          <w:rFonts w:hint="eastAsia"/>
          <w:lang w:eastAsia="zh-CN"/>
        </w:rPr>
        <w:t>OAM</w:t>
      </w:r>
      <w:r w:rsidR="00213EA9">
        <w:rPr>
          <w:rFonts w:hint="eastAsia"/>
          <w:lang w:eastAsia="zh-CN"/>
        </w:rPr>
        <w:t>支持。</w:t>
      </w:r>
      <w:r w:rsidR="00213EA9">
        <w:rPr>
          <w:lang w:eastAsia="zh-CN"/>
        </w:rPr>
        <w:t>OAM</w:t>
      </w:r>
      <w:r w:rsidR="00213EA9">
        <w:rPr>
          <w:rFonts w:hint="eastAsia"/>
          <w:lang w:eastAsia="zh-CN"/>
        </w:rPr>
        <w:t>功能提供了发现缺陷、定位缺陷、拓扑管理和性能管理。</w:t>
      </w:r>
      <w:r w:rsidR="00213EA9">
        <w:rPr>
          <w:lang w:eastAsia="zh-CN"/>
        </w:rPr>
        <w:t>OAM</w:t>
      </w:r>
      <w:r w:rsidR="00213EA9">
        <w:rPr>
          <w:rFonts w:hint="eastAsia"/>
          <w:lang w:eastAsia="zh-CN"/>
        </w:rPr>
        <w:t>功能应可应用于点到点、点到多点以及多点到多点网络。</w:t>
      </w:r>
    </w:p>
    <w:p w14:paraId="0A17ED5C" w14:textId="091947EF" w:rsidR="00457252" w:rsidRDefault="00290D06" w:rsidP="00290D06">
      <w:pPr>
        <w:pStyle w:val="enumlev1"/>
        <w:rPr>
          <w:lang w:eastAsia="zh-CN"/>
        </w:rPr>
      </w:pPr>
      <w:r>
        <w:rPr>
          <w:lang w:eastAsia="zh-CN"/>
        </w:rPr>
        <w:t>–</w:t>
      </w:r>
      <w:r>
        <w:rPr>
          <w:lang w:eastAsia="zh-CN"/>
        </w:rPr>
        <w:tab/>
      </w:r>
      <w:r w:rsidR="00213EA9">
        <w:rPr>
          <w:rFonts w:hint="eastAsia"/>
          <w:lang w:eastAsia="zh-CN"/>
        </w:rPr>
        <w:t>澄清以连接为导向的分组交换和无连接分组交换网络的通用</w:t>
      </w:r>
      <w:r w:rsidR="00213EA9">
        <w:rPr>
          <w:rFonts w:hint="eastAsia"/>
          <w:lang w:eastAsia="zh-CN"/>
        </w:rPr>
        <w:t>OAM</w:t>
      </w:r>
      <w:r w:rsidR="00213EA9">
        <w:rPr>
          <w:rFonts w:hint="eastAsia"/>
          <w:lang w:eastAsia="zh-CN"/>
        </w:rPr>
        <w:t>原则。</w:t>
      </w:r>
      <w:r w:rsidR="00213EA9">
        <w:rPr>
          <w:lang w:eastAsia="zh-CN"/>
        </w:rPr>
        <w:t xml:space="preserve"> </w:t>
      </w:r>
    </w:p>
    <w:p w14:paraId="52F986D6" w14:textId="76E48B05" w:rsidR="00457252" w:rsidRDefault="00290D06" w:rsidP="00290D06">
      <w:pPr>
        <w:pStyle w:val="enumlev1"/>
        <w:rPr>
          <w:lang w:eastAsia="zh-CN"/>
        </w:rPr>
      </w:pPr>
      <w:r>
        <w:rPr>
          <w:lang w:eastAsia="zh-CN"/>
        </w:rPr>
        <w:t>–</w:t>
      </w:r>
      <w:r>
        <w:rPr>
          <w:lang w:eastAsia="zh-CN"/>
        </w:rPr>
        <w:tab/>
      </w:r>
      <w:r w:rsidR="00213EA9">
        <w:rPr>
          <w:rFonts w:hint="eastAsia"/>
          <w:lang w:eastAsia="zh-CN"/>
        </w:rPr>
        <w:t>澄清不同网络技术联网的通用</w:t>
      </w:r>
      <w:r w:rsidR="00213EA9">
        <w:rPr>
          <w:lang w:eastAsia="zh-CN"/>
        </w:rPr>
        <w:t>OAM</w:t>
      </w:r>
      <w:r w:rsidR="00213EA9">
        <w:rPr>
          <w:rFonts w:hint="eastAsia"/>
          <w:lang w:eastAsia="zh-CN"/>
        </w:rPr>
        <w:t>原则。这包括网络互联和业务互联情形。</w:t>
      </w:r>
    </w:p>
    <w:p w14:paraId="49B6A439" w14:textId="39005D21" w:rsidR="00457252" w:rsidRPr="00290D06" w:rsidRDefault="00290D06" w:rsidP="00290D06">
      <w:pPr>
        <w:pStyle w:val="enumlev1"/>
        <w:rPr>
          <w:rFonts w:ascii="Calibri" w:hAnsi="Calibri" w:cs="Calibri"/>
          <w:b/>
          <w:sz w:val="22"/>
          <w:lang w:eastAsia="zh-CN"/>
        </w:rPr>
      </w:pPr>
      <w:r>
        <w:rPr>
          <w:lang w:eastAsia="zh-CN"/>
        </w:rPr>
        <w:t>–</w:t>
      </w:r>
      <w:r>
        <w:rPr>
          <w:lang w:eastAsia="zh-CN"/>
        </w:rPr>
        <w:tab/>
      </w:r>
      <w:r w:rsidR="00213EA9">
        <w:rPr>
          <w:rFonts w:hint="eastAsia"/>
          <w:lang w:eastAsia="zh-CN"/>
        </w:rPr>
        <w:t>继续与</w:t>
      </w:r>
      <w:r w:rsidR="00213EA9">
        <w:rPr>
          <w:rFonts w:hint="eastAsia"/>
          <w:lang w:eastAsia="zh-CN"/>
        </w:rPr>
        <w:t>IEEE</w:t>
      </w:r>
      <w:r w:rsidR="00213EA9">
        <w:rPr>
          <w:rFonts w:hint="eastAsia"/>
          <w:lang w:eastAsia="zh-CN"/>
        </w:rPr>
        <w:t>和</w:t>
      </w:r>
      <w:r w:rsidR="00213EA9">
        <w:rPr>
          <w:rFonts w:hint="eastAsia"/>
          <w:lang w:eastAsia="zh-CN"/>
        </w:rPr>
        <w:t>MEF</w:t>
      </w:r>
      <w:r w:rsidR="00213EA9">
        <w:rPr>
          <w:rFonts w:hint="eastAsia"/>
          <w:lang w:eastAsia="zh-CN"/>
        </w:rPr>
        <w:t>合作，就传输以太网设备建议书</w:t>
      </w:r>
      <w:r w:rsidR="00213EA9">
        <w:rPr>
          <w:lang w:eastAsia="zh-CN"/>
        </w:rPr>
        <w:t>G.8021/Y.1341</w:t>
      </w:r>
      <w:r w:rsidR="00213EA9">
        <w:rPr>
          <w:rFonts w:hint="eastAsia"/>
          <w:lang w:eastAsia="zh-CN"/>
        </w:rPr>
        <w:t>开展工作。</w:t>
      </w:r>
    </w:p>
    <w:p w14:paraId="7EC6E86F" w14:textId="2A0BE6FE" w:rsidR="00457252" w:rsidRDefault="00290D06" w:rsidP="00290D06">
      <w:pPr>
        <w:pStyle w:val="enumlev1"/>
        <w:rPr>
          <w:lang w:eastAsia="zh-CN"/>
        </w:rPr>
      </w:pPr>
      <w:r>
        <w:rPr>
          <w:lang w:eastAsia="zh-CN"/>
        </w:rPr>
        <w:t>–</w:t>
      </w:r>
      <w:r>
        <w:rPr>
          <w:lang w:eastAsia="zh-CN"/>
        </w:rPr>
        <w:tab/>
      </w:r>
      <w:r w:rsidR="00213EA9">
        <w:rPr>
          <w:rFonts w:hint="eastAsia"/>
          <w:lang w:eastAsia="zh-CN"/>
        </w:rPr>
        <w:t>继续与</w:t>
      </w:r>
      <w:r w:rsidR="00213EA9">
        <w:rPr>
          <w:rFonts w:hint="eastAsia"/>
          <w:lang w:eastAsia="zh-CN"/>
        </w:rPr>
        <w:t>IEEE</w:t>
      </w:r>
      <w:r w:rsidR="00213EA9">
        <w:rPr>
          <w:rFonts w:hint="eastAsia"/>
          <w:lang w:val="en-US" w:eastAsia="zh-CN"/>
        </w:rPr>
        <w:t>和</w:t>
      </w:r>
      <w:r w:rsidR="00213EA9">
        <w:rPr>
          <w:rFonts w:hint="eastAsia"/>
          <w:lang w:eastAsia="zh-CN"/>
        </w:rPr>
        <w:t>MEF</w:t>
      </w:r>
      <w:r w:rsidR="00213EA9">
        <w:rPr>
          <w:rFonts w:hint="eastAsia"/>
          <w:lang w:eastAsia="zh-CN"/>
        </w:rPr>
        <w:t>合作，就传输以太网</w:t>
      </w:r>
      <w:r w:rsidR="00213EA9">
        <w:rPr>
          <w:rFonts w:hint="eastAsia"/>
          <w:lang w:eastAsia="zh-CN"/>
        </w:rPr>
        <w:t>OAM</w:t>
      </w:r>
      <w:r w:rsidR="00213EA9">
        <w:rPr>
          <w:rFonts w:hint="eastAsia"/>
          <w:lang w:eastAsia="zh-CN"/>
        </w:rPr>
        <w:t>建议书</w:t>
      </w:r>
      <w:r w:rsidR="00213EA9">
        <w:rPr>
          <w:lang w:eastAsia="zh-CN"/>
        </w:rPr>
        <w:t>G.8013/Y.1731</w:t>
      </w:r>
      <w:r w:rsidR="00213EA9">
        <w:rPr>
          <w:rFonts w:hint="eastAsia"/>
          <w:lang w:eastAsia="zh-CN"/>
        </w:rPr>
        <w:t>开展工作。</w:t>
      </w:r>
    </w:p>
    <w:p w14:paraId="2FCFE056" w14:textId="016432F1" w:rsidR="00457252" w:rsidRDefault="00290D06" w:rsidP="00290D06">
      <w:pPr>
        <w:pStyle w:val="enumlev1"/>
        <w:rPr>
          <w:lang w:eastAsia="zh-CN"/>
        </w:rPr>
      </w:pPr>
      <w:r>
        <w:rPr>
          <w:lang w:eastAsia="zh-CN"/>
        </w:rPr>
        <w:t>–</w:t>
      </w:r>
      <w:r>
        <w:rPr>
          <w:lang w:eastAsia="zh-CN"/>
        </w:rPr>
        <w:tab/>
      </w:r>
      <w:r w:rsidR="00213EA9">
        <w:rPr>
          <w:rFonts w:hint="eastAsia"/>
          <w:lang w:eastAsia="zh-CN"/>
        </w:rPr>
        <w:t>继续与</w:t>
      </w:r>
      <w:r w:rsidR="00213EA9">
        <w:rPr>
          <w:rFonts w:hint="eastAsia"/>
          <w:lang w:eastAsia="zh-CN"/>
        </w:rPr>
        <w:t>IETF</w:t>
      </w:r>
      <w:r w:rsidR="00213EA9">
        <w:rPr>
          <w:rFonts w:hint="eastAsia"/>
          <w:lang w:eastAsia="zh-CN"/>
        </w:rPr>
        <w:t>合作，就</w:t>
      </w:r>
      <w:r w:rsidR="00213EA9">
        <w:rPr>
          <w:lang w:eastAsia="zh-CN"/>
        </w:rPr>
        <w:t>MPLS-TP OAM</w:t>
      </w:r>
      <w:r w:rsidR="00213EA9">
        <w:rPr>
          <w:rFonts w:hint="eastAsia"/>
          <w:lang w:eastAsia="zh-CN"/>
        </w:rPr>
        <w:t>建议书开展工作。</w:t>
      </w:r>
    </w:p>
    <w:p w14:paraId="54DE2061" w14:textId="1A4DE2BE" w:rsidR="00457252" w:rsidRDefault="00290D06" w:rsidP="00290D06">
      <w:pPr>
        <w:pStyle w:val="enumlev1"/>
        <w:rPr>
          <w:lang w:eastAsia="zh-CN"/>
        </w:rPr>
      </w:pPr>
      <w:r>
        <w:rPr>
          <w:lang w:eastAsia="zh-CN"/>
        </w:rPr>
        <w:t>–</w:t>
      </w:r>
      <w:r>
        <w:rPr>
          <w:lang w:eastAsia="zh-CN"/>
        </w:rPr>
        <w:tab/>
      </w:r>
      <w:r w:rsidR="00213EA9">
        <w:rPr>
          <w:rFonts w:hint="eastAsia"/>
          <w:lang w:eastAsia="zh-CN"/>
        </w:rPr>
        <w:t>继续与</w:t>
      </w:r>
      <w:r w:rsidR="00213EA9">
        <w:rPr>
          <w:lang w:eastAsia="zh-CN"/>
        </w:rPr>
        <w:t>MEF</w:t>
      </w:r>
      <w:r w:rsidR="00213EA9">
        <w:rPr>
          <w:rFonts w:hint="eastAsia"/>
          <w:lang w:eastAsia="zh-CN"/>
        </w:rPr>
        <w:t>就以太网业务和网络接口建议书开展工作。</w:t>
      </w:r>
    </w:p>
    <w:p w14:paraId="688CFA9C" w14:textId="77777777" w:rsidR="00457252" w:rsidRDefault="00213EA9">
      <w:pPr>
        <w:pStyle w:val="Heading3"/>
        <w:rPr>
          <w:lang w:eastAsia="zh-CN"/>
        </w:rPr>
      </w:pPr>
      <w:bookmarkStart w:id="77" w:name="_Toc65591470"/>
      <w:bookmarkStart w:id="78" w:name="_Toc65591928"/>
      <w:r>
        <w:rPr>
          <w:lang w:eastAsia="zh-CN"/>
        </w:rPr>
        <w:t>I.3</w:t>
      </w:r>
      <w:r>
        <w:rPr>
          <w:lang w:eastAsia="zh-CN"/>
        </w:rPr>
        <w:tab/>
      </w:r>
      <w:r>
        <w:rPr>
          <w:rFonts w:hint="eastAsia"/>
          <w:lang w:eastAsia="zh-CN"/>
        </w:rPr>
        <w:t>任务</w:t>
      </w:r>
      <w:bookmarkEnd w:id="77"/>
      <w:bookmarkEnd w:id="78"/>
    </w:p>
    <w:p w14:paraId="0377168E" w14:textId="77777777" w:rsidR="00457252" w:rsidRDefault="00213EA9">
      <w:pPr>
        <w:ind w:firstLineChars="200" w:firstLine="480"/>
        <w:rPr>
          <w:lang w:eastAsia="zh-CN"/>
        </w:rPr>
      </w:pPr>
      <w:r>
        <w:rPr>
          <w:rFonts w:hint="eastAsia"/>
          <w:lang w:eastAsia="zh-CN"/>
        </w:rPr>
        <w:t>任务包括，但不限于：</w:t>
      </w:r>
    </w:p>
    <w:p w14:paraId="0AA8FDF0" w14:textId="17B50C7B" w:rsidR="00457252" w:rsidRDefault="00213EA9">
      <w:pPr>
        <w:pStyle w:val="enumlev1"/>
        <w:rPr>
          <w:lang w:eastAsia="zh-CN"/>
        </w:rPr>
      </w:pPr>
      <w:r>
        <w:rPr>
          <w:lang w:eastAsia="zh-CN"/>
        </w:rPr>
        <w:t>–</w:t>
      </w:r>
      <w:r>
        <w:rPr>
          <w:rFonts w:hint="eastAsia"/>
          <w:lang w:eastAsia="zh-CN"/>
        </w:rPr>
        <w:tab/>
      </w:r>
      <w:r>
        <w:rPr>
          <w:rFonts w:hint="eastAsia"/>
          <w:lang w:eastAsia="zh-CN"/>
        </w:rPr>
        <w:t>改进并完善有关分组网络设备功能块特性的现有建议书</w:t>
      </w:r>
      <w:r>
        <w:rPr>
          <w:rFonts w:ascii="SimSun" w:hAnsi="SimSun" w:cs="SimSun" w:hint="eastAsia"/>
          <w:lang w:eastAsia="zh-CN"/>
        </w:rPr>
        <w:t>（</w:t>
      </w:r>
      <w:r>
        <w:rPr>
          <w:lang w:eastAsia="zh-CN"/>
        </w:rPr>
        <w:t>G.8021/Y.1341</w:t>
      </w:r>
      <w:r>
        <w:rPr>
          <w:rFonts w:hint="eastAsia"/>
          <w:lang w:eastAsia="zh-CN"/>
        </w:rPr>
        <w:t>、</w:t>
      </w:r>
      <w:r>
        <w:rPr>
          <w:lang w:eastAsia="zh-CN"/>
        </w:rPr>
        <w:t>G.8021.1/Y.1341.1</w:t>
      </w:r>
      <w:r>
        <w:rPr>
          <w:rFonts w:hint="eastAsia"/>
          <w:lang w:eastAsia="zh-CN"/>
        </w:rPr>
        <w:t>、</w:t>
      </w:r>
      <w:r>
        <w:rPr>
          <w:lang w:eastAsia="zh-CN"/>
        </w:rPr>
        <w:t>G.8121/Y.1381</w:t>
      </w:r>
      <w:r>
        <w:rPr>
          <w:lang w:eastAsia="zh-CN"/>
        </w:rPr>
        <w:t>、</w:t>
      </w:r>
      <w:r>
        <w:rPr>
          <w:lang w:eastAsia="zh-CN"/>
        </w:rPr>
        <w:t>G.8121.1/G.1381.1</w:t>
      </w:r>
      <w:r>
        <w:rPr>
          <w:lang w:eastAsia="zh-CN"/>
        </w:rPr>
        <w:t>、</w:t>
      </w:r>
      <w:r>
        <w:rPr>
          <w:lang w:eastAsia="zh-CN"/>
        </w:rPr>
        <w:t>G.8121.2/G.1381.2</w:t>
      </w:r>
      <w:r>
        <w:rPr>
          <w:rFonts w:ascii="SimSun" w:hAnsi="SimSun" w:cs="SimSun" w:hint="eastAsia"/>
          <w:lang w:eastAsia="zh-CN"/>
        </w:rPr>
        <w:t>）</w:t>
      </w:r>
    </w:p>
    <w:p w14:paraId="10228415" w14:textId="77777777" w:rsidR="00457252" w:rsidRDefault="00213EA9">
      <w:pPr>
        <w:pStyle w:val="enumlev1"/>
        <w:rPr>
          <w:lang w:eastAsia="zh-CN"/>
        </w:rPr>
      </w:pPr>
      <w:r>
        <w:rPr>
          <w:lang w:eastAsia="zh-CN"/>
        </w:rPr>
        <w:t>–</w:t>
      </w:r>
      <w:r>
        <w:rPr>
          <w:rFonts w:hint="eastAsia"/>
          <w:lang w:eastAsia="zh-CN"/>
        </w:rPr>
        <w:tab/>
      </w:r>
      <w:r>
        <w:rPr>
          <w:rFonts w:hint="eastAsia"/>
          <w:lang w:eastAsia="zh-CN"/>
        </w:rPr>
        <w:t>改进并完善有关分组传输网</w:t>
      </w:r>
      <w:r>
        <w:rPr>
          <w:rFonts w:hint="eastAsia"/>
          <w:lang w:eastAsia="zh-CN"/>
        </w:rPr>
        <w:t>OAM</w:t>
      </w:r>
      <w:r>
        <w:rPr>
          <w:rFonts w:hint="eastAsia"/>
          <w:lang w:eastAsia="zh-CN"/>
        </w:rPr>
        <w:t>机制的现有建议书</w:t>
      </w:r>
      <w:r>
        <w:rPr>
          <w:rFonts w:ascii="SimSun" w:hAnsi="SimSun" w:cs="SimSun" w:hint="eastAsia"/>
          <w:lang w:eastAsia="zh-CN"/>
        </w:rPr>
        <w:t>（</w:t>
      </w:r>
      <w:r>
        <w:rPr>
          <w:lang w:eastAsia="zh-CN"/>
        </w:rPr>
        <w:t>G.8013/Y.1731</w:t>
      </w:r>
      <w:r>
        <w:rPr>
          <w:lang w:eastAsia="zh-CN"/>
        </w:rPr>
        <w:t>、</w:t>
      </w:r>
      <w:r>
        <w:rPr>
          <w:lang w:eastAsia="zh-CN"/>
        </w:rPr>
        <w:t>G.8113.1/Y.1371.1</w:t>
      </w:r>
      <w:r>
        <w:rPr>
          <w:lang w:eastAsia="zh-CN"/>
        </w:rPr>
        <w:t>、</w:t>
      </w:r>
      <w:r>
        <w:rPr>
          <w:lang w:eastAsia="zh-CN"/>
        </w:rPr>
        <w:t>G.8113.2/Y.1371.2</w:t>
      </w:r>
      <w:r>
        <w:rPr>
          <w:rFonts w:ascii="SimSun" w:hAnsi="SimSun" w:cs="SimSun" w:hint="eastAsia"/>
          <w:lang w:eastAsia="zh-CN"/>
        </w:rPr>
        <w:t>）。</w:t>
      </w:r>
    </w:p>
    <w:p w14:paraId="1731CD55" w14:textId="77777777" w:rsidR="00457252" w:rsidRDefault="00213EA9">
      <w:pPr>
        <w:pStyle w:val="enumlev1"/>
        <w:rPr>
          <w:lang w:eastAsia="zh-CN"/>
        </w:rPr>
      </w:pPr>
      <w:r>
        <w:rPr>
          <w:lang w:eastAsia="zh-CN"/>
        </w:rPr>
        <w:t>–</w:t>
      </w:r>
      <w:r>
        <w:rPr>
          <w:rFonts w:hint="eastAsia"/>
          <w:lang w:eastAsia="zh-CN"/>
        </w:rPr>
        <w:tab/>
      </w:r>
      <w:r>
        <w:rPr>
          <w:rFonts w:hint="eastAsia"/>
          <w:lang w:eastAsia="zh-CN"/>
        </w:rPr>
        <w:t>起草有关</w:t>
      </w:r>
      <w:r>
        <w:rPr>
          <w:rFonts w:hint="eastAsia"/>
          <w:lang w:eastAsia="zh-CN"/>
        </w:rPr>
        <w:t>OAM</w:t>
      </w:r>
      <w:r>
        <w:rPr>
          <w:rFonts w:hint="eastAsia"/>
          <w:lang w:eastAsia="zh-CN"/>
        </w:rPr>
        <w:t>机制（包括缺陷定位功能及性能衡量功能在内）的建议书。</w:t>
      </w:r>
    </w:p>
    <w:p w14:paraId="6C9EF617" w14:textId="2368ED64" w:rsidR="00457252" w:rsidRPr="000760ED" w:rsidRDefault="00213EA9">
      <w:pPr>
        <w:pStyle w:val="enumlev1"/>
        <w:rPr>
          <w:rFonts w:ascii="Calibri" w:hAnsi="Calibri" w:cs="Calibri"/>
          <w:b/>
          <w:sz w:val="22"/>
          <w:lang w:eastAsia="zh-CN"/>
        </w:rPr>
      </w:pPr>
      <w:r>
        <w:rPr>
          <w:lang w:eastAsia="zh-CN"/>
        </w:rPr>
        <w:t>–</w:t>
      </w:r>
      <w:r>
        <w:rPr>
          <w:lang w:eastAsia="zh-CN"/>
        </w:rPr>
        <w:tab/>
      </w:r>
      <w:r>
        <w:rPr>
          <w:rFonts w:hint="eastAsia"/>
          <w:lang w:eastAsia="zh-CN"/>
        </w:rPr>
        <w:t>强化并完善分组技术的线性和环保护交换建议书。</w:t>
      </w:r>
    </w:p>
    <w:p w14:paraId="2953C3BF" w14:textId="77777777" w:rsidR="00457252" w:rsidRDefault="00213EA9">
      <w:pPr>
        <w:pStyle w:val="enumlev1"/>
        <w:rPr>
          <w:lang w:eastAsia="zh-CN"/>
        </w:rPr>
      </w:pPr>
      <w:r>
        <w:rPr>
          <w:lang w:eastAsia="zh-CN"/>
        </w:rPr>
        <w:t>–</w:t>
      </w:r>
      <w:r>
        <w:rPr>
          <w:rFonts w:hint="eastAsia"/>
          <w:lang w:eastAsia="zh-CN"/>
        </w:rPr>
        <w:tab/>
      </w:r>
      <w:r>
        <w:rPr>
          <w:rFonts w:hint="eastAsia"/>
          <w:lang w:eastAsia="zh-CN"/>
        </w:rPr>
        <w:t>进一步确定分组传输网络的业务定义</w:t>
      </w:r>
      <w:r>
        <w:rPr>
          <w:rFonts w:ascii="SimSun" w:hAnsi="SimSun" w:cs="SimSun" w:hint="eastAsia"/>
          <w:lang w:eastAsia="zh-CN"/>
        </w:rPr>
        <w:t>（</w:t>
      </w:r>
      <w:r>
        <w:rPr>
          <w:lang w:eastAsia="zh-CN"/>
        </w:rPr>
        <w:t>G.8011/Y.1307</w:t>
      </w:r>
      <w:r>
        <w:rPr>
          <w:rFonts w:ascii="SimSun" w:hAnsi="SimSun" w:cs="SimSun" w:hint="eastAsia"/>
          <w:lang w:eastAsia="zh-CN"/>
        </w:rPr>
        <w:t>）。</w:t>
      </w:r>
    </w:p>
    <w:p w14:paraId="0D8945BD" w14:textId="77777777" w:rsidR="00457252" w:rsidRDefault="00213EA9">
      <w:pPr>
        <w:pStyle w:val="enumlev1"/>
        <w:rPr>
          <w:lang w:eastAsia="zh-CN"/>
        </w:rPr>
      </w:pPr>
      <w:r>
        <w:rPr>
          <w:lang w:eastAsia="zh-CN"/>
        </w:rPr>
        <w:t>–</w:t>
      </w:r>
      <w:r>
        <w:rPr>
          <w:rFonts w:hint="eastAsia"/>
          <w:lang w:eastAsia="zh-CN"/>
        </w:rPr>
        <w:tab/>
      </w:r>
      <w:r>
        <w:rPr>
          <w:rFonts w:hint="eastAsia"/>
          <w:lang w:eastAsia="zh-CN"/>
        </w:rPr>
        <w:t>进一步制定分组传输的接口规范</w:t>
      </w:r>
      <w:r>
        <w:rPr>
          <w:rFonts w:ascii="SimSun" w:hAnsi="SimSun" w:cs="SimSun" w:hint="eastAsia"/>
          <w:lang w:eastAsia="zh-CN"/>
        </w:rPr>
        <w:t>（</w:t>
      </w:r>
      <w:r>
        <w:rPr>
          <w:lang w:eastAsia="zh-CN"/>
        </w:rPr>
        <w:t>G.8012/Y.1308</w:t>
      </w:r>
      <w:r>
        <w:rPr>
          <w:rFonts w:hint="eastAsia"/>
          <w:lang w:eastAsia="zh-CN"/>
        </w:rPr>
        <w:t>、</w:t>
      </w:r>
      <w:r>
        <w:rPr>
          <w:lang w:eastAsia="zh-CN"/>
        </w:rPr>
        <w:t>G.8112/Y.1371</w:t>
      </w:r>
      <w:r>
        <w:rPr>
          <w:rFonts w:ascii="SimSun" w:hAnsi="SimSun" w:cs="SimSun" w:hint="eastAsia"/>
          <w:lang w:eastAsia="zh-CN"/>
        </w:rPr>
        <w:t>）。</w:t>
      </w:r>
    </w:p>
    <w:p w14:paraId="664524D9" w14:textId="01D6AAF3" w:rsidR="00457252" w:rsidRPr="000760ED" w:rsidRDefault="00213EA9">
      <w:pPr>
        <w:ind w:firstLineChars="200" w:firstLine="480"/>
        <w:rPr>
          <w:u w:val="single"/>
        </w:rPr>
      </w:pPr>
      <w:r>
        <w:rPr>
          <w:rFonts w:hint="eastAsia"/>
          <w:lang w:eastAsia="zh-CN"/>
        </w:rPr>
        <w:t>本课题相关工作的最新情况见第</w:t>
      </w:r>
      <w:r>
        <w:rPr>
          <w:rFonts w:hint="eastAsia"/>
          <w:lang w:eastAsia="zh-CN"/>
        </w:rPr>
        <w:t>15</w:t>
      </w:r>
      <w:r>
        <w:rPr>
          <w:rFonts w:hint="eastAsia"/>
          <w:lang w:eastAsia="zh-CN"/>
        </w:rPr>
        <w:t>研究组的工作计划（</w:t>
      </w:r>
      <w:hyperlink r:id="rId17" w:history="1">
        <w:r>
          <w:rPr>
            <w:rStyle w:val="Hyperlink"/>
            <w:lang w:eastAsia="zh-CN"/>
          </w:rPr>
          <w:t>https://www.itu.int/ITU-T/workprog/wp_search.aspx?sg=15</w:t>
        </w:r>
      </w:hyperlink>
      <w:r>
        <w:rPr>
          <w:rFonts w:hint="eastAsia"/>
          <w:lang w:eastAsia="zh-CN"/>
        </w:rPr>
        <w:t>）。</w:t>
      </w:r>
    </w:p>
    <w:p w14:paraId="05A373B9" w14:textId="77777777" w:rsidR="00457252" w:rsidRDefault="00213EA9">
      <w:pPr>
        <w:pStyle w:val="Heading3"/>
        <w:rPr>
          <w:lang w:eastAsia="zh-CN"/>
        </w:rPr>
      </w:pPr>
      <w:bookmarkStart w:id="79" w:name="_Toc65591929"/>
      <w:bookmarkStart w:id="80" w:name="_Toc65591471"/>
      <w:r>
        <w:rPr>
          <w:lang w:eastAsia="zh-CN"/>
        </w:rPr>
        <w:lastRenderedPageBreak/>
        <w:t>I.4</w:t>
      </w:r>
      <w:r>
        <w:rPr>
          <w:lang w:eastAsia="zh-CN"/>
        </w:rPr>
        <w:tab/>
      </w:r>
      <w:r>
        <w:rPr>
          <w:rFonts w:hint="eastAsia"/>
          <w:lang w:eastAsia="zh-CN"/>
        </w:rPr>
        <w:t>关系</w:t>
      </w:r>
      <w:bookmarkEnd w:id="79"/>
      <w:bookmarkEnd w:id="80"/>
    </w:p>
    <w:p w14:paraId="6A9B4058" w14:textId="77777777" w:rsidR="00457252" w:rsidRDefault="00213EA9">
      <w:pPr>
        <w:pStyle w:val="Headingb"/>
      </w:pPr>
      <w:r>
        <w:rPr>
          <w:rFonts w:hint="eastAsia"/>
        </w:rPr>
        <w:t>建议书：</w:t>
      </w:r>
    </w:p>
    <w:p w14:paraId="61005C63" w14:textId="77777777" w:rsidR="00457252" w:rsidRDefault="00213EA9">
      <w:pPr>
        <w:pStyle w:val="enumlev1"/>
        <w:rPr>
          <w:lang w:eastAsia="zh-CN"/>
        </w:rPr>
      </w:pPr>
      <w:r>
        <w:rPr>
          <w:lang w:eastAsia="zh-CN"/>
        </w:rPr>
        <w:t>–</w:t>
      </w:r>
      <w:r>
        <w:rPr>
          <w:rFonts w:hint="eastAsia"/>
          <w:lang w:eastAsia="zh-CN"/>
        </w:rPr>
        <w:tab/>
      </w:r>
      <w:r w:rsidRPr="000760ED">
        <w:rPr>
          <w:lang w:eastAsia="zh-CN"/>
        </w:rPr>
        <w:t>G.800</w:t>
      </w:r>
      <w:r w:rsidRPr="000760ED">
        <w:rPr>
          <w:lang w:val="fr-CH" w:eastAsia="zh-CN"/>
        </w:rPr>
        <w:t>、</w:t>
      </w:r>
      <w:r w:rsidRPr="000760ED">
        <w:rPr>
          <w:lang w:eastAsia="zh-CN"/>
        </w:rPr>
        <w:t>G.805</w:t>
      </w:r>
      <w:r w:rsidRPr="000760ED">
        <w:rPr>
          <w:lang w:val="fr-CH" w:eastAsia="zh-CN"/>
        </w:rPr>
        <w:t>、</w:t>
      </w:r>
      <w:r w:rsidRPr="000760ED">
        <w:rPr>
          <w:lang w:eastAsia="zh-CN"/>
        </w:rPr>
        <w:t>G.806</w:t>
      </w:r>
      <w:r w:rsidRPr="000760ED">
        <w:rPr>
          <w:lang w:val="fr-CH" w:eastAsia="zh-CN"/>
        </w:rPr>
        <w:t>、</w:t>
      </w:r>
      <w:r w:rsidRPr="000760ED">
        <w:t>G.808</w:t>
      </w:r>
      <w:r w:rsidRPr="000760ED">
        <w:rPr>
          <w:lang w:eastAsia="zh-CN"/>
        </w:rPr>
        <w:t>、</w:t>
      </w:r>
      <w:r w:rsidRPr="000760ED">
        <w:t>G.808.1</w:t>
      </w:r>
      <w:r w:rsidRPr="000760ED">
        <w:rPr>
          <w:lang w:eastAsia="zh-CN"/>
        </w:rPr>
        <w:t>、</w:t>
      </w:r>
      <w:r w:rsidRPr="000760ED">
        <w:t>G.808.2</w:t>
      </w:r>
      <w:r w:rsidRPr="000760ED">
        <w:rPr>
          <w:lang w:eastAsia="zh-CN"/>
        </w:rPr>
        <w:t>、</w:t>
      </w:r>
      <w:r w:rsidRPr="000760ED">
        <w:t>G.808.3</w:t>
      </w:r>
      <w:r w:rsidRPr="000760ED">
        <w:rPr>
          <w:lang w:eastAsia="zh-CN"/>
        </w:rPr>
        <w:t>、</w:t>
      </w:r>
      <w:r w:rsidRPr="000760ED">
        <w:t>G.809</w:t>
      </w:r>
      <w:r w:rsidRPr="000760ED">
        <w:rPr>
          <w:lang w:eastAsia="zh-CN"/>
        </w:rPr>
        <w:t>、</w:t>
      </w:r>
      <w:r w:rsidRPr="000760ED">
        <w:rPr>
          <w:lang w:eastAsia="zh-CN"/>
        </w:rPr>
        <w:t>G.872</w:t>
      </w:r>
      <w:r w:rsidRPr="000760ED">
        <w:rPr>
          <w:lang w:val="fr-CH" w:eastAsia="zh-CN"/>
        </w:rPr>
        <w:t>、</w:t>
      </w:r>
      <w:r w:rsidRPr="000760ED">
        <w:rPr>
          <w:lang w:eastAsia="zh-CN"/>
        </w:rPr>
        <w:t>G.8010</w:t>
      </w:r>
      <w:r w:rsidRPr="000760ED">
        <w:rPr>
          <w:lang w:val="fr-CH" w:eastAsia="zh-CN"/>
        </w:rPr>
        <w:t>、</w:t>
      </w:r>
      <w:r w:rsidRPr="000760ED">
        <w:t>G.8023</w:t>
      </w:r>
      <w:r w:rsidRPr="000760ED">
        <w:rPr>
          <w:lang w:eastAsia="zh-CN"/>
        </w:rPr>
        <w:t>、</w:t>
      </w:r>
      <w:r w:rsidRPr="000760ED">
        <w:t>G.8051</w:t>
      </w:r>
      <w:r w:rsidRPr="000760ED">
        <w:rPr>
          <w:lang w:eastAsia="zh-CN"/>
        </w:rPr>
        <w:t>、</w:t>
      </w:r>
      <w:r w:rsidRPr="000760ED">
        <w:t>G.8052</w:t>
      </w:r>
      <w:r w:rsidRPr="000760ED">
        <w:rPr>
          <w:lang w:eastAsia="zh-CN"/>
        </w:rPr>
        <w:t>、</w:t>
      </w:r>
      <w:r w:rsidRPr="000760ED">
        <w:t>G.8052.1</w:t>
      </w:r>
      <w:r w:rsidRPr="000760ED">
        <w:rPr>
          <w:lang w:eastAsia="zh-CN"/>
        </w:rPr>
        <w:t>、</w:t>
      </w:r>
      <w:r w:rsidRPr="000760ED">
        <w:t>G.8052.2</w:t>
      </w:r>
      <w:r w:rsidRPr="000760ED">
        <w:rPr>
          <w:lang w:eastAsia="zh-CN"/>
        </w:rPr>
        <w:t>、</w:t>
      </w:r>
      <w:r w:rsidRPr="000760ED">
        <w:t>G.8110.1</w:t>
      </w:r>
      <w:r w:rsidRPr="000760ED">
        <w:rPr>
          <w:lang w:eastAsia="zh-CN"/>
        </w:rPr>
        <w:t>、</w:t>
      </w:r>
      <w:r w:rsidRPr="000760ED">
        <w:t>G.8151</w:t>
      </w:r>
      <w:r w:rsidRPr="000760ED">
        <w:rPr>
          <w:lang w:eastAsia="zh-CN"/>
        </w:rPr>
        <w:t>、</w:t>
      </w:r>
      <w:r w:rsidRPr="000760ED">
        <w:t>G.8152</w:t>
      </w:r>
      <w:r w:rsidRPr="000760ED">
        <w:rPr>
          <w:lang w:eastAsia="zh-CN"/>
        </w:rPr>
        <w:t>、</w:t>
      </w:r>
      <w:r w:rsidRPr="000760ED">
        <w:t>G.8152.1</w:t>
      </w:r>
      <w:r w:rsidRPr="000760ED">
        <w:rPr>
          <w:lang w:eastAsia="zh-CN"/>
        </w:rPr>
        <w:t>、</w:t>
      </w:r>
      <w:r w:rsidRPr="000760ED">
        <w:t>G.8152.2</w:t>
      </w:r>
      <w:r w:rsidRPr="000760ED">
        <w:rPr>
          <w:lang w:eastAsia="zh-CN"/>
        </w:rPr>
        <w:t>、</w:t>
      </w:r>
      <w:r w:rsidRPr="000760ED">
        <w:t>G.7710</w:t>
      </w:r>
      <w:r w:rsidRPr="000760ED">
        <w:rPr>
          <w:lang w:eastAsia="zh-CN"/>
        </w:rPr>
        <w:t>、</w:t>
      </w:r>
      <w:r w:rsidRPr="000760ED">
        <w:t>G.7711</w:t>
      </w:r>
    </w:p>
    <w:p w14:paraId="65E53BCC" w14:textId="77777777" w:rsidR="00457252" w:rsidRDefault="00213EA9">
      <w:pPr>
        <w:pStyle w:val="Headingb"/>
        <w:rPr>
          <w:lang w:eastAsia="zh-CN"/>
        </w:rPr>
      </w:pPr>
      <w:r>
        <w:rPr>
          <w:rFonts w:hint="eastAsia"/>
          <w:lang w:eastAsia="zh-CN"/>
        </w:rPr>
        <w:t>课题</w:t>
      </w:r>
      <w:r>
        <w:rPr>
          <w:rFonts w:ascii="MS Mincho" w:hAnsi="MS Mincho" w:cs="MS Mincho" w:hint="eastAsia"/>
          <w:lang w:eastAsia="zh-CN"/>
        </w:rPr>
        <w:t>：</w:t>
      </w:r>
    </w:p>
    <w:p w14:paraId="2633E84A" w14:textId="1A1C51CF" w:rsidR="00457252" w:rsidRDefault="00213EA9">
      <w:pPr>
        <w:pStyle w:val="enumlev1"/>
        <w:rPr>
          <w:lang w:eastAsia="zh-CN"/>
        </w:rPr>
      </w:pPr>
      <w:r>
        <w:rPr>
          <w:lang w:eastAsia="zh-CN"/>
        </w:rPr>
        <w:t>–</w:t>
      </w:r>
      <w:r>
        <w:rPr>
          <w:rFonts w:hint="eastAsia"/>
          <w:lang w:eastAsia="zh-CN"/>
        </w:rPr>
        <w:tab/>
      </w:r>
      <w:r>
        <w:rPr>
          <w:rFonts w:hint="eastAsia"/>
          <w:lang w:eastAsia="zh-CN"/>
        </w:rPr>
        <w:t>第</w:t>
      </w:r>
      <w:r w:rsidR="00F42052">
        <w:rPr>
          <w:lang w:eastAsia="zh-CN"/>
        </w:rPr>
        <w:t>D</w:t>
      </w:r>
      <w:r>
        <w:rPr>
          <w:lang w:eastAsia="zh-CN"/>
        </w:rPr>
        <w:t>/15</w:t>
      </w:r>
      <w:r>
        <w:rPr>
          <w:rFonts w:hint="eastAsia"/>
          <w:lang w:eastAsia="zh-CN"/>
        </w:rPr>
        <w:t>、</w:t>
      </w:r>
      <w:r w:rsidR="00F42052">
        <w:rPr>
          <w:lang w:eastAsia="zh-CN"/>
        </w:rPr>
        <w:t>J</w:t>
      </w:r>
      <w:r>
        <w:rPr>
          <w:lang w:eastAsia="zh-CN"/>
        </w:rPr>
        <w:t>/15</w:t>
      </w:r>
      <w:r>
        <w:rPr>
          <w:rFonts w:hint="eastAsia"/>
          <w:lang w:eastAsia="zh-CN"/>
        </w:rPr>
        <w:t>、</w:t>
      </w:r>
      <w:r w:rsidR="00F42052">
        <w:rPr>
          <w:lang w:eastAsia="zh-CN"/>
        </w:rPr>
        <w:t>K</w:t>
      </w:r>
      <w:r>
        <w:rPr>
          <w:lang w:eastAsia="zh-CN"/>
        </w:rPr>
        <w:t>/15</w:t>
      </w:r>
      <w:r>
        <w:rPr>
          <w:rFonts w:hint="eastAsia"/>
          <w:lang w:eastAsia="zh-CN"/>
        </w:rPr>
        <w:t>、</w:t>
      </w:r>
      <w:r w:rsidR="00F42052">
        <w:rPr>
          <w:lang w:eastAsia="zh-CN"/>
        </w:rPr>
        <w:t>L</w:t>
      </w:r>
      <w:r>
        <w:rPr>
          <w:lang w:eastAsia="zh-CN"/>
        </w:rPr>
        <w:t>/15</w:t>
      </w:r>
      <w:r>
        <w:rPr>
          <w:rFonts w:hint="eastAsia"/>
          <w:lang w:eastAsia="zh-CN"/>
        </w:rPr>
        <w:t>、</w:t>
      </w:r>
      <w:r w:rsidR="00F42052">
        <w:rPr>
          <w:lang w:eastAsia="zh-CN"/>
        </w:rPr>
        <w:t>M</w:t>
      </w:r>
      <w:r>
        <w:rPr>
          <w:lang w:eastAsia="zh-CN"/>
        </w:rPr>
        <w:t>/15</w:t>
      </w:r>
      <w:r>
        <w:rPr>
          <w:rFonts w:hint="eastAsia"/>
          <w:lang w:eastAsia="zh-CN"/>
        </w:rPr>
        <w:t>号课题</w:t>
      </w:r>
    </w:p>
    <w:p w14:paraId="306316EE" w14:textId="77777777" w:rsidR="00457252" w:rsidRDefault="00213EA9">
      <w:pPr>
        <w:pStyle w:val="Headingb"/>
        <w:rPr>
          <w:lang w:eastAsia="zh-CN"/>
        </w:rPr>
      </w:pPr>
      <w:r>
        <w:rPr>
          <w:rFonts w:hint="eastAsia"/>
          <w:lang w:eastAsia="zh-CN"/>
        </w:rPr>
        <w:t>研究组：</w:t>
      </w:r>
    </w:p>
    <w:p w14:paraId="64737D34" w14:textId="77777777" w:rsidR="00457252" w:rsidRDefault="00213EA9">
      <w:pPr>
        <w:pStyle w:val="enumlev1"/>
        <w:keepNext/>
        <w:keepLines/>
        <w:rPr>
          <w:lang w:eastAsia="zh-CN"/>
        </w:rPr>
      </w:pPr>
      <w:r>
        <w:rPr>
          <w:lang w:eastAsia="zh-CN"/>
        </w:rPr>
        <w:t>–</w:t>
      </w:r>
      <w:r>
        <w:rPr>
          <w:lang w:eastAsia="zh-CN"/>
        </w:rPr>
        <w:tab/>
        <w:t>ITU-T</w:t>
      </w:r>
      <w:r>
        <w:rPr>
          <w:rFonts w:hint="eastAsia"/>
          <w:lang w:eastAsia="zh-CN"/>
        </w:rPr>
        <w:t>第</w:t>
      </w:r>
      <w:r>
        <w:rPr>
          <w:rFonts w:hint="eastAsia"/>
          <w:lang w:eastAsia="zh-CN"/>
        </w:rPr>
        <w:t>2</w:t>
      </w:r>
      <w:r>
        <w:rPr>
          <w:rFonts w:hint="eastAsia"/>
          <w:lang w:eastAsia="zh-CN"/>
        </w:rPr>
        <w:t>研究组，研究操作方面</w:t>
      </w:r>
    </w:p>
    <w:p w14:paraId="3D971E70" w14:textId="77777777" w:rsidR="00457252" w:rsidRDefault="00213EA9">
      <w:pPr>
        <w:pStyle w:val="enumlev1"/>
        <w:rPr>
          <w:lang w:eastAsia="zh-CN"/>
        </w:rPr>
      </w:pPr>
      <w:r>
        <w:rPr>
          <w:lang w:eastAsia="zh-CN"/>
        </w:rPr>
        <w:t>–</w:t>
      </w:r>
      <w:r>
        <w:rPr>
          <w:lang w:eastAsia="zh-CN"/>
        </w:rPr>
        <w:tab/>
        <w:t>ITU-T</w:t>
      </w:r>
      <w:r>
        <w:rPr>
          <w:rFonts w:hint="eastAsia"/>
          <w:lang w:eastAsia="zh-CN"/>
        </w:rPr>
        <w:t>第</w:t>
      </w:r>
      <w:r>
        <w:rPr>
          <w:rFonts w:hint="eastAsia"/>
          <w:lang w:eastAsia="zh-CN"/>
        </w:rPr>
        <w:t>12</w:t>
      </w:r>
      <w:r>
        <w:rPr>
          <w:rFonts w:hint="eastAsia"/>
          <w:lang w:eastAsia="zh-CN"/>
        </w:rPr>
        <w:t>研究组，研究以太网和</w:t>
      </w:r>
      <w:r>
        <w:rPr>
          <w:lang w:eastAsia="zh-CN"/>
        </w:rPr>
        <w:t>MPLS</w:t>
      </w:r>
      <w:r>
        <w:rPr>
          <w:lang w:eastAsia="zh-CN"/>
        </w:rPr>
        <w:t>性能、服务质量和</w:t>
      </w:r>
      <w:r>
        <w:rPr>
          <w:rFonts w:hint="eastAsia"/>
          <w:lang w:eastAsia="zh-CN"/>
        </w:rPr>
        <w:t>误差</w:t>
      </w:r>
    </w:p>
    <w:p w14:paraId="697793C3" w14:textId="77777777" w:rsidR="00457252" w:rsidRDefault="00213EA9">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lang w:eastAsia="zh-CN"/>
        </w:rPr>
        <w:t>13</w:t>
      </w:r>
      <w:r>
        <w:rPr>
          <w:rFonts w:hint="eastAsia"/>
          <w:lang w:eastAsia="zh-CN"/>
        </w:rPr>
        <w:t>研究组，研究未来网络，侧重于</w:t>
      </w:r>
      <w:r>
        <w:rPr>
          <w:rFonts w:hint="eastAsia"/>
          <w:lang w:eastAsia="zh-CN"/>
        </w:rPr>
        <w:t>IMT-2000</w:t>
      </w:r>
      <w:r>
        <w:rPr>
          <w:rFonts w:hint="eastAsia"/>
          <w:lang w:eastAsia="zh-CN"/>
        </w:rPr>
        <w:t>、云计算和可信赖的网络基础设施。</w:t>
      </w:r>
    </w:p>
    <w:p w14:paraId="2B6CA151" w14:textId="77777777" w:rsidR="00457252" w:rsidRDefault="00213EA9">
      <w:pPr>
        <w:pStyle w:val="Headingb"/>
        <w:rPr>
          <w:lang w:eastAsia="zh-CN"/>
        </w:rPr>
      </w:pPr>
      <w:r>
        <w:rPr>
          <w:rFonts w:hint="eastAsia"/>
          <w:lang w:eastAsia="zh-CN"/>
        </w:rPr>
        <w:t>其他机构：</w:t>
      </w:r>
    </w:p>
    <w:p w14:paraId="01757579" w14:textId="77777777" w:rsidR="00457252" w:rsidRDefault="00213EA9">
      <w:pPr>
        <w:pStyle w:val="enumlev1"/>
        <w:rPr>
          <w:lang w:eastAsia="zh-CN"/>
        </w:rPr>
      </w:pPr>
      <w:r>
        <w:rPr>
          <w:lang w:eastAsia="zh-CN"/>
        </w:rPr>
        <w:t>–</w:t>
      </w:r>
      <w:r>
        <w:rPr>
          <w:lang w:eastAsia="zh-CN"/>
        </w:rPr>
        <w:tab/>
        <w:t>MEF</w:t>
      </w:r>
      <w:r>
        <w:rPr>
          <w:rFonts w:hint="eastAsia"/>
          <w:lang w:eastAsia="zh-CN"/>
        </w:rPr>
        <w:t>，研究以太网业务问题</w:t>
      </w:r>
    </w:p>
    <w:p w14:paraId="12285CA8" w14:textId="77777777" w:rsidR="00457252" w:rsidRDefault="00213EA9">
      <w:pPr>
        <w:pStyle w:val="enumlev1"/>
        <w:rPr>
          <w:lang w:eastAsia="zh-CN"/>
        </w:rPr>
      </w:pPr>
      <w:r>
        <w:rPr>
          <w:lang w:eastAsia="zh-CN"/>
        </w:rPr>
        <w:t>–</w:t>
      </w:r>
      <w:r>
        <w:rPr>
          <w:lang w:eastAsia="zh-CN"/>
        </w:rPr>
        <w:tab/>
        <w:t>IEEE 802.1</w:t>
      </w:r>
      <w:r>
        <w:rPr>
          <w:rFonts w:hint="eastAsia"/>
          <w:lang w:eastAsia="zh-CN"/>
        </w:rPr>
        <w:t>、</w:t>
      </w:r>
      <w:r>
        <w:rPr>
          <w:lang w:eastAsia="zh-CN"/>
        </w:rPr>
        <w:t>802.3</w:t>
      </w:r>
      <w:r>
        <w:rPr>
          <w:rFonts w:hint="eastAsia"/>
          <w:lang w:eastAsia="zh-CN"/>
        </w:rPr>
        <w:t>，研究以太网</w:t>
      </w:r>
    </w:p>
    <w:p w14:paraId="31774744" w14:textId="77777777" w:rsidR="00457252" w:rsidRDefault="00213EA9">
      <w:pPr>
        <w:pStyle w:val="enumlev1"/>
        <w:rPr>
          <w:lang w:eastAsia="zh-CN"/>
        </w:rPr>
      </w:pPr>
      <w:r>
        <w:rPr>
          <w:lang w:eastAsia="zh-CN"/>
        </w:rPr>
        <w:t>–</w:t>
      </w:r>
      <w:r>
        <w:rPr>
          <w:lang w:eastAsia="zh-CN"/>
        </w:rPr>
        <w:tab/>
      </w:r>
      <w:r>
        <w:rPr>
          <w:rFonts w:hint="eastAsia"/>
          <w:lang w:eastAsia="zh-CN"/>
        </w:rPr>
        <w:t>IETF</w:t>
      </w:r>
      <w:r>
        <w:rPr>
          <w:rFonts w:hint="eastAsia"/>
          <w:lang w:eastAsia="zh-CN"/>
        </w:rPr>
        <w:t>工作组，研究</w:t>
      </w:r>
      <w:r>
        <w:rPr>
          <w:lang w:eastAsia="zh-CN"/>
        </w:rPr>
        <w:t>OAM</w:t>
      </w:r>
      <w:r>
        <w:rPr>
          <w:rFonts w:hint="eastAsia"/>
          <w:lang w:eastAsia="zh-CN"/>
        </w:rPr>
        <w:t>、</w:t>
      </w:r>
      <w:r>
        <w:rPr>
          <w:lang w:eastAsia="zh-CN"/>
        </w:rPr>
        <w:t>MPLS</w:t>
      </w:r>
      <w:r>
        <w:rPr>
          <w:rFonts w:hint="eastAsia"/>
          <w:lang w:eastAsia="zh-CN"/>
        </w:rPr>
        <w:t>传输、</w:t>
      </w:r>
      <w:r>
        <w:rPr>
          <w:lang w:eastAsia="zh-CN"/>
        </w:rPr>
        <w:t>PW</w:t>
      </w:r>
      <w:r>
        <w:rPr>
          <w:rFonts w:hint="eastAsia"/>
          <w:lang w:eastAsia="zh-CN"/>
        </w:rPr>
        <w:t>传输</w:t>
      </w:r>
    </w:p>
    <w:p w14:paraId="47F5BD74" w14:textId="77777777" w:rsidR="00457252" w:rsidRDefault="00213EA9">
      <w:pPr>
        <w:pStyle w:val="enumlev1"/>
        <w:rPr>
          <w:lang w:eastAsia="zh-CN"/>
        </w:rPr>
      </w:pPr>
      <w:r>
        <w:rPr>
          <w:lang w:eastAsia="zh-CN"/>
        </w:rPr>
        <w:t>–</w:t>
      </w:r>
      <w:r>
        <w:rPr>
          <w:rFonts w:hint="eastAsia"/>
          <w:lang w:eastAsia="zh-CN"/>
        </w:rPr>
        <w:tab/>
      </w:r>
      <w:r>
        <w:rPr>
          <w:rFonts w:hint="eastAsia"/>
          <w:lang w:eastAsia="zh-CN"/>
        </w:rPr>
        <w:t>宽带论坛：研究以太网和</w:t>
      </w:r>
      <w:r>
        <w:rPr>
          <w:rFonts w:hint="eastAsia"/>
          <w:lang w:eastAsia="zh-CN"/>
        </w:rPr>
        <w:t>MPLS</w:t>
      </w:r>
    </w:p>
    <w:p w14:paraId="3971E0BF" w14:textId="17AC8761" w:rsidR="00457252" w:rsidRDefault="00213EA9">
      <w:pPr>
        <w:pStyle w:val="enumlev1"/>
        <w:rPr>
          <w:lang w:eastAsia="zh-CN"/>
        </w:rPr>
      </w:pPr>
      <w:r>
        <w:rPr>
          <w:rFonts w:eastAsia="Times New Roman"/>
          <w:lang w:eastAsia="zh-CN"/>
        </w:rPr>
        <w:t>−</w:t>
      </w:r>
      <w:r w:rsidRPr="000760ED">
        <w:rPr>
          <w:rFonts w:eastAsia="Times New Roman"/>
          <w:lang w:eastAsia="zh-CN"/>
        </w:rPr>
        <w:tab/>
      </w:r>
      <w:r>
        <w:rPr>
          <w:rFonts w:eastAsia="Times New Roman"/>
          <w:lang w:eastAsia="zh-CN"/>
        </w:rPr>
        <w:t>OIF</w:t>
      </w:r>
      <w:r>
        <w:rPr>
          <w:rFonts w:ascii="SimSun" w:hAnsi="SimSun" w:cs="SimSun" w:hint="eastAsia"/>
          <w:lang w:eastAsia="zh-CN"/>
        </w:rPr>
        <w:t>，</w:t>
      </w:r>
      <w:r>
        <w:rPr>
          <w:lang w:eastAsia="zh-CN"/>
        </w:rPr>
        <w:t>研究</w:t>
      </w:r>
      <w:r>
        <w:rPr>
          <w:lang w:eastAsia="zh-CN"/>
        </w:rPr>
        <w:t>Flex</w:t>
      </w:r>
      <w:r>
        <w:rPr>
          <w:lang w:eastAsia="zh-CN"/>
        </w:rPr>
        <w:t>以太网</w:t>
      </w:r>
    </w:p>
    <w:p w14:paraId="60C7DA33" w14:textId="77777777" w:rsidR="00457252" w:rsidRDefault="00213EA9">
      <w:pPr>
        <w:overflowPunct/>
        <w:autoSpaceDE/>
        <w:autoSpaceDN/>
        <w:adjustRightInd/>
        <w:spacing w:before="0"/>
        <w:textAlignment w:val="auto"/>
        <w:rPr>
          <w:caps/>
          <w:sz w:val="28"/>
          <w:lang w:eastAsia="zh-CN"/>
        </w:rPr>
      </w:pPr>
      <w:r>
        <w:rPr>
          <w:lang w:eastAsia="zh-CN"/>
        </w:rPr>
        <w:br w:type="page"/>
      </w:r>
    </w:p>
    <w:p w14:paraId="6E0AB60F" w14:textId="677533CE" w:rsidR="00457252" w:rsidRDefault="00213EA9">
      <w:pPr>
        <w:pStyle w:val="QuestionNo"/>
        <w:rPr>
          <w:lang w:val="fr-FR" w:eastAsia="zh-CN"/>
        </w:rPr>
      </w:pPr>
      <w:r>
        <w:rPr>
          <w:rFonts w:hint="eastAsia"/>
          <w:lang w:val="fr-FR" w:eastAsia="zh-CN"/>
        </w:rPr>
        <w:lastRenderedPageBreak/>
        <w:t>第</w:t>
      </w:r>
      <w:r w:rsidR="0007635C">
        <w:rPr>
          <w:lang w:val="en-US" w:eastAsia="zh-CN"/>
        </w:rPr>
        <w:t>J</w:t>
      </w:r>
      <w:r>
        <w:rPr>
          <w:lang w:val="en-US" w:eastAsia="zh-CN"/>
        </w:rPr>
        <w:t>/15</w:t>
      </w:r>
      <w:r>
        <w:rPr>
          <w:rFonts w:hint="eastAsia"/>
          <w:lang w:val="fr-FR" w:eastAsia="zh-CN"/>
        </w:rPr>
        <w:t>号课题</w:t>
      </w:r>
    </w:p>
    <w:p w14:paraId="2BF74DFE" w14:textId="77777777" w:rsidR="00457252" w:rsidRDefault="00213EA9">
      <w:pPr>
        <w:pStyle w:val="Questiontitle"/>
        <w:rPr>
          <w:lang w:eastAsia="zh-CN"/>
        </w:rPr>
      </w:pPr>
      <w:r>
        <w:rPr>
          <w:rFonts w:hint="eastAsia"/>
          <w:lang w:val="fr-FR" w:eastAsia="zh-CN"/>
        </w:rPr>
        <w:t>光传输网的信号结构、接口、设备功能、保护和互通</w:t>
      </w:r>
    </w:p>
    <w:p w14:paraId="4977DC85" w14:textId="77777777" w:rsidR="00457252" w:rsidRDefault="00213EA9">
      <w:pPr>
        <w:rPr>
          <w:rFonts w:ascii="SimSun" w:hAnsi="SimSun"/>
          <w:szCs w:val="24"/>
          <w:lang w:val="en-US" w:eastAsia="zh-CN"/>
        </w:rPr>
      </w:pPr>
      <w:r>
        <w:rPr>
          <w:rFonts w:hint="eastAsia"/>
          <w:lang w:val="fr-FR" w:eastAsia="zh-CN"/>
        </w:rPr>
        <w:t>（第</w:t>
      </w:r>
      <w:r>
        <w:rPr>
          <w:rFonts w:hint="eastAsia"/>
          <w:lang w:val="fr-FR" w:eastAsia="zh-CN"/>
        </w:rPr>
        <w:t>11/15</w:t>
      </w:r>
      <w:r>
        <w:rPr>
          <w:rFonts w:hint="eastAsia"/>
          <w:lang w:val="fr-FR" w:eastAsia="zh-CN"/>
        </w:rPr>
        <w:t>号课题的继续</w:t>
      </w:r>
      <w:r>
        <w:rPr>
          <w:lang w:val="fr-FR" w:eastAsia="zh-CN"/>
        </w:rPr>
        <w:t>）</w:t>
      </w:r>
    </w:p>
    <w:p w14:paraId="1653AC97" w14:textId="77777777" w:rsidR="00457252" w:rsidRDefault="00213EA9">
      <w:pPr>
        <w:pStyle w:val="Heading3"/>
        <w:rPr>
          <w:lang w:eastAsia="zh-CN"/>
        </w:rPr>
      </w:pPr>
      <w:bookmarkStart w:id="81" w:name="_Toc65591473"/>
      <w:bookmarkStart w:id="82" w:name="_Toc65591931"/>
      <w:r>
        <w:rPr>
          <w:lang w:eastAsia="zh-CN"/>
        </w:rPr>
        <w:t>J.1</w:t>
      </w:r>
      <w:r>
        <w:rPr>
          <w:lang w:eastAsia="zh-CN"/>
        </w:rPr>
        <w:tab/>
      </w:r>
      <w:r>
        <w:rPr>
          <w:rFonts w:hint="eastAsia"/>
          <w:lang w:eastAsia="zh-CN"/>
        </w:rPr>
        <w:t>目的</w:t>
      </w:r>
      <w:bookmarkEnd w:id="81"/>
      <w:bookmarkEnd w:id="82"/>
    </w:p>
    <w:p w14:paraId="2310E144" w14:textId="77777777" w:rsidR="00457252" w:rsidRDefault="00213EA9">
      <w:pPr>
        <w:ind w:firstLineChars="200" w:firstLine="480"/>
        <w:rPr>
          <w:szCs w:val="24"/>
          <w:lang w:val="en-US" w:eastAsia="zh-CN"/>
        </w:rPr>
      </w:pPr>
      <w:r>
        <w:rPr>
          <w:rFonts w:hint="eastAsia"/>
          <w:lang w:eastAsia="zh-CN"/>
        </w:rPr>
        <w:t>互联网和包括数据中心连接的其他基于分组的业务的爆炸式增长，如</w:t>
      </w:r>
      <w:r>
        <w:rPr>
          <w:lang w:eastAsia="zh-CN"/>
        </w:rPr>
        <w:t>IMT-2020/</w:t>
      </w:r>
      <w:r>
        <w:rPr>
          <w:rFonts w:hint="eastAsia"/>
          <w:lang w:eastAsia="zh-CN"/>
        </w:rPr>
        <w:t>5G</w:t>
      </w:r>
      <w:r>
        <w:rPr>
          <w:rFonts w:hint="eastAsia"/>
          <w:lang w:eastAsia="zh-CN"/>
        </w:rPr>
        <w:t>之类的无线网络和新的高分辨率视频格式是用于光传输网络的新传输网络设备和网络节点接口（</w:t>
      </w:r>
      <w:r>
        <w:rPr>
          <w:rFonts w:hint="eastAsia"/>
          <w:lang w:eastAsia="zh-CN"/>
        </w:rPr>
        <w:t>NNI</w:t>
      </w:r>
      <w:r>
        <w:rPr>
          <w:rFonts w:hint="eastAsia"/>
          <w:lang w:eastAsia="zh-CN"/>
        </w:rPr>
        <w:t>）相关标准发展的关键推动力量。业务的快速增长将得到</w:t>
      </w:r>
      <w:r>
        <w:rPr>
          <w:rFonts w:hint="eastAsia"/>
          <w:lang w:eastAsia="zh-CN"/>
        </w:rPr>
        <w:t>400</w:t>
      </w:r>
      <w:r>
        <w:rPr>
          <w:lang w:eastAsia="zh-CN"/>
        </w:rPr>
        <w:t xml:space="preserve"> Gbit/s</w:t>
      </w:r>
      <w:r>
        <w:rPr>
          <w:rFonts w:hint="eastAsia"/>
          <w:lang w:eastAsia="zh-CN"/>
        </w:rPr>
        <w:t>以上</w:t>
      </w:r>
      <w:r>
        <w:rPr>
          <w:lang w:eastAsia="zh-CN"/>
        </w:rPr>
        <w:t>速率的</w:t>
      </w:r>
      <w:r>
        <w:rPr>
          <w:rFonts w:hint="eastAsia"/>
          <w:lang w:eastAsia="zh-CN"/>
        </w:rPr>
        <w:t>以太网接口的预期标准化的支持，包括</w:t>
      </w:r>
      <w:r>
        <w:rPr>
          <w:rFonts w:hint="eastAsia"/>
          <w:lang w:eastAsia="zh-CN"/>
        </w:rPr>
        <w:t>FlexE</w:t>
      </w:r>
      <w:r>
        <w:rPr>
          <w:rFonts w:hint="eastAsia"/>
          <w:lang w:eastAsia="zh-CN"/>
        </w:rPr>
        <w:t>提供的一系列逻辑接口。此外，光传输网（</w:t>
      </w:r>
      <w:r>
        <w:rPr>
          <w:rFonts w:hint="eastAsia"/>
          <w:lang w:eastAsia="zh-CN"/>
        </w:rPr>
        <w:t>OTN</w:t>
      </w:r>
      <w:r>
        <w:rPr>
          <w:rFonts w:hint="eastAsia"/>
          <w:lang w:eastAsia="zh-CN"/>
        </w:rPr>
        <w:t>）规范的发展提供了大幅增加光网带宽并由此扩展业务承载容量的能力。而且，</w:t>
      </w:r>
      <w:r>
        <w:rPr>
          <w:rFonts w:hint="eastAsia"/>
          <w:lang w:eastAsia="zh-CN"/>
        </w:rPr>
        <w:t>O</w:t>
      </w:r>
      <w:r>
        <w:rPr>
          <w:lang w:eastAsia="zh-CN"/>
        </w:rPr>
        <w:t>DUflex</w:t>
      </w:r>
      <w:r>
        <w:rPr>
          <w:rFonts w:hint="eastAsia"/>
          <w:lang w:eastAsia="zh-CN"/>
        </w:rPr>
        <w:t>和</w:t>
      </w:r>
      <w:r>
        <w:rPr>
          <w:lang w:eastAsia="zh-CN"/>
        </w:rPr>
        <w:t>ODUflex</w:t>
      </w:r>
      <w:r>
        <w:rPr>
          <w:rFonts w:hint="eastAsia"/>
          <w:lang w:eastAsia="zh-CN"/>
        </w:rPr>
        <w:t>实现了在</w:t>
      </w:r>
      <w:r>
        <w:rPr>
          <w:lang w:val="en-US" w:eastAsia="zh-CN"/>
        </w:rPr>
        <w:t>OTN</w:t>
      </w:r>
      <w:r>
        <w:rPr>
          <w:rFonts w:hint="eastAsia"/>
          <w:lang w:eastAsia="zh-CN"/>
        </w:rPr>
        <w:t>上进行高效的数据业务传输，采用</w:t>
      </w:r>
      <w:r>
        <w:rPr>
          <w:rFonts w:hint="eastAsia"/>
          <w:lang w:eastAsia="zh-CN"/>
        </w:rPr>
        <w:t>FlexO</w:t>
      </w:r>
      <w:r>
        <w:rPr>
          <w:rFonts w:hint="eastAsia"/>
          <w:lang w:eastAsia="zh-CN"/>
        </w:rPr>
        <w:t>的灵活</w:t>
      </w:r>
      <w:r>
        <w:rPr>
          <w:rFonts w:hint="eastAsia"/>
          <w:lang w:eastAsia="zh-CN"/>
        </w:rPr>
        <w:t>OTN</w:t>
      </w:r>
      <w:r>
        <w:rPr>
          <w:rFonts w:hint="eastAsia"/>
          <w:lang w:eastAsia="zh-CN"/>
        </w:rPr>
        <w:t>接口实现了为更高比特率的用户提供更为有效的物理接口的使用。这种和其他增强的功能，以及支持任一新管理能力的必要性，导致有必要修订现有的设备建议书并为传输设备制定新建议书。</w:t>
      </w:r>
      <w:r>
        <w:rPr>
          <w:rFonts w:hint="eastAsia"/>
          <w:lang w:eastAsia="zh-CN"/>
        </w:rPr>
        <w:t>OTN</w:t>
      </w:r>
      <w:r>
        <w:rPr>
          <w:rFonts w:hint="eastAsia"/>
          <w:lang w:eastAsia="zh-CN"/>
        </w:rPr>
        <w:t>技术越来越多地用于广泛的应用推动了支持新客户信号的需求</w:t>
      </w:r>
      <w:r>
        <w:rPr>
          <w:rFonts w:hint="eastAsia"/>
          <w:szCs w:val="24"/>
          <w:lang w:eastAsia="zh-CN"/>
        </w:rPr>
        <w:t>。</w:t>
      </w:r>
      <w:r>
        <w:rPr>
          <w:rFonts w:hint="eastAsia"/>
          <w:lang w:eastAsia="zh-CN"/>
        </w:rPr>
        <w:t>基于电路的传输网还必须能继续提供操作、管理和维护（</w:t>
      </w:r>
      <w:r>
        <w:rPr>
          <w:rFonts w:hint="eastAsia"/>
          <w:lang w:eastAsia="zh-CN"/>
        </w:rPr>
        <w:t>OAM</w:t>
      </w:r>
      <w:r>
        <w:rPr>
          <w:rFonts w:hint="eastAsia"/>
          <w:lang w:eastAsia="zh-CN"/>
        </w:rPr>
        <w:t>）能力，这对实现电信级性能至关重要。此外，信息安全日益受到关注，必须增强传输网络以支持这种应用需求。为确保基于这些新技术的电路传输网保持电信等级的性能，网络保护技术的继续演进以及相关建议书的更新很必要。</w:t>
      </w:r>
      <w:r>
        <w:rPr>
          <w:lang w:val="en-US" w:eastAsia="zh-CN"/>
        </w:rPr>
        <w:t xml:space="preserve"> </w:t>
      </w:r>
      <w:r>
        <w:rPr>
          <w:rFonts w:hint="eastAsia"/>
          <w:lang w:val="en-US" w:eastAsia="zh-CN"/>
        </w:rPr>
        <w:t>由于这些和其他增强的能力，以及支持任何新的管理能力的需求，需要修订现有的设备建议书以及为传输设备制定新的建议书。</w:t>
      </w:r>
      <w:r>
        <w:rPr>
          <w:rFonts w:hint="eastAsia"/>
          <w:lang w:val="en-US" w:eastAsia="zh-CN"/>
        </w:rPr>
        <w:t>OTN</w:t>
      </w:r>
      <w:r>
        <w:rPr>
          <w:rFonts w:hint="eastAsia"/>
          <w:lang w:val="en-US" w:eastAsia="zh-CN"/>
        </w:rPr>
        <w:t>技术在更广泛的应用中越来越多地得到利用，推动了对新客户端信号支持的需求，包括高速以太网、存储区域网络（</w:t>
      </w:r>
      <w:r>
        <w:rPr>
          <w:rFonts w:hint="eastAsia"/>
          <w:lang w:val="en-US" w:eastAsia="zh-CN"/>
        </w:rPr>
        <w:t>SAN</w:t>
      </w:r>
      <w:r>
        <w:rPr>
          <w:rFonts w:hint="eastAsia"/>
          <w:lang w:val="en-US" w:eastAsia="zh-CN"/>
        </w:rPr>
        <w:t>）接口（如光纤信道流）以及更精细的信道分割。预计改进</w:t>
      </w:r>
      <w:r>
        <w:rPr>
          <w:rFonts w:hint="eastAsia"/>
          <w:lang w:val="en-US" w:eastAsia="zh-CN"/>
        </w:rPr>
        <w:t>OTN</w:t>
      </w:r>
      <w:r>
        <w:rPr>
          <w:rFonts w:hint="eastAsia"/>
          <w:lang w:val="en-US" w:eastAsia="zh-CN"/>
        </w:rPr>
        <w:t>建议书需要开展进一步的工作，以承载未来的以太网和其他数据客户端接口。同时，为确定与</w:t>
      </w:r>
      <w:r>
        <w:rPr>
          <w:rFonts w:hint="eastAsia"/>
          <w:lang w:val="en-US" w:eastAsia="zh-CN"/>
        </w:rPr>
        <w:t>IMT-2020/5G</w:t>
      </w:r>
      <w:r>
        <w:rPr>
          <w:rFonts w:hint="eastAsia"/>
          <w:lang w:val="en-US" w:eastAsia="zh-CN"/>
        </w:rPr>
        <w:t>相关的新传输技术亦将开展进一步工作。</w:t>
      </w:r>
    </w:p>
    <w:p w14:paraId="599EC152" w14:textId="77777777" w:rsidR="00457252" w:rsidRDefault="00213EA9">
      <w:pPr>
        <w:ind w:firstLineChars="200" w:firstLine="480"/>
        <w:rPr>
          <w:lang w:val="en-US" w:eastAsia="zh-CN"/>
        </w:rPr>
      </w:pPr>
      <w:r>
        <w:rPr>
          <w:rFonts w:hint="eastAsia"/>
          <w:lang w:eastAsia="zh-CN"/>
        </w:rPr>
        <w:t>本课题的职责范围包括</w:t>
      </w:r>
      <w:r>
        <w:rPr>
          <w:rFonts w:hint="eastAsia"/>
          <w:lang w:val="en-US" w:eastAsia="zh-CN"/>
        </w:rPr>
        <w:t>：</w:t>
      </w:r>
    </w:p>
    <w:p w14:paraId="3A6B5BE7"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传输信号结构</w:t>
      </w:r>
      <w:r>
        <w:rPr>
          <w:rFonts w:hint="eastAsia"/>
          <w:lang w:val="en-US" w:eastAsia="zh-CN"/>
        </w:rPr>
        <w:t>的</w:t>
      </w:r>
      <w:r>
        <w:rPr>
          <w:rFonts w:hint="eastAsia"/>
          <w:lang w:eastAsia="zh-CN"/>
        </w:rPr>
        <w:t>规范（包括与这些信号结构一起使用的任何前向纠错码），例如</w:t>
      </w:r>
      <w:r>
        <w:rPr>
          <w:lang w:val="en-US" w:eastAsia="zh-CN"/>
        </w:rPr>
        <w:t>OTN</w:t>
      </w:r>
      <w:r>
        <w:rPr>
          <w:rFonts w:hint="eastAsia"/>
          <w:lang w:val="en-US" w:eastAsia="zh-CN"/>
        </w:rPr>
        <w:t>（</w:t>
      </w:r>
      <w:r>
        <w:rPr>
          <w:rFonts w:hint="eastAsia"/>
          <w:lang w:eastAsia="zh-CN"/>
        </w:rPr>
        <w:t>包括</w:t>
      </w:r>
      <w:r>
        <w:rPr>
          <w:lang w:val="en-US" w:eastAsia="zh-CN"/>
        </w:rPr>
        <w:t>SyncO</w:t>
      </w:r>
      <w:r>
        <w:rPr>
          <w:lang w:eastAsia="zh-CN"/>
        </w:rPr>
        <w:t>和</w:t>
      </w:r>
      <w:r>
        <w:rPr>
          <w:lang w:val="en-US" w:eastAsia="zh-CN"/>
        </w:rPr>
        <w:t>FlexO</w:t>
      </w:r>
      <w:r>
        <w:rPr>
          <w:rFonts w:hint="eastAsia"/>
          <w:lang w:val="en-US" w:eastAsia="zh-CN"/>
        </w:rPr>
        <w:t>）</w:t>
      </w:r>
      <w:r>
        <w:rPr>
          <w:rFonts w:hint="eastAsia"/>
          <w:lang w:eastAsia="zh-CN"/>
        </w:rPr>
        <w:t>和城域传输网</w:t>
      </w:r>
      <w:r>
        <w:rPr>
          <w:rFonts w:hint="eastAsia"/>
          <w:lang w:val="en-US" w:eastAsia="zh-CN"/>
        </w:rPr>
        <w:t>（</w:t>
      </w:r>
      <w:r>
        <w:rPr>
          <w:rFonts w:hint="eastAsia"/>
          <w:lang w:val="en-US" w:eastAsia="zh-CN"/>
        </w:rPr>
        <w:t>MTN</w:t>
      </w:r>
      <w:r>
        <w:rPr>
          <w:rFonts w:hint="eastAsia"/>
          <w:lang w:val="en-US" w:eastAsia="zh-CN"/>
        </w:rPr>
        <w:t>）。</w:t>
      </w:r>
    </w:p>
    <w:p w14:paraId="43B18316"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将客户信号适配到服务器传输层的特性。</w:t>
      </w:r>
    </w:p>
    <w:p w14:paraId="0BFEB87D"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客户信号传输和管理接口特性规范。</w:t>
      </w:r>
    </w:p>
    <w:p w14:paraId="45F8508D" w14:textId="67FBF2F2" w:rsidR="00457252" w:rsidRDefault="00213EA9">
      <w:pPr>
        <w:pStyle w:val="enumlev1"/>
        <w:rPr>
          <w:lang w:val="en-US" w:eastAsia="zh-CN"/>
        </w:rPr>
      </w:pPr>
      <w:r>
        <w:rPr>
          <w:lang w:val="en-US" w:eastAsia="zh-CN"/>
        </w:rPr>
        <w:t>–</w:t>
      </w:r>
      <w:r>
        <w:rPr>
          <w:lang w:val="en-US" w:eastAsia="zh-CN"/>
        </w:rPr>
        <w:tab/>
      </w:r>
      <w:r>
        <w:rPr>
          <w:rFonts w:hint="eastAsia"/>
          <w:lang w:eastAsia="zh-CN"/>
        </w:rPr>
        <w:t>所有与</w:t>
      </w:r>
      <w:r>
        <w:rPr>
          <w:lang w:val="en-US" w:eastAsia="zh-CN"/>
        </w:rPr>
        <w:t>OTN</w:t>
      </w:r>
      <w:r>
        <w:rPr>
          <w:rFonts w:hint="eastAsia"/>
          <w:lang w:eastAsia="zh-CN"/>
        </w:rPr>
        <w:t>和</w:t>
      </w:r>
      <w:r>
        <w:rPr>
          <w:rFonts w:hint="eastAsia"/>
          <w:lang w:val="en-US" w:eastAsia="zh-CN"/>
        </w:rPr>
        <w:t>MTN</w:t>
      </w:r>
      <w:r>
        <w:rPr>
          <w:rFonts w:hint="eastAsia"/>
          <w:lang w:eastAsia="zh-CN"/>
        </w:rPr>
        <w:t>网络相关的保护交换程序规范。</w:t>
      </w:r>
    </w:p>
    <w:p w14:paraId="62371374" w14:textId="50D24CA9"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与</w:t>
      </w:r>
      <w:r>
        <w:rPr>
          <w:rFonts w:hint="eastAsia"/>
          <w:lang w:val="en-US" w:eastAsia="zh-CN"/>
        </w:rPr>
        <w:t>OTN</w:t>
      </w:r>
      <w:r>
        <w:rPr>
          <w:rFonts w:hint="eastAsia"/>
          <w:lang w:eastAsia="zh-CN"/>
        </w:rPr>
        <w:t>和</w:t>
      </w:r>
      <w:r>
        <w:rPr>
          <w:rFonts w:hint="eastAsia"/>
          <w:lang w:val="en-US" w:eastAsia="zh-CN"/>
        </w:rPr>
        <w:t>MTN</w:t>
      </w:r>
      <w:r>
        <w:rPr>
          <w:rFonts w:hint="eastAsia"/>
          <w:lang w:eastAsia="zh-CN"/>
        </w:rPr>
        <w:t>网络有关的所有设备功能</w:t>
      </w:r>
      <w:r>
        <w:rPr>
          <w:rFonts w:hint="eastAsia"/>
          <w:lang w:val="en-US" w:eastAsia="zh-CN"/>
        </w:rPr>
        <w:t>（</w:t>
      </w:r>
      <w:r>
        <w:rPr>
          <w:rFonts w:hint="eastAsia"/>
          <w:lang w:eastAsia="zh-CN"/>
        </w:rPr>
        <w:t>包括与接入网有关的设备功能</w:t>
      </w:r>
      <w:r>
        <w:rPr>
          <w:rFonts w:hint="eastAsia"/>
          <w:lang w:val="en-US" w:eastAsia="zh-CN"/>
        </w:rPr>
        <w:t>）</w:t>
      </w:r>
      <w:r>
        <w:rPr>
          <w:rFonts w:hint="eastAsia"/>
          <w:lang w:eastAsia="zh-CN"/>
        </w:rPr>
        <w:t>管理的规范。</w:t>
      </w:r>
    </w:p>
    <w:p w14:paraId="75F227FF" w14:textId="2ED3C09E" w:rsidR="00457252" w:rsidRDefault="00213EA9">
      <w:pPr>
        <w:pStyle w:val="enumlev1"/>
        <w:rPr>
          <w:lang w:val="en-US" w:eastAsia="zh-CN"/>
        </w:rPr>
      </w:pPr>
      <w:r>
        <w:rPr>
          <w:szCs w:val="24"/>
          <w:lang w:val="en-US" w:eastAsia="zh-CN"/>
        </w:rPr>
        <w:t>–</w:t>
      </w:r>
      <w:r>
        <w:rPr>
          <w:szCs w:val="24"/>
          <w:lang w:val="en-US" w:eastAsia="zh-CN"/>
        </w:rPr>
        <w:tab/>
      </w:r>
      <w:r>
        <w:rPr>
          <w:rFonts w:hint="eastAsia"/>
          <w:lang w:eastAsia="zh-CN"/>
        </w:rPr>
        <w:t>基本传输参数及确定各种传输损耗影响的规范。这包括传输误差和可用度性能目标及高效设计数字网络及相关传输设备的划分方法。</w:t>
      </w:r>
    </w:p>
    <w:p w14:paraId="65F56030" w14:textId="77777777" w:rsidR="00457252" w:rsidRDefault="00213EA9">
      <w:pPr>
        <w:pStyle w:val="enumlev1"/>
        <w:rPr>
          <w:lang w:val="en-US" w:eastAsia="zh-CN"/>
        </w:rPr>
      </w:pPr>
      <w:r>
        <w:rPr>
          <w:szCs w:val="24"/>
          <w:lang w:val="en-US" w:eastAsia="zh-CN"/>
        </w:rPr>
        <w:t>–</w:t>
      </w:r>
      <w:r>
        <w:rPr>
          <w:szCs w:val="24"/>
          <w:lang w:val="en-US" w:eastAsia="zh-CN"/>
        </w:rPr>
        <w:tab/>
      </w:r>
      <w:r>
        <w:rPr>
          <w:rFonts w:hint="eastAsia"/>
          <w:szCs w:val="24"/>
          <w:lang w:eastAsia="zh-CN"/>
        </w:rPr>
        <w:t>规定生存能力，并为多域和</w:t>
      </w:r>
      <w:r>
        <w:rPr>
          <w:rFonts w:hint="eastAsia"/>
          <w:szCs w:val="24"/>
          <w:lang w:eastAsia="zh-CN"/>
        </w:rPr>
        <w:t>/</w:t>
      </w:r>
      <w:r>
        <w:rPr>
          <w:rFonts w:hint="eastAsia"/>
          <w:szCs w:val="24"/>
          <w:lang w:eastAsia="zh-CN"/>
        </w:rPr>
        <w:t>或多层生存性互动（包括那些在不同层中使用不同传输技术的互动）制定一种策略。</w:t>
      </w:r>
    </w:p>
    <w:p w14:paraId="117809B3" w14:textId="0C914358"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研究</w:t>
      </w:r>
      <w:r>
        <w:rPr>
          <w:lang w:eastAsia="zh-CN"/>
        </w:rPr>
        <w:t>IMT-2020/</w:t>
      </w:r>
      <w:r>
        <w:rPr>
          <w:rFonts w:hint="eastAsia"/>
          <w:lang w:val="en-US" w:eastAsia="zh-CN"/>
        </w:rPr>
        <w:t>5G</w:t>
      </w:r>
      <w:r>
        <w:rPr>
          <w:rFonts w:hint="eastAsia"/>
          <w:lang w:eastAsia="zh-CN"/>
        </w:rPr>
        <w:t>移动前传和回送传输网络要求。</w:t>
      </w:r>
    </w:p>
    <w:p w14:paraId="4518DFF5" w14:textId="77777777"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研究更广信息通信技术</w:t>
      </w:r>
      <w:r>
        <w:rPr>
          <w:rFonts w:hint="eastAsia"/>
          <w:lang w:val="en-US" w:eastAsia="zh-CN"/>
        </w:rPr>
        <w:t>（</w:t>
      </w:r>
      <w:r>
        <w:rPr>
          <w:rFonts w:hint="eastAsia"/>
          <w:lang w:val="en-US" w:eastAsia="zh-CN"/>
        </w:rPr>
        <w:t>ICT</w:t>
      </w:r>
      <w:r>
        <w:rPr>
          <w:rFonts w:hint="eastAsia"/>
          <w:lang w:val="en-US" w:eastAsia="zh-CN"/>
        </w:rPr>
        <w:t>）</w:t>
      </w:r>
      <w:r>
        <w:rPr>
          <w:rFonts w:hint="eastAsia"/>
          <w:lang w:eastAsia="zh-CN"/>
        </w:rPr>
        <w:t>范围内传输网设备的节能机制。</w:t>
      </w:r>
    </w:p>
    <w:p w14:paraId="6654A23A" w14:textId="3BD1478F"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研究如何增强传输网络以支持安全。</w:t>
      </w:r>
    </w:p>
    <w:p w14:paraId="57E07E4F" w14:textId="77777777" w:rsidR="00457252" w:rsidRDefault="00213EA9">
      <w:pPr>
        <w:ind w:firstLineChars="200" w:firstLine="480"/>
        <w:rPr>
          <w:lang w:val="en-US" w:eastAsia="zh-CN"/>
        </w:rPr>
      </w:pPr>
      <w:r>
        <w:rPr>
          <w:lang w:eastAsia="zh-CN"/>
        </w:rPr>
        <w:t>在本课题获得批准时有效的下列主要建议书属本课题的职责范围</w:t>
      </w:r>
      <w:r>
        <w:rPr>
          <w:rFonts w:hint="eastAsia"/>
          <w:lang w:val="en-US" w:eastAsia="zh-CN"/>
        </w:rPr>
        <w:t>：</w:t>
      </w:r>
      <w:r>
        <w:rPr>
          <w:lang w:val="en-US" w:eastAsia="zh-CN"/>
        </w:rPr>
        <w:t>G.703</w:t>
      </w:r>
      <w:r>
        <w:rPr>
          <w:rFonts w:hint="eastAsia"/>
          <w:lang w:eastAsia="zh-CN"/>
        </w:rPr>
        <w:t>、</w:t>
      </w:r>
      <w:r>
        <w:rPr>
          <w:lang w:val="en-US" w:eastAsia="zh-CN"/>
        </w:rPr>
        <w:t>G.704</w:t>
      </w:r>
      <w:r>
        <w:rPr>
          <w:rFonts w:hint="eastAsia"/>
          <w:lang w:eastAsia="zh-CN"/>
        </w:rPr>
        <w:t>、</w:t>
      </w:r>
      <w:r>
        <w:rPr>
          <w:lang w:val="en-US" w:eastAsia="zh-CN"/>
        </w:rPr>
        <w:t>G.707/Y.1322</w:t>
      </w:r>
      <w:r>
        <w:rPr>
          <w:rFonts w:hint="eastAsia"/>
          <w:lang w:eastAsia="zh-CN"/>
        </w:rPr>
        <w:t>、</w:t>
      </w:r>
      <w:r>
        <w:rPr>
          <w:lang w:val="en-US" w:eastAsia="zh-CN"/>
        </w:rPr>
        <w:t>G.709/Y.1331</w:t>
      </w:r>
      <w:r>
        <w:rPr>
          <w:rFonts w:hint="eastAsia"/>
          <w:lang w:eastAsia="zh-CN"/>
        </w:rPr>
        <w:t>、</w:t>
      </w:r>
      <w:r>
        <w:rPr>
          <w:lang w:val="en-US" w:eastAsia="zh-CN"/>
        </w:rPr>
        <w:t>G709.1/Y.1331.1</w:t>
      </w:r>
      <w:r>
        <w:rPr>
          <w:lang w:eastAsia="zh-CN"/>
        </w:rPr>
        <w:t>、</w:t>
      </w:r>
      <w:r>
        <w:rPr>
          <w:lang w:val="en-US" w:eastAsia="zh-CN"/>
        </w:rPr>
        <w:t>G.709.2/Y.1331.2</w:t>
      </w:r>
      <w:r>
        <w:rPr>
          <w:rFonts w:hint="eastAsia"/>
          <w:lang w:eastAsia="zh-CN"/>
        </w:rPr>
        <w:t>、</w:t>
      </w:r>
      <w:r>
        <w:rPr>
          <w:lang w:val="en-US" w:eastAsia="zh-CN"/>
        </w:rPr>
        <w:t>G.709.3/Y.1331.3</w:t>
      </w:r>
      <w:r>
        <w:rPr>
          <w:rFonts w:hint="eastAsia"/>
          <w:lang w:eastAsia="zh-CN"/>
        </w:rPr>
        <w:t>、</w:t>
      </w:r>
      <w:r>
        <w:rPr>
          <w:lang w:val="en-US" w:eastAsia="zh-CN"/>
        </w:rPr>
        <w:t>G.709.4</w:t>
      </w:r>
      <w:r>
        <w:rPr>
          <w:rFonts w:hint="eastAsia"/>
          <w:lang w:eastAsia="zh-CN"/>
        </w:rPr>
        <w:t>、</w:t>
      </w:r>
      <w:r>
        <w:rPr>
          <w:lang w:val="en-US" w:eastAsia="zh-CN"/>
        </w:rPr>
        <w:t>G.7041/Y.1303</w:t>
      </w:r>
      <w:r>
        <w:rPr>
          <w:rFonts w:hint="eastAsia"/>
          <w:lang w:eastAsia="zh-CN"/>
        </w:rPr>
        <w:t>、</w:t>
      </w:r>
      <w:r>
        <w:rPr>
          <w:lang w:val="en-US" w:eastAsia="zh-CN"/>
        </w:rPr>
        <w:t>G.7042/Y.1305</w:t>
      </w:r>
      <w:r>
        <w:rPr>
          <w:rFonts w:hint="eastAsia"/>
          <w:lang w:eastAsia="zh-CN"/>
        </w:rPr>
        <w:t>、</w:t>
      </w:r>
      <w:r>
        <w:rPr>
          <w:lang w:val="en-US" w:eastAsia="zh-CN"/>
        </w:rPr>
        <w:t>G.7043/Y.1343</w:t>
      </w:r>
      <w:r>
        <w:rPr>
          <w:rFonts w:hint="eastAsia"/>
          <w:lang w:eastAsia="zh-CN"/>
        </w:rPr>
        <w:t>、</w:t>
      </w:r>
      <w:r>
        <w:rPr>
          <w:lang w:val="en-US" w:eastAsia="zh-CN"/>
        </w:rPr>
        <w:t>G.</w:t>
      </w:r>
      <w:r>
        <w:rPr>
          <w:szCs w:val="24"/>
          <w:lang w:val="en-US" w:eastAsia="zh-CN"/>
        </w:rPr>
        <w:t>7044/Y.1347</w:t>
      </w:r>
      <w:r>
        <w:rPr>
          <w:rFonts w:hint="eastAsia"/>
          <w:szCs w:val="24"/>
          <w:lang w:eastAsia="zh-CN"/>
        </w:rPr>
        <w:t>、</w:t>
      </w:r>
      <w:r>
        <w:rPr>
          <w:szCs w:val="24"/>
          <w:lang w:val="en-US" w:eastAsia="zh-CN"/>
        </w:rPr>
        <w:t>G.8023</w:t>
      </w:r>
      <w:r>
        <w:rPr>
          <w:rFonts w:hint="eastAsia"/>
          <w:szCs w:val="24"/>
          <w:lang w:eastAsia="zh-CN"/>
        </w:rPr>
        <w:t>、</w:t>
      </w:r>
      <w:r>
        <w:rPr>
          <w:szCs w:val="24"/>
          <w:lang w:val="en-US" w:eastAsia="zh-CN"/>
        </w:rPr>
        <w:lastRenderedPageBreak/>
        <w:t>G.</w:t>
      </w:r>
      <w:r>
        <w:rPr>
          <w:lang w:val="en-US" w:eastAsia="zh-CN"/>
        </w:rPr>
        <w:t>8040/Y.1340</w:t>
      </w:r>
      <w:r>
        <w:rPr>
          <w:rFonts w:hint="eastAsia"/>
          <w:lang w:eastAsia="zh-CN"/>
        </w:rPr>
        <w:t>、</w:t>
      </w:r>
      <w:r>
        <w:rPr>
          <w:lang w:val="en-US" w:eastAsia="zh-CN"/>
        </w:rPr>
        <w:t>X.85/Y.1321</w:t>
      </w:r>
      <w:r>
        <w:rPr>
          <w:rFonts w:hint="eastAsia"/>
          <w:lang w:eastAsia="zh-CN"/>
        </w:rPr>
        <w:t>、</w:t>
      </w:r>
      <w:r>
        <w:rPr>
          <w:lang w:val="en-US" w:eastAsia="zh-CN"/>
        </w:rPr>
        <w:t>X.86/Y.1323</w:t>
      </w:r>
      <w:r>
        <w:rPr>
          <w:rFonts w:hint="eastAsia"/>
          <w:lang w:eastAsia="zh-CN"/>
        </w:rPr>
        <w:t>、</w:t>
      </w:r>
      <w:r>
        <w:rPr>
          <w:lang w:val="en-US" w:eastAsia="zh-CN"/>
        </w:rPr>
        <w:t>G.705</w:t>
      </w:r>
      <w:r>
        <w:rPr>
          <w:rFonts w:hint="eastAsia"/>
          <w:lang w:eastAsia="zh-CN"/>
        </w:rPr>
        <w:t>、</w:t>
      </w:r>
      <w:r>
        <w:rPr>
          <w:lang w:val="en-US" w:eastAsia="zh-CN"/>
        </w:rPr>
        <w:t>G.783</w:t>
      </w:r>
      <w:r>
        <w:rPr>
          <w:rFonts w:hint="eastAsia"/>
          <w:lang w:eastAsia="zh-CN"/>
        </w:rPr>
        <w:t>、</w:t>
      </w:r>
      <w:r>
        <w:rPr>
          <w:lang w:val="en-US" w:eastAsia="zh-CN"/>
        </w:rPr>
        <w:t>G.798</w:t>
      </w:r>
      <w:r>
        <w:rPr>
          <w:rFonts w:hint="eastAsia"/>
          <w:lang w:eastAsia="zh-CN"/>
        </w:rPr>
        <w:t>、</w:t>
      </w:r>
      <w:r>
        <w:rPr>
          <w:lang w:val="en-US" w:eastAsia="zh-CN"/>
        </w:rPr>
        <w:t>G.798.1</w:t>
      </w:r>
      <w:r>
        <w:rPr>
          <w:rFonts w:hint="eastAsia"/>
          <w:lang w:eastAsia="zh-CN"/>
        </w:rPr>
        <w:t>、</w:t>
      </w:r>
      <w:r>
        <w:rPr>
          <w:lang w:val="en-US" w:eastAsia="zh-CN"/>
        </w:rPr>
        <w:t>G.806</w:t>
      </w:r>
      <w:r>
        <w:rPr>
          <w:rFonts w:hint="eastAsia"/>
          <w:lang w:eastAsia="zh-CN"/>
        </w:rPr>
        <w:t>、</w:t>
      </w:r>
      <w:r>
        <w:rPr>
          <w:lang w:val="en-US" w:eastAsia="zh-CN"/>
        </w:rPr>
        <w:t>G.808</w:t>
      </w:r>
      <w:r>
        <w:rPr>
          <w:rFonts w:hint="eastAsia"/>
          <w:lang w:eastAsia="zh-CN"/>
        </w:rPr>
        <w:t>、</w:t>
      </w:r>
      <w:r>
        <w:rPr>
          <w:lang w:val="en-US" w:eastAsia="zh-CN"/>
        </w:rPr>
        <w:t>G.808.1</w:t>
      </w:r>
      <w:r>
        <w:rPr>
          <w:rFonts w:hint="eastAsia"/>
          <w:lang w:eastAsia="zh-CN"/>
        </w:rPr>
        <w:t>、</w:t>
      </w:r>
      <w:r>
        <w:rPr>
          <w:lang w:val="en-US" w:eastAsia="zh-CN"/>
        </w:rPr>
        <w:t>G.808.2</w:t>
      </w:r>
      <w:r>
        <w:rPr>
          <w:rFonts w:hint="eastAsia"/>
          <w:lang w:eastAsia="zh-CN"/>
        </w:rPr>
        <w:t>、</w:t>
      </w:r>
      <w:r>
        <w:rPr>
          <w:lang w:val="en-US" w:eastAsia="zh-CN"/>
        </w:rPr>
        <w:t>G.808.3</w:t>
      </w:r>
      <w:r>
        <w:rPr>
          <w:rFonts w:hint="eastAsia"/>
          <w:lang w:eastAsia="zh-CN"/>
        </w:rPr>
        <w:t>、</w:t>
      </w:r>
      <w:r>
        <w:rPr>
          <w:lang w:val="en-US" w:eastAsia="zh-CN"/>
        </w:rPr>
        <w:t>G.841</w:t>
      </w:r>
      <w:r>
        <w:rPr>
          <w:rFonts w:hint="eastAsia"/>
          <w:lang w:eastAsia="zh-CN"/>
        </w:rPr>
        <w:t>、</w:t>
      </w:r>
      <w:r>
        <w:rPr>
          <w:lang w:val="en-US" w:eastAsia="zh-CN"/>
        </w:rPr>
        <w:t>G.842</w:t>
      </w:r>
      <w:r>
        <w:rPr>
          <w:rFonts w:hint="eastAsia"/>
          <w:lang w:eastAsia="zh-CN"/>
        </w:rPr>
        <w:t>、</w:t>
      </w:r>
      <w:r>
        <w:rPr>
          <w:lang w:val="en-US" w:eastAsia="zh-CN"/>
        </w:rPr>
        <w:t>G.873.1</w:t>
      </w:r>
      <w:r>
        <w:rPr>
          <w:rFonts w:hint="eastAsia"/>
          <w:lang w:eastAsia="zh-CN"/>
        </w:rPr>
        <w:t>、</w:t>
      </w:r>
      <w:r>
        <w:rPr>
          <w:lang w:val="en-US" w:eastAsia="zh-CN"/>
        </w:rPr>
        <w:t>G.873.2</w:t>
      </w:r>
      <w:r>
        <w:rPr>
          <w:rFonts w:hint="eastAsia"/>
          <w:lang w:eastAsia="zh-CN"/>
        </w:rPr>
        <w:t>、</w:t>
      </w:r>
      <w:r>
        <w:rPr>
          <w:lang w:val="en-US" w:eastAsia="zh-CN"/>
        </w:rPr>
        <w:t>G.873.3</w:t>
      </w:r>
      <w:r>
        <w:rPr>
          <w:rFonts w:hint="eastAsia"/>
          <w:lang w:eastAsia="zh-CN"/>
        </w:rPr>
        <w:t>、</w:t>
      </w:r>
      <w:r>
        <w:rPr>
          <w:lang w:val="en-US" w:eastAsia="zh-CN"/>
        </w:rPr>
        <w:t>G.821</w:t>
      </w:r>
      <w:r>
        <w:rPr>
          <w:rFonts w:hint="eastAsia"/>
          <w:lang w:eastAsia="zh-CN"/>
        </w:rPr>
        <w:t>、</w:t>
      </w:r>
      <w:r>
        <w:rPr>
          <w:lang w:val="en-US" w:eastAsia="zh-CN"/>
        </w:rPr>
        <w:t>G.826</w:t>
      </w:r>
      <w:r>
        <w:rPr>
          <w:rFonts w:hint="eastAsia"/>
          <w:lang w:eastAsia="zh-CN"/>
        </w:rPr>
        <w:t>、</w:t>
      </w:r>
      <w:r>
        <w:rPr>
          <w:lang w:val="en-US" w:eastAsia="zh-CN"/>
        </w:rPr>
        <w:t>G.827</w:t>
      </w:r>
      <w:r>
        <w:rPr>
          <w:rFonts w:hint="eastAsia"/>
          <w:lang w:eastAsia="zh-CN"/>
        </w:rPr>
        <w:t>、</w:t>
      </w:r>
      <w:r>
        <w:rPr>
          <w:lang w:val="en-US" w:eastAsia="zh-CN"/>
        </w:rPr>
        <w:t>G.828</w:t>
      </w:r>
      <w:r>
        <w:rPr>
          <w:rFonts w:hint="eastAsia"/>
          <w:lang w:eastAsia="zh-CN"/>
        </w:rPr>
        <w:t>、</w:t>
      </w:r>
      <w:r>
        <w:rPr>
          <w:lang w:val="en-US" w:eastAsia="zh-CN"/>
        </w:rPr>
        <w:t>G.829</w:t>
      </w:r>
      <w:r>
        <w:rPr>
          <w:rFonts w:hint="eastAsia"/>
          <w:lang w:eastAsia="zh-CN"/>
        </w:rPr>
        <w:t>、</w:t>
      </w:r>
      <w:r>
        <w:rPr>
          <w:lang w:val="en-US" w:eastAsia="zh-CN"/>
        </w:rPr>
        <w:t>G.8201</w:t>
      </w:r>
      <w:r>
        <w:rPr>
          <w:rFonts w:hint="eastAsia"/>
          <w:lang w:eastAsia="zh-CN"/>
        </w:rPr>
        <w:t>和</w:t>
      </w:r>
      <w:r>
        <w:rPr>
          <w:rFonts w:hint="eastAsia"/>
          <w:lang w:eastAsia="zh-CN"/>
        </w:rPr>
        <w:t>G.</w:t>
      </w:r>
      <w:r>
        <w:rPr>
          <w:lang w:eastAsia="zh-CN"/>
        </w:rPr>
        <w:t>8312</w:t>
      </w:r>
      <w:r>
        <w:rPr>
          <w:rFonts w:hint="eastAsia"/>
          <w:lang w:eastAsia="zh-CN"/>
        </w:rPr>
        <w:t>。</w:t>
      </w:r>
    </w:p>
    <w:p w14:paraId="5A5A8479" w14:textId="77777777" w:rsidR="00457252" w:rsidRDefault="00213EA9">
      <w:pPr>
        <w:pStyle w:val="Heading3"/>
        <w:rPr>
          <w:lang w:val="en-US" w:eastAsia="zh-CN"/>
        </w:rPr>
      </w:pPr>
      <w:bookmarkStart w:id="83" w:name="_Toc65591474"/>
      <w:bookmarkStart w:id="84" w:name="_Toc65591932"/>
      <w:r>
        <w:rPr>
          <w:lang w:eastAsia="zh-CN"/>
        </w:rPr>
        <w:t>J.2</w:t>
      </w:r>
      <w:r>
        <w:rPr>
          <w:lang w:eastAsia="zh-CN"/>
        </w:rPr>
        <w:tab/>
      </w:r>
      <w:r>
        <w:rPr>
          <w:rFonts w:hint="eastAsia"/>
          <w:lang w:eastAsia="zh-CN"/>
        </w:rPr>
        <w:t>课题</w:t>
      </w:r>
      <w:bookmarkEnd w:id="83"/>
      <w:bookmarkEnd w:id="84"/>
    </w:p>
    <w:p w14:paraId="5D9905C0" w14:textId="063B4A62" w:rsidR="00457252" w:rsidRDefault="00213EA9" w:rsidP="008B0B8F">
      <w:pPr>
        <w:ind w:firstLineChars="200" w:firstLine="480"/>
        <w:rPr>
          <w:lang w:val="en-US" w:eastAsia="zh-CN"/>
        </w:rPr>
      </w:pPr>
      <w:r>
        <w:rPr>
          <w:rFonts w:hint="eastAsia"/>
          <w:lang w:eastAsia="zh-CN"/>
        </w:rPr>
        <w:t>研究的项目包括</w:t>
      </w:r>
      <w:r>
        <w:rPr>
          <w:rFonts w:hint="eastAsia"/>
          <w:lang w:val="en-US" w:eastAsia="zh-CN"/>
        </w:rPr>
        <w:t>，</w:t>
      </w:r>
      <w:r>
        <w:rPr>
          <w:rFonts w:hint="eastAsia"/>
          <w:lang w:eastAsia="zh-CN"/>
        </w:rPr>
        <w:t>但不限于</w:t>
      </w:r>
      <w:r>
        <w:rPr>
          <w:rFonts w:hint="eastAsia"/>
          <w:lang w:val="en-US" w:eastAsia="zh-CN"/>
        </w:rPr>
        <w:t>：</w:t>
      </w:r>
    </w:p>
    <w:p w14:paraId="527E70E3" w14:textId="04CAB721" w:rsidR="00457252" w:rsidRDefault="008B0B8F" w:rsidP="008B0B8F">
      <w:pPr>
        <w:pStyle w:val="enumlev1"/>
        <w:rPr>
          <w:lang w:val="en-US" w:eastAsia="zh-CN"/>
        </w:rPr>
      </w:pPr>
      <w:r>
        <w:rPr>
          <w:lang w:eastAsia="zh-CN"/>
        </w:rPr>
        <w:t>–</w:t>
      </w:r>
      <w:r>
        <w:rPr>
          <w:lang w:eastAsia="zh-CN"/>
        </w:rPr>
        <w:tab/>
      </w:r>
      <w:r w:rsidR="00213EA9">
        <w:rPr>
          <w:rFonts w:hint="eastAsia"/>
          <w:lang w:eastAsia="zh-CN"/>
        </w:rPr>
        <w:t>为了以下目的</w:t>
      </w:r>
      <w:r w:rsidR="00213EA9">
        <w:rPr>
          <w:rFonts w:hint="eastAsia"/>
          <w:lang w:val="en-US" w:eastAsia="zh-CN"/>
        </w:rPr>
        <w:t>，</w:t>
      </w:r>
      <w:r w:rsidR="00213EA9">
        <w:rPr>
          <w:rFonts w:hint="eastAsia"/>
          <w:lang w:eastAsia="zh-CN"/>
        </w:rPr>
        <w:t>对现有</w:t>
      </w:r>
      <w:r w:rsidR="00213EA9">
        <w:rPr>
          <w:rFonts w:hint="eastAsia"/>
          <w:lang w:val="en-US" w:eastAsia="zh-CN"/>
        </w:rPr>
        <w:t>NNI</w:t>
      </w:r>
      <w:r w:rsidR="00213EA9">
        <w:rPr>
          <w:rFonts w:hint="eastAsia"/>
          <w:lang w:eastAsia="zh-CN"/>
        </w:rPr>
        <w:t>相关建议书作何改进或应制定什么新建议书</w:t>
      </w:r>
      <w:r w:rsidR="000760ED">
        <w:rPr>
          <w:rFonts w:hint="eastAsia"/>
          <w:lang w:val="en-US" w:eastAsia="zh-CN"/>
        </w:rPr>
        <w:t>：</w:t>
      </w:r>
    </w:p>
    <w:p w14:paraId="57BDA202" w14:textId="2353931E" w:rsidR="00457252" w:rsidRDefault="008B0B8F" w:rsidP="008B0B8F">
      <w:pPr>
        <w:pStyle w:val="enumlev2"/>
        <w:rPr>
          <w:rFonts w:ascii="SimSun" w:hAnsi="SimSun" w:cs="SimSun"/>
          <w:lang w:val="en-US" w:eastAsia="zh-CN"/>
        </w:rPr>
      </w:pPr>
      <w:r>
        <w:rPr>
          <w:lang w:eastAsia="zh-CN"/>
        </w:rPr>
        <w:t>•</w:t>
      </w:r>
      <w:r w:rsidR="00213EA9">
        <w:rPr>
          <w:rFonts w:ascii="Courier New" w:hAnsi="Courier New" w:cs="Courier New"/>
          <w:szCs w:val="24"/>
          <w:lang w:val="en-US" w:eastAsia="zh-CN"/>
        </w:rPr>
        <w:tab/>
      </w:r>
      <w:r w:rsidR="00213EA9">
        <w:rPr>
          <w:rFonts w:hint="eastAsia"/>
          <w:lang w:eastAsia="zh-CN"/>
        </w:rPr>
        <w:t>容纳以太网客户的采用光传输网</w:t>
      </w:r>
      <w:r w:rsidR="00213EA9">
        <w:rPr>
          <w:rFonts w:ascii="SimSun" w:hAnsi="SimSun" w:cs="SimSun" w:hint="eastAsia"/>
          <w:lang w:val="en-US" w:eastAsia="zh-CN"/>
        </w:rPr>
        <w:t>（</w:t>
      </w:r>
      <w:r w:rsidR="00213EA9">
        <w:rPr>
          <w:lang w:val="en-US" w:eastAsia="zh-CN"/>
        </w:rPr>
        <w:t>OTN</w:t>
      </w:r>
      <w:r w:rsidR="00213EA9">
        <w:rPr>
          <w:rFonts w:ascii="SimSun" w:hAnsi="SimSun" w:cs="SimSun" w:hint="eastAsia"/>
          <w:lang w:val="en-US" w:eastAsia="zh-CN"/>
        </w:rPr>
        <w:t>）</w:t>
      </w:r>
      <w:r w:rsidR="00213EA9">
        <w:rPr>
          <w:rFonts w:ascii="SimSun" w:hAnsi="SimSun" w:cs="SimSun" w:hint="eastAsia"/>
          <w:lang w:eastAsia="zh-CN"/>
        </w:rPr>
        <w:t>的网络</w:t>
      </w:r>
      <w:r w:rsidR="00213EA9">
        <w:rPr>
          <w:rFonts w:ascii="SimSun" w:hAnsi="SimSun" w:cs="SimSun" w:hint="eastAsia"/>
          <w:lang w:val="en-US" w:eastAsia="zh-CN"/>
        </w:rPr>
        <w:t>？</w:t>
      </w:r>
    </w:p>
    <w:p w14:paraId="20FD15FF" w14:textId="78C9FC0E" w:rsidR="00457252" w:rsidRDefault="008B0B8F" w:rsidP="008B0B8F">
      <w:pPr>
        <w:pStyle w:val="enumlev2"/>
        <w:rPr>
          <w:lang w:val="en-US" w:eastAsia="zh-CN"/>
        </w:rPr>
      </w:pPr>
      <w:r>
        <w:rPr>
          <w:lang w:eastAsia="zh-CN"/>
        </w:rPr>
        <w:t>•</w:t>
      </w:r>
      <w:r w:rsidR="00213EA9">
        <w:rPr>
          <w:rFonts w:ascii="Courier New" w:hAnsi="Courier New" w:cs="Courier New"/>
          <w:szCs w:val="24"/>
          <w:lang w:val="en-US" w:eastAsia="zh-CN"/>
        </w:rPr>
        <w:tab/>
      </w:r>
      <w:r w:rsidR="00213EA9">
        <w:rPr>
          <w:rFonts w:ascii="Courier New" w:hAnsi="Courier New" w:cs="Courier New" w:hint="eastAsia"/>
          <w:szCs w:val="24"/>
          <w:lang w:val="en-US" w:eastAsia="zh-CN"/>
        </w:rPr>
        <w:t>启用</w:t>
      </w:r>
      <w:r w:rsidR="00213EA9">
        <w:rPr>
          <w:lang w:val="en-US" w:eastAsia="zh-CN"/>
        </w:rPr>
        <w:t>400 Gbit</w:t>
      </w:r>
      <w:r w:rsidR="00213EA9">
        <w:rPr>
          <w:rFonts w:hint="eastAsia"/>
          <w:lang w:val="en-US" w:eastAsia="zh-CN"/>
        </w:rPr>
        <w:t xml:space="preserve"> /s</w:t>
      </w:r>
      <w:r w:rsidR="00213EA9">
        <w:rPr>
          <w:rFonts w:hint="eastAsia"/>
          <w:lang w:eastAsia="zh-CN"/>
        </w:rPr>
        <w:t>以上</w:t>
      </w:r>
      <w:r w:rsidR="00213EA9">
        <w:rPr>
          <w:rFonts w:hint="eastAsia"/>
          <w:lang w:val="en-US" w:eastAsia="zh-CN"/>
        </w:rPr>
        <w:t>速率</w:t>
      </w:r>
      <w:r w:rsidR="00213EA9">
        <w:rPr>
          <w:rFonts w:hint="eastAsia"/>
          <w:lang w:eastAsia="zh-CN"/>
        </w:rPr>
        <w:t>的</w:t>
      </w:r>
      <w:r w:rsidR="00213EA9">
        <w:rPr>
          <w:rFonts w:hint="eastAsia"/>
          <w:lang w:val="en-US" w:eastAsia="zh-CN"/>
        </w:rPr>
        <w:t>OTN</w:t>
      </w:r>
      <w:r w:rsidR="00213EA9">
        <w:rPr>
          <w:rFonts w:hint="eastAsia"/>
          <w:lang w:val="en-US" w:eastAsia="zh-CN"/>
        </w:rPr>
        <w:t>接口，</w:t>
      </w:r>
      <w:r w:rsidR="00213EA9">
        <w:rPr>
          <w:rFonts w:hint="eastAsia"/>
          <w:lang w:eastAsia="zh-CN"/>
        </w:rPr>
        <w:t>以使其能承载在单或多波长接口</w:t>
      </w:r>
      <w:r w:rsidR="00213EA9">
        <w:rPr>
          <w:rFonts w:hint="eastAsia"/>
          <w:lang w:val="en-US" w:eastAsia="zh-CN"/>
        </w:rPr>
        <w:t>？</w:t>
      </w:r>
    </w:p>
    <w:p w14:paraId="2841A75D" w14:textId="17EAED47" w:rsidR="00457252" w:rsidRDefault="008B0B8F" w:rsidP="008B0B8F">
      <w:pPr>
        <w:pStyle w:val="enumlev2"/>
        <w:rPr>
          <w:lang w:val="en-US" w:eastAsia="zh-CN"/>
        </w:rPr>
      </w:pPr>
      <w:r>
        <w:rPr>
          <w:lang w:eastAsia="zh-CN"/>
        </w:rPr>
        <w:t>•</w:t>
      </w:r>
      <w:r w:rsidR="00213EA9">
        <w:rPr>
          <w:rFonts w:ascii="Courier New" w:hAnsi="Courier New" w:cs="Courier New"/>
          <w:lang w:val="en-US" w:eastAsia="zh-CN"/>
        </w:rPr>
        <w:tab/>
      </w:r>
      <w:r w:rsidR="00213EA9">
        <w:rPr>
          <w:rFonts w:hint="eastAsia"/>
          <w:lang w:eastAsia="zh-CN"/>
        </w:rPr>
        <w:t>在</w:t>
      </w:r>
      <w:r w:rsidR="00213EA9">
        <w:rPr>
          <w:rFonts w:hint="eastAsia"/>
          <w:lang w:eastAsia="zh-CN"/>
        </w:rPr>
        <w:t>100G</w:t>
      </w:r>
      <w:r w:rsidR="00213EA9">
        <w:rPr>
          <w:rFonts w:hint="eastAsia"/>
          <w:lang w:eastAsia="zh-CN"/>
        </w:rPr>
        <w:t>、</w:t>
      </w:r>
      <w:r w:rsidR="00213EA9">
        <w:rPr>
          <w:rFonts w:hint="eastAsia"/>
          <w:lang w:eastAsia="zh-CN"/>
        </w:rPr>
        <w:t>200G</w:t>
      </w:r>
      <w:r w:rsidR="00213EA9">
        <w:rPr>
          <w:rFonts w:hint="eastAsia"/>
          <w:lang w:eastAsia="zh-CN"/>
        </w:rPr>
        <w:t>、</w:t>
      </w:r>
      <w:r w:rsidR="00213EA9">
        <w:rPr>
          <w:rFonts w:hint="eastAsia"/>
          <w:lang w:eastAsia="zh-CN"/>
        </w:rPr>
        <w:t>400G</w:t>
      </w:r>
      <w:r w:rsidR="00213EA9">
        <w:rPr>
          <w:rFonts w:hint="eastAsia"/>
          <w:lang w:eastAsia="zh-CN"/>
        </w:rPr>
        <w:t>和（未来）</w:t>
      </w:r>
      <w:r w:rsidR="00213EA9">
        <w:rPr>
          <w:rFonts w:hint="eastAsia"/>
          <w:lang w:eastAsia="zh-CN"/>
        </w:rPr>
        <w:t>B400G FlexO</w:t>
      </w:r>
      <w:r w:rsidR="00213EA9">
        <w:rPr>
          <w:rFonts w:hint="eastAsia"/>
          <w:lang w:eastAsia="zh-CN"/>
        </w:rPr>
        <w:t>接口中启用光学通道速率为</w:t>
      </w:r>
      <w:r w:rsidR="00213EA9">
        <w:rPr>
          <w:rFonts w:hint="eastAsia"/>
          <w:lang w:eastAsia="zh-CN"/>
        </w:rPr>
        <w:t>100 Gbit/s</w:t>
      </w:r>
      <w:r w:rsidR="00213EA9">
        <w:rPr>
          <w:rFonts w:hint="eastAsia"/>
          <w:lang w:eastAsia="zh-CN"/>
        </w:rPr>
        <w:t>的</w:t>
      </w:r>
      <w:r w:rsidR="00213EA9">
        <w:rPr>
          <w:rFonts w:hint="eastAsia"/>
          <w:lang w:eastAsia="zh-CN"/>
        </w:rPr>
        <w:t>OTN</w:t>
      </w:r>
      <w:r w:rsidR="00213EA9">
        <w:rPr>
          <w:rFonts w:hint="eastAsia"/>
          <w:lang w:eastAsia="zh-CN"/>
        </w:rPr>
        <w:t>接口？</w:t>
      </w:r>
    </w:p>
    <w:p w14:paraId="79BE5873" w14:textId="00BE577B" w:rsidR="00457252" w:rsidRDefault="008B0B8F" w:rsidP="008B0B8F">
      <w:pPr>
        <w:pStyle w:val="enumlev2"/>
        <w:rPr>
          <w:lang w:val="en-US" w:eastAsia="zh-CN"/>
        </w:rPr>
      </w:pPr>
      <w:r>
        <w:rPr>
          <w:lang w:eastAsia="zh-CN"/>
        </w:rPr>
        <w:t>•</w:t>
      </w:r>
      <w:r w:rsidR="00213EA9">
        <w:rPr>
          <w:rFonts w:ascii="Courier New" w:hAnsi="Courier New" w:cs="Courier New"/>
          <w:szCs w:val="24"/>
          <w:lang w:val="en-US" w:eastAsia="zh-CN"/>
        </w:rPr>
        <w:tab/>
      </w:r>
      <w:r w:rsidR="00213EA9">
        <w:rPr>
          <w:rFonts w:hint="eastAsia"/>
          <w:lang w:eastAsia="zh-CN"/>
        </w:rPr>
        <w:t>根据</w:t>
      </w:r>
      <w:r w:rsidR="00213EA9">
        <w:rPr>
          <w:lang w:val="en-US" w:eastAsia="zh-CN"/>
        </w:rPr>
        <w:t>IMT2020/</w:t>
      </w:r>
      <w:r w:rsidR="00213EA9">
        <w:rPr>
          <w:rFonts w:hint="eastAsia"/>
          <w:lang w:val="en-US" w:eastAsia="zh-CN"/>
        </w:rPr>
        <w:t>5G</w:t>
      </w:r>
      <w:r w:rsidR="00213EA9">
        <w:rPr>
          <w:rFonts w:hint="eastAsia"/>
          <w:lang w:eastAsia="zh-CN"/>
        </w:rPr>
        <w:t>移动、网络虚拟、高分辨率视频</w:t>
      </w:r>
      <w:r w:rsidR="00213EA9">
        <w:rPr>
          <w:rFonts w:hint="eastAsia"/>
          <w:lang w:val="en-US" w:eastAsia="zh-CN"/>
        </w:rPr>
        <w:t>（</w:t>
      </w:r>
      <w:r w:rsidR="00213EA9">
        <w:rPr>
          <w:rFonts w:hint="eastAsia"/>
          <w:lang w:eastAsia="zh-CN"/>
        </w:rPr>
        <w:t>如</w:t>
      </w:r>
      <w:r w:rsidR="00213EA9">
        <w:rPr>
          <w:rFonts w:hint="eastAsia"/>
          <w:lang w:val="en-US" w:eastAsia="zh-CN"/>
        </w:rPr>
        <w:t>4K</w:t>
      </w:r>
      <w:r w:rsidR="00213EA9">
        <w:rPr>
          <w:rFonts w:hint="eastAsia"/>
          <w:lang w:val="en-US" w:eastAsia="zh-CN"/>
        </w:rPr>
        <w:t>），</w:t>
      </w:r>
      <w:r w:rsidR="00213EA9">
        <w:rPr>
          <w:rFonts w:hint="eastAsia"/>
          <w:lang w:eastAsia="zh-CN"/>
        </w:rPr>
        <w:t>使</w:t>
      </w:r>
      <w:r w:rsidR="00213EA9">
        <w:rPr>
          <w:lang w:val="en-US" w:eastAsia="zh-CN"/>
        </w:rPr>
        <w:t xml:space="preserve">OTN </w:t>
      </w:r>
      <w:r w:rsidR="00213EA9">
        <w:rPr>
          <w:rFonts w:hint="eastAsia"/>
          <w:lang w:eastAsia="zh-CN"/>
        </w:rPr>
        <w:t>和</w:t>
      </w:r>
      <w:r w:rsidR="00213EA9">
        <w:rPr>
          <w:lang w:val="en-US" w:eastAsia="zh-CN"/>
        </w:rPr>
        <w:t>MTN</w:t>
      </w:r>
      <w:r w:rsidR="00213EA9">
        <w:rPr>
          <w:rFonts w:hint="eastAsia"/>
          <w:lang w:eastAsia="zh-CN"/>
        </w:rPr>
        <w:t>支持无线电前送</w:t>
      </w:r>
      <w:r w:rsidR="00213EA9">
        <w:rPr>
          <w:rFonts w:hint="eastAsia"/>
          <w:lang w:val="en-US" w:eastAsia="zh-CN"/>
        </w:rPr>
        <w:t>/</w:t>
      </w:r>
      <w:r w:rsidR="00213EA9">
        <w:rPr>
          <w:rFonts w:hint="eastAsia"/>
          <w:lang w:eastAsia="zh-CN"/>
        </w:rPr>
        <w:t>回传网络</w:t>
      </w:r>
      <w:r w:rsidR="00213EA9">
        <w:rPr>
          <w:rFonts w:hint="eastAsia"/>
          <w:lang w:val="en-US" w:eastAsia="zh-CN"/>
        </w:rPr>
        <w:t>？</w:t>
      </w:r>
    </w:p>
    <w:p w14:paraId="1654206D" w14:textId="43F8CE6B" w:rsidR="00457252" w:rsidRDefault="008B0B8F" w:rsidP="008B0B8F">
      <w:pPr>
        <w:pStyle w:val="enumlev2"/>
        <w:rPr>
          <w:lang w:val="en-US" w:eastAsia="zh-CN"/>
        </w:rPr>
      </w:pPr>
      <w:r>
        <w:rPr>
          <w:lang w:eastAsia="zh-CN"/>
        </w:rPr>
        <w:t>•</w:t>
      </w:r>
      <w:r w:rsidR="00213EA9">
        <w:rPr>
          <w:rFonts w:ascii="Courier New" w:hAnsi="Courier New" w:cs="Courier New"/>
          <w:szCs w:val="24"/>
          <w:lang w:val="en-US" w:eastAsia="zh-CN"/>
        </w:rPr>
        <w:tab/>
      </w:r>
      <w:r w:rsidR="00213EA9">
        <w:rPr>
          <w:rFonts w:hint="eastAsia"/>
          <w:lang w:eastAsia="zh-CN"/>
        </w:rPr>
        <w:t>反映额外的传输网络应用</w:t>
      </w:r>
      <w:r w:rsidR="00213EA9">
        <w:rPr>
          <w:rFonts w:ascii="SimSun" w:hAnsi="SimSun" w:cs="SimSun" w:hint="eastAsia"/>
          <w:lang w:val="en-US" w:eastAsia="zh-CN"/>
        </w:rPr>
        <w:t>（</w:t>
      </w:r>
      <w:r w:rsidR="00213EA9">
        <w:rPr>
          <w:rFonts w:ascii="SimSun" w:hAnsi="SimSun" w:cs="SimSun" w:hint="eastAsia"/>
          <w:lang w:eastAsia="zh-CN"/>
        </w:rPr>
        <w:t>如</w:t>
      </w:r>
      <w:r w:rsidR="00213EA9">
        <w:rPr>
          <w:lang w:val="en-US" w:eastAsia="zh-CN"/>
        </w:rPr>
        <w:t>ASON</w:t>
      </w:r>
      <w:r w:rsidR="00213EA9">
        <w:rPr>
          <w:rFonts w:ascii="SimSun" w:hAnsi="SimSun" w:cs="SimSun" w:hint="eastAsia"/>
          <w:lang w:val="en-US" w:eastAsia="zh-CN"/>
        </w:rPr>
        <w:t>）</w:t>
      </w:r>
      <w:r w:rsidR="00213EA9">
        <w:rPr>
          <w:rFonts w:ascii="SimSun" w:hAnsi="SimSun" w:cs="SimSun" w:hint="eastAsia"/>
          <w:lang w:eastAsia="zh-CN"/>
        </w:rPr>
        <w:t>和互联情形</w:t>
      </w:r>
      <w:r w:rsidR="00213EA9">
        <w:rPr>
          <w:rFonts w:ascii="SimSun" w:hAnsi="SimSun" w:cs="SimSun" w:hint="eastAsia"/>
          <w:lang w:val="en-US" w:eastAsia="zh-CN"/>
        </w:rPr>
        <w:t>？</w:t>
      </w:r>
    </w:p>
    <w:p w14:paraId="346CB7C3" w14:textId="5E0FA81D" w:rsidR="00457252" w:rsidRDefault="008B0B8F" w:rsidP="008B0B8F">
      <w:pPr>
        <w:pStyle w:val="enumlev2"/>
        <w:rPr>
          <w:lang w:val="en-US" w:eastAsia="zh-CN"/>
        </w:rPr>
      </w:pPr>
      <w:r>
        <w:rPr>
          <w:lang w:eastAsia="zh-CN"/>
        </w:rPr>
        <w:t>•</w:t>
      </w:r>
      <w:r w:rsidR="00213EA9">
        <w:rPr>
          <w:rFonts w:ascii="Courier New" w:hAnsi="Courier New" w:cs="Courier New"/>
          <w:szCs w:val="24"/>
          <w:lang w:val="en-US" w:eastAsia="zh-CN"/>
        </w:rPr>
        <w:tab/>
      </w:r>
      <w:r w:rsidR="00213EA9">
        <w:rPr>
          <w:rFonts w:hint="eastAsia"/>
          <w:lang w:eastAsia="zh-CN"/>
        </w:rPr>
        <w:t>就针对</w:t>
      </w:r>
      <w:r w:rsidR="00213EA9">
        <w:rPr>
          <w:rFonts w:ascii="SimSun" w:hAnsi="SimSun" w:cs="SimSun" w:hint="eastAsia"/>
          <w:lang w:eastAsia="zh-CN"/>
        </w:rPr>
        <w:t>分组</w:t>
      </w:r>
      <w:r w:rsidR="00213EA9">
        <w:rPr>
          <w:rFonts w:hint="eastAsia"/>
          <w:lang w:eastAsia="zh-CN"/>
        </w:rPr>
        <w:t>数据传输进行优化的网络</w:t>
      </w:r>
      <w:r w:rsidR="00213EA9">
        <w:rPr>
          <w:rFonts w:hint="eastAsia"/>
          <w:lang w:val="en-US" w:eastAsia="zh-CN"/>
        </w:rPr>
        <w:t>？</w:t>
      </w:r>
    </w:p>
    <w:p w14:paraId="49D2763A" w14:textId="2D4A94DE" w:rsidR="00457252" w:rsidRDefault="008B0B8F" w:rsidP="008B0B8F">
      <w:pPr>
        <w:pStyle w:val="enumlev2"/>
        <w:rPr>
          <w:lang w:val="en-US" w:eastAsia="zh-CN"/>
        </w:rPr>
      </w:pPr>
      <w:r>
        <w:rPr>
          <w:lang w:eastAsia="zh-CN"/>
        </w:rPr>
        <w:t>•</w:t>
      </w:r>
      <w:r w:rsidR="00213EA9">
        <w:rPr>
          <w:rFonts w:ascii="Courier New" w:hAnsi="Courier New" w:cs="Courier New"/>
          <w:szCs w:val="24"/>
          <w:lang w:val="en-US" w:eastAsia="zh-CN"/>
        </w:rPr>
        <w:tab/>
      </w:r>
      <w:r w:rsidR="00213EA9">
        <w:rPr>
          <w:rFonts w:hint="eastAsia"/>
          <w:lang w:val="en-US" w:eastAsia="zh-CN"/>
        </w:rPr>
        <w:t>实现用于数据中心连接和其他应用的光互通论坛（</w:t>
      </w:r>
      <w:r w:rsidR="00213EA9">
        <w:rPr>
          <w:rFonts w:hint="eastAsia"/>
          <w:lang w:val="en-US" w:eastAsia="zh-CN"/>
        </w:rPr>
        <w:t>OIF</w:t>
      </w:r>
      <w:r w:rsidR="00213EA9">
        <w:rPr>
          <w:rFonts w:hint="eastAsia"/>
          <w:lang w:val="en-US" w:eastAsia="zh-CN"/>
        </w:rPr>
        <w:t>）灵活以太网（</w:t>
      </w:r>
      <w:r w:rsidR="00213EA9">
        <w:rPr>
          <w:rFonts w:hint="eastAsia"/>
          <w:lang w:val="en-US" w:eastAsia="zh-CN"/>
        </w:rPr>
        <w:t>FlexE</w:t>
      </w:r>
      <w:r w:rsidR="00213EA9">
        <w:rPr>
          <w:rFonts w:hint="eastAsia"/>
          <w:lang w:val="en-US" w:eastAsia="zh-CN"/>
        </w:rPr>
        <w:t>）在</w:t>
      </w:r>
      <w:r w:rsidR="00213EA9">
        <w:rPr>
          <w:rFonts w:hint="eastAsia"/>
          <w:lang w:val="en-US" w:eastAsia="zh-CN"/>
        </w:rPr>
        <w:t>OTN</w:t>
      </w:r>
      <w:r w:rsidR="00213EA9">
        <w:rPr>
          <w:rFonts w:hint="eastAsia"/>
          <w:lang w:val="en-US" w:eastAsia="zh-CN"/>
        </w:rPr>
        <w:t>的广域网（</w:t>
      </w:r>
      <w:r w:rsidR="00213EA9">
        <w:rPr>
          <w:rFonts w:hint="eastAsia"/>
          <w:lang w:val="en-US" w:eastAsia="zh-CN"/>
        </w:rPr>
        <w:t>WAN</w:t>
      </w:r>
      <w:r w:rsidR="00213EA9">
        <w:rPr>
          <w:rFonts w:hint="eastAsia"/>
          <w:lang w:val="en-US" w:eastAsia="zh-CN"/>
        </w:rPr>
        <w:t>）传输？</w:t>
      </w:r>
    </w:p>
    <w:p w14:paraId="2A0E665D" w14:textId="3FF6EEB6" w:rsidR="00457252" w:rsidRDefault="008B0B8F" w:rsidP="008B0B8F">
      <w:pPr>
        <w:pStyle w:val="enumlev1"/>
        <w:rPr>
          <w:lang w:val="en-US" w:eastAsia="zh-CN"/>
        </w:rPr>
      </w:pPr>
      <w:r>
        <w:rPr>
          <w:lang w:eastAsia="zh-CN"/>
        </w:rPr>
        <w:t>–</w:t>
      </w:r>
      <w:r>
        <w:rPr>
          <w:lang w:eastAsia="zh-CN"/>
        </w:rPr>
        <w:tab/>
      </w:r>
      <w:r w:rsidR="00213EA9">
        <w:rPr>
          <w:rFonts w:hint="eastAsia"/>
          <w:lang w:eastAsia="zh-CN"/>
        </w:rPr>
        <w:t>澄清电路交换网络的通用</w:t>
      </w:r>
      <w:r w:rsidR="00213EA9">
        <w:rPr>
          <w:rFonts w:hint="eastAsia"/>
          <w:lang w:eastAsia="zh-CN"/>
        </w:rPr>
        <w:t>OAM</w:t>
      </w:r>
      <w:r w:rsidR="00213EA9">
        <w:rPr>
          <w:rFonts w:hint="eastAsia"/>
          <w:lang w:eastAsia="zh-CN"/>
        </w:rPr>
        <w:t>原则。</w:t>
      </w:r>
    </w:p>
    <w:p w14:paraId="0579C8B8" w14:textId="513B99C7" w:rsidR="00457252" w:rsidRDefault="008B0B8F" w:rsidP="008B0B8F">
      <w:pPr>
        <w:pStyle w:val="enumlev1"/>
        <w:rPr>
          <w:lang w:val="en-US" w:eastAsia="zh-CN"/>
        </w:rPr>
      </w:pPr>
      <w:r>
        <w:rPr>
          <w:lang w:eastAsia="zh-CN"/>
        </w:rPr>
        <w:t>–</w:t>
      </w:r>
      <w:r>
        <w:rPr>
          <w:lang w:eastAsia="zh-CN"/>
        </w:rPr>
        <w:tab/>
      </w:r>
      <w:r w:rsidR="00213EA9">
        <w:rPr>
          <w:rFonts w:hint="eastAsia"/>
          <w:lang w:val="fr-FR" w:eastAsia="zh-CN"/>
        </w:rPr>
        <w:t>澄清不同网络技术联网的通用</w:t>
      </w:r>
      <w:r w:rsidR="00213EA9">
        <w:rPr>
          <w:lang w:val="en-US" w:eastAsia="zh-CN"/>
        </w:rPr>
        <w:t>OAM</w:t>
      </w:r>
      <w:r w:rsidR="00213EA9">
        <w:rPr>
          <w:rFonts w:hint="eastAsia"/>
          <w:lang w:val="fr-FR" w:eastAsia="zh-CN"/>
        </w:rPr>
        <w:t>原则。这包括网络互联和业务互联情形。</w:t>
      </w:r>
    </w:p>
    <w:p w14:paraId="2C15E089" w14:textId="61729699" w:rsidR="00457252" w:rsidRDefault="008B0B8F" w:rsidP="008B0B8F">
      <w:pPr>
        <w:pStyle w:val="enumlev1"/>
        <w:rPr>
          <w:lang w:val="en-US" w:eastAsia="zh-CN"/>
        </w:rPr>
      </w:pPr>
      <w:r>
        <w:rPr>
          <w:lang w:eastAsia="zh-CN"/>
        </w:rPr>
        <w:t>–</w:t>
      </w:r>
      <w:r>
        <w:rPr>
          <w:lang w:eastAsia="zh-CN"/>
        </w:rPr>
        <w:tab/>
      </w:r>
      <w:r w:rsidR="00213EA9">
        <w:rPr>
          <w:rFonts w:ascii="Symbol" w:hAnsi="Symbol"/>
          <w:szCs w:val="24"/>
          <w:lang w:eastAsia="zh-CN"/>
        </w:rPr>
        <w:t>为向多域和</w:t>
      </w:r>
      <w:r w:rsidR="00213EA9">
        <w:rPr>
          <w:rFonts w:ascii="Symbol" w:hAnsi="Symbol"/>
          <w:szCs w:val="24"/>
          <w:lang w:eastAsia="zh-CN"/>
        </w:rPr>
        <w:t></w:t>
      </w:r>
      <w:r w:rsidR="00213EA9">
        <w:rPr>
          <w:rFonts w:ascii="Symbol" w:hAnsi="Symbol"/>
          <w:szCs w:val="24"/>
          <w:lang w:eastAsia="zh-CN"/>
        </w:rPr>
        <w:t>或多层生存性互动提供经改进的生存能力和连贯一致的策略，传输设备应具有哪些附加保护机制？</w:t>
      </w:r>
    </w:p>
    <w:p w14:paraId="5E53A941" w14:textId="38570F06" w:rsidR="00457252" w:rsidRDefault="008B0B8F" w:rsidP="008B0B8F">
      <w:pPr>
        <w:pStyle w:val="enumlev2"/>
        <w:rPr>
          <w:lang w:val="en-US" w:eastAsia="zh-CN"/>
        </w:rPr>
      </w:pPr>
      <w:r>
        <w:rPr>
          <w:lang w:eastAsia="zh-CN"/>
        </w:rPr>
        <w:t>•</w:t>
      </w:r>
      <w:r w:rsidR="00213EA9">
        <w:rPr>
          <w:lang w:val="en-US" w:eastAsia="zh-CN"/>
        </w:rPr>
        <w:tab/>
      </w:r>
      <w:r w:rsidR="00213EA9">
        <w:rPr>
          <w:rFonts w:hint="eastAsia"/>
          <w:lang w:eastAsia="zh-CN"/>
        </w:rPr>
        <w:t>向多层生存性互动提供经改进的生存能力和连贯一致的策略的网络保护建议书。</w:t>
      </w:r>
    </w:p>
    <w:p w14:paraId="4A911960" w14:textId="10B0AB7C" w:rsidR="00457252" w:rsidRDefault="008B0B8F" w:rsidP="008B0B8F">
      <w:pPr>
        <w:pStyle w:val="enumlev2"/>
        <w:rPr>
          <w:lang w:val="en-US" w:eastAsia="zh-CN"/>
        </w:rPr>
      </w:pPr>
      <w:r>
        <w:rPr>
          <w:lang w:eastAsia="zh-CN"/>
        </w:rPr>
        <w:t>•</w:t>
      </w:r>
      <w:r w:rsidR="00213EA9">
        <w:rPr>
          <w:lang w:val="en-US" w:eastAsia="zh-CN"/>
        </w:rPr>
        <w:tab/>
      </w:r>
      <w:r w:rsidR="00213EA9">
        <w:rPr>
          <w:rFonts w:hint="eastAsia"/>
          <w:lang w:val="en-US" w:eastAsia="zh-CN"/>
        </w:rPr>
        <w:t>需要改进网络保护建议书，以满足包括灾害复原支持在内的以下要求：</w:t>
      </w:r>
    </w:p>
    <w:p w14:paraId="3B874DE5" w14:textId="77777777" w:rsidR="00457252" w:rsidRDefault="00213EA9" w:rsidP="008B0B8F">
      <w:pPr>
        <w:pStyle w:val="enumlev3"/>
        <w:rPr>
          <w:lang w:val="en-US" w:eastAsia="zh-CN"/>
        </w:rPr>
      </w:pPr>
      <w:r>
        <w:rPr>
          <w:lang w:val="en-US" w:eastAsia="zh-CN"/>
        </w:rPr>
        <w:t>–</w:t>
      </w:r>
      <w:r>
        <w:rPr>
          <w:lang w:val="en-US" w:eastAsia="zh-CN"/>
        </w:rPr>
        <w:tab/>
      </w:r>
      <w:r>
        <w:rPr>
          <w:rFonts w:hint="eastAsia"/>
          <w:lang w:val="en-US" w:eastAsia="zh-CN"/>
        </w:rPr>
        <w:t>接入网；</w:t>
      </w:r>
    </w:p>
    <w:p w14:paraId="50C411BF" w14:textId="77777777" w:rsidR="00457252" w:rsidRDefault="00213EA9" w:rsidP="008B0B8F">
      <w:pPr>
        <w:pStyle w:val="enumlev3"/>
        <w:rPr>
          <w:lang w:val="en-US" w:eastAsia="zh-CN"/>
        </w:rPr>
      </w:pPr>
      <w:r>
        <w:rPr>
          <w:lang w:val="en-US" w:eastAsia="zh-CN"/>
        </w:rPr>
        <w:t>–</w:t>
      </w:r>
      <w:r>
        <w:rPr>
          <w:lang w:val="en-US" w:eastAsia="zh-CN"/>
        </w:rPr>
        <w:tab/>
      </w:r>
      <w:r>
        <w:rPr>
          <w:rFonts w:hint="eastAsia"/>
          <w:lang w:val="en-US" w:eastAsia="zh-CN"/>
        </w:rPr>
        <w:t>数据中心网络；</w:t>
      </w:r>
    </w:p>
    <w:p w14:paraId="0CE9B823" w14:textId="77777777" w:rsidR="00457252" w:rsidRDefault="00213EA9" w:rsidP="008B0B8F">
      <w:pPr>
        <w:pStyle w:val="enumlev3"/>
        <w:rPr>
          <w:lang w:val="en-US" w:eastAsia="zh-CN"/>
        </w:rPr>
      </w:pPr>
      <w:r>
        <w:rPr>
          <w:lang w:val="en-US" w:eastAsia="zh-CN"/>
        </w:rPr>
        <w:t>–</w:t>
      </w:r>
      <w:r>
        <w:rPr>
          <w:lang w:val="en-US" w:eastAsia="zh-CN"/>
        </w:rPr>
        <w:tab/>
      </w:r>
      <w:r>
        <w:rPr>
          <w:rFonts w:hint="eastAsia"/>
          <w:lang w:val="en-US" w:eastAsia="zh-CN"/>
        </w:rPr>
        <w:t>云计算；</w:t>
      </w:r>
    </w:p>
    <w:p w14:paraId="7D49D1D4" w14:textId="77777777" w:rsidR="00457252" w:rsidRDefault="00213EA9" w:rsidP="008B0B8F">
      <w:pPr>
        <w:pStyle w:val="enumlev3"/>
        <w:rPr>
          <w:lang w:val="en-US" w:eastAsia="zh-CN"/>
        </w:rPr>
      </w:pPr>
      <w:r>
        <w:rPr>
          <w:lang w:val="en-US" w:eastAsia="zh-CN"/>
        </w:rPr>
        <w:t>–</w:t>
      </w:r>
      <w:r>
        <w:rPr>
          <w:lang w:val="en-US" w:eastAsia="zh-CN"/>
        </w:rPr>
        <w:tab/>
      </w:r>
      <w:r>
        <w:rPr>
          <w:rFonts w:hint="eastAsia"/>
          <w:lang w:val="en-US" w:eastAsia="zh-CN"/>
        </w:rPr>
        <w:t>包括</w:t>
      </w:r>
      <w:r>
        <w:rPr>
          <w:rFonts w:hint="eastAsia"/>
          <w:lang w:val="en-US" w:eastAsia="zh-CN"/>
        </w:rPr>
        <w:t>IMT-2020/5G</w:t>
      </w:r>
      <w:r>
        <w:rPr>
          <w:rFonts w:hint="eastAsia"/>
          <w:lang w:val="en-US" w:eastAsia="zh-CN"/>
        </w:rPr>
        <w:t>的移动网络；</w:t>
      </w:r>
    </w:p>
    <w:p w14:paraId="1403BE49" w14:textId="77777777" w:rsidR="00457252" w:rsidRPr="000760ED" w:rsidRDefault="00213EA9" w:rsidP="008B0B8F">
      <w:pPr>
        <w:pStyle w:val="enumlev3"/>
        <w:rPr>
          <w:rFonts w:ascii="Calibri" w:hAnsi="Calibri" w:cs="Calibri"/>
          <w:b/>
          <w:sz w:val="22"/>
          <w:lang w:eastAsia="zh-CN"/>
        </w:rPr>
      </w:pPr>
      <w:r>
        <w:rPr>
          <w:lang w:val="en-US" w:eastAsia="zh-CN"/>
        </w:rPr>
        <w:t>–</w:t>
      </w:r>
      <w:r>
        <w:rPr>
          <w:lang w:val="en-US" w:eastAsia="zh-CN"/>
        </w:rPr>
        <w:tab/>
      </w:r>
      <w:r>
        <w:rPr>
          <w:rFonts w:hint="eastAsia"/>
          <w:lang w:val="en-US" w:eastAsia="zh-CN"/>
        </w:rPr>
        <w:t>未来网络。</w:t>
      </w:r>
    </w:p>
    <w:p w14:paraId="6EA7AB31" w14:textId="177F9D7B" w:rsidR="00457252" w:rsidRDefault="008B0B8F" w:rsidP="008B0B8F">
      <w:pPr>
        <w:pStyle w:val="enumlev1"/>
        <w:rPr>
          <w:lang w:val="en-US" w:eastAsia="zh-CN"/>
        </w:rPr>
      </w:pPr>
      <w:r>
        <w:rPr>
          <w:lang w:eastAsia="zh-CN"/>
        </w:rPr>
        <w:t>–</w:t>
      </w:r>
      <w:r>
        <w:rPr>
          <w:lang w:eastAsia="zh-CN"/>
        </w:rPr>
        <w:tab/>
      </w:r>
      <w:r w:rsidR="00213EA9">
        <w:rPr>
          <w:rFonts w:hint="eastAsia"/>
          <w:lang w:val="fr-FR" w:eastAsia="zh-CN"/>
        </w:rPr>
        <w:t>必须规定何种传输设备功能</w:t>
      </w:r>
      <w:r w:rsidR="00213EA9">
        <w:rPr>
          <w:rFonts w:hint="eastAsia"/>
          <w:lang w:val="en-US" w:eastAsia="zh-CN"/>
        </w:rPr>
        <w:t>，</w:t>
      </w:r>
      <w:r w:rsidR="00213EA9">
        <w:rPr>
          <w:rFonts w:hint="eastAsia"/>
          <w:lang w:val="fr-FR" w:eastAsia="zh-CN"/>
        </w:rPr>
        <w:t>以启用局间和长途网络中的可兼容传输设备</w:t>
      </w:r>
      <w:r w:rsidR="00213EA9">
        <w:rPr>
          <w:rFonts w:hint="eastAsia"/>
          <w:lang w:val="en-US" w:eastAsia="zh-CN"/>
        </w:rPr>
        <w:t>（</w:t>
      </w:r>
      <w:r w:rsidR="00213EA9">
        <w:rPr>
          <w:rFonts w:hint="eastAsia"/>
          <w:lang w:val="fr-FR" w:eastAsia="zh-CN"/>
        </w:rPr>
        <w:t>包括向光传输网的演进</w:t>
      </w:r>
      <w:r w:rsidR="00213EA9">
        <w:rPr>
          <w:rFonts w:hint="eastAsia"/>
          <w:lang w:val="en-US" w:eastAsia="zh-CN"/>
        </w:rPr>
        <w:t>）？</w:t>
      </w:r>
    </w:p>
    <w:p w14:paraId="315F6B3E" w14:textId="23F70BAF" w:rsidR="00457252" w:rsidRDefault="008B0B8F" w:rsidP="008B0B8F">
      <w:pPr>
        <w:pStyle w:val="enumlev1"/>
        <w:rPr>
          <w:lang w:val="en-US" w:eastAsia="zh-CN"/>
        </w:rPr>
      </w:pPr>
      <w:r>
        <w:rPr>
          <w:lang w:eastAsia="zh-CN"/>
        </w:rPr>
        <w:t>–</w:t>
      </w:r>
      <w:r>
        <w:rPr>
          <w:lang w:eastAsia="zh-CN"/>
        </w:rPr>
        <w:tab/>
      </w:r>
      <w:r w:rsidR="00213EA9">
        <w:rPr>
          <w:rFonts w:hint="eastAsia"/>
          <w:lang w:val="fr-FR" w:eastAsia="zh-CN"/>
        </w:rPr>
        <w:t>需建议何种传输误差性能参数和目标</w:t>
      </w:r>
      <w:r w:rsidR="00213EA9">
        <w:rPr>
          <w:rFonts w:hint="eastAsia"/>
          <w:lang w:val="en-US" w:eastAsia="zh-CN"/>
        </w:rPr>
        <w:t>？</w:t>
      </w:r>
    </w:p>
    <w:p w14:paraId="34A1E77D" w14:textId="3B65B0A8" w:rsidR="00457252" w:rsidRDefault="008B0B8F" w:rsidP="008B0B8F">
      <w:pPr>
        <w:pStyle w:val="enumlev1"/>
        <w:rPr>
          <w:lang w:val="en-US" w:eastAsia="zh-CN"/>
        </w:rPr>
      </w:pPr>
      <w:r>
        <w:rPr>
          <w:lang w:eastAsia="zh-CN"/>
        </w:rPr>
        <w:t>–</w:t>
      </w:r>
      <w:r>
        <w:rPr>
          <w:lang w:eastAsia="zh-CN"/>
        </w:rPr>
        <w:tab/>
      </w:r>
      <w:r w:rsidR="00213EA9">
        <w:rPr>
          <w:rFonts w:hint="eastAsia"/>
          <w:lang w:val="fr-FR" w:eastAsia="zh-CN"/>
        </w:rPr>
        <w:t>需要对有关设备功能的现有建议书进行何种改进或制定什么新建议书以满足需求</w:t>
      </w:r>
      <w:r w:rsidR="00213EA9">
        <w:rPr>
          <w:rFonts w:hint="eastAsia"/>
          <w:lang w:val="en-US" w:eastAsia="zh-CN"/>
        </w:rPr>
        <w:t>，</w:t>
      </w:r>
      <w:r w:rsidR="00213EA9">
        <w:rPr>
          <w:rFonts w:hint="eastAsia"/>
          <w:lang w:val="fr-FR" w:eastAsia="zh-CN"/>
        </w:rPr>
        <w:t>包括对以下内容的同步</w:t>
      </w:r>
      <w:r w:rsidR="00213EA9">
        <w:rPr>
          <w:rFonts w:hint="eastAsia"/>
          <w:lang w:val="en-US" w:eastAsia="zh-CN"/>
        </w:rPr>
        <w:t>？</w:t>
      </w:r>
    </w:p>
    <w:p w14:paraId="423A8891" w14:textId="5245F429" w:rsidR="00457252" w:rsidRDefault="008B0B8F" w:rsidP="008B0B8F">
      <w:pPr>
        <w:pStyle w:val="enumlev2"/>
        <w:rPr>
          <w:highlight w:val="green"/>
          <w:lang w:val="en-US" w:eastAsia="zh-CN"/>
        </w:rPr>
      </w:pPr>
      <w:r>
        <w:rPr>
          <w:lang w:eastAsia="zh-CN"/>
        </w:rPr>
        <w:t>•</w:t>
      </w:r>
      <w:r w:rsidR="00213EA9">
        <w:rPr>
          <w:rFonts w:ascii="Courier New" w:hAnsi="Courier New"/>
          <w:szCs w:val="24"/>
          <w:lang w:val="en-US" w:eastAsia="zh-CN"/>
        </w:rPr>
        <w:tab/>
      </w:r>
      <w:r w:rsidR="00213EA9">
        <w:rPr>
          <w:rFonts w:hint="eastAsia"/>
          <w:lang w:eastAsia="zh-CN"/>
        </w:rPr>
        <w:t>数据中心网络</w:t>
      </w:r>
      <w:r w:rsidR="00213EA9">
        <w:rPr>
          <w:rFonts w:hint="eastAsia"/>
          <w:lang w:val="en-US" w:eastAsia="zh-CN"/>
        </w:rPr>
        <w:t>；</w:t>
      </w:r>
    </w:p>
    <w:p w14:paraId="5A95FA91" w14:textId="2347DAF9" w:rsidR="00457252" w:rsidRDefault="008B0B8F" w:rsidP="008B0B8F">
      <w:pPr>
        <w:pStyle w:val="enumlev2"/>
        <w:rPr>
          <w:lang w:val="en-US" w:eastAsia="zh-CN"/>
        </w:rPr>
      </w:pPr>
      <w:r>
        <w:rPr>
          <w:lang w:eastAsia="zh-CN"/>
        </w:rPr>
        <w:t>•</w:t>
      </w:r>
      <w:r w:rsidR="00213EA9">
        <w:rPr>
          <w:rFonts w:ascii="Courier New" w:hAnsi="Courier New"/>
          <w:szCs w:val="24"/>
          <w:lang w:val="en-US" w:eastAsia="zh-CN"/>
        </w:rPr>
        <w:tab/>
      </w:r>
      <w:r w:rsidR="00213EA9">
        <w:rPr>
          <w:rFonts w:ascii="Calibri" w:hAnsi="Calibri" w:cs="Calibri" w:hint="eastAsia"/>
          <w:lang w:eastAsia="zh-CN"/>
        </w:rPr>
        <w:t>云计算</w:t>
      </w:r>
      <w:r w:rsidR="00213EA9">
        <w:rPr>
          <w:rFonts w:ascii="Calibri" w:hAnsi="Calibri" w:cs="Calibri" w:hint="eastAsia"/>
          <w:lang w:val="en-US" w:eastAsia="zh-CN"/>
        </w:rPr>
        <w:t>；</w:t>
      </w:r>
    </w:p>
    <w:p w14:paraId="46BA68FD" w14:textId="2088EEF9" w:rsidR="00457252" w:rsidRDefault="008B0B8F" w:rsidP="008B0B8F">
      <w:pPr>
        <w:pStyle w:val="enumlev2"/>
        <w:rPr>
          <w:lang w:val="en-US" w:eastAsia="zh-CN"/>
        </w:rPr>
      </w:pPr>
      <w:r>
        <w:rPr>
          <w:lang w:eastAsia="zh-CN"/>
        </w:rPr>
        <w:t>•</w:t>
      </w:r>
      <w:r w:rsidR="00213EA9">
        <w:rPr>
          <w:rFonts w:ascii="Courier New" w:hAnsi="Courier New"/>
          <w:szCs w:val="24"/>
          <w:lang w:val="en-US" w:eastAsia="zh-CN"/>
        </w:rPr>
        <w:tab/>
      </w:r>
      <w:r w:rsidR="00213EA9">
        <w:rPr>
          <w:lang w:val="en-US" w:eastAsia="zh-CN"/>
        </w:rPr>
        <w:t>IMT-2020/5G</w:t>
      </w:r>
      <w:r w:rsidR="00213EA9">
        <w:rPr>
          <w:rFonts w:ascii="Calibri" w:hAnsi="Calibri" w:cs="Calibri" w:hint="eastAsia"/>
          <w:lang w:val="en-US" w:eastAsia="zh-CN"/>
        </w:rPr>
        <w:t>；</w:t>
      </w:r>
    </w:p>
    <w:p w14:paraId="785A835B" w14:textId="1265C016" w:rsidR="00457252" w:rsidRDefault="008B0B8F" w:rsidP="008B0B8F">
      <w:pPr>
        <w:pStyle w:val="enumlev2"/>
        <w:rPr>
          <w:lang w:val="en-US" w:eastAsia="zh-CN"/>
        </w:rPr>
      </w:pPr>
      <w:r>
        <w:rPr>
          <w:lang w:eastAsia="zh-CN"/>
        </w:rPr>
        <w:t>•</w:t>
      </w:r>
      <w:r w:rsidR="00213EA9">
        <w:rPr>
          <w:rFonts w:ascii="Courier New" w:hAnsi="Courier New"/>
          <w:szCs w:val="24"/>
          <w:lang w:val="en-US" w:eastAsia="zh-CN"/>
        </w:rPr>
        <w:tab/>
      </w:r>
      <w:r w:rsidR="00213EA9">
        <w:rPr>
          <w:rFonts w:ascii="Calibri" w:hAnsi="Calibri" w:cs="Calibri" w:hint="eastAsia"/>
          <w:lang w:eastAsia="zh-CN"/>
        </w:rPr>
        <w:t>未来网络。</w:t>
      </w:r>
    </w:p>
    <w:p w14:paraId="436E24E8" w14:textId="3A4909B2" w:rsidR="00457252" w:rsidRDefault="008B0B8F" w:rsidP="008B0B8F">
      <w:pPr>
        <w:pStyle w:val="enumlev1"/>
        <w:rPr>
          <w:lang w:val="en-US" w:eastAsia="zh-CN"/>
        </w:rPr>
      </w:pPr>
      <w:r>
        <w:rPr>
          <w:lang w:eastAsia="zh-CN"/>
        </w:rPr>
        <w:t>–</w:t>
      </w:r>
      <w:r>
        <w:rPr>
          <w:lang w:eastAsia="zh-CN"/>
        </w:rPr>
        <w:tab/>
      </w:r>
      <w:r w:rsidR="00213EA9">
        <w:rPr>
          <w:lang w:eastAsia="zh-CN"/>
        </w:rPr>
        <w:t>应如何确定新传输网络的定义</w:t>
      </w:r>
      <w:r w:rsidR="00213EA9">
        <w:rPr>
          <w:lang w:val="en-US" w:eastAsia="zh-CN"/>
        </w:rPr>
        <w:t>，</w:t>
      </w:r>
      <w:r w:rsidR="00213EA9">
        <w:rPr>
          <w:lang w:eastAsia="zh-CN"/>
        </w:rPr>
        <w:t>同时确保横向兼容以及与先前确定的技术互通</w:t>
      </w:r>
      <w:r w:rsidR="00213EA9">
        <w:rPr>
          <w:lang w:val="en-US" w:eastAsia="zh-CN"/>
        </w:rPr>
        <w:t>？</w:t>
      </w:r>
      <w:r w:rsidR="00213EA9">
        <w:rPr>
          <w:lang w:val="en-US" w:eastAsia="zh-CN"/>
        </w:rPr>
        <w:t xml:space="preserve"> </w:t>
      </w:r>
    </w:p>
    <w:p w14:paraId="738AB304" w14:textId="5838B94C" w:rsidR="00457252" w:rsidRDefault="008B0B8F" w:rsidP="008B0B8F">
      <w:pPr>
        <w:pStyle w:val="enumlev1"/>
        <w:rPr>
          <w:lang w:eastAsia="zh-CN"/>
        </w:rPr>
      </w:pPr>
      <w:r>
        <w:rPr>
          <w:lang w:eastAsia="zh-CN"/>
        </w:rPr>
        <w:lastRenderedPageBreak/>
        <w:t>–</w:t>
      </w:r>
      <w:r>
        <w:rPr>
          <w:lang w:eastAsia="zh-CN"/>
        </w:rPr>
        <w:tab/>
      </w:r>
      <w:r w:rsidR="00213EA9">
        <w:rPr>
          <w:lang w:eastAsia="zh-CN"/>
        </w:rPr>
        <w:t>需对现有的建议书进行何种改进</w:t>
      </w:r>
      <w:r w:rsidR="00213EA9">
        <w:rPr>
          <w:lang w:val="en-US" w:eastAsia="zh-CN"/>
        </w:rPr>
        <w:t>，</w:t>
      </w:r>
      <w:r w:rsidR="00213EA9">
        <w:rPr>
          <w:lang w:eastAsia="zh-CN"/>
        </w:rPr>
        <w:t>以在信息通信技术</w:t>
      </w:r>
      <w:r w:rsidR="00213EA9">
        <w:rPr>
          <w:rFonts w:hint="eastAsia"/>
          <w:lang w:val="en-US" w:eastAsia="zh-CN"/>
        </w:rPr>
        <w:t>（</w:t>
      </w:r>
      <w:r w:rsidR="00213EA9">
        <w:rPr>
          <w:lang w:val="en-US" w:eastAsia="zh-CN"/>
        </w:rPr>
        <w:t>ICT</w:t>
      </w:r>
      <w:r w:rsidR="00213EA9">
        <w:rPr>
          <w:rFonts w:hint="eastAsia"/>
          <w:lang w:val="en-US" w:eastAsia="zh-CN"/>
        </w:rPr>
        <w:t>）</w:t>
      </w:r>
      <w:r w:rsidR="00213EA9">
        <w:rPr>
          <w:lang w:eastAsia="zh-CN"/>
        </w:rPr>
        <w:t>或</w:t>
      </w:r>
      <w:r w:rsidR="00213EA9">
        <w:rPr>
          <w:rFonts w:hint="eastAsia"/>
          <w:lang w:eastAsia="zh-CN"/>
        </w:rPr>
        <w:t>其他</w:t>
      </w:r>
      <w:r w:rsidR="00213EA9">
        <w:rPr>
          <w:lang w:eastAsia="zh-CN"/>
        </w:rPr>
        <w:t>行业中提供直接或间接的节能。需要进行何种改进或制定什么新建议书来提供这种节能？</w:t>
      </w:r>
    </w:p>
    <w:p w14:paraId="2B029F62" w14:textId="495FF6B2" w:rsidR="00457252" w:rsidRDefault="008B0B8F" w:rsidP="008B0B8F">
      <w:pPr>
        <w:pStyle w:val="enumlev1"/>
        <w:rPr>
          <w:lang w:eastAsia="zh-CN"/>
        </w:rPr>
      </w:pPr>
      <w:r>
        <w:rPr>
          <w:lang w:eastAsia="zh-CN"/>
        </w:rPr>
        <w:t>–</w:t>
      </w:r>
      <w:r>
        <w:rPr>
          <w:lang w:eastAsia="zh-CN"/>
        </w:rPr>
        <w:tab/>
      </w:r>
      <w:r w:rsidR="00213EA9">
        <w:rPr>
          <w:rFonts w:hint="eastAsia"/>
          <w:lang w:val="en-US" w:eastAsia="zh-CN"/>
        </w:rPr>
        <w:t>为了提供安全的传输网络</w:t>
      </w:r>
      <w:r w:rsidR="00213EA9">
        <w:rPr>
          <w:rFonts w:hint="eastAsia"/>
          <w:lang w:eastAsia="zh-CN"/>
        </w:rPr>
        <w:t>，</w:t>
      </w:r>
      <w:r w:rsidR="00213EA9">
        <w:rPr>
          <w:rFonts w:hint="eastAsia"/>
          <w:lang w:val="en-US" w:eastAsia="zh-CN"/>
        </w:rPr>
        <w:t>需要哪些新的建议或对现有建议的增强</w:t>
      </w:r>
      <w:r w:rsidR="00213EA9">
        <w:rPr>
          <w:rFonts w:hint="eastAsia"/>
          <w:lang w:eastAsia="zh-CN"/>
        </w:rPr>
        <w:t>？</w:t>
      </w:r>
    </w:p>
    <w:p w14:paraId="1EA9410E" w14:textId="77777777" w:rsidR="00457252" w:rsidRDefault="00213EA9">
      <w:pPr>
        <w:pStyle w:val="Heading3"/>
        <w:rPr>
          <w:lang w:eastAsia="zh-CN"/>
        </w:rPr>
      </w:pPr>
      <w:bookmarkStart w:id="85" w:name="_Toc65591475"/>
      <w:bookmarkStart w:id="86" w:name="_Toc65591933"/>
      <w:r>
        <w:rPr>
          <w:lang w:eastAsia="zh-CN"/>
        </w:rPr>
        <w:t>J.3</w:t>
      </w:r>
      <w:r>
        <w:rPr>
          <w:lang w:eastAsia="zh-CN"/>
        </w:rPr>
        <w:tab/>
      </w:r>
      <w:r>
        <w:rPr>
          <w:rFonts w:hint="eastAsia"/>
          <w:lang w:eastAsia="zh-CN"/>
        </w:rPr>
        <w:t>任务</w:t>
      </w:r>
      <w:bookmarkEnd w:id="85"/>
      <w:bookmarkEnd w:id="86"/>
    </w:p>
    <w:p w14:paraId="5E317061" w14:textId="77777777" w:rsidR="00457252" w:rsidRDefault="00213EA9">
      <w:pPr>
        <w:ind w:firstLineChars="200" w:firstLine="480"/>
        <w:rPr>
          <w:lang w:eastAsia="zh-CN"/>
        </w:rPr>
      </w:pPr>
      <w:r>
        <w:rPr>
          <w:rFonts w:hint="eastAsia"/>
          <w:lang w:eastAsia="zh-CN"/>
        </w:rPr>
        <w:t>任务包括但不限于：</w:t>
      </w:r>
    </w:p>
    <w:p w14:paraId="29B11F38" w14:textId="77777777" w:rsidR="00457252" w:rsidRDefault="00213EA9">
      <w:pPr>
        <w:pStyle w:val="enumlev1"/>
        <w:rPr>
          <w:lang w:eastAsia="zh-CN"/>
        </w:rPr>
      </w:pPr>
      <w:r>
        <w:rPr>
          <w:lang w:eastAsia="zh-CN"/>
        </w:rPr>
        <w:t>–</w:t>
      </w:r>
      <w:r>
        <w:rPr>
          <w:lang w:eastAsia="zh-CN"/>
        </w:rPr>
        <w:tab/>
      </w:r>
      <w:r>
        <w:rPr>
          <w:rFonts w:hint="eastAsia"/>
          <w:lang w:eastAsia="zh-CN"/>
        </w:rPr>
        <w:t>制定与</w:t>
      </w:r>
      <w:r>
        <w:rPr>
          <w:rFonts w:hint="eastAsia"/>
          <w:lang w:eastAsia="zh-CN"/>
        </w:rPr>
        <w:t>IMT-2020/5G</w:t>
      </w:r>
      <w:r>
        <w:rPr>
          <w:rFonts w:hint="eastAsia"/>
          <w:lang w:eastAsia="zh-CN"/>
        </w:rPr>
        <w:t>传输相关的建议书（包括</w:t>
      </w:r>
      <w:r>
        <w:rPr>
          <w:rFonts w:hint="eastAsia"/>
          <w:lang w:eastAsia="zh-CN"/>
        </w:rPr>
        <w:t>G.8312</w:t>
      </w:r>
      <w:r>
        <w:rPr>
          <w:rFonts w:hint="eastAsia"/>
          <w:lang w:eastAsia="zh-CN"/>
        </w:rPr>
        <w:t>、</w:t>
      </w:r>
      <w:r>
        <w:rPr>
          <w:rFonts w:hint="eastAsia"/>
          <w:lang w:eastAsia="zh-CN"/>
        </w:rPr>
        <w:t>G.8321</w:t>
      </w:r>
      <w:r>
        <w:rPr>
          <w:rFonts w:hint="eastAsia"/>
          <w:lang w:eastAsia="zh-CN"/>
        </w:rPr>
        <w:t>和</w:t>
      </w:r>
      <w:r>
        <w:rPr>
          <w:rFonts w:hint="eastAsia"/>
          <w:lang w:eastAsia="zh-CN"/>
        </w:rPr>
        <w:t>G.8331</w:t>
      </w:r>
      <w:r>
        <w:rPr>
          <w:rFonts w:hint="eastAsia"/>
          <w:lang w:eastAsia="zh-CN"/>
        </w:rPr>
        <w:t>）。</w:t>
      </w:r>
    </w:p>
    <w:p w14:paraId="0B0762FD" w14:textId="66B30274" w:rsidR="00457252" w:rsidRDefault="00213EA9">
      <w:pPr>
        <w:pStyle w:val="enumlev1"/>
        <w:rPr>
          <w:lang w:eastAsia="zh-CN"/>
        </w:rPr>
      </w:pPr>
      <w:r>
        <w:rPr>
          <w:lang w:eastAsia="zh-CN"/>
        </w:rPr>
        <w:t>–</w:t>
      </w:r>
      <w:r>
        <w:rPr>
          <w:rFonts w:hint="eastAsia"/>
          <w:lang w:eastAsia="zh-CN"/>
        </w:rPr>
        <w:tab/>
      </w:r>
      <w:r>
        <w:rPr>
          <w:rFonts w:hint="eastAsia"/>
          <w:lang w:eastAsia="zh-CN"/>
        </w:rPr>
        <w:t>改进相关的传输网建议书（包括</w:t>
      </w:r>
      <w:r>
        <w:rPr>
          <w:lang w:eastAsia="zh-CN"/>
        </w:rPr>
        <w:t>G.709</w:t>
      </w:r>
      <w:r>
        <w:rPr>
          <w:lang w:eastAsia="zh-CN"/>
        </w:rPr>
        <w:t>、</w:t>
      </w:r>
      <w:r>
        <w:rPr>
          <w:lang w:eastAsia="zh-CN"/>
        </w:rPr>
        <w:t>G.709.x</w:t>
      </w:r>
      <w:r>
        <w:rPr>
          <w:lang w:eastAsia="zh-CN"/>
        </w:rPr>
        <w:t>和</w:t>
      </w:r>
      <w:r>
        <w:rPr>
          <w:lang w:eastAsia="zh-CN"/>
        </w:rPr>
        <w:t>G.8023</w:t>
      </w:r>
      <w:r>
        <w:rPr>
          <w:rFonts w:hint="eastAsia"/>
          <w:lang w:eastAsia="zh-CN"/>
        </w:rPr>
        <w:t>），以增加网络传输容量并容纳大于</w:t>
      </w:r>
      <w:r>
        <w:rPr>
          <w:lang w:eastAsia="zh-CN"/>
        </w:rPr>
        <w:t>400 Gbit/s</w:t>
      </w:r>
      <w:r>
        <w:rPr>
          <w:rFonts w:hint="eastAsia"/>
          <w:lang w:eastAsia="zh-CN"/>
        </w:rPr>
        <w:t>的以太网业务。</w:t>
      </w:r>
    </w:p>
    <w:p w14:paraId="356D4DDE" w14:textId="7C71FD3F" w:rsidR="00457252" w:rsidRDefault="00213EA9">
      <w:pPr>
        <w:pStyle w:val="enumlev1"/>
        <w:rPr>
          <w:lang w:eastAsia="zh-CN"/>
        </w:rPr>
      </w:pPr>
      <w:r>
        <w:rPr>
          <w:lang w:eastAsia="zh-CN"/>
        </w:rPr>
        <w:t>–</w:t>
      </w:r>
      <w:r>
        <w:rPr>
          <w:rFonts w:hint="eastAsia"/>
          <w:lang w:eastAsia="zh-CN"/>
        </w:rPr>
        <w:tab/>
      </w:r>
      <w:r>
        <w:rPr>
          <w:rFonts w:hint="eastAsia"/>
          <w:lang w:eastAsia="zh-CN"/>
        </w:rPr>
        <w:t>改进传输网络建议书，以支持接入应用，包括</w:t>
      </w:r>
      <w:r>
        <w:rPr>
          <w:lang w:eastAsia="zh-CN"/>
        </w:rPr>
        <w:t>IMT-2020/</w:t>
      </w:r>
      <w:r>
        <w:rPr>
          <w:rFonts w:hint="eastAsia"/>
          <w:lang w:eastAsia="zh-CN"/>
        </w:rPr>
        <w:t>5G</w:t>
      </w:r>
      <w:r>
        <w:rPr>
          <w:rFonts w:hint="eastAsia"/>
          <w:lang w:eastAsia="zh-CN"/>
        </w:rPr>
        <w:t>移动无线电前传</w:t>
      </w:r>
      <w:r>
        <w:rPr>
          <w:rFonts w:hint="eastAsia"/>
          <w:lang w:eastAsia="zh-CN"/>
        </w:rPr>
        <w:t>/</w:t>
      </w:r>
      <w:r>
        <w:rPr>
          <w:rFonts w:hint="eastAsia"/>
          <w:lang w:eastAsia="zh-CN"/>
        </w:rPr>
        <w:t>回送应用。</w:t>
      </w:r>
    </w:p>
    <w:p w14:paraId="3D50FBD7" w14:textId="77777777" w:rsidR="00457252" w:rsidRDefault="00213EA9">
      <w:pPr>
        <w:pStyle w:val="enumlev1"/>
        <w:rPr>
          <w:lang w:eastAsia="zh-CN"/>
        </w:rPr>
      </w:pPr>
      <w:r>
        <w:rPr>
          <w:lang w:eastAsia="zh-CN"/>
        </w:rPr>
        <w:t>–</w:t>
      </w:r>
      <w:r>
        <w:rPr>
          <w:lang w:eastAsia="zh-CN"/>
        </w:rPr>
        <w:tab/>
        <w:t>OTN</w:t>
      </w:r>
      <w:r>
        <w:rPr>
          <w:rFonts w:hint="eastAsia"/>
          <w:lang w:val="en-US" w:eastAsia="zh-CN"/>
        </w:rPr>
        <w:t>保护机制的增强。</w:t>
      </w:r>
    </w:p>
    <w:p w14:paraId="66DA37CD" w14:textId="77777777" w:rsidR="00457252" w:rsidRDefault="00213EA9">
      <w:pPr>
        <w:pStyle w:val="enumlev1"/>
        <w:rPr>
          <w:lang w:eastAsia="zh-CN"/>
        </w:rPr>
      </w:pPr>
      <w:r>
        <w:rPr>
          <w:lang w:eastAsia="zh-CN"/>
        </w:rPr>
        <w:t>–</w:t>
      </w:r>
      <w:r>
        <w:rPr>
          <w:lang w:eastAsia="zh-CN"/>
        </w:rPr>
        <w:tab/>
      </w:r>
      <w:r>
        <w:rPr>
          <w:rFonts w:hint="eastAsia"/>
          <w:lang w:eastAsia="zh-CN"/>
        </w:rPr>
        <w:t>澄清电路传输的生存能力功能与其他层或其他传输技术（如</w:t>
      </w:r>
      <w:r>
        <w:rPr>
          <w:lang w:eastAsia="zh-CN"/>
        </w:rPr>
        <w:t>SDH</w:t>
      </w:r>
      <w:r>
        <w:rPr>
          <w:rFonts w:hint="eastAsia"/>
          <w:lang w:eastAsia="zh-CN"/>
        </w:rPr>
        <w:t>、</w:t>
      </w:r>
      <w:r>
        <w:rPr>
          <w:lang w:eastAsia="zh-CN"/>
        </w:rPr>
        <w:t>OTN</w:t>
      </w:r>
      <w:r>
        <w:rPr>
          <w:rFonts w:hint="eastAsia"/>
          <w:lang w:eastAsia="zh-CN"/>
        </w:rPr>
        <w:t>等）生存能力功能之间的关系。</w:t>
      </w:r>
    </w:p>
    <w:p w14:paraId="5C9BA55D" w14:textId="77777777" w:rsidR="00457252" w:rsidRDefault="00213EA9">
      <w:pPr>
        <w:pStyle w:val="enumlev1"/>
        <w:rPr>
          <w:lang w:eastAsia="zh-CN"/>
        </w:rPr>
      </w:pPr>
      <w:r>
        <w:rPr>
          <w:lang w:eastAsia="zh-CN"/>
        </w:rPr>
        <w:t>–</w:t>
      </w:r>
      <w:r>
        <w:rPr>
          <w:lang w:eastAsia="zh-CN"/>
        </w:rPr>
        <w:tab/>
      </w:r>
      <w:r>
        <w:rPr>
          <w:rFonts w:hint="eastAsia"/>
          <w:lang w:eastAsia="zh-CN"/>
        </w:rPr>
        <w:t>澄清某个层网络中不同保护方法之间的相互作用（如线性和环状保护的相互作用）。</w:t>
      </w:r>
    </w:p>
    <w:p w14:paraId="5A23BE38" w14:textId="77777777" w:rsidR="00457252" w:rsidRDefault="00213EA9">
      <w:pPr>
        <w:pStyle w:val="enumlev1"/>
        <w:rPr>
          <w:lang w:eastAsia="zh-CN"/>
        </w:rPr>
      </w:pPr>
      <w:r>
        <w:rPr>
          <w:lang w:eastAsia="zh-CN"/>
        </w:rPr>
        <w:t>–</w:t>
      </w:r>
      <w:r>
        <w:rPr>
          <w:rFonts w:hint="eastAsia"/>
          <w:lang w:eastAsia="zh-CN"/>
        </w:rPr>
        <w:tab/>
      </w:r>
      <w:r>
        <w:rPr>
          <w:rFonts w:hint="eastAsia"/>
          <w:lang w:eastAsia="zh-CN"/>
        </w:rPr>
        <w:t>在需要时，维持并更新误差性能建议书</w:t>
      </w:r>
      <w:r>
        <w:rPr>
          <w:lang w:eastAsia="zh-CN"/>
        </w:rPr>
        <w:t>G.821</w:t>
      </w:r>
      <w:r>
        <w:rPr>
          <w:rFonts w:hint="eastAsia"/>
          <w:lang w:eastAsia="zh-CN"/>
        </w:rPr>
        <w:t>、</w:t>
      </w:r>
      <w:r>
        <w:rPr>
          <w:lang w:eastAsia="zh-CN"/>
        </w:rPr>
        <w:t>G.826</w:t>
      </w:r>
      <w:r>
        <w:rPr>
          <w:rFonts w:hint="eastAsia"/>
          <w:lang w:eastAsia="zh-CN"/>
        </w:rPr>
        <w:t>、</w:t>
      </w:r>
      <w:r>
        <w:rPr>
          <w:lang w:eastAsia="zh-CN"/>
        </w:rPr>
        <w:t>G.827</w:t>
      </w:r>
      <w:r>
        <w:rPr>
          <w:rFonts w:hint="eastAsia"/>
          <w:lang w:eastAsia="zh-CN"/>
        </w:rPr>
        <w:t>、</w:t>
      </w:r>
      <w:r>
        <w:rPr>
          <w:lang w:eastAsia="zh-CN"/>
        </w:rPr>
        <w:t>G.828</w:t>
      </w:r>
      <w:r>
        <w:rPr>
          <w:rFonts w:hint="eastAsia"/>
          <w:lang w:eastAsia="zh-CN"/>
        </w:rPr>
        <w:t>、</w:t>
      </w:r>
      <w:r>
        <w:rPr>
          <w:lang w:eastAsia="zh-CN"/>
        </w:rPr>
        <w:t>G.829</w:t>
      </w:r>
      <w:r>
        <w:rPr>
          <w:rFonts w:hint="eastAsia"/>
          <w:lang w:eastAsia="zh-CN"/>
        </w:rPr>
        <w:t>和</w:t>
      </w:r>
      <w:r>
        <w:rPr>
          <w:lang w:eastAsia="zh-CN"/>
        </w:rPr>
        <w:t>G.8201</w:t>
      </w:r>
      <w:r>
        <w:rPr>
          <w:rFonts w:hint="eastAsia"/>
          <w:lang w:eastAsia="zh-CN"/>
        </w:rPr>
        <w:t>。</w:t>
      </w:r>
    </w:p>
    <w:p w14:paraId="28455797" w14:textId="77777777" w:rsidR="00457252" w:rsidRDefault="00213EA9">
      <w:pPr>
        <w:pStyle w:val="enumlev1"/>
        <w:rPr>
          <w:lang w:eastAsia="zh-CN"/>
        </w:rPr>
      </w:pPr>
      <w:r>
        <w:rPr>
          <w:lang w:eastAsia="zh-CN"/>
        </w:rPr>
        <w:t>–</w:t>
      </w:r>
      <w:r>
        <w:rPr>
          <w:rFonts w:hint="eastAsia"/>
          <w:lang w:eastAsia="zh-CN"/>
        </w:rPr>
        <w:tab/>
      </w:r>
      <w:r>
        <w:rPr>
          <w:rFonts w:hint="eastAsia"/>
          <w:lang w:eastAsia="zh-CN"/>
        </w:rPr>
        <w:t>在需要时，维持并更新</w:t>
      </w:r>
      <w:r>
        <w:rPr>
          <w:lang w:eastAsia="zh-CN"/>
        </w:rPr>
        <w:t>PDH</w:t>
      </w:r>
      <w:r>
        <w:rPr>
          <w:rFonts w:hint="eastAsia"/>
          <w:lang w:eastAsia="zh-CN"/>
        </w:rPr>
        <w:t>、</w:t>
      </w:r>
      <w:r>
        <w:rPr>
          <w:lang w:eastAsia="zh-CN"/>
        </w:rPr>
        <w:t>SDH</w:t>
      </w:r>
      <w:r>
        <w:rPr>
          <w:rFonts w:hint="eastAsia"/>
          <w:lang w:eastAsia="zh-CN"/>
        </w:rPr>
        <w:t>、</w:t>
      </w:r>
      <w:r>
        <w:rPr>
          <w:lang w:eastAsia="zh-CN"/>
        </w:rPr>
        <w:t>OTN</w:t>
      </w:r>
      <w:r>
        <w:rPr>
          <w:lang w:eastAsia="zh-CN"/>
        </w:rPr>
        <w:t>、</w:t>
      </w:r>
      <w:r>
        <w:rPr>
          <w:lang w:eastAsia="zh-CN"/>
        </w:rPr>
        <w:t>FlexO</w:t>
      </w:r>
      <w:r>
        <w:rPr>
          <w:rFonts w:hint="eastAsia"/>
          <w:lang w:eastAsia="zh-CN"/>
        </w:rPr>
        <w:t>和</w:t>
      </w:r>
      <w:r>
        <w:rPr>
          <w:lang w:eastAsia="zh-CN"/>
        </w:rPr>
        <w:t>LAPS</w:t>
      </w:r>
      <w:r>
        <w:rPr>
          <w:rFonts w:hint="eastAsia"/>
          <w:lang w:eastAsia="zh-CN"/>
        </w:rPr>
        <w:t>建议书。</w:t>
      </w:r>
    </w:p>
    <w:p w14:paraId="073E0F41" w14:textId="3C0D4350" w:rsidR="00457252" w:rsidRDefault="00213EA9">
      <w:pPr>
        <w:pStyle w:val="enumlev1"/>
        <w:rPr>
          <w:lang w:eastAsia="zh-CN"/>
        </w:rPr>
      </w:pPr>
      <w:r>
        <w:rPr>
          <w:lang w:eastAsia="zh-CN"/>
        </w:rPr>
        <w:t>–</w:t>
      </w:r>
      <w:r>
        <w:rPr>
          <w:rFonts w:hint="eastAsia"/>
          <w:lang w:eastAsia="zh-CN"/>
        </w:rPr>
        <w:tab/>
      </w:r>
      <w:r>
        <w:rPr>
          <w:rFonts w:hint="eastAsia"/>
          <w:lang w:eastAsia="zh-CN"/>
        </w:rPr>
        <w:t>按需要维护和更新</w:t>
      </w:r>
      <w:r>
        <w:rPr>
          <w:lang w:eastAsia="zh-CN"/>
        </w:rPr>
        <w:t>GFP</w:t>
      </w:r>
      <w:r>
        <w:rPr>
          <w:rFonts w:hint="eastAsia"/>
          <w:lang w:eastAsia="zh-CN"/>
        </w:rPr>
        <w:t>、</w:t>
      </w:r>
      <w:r>
        <w:rPr>
          <w:lang w:eastAsia="zh-CN"/>
        </w:rPr>
        <w:t>LCAS</w:t>
      </w:r>
      <w:r>
        <w:rPr>
          <w:rFonts w:hint="eastAsia"/>
          <w:lang w:eastAsia="zh-CN"/>
        </w:rPr>
        <w:t>和</w:t>
      </w:r>
      <w:r>
        <w:rPr>
          <w:szCs w:val="24"/>
          <w:lang w:eastAsia="zh-CN"/>
        </w:rPr>
        <w:t>HAO</w:t>
      </w:r>
      <w:r>
        <w:rPr>
          <w:rFonts w:hint="eastAsia"/>
          <w:szCs w:val="24"/>
          <w:lang w:eastAsia="zh-CN"/>
        </w:rPr>
        <w:t>相关建议书。</w:t>
      </w:r>
    </w:p>
    <w:p w14:paraId="72DBEA75" w14:textId="77777777" w:rsidR="00457252" w:rsidRDefault="00213EA9">
      <w:pPr>
        <w:pStyle w:val="enumlev1"/>
        <w:rPr>
          <w:lang w:eastAsia="zh-CN"/>
        </w:rPr>
      </w:pPr>
      <w:r>
        <w:rPr>
          <w:lang w:eastAsia="zh-CN"/>
        </w:rPr>
        <w:t>–</w:t>
      </w:r>
      <w:r>
        <w:rPr>
          <w:lang w:eastAsia="zh-CN"/>
        </w:rPr>
        <w:tab/>
      </w:r>
      <w:r>
        <w:rPr>
          <w:rFonts w:hint="eastAsia"/>
          <w:lang w:eastAsia="zh-CN"/>
        </w:rPr>
        <w:t>制定新的</w:t>
      </w:r>
      <w:r>
        <w:rPr>
          <w:lang w:eastAsia="zh-CN"/>
        </w:rPr>
        <w:t>G.osu</w:t>
      </w:r>
      <w:r>
        <w:rPr>
          <w:rFonts w:hint="eastAsia"/>
          <w:lang w:eastAsia="zh-CN"/>
        </w:rPr>
        <w:t>建议书。</w:t>
      </w:r>
    </w:p>
    <w:p w14:paraId="79BE6D08" w14:textId="77777777" w:rsidR="00457252" w:rsidRDefault="00213EA9">
      <w:pPr>
        <w:pStyle w:val="enumlev1"/>
        <w:rPr>
          <w:lang w:eastAsia="zh-CN"/>
        </w:rPr>
      </w:pPr>
      <w:r>
        <w:rPr>
          <w:lang w:eastAsia="zh-CN"/>
        </w:rPr>
        <w:t>–</w:t>
      </w:r>
      <w:r>
        <w:rPr>
          <w:rFonts w:hint="eastAsia"/>
          <w:lang w:eastAsia="zh-CN"/>
        </w:rPr>
        <w:tab/>
      </w:r>
      <w:r>
        <w:rPr>
          <w:rFonts w:hint="eastAsia"/>
          <w:lang w:eastAsia="zh-CN"/>
        </w:rPr>
        <w:t>进一步制定</w:t>
      </w:r>
      <w:r>
        <w:rPr>
          <w:rFonts w:hint="eastAsia"/>
          <w:lang w:eastAsia="zh-CN"/>
        </w:rPr>
        <w:t>OTN</w:t>
      </w:r>
      <w:r>
        <w:rPr>
          <w:rFonts w:hint="eastAsia"/>
          <w:lang w:eastAsia="zh-CN"/>
        </w:rPr>
        <w:t>接口建议书（包括根据新出现的应用需求选择新的前向纠错码）。</w:t>
      </w:r>
    </w:p>
    <w:p w14:paraId="1969C6B7" w14:textId="77777777" w:rsidR="00457252" w:rsidRDefault="00213EA9">
      <w:pPr>
        <w:ind w:firstLineChars="200" w:firstLine="480"/>
        <w:rPr>
          <w:lang w:eastAsia="zh-CN"/>
        </w:rPr>
      </w:pPr>
      <w:r>
        <w:rPr>
          <w:rFonts w:hint="eastAsia"/>
          <w:lang w:eastAsia="zh-CN"/>
        </w:rPr>
        <w:t>本课题相关工作的最新情况见第</w:t>
      </w:r>
      <w:r>
        <w:rPr>
          <w:rFonts w:hint="eastAsia"/>
          <w:lang w:eastAsia="zh-CN"/>
        </w:rPr>
        <w:t>15</w:t>
      </w:r>
      <w:r>
        <w:rPr>
          <w:rFonts w:hint="eastAsia"/>
          <w:lang w:eastAsia="zh-CN"/>
        </w:rPr>
        <w:t>研究组的工作计划（</w:t>
      </w:r>
      <w:hyperlink r:id="rId18" w:history="1">
        <w:r>
          <w:rPr>
            <w:rStyle w:val="Hyperlink"/>
            <w:lang w:eastAsia="zh-CN"/>
          </w:rPr>
          <w:t>https://www.itu.int/ITU-T/workprog/wp_search.aspx?sg=15</w:t>
        </w:r>
      </w:hyperlink>
      <w:r>
        <w:rPr>
          <w:rFonts w:hint="eastAsia"/>
          <w:lang w:eastAsia="zh-CN"/>
        </w:rPr>
        <w:t>）</w:t>
      </w:r>
      <w:r>
        <w:rPr>
          <w:rFonts w:hint="eastAsia"/>
          <w:lang w:val="en-US" w:eastAsia="zh-CN"/>
        </w:rPr>
        <w:t>。</w:t>
      </w:r>
    </w:p>
    <w:p w14:paraId="09F9293C" w14:textId="77777777" w:rsidR="00457252" w:rsidRDefault="00213EA9">
      <w:pPr>
        <w:pStyle w:val="Heading3"/>
        <w:rPr>
          <w:lang w:eastAsia="zh-CN"/>
        </w:rPr>
      </w:pPr>
      <w:bookmarkStart w:id="87" w:name="_Toc65591476"/>
      <w:bookmarkStart w:id="88" w:name="_Toc65591934"/>
      <w:r>
        <w:rPr>
          <w:lang w:eastAsia="zh-CN"/>
        </w:rPr>
        <w:t>H.4</w:t>
      </w:r>
      <w:r>
        <w:rPr>
          <w:lang w:eastAsia="zh-CN"/>
        </w:rPr>
        <w:tab/>
      </w:r>
      <w:r>
        <w:rPr>
          <w:rFonts w:hint="eastAsia"/>
          <w:lang w:eastAsia="zh-CN"/>
        </w:rPr>
        <w:t>关系</w:t>
      </w:r>
      <w:bookmarkEnd w:id="87"/>
      <w:bookmarkEnd w:id="88"/>
    </w:p>
    <w:p w14:paraId="36AF929A" w14:textId="77777777" w:rsidR="00457252" w:rsidRDefault="00213EA9">
      <w:pPr>
        <w:pStyle w:val="Headingb"/>
      </w:pPr>
      <w:r>
        <w:rPr>
          <w:rFonts w:hint="eastAsia"/>
        </w:rPr>
        <w:t>建议书：</w:t>
      </w:r>
    </w:p>
    <w:p w14:paraId="0897F371" w14:textId="0E61650B" w:rsidR="00457252" w:rsidRDefault="00213EA9">
      <w:pPr>
        <w:pStyle w:val="enumlev1"/>
        <w:rPr>
          <w:lang w:eastAsia="zh-CN"/>
        </w:rPr>
      </w:pPr>
      <w:r>
        <w:rPr>
          <w:lang w:eastAsia="zh-CN"/>
        </w:rPr>
        <w:t>–</w:t>
      </w:r>
      <w:r>
        <w:rPr>
          <w:rFonts w:hint="eastAsia"/>
          <w:lang w:eastAsia="zh-CN"/>
        </w:rPr>
        <w:tab/>
      </w:r>
      <w:r>
        <w:rPr>
          <w:lang w:eastAsia="zh-CN"/>
        </w:rPr>
        <w:t>G.693</w:t>
      </w:r>
      <w:r>
        <w:rPr>
          <w:lang w:eastAsia="zh-CN"/>
        </w:rPr>
        <w:t>、</w:t>
      </w:r>
      <w:r>
        <w:rPr>
          <w:lang w:eastAsia="zh-CN"/>
        </w:rPr>
        <w:t>G.694</w:t>
      </w:r>
      <w:r>
        <w:rPr>
          <w:lang w:eastAsia="zh-CN"/>
        </w:rPr>
        <w:t>、</w:t>
      </w:r>
      <w:r>
        <w:rPr>
          <w:lang w:eastAsia="zh-CN"/>
        </w:rPr>
        <w:t>G.695</w:t>
      </w:r>
      <w:r>
        <w:rPr>
          <w:lang w:eastAsia="zh-CN"/>
        </w:rPr>
        <w:t>、</w:t>
      </w:r>
      <w:r>
        <w:rPr>
          <w:lang w:eastAsia="zh-CN"/>
        </w:rPr>
        <w:t>G.698</w:t>
      </w:r>
      <w:r>
        <w:t>.x</w:t>
      </w:r>
      <w:r>
        <w:rPr>
          <w:rFonts w:hint="eastAsia"/>
          <w:lang w:eastAsia="zh-CN"/>
        </w:rPr>
        <w:t>、</w:t>
      </w:r>
      <w:r>
        <w:t>G.784</w:t>
      </w:r>
      <w:r>
        <w:rPr>
          <w:lang w:eastAsia="zh-CN"/>
        </w:rPr>
        <w:t>、</w:t>
      </w:r>
      <w:r>
        <w:rPr>
          <w:lang w:eastAsia="zh-CN"/>
        </w:rPr>
        <w:t>G.800</w:t>
      </w:r>
      <w:r>
        <w:rPr>
          <w:lang w:eastAsia="zh-CN"/>
        </w:rPr>
        <w:t>、</w:t>
      </w:r>
      <w:r>
        <w:rPr>
          <w:lang w:eastAsia="zh-CN"/>
        </w:rPr>
        <w:t>G.805</w:t>
      </w:r>
      <w:r>
        <w:rPr>
          <w:lang w:eastAsia="zh-CN"/>
        </w:rPr>
        <w:t>、</w:t>
      </w:r>
      <w:r>
        <w:t>G.807</w:t>
      </w:r>
      <w:r>
        <w:rPr>
          <w:rFonts w:hint="eastAsia"/>
          <w:lang w:eastAsia="zh-CN"/>
        </w:rPr>
        <w:t>、</w:t>
      </w:r>
      <w:r>
        <w:t>G.825</w:t>
      </w:r>
      <w:r>
        <w:rPr>
          <w:rFonts w:hint="eastAsia"/>
          <w:lang w:eastAsia="zh-CN"/>
        </w:rPr>
        <w:t>、</w:t>
      </w:r>
      <w:r>
        <w:rPr>
          <w:lang w:eastAsia="zh-CN"/>
        </w:rPr>
        <w:t>G.872</w:t>
      </w:r>
      <w:r>
        <w:rPr>
          <w:lang w:eastAsia="zh-CN"/>
        </w:rPr>
        <w:t>、</w:t>
      </w:r>
      <w:r>
        <w:t>G.874</w:t>
      </w:r>
      <w:r>
        <w:rPr>
          <w:rFonts w:hint="eastAsia"/>
          <w:lang w:eastAsia="zh-CN"/>
        </w:rPr>
        <w:t>、</w:t>
      </w:r>
      <w:r>
        <w:rPr>
          <w:lang w:eastAsia="zh-CN"/>
        </w:rPr>
        <w:t>G.957</w:t>
      </w:r>
      <w:r>
        <w:rPr>
          <w:lang w:eastAsia="zh-CN"/>
        </w:rPr>
        <w:t>、</w:t>
      </w:r>
      <w:r>
        <w:rPr>
          <w:lang w:eastAsia="zh-CN"/>
        </w:rPr>
        <w:t>G.959.1</w:t>
      </w:r>
      <w:r>
        <w:rPr>
          <w:lang w:eastAsia="zh-CN"/>
        </w:rPr>
        <w:t>、</w:t>
      </w:r>
      <w:r>
        <w:rPr>
          <w:lang w:eastAsia="zh-CN"/>
        </w:rPr>
        <w:t>G.993.x</w:t>
      </w:r>
      <w:r>
        <w:rPr>
          <w:rFonts w:hint="eastAsia"/>
          <w:lang w:eastAsia="zh-CN"/>
        </w:rPr>
        <w:t>、</w:t>
      </w:r>
      <w:r>
        <w:rPr>
          <w:lang w:eastAsia="zh-CN"/>
        </w:rPr>
        <w:t>G.7710</w:t>
      </w:r>
      <w:r>
        <w:rPr>
          <w:rFonts w:hint="eastAsia"/>
          <w:lang w:eastAsia="zh-CN"/>
        </w:rPr>
        <w:t>、</w:t>
      </w:r>
      <w:r>
        <w:rPr>
          <w:lang w:eastAsia="zh-CN"/>
        </w:rPr>
        <w:t>G.7712</w:t>
      </w:r>
      <w:r>
        <w:rPr>
          <w:rFonts w:hint="eastAsia"/>
          <w:lang w:eastAsia="zh-CN"/>
        </w:rPr>
        <w:t>、</w:t>
      </w:r>
      <w:r>
        <w:t>G.</w:t>
      </w:r>
      <w:r>
        <w:rPr>
          <w:lang w:eastAsia="zh-CN"/>
        </w:rPr>
        <w:t>8010</w:t>
      </w:r>
      <w:r>
        <w:rPr>
          <w:lang w:eastAsia="zh-CN"/>
        </w:rPr>
        <w:t>、</w:t>
      </w:r>
      <w:r>
        <w:rPr>
          <w:lang w:eastAsia="zh-CN"/>
        </w:rPr>
        <w:t>G.8021</w:t>
      </w:r>
      <w:r>
        <w:rPr>
          <w:lang w:eastAsia="zh-CN"/>
        </w:rPr>
        <w:t>、</w:t>
      </w:r>
      <w:r>
        <w:rPr>
          <w:lang w:eastAsia="zh-CN"/>
        </w:rPr>
        <w:t>G.8080</w:t>
      </w:r>
      <w:r>
        <w:rPr>
          <w:lang w:eastAsia="zh-CN"/>
        </w:rPr>
        <w:t>、</w:t>
      </w:r>
      <w:r>
        <w:rPr>
          <w:lang w:eastAsia="zh-CN"/>
        </w:rPr>
        <w:t>G.8110</w:t>
      </w:r>
      <w:r>
        <w:rPr>
          <w:lang w:eastAsia="zh-CN"/>
        </w:rPr>
        <w:t>、</w:t>
      </w:r>
      <w:r>
        <w:rPr>
          <w:lang w:eastAsia="zh-CN"/>
        </w:rPr>
        <w:t>G.8110.1</w:t>
      </w:r>
      <w:r>
        <w:rPr>
          <w:lang w:eastAsia="zh-CN"/>
        </w:rPr>
        <w:t>、</w:t>
      </w:r>
      <w:r>
        <w:rPr>
          <w:lang w:eastAsia="zh-CN"/>
        </w:rPr>
        <w:t>G.8121</w:t>
      </w:r>
      <w:r>
        <w:rPr>
          <w:lang w:eastAsia="zh-CN"/>
        </w:rPr>
        <w:t>、</w:t>
      </w:r>
      <w:r>
        <w:rPr>
          <w:lang w:eastAsia="zh-CN"/>
        </w:rPr>
        <w:t>G.8251</w:t>
      </w:r>
      <w:r>
        <w:rPr>
          <w:lang w:eastAsia="zh-CN"/>
        </w:rPr>
        <w:t>、</w:t>
      </w:r>
      <w:r>
        <w:rPr>
          <w:lang w:eastAsia="zh-CN"/>
        </w:rPr>
        <w:t>G.8261</w:t>
      </w:r>
      <w:r>
        <w:rPr>
          <w:lang w:eastAsia="zh-CN"/>
        </w:rPr>
        <w:t>、</w:t>
      </w:r>
      <w:r>
        <w:rPr>
          <w:lang w:eastAsia="zh-CN"/>
        </w:rPr>
        <w:t>G.8262</w:t>
      </w:r>
      <w:r>
        <w:rPr>
          <w:lang w:eastAsia="zh-CN"/>
        </w:rPr>
        <w:t>、</w:t>
      </w:r>
      <w:r>
        <w:rPr>
          <w:lang w:eastAsia="zh-CN"/>
        </w:rPr>
        <w:t>G.8264</w:t>
      </w:r>
      <w:r>
        <w:rPr>
          <w:rFonts w:hint="eastAsia"/>
          <w:lang w:eastAsia="zh-CN"/>
        </w:rPr>
        <w:t>、</w:t>
      </w:r>
      <w:r>
        <w:t>G.8310</w:t>
      </w:r>
      <w:r>
        <w:rPr>
          <w:rFonts w:hint="eastAsia"/>
          <w:lang w:eastAsia="zh-CN"/>
        </w:rPr>
        <w:t>和</w:t>
      </w:r>
      <w:r>
        <w:t>G.8350</w:t>
      </w:r>
      <w:r>
        <w:rPr>
          <w:rFonts w:hint="eastAsia"/>
          <w:lang w:eastAsia="zh-CN"/>
        </w:rPr>
        <w:t>。</w:t>
      </w:r>
    </w:p>
    <w:p w14:paraId="4862F331" w14:textId="77777777" w:rsidR="00457252" w:rsidRDefault="00213EA9">
      <w:pPr>
        <w:pStyle w:val="Headingb"/>
        <w:rPr>
          <w:lang w:eastAsia="zh-CN"/>
        </w:rPr>
      </w:pPr>
      <w:r>
        <w:rPr>
          <w:rFonts w:hint="eastAsia"/>
          <w:lang w:eastAsia="zh-CN"/>
        </w:rPr>
        <w:t>课题：</w:t>
      </w:r>
    </w:p>
    <w:p w14:paraId="17188109" w14:textId="743C1C84" w:rsidR="00457252" w:rsidRDefault="00213EA9">
      <w:pPr>
        <w:pStyle w:val="enumlev1"/>
        <w:rPr>
          <w:lang w:val="fr-CH" w:eastAsia="zh-CN"/>
        </w:rPr>
      </w:pPr>
      <w:r>
        <w:rPr>
          <w:lang w:eastAsia="zh-CN"/>
        </w:rPr>
        <w:t>–</w:t>
      </w:r>
      <w:r>
        <w:rPr>
          <w:rFonts w:hint="eastAsia"/>
          <w:lang w:eastAsia="zh-CN"/>
        </w:rPr>
        <w:tab/>
      </w:r>
      <w:r>
        <w:rPr>
          <w:rFonts w:hint="eastAsia"/>
          <w:lang w:eastAsia="zh-CN"/>
        </w:rPr>
        <w:t>第</w:t>
      </w:r>
      <w:r w:rsidR="002D2C79">
        <w:rPr>
          <w:lang w:val="fr-CH" w:eastAsia="zh-CN"/>
        </w:rPr>
        <w:t>B</w:t>
      </w:r>
      <w:r>
        <w:rPr>
          <w:lang w:val="fr-CH" w:eastAsia="zh-CN"/>
        </w:rPr>
        <w:t>/15</w:t>
      </w:r>
      <w:r>
        <w:rPr>
          <w:rFonts w:hint="eastAsia"/>
          <w:lang w:val="fr-CH" w:eastAsia="zh-CN"/>
        </w:rPr>
        <w:t>、</w:t>
      </w:r>
      <w:r w:rsidR="002D2C79">
        <w:rPr>
          <w:lang w:val="fr-CH" w:eastAsia="zh-CN"/>
        </w:rPr>
        <w:t>D</w:t>
      </w:r>
      <w:r>
        <w:rPr>
          <w:lang w:val="fr-CH" w:eastAsia="zh-CN"/>
        </w:rPr>
        <w:t>/15</w:t>
      </w:r>
      <w:r>
        <w:rPr>
          <w:rFonts w:hint="eastAsia"/>
          <w:lang w:val="fr-CH" w:eastAsia="zh-CN"/>
        </w:rPr>
        <w:t>、</w:t>
      </w:r>
      <w:r w:rsidR="002D2C79">
        <w:rPr>
          <w:lang w:eastAsia="zh-CN"/>
        </w:rPr>
        <w:t>F</w:t>
      </w:r>
      <w:r>
        <w:rPr>
          <w:lang w:eastAsia="zh-CN"/>
        </w:rPr>
        <w:t>/15</w:t>
      </w:r>
      <w:r>
        <w:rPr>
          <w:lang w:eastAsia="zh-CN"/>
        </w:rPr>
        <w:t>、</w:t>
      </w:r>
      <w:r w:rsidR="002D2C79">
        <w:rPr>
          <w:lang w:eastAsia="zh-CN"/>
        </w:rPr>
        <w:t>I</w:t>
      </w:r>
      <w:r>
        <w:rPr>
          <w:lang w:eastAsia="zh-CN"/>
        </w:rPr>
        <w:t>/15</w:t>
      </w:r>
      <w:r>
        <w:rPr>
          <w:lang w:eastAsia="zh-CN"/>
        </w:rPr>
        <w:t>、</w:t>
      </w:r>
      <w:r w:rsidR="002D2C79">
        <w:rPr>
          <w:lang w:eastAsia="zh-CN"/>
        </w:rPr>
        <w:t>K</w:t>
      </w:r>
      <w:r>
        <w:rPr>
          <w:lang w:eastAsia="zh-CN"/>
        </w:rPr>
        <w:t>/15</w:t>
      </w:r>
      <w:r>
        <w:rPr>
          <w:lang w:eastAsia="zh-CN"/>
        </w:rPr>
        <w:t>、</w:t>
      </w:r>
      <w:r w:rsidR="002D2C79">
        <w:rPr>
          <w:lang w:eastAsia="zh-CN"/>
        </w:rPr>
        <w:t>L</w:t>
      </w:r>
      <w:r>
        <w:rPr>
          <w:lang w:eastAsia="zh-CN"/>
        </w:rPr>
        <w:t>/15</w:t>
      </w:r>
      <w:r>
        <w:rPr>
          <w:rFonts w:hint="eastAsia"/>
          <w:lang w:eastAsia="zh-CN"/>
        </w:rPr>
        <w:t>和</w:t>
      </w:r>
      <w:r w:rsidR="002D2C79">
        <w:rPr>
          <w:lang w:eastAsia="zh-CN"/>
        </w:rPr>
        <w:t>M</w:t>
      </w:r>
      <w:r>
        <w:rPr>
          <w:lang w:eastAsia="zh-CN"/>
        </w:rPr>
        <w:t>/15</w:t>
      </w:r>
      <w:r>
        <w:rPr>
          <w:rFonts w:hint="eastAsia"/>
          <w:lang w:eastAsia="zh-CN"/>
        </w:rPr>
        <w:t>号课题。</w:t>
      </w:r>
    </w:p>
    <w:p w14:paraId="221AEEC5" w14:textId="77777777" w:rsidR="00457252" w:rsidRDefault="00213EA9">
      <w:pPr>
        <w:pStyle w:val="Headingb"/>
        <w:rPr>
          <w:lang w:eastAsia="zh-CN"/>
        </w:rPr>
      </w:pPr>
      <w:r>
        <w:rPr>
          <w:rFonts w:hint="eastAsia"/>
          <w:lang w:eastAsia="zh-CN"/>
        </w:rPr>
        <w:t>研究组：</w:t>
      </w:r>
    </w:p>
    <w:p w14:paraId="0E7E7354" w14:textId="77777777" w:rsidR="008B0B8F" w:rsidRDefault="008B0B8F" w:rsidP="008B0B8F">
      <w:pPr>
        <w:pStyle w:val="enumlev1"/>
        <w:rPr>
          <w:lang w:eastAsia="zh-CN"/>
        </w:rPr>
      </w:pPr>
      <w:r>
        <w:rPr>
          <w:lang w:eastAsia="zh-CN"/>
        </w:rPr>
        <w:t>–</w:t>
      </w:r>
      <w:r>
        <w:rPr>
          <w:lang w:eastAsia="zh-CN"/>
        </w:rPr>
        <w:tab/>
        <w:t>ITU-T</w:t>
      </w:r>
      <w:r>
        <w:rPr>
          <w:rFonts w:hint="eastAsia"/>
          <w:lang w:eastAsia="zh-CN"/>
        </w:rPr>
        <w:t>第</w:t>
      </w:r>
      <w:r>
        <w:rPr>
          <w:rFonts w:hint="eastAsia"/>
          <w:lang w:eastAsia="zh-CN"/>
        </w:rPr>
        <w:t>2</w:t>
      </w:r>
      <w:r>
        <w:rPr>
          <w:rFonts w:hint="eastAsia"/>
          <w:lang w:eastAsia="zh-CN"/>
        </w:rPr>
        <w:t>研究组，研究网络维护</w:t>
      </w:r>
    </w:p>
    <w:p w14:paraId="7876CD83" w14:textId="213568C8" w:rsidR="00457252" w:rsidRDefault="00213EA9">
      <w:pPr>
        <w:pStyle w:val="enumlev1"/>
        <w:rPr>
          <w:lang w:eastAsia="zh-CN"/>
        </w:rPr>
      </w:pPr>
      <w:r>
        <w:rPr>
          <w:lang w:eastAsia="zh-CN"/>
        </w:rPr>
        <w:t>–</w:t>
      </w:r>
      <w:r>
        <w:rPr>
          <w:lang w:eastAsia="zh-CN"/>
        </w:rPr>
        <w:tab/>
        <w:t>ITU-T</w:t>
      </w:r>
      <w:r>
        <w:rPr>
          <w:rFonts w:hint="eastAsia"/>
          <w:lang w:eastAsia="zh-CN"/>
        </w:rPr>
        <w:t>第</w:t>
      </w:r>
      <w:r>
        <w:rPr>
          <w:rFonts w:hint="eastAsia"/>
          <w:lang w:eastAsia="zh-CN"/>
        </w:rPr>
        <w:t>13</w:t>
      </w:r>
      <w:r>
        <w:rPr>
          <w:rFonts w:hint="eastAsia"/>
          <w:lang w:eastAsia="zh-CN"/>
        </w:rPr>
        <w:t>研究组，研究未来网络，重点关注</w:t>
      </w:r>
      <w:r>
        <w:rPr>
          <w:rFonts w:hint="eastAsia"/>
          <w:lang w:eastAsia="zh-CN"/>
        </w:rPr>
        <w:t>IMT-2020</w:t>
      </w:r>
      <w:r>
        <w:rPr>
          <w:rFonts w:hint="eastAsia"/>
          <w:lang w:eastAsia="zh-CN"/>
        </w:rPr>
        <w:t>、云计算和可信任的网络基础设施。</w:t>
      </w:r>
    </w:p>
    <w:p w14:paraId="00B701EC" w14:textId="77777777" w:rsidR="00457252" w:rsidRDefault="00213EA9">
      <w:pPr>
        <w:pStyle w:val="enumlev1"/>
        <w:rPr>
          <w:lang w:eastAsia="zh-CN"/>
        </w:rPr>
      </w:pPr>
      <w:r>
        <w:rPr>
          <w:szCs w:val="24"/>
          <w:lang w:eastAsia="zh-CN"/>
        </w:rPr>
        <w:t>–</w:t>
      </w:r>
      <w:r>
        <w:rPr>
          <w:szCs w:val="24"/>
          <w:lang w:eastAsia="zh-CN"/>
        </w:rPr>
        <w:tab/>
      </w:r>
      <w:r>
        <w:rPr>
          <w:lang w:eastAsia="zh-CN"/>
        </w:rPr>
        <w:t>ITU-T</w:t>
      </w:r>
      <w:r>
        <w:rPr>
          <w:rFonts w:hint="eastAsia"/>
          <w:lang w:eastAsia="zh-CN"/>
        </w:rPr>
        <w:t>第</w:t>
      </w:r>
      <w:r>
        <w:rPr>
          <w:lang w:eastAsia="zh-CN"/>
        </w:rPr>
        <w:t>17</w:t>
      </w:r>
      <w:r>
        <w:rPr>
          <w:rFonts w:hint="eastAsia"/>
          <w:lang w:eastAsia="zh-CN"/>
        </w:rPr>
        <w:t>研究组，研究安全</w:t>
      </w:r>
    </w:p>
    <w:p w14:paraId="07D15A6F" w14:textId="77777777" w:rsidR="00457252" w:rsidRDefault="00213EA9">
      <w:pPr>
        <w:pStyle w:val="Headingb"/>
        <w:rPr>
          <w:lang w:eastAsia="zh-CN"/>
        </w:rPr>
      </w:pPr>
      <w:r>
        <w:rPr>
          <w:rFonts w:hint="eastAsia"/>
          <w:lang w:eastAsia="zh-CN"/>
        </w:rPr>
        <w:lastRenderedPageBreak/>
        <w:t>其他机构：</w:t>
      </w:r>
    </w:p>
    <w:p w14:paraId="05870170" w14:textId="77777777" w:rsidR="00457252" w:rsidRDefault="00213EA9">
      <w:pPr>
        <w:pStyle w:val="enumlev1"/>
        <w:rPr>
          <w:lang w:eastAsia="zh-CN"/>
        </w:rPr>
      </w:pPr>
      <w:r>
        <w:rPr>
          <w:lang w:eastAsia="zh-CN"/>
        </w:rPr>
        <w:t>–</w:t>
      </w:r>
      <w:r>
        <w:rPr>
          <w:rFonts w:hint="eastAsia"/>
          <w:lang w:eastAsia="zh-CN"/>
        </w:rPr>
        <w:tab/>
      </w:r>
      <w:r>
        <w:rPr>
          <w:lang w:eastAsia="zh-CN"/>
        </w:rPr>
        <w:t>MEF</w:t>
      </w:r>
      <w:r>
        <w:rPr>
          <w:rFonts w:hint="eastAsia"/>
          <w:lang w:eastAsia="zh-CN"/>
        </w:rPr>
        <w:t>，研究以太网业务和以太网接口、一层业务</w:t>
      </w:r>
      <w:r>
        <w:rPr>
          <w:lang w:eastAsia="zh-CN"/>
        </w:rPr>
        <w:t xml:space="preserve"> </w:t>
      </w:r>
    </w:p>
    <w:p w14:paraId="274ECBA4" w14:textId="77777777" w:rsidR="00457252" w:rsidRDefault="00213EA9">
      <w:pPr>
        <w:pStyle w:val="enumlev1"/>
        <w:rPr>
          <w:lang w:eastAsia="zh-CN"/>
        </w:rPr>
      </w:pPr>
      <w:r>
        <w:rPr>
          <w:lang w:eastAsia="zh-CN"/>
        </w:rPr>
        <w:t>–</w:t>
      </w:r>
      <w:r>
        <w:rPr>
          <w:lang w:eastAsia="zh-CN"/>
        </w:rPr>
        <w:tab/>
        <w:t>IEEE 802.1</w:t>
      </w:r>
      <w:r>
        <w:rPr>
          <w:rFonts w:hint="eastAsia"/>
          <w:lang w:eastAsia="zh-CN"/>
        </w:rPr>
        <w:t>和</w:t>
      </w:r>
      <w:r>
        <w:rPr>
          <w:lang w:eastAsia="zh-CN"/>
        </w:rPr>
        <w:t>802.3</w:t>
      </w:r>
      <w:r>
        <w:rPr>
          <w:rFonts w:hint="eastAsia"/>
          <w:lang w:eastAsia="zh-CN"/>
        </w:rPr>
        <w:t>，研究以太网</w:t>
      </w:r>
    </w:p>
    <w:p w14:paraId="75E84720" w14:textId="77777777" w:rsidR="008B0B8F" w:rsidRDefault="00213EA9" w:rsidP="008B0B8F">
      <w:pPr>
        <w:pStyle w:val="enumlev1"/>
        <w:rPr>
          <w:lang w:eastAsia="zh-CN"/>
        </w:rPr>
      </w:pPr>
      <w:r>
        <w:rPr>
          <w:lang w:eastAsia="zh-CN"/>
        </w:rPr>
        <w:t>–</w:t>
      </w:r>
      <w:r>
        <w:rPr>
          <w:rFonts w:hint="eastAsia"/>
          <w:lang w:eastAsia="zh-CN"/>
        </w:rPr>
        <w:tab/>
      </w:r>
      <w:r>
        <w:rPr>
          <w:lang w:eastAsia="zh-CN"/>
        </w:rPr>
        <w:t>T11</w:t>
      </w:r>
      <w:r>
        <w:rPr>
          <w:rFonts w:hint="eastAsia"/>
          <w:lang w:eastAsia="zh-CN"/>
        </w:rPr>
        <w:t>，研究</w:t>
      </w:r>
      <w:r>
        <w:rPr>
          <w:lang w:eastAsia="zh-CN"/>
        </w:rPr>
        <w:t>SAN</w:t>
      </w:r>
      <w:r>
        <w:rPr>
          <w:rFonts w:hint="eastAsia"/>
          <w:lang w:eastAsia="zh-CN"/>
        </w:rPr>
        <w:t>流量传输</w:t>
      </w:r>
    </w:p>
    <w:p w14:paraId="00C16797" w14:textId="18DD1E83" w:rsidR="00457252" w:rsidRPr="008B0B8F" w:rsidRDefault="00213EA9" w:rsidP="008B0B8F">
      <w:pPr>
        <w:pStyle w:val="enumlev1"/>
        <w:rPr>
          <w:lang w:eastAsia="zh-CN"/>
        </w:rPr>
      </w:pPr>
      <w:r>
        <w:rPr>
          <w:lang w:eastAsia="zh-CN"/>
        </w:rPr>
        <w:t>−</w:t>
      </w:r>
      <w:r>
        <w:rPr>
          <w:lang w:eastAsia="zh-CN"/>
        </w:rPr>
        <w:tab/>
      </w:r>
      <w:r>
        <w:rPr>
          <w:lang w:eastAsia="zh-CN"/>
        </w:rPr>
        <w:t>光互通论坛（</w:t>
      </w:r>
      <w:r>
        <w:rPr>
          <w:lang w:eastAsia="zh-CN"/>
        </w:rPr>
        <w:t>OIF</w:t>
      </w:r>
      <w:r>
        <w:rPr>
          <w:lang w:eastAsia="zh-CN"/>
        </w:rPr>
        <w:t>）</w:t>
      </w:r>
      <w:r>
        <w:rPr>
          <w:rFonts w:hint="eastAsia"/>
          <w:lang w:eastAsia="zh-CN"/>
        </w:rPr>
        <w:t>，</w:t>
      </w:r>
      <w:r>
        <w:rPr>
          <w:rFonts w:hint="eastAsia"/>
          <w:lang w:val="en-US" w:eastAsia="zh-CN"/>
        </w:rPr>
        <w:t>研究</w:t>
      </w:r>
      <w:r>
        <w:rPr>
          <w:rFonts w:hint="eastAsia"/>
          <w:lang w:eastAsia="zh-CN"/>
        </w:rPr>
        <w:t>灵活以太网（</w:t>
      </w:r>
      <w:r>
        <w:rPr>
          <w:rFonts w:hint="eastAsia"/>
          <w:lang w:eastAsia="zh-CN"/>
        </w:rPr>
        <w:t>FlexE</w:t>
      </w:r>
      <w:r>
        <w:rPr>
          <w:rFonts w:hint="eastAsia"/>
          <w:lang w:eastAsia="zh-CN"/>
        </w:rPr>
        <w:t>）和利用</w:t>
      </w:r>
      <w:r>
        <w:rPr>
          <w:rFonts w:hint="eastAsia"/>
          <w:lang w:eastAsia="zh-CN"/>
        </w:rPr>
        <w:t>FlexO</w:t>
      </w:r>
      <w:r>
        <w:rPr>
          <w:rFonts w:hint="eastAsia"/>
          <w:lang w:eastAsia="zh-CN"/>
        </w:rPr>
        <w:t>框架格式的光学接口</w:t>
      </w:r>
    </w:p>
    <w:p w14:paraId="16AFBCD3" w14:textId="77777777" w:rsidR="00457252" w:rsidRDefault="00213EA9">
      <w:pPr>
        <w:pStyle w:val="enumlev1"/>
        <w:rPr>
          <w:lang w:eastAsia="zh-CN"/>
        </w:rPr>
      </w:pPr>
      <w:r>
        <w:rPr>
          <w:lang w:eastAsia="zh-CN"/>
        </w:rPr>
        <w:t>−</w:t>
      </w:r>
      <w:r>
        <w:rPr>
          <w:lang w:eastAsia="zh-CN"/>
        </w:rPr>
        <w:tab/>
      </w:r>
      <w:r>
        <w:rPr>
          <w:lang w:eastAsia="zh-CN"/>
        </w:rPr>
        <w:t>宽带论坛（</w:t>
      </w:r>
      <w:r>
        <w:rPr>
          <w:lang w:eastAsia="zh-CN"/>
        </w:rPr>
        <w:t>BBF</w:t>
      </w:r>
      <w:r>
        <w:rPr>
          <w:lang w:eastAsia="zh-CN"/>
        </w:rPr>
        <w:t>）</w:t>
      </w:r>
    </w:p>
    <w:p w14:paraId="6EEBA5E2" w14:textId="77777777" w:rsidR="00457252" w:rsidRDefault="00213EA9">
      <w:pPr>
        <w:overflowPunct/>
        <w:autoSpaceDE/>
        <w:autoSpaceDN/>
        <w:adjustRightInd/>
        <w:spacing w:before="0"/>
        <w:textAlignment w:val="auto"/>
        <w:rPr>
          <w:lang w:eastAsia="zh-CN"/>
        </w:rPr>
      </w:pPr>
      <w:r>
        <w:rPr>
          <w:lang w:eastAsia="zh-CN"/>
        </w:rPr>
        <w:br w:type="page"/>
      </w:r>
    </w:p>
    <w:p w14:paraId="6147B7C6" w14:textId="4CF3F076" w:rsidR="00457252" w:rsidRDefault="00213EA9">
      <w:pPr>
        <w:pStyle w:val="QuestionNo"/>
        <w:rPr>
          <w:lang w:val="fr-FR" w:eastAsia="zh-CN"/>
        </w:rPr>
      </w:pPr>
      <w:r>
        <w:rPr>
          <w:rFonts w:hint="eastAsia"/>
          <w:lang w:val="fr-FR" w:eastAsia="zh-CN"/>
        </w:rPr>
        <w:lastRenderedPageBreak/>
        <w:t>第</w:t>
      </w:r>
      <w:r w:rsidR="00896FC6">
        <w:rPr>
          <w:lang w:val="en-US" w:eastAsia="zh-CN"/>
        </w:rPr>
        <w:t>K</w:t>
      </w:r>
      <w:r>
        <w:rPr>
          <w:lang w:val="en-US" w:eastAsia="zh-CN"/>
        </w:rPr>
        <w:t>/15</w:t>
      </w:r>
      <w:r>
        <w:rPr>
          <w:rFonts w:hint="eastAsia"/>
          <w:lang w:val="fr-FR" w:eastAsia="zh-CN"/>
        </w:rPr>
        <w:t>号课题</w:t>
      </w:r>
    </w:p>
    <w:p w14:paraId="17621DB2" w14:textId="77777777" w:rsidR="00457252" w:rsidRDefault="00213EA9">
      <w:pPr>
        <w:pStyle w:val="Questiontitle"/>
        <w:rPr>
          <w:lang w:eastAsia="zh-CN"/>
        </w:rPr>
      </w:pPr>
      <w:r>
        <w:rPr>
          <w:rFonts w:hint="eastAsia"/>
          <w:lang w:val="fr-FR" w:eastAsia="zh-CN"/>
        </w:rPr>
        <w:t>传输网架构</w:t>
      </w:r>
    </w:p>
    <w:p w14:paraId="2A19E552" w14:textId="77777777" w:rsidR="00457252" w:rsidRDefault="00213EA9">
      <w:pPr>
        <w:rPr>
          <w:rFonts w:ascii="SimSun" w:hAnsi="SimSun"/>
          <w:szCs w:val="24"/>
          <w:lang w:val="en-US" w:eastAsia="zh-CN"/>
        </w:rPr>
      </w:pPr>
      <w:r>
        <w:rPr>
          <w:rFonts w:hint="eastAsia"/>
          <w:lang w:val="fr-FR" w:eastAsia="zh-CN"/>
        </w:rPr>
        <w:t>（第</w:t>
      </w:r>
      <w:r>
        <w:rPr>
          <w:rFonts w:hint="eastAsia"/>
          <w:lang w:val="fr-FR" w:eastAsia="zh-CN"/>
        </w:rPr>
        <w:t>12/15</w:t>
      </w:r>
      <w:r>
        <w:rPr>
          <w:rFonts w:hint="eastAsia"/>
          <w:lang w:val="fr-FR" w:eastAsia="zh-CN"/>
        </w:rPr>
        <w:t>号课题的继续</w:t>
      </w:r>
      <w:r>
        <w:rPr>
          <w:lang w:val="fr-FR" w:eastAsia="zh-CN"/>
        </w:rPr>
        <w:t>）</w:t>
      </w:r>
    </w:p>
    <w:p w14:paraId="3E7F4259" w14:textId="77777777" w:rsidR="00457252" w:rsidRDefault="00213EA9">
      <w:pPr>
        <w:pStyle w:val="Heading3"/>
        <w:rPr>
          <w:lang w:eastAsia="zh-CN"/>
        </w:rPr>
      </w:pPr>
      <w:bookmarkStart w:id="89" w:name="_Toc65591478"/>
      <w:bookmarkStart w:id="90" w:name="_Toc65591936"/>
      <w:r>
        <w:rPr>
          <w:lang w:eastAsia="zh-CN"/>
        </w:rPr>
        <w:t>K.1</w:t>
      </w:r>
      <w:r>
        <w:rPr>
          <w:lang w:eastAsia="zh-CN"/>
        </w:rPr>
        <w:tab/>
      </w:r>
      <w:r>
        <w:rPr>
          <w:rFonts w:hint="eastAsia"/>
          <w:lang w:eastAsia="zh-CN"/>
        </w:rPr>
        <w:t>目的</w:t>
      </w:r>
      <w:bookmarkEnd w:id="89"/>
      <w:bookmarkEnd w:id="90"/>
    </w:p>
    <w:p w14:paraId="332115B7" w14:textId="77777777" w:rsidR="00457252" w:rsidRDefault="00213EA9">
      <w:pPr>
        <w:ind w:firstLineChars="200" w:firstLine="480"/>
        <w:rPr>
          <w:lang w:val="en-US" w:eastAsia="zh-CN"/>
        </w:rPr>
      </w:pPr>
      <w:r>
        <w:rPr>
          <w:rFonts w:hint="eastAsia"/>
          <w:lang w:eastAsia="zh-CN"/>
        </w:rPr>
        <w:t>已制定了传输网架构建议书（</w:t>
      </w:r>
      <w:r>
        <w:rPr>
          <w:lang w:eastAsia="zh-CN"/>
        </w:rPr>
        <w:t>G.800</w:t>
      </w:r>
      <w:r>
        <w:rPr>
          <w:rFonts w:hint="eastAsia"/>
          <w:lang w:eastAsia="zh-CN"/>
        </w:rPr>
        <w:t>、</w:t>
      </w:r>
      <w:r>
        <w:rPr>
          <w:lang w:eastAsia="zh-CN"/>
        </w:rPr>
        <w:t>G.805</w:t>
      </w:r>
      <w:r>
        <w:rPr>
          <w:rFonts w:hint="eastAsia"/>
          <w:lang w:eastAsia="zh-CN"/>
        </w:rPr>
        <w:t>、</w:t>
      </w:r>
      <w:r>
        <w:rPr>
          <w:lang w:eastAsia="zh-CN"/>
        </w:rPr>
        <w:t>G.807</w:t>
      </w:r>
      <w:r>
        <w:rPr>
          <w:rFonts w:hint="eastAsia"/>
          <w:lang w:val="en-US" w:eastAsia="zh-CN"/>
        </w:rPr>
        <w:t>、</w:t>
      </w:r>
      <w:r>
        <w:rPr>
          <w:lang w:eastAsia="zh-CN"/>
        </w:rPr>
        <w:t>G.809</w:t>
      </w:r>
      <w:r>
        <w:rPr>
          <w:rFonts w:hint="eastAsia"/>
          <w:lang w:eastAsia="zh-CN"/>
        </w:rPr>
        <w:t>）和技术特定网络架构建议书（</w:t>
      </w:r>
      <w:r>
        <w:rPr>
          <w:lang w:eastAsia="zh-CN"/>
        </w:rPr>
        <w:t>G.803</w:t>
      </w:r>
      <w:r>
        <w:rPr>
          <w:rFonts w:hint="eastAsia"/>
          <w:lang w:eastAsia="zh-CN"/>
        </w:rPr>
        <w:t>、</w:t>
      </w:r>
      <w:r>
        <w:rPr>
          <w:lang w:eastAsia="zh-CN"/>
        </w:rPr>
        <w:t>G.872</w:t>
      </w:r>
      <w:r>
        <w:rPr>
          <w:rFonts w:hint="eastAsia"/>
          <w:lang w:eastAsia="zh-CN"/>
        </w:rPr>
        <w:t>、</w:t>
      </w:r>
      <w:r>
        <w:rPr>
          <w:lang w:eastAsia="zh-CN"/>
        </w:rPr>
        <w:t>G.8010</w:t>
      </w:r>
      <w:r>
        <w:rPr>
          <w:rFonts w:hint="eastAsia"/>
          <w:lang w:eastAsia="zh-CN"/>
        </w:rPr>
        <w:t>、</w:t>
      </w:r>
      <w:r>
        <w:rPr>
          <w:lang w:eastAsia="zh-CN"/>
        </w:rPr>
        <w:t>G.8310</w:t>
      </w:r>
      <w:r>
        <w:rPr>
          <w:rFonts w:hint="eastAsia"/>
          <w:lang w:val="en-US" w:eastAsia="zh-CN"/>
        </w:rPr>
        <w:t>、</w:t>
      </w:r>
      <w:r>
        <w:rPr>
          <w:rFonts w:hint="eastAsia"/>
          <w:lang w:eastAsia="zh-CN"/>
        </w:rPr>
        <w:t>G.8110</w:t>
      </w:r>
      <w:r>
        <w:rPr>
          <w:rFonts w:hint="eastAsia"/>
          <w:lang w:eastAsia="zh-CN"/>
        </w:rPr>
        <w:t>、</w:t>
      </w:r>
      <w:r>
        <w:rPr>
          <w:lang w:eastAsia="zh-CN"/>
        </w:rPr>
        <w:t>G.8</w:t>
      </w:r>
      <w:r>
        <w:rPr>
          <w:rFonts w:hint="eastAsia"/>
          <w:lang w:eastAsia="zh-CN"/>
        </w:rPr>
        <w:t>1</w:t>
      </w:r>
      <w:r>
        <w:rPr>
          <w:lang w:eastAsia="zh-CN"/>
        </w:rPr>
        <w:t>10</w:t>
      </w:r>
      <w:r>
        <w:rPr>
          <w:rFonts w:hint="eastAsia"/>
          <w:lang w:eastAsia="zh-CN"/>
        </w:rPr>
        <w:t>.1</w:t>
      </w:r>
      <w:r>
        <w:rPr>
          <w:rFonts w:hint="eastAsia"/>
          <w:lang w:eastAsia="zh-CN"/>
        </w:rPr>
        <w:t>和</w:t>
      </w:r>
      <w:r>
        <w:rPr>
          <w:lang w:eastAsia="zh-CN"/>
        </w:rPr>
        <w:t>I.326</w:t>
      </w:r>
      <w:r>
        <w:rPr>
          <w:rFonts w:hint="eastAsia"/>
          <w:lang w:eastAsia="zh-CN"/>
        </w:rPr>
        <w:t>）并广为使用。随着使用现有传输网技术而获取的运营经验和新技术的出现（如大小可变分组、高速传输网），需要与其他传输网系统和设备的标准化活动密切合作，制定新建议书或对现有建议书进行改进。网络的运营问题（包括</w:t>
      </w:r>
      <w:r>
        <w:rPr>
          <w:lang w:val="en-US" w:eastAsia="zh-CN"/>
        </w:rPr>
        <w:t xml:space="preserve">ASON </w:t>
      </w:r>
      <w:r>
        <w:rPr>
          <w:rFonts w:hint="eastAsia"/>
          <w:lang w:val="en-US" w:eastAsia="zh-CN"/>
        </w:rPr>
        <w:t>或</w:t>
      </w:r>
      <w:r>
        <w:rPr>
          <w:lang w:val="en-US" w:eastAsia="zh-CN"/>
        </w:rPr>
        <w:t xml:space="preserve"> SDN</w:t>
      </w:r>
      <w:r>
        <w:rPr>
          <w:rFonts w:hint="eastAsia"/>
          <w:lang w:val="en-US" w:eastAsia="zh-CN"/>
        </w:rPr>
        <w:t>的使用）</w:t>
      </w:r>
      <w:r>
        <w:rPr>
          <w:rFonts w:hint="eastAsia"/>
          <w:lang w:eastAsia="zh-CN"/>
        </w:rPr>
        <w:t>正变得越来越重要。需考虑分组和电路交换组合光网络的运营问题，以确保通过架构上合理且差异最少的方式对其进行处理。</w:t>
      </w:r>
    </w:p>
    <w:p w14:paraId="174AEEF7" w14:textId="77777777" w:rsidR="00457252" w:rsidRDefault="00213EA9">
      <w:pPr>
        <w:ind w:firstLineChars="200" w:firstLine="480"/>
        <w:rPr>
          <w:lang w:val="en-US" w:eastAsia="zh-CN"/>
        </w:rPr>
      </w:pPr>
      <w:r>
        <w:rPr>
          <w:rFonts w:hint="eastAsia"/>
          <w:lang w:eastAsia="zh-CN"/>
        </w:rPr>
        <w:t>软件定义网络</w:t>
      </w:r>
      <w:r>
        <w:rPr>
          <w:rFonts w:hint="eastAsia"/>
          <w:lang w:val="en-US" w:eastAsia="zh-CN"/>
        </w:rPr>
        <w:t>（</w:t>
      </w:r>
      <w:r>
        <w:rPr>
          <w:rFonts w:hint="eastAsia"/>
          <w:lang w:val="en-US" w:eastAsia="zh-CN"/>
        </w:rPr>
        <w:t>SDN</w:t>
      </w:r>
      <w:r>
        <w:rPr>
          <w:rFonts w:hint="eastAsia"/>
          <w:lang w:val="en-US" w:eastAsia="zh-CN"/>
        </w:rPr>
        <w:t>）</w:t>
      </w:r>
      <w:r>
        <w:rPr>
          <w:rFonts w:hint="eastAsia"/>
          <w:lang w:eastAsia="zh-CN"/>
        </w:rPr>
        <w:t>是管理传输网路资源的一种架构方法。其架构需要在包括自动交换光网络（</w:t>
      </w:r>
      <w:r>
        <w:rPr>
          <w:rFonts w:hint="eastAsia"/>
          <w:lang w:eastAsia="zh-CN"/>
        </w:rPr>
        <w:t>G.</w:t>
      </w:r>
      <w:r>
        <w:rPr>
          <w:lang w:eastAsia="zh-CN"/>
        </w:rPr>
        <w:t>7703</w:t>
      </w:r>
      <w:r>
        <w:rPr>
          <w:rFonts w:hint="eastAsia"/>
          <w:lang w:eastAsia="zh-CN"/>
        </w:rPr>
        <w:t>）架构的管理控制闭连集的背景下理解。需要研究与现有架构的共同点和不同点，因为它应用于不同的传输层。需要研究到传输网络和传输网络内部的增强控制接口以支持网络切片。需要配置和控制可编程硬件的接口。需要使用户能够要求超出基础连接的网络业务的接口。</w:t>
      </w:r>
    </w:p>
    <w:p w14:paraId="30BE3945" w14:textId="77777777" w:rsidR="00457252" w:rsidRDefault="00213EA9">
      <w:pPr>
        <w:ind w:firstLineChars="200" w:firstLine="480"/>
        <w:rPr>
          <w:lang w:val="en-US" w:eastAsia="zh-CN"/>
        </w:rPr>
      </w:pPr>
      <w:bookmarkStart w:id="91" w:name="_Hlk24533784"/>
      <w:r>
        <w:rPr>
          <w:rFonts w:hint="eastAsia"/>
          <w:lang w:val="en-US" w:eastAsia="zh-CN"/>
        </w:rPr>
        <w:t>人工智能（</w:t>
      </w:r>
      <w:r>
        <w:rPr>
          <w:rFonts w:hint="eastAsia"/>
          <w:lang w:val="en-US" w:eastAsia="zh-CN"/>
        </w:rPr>
        <w:t>AI</w:t>
      </w:r>
      <w:r>
        <w:rPr>
          <w:rFonts w:hint="eastAsia"/>
          <w:lang w:val="en-US" w:eastAsia="zh-CN"/>
        </w:rPr>
        <w:t>）和机器学习（</w:t>
      </w:r>
      <w:r>
        <w:rPr>
          <w:rFonts w:hint="eastAsia"/>
          <w:lang w:val="en-US" w:eastAsia="zh-CN"/>
        </w:rPr>
        <w:t>ML</w:t>
      </w:r>
      <w:r>
        <w:rPr>
          <w:rFonts w:hint="eastAsia"/>
          <w:lang w:val="en-US" w:eastAsia="zh-CN"/>
        </w:rPr>
        <w:t>）是新兴技术，通过提高自动化程度、运行效率以及传输网络运行和资源利用的灵活性，可能使传输网络运营商受益。与我们合作的许多其他组织正在进行</w:t>
      </w:r>
      <w:r>
        <w:rPr>
          <w:lang w:val="en-US" w:eastAsia="zh-CN"/>
        </w:rPr>
        <w:t>AI/ML</w:t>
      </w:r>
      <w:r>
        <w:rPr>
          <w:rFonts w:hint="eastAsia"/>
          <w:lang w:val="en-US" w:eastAsia="zh-CN"/>
        </w:rPr>
        <w:t>的工作，我们应该提供关于</w:t>
      </w:r>
      <w:r>
        <w:rPr>
          <w:lang w:val="en-US" w:eastAsia="zh-CN"/>
        </w:rPr>
        <w:t>AI/ML</w:t>
      </w:r>
      <w:r>
        <w:rPr>
          <w:rFonts w:hint="eastAsia"/>
          <w:lang w:val="en-US" w:eastAsia="zh-CN"/>
        </w:rPr>
        <w:t>的适用性的分析和指导，以便在第</w:t>
      </w:r>
      <w:r>
        <w:rPr>
          <w:rFonts w:hint="eastAsia"/>
          <w:lang w:val="en-US" w:eastAsia="zh-CN"/>
        </w:rPr>
        <w:t>15</w:t>
      </w:r>
      <w:r>
        <w:rPr>
          <w:rFonts w:hint="eastAsia"/>
          <w:lang w:val="en-US" w:eastAsia="zh-CN"/>
        </w:rPr>
        <w:t>研究组和其他组织中使用。这项工作有两个明显不同的方面：</w:t>
      </w:r>
      <w:r>
        <w:rPr>
          <w:lang w:val="en-US" w:eastAsia="zh-CN"/>
        </w:rPr>
        <w:t>AI/ML</w:t>
      </w:r>
      <w:r>
        <w:rPr>
          <w:rFonts w:hint="eastAsia"/>
          <w:lang w:val="en-US" w:eastAsia="zh-CN"/>
        </w:rPr>
        <w:t>技术可能给传输网络带来的潜在好处；以及这些应用程序可能需要来自传输网络的支持（即接口）。</w:t>
      </w:r>
    </w:p>
    <w:p w14:paraId="0CA7E71C" w14:textId="77777777" w:rsidR="00457252" w:rsidRDefault="00213EA9">
      <w:pPr>
        <w:ind w:firstLineChars="200" w:firstLine="480"/>
        <w:rPr>
          <w:lang w:val="en-US" w:eastAsia="zh-CN"/>
        </w:rPr>
      </w:pPr>
      <w:r>
        <w:rPr>
          <w:rFonts w:hint="eastAsia"/>
          <w:lang w:val="en-US" w:eastAsia="zh-CN"/>
        </w:rPr>
        <w:t>随着计算和存储能力的发展，它们可能会影响网络架构，因此应该进行研究（例如，分布式</w:t>
      </w:r>
      <w:r>
        <w:rPr>
          <w:rFonts w:hint="eastAsia"/>
          <w:lang w:val="en-US" w:eastAsia="zh-CN"/>
        </w:rPr>
        <w:t>SDN</w:t>
      </w:r>
      <w:r>
        <w:rPr>
          <w:rFonts w:hint="eastAsia"/>
          <w:lang w:val="en-US" w:eastAsia="zh-CN"/>
        </w:rPr>
        <w:t>控制器、数据中心连接、使用计算硬件灵活提供网络功能，如转发和适配）。</w:t>
      </w:r>
    </w:p>
    <w:bookmarkEnd w:id="91"/>
    <w:p w14:paraId="2059C4E3" w14:textId="4CAB4262" w:rsidR="00457252" w:rsidRDefault="00213EA9">
      <w:pPr>
        <w:ind w:firstLineChars="200" w:firstLine="480"/>
        <w:rPr>
          <w:lang w:val="en-US" w:eastAsia="zh-CN"/>
        </w:rPr>
      </w:pPr>
      <w:r>
        <w:rPr>
          <w:lang w:eastAsia="zh-CN"/>
        </w:rPr>
        <w:t>传输网及其所支持的服务（如互联网、</w:t>
      </w:r>
      <w:r>
        <w:rPr>
          <w:lang w:eastAsia="zh-CN"/>
        </w:rPr>
        <w:t>IMT-2020/5G</w:t>
      </w:r>
      <w:r>
        <w:rPr>
          <w:lang w:eastAsia="zh-CN"/>
        </w:rPr>
        <w:t>、基于数据中心的服务和更高清晰度的视频）的不断发展，导致对传输网的需求发生了巨大变化</w:t>
      </w:r>
      <w:r>
        <w:rPr>
          <w:rFonts w:hint="eastAsia"/>
          <w:lang w:eastAsia="zh-CN"/>
        </w:rPr>
        <w:t>。</w:t>
      </w:r>
      <w:r>
        <w:rPr>
          <w:rFonts w:hint="eastAsia"/>
          <w:lang w:val="en-US" w:eastAsia="zh-CN"/>
        </w:rPr>
        <w:t>传输网络支持的服务对现代社会至关重要。作为社会基础设施的重要组成部分，传输网络的安全是一个重要的考虑因素。</w:t>
      </w:r>
      <w:r>
        <w:rPr>
          <w:lang w:eastAsia="zh-CN"/>
        </w:rPr>
        <w:t>传输网需要不断发展以满足不断变化的需求并提供融合的传输网络。这种快速变化的情况使我们认识到有必要在所涉及的课题（主要是第</w:t>
      </w:r>
      <w:r w:rsidR="00FA2187">
        <w:rPr>
          <w:lang w:eastAsia="zh-CN"/>
        </w:rPr>
        <w:t>B</w:t>
      </w:r>
      <w:r w:rsidR="00FA2187">
        <w:rPr>
          <w:rFonts w:hint="eastAsia"/>
          <w:lang w:eastAsia="zh-CN"/>
        </w:rPr>
        <w:t>、</w:t>
      </w:r>
      <w:r w:rsidR="00FA2187">
        <w:rPr>
          <w:lang w:eastAsia="zh-CN"/>
        </w:rPr>
        <w:t>F</w:t>
      </w:r>
      <w:r w:rsidR="00FA2187">
        <w:rPr>
          <w:rFonts w:hint="eastAsia"/>
          <w:lang w:eastAsia="zh-CN"/>
        </w:rPr>
        <w:t>、</w:t>
      </w:r>
      <w:r w:rsidR="00FA2187">
        <w:rPr>
          <w:lang w:eastAsia="zh-CN"/>
        </w:rPr>
        <w:t>I</w:t>
      </w:r>
      <w:r w:rsidR="00FA2187">
        <w:rPr>
          <w:rFonts w:hint="eastAsia"/>
          <w:lang w:eastAsia="zh-CN"/>
        </w:rPr>
        <w:t>、</w:t>
      </w:r>
      <w:r w:rsidR="00FA2187">
        <w:rPr>
          <w:lang w:eastAsia="zh-CN"/>
        </w:rPr>
        <w:t>J</w:t>
      </w:r>
      <w:r w:rsidR="00FA2187">
        <w:rPr>
          <w:rFonts w:hint="eastAsia"/>
          <w:lang w:eastAsia="zh-CN"/>
        </w:rPr>
        <w:t>、</w:t>
      </w:r>
      <w:r w:rsidR="00FA2187">
        <w:rPr>
          <w:lang w:eastAsia="zh-CN"/>
        </w:rPr>
        <w:t>K</w:t>
      </w:r>
      <w:r w:rsidR="00FA2187">
        <w:rPr>
          <w:rFonts w:hint="eastAsia"/>
          <w:lang w:eastAsia="zh-CN"/>
        </w:rPr>
        <w:t>、</w:t>
      </w:r>
      <w:r w:rsidR="00FA2187">
        <w:rPr>
          <w:lang w:eastAsia="zh-CN"/>
        </w:rPr>
        <w:t>L</w:t>
      </w:r>
      <w:r>
        <w:rPr>
          <w:lang w:eastAsia="zh-CN"/>
        </w:rPr>
        <w:t>和</w:t>
      </w:r>
      <w:r w:rsidR="00FA2187">
        <w:rPr>
          <w:lang w:eastAsia="zh-CN"/>
        </w:rPr>
        <w:t>M</w:t>
      </w:r>
      <w:r>
        <w:rPr>
          <w:lang w:eastAsia="zh-CN"/>
        </w:rPr>
        <w:t>/15</w:t>
      </w:r>
      <w:r>
        <w:rPr>
          <w:lang w:eastAsia="zh-CN"/>
        </w:rPr>
        <w:t>号课题）之间开展协调和沟通，以避免工作重复并促进以最有效的方式完成工作。此外，还需要充实完善有关新的光传输网络活动的标准化工作计划（光传输网和技术标准化工作计划（</w:t>
      </w:r>
      <w:r>
        <w:rPr>
          <w:lang w:eastAsia="zh-CN"/>
        </w:rPr>
        <w:t>OTNT SWP</w:t>
      </w:r>
      <w:r>
        <w:rPr>
          <w:lang w:eastAsia="zh-CN"/>
        </w:rPr>
        <w:t>））。</w:t>
      </w:r>
      <w:r>
        <w:rPr>
          <w:rFonts w:hint="eastAsia"/>
          <w:lang w:eastAsia="zh-CN"/>
        </w:rPr>
        <w:t>同时</w:t>
      </w:r>
      <w:r>
        <w:rPr>
          <w:lang w:eastAsia="zh-CN"/>
        </w:rPr>
        <w:t>，也需要关注一些一般性问题，如术语。</w:t>
      </w:r>
    </w:p>
    <w:p w14:paraId="2EE2F648" w14:textId="77777777" w:rsidR="00457252" w:rsidRDefault="00213EA9">
      <w:pPr>
        <w:ind w:firstLineChars="200" w:firstLine="480"/>
        <w:rPr>
          <w:lang w:val="en-US" w:eastAsia="zh-CN"/>
        </w:rPr>
      </w:pPr>
      <w:r>
        <w:rPr>
          <w:rFonts w:hint="eastAsia"/>
          <w:lang w:eastAsia="zh-CN"/>
        </w:rPr>
        <w:t>在本课题获得批准时有效的下列主要建议书属本课题的职责范围：</w:t>
      </w:r>
      <w:r>
        <w:rPr>
          <w:lang w:eastAsia="zh-CN"/>
        </w:rPr>
        <w:t>G.800</w:t>
      </w:r>
      <w:r>
        <w:rPr>
          <w:rFonts w:hint="eastAsia"/>
          <w:lang w:eastAsia="zh-CN"/>
        </w:rPr>
        <w:t>、</w:t>
      </w:r>
      <w:r>
        <w:rPr>
          <w:lang w:eastAsia="zh-CN"/>
        </w:rPr>
        <w:t>G.803</w:t>
      </w:r>
      <w:r>
        <w:rPr>
          <w:rFonts w:hint="eastAsia"/>
          <w:lang w:eastAsia="zh-CN"/>
        </w:rPr>
        <w:t>、</w:t>
      </w:r>
      <w:r>
        <w:rPr>
          <w:lang w:eastAsia="zh-CN"/>
        </w:rPr>
        <w:t>G.805</w:t>
      </w:r>
      <w:r>
        <w:rPr>
          <w:rFonts w:hint="eastAsia"/>
          <w:lang w:eastAsia="zh-CN"/>
        </w:rPr>
        <w:t>、</w:t>
      </w:r>
      <w:r>
        <w:rPr>
          <w:lang w:eastAsia="zh-CN"/>
        </w:rPr>
        <w:t>G.809</w:t>
      </w:r>
      <w:r>
        <w:rPr>
          <w:rFonts w:hint="eastAsia"/>
          <w:lang w:eastAsia="zh-CN"/>
        </w:rPr>
        <w:t>、</w:t>
      </w:r>
      <w:r>
        <w:rPr>
          <w:lang w:eastAsia="zh-CN"/>
        </w:rPr>
        <w:t>G.</w:t>
      </w:r>
      <w:r>
        <w:rPr>
          <w:rFonts w:hint="eastAsia"/>
          <w:lang w:eastAsia="zh-CN"/>
        </w:rPr>
        <w:t>807</w:t>
      </w:r>
      <w:r>
        <w:rPr>
          <w:rFonts w:hint="eastAsia"/>
          <w:lang w:eastAsia="zh-CN"/>
        </w:rPr>
        <w:t>、</w:t>
      </w:r>
      <w:r>
        <w:rPr>
          <w:rFonts w:hint="eastAsia"/>
          <w:lang w:eastAsia="zh-CN"/>
        </w:rPr>
        <w:t>G.</w:t>
      </w:r>
      <w:r>
        <w:rPr>
          <w:lang w:eastAsia="zh-CN"/>
        </w:rPr>
        <w:t>872</w:t>
      </w:r>
      <w:r>
        <w:rPr>
          <w:rFonts w:hint="eastAsia"/>
          <w:lang w:eastAsia="zh-CN"/>
        </w:rPr>
        <w:t>、</w:t>
      </w:r>
      <w:r>
        <w:rPr>
          <w:lang w:eastAsia="zh-CN"/>
        </w:rPr>
        <w:t>G.8310</w:t>
      </w:r>
      <w:r>
        <w:rPr>
          <w:rFonts w:hint="eastAsia"/>
          <w:lang w:eastAsia="zh-CN"/>
        </w:rPr>
        <w:t>、</w:t>
      </w:r>
      <w:r>
        <w:rPr>
          <w:lang w:eastAsia="zh-CN"/>
        </w:rPr>
        <w:t>G.7701</w:t>
      </w:r>
      <w:r>
        <w:rPr>
          <w:rFonts w:hint="eastAsia"/>
          <w:lang w:eastAsia="zh-CN"/>
        </w:rPr>
        <w:t>、</w:t>
      </w:r>
      <w:r>
        <w:rPr>
          <w:lang w:eastAsia="zh-CN"/>
        </w:rPr>
        <w:t>G.7702</w:t>
      </w:r>
      <w:r>
        <w:rPr>
          <w:rFonts w:hint="eastAsia"/>
          <w:lang w:eastAsia="zh-CN"/>
        </w:rPr>
        <w:t>、</w:t>
      </w:r>
      <w:r>
        <w:rPr>
          <w:rFonts w:hint="eastAsia"/>
          <w:lang w:eastAsia="zh-CN"/>
        </w:rPr>
        <w:t>G.7703</w:t>
      </w:r>
      <w:r>
        <w:rPr>
          <w:rFonts w:hint="eastAsia"/>
          <w:lang w:eastAsia="zh-CN"/>
        </w:rPr>
        <w:t>、</w:t>
      </w:r>
      <w:r>
        <w:rPr>
          <w:lang w:eastAsia="zh-CN"/>
        </w:rPr>
        <w:t>G.8010/Y.1306</w:t>
      </w:r>
      <w:r>
        <w:rPr>
          <w:rFonts w:hint="eastAsia"/>
          <w:lang w:eastAsia="zh-CN"/>
        </w:rPr>
        <w:t>、</w:t>
      </w:r>
      <w:r>
        <w:rPr>
          <w:lang w:eastAsia="zh-CN"/>
        </w:rPr>
        <w:t>G.8110/Y.1370</w:t>
      </w:r>
      <w:r>
        <w:rPr>
          <w:rFonts w:hint="eastAsia"/>
          <w:lang w:eastAsia="zh-CN"/>
        </w:rPr>
        <w:t>、</w:t>
      </w:r>
      <w:r>
        <w:rPr>
          <w:rFonts w:hint="eastAsia"/>
          <w:lang w:eastAsia="zh-CN"/>
        </w:rPr>
        <w:t>G</w:t>
      </w:r>
      <w:r>
        <w:rPr>
          <w:lang w:eastAsia="zh-CN"/>
        </w:rPr>
        <w:t>.</w:t>
      </w:r>
      <w:r>
        <w:rPr>
          <w:rFonts w:hint="eastAsia"/>
          <w:lang w:eastAsia="zh-CN"/>
        </w:rPr>
        <w:t>8110.</w:t>
      </w:r>
      <w:r>
        <w:rPr>
          <w:lang w:eastAsia="zh-CN"/>
        </w:rPr>
        <w:t>1/Y.1370</w:t>
      </w:r>
      <w:r>
        <w:rPr>
          <w:rFonts w:hint="eastAsia"/>
          <w:lang w:eastAsia="zh-CN"/>
        </w:rPr>
        <w:t>.1</w:t>
      </w:r>
      <w:r>
        <w:rPr>
          <w:rFonts w:hint="eastAsia"/>
          <w:lang w:eastAsia="zh-CN"/>
        </w:rPr>
        <w:t>和</w:t>
      </w:r>
      <w:r>
        <w:rPr>
          <w:lang w:eastAsia="zh-CN"/>
        </w:rPr>
        <w:t>I.326</w:t>
      </w:r>
      <w:r>
        <w:rPr>
          <w:rFonts w:hint="eastAsia"/>
          <w:lang w:eastAsia="zh-CN"/>
        </w:rPr>
        <w:t>。</w:t>
      </w:r>
    </w:p>
    <w:p w14:paraId="540EFC60" w14:textId="77777777" w:rsidR="00457252" w:rsidRDefault="00213EA9">
      <w:pPr>
        <w:pStyle w:val="Heading3"/>
        <w:rPr>
          <w:lang w:eastAsia="zh-CN"/>
        </w:rPr>
      </w:pPr>
      <w:bookmarkStart w:id="92" w:name="_Toc65591937"/>
      <w:bookmarkStart w:id="93" w:name="_Toc65591479"/>
      <w:r>
        <w:rPr>
          <w:lang w:eastAsia="zh-CN"/>
        </w:rPr>
        <w:t>K.2</w:t>
      </w:r>
      <w:r>
        <w:rPr>
          <w:lang w:eastAsia="zh-CN"/>
        </w:rPr>
        <w:tab/>
      </w:r>
      <w:r>
        <w:rPr>
          <w:rFonts w:hint="eastAsia"/>
          <w:lang w:eastAsia="zh-CN"/>
        </w:rPr>
        <w:t>课题</w:t>
      </w:r>
      <w:bookmarkEnd w:id="92"/>
      <w:bookmarkEnd w:id="93"/>
    </w:p>
    <w:p w14:paraId="5DF4CF02" w14:textId="47FF5753" w:rsidR="00457252" w:rsidRDefault="00213EA9" w:rsidP="008B0B8F">
      <w:pPr>
        <w:pStyle w:val="enumlev1"/>
        <w:tabs>
          <w:tab w:val="clear" w:pos="1134"/>
        </w:tabs>
        <w:ind w:left="0" w:firstLineChars="200" w:firstLine="480"/>
        <w:rPr>
          <w:lang w:eastAsia="zh-CN"/>
        </w:rPr>
      </w:pPr>
      <w:r>
        <w:rPr>
          <w:rFonts w:hint="eastAsia"/>
          <w:lang w:eastAsia="zh-CN"/>
        </w:rPr>
        <w:t>需审议的研究项目</w:t>
      </w:r>
      <w:r>
        <w:rPr>
          <w:rFonts w:hint="eastAsia"/>
          <w:lang w:val="en-US" w:eastAsia="zh-CN"/>
        </w:rPr>
        <w:t>，</w:t>
      </w:r>
      <w:r>
        <w:rPr>
          <w:rFonts w:hint="eastAsia"/>
          <w:lang w:eastAsia="zh-CN"/>
        </w:rPr>
        <w:t>包括但不限于：</w:t>
      </w:r>
      <w:r>
        <w:rPr>
          <w:lang w:eastAsia="zh-CN"/>
        </w:rPr>
        <w:t xml:space="preserve"> </w:t>
      </w:r>
    </w:p>
    <w:p w14:paraId="13B65B4B" w14:textId="2126AC81" w:rsidR="00457252" w:rsidRDefault="008B0B8F" w:rsidP="008B0B8F">
      <w:pPr>
        <w:pStyle w:val="enumlev1"/>
        <w:rPr>
          <w:rFonts w:ascii="SimSun" w:hAnsi="SimSun" w:cs="SimSun"/>
          <w:lang w:eastAsia="zh-CN"/>
        </w:rPr>
      </w:pPr>
      <w:r>
        <w:rPr>
          <w:lang w:eastAsia="zh-CN"/>
        </w:rPr>
        <w:t>–</w:t>
      </w:r>
      <w:r>
        <w:rPr>
          <w:lang w:eastAsia="zh-CN"/>
        </w:rPr>
        <w:tab/>
      </w:r>
      <w:r w:rsidR="00213EA9">
        <w:rPr>
          <w:rFonts w:hint="eastAsia"/>
          <w:lang w:eastAsia="zh-CN"/>
        </w:rPr>
        <w:t>提炼改进传输网架构规范，包括对</w:t>
      </w:r>
      <w:r w:rsidR="00213EA9">
        <w:rPr>
          <w:lang w:eastAsia="zh-CN"/>
        </w:rPr>
        <w:t>G.800</w:t>
      </w:r>
      <w:r w:rsidR="00213EA9">
        <w:rPr>
          <w:rFonts w:hint="eastAsia"/>
          <w:lang w:eastAsia="zh-CN"/>
        </w:rPr>
        <w:t>、</w:t>
      </w:r>
      <w:r w:rsidR="00213EA9">
        <w:rPr>
          <w:lang w:eastAsia="zh-CN"/>
        </w:rPr>
        <w:t>G.872</w:t>
      </w:r>
      <w:r w:rsidR="00213EA9">
        <w:rPr>
          <w:rFonts w:hint="eastAsia"/>
          <w:lang w:eastAsia="zh-CN"/>
        </w:rPr>
        <w:t>、</w:t>
      </w:r>
      <w:r w:rsidR="00213EA9">
        <w:rPr>
          <w:lang w:eastAsia="zh-CN"/>
        </w:rPr>
        <w:t>G.8310</w:t>
      </w:r>
      <w:r w:rsidR="00213EA9">
        <w:rPr>
          <w:lang w:eastAsia="zh-CN"/>
        </w:rPr>
        <w:t>、</w:t>
      </w:r>
      <w:r w:rsidR="00213EA9">
        <w:rPr>
          <w:lang w:eastAsia="zh-CN"/>
        </w:rPr>
        <w:t>G.7701</w:t>
      </w:r>
      <w:r w:rsidR="00213EA9">
        <w:rPr>
          <w:lang w:eastAsia="zh-CN"/>
        </w:rPr>
        <w:t>、</w:t>
      </w:r>
      <w:r w:rsidR="00213EA9">
        <w:rPr>
          <w:lang w:eastAsia="zh-CN"/>
        </w:rPr>
        <w:t>G.7702</w:t>
      </w:r>
      <w:r w:rsidR="00213EA9">
        <w:rPr>
          <w:lang w:eastAsia="zh-CN"/>
        </w:rPr>
        <w:t>、</w:t>
      </w:r>
      <w:r w:rsidR="00213EA9">
        <w:rPr>
          <w:rFonts w:hint="eastAsia"/>
          <w:lang w:eastAsia="zh-CN"/>
        </w:rPr>
        <w:t>G</w:t>
      </w:r>
      <w:r w:rsidR="00213EA9">
        <w:rPr>
          <w:lang w:eastAsia="zh-CN"/>
        </w:rPr>
        <w:t>.</w:t>
      </w:r>
      <w:r w:rsidR="00213EA9">
        <w:rPr>
          <w:rFonts w:hint="eastAsia"/>
          <w:lang w:eastAsia="zh-CN"/>
        </w:rPr>
        <w:t>7703</w:t>
      </w:r>
      <w:r w:rsidR="00213EA9">
        <w:rPr>
          <w:lang w:eastAsia="zh-CN"/>
        </w:rPr>
        <w:t>、</w:t>
      </w:r>
      <w:r w:rsidR="00213EA9">
        <w:rPr>
          <w:lang w:eastAsia="zh-CN"/>
        </w:rPr>
        <w:t>G.8010</w:t>
      </w:r>
      <w:r w:rsidR="00213EA9">
        <w:rPr>
          <w:rFonts w:hint="eastAsia"/>
          <w:lang w:eastAsia="zh-CN"/>
        </w:rPr>
        <w:t>、</w:t>
      </w:r>
      <w:r w:rsidR="00213EA9">
        <w:rPr>
          <w:lang w:eastAsia="zh-CN"/>
        </w:rPr>
        <w:t>G.8110</w:t>
      </w:r>
      <w:r w:rsidR="00213EA9">
        <w:rPr>
          <w:rFonts w:hint="eastAsia"/>
          <w:lang w:eastAsia="zh-CN"/>
        </w:rPr>
        <w:t>和</w:t>
      </w:r>
      <w:r w:rsidR="00213EA9">
        <w:rPr>
          <w:lang w:eastAsia="zh-CN"/>
        </w:rPr>
        <w:t>G.8110.1</w:t>
      </w:r>
      <w:r w:rsidR="00213EA9">
        <w:rPr>
          <w:rFonts w:ascii="SimSun" w:hAnsi="SimSun" w:cs="SimSun" w:hint="eastAsia"/>
          <w:lang w:eastAsia="zh-CN"/>
        </w:rPr>
        <w:t>建议书的改进（包括使用将ASON或SDN用于网络恢复、操作问题和光子技术演进的影响、以便在传输网内支持额外的灵活性）？</w:t>
      </w:r>
    </w:p>
    <w:p w14:paraId="55D8FE5F" w14:textId="4FA7EC31" w:rsidR="00457252" w:rsidRDefault="008B0B8F" w:rsidP="008B0B8F">
      <w:pPr>
        <w:pStyle w:val="enumlev1"/>
        <w:rPr>
          <w:lang w:val="en-US" w:eastAsia="zh-CN"/>
        </w:rPr>
      </w:pPr>
      <w:r>
        <w:rPr>
          <w:lang w:eastAsia="zh-CN"/>
        </w:rPr>
        <w:t>–</w:t>
      </w:r>
      <w:r>
        <w:rPr>
          <w:lang w:eastAsia="zh-CN"/>
        </w:rPr>
        <w:tab/>
      </w:r>
      <w:r w:rsidR="00213EA9">
        <w:rPr>
          <w:rFonts w:hint="eastAsia"/>
          <w:lang w:eastAsia="zh-CN"/>
        </w:rPr>
        <w:t>研究使用</w:t>
      </w:r>
      <w:r w:rsidR="00213EA9">
        <w:rPr>
          <w:lang w:eastAsia="zh-CN"/>
        </w:rPr>
        <w:t>G.7701</w:t>
      </w:r>
      <w:r w:rsidR="00213EA9">
        <w:rPr>
          <w:rFonts w:hint="eastAsia"/>
          <w:lang w:eastAsia="zh-CN"/>
        </w:rPr>
        <w:t>部件的架构。</w:t>
      </w:r>
    </w:p>
    <w:p w14:paraId="00A37036" w14:textId="6AFD6FBC" w:rsidR="00457252" w:rsidRDefault="008B0B8F" w:rsidP="008B0B8F">
      <w:pPr>
        <w:pStyle w:val="enumlev1"/>
        <w:rPr>
          <w:lang w:val="en-US" w:eastAsia="zh-CN"/>
        </w:rPr>
      </w:pPr>
      <w:r>
        <w:rPr>
          <w:lang w:eastAsia="zh-CN"/>
        </w:rPr>
        <w:lastRenderedPageBreak/>
        <w:t>–</w:t>
      </w:r>
      <w:r>
        <w:rPr>
          <w:lang w:eastAsia="zh-CN"/>
        </w:rPr>
        <w:tab/>
      </w:r>
      <w:r w:rsidR="00213EA9">
        <w:rPr>
          <w:rFonts w:hint="eastAsia"/>
          <w:lang w:eastAsia="zh-CN"/>
        </w:rPr>
        <w:t>研究传输网架构与计算和存储等应用之间的关系</w:t>
      </w:r>
      <w:r w:rsidR="00213EA9">
        <w:rPr>
          <w:rFonts w:hint="eastAsia"/>
          <w:lang w:val="en-US" w:eastAsia="zh-CN"/>
        </w:rPr>
        <w:t>？</w:t>
      </w:r>
    </w:p>
    <w:p w14:paraId="19147819" w14:textId="7E6A52D6" w:rsidR="00457252" w:rsidRDefault="008B0B8F" w:rsidP="008B0B8F">
      <w:pPr>
        <w:pStyle w:val="enumlev1"/>
        <w:rPr>
          <w:lang w:val="en-US" w:eastAsia="zh-CN"/>
        </w:rPr>
      </w:pPr>
      <w:r>
        <w:rPr>
          <w:lang w:eastAsia="zh-CN"/>
        </w:rPr>
        <w:t>–</w:t>
      </w:r>
      <w:r>
        <w:rPr>
          <w:lang w:eastAsia="zh-CN"/>
        </w:rPr>
        <w:tab/>
      </w:r>
      <w:r w:rsidR="00213EA9">
        <w:rPr>
          <w:rFonts w:hint="eastAsia"/>
          <w:lang w:eastAsia="zh-CN"/>
        </w:rPr>
        <w:t>探索</w:t>
      </w:r>
      <w:r w:rsidR="00213EA9">
        <w:rPr>
          <w:rFonts w:hint="eastAsia"/>
          <w:lang w:eastAsia="zh-CN"/>
        </w:rPr>
        <w:t>MC</w:t>
      </w:r>
      <w:r w:rsidR="00213EA9">
        <w:rPr>
          <w:rFonts w:hint="eastAsia"/>
          <w:lang w:eastAsia="zh-CN"/>
        </w:rPr>
        <w:t>系统的</w:t>
      </w:r>
      <w:r w:rsidR="00213EA9">
        <w:rPr>
          <w:rFonts w:hint="eastAsia"/>
          <w:lang w:val="en-US" w:eastAsia="zh-CN"/>
        </w:rPr>
        <w:t>架构</w:t>
      </w:r>
      <w:r w:rsidR="00213EA9">
        <w:rPr>
          <w:rFonts w:hint="eastAsia"/>
          <w:lang w:eastAsia="zh-CN"/>
        </w:rPr>
        <w:t>与不断发展的计算和存储环境之间的关系？</w:t>
      </w:r>
    </w:p>
    <w:p w14:paraId="41501E91" w14:textId="08B22741" w:rsidR="00457252" w:rsidRDefault="008B0B8F" w:rsidP="008B0B8F">
      <w:pPr>
        <w:pStyle w:val="enumlev1"/>
        <w:rPr>
          <w:lang w:val="en-US" w:eastAsia="zh-CN"/>
        </w:rPr>
      </w:pPr>
      <w:r>
        <w:rPr>
          <w:lang w:eastAsia="zh-CN"/>
        </w:rPr>
        <w:t>–</w:t>
      </w:r>
      <w:r>
        <w:rPr>
          <w:lang w:eastAsia="zh-CN"/>
        </w:rPr>
        <w:tab/>
      </w:r>
      <w:r w:rsidR="00213EA9">
        <w:rPr>
          <w:rFonts w:hint="eastAsia"/>
          <w:lang w:eastAsia="zh-CN"/>
        </w:rPr>
        <w:t>研究多技术和多层整合的影响、网络简化的可能性及其对网络架构和现有标准的附带影响</w:t>
      </w:r>
      <w:r w:rsidR="00213EA9">
        <w:rPr>
          <w:rFonts w:hint="eastAsia"/>
          <w:lang w:val="en-US" w:eastAsia="zh-CN"/>
        </w:rPr>
        <w:t>？</w:t>
      </w:r>
    </w:p>
    <w:p w14:paraId="39B16A98" w14:textId="1762D887" w:rsidR="00457252" w:rsidRDefault="008B0B8F" w:rsidP="008B0B8F">
      <w:pPr>
        <w:pStyle w:val="enumlev1"/>
        <w:rPr>
          <w:lang w:val="en-US" w:eastAsia="zh-CN"/>
        </w:rPr>
      </w:pPr>
      <w:r>
        <w:rPr>
          <w:lang w:eastAsia="zh-CN"/>
        </w:rPr>
        <w:t>–</w:t>
      </w:r>
      <w:r>
        <w:rPr>
          <w:lang w:eastAsia="zh-CN"/>
        </w:rPr>
        <w:tab/>
      </w:r>
      <w:r w:rsidR="00213EA9">
        <w:rPr>
          <w:rFonts w:hint="eastAsia"/>
          <w:lang w:eastAsia="zh-CN"/>
        </w:rPr>
        <w:t>按照使用该架构的信息层正在演进的方式、制定媒体网络的架构</w:t>
      </w:r>
      <w:r w:rsidR="00213EA9">
        <w:rPr>
          <w:rFonts w:hint="eastAsia"/>
          <w:lang w:val="en-US" w:eastAsia="zh-CN"/>
        </w:rPr>
        <w:t>？</w:t>
      </w:r>
    </w:p>
    <w:p w14:paraId="66531724" w14:textId="1A3408FF" w:rsidR="00457252" w:rsidRDefault="008B0B8F" w:rsidP="008B0B8F">
      <w:pPr>
        <w:pStyle w:val="enumlev1"/>
        <w:rPr>
          <w:lang w:val="en-US" w:eastAsia="zh-CN"/>
        </w:rPr>
      </w:pPr>
      <w:r>
        <w:rPr>
          <w:lang w:eastAsia="zh-CN"/>
        </w:rPr>
        <w:t>–</w:t>
      </w:r>
      <w:r>
        <w:rPr>
          <w:lang w:eastAsia="zh-CN"/>
        </w:rPr>
        <w:tab/>
      </w:r>
      <w:r w:rsidR="00213EA9">
        <w:rPr>
          <w:rFonts w:hint="eastAsia"/>
          <w:lang w:eastAsia="zh-CN"/>
        </w:rPr>
        <w:t>研究第</w:t>
      </w:r>
      <w:r w:rsidR="004858C1">
        <w:rPr>
          <w:rFonts w:hint="eastAsia"/>
          <w:lang w:val="en-US" w:eastAsia="zh-CN"/>
        </w:rPr>
        <w:t>K</w:t>
      </w:r>
      <w:r w:rsidR="00213EA9">
        <w:rPr>
          <w:rFonts w:hint="eastAsia"/>
          <w:lang w:val="en-US" w:eastAsia="zh-CN"/>
        </w:rPr>
        <w:t>/15</w:t>
      </w:r>
      <w:r w:rsidR="00213EA9">
        <w:rPr>
          <w:rFonts w:hint="eastAsia"/>
          <w:lang w:eastAsia="zh-CN"/>
        </w:rPr>
        <w:t>号课题开发的功能架构之间的关系与第</w:t>
      </w:r>
      <w:r w:rsidR="004858C1">
        <w:rPr>
          <w:lang w:val="en-US" w:eastAsia="zh-CN"/>
        </w:rPr>
        <w:t>M</w:t>
      </w:r>
      <w:r w:rsidR="00213EA9">
        <w:rPr>
          <w:rFonts w:hint="eastAsia"/>
          <w:lang w:val="en-US" w:eastAsia="zh-CN"/>
        </w:rPr>
        <w:t>/15</w:t>
      </w:r>
      <w:r w:rsidR="00213EA9">
        <w:rPr>
          <w:rFonts w:hint="eastAsia"/>
          <w:lang w:eastAsia="zh-CN"/>
        </w:rPr>
        <w:t>号课题中制定的信息模型之间的关系</w:t>
      </w:r>
      <w:r w:rsidR="00213EA9">
        <w:rPr>
          <w:rFonts w:hint="eastAsia"/>
          <w:lang w:val="en-US" w:eastAsia="zh-CN"/>
        </w:rPr>
        <w:t>？</w:t>
      </w:r>
    </w:p>
    <w:p w14:paraId="1CABBCB0" w14:textId="56457C15" w:rsidR="00457252" w:rsidRDefault="008B0B8F" w:rsidP="008B0B8F">
      <w:pPr>
        <w:pStyle w:val="enumlev1"/>
        <w:rPr>
          <w:lang w:val="en-US" w:eastAsia="zh-CN"/>
        </w:rPr>
      </w:pPr>
      <w:r>
        <w:rPr>
          <w:lang w:eastAsia="zh-CN"/>
        </w:rPr>
        <w:t>–</w:t>
      </w:r>
      <w:r>
        <w:rPr>
          <w:lang w:eastAsia="zh-CN"/>
        </w:rPr>
        <w:tab/>
      </w:r>
      <w:r w:rsidR="00213EA9">
        <w:rPr>
          <w:rFonts w:hint="eastAsia"/>
          <w:lang w:eastAsia="zh-CN"/>
        </w:rPr>
        <w:t>研究改进传输网络架构、以应对</w:t>
      </w:r>
      <w:r w:rsidR="00213EA9">
        <w:rPr>
          <w:rFonts w:hint="eastAsia"/>
          <w:lang w:val="en-US" w:eastAsia="zh-CN"/>
        </w:rPr>
        <w:t>IMT-2020</w:t>
      </w:r>
      <w:r w:rsidR="00213EA9">
        <w:rPr>
          <w:rFonts w:hint="eastAsia"/>
          <w:lang w:eastAsia="zh-CN"/>
        </w:rPr>
        <w:t>的新要求</w:t>
      </w:r>
      <w:r w:rsidR="00213EA9">
        <w:rPr>
          <w:rFonts w:hint="eastAsia"/>
          <w:lang w:val="en-US" w:eastAsia="zh-CN"/>
        </w:rPr>
        <w:t>？</w:t>
      </w:r>
    </w:p>
    <w:p w14:paraId="0372620A" w14:textId="0F8578B1" w:rsidR="00457252" w:rsidRDefault="008B0B8F" w:rsidP="008B0B8F">
      <w:pPr>
        <w:pStyle w:val="enumlev1"/>
        <w:rPr>
          <w:lang w:eastAsia="zh-CN"/>
        </w:rPr>
      </w:pPr>
      <w:r>
        <w:rPr>
          <w:lang w:eastAsia="zh-CN"/>
        </w:rPr>
        <w:t>–</w:t>
      </w:r>
      <w:r>
        <w:rPr>
          <w:lang w:eastAsia="zh-CN"/>
        </w:rPr>
        <w:tab/>
      </w:r>
      <w:r w:rsidR="00213EA9">
        <w:rPr>
          <w:rFonts w:hint="eastAsia"/>
          <w:lang w:eastAsia="zh-CN"/>
        </w:rPr>
        <w:t>规范到传输网络和传输网络内部的增强控制接口的要求</w:t>
      </w:r>
      <w:r w:rsidR="00213EA9">
        <w:rPr>
          <w:rFonts w:hint="eastAsia"/>
          <w:lang w:val="en-US" w:eastAsia="zh-CN"/>
        </w:rPr>
        <w:t>，</w:t>
      </w:r>
      <w:r w:rsidR="00213EA9">
        <w:rPr>
          <w:rFonts w:hint="eastAsia"/>
          <w:lang w:eastAsia="zh-CN"/>
        </w:rPr>
        <w:t>需要配置和控制可编程硬件的接口。考虑</w:t>
      </w:r>
      <w:r w:rsidR="00213EA9">
        <w:rPr>
          <w:rFonts w:hint="eastAsia"/>
          <w:lang w:eastAsia="zh-CN"/>
        </w:rPr>
        <w:t>AI</w:t>
      </w:r>
      <w:r w:rsidR="00213EA9">
        <w:rPr>
          <w:rFonts w:hint="eastAsia"/>
          <w:lang w:eastAsia="zh-CN"/>
        </w:rPr>
        <w:t>和</w:t>
      </w:r>
      <w:r w:rsidR="00213EA9">
        <w:rPr>
          <w:rFonts w:hint="eastAsia"/>
          <w:lang w:eastAsia="zh-CN"/>
        </w:rPr>
        <w:t>ML</w:t>
      </w:r>
      <w:r w:rsidR="00213EA9">
        <w:rPr>
          <w:rFonts w:hint="eastAsia"/>
          <w:lang w:eastAsia="zh-CN"/>
        </w:rPr>
        <w:t>对那些接口的影响。例如，现有接口的新参数是否需要支持</w:t>
      </w:r>
      <w:r w:rsidR="00213EA9">
        <w:rPr>
          <w:rFonts w:hint="eastAsia"/>
          <w:lang w:eastAsia="zh-CN"/>
        </w:rPr>
        <w:t>AI/ML</w:t>
      </w:r>
      <w:r w:rsidR="00213EA9">
        <w:rPr>
          <w:rFonts w:hint="eastAsia"/>
          <w:lang w:eastAsia="zh-CN"/>
        </w:rPr>
        <w:t>应用；支持它们需要新的接口吗？</w:t>
      </w:r>
    </w:p>
    <w:p w14:paraId="5627D2A7" w14:textId="58BECCDD" w:rsidR="00457252" w:rsidRDefault="008B0B8F" w:rsidP="008B0B8F">
      <w:pPr>
        <w:pStyle w:val="enumlev1"/>
        <w:rPr>
          <w:lang w:val="en-US" w:eastAsia="zh-CN"/>
        </w:rPr>
      </w:pPr>
      <w:r>
        <w:rPr>
          <w:lang w:eastAsia="zh-CN"/>
        </w:rPr>
        <w:t>–</w:t>
      </w:r>
      <w:r>
        <w:rPr>
          <w:lang w:eastAsia="zh-CN"/>
        </w:rPr>
        <w:tab/>
      </w:r>
      <w:r w:rsidR="00213EA9">
        <w:rPr>
          <w:rFonts w:hint="eastAsia"/>
          <w:lang w:eastAsia="zh-CN"/>
        </w:rPr>
        <w:t>如果有的话，需要在架构上进行什么改变，以允许</w:t>
      </w:r>
      <w:r w:rsidR="00213EA9">
        <w:rPr>
          <w:rFonts w:hint="eastAsia"/>
          <w:lang w:eastAsia="zh-CN"/>
        </w:rPr>
        <w:t>AI/ML</w:t>
      </w:r>
      <w:r w:rsidR="00213EA9">
        <w:rPr>
          <w:rFonts w:hint="eastAsia"/>
          <w:lang w:eastAsia="zh-CN"/>
        </w:rPr>
        <w:t>应用程序用于传输网络的运行？</w:t>
      </w:r>
    </w:p>
    <w:p w14:paraId="50C93346" w14:textId="2CC9A432" w:rsidR="00457252" w:rsidRDefault="008B0B8F" w:rsidP="008B0B8F">
      <w:pPr>
        <w:pStyle w:val="enumlev1"/>
        <w:rPr>
          <w:lang w:val="en-US" w:eastAsia="zh-CN"/>
        </w:rPr>
      </w:pPr>
      <w:r>
        <w:rPr>
          <w:lang w:eastAsia="zh-CN"/>
        </w:rPr>
        <w:t>–</w:t>
      </w:r>
      <w:r>
        <w:rPr>
          <w:lang w:eastAsia="zh-CN"/>
        </w:rPr>
        <w:tab/>
      </w:r>
      <w:r w:rsidR="00213EA9">
        <w:rPr>
          <w:rFonts w:hint="eastAsia"/>
          <w:lang w:eastAsia="zh-CN"/>
        </w:rPr>
        <w:t>定义使用户能够要求超出基础连接的网络业务的接口</w:t>
      </w:r>
      <w:r w:rsidR="00213EA9">
        <w:rPr>
          <w:rFonts w:hint="eastAsia"/>
          <w:lang w:val="en-US" w:eastAsia="zh-CN"/>
        </w:rPr>
        <w:t>？</w:t>
      </w:r>
    </w:p>
    <w:p w14:paraId="51C0DFC4" w14:textId="597FD4F2" w:rsidR="00457252" w:rsidRDefault="008B0B8F" w:rsidP="008B0B8F">
      <w:pPr>
        <w:pStyle w:val="enumlev1"/>
        <w:rPr>
          <w:lang w:val="en-US" w:eastAsia="zh-CN"/>
        </w:rPr>
      </w:pPr>
      <w:r>
        <w:rPr>
          <w:lang w:eastAsia="zh-CN"/>
        </w:rPr>
        <w:t>–</w:t>
      </w:r>
      <w:r>
        <w:rPr>
          <w:lang w:eastAsia="zh-CN"/>
        </w:rPr>
        <w:tab/>
      </w:r>
      <w:r w:rsidR="00213EA9">
        <w:rPr>
          <w:rFonts w:hint="eastAsia"/>
          <w:lang w:eastAsia="zh-CN"/>
        </w:rPr>
        <w:t>反映架构建议书的同步</w:t>
      </w:r>
      <w:r w:rsidR="00213EA9">
        <w:rPr>
          <w:rFonts w:hint="eastAsia"/>
          <w:lang w:val="en-US" w:eastAsia="zh-CN"/>
        </w:rPr>
        <w:t>（</w:t>
      </w:r>
      <w:r w:rsidR="00213EA9">
        <w:rPr>
          <w:rFonts w:hint="eastAsia"/>
          <w:lang w:eastAsia="zh-CN"/>
        </w:rPr>
        <w:t>在第</w:t>
      </w:r>
      <w:r w:rsidR="000630C1">
        <w:rPr>
          <w:lang w:val="en-US" w:eastAsia="zh-CN"/>
        </w:rPr>
        <w:t>L</w:t>
      </w:r>
      <w:r w:rsidR="00213EA9">
        <w:rPr>
          <w:rFonts w:hint="eastAsia"/>
          <w:lang w:val="en-US" w:eastAsia="zh-CN"/>
        </w:rPr>
        <w:t>/15</w:t>
      </w:r>
      <w:r w:rsidR="00213EA9">
        <w:rPr>
          <w:rFonts w:hint="eastAsia"/>
          <w:lang w:eastAsia="zh-CN"/>
        </w:rPr>
        <w:t>号课题中研究</w:t>
      </w:r>
      <w:r w:rsidR="00213EA9">
        <w:rPr>
          <w:rFonts w:hint="eastAsia"/>
          <w:lang w:val="en-US" w:eastAsia="zh-CN"/>
        </w:rPr>
        <w:t>）？</w:t>
      </w:r>
    </w:p>
    <w:p w14:paraId="6F554C26" w14:textId="0A7C00B4" w:rsidR="00457252" w:rsidRDefault="008B0B8F" w:rsidP="008B0B8F">
      <w:pPr>
        <w:pStyle w:val="enumlev1"/>
        <w:rPr>
          <w:lang w:val="en-US" w:eastAsia="zh-CN"/>
        </w:rPr>
      </w:pPr>
      <w:r>
        <w:rPr>
          <w:lang w:eastAsia="zh-CN"/>
        </w:rPr>
        <w:t>–</w:t>
      </w:r>
      <w:r>
        <w:rPr>
          <w:lang w:eastAsia="zh-CN"/>
        </w:rPr>
        <w:tab/>
      </w:r>
      <w:r w:rsidR="00213EA9">
        <w:rPr>
          <w:rFonts w:hint="eastAsia"/>
          <w:lang w:val="en-US" w:eastAsia="zh-CN"/>
        </w:rPr>
        <w:t>支持传输网管和</w:t>
      </w:r>
      <w:r w:rsidR="00213EA9">
        <w:rPr>
          <w:rFonts w:hint="eastAsia"/>
          <w:lang w:val="en-US" w:eastAsia="zh-CN"/>
        </w:rPr>
        <w:t>IMT</w:t>
      </w:r>
      <w:r w:rsidR="00213EA9">
        <w:rPr>
          <w:lang w:eastAsia="zh-CN"/>
        </w:rPr>
        <w:noBreakHyphen/>
      </w:r>
      <w:r w:rsidR="00213EA9">
        <w:rPr>
          <w:rFonts w:hint="eastAsia"/>
          <w:lang w:val="en-US" w:eastAsia="zh-CN"/>
        </w:rPr>
        <w:t>2020/5G</w:t>
      </w:r>
      <w:r w:rsidR="00213EA9">
        <w:rPr>
          <w:rFonts w:hint="eastAsia"/>
          <w:lang w:val="en-US" w:eastAsia="zh-CN"/>
        </w:rPr>
        <w:t>网管交互的架构？</w:t>
      </w:r>
    </w:p>
    <w:p w14:paraId="365747DD" w14:textId="0A050D56" w:rsidR="00457252" w:rsidRDefault="008B0B8F" w:rsidP="008B0B8F">
      <w:pPr>
        <w:pStyle w:val="enumlev1"/>
        <w:rPr>
          <w:lang w:val="en-US" w:eastAsia="zh-CN"/>
        </w:rPr>
      </w:pPr>
      <w:r>
        <w:rPr>
          <w:lang w:eastAsia="zh-CN"/>
        </w:rPr>
        <w:t>–</w:t>
      </w:r>
      <w:r>
        <w:rPr>
          <w:lang w:eastAsia="zh-CN"/>
        </w:rPr>
        <w:tab/>
      </w:r>
      <w:r w:rsidR="00213EA9">
        <w:rPr>
          <w:rFonts w:hint="eastAsia"/>
          <w:lang w:val="en-US" w:eastAsia="zh-CN"/>
        </w:rPr>
        <w:t>探索传输网络控制和管理架构的控制组件的安全方面。</w:t>
      </w:r>
    </w:p>
    <w:p w14:paraId="4D6CBF14" w14:textId="60E4FE18" w:rsidR="00457252" w:rsidRDefault="008B0B8F" w:rsidP="008B0B8F">
      <w:pPr>
        <w:pStyle w:val="enumlev1"/>
        <w:rPr>
          <w:lang w:val="en-US" w:eastAsia="zh-CN"/>
        </w:rPr>
      </w:pPr>
      <w:r>
        <w:rPr>
          <w:lang w:eastAsia="zh-CN"/>
        </w:rPr>
        <w:t>–</w:t>
      </w:r>
      <w:r>
        <w:rPr>
          <w:lang w:eastAsia="zh-CN"/>
        </w:rPr>
        <w:tab/>
      </w:r>
      <w:r w:rsidR="00213EA9">
        <w:rPr>
          <w:rFonts w:hint="eastAsia"/>
          <w:lang w:val="en-US" w:eastAsia="zh-CN"/>
        </w:rPr>
        <w:t>管理和控制的安全方面，以及使用它的应用程序，包括资源分配方面。</w:t>
      </w:r>
    </w:p>
    <w:p w14:paraId="5FEB3B47" w14:textId="3598AFDF" w:rsidR="00457252" w:rsidRDefault="00213EA9" w:rsidP="008B0B8F">
      <w:pPr>
        <w:pStyle w:val="enumlev1"/>
        <w:tabs>
          <w:tab w:val="clear" w:pos="1134"/>
        </w:tabs>
        <w:ind w:left="0" w:firstLineChars="200" w:firstLine="480"/>
        <w:rPr>
          <w:lang w:val="en-US" w:eastAsia="zh-CN"/>
        </w:rPr>
      </w:pPr>
      <w:r>
        <w:rPr>
          <w:rFonts w:hint="eastAsia"/>
          <w:lang w:eastAsia="zh-CN"/>
        </w:rPr>
        <w:t>研究项目包括但不限于</w:t>
      </w:r>
      <w:r>
        <w:rPr>
          <w:rFonts w:hint="eastAsia"/>
          <w:lang w:val="en-US" w:eastAsia="zh-CN"/>
        </w:rPr>
        <w:t>：</w:t>
      </w:r>
      <w:r>
        <w:rPr>
          <w:lang w:eastAsia="zh-CN"/>
        </w:rPr>
        <w:t xml:space="preserve"> </w:t>
      </w:r>
    </w:p>
    <w:p w14:paraId="5E4E0AE7" w14:textId="3D91DFAF" w:rsidR="00457252" w:rsidRDefault="008B0B8F" w:rsidP="008B0B8F">
      <w:pPr>
        <w:pStyle w:val="enumlev1"/>
        <w:rPr>
          <w:lang w:val="en-US" w:eastAsia="zh-CN"/>
        </w:rPr>
      </w:pPr>
      <w:r>
        <w:rPr>
          <w:lang w:eastAsia="zh-CN"/>
        </w:rPr>
        <w:t>–</w:t>
      </w:r>
      <w:r>
        <w:rPr>
          <w:lang w:eastAsia="zh-CN"/>
        </w:rPr>
        <w:tab/>
      </w:r>
      <w:r w:rsidR="00213EA9">
        <w:rPr>
          <w:rFonts w:hint="eastAsia"/>
          <w:lang w:eastAsia="zh-CN"/>
        </w:rPr>
        <w:t>提供电路交换能力</w:t>
      </w:r>
      <w:r w:rsidR="00213EA9">
        <w:rPr>
          <w:rFonts w:hint="eastAsia"/>
          <w:lang w:val="en-US" w:eastAsia="zh-CN"/>
        </w:rPr>
        <w:t>（</w:t>
      </w:r>
      <w:r w:rsidR="00213EA9">
        <w:rPr>
          <w:rFonts w:hint="eastAsia"/>
          <w:lang w:eastAsia="zh-CN"/>
        </w:rPr>
        <w:t>包括光子交换技术</w:t>
      </w:r>
      <w:r w:rsidR="00213EA9">
        <w:rPr>
          <w:rFonts w:hint="eastAsia"/>
          <w:lang w:val="en-US" w:eastAsia="zh-CN"/>
        </w:rPr>
        <w:t>）</w:t>
      </w:r>
      <w:r w:rsidR="00213EA9">
        <w:rPr>
          <w:rFonts w:hint="eastAsia"/>
          <w:lang w:eastAsia="zh-CN"/>
        </w:rPr>
        <w:t>的传输网。</w:t>
      </w:r>
    </w:p>
    <w:p w14:paraId="73052046" w14:textId="155D507D" w:rsidR="00457252" w:rsidRDefault="008B0B8F" w:rsidP="008B0B8F">
      <w:pPr>
        <w:pStyle w:val="enumlev1"/>
        <w:rPr>
          <w:lang w:val="en-US" w:eastAsia="zh-CN"/>
        </w:rPr>
      </w:pPr>
      <w:r>
        <w:rPr>
          <w:lang w:eastAsia="zh-CN"/>
        </w:rPr>
        <w:t>–</w:t>
      </w:r>
      <w:r>
        <w:rPr>
          <w:lang w:eastAsia="zh-CN"/>
        </w:rPr>
        <w:tab/>
      </w:r>
      <w:r w:rsidR="00213EA9">
        <w:rPr>
          <w:rFonts w:hint="eastAsia"/>
          <w:lang w:eastAsia="zh-CN"/>
        </w:rPr>
        <w:t>提供分组交换能力的传输网。</w:t>
      </w:r>
    </w:p>
    <w:p w14:paraId="26B40DE6" w14:textId="58A45455" w:rsidR="00457252" w:rsidRDefault="008B0B8F" w:rsidP="008B0B8F">
      <w:pPr>
        <w:pStyle w:val="enumlev1"/>
        <w:rPr>
          <w:lang w:val="en-US" w:eastAsia="zh-CN"/>
        </w:rPr>
      </w:pPr>
      <w:r>
        <w:rPr>
          <w:lang w:eastAsia="zh-CN"/>
        </w:rPr>
        <w:t>–</w:t>
      </w:r>
      <w:r>
        <w:rPr>
          <w:lang w:eastAsia="zh-CN"/>
        </w:rPr>
        <w:tab/>
      </w:r>
      <w:r w:rsidR="00213EA9">
        <w:rPr>
          <w:rFonts w:hint="eastAsia"/>
          <w:lang w:eastAsia="zh-CN"/>
        </w:rPr>
        <w:t>多技术和多层融合传输网。</w:t>
      </w:r>
    </w:p>
    <w:p w14:paraId="6485FCC1" w14:textId="37E591D8" w:rsidR="00457252" w:rsidRDefault="008B0B8F" w:rsidP="008B0B8F">
      <w:pPr>
        <w:pStyle w:val="enumlev1"/>
        <w:rPr>
          <w:lang w:val="en-US" w:eastAsia="zh-CN"/>
        </w:rPr>
      </w:pPr>
      <w:r>
        <w:rPr>
          <w:lang w:eastAsia="zh-CN"/>
        </w:rPr>
        <w:t>–</w:t>
      </w:r>
      <w:r>
        <w:rPr>
          <w:lang w:eastAsia="zh-CN"/>
        </w:rPr>
        <w:tab/>
      </w:r>
      <w:r w:rsidR="00213EA9">
        <w:rPr>
          <w:rFonts w:hint="eastAsia"/>
          <w:lang w:eastAsia="zh-CN"/>
        </w:rPr>
        <w:t>媒体网络的架构和信息层能在媒体上支持的新方法。</w:t>
      </w:r>
    </w:p>
    <w:p w14:paraId="033E6DE8" w14:textId="100DE9D5" w:rsidR="00457252" w:rsidRDefault="008B0B8F" w:rsidP="008B0B8F">
      <w:pPr>
        <w:pStyle w:val="enumlev1"/>
        <w:rPr>
          <w:lang w:val="en-US" w:eastAsia="zh-CN"/>
        </w:rPr>
      </w:pPr>
      <w:r>
        <w:rPr>
          <w:lang w:eastAsia="zh-CN"/>
        </w:rPr>
        <w:t>–</w:t>
      </w:r>
      <w:r>
        <w:rPr>
          <w:lang w:eastAsia="zh-CN"/>
        </w:rPr>
        <w:tab/>
      </w:r>
      <w:r w:rsidR="00213EA9">
        <w:rPr>
          <w:rFonts w:hint="eastAsia"/>
          <w:lang w:eastAsia="zh-CN"/>
        </w:rPr>
        <w:t>支持点到多点及多点到多点传输业务。</w:t>
      </w:r>
    </w:p>
    <w:p w14:paraId="0D0AFF14" w14:textId="3DA66A71" w:rsidR="00457252" w:rsidRDefault="008B0B8F" w:rsidP="008B0B8F">
      <w:pPr>
        <w:pStyle w:val="enumlev1"/>
        <w:rPr>
          <w:lang w:val="en-US" w:eastAsia="zh-CN"/>
        </w:rPr>
      </w:pPr>
      <w:r>
        <w:rPr>
          <w:lang w:eastAsia="zh-CN"/>
        </w:rPr>
        <w:t>–</w:t>
      </w:r>
      <w:r>
        <w:rPr>
          <w:lang w:eastAsia="zh-CN"/>
        </w:rPr>
        <w:tab/>
      </w:r>
      <w:r w:rsidR="00213EA9">
        <w:rPr>
          <w:rFonts w:hint="eastAsia"/>
          <w:lang w:eastAsia="zh-CN"/>
        </w:rPr>
        <w:t>网络资源的动态行为</w:t>
      </w:r>
      <w:r w:rsidR="00213EA9">
        <w:rPr>
          <w:rFonts w:hint="eastAsia"/>
          <w:lang w:val="en-US" w:eastAsia="zh-CN"/>
        </w:rPr>
        <w:t>（</w:t>
      </w:r>
      <w:r w:rsidR="00213EA9">
        <w:rPr>
          <w:rFonts w:hint="eastAsia"/>
          <w:lang w:eastAsia="zh-CN"/>
        </w:rPr>
        <w:t>如链路速度变化</w:t>
      </w:r>
      <w:r w:rsidR="00213EA9">
        <w:rPr>
          <w:rFonts w:hint="eastAsia"/>
          <w:lang w:val="en-US" w:eastAsia="zh-CN"/>
        </w:rPr>
        <w:t>）</w:t>
      </w:r>
      <w:r w:rsidR="00213EA9">
        <w:rPr>
          <w:rFonts w:hint="eastAsia"/>
          <w:lang w:eastAsia="zh-CN"/>
        </w:rPr>
        <w:t>。</w:t>
      </w:r>
    </w:p>
    <w:p w14:paraId="79E852AB" w14:textId="7D18DB6A" w:rsidR="00457252" w:rsidRDefault="008B0B8F" w:rsidP="008B0B8F">
      <w:pPr>
        <w:pStyle w:val="enumlev1"/>
        <w:rPr>
          <w:lang w:val="en-US" w:eastAsia="zh-CN"/>
        </w:rPr>
      </w:pPr>
      <w:r>
        <w:rPr>
          <w:lang w:eastAsia="zh-CN"/>
        </w:rPr>
        <w:t>–</w:t>
      </w:r>
      <w:r>
        <w:rPr>
          <w:lang w:eastAsia="zh-CN"/>
        </w:rPr>
        <w:tab/>
      </w:r>
      <w:r w:rsidR="00213EA9">
        <w:rPr>
          <w:rFonts w:hint="eastAsia"/>
          <w:lang w:val="en-US" w:eastAsia="zh-CN"/>
        </w:rPr>
        <w:t>SDN</w:t>
      </w:r>
      <w:r w:rsidR="00213EA9">
        <w:rPr>
          <w:rFonts w:hint="eastAsia"/>
          <w:lang w:eastAsia="zh-CN"/>
        </w:rPr>
        <w:t>架构方式及其在提供可调节控制中的作用。</w:t>
      </w:r>
    </w:p>
    <w:p w14:paraId="60B867FD" w14:textId="4F1E8D5F" w:rsidR="00457252" w:rsidRDefault="008B0B8F" w:rsidP="008B0B8F">
      <w:pPr>
        <w:pStyle w:val="enumlev1"/>
        <w:rPr>
          <w:lang w:val="en-US" w:eastAsia="zh-CN"/>
        </w:rPr>
      </w:pPr>
      <w:r>
        <w:rPr>
          <w:lang w:eastAsia="zh-CN"/>
        </w:rPr>
        <w:t>–</w:t>
      </w:r>
      <w:r>
        <w:rPr>
          <w:lang w:eastAsia="zh-CN"/>
        </w:rPr>
        <w:tab/>
      </w:r>
      <w:r w:rsidR="00213EA9">
        <w:rPr>
          <w:rFonts w:hint="eastAsia"/>
          <w:lang w:val="en-US" w:eastAsia="zh-CN"/>
        </w:rPr>
        <w:t>体系结构的含义，如果有的话，为使用</w:t>
      </w:r>
      <w:bookmarkStart w:id="94" w:name="_Hlk65482920"/>
      <w:r w:rsidR="00213EA9">
        <w:rPr>
          <w:rFonts w:hint="eastAsia"/>
          <w:lang w:val="en-US" w:eastAsia="zh-CN"/>
        </w:rPr>
        <w:t>AI/ML</w:t>
      </w:r>
      <w:bookmarkEnd w:id="94"/>
      <w:r w:rsidR="00213EA9">
        <w:rPr>
          <w:rFonts w:hint="eastAsia"/>
          <w:lang w:val="en-US" w:eastAsia="zh-CN"/>
        </w:rPr>
        <w:t>技术增强传输网络的操作提供支持，不包括</w:t>
      </w:r>
      <w:r w:rsidR="00213EA9">
        <w:rPr>
          <w:lang w:val="en-US" w:eastAsia="zh-CN"/>
        </w:rPr>
        <w:t>AI/ML</w:t>
      </w:r>
      <w:r w:rsidR="00213EA9">
        <w:rPr>
          <w:rFonts w:hint="eastAsia"/>
          <w:lang w:val="en-US" w:eastAsia="zh-CN"/>
        </w:rPr>
        <w:t>算法开发。</w:t>
      </w:r>
    </w:p>
    <w:p w14:paraId="1D7A4BF9" w14:textId="5E1666FC" w:rsidR="00457252" w:rsidRDefault="008B0B8F" w:rsidP="008B0B8F">
      <w:pPr>
        <w:pStyle w:val="enumlev1"/>
        <w:rPr>
          <w:lang w:val="en-CA" w:eastAsia="zh-CN"/>
        </w:rPr>
      </w:pPr>
      <w:r>
        <w:rPr>
          <w:lang w:eastAsia="zh-CN"/>
        </w:rPr>
        <w:t>–</w:t>
      </w:r>
      <w:r>
        <w:rPr>
          <w:lang w:eastAsia="zh-CN"/>
        </w:rPr>
        <w:tab/>
      </w:r>
      <w:r w:rsidR="00213EA9">
        <w:rPr>
          <w:rFonts w:hint="eastAsia"/>
          <w:lang w:eastAsia="zh-CN"/>
        </w:rPr>
        <w:t>使用</w:t>
      </w:r>
      <w:r w:rsidR="00213EA9">
        <w:rPr>
          <w:rFonts w:hint="eastAsia"/>
          <w:lang w:val="en-US" w:eastAsia="zh-CN"/>
        </w:rPr>
        <w:t>A</w:t>
      </w:r>
      <w:r w:rsidR="00213EA9">
        <w:rPr>
          <w:lang w:val="en-US" w:eastAsia="zh-CN"/>
        </w:rPr>
        <w:t>SON</w:t>
      </w:r>
      <w:r w:rsidR="00213EA9">
        <w:rPr>
          <w:rFonts w:hint="eastAsia"/>
          <w:lang w:eastAsia="zh-CN"/>
        </w:rPr>
        <w:t>或</w:t>
      </w:r>
      <w:r w:rsidR="00213EA9">
        <w:rPr>
          <w:rFonts w:hint="eastAsia"/>
          <w:lang w:val="en-US" w:eastAsia="zh-CN"/>
        </w:rPr>
        <w:t>S</w:t>
      </w:r>
      <w:r w:rsidR="00213EA9">
        <w:rPr>
          <w:lang w:val="en-US" w:eastAsia="zh-CN"/>
        </w:rPr>
        <w:t>DN</w:t>
      </w:r>
      <w:r w:rsidR="00213EA9">
        <w:rPr>
          <w:rFonts w:hint="eastAsia"/>
          <w:lang w:eastAsia="zh-CN"/>
        </w:rPr>
        <w:t>进行</w:t>
      </w:r>
      <w:r w:rsidR="00213EA9">
        <w:rPr>
          <w:rFonts w:hint="eastAsia"/>
          <w:lang w:val="en-CA" w:eastAsia="zh-CN"/>
        </w:rPr>
        <w:t>网络恢复。</w:t>
      </w:r>
    </w:p>
    <w:p w14:paraId="77C15AFB" w14:textId="04C1AED8" w:rsidR="00457252" w:rsidRDefault="008B0B8F" w:rsidP="008B0B8F">
      <w:pPr>
        <w:pStyle w:val="enumlev1"/>
        <w:rPr>
          <w:rFonts w:asciiTheme="minorHAnsi" w:hAnsiTheme="minorHAnsi" w:cstheme="minorHAnsi"/>
          <w:lang w:val="en-CA" w:eastAsia="zh-CN"/>
        </w:rPr>
      </w:pPr>
      <w:r>
        <w:rPr>
          <w:lang w:eastAsia="zh-CN"/>
        </w:rPr>
        <w:t>–</w:t>
      </w:r>
      <w:r>
        <w:rPr>
          <w:lang w:eastAsia="zh-CN"/>
        </w:rPr>
        <w:tab/>
      </w:r>
      <w:r w:rsidR="00213EA9">
        <w:rPr>
          <w:rFonts w:hint="eastAsia"/>
          <w:lang w:val="en-US" w:eastAsia="zh-CN"/>
        </w:rPr>
        <w:t>为</w:t>
      </w:r>
      <w:r w:rsidR="00213EA9">
        <w:rPr>
          <w:rFonts w:hint="eastAsia"/>
          <w:lang w:eastAsia="zh-CN"/>
        </w:rPr>
        <w:t>在本框架内发现光传输网络新的或正在浮现的问题、制定其通用术语、可靠性</w:t>
      </w:r>
      <w:r w:rsidR="00213EA9">
        <w:rPr>
          <w:lang w:val="en-CA" w:eastAsia="zh-CN"/>
        </w:rPr>
        <w:t>/</w:t>
      </w:r>
      <w:r w:rsidR="00213EA9">
        <w:rPr>
          <w:rFonts w:hint="eastAsia"/>
          <w:lang w:eastAsia="zh-CN"/>
        </w:rPr>
        <w:t>可用性特性，需要对</w:t>
      </w:r>
      <w:r w:rsidR="00213EA9">
        <w:rPr>
          <w:lang w:val="en-CA" w:eastAsia="zh-CN"/>
        </w:rPr>
        <w:t>OTNT SWP</w:t>
      </w:r>
      <w:r w:rsidR="00213EA9">
        <w:rPr>
          <w:rFonts w:hint="eastAsia"/>
          <w:lang w:eastAsia="zh-CN"/>
        </w:rPr>
        <w:t>采取哪些改进或制定什么新建议书或机制</w:t>
      </w:r>
      <w:r w:rsidR="00213EA9">
        <w:rPr>
          <w:rFonts w:hint="eastAsia"/>
          <w:lang w:val="en-CA" w:eastAsia="zh-CN"/>
        </w:rPr>
        <w:t>？</w:t>
      </w:r>
    </w:p>
    <w:p w14:paraId="4FCC52FB" w14:textId="77777777" w:rsidR="00457252" w:rsidRDefault="00213EA9">
      <w:pPr>
        <w:pStyle w:val="Heading3"/>
        <w:rPr>
          <w:lang w:val="en-CA" w:eastAsia="zh-CN"/>
        </w:rPr>
      </w:pPr>
      <w:bookmarkStart w:id="95" w:name="_Toc65591938"/>
      <w:bookmarkStart w:id="96" w:name="_Toc65591480"/>
      <w:r>
        <w:rPr>
          <w:lang w:eastAsia="zh-CN"/>
        </w:rPr>
        <w:t>K.3</w:t>
      </w:r>
      <w:r>
        <w:rPr>
          <w:lang w:eastAsia="zh-CN"/>
        </w:rPr>
        <w:tab/>
      </w:r>
      <w:r>
        <w:rPr>
          <w:rFonts w:hint="eastAsia"/>
          <w:lang w:eastAsia="zh-CN"/>
        </w:rPr>
        <w:t>任务</w:t>
      </w:r>
      <w:bookmarkEnd w:id="95"/>
      <w:bookmarkEnd w:id="96"/>
    </w:p>
    <w:p w14:paraId="6C985480" w14:textId="77777777" w:rsidR="00457252" w:rsidRDefault="00213EA9">
      <w:pPr>
        <w:ind w:firstLineChars="200" w:firstLine="480"/>
        <w:rPr>
          <w:lang w:val="en-CA" w:eastAsia="zh-CN"/>
        </w:rPr>
      </w:pPr>
      <w:r>
        <w:rPr>
          <w:rFonts w:hint="eastAsia"/>
          <w:lang w:eastAsia="zh-CN"/>
        </w:rPr>
        <w:t>任务包括但不限于</w:t>
      </w:r>
      <w:r>
        <w:rPr>
          <w:rFonts w:hint="eastAsia"/>
          <w:lang w:val="en-CA" w:eastAsia="zh-CN"/>
        </w:rPr>
        <w:t>：</w:t>
      </w:r>
    </w:p>
    <w:p w14:paraId="2AEEB33A" w14:textId="77777777" w:rsidR="00457252" w:rsidRDefault="00213EA9">
      <w:pPr>
        <w:pStyle w:val="enumlev1"/>
        <w:rPr>
          <w:lang w:val="en-CA" w:eastAsia="zh-CN"/>
        </w:rPr>
      </w:pPr>
      <w:r>
        <w:rPr>
          <w:lang w:val="en-CA" w:eastAsia="zh-CN"/>
        </w:rPr>
        <w:t>–</w:t>
      </w:r>
      <w:r>
        <w:rPr>
          <w:rFonts w:eastAsia="Times New Roman"/>
          <w:lang w:val="en-CA" w:eastAsia="zh-CN"/>
        </w:rPr>
        <w:tab/>
      </w:r>
      <w:r>
        <w:rPr>
          <w:rFonts w:hint="eastAsia"/>
          <w:lang w:eastAsia="zh-CN"/>
        </w:rPr>
        <w:t>维护</w:t>
      </w:r>
      <w:r>
        <w:rPr>
          <w:rFonts w:eastAsia="Times New Roman"/>
          <w:lang w:val="en-CA" w:eastAsia="zh-CN"/>
        </w:rPr>
        <w:t>I.326</w:t>
      </w:r>
      <w:r>
        <w:rPr>
          <w:rFonts w:hint="eastAsia"/>
          <w:lang w:eastAsia="zh-CN"/>
        </w:rPr>
        <w:t>、</w:t>
      </w:r>
      <w:r>
        <w:rPr>
          <w:rFonts w:eastAsia="Times New Roman"/>
          <w:lang w:val="en-CA" w:eastAsia="zh-CN"/>
        </w:rPr>
        <w:t>G.803</w:t>
      </w:r>
      <w:r>
        <w:rPr>
          <w:rFonts w:ascii="SimSun" w:hAnsi="SimSun" w:cs="SimSun" w:hint="eastAsia"/>
          <w:lang w:eastAsia="zh-CN"/>
        </w:rPr>
        <w:t>、</w:t>
      </w:r>
      <w:r>
        <w:rPr>
          <w:rFonts w:eastAsia="Times New Roman"/>
          <w:lang w:val="en-CA" w:eastAsia="zh-CN"/>
        </w:rPr>
        <w:t>G.80</w:t>
      </w:r>
      <w:r>
        <w:rPr>
          <w:rFonts w:hint="eastAsia"/>
          <w:lang w:val="en-CA" w:eastAsia="zh-CN"/>
        </w:rPr>
        <w:t>5</w:t>
      </w:r>
      <w:r>
        <w:rPr>
          <w:rFonts w:hint="eastAsia"/>
          <w:lang w:eastAsia="zh-CN"/>
        </w:rPr>
        <w:t>、</w:t>
      </w:r>
      <w:r>
        <w:rPr>
          <w:lang w:val="en-CA" w:eastAsia="zh-CN"/>
        </w:rPr>
        <w:t>G.8010</w:t>
      </w:r>
      <w:r>
        <w:rPr>
          <w:lang w:eastAsia="zh-CN"/>
        </w:rPr>
        <w:t>、</w:t>
      </w:r>
      <w:r>
        <w:rPr>
          <w:lang w:val="en-CA" w:eastAsia="zh-CN"/>
        </w:rPr>
        <w:t>G.8110</w:t>
      </w:r>
      <w:r>
        <w:rPr>
          <w:rFonts w:hint="eastAsia"/>
          <w:lang w:eastAsia="zh-CN"/>
        </w:rPr>
        <w:t>和</w:t>
      </w:r>
      <w:r>
        <w:rPr>
          <w:lang w:val="en-CA" w:eastAsia="zh-CN"/>
        </w:rPr>
        <w:t>G.8110.1</w:t>
      </w:r>
      <w:r>
        <w:rPr>
          <w:rFonts w:hint="eastAsia"/>
          <w:lang w:eastAsia="zh-CN"/>
        </w:rPr>
        <w:t>建议书。</w:t>
      </w:r>
    </w:p>
    <w:p w14:paraId="225E944F" w14:textId="77777777" w:rsidR="00457252" w:rsidRDefault="00213EA9">
      <w:pPr>
        <w:pStyle w:val="enumlev1"/>
        <w:rPr>
          <w:lang w:val="en-CA" w:eastAsia="zh-CN"/>
        </w:rPr>
      </w:pPr>
      <w:r>
        <w:rPr>
          <w:lang w:val="en-CA" w:eastAsia="zh-CN"/>
        </w:rPr>
        <w:t>–</w:t>
      </w:r>
      <w:r>
        <w:rPr>
          <w:rFonts w:eastAsia="Times New Roman"/>
          <w:lang w:val="en-CA" w:eastAsia="zh-CN"/>
        </w:rPr>
        <w:tab/>
      </w:r>
      <w:r>
        <w:rPr>
          <w:rFonts w:hint="eastAsia"/>
          <w:lang w:eastAsia="zh-CN"/>
        </w:rPr>
        <w:t>提炼改进</w:t>
      </w:r>
      <w:r>
        <w:rPr>
          <w:rFonts w:eastAsia="Times New Roman"/>
          <w:lang w:val="en-CA" w:eastAsia="zh-CN"/>
        </w:rPr>
        <w:t>G.800</w:t>
      </w:r>
      <w:r>
        <w:rPr>
          <w:rFonts w:hint="eastAsia"/>
          <w:lang w:eastAsia="zh-CN"/>
        </w:rPr>
        <w:t>、</w:t>
      </w:r>
      <w:r>
        <w:rPr>
          <w:lang w:val="en-CA" w:eastAsia="zh-CN"/>
        </w:rPr>
        <w:t>G.807</w:t>
      </w:r>
      <w:r>
        <w:rPr>
          <w:lang w:eastAsia="zh-CN"/>
        </w:rPr>
        <w:t>、</w:t>
      </w:r>
      <w:r>
        <w:rPr>
          <w:lang w:val="en-CA" w:eastAsia="zh-CN"/>
        </w:rPr>
        <w:t xml:space="preserve"> G.8310</w:t>
      </w:r>
      <w:r>
        <w:rPr>
          <w:lang w:eastAsia="zh-CN"/>
        </w:rPr>
        <w:t>、</w:t>
      </w:r>
      <w:r>
        <w:rPr>
          <w:rFonts w:eastAsia="Times New Roman"/>
          <w:lang w:val="en-CA" w:eastAsia="zh-CN"/>
        </w:rPr>
        <w:t>G.872</w:t>
      </w:r>
      <w:r>
        <w:rPr>
          <w:rFonts w:hint="eastAsia"/>
          <w:lang w:eastAsia="zh-CN"/>
        </w:rPr>
        <w:t>、</w:t>
      </w:r>
      <w:r>
        <w:rPr>
          <w:lang w:val="en-CA" w:eastAsia="zh-CN"/>
        </w:rPr>
        <w:t>G.7701</w:t>
      </w:r>
      <w:r>
        <w:rPr>
          <w:lang w:eastAsia="zh-CN"/>
        </w:rPr>
        <w:t>、</w:t>
      </w:r>
      <w:r>
        <w:rPr>
          <w:lang w:val="en-CA" w:eastAsia="zh-CN"/>
        </w:rPr>
        <w:t>G.7702</w:t>
      </w:r>
      <w:r>
        <w:rPr>
          <w:rFonts w:hint="eastAsia"/>
          <w:lang w:eastAsia="zh-CN"/>
        </w:rPr>
        <w:t>和</w:t>
      </w:r>
      <w:r>
        <w:rPr>
          <w:lang w:val="en-CA" w:eastAsia="zh-CN"/>
        </w:rPr>
        <w:t>G.7703</w:t>
      </w:r>
      <w:r>
        <w:rPr>
          <w:rFonts w:ascii="SimSun" w:hAnsi="SimSun" w:cs="SimSun" w:hint="eastAsia"/>
          <w:lang w:eastAsia="zh-CN"/>
        </w:rPr>
        <w:t>。</w:t>
      </w:r>
    </w:p>
    <w:p w14:paraId="216C652E" w14:textId="77777777" w:rsidR="00457252" w:rsidRPr="008B0B8F" w:rsidRDefault="00213EA9">
      <w:pPr>
        <w:pStyle w:val="enumlev1"/>
        <w:rPr>
          <w:rFonts w:ascii="Calibri" w:hAnsi="Calibri" w:cs="Calibri"/>
          <w:b/>
          <w:sz w:val="22"/>
          <w:lang w:val="en-US" w:eastAsia="zh-CN"/>
        </w:rPr>
      </w:pPr>
      <w:r>
        <w:rPr>
          <w:lang w:val="en-CA" w:eastAsia="zh-CN"/>
        </w:rPr>
        <w:t>–</w:t>
      </w:r>
      <w:r>
        <w:rPr>
          <w:lang w:val="en-CA" w:eastAsia="zh-CN"/>
        </w:rPr>
        <w:tab/>
      </w:r>
      <w:r>
        <w:rPr>
          <w:rFonts w:hint="eastAsia"/>
          <w:lang w:eastAsia="zh-CN"/>
        </w:rPr>
        <w:t>对使用</w:t>
      </w:r>
      <w:r>
        <w:rPr>
          <w:rFonts w:hint="eastAsia"/>
          <w:lang w:val="en-CA" w:eastAsia="zh-CN"/>
        </w:rPr>
        <w:t>A</w:t>
      </w:r>
      <w:r>
        <w:rPr>
          <w:lang w:val="en-CA" w:eastAsia="zh-CN"/>
        </w:rPr>
        <w:t>SON</w:t>
      </w:r>
      <w:r>
        <w:rPr>
          <w:rFonts w:hint="eastAsia"/>
          <w:lang w:eastAsia="zh-CN"/>
        </w:rPr>
        <w:t>或</w:t>
      </w:r>
      <w:r>
        <w:rPr>
          <w:rFonts w:hint="eastAsia"/>
          <w:lang w:val="en-CA" w:eastAsia="zh-CN"/>
        </w:rPr>
        <w:t>S</w:t>
      </w:r>
      <w:r>
        <w:rPr>
          <w:lang w:val="en-CA" w:eastAsia="zh-CN"/>
        </w:rPr>
        <w:t>DN</w:t>
      </w:r>
      <w:r>
        <w:rPr>
          <w:rFonts w:hint="eastAsia"/>
          <w:lang w:eastAsia="zh-CN"/>
        </w:rPr>
        <w:t>进行</w:t>
      </w:r>
      <w:r>
        <w:rPr>
          <w:rFonts w:hint="eastAsia"/>
          <w:lang w:val="en-CA" w:eastAsia="zh-CN"/>
        </w:rPr>
        <w:t>网络恢复进行研究</w:t>
      </w:r>
      <w:r>
        <w:rPr>
          <w:rFonts w:hint="eastAsia"/>
          <w:lang w:eastAsia="zh-CN"/>
        </w:rPr>
        <w:t>、</w:t>
      </w:r>
      <w:r>
        <w:rPr>
          <w:rFonts w:hint="eastAsia"/>
          <w:lang w:val="en-CA" w:eastAsia="zh-CN"/>
        </w:rPr>
        <w:t>并且澄清保护交换与恢复技术之间的关系。</w:t>
      </w:r>
    </w:p>
    <w:p w14:paraId="56725E51"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在传输网中使用</w:t>
      </w:r>
      <w:r>
        <w:rPr>
          <w:lang w:val="en-US" w:eastAsia="zh-CN"/>
        </w:rPr>
        <w:t>AI</w:t>
      </w:r>
      <w:r>
        <w:rPr>
          <w:rFonts w:hint="eastAsia"/>
          <w:lang w:val="en-US" w:eastAsia="zh-CN"/>
        </w:rPr>
        <w:t>和</w:t>
      </w:r>
      <w:r>
        <w:rPr>
          <w:lang w:val="en-US" w:eastAsia="zh-CN"/>
        </w:rPr>
        <w:t>ML</w:t>
      </w:r>
      <w:r>
        <w:rPr>
          <w:rFonts w:hint="eastAsia"/>
          <w:lang w:val="en-US" w:eastAsia="zh-CN"/>
        </w:rPr>
        <w:t>。</w:t>
      </w:r>
    </w:p>
    <w:p w14:paraId="7C9923A3" w14:textId="77777777" w:rsidR="00457252" w:rsidRDefault="00213EA9">
      <w:pPr>
        <w:pStyle w:val="enumlev1"/>
        <w:rPr>
          <w:lang w:val="en-US" w:eastAsia="zh-CN"/>
        </w:rPr>
      </w:pPr>
      <w:r>
        <w:rPr>
          <w:lang w:val="en-US" w:eastAsia="zh-CN"/>
        </w:rPr>
        <w:lastRenderedPageBreak/>
        <w:t>–</w:t>
      </w:r>
      <w:r>
        <w:rPr>
          <w:lang w:val="en-US" w:eastAsia="zh-CN"/>
        </w:rPr>
        <w:tab/>
      </w:r>
      <w:r>
        <w:rPr>
          <w:lang w:eastAsia="zh-CN"/>
        </w:rPr>
        <w:t>促进第</w:t>
      </w:r>
      <w:r>
        <w:rPr>
          <w:lang w:eastAsia="zh-CN"/>
        </w:rPr>
        <w:t>15</w:t>
      </w:r>
      <w:r>
        <w:rPr>
          <w:lang w:eastAsia="zh-CN"/>
        </w:rPr>
        <w:t>研究组会议期间各课题的讨论</w:t>
      </w:r>
      <w:r>
        <w:rPr>
          <w:rFonts w:hint="eastAsia"/>
          <w:lang w:eastAsia="zh-CN"/>
        </w:rPr>
        <w:t>，</w:t>
      </w:r>
      <w:r>
        <w:rPr>
          <w:lang w:eastAsia="zh-CN"/>
        </w:rPr>
        <w:t>以协调有关光传输的工作、包括统一术语。</w:t>
      </w:r>
    </w:p>
    <w:p w14:paraId="19F918BB" w14:textId="0AC9A7C0" w:rsidR="00457252" w:rsidRDefault="00213EA9">
      <w:pPr>
        <w:pStyle w:val="enumlev1"/>
        <w:rPr>
          <w:lang w:val="en-US" w:eastAsia="zh-CN"/>
        </w:rPr>
      </w:pPr>
      <w:r>
        <w:rPr>
          <w:lang w:val="en-US" w:eastAsia="zh-CN"/>
        </w:rPr>
        <w:t>–</w:t>
      </w:r>
      <w:r>
        <w:rPr>
          <w:lang w:val="en-US" w:eastAsia="zh-CN"/>
        </w:rPr>
        <w:tab/>
      </w:r>
      <w:r>
        <w:rPr>
          <w:lang w:eastAsia="zh-CN"/>
        </w:rPr>
        <w:t>制定、维护并定期发布记录所有新开展的主要光传输网络活动的工作和进度表的工作计划（</w:t>
      </w:r>
      <w:r>
        <w:rPr>
          <w:lang w:eastAsia="zh-CN"/>
        </w:rPr>
        <w:t>OTNT SWP</w:t>
      </w:r>
      <w:r>
        <w:rPr>
          <w:lang w:eastAsia="zh-CN"/>
        </w:rPr>
        <w:t>）。</w:t>
      </w:r>
    </w:p>
    <w:p w14:paraId="043682CC"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审查现有第</w:t>
      </w:r>
      <w:r>
        <w:rPr>
          <w:rFonts w:hint="eastAsia"/>
          <w:lang w:val="en-US" w:eastAsia="zh-CN"/>
        </w:rPr>
        <w:t>17</w:t>
      </w:r>
      <w:r>
        <w:rPr>
          <w:rFonts w:hint="eastAsia"/>
          <w:lang w:val="en-US" w:eastAsia="zh-CN"/>
        </w:rPr>
        <w:t>研究组安全相关建议书在传输网络中的应用，重点是架构方面。</w:t>
      </w:r>
    </w:p>
    <w:p w14:paraId="3A447CD0" w14:textId="77777777" w:rsidR="00457252" w:rsidRPr="008B0B8F" w:rsidRDefault="00213EA9">
      <w:pPr>
        <w:pStyle w:val="enumlev1"/>
        <w:rPr>
          <w:rFonts w:ascii="Calibri" w:hAnsi="Calibri" w:cs="Calibri"/>
          <w:b/>
          <w:sz w:val="22"/>
          <w:lang w:val="en-US" w:eastAsia="zh-CN"/>
        </w:rPr>
      </w:pPr>
      <w:r>
        <w:rPr>
          <w:lang w:val="en-US" w:eastAsia="zh-CN"/>
        </w:rPr>
        <w:t>–</w:t>
      </w:r>
      <w:r>
        <w:rPr>
          <w:lang w:val="en-US" w:eastAsia="zh-CN"/>
        </w:rPr>
        <w:tab/>
      </w:r>
      <w:r>
        <w:rPr>
          <w:lang w:eastAsia="zh-CN"/>
        </w:rPr>
        <w:t>促进第</w:t>
      </w:r>
      <w:r>
        <w:rPr>
          <w:lang w:eastAsia="zh-CN"/>
        </w:rPr>
        <w:t>15</w:t>
      </w:r>
      <w:r>
        <w:rPr>
          <w:lang w:eastAsia="zh-CN"/>
        </w:rPr>
        <w:t>研究组会议期间各课题的讨论</w:t>
      </w:r>
      <w:r>
        <w:rPr>
          <w:rFonts w:hint="eastAsia"/>
          <w:lang w:eastAsia="zh-CN"/>
        </w:rPr>
        <w:t>以协调有关安全的工作。</w:t>
      </w:r>
    </w:p>
    <w:p w14:paraId="707513F2"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探索</w:t>
      </w:r>
      <w:r>
        <w:rPr>
          <w:rFonts w:hint="eastAsia"/>
          <w:lang w:eastAsia="zh-CN"/>
        </w:rPr>
        <w:t>MC</w:t>
      </w:r>
      <w:r>
        <w:rPr>
          <w:rFonts w:hint="eastAsia"/>
          <w:lang w:eastAsia="zh-CN"/>
        </w:rPr>
        <w:t>系统的</w:t>
      </w:r>
      <w:r>
        <w:rPr>
          <w:rFonts w:hint="eastAsia"/>
          <w:lang w:val="en-US" w:eastAsia="zh-CN"/>
        </w:rPr>
        <w:t>架构</w:t>
      </w:r>
      <w:r>
        <w:rPr>
          <w:rFonts w:hint="eastAsia"/>
          <w:lang w:eastAsia="zh-CN"/>
        </w:rPr>
        <w:t>与不断发展的计算和存储环境之间的关系。</w:t>
      </w:r>
    </w:p>
    <w:p w14:paraId="568B29B1" w14:textId="77777777" w:rsidR="00457252" w:rsidRDefault="00213EA9">
      <w:pPr>
        <w:ind w:firstLineChars="200" w:firstLine="480"/>
        <w:rPr>
          <w:lang w:val="en-US" w:eastAsia="zh-CN"/>
        </w:rPr>
      </w:pPr>
      <w:r>
        <w:rPr>
          <w:rFonts w:hint="eastAsia"/>
          <w:lang w:eastAsia="zh-CN"/>
        </w:rPr>
        <w:t>本课题相关工作的最新情况见第</w:t>
      </w:r>
      <w:r>
        <w:rPr>
          <w:lang w:val="en-US" w:eastAsia="zh-CN"/>
        </w:rPr>
        <w:t>15</w:t>
      </w:r>
      <w:r>
        <w:rPr>
          <w:rFonts w:hint="eastAsia"/>
          <w:lang w:eastAsia="zh-CN"/>
        </w:rPr>
        <w:t>研究组的工作计划</w:t>
      </w:r>
      <w:r>
        <w:rPr>
          <w:lang w:val="en-US" w:eastAsia="zh-CN"/>
        </w:rPr>
        <w:t>（</w:t>
      </w:r>
      <w:hyperlink r:id="rId19" w:history="1">
        <w:r>
          <w:rPr>
            <w:rStyle w:val="Hyperlink"/>
            <w:lang w:val="en-US" w:eastAsia="zh-CN"/>
          </w:rPr>
          <w:t>https://www.itu.int/ITU-T/workprog/wp_search.aspx?sg=15</w:t>
        </w:r>
      </w:hyperlink>
      <w:r>
        <w:rPr>
          <w:lang w:val="en-US" w:eastAsia="zh-CN"/>
        </w:rPr>
        <w:t>）</w:t>
      </w:r>
      <w:r>
        <w:rPr>
          <w:rFonts w:hint="eastAsia"/>
          <w:lang w:val="en-US" w:eastAsia="zh-CN"/>
        </w:rPr>
        <w:t>。</w:t>
      </w:r>
    </w:p>
    <w:p w14:paraId="33CB5207" w14:textId="77777777" w:rsidR="00457252" w:rsidRDefault="00213EA9">
      <w:pPr>
        <w:pStyle w:val="Heading3"/>
        <w:rPr>
          <w:lang w:val="en-US" w:eastAsia="zh-CN"/>
        </w:rPr>
      </w:pPr>
      <w:bookmarkStart w:id="97" w:name="_Toc65591939"/>
      <w:bookmarkStart w:id="98" w:name="_Toc65591481"/>
      <w:r>
        <w:rPr>
          <w:lang w:eastAsia="zh-CN"/>
        </w:rPr>
        <w:t>K.4</w:t>
      </w:r>
      <w:r>
        <w:rPr>
          <w:lang w:eastAsia="zh-CN"/>
        </w:rPr>
        <w:tab/>
      </w:r>
      <w:r>
        <w:rPr>
          <w:rFonts w:hint="eastAsia"/>
          <w:lang w:eastAsia="zh-CN"/>
        </w:rPr>
        <w:t>关系</w:t>
      </w:r>
      <w:bookmarkEnd w:id="97"/>
      <w:bookmarkEnd w:id="98"/>
    </w:p>
    <w:p w14:paraId="1A16B182" w14:textId="77777777" w:rsidR="00457252" w:rsidRDefault="00213EA9">
      <w:pPr>
        <w:pStyle w:val="Headingb"/>
        <w:rPr>
          <w:lang w:val="en-US" w:eastAsia="zh-CN"/>
        </w:rPr>
      </w:pPr>
      <w:r>
        <w:rPr>
          <w:rFonts w:hint="eastAsia"/>
          <w:lang w:eastAsia="zh-CN"/>
        </w:rPr>
        <w:t>建议书</w:t>
      </w:r>
      <w:r>
        <w:rPr>
          <w:rFonts w:hint="eastAsia"/>
          <w:lang w:val="en-US" w:eastAsia="zh-CN"/>
        </w:rPr>
        <w:t>：</w:t>
      </w:r>
    </w:p>
    <w:p w14:paraId="73A48F55" w14:textId="77777777" w:rsidR="00457252" w:rsidRDefault="00213EA9">
      <w:pPr>
        <w:pStyle w:val="enumlev1"/>
        <w:rPr>
          <w:lang w:val="en-US" w:eastAsia="zh-CN"/>
        </w:rPr>
      </w:pPr>
      <w:r>
        <w:rPr>
          <w:lang w:val="en-US" w:eastAsia="zh-CN"/>
        </w:rPr>
        <w:t>–</w:t>
      </w:r>
      <w:r>
        <w:rPr>
          <w:lang w:val="en-US" w:eastAsia="zh-CN"/>
        </w:rPr>
        <w:tab/>
        <w:t>AI</w:t>
      </w:r>
      <w:r>
        <w:rPr>
          <w:rFonts w:hint="eastAsia"/>
          <w:lang w:val="en-US" w:eastAsia="zh-CN"/>
        </w:rPr>
        <w:t>和</w:t>
      </w:r>
      <w:r>
        <w:rPr>
          <w:lang w:val="en-US" w:eastAsia="zh-CN"/>
        </w:rPr>
        <w:t>ML</w:t>
      </w:r>
      <w:r>
        <w:rPr>
          <w:rFonts w:hint="eastAsia"/>
          <w:lang w:val="en-US" w:eastAsia="zh-CN"/>
        </w:rPr>
        <w:t>应用建议书（如</w:t>
      </w:r>
      <w:r>
        <w:rPr>
          <w:lang w:val="en-US" w:eastAsia="zh-CN"/>
        </w:rPr>
        <w:t>Y.3172</w:t>
      </w:r>
      <w:r>
        <w:rPr>
          <w:rFonts w:hint="eastAsia"/>
          <w:lang w:val="en-US" w:eastAsia="zh-CN"/>
        </w:rPr>
        <w:t>）</w:t>
      </w:r>
    </w:p>
    <w:p w14:paraId="0B1B982F" w14:textId="77777777" w:rsidR="00457252" w:rsidRDefault="00213EA9">
      <w:pPr>
        <w:pStyle w:val="Headingb"/>
        <w:rPr>
          <w:lang w:val="en-US" w:eastAsia="zh-CN"/>
        </w:rPr>
      </w:pPr>
      <w:r>
        <w:rPr>
          <w:rFonts w:hint="eastAsia"/>
          <w:lang w:eastAsia="zh-CN"/>
        </w:rPr>
        <w:t>课题</w:t>
      </w:r>
      <w:r>
        <w:rPr>
          <w:rFonts w:hint="eastAsia"/>
          <w:lang w:val="en-US" w:eastAsia="zh-CN"/>
        </w:rPr>
        <w:t>：</w:t>
      </w:r>
    </w:p>
    <w:p w14:paraId="3CA9F08E" w14:textId="2542752B"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第</w:t>
      </w:r>
      <w:r w:rsidR="00711DE3">
        <w:rPr>
          <w:lang w:val="en-US" w:eastAsia="zh-CN"/>
        </w:rPr>
        <w:t>B</w:t>
      </w:r>
      <w:r>
        <w:rPr>
          <w:lang w:val="en-US" w:eastAsia="zh-CN"/>
        </w:rPr>
        <w:t>/15</w:t>
      </w:r>
      <w:r>
        <w:rPr>
          <w:lang w:eastAsia="zh-CN"/>
        </w:rPr>
        <w:t>、</w:t>
      </w:r>
      <w:r w:rsidR="00711DE3">
        <w:rPr>
          <w:lang w:val="en-US" w:eastAsia="zh-CN"/>
        </w:rPr>
        <w:t>F</w:t>
      </w:r>
      <w:r>
        <w:rPr>
          <w:lang w:val="en-US" w:eastAsia="zh-CN"/>
        </w:rPr>
        <w:t>/15</w:t>
      </w:r>
      <w:r>
        <w:rPr>
          <w:lang w:eastAsia="zh-CN"/>
        </w:rPr>
        <w:t>、</w:t>
      </w:r>
      <w:r w:rsidR="00711DE3">
        <w:rPr>
          <w:lang w:val="en-US" w:eastAsia="zh-CN"/>
        </w:rPr>
        <w:t>I</w:t>
      </w:r>
      <w:r>
        <w:rPr>
          <w:lang w:val="en-US" w:eastAsia="zh-CN"/>
        </w:rPr>
        <w:t>/15</w:t>
      </w:r>
      <w:r>
        <w:rPr>
          <w:lang w:eastAsia="zh-CN"/>
        </w:rPr>
        <w:t>、</w:t>
      </w:r>
      <w:r w:rsidR="00711DE3">
        <w:rPr>
          <w:lang w:val="en-US" w:eastAsia="zh-CN"/>
        </w:rPr>
        <w:t>J</w:t>
      </w:r>
      <w:r>
        <w:rPr>
          <w:lang w:val="en-US" w:eastAsia="zh-CN"/>
        </w:rPr>
        <w:t>/15</w:t>
      </w:r>
      <w:r>
        <w:rPr>
          <w:lang w:eastAsia="zh-CN"/>
        </w:rPr>
        <w:t>、</w:t>
      </w:r>
      <w:r w:rsidR="00711DE3">
        <w:rPr>
          <w:lang w:val="en-US" w:eastAsia="zh-CN"/>
        </w:rPr>
        <w:t>L</w:t>
      </w:r>
      <w:r>
        <w:rPr>
          <w:lang w:val="en-US" w:eastAsia="zh-CN"/>
        </w:rPr>
        <w:t>/15</w:t>
      </w:r>
      <w:r>
        <w:rPr>
          <w:rFonts w:hint="eastAsia"/>
          <w:lang w:eastAsia="zh-CN"/>
        </w:rPr>
        <w:t>和</w:t>
      </w:r>
      <w:r w:rsidR="00711DE3">
        <w:rPr>
          <w:lang w:val="en-US" w:eastAsia="zh-CN"/>
        </w:rPr>
        <w:t>M</w:t>
      </w:r>
      <w:r>
        <w:rPr>
          <w:lang w:val="en-US" w:eastAsia="zh-CN"/>
        </w:rPr>
        <w:t>/15</w:t>
      </w:r>
      <w:r>
        <w:rPr>
          <w:rFonts w:hint="eastAsia"/>
          <w:lang w:eastAsia="zh-CN"/>
        </w:rPr>
        <w:t>号课题</w:t>
      </w:r>
    </w:p>
    <w:p w14:paraId="5E7E5B3D" w14:textId="77777777" w:rsidR="00457252" w:rsidRDefault="00213EA9">
      <w:pPr>
        <w:pStyle w:val="Headingb"/>
        <w:rPr>
          <w:lang w:val="en-US" w:eastAsia="zh-CN"/>
        </w:rPr>
      </w:pPr>
      <w:r>
        <w:rPr>
          <w:rFonts w:hint="eastAsia"/>
          <w:lang w:eastAsia="zh-CN"/>
        </w:rPr>
        <w:t>研究组</w:t>
      </w:r>
      <w:r>
        <w:rPr>
          <w:rFonts w:hint="eastAsia"/>
          <w:lang w:val="en-US" w:eastAsia="zh-CN"/>
        </w:rPr>
        <w:t>：</w:t>
      </w:r>
    </w:p>
    <w:p w14:paraId="307F2354" w14:textId="77777777" w:rsidR="00457252" w:rsidRDefault="00213EA9">
      <w:pPr>
        <w:pStyle w:val="enumlev1"/>
        <w:rPr>
          <w:lang w:val="en-US" w:eastAsia="zh-CN"/>
        </w:rPr>
      </w:pPr>
      <w:r>
        <w:rPr>
          <w:lang w:val="en-US" w:eastAsia="zh-CN"/>
        </w:rPr>
        <w:t>–</w:t>
      </w:r>
      <w:r>
        <w:rPr>
          <w:lang w:val="en-US" w:eastAsia="zh-CN"/>
        </w:rPr>
        <w:tab/>
        <w:t>ITU-T</w:t>
      </w:r>
      <w:r>
        <w:rPr>
          <w:rFonts w:hint="eastAsia"/>
          <w:lang w:eastAsia="zh-CN"/>
        </w:rPr>
        <w:t>第</w:t>
      </w:r>
      <w:r>
        <w:rPr>
          <w:lang w:val="en-US" w:eastAsia="zh-CN"/>
        </w:rPr>
        <w:t>2</w:t>
      </w:r>
      <w:r>
        <w:rPr>
          <w:rFonts w:hint="eastAsia"/>
          <w:lang w:eastAsia="zh-CN"/>
        </w:rPr>
        <w:t>研究组，研究电信管理</w:t>
      </w:r>
    </w:p>
    <w:p w14:paraId="187B2423" w14:textId="77777777" w:rsidR="00457252" w:rsidRDefault="00213EA9">
      <w:pPr>
        <w:pStyle w:val="enumlev1"/>
        <w:rPr>
          <w:lang w:val="en-US" w:eastAsia="zh-CN"/>
        </w:rPr>
      </w:pPr>
      <w:r>
        <w:rPr>
          <w:lang w:val="en-US" w:eastAsia="zh-CN"/>
        </w:rPr>
        <w:t>–</w:t>
      </w:r>
      <w:r>
        <w:rPr>
          <w:rFonts w:hint="eastAsia"/>
          <w:lang w:val="en-US" w:eastAsia="zh-CN"/>
        </w:rPr>
        <w:tab/>
      </w:r>
      <w:r>
        <w:rPr>
          <w:lang w:val="en-US"/>
        </w:rPr>
        <w:t>ITU-T</w:t>
      </w:r>
      <w:r>
        <w:rPr>
          <w:rFonts w:hint="eastAsia"/>
          <w:lang w:eastAsia="zh-CN"/>
        </w:rPr>
        <w:t>第</w:t>
      </w:r>
      <w:r>
        <w:rPr>
          <w:lang w:val="en-US"/>
        </w:rPr>
        <w:t>13</w:t>
      </w:r>
      <w:r>
        <w:rPr>
          <w:rFonts w:hint="eastAsia"/>
          <w:lang w:eastAsia="zh-CN"/>
        </w:rPr>
        <w:t>研究，研究</w:t>
      </w:r>
      <w:r>
        <w:rPr>
          <w:rFonts w:hint="eastAsia"/>
          <w:szCs w:val="24"/>
          <w:lang w:val="en-US" w:eastAsia="zh-CN"/>
        </w:rPr>
        <w:t>SDN</w:t>
      </w:r>
      <w:r>
        <w:rPr>
          <w:rFonts w:hint="eastAsia"/>
          <w:szCs w:val="24"/>
          <w:lang w:val="en-US" w:eastAsia="zh-CN"/>
        </w:rPr>
        <w:t>，</w:t>
      </w:r>
      <w:r>
        <w:rPr>
          <w:lang w:val="en-US" w:eastAsia="zh-CN"/>
        </w:rPr>
        <w:t>AI</w:t>
      </w:r>
      <w:r>
        <w:rPr>
          <w:rFonts w:hint="eastAsia"/>
          <w:lang w:eastAsia="zh-CN"/>
        </w:rPr>
        <w:t>和</w:t>
      </w:r>
      <w:r>
        <w:rPr>
          <w:lang w:val="en-US" w:eastAsia="zh-CN"/>
        </w:rPr>
        <w:t>ML</w:t>
      </w:r>
      <w:r>
        <w:rPr>
          <w:rFonts w:hint="eastAsia"/>
          <w:lang w:eastAsia="zh-CN"/>
        </w:rPr>
        <w:t>以及</w:t>
      </w:r>
      <w:r>
        <w:rPr>
          <w:lang w:val="en-US" w:eastAsia="zh-CN"/>
        </w:rPr>
        <w:t>IMT-2020/5G</w:t>
      </w:r>
    </w:p>
    <w:p w14:paraId="4726054B" w14:textId="77777777" w:rsidR="00457252" w:rsidRDefault="00213EA9">
      <w:pPr>
        <w:pStyle w:val="enumlev1"/>
        <w:rPr>
          <w:lang w:val="en-US"/>
        </w:rPr>
      </w:pPr>
      <w:r>
        <w:rPr>
          <w:lang w:val="en-US"/>
        </w:rPr>
        <w:t>–</w:t>
      </w:r>
      <w:r>
        <w:rPr>
          <w:lang w:val="en-US"/>
        </w:rPr>
        <w:tab/>
        <w:t>JCA-IMT-2020</w:t>
      </w:r>
      <w:r>
        <w:rPr>
          <w:rFonts w:hint="eastAsia"/>
          <w:lang w:val="en-US" w:eastAsia="zh-CN"/>
        </w:rPr>
        <w:t>，</w:t>
      </w:r>
      <w:r>
        <w:rPr>
          <w:rFonts w:hint="eastAsia"/>
          <w:lang w:eastAsia="zh-CN"/>
        </w:rPr>
        <w:t>研究</w:t>
      </w:r>
      <w:r>
        <w:rPr>
          <w:rFonts w:hint="eastAsia"/>
          <w:lang w:val="en-US" w:eastAsia="zh-CN"/>
        </w:rPr>
        <w:t>5G</w:t>
      </w:r>
    </w:p>
    <w:p w14:paraId="18A5D907" w14:textId="77777777" w:rsidR="00457252" w:rsidRDefault="00213EA9">
      <w:pPr>
        <w:pStyle w:val="enumlev1"/>
        <w:rPr>
          <w:lang w:val="en-US" w:eastAsia="zh-CN"/>
        </w:rPr>
      </w:pPr>
      <w:r>
        <w:rPr>
          <w:lang w:val="en-US" w:eastAsia="zh-CN"/>
        </w:rPr>
        <w:t>−</w:t>
      </w:r>
      <w:r>
        <w:rPr>
          <w:lang w:val="en-US" w:eastAsia="zh-CN"/>
        </w:rPr>
        <w:tab/>
        <w:t>ITU-T</w:t>
      </w:r>
      <w:r>
        <w:rPr>
          <w:lang w:eastAsia="zh-CN"/>
        </w:rPr>
        <w:t>第</w:t>
      </w:r>
      <w:r>
        <w:rPr>
          <w:lang w:val="en-US" w:eastAsia="zh-CN"/>
        </w:rPr>
        <w:t>20</w:t>
      </w:r>
      <w:r>
        <w:rPr>
          <w:lang w:eastAsia="zh-CN"/>
        </w:rPr>
        <w:t>研究组的物联网的要求</w:t>
      </w:r>
    </w:p>
    <w:p w14:paraId="2D839FA9" w14:textId="77777777" w:rsidR="00457252" w:rsidRDefault="00213EA9">
      <w:pPr>
        <w:pStyle w:val="enumlev1"/>
        <w:rPr>
          <w:lang w:val="en-US" w:eastAsia="zh-CN"/>
        </w:rPr>
      </w:pPr>
      <w:r>
        <w:rPr>
          <w:lang w:val="en-US" w:eastAsia="zh-CN"/>
        </w:rPr>
        <w:t>–</w:t>
      </w:r>
      <w:r>
        <w:rPr>
          <w:lang w:val="en-US" w:eastAsia="zh-CN"/>
        </w:rPr>
        <w:tab/>
        <w:t>ITU-T</w:t>
      </w:r>
      <w:r>
        <w:rPr>
          <w:rFonts w:hint="eastAsia"/>
          <w:lang w:eastAsia="zh-CN"/>
        </w:rPr>
        <w:t>第</w:t>
      </w:r>
      <w:r>
        <w:rPr>
          <w:rFonts w:hint="eastAsia"/>
          <w:lang w:val="en-US" w:eastAsia="zh-CN"/>
        </w:rPr>
        <w:t>17</w:t>
      </w:r>
      <w:r>
        <w:rPr>
          <w:rFonts w:hint="eastAsia"/>
          <w:lang w:eastAsia="zh-CN"/>
        </w:rPr>
        <w:t>研究组</w:t>
      </w:r>
    </w:p>
    <w:p w14:paraId="2D90E020" w14:textId="77777777" w:rsidR="00457252" w:rsidRDefault="00213EA9">
      <w:pPr>
        <w:pStyle w:val="Headingb"/>
        <w:rPr>
          <w:lang w:val="en-US" w:eastAsia="zh-CN"/>
        </w:rPr>
      </w:pPr>
      <w:r>
        <w:rPr>
          <w:rFonts w:hint="eastAsia"/>
          <w:lang w:eastAsia="zh-CN"/>
        </w:rPr>
        <w:t>其他机构</w:t>
      </w:r>
      <w:r>
        <w:rPr>
          <w:rFonts w:hint="eastAsia"/>
          <w:lang w:val="en-US" w:eastAsia="zh-CN"/>
        </w:rPr>
        <w:t>：</w:t>
      </w:r>
    </w:p>
    <w:p w14:paraId="29F2FB47" w14:textId="77777777" w:rsidR="00457252" w:rsidRDefault="00213EA9">
      <w:pPr>
        <w:pStyle w:val="enumlev1"/>
        <w:rPr>
          <w:lang w:val="en-US" w:eastAsia="zh-CN"/>
        </w:rPr>
      </w:pPr>
      <w:r>
        <w:rPr>
          <w:lang w:val="en-US" w:eastAsia="zh-CN"/>
        </w:rPr>
        <w:t>–</w:t>
      </w:r>
      <w:r>
        <w:rPr>
          <w:lang w:val="en-US" w:eastAsia="zh-CN"/>
        </w:rPr>
        <w:tab/>
        <w:t>IETF</w:t>
      </w:r>
      <w:r>
        <w:rPr>
          <w:rFonts w:hint="eastAsia"/>
          <w:lang w:eastAsia="zh-CN"/>
        </w:rPr>
        <w:t>，研究光控制平面和安全问题</w:t>
      </w:r>
    </w:p>
    <w:p w14:paraId="699E897D" w14:textId="77777777" w:rsidR="00457252" w:rsidRDefault="00213EA9">
      <w:pPr>
        <w:pStyle w:val="enumlev1"/>
        <w:rPr>
          <w:lang w:val="en-US"/>
        </w:rPr>
      </w:pPr>
      <w:r>
        <w:rPr>
          <w:lang w:val="en-US"/>
        </w:rPr>
        <w:t>–</w:t>
      </w:r>
      <w:r>
        <w:rPr>
          <w:lang w:val="en-US"/>
        </w:rPr>
        <w:tab/>
        <w:t>IEEE 802</w:t>
      </w:r>
      <w:r>
        <w:rPr>
          <w:rFonts w:hint="eastAsia"/>
          <w:lang w:eastAsia="zh-CN"/>
        </w:rPr>
        <w:t>，研究</w:t>
      </w:r>
      <w:r>
        <w:rPr>
          <w:rFonts w:hint="eastAsia"/>
        </w:rPr>
        <w:t>以太网事宜</w:t>
      </w:r>
    </w:p>
    <w:p w14:paraId="020D712E" w14:textId="77777777" w:rsidR="00457252" w:rsidRDefault="00213EA9">
      <w:pPr>
        <w:pStyle w:val="enumlev1"/>
        <w:rPr>
          <w:lang w:val="en-US"/>
        </w:rPr>
      </w:pPr>
      <w:r>
        <w:rPr>
          <w:lang w:val="en-US"/>
        </w:rPr>
        <w:t>–</w:t>
      </w:r>
      <w:r>
        <w:rPr>
          <w:lang w:val="en-US"/>
        </w:rPr>
        <w:tab/>
        <w:t>OIF</w:t>
      </w:r>
      <w:r>
        <w:rPr>
          <w:rFonts w:hint="eastAsia"/>
          <w:lang w:eastAsia="zh-CN"/>
        </w:rPr>
        <w:t>，研究</w:t>
      </w:r>
      <w:r>
        <w:rPr>
          <w:rFonts w:hint="eastAsia"/>
        </w:rPr>
        <w:t>光控制平面事宜</w:t>
      </w:r>
      <w:r>
        <w:rPr>
          <w:rFonts w:hint="eastAsia"/>
          <w:lang w:eastAsia="zh-CN"/>
        </w:rPr>
        <w:t>以及</w:t>
      </w:r>
      <w:r>
        <w:rPr>
          <w:rFonts w:hint="eastAsia"/>
          <w:lang w:val="en-US"/>
        </w:rPr>
        <w:t>Flex</w:t>
      </w:r>
      <w:r>
        <w:rPr>
          <w:rFonts w:hint="eastAsia"/>
        </w:rPr>
        <w:t>以太网</w:t>
      </w:r>
      <w:r>
        <w:rPr>
          <w:rFonts w:hint="eastAsia"/>
          <w:lang w:eastAsia="zh-CN"/>
        </w:rPr>
        <w:t>和安全</w:t>
      </w:r>
    </w:p>
    <w:p w14:paraId="58BBB359" w14:textId="77777777" w:rsidR="00457252" w:rsidRDefault="00213EA9">
      <w:pPr>
        <w:pStyle w:val="enumlev1"/>
        <w:rPr>
          <w:lang w:val="en-US"/>
        </w:rPr>
      </w:pPr>
      <w:r>
        <w:rPr>
          <w:lang w:val="en-US"/>
        </w:rPr>
        <w:t>−</w:t>
      </w:r>
      <w:r>
        <w:rPr>
          <w:lang w:val="en-US"/>
        </w:rPr>
        <w:tab/>
        <w:t>ONF</w:t>
      </w:r>
      <w:r>
        <w:rPr>
          <w:rFonts w:hint="eastAsia"/>
          <w:lang w:eastAsia="zh-CN"/>
        </w:rPr>
        <w:t>，研究</w:t>
      </w:r>
      <w:r>
        <w:rPr>
          <w:lang w:val="en-US"/>
        </w:rPr>
        <w:t>SDN</w:t>
      </w:r>
      <w:r>
        <w:rPr>
          <w:rFonts w:hint="eastAsia"/>
          <w:lang w:eastAsia="zh-CN"/>
        </w:rPr>
        <w:t>和安全</w:t>
      </w:r>
    </w:p>
    <w:p w14:paraId="33DC3BAC" w14:textId="77777777" w:rsidR="00457252" w:rsidRDefault="00213EA9">
      <w:pPr>
        <w:pStyle w:val="enumlev1"/>
        <w:rPr>
          <w:lang w:val="en-US"/>
        </w:rPr>
      </w:pPr>
      <w:r>
        <w:rPr>
          <w:lang w:val="en-US" w:eastAsia="zh-CN"/>
        </w:rPr>
        <w:t>−</w:t>
      </w:r>
      <w:r>
        <w:rPr>
          <w:lang w:val="en-US" w:eastAsia="zh-CN"/>
        </w:rPr>
        <w:tab/>
        <w:t>ETSI ISG NFV</w:t>
      </w:r>
      <w:r>
        <w:rPr>
          <w:lang w:val="en-US"/>
        </w:rPr>
        <w:t>、</w:t>
      </w:r>
      <w:r>
        <w:rPr>
          <w:lang w:val="en-US"/>
        </w:rPr>
        <w:t>ISG ENI</w:t>
      </w:r>
      <w:r>
        <w:rPr>
          <w:lang w:val="en-US"/>
        </w:rPr>
        <w:t>、</w:t>
      </w:r>
      <w:r>
        <w:rPr>
          <w:lang w:val="en-US"/>
        </w:rPr>
        <w:t>ISG SAI</w:t>
      </w:r>
    </w:p>
    <w:p w14:paraId="22E9F3E7" w14:textId="77777777" w:rsidR="00457252" w:rsidRDefault="00213EA9">
      <w:pPr>
        <w:pStyle w:val="enumlev1"/>
        <w:rPr>
          <w:lang w:val="en-US"/>
        </w:rPr>
      </w:pPr>
      <w:r>
        <w:rPr>
          <w:lang w:val="en-US" w:eastAsia="zh-CN"/>
        </w:rPr>
        <w:t>−</w:t>
      </w:r>
      <w:r>
        <w:rPr>
          <w:lang w:val="en-US" w:eastAsia="zh-CN"/>
        </w:rPr>
        <w:tab/>
      </w:r>
      <w:r>
        <w:rPr>
          <w:lang w:val="en-US"/>
        </w:rPr>
        <w:t>3GPP</w:t>
      </w:r>
      <w:r>
        <w:rPr>
          <w:rFonts w:hint="eastAsia"/>
          <w:lang w:val="en-US" w:eastAsia="zh-CN"/>
        </w:rPr>
        <w:t>，研究</w:t>
      </w:r>
      <w:r>
        <w:rPr>
          <w:lang w:val="en-US"/>
        </w:rPr>
        <w:t>IMT-2020/5G</w:t>
      </w:r>
    </w:p>
    <w:p w14:paraId="043EA429" w14:textId="77777777" w:rsidR="00457252" w:rsidRDefault="00213EA9">
      <w:pPr>
        <w:pStyle w:val="enumlev1"/>
        <w:rPr>
          <w:lang w:val="en-US" w:eastAsia="zh-CN"/>
        </w:rPr>
      </w:pPr>
      <w:r>
        <w:rPr>
          <w:lang w:val="en-US" w:eastAsia="zh-CN"/>
        </w:rPr>
        <w:t>−</w:t>
      </w:r>
      <w:r>
        <w:rPr>
          <w:lang w:val="en-US" w:eastAsia="zh-CN"/>
        </w:rPr>
        <w:tab/>
      </w:r>
      <w:r>
        <w:rPr>
          <w:bCs/>
          <w:lang w:val="en-US"/>
        </w:rPr>
        <w:t>BBF</w:t>
      </w:r>
      <w:r>
        <w:rPr>
          <w:rFonts w:hint="eastAsia"/>
          <w:bCs/>
          <w:lang w:val="en-US" w:eastAsia="zh-CN"/>
        </w:rPr>
        <w:t>，研究</w:t>
      </w:r>
      <w:r>
        <w:rPr>
          <w:bCs/>
          <w:lang w:val="en-US"/>
        </w:rPr>
        <w:t>IMT-2020/5G</w:t>
      </w:r>
    </w:p>
    <w:p w14:paraId="722C780E" w14:textId="77777777" w:rsidR="00457252" w:rsidRDefault="00213EA9">
      <w:pPr>
        <w:overflowPunct/>
        <w:autoSpaceDE/>
        <w:autoSpaceDN/>
        <w:adjustRightInd/>
        <w:spacing w:before="0"/>
        <w:textAlignment w:val="auto"/>
        <w:rPr>
          <w:lang w:eastAsia="zh-CN"/>
        </w:rPr>
      </w:pPr>
      <w:r>
        <w:rPr>
          <w:lang w:val="en-US" w:eastAsia="zh-CN"/>
        </w:rPr>
        <w:br w:type="page"/>
      </w:r>
    </w:p>
    <w:p w14:paraId="2F06B603" w14:textId="60FE7D1A" w:rsidR="00457252" w:rsidRDefault="00213EA9">
      <w:pPr>
        <w:pStyle w:val="QuestionNo"/>
        <w:rPr>
          <w:lang w:eastAsia="zh-CN"/>
        </w:rPr>
      </w:pPr>
      <w:r>
        <w:rPr>
          <w:rFonts w:hint="eastAsia"/>
          <w:lang w:eastAsia="zh-CN"/>
        </w:rPr>
        <w:lastRenderedPageBreak/>
        <w:t>第</w:t>
      </w:r>
      <w:r w:rsidR="00290420">
        <w:rPr>
          <w:lang w:val="en-US" w:eastAsia="zh-CN"/>
        </w:rPr>
        <w:t>L</w:t>
      </w:r>
      <w:r>
        <w:rPr>
          <w:lang w:val="en-US" w:eastAsia="zh-CN"/>
        </w:rPr>
        <w:t>/15</w:t>
      </w:r>
      <w:r>
        <w:rPr>
          <w:rFonts w:hint="eastAsia"/>
          <w:lang w:eastAsia="zh-CN"/>
        </w:rPr>
        <w:t>号课题</w:t>
      </w:r>
    </w:p>
    <w:p w14:paraId="2F814D8F" w14:textId="77777777" w:rsidR="00457252" w:rsidRDefault="00213EA9">
      <w:pPr>
        <w:pStyle w:val="Questiontitle"/>
        <w:rPr>
          <w:lang w:eastAsia="zh-CN"/>
        </w:rPr>
      </w:pPr>
      <w:r>
        <w:rPr>
          <w:rFonts w:hint="eastAsia"/>
          <w:lang w:eastAsia="zh-CN"/>
        </w:rPr>
        <w:t>网络同步与时间分配性能</w:t>
      </w:r>
    </w:p>
    <w:p w14:paraId="0E8930D5" w14:textId="77777777" w:rsidR="00457252" w:rsidRDefault="00213EA9">
      <w:pPr>
        <w:rPr>
          <w:rFonts w:ascii="SimSun" w:hAnsi="SimSun"/>
          <w:szCs w:val="24"/>
          <w:lang w:val="en-US" w:eastAsia="zh-CN"/>
        </w:rPr>
      </w:pPr>
      <w:r>
        <w:rPr>
          <w:rFonts w:hint="eastAsia"/>
          <w:lang w:val="fr-FR" w:eastAsia="zh-CN"/>
        </w:rPr>
        <w:t>（第</w:t>
      </w:r>
      <w:r>
        <w:rPr>
          <w:rFonts w:hint="eastAsia"/>
          <w:lang w:val="fr-FR" w:eastAsia="zh-CN"/>
        </w:rPr>
        <w:t>13/15</w:t>
      </w:r>
      <w:r>
        <w:rPr>
          <w:rFonts w:hint="eastAsia"/>
          <w:lang w:val="fr-FR" w:eastAsia="zh-CN"/>
        </w:rPr>
        <w:t>号课题的继续</w:t>
      </w:r>
      <w:r>
        <w:rPr>
          <w:lang w:val="fr-FR" w:eastAsia="zh-CN"/>
        </w:rPr>
        <w:t>）</w:t>
      </w:r>
    </w:p>
    <w:p w14:paraId="4023129A" w14:textId="77777777" w:rsidR="00457252" w:rsidRDefault="00213EA9">
      <w:pPr>
        <w:pStyle w:val="Heading3"/>
        <w:rPr>
          <w:lang w:val="en-US" w:eastAsia="zh-CN"/>
        </w:rPr>
      </w:pPr>
      <w:bookmarkStart w:id="99" w:name="_Toc65591483"/>
      <w:bookmarkStart w:id="100" w:name="_Toc65591941"/>
      <w:r>
        <w:rPr>
          <w:lang w:eastAsia="zh-CN"/>
        </w:rPr>
        <w:t>L.1</w:t>
      </w:r>
      <w:r>
        <w:rPr>
          <w:lang w:eastAsia="zh-CN"/>
        </w:rPr>
        <w:tab/>
      </w:r>
      <w:r>
        <w:rPr>
          <w:rFonts w:hint="eastAsia"/>
          <w:lang w:eastAsia="zh-CN"/>
        </w:rPr>
        <w:t>目的</w:t>
      </w:r>
      <w:bookmarkEnd w:id="99"/>
      <w:bookmarkEnd w:id="100"/>
    </w:p>
    <w:p w14:paraId="1C8D72C4" w14:textId="77777777" w:rsidR="00457252" w:rsidRDefault="00213EA9">
      <w:pPr>
        <w:ind w:firstLineChars="200" w:firstLine="480"/>
        <w:rPr>
          <w:lang w:eastAsia="zh-CN"/>
        </w:rPr>
      </w:pPr>
      <w:r>
        <w:rPr>
          <w:rFonts w:hint="eastAsia"/>
          <w:lang w:eastAsia="zh-CN"/>
        </w:rPr>
        <w:t>网络同步性能指标对数字传输网络成功操作至关重要、包括如对移动网络的支持。需要开展网络时间特性研究、以定义开展以时间为参考的传输业务的可行性和最有效方法。这包括精确时间和频率二者的分配。</w:t>
      </w:r>
    </w:p>
    <w:p w14:paraId="7978945A" w14:textId="75352F9D" w:rsidR="00457252" w:rsidRDefault="00213EA9">
      <w:pPr>
        <w:ind w:firstLineChars="200" w:firstLine="480"/>
        <w:rPr>
          <w:lang w:val="en-US" w:eastAsia="zh-CN"/>
        </w:rPr>
      </w:pPr>
      <w:r>
        <w:rPr>
          <w:rFonts w:hint="eastAsia"/>
          <w:lang w:eastAsia="zh-CN"/>
        </w:rPr>
        <w:t>需继续就分组和新的</w:t>
      </w:r>
      <w:r>
        <w:rPr>
          <w:rFonts w:hint="eastAsia"/>
          <w:lang w:eastAsia="zh-CN"/>
        </w:rPr>
        <w:t>TDM</w:t>
      </w:r>
      <w:r>
        <w:rPr>
          <w:rFonts w:hint="eastAsia"/>
          <w:lang w:eastAsia="zh-CN"/>
        </w:rPr>
        <w:t>网络的同步问题开展研究工作。</w:t>
      </w:r>
    </w:p>
    <w:p w14:paraId="21E04805" w14:textId="77777777" w:rsidR="00457252" w:rsidRDefault="00213EA9">
      <w:pPr>
        <w:ind w:firstLineChars="200" w:firstLine="480"/>
        <w:rPr>
          <w:lang w:val="en-US" w:eastAsia="zh-CN"/>
        </w:rPr>
      </w:pPr>
      <w:r>
        <w:rPr>
          <w:rFonts w:hint="eastAsia"/>
          <w:lang w:eastAsia="zh-CN"/>
        </w:rPr>
        <w:t>需要进一步研究相关</w:t>
      </w:r>
      <w:r>
        <w:rPr>
          <w:rFonts w:hint="eastAsia"/>
          <w:lang w:val="en-US" w:eastAsia="zh-CN"/>
        </w:rPr>
        <w:t>OAM</w:t>
      </w:r>
      <w:r>
        <w:rPr>
          <w:rFonts w:hint="eastAsia"/>
          <w:lang w:val="en-US" w:eastAsia="zh-CN"/>
        </w:rPr>
        <w:t>和管理功能</w:t>
      </w:r>
      <w:r>
        <w:rPr>
          <w:rFonts w:hint="eastAsia"/>
          <w:lang w:eastAsia="zh-CN"/>
        </w:rPr>
        <w:t>的要求。</w:t>
      </w:r>
      <w:r>
        <w:rPr>
          <w:lang w:eastAsia="zh-CN"/>
        </w:rPr>
        <w:t xml:space="preserve"> </w:t>
      </w:r>
    </w:p>
    <w:p w14:paraId="34379D17" w14:textId="77777777" w:rsidR="00457252" w:rsidRDefault="00213EA9">
      <w:pPr>
        <w:ind w:firstLineChars="200" w:firstLine="480"/>
        <w:rPr>
          <w:lang w:val="en-US" w:eastAsia="zh-CN"/>
        </w:rPr>
      </w:pPr>
      <w:r>
        <w:rPr>
          <w:rFonts w:hint="eastAsia"/>
          <w:lang w:eastAsia="zh-CN"/>
        </w:rPr>
        <w:t>需要考虑新的网络架构和应用</w:t>
      </w:r>
      <w:r>
        <w:rPr>
          <w:rFonts w:hint="eastAsia"/>
          <w:lang w:val="en-US" w:eastAsia="zh-CN"/>
        </w:rPr>
        <w:t>（</w:t>
      </w:r>
      <w:r>
        <w:rPr>
          <w:rFonts w:hint="eastAsia"/>
          <w:lang w:eastAsia="zh-CN"/>
        </w:rPr>
        <w:t>例如与物联网、</w:t>
      </w:r>
      <w:r>
        <w:rPr>
          <w:lang w:eastAsia="zh-CN"/>
        </w:rPr>
        <w:t xml:space="preserve">IMT-2020/5G </w:t>
      </w:r>
      <w:r>
        <w:rPr>
          <w:rFonts w:hint="eastAsia"/>
          <w:lang w:val="en-US" w:eastAsia="zh-CN"/>
        </w:rPr>
        <w:t>演进相关）</w:t>
      </w:r>
      <w:r>
        <w:rPr>
          <w:rFonts w:hint="eastAsia"/>
          <w:lang w:eastAsia="zh-CN"/>
        </w:rPr>
        <w:t>。可能需要精确计时的新兴应用，如对增强的安全解决方案的支持等）。可能需要考虑具有特别严格时序要求的新应用（如量子密钥分发（</w:t>
      </w:r>
      <w:r>
        <w:rPr>
          <w:rFonts w:hint="eastAsia"/>
          <w:lang w:eastAsia="zh-CN"/>
        </w:rPr>
        <w:t>QKD</w:t>
      </w:r>
      <w:r>
        <w:rPr>
          <w:rFonts w:hint="eastAsia"/>
          <w:lang w:eastAsia="zh-CN"/>
        </w:rPr>
        <w:t>）相关应用）。</w:t>
      </w:r>
    </w:p>
    <w:p w14:paraId="54925AD0" w14:textId="586262A0" w:rsidR="00457252" w:rsidRDefault="00213EA9">
      <w:pPr>
        <w:ind w:firstLineChars="200" w:firstLine="480"/>
        <w:rPr>
          <w:lang w:val="en-US" w:eastAsia="zh-CN"/>
        </w:rPr>
      </w:pPr>
      <w:r>
        <w:rPr>
          <w:rFonts w:hint="eastAsia"/>
          <w:lang w:eastAsia="zh-CN"/>
        </w:rPr>
        <w:t>需要考虑具有合理的和可靠的网络同步解决方案</w:t>
      </w:r>
      <w:r>
        <w:rPr>
          <w:rFonts w:hint="eastAsia"/>
          <w:lang w:val="en-US" w:eastAsia="zh-CN"/>
        </w:rPr>
        <w:t>（</w:t>
      </w:r>
      <w:r>
        <w:rPr>
          <w:rFonts w:hint="eastAsia"/>
          <w:lang w:eastAsia="zh-CN"/>
        </w:rPr>
        <w:t>如与</w:t>
      </w:r>
      <w:r>
        <w:rPr>
          <w:rFonts w:hint="eastAsia"/>
          <w:lang w:val="en-US" w:eastAsia="zh-CN"/>
        </w:rPr>
        <w:t>全球导航卫星系统（</w:t>
      </w:r>
      <w:r>
        <w:rPr>
          <w:rFonts w:hint="eastAsia"/>
          <w:lang w:val="en-US" w:eastAsia="zh-CN"/>
        </w:rPr>
        <w:t>GNSS</w:t>
      </w:r>
      <w:r>
        <w:rPr>
          <w:rFonts w:hint="eastAsia"/>
          <w:lang w:val="en-US" w:eastAsia="zh-CN"/>
        </w:rPr>
        <w:t>）备份同步参考相关的）</w:t>
      </w:r>
      <w:r>
        <w:rPr>
          <w:rFonts w:hint="eastAsia"/>
          <w:lang w:eastAsia="zh-CN"/>
        </w:rPr>
        <w:t>。</w:t>
      </w:r>
    </w:p>
    <w:p w14:paraId="0DB2C724" w14:textId="77777777" w:rsidR="00457252" w:rsidRDefault="00213EA9">
      <w:pPr>
        <w:ind w:firstLineChars="200" w:firstLine="480"/>
        <w:rPr>
          <w:lang w:eastAsia="zh-CN"/>
        </w:rPr>
      </w:pPr>
      <w:r>
        <w:rPr>
          <w:rFonts w:hint="eastAsia"/>
          <w:lang w:eastAsia="zh-CN"/>
        </w:rPr>
        <w:t>越来越需要提供定时以支持其他行业（如工业自动化）的需求，这些行业可能依赖于本研究组中定义的传输和同步解决方案。还应研究同步网络中的</w:t>
      </w:r>
      <w:r>
        <w:rPr>
          <w:rFonts w:hint="eastAsia"/>
          <w:lang w:eastAsia="zh-CN"/>
        </w:rPr>
        <w:t>SDN/NFV</w:t>
      </w:r>
      <w:r>
        <w:rPr>
          <w:rFonts w:hint="eastAsia"/>
          <w:lang w:eastAsia="zh-CN"/>
        </w:rPr>
        <w:t>效应。应该研究借鉴并寻求实现人工智能（</w:t>
      </w:r>
      <w:r>
        <w:rPr>
          <w:lang w:eastAsia="zh-CN"/>
        </w:rPr>
        <w:t>AL</w:t>
      </w:r>
      <w:r>
        <w:rPr>
          <w:lang w:eastAsia="zh-CN"/>
        </w:rPr>
        <w:t>）</w:t>
      </w:r>
      <w:r>
        <w:rPr>
          <w:rFonts w:hint="eastAsia"/>
          <w:lang w:eastAsia="zh-CN"/>
        </w:rPr>
        <w:t>和机器学习（</w:t>
      </w:r>
      <w:r>
        <w:rPr>
          <w:lang w:eastAsia="zh-CN"/>
        </w:rPr>
        <w:t>ML</w:t>
      </w:r>
      <w:r>
        <w:rPr>
          <w:lang w:eastAsia="zh-CN"/>
        </w:rPr>
        <w:t>）</w:t>
      </w:r>
      <w:r>
        <w:rPr>
          <w:rFonts w:hint="eastAsia"/>
          <w:lang w:eastAsia="zh-CN"/>
        </w:rPr>
        <w:t>的改进。</w:t>
      </w:r>
    </w:p>
    <w:p w14:paraId="1E8E60EF" w14:textId="77777777" w:rsidR="00457252" w:rsidRDefault="00213EA9">
      <w:pPr>
        <w:ind w:firstLineChars="200" w:firstLine="480"/>
        <w:rPr>
          <w:lang w:val="en-US" w:eastAsia="zh-CN"/>
        </w:rPr>
      </w:pPr>
      <w:r>
        <w:rPr>
          <w:rFonts w:hint="eastAsia"/>
          <w:lang w:eastAsia="zh-CN"/>
        </w:rPr>
        <w:t>应探讨网络同步相关技术的进步。</w:t>
      </w:r>
    </w:p>
    <w:p w14:paraId="572974C8" w14:textId="77777777" w:rsidR="00457252" w:rsidRDefault="00213EA9">
      <w:pPr>
        <w:ind w:firstLineChars="200" w:firstLine="480"/>
        <w:rPr>
          <w:szCs w:val="24"/>
          <w:lang w:eastAsia="ja-JP"/>
        </w:rPr>
      </w:pPr>
      <w:r>
        <w:rPr>
          <w:rFonts w:hint="eastAsia"/>
          <w:lang w:eastAsia="zh-CN"/>
        </w:rPr>
        <w:t>正在定期引入新传输技术、业务和设施。需要高效地安装、运转、运营和维护运营商之间的链路。电信设备和网络的安装、运转、运营和维护需要测试和测量仪器。不同测量仪器对同一参数的测量应给出可靠的、可重复的和可比较的结果。测试设备规范需不断复审、以考虑技术的变化以及抖动、漂移和精确时间测量的改进。</w:t>
      </w:r>
    </w:p>
    <w:p w14:paraId="6C721331" w14:textId="77777777" w:rsidR="00457252" w:rsidRDefault="00213EA9">
      <w:pPr>
        <w:spacing w:before="100" w:after="100"/>
        <w:ind w:firstLineChars="200" w:firstLine="480"/>
        <w:rPr>
          <w:lang w:eastAsia="zh-CN"/>
        </w:rPr>
      </w:pPr>
      <w:r>
        <w:rPr>
          <w:lang w:eastAsia="zh-CN"/>
        </w:rPr>
        <w:t>在本课题获得批准时有效的下列主要建议书属本课题的职责范围</w:t>
      </w:r>
      <w:r>
        <w:rPr>
          <w:rFonts w:hint="eastAsia"/>
          <w:lang w:eastAsia="zh-CN"/>
        </w:rPr>
        <w:t>：</w:t>
      </w:r>
    </w:p>
    <w:p w14:paraId="6F572646" w14:textId="77777777" w:rsidR="00457252" w:rsidRDefault="00213EA9">
      <w:pPr>
        <w:pStyle w:val="enumlev1"/>
        <w:rPr>
          <w:lang w:eastAsia="zh-CN"/>
        </w:rPr>
      </w:pPr>
      <w:r>
        <w:rPr>
          <w:lang w:eastAsia="zh-CN"/>
        </w:rPr>
        <w:t>−</w:t>
      </w:r>
      <w:r>
        <w:rPr>
          <w:lang w:eastAsia="zh-CN"/>
        </w:rPr>
        <w:tab/>
      </w:r>
      <w:r>
        <w:rPr>
          <w:rFonts w:hint="eastAsia"/>
          <w:lang w:eastAsia="zh-CN"/>
        </w:rPr>
        <w:t>定义和架构：</w:t>
      </w:r>
      <w:r>
        <w:rPr>
          <w:lang w:eastAsia="zh-CN"/>
        </w:rPr>
        <w:t>G.781</w:t>
      </w:r>
      <w:r>
        <w:rPr>
          <w:rFonts w:hint="eastAsia"/>
          <w:lang w:eastAsia="zh-CN"/>
        </w:rPr>
        <w:t>、</w:t>
      </w:r>
      <w:r>
        <w:rPr>
          <w:lang w:eastAsia="zh-CN"/>
        </w:rPr>
        <w:t>G.810</w:t>
      </w:r>
      <w:r>
        <w:rPr>
          <w:rFonts w:hint="eastAsia"/>
          <w:lang w:eastAsia="zh-CN"/>
        </w:rPr>
        <w:t>、</w:t>
      </w:r>
      <w:r>
        <w:rPr>
          <w:lang w:eastAsia="zh-CN"/>
        </w:rPr>
        <w:t>G.8260</w:t>
      </w:r>
      <w:r>
        <w:rPr>
          <w:rFonts w:hint="eastAsia"/>
          <w:lang w:eastAsia="zh-CN"/>
        </w:rPr>
        <w:t>、</w:t>
      </w:r>
      <w:r>
        <w:rPr>
          <w:lang w:eastAsia="zh-CN"/>
        </w:rPr>
        <w:t>G.8264</w:t>
      </w:r>
      <w:r>
        <w:rPr>
          <w:rFonts w:hint="eastAsia"/>
          <w:lang w:eastAsia="zh-CN"/>
        </w:rPr>
        <w:t>、</w:t>
      </w:r>
      <w:r>
        <w:rPr>
          <w:lang w:eastAsia="zh-CN"/>
        </w:rPr>
        <w:t>G.8265</w:t>
      </w:r>
      <w:r>
        <w:rPr>
          <w:rFonts w:hint="eastAsia"/>
          <w:lang w:eastAsia="zh-CN"/>
        </w:rPr>
        <w:t>、</w:t>
      </w:r>
      <w:r>
        <w:rPr>
          <w:lang w:eastAsia="zh-CN"/>
        </w:rPr>
        <w:t>G.8275</w:t>
      </w:r>
    </w:p>
    <w:p w14:paraId="7D6445C9" w14:textId="77777777" w:rsidR="00457252" w:rsidRPr="008E54E5" w:rsidRDefault="00213EA9">
      <w:pPr>
        <w:pStyle w:val="enumlev1"/>
        <w:rPr>
          <w:lang w:eastAsia="zh-CN"/>
        </w:rPr>
      </w:pPr>
      <w:r>
        <w:t>−</w:t>
      </w:r>
      <w:r>
        <w:tab/>
        <w:t>PTP</w:t>
      </w:r>
      <w:r>
        <w:rPr>
          <w:rFonts w:hint="eastAsia"/>
          <w:lang w:eastAsia="zh-CN"/>
        </w:rPr>
        <w:t>框架：</w:t>
      </w:r>
      <w:r>
        <w:t>G.8265.1</w:t>
      </w:r>
      <w:r>
        <w:rPr>
          <w:rFonts w:hint="eastAsia"/>
          <w:lang w:eastAsia="zh-CN"/>
        </w:rPr>
        <w:t>、</w:t>
      </w:r>
      <w:r>
        <w:t>G.8275.1</w:t>
      </w:r>
      <w:r>
        <w:rPr>
          <w:rFonts w:hint="eastAsia"/>
          <w:lang w:eastAsia="zh-CN"/>
        </w:rPr>
        <w:t>、</w:t>
      </w:r>
      <w:r w:rsidRPr="008E54E5">
        <w:rPr>
          <w:lang w:eastAsia="zh-CN"/>
        </w:rPr>
        <w:t>G.8275.2</w:t>
      </w:r>
    </w:p>
    <w:p w14:paraId="0AD621B0" w14:textId="77777777" w:rsidR="00457252" w:rsidRPr="008E54E5" w:rsidRDefault="00213EA9">
      <w:pPr>
        <w:pStyle w:val="enumlev1"/>
        <w:rPr>
          <w:lang w:eastAsia="zh-CN"/>
        </w:rPr>
      </w:pPr>
      <w:r w:rsidRPr="008E54E5">
        <w:t>−</w:t>
      </w:r>
      <w:r w:rsidRPr="008E54E5">
        <w:tab/>
      </w:r>
      <w:r>
        <w:rPr>
          <w:rFonts w:hint="eastAsia"/>
          <w:lang w:eastAsia="zh-CN"/>
        </w:rPr>
        <w:t>网络性能</w:t>
      </w:r>
      <w:r w:rsidRPr="008E54E5">
        <w:rPr>
          <w:rFonts w:hint="eastAsia"/>
          <w:lang w:eastAsia="zh-CN"/>
        </w:rPr>
        <w:t>：</w:t>
      </w:r>
      <w:r w:rsidRPr="008E54E5">
        <w:t>G.8251</w:t>
      </w:r>
      <w:r>
        <w:rPr>
          <w:rFonts w:hint="eastAsia"/>
          <w:lang w:eastAsia="zh-CN"/>
        </w:rPr>
        <w:t>、</w:t>
      </w:r>
      <w:r w:rsidRPr="008E54E5">
        <w:t>G.822</w:t>
      </w:r>
      <w:r>
        <w:rPr>
          <w:rFonts w:hint="eastAsia"/>
          <w:lang w:eastAsia="zh-CN"/>
        </w:rPr>
        <w:t>、</w:t>
      </w:r>
      <w:r w:rsidRPr="008E54E5">
        <w:t>G.823</w:t>
      </w:r>
      <w:r>
        <w:rPr>
          <w:rFonts w:hint="eastAsia"/>
          <w:lang w:eastAsia="zh-CN"/>
        </w:rPr>
        <w:t>、</w:t>
      </w:r>
      <w:r w:rsidRPr="008E54E5">
        <w:t>G.824</w:t>
      </w:r>
      <w:r>
        <w:rPr>
          <w:rFonts w:hint="eastAsia"/>
          <w:lang w:eastAsia="zh-CN"/>
        </w:rPr>
        <w:t>、</w:t>
      </w:r>
      <w:r w:rsidRPr="008E54E5">
        <w:t>G.825</w:t>
      </w:r>
      <w:r>
        <w:rPr>
          <w:rFonts w:hint="eastAsia"/>
          <w:lang w:eastAsia="zh-CN"/>
        </w:rPr>
        <w:t>、</w:t>
      </w:r>
      <w:r w:rsidRPr="008E54E5">
        <w:t>G.8261</w:t>
      </w:r>
      <w:r>
        <w:rPr>
          <w:rFonts w:hint="eastAsia"/>
          <w:lang w:eastAsia="zh-CN"/>
        </w:rPr>
        <w:t>、</w:t>
      </w:r>
      <w:r w:rsidRPr="008E54E5">
        <w:t>G.8261.1</w:t>
      </w:r>
      <w:r>
        <w:rPr>
          <w:rFonts w:hint="eastAsia"/>
          <w:lang w:eastAsia="zh-CN"/>
        </w:rPr>
        <w:t>、</w:t>
      </w:r>
      <w:r w:rsidRPr="008E54E5">
        <w:t>G.8271</w:t>
      </w:r>
      <w:r>
        <w:rPr>
          <w:rFonts w:hint="eastAsia"/>
          <w:lang w:eastAsia="zh-CN"/>
        </w:rPr>
        <w:t>、</w:t>
      </w:r>
      <w:r w:rsidRPr="008E54E5">
        <w:t>G.8271.1</w:t>
      </w:r>
      <w:r>
        <w:rPr>
          <w:rFonts w:hint="eastAsia"/>
          <w:lang w:eastAsia="zh-CN"/>
        </w:rPr>
        <w:t>、</w:t>
      </w:r>
      <w:r w:rsidRPr="008E54E5">
        <w:rPr>
          <w:lang w:eastAsia="zh-CN"/>
        </w:rPr>
        <w:t>G.8271.2</w:t>
      </w:r>
    </w:p>
    <w:p w14:paraId="53D7258B" w14:textId="14708316" w:rsidR="00457252" w:rsidRPr="008E54E5" w:rsidRDefault="00213EA9">
      <w:pPr>
        <w:pStyle w:val="enumlev1"/>
        <w:rPr>
          <w:lang w:eastAsia="zh-CN"/>
        </w:rPr>
      </w:pPr>
      <w:r w:rsidRPr="008E54E5">
        <w:rPr>
          <w:lang w:eastAsia="zh-CN"/>
        </w:rPr>
        <w:t>−</w:t>
      </w:r>
      <w:r w:rsidRPr="008E54E5">
        <w:rPr>
          <w:lang w:eastAsia="zh-CN"/>
        </w:rPr>
        <w:tab/>
      </w:r>
      <w:r>
        <w:rPr>
          <w:rFonts w:hint="eastAsia"/>
          <w:lang w:eastAsia="zh-CN"/>
        </w:rPr>
        <w:t>时钟</w:t>
      </w:r>
      <w:r w:rsidRPr="008E54E5">
        <w:rPr>
          <w:rFonts w:hint="eastAsia"/>
          <w:lang w:eastAsia="zh-CN"/>
        </w:rPr>
        <w:t>：</w:t>
      </w:r>
      <w:r w:rsidRPr="008E54E5">
        <w:rPr>
          <w:lang w:eastAsia="zh-CN"/>
        </w:rPr>
        <w:t>G.811</w:t>
      </w:r>
      <w:r>
        <w:rPr>
          <w:rFonts w:hint="eastAsia"/>
          <w:lang w:eastAsia="zh-CN"/>
        </w:rPr>
        <w:t>、</w:t>
      </w:r>
      <w:r w:rsidRPr="008E54E5">
        <w:rPr>
          <w:lang w:eastAsia="zh-CN"/>
        </w:rPr>
        <w:t>G.811.1</w:t>
      </w:r>
      <w:r>
        <w:rPr>
          <w:lang w:eastAsia="zh-CN"/>
        </w:rPr>
        <w:t>、</w:t>
      </w:r>
      <w:r w:rsidRPr="008E54E5">
        <w:rPr>
          <w:lang w:eastAsia="zh-CN"/>
        </w:rPr>
        <w:t xml:space="preserve"> G.812</w:t>
      </w:r>
      <w:r>
        <w:rPr>
          <w:rFonts w:hint="eastAsia"/>
          <w:lang w:eastAsia="zh-CN"/>
        </w:rPr>
        <w:t>、</w:t>
      </w:r>
      <w:r w:rsidRPr="008E54E5">
        <w:rPr>
          <w:lang w:eastAsia="zh-CN"/>
        </w:rPr>
        <w:t>G.813</w:t>
      </w:r>
      <w:r>
        <w:rPr>
          <w:rFonts w:hint="eastAsia"/>
          <w:lang w:eastAsia="zh-CN"/>
        </w:rPr>
        <w:t>、</w:t>
      </w:r>
      <w:r w:rsidRPr="008E54E5">
        <w:rPr>
          <w:lang w:eastAsia="zh-CN"/>
        </w:rPr>
        <w:t>G.8262</w:t>
      </w:r>
      <w:r>
        <w:rPr>
          <w:rFonts w:hint="eastAsia"/>
          <w:lang w:eastAsia="zh-CN"/>
        </w:rPr>
        <w:t>、</w:t>
      </w:r>
      <w:r w:rsidRPr="008E54E5">
        <w:rPr>
          <w:lang w:eastAsia="zh-CN"/>
        </w:rPr>
        <w:t>G.8262.1</w:t>
      </w:r>
      <w:r>
        <w:rPr>
          <w:lang w:eastAsia="zh-CN"/>
        </w:rPr>
        <w:t>、</w:t>
      </w:r>
      <w:r w:rsidRPr="008E54E5">
        <w:rPr>
          <w:lang w:eastAsia="zh-CN"/>
        </w:rPr>
        <w:t xml:space="preserve"> G.8263</w:t>
      </w:r>
      <w:r>
        <w:rPr>
          <w:rFonts w:hint="eastAsia"/>
          <w:lang w:eastAsia="zh-CN"/>
        </w:rPr>
        <w:t>、</w:t>
      </w:r>
      <w:r w:rsidRPr="008E54E5">
        <w:rPr>
          <w:lang w:eastAsia="zh-CN"/>
        </w:rPr>
        <w:t>G.8272</w:t>
      </w:r>
      <w:r>
        <w:rPr>
          <w:rFonts w:hint="eastAsia"/>
          <w:lang w:eastAsia="zh-CN"/>
        </w:rPr>
        <w:t>、</w:t>
      </w:r>
      <w:r w:rsidRPr="008E54E5">
        <w:rPr>
          <w:lang w:eastAsia="zh-CN"/>
        </w:rPr>
        <w:t>G.8272.1</w:t>
      </w:r>
      <w:r>
        <w:rPr>
          <w:lang w:eastAsia="zh-CN"/>
        </w:rPr>
        <w:t>、</w:t>
      </w:r>
      <w:r w:rsidRPr="008E54E5">
        <w:rPr>
          <w:lang w:eastAsia="zh-CN"/>
        </w:rPr>
        <w:t xml:space="preserve"> G.8273</w:t>
      </w:r>
      <w:r>
        <w:rPr>
          <w:rFonts w:hint="eastAsia"/>
          <w:lang w:eastAsia="zh-CN"/>
        </w:rPr>
        <w:t>、</w:t>
      </w:r>
      <w:r w:rsidRPr="008E54E5">
        <w:rPr>
          <w:lang w:eastAsia="zh-CN"/>
        </w:rPr>
        <w:t xml:space="preserve">G.8273.2 </w:t>
      </w:r>
      <w:r>
        <w:rPr>
          <w:rFonts w:hint="eastAsia"/>
          <w:lang w:eastAsia="zh-CN"/>
        </w:rPr>
        <w:t>、</w:t>
      </w:r>
      <w:r w:rsidRPr="008E54E5">
        <w:rPr>
          <w:lang w:eastAsia="zh-CN"/>
        </w:rPr>
        <w:t>G.8273.3</w:t>
      </w:r>
      <w:r>
        <w:rPr>
          <w:lang w:eastAsia="zh-CN"/>
        </w:rPr>
        <w:t>、</w:t>
      </w:r>
      <w:r w:rsidRPr="008E54E5">
        <w:rPr>
          <w:lang w:eastAsia="zh-CN"/>
        </w:rPr>
        <w:t>G.8273.4</w:t>
      </w:r>
    </w:p>
    <w:p w14:paraId="7FC81FB5" w14:textId="77777777" w:rsidR="00457252" w:rsidRDefault="00213EA9">
      <w:pPr>
        <w:pStyle w:val="enumlev1"/>
        <w:rPr>
          <w:lang w:eastAsia="zh-CN"/>
        </w:rPr>
      </w:pPr>
      <w:r>
        <w:rPr>
          <w:lang w:eastAsia="zh-CN"/>
        </w:rPr>
        <w:t>−</w:t>
      </w:r>
      <w:r>
        <w:rPr>
          <w:lang w:eastAsia="zh-CN"/>
        </w:rPr>
        <w:tab/>
      </w:r>
      <w:r>
        <w:rPr>
          <w:rFonts w:hint="eastAsia"/>
          <w:lang w:eastAsia="zh-CN"/>
        </w:rPr>
        <w:t>测试设备：</w:t>
      </w:r>
      <w:r>
        <w:rPr>
          <w:lang w:eastAsia="zh-CN"/>
        </w:rPr>
        <w:t>O.171</w:t>
      </w:r>
      <w:r>
        <w:rPr>
          <w:rFonts w:hint="eastAsia"/>
          <w:lang w:eastAsia="zh-CN"/>
        </w:rPr>
        <w:t>、</w:t>
      </w:r>
      <w:r>
        <w:rPr>
          <w:lang w:eastAsia="zh-CN"/>
        </w:rPr>
        <w:t>O.172</w:t>
      </w:r>
      <w:r>
        <w:rPr>
          <w:rFonts w:hint="eastAsia"/>
          <w:lang w:eastAsia="zh-CN"/>
        </w:rPr>
        <w:t>、</w:t>
      </w:r>
      <w:r>
        <w:rPr>
          <w:lang w:eastAsia="zh-CN"/>
        </w:rPr>
        <w:t>O.173</w:t>
      </w:r>
      <w:r>
        <w:rPr>
          <w:rFonts w:hint="eastAsia"/>
          <w:lang w:eastAsia="zh-CN"/>
        </w:rPr>
        <w:t>、</w:t>
      </w:r>
      <w:r>
        <w:rPr>
          <w:lang w:eastAsia="zh-CN"/>
        </w:rPr>
        <w:t>O.174</w:t>
      </w:r>
      <w:r>
        <w:rPr>
          <w:rFonts w:hint="eastAsia"/>
          <w:lang w:eastAsia="zh-CN"/>
        </w:rPr>
        <w:t>和</w:t>
      </w:r>
      <w:r>
        <w:rPr>
          <w:lang w:eastAsia="zh-CN"/>
        </w:rPr>
        <w:t>O.182</w:t>
      </w:r>
    </w:p>
    <w:p w14:paraId="3B755745" w14:textId="77777777" w:rsidR="00457252" w:rsidRDefault="00213EA9">
      <w:pPr>
        <w:pStyle w:val="enumlev1"/>
      </w:pPr>
      <w:r>
        <w:t>–</w:t>
      </w:r>
      <w:r>
        <w:tab/>
      </w:r>
      <w:r>
        <w:rPr>
          <w:rFonts w:hint="eastAsia"/>
          <w:lang w:eastAsia="zh-CN"/>
        </w:rPr>
        <w:t>增补：</w:t>
      </w:r>
      <w:r>
        <w:t>G Suppl.65</w:t>
      </w:r>
      <w:r>
        <w:t>、</w:t>
      </w:r>
      <w:r>
        <w:t>G Suppl.68</w:t>
      </w:r>
    </w:p>
    <w:p w14:paraId="1FA1B6EE" w14:textId="77777777" w:rsidR="00457252" w:rsidRDefault="00213EA9">
      <w:pPr>
        <w:pStyle w:val="enumlev1"/>
      </w:pPr>
      <w:r>
        <w:t>–</w:t>
      </w:r>
      <w:r>
        <w:tab/>
      </w:r>
      <w:r>
        <w:rPr>
          <w:rFonts w:hint="eastAsia"/>
          <w:lang w:eastAsia="zh-CN"/>
        </w:rPr>
        <w:t>技术报告：</w:t>
      </w:r>
      <w:r>
        <w:t>GSTR</w:t>
      </w:r>
      <w:r>
        <w:noBreakHyphen/>
        <w:t>GNSS</w:t>
      </w:r>
      <w:r>
        <w:rPr>
          <w:rFonts w:hint="eastAsia"/>
          <w:lang w:eastAsia="zh-CN"/>
        </w:rPr>
        <w:t>。</w:t>
      </w:r>
    </w:p>
    <w:p w14:paraId="19F3792B" w14:textId="77777777" w:rsidR="00457252" w:rsidRDefault="00213EA9">
      <w:pPr>
        <w:pStyle w:val="Heading3"/>
        <w:rPr>
          <w:lang w:eastAsia="zh-CN"/>
        </w:rPr>
      </w:pPr>
      <w:bookmarkStart w:id="101" w:name="_Toc65591942"/>
      <w:bookmarkStart w:id="102" w:name="_Toc65591484"/>
      <w:r>
        <w:rPr>
          <w:lang w:eastAsia="zh-CN"/>
        </w:rPr>
        <w:t>L.2</w:t>
      </w:r>
      <w:r>
        <w:rPr>
          <w:lang w:eastAsia="zh-CN"/>
        </w:rPr>
        <w:tab/>
      </w:r>
      <w:r>
        <w:rPr>
          <w:rFonts w:hint="eastAsia"/>
          <w:lang w:eastAsia="zh-CN"/>
        </w:rPr>
        <w:t>课题</w:t>
      </w:r>
      <w:bookmarkEnd w:id="101"/>
      <w:bookmarkEnd w:id="102"/>
    </w:p>
    <w:p w14:paraId="2C7C1CA5" w14:textId="77777777" w:rsidR="00457252" w:rsidRDefault="00213EA9">
      <w:pPr>
        <w:pStyle w:val="enumlev1"/>
        <w:rPr>
          <w:lang w:eastAsia="zh-CN"/>
        </w:rPr>
      </w:pPr>
      <w:r>
        <w:rPr>
          <w:lang w:eastAsia="zh-CN"/>
        </w:rPr>
        <w:t>–</w:t>
      </w:r>
      <w:r>
        <w:rPr>
          <w:rFonts w:hint="eastAsia"/>
          <w:lang w:eastAsia="zh-CN"/>
        </w:rPr>
        <w:tab/>
      </w:r>
      <w:r>
        <w:rPr>
          <w:rFonts w:hint="eastAsia"/>
          <w:lang w:eastAsia="zh-CN"/>
        </w:rPr>
        <w:t>研究项目包括但不限于：</w:t>
      </w:r>
    </w:p>
    <w:p w14:paraId="3063BE5C" w14:textId="3B61AFF2" w:rsidR="00457252" w:rsidRDefault="00213EA9">
      <w:pPr>
        <w:pStyle w:val="enumlev2"/>
        <w:rPr>
          <w:lang w:eastAsia="zh-CN"/>
        </w:rPr>
      </w:pPr>
      <w:r>
        <w:rPr>
          <w:lang w:eastAsia="zh-CN"/>
        </w:rPr>
        <w:t>•</w:t>
      </w:r>
      <w:r>
        <w:rPr>
          <w:rFonts w:hint="eastAsia"/>
          <w:lang w:eastAsia="zh-CN"/>
        </w:rPr>
        <w:tab/>
      </w:r>
      <w:r>
        <w:rPr>
          <w:rFonts w:hint="eastAsia"/>
          <w:lang w:eastAsia="zh-CN"/>
        </w:rPr>
        <w:t>未来</w:t>
      </w:r>
      <w:r>
        <w:rPr>
          <w:lang w:eastAsia="zh-CN"/>
        </w:rPr>
        <w:t>OTN</w:t>
      </w:r>
      <w:r>
        <w:rPr>
          <w:rFonts w:hint="eastAsia"/>
          <w:lang w:val="en-US" w:eastAsia="zh-CN"/>
        </w:rPr>
        <w:t>接口</w:t>
      </w:r>
      <w:r>
        <w:rPr>
          <w:rFonts w:hint="eastAsia"/>
          <w:lang w:eastAsia="zh-CN"/>
        </w:rPr>
        <w:t>（</w:t>
      </w:r>
      <w:r>
        <w:rPr>
          <w:rFonts w:hint="eastAsia"/>
          <w:lang w:val="en-US" w:eastAsia="zh-CN"/>
        </w:rPr>
        <w:t>如</w:t>
      </w:r>
      <w:r>
        <w:rPr>
          <w:lang w:eastAsia="zh-CN"/>
        </w:rPr>
        <w:t>100</w:t>
      </w:r>
      <w:r>
        <w:rPr>
          <w:rFonts w:hint="eastAsia"/>
          <w:lang w:eastAsia="zh-CN"/>
        </w:rPr>
        <w:t xml:space="preserve"> </w:t>
      </w:r>
      <w:r>
        <w:rPr>
          <w:lang w:eastAsia="zh-CN"/>
        </w:rPr>
        <w:t>Gbit/s</w:t>
      </w:r>
      <w:r>
        <w:rPr>
          <w:rFonts w:hint="eastAsia"/>
          <w:lang w:eastAsia="zh-CN"/>
        </w:rPr>
        <w:t>以上）的</w:t>
      </w:r>
      <w:r>
        <w:rPr>
          <w:rFonts w:hint="eastAsia"/>
          <w:color w:val="000000"/>
          <w:lang w:eastAsia="zh-CN"/>
        </w:rPr>
        <w:t>抖动和漂移要求是什么？</w:t>
      </w:r>
    </w:p>
    <w:p w14:paraId="7D8A8FC8" w14:textId="77777777" w:rsidR="00457252" w:rsidRDefault="00213EA9">
      <w:pPr>
        <w:pStyle w:val="enumlev2"/>
        <w:rPr>
          <w:lang w:eastAsia="zh-CN"/>
        </w:rPr>
      </w:pPr>
      <w:r>
        <w:rPr>
          <w:lang w:eastAsia="zh-CN"/>
        </w:rPr>
        <w:lastRenderedPageBreak/>
        <w:t>•</w:t>
      </w:r>
      <w:r>
        <w:rPr>
          <w:rFonts w:hint="eastAsia"/>
          <w:lang w:eastAsia="zh-CN"/>
        </w:rPr>
        <w:tab/>
      </w:r>
      <w:r>
        <w:rPr>
          <w:rFonts w:hint="eastAsia"/>
          <w:lang w:eastAsia="zh-CN"/>
        </w:rPr>
        <w:t>提供绝对分时参考业务和</w:t>
      </w:r>
      <w:r>
        <w:rPr>
          <w:rFonts w:hint="eastAsia"/>
          <w:lang w:eastAsia="zh-CN"/>
        </w:rPr>
        <w:t>/</w:t>
      </w:r>
      <w:r>
        <w:rPr>
          <w:rFonts w:hint="eastAsia"/>
          <w:lang w:eastAsia="zh-CN"/>
        </w:rPr>
        <w:t>或相位同步的实时传输、需要何种网络功能？支持满足一系列经选定的分时和</w:t>
      </w:r>
      <w:r>
        <w:rPr>
          <w:rFonts w:hint="eastAsia"/>
          <w:lang w:eastAsia="zh-CN"/>
        </w:rPr>
        <w:t>/</w:t>
      </w:r>
      <w:r>
        <w:rPr>
          <w:rFonts w:hint="eastAsia"/>
          <w:lang w:eastAsia="zh-CN"/>
        </w:rPr>
        <w:t>或相位同步用户应用的性能等级、需要什么样的网络能力？</w:t>
      </w:r>
    </w:p>
    <w:p w14:paraId="47BAECFB" w14:textId="77777777" w:rsidR="00457252" w:rsidRDefault="00213EA9">
      <w:pPr>
        <w:pStyle w:val="enumlev2"/>
        <w:rPr>
          <w:lang w:eastAsia="zh-CN"/>
        </w:rPr>
      </w:pPr>
      <w:r>
        <w:rPr>
          <w:lang w:eastAsia="zh-CN"/>
        </w:rPr>
        <w:t>•</w:t>
      </w:r>
      <w:r>
        <w:rPr>
          <w:rFonts w:hint="eastAsia"/>
          <w:lang w:eastAsia="zh-CN"/>
        </w:rPr>
        <w:tab/>
      </w:r>
      <w:r>
        <w:rPr>
          <w:rFonts w:hint="eastAsia"/>
          <w:lang w:eastAsia="zh-CN"/>
        </w:rPr>
        <w:t>如何通过采用同步状态讯息或其他技术改进网络同步性能？</w:t>
      </w:r>
    </w:p>
    <w:p w14:paraId="692246CD" w14:textId="77777777" w:rsidR="00457252" w:rsidRDefault="00213EA9">
      <w:pPr>
        <w:pStyle w:val="enumlev2"/>
        <w:rPr>
          <w:lang w:eastAsia="zh-CN"/>
        </w:rPr>
      </w:pPr>
      <w:r>
        <w:rPr>
          <w:lang w:eastAsia="zh-CN"/>
        </w:rPr>
        <w:t>•</w:t>
      </w:r>
      <w:r>
        <w:rPr>
          <w:rFonts w:hint="eastAsia"/>
          <w:lang w:eastAsia="zh-CN"/>
        </w:rPr>
        <w:tab/>
      </w:r>
      <w:r>
        <w:rPr>
          <w:rFonts w:hint="eastAsia"/>
          <w:lang w:eastAsia="zh-CN"/>
        </w:rPr>
        <w:t>对于普通模式和降级模式、应为分组网络承载的业务建议何种网络同步特性？相对于业务要求、对各种业务时钟恢复方法性能的同步依赖程度如何（如抖动、偏移、时间误差）？</w:t>
      </w:r>
    </w:p>
    <w:p w14:paraId="63031CB5" w14:textId="7A3E8D29" w:rsidR="00457252" w:rsidRDefault="00213EA9">
      <w:pPr>
        <w:pStyle w:val="enumlev2"/>
        <w:rPr>
          <w:lang w:eastAsia="zh-CN"/>
        </w:rPr>
      </w:pPr>
      <w:r>
        <w:rPr>
          <w:lang w:eastAsia="zh-CN"/>
        </w:rPr>
        <w:t>•</w:t>
      </w:r>
      <w:r>
        <w:rPr>
          <w:rFonts w:hint="eastAsia"/>
          <w:lang w:eastAsia="zh-CN"/>
        </w:rPr>
        <w:tab/>
      </w:r>
      <w:r>
        <w:rPr>
          <w:rFonts w:hint="eastAsia"/>
          <w:lang w:eastAsia="zh-CN"/>
        </w:rPr>
        <w:t>如何提供具有合理的和可靠的网络同步解决方案（如与</w:t>
      </w:r>
      <w:r>
        <w:rPr>
          <w:rFonts w:hint="eastAsia"/>
          <w:lang w:eastAsia="zh-CN"/>
        </w:rPr>
        <w:t>GNSS</w:t>
      </w:r>
      <w:r>
        <w:rPr>
          <w:rFonts w:hint="eastAsia"/>
          <w:lang w:val="en-US" w:eastAsia="zh-CN"/>
        </w:rPr>
        <w:t>备份相关的</w:t>
      </w:r>
      <w:r>
        <w:rPr>
          <w:rFonts w:hint="eastAsia"/>
          <w:lang w:eastAsia="zh-CN"/>
        </w:rPr>
        <w:t>）？“相干</w:t>
      </w:r>
      <w:r>
        <w:rPr>
          <w:rFonts w:hint="eastAsia"/>
          <w:lang w:eastAsia="zh-CN"/>
        </w:rPr>
        <w:t>PRTC</w:t>
      </w:r>
      <w:r>
        <w:rPr>
          <w:rFonts w:hint="eastAsia"/>
          <w:lang w:eastAsia="zh-CN"/>
        </w:rPr>
        <w:t>”概念是可以考虑的一个选择：在这种情况下如何使用高精度时间同步支持全球导航卫星系统？</w:t>
      </w:r>
    </w:p>
    <w:p w14:paraId="09713DB9" w14:textId="77777777" w:rsidR="00457252" w:rsidRDefault="00213EA9">
      <w:pPr>
        <w:pStyle w:val="enumlev2"/>
        <w:rPr>
          <w:lang w:eastAsia="zh-CN"/>
        </w:rPr>
      </w:pPr>
      <w:r>
        <w:rPr>
          <w:lang w:eastAsia="zh-CN"/>
        </w:rPr>
        <w:t>•</w:t>
      </w:r>
      <w:r>
        <w:rPr>
          <w:rFonts w:hint="eastAsia"/>
          <w:lang w:eastAsia="zh-CN"/>
        </w:rPr>
        <w:tab/>
      </w:r>
      <w:r>
        <w:rPr>
          <w:rFonts w:hint="eastAsia"/>
          <w:lang w:eastAsia="zh-CN"/>
        </w:rPr>
        <w:t>在整个网络同步解决方案中，应该考虑同步技术的哪些进步（例如，新型时钟）？</w:t>
      </w:r>
    </w:p>
    <w:p w14:paraId="5859A03F" w14:textId="77777777" w:rsidR="00457252" w:rsidRDefault="00213EA9">
      <w:pPr>
        <w:pStyle w:val="enumlev2"/>
        <w:rPr>
          <w:lang w:eastAsia="zh-CN"/>
        </w:rPr>
      </w:pPr>
      <w:r>
        <w:rPr>
          <w:lang w:eastAsia="zh-CN"/>
        </w:rPr>
        <w:t>•</w:t>
      </w:r>
      <w:r>
        <w:rPr>
          <w:rFonts w:hint="eastAsia"/>
          <w:lang w:eastAsia="zh-CN"/>
        </w:rPr>
        <w:tab/>
      </w:r>
      <w:r>
        <w:rPr>
          <w:rFonts w:hint="eastAsia"/>
          <w:lang w:eastAsia="zh-CN"/>
        </w:rPr>
        <w:t>应为分组网络上承载的业务建议何种同步特性？</w:t>
      </w:r>
    </w:p>
    <w:p w14:paraId="01657A04" w14:textId="77777777" w:rsidR="00457252" w:rsidRPr="005B65B6" w:rsidRDefault="00213EA9">
      <w:pPr>
        <w:pStyle w:val="enumlev2"/>
        <w:rPr>
          <w:rFonts w:ascii="Calibri" w:hAnsi="Calibri" w:cs="Calibri"/>
          <w:b/>
          <w:sz w:val="22"/>
          <w:lang w:eastAsia="zh-CN"/>
        </w:rPr>
      </w:pPr>
      <w:r>
        <w:rPr>
          <w:lang w:eastAsia="zh-CN"/>
        </w:rPr>
        <w:t>•</w:t>
      </w:r>
      <w:r>
        <w:rPr>
          <w:rFonts w:hint="eastAsia"/>
          <w:lang w:eastAsia="zh-CN"/>
        </w:rPr>
        <w:tab/>
      </w:r>
      <w:r>
        <w:rPr>
          <w:rFonts w:hint="eastAsia"/>
          <w:lang w:eastAsia="zh-CN"/>
        </w:rPr>
        <w:t>应为城域传输网络上承载的业务建议何种网络同步特性？</w:t>
      </w:r>
    </w:p>
    <w:p w14:paraId="2D0698DC" w14:textId="77777777" w:rsidR="00457252" w:rsidRDefault="00213EA9">
      <w:pPr>
        <w:pStyle w:val="enumlev2"/>
        <w:rPr>
          <w:lang w:eastAsia="zh-CN"/>
        </w:rPr>
      </w:pPr>
      <w:r>
        <w:rPr>
          <w:lang w:eastAsia="zh-CN"/>
        </w:rPr>
        <w:t>•</w:t>
      </w:r>
      <w:r>
        <w:rPr>
          <w:rFonts w:hint="eastAsia"/>
          <w:lang w:eastAsia="zh-CN"/>
        </w:rPr>
        <w:tab/>
      </w:r>
      <w:r>
        <w:rPr>
          <w:rFonts w:hint="eastAsia"/>
          <w:lang w:eastAsia="zh-CN"/>
        </w:rPr>
        <w:t>无线网络应用（如无线中继、卫星等）需要什么样的抖动和偏移要求？</w:t>
      </w:r>
    </w:p>
    <w:p w14:paraId="71230C9B" w14:textId="66953E49" w:rsidR="00457252" w:rsidRDefault="00213EA9">
      <w:pPr>
        <w:pStyle w:val="enumlev2"/>
        <w:rPr>
          <w:szCs w:val="24"/>
          <w:lang w:eastAsia="zh-CN"/>
        </w:rPr>
      </w:pPr>
      <w:r>
        <w:rPr>
          <w:lang w:eastAsia="zh-CN"/>
        </w:rPr>
        <w:t>•</w:t>
      </w:r>
      <w:r>
        <w:rPr>
          <w:rFonts w:hint="eastAsia"/>
          <w:lang w:eastAsia="zh-CN"/>
        </w:rPr>
        <w:tab/>
      </w:r>
      <w:r>
        <w:rPr>
          <w:rFonts w:hint="eastAsia"/>
          <w:lang w:eastAsia="zh-CN"/>
        </w:rPr>
        <w:t>与支持移动网络操作相关的同步问题：</w:t>
      </w:r>
      <w:r>
        <w:rPr>
          <w:rFonts w:hint="eastAsia"/>
          <w:szCs w:val="24"/>
          <w:lang w:eastAsia="zh-CN"/>
        </w:rPr>
        <w:t>哪些同步要求与支持移动网络的运营（如回传和前送）和相关应用（如</w:t>
      </w:r>
      <w:r>
        <w:rPr>
          <w:rFonts w:hint="eastAsia"/>
          <w:szCs w:val="24"/>
          <w:lang w:eastAsia="zh-CN"/>
        </w:rPr>
        <w:t>LET</w:t>
      </w:r>
      <w:r>
        <w:rPr>
          <w:rFonts w:hint="eastAsia"/>
          <w:szCs w:val="24"/>
          <w:lang w:eastAsia="zh-CN"/>
        </w:rPr>
        <w:t>、</w:t>
      </w:r>
      <w:r>
        <w:rPr>
          <w:rFonts w:hint="eastAsia"/>
          <w:szCs w:val="24"/>
          <w:lang w:eastAsia="zh-CN"/>
        </w:rPr>
        <w:t>LTE-A</w:t>
      </w:r>
      <w:r>
        <w:rPr>
          <w:rFonts w:hint="eastAsia"/>
          <w:szCs w:val="24"/>
          <w:lang w:val="en-US" w:eastAsia="zh-CN"/>
        </w:rPr>
        <w:t>、</w:t>
      </w:r>
      <w:r>
        <w:rPr>
          <w:rFonts w:hint="eastAsia"/>
          <w:szCs w:val="24"/>
          <w:lang w:eastAsia="zh-CN"/>
        </w:rPr>
        <w:t>IMT-2020</w:t>
      </w:r>
      <w:r>
        <w:rPr>
          <w:rFonts w:hint="eastAsia"/>
          <w:szCs w:val="24"/>
          <w:lang w:eastAsia="zh-CN"/>
        </w:rPr>
        <w:t>（</w:t>
      </w:r>
      <w:r>
        <w:rPr>
          <w:rFonts w:hint="eastAsia"/>
          <w:szCs w:val="24"/>
          <w:lang w:eastAsia="zh-CN"/>
        </w:rPr>
        <w:t>5G</w:t>
      </w:r>
      <w:r>
        <w:rPr>
          <w:rFonts w:hint="eastAsia"/>
          <w:szCs w:val="24"/>
          <w:lang w:eastAsia="zh-CN"/>
        </w:rPr>
        <w:t>））有关？哪些应用适合满足这些要求？如何提高精确度？</w:t>
      </w:r>
    </w:p>
    <w:p w14:paraId="68A79619" w14:textId="06836EA2" w:rsidR="00457252" w:rsidRDefault="00213EA9">
      <w:pPr>
        <w:pStyle w:val="enumlev2"/>
        <w:rPr>
          <w:lang w:eastAsia="zh-CN"/>
        </w:rPr>
      </w:pPr>
      <w:r>
        <w:rPr>
          <w:lang w:eastAsia="zh-CN"/>
        </w:rPr>
        <w:t>•</w:t>
      </w:r>
      <w:r>
        <w:rPr>
          <w:rFonts w:hint="eastAsia"/>
          <w:lang w:eastAsia="zh-CN"/>
        </w:rPr>
        <w:tab/>
      </w:r>
      <w:r>
        <w:rPr>
          <w:rFonts w:hint="eastAsia"/>
          <w:lang w:eastAsia="zh-CN"/>
        </w:rPr>
        <w:t>接入网（如</w:t>
      </w:r>
      <w:r>
        <w:rPr>
          <w:rFonts w:hint="eastAsia"/>
          <w:lang w:eastAsia="zh-CN"/>
        </w:rPr>
        <w:t>DSL</w:t>
      </w:r>
      <w:r>
        <w:rPr>
          <w:rFonts w:hint="eastAsia"/>
          <w:lang w:eastAsia="zh-CN"/>
        </w:rPr>
        <w:t>、</w:t>
      </w:r>
      <w:r>
        <w:rPr>
          <w:rFonts w:hint="eastAsia"/>
          <w:lang w:eastAsia="zh-CN"/>
        </w:rPr>
        <w:t>PON</w:t>
      </w:r>
      <w:r>
        <w:rPr>
          <w:rFonts w:hint="eastAsia"/>
          <w:lang w:eastAsia="zh-CN"/>
        </w:rPr>
        <w:t>、微波）需要哪些抖动和漂移要求？</w:t>
      </w:r>
    </w:p>
    <w:p w14:paraId="00362204" w14:textId="77777777" w:rsidR="00457252" w:rsidRDefault="00213EA9">
      <w:pPr>
        <w:pStyle w:val="enumlev2"/>
        <w:rPr>
          <w:szCs w:val="24"/>
          <w:lang w:eastAsia="zh-CN"/>
        </w:rPr>
      </w:pPr>
      <w:r>
        <w:rPr>
          <w:lang w:eastAsia="zh-CN"/>
        </w:rPr>
        <w:t>•</w:t>
      </w:r>
      <w:r>
        <w:rPr>
          <w:rFonts w:hint="eastAsia"/>
          <w:lang w:eastAsia="zh-CN"/>
        </w:rPr>
        <w:tab/>
      </w:r>
      <w:r>
        <w:rPr>
          <w:rFonts w:hint="eastAsia"/>
          <w:szCs w:val="24"/>
          <w:lang w:eastAsia="zh-CN"/>
        </w:rPr>
        <w:t>OTN</w:t>
      </w:r>
      <w:r>
        <w:rPr>
          <w:rFonts w:hint="eastAsia"/>
          <w:szCs w:val="24"/>
          <w:lang w:eastAsia="zh-CN"/>
        </w:rPr>
        <w:t>和</w:t>
      </w:r>
      <w:r>
        <w:rPr>
          <w:rFonts w:hint="eastAsia"/>
          <w:szCs w:val="24"/>
          <w:lang w:eastAsia="zh-CN"/>
        </w:rPr>
        <w:t>MTN</w:t>
      </w:r>
      <w:r>
        <w:rPr>
          <w:rFonts w:hint="eastAsia"/>
          <w:szCs w:val="24"/>
          <w:lang w:eastAsia="zh-CN"/>
        </w:rPr>
        <w:t>研究中需要</w:t>
      </w:r>
      <w:r>
        <w:rPr>
          <w:rFonts w:hint="eastAsia"/>
          <w:lang w:eastAsia="zh-CN"/>
        </w:rPr>
        <w:t>哪些抖动和漂移规范要求？</w:t>
      </w:r>
      <w:r>
        <w:rPr>
          <w:lang w:eastAsia="zh-CN"/>
        </w:rPr>
        <w:t xml:space="preserve"> </w:t>
      </w:r>
    </w:p>
    <w:p w14:paraId="37C39A44" w14:textId="2D05ACF0" w:rsidR="00457252" w:rsidRDefault="00213EA9">
      <w:pPr>
        <w:pStyle w:val="enumlev2"/>
        <w:rPr>
          <w:lang w:eastAsia="zh-CN"/>
        </w:rPr>
      </w:pPr>
      <w:r>
        <w:rPr>
          <w:lang w:eastAsia="zh-CN"/>
        </w:rPr>
        <w:t>•</w:t>
      </w:r>
      <w:r>
        <w:rPr>
          <w:rFonts w:hint="eastAsia"/>
          <w:lang w:eastAsia="zh-CN"/>
        </w:rPr>
        <w:tab/>
      </w:r>
      <w:r>
        <w:rPr>
          <w:rFonts w:hint="eastAsia"/>
          <w:lang w:eastAsia="zh-CN"/>
        </w:rPr>
        <w:t>分组网络（如以太网、</w:t>
      </w:r>
      <w:r>
        <w:rPr>
          <w:lang w:eastAsia="zh-CN"/>
        </w:rPr>
        <w:t>MPLS</w:t>
      </w:r>
      <w:r>
        <w:rPr>
          <w:rFonts w:hint="eastAsia"/>
          <w:lang w:eastAsia="zh-CN"/>
        </w:rPr>
        <w:t>、</w:t>
      </w:r>
      <w:r>
        <w:rPr>
          <w:lang w:eastAsia="zh-CN"/>
        </w:rPr>
        <w:t>IP</w:t>
      </w:r>
      <w:r>
        <w:rPr>
          <w:rFonts w:hint="eastAsia"/>
          <w:lang w:eastAsia="zh-CN"/>
        </w:rPr>
        <w:t>网络）的同步问题（频率、相位和时间）。</w:t>
      </w:r>
    </w:p>
    <w:p w14:paraId="6601FFFD" w14:textId="7B37F6D8" w:rsidR="00457252" w:rsidRDefault="00213EA9">
      <w:pPr>
        <w:pStyle w:val="enumlev2"/>
        <w:rPr>
          <w:lang w:eastAsia="zh-CN"/>
        </w:rPr>
      </w:pPr>
      <w:r>
        <w:rPr>
          <w:lang w:eastAsia="zh-CN"/>
        </w:rPr>
        <w:t>•</w:t>
      </w:r>
      <w:r>
        <w:rPr>
          <w:rFonts w:hint="eastAsia"/>
          <w:lang w:eastAsia="zh-CN"/>
        </w:rPr>
        <w:tab/>
      </w:r>
      <w:r>
        <w:rPr>
          <w:rFonts w:hint="eastAsia"/>
          <w:lang w:val="en-US" w:eastAsia="zh-CN"/>
        </w:rPr>
        <w:t>可使用什么机制加强定时传输的安全性</w:t>
      </w:r>
      <w:r>
        <w:rPr>
          <w:rFonts w:hint="eastAsia"/>
          <w:lang w:eastAsia="zh-CN"/>
        </w:rPr>
        <w:t>？</w:t>
      </w:r>
    </w:p>
    <w:p w14:paraId="75C67A9A" w14:textId="7E20EA44" w:rsidR="00457252" w:rsidRDefault="00213EA9">
      <w:pPr>
        <w:pStyle w:val="enumlev2"/>
        <w:rPr>
          <w:szCs w:val="24"/>
          <w:lang w:eastAsia="zh-CN"/>
        </w:rPr>
      </w:pPr>
      <w:r>
        <w:rPr>
          <w:lang w:eastAsia="zh-CN"/>
        </w:rPr>
        <w:t>•</w:t>
      </w:r>
      <w:r>
        <w:rPr>
          <w:rFonts w:hint="eastAsia"/>
          <w:lang w:eastAsia="zh-CN"/>
        </w:rPr>
        <w:tab/>
      </w:r>
      <w:r>
        <w:rPr>
          <w:rFonts w:hint="eastAsia"/>
          <w:szCs w:val="24"/>
          <w:lang w:eastAsia="zh-CN"/>
        </w:rPr>
        <w:t>与</w:t>
      </w:r>
      <w:r>
        <w:rPr>
          <w:rFonts w:hint="eastAsia"/>
          <w:lang w:eastAsia="zh-CN"/>
        </w:rPr>
        <w:t>新应用</w:t>
      </w:r>
      <w:r>
        <w:rPr>
          <w:rFonts w:hint="eastAsia"/>
          <w:szCs w:val="24"/>
          <w:lang w:eastAsia="zh-CN"/>
        </w:rPr>
        <w:t>有关的同步问题、如与物联网（</w:t>
      </w:r>
      <w:r>
        <w:rPr>
          <w:rFonts w:hint="eastAsia"/>
          <w:szCs w:val="24"/>
          <w:lang w:eastAsia="zh-CN"/>
        </w:rPr>
        <w:t>IoT</w:t>
      </w:r>
      <w:r>
        <w:rPr>
          <w:rFonts w:hint="eastAsia"/>
          <w:szCs w:val="24"/>
          <w:lang w:eastAsia="zh-CN"/>
        </w:rPr>
        <w:t>）和依赖于精确定时的安全机制相关。</w:t>
      </w:r>
    </w:p>
    <w:p w14:paraId="5A5A6326" w14:textId="4DC83F64" w:rsidR="00457252" w:rsidRDefault="00213EA9">
      <w:pPr>
        <w:pStyle w:val="enumlev2"/>
        <w:rPr>
          <w:lang w:eastAsia="zh-CN"/>
        </w:rPr>
      </w:pPr>
      <w:r>
        <w:rPr>
          <w:lang w:eastAsia="zh-CN"/>
        </w:rPr>
        <w:t>•</w:t>
      </w:r>
      <w:r>
        <w:rPr>
          <w:rFonts w:hint="eastAsia"/>
          <w:lang w:eastAsia="zh-CN"/>
        </w:rPr>
        <w:tab/>
      </w:r>
      <w:r>
        <w:rPr>
          <w:rFonts w:hint="eastAsia"/>
          <w:lang w:eastAsia="zh-CN"/>
        </w:rPr>
        <w:t>与通过卫星网络进行传输有关的同步问题？</w:t>
      </w:r>
    </w:p>
    <w:p w14:paraId="589A96B9" w14:textId="1634AEC1" w:rsidR="00457252" w:rsidRDefault="00213EA9">
      <w:pPr>
        <w:pStyle w:val="enumlev2"/>
        <w:rPr>
          <w:lang w:eastAsia="zh-CN"/>
        </w:rPr>
      </w:pPr>
      <w:r>
        <w:rPr>
          <w:lang w:eastAsia="zh-CN"/>
        </w:rPr>
        <w:t>•</w:t>
      </w:r>
      <w:r>
        <w:rPr>
          <w:rFonts w:hint="eastAsia"/>
          <w:lang w:eastAsia="zh-CN"/>
        </w:rPr>
        <w:tab/>
        <w:t>OAM</w:t>
      </w:r>
      <w:r>
        <w:rPr>
          <w:rFonts w:hint="eastAsia"/>
          <w:lang w:val="en-US" w:eastAsia="zh-CN"/>
        </w:rPr>
        <w:t>和管理功能的</w:t>
      </w:r>
      <w:r>
        <w:rPr>
          <w:rFonts w:hint="eastAsia"/>
          <w:lang w:eastAsia="zh-CN"/>
        </w:rPr>
        <w:t>同步相关要求是什么？</w:t>
      </w:r>
    </w:p>
    <w:p w14:paraId="3D9522F4" w14:textId="77777777" w:rsidR="00457252" w:rsidRDefault="00213EA9">
      <w:pPr>
        <w:pStyle w:val="enumlev2"/>
        <w:rPr>
          <w:lang w:eastAsia="zh-CN"/>
        </w:rPr>
      </w:pPr>
      <w:r>
        <w:rPr>
          <w:lang w:eastAsia="zh-CN"/>
        </w:rPr>
        <w:t>•</w:t>
      </w:r>
      <w:r>
        <w:rPr>
          <w:rFonts w:hint="eastAsia"/>
          <w:lang w:eastAsia="zh-CN"/>
        </w:rPr>
        <w:tab/>
        <w:t>SDN/NFV</w:t>
      </w:r>
      <w:r>
        <w:rPr>
          <w:rFonts w:hint="eastAsia"/>
          <w:lang w:val="en-US" w:eastAsia="zh-CN"/>
        </w:rPr>
        <w:t>概念对同步网络架构的影响和要求</w:t>
      </w:r>
      <w:r>
        <w:rPr>
          <w:rFonts w:hint="eastAsia"/>
          <w:lang w:eastAsia="zh-CN"/>
        </w:rPr>
        <w:t>是什么？</w:t>
      </w:r>
      <w:r>
        <w:rPr>
          <w:lang w:eastAsia="zh-CN"/>
        </w:rPr>
        <w:t xml:space="preserve"> </w:t>
      </w:r>
    </w:p>
    <w:p w14:paraId="1D6ACC20" w14:textId="77777777" w:rsidR="00457252" w:rsidRDefault="00213EA9">
      <w:pPr>
        <w:pStyle w:val="enumlev2"/>
      </w:pPr>
      <w:r>
        <w:rPr>
          <w:lang w:eastAsia="zh-CN"/>
        </w:rPr>
        <w:t>•</w:t>
      </w:r>
      <w:r>
        <w:rPr>
          <w:rFonts w:hint="eastAsia"/>
          <w:lang w:eastAsia="zh-CN"/>
        </w:rPr>
        <w:tab/>
      </w:r>
      <w:r>
        <w:rPr>
          <w:rFonts w:hint="eastAsia"/>
          <w:lang w:val="en-US" w:eastAsia="zh-CN"/>
        </w:rPr>
        <w:t>同步网中</w:t>
      </w:r>
      <w:r>
        <w:rPr>
          <w:rFonts w:hint="eastAsia"/>
          <w:lang w:eastAsia="zh-CN"/>
        </w:rPr>
        <w:t>AI</w:t>
      </w:r>
      <w:r>
        <w:rPr>
          <w:rFonts w:hint="eastAsia"/>
          <w:lang w:val="en-US" w:eastAsia="zh-CN"/>
        </w:rPr>
        <w:t>和</w:t>
      </w:r>
      <w:r>
        <w:rPr>
          <w:rFonts w:hint="eastAsia"/>
          <w:lang w:eastAsia="zh-CN"/>
        </w:rPr>
        <w:t>ML</w:t>
      </w:r>
      <w:r>
        <w:rPr>
          <w:rFonts w:hint="eastAsia"/>
          <w:lang w:val="en-US" w:eastAsia="zh-CN"/>
        </w:rPr>
        <w:t>的使用</w:t>
      </w:r>
      <w:r>
        <w:rPr>
          <w:rFonts w:hint="eastAsia"/>
          <w:lang w:eastAsia="zh-CN"/>
        </w:rPr>
        <w:t>？</w:t>
      </w:r>
      <w:r>
        <w:t xml:space="preserve"> </w:t>
      </w:r>
    </w:p>
    <w:p w14:paraId="2525A72B" w14:textId="77777777" w:rsidR="00457252" w:rsidRDefault="00213EA9">
      <w:pPr>
        <w:pStyle w:val="enumlev2"/>
        <w:rPr>
          <w:rFonts w:eastAsia="Batang"/>
          <w:lang w:eastAsia="zh-CN"/>
        </w:rPr>
      </w:pPr>
      <w:r>
        <w:rPr>
          <w:lang w:eastAsia="zh-CN"/>
        </w:rPr>
        <w:t>•</w:t>
      </w:r>
      <w:r>
        <w:rPr>
          <w:rFonts w:hint="eastAsia"/>
          <w:lang w:eastAsia="zh-CN"/>
        </w:rPr>
        <w:tab/>
      </w:r>
      <w:r>
        <w:rPr>
          <w:rFonts w:hint="eastAsia"/>
          <w:lang w:eastAsia="zh-CN"/>
        </w:rPr>
        <w:t>要评估传输性能、</w:t>
      </w:r>
      <w:r>
        <w:rPr>
          <w:rFonts w:hint="eastAsia"/>
          <w:lang w:eastAsia="zh-CN"/>
        </w:rPr>
        <w:t>ITU-T</w:t>
      </w:r>
      <w:r>
        <w:rPr>
          <w:rFonts w:hint="eastAsia"/>
          <w:lang w:eastAsia="zh-CN"/>
        </w:rPr>
        <w:t>须规定何种手动和自动测试和测量仪器和方法且规范为何？</w:t>
      </w:r>
    </w:p>
    <w:p w14:paraId="308AD14C" w14:textId="77777777" w:rsidR="00457252" w:rsidRDefault="00213EA9">
      <w:pPr>
        <w:pStyle w:val="enumlev1"/>
        <w:rPr>
          <w:lang w:eastAsia="zh-CN"/>
        </w:rPr>
      </w:pPr>
      <w:r>
        <w:rPr>
          <w:lang w:eastAsia="zh-CN"/>
        </w:rPr>
        <w:t>–</w:t>
      </w:r>
      <w:r>
        <w:rPr>
          <w:rFonts w:hint="eastAsia"/>
          <w:lang w:eastAsia="zh-CN"/>
        </w:rPr>
        <w:tab/>
      </w:r>
      <w:r>
        <w:rPr>
          <w:rFonts w:hint="eastAsia"/>
          <w:lang w:eastAsia="zh-CN"/>
        </w:rPr>
        <w:t>以下为可研究的仪器和方法的示例：</w:t>
      </w:r>
    </w:p>
    <w:p w14:paraId="588C1EAF" w14:textId="77777777" w:rsidR="00457252" w:rsidRDefault="00213EA9">
      <w:pPr>
        <w:pStyle w:val="enumlev2"/>
        <w:rPr>
          <w:rFonts w:eastAsia="Times New Roman"/>
          <w:lang w:eastAsia="ja-JP"/>
        </w:rPr>
      </w:pPr>
      <w:r>
        <w:rPr>
          <w:lang w:eastAsia="zh-CN"/>
        </w:rPr>
        <w:t>•</w:t>
      </w:r>
      <w:r>
        <w:rPr>
          <w:rFonts w:hint="eastAsia"/>
          <w:lang w:eastAsia="zh-CN"/>
        </w:rPr>
        <w:tab/>
      </w:r>
      <w:r>
        <w:rPr>
          <w:rFonts w:hint="eastAsia"/>
          <w:lang w:eastAsia="zh-CN"/>
        </w:rPr>
        <w:t>测量和评估误码性能参数和目标</w:t>
      </w:r>
      <w:r>
        <w:rPr>
          <w:rFonts w:hint="eastAsia"/>
          <w:lang w:eastAsia="ja-JP"/>
        </w:rPr>
        <w:t>；</w:t>
      </w:r>
    </w:p>
    <w:p w14:paraId="128203C2" w14:textId="4FC82FD5" w:rsidR="00457252" w:rsidRDefault="00213EA9">
      <w:pPr>
        <w:pStyle w:val="enumlev2"/>
        <w:rPr>
          <w:rFonts w:eastAsia="Times New Roman"/>
          <w:lang w:eastAsia="ja-JP"/>
        </w:rPr>
      </w:pPr>
      <w:r>
        <w:rPr>
          <w:lang w:eastAsia="zh-CN"/>
        </w:rPr>
        <w:t>•</w:t>
      </w:r>
      <w:r>
        <w:rPr>
          <w:rFonts w:hint="eastAsia"/>
          <w:lang w:eastAsia="zh-CN"/>
        </w:rPr>
        <w:tab/>
      </w:r>
      <w:r>
        <w:rPr>
          <w:rFonts w:hint="eastAsia"/>
          <w:lang w:eastAsia="zh-CN"/>
        </w:rPr>
        <w:t>与不同技术</w:t>
      </w:r>
      <w:r>
        <w:rPr>
          <w:rFonts w:hint="eastAsia"/>
          <w:lang w:eastAsia="ja-JP"/>
        </w:rPr>
        <w:t>（如</w:t>
      </w:r>
      <w:r>
        <w:rPr>
          <w:rFonts w:hint="eastAsia"/>
          <w:lang w:eastAsia="zh-CN"/>
        </w:rPr>
        <w:t>PON</w:t>
      </w:r>
      <w:r>
        <w:rPr>
          <w:rFonts w:hint="eastAsia"/>
          <w:lang w:eastAsia="ja-JP"/>
        </w:rPr>
        <w:t>、</w:t>
      </w:r>
      <w:r>
        <w:rPr>
          <w:rFonts w:eastAsia="Times New Roman" w:hint="eastAsia"/>
          <w:lang w:eastAsia="ja-JP"/>
        </w:rPr>
        <w:t>OTN</w:t>
      </w:r>
      <w:r>
        <w:rPr>
          <w:rFonts w:hint="eastAsia"/>
          <w:lang w:eastAsia="zh-CN"/>
        </w:rPr>
        <w:t>、</w:t>
      </w:r>
      <w:r>
        <w:rPr>
          <w:rFonts w:eastAsia="Times New Roman" w:hint="eastAsia"/>
          <w:lang w:eastAsia="ja-JP"/>
        </w:rPr>
        <w:t>PNT</w:t>
      </w:r>
      <w:r>
        <w:rPr>
          <w:rFonts w:hint="eastAsia"/>
          <w:lang w:eastAsia="zh-CN"/>
        </w:rPr>
        <w:t>、海缆系统和</w:t>
      </w:r>
      <w:bookmarkStart w:id="103" w:name="_Hlk65485207"/>
      <w:r>
        <w:rPr>
          <w:lang w:eastAsia="ja-JP"/>
        </w:rPr>
        <w:t>100 Gbit/s</w:t>
      </w:r>
      <w:bookmarkEnd w:id="103"/>
      <w:r>
        <w:rPr>
          <w:rFonts w:hint="eastAsia"/>
          <w:lang w:eastAsia="zh-CN"/>
        </w:rPr>
        <w:t>以上</w:t>
      </w:r>
      <w:r>
        <w:rPr>
          <w:rFonts w:hint="eastAsia"/>
          <w:lang w:eastAsia="ja-JP"/>
        </w:rPr>
        <w:t>）相关的测试仪器和技术；</w:t>
      </w:r>
    </w:p>
    <w:p w14:paraId="20D6D756" w14:textId="4DDFE568" w:rsidR="00457252" w:rsidRDefault="00213EA9">
      <w:pPr>
        <w:pStyle w:val="enumlev2"/>
        <w:rPr>
          <w:rFonts w:eastAsia="Times New Roman"/>
          <w:lang w:eastAsia="ja-JP"/>
        </w:rPr>
      </w:pPr>
      <w:r>
        <w:rPr>
          <w:lang w:eastAsia="zh-CN"/>
        </w:rPr>
        <w:t>•</w:t>
      </w:r>
      <w:r>
        <w:rPr>
          <w:rFonts w:hint="eastAsia"/>
          <w:lang w:eastAsia="zh-CN"/>
        </w:rPr>
        <w:tab/>
      </w:r>
      <w:r>
        <w:rPr>
          <w:rFonts w:hint="eastAsia"/>
          <w:lang w:eastAsia="zh-CN"/>
        </w:rPr>
        <w:t>与磁介质和光介质（如</w:t>
      </w:r>
      <w:r>
        <w:rPr>
          <w:rFonts w:hint="eastAsia"/>
          <w:lang w:eastAsia="zh-CN"/>
        </w:rPr>
        <w:t>1 G</w:t>
      </w:r>
      <w:r>
        <w:rPr>
          <w:rFonts w:hint="eastAsia"/>
          <w:lang w:eastAsia="zh-CN"/>
        </w:rPr>
        <w:t>接入、</w:t>
      </w:r>
      <w:r>
        <w:rPr>
          <w:lang w:eastAsia="ja-JP"/>
        </w:rPr>
        <w:t>100 Gbit/s</w:t>
      </w:r>
      <w:r>
        <w:rPr>
          <w:rFonts w:hint="eastAsia"/>
          <w:lang w:eastAsia="zh-CN"/>
        </w:rPr>
        <w:t>以上）的层</w:t>
      </w:r>
      <w:r>
        <w:rPr>
          <w:rFonts w:hint="eastAsia"/>
          <w:lang w:eastAsia="zh-CN"/>
        </w:rPr>
        <w:t>1</w:t>
      </w:r>
      <w:r>
        <w:rPr>
          <w:rFonts w:hint="eastAsia"/>
          <w:lang w:eastAsia="zh-CN"/>
        </w:rPr>
        <w:t>传输技术</w:t>
      </w:r>
      <w:r>
        <w:rPr>
          <w:rFonts w:hint="eastAsia"/>
          <w:lang w:eastAsia="ja-JP"/>
        </w:rPr>
        <w:t>相关的测试仪器和技术；</w:t>
      </w:r>
    </w:p>
    <w:p w14:paraId="6D0FB802" w14:textId="77777777" w:rsidR="00457252" w:rsidRDefault="00213EA9">
      <w:pPr>
        <w:pStyle w:val="enumlev2"/>
        <w:rPr>
          <w:rFonts w:eastAsia="Times New Roman"/>
          <w:lang w:eastAsia="ja-JP"/>
        </w:rPr>
      </w:pPr>
      <w:r>
        <w:rPr>
          <w:lang w:eastAsia="zh-CN"/>
        </w:rPr>
        <w:t>•</w:t>
      </w:r>
      <w:r>
        <w:rPr>
          <w:rFonts w:hint="eastAsia"/>
          <w:lang w:eastAsia="zh-CN"/>
        </w:rPr>
        <w:tab/>
      </w:r>
      <w:r>
        <w:rPr>
          <w:rFonts w:hint="eastAsia"/>
          <w:lang w:eastAsia="zh-CN"/>
        </w:rPr>
        <w:t>与不同技术</w:t>
      </w:r>
      <w:r>
        <w:rPr>
          <w:rFonts w:hint="eastAsia"/>
          <w:lang w:eastAsia="ja-JP"/>
        </w:rPr>
        <w:t>（如</w:t>
      </w:r>
      <w:r>
        <w:rPr>
          <w:rFonts w:hint="eastAsia"/>
          <w:lang w:eastAsia="zh-CN"/>
        </w:rPr>
        <w:t>PON</w:t>
      </w:r>
      <w:r>
        <w:rPr>
          <w:rFonts w:hint="eastAsia"/>
          <w:lang w:eastAsia="ja-JP"/>
        </w:rPr>
        <w:t>、</w:t>
      </w:r>
      <w:r>
        <w:rPr>
          <w:rFonts w:eastAsia="Times New Roman" w:hint="eastAsia"/>
          <w:lang w:eastAsia="ja-JP"/>
        </w:rPr>
        <w:t>OTN</w:t>
      </w:r>
      <w:r>
        <w:rPr>
          <w:rFonts w:hint="eastAsia"/>
          <w:lang w:eastAsia="zh-CN"/>
        </w:rPr>
        <w:t>、</w:t>
      </w:r>
      <w:r>
        <w:rPr>
          <w:rFonts w:eastAsia="Times New Roman" w:hint="eastAsia"/>
          <w:lang w:eastAsia="ja-JP"/>
        </w:rPr>
        <w:t>PNT</w:t>
      </w:r>
      <w:r>
        <w:rPr>
          <w:rFonts w:hint="eastAsia"/>
          <w:lang w:eastAsia="zh-CN"/>
        </w:rPr>
        <w:t>、海缆系统和</w:t>
      </w:r>
      <w:r>
        <w:rPr>
          <w:rFonts w:hint="eastAsia"/>
          <w:lang w:eastAsia="zh-CN"/>
        </w:rPr>
        <w:t>100 G</w:t>
      </w:r>
      <w:r>
        <w:rPr>
          <w:rFonts w:hint="eastAsia"/>
          <w:lang w:eastAsia="zh-CN"/>
        </w:rPr>
        <w:t>以上</w:t>
      </w:r>
      <w:r>
        <w:rPr>
          <w:rFonts w:hint="eastAsia"/>
          <w:lang w:eastAsia="ja-JP"/>
        </w:rPr>
        <w:t>）相关的抖动和漂移测试仪器和技术；</w:t>
      </w:r>
      <w:r>
        <w:rPr>
          <w:lang w:eastAsia="ja-JP"/>
        </w:rPr>
        <w:t xml:space="preserve"> </w:t>
      </w:r>
    </w:p>
    <w:p w14:paraId="0F1326A8" w14:textId="21709742" w:rsidR="00457252" w:rsidRDefault="00213EA9">
      <w:pPr>
        <w:pStyle w:val="enumlev2"/>
        <w:rPr>
          <w:rFonts w:eastAsia="Times New Roman"/>
          <w:lang w:eastAsia="ja-JP"/>
        </w:rPr>
      </w:pPr>
      <w:r>
        <w:rPr>
          <w:lang w:eastAsia="zh-CN"/>
        </w:rPr>
        <w:t>•</w:t>
      </w:r>
      <w:r>
        <w:rPr>
          <w:rFonts w:hint="eastAsia"/>
          <w:lang w:eastAsia="zh-CN"/>
        </w:rPr>
        <w:tab/>
      </w:r>
      <w:r>
        <w:rPr>
          <w:rFonts w:hint="eastAsia"/>
          <w:lang w:eastAsia="zh-CN"/>
        </w:rPr>
        <w:t>与光相位调制</w:t>
      </w:r>
      <w:r>
        <w:rPr>
          <w:rFonts w:hint="eastAsia"/>
          <w:lang w:eastAsia="ja-JP"/>
        </w:rPr>
        <w:t>（</w:t>
      </w:r>
      <w:r>
        <w:rPr>
          <w:rFonts w:eastAsia="Times New Roman"/>
          <w:lang w:eastAsia="ja-JP"/>
        </w:rPr>
        <w:t>ODB</w:t>
      </w:r>
      <w:r>
        <w:rPr>
          <w:rFonts w:hint="eastAsia"/>
          <w:lang w:eastAsia="ja-JP"/>
        </w:rPr>
        <w:t>、</w:t>
      </w:r>
      <w:r>
        <w:rPr>
          <w:rFonts w:eastAsia="Times New Roman"/>
          <w:lang w:eastAsia="zh-CN"/>
        </w:rPr>
        <w:t>DQPSK</w:t>
      </w:r>
      <w:r>
        <w:rPr>
          <w:rFonts w:hint="eastAsia"/>
          <w:lang w:eastAsia="ja-JP"/>
        </w:rPr>
        <w:t>和</w:t>
      </w:r>
      <w:r>
        <w:rPr>
          <w:rFonts w:eastAsia="Times New Roman"/>
          <w:lang w:eastAsia="zh-CN"/>
        </w:rPr>
        <w:t>DP-QPSK</w:t>
      </w:r>
      <w:r>
        <w:rPr>
          <w:rFonts w:hint="eastAsia"/>
          <w:lang w:eastAsia="ja-JP"/>
        </w:rPr>
        <w:t>）相关的测试仪器和技术；</w:t>
      </w:r>
    </w:p>
    <w:p w14:paraId="6CBEAD4E" w14:textId="77777777" w:rsidR="00457252" w:rsidRDefault="00213EA9">
      <w:pPr>
        <w:pStyle w:val="enumlev2"/>
        <w:rPr>
          <w:lang w:eastAsia="zh-CN"/>
        </w:rPr>
      </w:pPr>
      <w:r>
        <w:rPr>
          <w:lang w:eastAsia="zh-CN"/>
        </w:rPr>
        <w:lastRenderedPageBreak/>
        <w:t>•</w:t>
      </w:r>
      <w:r>
        <w:rPr>
          <w:rFonts w:hint="eastAsia"/>
          <w:lang w:eastAsia="zh-CN"/>
        </w:rPr>
        <w:tab/>
      </w:r>
      <w:r>
        <w:rPr>
          <w:rFonts w:hint="eastAsia"/>
          <w:lang w:eastAsia="zh-CN"/>
        </w:rPr>
        <w:t>不断更新</w:t>
      </w:r>
      <w:r>
        <w:rPr>
          <w:rFonts w:eastAsia="Times New Roman"/>
          <w:lang w:eastAsia="ja-JP"/>
        </w:rPr>
        <w:t>O</w:t>
      </w:r>
      <w:r>
        <w:rPr>
          <w:rFonts w:hint="eastAsia"/>
          <w:lang w:eastAsia="ja-JP"/>
        </w:rPr>
        <w:t>系列建议书。</w:t>
      </w:r>
    </w:p>
    <w:p w14:paraId="6A0B84F7" w14:textId="77777777" w:rsidR="00457252" w:rsidRDefault="00213EA9">
      <w:pPr>
        <w:pStyle w:val="Heading3"/>
        <w:rPr>
          <w:lang w:eastAsia="zh-CN"/>
        </w:rPr>
      </w:pPr>
      <w:bookmarkStart w:id="104" w:name="_Toc65591485"/>
      <w:bookmarkStart w:id="105" w:name="_Toc65591943"/>
      <w:r>
        <w:rPr>
          <w:lang w:eastAsia="zh-CN"/>
        </w:rPr>
        <w:t>L.3</w:t>
      </w:r>
      <w:r>
        <w:rPr>
          <w:lang w:eastAsia="zh-CN"/>
        </w:rPr>
        <w:tab/>
      </w:r>
      <w:r>
        <w:rPr>
          <w:rFonts w:hint="eastAsia"/>
          <w:lang w:eastAsia="zh-CN"/>
        </w:rPr>
        <w:t>任务</w:t>
      </w:r>
      <w:bookmarkEnd w:id="104"/>
      <w:bookmarkEnd w:id="105"/>
    </w:p>
    <w:p w14:paraId="56F8ECD8" w14:textId="77777777" w:rsidR="00457252" w:rsidRDefault="00213EA9">
      <w:pPr>
        <w:ind w:firstLineChars="200" w:firstLine="480"/>
        <w:rPr>
          <w:lang w:eastAsia="zh-CN"/>
        </w:rPr>
      </w:pPr>
      <w:r>
        <w:rPr>
          <w:rFonts w:hint="eastAsia"/>
          <w:lang w:eastAsia="zh-CN"/>
        </w:rPr>
        <w:t>任务包括但不限于：</w:t>
      </w:r>
    </w:p>
    <w:p w14:paraId="26A2F0A3" w14:textId="77777777" w:rsidR="00457252" w:rsidRDefault="00213EA9">
      <w:pPr>
        <w:pStyle w:val="enumlev1"/>
        <w:rPr>
          <w:lang w:eastAsia="zh-CN"/>
        </w:rPr>
      </w:pPr>
      <w:r>
        <w:rPr>
          <w:lang w:eastAsia="zh-CN"/>
        </w:rPr>
        <w:t>–</w:t>
      </w:r>
      <w:r>
        <w:rPr>
          <w:rFonts w:hint="eastAsia"/>
          <w:lang w:eastAsia="zh-CN"/>
        </w:rPr>
        <w:tab/>
      </w:r>
      <w:r>
        <w:rPr>
          <w:rFonts w:hint="eastAsia"/>
          <w:lang w:eastAsia="zh-CN"/>
        </w:rPr>
        <w:t>继续</w:t>
      </w:r>
      <w:r>
        <w:rPr>
          <w:rFonts w:ascii="SimSun" w:hAnsi="SimSun" w:cs="SimSun" w:hint="eastAsia"/>
          <w:lang w:eastAsia="zh-CN"/>
        </w:rPr>
        <w:t>制定</w:t>
      </w:r>
      <w:r>
        <w:rPr>
          <w:rFonts w:hint="eastAsia"/>
          <w:lang w:eastAsia="zh-CN"/>
        </w:rPr>
        <w:t>与通过分组网络传输频率有关的建议书</w:t>
      </w:r>
      <w:r>
        <w:rPr>
          <w:rFonts w:hint="eastAsia"/>
          <w:lang w:eastAsia="zh-CN"/>
        </w:rPr>
        <w:t>G.</w:t>
      </w:r>
      <w:r>
        <w:rPr>
          <w:lang w:eastAsia="zh-CN"/>
        </w:rPr>
        <w:t>826x-</w:t>
      </w:r>
      <w:r>
        <w:rPr>
          <w:rFonts w:hint="eastAsia"/>
          <w:lang w:eastAsia="zh-CN"/>
        </w:rPr>
        <w:t>系列、包括</w:t>
      </w:r>
      <w:r>
        <w:rPr>
          <w:lang w:eastAsia="zh-CN"/>
        </w:rPr>
        <w:t>G.8260</w:t>
      </w:r>
      <w:r>
        <w:rPr>
          <w:rFonts w:hint="eastAsia"/>
          <w:lang w:eastAsia="zh-CN"/>
        </w:rPr>
        <w:t>、</w:t>
      </w:r>
      <w:r>
        <w:rPr>
          <w:lang w:eastAsia="zh-CN"/>
        </w:rPr>
        <w:t>G.8261</w:t>
      </w:r>
      <w:r>
        <w:rPr>
          <w:rFonts w:hint="eastAsia"/>
          <w:lang w:eastAsia="zh-CN"/>
        </w:rPr>
        <w:t>、</w:t>
      </w:r>
      <w:r>
        <w:rPr>
          <w:lang w:eastAsia="zh-CN"/>
        </w:rPr>
        <w:t>G.8261.1</w:t>
      </w:r>
      <w:r>
        <w:rPr>
          <w:rFonts w:hint="eastAsia"/>
          <w:lang w:eastAsia="zh-CN"/>
        </w:rPr>
        <w:t>、</w:t>
      </w:r>
      <w:r>
        <w:rPr>
          <w:lang w:eastAsia="zh-CN"/>
        </w:rPr>
        <w:t>G.8262</w:t>
      </w:r>
      <w:r>
        <w:rPr>
          <w:rFonts w:hint="eastAsia"/>
          <w:lang w:eastAsia="zh-CN"/>
        </w:rPr>
        <w:t>、</w:t>
      </w:r>
      <w:r>
        <w:rPr>
          <w:lang w:eastAsia="zh-CN"/>
        </w:rPr>
        <w:t>G.8262.1</w:t>
      </w:r>
      <w:r>
        <w:rPr>
          <w:rFonts w:hint="eastAsia"/>
          <w:lang w:eastAsia="zh-CN"/>
        </w:rPr>
        <w:t>、</w:t>
      </w:r>
      <w:r>
        <w:rPr>
          <w:lang w:eastAsia="zh-CN"/>
        </w:rPr>
        <w:t>G.8263</w:t>
      </w:r>
      <w:r>
        <w:rPr>
          <w:rFonts w:hint="eastAsia"/>
          <w:lang w:eastAsia="zh-CN"/>
        </w:rPr>
        <w:t>、</w:t>
      </w:r>
      <w:r>
        <w:rPr>
          <w:lang w:eastAsia="zh-CN"/>
        </w:rPr>
        <w:t>G.8264</w:t>
      </w:r>
      <w:r>
        <w:rPr>
          <w:rFonts w:hint="eastAsia"/>
          <w:lang w:eastAsia="zh-CN"/>
        </w:rPr>
        <w:t>、</w:t>
      </w:r>
      <w:r>
        <w:rPr>
          <w:lang w:eastAsia="zh-CN"/>
        </w:rPr>
        <w:t>G.8265</w:t>
      </w:r>
      <w:r>
        <w:rPr>
          <w:rFonts w:hint="eastAsia"/>
          <w:lang w:eastAsia="zh-CN"/>
        </w:rPr>
        <w:t>、</w:t>
      </w:r>
      <w:r>
        <w:rPr>
          <w:lang w:eastAsia="zh-CN"/>
        </w:rPr>
        <w:t>G.8265.1</w:t>
      </w:r>
      <w:r>
        <w:rPr>
          <w:rFonts w:hint="eastAsia"/>
          <w:lang w:eastAsia="zh-CN"/>
        </w:rPr>
        <w:t>和</w:t>
      </w:r>
      <w:r>
        <w:rPr>
          <w:lang w:eastAsia="zh-CN"/>
        </w:rPr>
        <w:t>G.8266</w:t>
      </w:r>
      <w:r>
        <w:rPr>
          <w:rFonts w:ascii="SimSun" w:hAnsi="SimSun" w:cs="SimSun" w:hint="eastAsia"/>
          <w:lang w:eastAsia="zh-CN"/>
        </w:rPr>
        <w:t>。</w:t>
      </w:r>
    </w:p>
    <w:p w14:paraId="53F672B5" w14:textId="77777777" w:rsidR="00457252" w:rsidRDefault="00213EA9">
      <w:pPr>
        <w:pStyle w:val="enumlev1"/>
        <w:rPr>
          <w:szCs w:val="24"/>
          <w:lang w:eastAsia="zh-CN"/>
        </w:rPr>
      </w:pPr>
      <w:r>
        <w:rPr>
          <w:lang w:eastAsia="zh-CN"/>
        </w:rPr>
        <w:t>–</w:t>
      </w:r>
      <w:r>
        <w:rPr>
          <w:rFonts w:hint="eastAsia"/>
          <w:lang w:eastAsia="zh-CN"/>
        </w:rPr>
        <w:tab/>
      </w:r>
      <w:r>
        <w:rPr>
          <w:rFonts w:hint="eastAsia"/>
          <w:szCs w:val="24"/>
          <w:lang w:eastAsia="zh-CN"/>
        </w:rPr>
        <w:t>继续制定与通过分组网络传输相位和时间有关的建议书</w:t>
      </w:r>
      <w:r>
        <w:rPr>
          <w:lang w:eastAsia="zh-CN"/>
        </w:rPr>
        <w:t>G.826x-</w:t>
      </w:r>
      <w:r>
        <w:rPr>
          <w:rFonts w:hint="eastAsia"/>
          <w:lang w:eastAsia="zh-CN"/>
        </w:rPr>
        <w:t>和</w:t>
      </w:r>
      <w:r>
        <w:rPr>
          <w:lang w:eastAsia="zh-CN"/>
        </w:rPr>
        <w:t>G.827x-</w:t>
      </w:r>
      <w:r>
        <w:rPr>
          <w:rFonts w:hint="eastAsia"/>
          <w:lang w:eastAsia="zh-CN"/>
        </w:rPr>
        <w:t>系列、包括</w:t>
      </w:r>
      <w:r>
        <w:rPr>
          <w:lang w:eastAsia="zh-CN"/>
        </w:rPr>
        <w:t>G.8260</w:t>
      </w:r>
      <w:r>
        <w:rPr>
          <w:rFonts w:hint="eastAsia"/>
          <w:lang w:eastAsia="zh-CN"/>
        </w:rPr>
        <w:t>、</w:t>
      </w:r>
      <w:r>
        <w:rPr>
          <w:lang w:eastAsia="zh-CN"/>
        </w:rPr>
        <w:t>G.8271</w:t>
      </w:r>
      <w:r>
        <w:rPr>
          <w:rFonts w:hint="eastAsia"/>
          <w:lang w:eastAsia="zh-CN"/>
        </w:rPr>
        <w:t>、</w:t>
      </w:r>
      <w:r>
        <w:rPr>
          <w:lang w:eastAsia="zh-CN"/>
        </w:rPr>
        <w:t>G.8271.1</w:t>
      </w:r>
      <w:r>
        <w:rPr>
          <w:rFonts w:hint="eastAsia"/>
          <w:lang w:eastAsia="zh-CN"/>
        </w:rPr>
        <w:t>、</w:t>
      </w:r>
      <w:r>
        <w:rPr>
          <w:lang w:eastAsia="zh-CN"/>
        </w:rPr>
        <w:t>G.8271.2</w:t>
      </w:r>
      <w:r>
        <w:rPr>
          <w:rFonts w:hint="eastAsia"/>
          <w:lang w:eastAsia="zh-CN"/>
        </w:rPr>
        <w:t>、</w:t>
      </w:r>
      <w:r>
        <w:rPr>
          <w:lang w:eastAsia="zh-CN"/>
        </w:rPr>
        <w:t>G.8272</w:t>
      </w:r>
      <w:r>
        <w:rPr>
          <w:rFonts w:hint="eastAsia"/>
          <w:lang w:eastAsia="zh-CN"/>
        </w:rPr>
        <w:t>、</w:t>
      </w:r>
      <w:r>
        <w:rPr>
          <w:lang w:eastAsia="zh-CN"/>
        </w:rPr>
        <w:t>G.8272.1</w:t>
      </w:r>
      <w:r>
        <w:rPr>
          <w:rFonts w:hint="eastAsia"/>
          <w:lang w:eastAsia="zh-CN"/>
        </w:rPr>
        <w:t>、</w:t>
      </w:r>
      <w:r>
        <w:rPr>
          <w:lang w:eastAsia="zh-CN"/>
        </w:rPr>
        <w:t>G.8273</w:t>
      </w:r>
      <w:r>
        <w:rPr>
          <w:rFonts w:hint="eastAsia"/>
          <w:lang w:eastAsia="zh-CN"/>
        </w:rPr>
        <w:t>、</w:t>
      </w:r>
      <w:r>
        <w:rPr>
          <w:lang w:eastAsia="zh-CN"/>
        </w:rPr>
        <w:t>G.8273.1</w:t>
      </w:r>
      <w:r>
        <w:rPr>
          <w:rFonts w:hint="eastAsia"/>
          <w:lang w:eastAsia="zh-CN"/>
        </w:rPr>
        <w:t>、</w:t>
      </w:r>
      <w:r>
        <w:rPr>
          <w:lang w:eastAsia="zh-CN"/>
        </w:rPr>
        <w:t>G.8273.2</w:t>
      </w:r>
      <w:r>
        <w:rPr>
          <w:rFonts w:hint="eastAsia"/>
          <w:lang w:eastAsia="zh-CN"/>
        </w:rPr>
        <w:t>、</w:t>
      </w:r>
      <w:r>
        <w:rPr>
          <w:lang w:eastAsia="zh-CN"/>
        </w:rPr>
        <w:t>G.8273.3</w:t>
      </w:r>
      <w:r>
        <w:rPr>
          <w:rFonts w:hint="eastAsia"/>
          <w:lang w:eastAsia="zh-CN"/>
        </w:rPr>
        <w:t>、</w:t>
      </w:r>
      <w:r>
        <w:rPr>
          <w:lang w:eastAsia="zh-CN"/>
        </w:rPr>
        <w:t>G.8273.4</w:t>
      </w:r>
      <w:r>
        <w:rPr>
          <w:rFonts w:hint="eastAsia"/>
          <w:lang w:eastAsia="zh-CN"/>
        </w:rPr>
        <w:t>、</w:t>
      </w:r>
      <w:r>
        <w:rPr>
          <w:lang w:eastAsia="zh-CN"/>
        </w:rPr>
        <w:t>G.8275</w:t>
      </w:r>
      <w:r>
        <w:rPr>
          <w:rFonts w:hint="eastAsia"/>
          <w:lang w:eastAsia="zh-CN"/>
        </w:rPr>
        <w:t>、</w:t>
      </w:r>
      <w:r>
        <w:rPr>
          <w:lang w:eastAsia="zh-CN"/>
        </w:rPr>
        <w:t>G.8275.1</w:t>
      </w:r>
      <w:r>
        <w:rPr>
          <w:rFonts w:hint="eastAsia"/>
          <w:lang w:eastAsia="zh-CN"/>
        </w:rPr>
        <w:t>、</w:t>
      </w:r>
      <w:r>
        <w:rPr>
          <w:lang w:eastAsia="zh-CN"/>
        </w:rPr>
        <w:t>G.8275.2</w:t>
      </w:r>
      <w:r>
        <w:rPr>
          <w:rFonts w:hint="eastAsia"/>
          <w:szCs w:val="24"/>
          <w:lang w:eastAsia="zh-CN"/>
        </w:rPr>
        <w:t>。</w:t>
      </w:r>
    </w:p>
    <w:p w14:paraId="309B6D43" w14:textId="7996FC0F" w:rsidR="00457252" w:rsidRDefault="00213EA9">
      <w:pPr>
        <w:pStyle w:val="enumlev1"/>
        <w:rPr>
          <w:lang w:eastAsia="zh-CN"/>
        </w:rPr>
      </w:pPr>
      <w:r>
        <w:rPr>
          <w:lang w:eastAsia="zh-CN"/>
        </w:rPr>
        <w:t>–</w:t>
      </w:r>
      <w:r>
        <w:rPr>
          <w:lang w:eastAsia="zh-CN"/>
        </w:rPr>
        <w:tab/>
      </w:r>
      <w:r>
        <w:rPr>
          <w:rFonts w:hint="eastAsia"/>
          <w:lang w:val="en-US" w:eastAsia="zh-CN"/>
        </w:rPr>
        <w:t>相关增补和技术报告的修订和增强</w:t>
      </w:r>
      <w:r>
        <w:rPr>
          <w:rFonts w:hint="eastAsia"/>
          <w:lang w:eastAsia="zh-CN"/>
        </w:rPr>
        <w:t>：</w:t>
      </w:r>
      <w:r>
        <w:rPr>
          <w:lang w:eastAsia="zh-CN"/>
        </w:rPr>
        <w:t>G Suppl.65</w:t>
      </w:r>
      <w:r>
        <w:rPr>
          <w:lang w:val="en-US" w:eastAsia="zh-CN"/>
        </w:rPr>
        <w:t>、</w:t>
      </w:r>
      <w:r>
        <w:rPr>
          <w:lang w:eastAsia="zh-CN"/>
        </w:rPr>
        <w:t>G Suppl.68</w:t>
      </w:r>
      <w:r>
        <w:rPr>
          <w:lang w:val="en-US" w:eastAsia="zh-CN"/>
        </w:rPr>
        <w:t>、</w:t>
      </w:r>
      <w:r>
        <w:rPr>
          <w:lang w:eastAsia="zh-CN"/>
        </w:rPr>
        <w:t xml:space="preserve"> GSTR</w:t>
      </w:r>
      <w:r>
        <w:rPr>
          <w:lang w:eastAsia="zh-CN"/>
        </w:rPr>
        <w:noBreakHyphen/>
        <w:t>GNSS</w:t>
      </w:r>
      <w:r>
        <w:rPr>
          <w:rFonts w:hint="eastAsia"/>
          <w:lang w:val="en-US" w:eastAsia="zh-CN"/>
        </w:rPr>
        <w:t>。</w:t>
      </w:r>
    </w:p>
    <w:p w14:paraId="55BB5F35" w14:textId="77777777" w:rsidR="00457252" w:rsidRDefault="00213EA9">
      <w:pPr>
        <w:pStyle w:val="enumlev1"/>
        <w:rPr>
          <w:lang w:eastAsia="zh-CN"/>
        </w:rPr>
      </w:pPr>
      <w:r>
        <w:rPr>
          <w:lang w:eastAsia="zh-CN"/>
        </w:rPr>
        <w:t>–</w:t>
      </w:r>
      <w:r>
        <w:rPr>
          <w:rFonts w:hint="eastAsia"/>
          <w:lang w:eastAsia="zh-CN"/>
        </w:rPr>
        <w:tab/>
      </w:r>
      <w:r>
        <w:rPr>
          <w:rFonts w:hint="eastAsia"/>
          <w:lang w:eastAsia="zh-CN"/>
        </w:rPr>
        <w:t>修订完善</w:t>
      </w:r>
      <w:r>
        <w:rPr>
          <w:lang w:eastAsia="zh-CN"/>
        </w:rPr>
        <w:t>G.825</w:t>
      </w:r>
      <w:r>
        <w:rPr>
          <w:rFonts w:hint="eastAsia"/>
          <w:lang w:eastAsia="zh-CN"/>
        </w:rPr>
        <w:t>和</w:t>
      </w:r>
      <w:r>
        <w:rPr>
          <w:lang w:eastAsia="zh-CN"/>
        </w:rPr>
        <w:t>G.8251</w:t>
      </w:r>
      <w:r>
        <w:rPr>
          <w:rFonts w:hint="eastAsia"/>
          <w:lang w:eastAsia="zh-CN"/>
        </w:rPr>
        <w:t>建议书。</w:t>
      </w:r>
    </w:p>
    <w:p w14:paraId="1040531E" w14:textId="77777777" w:rsidR="00457252" w:rsidRDefault="00213EA9">
      <w:pPr>
        <w:pStyle w:val="enumlev1"/>
        <w:rPr>
          <w:lang w:eastAsia="zh-CN"/>
        </w:rPr>
      </w:pPr>
      <w:r>
        <w:rPr>
          <w:lang w:eastAsia="zh-CN"/>
        </w:rPr>
        <w:t>–</w:t>
      </w:r>
      <w:r>
        <w:rPr>
          <w:rFonts w:hint="eastAsia"/>
          <w:lang w:eastAsia="zh-CN"/>
        </w:rPr>
        <w:tab/>
      </w:r>
      <w:r>
        <w:rPr>
          <w:rFonts w:hint="eastAsia"/>
          <w:lang w:eastAsia="zh-CN"/>
        </w:rPr>
        <w:t>维护和完善</w:t>
      </w:r>
      <w:r>
        <w:rPr>
          <w:lang w:eastAsia="zh-CN"/>
        </w:rPr>
        <w:t>G.81</w:t>
      </w:r>
      <w:r>
        <w:rPr>
          <w:rFonts w:hint="eastAsia"/>
          <w:lang w:eastAsia="zh-CN"/>
        </w:rPr>
        <w:t>X</w:t>
      </w:r>
      <w:r>
        <w:rPr>
          <w:rFonts w:hint="eastAsia"/>
          <w:lang w:val="en-US" w:eastAsia="zh-CN"/>
        </w:rPr>
        <w:t>系列</w:t>
      </w:r>
      <w:r>
        <w:rPr>
          <w:rFonts w:hint="eastAsia"/>
          <w:lang w:eastAsia="zh-CN"/>
        </w:rPr>
        <w:t>建议书。</w:t>
      </w:r>
    </w:p>
    <w:p w14:paraId="0EC157BB" w14:textId="3050BBC5" w:rsidR="00457252" w:rsidRDefault="00213EA9">
      <w:pPr>
        <w:pStyle w:val="enumlev1"/>
        <w:rPr>
          <w:szCs w:val="24"/>
          <w:lang w:eastAsia="zh-CN"/>
        </w:rPr>
      </w:pPr>
      <w:r>
        <w:rPr>
          <w:lang w:eastAsia="zh-CN"/>
        </w:rPr>
        <w:t>–</w:t>
      </w:r>
      <w:r>
        <w:rPr>
          <w:rFonts w:hint="eastAsia"/>
          <w:lang w:eastAsia="zh-CN"/>
        </w:rPr>
        <w:tab/>
      </w:r>
      <w:r>
        <w:rPr>
          <w:rFonts w:hint="eastAsia"/>
          <w:szCs w:val="24"/>
          <w:lang w:eastAsia="zh-CN"/>
        </w:rPr>
        <w:t>继续就通过</w:t>
      </w:r>
      <w:r>
        <w:rPr>
          <w:rFonts w:hint="eastAsia"/>
          <w:szCs w:val="24"/>
          <w:lang w:eastAsia="zh-CN"/>
        </w:rPr>
        <w:t>OTN</w:t>
      </w:r>
      <w:r>
        <w:rPr>
          <w:rFonts w:hint="eastAsia"/>
          <w:szCs w:val="24"/>
          <w:lang w:eastAsia="zh-CN"/>
        </w:rPr>
        <w:t>传输客户（如</w:t>
      </w:r>
      <w:r>
        <w:rPr>
          <w:rFonts w:hint="eastAsia"/>
          <w:szCs w:val="24"/>
          <w:lang w:eastAsia="zh-CN"/>
        </w:rPr>
        <w:t>PTP</w:t>
      </w:r>
      <w:r>
        <w:rPr>
          <w:rFonts w:hint="eastAsia"/>
          <w:szCs w:val="24"/>
          <w:lang w:eastAsia="zh-CN"/>
        </w:rPr>
        <w:t>等）开展工作。</w:t>
      </w:r>
    </w:p>
    <w:p w14:paraId="2A4F4C65" w14:textId="244032D5" w:rsidR="00457252" w:rsidRDefault="00213EA9">
      <w:pPr>
        <w:pStyle w:val="enumlev1"/>
        <w:rPr>
          <w:rFonts w:eastAsia="Batang"/>
          <w:szCs w:val="24"/>
          <w:lang w:eastAsia="ko-KR"/>
        </w:rPr>
      </w:pPr>
      <w:r>
        <w:rPr>
          <w:lang w:eastAsia="zh-CN"/>
        </w:rPr>
        <w:t>–</w:t>
      </w:r>
      <w:r>
        <w:rPr>
          <w:rFonts w:hint="eastAsia"/>
          <w:lang w:eastAsia="zh-CN"/>
        </w:rPr>
        <w:tab/>
      </w:r>
      <w:r>
        <w:rPr>
          <w:rFonts w:hint="eastAsia"/>
          <w:szCs w:val="24"/>
          <w:lang w:eastAsia="zh-CN"/>
        </w:rPr>
        <w:t>审议就分组网络抖动和漂移仪器制定新建议书（</w:t>
      </w:r>
      <w:r>
        <w:rPr>
          <w:rFonts w:hint="eastAsia"/>
          <w:szCs w:val="24"/>
          <w:lang w:eastAsia="zh-CN"/>
        </w:rPr>
        <w:t>O</w:t>
      </w:r>
      <w:r>
        <w:rPr>
          <w:rFonts w:hint="eastAsia"/>
          <w:szCs w:val="24"/>
          <w:lang w:eastAsia="zh-CN"/>
        </w:rPr>
        <w:t>系列、如</w:t>
      </w:r>
      <w:r>
        <w:rPr>
          <w:rFonts w:eastAsia="MS Mincho"/>
          <w:szCs w:val="24"/>
          <w:lang w:eastAsia="ja-JP"/>
        </w:rPr>
        <w:t>O.175</w:t>
      </w:r>
      <w:r>
        <w:rPr>
          <w:rFonts w:hint="eastAsia"/>
          <w:szCs w:val="24"/>
          <w:lang w:eastAsia="zh-CN"/>
        </w:rPr>
        <w:t>）的必要性。</w:t>
      </w:r>
    </w:p>
    <w:p w14:paraId="3F327FA8" w14:textId="77777777" w:rsidR="00457252" w:rsidRDefault="00213EA9">
      <w:pPr>
        <w:pStyle w:val="enumlev1"/>
        <w:rPr>
          <w:szCs w:val="24"/>
          <w:lang w:eastAsia="zh-CN"/>
        </w:rPr>
      </w:pPr>
      <w:r>
        <w:rPr>
          <w:lang w:eastAsia="zh-CN"/>
        </w:rPr>
        <w:t>–</w:t>
      </w:r>
      <w:r>
        <w:rPr>
          <w:rFonts w:hint="eastAsia"/>
          <w:lang w:eastAsia="zh-CN"/>
        </w:rPr>
        <w:tab/>
      </w:r>
      <w:r>
        <w:rPr>
          <w:rFonts w:ascii="SimSun" w:hAnsi="SimSun" w:cs="SimSun" w:hint="eastAsia"/>
          <w:lang w:eastAsia="zh-CN"/>
        </w:rPr>
        <w:t>审议</w:t>
      </w:r>
      <w:r>
        <w:rPr>
          <w:rFonts w:hint="eastAsia"/>
          <w:szCs w:val="24"/>
          <w:lang w:eastAsia="zh-CN"/>
        </w:rPr>
        <w:t>就与光相位调制（</w:t>
      </w:r>
      <w:r>
        <w:rPr>
          <w:lang w:eastAsia="ja-JP"/>
        </w:rPr>
        <w:t>ODB</w:t>
      </w:r>
      <w:r>
        <w:rPr>
          <w:rFonts w:ascii="SimSun" w:hAnsi="SimSun" w:cs="SimSun" w:hint="eastAsia"/>
          <w:lang w:eastAsia="ja-JP"/>
        </w:rPr>
        <w:t>、</w:t>
      </w:r>
      <w:r>
        <w:rPr>
          <w:rFonts w:eastAsia="Times New Roman"/>
          <w:lang w:eastAsia="zh-CN"/>
        </w:rPr>
        <w:t>DQPSK</w:t>
      </w:r>
      <w:r>
        <w:rPr>
          <w:rFonts w:ascii="SimSun" w:hAnsi="SimSun" w:cs="SimSun" w:hint="eastAsia"/>
          <w:lang w:eastAsia="ja-JP"/>
        </w:rPr>
        <w:t>和</w:t>
      </w:r>
      <w:r>
        <w:rPr>
          <w:rFonts w:eastAsia="Times New Roman"/>
          <w:lang w:eastAsia="zh-CN"/>
        </w:rPr>
        <w:t>DP-QPSK</w:t>
      </w:r>
      <w:r>
        <w:rPr>
          <w:rFonts w:hint="eastAsia"/>
          <w:lang w:eastAsia="zh-CN"/>
        </w:rPr>
        <w:t>）有关的物理层测试仪器</w:t>
      </w:r>
      <w:r>
        <w:rPr>
          <w:rFonts w:hint="eastAsia"/>
          <w:szCs w:val="24"/>
          <w:lang w:eastAsia="zh-CN"/>
        </w:rPr>
        <w:t>制定新建议书的必要性。</w:t>
      </w:r>
    </w:p>
    <w:p w14:paraId="0F581604" w14:textId="77777777" w:rsidR="00457252" w:rsidRDefault="00213EA9">
      <w:pPr>
        <w:pStyle w:val="enumlev1"/>
        <w:rPr>
          <w:lang w:eastAsia="zh-CN"/>
        </w:rPr>
      </w:pPr>
      <w:r>
        <w:rPr>
          <w:lang w:eastAsia="zh-CN"/>
        </w:rPr>
        <w:t>–</w:t>
      </w:r>
      <w:r>
        <w:rPr>
          <w:rFonts w:hint="eastAsia"/>
          <w:lang w:eastAsia="zh-CN"/>
        </w:rPr>
        <w:tab/>
      </w:r>
      <w:r>
        <w:rPr>
          <w:rFonts w:hint="eastAsia"/>
          <w:lang w:eastAsia="zh-CN"/>
        </w:rPr>
        <w:t>就频率和时间同步层功能建议书开展工作</w:t>
      </w:r>
      <w:r>
        <w:rPr>
          <w:lang w:eastAsia="zh-CN"/>
        </w:rPr>
        <w:t>（</w:t>
      </w:r>
      <w:r>
        <w:rPr>
          <w:lang w:eastAsia="zh-CN"/>
        </w:rPr>
        <w:t>G.781</w:t>
      </w:r>
      <w:r>
        <w:rPr>
          <w:rFonts w:hint="eastAsia"/>
          <w:lang w:eastAsia="zh-CN"/>
        </w:rPr>
        <w:t>、</w:t>
      </w:r>
      <w:r>
        <w:rPr>
          <w:lang w:eastAsia="zh-CN"/>
        </w:rPr>
        <w:t>G.781.1</w:t>
      </w:r>
      <w:r>
        <w:rPr>
          <w:lang w:eastAsia="zh-CN"/>
        </w:rPr>
        <w:t>）</w:t>
      </w:r>
      <w:r>
        <w:rPr>
          <w:rFonts w:hint="eastAsia"/>
          <w:lang w:eastAsia="zh-CN"/>
        </w:rPr>
        <w:t>。</w:t>
      </w:r>
    </w:p>
    <w:p w14:paraId="415163F5" w14:textId="77777777" w:rsidR="00457252" w:rsidRDefault="00213EA9">
      <w:pPr>
        <w:pStyle w:val="enumlev1"/>
        <w:rPr>
          <w:lang w:eastAsia="zh-CN"/>
        </w:rPr>
      </w:pPr>
      <w:r>
        <w:rPr>
          <w:lang w:eastAsia="zh-CN"/>
        </w:rPr>
        <w:t>–</w:t>
      </w:r>
      <w:r>
        <w:rPr>
          <w:lang w:eastAsia="zh-CN"/>
        </w:rPr>
        <w:tab/>
      </w:r>
      <w:r>
        <w:rPr>
          <w:rFonts w:hint="eastAsia"/>
          <w:lang w:val="en-US" w:eastAsia="zh-CN"/>
        </w:rPr>
        <w:t>有关城域传输网同步</w:t>
      </w:r>
      <w:r>
        <w:rPr>
          <w:lang w:eastAsia="zh-CN"/>
        </w:rPr>
        <w:t>（</w:t>
      </w:r>
      <w:r>
        <w:rPr>
          <w:lang w:eastAsia="zh-CN"/>
        </w:rPr>
        <w:t>G.sync-mtn</w:t>
      </w:r>
      <w:r>
        <w:rPr>
          <w:lang w:eastAsia="zh-CN"/>
        </w:rPr>
        <w:t>）</w:t>
      </w:r>
      <w:r>
        <w:rPr>
          <w:rFonts w:hint="eastAsia"/>
          <w:lang w:val="en-US" w:eastAsia="zh-CN"/>
        </w:rPr>
        <w:t>的工作。</w:t>
      </w:r>
    </w:p>
    <w:p w14:paraId="6A7472F0" w14:textId="77777777" w:rsidR="00457252" w:rsidRDefault="00213EA9">
      <w:pPr>
        <w:ind w:firstLineChars="200" w:firstLine="480"/>
        <w:rPr>
          <w:lang w:eastAsia="zh-CN"/>
        </w:rPr>
      </w:pPr>
      <w:bookmarkStart w:id="106" w:name="_Hlk65490540"/>
      <w:r>
        <w:rPr>
          <w:rFonts w:hint="eastAsia"/>
          <w:lang w:eastAsia="zh-CN"/>
        </w:rPr>
        <w:t>本课题相关工作的最新情况见第</w:t>
      </w:r>
      <w:r>
        <w:rPr>
          <w:lang w:eastAsia="zh-CN"/>
        </w:rPr>
        <w:t>15</w:t>
      </w:r>
      <w:r>
        <w:rPr>
          <w:rFonts w:hint="eastAsia"/>
          <w:lang w:eastAsia="zh-CN"/>
        </w:rPr>
        <w:t>研究组的工作计划</w:t>
      </w:r>
      <w:r>
        <w:rPr>
          <w:lang w:eastAsia="zh-CN"/>
        </w:rPr>
        <w:t>（</w:t>
      </w:r>
      <w:hyperlink r:id="rId20" w:history="1">
        <w:r>
          <w:rPr>
            <w:rStyle w:val="Hyperlink"/>
            <w:lang w:eastAsia="zh-CN"/>
          </w:rPr>
          <w:t>https://www.itu.int/ITU-T/workprog/wp_search.aspx?sg=15</w:t>
        </w:r>
      </w:hyperlink>
      <w:r>
        <w:rPr>
          <w:lang w:eastAsia="zh-CN"/>
        </w:rPr>
        <w:t>）</w:t>
      </w:r>
      <w:r>
        <w:rPr>
          <w:rFonts w:hint="eastAsia"/>
          <w:lang w:val="en-US" w:eastAsia="zh-CN"/>
        </w:rPr>
        <w:t>。</w:t>
      </w:r>
    </w:p>
    <w:p w14:paraId="106A3F3A" w14:textId="768762BE" w:rsidR="00457252" w:rsidRDefault="008078F1">
      <w:pPr>
        <w:pStyle w:val="Heading3"/>
        <w:rPr>
          <w:lang w:eastAsia="zh-CN"/>
        </w:rPr>
      </w:pPr>
      <w:bookmarkStart w:id="107" w:name="_Toc65591486"/>
      <w:bookmarkStart w:id="108" w:name="_Toc65591944"/>
      <w:bookmarkEnd w:id="106"/>
      <w:r>
        <w:rPr>
          <w:lang w:eastAsia="zh-CN"/>
        </w:rPr>
        <w:t>L</w:t>
      </w:r>
      <w:r w:rsidR="00213EA9" w:rsidRPr="008078F1">
        <w:rPr>
          <w:lang w:eastAsia="zh-CN"/>
        </w:rPr>
        <w:t>.4</w:t>
      </w:r>
      <w:r w:rsidR="00213EA9">
        <w:rPr>
          <w:lang w:eastAsia="zh-CN"/>
        </w:rPr>
        <w:tab/>
      </w:r>
      <w:r w:rsidR="00213EA9">
        <w:rPr>
          <w:rFonts w:hint="eastAsia"/>
          <w:lang w:eastAsia="zh-CN"/>
        </w:rPr>
        <w:t>关系</w:t>
      </w:r>
      <w:bookmarkEnd w:id="107"/>
      <w:bookmarkEnd w:id="108"/>
    </w:p>
    <w:p w14:paraId="570845F9" w14:textId="77777777" w:rsidR="00457252" w:rsidRDefault="00213EA9">
      <w:pPr>
        <w:pStyle w:val="Headingb"/>
        <w:rPr>
          <w:lang w:eastAsia="zh-CN"/>
        </w:rPr>
      </w:pPr>
      <w:r>
        <w:rPr>
          <w:rFonts w:hint="eastAsia"/>
          <w:lang w:eastAsia="zh-CN"/>
        </w:rPr>
        <w:t>建议书：</w:t>
      </w:r>
    </w:p>
    <w:p w14:paraId="73713A3F" w14:textId="77777777" w:rsidR="00457252" w:rsidRDefault="00213EA9">
      <w:pPr>
        <w:pStyle w:val="enumlev1"/>
        <w:rPr>
          <w:lang w:eastAsia="zh-CN"/>
        </w:rPr>
      </w:pPr>
      <w:r>
        <w:rPr>
          <w:lang w:eastAsia="zh-CN"/>
        </w:rPr>
        <w:t>−</w:t>
      </w:r>
      <w:r>
        <w:rPr>
          <w:lang w:eastAsia="zh-CN"/>
        </w:rPr>
        <w:tab/>
        <w:t>Q.551</w:t>
      </w:r>
      <w:r>
        <w:rPr>
          <w:lang w:eastAsia="zh-CN"/>
        </w:rPr>
        <w:t>、</w:t>
      </w:r>
      <w:r>
        <w:rPr>
          <w:lang w:eastAsia="zh-CN"/>
        </w:rPr>
        <w:t>G.703</w:t>
      </w:r>
      <w:r>
        <w:rPr>
          <w:lang w:val="en-US" w:eastAsia="zh-CN"/>
        </w:rPr>
        <w:t>、</w:t>
      </w:r>
      <w:r>
        <w:rPr>
          <w:lang w:eastAsia="zh-CN"/>
        </w:rPr>
        <w:t xml:space="preserve"> G.709</w:t>
      </w:r>
      <w:r>
        <w:rPr>
          <w:lang w:val="en-US" w:eastAsia="zh-CN"/>
        </w:rPr>
        <w:t>、</w:t>
      </w:r>
      <w:r>
        <w:rPr>
          <w:lang w:eastAsia="zh-CN"/>
        </w:rPr>
        <w:t>G.783</w:t>
      </w:r>
      <w:r>
        <w:rPr>
          <w:lang w:eastAsia="zh-CN"/>
        </w:rPr>
        <w:t>、</w:t>
      </w:r>
      <w:r>
        <w:rPr>
          <w:lang w:eastAsia="zh-CN"/>
        </w:rPr>
        <w:t>G.798</w:t>
      </w:r>
      <w:r>
        <w:rPr>
          <w:lang w:eastAsia="zh-CN"/>
        </w:rPr>
        <w:t>、</w:t>
      </w:r>
      <w:r>
        <w:rPr>
          <w:lang w:eastAsia="zh-CN"/>
        </w:rPr>
        <w:t>G.800</w:t>
      </w:r>
      <w:r>
        <w:rPr>
          <w:lang w:eastAsia="zh-CN"/>
        </w:rPr>
        <w:t>、</w:t>
      </w:r>
      <w:r>
        <w:rPr>
          <w:lang w:eastAsia="zh-CN"/>
        </w:rPr>
        <w:t>G.805</w:t>
      </w:r>
      <w:r>
        <w:rPr>
          <w:lang w:eastAsia="zh-CN"/>
        </w:rPr>
        <w:t>、</w:t>
      </w:r>
      <w:r>
        <w:rPr>
          <w:lang w:eastAsia="zh-CN"/>
        </w:rPr>
        <w:t>G.80XX</w:t>
      </w:r>
      <w:r>
        <w:rPr>
          <w:rFonts w:hint="eastAsia"/>
          <w:lang w:eastAsia="zh-CN"/>
        </w:rPr>
        <w:t>系列</w:t>
      </w:r>
      <w:r>
        <w:rPr>
          <w:lang w:eastAsia="zh-CN"/>
        </w:rPr>
        <w:t>、</w:t>
      </w:r>
      <w:r>
        <w:rPr>
          <w:lang w:eastAsia="zh-CN"/>
        </w:rPr>
        <w:t>G.81XX</w:t>
      </w:r>
      <w:r>
        <w:rPr>
          <w:lang w:val="en-US" w:eastAsia="zh-CN"/>
        </w:rPr>
        <w:t>、</w:t>
      </w:r>
      <w:r>
        <w:rPr>
          <w:lang w:eastAsia="zh-CN"/>
        </w:rPr>
        <w:t>G.83XX</w:t>
      </w:r>
      <w:r>
        <w:rPr>
          <w:rFonts w:hint="eastAsia"/>
          <w:lang w:eastAsia="zh-CN"/>
        </w:rPr>
        <w:t>系列</w:t>
      </w:r>
    </w:p>
    <w:p w14:paraId="59D46617" w14:textId="77777777" w:rsidR="00457252" w:rsidRDefault="00213EA9">
      <w:pPr>
        <w:pStyle w:val="enumlev1"/>
        <w:rPr>
          <w:lang w:eastAsia="zh-CN"/>
        </w:rPr>
      </w:pPr>
      <w:r>
        <w:rPr>
          <w:lang w:eastAsia="zh-CN"/>
        </w:rPr>
        <w:t>−</w:t>
      </w:r>
      <w:r>
        <w:rPr>
          <w:lang w:eastAsia="zh-CN"/>
        </w:rPr>
        <w:tab/>
        <w:t>G.783</w:t>
      </w:r>
    </w:p>
    <w:p w14:paraId="445D6D14" w14:textId="77777777" w:rsidR="00457252" w:rsidRDefault="00213EA9">
      <w:pPr>
        <w:pStyle w:val="Headingb"/>
        <w:rPr>
          <w:lang w:eastAsia="zh-CN"/>
        </w:rPr>
      </w:pPr>
      <w:r>
        <w:rPr>
          <w:rFonts w:hint="eastAsia"/>
          <w:lang w:eastAsia="zh-CN"/>
        </w:rPr>
        <w:t>课题：</w:t>
      </w:r>
    </w:p>
    <w:p w14:paraId="4F2E613F" w14:textId="1848AB9B" w:rsidR="00457252" w:rsidRDefault="00213EA9">
      <w:pPr>
        <w:pStyle w:val="enumlev1"/>
        <w:rPr>
          <w:lang w:eastAsia="zh-CN"/>
        </w:rPr>
      </w:pPr>
      <w:r>
        <w:rPr>
          <w:lang w:eastAsia="zh-CN"/>
        </w:rPr>
        <w:t>–</w:t>
      </w:r>
      <w:r>
        <w:rPr>
          <w:rFonts w:hint="eastAsia"/>
          <w:lang w:eastAsia="zh-CN"/>
        </w:rPr>
        <w:tab/>
      </w:r>
      <w:r>
        <w:rPr>
          <w:rFonts w:hint="eastAsia"/>
          <w:lang w:eastAsia="zh-CN"/>
        </w:rPr>
        <w:t>第</w:t>
      </w:r>
      <w:r w:rsidR="00956AB8">
        <w:rPr>
          <w:lang w:eastAsia="zh-CN"/>
        </w:rPr>
        <w:t>B</w:t>
      </w:r>
      <w:r>
        <w:rPr>
          <w:lang w:eastAsia="zh-CN"/>
        </w:rPr>
        <w:t>/15</w:t>
      </w:r>
      <w:r>
        <w:rPr>
          <w:lang w:eastAsia="zh-CN"/>
        </w:rPr>
        <w:t>、</w:t>
      </w:r>
      <w:r w:rsidR="00956AB8">
        <w:rPr>
          <w:lang w:eastAsia="zh-CN"/>
        </w:rPr>
        <w:t>C</w:t>
      </w:r>
      <w:r>
        <w:rPr>
          <w:lang w:eastAsia="zh-CN"/>
        </w:rPr>
        <w:t>/15</w:t>
      </w:r>
      <w:r>
        <w:rPr>
          <w:lang w:eastAsia="zh-CN"/>
        </w:rPr>
        <w:t>、</w:t>
      </w:r>
      <w:r w:rsidR="00956AB8">
        <w:rPr>
          <w:lang w:eastAsia="zh-CN"/>
        </w:rPr>
        <w:t>D</w:t>
      </w:r>
      <w:r>
        <w:rPr>
          <w:lang w:eastAsia="zh-CN"/>
        </w:rPr>
        <w:t>/15</w:t>
      </w:r>
      <w:r>
        <w:rPr>
          <w:lang w:eastAsia="zh-CN"/>
        </w:rPr>
        <w:t>、</w:t>
      </w:r>
      <w:r w:rsidR="00956AB8">
        <w:rPr>
          <w:lang w:eastAsia="zh-CN"/>
        </w:rPr>
        <w:t>F</w:t>
      </w:r>
      <w:r>
        <w:rPr>
          <w:lang w:eastAsia="zh-CN"/>
        </w:rPr>
        <w:t>/15</w:t>
      </w:r>
      <w:r>
        <w:rPr>
          <w:lang w:eastAsia="zh-CN"/>
        </w:rPr>
        <w:t>、</w:t>
      </w:r>
      <w:r w:rsidR="00956AB8">
        <w:rPr>
          <w:lang w:eastAsia="zh-CN"/>
        </w:rPr>
        <w:t>H</w:t>
      </w:r>
      <w:r>
        <w:rPr>
          <w:lang w:eastAsia="zh-CN"/>
        </w:rPr>
        <w:t>/15</w:t>
      </w:r>
      <w:r>
        <w:rPr>
          <w:lang w:eastAsia="zh-CN"/>
        </w:rPr>
        <w:t>、</w:t>
      </w:r>
      <w:r w:rsidR="00956AB8">
        <w:rPr>
          <w:lang w:eastAsia="zh-CN"/>
        </w:rPr>
        <w:t>I</w:t>
      </w:r>
      <w:r>
        <w:rPr>
          <w:lang w:eastAsia="zh-CN"/>
        </w:rPr>
        <w:t>/15</w:t>
      </w:r>
      <w:r>
        <w:rPr>
          <w:lang w:eastAsia="zh-CN"/>
        </w:rPr>
        <w:t>、</w:t>
      </w:r>
      <w:r w:rsidR="00956AB8">
        <w:rPr>
          <w:lang w:eastAsia="zh-CN"/>
        </w:rPr>
        <w:t>J</w:t>
      </w:r>
      <w:r>
        <w:rPr>
          <w:lang w:eastAsia="zh-CN"/>
        </w:rPr>
        <w:t>/15</w:t>
      </w:r>
      <w:r>
        <w:rPr>
          <w:lang w:eastAsia="zh-CN"/>
        </w:rPr>
        <w:t>、</w:t>
      </w:r>
      <w:r w:rsidR="00956AB8">
        <w:rPr>
          <w:lang w:eastAsia="zh-CN"/>
        </w:rPr>
        <w:t>K</w:t>
      </w:r>
      <w:r>
        <w:rPr>
          <w:lang w:eastAsia="zh-CN"/>
        </w:rPr>
        <w:t>/15</w:t>
      </w:r>
      <w:r>
        <w:rPr>
          <w:rFonts w:hint="eastAsia"/>
          <w:lang w:eastAsia="zh-CN"/>
        </w:rPr>
        <w:t>和</w:t>
      </w:r>
      <w:r w:rsidR="00956AB8">
        <w:rPr>
          <w:lang w:eastAsia="zh-CN"/>
        </w:rPr>
        <w:t>M</w:t>
      </w:r>
      <w:r>
        <w:rPr>
          <w:lang w:eastAsia="zh-CN"/>
        </w:rPr>
        <w:t>/15</w:t>
      </w:r>
      <w:r>
        <w:rPr>
          <w:rFonts w:hint="eastAsia"/>
          <w:lang w:eastAsia="zh-CN"/>
        </w:rPr>
        <w:t>号</w:t>
      </w:r>
      <w:r>
        <w:rPr>
          <w:lang w:eastAsia="zh-CN"/>
        </w:rPr>
        <w:t>课题</w:t>
      </w:r>
    </w:p>
    <w:p w14:paraId="41558494" w14:textId="77777777" w:rsidR="00457252" w:rsidRDefault="00213EA9">
      <w:pPr>
        <w:pStyle w:val="Headingb"/>
        <w:rPr>
          <w:lang w:eastAsia="zh-CN"/>
        </w:rPr>
      </w:pPr>
      <w:r>
        <w:rPr>
          <w:rFonts w:hint="eastAsia"/>
          <w:lang w:eastAsia="zh-CN"/>
        </w:rPr>
        <w:t>研究组：</w:t>
      </w:r>
    </w:p>
    <w:p w14:paraId="08CC01AD" w14:textId="77777777" w:rsidR="00457252" w:rsidRDefault="00213EA9">
      <w:pPr>
        <w:pStyle w:val="enumlev1"/>
        <w:rPr>
          <w:rFonts w:eastAsia="Times New Roman"/>
          <w:lang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-T</w:t>
      </w:r>
      <w:r>
        <w:rPr>
          <w:rFonts w:hint="eastAsia"/>
          <w:lang w:eastAsia="zh-CN"/>
        </w:rPr>
        <w:t>第</w:t>
      </w:r>
      <w:r>
        <w:rPr>
          <w:rFonts w:eastAsia="Times New Roman" w:hint="eastAsia"/>
          <w:lang w:eastAsia="zh-CN"/>
        </w:rPr>
        <w:t>2</w:t>
      </w:r>
      <w:r>
        <w:rPr>
          <w:rFonts w:hint="eastAsia"/>
          <w:lang w:eastAsia="zh-CN"/>
        </w:rPr>
        <w:t>研究组，究电信管理</w:t>
      </w:r>
    </w:p>
    <w:p w14:paraId="15691082" w14:textId="77777777" w:rsidR="00457252" w:rsidRDefault="00213EA9">
      <w:pPr>
        <w:pStyle w:val="enumlev1"/>
        <w:rPr>
          <w:rFonts w:eastAsia="Times New Roman"/>
          <w:lang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-T</w:t>
      </w:r>
      <w:r>
        <w:rPr>
          <w:rFonts w:hint="eastAsia"/>
          <w:lang w:eastAsia="zh-CN"/>
        </w:rPr>
        <w:t>第</w:t>
      </w:r>
      <w:r>
        <w:rPr>
          <w:rFonts w:eastAsia="Times New Roman"/>
          <w:lang w:eastAsia="zh-CN"/>
        </w:rPr>
        <w:t>13</w:t>
      </w:r>
      <w:r>
        <w:rPr>
          <w:rFonts w:hint="eastAsia"/>
          <w:lang w:eastAsia="zh-CN"/>
        </w:rPr>
        <w:t>研究组，负责未来网络，重点关注</w:t>
      </w:r>
      <w:r>
        <w:rPr>
          <w:lang w:eastAsia="zh-CN"/>
        </w:rPr>
        <w:t>IMT-2020</w:t>
      </w:r>
      <w:r>
        <w:rPr>
          <w:lang w:eastAsia="zh-CN"/>
        </w:rPr>
        <w:t>、</w:t>
      </w:r>
      <w:r>
        <w:rPr>
          <w:rFonts w:hint="eastAsia"/>
          <w:lang w:eastAsia="zh-CN"/>
        </w:rPr>
        <w:t>云计算和可信任的网络基础设施</w:t>
      </w:r>
    </w:p>
    <w:p w14:paraId="7AAB09B7" w14:textId="4628BDB7" w:rsidR="00457252" w:rsidRDefault="00213EA9">
      <w:pPr>
        <w:pStyle w:val="enumlev1"/>
        <w:rPr>
          <w:lang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-T</w:t>
      </w:r>
      <w:r>
        <w:rPr>
          <w:rFonts w:hint="eastAsia"/>
          <w:lang w:eastAsia="zh-CN"/>
        </w:rPr>
        <w:t>第</w:t>
      </w:r>
      <w:r>
        <w:rPr>
          <w:rFonts w:eastAsia="Times New Roman"/>
          <w:lang w:eastAsia="zh-CN"/>
        </w:rPr>
        <w:t>9</w:t>
      </w:r>
      <w:r>
        <w:rPr>
          <w:rFonts w:hint="eastAsia"/>
          <w:lang w:eastAsia="zh-CN"/>
        </w:rPr>
        <w:t>研究组，研究宽带电缆和电视</w:t>
      </w:r>
    </w:p>
    <w:p w14:paraId="0EA09E0E" w14:textId="77777777" w:rsidR="00457252" w:rsidRDefault="00213EA9">
      <w:pPr>
        <w:pStyle w:val="enumlev1"/>
      </w:pPr>
      <w:r>
        <w:t>–</w:t>
      </w:r>
      <w:r>
        <w:tab/>
        <w:t>ITU-T</w:t>
      </w:r>
      <w:r>
        <w:rPr>
          <w:rFonts w:hint="eastAsia"/>
        </w:rPr>
        <w:t>第</w:t>
      </w:r>
      <w:r>
        <w:rPr>
          <w:rFonts w:hint="eastAsia"/>
        </w:rPr>
        <w:t>17</w:t>
      </w:r>
      <w:r>
        <w:rPr>
          <w:rFonts w:hint="eastAsia"/>
        </w:rPr>
        <w:t>研究组，研究安全</w:t>
      </w:r>
    </w:p>
    <w:p w14:paraId="42DC3A34" w14:textId="77777777" w:rsidR="00457252" w:rsidRDefault="00213EA9">
      <w:pPr>
        <w:pStyle w:val="enumlev1"/>
        <w:rPr>
          <w:lang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-T</w:t>
      </w:r>
      <w:r>
        <w:rPr>
          <w:rFonts w:hint="eastAsia"/>
          <w:lang w:eastAsia="zh-CN"/>
        </w:rPr>
        <w:t>第</w:t>
      </w:r>
      <w:r>
        <w:rPr>
          <w:rFonts w:hint="eastAsia"/>
          <w:lang w:eastAsia="zh-CN"/>
        </w:rPr>
        <w:t>20</w:t>
      </w:r>
      <w:r>
        <w:rPr>
          <w:rFonts w:hint="eastAsia"/>
          <w:lang w:eastAsia="zh-CN"/>
        </w:rPr>
        <w:t>研究组，研究</w:t>
      </w:r>
      <w:r>
        <w:rPr>
          <w:rFonts w:hint="eastAsia"/>
          <w:lang w:eastAsia="zh-CN"/>
        </w:rPr>
        <w:t>IoT</w:t>
      </w:r>
      <w:r>
        <w:rPr>
          <w:rFonts w:hint="eastAsia"/>
          <w:lang w:eastAsia="zh-CN"/>
        </w:rPr>
        <w:t>、智慧城市和社区</w:t>
      </w:r>
    </w:p>
    <w:p w14:paraId="15B1C2CC" w14:textId="77777777" w:rsidR="00457252" w:rsidRDefault="00213EA9">
      <w:pPr>
        <w:pStyle w:val="enumlev1"/>
        <w:rPr>
          <w:lang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-R</w:t>
      </w:r>
      <w:r>
        <w:rPr>
          <w:rFonts w:hint="eastAsia"/>
          <w:lang w:eastAsia="zh-CN"/>
        </w:rPr>
        <w:t>第</w:t>
      </w:r>
      <w:r>
        <w:rPr>
          <w:rFonts w:eastAsia="Times New Roman"/>
          <w:lang w:eastAsia="zh-CN"/>
        </w:rPr>
        <w:t>4</w:t>
      </w:r>
      <w:r>
        <w:rPr>
          <w:rFonts w:hint="eastAsia"/>
          <w:lang w:eastAsia="zh-CN"/>
        </w:rPr>
        <w:t>研究组，研究卫星</w:t>
      </w:r>
    </w:p>
    <w:p w14:paraId="5F8AC0C8" w14:textId="7A1BC916" w:rsidR="00457252" w:rsidRDefault="00213EA9">
      <w:pPr>
        <w:pStyle w:val="enumlev1"/>
        <w:rPr>
          <w:lang w:eastAsia="zh-CN"/>
        </w:rPr>
      </w:pPr>
      <w:r>
        <w:rPr>
          <w:lang w:eastAsia="zh-CN"/>
        </w:rPr>
        <w:t>–</w:t>
      </w:r>
      <w:r>
        <w:rPr>
          <w:lang w:eastAsia="zh-CN"/>
        </w:rPr>
        <w:tab/>
        <w:t>ITU-R</w:t>
      </w:r>
      <w:r>
        <w:rPr>
          <w:rFonts w:hint="eastAsia"/>
          <w:lang w:eastAsia="zh-CN"/>
        </w:rPr>
        <w:t>第</w:t>
      </w:r>
      <w:r>
        <w:rPr>
          <w:rFonts w:hint="eastAsia"/>
          <w:lang w:eastAsia="zh-CN"/>
        </w:rPr>
        <w:t>5</w:t>
      </w:r>
      <w:r>
        <w:rPr>
          <w:rFonts w:hint="eastAsia"/>
          <w:lang w:eastAsia="zh-CN"/>
        </w:rPr>
        <w:t>研究组，研究地面业务</w:t>
      </w:r>
    </w:p>
    <w:p w14:paraId="6912AD18" w14:textId="77777777" w:rsidR="00457252" w:rsidRDefault="00213EA9">
      <w:pPr>
        <w:pStyle w:val="enumlev1"/>
        <w:rPr>
          <w:lang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-R</w:t>
      </w:r>
      <w:r>
        <w:rPr>
          <w:rFonts w:hint="eastAsia"/>
          <w:lang w:eastAsia="zh-CN"/>
        </w:rPr>
        <w:t>第</w:t>
      </w:r>
      <w:r>
        <w:rPr>
          <w:rFonts w:eastAsia="Times New Roman" w:hint="eastAsia"/>
          <w:lang w:eastAsia="zh-CN"/>
        </w:rPr>
        <w:t>6</w:t>
      </w:r>
      <w:r>
        <w:rPr>
          <w:rFonts w:hint="eastAsia"/>
          <w:lang w:eastAsia="zh-CN"/>
        </w:rPr>
        <w:t>研究组，研究广播业务</w:t>
      </w:r>
    </w:p>
    <w:p w14:paraId="0C8755E7" w14:textId="77777777" w:rsidR="00457252" w:rsidRDefault="00213EA9">
      <w:pPr>
        <w:pStyle w:val="enumlev1"/>
        <w:rPr>
          <w:lang w:eastAsia="zh-CN"/>
        </w:rPr>
      </w:pPr>
      <w:r>
        <w:rPr>
          <w:rFonts w:eastAsia="Times New Roman"/>
          <w:lang w:eastAsia="zh-CN"/>
        </w:rPr>
        <w:lastRenderedPageBreak/>
        <w:t>–</w:t>
      </w:r>
      <w:r>
        <w:rPr>
          <w:rFonts w:eastAsia="Times New Roman"/>
          <w:lang w:eastAsia="zh-CN"/>
        </w:rPr>
        <w:tab/>
      </w:r>
      <w:r>
        <w:rPr>
          <w:szCs w:val="24"/>
          <w:lang w:eastAsia="zh-CN"/>
        </w:rPr>
        <w:t>ITU</w:t>
      </w:r>
      <w:r>
        <w:rPr>
          <w:rFonts w:eastAsia="Times New Roman"/>
          <w:lang w:eastAsia="zh-CN"/>
        </w:rPr>
        <w:t>-</w:t>
      </w:r>
      <w:r>
        <w:rPr>
          <w:rFonts w:hint="eastAsia"/>
          <w:lang w:eastAsia="zh-CN"/>
        </w:rPr>
        <w:t>R</w:t>
      </w:r>
      <w:r>
        <w:rPr>
          <w:rFonts w:hint="eastAsia"/>
          <w:lang w:eastAsia="zh-CN"/>
        </w:rPr>
        <w:t>第</w:t>
      </w:r>
      <w:r>
        <w:rPr>
          <w:rFonts w:hint="eastAsia"/>
          <w:lang w:eastAsia="zh-CN"/>
        </w:rPr>
        <w:t>7</w:t>
      </w:r>
      <w:r>
        <w:rPr>
          <w:rFonts w:hint="eastAsia"/>
          <w:lang w:eastAsia="zh-CN"/>
        </w:rPr>
        <w:t>研究组，研究科学业务</w:t>
      </w:r>
    </w:p>
    <w:p w14:paraId="3EF72CC6" w14:textId="77777777" w:rsidR="00457252" w:rsidRDefault="00213EA9">
      <w:pPr>
        <w:pStyle w:val="Headingb"/>
        <w:rPr>
          <w:lang w:eastAsia="zh-CN"/>
        </w:rPr>
      </w:pPr>
      <w:r>
        <w:rPr>
          <w:rFonts w:hint="eastAsia"/>
          <w:lang w:eastAsia="zh-CN"/>
        </w:rPr>
        <w:t>其他机构：</w:t>
      </w:r>
      <w:r>
        <w:rPr>
          <w:lang w:eastAsia="zh-CN"/>
        </w:rPr>
        <w:t xml:space="preserve"> </w:t>
      </w:r>
    </w:p>
    <w:p w14:paraId="2B7D8810" w14:textId="77777777" w:rsidR="00457252" w:rsidRDefault="00213EA9">
      <w:pPr>
        <w:pStyle w:val="enumlev1"/>
      </w:pPr>
      <w:r>
        <w:t>−</w:t>
      </w:r>
      <w:r>
        <w:tab/>
        <w:t xml:space="preserve">ATIS SYNC </w:t>
      </w:r>
    </w:p>
    <w:p w14:paraId="09D9A961" w14:textId="77777777" w:rsidR="00457252" w:rsidRDefault="00213EA9">
      <w:pPr>
        <w:pStyle w:val="enumlev1"/>
        <w:rPr>
          <w:lang w:eastAsia="zh-CN"/>
        </w:rPr>
      </w:pPr>
      <w:r>
        <w:t>–</w:t>
      </w:r>
      <w:r>
        <w:tab/>
        <w:t>IETF TICTOC</w:t>
      </w:r>
    </w:p>
    <w:p w14:paraId="7E43A05D" w14:textId="77777777" w:rsidR="00457252" w:rsidRDefault="00213EA9">
      <w:pPr>
        <w:pStyle w:val="enumlev1"/>
        <w:rPr>
          <w:lang w:eastAsia="zh-CN"/>
        </w:rPr>
      </w:pPr>
      <w:r>
        <w:rPr>
          <w:lang w:eastAsia="zh-CN"/>
        </w:rPr>
        <w:t>–</w:t>
      </w:r>
      <w:r>
        <w:rPr>
          <w:lang w:eastAsia="zh-CN"/>
        </w:rPr>
        <w:tab/>
        <w:t>IETF NTP</w:t>
      </w:r>
    </w:p>
    <w:p w14:paraId="036BFD7C" w14:textId="77777777" w:rsidR="00457252" w:rsidRDefault="00213EA9">
      <w:pPr>
        <w:pStyle w:val="enumlev1"/>
        <w:rPr>
          <w:lang w:eastAsia="zh-CN"/>
        </w:rPr>
      </w:pPr>
      <w:r>
        <w:rPr>
          <w:lang w:eastAsia="zh-CN"/>
        </w:rPr>
        <w:t>–</w:t>
      </w:r>
      <w:r>
        <w:rPr>
          <w:lang w:eastAsia="zh-CN"/>
        </w:rPr>
        <w:tab/>
        <w:t>MEF</w:t>
      </w:r>
      <w:r>
        <w:rPr>
          <w:rFonts w:hint="eastAsia"/>
          <w:lang w:eastAsia="zh-CN"/>
        </w:rPr>
        <w:t>，研究以太网之上的电路仿真和帧延时测量</w:t>
      </w:r>
    </w:p>
    <w:p w14:paraId="60E82E86" w14:textId="2B3A6404" w:rsidR="00457252" w:rsidRDefault="00213EA9">
      <w:pPr>
        <w:pStyle w:val="enumlev1"/>
        <w:rPr>
          <w:color w:val="000000"/>
          <w:lang w:eastAsia="zh-CN"/>
        </w:rPr>
      </w:pPr>
      <w:r>
        <w:rPr>
          <w:lang w:eastAsia="zh-CN"/>
        </w:rPr>
        <w:t>–</w:t>
      </w:r>
      <w:r>
        <w:rPr>
          <w:lang w:eastAsia="zh-CN"/>
        </w:rPr>
        <w:tab/>
        <w:t>MEF</w:t>
      </w:r>
      <w:r>
        <w:rPr>
          <w:rFonts w:hint="eastAsia"/>
          <w:lang w:eastAsia="zh-CN"/>
        </w:rPr>
        <w:t>，研究移动</w:t>
      </w:r>
      <w:r>
        <w:rPr>
          <w:rFonts w:hint="eastAsia"/>
          <w:color w:val="000000"/>
          <w:lang w:eastAsia="zh-CN"/>
        </w:rPr>
        <w:t>回程</w:t>
      </w:r>
      <w:r>
        <w:rPr>
          <w:rFonts w:hint="eastAsia"/>
          <w:color w:val="000000"/>
          <w:lang w:eastAsia="zh-CN"/>
        </w:rPr>
        <w:t>/</w:t>
      </w:r>
      <w:r>
        <w:rPr>
          <w:rFonts w:hint="eastAsia"/>
          <w:color w:val="000000"/>
          <w:lang w:eastAsia="zh-CN"/>
        </w:rPr>
        <w:t>前传</w:t>
      </w:r>
    </w:p>
    <w:p w14:paraId="464DB886" w14:textId="1935423A" w:rsidR="00457252" w:rsidRDefault="00213EA9">
      <w:pPr>
        <w:pStyle w:val="enumlev1"/>
        <w:rPr>
          <w:lang w:eastAsia="zh-CN"/>
        </w:rPr>
      </w:pPr>
      <w:r>
        <w:rPr>
          <w:lang w:eastAsia="zh-CN"/>
        </w:rPr>
        <w:t>–</w:t>
      </w:r>
      <w:r>
        <w:rPr>
          <w:lang w:eastAsia="zh-CN"/>
        </w:rPr>
        <w:tab/>
        <w:t>MEF</w:t>
      </w:r>
      <w:r>
        <w:rPr>
          <w:rFonts w:hint="eastAsia"/>
          <w:lang w:eastAsia="zh-CN"/>
        </w:rPr>
        <w:t>，研究移动网络的传输业务</w:t>
      </w:r>
    </w:p>
    <w:p w14:paraId="2EACD176" w14:textId="77777777" w:rsidR="00457252" w:rsidRDefault="00213EA9">
      <w:pPr>
        <w:pStyle w:val="enumlev1"/>
        <w:rPr>
          <w:lang w:eastAsia="zh-CN"/>
        </w:rPr>
      </w:pPr>
      <w:r>
        <w:rPr>
          <w:lang w:eastAsia="zh-CN"/>
        </w:rPr>
        <w:t>–</w:t>
      </w:r>
      <w:r>
        <w:rPr>
          <w:lang w:eastAsia="zh-CN"/>
        </w:rPr>
        <w:tab/>
        <w:t>IEEE 1588</w:t>
      </w:r>
    </w:p>
    <w:p w14:paraId="36EC5B1C" w14:textId="77777777" w:rsidR="00457252" w:rsidRDefault="00213EA9">
      <w:pPr>
        <w:pStyle w:val="enumlev1"/>
        <w:rPr>
          <w:lang w:eastAsia="zh-CN"/>
        </w:rPr>
      </w:pPr>
      <w:r>
        <w:rPr>
          <w:lang w:eastAsia="zh-CN"/>
        </w:rPr>
        <w:t>–</w:t>
      </w:r>
      <w:r>
        <w:rPr>
          <w:lang w:eastAsia="zh-CN"/>
        </w:rPr>
        <w:tab/>
        <w:t>IEEE 802.3</w:t>
      </w:r>
    </w:p>
    <w:p w14:paraId="24700057" w14:textId="77777777" w:rsidR="00457252" w:rsidRDefault="00213EA9">
      <w:pPr>
        <w:pStyle w:val="enumlev1"/>
        <w:rPr>
          <w:lang w:eastAsia="zh-CN"/>
        </w:rPr>
      </w:pPr>
      <w:r>
        <w:rPr>
          <w:lang w:eastAsia="zh-CN"/>
        </w:rPr>
        <w:t>–</w:t>
      </w:r>
      <w:r>
        <w:rPr>
          <w:lang w:eastAsia="zh-CN"/>
        </w:rPr>
        <w:tab/>
        <w:t>IEEE 802.1</w:t>
      </w:r>
    </w:p>
    <w:p w14:paraId="77C9C1CC" w14:textId="77777777" w:rsidR="00457252" w:rsidRDefault="00213EA9">
      <w:pPr>
        <w:pStyle w:val="enumlev1"/>
        <w:rPr>
          <w:lang w:eastAsia="zh-CN"/>
        </w:rPr>
      </w:pPr>
      <w:r>
        <w:rPr>
          <w:lang w:eastAsia="zh-CN"/>
        </w:rPr>
        <w:t>–</w:t>
      </w:r>
      <w:r>
        <w:rPr>
          <w:lang w:eastAsia="zh-CN"/>
        </w:rPr>
        <w:tab/>
        <w:t>IEEE 802.16</w:t>
      </w:r>
      <w:r>
        <w:rPr>
          <w:rFonts w:hint="eastAsia"/>
          <w:lang w:eastAsia="zh-CN"/>
        </w:rPr>
        <w:t>（</w:t>
      </w:r>
      <w:r>
        <w:rPr>
          <w:rFonts w:hint="eastAsia"/>
          <w:color w:val="000000"/>
          <w:lang w:eastAsia="zh-CN"/>
        </w:rPr>
        <w:t>无线城域网</w:t>
      </w:r>
      <w:r>
        <w:rPr>
          <w:rFonts w:hint="eastAsia"/>
          <w:lang w:eastAsia="zh-CN"/>
        </w:rPr>
        <w:t>）</w:t>
      </w:r>
    </w:p>
    <w:p w14:paraId="121CB828" w14:textId="77777777" w:rsidR="00457252" w:rsidRDefault="00213EA9">
      <w:pPr>
        <w:pStyle w:val="enumlev1"/>
        <w:rPr>
          <w:lang w:eastAsia="zh-CN"/>
        </w:rPr>
      </w:pPr>
      <w:r>
        <w:rPr>
          <w:lang w:eastAsia="zh-CN"/>
        </w:rPr>
        <w:t>–</w:t>
      </w:r>
      <w:r>
        <w:rPr>
          <w:lang w:eastAsia="zh-CN"/>
        </w:rPr>
        <w:tab/>
        <w:t>3GPP</w:t>
      </w:r>
      <w:r>
        <w:rPr>
          <w:rFonts w:hint="eastAsia"/>
          <w:lang w:eastAsia="zh-CN"/>
        </w:rPr>
        <w:t>、</w:t>
      </w:r>
      <w:r>
        <w:rPr>
          <w:lang w:eastAsia="zh-CN"/>
        </w:rPr>
        <w:t>RAN</w:t>
      </w:r>
      <w:r>
        <w:rPr>
          <w:lang w:eastAsia="zh-CN"/>
        </w:rPr>
        <w:t>、</w:t>
      </w:r>
      <w:r>
        <w:rPr>
          <w:lang w:eastAsia="zh-CN"/>
        </w:rPr>
        <w:t>SA</w:t>
      </w:r>
    </w:p>
    <w:p w14:paraId="72D1928C" w14:textId="77777777" w:rsidR="00457252" w:rsidRDefault="00213EA9">
      <w:pPr>
        <w:pStyle w:val="enumlev1"/>
        <w:rPr>
          <w:lang w:eastAsia="zh-CN"/>
        </w:rPr>
      </w:pPr>
      <w:r>
        <w:rPr>
          <w:lang w:eastAsia="zh-CN"/>
        </w:rPr>
        <w:t>–</w:t>
      </w:r>
      <w:r>
        <w:rPr>
          <w:lang w:eastAsia="zh-CN"/>
        </w:rPr>
        <w:tab/>
      </w:r>
      <w:r>
        <w:rPr>
          <w:rFonts w:hint="eastAsia"/>
          <w:lang w:eastAsia="zh-CN"/>
        </w:rPr>
        <w:t>宽带论坛</w:t>
      </w:r>
    </w:p>
    <w:p w14:paraId="6CEFF1A7" w14:textId="77777777" w:rsidR="00457252" w:rsidRDefault="00213EA9">
      <w:pPr>
        <w:pStyle w:val="enumlev1"/>
        <w:rPr>
          <w:lang w:eastAsia="zh-CN"/>
        </w:rPr>
      </w:pPr>
      <w:r>
        <w:rPr>
          <w:lang w:eastAsia="zh-CN"/>
        </w:rPr>
        <w:t>–</w:t>
      </w:r>
      <w:r>
        <w:rPr>
          <w:lang w:eastAsia="zh-CN"/>
        </w:rPr>
        <w:tab/>
      </w:r>
      <w:r>
        <w:rPr>
          <w:rFonts w:eastAsia="Batang"/>
          <w:szCs w:val="24"/>
          <w:lang w:eastAsia="zh-CN"/>
        </w:rPr>
        <w:t>IEC TC86</w:t>
      </w:r>
    </w:p>
    <w:p w14:paraId="4C1689FB" w14:textId="77777777" w:rsidR="00457252" w:rsidRDefault="00213EA9">
      <w:pPr>
        <w:pStyle w:val="enumlev1"/>
        <w:rPr>
          <w:lang w:eastAsia="zh-CN"/>
        </w:rPr>
      </w:pPr>
      <w:r>
        <w:rPr>
          <w:lang w:eastAsia="zh-CN"/>
        </w:rPr>
        <w:t>–</w:t>
      </w:r>
      <w:r>
        <w:rPr>
          <w:lang w:eastAsia="zh-CN"/>
        </w:rPr>
        <w:tab/>
      </w:r>
      <w:r>
        <w:rPr>
          <w:rFonts w:hint="eastAsia"/>
          <w:lang w:eastAsia="zh-CN"/>
        </w:rPr>
        <w:t>光互通论坛（</w:t>
      </w:r>
      <w:r>
        <w:rPr>
          <w:rFonts w:hint="eastAsia"/>
          <w:lang w:eastAsia="zh-CN"/>
        </w:rPr>
        <w:t>OIF</w:t>
      </w:r>
      <w:r>
        <w:rPr>
          <w:rFonts w:hint="eastAsia"/>
          <w:lang w:eastAsia="zh-CN"/>
        </w:rPr>
        <w:t>）</w:t>
      </w:r>
    </w:p>
    <w:p w14:paraId="17B834D5" w14:textId="77777777" w:rsidR="00457252" w:rsidRDefault="00213EA9">
      <w:pPr>
        <w:pStyle w:val="enumlev1"/>
        <w:rPr>
          <w:lang w:eastAsia="zh-CN"/>
        </w:rPr>
      </w:pPr>
      <w:r>
        <w:rPr>
          <w:lang w:eastAsia="zh-CN"/>
        </w:rPr>
        <w:t>−</w:t>
      </w:r>
      <w:r>
        <w:rPr>
          <w:lang w:eastAsia="zh-CN"/>
        </w:rPr>
        <w:tab/>
        <w:t>ETSI</w:t>
      </w:r>
    </w:p>
    <w:p w14:paraId="10CF9045" w14:textId="77777777" w:rsidR="00457252" w:rsidRDefault="00213EA9">
      <w:pPr>
        <w:pStyle w:val="enumlev1"/>
        <w:rPr>
          <w:lang w:eastAsia="zh-CN"/>
        </w:rPr>
      </w:pPr>
      <w:r>
        <w:rPr>
          <w:lang w:eastAsia="zh-CN"/>
        </w:rPr>
        <w:t>−</w:t>
      </w:r>
      <w:r>
        <w:rPr>
          <w:lang w:eastAsia="zh-CN"/>
        </w:rPr>
        <w:tab/>
        <w:t>ONF</w:t>
      </w:r>
    </w:p>
    <w:p w14:paraId="05DE6616" w14:textId="77777777" w:rsidR="00457252" w:rsidRDefault="00213EA9">
      <w:pPr>
        <w:pStyle w:val="enumlev1"/>
      </w:pPr>
      <w:r>
        <w:t>–</w:t>
      </w:r>
      <w:r>
        <w:tab/>
        <w:t>O-RAN WG4</w:t>
      </w:r>
      <w:r>
        <w:t>、</w:t>
      </w:r>
      <w:r>
        <w:t>WG5</w:t>
      </w:r>
      <w:r>
        <w:t>、</w:t>
      </w:r>
      <w:r>
        <w:t>WG9</w:t>
      </w:r>
    </w:p>
    <w:p w14:paraId="3FFF0441" w14:textId="77777777" w:rsidR="00457252" w:rsidRDefault="00213EA9">
      <w:pPr>
        <w:pStyle w:val="enumlev1"/>
        <w:rPr>
          <w:lang w:eastAsia="zh-CN"/>
        </w:rPr>
      </w:pPr>
      <w:r>
        <w:rPr>
          <w:lang w:eastAsia="zh-CN"/>
        </w:rPr>
        <w:t>−</w:t>
      </w:r>
      <w:r>
        <w:rPr>
          <w:lang w:eastAsia="zh-CN"/>
        </w:rPr>
        <w:tab/>
        <w:t>CPRI</w:t>
      </w:r>
    </w:p>
    <w:p w14:paraId="3552F62C" w14:textId="77777777" w:rsidR="00457252" w:rsidRDefault="00213EA9">
      <w:pPr>
        <w:overflowPunct/>
        <w:autoSpaceDE/>
        <w:autoSpaceDN/>
        <w:adjustRightInd/>
        <w:spacing w:before="0"/>
        <w:textAlignment w:val="auto"/>
        <w:rPr>
          <w:lang w:val="en-US" w:eastAsia="zh-CN"/>
        </w:rPr>
      </w:pPr>
      <w:r>
        <w:rPr>
          <w:lang w:eastAsia="zh-CN"/>
        </w:rPr>
        <w:br w:type="page"/>
      </w:r>
    </w:p>
    <w:p w14:paraId="4ABAD78A" w14:textId="039056AC" w:rsidR="00457252" w:rsidRDefault="00213EA9">
      <w:pPr>
        <w:pStyle w:val="OpinionNo"/>
        <w:rPr>
          <w:lang w:val="fr-FR" w:eastAsia="zh-CN"/>
        </w:rPr>
      </w:pPr>
      <w:r>
        <w:rPr>
          <w:rFonts w:hint="eastAsia"/>
          <w:lang w:val="fr-FR" w:eastAsia="zh-CN"/>
        </w:rPr>
        <w:lastRenderedPageBreak/>
        <w:t>第</w:t>
      </w:r>
      <w:r w:rsidR="00CC4A11">
        <w:rPr>
          <w:lang w:val="en-US" w:eastAsia="zh-CN"/>
        </w:rPr>
        <w:t>M</w:t>
      </w:r>
      <w:r>
        <w:rPr>
          <w:lang w:val="en-US" w:eastAsia="zh-CN"/>
        </w:rPr>
        <w:t>/15</w:t>
      </w:r>
      <w:r>
        <w:rPr>
          <w:rFonts w:hint="eastAsia"/>
          <w:lang w:val="fr-FR" w:eastAsia="zh-CN"/>
        </w:rPr>
        <w:t>号课题</w:t>
      </w:r>
    </w:p>
    <w:p w14:paraId="7CEBB600" w14:textId="77777777" w:rsidR="00457252" w:rsidRDefault="00213EA9">
      <w:pPr>
        <w:pStyle w:val="Questiontitle"/>
        <w:rPr>
          <w:lang w:eastAsia="zh-CN"/>
        </w:rPr>
      </w:pPr>
      <w:r>
        <w:rPr>
          <w:rFonts w:hint="eastAsia"/>
          <w:lang w:val="fr-FR" w:eastAsia="zh-CN"/>
        </w:rPr>
        <w:t>传输系统和设备的管理与控制</w:t>
      </w:r>
    </w:p>
    <w:p w14:paraId="79B21B47" w14:textId="77777777" w:rsidR="00457252" w:rsidRDefault="00213EA9">
      <w:pPr>
        <w:rPr>
          <w:rFonts w:ascii="SimSun" w:hAnsi="SimSun"/>
          <w:szCs w:val="24"/>
          <w:lang w:val="en-US" w:eastAsia="zh-CN"/>
        </w:rPr>
      </w:pPr>
      <w:r>
        <w:rPr>
          <w:rFonts w:hint="eastAsia"/>
          <w:lang w:val="fr-FR" w:eastAsia="zh-CN"/>
        </w:rPr>
        <w:t>（第</w:t>
      </w:r>
      <w:r>
        <w:rPr>
          <w:rFonts w:hint="eastAsia"/>
          <w:lang w:val="fr-FR" w:eastAsia="zh-CN"/>
        </w:rPr>
        <w:t>14/15</w:t>
      </w:r>
      <w:r>
        <w:rPr>
          <w:rFonts w:hint="eastAsia"/>
          <w:lang w:val="fr-FR" w:eastAsia="zh-CN"/>
        </w:rPr>
        <w:t>号课题的继续</w:t>
      </w:r>
      <w:r>
        <w:rPr>
          <w:lang w:val="fr-FR" w:eastAsia="zh-CN"/>
        </w:rPr>
        <w:t>）</w:t>
      </w:r>
    </w:p>
    <w:p w14:paraId="40CD679B" w14:textId="77777777" w:rsidR="00457252" w:rsidRDefault="00213EA9">
      <w:pPr>
        <w:pStyle w:val="Heading3"/>
        <w:rPr>
          <w:lang w:eastAsia="zh-CN"/>
        </w:rPr>
      </w:pPr>
      <w:r>
        <w:rPr>
          <w:lang w:eastAsia="zh-CN"/>
        </w:rPr>
        <w:t>M.1</w:t>
      </w:r>
      <w:r>
        <w:rPr>
          <w:lang w:eastAsia="zh-CN"/>
        </w:rPr>
        <w:tab/>
      </w:r>
      <w:r>
        <w:rPr>
          <w:rFonts w:hint="eastAsia"/>
          <w:lang w:eastAsia="zh-CN"/>
        </w:rPr>
        <w:t>目的</w:t>
      </w:r>
    </w:p>
    <w:p w14:paraId="230C860B" w14:textId="2402F790" w:rsidR="00457252" w:rsidRDefault="00213EA9">
      <w:pPr>
        <w:ind w:firstLineChars="177" w:firstLine="425"/>
        <w:rPr>
          <w:lang w:val="en-US" w:eastAsia="zh-CN"/>
        </w:rPr>
      </w:pPr>
      <w:r>
        <w:rPr>
          <w:rFonts w:hint="eastAsia"/>
          <w:lang w:val="en-US" w:eastAsia="zh-CN"/>
        </w:rPr>
        <w:t>对</w:t>
      </w:r>
      <w:r>
        <w:rPr>
          <w:rFonts w:hint="eastAsia"/>
          <w:lang w:eastAsia="zh-CN"/>
        </w:rPr>
        <w:t>不断提升所需的传输网络的功能水平和响应用户各种需求的要求持续上升。这引发了控制和管理模式（如软件定义网络（</w:t>
      </w:r>
      <w:r>
        <w:rPr>
          <w:rFonts w:hint="eastAsia"/>
          <w:lang w:eastAsia="zh-CN"/>
        </w:rPr>
        <w:t>SDN</w:t>
      </w:r>
      <w:r>
        <w:rPr>
          <w:rFonts w:hint="eastAsia"/>
          <w:lang w:eastAsia="zh-CN"/>
        </w:rPr>
        <w:t>）应用、人工智能</w:t>
      </w:r>
      <w:r>
        <w:rPr>
          <w:rFonts w:hint="eastAsia"/>
          <w:lang w:eastAsia="zh-CN"/>
        </w:rPr>
        <w:t>/</w:t>
      </w:r>
      <w:r>
        <w:rPr>
          <w:rFonts w:hint="eastAsia"/>
          <w:lang w:eastAsia="zh-CN"/>
        </w:rPr>
        <w:t>机器学习（</w:t>
      </w:r>
      <w:r>
        <w:rPr>
          <w:rFonts w:hint="eastAsia"/>
          <w:lang w:eastAsia="zh-CN"/>
        </w:rPr>
        <w:t>AI/ML</w:t>
      </w:r>
      <w:r>
        <w:rPr>
          <w:rFonts w:hint="eastAsia"/>
          <w:lang w:eastAsia="zh-CN"/>
        </w:rPr>
        <w:t>）、虚拟网络（</w:t>
      </w:r>
      <w:r>
        <w:rPr>
          <w:rFonts w:hint="eastAsia"/>
          <w:lang w:eastAsia="zh-CN"/>
        </w:rPr>
        <w:t>VN</w:t>
      </w:r>
      <w:r>
        <w:rPr>
          <w:rFonts w:hint="eastAsia"/>
          <w:lang w:eastAsia="zh-CN"/>
        </w:rPr>
        <w:t>）、安全和量子信息技术）的演进和新模式的引入、相应地可部署到传输网络的控制</w:t>
      </w:r>
      <w:r>
        <w:rPr>
          <w:rFonts w:hint="eastAsia"/>
          <w:lang w:eastAsia="zh-CN"/>
        </w:rPr>
        <w:t>/</w:t>
      </w:r>
      <w:r>
        <w:rPr>
          <w:rFonts w:hint="eastAsia"/>
          <w:lang w:eastAsia="zh-CN"/>
        </w:rPr>
        <w:t>管理接口协议解决方案也越来越多。运输网络可能是巨大的和复杂的（例如、多技术</w:t>
      </w:r>
      <w:r>
        <w:rPr>
          <w:rFonts w:hint="eastAsia"/>
          <w:lang w:eastAsia="zh-CN"/>
        </w:rPr>
        <w:t>/</w:t>
      </w:r>
      <w:r>
        <w:rPr>
          <w:rFonts w:hint="eastAsia"/>
          <w:lang w:eastAsia="zh-CN"/>
        </w:rPr>
        <w:t>层、多协议、多供应方）、控制和管理模式之间的共存对于大规模的业务整合的实现是必不可少的。由于基本的传输资源是相同的并独立于采取的模式、提供一个连贯的传输资源信息模型、以实现不同的管理</w:t>
      </w:r>
      <w:r>
        <w:rPr>
          <w:rFonts w:hint="eastAsia"/>
          <w:lang w:eastAsia="zh-CN"/>
        </w:rPr>
        <w:t>/</w:t>
      </w:r>
      <w:r>
        <w:rPr>
          <w:rFonts w:hint="eastAsia"/>
          <w:lang w:eastAsia="zh-CN"/>
        </w:rPr>
        <w:t>控制模式和解决方案数据模型之间的互操作越来越重要。这些因素将推动需要修订现有的建议、以及制定与运输网络资源的控制和管理相关的新的建议书。</w:t>
      </w:r>
    </w:p>
    <w:p w14:paraId="327F1A94" w14:textId="55BA6E8F" w:rsidR="00457252" w:rsidRDefault="00213EA9">
      <w:pPr>
        <w:ind w:firstLineChars="177" w:firstLine="425"/>
        <w:rPr>
          <w:lang w:val="en-US" w:eastAsia="zh-CN"/>
        </w:rPr>
      </w:pPr>
      <w:r>
        <w:rPr>
          <w:rFonts w:hint="eastAsia"/>
          <w:lang w:val="en-US" w:eastAsia="zh-CN"/>
        </w:rPr>
        <w:t>在第</w:t>
      </w:r>
      <w:r w:rsidR="00FD5FFD">
        <w:rPr>
          <w:lang w:val="en-US" w:eastAsia="zh-CN"/>
        </w:rPr>
        <w:t>K</w:t>
      </w:r>
      <w:r>
        <w:rPr>
          <w:rFonts w:hint="eastAsia"/>
          <w:lang w:val="en-US" w:eastAsia="zh-CN"/>
        </w:rPr>
        <w:t>/15</w:t>
      </w:r>
      <w:r>
        <w:rPr>
          <w:rFonts w:hint="eastAsia"/>
          <w:lang w:val="en-US" w:eastAsia="zh-CN"/>
        </w:rPr>
        <w:t>号课题（传输、网络架构）</w:t>
      </w:r>
      <w:r>
        <w:rPr>
          <w:rFonts w:hint="eastAsia"/>
          <w:lang w:eastAsia="zh-CN"/>
        </w:rPr>
        <w:t>、</w:t>
      </w:r>
      <w:r>
        <w:rPr>
          <w:rFonts w:hint="eastAsia"/>
          <w:lang w:val="en-US" w:eastAsia="zh-CN"/>
        </w:rPr>
        <w:t>第</w:t>
      </w:r>
      <w:r w:rsidR="00FD5FFD">
        <w:rPr>
          <w:lang w:val="en-US" w:eastAsia="zh-CN"/>
        </w:rPr>
        <w:t>I</w:t>
      </w:r>
      <w:r>
        <w:rPr>
          <w:rFonts w:hint="eastAsia"/>
          <w:lang w:val="en-US" w:eastAsia="zh-CN"/>
        </w:rPr>
        <w:t>/15</w:t>
      </w:r>
      <w:r>
        <w:rPr>
          <w:rFonts w:hint="eastAsia"/>
          <w:lang w:val="en-US" w:eastAsia="zh-CN"/>
        </w:rPr>
        <w:t>号课题（分组传输）、第</w:t>
      </w:r>
      <w:r w:rsidR="00FD5FFD">
        <w:rPr>
          <w:lang w:val="en-US" w:eastAsia="zh-CN"/>
        </w:rPr>
        <w:t>J</w:t>
      </w:r>
      <w:r>
        <w:rPr>
          <w:rFonts w:hint="eastAsia"/>
          <w:lang w:val="en-US" w:eastAsia="zh-CN"/>
        </w:rPr>
        <w:t>/15</w:t>
      </w:r>
      <w:r>
        <w:rPr>
          <w:rFonts w:hint="eastAsia"/>
          <w:lang w:val="en-US" w:eastAsia="zh-CN"/>
        </w:rPr>
        <w:t>号课题（光传输）和第</w:t>
      </w:r>
      <w:r w:rsidR="00FD5FFD">
        <w:rPr>
          <w:lang w:val="en-US" w:eastAsia="zh-CN"/>
        </w:rPr>
        <w:t>L</w:t>
      </w:r>
      <w:r>
        <w:rPr>
          <w:rFonts w:hint="eastAsia"/>
          <w:lang w:val="en-US" w:eastAsia="zh-CN"/>
        </w:rPr>
        <w:t>/15</w:t>
      </w:r>
      <w:r>
        <w:rPr>
          <w:rFonts w:hint="eastAsia"/>
          <w:lang w:val="en-US" w:eastAsia="zh-CN"/>
        </w:rPr>
        <w:t>号课题（同步）的</w:t>
      </w:r>
      <w:r>
        <w:rPr>
          <w:rFonts w:hint="eastAsia"/>
          <w:lang w:eastAsia="zh-CN"/>
        </w:rPr>
        <w:t>传输数据平面</w:t>
      </w:r>
      <w:r>
        <w:rPr>
          <w:rFonts w:hint="eastAsia"/>
          <w:lang w:val="en-US" w:eastAsia="zh-CN"/>
        </w:rPr>
        <w:t>（</w:t>
      </w:r>
      <w:r>
        <w:rPr>
          <w:rFonts w:hint="eastAsia"/>
          <w:lang w:eastAsia="zh-CN"/>
        </w:rPr>
        <w:t>包括媒体</w:t>
      </w:r>
      <w:r>
        <w:rPr>
          <w:rFonts w:hint="eastAsia"/>
          <w:lang w:val="en-US" w:eastAsia="zh-CN"/>
        </w:rPr>
        <w:t>）</w:t>
      </w:r>
      <w:r>
        <w:rPr>
          <w:rFonts w:hint="eastAsia"/>
          <w:lang w:eastAsia="zh-CN"/>
        </w:rPr>
        <w:t>和控制管理</w:t>
      </w:r>
      <w:r>
        <w:rPr>
          <w:rFonts w:hint="eastAsia"/>
          <w:lang w:val="en-US" w:eastAsia="zh-CN"/>
        </w:rPr>
        <w:t>（</w:t>
      </w:r>
      <w:r>
        <w:rPr>
          <w:rFonts w:hint="eastAsia"/>
          <w:lang w:eastAsia="zh-CN"/>
        </w:rPr>
        <w:t>如自动交换光网络</w:t>
      </w:r>
      <w:r>
        <w:rPr>
          <w:rFonts w:hint="eastAsia"/>
          <w:lang w:val="en-US" w:eastAsia="zh-CN"/>
        </w:rPr>
        <w:t>（</w:t>
      </w:r>
      <w:r>
        <w:rPr>
          <w:rFonts w:hint="eastAsia"/>
          <w:lang w:val="en-US" w:eastAsia="zh-CN"/>
        </w:rPr>
        <w:t>ASON</w:t>
      </w:r>
      <w:r>
        <w:rPr>
          <w:rFonts w:hint="eastAsia"/>
          <w:lang w:val="en-US" w:eastAsia="zh-CN"/>
        </w:rPr>
        <w:t>）</w:t>
      </w:r>
      <w:r>
        <w:rPr>
          <w:rFonts w:hint="eastAsia"/>
          <w:lang w:eastAsia="zh-CN"/>
        </w:rPr>
        <w:t>和</w:t>
      </w:r>
      <w:r>
        <w:rPr>
          <w:rFonts w:hint="eastAsia"/>
          <w:lang w:val="en-US" w:eastAsia="zh-CN"/>
        </w:rPr>
        <w:t>SDN</w:t>
      </w:r>
      <w:r>
        <w:rPr>
          <w:rFonts w:hint="eastAsia"/>
          <w:lang w:val="en-US" w:eastAsia="zh-CN"/>
        </w:rPr>
        <w:t>）</w:t>
      </w:r>
      <w:r>
        <w:rPr>
          <w:rFonts w:hint="eastAsia"/>
          <w:lang w:eastAsia="zh-CN"/>
        </w:rPr>
        <w:t>的基础架构</w:t>
      </w:r>
      <w:r>
        <w:rPr>
          <w:rFonts w:hint="eastAsia"/>
          <w:lang w:val="en-US" w:eastAsia="zh-CN"/>
        </w:rPr>
        <w:t>的基础上，本课题负责为一般</w:t>
      </w:r>
      <w:r>
        <w:rPr>
          <w:rFonts w:hint="eastAsia"/>
          <w:lang w:eastAsia="zh-CN"/>
        </w:rPr>
        <w:t>传输功能和具体传输技术功能</w:t>
      </w:r>
      <w:r>
        <w:rPr>
          <w:rFonts w:hint="eastAsia"/>
          <w:lang w:val="en-US" w:eastAsia="zh-CN"/>
        </w:rPr>
        <w:t>（</w:t>
      </w:r>
      <w:r>
        <w:rPr>
          <w:rFonts w:hint="eastAsia"/>
          <w:lang w:eastAsia="zh-CN"/>
        </w:rPr>
        <w:t>如</w:t>
      </w:r>
      <w:r>
        <w:rPr>
          <w:rFonts w:hint="eastAsia"/>
          <w:lang w:val="en-US" w:eastAsia="zh-CN"/>
        </w:rPr>
        <w:t>OTN</w:t>
      </w:r>
      <w:r>
        <w:rPr>
          <w:rFonts w:hint="eastAsia"/>
          <w:lang w:eastAsia="zh-CN"/>
        </w:rPr>
        <w:t>、以太网传输、</w:t>
      </w:r>
      <w:r>
        <w:rPr>
          <w:rFonts w:hint="eastAsia"/>
          <w:lang w:val="en-US" w:eastAsia="zh-CN"/>
        </w:rPr>
        <w:t>MPLS-TP</w:t>
      </w:r>
      <w:r>
        <w:rPr>
          <w:rFonts w:hint="eastAsia"/>
          <w:lang w:val="en-US" w:eastAsia="zh-CN"/>
        </w:rPr>
        <w:t>）</w:t>
      </w:r>
      <w:r>
        <w:rPr>
          <w:rFonts w:hint="eastAsia"/>
          <w:lang w:eastAsia="zh-CN"/>
        </w:rPr>
        <w:t>制定传输网资源、整体要求、协议中性信息模型</w:t>
      </w:r>
      <w:r>
        <w:rPr>
          <w:rFonts w:hint="eastAsia"/>
          <w:lang w:val="en-US" w:eastAsia="zh-CN"/>
        </w:rPr>
        <w:t>（</w:t>
      </w:r>
      <w:r>
        <w:rPr>
          <w:rFonts w:hint="eastAsia"/>
          <w:lang w:val="en-US" w:eastAsia="zh-CN"/>
        </w:rPr>
        <w:t>IM</w:t>
      </w:r>
      <w:r>
        <w:rPr>
          <w:rFonts w:hint="eastAsia"/>
          <w:lang w:val="en-US" w:eastAsia="zh-CN"/>
        </w:rPr>
        <w:t>）</w:t>
      </w:r>
      <w:r>
        <w:rPr>
          <w:rFonts w:hint="eastAsia"/>
          <w:lang w:eastAsia="zh-CN"/>
        </w:rPr>
        <w:t>的控制和管理规范和协议的具体解决方案数据模型</w:t>
      </w:r>
      <w:r>
        <w:rPr>
          <w:rFonts w:hint="eastAsia"/>
          <w:lang w:val="en-US" w:eastAsia="zh-CN"/>
        </w:rPr>
        <w:t>（</w:t>
      </w:r>
      <w:r>
        <w:rPr>
          <w:rFonts w:hint="eastAsia"/>
          <w:lang w:val="en-US" w:eastAsia="zh-CN"/>
        </w:rPr>
        <w:t>DM</w:t>
      </w:r>
      <w:r>
        <w:rPr>
          <w:rFonts w:hint="eastAsia"/>
          <w:lang w:val="en-US" w:eastAsia="zh-CN"/>
        </w:rPr>
        <w:t>）</w:t>
      </w:r>
      <w:r>
        <w:rPr>
          <w:rFonts w:hint="eastAsia"/>
          <w:lang w:eastAsia="zh-CN"/>
        </w:rPr>
        <w:t>。为了保证协议的具体方案之间的规范一致性和互操作性、本课题还负责通过修剪和重构的独立于协议的</w:t>
      </w:r>
      <w:r>
        <w:rPr>
          <w:rFonts w:hint="eastAsia"/>
          <w:lang w:eastAsia="zh-CN"/>
        </w:rPr>
        <w:t>IM</w:t>
      </w:r>
      <w:r>
        <w:rPr>
          <w:rFonts w:hint="eastAsia"/>
          <w:lang w:eastAsia="zh-CN"/>
        </w:rPr>
        <w:t>、为派生出来的具体协议的解决方案</w:t>
      </w:r>
      <w:r>
        <w:rPr>
          <w:rFonts w:hint="eastAsia"/>
          <w:lang w:val="en-US" w:eastAsia="zh-CN"/>
        </w:rPr>
        <w:t>DM</w:t>
      </w:r>
      <w:r>
        <w:rPr>
          <w:rFonts w:hint="eastAsia"/>
          <w:lang w:val="en-US" w:eastAsia="zh-CN"/>
        </w:rPr>
        <w:t>制定导则、以</w:t>
      </w:r>
      <w:r>
        <w:rPr>
          <w:rFonts w:hint="eastAsia"/>
          <w:lang w:eastAsia="zh-CN"/>
        </w:rPr>
        <w:t>确保相关</w:t>
      </w:r>
      <w:r>
        <w:rPr>
          <w:rFonts w:hint="eastAsia"/>
          <w:lang w:eastAsia="zh-CN"/>
        </w:rPr>
        <w:t>DM</w:t>
      </w:r>
      <w:r>
        <w:rPr>
          <w:rFonts w:hint="eastAsia"/>
          <w:lang w:eastAsia="zh-CN"/>
        </w:rPr>
        <w:t>规范的一致性和到独立于协议的</w:t>
      </w:r>
      <w:r>
        <w:rPr>
          <w:rFonts w:hint="eastAsia"/>
          <w:lang w:val="en-US" w:eastAsia="zh-CN"/>
        </w:rPr>
        <w:t>IM</w:t>
      </w:r>
      <w:r>
        <w:rPr>
          <w:rFonts w:hint="eastAsia"/>
          <w:lang w:val="en-US" w:eastAsia="zh-CN"/>
        </w:rPr>
        <w:t>的</w:t>
      </w:r>
      <w:r>
        <w:rPr>
          <w:rFonts w:hint="eastAsia"/>
          <w:lang w:eastAsia="zh-CN"/>
        </w:rPr>
        <w:t>可追溯性。本课题也负责制定支持整体控制和管理模式的数据通信网络（</w:t>
      </w:r>
      <w:r>
        <w:rPr>
          <w:rFonts w:hint="eastAsia"/>
          <w:lang w:eastAsia="zh-CN"/>
        </w:rPr>
        <w:t>DCN</w:t>
      </w:r>
      <w:r>
        <w:rPr>
          <w:rFonts w:hint="eastAsia"/>
          <w:lang w:eastAsia="zh-CN"/>
        </w:rPr>
        <w:t>）架构和要求指标。这些活动将与相关</w:t>
      </w:r>
      <w:r>
        <w:rPr>
          <w:rFonts w:hint="eastAsia"/>
          <w:lang w:eastAsia="zh-CN"/>
        </w:rPr>
        <w:t>ITU-T</w:t>
      </w:r>
      <w:r>
        <w:rPr>
          <w:rFonts w:hint="eastAsia"/>
          <w:lang w:eastAsia="zh-CN"/>
        </w:rPr>
        <w:t>研究组、</w:t>
      </w:r>
      <w:r>
        <w:rPr>
          <w:rFonts w:hint="eastAsia"/>
          <w:lang w:eastAsia="zh-CN"/>
        </w:rPr>
        <w:t>TM</w:t>
      </w:r>
      <w:r>
        <w:rPr>
          <w:rFonts w:hint="eastAsia"/>
          <w:lang w:eastAsia="zh-CN"/>
        </w:rPr>
        <w:t>论坛、</w:t>
      </w:r>
      <w:r>
        <w:rPr>
          <w:rFonts w:hint="eastAsia"/>
          <w:lang w:eastAsia="zh-CN"/>
        </w:rPr>
        <w:t>IEEE</w:t>
      </w:r>
      <w:r>
        <w:rPr>
          <w:rFonts w:hint="eastAsia"/>
          <w:lang w:eastAsia="zh-CN"/>
        </w:rPr>
        <w:t>、</w:t>
      </w:r>
      <w:r>
        <w:rPr>
          <w:rFonts w:hint="eastAsia"/>
          <w:lang w:eastAsia="zh-CN"/>
        </w:rPr>
        <w:t>IETF</w:t>
      </w:r>
      <w:r>
        <w:rPr>
          <w:rFonts w:hint="eastAsia"/>
          <w:lang w:eastAsia="zh-CN"/>
        </w:rPr>
        <w:t>、</w:t>
      </w:r>
      <w:r>
        <w:rPr>
          <w:rFonts w:hint="eastAsia"/>
          <w:lang w:eastAsia="zh-CN"/>
        </w:rPr>
        <w:t>ONF</w:t>
      </w:r>
      <w:r>
        <w:rPr>
          <w:rFonts w:hint="eastAsia"/>
          <w:lang w:eastAsia="zh-CN"/>
        </w:rPr>
        <w:t>、</w:t>
      </w:r>
      <w:r>
        <w:rPr>
          <w:rFonts w:hint="eastAsia"/>
          <w:lang w:eastAsia="zh-CN"/>
        </w:rPr>
        <w:t>MEF</w:t>
      </w:r>
      <w:r>
        <w:rPr>
          <w:rFonts w:hint="eastAsia"/>
          <w:lang w:eastAsia="zh-CN"/>
        </w:rPr>
        <w:t>和其他标准制定组织进行必要的密切合作。</w:t>
      </w:r>
    </w:p>
    <w:p w14:paraId="512B7DA6" w14:textId="77777777" w:rsidR="00457252" w:rsidRDefault="00213EA9">
      <w:pPr>
        <w:ind w:firstLineChars="200" w:firstLine="480"/>
        <w:rPr>
          <w:lang w:val="en-US" w:eastAsia="zh-CN"/>
        </w:rPr>
      </w:pPr>
      <w:r>
        <w:rPr>
          <w:rFonts w:hint="eastAsia"/>
          <w:lang w:val="en-US" w:eastAsia="zh-CN"/>
        </w:rPr>
        <w:t>模型驱动工具的开发和传播，以及软件开发方法的采用，以增强包括信息和数据模型的建议的创建。</w:t>
      </w:r>
    </w:p>
    <w:p w14:paraId="0C803A00" w14:textId="1585D9DC" w:rsidR="00457252" w:rsidRDefault="00213EA9">
      <w:pPr>
        <w:ind w:firstLineChars="200" w:firstLine="480"/>
        <w:rPr>
          <w:lang w:val="en-US" w:eastAsia="zh-CN"/>
        </w:rPr>
      </w:pPr>
      <w:r>
        <w:rPr>
          <w:lang w:eastAsia="zh-CN"/>
        </w:rPr>
        <w:t>在本课题获得批准时有效的下列主要建议书属本课题的职责范围</w:t>
      </w:r>
      <w:r>
        <w:rPr>
          <w:rFonts w:hint="eastAsia"/>
          <w:lang w:val="en-US" w:eastAsia="zh-CN"/>
        </w:rPr>
        <w:t>：</w:t>
      </w:r>
      <w:r>
        <w:rPr>
          <w:lang w:val="en-US" w:eastAsia="zh-CN"/>
        </w:rPr>
        <w:t>G.774</w:t>
      </w:r>
      <w:r>
        <w:rPr>
          <w:rFonts w:hint="eastAsia"/>
          <w:lang w:eastAsia="zh-CN"/>
        </w:rPr>
        <w:t>系列、</w:t>
      </w:r>
      <w:r>
        <w:rPr>
          <w:lang w:val="en-US" w:eastAsia="zh-CN"/>
        </w:rPr>
        <w:t>G.784</w:t>
      </w:r>
      <w:r>
        <w:rPr>
          <w:rFonts w:hint="eastAsia"/>
          <w:lang w:eastAsia="zh-CN"/>
        </w:rPr>
        <w:t>、</w:t>
      </w:r>
      <w:r>
        <w:rPr>
          <w:lang w:val="en-US" w:eastAsia="zh-CN"/>
        </w:rPr>
        <w:t>G.874</w:t>
      </w:r>
      <w:r>
        <w:rPr>
          <w:lang w:eastAsia="zh-CN"/>
        </w:rPr>
        <w:t>、</w:t>
      </w:r>
      <w:r>
        <w:rPr>
          <w:lang w:eastAsia="zh-CN"/>
        </w:rPr>
        <w:t>G.875</w:t>
      </w:r>
      <w:r>
        <w:rPr>
          <w:rFonts w:hint="eastAsia"/>
          <w:lang w:eastAsia="zh-CN"/>
        </w:rPr>
        <w:t>、</w:t>
      </w:r>
      <w:r>
        <w:rPr>
          <w:lang w:val="en-US" w:eastAsia="zh-CN"/>
        </w:rPr>
        <w:t>G.7710/Y.1701</w:t>
      </w:r>
      <w:r>
        <w:rPr>
          <w:rFonts w:hint="eastAsia"/>
          <w:lang w:eastAsia="zh-CN"/>
        </w:rPr>
        <w:t>、</w:t>
      </w:r>
      <w:r>
        <w:rPr>
          <w:lang w:val="en-US" w:eastAsia="zh-CN"/>
        </w:rPr>
        <w:t>G.7711/Y.1702</w:t>
      </w:r>
      <w:r>
        <w:rPr>
          <w:rFonts w:hint="eastAsia"/>
          <w:lang w:eastAsia="zh-CN"/>
        </w:rPr>
        <w:t>、</w:t>
      </w:r>
      <w:r>
        <w:rPr>
          <w:lang w:val="en-US" w:eastAsia="zh-CN"/>
        </w:rPr>
        <w:t>G.7712/Y.1703</w:t>
      </w:r>
      <w:r>
        <w:rPr>
          <w:rFonts w:hint="eastAsia"/>
          <w:lang w:eastAsia="zh-CN"/>
        </w:rPr>
        <w:t>、</w:t>
      </w:r>
      <w:r>
        <w:rPr>
          <w:lang w:val="en-US" w:eastAsia="zh-CN"/>
        </w:rPr>
        <w:t>G.7713/Y.1704</w:t>
      </w:r>
      <w:r>
        <w:rPr>
          <w:rFonts w:hint="eastAsia"/>
          <w:lang w:eastAsia="zh-CN"/>
        </w:rPr>
        <w:t>系列、</w:t>
      </w:r>
      <w:r>
        <w:rPr>
          <w:lang w:val="en-US" w:eastAsia="zh-CN"/>
        </w:rPr>
        <w:t>G.7714/Y.1705</w:t>
      </w:r>
      <w:r>
        <w:rPr>
          <w:rFonts w:hint="eastAsia"/>
          <w:lang w:eastAsia="zh-CN"/>
        </w:rPr>
        <w:t>系列、</w:t>
      </w:r>
      <w:r>
        <w:rPr>
          <w:lang w:val="en-US" w:eastAsia="zh-CN"/>
        </w:rPr>
        <w:t>G.7715/Y.1706</w:t>
      </w:r>
      <w:r>
        <w:rPr>
          <w:rFonts w:hint="eastAsia"/>
          <w:lang w:eastAsia="zh-CN"/>
        </w:rPr>
        <w:t>系列、</w:t>
      </w:r>
      <w:r>
        <w:rPr>
          <w:lang w:val="en-US" w:eastAsia="zh-CN"/>
        </w:rPr>
        <w:t>G.7716/Y.1707</w:t>
      </w:r>
      <w:r>
        <w:rPr>
          <w:rFonts w:hint="eastAsia"/>
          <w:lang w:eastAsia="zh-CN"/>
        </w:rPr>
        <w:t>、</w:t>
      </w:r>
      <w:r>
        <w:rPr>
          <w:lang w:val="en-US" w:eastAsia="zh-CN"/>
        </w:rPr>
        <w:t>G.7718/Y.1709</w:t>
      </w:r>
      <w:r>
        <w:rPr>
          <w:rFonts w:hint="eastAsia"/>
          <w:lang w:eastAsia="zh-CN"/>
        </w:rPr>
        <w:t>、</w:t>
      </w:r>
      <w:r>
        <w:rPr>
          <w:lang w:eastAsia="zh-CN"/>
        </w:rPr>
        <w:t>G.7718.1/Y.1709.1</w:t>
      </w:r>
      <w:r>
        <w:rPr>
          <w:lang w:eastAsia="zh-CN"/>
        </w:rPr>
        <w:t>、</w:t>
      </w:r>
      <w:r>
        <w:rPr>
          <w:lang w:eastAsia="zh-CN"/>
        </w:rPr>
        <w:t>G.7721</w:t>
      </w:r>
      <w:r>
        <w:rPr>
          <w:rFonts w:hint="eastAsia"/>
          <w:lang w:eastAsia="zh-CN"/>
        </w:rPr>
        <w:t>系列、</w:t>
      </w:r>
      <w:r>
        <w:rPr>
          <w:lang w:val="en-US" w:eastAsia="zh-CN"/>
        </w:rPr>
        <w:t>G.8051/Y.1345</w:t>
      </w:r>
      <w:r>
        <w:rPr>
          <w:rFonts w:hint="eastAsia"/>
          <w:lang w:eastAsia="zh-CN"/>
        </w:rPr>
        <w:t>、</w:t>
      </w:r>
      <w:r>
        <w:rPr>
          <w:lang w:val="en-US" w:eastAsia="zh-CN"/>
        </w:rPr>
        <w:t>G.805</w:t>
      </w:r>
      <w:r>
        <w:rPr>
          <w:rFonts w:hint="eastAsia"/>
          <w:lang w:val="en-US" w:eastAsia="zh-CN"/>
        </w:rPr>
        <w:t>2</w:t>
      </w:r>
      <w:r>
        <w:rPr>
          <w:lang w:val="en-US" w:eastAsia="zh-CN"/>
        </w:rPr>
        <w:t>/Y.134</w:t>
      </w:r>
      <w:r>
        <w:rPr>
          <w:rFonts w:hint="eastAsia"/>
          <w:lang w:val="en-US" w:eastAsia="zh-CN"/>
        </w:rPr>
        <w:t>6</w:t>
      </w:r>
      <w:r>
        <w:rPr>
          <w:rFonts w:hint="eastAsia"/>
          <w:lang w:eastAsia="zh-CN"/>
        </w:rPr>
        <w:t>系列、</w:t>
      </w:r>
      <w:r>
        <w:rPr>
          <w:lang w:val="en-US" w:eastAsia="zh-CN"/>
        </w:rPr>
        <w:t>G.8151/Y.1374</w:t>
      </w:r>
      <w:r>
        <w:rPr>
          <w:rFonts w:hint="eastAsia"/>
          <w:lang w:eastAsia="zh-CN"/>
        </w:rPr>
        <w:t>、</w:t>
      </w:r>
      <w:r>
        <w:rPr>
          <w:lang w:val="en-US" w:eastAsia="zh-CN"/>
        </w:rPr>
        <w:t>G.815</w:t>
      </w:r>
      <w:r>
        <w:rPr>
          <w:rFonts w:hint="eastAsia"/>
          <w:lang w:val="en-US" w:eastAsia="zh-CN"/>
        </w:rPr>
        <w:t>2</w:t>
      </w:r>
      <w:r>
        <w:rPr>
          <w:lang w:val="en-US" w:eastAsia="zh-CN"/>
        </w:rPr>
        <w:t>/Y.137</w:t>
      </w:r>
      <w:r>
        <w:rPr>
          <w:rFonts w:hint="eastAsia"/>
          <w:lang w:val="en-US" w:eastAsia="zh-CN"/>
        </w:rPr>
        <w:t>5</w:t>
      </w:r>
      <w:r>
        <w:rPr>
          <w:rFonts w:hint="eastAsia"/>
          <w:lang w:eastAsia="zh-CN"/>
        </w:rPr>
        <w:t>系列和</w:t>
      </w:r>
      <w:r>
        <w:rPr>
          <w:lang w:val="en-US" w:eastAsia="zh-CN"/>
        </w:rPr>
        <w:t>I.752</w:t>
      </w:r>
      <w:r>
        <w:rPr>
          <w:rFonts w:hint="eastAsia"/>
          <w:lang w:eastAsia="zh-CN"/>
        </w:rPr>
        <w:t>。</w:t>
      </w:r>
    </w:p>
    <w:p w14:paraId="2E3DCCAC" w14:textId="77777777" w:rsidR="00457252" w:rsidRDefault="00213EA9">
      <w:pPr>
        <w:pStyle w:val="Heading3"/>
        <w:rPr>
          <w:lang w:val="en-US" w:eastAsia="zh-CN"/>
        </w:rPr>
      </w:pPr>
      <w:bookmarkStart w:id="109" w:name="_Toc65591489"/>
      <w:bookmarkStart w:id="110" w:name="_Toc65591947"/>
      <w:r>
        <w:rPr>
          <w:lang w:eastAsia="zh-CN"/>
        </w:rPr>
        <w:t>M.2</w:t>
      </w:r>
      <w:r>
        <w:rPr>
          <w:lang w:eastAsia="zh-CN"/>
        </w:rPr>
        <w:tab/>
      </w:r>
      <w:r>
        <w:rPr>
          <w:rFonts w:hint="eastAsia"/>
          <w:lang w:eastAsia="zh-CN"/>
        </w:rPr>
        <w:t>课题</w:t>
      </w:r>
      <w:bookmarkEnd w:id="109"/>
      <w:bookmarkEnd w:id="110"/>
    </w:p>
    <w:p w14:paraId="13E19E94" w14:textId="38B0FE0F" w:rsidR="00457252" w:rsidRDefault="00213EA9">
      <w:pPr>
        <w:pStyle w:val="enumlev1"/>
        <w:rPr>
          <w:lang w:val="en-US" w:eastAsia="zh-CN"/>
        </w:rPr>
      </w:pPr>
      <w:r>
        <w:rPr>
          <w:lang w:val="en-US" w:eastAsia="zh-CN"/>
        </w:rPr>
        <w:t>–</w:t>
      </w:r>
      <w:r>
        <w:rPr>
          <w:lang w:val="en-US" w:eastAsia="zh-CN"/>
        </w:rPr>
        <w:tab/>
      </w:r>
      <w:r>
        <w:rPr>
          <w:rFonts w:hint="eastAsia"/>
          <w:lang w:eastAsia="zh-CN"/>
        </w:rPr>
        <w:t>必须规定什么要求、信息模型和数据模型、才能实现传输技术特定资源的控制和管理、包括</w:t>
      </w:r>
      <w:r>
        <w:rPr>
          <w:rFonts w:hint="eastAsia"/>
          <w:lang w:val="en-US" w:eastAsia="zh-CN"/>
        </w:rPr>
        <w:t xml:space="preserve"> OTN</w:t>
      </w:r>
      <w:r>
        <w:rPr>
          <w:rFonts w:hint="eastAsia"/>
          <w:lang w:eastAsia="zh-CN"/>
        </w:rPr>
        <w:t>、</w:t>
      </w:r>
      <w:r>
        <w:rPr>
          <w:rFonts w:hint="eastAsia"/>
          <w:lang w:val="en-US" w:eastAsia="zh-CN"/>
        </w:rPr>
        <w:t>MTN</w:t>
      </w:r>
      <w:r>
        <w:rPr>
          <w:rFonts w:hint="eastAsia"/>
          <w:lang w:eastAsia="zh-CN"/>
        </w:rPr>
        <w:t>、以太网、</w:t>
      </w:r>
      <w:r>
        <w:rPr>
          <w:rFonts w:hint="eastAsia"/>
          <w:lang w:val="en-US" w:eastAsia="zh-CN"/>
        </w:rPr>
        <w:t>MPLS-TP</w:t>
      </w:r>
      <w:r>
        <w:rPr>
          <w:rFonts w:hint="eastAsia"/>
          <w:lang w:val="en-US" w:eastAsia="zh-CN"/>
        </w:rPr>
        <w:t>和</w:t>
      </w:r>
      <w:r>
        <w:rPr>
          <w:rFonts w:hint="eastAsia"/>
          <w:lang w:eastAsia="zh-CN"/>
        </w:rPr>
        <w:t>使用各种控制和管理方式对传输网进行的管理支持</w:t>
      </w:r>
      <w:r>
        <w:rPr>
          <w:rFonts w:hint="eastAsia"/>
          <w:lang w:val="en-US" w:eastAsia="zh-CN"/>
        </w:rPr>
        <w:t>？</w:t>
      </w:r>
    </w:p>
    <w:p w14:paraId="518D612A" w14:textId="790F5565" w:rsidR="00457252" w:rsidRDefault="00213EA9">
      <w:pPr>
        <w:pStyle w:val="enumlev1"/>
        <w:rPr>
          <w:lang w:val="en-US" w:eastAsia="zh-CN"/>
        </w:rPr>
      </w:pPr>
      <w:r>
        <w:rPr>
          <w:lang w:val="en-US" w:eastAsia="zh-CN"/>
        </w:rPr>
        <w:t>–</w:t>
      </w:r>
      <w:r>
        <w:rPr>
          <w:lang w:val="en-US" w:eastAsia="zh-CN"/>
        </w:rPr>
        <w:tab/>
      </w:r>
      <w:r>
        <w:rPr>
          <w:rFonts w:hint="eastAsia"/>
          <w:lang w:val="en-US" w:eastAsia="zh-CN"/>
        </w:rPr>
        <w:t>如何能使传输网的管理对云计算进行最佳利用？</w:t>
      </w:r>
    </w:p>
    <w:p w14:paraId="37D57A73" w14:textId="5C4BFCA0" w:rsidR="00457252" w:rsidRDefault="00213EA9">
      <w:pPr>
        <w:pStyle w:val="enumlev1"/>
        <w:rPr>
          <w:lang w:val="en-US" w:eastAsia="zh-CN"/>
        </w:rPr>
      </w:pPr>
      <w:r>
        <w:rPr>
          <w:lang w:val="en-US" w:eastAsia="zh-CN"/>
        </w:rPr>
        <w:t>–</w:t>
      </w:r>
      <w:r>
        <w:rPr>
          <w:lang w:val="en-US" w:eastAsia="zh-CN"/>
        </w:rPr>
        <w:tab/>
      </w:r>
      <w:bookmarkStart w:id="111" w:name="_Hlk65488823"/>
      <w:r>
        <w:rPr>
          <w:rFonts w:hint="eastAsia"/>
          <w:lang w:eastAsia="zh-CN"/>
        </w:rPr>
        <w:t>必须规定什么要求、信息模型和数据模型</w:t>
      </w:r>
      <w:r>
        <w:rPr>
          <w:rFonts w:hint="eastAsia"/>
          <w:lang w:val="en-US" w:eastAsia="zh-CN"/>
        </w:rPr>
        <w:t>、</w:t>
      </w:r>
      <w:bookmarkEnd w:id="111"/>
      <w:r>
        <w:rPr>
          <w:rFonts w:hint="eastAsia"/>
          <w:lang w:eastAsia="zh-CN"/>
        </w:rPr>
        <w:t>才能支持多技术</w:t>
      </w:r>
      <w:r>
        <w:rPr>
          <w:rFonts w:hint="eastAsia"/>
          <w:lang w:val="en-US" w:eastAsia="zh-CN"/>
        </w:rPr>
        <w:t>/</w:t>
      </w:r>
      <w:r>
        <w:rPr>
          <w:rFonts w:hint="eastAsia"/>
          <w:lang w:val="en-US" w:eastAsia="zh-CN"/>
        </w:rPr>
        <w:t>层和多域传输网络资源的</w:t>
      </w:r>
      <w:r>
        <w:rPr>
          <w:rFonts w:hint="eastAsia"/>
          <w:lang w:eastAsia="zh-CN"/>
        </w:rPr>
        <w:t>有效和优化的控制和管理</w:t>
      </w:r>
      <w:r>
        <w:rPr>
          <w:rFonts w:hint="eastAsia"/>
          <w:lang w:val="en-US" w:eastAsia="zh-CN"/>
        </w:rPr>
        <w:t>、包括同步、抽象和可视化？</w:t>
      </w:r>
    </w:p>
    <w:p w14:paraId="13C760BA"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必须规定什么要求、信息模型和数据模型实现</w:t>
      </w:r>
      <w:r>
        <w:rPr>
          <w:rFonts w:hint="eastAsia"/>
          <w:lang w:val="en-US" w:eastAsia="zh-CN"/>
        </w:rPr>
        <w:t>将</w:t>
      </w:r>
      <w:r>
        <w:rPr>
          <w:rFonts w:hint="eastAsia"/>
          <w:lang w:val="en-US" w:eastAsia="zh-CN"/>
        </w:rPr>
        <w:t>AI/ML</w:t>
      </w:r>
      <w:r>
        <w:rPr>
          <w:rFonts w:hint="eastAsia"/>
          <w:lang w:val="en-US" w:eastAsia="zh-CN"/>
        </w:rPr>
        <w:t>技术用于管理和控制传输网络？</w:t>
      </w:r>
    </w:p>
    <w:p w14:paraId="62D675F7"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必须规定什么要求、信息模型和数据模型实现对</w:t>
      </w:r>
      <w:r>
        <w:rPr>
          <w:lang w:eastAsia="zh-CN"/>
        </w:rPr>
        <w:t>应用于传输网络的安全技术的管理和控制</w:t>
      </w:r>
      <w:r>
        <w:rPr>
          <w:rFonts w:hint="eastAsia"/>
          <w:lang w:val="en-US" w:eastAsia="zh-CN"/>
        </w:rPr>
        <w:t>？</w:t>
      </w:r>
    </w:p>
    <w:p w14:paraId="58787FFD" w14:textId="6A27668E" w:rsidR="00457252" w:rsidRDefault="00213EA9">
      <w:pPr>
        <w:pStyle w:val="enumlev1"/>
        <w:rPr>
          <w:lang w:val="en-US" w:eastAsia="zh-CN"/>
        </w:rPr>
      </w:pPr>
      <w:r>
        <w:rPr>
          <w:lang w:val="en-US" w:eastAsia="zh-CN"/>
        </w:rPr>
        <w:lastRenderedPageBreak/>
        <w:t>–</w:t>
      </w:r>
      <w:r>
        <w:rPr>
          <w:lang w:val="en-US" w:eastAsia="zh-CN"/>
        </w:rPr>
        <w:tab/>
      </w:r>
      <w:r>
        <w:rPr>
          <w:rFonts w:hint="eastAsia"/>
          <w:lang w:eastAsia="zh-CN"/>
        </w:rPr>
        <w:t>必须规定什么要求、信息模型和数据模型实现对用于传输网络的量子信息技术的管理和控制</w:t>
      </w:r>
      <w:r>
        <w:rPr>
          <w:rFonts w:hint="eastAsia"/>
          <w:lang w:val="en-US" w:eastAsia="zh-CN"/>
        </w:rPr>
        <w:t>？</w:t>
      </w:r>
    </w:p>
    <w:p w14:paraId="21D2DF09" w14:textId="12E0D52E" w:rsidR="00457252" w:rsidRDefault="00213EA9">
      <w:pPr>
        <w:pStyle w:val="enumlev1"/>
        <w:rPr>
          <w:lang w:val="en-US" w:eastAsia="zh-CN"/>
        </w:rPr>
      </w:pPr>
      <w:r>
        <w:rPr>
          <w:lang w:val="en-US" w:eastAsia="zh-CN"/>
        </w:rPr>
        <w:t>–</w:t>
      </w:r>
      <w:r>
        <w:rPr>
          <w:lang w:val="en-US" w:eastAsia="zh-CN"/>
        </w:rPr>
        <w:tab/>
      </w:r>
      <w:r>
        <w:rPr>
          <w:rFonts w:hint="eastAsia"/>
          <w:lang w:eastAsia="zh-CN"/>
        </w:rPr>
        <w:t>必须规定什么要求、信息模型和数据模型以使用量子信息技术管理和控制传输网络</w:t>
      </w:r>
      <w:r>
        <w:rPr>
          <w:rFonts w:hint="eastAsia"/>
          <w:lang w:val="en-US" w:eastAsia="zh-CN"/>
        </w:rPr>
        <w:t>？</w:t>
      </w:r>
    </w:p>
    <w:p w14:paraId="31C312BE" w14:textId="04964D07" w:rsidR="00457252" w:rsidRDefault="00213EA9">
      <w:pPr>
        <w:pStyle w:val="enumlev1"/>
        <w:rPr>
          <w:lang w:val="en-US" w:eastAsia="zh-CN"/>
        </w:rPr>
      </w:pPr>
      <w:r>
        <w:rPr>
          <w:lang w:val="en-US" w:eastAsia="zh-CN"/>
        </w:rPr>
        <w:t>–</w:t>
      </w:r>
      <w:r>
        <w:rPr>
          <w:lang w:val="en-US" w:eastAsia="zh-CN"/>
        </w:rPr>
        <w:tab/>
      </w:r>
      <w:r>
        <w:rPr>
          <w:rFonts w:hint="eastAsia"/>
          <w:lang w:eastAsia="zh-CN"/>
        </w:rPr>
        <w:t>必须规定什么要求、信息模型和数据模型管理管控</w:t>
      </w:r>
      <w:r>
        <w:rPr>
          <w:rFonts w:hint="eastAsia"/>
          <w:lang w:val="en-US" w:eastAsia="zh-CN"/>
        </w:rPr>
        <w:t>（</w:t>
      </w:r>
      <w:r>
        <w:rPr>
          <w:rFonts w:hint="eastAsia"/>
          <w:lang w:val="en-US" w:eastAsia="zh-CN"/>
        </w:rPr>
        <w:t>MC</w:t>
      </w:r>
      <w:r>
        <w:rPr>
          <w:rFonts w:hint="eastAsia"/>
          <w:lang w:val="en-US" w:eastAsia="zh-CN"/>
        </w:rPr>
        <w:t>）</w:t>
      </w:r>
      <w:r>
        <w:rPr>
          <w:rFonts w:hint="eastAsia"/>
          <w:lang w:eastAsia="zh-CN"/>
        </w:rPr>
        <w:t>组件</w:t>
      </w:r>
      <w:r>
        <w:rPr>
          <w:rFonts w:hint="eastAsia"/>
          <w:lang w:val="en-US" w:eastAsia="zh-CN"/>
        </w:rPr>
        <w:t>？</w:t>
      </w:r>
    </w:p>
    <w:p w14:paraId="23B2DEE3" w14:textId="7BF220CA" w:rsidR="00457252" w:rsidRDefault="00213EA9">
      <w:pPr>
        <w:pStyle w:val="enumlev1"/>
        <w:rPr>
          <w:lang w:val="en-US" w:eastAsia="zh-CN"/>
        </w:rPr>
      </w:pPr>
      <w:r>
        <w:rPr>
          <w:lang w:val="en-US" w:eastAsia="zh-CN"/>
        </w:rPr>
        <w:t>–</w:t>
      </w:r>
      <w:r>
        <w:rPr>
          <w:lang w:val="en-US" w:eastAsia="zh-CN"/>
        </w:rPr>
        <w:tab/>
      </w:r>
      <w:r>
        <w:rPr>
          <w:rFonts w:hint="eastAsia"/>
          <w:lang w:val="en-US" w:eastAsia="zh-CN"/>
        </w:rPr>
        <w:t>传输网络管理和</w:t>
      </w:r>
      <w:r>
        <w:rPr>
          <w:lang w:val="en-US" w:eastAsia="zh-CN"/>
        </w:rPr>
        <w:t xml:space="preserve">IMT-2020/5G </w:t>
      </w:r>
      <w:r>
        <w:rPr>
          <w:rFonts w:hint="eastAsia"/>
          <w:lang w:val="en-US" w:eastAsia="zh-CN"/>
        </w:rPr>
        <w:t>网管之间有何交互</w:t>
      </w:r>
      <w:r w:rsidR="005332E8">
        <w:rPr>
          <w:rFonts w:hint="eastAsia"/>
          <w:lang w:val="en-US" w:eastAsia="zh-CN"/>
        </w:rPr>
        <w:t>？</w:t>
      </w:r>
    </w:p>
    <w:p w14:paraId="201D7878" w14:textId="77777777" w:rsidR="00457252" w:rsidRDefault="00213EA9">
      <w:pPr>
        <w:pStyle w:val="enumlev1"/>
        <w:rPr>
          <w:lang w:val="en-US" w:eastAsia="zh-CN"/>
        </w:rPr>
      </w:pPr>
      <w:r>
        <w:rPr>
          <w:lang w:val="en-US" w:eastAsia="zh-CN"/>
        </w:rPr>
        <w:t>–</w:t>
      </w:r>
      <w:r>
        <w:rPr>
          <w:lang w:val="en-US" w:eastAsia="zh-CN"/>
        </w:rPr>
        <w:tab/>
      </w:r>
      <w:r>
        <w:rPr>
          <w:rFonts w:hint="eastAsia"/>
          <w:lang w:eastAsia="zh-CN"/>
        </w:rPr>
        <w:t>需要规定什么管理和控制要求和协议中立解决方案、才能实现网络中的传输设备能源的有效使用但不影响网络的可靠性和可用性</w:t>
      </w:r>
      <w:r>
        <w:rPr>
          <w:rFonts w:hint="eastAsia"/>
          <w:lang w:val="en-US" w:eastAsia="zh-CN"/>
        </w:rPr>
        <w:t>？</w:t>
      </w:r>
    </w:p>
    <w:p w14:paraId="25A34A71" w14:textId="1495F798" w:rsidR="00457252" w:rsidRDefault="00213EA9">
      <w:pPr>
        <w:pStyle w:val="enumlev1"/>
        <w:rPr>
          <w:lang w:val="en-US" w:eastAsia="zh-CN"/>
        </w:rPr>
      </w:pPr>
      <w:r>
        <w:rPr>
          <w:lang w:val="en-US" w:eastAsia="zh-CN"/>
        </w:rPr>
        <w:t>–</w:t>
      </w:r>
      <w:r>
        <w:rPr>
          <w:lang w:val="en-US" w:eastAsia="zh-CN"/>
        </w:rPr>
        <w:tab/>
      </w:r>
      <w:r>
        <w:rPr>
          <w:rFonts w:hint="eastAsia"/>
          <w:lang w:eastAsia="zh-CN"/>
        </w:rPr>
        <w:t>需要规定什么控制要求和协议中立解决方案、才能实现传输网有效的信令、路由和自动发现</w:t>
      </w:r>
      <w:r>
        <w:rPr>
          <w:rFonts w:hint="eastAsia"/>
          <w:lang w:val="en-US" w:eastAsia="zh-CN"/>
        </w:rPr>
        <w:t>？</w:t>
      </w:r>
    </w:p>
    <w:p w14:paraId="046BA965" w14:textId="6EF6AC8E" w:rsidR="00457252" w:rsidRDefault="00213EA9" w:rsidP="005332E8">
      <w:pPr>
        <w:ind w:firstLineChars="200" w:firstLine="480"/>
        <w:rPr>
          <w:lang w:val="en-US" w:eastAsia="zh-CN"/>
        </w:rPr>
      </w:pPr>
      <w:r>
        <w:rPr>
          <w:rFonts w:hint="eastAsia"/>
          <w:lang w:eastAsia="zh-CN"/>
        </w:rPr>
        <w:t>研究项目包括但不限于：</w:t>
      </w:r>
    </w:p>
    <w:p w14:paraId="314E4116" w14:textId="2282442F" w:rsidR="00457252" w:rsidRDefault="005332E8" w:rsidP="005332E8">
      <w:pPr>
        <w:pStyle w:val="enumlev1"/>
        <w:rPr>
          <w:lang w:val="en-US" w:eastAsia="zh-CN"/>
        </w:rPr>
      </w:pPr>
      <w:r>
        <w:rPr>
          <w:lang w:val="en-US" w:eastAsia="zh-CN"/>
        </w:rPr>
        <w:t>–</w:t>
      </w:r>
      <w:r>
        <w:rPr>
          <w:lang w:val="en-US" w:eastAsia="zh-CN"/>
        </w:rPr>
        <w:tab/>
      </w:r>
      <w:r w:rsidR="00213EA9">
        <w:rPr>
          <w:rFonts w:hint="eastAsia"/>
          <w:lang w:eastAsia="zh-CN"/>
        </w:rPr>
        <w:t>基于</w:t>
      </w:r>
      <w:r w:rsidR="00213EA9">
        <w:rPr>
          <w:lang w:val="en-US" w:eastAsia="zh-CN"/>
        </w:rPr>
        <w:t>ASON</w:t>
      </w:r>
      <w:r w:rsidR="00213EA9">
        <w:rPr>
          <w:rFonts w:hint="eastAsia"/>
          <w:lang w:eastAsia="zh-CN"/>
        </w:rPr>
        <w:t>和</w:t>
      </w:r>
      <w:r w:rsidR="00213EA9">
        <w:rPr>
          <w:rFonts w:hint="eastAsia"/>
          <w:lang w:val="en-US" w:eastAsia="zh-CN"/>
        </w:rPr>
        <w:t>SDN</w:t>
      </w:r>
      <w:r w:rsidR="00213EA9">
        <w:rPr>
          <w:rFonts w:hint="eastAsia"/>
          <w:lang w:eastAsia="zh-CN"/>
        </w:rPr>
        <w:t>控制部件架构的协议中立要求和相关的协议中立和特定协议解决方案</w:t>
      </w:r>
      <w:r w:rsidR="00213EA9">
        <w:rPr>
          <w:rFonts w:hint="eastAsia"/>
          <w:lang w:val="en-US" w:eastAsia="zh-CN"/>
        </w:rPr>
        <w:t>（</w:t>
      </w:r>
      <w:r w:rsidR="00213EA9">
        <w:rPr>
          <w:rFonts w:hint="eastAsia"/>
          <w:lang w:eastAsia="zh-CN"/>
        </w:rPr>
        <w:t>包含技术中立和特定技术问题</w:t>
      </w:r>
      <w:r w:rsidR="00213EA9">
        <w:rPr>
          <w:rFonts w:hint="eastAsia"/>
          <w:lang w:val="en-US" w:eastAsia="zh-CN"/>
        </w:rPr>
        <w:t>）</w:t>
      </w:r>
      <w:r w:rsidR="00213EA9">
        <w:rPr>
          <w:rFonts w:hint="eastAsia"/>
          <w:lang w:eastAsia="zh-CN"/>
        </w:rPr>
        <w:t>。</w:t>
      </w:r>
    </w:p>
    <w:p w14:paraId="2223C814" w14:textId="646FA9AE" w:rsidR="00457252" w:rsidRDefault="005332E8" w:rsidP="005332E8">
      <w:pPr>
        <w:pStyle w:val="enumlev1"/>
        <w:rPr>
          <w:b/>
          <w:lang w:val="en-US" w:eastAsia="zh-CN"/>
        </w:rPr>
      </w:pPr>
      <w:r>
        <w:rPr>
          <w:lang w:val="en-US" w:eastAsia="zh-CN"/>
        </w:rPr>
        <w:t>–</w:t>
      </w:r>
      <w:r>
        <w:rPr>
          <w:lang w:val="en-US" w:eastAsia="zh-CN"/>
        </w:rPr>
        <w:tab/>
      </w:r>
      <w:r w:rsidR="00213EA9">
        <w:rPr>
          <w:rFonts w:hint="eastAsia"/>
          <w:lang w:eastAsia="zh-CN"/>
        </w:rPr>
        <w:t>控制平面的管理问题、包括控制平面和管理平面的互动。</w:t>
      </w:r>
    </w:p>
    <w:p w14:paraId="51BF6DFF" w14:textId="20E0203D" w:rsidR="00457252" w:rsidRDefault="005332E8" w:rsidP="005332E8">
      <w:pPr>
        <w:pStyle w:val="enumlev1"/>
        <w:rPr>
          <w:lang w:val="en-US" w:eastAsia="zh-CN"/>
        </w:rPr>
      </w:pPr>
      <w:r>
        <w:rPr>
          <w:lang w:val="en-US" w:eastAsia="zh-CN"/>
        </w:rPr>
        <w:t>–</w:t>
      </w:r>
      <w:r>
        <w:rPr>
          <w:lang w:val="en-US" w:eastAsia="zh-CN"/>
        </w:rPr>
        <w:tab/>
      </w:r>
      <w:r w:rsidR="00213EA9">
        <w:rPr>
          <w:rFonts w:hint="eastAsia"/>
          <w:lang w:eastAsia="zh-CN"/>
        </w:rPr>
        <w:t>传输平面的管理问题、包括正在出现的传输网中额外灵活性的管理支持。</w:t>
      </w:r>
    </w:p>
    <w:p w14:paraId="37EBBB76" w14:textId="3419BF5A" w:rsidR="00457252" w:rsidRDefault="005332E8" w:rsidP="005332E8">
      <w:pPr>
        <w:pStyle w:val="enumlev1"/>
        <w:rPr>
          <w:lang w:val="en-US" w:eastAsia="zh-CN"/>
        </w:rPr>
      </w:pPr>
      <w:r>
        <w:rPr>
          <w:lang w:val="en-US" w:eastAsia="zh-CN"/>
        </w:rPr>
        <w:t>–</w:t>
      </w:r>
      <w:r>
        <w:rPr>
          <w:lang w:val="en-US" w:eastAsia="zh-CN"/>
        </w:rPr>
        <w:tab/>
      </w:r>
      <w:r w:rsidR="00213EA9">
        <w:rPr>
          <w:rFonts w:hint="eastAsia"/>
          <w:lang w:eastAsia="zh-CN"/>
        </w:rPr>
        <w:t>一般性的传输资源控制和管理问题。</w:t>
      </w:r>
    </w:p>
    <w:p w14:paraId="69835FF4" w14:textId="5C4942CB" w:rsidR="00457252" w:rsidRDefault="005332E8" w:rsidP="005332E8">
      <w:pPr>
        <w:pStyle w:val="enumlev1"/>
        <w:rPr>
          <w:lang w:val="en-US" w:eastAsia="zh-CN"/>
        </w:rPr>
      </w:pPr>
      <w:r>
        <w:rPr>
          <w:lang w:val="en-US" w:eastAsia="zh-CN"/>
        </w:rPr>
        <w:t>–</w:t>
      </w:r>
      <w:r>
        <w:rPr>
          <w:lang w:val="en-US" w:eastAsia="zh-CN"/>
        </w:rPr>
        <w:tab/>
      </w:r>
      <w:r w:rsidR="00213EA9">
        <w:rPr>
          <w:rFonts w:hint="eastAsia"/>
          <w:lang w:val="en-US" w:eastAsia="zh-CN"/>
        </w:rPr>
        <w:t>多层传输网，包括同步。</w:t>
      </w:r>
    </w:p>
    <w:p w14:paraId="7004F56B" w14:textId="58946E81" w:rsidR="00457252" w:rsidRDefault="005332E8" w:rsidP="005332E8">
      <w:pPr>
        <w:pStyle w:val="enumlev1"/>
        <w:rPr>
          <w:lang w:val="en-US" w:eastAsia="zh-CN"/>
        </w:rPr>
      </w:pPr>
      <w:r>
        <w:rPr>
          <w:lang w:val="en-US" w:eastAsia="zh-CN"/>
        </w:rPr>
        <w:t>–</w:t>
      </w:r>
      <w:r>
        <w:rPr>
          <w:lang w:val="en-US" w:eastAsia="zh-CN"/>
        </w:rPr>
        <w:tab/>
      </w:r>
      <w:r w:rsidR="00213EA9">
        <w:rPr>
          <w:rFonts w:hint="eastAsia"/>
          <w:lang w:val="en-US" w:eastAsia="zh-CN"/>
        </w:rPr>
        <w:t>应用于传输网的</w:t>
      </w:r>
      <w:r w:rsidR="00213EA9">
        <w:rPr>
          <w:lang w:val="en-US" w:eastAsia="zh-CN"/>
        </w:rPr>
        <w:t>AI/ML</w:t>
      </w:r>
      <w:r w:rsidR="00213EA9">
        <w:rPr>
          <w:rFonts w:hint="eastAsia"/>
          <w:lang w:val="en-US" w:eastAsia="zh-CN"/>
        </w:rPr>
        <w:t>技术的管理。</w:t>
      </w:r>
    </w:p>
    <w:p w14:paraId="09480BA7" w14:textId="73807BA0" w:rsidR="00457252" w:rsidRDefault="005332E8" w:rsidP="005332E8">
      <w:pPr>
        <w:pStyle w:val="enumlev1"/>
        <w:rPr>
          <w:lang w:val="en-US" w:eastAsia="zh-CN"/>
        </w:rPr>
      </w:pPr>
      <w:r>
        <w:rPr>
          <w:lang w:val="en-US" w:eastAsia="zh-CN"/>
        </w:rPr>
        <w:t>–</w:t>
      </w:r>
      <w:r>
        <w:rPr>
          <w:lang w:val="en-US" w:eastAsia="zh-CN"/>
        </w:rPr>
        <w:tab/>
      </w:r>
      <w:r w:rsidR="00213EA9">
        <w:rPr>
          <w:rFonts w:hint="eastAsia"/>
          <w:lang w:val="en-US" w:eastAsia="zh-CN"/>
        </w:rPr>
        <w:t>应用于传输网的安全的管理。</w:t>
      </w:r>
    </w:p>
    <w:p w14:paraId="2BF3A9DC" w14:textId="4F6244CD" w:rsidR="00457252" w:rsidRDefault="005332E8" w:rsidP="005332E8">
      <w:pPr>
        <w:pStyle w:val="enumlev1"/>
        <w:rPr>
          <w:lang w:val="en-US" w:eastAsia="zh-CN"/>
        </w:rPr>
      </w:pPr>
      <w:r>
        <w:rPr>
          <w:lang w:val="en-US" w:eastAsia="zh-CN"/>
        </w:rPr>
        <w:t>–</w:t>
      </w:r>
      <w:r>
        <w:rPr>
          <w:lang w:val="en-US" w:eastAsia="zh-CN"/>
        </w:rPr>
        <w:tab/>
      </w:r>
      <w:r w:rsidR="00213EA9">
        <w:rPr>
          <w:rFonts w:hint="eastAsia"/>
          <w:lang w:val="en-US" w:eastAsia="zh-CN"/>
        </w:rPr>
        <w:t>传输网的管理和量子信息技术的使用。</w:t>
      </w:r>
    </w:p>
    <w:p w14:paraId="3DC82C7F" w14:textId="102DEA9A" w:rsidR="00457252" w:rsidRDefault="005332E8" w:rsidP="005332E8">
      <w:pPr>
        <w:pStyle w:val="enumlev1"/>
        <w:rPr>
          <w:lang w:val="en-US" w:eastAsia="zh-CN"/>
        </w:rPr>
      </w:pPr>
      <w:r>
        <w:rPr>
          <w:lang w:val="en-US" w:eastAsia="zh-CN"/>
        </w:rPr>
        <w:t>–</w:t>
      </w:r>
      <w:r>
        <w:rPr>
          <w:lang w:val="en-US" w:eastAsia="zh-CN"/>
        </w:rPr>
        <w:tab/>
      </w:r>
      <w:r w:rsidR="00213EA9">
        <w:rPr>
          <w:rFonts w:hint="eastAsia"/>
          <w:lang w:val="en-US" w:eastAsia="zh-CN"/>
        </w:rPr>
        <w:t>使用云计算基础设施支持管理和控制系统（</w:t>
      </w:r>
      <w:r w:rsidR="00213EA9">
        <w:rPr>
          <w:lang w:val="en-US" w:eastAsia="zh-CN"/>
        </w:rPr>
        <w:t>MCS</w:t>
      </w:r>
      <w:r w:rsidR="00213EA9">
        <w:rPr>
          <w:rFonts w:hint="eastAsia"/>
          <w:lang w:val="en-US" w:eastAsia="zh-CN"/>
        </w:rPr>
        <w:t>）。</w:t>
      </w:r>
    </w:p>
    <w:p w14:paraId="435FDA3B" w14:textId="40FF6F9E" w:rsidR="00457252" w:rsidRDefault="005332E8" w:rsidP="005332E8">
      <w:pPr>
        <w:pStyle w:val="enumlev1"/>
        <w:rPr>
          <w:lang w:val="en-US" w:eastAsia="zh-CN"/>
        </w:rPr>
      </w:pPr>
      <w:r>
        <w:rPr>
          <w:lang w:val="en-US" w:eastAsia="zh-CN"/>
        </w:rPr>
        <w:t>–</w:t>
      </w:r>
      <w:r>
        <w:rPr>
          <w:lang w:val="en-US" w:eastAsia="zh-CN"/>
        </w:rPr>
        <w:tab/>
      </w:r>
      <w:r w:rsidR="00213EA9">
        <w:rPr>
          <w:rFonts w:hint="eastAsia"/>
          <w:lang w:eastAsia="zh-CN"/>
        </w:rPr>
        <w:t>特定技术及其应用</w:t>
      </w:r>
      <w:r w:rsidR="00213EA9">
        <w:rPr>
          <w:rFonts w:hint="eastAsia"/>
          <w:lang w:val="en-US" w:eastAsia="zh-CN"/>
        </w:rPr>
        <w:t>（</w:t>
      </w:r>
      <w:r w:rsidR="00213EA9">
        <w:rPr>
          <w:rFonts w:hint="eastAsia"/>
          <w:lang w:eastAsia="zh-CN"/>
        </w:rPr>
        <w:t>如保护</w:t>
      </w:r>
      <w:r w:rsidR="00213EA9">
        <w:rPr>
          <w:rFonts w:hint="eastAsia"/>
          <w:lang w:val="en-US" w:eastAsia="zh-CN"/>
        </w:rPr>
        <w:t>）</w:t>
      </w:r>
      <w:r w:rsidR="00213EA9">
        <w:rPr>
          <w:rFonts w:hint="eastAsia"/>
          <w:lang w:eastAsia="zh-CN"/>
        </w:rPr>
        <w:t>的控制和管理问题</w:t>
      </w:r>
      <w:r w:rsidR="00213EA9">
        <w:rPr>
          <w:rFonts w:hint="eastAsia"/>
          <w:lang w:val="en-US" w:eastAsia="zh-CN"/>
        </w:rPr>
        <w:t>；</w:t>
      </w:r>
      <w:r w:rsidR="00213EA9">
        <w:rPr>
          <w:rFonts w:hint="eastAsia"/>
          <w:lang w:eastAsia="zh-CN"/>
        </w:rPr>
        <w:t>如</w:t>
      </w:r>
      <w:r w:rsidR="00213EA9">
        <w:rPr>
          <w:rFonts w:hint="eastAsia"/>
          <w:lang w:val="en-US" w:eastAsia="zh-CN"/>
        </w:rPr>
        <w:t>：</w:t>
      </w:r>
    </w:p>
    <w:p w14:paraId="4F43D7F5" w14:textId="3B04F869" w:rsidR="00457252" w:rsidRDefault="005332E8" w:rsidP="005332E8">
      <w:pPr>
        <w:pStyle w:val="enumlev2"/>
        <w:rPr>
          <w:lang w:val="en-US" w:eastAsia="zh-CN"/>
        </w:rPr>
      </w:pPr>
      <w:r>
        <w:rPr>
          <w:lang w:val="en-US" w:eastAsia="zh-CN"/>
        </w:rPr>
        <w:t>•</w:t>
      </w:r>
      <w:r>
        <w:rPr>
          <w:rFonts w:hint="eastAsia"/>
          <w:lang w:val="en-US" w:eastAsia="zh-CN"/>
        </w:rPr>
        <w:tab/>
      </w:r>
      <w:r w:rsidR="00213EA9">
        <w:rPr>
          <w:rFonts w:hint="eastAsia"/>
          <w:lang w:eastAsia="zh-CN"/>
        </w:rPr>
        <w:t>光网络设备、以包括光子技术的演进。</w:t>
      </w:r>
    </w:p>
    <w:p w14:paraId="78C0B9A0" w14:textId="108F2B2E" w:rsidR="00457252" w:rsidRDefault="005332E8" w:rsidP="005332E8">
      <w:pPr>
        <w:pStyle w:val="enumlev2"/>
        <w:rPr>
          <w:lang w:val="en-US" w:eastAsia="zh-CN"/>
        </w:rPr>
      </w:pPr>
      <w:r>
        <w:rPr>
          <w:lang w:val="en-US" w:eastAsia="zh-CN"/>
        </w:rPr>
        <w:t>•</w:t>
      </w:r>
      <w:r>
        <w:rPr>
          <w:rFonts w:hint="eastAsia"/>
          <w:lang w:val="en-US" w:eastAsia="zh-CN"/>
        </w:rPr>
        <w:tab/>
      </w:r>
      <w:r w:rsidR="00213EA9">
        <w:rPr>
          <w:rFonts w:hint="eastAsia"/>
          <w:lang w:eastAsia="zh-CN"/>
        </w:rPr>
        <w:t>以太网传输资源。</w:t>
      </w:r>
    </w:p>
    <w:p w14:paraId="149E3759" w14:textId="6DE804B8" w:rsidR="00457252" w:rsidRDefault="005332E8" w:rsidP="005332E8">
      <w:pPr>
        <w:pStyle w:val="enumlev2"/>
        <w:rPr>
          <w:lang w:val="en-US" w:eastAsia="zh-CN"/>
        </w:rPr>
      </w:pPr>
      <w:r>
        <w:rPr>
          <w:lang w:val="en-US" w:eastAsia="zh-CN"/>
        </w:rPr>
        <w:t>•</w:t>
      </w:r>
      <w:r>
        <w:rPr>
          <w:rFonts w:hint="eastAsia"/>
          <w:lang w:val="en-US" w:eastAsia="zh-CN"/>
        </w:rPr>
        <w:tab/>
      </w:r>
      <w:r w:rsidR="00213EA9">
        <w:rPr>
          <w:rFonts w:hint="eastAsia"/>
          <w:lang w:val="en-US" w:eastAsia="zh-CN"/>
        </w:rPr>
        <w:t>MPLS-TP</w:t>
      </w:r>
      <w:r w:rsidR="00213EA9">
        <w:rPr>
          <w:rFonts w:hint="eastAsia"/>
          <w:lang w:eastAsia="zh-CN"/>
        </w:rPr>
        <w:t>传输网设备资源。</w:t>
      </w:r>
    </w:p>
    <w:p w14:paraId="14BE0D81" w14:textId="3C0065D7" w:rsidR="00457252" w:rsidRDefault="005332E8" w:rsidP="005332E8">
      <w:pPr>
        <w:pStyle w:val="enumlev2"/>
        <w:rPr>
          <w:rFonts w:eastAsia="Times New Roman"/>
          <w:lang w:val="en-US" w:eastAsia="zh-CN"/>
        </w:rPr>
      </w:pPr>
      <w:r>
        <w:rPr>
          <w:lang w:val="en-US" w:eastAsia="zh-CN"/>
        </w:rPr>
        <w:t>•</w:t>
      </w:r>
      <w:r>
        <w:rPr>
          <w:rFonts w:hint="eastAsia"/>
          <w:lang w:val="en-US" w:eastAsia="zh-CN"/>
        </w:rPr>
        <w:tab/>
      </w:r>
      <w:r w:rsidR="00213EA9">
        <w:rPr>
          <w:rFonts w:hint="eastAsia"/>
          <w:lang w:eastAsia="zh-CN"/>
        </w:rPr>
        <w:t>频率同步和精确时间同步网络资源。</w:t>
      </w:r>
    </w:p>
    <w:p w14:paraId="5A18BBDE" w14:textId="05C45222" w:rsidR="00457252" w:rsidRDefault="005332E8" w:rsidP="005332E8">
      <w:pPr>
        <w:pStyle w:val="enumlev2"/>
        <w:rPr>
          <w:rFonts w:eastAsia="Times New Roman"/>
          <w:lang w:val="en-US" w:eastAsia="zh-CN"/>
        </w:rPr>
      </w:pPr>
      <w:r>
        <w:rPr>
          <w:lang w:val="en-US" w:eastAsia="zh-CN"/>
        </w:rPr>
        <w:t>•</w:t>
      </w:r>
      <w:r>
        <w:rPr>
          <w:rFonts w:hint="eastAsia"/>
          <w:lang w:val="en-US" w:eastAsia="zh-CN"/>
        </w:rPr>
        <w:tab/>
      </w:r>
      <w:r w:rsidR="00213EA9">
        <w:rPr>
          <w:rFonts w:hint="eastAsia"/>
          <w:lang w:eastAsia="zh-CN"/>
        </w:rPr>
        <w:t>管理数据通信能力。</w:t>
      </w:r>
    </w:p>
    <w:p w14:paraId="01EC21B9" w14:textId="2BB7100C" w:rsidR="00457252" w:rsidRDefault="005332E8" w:rsidP="005332E8">
      <w:pPr>
        <w:pStyle w:val="enumlev2"/>
        <w:rPr>
          <w:rFonts w:eastAsia="Times New Roman"/>
          <w:lang w:val="en-US" w:eastAsia="zh-CN"/>
        </w:rPr>
      </w:pPr>
      <w:r>
        <w:rPr>
          <w:lang w:val="en-US" w:eastAsia="zh-CN"/>
        </w:rPr>
        <w:t>•</w:t>
      </w:r>
      <w:r>
        <w:rPr>
          <w:rFonts w:hint="eastAsia"/>
          <w:lang w:val="en-US" w:eastAsia="zh-CN"/>
        </w:rPr>
        <w:tab/>
      </w:r>
      <w:r w:rsidR="00213EA9">
        <w:rPr>
          <w:rFonts w:hint="eastAsia"/>
          <w:lang w:eastAsia="zh-CN"/>
        </w:rPr>
        <w:t>设备的节能电源管理。</w:t>
      </w:r>
    </w:p>
    <w:p w14:paraId="5AD6632A" w14:textId="39F40DC6" w:rsidR="00457252" w:rsidRDefault="005332E8" w:rsidP="005332E8">
      <w:pPr>
        <w:pStyle w:val="enumlev2"/>
        <w:rPr>
          <w:lang w:val="en-US" w:eastAsia="zh-CN"/>
        </w:rPr>
      </w:pPr>
      <w:r>
        <w:rPr>
          <w:lang w:val="en-US" w:eastAsia="zh-CN"/>
        </w:rPr>
        <w:t>•</w:t>
      </w:r>
      <w:r>
        <w:rPr>
          <w:rFonts w:hint="eastAsia"/>
          <w:lang w:val="en-US" w:eastAsia="zh-CN"/>
        </w:rPr>
        <w:tab/>
      </w:r>
      <w:r w:rsidR="00213EA9">
        <w:rPr>
          <w:lang w:val="en-US" w:eastAsia="zh-CN"/>
        </w:rPr>
        <w:t>MTN</w:t>
      </w:r>
      <w:r w:rsidR="00213EA9">
        <w:rPr>
          <w:rFonts w:hint="eastAsia"/>
          <w:lang w:eastAsia="zh-CN"/>
        </w:rPr>
        <w:t>。</w:t>
      </w:r>
    </w:p>
    <w:p w14:paraId="6DA71B7F" w14:textId="77777777" w:rsidR="00457252" w:rsidRDefault="00213EA9">
      <w:pPr>
        <w:pStyle w:val="Heading3"/>
        <w:rPr>
          <w:lang w:val="en-US" w:eastAsia="zh-CN"/>
        </w:rPr>
      </w:pPr>
      <w:bookmarkStart w:id="112" w:name="_Toc65591948"/>
      <w:bookmarkStart w:id="113" w:name="_Toc65591490"/>
      <w:r>
        <w:rPr>
          <w:lang w:eastAsia="zh-CN"/>
        </w:rPr>
        <w:t>M.3</w:t>
      </w:r>
      <w:r>
        <w:rPr>
          <w:lang w:eastAsia="zh-CN"/>
        </w:rPr>
        <w:tab/>
      </w:r>
      <w:r>
        <w:rPr>
          <w:rFonts w:hint="eastAsia"/>
          <w:lang w:eastAsia="zh-CN"/>
        </w:rPr>
        <w:t>任务</w:t>
      </w:r>
      <w:bookmarkEnd w:id="112"/>
      <w:bookmarkEnd w:id="113"/>
    </w:p>
    <w:p w14:paraId="3ED6D4CB" w14:textId="77777777" w:rsidR="00457252" w:rsidRDefault="00213EA9">
      <w:pPr>
        <w:ind w:firstLineChars="200" w:firstLine="480"/>
        <w:rPr>
          <w:lang w:val="en-US" w:eastAsia="zh-CN"/>
        </w:rPr>
      </w:pPr>
      <w:r>
        <w:rPr>
          <w:rFonts w:hint="eastAsia"/>
          <w:lang w:eastAsia="zh-CN"/>
        </w:rPr>
        <w:t>任务包括但不限于</w:t>
      </w:r>
      <w:r>
        <w:rPr>
          <w:rFonts w:hint="eastAsia"/>
          <w:lang w:val="en-US" w:eastAsia="zh-CN"/>
        </w:rPr>
        <w:t>：</w:t>
      </w:r>
    </w:p>
    <w:p w14:paraId="52AE3AC0" w14:textId="77777777" w:rsidR="00457252" w:rsidRDefault="00213EA9">
      <w:pPr>
        <w:pStyle w:val="enumlev1"/>
        <w:rPr>
          <w:lang w:val="en-US" w:eastAsia="zh-CN"/>
        </w:rPr>
      </w:pPr>
      <w:r>
        <w:rPr>
          <w:lang w:val="en-US" w:eastAsia="zh-CN"/>
        </w:rPr>
        <w:t>–</w:t>
      </w:r>
      <w:r>
        <w:rPr>
          <w:lang w:val="en-US" w:eastAsia="zh-CN"/>
        </w:rPr>
        <w:tab/>
      </w:r>
      <w:r>
        <w:rPr>
          <w:rFonts w:hint="eastAsia"/>
          <w:lang w:val="fr-CH" w:eastAsia="zh-CN"/>
        </w:rPr>
        <w:t>可更新清单</w:t>
      </w:r>
      <w:r>
        <w:rPr>
          <w:rFonts w:hint="eastAsia"/>
          <w:lang w:val="en-US" w:eastAsia="zh-CN"/>
        </w:rPr>
        <w:t>：</w:t>
      </w:r>
    </w:p>
    <w:p w14:paraId="0110AAC6" w14:textId="77777777" w:rsidR="00457252" w:rsidRDefault="00213EA9">
      <w:pPr>
        <w:pStyle w:val="enumlev2"/>
        <w:rPr>
          <w:lang w:val="en-US" w:eastAsia="zh-CN"/>
        </w:rPr>
      </w:pPr>
      <w:r>
        <w:rPr>
          <w:lang w:val="en-US" w:eastAsia="zh-CN"/>
        </w:rPr>
        <w:t>•</w:t>
      </w:r>
      <w:r>
        <w:rPr>
          <w:rFonts w:hint="eastAsia"/>
          <w:lang w:val="en-US" w:eastAsia="zh-CN"/>
        </w:rPr>
        <w:tab/>
      </w:r>
      <w:r>
        <w:rPr>
          <w:rFonts w:hint="eastAsia"/>
          <w:lang w:eastAsia="zh-CN"/>
        </w:rPr>
        <w:t>修订</w:t>
      </w:r>
      <w:r>
        <w:rPr>
          <w:lang w:val="en-US" w:eastAsia="zh-CN"/>
        </w:rPr>
        <w:t>G.</w:t>
      </w:r>
      <w:r>
        <w:rPr>
          <w:rFonts w:hint="eastAsia"/>
          <w:lang w:val="en-US" w:eastAsia="zh-CN"/>
        </w:rPr>
        <w:t>874</w:t>
      </w:r>
      <w:r>
        <w:rPr>
          <w:rFonts w:hint="eastAsia"/>
          <w:lang w:eastAsia="zh-CN"/>
        </w:rPr>
        <w:t>建议书</w:t>
      </w:r>
      <w:r>
        <w:rPr>
          <w:rFonts w:hint="eastAsia"/>
          <w:lang w:val="en-US" w:eastAsia="zh-CN"/>
        </w:rPr>
        <w:t>。</w:t>
      </w:r>
    </w:p>
    <w:p w14:paraId="77742B4B" w14:textId="6ABBF74E" w:rsidR="00457252" w:rsidRDefault="00213EA9">
      <w:pPr>
        <w:pStyle w:val="enumlev2"/>
        <w:rPr>
          <w:lang w:eastAsia="zh-CN"/>
        </w:rPr>
      </w:pPr>
      <w:r>
        <w:rPr>
          <w:lang w:val="en-US" w:eastAsia="zh-CN"/>
        </w:rPr>
        <w:t>•</w:t>
      </w:r>
      <w:r>
        <w:rPr>
          <w:lang w:val="en-US" w:eastAsia="zh-CN"/>
        </w:rPr>
        <w:tab/>
      </w:r>
      <w:r>
        <w:rPr>
          <w:rFonts w:hint="eastAsia"/>
          <w:lang w:eastAsia="zh-CN"/>
        </w:rPr>
        <w:t>修订</w:t>
      </w:r>
      <w:r>
        <w:rPr>
          <w:lang w:val="en-US" w:eastAsia="zh-CN"/>
        </w:rPr>
        <w:t>G.875</w:t>
      </w:r>
      <w:r>
        <w:rPr>
          <w:lang w:val="en-US" w:eastAsia="zh-CN"/>
        </w:rPr>
        <w:t>（</w:t>
      </w:r>
      <w:r>
        <w:rPr>
          <w:rFonts w:hint="eastAsia"/>
          <w:lang w:val="fr-CH" w:eastAsia="zh-CN"/>
        </w:rPr>
        <w:t>原</w:t>
      </w:r>
      <w:r>
        <w:rPr>
          <w:lang w:val="en-US" w:eastAsia="zh-CN"/>
        </w:rPr>
        <w:t>.</w:t>
      </w:r>
      <w:r>
        <w:rPr>
          <w:lang w:eastAsia="zh-CN"/>
        </w:rPr>
        <w:t>G.874.1</w:t>
      </w:r>
      <w:r>
        <w:rPr>
          <w:lang w:eastAsia="zh-CN"/>
        </w:rPr>
        <w:t>）</w:t>
      </w:r>
      <w:r>
        <w:rPr>
          <w:rFonts w:hint="eastAsia"/>
          <w:lang w:eastAsia="zh-CN"/>
        </w:rPr>
        <w:t>建议书</w:t>
      </w:r>
      <w:r>
        <w:rPr>
          <w:rFonts w:hint="eastAsia"/>
          <w:lang w:val="en-US" w:eastAsia="zh-CN"/>
        </w:rPr>
        <w:t xml:space="preserve"> </w:t>
      </w:r>
      <w:r>
        <w:rPr>
          <w:lang w:val="en-US" w:eastAsia="zh-CN"/>
        </w:rPr>
        <w:t>–</w:t>
      </w:r>
      <w:r>
        <w:rPr>
          <w:rFonts w:hint="eastAsia"/>
          <w:lang w:val="en-US" w:eastAsia="zh-CN"/>
        </w:rPr>
        <w:t>“</w:t>
      </w:r>
      <w:r>
        <w:rPr>
          <w:rFonts w:hint="eastAsia"/>
          <w:lang w:val="en-US" w:eastAsia="zh-CN"/>
        </w:rPr>
        <w:t>OTN</w:t>
      </w:r>
      <w:r>
        <w:rPr>
          <w:rFonts w:hint="eastAsia"/>
          <w:lang w:eastAsia="zh-CN"/>
        </w:rPr>
        <w:t>管理要求和协议中立信息模型</w:t>
      </w:r>
      <w:r>
        <w:rPr>
          <w:rFonts w:hint="eastAsia"/>
          <w:lang w:val="en-US" w:eastAsia="zh-CN"/>
        </w:rPr>
        <w:t>”</w:t>
      </w:r>
      <w:r>
        <w:rPr>
          <w:rFonts w:hint="eastAsia"/>
          <w:lang w:eastAsia="zh-CN"/>
        </w:rPr>
        <w:t>。</w:t>
      </w:r>
    </w:p>
    <w:p w14:paraId="3EADD362" w14:textId="77777777" w:rsidR="00457252" w:rsidRDefault="00213EA9">
      <w:pPr>
        <w:pStyle w:val="enumlev2"/>
        <w:rPr>
          <w:lang w:val="en-US" w:eastAsia="zh-CN"/>
        </w:rPr>
      </w:pPr>
      <w:r>
        <w:rPr>
          <w:lang w:val="en-US" w:eastAsia="zh-CN"/>
        </w:rPr>
        <w:t>•</w:t>
      </w:r>
      <w:r>
        <w:rPr>
          <w:lang w:val="en-US" w:eastAsia="zh-CN"/>
        </w:rPr>
        <w:tab/>
      </w:r>
      <w:r>
        <w:rPr>
          <w:rFonts w:hint="eastAsia"/>
          <w:lang w:val="en-US" w:eastAsia="zh-CN"/>
        </w:rPr>
        <w:t>新的</w:t>
      </w:r>
      <w:r>
        <w:rPr>
          <w:lang w:val="en-US" w:eastAsia="zh-CN"/>
        </w:rPr>
        <w:t>G.875.x</w:t>
      </w:r>
      <w:r>
        <w:rPr>
          <w:rFonts w:hint="eastAsia"/>
          <w:lang w:val="en-US" w:eastAsia="zh-CN"/>
        </w:rPr>
        <w:t>建议书</w:t>
      </w:r>
      <w:r>
        <w:rPr>
          <w:rFonts w:hint="eastAsia"/>
          <w:lang w:eastAsia="zh-CN"/>
        </w:rPr>
        <w:t xml:space="preserve"> </w:t>
      </w:r>
      <w:r>
        <w:rPr>
          <w:lang w:eastAsia="zh-CN"/>
        </w:rPr>
        <w:t xml:space="preserve">– </w:t>
      </w:r>
      <w:r>
        <w:rPr>
          <w:rFonts w:hint="eastAsia"/>
          <w:lang w:val="en-US" w:eastAsia="zh-CN"/>
        </w:rPr>
        <w:t>“</w:t>
      </w:r>
      <w:r>
        <w:rPr>
          <w:lang w:val="en-US" w:eastAsia="zh-CN"/>
        </w:rPr>
        <w:t>OTN</w:t>
      </w:r>
      <w:r>
        <w:rPr>
          <w:rFonts w:hint="eastAsia"/>
          <w:lang w:val="en-US" w:eastAsia="zh-CN"/>
        </w:rPr>
        <w:t>数据模型”。</w:t>
      </w:r>
    </w:p>
    <w:p w14:paraId="2D9334A3" w14:textId="5F7D7345" w:rsidR="00457252" w:rsidRDefault="00213EA9">
      <w:pPr>
        <w:pStyle w:val="enumlev2"/>
        <w:rPr>
          <w:lang w:eastAsia="zh-CN"/>
        </w:rPr>
      </w:pPr>
      <w:r>
        <w:rPr>
          <w:lang w:eastAsia="zh-CN"/>
        </w:rPr>
        <w:t>•</w:t>
      </w:r>
      <w:r>
        <w:rPr>
          <w:lang w:eastAsia="zh-CN"/>
        </w:rPr>
        <w:tab/>
      </w:r>
      <w:r>
        <w:rPr>
          <w:rFonts w:hint="eastAsia"/>
          <w:lang w:eastAsia="zh-CN"/>
        </w:rPr>
        <w:t>新的</w:t>
      </w:r>
      <w:r>
        <w:rPr>
          <w:rFonts w:hint="eastAsia"/>
          <w:lang w:eastAsia="zh-CN"/>
        </w:rPr>
        <w:t xml:space="preserve">G.876 </w:t>
      </w:r>
      <w:r>
        <w:rPr>
          <w:rFonts w:hint="eastAsia"/>
          <w:lang w:eastAsia="zh-CN"/>
        </w:rPr>
        <w:t>建议书</w:t>
      </w:r>
      <w:bookmarkStart w:id="114" w:name="_Hlk65489820"/>
      <w:r>
        <w:rPr>
          <w:rFonts w:hint="eastAsia"/>
          <w:lang w:eastAsia="zh-CN"/>
        </w:rPr>
        <w:t xml:space="preserve"> </w:t>
      </w:r>
      <w:r>
        <w:rPr>
          <w:lang w:eastAsia="zh-CN"/>
        </w:rPr>
        <w:t xml:space="preserve">– </w:t>
      </w:r>
      <w:bookmarkEnd w:id="114"/>
      <w:r>
        <w:rPr>
          <w:rFonts w:hint="eastAsia"/>
          <w:lang w:eastAsia="zh-CN"/>
        </w:rPr>
        <w:t>“媒体管理”。</w:t>
      </w:r>
    </w:p>
    <w:p w14:paraId="0357297C" w14:textId="77777777" w:rsidR="00457252" w:rsidRDefault="00213EA9">
      <w:pPr>
        <w:pStyle w:val="enumlev2"/>
        <w:rPr>
          <w:lang w:eastAsia="zh-CN"/>
        </w:rPr>
      </w:pPr>
      <w:r>
        <w:rPr>
          <w:lang w:eastAsia="zh-CN"/>
        </w:rPr>
        <w:lastRenderedPageBreak/>
        <w:t>•</w:t>
      </w:r>
      <w:r>
        <w:rPr>
          <w:lang w:eastAsia="zh-CN"/>
        </w:rPr>
        <w:tab/>
      </w:r>
      <w:r>
        <w:rPr>
          <w:rFonts w:hint="eastAsia"/>
          <w:lang w:eastAsia="zh-CN"/>
        </w:rPr>
        <w:t>修订</w:t>
      </w:r>
      <w:r>
        <w:rPr>
          <w:lang w:eastAsia="zh-CN"/>
        </w:rPr>
        <w:t>G.7710/Y.1701</w:t>
      </w:r>
      <w:r>
        <w:rPr>
          <w:rFonts w:hint="eastAsia"/>
          <w:lang w:eastAsia="zh-CN"/>
        </w:rPr>
        <w:t>建议书</w:t>
      </w:r>
      <w:r>
        <w:rPr>
          <w:rFonts w:hint="eastAsia"/>
          <w:lang w:eastAsia="zh-CN"/>
        </w:rPr>
        <w:t xml:space="preserve"> </w:t>
      </w:r>
      <w:r>
        <w:rPr>
          <w:lang w:eastAsia="zh-CN"/>
        </w:rPr>
        <w:t xml:space="preserve">– </w:t>
      </w:r>
      <w:r>
        <w:rPr>
          <w:rFonts w:hint="eastAsia"/>
          <w:lang w:eastAsia="zh-CN"/>
        </w:rPr>
        <w:t>“通用管理要求”、包括节能模式和同步的要求。</w:t>
      </w:r>
    </w:p>
    <w:p w14:paraId="41DF2C79" w14:textId="77777777" w:rsidR="00457252" w:rsidRDefault="00213EA9">
      <w:pPr>
        <w:pStyle w:val="enumlev2"/>
        <w:rPr>
          <w:lang w:eastAsia="zh-CN"/>
        </w:rPr>
      </w:pPr>
      <w:r>
        <w:rPr>
          <w:lang w:eastAsia="zh-CN"/>
        </w:rPr>
        <w:t>•</w:t>
      </w:r>
      <w:r>
        <w:rPr>
          <w:lang w:eastAsia="zh-CN"/>
        </w:rPr>
        <w:tab/>
      </w:r>
      <w:r>
        <w:rPr>
          <w:rFonts w:hint="eastAsia"/>
          <w:lang w:eastAsia="zh-CN"/>
        </w:rPr>
        <w:t>修订</w:t>
      </w:r>
      <w:r>
        <w:rPr>
          <w:lang w:eastAsia="zh-CN"/>
        </w:rPr>
        <w:t>G.7711/Y.1702</w:t>
      </w:r>
      <w:r>
        <w:rPr>
          <w:rFonts w:hint="eastAsia"/>
          <w:lang w:eastAsia="zh-CN"/>
        </w:rPr>
        <w:t>建议书</w:t>
      </w:r>
      <w:r>
        <w:rPr>
          <w:rFonts w:hint="eastAsia"/>
          <w:lang w:eastAsia="zh-CN"/>
        </w:rPr>
        <w:t xml:space="preserve"> </w:t>
      </w:r>
      <w:r>
        <w:rPr>
          <w:lang w:eastAsia="zh-CN"/>
        </w:rPr>
        <w:t xml:space="preserve">– </w:t>
      </w:r>
      <w:r>
        <w:rPr>
          <w:rFonts w:hint="eastAsia"/>
          <w:lang w:eastAsia="zh-CN"/>
        </w:rPr>
        <w:t>“传输资源的一般协议中立信息模型”。</w:t>
      </w:r>
    </w:p>
    <w:p w14:paraId="29BA012A" w14:textId="480B51FD" w:rsidR="00457252" w:rsidRDefault="00213EA9">
      <w:pPr>
        <w:pStyle w:val="enumlev2"/>
        <w:rPr>
          <w:lang w:val="en-US" w:eastAsia="zh-CN"/>
        </w:rPr>
      </w:pPr>
      <w:r>
        <w:rPr>
          <w:lang w:eastAsia="zh-CN"/>
        </w:rPr>
        <w:t>•</w:t>
      </w:r>
      <w:r>
        <w:rPr>
          <w:lang w:eastAsia="zh-CN"/>
        </w:rPr>
        <w:tab/>
      </w:r>
      <w:r>
        <w:rPr>
          <w:rFonts w:hint="eastAsia"/>
          <w:lang w:eastAsia="zh-CN"/>
        </w:rPr>
        <w:t>新的建议书</w:t>
      </w:r>
      <w:r>
        <w:rPr>
          <w:lang w:eastAsia="zh-CN"/>
        </w:rPr>
        <w:t>G.7711</w:t>
      </w:r>
      <w:r>
        <w:rPr>
          <w:rFonts w:hint="eastAsia"/>
          <w:lang w:eastAsia="zh-CN"/>
        </w:rPr>
        <w:t>.x</w:t>
      </w:r>
      <w:r>
        <w:rPr>
          <w:lang w:eastAsia="zh-CN"/>
        </w:rPr>
        <w:t>/Y.1702</w:t>
      </w:r>
      <w:r>
        <w:rPr>
          <w:rFonts w:hint="eastAsia"/>
          <w:lang w:eastAsia="zh-CN"/>
        </w:rPr>
        <w:t>.x</w:t>
      </w:r>
      <w:bookmarkStart w:id="115" w:name="_Hlk65489806"/>
      <w:r>
        <w:rPr>
          <w:rFonts w:hint="eastAsia"/>
          <w:lang w:eastAsia="zh-CN"/>
        </w:rPr>
        <w:t xml:space="preserve"> </w:t>
      </w:r>
      <w:r>
        <w:rPr>
          <w:lang w:eastAsia="zh-CN"/>
        </w:rPr>
        <w:t xml:space="preserve">– </w:t>
      </w:r>
      <w:r>
        <w:rPr>
          <w:rFonts w:hint="eastAsia"/>
          <w:lang w:eastAsia="zh-CN"/>
        </w:rPr>
        <w:t>“</w:t>
      </w:r>
      <w:bookmarkEnd w:id="115"/>
      <w:r>
        <w:rPr>
          <w:rFonts w:hint="eastAsia"/>
          <w:lang w:eastAsia="zh-CN"/>
        </w:rPr>
        <w:t>一般数据模型”。</w:t>
      </w:r>
    </w:p>
    <w:p w14:paraId="5FCB6E9D" w14:textId="2313983F" w:rsidR="00457252" w:rsidRDefault="00213EA9">
      <w:pPr>
        <w:pStyle w:val="enumlev2"/>
        <w:rPr>
          <w:lang w:val="en-US" w:eastAsia="zh-CN"/>
        </w:rPr>
      </w:pPr>
      <w:r>
        <w:rPr>
          <w:lang w:val="en-US" w:eastAsia="zh-CN"/>
        </w:rPr>
        <w:t>•</w:t>
      </w:r>
      <w:r>
        <w:rPr>
          <w:lang w:val="en-US" w:eastAsia="zh-CN"/>
        </w:rPr>
        <w:tab/>
      </w:r>
      <w:r>
        <w:rPr>
          <w:rFonts w:hint="eastAsia"/>
          <w:lang w:eastAsia="zh-CN"/>
        </w:rPr>
        <w:t>修订</w:t>
      </w:r>
      <w:r>
        <w:rPr>
          <w:lang w:val="en-US" w:eastAsia="zh-CN"/>
        </w:rPr>
        <w:t>G.7712/Y.1703</w:t>
      </w:r>
      <w:r>
        <w:rPr>
          <w:rFonts w:hint="eastAsia"/>
          <w:lang w:eastAsia="zh-CN"/>
        </w:rPr>
        <w:t>建议书</w:t>
      </w:r>
      <w:r>
        <w:rPr>
          <w:rFonts w:hint="eastAsia"/>
          <w:lang w:val="en-US" w:eastAsia="zh-CN"/>
        </w:rPr>
        <w:t xml:space="preserve"> </w:t>
      </w:r>
      <w:r>
        <w:rPr>
          <w:lang w:val="en-US" w:eastAsia="zh-CN"/>
        </w:rPr>
        <w:t xml:space="preserve">– </w:t>
      </w:r>
      <w:r>
        <w:rPr>
          <w:rFonts w:hint="eastAsia"/>
          <w:lang w:val="en-US" w:eastAsia="zh-CN"/>
        </w:rPr>
        <w:t>“</w:t>
      </w:r>
      <w:r>
        <w:rPr>
          <w:rFonts w:hint="eastAsia"/>
          <w:lang w:eastAsia="zh-CN"/>
        </w:rPr>
        <w:t>数据通信网络</w:t>
      </w:r>
      <w:r>
        <w:rPr>
          <w:rFonts w:hint="eastAsia"/>
          <w:lang w:val="en-US" w:eastAsia="zh-CN"/>
        </w:rPr>
        <w:t>”</w:t>
      </w:r>
      <w:r>
        <w:rPr>
          <w:rFonts w:hint="eastAsia"/>
          <w:lang w:eastAsia="zh-CN"/>
        </w:rPr>
        <w:t>。</w:t>
      </w:r>
    </w:p>
    <w:p w14:paraId="1A5F6C62"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修订</w:t>
      </w:r>
      <w:r>
        <w:rPr>
          <w:lang w:val="en-US" w:eastAsia="zh-CN"/>
        </w:rPr>
        <w:t>G.7714/Y.1705</w:t>
      </w:r>
      <w:r>
        <w:rPr>
          <w:rFonts w:hint="eastAsia"/>
          <w:lang w:eastAsia="zh-CN"/>
        </w:rPr>
        <w:t>和</w:t>
      </w:r>
      <w:r>
        <w:rPr>
          <w:lang w:val="en-US" w:eastAsia="zh-CN"/>
        </w:rPr>
        <w:t>G.7714.1/Y.1705.1</w:t>
      </w:r>
      <w:r>
        <w:rPr>
          <w:rFonts w:hint="eastAsia"/>
          <w:lang w:eastAsia="zh-CN"/>
        </w:rPr>
        <w:t>建议书</w:t>
      </w:r>
      <w:r>
        <w:rPr>
          <w:rFonts w:hint="eastAsia"/>
          <w:lang w:val="en-US" w:eastAsia="zh-CN"/>
        </w:rPr>
        <w:t xml:space="preserve"> </w:t>
      </w:r>
      <w:r>
        <w:rPr>
          <w:lang w:val="en-US" w:eastAsia="zh-CN"/>
        </w:rPr>
        <w:t xml:space="preserve">– </w:t>
      </w:r>
      <w:r>
        <w:rPr>
          <w:rFonts w:hint="eastAsia"/>
          <w:lang w:val="en-US" w:eastAsia="zh-CN"/>
        </w:rPr>
        <w:t>“</w:t>
      </w:r>
      <w:r>
        <w:rPr>
          <w:rFonts w:hint="eastAsia"/>
          <w:lang w:eastAsia="zh-CN"/>
        </w:rPr>
        <w:t>自动发现</w:t>
      </w:r>
      <w:r>
        <w:rPr>
          <w:rFonts w:hint="eastAsia"/>
          <w:lang w:val="en-US" w:eastAsia="zh-CN"/>
        </w:rPr>
        <w:t>”</w:t>
      </w:r>
      <w:r>
        <w:rPr>
          <w:rFonts w:hint="eastAsia"/>
          <w:lang w:eastAsia="zh-CN"/>
        </w:rPr>
        <w:t>。</w:t>
      </w:r>
    </w:p>
    <w:p w14:paraId="59CD9BEE"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修订</w:t>
      </w:r>
      <w:r>
        <w:rPr>
          <w:lang w:val="en-US" w:eastAsia="zh-CN"/>
        </w:rPr>
        <w:t>G.7716/Y.1707</w:t>
      </w:r>
      <w:r>
        <w:rPr>
          <w:rFonts w:hint="eastAsia"/>
          <w:lang w:eastAsia="zh-CN"/>
        </w:rPr>
        <w:t>建议书</w:t>
      </w:r>
      <w:r>
        <w:rPr>
          <w:lang w:val="en-US" w:eastAsia="zh-CN"/>
        </w:rPr>
        <w:t>–</w:t>
      </w:r>
      <w:r>
        <w:rPr>
          <w:rFonts w:hint="eastAsia"/>
          <w:lang w:val="en-US" w:eastAsia="zh-CN"/>
        </w:rPr>
        <w:t>“</w:t>
      </w:r>
      <w:r>
        <w:rPr>
          <w:rFonts w:hint="eastAsia"/>
          <w:lang w:eastAsia="zh-CN"/>
        </w:rPr>
        <w:t>关于控制平面操作架构</w:t>
      </w:r>
      <w:r>
        <w:rPr>
          <w:rFonts w:hint="eastAsia"/>
          <w:lang w:val="en-US" w:eastAsia="zh-CN"/>
        </w:rPr>
        <w:t>”</w:t>
      </w:r>
      <w:r>
        <w:rPr>
          <w:rFonts w:hint="eastAsia"/>
          <w:lang w:eastAsia="zh-CN"/>
        </w:rPr>
        <w:t>。</w:t>
      </w:r>
    </w:p>
    <w:p w14:paraId="3FE3D95F" w14:textId="75552AE7" w:rsidR="00457252" w:rsidRDefault="00213EA9">
      <w:pPr>
        <w:pStyle w:val="enumlev2"/>
        <w:rPr>
          <w:lang w:val="en-US" w:eastAsia="zh-CN"/>
        </w:rPr>
      </w:pPr>
      <w:r>
        <w:rPr>
          <w:lang w:val="en-US" w:eastAsia="zh-CN"/>
        </w:rPr>
        <w:t>•</w:t>
      </w:r>
      <w:r>
        <w:rPr>
          <w:lang w:val="en-US" w:eastAsia="zh-CN"/>
        </w:rPr>
        <w:tab/>
      </w:r>
      <w:r>
        <w:rPr>
          <w:rFonts w:hint="eastAsia"/>
          <w:lang w:eastAsia="zh-CN"/>
        </w:rPr>
        <w:t>修订</w:t>
      </w:r>
      <w:r>
        <w:rPr>
          <w:lang w:val="en-US" w:eastAsia="zh-CN"/>
        </w:rPr>
        <w:t>G.7718/Y.1709</w:t>
      </w:r>
      <w:r>
        <w:rPr>
          <w:rFonts w:hint="eastAsia"/>
          <w:lang w:eastAsia="zh-CN"/>
        </w:rPr>
        <w:t>建议书和</w:t>
      </w:r>
      <w:r>
        <w:rPr>
          <w:lang w:val="en-US" w:eastAsia="zh-CN"/>
        </w:rPr>
        <w:t>G.771</w:t>
      </w:r>
      <w:r>
        <w:rPr>
          <w:rFonts w:hint="eastAsia"/>
          <w:lang w:val="en-US" w:eastAsia="zh-CN"/>
        </w:rPr>
        <w:t>9</w:t>
      </w:r>
      <w:r>
        <w:rPr>
          <w:rFonts w:hint="eastAsia"/>
          <w:lang w:val="en-US" w:eastAsia="zh-CN"/>
        </w:rPr>
        <w:t>（</w:t>
      </w:r>
      <w:r>
        <w:rPr>
          <w:rFonts w:hint="eastAsia"/>
          <w:lang w:eastAsia="zh-CN"/>
        </w:rPr>
        <w:t>原</w:t>
      </w:r>
      <w:r>
        <w:rPr>
          <w:lang w:val="en-US" w:eastAsia="zh-CN"/>
        </w:rPr>
        <w:t>G.771</w:t>
      </w:r>
      <w:r>
        <w:rPr>
          <w:rFonts w:hint="eastAsia"/>
          <w:lang w:val="en-US" w:eastAsia="zh-CN"/>
        </w:rPr>
        <w:t>8</w:t>
      </w:r>
      <w:r>
        <w:rPr>
          <w:lang w:val="en-US" w:eastAsia="zh-CN"/>
        </w:rPr>
        <w:t>.</w:t>
      </w:r>
      <w:r>
        <w:rPr>
          <w:rFonts w:hint="eastAsia"/>
          <w:lang w:val="en-US" w:eastAsia="zh-CN"/>
        </w:rPr>
        <w:t>1</w:t>
      </w:r>
      <w:r>
        <w:rPr>
          <w:lang w:val="en-US" w:eastAsia="zh-CN"/>
        </w:rPr>
        <w:t>/Y.1709</w:t>
      </w:r>
      <w:r>
        <w:rPr>
          <w:rFonts w:hint="eastAsia"/>
          <w:lang w:eastAsia="zh-CN"/>
        </w:rPr>
        <w:t>系列建议书</w:t>
      </w:r>
      <w:r>
        <w:rPr>
          <w:rFonts w:hint="eastAsia"/>
          <w:lang w:val="en-US" w:eastAsia="zh-CN"/>
        </w:rPr>
        <w:t xml:space="preserve"> </w:t>
      </w:r>
      <w:r>
        <w:rPr>
          <w:lang w:val="en-US" w:eastAsia="zh-CN"/>
        </w:rPr>
        <w:t>–</w:t>
      </w:r>
      <w:r>
        <w:rPr>
          <w:rFonts w:hint="eastAsia"/>
          <w:lang w:val="en-US" w:eastAsia="zh-CN"/>
        </w:rPr>
        <w:t>“</w:t>
      </w:r>
      <w:r>
        <w:rPr>
          <w:rFonts w:hint="eastAsia"/>
          <w:lang w:val="en-US" w:eastAsia="zh-CN"/>
        </w:rPr>
        <w:t>MC</w:t>
      </w:r>
      <w:r>
        <w:rPr>
          <w:rFonts w:hint="eastAsia"/>
          <w:lang w:eastAsia="zh-CN"/>
        </w:rPr>
        <w:t>部件和功能的管理要求和信息模型</w:t>
      </w:r>
      <w:r>
        <w:rPr>
          <w:rFonts w:hint="eastAsia"/>
          <w:lang w:val="en-US" w:eastAsia="zh-CN"/>
        </w:rPr>
        <w:t>”</w:t>
      </w:r>
      <w:r>
        <w:rPr>
          <w:rFonts w:hint="eastAsia"/>
          <w:lang w:eastAsia="zh-CN"/>
        </w:rPr>
        <w:t>。</w:t>
      </w:r>
    </w:p>
    <w:p w14:paraId="2316D82C" w14:textId="5F5BD182" w:rsidR="00457252" w:rsidRDefault="00213EA9">
      <w:pPr>
        <w:pStyle w:val="enumlev2"/>
        <w:rPr>
          <w:lang w:val="en-US" w:eastAsia="zh-CN"/>
        </w:rPr>
      </w:pPr>
      <w:r>
        <w:rPr>
          <w:lang w:val="en-US" w:eastAsia="zh-CN"/>
        </w:rPr>
        <w:t>•</w:t>
      </w:r>
      <w:r>
        <w:rPr>
          <w:lang w:val="en-US" w:eastAsia="zh-CN"/>
        </w:rPr>
        <w:tab/>
      </w:r>
      <w:r>
        <w:rPr>
          <w:rFonts w:hint="eastAsia"/>
          <w:lang w:eastAsia="zh-CN"/>
        </w:rPr>
        <w:t>修订</w:t>
      </w:r>
      <w:r>
        <w:rPr>
          <w:lang w:val="en-US" w:eastAsia="zh-CN"/>
        </w:rPr>
        <w:t>G.8051/Y.1345</w:t>
      </w:r>
      <w:r>
        <w:rPr>
          <w:rFonts w:hint="eastAsia"/>
          <w:lang w:eastAsia="zh-CN"/>
        </w:rPr>
        <w:t>建议书</w:t>
      </w:r>
      <w:r>
        <w:rPr>
          <w:rFonts w:hint="eastAsia"/>
          <w:lang w:val="en-US" w:eastAsia="zh-CN"/>
        </w:rPr>
        <w:t xml:space="preserve"> </w:t>
      </w:r>
      <w:r>
        <w:rPr>
          <w:lang w:val="en-US" w:eastAsia="zh-CN"/>
        </w:rPr>
        <w:t>–</w:t>
      </w:r>
      <w:r>
        <w:rPr>
          <w:rFonts w:hint="eastAsia"/>
          <w:lang w:val="en-US" w:eastAsia="zh-CN"/>
        </w:rPr>
        <w:t xml:space="preserve"> </w:t>
      </w:r>
      <w:r>
        <w:rPr>
          <w:rFonts w:hint="eastAsia"/>
          <w:lang w:val="en-US" w:eastAsia="zh-CN"/>
        </w:rPr>
        <w:t>“</w:t>
      </w:r>
      <w:r>
        <w:rPr>
          <w:rFonts w:hint="eastAsia"/>
          <w:lang w:eastAsia="zh-CN"/>
        </w:rPr>
        <w:t>实现</w:t>
      </w:r>
      <w:r>
        <w:rPr>
          <w:rFonts w:hint="eastAsia"/>
          <w:color w:val="000000"/>
          <w:lang w:eastAsia="zh-CN"/>
        </w:rPr>
        <w:t>以太网传输</w:t>
      </w:r>
      <w:r>
        <w:rPr>
          <w:rFonts w:hint="eastAsia"/>
          <w:lang w:eastAsia="zh-CN"/>
        </w:rPr>
        <w:t>网元管理问题</w:t>
      </w:r>
      <w:r>
        <w:rPr>
          <w:rFonts w:hint="eastAsia"/>
          <w:lang w:val="en-US" w:eastAsia="zh-CN"/>
        </w:rPr>
        <w:t>”</w:t>
      </w:r>
      <w:r>
        <w:rPr>
          <w:rFonts w:hint="eastAsia"/>
          <w:lang w:eastAsia="zh-CN"/>
        </w:rPr>
        <w:t>。</w:t>
      </w:r>
    </w:p>
    <w:p w14:paraId="3E6FCE7A"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修订</w:t>
      </w:r>
      <w:r>
        <w:rPr>
          <w:lang w:val="en-US" w:eastAsia="zh-CN"/>
        </w:rPr>
        <w:t>G.8052/Y.1346</w:t>
      </w:r>
      <w:r>
        <w:rPr>
          <w:rFonts w:hint="eastAsia"/>
          <w:lang w:eastAsia="zh-CN"/>
        </w:rPr>
        <w:t>建议书</w:t>
      </w:r>
      <w:r>
        <w:rPr>
          <w:rFonts w:hint="eastAsia"/>
          <w:lang w:val="en-US" w:eastAsia="zh-CN"/>
        </w:rPr>
        <w:t xml:space="preserve"> </w:t>
      </w:r>
      <w:r>
        <w:rPr>
          <w:lang w:val="en-US" w:eastAsia="zh-CN"/>
        </w:rPr>
        <w:t>–</w:t>
      </w:r>
      <w:r>
        <w:rPr>
          <w:rFonts w:hint="eastAsia"/>
          <w:lang w:eastAsia="zh-CN"/>
        </w:rPr>
        <w:t>《</w:t>
      </w:r>
      <w:r>
        <w:rPr>
          <w:rFonts w:hint="eastAsia"/>
          <w:color w:val="000000"/>
          <w:lang w:eastAsia="zh-CN"/>
        </w:rPr>
        <w:t>以太网传输</w:t>
      </w:r>
      <w:r>
        <w:rPr>
          <w:rFonts w:hint="eastAsia"/>
          <w:lang w:eastAsia="zh-CN"/>
        </w:rPr>
        <w:t>网元协议中立管理信息模型》。</w:t>
      </w:r>
    </w:p>
    <w:p w14:paraId="6250E487" w14:textId="7D0ED858" w:rsidR="00457252" w:rsidRDefault="00213EA9">
      <w:pPr>
        <w:pStyle w:val="enumlev2"/>
        <w:rPr>
          <w:lang w:val="en-US" w:eastAsia="zh-CN"/>
        </w:rPr>
      </w:pPr>
      <w:r>
        <w:rPr>
          <w:lang w:val="en-US" w:eastAsia="zh-CN"/>
        </w:rPr>
        <w:t>•</w:t>
      </w:r>
      <w:r>
        <w:rPr>
          <w:lang w:val="en-US" w:eastAsia="zh-CN"/>
        </w:rPr>
        <w:tab/>
      </w:r>
      <w:r>
        <w:rPr>
          <w:lang w:eastAsia="zh-CN"/>
        </w:rPr>
        <w:t>新的建议书</w:t>
      </w:r>
      <w:r>
        <w:rPr>
          <w:lang w:val="en-US" w:eastAsia="zh-CN"/>
        </w:rPr>
        <w:t>G.8052.x/Y.1346.x</w:t>
      </w:r>
      <w:r w:rsidR="00B87FCC">
        <w:rPr>
          <w:rFonts w:hint="eastAsia"/>
          <w:lang w:val="en-US" w:eastAsia="zh-CN"/>
        </w:rPr>
        <w:t xml:space="preserve"> </w:t>
      </w:r>
      <w:r w:rsidR="00B87FCC">
        <w:rPr>
          <w:lang w:val="en-US" w:eastAsia="zh-CN"/>
        </w:rPr>
        <w:t>–</w:t>
      </w:r>
      <w:r>
        <w:rPr>
          <w:lang w:eastAsia="zh-CN"/>
        </w:rPr>
        <w:t>《以太网传输网络元管理数据模型》。</w:t>
      </w:r>
    </w:p>
    <w:p w14:paraId="545BF073" w14:textId="77777777" w:rsidR="00457252" w:rsidRDefault="00213EA9">
      <w:pPr>
        <w:pStyle w:val="enumlev2"/>
        <w:rPr>
          <w:lang w:val="en-US" w:eastAsia="zh-CN"/>
        </w:rPr>
      </w:pPr>
      <w:r>
        <w:rPr>
          <w:lang w:val="en-US" w:eastAsia="zh-CN"/>
        </w:rPr>
        <w:t>•</w:t>
      </w:r>
      <w:r>
        <w:rPr>
          <w:lang w:val="en-US" w:eastAsia="zh-CN"/>
        </w:rPr>
        <w:tab/>
      </w:r>
      <w:r>
        <w:rPr>
          <w:rFonts w:hint="eastAsia"/>
          <w:lang w:eastAsia="zh-CN"/>
        </w:rPr>
        <w:t>修订</w:t>
      </w:r>
      <w:r>
        <w:rPr>
          <w:lang w:val="en-US" w:eastAsia="zh-CN"/>
        </w:rPr>
        <w:t>G.8</w:t>
      </w:r>
      <w:r>
        <w:rPr>
          <w:rFonts w:hint="eastAsia"/>
          <w:lang w:val="en-US" w:eastAsia="zh-CN"/>
        </w:rPr>
        <w:t>1</w:t>
      </w:r>
      <w:r>
        <w:rPr>
          <w:lang w:val="en-US" w:eastAsia="zh-CN"/>
        </w:rPr>
        <w:t>51/Y.13</w:t>
      </w:r>
      <w:r>
        <w:rPr>
          <w:rFonts w:hint="eastAsia"/>
          <w:lang w:val="en-US" w:eastAsia="zh-CN"/>
        </w:rPr>
        <w:t>7</w:t>
      </w:r>
      <w:r>
        <w:rPr>
          <w:lang w:val="en-US" w:eastAsia="zh-CN"/>
        </w:rPr>
        <w:t>4</w:t>
      </w:r>
      <w:r>
        <w:rPr>
          <w:rFonts w:hint="eastAsia"/>
          <w:lang w:eastAsia="zh-CN"/>
        </w:rPr>
        <w:t>建议书</w:t>
      </w:r>
      <w:r>
        <w:rPr>
          <w:rFonts w:hint="eastAsia"/>
          <w:lang w:val="en-US" w:eastAsia="zh-CN"/>
        </w:rPr>
        <w:t xml:space="preserve"> </w:t>
      </w:r>
      <w:r>
        <w:rPr>
          <w:lang w:val="en-US" w:eastAsia="zh-CN"/>
        </w:rPr>
        <w:t>–</w:t>
      </w:r>
      <w:r>
        <w:rPr>
          <w:rFonts w:hint="eastAsia"/>
          <w:lang w:val="en-US" w:eastAsia="zh-CN"/>
        </w:rPr>
        <w:t xml:space="preserve"> </w:t>
      </w:r>
      <w:r>
        <w:rPr>
          <w:rFonts w:hint="eastAsia"/>
          <w:lang w:val="en-US" w:eastAsia="zh-CN"/>
        </w:rPr>
        <w:t>“</w:t>
      </w:r>
      <w:r>
        <w:rPr>
          <w:rFonts w:eastAsia="Times New Roman"/>
          <w:lang w:val="en-US" w:eastAsia="zh-CN"/>
        </w:rPr>
        <w:t>MPLS</w:t>
      </w:r>
      <w:r>
        <w:rPr>
          <w:rFonts w:hint="eastAsia"/>
          <w:lang w:val="en-US" w:eastAsia="zh-CN"/>
        </w:rPr>
        <w:t>-TP</w:t>
      </w:r>
      <w:r>
        <w:rPr>
          <w:rFonts w:hint="eastAsia"/>
          <w:lang w:eastAsia="zh-CN"/>
        </w:rPr>
        <w:t>网元的管理问题</w:t>
      </w:r>
      <w:r>
        <w:rPr>
          <w:rFonts w:hint="eastAsia"/>
          <w:lang w:val="en-US" w:eastAsia="zh-CN"/>
        </w:rPr>
        <w:t>”</w:t>
      </w:r>
      <w:r>
        <w:rPr>
          <w:rFonts w:hint="eastAsia"/>
          <w:lang w:eastAsia="zh-CN"/>
        </w:rPr>
        <w:t>。</w:t>
      </w:r>
    </w:p>
    <w:p w14:paraId="66244AB6" w14:textId="60815027" w:rsidR="00457252" w:rsidRDefault="00213EA9">
      <w:pPr>
        <w:pStyle w:val="enumlev2"/>
        <w:rPr>
          <w:lang w:val="en-US" w:eastAsia="zh-CN"/>
        </w:rPr>
      </w:pPr>
      <w:r>
        <w:rPr>
          <w:lang w:val="en-US" w:eastAsia="zh-CN"/>
        </w:rPr>
        <w:t>•</w:t>
      </w:r>
      <w:r>
        <w:rPr>
          <w:lang w:val="en-US" w:eastAsia="zh-CN"/>
        </w:rPr>
        <w:tab/>
      </w:r>
      <w:r>
        <w:rPr>
          <w:rFonts w:hint="eastAsia"/>
          <w:lang w:eastAsia="zh-CN"/>
        </w:rPr>
        <w:t>修订</w:t>
      </w:r>
      <w:r>
        <w:rPr>
          <w:rFonts w:eastAsia="Times New Roman"/>
          <w:lang w:val="en-US" w:eastAsia="zh-CN"/>
        </w:rPr>
        <w:t>G.8152/Y.1375</w:t>
      </w:r>
      <w:r>
        <w:rPr>
          <w:rFonts w:hint="eastAsia"/>
          <w:lang w:eastAsia="zh-CN"/>
        </w:rPr>
        <w:t>建议书</w:t>
      </w:r>
      <w:r>
        <w:rPr>
          <w:rFonts w:hint="eastAsia"/>
          <w:lang w:val="en-US" w:eastAsia="zh-CN"/>
        </w:rPr>
        <w:t xml:space="preserve"> </w:t>
      </w:r>
      <w:r>
        <w:rPr>
          <w:lang w:val="en-US" w:eastAsia="zh-CN"/>
        </w:rPr>
        <w:t>–</w:t>
      </w:r>
      <w:r>
        <w:rPr>
          <w:rFonts w:hint="eastAsia"/>
          <w:lang w:val="en-US" w:eastAsia="zh-CN"/>
        </w:rPr>
        <w:t xml:space="preserve"> </w:t>
      </w:r>
      <w:r>
        <w:rPr>
          <w:rFonts w:hint="eastAsia"/>
          <w:lang w:val="en-US" w:eastAsia="zh-CN"/>
        </w:rPr>
        <w:t>“</w:t>
      </w:r>
      <w:r>
        <w:rPr>
          <w:rFonts w:eastAsia="Times New Roman"/>
          <w:lang w:val="en-US" w:eastAsia="zh-CN"/>
        </w:rPr>
        <w:t>MPLS</w:t>
      </w:r>
      <w:r>
        <w:rPr>
          <w:rFonts w:hint="eastAsia"/>
          <w:lang w:val="en-US" w:eastAsia="zh-CN"/>
        </w:rPr>
        <w:t>-TP</w:t>
      </w:r>
      <w:r>
        <w:rPr>
          <w:rFonts w:hint="eastAsia"/>
          <w:lang w:eastAsia="zh-CN"/>
        </w:rPr>
        <w:t>网元的协议中立管理信息模型</w:t>
      </w:r>
      <w:r>
        <w:rPr>
          <w:rFonts w:hint="eastAsia"/>
          <w:lang w:val="en-US" w:eastAsia="zh-CN"/>
        </w:rPr>
        <w:t>”</w:t>
      </w:r>
      <w:r>
        <w:rPr>
          <w:rFonts w:hint="eastAsia"/>
          <w:lang w:eastAsia="zh-CN"/>
        </w:rPr>
        <w:t>。</w:t>
      </w:r>
    </w:p>
    <w:p w14:paraId="19530747" w14:textId="247CBCAB" w:rsidR="00457252" w:rsidRDefault="00213EA9">
      <w:pPr>
        <w:pStyle w:val="enumlev2"/>
        <w:rPr>
          <w:lang w:val="en-US" w:eastAsia="zh-CN"/>
        </w:rPr>
      </w:pPr>
      <w:r>
        <w:rPr>
          <w:lang w:val="en-US" w:eastAsia="zh-CN"/>
        </w:rPr>
        <w:t>•</w:t>
      </w:r>
      <w:r>
        <w:rPr>
          <w:lang w:val="en-US" w:eastAsia="zh-CN"/>
        </w:rPr>
        <w:tab/>
      </w:r>
      <w:r>
        <w:rPr>
          <w:rFonts w:hint="eastAsia"/>
          <w:lang w:eastAsia="zh-CN"/>
        </w:rPr>
        <w:t>新的建议书</w:t>
      </w:r>
      <w:r>
        <w:rPr>
          <w:lang w:val="en-US" w:eastAsia="zh-CN"/>
        </w:rPr>
        <w:t>G.8152.x/Y.1375.x –</w:t>
      </w:r>
      <w:r>
        <w:rPr>
          <w:rFonts w:hint="eastAsia"/>
          <w:lang w:val="en-US" w:eastAsia="zh-CN"/>
        </w:rPr>
        <w:t>“</w:t>
      </w:r>
      <w:r>
        <w:rPr>
          <w:lang w:val="en-US" w:eastAsia="zh-CN"/>
        </w:rPr>
        <w:t>MPLS-TP</w:t>
      </w:r>
      <w:r>
        <w:rPr>
          <w:lang w:eastAsia="zh-CN"/>
        </w:rPr>
        <w:t>网络元管理数据模型</w:t>
      </w:r>
      <w:r>
        <w:rPr>
          <w:rFonts w:hint="eastAsia"/>
          <w:lang w:val="en-US" w:eastAsia="zh-CN"/>
        </w:rPr>
        <w:t>”</w:t>
      </w:r>
      <w:r>
        <w:rPr>
          <w:rFonts w:hint="eastAsia"/>
          <w:lang w:eastAsia="zh-CN"/>
        </w:rPr>
        <w:t>。</w:t>
      </w:r>
    </w:p>
    <w:p w14:paraId="214AFC7F" w14:textId="5BECBF88" w:rsidR="00457252" w:rsidRPr="000B56C7" w:rsidRDefault="00213EA9">
      <w:pPr>
        <w:pStyle w:val="enumlev2"/>
        <w:rPr>
          <w:rFonts w:ascii="Calibri" w:hAnsi="Calibri" w:cs="Calibri"/>
          <w:b/>
          <w:sz w:val="22"/>
          <w:lang w:val="en-US" w:eastAsia="zh-CN"/>
        </w:rPr>
      </w:pPr>
      <w:r>
        <w:rPr>
          <w:rFonts w:ascii="Symbol" w:hAnsi="Symbol"/>
          <w:szCs w:val="24"/>
          <w:lang w:eastAsia="zh-CN"/>
        </w:rPr>
        <w:t></w:t>
      </w:r>
      <w:r>
        <w:rPr>
          <w:rFonts w:ascii="Symbol" w:hAnsi="Symbol"/>
          <w:szCs w:val="24"/>
          <w:lang w:val="en-US" w:eastAsia="zh-CN"/>
        </w:rPr>
        <w:tab/>
      </w:r>
      <w:r>
        <w:rPr>
          <w:rFonts w:hint="eastAsia"/>
          <w:lang w:val="en-US" w:eastAsia="zh-CN"/>
        </w:rPr>
        <w:t>修订</w:t>
      </w:r>
      <w:r>
        <w:rPr>
          <w:lang w:val="en-US" w:eastAsia="zh-CN"/>
        </w:rPr>
        <w:t>G.7721</w:t>
      </w:r>
      <w:r>
        <w:rPr>
          <w:rFonts w:hint="eastAsia"/>
          <w:lang w:val="en-US" w:eastAsia="zh-CN"/>
        </w:rPr>
        <w:t>建议书</w:t>
      </w:r>
      <w:r>
        <w:rPr>
          <w:lang w:val="en-US" w:eastAsia="zh-CN"/>
        </w:rPr>
        <w:t xml:space="preserve"> –</w:t>
      </w:r>
      <w:r>
        <w:rPr>
          <w:rFonts w:hint="eastAsia"/>
          <w:lang w:val="en-US" w:eastAsia="zh-CN"/>
        </w:rPr>
        <w:t>“</w:t>
      </w:r>
      <w:r>
        <w:rPr>
          <w:color w:val="000000"/>
          <w:lang w:eastAsia="zh-CN"/>
        </w:rPr>
        <w:t>同步管理</w:t>
      </w:r>
      <w:r>
        <w:rPr>
          <w:rFonts w:hint="eastAsia"/>
          <w:color w:val="000000"/>
          <w:lang w:eastAsia="zh-CN"/>
        </w:rPr>
        <w:t>的</w:t>
      </w:r>
      <w:r>
        <w:rPr>
          <w:color w:val="000000"/>
          <w:lang w:eastAsia="zh-CN"/>
        </w:rPr>
        <w:t>要求和信息模</w:t>
      </w:r>
      <w:r>
        <w:rPr>
          <w:rFonts w:ascii="SimSun" w:hAnsi="SimSun" w:cs="SimSun" w:hint="eastAsia"/>
          <w:color w:val="000000"/>
          <w:lang w:eastAsia="zh-CN"/>
        </w:rPr>
        <w:t>型</w:t>
      </w:r>
      <w:r>
        <w:rPr>
          <w:rFonts w:hint="eastAsia"/>
          <w:lang w:val="en-US" w:eastAsia="zh-CN"/>
        </w:rPr>
        <w:t>”。</w:t>
      </w:r>
    </w:p>
    <w:p w14:paraId="54C55579" w14:textId="1A356B1C" w:rsidR="00457252" w:rsidRDefault="00213EA9">
      <w:pPr>
        <w:pStyle w:val="enumlev2"/>
        <w:rPr>
          <w:lang w:val="en-US" w:eastAsia="zh-CN"/>
        </w:rPr>
      </w:pPr>
      <w:r>
        <w:rPr>
          <w:rFonts w:ascii="Symbol" w:hAnsi="Symbol"/>
          <w:szCs w:val="24"/>
          <w:lang w:eastAsia="zh-CN"/>
        </w:rPr>
        <w:t></w:t>
      </w:r>
      <w:r>
        <w:rPr>
          <w:rFonts w:ascii="Symbol" w:hAnsi="Symbol"/>
          <w:szCs w:val="24"/>
          <w:lang w:val="en-US" w:eastAsia="zh-CN"/>
        </w:rPr>
        <w:tab/>
      </w:r>
      <w:r>
        <w:rPr>
          <w:rFonts w:hint="eastAsia"/>
          <w:lang w:val="en-US" w:eastAsia="zh-CN"/>
        </w:rPr>
        <w:t>新的</w:t>
      </w:r>
      <w:r>
        <w:rPr>
          <w:lang w:val="en-US" w:eastAsia="zh-CN"/>
        </w:rPr>
        <w:t>G.7721.1</w:t>
      </w:r>
      <w:r>
        <w:rPr>
          <w:rFonts w:hint="eastAsia"/>
          <w:lang w:val="en-US" w:eastAsia="zh-CN"/>
        </w:rPr>
        <w:t>建议书</w:t>
      </w:r>
      <w:r>
        <w:rPr>
          <w:lang w:val="en-US" w:eastAsia="zh-CN"/>
        </w:rPr>
        <w:t xml:space="preserve"> –</w:t>
      </w:r>
      <w:r>
        <w:rPr>
          <w:rFonts w:hint="eastAsia"/>
          <w:lang w:val="en-US" w:eastAsia="zh-CN"/>
        </w:rPr>
        <w:t>“</w:t>
      </w:r>
      <w:r>
        <w:rPr>
          <w:rFonts w:hint="eastAsia"/>
          <w:lang w:eastAsia="zh-CN"/>
        </w:rPr>
        <w:t>同步管理的数据模型</w:t>
      </w:r>
      <w:r>
        <w:rPr>
          <w:rFonts w:hint="eastAsia"/>
          <w:lang w:val="en-US" w:eastAsia="zh-CN"/>
        </w:rPr>
        <w:t>”</w:t>
      </w:r>
      <w:r>
        <w:rPr>
          <w:rFonts w:hint="eastAsia"/>
          <w:lang w:eastAsia="zh-CN"/>
        </w:rPr>
        <w:t>。</w:t>
      </w:r>
    </w:p>
    <w:p w14:paraId="316CEBC8" w14:textId="08F0D559" w:rsidR="00457252" w:rsidRDefault="00213EA9">
      <w:pPr>
        <w:pStyle w:val="enumlev2"/>
        <w:rPr>
          <w:lang w:val="en-US" w:eastAsia="zh-CN"/>
        </w:rPr>
      </w:pPr>
      <w:r>
        <w:rPr>
          <w:rFonts w:ascii="Symbol" w:hAnsi="Symbol"/>
          <w:szCs w:val="24"/>
          <w:lang w:eastAsia="zh-CN"/>
        </w:rPr>
        <w:t></w:t>
      </w:r>
      <w:r>
        <w:rPr>
          <w:rFonts w:ascii="Symbol" w:hAnsi="Symbol"/>
          <w:szCs w:val="24"/>
          <w:lang w:val="en-US" w:eastAsia="zh-CN"/>
        </w:rPr>
        <w:tab/>
      </w:r>
      <w:r>
        <w:rPr>
          <w:rFonts w:hint="eastAsia"/>
          <w:lang w:val="en-US" w:eastAsia="zh-CN"/>
        </w:rPr>
        <w:t>新的</w:t>
      </w:r>
      <w:r>
        <w:rPr>
          <w:lang w:val="en-US" w:eastAsia="zh-CN"/>
        </w:rPr>
        <w:t>G.8350</w:t>
      </w:r>
      <w:r>
        <w:rPr>
          <w:rFonts w:hint="eastAsia"/>
          <w:lang w:val="en-US" w:eastAsia="zh-CN"/>
        </w:rPr>
        <w:t>建议书</w:t>
      </w:r>
      <w:r>
        <w:rPr>
          <w:lang w:val="en-US" w:eastAsia="zh-CN"/>
        </w:rPr>
        <w:t xml:space="preserve"> –</w:t>
      </w:r>
      <w:r>
        <w:rPr>
          <w:rFonts w:hint="eastAsia"/>
          <w:lang w:val="en-US" w:eastAsia="zh-CN"/>
        </w:rPr>
        <w:t>“</w:t>
      </w:r>
      <w:r>
        <w:rPr>
          <w:rFonts w:hint="eastAsia"/>
          <w:lang w:val="en-US" w:eastAsia="zh-CN"/>
        </w:rPr>
        <w:t>MTN</w:t>
      </w:r>
      <w:r>
        <w:rPr>
          <w:rFonts w:hint="eastAsia"/>
          <w:lang w:eastAsia="zh-CN"/>
        </w:rPr>
        <w:t>的管理要求和信息模型</w:t>
      </w:r>
      <w:r>
        <w:rPr>
          <w:rFonts w:hint="eastAsia"/>
          <w:lang w:val="en-US" w:eastAsia="zh-CN"/>
        </w:rPr>
        <w:t>”</w:t>
      </w:r>
      <w:r>
        <w:rPr>
          <w:rFonts w:hint="eastAsia"/>
          <w:lang w:eastAsia="zh-CN"/>
        </w:rPr>
        <w:t>。</w:t>
      </w:r>
    </w:p>
    <w:p w14:paraId="3A9E35EB" w14:textId="77777777" w:rsidR="00457252" w:rsidRDefault="00213EA9">
      <w:pPr>
        <w:pStyle w:val="enumlev1"/>
        <w:rPr>
          <w:lang w:val="en-US" w:eastAsia="zh-CN"/>
        </w:rPr>
      </w:pPr>
      <w:r>
        <w:rPr>
          <w:lang w:val="en-US" w:eastAsia="zh-CN"/>
        </w:rPr>
        <w:t>–</w:t>
      </w:r>
      <w:r>
        <w:rPr>
          <w:lang w:val="en-US" w:eastAsia="zh-CN"/>
        </w:rPr>
        <w:tab/>
      </w:r>
      <w:r>
        <w:rPr>
          <w:rFonts w:hint="eastAsia"/>
          <w:lang w:val="en-US" w:eastAsia="zh-CN"/>
        </w:rPr>
        <w:t>维护清单：</w:t>
      </w:r>
    </w:p>
    <w:p w14:paraId="62873F2D" w14:textId="3D8EA879" w:rsidR="00457252" w:rsidRDefault="00213EA9">
      <w:pPr>
        <w:pStyle w:val="enumlev2"/>
        <w:rPr>
          <w:lang w:val="en-US" w:eastAsia="zh-CN"/>
        </w:rPr>
      </w:pPr>
      <w:r>
        <w:rPr>
          <w:rFonts w:ascii="Symbol" w:hAnsi="Symbol"/>
          <w:lang w:eastAsia="zh-CN"/>
        </w:rPr>
        <w:t></w:t>
      </w:r>
      <w:r>
        <w:rPr>
          <w:rFonts w:ascii="Symbol" w:hAnsi="Symbol"/>
          <w:lang w:val="en-US" w:eastAsia="zh-CN"/>
        </w:rPr>
        <w:tab/>
      </w:r>
      <w:r>
        <w:rPr>
          <w:lang w:val="en-US" w:eastAsia="zh-CN"/>
        </w:rPr>
        <w:t>G.774</w:t>
      </w:r>
      <w:r>
        <w:rPr>
          <w:rFonts w:hint="eastAsia"/>
          <w:lang w:val="en-US" w:eastAsia="zh-CN"/>
        </w:rPr>
        <w:t>建议书系列</w:t>
      </w:r>
    </w:p>
    <w:p w14:paraId="798F9422" w14:textId="77777777" w:rsidR="00457252" w:rsidRDefault="00213EA9">
      <w:pPr>
        <w:pStyle w:val="enumlev2"/>
        <w:rPr>
          <w:lang w:val="en-US" w:eastAsia="zh-CN"/>
        </w:rPr>
      </w:pPr>
      <w:r>
        <w:rPr>
          <w:rFonts w:ascii="Symbol" w:hAnsi="Symbol"/>
          <w:lang w:eastAsia="zh-CN"/>
        </w:rPr>
        <w:t></w:t>
      </w:r>
      <w:r>
        <w:rPr>
          <w:rFonts w:ascii="Symbol" w:hAnsi="Symbol"/>
          <w:lang w:val="en-US" w:eastAsia="zh-CN"/>
        </w:rPr>
        <w:tab/>
      </w:r>
      <w:r>
        <w:rPr>
          <w:lang w:val="en-US" w:eastAsia="zh-CN"/>
        </w:rPr>
        <w:t>G.784</w:t>
      </w:r>
      <w:r>
        <w:rPr>
          <w:rFonts w:hint="eastAsia"/>
          <w:lang w:val="en-US" w:eastAsia="zh-CN"/>
        </w:rPr>
        <w:t>建议书</w:t>
      </w:r>
    </w:p>
    <w:p w14:paraId="1432E70C" w14:textId="0E5AD85B" w:rsidR="00457252" w:rsidRDefault="00213EA9">
      <w:pPr>
        <w:pStyle w:val="enumlev2"/>
        <w:rPr>
          <w:lang w:val="en-US" w:eastAsia="zh-CN"/>
        </w:rPr>
      </w:pPr>
      <w:r>
        <w:rPr>
          <w:rFonts w:ascii="Symbol" w:hAnsi="Symbol"/>
          <w:lang w:eastAsia="zh-CN"/>
        </w:rPr>
        <w:t></w:t>
      </w:r>
      <w:r>
        <w:rPr>
          <w:rFonts w:ascii="Symbol" w:hAnsi="Symbol"/>
          <w:lang w:val="en-US" w:eastAsia="zh-CN"/>
        </w:rPr>
        <w:tab/>
      </w:r>
      <w:r>
        <w:rPr>
          <w:lang w:val="en-US" w:eastAsia="zh-CN"/>
        </w:rPr>
        <w:t>G.7713/Y.1704</w:t>
      </w:r>
      <w:r>
        <w:rPr>
          <w:rFonts w:hint="eastAsia"/>
          <w:lang w:val="en-US" w:eastAsia="zh-CN"/>
        </w:rPr>
        <w:t>和</w:t>
      </w:r>
      <w:r>
        <w:rPr>
          <w:lang w:val="en-US" w:eastAsia="zh-CN"/>
        </w:rPr>
        <w:t>G.7713.x/Y.1704.x</w:t>
      </w:r>
      <w:r>
        <w:rPr>
          <w:rFonts w:hint="eastAsia"/>
          <w:lang w:val="en-US" w:eastAsia="zh-CN"/>
        </w:rPr>
        <w:t>系列建议书</w:t>
      </w:r>
      <w:r>
        <w:rPr>
          <w:rFonts w:hint="eastAsia"/>
          <w:lang w:val="en-US" w:eastAsia="zh-CN"/>
        </w:rPr>
        <w:t xml:space="preserve"> </w:t>
      </w:r>
      <w:r>
        <w:rPr>
          <w:lang w:val="en-US" w:eastAsia="zh-CN"/>
        </w:rPr>
        <w:t xml:space="preserve">– </w:t>
      </w:r>
      <w:r>
        <w:rPr>
          <w:rFonts w:hint="eastAsia"/>
          <w:lang w:val="en-US" w:eastAsia="zh-CN"/>
        </w:rPr>
        <w:t>“</w:t>
      </w:r>
      <w:r>
        <w:rPr>
          <w:color w:val="000000"/>
          <w:lang w:eastAsia="zh-CN"/>
        </w:rPr>
        <w:t>分布式连接管</w:t>
      </w:r>
      <w:r>
        <w:rPr>
          <w:rFonts w:ascii="SimSun" w:hAnsi="SimSun" w:cs="SimSun" w:hint="eastAsia"/>
          <w:color w:val="000000"/>
          <w:lang w:eastAsia="zh-CN"/>
        </w:rPr>
        <w:t>理</w:t>
      </w:r>
      <w:r>
        <w:rPr>
          <w:rFonts w:ascii="SimSun" w:hAnsi="SimSun" w:cs="SimSun" w:hint="eastAsia"/>
          <w:color w:val="000000"/>
          <w:lang w:val="en-US" w:eastAsia="zh-CN"/>
        </w:rPr>
        <w:t>”</w:t>
      </w:r>
      <w:r>
        <w:rPr>
          <w:rFonts w:ascii="SimSun" w:hAnsi="SimSun" w:cs="SimSun" w:hint="eastAsia"/>
          <w:color w:val="000000"/>
          <w:lang w:eastAsia="zh-CN"/>
        </w:rPr>
        <w:t>。</w:t>
      </w:r>
    </w:p>
    <w:p w14:paraId="7FD67339" w14:textId="77777777" w:rsidR="00457252" w:rsidRDefault="00213EA9">
      <w:pPr>
        <w:pStyle w:val="enumlev2"/>
        <w:rPr>
          <w:lang w:val="en-US" w:eastAsia="zh-CN"/>
        </w:rPr>
      </w:pPr>
      <w:r>
        <w:rPr>
          <w:rFonts w:ascii="Symbol" w:hAnsi="Symbol"/>
          <w:lang w:eastAsia="zh-CN"/>
        </w:rPr>
        <w:t></w:t>
      </w:r>
      <w:r>
        <w:rPr>
          <w:rFonts w:ascii="Symbol" w:hAnsi="Symbol"/>
          <w:lang w:val="en-US" w:eastAsia="zh-CN"/>
        </w:rPr>
        <w:tab/>
      </w:r>
      <w:r>
        <w:rPr>
          <w:lang w:val="en-US" w:eastAsia="zh-CN"/>
        </w:rPr>
        <w:t>G.7715/Y.1706</w:t>
      </w:r>
      <w:r>
        <w:rPr>
          <w:rFonts w:hint="eastAsia"/>
          <w:lang w:val="en-US" w:eastAsia="zh-CN"/>
        </w:rPr>
        <w:t>和</w:t>
      </w:r>
      <w:r>
        <w:rPr>
          <w:lang w:val="en-US" w:eastAsia="zh-CN"/>
        </w:rPr>
        <w:t>G.7715.x</w:t>
      </w:r>
      <w:r>
        <w:rPr>
          <w:rFonts w:hint="eastAsia"/>
          <w:lang w:val="en-US" w:eastAsia="zh-CN"/>
        </w:rPr>
        <w:t>系列建议书</w:t>
      </w:r>
      <w:r>
        <w:rPr>
          <w:lang w:val="en-US" w:eastAsia="zh-CN"/>
        </w:rPr>
        <w:t>、</w:t>
      </w:r>
      <w:r>
        <w:rPr>
          <w:lang w:val="en-US" w:eastAsia="zh-CN"/>
        </w:rPr>
        <w:t>ASON</w:t>
      </w:r>
      <w:r>
        <w:rPr>
          <w:rFonts w:hint="eastAsia"/>
          <w:lang w:val="en-US" w:eastAsia="zh-CN"/>
        </w:rPr>
        <w:t>路由要求。</w:t>
      </w:r>
    </w:p>
    <w:p w14:paraId="610F56EE" w14:textId="77777777" w:rsidR="00457252" w:rsidRDefault="00213EA9">
      <w:pPr>
        <w:ind w:firstLineChars="200" w:firstLine="480"/>
        <w:rPr>
          <w:rFonts w:eastAsia="Times New Roman"/>
          <w:lang w:val="en-US" w:eastAsia="zh-CN"/>
        </w:rPr>
      </w:pPr>
      <w:r>
        <w:rPr>
          <w:rFonts w:hint="eastAsia"/>
          <w:lang w:eastAsia="zh-CN"/>
        </w:rPr>
        <w:t>本课题相关工作的最新情况见第</w:t>
      </w:r>
      <w:r>
        <w:rPr>
          <w:lang w:val="en-US" w:eastAsia="zh-CN"/>
        </w:rPr>
        <w:t>15</w:t>
      </w:r>
      <w:r>
        <w:rPr>
          <w:rFonts w:hint="eastAsia"/>
          <w:lang w:eastAsia="zh-CN"/>
        </w:rPr>
        <w:t>研究组的工作计划</w:t>
      </w:r>
      <w:r>
        <w:rPr>
          <w:lang w:val="en-US" w:eastAsia="zh-CN"/>
        </w:rPr>
        <w:t>（</w:t>
      </w:r>
      <w:hyperlink r:id="rId21" w:history="1">
        <w:r>
          <w:rPr>
            <w:rStyle w:val="Hyperlink"/>
            <w:lang w:val="en-US" w:eastAsia="zh-CN"/>
          </w:rPr>
          <w:t>https://www.itu.int/ITU-T/workprog/wp_search.aspx?sg=15</w:t>
        </w:r>
      </w:hyperlink>
      <w:r>
        <w:rPr>
          <w:lang w:val="en-US" w:eastAsia="zh-CN"/>
        </w:rPr>
        <w:t>）</w:t>
      </w:r>
      <w:r>
        <w:rPr>
          <w:rFonts w:hint="eastAsia"/>
          <w:lang w:val="en-US" w:eastAsia="zh-CN"/>
        </w:rPr>
        <w:t>。</w:t>
      </w:r>
    </w:p>
    <w:p w14:paraId="2486C0CE" w14:textId="77777777" w:rsidR="00457252" w:rsidRDefault="00213EA9">
      <w:pPr>
        <w:pStyle w:val="Heading3"/>
        <w:rPr>
          <w:lang w:val="en-US"/>
        </w:rPr>
      </w:pPr>
      <w:bookmarkStart w:id="116" w:name="_Toc65591949"/>
      <w:bookmarkStart w:id="117" w:name="_Toc65591491"/>
      <w:r>
        <w:rPr>
          <w:lang w:eastAsia="zh-CN"/>
        </w:rPr>
        <w:t>M.4</w:t>
      </w:r>
      <w:r>
        <w:rPr>
          <w:lang w:eastAsia="zh-CN"/>
        </w:rPr>
        <w:tab/>
      </w:r>
      <w:r>
        <w:rPr>
          <w:rFonts w:hint="eastAsia"/>
          <w:lang w:eastAsia="zh-CN"/>
        </w:rPr>
        <w:t>关系</w:t>
      </w:r>
      <w:bookmarkEnd w:id="116"/>
      <w:bookmarkEnd w:id="117"/>
    </w:p>
    <w:p w14:paraId="609F583B" w14:textId="77777777" w:rsidR="00457252" w:rsidRDefault="00213EA9">
      <w:pPr>
        <w:pStyle w:val="Headingb"/>
        <w:rPr>
          <w:lang w:val="en-US"/>
        </w:rPr>
      </w:pPr>
      <w:r>
        <w:rPr>
          <w:rFonts w:hint="eastAsia"/>
        </w:rPr>
        <w:t>建议书</w:t>
      </w:r>
      <w:r>
        <w:rPr>
          <w:rFonts w:hint="eastAsia"/>
          <w:lang w:val="en-US"/>
        </w:rPr>
        <w:t>：</w:t>
      </w:r>
    </w:p>
    <w:p w14:paraId="5C08AE84" w14:textId="632ED3B8" w:rsidR="00457252" w:rsidRDefault="00213EA9">
      <w:pPr>
        <w:pStyle w:val="enumlev1"/>
        <w:rPr>
          <w:lang w:val="en-US"/>
        </w:rPr>
      </w:pPr>
      <w:r>
        <w:rPr>
          <w:lang w:val="en-US" w:eastAsia="zh-CN"/>
        </w:rPr>
        <w:t>–</w:t>
      </w:r>
      <w:r>
        <w:rPr>
          <w:rFonts w:hint="eastAsia"/>
          <w:lang w:val="en-US" w:eastAsia="zh-CN"/>
        </w:rPr>
        <w:tab/>
      </w:r>
      <w:r>
        <w:rPr>
          <w:lang w:val="en-US"/>
        </w:rPr>
        <w:t>M</w:t>
      </w:r>
      <w:r>
        <w:rPr>
          <w:rFonts w:hint="eastAsia"/>
          <w:lang w:eastAsia="zh-CN"/>
        </w:rPr>
        <w:t>系列</w:t>
      </w:r>
      <w:r>
        <w:rPr>
          <w:rFonts w:ascii="SimSun" w:hAnsi="SimSun" w:cs="SimSun" w:hint="eastAsia"/>
          <w:lang w:val="en-US"/>
        </w:rPr>
        <w:t>（</w:t>
      </w:r>
      <w:r>
        <w:rPr>
          <w:szCs w:val="24"/>
          <w:lang w:val="en-US"/>
        </w:rPr>
        <w:t>ITU-T</w:t>
      </w:r>
      <w:r>
        <w:rPr>
          <w:rFonts w:ascii="SimSun" w:hAnsi="SimSun" w:cs="SimSun" w:hint="eastAsia"/>
          <w:lang w:eastAsia="zh-CN"/>
        </w:rPr>
        <w:t>第</w:t>
      </w:r>
      <w:r>
        <w:rPr>
          <w:rFonts w:hint="eastAsia"/>
          <w:lang w:val="en-US" w:eastAsia="zh-CN"/>
        </w:rPr>
        <w:t>2</w:t>
      </w:r>
      <w:r>
        <w:rPr>
          <w:rFonts w:ascii="SimSun" w:hAnsi="SimSun" w:cs="SimSun" w:hint="eastAsia"/>
          <w:lang w:eastAsia="zh-CN"/>
        </w:rPr>
        <w:t>研究组</w:t>
      </w:r>
      <w:r>
        <w:rPr>
          <w:rFonts w:ascii="SimSun" w:hAnsi="SimSun" w:cs="SimSun" w:hint="eastAsia"/>
          <w:lang w:val="en-US"/>
        </w:rPr>
        <w:t>）</w:t>
      </w:r>
      <w:r>
        <w:rPr>
          <w:rFonts w:ascii="SimSun" w:hAnsi="SimSun" w:cs="SimSun" w:hint="eastAsia"/>
          <w:lang w:eastAsia="zh-CN"/>
        </w:rPr>
        <w:t>、</w:t>
      </w:r>
      <w:r>
        <w:rPr>
          <w:lang w:val="en-US"/>
        </w:rPr>
        <w:t>G.800</w:t>
      </w:r>
      <w:r>
        <w:rPr>
          <w:rFonts w:hint="eastAsia"/>
          <w:lang w:eastAsia="zh-CN"/>
        </w:rPr>
        <w:t>、</w:t>
      </w:r>
      <w:r>
        <w:rPr>
          <w:lang w:val="en-US"/>
        </w:rPr>
        <w:t>G.805</w:t>
      </w:r>
      <w:r>
        <w:rPr>
          <w:rFonts w:hint="eastAsia"/>
          <w:lang w:eastAsia="zh-CN"/>
        </w:rPr>
        <w:t>、</w:t>
      </w:r>
      <w:r>
        <w:rPr>
          <w:lang w:val="en-US"/>
        </w:rPr>
        <w:t>G.806</w:t>
      </w:r>
      <w:r>
        <w:rPr>
          <w:rFonts w:hint="eastAsia"/>
          <w:lang w:eastAsia="zh-CN"/>
        </w:rPr>
        <w:t>、</w:t>
      </w:r>
      <w:r>
        <w:rPr>
          <w:lang w:val="en-US"/>
        </w:rPr>
        <w:t>G.808</w:t>
      </w:r>
      <w:r>
        <w:rPr>
          <w:rFonts w:hint="eastAsia"/>
          <w:lang w:eastAsia="zh-CN"/>
        </w:rPr>
        <w:t>系列、</w:t>
      </w:r>
      <w:r>
        <w:rPr>
          <w:lang w:val="en-US"/>
        </w:rPr>
        <w:t>G.783</w:t>
      </w:r>
      <w:r>
        <w:rPr>
          <w:rFonts w:hint="eastAsia"/>
          <w:lang w:eastAsia="zh-CN"/>
        </w:rPr>
        <w:t>、</w:t>
      </w:r>
      <w:r>
        <w:rPr>
          <w:lang w:val="en-US"/>
        </w:rPr>
        <w:t>G.798</w:t>
      </w:r>
      <w:r>
        <w:rPr>
          <w:rFonts w:hint="eastAsia"/>
          <w:lang w:eastAsia="zh-CN"/>
        </w:rPr>
        <w:t>、</w:t>
      </w:r>
      <w:r>
        <w:rPr>
          <w:szCs w:val="24"/>
          <w:lang w:val="en-US"/>
        </w:rPr>
        <w:t>G.807</w:t>
      </w:r>
      <w:r>
        <w:rPr>
          <w:szCs w:val="24"/>
          <w:lang w:val="en-US"/>
        </w:rPr>
        <w:t>、</w:t>
      </w:r>
      <w:r>
        <w:rPr>
          <w:rFonts w:hint="eastAsia"/>
          <w:szCs w:val="24"/>
          <w:lang w:val="en-US" w:eastAsia="zh-CN"/>
        </w:rPr>
        <w:t>G</w:t>
      </w:r>
      <w:r>
        <w:rPr>
          <w:szCs w:val="24"/>
          <w:lang w:val="en-US" w:eastAsia="zh-CN"/>
        </w:rPr>
        <w:t>.</w:t>
      </w:r>
      <w:r>
        <w:rPr>
          <w:rFonts w:hint="eastAsia"/>
          <w:szCs w:val="24"/>
          <w:lang w:val="en-US" w:eastAsia="zh-CN"/>
        </w:rPr>
        <w:t>872</w:t>
      </w:r>
      <w:r>
        <w:rPr>
          <w:szCs w:val="24"/>
          <w:lang w:val="en-US"/>
        </w:rPr>
        <w:t xml:space="preserve"> </w:t>
      </w:r>
      <w:r>
        <w:rPr>
          <w:szCs w:val="24"/>
          <w:lang w:val="en-US"/>
        </w:rPr>
        <w:t>、</w:t>
      </w:r>
      <w:r>
        <w:rPr>
          <w:lang w:val="en-US"/>
        </w:rPr>
        <w:t>G.873</w:t>
      </w:r>
      <w:r>
        <w:rPr>
          <w:rFonts w:hint="eastAsia"/>
          <w:lang w:eastAsia="zh-CN"/>
        </w:rPr>
        <w:t>系列、</w:t>
      </w:r>
      <w:r>
        <w:rPr>
          <w:lang w:val="en-US"/>
        </w:rPr>
        <w:t>G.7044</w:t>
      </w:r>
      <w:r>
        <w:rPr>
          <w:rFonts w:hint="eastAsia"/>
          <w:lang w:eastAsia="zh-CN"/>
        </w:rPr>
        <w:t>、</w:t>
      </w:r>
      <w:r>
        <w:rPr>
          <w:szCs w:val="24"/>
          <w:lang w:val="en-US"/>
        </w:rPr>
        <w:t>G.7701</w:t>
      </w:r>
      <w:r>
        <w:rPr>
          <w:szCs w:val="24"/>
          <w:lang w:val="en-US"/>
        </w:rPr>
        <w:t>、</w:t>
      </w:r>
      <w:r>
        <w:rPr>
          <w:szCs w:val="24"/>
          <w:lang w:val="en-US"/>
        </w:rPr>
        <w:t xml:space="preserve"> G.7702</w:t>
      </w:r>
      <w:r>
        <w:rPr>
          <w:szCs w:val="24"/>
          <w:lang w:val="en-US"/>
        </w:rPr>
        <w:t>、</w:t>
      </w:r>
      <w:r>
        <w:rPr>
          <w:szCs w:val="24"/>
          <w:lang w:val="en-US"/>
        </w:rPr>
        <w:t>G7703</w:t>
      </w:r>
      <w:r>
        <w:rPr>
          <w:szCs w:val="24"/>
          <w:lang w:val="en-US"/>
        </w:rPr>
        <w:t>、</w:t>
      </w:r>
      <w:r>
        <w:rPr>
          <w:lang w:val="en-US"/>
        </w:rPr>
        <w:t>G.8010</w:t>
      </w:r>
      <w:r>
        <w:rPr>
          <w:rFonts w:hint="eastAsia"/>
          <w:lang w:eastAsia="zh-CN"/>
        </w:rPr>
        <w:t>、</w:t>
      </w:r>
      <w:r>
        <w:rPr>
          <w:lang w:val="en-US"/>
        </w:rPr>
        <w:t>G.8013</w:t>
      </w:r>
      <w:r>
        <w:rPr>
          <w:rFonts w:hint="eastAsia"/>
          <w:lang w:eastAsia="zh-CN"/>
        </w:rPr>
        <w:t>、</w:t>
      </w:r>
      <w:r>
        <w:rPr>
          <w:lang w:val="en-US"/>
        </w:rPr>
        <w:t>G.8021</w:t>
      </w:r>
      <w:r>
        <w:rPr>
          <w:rFonts w:hint="eastAsia"/>
          <w:lang w:eastAsia="zh-CN"/>
        </w:rPr>
        <w:t>、</w:t>
      </w:r>
      <w:r>
        <w:rPr>
          <w:rFonts w:hint="eastAsia"/>
          <w:lang w:eastAsia="zh-CN"/>
        </w:rPr>
        <w:t>G</w:t>
      </w:r>
      <w:r>
        <w:rPr>
          <w:lang w:eastAsia="zh-CN"/>
        </w:rPr>
        <w:t>.</w:t>
      </w:r>
      <w:r>
        <w:rPr>
          <w:rFonts w:hint="eastAsia"/>
          <w:lang w:eastAsia="zh-CN"/>
        </w:rPr>
        <w:t>8023</w:t>
      </w:r>
      <w:r>
        <w:rPr>
          <w:szCs w:val="24"/>
          <w:lang w:val="en-US"/>
        </w:rPr>
        <w:t>、</w:t>
      </w:r>
      <w:r>
        <w:rPr>
          <w:lang w:val="en-US"/>
        </w:rPr>
        <w:t>G.8031</w:t>
      </w:r>
      <w:r>
        <w:rPr>
          <w:rFonts w:hint="eastAsia"/>
          <w:lang w:eastAsia="zh-CN"/>
        </w:rPr>
        <w:t>、</w:t>
      </w:r>
      <w:r>
        <w:rPr>
          <w:lang w:val="en-US"/>
        </w:rPr>
        <w:t>G.8032</w:t>
      </w:r>
      <w:r>
        <w:rPr>
          <w:rFonts w:hint="eastAsia"/>
          <w:lang w:eastAsia="zh-CN"/>
        </w:rPr>
        <w:t>、</w:t>
      </w:r>
      <w:r>
        <w:rPr>
          <w:lang w:val="en-US"/>
        </w:rPr>
        <w:t>G.8110.1</w:t>
      </w:r>
      <w:r>
        <w:rPr>
          <w:rFonts w:hint="eastAsia"/>
          <w:lang w:eastAsia="zh-CN"/>
        </w:rPr>
        <w:t>、</w:t>
      </w:r>
      <w:r>
        <w:rPr>
          <w:lang w:val="en-US"/>
        </w:rPr>
        <w:t>G.8113.1</w:t>
      </w:r>
      <w:r>
        <w:rPr>
          <w:rFonts w:hint="eastAsia"/>
          <w:lang w:eastAsia="zh-CN"/>
        </w:rPr>
        <w:t>、</w:t>
      </w:r>
      <w:r>
        <w:rPr>
          <w:lang w:val="en-US"/>
        </w:rPr>
        <w:t>G.8113.2</w:t>
      </w:r>
      <w:r>
        <w:rPr>
          <w:rFonts w:hint="eastAsia"/>
          <w:lang w:eastAsia="zh-CN"/>
        </w:rPr>
        <w:t>、</w:t>
      </w:r>
      <w:r>
        <w:rPr>
          <w:lang w:val="en-US"/>
        </w:rPr>
        <w:t>G.8121</w:t>
      </w:r>
      <w:r>
        <w:rPr>
          <w:rFonts w:hint="eastAsia"/>
          <w:lang w:eastAsia="zh-CN"/>
        </w:rPr>
        <w:t>系列、</w:t>
      </w:r>
      <w:r>
        <w:rPr>
          <w:lang w:val="en-US"/>
        </w:rPr>
        <w:t>G.8131</w:t>
      </w:r>
      <w:r>
        <w:rPr>
          <w:rFonts w:hint="eastAsia"/>
          <w:lang w:eastAsia="zh-CN"/>
        </w:rPr>
        <w:t>、</w:t>
      </w:r>
      <w:r>
        <w:rPr>
          <w:lang w:val="en-US"/>
        </w:rPr>
        <w:t>G.8132</w:t>
      </w:r>
      <w:r>
        <w:rPr>
          <w:rFonts w:hint="eastAsia"/>
          <w:lang w:eastAsia="zh-CN"/>
        </w:rPr>
        <w:t>、</w:t>
      </w:r>
      <w:r>
        <w:rPr>
          <w:lang w:val="en-US"/>
        </w:rPr>
        <w:t>G.8310</w:t>
      </w:r>
      <w:r>
        <w:rPr>
          <w:szCs w:val="24"/>
          <w:lang w:val="en-US"/>
        </w:rPr>
        <w:t>、</w:t>
      </w:r>
      <w:r>
        <w:rPr>
          <w:rFonts w:hint="eastAsia"/>
          <w:szCs w:val="24"/>
          <w:lang w:val="en-US" w:eastAsia="zh-CN"/>
        </w:rPr>
        <w:t>G</w:t>
      </w:r>
      <w:r>
        <w:rPr>
          <w:szCs w:val="24"/>
          <w:lang w:val="en-US" w:eastAsia="zh-CN"/>
        </w:rPr>
        <w:t>.</w:t>
      </w:r>
      <w:r>
        <w:rPr>
          <w:rFonts w:hint="eastAsia"/>
          <w:szCs w:val="24"/>
          <w:lang w:val="en-US" w:eastAsia="zh-CN"/>
        </w:rPr>
        <w:t>8312</w:t>
      </w:r>
      <w:r>
        <w:rPr>
          <w:szCs w:val="24"/>
          <w:lang w:val="en-US"/>
        </w:rPr>
        <w:t>、</w:t>
      </w:r>
      <w:r>
        <w:rPr>
          <w:rFonts w:hint="eastAsia"/>
          <w:szCs w:val="24"/>
          <w:lang w:val="en-US" w:eastAsia="zh-CN"/>
        </w:rPr>
        <w:t>G</w:t>
      </w:r>
      <w:r>
        <w:rPr>
          <w:szCs w:val="24"/>
          <w:lang w:val="en-US" w:eastAsia="zh-CN"/>
        </w:rPr>
        <w:t>.</w:t>
      </w:r>
      <w:r>
        <w:rPr>
          <w:rFonts w:hint="eastAsia"/>
          <w:szCs w:val="24"/>
          <w:lang w:val="en-US" w:eastAsia="zh-CN"/>
        </w:rPr>
        <w:t>8321</w:t>
      </w:r>
      <w:r>
        <w:rPr>
          <w:szCs w:val="24"/>
          <w:lang w:val="en-US"/>
        </w:rPr>
        <w:t>、</w:t>
      </w:r>
      <w:r>
        <w:rPr>
          <w:rFonts w:hint="eastAsia"/>
          <w:szCs w:val="24"/>
          <w:lang w:val="en-US" w:eastAsia="zh-CN"/>
        </w:rPr>
        <w:t>G</w:t>
      </w:r>
      <w:r>
        <w:rPr>
          <w:szCs w:val="24"/>
          <w:lang w:val="en-US" w:eastAsia="zh-CN"/>
        </w:rPr>
        <w:t>.</w:t>
      </w:r>
      <w:r>
        <w:rPr>
          <w:rFonts w:hint="eastAsia"/>
          <w:szCs w:val="24"/>
          <w:lang w:val="en-US" w:eastAsia="zh-CN"/>
        </w:rPr>
        <w:t>8331</w:t>
      </w:r>
      <w:r>
        <w:rPr>
          <w:rFonts w:hint="eastAsia"/>
          <w:lang w:eastAsia="zh-CN"/>
        </w:rPr>
        <w:t>和</w:t>
      </w:r>
      <w:r>
        <w:rPr>
          <w:lang w:val="en-US"/>
        </w:rPr>
        <w:t>Y.1563</w:t>
      </w:r>
      <w:r>
        <w:rPr>
          <w:szCs w:val="24"/>
          <w:lang w:val="en-US"/>
        </w:rPr>
        <w:t>、</w:t>
      </w:r>
      <w:bookmarkStart w:id="118" w:name="_Hlk22758167"/>
      <w:r>
        <w:rPr>
          <w:szCs w:val="24"/>
          <w:lang w:val="en-US"/>
        </w:rPr>
        <w:t>AI/ML</w:t>
      </w:r>
      <w:bookmarkEnd w:id="118"/>
      <w:r>
        <w:rPr>
          <w:rFonts w:hint="eastAsia"/>
          <w:szCs w:val="24"/>
          <w:lang w:val="en-US" w:eastAsia="zh-CN"/>
        </w:rPr>
        <w:t>和量子建议书</w:t>
      </w:r>
      <w:r>
        <w:rPr>
          <w:rFonts w:hint="eastAsia"/>
          <w:szCs w:val="24"/>
          <w:lang w:eastAsia="zh-CN"/>
        </w:rPr>
        <w:t>。</w:t>
      </w:r>
    </w:p>
    <w:p w14:paraId="541BEB0C" w14:textId="77777777" w:rsidR="00457252" w:rsidRDefault="00213EA9">
      <w:pPr>
        <w:pStyle w:val="Headingb"/>
        <w:rPr>
          <w:lang w:val="en-US" w:eastAsia="zh-CN"/>
        </w:rPr>
      </w:pPr>
      <w:r>
        <w:rPr>
          <w:rFonts w:hint="eastAsia"/>
          <w:lang w:eastAsia="zh-CN"/>
        </w:rPr>
        <w:t>课题</w:t>
      </w:r>
      <w:r>
        <w:rPr>
          <w:rFonts w:hint="eastAsia"/>
          <w:lang w:val="en-US" w:eastAsia="zh-CN"/>
        </w:rPr>
        <w:t>：</w:t>
      </w:r>
    </w:p>
    <w:p w14:paraId="4E15172E" w14:textId="502C661C" w:rsidR="00457252" w:rsidRDefault="00213EA9">
      <w:pPr>
        <w:pStyle w:val="enumlev1"/>
        <w:rPr>
          <w:lang w:val="en-US" w:eastAsia="zh-CN"/>
        </w:rPr>
      </w:pPr>
      <w:r>
        <w:rPr>
          <w:lang w:val="en-US" w:eastAsia="zh-CN"/>
        </w:rPr>
        <w:t>–</w:t>
      </w:r>
      <w:r>
        <w:rPr>
          <w:rFonts w:hint="eastAsia"/>
          <w:lang w:val="en-US" w:eastAsia="zh-CN"/>
        </w:rPr>
        <w:tab/>
      </w:r>
      <w:r>
        <w:rPr>
          <w:rFonts w:hint="eastAsia"/>
          <w:lang w:eastAsia="zh-CN"/>
        </w:rPr>
        <w:t>第</w:t>
      </w:r>
      <w:r w:rsidR="001E4C3D">
        <w:rPr>
          <w:lang w:val="en-US" w:eastAsia="zh-CN"/>
        </w:rPr>
        <w:t>B</w:t>
      </w:r>
      <w:r>
        <w:rPr>
          <w:lang w:val="en-US" w:eastAsia="zh-CN"/>
        </w:rPr>
        <w:t>/15</w:t>
      </w:r>
      <w:r>
        <w:rPr>
          <w:lang w:eastAsia="zh-CN"/>
        </w:rPr>
        <w:t>、</w:t>
      </w:r>
      <w:r w:rsidR="001E4C3D">
        <w:rPr>
          <w:lang w:val="en-US" w:eastAsia="zh-CN"/>
        </w:rPr>
        <w:t>D</w:t>
      </w:r>
      <w:r>
        <w:rPr>
          <w:lang w:val="en-US" w:eastAsia="zh-CN"/>
        </w:rPr>
        <w:t>/15</w:t>
      </w:r>
      <w:r>
        <w:rPr>
          <w:lang w:eastAsia="zh-CN"/>
        </w:rPr>
        <w:t>、</w:t>
      </w:r>
      <w:r w:rsidR="001E4C3D">
        <w:rPr>
          <w:lang w:val="en-US" w:eastAsia="zh-CN"/>
        </w:rPr>
        <w:t>F</w:t>
      </w:r>
      <w:r>
        <w:rPr>
          <w:lang w:val="en-US" w:eastAsia="zh-CN"/>
        </w:rPr>
        <w:t>/15</w:t>
      </w:r>
      <w:r>
        <w:rPr>
          <w:lang w:eastAsia="zh-CN"/>
        </w:rPr>
        <w:t>、</w:t>
      </w:r>
      <w:r w:rsidR="001E4C3D">
        <w:rPr>
          <w:lang w:val="en-US" w:eastAsia="zh-CN"/>
        </w:rPr>
        <w:t>I</w:t>
      </w:r>
      <w:r>
        <w:rPr>
          <w:lang w:val="en-US" w:eastAsia="zh-CN"/>
        </w:rPr>
        <w:t>/15</w:t>
      </w:r>
      <w:r>
        <w:rPr>
          <w:lang w:eastAsia="zh-CN"/>
        </w:rPr>
        <w:t>、</w:t>
      </w:r>
      <w:r w:rsidR="001E4C3D">
        <w:rPr>
          <w:lang w:val="en-US" w:eastAsia="zh-CN"/>
        </w:rPr>
        <w:t>J</w:t>
      </w:r>
      <w:r>
        <w:rPr>
          <w:lang w:val="en-US" w:eastAsia="zh-CN"/>
        </w:rPr>
        <w:t>/15</w:t>
      </w:r>
      <w:r>
        <w:rPr>
          <w:lang w:eastAsia="zh-CN"/>
        </w:rPr>
        <w:t>、</w:t>
      </w:r>
      <w:r w:rsidR="001E4C3D">
        <w:rPr>
          <w:lang w:val="en-US" w:eastAsia="zh-CN"/>
        </w:rPr>
        <w:t>K</w:t>
      </w:r>
      <w:r>
        <w:rPr>
          <w:lang w:val="en-US" w:eastAsia="zh-CN"/>
        </w:rPr>
        <w:t>/15</w:t>
      </w:r>
      <w:r>
        <w:rPr>
          <w:rFonts w:hint="eastAsia"/>
          <w:lang w:eastAsia="zh-CN"/>
        </w:rPr>
        <w:t>和</w:t>
      </w:r>
      <w:r w:rsidR="001E4C3D">
        <w:rPr>
          <w:lang w:val="en-US" w:eastAsia="zh-CN"/>
        </w:rPr>
        <w:t>L</w:t>
      </w:r>
      <w:r>
        <w:rPr>
          <w:lang w:val="en-US" w:eastAsia="zh-CN"/>
        </w:rPr>
        <w:t>/15</w:t>
      </w:r>
      <w:r>
        <w:rPr>
          <w:rFonts w:hint="eastAsia"/>
          <w:lang w:eastAsia="zh-CN"/>
        </w:rPr>
        <w:t>号课题。</w:t>
      </w:r>
    </w:p>
    <w:p w14:paraId="1A27282A" w14:textId="77777777" w:rsidR="00457252" w:rsidRDefault="00213EA9">
      <w:pPr>
        <w:pStyle w:val="Headingb"/>
        <w:rPr>
          <w:lang w:val="en-US" w:eastAsia="zh-CN"/>
        </w:rPr>
      </w:pPr>
      <w:r>
        <w:rPr>
          <w:rFonts w:hint="eastAsia"/>
          <w:lang w:eastAsia="zh-CN"/>
        </w:rPr>
        <w:t>研究组</w:t>
      </w:r>
      <w:r>
        <w:rPr>
          <w:rFonts w:hint="eastAsia"/>
          <w:lang w:val="en-US" w:eastAsia="zh-CN"/>
        </w:rPr>
        <w:t>：</w:t>
      </w:r>
    </w:p>
    <w:p w14:paraId="6B3C8EAC" w14:textId="2E01DA87" w:rsidR="00457252" w:rsidRDefault="00213EA9">
      <w:pPr>
        <w:pStyle w:val="enumlev1"/>
        <w:rPr>
          <w:lang w:val="en-US" w:eastAsia="zh-CN"/>
        </w:rPr>
      </w:pPr>
      <w:r>
        <w:rPr>
          <w:lang w:val="en-US" w:eastAsia="zh-CN"/>
        </w:rPr>
        <w:t>–</w:t>
      </w:r>
      <w:r>
        <w:rPr>
          <w:lang w:val="en-US" w:eastAsia="zh-CN"/>
        </w:rPr>
        <w:tab/>
        <w:t>ITU-T</w:t>
      </w:r>
      <w:r>
        <w:rPr>
          <w:rFonts w:hint="eastAsia"/>
          <w:lang w:eastAsia="zh-CN"/>
        </w:rPr>
        <w:t>第</w:t>
      </w:r>
      <w:r>
        <w:rPr>
          <w:rFonts w:hint="eastAsia"/>
          <w:lang w:val="en-US" w:eastAsia="zh-CN"/>
        </w:rPr>
        <w:t>2</w:t>
      </w:r>
      <w:r>
        <w:rPr>
          <w:rFonts w:hint="eastAsia"/>
          <w:lang w:eastAsia="zh-CN"/>
        </w:rPr>
        <w:t>研究组，研究电信管理</w:t>
      </w:r>
      <w:r>
        <w:rPr>
          <w:rFonts w:hint="eastAsia"/>
          <w:lang w:val="en-US" w:eastAsia="zh-CN"/>
        </w:rPr>
        <w:t>，</w:t>
      </w:r>
      <w:r>
        <w:rPr>
          <w:rFonts w:hint="eastAsia"/>
          <w:lang w:eastAsia="zh-CN"/>
        </w:rPr>
        <w:t>包括</w:t>
      </w:r>
      <w:r>
        <w:rPr>
          <w:szCs w:val="24"/>
          <w:lang w:val="en-US" w:eastAsia="zh-CN"/>
        </w:rPr>
        <w:t>AI/ML</w:t>
      </w:r>
      <w:r>
        <w:rPr>
          <w:rFonts w:hint="eastAsia"/>
          <w:szCs w:val="24"/>
          <w:lang w:eastAsia="zh-CN"/>
        </w:rPr>
        <w:t>。</w:t>
      </w:r>
    </w:p>
    <w:p w14:paraId="0D3A5E43" w14:textId="77777777" w:rsidR="00457252" w:rsidRDefault="00213EA9">
      <w:pPr>
        <w:pStyle w:val="enumlev1"/>
        <w:rPr>
          <w:lang w:val="en-US" w:eastAsia="zh-CN"/>
        </w:rPr>
      </w:pPr>
      <w:r>
        <w:rPr>
          <w:lang w:val="en-US" w:eastAsia="zh-CN"/>
        </w:rPr>
        <w:t>–</w:t>
      </w:r>
      <w:r>
        <w:rPr>
          <w:rFonts w:hint="eastAsia"/>
          <w:lang w:val="en-US" w:eastAsia="zh-CN"/>
        </w:rPr>
        <w:tab/>
      </w:r>
      <w:r>
        <w:rPr>
          <w:lang w:val="en-US" w:eastAsia="zh-CN"/>
        </w:rPr>
        <w:t>ITU-T</w:t>
      </w:r>
      <w:r>
        <w:rPr>
          <w:rFonts w:hint="eastAsia"/>
          <w:lang w:eastAsia="zh-CN"/>
        </w:rPr>
        <w:t>第</w:t>
      </w:r>
      <w:r>
        <w:rPr>
          <w:rFonts w:hint="eastAsia"/>
          <w:lang w:val="en-US" w:eastAsia="zh-CN"/>
        </w:rPr>
        <w:t>12</w:t>
      </w:r>
      <w:r>
        <w:rPr>
          <w:rFonts w:hint="eastAsia"/>
          <w:lang w:eastAsia="zh-CN"/>
        </w:rPr>
        <w:t>研究组，研究性能、</w:t>
      </w:r>
      <w:r>
        <w:rPr>
          <w:lang w:val="en-US" w:eastAsia="zh-CN"/>
        </w:rPr>
        <w:t>QoS</w:t>
      </w:r>
      <w:r>
        <w:rPr>
          <w:rFonts w:hint="eastAsia"/>
          <w:lang w:eastAsia="zh-CN"/>
        </w:rPr>
        <w:t>和</w:t>
      </w:r>
      <w:r>
        <w:rPr>
          <w:lang w:val="en-US" w:eastAsia="zh-CN"/>
        </w:rPr>
        <w:t>QoE</w:t>
      </w:r>
      <w:r>
        <w:rPr>
          <w:rFonts w:hint="eastAsia"/>
          <w:lang w:eastAsia="zh-CN"/>
        </w:rPr>
        <w:t>。</w:t>
      </w:r>
    </w:p>
    <w:p w14:paraId="133EFAE6" w14:textId="14913976" w:rsidR="00457252" w:rsidRDefault="00213EA9">
      <w:pPr>
        <w:pStyle w:val="enumlev1"/>
        <w:rPr>
          <w:lang w:val="en-US" w:eastAsia="zh-CN"/>
        </w:rPr>
      </w:pPr>
      <w:r>
        <w:rPr>
          <w:lang w:val="en-US" w:eastAsia="zh-CN"/>
        </w:rPr>
        <w:lastRenderedPageBreak/>
        <w:t>–</w:t>
      </w:r>
      <w:r>
        <w:rPr>
          <w:rFonts w:hint="eastAsia"/>
          <w:lang w:val="en-US" w:eastAsia="zh-CN"/>
        </w:rPr>
        <w:tab/>
      </w:r>
      <w:r>
        <w:rPr>
          <w:lang w:val="en-US" w:eastAsia="zh-CN"/>
        </w:rPr>
        <w:t>ITU-T</w:t>
      </w:r>
      <w:r>
        <w:rPr>
          <w:rFonts w:hint="eastAsia"/>
          <w:lang w:eastAsia="zh-CN"/>
        </w:rPr>
        <w:t>第</w:t>
      </w:r>
      <w:r>
        <w:rPr>
          <w:lang w:val="en-US" w:eastAsia="zh-CN"/>
        </w:rPr>
        <w:t>13</w:t>
      </w:r>
      <w:r>
        <w:rPr>
          <w:rFonts w:hint="eastAsia"/>
          <w:lang w:eastAsia="zh-CN"/>
        </w:rPr>
        <w:t>研究组，研究</w:t>
      </w:r>
      <w:r>
        <w:rPr>
          <w:szCs w:val="24"/>
          <w:lang w:val="en-US"/>
        </w:rPr>
        <w:t>SDN</w:t>
      </w:r>
      <w:r>
        <w:rPr>
          <w:szCs w:val="24"/>
        </w:rPr>
        <w:t>、</w:t>
      </w:r>
      <w:r>
        <w:rPr>
          <w:szCs w:val="24"/>
          <w:lang w:val="en-US"/>
        </w:rPr>
        <w:t>IMT-2020</w:t>
      </w:r>
      <w:r>
        <w:rPr>
          <w:rFonts w:hint="eastAsia"/>
          <w:szCs w:val="24"/>
          <w:lang w:eastAsia="zh-CN"/>
        </w:rPr>
        <w:t>和</w:t>
      </w:r>
      <w:r>
        <w:rPr>
          <w:szCs w:val="24"/>
          <w:lang w:val="en-US"/>
        </w:rPr>
        <w:t>AI/ML</w:t>
      </w:r>
      <w:r>
        <w:rPr>
          <w:rFonts w:hint="eastAsia"/>
          <w:szCs w:val="24"/>
          <w:lang w:eastAsia="zh-CN"/>
        </w:rPr>
        <w:t>。</w:t>
      </w:r>
    </w:p>
    <w:p w14:paraId="722BF2C3" w14:textId="3789D828" w:rsidR="00457252" w:rsidRDefault="00213EA9">
      <w:pPr>
        <w:pStyle w:val="enumlev1"/>
        <w:rPr>
          <w:lang w:val="en-US" w:eastAsia="zh-CN"/>
        </w:rPr>
      </w:pPr>
      <w:r>
        <w:rPr>
          <w:lang w:val="en-US" w:eastAsia="zh-CN"/>
        </w:rPr>
        <w:t>–</w:t>
      </w:r>
      <w:r>
        <w:rPr>
          <w:lang w:val="en-US" w:eastAsia="zh-CN"/>
        </w:rPr>
        <w:tab/>
        <w:t>ITU-T</w:t>
      </w:r>
      <w:r>
        <w:rPr>
          <w:rFonts w:hint="eastAsia"/>
          <w:lang w:eastAsia="zh-CN"/>
        </w:rPr>
        <w:t>第</w:t>
      </w:r>
      <w:r>
        <w:rPr>
          <w:lang w:val="en-US" w:eastAsia="zh-CN"/>
        </w:rPr>
        <w:t>17</w:t>
      </w:r>
      <w:r>
        <w:rPr>
          <w:rFonts w:hint="eastAsia"/>
          <w:lang w:eastAsia="zh-CN"/>
        </w:rPr>
        <w:t>研究组，研究包括量子</w:t>
      </w:r>
      <w:r>
        <w:rPr>
          <w:rFonts w:hint="eastAsia"/>
          <w:lang w:val="en-US" w:eastAsia="zh-CN"/>
        </w:rPr>
        <w:t>在内的</w:t>
      </w:r>
      <w:r>
        <w:rPr>
          <w:rFonts w:hint="eastAsia"/>
          <w:lang w:eastAsia="zh-CN"/>
        </w:rPr>
        <w:t>安全</w:t>
      </w:r>
      <w:r>
        <w:rPr>
          <w:rFonts w:hint="eastAsia"/>
          <w:lang w:val="en-US" w:eastAsia="zh-CN"/>
        </w:rPr>
        <w:t>性</w:t>
      </w:r>
      <w:r>
        <w:rPr>
          <w:rFonts w:hint="eastAsia"/>
          <w:lang w:eastAsia="zh-CN"/>
        </w:rPr>
        <w:t>。</w:t>
      </w:r>
    </w:p>
    <w:p w14:paraId="1B0D1F4C" w14:textId="77777777" w:rsidR="00457252" w:rsidRDefault="00213EA9">
      <w:pPr>
        <w:pStyle w:val="enumlev1"/>
        <w:rPr>
          <w:lang w:val="en-US" w:eastAsia="zh-CN"/>
        </w:rPr>
      </w:pPr>
      <w:r>
        <w:rPr>
          <w:lang w:val="en-US" w:eastAsia="zh-CN"/>
        </w:rPr>
        <w:t>–</w:t>
      </w:r>
      <w:r>
        <w:rPr>
          <w:lang w:val="en-US" w:eastAsia="zh-CN"/>
        </w:rPr>
        <w:tab/>
        <w:t>ITU-T</w:t>
      </w:r>
      <w:r>
        <w:rPr>
          <w:rFonts w:hint="eastAsia"/>
          <w:lang w:eastAsia="zh-CN"/>
        </w:rPr>
        <w:t>第</w:t>
      </w:r>
      <w:r>
        <w:rPr>
          <w:rFonts w:hint="eastAsia"/>
          <w:lang w:val="en-US" w:eastAsia="zh-CN"/>
        </w:rPr>
        <w:t>20</w:t>
      </w:r>
      <w:r>
        <w:rPr>
          <w:rFonts w:hint="eastAsia"/>
          <w:lang w:eastAsia="zh-CN"/>
        </w:rPr>
        <w:t>研究组，研究物联网。</w:t>
      </w:r>
    </w:p>
    <w:p w14:paraId="61767535" w14:textId="77777777" w:rsidR="00457252" w:rsidRDefault="00213EA9">
      <w:pPr>
        <w:pStyle w:val="enumlev1"/>
        <w:rPr>
          <w:lang w:val="en-US" w:eastAsia="zh-CN"/>
        </w:rPr>
      </w:pPr>
      <w:r>
        <w:rPr>
          <w:lang w:val="en-US" w:eastAsia="zh-CN"/>
        </w:rPr>
        <w:t>–</w:t>
      </w:r>
      <w:r>
        <w:rPr>
          <w:lang w:val="en-US" w:eastAsia="zh-CN"/>
        </w:rPr>
        <w:tab/>
        <w:t>ITU-R</w:t>
      </w:r>
      <w:r>
        <w:rPr>
          <w:rFonts w:hint="eastAsia"/>
          <w:lang w:eastAsia="zh-CN"/>
        </w:rPr>
        <w:t>，研究传输管理相关问题。</w:t>
      </w:r>
    </w:p>
    <w:p w14:paraId="187B60DA" w14:textId="77777777" w:rsidR="00457252" w:rsidRDefault="00213EA9">
      <w:pPr>
        <w:pStyle w:val="Headingb"/>
        <w:rPr>
          <w:lang w:val="en-US" w:eastAsia="zh-CN"/>
        </w:rPr>
      </w:pPr>
      <w:r>
        <w:rPr>
          <w:rFonts w:hint="eastAsia"/>
          <w:lang w:eastAsia="zh-CN"/>
        </w:rPr>
        <w:t>其他架构</w:t>
      </w:r>
      <w:r>
        <w:rPr>
          <w:rFonts w:hint="eastAsia"/>
          <w:lang w:val="en-US" w:eastAsia="zh-CN"/>
        </w:rPr>
        <w:t>：</w:t>
      </w:r>
    </w:p>
    <w:p w14:paraId="503F4291" w14:textId="77777777" w:rsidR="00457252" w:rsidRDefault="00213EA9">
      <w:pPr>
        <w:pStyle w:val="enumlev1"/>
        <w:rPr>
          <w:lang w:val="en-US" w:eastAsia="zh-CN"/>
        </w:rPr>
      </w:pPr>
      <w:r>
        <w:rPr>
          <w:lang w:val="en-US" w:eastAsia="zh-CN"/>
        </w:rPr>
        <w:t>–</w:t>
      </w:r>
      <w:r>
        <w:rPr>
          <w:lang w:val="en-US" w:eastAsia="zh-CN"/>
        </w:rPr>
        <w:tab/>
      </w:r>
      <w:r>
        <w:rPr>
          <w:lang w:eastAsia="zh-CN"/>
        </w:rPr>
        <w:t>宽带论坛</w:t>
      </w:r>
      <w:r>
        <w:rPr>
          <w:lang w:val="en-US" w:eastAsia="zh-CN"/>
        </w:rPr>
        <w:t>（</w:t>
      </w:r>
      <w:r>
        <w:rPr>
          <w:lang w:val="en-US" w:eastAsia="zh-CN"/>
        </w:rPr>
        <w:t>BBF</w:t>
      </w:r>
      <w:r>
        <w:rPr>
          <w:lang w:val="en-US" w:eastAsia="zh-CN"/>
        </w:rPr>
        <w:t>）</w:t>
      </w:r>
    </w:p>
    <w:p w14:paraId="25E9976F" w14:textId="77777777" w:rsidR="00457252" w:rsidRDefault="00213EA9">
      <w:pPr>
        <w:pStyle w:val="enumlev1"/>
        <w:rPr>
          <w:lang w:val="en-US" w:eastAsia="zh-CN"/>
        </w:rPr>
      </w:pPr>
      <w:r>
        <w:rPr>
          <w:lang w:val="en-US" w:eastAsia="zh-CN"/>
        </w:rPr>
        <w:t>–</w:t>
      </w:r>
      <w:r>
        <w:rPr>
          <w:lang w:val="en-US" w:eastAsia="zh-CN"/>
        </w:rPr>
        <w:tab/>
        <w:t>ETSI ISG</w:t>
      </w:r>
      <w:r>
        <w:rPr>
          <w:rFonts w:hint="eastAsia"/>
          <w:lang w:val="en-US" w:eastAsia="zh-CN"/>
        </w:rPr>
        <w:t>，</w:t>
      </w:r>
      <w:r>
        <w:rPr>
          <w:rFonts w:hint="eastAsia"/>
          <w:lang w:eastAsia="zh-CN"/>
        </w:rPr>
        <w:t>包括但不限于</w:t>
      </w:r>
      <w:r>
        <w:rPr>
          <w:lang w:val="en-US" w:eastAsia="zh-CN"/>
        </w:rPr>
        <w:t>NFV</w:t>
      </w:r>
      <w:r>
        <w:rPr>
          <w:lang w:eastAsia="zh-CN"/>
        </w:rPr>
        <w:t>、</w:t>
      </w:r>
      <w:r>
        <w:rPr>
          <w:lang w:val="en-US" w:eastAsia="zh-CN"/>
        </w:rPr>
        <w:t>SAI</w:t>
      </w:r>
      <w:r>
        <w:rPr>
          <w:lang w:eastAsia="zh-CN"/>
        </w:rPr>
        <w:t>、</w:t>
      </w:r>
      <w:r>
        <w:rPr>
          <w:lang w:val="en-US" w:eastAsia="zh-CN"/>
        </w:rPr>
        <w:t>ENI</w:t>
      </w:r>
      <w:r>
        <w:rPr>
          <w:lang w:eastAsia="zh-CN"/>
        </w:rPr>
        <w:t>、</w:t>
      </w:r>
      <w:r>
        <w:rPr>
          <w:lang w:val="en-US" w:eastAsia="zh-CN"/>
        </w:rPr>
        <w:t>ZSM</w:t>
      </w:r>
    </w:p>
    <w:p w14:paraId="0D63403D" w14:textId="77777777" w:rsidR="00457252" w:rsidRDefault="00213EA9">
      <w:pPr>
        <w:pStyle w:val="enumlev1"/>
        <w:rPr>
          <w:lang w:val="en-US" w:eastAsia="zh-CN"/>
        </w:rPr>
      </w:pPr>
      <w:r>
        <w:rPr>
          <w:lang w:val="en-US" w:eastAsia="zh-CN"/>
        </w:rPr>
        <w:t>–</w:t>
      </w:r>
      <w:r>
        <w:rPr>
          <w:lang w:val="en-US" w:eastAsia="zh-CN"/>
        </w:rPr>
        <w:tab/>
        <w:t>IEEE 802</w:t>
      </w:r>
      <w:r>
        <w:rPr>
          <w:rFonts w:hint="eastAsia"/>
          <w:lang w:eastAsia="zh-CN"/>
        </w:rPr>
        <w:t>，研究以太网管理</w:t>
      </w:r>
      <w:r>
        <w:rPr>
          <w:rFonts w:hint="eastAsia"/>
          <w:lang w:val="en-US" w:eastAsia="zh-CN"/>
        </w:rPr>
        <w:t xml:space="preserve"> </w:t>
      </w:r>
    </w:p>
    <w:p w14:paraId="33A41F81" w14:textId="77777777" w:rsidR="00457252" w:rsidRDefault="00213EA9">
      <w:pPr>
        <w:pStyle w:val="enumlev1"/>
        <w:rPr>
          <w:lang w:val="en-US" w:eastAsia="zh-CN"/>
        </w:rPr>
      </w:pPr>
      <w:r>
        <w:rPr>
          <w:lang w:val="en-US" w:eastAsia="zh-CN"/>
        </w:rPr>
        <w:t>−</w:t>
      </w:r>
      <w:r>
        <w:rPr>
          <w:lang w:val="en-US" w:eastAsia="zh-CN"/>
        </w:rPr>
        <w:tab/>
        <w:t>IEEE 1588</w:t>
      </w:r>
      <w:r>
        <w:rPr>
          <w:rFonts w:hint="eastAsia"/>
          <w:lang w:val="en-US" w:eastAsia="zh-CN"/>
        </w:rPr>
        <w:t>，研究</w:t>
      </w:r>
      <w:r>
        <w:rPr>
          <w:lang w:eastAsia="zh-CN"/>
        </w:rPr>
        <w:t>同步管理</w:t>
      </w:r>
    </w:p>
    <w:p w14:paraId="3A596C4F" w14:textId="77777777" w:rsidR="00457252" w:rsidRDefault="00213EA9">
      <w:pPr>
        <w:pStyle w:val="enumlev1"/>
        <w:rPr>
          <w:lang w:val="en-US" w:eastAsia="zh-CN"/>
        </w:rPr>
      </w:pPr>
      <w:r>
        <w:rPr>
          <w:lang w:val="en-US" w:eastAsia="zh-CN"/>
        </w:rPr>
        <w:t>–</w:t>
      </w:r>
      <w:r>
        <w:rPr>
          <w:lang w:val="en-US" w:eastAsia="zh-CN"/>
        </w:rPr>
        <w:tab/>
        <w:t>IETF</w:t>
      </w:r>
      <w:r>
        <w:rPr>
          <w:rFonts w:hint="eastAsia"/>
          <w:lang w:eastAsia="zh-CN"/>
        </w:rPr>
        <w:t>研究操作与管理、传输和路由的工作组</w:t>
      </w:r>
    </w:p>
    <w:p w14:paraId="139CE161" w14:textId="77777777" w:rsidR="00457252" w:rsidRDefault="00213EA9">
      <w:pPr>
        <w:pStyle w:val="enumlev1"/>
        <w:rPr>
          <w:lang w:val="en-US" w:eastAsia="zh-CN"/>
        </w:rPr>
      </w:pPr>
      <w:r>
        <w:rPr>
          <w:lang w:val="en-US" w:eastAsia="zh-CN"/>
        </w:rPr>
        <w:t>–</w:t>
      </w:r>
      <w:r>
        <w:rPr>
          <w:lang w:val="en-US" w:eastAsia="zh-CN"/>
        </w:rPr>
        <w:tab/>
        <w:t>MEF</w:t>
      </w:r>
      <w:r>
        <w:rPr>
          <w:rFonts w:hint="eastAsia"/>
          <w:lang w:eastAsia="zh-CN"/>
        </w:rPr>
        <w:t>，研究以太网管理</w:t>
      </w:r>
    </w:p>
    <w:p w14:paraId="047EEF14" w14:textId="77777777" w:rsidR="00457252" w:rsidRDefault="00213EA9">
      <w:pPr>
        <w:pStyle w:val="enumlev1"/>
        <w:rPr>
          <w:lang w:val="en-US" w:eastAsia="zh-CN"/>
        </w:rPr>
      </w:pPr>
      <w:r>
        <w:rPr>
          <w:lang w:val="en-US" w:eastAsia="zh-CN"/>
        </w:rPr>
        <w:t>–</w:t>
      </w:r>
      <w:r>
        <w:rPr>
          <w:lang w:val="en-US" w:eastAsia="zh-CN"/>
        </w:rPr>
        <w:tab/>
        <w:t>OIF</w:t>
      </w:r>
      <w:r>
        <w:rPr>
          <w:rFonts w:hint="eastAsia"/>
          <w:lang w:val="en-US" w:eastAsia="zh-CN"/>
        </w:rPr>
        <w:t>（</w:t>
      </w:r>
      <w:r>
        <w:rPr>
          <w:rFonts w:hint="eastAsia"/>
          <w:lang w:eastAsia="zh-CN"/>
        </w:rPr>
        <w:t>联网、运营和运营商工作组</w:t>
      </w:r>
      <w:r>
        <w:rPr>
          <w:rFonts w:hint="eastAsia"/>
          <w:lang w:val="en-US" w:eastAsia="zh-CN"/>
        </w:rPr>
        <w:t>）</w:t>
      </w:r>
    </w:p>
    <w:p w14:paraId="14A68585" w14:textId="77777777" w:rsidR="00457252" w:rsidRDefault="00213EA9">
      <w:pPr>
        <w:pStyle w:val="enumlev1"/>
        <w:rPr>
          <w:lang w:val="en-US" w:eastAsia="zh-CN"/>
        </w:rPr>
      </w:pPr>
      <w:r>
        <w:rPr>
          <w:lang w:val="en-US" w:eastAsia="zh-CN"/>
        </w:rPr>
        <w:t>–</w:t>
      </w:r>
      <w:r>
        <w:rPr>
          <w:rFonts w:hint="eastAsia"/>
          <w:lang w:val="en-US" w:eastAsia="zh-CN"/>
        </w:rPr>
        <w:tab/>
      </w:r>
      <w:r>
        <w:rPr>
          <w:lang w:val="en-US" w:eastAsia="zh-CN"/>
        </w:rPr>
        <w:t>OMG</w:t>
      </w:r>
      <w:r>
        <w:rPr>
          <w:rFonts w:hint="eastAsia"/>
          <w:lang w:eastAsia="zh-CN"/>
        </w:rPr>
        <w:t>，研究</w:t>
      </w:r>
      <w:r>
        <w:rPr>
          <w:lang w:val="en-US" w:eastAsia="zh-CN"/>
        </w:rPr>
        <w:t>UML</w:t>
      </w:r>
    </w:p>
    <w:p w14:paraId="535CFC15" w14:textId="77777777" w:rsidR="00457252" w:rsidRDefault="00213EA9">
      <w:pPr>
        <w:pStyle w:val="enumlev1"/>
        <w:rPr>
          <w:lang w:val="en-US" w:eastAsia="zh-CN"/>
        </w:rPr>
      </w:pPr>
      <w:r>
        <w:rPr>
          <w:lang w:val="en-US" w:eastAsia="zh-CN"/>
        </w:rPr>
        <w:t>–</w:t>
      </w:r>
      <w:r>
        <w:rPr>
          <w:rFonts w:hint="eastAsia"/>
          <w:lang w:val="en-US" w:eastAsia="zh-CN"/>
        </w:rPr>
        <w:tab/>
      </w:r>
      <w:r>
        <w:rPr>
          <w:lang w:val="en-US"/>
        </w:rPr>
        <w:t>ONF</w:t>
      </w:r>
      <w:r>
        <w:rPr>
          <w:rFonts w:hint="eastAsia"/>
          <w:lang w:eastAsia="zh-CN"/>
        </w:rPr>
        <w:t>，研究</w:t>
      </w:r>
      <w:r>
        <w:rPr>
          <w:lang w:val="en-US"/>
        </w:rPr>
        <w:t>SDN</w:t>
      </w:r>
      <w:r>
        <w:rPr>
          <w:rFonts w:hint="eastAsia"/>
          <w:lang w:eastAsia="zh-CN"/>
        </w:rPr>
        <w:t>和通用信息模型</w:t>
      </w:r>
    </w:p>
    <w:p w14:paraId="313F9762" w14:textId="77777777" w:rsidR="00457252" w:rsidRDefault="00213EA9">
      <w:pPr>
        <w:pStyle w:val="enumlev1"/>
        <w:rPr>
          <w:lang w:val="en-US" w:eastAsia="zh-CN"/>
        </w:rPr>
      </w:pPr>
      <w:r>
        <w:rPr>
          <w:lang w:val="en-US" w:eastAsia="zh-CN"/>
        </w:rPr>
        <w:t>–</w:t>
      </w:r>
      <w:r>
        <w:rPr>
          <w:rFonts w:hint="eastAsia"/>
          <w:lang w:val="en-US" w:eastAsia="zh-CN"/>
        </w:rPr>
        <w:tab/>
      </w:r>
      <w:r>
        <w:rPr>
          <w:lang w:val="en-US" w:eastAsia="zh-CN"/>
        </w:rPr>
        <w:t>TM</w:t>
      </w:r>
      <w:r>
        <w:rPr>
          <w:rFonts w:hint="eastAsia"/>
          <w:lang w:eastAsia="zh-CN"/>
        </w:rPr>
        <w:t>论坛，研究网络等级管理接口规范</w:t>
      </w:r>
      <w:r>
        <w:rPr>
          <w:rFonts w:ascii="SimSun" w:hAnsi="SimSun" w:cs="SimSun" w:hint="eastAsia"/>
          <w:lang w:val="en-US" w:eastAsia="zh-CN"/>
        </w:rPr>
        <w:t>（</w:t>
      </w:r>
      <w:r>
        <w:rPr>
          <w:lang w:val="en-US" w:eastAsia="zh-CN"/>
        </w:rPr>
        <w:t>MTNM</w:t>
      </w:r>
      <w:r>
        <w:rPr>
          <w:rFonts w:hint="eastAsia"/>
          <w:lang w:eastAsia="zh-CN"/>
        </w:rPr>
        <w:t>、</w:t>
      </w:r>
      <w:r>
        <w:rPr>
          <w:lang w:val="en-US" w:eastAsia="zh-CN"/>
        </w:rPr>
        <w:t>MTOSI</w:t>
      </w:r>
      <w:r>
        <w:rPr>
          <w:rFonts w:hint="eastAsia"/>
          <w:lang w:eastAsia="zh-CN"/>
        </w:rPr>
        <w:t>、</w:t>
      </w:r>
      <w:r>
        <w:rPr>
          <w:lang w:val="en-US" w:eastAsia="zh-CN"/>
        </w:rPr>
        <w:t>TIP</w:t>
      </w:r>
      <w:r>
        <w:rPr>
          <w:rFonts w:hint="eastAsia"/>
          <w:lang w:eastAsia="zh-CN"/>
        </w:rPr>
        <w:t>和</w:t>
      </w:r>
      <w:r>
        <w:rPr>
          <w:lang w:val="en-US" w:eastAsia="zh-CN"/>
        </w:rPr>
        <w:t>ZOOM</w:t>
      </w:r>
      <w:r>
        <w:rPr>
          <w:rFonts w:hint="eastAsia"/>
          <w:lang w:eastAsia="zh-CN"/>
        </w:rPr>
        <w:t>方面</w:t>
      </w:r>
      <w:r>
        <w:rPr>
          <w:rFonts w:ascii="SimSun" w:hAnsi="SimSun" w:cs="SimSun" w:hint="eastAsia"/>
          <w:lang w:val="en-US" w:eastAsia="zh-CN"/>
        </w:rPr>
        <w:t>）</w:t>
      </w:r>
    </w:p>
    <w:p w14:paraId="6F9F57B3" w14:textId="77777777" w:rsidR="00457252" w:rsidRDefault="00213EA9">
      <w:pPr>
        <w:pStyle w:val="enumlev1"/>
        <w:rPr>
          <w:lang w:val="en-US" w:eastAsia="zh-CN"/>
        </w:rPr>
      </w:pPr>
      <w:r>
        <w:rPr>
          <w:lang w:val="en-US" w:eastAsia="zh-CN"/>
        </w:rPr>
        <w:t>–</w:t>
      </w:r>
      <w:r>
        <w:rPr>
          <w:lang w:val="en-US" w:eastAsia="zh-CN"/>
        </w:rPr>
        <w:tab/>
        <w:t>W3C</w:t>
      </w:r>
      <w:r>
        <w:rPr>
          <w:rFonts w:hint="eastAsia"/>
          <w:lang w:eastAsia="zh-CN"/>
        </w:rPr>
        <w:t>，研究</w:t>
      </w:r>
      <w:r>
        <w:rPr>
          <w:lang w:val="en-US" w:eastAsia="zh-CN"/>
        </w:rPr>
        <w:t>XML</w:t>
      </w:r>
    </w:p>
    <w:p w14:paraId="4EF46AB5" w14:textId="77777777" w:rsidR="00457252" w:rsidRDefault="00457252">
      <w:pPr>
        <w:pStyle w:val="Reasons"/>
      </w:pPr>
    </w:p>
    <w:p w14:paraId="11AE8530" w14:textId="77777777" w:rsidR="00457252" w:rsidRDefault="00213EA9">
      <w:pPr>
        <w:jc w:val="center"/>
      </w:pPr>
      <w:r>
        <w:t>______________</w:t>
      </w:r>
    </w:p>
    <w:sectPr w:rsidR="00457252" w:rsidSect="00A03202">
      <w:headerReference w:type="default" r:id="rId22"/>
      <w:footerReference w:type="default" r:id="rId23"/>
      <w:pgSz w:w="11907" w:h="16834" w:code="9"/>
      <w:pgMar w:top="1134" w:right="1134" w:bottom="1134" w:left="1134" w:header="425"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2637" w14:textId="77777777" w:rsidR="00CB4ED7" w:rsidRDefault="00CB4ED7">
      <w:pPr>
        <w:spacing w:before="0"/>
      </w:pPr>
      <w:r>
        <w:separator/>
      </w:r>
    </w:p>
  </w:endnote>
  <w:endnote w:type="continuationSeparator" w:id="0">
    <w:p w14:paraId="76663595" w14:textId="77777777" w:rsidR="00CB4ED7" w:rsidRDefault="00CB4E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6E69" w14:textId="2EE7E37F" w:rsidR="00457252" w:rsidRPr="008E54E5" w:rsidRDefault="00CB4ED7">
    <w:pPr>
      <w:pStyle w:val="Footer"/>
      <w:rPr>
        <w:lang w:val="fr-FR"/>
      </w:rPr>
    </w:pPr>
    <w:r>
      <w:fldChar w:fldCharType="begin"/>
    </w:r>
    <w:r w:rsidRPr="008E54E5">
      <w:rPr>
        <w:lang w:val="fr-FR"/>
      </w:rPr>
      <w:instrText xml:space="preserve"> FILENAME \p  \* MERGEFORMAT </w:instrText>
    </w:r>
    <w:r>
      <w:fldChar w:fldCharType="separate"/>
    </w:r>
    <w:r w:rsidR="00EF34FB">
      <w:rPr>
        <w:noProof/>
        <w:lang w:val="fr-FR"/>
      </w:rPr>
      <w:t>P:\CHI\ITU-T\CONF-T\WTSA20\000\016REV1C.docx</w:t>
    </w:r>
    <w:r>
      <w:rPr>
        <w:noProof/>
      </w:rPr>
      <w:fldChar w:fldCharType="end"/>
    </w:r>
    <w:r w:rsidR="00213EA9" w:rsidRPr="008E54E5">
      <w:rPr>
        <w:lang w:val="fr-FR"/>
      </w:rPr>
      <w:t xml:space="preserve"> (</w:t>
    </w:r>
    <w:r w:rsidR="00EF34FB">
      <w:rPr>
        <w:lang w:val="fr-FR"/>
      </w:rPr>
      <w:t>501781</w:t>
    </w:r>
    <w:r w:rsidR="00213EA9" w:rsidRPr="008E54E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166E" w14:textId="77777777" w:rsidR="00CB4ED7" w:rsidRDefault="00CB4ED7">
      <w:pPr>
        <w:spacing w:before="0"/>
      </w:pPr>
      <w:r>
        <w:separator/>
      </w:r>
    </w:p>
  </w:footnote>
  <w:footnote w:type="continuationSeparator" w:id="0">
    <w:p w14:paraId="5973072F" w14:textId="77777777" w:rsidR="00CB4ED7" w:rsidRDefault="00CB4E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06BB" w14:textId="77777777" w:rsidR="00457252" w:rsidRDefault="00213EA9">
    <w:pPr>
      <w:pStyle w:val="Header"/>
      <w:rPr>
        <w:rStyle w:val="PageNumber"/>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50</w:t>
    </w:r>
    <w:r>
      <w:rPr>
        <w:rStyle w:val="PageNumber"/>
        <w:szCs w:val="18"/>
      </w:rPr>
      <w:fldChar w:fldCharType="end"/>
    </w:r>
  </w:p>
  <w:p w14:paraId="7C3DF1AC" w14:textId="60546697" w:rsidR="00457252" w:rsidRDefault="008E54E5">
    <w:pPr>
      <w:pStyle w:val="Footer"/>
      <w:jc w:val="center"/>
      <w:rPr>
        <w:lang w:val="en-US"/>
      </w:rPr>
    </w:pPr>
    <w:r>
      <w:rPr>
        <w:rFonts w:hint="eastAsia"/>
        <w:sz w:val="18"/>
        <w:szCs w:val="18"/>
        <w:lang w:eastAsia="zh-CN"/>
      </w:rPr>
      <w:t>文件</w:t>
    </w:r>
    <w:r w:rsidR="00213EA9">
      <w:rPr>
        <w:rFonts w:hint="eastAsia"/>
        <w:sz w:val="18"/>
        <w:szCs w:val="18"/>
        <w:lang w:eastAsia="zh-CN"/>
      </w:rPr>
      <w:t>16</w:t>
    </w:r>
    <w:r>
      <w:rPr>
        <w:sz w:val="18"/>
        <w:szCs w:val="18"/>
        <w:lang w:eastAsia="zh-CN"/>
      </w:rPr>
      <w:t xml:space="preserve"> </w:t>
    </w:r>
    <w:r>
      <w:rPr>
        <w:rFonts w:hint="eastAsia"/>
        <w:sz w:val="18"/>
        <w:szCs w:val="18"/>
        <w:lang w:eastAsia="zh-CN"/>
      </w:rPr>
      <w:t>(</w:t>
    </w:r>
    <w:r>
      <w:rPr>
        <w:sz w:val="18"/>
        <w:szCs w:val="18"/>
        <w:lang w:eastAsia="zh-CN"/>
      </w:rPr>
      <w:t>R</w:t>
    </w:r>
    <w:r>
      <w:rPr>
        <w:caps w:val="0"/>
        <w:sz w:val="18"/>
        <w:szCs w:val="18"/>
        <w:lang w:eastAsia="zh-CN"/>
      </w:rPr>
      <w:t>ev</w:t>
    </w:r>
    <w:r>
      <w:rPr>
        <w:sz w:val="18"/>
        <w:szCs w:val="18"/>
        <w:lang w:eastAsia="zh-CN"/>
      </w:rPr>
      <w:t>.1)</w:t>
    </w:r>
    <w:r w:rsidR="00213EA9">
      <w:rPr>
        <w:sz w:val="18"/>
        <w:szCs w:val="18"/>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2505"/>
    <w:rsid w:val="00003AE7"/>
    <w:rsid w:val="00003BF3"/>
    <w:rsid w:val="0001097C"/>
    <w:rsid w:val="0001584B"/>
    <w:rsid w:val="000174B1"/>
    <w:rsid w:val="000264C2"/>
    <w:rsid w:val="000273B7"/>
    <w:rsid w:val="00031E6B"/>
    <w:rsid w:val="00037C90"/>
    <w:rsid w:val="00047731"/>
    <w:rsid w:val="00055A79"/>
    <w:rsid w:val="000571E9"/>
    <w:rsid w:val="000630C1"/>
    <w:rsid w:val="00070EAB"/>
    <w:rsid w:val="00073EA2"/>
    <w:rsid w:val="000760ED"/>
    <w:rsid w:val="0007635C"/>
    <w:rsid w:val="00081F9B"/>
    <w:rsid w:val="00086BE8"/>
    <w:rsid w:val="000A0897"/>
    <w:rsid w:val="000A3B30"/>
    <w:rsid w:val="000B56C7"/>
    <w:rsid w:val="000B58AB"/>
    <w:rsid w:val="000C09BA"/>
    <w:rsid w:val="000C1F1E"/>
    <w:rsid w:val="000C3048"/>
    <w:rsid w:val="000C6AA7"/>
    <w:rsid w:val="000D3DDB"/>
    <w:rsid w:val="000E26F6"/>
    <w:rsid w:val="000E4E04"/>
    <w:rsid w:val="000F09B5"/>
    <w:rsid w:val="00107A29"/>
    <w:rsid w:val="00131C08"/>
    <w:rsid w:val="00134D73"/>
    <w:rsid w:val="00166859"/>
    <w:rsid w:val="00174C9A"/>
    <w:rsid w:val="001765EC"/>
    <w:rsid w:val="001853E8"/>
    <w:rsid w:val="001A181A"/>
    <w:rsid w:val="001B6360"/>
    <w:rsid w:val="001E31CF"/>
    <w:rsid w:val="001E4C3D"/>
    <w:rsid w:val="001E74FD"/>
    <w:rsid w:val="001F4EA6"/>
    <w:rsid w:val="001F73E1"/>
    <w:rsid w:val="002057D0"/>
    <w:rsid w:val="00213EA9"/>
    <w:rsid w:val="00214959"/>
    <w:rsid w:val="00231452"/>
    <w:rsid w:val="00232E6F"/>
    <w:rsid w:val="00252054"/>
    <w:rsid w:val="00257BD3"/>
    <w:rsid w:val="0028063B"/>
    <w:rsid w:val="002819DF"/>
    <w:rsid w:val="00290420"/>
    <w:rsid w:val="00290D06"/>
    <w:rsid w:val="002A4C9C"/>
    <w:rsid w:val="002B509B"/>
    <w:rsid w:val="002C20A3"/>
    <w:rsid w:val="002D162B"/>
    <w:rsid w:val="002D2C79"/>
    <w:rsid w:val="002D3E40"/>
    <w:rsid w:val="002D625E"/>
    <w:rsid w:val="002E2A59"/>
    <w:rsid w:val="002E5733"/>
    <w:rsid w:val="00305254"/>
    <w:rsid w:val="003169D2"/>
    <w:rsid w:val="003243ED"/>
    <w:rsid w:val="003468CA"/>
    <w:rsid w:val="003556C0"/>
    <w:rsid w:val="00360AD6"/>
    <w:rsid w:val="00366B46"/>
    <w:rsid w:val="00366E84"/>
    <w:rsid w:val="00372FC2"/>
    <w:rsid w:val="003A69EA"/>
    <w:rsid w:val="003A6AEA"/>
    <w:rsid w:val="003B4BEF"/>
    <w:rsid w:val="003C6B45"/>
    <w:rsid w:val="003F0C01"/>
    <w:rsid w:val="00400909"/>
    <w:rsid w:val="0041282E"/>
    <w:rsid w:val="00431728"/>
    <w:rsid w:val="0043763B"/>
    <w:rsid w:val="00437869"/>
    <w:rsid w:val="00450B91"/>
    <w:rsid w:val="00457252"/>
    <w:rsid w:val="004633A9"/>
    <w:rsid w:val="00465A34"/>
    <w:rsid w:val="00483DE4"/>
    <w:rsid w:val="004858C1"/>
    <w:rsid w:val="00487461"/>
    <w:rsid w:val="004911B0"/>
    <w:rsid w:val="00491987"/>
    <w:rsid w:val="00494D24"/>
    <w:rsid w:val="004A1D96"/>
    <w:rsid w:val="004B2053"/>
    <w:rsid w:val="004B5A31"/>
    <w:rsid w:val="004C4554"/>
    <w:rsid w:val="004D04A4"/>
    <w:rsid w:val="004D2DEC"/>
    <w:rsid w:val="004E40BD"/>
    <w:rsid w:val="004F2BE6"/>
    <w:rsid w:val="00502B2E"/>
    <w:rsid w:val="0050798F"/>
    <w:rsid w:val="005121FB"/>
    <w:rsid w:val="00524E4B"/>
    <w:rsid w:val="00527E8A"/>
    <w:rsid w:val="005332E8"/>
    <w:rsid w:val="00534930"/>
    <w:rsid w:val="00534ADB"/>
    <w:rsid w:val="00536193"/>
    <w:rsid w:val="00542E85"/>
    <w:rsid w:val="005527DA"/>
    <w:rsid w:val="00562479"/>
    <w:rsid w:val="00575B00"/>
    <w:rsid w:val="00576849"/>
    <w:rsid w:val="0059593F"/>
    <w:rsid w:val="00596DC4"/>
    <w:rsid w:val="005A0ACB"/>
    <w:rsid w:val="005B0F64"/>
    <w:rsid w:val="005B65B6"/>
    <w:rsid w:val="005C7B12"/>
    <w:rsid w:val="005E7FD8"/>
    <w:rsid w:val="00603E2F"/>
    <w:rsid w:val="00611DCC"/>
    <w:rsid w:val="00622560"/>
    <w:rsid w:val="0062508B"/>
    <w:rsid w:val="00633E28"/>
    <w:rsid w:val="00637760"/>
    <w:rsid w:val="00644391"/>
    <w:rsid w:val="00647712"/>
    <w:rsid w:val="0065529E"/>
    <w:rsid w:val="0065546C"/>
    <w:rsid w:val="00662E12"/>
    <w:rsid w:val="00691142"/>
    <w:rsid w:val="006B3DE4"/>
    <w:rsid w:val="006B6525"/>
    <w:rsid w:val="006B67CE"/>
    <w:rsid w:val="006B6FEB"/>
    <w:rsid w:val="006C38ED"/>
    <w:rsid w:val="006D4D27"/>
    <w:rsid w:val="006D4FF7"/>
    <w:rsid w:val="006E6182"/>
    <w:rsid w:val="006F3C60"/>
    <w:rsid w:val="006F409E"/>
    <w:rsid w:val="006F6572"/>
    <w:rsid w:val="00707454"/>
    <w:rsid w:val="00711C54"/>
    <w:rsid w:val="00711DE3"/>
    <w:rsid w:val="007175DF"/>
    <w:rsid w:val="00717B5A"/>
    <w:rsid w:val="007232CA"/>
    <w:rsid w:val="00723762"/>
    <w:rsid w:val="00730997"/>
    <w:rsid w:val="00736415"/>
    <w:rsid w:val="007579B6"/>
    <w:rsid w:val="007634FB"/>
    <w:rsid w:val="00770D2A"/>
    <w:rsid w:val="00775B71"/>
    <w:rsid w:val="00781644"/>
    <w:rsid w:val="00783853"/>
    <w:rsid w:val="007864F6"/>
    <w:rsid w:val="00792848"/>
    <w:rsid w:val="007928ED"/>
    <w:rsid w:val="007B74C0"/>
    <w:rsid w:val="007B7C4B"/>
    <w:rsid w:val="007C1B7B"/>
    <w:rsid w:val="007C45E1"/>
    <w:rsid w:val="007D23A7"/>
    <w:rsid w:val="007D269B"/>
    <w:rsid w:val="007D47E4"/>
    <w:rsid w:val="007E45FB"/>
    <w:rsid w:val="007F0FC5"/>
    <w:rsid w:val="007F1339"/>
    <w:rsid w:val="007F3496"/>
    <w:rsid w:val="007F5C36"/>
    <w:rsid w:val="008047DB"/>
    <w:rsid w:val="008078F1"/>
    <w:rsid w:val="008129A9"/>
    <w:rsid w:val="00820712"/>
    <w:rsid w:val="008221A4"/>
    <w:rsid w:val="0082361D"/>
    <w:rsid w:val="00824BD6"/>
    <w:rsid w:val="00826FFB"/>
    <w:rsid w:val="0083672D"/>
    <w:rsid w:val="00844734"/>
    <w:rsid w:val="00857FA1"/>
    <w:rsid w:val="00865DFB"/>
    <w:rsid w:val="00877F89"/>
    <w:rsid w:val="00881A9B"/>
    <w:rsid w:val="008941AC"/>
    <w:rsid w:val="008969EC"/>
    <w:rsid w:val="00896FC6"/>
    <w:rsid w:val="008A208F"/>
    <w:rsid w:val="008A6CBF"/>
    <w:rsid w:val="008A7416"/>
    <w:rsid w:val="008B0B8F"/>
    <w:rsid w:val="008B6852"/>
    <w:rsid w:val="008B7880"/>
    <w:rsid w:val="008C26FF"/>
    <w:rsid w:val="008D1D14"/>
    <w:rsid w:val="008E0005"/>
    <w:rsid w:val="008E1785"/>
    <w:rsid w:val="008E54E5"/>
    <w:rsid w:val="008E7127"/>
    <w:rsid w:val="008E7C8E"/>
    <w:rsid w:val="00912959"/>
    <w:rsid w:val="0092075B"/>
    <w:rsid w:val="0093620F"/>
    <w:rsid w:val="0094155F"/>
    <w:rsid w:val="00956AB8"/>
    <w:rsid w:val="009657F9"/>
    <w:rsid w:val="009759FE"/>
    <w:rsid w:val="009859CC"/>
    <w:rsid w:val="00991AD8"/>
    <w:rsid w:val="009946C8"/>
    <w:rsid w:val="0099525B"/>
    <w:rsid w:val="00995D66"/>
    <w:rsid w:val="009B2E8E"/>
    <w:rsid w:val="009B68D2"/>
    <w:rsid w:val="009C72B7"/>
    <w:rsid w:val="009D164C"/>
    <w:rsid w:val="009E57EF"/>
    <w:rsid w:val="009F741D"/>
    <w:rsid w:val="00A0052C"/>
    <w:rsid w:val="00A01096"/>
    <w:rsid w:val="00A028DD"/>
    <w:rsid w:val="00A03202"/>
    <w:rsid w:val="00A06370"/>
    <w:rsid w:val="00A16B3A"/>
    <w:rsid w:val="00A31B14"/>
    <w:rsid w:val="00A323DC"/>
    <w:rsid w:val="00A443CB"/>
    <w:rsid w:val="00A54E61"/>
    <w:rsid w:val="00A815BE"/>
    <w:rsid w:val="00A9133B"/>
    <w:rsid w:val="00AA05B9"/>
    <w:rsid w:val="00AA5DA1"/>
    <w:rsid w:val="00AB646C"/>
    <w:rsid w:val="00AB7F81"/>
    <w:rsid w:val="00AD27CD"/>
    <w:rsid w:val="00AE0BCB"/>
    <w:rsid w:val="00AE369F"/>
    <w:rsid w:val="00AE7EAF"/>
    <w:rsid w:val="00B026CB"/>
    <w:rsid w:val="00B10384"/>
    <w:rsid w:val="00B1375A"/>
    <w:rsid w:val="00B40E81"/>
    <w:rsid w:val="00B525FA"/>
    <w:rsid w:val="00B637AD"/>
    <w:rsid w:val="00B851D4"/>
    <w:rsid w:val="00B868FC"/>
    <w:rsid w:val="00B87FCC"/>
    <w:rsid w:val="00B95072"/>
    <w:rsid w:val="00BB26CD"/>
    <w:rsid w:val="00C050C4"/>
    <w:rsid w:val="00C07239"/>
    <w:rsid w:val="00C348AF"/>
    <w:rsid w:val="00C34F2C"/>
    <w:rsid w:val="00C364B1"/>
    <w:rsid w:val="00C47D87"/>
    <w:rsid w:val="00C627F9"/>
    <w:rsid w:val="00C6584D"/>
    <w:rsid w:val="00C713CB"/>
    <w:rsid w:val="00C74657"/>
    <w:rsid w:val="00C77975"/>
    <w:rsid w:val="00C929E0"/>
    <w:rsid w:val="00C94191"/>
    <w:rsid w:val="00CB4E5A"/>
    <w:rsid w:val="00CB4ED7"/>
    <w:rsid w:val="00CC4A11"/>
    <w:rsid w:val="00CC73D7"/>
    <w:rsid w:val="00CF0687"/>
    <w:rsid w:val="00CF0AD7"/>
    <w:rsid w:val="00CF0BE1"/>
    <w:rsid w:val="00CF25B1"/>
    <w:rsid w:val="00CF5665"/>
    <w:rsid w:val="00D00D09"/>
    <w:rsid w:val="00D05708"/>
    <w:rsid w:val="00D061C5"/>
    <w:rsid w:val="00D11CC2"/>
    <w:rsid w:val="00D424C6"/>
    <w:rsid w:val="00D46D29"/>
    <w:rsid w:val="00D47A79"/>
    <w:rsid w:val="00D52A14"/>
    <w:rsid w:val="00D52B87"/>
    <w:rsid w:val="00D74599"/>
    <w:rsid w:val="00D90575"/>
    <w:rsid w:val="00DA0469"/>
    <w:rsid w:val="00DA57A9"/>
    <w:rsid w:val="00DD13B7"/>
    <w:rsid w:val="00DE3BF3"/>
    <w:rsid w:val="00DF3B0C"/>
    <w:rsid w:val="00DF659E"/>
    <w:rsid w:val="00E02460"/>
    <w:rsid w:val="00E10384"/>
    <w:rsid w:val="00E148F2"/>
    <w:rsid w:val="00E14984"/>
    <w:rsid w:val="00E22A25"/>
    <w:rsid w:val="00E2414B"/>
    <w:rsid w:val="00E249E0"/>
    <w:rsid w:val="00E324D8"/>
    <w:rsid w:val="00E4252D"/>
    <w:rsid w:val="00E560F1"/>
    <w:rsid w:val="00E9167E"/>
    <w:rsid w:val="00E92319"/>
    <w:rsid w:val="00E97412"/>
    <w:rsid w:val="00EA0B3B"/>
    <w:rsid w:val="00EA3FB2"/>
    <w:rsid w:val="00EA667A"/>
    <w:rsid w:val="00ED2627"/>
    <w:rsid w:val="00ED50BC"/>
    <w:rsid w:val="00EE0528"/>
    <w:rsid w:val="00EF34FB"/>
    <w:rsid w:val="00EF480A"/>
    <w:rsid w:val="00F10433"/>
    <w:rsid w:val="00F12FD8"/>
    <w:rsid w:val="00F42052"/>
    <w:rsid w:val="00F469EB"/>
    <w:rsid w:val="00F532F9"/>
    <w:rsid w:val="00F53BBE"/>
    <w:rsid w:val="00F65C1D"/>
    <w:rsid w:val="00F66B87"/>
    <w:rsid w:val="00F679D0"/>
    <w:rsid w:val="00F67C7F"/>
    <w:rsid w:val="00F837F4"/>
    <w:rsid w:val="00F96A2C"/>
    <w:rsid w:val="00FA2187"/>
    <w:rsid w:val="00FB7225"/>
    <w:rsid w:val="00FC59C4"/>
    <w:rsid w:val="00FC638D"/>
    <w:rsid w:val="00FD5FFD"/>
    <w:rsid w:val="00FF32D4"/>
    <w:rsid w:val="00FF7F24"/>
    <w:rsid w:val="057A22D4"/>
    <w:rsid w:val="07DF3C57"/>
    <w:rsid w:val="082B2A54"/>
    <w:rsid w:val="0B155A1F"/>
    <w:rsid w:val="0DC24A92"/>
    <w:rsid w:val="0E515521"/>
    <w:rsid w:val="10E4656E"/>
    <w:rsid w:val="1DA447E8"/>
    <w:rsid w:val="1DE018D0"/>
    <w:rsid w:val="1EF72322"/>
    <w:rsid w:val="20F1322A"/>
    <w:rsid w:val="291B4945"/>
    <w:rsid w:val="2A247F7E"/>
    <w:rsid w:val="2E936A48"/>
    <w:rsid w:val="2F6C38DF"/>
    <w:rsid w:val="3A327994"/>
    <w:rsid w:val="3D37104D"/>
    <w:rsid w:val="3D3F71A1"/>
    <w:rsid w:val="3DFB7D97"/>
    <w:rsid w:val="3FC86D4C"/>
    <w:rsid w:val="40B3005C"/>
    <w:rsid w:val="41CC0031"/>
    <w:rsid w:val="426C290D"/>
    <w:rsid w:val="4BA01B43"/>
    <w:rsid w:val="4D5C6E24"/>
    <w:rsid w:val="518B7179"/>
    <w:rsid w:val="51FC181E"/>
    <w:rsid w:val="530E4142"/>
    <w:rsid w:val="57512575"/>
    <w:rsid w:val="5878703E"/>
    <w:rsid w:val="5AF43490"/>
    <w:rsid w:val="5DEC4171"/>
    <w:rsid w:val="5E1A0495"/>
    <w:rsid w:val="63830E08"/>
    <w:rsid w:val="64752A78"/>
    <w:rsid w:val="660C01B2"/>
    <w:rsid w:val="66827026"/>
    <w:rsid w:val="6A771138"/>
    <w:rsid w:val="6B1660ED"/>
    <w:rsid w:val="6E3E68BA"/>
    <w:rsid w:val="6E9F1A31"/>
    <w:rsid w:val="6EA20AF4"/>
    <w:rsid w:val="708F2650"/>
    <w:rsid w:val="71271585"/>
    <w:rsid w:val="726208AB"/>
    <w:rsid w:val="76150877"/>
    <w:rsid w:val="7A36047A"/>
    <w:rsid w:val="7C7D45DC"/>
    <w:rsid w:val="7C964D03"/>
    <w:rsid w:val="7CEC6EF2"/>
    <w:rsid w:val="7FA53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8EE4E"/>
  <w15:docId w15:val="{05787748-6D05-4CBD-B277-94C5C1B2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semiHidden="1" w:qFormat="1"/>
    <w:lsdException w:name="toc 7" w:semiHidden="1"/>
    <w:lsdException w:name="toc 8" w:semiHidden="1"/>
    <w:lsdException w:name="toc 9" w:semiHidden="1" w:unhideWhenUsed="1"/>
    <w:lsdException w:name="Normal Indent" w:qFormat="1"/>
    <w:lsdException w:name="footnote text" w:uiPriority="99"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TOC5">
    <w:name w:val="toc 5"/>
    <w:basedOn w:val="TOC4"/>
    <w:next w:val="Normal"/>
    <w:qFormat/>
  </w:style>
  <w:style w:type="paragraph" w:styleId="TOC8">
    <w:name w:val="toc 8"/>
    <w:basedOn w:val="TOC4"/>
    <w:next w:val="Normal"/>
    <w:semiHidden/>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qFormat/>
    <w:pPr>
      <w:spacing w:before="0"/>
      <w:jc w:val="center"/>
    </w:pPr>
    <w:rPr>
      <w:sz w:val="18"/>
    </w:rPr>
  </w:style>
  <w:style w:type="paragraph" w:styleId="FootnoteText">
    <w:name w:val="footnote text"/>
    <w:basedOn w:val="Normal"/>
    <w:link w:val="FootnoteTextChar"/>
    <w:uiPriority w:val="99"/>
    <w:qFormat/>
    <w:pPr>
      <w:keepLines/>
      <w:tabs>
        <w:tab w:val="left" w:pos="255"/>
      </w:tabs>
    </w:pPr>
    <w:rPr>
      <w:sz w:val="22"/>
    </w:rPr>
  </w:style>
  <w:style w:type="paragraph" w:styleId="TOC6">
    <w:name w:val="toc 6"/>
    <w:basedOn w:val="TOC4"/>
    <w:next w:val="Normal"/>
    <w:semiHidden/>
    <w:qFormat/>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Emphasis">
    <w:name w:val="Emphasis"/>
    <w:basedOn w:val="DefaultParagraphFont"/>
    <w:qFormat/>
    <w:rPr>
      <w:i/>
      <w:iCs/>
    </w:rPr>
  </w:style>
  <w:style w:type="character" w:styleId="LineNumber">
    <w:name w:val="lin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uiPriority w:val="99"/>
    <w:qFormat/>
    <w:rPr>
      <w:position w:val="6"/>
      <w:sz w:val="18"/>
    </w:rPr>
  </w:style>
  <w:style w:type="paragraph" w:customStyle="1" w:styleId="Normalaftertitle">
    <w:name w:val="Normal_after_title"/>
    <w:basedOn w:val="Normal"/>
    <w:next w:val="Normal"/>
    <w:pPr>
      <w:spacing w:before="360"/>
    </w:pPr>
  </w:style>
  <w:style w:type="paragraph" w:customStyle="1" w:styleId="Call">
    <w:name w:val="Call"/>
    <w:basedOn w:val="Normal"/>
    <w:next w:val="Normal"/>
    <w:qFormat/>
    <w:pPr>
      <w:keepNext/>
      <w:keepLines/>
      <w:spacing w:before="160"/>
      <w:ind w:left="1134"/>
    </w:pPr>
    <w:rPr>
      <w:rFonts w:ascii="STKaiti" w:eastAsia="STKaiti" w:hAnsi="STKaiti"/>
    </w:rPr>
  </w:style>
  <w:style w:type="paragraph" w:customStyle="1" w:styleId="ChapNo">
    <w:name w:val="Chap_No"/>
    <w:basedOn w:val="Normal"/>
    <w:next w:val="Chaptitle"/>
    <w:qFormat/>
    <w:rPr>
      <w:rFonts w:ascii="Times New Roman Bold" w:hAnsi="Times New Roman Bold"/>
      <w:b/>
    </w:rPr>
  </w:style>
  <w:style w:type="paragraph" w:customStyle="1" w:styleId="Chaptitle">
    <w:name w:val="Chap_title"/>
    <w:basedOn w:val="Normal"/>
    <w:next w:val="Normal"/>
    <w:qFormat/>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qFormat/>
    <w:pPr>
      <w:jc w:val="center"/>
    </w:pPr>
    <w:rPr>
      <w:rFonts w:ascii="Times New Roman" w:hAnsi="Times New Roman" w:cs="Times New Roman"/>
      <w:b w:val="0"/>
      <w:bCs/>
      <w:caps/>
    </w:rPr>
  </w:style>
  <w:style w:type="paragraph" w:customStyle="1" w:styleId="RecNo">
    <w:name w:val="Rec_No"/>
    <w:basedOn w:val="Normal"/>
    <w:next w:val="Rectitle"/>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Recref"/>
    <w:qFormat/>
    <w:pPr>
      <w:spacing w:before="240"/>
      <w:jc w:val="center"/>
    </w:pPr>
    <w:rPr>
      <w:bCs/>
    </w:rPr>
  </w:style>
  <w:style w:type="paragraph" w:customStyle="1" w:styleId="Recref">
    <w:name w:val="Rec_ref"/>
    <w:basedOn w:val="Rectitle"/>
    <w:next w:val="Recdate"/>
    <w:qFormat/>
    <w:pPr>
      <w:spacing w:before="120"/>
    </w:pPr>
    <w:rPr>
      <w:rFonts w:ascii="Times New Roman" w:hAnsi="Times New Roman" w:cs="Times New Roman"/>
      <w:bCs w:val="0"/>
      <w:i/>
      <w:caps/>
      <w:sz w:val="24"/>
    </w:rPr>
  </w:style>
  <w:style w:type="paragraph" w:customStyle="1" w:styleId="Recdate">
    <w:name w:val="Rec_date"/>
    <w:basedOn w:val="Recref"/>
    <w:next w:val="Normalaftertitle0"/>
    <w:qFormat/>
    <w:rPr>
      <w:rFonts w:ascii="Times New Roman Bold" w:eastAsia="STKaiti" w:hAnsi="Times New Roman Bold" w:cs="Times New Roman Bold"/>
      <w:bCs/>
      <w:caps w:val="0"/>
    </w:rPr>
  </w:style>
  <w:style w:type="paragraph" w:customStyle="1" w:styleId="Normalaftertitle0">
    <w:name w:val="Normal after title"/>
    <w:basedOn w:val="Normal"/>
    <w:next w:val="Normal"/>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qFormat/>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rPr>
      <w:rFonts w:eastAsia="STKaiti"/>
      <w:b w:val="0"/>
      <w:i w:val="0"/>
      <w:caps w:val="0"/>
      <w:sz w:val="22"/>
    </w:rPr>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left" w:pos="567"/>
        <w:tab w:val="left" w:pos="1701"/>
        <w:tab w:val="left" w:pos="2835"/>
      </w:tabs>
      <w:spacing w:before="240"/>
    </w:pPr>
    <w:rPr>
      <w:b w:val="0"/>
      <w:caps/>
    </w:rPr>
  </w:style>
  <w:style w:type="paragraph" w:customStyle="1" w:styleId="Title2">
    <w:name w:val="Title 2"/>
    <w:basedOn w:val="Source"/>
    <w:next w:val="Title3"/>
    <w:qFormat/>
    <w:pPr>
      <w:overflowPunct/>
      <w:autoSpaceDE/>
      <w:autoSpaceDN/>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STKaiti" w:eastAsia="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rPr>
  </w:style>
  <w:style w:type="paragraph" w:customStyle="1" w:styleId="Figure">
    <w:name w:val="Figure"/>
    <w:basedOn w:val="Normal"/>
    <w:next w:val="Figuretitle"/>
    <w:qFormat/>
    <w:pPr>
      <w:keepNext/>
      <w:keepLines/>
      <w:jc w:val="center"/>
    </w:pPr>
  </w:style>
  <w:style w:type="paragraph" w:customStyle="1" w:styleId="ResNo">
    <w:name w:val="Res_No"/>
    <w:basedOn w:val="RecNo"/>
    <w:next w:val="Restitle"/>
    <w:link w:val="ResNoChar"/>
    <w:qFormat/>
    <w:pPr>
      <w:jc w:val="center"/>
    </w:pPr>
    <w:rPr>
      <w:rFonts w:ascii="Times New Roman" w:hAnsi="Times New Roman" w:cs="Times New Roman"/>
      <w:b w:val="0"/>
      <w:bCs/>
    </w:rPr>
  </w:style>
  <w:style w:type="paragraph" w:customStyle="1" w:styleId="Appendixtitle">
    <w:name w:val="Appendix_title"/>
    <w:basedOn w:val="Annextitle"/>
    <w:next w:val="Normal"/>
    <w:qFormat/>
  </w:style>
  <w:style w:type="paragraph" w:customStyle="1" w:styleId="AppendixNo">
    <w:name w:val="Appendix_No"/>
    <w:basedOn w:val="AnnexNo"/>
    <w:next w:val="Annexref"/>
    <w:qForma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qFormat/>
    <w:pPr>
      <w:keepNext/>
      <w:spacing w:before="240"/>
    </w:pPr>
    <w:rPr>
      <w:b/>
      <w:caps/>
    </w:rPr>
  </w:style>
  <w:style w:type="paragraph" w:customStyle="1" w:styleId="Appendixref">
    <w:name w:val="Appendix_ref"/>
    <w:basedOn w:val="Annexref"/>
    <w:next w:val="Annextitle"/>
    <w:qFormat/>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rPr>
      <w:b w:val="0"/>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Pr>
      <w:lang w:val="en-US" w:eastAsia="zh-CN"/>
    </w:rPr>
  </w:style>
  <w:style w:type="paragraph" w:customStyle="1" w:styleId="Part1">
    <w:name w:val="Part_1"/>
    <w:basedOn w:val="Normal"/>
    <w:next w:val="Normalaftertitle0"/>
    <w:qFormat/>
  </w:style>
  <w:style w:type="paragraph" w:customStyle="1" w:styleId="Normalend">
    <w:name w:val="Normal_end"/>
    <w:basedOn w:val="Normal"/>
    <w:qFormat/>
  </w:style>
  <w:style w:type="paragraph" w:customStyle="1" w:styleId="Volumetitle">
    <w:name w:val="Volume_title"/>
    <w:basedOn w:val="Normal"/>
    <w:qFormat/>
  </w:style>
  <w:style w:type="character" w:customStyle="1" w:styleId="FooterChar">
    <w:name w:val="Footer Char"/>
    <w:basedOn w:val="DefaultParagraphFont"/>
    <w:link w:val="Footer"/>
    <w:rPr>
      <w:rFonts w:ascii="Times New Roman" w:hAnsi="Times New Roman"/>
      <w:caps/>
      <w:sz w:val="16"/>
      <w:lang w:val="en-GB" w:eastAsia="en-US"/>
    </w:rPr>
  </w:style>
  <w:style w:type="paragraph" w:customStyle="1" w:styleId="Opinionref">
    <w:name w:val="Opinion_ref"/>
    <w:basedOn w:val="Resref"/>
    <w:next w:val="Normalaftertitle0"/>
    <w:qFormat/>
    <w:pPr>
      <w:spacing w:before="160"/>
    </w:pPr>
  </w:style>
  <w:style w:type="paragraph" w:customStyle="1" w:styleId="Opiniontitle">
    <w:name w:val="Opinion_title"/>
    <w:basedOn w:val="Restitle"/>
    <w:next w:val="Opinionref"/>
    <w:qFormat/>
    <w:pPr>
      <w:spacing w:before="360"/>
    </w:pPr>
    <w:rPr>
      <w:rFonts w:ascii="Times New Roman" w:hAnsi="Times New Roman"/>
    </w:rPr>
  </w:style>
  <w:style w:type="paragraph" w:customStyle="1" w:styleId="OpinionNo">
    <w:name w:val="Opinion_No"/>
    <w:basedOn w:val="ResNo"/>
    <w:next w:val="Opiniontitle"/>
    <w:qFormat/>
  </w:style>
  <w:style w:type="character" w:customStyle="1" w:styleId="href">
    <w:name w:val="href"/>
    <w:basedOn w:val="DefaultParagraphFont"/>
    <w:qFormat/>
    <w:rPr>
      <w:lang w:eastAsia="zh-CN"/>
    </w:rPr>
  </w:style>
  <w:style w:type="paragraph" w:customStyle="1" w:styleId="HeadingSummary">
    <w:name w:val="HeadingSummary"/>
    <w:basedOn w:val="Headingb"/>
    <w:qFormat/>
    <w:rPr>
      <w:bCs/>
    </w:rPr>
  </w:style>
  <w:style w:type="character" w:customStyle="1" w:styleId="FootnoteTextChar">
    <w:name w:val="Footnote Text Char"/>
    <w:basedOn w:val="DefaultParagraphFont"/>
    <w:link w:val="FootnoteText"/>
    <w:uiPriority w:val="99"/>
    <w:rPr>
      <w:rFonts w:ascii="Times New Roman" w:hAnsi="Times New Roman"/>
      <w:sz w:val="22"/>
      <w:lang w:val="en-GB" w:eastAsia="en-US"/>
    </w:rPr>
  </w:style>
  <w:style w:type="character" w:customStyle="1" w:styleId="ResNoChar">
    <w:name w:val="Res_No Char"/>
    <w:basedOn w:val="DefaultParagraphFont"/>
    <w:link w:val="ResNo"/>
    <w:rPr>
      <w:rFonts w:ascii="Times New Roman" w:hAnsi="Times New Roman"/>
      <w:bCs/>
      <w:sz w:val="28"/>
      <w:lang w:val="en-GB" w:eastAsia="en-US"/>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character" w:styleId="PlaceholderText">
    <w:name w:val="Placeholder Text"/>
    <w:basedOn w:val="DefaultParagraphFont"/>
    <w:uiPriority w:val="99"/>
    <w:semiHidden/>
    <w:rPr>
      <w:color w:val="808080"/>
    </w:rPr>
  </w:style>
  <w:style w:type="paragraph" w:customStyle="1" w:styleId="TableNotitle">
    <w:name w:val="Table_No &amp; title"/>
    <w:basedOn w:val="Normal"/>
    <w:next w:val="Tablehead"/>
    <w:uiPriority w:val="99"/>
    <w:qFormat/>
    <w:pPr>
      <w:keepNext/>
      <w:keepLines/>
      <w:tabs>
        <w:tab w:val="clear" w:pos="1134"/>
        <w:tab w:val="clear" w:pos="1871"/>
        <w:tab w:val="clear" w:pos="2268"/>
        <w:tab w:val="left" w:pos="794"/>
        <w:tab w:val="left" w:pos="1191"/>
        <w:tab w:val="left" w:pos="1588"/>
        <w:tab w:val="left" w:pos="1985"/>
      </w:tabs>
      <w:spacing w:before="360" w:after="120"/>
      <w:jc w:val="center"/>
    </w:pPr>
    <w:rPr>
      <w:b/>
      <w:lang w:val="fr-FR"/>
    </w:rPr>
  </w:style>
  <w:style w:type="paragraph" w:customStyle="1" w:styleId="TableHead0">
    <w:name w:val="Table_Head"/>
    <w:basedOn w:val="Tabletext"/>
    <w:pPr>
      <w:keepNext/>
      <w:tabs>
        <w:tab w:val="clear" w:pos="1871"/>
      </w:tabs>
      <w:spacing w:before="80" w:after="80"/>
      <w:jc w:val="center"/>
    </w:pPr>
    <w:rPr>
      <w:rFonts w:ascii="Times New Roman Bold" w:hAnsi="Times New Roman Bold"/>
      <w:b/>
      <w:sz w:val="22"/>
    </w:r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qFormat/>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table" w:customStyle="1" w:styleId="TableGrid11">
    <w:name w:val="Table Grid1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qFormat/>
    <w:locked/>
    <w:rPr>
      <w:rFonts w:ascii="Times New Roman" w:hAnsi="Times New Roman"/>
      <w:sz w:val="24"/>
      <w:lang w:val="en-GB" w:eastAsia="en-US"/>
    </w:rPr>
  </w:style>
  <w:style w:type="character" w:customStyle="1" w:styleId="HeadingbChar">
    <w:name w:val="Heading_b Char"/>
    <w:link w:val="Headingb"/>
    <w:qFormat/>
    <w:locked/>
    <w:rPr>
      <w:rFonts w:ascii="Times New Roman Bold" w:hAnsi="Times New Roman Bold" w:cs="Times New Roman Bold"/>
      <w:b/>
      <w:sz w:val="24"/>
      <w:lang w:val="en-GB" w:eastAsia="en-US"/>
    </w:rPr>
  </w:style>
  <w:style w:type="paragraph" w:customStyle="1" w:styleId="AnnexNotitle">
    <w:name w:val="Annex_No &amp; title"/>
    <w:basedOn w:val="Normal"/>
    <w:next w:val="Normalaftertitle"/>
    <w:link w:val="AnnexNotitleChar"/>
    <w:qFormat/>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 w:type="character" w:customStyle="1" w:styleId="AnnexNotitleChar">
    <w:name w:val="Annex_No &amp; title Char"/>
    <w:basedOn w:val="DefaultParagraphFont"/>
    <w:link w:val="AnnexNotitle"/>
    <w:qFormat/>
    <w:rPr>
      <w:rFonts w:ascii="Times New Roman" w:hAnsi="Times New Roman"/>
      <w:b/>
      <w:sz w:val="28"/>
      <w:lang w:val="fr-FR" w:eastAsia="en-US"/>
    </w:rPr>
  </w:style>
  <w:style w:type="paragraph" w:customStyle="1" w:styleId="enumlev4">
    <w:name w:val="enumlev4"/>
    <w:basedOn w:val="enumlev3"/>
    <w:qFormat/>
    <w:pPr>
      <w:tabs>
        <w:tab w:val="clear" w:pos="1134"/>
        <w:tab w:val="clear" w:pos="1871"/>
        <w:tab w:val="clear" w:pos="2608"/>
        <w:tab w:val="clear" w:pos="3345"/>
        <w:tab w:val="left" w:pos="794"/>
        <w:tab w:val="left" w:pos="1191"/>
        <w:tab w:val="left" w:pos="1588"/>
        <w:tab w:val="left" w:pos="1985"/>
      </w:tabs>
      <w:ind w:left="2410" w:hanging="794"/>
    </w:pPr>
    <w:rPr>
      <w:lang w:val="en-US" w:eastAsia="zh-CN"/>
    </w:rPr>
  </w:style>
  <w:style w:type="paragraph" w:customStyle="1" w:styleId="Questionhistory">
    <w:name w:val="Question_history"/>
    <w:basedOn w:val="Normal"/>
    <w:rPr>
      <w:rFonts w:ascii="SimSun" w:hAnsi="SimSun"/>
      <w:szCs w:val="24"/>
      <w:lang w:val="en-US" w:eastAsia="zh-CN"/>
    </w:rPr>
  </w:style>
  <w:style w:type="paragraph" w:customStyle="1" w:styleId="qalSimSun">
    <w:name w:val="qal + SimSun"/>
    <w:basedOn w:val="Normal"/>
    <w:qFormat/>
    <w:pPr>
      <w:overflowPunct/>
      <w:autoSpaceDE/>
      <w:autoSpaceDN/>
      <w:adjustRightInd/>
      <w:spacing w:before="0"/>
      <w:jc w:val="center"/>
      <w:textAlignment w:val="auto"/>
    </w:pPr>
    <w:rPr>
      <w:rFonts w:ascii="SimSun" w:hAnsi="SimSun"/>
      <w:sz w:val="28"/>
      <w:szCs w:val="28"/>
      <w:lang w:val="fr-FR" w:eastAsia="zh-CN"/>
    </w:rPr>
  </w:style>
  <w:style w:type="paragraph" w:customStyle="1" w:styleId="q">
    <w:name w:val="q"/>
    <w:basedOn w:val="Headingb"/>
    <w:rPr>
      <w:lang w:eastAsia="zh-CN"/>
    </w:rPr>
  </w:style>
  <w:style w:type="paragraph" w:customStyle="1" w:styleId="Abstract">
    <w:name w:val="Abstract"/>
    <w:basedOn w:val="Normal"/>
    <w:uiPriority w:val="99"/>
    <w:qFormat/>
    <w:rPr>
      <w:lang w:val="en-US"/>
    </w:rPr>
  </w:style>
  <w:style w:type="character" w:styleId="FollowedHyperlink">
    <w:name w:val="FollowedHyperlink"/>
    <w:basedOn w:val="DefaultParagraphFont"/>
    <w:semiHidden/>
    <w:unhideWhenUsed/>
    <w:rsid w:val="004B2053"/>
    <w:rPr>
      <w:color w:val="800080" w:themeColor="followedHyperlink"/>
      <w:u w:val="single"/>
    </w:rPr>
  </w:style>
  <w:style w:type="character" w:styleId="UnresolvedMention">
    <w:name w:val="Unresolved Mention"/>
    <w:basedOn w:val="DefaultParagraphFont"/>
    <w:uiPriority w:val="99"/>
    <w:semiHidden/>
    <w:unhideWhenUsed/>
    <w:rsid w:val="004B2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54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g=15" TargetMode="External"/><Relationship Id="rId18" Type="http://schemas.openxmlformats.org/officeDocument/2006/relationships/hyperlink" Target="https://www.itu.int/ITU-T/workprog/wp_search.aspx?sg=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ITU-T/workprog/wp_search.aspx?sg=15" TargetMode="External"/><Relationship Id="rId7" Type="http://schemas.openxmlformats.org/officeDocument/2006/relationships/endnotes" Target="endnotes.xml"/><Relationship Id="rId12" Type="http://schemas.openxmlformats.org/officeDocument/2006/relationships/hyperlink" Target="https://www.itu.int/ITU-T/workprog/wp_search.aspx?sg=15" TargetMode="External"/><Relationship Id="rId17" Type="http://schemas.openxmlformats.org/officeDocument/2006/relationships/hyperlink" Target="https://www.itu.int/ITU-T/workprog/wp_search.aspx?sg=1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ITU-T/workprog/wp_search.aspx?sg=15" TargetMode="External"/><Relationship Id="rId23" Type="http://schemas.openxmlformats.org/officeDocument/2006/relationships/footer" Target="footer1.xml"/><Relationship Id="rId10" Type="http://schemas.openxmlformats.org/officeDocument/2006/relationships/hyperlink" Target="https://www.itu.int/md/meetingdoc.asp?lang=en&amp;parent=T17-TSAG-R-0019" TargetMode="External"/><Relationship Id="rId19" Type="http://schemas.openxmlformats.org/officeDocument/2006/relationships/hyperlink" Target="https://www.itu.int/ITU-T/workprog/wp_search.aspx?sg=15" TargetMode="Externa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s://www.itu.int/ITU-T/workprog/wp_search.aspx?sg=15"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FE09284414938B31FCEDB695B81F4"/>
        <w:category>
          <w:name w:val="General"/>
          <w:gallery w:val="placeholder"/>
        </w:category>
        <w:types>
          <w:type w:val="bbPlcHdr"/>
        </w:types>
        <w:behaviors>
          <w:behavior w:val="content"/>
        </w:behaviors>
        <w:guid w:val="{C85CF3E3-4A4F-4F9F-AF3E-46F3A8397E84}"/>
      </w:docPartPr>
      <w:docPartBody>
        <w:p w:rsidR="00C36F51" w:rsidRDefault="007F5104">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B73" w:rsidRDefault="00212B73">
      <w:pPr>
        <w:spacing w:line="240" w:lineRule="auto"/>
      </w:pPr>
      <w:r>
        <w:separator/>
      </w:r>
    </w:p>
  </w:endnote>
  <w:endnote w:type="continuationSeparator" w:id="0">
    <w:p w:rsidR="00212B73" w:rsidRDefault="00212B7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B73" w:rsidRDefault="00212B73">
      <w:pPr>
        <w:spacing w:after="0"/>
      </w:pPr>
      <w:r>
        <w:separator/>
      </w:r>
    </w:p>
  </w:footnote>
  <w:footnote w:type="continuationSeparator" w:id="0">
    <w:p w:rsidR="00212B73" w:rsidRDefault="00212B7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D7"/>
    <w:rsid w:val="00212B73"/>
    <w:rsid w:val="002961A5"/>
    <w:rsid w:val="0034477F"/>
    <w:rsid w:val="003B3ED7"/>
    <w:rsid w:val="004B6D94"/>
    <w:rsid w:val="006A541F"/>
    <w:rsid w:val="007F5104"/>
    <w:rsid w:val="00C36F51"/>
    <w:rsid w:val="00D300DA"/>
    <w:rsid w:val="00EF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4B16FA-38BF-4FA8-8C6A-ED6874BF51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47</Pages>
  <Words>28372</Words>
  <Characters>11989</Characters>
  <Application>Microsoft Office Word</Application>
  <DocSecurity>0</DocSecurity>
  <Lines>99</Lines>
  <Paragraphs>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Li, Jianying</cp:lastModifiedBy>
  <cp:revision>70</cp:revision>
  <cp:lastPrinted>2016-07-15T06:54:00Z</cp:lastPrinted>
  <dcterms:created xsi:type="dcterms:W3CDTF">2022-02-17T10:19:00Z</dcterms:created>
  <dcterms:modified xsi:type="dcterms:W3CDTF">2022-02-17T15:48:00Z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KSOProductBuildVer">
    <vt:lpwstr>2052-11.1.0.11115</vt:lpwstr>
  </property>
  <property fmtid="{D5CDD505-2E9C-101B-9397-08002B2CF9AE}" pid="9" name="ICV">
    <vt:lpwstr>ECED378363314E82BF070BFEF6999D02</vt:lpwstr>
  </property>
</Properties>
</file>