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16"/>
        <w:gridCol w:w="47"/>
        <w:gridCol w:w="3148"/>
      </w:tblGrid>
      <w:tr w:rsidR="00483682" w:rsidRPr="00DA6B51" w14:paraId="7D55E9C0" w14:textId="77777777" w:rsidTr="00DE0965">
        <w:trPr>
          <w:cantSplit/>
        </w:trPr>
        <w:tc>
          <w:tcPr>
            <w:tcW w:w="6663" w:type="dxa"/>
            <w:gridSpan w:val="2"/>
            <w:vAlign w:val="center"/>
          </w:tcPr>
          <w:p w14:paraId="2B102A30" w14:textId="7CBC6B14" w:rsidR="00483682" w:rsidRPr="00DA6B51" w:rsidRDefault="00483682" w:rsidP="00DE0965">
            <w:pPr>
              <w:pStyle w:val="TopHeader"/>
              <w:rPr>
                <w:sz w:val="22"/>
                <w:szCs w:val="22"/>
              </w:rPr>
            </w:pPr>
            <w:r w:rsidRPr="00DA6B51">
              <w:rPr>
                <w:sz w:val="22"/>
                <w:szCs w:val="22"/>
              </w:rPr>
              <w:t>World Telecommunication Standardization Assembly (WTSA-20)</w:t>
            </w:r>
            <w:r w:rsidRPr="00DA6B51">
              <w:rPr>
                <w:sz w:val="22"/>
                <w:szCs w:val="22"/>
              </w:rPr>
              <w:br/>
            </w:r>
            <w:r w:rsidR="00C63BB8" w:rsidRPr="00DA6B51">
              <w:rPr>
                <w:sz w:val="18"/>
                <w:szCs w:val="18"/>
              </w:rPr>
              <w:t xml:space="preserve">Geneva, </w:t>
            </w:r>
            <w:r w:rsidR="00C430F8" w:rsidRPr="00DA6B51">
              <w:rPr>
                <w:sz w:val="18"/>
                <w:szCs w:val="18"/>
              </w:rPr>
              <w:t>1 - 9</w:t>
            </w:r>
            <w:r w:rsidRPr="00DA6B51">
              <w:rPr>
                <w:sz w:val="18"/>
                <w:szCs w:val="18"/>
              </w:rPr>
              <w:t xml:space="preserve"> March 202</w:t>
            </w:r>
            <w:r w:rsidR="00C430F8" w:rsidRPr="00DA6B51">
              <w:rPr>
                <w:sz w:val="18"/>
                <w:szCs w:val="18"/>
              </w:rPr>
              <w:t>2</w:t>
            </w:r>
            <w:r w:rsidR="001F3BDF" w:rsidRPr="00DA6B51">
              <w:rPr>
                <w:sz w:val="18"/>
                <w:szCs w:val="18"/>
              </w:rPr>
              <w:t xml:space="preserve"> </w:t>
            </w:r>
          </w:p>
        </w:tc>
        <w:tc>
          <w:tcPr>
            <w:tcW w:w="3148" w:type="dxa"/>
            <w:vAlign w:val="center"/>
          </w:tcPr>
          <w:p w14:paraId="262F3D78" w14:textId="77777777" w:rsidR="00483682" w:rsidRPr="00DA6B51" w:rsidRDefault="00483682" w:rsidP="00DE0965">
            <w:pPr>
              <w:spacing w:before="0"/>
            </w:pPr>
            <w:r w:rsidRPr="00DA6B51">
              <w:rPr>
                <w:noProof/>
                <w:lang w:eastAsia="zh-CN"/>
              </w:rPr>
              <w:drawing>
                <wp:inline distT="0" distB="0" distL="0" distR="0" wp14:anchorId="5CF69093" wp14:editId="7A15481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83682" w:rsidRPr="00DA6B51" w14:paraId="52DE338C" w14:textId="77777777" w:rsidTr="00DE0965">
        <w:trPr>
          <w:cantSplit/>
        </w:trPr>
        <w:tc>
          <w:tcPr>
            <w:tcW w:w="6616" w:type="dxa"/>
            <w:tcBorders>
              <w:bottom w:val="single" w:sz="12" w:space="0" w:color="auto"/>
            </w:tcBorders>
          </w:tcPr>
          <w:p w14:paraId="63F55DB0" w14:textId="77777777" w:rsidR="00483682" w:rsidRPr="00DA6B51" w:rsidRDefault="00483682" w:rsidP="00DE0965">
            <w:pPr>
              <w:pStyle w:val="TopHeader"/>
              <w:spacing w:before="60"/>
              <w:rPr>
                <w:sz w:val="20"/>
                <w:szCs w:val="20"/>
              </w:rPr>
            </w:pPr>
          </w:p>
        </w:tc>
        <w:tc>
          <w:tcPr>
            <w:tcW w:w="3195" w:type="dxa"/>
            <w:gridSpan w:val="2"/>
            <w:tcBorders>
              <w:bottom w:val="single" w:sz="12" w:space="0" w:color="auto"/>
            </w:tcBorders>
          </w:tcPr>
          <w:p w14:paraId="57181B5A" w14:textId="77777777" w:rsidR="00483682" w:rsidRPr="00DA6B51" w:rsidRDefault="00483682" w:rsidP="00DE0965">
            <w:pPr>
              <w:spacing w:before="0"/>
            </w:pPr>
          </w:p>
        </w:tc>
      </w:tr>
      <w:tr w:rsidR="00483682" w:rsidRPr="00DA6B51" w14:paraId="46809531" w14:textId="77777777" w:rsidTr="00DE0965">
        <w:trPr>
          <w:cantSplit/>
        </w:trPr>
        <w:tc>
          <w:tcPr>
            <w:tcW w:w="6616" w:type="dxa"/>
            <w:tcBorders>
              <w:top w:val="single" w:sz="12" w:space="0" w:color="auto"/>
            </w:tcBorders>
          </w:tcPr>
          <w:p w14:paraId="316C5242" w14:textId="77777777" w:rsidR="00483682" w:rsidRPr="00DA6B51" w:rsidRDefault="00483682" w:rsidP="00DE0965">
            <w:pPr>
              <w:spacing w:before="0"/>
            </w:pPr>
          </w:p>
        </w:tc>
        <w:tc>
          <w:tcPr>
            <w:tcW w:w="3195" w:type="dxa"/>
            <w:gridSpan w:val="2"/>
          </w:tcPr>
          <w:p w14:paraId="239C83FF" w14:textId="77777777" w:rsidR="00483682" w:rsidRPr="00DA6B51" w:rsidRDefault="00483682" w:rsidP="00DE0965">
            <w:pPr>
              <w:spacing w:before="0"/>
              <w:rPr>
                <w:rFonts w:ascii="Verdana" w:hAnsi="Verdana"/>
                <w:b/>
                <w:bCs/>
                <w:sz w:val="20"/>
              </w:rPr>
            </w:pPr>
          </w:p>
        </w:tc>
      </w:tr>
      <w:tr w:rsidR="00B168FC" w:rsidRPr="00DA6B51" w14:paraId="3DB1D944" w14:textId="77777777" w:rsidTr="00C13205">
        <w:trPr>
          <w:cantSplit/>
        </w:trPr>
        <w:tc>
          <w:tcPr>
            <w:tcW w:w="6616" w:type="dxa"/>
          </w:tcPr>
          <w:p w14:paraId="4DE8648C" w14:textId="77777777" w:rsidR="00B168FC" w:rsidRPr="00DA6B51" w:rsidRDefault="00B168FC" w:rsidP="00DE0965">
            <w:pPr>
              <w:pStyle w:val="Committee"/>
            </w:pPr>
            <w:r w:rsidRPr="00DA6B51">
              <w:rPr>
                <w:szCs w:val="20"/>
              </w:rPr>
              <w:t>PLENARY MEETING</w:t>
            </w:r>
          </w:p>
        </w:tc>
        <w:tc>
          <w:tcPr>
            <w:tcW w:w="3195" w:type="dxa"/>
            <w:gridSpan w:val="2"/>
          </w:tcPr>
          <w:p w14:paraId="56595F82" w14:textId="5647CC19" w:rsidR="00B168FC" w:rsidRPr="00DA6B51" w:rsidRDefault="00B168FC" w:rsidP="00B168FC">
            <w:pPr>
              <w:pStyle w:val="TopHeader"/>
              <w:spacing w:before="0"/>
              <w:rPr>
                <w:b w:val="0"/>
                <w:bCs w:val="0"/>
              </w:rPr>
            </w:pPr>
            <w:r w:rsidRPr="00DA6B51">
              <w:rPr>
                <w:sz w:val="20"/>
                <w:szCs w:val="20"/>
              </w:rPr>
              <w:t>Document 14-E</w:t>
            </w:r>
          </w:p>
        </w:tc>
      </w:tr>
      <w:tr w:rsidR="00483682" w:rsidRPr="00DA6B51" w14:paraId="123BBF41" w14:textId="77777777" w:rsidTr="00DE0965">
        <w:trPr>
          <w:cantSplit/>
        </w:trPr>
        <w:tc>
          <w:tcPr>
            <w:tcW w:w="6616" w:type="dxa"/>
          </w:tcPr>
          <w:p w14:paraId="6AE8D3C7" w14:textId="77777777" w:rsidR="00483682" w:rsidRPr="00DA6B51" w:rsidRDefault="00483682" w:rsidP="00DE0965">
            <w:pPr>
              <w:spacing w:before="0"/>
            </w:pPr>
          </w:p>
        </w:tc>
        <w:tc>
          <w:tcPr>
            <w:tcW w:w="3195" w:type="dxa"/>
            <w:gridSpan w:val="2"/>
          </w:tcPr>
          <w:p w14:paraId="01115D7A" w14:textId="690312D2" w:rsidR="00483682" w:rsidRPr="00DA6B51" w:rsidRDefault="00C430F8" w:rsidP="00DE0965">
            <w:pPr>
              <w:pStyle w:val="TopHeader"/>
              <w:spacing w:before="0"/>
              <w:rPr>
                <w:sz w:val="20"/>
                <w:szCs w:val="20"/>
              </w:rPr>
            </w:pPr>
            <w:r w:rsidRPr="00DA6B51">
              <w:rPr>
                <w:sz w:val="20"/>
              </w:rPr>
              <w:t>December</w:t>
            </w:r>
            <w:r w:rsidR="00483682" w:rsidRPr="00DA6B51">
              <w:rPr>
                <w:sz w:val="20"/>
              </w:rPr>
              <w:t xml:space="preserve"> 202</w:t>
            </w:r>
            <w:r w:rsidRPr="00DA6B51">
              <w:rPr>
                <w:sz w:val="20"/>
              </w:rPr>
              <w:t>1</w:t>
            </w:r>
          </w:p>
        </w:tc>
      </w:tr>
      <w:tr w:rsidR="00483682" w:rsidRPr="00DA6B51" w14:paraId="34E580BB" w14:textId="77777777" w:rsidTr="00DE0965">
        <w:trPr>
          <w:cantSplit/>
        </w:trPr>
        <w:tc>
          <w:tcPr>
            <w:tcW w:w="6616" w:type="dxa"/>
          </w:tcPr>
          <w:p w14:paraId="1924E15B" w14:textId="77777777" w:rsidR="00483682" w:rsidRPr="00DA6B51" w:rsidRDefault="00483682" w:rsidP="00DE0965">
            <w:pPr>
              <w:spacing w:before="0"/>
            </w:pPr>
          </w:p>
        </w:tc>
        <w:tc>
          <w:tcPr>
            <w:tcW w:w="3195" w:type="dxa"/>
            <w:gridSpan w:val="2"/>
          </w:tcPr>
          <w:p w14:paraId="36E61CA4" w14:textId="77777777" w:rsidR="00483682" w:rsidRPr="00DA6B51" w:rsidRDefault="00483682" w:rsidP="00DE0965">
            <w:pPr>
              <w:pStyle w:val="TopHeader"/>
              <w:spacing w:before="0"/>
              <w:rPr>
                <w:sz w:val="20"/>
                <w:szCs w:val="20"/>
              </w:rPr>
            </w:pPr>
            <w:r w:rsidRPr="00DA6B51">
              <w:rPr>
                <w:sz w:val="20"/>
              </w:rPr>
              <w:t>Original: English</w:t>
            </w:r>
          </w:p>
        </w:tc>
      </w:tr>
      <w:tr w:rsidR="00483682" w:rsidRPr="00DA6B51" w14:paraId="7E9045F9" w14:textId="77777777" w:rsidTr="00DE0965">
        <w:trPr>
          <w:cantSplit/>
        </w:trPr>
        <w:tc>
          <w:tcPr>
            <w:tcW w:w="9811" w:type="dxa"/>
            <w:gridSpan w:val="3"/>
          </w:tcPr>
          <w:p w14:paraId="63884A1E" w14:textId="77777777" w:rsidR="00483682" w:rsidRPr="00DA6B51" w:rsidRDefault="00483682" w:rsidP="00DE0965">
            <w:pPr>
              <w:pStyle w:val="TopHeader"/>
              <w:spacing w:before="0"/>
              <w:rPr>
                <w:sz w:val="20"/>
              </w:rPr>
            </w:pPr>
          </w:p>
        </w:tc>
      </w:tr>
      <w:tr w:rsidR="00483682" w:rsidRPr="00DA6B51" w14:paraId="51B53FDE" w14:textId="77777777" w:rsidTr="00DE0965">
        <w:trPr>
          <w:cantSplit/>
        </w:trPr>
        <w:tc>
          <w:tcPr>
            <w:tcW w:w="9811" w:type="dxa"/>
            <w:gridSpan w:val="3"/>
          </w:tcPr>
          <w:p w14:paraId="7FD962EE" w14:textId="62DD628F" w:rsidR="00483682" w:rsidRPr="00DA6B51" w:rsidRDefault="00483682" w:rsidP="00DE0965">
            <w:pPr>
              <w:pStyle w:val="Source"/>
              <w:rPr>
                <w:highlight w:val="yellow"/>
              </w:rPr>
            </w:pPr>
            <w:r w:rsidRPr="00DA6B51">
              <w:t>ITU</w:t>
            </w:r>
            <w:r w:rsidRPr="00DA6B51">
              <w:noBreakHyphen/>
              <w:t>T Study Group 13</w:t>
            </w:r>
          </w:p>
        </w:tc>
      </w:tr>
      <w:tr w:rsidR="00483682" w:rsidRPr="00DA6B51" w14:paraId="4C175F38" w14:textId="77777777" w:rsidTr="00DE0965">
        <w:trPr>
          <w:cantSplit/>
        </w:trPr>
        <w:tc>
          <w:tcPr>
            <w:tcW w:w="9811" w:type="dxa"/>
            <w:gridSpan w:val="3"/>
          </w:tcPr>
          <w:p w14:paraId="316007C8" w14:textId="56A745D7" w:rsidR="00483682" w:rsidRPr="00DA6B51" w:rsidRDefault="00D204F6" w:rsidP="00D06A58">
            <w:pPr>
              <w:pStyle w:val="Title1"/>
            </w:pPr>
            <w:r w:rsidRPr="00DA6B51">
              <w:t>Future networks, with focus on IMT-2020, cloud computing and trusted network infrastructures</w:t>
            </w:r>
          </w:p>
        </w:tc>
      </w:tr>
      <w:tr w:rsidR="00483682" w:rsidRPr="00DA6B51" w14:paraId="79483C12" w14:textId="77777777" w:rsidTr="00DE0965">
        <w:trPr>
          <w:cantSplit/>
        </w:trPr>
        <w:tc>
          <w:tcPr>
            <w:tcW w:w="9811" w:type="dxa"/>
            <w:gridSpan w:val="3"/>
          </w:tcPr>
          <w:p w14:paraId="37ACBFD6" w14:textId="0FA15B8C" w:rsidR="00483682" w:rsidRPr="00DA6B51" w:rsidRDefault="00483682" w:rsidP="00DE0965">
            <w:pPr>
              <w:pStyle w:val="Title2"/>
            </w:pPr>
            <w:r w:rsidRPr="00DA6B51">
              <w:t>Report of ITU-T SG13 to the World Telecommunication Standardization Assembly (WTSA-20), Part II: Questions proposed for study during the next study period (202</w:t>
            </w:r>
            <w:r w:rsidR="009B6D85" w:rsidRPr="00DA6B51">
              <w:t>2</w:t>
            </w:r>
            <w:r w:rsidRPr="00DA6B51">
              <w:t>-2024)</w:t>
            </w:r>
          </w:p>
        </w:tc>
      </w:tr>
    </w:tbl>
    <w:p w14:paraId="63357BBE" w14:textId="77777777" w:rsidR="00483682" w:rsidRPr="00DA6B51" w:rsidRDefault="00483682" w:rsidP="00483682"/>
    <w:tbl>
      <w:tblPr>
        <w:tblW w:w="5074" w:type="pct"/>
        <w:tblLayout w:type="fixed"/>
        <w:tblLook w:val="0000" w:firstRow="0" w:lastRow="0" w:firstColumn="0" w:lastColumn="0" w:noHBand="0" w:noVBand="0"/>
      </w:tblPr>
      <w:tblGrid>
        <w:gridCol w:w="1912"/>
        <w:gridCol w:w="3333"/>
        <w:gridCol w:w="4537"/>
      </w:tblGrid>
      <w:tr w:rsidR="00483682" w:rsidRPr="00DA6B51" w14:paraId="5A310717" w14:textId="77777777" w:rsidTr="00DE0965">
        <w:trPr>
          <w:cantSplit/>
        </w:trPr>
        <w:tc>
          <w:tcPr>
            <w:tcW w:w="1912" w:type="dxa"/>
          </w:tcPr>
          <w:p w14:paraId="15D915F2" w14:textId="77777777" w:rsidR="00483682" w:rsidRPr="00DA6B51" w:rsidRDefault="00483682" w:rsidP="00DE0965">
            <w:r w:rsidRPr="00DA6B51">
              <w:rPr>
                <w:b/>
                <w:bCs/>
              </w:rPr>
              <w:t>Abstract:</w:t>
            </w:r>
          </w:p>
        </w:tc>
        <w:tc>
          <w:tcPr>
            <w:tcW w:w="7870" w:type="dxa"/>
            <w:gridSpan w:val="2"/>
          </w:tcPr>
          <w:p w14:paraId="442BAA4C" w14:textId="15ECE59B" w:rsidR="00483682" w:rsidRPr="00DA6B51" w:rsidRDefault="00483682" w:rsidP="00DE0965">
            <w:pPr>
              <w:pStyle w:val="Abstract"/>
              <w:rPr>
                <w:lang w:val="en-GB"/>
              </w:rPr>
            </w:pPr>
            <w:r w:rsidRPr="00DA6B51">
              <w:rPr>
                <w:lang w:val="en-GB"/>
              </w:rPr>
              <w:t>This contribution contains the text of the Study Group 13 Questions proposed for approval by the Assembly for the next study period.</w:t>
            </w:r>
          </w:p>
        </w:tc>
      </w:tr>
      <w:tr w:rsidR="00483682" w:rsidRPr="00DA6B51" w14:paraId="0D11F03A" w14:textId="77777777" w:rsidTr="00F43F2C">
        <w:trPr>
          <w:cantSplit/>
        </w:trPr>
        <w:tc>
          <w:tcPr>
            <w:tcW w:w="1912" w:type="dxa"/>
          </w:tcPr>
          <w:p w14:paraId="25E9E343" w14:textId="77777777" w:rsidR="00483682" w:rsidRPr="00DA6B51" w:rsidRDefault="00483682" w:rsidP="00DE0965">
            <w:pPr>
              <w:rPr>
                <w:b/>
                <w:bCs/>
                <w:szCs w:val="24"/>
              </w:rPr>
            </w:pPr>
            <w:r w:rsidRPr="00DA6B51">
              <w:rPr>
                <w:b/>
                <w:bCs/>
                <w:szCs w:val="24"/>
              </w:rPr>
              <w:t>Contact:</w:t>
            </w:r>
          </w:p>
        </w:tc>
        <w:tc>
          <w:tcPr>
            <w:tcW w:w="3333" w:type="dxa"/>
          </w:tcPr>
          <w:p w14:paraId="18C03604" w14:textId="1EDC715C" w:rsidR="00483682" w:rsidRPr="00DA6B51" w:rsidRDefault="00483682" w:rsidP="00DE0965">
            <w:pPr>
              <w:rPr>
                <w:szCs w:val="24"/>
              </w:rPr>
            </w:pPr>
            <w:r w:rsidRPr="00DA6B51">
              <w:rPr>
                <w:szCs w:val="24"/>
              </w:rPr>
              <w:t>Mr Leo Lehmann</w:t>
            </w:r>
            <w:r w:rsidRPr="00DA6B51">
              <w:rPr>
                <w:szCs w:val="24"/>
              </w:rPr>
              <w:br/>
              <w:t>Chairman ITU-T SG13</w:t>
            </w:r>
            <w:r w:rsidRPr="00DA6B51">
              <w:rPr>
                <w:szCs w:val="24"/>
                <w:highlight w:val="yellow"/>
              </w:rPr>
              <w:br/>
            </w:r>
            <w:r w:rsidRPr="00DA6B51">
              <w:rPr>
                <w:szCs w:val="24"/>
              </w:rPr>
              <w:t>Switzerland</w:t>
            </w:r>
          </w:p>
        </w:tc>
        <w:tc>
          <w:tcPr>
            <w:tcW w:w="4537" w:type="dxa"/>
          </w:tcPr>
          <w:p w14:paraId="20E50588" w14:textId="65401F86" w:rsidR="00483682" w:rsidRPr="00DA6B51" w:rsidRDefault="00483682" w:rsidP="00DE0965">
            <w:pPr>
              <w:rPr>
                <w:szCs w:val="24"/>
              </w:rPr>
            </w:pPr>
            <w:r w:rsidRPr="00DA6B51">
              <w:rPr>
                <w:szCs w:val="24"/>
              </w:rPr>
              <w:t>Tel:</w:t>
            </w:r>
            <w:r w:rsidRPr="00DA6B51">
              <w:rPr>
                <w:szCs w:val="24"/>
              </w:rPr>
              <w:tab/>
              <w:t>+41 32 327 5752</w:t>
            </w:r>
            <w:r w:rsidRPr="00DA6B51">
              <w:rPr>
                <w:szCs w:val="24"/>
              </w:rPr>
              <w:br/>
              <w:t>Email:</w:t>
            </w:r>
            <w:r w:rsidRPr="00DA6B51">
              <w:rPr>
                <w:szCs w:val="24"/>
              </w:rPr>
              <w:tab/>
            </w:r>
            <w:hyperlink r:id="rId12" w:history="1">
              <w:r w:rsidRPr="00DA6B51">
                <w:rPr>
                  <w:rStyle w:val="Hyperlink"/>
                  <w:szCs w:val="24"/>
                </w:rPr>
                <w:t>Leo.Lehman@bakom.admin.ch</w:t>
              </w:r>
            </w:hyperlink>
          </w:p>
        </w:tc>
      </w:tr>
      <w:tr w:rsidR="00F713D5" w:rsidRPr="00DA6B51" w14:paraId="1DEA19D2" w14:textId="77777777" w:rsidTr="00F43F2C">
        <w:trPr>
          <w:cantSplit/>
        </w:trPr>
        <w:tc>
          <w:tcPr>
            <w:tcW w:w="1912" w:type="dxa"/>
          </w:tcPr>
          <w:p w14:paraId="54F3225D" w14:textId="77777777" w:rsidR="00F713D5" w:rsidRPr="00DA6B51" w:rsidRDefault="00F713D5" w:rsidP="00287830">
            <w:pPr>
              <w:rPr>
                <w:b/>
                <w:bCs/>
                <w:szCs w:val="24"/>
              </w:rPr>
            </w:pPr>
            <w:r w:rsidRPr="00DA6B51">
              <w:rPr>
                <w:b/>
                <w:bCs/>
                <w:szCs w:val="24"/>
              </w:rPr>
              <w:t>Contact:</w:t>
            </w:r>
          </w:p>
        </w:tc>
        <w:tc>
          <w:tcPr>
            <w:tcW w:w="3333" w:type="dxa"/>
          </w:tcPr>
          <w:p w14:paraId="0E7A311D" w14:textId="1CE5E3B6" w:rsidR="00F713D5" w:rsidRPr="00DA6B51" w:rsidRDefault="00F713D5" w:rsidP="00287830">
            <w:pPr>
              <w:rPr>
                <w:szCs w:val="24"/>
              </w:rPr>
            </w:pPr>
            <w:r w:rsidRPr="00DA6B51">
              <w:rPr>
                <w:szCs w:val="24"/>
              </w:rPr>
              <w:t xml:space="preserve">Mr Yoshinori </w:t>
            </w:r>
            <w:proofErr w:type="spellStart"/>
            <w:r w:rsidRPr="00DA6B51">
              <w:rPr>
                <w:szCs w:val="24"/>
              </w:rPr>
              <w:t>Goto</w:t>
            </w:r>
            <w:proofErr w:type="spellEnd"/>
            <w:r w:rsidRPr="00DA6B51">
              <w:rPr>
                <w:szCs w:val="24"/>
              </w:rPr>
              <w:br/>
              <w:t>Acting Chairman ITU-T SG13</w:t>
            </w:r>
            <w:r w:rsidRPr="00DA6B51">
              <w:rPr>
                <w:szCs w:val="24"/>
              </w:rPr>
              <w:br/>
            </w:r>
            <w:r w:rsidR="00C430F8" w:rsidRPr="00DA6B51">
              <w:rPr>
                <w:szCs w:val="24"/>
              </w:rPr>
              <w:t>NTT Japan</w:t>
            </w:r>
          </w:p>
        </w:tc>
        <w:tc>
          <w:tcPr>
            <w:tcW w:w="4537" w:type="dxa"/>
          </w:tcPr>
          <w:p w14:paraId="7156A55A" w14:textId="4135DA9A" w:rsidR="00F713D5" w:rsidRPr="00DA6B51" w:rsidRDefault="00F713D5" w:rsidP="00287830">
            <w:pPr>
              <w:rPr>
                <w:szCs w:val="24"/>
              </w:rPr>
            </w:pPr>
            <w:r w:rsidRPr="00DA6B51">
              <w:rPr>
                <w:szCs w:val="24"/>
              </w:rPr>
              <w:t>Tel:</w:t>
            </w:r>
            <w:r w:rsidRPr="00DA6B51">
              <w:rPr>
                <w:szCs w:val="24"/>
              </w:rPr>
              <w:tab/>
            </w:r>
            <w:r w:rsidR="00C430F8" w:rsidRPr="00DA6B51">
              <w:rPr>
                <w:szCs w:val="24"/>
              </w:rPr>
              <w:t>+81-422-59-6489</w:t>
            </w:r>
            <w:r w:rsidRPr="00DA6B51">
              <w:rPr>
                <w:szCs w:val="24"/>
              </w:rPr>
              <w:br/>
              <w:t>Email:</w:t>
            </w:r>
            <w:r w:rsidRPr="00DA6B51">
              <w:rPr>
                <w:szCs w:val="24"/>
              </w:rPr>
              <w:tab/>
            </w:r>
            <w:hyperlink r:id="rId13" w:history="1">
              <w:r w:rsidR="00C430F8" w:rsidRPr="00DA6B51">
                <w:rPr>
                  <w:rStyle w:val="Hyperlink"/>
                  <w:szCs w:val="24"/>
                </w:rPr>
                <w:t>yoshinori.gotou.zr@hco.ntt.co.jp</w:t>
              </w:r>
            </w:hyperlink>
          </w:p>
          <w:p w14:paraId="00BAEB86" w14:textId="433F601A" w:rsidR="00C430F8" w:rsidRPr="00DA6B51" w:rsidRDefault="00C430F8" w:rsidP="00287830">
            <w:pPr>
              <w:rPr>
                <w:szCs w:val="24"/>
              </w:rPr>
            </w:pPr>
          </w:p>
        </w:tc>
      </w:tr>
    </w:tbl>
    <w:p w14:paraId="04398EEE" w14:textId="77777777" w:rsidR="00483682" w:rsidRPr="00DA6B51" w:rsidRDefault="00483682" w:rsidP="00483682"/>
    <w:p w14:paraId="2F2CFA3B" w14:textId="77777777" w:rsidR="00483682" w:rsidRPr="00DA6B51" w:rsidRDefault="00483682" w:rsidP="00483682">
      <w:pPr>
        <w:pStyle w:val="Headingb"/>
        <w:rPr>
          <w:lang w:val="en-GB"/>
        </w:rPr>
      </w:pPr>
      <w:r w:rsidRPr="00DA6B51">
        <w:rPr>
          <w:lang w:val="en-GB"/>
        </w:rPr>
        <w:t>Note by the TSB:</w:t>
      </w:r>
    </w:p>
    <w:p w14:paraId="6B8884FE" w14:textId="68DE0856" w:rsidR="00483682" w:rsidRPr="00DA6B51" w:rsidRDefault="00483682" w:rsidP="00483682">
      <w:r w:rsidRPr="00DA6B51">
        <w:t xml:space="preserve">The report of Study Group </w:t>
      </w:r>
      <w:r w:rsidR="00AA174D" w:rsidRPr="00DA6B51">
        <w:t>13</w:t>
      </w:r>
      <w:r w:rsidRPr="00DA6B51">
        <w:t xml:space="preserve"> to the WTSA-20 is presented in the following documents:</w:t>
      </w:r>
    </w:p>
    <w:p w14:paraId="6F630320" w14:textId="3E1C6F04" w:rsidR="00483682" w:rsidRPr="00DA6B51" w:rsidRDefault="00483682" w:rsidP="00483682">
      <w:pPr>
        <w:tabs>
          <w:tab w:val="left" w:pos="851"/>
        </w:tabs>
      </w:pPr>
      <w:r w:rsidRPr="00DA6B51">
        <w:t>Part I:</w:t>
      </w:r>
      <w:r w:rsidRPr="00DA6B51">
        <w:tab/>
      </w:r>
      <w:r w:rsidRPr="00DA6B51">
        <w:rPr>
          <w:b/>
          <w:bCs/>
        </w:rPr>
        <w:t xml:space="preserve">Document </w:t>
      </w:r>
      <w:r w:rsidR="00F213F8" w:rsidRPr="00DA6B51">
        <w:rPr>
          <w:b/>
          <w:bCs/>
        </w:rPr>
        <w:t>13</w:t>
      </w:r>
      <w:r w:rsidRPr="00DA6B51">
        <w:t xml:space="preserve"> – General</w:t>
      </w:r>
    </w:p>
    <w:p w14:paraId="447BD065" w14:textId="05928FEE" w:rsidR="00483682" w:rsidRPr="00DA6B51" w:rsidRDefault="00483682" w:rsidP="00483682">
      <w:pPr>
        <w:tabs>
          <w:tab w:val="left" w:pos="851"/>
        </w:tabs>
      </w:pPr>
      <w:r w:rsidRPr="00DA6B51">
        <w:t>Part II:</w:t>
      </w:r>
      <w:r w:rsidRPr="00DA6B51">
        <w:tab/>
      </w:r>
      <w:r w:rsidRPr="00DA6B51">
        <w:rPr>
          <w:b/>
          <w:bCs/>
        </w:rPr>
        <w:t xml:space="preserve">Document </w:t>
      </w:r>
      <w:r w:rsidR="00F213F8" w:rsidRPr="00DA6B51">
        <w:rPr>
          <w:b/>
          <w:bCs/>
        </w:rPr>
        <w:t>14</w:t>
      </w:r>
      <w:r w:rsidRPr="00DA6B51">
        <w:t xml:space="preserve"> – Questions proposed for study during the study period 202</w:t>
      </w:r>
      <w:r w:rsidR="00F713D5" w:rsidRPr="00DA6B51">
        <w:t>2</w:t>
      </w:r>
      <w:r w:rsidRPr="00DA6B51">
        <w:t>-2024</w:t>
      </w:r>
    </w:p>
    <w:p w14:paraId="78651B5C" w14:textId="59D78CB6" w:rsidR="00483682" w:rsidRPr="00DA6B51" w:rsidRDefault="00483682"/>
    <w:p w14:paraId="3D3DF85C" w14:textId="0D6DBDE3" w:rsidR="00483682" w:rsidRPr="00DA6B51" w:rsidRDefault="00483682"/>
    <w:p w14:paraId="461A667C" w14:textId="7DDA85A6" w:rsidR="00483682" w:rsidRPr="00DA6B51" w:rsidRDefault="00483682"/>
    <w:p w14:paraId="43463301" w14:textId="07D2C96A" w:rsidR="00D06A58" w:rsidRPr="00DA6B51" w:rsidRDefault="00D06A58">
      <w:r w:rsidRPr="00DA6B51">
        <w:br w:type="page"/>
      </w:r>
    </w:p>
    <w:p w14:paraId="405A8105" w14:textId="03E19288" w:rsidR="00221A3F" w:rsidRPr="00DA6B51" w:rsidRDefault="00221A3F" w:rsidP="00D51EB5">
      <w:pPr>
        <w:pStyle w:val="Heading1"/>
        <w:ind w:left="0" w:firstLine="0"/>
      </w:pPr>
      <w:r w:rsidRPr="00DA6B51">
        <w:lastRenderedPageBreak/>
        <w:t>1</w:t>
      </w:r>
      <w:r w:rsidRPr="00DA6B51">
        <w:tab/>
        <w:t xml:space="preserve">List of Questions proposed by Study Group </w:t>
      </w:r>
      <w:r w:rsidR="00E24B6B" w:rsidRPr="00DA6B51">
        <w:t>13</w:t>
      </w:r>
    </w:p>
    <w:p w14:paraId="6B14803E" w14:textId="77777777" w:rsidR="008C0E00" w:rsidRPr="00DA6B51" w:rsidRDefault="008C0E00" w:rsidP="008C0E00">
      <w:pPr>
        <w:rPr>
          <w:b/>
          <w:bCs/>
        </w:rPr>
      </w:pP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33"/>
        <w:gridCol w:w="6182"/>
        <w:gridCol w:w="2735"/>
      </w:tblGrid>
      <w:tr w:rsidR="001C2628" w:rsidRPr="00DA6B51" w14:paraId="054B00BC" w14:textId="77777777" w:rsidTr="00052512">
        <w:trPr>
          <w:tblHeader/>
          <w:jc w:val="center"/>
        </w:trPr>
        <w:tc>
          <w:tcPr>
            <w:tcW w:w="1133" w:type="dxa"/>
            <w:tcBorders>
              <w:top w:val="single" w:sz="12" w:space="0" w:color="auto"/>
              <w:bottom w:val="single" w:sz="12" w:space="0" w:color="auto"/>
            </w:tcBorders>
            <w:shd w:val="clear" w:color="auto" w:fill="auto"/>
            <w:vAlign w:val="center"/>
          </w:tcPr>
          <w:p w14:paraId="50190CB1" w14:textId="45752D26" w:rsidR="001C2628" w:rsidRPr="00DA6B51" w:rsidRDefault="001C2628" w:rsidP="00D45C61">
            <w:pPr>
              <w:pStyle w:val="Tablehead"/>
            </w:pPr>
            <w:r w:rsidRPr="00DA6B51">
              <w:t xml:space="preserve">Question </w:t>
            </w:r>
            <w:r w:rsidR="007F4496" w:rsidRPr="00DA6B51">
              <w:br/>
            </w:r>
            <w:r w:rsidRPr="00DA6B51">
              <w:t>number</w:t>
            </w:r>
          </w:p>
        </w:tc>
        <w:tc>
          <w:tcPr>
            <w:tcW w:w="6182" w:type="dxa"/>
            <w:tcBorders>
              <w:top w:val="single" w:sz="12" w:space="0" w:color="auto"/>
              <w:bottom w:val="single" w:sz="12" w:space="0" w:color="auto"/>
            </w:tcBorders>
            <w:shd w:val="clear" w:color="auto" w:fill="auto"/>
            <w:vAlign w:val="center"/>
          </w:tcPr>
          <w:p w14:paraId="6C08B432" w14:textId="77777777" w:rsidR="001C2628" w:rsidRPr="00DA6B51" w:rsidRDefault="001C2628" w:rsidP="00D45C61">
            <w:pPr>
              <w:pStyle w:val="Tablehead"/>
            </w:pPr>
            <w:r w:rsidRPr="00DA6B51">
              <w:t>Question title</w:t>
            </w:r>
          </w:p>
        </w:tc>
        <w:tc>
          <w:tcPr>
            <w:tcW w:w="2735" w:type="dxa"/>
            <w:tcBorders>
              <w:top w:val="single" w:sz="12" w:space="0" w:color="auto"/>
              <w:bottom w:val="single" w:sz="12" w:space="0" w:color="auto"/>
            </w:tcBorders>
            <w:shd w:val="clear" w:color="auto" w:fill="auto"/>
            <w:vAlign w:val="center"/>
          </w:tcPr>
          <w:p w14:paraId="24F5D076" w14:textId="77777777" w:rsidR="001C2628" w:rsidRPr="00DA6B51" w:rsidRDefault="001C2628" w:rsidP="00D45C61">
            <w:pPr>
              <w:pStyle w:val="Tablehead"/>
            </w:pPr>
            <w:r w:rsidRPr="00DA6B51">
              <w:t>Status</w:t>
            </w:r>
          </w:p>
        </w:tc>
      </w:tr>
      <w:tr w:rsidR="001C2628" w:rsidRPr="00DA6B51" w14:paraId="49A71763" w14:textId="77777777" w:rsidTr="00052512">
        <w:trPr>
          <w:jc w:val="center"/>
        </w:trPr>
        <w:tc>
          <w:tcPr>
            <w:tcW w:w="1133" w:type="dxa"/>
            <w:shd w:val="clear" w:color="auto" w:fill="auto"/>
            <w:vAlign w:val="center"/>
          </w:tcPr>
          <w:p w14:paraId="2967D2D0" w14:textId="77777777" w:rsidR="001C2628" w:rsidRPr="00DA6B51" w:rsidRDefault="001C2628" w:rsidP="00D45C61">
            <w:pPr>
              <w:pStyle w:val="Tabletext"/>
            </w:pPr>
            <w:r w:rsidRPr="00DA6B51">
              <w:t>A/13</w:t>
            </w:r>
          </w:p>
        </w:tc>
        <w:tc>
          <w:tcPr>
            <w:tcW w:w="6182" w:type="dxa"/>
            <w:shd w:val="clear" w:color="auto" w:fill="auto"/>
            <w:vAlign w:val="center"/>
          </w:tcPr>
          <w:p w14:paraId="0F0F36FA" w14:textId="77777777" w:rsidR="001C2628" w:rsidRPr="00DA6B51" w:rsidRDefault="001C2628" w:rsidP="00D45C61">
            <w:pPr>
              <w:pStyle w:val="Tabletext"/>
            </w:pPr>
            <w:r w:rsidRPr="00DA6B51">
              <w:t>Networks beyond IMT2020: Quality of service (QoS) mechanisms</w:t>
            </w:r>
          </w:p>
        </w:tc>
        <w:tc>
          <w:tcPr>
            <w:tcW w:w="2735" w:type="dxa"/>
            <w:shd w:val="clear" w:color="auto" w:fill="auto"/>
            <w:vAlign w:val="center"/>
          </w:tcPr>
          <w:p w14:paraId="55BCDE40" w14:textId="77777777" w:rsidR="001C2628" w:rsidRPr="00DA6B51" w:rsidRDefault="001C2628" w:rsidP="00D45C61">
            <w:pPr>
              <w:pStyle w:val="Tabletext"/>
            </w:pPr>
            <w:r w:rsidRPr="00DA6B51">
              <w:t>Continuation of Q6/13</w:t>
            </w:r>
          </w:p>
        </w:tc>
      </w:tr>
      <w:tr w:rsidR="001C2628" w:rsidRPr="00DA6B51" w14:paraId="2CEBC6F4" w14:textId="77777777" w:rsidTr="00052512">
        <w:trPr>
          <w:jc w:val="center"/>
        </w:trPr>
        <w:tc>
          <w:tcPr>
            <w:tcW w:w="1133" w:type="dxa"/>
            <w:shd w:val="clear" w:color="auto" w:fill="auto"/>
            <w:vAlign w:val="center"/>
          </w:tcPr>
          <w:p w14:paraId="2A391E83" w14:textId="77777777" w:rsidR="001C2628" w:rsidRPr="00DA6B51" w:rsidRDefault="001C2628" w:rsidP="00D45C61">
            <w:pPr>
              <w:pStyle w:val="Tabletext"/>
            </w:pPr>
            <w:r w:rsidRPr="00DA6B51">
              <w:t xml:space="preserve">B/13 </w:t>
            </w:r>
          </w:p>
        </w:tc>
        <w:tc>
          <w:tcPr>
            <w:tcW w:w="6182" w:type="dxa"/>
            <w:shd w:val="clear" w:color="auto" w:fill="auto"/>
            <w:vAlign w:val="center"/>
          </w:tcPr>
          <w:p w14:paraId="6C54507E" w14:textId="77777777" w:rsidR="001C2628" w:rsidRPr="00DA6B51" w:rsidRDefault="001C2628" w:rsidP="00D45C61">
            <w:pPr>
              <w:pStyle w:val="Tabletext"/>
            </w:pPr>
            <w:r w:rsidRPr="00DA6B51">
              <w:t>Networks beyond IMT-2020 and machine learning: Requirements and architecture</w:t>
            </w:r>
          </w:p>
        </w:tc>
        <w:tc>
          <w:tcPr>
            <w:tcW w:w="2735" w:type="dxa"/>
            <w:shd w:val="clear" w:color="auto" w:fill="auto"/>
            <w:vAlign w:val="center"/>
          </w:tcPr>
          <w:p w14:paraId="79A0E7DB" w14:textId="77777777" w:rsidR="001C2628" w:rsidRPr="00DA6B51" w:rsidRDefault="001C2628" w:rsidP="00D45C61">
            <w:pPr>
              <w:pStyle w:val="Tabletext"/>
            </w:pPr>
            <w:r w:rsidRPr="00DA6B51">
              <w:t>Continuation of Q20/13</w:t>
            </w:r>
          </w:p>
        </w:tc>
      </w:tr>
      <w:tr w:rsidR="001C2628" w:rsidRPr="00DA6B51" w14:paraId="70605906" w14:textId="77777777" w:rsidTr="00052512">
        <w:trPr>
          <w:jc w:val="center"/>
        </w:trPr>
        <w:tc>
          <w:tcPr>
            <w:tcW w:w="1133" w:type="dxa"/>
            <w:shd w:val="clear" w:color="auto" w:fill="auto"/>
            <w:vAlign w:val="center"/>
          </w:tcPr>
          <w:p w14:paraId="6C3C44FF" w14:textId="77777777" w:rsidR="001C2628" w:rsidRPr="00DA6B51" w:rsidRDefault="001C2628" w:rsidP="00D45C61">
            <w:pPr>
              <w:pStyle w:val="Tabletext"/>
            </w:pPr>
            <w:r w:rsidRPr="00DA6B51">
              <w:t>C/13</w:t>
            </w:r>
          </w:p>
        </w:tc>
        <w:tc>
          <w:tcPr>
            <w:tcW w:w="6182" w:type="dxa"/>
            <w:shd w:val="clear" w:color="auto" w:fill="auto"/>
            <w:vAlign w:val="center"/>
          </w:tcPr>
          <w:p w14:paraId="5F2FD9FB" w14:textId="77777777" w:rsidR="001C2628" w:rsidRPr="00DA6B51" w:rsidRDefault="001C2628" w:rsidP="00D45C61">
            <w:pPr>
              <w:pStyle w:val="Tabletext"/>
            </w:pPr>
            <w:r w:rsidRPr="00DA6B51">
              <w:t xml:space="preserve">Networks beyond IMT-2020: Network </w:t>
            </w:r>
            <w:proofErr w:type="spellStart"/>
            <w:r w:rsidRPr="00DA6B51">
              <w:t>softwarization</w:t>
            </w:r>
            <w:proofErr w:type="spellEnd"/>
          </w:p>
        </w:tc>
        <w:tc>
          <w:tcPr>
            <w:tcW w:w="2735" w:type="dxa"/>
            <w:shd w:val="clear" w:color="auto" w:fill="auto"/>
            <w:vAlign w:val="center"/>
          </w:tcPr>
          <w:p w14:paraId="49CA4906" w14:textId="77777777" w:rsidR="001C2628" w:rsidRPr="00DA6B51" w:rsidRDefault="001C2628" w:rsidP="00D45C61">
            <w:pPr>
              <w:pStyle w:val="Tabletext"/>
            </w:pPr>
            <w:r w:rsidRPr="00DA6B51">
              <w:t>Continuation of Q21/13</w:t>
            </w:r>
          </w:p>
        </w:tc>
      </w:tr>
      <w:tr w:rsidR="001C2628" w:rsidRPr="00DA6B51" w14:paraId="0DD8B432" w14:textId="77777777" w:rsidTr="00052512">
        <w:trPr>
          <w:jc w:val="center"/>
        </w:trPr>
        <w:tc>
          <w:tcPr>
            <w:tcW w:w="1133" w:type="dxa"/>
            <w:shd w:val="clear" w:color="auto" w:fill="auto"/>
            <w:vAlign w:val="center"/>
          </w:tcPr>
          <w:p w14:paraId="3B441FF5" w14:textId="77777777" w:rsidR="001C2628" w:rsidRPr="00DA6B51" w:rsidRDefault="001C2628" w:rsidP="00D45C61">
            <w:pPr>
              <w:pStyle w:val="Tabletext"/>
            </w:pPr>
            <w:r w:rsidRPr="00DA6B51">
              <w:t>D/13</w:t>
            </w:r>
          </w:p>
        </w:tc>
        <w:tc>
          <w:tcPr>
            <w:tcW w:w="6182" w:type="dxa"/>
            <w:shd w:val="clear" w:color="auto" w:fill="auto"/>
            <w:vAlign w:val="center"/>
          </w:tcPr>
          <w:p w14:paraId="3F8ADFAF" w14:textId="77777777" w:rsidR="001C2628" w:rsidRPr="00DA6B51" w:rsidRDefault="001C2628" w:rsidP="00D45C61">
            <w:pPr>
              <w:pStyle w:val="Tabletext"/>
            </w:pPr>
            <w:r w:rsidRPr="00DA6B51">
              <w:t>Networks beyond IMT2020: Emerging network technologies</w:t>
            </w:r>
          </w:p>
        </w:tc>
        <w:tc>
          <w:tcPr>
            <w:tcW w:w="2735" w:type="dxa"/>
            <w:shd w:val="clear" w:color="auto" w:fill="auto"/>
            <w:vAlign w:val="center"/>
          </w:tcPr>
          <w:p w14:paraId="4DB402B5" w14:textId="77777777" w:rsidR="001C2628" w:rsidRPr="00DA6B51" w:rsidRDefault="001C2628" w:rsidP="00D45C61">
            <w:pPr>
              <w:pStyle w:val="Tabletext"/>
            </w:pPr>
            <w:r w:rsidRPr="00DA6B51">
              <w:t>Continuation of Q22/13</w:t>
            </w:r>
          </w:p>
        </w:tc>
      </w:tr>
      <w:tr w:rsidR="001C2628" w:rsidRPr="00DA6B51" w14:paraId="5287D0BE" w14:textId="77777777" w:rsidTr="00052512">
        <w:trPr>
          <w:jc w:val="center"/>
        </w:trPr>
        <w:tc>
          <w:tcPr>
            <w:tcW w:w="1133" w:type="dxa"/>
            <w:shd w:val="clear" w:color="auto" w:fill="auto"/>
            <w:vAlign w:val="center"/>
          </w:tcPr>
          <w:p w14:paraId="4D859EDB" w14:textId="77777777" w:rsidR="001C2628" w:rsidRPr="00DA6B51" w:rsidRDefault="001C2628" w:rsidP="00D45C61">
            <w:pPr>
              <w:pStyle w:val="Tabletext"/>
            </w:pPr>
            <w:r w:rsidRPr="00DA6B51">
              <w:t>E/13</w:t>
            </w:r>
          </w:p>
        </w:tc>
        <w:tc>
          <w:tcPr>
            <w:tcW w:w="6182" w:type="dxa"/>
            <w:shd w:val="clear" w:color="auto" w:fill="auto"/>
            <w:vAlign w:val="center"/>
          </w:tcPr>
          <w:p w14:paraId="1A2C1658" w14:textId="77777777" w:rsidR="001C2628" w:rsidRPr="00DA6B51" w:rsidRDefault="001C2628" w:rsidP="00D45C61">
            <w:pPr>
              <w:pStyle w:val="Tabletext"/>
            </w:pPr>
            <w:r w:rsidRPr="00DA6B51">
              <w:t>Networks beyond IMT2020: Fixed, mobile and satellite convergence</w:t>
            </w:r>
          </w:p>
        </w:tc>
        <w:tc>
          <w:tcPr>
            <w:tcW w:w="2735" w:type="dxa"/>
            <w:shd w:val="clear" w:color="auto" w:fill="auto"/>
            <w:vAlign w:val="center"/>
          </w:tcPr>
          <w:p w14:paraId="2861FF31" w14:textId="77777777" w:rsidR="001C2628" w:rsidRPr="00DA6B51" w:rsidRDefault="001C2628" w:rsidP="00D45C61">
            <w:pPr>
              <w:pStyle w:val="Tabletext"/>
            </w:pPr>
            <w:r w:rsidRPr="00DA6B51">
              <w:t>Continuation of Q2313</w:t>
            </w:r>
          </w:p>
        </w:tc>
      </w:tr>
      <w:tr w:rsidR="001C2628" w:rsidRPr="00DA6B51" w14:paraId="159B2567" w14:textId="77777777" w:rsidTr="00052512">
        <w:trPr>
          <w:jc w:val="center"/>
        </w:trPr>
        <w:tc>
          <w:tcPr>
            <w:tcW w:w="1133" w:type="dxa"/>
            <w:shd w:val="clear" w:color="auto" w:fill="auto"/>
            <w:vAlign w:val="center"/>
          </w:tcPr>
          <w:p w14:paraId="3F5FEFFA" w14:textId="77777777" w:rsidR="001C2628" w:rsidRPr="00DA6B51" w:rsidRDefault="001C2628" w:rsidP="00D45C61">
            <w:pPr>
              <w:pStyle w:val="Tabletext"/>
            </w:pPr>
            <w:r w:rsidRPr="00DA6B51">
              <w:t>H/13</w:t>
            </w:r>
          </w:p>
        </w:tc>
        <w:tc>
          <w:tcPr>
            <w:tcW w:w="6182" w:type="dxa"/>
            <w:shd w:val="clear" w:color="auto" w:fill="auto"/>
            <w:vAlign w:val="center"/>
          </w:tcPr>
          <w:p w14:paraId="5E861353" w14:textId="77777777" w:rsidR="001C2628" w:rsidRPr="00DA6B51" w:rsidRDefault="001C2628" w:rsidP="00D45C61">
            <w:pPr>
              <w:pStyle w:val="Tabletext"/>
            </w:pPr>
            <w:r w:rsidRPr="00DA6B51">
              <w:t>Future Networks: Deep packet inspection and network intelligence</w:t>
            </w:r>
          </w:p>
        </w:tc>
        <w:tc>
          <w:tcPr>
            <w:tcW w:w="2735" w:type="dxa"/>
            <w:shd w:val="clear" w:color="auto" w:fill="auto"/>
            <w:vAlign w:val="center"/>
          </w:tcPr>
          <w:p w14:paraId="58A03842" w14:textId="77777777" w:rsidR="001C2628" w:rsidRPr="00DA6B51" w:rsidRDefault="001C2628" w:rsidP="00D45C61">
            <w:pPr>
              <w:pStyle w:val="Tabletext"/>
            </w:pPr>
            <w:r w:rsidRPr="00DA6B51">
              <w:t>Continuation of Q7/13</w:t>
            </w:r>
          </w:p>
        </w:tc>
      </w:tr>
      <w:tr w:rsidR="001C2628" w:rsidRPr="00DA6B51" w14:paraId="470A11F3" w14:textId="77777777" w:rsidTr="00052512">
        <w:trPr>
          <w:jc w:val="center"/>
        </w:trPr>
        <w:tc>
          <w:tcPr>
            <w:tcW w:w="1133" w:type="dxa"/>
            <w:shd w:val="clear" w:color="auto" w:fill="auto"/>
            <w:vAlign w:val="center"/>
          </w:tcPr>
          <w:p w14:paraId="7BF6A9B2" w14:textId="77777777" w:rsidR="001C2628" w:rsidRPr="00DA6B51" w:rsidRDefault="001C2628" w:rsidP="00D45C61">
            <w:pPr>
              <w:pStyle w:val="Tabletext"/>
            </w:pPr>
            <w:r w:rsidRPr="00DA6B51">
              <w:t>I/13</w:t>
            </w:r>
          </w:p>
        </w:tc>
        <w:tc>
          <w:tcPr>
            <w:tcW w:w="6182" w:type="dxa"/>
            <w:shd w:val="clear" w:color="auto" w:fill="auto"/>
            <w:vAlign w:val="center"/>
          </w:tcPr>
          <w:p w14:paraId="40D9043B" w14:textId="77777777" w:rsidR="001C2628" w:rsidRPr="00DA6B51" w:rsidRDefault="001C2628" w:rsidP="00D45C61">
            <w:pPr>
              <w:pStyle w:val="Tabletext"/>
            </w:pPr>
            <w:r w:rsidRPr="00DA6B51">
              <w:t>Future Networks: Requirements and capabilities for computing including cloud computing and data handling</w:t>
            </w:r>
          </w:p>
        </w:tc>
        <w:tc>
          <w:tcPr>
            <w:tcW w:w="2735" w:type="dxa"/>
            <w:shd w:val="clear" w:color="auto" w:fill="auto"/>
            <w:vAlign w:val="center"/>
          </w:tcPr>
          <w:p w14:paraId="60841AEE" w14:textId="77777777" w:rsidR="001C2628" w:rsidRPr="00DA6B51" w:rsidRDefault="001C2628" w:rsidP="00D45C61">
            <w:pPr>
              <w:pStyle w:val="Tabletext"/>
            </w:pPr>
            <w:r w:rsidRPr="00DA6B51">
              <w:t>Continuation of Q17/13</w:t>
            </w:r>
          </w:p>
        </w:tc>
      </w:tr>
      <w:tr w:rsidR="001C2628" w:rsidRPr="00DA6B51" w14:paraId="5785CDB8" w14:textId="77777777" w:rsidTr="00052512">
        <w:trPr>
          <w:jc w:val="center"/>
        </w:trPr>
        <w:tc>
          <w:tcPr>
            <w:tcW w:w="1133" w:type="dxa"/>
            <w:shd w:val="clear" w:color="auto" w:fill="auto"/>
            <w:vAlign w:val="center"/>
          </w:tcPr>
          <w:p w14:paraId="685F69EC" w14:textId="77777777" w:rsidR="001C2628" w:rsidRPr="00DA6B51" w:rsidRDefault="001C2628" w:rsidP="00D45C61">
            <w:pPr>
              <w:pStyle w:val="Tabletext"/>
            </w:pPr>
            <w:r w:rsidRPr="00DA6B51">
              <w:t>J/13</w:t>
            </w:r>
          </w:p>
        </w:tc>
        <w:tc>
          <w:tcPr>
            <w:tcW w:w="6182" w:type="dxa"/>
            <w:shd w:val="clear" w:color="auto" w:fill="auto"/>
            <w:vAlign w:val="center"/>
          </w:tcPr>
          <w:p w14:paraId="2F6F69FD" w14:textId="77777777" w:rsidR="001C2628" w:rsidRPr="00DA6B51" w:rsidRDefault="001C2628" w:rsidP="00D45C61">
            <w:pPr>
              <w:pStyle w:val="Tabletext"/>
            </w:pPr>
            <w:r w:rsidRPr="00DA6B51">
              <w:t>Future Networks: Functional architecture for computing including cloud computing and data handling</w:t>
            </w:r>
          </w:p>
        </w:tc>
        <w:tc>
          <w:tcPr>
            <w:tcW w:w="2735" w:type="dxa"/>
            <w:shd w:val="clear" w:color="auto" w:fill="auto"/>
            <w:vAlign w:val="center"/>
          </w:tcPr>
          <w:p w14:paraId="6041CDEC" w14:textId="77777777" w:rsidR="001C2628" w:rsidRPr="00DA6B51" w:rsidRDefault="001C2628" w:rsidP="00D45C61">
            <w:pPr>
              <w:pStyle w:val="Tabletext"/>
            </w:pPr>
            <w:r w:rsidRPr="00DA6B51">
              <w:t>Continuation of Q18/13</w:t>
            </w:r>
          </w:p>
        </w:tc>
      </w:tr>
      <w:tr w:rsidR="001C2628" w:rsidRPr="00DA6B51" w14:paraId="14CBDE54" w14:textId="77777777" w:rsidTr="00052512">
        <w:trPr>
          <w:jc w:val="center"/>
        </w:trPr>
        <w:tc>
          <w:tcPr>
            <w:tcW w:w="1133" w:type="dxa"/>
            <w:shd w:val="clear" w:color="auto" w:fill="auto"/>
            <w:vAlign w:val="center"/>
          </w:tcPr>
          <w:p w14:paraId="4331F6C4" w14:textId="77777777" w:rsidR="001C2628" w:rsidRPr="00DA6B51" w:rsidRDefault="001C2628" w:rsidP="00D45C61">
            <w:pPr>
              <w:pStyle w:val="Tabletext"/>
            </w:pPr>
            <w:r w:rsidRPr="00DA6B51">
              <w:t>K/13</w:t>
            </w:r>
          </w:p>
        </w:tc>
        <w:tc>
          <w:tcPr>
            <w:tcW w:w="6182" w:type="dxa"/>
            <w:shd w:val="clear" w:color="auto" w:fill="auto"/>
            <w:vAlign w:val="center"/>
          </w:tcPr>
          <w:p w14:paraId="6ED49EC2" w14:textId="77777777" w:rsidR="001C2628" w:rsidRPr="00DA6B51" w:rsidRDefault="001C2628" w:rsidP="00D45C61">
            <w:pPr>
              <w:pStyle w:val="Tabletext"/>
            </w:pPr>
            <w:r w:rsidRPr="00DA6B51">
              <w:t>Future Networks: End-to-end management, governance, and security for computing including cloud computing and data handling</w:t>
            </w:r>
          </w:p>
        </w:tc>
        <w:tc>
          <w:tcPr>
            <w:tcW w:w="2735" w:type="dxa"/>
            <w:shd w:val="clear" w:color="auto" w:fill="auto"/>
            <w:vAlign w:val="center"/>
          </w:tcPr>
          <w:p w14:paraId="6DDB6558" w14:textId="77777777" w:rsidR="001C2628" w:rsidRPr="00DA6B51" w:rsidRDefault="001C2628" w:rsidP="00D45C61">
            <w:pPr>
              <w:pStyle w:val="Tabletext"/>
            </w:pPr>
            <w:r w:rsidRPr="00DA6B51">
              <w:t>Continuation of Q19/13</w:t>
            </w:r>
          </w:p>
        </w:tc>
      </w:tr>
      <w:tr w:rsidR="001C2628" w:rsidRPr="00DA6B51" w14:paraId="054C2FCE" w14:textId="77777777" w:rsidTr="00052512">
        <w:trPr>
          <w:jc w:val="center"/>
        </w:trPr>
        <w:tc>
          <w:tcPr>
            <w:tcW w:w="1133" w:type="dxa"/>
            <w:shd w:val="clear" w:color="auto" w:fill="auto"/>
            <w:vAlign w:val="center"/>
          </w:tcPr>
          <w:p w14:paraId="6C1CEBA5" w14:textId="77777777" w:rsidR="001C2628" w:rsidRPr="00DA6B51" w:rsidRDefault="001C2628" w:rsidP="00D45C61">
            <w:pPr>
              <w:pStyle w:val="Tabletext"/>
            </w:pPr>
            <w:r w:rsidRPr="00DA6B51">
              <w:t>L/13</w:t>
            </w:r>
          </w:p>
        </w:tc>
        <w:tc>
          <w:tcPr>
            <w:tcW w:w="6182" w:type="dxa"/>
            <w:shd w:val="clear" w:color="auto" w:fill="auto"/>
            <w:vAlign w:val="center"/>
          </w:tcPr>
          <w:p w14:paraId="2C88FC73" w14:textId="77777777" w:rsidR="001C2628" w:rsidRPr="00DA6B51" w:rsidRDefault="001C2628" w:rsidP="00D45C61">
            <w:pPr>
              <w:pStyle w:val="Tabletext"/>
            </w:pPr>
            <w:r w:rsidRPr="00DA6B51">
              <w:t>Applying Future Networks and innovation in developing countries</w:t>
            </w:r>
          </w:p>
        </w:tc>
        <w:tc>
          <w:tcPr>
            <w:tcW w:w="2735" w:type="dxa"/>
            <w:shd w:val="clear" w:color="auto" w:fill="auto"/>
            <w:vAlign w:val="center"/>
          </w:tcPr>
          <w:p w14:paraId="1E4983A6" w14:textId="77777777" w:rsidR="001C2628" w:rsidRPr="00DA6B51" w:rsidRDefault="001C2628" w:rsidP="00D45C61">
            <w:pPr>
              <w:pStyle w:val="Tabletext"/>
            </w:pPr>
            <w:r w:rsidRPr="00DA6B51">
              <w:t xml:space="preserve">Continuation of Q5/13 </w:t>
            </w:r>
          </w:p>
        </w:tc>
      </w:tr>
      <w:tr w:rsidR="001C2628" w:rsidRPr="00DA6B51" w14:paraId="51D211B3" w14:textId="77777777" w:rsidTr="00052512">
        <w:trPr>
          <w:jc w:val="center"/>
        </w:trPr>
        <w:tc>
          <w:tcPr>
            <w:tcW w:w="1133" w:type="dxa"/>
            <w:shd w:val="clear" w:color="auto" w:fill="auto"/>
            <w:vAlign w:val="center"/>
          </w:tcPr>
          <w:p w14:paraId="56D2A3AA" w14:textId="77777777" w:rsidR="001C2628" w:rsidRPr="00DA6B51" w:rsidRDefault="001C2628" w:rsidP="00D45C61">
            <w:pPr>
              <w:pStyle w:val="Tabletext"/>
            </w:pPr>
            <w:r w:rsidRPr="00DA6B51">
              <w:t>M/13</w:t>
            </w:r>
          </w:p>
        </w:tc>
        <w:tc>
          <w:tcPr>
            <w:tcW w:w="6182" w:type="dxa"/>
            <w:shd w:val="clear" w:color="auto" w:fill="auto"/>
            <w:vAlign w:val="center"/>
          </w:tcPr>
          <w:p w14:paraId="69DD8294" w14:textId="77777777" w:rsidR="001C2628" w:rsidRPr="00DA6B51" w:rsidRDefault="001C2628" w:rsidP="00D45C61">
            <w:pPr>
              <w:pStyle w:val="Tabletext"/>
            </w:pPr>
            <w:r w:rsidRPr="00DA6B51">
              <w:t>Future Networks: Trustworthy and Quantum Enhanced Networking and Services</w:t>
            </w:r>
          </w:p>
        </w:tc>
        <w:tc>
          <w:tcPr>
            <w:tcW w:w="2735" w:type="dxa"/>
            <w:shd w:val="clear" w:color="auto" w:fill="auto"/>
            <w:vAlign w:val="center"/>
          </w:tcPr>
          <w:p w14:paraId="71E74F17" w14:textId="77777777" w:rsidR="001C2628" w:rsidRPr="00DA6B51" w:rsidRDefault="001C2628" w:rsidP="00D45C61">
            <w:pPr>
              <w:pStyle w:val="Tabletext"/>
            </w:pPr>
            <w:r w:rsidRPr="00DA6B51">
              <w:t>Continuation of Q16/13</w:t>
            </w:r>
          </w:p>
        </w:tc>
      </w:tr>
      <w:tr w:rsidR="001C2628" w:rsidRPr="00DA6B51" w14:paraId="057B4813" w14:textId="77777777" w:rsidTr="00052512">
        <w:trPr>
          <w:jc w:val="center"/>
        </w:trPr>
        <w:tc>
          <w:tcPr>
            <w:tcW w:w="1133" w:type="dxa"/>
            <w:shd w:val="clear" w:color="auto" w:fill="auto"/>
            <w:vAlign w:val="center"/>
          </w:tcPr>
          <w:p w14:paraId="02FDF30C" w14:textId="77777777" w:rsidR="001C2628" w:rsidRPr="00DA6B51" w:rsidRDefault="001C2628" w:rsidP="00D45C61">
            <w:pPr>
              <w:pStyle w:val="Tabletext"/>
            </w:pPr>
            <w:r w:rsidRPr="00DA6B51">
              <w:t>N/13</w:t>
            </w:r>
          </w:p>
        </w:tc>
        <w:tc>
          <w:tcPr>
            <w:tcW w:w="6182" w:type="dxa"/>
            <w:shd w:val="clear" w:color="auto" w:fill="auto"/>
            <w:vAlign w:val="center"/>
          </w:tcPr>
          <w:p w14:paraId="6361BFDD" w14:textId="77777777" w:rsidR="001C2628" w:rsidRPr="00DA6B51" w:rsidRDefault="001C2628" w:rsidP="00D45C61">
            <w:pPr>
              <w:pStyle w:val="Tabletext"/>
            </w:pPr>
            <w:r w:rsidRPr="00DA6B51">
              <w:t>Future Networks: Innovative service scenarios, including environmental and socio economical aspects</w:t>
            </w:r>
          </w:p>
        </w:tc>
        <w:tc>
          <w:tcPr>
            <w:tcW w:w="2735" w:type="dxa"/>
            <w:shd w:val="clear" w:color="auto" w:fill="auto"/>
            <w:vAlign w:val="center"/>
          </w:tcPr>
          <w:p w14:paraId="380A7D72" w14:textId="77777777" w:rsidR="001C2628" w:rsidRPr="00DA6B51" w:rsidRDefault="001C2628" w:rsidP="00D45C61">
            <w:pPr>
              <w:pStyle w:val="Tabletext"/>
            </w:pPr>
            <w:r w:rsidRPr="00DA6B51">
              <w:t>Continuation of Q1/13</w:t>
            </w:r>
          </w:p>
        </w:tc>
      </w:tr>
    </w:tbl>
    <w:p w14:paraId="3FC520ED" w14:textId="37909386" w:rsidR="00E471FA" w:rsidRPr="00DA6B51" w:rsidRDefault="00E471FA" w:rsidP="00B76C44"/>
    <w:p w14:paraId="1B0338A0" w14:textId="07FFF373" w:rsidR="00FF3361" w:rsidRPr="00DA6B51" w:rsidRDefault="00221A3F" w:rsidP="00FE6D82">
      <w:pPr>
        <w:pStyle w:val="Heading1"/>
        <w:pageBreakBefore/>
      </w:pPr>
      <w:r w:rsidRPr="00DA6B51">
        <w:lastRenderedPageBreak/>
        <w:t>2</w:t>
      </w:r>
      <w:r w:rsidRPr="00DA6B51">
        <w:tab/>
        <w:t>Wording of Questions</w:t>
      </w:r>
    </w:p>
    <w:p w14:paraId="470436B3" w14:textId="77FE3B5A" w:rsidR="005B1E68" w:rsidRPr="00DA6B51" w:rsidRDefault="00F10A8B" w:rsidP="00FE6D82">
      <w:pPr>
        <w:pStyle w:val="QuestionNo"/>
        <w:pageBreakBefore w:val="0"/>
      </w:pPr>
      <w:r w:rsidRPr="00DA6B51">
        <w:t>DRAFT QUESTION</w:t>
      </w:r>
      <w:r w:rsidR="00F213F8" w:rsidRPr="00DA6B51">
        <w:t xml:space="preserve"> A/13</w:t>
      </w:r>
    </w:p>
    <w:p w14:paraId="676C46BE" w14:textId="66C436B8" w:rsidR="00435876" w:rsidRPr="00DA6B51" w:rsidRDefault="00435876" w:rsidP="00FE6D82">
      <w:pPr>
        <w:pStyle w:val="Questiontitle"/>
        <w:rPr>
          <w:color w:val="000000" w:themeColor="text1"/>
          <w:szCs w:val="28"/>
          <w:lang w:eastAsia="zh-CN"/>
        </w:rPr>
      </w:pPr>
      <w:r w:rsidRPr="00DA6B51">
        <w:t>Networks beyond IMT2020: Quality of service (QoS) mechanisms</w:t>
      </w:r>
    </w:p>
    <w:p w14:paraId="7B6954CC" w14:textId="0F3825DB" w:rsidR="00435876" w:rsidRPr="00DA6B51" w:rsidRDefault="00435876" w:rsidP="00435876">
      <w:pPr>
        <w:shd w:val="clear" w:color="auto" w:fill="FFFFFF"/>
        <w:rPr>
          <w:rStyle w:val="Strong"/>
          <w:b w:val="0"/>
          <w:bCs w:val="0"/>
          <w:color w:val="000000" w:themeColor="text1"/>
        </w:rPr>
      </w:pPr>
      <w:r w:rsidRPr="00DA6B51">
        <w:rPr>
          <w:color w:val="000000" w:themeColor="text1"/>
        </w:rPr>
        <w:t>(Continuation of Question 6/13)</w:t>
      </w:r>
    </w:p>
    <w:p w14:paraId="128F7EF7" w14:textId="77777777" w:rsidR="00C14237" w:rsidRPr="00DA6B51" w:rsidRDefault="00E91F10" w:rsidP="001C2D79">
      <w:pPr>
        <w:pStyle w:val="Heading2"/>
      </w:pPr>
      <w:r w:rsidRPr="00DA6B51">
        <w:t>A.</w:t>
      </w:r>
      <w:r w:rsidR="00435876" w:rsidRPr="00DA6B51">
        <w:t xml:space="preserve">1 </w:t>
      </w:r>
      <w:r w:rsidR="00435876" w:rsidRPr="00DA6B51">
        <w:tab/>
        <w:t>Motivatio</w:t>
      </w:r>
      <w:r w:rsidR="00052512" w:rsidRPr="00DA6B51">
        <w:t>n</w:t>
      </w:r>
    </w:p>
    <w:p w14:paraId="1C3FE0C4" w14:textId="77777777" w:rsidR="00117ACA" w:rsidRPr="00DA6B51" w:rsidRDefault="00435876" w:rsidP="00052512">
      <w:pPr>
        <w:shd w:val="clear" w:color="auto" w:fill="FFFFFF"/>
        <w:tabs>
          <w:tab w:val="left" w:pos="720"/>
          <w:tab w:val="left" w:pos="1440"/>
          <w:tab w:val="center" w:pos="4819"/>
        </w:tabs>
        <w:spacing w:after="240"/>
        <w:rPr>
          <w:color w:val="000000" w:themeColor="text1"/>
        </w:rPr>
      </w:pPr>
      <w:r w:rsidRPr="00DA6B51">
        <w:rPr>
          <w:color w:val="000000" w:themeColor="text1"/>
        </w:rPr>
        <w:t xml:space="preserve">A key characteristic of existing and emerging networks is the use of a smart transport including its </w:t>
      </w:r>
      <w:proofErr w:type="spellStart"/>
      <w:r w:rsidRPr="00DA6B51">
        <w:rPr>
          <w:color w:val="000000" w:themeColor="text1"/>
        </w:rPr>
        <w:t>softwarization</w:t>
      </w:r>
      <w:proofErr w:type="spellEnd"/>
      <w:r w:rsidRPr="00DA6B51">
        <w:rPr>
          <w:color w:val="000000" w:themeColor="text1"/>
        </w:rPr>
        <w:t xml:space="preserve">/virtualization for </w:t>
      </w:r>
      <w:r w:rsidR="00FD5CE0" w:rsidRPr="00DA6B51">
        <w:rPr>
          <w:color w:val="000000" w:themeColor="text1"/>
        </w:rPr>
        <w:t>supporting applications</w:t>
      </w:r>
      <w:r w:rsidRPr="00DA6B51">
        <w:rPr>
          <w:color w:val="000000" w:themeColor="text1"/>
        </w:rPr>
        <w:t xml:space="preserve"> and services with varied QoS/</w:t>
      </w:r>
      <w:proofErr w:type="spellStart"/>
      <w:r w:rsidRPr="00DA6B51">
        <w:rPr>
          <w:color w:val="000000" w:themeColor="text1"/>
        </w:rPr>
        <w:t>QoE</w:t>
      </w:r>
      <w:proofErr w:type="spellEnd"/>
      <w:r w:rsidRPr="00DA6B51">
        <w:rPr>
          <w:color w:val="000000" w:themeColor="text1"/>
        </w:rPr>
        <w:t xml:space="preserve"> requirements, all of which must be supported by this smart transport. Appropriate mechanisms are needed to achieve the required levels of QoS/</w:t>
      </w:r>
      <w:proofErr w:type="spellStart"/>
      <w:r w:rsidRPr="00DA6B51">
        <w:rPr>
          <w:color w:val="000000" w:themeColor="text1"/>
        </w:rPr>
        <w:t>QoE</w:t>
      </w:r>
      <w:proofErr w:type="spellEnd"/>
      <w:r w:rsidRPr="00DA6B51">
        <w:rPr>
          <w:color w:val="000000" w:themeColor="text1"/>
        </w:rPr>
        <w:t>, especially for applications that are latency- and loss-sensitive. Some applications may also require a large amount of bandwidth and strict quality assurance, which makes the support for QoS/</w:t>
      </w:r>
      <w:proofErr w:type="spellStart"/>
      <w:r w:rsidRPr="00DA6B51">
        <w:rPr>
          <w:color w:val="000000" w:themeColor="text1"/>
        </w:rPr>
        <w:t>QoE</w:t>
      </w:r>
      <w:proofErr w:type="spellEnd"/>
      <w:r w:rsidRPr="00DA6B51">
        <w:rPr>
          <w:color w:val="000000" w:themeColor="text1"/>
        </w:rPr>
        <w:t xml:space="preserve"> challenging, </w:t>
      </w:r>
      <w:proofErr w:type="gramStart"/>
      <w:r w:rsidRPr="00DA6B51">
        <w:rPr>
          <w:color w:val="000000" w:themeColor="text1"/>
        </w:rPr>
        <w:t>in particular under</w:t>
      </w:r>
      <w:proofErr w:type="gramEnd"/>
      <w:r w:rsidRPr="00DA6B51">
        <w:rPr>
          <w:color w:val="000000" w:themeColor="text1"/>
        </w:rPr>
        <w:t xml:space="preserve"> a </w:t>
      </w:r>
      <w:proofErr w:type="spellStart"/>
      <w:r w:rsidRPr="00DA6B51">
        <w:rPr>
          <w:color w:val="000000" w:themeColor="text1"/>
        </w:rPr>
        <w:t>softwarized</w:t>
      </w:r>
      <w:proofErr w:type="spellEnd"/>
      <w:r w:rsidRPr="00DA6B51">
        <w:rPr>
          <w:color w:val="000000" w:themeColor="text1"/>
        </w:rPr>
        <w:t>/virtualised network environment.</w:t>
      </w:r>
    </w:p>
    <w:p w14:paraId="12E70070" w14:textId="399B7763" w:rsidR="00435876" w:rsidRPr="00DA6B51" w:rsidRDefault="00435876" w:rsidP="00052512">
      <w:pPr>
        <w:shd w:val="clear" w:color="auto" w:fill="FFFFFF"/>
        <w:tabs>
          <w:tab w:val="left" w:pos="720"/>
          <w:tab w:val="left" w:pos="1440"/>
          <w:tab w:val="center" w:pos="4819"/>
        </w:tabs>
        <w:spacing w:after="240"/>
        <w:rPr>
          <w:color w:val="000000" w:themeColor="text1"/>
        </w:rPr>
      </w:pPr>
      <w:r w:rsidRPr="00DA6B51">
        <w:rPr>
          <w:color w:val="000000" w:themeColor="text1"/>
        </w:rPr>
        <w:t>To support QoS/</w:t>
      </w:r>
      <w:proofErr w:type="spellStart"/>
      <w:r w:rsidRPr="00DA6B51">
        <w:rPr>
          <w:color w:val="000000" w:themeColor="text1"/>
        </w:rPr>
        <w:t>QoE</w:t>
      </w:r>
      <w:proofErr w:type="spellEnd"/>
      <w:r w:rsidRPr="00DA6B51">
        <w:rPr>
          <w:color w:val="000000" w:themeColor="text1"/>
        </w:rPr>
        <w:t xml:space="preserve"> in a consistent, efficient, </w:t>
      </w:r>
      <w:proofErr w:type="gramStart"/>
      <w:r w:rsidRPr="00DA6B51">
        <w:rPr>
          <w:color w:val="000000" w:themeColor="text1"/>
        </w:rPr>
        <w:t>dynamic</w:t>
      </w:r>
      <w:proofErr w:type="gramEnd"/>
      <w:r w:rsidRPr="00DA6B51">
        <w:rPr>
          <w:color w:val="000000" w:themeColor="text1"/>
        </w:rPr>
        <w:t xml:space="preserve"> and secure fashion, considerations need to be given to the following:</w:t>
      </w:r>
    </w:p>
    <w:p w14:paraId="43087293" w14:textId="35C5A1DC" w:rsidR="00435876" w:rsidRPr="00DA6B51" w:rsidRDefault="00052512" w:rsidP="00D45C61">
      <w:pPr>
        <w:pStyle w:val="enumlev1"/>
      </w:pPr>
      <w:r w:rsidRPr="00DA6B51">
        <w:t>–</w:t>
      </w:r>
      <w:r w:rsidRPr="00DA6B51">
        <w:tab/>
      </w:r>
      <w:r w:rsidR="00EE4384" w:rsidRPr="00DA6B51">
        <w:t xml:space="preserve">end-to-end </w:t>
      </w:r>
      <w:proofErr w:type="spellStart"/>
      <w:r w:rsidR="00EE4384" w:rsidRPr="00DA6B51">
        <w:t>qos</w:t>
      </w:r>
      <w:proofErr w:type="spellEnd"/>
      <w:r w:rsidR="00EE4384" w:rsidRPr="00DA6B51">
        <w:t>/</w:t>
      </w:r>
      <w:proofErr w:type="spellStart"/>
      <w:r w:rsidR="00EE4384" w:rsidRPr="00DA6B51">
        <w:t>qoe</w:t>
      </w:r>
      <w:proofErr w:type="spellEnd"/>
      <w:r w:rsidR="00EE4384" w:rsidRPr="00DA6B51">
        <w:t xml:space="preserve"> assurance and application specific </w:t>
      </w:r>
      <w:proofErr w:type="spellStart"/>
      <w:r w:rsidR="00EE4384" w:rsidRPr="00DA6B51">
        <w:t>qos</w:t>
      </w:r>
      <w:proofErr w:type="spellEnd"/>
      <w:r w:rsidR="00EE4384" w:rsidRPr="00DA6B51">
        <w:t xml:space="preserve"> requirements</w:t>
      </w:r>
    </w:p>
    <w:p w14:paraId="3620397C" w14:textId="02B98227" w:rsidR="00435876" w:rsidRPr="00DA6B51" w:rsidRDefault="00EE4384" w:rsidP="00D45C61">
      <w:pPr>
        <w:pStyle w:val="enumlev1"/>
      </w:pPr>
      <w:r w:rsidRPr="00DA6B51">
        <w:t>–</w:t>
      </w:r>
      <w:r w:rsidRPr="00DA6B51">
        <w:tab/>
        <w:t xml:space="preserve">use of varied types of transport technology in the core network, in the access network, </w:t>
      </w:r>
      <w:r w:rsidRPr="00DA6B51">
        <w:br/>
        <w:t>in endpoints and multiple administrative domains in an end-to-end path</w:t>
      </w:r>
    </w:p>
    <w:p w14:paraId="0D4A19D9" w14:textId="6F215B53" w:rsidR="00435876" w:rsidRPr="00DA6B51" w:rsidRDefault="00EE4384" w:rsidP="00D45C61">
      <w:pPr>
        <w:pStyle w:val="enumlev1"/>
      </w:pPr>
      <w:r w:rsidRPr="00DA6B51">
        <w:t>–</w:t>
      </w:r>
      <w:r w:rsidRPr="00DA6B51">
        <w:tab/>
        <w:t xml:space="preserve">network resource optimization and orchestration for </w:t>
      </w:r>
      <w:proofErr w:type="spellStart"/>
      <w:r w:rsidRPr="00DA6B51">
        <w:t>qos</w:t>
      </w:r>
      <w:proofErr w:type="spellEnd"/>
      <w:r w:rsidRPr="00DA6B51">
        <w:t>/</w:t>
      </w:r>
      <w:proofErr w:type="spellStart"/>
      <w:r w:rsidRPr="00DA6B51">
        <w:t>qoe</w:t>
      </w:r>
      <w:proofErr w:type="spellEnd"/>
      <w:r w:rsidRPr="00DA6B51">
        <w:t xml:space="preserve"> enablement</w:t>
      </w:r>
    </w:p>
    <w:p w14:paraId="6ECE5E77" w14:textId="0A19DE2B" w:rsidR="00435876" w:rsidRPr="00DA6B51" w:rsidRDefault="00EE4384" w:rsidP="00D45C61">
      <w:pPr>
        <w:pStyle w:val="enumlev1"/>
      </w:pPr>
      <w:r w:rsidRPr="00DA6B51">
        <w:t>–</w:t>
      </w:r>
      <w:r w:rsidRPr="00DA6B51">
        <w:tab/>
        <w:t>use of ai/machine learning mechanisms</w:t>
      </w:r>
    </w:p>
    <w:p w14:paraId="7E0AE3C1" w14:textId="41EE2B1B" w:rsidR="00435876" w:rsidRPr="00DA6B51" w:rsidRDefault="00EE4384" w:rsidP="00D45C61">
      <w:pPr>
        <w:pStyle w:val="enumlev1"/>
      </w:pPr>
      <w:r w:rsidRPr="00DA6B51">
        <w:t>–</w:t>
      </w:r>
      <w:r w:rsidRPr="00DA6B51">
        <w:tab/>
        <w:t xml:space="preserve">application and </w:t>
      </w:r>
      <w:proofErr w:type="spellStart"/>
      <w:r w:rsidRPr="00DA6B51">
        <w:t>qos</w:t>
      </w:r>
      <w:proofErr w:type="spellEnd"/>
      <w:r w:rsidRPr="00DA6B51">
        <w:t>/</w:t>
      </w:r>
      <w:proofErr w:type="spellStart"/>
      <w:r w:rsidRPr="00DA6B51">
        <w:t>qoe</w:t>
      </w:r>
      <w:proofErr w:type="spellEnd"/>
      <w:r w:rsidRPr="00DA6B51">
        <w:t xml:space="preserve"> mapping and its automation</w:t>
      </w:r>
    </w:p>
    <w:p w14:paraId="02D04BF1" w14:textId="7FD219F1" w:rsidR="00435876" w:rsidRPr="00DA6B51" w:rsidRDefault="00EE4384" w:rsidP="00D45C61">
      <w:pPr>
        <w:pStyle w:val="enumlev1"/>
      </w:pPr>
      <w:r w:rsidRPr="00DA6B51">
        <w:t>–</w:t>
      </w:r>
      <w:r w:rsidRPr="00DA6B51">
        <w:tab/>
      </w:r>
      <w:proofErr w:type="spellStart"/>
      <w:r w:rsidRPr="00DA6B51">
        <w:t>qos</w:t>
      </w:r>
      <w:proofErr w:type="spellEnd"/>
      <w:r w:rsidRPr="00DA6B51">
        <w:t xml:space="preserve"> assurance mechanisms for vertical sector applications</w:t>
      </w:r>
    </w:p>
    <w:p w14:paraId="0BFE1487" w14:textId="77777777" w:rsidR="00435876" w:rsidRPr="00DA6B51" w:rsidRDefault="00435876" w:rsidP="00435876">
      <w:pPr>
        <w:shd w:val="clear" w:color="auto" w:fill="FFFFFF"/>
        <w:spacing w:before="0"/>
        <w:rPr>
          <w:color w:val="000000" w:themeColor="text1"/>
        </w:rPr>
      </w:pPr>
      <w:r w:rsidRPr="00DA6B51">
        <w:rPr>
          <w:color w:val="000000" w:themeColor="text1"/>
        </w:rPr>
        <w:br/>
        <w:t xml:space="preserve">The following major Recommendations, in force at the time of approval of this Question, fall under its responsibility: </w:t>
      </w:r>
    </w:p>
    <w:p w14:paraId="42DE35CE" w14:textId="4223EF55" w:rsidR="00435876" w:rsidRPr="00DA6B51" w:rsidRDefault="00A94E77" w:rsidP="00FB2E74">
      <w:pPr>
        <w:pStyle w:val="enumlev1"/>
        <w:rPr>
          <w:rFonts w:eastAsia="MS Mincho"/>
        </w:rPr>
      </w:pPr>
      <w:r w:rsidRPr="00DA6B51">
        <w:t>–</w:t>
      </w:r>
      <w:r w:rsidRPr="00DA6B51">
        <w:tab/>
      </w:r>
      <w:r w:rsidR="00435876" w:rsidRPr="00DA6B51">
        <w:t>ITU-T Y.3106, Y.3107, Y.3170, Y.3175</w:t>
      </w:r>
    </w:p>
    <w:p w14:paraId="796B7680" w14:textId="77777777" w:rsidR="00C14237" w:rsidRPr="00DA6B51" w:rsidRDefault="00E91F10" w:rsidP="000A5B34">
      <w:pPr>
        <w:pStyle w:val="Heading2"/>
      </w:pPr>
      <w:r w:rsidRPr="00DA6B51">
        <w:t>A.</w:t>
      </w:r>
      <w:r w:rsidR="00435876" w:rsidRPr="00DA6B51">
        <w:t xml:space="preserve">2 </w:t>
      </w:r>
      <w:r w:rsidR="00435876" w:rsidRPr="00DA6B51">
        <w:tab/>
        <w:t>Question</w:t>
      </w:r>
    </w:p>
    <w:p w14:paraId="61C2EC39" w14:textId="5F8E8404" w:rsidR="00435876" w:rsidRPr="00DA6B51" w:rsidRDefault="00435876" w:rsidP="00435876">
      <w:pPr>
        <w:rPr>
          <w:color w:val="000000" w:themeColor="text1"/>
        </w:rPr>
      </w:pPr>
      <w:r w:rsidRPr="00DA6B51">
        <w:rPr>
          <w:color w:val="000000" w:themeColor="text1"/>
          <w:shd w:val="clear" w:color="auto" w:fill="FFFFFF"/>
        </w:rPr>
        <w:t>Study items to be considered include, but are not limited to:</w:t>
      </w:r>
    </w:p>
    <w:p w14:paraId="0DED3AB3" w14:textId="1826F4DA" w:rsidR="00435876" w:rsidRPr="00DA6B51" w:rsidRDefault="00A94E77" w:rsidP="00DA59E1">
      <w:pPr>
        <w:pStyle w:val="enumlev1"/>
      </w:pPr>
      <w:r w:rsidRPr="00DA6B51">
        <w:t>–</w:t>
      </w:r>
      <w:r w:rsidRPr="00DA6B51">
        <w:tab/>
      </w:r>
      <w:r w:rsidR="00435876" w:rsidRPr="00DA6B51">
        <w:t>What new Recommendations or enhancements to existing Recommendations are needed to</w:t>
      </w:r>
      <w:r w:rsidR="00DA59E1" w:rsidRPr="00DA6B51">
        <w:t xml:space="preserve"> </w:t>
      </w:r>
      <w:r w:rsidR="00435876" w:rsidRPr="00DA6B51">
        <w:t>enable QoS/</w:t>
      </w:r>
      <w:proofErr w:type="spellStart"/>
      <w:r w:rsidR="00435876" w:rsidRPr="00DA6B51">
        <w:t>QoE</w:t>
      </w:r>
      <w:proofErr w:type="spellEnd"/>
      <w:r w:rsidR="00435876" w:rsidRPr="00DA6B51">
        <w:t xml:space="preserve"> support in the </w:t>
      </w:r>
      <w:proofErr w:type="spellStart"/>
      <w:r w:rsidR="00435876" w:rsidRPr="00DA6B51">
        <w:t>softwarized</w:t>
      </w:r>
      <w:proofErr w:type="spellEnd"/>
      <w:r w:rsidR="00435876" w:rsidRPr="00DA6B51">
        <w:t>/virtualized networks, especially for</w:t>
      </w:r>
      <w:r w:rsidR="00DA59E1" w:rsidRPr="00DA6B51">
        <w:t xml:space="preserve"> </w:t>
      </w:r>
      <w:r w:rsidR="00435876" w:rsidRPr="00DA6B51">
        <w:t>performance-sensitive and bandwidth-demanding applications/services?</w:t>
      </w:r>
    </w:p>
    <w:p w14:paraId="60F19F65" w14:textId="3F80A6F4" w:rsidR="00435876" w:rsidRPr="00DA6B51" w:rsidRDefault="00A94E77" w:rsidP="00DA59E1">
      <w:pPr>
        <w:pStyle w:val="enumlev1"/>
      </w:pPr>
      <w:r w:rsidRPr="00DA6B51">
        <w:t>–</w:t>
      </w:r>
      <w:r w:rsidRPr="00DA6B51">
        <w:tab/>
      </w:r>
      <w:r w:rsidR="00435876" w:rsidRPr="00DA6B51">
        <w:t>What new Recommendations or enhancements to existing Recommendations are needed to</w:t>
      </w:r>
      <w:r w:rsidR="00DA59E1" w:rsidRPr="00DA6B51">
        <w:t xml:space="preserve"> </w:t>
      </w:r>
      <w:r w:rsidR="00435876" w:rsidRPr="00DA6B51">
        <w:t>enable QoS/</w:t>
      </w:r>
      <w:proofErr w:type="spellStart"/>
      <w:r w:rsidR="00435876" w:rsidRPr="00DA6B51">
        <w:t>QoE</w:t>
      </w:r>
      <w:proofErr w:type="spellEnd"/>
      <w:r w:rsidR="00435876" w:rsidRPr="00DA6B51">
        <w:t xml:space="preserve"> support in networks beyond IMT2020?</w:t>
      </w:r>
    </w:p>
    <w:p w14:paraId="307CD2A3" w14:textId="3D9E31D9" w:rsidR="00435876" w:rsidRPr="00DA6B51" w:rsidRDefault="00A94E77" w:rsidP="00DA59E1">
      <w:pPr>
        <w:pStyle w:val="enumlev1"/>
      </w:pPr>
      <w:r w:rsidRPr="00DA6B51">
        <w:t>–</w:t>
      </w:r>
      <w:r w:rsidRPr="00DA6B51">
        <w:tab/>
      </w:r>
      <w:r w:rsidR="00435876" w:rsidRPr="00DA6B51">
        <w:t>What new Recommendations or enhancement to existing Recommendations are needed for</w:t>
      </w:r>
      <w:r w:rsidR="00DA59E1" w:rsidRPr="00DA6B51">
        <w:t xml:space="preserve"> </w:t>
      </w:r>
      <w:r w:rsidR="00435876" w:rsidRPr="00DA6B51">
        <w:t>AI/machine learning based QoS/</w:t>
      </w:r>
      <w:proofErr w:type="spellStart"/>
      <w:r w:rsidR="00435876" w:rsidRPr="00DA6B51">
        <w:t>QoE</w:t>
      </w:r>
      <w:proofErr w:type="spellEnd"/>
      <w:r w:rsidR="00435876" w:rsidRPr="00DA6B51">
        <w:t xml:space="preserve"> assurance mechanisms?</w:t>
      </w:r>
    </w:p>
    <w:p w14:paraId="3FA9951A" w14:textId="39E50213" w:rsidR="00435876" w:rsidRPr="00DA6B51" w:rsidRDefault="00A94E77" w:rsidP="00DA59E1">
      <w:pPr>
        <w:pStyle w:val="enumlev1"/>
      </w:pPr>
      <w:r w:rsidRPr="00DA6B51">
        <w:t>–</w:t>
      </w:r>
      <w:r w:rsidRPr="00DA6B51">
        <w:tab/>
      </w:r>
      <w:r w:rsidR="00435876" w:rsidRPr="00DA6B51">
        <w:t>What new Recommendations or enhancements to existing Recommendations are needed to</w:t>
      </w:r>
      <w:r w:rsidR="00DA59E1" w:rsidRPr="00DA6B51">
        <w:t xml:space="preserve"> </w:t>
      </w:r>
      <w:r w:rsidR="00435876" w:rsidRPr="00DA6B51">
        <w:t xml:space="preserve">support QoS assurance for vertical sector applications? </w:t>
      </w:r>
    </w:p>
    <w:p w14:paraId="67C9D0C6" w14:textId="5416E5EB" w:rsidR="00435876" w:rsidRPr="00DA6B51" w:rsidRDefault="00A94E77" w:rsidP="00DA59E1">
      <w:pPr>
        <w:pStyle w:val="enumlev1"/>
      </w:pPr>
      <w:r w:rsidRPr="00DA6B51">
        <w:t>–</w:t>
      </w:r>
      <w:r w:rsidRPr="00DA6B51">
        <w:tab/>
      </w:r>
      <w:r w:rsidR="00435876" w:rsidRPr="00DA6B51">
        <w:t>What new Recommendations or enhancements to existing Recommendations are needed to support QoS assurance for QKDN?</w:t>
      </w:r>
    </w:p>
    <w:p w14:paraId="445B1CF6" w14:textId="78CF8EC7" w:rsidR="00435876" w:rsidRPr="00DA6B51" w:rsidRDefault="00A94E77" w:rsidP="00DA59E1">
      <w:pPr>
        <w:pStyle w:val="enumlev1"/>
      </w:pPr>
      <w:r w:rsidRPr="00DA6B51">
        <w:t>–</w:t>
      </w:r>
      <w:r w:rsidRPr="00DA6B51">
        <w:tab/>
      </w:r>
      <w:r w:rsidR="00435876" w:rsidRPr="00DA6B51">
        <w:t xml:space="preserve">What new Recommendations are needed to </w:t>
      </w:r>
      <w:r w:rsidRPr="00DA6B51">
        <w:t>provide optimal</w:t>
      </w:r>
      <w:r w:rsidR="00435876" w:rsidRPr="00DA6B51">
        <w:t xml:space="preserve"> resource control and management for achieving end-to-end QoS in a heterogeneous environment involving different QoS mechanisms, network orchestrations, and multiple provider domains?</w:t>
      </w:r>
    </w:p>
    <w:p w14:paraId="7672EBD2" w14:textId="65D4B6FC" w:rsidR="00435876" w:rsidRPr="00DA6B51" w:rsidRDefault="00A94E77" w:rsidP="00DA59E1">
      <w:pPr>
        <w:pStyle w:val="enumlev1"/>
      </w:pPr>
      <w:r w:rsidRPr="00DA6B51">
        <w:t>–</w:t>
      </w:r>
      <w:r w:rsidRPr="00DA6B51">
        <w:tab/>
      </w:r>
      <w:r w:rsidR="00435876" w:rsidRPr="00DA6B51">
        <w:t>What new Recommendations or enhancement to existing Recommendations are needed for QoS/</w:t>
      </w:r>
      <w:proofErr w:type="spellStart"/>
      <w:r w:rsidR="00435876" w:rsidRPr="00DA6B51">
        <w:t>QoE</w:t>
      </w:r>
      <w:proofErr w:type="spellEnd"/>
      <w:r w:rsidR="00435876" w:rsidRPr="00DA6B51">
        <w:t xml:space="preserve"> support for providing energy savings?</w:t>
      </w:r>
    </w:p>
    <w:p w14:paraId="31CDCB0E" w14:textId="7456B3E1" w:rsidR="00435876" w:rsidRPr="00DA6B51" w:rsidRDefault="00A94E77" w:rsidP="00DA59E1">
      <w:pPr>
        <w:pStyle w:val="enumlev1"/>
      </w:pPr>
      <w:r w:rsidRPr="00DA6B51">
        <w:t>–</w:t>
      </w:r>
      <w:r w:rsidRPr="00DA6B51">
        <w:tab/>
      </w:r>
      <w:r w:rsidR="00435876" w:rsidRPr="00DA6B51">
        <w:t>What guidance is needed for ensuring that QoS/</w:t>
      </w:r>
      <w:proofErr w:type="spellStart"/>
      <w:r w:rsidR="00435876" w:rsidRPr="00DA6B51">
        <w:t>QoE</w:t>
      </w:r>
      <w:proofErr w:type="spellEnd"/>
      <w:r w:rsidR="00435876" w:rsidRPr="00DA6B51">
        <w:t xml:space="preserve"> matters raised by other Questions in Study Group 13 are addressed satisfactorily?</w:t>
      </w:r>
    </w:p>
    <w:p w14:paraId="29C00594" w14:textId="790488F9" w:rsidR="00D06A58" w:rsidRPr="00DA6B51" w:rsidRDefault="00435876" w:rsidP="00CE432B">
      <w:pPr>
        <w:pStyle w:val="Note"/>
      </w:pPr>
      <w:r w:rsidRPr="00DA6B51">
        <w:rPr>
          <w:rStyle w:val="Strong"/>
          <w:b w:val="0"/>
          <w:bCs w:val="0"/>
          <w:color w:val="000000" w:themeColor="text1"/>
          <w:bdr w:val="none" w:sz="0" w:space="0" w:color="auto" w:frame="1"/>
        </w:rPr>
        <w:lastRenderedPageBreak/>
        <w:t>NOTE</w:t>
      </w:r>
      <w:r w:rsidR="00CE432B" w:rsidRPr="00DA6B51">
        <w:rPr>
          <w:b/>
          <w:bCs/>
        </w:rPr>
        <w:t xml:space="preserve"> </w:t>
      </w:r>
      <w:r w:rsidRPr="00DA6B51">
        <w:rPr>
          <w:b/>
          <w:bCs/>
        </w:rPr>
        <w:t>−</w:t>
      </w:r>
      <w:r w:rsidRPr="00DA6B51">
        <w:t xml:space="preserve"> Question will not overlap with existing works in SG12, SG16, SG20 and other SDO's (</w:t>
      </w:r>
      <w:proofErr w:type="gramStart"/>
      <w:r w:rsidRPr="00DA6B51">
        <w:t>e.g.</w:t>
      </w:r>
      <w:proofErr w:type="gramEnd"/>
      <w:r w:rsidRPr="00DA6B51">
        <w:t xml:space="preserve"> IETF and 3GPP)</w:t>
      </w:r>
    </w:p>
    <w:p w14:paraId="3B3551C5" w14:textId="77777777" w:rsidR="00C14237" w:rsidRPr="00DA6B51" w:rsidRDefault="00E91F10" w:rsidP="000A5B34">
      <w:pPr>
        <w:pStyle w:val="Heading2"/>
      </w:pPr>
      <w:r w:rsidRPr="00DA6B51">
        <w:t>A.</w:t>
      </w:r>
      <w:r w:rsidR="00435876" w:rsidRPr="00DA6B51">
        <w:t xml:space="preserve">3 </w:t>
      </w:r>
      <w:r w:rsidR="00435876" w:rsidRPr="00DA6B51">
        <w:tab/>
        <w:t>Tasks</w:t>
      </w:r>
    </w:p>
    <w:p w14:paraId="3EF3A3FD" w14:textId="76A1E0AD" w:rsidR="00435876" w:rsidRPr="00DA6B51" w:rsidRDefault="00435876" w:rsidP="00435876">
      <w:pPr>
        <w:rPr>
          <w:color w:val="000000" w:themeColor="text1"/>
        </w:rPr>
      </w:pPr>
      <w:r w:rsidRPr="00DA6B51">
        <w:rPr>
          <w:color w:val="000000" w:themeColor="text1"/>
          <w:shd w:val="clear" w:color="auto" w:fill="FFFFFF"/>
        </w:rPr>
        <w:t>Tasks include, but are not limited to:</w:t>
      </w:r>
    </w:p>
    <w:p w14:paraId="5B88FE33" w14:textId="1D3B01B4" w:rsidR="00A94E77" w:rsidRPr="00DA6B51" w:rsidRDefault="00A94E77" w:rsidP="00DA59E1">
      <w:pPr>
        <w:pStyle w:val="enumlev1"/>
      </w:pPr>
      <w:r w:rsidRPr="00DA6B51">
        <w:t>–</w:t>
      </w:r>
      <w:r w:rsidRPr="00DA6B51">
        <w:tab/>
      </w:r>
      <w:r w:rsidR="000A5B34" w:rsidRPr="00DA6B51">
        <w:t>M</w:t>
      </w:r>
      <w:r w:rsidR="00435876" w:rsidRPr="00DA6B51">
        <w:t>aintenance and update of the Recommendations on QoS/</w:t>
      </w:r>
      <w:proofErr w:type="spellStart"/>
      <w:r w:rsidR="00435876" w:rsidRPr="00DA6B51">
        <w:t>QoE</w:t>
      </w:r>
      <w:proofErr w:type="spellEnd"/>
      <w:r w:rsidR="00435876" w:rsidRPr="00DA6B51">
        <w:t xml:space="preserve"> in SG13.</w:t>
      </w:r>
    </w:p>
    <w:p w14:paraId="6F31494A" w14:textId="32E2D0DB" w:rsidR="00435876" w:rsidRPr="00DA6B51" w:rsidRDefault="00A94E77" w:rsidP="00DA59E1">
      <w:pPr>
        <w:pStyle w:val="enumlev1"/>
      </w:pPr>
      <w:r w:rsidRPr="00DA6B51">
        <w:t>–</w:t>
      </w:r>
      <w:r w:rsidRPr="00DA6B51">
        <w:tab/>
      </w:r>
      <w:r w:rsidR="000A5B34" w:rsidRPr="00DA6B51">
        <w:t>D</w:t>
      </w:r>
      <w:r w:rsidR="00435876" w:rsidRPr="00DA6B51">
        <w:t>evelopment of new Recommendations or enhancement to existing Recommendations on QoS/</w:t>
      </w:r>
      <w:proofErr w:type="spellStart"/>
      <w:r w:rsidR="00435876" w:rsidRPr="00DA6B51">
        <w:t>QoE</w:t>
      </w:r>
      <w:proofErr w:type="spellEnd"/>
      <w:r w:rsidR="00435876" w:rsidRPr="00DA6B51">
        <w:t xml:space="preserve"> support for resource control and management for </w:t>
      </w:r>
      <w:proofErr w:type="spellStart"/>
      <w:r w:rsidR="00435876" w:rsidRPr="00DA6B51">
        <w:t>softwarized</w:t>
      </w:r>
      <w:proofErr w:type="spellEnd"/>
      <w:r w:rsidR="00435876" w:rsidRPr="00DA6B51">
        <w:t>/virtualized networks.</w:t>
      </w:r>
    </w:p>
    <w:p w14:paraId="50D59784" w14:textId="77B4C8D0" w:rsidR="00435876" w:rsidRPr="00DA6B51" w:rsidRDefault="00A94E77" w:rsidP="00DA59E1">
      <w:pPr>
        <w:pStyle w:val="enumlev1"/>
      </w:pPr>
      <w:r w:rsidRPr="00DA6B51">
        <w:t>–</w:t>
      </w:r>
      <w:r w:rsidRPr="00DA6B51">
        <w:tab/>
      </w:r>
      <w:r w:rsidR="000A5B34" w:rsidRPr="00DA6B51">
        <w:t>D</w:t>
      </w:r>
      <w:r w:rsidR="00435876" w:rsidRPr="00DA6B51">
        <w:t>evelopment of new Recommendations or enhancement to existing Recommendations on QoS/</w:t>
      </w:r>
      <w:proofErr w:type="spellStart"/>
      <w:r w:rsidR="00435876" w:rsidRPr="00DA6B51">
        <w:t>QoE</w:t>
      </w:r>
      <w:proofErr w:type="spellEnd"/>
      <w:r w:rsidR="00435876" w:rsidRPr="00DA6B51">
        <w:t xml:space="preserve"> support in networks beyond IMT2020.</w:t>
      </w:r>
    </w:p>
    <w:p w14:paraId="2D2271B4" w14:textId="19D4381A" w:rsidR="00435876" w:rsidRPr="00DA6B51" w:rsidRDefault="00A94E77" w:rsidP="00DA59E1">
      <w:pPr>
        <w:pStyle w:val="enumlev1"/>
      </w:pPr>
      <w:r w:rsidRPr="00DA6B51">
        <w:t>–</w:t>
      </w:r>
      <w:r w:rsidRPr="00DA6B51">
        <w:tab/>
      </w:r>
      <w:r w:rsidR="000A5B34" w:rsidRPr="00DA6B51">
        <w:t>D</w:t>
      </w:r>
      <w:r w:rsidR="00435876" w:rsidRPr="00DA6B51">
        <w:t>evelopment of new Recommendations or enhancement to existing Recommendations on AI/machine learning based QoS/</w:t>
      </w:r>
      <w:proofErr w:type="spellStart"/>
      <w:r w:rsidR="00435876" w:rsidRPr="00DA6B51">
        <w:t>QoE</w:t>
      </w:r>
      <w:proofErr w:type="spellEnd"/>
      <w:r w:rsidR="00435876" w:rsidRPr="00DA6B51">
        <w:t xml:space="preserve"> assurance mechanisms.</w:t>
      </w:r>
    </w:p>
    <w:p w14:paraId="1D70DC90" w14:textId="72A8ACB4" w:rsidR="00435876" w:rsidRPr="00DA6B51" w:rsidRDefault="00A94E77" w:rsidP="00DA59E1">
      <w:pPr>
        <w:pStyle w:val="enumlev1"/>
      </w:pPr>
      <w:r w:rsidRPr="00DA6B51">
        <w:t>–</w:t>
      </w:r>
      <w:r w:rsidRPr="00DA6B51">
        <w:tab/>
      </w:r>
      <w:r w:rsidR="000A5B34" w:rsidRPr="00DA6B51">
        <w:t>D</w:t>
      </w:r>
      <w:r w:rsidR="00435876" w:rsidRPr="00DA6B51">
        <w:t>evelopment of new Recommendations or enhancements to existing Recommendations which are needed to support QoS/</w:t>
      </w:r>
      <w:proofErr w:type="spellStart"/>
      <w:r w:rsidR="00435876" w:rsidRPr="00DA6B51">
        <w:t>QoE</w:t>
      </w:r>
      <w:proofErr w:type="spellEnd"/>
      <w:r w:rsidR="00435876" w:rsidRPr="00DA6B51">
        <w:t xml:space="preserve"> assurance for vertical sector applications.</w:t>
      </w:r>
    </w:p>
    <w:p w14:paraId="0DCA2F72" w14:textId="3F486F57" w:rsidR="00435876" w:rsidRPr="00DA6B51" w:rsidRDefault="00A94E77" w:rsidP="00DA59E1">
      <w:pPr>
        <w:pStyle w:val="enumlev1"/>
      </w:pPr>
      <w:r w:rsidRPr="00DA6B51">
        <w:t>–</w:t>
      </w:r>
      <w:r w:rsidRPr="00DA6B51">
        <w:tab/>
      </w:r>
      <w:r w:rsidR="000A5B34" w:rsidRPr="00DA6B51">
        <w:t>D</w:t>
      </w:r>
      <w:r w:rsidR="00435876" w:rsidRPr="00DA6B51">
        <w:t>evelopment of new Recommendations or enhancement to existing Recommendations on QoS/</w:t>
      </w:r>
      <w:proofErr w:type="spellStart"/>
      <w:r w:rsidR="00435876" w:rsidRPr="00DA6B51">
        <w:t>QoE</w:t>
      </w:r>
      <w:proofErr w:type="spellEnd"/>
      <w:r w:rsidR="00435876" w:rsidRPr="00DA6B51">
        <w:t xml:space="preserve"> support in QKDN.</w:t>
      </w:r>
    </w:p>
    <w:p w14:paraId="208AE58F" w14:textId="366C7533" w:rsidR="00435876" w:rsidRPr="00DA6B51" w:rsidRDefault="00A94E77" w:rsidP="00DA59E1">
      <w:pPr>
        <w:pStyle w:val="enumlev1"/>
      </w:pPr>
      <w:r w:rsidRPr="00DA6B51">
        <w:t>–</w:t>
      </w:r>
      <w:r w:rsidRPr="00DA6B51">
        <w:tab/>
      </w:r>
      <w:r w:rsidR="000A5B34" w:rsidRPr="00DA6B51">
        <w:t>D</w:t>
      </w:r>
      <w:r w:rsidR="00435876" w:rsidRPr="00DA6B51">
        <w:t>evelopment of new Recommendations or enhancement to provide the optimal resource control and management for achieving end-to-end QoS in a heterogeneous environment involving different QoS mechanisms, network orchestrations, and multiple provider domains.</w:t>
      </w:r>
    </w:p>
    <w:p w14:paraId="0B955AD2" w14:textId="320C4E6B" w:rsidR="00435876" w:rsidRPr="00DA6B51" w:rsidRDefault="00A94E77" w:rsidP="00DA59E1">
      <w:pPr>
        <w:pStyle w:val="enumlev1"/>
      </w:pPr>
      <w:r w:rsidRPr="00DA6B51">
        <w:t>–</w:t>
      </w:r>
      <w:r w:rsidRPr="00DA6B51">
        <w:tab/>
      </w:r>
      <w:r w:rsidR="000A5B34" w:rsidRPr="00DA6B51">
        <w:t>D</w:t>
      </w:r>
      <w:r w:rsidR="00435876" w:rsidRPr="00DA6B51">
        <w:t>evelopment of new Recommendations or enhancement to existing Recommendations on additional QoS parameters measurement and monitoring.</w:t>
      </w:r>
    </w:p>
    <w:p w14:paraId="7BC9E2C8" w14:textId="36732637" w:rsidR="00435876" w:rsidRPr="00DA6B51" w:rsidRDefault="00A94E77" w:rsidP="00DA59E1">
      <w:pPr>
        <w:pStyle w:val="enumlev1"/>
      </w:pPr>
      <w:r w:rsidRPr="00DA6B51">
        <w:t>–</w:t>
      </w:r>
      <w:r w:rsidRPr="00DA6B51">
        <w:tab/>
      </w:r>
      <w:r w:rsidR="000A5B34" w:rsidRPr="00DA6B51">
        <w:t>G</w:t>
      </w:r>
      <w:r w:rsidR="00435876" w:rsidRPr="00DA6B51">
        <w:t>uidance and collaboration to/with other Questions on QoS/</w:t>
      </w:r>
      <w:proofErr w:type="spellStart"/>
      <w:r w:rsidR="00435876" w:rsidRPr="00DA6B51">
        <w:t>QoE</w:t>
      </w:r>
      <w:proofErr w:type="spellEnd"/>
      <w:r w:rsidR="00435876" w:rsidRPr="00DA6B51">
        <w:t xml:space="preserve"> matters, especially to a potential new Question(s).</w:t>
      </w:r>
    </w:p>
    <w:p w14:paraId="43A095BD" w14:textId="77777777" w:rsidR="00DA59E1" w:rsidRPr="00DA6B51" w:rsidRDefault="00435876" w:rsidP="00435876">
      <w:r w:rsidRPr="00DA6B51">
        <w:rPr>
          <w:color w:val="000000" w:themeColor="text1"/>
          <w:shd w:val="clear" w:color="auto" w:fill="FFFFFF"/>
        </w:rPr>
        <w:t>An up-to-date status of work under this Question is contained in the SG13 Work Programme:</w:t>
      </w:r>
      <w:r w:rsidRPr="00DA6B51">
        <w:rPr>
          <w:color w:val="000000" w:themeColor="text1"/>
        </w:rPr>
        <w:br/>
      </w:r>
      <w:hyperlink r:id="rId14" w:history="1">
        <w:r w:rsidR="00837DE7" w:rsidRPr="00DA6B51">
          <w:rPr>
            <w:rStyle w:val="Hyperlink"/>
          </w:rPr>
          <w:t>https://www.itu.int/ITU-T/workprog/wp_search.aspx?sp=16&amp;q=6/13</w:t>
        </w:r>
      </w:hyperlink>
    </w:p>
    <w:p w14:paraId="35B71684" w14:textId="210B253F" w:rsidR="00435876" w:rsidRPr="00DA6B51" w:rsidRDefault="00E91F10" w:rsidP="001C2D79">
      <w:pPr>
        <w:pStyle w:val="Heading2"/>
      </w:pPr>
      <w:r w:rsidRPr="00DA6B51">
        <w:t>A.</w:t>
      </w:r>
      <w:r w:rsidR="00435876" w:rsidRPr="00DA6B51">
        <w:t xml:space="preserve">4 </w:t>
      </w:r>
      <w:r w:rsidR="00435876" w:rsidRPr="00DA6B51">
        <w:tab/>
        <w:t>Relationships</w:t>
      </w:r>
    </w:p>
    <w:p w14:paraId="006F5F3E" w14:textId="77777777" w:rsidR="00435876" w:rsidRPr="00DA6B51" w:rsidRDefault="00435876" w:rsidP="00B168FC">
      <w:pPr>
        <w:pStyle w:val="Headingb"/>
        <w:rPr>
          <w:bdr w:val="none" w:sz="0" w:space="0" w:color="auto" w:frame="1"/>
          <w:lang w:val="en-GB"/>
        </w:rPr>
      </w:pPr>
      <w:r w:rsidRPr="00DA6B51">
        <w:rPr>
          <w:b w:val="0"/>
          <w:bCs/>
          <w:lang w:val="en-GB"/>
        </w:rPr>
        <w:t>Recommendations:</w:t>
      </w:r>
    </w:p>
    <w:p w14:paraId="4BA5814C" w14:textId="0F62ED8E" w:rsidR="00435876" w:rsidRPr="00DA6B51" w:rsidRDefault="000A5B34" w:rsidP="000A5B34">
      <w:pPr>
        <w:pStyle w:val="enumlev1"/>
      </w:pPr>
      <w:r w:rsidRPr="00DA6B51">
        <w:t>–</w:t>
      </w:r>
      <w:r w:rsidRPr="00DA6B51">
        <w:tab/>
      </w:r>
      <w:r w:rsidR="00435876" w:rsidRPr="00DA6B51">
        <w:t>Y-series in SG13</w:t>
      </w:r>
    </w:p>
    <w:p w14:paraId="275E2E28" w14:textId="6166A473" w:rsidR="00435876" w:rsidRPr="00DA6B51" w:rsidRDefault="000A5B34" w:rsidP="000A5B34">
      <w:pPr>
        <w:pStyle w:val="enumlev1"/>
      </w:pPr>
      <w:r w:rsidRPr="00DA6B51">
        <w:rPr>
          <w:rFonts w:eastAsia="Malgun Gothic"/>
          <w:lang w:eastAsia="ko-KR"/>
        </w:rPr>
        <w:t>–</w:t>
      </w:r>
      <w:r w:rsidRPr="00DA6B51">
        <w:rPr>
          <w:rFonts w:eastAsia="Malgun Gothic"/>
          <w:lang w:eastAsia="ko-KR"/>
        </w:rPr>
        <w:tab/>
      </w:r>
      <w:r w:rsidR="00435876" w:rsidRPr="00DA6B51">
        <w:rPr>
          <w:rFonts w:eastAsia="Malgun Gothic"/>
          <w:lang w:eastAsia="ko-KR"/>
        </w:rPr>
        <w:t>G-series in SG12</w:t>
      </w:r>
    </w:p>
    <w:p w14:paraId="631D88E6" w14:textId="77777777" w:rsidR="00435876" w:rsidRPr="00DA6B51" w:rsidRDefault="00435876" w:rsidP="00B168FC">
      <w:pPr>
        <w:pStyle w:val="Headingb"/>
        <w:rPr>
          <w:bdr w:val="none" w:sz="0" w:space="0" w:color="auto" w:frame="1"/>
          <w:lang w:val="en-GB"/>
        </w:rPr>
      </w:pPr>
      <w:r w:rsidRPr="00DA6B51">
        <w:rPr>
          <w:b w:val="0"/>
          <w:bCs/>
          <w:lang w:val="en-GB"/>
        </w:rPr>
        <w:t>Questions:</w:t>
      </w:r>
    </w:p>
    <w:p w14:paraId="7F19CD9F" w14:textId="252E9ED0" w:rsidR="00435876" w:rsidRPr="00DA6B51" w:rsidRDefault="000A5B34" w:rsidP="000A5B34">
      <w:pPr>
        <w:pStyle w:val="enumlev1"/>
      </w:pPr>
      <w:r w:rsidRPr="00DA6B51">
        <w:t>–</w:t>
      </w:r>
      <w:r w:rsidRPr="00DA6B51">
        <w:tab/>
      </w:r>
      <w:r w:rsidR="00435876" w:rsidRPr="00DA6B51">
        <w:t>All Questions involved with networks beyond IMT2020</w:t>
      </w:r>
    </w:p>
    <w:p w14:paraId="1BF24673" w14:textId="77777777" w:rsidR="00435876" w:rsidRPr="00DA6B51" w:rsidRDefault="00435876" w:rsidP="00B168FC">
      <w:pPr>
        <w:pStyle w:val="Headingb"/>
        <w:rPr>
          <w:bdr w:val="none" w:sz="0" w:space="0" w:color="auto" w:frame="1"/>
          <w:lang w:val="en-GB"/>
        </w:rPr>
      </w:pPr>
      <w:r w:rsidRPr="00DA6B51">
        <w:rPr>
          <w:b w:val="0"/>
          <w:bCs/>
          <w:lang w:val="en-GB"/>
        </w:rPr>
        <w:t>Study groups:</w:t>
      </w:r>
    </w:p>
    <w:p w14:paraId="38855CA8" w14:textId="72199C91" w:rsidR="00435876" w:rsidRPr="00DA6B51" w:rsidRDefault="000A5B34" w:rsidP="000A5B34">
      <w:pPr>
        <w:pStyle w:val="enumlev1"/>
      </w:pPr>
      <w:r w:rsidRPr="00DA6B51">
        <w:t>–</w:t>
      </w:r>
      <w:r w:rsidRPr="00DA6B51">
        <w:tab/>
      </w:r>
      <w:r w:rsidR="00435876" w:rsidRPr="00DA6B51">
        <w:t>All Study Groups involved with networks beyond IMT2020</w:t>
      </w:r>
    </w:p>
    <w:p w14:paraId="6F405951" w14:textId="0CC96119" w:rsidR="00435876" w:rsidRPr="00DA6B51" w:rsidRDefault="000429E2" w:rsidP="00B168FC">
      <w:pPr>
        <w:pStyle w:val="Headingb"/>
        <w:rPr>
          <w:bdr w:val="none" w:sz="0" w:space="0" w:color="auto" w:frame="1"/>
          <w:lang w:val="en-GB"/>
        </w:rPr>
      </w:pPr>
      <w:r w:rsidRPr="00DA6B51">
        <w:rPr>
          <w:b w:val="0"/>
          <w:bCs/>
          <w:lang w:val="en-GB"/>
        </w:rPr>
        <w:t>Other bodies</w:t>
      </w:r>
      <w:r w:rsidR="00435876" w:rsidRPr="00DA6B51">
        <w:rPr>
          <w:b w:val="0"/>
          <w:bCs/>
          <w:lang w:val="en-GB"/>
        </w:rPr>
        <w:t>:</w:t>
      </w:r>
    </w:p>
    <w:p w14:paraId="12AF72C9" w14:textId="6D26469E" w:rsidR="00435876" w:rsidRPr="00DA6B51" w:rsidRDefault="000A5B34" w:rsidP="000A5B34">
      <w:pPr>
        <w:pStyle w:val="enumlev1"/>
      </w:pPr>
      <w:r w:rsidRPr="00DA6B51">
        <w:t>–</w:t>
      </w:r>
      <w:r w:rsidRPr="00DA6B51">
        <w:tab/>
      </w:r>
      <w:r w:rsidR="00435876" w:rsidRPr="00DA6B51">
        <w:t>3GPP</w:t>
      </w:r>
    </w:p>
    <w:p w14:paraId="6FD35452" w14:textId="192DBFC5" w:rsidR="00435876" w:rsidRPr="00DA6B51" w:rsidRDefault="000A5B34" w:rsidP="000A5B34">
      <w:pPr>
        <w:pStyle w:val="enumlev1"/>
      </w:pPr>
      <w:r w:rsidRPr="00DA6B51">
        <w:t>–</w:t>
      </w:r>
      <w:r w:rsidRPr="00DA6B51">
        <w:tab/>
      </w:r>
      <w:r w:rsidR="00435876" w:rsidRPr="00DA6B51">
        <w:t>ATIS CSF, IIF, PTSC and PRQC</w:t>
      </w:r>
    </w:p>
    <w:p w14:paraId="1956BCB0" w14:textId="44A3F7E4" w:rsidR="00435876" w:rsidRPr="00DA6B51" w:rsidRDefault="000A5B34" w:rsidP="000A5B34">
      <w:pPr>
        <w:pStyle w:val="enumlev1"/>
      </w:pPr>
      <w:r w:rsidRPr="00DA6B51">
        <w:t>–</w:t>
      </w:r>
      <w:r w:rsidRPr="00DA6B51">
        <w:tab/>
      </w:r>
      <w:r w:rsidR="00435876" w:rsidRPr="00DA6B51">
        <w:t>Broadband Forum</w:t>
      </w:r>
    </w:p>
    <w:p w14:paraId="2F9158D2" w14:textId="3865696E" w:rsidR="00435876" w:rsidRPr="00DA6B51" w:rsidRDefault="000A5B34" w:rsidP="000A5B34">
      <w:pPr>
        <w:pStyle w:val="enumlev1"/>
      </w:pPr>
      <w:r w:rsidRPr="00DA6B51">
        <w:t>–</w:t>
      </w:r>
      <w:r w:rsidRPr="00DA6B51">
        <w:tab/>
      </w:r>
      <w:r w:rsidR="00435876" w:rsidRPr="00DA6B51">
        <w:t>ETSI NFV ISG</w:t>
      </w:r>
    </w:p>
    <w:p w14:paraId="7609428F" w14:textId="42FEAF5B" w:rsidR="00435876" w:rsidRPr="00DA6B51" w:rsidRDefault="000A5B34" w:rsidP="000A5B34">
      <w:pPr>
        <w:pStyle w:val="enumlev1"/>
      </w:pPr>
      <w:r w:rsidRPr="00DA6B51">
        <w:t>–</w:t>
      </w:r>
      <w:r w:rsidRPr="00DA6B51">
        <w:tab/>
      </w:r>
      <w:r w:rsidR="00435876" w:rsidRPr="00DA6B51">
        <w:t>ETSI INT AFI</w:t>
      </w:r>
    </w:p>
    <w:p w14:paraId="5C4B52B8" w14:textId="1D2E35C1" w:rsidR="00435876" w:rsidRPr="00DA6B51" w:rsidRDefault="000A5B34" w:rsidP="000A5B34">
      <w:pPr>
        <w:pStyle w:val="enumlev1"/>
      </w:pPr>
      <w:r w:rsidRPr="00DA6B51">
        <w:t>–</w:t>
      </w:r>
      <w:r w:rsidRPr="00DA6B51">
        <w:tab/>
      </w:r>
      <w:r w:rsidR="00435876" w:rsidRPr="00DA6B51">
        <w:t>IEEE 802 LAN/MAN</w:t>
      </w:r>
    </w:p>
    <w:p w14:paraId="50B156E7" w14:textId="61DDD82E" w:rsidR="00435876" w:rsidRPr="00DA6B51" w:rsidRDefault="000A5B34" w:rsidP="000A5B34">
      <w:pPr>
        <w:pStyle w:val="enumlev1"/>
      </w:pPr>
      <w:r w:rsidRPr="00DA6B51">
        <w:t>–</w:t>
      </w:r>
      <w:r w:rsidRPr="00DA6B51">
        <w:tab/>
      </w:r>
      <w:r w:rsidR="00435876" w:rsidRPr="00DA6B51">
        <w:t>IETF</w:t>
      </w:r>
    </w:p>
    <w:p w14:paraId="3E5FB1A3" w14:textId="2B74FF2B" w:rsidR="00435876" w:rsidRPr="00DA6B51" w:rsidRDefault="000A5B34" w:rsidP="000A5B34">
      <w:pPr>
        <w:pStyle w:val="enumlev1"/>
      </w:pPr>
      <w:r w:rsidRPr="00DA6B51">
        <w:t>–</w:t>
      </w:r>
      <w:r w:rsidRPr="00DA6B51">
        <w:tab/>
      </w:r>
      <w:r w:rsidR="00435876" w:rsidRPr="00DA6B51">
        <w:t>ODL</w:t>
      </w:r>
    </w:p>
    <w:p w14:paraId="782E8C42" w14:textId="4E0A0494" w:rsidR="00435876" w:rsidRPr="00DA6B51" w:rsidRDefault="000A5B34" w:rsidP="000A5B34">
      <w:pPr>
        <w:pStyle w:val="enumlev1"/>
      </w:pPr>
      <w:r w:rsidRPr="00DA6B51">
        <w:t>–</w:t>
      </w:r>
      <w:r w:rsidRPr="00DA6B51">
        <w:tab/>
      </w:r>
      <w:r w:rsidR="00435876" w:rsidRPr="00DA6B51">
        <w:t>ONF</w:t>
      </w:r>
    </w:p>
    <w:p w14:paraId="771127A1" w14:textId="3FAEABB8" w:rsidR="00872347" w:rsidRPr="00DA6B51" w:rsidRDefault="000A5B34" w:rsidP="000A5B34">
      <w:pPr>
        <w:pStyle w:val="enumlev1"/>
      </w:pPr>
      <w:r w:rsidRPr="00DA6B51">
        <w:t>–</w:t>
      </w:r>
      <w:r w:rsidRPr="00DA6B51">
        <w:tab/>
      </w:r>
      <w:r w:rsidR="00435876" w:rsidRPr="00DA6B51">
        <w:t>ONOS</w:t>
      </w:r>
    </w:p>
    <w:p w14:paraId="1B0952F9" w14:textId="77777777" w:rsidR="00B851EC" w:rsidRPr="00DA6B51" w:rsidRDefault="00B851EC" w:rsidP="00B168FC">
      <w:pPr>
        <w:pStyle w:val="Headingb"/>
        <w:rPr>
          <w:bdr w:val="none" w:sz="0" w:space="0" w:color="auto" w:frame="1"/>
          <w:lang w:val="en-GB"/>
        </w:rPr>
      </w:pPr>
      <w:r w:rsidRPr="00DA6B51">
        <w:rPr>
          <w:bdr w:val="none" w:sz="0" w:space="0" w:color="auto" w:frame="1"/>
          <w:lang w:val="en-GB"/>
        </w:rPr>
        <w:lastRenderedPageBreak/>
        <w:t>WSIS Action Lines</w:t>
      </w:r>
    </w:p>
    <w:p w14:paraId="4FC0E995" w14:textId="514D8CBF" w:rsidR="00B851EC" w:rsidRPr="00DA6B51" w:rsidRDefault="000A5B34" w:rsidP="000A5B34">
      <w:pPr>
        <w:pStyle w:val="enumlev1"/>
        <w:rPr>
          <w:shd w:val="clear" w:color="auto" w:fill="FFFFFF"/>
        </w:rPr>
      </w:pPr>
      <w:r w:rsidRPr="00DA6B51">
        <w:rPr>
          <w:shd w:val="clear" w:color="auto" w:fill="FFFFFF"/>
        </w:rPr>
        <w:t>–</w:t>
      </w:r>
      <w:r w:rsidRPr="00DA6B51">
        <w:rPr>
          <w:shd w:val="clear" w:color="auto" w:fill="FFFFFF"/>
        </w:rPr>
        <w:tab/>
      </w:r>
      <w:r w:rsidR="00B851EC" w:rsidRPr="00DA6B51">
        <w:rPr>
          <w:shd w:val="clear" w:color="auto" w:fill="FFFFFF"/>
        </w:rPr>
        <w:t>C2</w:t>
      </w:r>
    </w:p>
    <w:p w14:paraId="36CDCBC7" w14:textId="77777777" w:rsidR="00B851EC" w:rsidRPr="00DA6B51" w:rsidRDefault="00B851EC" w:rsidP="00B168FC">
      <w:pPr>
        <w:pStyle w:val="Headingb"/>
        <w:rPr>
          <w:bdr w:val="none" w:sz="0" w:space="0" w:color="auto" w:frame="1"/>
          <w:lang w:val="en-GB"/>
        </w:rPr>
      </w:pPr>
      <w:r w:rsidRPr="00DA6B51">
        <w:rPr>
          <w:bdr w:val="none" w:sz="0" w:space="0" w:color="auto" w:frame="1"/>
          <w:lang w:val="en-GB"/>
        </w:rPr>
        <w:t>Sustainable Development Goals</w:t>
      </w:r>
    </w:p>
    <w:p w14:paraId="3215EA26" w14:textId="45663E58" w:rsidR="00B851EC" w:rsidRPr="00DA6B51" w:rsidRDefault="000A5B34" w:rsidP="000A5B34">
      <w:pPr>
        <w:pStyle w:val="enumlev1"/>
        <w:rPr>
          <w:shd w:val="clear" w:color="auto" w:fill="FFFFFF"/>
        </w:rPr>
      </w:pPr>
      <w:r w:rsidRPr="00DA6B51">
        <w:rPr>
          <w:shd w:val="clear" w:color="auto" w:fill="FFFFFF"/>
        </w:rPr>
        <w:t>–</w:t>
      </w:r>
      <w:r w:rsidRPr="00DA6B51">
        <w:rPr>
          <w:shd w:val="clear" w:color="auto" w:fill="FFFFFF"/>
        </w:rPr>
        <w:tab/>
      </w:r>
      <w:r w:rsidR="00B851EC" w:rsidRPr="00DA6B51">
        <w:rPr>
          <w:shd w:val="clear" w:color="auto" w:fill="FFFFFF"/>
        </w:rPr>
        <w:t>9</w:t>
      </w:r>
    </w:p>
    <w:p w14:paraId="59D8B6D4" w14:textId="7A70758F" w:rsidR="00A630C3" w:rsidRPr="00DA6B51" w:rsidRDefault="00A630C3" w:rsidP="007F4496">
      <w:pPr>
        <w:pStyle w:val="QuestionNo"/>
      </w:pPr>
      <w:bookmarkStart w:id="0" w:name="_Hlk56430904"/>
      <w:r w:rsidRPr="00DA6B51">
        <w:lastRenderedPageBreak/>
        <w:t>DRAFT QUESTION B/13</w:t>
      </w:r>
    </w:p>
    <w:p w14:paraId="5B2A3420" w14:textId="08B215F3" w:rsidR="00435876" w:rsidRPr="00DA6B51" w:rsidRDefault="00435876" w:rsidP="007F4496">
      <w:pPr>
        <w:pStyle w:val="Questiontitle"/>
      </w:pPr>
      <w:r w:rsidRPr="00DA6B51">
        <w:t>Networks beyond IMT-2020 and machine learning: Requirements and architecture</w:t>
      </w:r>
    </w:p>
    <w:p w14:paraId="7D1E90A7" w14:textId="77777777" w:rsidR="00435876" w:rsidRPr="00DA6B51" w:rsidRDefault="00435876" w:rsidP="00435876">
      <w:pPr>
        <w:rPr>
          <w:rFonts w:eastAsia="MS Mincho"/>
          <w:bdr w:val="none" w:sz="0" w:space="0" w:color="auto" w:frame="1"/>
        </w:rPr>
      </w:pPr>
      <w:r w:rsidRPr="00DA6B51">
        <w:rPr>
          <w:rFonts w:eastAsia="MS Mincho"/>
          <w:bdr w:val="none" w:sz="0" w:space="0" w:color="auto" w:frame="1"/>
        </w:rPr>
        <w:t>(Continuation of Q20/13)</w:t>
      </w:r>
    </w:p>
    <w:bookmarkEnd w:id="0"/>
    <w:p w14:paraId="69FABB29" w14:textId="77777777" w:rsidR="00DA59E1" w:rsidRPr="00DA6B51" w:rsidRDefault="00E91F10" w:rsidP="008C56FD">
      <w:pPr>
        <w:pStyle w:val="Heading2"/>
        <w:rPr>
          <w:bCs/>
          <w:bdr w:val="none" w:sz="0" w:space="0" w:color="auto" w:frame="1"/>
        </w:rPr>
      </w:pPr>
      <w:r w:rsidRPr="00DA6B51">
        <w:rPr>
          <w:bCs/>
          <w:bdr w:val="none" w:sz="0" w:space="0" w:color="auto" w:frame="1"/>
        </w:rPr>
        <w:t>B.</w:t>
      </w:r>
      <w:r w:rsidR="00435876" w:rsidRPr="00DA6B51">
        <w:rPr>
          <w:bCs/>
          <w:bdr w:val="none" w:sz="0" w:space="0" w:color="auto" w:frame="1"/>
        </w:rPr>
        <w:t xml:space="preserve">1 </w:t>
      </w:r>
      <w:r w:rsidR="00435876" w:rsidRPr="00DA6B51">
        <w:rPr>
          <w:bCs/>
          <w:bdr w:val="none" w:sz="0" w:space="0" w:color="auto" w:frame="1"/>
        </w:rPr>
        <w:tab/>
        <w:t>Motivation</w:t>
      </w:r>
    </w:p>
    <w:p w14:paraId="5B7C0BF6" w14:textId="28F0AE69" w:rsidR="00435876" w:rsidRPr="00DA6B51" w:rsidRDefault="00435876" w:rsidP="00DA6B51">
      <w:r w:rsidRPr="00DA6B51">
        <w:t xml:space="preserve">The objective of this question is to study the requirements, architecture and use of technologies including artificial intelligence (AI)/machine learning (ML) to realize networks beyond IMT-2020, </w:t>
      </w:r>
      <w:proofErr w:type="gramStart"/>
      <w:r w:rsidRPr="00DA6B51">
        <w:t>in order to</w:t>
      </w:r>
      <w:proofErr w:type="gramEnd"/>
      <w:r w:rsidRPr="00DA6B51">
        <w:t xml:space="preserve"> address the anticipated needs of network and application services in the upcoming years.</w:t>
      </w:r>
    </w:p>
    <w:p w14:paraId="40E3B622" w14:textId="77777777" w:rsidR="00435876" w:rsidRPr="00DA6B51" w:rsidRDefault="00435876" w:rsidP="00DA6B51">
      <w:pPr>
        <w:rPr>
          <w:rFonts w:eastAsia="Batang"/>
        </w:rPr>
      </w:pPr>
      <w:r w:rsidRPr="00DA6B51">
        <w:t xml:space="preserve">Network requirements and architecture for </w:t>
      </w:r>
      <w:r w:rsidRPr="00DA6B51">
        <w:rPr>
          <w:rFonts w:eastAsia="Batang"/>
        </w:rPr>
        <w:t xml:space="preserve">IMT-2020 networks have been baselined and successful deployments have been reported since its inception </w:t>
      </w:r>
      <w:r w:rsidRPr="00DA6B51">
        <w:t xml:space="preserve">in the early 2010s. The next generation of IMT networks (following IMT-2020 networks) is already under study in many countries. Considering that a new generation network is commercialized around every 10 years, the next generation of IMT networks is expected to be deployed around 2030. It is the right time to study the requirements and architecture of networks beyond IMT-2020. </w:t>
      </w:r>
    </w:p>
    <w:p w14:paraId="7ACF010D" w14:textId="77777777" w:rsidR="00435876" w:rsidRPr="00DA6B51" w:rsidRDefault="00435876" w:rsidP="00DA6B51">
      <w:r w:rsidRPr="00DA6B51">
        <w:t>IMT-2020 has gone through several major paradigm shifts in network technologies such as the adoption of network slicing and service-based architecture. However, there are still many aspects to improve in the current architecture. An evolutionary approach can be sought on the current generation of IMT networks to address some remaining issues. A network is not a simple packet delivery system anymore; it is becoming a neural system of our society. To meet the requirements and derive necessary architecture enhancements, consideration should be given to key aspects of networks beyond IMT-2020.</w:t>
      </w:r>
    </w:p>
    <w:p w14:paraId="72685398" w14:textId="77777777" w:rsidR="00435876" w:rsidRPr="00DA6B51" w:rsidRDefault="00435876" w:rsidP="00DA6B51">
      <w:r w:rsidRPr="00DA6B51">
        <w:t>Integration of AI/ML applications is also regarded as one of the key architectural aspects to consider for networks beyond IMT-2020. The complexity coming from distributed architecture and heterogeneous nature of use cases makes it imperative to study the service requirements and overheads related to the AI/ML applications. A comprehensive study of the impact, KPIs and evaluation of AI/ML applications is a must for the design of network architecture. The study should also include test methodologies and deployment guidelines for AI/ML applications in the networks. </w:t>
      </w:r>
    </w:p>
    <w:p w14:paraId="275BE26F" w14:textId="77777777" w:rsidR="00435876" w:rsidRPr="00DA6B51" w:rsidRDefault="00435876" w:rsidP="00DA6B51">
      <w:r w:rsidRPr="00DA6B51">
        <w:t>In summary, this question focuses on the study of the requirements, architecture and use of technologies including AI/ML to realize networks beyond IMT-2020. </w:t>
      </w:r>
    </w:p>
    <w:p w14:paraId="0B0A8BAD" w14:textId="77777777" w:rsidR="00435876" w:rsidRPr="00DA6B51" w:rsidRDefault="00435876" w:rsidP="00DA6B51">
      <w:r w:rsidRPr="00DA6B51">
        <w:t xml:space="preserve">The following major Recommendations, in force at the time of approval of this Question, fall under its responsibility: </w:t>
      </w:r>
    </w:p>
    <w:p w14:paraId="7067AE7D" w14:textId="6A5BC8BC" w:rsidR="00161F3D" w:rsidRPr="00DA6B51" w:rsidRDefault="00161F3D" w:rsidP="00161F3D">
      <w:pPr>
        <w:pStyle w:val="enumlev1"/>
      </w:pPr>
      <w:r w:rsidRPr="00DA6B51">
        <w:t>–</w:t>
      </w:r>
      <w:r w:rsidRPr="00DA6B51">
        <w:tab/>
      </w:r>
      <w:r w:rsidR="00435876" w:rsidRPr="00DA6B51">
        <w:t>Y.3100, Y.3101, Y.3102 and Y.3104</w:t>
      </w:r>
    </w:p>
    <w:p w14:paraId="5ED58D28" w14:textId="1899D08F" w:rsidR="00435876" w:rsidRPr="00DA6B51" w:rsidRDefault="00161F3D" w:rsidP="00161F3D">
      <w:pPr>
        <w:pStyle w:val="enumlev1"/>
      </w:pPr>
      <w:r w:rsidRPr="00DA6B51">
        <w:t>–</w:t>
      </w:r>
      <w:r w:rsidRPr="00DA6B51">
        <w:tab/>
      </w:r>
      <w:r w:rsidR="00435876" w:rsidRPr="00DA6B51">
        <w:t xml:space="preserve">Y.3172, </w:t>
      </w:r>
      <w:bookmarkStart w:id="1" w:name="26in1rg" w:colFirst="0" w:colLast="0"/>
      <w:bookmarkEnd w:id="1"/>
      <w:r w:rsidR="00435876" w:rsidRPr="00DA6B51">
        <w:t>Y.3173 and Y.3174</w:t>
      </w:r>
    </w:p>
    <w:p w14:paraId="3B83A722" w14:textId="77777777" w:rsidR="008C56FD" w:rsidRPr="00DA6B51" w:rsidRDefault="00E91F10" w:rsidP="008C56FD">
      <w:pPr>
        <w:pStyle w:val="Heading2"/>
        <w:rPr>
          <w:bCs/>
          <w:bdr w:val="none" w:sz="0" w:space="0" w:color="auto" w:frame="1"/>
        </w:rPr>
      </w:pPr>
      <w:r w:rsidRPr="00DA6B51">
        <w:rPr>
          <w:bCs/>
          <w:bdr w:val="none" w:sz="0" w:space="0" w:color="auto" w:frame="1"/>
        </w:rPr>
        <w:t>B.</w:t>
      </w:r>
      <w:r w:rsidR="00435876" w:rsidRPr="00DA6B51">
        <w:rPr>
          <w:bCs/>
          <w:bdr w:val="none" w:sz="0" w:space="0" w:color="auto" w:frame="1"/>
        </w:rPr>
        <w:t>2</w:t>
      </w:r>
      <w:r w:rsidR="00435876" w:rsidRPr="00DA6B51">
        <w:rPr>
          <w:bCs/>
          <w:bdr w:val="none" w:sz="0" w:space="0" w:color="auto" w:frame="1"/>
        </w:rPr>
        <w:tab/>
      </w:r>
      <w:r w:rsidR="00435876" w:rsidRPr="00DA6B51">
        <w:t>Question</w:t>
      </w:r>
    </w:p>
    <w:p w14:paraId="41951E09" w14:textId="11EC9102" w:rsidR="00435876" w:rsidRPr="00DA6B51" w:rsidRDefault="00435876" w:rsidP="00DA6B51">
      <w:pPr>
        <w:rPr>
          <w:b/>
        </w:rPr>
      </w:pPr>
      <w:r w:rsidRPr="00DA6B51">
        <w:t>Study items to be considered include, but are not limited to:</w:t>
      </w:r>
    </w:p>
    <w:p w14:paraId="10AE0555" w14:textId="49A22CB7" w:rsidR="00435876" w:rsidRPr="00DA6B51" w:rsidRDefault="008C56FD" w:rsidP="008C56FD">
      <w:pPr>
        <w:pStyle w:val="enumlev1"/>
      </w:pPr>
      <w:r w:rsidRPr="00DA6B51">
        <w:t>–</w:t>
      </w:r>
      <w:r w:rsidRPr="00DA6B51">
        <w:tab/>
      </w:r>
      <w:r w:rsidR="00435876" w:rsidRPr="00DA6B51">
        <w:t>What are the key requirements and capabilities of networks beyond IMT-</w:t>
      </w:r>
      <w:r w:rsidR="00D06A58" w:rsidRPr="00DA6B51">
        <w:t>2020 including</w:t>
      </w:r>
      <w:r w:rsidR="00435876" w:rsidRPr="00DA6B51">
        <w:t xml:space="preserve"> AI/ML based on the emerging service scenarios? </w:t>
      </w:r>
    </w:p>
    <w:p w14:paraId="7F0F3AFB" w14:textId="05CF0605" w:rsidR="00435876" w:rsidRPr="00DA6B51" w:rsidRDefault="008C56FD" w:rsidP="008C56FD">
      <w:pPr>
        <w:pStyle w:val="enumlev1"/>
      </w:pPr>
      <w:r w:rsidRPr="00DA6B51">
        <w:t>–</w:t>
      </w:r>
      <w:r w:rsidRPr="00DA6B51">
        <w:tab/>
      </w:r>
      <w:r w:rsidR="00435876" w:rsidRPr="00DA6B51">
        <w:t>What framework and architecture are required to realize networks beyond IMT-2020 including AI/ML based on the identified requirements and capabilities?</w:t>
      </w:r>
    </w:p>
    <w:p w14:paraId="0656BCBA" w14:textId="373CF2A3" w:rsidR="00435876" w:rsidRPr="00DA6B51" w:rsidRDefault="008C56FD" w:rsidP="008C56FD">
      <w:pPr>
        <w:pStyle w:val="enumlev1"/>
      </w:pPr>
      <w:r w:rsidRPr="00DA6B51">
        <w:t>–</w:t>
      </w:r>
      <w:r w:rsidRPr="00DA6B51">
        <w:tab/>
      </w:r>
      <w:r w:rsidR="00435876" w:rsidRPr="00DA6B51">
        <w:t>What key technologies related to networks beyond IMT-2020 including AI/ML are required to realize the networks? </w:t>
      </w:r>
    </w:p>
    <w:p w14:paraId="4892E3B1" w14:textId="1B370C81" w:rsidR="00435876" w:rsidRPr="00DA6B51" w:rsidRDefault="008C56FD" w:rsidP="008C56FD">
      <w:pPr>
        <w:pStyle w:val="enumlev1"/>
      </w:pPr>
      <w:r w:rsidRPr="00DA6B51">
        <w:t>–</w:t>
      </w:r>
      <w:r w:rsidRPr="00DA6B51">
        <w:tab/>
      </w:r>
      <w:r w:rsidR="00435876" w:rsidRPr="00DA6B51">
        <w:t>How to incorporate network intelligence from AI/ML into networks beyond IMT-2020?</w:t>
      </w:r>
    </w:p>
    <w:p w14:paraId="4635D903" w14:textId="04FABF98" w:rsidR="00435876" w:rsidRPr="00DA6B51" w:rsidRDefault="008C56FD" w:rsidP="008C56FD">
      <w:pPr>
        <w:pStyle w:val="enumlev1"/>
      </w:pPr>
      <w:r w:rsidRPr="00DA6B51">
        <w:t>–</w:t>
      </w:r>
      <w:r w:rsidRPr="00DA6B51">
        <w:tab/>
      </w:r>
      <w:r w:rsidR="00435876" w:rsidRPr="00DA6B51">
        <w:t xml:space="preserve">How to build and/or guide the ecosystem on networks beyond IMT-2020 including AI/ML </w:t>
      </w:r>
      <w:proofErr w:type="gramStart"/>
      <w:r w:rsidR="00435876" w:rsidRPr="00DA6B51">
        <w:t>taking into account</w:t>
      </w:r>
      <w:proofErr w:type="gramEnd"/>
      <w:r w:rsidR="00435876" w:rsidRPr="00DA6B51">
        <w:t xml:space="preserve"> business models and use cases?</w:t>
      </w:r>
    </w:p>
    <w:p w14:paraId="1AD32E85" w14:textId="21B1B39A" w:rsidR="00435876" w:rsidRPr="00DA6B51" w:rsidRDefault="008C56FD" w:rsidP="008C56FD">
      <w:pPr>
        <w:pStyle w:val="enumlev1"/>
      </w:pPr>
      <w:r w:rsidRPr="00DA6B51">
        <w:t>–</w:t>
      </w:r>
      <w:r w:rsidRPr="00DA6B51">
        <w:tab/>
      </w:r>
      <w:r w:rsidR="00435876" w:rsidRPr="00DA6B51">
        <w:t xml:space="preserve">How to utilize and guide the </w:t>
      </w:r>
      <w:proofErr w:type="gramStart"/>
      <w:r w:rsidR="00435876" w:rsidRPr="00DA6B51">
        <w:t>open source</w:t>
      </w:r>
      <w:proofErr w:type="gramEnd"/>
      <w:r w:rsidR="00435876" w:rsidRPr="00DA6B51">
        <w:t xml:space="preserve"> software activities related to networks beyond IMT-2020 and AI/ML to meet the requirements of the networks?</w:t>
      </w:r>
    </w:p>
    <w:p w14:paraId="04AB7392" w14:textId="77777777" w:rsidR="008C56FD" w:rsidRPr="00DA6B51" w:rsidRDefault="00E91F10" w:rsidP="008C56FD">
      <w:pPr>
        <w:pStyle w:val="Heading2"/>
        <w:rPr>
          <w:shd w:val="clear" w:color="auto" w:fill="FFFFFF"/>
        </w:rPr>
      </w:pPr>
      <w:r w:rsidRPr="00DA6B51">
        <w:rPr>
          <w:bdr w:val="none" w:sz="0" w:space="0" w:color="auto" w:frame="1"/>
        </w:rPr>
        <w:lastRenderedPageBreak/>
        <w:t>B.</w:t>
      </w:r>
      <w:r w:rsidR="00435876" w:rsidRPr="00DA6B51">
        <w:rPr>
          <w:bdr w:val="none" w:sz="0" w:space="0" w:color="auto" w:frame="1"/>
        </w:rPr>
        <w:t>3</w:t>
      </w:r>
      <w:r w:rsidR="00435876" w:rsidRPr="00DA6B51">
        <w:rPr>
          <w:bdr w:val="none" w:sz="0" w:space="0" w:color="auto" w:frame="1"/>
        </w:rPr>
        <w:tab/>
        <w:t>Tasks</w:t>
      </w:r>
    </w:p>
    <w:p w14:paraId="32AC6368" w14:textId="0A0F3686" w:rsidR="00435876" w:rsidRPr="00DA6B51" w:rsidRDefault="00435876" w:rsidP="008C56FD">
      <w:pPr>
        <w:pStyle w:val="enumlev1"/>
        <w:rPr>
          <w:shd w:val="clear" w:color="auto" w:fill="FFFFFF"/>
        </w:rPr>
      </w:pPr>
      <w:r w:rsidRPr="00DA6B51">
        <w:rPr>
          <w:shd w:val="clear" w:color="auto" w:fill="FFFFFF"/>
        </w:rPr>
        <w:t>Tasks include, but are not limited to:</w:t>
      </w:r>
    </w:p>
    <w:p w14:paraId="1A6E6460" w14:textId="796D45DC" w:rsidR="00435876" w:rsidRPr="00DA6B51" w:rsidRDefault="008C56FD" w:rsidP="008C56FD">
      <w:pPr>
        <w:pStyle w:val="enumlev1"/>
      </w:pPr>
      <w:r w:rsidRPr="00DA6B51">
        <w:t>–</w:t>
      </w:r>
      <w:r w:rsidRPr="00DA6B51">
        <w:tab/>
        <w:t>D</w:t>
      </w:r>
      <w:r w:rsidR="00435876" w:rsidRPr="00DA6B51">
        <w:t>evelopment of Recommendations on the requirements and capabilities for networks beyond IMT-2020 including AI/ML based on the emerging service scenarios. </w:t>
      </w:r>
    </w:p>
    <w:p w14:paraId="180D7751" w14:textId="5028A9A5" w:rsidR="00435876" w:rsidRPr="00DA6B51" w:rsidRDefault="008C56FD" w:rsidP="008C56FD">
      <w:pPr>
        <w:pStyle w:val="enumlev1"/>
      </w:pPr>
      <w:r w:rsidRPr="00DA6B51">
        <w:t>–</w:t>
      </w:r>
      <w:r w:rsidRPr="00DA6B51">
        <w:tab/>
      </w:r>
      <w:r w:rsidR="004B3D42" w:rsidRPr="00DA6B51">
        <w:t>D</w:t>
      </w:r>
      <w:r w:rsidR="00435876" w:rsidRPr="00DA6B51">
        <w:t>evelopment of Recommendations on the framework and architecture design of networks beyond IMT-</w:t>
      </w:r>
      <w:r w:rsidR="00D06A58" w:rsidRPr="00DA6B51">
        <w:t>2020 including</w:t>
      </w:r>
      <w:r w:rsidR="00435876" w:rsidRPr="00DA6B51">
        <w:t xml:space="preserve"> AI/ML, based on, not limited to, the above identified requirements, capabilities and gap analysis identified by Focus Group on Machine Learning for Future Networks including 5G.</w:t>
      </w:r>
    </w:p>
    <w:p w14:paraId="57A719FE" w14:textId="3F83C820" w:rsidR="00435876" w:rsidRPr="00DA6B51" w:rsidRDefault="008C56FD" w:rsidP="008C56FD">
      <w:pPr>
        <w:pStyle w:val="enumlev1"/>
      </w:pPr>
      <w:r w:rsidRPr="00DA6B51">
        <w:t>–</w:t>
      </w:r>
      <w:r w:rsidRPr="00DA6B51">
        <w:tab/>
      </w:r>
      <w:r w:rsidR="004B3D42" w:rsidRPr="00DA6B51">
        <w:t>D</w:t>
      </w:r>
      <w:r w:rsidR="00435876" w:rsidRPr="00DA6B51">
        <w:t>evelopment of Recommendations and other relevant documents on overall requirements and functional architecture of networks beyond IMT-2020 including AI/ML.</w:t>
      </w:r>
    </w:p>
    <w:p w14:paraId="409D0E9F" w14:textId="2CAD4149" w:rsidR="00435876" w:rsidRPr="00DA6B51" w:rsidRDefault="008C56FD" w:rsidP="008C56FD">
      <w:pPr>
        <w:pStyle w:val="enumlev1"/>
      </w:pPr>
      <w:r w:rsidRPr="00DA6B51">
        <w:t>–</w:t>
      </w:r>
      <w:r w:rsidRPr="00DA6B51">
        <w:tab/>
      </w:r>
      <w:r w:rsidR="004B3D42" w:rsidRPr="00DA6B51">
        <w:t>D</w:t>
      </w:r>
      <w:r w:rsidR="00435876" w:rsidRPr="00DA6B51">
        <w:t>evelopment of Recommendations on the interworking of networks beyond IMT-2020 with current networks including IMT-2020 networks.</w:t>
      </w:r>
    </w:p>
    <w:p w14:paraId="6446D26F" w14:textId="5BF620DC" w:rsidR="00435876" w:rsidRPr="00DA6B51" w:rsidRDefault="008C56FD" w:rsidP="008C56FD">
      <w:pPr>
        <w:pStyle w:val="enumlev1"/>
      </w:pPr>
      <w:r w:rsidRPr="00DA6B51">
        <w:t>–</w:t>
      </w:r>
      <w:r w:rsidRPr="00DA6B51">
        <w:tab/>
      </w:r>
      <w:r w:rsidR="004B3D42" w:rsidRPr="00DA6B51">
        <w:t>S</w:t>
      </w:r>
      <w:r w:rsidR="00435876" w:rsidRPr="00DA6B51">
        <w:t xml:space="preserve">tudy of potential utilization and guide of </w:t>
      </w:r>
      <w:proofErr w:type="gramStart"/>
      <w:r w:rsidR="00435876" w:rsidRPr="00DA6B51">
        <w:t>open source</w:t>
      </w:r>
      <w:proofErr w:type="gramEnd"/>
      <w:r w:rsidR="00435876" w:rsidRPr="00DA6B51">
        <w:t xml:space="preserve"> software activities in networks beyond IMT-2020 and AI/ML.</w:t>
      </w:r>
    </w:p>
    <w:p w14:paraId="5AB1745F" w14:textId="014B7ADB" w:rsidR="00A94E77" w:rsidRPr="00DA6B51" w:rsidRDefault="008C56FD" w:rsidP="008C56FD">
      <w:pPr>
        <w:pStyle w:val="enumlev1"/>
      </w:pPr>
      <w:r w:rsidRPr="00DA6B51">
        <w:t>–</w:t>
      </w:r>
      <w:r w:rsidRPr="00DA6B51">
        <w:tab/>
      </w:r>
      <w:r w:rsidR="004B3D42" w:rsidRPr="00DA6B51">
        <w:t>D</w:t>
      </w:r>
      <w:r w:rsidR="00435876" w:rsidRPr="00DA6B51">
        <w:t xml:space="preserve">evelopment of Recommendations on ecosystem aspects </w:t>
      </w:r>
      <w:proofErr w:type="gramStart"/>
      <w:r w:rsidR="00435876" w:rsidRPr="00DA6B51">
        <w:t>taking into account</w:t>
      </w:r>
      <w:proofErr w:type="gramEnd"/>
      <w:r w:rsidR="00435876" w:rsidRPr="00DA6B51">
        <w:t xml:space="preserve"> business models and use cases.</w:t>
      </w:r>
    </w:p>
    <w:p w14:paraId="0C28B925" w14:textId="01187E6A" w:rsidR="00435876" w:rsidRPr="00DA6B51" w:rsidRDefault="00435876" w:rsidP="00A94E77">
      <w:pPr>
        <w:tabs>
          <w:tab w:val="clear" w:pos="1134"/>
          <w:tab w:val="clear" w:pos="1871"/>
          <w:tab w:val="clear" w:pos="2268"/>
        </w:tabs>
        <w:overflowPunct/>
        <w:autoSpaceDE/>
        <w:autoSpaceDN/>
        <w:adjustRightInd/>
        <w:spacing w:before="0"/>
        <w:jc w:val="both"/>
        <w:rPr>
          <w:color w:val="000000" w:themeColor="text1"/>
        </w:rPr>
      </w:pPr>
      <w:r w:rsidRPr="00DA6B51">
        <w:rPr>
          <w:color w:val="000000" w:themeColor="text1"/>
        </w:rPr>
        <w:t>An up-to-date status of work under this Question is contained in the SG13 Work Programme.</w:t>
      </w:r>
      <w:r w:rsidRPr="00DA6B51">
        <w:rPr>
          <w:color w:val="000000" w:themeColor="text1"/>
        </w:rPr>
        <w:br/>
      </w:r>
      <w:hyperlink r:id="rId15" w:history="1">
        <w:r w:rsidR="00A94E77" w:rsidRPr="00DA6B51">
          <w:rPr>
            <w:rStyle w:val="Hyperlink"/>
          </w:rPr>
          <w:t>https://www.itu.int/ITU-T/workprog/wp_search.aspx?sp=16&amp;q=20/13</w:t>
        </w:r>
      </w:hyperlink>
    </w:p>
    <w:p w14:paraId="1216F55D" w14:textId="59002DA3" w:rsidR="008C56FD" w:rsidRPr="00DA6B51" w:rsidRDefault="00E91F10" w:rsidP="00DA6B51">
      <w:pPr>
        <w:pStyle w:val="Heading2"/>
        <w:rPr>
          <w:bdr w:val="none" w:sz="0" w:space="0" w:color="auto" w:frame="1"/>
        </w:rPr>
      </w:pPr>
      <w:r w:rsidRPr="00DA6B51">
        <w:rPr>
          <w:bdr w:val="none" w:sz="0" w:space="0" w:color="auto" w:frame="1"/>
        </w:rPr>
        <w:t>B.</w:t>
      </w:r>
      <w:r w:rsidR="00435876" w:rsidRPr="00DA6B51">
        <w:rPr>
          <w:bdr w:val="none" w:sz="0" w:space="0" w:color="auto" w:frame="1"/>
        </w:rPr>
        <w:t>4</w:t>
      </w:r>
      <w:r w:rsidR="00435876" w:rsidRPr="00DA6B51">
        <w:rPr>
          <w:bdr w:val="none" w:sz="0" w:space="0" w:color="auto" w:frame="1"/>
        </w:rPr>
        <w:tab/>
        <w:t>Relationships</w:t>
      </w:r>
    </w:p>
    <w:p w14:paraId="31F97466" w14:textId="77777777" w:rsidR="00435876" w:rsidRPr="00DA6B51" w:rsidRDefault="00435876" w:rsidP="00B168FC">
      <w:pPr>
        <w:pStyle w:val="Headingb"/>
        <w:rPr>
          <w:bdr w:val="none" w:sz="0" w:space="0" w:color="auto" w:frame="1"/>
          <w:lang w:val="en-GB"/>
        </w:rPr>
      </w:pPr>
      <w:r w:rsidRPr="00DA6B51">
        <w:rPr>
          <w:bdr w:val="none" w:sz="0" w:space="0" w:color="auto" w:frame="1"/>
          <w:lang w:val="en-GB"/>
        </w:rPr>
        <w:t>Recommendations:</w:t>
      </w:r>
    </w:p>
    <w:p w14:paraId="49F32CD2" w14:textId="432BB9DA" w:rsidR="00435876" w:rsidRPr="00DA6B51" w:rsidRDefault="008C56FD" w:rsidP="008C56FD">
      <w:pPr>
        <w:pStyle w:val="enumlev1"/>
      </w:pPr>
      <w:r w:rsidRPr="00DA6B51">
        <w:t>–</w:t>
      </w:r>
      <w:r w:rsidRPr="00DA6B51">
        <w:tab/>
      </w:r>
      <w:r w:rsidR="00435876" w:rsidRPr="00DA6B51">
        <w:t>Y-series in SG13</w:t>
      </w:r>
    </w:p>
    <w:p w14:paraId="110B3DDF" w14:textId="77777777" w:rsidR="00435876" w:rsidRPr="00DA6B51" w:rsidRDefault="00435876" w:rsidP="00B168FC">
      <w:pPr>
        <w:pStyle w:val="Headingb"/>
        <w:rPr>
          <w:bdr w:val="none" w:sz="0" w:space="0" w:color="auto" w:frame="1"/>
          <w:lang w:val="en-GB"/>
        </w:rPr>
      </w:pPr>
      <w:r w:rsidRPr="00DA6B51">
        <w:rPr>
          <w:bdr w:val="none" w:sz="0" w:space="0" w:color="auto" w:frame="1"/>
          <w:lang w:val="en-GB"/>
        </w:rPr>
        <w:t>Questions:</w:t>
      </w:r>
    </w:p>
    <w:p w14:paraId="775155B9" w14:textId="25271653" w:rsidR="00435876" w:rsidRPr="00DA6B51" w:rsidRDefault="008C56FD" w:rsidP="008C56FD">
      <w:pPr>
        <w:pStyle w:val="enumlev1"/>
      </w:pPr>
      <w:r w:rsidRPr="00DA6B51">
        <w:t>–</w:t>
      </w:r>
      <w:r w:rsidRPr="00DA6B51">
        <w:tab/>
      </w:r>
      <w:r w:rsidR="00435876" w:rsidRPr="00DA6B51">
        <w:t>All SG13 related Questions, including Q6/13, Q16/13, Q21/13, Q22/13, Q23/13</w:t>
      </w:r>
    </w:p>
    <w:p w14:paraId="06527F84" w14:textId="77777777" w:rsidR="00435876" w:rsidRPr="00DA6B51" w:rsidRDefault="00435876" w:rsidP="00B168FC">
      <w:pPr>
        <w:pStyle w:val="Headingb"/>
        <w:rPr>
          <w:bdr w:val="none" w:sz="0" w:space="0" w:color="auto" w:frame="1"/>
          <w:lang w:val="en-GB"/>
        </w:rPr>
      </w:pPr>
      <w:r w:rsidRPr="00DA6B51">
        <w:rPr>
          <w:bdr w:val="none" w:sz="0" w:space="0" w:color="auto" w:frame="1"/>
          <w:lang w:val="en-GB"/>
        </w:rPr>
        <w:t>Study Groups:</w:t>
      </w:r>
    </w:p>
    <w:p w14:paraId="25F28E3F" w14:textId="1BA35966" w:rsidR="00435876" w:rsidRPr="00DA6B51" w:rsidRDefault="008C56FD" w:rsidP="008C56FD">
      <w:pPr>
        <w:pStyle w:val="enumlev1"/>
      </w:pPr>
      <w:r w:rsidRPr="00DA6B51">
        <w:t>–</w:t>
      </w:r>
      <w:r w:rsidRPr="00DA6B51">
        <w:tab/>
      </w:r>
      <w:r w:rsidR="00435876" w:rsidRPr="00DA6B51">
        <w:t>ITU Study Groups involved with IMT-2020 studies</w:t>
      </w:r>
    </w:p>
    <w:p w14:paraId="6547CF91" w14:textId="77777777" w:rsidR="00435876" w:rsidRPr="00DA6B51" w:rsidRDefault="00435876" w:rsidP="00B168FC">
      <w:pPr>
        <w:pStyle w:val="Headingb"/>
        <w:rPr>
          <w:bdr w:val="none" w:sz="0" w:space="0" w:color="auto" w:frame="1"/>
          <w:lang w:val="en-GB"/>
        </w:rPr>
      </w:pPr>
      <w:r w:rsidRPr="00DA6B51">
        <w:rPr>
          <w:bdr w:val="none" w:sz="0" w:space="0" w:color="auto" w:frame="1"/>
          <w:lang w:val="en-GB"/>
        </w:rPr>
        <w:t>Other bodies:</w:t>
      </w:r>
    </w:p>
    <w:p w14:paraId="0EF2CEDC" w14:textId="781A8B67" w:rsidR="00435876" w:rsidRPr="00DA6B51" w:rsidRDefault="008C56FD" w:rsidP="008C56FD">
      <w:pPr>
        <w:pStyle w:val="enumlev1"/>
      </w:pPr>
      <w:r w:rsidRPr="00DA6B51">
        <w:t>–</w:t>
      </w:r>
      <w:r w:rsidRPr="00DA6B51">
        <w:tab/>
      </w:r>
      <w:r w:rsidR="00435876" w:rsidRPr="00DA6B51">
        <w:t>ITU-R</w:t>
      </w:r>
    </w:p>
    <w:p w14:paraId="13F697F4" w14:textId="036EA69C" w:rsidR="00435876" w:rsidRPr="00DA6B51" w:rsidRDefault="008C56FD" w:rsidP="008C56FD">
      <w:pPr>
        <w:pStyle w:val="enumlev1"/>
      </w:pPr>
      <w:r w:rsidRPr="00DA6B51">
        <w:t>–</w:t>
      </w:r>
      <w:r w:rsidRPr="00DA6B51">
        <w:tab/>
      </w:r>
      <w:r w:rsidR="00435876" w:rsidRPr="00DA6B51">
        <w:t>3GPP</w:t>
      </w:r>
    </w:p>
    <w:p w14:paraId="763030CC" w14:textId="7EA15317" w:rsidR="00435876" w:rsidRPr="00DA6B51" w:rsidRDefault="008C56FD" w:rsidP="008C56FD">
      <w:pPr>
        <w:pStyle w:val="enumlev1"/>
      </w:pPr>
      <w:r w:rsidRPr="00DA6B51">
        <w:t>–</w:t>
      </w:r>
      <w:r w:rsidRPr="00DA6B51">
        <w:tab/>
      </w:r>
      <w:r w:rsidR="00435876" w:rsidRPr="00DA6B51">
        <w:t>NGMN</w:t>
      </w:r>
    </w:p>
    <w:p w14:paraId="058FBCFE" w14:textId="5889EE27" w:rsidR="00B851EC" w:rsidRPr="00DA6B51" w:rsidRDefault="008C56FD" w:rsidP="008C56FD">
      <w:pPr>
        <w:pStyle w:val="enumlev1"/>
      </w:pPr>
      <w:r w:rsidRPr="00DA6B51">
        <w:t>–</w:t>
      </w:r>
      <w:r w:rsidRPr="00DA6B51">
        <w:tab/>
      </w:r>
      <w:r w:rsidR="00435876" w:rsidRPr="00DA6B51">
        <w:t>IETF</w:t>
      </w:r>
    </w:p>
    <w:p w14:paraId="53B3733E" w14:textId="77777777" w:rsidR="00B851EC" w:rsidRPr="00DA6B51" w:rsidRDefault="00B851EC" w:rsidP="00B168FC">
      <w:pPr>
        <w:pStyle w:val="Headingb"/>
        <w:rPr>
          <w:bdr w:val="none" w:sz="0" w:space="0" w:color="auto" w:frame="1"/>
          <w:lang w:val="en-GB"/>
        </w:rPr>
      </w:pPr>
      <w:r w:rsidRPr="00DA6B51">
        <w:rPr>
          <w:bdr w:val="none" w:sz="0" w:space="0" w:color="auto" w:frame="1"/>
          <w:lang w:val="en-GB"/>
        </w:rPr>
        <w:t>WSIS Action Lines</w:t>
      </w:r>
    </w:p>
    <w:p w14:paraId="26590211" w14:textId="057C8B81" w:rsidR="00B851EC" w:rsidRPr="00DA6B51" w:rsidRDefault="008C56FD" w:rsidP="008C56FD">
      <w:pPr>
        <w:pStyle w:val="enumlev1"/>
        <w:rPr>
          <w:bCs/>
          <w:kern w:val="36"/>
          <w:szCs w:val="36"/>
          <w:bdr w:val="none" w:sz="0" w:space="0" w:color="auto" w:frame="1"/>
        </w:rPr>
      </w:pPr>
      <w:r w:rsidRPr="00DA6B51">
        <w:t>–</w:t>
      </w:r>
      <w:r w:rsidRPr="00DA6B51">
        <w:tab/>
      </w:r>
      <w:r w:rsidR="00B851EC" w:rsidRPr="00DA6B51">
        <w:t>C2</w:t>
      </w:r>
    </w:p>
    <w:p w14:paraId="3FB11946" w14:textId="77777777" w:rsidR="00B851EC" w:rsidRPr="00DA6B51" w:rsidRDefault="00B851EC" w:rsidP="00B168FC">
      <w:pPr>
        <w:pStyle w:val="Headingb"/>
        <w:rPr>
          <w:bdr w:val="none" w:sz="0" w:space="0" w:color="auto" w:frame="1"/>
          <w:lang w:val="en-GB"/>
        </w:rPr>
      </w:pPr>
      <w:r w:rsidRPr="00DA6B51">
        <w:rPr>
          <w:bdr w:val="none" w:sz="0" w:space="0" w:color="auto" w:frame="1"/>
          <w:lang w:val="en-GB"/>
        </w:rPr>
        <w:t>Sustainable Development Goals</w:t>
      </w:r>
    </w:p>
    <w:p w14:paraId="082356C5" w14:textId="28320FA4" w:rsidR="00B851EC" w:rsidRPr="00DA6B51" w:rsidRDefault="008C56FD" w:rsidP="008C56FD">
      <w:pPr>
        <w:pStyle w:val="enumlev1"/>
        <w:rPr>
          <w:bdr w:val="none" w:sz="0" w:space="0" w:color="auto" w:frame="1"/>
        </w:rPr>
      </w:pPr>
      <w:r w:rsidRPr="00DA6B51">
        <w:rPr>
          <w:bdr w:val="none" w:sz="0" w:space="0" w:color="auto" w:frame="1"/>
        </w:rPr>
        <w:t>–</w:t>
      </w:r>
      <w:r w:rsidRPr="00DA6B51">
        <w:rPr>
          <w:bdr w:val="none" w:sz="0" w:space="0" w:color="auto" w:frame="1"/>
        </w:rPr>
        <w:tab/>
      </w:r>
      <w:r w:rsidR="00B851EC" w:rsidRPr="00DA6B51">
        <w:rPr>
          <w:bdr w:val="none" w:sz="0" w:space="0" w:color="auto" w:frame="1"/>
        </w:rPr>
        <w:t>9</w:t>
      </w:r>
    </w:p>
    <w:p w14:paraId="5586F6C8" w14:textId="3CF4DFF3" w:rsidR="00435876" w:rsidRPr="00DA6B51" w:rsidRDefault="002B2E77" w:rsidP="007F4496">
      <w:pPr>
        <w:pStyle w:val="QuestionNo"/>
      </w:pPr>
      <w:r w:rsidRPr="00DA6B51">
        <w:lastRenderedPageBreak/>
        <w:t>DRAFT QUESTION C/13</w:t>
      </w:r>
    </w:p>
    <w:p w14:paraId="28051A1B" w14:textId="32B58695" w:rsidR="00435876" w:rsidRPr="00DA6B51" w:rsidRDefault="00435876" w:rsidP="007F4496">
      <w:pPr>
        <w:pStyle w:val="Questiontitle"/>
      </w:pPr>
      <w:r w:rsidRPr="00DA6B51">
        <w:t xml:space="preserve">Networks beyond IMT-2020: Network </w:t>
      </w:r>
      <w:proofErr w:type="spellStart"/>
      <w:r w:rsidRPr="00DA6B51">
        <w:t>softwarization</w:t>
      </w:r>
      <w:proofErr w:type="spellEnd"/>
    </w:p>
    <w:p w14:paraId="66C7455D" w14:textId="44C90B58" w:rsidR="00435876" w:rsidRPr="00DA6B51" w:rsidRDefault="00435876" w:rsidP="00435876">
      <w:pPr>
        <w:rPr>
          <w:lang w:eastAsia="zh-CN"/>
        </w:rPr>
      </w:pPr>
      <w:r w:rsidRPr="00DA6B51">
        <w:rPr>
          <w:lang w:eastAsia="zh-CN"/>
        </w:rPr>
        <w:t>(Continuation of Question 21/13)</w:t>
      </w:r>
    </w:p>
    <w:p w14:paraId="05BCEC89" w14:textId="336ECBF2" w:rsidR="00435876" w:rsidRPr="00DA6B51" w:rsidRDefault="00E91F10" w:rsidP="008C56FD">
      <w:pPr>
        <w:pStyle w:val="Heading2"/>
      </w:pPr>
      <w:r w:rsidRPr="00DA6B51">
        <w:t>C.</w:t>
      </w:r>
      <w:r w:rsidR="00435876" w:rsidRPr="00DA6B51">
        <w:t>1</w:t>
      </w:r>
      <w:r w:rsidR="00435876" w:rsidRPr="00DA6B51">
        <w:tab/>
        <w:t>Motivation</w:t>
      </w:r>
    </w:p>
    <w:p w14:paraId="3BCAFEE3" w14:textId="11F31A7E" w:rsidR="00435876" w:rsidRPr="00DA6B51" w:rsidRDefault="00435876" w:rsidP="00DA6B51">
      <w:pPr>
        <w:rPr>
          <w:lang w:eastAsia="zh-CN"/>
        </w:rPr>
      </w:pPr>
      <w:r w:rsidRPr="00DA6B51">
        <w:t xml:space="preserve">The recent continuous change of digital technologies on networking closely </w:t>
      </w:r>
      <w:proofErr w:type="gramStart"/>
      <w:r w:rsidRPr="00DA6B51">
        <w:t>influence</w:t>
      </w:r>
      <w:proofErr w:type="gramEnd"/>
      <w:r w:rsidRPr="00DA6B51">
        <w:t xml:space="preserve"> on various aspects of human life</w:t>
      </w:r>
      <w:r w:rsidRPr="00DA6B51">
        <w:rPr>
          <w:lang w:eastAsia="zh-CN"/>
        </w:rPr>
        <w:t xml:space="preserve"> (e.g., industrial control, self-automated driving, time critical and high reliability communications, and cloud-based services).</w:t>
      </w:r>
      <w:r w:rsidR="00DA59E1" w:rsidRPr="00DA6B51">
        <w:rPr>
          <w:lang w:eastAsia="zh-CN"/>
        </w:rPr>
        <w:t xml:space="preserve"> </w:t>
      </w:r>
      <w:r w:rsidRPr="00DA6B51">
        <w:t>New types of networks are emerging</w:t>
      </w:r>
      <w:r w:rsidRPr="00DA6B51">
        <w:rPr>
          <w:lang w:eastAsia="zh-CN"/>
        </w:rPr>
        <w:t xml:space="preserve"> or becomes closer to practical usage with trend of the times.</w:t>
      </w:r>
    </w:p>
    <w:p w14:paraId="75A1305D" w14:textId="77777777" w:rsidR="00435876" w:rsidRPr="00DA6B51" w:rsidRDefault="00435876" w:rsidP="00DA6B51">
      <w:pPr>
        <w:rPr>
          <w:lang w:eastAsia="zh-CN"/>
        </w:rPr>
      </w:pPr>
      <w:r w:rsidRPr="00DA6B51">
        <w:rPr>
          <w:lang w:eastAsia="zh-CN"/>
        </w:rPr>
        <w:t xml:space="preserve">Network </w:t>
      </w:r>
      <w:proofErr w:type="spellStart"/>
      <w:r w:rsidRPr="00DA6B51">
        <w:rPr>
          <w:lang w:eastAsia="zh-CN"/>
        </w:rPr>
        <w:t>softwarization</w:t>
      </w:r>
      <w:proofErr w:type="spellEnd"/>
      <w:r w:rsidRPr="00DA6B51">
        <w:rPr>
          <w:lang w:eastAsia="zh-CN"/>
        </w:rPr>
        <w:t xml:space="preserve"> </w:t>
      </w:r>
      <w:r w:rsidRPr="00DA6B51">
        <w:t xml:space="preserve">is an overall approach for the design, deployment, control, </w:t>
      </w:r>
      <w:proofErr w:type="gramStart"/>
      <w:r w:rsidRPr="00DA6B51">
        <w:t>management</w:t>
      </w:r>
      <w:proofErr w:type="gramEnd"/>
      <w:r w:rsidRPr="00DA6B51">
        <w:t xml:space="preserve"> and orchestration of network components by software, and</w:t>
      </w:r>
      <w:r w:rsidRPr="00DA6B51">
        <w:rPr>
          <w:rFonts w:eastAsia="MS Mincho"/>
        </w:rPr>
        <w:t xml:space="preserve"> </w:t>
      </w:r>
      <w:r w:rsidRPr="00DA6B51">
        <w:t>exploits flexibility, dynamicity and rapidity of networking</w:t>
      </w:r>
      <w:r w:rsidRPr="00DA6B51">
        <w:rPr>
          <w:lang w:eastAsia="zh-CN"/>
        </w:rPr>
        <w:t xml:space="preserve">. The characteristics of network </w:t>
      </w:r>
      <w:proofErr w:type="spellStart"/>
      <w:r w:rsidRPr="00DA6B51">
        <w:rPr>
          <w:lang w:eastAsia="zh-CN"/>
        </w:rPr>
        <w:t>softwarization</w:t>
      </w:r>
      <w:proofErr w:type="spellEnd"/>
      <w:r w:rsidRPr="00DA6B51">
        <w:rPr>
          <w:lang w:eastAsia="zh-CN"/>
        </w:rPr>
        <w:t xml:space="preserve"> have high affinity with the realization of new scenarios and requirements in various business and social fields.</w:t>
      </w:r>
    </w:p>
    <w:p w14:paraId="43C96130" w14:textId="77777777" w:rsidR="00435876" w:rsidRPr="00DA6B51" w:rsidRDefault="00435876" w:rsidP="00DA6B51">
      <w:pPr>
        <w:rPr>
          <w:lang w:eastAsia="zh-CN"/>
        </w:rPr>
      </w:pPr>
      <w:r w:rsidRPr="00DA6B51">
        <w:rPr>
          <w:lang w:eastAsia="zh-CN"/>
        </w:rPr>
        <w:t xml:space="preserve">Key technologies include SDN/NFV and data plane programmability supporting network slicing and orchestration, and have been studied in Y.3000, Y.3100 and Y.3300 series. </w:t>
      </w:r>
    </w:p>
    <w:p w14:paraId="1FA23C97" w14:textId="77777777" w:rsidR="00435876" w:rsidRPr="00DA6B51" w:rsidRDefault="00435876" w:rsidP="00DA6B51">
      <w:pPr>
        <w:rPr>
          <w:lang w:eastAsia="zh-CN"/>
        </w:rPr>
      </w:pPr>
      <w:r w:rsidRPr="00DA6B51">
        <w:rPr>
          <w:lang w:eastAsia="zh-CN"/>
        </w:rPr>
        <w:t xml:space="preserve">The Recommendations that </w:t>
      </w:r>
      <w:proofErr w:type="gramStart"/>
      <w:r w:rsidRPr="00DA6B51">
        <w:rPr>
          <w:lang w:eastAsia="zh-CN"/>
        </w:rPr>
        <w:t>specifies</w:t>
      </w:r>
      <w:proofErr w:type="gramEnd"/>
      <w:r w:rsidRPr="00DA6B51">
        <w:rPr>
          <w:lang w:eastAsia="zh-CN"/>
        </w:rPr>
        <w:t xml:space="preserve"> framework, service scenarios, requirements, and architecture of network </w:t>
      </w:r>
      <w:proofErr w:type="spellStart"/>
      <w:r w:rsidRPr="00DA6B51">
        <w:rPr>
          <w:lang w:eastAsia="zh-CN"/>
        </w:rPr>
        <w:t>softwarization</w:t>
      </w:r>
      <w:proofErr w:type="spellEnd"/>
      <w:r w:rsidRPr="00DA6B51">
        <w:rPr>
          <w:lang w:eastAsia="zh-CN"/>
        </w:rPr>
        <w:t xml:space="preserve"> in networks beyond IMT-2020 fall under the responsibility of this Question.</w:t>
      </w:r>
    </w:p>
    <w:p w14:paraId="2DFB31A4" w14:textId="77777777" w:rsidR="00435876" w:rsidRPr="00DA6B51" w:rsidRDefault="00435876" w:rsidP="00DA6B51">
      <w:pPr>
        <w:rPr>
          <w:lang w:eastAsia="zh-CN"/>
        </w:rPr>
      </w:pPr>
      <w:r w:rsidRPr="00DA6B51">
        <w:rPr>
          <w:lang w:eastAsia="zh-CN"/>
        </w:rPr>
        <w:t xml:space="preserve">The following major Recommendations, in force at the time of approval of this Question, fall under its responsibility: </w:t>
      </w:r>
    </w:p>
    <w:p w14:paraId="18AC30AE" w14:textId="06E3591D" w:rsidR="00435876" w:rsidRPr="00DA6B51" w:rsidRDefault="008C56FD" w:rsidP="008C56FD">
      <w:pPr>
        <w:pStyle w:val="enumlev1"/>
        <w:rPr>
          <w:lang w:eastAsia="zh-CN"/>
        </w:rPr>
      </w:pPr>
      <w:r w:rsidRPr="00DA6B51">
        <w:rPr>
          <w:lang w:eastAsia="zh-CN"/>
        </w:rPr>
        <w:t>–</w:t>
      </w:r>
      <w:r w:rsidRPr="00DA6B51">
        <w:rPr>
          <w:lang w:eastAsia="zh-CN"/>
        </w:rPr>
        <w:tab/>
      </w:r>
      <w:r w:rsidR="00435876" w:rsidRPr="00DA6B51">
        <w:rPr>
          <w:lang w:eastAsia="zh-CN"/>
        </w:rPr>
        <w:t xml:space="preserve">ITU-T Y.2242, Y.2305, Y.3110, Y.3111, Y.3112, Y.3150, Y.3151, Y.3152, </w:t>
      </w:r>
      <w:proofErr w:type="gramStart"/>
      <w:r w:rsidR="00435876" w:rsidRPr="00DA6B51">
        <w:rPr>
          <w:lang w:eastAsia="zh-CN"/>
        </w:rPr>
        <w:t>Y.3153,Y.</w:t>
      </w:r>
      <w:proofErr w:type="gramEnd"/>
      <w:r w:rsidR="00435876" w:rsidRPr="00DA6B51">
        <w:rPr>
          <w:lang w:eastAsia="zh-CN"/>
        </w:rPr>
        <w:t>3154, Y.3324.</w:t>
      </w:r>
    </w:p>
    <w:p w14:paraId="0942A41A" w14:textId="3B6C3438" w:rsidR="00435876" w:rsidRPr="00DA6B51" w:rsidRDefault="00E91F10" w:rsidP="008C56FD">
      <w:pPr>
        <w:pStyle w:val="Heading2"/>
        <w:rPr>
          <w:lang w:eastAsia="zh-CN"/>
        </w:rPr>
      </w:pPr>
      <w:r w:rsidRPr="00DA6B51">
        <w:rPr>
          <w:lang w:eastAsia="zh-CN"/>
        </w:rPr>
        <w:t>C.</w:t>
      </w:r>
      <w:r w:rsidR="00435876" w:rsidRPr="00DA6B51">
        <w:rPr>
          <w:lang w:eastAsia="zh-CN"/>
        </w:rPr>
        <w:t>2</w:t>
      </w:r>
      <w:r w:rsidR="00435876" w:rsidRPr="00DA6B51">
        <w:rPr>
          <w:lang w:eastAsia="zh-CN"/>
        </w:rPr>
        <w:tab/>
        <w:t>Question</w:t>
      </w:r>
    </w:p>
    <w:p w14:paraId="5C9E3D54" w14:textId="77777777" w:rsidR="00435876" w:rsidRPr="00DA6B51" w:rsidRDefault="00435876" w:rsidP="00435876">
      <w:pPr>
        <w:jc w:val="both"/>
        <w:rPr>
          <w:rFonts w:eastAsia="SimSun"/>
        </w:rPr>
      </w:pPr>
      <w:r w:rsidRPr="00DA6B51">
        <w:rPr>
          <w:rFonts w:eastAsia="SimSun"/>
        </w:rPr>
        <w:t>Study items to be considered include, but are not limited to:</w:t>
      </w:r>
    </w:p>
    <w:p w14:paraId="3DA3AF16" w14:textId="46273E9B" w:rsidR="00435876" w:rsidRPr="00DA6B51" w:rsidRDefault="008C56FD" w:rsidP="008C56FD">
      <w:pPr>
        <w:pStyle w:val="enumlev1"/>
        <w:rPr>
          <w:lang w:eastAsia="zh-CN"/>
        </w:rPr>
      </w:pPr>
      <w:r w:rsidRPr="00DA6B51">
        <w:rPr>
          <w:lang w:eastAsia="zh-CN"/>
        </w:rPr>
        <w:t>–</w:t>
      </w:r>
      <w:r w:rsidRPr="00DA6B51">
        <w:rPr>
          <w:lang w:eastAsia="zh-CN"/>
        </w:rPr>
        <w:tab/>
      </w:r>
      <w:r w:rsidR="00435876" w:rsidRPr="00DA6B51">
        <w:rPr>
          <w:lang w:eastAsia="zh-CN"/>
        </w:rPr>
        <w:t>What are the requirements and architecture of SDN</w:t>
      </w:r>
      <w:r w:rsidR="00435876" w:rsidRPr="00DA6B51">
        <w:rPr>
          <w:rFonts w:eastAsia="MS Mincho"/>
          <w:lang w:eastAsia="zh-CN"/>
        </w:rPr>
        <w:t>/NFV</w:t>
      </w:r>
      <w:r w:rsidR="00435876" w:rsidRPr="00DA6B51">
        <w:rPr>
          <w:lang w:eastAsia="zh-CN"/>
        </w:rPr>
        <w:t xml:space="preserve"> and data plane programmability to support functions such as network virtualization and network slicing necessary for exploding and diversifying services </w:t>
      </w:r>
      <w:proofErr w:type="gramStart"/>
      <w:r w:rsidR="00435876" w:rsidRPr="00DA6B51">
        <w:rPr>
          <w:lang w:eastAsia="zh-CN"/>
        </w:rPr>
        <w:t>taking into account</w:t>
      </w:r>
      <w:proofErr w:type="gramEnd"/>
      <w:r w:rsidR="00435876" w:rsidRPr="00DA6B51">
        <w:rPr>
          <w:lang w:eastAsia="zh-CN"/>
        </w:rPr>
        <w:t xml:space="preserve"> traffic controlling, time sensitivity, scalability, reliability, security and distribution of functions?</w:t>
      </w:r>
    </w:p>
    <w:p w14:paraId="4B80A43A" w14:textId="4CA7F46F" w:rsidR="00435876" w:rsidRPr="00DA6B51" w:rsidRDefault="008C56FD" w:rsidP="008C56FD">
      <w:pPr>
        <w:pStyle w:val="enumlev1"/>
        <w:rPr>
          <w:lang w:eastAsia="zh-CN"/>
        </w:rPr>
      </w:pPr>
      <w:r w:rsidRPr="00DA6B51">
        <w:rPr>
          <w:lang w:eastAsia="zh-CN"/>
        </w:rPr>
        <w:t>–</w:t>
      </w:r>
      <w:r w:rsidRPr="00DA6B51">
        <w:rPr>
          <w:lang w:eastAsia="zh-CN"/>
        </w:rPr>
        <w:tab/>
      </w:r>
      <w:r w:rsidR="00435876" w:rsidRPr="00DA6B51">
        <w:rPr>
          <w:lang w:eastAsia="zh-CN"/>
        </w:rPr>
        <w:t xml:space="preserve">What are the requirements and architecture of management and orchestration, related management-control continuum capability of </w:t>
      </w:r>
      <w:proofErr w:type="spellStart"/>
      <w:r w:rsidR="00435876" w:rsidRPr="00DA6B51">
        <w:rPr>
          <w:lang w:eastAsia="zh-CN"/>
        </w:rPr>
        <w:t>softwarized</w:t>
      </w:r>
      <w:proofErr w:type="spellEnd"/>
      <w:r w:rsidR="00435876" w:rsidRPr="00DA6B51">
        <w:rPr>
          <w:lang w:eastAsia="zh-CN"/>
        </w:rPr>
        <w:t xml:space="preserve"> networks and network slices, taking into account operational efficiency, energy saving, </w:t>
      </w:r>
      <w:proofErr w:type="gramStart"/>
      <w:r w:rsidR="00435876" w:rsidRPr="00DA6B51">
        <w:rPr>
          <w:lang w:eastAsia="zh-CN"/>
        </w:rPr>
        <w:t>high</w:t>
      </w:r>
      <w:proofErr w:type="gramEnd"/>
      <w:r w:rsidR="00435876" w:rsidRPr="00DA6B51">
        <w:rPr>
          <w:lang w:eastAsia="zh-CN"/>
        </w:rPr>
        <w:t xml:space="preserve"> efficient resource utilization and others?</w:t>
      </w:r>
    </w:p>
    <w:p w14:paraId="2129189E" w14:textId="2CBFC68C" w:rsidR="00435876" w:rsidRPr="00DA6B51" w:rsidRDefault="008C56FD" w:rsidP="008C56FD">
      <w:pPr>
        <w:pStyle w:val="enumlev1"/>
        <w:rPr>
          <w:lang w:eastAsia="zh-CN"/>
        </w:rPr>
      </w:pPr>
      <w:r w:rsidRPr="00DA6B51">
        <w:rPr>
          <w:lang w:eastAsia="zh-CN"/>
        </w:rPr>
        <w:t>–</w:t>
      </w:r>
      <w:r w:rsidRPr="00DA6B51">
        <w:rPr>
          <w:lang w:eastAsia="zh-CN"/>
        </w:rPr>
        <w:tab/>
      </w:r>
      <w:r w:rsidR="00435876" w:rsidRPr="00DA6B51">
        <w:rPr>
          <w:lang w:eastAsia="zh-CN"/>
        </w:rPr>
        <w:t xml:space="preserve">What are the gaps in standardization effort for network </w:t>
      </w:r>
      <w:proofErr w:type="spellStart"/>
      <w:r w:rsidR="00435876" w:rsidRPr="00DA6B51">
        <w:rPr>
          <w:lang w:eastAsia="zh-CN"/>
        </w:rPr>
        <w:t>softwarization</w:t>
      </w:r>
      <w:proofErr w:type="spellEnd"/>
      <w:r w:rsidR="00435876" w:rsidRPr="00DA6B51">
        <w:rPr>
          <w:lang w:eastAsia="zh-CN"/>
        </w:rPr>
        <w:t xml:space="preserve"> as well as in </w:t>
      </w:r>
      <w:proofErr w:type="gramStart"/>
      <w:r w:rsidR="00435876" w:rsidRPr="00DA6B51">
        <w:rPr>
          <w:lang w:eastAsia="zh-CN"/>
        </w:rPr>
        <w:t>open source</w:t>
      </w:r>
      <w:proofErr w:type="gramEnd"/>
      <w:r w:rsidR="00435876" w:rsidRPr="00DA6B51">
        <w:rPr>
          <w:lang w:eastAsia="zh-CN"/>
        </w:rPr>
        <w:t xml:space="preserve"> activities?</w:t>
      </w:r>
    </w:p>
    <w:p w14:paraId="40A22D2E" w14:textId="1EEAE520" w:rsidR="00435876" w:rsidRPr="00DA6B51" w:rsidRDefault="008C56FD" w:rsidP="008C56FD">
      <w:pPr>
        <w:pStyle w:val="enumlev1"/>
        <w:rPr>
          <w:lang w:eastAsia="zh-CN"/>
        </w:rPr>
      </w:pPr>
      <w:r w:rsidRPr="00DA6B51">
        <w:rPr>
          <w:lang w:eastAsia="zh-CN"/>
        </w:rPr>
        <w:t>–</w:t>
      </w:r>
      <w:r w:rsidRPr="00DA6B51">
        <w:rPr>
          <w:lang w:eastAsia="zh-CN"/>
        </w:rPr>
        <w:tab/>
      </w:r>
      <w:r w:rsidR="00435876" w:rsidRPr="00DA6B51">
        <w:rPr>
          <w:lang w:eastAsia="zh-CN"/>
        </w:rPr>
        <w:t xml:space="preserve">What are key technology enablers to enhance network </w:t>
      </w:r>
      <w:proofErr w:type="spellStart"/>
      <w:r w:rsidR="00435876" w:rsidRPr="00DA6B51">
        <w:rPr>
          <w:lang w:eastAsia="zh-CN"/>
        </w:rPr>
        <w:t>softwarization</w:t>
      </w:r>
      <w:proofErr w:type="spellEnd"/>
      <w:r w:rsidR="00435876" w:rsidRPr="00DA6B51">
        <w:rPr>
          <w:lang w:eastAsia="zh-CN"/>
        </w:rPr>
        <w:t xml:space="preserve"> in both public telecommunications including satellite communications and private communication networks (e.g., private 4G/5G network) specific to vertical industry services or applications?</w:t>
      </w:r>
    </w:p>
    <w:p w14:paraId="28AC1800" w14:textId="474E4B9E" w:rsidR="00435876" w:rsidRPr="00DA6B51" w:rsidRDefault="008C56FD" w:rsidP="008C56FD">
      <w:pPr>
        <w:pStyle w:val="enumlev1"/>
        <w:rPr>
          <w:lang w:eastAsia="zh-CN"/>
        </w:rPr>
      </w:pPr>
      <w:r w:rsidRPr="00DA6B51">
        <w:rPr>
          <w:lang w:eastAsia="zh-CN"/>
        </w:rPr>
        <w:t>–</w:t>
      </w:r>
      <w:r w:rsidRPr="00DA6B51">
        <w:rPr>
          <w:lang w:eastAsia="zh-CN"/>
        </w:rPr>
        <w:tab/>
      </w:r>
      <w:r w:rsidR="00435876" w:rsidRPr="00DA6B51">
        <w:rPr>
          <w:lang w:eastAsia="zh-CN"/>
        </w:rPr>
        <w:t xml:space="preserve">How to enhance network </w:t>
      </w:r>
      <w:proofErr w:type="spellStart"/>
      <w:r w:rsidR="00435876" w:rsidRPr="00DA6B51">
        <w:rPr>
          <w:lang w:eastAsia="zh-CN"/>
        </w:rPr>
        <w:t>softwarization</w:t>
      </w:r>
      <w:proofErr w:type="spellEnd"/>
      <w:r w:rsidR="00435876" w:rsidRPr="00DA6B51">
        <w:rPr>
          <w:lang w:eastAsia="zh-CN"/>
        </w:rPr>
        <w:t xml:space="preserve"> by using AI techniques to support network automation?</w:t>
      </w:r>
    </w:p>
    <w:p w14:paraId="6D218D1E" w14:textId="10DA002A" w:rsidR="00435876" w:rsidRPr="00DA6B51" w:rsidRDefault="008C56FD" w:rsidP="008C56FD">
      <w:pPr>
        <w:pStyle w:val="enumlev1"/>
        <w:rPr>
          <w:lang w:eastAsia="zh-CN"/>
        </w:rPr>
      </w:pPr>
      <w:r w:rsidRPr="00DA6B51">
        <w:rPr>
          <w:lang w:eastAsia="zh-CN"/>
        </w:rPr>
        <w:t>–</w:t>
      </w:r>
      <w:r w:rsidRPr="00DA6B51">
        <w:rPr>
          <w:lang w:eastAsia="zh-CN"/>
        </w:rPr>
        <w:tab/>
      </w:r>
      <w:r w:rsidR="00435876" w:rsidRPr="00DA6B51">
        <w:rPr>
          <w:lang w:eastAsia="zh-CN"/>
        </w:rPr>
        <w:t xml:space="preserve">What new business models are available with the advent of digital transformation by using techniques of network </w:t>
      </w:r>
      <w:proofErr w:type="spellStart"/>
      <w:r w:rsidR="00435876" w:rsidRPr="00DA6B51">
        <w:rPr>
          <w:lang w:eastAsia="zh-CN"/>
        </w:rPr>
        <w:t>softwarization</w:t>
      </w:r>
      <w:proofErr w:type="spellEnd"/>
      <w:r w:rsidR="00435876" w:rsidRPr="00DA6B51">
        <w:rPr>
          <w:lang w:eastAsia="zh-CN"/>
        </w:rPr>
        <w:t>, network management and orchestration?</w:t>
      </w:r>
    </w:p>
    <w:p w14:paraId="6FF63C3B" w14:textId="49B0941A" w:rsidR="00644E3B" w:rsidRPr="00DA6B51" w:rsidRDefault="008C56FD" w:rsidP="008C56FD">
      <w:pPr>
        <w:pStyle w:val="enumlev1"/>
        <w:rPr>
          <w:lang w:eastAsia="zh-CN"/>
        </w:rPr>
      </w:pPr>
      <w:r w:rsidRPr="00DA6B51">
        <w:rPr>
          <w:lang w:eastAsia="zh-CN"/>
        </w:rPr>
        <w:t>–</w:t>
      </w:r>
      <w:r w:rsidRPr="00DA6B51">
        <w:rPr>
          <w:lang w:eastAsia="zh-CN"/>
        </w:rPr>
        <w:tab/>
      </w:r>
      <w:r w:rsidR="00435876" w:rsidRPr="00DA6B51">
        <w:rPr>
          <w:lang w:eastAsia="zh-CN"/>
        </w:rPr>
        <w:t xml:space="preserve">How to handle, evaluate and measure network parameters for </w:t>
      </w:r>
      <w:proofErr w:type="spellStart"/>
      <w:r w:rsidR="00435876" w:rsidRPr="00DA6B51">
        <w:rPr>
          <w:lang w:eastAsia="zh-CN"/>
        </w:rPr>
        <w:t>softwarization</w:t>
      </w:r>
      <w:proofErr w:type="spellEnd"/>
      <w:r w:rsidR="00435876" w:rsidRPr="00DA6B51">
        <w:rPr>
          <w:lang w:eastAsia="zh-CN"/>
        </w:rPr>
        <w:t xml:space="preserve"> including network slice to guarantee a measurable service level over homogeneous or heterogeneous networks</w:t>
      </w:r>
      <w:r w:rsidR="00435876" w:rsidRPr="00DA6B51">
        <w:rPr>
          <w:lang w:eastAsia="zh-CN"/>
        </w:rPr>
        <w:t>？</w:t>
      </w:r>
    </w:p>
    <w:p w14:paraId="2CF0BAA6" w14:textId="798F23BE" w:rsidR="00435876" w:rsidRPr="00DA6B51" w:rsidRDefault="00E91F10" w:rsidP="008C56FD">
      <w:pPr>
        <w:pStyle w:val="Heading2"/>
        <w:rPr>
          <w:lang w:eastAsia="zh-CN"/>
        </w:rPr>
      </w:pPr>
      <w:r w:rsidRPr="00DA6B51">
        <w:rPr>
          <w:lang w:eastAsia="zh-CN"/>
        </w:rPr>
        <w:t>C.</w:t>
      </w:r>
      <w:r w:rsidR="00435876" w:rsidRPr="00DA6B51">
        <w:rPr>
          <w:lang w:eastAsia="zh-CN"/>
        </w:rPr>
        <w:t>3</w:t>
      </w:r>
      <w:r w:rsidR="00435876" w:rsidRPr="00DA6B51">
        <w:rPr>
          <w:lang w:eastAsia="zh-CN"/>
        </w:rPr>
        <w:tab/>
        <w:t>Tasks</w:t>
      </w:r>
    </w:p>
    <w:p w14:paraId="2A352FE6" w14:textId="77777777" w:rsidR="00435876" w:rsidRPr="00DA6B51" w:rsidRDefault="00435876" w:rsidP="00435876">
      <w:pPr>
        <w:jc w:val="both"/>
        <w:rPr>
          <w:rFonts w:eastAsia="SimSun"/>
          <w:lang w:eastAsia="zh-CN"/>
        </w:rPr>
      </w:pPr>
      <w:r w:rsidRPr="00DA6B51">
        <w:rPr>
          <w:rFonts w:eastAsia="SimSun"/>
          <w:lang w:eastAsia="zh-CN"/>
        </w:rPr>
        <w:t>Tasks include, but are not limited to:</w:t>
      </w:r>
    </w:p>
    <w:p w14:paraId="557B49DE" w14:textId="00EFE984" w:rsidR="00435876" w:rsidRPr="00DA6B51" w:rsidRDefault="008C56FD" w:rsidP="008C56FD">
      <w:pPr>
        <w:pStyle w:val="enumlev1"/>
        <w:rPr>
          <w:lang w:eastAsia="zh-CN"/>
        </w:rPr>
      </w:pPr>
      <w:r w:rsidRPr="00DA6B51">
        <w:lastRenderedPageBreak/>
        <w:t>–</w:t>
      </w:r>
      <w:r w:rsidRPr="00DA6B51">
        <w:tab/>
        <w:t>C</w:t>
      </w:r>
      <w:r w:rsidR="00435876" w:rsidRPr="00DA6B51">
        <w:rPr>
          <w:lang w:eastAsia="zh-CN"/>
        </w:rPr>
        <w:t xml:space="preserve">onsidering </w:t>
      </w:r>
      <w:proofErr w:type="gramStart"/>
      <w:r w:rsidR="00435876" w:rsidRPr="00DA6B51">
        <w:rPr>
          <w:lang w:eastAsia="zh-CN"/>
        </w:rPr>
        <w:t>open source</w:t>
      </w:r>
      <w:proofErr w:type="gramEnd"/>
      <w:r w:rsidR="00435876" w:rsidRPr="00DA6B51">
        <w:rPr>
          <w:lang w:eastAsia="zh-CN"/>
        </w:rPr>
        <w:t xml:space="preserve"> activities, development and maintenance of Recommendations on requirements, functional architecture and mechanisms for network </w:t>
      </w:r>
      <w:proofErr w:type="spellStart"/>
      <w:r w:rsidR="00435876" w:rsidRPr="00DA6B51">
        <w:rPr>
          <w:lang w:eastAsia="zh-CN"/>
        </w:rPr>
        <w:t>softwarization</w:t>
      </w:r>
      <w:proofErr w:type="spellEnd"/>
      <w:r w:rsidR="00435876" w:rsidRPr="00DA6B51">
        <w:rPr>
          <w:lang w:eastAsia="zh-CN"/>
        </w:rPr>
        <w:t xml:space="preserve"> including generic SDN and their profiles for intent-based networking, network virtualization, network slicing, NFV and virtualized network applications supporting service requests over versatile kinds of networks;</w:t>
      </w:r>
    </w:p>
    <w:p w14:paraId="75CDB624" w14:textId="0E253DBB" w:rsidR="00435876" w:rsidRPr="00DA6B51" w:rsidRDefault="008C56FD" w:rsidP="008C56FD">
      <w:pPr>
        <w:pStyle w:val="enumlev1"/>
        <w:rPr>
          <w:lang w:eastAsia="zh-CN"/>
        </w:rPr>
      </w:pPr>
      <w:r w:rsidRPr="00DA6B51">
        <w:t>–</w:t>
      </w:r>
      <w:r w:rsidRPr="00DA6B51">
        <w:tab/>
        <w:t>D</w:t>
      </w:r>
      <w:r w:rsidR="00435876" w:rsidRPr="00DA6B51">
        <w:rPr>
          <w:lang w:eastAsia="zh-CN"/>
        </w:rPr>
        <w:t xml:space="preserve">evelopment of Recommendations on the management and orchestration of homogenous/heterogeneous types of </w:t>
      </w:r>
      <w:proofErr w:type="spellStart"/>
      <w:r w:rsidR="00435876" w:rsidRPr="00DA6B51">
        <w:rPr>
          <w:lang w:eastAsia="zh-CN"/>
        </w:rPr>
        <w:t>softwarized</w:t>
      </w:r>
      <w:proofErr w:type="spellEnd"/>
      <w:r w:rsidR="00435876" w:rsidRPr="00DA6B51">
        <w:rPr>
          <w:lang w:eastAsia="zh-CN"/>
        </w:rPr>
        <w:t xml:space="preserve"> infrastructure in both public and private </w:t>
      </w:r>
      <w:proofErr w:type="gramStart"/>
      <w:r w:rsidR="00435876" w:rsidRPr="00DA6B51">
        <w:rPr>
          <w:lang w:eastAsia="zh-CN"/>
        </w:rPr>
        <w:t>networks;</w:t>
      </w:r>
      <w:proofErr w:type="gramEnd"/>
    </w:p>
    <w:p w14:paraId="6FD183E1" w14:textId="74D66C29" w:rsidR="00435876" w:rsidRPr="00DA6B51" w:rsidRDefault="008C56FD" w:rsidP="008C56FD">
      <w:pPr>
        <w:pStyle w:val="enumlev1"/>
        <w:rPr>
          <w:lang w:eastAsia="zh-CN"/>
        </w:rPr>
      </w:pPr>
      <w:r w:rsidRPr="00DA6B51">
        <w:t>–</w:t>
      </w:r>
      <w:r w:rsidRPr="00DA6B51">
        <w:tab/>
        <w:t>D</w:t>
      </w:r>
      <w:r w:rsidR="00435876" w:rsidRPr="00DA6B51">
        <w:rPr>
          <w:lang w:eastAsia="zh-CN"/>
        </w:rPr>
        <w:t xml:space="preserve">evelopment of Recommendations on the capability in support of network </w:t>
      </w:r>
      <w:proofErr w:type="spellStart"/>
      <w:r w:rsidR="00435876" w:rsidRPr="00DA6B51">
        <w:rPr>
          <w:lang w:eastAsia="zh-CN"/>
        </w:rPr>
        <w:t>softwarization</w:t>
      </w:r>
      <w:proofErr w:type="spellEnd"/>
      <w:r w:rsidR="00435876" w:rsidRPr="00DA6B51">
        <w:rPr>
          <w:lang w:eastAsia="zh-CN"/>
        </w:rPr>
        <w:t xml:space="preserve"> by using enhanced APIs and AI-assisted </w:t>
      </w:r>
      <w:proofErr w:type="gramStart"/>
      <w:r w:rsidR="00435876" w:rsidRPr="00DA6B51">
        <w:rPr>
          <w:lang w:eastAsia="zh-CN"/>
        </w:rPr>
        <w:t>functionalities;</w:t>
      </w:r>
      <w:proofErr w:type="gramEnd"/>
    </w:p>
    <w:p w14:paraId="53BD31DE" w14:textId="63C34C02" w:rsidR="00435876" w:rsidRPr="00DA6B51" w:rsidRDefault="00435876" w:rsidP="00837DE7">
      <w:pPr>
        <w:tabs>
          <w:tab w:val="clear" w:pos="1134"/>
          <w:tab w:val="clear" w:pos="1871"/>
          <w:tab w:val="clear" w:pos="2268"/>
        </w:tabs>
        <w:overflowPunct/>
        <w:autoSpaceDE/>
        <w:autoSpaceDN/>
        <w:adjustRightInd/>
        <w:textAlignment w:val="auto"/>
        <w:rPr>
          <w:lang w:eastAsia="zh-CN"/>
        </w:rPr>
      </w:pPr>
      <w:r w:rsidRPr="00DA6B51">
        <w:rPr>
          <w:lang w:eastAsia="zh-CN"/>
        </w:rPr>
        <w:t>An up-to-date status of work under this Question is contained in the SG13 Work Programme:</w:t>
      </w:r>
      <w:r w:rsidR="00837DE7" w:rsidRPr="00DA6B51">
        <w:t xml:space="preserve"> </w:t>
      </w:r>
      <w:hyperlink r:id="rId16" w:history="1">
        <w:r w:rsidR="00837DE7" w:rsidRPr="00DA6B51">
          <w:rPr>
            <w:rStyle w:val="Hyperlink"/>
          </w:rPr>
          <w:t>https://www.itu.int/ITU-T/workprog/wp_search.aspx?sp=16&amp;q=21/13</w:t>
        </w:r>
      </w:hyperlink>
    </w:p>
    <w:p w14:paraId="1C2EF77A" w14:textId="4AF2C5D6" w:rsidR="00435876" w:rsidRPr="00DA6B51" w:rsidRDefault="00E91F10" w:rsidP="008C56FD">
      <w:pPr>
        <w:pStyle w:val="Heading2"/>
        <w:rPr>
          <w:lang w:eastAsia="zh-CN"/>
        </w:rPr>
      </w:pPr>
      <w:r w:rsidRPr="00DA6B51">
        <w:rPr>
          <w:lang w:eastAsia="zh-CN"/>
        </w:rPr>
        <w:t>C.</w:t>
      </w:r>
      <w:r w:rsidR="00435876" w:rsidRPr="00DA6B51">
        <w:rPr>
          <w:lang w:eastAsia="zh-CN"/>
        </w:rPr>
        <w:t>4</w:t>
      </w:r>
      <w:r w:rsidR="00435876" w:rsidRPr="00DA6B51">
        <w:rPr>
          <w:lang w:eastAsia="zh-CN"/>
        </w:rPr>
        <w:tab/>
        <w:t>Relationships</w:t>
      </w:r>
    </w:p>
    <w:p w14:paraId="759B94C1" w14:textId="77777777" w:rsidR="00435876" w:rsidRPr="00DA6B51" w:rsidRDefault="00435876" w:rsidP="00B168FC">
      <w:pPr>
        <w:pStyle w:val="Headingb"/>
        <w:rPr>
          <w:bdr w:val="none" w:sz="0" w:space="0" w:color="auto" w:frame="1"/>
          <w:lang w:val="en-GB"/>
        </w:rPr>
      </w:pPr>
      <w:r w:rsidRPr="00DA6B51">
        <w:rPr>
          <w:bdr w:val="none" w:sz="0" w:space="0" w:color="auto" w:frame="1"/>
          <w:lang w:val="en-GB"/>
        </w:rPr>
        <w:t>Recommendations</w:t>
      </w:r>
    </w:p>
    <w:p w14:paraId="6CA6B02A" w14:textId="77777777"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A6B51">
        <w:rPr>
          <w:rFonts w:eastAsia="SimSun"/>
          <w:lang w:eastAsia="zh-CN"/>
        </w:rPr>
        <w:t>Y-series in SG13</w:t>
      </w:r>
    </w:p>
    <w:p w14:paraId="51C1256E" w14:textId="77777777" w:rsidR="00435876" w:rsidRPr="00DA6B51" w:rsidRDefault="00435876" w:rsidP="00B168FC">
      <w:pPr>
        <w:pStyle w:val="Headingb"/>
        <w:rPr>
          <w:bdr w:val="none" w:sz="0" w:space="0" w:color="auto" w:frame="1"/>
          <w:lang w:val="en-GB"/>
        </w:rPr>
      </w:pPr>
      <w:r w:rsidRPr="00DA6B51">
        <w:rPr>
          <w:bdr w:val="none" w:sz="0" w:space="0" w:color="auto" w:frame="1"/>
          <w:lang w:val="en-GB"/>
        </w:rPr>
        <w:t>Questions</w:t>
      </w:r>
    </w:p>
    <w:p w14:paraId="79C5D5A2" w14:textId="77777777"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lang w:eastAsia="zh-CN"/>
        </w:rPr>
      </w:pPr>
      <w:r w:rsidRPr="00DA6B51">
        <w:rPr>
          <w:rFonts w:eastAsia="SimSun"/>
          <w:lang w:eastAsia="zh-CN"/>
        </w:rPr>
        <w:t xml:space="preserve">All Questions relating to network </w:t>
      </w:r>
      <w:proofErr w:type="spellStart"/>
      <w:r w:rsidRPr="00DA6B51">
        <w:rPr>
          <w:rFonts w:eastAsia="SimSun"/>
          <w:lang w:eastAsia="zh-CN"/>
        </w:rPr>
        <w:t>softwarization</w:t>
      </w:r>
      <w:proofErr w:type="spellEnd"/>
    </w:p>
    <w:p w14:paraId="35A19E8A" w14:textId="77777777" w:rsidR="00435876" w:rsidRPr="00DA6B51" w:rsidRDefault="00435876" w:rsidP="00B168FC">
      <w:pPr>
        <w:pStyle w:val="Headingb"/>
        <w:rPr>
          <w:bdr w:val="none" w:sz="0" w:space="0" w:color="auto" w:frame="1"/>
          <w:lang w:val="en-GB"/>
        </w:rPr>
      </w:pPr>
      <w:r w:rsidRPr="00DA6B51">
        <w:rPr>
          <w:bdr w:val="none" w:sz="0" w:space="0" w:color="auto" w:frame="1"/>
          <w:lang w:val="en-GB"/>
        </w:rPr>
        <w:t>Study Groups</w:t>
      </w:r>
    </w:p>
    <w:p w14:paraId="144BE32F" w14:textId="77777777"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lang w:eastAsia="zh-CN"/>
        </w:rPr>
      </w:pPr>
      <w:r w:rsidRPr="00DA6B51">
        <w:rPr>
          <w:rFonts w:eastAsia="SimSun"/>
          <w:lang w:eastAsia="zh-CN"/>
        </w:rPr>
        <w:t>ITU-T and ITU-R Study Groups involved in the IMT-2020 network and networks beyond IMT-2020 studies</w:t>
      </w:r>
    </w:p>
    <w:p w14:paraId="3E574DC1" w14:textId="77777777" w:rsidR="00435876" w:rsidRPr="00DA6B51" w:rsidRDefault="00435876" w:rsidP="00B168FC">
      <w:pPr>
        <w:pStyle w:val="Headingb"/>
        <w:rPr>
          <w:bdr w:val="none" w:sz="0" w:space="0" w:color="auto" w:frame="1"/>
          <w:lang w:val="en-GB"/>
        </w:rPr>
      </w:pPr>
      <w:r w:rsidRPr="00DA6B51">
        <w:rPr>
          <w:bdr w:val="none" w:sz="0" w:space="0" w:color="auto" w:frame="1"/>
          <w:lang w:val="en-GB"/>
        </w:rPr>
        <w:t>Standardization bodies</w:t>
      </w:r>
    </w:p>
    <w:p w14:paraId="364EAA20" w14:textId="77777777"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A6B51">
        <w:rPr>
          <w:rFonts w:eastAsia="SimSun"/>
          <w:lang w:eastAsia="zh-CN"/>
        </w:rPr>
        <w:t>ETSI</w:t>
      </w:r>
    </w:p>
    <w:p w14:paraId="02E14C45" w14:textId="77777777"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A6B51">
        <w:rPr>
          <w:rFonts w:eastAsia="SimSun"/>
          <w:lang w:eastAsia="zh-CN"/>
        </w:rPr>
        <w:t>ONF</w:t>
      </w:r>
    </w:p>
    <w:p w14:paraId="1837A0DA" w14:textId="77777777"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A6B51">
        <w:rPr>
          <w:rFonts w:eastAsia="SimSun"/>
          <w:lang w:eastAsia="zh-CN"/>
        </w:rPr>
        <w:t>3GPP</w:t>
      </w:r>
    </w:p>
    <w:p w14:paraId="29227E00" w14:textId="77777777"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A6B51">
        <w:rPr>
          <w:rFonts w:eastAsia="SimSun"/>
          <w:lang w:eastAsia="zh-CN"/>
        </w:rPr>
        <w:t>IETF/IRTF</w:t>
      </w:r>
    </w:p>
    <w:p w14:paraId="2B489653" w14:textId="77777777"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A6B51">
        <w:rPr>
          <w:rFonts w:eastAsia="SimSun"/>
          <w:lang w:eastAsia="zh-CN"/>
        </w:rPr>
        <w:t>TMF</w:t>
      </w:r>
    </w:p>
    <w:p w14:paraId="1ABBBD34" w14:textId="77777777"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A6B51">
        <w:rPr>
          <w:rFonts w:eastAsia="SimSun"/>
          <w:lang w:eastAsia="zh-CN"/>
        </w:rPr>
        <w:t>BBF</w:t>
      </w:r>
    </w:p>
    <w:p w14:paraId="2F563F92" w14:textId="77777777"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A6B51">
        <w:rPr>
          <w:rFonts w:eastAsia="SimSun"/>
          <w:lang w:eastAsia="zh-CN"/>
        </w:rPr>
        <w:t>GSMA</w:t>
      </w:r>
    </w:p>
    <w:p w14:paraId="1AD1890D" w14:textId="77777777"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A6B51">
        <w:rPr>
          <w:rFonts w:eastAsia="SimSun"/>
          <w:lang w:eastAsia="zh-CN"/>
        </w:rPr>
        <w:t>5GSA</w:t>
      </w:r>
    </w:p>
    <w:p w14:paraId="1560A1EF" w14:textId="3EA40388" w:rsidR="00435876" w:rsidRPr="00DA6B51" w:rsidRDefault="00435876" w:rsidP="00B851EC">
      <w:pPr>
        <w:pStyle w:val="ListParagraph"/>
        <w:numPr>
          <w:ilvl w:val="0"/>
          <w:numId w:val="51"/>
        </w:numPr>
        <w:tabs>
          <w:tab w:val="clear" w:pos="1134"/>
          <w:tab w:val="clear" w:pos="1871"/>
          <w:tab w:val="clear" w:pos="2268"/>
        </w:tabs>
        <w:overflowPunct/>
        <w:autoSpaceDE/>
        <w:autoSpaceDN/>
        <w:adjustRightInd/>
        <w:jc w:val="both"/>
        <w:textAlignment w:val="auto"/>
        <w:rPr>
          <w:rFonts w:eastAsia="SimSun"/>
          <w:lang w:eastAsia="zh-CN"/>
        </w:rPr>
      </w:pPr>
      <w:r w:rsidRPr="00DA6B51">
        <w:rPr>
          <w:rFonts w:eastAsia="SimSun"/>
          <w:lang w:eastAsia="zh-CN"/>
        </w:rPr>
        <w:t>Open-source activities involved in SDN including network virtualization, network slicing and orchestration studies</w:t>
      </w:r>
    </w:p>
    <w:p w14:paraId="7E796C83" w14:textId="77777777" w:rsidR="00B851EC" w:rsidRPr="00DA6B51" w:rsidRDefault="00B851EC" w:rsidP="00B851EC">
      <w:pPr>
        <w:pStyle w:val="Headingb"/>
        <w:rPr>
          <w:lang w:val="en-GB"/>
        </w:rPr>
      </w:pPr>
      <w:r w:rsidRPr="00DA6B51">
        <w:rPr>
          <w:lang w:val="en-GB"/>
        </w:rPr>
        <w:t>WSIS Action Lines:</w:t>
      </w:r>
    </w:p>
    <w:p w14:paraId="1344D9E6" w14:textId="77777777" w:rsidR="00B851EC" w:rsidRPr="00DA6B51" w:rsidRDefault="00B851EC" w:rsidP="00B851EC">
      <w:pPr>
        <w:pStyle w:val="enumlev1"/>
        <w:numPr>
          <w:ilvl w:val="0"/>
          <w:numId w:val="52"/>
        </w:numPr>
        <w:rPr>
          <w:rFonts w:eastAsia="MS Mincho"/>
        </w:rPr>
      </w:pPr>
      <w:r w:rsidRPr="00DA6B51">
        <w:rPr>
          <w:rFonts w:eastAsia="MS Mincho"/>
        </w:rPr>
        <w:t>C2</w:t>
      </w:r>
    </w:p>
    <w:p w14:paraId="53680D38" w14:textId="77777777" w:rsidR="00B851EC" w:rsidRPr="00DA6B51" w:rsidRDefault="00B851EC" w:rsidP="00B851EC">
      <w:pPr>
        <w:pStyle w:val="Headingb"/>
        <w:rPr>
          <w:lang w:val="en-GB"/>
        </w:rPr>
      </w:pPr>
      <w:r w:rsidRPr="00DA6B51">
        <w:rPr>
          <w:lang w:val="en-GB"/>
        </w:rPr>
        <w:t xml:space="preserve">Sustainable Development Goals: </w:t>
      </w:r>
    </w:p>
    <w:p w14:paraId="59CFEDD1" w14:textId="77777777" w:rsidR="00B851EC" w:rsidRPr="00DA6B51" w:rsidRDefault="00B851EC" w:rsidP="00B851EC">
      <w:pPr>
        <w:pStyle w:val="enumlev1"/>
        <w:numPr>
          <w:ilvl w:val="0"/>
          <w:numId w:val="52"/>
        </w:numPr>
        <w:rPr>
          <w:rFonts w:eastAsia="MS Mincho"/>
        </w:rPr>
      </w:pPr>
      <w:r w:rsidRPr="00DA6B51">
        <w:rPr>
          <w:rFonts w:eastAsia="MS Mincho"/>
        </w:rPr>
        <w:t xml:space="preserve">9 </w:t>
      </w:r>
    </w:p>
    <w:p w14:paraId="379E5D63" w14:textId="581FB4B1" w:rsidR="00435876" w:rsidRPr="00DA6B51" w:rsidRDefault="004918BC" w:rsidP="00435876">
      <w:pPr>
        <w:spacing w:before="0" w:after="160" w:line="259" w:lineRule="auto"/>
        <w:rPr>
          <w:rFonts w:eastAsia="MS Mincho"/>
        </w:rPr>
      </w:pPr>
      <w:r w:rsidRPr="00DA6B51">
        <w:rPr>
          <w:rFonts w:eastAsia="MS Mincho"/>
        </w:rPr>
        <w:br w:type="page"/>
      </w:r>
    </w:p>
    <w:p w14:paraId="4ABC78C4" w14:textId="21206E11" w:rsidR="00D75766" w:rsidRPr="00DA6B51" w:rsidRDefault="00D75766" w:rsidP="007F4496">
      <w:pPr>
        <w:pStyle w:val="QuestionNo"/>
      </w:pPr>
      <w:r w:rsidRPr="00DA6B51">
        <w:lastRenderedPageBreak/>
        <w:t>DRAFT QUESTION D/13</w:t>
      </w:r>
    </w:p>
    <w:p w14:paraId="60841C34" w14:textId="298EFF18" w:rsidR="00435876" w:rsidRPr="00DA6B51" w:rsidRDefault="00435876" w:rsidP="007F4496">
      <w:pPr>
        <w:pStyle w:val="Questiontitle"/>
      </w:pPr>
      <w:r w:rsidRPr="00DA6B51">
        <w:t xml:space="preserve">Networks beyond IMT2020: Emerging network technologies </w:t>
      </w:r>
    </w:p>
    <w:p w14:paraId="39F87E7B" w14:textId="5CA23B47" w:rsidR="00435876" w:rsidRPr="00DA6B51" w:rsidRDefault="00435876" w:rsidP="00435876">
      <w:pPr>
        <w:rPr>
          <w:rStyle w:val="Strong"/>
          <w:b w:val="0"/>
          <w:bCs w:val="0"/>
        </w:rPr>
      </w:pPr>
      <w:r w:rsidRPr="00DA6B51">
        <w:t xml:space="preserve"> (Continuation of Question 22/13)</w:t>
      </w:r>
    </w:p>
    <w:p w14:paraId="0D1907EF" w14:textId="5C073091" w:rsidR="00435876" w:rsidRPr="00DA6B51" w:rsidRDefault="00E91F10" w:rsidP="004B3D42">
      <w:pPr>
        <w:pStyle w:val="Heading2"/>
      </w:pPr>
      <w:r w:rsidRPr="00DA6B51">
        <w:t>D.</w:t>
      </w:r>
      <w:r w:rsidR="00435876" w:rsidRPr="00DA6B51">
        <w:t xml:space="preserve">1 </w:t>
      </w:r>
      <w:r w:rsidR="00435876" w:rsidRPr="00DA6B51">
        <w:tab/>
        <w:t>Motivation</w:t>
      </w:r>
    </w:p>
    <w:p w14:paraId="145207BC" w14:textId="77777777" w:rsidR="00435876" w:rsidRPr="00DA6B51" w:rsidRDefault="00435876" w:rsidP="00435876">
      <w:pPr>
        <w:jc w:val="both"/>
      </w:pPr>
      <w:r w:rsidRPr="00DA6B51">
        <w:t>The objective</w:t>
      </w:r>
      <w:r w:rsidRPr="00DA6B51">
        <w:rPr>
          <w:lang w:eastAsia="zh-CN"/>
        </w:rPr>
        <w:t>s</w:t>
      </w:r>
      <w:r w:rsidRPr="00DA6B51">
        <w:t xml:space="preserve"> of this Question </w:t>
      </w:r>
      <w:r w:rsidRPr="00DA6B51">
        <w:rPr>
          <w:lang w:eastAsia="zh-CN"/>
        </w:rPr>
        <w:t>are: (1)</w:t>
      </w:r>
      <w:r w:rsidRPr="00DA6B51">
        <w:t xml:space="preserve"> to </w:t>
      </w:r>
      <w:r w:rsidRPr="00DA6B51">
        <w:rPr>
          <w:lang w:eastAsia="zh-CN"/>
        </w:rPr>
        <w:t>study</w:t>
      </w:r>
      <w:r w:rsidRPr="00DA6B51">
        <w:t xml:space="preserve"> the enhancement of</w:t>
      </w:r>
      <w:r w:rsidRPr="00DA6B51">
        <w:rPr>
          <w:lang w:eastAsia="zh-CN"/>
        </w:rPr>
        <w:t xml:space="preserve"> </w:t>
      </w:r>
      <w:r w:rsidRPr="00DA6B51">
        <w:t>data-aware networking (DAN)</w:t>
      </w:r>
      <w:r w:rsidRPr="00DA6B51">
        <w:rPr>
          <w:lang w:eastAsia="zh-CN"/>
        </w:rPr>
        <w:t xml:space="preserve"> including </w:t>
      </w:r>
      <w:r w:rsidRPr="00DA6B51">
        <w:t xml:space="preserve">information-centric networking (ICN), and </w:t>
      </w:r>
      <w:r w:rsidRPr="00DA6B51">
        <w:rPr>
          <w:rFonts w:eastAsia="SimSun"/>
          <w:lang w:eastAsia="zh-CN"/>
        </w:rPr>
        <w:t>future packet-based network (FPBN) including public telecommunication data network (PTDN)</w:t>
      </w:r>
      <w:r w:rsidRPr="00DA6B51">
        <w:t>,</w:t>
      </w:r>
      <w:r w:rsidRPr="00DA6B51">
        <w:rPr>
          <w:lang w:eastAsia="zh-CN"/>
        </w:rPr>
        <w:t xml:space="preserve"> (2) to study the </w:t>
      </w:r>
      <w:r w:rsidRPr="00DA6B51">
        <w:t>application</w:t>
      </w:r>
      <w:r w:rsidRPr="00DA6B51">
        <w:rPr>
          <w:lang w:eastAsia="zh-CN"/>
        </w:rPr>
        <w:t xml:space="preserve"> and deployment </w:t>
      </w:r>
      <w:r w:rsidRPr="00DA6B51">
        <w:t>of DAN/ICN</w:t>
      </w:r>
      <w:r w:rsidRPr="00DA6B51">
        <w:rPr>
          <w:lang w:eastAsia="zh-CN"/>
        </w:rPr>
        <w:t xml:space="preserve">, </w:t>
      </w:r>
      <w:r w:rsidRPr="00DA6B51">
        <w:t>FPBN/PTDN</w:t>
      </w:r>
      <w:r w:rsidRPr="00DA6B51">
        <w:rPr>
          <w:lang w:eastAsia="zh-CN"/>
        </w:rPr>
        <w:t>, and other emerging network technologies</w:t>
      </w:r>
      <w:r w:rsidRPr="00DA6B51">
        <w:t xml:space="preserve"> for network services, </w:t>
      </w:r>
      <w:r w:rsidRPr="00DA6B51">
        <w:rPr>
          <w:lang w:eastAsia="zh-CN"/>
        </w:rPr>
        <w:t>such as</w:t>
      </w:r>
      <w:r w:rsidRPr="00DA6B51">
        <w:t xml:space="preserve"> Industrial networks, in networks beyond IMT-2020.</w:t>
      </w:r>
    </w:p>
    <w:p w14:paraId="29FF7BB5" w14:textId="3E4819F6" w:rsidR="00435876" w:rsidRPr="00DA6B51" w:rsidRDefault="00435876" w:rsidP="00435876">
      <w:pPr>
        <w:jc w:val="both"/>
      </w:pPr>
      <w:r w:rsidRPr="00DA6B51">
        <w:t>The volume and diversity of data generated by network and application services</w:t>
      </w:r>
      <w:r w:rsidRPr="00DA6B51">
        <w:rPr>
          <w:lang w:eastAsia="zh-CN"/>
        </w:rPr>
        <w:t xml:space="preserve"> </w:t>
      </w:r>
      <w:r w:rsidRPr="00DA6B51">
        <w:t>are expected to continuously increase in the coming years. The handling of these generated data</w:t>
      </w:r>
      <w:r w:rsidRPr="00DA6B51">
        <w:rPr>
          <w:lang w:eastAsia="zh-CN"/>
        </w:rPr>
        <w:t xml:space="preserve"> by networks beyond IMT-2020 will impose diverse</w:t>
      </w:r>
      <w:r w:rsidRPr="00DA6B51">
        <w:t xml:space="preserve"> </w:t>
      </w:r>
      <w:r w:rsidRPr="00DA6B51">
        <w:rPr>
          <w:lang w:eastAsia="zh-CN"/>
        </w:rPr>
        <w:t xml:space="preserve">network </w:t>
      </w:r>
      <w:r w:rsidRPr="00DA6B51">
        <w:t>requirements such as high data rates, low latency, and low energy consumption. Given that these requirements are difficult to be supported using conventional host-centric, location-based and client-server architectural approaches [ITU-T Y.3001], DAN/ICN</w:t>
      </w:r>
      <w:r w:rsidRPr="00DA6B51">
        <w:rPr>
          <w:rFonts w:eastAsia="SimSun"/>
          <w:lang w:eastAsia="zh-CN"/>
        </w:rPr>
        <w:t xml:space="preserve"> and </w:t>
      </w:r>
      <w:r w:rsidRPr="00DA6B51">
        <w:t xml:space="preserve">FPBN/PTDN </w:t>
      </w:r>
      <w:r w:rsidRPr="00DA6B51">
        <w:rPr>
          <w:lang w:eastAsia="zh-CN"/>
        </w:rPr>
        <w:t>appear to be promising candidate solutions to be studied</w:t>
      </w:r>
      <w:r w:rsidRPr="00DA6B51">
        <w:t xml:space="preserve">. During the study of these DAN/ICN and FPBN/PTDN solutions, consideration will also be given to how existing or emerging technical means </w:t>
      </w:r>
      <w:r w:rsidR="00837DE7" w:rsidRPr="00DA6B51">
        <w:t>as distributed</w:t>
      </w:r>
      <w:r w:rsidRPr="00DA6B51">
        <w:t xml:space="preserve"> ledger /blockchain, or network slicing and orchestration can be </w:t>
      </w:r>
      <w:proofErr w:type="gramStart"/>
      <w:r w:rsidRPr="00DA6B51">
        <w:t>taken into account</w:t>
      </w:r>
      <w:proofErr w:type="gramEnd"/>
      <w:r w:rsidRPr="00DA6B51">
        <w:t xml:space="preserve">. </w:t>
      </w:r>
    </w:p>
    <w:p w14:paraId="4939A260" w14:textId="77777777" w:rsidR="00435876" w:rsidRPr="00DA6B51" w:rsidRDefault="00435876" w:rsidP="00435876">
      <w:pPr>
        <w:rPr>
          <w:color w:val="000000" w:themeColor="text1"/>
        </w:rPr>
      </w:pPr>
      <w:r w:rsidRPr="00DA6B51">
        <w:rPr>
          <w:color w:val="000000" w:themeColor="text1"/>
        </w:rPr>
        <w:t xml:space="preserve">In summary, this Question focuses on the study of the </w:t>
      </w:r>
      <w:r w:rsidRPr="00DA6B51">
        <w:t>enhancement and application of</w:t>
      </w:r>
      <w:r w:rsidRPr="00DA6B51">
        <w:rPr>
          <w:lang w:eastAsia="zh-CN"/>
        </w:rPr>
        <w:t xml:space="preserve"> </w:t>
      </w:r>
      <w:r w:rsidRPr="00DA6B51">
        <w:t xml:space="preserve">DAN/ICN and </w:t>
      </w:r>
      <w:r w:rsidRPr="00DA6B51">
        <w:rPr>
          <w:rFonts w:eastAsia="SimSun"/>
          <w:lang w:eastAsia="zh-CN"/>
        </w:rPr>
        <w:t>FPBN/PTDN</w:t>
      </w:r>
      <w:r w:rsidRPr="00DA6B51">
        <w:rPr>
          <w:lang w:eastAsia="zh-CN"/>
        </w:rPr>
        <w:t>.</w:t>
      </w:r>
    </w:p>
    <w:p w14:paraId="43170BA0" w14:textId="77777777" w:rsidR="00435876" w:rsidRPr="00DA6B51" w:rsidRDefault="00435876" w:rsidP="00435876">
      <w:pPr>
        <w:rPr>
          <w:rFonts w:eastAsia="Gulim"/>
          <w:color w:val="000000" w:themeColor="text1"/>
        </w:rPr>
      </w:pPr>
      <w:r w:rsidRPr="00DA6B51">
        <w:rPr>
          <w:rFonts w:eastAsia="Gulim"/>
        </w:rPr>
        <w:t xml:space="preserve">The following major Recommendations, in force at the time of approval of this Question, fall under its </w:t>
      </w:r>
      <w:r w:rsidRPr="00DA6B51">
        <w:rPr>
          <w:rFonts w:eastAsia="Gulim"/>
          <w:color w:val="000000" w:themeColor="text1"/>
        </w:rPr>
        <w:t xml:space="preserve">responsibility: </w:t>
      </w:r>
    </w:p>
    <w:p w14:paraId="538E45BD" w14:textId="08F73C0F" w:rsidR="00435876" w:rsidRPr="00DA6B51" w:rsidRDefault="004B3D42" w:rsidP="004B3D42">
      <w:pPr>
        <w:pStyle w:val="enumlev1"/>
        <w:rPr>
          <w:b/>
        </w:rPr>
      </w:pPr>
      <w:r w:rsidRPr="00DA6B51">
        <w:t>–</w:t>
      </w:r>
      <w:r w:rsidRPr="00DA6B51">
        <w:tab/>
      </w:r>
      <w:r w:rsidR="00435876" w:rsidRPr="00DA6B51">
        <w:t xml:space="preserve">ITU-T Y.3001, </w:t>
      </w:r>
      <w:r w:rsidR="00435876" w:rsidRPr="00DA6B51">
        <w:rPr>
          <w:lang w:eastAsia="ko-KR"/>
        </w:rPr>
        <w:t>Y.3031, Y.3032, Y.3034, Y.3071-Y.3076, Y.2611-Y.2621, Y.sup</w:t>
      </w:r>
      <w:proofErr w:type="gramStart"/>
      <w:r w:rsidR="00435876" w:rsidRPr="00DA6B51">
        <w:rPr>
          <w:lang w:eastAsia="ko-KR"/>
        </w:rPr>
        <w:t>47,Y</w:t>
      </w:r>
      <w:proofErr w:type="gramEnd"/>
      <w:r w:rsidR="00435876" w:rsidRPr="00DA6B51">
        <w:rPr>
          <w:lang w:eastAsia="ko-KR"/>
        </w:rPr>
        <w:t xml:space="preserve">.sup48 </w:t>
      </w:r>
    </w:p>
    <w:p w14:paraId="1416472B" w14:textId="4258F783" w:rsidR="00435876" w:rsidRPr="00DA6B51" w:rsidRDefault="00E91F10" w:rsidP="004B3D42">
      <w:pPr>
        <w:pStyle w:val="Heading2"/>
      </w:pPr>
      <w:r w:rsidRPr="00DA6B51">
        <w:t>D.</w:t>
      </w:r>
      <w:r w:rsidR="00435876" w:rsidRPr="00DA6B51">
        <w:t xml:space="preserve">2 </w:t>
      </w:r>
      <w:r w:rsidR="00435876" w:rsidRPr="00DA6B51">
        <w:tab/>
        <w:t>Question</w:t>
      </w:r>
    </w:p>
    <w:p w14:paraId="35B4F87D" w14:textId="77777777" w:rsidR="00435876" w:rsidRPr="00DA6B51" w:rsidRDefault="00435876" w:rsidP="00435876">
      <w:r w:rsidRPr="00DA6B51">
        <w:t>Study items to be considered include, but are not limited to:</w:t>
      </w:r>
      <w:r w:rsidRPr="00DA6B51">
        <w:rPr>
          <w:lang w:eastAsia="zh-CN"/>
        </w:rPr>
        <w:t xml:space="preserve"> </w:t>
      </w:r>
    </w:p>
    <w:p w14:paraId="7AADB244" w14:textId="595F947D" w:rsidR="00435876" w:rsidRPr="00DA6B51" w:rsidRDefault="004B3D42" w:rsidP="004B3D42">
      <w:pPr>
        <w:pStyle w:val="enumlev1"/>
      </w:pPr>
      <w:r w:rsidRPr="00DA6B51">
        <w:t>–</w:t>
      </w:r>
      <w:r w:rsidRPr="00DA6B51">
        <w:tab/>
      </w:r>
      <w:r w:rsidR="00435876" w:rsidRPr="00DA6B51">
        <w:t>What extensions are required in DAN/ICN and FPBN/PTDN to incorporate in-network computing, big data analysis, distributed ledger technology/blockchain, machine learning and artificial intelligence (ML/AI) for satisfying requirements of high throughput, low latency, low energy consumption, and high network efficiency?</w:t>
      </w:r>
    </w:p>
    <w:p w14:paraId="749CD941" w14:textId="6AFACD29" w:rsidR="00435876" w:rsidRPr="00DA6B51" w:rsidRDefault="004B3D42" w:rsidP="004B3D42">
      <w:pPr>
        <w:pStyle w:val="enumlev1"/>
      </w:pPr>
      <w:r w:rsidRPr="00DA6B51">
        <w:t>–</w:t>
      </w:r>
      <w:r w:rsidRPr="00DA6B51">
        <w:tab/>
      </w:r>
      <w:r w:rsidR="00435876" w:rsidRPr="00DA6B51">
        <w:t>How DAN/ICN and FPBN/PTDN network functions can be configured and deployed by applying software-defined networking, network function virtualization, service function chaining, network slicing and orchestration?</w:t>
      </w:r>
    </w:p>
    <w:p w14:paraId="13A77B62" w14:textId="0F030D23" w:rsidR="00435876" w:rsidRPr="00DA6B51" w:rsidRDefault="004B3D42" w:rsidP="004B3D42">
      <w:pPr>
        <w:pStyle w:val="enumlev1"/>
      </w:pPr>
      <w:r w:rsidRPr="00DA6B51">
        <w:t>–</w:t>
      </w:r>
      <w:r w:rsidRPr="00DA6B51">
        <w:tab/>
      </w:r>
      <w:r w:rsidR="00435876" w:rsidRPr="00DA6B51">
        <w:t xml:space="preserve">What are the requirements, </w:t>
      </w:r>
      <w:proofErr w:type="gramStart"/>
      <w:r w:rsidR="00435876" w:rsidRPr="00DA6B51">
        <w:t>framework</w:t>
      </w:r>
      <w:proofErr w:type="gramEnd"/>
      <w:r w:rsidR="00435876" w:rsidRPr="00DA6B51">
        <w:t xml:space="preserve"> and functional architectures of emerging networking technologies such as digital twin of networks and industrial networking? </w:t>
      </w:r>
    </w:p>
    <w:p w14:paraId="1B35276F" w14:textId="2CAEBB70" w:rsidR="00435876" w:rsidRPr="00DA6B51" w:rsidRDefault="00E91F10" w:rsidP="004B3D42">
      <w:pPr>
        <w:pStyle w:val="Heading2"/>
      </w:pPr>
      <w:r w:rsidRPr="00DA6B51">
        <w:t>D.</w:t>
      </w:r>
      <w:r w:rsidR="00435876" w:rsidRPr="00DA6B51">
        <w:t xml:space="preserve">3 </w:t>
      </w:r>
      <w:r w:rsidR="00435876" w:rsidRPr="00DA6B51">
        <w:tab/>
        <w:t>Tasks</w:t>
      </w:r>
    </w:p>
    <w:p w14:paraId="61369614" w14:textId="77777777" w:rsidR="00435876" w:rsidRPr="00DA6B51" w:rsidRDefault="00435876" w:rsidP="00435876">
      <w:r w:rsidRPr="00DA6B51">
        <w:t>Tasks include, but are not limited to:</w:t>
      </w:r>
    </w:p>
    <w:p w14:paraId="0628656B" w14:textId="732ADEBF" w:rsidR="00435876" w:rsidRPr="00DA6B51" w:rsidRDefault="004B3D42" w:rsidP="004B3D42">
      <w:pPr>
        <w:pStyle w:val="enumlev1"/>
      </w:pPr>
      <w:r w:rsidRPr="00DA6B51">
        <w:t>–</w:t>
      </w:r>
      <w:r w:rsidRPr="00DA6B51">
        <w:tab/>
        <w:t>D</w:t>
      </w:r>
      <w:r w:rsidR="00435876" w:rsidRPr="00DA6B51">
        <w:t xml:space="preserve">evelopment of Recommendations including scenarios, use cases, requirements, </w:t>
      </w:r>
      <w:proofErr w:type="gramStart"/>
      <w:r w:rsidR="00435876" w:rsidRPr="00DA6B51">
        <w:t>framework</w:t>
      </w:r>
      <w:proofErr w:type="gramEnd"/>
      <w:r w:rsidR="00435876" w:rsidRPr="00DA6B51">
        <w:t xml:space="preserve"> and functional architecture on the extension of DAN/ICN and FPBN/PTDN with the component technologies of in-network computing, big data analysis, DLT/blockchain, ML/AI.</w:t>
      </w:r>
    </w:p>
    <w:p w14:paraId="56C77FC7" w14:textId="0BAA9F3B" w:rsidR="00435876" w:rsidRPr="00DA6B51" w:rsidRDefault="004B3D42" w:rsidP="004B3D42">
      <w:pPr>
        <w:pStyle w:val="enumlev1"/>
      </w:pPr>
      <w:r w:rsidRPr="00DA6B51">
        <w:t>–</w:t>
      </w:r>
      <w:r w:rsidRPr="00DA6B51">
        <w:tab/>
        <w:t>D</w:t>
      </w:r>
      <w:r w:rsidR="00435876" w:rsidRPr="00DA6B51">
        <w:t>evelopment of Recommendations on deployment and configuration of DAN/ICN and FPBN/PTDN network functions by applying software-defined networking, network function virtualization, service function chaining, network slicing and orchestration.</w:t>
      </w:r>
    </w:p>
    <w:p w14:paraId="3E7DE131" w14:textId="50FA3870" w:rsidR="00435876" w:rsidRPr="00DA6B51" w:rsidRDefault="004B3D42" w:rsidP="004B3D42">
      <w:pPr>
        <w:pStyle w:val="enumlev1"/>
      </w:pPr>
      <w:r w:rsidRPr="00DA6B51">
        <w:t>–</w:t>
      </w:r>
      <w:r w:rsidRPr="00DA6B51">
        <w:tab/>
        <w:t>D</w:t>
      </w:r>
      <w:r w:rsidR="00435876" w:rsidRPr="00DA6B51">
        <w:t>evelopment of Recommendations on ICN functional architecture and component technologies including data object naming, name resolution, information discovery, transport, routing, mobility, caching, interworking of heterogeneous smart application domains, security, billing and charging, and emerging use cases.</w:t>
      </w:r>
    </w:p>
    <w:p w14:paraId="7E34DDDA" w14:textId="28B6F7AD" w:rsidR="00435876" w:rsidRPr="00DA6B51" w:rsidRDefault="004B3D42" w:rsidP="004B3D42">
      <w:pPr>
        <w:pStyle w:val="enumlev1"/>
      </w:pPr>
      <w:r w:rsidRPr="00DA6B51">
        <w:lastRenderedPageBreak/>
        <w:t>–</w:t>
      </w:r>
      <w:r w:rsidRPr="00DA6B51">
        <w:tab/>
        <w:t>D</w:t>
      </w:r>
      <w:r w:rsidR="00435876" w:rsidRPr="00DA6B51">
        <w:t>evelopment of Recommendation</w:t>
      </w:r>
      <w:r w:rsidR="00435876" w:rsidRPr="00DA6B51">
        <w:rPr>
          <w:lang w:eastAsia="zh-CN"/>
        </w:rPr>
        <w:t>s</w:t>
      </w:r>
      <w:r w:rsidR="00435876" w:rsidRPr="00DA6B51">
        <w:t xml:space="preserve"> on ICN use-case specific mechanisms and bridging technologies for applying ICN in networks beyond IMT2020.</w:t>
      </w:r>
    </w:p>
    <w:p w14:paraId="4D2FF838" w14:textId="1402575C" w:rsidR="00435876" w:rsidRPr="00DA6B51" w:rsidRDefault="004B3D42" w:rsidP="004B3D42">
      <w:pPr>
        <w:pStyle w:val="enumlev1"/>
      </w:pPr>
      <w:r w:rsidRPr="00DA6B51">
        <w:t>–</w:t>
      </w:r>
      <w:r w:rsidRPr="00DA6B51">
        <w:tab/>
        <w:t>S</w:t>
      </w:r>
      <w:r w:rsidR="00435876" w:rsidRPr="00DA6B51">
        <w:t>tudy and standardization of other relevant emerging network technologies</w:t>
      </w:r>
      <w:r w:rsidR="00435876" w:rsidRPr="00DA6B51">
        <w:rPr>
          <w:lang w:eastAsia="zh-CN"/>
        </w:rPr>
        <w:t xml:space="preserve"> such as</w:t>
      </w:r>
      <w:r w:rsidR="00435876" w:rsidRPr="00DA6B51">
        <w:t xml:space="preserve"> digital twin of networks and </w:t>
      </w:r>
      <w:r w:rsidR="00435876" w:rsidRPr="00DA6B51">
        <w:rPr>
          <w:lang w:eastAsia="zh-CN"/>
        </w:rPr>
        <w:t>industrial networking</w:t>
      </w:r>
      <w:r w:rsidR="00435876" w:rsidRPr="00DA6B51">
        <w:t>.</w:t>
      </w:r>
    </w:p>
    <w:p w14:paraId="26119720" w14:textId="7909E0AC" w:rsidR="00435876" w:rsidRPr="00DA6B51" w:rsidRDefault="00435876" w:rsidP="004B3D42">
      <w:pPr>
        <w:tabs>
          <w:tab w:val="clear" w:pos="1134"/>
          <w:tab w:val="clear" w:pos="1871"/>
          <w:tab w:val="clear" w:pos="2268"/>
        </w:tabs>
        <w:overflowPunct/>
        <w:autoSpaceDE/>
        <w:autoSpaceDN/>
        <w:adjustRightInd/>
        <w:textAlignment w:val="auto"/>
      </w:pPr>
      <w:r w:rsidRPr="00DA6B51">
        <w:rPr>
          <w:color w:val="000000"/>
        </w:rPr>
        <w:t>An up-to-date status of work under this Question is contained in the SG13 Work Programme</w:t>
      </w:r>
      <w:r w:rsidRPr="00DA6B51">
        <w:t xml:space="preserve"> </w:t>
      </w:r>
      <w:hyperlink r:id="rId17" w:history="1">
        <w:r w:rsidR="00837DE7" w:rsidRPr="00DA6B51">
          <w:rPr>
            <w:rStyle w:val="Hyperlink"/>
          </w:rPr>
          <w:t>https://www.itu.int/ITU-T/workprog/wp_search.aspx?sp=16&amp;q=22/13</w:t>
        </w:r>
      </w:hyperlink>
    </w:p>
    <w:p w14:paraId="083408DD" w14:textId="7406CE48" w:rsidR="004B3D42" w:rsidRPr="00DA6B51" w:rsidRDefault="00E91F10" w:rsidP="004B3D42">
      <w:pPr>
        <w:pStyle w:val="Heading2"/>
      </w:pPr>
      <w:r w:rsidRPr="00DA6B51">
        <w:t>D.</w:t>
      </w:r>
      <w:r w:rsidR="00435876" w:rsidRPr="00DA6B51">
        <w:t xml:space="preserve">4 </w:t>
      </w:r>
      <w:r w:rsidR="00435876" w:rsidRPr="00DA6B51">
        <w:tab/>
        <w:t>Relationships</w:t>
      </w:r>
    </w:p>
    <w:p w14:paraId="5D94C41A" w14:textId="77777777" w:rsidR="004B3D42" w:rsidRPr="00DA6B51" w:rsidRDefault="00435876" w:rsidP="00B168FC">
      <w:pPr>
        <w:pStyle w:val="Headingb"/>
        <w:rPr>
          <w:bdr w:val="none" w:sz="0" w:space="0" w:color="auto" w:frame="1"/>
          <w:lang w:val="en-GB"/>
        </w:rPr>
      </w:pPr>
      <w:r w:rsidRPr="00DA6B51">
        <w:rPr>
          <w:bdr w:val="none" w:sz="0" w:space="0" w:color="auto" w:frame="1"/>
          <w:lang w:val="en-GB"/>
        </w:rPr>
        <w:t xml:space="preserve">Recommendations </w:t>
      </w:r>
    </w:p>
    <w:p w14:paraId="3180AA1D" w14:textId="7D02E363" w:rsidR="00435876" w:rsidRPr="00DA6B51" w:rsidRDefault="004B3D42" w:rsidP="004B3D42">
      <w:pPr>
        <w:pStyle w:val="enumlev1"/>
      </w:pPr>
      <w:r w:rsidRPr="00DA6B51">
        <w:t>–</w:t>
      </w:r>
      <w:r w:rsidRPr="00DA6B51">
        <w:tab/>
      </w:r>
      <w:r w:rsidR="00435876" w:rsidRPr="00DA6B51">
        <w:t xml:space="preserve">DAN/ICN and FPBN/PTDN related Recommendations: ITU-T </w:t>
      </w:r>
      <w:r w:rsidR="00435876" w:rsidRPr="00DA6B51">
        <w:rPr>
          <w:lang w:eastAsia="ko-KR"/>
        </w:rPr>
        <w:t>Y.3031, Y.3032,</w:t>
      </w:r>
      <w:r w:rsidR="001A1EA4" w:rsidRPr="00DA6B51">
        <w:rPr>
          <w:lang w:eastAsia="ko-KR"/>
        </w:rPr>
        <w:br/>
      </w:r>
      <w:r w:rsidR="00435876" w:rsidRPr="00DA6B51">
        <w:rPr>
          <w:lang w:eastAsia="ko-KR"/>
        </w:rPr>
        <w:t>Y.3034, Y.3071, Y.3072, Y.3073, Y.3074, Y.3075, Y.3076, Y.2601, Y.2611, Y.2612,</w:t>
      </w:r>
      <w:r w:rsidR="001A1EA4" w:rsidRPr="00DA6B51">
        <w:rPr>
          <w:lang w:eastAsia="ko-KR"/>
        </w:rPr>
        <w:br/>
      </w:r>
      <w:r w:rsidR="00435876" w:rsidRPr="00DA6B51">
        <w:rPr>
          <w:lang w:eastAsia="ko-KR"/>
        </w:rPr>
        <w:t>Y.2613, Y.2614, Y.2615, Y.2616, Y.2617, Y.2618, Y.2619, Y.2620</w:t>
      </w:r>
      <w:r w:rsidR="00435876" w:rsidRPr="00DA6B51">
        <w:t>, Y.2621,</w:t>
      </w:r>
      <w:r w:rsidR="001A1EA4" w:rsidRPr="00DA6B51">
        <w:t xml:space="preserve"> </w:t>
      </w:r>
      <w:r w:rsidR="00435876" w:rsidRPr="00DA6B51">
        <w:t>Y-series</w:t>
      </w:r>
      <w:r w:rsidRPr="00DA6B51">
        <w:t xml:space="preserve"> </w:t>
      </w:r>
      <w:r w:rsidR="00435876" w:rsidRPr="00DA6B51">
        <w:t xml:space="preserve">Supplements (Supp. 47 and 48) </w:t>
      </w:r>
    </w:p>
    <w:p w14:paraId="300AD967" w14:textId="7EBCBA43" w:rsidR="00435876" w:rsidRPr="00DA6B51" w:rsidRDefault="004B3D42" w:rsidP="004B3D42">
      <w:pPr>
        <w:pStyle w:val="enumlev1"/>
      </w:pPr>
      <w:r w:rsidRPr="00DA6B51">
        <w:t>–</w:t>
      </w:r>
      <w:r w:rsidRPr="00DA6B51">
        <w:tab/>
      </w:r>
      <w:r w:rsidR="00435876" w:rsidRPr="00DA6B51">
        <w:t>IMT-2020 and Future Networks related Recommendations such as ITU-T Y.3001,</w:t>
      </w:r>
      <w:r w:rsidR="001A1EA4" w:rsidRPr="00DA6B51">
        <w:br/>
      </w:r>
      <w:r w:rsidR="00435876" w:rsidRPr="00DA6B51">
        <w:t>Y.3101, Y.3102</w:t>
      </w:r>
    </w:p>
    <w:p w14:paraId="2B43071B" w14:textId="27EF596D" w:rsidR="00435876" w:rsidRPr="00DA6B51" w:rsidRDefault="00435876" w:rsidP="00B168FC">
      <w:pPr>
        <w:pStyle w:val="Headingb"/>
        <w:rPr>
          <w:bdr w:val="none" w:sz="0" w:space="0" w:color="auto" w:frame="1"/>
          <w:lang w:val="en-GB"/>
        </w:rPr>
      </w:pPr>
      <w:r w:rsidRPr="00DA6B51">
        <w:rPr>
          <w:bdr w:val="none" w:sz="0" w:space="0" w:color="auto" w:frame="1"/>
          <w:lang w:val="en-GB"/>
        </w:rPr>
        <w:t>Questions</w:t>
      </w:r>
    </w:p>
    <w:p w14:paraId="4574639C" w14:textId="5A48644C" w:rsidR="00435876" w:rsidRPr="00DA6B51" w:rsidRDefault="004B3D42" w:rsidP="004B3D42">
      <w:pPr>
        <w:pStyle w:val="enumlev1"/>
      </w:pPr>
      <w:r w:rsidRPr="00DA6B51">
        <w:t>–</w:t>
      </w:r>
      <w:r w:rsidRPr="00DA6B51">
        <w:tab/>
      </w:r>
      <w:r w:rsidR="00435876" w:rsidRPr="00DA6B51">
        <w:t>Networks beyond IMT-2020 related Questions</w:t>
      </w:r>
    </w:p>
    <w:p w14:paraId="1D1E387B" w14:textId="5AFCECBC" w:rsidR="00435876" w:rsidRPr="00DA6B51" w:rsidRDefault="00435876" w:rsidP="00B168FC">
      <w:pPr>
        <w:pStyle w:val="Headingb"/>
        <w:rPr>
          <w:bdr w:val="none" w:sz="0" w:space="0" w:color="auto" w:frame="1"/>
          <w:lang w:val="en-GB"/>
        </w:rPr>
      </w:pPr>
      <w:r w:rsidRPr="00DA6B51">
        <w:rPr>
          <w:bdr w:val="none" w:sz="0" w:space="0" w:color="auto" w:frame="1"/>
          <w:lang w:val="en-GB"/>
        </w:rPr>
        <w:t>Study Groups</w:t>
      </w:r>
    </w:p>
    <w:p w14:paraId="2B69943C" w14:textId="3490C275" w:rsidR="00435876" w:rsidRPr="00DA6B51" w:rsidRDefault="004B3D42" w:rsidP="004B3D42">
      <w:pPr>
        <w:pStyle w:val="enumlev1"/>
      </w:pPr>
      <w:r w:rsidRPr="00DA6B51">
        <w:t>–</w:t>
      </w:r>
      <w:r w:rsidRPr="00DA6B51">
        <w:tab/>
      </w:r>
      <w:r w:rsidR="00435876" w:rsidRPr="00DA6B51">
        <w:t>ITU-T Study Groups involved with Networks beyond IMT-2020 and Future Networks studies</w:t>
      </w:r>
    </w:p>
    <w:p w14:paraId="0C689B90" w14:textId="7748293E" w:rsidR="00435876" w:rsidRPr="00DA6B51" w:rsidRDefault="00B851EC" w:rsidP="00B168FC">
      <w:pPr>
        <w:pStyle w:val="Headingb"/>
        <w:rPr>
          <w:bdr w:val="none" w:sz="0" w:space="0" w:color="auto" w:frame="1"/>
          <w:lang w:val="en-GB"/>
        </w:rPr>
      </w:pPr>
      <w:r w:rsidRPr="00DA6B51">
        <w:rPr>
          <w:bdr w:val="none" w:sz="0" w:space="0" w:color="auto" w:frame="1"/>
          <w:lang w:val="en-GB"/>
        </w:rPr>
        <w:t>Other bodies</w:t>
      </w:r>
    </w:p>
    <w:p w14:paraId="2424AE05" w14:textId="79BC04FF" w:rsidR="00435876" w:rsidRPr="00DA6B51" w:rsidRDefault="004B3D42" w:rsidP="004B3D42">
      <w:pPr>
        <w:pStyle w:val="enumlev1"/>
      </w:pPr>
      <w:r w:rsidRPr="00DA6B51">
        <w:t>–</w:t>
      </w:r>
      <w:r w:rsidRPr="00DA6B51">
        <w:tab/>
      </w:r>
      <w:r w:rsidR="00435876" w:rsidRPr="00DA6B51">
        <w:t>ISO/IEC JTC1 SC 6</w:t>
      </w:r>
    </w:p>
    <w:p w14:paraId="2E34ACF7" w14:textId="712294A6" w:rsidR="00435876" w:rsidRPr="00DA6B51" w:rsidRDefault="004B3D42" w:rsidP="004B3D42">
      <w:pPr>
        <w:pStyle w:val="enumlev1"/>
      </w:pPr>
      <w:r w:rsidRPr="00DA6B51">
        <w:t>–</w:t>
      </w:r>
      <w:r w:rsidRPr="00DA6B51">
        <w:tab/>
      </w:r>
      <w:r w:rsidR="00435876" w:rsidRPr="00DA6B51">
        <w:t>IETF</w:t>
      </w:r>
    </w:p>
    <w:p w14:paraId="35DC4D95" w14:textId="11BAD5D7" w:rsidR="00435876" w:rsidRPr="00DA6B51" w:rsidRDefault="004B3D42" w:rsidP="004B3D42">
      <w:pPr>
        <w:pStyle w:val="enumlev1"/>
      </w:pPr>
      <w:r w:rsidRPr="00DA6B51">
        <w:t>–</w:t>
      </w:r>
      <w:r w:rsidRPr="00DA6B51">
        <w:tab/>
      </w:r>
      <w:r w:rsidR="00435876" w:rsidRPr="00DA6B51">
        <w:t>ONF</w:t>
      </w:r>
    </w:p>
    <w:p w14:paraId="5F991C67" w14:textId="2CD44A55" w:rsidR="00435876" w:rsidRPr="00DA6B51" w:rsidRDefault="004B3D42" w:rsidP="004B3D42">
      <w:pPr>
        <w:pStyle w:val="enumlev1"/>
      </w:pPr>
      <w:r w:rsidRPr="00DA6B51">
        <w:t>–</w:t>
      </w:r>
      <w:r w:rsidRPr="00DA6B51">
        <w:tab/>
      </w:r>
      <w:r w:rsidR="00435876" w:rsidRPr="00DA6B51">
        <w:t>ETSI’s relevant ISGs</w:t>
      </w:r>
    </w:p>
    <w:p w14:paraId="0FE37C01" w14:textId="347A2292" w:rsidR="00435876" w:rsidRPr="00DA6B51" w:rsidRDefault="004B3D42" w:rsidP="004B3D42">
      <w:pPr>
        <w:pStyle w:val="enumlev1"/>
      </w:pPr>
      <w:r w:rsidRPr="00DA6B51">
        <w:t>–</w:t>
      </w:r>
      <w:r w:rsidRPr="00DA6B51">
        <w:tab/>
      </w:r>
      <w:r w:rsidR="00435876" w:rsidRPr="00DA6B51">
        <w:t>TM Forum</w:t>
      </w:r>
    </w:p>
    <w:p w14:paraId="2518EB03" w14:textId="7F8E3B91" w:rsidR="00435876" w:rsidRPr="00DA6B51" w:rsidRDefault="004B3D42" w:rsidP="004B3D42">
      <w:pPr>
        <w:pStyle w:val="enumlev1"/>
      </w:pPr>
      <w:r w:rsidRPr="00DA6B51">
        <w:t>–</w:t>
      </w:r>
      <w:r w:rsidRPr="00DA6B51">
        <w:tab/>
      </w:r>
      <w:r w:rsidR="00435876" w:rsidRPr="00DA6B51">
        <w:t xml:space="preserve">Linux Foundation relevant </w:t>
      </w:r>
      <w:proofErr w:type="gramStart"/>
      <w:r w:rsidR="00435876" w:rsidRPr="00DA6B51">
        <w:t>open source</w:t>
      </w:r>
      <w:proofErr w:type="gramEnd"/>
      <w:r w:rsidR="00435876" w:rsidRPr="00DA6B51">
        <w:t xml:space="preserve"> projects </w:t>
      </w:r>
    </w:p>
    <w:p w14:paraId="6E79F4A8" w14:textId="77777777" w:rsidR="00B851EC" w:rsidRPr="00DA6B51" w:rsidRDefault="00B851EC" w:rsidP="00B168FC">
      <w:pPr>
        <w:pStyle w:val="Headingb"/>
        <w:rPr>
          <w:bdr w:val="none" w:sz="0" w:space="0" w:color="auto" w:frame="1"/>
          <w:lang w:val="en-GB"/>
        </w:rPr>
      </w:pPr>
      <w:r w:rsidRPr="00DA6B51">
        <w:rPr>
          <w:bdr w:val="none" w:sz="0" w:space="0" w:color="auto" w:frame="1"/>
          <w:lang w:val="en-GB"/>
        </w:rPr>
        <w:t>WSIS Action Lines</w:t>
      </w:r>
    </w:p>
    <w:p w14:paraId="57ABC16C" w14:textId="286B37E0" w:rsidR="00B851EC" w:rsidRPr="00DA6B51" w:rsidRDefault="004B3D42" w:rsidP="004B3D42">
      <w:pPr>
        <w:pStyle w:val="enumlev1"/>
      </w:pPr>
      <w:r w:rsidRPr="00DA6B51">
        <w:t>–</w:t>
      </w:r>
      <w:r w:rsidRPr="00DA6B51">
        <w:tab/>
      </w:r>
      <w:r w:rsidR="00B851EC" w:rsidRPr="00DA6B51">
        <w:t>C2</w:t>
      </w:r>
    </w:p>
    <w:p w14:paraId="732837C1" w14:textId="1461E733" w:rsidR="00B851EC" w:rsidRPr="00DA6B51" w:rsidRDefault="00B851EC" w:rsidP="00B168FC">
      <w:pPr>
        <w:pStyle w:val="Headingb"/>
        <w:rPr>
          <w:bdr w:val="none" w:sz="0" w:space="0" w:color="auto" w:frame="1"/>
          <w:lang w:val="en-GB"/>
        </w:rPr>
      </w:pPr>
      <w:r w:rsidRPr="00DA6B51">
        <w:rPr>
          <w:bdr w:val="none" w:sz="0" w:space="0" w:color="auto" w:frame="1"/>
          <w:lang w:val="en-GB"/>
        </w:rPr>
        <w:t xml:space="preserve">Sustainable Development Goals </w:t>
      </w:r>
    </w:p>
    <w:p w14:paraId="68EFDA0D" w14:textId="011B055D" w:rsidR="00B851EC" w:rsidRPr="00DA6B51" w:rsidRDefault="004B3D42" w:rsidP="004B3D42">
      <w:pPr>
        <w:pStyle w:val="enumlev1"/>
      </w:pPr>
      <w:r w:rsidRPr="00DA6B51">
        <w:t>–</w:t>
      </w:r>
      <w:r w:rsidRPr="00DA6B51">
        <w:tab/>
      </w:r>
      <w:r w:rsidR="00B851EC" w:rsidRPr="00DA6B51">
        <w:t>9</w:t>
      </w:r>
    </w:p>
    <w:p w14:paraId="187004C3" w14:textId="17FA5369" w:rsidR="004918BC" w:rsidRPr="00DA6B51" w:rsidRDefault="004918BC" w:rsidP="00435876">
      <w:pPr>
        <w:spacing w:before="0" w:after="160" w:line="259" w:lineRule="auto"/>
        <w:rPr>
          <w:rFonts w:eastAsia="MS Mincho"/>
        </w:rPr>
      </w:pPr>
      <w:r w:rsidRPr="00DA6B51">
        <w:rPr>
          <w:rFonts w:eastAsia="MS Mincho"/>
        </w:rPr>
        <w:br w:type="page"/>
      </w:r>
    </w:p>
    <w:p w14:paraId="4BD5558B" w14:textId="03DCD7E8" w:rsidR="00D75766" w:rsidRPr="00DA6B51" w:rsidRDefault="00D75766" w:rsidP="007F4496">
      <w:pPr>
        <w:pStyle w:val="QuestionNo"/>
      </w:pPr>
      <w:r w:rsidRPr="00DA6B51">
        <w:lastRenderedPageBreak/>
        <w:t>DRAFT QUESTION E/13</w:t>
      </w:r>
    </w:p>
    <w:p w14:paraId="6B004ECA" w14:textId="4DC8AD3D" w:rsidR="00435876" w:rsidRPr="00DA6B51" w:rsidRDefault="00435876" w:rsidP="007F4496">
      <w:pPr>
        <w:pStyle w:val="Questiontitle"/>
      </w:pPr>
      <w:r w:rsidRPr="00DA6B51">
        <w:t>Networks beyond IMT2020:</w:t>
      </w:r>
      <w:r w:rsidRPr="00DA6B51">
        <w:rPr>
          <w:lang w:eastAsia="zh-CN"/>
        </w:rPr>
        <w:t xml:space="preserve"> </w:t>
      </w:r>
      <w:r w:rsidRPr="00DA6B51">
        <w:t>Fixed, mobile and satellite convergence</w:t>
      </w:r>
    </w:p>
    <w:p w14:paraId="05DB80B1" w14:textId="56CBDD47" w:rsidR="00435876" w:rsidRPr="00DA6B51" w:rsidRDefault="00435876" w:rsidP="00435876">
      <w:pPr>
        <w:pStyle w:val="Questionhistory"/>
      </w:pPr>
      <w:r w:rsidRPr="00DA6B51">
        <w:t xml:space="preserve">(Continuation of Question </w:t>
      </w:r>
      <w:r w:rsidRPr="00DA6B51">
        <w:rPr>
          <w:lang w:eastAsia="zh-CN"/>
        </w:rPr>
        <w:t>23</w:t>
      </w:r>
      <w:r w:rsidRPr="00DA6B51">
        <w:t>/13)</w:t>
      </w:r>
    </w:p>
    <w:p w14:paraId="50E4A997" w14:textId="3F5ADD7D" w:rsidR="00435876" w:rsidRPr="00DA6B51" w:rsidRDefault="00E91F10" w:rsidP="004332F3">
      <w:pPr>
        <w:pStyle w:val="Heading2"/>
      </w:pPr>
      <w:r w:rsidRPr="00DA6B51">
        <w:t>E.</w:t>
      </w:r>
      <w:r w:rsidR="00435876" w:rsidRPr="00DA6B51">
        <w:t>1</w:t>
      </w:r>
      <w:r w:rsidR="00435876" w:rsidRPr="00DA6B51">
        <w:tab/>
        <w:t>Motivation</w:t>
      </w:r>
    </w:p>
    <w:p w14:paraId="6F4AF4E6" w14:textId="77777777" w:rsidR="00435876" w:rsidRPr="00DA6B51" w:rsidRDefault="00435876" w:rsidP="00872347">
      <w:pPr>
        <w:jc w:val="both"/>
        <w:rPr>
          <w:iCs/>
        </w:rPr>
      </w:pPr>
      <w:r w:rsidRPr="00DA6B51">
        <w:rPr>
          <w:iCs/>
        </w:rPr>
        <w:t>Current usages of different access technologies provide users with different user experiences, such as broad bandwidth, low time delay, massive connections</w:t>
      </w:r>
      <w:r w:rsidRPr="00DA6B51">
        <w:rPr>
          <w:iCs/>
          <w:lang w:eastAsia="zh-CN"/>
        </w:rPr>
        <w:t>,</w:t>
      </w:r>
      <w:r w:rsidRPr="00DA6B51">
        <w:rPr>
          <w:iCs/>
        </w:rPr>
        <w:t xml:space="preserve"> and high security. The main purpose of fixed, mobile and satellite convergence for multi-access network is to federate all means of access technologies including fixed, mobile and satellite accesses, providing users with the capability to access the network ubiquitously and enjoy the best service experience under the circumstance. Users and operators benefit from network convergence of fixed, mobile and satellite, in the aspects of seamless service, connection reliability, service continuity, network efficiency, load balancing, disaster recovery, etc.</w:t>
      </w:r>
    </w:p>
    <w:p w14:paraId="29A1FCBD" w14:textId="77777777" w:rsidR="00435876" w:rsidRPr="00DA6B51" w:rsidRDefault="00435876" w:rsidP="00872347">
      <w:pPr>
        <w:jc w:val="both"/>
        <w:rPr>
          <w:iCs/>
          <w:lang w:eastAsia="zh-CN"/>
        </w:rPr>
      </w:pPr>
      <w:r w:rsidRPr="00DA6B51">
        <w:rPr>
          <w:iCs/>
        </w:rPr>
        <w:t>In some use cases of networks beyond IMT2020, fixed access network, mobile access network</w:t>
      </w:r>
      <w:r w:rsidRPr="00DA6B51">
        <w:rPr>
          <w:iCs/>
          <w:lang w:eastAsia="zh-CN"/>
        </w:rPr>
        <w:t>,</w:t>
      </w:r>
      <w:r w:rsidRPr="00DA6B51">
        <w:rPr>
          <w:iCs/>
        </w:rPr>
        <w:t xml:space="preserve"> and satellite access network interwork to form a converged network. A converged access-agnostic core network, which integrates fixed, mobile and satellite core network, also assisted by AI/ML and other innovative technologies, is envisioned as a direction of evolution of networks beyond IMT2020. Therefore, this Question focuses on the study of requirements, use cases, network capabilities, innovative technologies</w:t>
      </w:r>
      <w:r w:rsidRPr="00DA6B51">
        <w:rPr>
          <w:iCs/>
          <w:lang w:eastAsia="zh-CN"/>
        </w:rPr>
        <w:t>,</w:t>
      </w:r>
      <w:r w:rsidRPr="00DA6B51">
        <w:rPr>
          <w:iCs/>
        </w:rPr>
        <w:t xml:space="preserve"> and service enhancements to support fixed, mobile and satellite convergence, ensuring a seamless user experience within the fixed, mobile and satellite domains for the target of full connectivity for various types of user equipment. Subjects on fixed mobile convergence in networks beyond IMT2020 without satellite access are also in the scope of this Question.</w:t>
      </w:r>
      <w:r w:rsidRPr="00DA6B51">
        <w:rPr>
          <w:iCs/>
          <w:lang w:eastAsia="zh-CN"/>
        </w:rPr>
        <w:t xml:space="preserve"> The following major Recommendations, in force at the time of approval of this Question, fall under its responsibility:</w:t>
      </w:r>
    </w:p>
    <w:p w14:paraId="4669A8C4" w14:textId="13C95DC9" w:rsidR="00435876" w:rsidRPr="00DA6B51" w:rsidRDefault="004332F3" w:rsidP="004332F3">
      <w:pPr>
        <w:pStyle w:val="enumlev1"/>
        <w:rPr>
          <w:lang w:eastAsia="zh-CN"/>
        </w:rPr>
      </w:pPr>
      <w:r w:rsidRPr="00DA6B51">
        <w:t>–</w:t>
      </w:r>
      <w:r w:rsidRPr="00DA6B51">
        <w:tab/>
      </w:r>
      <w:r w:rsidR="00435876" w:rsidRPr="00DA6B51">
        <w:t>ITU-T Y.3130, Y.3131, Y.3132, Y.3133, Y.2029 Amd.1, Y.2041, Y.2255, Y.2814, Y.2815</w:t>
      </w:r>
    </w:p>
    <w:p w14:paraId="5E7C3354" w14:textId="6A51AC41" w:rsidR="00435876" w:rsidRPr="00DA6B51" w:rsidRDefault="00E91F10" w:rsidP="004332F3">
      <w:pPr>
        <w:pStyle w:val="Heading2"/>
      </w:pPr>
      <w:r w:rsidRPr="00DA6B51">
        <w:t>E.</w:t>
      </w:r>
      <w:r w:rsidR="00435876" w:rsidRPr="00DA6B51">
        <w:t>2</w:t>
      </w:r>
      <w:r w:rsidR="00435876" w:rsidRPr="00DA6B51">
        <w:tab/>
        <w:t>Question</w:t>
      </w:r>
    </w:p>
    <w:p w14:paraId="5DCA0C55" w14:textId="77777777" w:rsidR="00435876" w:rsidRPr="00DA6B51" w:rsidRDefault="00435876" w:rsidP="00435876">
      <w:r w:rsidRPr="00DA6B51">
        <w:t>Study items to be considered include, but are not limited to:</w:t>
      </w:r>
    </w:p>
    <w:p w14:paraId="2B480B85" w14:textId="36ECD38B" w:rsidR="00435876" w:rsidRPr="00DA6B51" w:rsidRDefault="004332F3" w:rsidP="004332F3">
      <w:pPr>
        <w:pStyle w:val="enumlev1"/>
      </w:pPr>
      <w:r w:rsidRPr="00DA6B51">
        <w:t>–</w:t>
      </w:r>
      <w:r w:rsidRPr="00DA6B51">
        <w:tab/>
      </w:r>
      <w:r w:rsidR="00435876" w:rsidRPr="00DA6B51">
        <w:t>What requirements and network capabilities are needed to support fixed, mobile and satellite convergence in networks beyond IMT2020?</w:t>
      </w:r>
    </w:p>
    <w:p w14:paraId="05EEC3B6" w14:textId="16E3933F" w:rsidR="00435876" w:rsidRPr="00DA6B51" w:rsidRDefault="004332F3" w:rsidP="004332F3">
      <w:pPr>
        <w:pStyle w:val="enumlev1"/>
      </w:pPr>
      <w:r w:rsidRPr="00DA6B51">
        <w:t>–</w:t>
      </w:r>
      <w:r w:rsidRPr="00DA6B51">
        <w:tab/>
      </w:r>
      <w:r w:rsidR="00435876" w:rsidRPr="00DA6B51">
        <w:t>How to achieve seamless service, connection reliability, service continuity, load balancing</w:t>
      </w:r>
      <w:r w:rsidR="00435876" w:rsidRPr="00DA6B51">
        <w:rPr>
          <w:lang w:eastAsia="zh-CN"/>
        </w:rPr>
        <w:t>,</w:t>
      </w:r>
      <w:r w:rsidR="00435876" w:rsidRPr="00DA6B51">
        <w:t xml:space="preserve"> and disaster recovery in networks beyond IMT2020 with the introduction of fixed, mobile and satellite convergence?</w:t>
      </w:r>
    </w:p>
    <w:p w14:paraId="33D6E127" w14:textId="5CF2EAFA" w:rsidR="00435876" w:rsidRPr="00DA6B51" w:rsidRDefault="004332F3" w:rsidP="004332F3">
      <w:pPr>
        <w:pStyle w:val="enumlev1"/>
      </w:pPr>
      <w:r w:rsidRPr="00DA6B51">
        <w:t>–</w:t>
      </w:r>
      <w:r w:rsidRPr="00DA6B51">
        <w:tab/>
      </w:r>
      <w:r w:rsidR="00435876" w:rsidRPr="00DA6B51">
        <w:t>What are the impacts and effects of fixed, mobile and satellite convergence for networks beyond IMT2020?</w:t>
      </w:r>
    </w:p>
    <w:p w14:paraId="55886C4F" w14:textId="52E8A195" w:rsidR="00435876" w:rsidRPr="00DA6B51" w:rsidRDefault="004332F3" w:rsidP="004332F3">
      <w:pPr>
        <w:pStyle w:val="enumlev1"/>
      </w:pPr>
      <w:r w:rsidRPr="00DA6B51">
        <w:t>–</w:t>
      </w:r>
      <w:r w:rsidRPr="00DA6B51">
        <w:tab/>
      </w:r>
      <w:r w:rsidR="00435876" w:rsidRPr="00DA6B51">
        <w:t>What innovative network and IT technologies are required for fixed, mobile and satellite convergence in networks beyond IMT2020? How to apply innovative technologies to enhance fixed, mobile and satellite convergence?</w:t>
      </w:r>
    </w:p>
    <w:p w14:paraId="6DAFF60D" w14:textId="07ABC084" w:rsidR="00435876" w:rsidRPr="00DA6B51" w:rsidRDefault="004332F3" w:rsidP="004332F3">
      <w:pPr>
        <w:pStyle w:val="enumlev1"/>
      </w:pPr>
      <w:r w:rsidRPr="00DA6B51">
        <w:t>–</w:t>
      </w:r>
      <w:r w:rsidRPr="00DA6B51">
        <w:tab/>
      </w:r>
      <w:r w:rsidR="00435876" w:rsidRPr="00DA6B51">
        <w:t xml:space="preserve">What are needed to enhance fixed, mobile and satellite convergence from the perspective of network efficiency (network management, resource orchestration, energy savings, etc.) in telecommunications, </w:t>
      </w:r>
      <w:proofErr w:type="gramStart"/>
      <w:r w:rsidR="00435876" w:rsidRPr="00DA6B51">
        <w:t>information</w:t>
      </w:r>
      <w:proofErr w:type="gramEnd"/>
      <w:r w:rsidR="00435876" w:rsidRPr="00DA6B51">
        <w:t xml:space="preserve"> and other industries?</w:t>
      </w:r>
    </w:p>
    <w:p w14:paraId="127F4B62" w14:textId="14B8AF49" w:rsidR="00435876" w:rsidRPr="00DA6B51" w:rsidRDefault="004332F3" w:rsidP="004332F3">
      <w:pPr>
        <w:pStyle w:val="enumlev1"/>
      </w:pPr>
      <w:r w:rsidRPr="00DA6B51">
        <w:t>–</w:t>
      </w:r>
      <w:r w:rsidRPr="00DA6B51">
        <w:tab/>
      </w:r>
      <w:r w:rsidR="00435876" w:rsidRPr="00DA6B51">
        <w:t>What new use cases and services would be available with the advent and development of fixed, mobile and satellite convergence? What new capabilities can be exposed with fixed, mobile and satellite convergence?</w:t>
      </w:r>
    </w:p>
    <w:p w14:paraId="387BAF6A" w14:textId="49B07C95" w:rsidR="00435876" w:rsidRPr="00DA6B51" w:rsidRDefault="004332F3" w:rsidP="004332F3">
      <w:pPr>
        <w:pStyle w:val="enumlev1"/>
      </w:pPr>
      <w:r w:rsidRPr="00DA6B51">
        <w:t>–</w:t>
      </w:r>
      <w:r w:rsidRPr="00DA6B51">
        <w:tab/>
      </w:r>
      <w:r w:rsidR="00435876" w:rsidRPr="00DA6B51">
        <w:t>What are needed to achieve full connectivity for various types of user equipment?</w:t>
      </w:r>
    </w:p>
    <w:p w14:paraId="7C0553EA" w14:textId="05F198F5" w:rsidR="00435876" w:rsidRPr="00DA6B51" w:rsidRDefault="003A42DB" w:rsidP="004332F3">
      <w:pPr>
        <w:pStyle w:val="Heading2"/>
        <w:rPr>
          <w:lang w:eastAsia="zh-CN"/>
        </w:rPr>
      </w:pPr>
      <w:r w:rsidRPr="00DA6B51">
        <w:t>E.</w:t>
      </w:r>
      <w:r w:rsidR="00435876" w:rsidRPr="00DA6B51">
        <w:t>3</w:t>
      </w:r>
      <w:r w:rsidR="00435876" w:rsidRPr="00DA6B51">
        <w:tab/>
        <w:t>Tasks</w:t>
      </w:r>
    </w:p>
    <w:p w14:paraId="7371331D" w14:textId="77777777" w:rsidR="00435876" w:rsidRPr="00DA6B51" w:rsidRDefault="00435876" w:rsidP="00435876">
      <w:r w:rsidRPr="00DA6B51">
        <w:t>Tasks include, but are not limited to:</w:t>
      </w:r>
    </w:p>
    <w:p w14:paraId="58C2CA28" w14:textId="26DF75EA" w:rsidR="00435876" w:rsidRPr="00DA6B51" w:rsidRDefault="004332F3" w:rsidP="004332F3">
      <w:pPr>
        <w:pStyle w:val="enumlev1"/>
        <w:rPr>
          <w:lang w:eastAsia="zh-CN"/>
        </w:rPr>
      </w:pPr>
      <w:r w:rsidRPr="00DA6B51">
        <w:t>–</w:t>
      </w:r>
      <w:r w:rsidRPr="00DA6B51">
        <w:tab/>
        <w:t>D</w:t>
      </w:r>
      <w:r w:rsidR="00435876" w:rsidRPr="00DA6B51">
        <w:rPr>
          <w:lang w:eastAsia="zh-CN"/>
        </w:rPr>
        <w:t>evelop Recommendations based on the study of fixed, mobile and satellite convergence in networks beyond IMT2020, using fixed, mobile and satellite accesses and their network capabilities in the context of the questions above.</w:t>
      </w:r>
    </w:p>
    <w:p w14:paraId="43D24CA7" w14:textId="177A472C" w:rsidR="00435876" w:rsidRPr="00DA6B51" w:rsidRDefault="004332F3" w:rsidP="004332F3">
      <w:pPr>
        <w:pStyle w:val="enumlev1"/>
        <w:rPr>
          <w:lang w:eastAsia="zh-CN"/>
        </w:rPr>
      </w:pPr>
      <w:r w:rsidRPr="00DA6B51">
        <w:lastRenderedPageBreak/>
        <w:t>–</w:t>
      </w:r>
      <w:r w:rsidRPr="00DA6B51">
        <w:tab/>
        <w:t>D</w:t>
      </w:r>
      <w:r w:rsidR="00435876" w:rsidRPr="00DA6B51">
        <w:rPr>
          <w:lang w:eastAsia="zh-CN"/>
        </w:rPr>
        <w:t>etermine requirements and use cases for fixed, mobile and satellite convergence to support multimedia and data services.</w:t>
      </w:r>
    </w:p>
    <w:p w14:paraId="75D380A0" w14:textId="0C03809E" w:rsidR="00435876" w:rsidRPr="00DA6B51" w:rsidRDefault="004332F3" w:rsidP="004332F3">
      <w:pPr>
        <w:pStyle w:val="enumlev1"/>
        <w:rPr>
          <w:lang w:eastAsia="zh-CN"/>
        </w:rPr>
      </w:pPr>
      <w:r w:rsidRPr="00DA6B51">
        <w:t>–</w:t>
      </w:r>
      <w:r w:rsidRPr="00DA6B51">
        <w:tab/>
        <w:t>D</w:t>
      </w:r>
      <w:r w:rsidR="00435876" w:rsidRPr="00DA6B51">
        <w:rPr>
          <w:lang w:eastAsia="zh-CN"/>
        </w:rPr>
        <w:t>evelop network capabilities to support fixed, mobile and satellite convergence in networks beyond IMT2020, focusing on user experience, service support, and network efficiency.</w:t>
      </w:r>
    </w:p>
    <w:p w14:paraId="4DFA71C9" w14:textId="481713EA" w:rsidR="00435876" w:rsidRPr="00DA6B51" w:rsidRDefault="004332F3" w:rsidP="004332F3">
      <w:pPr>
        <w:pStyle w:val="enumlev1"/>
        <w:rPr>
          <w:lang w:eastAsia="zh-CN"/>
        </w:rPr>
      </w:pPr>
      <w:r w:rsidRPr="00DA6B51">
        <w:t>–</w:t>
      </w:r>
      <w:r w:rsidRPr="00DA6B51">
        <w:tab/>
        <w:t>S</w:t>
      </w:r>
      <w:r w:rsidR="00435876" w:rsidRPr="00DA6B51">
        <w:rPr>
          <w:lang w:eastAsia="zh-CN"/>
        </w:rPr>
        <w:t>tudy the application of innovative network and IT technologies in fixed, mobile and satellite convergence in networks beyond IMT2020, such as land and satellite convergence, AI/ML, DLT, quantum information technologies, etc.</w:t>
      </w:r>
    </w:p>
    <w:p w14:paraId="1BEC0902" w14:textId="56035B92" w:rsidR="00435876" w:rsidRPr="00DA6B51" w:rsidRDefault="004332F3" w:rsidP="004332F3">
      <w:pPr>
        <w:pStyle w:val="enumlev1"/>
        <w:rPr>
          <w:lang w:eastAsia="zh-CN"/>
        </w:rPr>
      </w:pPr>
      <w:r w:rsidRPr="00DA6B51">
        <w:t>–</w:t>
      </w:r>
      <w:r w:rsidRPr="00DA6B51">
        <w:tab/>
        <w:t>S</w:t>
      </w:r>
      <w:r w:rsidR="00435876" w:rsidRPr="00DA6B51">
        <w:rPr>
          <w:lang w:eastAsia="zh-CN"/>
        </w:rPr>
        <w:t>tudy the enhanced interfaces and procedures in support of fixed, mobile and satellite convergence, focusing on the reference points between UE and converged network, and between application and converged network.</w:t>
      </w:r>
    </w:p>
    <w:p w14:paraId="49225529" w14:textId="26CF285F" w:rsidR="00435876" w:rsidRPr="00DA6B51" w:rsidRDefault="004332F3" w:rsidP="004332F3">
      <w:pPr>
        <w:pStyle w:val="enumlev1"/>
        <w:rPr>
          <w:lang w:eastAsia="zh-CN"/>
        </w:rPr>
      </w:pPr>
      <w:r w:rsidRPr="00DA6B51">
        <w:t>–</w:t>
      </w:r>
      <w:r w:rsidRPr="00DA6B51">
        <w:tab/>
        <w:t>S</w:t>
      </w:r>
      <w:r w:rsidR="00435876" w:rsidRPr="00DA6B51">
        <w:rPr>
          <w:lang w:eastAsia="zh-CN"/>
        </w:rPr>
        <w:t>tudy the new services and exposed capabilities with the advent and development of fixed, mobile and satellite convergence.</w:t>
      </w:r>
    </w:p>
    <w:p w14:paraId="4529F204" w14:textId="037D16D4" w:rsidR="00435876" w:rsidRPr="00DA6B51" w:rsidRDefault="004332F3" w:rsidP="004332F3">
      <w:pPr>
        <w:pStyle w:val="enumlev1"/>
        <w:rPr>
          <w:lang w:eastAsia="zh-CN"/>
        </w:rPr>
      </w:pPr>
      <w:r w:rsidRPr="00DA6B51">
        <w:t>–</w:t>
      </w:r>
      <w:r w:rsidRPr="00DA6B51">
        <w:tab/>
        <w:t>D</w:t>
      </w:r>
      <w:r w:rsidR="00435876" w:rsidRPr="00DA6B51">
        <w:rPr>
          <w:lang w:eastAsia="zh-CN"/>
        </w:rPr>
        <w:t>evelop Recommendations on full connectivity for various types of user equipment.</w:t>
      </w:r>
    </w:p>
    <w:p w14:paraId="75366169" w14:textId="4FA39CCF" w:rsidR="00435876" w:rsidRPr="00DA6B51" w:rsidRDefault="00435876" w:rsidP="00435876">
      <w:pPr>
        <w:rPr>
          <w:iCs/>
          <w:lang w:eastAsia="zh-CN"/>
        </w:rPr>
      </w:pPr>
      <w:r w:rsidRPr="00DA6B51">
        <w:rPr>
          <w:iCs/>
          <w:lang w:eastAsia="zh-CN"/>
        </w:rPr>
        <w:t xml:space="preserve">An up-to-date status of work under this Question is contained in the SG13 work programme </w:t>
      </w:r>
      <w:hyperlink r:id="rId18" w:history="1">
        <w:r w:rsidR="00837DE7" w:rsidRPr="00DA6B51">
          <w:rPr>
            <w:rStyle w:val="Hyperlink"/>
          </w:rPr>
          <w:t>https://www.itu.int/ITU-T/workprog/wp_search.aspx?sp=16&amp;q=23/13</w:t>
        </w:r>
      </w:hyperlink>
    </w:p>
    <w:p w14:paraId="4243F0CE" w14:textId="1BFD7E1F" w:rsidR="00435876" w:rsidRPr="00DA6B51" w:rsidRDefault="003A42DB" w:rsidP="004332F3">
      <w:pPr>
        <w:pStyle w:val="Heading2"/>
      </w:pPr>
      <w:r w:rsidRPr="00DA6B51">
        <w:t>E.</w:t>
      </w:r>
      <w:r w:rsidR="00435876" w:rsidRPr="00DA6B51">
        <w:t>4</w:t>
      </w:r>
      <w:r w:rsidR="00435876" w:rsidRPr="00DA6B51">
        <w:tab/>
        <w:t>Relationships</w:t>
      </w:r>
    </w:p>
    <w:p w14:paraId="7DFC346E" w14:textId="77777777" w:rsidR="00435876" w:rsidRPr="00DA6B51" w:rsidRDefault="00435876" w:rsidP="00435876">
      <w:pPr>
        <w:pStyle w:val="Headingb"/>
        <w:rPr>
          <w:bdr w:val="none" w:sz="0" w:space="0" w:color="auto" w:frame="1"/>
          <w:lang w:val="en-GB"/>
        </w:rPr>
      </w:pPr>
      <w:r w:rsidRPr="00DA6B51">
        <w:rPr>
          <w:bdr w:val="none" w:sz="0" w:space="0" w:color="auto" w:frame="1"/>
          <w:lang w:val="en-GB"/>
        </w:rPr>
        <w:t>Recommendations</w:t>
      </w:r>
    </w:p>
    <w:p w14:paraId="4F74633C" w14:textId="717840AD" w:rsidR="00435876" w:rsidRPr="00DA6B51" w:rsidRDefault="004332F3" w:rsidP="004332F3">
      <w:pPr>
        <w:pStyle w:val="enumlev1"/>
        <w:rPr>
          <w:lang w:eastAsia="zh-CN"/>
        </w:rPr>
      </w:pPr>
      <w:r w:rsidRPr="00DA6B51">
        <w:t>–</w:t>
      </w:r>
      <w:r w:rsidRPr="00DA6B51">
        <w:tab/>
      </w:r>
      <w:r w:rsidR="00435876" w:rsidRPr="00DA6B51">
        <w:t>Y-series in SG13</w:t>
      </w:r>
    </w:p>
    <w:p w14:paraId="3F0FD7A1" w14:textId="24156556" w:rsidR="00435876" w:rsidRPr="00DA6B51" w:rsidRDefault="004332F3" w:rsidP="004332F3">
      <w:pPr>
        <w:pStyle w:val="enumlev1"/>
        <w:rPr>
          <w:lang w:eastAsia="zh-CN"/>
        </w:rPr>
      </w:pPr>
      <w:r w:rsidRPr="00DA6B51">
        <w:t>–</w:t>
      </w:r>
      <w:r w:rsidRPr="00DA6B51">
        <w:tab/>
      </w:r>
      <w:r w:rsidR="00435876" w:rsidRPr="00DA6B51">
        <w:t>Q-series in SG11</w:t>
      </w:r>
    </w:p>
    <w:p w14:paraId="5DD0055E" w14:textId="77777777" w:rsidR="00435876" w:rsidRPr="00DA6B51" w:rsidRDefault="00435876" w:rsidP="00435876">
      <w:pPr>
        <w:pStyle w:val="Headingb"/>
        <w:rPr>
          <w:bdr w:val="none" w:sz="0" w:space="0" w:color="auto" w:frame="1"/>
          <w:lang w:val="en-GB"/>
        </w:rPr>
      </w:pPr>
      <w:r w:rsidRPr="00DA6B51">
        <w:rPr>
          <w:bdr w:val="none" w:sz="0" w:space="0" w:color="auto" w:frame="1"/>
          <w:lang w:val="en-GB"/>
        </w:rPr>
        <w:t>Questions</w:t>
      </w:r>
    </w:p>
    <w:p w14:paraId="106AC4BD" w14:textId="33ADB7B2" w:rsidR="00435876" w:rsidRPr="00DA6B51" w:rsidRDefault="004332F3" w:rsidP="004332F3">
      <w:pPr>
        <w:pStyle w:val="enumlev1"/>
      </w:pPr>
      <w:r w:rsidRPr="00DA6B51">
        <w:t>–</w:t>
      </w:r>
      <w:r w:rsidRPr="00DA6B51">
        <w:tab/>
      </w:r>
      <w:r w:rsidR="00435876" w:rsidRPr="00DA6B51">
        <w:t>All Questions related to networks beyond IMT2020</w:t>
      </w:r>
    </w:p>
    <w:p w14:paraId="6B0A351D" w14:textId="77777777" w:rsidR="00435876" w:rsidRPr="00DA6B51" w:rsidRDefault="00435876" w:rsidP="00435876">
      <w:pPr>
        <w:pStyle w:val="Headingb"/>
        <w:rPr>
          <w:bdr w:val="none" w:sz="0" w:space="0" w:color="auto" w:frame="1"/>
          <w:lang w:val="en-GB"/>
        </w:rPr>
      </w:pPr>
      <w:r w:rsidRPr="00DA6B51">
        <w:rPr>
          <w:bdr w:val="none" w:sz="0" w:space="0" w:color="auto" w:frame="1"/>
          <w:lang w:val="en-GB"/>
        </w:rPr>
        <w:t>Study Groups</w:t>
      </w:r>
    </w:p>
    <w:p w14:paraId="01A48B0E" w14:textId="447B06A6" w:rsidR="00435876" w:rsidRPr="00DA6B51" w:rsidRDefault="004332F3" w:rsidP="004332F3">
      <w:pPr>
        <w:pStyle w:val="enumlev1"/>
      </w:pPr>
      <w:r w:rsidRPr="00DA6B51">
        <w:t>–</w:t>
      </w:r>
      <w:r w:rsidRPr="00DA6B51">
        <w:tab/>
      </w:r>
      <w:r w:rsidR="00435876" w:rsidRPr="00DA6B51">
        <w:t>ITU Study Groups involved with networks beyond IMT2020 studies</w:t>
      </w:r>
    </w:p>
    <w:p w14:paraId="207752C2" w14:textId="77777777" w:rsidR="00435876" w:rsidRPr="00DA6B51" w:rsidRDefault="00435876" w:rsidP="00435876">
      <w:pPr>
        <w:pStyle w:val="Headingb"/>
        <w:rPr>
          <w:bdr w:val="none" w:sz="0" w:space="0" w:color="auto" w:frame="1"/>
          <w:lang w:val="en-GB"/>
        </w:rPr>
      </w:pPr>
      <w:r w:rsidRPr="00DA6B51">
        <w:rPr>
          <w:bdr w:val="none" w:sz="0" w:space="0" w:color="auto" w:frame="1"/>
          <w:lang w:val="en-GB"/>
        </w:rPr>
        <w:t>Standardization bodies</w:t>
      </w:r>
    </w:p>
    <w:p w14:paraId="1CAE9893" w14:textId="26D69636" w:rsidR="00435876" w:rsidRPr="00DA6B51" w:rsidRDefault="004332F3" w:rsidP="004332F3">
      <w:pPr>
        <w:pStyle w:val="enumlev1"/>
      </w:pPr>
      <w:r w:rsidRPr="00DA6B51">
        <w:t>–</w:t>
      </w:r>
      <w:r w:rsidRPr="00DA6B51">
        <w:tab/>
      </w:r>
      <w:r w:rsidR="00435876" w:rsidRPr="00DA6B51">
        <w:t>ITU-R</w:t>
      </w:r>
    </w:p>
    <w:p w14:paraId="711FF1F0" w14:textId="700CC74B" w:rsidR="00435876" w:rsidRPr="00DA6B51" w:rsidRDefault="004332F3" w:rsidP="004332F3">
      <w:pPr>
        <w:pStyle w:val="enumlev1"/>
        <w:rPr>
          <w:lang w:eastAsia="zh-CN"/>
        </w:rPr>
      </w:pPr>
      <w:r w:rsidRPr="00DA6B51">
        <w:t>–</w:t>
      </w:r>
      <w:r w:rsidRPr="00DA6B51">
        <w:tab/>
      </w:r>
      <w:r w:rsidR="00435876" w:rsidRPr="00DA6B51">
        <w:t>3GPP</w:t>
      </w:r>
    </w:p>
    <w:p w14:paraId="71918506" w14:textId="2DDACD6A" w:rsidR="00435876" w:rsidRPr="00DA6B51" w:rsidRDefault="004332F3" w:rsidP="004332F3">
      <w:pPr>
        <w:pStyle w:val="enumlev1"/>
        <w:rPr>
          <w:lang w:eastAsia="zh-CN"/>
        </w:rPr>
      </w:pPr>
      <w:r w:rsidRPr="00DA6B51">
        <w:rPr>
          <w:lang w:eastAsia="zh-CN"/>
        </w:rPr>
        <w:t>–</w:t>
      </w:r>
      <w:r w:rsidRPr="00DA6B51">
        <w:rPr>
          <w:lang w:eastAsia="zh-CN"/>
        </w:rPr>
        <w:tab/>
      </w:r>
      <w:r w:rsidR="00435876" w:rsidRPr="00DA6B51">
        <w:rPr>
          <w:lang w:eastAsia="zh-CN"/>
        </w:rPr>
        <w:t>ETSI</w:t>
      </w:r>
    </w:p>
    <w:p w14:paraId="76A930EF" w14:textId="3B11B576" w:rsidR="00435876" w:rsidRPr="00DA6B51" w:rsidRDefault="004332F3" w:rsidP="004332F3">
      <w:pPr>
        <w:pStyle w:val="enumlev1"/>
      </w:pPr>
      <w:r w:rsidRPr="00DA6B51">
        <w:t>–</w:t>
      </w:r>
      <w:r w:rsidRPr="00DA6B51">
        <w:tab/>
      </w:r>
      <w:r w:rsidR="00435876" w:rsidRPr="00DA6B51">
        <w:t>BBF</w:t>
      </w:r>
    </w:p>
    <w:p w14:paraId="53C74778" w14:textId="705097D0" w:rsidR="00435876" w:rsidRPr="00DA6B51" w:rsidRDefault="004332F3" w:rsidP="004332F3">
      <w:pPr>
        <w:pStyle w:val="enumlev1"/>
      </w:pPr>
      <w:r w:rsidRPr="00DA6B51">
        <w:t>–</w:t>
      </w:r>
      <w:r w:rsidRPr="00DA6B51">
        <w:tab/>
      </w:r>
      <w:r w:rsidR="00435876" w:rsidRPr="00DA6B51">
        <w:t>IEEE</w:t>
      </w:r>
    </w:p>
    <w:p w14:paraId="1F0DB02C" w14:textId="6BEDE99D" w:rsidR="00435876" w:rsidRPr="00DA6B51" w:rsidRDefault="004332F3" w:rsidP="004332F3">
      <w:pPr>
        <w:pStyle w:val="enumlev1"/>
      </w:pPr>
      <w:r w:rsidRPr="00DA6B51">
        <w:t>–</w:t>
      </w:r>
      <w:r w:rsidRPr="00DA6B51">
        <w:tab/>
      </w:r>
      <w:r w:rsidR="00435876" w:rsidRPr="00DA6B51">
        <w:t>IETF</w:t>
      </w:r>
    </w:p>
    <w:p w14:paraId="71C34472" w14:textId="77777777" w:rsidR="00B851EC" w:rsidRPr="00DA6B51" w:rsidRDefault="00B851EC" w:rsidP="00B851EC">
      <w:pPr>
        <w:pStyle w:val="Headingb"/>
        <w:rPr>
          <w:bdr w:val="none" w:sz="0" w:space="0" w:color="auto" w:frame="1"/>
          <w:lang w:val="en-GB"/>
        </w:rPr>
      </w:pPr>
      <w:r w:rsidRPr="00DA6B51">
        <w:rPr>
          <w:bdr w:val="none" w:sz="0" w:space="0" w:color="auto" w:frame="1"/>
          <w:lang w:val="en-GB"/>
        </w:rPr>
        <w:t>WSIS Action Lines</w:t>
      </w:r>
    </w:p>
    <w:p w14:paraId="6B25AECA" w14:textId="052AACEA" w:rsidR="00B851EC" w:rsidRPr="00DA6B51" w:rsidRDefault="004332F3" w:rsidP="004332F3">
      <w:pPr>
        <w:pStyle w:val="enumlev1"/>
        <w:rPr>
          <w:lang w:eastAsia="zh-CN"/>
        </w:rPr>
      </w:pPr>
      <w:r w:rsidRPr="00DA6B51">
        <w:t>–</w:t>
      </w:r>
      <w:r w:rsidRPr="00DA6B51">
        <w:tab/>
      </w:r>
      <w:r w:rsidR="00B851EC" w:rsidRPr="00DA6B51">
        <w:t>C2</w:t>
      </w:r>
    </w:p>
    <w:p w14:paraId="1FAF7272" w14:textId="77777777" w:rsidR="00B851EC" w:rsidRPr="00DA6B51" w:rsidRDefault="00B851EC" w:rsidP="00B851EC">
      <w:pPr>
        <w:pStyle w:val="Headingb"/>
        <w:rPr>
          <w:bdr w:val="none" w:sz="0" w:space="0" w:color="auto" w:frame="1"/>
          <w:lang w:val="en-GB"/>
        </w:rPr>
      </w:pPr>
      <w:r w:rsidRPr="00DA6B51">
        <w:rPr>
          <w:bdr w:val="none" w:sz="0" w:space="0" w:color="auto" w:frame="1"/>
          <w:lang w:val="en-GB"/>
        </w:rPr>
        <w:t>Sustainable Development Goals</w:t>
      </w:r>
    </w:p>
    <w:p w14:paraId="5CE9C42A" w14:textId="21A29DF7" w:rsidR="00435876" w:rsidRPr="00DA6B51" w:rsidRDefault="004332F3" w:rsidP="004332F3">
      <w:pPr>
        <w:pStyle w:val="enumlev1"/>
        <w:rPr>
          <w:lang w:eastAsia="zh-CN"/>
        </w:rPr>
      </w:pPr>
      <w:r w:rsidRPr="00DA6B51">
        <w:t>–</w:t>
      </w:r>
      <w:r w:rsidRPr="00DA6B51">
        <w:tab/>
      </w:r>
      <w:r w:rsidR="00B851EC" w:rsidRPr="00DA6B51">
        <w:t>9</w:t>
      </w:r>
    </w:p>
    <w:p w14:paraId="1F139B99" w14:textId="77777777" w:rsidR="004918BC" w:rsidRPr="00DA6B51" w:rsidRDefault="004918BC" w:rsidP="00D75766">
      <w:pPr>
        <w:jc w:val="center"/>
      </w:pPr>
      <w:r w:rsidRPr="00DA6B51">
        <w:br w:type="page"/>
      </w:r>
    </w:p>
    <w:p w14:paraId="1CA9D1DA" w14:textId="220E710C" w:rsidR="00D75766" w:rsidRPr="00DA6B51" w:rsidRDefault="00D75766" w:rsidP="007F4496">
      <w:pPr>
        <w:pStyle w:val="QuestionNo"/>
      </w:pPr>
      <w:r w:rsidRPr="00DA6B51">
        <w:lastRenderedPageBreak/>
        <w:t xml:space="preserve">DRAFT QUESTION </w:t>
      </w:r>
      <w:r w:rsidR="006868FC" w:rsidRPr="00DA6B51">
        <w:t>H</w:t>
      </w:r>
      <w:r w:rsidRPr="00DA6B51">
        <w:t>/13</w:t>
      </w:r>
    </w:p>
    <w:p w14:paraId="3ADEE06D" w14:textId="3174684C" w:rsidR="00435876" w:rsidRPr="00DA6B51" w:rsidRDefault="00435876" w:rsidP="007F4496">
      <w:pPr>
        <w:pStyle w:val="Questiontitle"/>
      </w:pPr>
      <w:r w:rsidRPr="00DA6B51">
        <w:t>Future Networks: Deep packet inspection and network intelligen</w:t>
      </w:r>
      <w:r w:rsidRPr="00DA6B51">
        <w:rPr>
          <w:lang w:eastAsia="zh-CN"/>
        </w:rPr>
        <w:t>ce</w:t>
      </w:r>
    </w:p>
    <w:p w14:paraId="2B664C03" w14:textId="40995116" w:rsidR="00435876" w:rsidRPr="00DA6B51" w:rsidRDefault="00435876" w:rsidP="00516A13">
      <w:pPr>
        <w:rPr>
          <w:rFonts w:eastAsia="MS Mincho"/>
        </w:rPr>
      </w:pPr>
      <w:r w:rsidRPr="00DA6B51">
        <w:rPr>
          <w:rFonts w:eastAsia="MS Mincho"/>
        </w:rPr>
        <w:t>(Continuation of Q7/13)</w:t>
      </w:r>
    </w:p>
    <w:p w14:paraId="0E7ED3BA" w14:textId="195CC9D2" w:rsidR="00435876" w:rsidRPr="00DA6B51" w:rsidRDefault="003A42DB" w:rsidP="00F37361">
      <w:pPr>
        <w:pStyle w:val="Heading2"/>
      </w:pPr>
      <w:r w:rsidRPr="00DA6B51">
        <w:t>H.1</w:t>
      </w:r>
      <w:r w:rsidRPr="00DA6B51">
        <w:tab/>
      </w:r>
      <w:r w:rsidR="00435876" w:rsidRPr="00DA6B51">
        <w:t>Motivation</w:t>
      </w:r>
    </w:p>
    <w:p w14:paraId="328D48BC" w14:textId="77777777" w:rsidR="00435876" w:rsidRPr="00DA6B51" w:rsidRDefault="00435876" w:rsidP="00DA6B51">
      <w:pPr>
        <w:rPr>
          <w:lang w:eastAsia="zh-CN"/>
        </w:rPr>
      </w:pPr>
      <w:r w:rsidRPr="00DA6B51">
        <w:t>Deep packet inspection</w:t>
      </w:r>
      <w:r w:rsidRPr="00DA6B51">
        <w:rPr>
          <w:lang w:eastAsia="zh-CN"/>
        </w:rPr>
        <w:t xml:space="preserve"> (DPI) </w:t>
      </w:r>
      <w:r w:rsidRPr="00DA6B51">
        <w:t xml:space="preserve">is </w:t>
      </w:r>
      <w:r w:rsidRPr="00DA6B51">
        <w:rPr>
          <w:lang w:eastAsia="zh-CN"/>
        </w:rPr>
        <w:t>beneficial</w:t>
      </w:r>
      <w:r w:rsidRPr="00DA6B51">
        <w:t xml:space="preserve"> </w:t>
      </w:r>
      <w:r w:rsidRPr="00DA6B51">
        <w:rPr>
          <w:lang w:eastAsia="zh-CN"/>
        </w:rPr>
        <w:t>to</w:t>
      </w:r>
      <w:r w:rsidRPr="00DA6B51">
        <w:t xml:space="preserve"> network operators</w:t>
      </w:r>
      <w:r w:rsidRPr="00DA6B51">
        <w:rPr>
          <w:lang w:eastAsia="zh-CN"/>
        </w:rPr>
        <w:t xml:space="preserve"> in many areas such as service/application awareness, </w:t>
      </w:r>
      <w:r w:rsidRPr="00DA6B51">
        <w:t>quality of service (QoS)</w:t>
      </w:r>
      <w:r w:rsidRPr="00DA6B51">
        <w:rPr>
          <w:lang w:eastAsia="zh-CN"/>
        </w:rPr>
        <w:t xml:space="preserve"> assurance, network management and so on.</w:t>
      </w:r>
      <w:r w:rsidRPr="00DA6B51">
        <w:t xml:space="preserve"> </w:t>
      </w:r>
    </w:p>
    <w:p w14:paraId="712C16AE" w14:textId="7AC6AC6B" w:rsidR="00435876" w:rsidRPr="00DA6B51" w:rsidRDefault="00435876" w:rsidP="00DA6B51">
      <w:proofErr w:type="gramStart"/>
      <w:r w:rsidRPr="00DA6B51">
        <w:t>In order to</w:t>
      </w:r>
      <w:proofErr w:type="gramEnd"/>
      <w:r w:rsidRPr="00DA6B51">
        <w:t xml:space="preserve"> provide better service and make full use of the network resources, network operators and service providers need to sense the network timely and accurately. </w:t>
      </w:r>
      <w:r w:rsidRPr="00DA6B51">
        <w:rPr>
          <w:lang w:eastAsia="zh-CN"/>
        </w:rPr>
        <w:t xml:space="preserve">By combination </w:t>
      </w:r>
      <w:r w:rsidRPr="00DA6B51">
        <w:t xml:space="preserve">with big data, artificial intelligence and </w:t>
      </w:r>
      <w:r w:rsidRPr="00DA6B51">
        <w:rPr>
          <w:lang w:eastAsia="zh-CN"/>
        </w:rPr>
        <w:t>machine learning</w:t>
      </w:r>
      <w:r w:rsidRPr="00DA6B51">
        <w:t xml:space="preserve"> related technologies, network awareness can be further </w:t>
      </w:r>
      <w:r w:rsidRPr="00DA6B51">
        <w:rPr>
          <w:lang w:eastAsia="zh-CN"/>
        </w:rPr>
        <w:t>enhanced.</w:t>
      </w:r>
      <w:r w:rsidRPr="00DA6B51">
        <w:t xml:space="preserve"> </w:t>
      </w:r>
    </w:p>
    <w:p w14:paraId="436F0EDE" w14:textId="77777777" w:rsidR="00435876" w:rsidRPr="00DA6B51" w:rsidRDefault="00435876" w:rsidP="00DA6B51">
      <w:r w:rsidRPr="00DA6B51">
        <w:t>Based on deep packet inspection and intelligent network-awareness, operators can improve QoS and quality of experience (</w:t>
      </w:r>
      <w:proofErr w:type="spellStart"/>
      <w:r w:rsidRPr="00DA6B51">
        <w:t>QoE</w:t>
      </w:r>
      <w:proofErr w:type="spellEnd"/>
      <w:r w:rsidRPr="00DA6B51">
        <w:t>) of the network, they can also make efficient use of network resource, reduce costs and capital investment.</w:t>
      </w:r>
    </w:p>
    <w:p w14:paraId="169A25A8" w14:textId="77777777" w:rsidR="00435876" w:rsidRPr="00DA6B51" w:rsidRDefault="00435876" w:rsidP="00DA6B51">
      <w:pPr>
        <w:rPr>
          <w:lang w:eastAsia="zh-CN"/>
        </w:rPr>
      </w:pPr>
      <w:r w:rsidRPr="00DA6B51">
        <w:t xml:space="preserve">Deep packet inspection and intelligent network-awareness can also </w:t>
      </w:r>
      <w:r w:rsidRPr="00DA6B51">
        <w:rPr>
          <w:lang w:eastAsia="zh-CN"/>
        </w:rPr>
        <w:t xml:space="preserve">be the </w:t>
      </w:r>
      <w:r w:rsidRPr="00DA6B51">
        <w:t>generic core technolog</w:t>
      </w:r>
      <w:r w:rsidRPr="00DA6B51">
        <w:rPr>
          <w:lang w:eastAsia="zh-CN"/>
        </w:rPr>
        <w:t>ies</w:t>
      </w:r>
      <w:r w:rsidRPr="00DA6B51">
        <w:t xml:space="preserve"> and common building block</w:t>
      </w:r>
      <w:r w:rsidRPr="00DA6B51">
        <w:rPr>
          <w:lang w:eastAsia="zh-CN"/>
        </w:rPr>
        <w:t>s for some application technologies which depend on deep packet inspection and intelligent network awareness tightly such as big data driven networking (</w:t>
      </w:r>
      <w:proofErr w:type="spellStart"/>
      <w:r w:rsidRPr="00DA6B51">
        <w:rPr>
          <w:lang w:eastAsia="zh-CN"/>
        </w:rPr>
        <w:t>bDDN</w:t>
      </w:r>
      <w:proofErr w:type="spellEnd"/>
      <w:r w:rsidRPr="00DA6B51">
        <w:rPr>
          <w:lang w:eastAsia="zh-CN"/>
        </w:rPr>
        <w:t>).</w:t>
      </w:r>
    </w:p>
    <w:p w14:paraId="32A34AB1" w14:textId="77777777" w:rsidR="00435876" w:rsidRPr="00DA6B51" w:rsidRDefault="00435876" w:rsidP="00DA6B51">
      <w:r w:rsidRPr="00DA6B51">
        <w:t xml:space="preserve">It should be emphasized that studies on </w:t>
      </w:r>
      <w:r w:rsidRPr="00DA6B51">
        <w:rPr>
          <w:lang w:eastAsia="zh-CN"/>
        </w:rPr>
        <w:t xml:space="preserve">big data and machine learning related technologies are out of </w:t>
      </w:r>
      <w:r w:rsidRPr="00DA6B51">
        <w:t>scope for this Question.</w:t>
      </w:r>
    </w:p>
    <w:p w14:paraId="3D7525AB" w14:textId="77777777" w:rsidR="00435876" w:rsidRPr="00DA6B51" w:rsidRDefault="00435876" w:rsidP="00DA6B51">
      <w:pPr>
        <w:rPr>
          <w:rFonts w:eastAsia="MS Mincho"/>
        </w:rPr>
      </w:pPr>
      <w:r w:rsidRPr="00DA6B51">
        <w:rPr>
          <w:rFonts w:eastAsia="MS Mincho"/>
        </w:rPr>
        <w:t xml:space="preserve">The following major Recommendations, in force at the time of approval of this Question, fall under its responsibility: </w:t>
      </w:r>
    </w:p>
    <w:p w14:paraId="5792E4CB" w14:textId="7FB5E354" w:rsidR="00F37361" w:rsidRPr="00DA6B51" w:rsidRDefault="00F37361" w:rsidP="00F37361">
      <w:pPr>
        <w:pStyle w:val="enumlev1"/>
      </w:pPr>
      <w:r w:rsidRPr="00DA6B51">
        <w:t>–</w:t>
      </w:r>
      <w:r w:rsidRPr="00DA6B51">
        <w:tab/>
      </w:r>
      <w:r w:rsidR="00435876" w:rsidRPr="00DA6B51">
        <w:t xml:space="preserve">ITU-T </w:t>
      </w:r>
      <w:r w:rsidR="00435876" w:rsidRPr="00DA6B51">
        <w:rPr>
          <w:lang w:eastAsia="ko-KR"/>
        </w:rPr>
        <w:t>Y.</w:t>
      </w:r>
      <w:r w:rsidR="00435876" w:rsidRPr="00DA6B51">
        <w:rPr>
          <w:lang w:eastAsia="zh-CN"/>
        </w:rPr>
        <w:t>2770</w:t>
      </w:r>
      <w:r w:rsidR="00435876" w:rsidRPr="00DA6B51">
        <w:rPr>
          <w:lang w:eastAsia="ko-KR"/>
        </w:rPr>
        <w:t>,</w:t>
      </w:r>
      <w:r w:rsidR="00435876" w:rsidRPr="00DA6B51">
        <w:t xml:space="preserve"> </w:t>
      </w:r>
      <w:r w:rsidR="00435876" w:rsidRPr="00DA6B51">
        <w:rPr>
          <w:lang w:eastAsia="ko-KR"/>
        </w:rPr>
        <w:t>Y.</w:t>
      </w:r>
      <w:r w:rsidR="00435876" w:rsidRPr="00DA6B51">
        <w:rPr>
          <w:lang w:eastAsia="zh-CN"/>
        </w:rPr>
        <w:t>2771</w:t>
      </w:r>
      <w:r w:rsidR="00435876" w:rsidRPr="00DA6B51">
        <w:rPr>
          <w:lang w:eastAsia="ko-KR"/>
        </w:rPr>
        <w:t>,</w:t>
      </w:r>
      <w:r w:rsidR="00435876" w:rsidRPr="00DA6B51">
        <w:t xml:space="preserve"> </w:t>
      </w:r>
      <w:r w:rsidR="00435876" w:rsidRPr="00DA6B51">
        <w:rPr>
          <w:lang w:eastAsia="ko-KR"/>
        </w:rPr>
        <w:t>Y.</w:t>
      </w:r>
      <w:r w:rsidR="00435876" w:rsidRPr="00DA6B51">
        <w:rPr>
          <w:lang w:eastAsia="zh-CN"/>
        </w:rPr>
        <w:t>2772</w:t>
      </w:r>
      <w:r w:rsidR="00435876" w:rsidRPr="00DA6B51">
        <w:rPr>
          <w:lang w:eastAsia="ko-KR"/>
        </w:rPr>
        <w:t>,</w:t>
      </w:r>
      <w:r w:rsidR="00435876" w:rsidRPr="00DA6B51">
        <w:t xml:space="preserve"> </w:t>
      </w:r>
      <w:r w:rsidR="00435876" w:rsidRPr="00DA6B51">
        <w:rPr>
          <w:lang w:eastAsia="ko-KR"/>
        </w:rPr>
        <w:t>Y.</w:t>
      </w:r>
      <w:r w:rsidR="00435876" w:rsidRPr="00DA6B51">
        <w:rPr>
          <w:lang w:eastAsia="zh-CN"/>
        </w:rPr>
        <w:t>2773</w:t>
      </w:r>
      <w:r w:rsidR="00435876" w:rsidRPr="00DA6B51">
        <w:rPr>
          <w:lang w:eastAsia="ko-KR"/>
        </w:rPr>
        <w:t>,</w:t>
      </w:r>
      <w:r w:rsidR="00435876" w:rsidRPr="00DA6B51">
        <w:t xml:space="preserve"> </w:t>
      </w:r>
      <w:r w:rsidR="00435876" w:rsidRPr="00DA6B51">
        <w:rPr>
          <w:lang w:eastAsia="ko-KR"/>
        </w:rPr>
        <w:t>Y.</w:t>
      </w:r>
      <w:r w:rsidR="00435876" w:rsidRPr="00DA6B51">
        <w:rPr>
          <w:lang w:eastAsia="zh-CN"/>
        </w:rPr>
        <w:t>2774</w:t>
      </w:r>
      <w:r w:rsidR="00435876" w:rsidRPr="00DA6B51">
        <w:rPr>
          <w:lang w:eastAsia="ko-KR"/>
        </w:rPr>
        <w:t>,</w:t>
      </w:r>
      <w:r w:rsidR="00435876" w:rsidRPr="00DA6B51">
        <w:t xml:space="preserve"> </w:t>
      </w:r>
      <w:r w:rsidR="00435876" w:rsidRPr="00DA6B51">
        <w:rPr>
          <w:lang w:eastAsia="ko-KR"/>
        </w:rPr>
        <w:t>Y.</w:t>
      </w:r>
      <w:proofErr w:type="gramStart"/>
      <w:r w:rsidR="00435876" w:rsidRPr="00DA6B51">
        <w:rPr>
          <w:lang w:eastAsia="zh-CN"/>
        </w:rPr>
        <w:t>2775</w:t>
      </w:r>
      <w:r w:rsidR="00435876" w:rsidRPr="00DA6B51">
        <w:rPr>
          <w:lang w:eastAsia="ko-KR"/>
        </w:rPr>
        <w:t>;</w:t>
      </w:r>
      <w:proofErr w:type="gramEnd"/>
    </w:p>
    <w:p w14:paraId="0510E0B1" w14:textId="59550BEE" w:rsidR="00435876" w:rsidRPr="00DA6B51" w:rsidRDefault="00F37361" w:rsidP="00F37361">
      <w:pPr>
        <w:pStyle w:val="enumlev1"/>
      </w:pPr>
      <w:r w:rsidRPr="00DA6B51">
        <w:rPr>
          <w:lang w:eastAsia="ko-KR"/>
        </w:rPr>
        <w:t>–</w:t>
      </w:r>
      <w:r w:rsidRPr="00DA6B51">
        <w:rPr>
          <w:lang w:eastAsia="ko-KR"/>
        </w:rPr>
        <w:tab/>
      </w:r>
      <w:r w:rsidR="00435876" w:rsidRPr="00DA6B51">
        <w:rPr>
          <w:lang w:eastAsia="ko-KR"/>
        </w:rPr>
        <w:t>ITU-T Y.36</w:t>
      </w:r>
      <w:r w:rsidR="00435876" w:rsidRPr="00DA6B51">
        <w:rPr>
          <w:lang w:eastAsia="zh-CN"/>
        </w:rPr>
        <w:t>5</w:t>
      </w:r>
      <w:r w:rsidR="00435876" w:rsidRPr="00DA6B51">
        <w:rPr>
          <w:lang w:eastAsia="ko-KR"/>
        </w:rPr>
        <w:t>0,</w:t>
      </w:r>
      <w:r w:rsidR="00435876" w:rsidRPr="00DA6B51">
        <w:t xml:space="preserve"> </w:t>
      </w:r>
      <w:r w:rsidR="00435876" w:rsidRPr="00DA6B51">
        <w:rPr>
          <w:lang w:eastAsia="ko-KR"/>
        </w:rPr>
        <w:t>Y.36</w:t>
      </w:r>
      <w:r w:rsidR="00435876" w:rsidRPr="00DA6B51">
        <w:rPr>
          <w:lang w:eastAsia="zh-CN"/>
        </w:rPr>
        <w:t>5</w:t>
      </w:r>
      <w:r w:rsidR="00435876" w:rsidRPr="00DA6B51">
        <w:rPr>
          <w:lang w:eastAsia="ko-KR"/>
        </w:rPr>
        <w:t>1</w:t>
      </w:r>
      <w:r w:rsidR="00435876" w:rsidRPr="00DA6B51">
        <w:rPr>
          <w:lang w:eastAsia="zh-CN"/>
        </w:rPr>
        <w:t>,</w:t>
      </w:r>
      <w:r w:rsidR="00435876" w:rsidRPr="00DA6B51">
        <w:rPr>
          <w:lang w:eastAsia="ko-KR"/>
        </w:rPr>
        <w:t xml:space="preserve"> Y.36</w:t>
      </w:r>
      <w:r w:rsidR="00435876" w:rsidRPr="00DA6B51">
        <w:rPr>
          <w:lang w:eastAsia="zh-CN"/>
        </w:rPr>
        <w:t>52</w:t>
      </w:r>
      <w:r w:rsidR="00435876" w:rsidRPr="00DA6B51">
        <w:rPr>
          <w:lang w:eastAsia="ko-KR"/>
        </w:rPr>
        <w:t>.</w:t>
      </w:r>
    </w:p>
    <w:p w14:paraId="73889940" w14:textId="14D32F34" w:rsidR="00435876" w:rsidRPr="00DA6B51" w:rsidRDefault="003A42DB" w:rsidP="00F37361">
      <w:pPr>
        <w:pStyle w:val="Heading2"/>
      </w:pPr>
      <w:r w:rsidRPr="00DA6B51">
        <w:t>H.2</w:t>
      </w:r>
      <w:r w:rsidRPr="00DA6B51">
        <w:tab/>
      </w:r>
      <w:r w:rsidR="00435876" w:rsidRPr="00DA6B51">
        <w:t>Question</w:t>
      </w:r>
    </w:p>
    <w:p w14:paraId="13DC5BB8" w14:textId="77777777" w:rsidR="009F46A0" w:rsidRPr="00DA6B51" w:rsidRDefault="00435876" w:rsidP="00DA6B51">
      <w:r w:rsidRPr="00DA6B51">
        <w:t>Study items to be considered including, but are not limited to:</w:t>
      </w:r>
    </w:p>
    <w:p w14:paraId="0945F086" w14:textId="3EFD9E6F" w:rsidR="009F46A0" w:rsidRPr="00DA6B51" w:rsidRDefault="009F46A0" w:rsidP="009F46A0">
      <w:pPr>
        <w:pStyle w:val="enumlev1"/>
      </w:pPr>
      <w:r w:rsidRPr="00DA6B51">
        <w:t>–</w:t>
      </w:r>
      <w:r w:rsidRPr="00DA6B51">
        <w:tab/>
      </w:r>
      <w:r w:rsidR="00435876" w:rsidRPr="00DA6B51">
        <w:t>What enhancements to existing Recommendations are needed to enable</w:t>
      </w:r>
      <w:r w:rsidR="00516A13" w:rsidRPr="00DA6B51">
        <w:br/>
      </w:r>
      <w:r w:rsidR="00435876" w:rsidRPr="00DA6B51">
        <w:t>services/applications identification/awareness/visibility, to enable traffic and resource</w:t>
      </w:r>
      <w:r w:rsidR="00516A13" w:rsidRPr="00DA6B51">
        <w:br/>
      </w:r>
      <w:r w:rsidR="00435876" w:rsidRPr="00DA6B51">
        <w:t>optimization based on deep packet inspection in future networks?</w:t>
      </w:r>
    </w:p>
    <w:p w14:paraId="6C2ECBE4" w14:textId="7AAB303F" w:rsidR="009F46A0" w:rsidRPr="00DA6B51" w:rsidRDefault="009F46A0" w:rsidP="009F46A0">
      <w:pPr>
        <w:pStyle w:val="enumlev1"/>
      </w:pPr>
      <w:r w:rsidRPr="00DA6B51">
        <w:t>–</w:t>
      </w:r>
      <w:r w:rsidRPr="00DA6B51">
        <w:tab/>
      </w:r>
      <w:r w:rsidR="00435876" w:rsidRPr="00DA6B51">
        <w:t xml:space="preserve">What new Recommendations are needed to provide </w:t>
      </w:r>
      <w:r w:rsidR="00435876" w:rsidRPr="00DA6B51">
        <w:rPr>
          <w:lang w:eastAsia="zh-CN"/>
        </w:rPr>
        <w:t xml:space="preserve">new </w:t>
      </w:r>
      <w:r w:rsidR="00435876" w:rsidRPr="00DA6B51">
        <w:t>mechanism</w:t>
      </w:r>
      <w:r w:rsidR="00435876" w:rsidRPr="00DA6B51">
        <w:rPr>
          <w:lang w:eastAsia="zh-CN"/>
        </w:rPr>
        <w:t>, architecture</w:t>
      </w:r>
      <w:r w:rsidR="00435876" w:rsidRPr="00DA6B51">
        <w:t xml:space="preserve"> for</w:t>
      </w:r>
      <w:r w:rsidR="00516A13" w:rsidRPr="00DA6B51">
        <w:br/>
      </w:r>
      <w:r w:rsidR="00435876" w:rsidRPr="00DA6B51">
        <w:t>deep packet inspection in future networks from the perspective of emerging application</w:t>
      </w:r>
      <w:r w:rsidR="00516A13" w:rsidRPr="00DA6B51">
        <w:br/>
      </w:r>
      <w:r w:rsidR="00435876" w:rsidRPr="00DA6B51">
        <w:t>context?</w:t>
      </w:r>
    </w:p>
    <w:p w14:paraId="108CA9E9" w14:textId="74B743F4" w:rsidR="009F46A0" w:rsidRPr="00DA6B51" w:rsidRDefault="009F46A0" w:rsidP="009F46A0">
      <w:pPr>
        <w:pStyle w:val="enumlev1"/>
      </w:pPr>
      <w:r w:rsidRPr="00DA6B51">
        <w:t>–</w:t>
      </w:r>
      <w:r w:rsidRPr="00DA6B51">
        <w:tab/>
      </w:r>
      <w:r w:rsidR="00435876" w:rsidRPr="00DA6B51">
        <w:t>What new Recommendations are needed to support functional requirements</w:t>
      </w:r>
      <w:r w:rsidR="00435876" w:rsidRPr="00DA6B51">
        <w:rPr>
          <w:lang w:eastAsia="zh-CN"/>
        </w:rPr>
        <w:t>, functional</w:t>
      </w:r>
      <w:r w:rsidR="00516A13" w:rsidRPr="00DA6B51">
        <w:rPr>
          <w:lang w:eastAsia="zh-CN"/>
        </w:rPr>
        <w:br/>
      </w:r>
      <w:r w:rsidR="00435876" w:rsidRPr="00DA6B51">
        <w:rPr>
          <w:lang w:eastAsia="zh-CN"/>
        </w:rPr>
        <w:t xml:space="preserve">architecture, </w:t>
      </w:r>
      <w:proofErr w:type="gramStart"/>
      <w:r w:rsidR="00435876" w:rsidRPr="00DA6B51">
        <w:rPr>
          <w:lang w:eastAsia="zh-CN"/>
        </w:rPr>
        <w:t>mechanism</w:t>
      </w:r>
      <w:proofErr w:type="gramEnd"/>
      <w:r w:rsidR="00435876" w:rsidRPr="00DA6B51">
        <w:rPr>
          <w:lang w:eastAsia="zh-CN"/>
        </w:rPr>
        <w:t xml:space="preserve"> and application scenarios</w:t>
      </w:r>
      <w:r w:rsidR="00435876" w:rsidRPr="00DA6B51">
        <w:t xml:space="preserve"> </w:t>
      </w:r>
      <w:r w:rsidR="00435876" w:rsidRPr="00DA6B51">
        <w:rPr>
          <w:lang w:eastAsia="zh-CN"/>
        </w:rPr>
        <w:t xml:space="preserve">of intelligent network-awareness </w:t>
      </w:r>
      <w:r w:rsidR="00435876" w:rsidRPr="00DA6B51">
        <w:t>in</w:t>
      </w:r>
      <w:r w:rsidR="00516A13" w:rsidRPr="00DA6B51">
        <w:br/>
      </w:r>
      <w:r w:rsidR="00435876" w:rsidRPr="00DA6B51">
        <w:t>future networks from the perspective of emerging application context?</w:t>
      </w:r>
    </w:p>
    <w:p w14:paraId="73D5D524" w14:textId="56E01463" w:rsidR="009F46A0" w:rsidRPr="00DA6B51" w:rsidRDefault="009F46A0" w:rsidP="009F46A0">
      <w:pPr>
        <w:pStyle w:val="enumlev1"/>
      </w:pPr>
      <w:r w:rsidRPr="00DA6B51">
        <w:t>–</w:t>
      </w:r>
      <w:r w:rsidRPr="00DA6B51">
        <w:tab/>
      </w:r>
      <w:r w:rsidR="00435876" w:rsidRPr="00DA6B51">
        <w:t xml:space="preserve">What new Recommendations are needed to provide </w:t>
      </w:r>
      <w:r w:rsidR="00435876" w:rsidRPr="00DA6B51">
        <w:rPr>
          <w:lang w:eastAsia="zh-CN"/>
        </w:rPr>
        <w:t>functional architecture,</w:t>
      </w:r>
      <w:r w:rsidR="00516A13" w:rsidRPr="00DA6B51">
        <w:rPr>
          <w:lang w:eastAsia="zh-CN"/>
        </w:rPr>
        <w:br/>
      </w:r>
      <w:r w:rsidR="00435876" w:rsidRPr="00DA6B51">
        <w:rPr>
          <w:lang w:eastAsia="zh-CN"/>
        </w:rPr>
        <w:t>requirements and mechanism</w:t>
      </w:r>
      <w:r w:rsidR="00435876" w:rsidRPr="00DA6B51">
        <w:t xml:space="preserve"> for </w:t>
      </w:r>
      <w:r w:rsidR="00435876" w:rsidRPr="00DA6B51">
        <w:rPr>
          <w:lang w:eastAsia="zh-CN"/>
        </w:rPr>
        <w:t xml:space="preserve">big </w:t>
      </w:r>
      <w:r w:rsidR="00435876" w:rsidRPr="00DA6B51">
        <w:t>data driven networking?</w:t>
      </w:r>
    </w:p>
    <w:p w14:paraId="29E08CAC" w14:textId="1D9AC020" w:rsidR="009F46A0" w:rsidRPr="00DA6B51" w:rsidRDefault="009F46A0" w:rsidP="009F46A0">
      <w:pPr>
        <w:pStyle w:val="enumlev1"/>
        <w:rPr>
          <w:lang w:eastAsia="zh-CN"/>
        </w:rPr>
      </w:pPr>
      <w:r w:rsidRPr="00DA6B51">
        <w:t>–</w:t>
      </w:r>
      <w:r w:rsidRPr="00DA6B51">
        <w:tab/>
      </w:r>
      <w:r w:rsidR="00435876" w:rsidRPr="00DA6B51">
        <w:t>What new Recommendations are needed to provide framework</w:t>
      </w:r>
      <w:r w:rsidR="00435876" w:rsidRPr="00DA6B51">
        <w:rPr>
          <w:lang w:eastAsia="zh-CN"/>
        </w:rPr>
        <w:t>, requirements and</w:t>
      </w:r>
      <w:r w:rsidR="00516A13" w:rsidRPr="00DA6B51">
        <w:rPr>
          <w:lang w:eastAsia="zh-CN"/>
        </w:rPr>
        <w:br/>
      </w:r>
      <w:r w:rsidR="00435876" w:rsidRPr="00DA6B51">
        <w:rPr>
          <w:lang w:eastAsia="zh-CN"/>
        </w:rPr>
        <w:t xml:space="preserve">architecture </w:t>
      </w:r>
      <w:r w:rsidR="00435876" w:rsidRPr="00DA6B51">
        <w:t xml:space="preserve">for networking scenarios which use </w:t>
      </w:r>
      <w:r w:rsidR="00435876" w:rsidRPr="00DA6B51">
        <w:rPr>
          <w:lang w:eastAsia="zh-CN"/>
        </w:rPr>
        <w:t>deep packet inspection and i</w:t>
      </w:r>
      <w:r w:rsidR="00435876" w:rsidRPr="00DA6B51">
        <w:t>ntelligent</w:t>
      </w:r>
      <w:r w:rsidR="00516A13" w:rsidRPr="00DA6B51">
        <w:br/>
      </w:r>
      <w:r w:rsidR="00435876" w:rsidRPr="00DA6B51">
        <w:t>network</w:t>
      </w:r>
      <w:r w:rsidR="00435876" w:rsidRPr="00DA6B51">
        <w:rPr>
          <w:lang w:eastAsia="zh-CN"/>
        </w:rPr>
        <w:t>-</w:t>
      </w:r>
      <w:r w:rsidR="00435876" w:rsidRPr="00DA6B51">
        <w:t xml:space="preserve">awareness </w:t>
      </w:r>
      <w:proofErr w:type="gramStart"/>
      <w:r w:rsidR="00435876" w:rsidRPr="00DA6B51">
        <w:t>in order to</w:t>
      </w:r>
      <w:proofErr w:type="gramEnd"/>
      <w:r w:rsidR="00435876" w:rsidRPr="00DA6B51">
        <w:t xml:space="preserve"> support capabilities like environment awareness, </w:t>
      </w:r>
      <w:r w:rsidR="00516A13" w:rsidRPr="00DA6B51">
        <w:br/>
      </w:r>
      <w:r w:rsidR="00435876" w:rsidRPr="00DA6B51">
        <w:t>self-awareness,</w:t>
      </w:r>
      <w:r w:rsidR="00516A13" w:rsidRPr="00DA6B51">
        <w:t xml:space="preserve"> </w:t>
      </w:r>
      <w:r w:rsidR="00435876" w:rsidRPr="00DA6B51">
        <w:t xml:space="preserve">self-learning and thinking, self-decision, self-operation, </w:t>
      </w:r>
      <w:r w:rsidR="00516A13" w:rsidRPr="00DA6B51">
        <w:br/>
      </w:r>
      <w:r w:rsidR="00435876" w:rsidRPr="00DA6B51">
        <w:t>self-restructuring, self-optimization and self-protection</w:t>
      </w:r>
      <w:r w:rsidR="00435876" w:rsidRPr="00DA6B51">
        <w:rPr>
          <w:lang w:eastAsia="zh-CN"/>
        </w:rPr>
        <w:t>?</w:t>
      </w:r>
    </w:p>
    <w:p w14:paraId="7E02425B" w14:textId="579D7C45" w:rsidR="00872347" w:rsidRPr="00DA6B51" w:rsidRDefault="009F46A0" w:rsidP="009F46A0">
      <w:pPr>
        <w:pStyle w:val="enumlev1"/>
      </w:pPr>
      <w:r w:rsidRPr="00DA6B51">
        <w:t>–</w:t>
      </w:r>
      <w:r w:rsidRPr="00DA6B51">
        <w:tab/>
      </w:r>
      <w:r w:rsidR="00435876" w:rsidRPr="00DA6B51">
        <w:t xml:space="preserve">What new Recommendations are needed for other application based on </w:t>
      </w:r>
      <w:r w:rsidR="00435876" w:rsidRPr="00DA6B51">
        <w:rPr>
          <w:lang w:eastAsia="zh-CN"/>
        </w:rPr>
        <w:t>deep packet</w:t>
      </w:r>
      <w:r w:rsidR="00516A13" w:rsidRPr="00DA6B51">
        <w:rPr>
          <w:lang w:eastAsia="zh-CN"/>
        </w:rPr>
        <w:br/>
      </w:r>
      <w:r w:rsidR="00435876" w:rsidRPr="00DA6B51">
        <w:rPr>
          <w:lang w:eastAsia="zh-CN"/>
        </w:rPr>
        <w:t>inspection and i</w:t>
      </w:r>
      <w:r w:rsidR="00435876" w:rsidRPr="00DA6B51">
        <w:t>ntelligent network</w:t>
      </w:r>
      <w:r w:rsidR="00435876" w:rsidRPr="00DA6B51">
        <w:rPr>
          <w:lang w:eastAsia="zh-CN"/>
        </w:rPr>
        <w:t>-</w:t>
      </w:r>
      <w:r w:rsidR="00435876" w:rsidRPr="00DA6B51">
        <w:t>awareness?</w:t>
      </w:r>
    </w:p>
    <w:p w14:paraId="31A90114" w14:textId="4C5FDE83" w:rsidR="00435876" w:rsidRPr="00DA6B51" w:rsidRDefault="003A42DB" w:rsidP="00F37361">
      <w:pPr>
        <w:pStyle w:val="Heading2"/>
      </w:pPr>
      <w:r w:rsidRPr="00DA6B51">
        <w:t>H.3</w:t>
      </w:r>
      <w:r w:rsidRPr="00DA6B51">
        <w:tab/>
      </w:r>
      <w:r w:rsidR="00435876" w:rsidRPr="00DA6B51">
        <w:t>Tasks</w:t>
      </w:r>
    </w:p>
    <w:p w14:paraId="37792F55" w14:textId="77777777" w:rsidR="00516A13" w:rsidRPr="00DA6B51" w:rsidRDefault="00435876" w:rsidP="00516A13">
      <w:pPr>
        <w:rPr>
          <w:rFonts w:eastAsia="SimSun"/>
        </w:rPr>
      </w:pPr>
      <w:r w:rsidRPr="00DA6B51">
        <w:rPr>
          <w:rFonts w:eastAsia="SimSun"/>
        </w:rPr>
        <w:t xml:space="preserve">Tasks include, but are not limited to: </w:t>
      </w:r>
    </w:p>
    <w:p w14:paraId="67B987FD" w14:textId="09B0B81C" w:rsidR="00516A13" w:rsidRPr="00DA6B51" w:rsidRDefault="009F46A0" w:rsidP="009F46A0">
      <w:pPr>
        <w:pStyle w:val="enumlev1"/>
      </w:pPr>
      <w:r w:rsidRPr="00DA6B51">
        <w:t>–</w:t>
      </w:r>
      <w:r w:rsidRPr="00DA6B51">
        <w:tab/>
        <w:t>E</w:t>
      </w:r>
      <w:r w:rsidR="00435876" w:rsidRPr="00DA6B51">
        <w:t xml:space="preserve">nhancements of </w:t>
      </w:r>
      <w:r w:rsidR="00435876" w:rsidRPr="00DA6B51">
        <w:rPr>
          <w:lang w:eastAsia="zh-CN"/>
        </w:rPr>
        <w:t xml:space="preserve">ITU-T </w:t>
      </w:r>
      <w:proofErr w:type="gramStart"/>
      <w:r w:rsidR="00435876" w:rsidRPr="00DA6B51">
        <w:t xml:space="preserve">Y.2770 </w:t>
      </w:r>
      <w:r w:rsidR="00435876" w:rsidRPr="00DA6B51">
        <w:rPr>
          <w:lang w:eastAsia="zh-CN"/>
        </w:rPr>
        <w:t>,</w:t>
      </w:r>
      <w:proofErr w:type="gramEnd"/>
      <w:r w:rsidR="00435876" w:rsidRPr="00DA6B51">
        <w:rPr>
          <w:lang w:eastAsia="zh-CN"/>
        </w:rPr>
        <w:t xml:space="preserve"> </w:t>
      </w:r>
      <w:r w:rsidR="00435876" w:rsidRPr="00DA6B51">
        <w:t>Y.2771</w:t>
      </w:r>
      <w:r w:rsidR="00435876" w:rsidRPr="00DA6B51">
        <w:rPr>
          <w:lang w:eastAsia="zh-CN"/>
        </w:rPr>
        <w:t>,</w:t>
      </w:r>
      <w:r w:rsidR="00435876" w:rsidRPr="00DA6B51">
        <w:t xml:space="preserve"> Y.277</w:t>
      </w:r>
      <w:r w:rsidR="00435876" w:rsidRPr="00DA6B51">
        <w:rPr>
          <w:lang w:eastAsia="zh-CN"/>
        </w:rPr>
        <w:t xml:space="preserve">2, </w:t>
      </w:r>
      <w:r w:rsidR="00435876" w:rsidRPr="00DA6B51">
        <w:t>Y.277</w:t>
      </w:r>
      <w:r w:rsidR="00435876" w:rsidRPr="00DA6B51">
        <w:rPr>
          <w:lang w:eastAsia="zh-CN"/>
        </w:rPr>
        <w:t>3,</w:t>
      </w:r>
      <w:r w:rsidR="00435876" w:rsidRPr="00DA6B51">
        <w:t xml:space="preserve"> Y.277</w:t>
      </w:r>
      <w:r w:rsidR="00435876" w:rsidRPr="00DA6B51">
        <w:rPr>
          <w:lang w:eastAsia="zh-CN"/>
        </w:rPr>
        <w:t>4,</w:t>
      </w:r>
      <w:r w:rsidR="00435876" w:rsidRPr="00DA6B51">
        <w:t xml:space="preserve"> Y.277</w:t>
      </w:r>
      <w:r w:rsidR="00435876" w:rsidRPr="00DA6B51">
        <w:rPr>
          <w:lang w:eastAsia="zh-CN"/>
        </w:rPr>
        <w:t xml:space="preserve">5 </w:t>
      </w:r>
      <w:r w:rsidR="00435876" w:rsidRPr="00DA6B51">
        <w:t>in future networks.</w:t>
      </w:r>
    </w:p>
    <w:p w14:paraId="304D87A0" w14:textId="408BA183" w:rsidR="00516A13" w:rsidRPr="00DA6B51" w:rsidRDefault="009F46A0" w:rsidP="009F46A0">
      <w:pPr>
        <w:pStyle w:val="enumlev1"/>
      </w:pPr>
      <w:r w:rsidRPr="00DA6B51">
        <w:lastRenderedPageBreak/>
        <w:t>–</w:t>
      </w:r>
      <w:r w:rsidRPr="00DA6B51">
        <w:tab/>
        <w:t>D</w:t>
      </w:r>
      <w:r w:rsidR="00435876" w:rsidRPr="00DA6B51">
        <w:t xml:space="preserve">evelopment of new Recommendations on </w:t>
      </w:r>
      <w:r w:rsidR="00435876" w:rsidRPr="00DA6B51">
        <w:rPr>
          <w:lang w:eastAsia="zh-CN"/>
        </w:rPr>
        <w:t xml:space="preserve">new </w:t>
      </w:r>
      <w:r w:rsidR="00435876" w:rsidRPr="00DA6B51">
        <w:t xml:space="preserve">DPI </w:t>
      </w:r>
      <w:r w:rsidR="00435876" w:rsidRPr="00DA6B51">
        <w:rPr>
          <w:lang w:eastAsia="zh-CN"/>
        </w:rPr>
        <w:t xml:space="preserve">requirements, architecture, </w:t>
      </w:r>
      <w:proofErr w:type="gramStart"/>
      <w:r w:rsidR="00435876" w:rsidRPr="00DA6B51">
        <w:t>mechanism</w:t>
      </w:r>
      <w:proofErr w:type="gramEnd"/>
      <w:r w:rsidR="00435876" w:rsidRPr="00DA6B51">
        <w:rPr>
          <w:lang w:eastAsia="zh-CN"/>
        </w:rPr>
        <w:t xml:space="preserve"> and methods</w:t>
      </w:r>
      <w:r w:rsidR="00435876" w:rsidRPr="00DA6B51">
        <w:t xml:space="preserve"> for future networks in the emerging application context.</w:t>
      </w:r>
    </w:p>
    <w:p w14:paraId="3B4460F9" w14:textId="25C2A1D7" w:rsidR="00516A13" w:rsidRPr="00DA6B51" w:rsidRDefault="009F46A0" w:rsidP="009F46A0">
      <w:pPr>
        <w:pStyle w:val="enumlev1"/>
      </w:pPr>
      <w:r w:rsidRPr="00DA6B51">
        <w:t>–</w:t>
      </w:r>
      <w:r w:rsidRPr="00DA6B51">
        <w:tab/>
        <w:t>D</w:t>
      </w:r>
      <w:r w:rsidR="00435876" w:rsidRPr="00DA6B51">
        <w:t xml:space="preserve">evelopment of new Recommendations on </w:t>
      </w:r>
      <w:r w:rsidR="00435876" w:rsidRPr="00DA6B51">
        <w:rPr>
          <w:lang w:eastAsia="zh-CN"/>
        </w:rPr>
        <w:t xml:space="preserve">requirements, architecture, </w:t>
      </w:r>
      <w:proofErr w:type="gramStart"/>
      <w:r w:rsidR="00435876" w:rsidRPr="00DA6B51">
        <w:t>mechanism</w:t>
      </w:r>
      <w:proofErr w:type="gramEnd"/>
      <w:r w:rsidR="00435876" w:rsidRPr="00DA6B51">
        <w:rPr>
          <w:lang w:eastAsia="zh-CN"/>
        </w:rPr>
        <w:t xml:space="preserve"> and method related to intelligent network-awareness </w:t>
      </w:r>
      <w:r w:rsidR="00435876" w:rsidRPr="00DA6B51">
        <w:t>for future networks in the emerging application context.</w:t>
      </w:r>
    </w:p>
    <w:p w14:paraId="27422645" w14:textId="750F0821" w:rsidR="00516A13" w:rsidRPr="00DA6B51" w:rsidRDefault="009F46A0" w:rsidP="009F46A0">
      <w:pPr>
        <w:pStyle w:val="enumlev1"/>
      </w:pPr>
      <w:r w:rsidRPr="00DA6B51">
        <w:t>–</w:t>
      </w:r>
      <w:r w:rsidRPr="00DA6B51">
        <w:tab/>
        <w:t>D</w:t>
      </w:r>
      <w:r w:rsidR="00435876" w:rsidRPr="00DA6B51">
        <w:t xml:space="preserve">evelopment of new Recommendations on </w:t>
      </w:r>
      <w:r w:rsidR="00435876" w:rsidRPr="00DA6B51">
        <w:rPr>
          <w:lang w:eastAsia="zh-CN"/>
        </w:rPr>
        <w:t>functional architecture, requirements</w:t>
      </w:r>
      <w:r w:rsidR="00435876" w:rsidRPr="00DA6B51">
        <w:t xml:space="preserve"> </w:t>
      </w:r>
      <w:r w:rsidR="00435876" w:rsidRPr="00DA6B51">
        <w:rPr>
          <w:lang w:eastAsia="zh-CN"/>
        </w:rPr>
        <w:t xml:space="preserve">and new mechanism </w:t>
      </w:r>
      <w:r w:rsidR="00435876" w:rsidRPr="00DA6B51">
        <w:t xml:space="preserve">of </w:t>
      </w:r>
      <w:r w:rsidR="00435876" w:rsidRPr="00DA6B51">
        <w:rPr>
          <w:lang w:eastAsia="zh-CN"/>
        </w:rPr>
        <w:t xml:space="preserve">big </w:t>
      </w:r>
      <w:r w:rsidR="00435876" w:rsidRPr="00DA6B51">
        <w:t xml:space="preserve">data driven networking. </w:t>
      </w:r>
    </w:p>
    <w:p w14:paraId="12246A3F" w14:textId="2C3FD22B" w:rsidR="004459EF" w:rsidRPr="00DA6B51" w:rsidRDefault="009F46A0" w:rsidP="009F46A0">
      <w:pPr>
        <w:pStyle w:val="enumlev1"/>
      </w:pPr>
      <w:r w:rsidRPr="00DA6B51">
        <w:t>–</w:t>
      </w:r>
      <w:r w:rsidRPr="00DA6B51">
        <w:tab/>
        <w:t>D</w:t>
      </w:r>
      <w:r w:rsidR="00435876" w:rsidRPr="00DA6B51">
        <w:t>evelopment of new Recommendations on framework</w:t>
      </w:r>
      <w:r w:rsidR="00435876" w:rsidRPr="00DA6B51">
        <w:rPr>
          <w:lang w:eastAsia="zh-CN"/>
        </w:rPr>
        <w:t>, architecture and requirements</w:t>
      </w:r>
      <w:r w:rsidR="00435876" w:rsidRPr="00DA6B51">
        <w:t xml:space="preserve"> for</w:t>
      </w:r>
      <w:r w:rsidR="00435876" w:rsidRPr="00DA6B51">
        <w:rPr>
          <w:szCs w:val="21"/>
        </w:rPr>
        <w:t xml:space="preserve"> networking scenarios which use </w:t>
      </w:r>
      <w:r w:rsidR="00435876" w:rsidRPr="00DA6B51">
        <w:rPr>
          <w:szCs w:val="21"/>
          <w:lang w:eastAsia="zh-CN"/>
        </w:rPr>
        <w:t>deep packet inspection and i</w:t>
      </w:r>
      <w:r w:rsidR="00435876" w:rsidRPr="00DA6B51">
        <w:rPr>
          <w:szCs w:val="21"/>
        </w:rPr>
        <w:t>ntelligent network</w:t>
      </w:r>
      <w:r w:rsidR="00435876" w:rsidRPr="00DA6B51">
        <w:rPr>
          <w:szCs w:val="21"/>
          <w:lang w:eastAsia="zh-CN"/>
        </w:rPr>
        <w:t>-</w:t>
      </w:r>
      <w:r w:rsidR="00435876" w:rsidRPr="00DA6B51">
        <w:rPr>
          <w:szCs w:val="21"/>
        </w:rPr>
        <w:t xml:space="preserve">awareness </w:t>
      </w:r>
      <w:proofErr w:type="gramStart"/>
      <w:r w:rsidR="00435876" w:rsidRPr="00DA6B51">
        <w:rPr>
          <w:szCs w:val="21"/>
        </w:rPr>
        <w:t>in order to</w:t>
      </w:r>
      <w:proofErr w:type="gramEnd"/>
      <w:r w:rsidR="00435876" w:rsidRPr="00DA6B51">
        <w:rPr>
          <w:szCs w:val="21"/>
        </w:rPr>
        <w:t xml:space="preserve"> support capabilities like environment awareness, self-awareness, self-learning and thinking, self-decision, self-operation, self-restructuring, self-optimization and self-protection</w:t>
      </w:r>
      <w:r w:rsidR="004459EF" w:rsidRPr="00DA6B51">
        <w:rPr>
          <w:szCs w:val="21"/>
        </w:rPr>
        <w:t>.</w:t>
      </w:r>
    </w:p>
    <w:p w14:paraId="67E13C96" w14:textId="1BF88F61" w:rsidR="00435876" w:rsidRPr="00DA6B51" w:rsidRDefault="009F46A0" w:rsidP="009F46A0">
      <w:pPr>
        <w:pStyle w:val="enumlev1"/>
      </w:pPr>
      <w:r w:rsidRPr="00DA6B51">
        <w:t>–</w:t>
      </w:r>
      <w:r w:rsidRPr="00DA6B51">
        <w:tab/>
        <w:t>D</w:t>
      </w:r>
      <w:r w:rsidR="00435876" w:rsidRPr="00DA6B51">
        <w:t>evelopment of new Recommendations on other application based on</w:t>
      </w:r>
      <w:r w:rsidR="00435876" w:rsidRPr="00DA6B51">
        <w:rPr>
          <w:lang w:eastAsia="zh-CN"/>
        </w:rPr>
        <w:t xml:space="preserve"> deep packet inspection and i</w:t>
      </w:r>
      <w:r w:rsidR="00435876" w:rsidRPr="00DA6B51">
        <w:t>ntelligent network awareness.</w:t>
      </w:r>
    </w:p>
    <w:p w14:paraId="46DE34B6" w14:textId="21A29B8F" w:rsidR="00435876" w:rsidRPr="00DA6B51" w:rsidRDefault="00435876" w:rsidP="00435876">
      <w:pPr>
        <w:rPr>
          <w:rFonts w:eastAsia="SimSun"/>
        </w:rPr>
      </w:pPr>
      <w:r w:rsidRPr="00DA6B51">
        <w:rPr>
          <w:rFonts w:eastAsia="SimSun"/>
        </w:rPr>
        <w:t>An up-to-date status of work under this Question is contained in the SG13 Work Programme:</w:t>
      </w:r>
      <w:r w:rsidRPr="00DA6B51">
        <w:rPr>
          <w:rFonts w:eastAsia="SimSun"/>
        </w:rPr>
        <w:br/>
      </w:r>
      <w:hyperlink r:id="rId19" w:history="1">
        <w:r w:rsidR="00837DE7" w:rsidRPr="00DA6B51">
          <w:rPr>
            <w:rStyle w:val="Hyperlink"/>
          </w:rPr>
          <w:t>https://www.itu.int/ITU-T/workprog/wp_search.aspx?sp=16&amp;q=7/13</w:t>
        </w:r>
      </w:hyperlink>
    </w:p>
    <w:p w14:paraId="55990B60" w14:textId="5785CCCB" w:rsidR="00435876" w:rsidRPr="00DA6B51" w:rsidRDefault="003A42DB" w:rsidP="00F37361">
      <w:pPr>
        <w:pStyle w:val="Heading2"/>
      </w:pPr>
      <w:r w:rsidRPr="00DA6B51">
        <w:t>H.</w:t>
      </w:r>
      <w:r w:rsidR="00435876" w:rsidRPr="00DA6B51">
        <w:t xml:space="preserve">4 </w:t>
      </w:r>
      <w:r w:rsidR="00435876" w:rsidRPr="00DA6B51">
        <w:tab/>
        <w:t>Relationships</w:t>
      </w:r>
    </w:p>
    <w:p w14:paraId="5FFE6A8F" w14:textId="687C75C5" w:rsidR="00435876" w:rsidRPr="00DA6B51" w:rsidRDefault="00435876" w:rsidP="00CE432B">
      <w:pPr>
        <w:pStyle w:val="Headingb"/>
        <w:rPr>
          <w:bdr w:val="none" w:sz="0" w:space="0" w:color="auto" w:frame="1"/>
          <w:lang w:val="en-GB"/>
        </w:rPr>
      </w:pPr>
      <w:r w:rsidRPr="00DA6B51">
        <w:rPr>
          <w:bdr w:val="none" w:sz="0" w:space="0" w:color="auto" w:frame="1"/>
          <w:lang w:val="en-GB"/>
        </w:rPr>
        <w:t>Questions:</w:t>
      </w:r>
    </w:p>
    <w:p w14:paraId="3E4ACA77" w14:textId="756912E4" w:rsidR="00435876" w:rsidRPr="00DA6B51" w:rsidRDefault="009F46A0" w:rsidP="009F46A0">
      <w:pPr>
        <w:pStyle w:val="enumlev1"/>
      </w:pPr>
      <w:r w:rsidRPr="00DA6B51">
        <w:t>–</w:t>
      </w:r>
      <w:r w:rsidRPr="00DA6B51">
        <w:tab/>
      </w:r>
      <w:r w:rsidR="00435876" w:rsidRPr="00DA6B51">
        <w:t>All big data related Questions.</w:t>
      </w:r>
    </w:p>
    <w:p w14:paraId="5645FAE4" w14:textId="72D2AD87" w:rsidR="00435876" w:rsidRPr="00DA6B51" w:rsidRDefault="009F46A0" w:rsidP="009F46A0">
      <w:pPr>
        <w:pStyle w:val="enumlev1"/>
      </w:pPr>
      <w:r w:rsidRPr="00DA6B51">
        <w:t>–</w:t>
      </w:r>
      <w:r w:rsidRPr="00DA6B51">
        <w:tab/>
      </w:r>
      <w:r w:rsidR="00435876" w:rsidRPr="00DA6B51">
        <w:t>All artificial intelligent and machine learning related Questions.</w:t>
      </w:r>
    </w:p>
    <w:p w14:paraId="55B6D77E" w14:textId="32C41AE6" w:rsidR="00435876" w:rsidRPr="00DA6B51" w:rsidRDefault="009F46A0" w:rsidP="009F46A0">
      <w:pPr>
        <w:pStyle w:val="enumlev1"/>
      </w:pPr>
      <w:r w:rsidRPr="00DA6B51">
        <w:t>–</w:t>
      </w:r>
      <w:r w:rsidRPr="00DA6B51">
        <w:tab/>
      </w:r>
      <w:r w:rsidR="00435876" w:rsidRPr="00DA6B51">
        <w:t>All future networks related Questions.</w:t>
      </w:r>
    </w:p>
    <w:p w14:paraId="6275CE5E" w14:textId="6C820594" w:rsidR="00435876" w:rsidRPr="00DA6B51" w:rsidRDefault="009F46A0" w:rsidP="009F46A0">
      <w:pPr>
        <w:pStyle w:val="enumlev1"/>
      </w:pPr>
      <w:r w:rsidRPr="00DA6B51">
        <w:t>–</w:t>
      </w:r>
      <w:r w:rsidRPr="00DA6B51">
        <w:tab/>
      </w:r>
      <w:r w:rsidR="00435876" w:rsidRPr="00DA6B51">
        <w:t>All OAM related Questions</w:t>
      </w:r>
    </w:p>
    <w:p w14:paraId="5C7AE4EE"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 xml:space="preserve">Study groups: </w:t>
      </w:r>
    </w:p>
    <w:p w14:paraId="71AD772B" w14:textId="0D660880" w:rsidR="00435876" w:rsidRPr="00DA6B51" w:rsidRDefault="009F46A0" w:rsidP="009F46A0">
      <w:pPr>
        <w:pStyle w:val="enumlev1"/>
      </w:pPr>
      <w:r w:rsidRPr="00DA6B51">
        <w:t>–</w:t>
      </w:r>
      <w:r w:rsidRPr="00DA6B51">
        <w:tab/>
      </w:r>
      <w:r w:rsidR="00435876" w:rsidRPr="00DA6B51">
        <w:t>All big data related study groups.</w:t>
      </w:r>
    </w:p>
    <w:p w14:paraId="26C19E5D" w14:textId="4492D300" w:rsidR="00435876" w:rsidRPr="00DA6B51" w:rsidRDefault="009F46A0" w:rsidP="009F46A0">
      <w:pPr>
        <w:pStyle w:val="enumlev1"/>
      </w:pPr>
      <w:r w:rsidRPr="00DA6B51">
        <w:t>–</w:t>
      </w:r>
      <w:r w:rsidRPr="00DA6B51">
        <w:tab/>
      </w:r>
      <w:r w:rsidR="00435876" w:rsidRPr="00DA6B51">
        <w:t>All artificial intelligence and machine learning related study groups</w:t>
      </w:r>
    </w:p>
    <w:p w14:paraId="6CE5256E" w14:textId="0C9F50B0" w:rsidR="00435876" w:rsidRPr="00DA6B51" w:rsidRDefault="009F46A0" w:rsidP="009F46A0">
      <w:pPr>
        <w:pStyle w:val="enumlev1"/>
      </w:pPr>
      <w:r w:rsidRPr="00DA6B51">
        <w:t>–</w:t>
      </w:r>
      <w:r w:rsidRPr="00DA6B51">
        <w:tab/>
      </w:r>
      <w:r w:rsidR="00435876" w:rsidRPr="00DA6B51">
        <w:t>All future networks related study groups.</w:t>
      </w:r>
    </w:p>
    <w:p w14:paraId="2DD9F063" w14:textId="4F5C60C2" w:rsidR="00435876" w:rsidRPr="00DA6B51" w:rsidRDefault="009F46A0" w:rsidP="009F46A0">
      <w:pPr>
        <w:pStyle w:val="enumlev1"/>
      </w:pPr>
      <w:r w:rsidRPr="00DA6B51">
        <w:t>–</w:t>
      </w:r>
      <w:r w:rsidRPr="00DA6B51">
        <w:tab/>
      </w:r>
      <w:r w:rsidR="00435876" w:rsidRPr="00DA6B51">
        <w:t>All OAM related study groups</w:t>
      </w:r>
    </w:p>
    <w:p w14:paraId="1CE7D085"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 xml:space="preserve">Other bodies: </w:t>
      </w:r>
    </w:p>
    <w:p w14:paraId="04374DE5" w14:textId="5598249C" w:rsidR="00435876" w:rsidRPr="00DA6B51" w:rsidRDefault="009F46A0" w:rsidP="009F46A0">
      <w:pPr>
        <w:pStyle w:val="enumlev1"/>
      </w:pPr>
      <w:r w:rsidRPr="00DA6B51">
        <w:t>–</w:t>
      </w:r>
      <w:r w:rsidRPr="00DA6B51">
        <w:tab/>
      </w:r>
      <w:r w:rsidR="00435876" w:rsidRPr="00DA6B51">
        <w:t>IETF</w:t>
      </w:r>
    </w:p>
    <w:p w14:paraId="58B3F9EB" w14:textId="0C9513EE" w:rsidR="00435876" w:rsidRPr="00DA6B51" w:rsidRDefault="009F46A0" w:rsidP="009F46A0">
      <w:pPr>
        <w:pStyle w:val="enumlev1"/>
      </w:pPr>
      <w:r w:rsidRPr="00DA6B51">
        <w:t>–</w:t>
      </w:r>
      <w:r w:rsidRPr="00DA6B51">
        <w:tab/>
      </w:r>
      <w:r w:rsidR="00435876" w:rsidRPr="00DA6B51">
        <w:t>ISO</w:t>
      </w:r>
    </w:p>
    <w:p w14:paraId="0B87A143" w14:textId="1B957F2F" w:rsidR="00435876" w:rsidRPr="00DA6B51" w:rsidRDefault="009F46A0" w:rsidP="009F46A0">
      <w:pPr>
        <w:pStyle w:val="enumlev1"/>
      </w:pPr>
      <w:r w:rsidRPr="00DA6B51">
        <w:t>–</w:t>
      </w:r>
      <w:r w:rsidRPr="00DA6B51">
        <w:tab/>
      </w:r>
      <w:r w:rsidR="00435876" w:rsidRPr="00DA6B51">
        <w:t>3GPP</w:t>
      </w:r>
    </w:p>
    <w:p w14:paraId="6D42489A" w14:textId="11B6B57A" w:rsidR="00435876" w:rsidRPr="00DA6B51" w:rsidRDefault="009F46A0" w:rsidP="009F46A0">
      <w:pPr>
        <w:pStyle w:val="enumlev1"/>
      </w:pPr>
      <w:r w:rsidRPr="00DA6B51">
        <w:t>–</w:t>
      </w:r>
      <w:r w:rsidRPr="00DA6B51">
        <w:tab/>
      </w:r>
      <w:r w:rsidR="00435876" w:rsidRPr="00DA6B51">
        <w:t>ETSI NFV</w:t>
      </w:r>
    </w:p>
    <w:p w14:paraId="22E81DCE" w14:textId="79BB8257" w:rsidR="00435876" w:rsidRPr="00DA6B51" w:rsidRDefault="009F46A0" w:rsidP="009F46A0">
      <w:pPr>
        <w:pStyle w:val="enumlev1"/>
      </w:pPr>
      <w:r w:rsidRPr="00DA6B51">
        <w:t>–</w:t>
      </w:r>
      <w:r w:rsidRPr="00DA6B51">
        <w:tab/>
      </w:r>
      <w:r w:rsidR="00435876" w:rsidRPr="00DA6B51">
        <w:t>IEC</w:t>
      </w:r>
    </w:p>
    <w:p w14:paraId="3DCC2401" w14:textId="3E78B1B1" w:rsidR="00435876" w:rsidRPr="00DA6B51" w:rsidRDefault="009F46A0" w:rsidP="009F46A0">
      <w:pPr>
        <w:pStyle w:val="enumlev1"/>
      </w:pPr>
      <w:r w:rsidRPr="00DA6B51">
        <w:t>–</w:t>
      </w:r>
      <w:r w:rsidRPr="00DA6B51">
        <w:tab/>
      </w:r>
      <w:r w:rsidR="00435876" w:rsidRPr="00DA6B51">
        <w:t>IEEE</w:t>
      </w:r>
    </w:p>
    <w:p w14:paraId="73D80A00" w14:textId="4BC94A40" w:rsidR="00435876" w:rsidRPr="00DA6B51" w:rsidRDefault="009F46A0" w:rsidP="009F46A0">
      <w:pPr>
        <w:pStyle w:val="enumlev1"/>
      </w:pPr>
      <w:r w:rsidRPr="00DA6B51">
        <w:t>–</w:t>
      </w:r>
      <w:r w:rsidRPr="00DA6B51">
        <w:tab/>
      </w:r>
      <w:r w:rsidR="00435876" w:rsidRPr="00DA6B51">
        <w:t>ONF</w:t>
      </w:r>
    </w:p>
    <w:p w14:paraId="0D892FE1"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WSIS Action Lines</w:t>
      </w:r>
    </w:p>
    <w:p w14:paraId="62FE925E" w14:textId="042209EA" w:rsidR="00B851EC" w:rsidRPr="00DA6B51" w:rsidRDefault="009F46A0" w:rsidP="009F46A0">
      <w:pPr>
        <w:pStyle w:val="enumlev1"/>
      </w:pPr>
      <w:r w:rsidRPr="00DA6B51">
        <w:t>–</w:t>
      </w:r>
      <w:r w:rsidRPr="00DA6B51">
        <w:tab/>
      </w:r>
      <w:r w:rsidR="00B851EC" w:rsidRPr="00DA6B51">
        <w:t>C2, C3</w:t>
      </w:r>
    </w:p>
    <w:p w14:paraId="5B4212DD"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Sustainable Development Goals</w:t>
      </w:r>
    </w:p>
    <w:p w14:paraId="10DA85A6" w14:textId="543B2EF1" w:rsidR="00B851EC" w:rsidRPr="00DA6B51" w:rsidRDefault="009F46A0" w:rsidP="009F46A0">
      <w:pPr>
        <w:pStyle w:val="enumlev1"/>
        <w:rPr>
          <w:lang w:eastAsia="zh-CN"/>
        </w:rPr>
      </w:pPr>
      <w:r w:rsidRPr="00DA6B51">
        <w:rPr>
          <w:lang w:eastAsia="zh-CN"/>
        </w:rPr>
        <w:t>–</w:t>
      </w:r>
      <w:r w:rsidRPr="00DA6B51">
        <w:rPr>
          <w:lang w:eastAsia="zh-CN"/>
        </w:rPr>
        <w:tab/>
      </w:r>
      <w:r w:rsidR="00B851EC" w:rsidRPr="00DA6B51">
        <w:rPr>
          <w:lang w:eastAsia="zh-CN"/>
        </w:rPr>
        <w:t>9</w:t>
      </w:r>
    </w:p>
    <w:p w14:paraId="45D561D0" w14:textId="70582918" w:rsidR="00872347" w:rsidRPr="00DA6B51" w:rsidRDefault="00872347" w:rsidP="00435876">
      <w:pPr>
        <w:spacing w:before="0" w:after="160" w:line="259" w:lineRule="auto"/>
        <w:rPr>
          <w:rFonts w:eastAsia="MS Mincho"/>
        </w:rPr>
      </w:pPr>
      <w:r w:rsidRPr="00DA6B51">
        <w:rPr>
          <w:rFonts w:eastAsia="MS Mincho"/>
        </w:rPr>
        <w:br w:type="page"/>
      </w:r>
    </w:p>
    <w:p w14:paraId="440E43EA" w14:textId="31B25BE0" w:rsidR="00D75766" w:rsidRPr="00DA6B51" w:rsidRDefault="00D75766" w:rsidP="007F4496">
      <w:pPr>
        <w:pStyle w:val="QuestionNo"/>
      </w:pPr>
      <w:r w:rsidRPr="00DA6B51">
        <w:lastRenderedPageBreak/>
        <w:t xml:space="preserve">DRAFT QUESTION </w:t>
      </w:r>
      <w:r w:rsidR="006868FC" w:rsidRPr="00DA6B51">
        <w:t>I</w:t>
      </w:r>
      <w:r w:rsidRPr="00DA6B51">
        <w:t>/13</w:t>
      </w:r>
    </w:p>
    <w:p w14:paraId="40E9C4FA" w14:textId="1256C153" w:rsidR="00435876" w:rsidRPr="00DA6B51" w:rsidRDefault="00435876" w:rsidP="007F4496">
      <w:pPr>
        <w:pStyle w:val="Questiontitle"/>
      </w:pPr>
      <w:r w:rsidRPr="00DA6B51">
        <w:t xml:space="preserve">Future Networks: Requirements and capabilities for computing including cloud computing and data </w:t>
      </w:r>
      <w:r w:rsidRPr="00DA6B51">
        <w:rPr>
          <w:lang w:eastAsia="ko-KR"/>
        </w:rPr>
        <w:t>handling</w:t>
      </w:r>
    </w:p>
    <w:p w14:paraId="3B5B9249" w14:textId="511B3BF0" w:rsidR="00435876" w:rsidRPr="00DA6B51" w:rsidRDefault="00435876" w:rsidP="00435876">
      <w:pPr>
        <w:pStyle w:val="Questionhistory"/>
      </w:pPr>
      <w:r w:rsidRPr="00DA6B51">
        <w:t>(Continuation of Question 17/13)</w:t>
      </w:r>
    </w:p>
    <w:p w14:paraId="4307D1E3" w14:textId="2832791C" w:rsidR="00435876" w:rsidRPr="00DA6B51" w:rsidRDefault="003A42DB" w:rsidP="009F46A0">
      <w:pPr>
        <w:pStyle w:val="Heading2"/>
      </w:pPr>
      <w:r w:rsidRPr="00DA6B51">
        <w:t>I.</w:t>
      </w:r>
      <w:r w:rsidR="00435876" w:rsidRPr="00DA6B51">
        <w:t>1</w:t>
      </w:r>
      <w:r w:rsidR="00435876" w:rsidRPr="00DA6B51">
        <w:tab/>
        <w:t>Motivation</w:t>
      </w:r>
    </w:p>
    <w:p w14:paraId="1E0BC35D" w14:textId="06E5CC08" w:rsidR="00435876" w:rsidRPr="00DA6B51" w:rsidRDefault="00435876" w:rsidP="00DA6B51">
      <w:pPr>
        <w:rPr>
          <w:lang w:eastAsia="ko-KR"/>
        </w:rPr>
      </w:pPr>
      <w:r w:rsidRPr="00DA6B51">
        <w:rPr>
          <w:lang w:eastAsia="ko-KR"/>
        </w:rPr>
        <w:t xml:space="preserve">Digital transformation is the strategic adoption of new, </w:t>
      </w:r>
      <w:proofErr w:type="gramStart"/>
      <w:r w:rsidRPr="00DA6B51">
        <w:rPr>
          <w:lang w:eastAsia="ko-KR"/>
        </w:rPr>
        <w:t>fast</w:t>
      </w:r>
      <w:proofErr w:type="gramEnd"/>
      <w:r w:rsidRPr="00DA6B51">
        <w:rPr>
          <w:lang w:eastAsia="ko-KR"/>
        </w:rPr>
        <w:t xml:space="preserve"> and frequently changing technology to improve process and productivity, manage risk, reduce cost, etc. Competitiveness of digital transformation depends on evolving technology, that is, its ability to quickly adapt to future computing technologies. </w:t>
      </w:r>
      <w:proofErr w:type="gramStart"/>
      <w:r w:rsidRPr="00DA6B51">
        <w:rPr>
          <w:lang w:eastAsia="ko-KR"/>
        </w:rPr>
        <w:t>In particular,</w:t>
      </w:r>
      <w:r w:rsidR="00EE4384" w:rsidRPr="00DA6B51">
        <w:rPr>
          <w:lang w:eastAsia="ko-KR"/>
        </w:rPr>
        <w:t xml:space="preserve"> </w:t>
      </w:r>
      <w:r w:rsidRPr="00DA6B51">
        <w:rPr>
          <w:lang w:eastAsia="ko-KR"/>
        </w:rPr>
        <w:t>cloud</w:t>
      </w:r>
      <w:proofErr w:type="gramEnd"/>
      <w:r w:rsidRPr="00DA6B51">
        <w:rPr>
          <w:lang w:eastAsia="ko-KR"/>
        </w:rPr>
        <w:t xml:space="preserve"> computing and big data are driving digital transformation. In addition, future computing technologies </w:t>
      </w:r>
      <w:proofErr w:type="gramStart"/>
      <w:r w:rsidRPr="00DA6B51">
        <w:rPr>
          <w:lang w:eastAsia="ko-KR"/>
        </w:rPr>
        <w:t>take into account</w:t>
      </w:r>
      <w:proofErr w:type="gramEnd"/>
      <w:r w:rsidRPr="00DA6B51">
        <w:rPr>
          <w:lang w:eastAsia="ko-KR"/>
        </w:rPr>
        <w:t xml:space="preserve"> artificial intelligence including machine learning, distributed computing, edge computing, data-centric computing, memory-centric computing, quantum cloud computing and computing aware networking. Therefore, the telecommunication industry has an important role to play in the fields of future computing</w:t>
      </w:r>
      <w:r w:rsidRPr="00DA6B51">
        <w:t xml:space="preserve"> </w:t>
      </w:r>
      <w:r w:rsidRPr="00DA6B51">
        <w:rPr>
          <w:lang w:eastAsia="ko-KR"/>
        </w:rPr>
        <w:t>and furthermore, the integration and development of future computing technologies in Future Networks will drive a rapid move towards a digital transformation.</w:t>
      </w:r>
    </w:p>
    <w:p w14:paraId="44528EB7" w14:textId="77777777" w:rsidR="00435876" w:rsidRPr="00DA6B51" w:rsidRDefault="00435876" w:rsidP="00DA6B51">
      <w:r w:rsidRPr="00DA6B51">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2E39EAB5" w14:textId="77777777" w:rsidR="00435876" w:rsidRPr="00DA6B51" w:rsidRDefault="00435876" w:rsidP="00DA6B51">
      <w:pPr>
        <w:rPr>
          <w:lang w:eastAsia="ko-KR"/>
        </w:rPr>
      </w:pPr>
      <w:r w:rsidRPr="00DA6B51">
        <w:rPr>
          <w:lang w:eastAsia="ko-KR"/>
        </w:rPr>
        <w:t>Data is of high value to build applications and services based on future computing.</w:t>
      </w:r>
      <w:r w:rsidRPr="00DA6B51">
        <w:t xml:space="preserve"> </w:t>
      </w:r>
      <w:r w:rsidRPr="00DA6B51">
        <w:rPr>
          <w:lang w:eastAsia="ko-KR"/>
        </w:rPr>
        <w:t>For this reason, not only the big data capabilities, but also technologies and standards to support data usage, processing, analysing, exchanging, sharing, and data quality assessment are essential in terms of data handling.</w:t>
      </w:r>
      <w:r w:rsidRPr="00DA6B51">
        <w:t xml:space="preserve"> </w:t>
      </w:r>
    </w:p>
    <w:p w14:paraId="7EEDEEA0" w14:textId="77777777" w:rsidR="00435876" w:rsidRPr="00DA6B51" w:rsidRDefault="00435876" w:rsidP="00DA6B51">
      <w:r w:rsidRPr="00DA6B51">
        <w:t xml:space="preserve">The primary focus of this Question is to provide the necessary overall frameworks, definitions, and ecosystems including requirements, capabilities related to the integration or support of future computing including cloud computing </w:t>
      </w:r>
      <w:r w:rsidRPr="00DA6B51">
        <w:rPr>
          <w:lang w:eastAsia="ko-KR"/>
        </w:rPr>
        <w:t>and</w:t>
      </w:r>
      <w:r w:rsidRPr="00DA6B51">
        <w:t xml:space="preserve"> data </w:t>
      </w:r>
      <w:r w:rsidRPr="00DA6B51">
        <w:rPr>
          <w:lang w:eastAsia="ko-KR"/>
        </w:rPr>
        <w:t>handling</w:t>
      </w:r>
      <w:r w:rsidRPr="00DA6B51">
        <w:t xml:space="preserve"> in telecommunication ecosystem.</w:t>
      </w:r>
    </w:p>
    <w:p w14:paraId="3E814356" w14:textId="77777777" w:rsidR="009F46A0" w:rsidRPr="00DA6B51" w:rsidRDefault="00435876" w:rsidP="00DA6B51">
      <w:r w:rsidRPr="00DA6B51">
        <w:t>This Question is intended to develop new Recommendations for:</w:t>
      </w:r>
    </w:p>
    <w:p w14:paraId="41557014" w14:textId="09C29F60" w:rsidR="009F46A0" w:rsidRPr="00DA6B51" w:rsidRDefault="009F46A0" w:rsidP="009F46A0">
      <w:pPr>
        <w:pStyle w:val="enumlev1"/>
      </w:pPr>
      <w:r w:rsidRPr="00DA6B51">
        <w:t>–</w:t>
      </w:r>
      <w:r w:rsidRPr="00DA6B51">
        <w:tab/>
      </w:r>
      <w:r w:rsidR="00435876" w:rsidRPr="00DA6B51">
        <w:t xml:space="preserve">definitions, overview, ecosystem, and use cases for future computing (including cloud computing and data </w:t>
      </w:r>
      <w:r w:rsidR="00435876" w:rsidRPr="00DA6B51">
        <w:rPr>
          <w:lang w:eastAsia="ko-KR"/>
        </w:rPr>
        <w:t>handling</w:t>
      </w:r>
      <w:r w:rsidR="00435876" w:rsidRPr="00DA6B51">
        <w:t>);</w:t>
      </w:r>
      <w:r w:rsidR="004459EF" w:rsidRPr="00DA6B51">
        <w:br/>
      </w:r>
      <w:r w:rsidR="00435876" w:rsidRPr="00DA6B51">
        <w:t xml:space="preserve">requirements, and capabilities for future </w:t>
      </w:r>
      <w:proofErr w:type="gramStart"/>
      <w:r w:rsidR="00435876" w:rsidRPr="00DA6B51">
        <w:t>computing;</w:t>
      </w:r>
      <w:proofErr w:type="gramEnd"/>
    </w:p>
    <w:p w14:paraId="4E1052CA" w14:textId="41F7D457" w:rsidR="009F46A0" w:rsidRPr="00DA6B51" w:rsidRDefault="009F46A0" w:rsidP="009F46A0">
      <w:pPr>
        <w:pStyle w:val="enumlev1"/>
      </w:pPr>
      <w:r w:rsidRPr="00DA6B51">
        <w:t>–</w:t>
      </w:r>
      <w:r w:rsidRPr="00DA6B51">
        <w:tab/>
      </w:r>
      <w:r w:rsidR="00435876" w:rsidRPr="00DA6B51">
        <w:t xml:space="preserve">interoperability, data portability, and exchange information in future </w:t>
      </w:r>
      <w:proofErr w:type="gramStart"/>
      <w:r w:rsidR="00435876" w:rsidRPr="00DA6B51">
        <w:t>computing;</w:t>
      </w:r>
      <w:proofErr w:type="gramEnd"/>
    </w:p>
    <w:p w14:paraId="4D0291DD" w14:textId="7C9685E6" w:rsidR="009F46A0" w:rsidRPr="00DA6B51" w:rsidRDefault="009F46A0" w:rsidP="009F46A0">
      <w:pPr>
        <w:pStyle w:val="enumlev1"/>
      </w:pPr>
      <w:r w:rsidRPr="00DA6B51">
        <w:t>–</w:t>
      </w:r>
      <w:r w:rsidRPr="00DA6B51">
        <w:tab/>
      </w:r>
      <w:r w:rsidR="00435876" w:rsidRPr="00DA6B51">
        <w:t xml:space="preserve">application of future computing in vertical </w:t>
      </w:r>
      <w:proofErr w:type="gramStart"/>
      <w:r w:rsidR="00435876" w:rsidRPr="00DA6B51">
        <w:t>domains;</w:t>
      </w:r>
      <w:proofErr w:type="gramEnd"/>
    </w:p>
    <w:p w14:paraId="3A0DCE3D" w14:textId="339FBB5A" w:rsidR="009F46A0" w:rsidRPr="00DA6B51" w:rsidRDefault="009F46A0" w:rsidP="009F46A0">
      <w:pPr>
        <w:pStyle w:val="enumlev1"/>
      </w:pPr>
      <w:r w:rsidRPr="00DA6B51">
        <w:t>–</w:t>
      </w:r>
      <w:r w:rsidRPr="00DA6B51">
        <w:tab/>
      </w:r>
      <w:r w:rsidR="00435876" w:rsidRPr="00DA6B51">
        <w:t>relationship among future computing technologies.</w:t>
      </w:r>
    </w:p>
    <w:p w14:paraId="75E22928" w14:textId="77777777" w:rsidR="009F46A0" w:rsidRPr="00DA6B51" w:rsidRDefault="00435876" w:rsidP="00DA6B51">
      <w:r w:rsidRPr="00DA6B51">
        <w:t>The following major Recommendations, in force at the time of approval of this Question, fall under its responsibility:</w:t>
      </w:r>
    </w:p>
    <w:p w14:paraId="5C8D224F" w14:textId="77777777" w:rsidR="009F46A0" w:rsidRPr="00DA6B51" w:rsidRDefault="009F46A0" w:rsidP="009F46A0">
      <w:pPr>
        <w:pStyle w:val="enumlev1"/>
        <w:rPr>
          <w:lang w:eastAsia="ko-KR"/>
        </w:rPr>
      </w:pPr>
      <w:r w:rsidRPr="00DA6B51">
        <w:t>–</w:t>
      </w:r>
      <w:r w:rsidRPr="00DA6B51">
        <w:tab/>
      </w:r>
      <w:r w:rsidR="00435876" w:rsidRPr="00DA6B51">
        <w:t xml:space="preserve">ITU-T </w:t>
      </w:r>
      <w:r w:rsidR="00435876" w:rsidRPr="00DA6B51">
        <w:rPr>
          <w:lang w:eastAsia="ko-KR"/>
        </w:rPr>
        <w:t>Y.3500,</w:t>
      </w:r>
      <w:r w:rsidR="00435876" w:rsidRPr="00DA6B51">
        <w:t xml:space="preserve"> </w:t>
      </w:r>
      <w:r w:rsidR="00435876" w:rsidRPr="00DA6B51">
        <w:rPr>
          <w:lang w:eastAsia="ko-KR"/>
        </w:rPr>
        <w:t>Y.3501,</w:t>
      </w:r>
      <w:r w:rsidR="00435876" w:rsidRPr="00DA6B51">
        <w:t xml:space="preserve"> </w:t>
      </w:r>
      <w:r w:rsidR="00435876" w:rsidRPr="00DA6B51">
        <w:rPr>
          <w:lang w:eastAsia="ko-KR"/>
        </w:rPr>
        <w:t>Y.3503,</w:t>
      </w:r>
      <w:r w:rsidR="00435876" w:rsidRPr="00DA6B51">
        <w:t xml:space="preserve"> </w:t>
      </w:r>
      <w:r w:rsidR="00435876" w:rsidRPr="00DA6B51">
        <w:rPr>
          <w:lang w:eastAsia="ko-KR"/>
        </w:rPr>
        <w:t>Y.3504,</w:t>
      </w:r>
      <w:r w:rsidR="00435876" w:rsidRPr="00DA6B51">
        <w:t xml:space="preserve"> </w:t>
      </w:r>
      <w:r w:rsidR="00435876" w:rsidRPr="00DA6B51">
        <w:rPr>
          <w:lang w:eastAsia="ko-KR"/>
        </w:rPr>
        <w:t>Y.3505,</w:t>
      </w:r>
      <w:r w:rsidR="00435876" w:rsidRPr="00DA6B51">
        <w:t xml:space="preserve"> </w:t>
      </w:r>
      <w:r w:rsidR="00435876" w:rsidRPr="00DA6B51">
        <w:rPr>
          <w:lang w:eastAsia="ko-KR"/>
        </w:rPr>
        <w:t>Y.3506, Y.3507, Y.</w:t>
      </w:r>
      <w:proofErr w:type="gramStart"/>
      <w:r w:rsidR="00435876" w:rsidRPr="00DA6B51">
        <w:rPr>
          <w:lang w:eastAsia="ko-KR"/>
        </w:rPr>
        <w:t>3508;</w:t>
      </w:r>
      <w:proofErr w:type="gramEnd"/>
    </w:p>
    <w:p w14:paraId="5AAB2BCC" w14:textId="1A13EEFE" w:rsidR="00435876" w:rsidRPr="00DA6B51" w:rsidRDefault="009F46A0" w:rsidP="009F46A0">
      <w:pPr>
        <w:pStyle w:val="enumlev1"/>
        <w:rPr>
          <w:rFonts w:eastAsia="Gulim"/>
        </w:rPr>
      </w:pPr>
      <w:r w:rsidRPr="00DA6B51">
        <w:rPr>
          <w:lang w:eastAsia="ko-KR"/>
        </w:rPr>
        <w:t>–</w:t>
      </w:r>
      <w:r w:rsidRPr="00DA6B51">
        <w:rPr>
          <w:lang w:eastAsia="ko-KR"/>
        </w:rPr>
        <w:tab/>
      </w:r>
      <w:r w:rsidR="00435876" w:rsidRPr="00DA6B51">
        <w:rPr>
          <w:lang w:eastAsia="ko-KR"/>
        </w:rPr>
        <w:t>ITU-T Y.3600,</w:t>
      </w:r>
      <w:r w:rsidR="00435876" w:rsidRPr="00DA6B51">
        <w:t xml:space="preserve"> </w:t>
      </w:r>
      <w:r w:rsidR="00435876" w:rsidRPr="00DA6B51">
        <w:rPr>
          <w:lang w:eastAsia="ko-KR"/>
        </w:rPr>
        <w:t>Y.3601.</w:t>
      </w:r>
    </w:p>
    <w:p w14:paraId="73BC12BD" w14:textId="21B79D4E" w:rsidR="00435876" w:rsidRPr="00DA6B51" w:rsidRDefault="003A42DB" w:rsidP="00CE432B">
      <w:pPr>
        <w:pStyle w:val="Heading2"/>
      </w:pPr>
      <w:r w:rsidRPr="00DA6B51">
        <w:t>I.</w:t>
      </w:r>
      <w:r w:rsidR="00435876" w:rsidRPr="00DA6B51">
        <w:t>2</w:t>
      </w:r>
      <w:r w:rsidR="00435876" w:rsidRPr="00DA6B51">
        <w:tab/>
        <w:t>Question</w:t>
      </w:r>
    </w:p>
    <w:p w14:paraId="5EEF14B5" w14:textId="77777777" w:rsidR="009F46A0" w:rsidRPr="00DA6B51" w:rsidRDefault="00435876" w:rsidP="00534169">
      <w:r w:rsidRPr="00DA6B51">
        <w:t>Study items to be considered include, but are not limited to:</w:t>
      </w:r>
    </w:p>
    <w:p w14:paraId="309861CF" w14:textId="6EB5066A" w:rsidR="009F46A0" w:rsidRPr="00DA6B51" w:rsidRDefault="00885747" w:rsidP="00885747">
      <w:pPr>
        <w:pStyle w:val="enumlev1"/>
      </w:pPr>
      <w:r w:rsidRPr="00DA6B51">
        <w:t>–</w:t>
      </w:r>
      <w:r w:rsidRPr="00DA6B51">
        <w:tab/>
      </w:r>
      <w:r w:rsidR="00435876" w:rsidRPr="00DA6B51">
        <w:t>What new Recommendations should be developed for future computing (including</w:t>
      </w:r>
    </w:p>
    <w:p w14:paraId="1C6A937B" w14:textId="01E1100C" w:rsidR="009F46A0" w:rsidRPr="00DA6B51" w:rsidRDefault="00885747" w:rsidP="00885747">
      <w:pPr>
        <w:pStyle w:val="enumlev1"/>
      </w:pPr>
      <w:r w:rsidRPr="00DA6B51">
        <w:t>–</w:t>
      </w:r>
      <w:r w:rsidRPr="00DA6B51">
        <w:tab/>
      </w:r>
      <w:r w:rsidR="00435876" w:rsidRPr="00DA6B51">
        <w:t xml:space="preserve">cloud computing and data </w:t>
      </w:r>
      <w:r w:rsidR="00435876" w:rsidRPr="00DA6B51">
        <w:rPr>
          <w:lang w:eastAsia="ko-KR"/>
        </w:rPr>
        <w:t>handling</w:t>
      </w:r>
      <w:r w:rsidR="00435876" w:rsidRPr="00DA6B51">
        <w:t>) definitions, ecosystem, use cases, and capabilities</w:t>
      </w:r>
      <w:r w:rsidRPr="00DA6B51">
        <w:t xml:space="preserve"> </w:t>
      </w:r>
      <w:r w:rsidR="00435876" w:rsidRPr="00DA6B51">
        <w:t>from telecommunication perspectives?</w:t>
      </w:r>
    </w:p>
    <w:p w14:paraId="3CAC57DE" w14:textId="1A2BB4A6" w:rsidR="009F46A0" w:rsidRPr="00DA6B51" w:rsidRDefault="00885747" w:rsidP="00885747">
      <w:pPr>
        <w:pStyle w:val="enumlev1"/>
      </w:pPr>
      <w:r w:rsidRPr="00DA6B51">
        <w:t>–</w:t>
      </w:r>
      <w:r w:rsidRPr="00DA6B51">
        <w:tab/>
      </w:r>
      <w:r w:rsidR="00435876" w:rsidRPr="00DA6B51">
        <w:t>What new Recommendations should be developed for requirements and capabilities?</w:t>
      </w:r>
    </w:p>
    <w:p w14:paraId="293A0638" w14:textId="7A933A00" w:rsidR="009F46A0" w:rsidRPr="00DA6B51" w:rsidRDefault="00885747" w:rsidP="00885747">
      <w:pPr>
        <w:pStyle w:val="enumlev1"/>
      </w:pPr>
      <w:r w:rsidRPr="00DA6B51">
        <w:t>–</w:t>
      </w:r>
      <w:r w:rsidRPr="00DA6B51">
        <w:tab/>
      </w:r>
      <w:r w:rsidR="00435876" w:rsidRPr="00DA6B51">
        <w:t>What new Recommendations should be developed for requirements for future computing</w:t>
      </w:r>
      <w:r w:rsidR="00EE4384" w:rsidRPr="00DA6B51">
        <w:t xml:space="preserve"> </w:t>
      </w:r>
      <w:r w:rsidR="00435876" w:rsidRPr="00DA6B51">
        <w:t>interoperability and data portability between service providers that are</w:t>
      </w:r>
      <w:r w:rsidR="009F46A0" w:rsidRPr="00DA6B51">
        <w:t xml:space="preserve"> </w:t>
      </w:r>
      <w:r w:rsidR="00435876" w:rsidRPr="00DA6B51">
        <w:t xml:space="preserve">appropriate and achievable for use cases? </w:t>
      </w:r>
    </w:p>
    <w:p w14:paraId="2FBA364C" w14:textId="12945821" w:rsidR="009F46A0" w:rsidRPr="00DA6B51" w:rsidRDefault="00885747" w:rsidP="00885747">
      <w:pPr>
        <w:pStyle w:val="enumlev1"/>
      </w:pPr>
      <w:r w:rsidRPr="00DA6B51">
        <w:t>–</w:t>
      </w:r>
      <w:r w:rsidRPr="00DA6B51">
        <w:tab/>
      </w:r>
      <w:r w:rsidR="00435876" w:rsidRPr="00DA6B51">
        <w:t>What new Recommendations should be developed for future computing ‘as a Service’?</w:t>
      </w:r>
    </w:p>
    <w:p w14:paraId="5368D627" w14:textId="49EDEC4E" w:rsidR="00435876" w:rsidRPr="00DA6B51" w:rsidRDefault="00885747" w:rsidP="00885747">
      <w:pPr>
        <w:pStyle w:val="enumlev1"/>
      </w:pPr>
      <w:r w:rsidRPr="00DA6B51">
        <w:lastRenderedPageBreak/>
        <w:t>–</w:t>
      </w:r>
      <w:r w:rsidRPr="00DA6B51">
        <w:tab/>
      </w:r>
      <w:r w:rsidR="00435876" w:rsidRPr="00DA6B51">
        <w:t>What new Recommendations should be developed for the application of future computing in vertical domains?</w:t>
      </w:r>
      <w:r w:rsidR="004459EF" w:rsidRPr="00DA6B51">
        <w:br/>
      </w:r>
      <w:r w:rsidR="00435876" w:rsidRPr="00DA6B51">
        <w:t>What collaboration is necessary to minimize duplication of efforts with other SDOs?</w:t>
      </w:r>
    </w:p>
    <w:p w14:paraId="77EC8A87" w14:textId="23B6C498" w:rsidR="00435876" w:rsidRPr="00DA6B51" w:rsidRDefault="003A42DB" w:rsidP="00CE432B">
      <w:pPr>
        <w:pStyle w:val="Heading2"/>
      </w:pPr>
      <w:r w:rsidRPr="00DA6B51">
        <w:t>I.</w:t>
      </w:r>
      <w:r w:rsidR="00435876" w:rsidRPr="00DA6B51">
        <w:t>3</w:t>
      </w:r>
      <w:r w:rsidR="00435876" w:rsidRPr="00DA6B51">
        <w:tab/>
        <w:t>Tasks</w:t>
      </w:r>
    </w:p>
    <w:p w14:paraId="590CEC13" w14:textId="77777777" w:rsidR="00885747" w:rsidRPr="00DA6B51" w:rsidRDefault="00435876" w:rsidP="00885747">
      <w:pPr>
        <w:pStyle w:val="enumlev1"/>
      </w:pPr>
      <w:r w:rsidRPr="00DA6B51">
        <w:t>Tasks include, but are not limited to:</w:t>
      </w:r>
    </w:p>
    <w:p w14:paraId="391676A9" w14:textId="4C46B524" w:rsidR="00885747" w:rsidRPr="00DA6B51" w:rsidRDefault="00885747" w:rsidP="00885747">
      <w:pPr>
        <w:pStyle w:val="enumlev1"/>
      </w:pPr>
      <w:r w:rsidRPr="00DA6B51">
        <w:t>–</w:t>
      </w:r>
      <w:r w:rsidRPr="00DA6B51">
        <w:tab/>
        <w:t>D</w:t>
      </w:r>
      <w:r w:rsidR="00435876" w:rsidRPr="00DA6B51">
        <w:t>eveloping Recommendations for future computing (including cloud computing and</w:t>
      </w:r>
      <w:r w:rsidRPr="00DA6B51">
        <w:t xml:space="preserve"> </w:t>
      </w:r>
      <w:r w:rsidR="00435876" w:rsidRPr="00DA6B51">
        <w:t xml:space="preserve">data </w:t>
      </w:r>
      <w:r w:rsidR="00435876" w:rsidRPr="00DA6B51">
        <w:rPr>
          <w:lang w:eastAsia="ko-KR"/>
        </w:rPr>
        <w:t>handling</w:t>
      </w:r>
      <w:r w:rsidR="00435876" w:rsidRPr="00DA6B51">
        <w:t>) definitions, overview, ecosystem, use cases, business roles and benefits</w:t>
      </w:r>
      <w:r w:rsidRPr="00DA6B51">
        <w:t xml:space="preserve"> </w:t>
      </w:r>
      <w:r w:rsidR="00435876" w:rsidRPr="00DA6B51">
        <w:t xml:space="preserve">from telecommunication </w:t>
      </w:r>
      <w:proofErr w:type="gramStart"/>
      <w:r w:rsidR="00435876" w:rsidRPr="00DA6B51">
        <w:t>perspectives;</w:t>
      </w:r>
      <w:proofErr w:type="gramEnd"/>
    </w:p>
    <w:p w14:paraId="41D65D99" w14:textId="65DB0498" w:rsidR="00885747" w:rsidRPr="00DA6B51" w:rsidRDefault="00885747" w:rsidP="00885747">
      <w:pPr>
        <w:pStyle w:val="enumlev1"/>
      </w:pPr>
      <w:r w:rsidRPr="00DA6B51">
        <w:t>–</w:t>
      </w:r>
      <w:r w:rsidRPr="00DA6B51">
        <w:tab/>
        <w:t>D</w:t>
      </w:r>
      <w:r w:rsidR="00435876" w:rsidRPr="00DA6B51">
        <w:t xml:space="preserve">eveloping Recommendations for future computing requirements and </w:t>
      </w:r>
      <w:proofErr w:type="gramStart"/>
      <w:r w:rsidR="00435876" w:rsidRPr="00DA6B51">
        <w:t>capabilities;</w:t>
      </w:r>
      <w:proofErr w:type="gramEnd"/>
    </w:p>
    <w:p w14:paraId="574DBA44" w14:textId="39915237" w:rsidR="00885747" w:rsidRPr="00DA6B51" w:rsidRDefault="00885747" w:rsidP="00885747">
      <w:pPr>
        <w:pStyle w:val="enumlev1"/>
      </w:pPr>
      <w:r w:rsidRPr="00DA6B51">
        <w:t>–</w:t>
      </w:r>
      <w:r w:rsidRPr="00DA6B51">
        <w:tab/>
        <w:t>D</w:t>
      </w:r>
      <w:r w:rsidR="00435876" w:rsidRPr="00DA6B51">
        <w:t>eveloping Recommendations for future computing interoperability and data portability</w:t>
      </w:r>
      <w:r w:rsidRPr="00DA6B51">
        <w:t xml:space="preserve"> </w:t>
      </w:r>
      <w:r w:rsidR="00435876" w:rsidRPr="00DA6B51">
        <w:t xml:space="preserve">as well as the applications of future computing in vertical </w:t>
      </w:r>
      <w:proofErr w:type="gramStart"/>
      <w:r w:rsidR="00435876" w:rsidRPr="00DA6B51">
        <w:t>domains;</w:t>
      </w:r>
      <w:proofErr w:type="gramEnd"/>
    </w:p>
    <w:p w14:paraId="4D1021FF" w14:textId="17E6D524" w:rsidR="00885747" w:rsidRPr="00DA6B51" w:rsidRDefault="00885747" w:rsidP="00885747">
      <w:pPr>
        <w:pStyle w:val="enumlev1"/>
      </w:pPr>
      <w:r w:rsidRPr="00DA6B51">
        <w:t>–</w:t>
      </w:r>
      <w:r w:rsidRPr="00DA6B51">
        <w:tab/>
        <w:t>P</w:t>
      </w:r>
      <w:r w:rsidR="00435876" w:rsidRPr="00DA6B51">
        <w:t>roviding the necessary collaboration for the work in the Question with relevant SDOs,</w:t>
      </w:r>
      <w:r w:rsidRPr="00DA6B51">
        <w:t xml:space="preserve"> </w:t>
      </w:r>
      <w:r w:rsidR="00435876" w:rsidRPr="00DA6B51">
        <w:t xml:space="preserve">consortia and </w:t>
      </w:r>
      <w:proofErr w:type="gramStart"/>
      <w:r w:rsidR="00435876" w:rsidRPr="00DA6B51">
        <w:t>fora;</w:t>
      </w:r>
      <w:proofErr w:type="gramEnd"/>
    </w:p>
    <w:p w14:paraId="78A74F1E" w14:textId="3BC5D816" w:rsidR="00435876" w:rsidRPr="00DA6B51" w:rsidRDefault="00885747" w:rsidP="00885747">
      <w:pPr>
        <w:pStyle w:val="enumlev1"/>
      </w:pPr>
      <w:r w:rsidRPr="00DA6B51">
        <w:t>–</w:t>
      </w:r>
      <w:r w:rsidRPr="00DA6B51">
        <w:tab/>
        <w:t>M</w:t>
      </w:r>
      <w:r w:rsidR="00435876" w:rsidRPr="00DA6B51">
        <w:t>aintenance and enhancement of the Recommendations for which the Question is responsible.</w:t>
      </w:r>
    </w:p>
    <w:p w14:paraId="45931A59" w14:textId="3B151655" w:rsidR="00435876" w:rsidRPr="00DA6B51" w:rsidRDefault="00435876" w:rsidP="00435876">
      <w:r w:rsidRPr="00DA6B51">
        <w:rPr>
          <w:iCs/>
        </w:rPr>
        <w:t>An up-to-date status of work under this Question is contained in the SG13 Work Programme:</w:t>
      </w:r>
      <w:r w:rsidRPr="00DA6B51">
        <w:rPr>
          <w:iCs/>
        </w:rPr>
        <w:br/>
      </w:r>
      <w:hyperlink r:id="rId20" w:history="1">
        <w:r w:rsidR="00837DE7" w:rsidRPr="00DA6B51">
          <w:rPr>
            <w:rStyle w:val="Hyperlink"/>
          </w:rPr>
          <w:t>https://www.itu.int/ITU-T/workprog/wp_search.aspx?sp=16&amp;q=17/13</w:t>
        </w:r>
      </w:hyperlink>
    </w:p>
    <w:p w14:paraId="3766AA44" w14:textId="5BB95EAE" w:rsidR="00435876" w:rsidRPr="00DA6B51" w:rsidRDefault="003A42DB" w:rsidP="00CE432B">
      <w:pPr>
        <w:pStyle w:val="Heading2"/>
      </w:pPr>
      <w:r w:rsidRPr="00DA6B51">
        <w:t>I.</w:t>
      </w:r>
      <w:r w:rsidR="00435876" w:rsidRPr="00DA6B51">
        <w:t>4</w:t>
      </w:r>
      <w:r w:rsidR="00435876" w:rsidRPr="00DA6B51">
        <w:tab/>
        <w:t>Relationships</w:t>
      </w:r>
    </w:p>
    <w:p w14:paraId="65CDEB65"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Recommendations</w:t>
      </w:r>
    </w:p>
    <w:p w14:paraId="27CC6952" w14:textId="707ED69F" w:rsidR="00435876" w:rsidRPr="00DA6B51" w:rsidRDefault="00885747" w:rsidP="00885747">
      <w:pPr>
        <w:pStyle w:val="enumlev1"/>
      </w:pPr>
      <w:r w:rsidRPr="00DA6B51">
        <w:t>–</w:t>
      </w:r>
      <w:r w:rsidRPr="00DA6B51">
        <w:tab/>
      </w:r>
      <w:r w:rsidR="00435876" w:rsidRPr="00DA6B51">
        <w:t xml:space="preserve">Other relevant Y-series recommendations, </w:t>
      </w:r>
      <w:proofErr w:type="gramStart"/>
      <w:r w:rsidR="00435876" w:rsidRPr="00DA6B51">
        <w:t>in particular in</w:t>
      </w:r>
      <w:proofErr w:type="gramEnd"/>
      <w:r w:rsidR="00435876" w:rsidRPr="00DA6B51">
        <w:t xml:space="preserve"> Y.3500 and Y.3600 series</w:t>
      </w:r>
    </w:p>
    <w:p w14:paraId="67F12A48" w14:textId="59F95F28" w:rsidR="00435876" w:rsidRPr="00DA6B51" w:rsidRDefault="00885747" w:rsidP="00885747">
      <w:pPr>
        <w:pStyle w:val="enumlev1"/>
      </w:pPr>
      <w:r w:rsidRPr="00DA6B51">
        <w:t>–</w:t>
      </w:r>
      <w:r w:rsidRPr="00DA6B51">
        <w:tab/>
      </w:r>
      <w:r w:rsidR="00435876" w:rsidRPr="00DA6B51">
        <w:t>Y-series and Cloud computing and data handling related Recommendations in the M, Q and X series Recommendations</w:t>
      </w:r>
    </w:p>
    <w:p w14:paraId="29EFEE8A"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Questions</w:t>
      </w:r>
    </w:p>
    <w:p w14:paraId="749EEA90" w14:textId="5E256E72" w:rsidR="00435876" w:rsidRPr="00DA6B51" w:rsidRDefault="00885747" w:rsidP="00885747">
      <w:pPr>
        <w:pStyle w:val="enumlev1"/>
      </w:pPr>
      <w:r w:rsidRPr="00DA6B51">
        <w:t>–</w:t>
      </w:r>
      <w:r w:rsidRPr="00DA6B51">
        <w:tab/>
      </w:r>
      <w:r w:rsidR="00435876" w:rsidRPr="00DA6B51">
        <w:t>Cloud computing and data handling related Questions</w:t>
      </w:r>
    </w:p>
    <w:p w14:paraId="0F998CA1" w14:textId="006C513D" w:rsidR="00435876" w:rsidRPr="00DA6B51" w:rsidRDefault="00885747" w:rsidP="00885747">
      <w:pPr>
        <w:pStyle w:val="enumlev1"/>
      </w:pPr>
      <w:r w:rsidRPr="00DA6B51">
        <w:t>–</w:t>
      </w:r>
      <w:r w:rsidRPr="00DA6B51">
        <w:tab/>
      </w:r>
      <w:r w:rsidR="00435876" w:rsidRPr="00DA6B51">
        <w:t xml:space="preserve">Other </w:t>
      </w:r>
      <w:r w:rsidR="00435876" w:rsidRPr="00DA6B51">
        <w:rPr>
          <w:rFonts w:eastAsia="Gulim"/>
        </w:rPr>
        <w:t>relevant</w:t>
      </w:r>
      <w:r w:rsidR="00435876" w:rsidRPr="00DA6B51">
        <w:t xml:space="preserve"> Questions </w:t>
      </w:r>
      <w:r w:rsidR="00435876" w:rsidRPr="00DA6B51">
        <w:rPr>
          <w:lang w:eastAsia="ko-KR"/>
        </w:rPr>
        <w:t>with</w:t>
      </w:r>
      <w:r w:rsidR="00435876" w:rsidRPr="00DA6B51">
        <w:t xml:space="preserve"> </w:t>
      </w:r>
      <w:r w:rsidR="00435876" w:rsidRPr="00DA6B51">
        <w:rPr>
          <w:lang w:eastAsia="ko-KR"/>
        </w:rPr>
        <w:t>networking</w:t>
      </w:r>
      <w:r w:rsidR="00435876" w:rsidRPr="00DA6B51">
        <w:t xml:space="preserve"> </w:t>
      </w:r>
      <w:r w:rsidR="00435876" w:rsidRPr="00DA6B51">
        <w:rPr>
          <w:lang w:eastAsia="ko-KR"/>
        </w:rPr>
        <w:t>aspects</w:t>
      </w:r>
    </w:p>
    <w:p w14:paraId="10B4A8C6"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Study Groups</w:t>
      </w:r>
    </w:p>
    <w:p w14:paraId="7DBB74D0" w14:textId="349CFD09" w:rsidR="00435876" w:rsidRPr="00DA6B51" w:rsidRDefault="00885747" w:rsidP="00885747">
      <w:pPr>
        <w:pStyle w:val="enumlev1"/>
      </w:pPr>
      <w:r w:rsidRPr="00DA6B51">
        <w:t>–</w:t>
      </w:r>
      <w:r w:rsidRPr="00DA6B51">
        <w:tab/>
      </w:r>
      <w:r w:rsidR="00435876" w:rsidRPr="00DA6B51">
        <w:t xml:space="preserve">ITU-T </w:t>
      </w:r>
      <w:r w:rsidR="00435876" w:rsidRPr="00DA6B51">
        <w:rPr>
          <w:rFonts w:eastAsia="Gulim"/>
        </w:rPr>
        <w:t>Study</w:t>
      </w:r>
      <w:r w:rsidR="00435876" w:rsidRPr="00DA6B51">
        <w:t xml:space="preserve"> Groups and ITU-D Study Groups involved in cloud computing and data handling related studies</w:t>
      </w:r>
    </w:p>
    <w:p w14:paraId="1B7D5B4E"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Other bodies</w:t>
      </w:r>
    </w:p>
    <w:p w14:paraId="33249009" w14:textId="7E7741E7" w:rsidR="00435876" w:rsidRPr="00DA6B51" w:rsidRDefault="00885747" w:rsidP="00885747">
      <w:pPr>
        <w:pStyle w:val="enumlev1"/>
      </w:pPr>
      <w:r w:rsidRPr="00DA6B51">
        <w:t>–</w:t>
      </w:r>
      <w:r w:rsidRPr="00DA6B51">
        <w:tab/>
      </w:r>
      <w:r w:rsidR="00435876" w:rsidRPr="00DA6B51">
        <w:t>ISO/IEC JTC 1/SC 27, 32, SC38 and SC42</w:t>
      </w:r>
    </w:p>
    <w:p w14:paraId="1CB674CD" w14:textId="2E7D5E77" w:rsidR="00435876" w:rsidRPr="00DA6B51" w:rsidRDefault="00885747" w:rsidP="00885747">
      <w:pPr>
        <w:pStyle w:val="enumlev1"/>
      </w:pPr>
      <w:r w:rsidRPr="00DA6B51">
        <w:t>–</w:t>
      </w:r>
      <w:r w:rsidRPr="00DA6B51">
        <w:tab/>
      </w:r>
      <w:r w:rsidR="00435876" w:rsidRPr="00DA6B51">
        <w:t>National Institutes of Standards and Technology (NIST)</w:t>
      </w:r>
    </w:p>
    <w:p w14:paraId="1EAB938C" w14:textId="3B2BD3CF" w:rsidR="00435876" w:rsidRPr="00DA6B51" w:rsidRDefault="00885747" w:rsidP="00885747">
      <w:pPr>
        <w:pStyle w:val="enumlev1"/>
      </w:pPr>
      <w:r w:rsidRPr="00DA6B51">
        <w:t>–</w:t>
      </w:r>
      <w:r w:rsidRPr="00DA6B51">
        <w:tab/>
      </w:r>
      <w:r w:rsidR="00435876" w:rsidRPr="00DA6B51">
        <w:t>Distributed Management Task Force (DMTF)</w:t>
      </w:r>
    </w:p>
    <w:p w14:paraId="374828BE" w14:textId="25FA6C6C" w:rsidR="00435876" w:rsidRPr="00DA6B51" w:rsidRDefault="00885747" w:rsidP="00885747">
      <w:pPr>
        <w:pStyle w:val="enumlev1"/>
      </w:pPr>
      <w:r w:rsidRPr="00DA6B51">
        <w:t>–</w:t>
      </w:r>
      <w:r w:rsidRPr="00DA6B51">
        <w:tab/>
      </w:r>
      <w:r w:rsidR="00435876" w:rsidRPr="00DA6B51">
        <w:t>Storage Networking Industry Association (SNIA)</w:t>
      </w:r>
    </w:p>
    <w:p w14:paraId="664FD46B" w14:textId="57433DCD" w:rsidR="00435876" w:rsidRPr="00DA6B51" w:rsidRDefault="00885747" w:rsidP="00885747">
      <w:pPr>
        <w:pStyle w:val="enumlev1"/>
      </w:pPr>
      <w:r w:rsidRPr="00DA6B51">
        <w:t>–</w:t>
      </w:r>
      <w:r w:rsidRPr="00DA6B51">
        <w:tab/>
      </w:r>
      <w:r w:rsidR="00435876" w:rsidRPr="00DA6B51">
        <w:t>Cloud Security Alliance (CSA)</w:t>
      </w:r>
    </w:p>
    <w:p w14:paraId="1F94ED15" w14:textId="751C3FF4" w:rsidR="00435876" w:rsidRPr="00DA6B51" w:rsidRDefault="00885747" w:rsidP="00885747">
      <w:pPr>
        <w:pStyle w:val="enumlev1"/>
      </w:pPr>
      <w:r w:rsidRPr="00DA6B51">
        <w:t>–</w:t>
      </w:r>
      <w:r w:rsidRPr="00DA6B51">
        <w:tab/>
      </w:r>
      <w:r w:rsidR="00435876" w:rsidRPr="00DA6B51">
        <w:t>ETSI ISG NFV</w:t>
      </w:r>
    </w:p>
    <w:p w14:paraId="2F57FACC" w14:textId="68B017AF" w:rsidR="00435876" w:rsidRPr="00DA6B51" w:rsidRDefault="00885747" w:rsidP="00885747">
      <w:pPr>
        <w:pStyle w:val="enumlev1"/>
      </w:pPr>
      <w:r w:rsidRPr="00DA6B51">
        <w:t>–</w:t>
      </w:r>
      <w:r w:rsidRPr="00DA6B51">
        <w:tab/>
      </w:r>
      <w:r w:rsidR="00435876" w:rsidRPr="00DA6B51">
        <w:t>Open Computing Project (OCP)</w:t>
      </w:r>
    </w:p>
    <w:p w14:paraId="5D3D387A" w14:textId="5F92FDC5" w:rsidR="00435876" w:rsidRPr="00DA6B51" w:rsidRDefault="00885747" w:rsidP="00885747">
      <w:pPr>
        <w:pStyle w:val="enumlev1"/>
      </w:pPr>
      <w:r w:rsidRPr="00DA6B51">
        <w:t>–</w:t>
      </w:r>
      <w:r w:rsidRPr="00DA6B51">
        <w:tab/>
      </w:r>
      <w:r w:rsidR="00435876" w:rsidRPr="00DA6B51">
        <w:t>Linux Foundation projects</w:t>
      </w:r>
    </w:p>
    <w:p w14:paraId="10AC8E65" w14:textId="6E5F42C2" w:rsidR="00435876" w:rsidRPr="00DA6B51" w:rsidRDefault="00885747" w:rsidP="00885747">
      <w:pPr>
        <w:pStyle w:val="enumlev1"/>
      </w:pPr>
      <w:r w:rsidRPr="00DA6B51">
        <w:t>–</w:t>
      </w:r>
      <w:r w:rsidRPr="00DA6B51">
        <w:tab/>
      </w:r>
      <w:r w:rsidR="00435876" w:rsidRPr="00DA6B51">
        <w:t>Organization for the Advancement of Structured Information Standard (OASIS)</w:t>
      </w:r>
    </w:p>
    <w:p w14:paraId="7B81FE5A" w14:textId="1617C6A4" w:rsidR="00885747" w:rsidRPr="00DA6B51" w:rsidRDefault="00885747" w:rsidP="00DA6B51">
      <w:pPr>
        <w:pStyle w:val="enumlev1"/>
      </w:pPr>
      <w:r w:rsidRPr="00DA6B51">
        <w:t>–</w:t>
      </w:r>
      <w:r w:rsidRPr="00DA6B51">
        <w:tab/>
      </w:r>
      <w:r w:rsidR="00435876" w:rsidRPr="00DA6B51">
        <w:t>World Wide Web Consortium (W3C)</w:t>
      </w:r>
    </w:p>
    <w:p w14:paraId="2E224A9E"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WSIS Action Lines:</w:t>
      </w:r>
    </w:p>
    <w:p w14:paraId="74955EF8" w14:textId="079C67CA" w:rsidR="00B851EC" w:rsidRPr="00DA6B51" w:rsidRDefault="00885747" w:rsidP="00885747">
      <w:pPr>
        <w:pStyle w:val="enumlev1"/>
      </w:pPr>
      <w:r w:rsidRPr="00DA6B51">
        <w:t>–</w:t>
      </w:r>
      <w:r w:rsidRPr="00DA6B51">
        <w:tab/>
      </w:r>
      <w:r w:rsidR="00B851EC" w:rsidRPr="00DA6B51">
        <w:t>C2, C3, C10</w:t>
      </w:r>
    </w:p>
    <w:p w14:paraId="21694C8D" w14:textId="0D85473F" w:rsidR="00B851EC" w:rsidRPr="00DA6B51" w:rsidRDefault="00B851EC" w:rsidP="00CE432B">
      <w:pPr>
        <w:pStyle w:val="Headingb"/>
        <w:rPr>
          <w:bdr w:val="none" w:sz="0" w:space="0" w:color="auto" w:frame="1"/>
          <w:lang w:val="en-GB"/>
        </w:rPr>
      </w:pPr>
      <w:r w:rsidRPr="00DA6B51">
        <w:rPr>
          <w:bdr w:val="none" w:sz="0" w:space="0" w:color="auto" w:frame="1"/>
          <w:lang w:val="en-GB"/>
        </w:rPr>
        <w:t>Sustainable Development Goals:</w:t>
      </w:r>
    </w:p>
    <w:p w14:paraId="034B6A8C" w14:textId="15D3AA41" w:rsidR="00435876" w:rsidRPr="00DA6B51" w:rsidRDefault="00885747" w:rsidP="00885747">
      <w:pPr>
        <w:pStyle w:val="enumlev1"/>
      </w:pPr>
      <w:r w:rsidRPr="00DA6B51">
        <w:t>–</w:t>
      </w:r>
      <w:r w:rsidRPr="00DA6B51">
        <w:tab/>
      </w:r>
      <w:r w:rsidR="00B851EC" w:rsidRPr="00DA6B51">
        <w:t>9</w:t>
      </w:r>
    </w:p>
    <w:p w14:paraId="5B3F2DFD" w14:textId="0BF42F60" w:rsidR="00D75766" w:rsidRPr="00DA6B51" w:rsidRDefault="00D75766" w:rsidP="007F4496">
      <w:pPr>
        <w:pStyle w:val="QuestionNo"/>
      </w:pPr>
      <w:r w:rsidRPr="00DA6B51">
        <w:lastRenderedPageBreak/>
        <w:t xml:space="preserve">DRAFT QUESTION </w:t>
      </w:r>
      <w:r w:rsidR="006868FC" w:rsidRPr="00DA6B51">
        <w:t>J</w:t>
      </w:r>
      <w:r w:rsidRPr="00DA6B51">
        <w:t>/13</w:t>
      </w:r>
    </w:p>
    <w:p w14:paraId="0755BBE0" w14:textId="5D9AD980" w:rsidR="00435876" w:rsidRPr="00DA6B51" w:rsidRDefault="00435876" w:rsidP="00415386">
      <w:pPr>
        <w:pStyle w:val="Questiontitle"/>
        <w:rPr>
          <w:lang w:eastAsia="zh-CN"/>
        </w:rPr>
      </w:pPr>
      <w:r w:rsidRPr="00DA6B51">
        <w:rPr>
          <w:rFonts w:eastAsia="Gulim"/>
          <w:bCs/>
          <w:kern w:val="36"/>
          <w:szCs w:val="28"/>
        </w:rPr>
        <w:t>Future Networks: Functional architecture</w:t>
      </w:r>
      <w:r w:rsidRPr="00DA6B51">
        <w:t xml:space="preserve"> for computing including cloud computing and</w:t>
      </w:r>
      <w:r w:rsidRPr="00DA6B51">
        <w:rPr>
          <w:lang w:eastAsia="zh-CN"/>
        </w:rPr>
        <w:t xml:space="preserve"> data handling</w:t>
      </w:r>
      <w:r w:rsidR="00534169" w:rsidRPr="00DA6B51">
        <w:rPr>
          <w:rFonts w:eastAsia="MS Mincho"/>
        </w:rPr>
        <w:tab/>
      </w:r>
    </w:p>
    <w:p w14:paraId="7F154156" w14:textId="7F7957B9" w:rsidR="00435876" w:rsidRPr="00DA6B51" w:rsidRDefault="00435876" w:rsidP="00435876">
      <w:pPr>
        <w:pStyle w:val="Questionhistory"/>
      </w:pPr>
      <w:r w:rsidRPr="00DA6B51">
        <w:t>(Continuation of Question 1</w:t>
      </w:r>
      <w:r w:rsidRPr="00DA6B51">
        <w:rPr>
          <w:lang w:eastAsia="zh-CN"/>
        </w:rPr>
        <w:t>8</w:t>
      </w:r>
      <w:r w:rsidRPr="00DA6B51">
        <w:t>/13)</w:t>
      </w:r>
    </w:p>
    <w:p w14:paraId="6D787AF7" w14:textId="0D02F8F8" w:rsidR="00435876" w:rsidRPr="00DA6B51" w:rsidRDefault="003A42DB" w:rsidP="00885747">
      <w:pPr>
        <w:pStyle w:val="Heading2"/>
        <w:rPr>
          <w:lang w:eastAsia="zh-CN"/>
        </w:rPr>
      </w:pPr>
      <w:r w:rsidRPr="00DA6B51">
        <w:t>J.1</w:t>
      </w:r>
      <w:r w:rsidR="00514A48" w:rsidRPr="00DA6B51">
        <w:tab/>
      </w:r>
      <w:r w:rsidR="00435876" w:rsidRPr="00DA6B51">
        <w:t>Motivation</w:t>
      </w:r>
    </w:p>
    <w:p w14:paraId="421234AA" w14:textId="5AF8E4D9" w:rsidR="00435876" w:rsidRPr="00DA6B51" w:rsidRDefault="00435876" w:rsidP="00DA6B51">
      <w:pPr>
        <w:rPr>
          <w:lang w:eastAsia="ko-KR"/>
        </w:rPr>
      </w:pPr>
      <w:r w:rsidRPr="00DA6B51">
        <w:rPr>
          <w:lang w:eastAsia="ko-KR"/>
        </w:rPr>
        <w:t xml:space="preserve">Digital transformation is the strategic adoption of new, </w:t>
      </w:r>
      <w:proofErr w:type="gramStart"/>
      <w:r w:rsidRPr="00DA6B51">
        <w:rPr>
          <w:lang w:eastAsia="ko-KR"/>
        </w:rPr>
        <w:t>fast</w:t>
      </w:r>
      <w:proofErr w:type="gramEnd"/>
      <w:r w:rsidRPr="00DA6B51">
        <w:rPr>
          <w:lang w:eastAsia="ko-KR"/>
        </w:rPr>
        <w:t xml:space="preserve"> and frequently changing technology to improve process and productivity, manage risk, reduce cost, etc. Competitiveness of digital transformation depends on evolving technology, that is, its ability to quickly adapt to future computing technologies. </w:t>
      </w:r>
      <w:proofErr w:type="gramStart"/>
      <w:r w:rsidRPr="00DA6B51">
        <w:rPr>
          <w:lang w:eastAsia="ko-KR"/>
        </w:rPr>
        <w:t>In particular</w:t>
      </w:r>
      <w:r w:rsidR="00885747" w:rsidRPr="00DA6B51">
        <w:rPr>
          <w:lang w:eastAsia="ko-KR"/>
        </w:rPr>
        <w:t xml:space="preserve">, </w:t>
      </w:r>
      <w:r w:rsidRPr="00DA6B51">
        <w:rPr>
          <w:lang w:eastAsia="ko-KR"/>
        </w:rPr>
        <w:t>c</w:t>
      </w:r>
      <w:r w:rsidRPr="00DA6B51">
        <w:rPr>
          <w:rFonts w:eastAsia="MS Mincho"/>
        </w:rPr>
        <w:t>loud</w:t>
      </w:r>
      <w:proofErr w:type="gramEnd"/>
      <w:r w:rsidRPr="00DA6B51">
        <w:rPr>
          <w:rFonts w:eastAsia="MS Mincho"/>
        </w:rPr>
        <w:t xml:space="preserve"> computing and big data are driving digital transformation. In addition, future computing technologies </w:t>
      </w:r>
      <w:proofErr w:type="gramStart"/>
      <w:r w:rsidRPr="00DA6B51">
        <w:rPr>
          <w:rFonts w:eastAsia="MS Mincho"/>
        </w:rPr>
        <w:t>take into account</w:t>
      </w:r>
      <w:proofErr w:type="gramEnd"/>
      <w:r w:rsidRPr="00DA6B51">
        <w:rPr>
          <w:rFonts w:eastAsia="MS Mincho"/>
        </w:rPr>
        <w:t xml:space="preserve"> artificial intelligence including machine learning, distributed computing, edge computing, data-centric computing, memory-centric computing, quantum cloud computing and </w:t>
      </w:r>
      <w:r w:rsidRPr="00DA6B51">
        <w:rPr>
          <w:lang w:eastAsia="zh-CN"/>
        </w:rPr>
        <w:t>computing aware networking</w:t>
      </w:r>
      <w:r w:rsidRPr="00DA6B51">
        <w:rPr>
          <w:rFonts w:eastAsia="MS Mincho"/>
        </w:rPr>
        <w:t xml:space="preserve">. Therefore, the </w:t>
      </w:r>
      <w:r w:rsidRPr="00DA6B51">
        <w:t>telecommunication industry has an important role to play in the fields of future computing and furthermore, the integration and development of future computing technologies in Future networks will drive a rapid move towards a digital transformation.</w:t>
      </w:r>
    </w:p>
    <w:p w14:paraId="4F7B3CFE" w14:textId="77777777" w:rsidR="00435876" w:rsidRPr="00DA6B51" w:rsidRDefault="00435876" w:rsidP="00DA6B51">
      <w:r w:rsidRPr="00DA6B51">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45DFB0F1" w14:textId="77777777" w:rsidR="00435876" w:rsidRPr="00DA6B51" w:rsidRDefault="00435876" w:rsidP="00DA6B51">
      <w:pPr>
        <w:rPr>
          <w:lang w:eastAsia="zh-CN"/>
        </w:rPr>
      </w:pPr>
      <w:r w:rsidRPr="00DA6B51">
        <w:rPr>
          <w:lang w:eastAsia="ko-KR"/>
        </w:rPr>
        <w:t>Data is of high value to build applications and services based on future computing.</w:t>
      </w:r>
      <w:r w:rsidRPr="00DA6B51">
        <w:t xml:space="preserve"> </w:t>
      </w:r>
      <w:r w:rsidRPr="00DA6B51">
        <w:rPr>
          <w:lang w:eastAsia="ko-KR"/>
        </w:rPr>
        <w:t>For this reason, not only the big data capabilities, but also technologies and standards to support data usage, processing, analysing, exchanging</w:t>
      </w:r>
      <w:r w:rsidRPr="00DA6B51">
        <w:rPr>
          <w:lang w:eastAsia="zh-CN"/>
        </w:rPr>
        <w:t xml:space="preserve">, </w:t>
      </w:r>
      <w:r w:rsidRPr="00DA6B51">
        <w:rPr>
          <w:lang w:eastAsia="ko-KR"/>
        </w:rPr>
        <w:t>sharing, and data quality assessment are essential in terms of data handling.</w:t>
      </w:r>
    </w:p>
    <w:p w14:paraId="3193F122" w14:textId="77777777" w:rsidR="00435876" w:rsidRPr="00DA6B51" w:rsidRDefault="00435876" w:rsidP="00DA6B51">
      <w:pPr>
        <w:rPr>
          <w:lang w:eastAsia="ko-KR"/>
        </w:rPr>
      </w:pPr>
      <w:r w:rsidRPr="00DA6B51">
        <w:rPr>
          <w:lang w:eastAsia="ko-KR"/>
        </w:rPr>
        <w:t xml:space="preserve">The </w:t>
      </w:r>
      <w:r w:rsidRPr="00DA6B51">
        <w:t xml:space="preserve">primary </w:t>
      </w:r>
      <w:r w:rsidRPr="00DA6B51">
        <w:rPr>
          <w:lang w:eastAsia="ko-KR"/>
        </w:rPr>
        <w:t xml:space="preserve">focus of this Question is to provide the architectures, infrastructures and networking views related to the integration and support of the </w:t>
      </w:r>
      <w:r w:rsidRPr="00DA6B51">
        <w:t>future</w:t>
      </w:r>
      <w:r w:rsidRPr="00DA6B51">
        <w:rPr>
          <w:lang w:eastAsia="ko-KR"/>
        </w:rPr>
        <w:t xml:space="preserve"> computing (including cloud computing and data</w:t>
      </w:r>
      <w:r w:rsidRPr="00DA6B51">
        <w:rPr>
          <w:lang w:eastAsia="zh-CN"/>
        </w:rPr>
        <w:t xml:space="preserve"> handling</w:t>
      </w:r>
      <w:r w:rsidRPr="00DA6B51">
        <w:rPr>
          <w:lang w:eastAsia="ko-KR"/>
        </w:rPr>
        <w:t xml:space="preserve">) in telecommunication ecosystems. </w:t>
      </w:r>
    </w:p>
    <w:p w14:paraId="37C7D73C" w14:textId="77777777" w:rsidR="00885747" w:rsidRPr="00DA6B51" w:rsidRDefault="00435876" w:rsidP="00DA6B51">
      <w:pPr>
        <w:rPr>
          <w:lang w:eastAsia="ko-KR"/>
        </w:rPr>
      </w:pPr>
      <w:r w:rsidRPr="00DA6B51">
        <w:rPr>
          <w:lang w:eastAsia="ko-KR"/>
        </w:rPr>
        <w:t>This Question is intended to develop new Recommendations for:</w:t>
      </w:r>
    </w:p>
    <w:p w14:paraId="35F7E438" w14:textId="5A63C8B1" w:rsidR="00885747" w:rsidRPr="00DA6B51" w:rsidRDefault="00885747" w:rsidP="00885747">
      <w:pPr>
        <w:pStyle w:val="enumlev1"/>
        <w:rPr>
          <w:lang w:eastAsia="zh-CN"/>
        </w:rPr>
      </w:pPr>
      <w:r w:rsidRPr="00DA6B51">
        <w:t>–</w:t>
      </w:r>
      <w:r w:rsidRPr="00DA6B51">
        <w:tab/>
      </w:r>
      <w:r w:rsidR="00435876" w:rsidRPr="00DA6B51">
        <w:t xml:space="preserve">functional architectures in support of </w:t>
      </w:r>
      <w:r w:rsidR="00435876" w:rsidRPr="00DA6B51">
        <w:rPr>
          <w:lang w:eastAsia="zh-CN"/>
        </w:rPr>
        <w:t>future</w:t>
      </w:r>
      <w:r w:rsidR="00435876" w:rsidRPr="00DA6B51">
        <w:t xml:space="preserve"> </w:t>
      </w:r>
      <w:proofErr w:type="gramStart"/>
      <w:r w:rsidR="00435876" w:rsidRPr="00DA6B51">
        <w:t>computing based</w:t>
      </w:r>
      <w:proofErr w:type="gramEnd"/>
      <w:r w:rsidR="00435876" w:rsidRPr="00DA6B51">
        <w:t xml:space="preserve"> services and applications</w:t>
      </w:r>
      <w:r w:rsidRPr="00DA6B51">
        <w:t xml:space="preserve"> </w:t>
      </w:r>
      <w:r w:rsidR="00435876" w:rsidRPr="00DA6B51">
        <w:rPr>
          <w:lang w:eastAsia="zh-CN"/>
        </w:rPr>
        <w:t>future</w:t>
      </w:r>
      <w:r w:rsidR="00435876" w:rsidRPr="00DA6B51">
        <w:t xml:space="preserve"> computing functional architectures </w:t>
      </w:r>
      <w:r w:rsidR="00435876" w:rsidRPr="00DA6B51">
        <w:rPr>
          <w:lang w:eastAsia="zh-CN"/>
        </w:rPr>
        <w:t>supporting</w:t>
      </w:r>
      <w:r w:rsidR="00435876" w:rsidRPr="00DA6B51">
        <w:t xml:space="preserve"> interworking requirements</w:t>
      </w:r>
      <w:r w:rsidR="00435876" w:rsidRPr="00DA6B51">
        <w:rPr>
          <w:lang w:eastAsia="zh-CN"/>
        </w:rPr>
        <w:t>,</w:t>
      </w:r>
    </w:p>
    <w:p w14:paraId="76C78E12" w14:textId="74986A2C" w:rsidR="00885747" w:rsidRPr="00DA6B51" w:rsidRDefault="00885747" w:rsidP="00885747">
      <w:pPr>
        <w:pStyle w:val="enumlev1"/>
      </w:pPr>
      <w:r w:rsidRPr="00DA6B51">
        <w:t>–</w:t>
      </w:r>
      <w:r w:rsidRPr="00DA6B51">
        <w:tab/>
      </w:r>
      <w:r w:rsidR="00435876" w:rsidRPr="00DA6B51">
        <w:t xml:space="preserve">distributed computing, edge computing </w:t>
      </w:r>
      <w:r w:rsidR="00435876" w:rsidRPr="00DA6B51">
        <w:rPr>
          <w:lang w:eastAsia="zh-CN"/>
        </w:rPr>
        <w:t>and other emerging forms of computing</w:t>
      </w:r>
      <w:r w:rsidR="00435876" w:rsidRPr="00DA6B51">
        <w:t>;</w:t>
      </w:r>
      <w:r w:rsidRPr="00DA6B51">
        <w:t xml:space="preserve"> </w:t>
      </w:r>
      <w:r w:rsidR="00435876" w:rsidRPr="00DA6B51">
        <w:rPr>
          <w:lang w:eastAsia="zh-CN"/>
        </w:rPr>
        <w:t xml:space="preserve">future </w:t>
      </w:r>
      <w:r w:rsidR="00435876" w:rsidRPr="00DA6B51">
        <w:t>computing infrastructures including networking aspects (</w:t>
      </w:r>
      <w:proofErr w:type="gramStart"/>
      <w:r w:rsidR="00435876" w:rsidRPr="00DA6B51">
        <w:t>e.g.</w:t>
      </w:r>
      <w:proofErr w:type="gramEnd"/>
      <w:r w:rsidR="00435876" w:rsidRPr="00DA6B51">
        <w:t xml:space="preserve"> for the support of network slicing);</w:t>
      </w:r>
    </w:p>
    <w:p w14:paraId="3BC661E8" w14:textId="21178463" w:rsidR="00885747" w:rsidRPr="00DA6B51" w:rsidRDefault="00885747" w:rsidP="00885747">
      <w:pPr>
        <w:pStyle w:val="enumlev1"/>
        <w:rPr>
          <w:lang w:eastAsia="zh-CN"/>
        </w:rPr>
      </w:pPr>
      <w:r w:rsidRPr="00DA6B51">
        <w:t>–</w:t>
      </w:r>
      <w:r w:rsidRPr="00DA6B51">
        <w:tab/>
      </w:r>
      <w:r w:rsidR="00435876" w:rsidRPr="00DA6B51">
        <w:t xml:space="preserve">future computing functional architectures </w:t>
      </w:r>
      <w:r w:rsidR="00435876" w:rsidRPr="00DA6B51">
        <w:rPr>
          <w:lang w:eastAsia="zh-CN"/>
        </w:rPr>
        <w:t>of</w:t>
      </w:r>
      <w:r w:rsidR="00435876" w:rsidRPr="00DA6B51">
        <w:t xml:space="preserve"> in support and </w:t>
      </w:r>
      <w:r w:rsidR="00435876" w:rsidRPr="00DA6B51">
        <w:rPr>
          <w:lang w:eastAsia="zh-CN"/>
        </w:rPr>
        <w:t xml:space="preserve">applied </w:t>
      </w:r>
      <w:r w:rsidR="00435876" w:rsidRPr="00DA6B51">
        <w:t>in vertical domains;</w:t>
      </w:r>
      <w:r w:rsidRPr="00DA6B51">
        <w:t xml:space="preserve"> </w:t>
      </w:r>
      <w:r w:rsidR="00435876" w:rsidRPr="00DA6B51">
        <w:t>data</w:t>
      </w:r>
      <w:r w:rsidR="00435876" w:rsidRPr="00DA6B51">
        <w:rPr>
          <w:lang w:eastAsia="zh-CN"/>
        </w:rPr>
        <w:t xml:space="preserve"> handling</w:t>
      </w:r>
      <w:r w:rsidR="00435876" w:rsidRPr="00DA6B51">
        <w:t xml:space="preserve"> functional architectures including data </w:t>
      </w:r>
      <w:r w:rsidR="00435876" w:rsidRPr="00DA6B51">
        <w:rPr>
          <w:lang w:eastAsia="zh-CN"/>
        </w:rPr>
        <w:t xml:space="preserve">handling </w:t>
      </w:r>
      <w:r w:rsidR="00435876" w:rsidRPr="00DA6B51">
        <w:t xml:space="preserve">interworking functional architecture and </w:t>
      </w:r>
      <w:r w:rsidR="00435876" w:rsidRPr="00DA6B51">
        <w:rPr>
          <w:lang w:eastAsia="zh-CN"/>
        </w:rPr>
        <w:t>future</w:t>
      </w:r>
      <w:r w:rsidR="00435876" w:rsidRPr="00DA6B51">
        <w:t xml:space="preserve"> </w:t>
      </w:r>
      <w:proofErr w:type="gramStart"/>
      <w:r w:rsidR="00435876" w:rsidRPr="00DA6B51">
        <w:t>computing based</w:t>
      </w:r>
      <w:proofErr w:type="gramEnd"/>
      <w:r w:rsidR="00435876" w:rsidRPr="00DA6B51">
        <w:t xml:space="preserve"> data</w:t>
      </w:r>
      <w:r w:rsidR="00435876" w:rsidRPr="00DA6B51">
        <w:rPr>
          <w:lang w:eastAsia="zh-CN"/>
        </w:rPr>
        <w:t xml:space="preserve"> handling</w:t>
      </w:r>
      <w:r w:rsidR="00435876" w:rsidRPr="00DA6B51">
        <w:t xml:space="preserve"> architecture</w:t>
      </w:r>
      <w:r w:rsidR="00435876" w:rsidRPr="00DA6B51">
        <w:rPr>
          <w:lang w:eastAsia="zh-CN"/>
        </w:rPr>
        <w:t>;</w:t>
      </w:r>
    </w:p>
    <w:p w14:paraId="606D8DC7" w14:textId="0C3DF595" w:rsidR="00885747" w:rsidRPr="00DA6B51" w:rsidRDefault="00885747" w:rsidP="00885747">
      <w:pPr>
        <w:pStyle w:val="enumlev1"/>
        <w:rPr>
          <w:lang w:eastAsia="zh-CN"/>
        </w:rPr>
      </w:pPr>
      <w:r w:rsidRPr="00DA6B51">
        <w:t>–</w:t>
      </w:r>
      <w:r w:rsidRPr="00DA6B51">
        <w:tab/>
      </w:r>
      <w:r w:rsidR="00435876" w:rsidRPr="00DA6B51">
        <w:t>functional</w:t>
      </w:r>
      <w:r w:rsidR="00435876" w:rsidRPr="00DA6B51">
        <w:rPr>
          <w:rFonts w:eastAsia="SimSun"/>
        </w:rPr>
        <w:t xml:space="preserve"> architecture</w:t>
      </w:r>
      <w:r w:rsidR="00435876" w:rsidRPr="00DA6B51">
        <w:rPr>
          <w:lang w:eastAsia="zh-CN"/>
        </w:rPr>
        <w:t xml:space="preserve">s and </w:t>
      </w:r>
      <w:r w:rsidR="00435876" w:rsidRPr="00DA6B51">
        <w:rPr>
          <w:rFonts w:eastAsia="SimSun"/>
          <w:lang w:eastAsia="zh-CN"/>
        </w:rPr>
        <w:t>mechanism</w:t>
      </w:r>
      <w:r w:rsidR="00435876" w:rsidRPr="00DA6B51">
        <w:rPr>
          <w:lang w:eastAsia="zh-CN"/>
        </w:rPr>
        <w:t>s supporting</w:t>
      </w:r>
      <w:r w:rsidR="00435876" w:rsidRPr="00DA6B51">
        <w:rPr>
          <w:rFonts w:eastAsia="SimSun"/>
        </w:rPr>
        <w:t xml:space="preserve"> the </w:t>
      </w:r>
      <w:r w:rsidR="00435876" w:rsidRPr="00DA6B51">
        <w:rPr>
          <w:lang w:eastAsia="zh-CN"/>
        </w:rPr>
        <w:t>integration and convergence of</w:t>
      </w:r>
      <w:r w:rsidRPr="00DA6B51">
        <w:rPr>
          <w:lang w:eastAsia="zh-CN"/>
        </w:rPr>
        <w:t xml:space="preserve"> </w:t>
      </w:r>
      <w:r w:rsidR="00435876" w:rsidRPr="00DA6B51">
        <w:rPr>
          <w:lang w:eastAsia="zh-CN"/>
        </w:rPr>
        <w:t>future computing technologies in networking.</w:t>
      </w:r>
    </w:p>
    <w:p w14:paraId="45CF1620" w14:textId="51205519" w:rsidR="00435876" w:rsidRPr="00DA6B51" w:rsidRDefault="00435876" w:rsidP="00DA6B51">
      <w:pPr>
        <w:rPr>
          <w:rFonts w:eastAsia="SimSun"/>
          <w:color w:val="000000"/>
          <w:sz w:val="18"/>
          <w:szCs w:val="18"/>
        </w:rPr>
      </w:pPr>
      <w:r w:rsidRPr="00DA6B51">
        <w:t>This Question is also intended to develop Reports</w:t>
      </w:r>
      <w:r w:rsidRPr="00DA6B51">
        <w:rPr>
          <w:lang w:eastAsia="zh-CN"/>
        </w:rPr>
        <w:t>;</w:t>
      </w:r>
      <w:r w:rsidRPr="00DA6B51">
        <w:t xml:space="preserve"> Handbooks</w:t>
      </w:r>
      <w:r w:rsidRPr="00DA6B51">
        <w:rPr>
          <w:lang w:eastAsia="zh-CN"/>
        </w:rPr>
        <w:t>;</w:t>
      </w:r>
      <w:r w:rsidRPr="00DA6B51">
        <w:t xml:space="preserve"> Guidelines</w:t>
      </w:r>
      <w:r w:rsidRPr="00DA6B51">
        <w:rPr>
          <w:lang w:eastAsia="zh-CN"/>
        </w:rPr>
        <w:t xml:space="preserve"> for practice, </w:t>
      </w:r>
      <w:r w:rsidRPr="00DA6B51">
        <w:t>assessment, evaluation</w:t>
      </w:r>
      <w:r w:rsidRPr="00DA6B51">
        <w:rPr>
          <w:lang w:eastAsia="zh-CN"/>
        </w:rPr>
        <w:t>;</w:t>
      </w:r>
      <w:r w:rsidRPr="00DA6B51">
        <w:t xml:space="preserve"> etc. as appropriate on</w:t>
      </w:r>
      <w:r w:rsidRPr="00DA6B51">
        <w:rPr>
          <w:lang w:eastAsia="zh-CN"/>
        </w:rPr>
        <w:t xml:space="preserve"> </w:t>
      </w:r>
      <w:r w:rsidRPr="00DA6B51">
        <w:t>studies and implementations for above functional architectures and related functions.</w:t>
      </w:r>
    </w:p>
    <w:p w14:paraId="3490ADE1" w14:textId="77777777" w:rsidR="00435876" w:rsidRPr="00DA6B51" w:rsidRDefault="00435876" w:rsidP="00DA6B51">
      <w:pPr>
        <w:rPr>
          <w:rFonts w:eastAsia="Gulim"/>
        </w:rPr>
      </w:pPr>
      <w:r w:rsidRPr="00DA6B51">
        <w:rPr>
          <w:rFonts w:eastAsia="Gulim"/>
        </w:rPr>
        <w:t>The following major Recommendations, in force at the time of approval of this Question, fall under its responsibility: Y.3502, Y.3504, Y.3509, Y.3511, Y.3515, Y.3516, Y.3519.</w:t>
      </w:r>
    </w:p>
    <w:p w14:paraId="2D6B6BED" w14:textId="09B95F3E" w:rsidR="00435876" w:rsidRPr="00DA6B51" w:rsidRDefault="003A42DB" w:rsidP="00885747">
      <w:pPr>
        <w:pStyle w:val="Heading2"/>
      </w:pPr>
      <w:r w:rsidRPr="00DA6B51">
        <w:t>J.</w:t>
      </w:r>
      <w:r w:rsidR="00435876" w:rsidRPr="00DA6B51">
        <w:t>2</w:t>
      </w:r>
      <w:r w:rsidR="00435876" w:rsidRPr="00DA6B51">
        <w:tab/>
        <w:t>Question</w:t>
      </w:r>
    </w:p>
    <w:p w14:paraId="36FFBB4A" w14:textId="77777777" w:rsidR="00885747" w:rsidRPr="00DA6B51" w:rsidRDefault="00435876" w:rsidP="00534169">
      <w:r w:rsidRPr="00DA6B51">
        <w:t>Study items to be considered include, but are not limited to:</w:t>
      </w:r>
    </w:p>
    <w:p w14:paraId="0CDCA2FB" w14:textId="047DE995" w:rsidR="00885747" w:rsidRPr="00DA6B51" w:rsidRDefault="00885747" w:rsidP="00885747">
      <w:pPr>
        <w:pStyle w:val="enumlev1"/>
      </w:pPr>
      <w:r w:rsidRPr="00DA6B51">
        <w:t>–</w:t>
      </w:r>
      <w:r w:rsidRPr="00DA6B51">
        <w:tab/>
      </w:r>
      <w:r w:rsidR="00435876" w:rsidRPr="00DA6B51">
        <w:t xml:space="preserve">What new Recommendations should be developed regarding the </w:t>
      </w:r>
      <w:r w:rsidR="00435876" w:rsidRPr="00DA6B51">
        <w:rPr>
          <w:lang w:eastAsia="zh-CN"/>
        </w:rPr>
        <w:t>future</w:t>
      </w:r>
      <w:r w:rsidR="00435876" w:rsidRPr="00DA6B51">
        <w:t xml:space="preserve"> computing</w:t>
      </w:r>
      <w:r w:rsidRPr="00DA6B51">
        <w:t xml:space="preserve"> </w:t>
      </w:r>
      <w:r w:rsidR="00435876" w:rsidRPr="00DA6B51">
        <w:t>functional architectures, including the specification of corresponding functions,</w:t>
      </w:r>
      <w:r w:rsidR="00DA6B51">
        <w:t xml:space="preserve"> </w:t>
      </w:r>
      <w:r w:rsidR="00435876" w:rsidRPr="00DA6B51">
        <w:t xml:space="preserve">functional components, and </w:t>
      </w:r>
      <w:proofErr w:type="gramStart"/>
      <w:r w:rsidR="00435876" w:rsidRPr="00DA6B51">
        <w:t>their</w:t>
      </w:r>
      <w:proofErr w:type="gramEnd"/>
      <w:r w:rsidR="00435876" w:rsidRPr="00DA6B51">
        <w:t xml:space="preserve"> inter relations? </w:t>
      </w:r>
    </w:p>
    <w:p w14:paraId="19B34191" w14:textId="4A3D1100" w:rsidR="00885747" w:rsidRPr="00DA6B51" w:rsidRDefault="00885747" w:rsidP="00885747">
      <w:pPr>
        <w:pStyle w:val="enumlev1"/>
      </w:pPr>
      <w:r w:rsidRPr="00DA6B51">
        <w:lastRenderedPageBreak/>
        <w:t>–</w:t>
      </w:r>
      <w:r w:rsidRPr="00DA6B51">
        <w:tab/>
      </w:r>
      <w:r w:rsidR="00435876" w:rsidRPr="00DA6B51">
        <w:t>What new Recommendations should be developed regarding the infrastructure</w:t>
      </w:r>
      <w:r w:rsidR="00435876" w:rsidRPr="00DA6B51">
        <w:rPr>
          <w:lang w:eastAsia="zh-CN"/>
        </w:rPr>
        <w:t>s</w:t>
      </w:r>
      <w:r w:rsidR="00435876" w:rsidRPr="00DA6B51">
        <w:t xml:space="preserve"> and networking aspects of </w:t>
      </w:r>
      <w:r w:rsidR="00435876" w:rsidRPr="00DA6B51">
        <w:rPr>
          <w:lang w:eastAsia="zh-CN"/>
        </w:rPr>
        <w:t>future</w:t>
      </w:r>
      <w:r w:rsidR="00435876" w:rsidRPr="00DA6B51">
        <w:t xml:space="preserve"> computing? </w:t>
      </w:r>
    </w:p>
    <w:p w14:paraId="6D9559ED" w14:textId="4B1AC4A4" w:rsidR="00885747" w:rsidRPr="00DA6B51" w:rsidRDefault="00885747" w:rsidP="00885747">
      <w:pPr>
        <w:pStyle w:val="enumlev1"/>
      </w:pPr>
      <w:r w:rsidRPr="00DA6B51">
        <w:t>–</w:t>
      </w:r>
      <w:r w:rsidRPr="00DA6B51">
        <w:tab/>
      </w:r>
      <w:r w:rsidR="00435876" w:rsidRPr="00DA6B51">
        <w:t>What new Recommendations should be developed for the data</w:t>
      </w:r>
      <w:r w:rsidR="00435876" w:rsidRPr="00DA6B51">
        <w:rPr>
          <w:lang w:eastAsia="zh-CN"/>
        </w:rPr>
        <w:t xml:space="preserve"> handling</w:t>
      </w:r>
      <w:r w:rsidR="00435876" w:rsidRPr="00DA6B51">
        <w:t xml:space="preserve"> architectures, including data exchange</w:t>
      </w:r>
      <w:r w:rsidR="00435876" w:rsidRPr="00DA6B51">
        <w:rPr>
          <w:lang w:eastAsia="zh-CN"/>
        </w:rPr>
        <w:t xml:space="preserve"> and </w:t>
      </w:r>
      <w:r w:rsidR="00435876" w:rsidRPr="00DA6B51">
        <w:t>interopera</w:t>
      </w:r>
      <w:r w:rsidR="00435876" w:rsidRPr="00DA6B51">
        <w:rPr>
          <w:lang w:eastAsia="zh-CN"/>
        </w:rPr>
        <w:t>tion</w:t>
      </w:r>
      <w:r w:rsidR="00435876" w:rsidRPr="00DA6B51">
        <w:t xml:space="preserve"> functional architectures? </w:t>
      </w:r>
    </w:p>
    <w:p w14:paraId="4BF67C77" w14:textId="08AAC1F3" w:rsidR="00885747" w:rsidRPr="00DA6B51" w:rsidRDefault="00885747" w:rsidP="00885747">
      <w:pPr>
        <w:pStyle w:val="enumlev1"/>
      </w:pPr>
      <w:r w:rsidRPr="00DA6B51">
        <w:t>–</w:t>
      </w:r>
      <w:r w:rsidRPr="00DA6B51">
        <w:tab/>
      </w:r>
      <w:r w:rsidR="00435876" w:rsidRPr="00DA6B51">
        <w:t xml:space="preserve">What new Recommendations should be developed for the functional architectures </w:t>
      </w:r>
      <w:r w:rsidR="00435876" w:rsidRPr="00DA6B51">
        <w:rPr>
          <w:lang w:eastAsia="zh-CN"/>
        </w:rPr>
        <w:t>of</w:t>
      </w:r>
      <w:r w:rsidRPr="00DA6B51">
        <w:rPr>
          <w:lang w:eastAsia="zh-CN"/>
        </w:rPr>
        <w:t xml:space="preserve"> </w:t>
      </w:r>
      <w:r w:rsidR="00435876" w:rsidRPr="00DA6B51">
        <w:t>future computing in support of vertical domains?</w:t>
      </w:r>
    </w:p>
    <w:p w14:paraId="34CF0743" w14:textId="7C5B0C5E" w:rsidR="00435876" w:rsidRPr="00DA6B51" w:rsidRDefault="00435876" w:rsidP="00885747">
      <w:pPr>
        <w:pStyle w:val="enumlev1"/>
      </w:pPr>
      <w:r w:rsidRPr="00DA6B51">
        <w:t>What collaboration is necessary to minimize duplication of efforts with other SDOs?</w:t>
      </w:r>
    </w:p>
    <w:p w14:paraId="05566092" w14:textId="07492511" w:rsidR="00435876" w:rsidRPr="00DA6B51" w:rsidRDefault="003A42DB" w:rsidP="00885747">
      <w:pPr>
        <w:pStyle w:val="Heading2"/>
      </w:pPr>
      <w:r w:rsidRPr="00DA6B51">
        <w:t>J.</w:t>
      </w:r>
      <w:r w:rsidR="00435876" w:rsidRPr="00DA6B51">
        <w:t>3</w:t>
      </w:r>
      <w:r w:rsidR="00435876" w:rsidRPr="00DA6B51">
        <w:tab/>
        <w:t>Tasks</w:t>
      </w:r>
    </w:p>
    <w:p w14:paraId="37B45FCE" w14:textId="77777777" w:rsidR="00900525" w:rsidRPr="00DA6B51" w:rsidRDefault="00435876" w:rsidP="007D7ECB">
      <w:r w:rsidRPr="00DA6B51">
        <w:t>Tasks include, but are not limited to:</w:t>
      </w:r>
    </w:p>
    <w:p w14:paraId="4E0A31BE" w14:textId="5D23CC17" w:rsidR="00885747" w:rsidRPr="00DA6B51" w:rsidRDefault="00900525" w:rsidP="00900525">
      <w:pPr>
        <w:pStyle w:val="enumlev1"/>
      </w:pPr>
      <w:r w:rsidRPr="00DA6B51">
        <w:t>–</w:t>
      </w:r>
      <w:r w:rsidRPr="00DA6B51">
        <w:tab/>
        <w:t>D</w:t>
      </w:r>
      <w:r w:rsidR="00435876" w:rsidRPr="00DA6B51">
        <w:t xml:space="preserve">eveloping Recommendations for </w:t>
      </w:r>
      <w:r w:rsidR="00435876" w:rsidRPr="00DA6B51">
        <w:rPr>
          <w:lang w:eastAsia="zh-CN"/>
        </w:rPr>
        <w:t>future</w:t>
      </w:r>
      <w:r w:rsidR="00435876" w:rsidRPr="00DA6B51">
        <w:t xml:space="preserve"> computing functional architectures (including</w:t>
      </w:r>
      <w:r w:rsidR="00885747" w:rsidRPr="00DA6B51">
        <w:t xml:space="preserve"> </w:t>
      </w:r>
      <w:r w:rsidR="00435876" w:rsidRPr="00DA6B51">
        <w:t xml:space="preserve">interworking), covering the identification of architectural functions, functional components, and their inter-relation required to provide future </w:t>
      </w:r>
      <w:proofErr w:type="gramStart"/>
      <w:r w:rsidR="00435876" w:rsidRPr="00DA6B51">
        <w:t>computing based</w:t>
      </w:r>
      <w:proofErr w:type="gramEnd"/>
      <w:r w:rsidR="00885747" w:rsidRPr="00DA6B51">
        <w:t xml:space="preserve"> </w:t>
      </w:r>
      <w:r w:rsidR="00435876" w:rsidRPr="00DA6B51">
        <w:t>services.</w:t>
      </w:r>
    </w:p>
    <w:p w14:paraId="26A32766" w14:textId="13FCC0BD" w:rsidR="00900525" w:rsidRPr="00DA6B51" w:rsidRDefault="00900525" w:rsidP="00900525">
      <w:pPr>
        <w:pStyle w:val="enumlev1"/>
      </w:pPr>
      <w:r w:rsidRPr="00DA6B51">
        <w:t>–</w:t>
      </w:r>
      <w:r w:rsidRPr="00DA6B51">
        <w:tab/>
        <w:t>D</w:t>
      </w:r>
      <w:r w:rsidR="00435876" w:rsidRPr="00DA6B51">
        <w:t xml:space="preserve">eveloping Recommendations for </w:t>
      </w:r>
      <w:r w:rsidR="00435876" w:rsidRPr="00DA6B51">
        <w:rPr>
          <w:lang w:eastAsia="zh-CN"/>
        </w:rPr>
        <w:t>future</w:t>
      </w:r>
      <w:r w:rsidR="00435876" w:rsidRPr="00DA6B51">
        <w:t xml:space="preserve"> computing infrastructure</w:t>
      </w:r>
      <w:r w:rsidR="00435876" w:rsidRPr="00DA6B51">
        <w:rPr>
          <w:lang w:eastAsia="zh-CN"/>
        </w:rPr>
        <w:t>s</w:t>
      </w:r>
      <w:r w:rsidR="00435876" w:rsidRPr="00DA6B51">
        <w:t xml:space="preserve"> and networking aspects, covering the identification of functions, functional components for computing, </w:t>
      </w:r>
      <w:proofErr w:type="gramStart"/>
      <w:r w:rsidR="00435876" w:rsidRPr="00DA6B51">
        <w:t>storage</w:t>
      </w:r>
      <w:proofErr w:type="gramEnd"/>
      <w:r w:rsidR="00435876" w:rsidRPr="00DA6B51">
        <w:t xml:space="preserve"> and networking.</w:t>
      </w:r>
    </w:p>
    <w:p w14:paraId="07C7A137" w14:textId="66BD0C17" w:rsidR="00900525" w:rsidRPr="00DA6B51" w:rsidRDefault="00900525" w:rsidP="00900525">
      <w:pPr>
        <w:pStyle w:val="enumlev1"/>
      </w:pPr>
      <w:r w:rsidRPr="00DA6B51">
        <w:t>–</w:t>
      </w:r>
      <w:r w:rsidRPr="00DA6B51">
        <w:tab/>
        <w:t>D</w:t>
      </w:r>
      <w:r w:rsidR="00435876" w:rsidRPr="00DA6B51">
        <w:t xml:space="preserve">eveloping Recommendations for </w:t>
      </w:r>
      <w:r w:rsidR="00435876" w:rsidRPr="00DA6B51">
        <w:rPr>
          <w:lang w:eastAsia="zh-CN"/>
        </w:rPr>
        <w:t>future</w:t>
      </w:r>
      <w:r w:rsidR="00435876" w:rsidRPr="00DA6B51">
        <w:t xml:space="preserve"> </w:t>
      </w:r>
      <w:proofErr w:type="gramStart"/>
      <w:r w:rsidR="00435876" w:rsidRPr="00DA6B51">
        <w:t>computing based</w:t>
      </w:r>
      <w:proofErr w:type="gramEnd"/>
      <w:r w:rsidR="00435876" w:rsidRPr="00DA6B51">
        <w:t xml:space="preserve"> data handling functional</w:t>
      </w:r>
      <w:r w:rsidRPr="00DA6B51">
        <w:t xml:space="preserve"> </w:t>
      </w:r>
      <w:r w:rsidR="00435876" w:rsidRPr="00DA6B51">
        <w:t xml:space="preserve">architecture, data exchange </w:t>
      </w:r>
      <w:r w:rsidR="00435876" w:rsidRPr="00DA6B51">
        <w:rPr>
          <w:lang w:eastAsia="zh-CN"/>
        </w:rPr>
        <w:t>and</w:t>
      </w:r>
      <w:r w:rsidR="00435876" w:rsidRPr="00DA6B51">
        <w:t xml:space="preserve"> interopera</w:t>
      </w:r>
      <w:r w:rsidR="00435876" w:rsidRPr="00DA6B51">
        <w:rPr>
          <w:lang w:eastAsia="zh-CN"/>
        </w:rPr>
        <w:t xml:space="preserve">tion </w:t>
      </w:r>
      <w:r w:rsidR="00435876" w:rsidRPr="00DA6B51">
        <w:t>functional architecture.</w:t>
      </w:r>
    </w:p>
    <w:p w14:paraId="3E65DD2D" w14:textId="1B2A1158" w:rsidR="00435876" w:rsidRPr="00DA6B51" w:rsidRDefault="00900525" w:rsidP="00900525">
      <w:pPr>
        <w:pStyle w:val="enumlev1"/>
        <w:rPr>
          <w:lang w:eastAsia="zh-CN"/>
        </w:rPr>
      </w:pPr>
      <w:r w:rsidRPr="00DA6B51">
        <w:t>–</w:t>
      </w:r>
      <w:r w:rsidRPr="00DA6B51">
        <w:tab/>
        <w:t>D</w:t>
      </w:r>
      <w:r w:rsidR="00435876" w:rsidRPr="00DA6B51">
        <w:t>eveloping Recommendations for</w:t>
      </w:r>
      <w:r w:rsidR="00435876" w:rsidRPr="00DA6B51">
        <w:rPr>
          <w:lang w:eastAsia="zh-CN"/>
        </w:rPr>
        <w:t xml:space="preserve"> </w:t>
      </w:r>
      <w:r w:rsidR="00435876" w:rsidRPr="00DA6B51">
        <w:t>the functional architectures of future computing in</w:t>
      </w:r>
      <w:r w:rsidRPr="00DA6B51">
        <w:t xml:space="preserve"> </w:t>
      </w:r>
      <w:r w:rsidR="00435876" w:rsidRPr="00DA6B51">
        <w:t xml:space="preserve">vertical </w:t>
      </w:r>
      <w:proofErr w:type="spellStart"/>
      <w:proofErr w:type="gramStart"/>
      <w:r w:rsidR="00435876" w:rsidRPr="00DA6B51">
        <w:t>domains</w:t>
      </w:r>
      <w:r w:rsidR="00435876" w:rsidRPr="00DA6B51">
        <w:rPr>
          <w:lang w:eastAsia="zh-CN"/>
        </w:rPr>
        <w:t>.</w:t>
      </w:r>
      <w:r w:rsidR="00EE4384" w:rsidRPr="00DA6B51">
        <w:t>p</w:t>
      </w:r>
      <w:r w:rsidR="00435876" w:rsidRPr="00DA6B51">
        <w:t>roviding</w:t>
      </w:r>
      <w:proofErr w:type="spellEnd"/>
      <w:proofErr w:type="gramEnd"/>
      <w:r w:rsidR="00435876" w:rsidRPr="00DA6B51">
        <w:t xml:space="preserve"> the necessary collaboration with external SDOs, consortia and </w:t>
      </w:r>
      <w:proofErr w:type="spellStart"/>
      <w:r w:rsidR="00435876" w:rsidRPr="00DA6B51">
        <w:t>forums.</w:t>
      </w:r>
      <w:r w:rsidR="00EE4384" w:rsidRPr="00DA6B51">
        <w:t>m</w:t>
      </w:r>
      <w:r w:rsidR="00435876" w:rsidRPr="00DA6B51">
        <w:t>aintenance</w:t>
      </w:r>
      <w:proofErr w:type="spellEnd"/>
      <w:r w:rsidR="00435876" w:rsidRPr="00DA6B51">
        <w:t xml:space="preserve"> and enhancement of the Recommendations for which the Question is</w:t>
      </w:r>
      <w:r w:rsidRPr="00DA6B51">
        <w:t xml:space="preserve"> </w:t>
      </w:r>
      <w:r w:rsidR="00435876" w:rsidRPr="00DA6B51">
        <w:t>responsible.</w:t>
      </w:r>
    </w:p>
    <w:p w14:paraId="64E2EE13" w14:textId="3E1CB692" w:rsidR="00435876" w:rsidRPr="00DA6B51" w:rsidRDefault="00435876" w:rsidP="00435876">
      <w:pPr>
        <w:rPr>
          <w:lang w:eastAsia="zh-CN"/>
        </w:rPr>
      </w:pPr>
      <w:r w:rsidRPr="00DA6B51">
        <w:rPr>
          <w:rFonts w:eastAsia="Gulim"/>
          <w:lang w:eastAsia="ko-KR"/>
        </w:rPr>
        <w:t>An up-to-date status of work under this Question is contained in the SG13 Work Programme:</w:t>
      </w:r>
      <w:r w:rsidRPr="00DA6B51">
        <w:rPr>
          <w:color w:val="000000"/>
          <w:sz w:val="16"/>
          <w:szCs w:val="16"/>
        </w:rPr>
        <w:br/>
      </w:r>
      <w:hyperlink r:id="rId21" w:history="1">
        <w:r w:rsidR="00837DE7" w:rsidRPr="00DA6B51">
          <w:rPr>
            <w:rStyle w:val="Hyperlink"/>
          </w:rPr>
          <w:t>https://www.itu.int/ITU-T/workprog/wp_search.aspx?sp=16&amp;q=18/13</w:t>
        </w:r>
      </w:hyperlink>
    </w:p>
    <w:p w14:paraId="70D429DD" w14:textId="5E4DBE6E" w:rsidR="00435876" w:rsidRPr="00DA6B51" w:rsidRDefault="003A42DB" w:rsidP="00885747">
      <w:pPr>
        <w:pStyle w:val="Heading2"/>
      </w:pPr>
      <w:r w:rsidRPr="00DA6B51">
        <w:t>J.</w:t>
      </w:r>
      <w:r w:rsidR="00435876" w:rsidRPr="00DA6B51">
        <w:t>4</w:t>
      </w:r>
      <w:r w:rsidR="00435876" w:rsidRPr="00DA6B51">
        <w:tab/>
        <w:t>Relationships</w:t>
      </w:r>
    </w:p>
    <w:p w14:paraId="501F70C7"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Recommendations:</w:t>
      </w:r>
    </w:p>
    <w:p w14:paraId="61365C5B" w14:textId="22A8AC55" w:rsidR="00435876" w:rsidRPr="00DA6B51" w:rsidRDefault="00900525" w:rsidP="00900525">
      <w:pPr>
        <w:pStyle w:val="enumlev1"/>
      </w:pPr>
      <w:r w:rsidRPr="00DA6B51">
        <w:t>–</w:t>
      </w:r>
      <w:r w:rsidRPr="00DA6B51">
        <w:tab/>
      </w:r>
      <w:r w:rsidR="00435876" w:rsidRPr="00DA6B51">
        <w:t xml:space="preserve">Other relevant Y-series recommendations, </w:t>
      </w:r>
      <w:proofErr w:type="gramStart"/>
      <w:r w:rsidR="00435876" w:rsidRPr="00DA6B51">
        <w:t>in particular in</w:t>
      </w:r>
      <w:proofErr w:type="gramEnd"/>
      <w:r w:rsidR="00435876" w:rsidRPr="00DA6B51">
        <w:t xml:space="preserve"> Y.3500 and Y.3600 series </w:t>
      </w:r>
    </w:p>
    <w:p w14:paraId="7D81F5A2" w14:textId="1929210B" w:rsidR="00435876" w:rsidRPr="00DA6B51" w:rsidRDefault="00900525" w:rsidP="00900525">
      <w:pPr>
        <w:pStyle w:val="enumlev1"/>
      </w:pPr>
      <w:r w:rsidRPr="00DA6B51">
        <w:rPr>
          <w:rFonts w:eastAsia="Gulim"/>
        </w:rPr>
        <w:t>–</w:t>
      </w:r>
      <w:r w:rsidRPr="00DA6B51">
        <w:rPr>
          <w:rFonts w:eastAsia="Gulim"/>
        </w:rPr>
        <w:tab/>
      </w:r>
      <w:r w:rsidR="00435876" w:rsidRPr="00DA6B51">
        <w:rPr>
          <w:rFonts w:eastAsia="Gulim"/>
        </w:rPr>
        <w:t xml:space="preserve">Y-series and </w:t>
      </w:r>
      <w:r w:rsidR="00435876" w:rsidRPr="00DA6B51">
        <w:t>Cloud computing and data</w:t>
      </w:r>
      <w:r w:rsidR="00435876" w:rsidRPr="00DA6B51">
        <w:rPr>
          <w:lang w:eastAsia="zh-CN"/>
        </w:rPr>
        <w:t xml:space="preserve"> handling</w:t>
      </w:r>
      <w:r w:rsidR="00435876" w:rsidRPr="00DA6B51">
        <w:t xml:space="preserve"> related Recommendations in the M, Q and X series Recommendations.</w:t>
      </w:r>
    </w:p>
    <w:p w14:paraId="7DB93B3D"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 xml:space="preserve">Questions: </w:t>
      </w:r>
    </w:p>
    <w:p w14:paraId="462288DF" w14:textId="060A84A5" w:rsidR="00435876" w:rsidRPr="00DA6B51" w:rsidRDefault="00900525" w:rsidP="00900525">
      <w:pPr>
        <w:pStyle w:val="enumlev1"/>
        <w:rPr>
          <w:rFonts w:eastAsia="SimSun"/>
          <w:color w:val="000000"/>
          <w:sz w:val="16"/>
          <w:szCs w:val="16"/>
          <w:lang w:eastAsia="zh-CN"/>
        </w:rPr>
      </w:pPr>
      <w:r w:rsidRPr="00DA6B51">
        <w:t>–</w:t>
      </w:r>
      <w:r w:rsidRPr="00DA6B51">
        <w:tab/>
      </w:r>
      <w:r w:rsidR="00435876" w:rsidRPr="00DA6B51">
        <w:t>Cloud computing and data handling related Questions</w:t>
      </w:r>
    </w:p>
    <w:p w14:paraId="35E9BAA3" w14:textId="572D85EF" w:rsidR="00435876" w:rsidRPr="00DA6B51" w:rsidRDefault="00900525" w:rsidP="00900525">
      <w:pPr>
        <w:pStyle w:val="enumlev1"/>
        <w:rPr>
          <w:rFonts w:eastAsia="SimSun"/>
          <w:color w:val="000000"/>
          <w:sz w:val="16"/>
          <w:szCs w:val="16"/>
          <w:lang w:eastAsia="zh-CN"/>
        </w:rPr>
      </w:pPr>
      <w:r w:rsidRPr="00DA6B51">
        <w:t>–</w:t>
      </w:r>
      <w:r w:rsidRPr="00DA6B51">
        <w:tab/>
      </w:r>
      <w:r w:rsidR="00435876" w:rsidRPr="00DA6B51">
        <w:t>Other relevant Questions dealing with networking aspects</w:t>
      </w:r>
    </w:p>
    <w:p w14:paraId="62A9E112"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 xml:space="preserve">Study Groups: </w:t>
      </w:r>
    </w:p>
    <w:p w14:paraId="4BD0D50F" w14:textId="789476A7" w:rsidR="00942703" w:rsidRPr="00DA6B51" w:rsidRDefault="00900525" w:rsidP="00900525">
      <w:pPr>
        <w:pStyle w:val="enumlev1"/>
        <w:rPr>
          <w:rFonts w:eastAsia="SimSun"/>
          <w:color w:val="000000"/>
          <w:sz w:val="16"/>
          <w:szCs w:val="16"/>
          <w:lang w:eastAsia="zh-CN"/>
        </w:rPr>
      </w:pPr>
      <w:r w:rsidRPr="00DA6B51">
        <w:t>–</w:t>
      </w:r>
      <w:r w:rsidRPr="00DA6B51">
        <w:tab/>
      </w:r>
      <w:r w:rsidR="00435876" w:rsidRPr="00DA6B51">
        <w:t>ITU-T Study Groups and ITU-D Study Groups involved in cloud computing and data handling related studies</w:t>
      </w:r>
    </w:p>
    <w:p w14:paraId="014F912C"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 xml:space="preserve">Other bodies: </w:t>
      </w:r>
    </w:p>
    <w:p w14:paraId="414D299D" w14:textId="5BEAD1A9" w:rsidR="00435876" w:rsidRPr="00DA6B51" w:rsidRDefault="00900525" w:rsidP="00900525">
      <w:pPr>
        <w:pStyle w:val="enumlev1"/>
      </w:pPr>
      <w:r w:rsidRPr="00DA6B51">
        <w:t>–</w:t>
      </w:r>
      <w:r w:rsidRPr="00DA6B51">
        <w:tab/>
      </w:r>
      <w:r w:rsidR="00435876" w:rsidRPr="00DA6B51">
        <w:t>ISO/IEC JTC 1/SC 38 and SC42</w:t>
      </w:r>
    </w:p>
    <w:p w14:paraId="4842316B" w14:textId="34E365D8" w:rsidR="00435876" w:rsidRPr="00DA6B51" w:rsidRDefault="00900525" w:rsidP="00900525">
      <w:pPr>
        <w:pStyle w:val="enumlev1"/>
      </w:pPr>
      <w:r w:rsidRPr="00DA6B51">
        <w:t>–</w:t>
      </w:r>
      <w:r w:rsidRPr="00DA6B51">
        <w:tab/>
      </w:r>
      <w:r w:rsidR="00435876" w:rsidRPr="00DA6B51">
        <w:t>ISO TC307</w:t>
      </w:r>
    </w:p>
    <w:p w14:paraId="2E6EB75B" w14:textId="5B522A5E" w:rsidR="00435876" w:rsidRPr="00DA6B51" w:rsidRDefault="00900525" w:rsidP="00900525">
      <w:pPr>
        <w:pStyle w:val="enumlev1"/>
      </w:pPr>
      <w:r w:rsidRPr="00DA6B51">
        <w:t>–</w:t>
      </w:r>
      <w:r w:rsidRPr="00DA6B51">
        <w:tab/>
      </w:r>
      <w:r w:rsidR="00435876" w:rsidRPr="00DA6B51">
        <w:t>IETF</w:t>
      </w:r>
    </w:p>
    <w:p w14:paraId="687CDD98" w14:textId="66C24345" w:rsidR="00435876" w:rsidRPr="00DA6B51" w:rsidRDefault="00900525" w:rsidP="00900525">
      <w:pPr>
        <w:pStyle w:val="enumlev1"/>
      </w:pPr>
      <w:r w:rsidRPr="00DA6B51">
        <w:t>–</w:t>
      </w:r>
      <w:r w:rsidRPr="00DA6B51">
        <w:tab/>
      </w:r>
      <w:r w:rsidR="00435876" w:rsidRPr="00DA6B51">
        <w:t>IEEE</w:t>
      </w:r>
    </w:p>
    <w:p w14:paraId="194E119F" w14:textId="6A5A595D" w:rsidR="00435876" w:rsidRPr="00DA6B51" w:rsidRDefault="00900525" w:rsidP="00900525">
      <w:pPr>
        <w:pStyle w:val="enumlev1"/>
      </w:pPr>
      <w:r w:rsidRPr="00DA6B51">
        <w:t>–</w:t>
      </w:r>
      <w:r w:rsidRPr="00DA6B51">
        <w:tab/>
      </w:r>
      <w:r w:rsidR="00435876" w:rsidRPr="00DA6B51">
        <w:t>ETSI including ISG MEC and ISG NFV</w:t>
      </w:r>
    </w:p>
    <w:p w14:paraId="6306CED6" w14:textId="5631D5F1" w:rsidR="00435876" w:rsidRPr="00DA6B51" w:rsidRDefault="00900525" w:rsidP="00900525">
      <w:pPr>
        <w:pStyle w:val="enumlev1"/>
      </w:pPr>
      <w:r w:rsidRPr="00DA6B51">
        <w:t>–</w:t>
      </w:r>
      <w:r w:rsidRPr="00DA6B51">
        <w:tab/>
      </w:r>
      <w:r w:rsidR="00435876" w:rsidRPr="00DA6B51">
        <w:t>Open Computing Project (OCP)</w:t>
      </w:r>
    </w:p>
    <w:p w14:paraId="1739CBED" w14:textId="2B372AA3" w:rsidR="00435876" w:rsidRPr="00DA6B51" w:rsidRDefault="00900525" w:rsidP="00900525">
      <w:pPr>
        <w:pStyle w:val="enumlev1"/>
      </w:pPr>
      <w:r w:rsidRPr="00DA6B51">
        <w:t>–</w:t>
      </w:r>
      <w:r w:rsidRPr="00DA6B51">
        <w:tab/>
      </w:r>
      <w:r w:rsidR="00435876" w:rsidRPr="00DA6B51">
        <w:t>Linux Foundation projects</w:t>
      </w:r>
    </w:p>
    <w:p w14:paraId="1F50F0F5" w14:textId="11F111F2" w:rsidR="00435876" w:rsidRPr="00DA6B51" w:rsidRDefault="00900525" w:rsidP="00900525">
      <w:pPr>
        <w:pStyle w:val="enumlev1"/>
      </w:pPr>
      <w:r w:rsidRPr="00DA6B51">
        <w:t>–</w:t>
      </w:r>
      <w:r w:rsidRPr="00DA6B51">
        <w:tab/>
      </w:r>
      <w:r w:rsidR="00435876" w:rsidRPr="00DA6B51">
        <w:t>Organization for the Advancement of Structured Information Standard (OASIS)</w:t>
      </w:r>
    </w:p>
    <w:p w14:paraId="7F38A0C5" w14:textId="76CBB9CC" w:rsidR="00435876" w:rsidRPr="00DA6B51" w:rsidRDefault="00900525" w:rsidP="00900525">
      <w:pPr>
        <w:pStyle w:val="enumlev1"/>
      </w:pPr>
      <w:r w:rsidRPr="00DA6B51">
        <w:t>–</w:t>
      </w:r>
      <w:r w:rsidRPr="00DA6B51">
        <w:tab/>
      </w:r>
      <w:r w:rsidR="00435876" w:rsidRPr="00DA6B51">
        <w:t>World Wide Web Consortium (W3C)</w:t>
      </w:r>
    </w:p>
    <w:p w14:paraId="3A7CA77E" w14:textId="7372EAF5" w:rsidR="00435876" w:rsidRPr="00DA6B51" w:rsidRDefault="00900525" w:rsidP="00900525">
      <w:pPr>
        <w:pStyle w:val="enumlev1"/>
      </w:pPr>
      <w:r w:rsidRPr="00DA6B51">
        <w:t>–</w:t>
      </w:r>
      <w:r w:rsidRPr="00DA6B51">
        <w:tab/>
      </w:r>
      <w:r w:rsidR="00435876" w:rsidRPr="00DA6B51">
        <w:t>Metro Ethernet Forum (MEF)</w:t>
      </w:r>
    </w:p>
    <w:p w14:paraId="5B32656A" w14:textId="76724C1C" w:rsidR="00435876" w:rsidRPr="00DA6B51" w:rsidRDefault="00900525" w:rsidP="00900525">
      <w:pPr>
        <w:pStyle w:val="enumlev1"/>
      </w:pPr>
      <w:r w:rsidRPr="00DA6B51">
        <w:lastRenderedPageBreak/>
        <w:t>–</w:t>
      </w:r>
      <w:r w:rsidRPr="00DA6B51">
        <w:tab/>
      </w:r>
      <w:r w:rsidR="00435876" w:rsidRPr="00DA6B51">
        <w:t>Distributed Management Task Force (DMTF)</w:t>
      </w:r>
    </w:p>
    <w:p w14:paraId="376968C7" w14:textId="18507AFD" w:rsidR="00435876" w:rsidRPr="00DA6B51" w:rsidRDefault="00900525" w:rsidP="00900525">
      <w:pPr>
        <w:pStyle w:val="enumlev1"/>
      </w:pPr>
      <w:r w:rsidRPr="00DA6B51">
        <w:t>–</w:t>
      </w:r>
      <w:r w:rsidRPr="00DA6B51">
        <w:tab/>
      </w:r>
      <w:r w:rsidR="00435876" w:rsidRPr="00DA6B51">
        <w:t>Storage Networking Industry Association (SNIA)</w:t>
      </w:r>
    </w:p>
    <w:p w14:paraId="4C59D11E" w14:textId="62173681" w:rsidR="00900525" w:rsidRPr="00DA6B51" w:rsidRDefault="00900525" w:rsidP="00DA6B51">
      <w:pPr>
        <w:pStyle w:val="enumlev1"/>
      </w:pPr>
      <w:r w:rsidRPr="00DA6B51">
        <w:t>–</w:t>
      </w:r>
      <w:r w:rsidRPr="00DA6B51">
        <w:tab/>
      </w:r>
      <w:r w:rsidR="00435876" w:rsidRPr="00DA6B51">
        <w:t>National Institute of Standards and Technology (NIST)</w:t>
      </w:r>
    </w:p>
    <w:p w14:paraId="620B9F77"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WSIS Action Lines:</w:t>
      </w:r>
    </w:p>
    <w:p w14:paraId="48899EE1" w14:textId="3870162A" w:rsidR="00900525" w:rsidRPr="00DA6B51" w:rsidRDefault="00900525" w:rsidP="00DA6B51">
      <w:pPr>
        <w:pStyle w:val="enumlev1"/>
      </w:pPr>
      <w:r w:rsidRPr="00DA6B51">
        <w:t>–</w:t>
      </w:r>
      <w:r w:rsidRPr="00DA6B51">
        <w:tab/>
      </w:r>
      <w:r w:rsidR="00B851EC" w:rsidRPr="00DA6B51">
        <w:t>C2, C3, C10</w:t>
      </w:r>
    </w:p>
    <w:p w14:paraId="345B8695"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 xml:space="preserve">Sustainable Development Goals: </w:t>
      </w:r>
    </w:p>
    <w:p w14:paraId="4BD5C9F8" w14:textId="4D966707" w:rsidR="00435876" w:rsidRPr="00DA6B51" w:rsidRDefault="00900525" w:rsidP="00DA6B51">
      <w:pPr>
        <w:pStyle w:val="enumlev1"/>
      </w:pPr>
      <w:r w:rsidRPr="00DA6B51">
        <w:t>–</w:t>
      </w:r>
      <w:r w:rsidRPr="00DA6B51">
        <w:tab/>
      </w:r>
      <w:r w:rsidR="00B851EC" w:rsidRPr="00DA6B51">
        <w:t>9</w:t>
      </w:r>
    </w:p>
    <w:p w14:paraId="63B211D9" w14:textId="77777777" w:rsidR="00435876" w:rsidRPr="00DA6B51" w:rsidRDefault="00435876" w:rsidP="00435876">
      <w:pPr>
        <w:spacing w:before="0" w:after="160" w:line="259" w:lineRule="auto"/>
        <w:rPr>
          <w:rFonts w:eastAsia="MS Mincho"/>
        </w:rPr>
      </w:pPr>
      <w:r w:rsidRPr="00DA6B51">
        <w:rPr>
          <w:rFonts w:eastAsia="MS Mincho"/>
        </w:rPr>
        <w:br w:type="page"/>
      </w:r>
    </w:p>
    <w:p w14:paraId="6563EEFB" w14:textId="66BAE880" w:rsidR="00D75766" w:rsidRPr="00DA6B51" w:rsidRDefault="00D75766" w:rsidP="007F4496">
      <w:pPr>
        <w:pStyle w:val="QuestionNo"/>
      </w:pPr>
      <w:r w:rsidRPr="00DA6B51">
        <w:lastRenderedPageBreak/>
        <w:t>DRAFT QUESTION K/13</w:t>
      </w:r>
    </w:p>
    <w:p w14:paraId="25423C84" w14:textId="1F513146" w:rsidR="00435876" w:rsidRPr="00DA6B51" w:rsidRDefault="00435876" w:rsidP="007F4496">
      <w:pPr>
        <w:pStyle w:val="Questiontitle"/>
      </w:pPr>
      <w:r w:rsidRPr="00DA6B51">
        <w:t xml:space="preserve">Future Networks: End-to-end management, governance, and security </w:t>
      </w:r>
      <w:proofErr w:type="spellStart"/>
      <w:r w:rsidRPr="00DA6B51">
        <w:t>forcomputing</w:t>
      </w:r>
      <w:proofErr w:type="spellEnd"/>
      <w:r w:rsidRPr="00DA6B51">
        <w:t xml:space="preserve"> including cloud computing and data handling</w:t>
      </w:r>
    </w:p>
    <w:p w14:paraId="79186865" w14:textId="3C14FC87" w:rsidR="00435876" w:rsidRPr="00DA6B51" w:rsidRDefault="00435876" w:rsidP="00435876">
      <w:r w:rsidRPr="00DA6B51">
        <w:t xml:space="preserve"> (Continuation of Question 19/13)</w:t>
      </w:r>
    </w:p>
    <w:p w14:paraId="3869DFBB" w14:textId="777CBFC0" w:rsidR="00435876" w:rsidRPr="00DA6B51" w:rsidRDefault="003A42DB" w:rsidP="001D2948">
      <w:pPr>
        <w:pStyle w:val="Heading2"/>
      </w:pPr>
      <w:r w:rsidRPr="00DA6B51">
        <w:t>K.1</w:t>
      </w:r>
      <w:r w:rsidRPr="00DA6B51">
        <w:tab/>
      </w:r>
      <w:r w:rsidR="00435876" w:rsidRPr="00DA6B51">
        <w:t>Motivation</w:t>
      </w:r>
    </w:p>
    <w:p w14:paraId="50B8D848" w14:textId="77777777" w:rsidR="00435876" w:rsidRPr="00DA6B51" w:rsidRDefault="00435876" w:rsidP="00DA6B51">
      <w:pPr>
        <w:rPr>
          <w:lang w:eastAsia="zh-CN"/>
        </w:rPr>
      </w:pPr>
      <w:r w:rsidRPr="00DA6B51">
        <w:rPr>
          <w:lang w:eastAsia="zh-CN"/>
        </w:rPr>
        <w:t xml:space="preserve">Digital transformation is the strategic adoption of new, </w:t>
      </w:r>
      <w:proofErr w:type="gramStart"/>
      <w:r w:rsidRPr="00DA6B51">
        <w:rPr>
          <w:lang w:eastAsia="zh-CN"/>
        </w:rPr>
        <w:t>fast</w:t>
      </w:r>
      <w:proofErr w:type="gramEnd"/>
      <w:r w:rsidRPr="00DA6B51">
        <w:rPr>
          <w:lang w:eastAsia="zh-CN"/>
        </w:rPr>
        <w:t xml:space="preserve"> and frequently changing technology to improve process and productivity, manage risk, reduce cost, etc. Competitiveness of digital transformation depends on evolving technology, that is, its ability to quickly adapt to future computing technologies. </w:t>
      </w:r>
      <w:proofErr w:type="gramStart"/>
      <w:r w:rsidRPr="00DA6B51">
        <w:rPr>
          <w:lang w:eastAsia="zh-CN"/>
        </w:rPr>
        <w:t>In particular, cloud</w:t>
      </w:r>
      <w:proofErr w:type="gramEnd"/>
      <w:r w:rsidRPr="00DA6B51">
        <w:rPr>
          <w:lang w:eastAsia="zh-CN"/>
        </w:rPr>
        <w:t xml:space="preserve"> computing and big data are driving digital transformation. In addition, future computing technologies </w:t>
      </w:r>
      <w:proofErr w:type="gramStart"/>
      <w:r w:rsidRPr="00DA6B51">
        <w:rPr>
          <w:lang w:eastAsia="zh-CN"/>
        </w:rPr>
        <w:t>take into account</w:t>
      </w:r>
      <w:proofErr w:type="gramEnd"/>
      <w:r w:rsidRPr="00DA6B51">
        <w:rPr>
          <w:lang w:eastAsia="zh-CN"/>
        </w:rPr>
        <w:t xml:space="preserve"> artificial intelligence including machine learning, distributed computing, edge computing, data-centric computing, memory-centric computing, quantum cloud computing and computing aware networking. Therefore, the telecommunication industry has an important role to play in the fields of future computing and furthermore, the integration and development of future computing technologies in Future Networks will drive a rapid move towards a digital transformation.</w:t>
      </w:r>
    </w:p>
    <w:p w14:paraId="5E4E29B5" w14:textId="77777777" w:rsidR="00435876" w:rsidRPr="00DA6B51" w:rsidRDefault="00435876" w:rsidP="00DA6B51">
      <w:pPr>
        <w:rPr>
          <w:lang w:eastAsia="zh-CN"/>
        </w:rPr>
      </w:pPr>
      <w:r w:rsidRPr="00DA6B51">
        <w:rPr>
          <w:lang w:eastAsia="zh-CN"/>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w:t>
      </w:r>
    </w:p>
    <w:p w14:paraId="77A2DFA4" w14:textId="0BC8BE1E" w:rsidR="00435876" w:rsidRPr="00DA6B51" w:rsidRDefault="00435876" w:rsidP="00DA6B51">
      <w:pPr>
        <w:rPr>
          <w:lang w:eastAsia="zh-CN"/>
        </w:rPr>
      </w:pPr>
      <w:r w:rsidRPr="00DA6B51">
        <w:rPr>
          <w:lang w:eastAsia="zh-CN"/>
        </w:rPr>
        <w:t xml:space="preserve">Data is of high value to build applications and services based on future computing. For this reason, not only the big data capabilities, but also technologies and standards to support data usage, processing, analysing, exchanging, sharing, and data quality assessment are essential in terms of data handling. </w:t>
      </w:r>
    </w:p>
    <w:p w14:paraId="3E6A7D15" w14:textId="77777777" w:rsidR="00435876" w:rsidRPr="00DA6B51" w:rsidRDefault="00435876" w:rsidP="00DA6B51">
      <w:r w:rsidRPr="00DA6B51">
        <w:rPr>
          <w:lang w:eastAsia="zh-CN"/>
        </w:rPr>
        <w:t>The primary focus of this Question is to develop standards on e</w:t>
      </w:r>
      <w:r w:rsidRPr="00DA6B51">
        <w:t xml:space="preserve">nd-to-end management, governance, and security for future computing including cloud computing and data handling from the perspective of telecommunication. The novel methods based on artificial intelligence and machine learning are essential to handle complexity of future computing management and optimally orchestrate its operation and lifecycle management. </w:t>
      </w:r>
    </w:p>
    <w:p w14:paraId="1D057433" w14:textId="77777777" w:rsidR="001D2948" w:rsidRPr="00DA6B51" w:rsidRDefault="00435876" w:rsidP="00DA6B51">
      <w:r w:rsidRPr="00DA6B51">
        <w:t>This Question aims to provide new Recommendations in the following areas:</w:t>
      </w:r>
    </w:p>
    <w:p w14:paraId="7010BC4D" w14:textId="77777777" w:rsidR="001D2948" w:rsidRPr="00DA6B51" w:rsidRDefault="001D2948" w:rsidP="001D2948">
      <w:pPr>
        <w:pStyle w:val="enumlev1"/>
      </w:pPr>
      <w:r w:rsidRPr="00DA6B51">
        <w:t>–</w:t>
      </w:r>
      <w:r w:rsidRPr="00DA6B51">
        <w:tab/>
      </w:r>
      <w:r w:rsidR="00435876" w:rsidRPr="00DA6B51">
        <w:t>End-to-end service management and orchestration of future computing (including cloud</w:t>
      </w:r>
      <w:r w:rsidRPr="00DA6B51">
        <w:t xml:space="preserve"> </w:t>
      </w:r>
      <w:r w:rsidR="00435876" w:rsidRPr="00DA6B51">
        <w:t>computing and data handling</w:t>
      </w:r>
      <w:proofErr w:type="gramStart"/>
      <w:r w:rsidR="00435876" w:rsidRPr="00DA6B51">
        <w:t>);</w:t>
      </w:r>
      <w:proofErr w:type="gramEnd"/>
    </w:p>
    <w:p w14:paraId="444EAA2C" w14:textId="5D45FCA4" w:rsidR="001D2948" w:rsidRPr="00DA6B51" w:rsidRDefault="001D2948" w:rsidP="001D2948">
      <w:pPr>
        <w:pStyle w:val="enumlev1"/>
      </w:pPr>
      <w:r w:rsidRPr="00DA6B51">
        <w:t>–</w:t>
      </w:r>
      <w:r w:rsidRPr="00DA6B51">
        <w:tab/>
      </w:r>
      <w:r w:rsidR="00435876" w:rsidRPr="00DA6B51">
        <w:t>End-to-end resource (including software infrastructure) management and orchestration</w:t>
      </w:r>
      <w:r w:rsidRPr="00DA6B51">
        <w:t xml:space="preserve"> </w:t>
      </w:r>
      <w:r w:rsidR="00435876" w:rsidRPr="00DA6B51">
        <w:t>of future</w:t>
      </w:r>
      <w:r w:rsidRPr="00DA6B51">
        <w:t xml:space="preserve"> </w:t>
      </w:r>
      <w:proofErr w:type="gramStart"/>
      <w:r w:rsidR="00435876" w:rsidRPr="00DA6B51">
        <w:t>computing;</w:t>
      </w:r>
      <w:proofErr w:type="gramEnd"/>
    </w:p>
    <w:p w14:paraId="112F4D17" w14:textId="0940A23A" w:rsidR="001D2948" w:rsidRPr="00DA6B51" w:rsidRDefault="001D2948" w:rsidP="001D2948">
      <w:pPr>
        <w:pStyle w:val="enumlev1"/>
      </w:pPr>
      <w:r w:rsidRPr="00DA6B51">
        <w:t>–</w:t>
      </w:r>
      <w:r w:rsidRPr="00DA6B51">
        <w:tab/>
      </w:r>
      <w:r w:rsidR="00435876" w:rsidRPr="00DA6B51">
        <w:t xml:space="preserve">Data management of future </w:t>
      </w:r>
      <w:proofErr w:type="gramStart"/>
      <w:r w:rsidR="00435876" w:rsidRPr="00DA6B51">
        <w:t>computing;</w:t>
      </w:r>
      <w:proofErr w:type="gramEnd"/>
    </w:p>
    <w:p w14:paraId="2FB0C741" w14:textId="5A34AE8E" w:rsidR="00435876" w:rsidRPr="00DA6B51" w:rsidRDefault="001D2948" w:rsidP="001D2948">
      <w:pPr>
        <w:pStyle w:val="enumlev1"/>
      </w:pPr>
      <w:r w:rsidRPr="00DA6B51">
        <w:t>–</w:t>
      </w:r>
      <w:r w:rsidRPr="00DA6B51">
        <w:tab/>
      </w:r>
      <w:r w:rsidR="00435876" w:rsidRPr="00DA6B51">
        <w:t>Security mechanisms and methods of future computing.</w:t>
      </w:r>
    </w:p>
    <w:p w14:paraId="2BD8CCCD" w14:textId="77777777" w:rsidR="00435876" w:rsidRPr="00DA6B51" w:rsidRDefault="00435876" w:rsidP="00DA6B51">
      <w:r w:rsidRPr="00DA6B51">
        <w:t xml:space="preserve">It should be noted that the term "end-to-end" is used here in information technology </w:t>
      </w:r>
      <w:proofErr w:type="gramStart"/>
      <w:r w:rsidRPr="00DA6B51">
        <w:t>context, and</w:t>
      </w:r>
      <w:proofErr w:type="gramEnd"/>
      <w:r w:rsidRPr="00DA6B51">
        <w:t xml:space="preserve"> does not refer to the management of endpoints or user devices, as it would have otherwise been implied if the telecommunication technology context were used. The term end-to-end refers to multi-layer, multi-</w:t>
      </w:r>
      <w:proofErr w:type="gramStart"/>
      <w:r w:rsidRPr="00DA6B51">
        <w:t>component</w:t>
      </w:r>
      <w:proofErr w:type="gramEnd"/>
      <w:r w:rsidRPr="00DA6B51">
        <w:t xml:space="preserve"> and multi-domain in future computing for telecommunications environment, which is in the scope of this Question. </w:t>
      </w:r>
    </w:p>
    <w:p w14:paraId="37359330" w14:textId="77777777" w:rsidR="00435876" w:rsidRPr="00DA6B51" w:rsidRDefault="00435876" w:rsidP="00DA6B51">
      <w:r w:rsidRPr="00DA6B51">
        <w:t>The following major Recommendations, in force at the time of approval of this Question, fall under its responsibility:</w:t>
      </w:r>
    </w:p>
    <w:p w14:paraId="1D5C738E" w14:textId="6A226C43" w:rsidR="00435876" w:rsidRPr="00DA6B51" w:rsidRDefault="001D2948" w:rsidP="001D2948">
      <w:pPr>
        <w:pStyle w:val="enumlev1"/>
      </w:pPr>
      <w:r w:rsidRPr="00DA6B51">
        <w:t>–</w:t>
      </w:r>
      <w:r w:rsidRPr="00DA6B51">
        <w:tab/>
      </w:r>
      <w:r w:rsidR="00435876" w:rsidRPr="00DA6B51">
        <w:t>Y.3514, Y.3517, Y.3518, Y.3520, Y.3521, Y.3522, Y.3523 and Y.3524</w:t>
      </w:r>
    </w:p>
    <w:p w14:paraId="1C6EB9C4" w14:textId="72677C6B" w:rsidR="00435876" w:rsidRPr="00DA6B51" w:rsidRDefault="001D2948" w:rsidP="001D2948">
      <w:pPr>
        <w:pStyle w:val="enumlev1"/>
      </w:pPr>
      <w:r w:rsidRPr="00DA6B51">
        <w:t>–</w:t>
      </w:r>
      <w:r w:rsidRPr="00DA6B51">
        <w:tab/>
      </w:r>
      <w:r w:rsidR="00435876" w:rsidRPr="00DA6B51">
        <w:t>Y.3604</w:t>
      </w:r>
    </w:p>
    <w:p w14:paraId="5ED94295" w14:textId="2AA790DC" w:rsidR="00435876" w:rsidRPr="00DA6B51" w:rsidRDefault="003A42DB" w:rsidP="001D2948">
      <w:pPr>
        <w:pStyle w:val="Heading2"/>
      </w:pPr>
      <w:r w:rsidRPr="00DA6B51">
        <w:t>K.</w:t>
      </w:r>
      <w:r w:rsidR="00435876" w:rsidRPr="00DA6B51">
        <w:t>2</w:t>
      </w:r>
      <w:r w:rsidR="00435876" w:rsidRPr="00DA6B51">
        <w:tab/>
        <w:t>Question</w:t>
      </w:r>
    </w:p>
    <w:p w14:paraId="372FDF6C" w14:textId="77777777" w:rsidR="001D2948" w:rsidRPr="00DA6B51" w:rsidRDefault="00435876" w:rsidP="00415386">
      <w:r w:rsidRPr="00DA6B51">
        <w:t>Study items to be considered include, but are not limited to:</w:t>
      </w:r>
    </w:p>
    <w:p w14:paraId="29098994" w14:textId="63585193" w:rsidR="001D2948" w:rsidRPr="00DA6B51" w:rsidRDefault="001D2948" w:rsidP="001D2948">
      <w:pPr>
        <w:pStyle w:val="enumlev1"/>
      </w:pPr>
      <w:r w:rsidRPr="00DA6B51">
        <w:rPr>
          <w:lang w:eastAsia="zh-CN"/>
        </w:rPr>
        <w:t>–</w:t>
      </w:r>
      <w:r w:rsidRPr="00DA6B51">
        <w:rPr>
          <w:lang w:eastAsia="zh-CN"/>
        </w:rPr>
        <w:tab/>
      </w:r>
      <w:r w:rsidR="00435876" w:rsidRPr="00DA6B51">
        <w:rPr>
          <w:lang w:eastAsia="zh-CN"/>
        </w:rPr>
        <w:t xml:space="preserve">What new Recommendation should be developed for </w:t>
      </w:r>
      <w:r w:rsidR="00435876" w:rsidRPr="00DA6B51">
        <w:t>end-to-end</w:t>
      </w:r>
      <w:r w:rsidR="00435876" w:rsidRPr="00DA6B51">
        <w:rPr>
          <w:lang w:eastAsia="zh-CN"/>
        </w:rPr>
        <w:t xml:space="preserve"> service management</w:t>
      </w:r>
      <w:r w:rsidRPr="00DA6B51">
        <w:rPr>
          <w:lang w:eastAsia="zh-CN"/>
        </w:rPr>
        <w:t xml:space="preserve"> </w:t>
      </w:r>
      <w:r w:rsidR="00435876" w:rsidRPr="00DA6B51">
        <w:rPr>
          <w:lang w:eastAsia="zh-CN"/>
        </w:rPr>
        <w:t xml:space="preserve">and orchestration of future computing, including but not limited to </w:t>
      </w:r>
      <w:r w:rsidR="00435876" w:rsidRPr="00DA6B51">
        <w:t>Development and</w:t>
      </w:r>
      <w:r w:rsidRPr="00DA6B51">
        <w:t xml:space="preserve"> </w:t>
      </w:r>
      <w:r w:rsidR="00435876" w:rsidRPr="00DA6B51">
        <w:lastRenderedPageBreak/>
        <w:t>Operation (DevOps), continuous integration / continuous delivery (CI/CD)</w:t>
      </w:r>
      <w:r w:rsidR="00435876" w:rsidRPr="00DA6B51">
        <w:rPr>
          <w:lang w:eastAsia="zh-CN"/>
        </w:rPr>
        <w:t>,</w:t>
      </w:r>
      <w:r w:rsidR="00435876" w:rsidRPr="00DA6B51">
        <w:t xml:space="preserve"> </w:t>
      </w:r>
      <w:r w:rsidR="00435876" w:rsidRPr="00DA6B51">
        <w:rPr>
          <w:rFonts w:eastAsia="Gulim"/>
        </w:rPr>
        <w:t>distributed/</w:t>
      </w:r>
      <w:r w:rsidR="00435876" w:rsidRPr="00DA6B51">
        <w:t>edge computing, computing aware networking and other cloud native related</w:t>
      </w:r>
      <w:r w:rsidRPr="00DA6B51">
        <w:t xml:space="preserve"> </w:t>
      </w:r>
      <w:r w:rsidR="00435876" w:rsidRPr="00DA6B51">
        <w:t>technologies?</w:t>
      </w:r>
    </w:p>
    <w:p w14:paraId="62F3A06A" w14:textId="64DC82DE" w:rsidR="001D2948" w:rsidRPr="00DA6B51" w:rsidRDefault="001D2948" w:rsidP="001D2948">
      <w:pPr>
        <w:pStyle w:val="enumlev1"/>
        <w:rPr>
          <w:lang w:eastAsia="zh-CN"/>
        </w:rPr>
      </w:pPr>
      <w:r w:rsidRPr="00DA6B51">
        <w:t>–</w:t>
      </w:r>
      <w:r w:rsidRPr="00DA6B51">
        <w:tab/>
      </w:r>
      <w:r w:rsidR="00435876" w:rsidRPr="00DA6B51">
        <w:t>What new Recommendation should be developed for end-to-end</w:t>
      </w:r>
      <w:r w:rsidR="00435876" w:rsidRPr="00DA6B51">
        <w:rPr>
          <w:lang w:eastAsia="zh-CN"/>
        </w:rPr>
        <w:t xml:space="preserve"> resource (including</w:t>
      </w:r>
      <w:r w:rsidRPr="00DA6B51">
        <w:rPr>
          <w:lang w:eastAsia="zh-CN"/>
        </w:rPr>
        <w:t xml:space="preserve"> </w:t>
      </w:r>
      <w:r w:rsidR="00435876" w:rsidRPr="00DA6B51">
        <w:t xml:space="preserve">software infrastructure) management and orchestration of </w:t>
      </w:r>
      <w:r w:rsidR="00435876" w:rsidRPr="00DA6B51">
        <w:rPr>
          <w:lang w:eastAsia="zh-CN"/>
        </w:rPr>
        <w:t>future computing?</w:t>
      </w:r>
    </w:p>
    <w:p w14:paraId="5F56FE0E" w14:textId="407ECA8C" w:rsidR="001D2948" w:rsidRPr="00DA6B51" w:rsidRDefault="001D2948" w:rsidP="001D2948">
      <w:pPr>
        <w:pStyle w:val="enumlev1"/>
      </w:pPr>
      <w:r w:rsidRPr="00DA6B51">
        <w:t>–</w:t>
      </w:r>
      <w:r w:rsidRPr="00DA6B51">
        <w:tab/>
      </w:r>
      <w:r w:rsidR="00435876" w:rsidRPr="00DA6B51">
        <w:t xml:space="preserve">What new Recommendation should be developed for </w:t>
      </w:r>
      <w:r w:rsidR="00435876" w:rsidRPr="00DA6B51">
        <w:rPr>
          <w:lang w:eastAsia="zh-CN"/>
        </w:rPr>
        <w:t xml:space="preserve">data management of future computing including but not limited to </w:t>
      </w:r>
      <w:r w:rsidR="00435876" w:rsidRPr="00DA6B51">
        <w:t>data analytics, data management, data</w:t>
      </w:r>
      <w:r w:rsidRPr="00DA6B51">
        <w:t xml:space="preserve"> </w:t>
      </w:r>
      <w:r w:rsidR="00435876" w:rsidRPr="00DA6B51">
        <w:t>preservation as well as lifecycle management of data?</w:t>
      </w:r>
      <w:r w:rsidR="00415386" w:rsidRPr="00DA6B51">
        <w:br/>
      </w:r>
      <w:r w:rsidR="00435876" w:rsidRPr="00DA6B51">
        <w:t>What new Recommendation should be developed for specific identity, access and</w:t>
      </w:r>
      <w:r w:rsidRPr="00DA6B51">
        <w:t xml:space="preserve"> </w:t>
      </w:r>
      <w:r w:rsidR="00435876" w:rsidRPr="00DA6B51">
        <w:t>security mechanisms that enable effortless trusted access to future computing?</w:t>
      </w:r>
    </w:p>
    <w:p w14:paraId="2D2B5DBC" w14:textId="7CF5B6D6" w:rsidR="00435876" w:rsidRPr="00DA6B51" w:rsidRDefault="001D2948" w:rsidP="001D2948">
      <w:pPr>
        <w:pStyle w:val="enumlev1"/>
      </w:pPr>
      <w:r w:rsidRPr="00DA6B51">
        <w:rPr>
          <w:rFonts w:eastAsia="Gulim"/>
        </w:rPr>
        <w:t>–</w:t>
      </w:r>
      <w:r w:rsidRPr="00DA6B51">
        <w:rPr>
          <w:rFonts w:eastAsia="Gulim"/>
        </w:rPr>
        <w:tab/>
      </w:r>
      <w:r w:rsidR="00435876" w:rsidRPr="00DA6B51">
        <w:rPr>
          <w:rFonts w:eastAsia="Gulim"/>
        </w:rPr>
        <w:t>What collaboration is necessary to minimize duplication of efforts with other SDOs?</w:t>
      </w:r>
    </w:p>
    <w:p w14:paraId="73B7D1E8" w14:textId="15903230" w:rsidR="00435876" w:rsidRPr="00DA6B51" w:rsidRDefault="003A42DB" w:rsidP="001D2948">
      <w:pPr>
        <w:pStyle w:val="Heading2"/>
      </w:pPr>
      <w:r w:rsidRPr="00DA6B51">
        <w:t>K.</w:t>
      </w:r>
      <w:r w:rsidR="00435876" w:rsidRPr="00DA6B51">
        <w:t>3</w:t>
      </w:r>
      <w:r w:rsidR="00435876" w:rsidRPr="00DA6B51">
        <w:tab/>
        <w:t>Tasks</w:t>
      </w:r>
    </w:p>
    <w:p w14:paraId="33633655" w14:textId="77777777" w:rsidR="00415386" w:rsidRPr="00DA6B51" w:rsidRDefault="00435876" w:rsidP="00415386">
      <w:r w:rsidRPr="00DA6B51">
        <w:t>Tasks include, but are not limited to:</w:t>
      </w:r>
    </w:p>
    <w:p w14:paraId="711BF721" w14:textId="5408B88B" w:rsidR="00415386" w:rsidRPr="00DA6B51" w:rsidRDefault="001D2948" w:rsidP="001D2948">
      <w:pPr>
        <w:pStyle w:val="enumlev1"/>
      </w:pPr>
      <w:r w:rsidRPr="00DA6B51">
        <w:t>–</w:t>
      </w:r>
      <w:r w:rsidRPr="00DA6B51">
        <w:tab/>
        <w:t>D</w:t>
      </w:r>
      <w:r w:rsidR="00435876" w:rsidRPr="00DA6B51">
        <w:t xml:space="preserve">eveloping Recommendations for overview, framework, high level and functional requirements and capabilities, data models for end-to-end service </w:t>
      </w:r>
      <w:r w:rsidR="00435876" w:rsidRPr="00DA6B51">
        <w:rPr>
          <w:lang w:eastAsia="zh-CN"/>
        </w:rPr>
        <w:t xml:space="preserve">management and orchestration of </w:t>
      </w:r>
      <w:r w:rsidR="00435876" w:rsidRPr="00DA6B51">
        <w:t xml:space="preserve">future computing, </w:t>
      </w:r>
      <w:r w:rsidR="00435876" w:rsidRPr="00DA6B51">
        <w:rPr>
          <w:lang w:eastAsia="zh-CN"/>
        </w:rPr>
        <w:t xml:space="preserve">including but not limited to </w:t>
      </w:r>
      <w:r w:rsidR="00435876" w:rsidRPr="00DA6B51">
        <w:t>Development and Operation (DevOps), continuous integration / continuous delivery (CI/CD)</w:t>
      </w:r>
      <w:r w:rsidR="00435876" w:rsidRPr="00DA6B51">
        <w:rPr>
          <w:lang w:eastAsia="zh-CN"/>
        </w:rPr>
        <w:t>,</w:t>
      </w:r>
      <w:r w:rsidR="00435876" w:rsidRPr="00DA6B51">
        <w:t xml:space="preserve"> </w:t>
      </w:r>
      <w:r w:rsidR="00435876" w:rsidRPr="00DA6B51">
        <w:rPr>
          <w:rFonts w:eastAsia="Gulim"/>
        </w:rPr>
        <w:t>distributed/</w:t>
      </w:r>
      <w:r w:rsidR="00435876" w:rsidRPr="00DA6B51">
        <w:t>edge computing, computing aware networking and other cloud native related technologies.</w:t>
      </w:r>
    </w:p>
    <w:p w14:paraId="1B6DE384" w14:textId="3F467E96" w:rsidR="00415386" w:rsidRPr="00DA6B51" w:rsidRDefault="001D2948" w:rsidP="001D2948">
      <w:pPr>
        <w:pStyle w:val="enumlev1"/>
      </w:pPr>
      <w:r w:rsidRPr="00DA6B51">
        <w:t>–</w:t>
      </w:r>
      <w:r w:rsidRPr="00DA6B51">
        <w:tab/>
        <w:t>D</w:t>
      </w:r>
      <w:r w:rsidR="00435876" w:rsidRPr="00DA6B51">
        <w:t>eveloping Recommendations for overview, framework, high level and functional requirements and capabilities, data models for end-to-end</w:t>
      </w:r>
      <w:r w:rsidR="00435876" w:rsidRPr="00DA6B51">
        <w:rPr>
          <w:lang w:eastAsia="zh-CN"/>
        </w:rPr>
        <w:t xml:space="preserve"> resource (including </w:t>
      </w:r>
      <w:r w:rsidR="00435876" w:rsidRPr="00DA6B51">
        <w:t xml:space="preserve">software infrastructure) management and orchestration of </w:t>
      </w:r>
      <w:r w:rsidR="00435876" w:rsidRPr="00DA6B51">
        <w:rPr>
          <w:lang w:eastAsia="zh-CN"/>
        </w:rPr>
        <w:t>future computing.</w:t>
      </w:r>
    </w:p>
    <w:p w14:paraId="30101777" w14:textId="65EDB9AF" w:rsidR="00415386" w:rsidRPr="00DA6B51" w:rsidRDefault="001D2948" w:rsidP="001D2948">
      <w:pPr>
        <w:pStyle w:val="enumlev1"/>
      </w:pPr>
      <w:r w:rsidRPr="00DA6B51">
        <w:t>–</w:t>
      </w:r>
      <w:r w:rsidRPr="00DA6B51">
        <w:tab/>
        <w:t>D</w:t>
      </w:r>
      <w:r w:rsidR="00435876" w:rsidRPr="00DA6B51">
        <w:t xml:space="preserve">eveloping Recommendations for </w:t>
      </w:r>
      <w:r w:rsidR="00435876" w:rsidRPr="00DA6B51">
        <w:rPr>
          <w:lang w:eastAsia="zh-CN"/>
        </w:rPr>
        <w:t xml:space="preserve">data management of future computing including but not limited to </w:t>
      </w:r>
      <w:r w:rsidR="00435876" w:rsidRPr="00DA6B51">
        <w:t>data analytics, data management, data preservation as well as lifecycle management of data.</w:t>
      </w:r>
    </w:p>
    <w:p w14:paraId="6A72C3C8" w14:textId="18512811" w:rsidR="00415386" w:rsidRPr="00DA6B51" w:rsidRDefault="001D2948" w:rsidP="001D2948">
      <w:pPr>
        <w:pStyle w:val="enumlev1"/>
      </w:pPr>
      <w:r w:rsidRPr="00DA6B51">
        <w:t>–</w:t>
      </w:r>
      <w:r w:rsidRPr="00DA6B51">
        <w:tab/>
        <w:t>D</w:t>
      </w:r>
      <w:r w:rsidR="00435876" w:rsidRPr="00DA6B51">
        <w:t>eveloping Recommendations for specific identity, access and security mechanisms that enable effortless trusted access to future computing.</w:t>
      </w:r>
    </w:p>
    <w:p w14:paraId="262E9FF4" w14:textId="4635536F" w:rsidR="00435876" w:rsidRPr="00DA6B51" w:rsidRDefault="001D2948" w:rsidP="001D2948">
      <w:pPr>
        <w:pStyle w:val="enumlev1"/>
      </w:pPr>
      <w:r w:rsidRPr="00DA6B51">
        <w:t>–</w:t>
      </w:r>
      <w:r w:rsidRPr="00DA6B51">
        <w:tab/>
        <w:t>Pr</w:t>
      </w:r>
      <w:r w:rsidR="00435876" w:rsidRPr="00DA6B51">
        <w:t>oviding the necessary collaboration with external SDOs, consortia and forums working on future computing to minimize duplication of efforts.</w:t>
      </w:r>
    </w:p>
    <w:p w14:paraId="65BB10B5" w14:textId="2E59F130" w:rsidR="00435876" w:rsidRPr="00DA6B51" w:rsidRDefault="00435876" w:rsidP="00435876">
      <w:r w:rsidRPr="00DA6B51">
        <w:t xml:space="preserve">An up-to-date status of work under this Question is contained in the SG13 work programme </w:t>
      </w:r>
      <w:hyperlink r:id="rId22" w:history="1">
        <w:r w:rsidR="00837DE7" w:rsidRPr="00DA6B51">
          <w:rPr>
            <w:rStyle w:val="Hyperlink"/>
          </w:rPr>
          <w:t>https://www.itu.int/ITU-T/workprog/wp_search.aspx?sp=16&amp;q=19/13</w:t>
        </w:r>
      </w:hyperlink>
    </w:p>
    <w:p w14:paraId="547CCB04" w14:textId="6931ADE1" w:rsidR="00435876" w:rsidRPr="00DA6B51" w:rsidRDefault="003A42DB" w:rsidP="001D2948">
      <w:pPr>
        <w:pStyle w:val="Heading2"/>
      </w:pPr>
      <w:r w:rsidRPr="00DA6B51">
        <w:t>K.</w:t>
      </w:r>
      <w:r w:rsidR="00435876" w:rsidRPr="00DA6B51">
        <w:t>4</w:t>
      </w:r>
      <w:r w:rsidR="00435876" w:rsidRPr="00DA6B51">
        <w:tab/>
        <w:t>Relationships</w:t>
      </w:r>
    </w:p>
    <w:p w14:paraId="52853B6F" w14:textId="77777777" w:rsidR="00435876" w:rsidRPr="00DA6B51" w:rsidRDefault="00435876" w:rsidP="00435876">
      <w:pPr>
        <w:rPr>
          <w:i/>
          <w:iCs/>
        </w:rPr>
      </w:pPr>
      <w:r w:rsidRPr="00DA6B51">
        <w:rPr>
          <w:i/>
          <w:iCs/>
        </w:rPr>
        <w:t>(The relationship of this Question to other activities is listed against the following four categories)</w:t>
      </w:r>
    </w:p>
    <w:p w14:paraId="4E508686"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Recommendations</w:t>
      </w:r>
    </w:p>
    <w:p w14:paraId="0245B087" w14:textId="7BF295FB" w:rsidR="00435876" w:rsidRPr="00DA6B51" w:rsidRDefault="001D2948" w:rsidP="001D2948">
      <w:pPr>
        <w:pStyle w:val="enumlev1"/>
      </w:pPr>
      <w:r w:rsidRPr="00DA6B51">
        <w:t>–</w:t>
      </w:r>
      <w:r w:rsidRPr="00DA6B51">
        <w:tab/>
      </w:r>
      <w:r w:rsidR="00435876" w:rsidRPr="00DA6B51">
        <w:t xml:space="preserve">Other relevant Y-series recommendations, in particular in Y.3500 and Y.3600 </w:t>
      </w:r>
      <w:proofErr w:type="gramStart"/>
      <w:r w:rsidR="00435876" w:rsidRPr="00DA6B51">
        <w:t>series;</w:t>
      </w:r>
      <w:proofErr w:type="gramEnd"/>
      <w:r w:rsidR="00435876" w:rsidRPr="00DA6B51">
        <w:t xml:space="preserve"> </w:t>
      </w:r>
    </w:p>
    <w:p w14:paraId="4691E975" w14:textId="06BFC476" w:rsidR="00435876" w:rsidRPr="00DA6B51" w:rsidRDefault="001D2948" w:rsidP="001D2948">
      <w:pPr>
        <w:pStyle w:val="enumlev1"/>
      </w:pPr>
      <w:r w:rsidRPr="00DA6B51">
        <w:t>–</w:t>
      </w:r>
      <w:r w:rsidRPr="00DA6B51">
        <w:tab/>
      </w:r>
      <w:r w:rsidR="00435876" w:rsidRPr="00DA6B51">
        <w:t>Y-series and Cloud computing and data handling related Recommendations in the M, Q and X series Recommendations.</w:t>
      </w:r>
    </w:p>
    <w:p w14:paraId="66B6131B"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Questions</w:t>
      </w:r>
    </w:p>
    <w:p w14:paraId="7207EF56" w14:textId="242C6FF6" w:rsidR="00435876" w:rsidRPr="00DA6B51" w:rsidRDefault="001D2948" w:rsidP="001D2948">
      <w:pPr>
        <w:pStyle w:val="enumlev1"/>
      </w:pPr>
      <w:r w:rsidRPr="00DA6B51">
        <w:t>–</w:t>
      </w:r>
      <w:r w:rsidRPr="00DA6B51">
        <w:tab/>
      </w:r>
      <w:r w:rsidR="00435876" w:rsidRPr="00DA6B51">
        <w:t>Cloud computing and data handling related Questions</w:t>
      </w:r>
    </w:p>
    <w:p w14:paraId="3DAEBAE9" w14:textId="348A2E81" w:rsidR="00942703" w:rsidRPr="00DA6B51" w:rsidRDefault="001D2948" w:rsidP="00DA6B51">
      <w:pPr>
        <w:pStyle w:val="enumlev1"/>
      </w:pPr>
      <w:r w:rsidRPr="00DA6B51">
        <w:t>–</w:t>
      </w:r>
      <w:r w:rsidRPr="00DA6B51">
        <w:tab/>
      </w:r>
      <w:r w:rsidR="00435876" w:rsidRPr="00DA6B51">
        <w:t>Artificial intelligence and machine learning (AI/ML) related Questions and Focus Group</w:t>
      </w:r>
    </w:p>
    <w:p w14:paraId="7F3E4CA8"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Study Groups</w:t>
      </w:r>
    </w:p>
    <w:p w14:paraId="140FD899" w14:textId="78321904" w:rsidR="00435876" w:rsidRPr="00DA6B51" w:rsidRDefault="001D2948" w:rsidP="001D2948">
      <w:pPr>
        <w:pStyle w:val="enumlev1"/>
      </w:pPr>
      <w:r w:rsidRPr="00DA6B51">
        <w:t>–</w:t>
      </w:r>
      <w:r w:rsidRPr="00DA6B51">
        <w:tab/>
      </w:r>
      <w:r w:rsidR="00435876" w:rsidRPr="00DA6B51">
        <w:t xml:space="preserve">ITU-T </w:t>
      </w:r>
      <w:r w:rsidR="00435876" w:rsidRPr="00DA6B51">
        <w:rPr>
          <w:rFonts w:eastAsia="Gulim"/>
        </w:rPr>
        <w:t>Study</w:t>
      </w:r>
      <w:r w:rsidR="00435876" w:rsidRPr="00DA6B51">
        <w:t xml:space="preserve"> Groups and ITU-D Study Groups involved in cloud computing and data handling related studies</w:t>
      </w:r>
    </w:p>
    <w:p w14:paraId="3EF519F5"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Other bodies</w:t>
      </w:r>
    </w:p>
    <w:p w14:paraId="5BF1A491" w14:textId="6882C0E8" w:rsidR="00435876" w:rsidRPr="00DA6B51" w:rsidRDefault="001D2948" w:rsidP="001D2948">
      <w:pPr>
        <w:pStyle w:val="enumlev1"/>
      </w:pPr>
      <w:r w:rsidRPr="00DA6B51">
        <w:t>–</w:t>
      </w:r>
      <w:r w:rsidRPr="00DA6B51">
        <w:tab/>
      </w:r>
      <w:r w:rsidR="00435876" w:rsidRPr="00DA6B51">
        <w:t>IEEE</w:t>
      </w:r>
    </w:p>
    <w:p w14:paraId="60434356" w14:textId="2625B83B" w:rsidR="00435876" w:rsidRPr="00DA6B51" w:rsidRDefault="001D2948" w:rsidP="001D2948">
      <w:pPr>
        <w:pStyle w:val="enumlev1"/>
      </w:pPr>
      <w:r w:rsidRPr="00DA6B51">
        <w:t>–</w:t>
      </w:r>
      <w:r w:rsidRPr="00DA6B51">
        <w:tab/>
      </w:r>
      <w:r w:rsidR="00435876" w:rsidRPr="00DA6B51">
        <w:t>IETF</w:t>
      </w:r>
    </w:p>
    <w:p w14:paraId="0F7B3354" w14:textId="17BA2BFF" w:rsidR="00435876" w:rsidRPr="00DA6B51" w:rsidRDefault="001D2948" w:rsidP="001D2948">
      <w:pPr>
        <w:pStyle w:val="enumlev1"/>
      </w:pPr>
      <w:r w:rsidRPr="00DA6B51">
        <w:lastRenderedPageBreak/>
        <w:t>–</w:t>
      </w:r>
      <w:r w:rsidRPr="00DA6B51">
        <w:tab/>
      </w:r>
      <w:r w:rsidR="00435876" w:rsidRPr="00DA6B51">
        <w:t>ISO/IEC JTC 1/SC 27, SC38, SC40 and SC42</w:t>
      </w:r>
    </w:p>
    <w:p w14:paraId="046CE560" w14:textId="44C55E5D" w:rsidR="00435876" w:rsidRPr="00DA6B51" w:rsidRDefault="001D2948" w:rsidP="001D2948">
      <w:pPr>
        <w:pStyle w:val="enumlev1"/>
      </w:pPr>
      <w:r w:rsidRPr="00DA6B51">
        <w:t>–</w:t>
      </w:r>
      <w:r w:rsidRPr="00DA6B51">
        <w:tab/>
      </w:r>
      <w:r w:rsidR="00435876" w:rsidRPr="00DA6B51">
        <w:t>Distributed Management Task Force (DMTF)</w:t>
      </w:r>
    </w:p>
    <w:p w14:paraId="60A84EC4" w14:textId="79042592" w:rsidR="00435876" w:rsidRPr="00DA6B51" w:rsidRDefault="001D2948" w:rsidP="001D2948">
      <w:pPr>
        <w:pStyle w:val="enumlev1"/>
      </w:pPr>
      <w:r w:rsidRPr="00DA6B51">
        <w:t>–</w:t>
      </w:r>
      <w:r w:rsidRPr="00DA6B51">
        <w:tab/>
      </w:r>
      <w:r w:rsidR="00435876" w:rsidRPr="00DA6B51">
        <w:t>Linux Foundation Edge</w:t>
      </w:r>
    </w:p>
    <w:p w14:paraId="33E2AC91" w14:textId="47A1AA3F" w:rsidR="00435876" w:rsidRPr="00DA6B51" w:rsidRDefault="001D2948" w:rsidP="001D2948">
      <w:pPr>
        <w:pStyle w:val="enumlev1"/>
      </w:pPr>
      <w:r w:rsidRPr="00DA6B51">
        <w:t>–</w:t>
      </w:r>
      <w:r w:rsidRPr="00DA6B51">
        <w:tab/>
      </w:r>
      <w:r w:rsidR="00435876" w:rsidRPr="00DA6B51">
        <w:t>Linux Foundation Networking (LFN)</w:t>
      </w:r>
    </w:p>
    <w:p w14:paraId="1A02F7B7" w14:textId="6A7B4E14" w:rsidR="00435876" w:rsidRPr="00DA6B51" w:rsidRDefault="001D2948" w:rsidP="001D2948">
      <w:pPr>
        <w:pStyle w:val="enumlev1"/>
      </w:pPr>
      <w:r w:rsidRPr="00DA6B51">
        <w:t>–</w:t>
      </w:r>
      <w:r w:rsidRPr="00DA6B51">
        <w:tab/>
      </w:r>
      <w:r w:rsidR="00435876" w:rsidRPr="00DA6B51">
        <w:t>Metro Ethernet Forum (MEF)</w:t>
      </w:r>
    </w:p>
    <w:p w14:paraId="7EE5F46E" w14:textId="02BF4841" w:rsidR="00435876" w:rsidRPr="00DA6B51" w:rsidRDefault="001D2948" w:rsidP="001D2948">
      <w:pPr>
        <w:pStyle w:val="enumlev1"/>
      </w:pPr>
      <w:r w:rsidRPr="00DA6B51">
        <w:t>–</w:t>
      </w:r>
      <w:r w:rsidRPr="00DA6B51">
        <w:tab/>
      </w:r>
      <w:r w:rsidR="00435876" w:rsidRPr="00DA6B51">
        <w:t>Storage Networking Industry Association (SNIA)</w:t>
      </w:r>
    </w:p>
    <w:p w14:paraId="56DF0EB4" w14:textId="0DD00898" w:rsidR="00435876" w:rsidRPr="00DA6B51" w:rsidRDefault="001D2948" w:rsidP="001D2948">
      <w:pPr>
        <w:pStyle w:val="enumlev1"/>
      </w:pPr>
      <w:r w:rsidRPr="00DA6B51">
        <w:t>–</w:t>
      </w:r>
      <w:r w:rsidRPr="00DA6B51">
        <w:tab/>
      </w:r>
      <w:r w:rsidR="00435876" w:rsidRPr="00DA6B51">
        <w:t>TM Forum</w:t>
      </w:r>
    </w:p>
    <w:p w14:paraId="4643FB36" w14:textId="0B3A1C75" w:rsidR="00435876" w:rsidRPr="00DA6B51" w:rsidRDefault="001D2948" w:rsidP="001D2948">
      <w:pPr>
        <w:pStyle w:val="enumlev1"/>
      </w:pPr>
      <w:r w:rsidRPr="00DA6B51">
        <w:t>–</w:t>
      </w:r>
      <w:r w:rsidRPr="00DA6B51">
        <w:tab/>
      </w:r>
      <w:r w:rsidR="00435876" w:rsidRPr="00DA6B51">
        <w:t>OASIS</w:t>
      </w:r>
    </w:p>
    <w:p w14:paraId="39092F11" w14:textId="71F9D843" w:rsidR="00435876" w:rsidRPr="00DA6B51" w:rsidRDefault="001D2948" w:rsidP="001D2948">
      <w:pPr>
        <w:pStyle w:val="enumlev1"/>
      </w:pPr>
      <w:r w:rsidRPr="00DA6B51">
        <w:t>–</w:t>
      </w:r>
      <w:r w:rsidRPr="00DA6B51">
        <w:tab/>
      </w:r>
      <w:r w:rsidR="00435876" w:rsidRPr="00DA6B51">
        <w:t>3GPP</w:t>
      </w:r>
    </w:p>
    <w:p w14:paraId="305F80F5" w14:textId="7B09B5F9" w:rsidR="00435876" w:rsidRPr="00DA6B51" w:rsidRDefault="001D2948" w:rsidP="001D2948">
      <w:pPr>
        <w:pStyle w:val="enumlev1"/>
      </w:pPr>
      <w:r w:rsidRPr="00DA6B51">
        <w:t>–</w:t>
      </w:r>
      <w:r w:rsidRPr="00DA6B51">
        <w:tab/>
      </w:r>
      <w:r w:rsidR="00435876" w:rsidRPr="00DA6B51">
        <w:t>ETSI ISG NFV</w:t>
      </w:r>
    </w:p>
    <w:p w14:paraId="5AE3126A" w14:textId="56532D1B" w:rsidR="00435876" w:rsidRPr="00DA6B51" w:rsidRDefault="001D2948" w:rsidP="001D2948">
      <w:pPr>
        <w:pStyle w:val="enumlev1"/>
      </w:pPr>
      <w:r w:rsidRPr="00DA6B51">
        <w:t>–</w:t>
      </w:r>
      <w:r w:rsidRPr="00DA6B51">
        <w:tab/>
      </w:r>
      <w:r w:rsidR="00435876" w:rsidRPr="00DA6B51">
        <w:t>ETSI ISG ZSM</w:t>
      </w:r>
    </w:p>
    <w:p w14:paraId="54465D6D" w14:textId="52994CD5" w:rsidR="00435876" w:rsidRPr="00DA6B51" w:rsidRDefault="001D2948" w:rsidP="001D2948">
      <w:pPr>
        <w:pStyle w:val="enumlev1"/>
      </w:pPr>
      <w:r w:rsidRPr="00DA6B51">
        <w:t>–</w:t>
      </w:r>
      <w:r w:rsidRPr="00DA6B51">
        <w:tab/>
      </w:r>
      <w:r w:rsidR="00435876" w:rsidRPr="00DA6B51">
        <w:t>ETSI ISG ENI</w:t>
      </w:r>
    </w:p>
    <w:p w14:paraId="2A7AEE2C" w14:textId="2A181DAE" w:rsidR="00435876" w:rsidRPr="00DA6B51" w:rsidRDefault="001D2948" w:rsidP="001D2948">
      <w:pPr>
        <w:pStyle w:val="enumlev1"/>
      </w:pPr>
      <w:r w:rsidRPr="00DA6B51">
        <w:t>–</w:t>
      </w:r>
      <w:r w:rsidRPr="00DA6B51">
        <w:tab/>
      </w:r>
      <w:r w:rsidR="00435876" w:rsidRPr="00DA6B51">
        <w:t>ETSI ISG MEC</w:t>
      </w:r>
    </w:p>
    <w:p w14:paraId="490FE414" w14:textId="483B4A7A" w:rsidR="00435876" w:rsidRPr="00DA6B51" w:rsidRDefault="001D2948" w:rsidP="001D2948">
      <w:pPr>
        <w:pStyle w:val="enumlev1"/>
      </w:pPr>
      <w:r w:rsidRPr="00DA6B51">
        <w:t>–</w:t>
      </w:r>
      <w:r w:rsidRPr="00DA6B51">
        <w:tab/>
      </w:r>
      <w:r w:rsidR="00435876" w:rsidRPr="00DA6B51">
        <w:t>OpenStack</w:t>
      </w:r>
    </w:p>
    <w:p w14:paraId="01ADA1CB" w14:textId="2BF00AD0" w:rsidR="00435876" w:rsidRPr="00DA6B51" w:rsidRDefault="001D2948" w:rsidP="001D2948">
      <w:pPr>
        <w:pStyle w:val="enumlev1"/>
      </w:pPr>
      <w:r w:rsidRPr="00DA6B51">
        <w:t>–</w:t>
      </w:r>
      <w:r w:rsidRPr="00DA6B51">
        <w:tab/>
      </w:r>
      <w:r w:rsidR="00435876" w:rsidRPr="00DA6B51">
        <w:t>Open Network Automation Platform</w:t>
      </w:r>
    </w:p>
    <w:p w14:paraId="7D24AA01" w14:textId="6DA483D4" w:rsidR="00435876" w:rsidRPr="00DA6B51" w:rsidRDefault="001D2948" w:rsidP="001D2948">
      <w:pPr>
        <w:pStyle w:val="enumlev1"/>
      </w:pPr>
      <w:r w:rsidRPr="00DA6B51">
        <w:t>–</w:t>
      </w:r>
      <w:r w:rsidRPr="00DA6B51">
        <w:tab/>
      </w:r>
      <w:r w:rsidR="00435876" w:rsidRPr="00DA6B51">
        <w:t>Open Network Operating System</w:t>
      </w:r>
    </w:p>
    <w:p w14:paraId="42336C96"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WSIS Action Lines:</w:t>
      </w:r>
    </w:p>
    <w:p w14:paraId="49D981B8" w14:textId="667F3934" w:rsidR="00B851EC" w:rsidRPr="00DA6B51" w:rsidRDefault="001D2948" w:rsidP="001D2948">
      <w:pPr>
        <w:pStyle w:val="enumlev1"/>
      </w:pPr>
      <w:r w:rsidRPr="00DA6B51">
        <w:t>–</w:t>
      </w:r>
      <w:r w:rsidRPr="00DA6B51">
        <w:tab/>
      </w:r>
      <w:r w:rsidR="00B851EC" w:rsidRPr="00DA6B51">
        <w:t>C2, C3, C5</w:t>
      </w:r>
    </w:p>
    <w:p w14:paraId="385257C5"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 xml:space="preserve">Sustainable Development Goals: </w:t>
      </w:r>
    </w:p>
    <w:p w14:paraId="029AF097" w14:textId="52BEF47A" w:rsidR="00435876" w:rsidRPr="00DA6B51" w:rsidRDefault="001D2948" w:rsidP="00DA6B51">
      <w:pPr>
        <w:pStyle w:val="enumlev1"/>
      </w:pPr>
      <w:r w:rsidRPr="00DA6B51">
        <w:t>–</w:t>
      </w:r>
      <w:r w:rsidRPr="00DA6B51">
        <w:tab/>
      </w:r>
      <w:r w:rsidR="00B851EC" w:rsidRPr="00DA6B51">
        <w:t xml:space="preserve">9 </w:t>
      </w:r>
    </w:p>
    <w:p w14:paraId="0D0C7D97" w14:textId="77777777" w:rsidR="00435876" w:rsidRPr="00DA6B51" w:rsidRDefault="00435876" w:rsidP="00415386">
      <w:pPr>
        <w:spacing w:before="0" w:after="160" w:line="259" w:lineRule="auto"/>
        <w:rPr>
          <w:rFonts w:eastAsia="MS Mincho"/>
        </w:rPr>
      </w:pPr>
      <w:r w:rsidRPr="00DA6B51">
        <w:rPr>
          <w:rFonts w:eastAsia="MS Mincho"/>
        </w:rPr>
        <w:br w:type="page"/>
      </w:r>
    </w:p>
    <w:p w14:paraId="43AF1C55" w14:textId="43CCBE70" w:rsidR="00D75766" w:rsidRPr="00DA6B51" w:rsidRDefault="00D75766" w:rsidP="007F4496">
      <w:pPr>
        <w:pStyle w:val="QuestionNo"/>
      </w:pPr>
      <w:r w:rsidRPr="00DA6B51">
        <w:lastRenderedPageBreak/>
        <w:t xml:space="preserve">DRAFT QUESTION </w:t>
      </w:r>
      <w:r w:rsidR="006868FC" w:rsidRPr="00DA6B51">
        <w:t>L</w:t>
      </w:r>
      <w:r w:rsidRPr="00DA6B51">
        <w:t>/13</w:t>
      </w:r>
    </w:p>
    <w:p w14:paraId="72051171" w14:textId="2DA0B3C0" w:rsidR="00435876" w:rsidRPr="00DA6B51" w:rsidRDefault="00435876" w:rsidP="007F4496">
      <w:pPr>
        <w:pStyle w:val="Questiontitle"/>
      </w:pPr>
      <w:r w:rsidRPr="00DA6B51">
        <w:t>Applying Future Networks and innovation in developing countries</w:t>
      </w:r>
    </w:p>
    <w:p w14:paraId="5A075F1A" w14:textId="2EBE8509" w:rsidR="00435876" w:rsidRPr="00DA6B51" w:rsidRDefault="00435876" w:rsidP="00435876">
      <w:pPr>
        <w:rPr>
          <w:rFonts w:eastAsia="MS Mincho"/>
        </w:rPr>
      </w:pPr>
      <w:r w:rsidRPr="00DA6B51">
        <w:rPr>
          <w:rFonts w:eastAsia="MS Mincho"/>
        </w:rPr>
        <w:t>(Continuation of Question 5/13)</w:t>
      </w:r>
    </w:p>
    <w:p w14:paraId="67D83F83" w14:textId="325D5CBB" w:rsidR="00435876" w:rsidRPr="00DA6B51" w:rsidRDefault="003A42DB" w:rsidP="00B55C4F">
      <w:pPr>
        <w:pStyle w:val="Heading2"/>
      </w:pPr>
      <w:r w:rsidRPr="00DA6B51">
        <w:t>L.</w:t>
      </w:r>
      <w:r w:rsidR="00435876" w:rsidRPr="00DA6B51">
        <w:t xml:space="preserve">1 </w:t>
      </w:r>
      <w:r w:rsidR="00435876" w:rsidRPr="00DA6B51">
        <w:tab/>
        <w:t>Motivation</w:t>
      </w:r>
    </w:p>
    <w:p w14:paraId="6E0960F9" w14:textId="6B12D1ED" w:rsidR="00435876" w:rsidRPr="00DA6B51" w:rsidRDefault="00435876" w:rsidP="00DA6B51">
      <w:r w:rsidRPr="00DA6B51">
        <w:t xml:space="preserve">The importance of future networks, which include capabilities like cloud computing, trust, big </w:t>
      </w:r>
      <w:proofErr w:type="spellStart"/>
      <w:r w:rsidRPr="00DA6B51">
        <w:t>dataSDN</w:t>
      </w:r>
      <w:proofErr w:type="spellEnd"/>
      <w:r w:rsidRPr="00DA6B51">
        <w:t xml:space="preserve"> or Artificial </w:t>
      </w:r>
      <w:r w:rsidR="00872347" w:rsidRPr="00DA6B51">
        <w:t>Intelligence for</w:t>
      </w:r>
      <w:r w:rsidRPr="00DA6B51">
        <w:t xml:space="preserve"> developing countries will continue to grow for the foreseeable future. New technologies are of critical importance to developing countries as they continue to make networks more accessible, more efficient, more cost effective, more </w:t>
      </w:r>
      <w:proofErr w:type="gramStart"/>
      <w:r w:rsidRPr="00DA6B51">
        <w:t>adaptive</w:t>
      </w:r>
      <w:proofErr w:type="gramEnd"/>
      <w:r w:rsidRPr="00DA6B51">
        <w:t xml:space="preserve"> and more versatile. </w:t>
      </w:r>
    </w:p>
    <w:p w14:paraId="78DA2F3C" w14:textId="77777777" w:rsidR="00435876" w:rsidRPr="00DA6B51" w:rsidRDefault="00435876" w:rsidP="00DA6B51">
      <w:r w:rsidRPr="00DA6B51">
        <w:t xml:space="preserve">This question will aim at reducing the standardization gap in the scope of SG13 activities by being the channel through which developing countries can follow, </w:t>
      </w:r>
      <w:proofErr w:type="gramStart"/>
      <w:r w:rsidRPr="00DA6B51">
        <w:t>contribute</w:t>
      </w:r>
      <w:proofErr w:type="gramEnd"/>
      <w:r w:rsidRPr="00DA6B51">
        <w:t xml:space="preserve"> and implement international standards as appropriate to their context.</w:t>
      </w:r>
    </w:p>
    <w:p w14:paraId="6552F786" w14:textId="77777777" w:rsidR="00435876" w:rsidRPr="00DA6B51" w:rsidRDefault="00435876" w:rsidP="00DA6B51">
      <w:r w:rsidRPr="00DA6B51">
        <w:t xml:space="preserve">The activities of this question will mainly focus on producing Technical Papers and Supplements, which study the needs of the eco-system </w:t>
      </w:r>
      <w:proofErr w:type="gramStart"/>
      <w:r w:rsidRPr="00DA6B51">
        <w:t>as a whole of</w:t>
      </w:r>
      <w:proofErr w:type="gramEnd"/>
      <w:r w:rsidRPr="00DA6B51">
        <w:t xml:space="preserve"> developing country telecom networks in terms of applying IMT-2020, cloud computing, big data, trust and other emerging technologies.</w:t>
      </w:r>
    </w:p>
    <w:p w14:paraId="3AEEAAB8" w14:textId="77777777" w:rsidR="00435876" w:rsidRPr="00DA6B51" w:rsidRDefault="00435876" w:rsidP="00DA6B51">
      <w:r w:rsidRPr="00DA6B51">
        <w:t xml:space="preserve">This Question will address work items of specific interest to developing countries with the aim of producing corresponding specific Recommendations of specific interest to developing countries. </w:t>
      </w:r>
    </w:p>
    <w:p w14:paraId="711822EB" w14:textId="77777777" w:rsidR="00435876" w:rsidRPr="00DA6B51" w:rsidRDefault="00435876" w:rsidP="00DA6B51">
      <w:r w:rsidRPr="00DA6B51">
        <w:t>This Question provides a highly useful forum for developing countries to describe their infrastructure circumstances, their needs, and thus form a basis for work in other SG13 Questions as well as in relevant organizations within and outside ITU toward meeting their needs.</w:t>
      </w:r>
    </w:p>
    <w:p w14:paraId="4600758D" w14:textId="77777777" w:rsidR="00435876" w:rsidRPr="00DA6B51" w:rsidRDefault="00435876" w:rsidP="00DA6B51">
      <w:r w:rsidRPr="00DA6B51">
        <w:t xml:space="preserve">It has been sensed that there is a desire from the least developed countries to be more involved and to help steer the work towards better meeting their needs, but that it is difficult for them to find a suitable home for such inputs. </w:t>
      </w:r>
    </w:p>
    <w:p w14:paraId="1AAA7685" w14:textId="77777777" w:rsidR="00435876" w:rsidRPr="00DA6B51" w:rsidRDefault="00435876" w:rsidP="00DA6B51">
      <w:r w:rsidRPr="00DA6B51">
        <w:t>This work would feed relevant organizations within and outside ITU whose aim would be to meet the identified needs.</w:t>
      </w:r>
    </w:p>
    <w:p w14:paraId="18918D0F" w14:textId="77777777" w:rsidR="00435876" w:rsidRPr="00DA6B51" w:rsidRDefault="00435876" w:rsidP="00DA6B51">
      <w:r w:rsidRPr="00DA6B51">
        <w:t>This Question could be promoted and exploited as an easier and automatic entry in SG13 work, for developing countries new to SG13.</w:t>
      </w:r>
    </w:p>
    <w:p w14:paraId="198EF8E9" w14:textId="1BF9922A" w:rsidR="00435876" w:rsidRPr="00DA6B51" w:rsidRDefault="00435876" w:rsidP="00DA6B51">
      <w:r w:rsidRPr="00DA6B51">
        <w:t>This work should be conducted in close cooperation with relevant organizations within and outside ITU.</w:t>
      </w:r>
    </w:p>
    <w:p w14:paraId="1CEFC675" w14:textId="77777777" w:rsidR="00435876" w:rsidRPr="00DA6B51" w:rsidRDefault="00435876" w:rsidP="00DA6B51">
      <w:r w:rsidRPr="00DA6B51">
        <w:t xml:space="preserve">The following major Recommendations, in force at the time of approval of this Question, fall under its responsibility: </w:t>
      </w:r>
    </w:p>
    <w:p w14:paraId="6B969A60" w14:textId="3842D898" w:rsidR="00435876" w:rsidRPr="00DA6B51" w:rsidRDefault="00DA6B51" w:rsidP="00DA6B51">
      <w:pPr>
        <w:pStyle w:val="enumlev1"/>
      </w:pPr>
      <w:r w:rsidRPr="00DA6B51">
        <w:t>–</w:t>
      </w:r>
      <w:r w:rsidRPr="00DA6B51">
        <w:tab/>
      </w:r>
      <w:r w:rsidR="00435876" w:rsidRPr="00DA6B51">
        <w:t>Y Suppl. 46 (11/2017)</w:t>
      </w:r>
      <w:r w:rsidR="00435876" w:rsidRPr="00DA6B51">
        <w:tab/>
        <w:t>ITU-T Y.3500-series – Requirements and challenges regarding provision and consumption of cloud computing services in developing countries</w:t>
      </w:r>
      <w:r>
        <w:t>.</w:t>
      </w:r>
    </w:p>
    <w:p w14:paraId="0BAD4E6A" w14:textId="299DCB06" w:rsidR="00435876" w:rsidRPr="00DA6B51" w:rsidRDefault="003A42DB" w:rsidP="00B55C4F">
      <w:pPr>
        <w:pStyle w:val="Heading2"/>
      </w:pPr>
      <w:r w:rsidRPr="00DA6B51">
        <w:t>L.</w:t>
      </w:r>
      <w:r w:rsidR="00435876" w:rsidRPr="00DA6B51">
        <w:t xml:space="preserve">2 </w:t>
      </w:r>
      <w:r w:rsidR="00435876" w:rsidRPr="00DA6B51">
        <w:tab/>
        <w:t>Question</w:t>
      </w:r>
    </w:p>
    <w:p w14:paraId="12A5DD9A" w14:textId="77777777" w:rsidR="00435876" w:rsidRPr="00DA6B51" w:rsidRDefault="00435876" w:rsidP="00435876">
      <w:pPr>
        <w:rPr>
          <w:rFonts w:eastAsia="MS Mincho"/>
        </w:rPr>
      </w:pPr>
      <w:r w:rsidRPr="00DA6B51">
        <w:rPr>
          <w:rFonts w:eastAsia="MS Mincho"/>
        </w:rPr>
        <w:t xml:space="preserve">Study items to be considered include, but are not limited to: </w:t>
      </w:r>
    </w:p>
    <w:p w14:paraId="013EA3F6" w14:textId="68DF67A4" w:rsidR="00573AB9" w:rsidRPr="00DA6B51" w:rsidRDefault="00573AB9" w:rsidP="00573AB9">
      <w:pPr>
        <w:pStyle w:val="enumlev1"/>
      </w:pPr>
      <w:r w:rsidRPr="00DA6B51">
        <w:t>–</w:t>
      </w:r>
      <w:r w:rsidRPr="00DA6B51">
        <w:tab/>
      </w:r>
      <w:r w:rsidR="00435876" w:rsidRPr="00DA6B51">
        <w:t>What scenarios and requirements in terms of services and deployments are needed for</w:t>
      </w:r>
      <w:r w:rsidRPr="00DA6B51">
        <w:t xml:space="preserve"> </w:t>
      </w:r>
      <w:r w:rsidR="00435876" w:rsidRPr="00DA6B51">
        <w:t>applying future networks, NGN, cloud computing, Trust, big data, SDN and so on and other</w:t>
      </w:r>
      <w:r w:rsidRPr="00DA6B51">
        <w:t xml:space="preserve"> </w:t>
      </w:r>
      <w:r w:rsidR="00435876" w:rsidRPr="00DA6B51">
        <w:t xml:space="preserve">emerging technologies in Developing Countries telecom networks? </w:t>
      </w:r>
    </w:p>
    <w:p w14:paraId="40E8FB92" w14:textId="79EEDA08" w:rsidR="00415386" w:rsidRPr="00DA6B51" w:rsidRDefault="00573AB9" w:rsidP="00573AB9">
      <w:pPr>
        <w:pStyle w:val="enumlev1"/>
      </w:pPr>
      <w:r w:rsidRPr="00DA6B51">
        <w:t>–</w:t>
      </w:r>
      <w:r w:rsidRPr="00DA6B51">
        <w:tab/>
      </w:r>
      <w:r w:rsidR="00435876" w:rsidRPr="00DA6B51">
        <w:t>What are the standardization requirements of developing countries, in relation with SG13’s</w:t>
      </w:r>
      <w:r w:rsidRPr="00DA6B51">
        <w:t xml:space="preserve"> </w:t>
      </w:r>
      <w:r w:rsidR="00435876" w:rsidRPr="00DA6B51">
        <w:t xml:space="preserve">hot topics and what challenges that could be addressed with </w:t>
      </w:r>
      <w:proofErr w:type="gramStart"/>
      <w:r w:rsidR="00435876" w:rsidRPr="00DA6B51">
        <w:t>standards;</w:t>
      </w:r>
      <w:proofErr w:type="gramEnd"/>
    </w:p>
    <w:p w14:paraId="7DED2E84" w14:textId="28A390F7" w:rsidR="00573AB9" w:rsidRPr="00DA6B51" w:rsidRDefault="00573AB9" w:rsidP="00573AB9">
      <w:pPr>
        <w:pStyle w:val="enumlev1"/>
      </w:pPr>
      <w:r w:rsidRPr="00DA6B51">
        <w:t>–</w:t>
      </w:r>
      <w:r w:rsidRPr="00DA6B51">
        <w:tab/>
      </w:r>
      <w:r w:rsidR="00435876" w:rsidRPr="00DA6B51">
        <w:t>What enhancements to existing Recommendations are required to provide energy savings</w:t>
      </w:r>
    </w:p>
    <w:p w14:paraId="409AE2F9" w14:textId="22D676B0" w:rsidR="00435876" w:rsidRPr="00DA6B51" w:rsidRDefault="00573AB9" w:rsidP="00573AB9">
      <w:pPr>
        <w:pStyle w:val="enumlev1"/>
      </w:pPr>
      <w:r w:rsidRPr="00DA6B51">
        <w:t>–</w:t>
      </w:r>
      <w:r w:rsidRPr="00DA6B51">
        <w:tab/>
      </w:r>
      <w:r w:rsidR="00435876" w:rsidRPr="00DA6B51">
        <w:t xml:space="preserve">directly or indirectly in Information and Communication Technologies (ICTs) and services or in other industries? </w:t>
      </w:r>
    </w:p>
    <w:p w14:paraId="11023670" w14:textId="13CC910E" w:rsidR="00435876" w:rsidRPr="00DA6B51" w:rsidRDefault="003A42DB" w:rsidP="00B55C4F">
      <w:pPr>
        <w:pStyle w:val="Heading2"/>
      </w:pPr>
      <w:r w:rsidRPr="00DA6B51">
        <w:t>L.</w:t>
      </w:r>
      <w:r w:rsidR="00435876" w:rsidRPr="00DA6B51">
        <w:t xml:space="preserve">3 </w:t>
      </w:r>
      <w:r w:rsidR="00435876" w:rsidRPr="00DA6B51">
        <w:tab/>
        <w:t>Tasks</w:t>
      </w:r>
    </w:p>
    <w:p w14:paraId="1CEF2135" w14:textId="77777777" w:rsidR="00435876" w:rsidRPr="00DA6B51" w:rsidRDefault="00435876" w:rsidP="00435876">
      <w:pPr>
        <w:rPr>
          <w:rFonts w:eastAsia="MS Mincho"/>
        </w:rPr>
      </w:pPr>
      <w:r w:rsidRPr="00DA6B51">
        <w:rPr>
          <w:rFonts w:eastAsia="MS Mincho"/>
        </w:rPr>
        <w:t xml:space="preserve">Tasks include, but are not limited to: </w:t>
      </w:r>
    </w:p>
    <w:p w14:paraId="1CD9C2C7" w14:textId="775E1BDE" w:rsidR="00435876" w:rsidRPr="00DA6B51" w:rsidRDefault="00573AB9" w:rsidP="00573AB9">
      <w:pPr>
        <w:pStyle w:val="enumlev1"/>
      </w:pPr>
      <w:r w:rsidRPr="00DA6B51">
        <w:lastRenderedPageBreak/>
        <w:t>–</w:t>
      </w:r>
      <w:r w:rsidRPr="00DA6B51">
        <w:tab/>
        <w:t>P</w:t>
      </w:r>
      <w:r w:rsidR="00435876" w:rsidRPr="00DA6B51">
        <w:t xml:space="preserve">repare gap analysis on the current status and trends of IMT-2020, future </w:t>
      </w:r>
      <w:r w:rsidR="00872347" w:rsidRPr="00DA6B51">
        <w:t>networks,</w:t>
      </w:r>
      <w:r w:rsidR="00435876" w:rsidRPr="00DA6B51">
        <w:t xml:space="preserve"> cloud computing, trust in ICT, big data, SDN, AI, ML and any other new technologies, from a </w:t>
      </w:r>
      <w:proofErr w:type="gramStart"/>
      <w:r w:rsidR="00435876" w:rsidRPr="00DA6B51">
        <w:t>view point</w:t>
      </w:r>
      <w:proofErr w:type="gramEnd"/>
      <w:r w:rsidR="00435876" w:rsidRPr="00DA6B51">
        <w:t xml:space="preserve"> of developing country telecom networks.</w:t>
      </w:r>
    </w:p>
    <w:p w14:paraId="6911FB92" w14:textId="42C5682D" w:rsidR="00435876" w:rsidRPr="00DA6B51" w:rsidRDefault="00573AB9" w:rsidP="00573AB9">
      <w:pPr>
        <w:pStyle w:val="enumlev1"/>
      </w:pPr>
      <w:r w:rsidRPr="00DA6B51">
        <w:t>–</w:t>
      </w:r>
      <w:r w:rsidRPr="00DA6B51">
        <w:tab/>
        <w:t>D</w:t>
      </w:r>
      <w:r w:rsidR="00435876" w:rsidRPr="00DA6B51">
        <w:t xml:space="preserve">evelop requirements and use cases in terms of services and deployments for applying IMT-2020, future networks, NGN, cloud computing, Trust, big data, SDN, AI, </w:t>
      </w:r>
      <w:proofErr w:type="gramStart"/>
      <w:r w:rsidR="00435876" w:rsidRPr="00DA6B51">
        <w:t>ML</w:t>
      </w:r>
      <w:proofErr w:type="gramEnd"/>
      <w:r w:rsidR="00435876" w:rsidRPr="00DA6B51">
        <w:t xml:space="preserve"> and any other new technologies in Developing Country telecom networks. </w:t>
      </w:r>
    </w:p>
    <w:p w14:paraId="71ED017A" w14:textId="46334488" w:rsidR="00435876" w:rsidRPr="00DA6B51" w:rsidRDefault="00573AB9" w:rsidP="00573AB9">
      <w:pPr>
        <w:pStyle w:val="enumlev1"/>
      </w:pPr>
      <w:r w:rsidRPr="00DA6B51">
        <w:t>–</w:t>
      </w:r>
      <w:r w:rsidRPr="00DA6B51">
        <w:tab/>
        <w:t>P</w:t>
      </w:r>
      <w:r w:rsidR="00435876" w:rsidRPr="00DA6B51">
        <w:t>roduce Supplements and Technical Papers on how best developing countries can implement emerging technologies or migrate to emerging technologies.</w:t>
      </w:r>
    </w:p>
    <w:p w14:paraId="2C5EA5AD" w14:textId="13143783" w:rsidR="00435876" w:rsidRPr="00DA6B51" w:rsidRDefault="00573AB9" w:rsidP="00573AB9">
      <w:pPr>
        <w:pStyle w:val="enumlev1"/>
      </w:pPr>
      <w:r w:rsidRPr="00DA6B51">
        <w:t>–</w:t>
      </w:r>
      <w:r w:rsidRPr="00DA6B51">
        <w:tab/>
        <w:t>S</w:t>
      </w:r>
      <w:r w:rsidR="00435876" w:rsidRPr="00DA6B51">
        <w:t>tudy of the impact of SG13’s hot topics on telecom networks in developing countries and SDG’s achievement.</w:t>
      </w:r>
    </w:p>
    <w:p w14:paraId="4606972B" w14:textId="2AF439DB" w:rsidR="00435876" w:rsidRPr="00DA6B51" w:rsidRDefault="00573AB9" w:rsidP="00573AB9">
      <w:pPr>
        <w:pStyle w:val="enumlev1"/>
      </w:pPr>
      <w:r w:rsidRPr="00DA6B51">
        <w:t>–</w:t>
      </w:r>
      <w:r w:rsidRPr="00DA6B51">
        <w:tab/>
        <w:t>S</w:t>
      </w:r>
      <w:r w:rsidR="00435876" w:rsidRPr="00DA6B51">
        <w:t>tudy of the impact of the implementation of ITU recommendations in developing countries.</w:t>
      </w:r>
    </w:p>
    <w:p w14:paraId="05E224BE" w14:textId="753897D8" w:rsidR="00435876" w:rsidRPr="00DA6B51" w:rsidRDefault="00573AB9" w:rsidP="00573AB9">
      <w:pPr>
        <w:pStyle w:val="enumlev1"/>
      </w:pPr>
      <w:r w:rsidRPr="00DA6B51">
        <w:t>–</w:t>
      </w:r>
      <w:r w:rsidRPr="00DA6B51">
        <w:tab/>
        <w:t>P</w:t>
      </w:r>
      <w:r w:rsidR="00435876" w:rsidRPr="00DA6B51">
        <w:t xml:space="preserve">roduce and promote work items for study by Question 5/13. </w:t>
      </w:r>
    </w:p>
    <w:p w14:paraId="4FA83183" w14:textId="74978B76" w:rsidR="00435876" w:rsidRPr="00DA6B51" w:rsidRDefault="00573AB9" w:rsidP="00573AB9">
      <w:pPr>
        <w:pStyle w:val="enumlev1"/>
      </w:pPr>
      <w:r w:rsidRPr="00DA6B51">
        <w:t>–</w:t>
      </w:r>
      <w:r w:rsidRPr="00DA6B51">
        <w:tab/>
        <w:t>P</w:t>
      </w:r>
      <w:r w:rsidR="00435876" w:rsidRPr="00DA6B51">
        <w:t xml:space="preserve">roduce and promote work items for study by SG13 Questions, relevant to the specific needs of developing countries. </w:t>
      </w:r>
    </w:p>
    <w:p w14:paraId="02805A0B" w14:textId="75770517" w:rsidR="00435876" w:rsidRPr="00DA6B51" w:rsidRDefault="00573AB9" w:rsidP="00573AB9">
      <w:pPr>
        <w:pStyle w:val="enumlev1"/>
      </w:pPr>
      <w:r w:rsidRPr="00DA6B51">
        <w:t>–</w:t>
      </w:r>
      <w:r w:rsidRPr="00DA6B51">
        <w:tab/>
        <w:t>D</w:t>
      </w:r>
      <w:r w:rsidR="00435876" w:rsidRPr="00DA6B51">
        <w:t>evelop recommendations of specific interest to the needs of developing countries.</w:t>
      </w:r>
    </w:p>
    <w:p w14:paraId="7CFC4C66" w14:textId="399797DE" w:rsidR="00435876" w:rsidRPr="00DA6B51" w:rsidRDefault="00435876" w:rsidP="00435876">
      <w:pPr>
        <w:rPr>
          <w:rFonts w:eastAsia="MS Mincho"/>
        </w:rPr>
      </w:pPr>
      <w:r w:rsidRPr="00DA6B51">
        <w:rPr>
          <w:rFonts w:eastAsia="MS Mincho"/>
        </w:rPr>
        <w:t>An up-to-date status of work under this Question is contained in the SG13 Work Programme:</w:t>
      </w:r>
      <w:r w:rsidR="00837DE7" w:rsidRPr="00DA6B51">
        <w:rPr>
          <w:rFonts w:eastAsia="MS Mincho"/>
        </w:rPr>
        <w:t xml:space="preserve"> </w:t>
      </w:r>
      <w:hyperlink r:id="rId23" w:history="1">
        <w:r w:rsidR="00837DE7" w:rsidRPr="00DA6B51">
          <w:rPr>
            <w:rStyle w:val="Hyperlink"/>
          </w:rPr>
          <w:t>https://www.itu.int/ITU-T/workprog/wp_search.aspx?sp=16&amp;q=5/13</w:t>
        </w:r>
      </w:hyperlink>
    </w:p>
    <w:p w14:paraId="760BDEA9" w14:textId="23646815" w:rsidR="00435876" w:rsidRPr="00DA6B51" w:rsidRDefault="003A42DB" w:rsidP="00B55C4F">
      <w:pPr>
        <w:pStyle w:val="Heading2"/>
      </w:pPr>
      <w:r w:rsidRPr="00DA6B51">
        <w:t>L.</w:t>
      </w:r>
      <w:r w:rsidR="00435876" w:rsidRPr="00DA6B51">
        <w:t xml:space="preserve">4 </w:t>
      </w:r>
      <w:r w:rsidR="00435876" w:rsidRPr="00DA6B51">
        <w:tab/>
        <w:t>Relationships</w:t>
      </w:r>
    </w:p>
    <w:p w14:paraId="1E5DD2EA"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Recommendations</w:t>
      </w:r>
    </w:p>
    <w:p w14:paraId="10711861" w14:textId="4EF4ACBC" w:rsidR="00435876" w:rsidRPr="00DA6B51" w:rsidRDefault="00573AB9" w:rsidP="00573AB9">
      <w:pPr>
        <w:pStyle w:val="enumlev1"/>
      </w:pPr>
      <w:r w:rsidRPr="00DA6B51">
        <w:t>–</w:t>
      </w:r>
      <w:r w:rsidRPr="00DA6B51">
        <w:tab/>
      </w:r>
      <w:r w:rsidR="00435876" w:rsidRPr="00DA6B51">
        <w:t>Y Series ITU-T Recommendations</w:t>
      </w:r>
    </w:p>
    <w:p w14:paraId="5DC0EBA5" w14:textId="4C3F5CCE" w:rsidR="00435876" w:rsidRPr="00DA6B51" w:rsidRDefault="00435876" w:rsidP="00CE432B">
      <w:pPr>
        <w:pStyle w:val="Headingb"/>
        <w:rPr>
          <w:bdr w:val="none" w:sz="0" w:space="0" w:color="auto" w:frame="1"/>
          <w:lang w:val="en-GB"/>
        </w:rPr>
      </w:pPr>
      <w:r w:rsidRPr="00DA6B51">
        <w:rPr>
          <w:bdr w:val="none" w:sz="0" w:space="0" w:color="auto" w:frame="1"/>
          <w:lang w:val="en-GB"/>
        </w:rPr>
        <w:t>Questions</w:t>
      </w:r>
    </w:p>
    <w:p w14:paraId="4D1D11CD" w14:textId="77777777" w:rsidR="00435876" w:rsidRPr="00DA6B51" w:rsidRDefault="00435876" w:rsidP="00573AB9">
      <w:pPr>
        <w:pStyle w:val="enumlev1"/>
        <w:rPr>
          <w:b/>
        </w:rPr>
      </w:pPr>
      <w:r w:rsidRPr="00DA6B51">
        <w:t>All Questions of SG13</w:t>
      </w:r>
    </w:p>
    <w:p w14:paraId="21E412A4" w14:textId="4CF3C0D8" w:rsidR="00435876" w:rsidRPr="00DA6B51" w:rsidRDefault="00435876" w:rsidP="00CE432B">
      <w:pPr>
        <w:pStyle w:val="Headingb"/>
        <w:rPr>
          <w:bdr w:val="none" w:sz="0" w:space="0" w:color="auto" w:frame="1"/>
          <w:lang w:val="en-GB"/>
        </w:rPr>
      </w:pPr>
      <w:r w:rsidRPr="00DA6B51">
        <w:rPr>
          <w:bdr w:val="none" w:sz="0" w:space="0" w:color="auto" w:frame="1"/>
          <w:lang w:val="en-GB"/>
        </w:rPr>
        <w:t xml:space="preserve">Study Groups: </w:t>
      </w:r>
    </w:p>
    <w:p w14:paraId="45ABED87" w14:textId="6C112BB9" w:rsidR="00435876" w:rsidRPr="00DA6B51" w:rsidRDefault="00573AB9" w:rsidP="00573AB9">
      <w:pPr>
        <w:pStyle w:val="enumlev1"/>
      </w:pPr>
      <w:r w:rsidRPr="00DA6B51">
        <w:t>–</w:t>
      </w:r>
      <w:r w:rsidRPr="00DA6B51">
        <w:tab/>
      </w:r>
      <w:r w:rsidR="00435876" w:rsidRPr="00DA6B51">
        <w:t>All ITU-T related study groups</w:t>
      </w:r>
    </w:p>
    <w:p w14:paraId="6FC4269D" w14:textId="4AA2C47D" w:rsidR="00435876" w:rsidRPr="00DA6B51" w:rsidRDefault="00573AB9" w:rsidP="00573AB9">
      <w:pPr>
        <w:pStyle w:val="enumlev1"/>
      </w:pPr>
      <w:r w:rsidRPr="00DA6B51">
        <w:t>–</w:t>
      </w:r>
      <w:r w:rsidRPr="00DA6B51">
        <w:tab/>
      </w:r>
      <w:r w:rsidR="00435876" w:rsidRPr="00DA6B51">
        <w:t>ITU-D Study Groups 1 and 2</w:t>
      </w:r>
    </w:p>
    <w:p w14:paraId="530A3551" w14:textId="73002CA8" w:rsidR="00435876" w:rsidRPr="00DA6B51" w:rsidRDefault="00573AB9" w:rsidP="00573AB9">
      <w:pPr>
        <w:pStyle w:val="enumlev1"/>
      </w:pPr>
      <w:r w:rsidRPr="00DA6B51">
        <w:t>–</w:t>
      </w:r>
      <w:r w:rsidRPr="00DA6B51">
        <w:tab/>
      </w:r>
      <w:r w:rsidR="00435876" w:rsidRPr="00DA6B51">
        <w:t>ITU-R WP 5D</w:t>
      </w:r>
    </w:p>
    <w:p w14:paraId="49AC4E00"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 xml:space="preserve">Other bodies </w:t>
      </w:r>
    </w:p>
    <w:p w14:paraId="72392D37" w14:textId="3B6F4DE1" w:rsidR="00435876" w:rsidRPr="00DA6B51" w:rsidRDefault="00573AB9" w:rsidP="00573AB9">
      <w:pPr>
        <w:pStyle w:val="enumlev1"/>
      </w:pPr>
      <w:r w:rsidRPr="00DA6B51">
        <w:t>–</w:t>
      </w:r>
      <w:r w:rsidRPr="00DA6B51">
        <w:tab/>
      </w:r>
      <w:r w:rsidR="00435876" w:rsidRPr="00DA6B51">
        <w:t>3GPP</w:t>
      </w:r>
    </w:p>
    <w:p w14:paraId="1688814E" w14:textId="1D8ECD09" w:rsidR="00435876" w:rsidRPr="00DA6B51" w:rsidRDefault="00573AB9" w:rsidP="00573AB9">
      <w:pPr>
        <w:pStyle w:val="enumlev1"/>
      </w:pPr>
      <w:r w:rsidRPr="00DA6B51">
        <w:t>–</w:t>
      </w:r>
      <w:r w:rsidRPr="00DA6B51">
        <w:tab/>
      </w:r>
      <w:r w:rsidR="00435876" w:rsidRPr="00DA6B51">
        <w:t>3GPP2</w:t>
      </w:r>
    </w:p>
    <w:p w14:paraId="0DD55D96" w14:textId="42AA0D87" w:rsidR="00435876" w:rsidRPr="00DA6B51" w:rsidRDefault="00573AB9" w:rsidP="00573AB9">
      <w:pPr>
        <w:pStyle w:val="enumlev1"/>
      </w:pPr>
      <w:r w:rsidRPr="00DA6B51">
        <w:t>–</w:t>
      </w:r>
      <w:r w:rsidRPr="00DA6B51">
        <w:tab/>
      </w:r>
      <w:r w:rsidR="00435876" w:rsidRPr="00DA6B51">
        <w:t>APT</w:t>
      </w:r>
    </w:p>
    <w:p w14:paraId="4D740B93" w14:textId="7A375E1B" w:rsidR="00435876" w:rsidRPr="00DA6B51" w:rsidRDefault="00573AB9" w:rsidP="00573AB9">
      <w:pPr>
        <w:pStyle w:val="enumlev1"/>
      </w:pPr>
      <w:r w:rsidRPr="00DA6B51">
        <w:t>–</w:t>
      </w:r>
      <w:r w:rsidRPr="00DA6B51">
        <w:tab/>
      </w:r>
      <w:r w:rsidR="00435876" w:rsidRPr="00DA6B51">
        <w:t>IEEE</w:t>
      </w:r>
    </w:p>
    <w:p w14:paraId="3E2611A4" w14:textId="3C875C75" w:rsidR="00435876" w:rsidRPr="00DA6B51" w:rsidRDefault="00573AB9" w:rsidP="00573AB9">
      <w:pPr>
        <w:pStyle w:val="enumlev1"/>
      </w:pPr>
      <w:r w:rsidRPr="00DA6B51">
        <w:t>–</w:t>
      </w:r>
      <w:r w:rsidRPr="00DA6B51">
        <w:tab/>
      </w:r>
      <w:r w:rsidR="00435876" w:rsidRPr="00DA6B51">
        <w:t>IETF</w:t>
      </w:r>
    </w:p>
    <w:p w14:paraId="0AC26E77"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WSIS Action Lines</w:t>
      </w:r>
    </w:p>
    <w:p w14:paraId="60148C0B" w14:textId="3B79C7E7" w:rsidR="00B851EC" w:rsidRPr="00DA6B51" w:rsidRDefault="00573AB9" w:rsidP="00573AB9">
      <w:pPr>
        <w:pStyle w:val="enumlev1"/>
      </w:pPr>
      <w:r w:rsidRPr="00DA6B51">
        <w:t>–</w:t>
      </w:r>
      <w:r w:rsidRPr="00DA6B51">
        <w:tab/>
      </w:r>
      <w:r w:rsidR="00B851EC" w:rsidRPr="00DA6B51">
        <w:t>C</w:t>
      </w:r>
    </w:p>
    <w:p w14:paraId="0F4D6069"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 xml:space="preserve">Sustainable Development Goals </w:t>
      </w:r>
    </w:p>
    <w:p w14:paraId="26784A87" w14:textId="573BE18F" w:rsidR="00B851EC" w:rsidRPr="00DA6B51" w:rsidRDefault="00573AB9" w:rsidP="00573AB9">
      <w:pPr>
        <w:pStyle w:val="enumlev1"/>
      </w:pPr>
      <w:r w:rsidRPr="00DA6B51">
        <w:t>–</w:t>
      </w:r>
      <w:r w:rsidRPr="00DA6B51">
        <w:tab/>
      </w:r>
      <w:r w:rsidR="00B851EC" w:rsidRPr="00DA6B51">
        <w:t xml:space="preserve">9 </w:t>
      </w:r>
    </w:p>
    <w:p w14:paraId="6456254F" w14:textId="5930D17D" w:rsidR="00B851EC" w:rsidRPr="00DA6B51" w:rsidRDefault="00284C33" w:rsidP="00284C33">
      <w:pPr>
        <w:tabs>
          <w:tab w:val="clear" w:pos="1134"/>
          <w:tab w:val="clear" w:pos="1871"/>
          <w:tab w:val="clear" w:pos="2268"/>
        </w:tabs>
        <w:overflowPunct/>
        <w:autoSpaceDE/>
        <w:autoSpaceDN/>
        <w:adjustRightInd/>
        <w:ind w:left="720"/>
        <w:textAlignment w:val="auto"/>
        <w:rPr>
          <w:rFonts w:eastAsia="MS Mincho"/>
        </w:rPr>
      </w:pPr>
      <w:r w:rsidRPr="00DA6B51">
        <w:rPr>
          <w:rFonts w:eastAsia="MS Mincho"/>
        </w:rPr>
        <w:br w:type="page"/>
      </w:r>
    </w:p>
    <w:p w14:paraId="353716F8" w14:textId="33493541" w:rsidR="00D75766" w:rsidRPr="00DA6B51" w:rsidRDefault="00D75766" w:rsidP="00712634">
      <w:pPr>
        <w:pStyle w:val="QuestionNo"/>
      </w:pPr>
      <w:r w:rsidRPr="00DA6B51">
        <w:lastRenderedPageBreak/>
        <w:t xml:space="preserve">DRAFT QUESTION </w:t>
      </w:r>
      <w:r w:rsidR="006868FC" w:rsidRPr="00DA6B51">
        <w:t>M</w:t>
      </w:r>
      <w:r w:rsidRPr="00DA6B51">
        <w:t>/13</w:t>
      </w:r>
    </w:p>
    <w:p w14:paraId="1AF210F1" w14:textId="564FF0C3" w:rsidR="00435876" w:rsidRPr="00DA6B51" w:rsidRDefault="00435876" w:rsidP="00712634">
      <w:pPr>
        <w:pStyle w:val="Questiontitle"/>
      </w:pPr>
      <w:r w:rsidRPr="00DA6B51">
        <w:t xml:space="preserve">Future Networks: Trustworthy and Quantum Enhanced Networking and Services </w:t>
      </w:r>
    </w:p>
    <w:p w14:paraId="0C5D30CD" w14:textId="58CA921A" w:rsidR="00435876" w:rsidRPr="00DA6B51" w:rsidRDefault="00435876" w:rsidP="00435876">
      <w:pPr>
        <w:rPr>
          <w:rFonts w:eastAsia="MS Mincho"/>
        </w:rPr>
      </w:pPr>
      <w:r w:rsidRPr="00DA6B51">
        <w:rPr>
          <w:rFonts w:eastAsia="MS Mincho"/>
        </w:rPr>
        <w:t>(Continuation of Question 16/13)</w:t>
      </w:r>
    </w:p>
    <w:p w14:paraId="6E25D281" w14:textId="6CADDDAE" w:rsidR="00435876" w:rsidRPr="00DA6B51" w:rsidRDefault="003A42DB" w:rsidP="007C2D97">
      <w:pPr>
        <w:pStyle w:val="Heading2"/>
      </w:pPr>
      <w:r w:rsidRPr="00DA6B51">
        <w:t>M.</w:t>
      </w:r>
      <w:r w:rsidR="00435876" w:rsidRPr="00DA6B51">
        <w:t xml:space="preserve">1 </w:t>
      </w:r>
      <w:r w:rsidR="00435876" w:rsidRPr="00DA6B51">
        <w:tab/>
        <w:t>Motivation</w:t>
      </w:r>
    </w:p>
    <w:p w14:paraId="3C099B3F" w14:textId="77777777" w:rsidR="00435876" w:rsidRPr="00DA6B51" w:rsidRDefault="00435876" w:rsidP="00DA6B51">
      <w:r w:rsidRPr="00DA6B51">
        <w:t xml:space="preserve">Considering future ICT infrastructures and services, trust is becoming important and essential. For supporting the necessary network intelligence for handling complexity and uncertainty/risks in future ICT infrastructures and services, it’s necessary to make better use of knowledge about the status of environments and trust for creation, </w:t>
      </w:r>
      <w:proofErr w:type="gramStart"/>
      <w:r w:rsidRPr="00DA6B51">
        <w:t>dissemination</w:t>
      </w:r>
      <w:proofErr w:type="gramEnd"/>
      <w:r w:rsidRPr="00DA6B51">
        <w:t xml:space="preserve"> and utilization of knowledge in an open and collaborative manner as well as for taking into account trustworthy autonomous networking and services.</w:t>
      </w:r>
    </w:p>
    <w:p w14:paraId="57958771" w14:textId="6355686A" w:rsidR="00435876" w:rsidRPr="00DA6B51" w:rsidRDefault="00435876" w:rsidP="00DA6B51">
      <w:r w:rsidRPr="00DA6B51">
        <w:t xml:space="preserve">This question will investigate such importance of trustworthy networking and </w:t>
      </w:r>
      <w:r w:rsidR="00872347" w:rsidRPr="00DA6B51">
        <w:t>services and</w:t>
      </w:r>
      <w:r w:rsidRPr="00DA6B51">
        <w:t xml:space="preserve"> identify requirements and functions to support building of trusted ICT infrastructures in a decentralized manner with various enabling technical solutions like blockchain for enhanced security challenges covering privacy, safety, </w:t>
      </w:r>
      <w:proofErr w:type="gramStart"/>
      <w:r w:rsidRPr="00DA6B51">
        <w:t>resilience</w:t>
      </w:r>
      <w:proofErr w:type="gramEnd"/>
      <w:r w:rsidRPr="00DA6B51">
        <w:t xml:space="preserve"> and reliability.</w:t>
      </w:r>
    </w:p>
    <w:p w14:paraId="1E79E5CD" w14:textId="77777777" w:rsidR="00435876" w:rsidRPr="00DA6B51" w:rsidRDefault="00435876" w:rsidP="00DA6B51">
      <w:r w:rsidRPr="00DA6B51">
        <w:t>Furthermore, this question will continue to develop key solutions for quantum key distribution (QKD) networks and consider quantum enhanced networks covering a broad range of quantum information technology (QIT) while supporting user networks for cryptographic applications.</w:t>
      </w:r>
    </w:p>
    <w:p w14:paraId="4571A497" w14:textId="77777777" w:rsidR="00435876" w:rsidRPr="00DA6B51" w:rsidRDefault="00435876" w:rsidP="00DA6B51">
      <w:r w:rsidRPr="00DA6B51">
        <w:t>In addition, interworking aspects between different networks and services should be studied, and this study should be focused on the interworking between other networks whenever necessity of interworking is identified.</w:t>
      </w:r>
    </w:p>
    <w:p w14:paraId="33C41AC2" w14:textId="6A360002" w:rsidR="00435876" w:rsidRPr="00DA6B51" w:rsidRDefault="00435876" w:rsidP="00DA6B51">
      <w:r w:rsidRPr="00DA6B51">
        <w:t>Thus, the focus of this Question will include activities related to trustworthy networking and services including interworking. The work to specify the procedure, requirements, properties, and mechanisms for supporting trusted ICT infrastructures is the responsibility of this question. In addition, this Question will include activities related to quantum enhanced networks with QIT (e.g., QKD, quantum internet, etc.), and their services and applications as one of challenging items on trust.</w:t>
      </w:r>
    </w:p>
    <w:p w14:paraId="05435F85" w14:textId="77777777" w:rsidR="00435876" w:rsidRPr="00DA6B51" w:rsidRDefault="00435876" w:rsidP="00DA6B51">
      <w:r w:rsidRPr="00DA6B51">
        <w:t>Recommendations under responsibility of this Question include:</w:t>
      </w:r>
    </w:p>
    <w:p w14:paraId="0C3105BA" w14:textId="38658407" w:rsidR="00435876" w:rsidRPr="00DA6B51" w:rsidRDefault="007C2D97" w:rsidP="007C2D97">
      <w:pPr>
        <w:pStyle w:val="enumlev1"/>
      </w:pPr>
      <w:r w:rsidRPr="00DA6B51">
        <w:t>–</w:t>
      </w:r>
      <w:r w:rsidRPr="00DA6B51">
        <w:tab/>
      </w:r>
      <w:r w:rsidR="00435876" w:rsidRPr="00DA6B51">
        <w:t>Y.2070, Y.2072, Y.2281, Y.2291, Y.3043, Y.3041, Y.3044, Y.3045, Y.3051, Y.3052, Y.3053,</w:t>
      </w:r>
      <w:r w:rsidRPr="00DA6B51">
        <w:t xml:space="preserve"> </w:t>
      </w:r>
      <w:r w:rsidR="00435876" w:rsidRPr="00DA6B51">
        <w:t>Y.3054, Y.3800</w:t>
      </w:r>
    </w:p>
    <w:p w14:paraId="4FB55E6D" w14:textId="04DD9AB0" w:rsidR="00435876" w:rsidRPr="00DA6B51" w:rsidRDefault="003A42DB" w:rsidP="007C2D97">
      <w:pPr>
        <w:pStyle w:val="Heading2"/>
      </w:pPr>
      <w:r w:rsidRPr="00DA6B51">
        <w:t>M.</w:t>
      </w:r>
      <w:r w:rsidR="00435876" w:rsidRPr="00DA6B51">
        <w:t xml:space="preserve">2 </w:t>
      </w:r>
      <w:r w:rsidR="00435876" w:rsidRPr="00DA6B51">
        <w:tab/>
        <w:t>Question</w:t>
      </w:r>
    </w:p>
    <w:p w14:paraId="7BF45BBA" w14:textId="77777777" w:rsidR="00435876" w:rsidRPr="00DA6B51" w:rsidRDefault="00435876" w:rsidP="00435876">
      <w:pPr>
        <w:rPr>
          <w:rFonts w:eastAsia="MS Mincho"/>
        </w:rPr>
      </w:pPr>
      <w:r w:rsidRPr="00DA6B51">
        <w:rPr>
          <w:rFonts w:eastAsia="MS Mincho"/>
        </w:rPr>
        <w:t>Study items to be considered include, but are not limited to:</w:t>
      </w:r>
    </w:p>
    <w:p w14:paraId="686FF07E" w14:textId="194407A2" w:rsidR="00435876" w:rsidRPr="00DA6B51" w:rsidRDefault="007C2D97" w:rsidP="007C2D97">
      <w:pPr>
        <w:pStyle w:val="enumlev1"/>
      </w:pPr>
      <w:r w:rsidRPr="00DA6B51">
        <w:t>–</w:t>
      </w:r>
      <w:r w:rsidRPr="00DA6B51">
        <w:tab/>
      </w:r>
      <w:r w:rsidR="00435876" w:rsidRPr="00DA6B51">
        <w:t>What new Recommendations should be developed for trustworthy networks, including their ability to support specific applications/services?</w:t>
      </w:r>
    </w:p>
    <w:p w14:paraId="296A10C7" w14:textId="44CCDF85" w:rsidR="00435876" w:rsidRPr="00DA6B51" w:rsidRDefault="007C2D97" w:rsidP="007C2D97">
      <w:pPr>
        <w:pStyle w:val="enumlev1"/>
      </w:pPr>
      <w:r w:rsidRPr="00DA6B51">
        <w:t>–</w:t>
      </w:r>
      <w:r w:rsidRPr="00DA6B51">
        <w:tab/>
      </w:r>
      <w:r w:rsidR="00435876" w:rsidRPr="00DA6B51">
        <w:t>What new Recommendations should be developed to support trustworthy services with enabling technologies like blockchain?</w:t>
      </w:r>
    </w:p>
    <w:p w14:paraId="6512778F" w14:textId="071B50CA" w:rsidR="00435876" w:rsidRPr="00DA6B51" w:rsidRDefault="007C2D97" w:rsidP="007C2D97">
      <w:pPr>
        <w:pStyle w:val="enumlev1"/>
      </w:pPr>
      <w:r w:rsidRPr="00DA6B51">
        <w:t>–</w:t>
      </w:r>
      <w:r w:rsidRPr="00DA6B51">
        <w:tab/>
      </w:r>
      <w:r w:rsidR="00435876" w:rsidRPr="00DA6B51">
        <w:t>What enhancements to the existing Recommendations should be made to enable interworking between other networks including end user networks (e.g., customer premises networks)?</w:t>
      </w:r>
    </w:p>
    <w:p w14:paraId="5793E23D" w14:textId="1908A2FB" w:rsidR="00435876" w:rsidRPr="00DA6B51" w:rsidRDefault="007C2D97" w:rsidP="007C2D97">
      <w:pPr>
        <w:pStyle w:val="enumlev1"/>
      </w:pPr>
      <w:r w:rsidRPr="00DA6B51">
        <w:t>–</w:t>
      </w:r>
      <w:r w:rsidRPr="00DA6B51">
        <w:tab/>
      </w:r>
      <w:r w:rsidR="00435876" w:rsidRPr="00DA6B51">
        <w:t xml:space="preserve">What new Recommendations should be developed for quantum enhanced networks with QIT and their services and applications while supporting user networks based on core Recommendations on QKD networks? </w:t>
      </w:r>
    </w:p>
    <w:p w14:paraId="5F5B1BE5" w14:textId="5F69598A" w:rsidR="00435876" w:rsidRPr="00DA6B51" w:rsidRDefault="003A42DB" w:rsidP="007C2D97">
      <w:pPr>
        <w:pStyle w:val="Heading2"/>
      </w:pPr>
      <w:r w:rsidRPr="00DA6B51">
        <w:t>M.</w:t>
      </w:r>
      <w:r w:rsidR="00435876" w:rsidRPr="00DA6B51">
        <w:t xml:space="preserve">3 </w:t>
      </w:r>
      <w:r w:rsidR="00435876" w:rsidRPr="00DA6B51">
        <w:tab/>
        <w:t>Tasks</w:t>
      </w:r>
    </w:p>
    <w:p w14:paraId="454A02F2" w14:textId="77777777" w:rsidR="00435876" w:rsidRPr="00DA6B51" w:rsidRDefault="00435876" w:rsidP="00435876">
      <w:pPr>
        <w:rPr>
          <w:rFonts w:eastAsia="MS Mincho"/>
        </w:rPr>
      </w:pPr>
      <w:r w:rsidRPr="00DA6B51">
        <w:rPr>
          <w:rFonts w:eastAsia="MS Mincho"/>
        </w:rPr>
        <w:t>Tasks include but are not limited to:</w:t>
      </w:r>
    </w:p>
    <w:p w14:paraId="435FE730" w14:textId="0D1F6F1A" w:rsidR="00435876" w:rsidRPr="00DA6B51" w:rsidRDefault="007C2D97" w:rsidP="007C2D97">
      <w:pPr>
        <w:pStyle w:val="enumlev1"/>
      </w:pPr>
      <w:r w:rsidRPr="00DA6B51">
        <w:t>–</w:t>
      </w:r>
      <w:r w:rsidRPr="00DA6B51">
        <w:tab/>
        <w:t>D</w:t>
      </w:r>
      <w:r w:rsidR="00435876" w:rsidRPr="00DA6B51">
        <w:t xml:space="preserve">evelopment of new Recommendations related to trustworthy networking and </w:t>
      </w:r>
      <w:proofErr w:type="gramStart"/>
      <w:r w:rsidR="00435876" w:rsidRPr="00DA6B51">
        <w:t>services;</w:t>
      </w:r>
      <w:proofErr w:type="gramEnd"/>
    </w:p>
    <w:p w14:paraId="5134FE25" w14:textId="77803798" w:rsidR="00435876" w:rsidRPr="00DA6B51" w:rsidRDefault="007C2D97" w:rsidP="007C2D97">
      <w:pPr>
        <w:pStyle w:val="enumlev1"/>
      </w:pPr>
      <w:r w:rsidRPr="00DA6B51">
        <w:t>–</w:t>
      </w:r>
      <w:r w:rsidRPr="00DA6B51">
        <w:tab/>
        <w:t>D</w:t>
      </w:r>
      <w:r w:rsidR="00435876" w:rsidRPr="00DA6B51">
        <w:t>evelopment of new Recommendations related to enabling technical solutions for trusted</w:t>
      </w:r>
      <w:r w:rsidRPr="00DA6B51">
        <w:t xml:space="preserve"> </w:t>
      </w:r>
      <w:r w:rsidR="00435876" w:rsidRPr="00DA6B51">
        <w:t xml:space="preserve">ICT </w:t>
      </w:r>
      <w:proofErr w:type="gramStart"/>
      <w:r w:rsidR="00435876" w:rsidRPr="00DA6B51">
        <w:t>infrastructures;</w:t>
      </w:r>
      <w:proofErr w:type="gramEnd"/>
    </w:p>
    <w:p w14:paraId="7906A5E2" w14:textId="258B3B82" w:rsidR="00435876" w:rsidRPr="00DA6B51" w:rsidRDefault="007C2D97" w:rsidP="007C2D97">
      <w:pPr>
        <w:pStyle w:val="enumlev1"/>
      </w:pPr>
      <w:r w:rsidRPr="00DA6B51">
        <w:lastRenderedPageBreak/>
        <w:t>–</w:t>
      </w:r>
      <w:r w:rsidRPr="00DA6B51">
        <w:tab/>
        <w:t>D</w:t>
      </w:r>
      <w:r w:rsidR="00435876" w:rsidRPr="00DA6B51">
        <w:t xml:space="preserve">evelopment of new Recommendations related to interworking between other networks (including specific networks, e.g., networks for vehicular, smart grid and healthcare, etc.) and services considering heterogeneous and constraint networking environments in end user </w:t>
      </w:r>
      <w:proofErr w:type="gramStart"/>
      <w:r w:rsidR="00435876" w:rsidRPr="00DA6B51">
        <w:t>side;</w:t>
      </w:r>
      <w:proofErr w:type="gramEnd"/>
    </w:p>
    <w:p w14:paraId="0F16C425" w14:textId="7FE5FD18" w:rsidR="00435876" w:rsidRPr="00DA6B51" w:rsidRDefault="007C2D97" w:rsidP="007C2D97">
      <w:pPr>
        <w:pStyle w:val="enumlev1"/>
      </w:pPr>
      <w:r w:rsidRPr="00DA6B51">
        <w:t>–</w:t>
      </w:r>
      <w:r w:rsidRPr="00DA6B51">
        <w:tab/>
        <w:t>D</w:t>
      </w:r>
      <w:r w:rsidR="00435876" w:rsidRPr="00DA6B51">
        <w:t>evelopment of new Recommendations related to end user networks and their specific applications/services in end users’ perspective (e.g., enhancement of home networks, personal area networks, etc.</w:t>
      </w:r>
      <w:proofErr w:type="gramStart"/>
      <w:r w:rsidR="00435876" w:rsidRPr="00DA6B51">
        <w:t>);</w:t>
      </w:r>
      <w:proofErr w:type="gramEnd"/>
    </w:p>
    <w:p w14:paraId="776F686D" w14:textId="0C55F8FD" w:rsidR="00435876" w:rsidRPr="00DA6B51" w:rsidRDefault="007C2D97" w:rsidP="007C2D97">
      <w:pPr>
        <w:pStyle w:val="enumlev1"/>
      </w:pPr>
      <w:r w:rsidRPr="00DA6B51">
        <w:t>–</w:t>
      </w:r>
      <w:r w:rsidRPr="00DA6B51">
        <w:tab/>
        <w:t>D</w:t>
      </w:r>
      <w:r w:rsidR="00435876" w:rsidRPr="00DA6B51">
        <w:t>evelopment of new Recommendations related to quantum enhanced networks with QIT (e.g., QKD, quantum internet, etc.</w:t>
      </w:r>
      <w:proofErr w:type="gramStart"/>
      <w:r w:rsidR="00435876" w:rsidRPr="00DA6B51">
        <w:t>);</w:t>
      </w:r>
      <w:proofErr w:type="gramEnd"/>
    </w:p>
    <w:p w14:paraId="08060527" w14:textId="70D62D4C" w:rsidR="00435876" w:rsidRPr="00DA6B51" w:rsidRDefault="007C2D97" w:rsidP="007C2D97">
      <w:pPr>
        <w:pStyle w:val="enumlev1"/>
      </w:pPr>
      <w:r w:rsidRPr="00DA6B51">
        <w:t>–</w:t>
      </w:r>
      <w:r w:rsidRPr="00DA6B51">
        <w:tab/>
        <w:t>D</w:t>
      </w:r>
      <w:r w:rsidR="00435876" w:rsidRPr="00DA6B51">
        <w:t xml:space="preserve">evelopment of new Recommendations related to user networks interacting with quantum enhanced </w:t>
      </w:r>
      <w:proofErr w:type="gramStart"/>
      <w:r w:rsidR="00435876" w:rsidRPr="00DA6B51">
        <w:t>networks;</w:t>
      </w:r>
      <w:proofErr w:type="gramEnd"/>
    </w:p>
    <w:p w14:paraId="6A005DD7" w14:textId="7756294C" w:rsidR="00435876" w:rsidRPr="00DA6B51" w:rsidRDefault="007C2D97" w:rsidP="007C2D97">
      <w:pPr>
        <w:pStyle w:val="enumlev1"/>
      </w:pPr>
      <w:r w:rsidRPr="00DA6B51">
        <w:t>–</w:t>
      </w:r>
      <w:r w:rsidRPr="00DA6B51">
        <w:tab/>
        <w:t>D</w:t>
      </w:r>
      <w:r w:rsidR="00435876" w:rsidRPr="00DA6B51">
        <w:t>evelopment of new Recommendations related to deployment, scenarios and business models of the above networks and services</w:t>
      </w:r>
    </w:p>
    <w:p w14:paraId="7D53F610" w14:textId="561C0AA7" w:rsidR="00435876" w:rsidRPr="00DA6B51" w:rsidRDefault="00435876" w:rsidP="00435876">
      <w:pPr>
        <w:rPr>
          <w:rFonts w:eastAsia="MS Mincho"/>
        </w:rPr>
      </w:pPr>
      <w:r w:rsidRPr="00DA6B51">
        <w:rPr>
          <w:rFonts w:eastAsia="MS Mincho"/>
        </w:rPr>
        <w:t>An up-to-date status of work under this Question is contained in the SG13 Work Programme:</w:t>
      </w:r>
      <w:r w:rsidR="00837DE7" w:rsidRPr="00DA6B51">
        <w:rPr>
          <w:rFonts w:eastAsia="MS Mincho"/>
        </w:rPr>
        <w:br/>
      </w:r>
      <w:hyperlink r:id="rId24" w:history="1">
        <w:r w:rsidR="00837DE7" w:rsidRPr="00DA6B51">
          <w:rPr>
            <w:rStyle w:val="Hyperlink"/>
          </w:rPr>
          <w:t>https://www.itu.int/ITU-T/workprog/wp_search.aspx?sp=16&amp;q=16/13</w:t>
        </w:r>
      </w:hyperlink>
    </w:p>
    <w:p w14:paraId="1913CA50" w14:textId="76E1A093" w:rsidR="00435876" w:rsidRPr="00DA6B51" w:rsidRDefault="003A42DB" w:rsidP="007C2D97">
      <w:pPr>
        <w:pStyle w:val="Heading2"/>
      </w:pPr>
      <w:r w:rsidRPr="00DA6B51">
        <w:t>M.</w:t>
      </w:r>
      <w:r w:rsidR="00435876" w:rsidRPr="00DA6B51">
        <w:t xml:space="preserve">4 </w:t>
      </w:r>
      <w:r w:rsidR="00435876" w:rsidRPr="00DA6B51">
        <w:tab/>
        <w:t>Relationships</w:t>
      </w:r>
    </w:p>
    <w:p w14:paraId="1F822838"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Recommendations</w:t>
      </w:r>
    </w:p>
    <w:p w14:paraId="5F4DBC84" w14:textId="22E244A0" w:rsidR="00435876" w:rsidRPr="00DA6B51" w:rsidRDefault="007C2D97" w:rsidP="007C2D97">
      <w:pPr>
        <w:pStyle w:val="enumlev1"/>
      </w:pPr>
      <w:r w:rsidRPr="00DA6B51">
        <w:t>–</w:t>
      </w:r>
      <w:r w:rsidRPr="00DA6B51">
        <w:tab/>
      </w:r>
      <w:r w:rsidR="00435876" w:rsidRPr="00DA6B51">
        <w:t>I-, Q-, X- and Y-series</w:t>
      </w:r>
    </w:p>
    <w:p w14:paraId="4445FB6E"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Questions</w:t>
      </w:r>
    </w:p>
    <w:p w14:paraId="4BCB7EE1" w14:textId="79998B26" w:rsidR="00435876" w:rsidRPr="00DA6B51" w:rsidRDefault="007C2D97" w:rsidP="007C2D97">
      <w:pPr>
        <w:pStyle w:val="enumlev1"/>
      </w:pPr>
      <w:r w:rsidRPr="00DA6B51">
        <w:t>–</w:t>
      </w:r>
      <w:r w:rsidRPr="00DA6B51">
        <w:tab/>
      </w:r>
      <w:r w:rsidR="00435876" w:rsidRPr="00DA6B51">
        <w:t>All future networks, trusted network infrastructures, home network and quantum enhanced networks related Questions</w:t>
      </w:r>
    </w:p>
    <w:p w14:paraId="58CF685C"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Study Groups</w:t>
      </w:r>
    </w:p>
    <w:p w14:paraId="27E37D78" w14:textId="72F93E1F" w:rsidR="00435876" w:rsidRPr="00DA6B51" w:rsidRDefault="007C2D97" w:rsidP="007C2D97">
      <w:pPr>
        <w:pStyle w:val="enumlev1"/>
      </w:pPr>
      <w:r w:rsidRPr="00DA6B51">
        <w:t>–</w:t>
      </w:r>
      <w:r w:rsidRPr="00DA6B51">
        <w:tab/>
      </w:r>
      <w:r w:rsidR="00435876" w:rsidRPr="00DA6B51">
        <w:t>All future networks, trusted network infrastructures, home network and quantum enhanced networks related study groups</w:t>
      </w:r>
    </w:p>
    <w:p w14:paraId="5D513B96" w14:textId="36BE1CB5" w:rsidR="00435876" w:rsidRPr="00DA6B51" w:rsidRDefault="006868FC" w:rsidP="00CE432B">
      <w:pPr>
        <w:pStyle w:val="Headingb"/>
        <w:rPr>
          <w:bdr w:val="none" w:sz="0" w:space="0" w:color="auto" w:frame="1"/>
          <w:lang w:val="en-GB"/>
        </w:rPr>
      </w:pPr>
      <w:r w:rsidRPr="00DA6B51">
        <w:rPr>
          <w:bdr w:val="none" w:sz="0" w:space="0" w:color="auto" w:frame="1"/>
          <w:lang w:val="en-GB"/>
        </w:rPr>
        <w:t>Other bodies</w:t>
      </w:r>
    </w:p>
    <w:p w14:paraId="1067BEEA" w14:textId="5C971CB5" w:rsidR="00435876" w:rsidRPr="00DA6B51" w:rsidRDefault="007C2D97" w:rsidP="007C2D97">
      <w:pPr>
        <w:pStyle w:val="enumlev1"/>
      </w:pPr>
      <w:r w:rsidRPr="00DA6B51">
        <w:t>–</w:t>
      </w:r>
      <w:r w:rsidRPr="00DA6B51">
        <w:tab/>
      </w:r>
      <w:r w:rsidR="00435876" w:rsidRPr="00DA6B51">
        <w:t>FG-QIT4N</w:t>
      </w:r>
    </w:p>
    <w:p w14:paraId="7713CD2E" w14:textId="76AEEFBF" w:rsidR="00435876" w:rsidRPr="00DA6B51" w:rsidRDefault="007C2D97" w:rsidP="007C2D97">
      <w:pPr>
        <w:pStyle w:val="enumlev1"/>
      </w:pPr>
      <w:r w:rsidRPr="00DA6B51">
        <w:t>–</w:t>
      </w:r>
      <w:r w:rsidRPr="00DA6B51">
        <w:tab/>
      </w:r>
      <w:r w:rsidR="00435876" w:rsidRPr="00DA6B51">
        <w:t>ISO/IEC JTC 1/SC 6, SC 27, SC 39 and AG4</w:t>
      </w:r>
    </w:p>
    <w:p w14:paraId="4DB34410" w14:textId="7D0088E9" w:rsidR="00435876" w:rsidRPr="00DA6B51" w:rsidRDefault="007C2D97" w:rsidP="007C2D97">
      <w:pPr>
        <w:pStyle w:val="enumlev1"/>
      </w:pPr>
      <w:r w:rsidRPr="00DA6B51">
        <w:t>–</w:t>
      </w:r>
      <w:r w:rsidRPr="00DA6B51">
        <w:tab/>
      </w:r>
      <w:r w:rsidR="00435876" w:rsidRPr="00DA6B51">
        <w:t>IETF/IRTF</w:t>
      </w:r>
    </w:p>
    <w:p w14:paraId="7146F872" w14:textId="79464173" w:rsidR="00435876" w:rsidRPr="00DA6B51" w:rsidRDefault="007C2D97" w:rsidP="007C2D97">
      <w:pPr>
        <w:pStyle w:val="enumlev1"/>
      </w:pPr>
      <w:r w:rsidRPr="00DA6B51">
        <w:t>–</w:t>
      </w:r>
      <w:r w:rsidRPr="00DA6B51">
        <w:tab/>
      </w:r>
      <w:r w:rsidR="00435876" w:rsidRPr="00DA6B51">
        <w:t>ETSI</w:t>
      </w:r>
    </w:p>
    <w:p w14:paraId="4AB61710" w14:textId="63BD1042" w:rsidR="00435876" w:rsidRPr="00DA6B51" w:rsidRDefault="007C2D97" w:rsidP="007C2D97">
      <w:pPr>
        <w:pStyle w:val="enumlev1"/>
      </w:pPr>
      <w:r w:rsidRPr="00DA6B51">
        <w:t>–</w:t>
      </w:r>
      <w:r w:rsidRPr="00DA6B51">
        <w:tab/>
      </w:r>
      <w:r w:rsidR="00435876" w:rsidRPr="00DA6B51">
        <w:t>ETSI ISG-QKD</w:t>
      </w:r>
    </w:p>
    <w:p w14:paraId="469F9F26" w14:textId="3A1DB8B1" w:rsidR="00435876" w:rsidRPr="00DA6B51" w:rsidRDefault="007C2D97" w:rsidP="007C2D97">
      <w:pPr>
        <w:pStyle w:val="enumlev1"/>
      </w:pPr>
      <w:r w:rsidRPr="00DA6B51">
        <w:t>–</w:t>
      </w:r>
      <w:r w:rsidRPr="00DA6B51">
        <w:tab/>
      </w:r>
      <w:r w:rsidR="00435876" w:rsidRPr="00DA6B51">
        <w:t>ETSI TC Cyber</w:t>
      </w:r>
    </w:p>
    <w:p w14:paraId="74A94294" w14:textId="4146F19D" w:rsidR="00435876" w:rsidRPr="00DA6B51" w:rsidRDefault="007C2D97" w:rsidP="007C2D97">
      <w:pPr>
        <w:pStyle w:val="enumlev1"/>
      </w:pPr>
      <w:r w:rsidRPr="00DA6B51">
        <w:t>–</w:t>
      </w:r>
      <w:r w:rsidRPr="00DA6B51">
        <w:tab/>
      </w:r>
      <w:r w:rsidR="00435876" w:rsidRPr="00DA6B51">
        <w:t>IEEE-SA</w:t>
      </w:r>
    </w:p>
    <w:p w14:paraId="1C6C1670" w14:textId="3AF806A5" w:rsidR="00435876" w:rsidRPr="00DA6B51" w:rsidRDefault="007C2D97" w:rsidP="007C2D97">
      <w:pPr>
        <w:pStyle w:val="enumlev1"/>
      </w:pPr>
      <w:r w:rsidRPr="00DA6B51">
        <w:t>–</w:t>
      </w:r>
      <w:r w:rsidRPr="00DA6B51">
        <w:tab/>
      </w:r>
      <w:r w:rsidR="00435876" w:rsidRPr="00DA6B51">
        <w:t>Online Trust Alliance (OTA)</w:t>
      </w:r>
    </w:p>
    <w:p w14:paraId="79A58519" w14:textId="7E401D09" w:rsidR="00435876" w:rsidRPr="00DA6B51" w:rsidRDefault="007C2D97" w:rsidP="007C2D97">
      <w:pPr>
        <w:pStyle w:val="enumlev1"/>
      </w:pPr>
      <w:r w:rsidRPr="00DA6B51">
        <w:t>–</w:t>
      </w:r>
      <w:r w:rsidRPr="00DA6B51">
        <w:tab/>
      </w:r>
      <w:r w:rsidR="00435876" w:rsidRPr="00DA6B51">
        <w:t>Trusted Computing Group (TCG)</w:t>
      </w:r>
    </w:p>
    <w:p w14:paraId="5DF01C0C" w14:textId="4F55401C" w:rsidR="00435876" w:rsidRPr="00DA6B51" w:rsidRDefault="007C2D97" w:rsidP="007C2D97">
      <w:pPr>
        <w:pStyle w:val="enumlev1"/>
      </w:pPr>
      <w:r w:rsidRPr="00DA6B51">
        <w:t>–</w:t>
      </w:r>
      <w:r w:rsidRPr="00DA6B51">
        <w:tab/>
      </w:r>
      <w:r w:rsidR="00435876" w:rsidRPr="00DA6B51">
        <w:t>ONF</w:t>
      </w:r>
    </w:p>
    <w:p w14:paraId="5F70DDE3" w14:textId="10635DB0" w:rsidR="00435876" w:rsidRPr="00DA6B51" w:rsidRDefault="007C2D97" w:rsidP="007C2D97">
      <w:pPr>
        <w:pStyle w:val="enumlev1"/>
      </w:pPr>
      <w:r w:rsidRPr="00DA6B51">
        <w:t>–</w:t>
      </w:r>
      <w:r w:rsidRPr="00DA6B51">
        <w:tab/>
      </w:r>
      <w:r w:rsidR="00435876" w:rsidRPr="00DA6B51">
        <w:t>3GPP</w:t>
      </w:r>
    </w:p>
    <w:p w14:paraId="07FD2C07" w14:textId="47918137" w:rsidR="00435876" w:rsidRPr="00DA6B51" w:rsidRDefault="007C2D97" w:rsidP="007C2D97">
      <w:pPr>
        <w:pStyle w:val="enumlev1"/>
      </w:pPr>
      <w:r w:rsidRPr="00DA6B51">
        <w:t>–</w:t>
      </w:r>
      <w:r w:rsidRPr="00DA6B51">
        <w:tab/>
      </w:r>
      <w:r w:rsidR="00435876" w:rsidRPr="00DA6B51">
        <w:t>Broadband Forum</w:t>
      </w:r>
    </w:p>
    <w:p w14:paraId="168EC4DD" w14:textId="27BDE4C2" w:rsidR="00435876" w:rsidRPr="00DA6B51" w:rsidRDefault="007C2D97" w:rsidP="007C2D97">
      <w:pPr>
        <w:pStyle w:val="enumlev1"/>
      </w:pPr>
      <w:r w:rsidRPr="00DA6B51">
        <w:t>–</w:t>
      </w:r>
      <w:r w:rsidRPr="00DA6B51">
        <w:tab/>
      </w:r>
      <w:r w:rsidR="00435876" w:rsidRPr="00DA6B51">
        <w:t>Open Mobile Alliance (OMA)</w:t>
      </w:r>
    </w:p>
    <w:p w14:paraId="2C42469D"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WSIS Action Lines</w:t>
      </w:r>
    </w:p>
    <w:p w14:paraId="059BB241" w14:textId="26FE54D1" w:rsidR="00B851EC" w:rsidRPr="00DA6B51" w:rsidRDefault="007C2D97" w:rsidP="007C2D97">
      <w:pPr>
        <w:pStyle w:val="enumlev1"/>
      </w:pPr>
      <w:r w:rsidRPr="00DA6B51">
        <w:t>–</w:t>
      </w:r>
      <w:r w:rsidRPr="00DA6B51">
        <w:tab/>
      </w:r>
      <w:r w:rsidR="00B851EC" w:rsidRPr="00DA6B51">
        <w:t>C1, C2, C3, C5, C7, C10, C11</w:t>
      </w:r>
    </w:p>
    <w:p w14:paraId="41122A73"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 xml:space="preserve">Sustainable Development Goals </w:t>
      </w:r>
    </w:p>
    <w:p w14:paraId="7E230E39" w14:textId="650848B9" w:rsidR="00435876" w:rsidRPr="00DA6B51" w:rsidRDefault="007C2D97" w:rsidP="00DA6B51">
      <w:pPr>
        <w:pStyle w:val="enumlev1"/>
      </w:pPr>
      <w:r w:rsidRPr="00DA6B51">
        <w:t>–</w:t>
      </w:r>
      <w:r w:rsidRPr="00DA6B51">
        <w:tab/>
      </w:r>
      <w:r w:rsidR="00B851EC" w:rsidRPr="00DA6B51">
        <w:t>9, 11</w:t>
      </w:r>
    </w:p>
    <w:p w14:paraId="480B6639" w14:textId="7130F13A" w:rsidR="00D75766" w:rsidRPr="00DA6B51" w:rsidRDefault="00D75766" w:rsidP="00C455C6">
      <w:pPr>
        <w:pStyle w:val="QuestionNo"/>
      </w:pPr>
      <w:r w:rsidRPr="00DA6B51">
        <w:lastRenderedPageBreak/>
        <w:t xml:space="preserve">DRAFT QUESTION </w:t>
      </w:r>
      <w:r w:rsidR="006868FC" w:rsidRPr="00DA6B51">
        <w:t>N</w:t>
      </w:r>
      <w:r w:rsidRPr="00DA6B51">
        <w:t>/13</w:t>
      </w:r>
    </w:p>
    <w:p w14:paraId="21E5ACE6" w14:textId="6AB7B50C" w:rsidR="00435876" w:rsidRPr="00DA6B51" w:rsidRDefault="00435876" w:rsidP="00C455C6">
      <w:pPr>
        <w:pStyle w:val="Questiontitle"/>
      </w:pPr>
      <w:r w:rsidRPr="00DA6B51">
        <w:t>Future Networks: Innovative service scenarios, including environmental and socio economical aspects</w:t>
      </w:r>
    </w:p>
    <w:p w14:paraId="01C7F732" w14:textId="1E0958A0" w:rsidR="00435876" w:rsidRPr="00DA6B51" w:rsidRDefault="00435876" w:rsidP="00435876">
      <w:pPr>
        <w:rPr>
          <w:rFonts w:eastAsia="MS Mincho"/>
        </w:rPr>
      </w:pPr>
      <w:r w:rsidRPr="00DA6B51">
        <w:rPr>
          <w:rFonts w:eastAsia="MS Mincho"/>
        </w:rPr>
        <w:t>(Continuation of Q1/13)</w:t>
      </w:r>
    </w:p>
    <w:p w14:paraId="6F62F27C" w14:textId="4805C7F3" w:rsidR="00435876" w:rsidRPr="00DA6B51" w:rsidRDefault="003A42DB" w:rsidP="00E84A45">
      <w:pPr>
        <w:pStyle w:val="Heading2"/>
      </w:pPr>
      <w:r w:rsidRPr="00DA6B51">
        <w:t>N.</w:t>
      </w:r>
      <w:r w:rsidR="00435876" w:rsidRPr="00DA6B51">
        <w:t>1</w:t>
      </w:r>
      <w:r w:rsidR="00435876" w:rsidRPr="00DA6B51">
        <w:tab/>
        <w:t xml:space="preserve"> Motivation</w:t>
      </w:r>
    </w:p>
    <w:p w14:paraId="41FD6E29" w14:textId="77777777" w:rsidR="00435876" w:rsidRPr="00DA6B51" w:rsidRDefault="00435876" w:rsidP="00DA6B51">
      <w:r w:rsidRPr="00DA6B51">
        <w:t>Innovative service scenarios with support of information technologies are preparing opportunities for new services to be created in various environments demanding ICT support. For example, risk mitigation service features related to the effects of the climate on the environment form nowadays services scenarios of quickly increasing importance.</w:t>
      </w:r>
    </w:p>
    <w:p w14:paraId="3277FB7A" w14:textId="77777777" w:rsidR="00435876" w:rsidRPr="00DA6B51" w:rsidRDefault="00435876" w:rsidP="00DA6B51">
      <w:r w:rsidRPr="00DA6B51">
        <w:t xml:space="preserve">It is important to consider not only the potential application services (described by use cases) that may be developed, but also the anticipated operating service scenarios and the implementations of service models (described by service deployment models). These considerations can be applied to assist the application service planning and may possibly even accelerate the availability and automation of application services in future Networks. Service deployment models based on future network technologies can be designed to enable service providers’ business innovation. </w:t>
      </w:r>
    </w:p>
    <w:p w14:paraId="3FF75654" w14:textId="77777777" w:rsidR="00435876" w:rsidRPr="00DA6B51" w:rsidRDefault="00435876" w:rsidP="00DA6B51">
      <w:r w:rsidRPr="00DA6B51">
        <w:t xml:space="preserve">The use cases should be initiated from the user perspective and the service deployment models should </w:t>
      </w:r>
      <w:proofErr w:type="gramStart"/>
      <w:r w:rsidRPr="00DA6B51">
        <w:t>take into account</w:t>
      </w:r>
      <w:proofErr w:type="gramEnd"/>
      <w:r w:rsidRPr="00DA6B51">
        <w:t xml:space="preserve"> the service providers’ perspective.</w:t>
      </w:r>
    </w:p>
    <w:p w14:paraId="0EB7BAA5" w14:textId="77777777" w:rsidR="00435876" w:rsidRPr="00DA6B51" w:rsidRDefault="00435876" w:rsidP="00DA6B51">
      <w:r w:rsidRPr="00DA6B51">
        <w:t>In the context of these studies, this Question will also consider environmental and socio-economic aspects with the objective to minimize the environmental impact as well as to reduce the barriers to entry for the various actors involved in the network ecosystem</w:t>
      </w:r>
    </w:p>
    <w:p w14:paraId="39801586" w14:textId="77777777" w:rsidR="00435876" w:rsidRPr="00DA6B51" w:rsidRDefault="00435876" w:rsidP="00DA6B51">
      <w:r w:rsidRPr="00DA6B51">
        <w:t>Recommendations under responsibility of this Question include:</w:t>
      </w:r>
    </w:p>
    <w:p w14:paraId="01C67765" w14:textId="744B8ADD" w:rsidR="00435876" w:rsidRPr="00DA6B51" w:rsidRDefault="00E84A45" w:rsidP="00E84A45">
      <w:pPr>
        <w:pStyle w:val="enumlev1"/>
      </w:pPr>
      <w:r w:rsidRPr="00DA6B51">
        <w:t>–</w:t>
      </w:r>
      <w:r w:rsidRPr="00DA6B51">
        <w:tab/>
      </w:r>
      <w:r w:rsidR="00435876" w:rsidRPr="00DA6B51">
        <w:t>Y-series Recommendation</w:t>
      </w:r>
    </w:p>
    <w:p w14:paraId="35DF1CA2" w14:textId="61DA128D" w:rsidR="00435876" w:rsidRPr="00DA6B51" w:rsidRDefault="003A42DB" w:rsidP="00E84A45">
      <w:pPr>
        <w:pStyle w:val="Heading2"/>
      </w:pPr>
      <w:r w:rsidRPr="00DA6B51">
        <w:t>N.</w:t>
      </w:r>
      <w:r w:rsidR="00435876" w:rsidRPr="00DA6B51">
        <w:t>2</w:t>
      </w:r>
      <w:r w:rsidR="00435876" w:rsidRPr="00DA6B51">
        <w:tab/>
        <w:t xml:space="preserve"> Question</w:t>
      </w:r>
    </w:p>
    <w:p w14:paraId="4B5A3C82" w14:textId="77777777" w:rsidR="00435876" w:rsidRPr="00DA6B51" w:rsidRDefault="00435876" w:rsidP="00435876">
      <w:pPr>
        <w:rPr>
          <w:rFonts w:eastAsia="MS Mincho"/>
        </w:rPr>
      </w:pPr>
      <w:r w:rsidRPr="00DA6B51">
        <w:rPr>
          <w:rFonts w:eastAsia="MS Mincho"/>
        </w:rPr>
        <w:t>Study items to be considered include, but are not limited to:</w:t>
      </w:r>
    </w:p>
    <w:p w14:paraId="5FD026E9" w14:textId="52F58EE8" w:rsidR="00435876" w:rsidRPr="00DA6B51" w:rsidRDefault="00E84A45" w:rsidP="00E84A45">
      <w:pPr>
        <w:pStyle w:val="enumlev1"/>
      </w:pPr>
      <w:r w:rsidRPr="00DA6B51">
        <w:t>–</w:t>
      </w:r>
      <w:r w:rsidRPr="00DA6B51">
        <w:tab/>
        <w:t>Us</w:t>
      </w:r>
      <w:r w:rsidR="00435876" w:rsidRPr="00DA6B51">
        <w:t xml:space="preserve">e cases and service scenarios for innovative application services in Future </w:t>
      </w:r>
      <w:proofErr w:type="gramStart"/>
      <w:r w:rsidR="00435876" w:rsidRPr="00DA6B51">
        <w:t>Networks;</w:t>
      </w:r>
      <w:proofErr w:type="gramEnd"/>
    </w:p>
    <w:p w14:paraId="4F7190C2" w14:textId="0B44E962" w:rsidR="00435876" w:rsidRPr="00DA6B51" w:rsidRDefault="00E84A45" w:rsidP="00E84A45">
      <w:pPr>
        <w:pStyle w:val="enumlev1"/>
      </w:pPr>
      <w:r w:rsidRPr="00DA6B51">
        <w:t>–</w:t>
      </w:r>
      <w:r w:rsidRPr="00DA6B51">
        <w:tab/>
        <w:t>S</w:t>
      </w:r>
      <w:r w:rsidR="00435876" w:rsidRPr="00DA6B51">
        <w:t xml:space="preserve">ervice deployment models for innovative application services in Future </w:t>
      </w:r>
      <w:proofErr w:type="gramStart"/>
      <w:r w:rsidR="00435876" w:rsidRPr="00DA6B51">
        <w:t>Networks;</w:t>
      </w:r>
      <w:proofErr w:type="gramEnd"/>
    </w:p>
    <w:p w14:paraId="52CB53B1" w14:textId="1643C41E" w:rsidR="00435876" w:rsidRPr="00DA6B51" w:rsidRDefault="00E84A45" w:rsidP="00E84A45">
      <w:pPr>
        <w:pStyle w:val="enumlev1"/>
      </w:pPr>
      <w:r w:rsidRPr="00DA6B51">
        <w:t>–</w:t>
      </w:r>
      <w:r w:rsidRPr="00DA6B51">
        <w:tab/>
        <w:t>S</w:t>
      </w:r>
      <w:r w:rsidR="00435876" w:rsidRPr="00DA6B51">
        <w:t xml:space="preserve">upport of environmental awareness (e.g., for energy saving) in the context of innovative application services in Future </w:t>
      </w:r>
      <w:proofErr w:type="gramStart"/>
      <w:r w:rsidR="00435876" w:rsidRPr="00DA6B51">
        <w:t>Networks;</w:t>
      </w:r>
      <w:proofErr w:type="gramEnd"/>
    </w:p>
    <w:p w14:paraId="5E2EC35B" w14:textId="69264B0B" w:rsidR="00435876" w:rsidRPr="00DA6B51" w:rsidRDefault="00E84A45" w:rsidP="00E84A45">
      <w:pPr>
        <w:pStyle w:val="enumlev1"/>
      </w:pPr>
      <w:r w:rsidRPr="00DA6B51">
        <w:t>–</w:t>
      </w:r>
      <w:r w:rsidRPr="00DA6B51">
        <w:tab/>
        <w:t>S</w:t>
      </w:r>
      <w:r w:rsidR="00435876" w:rsidRPr="00DA6B51">
        <w:t>upport of socio-economic awareness in the context of innovative application services in Future Networks.</w:t>
      </w:r>
    </w:p>
    <w:p w14:paraId="43097072" w14:textId="741D8134" w:rsidR="00435876" w:rsidRPr="00DA6B51" w:rsidRDefault="003A42DB" w:rsidP="00E84A45">
      <w:pPr>
        <w:pStyle w:val="Heading2"/>
      </w:pPr>
      <w:r w:rsidRPr="00DA6B51">
        <w:t>N.</w:t>
      </w:r>
      <w:r w:rsidR="00435876" w:rsidRPr="00DA6B51">
        <w:t>3</w:t>
      </w:r>
      <w:r w:rsidR="00435876" w:rsidRPr="00DA6B51">
        <w:tab/>
        <w:t xml:space="preserve"> Tasks</w:t>
      </w:r>
    </w:p>
    <w:p w14:paraId="107DD2CE" w14:textId="77777777" w:rsidR="00435876" w:rsidRPr="00DA6B51" w:rsidRDefault="00435876" w:rsidP="00435876">
      <w:pPr>
        <w:rPr>
          <w:rFonts w:eastAsia="MS Mincho"/>
        </w:rPr>
      </w:pPr>
      <w:r w:rsidRPr="00DA6B51">
        <w:rPr>
          <w:rFonts w:eastAsia="MS Mincho"/>
        </w:rPr>
        <w:t>Tasks include, but are not limited to, the development of documents as appropriate, for:</w:t>
      </w:r>
    </w:p>
    <w:p w14:paraId="460CEC59" w14:textId="7F2CD6AB" w:rsidR="00435876" w:rsidRPr="00DA6B51" w:rsidRDefault="00E84A45" w:rsidP="00E84A45">
      <w:pPr>
        <w:pStyle w:val="enumlev1"/>
      </w:pPr>
      <w:r w:rsidRPr="00DA6B51">
        <w:t>–</w:t>
      </w:r>
      <w:r w:rsidRPr="00DA6B51">
        <w:tab/>
        <w:t>U</w:t>
      </w:r>
      <w:r w:rsidR="00435876" w:rsidRPr="00DA6B51">
        <w:t xml:space="preserve">se cases, service scenarios and service deployment models for innovative application services in Future Networks, such as smart farming, smart learning, smart industries, smart energy control, smart logistics, UAV (Unmanned Aerial Vehicle) based </w:t>
      </w:r>
      <w:proofErr w:type="gramStart"/>
      <w:r w:rsidR="00435876" w:rsidRPr="00DA6B51">
        <w:t>services;</w:t>
      </w:r>
      <w:proofErr w:type="gramEnd"/>
    </w:p>
    <w:p w14:paraId="78D3DF0E" w14:textId="255206EA" w:rsidR="00435876" w:rsidRPr="00DA6B51" w:rsidRDefault="00E84A45" w:rsidP="00E84A45">
      <w:pPr>
        <w:pStyle w:val="enumlev1"/>
      </w:pPr>
      <w:r w:rsidRPr="00DA6B51">
        <w:t>–</w:t>
      </w:r>
      <w:r w:rsidRPr="00DA6B51">
        <w:tab/>
        <w:t>E</w:t>
      </w:r>
      <w:r w:rsidR="00435876" w:rsidRPr="00DA6B51">
        <w:t xml:space="preserve">nvironmental awareness for energy consumption reduction and energy efficiency management in the context of innovative application services in Future </w:t>
      </w:r>
      <w:proofErr w:type="gramStart"/>
      <w:r w:rsidR="00435876" w:rsidRPr="00DA6B51">
        <w:t>Networks;</w:t>
      </w:r>
      <w:proofErr w:type="gramEnd"/>
    </w:p>
    <w:p w14:paraId="7BB15082" w14:textId="018647A2" w:rsidR="00B66635" w:rsidRPr="00DA6B51" w:rsidRDefault="00E84A45" w:rsidP="00E84A45">
      <w:pPr>
        <w:pStyle w:val="enumlev1"/>
      </w:pPr>
      <w:r w:rsidRPr="00DA6B51">
        <w:t>–</w:t>
      </w:r>
      <w:r w:rsidRPr="00DA6B51">
        <w:tab/>
        <w:t>S</w:t>
      </w:r>
      <w:r w:rsidR="00435876" w:rsidRPr="00DA6B51">
        <w:t>ocio-economic awareness in the context of innovative application services in Future Networks.</w:t>
      </w:r>
    </w:p>
    <w:p w14:paraId="12E3804D" w14:textId="1511A297" w:rsidR="00B66635" w:rsidRPr="00DA6B51" w:rsidRDefault="00B66635" w:rsidP="00964B1C">
      <w:r w:rsidRPr="00DA6B51">
        <w:t>Question produces and progresses work items through, or in coordination with, other related Questions, if necessary.</w:t>
      </w:r>
    </w:p>
    <w:p w14:paraId="2B33E2CF" w14:textId="183F53EB" w:rsidR="00435876" w:rsidRPr="00DA6B51" w:rsidRDefault="00435876" w:rsidP="00435876">
      <w:r w:rsidRPr="00DA6B51">
        <w:rPr>
          <w:rFonts w:eastAsia="MS Mincho"/>
        </w:rPr>
        <w:t>An up-to-date status of work under this Question is contained in the SG13 work programme</w:t>
      </w:r>
      <w:r w:rsidR="00837DE7" w:rsidRPr="00DA6B51">
        <w:rPr>
          <w:rFonts w:eastAsia="MS Mincho"/>
        </w:rPr>
        <w:br/>
      </w:r>
      <w:hyperlink r:id="rId25" w:history="1">
        <w:r w:rsidR="00837DE7" w:rsidRPr="00DA6B51">
          <w:rPr>
            <w:rStyle w:val="Hyperlink"/>
          </w:rPr>
          <w:t>https://www.itu.int/ITU-T/workprog/wp_search.aspx?sp=16&amp;q=1/13</w:t>
        </w:r>
      </w:hyperlink>
      <w:r w:rsidR="00837DE7" w:rsidRPr="00DA6B51">
        <w:t xml:space="preserve"> </w:t>
      </w:r>
    </w:p>
    <w:p w14:paraId="7D8B7D86" w14:textId="5A408E58" w:rsidR="00E84A45" w:rsidRPr="00DA6B51" w:rsidRDefault="003A42DB" w:rsidP="00DA6B51">
      <w:pPr>
        <w:pStyle w:val="Heading2"/>
      </w:pPr>
      <w:r w:rsidRPr="00DA6B51">
        <w:lastRenderedPageBreak/>
        <w:t>N.</w:t>
      </w:r>
      <w:r w:rsidR="00435876" w:rsidRPr="00DA6B51">
        <w:t>4</w:t>
      </w:r>
      <w:r w:rsidR="00435876" w:rsidRPr="00DA6B51">
        <w:tab/>
        <w:t xml:space="preserve"> Relationships</w:t>
      </w:r>
    </w:p>
    <w:p w14:paraId="4244F0CD"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 xml:space="preserve">Recommendations </w:t>
      </w:r>
    </w:p>
    <w:p w14:paraId="69D6C47B" w14:textId="50995F11" w:rsidR="00435876" w:rsidRPr="00DA6B51" w:rsidRDefault="00E84A45" w:rsidP="00E84A45">
      <w:pPr>
        <w:pStyle w:val="enumlev1"/>
      </w:pPr>
      <w:r w:rsidRPr="00DA6B51">
        <w:t>–</w:t>
      </w:r>
      <w:r w:rsidRPr="00DA6B51">
        <w:tab/>
      </w:r>
      <w:r w:rsidR="00435876" w:rsidRPr="00DA6B51">
        <w:t>Y-series Recommendations</w:t>
      </w:r>
    </w:p>
    <w:p w14:paraId="6F3CA4FB"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 xml:space="preserve">Questions </w:t>
      </w:r>
    </w:p>
    <w:p w14:paraId="04922C85" w14:textId="7D92A7CB" w:rsidR="00435876" w:rsidRPr="00DA6B51" w:rsidRDefault="00E84A45" w:rsidP="00E84A45">
      <w:pPr>
        <w:pStyle w:val="enumlev1"/>
      </w:pPr>
      <w:r w:rsidRPr="00DA6B51">
        <w:t>–</w:t>
      </w:r>
      <w:r w:rsidRPr="00DA6B51">
        <w:tab/>
      </w:r>
      <w:r w:rsidR="00435876" w:rsidRPr="00DA6B51">
        <w:t>All Questions of SG13</w:t>
      </w:r>
    </w:p>
    <w:p w14:paraId="76C29D31"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Study groups</w:t>
      </w:r>
    </w:p>
    <w:p w14:paraId="23154774" w14:textId="57D9C89A" w:rsidR="00435876" w:rsidRPr="00DA6B51" w:rsidRDefault="00E84A45" w:rsidP="00E84A45">
      <w:pPr>
        <w:pStyle w:val="enumlev1"/>
      </w:pPr>
      <w:r w:rsidRPr="00DA6B51">
        <w:t>–</w:t>
      </w:r>
      <w:r w:rsidRPr="00DA6B51">
        <w:tab/>
      </w:r>
      <w:r w:rsidR="00435876" w:rsidRPr="00DA6B51">
        <w:t>ITU-T Study Groups 5, 11, 16, 17, 20</w:t>
      </w:r>
    </w:p>
    <w:p w14:paraId="0263014A" w14:textId="2797CDA9" w:rsidR="00435876" w:rsidRPr="00DA6B51" w:rsidRDefault="00E84A45" w:rsidP="00E84A45">
      <w:pPr>
        <w:pStyle w:val="enumlev1"/>
      </w:pPr>
      <w:r w:rsidRPr="00DA6B51">
        <w:t>–</w:t>
      </w:r>
      <w:r w:rsidRPr="00DA6B51">
        <w:tab/>
      </w:r>
      <w:r w:rsidR="00435876" w:rsidRPr="00DA6B51">
        <w:t>ITU-D Study Groups 1 and 2</w:t>
      </w:r>
    </w:p>
    <w:p w14:paraId="2B3526B0" w14:textId="77777777" w:rsidR="00435876" w:rsidRPr="00DA6B51" w:rsidRDefault="00435876" w:rsidP="00CE432B">
      <w:pPr>
        <w:pStyle w:val="Headingb"/>
        <w:rPr>
          <w:bdr w:val="none" w:sz="0" w:space="0" w:color="auto" w:frame="1"/>
          <w:lang w:val="en-GB"/>
        </w:rPr>
      </w:pPr>
      <w:r w:rsidRPr="00DA6B51">
        <w:rPr>
          <w:bdr w:val="none" w:sz="0" w:space="0" w:color="auto" w:frame="1"/>
          <w:lang w:val="en-GB"/>
        </w:rPr>
        <w:t xml:space="preserve">Other bodies </w:t>
      </w:r>
    </w:p>
    <w:p w14:paraId="3119E743" w14:textId="0D44635A" w:rsidR="00435876" w:rsidRPr="00DA6B51" w:rsidRDefault="00E84A45" w:rsidP="00E84A45">
      <w:pPr>
        <w:pStyle w:val="enumlev1"/>
      </w:pPr>
      <w:r w:rsidRPr="00DA6B51">
        <w:t>–</w:t>
      </w:r>
      <w:r w:rsidRPr="00DA6B51">
        <w:tab/>
      </w:r>
      <w:r w:rsidR="00435876" w:rsidRPr="00DA6B51">
        <w:t xml:space="preserve">ISO, IEC, ANSI, ETSI </w:t>
      </w:r>
    </w:p>
    <w:p w14:paraId="49C9BE18" w14:textId="67524B3F" w:rsidR="00435876" w:rsidRPr="00DA6B51" w:rsidRDefault="00E84A45" w:rsidP="00E84A45">
      <w:pPr>
        <w:pStyle w:val="enumlev1"/>
      </w:pPr>
      <w:r w:rsidRPr="00DA6B51">
        <w:t>–</w:t>
      </w:r>
      <w:r w:rsidRPr="00DA6B51">
        <w:tab/>
      </w:r>
      <w:r w:rsidR="00435876" w:rsidRPr="00DA6B51">
        <w:t xml:space="preserve">IEEE, IETF, OMA, W3C </w:t>
      </w:r>
    </w:p>
    <w:p w14:paraId="2FF461F7" w14:textId="5B5B11D1" w:rsidR="00B851EC" w:rsidRPr="00DA6B51" w:rsidRDefault="00E84A45" w:rsidP="00E84A45">
      <w:pPr>
        <w:pStyle w:val="enumlev1"/>
      </w:pPr>
      <w:r w:rsidRPr="00DA6B51">
        <w:t>–</w:t>
      </w:r>
      <w:r w:rsidRPr="00DA6B51">
        <w:tab/>
      </w:r>
      <w:r w:rsidR="00435876" w:rsidRPr="00DA6B51">
        <w:t>APT, GS1, FAO</w:t>
      </w:r>
    </w:p>
    <w:p w14:paraId="6BAADE1D"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WSIS Action Lines</w:t>
      </w:r>
    </w:p>
    <w:p w14:paraId="1517E963" w14:textId="2EAA3B29" w:rsidR="00B851EC" w:rsidRPr="00DA6B51" w:rsidRDefault="00E84A45" w:rsidP="00E84A45">
      <w:pPr>
        <w:pStyle w:val="enumlev1"/>
      </w:pPr>
      <w:r w:rsidRPr="00DA6B51">
        <w:t>–</w:t>
      </w:r>
      <w:r w:rsidRPr="00DA6B51">
        <w:tab/>
      </w:r>
      <w:r w:rsidR="00B851EC" w:rsidRPr="00DA6B51">
        <w:t>C2, C7 e-environment</w:t>
      </w:r>
    </w:p>
    <w:p w14:paraId="51612F57" w14:textId="77777777" w:rsidR="00B851EC" w:rsidRPr="00DA6B51" w:rsidRDefault="00B851EC" w:rsidP="00CE432B">
      <w:pPr>
        <w:pStyle w:val="Headingb"/>
        <w:rPr>
          <w:bdr w:val="none" w:sz="0" w:space="0" w:color="auto" w:frame="1"/>
          <w:lang w:val="en-GB"/>
        </w:rPr>
      </w:pPr>
      <w:r w:rsidRPr="00DA6B51">
        <w:rPr>
          <w:bdr w:val="none" w:sz="0" w:space="0" w:color="auto" w:frame="1"/>
          <w:lang w:val="en-GB"/>
        </w:rPr>
        <w:t xml:space="preserve">Sustainable Development Goals </w:t>
      </w:r>
    </w:p>
    <w:p w14:paraId="1861F52C" w14:textId="648396D9" w:rsidR="00B851EC" w:rsidRPr="00DA6B51" w:rsidRDefault="00E84A45" w:rsidP="00E84A45">
      <w:pPr>
        <w:pStyle w:val="enumlev1"/>
      </w:pPr>
      <w:r w:rsidRPr="00DA6B51">
        <w:t>–</w:t>
      </w:r>
      <w:r w:rsidRPr="00DA6B51">
        <w:tab/>
      </w:r>
      <w:r w:rsidR="00B851EC" w:rsidRPr="00DA6B51">
        <w:t>8, 9, 12, 13</w:t>
      </w:r>
    </w:p>
    <w:p w14:paraId="51538D29" w14:textId="77777777" w:rsidR="00E84A45" w:rsidRPr="00DA6B51" w:rsidRDefault="00E84A45" w:rsidP="00DA6B51">
      <w:pPr>
        <w:pStyle w:val="enumlev1"/>
        <w:ind w:left="0" w:firstLine="0"/>
      </w:pPr>
    </w:p>
    <w:p w14:paraId="2D0E85E3" w14:textId="59F49827" w:rsidR="005B1E68" w:rsidRPr="00DA6B51" w:rsidRDefault="00BF3291" w:rsidP="003A42DB">
      <w:pPr>
        <w:tabs>
          <w:tab w:val="clear" w:pos="1134"/>
          <w:tab w:val="clear" w:pos="1871"/>
          <w:tab w:val="clear" w:pos="2268"/>
        </w:tabs>
        <w:overflowPunct/>
        <w:autoSpaceDE/>
        <w:autoSpaceDN/>
        <w:adjustRightInd/>
        <w:spacing w:before="0" w:after="160" w:line="259" w:lineRule="auto"/>
        <w:jc w:val="center"/>
        <w:textAlignment w:val="auto"/>
      </w:pPr>
      <w:r w:rsidRPr="00DA6B51">
        <w:t>_______________________</w:t>
      </w:r>
    </w:p>
    <w:sectPr w:rsidR="005B1E68" w:rsidRPr="00DA6B51" w:rsidSect="00534169">
      <w:headerReference w:type="default" r:id="rId26"/>
      <w:footerReference w:type="first" r:id="rId27"/>
      <w:pgSz w:w="11907" w:h="16834" w:code="9"/>
      <w:pgMar w:top="851" w:right="1134" w:bottom="142"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7EF2" w14:textId="77777777" w:rsidR="009035BF" w:rsidRDefault="009035BF">
      <w:r>
        <w:separator/>
      </w:r>
    </w:p>
  </w:endnote>
  <w:endnote w:type="continuationSeparator" w:id="0">
    <w:p w14:paraId="3BD8954E" w14:textId="77777777" w:rsidR="009035BF" w:rsidRDefault="0090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
    <w:altName w:val="Yu Gothic"/>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B59C" w14:textId="31B38F47" w:rsidR="00DE0965" w:rsidRPr="00E81ECE" w:rsidRDefault="00DE0965" w:rsidP="00A44AAB">
    <w:pPr>
      <w:pStyle w:val="Footer"/>
      <w:rPr>
        <w:lang w:val="fr-CH"/>
      </w:rPr>
    </w:pPr>
    <w:r>
      <w:fldChar w:fldCharType="begin"/>
    </w:r>
    <w:r w:rsidRPr="00E81ECE">
      <w:rPr>
        <w:lang w:val="fr-CH"/>
      </w:rPr>
      <w:instrText xml:space="preserve"> FILENAME \p \* MERGEFORMAT </w:instrText>
    </w:r>
    <w:r>
      <w:fldChar w:fldCharType="separate"/>
    </w:r>
    <w:r>
      <w:rPr>
        <w:lang w:val="fr-CH"/>
      </w:rPr>
      <w:t>Document1</w:t>
    </w:r>
    <w:r>
      <w:fldChar w:fldCharType="end"/>
    </w:r>
    <w:r w:rsidRPr="00E81ECE">
      <w:rPr>
        <w:lang w:val="fr-CH"/>
      </w:rPr>
      <w:tab/>
    </w:r>
    <w:r>
      <w:fldChar w:fldCharType="begin"/>
    </w:r>
    <w:r>
      <w:instrText xml:space="preserve"> savedate \@ dd.MM.yy </w:instrText>
    </w:r>
    <w:r>
      <w:fldChar w:fldCharType="separate"/>
    </w:r>
    <w:r w:rsidR="00FE6D82">
      <w:t>10.01.22</w:t>
    </w:r>
    <w:r>
      <w:fldChar w:fldCharType="end"/>
    </w:r>
    <w:r w:rsidRPr="00E81ECE">
      <w:rPr>
        <w:lang w:val="fr-CH"/>
      </w:rPr>
      <w:tab/>
    </w:r>
    <w:r>
      <w:fldChar w:fldCharType="begin"/>
    </w:r>
    <w:r>
      <w:instrText xml:space="preserve"> printdate \@ dd.MM.yy </w:instrText>
    </w:r>
    <w:r>
      <w:fldChar w:fldCharType="separate"/>
    </w:r>
    <w:r>
      <w:t>30.03.12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7297" w14:textId="77777777" w:rsidR="009035BF" w:rsidRDefault="009035BF">
      <w:r>
        <w:t>____________________</w:t>
      </w:r>
    </w:p>
  </w:footnote>
  <w:footnote w:type="continuationSeparator" w:id="0">
    <w:p w14:paraId="11DE7DCB" w14:textId="77777777" w:rsidR="009035BF" w:rsidRDefault="0090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4394" w14:textId="4503A35A" w:rsidR="00DE0965" w:rsidRPr="00F20516" w:rsidRDefault="00F20516" w:rsidP="00F20516">
    <w:pPr>
      <w:pStyle w:val="Header"/>
    </w:pPr>
    <w:r w:rsidRPr="00F20516">
      <w:t xml:space="preserve">- </w:t>
    </w:r>
    <w:r w:rsidRPr="00F20516">
      <w:fldChar w:fldCharType="begin"/>
    </w:r>
    <w:r w:rsidRPr="00F20516">
      <w:instrText xml:space="preserve"> PAGE  \* MERGEFORMAT </w:instrText>
    </w:r>
    <w:r w:rsidRPr="00F20516">
      <w:fldChar w:fldCharType="separate"/>
    </w:r>
    <w:r w:rsidRPr="00F20516">
      <w:rPr>
        <w:noProof/>
      </w:rPr>
      <w:t>1</w:t>
    </w:r>
    <w:r w:rsidRPr="00F20516">
      <w:fldChar w:fldCharType="end"/>
    </w:r>
    <w:r w:rsidRPr="00F20516">
      <w:t xml:space="preserve"> -</w:t>
    </w:r>
  </w:p>
  <w:p w14:paraId="379E9182" w14:textId="00F225C3" w:rsidR="00F20516" w:rsidRPr="00F20516" w:rsidRDefault="00FE6D82" w:rsidP="00FE6D82">
    <w:pPr>
      <w:pStyle w:val="Header"/>
    </w:pPr>
    <w:r>
      <w:t>Document 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A4D"/>
    <w:multiLevelType w:val="hybridMultilevel"/>
    <w:tmpl w:val="6FB872A0"/>
    <w:lvl w:ilvl="0" w:tplc="100C0001">
      <w:start w:val="1"/>
      <w:numFmt w:val="bullet"/>
      <w:lvlText w:val=""/>
      <w:lvlJc w:val="left"/>
      <w:pPr>
        <w:ind w:left="1003" w:hanging="360"/>
      </w:pPr>
      <w:rPr>
        <w:rFonts w:ascii="Symbol" w:hAnsi="Symbol" w:hint="default"/>
      </w:rPr>
    </w:lvl>
    <w:lvl w:ilvl="1" w:tplc="100C0003" w:tentative="1">
      <w:start w:val="1"/>
      <w:numFmt w:val="bullet"/>
      <w:lvlText w:val="o"/>
      <w:lvlJc w:val="left"/>
      <w:pPr>
        <w:ind w:left="1723" w:hanging="360"/>
      </w:pPr>
      <w:rPr>
        <w:rFonts w:ascii="Courier New" w:hAnsi="Courier New" w:cs="Courier New" w:hint="default"/>
      </w:rPr>
    </w:lvl>
    <w:lvl w:ilvl="2" w:tplc="100C0005" w:tentative="1">
      <w:start w:val="1"/>
      <w:numFmt w:val="bullet"/>
      <w:lvlText w:val=""/>
      <w:lvlJc w:val="left"/>
      <w:pPr>
        <w:ind w:left="2443" w:hanging="360"/>
      </w:pPr>
      <w:rPr>
        <w:rFonts w:ascii="Wingdings" w:hAnsi="Wingdings" w:hint="default"/>
      </w:rPr>
    </w:lvl>
    <w:lvl w:ilvl="3" w:tplc="100C0001" w:tentative="1">
      <w:start w:val="1"/>
      <w:numFmt w:val="bullet"/>
      <w:lvlText w:val=""/>
      <w:lvlJc w:val="left"/>
      <w:pPr>
        <w:ind w:left="3163" w:hanging="360"/>
      </w:pPr>
      <w:rPr>
        <w:rFonts w:ascii="Symbol" w:hAnsi="Symbol" w:hint="default"/>
      </w:rPr>
    </w:lvl>
    <w:lvl w:ilvl="4" w:tplc="100C0003" w:tentative="1">
      <w:start w:val="1"/>
      <w:numFmt w:val="bullet"/>
      <w:lvlText w:val="o"/>
      <w:lvlJc w:val="left"/>
      <w:pPr>
        <w:ind w:left="3883" w:hanging="360"/>
      </w:pPr>
      <w:rPr>
        <w:rFonts w:ascii="Courier New" w:hAnsi="Courier New" w:cs="Courier New" w:hint="default"/>
      </w:rPr>
    </w:lvl>
    <w:lvl w:ilvl="5" w:tplc="100C0005" w:tentative="1">
      <w:start w:val="1"/>
      <w:numFmt w:val="bullet"/>
      <w:lvlText w:val=""/>
      <w:lvlJc w:val="left"/>
      <w:pPr>
        <w:ind w:left="4603" w:hanging="360"/>
      </w:pPr>
      <w:rPr>
        <w:rFonts w:ascii="Wingdings" w:hAnsi="Wingdings" w:hint="default"/>
      </w:rPr>
    </w:lvl>
    <w:lvl w:ilvl="6" w:tplc="100C0001" w:tentative="1">
      <w:start w:val="1"/>
      <w:numFmt w:val="bullet"/>
      <w:lvlText w:val=""/>
      <w:lvlJc w:val="left"/>
      <w:pPr>
        <w:ind w:left="5323" w:hanging="360"/>
      </w:pPr>
      <w:rPr>
        <w:rFonts w:ascii="Symbol" w:hAnsi="Symbol" w:hint="default"/>
      </w:rPr>
    </w:lvl>
    <w:lvl w:ilvl="7" w:tplc="100C0003" w:tentative="1">
      <w:start w:val="1"/>
      <w:numFmt w:val="bullet"/>
      <w:lvlText w:val="o"/>
      <w:lvlJc w:val="left"/>
      <w:pPr>
        <w:ind w:left="6043" w:hanging="360"/>
      </w:pPr>
      <w:rPr>
        <w:rFonts w:ascii="Courier New" w:hAnsi="Courier New" w:cs="Courier New" w:hint="default"/>
      </w:rPr>
    </w:lvl>
    <w:lvl w:ilvl="8" w:tplc="100C0005" w:tentative="1">
      <w:start w:val="1"/>
      <w:numFmt w:val="bullet"/>
      <w:lvlText w:val=""/>
      <w:lvlJc w:val="left"/>
      <w:pPr>
        <w:ind w:left="6763" w:hanging="360"/>
      </w:pPr>
      <w:rPr>
        <w:rFonts w:ascii="Wingdings" w:hAnsi="Wingdings" w:hint="default"/>
      </w:rPr>
    </w:lvl>
  </w:abstractNum>
  <w:abstractNum w:abstractNumId="1" w15:restartNumberingAfterBreak="0">
    <w:nsid w:val="03B910CC"/>
    <w:multiLevelType w:val="hybridMultilevel"/>
    <w:tmpl w:val="28E2D48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4C516A4"/>
    <w:multiLevelType w:val="multilevel"/>
    <w:tmpl w:val="907C7F4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 w15:restartNumberingAfterBreak="0">
    <w:nsid w:val="05774549"/>
    <w:multiLevelType w:val="hybridMultilevel"/>
    <w:tmpl w:val="2A3ED954"/>
    <w:lvl w:ilvl="0" w:tplc="7AB87866">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69D6C91"/>
    <w:multiLevelType w:val="hybridMultilevel"/>
    <w:tmpl w:val="A9BE75A2"/>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7295CA3"/>
    <w:multiLevelType w:val="hybridMultilevel"/>
    <w:tmpl w:val="6A0CDDF2"/>
    <w:lvl w:ilvl="0" w:tplc="7AB87866">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7FA3C69"/>
    <w:multiLevelType w:val="hybridMultilevel"/>
    <w:tmpl w:val="3C2E0904"/>
    <w:lvl w:ilvl="0" w:tplc="33189394">
      <w:start w:val="1"/>
      <w:numFmt w:val="decimal"/>
      <w:lvlText w:val="%1"/>
      <w:lvlJc w:val="left"/>
      <w:pPr>
        <w:ind w:left="1128" w:hanging="1128"/>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CF1777"/>
    <w:multiLevelType w:val="hybridMultilevel"/>
    <w:tmpl w:val="CAF479DE"/>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FC2278"/>
    <w:multiLevelType w:val="hybridMultilevel"/>
    <w:tmpl w:val="07D850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0E4B09EB"/>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FA13EF"/>
    <w:multiLevelType w:val="multilevel"/>
    <w:tmpl w:val="DAF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3306B"/>
    <w:multiLevelType w:val="hybridMultilevel"/>
    <w:tmpl w:val="8882699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852380"/>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73DFC"/>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745CD"/>
    <w:multiLevelType w:val="hybridMultilevel"/>
    <w:tmpl w:val="65C496F0"/>
    <w:lvl w:ilvl="0" w:tplc="7AB87866">
      <w:numFmt w:val="bullet"/>
      <w:lvlText w:val="-"/>
      <w:lvlJc w:val="left"/>
      <w:pPr>
        <w:ind w:left="720" w:hanging="360"/>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DD0852"/>
    <w:multiLevelType w:val="hybridMultilevel"/>
    <w:tmpl w:val="B8D2FBD2"/>
    <w:lvl w:ilvl="0" w:tplc="2376A722">
      <w:start w:val="1"/>
      <w:numFmt w:val="bullet"/>
      <w:lvlText w:val="−"/>
      <w:lvlJc w:val="left"/>
      <w:pPr>
        <w:ind w:left="720" w:hanging="360"/>
      </w:pPr>
      <w:rPr>
        <w:rFonts w:ascii="Microsoft YaHei" w:eastAsia="Microsoft YaHei" w:hAnsi="Microsoft YaHei" w:hint="eastAsi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F32641"/>
    <w:multiLevelType w:val="hybridMultilevel"/>
    <w:tmpl w:val="5A2265E4"/>
    <w:lvl w:ilvl="0" w:tplc="5F443C88">
      <w:start w:val="9"/>
      <w:numFmt w:val="bullet"/>
      <w:lvlText w:val="–"/>
      <w:lvlJc w:val="left"/>
      <w:pPr>
        <w:ind w:left="780" w:hanging="420"/>
      </w:pPr>
      <w:rPr>
        <w:rFonts w:ascii="Times New Roman" w:eastAsia="Times New Roman" w:hAnsi="Times New Roman" w:cs="Times New Roman" w:hint="default"/>
      </w:rPr>
    </w:lvl>
    <w:lvl w:ilvl="1" w:tplc="87F0A6EA">
      <w:start w:val="1"/>
      <w:numFmt w:val="bullet"/>
      <w:lvlText w:val="•"/>
      <w:lvlJc w:val="left"/>
      <w:pPr>
        <w:ind w:left="2220" w:hanging="1140"/>
      </w:pPr>
      <w:rPr>
        <w:rFonts w:ascii="MS Mincho" w:eastAsia="MS Mincho" w:hAnsi="MS Mincho" w:cs="Times New Roman" w:hint="eastAsia"/>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1B374F3F"/>
    <w:multiLevelType w:val="hybridMultilevel"/>
    <w:tmpl w:val="DA905D22"/>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EA131DE"/>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64079F"/>
    <w:multiLevelType w:val="hybridMultilevel"/>
    <w:tmpl w:val="ACFE071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3580FCE"/>
    <w:multiLevelType w:val="hybridMultilevel"/>
    <w:tmpl w:val="03ECD15C"/>
    <w:lvl w:ilvl="0" w:tplc="5686B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676BC7"/>
    <w:multiLevelType w:val="hybridMultilevel"/>
    <w:tmpl w:val="8272EA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23F47D71"/>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4A2867"/>
    <w:multiLevelType w:val="multilevel"/>
    <w:tmpl w:val="264A28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E6A55E1"/>
    <w:multiLevelType w:val="hybridMultilevel"/>
    <w:tmpl w:val="3B6E6FE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2F4C43D3"/>
    <w:multiLevelType w:val="hybridMultilevel"/>
    <w:tmpl w:val="51C0A5B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FB5A00"/>
    <w:multiLevelType w:val="hybridMultilevel"/>
    <w:tmpl w:val="F72E461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2E3E61"/>
    <w:multiLevelType w:val="hybridMultilevel"/>
    <w:tmpl w:val="AE0A3C10"/>
    <w:lvl w:ilvl="0" w:tplc="5686B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3657877"/>
    <w:multiLevelType w:val="hybridMultilevel"/>
    <w:tmpl w:val="6D84D9A0"/>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34BA0F13"/>
    <w:multiLevelType w:val="multilevel"/>
    <w:tmpl w:val="F29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5057D2"/>
    <w:multiLevelType w:val="hybridMultilevel"/>
    <w:tmpl w:val="983CB1AA"/>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3982013C"/>
    <w:multiLevelType w:val="hybridMultilevel"/>
    <w:tmpl w:val="288C0B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39A8342B"/>
    <w:multiLevelType w:val="hybridMultilevel"/>
    <w:tmpl w:val="5776BA5C"/>
    <w:lvl w:ilvl="0" w:tplc="6C86E41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A272DBF"/>
    <w:multiLevelType w:val="hybridMultilevel"/>
    <w:tmpl w:val="D0C48262"/>
    <w:lvl w:ilvl="0" w:tplc="7AB87866">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3DEB284F"/>
    <w:multiLevelType w:val="hybridMultilevel"/>
    <w:tmpl w:val="1A582AAE"/>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FA61279"/>
    <w:multiLevelType w:val="multilevel"/>
    <w:tmpl w:val="BBC408F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6" w15:restartNumberingAfterBreak="0">
    <w:nsid w:val="43A6763D"/>
    <w:multiLevelType w:val="hybridMultilevel"/>
    <w:tmpl w:val="AE4AD0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4B2F10D7"/>
    <w:multiLevelType w:val="hybridMultilevel"/>
    <w:tmpl w:val="5538D4BA"/>
    <w:lvl w:ilvl="0" w:tplc="2376A722">
      <w:start w:val="1"/>
      <w:numFmt w:val="bullet"/>
      <w:lvlText w:val="−"/>
      <w:lvlJc w:val="left"/>
      <w:pPr>
        <w:ind w:left="720" w:hanging="360"/>
      </w:pPr>
      <w:rPr>
        <w:rFonts w:ascii="Microsoft YaHei" w:eastAsia="Microsoft YaHei" w:hAnsi="Microsoft Ya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10414D"/>
    <w:multiLevelType w:val="hybridMultilevel"/>
    <w:tmpl w:val="EB327988"/>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4C161CB3"/>
    <w:multiLevelType w:val="hybridMultilevel"/>
    <w:tmpl w:val="81DA2588"/>
    <w:lvl w:ilvl="0" w:tplc="7AB87866">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4CE946AC"/>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3269B3"/>
    <w:multiLevelType w:val="multilevel"/>
    <w:tmpl w:val="A0E036A4"/>
    <w:lvl w:ilvl="0">
      <w:start w:val="1"/>
      <w:numFmt w:val="bullet"/>
      <w:lvlText w:val="–"/>
      <w:lvlJc w:val="left"/>
      <w:pPr>
        <w:tabs>
          <w:tab w:val="num" w:pos="360"/>
        </w:tabs>
        <w:ind w:left="360" w:hanging="360"/>
      </w:pPr>
      <w:rPr>
        <w:rFonts w:ascii="Gulim" w:eastAsia="Gulim" w:hAnsi="Gulim" w:hint="eastAsi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5A90EA0"/>
    <w:multiLevelType w:val="hybridMultilevel"/>
    <w:tmpl w:val="E9B4403E"/>
    <w:lvl w:ilvl="0" w:tplc="7AB87866">
      <w:numFmt w:val="bullet"/>
      <w:lvlText w:val="-"/>
      <w:lvlJc w:val="left"/>
      <w:pPr>
        <w:ind w:left="720" w:hanging="360"/>
      </w:pPr>
      <w:rPr>
        <w:rFonts w:ascii="Times New Roman" w:eastAsiaTheme="minorEastAsia"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56536BE0"/>
    <w:multiLevelType w:val="hybridMultilevel"/>
    <w:tmpl w:val="67A49D16"/>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578B3284"/>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BAA5D8F"/>
    <w:multiLevelType w:val="hybridMultilevel"/>
    <w:tmpl w:val="176E22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15:restartNumberingAfterBreak="0">
    <w:nsid w:val="5C672E6E"/>
    <w:multiLevelType w:val="hybridMultilevel"/>
    <w:tmpl w:val="E0A808C8"/>
    <w:lvl w:ilvl="0" w:tplc="41689F18">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C6E3547"/>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932B22"/>
    <w:multiLevelType w:val="hybridMultilevel"/>
    <w:tmpl w:val="5B9AAC52"/>
    <w:lvl w:ilvl="0" w:tplc="7C322D40">
      <w:numFmt w:val="bullet"/>
      <w:lvlText w:val="-"/>
      <w:lvlJc w:val="left"/>
      <w:pPr>
        <w:ind w:left="720" w:hanging="360"/>
      </w:pPr>
      <w:rPr>
        <w:rFonts w:ascii="Times New Roman" w:eastAsia="Gulim"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CE17C48"/>
    <w:multiLevelType w:val="hybridMultilevel"/>
    <w:tmpl w:val="1AB27074"/>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0" w15:restartNumberingAfterBreak="0">
    <w:nsid w:val="5D8171A4"/>
    <w:multiLevelType w:val="hybridMultilevel"/>
    <w:tmpl w:val="EA7C3406"/>
    <w:lvl w:ilvl="0" w:tplc="0409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1" w15:restartNumberingAfterBreak="0">
    <w:nsid w:val="5D915820"/>
    <w:multiLevelType w:val="hybridMultilevel"/>
    <w:tmpl w:val="663A183A"/>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2" w15:restartNumberingAfterBreak="0">
    <w:nsid w:val="61653A17"/>
    <w:multiLevelType w:val="hybridMultilevel"/>
    <w:tmpl w:val="808E4DB0"/>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3" w15:restartNumberingAfterBreak="0">
    <w:nsid w:val="61A66159"/>
    <w:multiLevelType w:val="multilevel"/>
    <w:tmpl w:val="61A661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080993"/>
    <w:multiLevelType w:val="multilevel"/>
    <w:tmpl w:val="620809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62E2371A"/>
    <w:multiLevelType w:val="hybridMultilevel"/>
    <w:tmpl w:val="6038E22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6" w15:restartNumberingAfterBreak="0">
    <w:nsid w:val="654D03B5"/>
    <w:multiLevelType w:val="hybridMultilevel"/>
    <w:tmpl w:val="BF14F6B2"/>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7" w15:restartNumberingAfterBreak="0">
    <w:nsid w:val="66F50564"/>
    <w:multiLevelType w:val="hybridMultilevel"/>
    <w:tmpl w:val="E21868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8" w15:restartNumberingAfterBreak="0">
    <w:nsid w:val="66FF00D1"/>
    <w:multiLevelType w:val="multilevel"/>
    <w:tmpl w:val="8358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6313A6"/>
    <w:multiLevelType w:val="hybridMultilevel"/>
    <w:tmpl w:val="BB9861FA"/>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0" w15:restartNumberingAfterBreak="0">
    <w:nsid w:val="6FE74657"/>
    <w:multiLevelType w:val="hybridMultilevel"/>
    <w:tmpl w:val="877AF4F6"/>
    <w:lvl w:ilvl="0" w:tplc="04090001">
      <w:start w:val="1"/>
      <w:numFmt w:val="bullet"/>
      <w:lvlText w:val=""/>
      <w:lvlJc w:val="left"/>
      <w:pPr>
        <w:ind w:left="1140" w:hanging="360"/>
      </w:pPr>
      <w:rPr>
        <w:rFonts w:ascii="Symbol" w:hAnsi="Symbol" w:hint="default"/>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61" w15:restartNumberingAfterBreak="0">
    <w:nsid w:val="70681009"/>
    <w:multiLevelType w:val="multilevel"/>
    <w:tmpl w:val="70681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7A2964"/>
    <w:multiLevelType w:val="hybridMultilevel"/>
    <w:tmpl w:val="0E7AAC66"/>
    <w:lvl w:ilvl="0" w:tplc="88E66DA0">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660154C"/>
    <w:multiLevelType w:val="hybridMultilevel"/>
    <w:tmpl w:val="4C8C2310"/>
    <w:lvl w:ilvl="0" w:tplc="100C0001">
      <w:start w:val="1"/>
      <w:numFmt w:val="bullet"/>
      <w:lvlText w:val=""/>
      <w:lvlJc w:val="left"/>
      <w:pPr>
        <w:ind w:left="1003" w:hanging="360"/>
      </w:pPr>
      <w:rPr>
        <w:rFonts w:ascii="Symbol" w:hAnsi="Symbol" w:hint="default"/>
      </w:rPr>
    </w:lvl>
    <w:lvl w:ilvl="1" w:tplc="100C0003" w:tentative="1">
      <w:start w:val="1"/>
      <w:numFmt w:val="bullet"/>
      <w:lvlText w:val="o"/>
      <w:lvlJc w:val="left"/>
      <w:pPr>
        <w:ind w:left="1723" w:hanging="360"/>
      </w:pPr>
      <w:rPr>
        <w:rFonts w:ascii="Courier New" w:hAnsi="Courier New" w:cs="Courier New" w:hint="default"/>
      </w:rPr>
    </w:lvl>
    <w:lvl w:ilvl="2" w:tplc="100C0005" w:tentative="1">
      <w:start w:val="1"/>
      <w:numFmt w:val="bullet"/>
      <w:lvlText w:val=""/>
      <w:lvlJc w:val="left"/>
      <w:pPr>
        <w:ind w:left="2443" w:hanging="360"/>
      </w:pPr>
      <w:rPr>
        <w:rFonts w:ascii="Wingdings" w:hAnsi="Wingdings" w:hint="default"/>
      </w:rPr>
    </w:lvl>
    <w:lvl w:ilvl="3" w:tplc="100C0001" w:tentative="1">
      <w:start w:val="1"/>
      <w:numFmt w:val="bullet"/>
      <w:lvlText w:val=""/>
      <w:lvlJc w:val="left"/>
      <w:pPr>
        <w:ind w:left="3163" w:hanging="360"/>
      </w:pPr>
      <w:rPr>
        <w:rFonts w:ascii="Symbol" w:hAnsi="Symbol" w:hint="default"/>
      </w:rPr>
    </w:lvl>
    <w:lvl w:ilvl="4" w:tplc="100C0003" w:tentative="1">
      <w:start w:val="1"/>
      <w:numFmt w:val="bullet"/>
      <w:lvlText w:val="o"/>
      <w:lvlJc w:val="left"/>
      <w:pPr>
        <w:ind w:left="3883" w:hanging="360"/>
      </w:pPr>
      <w:rPr>
        <w:rFonts w:ascii="Courier New" w:hAnsi="Courier New" w:cs="Courier New" w:hint="default"/>
      </w:rPr>
    </w:lvl>
    <w:lvl w:ilvl="5" w:tplc="100C0005" w:tentative="1">
      <w:start w:val="1"/>
      <w:numFmt w:val="bullet"/>
      <w:lvlText w:val=""/>
      <w:lvlJc w:val="left"/>
      <w:pPr>
        <w:ind w:left="4603" w:hanging="360"/>
      </w:pPr>
      <w:rPr>
        <w:rFonts w:ascii="Wingdings" w:hAnsi="Wingdings" w:hint="default"/>
      </w:rPr>
    </w:lvl>
    <w:lvl w:ilvl="6" w:tplc="100C0001" w:tentative="1">
      <w:start w:val="1"/>
      <w:numFmt w:val="bullet"/>
      <w:lvlText w:val=""/>
      <w:lvlJc w:val="left"/>
      <w:pPr>
        <w:ind w:left="5323" w:hanging="360"/>
      </w:pPr>
      <w:rPr>
        <w:rFonts w:ascii="Symbol" w:hAnsi="Symbol" w:hint="default"/>
      </w:rPr>
    </w:lvl>
    <w:lvl w:ilvl="7" w:tplc="100C0003" w:tentative="1">
      <w:start w:val="1"/>
      <w:numFmt w:val="bullet"/>
      <w:lvlText w:val="o"/>
      <w:lvlJc w:val="left"/>
      <w:pPr>
        <w:ind w:left="6043" w:hanging="360"/>
      </w:pPr>
      <w:rPr>
        <w:rFonts w:ascii="Courier New" w:hAnsi="Courier New" w:cs="Courier New" w:hint="default"/>
      </w:rPr>
    </w:lvl>
    <w:lvl w:ilvl="8" w:tplc="100C0005" w:tentative="1">
      <w:start w:val="1"/>
      <w:numFmt w:val="bullet"/>
      <w:lvlText w:val=""/>
      <w:lvlJc w:val="left"/>
      <w:pPr>
        <w:ind w:left="6763" w:hanging="360"/>
      </w:pPr>
      <w:rPr>
        <w:rFonts w:ascii="Wingdings" w:hAnsi="Wingdings" w:hint="default"/>
      </w:rPr>
    </w:lvl>
  </w:abstractNum>
  <w:abstractNum w:abstractNumId="64" w15:restartNumberingAfterBreak="0">
    <w:nsid w:val="7778096B"/>
    <w:multiLevelType w:val="multilevel"/>
    <w:tmpl w:val="EE6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8A4C94"/>
    <w:multiLevelType w:val="hybridMultilevel"/>
    <w:tmpl w:val="86C47A34"/>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6" w15:restartNumberingAfterBreak="0">
    <w:nsid w:val="77F37A51"/>
    <w:multiLevelType w:val="hybridMultilevel"/>
    <w:tmpl w:val="0114B5C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7" w15:restartNumberingAfterBreak="0">
    <w:nsid w:val="78E10F16"/>
    <w:multiLevelType w:val="hybridMultilevel"/>
    <w:tmpl w:val="B02049E8"/>
    <w:lvl w:ilvl="0" w:tplc="2376A722">
      <w:start w:val="1"/>
      <w:numFmt w:val="bullet"/>
      <w:lvlText w:val="−"/>
      <w:lvlJc w:val="left"/>
      <w:pPr>
        <w:ind w:left="720" w:hanging="360"/>
      </w:pPr>
      <w:rPr>
        <w:rFonts w:ascii="Microsoft YaHei" w:eastAsia="Microsoft YaHei" w:hAnsi="Microsoft YaHei" w:hint="eastAsia"/>
      </w:rPr>
    </w:lvl>
    <w:lvl w:ilvl="1" w:tplc="CEA8ADC4">
      <w:numFmt w:val="bullet"/>
      <w:lvlText w:val="•"/>
      <w:lvlJc w:val="left"/>
      <w:pPr>
        <w:ind w:left="1080" w:firstLine="0"/>
      </w:pPr>
      <w:rPr>
        <w:rFonts w:ascii="Times New Roman" w:eastAsia="MS Mincho" w:hAnsi="Times New Roman" w:cs="Times New Roman" w:hint="eastAsi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B35056B"/>
    <w:multiLevelType w:val="hybridMultilevel"/>
    <w:tmpl w:val="2D20975C"/>
    <w:lvl w:ilvl="0" w:tplc="5F443C88">
      <w:start w:val="9"/>
      <w:numFmt w:val="bullet"/>
      <w:lvlText w:val="–"/>
      <w:lvlJc w:val="left"/>
      <w:pPr>
        <w:ind w:left="780" w:hanging="42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9" w15:restartNumberingAfterBreak="0">
    <w:nsid w:val="7C39782D"/>
    <w:multiLevelType w:val="hybridMultilevel"/>
    <w:tmpl w:val="32C4F9B8"/>
    <w:lvl w:ilvl="0" w:tplc="A12220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3"/>
  </w:num>
  <w:num w:numId="2">
    <w:abstractNumId w:val="61"/>
  </w:num>
  <w:num w:numId="3">
    <w:abstractNumId w:val="48"/>
  </w:num>
  <w:num w:numId="4">
    <w:abstractNumId w:val="9"/>
  </w:num>
  <w:num w:numId="5">
    <w:abstractNumId w:val="44"/>
  </w:num>
  <w:num w:numId="6">
    <w:abstractNumId w:val="41"/>
  </w:num>
  <w:num w:numId="7">
    <w:abstractNumId w:val="64"/>
  </w:num>
  <w:num w:numId="8">
    <w:abstractNumId w:val="6"/>
  </w:num>
  <w:num w:numId="9">
    <w:abstractNumId w:val="46"/>
  </w:num>
  <w:num w:numId="10">
    <w:abstractNumId w:val="2"/>
  </w:num>
  <w:num w:numId="11">
    <w:abstractNumId w:val="29"/>
  </w:num>
  <w:num w:numId="12">
    <w:abstractNumId w:val="10"/>
  </w:num>
  <w:num w:numId="13">
    <w:abstractNumId w:val="14"/>
  </w:num>
  <w:num w:numId="14">
    <w:abstractNumId w:val="62"/>
  </w:num>
  <w:num w:numId="15">
    <w:abstractNumId w:val="32"/>
  </w:num>
  <w:num w:numId="16">
    <w:abstractNumId w:val="35"/>
  </w:num>
  <w:num w:numId="17">
    <w:abstractNumId w:val="69"/>
  </w:num>
  <w:num w:numId="18">
    <w:abstractNumId w:val="54"/>
  </w:num>
  <w:num w:numId="19">
    <w:abstractNumId w:val="23"/>
  </w:num>
  <w:num w:numId="20">
    <w:abstractNumId w:val="11"/>
  </w:num>
  <w:num w:numId="21">
    <w:abstractNumId w:val="26"/>
  </w:num>
  <w:num w:numId="22">
    <w:abstractNumId w:val="25"/>
  </w:num>
  <w:num w:numId="23">
    <w:abstractNumId w:val="63"/>
  </w:num>
  <w:num w:numId="24">
    <w:abstractNumId w:val="21"/>
  </w:num>
  <w:num w:numId="25">
    <w:abstractNumId w:val="0"/>
  </w:num>
  <w:num w:numId="26">
    <w:abstractNumId w:val="8"/>
  </w:num>
  <w:num w:numId="27">
    <w:abstractNumId w:val="45"/>
  </w:num>
  <w:num w:numId="28">
    <w:abstractNumId w:val="60"/>
  </w:num>
  <w:num w:numId="29">
    <w:abstractNumId w:val="50"/>
  </w:num>
  <w:num w:numId="30">
    <w:abstractNumId w:val="57"/>
  </w:num>
  <w:num w:numId="31">
    <w:abstractNumId w:val="36"/>
  </w:num>
  <w:num w:numId="32">
    <w:abstractNumId w:val="31"/>
  </w:num>
  <w:num w:numId="33">
    <w:abstractNumId w:val="18"/>
  </w:num>
  <w:num w:numId="34">
    <w:abstractNumId w:val="40"/>
  </w:num>
  <w:num w:numId="35">
    <w:abstractNumId w:val="13"/>
  </w:num>
  <w:num w:numId="36">
    <w:abstractNumId w:val="12"/>
  </w:num>
  <w:num w:numId="37">
    <w:abstractNumId w:val="22"/>
  </w:num>
  <w:num w:numId="38">
    <w:abstractNumId w:val="47"/>
  </w:num>
  <w:num w:numId="39">
    <w:abstractNumId w:val="58"/>
  </w:num>
  <w:num w:numId="40">
    <w:abstractNumId w:val="67"/>
  </w:num>
  <w:num w:numId="41">
    <w:abstractNumId w:val="15"/>
  </w:num>
  <w:num w:numId="42">
    <w:abstractNumId w:val="7"/>
  </w:num>
  <w:num w:numId="43">
    <w:abstractNumId w:val="20"/>
  </w:num>
  <w:num w:numId="44">
    <w:abstractNumId w:val="17"/>
  </w:num>
  <w:num w:numId="45">
    <w:abstractNumId w:val="34"/>
  </w:num>
  <w:num w:numId="46">
    <w:abstractNumId w:val="27"/>
  </w:num>
  <w:num w:numId="47">
    <w:abstractNumId w:val="37"/>
  </w:num>
  <w:num w:numId="48">
    <w:abstractNumId w:val="5"/>
  </w:num>
  <w:num w:numId="49">
    <w:abstractNumId w:val="42"/>
  </w:num>
  <w:num w:numId="50">
    <w:abstractNumId w:val="3"/>
  </w:num>
  <w:num w:numId="51">
    <w:abstractNumId w:val="39"/>
  </w:num>
  <w:num w:numId="52">
    <w:abstractNumId w:val="33"/>
  </w:num>
  <w:num w:numId="53">
    <w:abstractNumId w:val="19"/>
  </w:num>
  <w:num w:numId="54">
    <w:abstractNumId w:val="43"/>
  </w:num>
  <w:num w:numId="55">
    <w:abstractNumId w:val="49"/>
  </w:num>
  <w:num w:numId="56">
    <w:abstractNumId w:val="28"/>
  </w:num>
  <w:num w:numId="57">
    <w:abstractNumId w:val="30"/>
  </w:num>
  <w:num w:numId="58">
    <w:abstractNumId w:val="4"/>
  </w:num>
  <w:num w:numId="59">
    <w:abstractNumId w:val="56"/>
  </w:num>
  <w:num w:numId="60">
    <w:abstractNumId w:val="65"/>
  </w:num>
  <w:num w:numId="61">
    <w:abstractNumId w:val="59"/>
  </w:num>
  <w:num w:numId="62">
    <w:abstractNumId w:val="52"/>
  </w:num>
  <w:num w:numId="63">
    <w:abstractNumId w:val="24"/>
  </w:num>
  <w:num w:numId="64">
    <w:abstractNumId w:val="51"/>
  </w:num>
  <w:num w:numId="65">
    <w:abstractNumId w:val="38"/>
  </w:num>
  <w:num w:numId="66">
    <w:abstractNumId w:val="55"/>
  </w:num>
  <w:num w:numId="67">
    <w:abstractNumId w:val="1"/>
  </w:num>
  <w:num w:numId="68">
    <w:abstractNumId w:val="68"/>
  </w:num>
  <w:num w:numId="69">
    <w:abstractNumId w:val="16"/>
  </w:num>
  <w:num w:numId="70">
    <w:abstractNumId w:val="6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63"/>
    <w:rsid w:val="00020F21"/>
    <w:rsid w:val="00021288"/>
    <w:rsid w:val="000266F1"/>
    <w:rsid w:val="000429E2"/>
    <w:rsid w:val="00052512"/>
    <w:rsid w:val="00070BFC"/>
    <w:rsid w:val="00073450"/>
    <w:rsid w:val="00082120"/>
    <w:rsid w:val="00097C9C"/>
    <w:rsid w:val="000A5B34"/>
    <w:rsid w:val="000C26DC"/>
    <w:rsid w:val="000D741F"/>
    <w:rsid w:val="000E05DB"/>
    <w:rsid w:val="000E5003"/>
    <w:rsid w:val="000F6BEF"/>
    <w:rsid w:val="001044D8"/>
    <w:rsid w:val="00113817"/>
    <w:rsid w:val="0011401B"/>
    <w:rsid w:val="00116E4C"/>
    <w:rsid w:val="00117ACA"/>
    <w:rsid w:val="0012710F"/>
    <w:rsid w:val="00127CC3"/>
    <w:rsid w:val="0013455A"/>
    <w:rsid w:val="001400D8"/>
    <w:rsid w:val="0015123C"/>
    <w:rsid w:val="00161F3D"/>
    <w:rsid w:val="00180E5B"/>
    <w:rsid w:val="00182225"/>
    <w:rsid w:val="00194E14"/>
    <w:rsid w:val="001A1EA4"/>
    <w:rsid w:val="001A25F7"/>
    <w:rsid w:val="001C2628"/>
    <w:rsid w:val="001C2D79"/>
    <w:rsid w:val="001D2948"/>
    <w:rsid w:val="001F1762"/>
    <w:rsid w:val="001F18CA"/>
    <w:rsid w:val="001F3BDF"/>
    <w:rsid w:val="002074EC"/>
    <w:rsid w:val="00221A3F"/>
    <w:rsid w:val="0023239A"/>
    <w:rsid w:val="002372CA"/>
    <w:rsid w:val="00240CC8"/>
    <w:rsid w:val="00253897"/>
    <w:rsid w:val="00256A2C"/>
    <w:rsid w:val="00262906"/>
    <w:rsid w:val="00272440"/>
    <w:rsid w:val="00284C33"/>
    <w:rsid w:val="0029632D"/>
    <w:rsid w:val="002A5537"/>
    <w:rsid w:val="002B2E77"/>
    <w:rsid w:val="00315FC2"/>
    <w:rsid w:val="003472CD"/>
    <w:rsid w:val="00356187"/>
    <w:rsid w:val="00360468"/>
    <w:rsid w:val="00392BE9"/>
    <w:rsid w:val="00396019"/>
    <w:rsid w:val="003A41A1"/>
    <w:rsid w:val="003A42DB"/>
    <w:rsid w:val="003B04D9"/>
    <w:rsid w:val="003B17C5"/>
    <w:rsid w:val="003C1A34"/>
    <w:rsid w:val="003F2AFE"/>
    <w:rsid w:val="00415386"/>
    <w:rsid w:val="00426748"/>
    <w:rsid w:val="004332F3"/>
    <w:rsid w:val="00435876"/>
    <w:rsid w:val="0044108D"/>
    <w:rsid w:val="004459EF"/>
    <w:rsid w:val="004503AE"/>
    <w:rsid w:val="00483682"/>
    <w:rsid w:val="00483754"/>
    <w:rsid w:val="00484272"/>
    <w:rsid w:val="00484487"/>
    <w:rsid w:val="004918BC"/>
    <w:rsid w:val="004B3D42"/>
    <w:rsid w:val="004E3E4B"/>
    <w:rsid w:val="004E6A96"/>
    <w:rsid w:val="004F37FC"/>
    <w:rsid w:val="00500881"/>
    <w:rsid w:val="0050286F"/>
    <w:rsid w:val="00514A48"/>
    <w:rsid w:val="00516A13"/>
    <w:rsid w:val="00523371"/>
    <w:rsid w:val="00531D0D"/>
    <w:rsid w:val="00534169"/>
    <w:rsid w:val="00541FAF"/>
    <w:rsid w:val="0054602D"/>
    <w:rsid w:val="00550497"/>
    <w:rsid w:val="00573AB9"/>
    <w:rsid w:val="005777D2"/>
    <w:rsid w:val="0058011F"/>
    <w:rsid w:val="00580125"/>
    <w:rsid w:val="00581AFB"/>
    <w:rsid w:val="005826D8"/>
    <w:rsid w:val="005852E2"/>
    <w:rsid w:val="005935E8"/>
    <w:rsid w:val="0059707F"/>
    <w:rsid w:val="005B1E68"/>
    <w:rsid w:val="005B606E"/>
    <w:rsid w:val="005C1EFE"/>
    <w:rsid w:val="005C692C"/>
    <w:rsid w:val="005C6D8C"/>
    <w:rsid w:val="005C7D56"/>
    <w:rsid w:val="005C7E83"/>
    <w:rsid w:val="005D150A"/>
    <w:rsid w:val="005D19FA"/>
    <w:rsid w:val="005D3775"/>
    <w:rsid w:val="005E249E"/>
    <w:rsid w:val="005E5FBB"/>
    <w:rsid w:val="005F5DA1"/>
    <w:rsid w:val="00622C10"/>
    <w:rsid w:val="00632A2D"/>
    <w:rsid w:val="00632CF0"/>
    <w:rsid w:val="00644E3B"/>
    <w:rsid w:val="006868FC"/>
    <w:rsid w:val="00695542"/>
    <w:rsid w:val="006B35F6"/>
    <w:rsid w:val="006C0E4F"/>
    <w:rsid w:val="006C4408"/>
    <w:rsid w:val="006D5374"/>
    <w:rsid w:val="006F1500"/>
    <w:rsid w:val="006F3073"/>
    <w:rsid w:val="006F79E7"/>
    <w:rsid w:val="006F7B8A"/>
    <w:rsid w:val="00712634"/>
    <w:rsid w:val="00714B6C"/>
    <w:rsid w:val="00717849"/>
    <w:rsid w:val="00731C5A"/>
    <w:rsid w:val="00741ED1"/>
    <w:rsid w:val="007455F6"/>
    <w:rsid w:val="00757791"/>
    <w:rsid w:val="007631B3"/>
    <w:rsid w:val="00773F1F"/>
    <w:rsid w:val="00782FD6"/>
    <w:rsid w:val="0079204B"/>
    <w:rsid w:val="007A09C0"/>
    <w:rsid w:val="007A1E20"/>
    <w:rsid w:val="007C2D97"/>
    <w:rsid w:val="007C3356"/>
    <w:rsid w:val="007D21C5"/>
    <w:rsid w:val="007D34DA"/>
    <w:rsid w:val="007D7ECB"/>
    <w:rsid w:val="007E1048"/>
    <w:rsid w:val="007F0145"/>
    <w:rsid w:val="007F4496"/>
    <w:rsid w:val="0080038E"/>
    <w:rsid w:val="00823B09"/>
    <w:rsid w:val="008301E0"/>
    <w:rsid w:val="00837DE7"/>
    <w:rsid w:val="008401E6"/>
    <w:rsid w:val="008437DC"/>
    <w:rsid w:val="0084579C"/>
    <w:rsid w:val="0085241D"/>
    <w:rsid w:val="00872347"/>
    <w:rsid w:val="00875C69"/>
    <w:rsid w:val="008801F6"/>
    <w:rsid w:val="00885747"/>
    <w:rsid w:val="008B09D4"/>
    <w:rsid w:val="008B543F"/>
    <w:rsid w:val="008C0E00"/>
    <w:rsid w:val="008C56FD"/>
    <w:rsid w:val="008C7B09"/>
    <w:rsid w:val="008D6C04"/>
    <w:rsid w:val="00900525"/>
    <w:rsid w:val="009035BF"/>
    <w:rsid w:val="00906869"/>
    <w:rsid w:val="00910B32"/>
    <w:rsid w:val="00923AC4"/>
    <w:rsid w:val="00935AC0"/>
    <w:rsid w:val="00935AD2"/>
    <w:rsid w:val="00942703"/>
    <w:rsid w:val="0095130D"/>
    <w:rsid w:val="00951DFB"/>
    <w:rsid w:val="00964B1C"/>
    <w:rsid w:val="009774E7"/>
    <w:rsid w:val="0097779A"/>
    <w:rsid w:val="009812F6"/>
    <w:rsid w:val="00981A17"/>
    <w:rsid w:val="009A21BA"/>
    <w:rsid w:val="009B2686"/>
    <w:rsid w:val="009B5932"/>
    <w:rsid w:val="009B6D85"/>
    <w:rsid w:val="009C3702"/>
    <w:rsid w:val="009C7D44"/>
    <w:rsid w:val="009C7E8F"/>
    <w:rsid w:val="009D030C"/>
    <w:rsid w:val="009E2779"/>
    <w:rsid w:val="009F46A0"/>
    <w:rsid w:val="00A13D1D"/>
    <w:rsid w:val="00A2088D"/>
    <w:rsid w:val="00A307A6"/>
    <w:rsid w:val="00A3765C"/>
    <w:rsid w:val="00A44AAB"/>
    <w:rsid w:val="00A451E2"/>
    <w:rsid w:val="00A630C3"/>
    <w:rsid w:val="00A659EA"/>
    <w:rsid w:val="00A81D6E"/>
    <w:rsid w:val="00A94E77"/>
    <w:rsid w:val="00AA0023"/>
    <w:rsid w:val="00AA174D"/>
    <w:rsid w:val="00AB6932"/>
    <w:rsid w:val="00AD6B73"/>
    <w:rsid w:val="00AE56C6"/>
    <w:rsid w:val="00B0470B"/>
    <w:rsid w:val="00B119CD"/>
    <w:rsid w:val="00B168FC"/>
    <w:rsid w:val="00B26219"/>
    <w:rsid w:val="00B27465"/>
    <w:rsid w:val="00B40CBD"/>
    <w:rsid w:val="00B55C4F"/>
    <w:rsid w:val="00B664CA"/>
    <w:rsid w:val="00B66635"/>
    <w:rsid w:val="00B76C44"/>
    <w:rsid w:val="00B8287A"/>
    <w:rsid w:val="00B82E72"/>
    <w:rsid w:val="00B84944"/>
    <w:rsid w:val="00B851EC"/>
    <w:rsid w:val="00B91633"/>
    <w:rsid w:val="00B960FA"/>
    <w:rsid w:val="00BA7F6D"/>
    <w:rsid w:val="00BB40E1"/>
    <w:rsid w:val="00BC3755"/>
    <w:rsid w:val="00BD116B"/>
    <w:rsid w:val="00BD52EF"/>
    <w:rsid w:val="00BE0B40"/>
    <w:rsid w:val="00BF3291"/>
    <w:rsid w:val="00C14237"/>
    <w:rsid w:val="00C20064"/>
    <w:rsid w:val="00C34573"/>
    <w:rsid w:val="00C430F8"/>
    <w:rsid w:val="00C455C6"/>
    <w:rsid w:val="00C45864"/>
    <w:rsid w:val="00C51A7D"/>
    <w:rsid w:val="00C63BB8"/>
    <w:rsid w:val="00C841AD"/>
    <w:rsid w:val="00C86000"/>
    <w:rsid w:val="00CA105F"/>
    <w:rsid w:val="00CA1A05"/>
    <w:rsid w:val="00CA1FC3"/>
    <w:rsid w:val="00CA5D33"/>
    <w:rsid w:val="00CB2280"/>
    <w:rsid w:val="00CD250F"/>
    <w:rsid w:val="00CE432B"/>
    <w:rsid w:val="00D06A58"/>
    <w:rsid w:val="00D204F6"/>
    <w:rsid w:val="00D45C61"/>
    <w:rsid w:val="00D51EB5"/>
    <w:rsid w:val="00D6357A"/>
    <w:rsid w:val="00D70487"/>
    <w:rsid w:val="00D75150"/>
    <w:rsid w:val="00D75766"/>
    <w:rsid w:val="00D97AF2"/>
    <w:rsid w:val="00DA3187"/>
    <w:rsid w:val="00DA542F"/>
    <w:rsid w:val="00DA59E1"/>
    <w:rsid w:val="00DA5B8D"/>
    <w:rsid w:val="00DA6B51"/>
    <w:rsid w:val="00DA76D3"/>
    <w:rsid w:val="00DB3705"/>
    <w:rsid w:val="00DE0965"/>
    <w:rsid w:val="00DF0662"/>
    <w:rsid w:val="00DF7BC9"/>
    <w:rsid w:val="00E01789"/>
    <w:rsid w:val="00E06394"/>
    <w:rsid w:val="00E0753B"/>
    <w:rsid w:val="00E218AB"/>
    <w:rsid w:val="00E24B6B"/>
    <w:rsid w:val="00E428D4"/>
    <w:rsid w:val="00E471FA"/>
    <w:rsid w:val="00E72BD5"/>
    <w:rsid w:val="00E81ECE"/>
    <w:rsid w:val="00E82248"/>
    <w:rsid w:val="00E84A45"/>
    <w:rsid w:val="00E91F10"/>
    <w:rsid w:val="00E91FFE"/>
    <w:rsid w:val="00EA324A"/>
    <w:rsid w:val="00EB1E54"/>
    <w:rsid w:val="00EB4563"/>
    <w:rsid w:val="00EC6908"/>
    <w:rsid w:val="00EE4384"/>
    <w:rsid w:val="00EE5DE2"/>
    <w:rsid w:val="00F00B27"/>
    <w:rsid w:val="00F10A8B"/>
    <w:rsid w:val="00F1107D"/>
    <w:rsid w:val="00F172B8"/>
    <w:rsid w:val="00F20516"/>
    <w:rsid w:val="00F213F8"/>
    <w:rsid w:val="00F22676"/>
    <w:rsid w:val="00F37361"/>
    <w:rsid w:val="00F43F2C"/>
    <w:rsid w:val="00F65F45"/>
    <w:rsid w:val="00F713D5"/>
    <w:rsid w:val="00F749BE"/>
    <w:rsid w:val="00F839BD"/>
    <w:rsid w:val="00F94D21"/>
    <w:rsid w:val="00F9592F"/>
    <w:rsid w:val="00FA7EF5"/>
    <w:rsid w:val="00FB2E74"/>
    <w:rsid w:val="00FB78AE"/>
    <w:rsid w:val="00FD5CE0"/>
    <w:rsid w:val="00FE6D82"/>
    <w:rsid w:val="00FE7CED"/>
    <w:rsid w:val="00FF33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DE752"/>
  <w15:docId w15:val="{C671F84C-D6F6-4FAB-BD38-D914AF0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A2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rsid w:val="00632A2D"/>
    <w:pPr>
      <w:keepNext/>
      <w:keepLines/>
      <w:spacing w:before="280"/>
      <w:ind w:left="1134" w:hanging="1134"/>
      <w:outlineLvl w:val="0"/>
    </w:pPr>
    <w:rPr>
      <w:b/>
      <w:sz w:val="28"/>
    </w:rPr>
  </w:style>
  <w:style w:type="paragraph" w:styleId="Heading2">
    <w:name w:val="heading 2"/>
    <w:basedOn w:val="Heading1"/>
    <w:next w:val="Normal"/>
    <w:link w:val="Heading2Char"/>
    <w:rsid w:val="00632A2D"/>
    <w:pPr>
      <w:spacing w:before="200"/>
      <w:outlineLvl w:val="1"/>
    </w:pPr>
    <w:rPr>
      <w:sz w:val="24"/>
    </w:rPr>
  </w:style>
  <w:style w:type="paragraph" w:styleId="Heading3">
    <w:name w:val="heading 3"/>
    <w:basedOn w:val="Heading1"/>
    <w:next w:val="Normal"/>
    <w:link w:val="Heading3Char"/>
    <w:rsid w:val="00632A2D"/>
    <w:pPr>
      <w:tabs>
        <w:tab w:val="clear" w:pos="1134"/>
      </w:tabs>
      <w:spacing w:before="200"/>
      <w:outlineLvl w:val="2"/>
    </w:pPr>
    <w:rPr>
      <w:sz w:val="24"/>
    </w:rPr>
  </w:style>
  <w:style w:type="paragraph" w:styleId="Heading4">
    <w:name w:val="heading 4"/>
    <w:basedOn w:val="Heading3"/>
    <w:next w:val="Normal"/>
    <w:link w:val="Heading4Char"/>
    <w:qFormat/>
    <w:rsid w:val="00632A2D"/>
    <w:pPr>
      <w:outlineLvl w:val="3"/>
    </w:pPr>
  </w:style>
  <w:style w:type="paragraph" w:styleId="Heading5">
    <w:name w:val="heading 5"/>
    <w:basedOn w:val="Heading4"/>
    <w:next w:val="Normal"/>
    <w:link w:val="Heading5Char"/>
    <w:qFormat/>
    <w:rsid w:val="00632A2D"/>
    <w:pPr>
      <w:outlineLvl w:val="4"/>
    </w:pPr>
  </w:style>
  <w:style w:type="paragraph" w:styleId="Heading6">
    <w:name w:val="heading 6"/>
    <w:basedOn w:val="Heading4"/>
    <w:next w:val="Normal"/>
    <w:link w:val="Heading6Char"/>
    <w:rsid w:val="00632A2D"/>
    <w:pPr>
      <w:outlineLvl w:val="5"/>
    </w:pPr>
  </w:style>
  <w:style w:type="paragraph" w:styleId="Heading7">
    <w:name w:val="heading 7"/>
    <w:basedOn w:val="Heading6"/>
    <w:next w:val="Normal"/>
    <w:link w:val="Heading7Char"/>
    <w:rsid w:val="00632A2D"/>
    <w:pPr>
      <w:outlineLvl w:val="6"/>
    </w:pPr>
  </w:style>
  <w:style w:type="paragraph" w:styleId="Heading8">
    <w:name w:val="heading 8"/>
    <w:basedOn w:val="Heading6"/>
    <w:next w:val="Normal"/>
    <w:link w:val="Heading8Char"/>
    <w:rsid w:val="00632A2D"/>
    <w:pPr>
      <w:outlineLvl w:val="7"/>
    </w:pPr>
  </w:style>
  <w:style w:type="paragraph" w:styleId="Heading9">
    <w:name w:val="heading 9"/>
    <w:basedOn w:val="Heading6"/>
    <w:next w:val="Normal"/>
    <w:link w:val="Heading9Char"/>
    <w:rsid w:val="00632A2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632A2D"/>
    <w:pPr>
      <w:keepNext/>
      <w:keepLines/>
      <w:spacing w:before="480" w:after="80"/>
      <w:jc w:val="center"/>
    </w:pPr>
    <w:rPr>
      <w:caps/>
      <w:sz w:val="28"/>
    </w:rPr>
  </w:style>
  <w:style w:type="paragraph" w:customStyle="1" w:styleId="Annexref">
    <w:name w:val="Annex_ref"/>
    <w:basedOn w:val="Normal"/>
    <w:next w:val="Normal"/>
    <w:rsid w:val="00632A2D"/>
    <w:pPr>
      <w:keepNext/>
      <w:keepLines/>
      <w:spacing w:after="280"/>
      <w:jc w:val="center"/>
    </w:pPr>
  </w:style>
  <w:style w:type="paragraph" w:customStyle="1" w:styleId="Annextitle">
    <w:name w:val="Annex_title"/>
    <w:basedOn w:val="Normal"/>
    <w:next w:val="Normal"/>
    <w:rsid w:val="00632A2D"/>
    <w:pPr>
      <w:keepNext/>
      <w:keepLines/>
      <w:spacing w:before="240" w:after="280"/>
      <w:jc w:val="center"/>
    </w:pPr>
    <w:rPr>
      <w:rFonts w:ascii="Times New Roman Bold" w:hAnsi="Times New Roman Bold"/>
      <w:b/>
      <w:sz w:val="28"/>
    </w:rPr>
  </w:style>
  <w:style w:type="paragraph" w:customStyle="1" w:styleId="ArtNo">
    <w:name w:val="Art_No"/>
    <w:basedOn w:val="Normal"/>
    <w:next w:val="Normal"/>
    <w:rsid w:val="00632A2D"/>
    <w:pPr>
      <w:keepNext/>
      <w:keepLines/>
      <w:spacing w:before="480"/>
      <w:jc w:val="center"/>
    </w:pPr>
    <w:rPr>
      <w:caps/>
      <w:sz w:val="28"/>
    </w:rPr>
  </w:style>
  <w:style w:type="paragraph" w:customStyle="1" w:styleId="AppArtNo">
    <w:name w:val="App_Art_No"/>
    <w:basedOn w:val="ArtNo"/>
    <w:rsid w:val="00632A2D"/>
  </w:style>
  <w:style w:type="paragraph" w:customStyle="1" w:styleId="Arttitle">
    <w:name w:val="Art_title"/>
    <w:basedOn w:val="Normal"/>
    <w:next w:val="Normal"/>
    <w:rsid w:val="00632A2D"/>
    <w:pPr>
      <w:keepNext/>
      <w:keepLines/>
      <w:spacing w:before="240"/>
      <w:jc w:val="center"/>
    </w:pPr>
    <w:rPr>
      <w:b/>
      <w:sz w:val="28"/>
    </w:rPr>
  </w:style>
  <w:style w:type="paragraph" w:customStyle="1" w:styleId="AppArttitle">
    <w:name w:val="App_Art_title"/>
    <w:basedOn w:val="Arttitle"/>
    <w:rsid w:val="00632A2D"/>
  </w:style>
  <w:style w:type="character" w:customStyle="1" w:styleId="Appdef">
    <w:name w:val="App_def"/>
    <w:basedOn w:val="DefaultParagraphFont"/>
    <w:rsid w:val="00632A2D"/>
    <w:rPr>
      <w:rFonts w:ascii="Times New Roman" w:hAnsi="Times New Roman"/>
      <w:b/>
    </w:rPr>
  </w:style>
  <w:style w:type="character" w:customStyle="1" w:styleId="Appref">
    <w:name w:val="App_ref"/>
    <w:basedOn w:val="DefaultParagraphFont"/>
    <w:rsid w:val="00632A2D"/>
  </w:style>
  <w:style w:type="paragraph" w:customStyle="1" w:styleId="AppendixNo">
    <w:name w:val="Appendix_No"/>
    <w:basedOn w:val="AnnexNo"/>
    <w:next w:val="Annexref"/>
    <w:rsid w:val="00632A2D"/>
  </w:style>
  <w:style w:type="paragraph" w:customStyle="1" w:styleId="ApptoAnnex">
    <w:name w:val="App_to_Annex"/>
    <w:basedOn w:val="AppendixNo"/>
    <w:next w:val="Normal"/>
    <w:rsid w:val="00632A2D"/>
  </w:style>
  <w:style w:type="paragraph" w:customStyle="1" w:styleId="Appendixref">
    <w:name w:val="Appendix_ref"/>
    <w:basedOn w:val="Annexref"/>
    <w:next w:val="Annextitle"/>
    <w:rsid w:val="00632A2D"/>
  </w:style>
  <w:style w:type="paragraph" w:customStyle="1" w:styleId="Appendixtitle">
    <w:name w:val="Appendix_title"/>
    <w:basedOn w:val="Annextitle"/>
    <w:next w:val="Normal"/>
    <w:rsid w:val="00632A2D"/>
  </w:style>
  <w:style w:type="character" w:customStyle="1" w:styleId="Artdef">
    <w:name w:val="Art_def"/>
    <w:basedOn w:val="DefaultParagraphFont"/>
    <w:rsid w:val="00632A2D"/>
    <w:rPr>
      <w:rFonts w:ascii="Times New Roman" w:hAnsi="Times New Roman"/>
      <w:b/>
    </w:rPr>
  </w:style>
  <w:style w:type="paragraph" w:customStyle="1" w:styleId="Artheading">
    <w:name w:val="Art_heading"/>
    <w:basedOn w:val="Normal"/>
    <w:next w:val="Normal"/>
    <w:rsid w:val="00632A2D"/>
    <w:pPr>
      <w:spacing w:before="480"/>
      <w:jc w:val="center"/>
    </w:pPr>
    <w:rPr>
      <w:rFonts w:ascii="Times New Roman Bold" w:hAnsi="Times New Roman Bold"/>
      <w:b/>
      <w:sz w:val="28"/>
    </w:rPr>
  </w:style>
  <w:style w:type="character" w:customStyle="1" w:styleId="Artref">
    <w:name w:val="Art_ref"/>
    <w:basedOn w:val="DefaultParagraphFont"/>
    <w:rsid w:val="00632A2D"/>
  </w:style>
  <w:style w:type="paragraph" w:customStyle="1" w:styleId="Border">
    <w:name w:val="Border"/>
    <w:basedOn w:val="Normal"/>
    <w:rsid w:val="00632A2D"/>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632A2D"/>
    <w:pPr>
      <w:keepNext/>
      <w:keepLines/>
      <w:spacing w:before="160"/>
      <w:ind w:left="1134"/>
    </w:pPr>
    <w:rPr>
      <w:i/>
    </w:rPr>
  </w:style>
  <w:style w:type="paragraph" w:customStyle="1" w:styleId="ChapNo">
    <w:name w:val="Chap_No"/>
    <w:basedOn w:val="ArtNo"/>
    <w:next w:val="Normal"/>
    <w:rsid w:val="00632A2D"/>
    <w:rPr>
      <w:rFonts w:ascii="Times New Roman Bold" w:hAnsi="Times New Roman Bold"/>
      <w:b/>
    </w:rPr>
  </w:style>
  <w:style w:type="paragraph" w:customStyle="1" w:styleId="Chaptitle">
    <w:name w:val="Chap_title"/>
    <w:basedOn w:val="Arttitle"/>
    <w:next w:val="Normal"/>
    <w:rsid w:val="00632A2D"/>
  </w:style>
  <w:style w:type="character" w:styleId="EndnoteReference">
    <w:name w:val="endnote reference"/>
    <w:basedOn w:val="DefaultParagraphFont"/>
    <w:rsid w:val="00632A2D"/>
    <w:rPr>
      <w:vertAlign w:val="superscript"/>
    </w:rPr>
  </w:style>
  <w:style w:type="paragraph" w:customStyle="1" w:styleId="enumlev1">
    <w:name w:val="enumlev1"/>
    <w:basedOn w:val="Normal"/>
    <w:link w:val="enumlev1Char"/>
    <w:qFormat/>
    <w:rsid w:val="00632A2D"/>
    <w:pPr>
      <w:tabs>
        <w:tab w:val="clear" w:pos="2268"/>
        <w:tab w:val="left" w:pos="2608"/>
        <w:tab w:val="left" w:pos="3345"/>
      </w:tabs>
      <w:spacing w:before="80"/>
      <w:ind w:left="1134" w:hanging="1134"/>
    </w:pPr>
  </w:style>
  <w:style w:type="paragraph" w:customStyle="1" w:styleId="enumlev2">
    <w:name w:val="enumlev2"/>
    <w:basedOn w:val="enumlev1"/>
    <w:rsid w:val="00632A2D"/>
    <w:pPr>
      <w:ind w:left="1871" w:hanging="737"/>
    </w:pPr>
  </w:style>
  <w:style w:type="paragraph" w:customStyle="1" w:styleId="enumlev3">
    <w:name w:val="enumlev3"/>
    <w:basedOn w:val="enumlev2"/>
    <w:rsid w:val="00632A2D"/>
    <w:pPr>
      <w:ind w:left="2268" w:hanging="397"/>
    </w:pPr>
  </w:style>
  <w:style w:type="paragraph" w:customStyle="1" w:styleId="Equation">
    <w:name w:val="Equation"/>
    <w:basedOn w:val="Normal"/>
    <w:rsid w:val="00632A2D"/>
    <w:pPr>
      <w:tabs>
        <w:tab w:val="clear" w:pos="1871"/>
        <w:tab w:val="clear" w:pos="2268"/>
        <w:tab w:val="center" w:pos="4820"/>
        <w:tab w:val="right" w:pos="9639"/>
      </w:tabs>
    </w:pPr>
  </w:style>
  <w:style w:type="paragraph" w:styleId="NormalIndent">
    <w:name w:val="Normal Indent"/>
    <w:basedOn w:val="Normal"/>
    <w:rsid w:val="00632A2D"/>
    <w:pPr>
      <w:ind w:left="1134"/>
    </w:pPr>
  </w:style>
  <w:style w:type="paragraph" w:customStyle="1" w:styleId="Equationlegend">
    <w:name w:val="Equation_legend"/>
    <w:basedOn w:val="NormalIndent"/>
    <w:rsid w:val="00632A2D"/>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632A2D"/>
    <w:pPr>
      <w:keepNext/>
      <w:keepLines/>
      <w:jc w:val="center"/>
    </w:pPr>
  </w:style>
  <w:style w:type="paragraph" w:customStyle="1" w:styleId="Figurelegend">
    <w:name w:val="Figure_legend"/>
    <w:basedOn w:val="Normal"/>
    <w:rsid w:val="00632A2D"/>
    <w:pPr>
      <w:keepNext/>
      <w:keepLines/>
      <w:spacing w:before="20" w:after="20"/>
    </w:pPr>
    <w:rPr>
      <w:sz w:val="18"/>
    </w:rPr>
  </w:style>
  <w:style w:type="paragraph" w:customStyle="1" w:styleId="FigureNo">
    <w:name w:val="Figure_No"/>
    <w:basedOn w:val="Normal"/>
    <w:next w:val="Normal"/>
    <w:rsid w:val="0054602D"/>
    <w:pPr>
      <w:keepNext/>
      <w:keepLines/>
      <w:spacing w:before="480" w:after="120"/>
      <w:jc w:val="center"/>
    </w:pPr>
    <w:rPr>
      <w:caps/>
    </w:rPr>
  </w:style>
  <w:style w:type="paragraph" w:customStyle="1" w:styleId="Figuretitle">
    <w:name w:val="Figure_title"/>
    <w:basedOn w:val="Normal"/>
    <w:next w:val="Normal"/>
    <w:rsid w:val="0054602D"/>
    <w:pPr>
      <w:keepNext/>
      <w:keepLines/>
      <w:spacing w:before="0" w:after="480"/>
      <w:jc w:val="center"/>
    </w:pPr>
    <w:rPr>
      <w:rFonts w:ascii="Times New Roman Bold" w:hAnsi="Times New Roman Bold"/>
      <w:b/>
    </w:rPr>
  </w:style>
  <w:style w:type="character" w:styleId="PlaceholderText">
    <w:name w:val="Placeholder Text"/>
    <w:basedOn w:val="DefaultParagraphFont"/>
    <w:uiPriority w:val="99"/>
    <w:semiHidden/>
    <w:rsid w:val="005777D2"/>
    <w:rPr>
      <w:color w:val="808080"/>
    </w:rPr>
  </w:style>
  <w:style w:type="paragraph" w:styleId="Footer">
    <w:name w:val="footer"/>
    <w:basedOn w:val="Normal"/>
    <w:link w:val="FooterChar"/>
    <w:uiPriority w:val="99"/>
    <w:rsid w:val="00632A2D"/>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32A2D"/>
    <w:rPr>
      <w:rFonts w:ascii="Times New Roman" w:hAnsi="Times New Roman"/>
      <w:caps/>
      <w:noProof/>
      <w:sz w:val="16"/>
      <w:lang w:val="en-GB" w:eastAsia="en-US"/>
    </w:rPr>
  </w:style>
  <w:style w:type="paragraph" w:customStyle="1" w:styleId="FirstFooter">
    <w:name w:val="FirstFooter"/>
    <w:basedOn w:val="Footer"/>
    <w:rsid w:val="00632A2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32A2D"/>
    <w:rPr>
      <w:position w:val="6"/>
      <w:sz w:val="18"/>
    </w:rPr>
  </w:style>
  <w:style w:type="paragraph" w:styleId="FootnoteText">
    <w:name w:val="footnote text"/>
    <w:basedOn w:val="Normal"/>
    <w:link w:val="FootnoteTextChar"/>
    <w:rsid w:val="00632A2D"/>
    <w:pPr>
      <w:keepLines/>
      <w:tabs>
        <w:tab w:val="left" w:pos="255"/>
      </w:tabs>
    </w:pPr>
  </w:style>
  <w:style w:type="character" w:customStyle="1" w:styleId="FootnoteTextChar">
    <w:name w:val="Footnote Text Char"/>
    <w:basedOn w:val="DefaultParagraphFont"/>
    <w:link w:val="FootnoteText"/>
    <w:rsid w:val="00632A2D"/>
    <w:rPr>
      <w:rFonts w:ascii="Times New Roman" w:hAnsi="Times New Roman"/>
      <w:sz w:val="24"/>
      <w:lang w:val="en-GB" w:eastAsia="en-US"/>
    </w:rPr>
  </w:style>
  <w:style w:type="paragraph" w:styleId="Header">
    <w:name w:val="header"/>
    <w:basedOn w:val="Normal"/>
    <w:link w:val="HeaderChar"/>
    <w:rsid w:val="00632A2D"/>
    <w:pPr>
      <w:spacing w:before="0"/>
      <w:jc w:val="center"/>
    </w:pPr>
    <w:rPr>
      <w:sz w:val="18"/>
    </w:rPr>
  </w:style>
  <w:style w:type="character" w:customStyle="1" w:styleId="HeaderChar">
    <w:name w:val="Header Char"/>
    <w:basedOn w:val="DefaultParagraphFont"/>
    <w:link w:val="Header"/>
    <w:rsid w:val="00632A2D"/>
    <w:rPr>
      <w:rFonts w:ascii="Times New Roman" w:hAnsi="Times New Roman"/>
      <w:sz w:val="18"/>
      <w:lang w:val="en-GB" w:eastAsia="en-US"/>
    </w:rPr>
  </w:style>
  <w:style w:type="paragraph" w:customStyle="1" w:styleId="Headingb">
    <w:name w:val="Heading_b"/>
    <w:basedOn w:val="Normal"/>
    <w:next w:val="Normal"/>
    <w:qFormat/>
    <w:rsid w:val="00906869"/>
    <w:pPr>
      <w:keepNext/>
      <w:keepLines/>
      <w:spacing w:before="160"/>
    </w:pPr>
    <w:rPr>
      <w:rFonts w:ascii="Times New Roman Bold" w:hAnsi="Times New Roman Bold" w:cs="Times New Roman Bold"/>
      <w:b/>
      <w:lang w:val="fr-CH"/>
    </w:rPr>
  </w:style>
  <w:style w:type="paragraph" w:customStyle="1" w:styleId="Headingi">
    <w:name w:val="Heading_i"/>
    <w:basedOn w:val="Normal"/>
    <w:next w:val="Normal"/>
    <w:rsid w:val="00632A2D"/>
    <w:pPr>
      <w:spacing w:before="160"/>
    </w:pPr>
    <w:rPr>
      <w:i/>
    </w:rPr>
  </w:style>
  <w:style w:type="paragraph" w:customStyle="1" w:styleId="Normalaftertitle">
    <w:name w:val="Normal after title"/>
    <w:basedOn w:val="Normal"/>
    <w:next w:val="Normal"/>
    <w:rsid w:val="00632A2D"/>
    <w:pPr>
      <w:spacing w:before="280"/>
    </w:pPr>
  </w:style>
  <w:style w:type="paragraph" w:customStyle="1" w:styleId="TopHeader">
    <w:name w:val="TopHeader"/>
    <w:basedOn w:val="Normal"/>
    <w:rsid w:val="00B76C44"/>
    <w:rPr>
      <w:rFonts w:ascii="Verdana" w:hAnsi="Verdana" w:cs="Times New Roman Bold"/>
      <w:b/>
      <w:bCs/>
      <w:szCs w:val="24"/>
    </w:rPr>
  </w:style>
  <w:style w:type="paragraph" w:customStyle="1" w:styleId="Note">
    <w:name w:val="Note"/>
    <w:basedOn w:val="Normal"/>
    <w:next w:val="Normal"/>
    <w:rsid w:val="00CE432B"/>
    <w:pPr>
      <w:tabs>
        <w:tab w:val="left" w:pos="284"/>
      </w:tabs>
      <w:spacing w:before="80"/>
    </w:pPr>
    <w:rPr>
      <w:sz w:val="22"/>
      <w:szCs w:val="22"/>
      <w:shd w:val="clear" w:color="auto" w:fill="FFFFFF"/>
    </w:rPr>
  </w:style>
  <w:style w:type="paragraph" w:customStyle="1" w:styleId="Section1">
    <w:name w:val="Section_1"/>
    <w:basedOn w:val="Normal"/>
    <w:rsid w:val="00632A2D"/>
    <w:pPr>
      <w:tabs>
        <w:tab w:val="clear" w:pos="1134"/>
        <w:tab w:val="clear" w:pos="1871"/>
        <w:tab w:val="clear" w:pos="2268"/>
        <w:tab w:val="center" w:pos="4820"/>
      </w:tabs>
      <w:spacing w:before="360"/>
      <w:jc w:val="center"/>
    </w:pPr>
    <w:rPr>
      <w:b/>
    </w:rPr>
  </w:style>
  <w:style w:type="paragraph" w:customStyle="1" w:styleId="Part1">
    <w:name w:val="Part_1"/>
    <w:basedOn w:val="Section1"/>
    <w:next w:val="Section1"/>
    <w:rsid w:val="00632A2D"/>
  </w:style>
  <w:style w:type="paragraph" w:customStyle="1" w:styleId="PartNo">
    <w:name w:val="Part_No"/>
    <w:basedOn w:val="AnnexNo"/>
    <w:next w:val="Normal"/>
    <w:rsid w:val="00632A2D"/>
  </w:style>
  <w:style w:type="paragraph" w:customStyle="1" w:styleId="Partref">
    <w:name w:val="Part_ref"/>
    <w:basedOn w:val="Annexref"/>
    <w:next w:val="Normal"/>
    <w:rsid w:val="00632A2D"/>
  </w:style>
  <w:style w:type="paragraph" w:customStyle="1" w:styleId="Parttitle">
    <w:name w:val="Part_title"/>
    <w:basedOn w:val="Annextitle"/>
    <w:next w:val="Normalaftertitle"/>
    <w:rsid w:val="00632A2D"/>
  </w:style>
  <w:style w:type="paragraph" w:customStyle="1" w:styleId="Proposal">
    <w:name w:val="Proposal"/>
    <w:basedOn w:val="Normal"/>
    <w:next w:val="Normal"/>
    <w:rsid w:val="00632A2D"/>
    <w:pPr>
      <w:keepNext/>
      <w:spacing w:before="240"/>
    </w:pPr>
    <w:rPr>
      <w:rFonts w:hAnsi="Times New Roman Bold"/>
    </w:rPr>
  </w:style>
  <w:style w:type="paragraph" w:customStyle="1" w:styleId="Questiondate">
    <w:name w:val="Question_date"/>
    <w:basedOn w:val="Normal"/>
    <w:next w:val="Normalaftertitle"/>
    <w:rsid w:val="00632A2D"/>
    <w:pPr>
      <w:keepNext/>
      <w:keepLines/>
      <w:jc w:val="right"/>
    </w:pPr>
    <w:rPr>
      <w:sz w:val="22"/>
    </w:rPr>
  </w:style>
  <w:style w:type="paragraph" w:customStyle="1" w:styleId="QuestionNo">
    <w:name w:val="Question_No"/>
    <w:basedOn w:val="Normal"/>
    <w:next w:val="Normal"/>
    <w:rsid w:val="00FF3361"/>
    <w:pPr>
      <w:keepNext/>
      <w:keepLines/>
      <w:pageBreakBefore/>
      <w:spacing w:before="480"/>
      <w:jc w:val="center"/>
      <w:outlineLvl w:val="1"/>
    </w:pPr>
    <w:rPr>
      <w:caps/>
      <w:sz w:val="28"/>
    </w:rPr>
  </w:style>
  <w:style w:type="paragraph" w:customStyle="1" w:styleId="Questiontitle">
    <w:name w:val="Question_title"/>
    <w:basedOn w:val="Normal"/>
    <w:next w:val="Normal"/>
    <w:rsid w:val="00632A2D"/>
    <w:pPr>
      <w:keepNext/>
      <w:keepLines/>
      <w:spacing w:before="240"/>
      <w:jc w:val="center"/>
    </w:pPr>
    <w:rPr>
      <w:rFonts w:ascii="Times New Roman Bold" w:hAnsi="Times New Roman Bold"/>
      <w:b/>
      <w:sz w:val="28"/>
    </w:rPr>
  </w:style>
  <w:style w:type="paragraph" w:customStyle="1" w:styleId="Reasons">
    <w:name w:val="Reasons"/>
    <w:basedOn w:val="Normal"/>
    <w:rsid w:val="00632A2D"/>
    <w:pPr>
      <w:tabs>
        <w:tab w:val="clear" w:pos="1871"/>
        <w:tab w:val="clear" w:pos="2268"/>
        <w:tab w:val="left" w:pos="1588"/>
        <w:tab w:val="left" w:pos="1985"/>
      </w:tabs>
    </w:pPr>
  </w:style>
  <w:style w:type="paragraph" w:customStyle="1" w:styleId="Recdate">
    <w:name w:val="Rec_date"/>
    <w:basedOn w:val="Normal"/>
    <w:next w:val="Normalaftertitle"/>
    <w:rsid w:val="00632A2D"/>
    <w:pPr>
      <w:keepNext/>
      <w:keepLines/>
      <w:jc w:val="right"/>
    </w:pPr>
    <w:rPr>
      <w:sz w:val="22"/>
    </w:rPr>
  </w:style>
  <w:style w:type="paragraph" w:customStyle="1" w:styleId="RecNo">
    <w:name w:val="Rec_No"/>
    <w:basedOn w:val="Normal"/>
    <w:next w:val="Normal"/>
    <w:rsid w:val="00632A2D"/>
    <w:pPr>
      <w:keepNext/>
      <w:keepLines/>
      <w:spacing w:before="480"/>
      <w:jc w:val="center"/>
    </w:pPr>
    <w:rPr>
      <w:caps/>
      <w:sz w:val="28"/>
    </w:rPr>
  </w:style>
  <w:style w:type="paragraph" w:customStyle="1" w:styleId="Rectitle">
    <w:name w:val="Rec_title"/>
    <w:basedOn w:val="RecNo"/>
    <w:next w:val="Normal"/>
    <w:rsid w:val="00632A2D"/>
    <w:pPr>
      <w:spacing w:before="240"/>
    </w:pPr>
    <w:rPr>
      <w:rFonts w:ascii="Times New Roman Bold" w:hAnsi="Times New Roman Bold"/>
      <w:b/>
      <w:caps w:val="0"/>
    </w:rPr>
  </w:style>
  <w:style w:type="paragraph" w:customStyle="1" w:styleId="ResNo">
    <w:name w:val="Res_No"/>
    <w:basedOn w:val="RecNo"/>
    <w:next w:val="Normal"/>
    <w:rsid w:val="00632A2D"/>
  </w:style>
  <w:style w:type="paragraph" w:customStyle="1" w:styleId="Restitle">
    <w:name w:val="Res_title"/>
    <w:basedOn w:val="Rectitle"/>
    <w:next w:val="Normal"/>
    <w:rsid w:val="00632A2D"/>
  </w:style>
  <w:style w:type="paragraph" w:customStyle="1" w:styleId="Section2">
    <w:name w:val="Section_2"/>
    <w:basedOn w:val="Section1"/>
    <w:rsid w:val="00632A2D"/>
    <w:rPr>
      <w:b w:val="0"/>
      <w:i/>
    </w:rPr>
  </w:style>
  <w:style w:type="paragraph" w:customStyle="1" w:styleId="Section3">
    <w:name w:val="Section_3"/>
    <w:basedOn w:val="Section1"/>
    <w:rsid w:val="00632A2D"/>
    <w:rPr>
      <w:b w:val="0"/>
    </w:rPr>
  </w:style>
  <w:style w:type="paragraph" w:customStyle="1" w:styleId="SectionNo">
    <w:name w:val="Section_No"/>
    <w:basedOn w:val="AnnexNo"/>
    <w:next w:val="Normal"/>
    <w:rsid w:val="00632A2D"/>
  </w:style>
  <w:style w:type="paragraph" w:customStyle="1" w:styleId="Sectiontitle">
    <w:name w:val="Section_title"/>
    <w:basedOn w:val="Annextitle"/>
    <w:next w:val="Normalaftertitle"/>
    <w:rsid w:val="00632A2D"/>
  </w:style>
  <w:style w:type="paragraph" w:customStyle="1" w:styleId="Source">
    <w:name w:val="Source"/>
    <w:basedOn w:val="Normal"/>
    <w:next w:val="Normal"/>
    <w:rsid w:val="00632A2D"/>
    <w:pPr>
      <w:spacing w:before="840"/>
      <w:jc w:val="center"/>
    </w:pPr>
    <w:rPr>
      <w:b/>
      <w:sz w:val="28"/>
    </w:rPr>
  </w:style>
  <w:style w:type="paragraph" w:customStyle="1" w:styleId="SpecialFooter">
    <w:name w:val="Special Footer"/>
    <w:basedOn w:val="Footer"/>
    <w:rsid w:val="00632A2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rsid w:val="00632A2D"/>
  </w:style>
  <w:style w:type="character" w:customStyle="1" w:styleId="Tablefreq">
    <w:name w:val="Table_freq"/>
    <w:basedOn w:val="DefaultParagraphFont"/>
    <w:rsid w:val="00632A2D"/>
    <w:rPr>
      <w:b/>
      <w:color w:val="auto"/>
      <w:sz w:val="20"/>
    </w:rPr>
  </w:style>
  <w:style w:type="paragraph" w:customStyle="1" w:styleId="Tablehead">
    <w:name w:val="Table_head"/>
    <w:basedOn w:val="Normal"/>
    <w:rsid w:val="00B76C44"/>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32A2D"/>
    <w:rPr>
      <w:sz w:val="20"/>
    </w:rPr>
  </w:style>
  <w:style w:type="paragraph" w:customStyle="1" w:styleId="TableNo">
    <w:name w:val="Table_No"/>
    <w:basedOn w:val="Normal"/>
    <w:next w:val="Normal"/>
    <w:rsid w:val="005C1EFE"/>
    <w:pPr>
      <w:keepNext/>
      <w:spacing w:before="560" w:after="120"/>
      <w:jc w:val="center"/>
    </w:pPr>
    <w:rPr>
      <w:caps/>
    </w:rPr>
  </w:style>
  <w:style w:type="paragraph" w:customStyle="1" w:styleId="Tableref">
    <w:name w:val="Table_ref"/>
    <w:basedOn w:val="Normal"/>
    <w:next w:val="Normal"/>
    <w:rsid w:val="00632A2D"/>
    <w:pPr>
      <w:keepNext/>
      <w:spacing w:before="560"/>
      <w:jc w:val="center"/>
    </w:pPr>
    <w:rPr>
      <w:sz w:val="20"/>
    </w:rPr>
  </w:style>
  <w:style w:type="paragraph" w:customStyle="1" w:styleId="Tabletext">
    <w:name w:val="Table_text"/>
    <w:basedOn w:val="Normal"/>
    <w:rsid w:val="00B76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Abstract">
    <w:name w:val="Abstract"/>
    <w:basedOn w:val="Normal"/>
    <w:uiPriority w:val="99"/>
    <w:rsid w:val="005C1EFE"/>
    <w:rPr>
      <w:lang w:val="en-US"/>
    </w:rPr>
  </w:style>
  <w:style w:type="paragraph" w:customStyle="1" w:styleId="Tabletitle">
    <w:name w:val="Table_title"/>
    <w:basedOn w:val="Normal"/>
    <w:next w:val="Tabletext"/>
    <w:rsid w:val="009C7E8F"/>
    <w:pPr>
      <w:keepNext/>
      <w:keepLines/>
      <w:spacing w:before="0" w:after="120"/>
      <w:jc w:val="center"/>
    </w:pPr>
    <w:rPr>
      <w:rFonts w:ascii="Times New Roman Bold" w:hAnsi="Times New Roman Bold"/>
      <w:b/>
    </w:rPr>
  </w:style>
  <w:style w:type="paragraph" w:customStyle="1" w:styleId="Title1">
    <w:name w:val="Title 1"/>
    <w:basedOn w:val="Source"/>
    <w:next w:val="Normal"/>
    <w:uiPriority w:val="99"/>
    <w:rsid w:val="00632A2D"/>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632A2D"/>
    <w:pPr>
      <w:overflowPunct/>
      <w:autoSpaceDE/>
      <w:autoSpaceDN/>
      <w:adjustRightInd/>
      <w:spacing w:before="480"/>
      <w:textAlignment w:val="auto"/>
    </w:pPr>
    <w:rPr>
      <w:b w:val="0"/>
      <w:caps/>
    </w:rPr>
  </w:style>
  <w:style w:type="paragraph" w:customStyle="1" w:styleId="Title3">
    <w:name w:val="Title 3"/>
    <w:basedOn w:val="Title2"/>
    <w:next w:val="Normal"/>
    <w:rsid w:val="00632A2D"/>
    <w:pPr>
      <w:spacing w:before="240"/>
    </w:pPr>
    <w:rPr>
      <w:caps w:val="0"/>
    </w:rPr>
  </w:style>
  <w:style w:type="paragraph" w:customStyle="1" w:styleId="Title4">
    <w:name w:val="Title 4"/>
    <w:basedOn w:val="Title3"/>
    <w:next w:val="Heading1"/>
    <w:rsid w:val="00632A2D"/>
    <w:rPr>
      <w:b/>
    </w:rPr>
  </w:style>
  <w:style w:type="paragraph" w:styleId="TOC1">
    <w:name w:val="toc 1"/>
    <w:basedOn w:val="Normal"/>
    <w:rsid w:val="00632A2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32A2D"/>
    <w:pPr>
      <w:spacing w:before="120"/>
    </w:pPr>
  </w:style>
  <w:style w:type="paragraph" w:styleId="TOC3">
    <w:name w:val="toc 3"/>
    <w:basedOn w:val="TOC2"/>
    <w:rsid w:val="00632A2D"/>
  </w:style>
  <w:style w:type="paragraph" w:styleId="TOC4">
    <w:name w:val="toc 4"/>
    <w:basedOn w:val="TOC3"/>
    <w:rsid w:val="00632A2D"/>
  </w:style>
  <w:style w:type="paragraph" w:styleId="TOC5">
    <w:name w:val="toc 5"/>
    <w:basedOn w:val="TOC4"/>
    <w:rsid w:val="00632A2D"/>
  </w:style>
  <w:style w:type="paragraph" w:styleId="TOC6">
    <w:name w:val="toc 6"/>
    <w:basedOn w:val="TOC4"/>
    <w:rsid w:val="00632A2D"/>
  </w:style>
  <w:style w:type="paragraph" w:styleId="TOC7">
    <w:name w:val="toc 7"/>
    <w:basedOn w:val="TOC4"/>
    <w:rsid w:val="00632A2D"/>
  </w:style>
  <w:style w:type="paragraph" w:styleId="TOC8">
    <w:name w:val="toc 8"/>
    <w:basedOn w:val="TOC4"/>
    <w:rsid w:val="00632A2D"/>
  </w:style>
  <w:style w:type="character" w:styleId="Hyperlink">
    <w:name w:val="Hyperlink"/>
    <w:aliases w:val="超级链接,超链接1,Style 58,超?级链,CEO_Hyperlink,超????"/>
    <w:basedOn w:val="DefaultParagraphFont"/>
    <w:uiPriority w:val="99"/>
    <w:qFormat/>
    <w:rsid w:val="009B5932"/>
    <w:rPr>
      <w:color w:val="0000FF"/>
      <w:u w:val="single"/>
    </w:rPr>
  </w:style>
  <w:style w:type="character" w:styleId="FollowedHyperlink">
    <w:name w:val="FollowedHyperlink"/>
    <w:basedOn w:val="DefaultParagraphFont"/>
    <w:semiHidden/>
    <w:unhideWhenUsed/>
    <w:rsid w:val="000266F1"/>
    <w:rPr>
      <w:color w:val="800080" w:themeColor="followedHyperlink"/>
      <w:u w:val="single"/>
    </w:rPr>
  </w:style>
  <w:style w:type="paragraph" w:customStyle="1" w:styleId="Questionhistory">
    <w:name w:val="Question_history"/>
    <w:basedOn w:val="Normal"/>
    <w:rsid w:val="00426748"/>
  </w:style>
  <w:style w:type="character" w:styleId="Emphasis">
    <w:name w:val="Emphasis"/>
    <w:basedOn w:val="DefaultParagraphFont"/>
    <w:uiPriority w:val="20"/>
    <w:rsid w:val="00757791"/>
    <w:rPr>
      <w:i/>
      <w:iCs/>
    </w:rPr>
  </w:style>
  <w:style w:type="paragraph" w:styleId="Subtitle">
    <w:name w:val="Subtitle"/>
    <w:basedOn w:val="Normal"/>
    <w:next w:val="Normal"/>
    <w:link w:val="SubtitleChar"/>
    <w:rsid w:val="0075779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57791"/>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757791"/>
    <w:rPr>
      <w:b/>
      <w:bCs/>
    </w:rPr>
  </w:style>
  <w:style w:type="paragraph" w:styleId="Quote">
    <w:name w:val="Quote"/>
    <w:basedOn w:val="Normal"/>
    <w:next w:val="Normal"/>
    <w:link w:val="QuoteChar"/>
    <w:uiPriority w:val="29"/>
    <w:rsid w:val="007577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7791"/>
    <w:rPr>
      <w:rFonts w:ascii="Times New Roman" w:hAnsi="Times New Roman"/>
      <w:i/>
      <w:iCs/>
      <w:color w:val="404040" w:themeColor="text1" w:themeTint="BF"/>
      <w:sz w:val="24"/>
      <w:lang w:val="en-GB" w:eastAsia="en-US"/>
    </w:rPr>
  </w:style>
  <w:style w:type="paragraph" w:styleId="Caption">
    <w:name w:val="caption"/>
    <w:basedOn w:val="Normal"/>
    <w:next w:val="Normal"/>
    <w:uiPriority w:val="35"/>
    <w:semiHidden/>
    <w:unhideWhenUsed/>
    <w:rsid w:val="00757791"/>
    <w:pPr>
      <w:spacing w:before="0" w:after="200"/>
    </w:pPr>
    <w:rPr>
      <w:i/>
      <w:iCs/>
      <w:color w:val="1F497D" w:themeColor="text2"/>
      <w:sz w:val="18"/>
      <w:szCs w:val="18"/>
    </w:rPr>
  </w:style>
  <w:style w:type="character" w:styleId="CommentReference">
    <w:name w:val="annotation reference"/>
    <w:basedOn w:val="DefaultParagraphFont"/>
    <w:semiHidden/>
    <w:unhideWhenUsed/>
    <w:rsid w:val="00B960FA"/>
    <w:rPr>
      <w:sz w:val="16"/>
      <w:szCs w:val="16"/>
    </w:rPr>
  </w:style>
  <w:style w:type="paragraph" w:styleId="CommentText">
    <w:name w:val="annotation text"/>
    <w:basedOn w:val="Normal"/>
    <w:link w:val="CommentTextChar"/>
    <w:semiHidden/>
    <w:unhideWhenUsed/>
    <w:rsid w:val="00B960FA"/>
    <w:rPr>
      <w:sz w:val="20"/>
    </w:rPr>
  </w:style>
  <w:style w:type="character" w:customStyle="1" w:styleId="CommentTextChar">
    <w:name w:val="Comment Text Char"/>
    <w:basedOn w:val="DefaultParagraphFont"/>
    <w:link w:val="CommentText"/>
    <w:semiHidden/>
    <w:rsid w:val="00B960FA"/>
    <w:rPr>
      <w:rFonts w:ascii="Times New Roman" w:hAnsi="Times New Roman"/>
      <w:lang w:val="en-GB" w:eastAsia="en-US"/>
    </w:rPr>
  </w:style>
  <w:style w:type="paragraph" w:customStyle="1" w:styleId="Destination">
    <w:name w:val="Destination"/>
    <w:basedOn w:val="Normal"/>
    <w:rsid w:val="00B960FA"/>
    <w:pPr>
      <w:spacing w:before="0"/>
    </w:pPr>
    <w:rPr>
      <w:rFonts w:ascii="Verdana" w:hAnsi="Verdana"/>
      <w:b/>
      <w:sz w:val="20"/>
    </w:rPr>
  </w:style>
  <w:style w:type="paragraph" w:customStyle="1" w:styleId="Docnumber">
    <w:name w:val="Docnumber"/>
    <w:basedOn w:val="TopHeader"/>
    <w:link w:val="DocnumberChar"/>
    <w:qFormat/>
    <w:rsid w:val="00B960FA"/>
    <w:pPr>
      <w:spacing w:before="0"/>
    </w:pPr>
    <w:rPr>
      <w:sz w:val="20"/>
      <w:szCs w:val="20"/>
    </w:rPr>
  </w:style>
  <w:style w:type="character" w:customStyle="1" w:styleId="DocnumberChar">
    <w:name w:val="Docnumber Char"/>
    <w:link w:val="Docnumber"/>
    <w:qFormat/>
    <w:rsid w:val="00B960FA"/>
    <w:rPr>
      <w:rFonts w:ascii="Verdana" w:hAnsi="Verdana" w:cs="Times New Roman Bold"/>
      <w:b/>
      <w:bCs/>
      <w:lang w:val="en-GB" w:eastAsia="en-US"/>
    </w:rPr>
  </w:style>
  <w:style w:type="paragraph" w:styleId="BalloonText">
    <w:name w:val="Balloon Text"/>
    <w:basedOn w:val="Normal"/>
    <w:link w:val="BalloonTextChar"/>
    <w:uiPriority w:val="99"/>
    <w:semiHidden/>
    <w:unhideWhenUsed/>
    <w:rsid w:val="00E81EC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ECE"/>
    <w:rPr>
      <w:rFonts w:ascii="Segoe UI" w:hAnsi="Segoe UI" w:cs="Segoe UI"/>
      <w:sz w:val="18"/>
      <w:szCs w:val="18"/>
      <w:lang w:val="en-GB" w:eastAsia="en-US"/>
    </w:rPr>
  </w:style>
  <w:style w:type="paragraph" w:customStyle="1" w:styleId="Committee">
    <w:name w:val="Committee"/>
    <w:basedOn w:val="Normal"/>
    <w:uiPriority w:val="99"/>
    <w:qFormat/>
    <w:rsid w:val="00500881"/>
    <w:pPr>
      <w:tabs>
        <w:tab w:val="left" w:pos="851"/>
      </w:tabs>
      <w:spacing w:before="0" w:line="240" w:lineRule="atLeast"/>
    </w:pPr>
    <w:rPr>
      <w:rFonts w:cstheme="minorHAnsi"/>
      <w:b/>
      <w:szCs w:val="24"/>
    </w:rPr>
  </w:style>
  <w:style w:type="character" w:customStyle="1" w:styleId="enumlev1Char">
    <w:name w:val="enumlev1 Char"/>
    <w:basedOn w:val="DefaultParagraphFont"/>
    <w:link w:val="enumlev1"/>
    <w:locked/>
    <w:rsid w:val="00EB4563"/>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79204B"/>
    <w:rPr>
      <w:color w:val="605E5C"/>
      <w:shd w:val="clear" w:color="auto" w:fill="E1DFDD"/>
    </w:rPr>
  </w:style>
  <w:style w:type="paragraph" w:styleId="ListParagraph">
    <w:name w:val="List Paragraph"/>
    <w:basedOn w:val="Normal"/>
    <w:link w:val="ListParagraphChar"/>
    <w:uiPriority w:val="34"/>
    <w:qFormat/>
    <w:rsid w:val="0079204B"/>
    <w:pPr>
      <w:ind w:left="720"/>
      <w:contextualSpacing/>
    </w:pPr>
  </w:style>
  <w:style w:type="paragraph" w:styleId="CommentSubject">
    <w:name w:val="annotation subject"/>
    <w:basedOn w:val="CommentText"/>
    <w:next w:val="CommentText"/>
    <w:link w:val="CommentSubjectChar"/>
    <w:semiHidden/>
    <w:unhideWhenUsed/>
    <w:rsid w:val="00531D0D"/>
    <w:rPr>
      <w:b/>
      <w:bCs/>
    </w:rPr>
  </w:style>
  <w:style w:type="character" w:customStyle="1" w:styleId="CommentSubjectChar">
    <w:name w:val="Comment Subject Char"/>
    <w:basedOn w:val="CommentTextChar"/>
    <w:link w:val="CommentSubject"/>
    <w:semiHidden/>
    <w:rsid w:val="00531D0D"/>
    <w:rPr>
      <w:rFonts w:ascii="Times New Roman" w:hAnsi="Times New Roman"/>
      <w:b/>
      <w:bCs/>
      <w:lang w:val="en-GB" w:eastAsia="en-US"/>
    </w:rPr>
  </w:style>
  <w:style w:type="paragraph" w:styleId="NormalWeb">
    <w:name w:val="Normal (Web)"/>
    <w:basedOn w:val="Normal"/>
    <w:semiHidden/>
    <w:unhideWhenUsed/>
    <w:rsid w:val="00B82E72"/>
    <w:rPr>
      <w:szCs w:val="24"/>
    </w:rPr>
  </w:style>
  <w:style w:type="paragraph" w:customStyle="1" w:styleId="AnnexNotitle">
    <w:name w:val="Annex_No &amp; title"/>
    <w:basedOn w:val="Normal"/>
    <w:next w:val="Normal"/>
    <w:rsid w:val="00435876"/>
    <w:pPr>
      <w:keepNext/>
      <w:keepLines/>
      <w:tabs>
        <w:tab w:val="clear" w:pos="1134"/>
        <w:tab w:val="clear" w:pos="1871"/>
        <w:tab w:val="clear" w:pos="2268"/>
        <w:tab w:val="left" w:pos="794"/>
        <w:tab w:val="left" w:pos="1191"/>
        <w:tab w:val="left" w:pos="1588"/>
        <w:tab w:val="left" w:pos="1985"/>
      </w:tabs>
      <w:spacing w:before="480"/>
      <w:jc w:val="center"/>
      <w:outlineLvl w:val="0"/>
    </w:pPr>
    <w:rPr>
      <w:b/>
      <w:sz w:val="28"/>
    </w:rPr>
  </w:style>
  <w:style w:type="paragraph" w:customStyle="1" w:styleId="AppendixNotitle">
    <w:name w:val="Appendix_No &amp; title"/>
    <w:basedOn w:val="AnnexNotitle"/>
    <w:next w:val="Normal"/>
    <w:rsid w:val="00435876"/>
  </w:style>
  <w:style w:type="paragraph" w:customStyle="1" w:styleId="CorrectionSeparatorBegin">
    <w:name w:val="Correction Separator Begin"/>
    <w:basedOn w:val="Normal"/>
    <w:rsid w:val="00435876"/>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435876"/>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qFormat/>
    <w:rsid w:val="00435876"/>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Formal">
    <w:name w:val="Formal"/>
    <w:basedOn w:val="Normal"/>
    <w:rsid w:val="00435876"/>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435876"/>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Normalbeforetable">
    <w:name w:val="Normal before table"/>
    <w:basedOn w:val="Normal"/>
    <w:rsid w:val="00435876"/>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435876"/>
    <w:pPr>
      <w:tabs>
        <w:tab w:val="clear" w:pos="1134"/>
        <w:tab w:val="clear" w:pos="1871"/>
        <w:tab w:val="clear" w:pos="2268"/>
      </w:tabs>
      <w:ind w:left="2268" w:hanging="2268"/>
    </w:pPr>
  </w:style>
  <w:style w:type="paragraph" w:customStyle="1" w:styleId="TableNotitle">
    <w:name w:val="Table_No &amp; title"/>
    <w:basedOn w:val="Normal"/>
    <w:next w:val="Normal"/>
    <w:qFormat/>
    <w:rsid w:val="00435876"/>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43587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435876"/>
    <w:rPr>
      <w:rFonts w:ascii="Times New Roman" w:hAnsi="Times New Roman"/>
      <w:b/>
      <w:sz w:val="28"/>
      <w:lang w:val="en-GB" w:eastAsia="en-US"/>
    </w:rPr>
  </w:style>
  <w:style w:type="character" w:customStyle="1" w:styleId="Heading2Char">
    <w:name w:val="Heading 2 Char"/>
    <w:basedOn w:val="DefaultParagraphFont"/>
    <w:link w:val="Heading2"/>
    <w:rsid w:val="00435876"/>
    <w:rPr>
      <w:rFonts w:ascii="Times New Roman" w:hAnsi="Times New Roman"/>
      <w:b/>
      <w:sz w:val="24"/>
      <w:lang w:val="en-GB" w:eastAsia="en-US"/>
    </w:rPr>
  </w:style>
  <w:style w:type="character" w:customStyle="1" w:styleId="Heading3Char">
    <w:name w:val="Heading 3 Char"/>
    <w:basedOn w:val="DefaultParagraphFont"/>
    <w:link w:val="Heading3"/>
    <w:rsid w:val="00435876"/>
    <w:rPr>
      <w:rFonts w:ascii="Times New Roman" w:hAnsi="Times New Roman"/>
      <w:b/>
      <w:sz w:val="24"/>
      <w:lang w:val="en-GB" w:eastAsia="en-US"/>
    </w:rPr>
  </w:style>
  <w:style w:type="character" w:customStyle="1" w:styleId="Heading4Char">
    <w:name w:val="Heading 4 Char"/>
    <w:basedOn w:val="DefaultParagraphFont"/>
    <w:link w:val="Heading4"/>
    <w:rsid w:val="00435876"/>
    <w:rPr>
      <w:rFonts w:ascii="Times New Roman" w:hAnsi="Times New Roman"/>
      <w:b/>
      <w:sz w:val="24"/>
      <w:lang w:val="en-GB" w:eastAsia="en-US"/>
    </w:rPr>
  </w:style>
  <w:style w:type="character" w:customStyle="1" w:styleId="Heading5Char">
    <w:name w:val="Heading 5 Char"/>
    <w:basedOn w:val="DefaultParagraphFont"/>
    <w:link w:val="Heading5"/>
    <w:rsid w:val="00435876"/>
    <w:rPr>
      <w:rFonts w:ascii="Times New Roman" w:hAnsi="Times New Roman"/>
      <w:b/>
      <w:sz w:val="24"/>
      <w:lang w:val="en-GB" w:eastAsia="en-US"/>
    </w:rPr>
  </w:style>
  <w:style w:type="character" w:customStyle="1" w:styleId="Heading6Char">
    <w:name w:val="Heading 6 Char"/>
    <w:basedOn w:val="DefaultParagraphFont"/>
    <w:link w:val="Heading6"/>
    <w:rsid w:val="00435876"/>
    <w:rPr>
      <w:rFonts w:ascii="Times New Roman" w:hAnsi="Times New Roman"/>
      <w:b/>
      <w:sz w:val="24"/>
      <w:lang w:val="en-GB" w:eastAsia="en-US"/>
    </w:rPr>
  </w:style>
  <w:style w:type="character" w:customStyle="1" w:styleId="Heading7Char">
    <w:name w:val="Heading 7 Char"/>
    <w:basedOn w:val="DefaultParagraphFont"/>
    <w:link w:val="Heading7"/>
    <w:rsid w:val="00435876"/>
    <w:rPr>
      <w:rFonts w:ascii="Times New Roman" w:hAnsi="Times New Roman"/>
      <w:b/>
      <w:sz w:val="24"/>
      <w:lang w:val="en-GB" w:eastAsia="en-US"/>
    </w:rPr>
  </w:style>
  <w:style w:type="character" w:customStyle="1" w:styleId="Heading8Char">
    <w:name w:val="Heading 8 Char"/>
    <w:basedOn w:val="DefaultParagraphFont"/>
    <w:link w:val="Heading8"/>
    <w:rsid w:val="00435876"/>
    <w:rPr>
      <w:rFonts w:ascii="Times New Roman" w:hAnsi="Times New Roman"/>
      <w:b/>
      <w:sz w:val="24"/>
      <w:lang w:val="en-GB" w:eastAsia="en-US"/>
    </w:rPr>
  </w:style>
  <w:style w:type="character" w:customStyle="1" w:styleId="Heading9Char">
    <w:name w:val="Heading 9 Char"/>
    <w:basedOn w:val="DefaultParagraphFont"/>
    <w:link w:val="Heading9"/>
    <w:rsid w:val="00435876"/>
    <w:rPr>
      <w:rFonts w:ascii="Times New Roman" w:hAnsi="Times New Roman"/>
      <w:b/>
      <w:sz w:val="24"/>
      <w:lang w:val="en-GB" w:eastAsia="en-US"/>
    </w:rPr>
  </w:style>
  <w:style w:type="character" w:customStyle="1" w:styleId="ListParagraphChar">
    <w:name w:val="List Paragraph Char"/>
    <w:link w:val="ListParagraph"/>
    <w:uiPriority w:val="34"/>
    <w:qFormat/>
    <w:locked/>
    <w:rsid w:val="00435876"/>
    <w:rPr>
      <w:rFonts w:ascii="Times New Roman" w:hAnsi="Times New Roman"/>
      <w:sz w:val="24"/>
      <w:lang w:val="en-GB" w:eastAsia="en-US"/>
    </w:rPr>
  </w:style>
  <w:style w:type="table" w:styleId="TableGrid">
    <w:name w:val="Table Grid"/>
    <w:basedOn w:val="TableNormal"/>
    <w:rsid w:val="00435876"/>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663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034">
      <w:bodyDiv w:val="1"/>
      <w:marLeft w:val="0"/>
      <w:marRight w:val="0"/>
      <w:marTop w:val="0"/>
      <w:marBottom w:val="0"/>
      <w:divBdr>
        <w:top w:val="none" w:sz="0" w:space="0" w:color="auto"/>
        <w:left w:val="none" w:sz="0" w:space="0" w:color="auto"/>
        <w:bottom w:val="none" w:sz="0" w:space="0" w:color="auto"/>
        <w:right w:val="none" w:sz="0" w:space="0" w:color="auto"/>
      </w:divBdr>
    </w:div>
    <w:div w:id="213584626">
      <w:bodyDiv w:val="1"/>
      <w:marLeft w:val="0"/>
      <w:marRight w:val="0"/>
      <w:marTop w:val="0"/>
      <w:marBottom w:val="0"/>
      <w:divBdr>
        <w:top w:val="none" w:sz="0" w:space="0" w:color="auto"/>
        <w:left w:val="none" w:sz="0" w:space="0" w:color="auto"/>
        <w:bottom w:val="none" w:sz="0" w:space="0" w:color="auto"/>
        <w:right w:val="none" w:sz="0" w:space="0" w:color="auto"/>
      </w:divBdr>
    </w:div>
    <w:div w:id="262036428">
      <w:bodyDiv w:val="1"/>
      <w:marLeft w:val="0"/>
      <w:marRight w:val="0"/>
      <w:marTop w:val="0"/>
      <w:marBottom w:val="0"/>
      <w:divBdr>
        <w:top w:val="none" w:sz="0" w:space="0" w:color="auto"/>
        <w:left w:val="none" w:sz="0" w:space="0" w:color="auto"/>
        <w:bottom w:val="none" w:sz="0" w:space="0" w:color="auto"/>
        <w:right w:val="none" w:sz="0" w:space="0" w:color="auto"/>
      </w:divBdr>
      <w:divsChild>
        <w:div w:id="724566893">
          <w:marLeft w:val="0"/>
          <w:marRight w:val="0"/>
          <w:marTop w:val="120"/>
          <w:marBottom w:val="0"/>
          <w:divBdr>
            <w:top w:val="none" w:sz="0" w:space="0" w:color="auto"/>
            <w:left w:val="none" w:sz="0" w:space="0" w:color="auto"/>
            <w:bottom w:val="none" w:sz="0" w:space="0" w:color="auto"/>
            <w:right w:val="none" w:sz="0" w:space="0" w:color="auto"/>
          </w:divBdr>
        </w:div>
        <w:div w:id="2020157406">
          <w:marLeft w:val="0"/>
          <w:marRight w:val="0"/>
          <w:marTop w:val="120"/>
          <w:marBottom w:val="0"/>
          <w:divBdr>
            <w:top w:val="none" w:sz="0" w:space="0" w:color="auto"/>
            <w:left w:val="none" w:sz="0" w:space="0" w:color="auto"/>
            <w:bottom w:val="none" w:sz="0" w:space="0" w:color="auto"/>
            <w:right w:val="none" w:sz="0" w:space="0" w:color="auto"/>
          </w:divBdr>
        </w:div>
      </w:divsChild>
    </w:div>
    <w:div w:id="363866198">
      <w:bodyDiv w:val="1"/>
      <w:marLeft w:val="0"/>
      <w:marRight w:val="0"/>
      <w:marTop w:val="0"/>
      <w:marBottom w:val="0"/>
      <w:divBdr>
        <w:top w:val="none" w:sz="0" w:space="0" w:color="auto"/>
        <w:left w:val="none" w:sz="0" w:space="0" w:color="auto"/>
        <w:bottom w:val="none" w:sz="0" w:space="0" w:color="auto"/>
        <w:right w:val="none" w:sz="0" w:space="0" w:color="auto"/>
      </w:divBdr>
    </w:div>
    <w:div w:id="382757113">
      <w:bodyDiv w:val="1"/>
      <w:marLeft w:val="0"/>
      <w:marRight w:val="0"/>
      <w:marTop w:val="0"/>
      <w:marBottom w:val="0"/>
      <w:divBdr>
        <w:top w:val="none" w:sz="0" w:space="0" w:color="auto"/>
        <w:left w:val="none" w:sz="0" w:space="0" w:color="auto"/>
        <w:bottom w:val="none" w:sz="0" w:space="0" w:color="auto"/>
        <w:right w:val="none" w:sz="0" w:space="0" w:color="auto"/>
      </w:divBdr>
      <w:divsChild>
        <w:div w:id="164446367">
          <w:marLeft w:val="0"/>
          <w:marRight w:val="0"/>
          <w:marTop w:val="120"/>
          <w:marBottom w:val="0"/>
          <w:divBdr>
            <w:top w:val="none" w:sz="0" w:space="0" w:color="auto"/>
            <w:left w:val="none" w:sz="0" w:space="0" w:color="auto"/>
            <w:bottom w:val="none" w:sz="0" w:space="0" w:color="auto"/>
            <w:right w:val="none" w:sz="0" w:space="0" w:color="auto"/>
          </w:divBdr>
        </w:div>
        <w:div w:id="502817389">
          <w:marLeft w:val="0"/>
          <w:marRight w:val="0"/>
          <w:marTop w:val="120"/>
          <w:marBottom w:val="0"/>
          <w:divBdr>
            <w:top w:val="none" w:sz="0" w:space="0" w:color="auto"/>
            <w:left w:val="none" w:sz="0" w:space="0" w:color="auto"/>
            <w:bottom w:val="none" w:sz="0" w:space="0" w:color="auto"/>
            <w:right w:val="none" w:sz="0" w:space="0" w:color="auto"/>
          </w:divBdr>
        </w:div>
      </w:divsChild>
    </w:div>
    <w:div w:id="454255567">
      <w:bodyDiv w:val="1"/>
      <w:marLeft w:val="0"/>
      <w:marRight w:val="0"/>
      <w:marTop w:val="0"/>
      <w:marBottom w:val="0"/>
      <w:divBdr>
        <w:top w:val="none" w:sz="0" w:space="0" w:color="auto"/>
        <w:left w:val="none" w:sz="0" w:space="0" w:color="auto"/>
        <w:bottom w:val="none" w:sz="0" w:space="0" w:color="auto"/>
        <w:right w:val="none" w:sz="0" w:space="0" w:color="auto"/>
      </w:divBdr>
    </w:div>
    <w:div w:id="524371000">
      <w:bodyDiv w:val="1"/>
      <w:marLeft w:val="0"/>
      <w:marRight w:val="0"/>
      <w:marTop w:val="0"/>
      <w:marBottom w:val="0"/>
      <w:divBdr>
        <w:top w:val="none" w:sz="0" w:space="0" w:color="auto"/>
        <w:left w:val="none" w:sz="0" w:space="0" w:color="auto"/>
        <w:bottom w:val="none" w:sz="0" w:space="0" w:color="auto"/>
        <w:right w:val="none" w:sz="0" w:space="0" w:color="auto"/>
      </w:divBdr>
    </w:div>
    <w:div w:id="662322297">
      <w:bodyDiv w:val="1"/>
      <w:marLeft w:val="0"/>
      <w:marRight w:val="0"/>
      <w:marTop w:val="0"/>
      <w:marBottom w:val="0"/>
      <w:divBdr>
        <w:top w:val="none" w:sz="0" w:space="0" w:color="auto"/>
        <w:left w:val="none" w:sz="0" w:space="0" w:color="auto"/>
        <w:bottom w:val="none" w:sz="0" w:space="0" w:color="auto"/>
        <w:right w:val="none" w:sz="0" w:space="0" w:color="auto"/>
      </w:divBdr>
    </w:div>
    <w:div w:id="683475875">
      <w:bodyDiv w:val="1"/>
      <w:marLeft w:val="0"/>
      <w:marRight w:val="0"/>
      <w:marTop w:val="0"/>
      <w:marBottom w:val="0"/>
      <w:divBdr>
        <w:top w:val="none" w:sz="0" w:space="0" w:color="auto"/>
        <w:left w:val="none" w:sz="0" w:space="0" w:color="auto"/>
        <w:bottom w:val="none" w:sz="0" w:space="0" w:color="auto"/>
        <w:right w:val="none" w:sz="0" w:space="0" w:color="auto"/>
      </w:divBdr>
    </w:div>
    <w:div w:id="735586061">
      <w:bodyDiv w:val="1"/>
      <w:marLeft w:val="0"/>
      <w:marRight w:val="0"/>
      <w:marTop w:val="0"/>
      <w:marBottom w:val="0"/>
      <w:divBdr>
        <w:top w:val="none" w:sz="0" w:space="0" w:color="auto"/>
        <w:left w:val="none" w:sz="0" w:space="0" w:color="auto"/>
        <w:bottom w:val="none" w:sz="0" w:space="0" w:color="auto"/>
        <w:right w:val="none" w:sz="0" w:space="0" w:color="auto"/>
      </w:divBdr>
    </w:div>
    <w:div w:id="859587946">
      <w:bodyDiv w:val="1"/>
      <w:marLeft w:val="0"/>
      <w:marRight w:val="0"/>
      <w:marTop w:val="0"/>
      <w:marBottom w:val="0"/>
      <w:divBdr>
        <w:top w:val="none" w:sz="0" w:space="0" w:color="auto"/>
        <w:left w:val="none" w:sz="0" w:space="0" w:color="auto"/>
        <w:bottom w:val="none" w:sz="0" w:space="0" w:color="auto"/>
        <w:right w:val="none" w:sz="0" w:space="0" w:color="auto"/>
      </w:divBdr>
    </w:div>
    <w:div w:id="880289958">
      <w:bodyDiv w:val="1"/>
      <w:marLeft w:val="0"/>
      <w:marRight w:val="0"/>
      <w:marTop w:val="0"/>
      <w:marBottom w:val="0"/>
      <w:divBdr>
        <w:top w:val="none" w:sz="0" w:space="0" w:color="auto"/>
        <w:left w:val="none" w:sz="0" w:space="0" w:color="auto"/>
        <w:bottom w:val="none" w:sz="0" w:space="0" w:color="auto"/>
        <w:right w:val="none" w:sz="0" w:space="0" w:color="auto"/>
      </w:divBdr>
    </w:div>
    <w:div w:id="913011326">
      <w:bodyDiv w:val="1"/>
      <w:marLeft w:val="0"/>
      <w:marRight w:val="0"/>
      <w:marTop w:val="0"/>
      <w:marBottom w:val="0"/>
      <w:divBdr>
        <w:top w:val="none" w:sz="0" w:space="0" w:color="auto"/>
        <w:left w:val="none" w:sz="0" w:space="0" w:color="auto"/>
        <w:bottom w:val="none" w:sz="0" w:space="0" w:color="auto"/>
        <w:right w:val="none" w:sz="0" w:space="0" w:color="auto"/>
      </w:divBdr>
      <w:divsChild>
        <w:div w:id="666438500">
          <w:marLeft w:val="0"/>
          <w:marRight w:val="0"/>
          <w:marTop w:val="120"/>
          <w:marBottom w:val="0"/>
          <w:divBdr>
            <w:top w:val="none" w:sz="0" w:space="0" w:color="auto"/>
            <w:left w:val="none" w:sz="0" w:space="0" w:color="auto"/>
            <w:bottom w:val="none" w:sz="0" w:space="0" w:color="auto"/>
            <w:right w:val="none" w:sz="0" w:space="0" w:color="auto"/>
          </w:divBdr>
        </w:div>
        <w:div w:id="6374002">
          <w:marLeft w:val="0"/>
          <w:marRight w:val="0"/>
          <w:marTop w:val="120"/>
          <w:marBottom w:val="0"/>
          <w:divBdr>
            <w:top w:val="none" w:sz="0" w:space="0" w:color="auto"/>
            <w:left w:val="none" w:sz="0" w:space="0" w:color="auto"/>
            <w:bottom w:val="none" w:sz="0" w:space="0" w:color="auto"/>
            <w:right w:val="none" w:sz="0" w:space="0" w:color="auto"/>
          </w:divBdr>
        </w:div>
      </w:divsChild>
    </w:div>
    <w:div w:id="913780162">
      <w:bodyDiv w:val="1"/>
      <w:marLeft w:val="0"/>
      <w:marRight w:val="0"/>
      <w:marTop w:val="0"/>
      <w:marBottom w:val="0"/>
      <w:divBdr>
        <w:top w:val="none" w:sz="0" w:space="0" w:color="auto"/>
        <w:left w:val="none" w:sz="0" w:space="0" w:color="auto"/>
        <w:bottom w:val="none" w:sz="0" w:space="0" w:color="auto"/>
        <w:right w:val="none" w:sz="0" w:space="0" w:color="auto"/>
      </w:divBdr>
    </w:div>
    <w:div w:id="931739106">
      <w:bodyDiv w:val="1"/>
      <w:marLeft w:val="0"/>
      <w:marRight w:val="0"/>
      <w:marTop w:val="0"/>
      <w:marBottom w:val="0"/>
      <w:divBdr>
        <w:top w:val="none" w:sz="0" w:space="0" w:color="auto"/>
        <w:left w:val="none" w:sz="0" w:space="0" w:color="auto"/>
        <w:bottom w:val="none" w:sz="0" w:space="0" w:color="auto"/>
        <w:right w:val="none" w:sz="0" w:space="0" w:color="auto"/>
      </w:divBdr>
    </w:div>
    <w:div w:id="945623958">
      <w:bodyDiv w:val="1"/>
      <w:marLeft w:val="0"/>
      <w:marRight w:val="0"/>
      <w:marTop w:val="0"/>
      <w:marBottom w:val="0"/>
      <w:divBdr>
        <w:top w:val="none" w:sz="0" w:space="0" w:color="auto"/>
        <w:left w:val="none" w:sz="0" w:space="0" w:color="auto"/>
        <w:bottom w:val="none" w:sz="0" w:space="0" w:color="auto"/>
        <w:right w:val="none" w:sz="0" w:space="0" w:color="auto"/>
      </w:divBdr>
      <w:divsChild>
        <w:div w:id="1314290998">
          <w:marLeft w:val="0"/>
          <w:marRight w:val="0"/>
          <w:marTop w:val="120"/>
          <w:marBottom w:val="0"/>
          <w:divBdr>
            <w:top w:val="none" w:sz="0" w:space="0" w:color="auto"/>
            <w:left w:val="none" w:sz="0" w:space="0" w:color="auto"/>
            <w:bottom w:val="none" w:sz="0" w:space="0" w:color="auto"/>
            <w:right w:val="none" w:sz="0" w:space="0" w:color="auto"/>
          </w:divBdr>
        </w:div>
      </w:divsChild>
    </w:div>
    <w:div w:id="956717054">
      <w:bodyDiv w:val="1"/>
      <w:marLeft w:val="0"/>
      <w:marRight w:val="0"/>
      <w:marTop w:val="0"/>
      <w:marBottom w:val="0"/>
      <w:divBdr>
        <w:top w:val="none" w:sz="0" w:space="0" w:color="auto"/>
        <w:left w:val="none" w:sz="0" w:space="0" w:color="auto"/>
        <w:bottom w:val="none" w:sz="0" w:space="0" w:color="auto"/>
        <w:right w:val="none" w:sz="0" w:space="0" w:color="auto"/>
      </w:divBdr>
    </w:div>
    <w:div w:id="992638652">
      <w:bodyDiv w:val="1"/>
      <w:marLeft w:val="0"/>
      <w:marRight w:val="0"/>
      <w:marTop w:val="0"/>
      <w:marBottom w:val="0"/>
      <w:divBdr>
        <w:top w:val="none" w:sz="0" w:space="0" w:color="auto"/>
        <w:left w:val="none" w:sz="0" w:space="0" w:color="auto"/>
        <w:bottom w:val="none" w:sz="0" w:space="0" w:color="auto"/>
        <w:right w:val="none" w:sz="0" w:space="0" w:color="auto"/>
      </w:divBdr>
    </w:div>
    <w:div w:id="997925610">
      <w:bodyDiv w:val="1"/>
      <w:marLeft w:val="0"/>
      <w:marRight w:val="0"/>
      <w:marTop w:val="0"/>
      <w:marBottom w:val="0"/>
      <w:divBdr>
        <w:top w:val="none" w:sz="0" w:space="0" w:color="auto"/>
        <w:left w:val="none" w:sz="0" w:space="0" w:color="auto"/>
        <w:bottom w:val="none" w:sz="0" w:space="0" w:color="auto"/>
        <w:right w:val="none" w:sz="0" w:space="0" w:color="auto"/>
      </w:divBdr>
    </w:div>
    <w:div w:id="1004284952">
      <w:bodyDiv w:val="1"/>
      <w:marLeft w:val="0"/>
      <w:marRight w:val="0"/>
      <w:marTop w:val="0"/>
      <w:marBottom w:val="0"/>
      <w:divBdr>
        <w:top w:val="none" w:sz="0" w:space="0" w:color="auto"/>
        <w:left w:val="none" w:sz="0" w:space="0" w:color="auto"/>
        <w:bottom w:val="none" w:sz="0" w:space="0" w:color="auto"/>
        <w:right w:val="none" w:sz="0" w:space="0" w:color="auto"/>
      </w:divBdr>
    </w:div>
    <w:div w:id="1027292966">
      <w:bodyDiv w:val="1"/>
      <w:marLeft w:val="0"/>
      <w:marRight w:val="0"/>
      <w:marTop w:val="0"/>
      <w:marBottom w:val="0"/>
      <w:divBdr>
        <w:top w:val="none" w:sz="0" w:space="0" w:color="auto"/>
        <w:left w:val="none" w:sz="0" w:space="0" w:color="auto"/>
        <w:bottom w:val="none" w:sz="0" w:space="0" w:color="auto"/>
        <w:right w:val="none" w:sz="0" w:space="0" w:color="auto"/>
      </w:divBdr>
    </w:div>
    <w:div w:id="1056321459">
      <w:bodyDiv w:val="1"/>
      <w:marLeft w:val="0"/>
      <w:marRight w:val="0"/>
      <w:marTop w:val="0"/>
      <w:marBottom w:val="0"/>
      <w:divBdr>
        <w:top w:val="none" w:sz="0" w:space="0" w:color="auto"/>
        <w:left w:val="none" w:sz="0" w:space="0" w:color="auto"/>
        <w:bottom w:val="none" w:sz="0" w:space="0" w:color="auto"/>
        <w:right w:val="none" w:sz="0" w:space="0" w:color="auto"/>
      </w:divBdr>
    </w:div>
    <w:div w:id="1080105942">
      <w:bodyDiv w:val="1"/>
      <w:marLeft w:val="0"/>
      <w:marRight w:val="0"/>
      <w:marTop w:val="0"/>
      <w:marBottom w:val="0"/>
      <w:divBdr>
        <w:top w:val="none" w:sz="0" w:space="0" w:color="auto"/>
        <w:left w:val="none" w:sz="0" w:space="0" w:color="auto"/>
        <w:bottom w:val="none" w:sz="0" w:space="0" w:color="auto"/>
        <w:right w:val="none" w:sz="0" w:space="0" w:color="auto"/>
      </w:divBdr>
      <w:divsChild>
        <w:div w:id="1963264127">
          <w:marLeft w:val="0"/>
          <w:marRight w:val="0"/>
          <w:marTop w:val="120"/>
          <w:marBottom w:val="0"/>
          <w:divBdr>
            <w:top w:val="none" w:sz="0" w:space="0" w:color="auto"/>
            <w:left w:val="none" w:sz="0" w:space="0" w:color="auto"/>
            <w:bottom w:val="none" w:sz="0" w:space="0" w:color="auto"/>
            <w:right w:val="none" w:sz="0" w:space="0" w:color="auto"/>
          </w:divBdr>
        </w:div>
        <w:div w:id="520096799">
          <w:marLeft w:val="0"/>
          <w:marRight w:val="0"/>
          <w:marTop w:val="120"/>
          <w:marBottom w:val="0"/>
          <w:divBdr>
            <w:top w:val="none" w:sz="0" w:space="0" w:color="auto"/>
            <w:left w:val="none" w:sz="0" w:space="0" w:color="auto"/>
            <w:bottom w:val="none" w:sz="0" w:space="0" w:color="auto"/>
            <w:right w:val="none" w:sz="0" w:space="0" w:color="auto"/>
          </w:divBdr>
        </w:div>
      </w:divsChild>
    </w:div>
    <w:div w:id="1093475345">
      <w:bodyDiv w:val="1"/>
      <w:marLeft w:val="0"/>
      <w:marRight w:val="0"/>
      <w:marTop w:val="0"/>
      <w:marBottom w:val="0"/>
      <w:divBdr>
        <w:top w:val="none" w:sz="0" w:space="0" w:color="auto"/>
        <w:left w:val="none" w:sz="0" w:space="0" w:color="auto"/>
        <w:bottom w:val="none" w:sz="0" w:space="0" w:color="auto"/>
        <w:right w:val="none" w:sz="0" w:space="0" w:color="auto"/>
      </w:divBdr>
    </w:div>
    <w:div w:id="1107501517">
      <w:bodyDiv w:val="1"/>
      <w:marLeft w:val="0"/>
      <w:marRight w:val="0"/>
      <w:marTop w:val="0"/>
      <w:marBottom w:val="0"/>
      <w:divBdr>
        <w:top w:val="none" w:sz="0" w:space="0" w:color="auto"/>
        <w:left w:val="none" w:sz="0" w:space="0" w:color="auto"/>
        <w:bottom w:val="none" w:sz="0" w:space="0" w:color="auto"/>
        <w:right w:val="none" w:sz="0" w:space="0" w:color="auto"/>
      </w:divBdr>
    </w:div>
    <w:div w:id="1119572280">
      <w:bodyDiv w:val="1"/>
      <w:marLeft w:val="0"/>
      <w:marRight w:val="0"/>
      <w:marTop w:val="0"/>
      <w:marBottom w:val="0"/>
      <w:divBdr>
        <w:top w:val="none" w:sz="0" w:space="0" w:color="auto"/>
        <w:left w:val="none" w:sz="0" w:space="0" w:color="auto"/>
        <w:bottom w:val="none" w:sz="0" w:space="0" w:color="auto"/>
        <w:right w:val="none" w:sz="0" w:space="0" w:color="auto"/>
      </w:divBdr>
      <w:divsChild>
        <w:div w:id="251016327">
          <w:marLeft w:val="0"/>
          <w:marRight w:val="0"/>
          <w:marTop w:val="120"/>
          <w:marBottom w:val="0"/>
          <w:divBdr>
            <w:top w:val="none" w:sz="0" w:space="0" w:color="auto"/>
            <w:left w:val="none" w:sz="0" w:space="0" w:color="auto"/>
            <w:bottom w:val="none" w:sz="0" w:space="0" w:color="auto"/>
            <w:right w:val="none" w:sz="0" w:space="0" w:color="auto"/>
          </w:divBdr>
        </w:div>
      </w:divsChild>
    </w:div>
    <w:div w:id="1148086708">
      <w:bodyDiv w:val="1"/>
      <w:marLeft w:val="0"/>
      <w:marRight w:val="0"/>
      <w:marTop w:val="0"/>
      <w:marBottom w:val="0"/>
      <w:divBdr>
        <w:top w:val="none" w:sz="0" w:space="0" w:color="auto"/>
        <w:left w:val="none" w:sz="0" w:space="0" w:color="auto"/>
        <w:bottom w:val="none" w:sz="0" w:space="0" w:color="auto"/>
        <w:right w:val="none" w:sz="0" w:space="0" w:color="auto"/>
      </w:divBdr>
    </w:div>
    <w:div w:id="1245647393">
      <w:bodyDiv w:val="1"/>
      <w:marLeft w:val="0"/>
      <w:marRight w:val="0"/>
      <w:marTop w:val="0"/>
      <w:marBottom w:val="0"/>
      <w:divBdr>
        <w:top w:val="none" w:sz="0" w:space="0" w:color="auto"/>
        <w:left w:val="none" w:sz="0" w:space="0" w:color="auto"/>
        <w:bottom w:val="none" w:sz="0" w:space="0" w:color="auto"/>
        <w:right w:val="none" w:sz="0" w:space="0" w:color="auto"/>
      </w:divBdr>
    </w:div>
    <w:div w:id="1336491910">
      <w:bodyDiv w:val="1"/>
      <w:marLeft w:val="0"/>
      <w:marRight w:val="0"/>
      <w:marTop w:val="0"/>
      <w:marBottom w:val="0"/>
      <w:divBdr>
        <w:top w:val="none" w:sz="0" w:space="0" w:color="auto"/>
        <w:left w:val="none" w:sz="0" w:space="0" w:color="auto"/>
        <w:bottom w:val="none" w:sz="0" w:space="0" w:color="auto"/>
        <w:right w:val="none" w:sz="0" w:space="0" w:color="auto"/>
      </w:divBdr>
      <w:divsChild>
        <w:div w:id="1326663337">
          <w:marLeft w:val="0"/>
          <w:marRight w:val="0"/>
          <w:marTop w:val="120"/>
          <w:marBottom w:val="0"/>
          <w:divBdr>
            <w:top w:val="none" w:sz="0" w:space="0" w:color="auto"/>
            <w:left w:val="none" w:sz="0" w:space="0" w:color="auto"/>
            <w:bottom w:val="none" w:sz="0" w:space="0" w:color="auto"/>
            <w:right w:val="none" w:sz="0" w:space="0" w:color="auto"/>
          </w:divBdr>
        </w:div>
      </w:divsChild>
    </w:div>
    <w:div w:id="1347367092">
      <w:bodyDiv w:val="1"/>
      <w:marLeft w:val="0"/>
      <w:marRight w:val="0"/>
      <w:marTop w:val="0"/>
      <w:marBottom w:val="0"/>
      <w:divBdr>
        <w:top w:val="none" w:sz="0" w:space="0" w:color="auto"/>
        <w:left w:val="none" w:sz="0" w:space="0" w:color="auto"/>
        <w:bottom w:val="none" w:sz="0" w:space="0" w:color="auto"/>
        <w:right w:val="none" w:sz="0" w:space="0" w:color="auto"/>
      </w:divBdr>
    </w:div>
    <w:div w:id="1428885354">
      <w:bodyDiv w:val="1"/>
      <w:marLeft w:val="0"/>
      <w:marRight w:val="0"/>
      <w:marTop w:val="0"/>
      <w:marBottom w:val="0"/>
      <w:divBdr>
        <w:top w:val="none" w:sz="0" w:space="0" w:color="auto"/>
        <w:left w:val="none" w:sz="0" w:space="0" w:color="auto"/>
        <w:bottom w:val="none" w:sz="0" w:space="0" w:color="auto"/>
        <w:right w:val="none" w:sz="0" w:space="0" w:color="auto"/>
      </w:divBdr>
    </w:div>
    <w:div w:id="1443644471">
      <w:bodyDiv w:val="1"/>
      <w:marLeft w:val="0"/>
      <w:marRight w:val="0"/>
      <w:marTop w:val="0"/>
      <w:marBottom w:val="0"/>
      <w:divBdr>
        <w:top w:val="none" w:sz="0" w:space="0" w:color="auto"/>
        <w:left w:val="none" w:sz="0" w:space="0" w:color="auto"/>
        <w:bottom w:val="none" w:sz="0" w:space="0" w:color="auto"/>
        <w:right w:val="none" w:sz="0" w:space="0" w:color="auto"/>
      </w:divBdr>
    </w:div>
    <w:div w:id="1492910391">
      <w:bodyDiv w:val="1"/>
      <w:marLeft w:val="0"/>
      <w:marRight w:val="0"/>
      <w:marTop w:val="0"/>
      <w:marBottom w:val="0"/>
      <w:divBdr>
        <w:top w:val="none" w:sz="0" w:space="0" w:color="auto"/>
        <w:left w:val="none" w:sz="0" w:space="0" w:color="auto"/>
        <w:bottom w:val="none" w:sz="0" w:space="0" w:color="auto"/>
        <w:right w:val="none" w:sz="0" w:space="0" w:color="auto"/>
      </w:divBdr>
    </w:div>
    <w:div w:id="1493763425">
      <w:bodyDiv w:val="1"/>
      <w:marLeft w:val="0"/>
      <w:marRight w:val="0"/>
      <w:marTop w:val="0"/>
      <w:marBottom w:val="0"/>
      <w:divBdr>
        <w:top w:val="none" w:sz="0" w:space="0" w:color="auto"/>
        <w:left w:val="none" w:sz="0" w:space="0" w:color="auto"/>
        <w:bottom w:val="none" w:sz="0" w:space="0" w:color="auto"/>
        <w:right w:val="none" w:sz="0" w:space="0" w:color="auto"/>
      </w:divBdr>
    </w:div>
    <w:div w:id="1533804793">
      <w:bodyDiv w:val="1"/>
      <w:marLeft w:val="0"/>
      <w:marRight w:val="0"/>
      <w:marTop w:val="0"/>
      <w:marBottom w:val="0"/>
      <w:divBdr>
        <w:top w:val="none" w:sz="0" w:space="0" w:color="auto"/>
        <w:left w:val="none" w:sz="0" w:space="0" w:color="auto"/>
        <w:bottom w:val="none" w:sz="0" w:space="0" w:color="auto"/>
        <w:right w:val="none" w:sz="0" w:space="0" w:color="auto"/>
      </w:divBdr>
    </w:div>
    <w:div w:id="1544243909">
      <w:bodyDiv w:val="1"/>
      <w:marLeft w:val="0"/>
      <w:marRight w:val="0"/>
      <w:marTop w:val="0"/>
      <w:marBottom w:val="0"/>
      <w:divBdr>
        <w:top w:val="none" w:sz="0" w:space="0" w:color="auto"/>
        <w:left w:val="none" w:sz="0" w:space="0" w:color="auto"/>
        <w:bottom w:val="none" w:sz="0" w:space="0" w:color="auto"/>
        <w:right w:val="none" w:sz="0" w:space="0" w:color="auto"/>
      </w:divBdr>
      <w:divsChild>
        <w:div w:id="1409309350">
          <w:marLeft w:val="0"/>
          <w:marRight w:val="0"/>
          <w:marTop w:val="120"/>
          <w:marBottom w:val="0"/>
          <w:divBdr>
            <w:top w:val="none" w:sz="0" w:space="0" w:color="auto"/>
            <w:left w:val="none" w:sz="0" w:space="0" w:color="auto"/>
            <w:bottom w:val="none" w:sz="0" w:space="0" w:color="auto"/>
            <w:right w:val="none" w:sz="0" w:space="0" w:color="auto"/>
          </w:divBdr>
        </w:div>
        <w:div w:id="915822580">
          <w:marLeft w:val="0"/>
          <w:marRight w:val="0"/>
          <w:marTop w:val="120"/>
          <w:marBottom w:val="0"/>
          <w:divBdr>
            <w:top w:val="none" w:sz="0" w:space="0" w:color="auto"/>
            <w:left w:val="none" w:sz="0" w:space="0" w:color="auto"/>
            <w:bottom w:val="none" w:sz="0" w:space="0" w:color="auto"/>
            <w:right w:val="none" w:sz="0" w:space="0" w:color="auto"/>
          </w:divBdr>
        </w:div>
      </w:divsChild>
    </w:div>
    <w:div w:id="1544362839">
      <w:bodyDiv w:val="1"/>
      <w:marLeft w:val="0"/>
      <w:marRight w:val="0"/>
      <w:marTop w:val="0"/>
      <w:marBottom w:val="0"/>
      <w:divBdr>
        <w:top w:val="none" w:sz="0" w:space="0" w:color="auto"/>
        <w:left w:val="none" w:sz="0" w:space="0" w:color="auto"/>
        <w:bottom w:val="none" w:sz="0" w:space="0" w:color="auto"/>
        <w:right w:val="none" w:sz="0" w:space="0" w:color="auto"/>
      </w:divBdr>
    </w:div>
    <w:div w:id="1669165872">
      <w:bodyDiv w:val="1"/>
      <w:marLeft w:val="0"/>
      <w:marRight w:val="0"/>
      <w:marTop w:val="0"/>
      <w:marBottom w:val="0"/>
      <w:divBdr>
        <w:top w:val="none" w:sz="0" w:space="0" w:color="auto"/>
        <w:left w:val="none" w:sz="0" w:space="0" w:color="auto"/>
        <w:bottom w:val="none" w:sz="0" w:space="0" w:color="auto"/>
        <w:right w:val="none" w:sz="0" w:space="0" w:color="auto"/>
      </w:divBdr>
    </w:div>
    <w:div w:id="1771468924">
      <w:bodyDiv w:val="1"/>
      <w:marLeft w:val="0"/>
      <w:marRight w:val="0"/>
      <w:marTop w:val="0"/>
      <w:marBottom w:val="0"/>
      <w:divBdr>
        <w:top w:val="none" w:sz="0" w:space="0" w:color="auto"/>
        <w:left w:val="none" w:sz="0" w:space="0" w:color="auto"/>
        <w:bottom w:val="none" w:sz="0" w:space="0" w:color="auto"/>
        <w:right w:val="none" w:sz="0" w:space="0" w:color="auto"/>
      </w:divBdr>
    </w:div>
    <w:div w:id="1917980939">
      <w:bodyDiv w:val="1"/>
      <w:marLeft w:val="0"/>
      <w:marRight w:val="0"/>
      <w:marTop w:val="0"/>
      <w:marBottom w:val="0"/>
      <w:divBdr>
        <w:top w:val="none" w:sz="0" w:space="0" w:color="auto"/>
        <w:left w:val="none" w:sz="0" w:space="0" w:color="auto"/>
        <w:bottom w:val="none" w:sz="0" w:space="0" w:color="auto"/>
        <w:right w:val="none" w:sz="0" w:space="0" w:color="auto"/>
      </w:divBdr>
    </w:div>
    <w:div w:id="1986859170">
      <w:bodyDiv w:val="1"/>
      <w:marLeft w:val="0"/>
      <w:marRight w:val="0"/>
      <w:marTop w:val="0"/>
      <w:marBottom w:val="0"/>
      <w:divBdr>
        <w:top w:val="none" w:sz="0" w:space="0" w:color="auto"/>
        <w:left w:val="none" w:sz="0" w:space="0" w:color="auto"/>
        <w:bottom w:val="none" w:sz="0" w:space="0" w:color="auto"/>
        <w:right w:val="none" w:sz="0" w:space="0" w:color="auto"/>
      </w:divBdr>
    </w:div>
    <w:div w:id="20348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shinori.gotou.zr@hco.ntt.co.jp" TargetMode="External"/><Relationship Id="rId18" Type="http://schemas.openxmlformats.org/officeDocument/2006/relationships/hyperlink" Target="https://www.itu.int/ITU-T/workprog/wp_search.aspx?sp=16&amp;q=23/1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ITU-T/workprog/wp_search.aspx?sp=16&amp;q=18/13" TargetMode="External"/><Relationship Id="rId7" Type="http://schemas.openxmlformats.org/officeDocument/2006/relationships/settings" Target="settings.xml"/><Relationship Id="rId12" Type="http://schemas.openxmlformats.org/officeDocument/2006/relationships/hyperlink" Target="mailto:Leo.Lehman@bakom.admin.ch" TargetMode="External"/><Relationship Id="rId17" Type="http://schemas.openxmlformats.org/officeDocument/2006/relationships/hyperlink" Target="https://www.itu.int/ITU-T/workprog/wp_search.aspx?sp=16&amp;q=22/13" TargetMode="External"/><Relationship Id="rId25" Type="http://schemas.openxmlformats.org/officeDocument/2006/relationships/hyperlink" Target="https://www.itu.int/ITU-T/workprog/wp_search.aspx?sp=16&amp;q=1/13" TargetMode="External"/><Relationship Id="rId2" Type="http://schemas.openxmlformats.org/officeDocument/2006/relationships/customXml" Target="../customXml/item2.xml"/><Relationship Id="rId16" Type="http://schemas.openxmlformats.org/officeDocument/2006/relationships/hyperlink" Target="https://www.itu.int/ITU-T/workprog/wp_search.aspx?sp=16&amp;q=21/13" TargetMode="External"/><Relationship Id="rId20" Type="http://schemas.openxmlformats.org/officeDocument/2006/relationships/hyperlink" Target="https://www.itu.int/ITU-T/workprog/wp_search.aspx?sp=16&amp;q=17/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ITU-T/workprog/wp_search.aspx?sp=16&amp;q=16/13" TargetMode="External"/><Relationship Id="rId5" Type="http://schemas.openxmlformats.org/officeDocument/2006/relationships/numbering" Target="numbering.xml"/><Relationship Id="rId15" Type="http://schemas.openxmlformats.org/officeDocument/2006/relationships/hyperlink" Target="https://www.itu.int/ITU-T/workprog/wp_search.aspx?sp=16&amp;q=20/13" TargetMode="External"/><Relationship Id="rId23" Type="http://schemas.openxmlformats.org/officeDocument/2006/relationships/hyperlink" Target="https://www.itu.int/ITU-T/workprog/wp_search.aspx?sp=16&amp;q=5/1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ITU-T/workprog/wp_search.aspx?sp=16&amp;q=7/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p=16&amp;q=6/13" TargetMode="External"/><Relationship Id="rId22" Type="http://schemas.openxmlformats.org/officeDocument/2006/relationships/hyperlink" Target="https://www.itu.int/ITU-T/workprog/wp_search.aspx?sp=16&amp;q=19/13"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_Euchner\_ITU-T\ITU-T%20A.series\2019_09_Geneva\WTSA-20\WTSA20E_Report_Part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7810497161F44B742076E071A4E20" ma:contentTypeVersion="0" ma:contentTypeDescription="Create a new document." ma:contentTypeScope="" ma:versionID="593454d91a4fde710a4e8c82ed18e3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C0CF7-8E71-4DFC-A5F3-D8D3BDFF1F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026663-558F-4BA1-B6DB-32B5CDA9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44EAAC-A66E-4306-B70A-F60FF9D79739}">
  <ds:schemaRefs>
    <ds:schemaRef ds:uri="http://schemas.openxmlformats.org/officeDocument/2006/bibliography"/>
  </ds:schemaRefs>
</ds:datastoreItem>
</file>

<file path=customXml/itemProps4.xml><?xml version="1.0" encoding="utf-8"?>
<ds:datastoreItem xmlns:ds="http://schemas.openxmlformats.org/officeDocument/2006/customXml" ds:itemID="{9A2A4263-E1CD-4DA5-81F4-8E93C9C1A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WTSA20E_Report_Part_2.dotx</Template>
  <TotalTime>4</TotalTime>
  <Pages>29</Pages>
  <Words>8156</Words>
  <Characters>53976</Characters>
  <Application>Microsoft Office Word</Application>
  <DocSecurity>0</DocSecurity>
  <Lines>449</Lines>
  <Paragraphs>124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62008</CharactersWithSpaces>
  <SharedDoc>false</SharedDoc>
  <HLinks>
    <vt:vector size="60" baseType="variant">
      <vt:variant>
        <vt:i4>4391029</vt:i4>
      </vt:variant>
      <vt:variant>
        <vt:i4>27</vt:i4>
      </vt:variant>
      <vt:variant>
        <vt:i4>0</vt:i4>
      </vt:variant>
      <vt:variant>
        <vt:i4>5</vt:i4>
      </vt:variant>
      <vt:variant>
        <vt:lpwstr>http://www.itu.int/ITU-T/workprog/wp_search.aspx?isn_sp=545&amp;isn_sg=555</vt:lpwstr>
      </vt:variant>
      <vt:variant>
        <vt:lpwstr/>
      </vt:variant>
      <vt:variant>
        <vt:i4>4325493</vt:i4>
      </vt:variant>
      <vt:variant>
        <vt:i4>24</vt:i4>
      </vt:variant>
      <vt:variant>
        <vt:i4>0</vt:i4>
      </vt:variant>
      <vt:variant>
        <vt:i4>5</vt:i4>
      </vt:variant>
      <vt:variant>
        <vt:lpwstr>http://www.itu.int/ITU-T/workprog/wp_search.aspx?isn_sp=545&amp;isn_sg=554</vt:lpwstr>
      </vt:variant>
      <vt:variant>
        <vt:lpwstr/>
      </vt:variant>
      <vt:variant>
        <vt:i4>4522101</vt:i4>
      </vt:variant>
      <vt:variant>
        <vt:i4>21</vt:i4>
      </vt:variant>
      <vt:variant>
        <vt:i4>0</vt:i4>
      </vt:variant>
      <vt:variant>
        <vt:i4>5</vt:i4>
      </vt:variant>
      <vt:variant>
        <vt:lpwstr>http://www.itu.int/ITU-T/workprog/wp_search.aspx?isn_sp=545&amp;isn_sg=553</vt:lpwstr>
      </vt:variant>
      <vt:variant>
        <vt:lpwstr/>
      </vt:variant>
      <vt:variant>
        <vt:i4>4456565</vt:i4>
      </vt:variant>
      <vt:variant>
        <vt:i4>18</vt:i4>
      </vt:variant>
      <vt:variant>
        <vt:i4>0</vt:i4>
      </vt:variant>
      <vt:variant>
        <vt:i4>5</vt:i4>
      </vt:variant>
      <vt:variant>
        <vt:lpwstr>http://www.itu.int/ITU-T/workprog/wp_search.aspx?isn_sp=545&amp;isn_sg=552</vt:lpwstr>
      </vt:variant>
      <vt:variant>
        <vt:lpwstr/>
      </vt:variant>
      <vt:variant>
        <vt:i4>4653173</vt:i4>
      </vt:variant>
      <vt:variant>
        <vt:i4>15</vt:i4>
      </vt:variant>
      <vt:variant>
        <vt:i4>0</vt:i4>
      </vt:variant>
      <vt:variant>
        <vt:i4>5</vt:i4>
      </vt:variant>
      <vt:variant>
        <vt:lpwstr>http://www.itu.int/ITU-T/workprog/wp_search.aspx?isn_sp=545&amp;isn_sg=551</vt:lpwstr>
      </vt:variant>
      <vt:variant>
        <vt:lpwstr/>
      </vt:variant>
      <vt:variant>
        <vt:i4>4587637</vt:i4>
      </vt:variant>
      <vt:variant>
        <vt:i4>12</vt:i4>
      </vt:variant>
      <vt:variant>
        <vt:i4>0</vt:i4>
      </vt:variant>
      <vt:variant>
        <vt:i4>5</vt:i4>
      </vt:variant>
      <vt:variant>
        <vt:lpwstr>http://www.itu.int/ITU-T/workprog/wp_search.aspx?isn_sp=545&amp;isn_sg=550</vt:lpwstr>
      </vt:variant>
      <vt:variant>
        <vt:lpwstr/>
      </vt:variant>
      <vt:variant>
        <vt:i4>5177460</vt:i4>
      </vt:variant>
      <vt:variant>
        <vt:i4>9</vt:i4>
      </vt:variant>
      <vt:variant>
        <vt:i4>0</vt:i4>
      </vt:variant>
      <vt:variant>
        <vt:i4>5</vt:i4>
      </vt:variant>
      <vt:variant>
        <vt:lpwstr>http://www.itu.int/ITU-T/workprog/wp_search.aspx?isn_sp=545&amp;isn_sg=549</vt:lpwstr>
      </vt:variant>
      <vt:variant>
        <vt:lpwstr/>
      </vt:variant>
      <vt:variant>
        <vt:i4>5111924</vt:i4>
      </vt:variant>
      <vt:variant>
        <vt:i4>6</vt:i4>
      </vt:variant>
      <vt:variant>
        <vt:i4>0</vt:i4>
      </vt:variant>
      <vt:variant>
        <vt:i4>5</vt:i4>
      </vt:variant>
      <vt:variant>
        <vt:lpwstr>http://www.itu.int/ITU-T/workprog/wp_search.aspx?isn_sp=545&amp;isn_sg=548</vt:lpwstr>
      </vt:variant>
      <vt:variant>
        <vt:lpwstr/>
      </vt:variant>
      <vt:variant>
        <vt:i4>4259956</vt:i4>
      </vt:variant>
      <vt:variant>
        <vt:i4>3</vt:i4>
      </vt:variant>
      <vt:variant>
        <vt:i4>0</vt:i4>
      </vt:variant>
      <vt:variant>
        <vt:i4>5</vt:i4>
      </vt:variant>
      <vt:variant>
        <vt:lpwstr>http://www.itu.int/ITU-T/workprog/wp_search.aspx?isn_sp=545&amp;isn_sg=547</vt:lpwstr>
      </vt:variant>
      <vt:variant>
        <vt:lpwstr/>
      </vt:variant>
      <vt:variant>
        <vt:i4>4194420</vt:i4>
      </vt:variant>
      <vt:variant>
        <vt:i4>0</vt:i4>
      </vt:variant>
      <vt:variant>
        <vt:i4>0</vt:i4>
      </vt:variant>
      <vt:variant>
        <vt:i4>5</vt:i4>
      </vt:variant>
      <vt:variant>
        <vt:lpwstr>http://www.itu.int/ITU-T/workprog/wp_search.aspx?isn_sp=545&amp;isn_sg=546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 - 2016</dc:subject>
  <dc:creator>TSB-MEU</dc:creator>
  <cp:keywords/>
  <dc:description>SG13-TD/GEN  For: Virtual, 29 November - 10 December 2021_x000d_Document date: _x000d_Saved by ITU51013837 at 14:21:22 on 22.12.2021</dc:description>
  <cp:lastModifiedBy>TSB (RC)</cp:lastModifiedBy>
  <cp:revision>3</cp:revision>
  <cp:lastPrinted>2012-03-30T08:30:00Z</cp:lastPrinted>
  <dcterms:created xsi:type="dcterms:W3CDTF">2022-01-10T16:46:00Z</dcterms:created>
  <dcterms:modified xsi:type="dcterms:W3CDTF">2022-01-12T08:12:00Z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SG13-TD/GEN</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Virtual, 29 November - 10 December 2021</vt:lpwstr>
  </property>
  <property fmtid="{D5CDD505-2E9C-101B-9397-08002B2CF9AE}" pid="7" name="Docauthor">
    <vt:lpwstr/>
  </property>
  <property fmtid="{D5CDD505-2E9C-101B-9397-08002B2CF9AE}" pid="8" name="ContentTypeId">
    <vt:lpwstr>0x0101002497810497161F44B742076E071A4E20</vt:lpwstr>
  </property>
</Properties>
</file>