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67C1D08D" w14:textId="77777777" w:rsidTr="00D517B2">
        <w:trPr>
          <w:cantSplit/>
          <w:trHeight w:val="1134"/>
        </w:trPr>
        <w:tc>
          <w:tcPr>
            <w:tcW w:w="798" w:type="pct"/>
          </w:tcPr>
          <w:p w14:paraId="2F3CBB6A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1FB89044" wp14:editId="06834C16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47EEB0F7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2B07DD4E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1DAB5F86" w14:textId="77777777" w:rsidTr="00873469">
        <w:trPr>
          <w:cantSplit/>
          <w:trHeight w:val="142"/>
          <w:jc w:val="center"/>
        </w:trPr>
        <w:tc>
          <w:tcPr>
            <w:tcW w:w="796" w:type="pct"/>
          </w:tcPr>
          <w:p w14:paraId="116A9B8D" w14:textId="77777777" w:rsidR="00D517B2" w:rsidRPr="00D517B2" w:rsidRDefault="00D517B2" w:rsidP="00663BFA">
            <w:pPr>
              <w:spacing w:before="0" w:line="26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41DE1A08" w14:textId="77777777" w:rsidR="00D517B2" w:rsidRPr="00D517B2" w:rsidRDefault="00D517B2" w:rsidP="00663BFA">
            <w:pPr>
              <w:spacing w:before="0" w:line="26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00998C63" w14:textId="77777777" w:rsidR="00D517B2" w:rsidRPr="00873469" w:rsidRDefault="00D517B2" w:rsidP="00663BFA">
            <w:pPr>
              <w:spacing w:before="0" w:line="26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517C93" w14:paraId="61472F15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527C5BF1" w14:textId="77777777" w:rsidR="00D517B2" w:rsidRPr="00517C93" w:rsidRDefault="00D517B2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</w:rPr>
            </w:pPr>
          </w:p>
        </w:tc>
        <w:tc>
          <w:tcPr>
            <w:tcW w:w="1998" w:type="pct"/>
          </w:tcPr>
          <w:p w14:paraId="07DFFDBD" w14:textId="77777777" w:rsidR="00D517B2" w:rsidRPr="00517C93" w:rsidRDefault="00D517B2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3715FAE7" w14:textId="0999C1AE" w:rsidR="00D517B2" w:rsidRPr="00517C93" w:rsidRDefault="00873469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lang w:bidi="ar-EG"/>
              </w:rPr>
            </w:pPr>
            <w:r w:rsidRPr="00517C93">
              <w:rPr>
                <w:rFonts w:asciiTheme="minorHAnsi" w:hAnsiTheme="minorHAnsi" w:cstheme="minorHAnsi"/>
                <w:position w:val="2"/>
                <w:rtl/>
              </w:rPr>
              <w:t xml:space="preserve">جنيف، </w:t>
            </w:r>
            <w:r w:rsidR="00631967" w:rsidRPr="00517C93">
              <w:rPr>
                <w:rFonts w:asciiTheme="minorHAnsi" w:hAnsiTheme="minorHAnsi" w:cstheme="minorHAnsi"/>
                <w:position w:val="2"/>
              </w:rPr>
              <w:t>2</w:t>
            </w:r>
            <w:r w:rsidR="00631967" w:rsidRPr="00517C93">
              <w:rPr>
                <w:rFonts w:asciiTheme="minorHAnsi" w:hAnsiTheme="minorHAnsi" w:cstheme="minorHAnsi"/>
                <w:position w:val="2"/>
                <w:rtl/>
                <w:lang w:bidi="ar-EG"/>
              </w:rPr>
              <w:t xml:space="preserve"> مارس </w:t>
            </w:r>
            <w:r w:rsidR="00631967" w:rsidRPr="00517C93">
              <w:rPr>
                <w:rFonts w:asciiTheme="minorHAnsi" w:hAnsiTheme="minorHAnsi" w:cstheme="minorHAnsi"/>
                <w:position w:val="2"/>
                <w:lang w:bidi="ar-EG"/>
              </w:rPr>
              <w:t>2022</w:t>
            </w:r>
          </w:p>
        </w:tc>
      </w:tr>
      <w:tr w:rsidR="00E84438" w:rsidRPr="00517C93" w14:paraId="76408DAF" w14:textId="77777777" w:rsidTr="00E84438">
        <w:trPr>
          <w:cantSplit/>
          <w:trHeight w:val="831"/>
          <w:jc w:val="center"/>
        </w:trPr>
        <w:tc>
          <w:tcPr>
            <w:tcW w:w="796" w:type="pct"/>
          </w:tcPr>
          <w:p w14:paraId="02E61731" w14:textId="77777777" w:rsidR="00E84438" w:rsidRPr="00517C93" w:rsidRDefault="00E84438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</w:rPr>
            </w:pP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50146F1E" w14:textId="2BBC742D" w:rsidR="00E84438" w:rsidRPr="00517C93" w:rsidRDefault="00E84438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position w:val="2"/>
              </w:rPr>
            </w:pPr>
            <w:r w:rsidRPr="00517C93">
              <w:rPr>
                <w:rFonts w:asciiTheme="minorHAnsi" w:hAnsiTheme="minorHAnsi" w:cstheme="minorHAnsi"/>
                <w:b/>
                <w:position w:val="2"/>
              </w:rPr>
              <w:t xml:space="preserve">TSB Circular </w:t>
            </w:r>
            <w:r w:rsidR="00220F4A" w:rsidRPr="00517C93">
              <w:rPr>
                <w:rFonts w:asciiTheme="minorHAnsi" w:hAnsiTheme="minorHAnsi" w:cstheme="minorHAnsi"/>
                <w:b/>
                <w:position w:val="2"/>
              </w:rPr>
              <w:t>383</w:t>
            </w:r>
          </w:p>
        </w:tc>
        <w:tc>
          <w:tcPr>
            <w:tcW w:w="2206" w:type="pct"/>
            <w:vMerge w:val="restart"/>
          </w:tcPr>
          <w:p w14:paraId="3AF7B435" w14:textId="77777777" w:rsidR="00E84438" w:rsidRPr="00517C93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</w:pP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إلى:</w:t>
            </w:r>
          </w:p>
          <w:p w14:paraId="4BC92BB9" w14:textId="77777777" w:rsidR="00E84438" w:rsidRPr="00517C93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position w:val="2"/>
                <w:rtl/>
              </w:rPr>
            </w:pPr>
            <w:r w:rsidRPr="00517C93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517C93">
              <w:rPr>
                <w:rFonts w:asciiTheme="minorHAnsi" w:hAnsiTheme="minorHAnsi" w:cstheme="minorHAnsi"/>
                <w:position w:val="2"/>
                <w:rtl/>
              </w:rPr>
              <w:tab/>
              <w:t>إدارات الدول الأعضاء في الاتحاد؛</w:t>
            </w:r>
          </w:p>
          <w:p w14:paraId="7F9F2335" w14:textId="77777777" w:rsidR="00002A63" w:rsidRPr="00517C93" w:rsidRDefault="00002A63" w:rsidP="00002A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  <w:lang w:bidi="ar-EG"/>
              </w:rPr>
            </w:pPr>
            <w:r w:rsidRPr="00517C93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517C93">
              <w:rPr>
                <w:rFonts w:asciiTheme="minorHAnsi" w:hAnsiTheme="minorHAnsi" w:cstheme="minorHAnsi"/>
                <w:position w:val="2"/>
                <w:rtl/>
              </w:rPr>
              <w:tab/>
            </w:r>
            <w:r w:rsidRPr="00517C93">
              <w:rPr>
                <w:rFonts w:asciiTheme="minorHAnsi" w:hAnsiTheme="minorHAnsi" w:cstheme="minorHAnsi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1716A1A4" w14:textId="77126FB7" w:rsidR="00002A63" w:rsidRPr="00517C93" w:rsidRDefault="00002A63" w:rsidP="00002A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  <w:lang w:bidi="ar-EG"/>
              </w:rPr>
            </w:pPr>
            <w:r w:rsidRPr="00517C93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517C93">
              <w:rPr>
                <w:rFonts w:asciiTheme="minorHAnsi" w:hAnsiTheme="minorHAnsi" w:cstheme="minorHAnsi"/>
                <w:position w:val="2"/>
                <w:rtl/>
              </w:rPr>
              <w:tab/>
              <w:t>المنتسبين إلى قطاع تقييس الاتصالات</w:t>
            </w:r>
            <w:r w:rsidR="001B4695" w:rsidRPr="00517C93">
              <w:rPr>
                <w:rFonts w:asciiTheme="minorHAnsi" w:hAnsiTheme="minorHAnsi" w:cstheme="minorHAnsi"/>
                <w:position w:val="2"/>
                <w:rtl/>
                <w:lang w:bidi="ar-EG"/>
              </w:rPr>
              <w:t xml:space="preserve"> بالاتحاد</w:t>
            </w:r>
            <w:r w:rsidRPr="00517C93">
              <w:rPr>
                <w:rFonts w:asciiTheme="minorHAnsi" w:hAnsiTheme="minorHAnsi" w:cstheme="minorHAnsi"/>
                <w:position w:val="2"/>
                <w:rtl/>
              </w:rPr>
              <w:t>؛</w:t>
            </w:r>
          </w:p>
          <w:p w14:paraId="5A43CDF1" w14:textId="77777777" w:rsidR="00E84438" w:rsidRPr="00517C93" w:rsidRDefault="00002A63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position w:val="2"/>
                <w:rtl/>
              </w:rPr>
            </w:pPr>
            <w:r w:rsidRPr="00517C93">
              <w:rPr>
                <w:rFonts w:asciiTheme="minorHAnsi" w:hAnsiTheme="minorHAnsi" w:cstheme="minorHAnsi"/>
                <w:position w:val="2"/>
                <w:rtl/>
              </w:rPr>
              <w:t>-</w:t>
            </w:r>
            <w:r w:rsidRPr="00517C93">
              <w:rPr>
                <w:rFonts w:asciiTheme="minorHAnsi" w:hAnsiTheme="minorHAnsi" w:cstheme="minorHAnsi"/>
                <w:position w:val="2"/>
                <w:rtl/>
              </w:rPr>
              <w:tab/>
              <w:t>الهيئات الأكاديمية المنضمة إلى</w:t>
            </w:r>
            <w:r w:rsidRPr="00517C93">
              <w:rPr>
                <w:rFonts w:asciiTheme="minorHAnsi" w:hAnsiTheme="minorHAnsi" w:cstheme="minorHAnsi"/>
                <w:position w:val="2"/>
                <w:rtl/>
                <w:lang w:bidi="ar-EG"/>
              </w:rPr>
              <w:t xml:space="preserve"> الاتحاد</w:t>
            </w:r>
          </w:p>
        </w:tc>
      </w:tr>
      <w:tr w:rsidR="00D517B2" w:rsidRPr="00517C93" w14:paraId="4497A782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25886B6F" w14:textId="77777777" w:rsidR="00D517B2" w:rsidRPr="00517C93" w:rsidRDefault="00D517B2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</w:rPr>
            </w:pP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  <w:t>ال</w:t>
            </w: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  <w:lang w:bidi="ar-SY"/>
              </w:rPr>
              <w:t>هاتف</w:t>
            </w: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7D8E5AB6" w14:textId="3461FB26" w:rsidR="00D517B2" w:rsidRPr="00517C93" w:rsidRDefault="00D517B2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position w:val="2"/>
              </w:rPr>
            </w:pPr>
            <w:r w:rsidRPr="00517C93">
              <w:rPr>
                <w:rFonts w:asciiTheme="minorHAnsi" w:hAnsiTheme="minorHAnsi" w:cstheme="minorHAnsi"/>
                <w:position w:val="2"/>
              </w:rPr>
              <w:t>+41 22 730 </w:t>
            </w:r>
            <w:r w:rsidR="00631967" w:rsidRPr="00517C93">
              <w:rPr>
                <w:rFonts w:asciiTheme="minorHAnsi" w:hAnsiTheme="minorHAnsi" w:cstheme="minorHAnsi"/>
                <w:position w:val="2"/>
              </w:rPr>
              <w:t>5882</w:t>
            </w:r>
          </w:p>
        </w:tc>
        <w:tc>
          <w:tcPr>
            <w:tcW w:w="2206" w:type="pct"/>
            <w:vMerge/>
          </w:tcPr>
          <w:p w14:paraId="593AECB4" w14:textId="77777777" w:rsidR="00D517B2" w:rsidRPr="00517C93" w:rsidRDefault="00D517B2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rtl/>
              </w:rPr>
            </w:pPr>
          </w:p>
        </w:tc>
      </w:tr>
      <w:tr w:rsidR="00CE1C08" w:rsidRPr="00517C93" w14:paraId="0B218E6D" w14:textId="77777777" w:rsidTr="00CE1C08">
        <w:trPr>
          <w:cantSplit/>
          <w:trHeight w:val="737"/>
          <w:jc w:val="center"/>
        </w:trPr>
        <w:tc>
          <w:tcPr>
            <w:tcW w:w="796" w:type="pct"/>
          </w:tcPr>
          <w:p w14:paraId="0901F235" w14:textId="77777777" w:rsidR="00CE1C08" w:rsidRPr="00517C93" w:rsidRDefault="00CE1C08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</w:pP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2AB595C6" w14:textId="77777777" w:rsidR="00CE1C08" w:rsidRPr="00517C93" w:rsidRDefault="00CE1C08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</w:rPr>
            </w:pPr>
            <w:r w:rsidRPr="00517C93">
              <w:rPr>
                <w:rFonts w:asciiTheme="minorHAnsi" w:hAnsiTheme="minorHAnsi" w:cstheme="minorHAnsi"/>
                <w:position w:val="2"/>
              </w:rPr>
              <w:t>+41 22 730 5853</w:t>
            </w:r>
          </w:p>
        </w:tc>
        <w:tc>
          <w:tcPr>
            <w:tcW w:w="2206" w:type="pct"/>
            <w:vMerge/>
          </w:tcPr>
          <w:p w14:paraId="133FA174" w14:textId="77777777" w:rsidR="00CE1C08" w:rsidRPr="00517C93" w:rsidRDefault="00CE1C08" w:rsidP="00D517B2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rtl/>
              </w:rPr>
            </w:pPr>
          </w:p>
        </w:tc>
      </w:tr>
      <w:tr w:rsidR="00CE1C08" w:rsidRPr="00517C93" w14:paraId="518222AC" w14:textId="77777777" w:rsidTr="00D517B2">
        <w:trPr>
          <w:cantSplit/>
          <w:jc w:val="center"/>
        </w:trPr>
        <w:tc>
          <w:tcPr>
            <w:tcW w:w="796" w:type="pct"/>
          </w:tcPr>
          <w:p w14:paraId="21619051" w14:textId="77777777" w:rsidR="00CE1C08" w:rsidRPr="00517C93" w:rsidRDefault="00CE1C08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</w:rPr>
            </w:pP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36EA270D" w14:textId="3CF287F8" w:rsidR="00CE1C08" w:rsidRPr="00517C93" w:rsidRDefault="00CA1605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position w:val="2"/>
                <w:rtl/>
                <w:lang w:bidi="ar-EG"/>
              </w:rPr>
            </w:pPr>
            <w:hyperlink r:id="rId9" w:history="1">
              <w:bookmarkStart w:id="0" w:name="lt_pId036"/>
              <w:r w:rsidR="00631967" w:rsidRPr="00517C93">
                <w:rPr>
                  <w:rStyle w:val="Hyperlink"/>
                  <w:rFonts w:asciiTheme="minorHAnsi" w:hAnsiTheme="minorHAnsi" w:cstheme="minorHAnsi"/>
                </w:rPr>
                <w:t>alessia.magliarditi@itu.int</w:t>
              </w:r>
              <w:bookmarkEnd w:id="0"/>
            </w:hyperlink>
          </w:p>
        </w:tc>
        <w:tc>
          <w:tcPr>
            <w:tcW w:w="2206" w:type="pct"/>
          </w:tcPr>
          <w:p w14:paraId="4FE8FD55" w14:textId="77777777" w:rsidR="00CE1C08" w:rsidRPr="00517C93" w:rsidRDefault="00CE1C08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</w:rPr>
            </w:pP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نسخة إلى:</w:t>
            </w:r>
          </w:p>
          <w:p w14:paraId="384B7707" w14:textId="3BDA78A4" w:rsidR="00CE1C08" w:rsidRPr="00517C93" w:rsidRDefault="00CE1C08" w:rsidP="00631967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eastAsia="Times New Roman" w:hAnsiTheme="minorHAnsi" w:cstheme="minorHAnsi"/>
                <w:spacing w:val="-2"/>
                <w:position w:val="2"/>
                <w:rtl/>
                <w:lang w:eastAsia="en-US"/>
              </w:rPr>
            </w:pPr>
            <w:r w:rsidRPr="00517C93">
              <w:rPr>
                <w:rFonts w:asciiTheme="minorHAnsi" w:hAnsiTheme="minorHAnsi" w:cstheme="minorHAnsi"/>
                <w:spacing w:val="-2"/>
                <w:position w:val="2"/>
                <w:rtl/>
              </w:rPr>
              <w:t>-</w:t>
            </w:r>
            <w:r w:rsidRPr="00517C93">
              <w:rPr>
                <w:rFonts w:asciiTheme="minorHAnsi" w:hAnsiTheme="minorHAnsi" w:cstheme="minorHAnsi"/>
                <w:spacing w:val="-2"/>
                <w:position w:val="2"/>
                <w:rtl/>
              </w:rPr>
              <w:tab/>
            </w:r>
            <w:r w:rsidR="00631967" w:rsidRPr="00517C93">
              <w:rPr>
                <w:rFonts w:asciiTheme="minorHAnsi" w:eastAsia="Times New Roman" w:hAnsiTheme="minorHAnsi" w:cstheme="minorHAnsi"/>
                <w:spacing w:val="-2"/>
                <w:position w:val="2"/>
                <w:rtl/>
                <w:lang w:eastAsia="en-US"/>
              </w:rPr>
              <w:t xml:space="preserve">رؤساء لجان </w:t>
            </w:r>
            <w:r w:rsidR="001B4695" w:rsidRPr="00517C93">
              <w:rPr>
                <w:rFonts w:asciiTheme="minorHAnsi" w:eastAsia="Times New Roman" w:hAnsiTheme="minorHAnsi" w:cstheme="minorHAnsi"/>
                <w:spacing w:val="-2"/>
                <w:position w:val="2"/>
                <w:rtl/>
                <w:lang w:eastAsia="en-US"/>
              </w:rPr>
              <w:t>ال</w:t>
            </w:r>
            <w:r w:rsidR="00631967" w:rsidRPr="00517C93">
              <w:rPr>
                <w:rFonts w:asciiTheme="minorHAnsi" w:eastAsia="Times New Roman" w:hAnsiTheme="minorHAnsi" w:cstheme="minorHAnsi"/>
                <w:spacing w:val="-2"/>
                <w:position w:val="2"/>
                <w:rtl/>
                <w:lang w:eastAsia="en-US"/>
              </w:rPr>
              <w:t xml:space="preserve">دراسات </w:t>
            </w:r>
            <w:r w:rsidR="00631967" w:rsidRPr="00517C93">
              <w:rPr>
                <w:rFonts w:asciiTheme="minorHAnsi" w:eastAsia="Times New Roman" w:hAnsiTheme="minorHAnsi" w:cstheme="minorHAnsi"/>
                <w:spacing w:val="-2"/>
                <w:position w:val="2"/>
                <w:rtl/>
                <w:lang w:eastAsia="en-US" w:bidi="ar-EG"/>
              </w:rPr>
              <w:t>ونوابهم</w:t>
            </w:r>
            <w:r w:rsidRPr="00517C93">
              <w:rPr>
                <w:rFonts w:asciiTheme="minorHAnsi" w:eastAsia="Times New Roman" w:hAnsiTheme="minorHAnsi" w:cstheme="minorHAnsi"/>
                <w:spacing w:val="-2"/>
                <w:position w:val="2"/>
                <w:rtl/>
                <w:lang w:eastAsia="en-US"/>
              </w:rPr>
              <w:t>؛</w:t>
            </w:r>
          </w:p>
          <w:p w14:paraId="42221685" w14:textId="77777777" w:rsidR="00CE1C08" w:rsidRPr="00517C93" w:rsidRDefault="00CE1C08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eastAsia="Times New Roman" w:hAnsiTheme="minorHAnsi" w:cstheme="minorHAnsi"/>
                <w:position w:val="2"/>
                <w:rtl/>
                <w:lang w:eastAsia="en-US"/>
              </w:rPr>
            </w:pPr>
            <w:r w:rsidRPr="00517C93">
              <w:rPr>
                <w:rFonts w:asciiTheme="minorHAnsi" w:eastAsia="Times New Roman" w:hAnsiTheme="minorHAnsi" w:cstheme="minorHAnsi"/>
                <w:position w:val="2"/>
                <w:rtl/>
                <w:lang w:eastAsia="en-US"/>
              </w:rPr>
              <w:t>-</w:t>
            </w:r>
            <w:r w:rsidRPr="00517C93">
              <w:rPr>
                <w:rFonts w:asciiTheme="minorHAnsi" w:eastAsia="Times New Roman" w:hAnsiTheme="minorHAnsi" w:cstheme="minorHAnsi"/>
                <w:position w:val="2"/>
                <w:rtl/>
                <w:lang w:eastAsia="en-US"/>
              </w:rPr>
              <w:tab/>
              <w:t>مدير</w:t>
            </w:r>
            <w:r w:rsidRPr="00517C93">
              <w:rPr>
                <w:rFonts w:asciiTheme="minorHAnsi" w:eastAsia="Times New Roman" w:hAnsiTheme="minorHAnsi" w:cstheme="minorHAnsi"/>
                <w:position w:val="2"/>
                <w:rtl/>
                <w:lang w:eastAsia="en-US" w:bidi="ar-EG"/>
              </w:rPr>
              <w:t>ة</w:t>
            </w:r>
            <w:r w:rsidRPr="00517C93">
              <w:rPr>
                <w:rFonts w:asciiTheme="minorHAnsi" w:eastAsia="Times New Roman" w:hAnsiTheme="minorHAnsi" w:cstheme="minorHAnsi"/>
                <w:position w:val="2"/>
                <w:rtl/>
                <w:lang w:eastAsia="en-US"/>
              </w:rPr>
              <w:t xml:space="preserve"> مكتب تنمية الاتصالات؛</w:t>
            </w:r>
          </w:p>
          <w:p w14:paraId="30C6B107" w14:textId="77777777" w:rsidR="00CE1C08" w:rsidRPr="00517C93" w:rsidRDefault="00CE1C08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asciiTheme="minorHAnsi" w:hAnsiTheme="minorHAnsi" w:cstheme="minorHAnsi"/>
                <w:position w:val="2"/>
                <w:rtl/>
              </w:rPr>
            </w:pPr>
            <w:r w:rsidRPr="00517C93">
              <w:rPr>
                <w:rFonts w:asciiTheme="minorHAnsi" w:eastAsia="Times New Roman" w:hAnsiTheme="minorHAnsi" w:cstheme="minorHAnsi"/>
                <w:position w:val="2"/>
                <w:rtl/>
                <w:lang w:eastAsia="en-US"/>
              </w:rPr>
              <w:t>-</w:t>
            </w:r>
            <w:r w:rsidRPr="00517C93">
              <w:rPr>
                <w:rFonts w:asciiTheme="minorHAnsi" w:eastAsia="Times New Roman" w:hAnsiTheme="minorHAnsi" w:cstheme="minorHAnsi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CE1C08" w:rsidRPr="00517C93" w14:paraId="1571146C" w14:textId="77777777" w:rsidTr="00D517B2">
        <w:trPr>
          <w:cantSplit/>
          <w:jc w:val="center"/>
        </w:trPr>
        <w:tc>
          <w:tcPr>
            <w:tcW w:w="796" w:type="pct"/>
          </w:tcPr>
          <w:p w14:paraId="0879051E" w14:textId="77777777" w:rsidR="00CE1C08" w:rsidRPr="00517C93" w:rsidRDefault="00CE1C08" w:rsidP="00663BFA">
            <w:pPr>
              <w:spacing w:before="0" w:line="26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98" w:type="pct"/>
          </w:tcPr>
          <w:p w14:paraId="25C60134" w14:textId="77777777" w:rsidR="00CE1C08" w:rsidRPr="00517C93" w:rsidRDefault="00CE1C08" w:rsidP="00663BFA">
            <w:pPr>
              <w:spacing w:before="0" w:line="260" w:lineRule="exact"/>
              <w:jc w:val="left"/>
              <w:rPr>
                <w:rFonts w:asciiTheme="minorHAnsi" w:hAnsiTheme="minorHAnsi" w:cstheme="minorHAnsi"/>
                <w:position w:val="2"/>
              </w:rPr>
            </w:pPr>
          </w:p>
        </w:tc>
        <w:tc>
          <w:tcPr>
            <w:tcW w:w="2206" w:type="pct"/>
          </w:tcPr>
          <w:p w14:paraId="3828EF4C" w14:textId="77777777" w:rsidR="00CE1C08" w:rsidRPr="00517C93" w:rsidRDefault="00CE1C08" w:rsidP="00663BFA">
            <w:pPr>
              <w:spacing w:before="0" w:line="260" w:lineRule="exact"/>
              <w:jc w:val="left"/>
              <w:rPr>
                <w:rFonts w:asciiTheme="minorHAnsi" w:hAnsiTheme="minorHAnsi" w:cstheme="minorHAnsi"/>
                <w:position w:val="2"/>
                <w:rtl/>
              </w:rPr>
            </w:pPr>
          </w:p>
        </w:tc>
      </w:tr>
      <w:tr w:rsidR="00CE1C08" w:rsidRPr="00517C93" w14:paraId="37D20098" w14:textId="77777777" w:rsidTr="00D517B2">
        <w:trPr>
          <w:cantSplit/>
          <w:jc w:val="center"/>
        </w:trPr>
        <w:tc>
          <w:tcPr>
            <w:tcW w:w="796" w:type="pct"/>
          </w:tcPr>
          <w:p w14:paraId="2E293699" w14:textId="77777777" w:rsidR="00CE1C08" w:rsidRPr="00517C93" w:rsidRDefault="00CE1C08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  <w:lang w:bidi="ar-SY"/>
              </w:rPr>
            </w:pP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7E204A5E" w14:textId="3CB5317B" w:rsidR="00CE1C08" w:rsidRPr="00517C93" w:rsidRDefault="00DA71E1" w:rsidP="00CE1C08">
            <w:pPr>
              <w:spacing w:before="80" w:after="60" w:line="300" w:lineRule="exact"/>
              <w:jc w:val="left"/>
              <w:rPr>
                <w:rFonts w:asciiTheme="minorHAnsi" w:hAnsiTheme="minorHAnsi" w:cstheme="minorHAnsi"/>
                <w:b/>
                <w:bCs/>
                <w:position w:val="2"/>
                <w:rtl/>
              </w:rPr>
            </w:pPr>
            <w:r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 xml:space="preserve">سلسلة الحلقات الدراسية </w:t>
            </w:r>
            <w:r w:rsidR="005335BC"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 xml:space="preserve">الإلكترونية </w:t>
            </w:r>
            <w:r w:rsidR="00C77F13"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ل</w:t>
            </w:r>
            <w:r w:rsidR="00733C55" w:rsidRPr="00517C93">
              <w:rPr>
                <w:rFonts w:asciiTheme="minorHAnsi" w:hAnsiTheme="minorHAnsi" w:cstheme="minorHAnsi"/>
                <w:b/>
                <w:bCs/>
                <w:position w:val="2"/>
                <w:rtl/>
              </w:rPr>
              <w:t>جريدة الاتحاد – على الإنترنت</w:t>
            </w:r>
          </w:p>
        </w:tc>
      </w:tr>
    </w:tbl>
    <w:p w14:paraId="0E6D9838" w14:textId="77777777" w:rsidR="00D517B2" w:rsidRPr="00517C93" w:rsidRDefault="00D517B2" w:rsidP="006635B2">
      <w:pPr>
        <w:spacing w:before="600"/>
        <w:rPr>
          <w:rFonts w:asciiTheme="minorHAnsi" w:hAnsiTheme="minorHAnsi" w:cstheme="minorHAnsi"/>
          <w:lang w:bidi="ar-SY"/>
        </w:rPr>
      </w:pPr>
      <w:r w:rsidRPr="00517C93">
        <w:rPr>
          <w:rFonts w:asciiTheme="minorHAnsi" w:hAnsiTheme="minorHAnsi" w:cstheme="minorHAnsi"/>
          <w:rtl/>
          <w:lang w:bidi="ar-SY"/>
        </w:rPr>
        <w:t>حضرات السادة والسيدات،</w:t>
      </w:r>
    </w:p>
    <w:p w14:paraId="1D755D62" w14:textId="77777777" w:rsidR="00D517B2" w:rsidRPr="00517C93" w:rsidRDefault="00D517B2" w:rsidP="00D517B2">
      <w:pPr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rtl/>
        </w:rPr>
        <w:t>تحية طيبة وبعد،</w:t>
      </w:r>
    </w:p>
    <w:p w14:paraId="1492A2BD" w14:textId="56CFC1F1" w:rsidR="00631967" w:rsidRPr="00517C93" w:rsidRDefault="00631967" w:rsidP="00C373FF">
      <w:pPr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lang w:bidi="ar-SY"/>
        </w:rPr>
        <w:t>1</w:t>
      </w:r>
      <w:r w:rsidRPr="00517C93">
        <w:rPr>
          <w:rFonts w:asciiTheme="minorHAnsi" w:hAnsiTheme="minorHAnsi" w:cstheme="minorHAnsi"/>
          <w:lang w:bidi="ar-SY"/>
        </w:rPr>
        <w:tab/>
      </w:r>
      <w:r w:rsidR="00733C55" w:rsidRPr="00517C93">
        <w:rPr>
          <w:rFonts w:asciiTheme="minorHAnsi" w:hAnsiTheme="minorHAnsi" w:cstheme="minorHAnsi"/>
          <w:rtl/>
          <w:lang w:bidi="ar-EG"/>
        </w:rPr>
        <w:t xml:space="preserve">تنظم جريدة الاتحاد سلسلة من الحلقات الدراسية الإلكترونية </w:t>
      </w:r>
      <w:r w:rsidR="00130DB1" w:rsidRPr="00517C93">
        <w:rPr>
          <w:rFonts w:asciiTheme="minorHAnsi" w:hAnsiTheme="minorHAnsi" w:cstheme="minorHAnsi"/>
          <w:rtl/>
          <w:lang w:bidi="ar-EG"/>
        </w:rPr>
        <w:t>لعرض الرؤى والأبحاث الاستشرافية بشأن التكنولوجيات المستقبلية والمتطورة</w:t>
      </w:r>
      <w:r w:rsidRPr="00517C93">
        <w:rPr>
          <w:rFonts w:asciiTheme="minorHAnsi" w:hAnsiTheme="minorHAnsi" w:cstheme="minorHAnsi"/>
          <w:rtl/>
          <w:lang w:bidi="ar-EG"/>
        </w:rPr>
        <w:t>.</w:t>
      </w:r>
    </w:p>
    <w:p w14:paraId="578F96E1" w14:textId="7DA9C4FA" w:rsidR="00631967" w:rsidRPr="00517C93" w:rsidRDefault="00631967" w:rsidP="00C373FF">
      <w:pPr>
        <w:rPr>
          <w:rFonts w:asciiTheme="minorHAnsi" w:hAnsiTheme="minorHAnsi" w:cstheme="minorHAnsi"/>
          <w:spacing w:val="-2"/>
          <w:rtl/>
          <w:lang w:bidi="ar-EG"/>
        </w:rPr>
      </w:pPr>
      <w:r w:rsidRPr="00517C93">
        <w:rPr>
          <w:rFonts w:asciiTheme="minorHAnsi" w:hAnsiTheme="minorHAnsi" w:cstheme="minorHAnsi"/>
          <w:spacing w:val="-2"/>
          <w:lang w:bidi="ar-SY"/>
        </w:rPr>
        <w:t>2</w:t>
      </w:r>
      <w:r w:rsidRPr="00517C93">
        <w:rPr>
          <w:rFonts w:asciiTheme="minorHAnsi" w:hAnsiTheme="minorHAnsi" w:cstheme="minorHAnsi"/>
          <w:spacing w:val="-2"/>
          <w:lang w:bidi="ar-SY"/>
        </w:rPr>
        <w:tab/>
      </w:r>
      <w:r w:rsidR="00C373FF" w:rsidRPr="00517C93">
        <w:rPr>
          <w:rFonts w:asciiTheme="minorHAnsi" w:hAnsiTheme="minorHAnsi" w:cstheme="minorHAnsi"/>
          <w:spacing w:val="-2"/>
          <w:rtl/>
          <w:lang w:bidi="ar-EG"/>
        </w:rPr>
        <w:t xml:space="preserve">وستشمل الحلقات الدراسية الإلكترونية </w:t>
      </w:r>
      <w:r w:rsidR="003C3BF1" w:rsidRPr="00517C93">
        <w:rPr>
          <w:rFonts w:asciiTheme="minorHAnsi" w:hAnsiTheme="minorHAnsi" w:cstheme="minorHAnsi"/>
          <w:spacing w:val="-2"/>
          <w:rtl/>
          <w:lang w:bidi="ar-EG"/>
        </w:rPr>
        <w:t xml:space="preserve">الست الأولى من السلسلة </w:t>
      </w:r>
      <w:r w:rsidR="00A63B13" w:rsidRPr="00517C93">
        <w:rPr>
          <w:rFonts w:asciiTheme="minorHAnsi" w:hAnsiTheme="minorHAnsi" w:cstheme="minorHAnsi"/>
          <w:spacing w:val="-2"/>
          <w:rtl/>
          <w:lang w:bidi="ar-EG"/>
        </w:rPr>
        <w:t>باحثين ذوي باع طويل، وستتناول المواضيع التالية</w:t>
      </w:r>
      <w:r w:rsidRPr="00517C93">
        <w:rPr>
          <w:rFonts w:asciiTheme="minorHAnsi" w:hAnsiTheme="minorHAnsi" w:cstheme="minorHAnsi"/>
          <w:spacing w:val="-2"/>
          <w:rtl/>
          <w:lang w:bidi="ar-EG"/>
        </w:rPr>
        <w:t>:</w:t>
      </w:r>
    </w:p>
    <w:p w14:paraId="056ECBCC" w14:textId="3C13D14D" w:rsidR="00631967" w:rsidRPr="00517C93" w:rsidRDefault="00631967" w:rsidP="00A55649">
      <w:pPr>
        <w:pStyle w:val="enumlev1"/>
        <w:rPr>
          <w:rFonts w:asciiTheme="minorHAnsi" w:hAnsiTheme="minorHAnsi" w:cstheme="minorHAnsi"/>
          <w:spacing w:val="-2"/>
          <w:rtl/>
        </w:rPr>
      </w:pPr>
      <w:r w:rsidRPr="00517C93">
        <w:rPr>
          <w:rFonts w:asciiTheme="minorHAnsi" w:hAnsiTheme="minorHAnsi" w:cstheme="minorHAnsi"/>
          <w:rtl/>
        </w:rPr>
        <w:t>•</w:t>
      </w:r>
      <w:r w:rsidR="0075364F" w:rsidRPr="00517C93">
        <w:rPr>
          <w:rFonts w:asciiTheme="minorHAnsi" w:hAnsiTheme="minorHAnsi" w:cstheme="minorHAnsi"/>
          <w:rtl/>
        </w:rPr>
        <w:tab/>
      </w:r>
      <w:r w:rsidR="00674D01" w:rsidRPr="00517C93">
        <w:rPr>
          <w:rFonts w:asciiTheme="minorHAnsi" w:hAnsiTheme="minorHAnsi" w:cstheme="minorHAnsi"/>
          <w:b/>
          <w:bCs/>
          <w:spacing w:val="-2"/>
          <w:rtl/>
        </w:rPr>
        <w:t>ال</w:t>
      </w:r>
      <w:r w:rsidR="00A63B13" w:rsidRPr="00517C93">
        <w:rPr>
          <w:rFonts w:asciiTheme="minorHAnsi" w:hAnsiTheme="minorHAnsi" w:cstheme="minorHAnsi"/>
          <w:b/>
          <w:bCs/>
          <w:spacing w:val="-2"/>
          <w:rtl/>
        </w:rPr>
        <w:t>تعلم الآل</w:t>
      </w:r>
      <w:r w:rsidR="00674D01" w:rsidRPr="00517C93">
        <w:rPr>
          <w:rFonts w:asciiTheme="minorHAnsi" w:hAnsiTheme="minorHAnsi" w:cstheme="minorHAnsi"/>
          <w:b/>
          <w:bCs/>
          <w:spacing w:val="-2"/>
          <w:rtl/>
        </w:rPr>
        <w:t>ي</w:t>
      </w:r>
      <w:r w:rsidR="00A63B13" w:rsidRPr="00517C93">
        <w:rPr>
          <w:rFonts w:asciiTheme="minorHAnsi" w:hAnsiTheme="minorHAnsi" w:cstheme="minorHAnsi"/>
          <w:b/>
          <w:bCs/>
          <w:spacing w:val="-2"/>
          <w:rtl/>
        </w:rPr>
        <w:t xml:space="preserve"> </w:t>
      </w:r>
      <w:r w:rsidR="00674D01" w:rsidRPr="00517C93">
        <w:rPr>
          <w:rFonts w:asciiTheme="minorHAnsi" w:hAnsiTheme="minorHAnsi" w:cstheme="minorHAnsi"/>
          <w:b/>
          <w:bCs/>
          <w:spacing w:val="-2"/>
          <w:rtl/>
        </w:rPr>
        <w:t>على حافة الشبكات اللاسلكية</w:t>
      </w:r>
      <w:r w:rsidR="00CF0A60" w:rsidRPr="00517C93">
        <w:rPr>
          <w:rFonts w:asciiTheme="minorHAnsi" w:hAnsiTheme="minorHAnsi" w:cstheme="minorHAnsi"/>
          <w:spacing w:val="-2"/>
          <w:rtl/>
        </w:rPr>
        <w:t xml:space="preserve"> </w:t>
      </w:r>
      <w:r w:rsidR="00CF0A60" w:rsidRPr="00517C93">
        <w:rPr>
          <w:rFonts w:asciiTheme="minorHAnsi" w:hAnsiTheme="minorHAnsi" w:cstheme="minorHAnsi"/>
          <w:spacing w:val="-2"/>
          <w:rtl/>
          <w:lang w:bidi="ar-EG"/>
        </w:rPr>
        <w:t>"</w:t>
      </w:r>
      <w:hyperlink r:id="rId10" w:history="1">
        <w:r w:rsidR="00CF0A60" w:rsidRPr="00517C93">
          <w:rPr>
            <w:rStyle w:val="Hyperlink"/>
            <w:rFonts w:asciiTheme="minorHAnsi" w:hAnsiTheme="minorHAnsi" w:cstheme="minorHAnsi"/>
            <w:b/>
            <w:bCs/>
            <w:spacing w:val="-2"/>
          </w:rPr>
          <w:t>Machine learning at the wireless edge</w:t>
        </w:r>
      </w:hyperlink>
      <w:r w:rsidR="00CF0A60" w:rsidRPr="00517C93">
        <w:rPr>
          <w:rFonts w:asciiTheme="minorHAnsi" w:hAnsiTheme="minorHAnsi" w:cstheme="minorHAnsi"/>
          <w:spacing w:val="-2"/>
          <w:rtl/>
          <w:lang w:bidi="ar-EG"/>
        </w:rPr>
        <w:t>"</w:t>
      </w:r>
      <w:r w:rsidR="00CF0A60" w:rsidRPr="00517C93">
        <w:rPr>
          <w:rFonts w:asciiTheme="minorHAnsi" w:hAnsiTheme="minorHAnsi" w:cstheme="minorHAnsi"/>
          <w:spacing w:val="-2"/>
          <w:rtl/>
        </w:rPr>
        <w:t xml:space="preserve">، في </w:t>
      </w:r>
      <w:r w:rsidR="00CF0A60" w:rsidRPr="00517C93">
        <w:rPr>
          <w:rFonts w:asciiTheme="minorHAnsi" w:hAnsiTheme="minorHAnsi" w:cstheme="minorHAnsi"/>
          <w:spacing w:val="-2"/>
        </w:rPr>
        <w:t>16</w:t>
      </w:r>
      <w:r w:rsidR="00CF0A60" w:rsidRPr="00517C93">
        <w:rPr>
          <w:rFonts w:asciiTheme="minorHAnsi" w:hAnsiTheme="minorHAnsi" w:cstheme="minorHAnsi"/>
          <w:spacing w:val="-2"/>
          <w:rtl/>
          <w:lang w:bidi="ar-EG"/>
        </w:rPr>
        <w:t xml:space="preserve"> مارس </w:t>
      </w:r>
      <w:r w:rsidR="00147E36" w:rsidRPr="00517C93">
        <w:rPr>
          <w:rFonts w:asciiTheme="minorHAnsi" w:hAnsiTheme="minorHAnsi" w:cstheme="minorHAnsi"/>
          <w:spacing w:val="-2"/>
          <w:lang w:bidi="ar-EG"/>
        </w:rPr>
        <w:t>2022</w:t>
      </w:r>
      <w:r w:rsidR="00147E36" w:rsidRPr="00517C93">
        <w:rPr>
          <w:rFonts w:asciiTheme="minorHAnsi" w:hAnsiTheme="minorHAnsi" w:cstheme="minorHAnsi"/>
          <w:spacing w:val="-2"/>
          <w:rtl/>
          <w:lang w:bidi="ar-EG"/>
        </w:rPr>
        <w:t xml:space="preserve">، من الساعة </w:t>
      </w:r>
      <w:r w:rsidR="00147E36" w:rsidRPr="00517C93">
        <w:rPr>
          <w:rFonts w:asciiTheme="minorHAnsi" w:hAnsiTheme="minorHAnsi" w:cstheme="minorHAnsi"/>
          <w:spacing w:val="-2"/>
          <w:lang w:bidi="ar-EG"/>
        </w:rPr>
        <w:t>11:00</w:t>
      </w:r>
      <w:r w:rsidR="00147E36" w:rsidRPr="00517C93">
        <w:rPr>
          <w:rFonts w:asciiTheme="minorHAnsi" w:hAnsiTheme="minorHAnsi" w:cstheme="minorHAnsi"/>
          <w:spacing w:val="-2"/>
          <w:rtl/>
          <w:lang w:bidi="ar-EG"/>
        </w:rPr>
        <w:t xml:space="preserve"> إلى الساعة </w:t>
      </w:r>
      <w:r w:rsidR="00147E36" w:rsidRPr="00517C93">
        <w:rPr>
          <w:rFonts w:asciiTheme="minorHAnsi" w:hAnsiTheme="minorHAnsi" w:cstheme="minorHAnsi"/>
          <w:spacing w:val="-2"/>
          <w:lang w:bidi="ar-EG"/>
        </w:rPr>
        <w:t>12:30</w:t>
      </w:r>
      <w:r w:rsidR="00147E36" w:rsidRPr="00517C93">
        <w:rPr>
          <w:rFonts w:asciiTheme="minorHAnsi" w:hAnsiTheme="minorHAnsi" w:cstheme="minorHAnsi"/>
          <w:spacing w:val="-2"/>
          <w:rtl/>
          <w:lang w:bidi="ar-EG"/>
        </w:rPr>
        <w:t xml:space="preserve"> </w:t>
      </w:r>
      <w:r w:rsidR="00EC4B4B" w:rsidRPr="00517C93">
        <w:rPr>
          <w:rFonts w:asciiTheme="minorHAnsi" w:hAnsiTheme="minorHAnsi" w:cstheme="minorHAnsi"/>
          <w:spacing w:val="-2"/>
          <w:rtl/>
          <w:lang w:bidi="ar-EG"/>
        </w:rPr>
        <w:t>بالتوقيت الصيفي لشرق</w:t>
      </w:r>
      <w:r w:rsidR="00D90D9D" w:rsidRPr="00517C93">
        <w:rPr>
          <w:rFonts w:asciiTheme="minorHAnsi" w:hAnsiTheme="minorHAnsi" w:cstheme="minorHAnsi"/>
          <w:spacing w:val="-2"/>
          <w:rtl/>
          <w:lang w:bidi="ar-EG"/>
        </w:rPr>
        <w:t xml:space="preserve"> الولايات المتحدة</w:t>
      </w:r>
      <w:r w:rsidR="00EC4B4B" w:rsidRPr="00517C93">
        <w:rPr>
          <w:rFonts w:asciiTheme="minorHAnsi" w:hAnsiTheme="minorHAnsi" w:cstheme="minorHAnsi"/>
          <w:spacing w:val="-2"/>
          <w:rtl/>
          <w:lang w:bidi="ar-EG"/>
        </w:rPr>
        <w:t xml:space="preserve"> / من الساعة </w:t>
      </w:r>
      <w:r w:rsidR="00EC4B4B" w:rsidRPr="00517C93">
        <w:rPr>
          <w:rFonts w:asciiTheme="minorHAnsi" w:hAnsiTheme="minorHAnsi" w:cstheme="minorHAnsi"/>
          <w:spacing w:val="-2"/>
          <w:lang w:bidi="ar-EG"/>
        </w:rPr>
        <w:t>16:00</w:t>
      </w:r>
      <w:r w:rsidR="00EC4B4B" w:rsidRPr="00517C93">
        <w:rPr>
          <w:rFonts w:asciiTheme="minorHAnsi" w:hAnsiTheme="minorHAnsi" w:cstheme="minorHAnsi"/>
          <w:spacing w:val="-2"/>
          <w:rtl/>
          <w:lang w:bidi="ar-EG"/>
        </w:rPr>
        <w:t xml:space="preserve"> إلى الساعة</w:t>
      </w:r>
      <w:r w:rsidR="00FD541D" w:rsidRPr="00517C93">
        <w:rPr>
          <w:rFonts w:asciiTheme="minorHAnsi" w:hAnsiTheme="minorHAnsi" w:cstheme="minorHAnsi"/>
          <w:spacing w:val="-2"/>
          <w:rtl/>
          <w:lang w:bidi="ar-EG"/>
        </w:rPr>
        <w:t> </w:t>
      </w:r>
      <w:r w:rsidR="00EC4B4B" w:rsidRPr="00517C93">
        <w:rPr>
          <w:rFonts w:asciiTheme="minorHAnsi" w:hAnsiTheme="minorHAnsi" w:cstheme="minorHAnsi"/>
          <w:spacing w:val="-2"/>
          <w:lang w:bidi="ar-EG"/>
        </w:rPr>
        <w:t>17:30</w:t>
      </w:r>
      <w:r w:rsidR="00EC4B4B" w:rsidRPr="00517C93">
        <w:rPr>
          <w:rFonts w:asciiTheme="minorHAnsi" w:hAnsiTheme="minorHAnsi" w:cstheme="minorHAnsi"/>
          <w:spacing w:val="-2"/>
          <w:rtl/>
          <w:lang w:bidi="ar-EG"/>
        </w:rPr>
        <w:t xml:space="preserve"> بتوقيت</w:t>
      </w:r>
      <w:r w:rsidR="00D90D9D" w:rsidRPr="00517C93">
        <w:rPr>
          <w:rFonts w:asciiTheme="minorHAnsi" w:hAnsiTheme="minorHAnsi" w:cstheme="minorHAnsi"/>
          <w:spacing w:val="-2"/>
          <w:rtl/>
          <w:lang w:bidi="ar-EG"/>
        </w:rPr>
        <w:t xml:space="preserve"> وسط أوروبا، </w:t>
      </w:r>
      <w:r w:rsidR="003935A5" w:rsidRPr="00517C93">
        <w:rPr>
          <w:rFonts w:asciiTheme="minorHAnsi" w:hAnsiTheme="minorHAnsi" w:cstheme="minorHAnsi"/>
          <w:spacing w:val="-2"/>
          <w:rtl/>
          <w:lang w:bidi="ar-EG"/>
        </w:rPr>
        <w:t>و</w:t>
      </w:r>
      <w:r w:rsidR="00D90D9D" w:rsidRPr="00517C93">
        <w:rPr>
          <w:rFonts w:asciiTheme="minorHAnsi" w:hAnsiTheme="minorHAnsi" w:cstheme="minorHAnsi"/>
          <w:spacing w:val="-2"/>
          <w:rtl/>
          <w:lang w:bidi="ar-EG"/>
        </w:rPr>
        <w:t>يقدم</w:t>
      </w:r>
      <w:r w:rsidR="003935A5" w:rsidRPr="00517C93">
        <w:rPr>
          <w:rFonts w:asciiTheme="minorHAnsi" w:hAnsiTheme="minorHAnsi" w:cstheme="minorHAnsi"/>
          <w:spacing w:val="-2"/>
          <w:rtl/>
          <w:lang w:bidi="ar-EG"/>
        </w:rPr>
        <w:t xml:space="preserve"> الحلقة الدراسية الإلكترونية</w:t>
      </w:r>
      <w:r w:rsidR="00D90D9D" w:rsidRPr="00517C93">
        <w:rPr>
          <w:rFonts w:asciiTheme="minorHAnsi" w:hAnsiTheme="minorHAnsi" w:cstheme="minorHAnsi"/>
          <w:spacing w:val="-2"/>
          <w:rtl/>
          <w:lang w:bidi="ar-EG"/>
        </w:rPr>
        <w:t xml:space="preserve"> </w:t>
      </w:r>
      <w:r w:rsidR="00F74E21" w:rsidRPr="00517C93">
        <w:rPr>
          <w:rFonts w:asciiTheme="minorHAnsi" w:hAnsiTheme="minorHAnsi" w:cstheme="minorHAnsi"/>
          <w:b/>
          <w:bCs/>
          <w:spacing w:val="-2"/>
          <w:rtl/>
          <w:lang w:bidi="ar-EG"/>
        </w:rPr>
        <w:t xml:space="preserve">البروفيسور </w:t>
      </w:r>
      <w:r w:rsidR="004E576A" w:rsidRPr="00517C93">
        <w:rPr>
          <w:rFonts w:asciiTheme="minorHAnsi" w:hAnsiTheme="minorHAnsi" w:cstheme="minorHAnsi"/>
          <w:b/>
          <w:bCs/>
          <w:spacing w:val="-2"/>
          <w:rtl/>
          <w:lang w:bidi="ar-EG"/>
        </w:rPr>
        <w:t>ه</w:t>
      </w:r>
      <w:r w:rsidR="00B344FA" w:rsidRPr="00517C93">
        <w:rPr>
          <w:rFonts w:asciiTheme="minorHAnsi" w:hAnsiTheme="minorHAnsi" w:cstheme="minorHAnsi"/>
          <w:b/>
          <w:bCs/>
          <w:spacing w:val="-2"/>
          <w:rtl/>
          <w:lang w:bidi="ar-EG"/>
        </w:rPr>
        <w:t>ـ</w:t>
      </w:r>
      <w:r w:rsidR="004E576A" w:rsidRPr="00517C93">
        <w:rPr>
          <w:rFonts w:asciiTheme="minorHAnsi" w:hAnsiTheme="minorHAnsi" w:cstheme="minorHAnsi"/>
          <w:b/>
          <w:bCs/>
          <w:spacing w:val="-2"/>
          <w:rtl/>
          <w:lang w:bidi="ar-EG"/>
        </w:rPr>
        <w:t xml:space="preserve">. </w:t>
      </w:r>
      <w:proofErr w:type="spellStart"/>
      <w:r w:rsidR="004E576A" w:rsidRPr="00517C93">
        <w:rPr>
          <w:rFonts w:asciiTheme="minorHAnsi" w:hAnsiTheme="minorHAnsi" w:cstheme="minorHAnsi"/>
          <w:b/>
          <w:bCs/>
          <w:spacing w:val="-2"/>
          <w:rtl/>
          <w:lang w:bidi="ar-EG"/>
        </w:rPr>
        <w:t>فينسانت</w:t>
      </w:r>
      <w:proofErr w:type="spellEnd"/>
      <w:r w:rsidR="004E576A" w:rsidRPr="00517C93">
        <w:rPr>
          <w:rFonts w:asciiTheme="minorHAnsi" w:hAnsiTheme="minorHAnsi" w:cstheme="minorHAnsi"/>
          <w:b/>
          <w:bCs/>
          <w:spacing w:val="-2"/>
          <w:rtl/>
          <w:lang w:bidi="ar-EG"/>
        </w:rPr>
        <w:t xml:space="preserve"> بور</w:t>
      </w:r>
      <w:r w:rsidR="00F74E21" w:rsidRPr="00517C93">
        <w:rPr>
          <w:rFonts w:asciiTheme="minorHAnsi" w:hAnsiTheme="minorHAnsi" w:cstheme="minorHAnsi"/>
          <w:spacing w:val="-2"/>
          <w:rtl/>
        </w:rPr>
        <w:t>، جامعة برينستون، الولايات</w:t>
      </w:r>
      <w:r w:rsidR="00480BE3" w:rsidRPr="00517C93">
        <w:rPr>
          <w:rFonts w:asciiTheme="minorHAnsi" w:hAnsiTheme="minorHAnsi" w:cstheme="minorHAnsi"/>
          <w:spacing w:val="-2"/>
          <w:rtl/>
        </w:rPr>
        <w:t> </w:t>
      </w:r>
      <w:r w:rsidR="00F74E21" w:rsidRPr="00517C93">
        <w:rPr>
          <w:rFonts w:asciiTheme="minorHAnsi" w:hAnsiTheme="minorHAnsi" w:cstheme="minorHAnsi"/>
          <w:spacing w:val="-2"/>
          <w:rtl/>
        </w:rPr>
        <w:t>المتحدة الأمريكية.</w:t>
      </w:r>
    </w:p>
    <w:p w14:paraId="3F468E28" w14:textId="5BBCB0BA" w:rsidR="0075364F" w:rsidRPr="00517C93" w:rsidRDefault="00172C3C" w:rsidP="00172C3C">
      <w:pPr>
        <w:pStyle w:val="enumlev1"/>
        <w:ind w:left="792" w:hanging="792"/>
        <w:rPr>
          <w:rFonts w:asciiTheme="minorHAnsi" w:hAnsiTheme="minorHAnsi" w:cstheme="minorHAnsi"/>
          <w:rtl/>
        </w:rPr>
      </w:pPr>
      <w:r w:rsidRPr="00517C93">
        <w:rPr>
          <w:rFonts w:asciiTheme="minorHAnsi" w:hAnsiTheme="minorHAnsi" w:cstheme="minorHAnsi"/>
          <w:rtl/>
        </w:rPr>
        <w:tab/>
      </w:r>
      <w:r w:rsidR="003935A5" w:rsidRPr="00517C93">
        <w:rPr>
          <w:rFonts w:asciiTheme="minorHAnsi" w:hAnsiTheme="minorHAnsi" w:cstheme="minorHAnsi"/>
          <w:rtl/>
        </w:rPr>
        <w:t>و</w:t>
      </w:r>
      <w:r w:rsidR="00F74E21" w:rsidRPr="00517C93">
        <w:rPr>
          <w:rFonts w:asciiTheme="minorHAnsi" w:hAnsiTheme="minorHAnsi" w:cstheme="minorHAnsi"/>
          <w:rtl/>
        </w:rPr>
        <w:t xml:space="preserve">ستقدم هذه الحلقة الدراسية الإلكترونية </w:t>
      </w:r>
      <w:r w:rsidR="0000554E" w:rsidRPr="00517C93">
        <w:rPr>
          <w:rFonts w:asciiTheme="minorHAnsi" w:hAnsiTheme="minorHAnsi" w:cstheme="minorHAnsi"/>
          <w:rtl/>
        </w:rPr>
        <w:t>نظرة عامة على بعض النتائج المتعلقة بالتعلم الموز</w:t>
      </w:r>
      <w:r w:rsidRPr="00517C93">
        <w:rPr>
          <w:rFonts w:asciiTheme="minorHAnsi" w:hAnsiTheme="minorHAnsi" w:cstheme="minorHAnsi"/>
          <w:rtl/>
        </w:rPr>
        <w:t>َّ</w:t>
      </w:r>
      <w:r w:rsidR="0000554E" w:rsidRPr="00517C93">
        <w:rPr>
          <w:rFonts w:asciiTheme="minorHAnsi" w:hAnsiTheme="minorHAnsi" w:cstheme="minorHAnsi"/>
          <w:rtl/>
        </w:rPr>
        <w:t xml:space="preserve">ع على حافات الشبكات اللاسلكية، حيث تتفاعل خوارزميات التعلم الآلي مع القيود المادية </w:t>
      </w:r>
      <w:r w:rsidRPr="00517C93">
        <w:rPr>
          <w:rFonts w:asciiTheme="minorHAnsi" w:hAnsiTheme="minorHAnsi" w:cstheme="minorHAnsi"/>
          <w:rtl/>
        </w:rPr>
        <w:t>للوسط اللاسلكي.</w:t>
      </w:r>
    </w:p>
    <w:p w14:paraId="6DA63D22" w14:textId="57F9EB7F" w:rsidR="0075364F" w:rsidRPr="00517C93" w:rsidRDefault="0075364F" w:rsidP="00A55649">
      <w:pPr>
        <w:pStyle w:val="enumlev1"/>
        <w:rPr>
          <w:rFonts w:asciiTheme="minorHAnsi" w:hAnsiTheme="minorHAnsi" w:cstheme="minorHAnsi"/>
          <w:spacing w:val="-4"/>
          <w:rtl/>
        </w:rPr>
      </w:pPr>
      <w:r w:rsidRPr="00517C93">
        <w:rPr>
          <w:rFonts w:asciiTheme="minorHAnsi" w:hAnsiTheme="minorHAnsi" w:cstheme="minorHAnsi"/>
          <w:spacing w:val="-2"/>
          <w:rtl/>
        </w:rPr>
        <w:t>•</w:t>
      </w:r>
      <w:r w:rsidRPr="00517C93">
        <w:rPr>
          <w:rFonts w:asciiTheme="minorHAnsi" w:hAnsiTheme="minorHAnsi" w:cstheme="minorHAnsi"/>
          <w:spacing w:val="-2"/>
          <w:rtl/>
        </w:rPr>
        <w:tab/>
      </w:r>
      <w:r w:rsidR="003F07E8" w:rsidRPr="00517C93">
        <w:rPr>
          <w:rFonts w:asciiTheme="minorHAnsi" w:hAnsiTheme="minorHAnsi" w:cstheme="minorHAnsi"/>
          <w:b/>
          <w:bCs/>
          <w:spacing w:val="-8"/>
          <w:rtl/>
        </w:rPr>
        <w:t>شبكات الحافة</w:t>
      </w:r>
      <w:r w:rsidR="00035017" w:rsidRPr="00517C93">
        <w:rPr>
          <w:rFonts w:asciiTheme="minorHAnsi" w:hAnsiTheme="minorHAnsi" w:cstheme="minorHAnsi"/>
          <w:b/>
          <w:bCs/>
          <w:spacing w:val="-8"/>
          <w:rtl/>
        </w:rPr>
        <w:t xml:space="preserve"> المدعومة بالذكاء الاصطناعي: التحديات والفرص</w:t>
      </w:r>
      <w:r w:rsidR="003F07E8" w:rsidRPr="00517C93">
        <w:rPr>
          <w:rFonts w:asciiTheme="minorHAnsi" w:hAnsiTheme="minorHAnsi" w:cstheme="minorHAnsi"/>
          <w:spacing w:val="-2"/>
          <w:rtl/>
        </w:rPr>
        <w:t xml:space="preserve"> "</w:t>
      </w:r>
      <w:hyperlink r:id="rId11" w:history="1">
        <w:r w:rsidR="003F07E8" w:rsidRPr="00517C93">
          <w:rPr>
            <w:rStyle w:val="Hyperlink"/>
            <w:rFonts w:asciiTheme="minorHAnsi" w:hAnsiTheme="minorHAnsi" w:cstheme="minorHAnsi"/>
            <w:b/>
            <w:bCs/>
            <w:spacing w:val="-8"/>
          </w:rPr>
          <w:t>Edge AI networks: Challenges and opportunities</w:t>
        </w:r>
      </w:hyperlink>
      <w:r w:rsidR="003F07E8" w:rsidRPr="00517C93">
        <w:rPr>
          <w:rFonts w:asciiTheme="minorHAnsi" w:hAnsiTheme="minorHAnsi" w:cstheme="minorHAnsi"/>
          <w:spacing w:val="-8"/>
          <w:rtl/>
        </w:rPr>
        <w:t>"</w:t>
      </w:r>
      <w:r w:rsidR="00035017" w:rsidRPr="00517C93">
        <w:rPr>
          <w:rFonts w:asciiTheme="minorHAnsi" w:hAnsiTheme="minorHAnsi" w:cstheme="minorHAnsi"/>
          <w:spacing w:val="-8"/>
          <w:rtl/>
        </w:rPr>
        <w:t>،</w:t>
      </w:r>
      <w:r w:rsidR="00035017" w:rsidRPr="00517C93">
        <w:rPr>
          <w:rFonts w:asciiTheme="minorHAnsi" w:hAnsiTheme="minorHAnsi" w:cstheme="minorHAnsi"/>
          <w:spacing w:val="-2"/>
          <w:rtl/>
        </w:rPr>
        <w:t xml:space="preserve"> </w:t>
      </w:r>
      <w:r w:rsidR="00282B58" w:rsidRPr="00517C93">
        <w:rPr>
          <w:rFonts w:asciiTheme="minorHAnsi" w:hAnsiTheme="minorHAnsi" w:cstheme="minorHAnsi"/>
          <w:spacing w:val="-4"/>
          <w:rtl/>
        </w:rPr>
        <w:t xml:space="preserve">في </w:t>
      </w:r>
      <w:r w:rsidR="00282B58" w:rsidRPr="00517C93">
        <w:rPr>
          <w:rFonts w:asciiTheme="minorHAnsi" w:hAnsiTheme="minorHAnsi" w:cstheme="minorHAnsi"/>
          <w:spacing w:val="-4"/>
        </w:rPr>
        <w:t>30</w:t>
      </w:r>
      <w:r w:rsidR="00282B58" w:rsidRPr="00517C93">
        <w:rPr>
          <w:rFonts w:asciiTheme="minorHAnsi" w:hAnsiTheme="minorHAnsi" w:cstheme="minorHAnsi"/>
          <w:spacing w:val="-4"/>
          <w:rtl/>
          <w:lang w:bidi="ar-EG"/>
        </w:rPr>
        <w:t xml:space="preserve"> مارس </w:t>
      </w:r>
      <w:r w:rsidR="00282B58" w:rsidRPr="00517C93">
        <w:rPr>
          <w:rFonts w:asciiTheme="minorHAnsi" w:hAnsiTheme="minorHAnsi" w:cstheme="minorHAnsi"/>
          <w:spacing w:val="-4"/>
          <w:lang w:bidi="ar-EG"/>
        </w:rPr>
        <w:t>2022</w:t>
      </w:r>
      <w:r w:rsidR="00282B58" w:rsidRPr="00517C93">
        <w:rPr>
          <w:rFonts w:asciiTheme="minorHAnsi" w:hAnsiTheme="minorHAnsi" w:cstheme="minorHAnsi"/>
          <w:spacing w:val="-4"/>
          <w:rtl/>
          <w:lang w:bidi="ar-EG"/>
        </w:rPr>
        <w:t xml:space="preserve">، </w:t>
      </w:r>
      <w:r w:rsidR="000041A6" w:rsidRPr="00517C93">
        <w:rPr>
          <w:rFonts w:asciiTheme="minorHAnsi" w:hAnsiTheme="minorHAnsi" w:cstheme="minorHAnsi"/>
          <w:spacing w:val="-4"/>
          <w:rtl/>
          <w:lang w:bidi="ar-EG"/>
        </w:rPr>
        <w:t xml:space="preserve">من الساعة </w:t>
      </w:r>
      <w:r w:rsidR="000041A6" w:rsidRPr="00517C93">
        <w:rPr>
          <w:rFonts w:asciiTheme="minorHAnsi" w:hAnsiTheme="minorHAnsi" w:cstheme="minorHAnsi"/>
          <w:spacing w:val="-4"/>
          <w:lang w:bidi="ar-EG"/>
        </w:rPr>
        <w:t>10:00</w:t>
      </w:r>
      <w:r w:rsidR="000041A6" w:rsidRPr="00517C93">
        <w:rPr>
          <w:rFonts w:asciiTheme="minorHAnsi" w:hAnsiTheme="minorHAnsi" w:cstheme="minorHAnsi"/>
          <w:spacing w:val="-4"/>
          <w:rtl/>
          <w:lang w:bidi="ar-EG"/>
        </w:rPr>
        <w:t xml:space="preserve"> إلى الساعة </w:t>
      </w:r>
      <w:r w:rsidR="000041A6" w:rsidRPr="00517C93">
        <w:rPr>
          <w:rFonts w:asciiTheme="minorHAnsi" w:hAnsiTheme="minorHAnsi" w:cstheme="minorHAnsi"/>
          <w:spacing w:val="-4"/>
          <w:lang w:bidi="ar-EG"/>
        </w:rPr>
        <w:t>11:30</w:t>
      </w:r>
      <w:r w:rsidR="000041A6" w:rsidRPr="00517C93">
        <w:rPr>
          <w:rFonts w:asciiTheme="minorHAnsi" w:hAnsiTheme="minorHAnsi" w:cstheme="minorHAnsi"/>
          <w:spacing w:val="-4"/>
          <w:rtl/>
          <w:lang w:bidi="ar-EG"/>
        </w:rPr>
        <w:t xml:space="preserve"> بالتوقيت الصيفي لشرق الولايات المتحدة / من الساعة</w:t>
      </w:r>
      <w:r w:rsidR="00C5148B" w:rsidRPr="00517C93">
        <w:rPr>
          <w:rFonts w:asciiTheme="minorHAnsi" w:hAnsiTheme="minorHAnsi" w:cstheme="minorHAnsi"/>
          <w:spacing w:val="-4"/>
          <w:rtl/>
          <w:lang w:bidi="ar-EG"/>
        </w:rPr>
        <w:t> </w:t>
      </w:r>
      <w:r w:rsidR="000041A6" w:rsidRPr="00517C93">
        <w:rPr>
          <w:rFonts w:asciiTheme="minorHAnsi" w:hAnsiTheme="minorHAnsi" w:cstheme="minorHAnsi"/>
          <w:spacing w:val="-4"/>
          <w:lang w:bidi="ar-EG"/>
        </w:rPr>
        <w:t>16:00</w:t>
      </w:r>
      <w:r w:rsidR="000041A6" w:rsidRPr="00517C93">
        <w:rPr>
          <w:rFonts w:asciiTheme="minorHAnsi" w:hAnsiTheme="minorHAnsi" w:cstheme="minorHAnsi"/>
          <w:spacing w:val="-4"/>
          <w:rtl/>
          <w:lang w:bidi="ar-EG"/>
        </w:rPr>
        <w:t xml:space="preserve"> إلى الساعة </w:t>
      </w:r>
      <w:r w:rsidR="000041A6" w:rsidRPr="00517C93">
        <w:rPr>
          <w:rFonts w:asciiTheme="minorHAnsi" w:hAnsiTheme="minorHAnsi" w:cstheme="minorHAnsi"/>
          <w:spacing w:val="-4"/>
          <w:lang w:bidi="ar-EG"/>
        </w:rPr>
        <w:t>17:30</w:t>
      </w:r>
      <w:r w:rsidR="000041A6" w:rsidRPr="00517C93">
        <w:rPr>
          <w:rFonts w:asciiTheme="minorHAnsi" w:hAnsiTheme="minorHAnsi" w:cstheme="minorHAnsi"/>
          <w:spacing w:val="-4"/>
          <w:rtl/>
          <w:lang w:bidi="ar-EG"/>
        </w:rPr>
        <w:t xml:space="preserve"> ب</w:t>
      </w:r>
      <w:r w:rsidR="00DE3020" w:rsidRPr="00517C93">
        <w:rPr>
          <w:rFonts w:asciiTheme="minorHAnsi" w:hAnsiTheme="minorHAnsi" w:cstheme="minorHAnsi"/>
          <w:spacing w:val="-4"/>
          <w:rtl/>
          <w:lang w:bidi="ar-EG"/>
        </w:rPr>
        <w:t>ال</w:t>
      </w:r>
      <w:r w:rsidR="000041A6" w:rsidRPr="00517C93">
        <w:rPr>
          <w:rFonts w:asciiTheme="minorHAnsi" w:hAnsiTheme="minorHAnsi" w:cstheme="minorHAnsi"/>
          <w:spacing w:val="-4"/>
          <w:rtl/>
          <w:lang w:bidi="ar-EG"/>
        </w:rPr>
        <w:t>توقيت</w:t>
      </w:r>
      <w:r w:rsidR="00DE3020" w:rsidRPr="00517C93">
        <w:rPr>
          <w:rFonts w:asciiTheme="minorHAnsi" w:hAnsiTheme="minorHAnsi" w:cstheme="minorHAnsi"/>
          <w:spacing w:val="-4"/>
          <w:rtl/>
          <w:lang w:bidi="ar-EG"/>
        </w:rPr>
        <w:t xml:space="preserve"> الصيفي</w:t>
      </w:r>
      <w:r w:rsidR="000041A6" w:rsidRPr="00517C93">
        <w:rPr>
          <w:rFonts w:asciiTheme="minorHAnsi" w:hAnsiTheme="minorHAnsi" w:cstheme="minorHAnsi"/>
          <w:spacing w:val="-4"/>
          <w:rtl/>
          <w:lang w:bidi="ar-EG"/>
        </w:rPr>
        <w:t xml:space="preserve"> </w:t>
      </w:r>
      <w:r w:rsidR="00DE3020" w:rsidRPr="00517C93">
        <w:rPr>
          <w:rFonts w:asciiTheme="minorHAnsi" w:hAnsiTheme="minorHAnsi" w:cstheme="minorHAnsi"/>
          <w:spacing w:val="-4"/>
          <w:rtl/>
          <w:lang w:bidi="ar-EG"/>
        </w:rPr>
        <w:t>ل</w:t>
      </w:r>
      <w:r w:rsidR="000041A6" w:rsidRPr="00517C93">
        <w:rPr>
          <w:rFonts w:asciiTheme="minorHAnsi" w:hAnsiTheme="minorHAnsi" w:cstheme="minorHAnsi"/>
          <w:spacing w:val="-4"/>
          <w:rtl/>
          <w:lang w:bidi="ar-EG"/>
        </w:rPr>
        <w:t xml:space="preserve">وسط أوروبا، </w:t>
      </w:r>
      <w:r w:rsidR="003935A5" w:rsidRPr="00517C93">
        <w:rPr>
          <w:rFonts w:asciiTheme="minorHAnsi" w:hAnsiTheme="minorHAnsi" w:cstheme="minorHAnsi"/>
          <w:spacing w:val="-4"/>
          <w:rtl/>
          <w:lang w:bidi="ar-EG"/>
        </w:rPr>
        <w:t xml:space="preserve">ويقدم الحلقة الدراسية الإلكترونية </w:t>
      </w:r>
      <w:r w:rsidR="000A48C9" w:rsidRPr="00517C93">
        <w:rPr>
          <w:rFonts w:asciiTheme="minorHAnsi" w:hAnsiTheme="minorHAnsi" w:cstheme="minorHAnsi"/>
          <w:b/>
          <w:bCs/>
          <w:spacing w:val="-4"/>
          <w:rtl/>
        </w:rPr>
        <w:t>البروفيسور</w:t>
      </w:r>
      <w:r w:rsidR="000A48C9" w:rsidRPr="00517C93">
        <w:rPr>
          <w:rFonts w:asciiTheme="minorHAnsi" w:hAnsiTheme="minorHAnsi" w:cstheme="minorHAnsi"/>
          <w:spacing w:val="-4"/>
          <w:rtl/>
        </w:rPr>
        <w:t xml:space="preserve"> </w:t>
      </w:r>
      <w:r w:rsidR="00644C91" w:rsidRPr="00517C93">
        <w:rPr>
          <w:rFonts w:asciiTheme="minorHAnsi" w:hAnsiTheme="minorHAnsi" w:cstheme="minorHAnsi"/>
          <w:b/>
          <w:bCs/>
          <w:spacing w:val="-4"/>
          <w:rtl/>
        </w:rPr>
        <w:t>مروان ديباه</w:t>
      </w:r>
      <w:r w:rsidR="000A48C9" w:rsidRPr="00517C93">
        <w:rPr>
          <w:rFonts w:asciiTheme="minorHAnsi" w:hAnsiTheme="minorHAnsi" w:cstheme="minorHAnsi"/>
          <w:spacing w:val="-4"/>
          <w:rtl/>
        </w:rPr>
        <w:t>،</w:t>
      </w:r>
      <w:r w:rsidR="003450F5" w:rsidRPr="00517C93">
        <w:rPr>
          <w:rFonts w:asciiTheme="minorHAnsi" w:hAnsiTheme="minorHAnsi" w:cstheme="minorHAnsi"/>
          <w:spacing w:val="-4"/>
          <w:rtl/>
        </w:rPr>
        <w:t xml:space="preserve"> جامعة</w:t>
      </w:r>
      <w:r w:rsidR="00663BFA" w:rsidRPr="00517C93">
        <w:rPr>
          <w:rFonts w:asciiTheme="minorHAnsi" w:hAnsiTheme="minorHAnsi" w:cstheme="minorHAnsi"/>
          <w:spacing w:val="-4"/>
          <w:rtl/>
        </w:rPr>
        <w:t> </w:t>
      </w:r>
      <w:proofErr w:type="spellStart"/>
      <w:r w:rsidR="003450F5" w:rsidRPr="00517C93">
        <w:rPr>
          <w:rFonts w:asciiTheme="minorHAnsi" w:hAnsiTheme="minorHAnsi" w:cstheme="minorHAnsi"/>
          <w:spacing w:val="-4"/>
        </w:rPr>
        <w:t>CentraleSupélec</w:t>
      </w:r>
      <w:proofErr w:type="spellEnd"/>
      <w:r w:rsidR="003450F5" w:rsidRPr="00517C93">
        <w:rPr>
          <w:rFonts w:asciiTheme="minorHAnsi" w:hAnsiTheme="minorHAnsi" w:cstheme="minorHAnsi"/>
          <w:spacing w:val="-4"/>
          <w:rtl/>
        </w:rPr>
        <w:t xml:space="preserve"> </w:t>
      </w:r>
      <w:r w:rsidR="00532F60" w:rsidRPr="00517C93">
        <w:rPr>
          <w:rFonts w:asciiTheme="minorHAnsi" w:hAnsiTheme="minorHAnsi" w:cstheme="minorHAnsi"/>
          <w:spacing w:val="-4"/>
          <w:rtl/>
        </w:rPr>
        <w:t xml:space="preserve">ومركز أبحاث </w:t>
      </w:r>
      <w:r w:rsidR="00532F60" w:rsidRPr="00517C93">
        <w:rPr>
          <w:rFonts w:asciiTheme="minorHAnsi" w:hAnsiTheme="minorHAnsi" w:cstheme="minorHAnsi"/>
          <w:spacing w:val="-4"/>
        </w:rPr>
        <w:t>TII</w:t>
      </w:r>
      <w:r w:rsidR="00532F60" w:rsidRPr="00517C93">
        <w:rPr>
          <w:rFonts w:asciiTheme="minorHAnsi" w:hAnsiTheme="minorHAnsi" w:cstheme="minorHAnsi"/>
          <w:spacing w:val="-4"/>
          <w:rtl/>
        </w:rPr>
        <w:t>، فرنسا والإمارات العربية المتحدة.</w:t>
      </w:r>
    </w:p>
    <w:p w14:paraId="7AC48079" w14:textId="0C662D85" w:rsidR="0075364F" w:rsidRPr="00517C93" w:rsidRDefault="00035017" w:rsidP="00035017">
      <w:pPr>
        <w:pStyle w:val="enumlev1"/>
        <w:rPr>
          <w:rFonts w:asciiTheme="minorHAnsi" w:hAnsiTheme="minorHAnsi" w:cstheme="minorHAnsi"/>
          <w:rtl/>
        </w:rPr>
      </w:pPr>
      <w:r w:rsidRPr="00517C93">
        <w:rPr>
          <w:rFonts w:asciiTheme="minorHAnsi" w:hAnsiTheme="minorHAnsi" w:cstheme="minorHAnsi"/>
          <w:rtl/>
        </w:rPr>
        <w:t xml:space="preserve"> </w:t>
      </w:r>
      <w:r w:rsidR="00532F60" w:rsidRPr="00517C93">
        <w:rPr>
          <w:rFonts w:asciiTheme="minorHAnsi" w:hAnsiTheme="minorHAnsi" w:cstheme="minorHAnsi"/>
          <w:rtl/>
        </w:rPr>
        <w:tab/>
      </w:r>
      <w:r w:rsidR="003935A5" w:rsidRPr="00517C93">
        <w:rPr>
          <w:rFonts w:asciiTheme="minorHAnsi" w:hAnsiTheme="minorHAnsi" w:cstheme="minorHAnsi"/>
          <w:rtl/>
        </w:rPr>
        <w:t>و</w:t>
      </w:r>
      <w:r w:rsidR="00532F60" w:rsidRPr="00517C93">
        <w:rPr>
          <w:rFonts w:asciiTheme="minorHAnsi" w:hAnsiTheme="minorHAnsi" w:cstheme="minorHAnsi"/>
          <w:rtl/>
        </w:rPr>
        <w:t xml:space="preserve">ستناقش هذه الحلقة الدراسية الإلكترونية </w:t>
      </w:r>
      <w:r w:rsidR="00282B58" w:rsidRPr="00517C93">
        <w:rPr>
          <w:rFonts w:asciiTheme="minorHAnsi" w:hAnsiTheme="minorHAnsi" w:cstheme="minorHAnsi"/>
          <w:rtl/>
        </w:rPr>
        <w:t xml:space="preserve">التحديات والفرص التي </w:t>
      </w:r>
      <w:r w:rsidR="003935A5" w:rsidRPr="00517C93">
        <w:rPr>
          <w:rFonts w:asciiTheme="minorHAnsi" w:hAnsiTheme="minorHAnsi" w:cstheme="minorHAnsi"/>
          <w:rtl/>
        </w:rPr>
        <w:t xml:space="preserve">تولدها شبكات </w:t>
      </w:r>
      <w:r w:rsidR="00D3750C" w:rsidRPr="00517C93">
        <w:rPr>
          <w:rFonts w:asciiTheme="minorHAnsi" w:hAnsiTheme="minorHAnsi" w:cstheme="minorHAnsi"/>
          <w:rtl/>
        </w:rPr>
        <w:t xml:space="preserve">الحافة المدعومة بالذكاء الاصطناعي لتلبية طلب جيل جديد من الأجهزة الذكية </w:t>
      </w:r>
      <w:r w:rsidR="005C5D51" w:rsidRPr="00517C93">
        <w:rPr>
          <w:rFonts w:asciiTheme="minorHAnsi" w:hAnsiTheme="minorHAnsi" w:cstheme="minorHAnsi"/>
          <w:rtl/>
        </w:rPr>
        <w:t xml:space="preserve">والتطبيقات </w:t>
      </w:r>
      <w:r w:rsidR="006D34DF" w:rsidRPr="00517C93">
        <w:rPr>
          <w:rFonts w:asciiTheme="minorHAnsi" w:hAnsiTheme="minorHAnsi" w:cstheme="minorHAnsi"/>
          <w:rtl/>
        </w:rPr>
        <w:t>عالية المخاطر.</w:t>
      </w:r>
    </w:p>
    <w:p w14:paraId="1D84204A" w14:textId="13B5D9BA" w:rsidR="0075364F" w:rsidRPr="00517C93" w:rsidRDefault="0075364F" w:rsidP="00A55649">
      <w:pPr>
        <w:pStyle w:val="enumlev1"/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rtl/>
        </w:rPr>
        <w:t>•</w:t>
      </w:r>
      <w:r w:rsidRPr="00517C93">
        <w:rPr>
          <w:rFonts w:asciiTheme="minorHAnsi" w:hAnsiTheme="minorHAnsi" w:cstheme="minorHAnsi"/>
          <w:rtl/>
        </w:rPr>
        <w:tab/>
      </w:r>
      <w:r w:rsidR="006D34DF" w:rsidRPr="00517C93">
        <w:rPr>
          <w:rFonts w:asciiTheme="minorHAnsi" w:hAnsiTheme="minorHAnsi" w:cstheme="minorHAnsi"/>
          <w:b/>
          <w:bCs/>
          <w:rtl/>
        </w:rPr>
        <w:t xml:space="preserve">نظرية المعلومات والاتصالات </w:t>
      </w:r>
      <w:r w:rsidR="008E223A" w:rsidRPr="00517C93">
        <w:rPr>
          <w:rFonts w:asciiTheme="minorHAnsi" w:hAnsiTheme="minorHAnsi" w:cstheme="minorHAnsi"/>
          <w:b/>
          <w:bCs/>
          <w:rtl/>
        </w:rPr>
        <w:t>مع المكونات البيوكيميائية والجزيئية لأغراض الاستشعار و</w:t>
      </w:r>
      <w:r w:rsidR="00BF2133" w:rsidRPr="00517C93">
        <w:rPr>
          <w:rFonts w:asciiTheme="minorHAnsi" w:hAnsiTheme="minorHAnsi" w:cstheme="minorHAnsi"/>
          <w:b/>
          <w:bCs/>
          <w:rtl/>
        </w:rPr>
        <w:t>التحكم البيولوجيين</w:t>
      </w:r>
      <w:r w:rsidR="00BF2133" w:rsidRPr="00517C93">
        <w:rPr>
          <w:rFonts w:asciiTheme="minorHAnsi" w:hAnsiTheme="minorHAnsi" w:cstheme="minorHAnsi"/>
          <w:rtl/>
        </w:rPr>
        <w:t xml:space="preserve"> "</w:t>
      </w:r>
      <w:hyperlink r:id="rId12" w:history="1">
        <w:r w:rsidR="00BF2133" w:rsidRPr="00517C93">
          <w:rPr>
            <w:rStyle w:val="Hyperlink"/>
            <w:rFonts w:asciiTheme="minorHAnsi" w:hAnsiTheme="minorHAnsi" w:cstheme="minorHAnsi"/>
            <w:b/>
            <w:bCs/>
          </w:rPr>
          <w:t>Information and communication theory with biochemical and molecular components for biological sensing and control</w:t>
        </w:r>
      </w:hyperlink>
      <w:r w:rsidR="00BF2133" w:rsidRPr="00517C93">
        <w:rPr>
          <w:rFonts w:asciiTheme="minorHAnsi" w:hAnsiTheme="minorHAnsi" w:cstheme="minorHAnsi"/>
          <w:rtl/>
        </w:rPr>
        <w:t>"</w:t>
      </w:r>
      <w:r w:rsidR="00644C91" w:rsidRPr="00517C93">
        <w:rPr>
          <w:rFonts w:asciiTheme="minorHAnsi" w:hAnsiTheme="minorHAnsi" w:cstheme="minorHAnsi"/>
          <w:rtl/>
        </w:rPr>
        <w:t xml:space="preserve">، في </w:t>
      </w:r>
      <w:r w:rsidR="00644C91" w:rsidRPr="00517C93">
        <w:rPr>
          <w:rFonts w:asciiTheme="minorHAnsi" w:hAnsiTheme="minorHAnsi" w:cstheme="minorHAnsi"/>
        </w:rPr>
        <w:t>20</w:t>
      </w:r>
      <w:r w:rsidR="00644C91" w:rsidRPr="00517C93">
        <w:rPr>
          <w:rFonts w:asciiTheme="minorHAnsi" w:hAnsiTheme="minorHAnsi" w:cstheme="minorHAnsi"/>
          <w:rtl/>
          <w:lang w:bidi="ar-EG"/>
        </w:rPr>
        <w:t xml:space="preserve"> أبريل </w:t>
      </w:r>
      <w:r w:rsidR="00644C91" w:rsidRPr="00517C93">
        <w:rPr>
          <w:rFonts w:asciiTheme="minorHAnsi" w:hAnsiTheme="minorHAnsi" w:cstheme="minorHAnsi"/>
          <w:lang w:bidi="ar-EG"/>
        </w:rPr>
        <w:t>2022</w:t>
      </w:r>
      <w:r w:rsidR="00644C91" w:rsidRPr="00517C93">
        <w:rPr>
          <w:rFonts w:asciiTheme="minorHAnsi" w:hAnsiTheme="minorHAnsi" w:cstheme="minorHAnsi"/>
          <w:rtl/>
          <w:lang w:bidi="ar-EG"/>
        </w:rPr>
        <w:t xml:space="preserve">، من الساعة </w:t>
      </w:r>
      <w:r w:rsidR="00644C91" w:rsidRPr="00517C93">
        <w:rPr>
          <w:rFonts w:asciiTheme="minorHAnsi" w:hAnsiTheme="minorHAnsi" w:cstheme="minorHAnsi"/>
          <w:lang w:bidi="ar-EG"/>
        </w:rPr>
        <w:t>10:00</w:t>
      </w:r>
      <w:r w:rsidR="00644C91" w:rsidRPr="00517C93">
        <w:rPr>
          <w:rFonts w:asciiTheme="minorHAnsi" w:hAnsiTheme="minorHAnsi" w:cstheme="minorHAnsi"/>
          <w:rtl/>
          <w:lang w:bidi="ar-EG"/>
        </w:rPr>
        <w:t xml:space="preserve"> إلى الساعة </w:t>
      </w:r>
      <w:r w:rsidR="00644C91" w:rsidRPr="00517C93">
        <w:rPr>
          <w:rFonts w:asciiTheme="minorHAnsi" w:hAnsiTheme="minorHAnsi" w:cstheme="minorHAnsi"/>
          <w:lang w:bidi="ar-EG"/>
        </w:rPr>
        <w:t>11:30</w:t>
      </w:r>
      <w:r w:rsidR="00644C91" w:rsidRPr="00517C93">
        <w:rPr>
          <w:rFonts w:asciiTheme="minorHAnsi" w:hAnsiTheme="minorHAnsi" w:cstheme="minorHAnsi"/>
          <w:rtl/>
          <w:lang w:bidi="ar-EG"/>
        </w:rPr>
        <w:t xml:space="preserve"> بالتوقيت الصيفي لشرق الولايات المتحدة / من الساعة </w:t>
      </w:r>
      <w:r w:rsidR="00644C91" w:rsidRPr="00517C93">
        <w:rPr>
          <w:rFonts w:asciiTheme="minorHAnsi" w:hAnsiTheme="minorHAnsi" w:cstheme="minorHAnsi"/>
          <w:lang w:bidi="ar-EG"/>
        </w:rPr>
        <w:t>16:00</w:t>
      </w:r>
      <w:r w:rsidR="00644C91" w:rsidRPr="00517C93">
        <w:rPr>
          <w:rFonts w:asciiTheme="minorHAnsi" w:hAnsiTheme="minorHAnsi" w:cstheme="minorHAnsi"/>
          <w:rtl/>
          <w:lang w:bidi="ar-EG"/>
        </w:rPr>
        <w:t xml:space="preserve"> إلى الساعة </w:t>
      </w:r>
      <w:r w:rsidR="00644C91" w:rsidRPr="00517C93">
        <w:rPr>
          <w:rFonts w:asciiTheme="minorHAnsi" w:hAnsiTheme="minorHAnsi" w:cstheme="minorHAnsi"/>
          <w:lang w:bidi="ar-EG"/>
        </w:rPr>
        <w:t>17:30</w:t>
      </w:r>
      <w:r w:rsidR="00644C91" w:rsidRPr="00517C93">
        <w:rPr>
          <w:rFonts w:asciiTheme="minorHAnsi" w:hAnsiTheme="minorHAnsi" w:cstheme="minorHAnsi"/>
          <w:rtl/>
          <w:lang w:bidi="ar-EG"/>
        </w:rPr>
        <w:t xml:space="preserve"> ب</w:t>
      </w:r>
      <w:r w:rsidR="00DE3020" w:rsidRPr="00517C93">
        <w:rPr>
          <w:rFonts w:asciiTheme="minorHAnsi" w:hAnsiTheme="minorHAnsi" w:cstheme="minorHAnsi"/>
          <w:rtl/>
          <w:lang w:bidi="ar-EG"/>
        </w:rPr>
        <w:t>ال</w:t>
      </w:r>
      <w:r w:rsidR="00644C91" w:rsidRPr="00517C93">
        <w:rPr>
          <w:rFonts w:asciiTheme="minorHAnsi" w:hAnsiTheme="minorHAnsi" w:cstheme="minorHAnsi"/>
          <w:rtl/>
          <w:lang w:bidi="ar-EG"/>
        </w:rPr>
        <w:t xml:space="preserve">توقيت </w:t>
      </w:r>
      <w:r w:rsidR="00DE3020" w:rsidRPr="00517C93">
        <w:rPr>
          <w:rFonts w:asciiTheme="minorHAnsi" w:hAnsiTheme="minorHAnsi" w:cstheme="minorHAnsi"/>
          <w:rtl/>
          <w:lang w:bidi="ar-EG"/>
        </w:rPr>
        <w:t>الصيفي ل</w:t>
      </w:r>
      <w:r w:rsidR="00644C91" w:rsidRPr="00517C93">
        <w:rPr>
          <w:rFonts w:asciiTheme="minorHAnsi" w:hAnsiTheme="minorHAnsi" w:cstheme="minorHAnsi"/>
          <w:rtl/>
          <w:lang w:bidi="ar-EG"/>
        </w:rPr>
        <w:t xml:space="preserve">وسط أوروبا، ويقدم الحلقة الدراسية الإلكترونية </w:t>
      </w:r>
      <w:r w:rsidR="00644C91" w:rsidRPr="00517C93">
        <w:rPr>
          <w:rFonts w:asciiTheme="minorHAnsi" w:hAnsiTheme="minorHAnsi" w:cstheme="minorHAnsi"/>
          <w:b/>
          <w:bCs/>
          <w:rtl/>
        </w:rPr>
        <w:t xml:space="preserve">البروفيسور </w:t>
      </w:r>
      <w:proofErr w:type="spellStart"/>
      <w:r w:rsidR="00644C91" w:rsidRPr="00517C93">
        <w:rPr>
          <w:rFonts w:asciiTheme="minorHAnsi" w:hAnsiTheme="minorHAnsi" w:cstheme="minorHAnsi"/>
          <w:b/>
          <w:bCs/>
          <w:rtl/>
        </w:rPr>
        <w:t>ماسيم</w:t>
      </w:r>
      <w:r w:rsidR="004E576A" w:rsidRPr="00517C93">
        <w:rPr>
          <w:rFonts w:asciiTheme="minorHAnsi" w:hAnsiTheme="minorHAnsi" w:cstheme="minorHAnsi"/>
          <w:b/>
          <w:bCs/>
          <w:rtl/>
        </w:rPr>
        <w:t>ي</w:t>
      </w:r>
      <w:r w:rsidR="00644C91" w:rsidRPr="00517C93">
        <w:rPr>
          <w:rFonts w:asciiTheme="minorHAnsi" w:hAnsiTheme="minorHAnsi" w:cstheme="minorHAnsi"/>
          <w:b/>
          <w:bCs/>
          <w:rtl/>
        </w:rPr>
        <w:t>ليانو</w:t>
      </w:r>
      <w:proofErr w:type="spellEnd"/>
      <w:r w:rsidR="004E576A" w:rsidRPr="00517C93">
        <w:rPr>
          <w:rFonts w:asciiTheme="minorHAnsi" w:hAnsiTheme="minorHAnsi" w:cstheme="minorHAnsi"/>
          <w:b/>
          <w:bCs/>
          <w:rtl/>
        </w:rPr>
        <w:t xml:space="preserve"> </w:t>
      </w:r>
      <w:proofErr w:type="spellStart"/>
      <w:r w:rsidR="004E576A" w:rsidRPr="00517C93">
        <w:rPr>
          <w:rFonts w:asciiTheme="minorHAnsi" w:hAnsiTheme="minorHAnsi" w:cstheme="minorHAnsi"/>
          <w:b/>
          <w:bCs/>
          <w:rtl/>
        </w:rPr>
        <w:t>بييروبون</w:t>
      </w:r>
      <w:proofErr w:type="spellEnd"/>
      <w:r w:rsidR="00644C91" w:rsidRPr="00517C93">
        <w:rPr>
          <w:rFonts w:asciiTheme="minorHAnsi" w:hAnsiTheme="minorHAnsi" w:cstheme="minorHAnsi"/>
          <w:rtl/>
          <w:lang w:bidi="ar-EG"/>
        </w:rPr>
        <w:t xml:space="preserve">، </w:t>
      </w:r>
      <w:r w:rsidR="004E576A" w:rsidRPr="00517C93">
        <w:rPr>
          <w:rFonts w:asciiTheme="minorHAnsi" w:hAnsiTheme="minorHAnsi" w:cstheme="minorHAnsi"/>
          <w:rtl/>
          <w:lang w:bidi="ar-EG"/>
        </w:rPr>
        <w:t xml:space="preserve">مختبر  الاتصالات الجزيئية </w:t>
      </w:r>
      <w:r w:rsidR="004F36AB" w:rsidRPr="00517C93">
        <w:rPr>
          <w:rFonts w:asciiTheme="minorHAnsi" w:hAnsiTheme="minorHAnsi" w:cstheme="minorHAnsi"/>
          <w:rtl/>
          <w:lang w:bidi="ar-EG"/>
        </w:rPr>
        <w:t xml:space="preserve">والبيوكيميائية </w:t>
      </w:r>
      <w:r w:rsidR="004F36AB" w:rsidRPr="00517C93">
        <w:rPr>
          <w:rFonts w:asciiTheme="minorHAnsi" w:hAnsiTheme="minorHAnsi" w:cstheme="minorHAnsi"/>
          <w:lang w:bidi="ar-EG"/>
        </w:rPr>
        <w:t>(</w:t>
      </w:r>
      <w:proofErr w:type="spellStart"/>
      <w:r w:rsidR="004F36AB" w:rsidRPr="00517C93">
        <w:rPr>
          <w:rFonts w:asciiTheme="minorHAnsi" w:hAnsiTheme="minorHAnsi" w:cstheme="minorHAnsi"/>
        </w:rPr>
        <w:t>MBiTe</w:t>
      </w:r>
      <w:proofErr w:type="spellEnd"/>
      <w:r w:rsidR="004F36AB" w:rsidRPr="00517C93">
        <w:rPr>
          <w:rFonts w:asciiTheme="minorHAnsi" w:hAnsiTheme="minorHAnsi" w:cstheme="minorHAnsi"/>
          <w:lang w:bidi="ar-EG"/>
        </w:rPr>
        <w:t>)</w:t>
      </w:r>
      <w:r w:rsidR="004F36AB" w:rsidRPr="00517C93">
        <w:rPr>
          <w:rFonts w:asciiTheme="minorHAnsi" w:hAnsiTheme="minorHAnsi" w:cstheme="minorHAnsi"/>
          <w:rtl/>
          <w:lang w:bidi="ar-EG"/>
        </w:rPr>
        <w:t>، جامعة نيبراسكا-لينكو</w:t>
      </w:r>
      <w:r w:rsidR="00FD22DA" w:rsidRPr="00517C93">
        <w:rPr>
          <w:rFonts w:asciiTheme="minorHAnsi" w:hAnsiTheme="minorHAnsi" w:cstheme="minorHAnsi"/>
          <w:rtl/>
          <w:lang w:bidi="ar-EG"/>
        </w:rPr>
        <w:t>ل</w:t>
      </w:r>
      <w:r w:rsidR="004F36AB" w:rsidRPr="00517C93">
        <w:rPr>
          <w:rFonts w:asciiTheme="minorHAnsi" w:hAnsiTheme="minorHAnsi" w:cstheme="minorHAnsi"/>
          <w:rtl/>
          <w:lang w:bidi="ar-EG"/>
        </w:rPr>
        <w:t>ن، الولايات المتحدة الأمريكية.</w:t>
      </w:r>
    </w:p>
    <w:p w14:paraId="0C82E082" w14:textId="36112E67" w:rsidR="0075364F" w:rsidRPr="00517C93" w:rsidRDefault="00FD22DA" w:rsidP="00A55649">
      <w:pPr>
        <w:pStyle w:val="enumlev1"/>
        <w:rPr>
          <w:rFonts w:asciiTheme="minorHAnsi" w:hAnsiTheme="minorHAnsi" w:cstheme="minorHAnsi"/>
          <w:rtl/>
        </w:rPr>
      </w:pPr>
      <w:r w:rsidRPr="00517C93">
        <w:rPr>
          <w:rFonts w:asciiTheme="minorHAnsi" w:hAnsiTheme="minorHAnsi" w:cstheme="minorHAnsi"/>
          <w:rtl/>
        </w:rPr>
        <w:tab/>
        <w:t>وستناقش هذه الحلقة الدراسية الإلكترونية</w:t>
      </w:r>
      <w:r w:rsidR="00725A91" w:rsidRPr="00517C93">
        <w:rPr>
          <w:rFonts w:asciiTheme="minorHAnsi" w:hAnsiTheme="minorHAnsi" w:cstheme="minorHAnsi"/>
          <w:rtl/>
        </w:rPr>
        <w:t xml:space="preserve"> كيف يمكن قياس المعلومات في الأنظمة التي </w:t>
      </w:r>
      <w:r w:rsidR="002200B5" w:rsidRPr="00517C93">
        <w:rPr>
          <w:rFonts w:asciiTheme="minorHAnsi" w:hAnsiTheme="minorHAnsi" w:cstheme="minorHAnsi"/>
          <w:rtl/>
        </w:rPr>
        <w:t>تحتوي على</w:t>
      </w:r>
      <w:r w:rsidR="00725A91" w:rsidRPr="00517C93">
        <w:rPr>
          <w:rFonts w:asciiTheme="minorHAnsi" w:hAnsiTheme="minorHAnsi" w:cstheme="minorHAnsi"/>
          <w:rtl/>
        </w:rPr>
        <w:t xml:space="preserve"> كائنات حية</w:t>
      </w:r>
      <w:r w:rsidR="002200B5" w:rsidRPr="00517C93">
        <w:rPr>
          <w:rFonts w:asciiTheme="minorHAnsi" w:hAnsiTheme="minorHAnsi" w:cstheme="minorHAnsi"/>
          <w:rtl/>
        </w:rPr>
        <w:t xml:space="preserve">، طبيعية </w:t>
      </w:r>
      <w:r w:rsidR="005F111B" w:rsidRPr="00517C93">
        <w:rPr>
          <w:rFonts w:asciiTheme="minorHAnsi" w:hAnsiTheme="minorHAnsi" w:cstheme="minorHAnsi"/>
          <w:rtl/>
        </w:rPr>
        <w:t>و</w:t>
      </w:r>
      <w:r w:rsidR="002200B5" w:rsidRPr="00517C93">
        <w:rPr>
          <w:rFonts w:asciiTheme="minorHAnsi" w:hAnsiTheme="minorHAnsi" w:cstheme="minorHAnsi"/>
          <w:rtl/>
        </w:rPr>
        <w:t xml:space="preserve">صناعية على السواء، ونمذجة انتشارها </w:t>
      </w:r>
      <w:r w:rsidR="005F111B" w:rsidRPr="00517C93">
        <w:rPr>
          <w:rFonts w:asciiTheme="minorHAnsi" w:hAnsiTheme="minorHAnsi" w:cstheme="minorHAnsi"/>
          <w:rtl/>
        </w:rPr>
        <w:t xml:space="preserve">من منظور نظرية المعلومات والاتصالات، </w:t>
      </w:r>
      <w:r w:rsidR="0057385E" w:rsidRPr="00517C93">
        <w:rPr>
          <w:rFonts w:asciiTheme="minorHAnsi" w:hAnsiTheme="minorHAnsi" w:cstheme="minorHAnsi"/>
          <w:rtl/>
        </w:rPr>
        <w:t xml:space="preserve">مع </w:t>
      </w:r>
      <w:r w:rsidR="0023536C" w:rsidRPr="00517C93">
        <w:rPr>
          <w:rFonts w:asciiTheme="minorHAnsi" w:hAnsiTheme="minorHAnsi" w:cstheme="minorHAnsi"/>
          <w:rtl/>
          <w:lang w:bidi="ar-EG"/>
        </w:rPr>
        <w:t>تسليط الضوء على</w:t>
      </w:r>
      <w:r w:rsidR="0057385E" w:rsidRPr="00517C93">
        <w:rPr>
          <w:rFonts w:asciiTheme="minorHAnsi" w:hAnsiTheme="minorHAnsi" w:cstheme="minorHAnsi"/>
          <w:rtl/>
        </w:rPr>
        <w:t xml:space="preserve"> </w:t>
      </w:r>
      <w:r w:rsidR="0023536C" w:rsidRPr="00517C93">
        <w:rPr>
          <w:rFonts w:asciiTheme="minorHAnsi" w:hAnsiTheme="minorHAnsi" w:cstheme="minorHAnsi"/>
          <w:rtl/>
        </w:rPr>
        <w:t xml:space="preserve">بيولوجيا </w:t>
      </w:r>
      <w:r w:rsidR="0057385E" w:rsidRPr="00517C93">
        <w:rPr>
          <w:rFonts w:asciiTheme="minorHAnsi" w:hAnsiTheme="minorHAnsi" w:cstheme="minorHAnsi"/>
          <w:rtl/>
        </w:rPr>
        <w:t xml:space="preserve">الأنظمة والبيولوجيا </w:t>
      </w:r>
      <w:r w:rsidR="002550DF" w:rsidRPr="00517C93">
        <w:rPr>
          <w:rFonts w:asciiTheme="minorHAnsi" w:hAnsiTheme="minorHAnsi" w:cstheme="minorHAnsi"/>
          <w:rtl/>
          <w:lang w:bidi="ar-EG"/>
        </w:rPr>
        <w:t>التركيبية و</w:t>
      </w:r>
      <w:r w:rsidR="0023536C" w:rsidRPr="00517C93">
        <w:rPr>
          <w:rFonts w:asciiTheme="minorHAnsi" w:hAnsiTheme="minorHAnsi" w:cstheme="minorHAnsi"/>
          <w:rtl/>
          <w:lang w:bidi="ar-EG"/>
        </w:rPr>
        <w:t>الكيمياء الإلكترونية والمعلوماتية البيولوجية.</w:t>
      </w:r>
      <w:r w:rsidR="005F111B" w:rsidRPr="00517C93">
        <w:rPr>
          <w:rFonts w:asciiTheme="minorHAnsi" w:hAnsiTheme="minorHAnsi" w:cstheme="minorHAnsi"/>
          <w:rtl/>
        </w:rPr>
        <w:t xml:space="preserve"> </w:t>
      </w:r>
    </w:p>
    <w:p w14:paraId="70D76FC0" w14:textId="1E5446B5" w:rsidR="0075364F" w:rsidRPr="00517C93" w:rsidRDefault="0075364F" w:rsidP="00A55649">
      <w:pPr>
        <w:pStyle w:val="enumlev1"/>
        <w:rPr>
          <w:rFonts w:asciiTheme="minorHAnsi" w:hAnsiTheme="minorHAnsi" w:cstheme="minorHAnsi"/>
          <w:rtl/>
        </w:rPr>
      </w:pPr>
      <w:r w:rsidRPr="00517C93">
        <w:rPr>
          <w:rFonts w:asciiTheme="minorHAnsi" w:hAnsiTheme="minorHAnsi" w:cstheme="minorHAnsi"/>
          <w:rtl/>
        </w:rPr>
        <w:t>•</w:t>
      </w:r>
      <w:r w:rsidRPr="00517C93">
        <w:rPr>
          <w:rFonts w:asciiTheme="minorHAnsi" w:hAnsiTheme="minorHAnsi" w:cstheme="minorHAnsi"/>
          <w:rtl/>
        </w:rPr>
        <w:tab/>
      </w:r>
      <w:r w:rsidR="00C80BDC" w:rsidRPr="00517C93">
        <w:rPr>
          <w:rFonts w:asciiTheme="minorHAnsi" w:hAnsiTheme="minorHAnsi" w:cstheme="minorHAnsi"/>
          <w:b/>
          <w:bCs/>
          <w:rtl/>
        </w:rPr>
        <w:t>تقنيات</w:t>
      </w:r>
      <w:r w:rsidR="008D2258" w:rsidRPr="00517C93">
        <w:rPr>
          <w:rFonts w:asciiTheme="minorHAnsi" w:hAnsiTheme="minorHAnsi" w:cstheme="minorHAnsi"/>
          <w:b/>
          <w:bCs/>
          <w:rtl/>
        </w:rPr>
        <w:t xml:space="preserve"> </w:t>
      </w:r>
      <w:r w:rsidR="00F1301D" w:rsidRPr="00517C93">
        <w:rPr>
          <w:rFonts w:asciiTheme="minorHAnsi" w:hAnsiTheme="minorHAnsi" w:cstheme="minorHAnsi"/>
          <w:b/>
          <w:bCs/>
          <w:rtl/>
        </w:rPr>
        <w:t xml:space="preserve">الجيل السادس </w:t>
      </w:r>
      <w:proofErr w:type="spellStart"/>
      <w:r w:rsidR="00F1301D" w:rsidRPr="00517C93">
        <w:rPr>
          <w:rFonts w:asciiTheme="minorHAnsi" w:hAnsiTheme="minorHAnsi" w:cstheme="minorHAnsi"/>
          <w:b/>
          <w:bCs/>
          <w:rtl/>
        </w:rPr>
        <w:t>والميتافيرس</w:t>
      </w:r>
      <w:proofErr w:type="spellEnd"/>
      <w:r w:rsidR="00F1301D" w:rsidRPr="00517C93">
        <w:rPr>
          <w:rFonts w:asciiTheme="minorHAnsi" w:hAnsiTheme="minorHAnsi" w:cstheme="minorHAnsi"/>
          <w:b/>
          <w:bCs/>
          <w:rtl/>
        </w:rPr>
        <w:t xml:space="preserve"> س</w:t>
      </w:r>
      <w:r w:rsidR="00C80BDC" w:rsidRPr="00517C93">
        <w:rPr>
          <w:rFonts w:asciiTheme="minorHAnsi" w:hAnsiTheme="minorHAnsi" w:cstheme="minorHAnsi"/>
          <w:b/>
          <w:bCs/>
          <w:rtl/>
        </w:rPr>
        <w:t>تعزز</w:t>
      </w:r>
      <w:r w:rsidR="00901C2E" w:rsidRPr="00517C93">
        <w:rPr>
          <w:rFonts w:asciiTheme="minorHAnsi" w:hAnsiTheme="minorHAnsi" w:cstheme="minorHAnsi"/>
          <w:b/>
          <w:bCs/>
          <w:rtl/>
        </w:rPr>
        <w:t xml:space="preserve"> إنشاء مجتمع </w:t>
      </w:r>
      <w:r w:rsidR="00E547EB" w:rsidRPr="00517C93">
        <w:rPr>
          <w:rFonts w:asciiTheme="minorHAnsi" w:hAnsiTheme="minorHAnsi" w:cstheme="minorHAnsi"/>
          <w:b/>
          <w:bCs/>
          <w:rtl/>
        </w:rPr>
        <w:t>ت</w:t>
      </w:r>
      <w:r w:rsidR="00901C2E" w:rsidRPr="00517C93">
        <w:rPr>
          <w:rFonts w:asciiTheme="minorHAnsi" w:hAnsiTheme="minorHAnsi" w:cstheme="minorHAnsi"/>
          <w:b/>
          <w:bCs/>
          <w:rtl/>
        </w:rPr>
        <w:t>جس</w:t>
      </w:r>
      <w:r w:rsidR="00E547EB" w:rsidRPr="00517C93">
        <w:rPr>
          <w:rFonts w:asciiTheme="minorHAnsi" w:hAnsiTheme="minorHAnsi" w:cstheme="minorHAnsi"/>
          <w:b/>
          <w:bCs/>
          <w:rtl/>
        </w:rPr>
        <w:t>ي</w:t>
      </w:r>
      <w:r w:rsidR="00901C2E" w:rsidRPr="00517C93">
        <w:rPr>
          <w:rFonts w:asciiTheme="minorHAnsi" w:hAnsiTheme="minorHAnsi" w:cstheme="minorHAnsi"/>
          <w:b/>
          <w:bCs/>
          <w:rtl/>
        </w:rPr>
        <w:t>م</w:t>
      </w:r>
      <w:r w:rsidR="00E547EB" w:rsidRPr="00517C93">
        <w:rPr>
          <w:rFonts w:asciiTheme="minorHAnsi" w:hAnsiTheme="minorHAnsi" w:cstheme="minorHAnsi"/>
          <w:b/>
          <w:bCs/>
          <w:rtl/>
        </w:rPr>
        <w:t>ي</w:t>
      </w:r>
      <w:r w:rsidR="00901C2E" w:rsidRPr="00517C93">
        <w:rPr>
          <w:rFonts w:asciiTheme="minorHAnsi" w:hAnsiTheme="minorHAnsi" w:cstheme="minorHAnsi"/>
          <w:rtl/>
        </w:rPr>
        <w:t>"</w:t>
      </w:r>
      <w:hyperlink r:id="rId13" w:history="1">
        <w:r w:rsidR="00901C2E" w:rsidRPr="00517C93">
          <w:rPr>
            <w:rStyle w:val="Hyperlink"/>
            <w:rFonts w:asciiTheme="minorHAnsi" w:hAnsiTheme="minorHAnsi" w:cstheme="minorHAnsi"/>
            <w:b/>
            <w:bCs/>
          </w:rPr>
          <w:t>6G and the metaverse will power a holographic society</w:t>
        </w:r>
      </w:hyperlink>
      <w:r w:rsidR="00901C2E" w:rsidRPr="00517C93">
        <w:rPr>
          <w:rFonts w:asciiTheme="minorHAnsi" w:hAnsiTheme="minorHAnsi" w:cstheme="minorHAnsi"/>
          <w:rtl/>
        </w:rPr>
        <w:t xml:space="preserve">"، في </w:t>
      </w:r>
      <w:r w:rsidR="00901C2E" w:rsidRPr="00517C93">
        <w:rPr>
          <w:rFonts w:asciiTheme="minorHAnsi" w:hAnsiTheme="minorHAnsi" w:cstheme="minorHAnsi"/>
        </w:rPr>
        <w:t>11</w:t>
      </w:r>
      <w:r w:rsidR="00901C2E" w:rsidRPr="00517C93">
        <w:rPr>
          <w:rFonts w:asciiTheme="minorHAnsi" w:hAnsiTheme="minorHAnsi" w:cstheme="minorHAnsi"/>
          <w:rtl/>
          <w:lang w:bidi="ar-EG"/>
        </w:rPr>
        <w:t xml:space="preserve"> مايو </w:t>
      </w:r>
      <w:r w:rsidR="00901C2E" w:rsidRPr="00517C93">
        <w:rPr>
          <w:rFonts w:asciiTheme="minorHAnsi" w:hAnsiTheme="minorHAnsi" w:cstheme="minorHAnsi"/>
          <w:lang w:bidi="ar-EG"/>
        </w:rPr>
        <w:t>2022</w:t>
      </w:r>
      <w:r w:rsidR="00901C2E" w:rsidRPr="00517C93">
        <w:rPr>
          <w:rFonts w:asciiTheme="minorHAnsi" w:hAnsiTheme="minorHAnsi" w:cstheme="minorHAnsi"/>
          <w:rtl/>
          <w:lang w:bidi="ar-EG"/>
        </w:rPr>
        <w:t xml:space="preserve">، من الساعة </w:t>
      </w:r>
      <w:r w:rsidR="00901C2E" w:rsidRPr="00517C93">
        <w:rPr>
          <w:rFonts w:asciiTheme="minorHAnsi" w:hAnsiTheme="minorHAnsi" w:cstheme="minorHAnsi"/>
          <w:lang w:bidi="ar-EG"/>
        </w:rPr>
        <w:t>10:00</w:t>
      </w:r>
      <w:r w:rsidR="00901C2E" w:rsidRPr="00517C93">
        <w:rPr>
          <w:rFonts w:asciiTheme="minorHAnsi" w:hAnsiTheme="minorHAnsi" w:cstheme="minorHAnsi"/>
          <w:rtl/>
          <w:lang w:bidi="ar-EG"/>
        </w:rPr>
        <w:t xml:space="preserve"> إلى الساعة </w:t>
      </w:r>
      <w:r w:rsidR="00901C2E" w:rsidRPr="00517C93">
        <w:rPr>
          <w:rFonts w:asciiTheme="minorHAnsi" w:hAnsiTheme="minorHAnsi" w:cstheme="minorHAnsi"/>
          <w:lang w:bidi="ar-EG"/>
        </w:rPr>
        <w:t>11:30</w:t>
      </w:r>
      <w:r w:rsidR="00901C2E" w:rsidRPr="00517C93">
        <w:rPr>
          <w:rFonts w:asciiTheme="minorHAnsi" w:hAnsiTheme="minorHAnsi" w:cstheme="minorHAnsi"/>
          <w:rtl/>
          <w:lang w:bidi="ar-EG"/>
        </w:rPr>
        <w:t xml:space="preserve"> بالتوقيت الصيفي لشرق الولايات المتحدة / من الساعة </w:t>
      </w:r>
      <w:r w:rsidR="00901C2E" w:rsidRPr="00517C93">
        <w:rPr>
          <w:rFonts w:asciiTheme="minorHAnsi" w:hAnsiTheme="minorHAnsi" w:cstheme="minorHAnsi"/>
          <w:lang w:bidi="ar-EG"/>
        </w:rPr>
        <w:t>16:00</w:t>
      </w:r>
      <w:r w:rsidR="00901C2E" w:rsidRPr="00517C93">
        <w:rPr>
          <w:rFonts w:asciiTheme="minorHAnsi" w:hAnsiTheme="minorHAnsi" w:cstheme="minorHAnsi"/>
          <w:rtl/>
          <w:lang w:bidi="ar-EG"/>
        </w:rPr>
        <w:t xml:space="preserve"> إلى الساعة </w:t>
      </w:r>
      <w:r w:rsidR="00901C2E" w:rsidRPr="00517C93">
        <w:rPr>
          <w:rFonts w:asciiTheme="minorHAnsi" w:hAnsiTheme="minorHAnsi" w:cstheme="minorHAnsi"/>
          <w:lang w:bidi="ar-EG"/>
        </w:rPr>
        <w:t>17:30</w:t>
      </w:r>
      <w:r w:rsidR="00901C2E" w:rsidRPr="00517C93">
        <w:rPr>
          <w:rFonts w:asciiTheme="minorHAnsi" w:hAnsiTheme="minorHAnsi" w:cstheme="minorHAnsi"/>
          <w:rtl/>
          <w:lang w:bidi="ar-EG"/>
        </w:rPr>
        <w:t xml:space="preserve"> ب</w:t>
      </w:r>
      <w:r w:rsidR="00DE3020" w:rsidRPr="00517C93">
        <w:rPr>
          <w:rFonts w:asciiTheme="minorHAnsi" w:hAnsiTheme="minorHAnsi" w:cstheme="minorHAnsi"/>
          <w:rtl/>
          <w:lang w:bidi="ar-EG"/>
        </w:rPr>
        <w:t>ال</w:t>
      </w:r>
      <w:r w:rsidR="00901C2E" w:rsidRPr="00517C93">
        <w:rPr>
          <w:rFonts w:asciiTheme="minorHAnsi" w:hAnsiTheme="minorHAnsi" w:cstheme="minorHAnsi"/>
          <w:rtl/>
          <w:lang w:bidi="ar-EG"/>
        </w:rPr>
        <w:t>توقيت</w:t>
      </w:r>
      <w:r w:rsidR="00DE3020" w:rsidRPr="00517C93">
        <w:rPr>
          <w:rFonts w:asciiTheme="minorHAnsi" w:hAnsiTheme="minorHAnsi" w:cstheme="minorHAnsi"/>
          <w:rtl/>
          <w:lang w:bidi="ar-EG"/>
        </w:rPr>
        <w:t xml:space="preserve"> الصيفي</w:t>
      </w:r>
      <w:r w:rsidR="00901C2E" w:rsidRPr="00517C93">
        <w:rPr>
          <w:rFonts w:asciiTheme="minorHAnsi" w:hAnsiTheme="minorHAnsi" w:cstheme="minorHAnsi"/>
          <w:rtl/>
          <w:lang w:bidi="ar-EG"/>
        </w:rPr>
        <w:t xml:space="preserve"> </w:t>
      </w:r>
      <w:r w:rsidR="00DE3020" w:rsidRPr="00517C93">
        <w:rPr>
          <w:rFonts w:asciiTheme="minorHAnsi" w:hAnsiTheme="minorHAnsi" w:cstheme="minorHAnsi"/>
          <w:rtl/>
          <w:lang w:bidi="ar-EG"/>
        </w:rPr>
        <w:t>ل</w:t>
      </w:r>
      <w:r w:rsidR="00901C2E" w:rsidRPr="00517C93">
        <w:rPr>
          <w:rFonts w:asciiTheme="minorHAnsi" w:hAnsiTheme="minorHAnsi" w:cstheme="minorHAnsi"/>
          <w:rtl/>
          <w:lang w:bidi="ar-EG"/>
        </w:rPr>
        <w:t xml:space="preserve">وسط أوروبا، ويقدم الحلقة الدراسية الإلكترونية </w:t>
      </w:r>
      <w:r w:rsidR="00805644" w:rsidRPr="00517C93">
        <w:rPr>
          <w:rFonts w:asciiTheme="minorHAnsi" w:hAnsiTheme="minorHAnsi" w:cstheme="minorHAnsi"/>
          <w:b/>
          <w:bCs/>
          <w:rtl/>
        </w:rPr>
        <w:t>الدكتور</w:t>
      </w:r>
      <w:r w:rsidR="00901C2E" w:rsidRPr="00517C93">
        <w:rPr>
          <w:rFonts w:asciiTheme="minorHAnsi" w:hAnsiTheme="minorHAnsi" w:cstheme="minorHAnsi"/>
          <w:b/>
          <w:bCs/>
          <w:rtl/>
        </w:rPr>
        <w:t xml:space="preserve"> </w:t>
      </w:r>
      <w:r w:rsidR="00805644" w:rsidRPr="00517C93">
        <w:rPr>
          <w:rFonts w:asciiTheme="minorHAnsi" w:hAnsiTheme="minorHAnsi" w:cstheme="minorHAnsi"/>
          <w:b/>
          <w:bCs/>
          <w:rtl/>
        </w:rPr>
        <w:t xml:space="preserve">ميشا </w:t>
      </w:r>
      <w:proofErr w:type="spellStart"/>
      <w:r w:rsidR="00805644" w:rsidRPr="00517C93">
        <w:rPr>
          <w:rFonts w:asciiTheme="minorHAnsi" w:hAnsiTheme="minorHAnsi" w:cstheme="minorHAnsi"/>
          <w:b/>
          <w:bCs/>
          <w:rtl/>
        </w:rPr>
        <w:t>دوهلر</w:t>
      </w:r>
      <w:proofErr w:type="spellEnd"/>
      <w:r w:rsidR="00901C2E" w:rsidRPr="00517C93">
        <w:rPr>
          <w:rFonts w:asciiTheme="minorHAnsi" w:hAnsiTheme="minorHAnsi" w:cstheme="minorHAnsi"/>
          <w:rtl/>
          <w:lang w:bidi="ar-EG"/>
        </w:rPr>
        <w:t xml:space="preserve">، </w:t>
      </w:r>
      <w:r w:rsidR="00805644" w:rsidRPr="00517C93">
        <w:rPr>
          <w:rFonts w:asciiTheme="minorHAnsi" w:hAnsiTheme="minorHAnsi" w:cstheme="minorHAnsi"/>
          <w:rtl/>
          <w:lang w:bidi="ar-EG"/>
        </w:rPr>
        <w:t xml:space="preserve">شركة </w:t>
      </w:r>
      <w:r w:rsidR="00805644" w:rsidRPr="00517C93">
        <w:rPr>
          <w:rFonts w:asciiTheme="minorHAnsi" w:hAnsiTheme="minorHAnsi" w:cstheme="minorHAnsi"/>
        </w:rPr>
        <w:t>Ericsson Inc</w:t>
      </w:r>
      <w:r w:rsidR="007C0C54" w:rsidRPr="00517C93">
        <w:rPr>
          <w:rFonts w:asciiTheme="minorHAnsi" w:hAnsiTheme="minorHAnsi" w:cstheme="minorHAnsi"/>
        </w:rPr>
        <w:t>.</w:t>
      </w:r>
      <w:r w:rsidR="00805644" w:rsidRPr="00517C93">
        <w:rPr>
          <w:rFonts w:asciiTheme="minorHAnsi" w:hAnsiTheme="minorHAnsi" w:cstheme="minorHAnsi"/>
          <w:rtl/>
          <w:lang w:bidi="ar-EG"/>
        </w:rPr>
        <w:t>، الولايات المتحدة الأمريكية</w:t>
      </w:r>
      <w:r w:rsidRPr="00517C93">
        <w:rPr>
          <w:rFonts w:asciiTheme="minorHAnsi" w:hAnsiTheme="minorHAnsi" w:cstheme="minorHAnsi"/>
          <w:rtl/>
        </w:rPr>
        <w:t>.</w:t>
      </w:r>
    </w:p>
    <w:p w14:paraId="7EB75D49" w14:textId="4EE3F95A" w:rsidR="0075364F" w:rsidRPr="00517C93" w:rsidRDefault="00805644" w:rsidP="00A55649">
      <w:pPr>
        <w:pStyle w:val="enumlev1"/>
        <w:rPr>
          <w:rFonts w:asciiTheme="minorHAnsi" w:hAnsiTheme="minorHAnsi" w:cstheme="minorHAnsi"/>
          <w:rtl/>
        </w:rPr>
      </w:pPr>
      <w:r w:rsidRPr="00517C93">
        <w:rPr>
          <w:rFonts w:asciiTheme="minorHAnsi" w:hAnsiTheme="minorHAnsi" w:cstheme="minorHAnsi"/>
          <w:rtl/>
        </w:rPr>
        <w:lastRenderedPageBreak/>
        <w:tab/>
        <w:t xml:space="preserve">وستناقش هذه الحلقة الدراسية الإلكترونية </w:t>
      </w:r>
      <w:r w:rsidR="00E547EB" w:rsidRPr="00517C93">
        <w:rPr>
          <w:rFonts w:asciiTheme="minorHAnsi" w:hAnsiTheme="minorHAnsi" w:cstheme="minorHAnsi"/>
          <w:rtl/>
        </w:rPr>
        <w:t>ظهور القدرات التجسيمية</w:t>
      </w:r>
      <w:r w:rsidR="00017845" w:rsidRPr="00517C93">
        <w:rPr>
          <w:rFonts w:asciiTheme="minorHAnsi" w:hAnsiTheme="minorHAnsi" w:cstheme="minorHAnsi"/>
          <w:rtl/>
        </w:rPr>
        <w:t xml:space="preserve"> وميزات </w:t>
      </w:r>
      <w:r w:rsidR="008E3C4F" w:rsidRPr="00517C93">
        <w:rPr>
          <w:rFonts w:asciiTheme="minorHAnsi" w:hAnsiTheme="minorHAnsi" w:cstheme="minorHAnsi"/>
          <w:rtl/>
        </w:rPr>
        <w:t xml:space="preserve">التوصيلات </w:t>
      </w:r>
      <w:r w:rsidR="00017845" w:rsidRPr="00517C93">
        <w:rPr>
          <w:rFonts w:asciiTheme="minorHAnsi" w:hAnsiTheme="minorHAnsi" w:cstheme="minorHAnsi"/>
          <w:rtl/>
        </w:rPr>
        <w:t>الشبك</w:t>
      </w:r>
      <w:r w:rsidR="008E3C4F" w:rsidRPr="00517C93">
        <w:rPr>
          <w:rFonts w:asciiTheme="minorHAnsi" w:hAnsiTheme="minorHAnsi" w:cstheme="minorHAnsi"/>
          <w:rtl/>
        </w:rPr>
        <w:t>ية</w:t>
      </w:r>
      <w:r w:rsidR="00017845" w:rsidRPr="00517C93">
        <w:rPr>
          <w:rFonts w:asciiTheme="minorHAnsi" w:hAnsiTheme="minorHAnsi" w:cstheme="minorHAnsi"/>
          <w:rtl/>
        </w:rPr>
        <w:t xml:space="preserve"> اللازمة لتمكين أشكال جديدة تماماً من التفاعلات البشرية.</w:t>
      </w:r>
      <w:r w:rsidR="00E547EB" w:rsidRPr="00517C93">
        <w:rPr>
          <w:rFonts w:asciiTheme="minorHAnsi" w:hAnsiTheme="minorHAnsi" w:cstheme="minorHAnsi"/>
          <w:rtl/>
        </w:rPr>
        <w:t xml:space="preserve"> </w:t>
      </w:r>
      <w:r w:rsidR="00017845" w:rsidRPr="00517C93">
        <w:rPr>
          <w:rFonts w:asciiTheme="minorHAnsi" w:hAnsiTheme="minorHAnsi" w:cstheme="minorHAnsi"/>
          <w:rtl/>
        </w:rPr>
        <w:t>وستناقش أيضاً الع</w:t>
      </w:r>
      <w:r w:rsidR="0034364D" w:rsidRPr="00517C93">
        <w:rPr>
          <w:rFonts w:asciiTheme="minorHAnsi" w:hAnsiTheme="minorHAnsi" w:cstheme="minorHAnsi"/>
          <w:rtl/>
        </w:rPr>
        <w:t>ل</w:t>
      </w:r>
      <w:r w:rsidR="00017845" w:rsidRPr="00517C93">
        <w:rPr>
          <w:rFonts w:asciiTheme="minorHAnsi" w:hAnsiTheme="minorHAnsi" w:cstheme="minorHAnsi"/>
          <w:rtl/>
        </w:rPr>
        <w:t xml:space="preserve">اقة </w:t>
      </w:r>
      <w:r w:rsidR="0034364D" w:rsidRPr="00517C93">
        <w:rPr>
          <w:rFonts w:asciiTheme="minorHAnsi" w:hAnsiTheme="minorHAnsi" w:cstheme="minorHAnsi"/>
          <w:rtl/>
        </w:rPr>
        <w:t xml:space="preserve">مع مختلف فروع تقنية </w:t>
      </w:r>
      <w:proofErr w:type="spellStart"/>
      <w:r w:rsidR="0034364D" w:rsidRPr="00517C93">
        <w:rPr>
          <w:rFonts w:asciiTheme="minorHAnsi" w:hAnsiTheme="minorHAnsi" w:cstheme="minorHAnsi"/>
          <w:rtl/>
        </w:rPr>
        <w:t>الميتافيرس</w:t>
      </w:r>
      <w:proofErr w:type="spellEnd"/>
      <w:r w:rsidR="0034364D" w:rsidRPr="00517C93">
        <w:rPr>
          <w:rFonts w:asciiTheme="minorHAnsi" w:hAnsiTheme="minorHAnsi" w:cstheme="minorHAnsi"/>
          <w:rtl/>
        </w:rPr>
        <w:t>، والآثار العامة لهذه التكنولوجيا على مستقبل الحياة العملية والاجتماعية.</w:t>
      </w:r>
    </w:p>
    <w:p w14:paraId="13E713C9" w14:textId="591E0D62" w:rsidR="0075364F" w:rsidRPr="00517C93" w:rsidRDefault="0075364F" w:rsidP="00A55649">
      <w:pPr>
        <w:pStyle w:val="enumlev1"/>
        <w:rPr>
          <w:rFonts w:asciiTheme="minorHAnsi" w:hAnsiTheme="minorHAnsi" w:cstheme="minorHAnsi"/>
          <w:rtl/>
        </w:rPr>
      </w:pPr>
      <w:r w:rsidRPr="00517C93">
        <w:rPr>
          <w:rFonts w:asciiTheme="minorHAnsi" w:hAnsiTheme="minorHAnsi" w:cstheme="minorHAnsi"/>
          <w:rtl/>
        </w:rPr>
        <w:t>•</w:t>
      </w:r>
      <w:r w:rsidRPr="00517C93">
        <w:rPr>
          <w:rFonts w:asciiTheme="minorHAnsi" w:hAnsiTheme="minorHAnsi" w:cstheme="minorHAnsi"/>
          <w:rtl/>
        </w:rPr>
        <w:tab/>
      </w:r>
      <w:r w:rsidR="002B0258" w:rsidRPr="00517C93">
        <w:rPr>
          <w:rFonts w:asciiTheme="minorHAnsi" w:hAnsiTheme="minorHAnsi" w:cstheme="minorHAnsi"/>
          <w:b/>
          <w:bCs/>
          <w:rtl/>
        </w:rPr>
        <w:t xml:space="preserve">الاتصالات الدلالية: الإرسال ما </w:t>
      </w:r>
      <w:r w:rsidR="00E124D4" w:rsidRPr="00517C93">
        <w:rPr>
          <w:rFonts w:asciiTheme="minorHAnsi" w:hAnsiTheme="minorHAnsi" w:cstheme="minorHAnsi"/>
          <w:b/>
          <w:bCs/>
          <w:rtl/>
        </w:rPr>
        <w:t>بعد</w:t>
      </w:r>
      <w:r w:rsidR="002B0258" w:rsidRPr="00517C93">
        <w:rPr>
          <w:rFonts w:asciiTheme="minorHAnsi" w:hAnsiTheme="minorHAnsi" w:cstheme="minorHAnsi"/>
          <w:b/>
          <w:bCs/>
          <w:rtl/>
        </w:rPr>
        <w:t xml:space="preserve"> </w:t>
      </w:r>
      <w:proofErr w:type="gramStart"/>
      <w:r w:rsidR="002B0258" w:rsidRPr="00517C93">
        <w:rPr>
          <w:rFonts w:asciiTheme="minorHAnsi" w:hAnsiTheme="minorHAnsi" w:cstheme="minorHAnsi"/>
          <w:b/>
          <w:bCs/>
          <w:rtl/>
        </w:rPr>
        <w:t>البتات</w:t>
      </w:r>
      <w:proofErr w:type="gramEnd"/>
      <w:r w:rsidR="002B0258" w:rsidRPr="00517C93">
        <w:rPr>
          <w:rFonts w:asciiTheme="minorHAnsi" w:hAnsiTheme="minorHAnsi" w:cstheme="minorHAnsi"/>
          <w:rtl/>
        </w:rPr>
        <w:t xml:space="preserve"> "</w:t>
      </w:r>
      <w:hyperlink r:id="rId14" w:history="1">
        <w:r w:rsidR="002B0258" w:rsidRPr="00517C93">
          <w:rPr>
            <w:rStyle w:val="Hyperlink"/>
            <w:rFonts w:asciiTheme="minorHAnsi" w:hAnsiTheme="minorHAnsi" w:cstheme="minorHAnsi"/>
            <w:b/>
            <w:bCs/>
          </w:rPr>
          <w:t>Semantic communications: Transmitting beyond bits</w:t>
        </w:r>
      </w:hyperlink>
      <w:r w:rsidR="002B0258" w:rsidRPr="00517C93">
        <w:rPr>
          <w:rFonts w:asciiTheme="minorHAnsi" w:hAnsiTheme="minorHAnsi" w:cstheme="minorHAnsi"/>
          <w:rtl/>
        </w:rPr>
        <w:t xml:space="preserve">"، </w:t>
      </w:r>
      <w:r w:rsidR="00E124D4" w:rsidRPr="00517C93">
        <w:rPr>
          <w:rFonts w:asciiTheme="minorHAnsi" w:hAnsiTheme="minorHAnsi" w:cstheme="minorHAnsi"/>
          <w:rtl/>
        </w:rPr>
        <w:t>في</w:t>
      </w:r>
      <w:r w:rsidR="00BE48EF" w:rsidRPr="00517C93">
        <w:rPr>
          <w:rFonts w:asciiTheme="minorHAnsi" w:hAnsiTheme="minorHAnsi" w:cstheme="minorHAnsi"/>
          <w:rtl/>
        </w:rPr>
        <w:t> </w:t>
      </w:r>
      <w:r w:rsidR="00E124D4" w:rsidRPr="00517C93">
        <w:rPr>
          <w:rFonts w:asciiTheme="minorHAnsi" w:hAnsiTheme="minorHAnsi" w:cstheme="minorHAnsi"/>
        </w:rPr>
        <w:t>1</w:t>
      </w:r>
      <w:r w:rsidR="00BE48EF" w:rsidRPr="00517C93">
        <w:rPr>
          <w:rFonts w:asciiTheme="minorHAnsi" w:hAnsiTheme="minorHAnsi" w:cstheme="minorHAnsi"/>
          <w:rtl/>
          <w:lang w:bidi="ar-EG"/>
        </w:rPr>
        <w:t> </w:t>
      </w:r>
      <w:r w:rsidR="00E124D4" w:rsidRPr="00517C93">
        <w:rPr>
          <w:rFonts w:asciiTheme="minorHAnsi" w:hAnsiTheme="minorHAnsi" w:cstheme="minorHAnsi"/>
          <w:rtl/>
          <w:lang w:bidi="ar-EG"/>
        </w:rPr>
        <w:t xml:space="preserve">يونيو </w:t>
      </w:r>
      <w:r w:rsidR="00E124D4" w:rsidRPr="00517C93">
        <w:rPr>
          <w:rFonts w:asciiTheme="minorHAnsi" w:hAnsiTheme="minorHAnsi" w:cstheme="minorHAnsi"/>
          <w:lang w:bidi="ar-EG"/>
        </w:rPr>
        <w:t>2022</w:t>
      </w:r>
      <w:r w:rsidR="00E124D4" w:rsidRPr="00517C93">
        <w:rPr>
          <w:rFonts w:asciiTheme="minorHAnsi" w:hAnsiTheme="minorHAnsi" w:cstheme="minorHAnsi"/>
          <w:rtl/>
          <w:lang w:bidi="ar-EG"/>
        </w:rPr>
        <w:t xml:space="preserve">، من الساعة </w:t>
      </w:r>
      <w:r w:rsidR="00E124D4" w:rsidRPr="00517C93">
        <w:rPr>
          <w:rFonts w:asciiTheme="minorHAnsi" w:hAnsiTheme="minorHAnsi" w:cstheme="minorHAnsi"/>
          <w:lang w:bidi="ar-EG"/>
        </w:rPr>
        <w:t>10:00</w:t>
      </w:r>
      <w:r w:rsidR="00E124D4" w:rsidRPr="00517C93">
        <w:rPr>
          <w:rFonts w:asciiTheme="minorHAnsi" w:hAnsiTheme="minorHAnsi" w:cstheme="minorHAnsi"/>
          <w:rtl/>
          <w:lang w:bidi="ar-EG"/>
        </w:rPr>
        <w:t xml:space="preserve"> إلى الساعة </w:t>
      </w:r>
      <w:r w:rsidR="00E124D4" w:rsidRPr="00517C93">
        <w:rPr>
          <w:rFonts w:asciiTheme="minorHAnsi" w:hAnsiTheme="minorHAnsi" w:cstheme="minorHAnsi"/>
          <w:lang w:bidi="ar-EG"/>
        </w:rPr>
        <w:t>11:30</w:t>
      </w:r>
      <w:r w:rsidR="00E124D4" w:rsidRPr="00517C93">
        <w:rPr>
          <w:rFonts w:asciiTheme="minorHAnsi" w:hAnsiTheme="minorHAnsi" w:cstheme="minorHAnsi"/>
          <w:rtl/>
          <w:lang w:bidi="ar-EG"/>
        </w:rPr>
        <w:t xml:space="preserve"> بالتوقيت الصيفي لشرق الولايات المتحدة / من الساعة</w:t>
      </w:r>
      <w:r w:rsidR="00BE48EF" w:rsidRPr="00517C93">
        <w:rPr>
          <w:rFonts w:asciiTheme="minorHAnsi" w:hAnsiTheme="minorHAnsi" w:cstheme="minorHAnsi"/>
          <w:rtl/>
          <w:lang w:bidi="ar-EG"/>
        </w:rPr>
        <w:t> </w:t>
      </w:r>
      <w:r w:rsidR="00E124D4" w:rsidRPr="00517C93">
        <w:rPr>
          <w:rFonts w:asciiTheme="minorHAnsi" w:hAnsiTheme="minorHAnsi" w:cstheme="minorHAnsi"/>
          <w:lang w:bidi="ar-EG"/>
        </w:rPr>
        <w:t>16:00</w:t>
      </w:r>
      <w:r w:rsidR="00E124D4" w:rsidRPr="00517C93">
        <w:rPr>
          <w:rFonts w:asciiTheme="minorHAnsi" w:hAnsiTheme="minorHAnsi" w:cstheme="minorHAnsi"/>
          <w:rtl/>
          <w:lang w:bidi="ar-EG"/>
        </w:rPr>
        <w:t xml:space="preserve"> إلى الساعة </w:t>
      </w:r>
      <w:r w:rsidR="00E124D4" w:rsidRPr="00517C93">
        <w:rPr>
          <w:rFonts w:asciiTheme="minorHAnsi" w:hAnsiTheme="minorHAnsi" w:cstheme="minorHAnsi"/>
          <w:lang w:bidi="ar-EG"/>
        </w:rPr>
        <w:t>17:30</w:t>
      </w:r>
      <w:r w:rsidR="00E124D4" w:rsidRPr="00517C93">
        <w:rPr>
          <w:rFonts w:asciiTheme="minorHAnsi" w:hAnsiTheme="minorHAnsi" w:cstheme="minorHAnsi"/>
          <w:rtl/>
          <w:lang w:bidi="ar-EG"/>
        </w:rPr>
        <w:t xml:space="preserve"> بالتوقيت الصيفي لوسط أوروبا، و</w:t>
      </w:r>
      <w:r w:rsidR="008E3C4F" w:rsidRPr="00517C93">
        <w:rPr>
          <w:rFonts w:asciiTheme="minorHAnsi" w:hAnsiTheme="minorHAnsi" w:cstheme="minorHAnsi"/>
          <w:rtl/>
          <w:lang w:bidi="ar-EG"/>
        </w:rPr>
        <w:t>ت</w:t>
      </w:r>
      <w:r w:rsidR="00E124D4" w:rsidRPr="00517C93">
        <w:rPr>
          <w:rFonts w:asciiTheme="minorHAnsi" w:hAnsiTheme="minorHAnsi" w:cstheme="minorHAnsi"/>
          <w:rtl/>
          <w:lang w:bidi="ar-EG"/>
        </w:rPr>
        <w:t>قدم الحلقة</w:t>
      </w:r>
      <w:r w:rsidR="008E3C4F" w:rsidRPr="00517C93">
        <w:rPr>
          <w:rFonts w:asciiTheme="minorHAnsi" w:hAnsiTheme="minorHAnsi" w:cstheme="minorHAnsi"/>
          <w:rtl/>
          <w:lang w:bidi="ar-EG"/>
        </w:rPr>
        <w:t>َ</w:t>
      </w:r>
      <w:r w:rsidR="00E124D4" w:rsidRPr="00517C93">
        <w:rPr>
          <w:rFonts w:asciiTheme="minorHAnsi" w:hAnsiTheme="minorHAnsi" w:cstheme="minorHAnsi"/>
          <w:rtl/>
          <w:lang w:bidi="ar-EG"/>
        </w:rPr>
        <w:t xml:space="preserve"> الدراسية الإلكترونية </w:t>
      </w:r>
      <w:r w:rsidR="00373E55" w:rsidRPr="00517C93">
        <w:rPr>
          <w:rFonts w:asciiTheme="minorHAnsi" w:hAnsiTheme="minorHAnsi" w:cstheme="minorHAnsi"/>
          <w:b/>
          <w:bCs/>
          <w:rtl/>
        </w:rPr>
        <w:t xml:space="preserve">البروفيسورة </w:t>
      </w:r>
      <w:proofErr w:type="spellStart"/>
      <w:r w:rsidR="00373E55" w:rsidRPr="00517C93">
        <w:rPr>
          <w:rFonts w:asciiTheme="minorHAnsi" w:hAnsiTheme="minorHAnsi" w:cstheme="minorHAnsi"/>
          <w:b/>
          <w:bCs/>
          <w:rtl/>
        </w:rPr>
        <w:t>جيجين</w:t>
      </w:r>
      <w:proofErr w:type="spellEnd"/>
      <w:r w:rsidR="00373E55" w:rsidRPr="00517C93">
        <w:rPr>
          <w:rFonts w:asciiTheme="minorHAnsi" w:hAnsiTheme="minorHAnsi" w:cstheme="minorHAnsi"/>
          <w:b/>
          <w:bCs/>
          <w:rtl/>
        </w:rPr>
        <w:t xml:space="preserve"> كين</w:t>
      </w:r>
      <w:r w:rsidR="00373E55" w:rsidRPr="00517C93">
        <w:rPr>
          <w:rFonts w:asciiTheme="minorHAnsi" w:hAnsiTheme="minorHAnsi" w:cstheme="minorHAnsi"/>
          <w:rtl/>
        </w:rPr>
        <w:t xml:space="preserve">، جامعة </w:t>
      </w:r>
      <w:r w:rsidR="006A29BF" w:rsidRPr="00517C93">
        <w:rPr>
          <w:rFonts w:asciiTheme="minorHAnsi" w:hAnsiTheme="minorHAnsi" w:cstheme="minorHAnsi"/>
        </w:rPr>
        <w:t>Queen Mary</w:t>
      </w:r>
      <w:r w:rsidR="006A29BF" w:rsidRPr="00517C93">
        <w:rPr>
          <w:rFonts w:asciiTheme="minorHAnsi" w:hAnsiTheme="minorHAnsi" w:cstheme="minorHAnsi"/>
          <w:rtl/>
        </w:rPr>
        <w:t xml:space="preserve">، </w:t>
      </w:r>
      <w:r w:rsidR="00D52444" w:rsidRPr="00517C93">
        <w:rPr>
          <w:rFonts w:asciiTheme="minorHAnsi" w:hAnsiTheme="minorHAnsi" w:cstheme="minorHAnsi"/>
          <w:rtl/>
        </w:rPr>
        <w:t>لندن، المملكة المتحدة</w:t>
      </w:r>
      <w:r w:rsidRPr="00517C93">
        <w:rPr>
          <w:rFonts w:asciiTheme="minorHAnsi" w:hAnsiTheme="minorHAnsi" w:cstheme="minorHAnsi"/>
          <w:rtl/>
        </w:rPr>
        <w:t>.</w:t>
      </w:r>
    </w:p>
    <w:p w14:paraId="192574E9" w14:textId="1AB299B8" w:rsidR="00A55649" w:rsidRPr="00517C93" w:rsidRDefault="00D52444" w:rsidP="00A55649">
      <w:pPr>
        <w:pStyle w:val="enumlev1"/>
        <w:rPr>
          <w:rFonts w:asciiTheme="minorHAnsi" w:hAnsiTheme="minorHAnsi" w:cstheme="minorHAnsi"/>
          <w:rtl/>
        </w:rPr>
      </w:pPr>
      <w:r w:rsidRPr="00517C93">
        <w:rPr>
          <w:rFonts w:asciiTheme="minorHAnsi" w:hAnsiTheme="minorHAnsi" w:cstheme="minorHAnsi"/>
          <w:rtl/>
        </w:rPr>
        <w:tab/>
        <w:t xml:space="preserve">وستقدم هذه الحلقة الدراسية الإلكترونية مفهوم الاتصالات الدلالية وستعرض الأعمال الحديثة والتحديات المحتملة </w:t>
      </w:r>
      <w:r w:rsidR="009C07F2" w:rsidRPr="00517C93">
        <w:rPr>
          <w:rFonts w:asciiTheme="minorHAnsi" w:hAnsiTheme="minorHAnsi" w:cstheme="minorHAnsi"/>
          <w:rtl/>
        </w:rPr>
        <w:t>ذات الصلة بشأن الاتصالات الدلالية المدعمة بالتعلم العميق.</w:t>
      </w:r>
    </w:p>
    <w:p w14:paraId="22EEC363" w14:textId="0C7F0F7F" w:rsidR="0075364F" w:rsidRPr="00517C93" w:rsidRDefault="0075364F" w:rsidP="00A55649">
      <w:pPr>
        <w:pStyle w:val="enumlev1"/>
        <w:rPr>
          <w:rFonts w:asciiTheme="minorHAnsi" w:hAnsiTheme="minorHAnsi" w:cstheme="minorHAnsi"/>
          <w:spacing w:val="-4"/>
          <w:rtl/>
        </w:rPr>
      </w:pPr>
      <w:r w:rsidRPr="00517C93">
        <w:rPr>
          <w:rFonts w:asciiTheme="minorHAnsi" w:hAnsiTheme="minorHAnsi" w:cstheme="minorHAnsi"/>
          <w:spacing w:val="-4"/>
          <w:rtl/>
        </w:rPr>
        <w:t>•</w:t>
      </w:r>
      <w:r w:rsidRPr="00517C93">
        <w:rPr>
          <w:rFonts w:asciiTheme="minorHAnsi" w:hAnsiTheme="minorHAnsi" w:cstheme="minorHAnsi"/>
          <w:spacing w:val="-4"/>
          <w:rtl/>
        </w:rPr>
        <w:tab/>
      </w:r>
      <w:r w:rsidR="009C07F2" w:rsidRPr="00517C93">
        <w:rPr>
          <w:rFonts w:asciiTheme="minorHAnsi" w:hAnsiTheme="minorHAnsi" w:cstheme="minorHAnsi"/>
          <w:b/>
          <w:bCs/>
          <w:spacing w:val="-4"/>
          <w:rtl/>
        </w:rPr>
        <w:t xml:space="preserve">اتصالات </w:t>
      </w:r>
      <w:r w:rsidR="00E96016" w:rsidRPr="00517C93">
        <w:rPr>
          <w:rFonts w:asciiTheme="minorHAnsi" w:hAnsiTheme="minorHAnsi" w:cstheme="minorHAnsi"/>
          <w:b/>
          <w:bCs/>
          <w:spacing w:val="-4"/>
          <w:rtl/>
        </w:rPr>
        <w:t>النطاق</w:t>
      </w:r>
      <w:r w:rsidR="00E5614B" w:rsidRPr="00517C93">
        <w:rPr>
          <w:rFonts w:asciiTheme="minorHAnsi" w:hAnsiTheme="minorHAnsi" w:cstheme="minorHAnsi"/>
          <w:b/>
          <w:bCs/>
          <w:spacing w:val="-4"/>
          <w:rtl/>
        </w:rPr>
        <w:t xml:space="preserve"> </w:t>
      </w:r>
      <w:r w:rsidR="00806392" w:rsidRPr="00517C93">
        <w:rPr>
          <w:rFonts w:asciiTheme="minorHAnsi" w:hAnsiTheme="minorHAnsi" w:cstheme="minorHAnsi"/>
          <w:b/>
          <w:bCs/>
          <w:spacing w:val="-4"/>
          <w:rtl/>
        </w:rPr>
        <w:t xml:space="preserve">فائق </w:t>
      </w:r>
      <w:r w:rsidR="00E5614B" w:rsidRPr="00517C93">
        <w:rPr>
          <w:rFonts w:asciiTheme="minorHAnsi" w:hAnsiTheme="minorHAnsi" w:cstheme="minorHAnsi"/>
          <w:b/>
          <w:bCs/>
          <w:spacing w:val="-4"/>
          <w:rtl/>
        </w:rPr>
        <w:t>العرض</w:t>
      </w:r>
      <w:r w:rsidR="00E96016" w:rsidRPr="00517C93">
        <w:rPr>
          <w:rFonts w:asciiTheme="minorHAnsi" w:hAnsiTheme="minorHAnsi" w:cstheme="minorHAnsi"/>
          <w:b/>
          <w:bCs/>
          <w:spacing w:val="-4"/>
          <w:rtl/>
        </w:rPr>
        <w:t xml:space="preserve"> </w:t>
      </w:r>
      <w:r w:rsidR="008E3C4F" w:rsidRPr="00517C93">
        <w:rPr>
          <w:rFonts w:asciiTheme="minorHAnsi" w:hAnsiTheme="minorHAnsi" w:cstheme="minorHAnsi"/>
          <w:b/>
          <w:bCs/>
          <w:spacing w:val="-4"/>
          <w:rtl/>
        </w:rPr>
        <w:t xml:space="preserve">وحلول التوصيل الشبكي </w:t>
      </w:r>
      <w:r w:rsidR="00295E51" w:rsidRPr="00517C93">
        <w:rPr>
          <w:rFonts w:asciiTheme="minorHAnsi" w:hAnsiTheme="minorHAnsi" w:cstheme="minorHAnsi"/>
          <w:b/>
          <w:bCs/>
          <w:spacing w:val="-4"/>
          <w:rtl/>
        </w:rPr>
        <w:t xml:space="preserve">لإطلاق إمكانات نطاق </w:t>
      </w:r>
      <w:proofErr w:type="spellStart"/>
      <w:r w:rsidR="00295E51" w:rsidRPr="00517C93">
        <w:rPr>
          <w:rFonts w:asciiTheme="minorHAnsi" w:hAnsiTheme="minorHAnsi" w:cstheme="minorHAnsi"/>
          <w:b/>
          <w:bCs/>
          <w:spacing w:val="-4"/>
          <w:rtl/>
          <w:lang w:bidi="ar-EG"/>
        </w:rPr>
        <w:t>التيراهيرتز</w:t>
      </w:r>
      <w:proofErr w:type="spellEnd"/>
      <w:r w:rsidR="00295E51" w:rsidRPr="00517C93">
        <w:rPr>
          <w:rFonts w:asciiTheme="minorHAnsi" w:hAnsiTheme="minorHAnsi" w:cstheme="minorHAnsi"/>
          <w:spacing w:val="-4"/>
          <w:rtl/>
          <w:lang w:bidi="ar-EG"/>
        </w:rPr>
        <w:t xml:space="preserve"> "</w:t>
      </w:r>
      <w:hyperlink r:id="rId15" w:history="1">
        <w:r w:rsidR="00295E51" w:rsidRPr="00517C93">
          <w:rPr>
            <w:rStyle w:val="Hyperlink"/>
            <w:rFonts w:asciiTheme="minorHAnsi" w:hAnsiTheme="minorHAnsi" w:cstheme="minorHAnsi"/>
            <w:b/>
            <w:bCs/>
            <w:spacing w:val="-4"/>
          </w:rPr>
          <w:t>Ultrabroadband communication and networking solutions to unleash the Terahertz Band</w:t>
        </w:r>
      </w:hyperlink>
      <w:r w:rsidR="00295E51" w:rsidRPr="00517C93">
        <w:rPr>
          <w:rFonts w:asciiTheme="minorHAnsi" w:hAnsiTheme="minorHAnsi" w:cstheme="minorHAnsi"/>
          <w:spacing w:val="-4"/>
          <w:rtl/>
          <w:lang w:bidi="ar-EG"/>
        </w:rPr>
        <w:t xml:space="preserve">"، في </w:t>
      </w:r>
      <w:r w:rsidR="00295E51" w:rsidRPr="00517C93">
        <w:rPr>
          <w:rFonts w:asciiTheme="minorHAnsi" w:hAnsiTheme="minorHAnsi" w:cstheme="minorHAnsi"/>
          <w:spacing w:val="-4"/>
          <w:lang w:bidi="ar-EG"/>
        </w:rPr>
        <w:t>22</w:t>
      </w:r>
      <w:r w:rsidR="00295E51" w:rsidRPr="00517C93">
        <w:rPr>
          <w:rFonts w:asciiTheme="minorHAnsi" w:hAnsiTheme="minorHAnsi" w:cstheme="minorHAnsi"/>
          <w:spacing w:val="-4"/>
          <w:rtl/>
          <w:lang w:bidi="ar-EG"/>
        </w:rPr>
        <w:t xml:space="preserve"> يونيو </w:t>
      </w:r>
      <w:r w:rsidR="00295E51" w:rsidRPr="00517C93">
        <w:rPr>
          <w:rFonts w:asciiTheme="minorHAnsi" w:hAnsiTheme="minorHAnsi" w:cstheme="minorHAnsi"/>
          <w:spacing w:val="-4"/>
          <w:lang w:bidi="ar-EG"/>
        </w:rPr>
        <w:t>2022</w:t>
      </w:r>
      <w:r w:rsidR="00295E51" w:rsidRPr="00517C93">
        <w:rPr>
          <w:rFonts w:asciiTheme="minorHAnsi" w:hAnsiTheme="minorHAnsi" w:cstheme="minorHAnsi"/>
          <w:spacing w:val="-4"/>
          <w:rtl/>
          <w:lang w:bidi="ar-EG"/>
        </w:rPr>
        <w:t xml:space="preserve">، </w:t>
      </w:r>
      <w:r w:rsidR="00774863" w:rsidRPr="00517C93">
        <w:rPr>
          <w:rFonts w:asciiTheme="minorHAnsi" w:hAnsiTheme="minorHAnsi" w:cstheme="minorHAnsi"/>
          <w:spacing w:val="-4"/>
          <w:rtl/>
          <w:lang w:bidi="ar-EG"/>
        </w:rPr>
        <w:t xml:space="preserve">من الساعة </w:t>
      </w:r>
      <w:r w:rsidR="00774863" w:rsidRPr="00517C93">
        <w:rPr>
          <w:rFonts w:asciiTheme="minorHAnsi" w:hAnsiTheme="minorHAnsi" w:cstheme="minorHAnsi"/>
          <w:spacing w:val="-4"/>
          <w:lang w:bidi="ar-EG"/>
        </w:rPr>
        <w:t>10:00</w:t>
      </w:r>
      <w:r w:rsidR="00774863" w:rsidRPr="00517C93">
        <w:rPr>
          <w:rFonts w:asciiTheme="minorHAnsi" w:hAnsiTheme="minorHAnsi" w:cstheme="minorHAnsi"/>
          <w:spacing w:val="-4"/>
          <w:rtl/>
          <w:lang w:bidi="ar-EG"/>
        </w:rPr>
        <w:t xml:space="preserve"> إلى الساعة </w:t>
      </w:r>
      <w:r w:rsidR="00774863" w:rsidRPr="00517C93">
        <w:rPr>
          <w:rFonts w:asciiTheme="minorHAnsi" w:hAnsiTheme="minorHAnsi" w:cstheme="minorHAnsi"/>
          <w:spacing w:val="-4"/>
          <w:lang w:bidi="ar-EG"/>
        </w:rPr>
        <w:t>11:30</w:t>
      </w:r>
      <w:r w:rsidR="00774863" w:rsidRPr="00517C93">
        <w:rPr>
          <w:rFonts w:asciiTheme="minorHAnsi" w:hAnsiTheme="minorHAnsi" w:cstheme="minorHAnsi"/>
          <w:spacing w:val="-4"/>
          <w:rtl/>
          <w:lang w:bidi="ar-EG"/>
        </w:rPr>
        <w:t xml:space="preserve"> بالتوقيت الصيفي لشرق الولايات المتحدة / من الساعة </w:t>
      </w:r>
      <w:r w:rsidR="00774863" w:rsidRPr="00517C93">
        <w:rPr>
          <w:rFonts w:asciiTheme="minorHAnsi" w:hAnsiTheme="minorHAnsi" w:cstheme="minorHAnsi"/>
          <w:spacing w:val="-4"/>
          <w:lang w:bidi="ar-EG"/>
        </w:rPr>
        <w:t>16:00</w:t>
      </w:r>
      <w:r w:rsidR="00774863" w:rsidRPr="00517C93">
        <w:rPr>
          <w:rFonts w:asciiTheme="minorHAnsi" w:hAnsiTheme="minorHAnsi" w:cstheme="minorHAnsi"/>
          <w:spacing w:val="-4"/>
          <w:rtl/>
          <w:lang w:bidi="ar-EG"/>
        </w:rPr>
        <w:t xml:space="preserve"> إلى الساعة </w:t>
      </w:r>
      <w:r w:rsidR="00774863" w:rsidRPr="00517C93">
        <w:rPr>
          <w:rFonts w:asciiTheme="minorHAnsi" w:hAnsiTheme="minorHAnsi" w:cstheme="minorHAnsi"/>
          <w:spacing w:val="-4"/>
          <w:lang w:bidi="ar-EG"/>
        </w:rPr>
        <w:t>17:30</w:t>
      </w:r>
      <w:r w:rsidR="00774863" w:rsidRPr="00517C93">
        <w:rPr>
          <w:rFonts w:asciiTheme="minorHAnsi" w:hAnsiTheme="minorHAnsi" w:cstheme="minorHAnsi"/>
          <w:spacing w:val="-4"/>
          <w:rtl/>
          <w:lang w:bidi="ar-EG"/>
        </w:rPr>
        <w:t xml:space="preserve"> بالتوقيت الصيفي لوسط أوروبا، ويقدم الحلقة الدراسية الإلكترونية </w:t>
      </w:r>
      <w:r w:rsidR="00774863" w:rsidRPr="00517C93">
        <w:rPr>
          <w:rFonts w:asciiTheme="minorHAnsi" w:hAnsiTheme="minorHAnsi" w:cstheme="minorHAnsi"/>
          <w:b/>
          <w:bCs/>
          <w:spacing w:val="-4"/>
          <w:rtl/>
          <w:lang w:bidi="ar-EG"/>
        </w:rPr>
        <w:t xml:space="preserve">البروفيسور جوزيف </w:t>
      </w:r>
      <w:proofErr w:type="spellStart"/>
      <w:r w:rsidR="00774863" w:rsidRPr="00517C93">
        <w:rPr>
          <w:rFonts w:asciiTheme="minorHAnsi" w:hAnsiTheme="minorHAnsi" w:cstheme="minorHAnsi"/>
          <w:b/>
          <w:bCs/>
          <w:spacing w:val="-4"/>
          <w:rtl/>
          <w:lang w:bidi="ar-EG"/>
        </w:rPr>
        <w:t>ميكيل</w:t>
      </w:r>
      <w:proofErr w:type="spellEnd"/>
      <w:r w:rsidR="00774863" w:rsidRPr="00517C93">
        <w:rPr>
          <w:rFonts w:asciiTheme="minorHAnsi" w:hAnsiTheme="minorHAnsi" w:cstheme="minorHAnsi"/>
          <w:b/>
          <w:bCs/>
          <w:spacing w:val="-4"/>
          <w:rtl/>
          <w:lang w:bidi="ar-EG"/>
        </w:rPr>
        <w:t xml:space="preserve"> </w:t>
      </w:r>
      <w:proofErr w:type="spellStart"/>
      <w:r w:rsidR="00774863" w:rsidRPr="00517C93">
        <w:rPr>
          <w:rFonts w:asciiTheme="minorHAnsi" w:hAnsiTheme="minorHAnsi" w:cstheme="minorHAnsi"/>
          <w:b/>
          <w:bCs/>
          <w:spacing w:val="-4"/>
          <w:rtl/>
          <w:lang w:bidi="ar-EG"/>
        </w:rPr>
        <w:t>جورنيت</w:t>
      </w:r>
      <w:proofErr w:type="spellEnd"/>
      <w:r w:rsidR="00774863" w:rsidRPr="00517C93">
        <w:rPr>
          <w:rFonts w:asciiTheme="minorHAnsi" w:hAnsiTheme="minorHAnsi" w:cstheme="minorHAnsi"/>
          <w:spacing w:val="-4"/>
          <w:rtl/>
          <w:lang w:bidi="ar-EG"/>
        </w:rPr>
        <w:t xml:space="preserve">، جامعة </w:t>
      </w:r>
      <w:r w:rsidR="006A29BF" w:rsidRPr="00517C93">
        <w:rPr>
          <w:rFonts w:asciiTheme="minorHAnsi" w:hAnsiTheme="minorHAnsi" w:cstheme="minorHAnsi"/>
          <w:spacing w:val="-4"/>
        </w:rPr>
        <w:t xml:space="preserve">Northeastern </w:t>
      </w:r>
      <w:r w:rsidR="00774863" w:rsidRPr="00517C93">
        <w:rPr>
          <w:rFonts w:asciiTheme="minorHAnsi" w:hAnsiTheme="minorHAnsi" w:cstheme="minorHAnsi"/>
          <w:spacing w:val="-4"/>
          <w:rtl/>
          <w:lang w:bidi="ar-EG"/>
        </w:rPr>
        <w:t>،</w:t>
      </w:r>
      <w:r w:rsidR="00FF2C66" w:rsidRPr="00517C93">
        <w:rPr>
          <w:rFonts w:asciiTheme="minorHAnsi" w:hAnsiTheme="minorHAnsi" w:cstheme="minorHAnsi"/>
          <w:spacing w:val="-4"/>
          <w:rtl/>
          <w:lang w:bidi="ar-EG"/>
        </w:rPr>
        <w:t xml:space="preserve"> </w:t>
      </w:r>
      <w:r w:rsidR="006A29BF" w:rsidRPr="00517C93">
        <w:rPr>
          <w:rFonts w:asciiTheme="minorHAnsi" w:hAnsiTheme="minorHAnsi" w:cstheme="minorHAnsi"/>
          <w:spacing w:val="-4"/>
          <w:rtl/>
        </w:rPr>
        <w:t>الولايات المتحدة الأمريكية</w:t>
      </w:r>
    </w:p>
    <w:p w14:paraId="724DF26F" w14:textId="231B3F94" w:rsidR="00A55649" w:rsidRPr="00517C93" w:rsidRDefault="006A29BF" w:rsidP="00A55649">
      <w:pPr>
        <w:pStyle w:val="enumlev1"/>
        <w:rPr>
          <w:rFonts w:asciiTheme="minorHAnsi" w:hAnsiTheme="minorHAnsi" w:cstheme="minorHAnsi"/>
          <w:rtl/>
        </w:rPr>
      </w:pPr>
      <w:r w:rsidRPr="00517C93">
        <w:rPr>
          <w:rFonts w:asciiTheme="minorHAnsi" w:hAnsiTheme="minorHAnsi" w:cstheme="minorHAnsi"/>
          <w:rtl/>
        </w:rPr>
        <w:tab/>
        <w:t>وستعرض هذه الحلقة الدراسية الإلكترونية أحدث</w:t>
      </w:r>
      <w:r w:rsidR="008451E4" w:rsidRPr="00517C93">
        <w:rPr>
          <w:rFonts w:asciiTheme="minorHAnsi" w:hAnsiTheme="minorHAnsi" w:cstheme="minorHAnsi"/>
        </w:rPr>
        <w:t xml:space="preserve"> </w:t>
      </w:r>
      <w:r w:rsidR="008451E4" w:rsidRPr="00517C93">
        <w:rPr>
          <w:rFonts w:asciiTheme="minorHAnsi" w:hAnsiTheme="minorHAnsi" w:cstheme="minorHAnsi"/>
          <w:rtl/>
          <w:lang w:bidi="ar-EG"/>
        </w:rPr>
        <w:t xml:space="preserve">التقنيات </w:t>
      </w:r>
      <w:r w:rsidR="004B287A" w:rsidRPr="00517C93">
        <w:rPr>
          <w:rFonts w:asciiTheme="minorHAnsi" w:hAnsiTheme="minorHAnsi" w:cstheme="minorHAnsi"/>
          <w:rtl/>
        </w:rPr>
        <w:t xml:space="preserve">والتحديات المفتوحة </w:t>
      </w:r>
      <w:r w:rsidR="0042382A" w:rsidRPr="00517C93">
        <w:rPr>
          <w:rFonts w:asciiTheme="minorHAnsi" w:hAnsiTheme="minorHAnsi" w:cstheme="minorHAnsi"/>
          <w:rtl/>
        </w:rPr>
        <w:t>في</w:t>
      </w:r>
      <w:r w:rsidR="008451E4" w:rsidRPr="00517C93">
        <w:rPr>
          <w:rFonts w:asciiTheme="minorHAnsi" w:hAnsiTheme="minorHAnsi" w:cstheme="minorHAnsi"/>
          <w:rtl/>
        </w:rPr>
        <w:t xml:space="preserve">ما يتعلق بالطبقات المادية والوصلات والشبكات </w:t>
      </w:r>
      <w:r w:rsidR="00056FA0" w:rsidRPr="00517C93">
        <w:rPr>
          <w:rFonts w:asciiTheme="minorHAnsi" w:hAnsiTheme="minorHAnsi" w:cstheme="minorHAnsi"/>
          <w:rtl/>
        </w:rPr>
        <w:t>ل</w:t>
      </w:r>
      <w:r w:rsidR="008451E4" w:rsidRPr="00517C93">
        <w:rPr>
          <w:rFonts w:asciiTheme="minorHAnsi" w:hAnsiTheme="minorHAnsi" w:cstheme="minorHAnsi"/>
          <w:rtl/>
        </w:rPr>
        <w:t xml:space="preserve">أنظمة الاتصالات في نطاق </w:t>
      </w:r>
      <w:proofErr w:type="spellStart"/>
      <w:r w:rsidR="008451E4" w:rsidRPr="00517C93">
        <w:rPr>
          <w:rFonts w:asciiTheme="minorHAnsi" w:hAnsiTheme="minorHAnsi" w:cstheme="minorHAnsi"/>
          <w:rtl/>
        </w:rPr>
        <w:t>التيراهيرتز</w:t>
      </w:r>
      <w:proofErr w:type="spellEnd"/>
      <w:r w:rsidR="008451E4" w:rsidRPr="00517C93">
        <w:rPr>
          <w:rFonts w:asciiTheme="minorHAnsi" w:hAnsiTheme="minorHAnsi" w:cstheme="minorHAnsi"/>
          <w:rtl/>
        </w:rPr>
        <w:t xml:space="preserve"> </w:t>
      </w:r>
      <w:r w:rsidR="008451E4" w:rsidRPr="00517C93">
        <w:rPr>
          <w:rFonts w:asciiTheme="minorHAnsi" w:hAnsiTheme="minorHAnsi" w:cstheme="minorHAnsi"/>
        </w:rPr>
        <w:t>(THz)</w:t>
      </w:r>
      <w:r w:rsidR="00056FA0" w:rsidRPr="00517C93">
        <w:rPr>
          <w:rFonts w:asciiTheme="minorHAnsi" w:hAnsiTheme="minorHAnsi" w:cstheme="minorHAnsi"/>
          <w:rtl/>
        </w:rPr>
        <w:t xml:space="preserve">. وستقدم أيضاً لمحة عن أحدث المنصات التجريبية لشبكات الاتصالات في نطاق </w:t>
      </w:r>
      <w:proofErr w:type="spellStart"/>
      <w:r w:rsidR="00056FA0" w:rsidRPr="00517C93">
        <w:rPr>
          <w:rFonts w:asciiTheme="minorHAnsi" w:hAnsiTheme="minorHAnsi" w:cstheme="minorHAnsi"/>
          <w:rtl/>
        </w:rPr>
        <w:t>التيراهيرتز</w:t>
      </w:r>
      <w:proofErr w:type="spellEnd"/>
      <w:r w:rsidR="00320594" w:rsidRPr="00517C93">
        <w:rPr>
          <w:rFonts w:asciiTheme="minorHAnsi" w:hAnsiTheme="minorHAnsi" w:cstheme="minorHAnsi"/>
          <w:rtl/>
        </w:rPr>
        <w:t>.</w:t>
      </w:r>
    </w:p>
    <w:p w14:paraId="3D50B8C3" w14:textId="692CCF7F" w:rsidR="00096C38" w:rsidRPr="00517C93" w:rsidRDefault="00A55649" w:rsidP="00096C38">
      <w:pPr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lang w:bidi="ar-EG"/>
        </w:rPr>
        <w:t>3</w:t>
      </w:r>
      <w:r w:rsidRPr="00517C93">
        <w:rPr>
          <w:rFonts w:asciiTheme="minorHAnsi" w:hAnsiTheme="minorHAnsi" w:cstheme="minorHAnsi"/>
          <w:lang w:bidi="ar-EG"/>
        </w:rPr>
        <w:tab/>
      </w:r>
      <w:r w:rsidR="00096C38" w:rsidRPr="00517C93">
        <w:rPr>
          <w:rFonts w:asciiTheme="minorHAnsi" w:hAnsiTheme="minorHAnsi" w:cstheme="minorHAnsi"/>
          <w:rtl/>
        </w:rPr>
        <w:t xml:space="preserve">وباب المشاركة </w:t>
      </w:r>
      <w:r w:rsidR="00320594" w:rsidRPr="00517C93">
        <w:rPr>
          <w:rFonts w:asciiTheme="minorHAnsi" w:hAnsiTheme="minorHAnsi" w:cstheme="minorHAnsi"/>
          <w:rtl/>
        </w:rPr>
        <w:t xml:space="preserve">في هذه الحلقات الدراسية الإلكترونية </w:t>
      </w:r>
      <w:r w:rsidR="00096C38" w:rsidRPr="00517C93">
        <w:rPr>
          <w:rFonts w:asciiTheme="minorHAnsi" w:hAnsiTheme="minorHAnsi" w:cstheme="minorHAnsi"/>
          <w:rtl/>
        </w:rPr>
        <w:t xml:space="preserve">مفتوح أمام الدول الأعضاء في الاتحاد وأعضاء القطاع والمنتسبين والمؤسسات الأكاديمية وأمام أي شخص من بلد عضو في الاتحاد. ويشمل ذلك أيضاً الأفراد </w:t>
      </w:r>
      <w:r w:rsidR="00320594" w:rsidRPr="00517C93">
        <w:rPr>
          <w:rFonts w:asciiTheme="minorHAnsi" w:hAnsiTheme="minorHAnsi" w:cstheme="minorHAnsi"/>
          <w:rtl/>
        </w:rPr>
        <w:t xml:space="preserve">الذين </w:t>
      </w:r>
      <w:r w:rsidR="00E21BD3" w:rsidRPr="00517C93">
        <w:rPr>
          <w:rFonts w:asciiTheme="minorHAnsi" w:hAnsiTheme="minorHAnsi" w:cstheme="minorHAnsi"/>
          <w:rtl/>
        </w:rPr>
        <w:t xml:space="preserve">هم أيضاً </w:t>
      </w:r>
      <w:r w:rsidR="00096C38" w:rsidRPr="00517C93">
        <w:rPr>
          <w:rFonts w:asciiTheme="minorHAnsi" w:hAnsiTheme="minorHAnsi" w:cstheme="minorHAnsi"/>
          <w:rtl/>
        </w:rPr>
        <w:t>أعضاء في منظمات دولية وإقليمية ووطنية. والمشاركة في الحلقات الدراسية الإلكترونية مجانية</w:t>
      </w:r>
      <w:r w:rsidR="00096C38" w:rsidRPr="00517C93">
        <w:rPr>
          <w:rFonts w:asciiTheme="minorHAnsi" w:hAnsiTheme="minorHAnsi" w:cstheme="minorHAnsi"/>
          <w:rtl/>
          <w:lang w:bidi="ar-EG"/>
        </w:rPr>
        <w:t>.</w:t>
      </w:r>
    </w:p>
    <w:p w14:paraId="4D6EE41F" w14:textId="659036F8" w:rsidR="00FD23D2" w:rsidRPr="00517C93" w:rsidRDefault="00096C38" w:rsidP="00FD23D2">
      <w:pPr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lang w:bidi="ar-EG"/>
        </w:rPr>
        <w:t>4</w:t>
      </w:r>
      <w:r w:rsidRPr="00517C93">
        <w:rPr>
          <w:rFonts w:asciiTheme="minorHAnsi" w:hAnsiTheme="minorHAnsi" w:cstheme="minorHAnsi"/>
          <w:lang w:bidi="ar-EG"/>
        </w:rPr>
        <w:tab/>
      </w:r>
      <w:r w:rsidR="00FD23D2" w:rsidRPr="00517C93">
        <w:rPr>
          <w:rFonts w:asciiTheme="minorHAnsi" w:hAnsiTheme="minorHAnsi" w:cstheme="minorHAnsi"/>
          <w:rtl/>
          <w:lang w:bidi="ar-EG"/>
        </w:rPr>
        <w:t xml:space="preserve">وستتاح جميع المعلومات ذات الصلة المتعلقة بالحلقات الدراسية الإلكترونية (المتحدثون، روابط التسجيل، تفاصيل التوصيل عن بُعد) في </w:t>
      </w:r>
      <w:r w:rsidR="00E21BD3" w:rsidRPr="00517C93">
        <w:rPr>
          <w:rFonts w:asciiTheme="minorHAnsi" w:hAnsiTheme="minorHAnsi" w:cstheme="minorHAnsi"/>
          <w:rtl/>
          <w:lang w:bidi="ar-EG"/>
        </w:rPr>
        <w:t>ال</w:t>
      </w:r>
      <w:r w:rsidR="00FD23D2" w:rsidRPr="00517C93">
        <w:rPr>
          <w:rFonts w:asciiTheme="minorHAnsi" w:hAnsiTheme="minorHAnsi" w:cstheme="minorHAnsi"/>
          <w:rtl/>
        </w:rPr>
        <w:t>صفح</w:t>
      </w:r>
      <w:r w:rsidR="00E21BD3" w:rsidRPr="00517C93">
        <w:rPr>
          <w:rFonts w:asciiTheme="minorHAnsi" w:hAnsiTheme="minorHAnsi" w:cstheme="minorHAnsi"/>
          <w:rtl/>
        </w:rPr>
        <w:t>ات</w:t>
      </w:r>
      <w:r w:rsidR="00FD23D2" w:rsidRPr="00517C93">
        <w:rPr>
          <w:rFonts w:asciiTheme="minorHAnsi" w:hAnsiTheme="minorHAnsi" w:cstheme="minorHAnsi"/>
          <w:rtl/>
        </w:rPr>
        <w:t xml:space="preserve"> </w:t>
      </w:r>
      <w:r w:rsidR="00E21BD3" w:rsidRPr="00517C93">
        <w:rPr>
          <w:rFonts w:asciiTheme="minorHAnsi" w:hAnsiTheme="minorHAnsi" w:cstheme="minorHAnsi"/>
          <w:rtl/>
        </w:rPr>
        <w:t>الإلكترونية</w:t>
      </w:r>
      <w:r w:rsidR="00FD23D2" w:rsidRPr="00517C93">
        <w:rPr>
          <w:rFonts w:asciiTheme="minorHAnsi" w:hAnsiTheme="minorHAnsi" w:cstheme="minorHAnsi"/>
          <w:rtl/>
        </w:rPr>
        <w:t xml:space="preserve"> </w:t>
      </w:r>
      <w:r w:rsidR="00E21BD3" w:rsidRPr="00517C93">
        <w:rPr>
          <w:rFonts w:asciiTheme="minorHAnsi" w:hAnsiTheme="minorHAnsi" w:cstheme="minorHAnsi"/>
          <w:rtl/>
        </w:rPr>
        <w:t>المشار إليها أعلاه</w:t>
      </w:r>
      <w:r w:rsidR="00FD23D2" w:rsidRPr="00517C93">
        <w:rPr>
          <w:rFonts w:asciiTheme="minorHAnsi" w:hAnsiTheme="minorHAnsi" w:cstheme="minorHAnsi"/>
          <w:rtl/>
          <w:lang w:bidi="ar-EG"/>
        </w:rPr>
        <w:t xml:space="preserve"> </w:t>
      </w:r>
      <w:r w:rsidR="00183B8D" w:rsidRPr="00517C93">
        <w:rPr>
          <w:rFonts w:asciiTheme="minorHAnsi" w:hAnsiTheme="minorHAnsi" w:cstheme="minorHAnsi"/>
          <w:rtl/>
          <w:lang w:bidi="ar-EG"/>
        </w:rPr>
        <w:t>و</w:t>
      </w:r>
      <w:r w:rsidR="00FD23D2" w:rsidRPr="00517C93">
        <w:rPr>
          <w:rFonts w:asciiTheme="minorHAnsi" w:hAnsiTheme="minorHAnsi" w:cstheme="minorHAnsi"/>
          <w:rtl/>
          <w:lang w:bidi="ar-EG"/>
        </w:rPr>
        <w:t xml:space="preserve">في </w:t>
      </w:r>
      <w:r w:rsidR="00C77F13" w:rsidRPr="00517C93">
        <w:rPr>
          <w:rFonts w:asciiTheme="minorHAnsi" w:hAnsiTheme="minorHAnsi" w:cstheme="minorHAnsi"/>
          <w:rtl/>
          <w:lang w:bidi="ar-EG"/>
        </w:rPr>
        <w:t>ال</w:t>
      </w:r>
      <w:r w:rsidR="00183B8D" w:rsidRPr="00517C93">
        <w:rPr>
          <w:rFonts w:asciiTheme="minorHAnsi" w:hAnsiTheme="minorHAnsi" w:cstheme="minorHAnsi"/>
          <w:rtl/>
          <w:lang w:bidi="ar-EG"/>
        </w:rPr>
        <w:t>صفحة</w:t>
      </w:r>
      <w:r w:rsidR="00C77F13" w:rsidRPr="00517C93">
        <w:rPr>
          <w:rFonts w:asciiTheme="minorHAnsi" w:hAnsiTheme="minorHAnsi" w:cstheme="minorHAnsi"/>
          <w:rtl/>
          <w:lang w:bidi="ar-EG"/>
        </w:rPr>
        <w:t xml:space="preserve"> الرئيسية</w:t>
      </w:r>
      <w:r w:rsidR="00183B8D" w:rsidRPr="00517C93">
        <w:rPr>
          <w:rFonts w:asciiTheme="minorHAnsi" w:hAnsiTheme="minorHAnsi" w:cstheme="minorHAnsi"/>
          <w:rtl/>
          <w:lang w:bidi="ar-EG"/>
        </w:rPr>
        <w:t xml:space="preserve"> </w:t>
      </w:r>
      <w:hyperlink r:id="rId16" w:history="1">
        <w:r w:rsidR="00C77F13" w:rsidRPr="00517C93">
          <w:rPr>
            <w:rStyle w:val="Hyperlink"/>
            <w:rFonts w:asciiTheme="minorHAnsi" w:hAnsiTheme="minorHAnsi" w:cstheme="minorHAnsi"/>
            <w:b/>
            <w:bCs/>
            <w:rtl/>
            <w:lang w:bidi="ar-EG"/>
          </w:rPr>
          <w:t>لس</w:t>
        </w:r>
        <w:r w:rsidR="00183B8D" w:rsidRPr="00517C93">
          <w:rPr>
            <w:rStyle w:val="Hyperlink"/>
            <w:rFonts w:asciiTheme="minorHAnsi" w:hAnsiTheme="minorHAnsi" w:cstheme="minorHAnsi"/>
            <w:b/>
            <w:bCs/>
            <w:rtl/>
            <w:lang w:bidi="ar-EG"/>
          </w:rPr>
          <w:t xml:space="preserve">لسلة الحلقات الدراسية الإلكترونية </w:t>
        </w:r>
        <w:r w:rsidR="0087094E" w:rsidRPr="00517C93">
          <w:rPr>
            <w:rStyle w:val="Hyperlink"/>
            <w:rFonts w:asciiTheme="minorHAnsi" w:hAnsiTheme="minorHAnsi" w:cstheme="minorHAnsi"/>
            <w:b/>
            <w:bCs/>
            <w:rtl/>
            <w:lang w:bidi="ar-EG"/>
          </w:rPr>
          <w:t>ل</w:t>
        </w:r>
        <w:r w:rsidR="00183B8D" w:rsidRPr="00517C93">
          <w:rPr>
            <w:rStyle w:val="Hyperlink"/>
            <w:rFonts w:asciiTheme="minorHAnsi" w:hAnsiTheme="minorHAnsi" w:cstheme="minorHAnsi"/>
            <w:b/>
            <w:bCs/>
            <w:rtl/>
            <w:lang w:bidi="ar-EG"/>
          </w:rPr>
          <w:t>جريدة الاتحاد</w:t>
        </w:r>
      </w:hyperlink>
      <w:r w:rsidR="00FD23D2" w:rsidRPr="00517C93">
        <w:rPr>
          <w:rFonts w:asciiTheme="minorHAnsi" w:hAnsiTheme="minorHAnsi" w:cstheme="minorHAnsi"/>
          <w:rtl/>
        </w:rPr>
        <w:t>.</w:t>
      </w:r>
    </w:p>
    <w:p w14:paraId="2D965A98" w14:textId="66D69AE7" w:rsidR="00A55649" w:rsidRPr="00517C93" w:rsidRDefault="00FD23D2" w:rsidP="00FD23D2">
      <w:pPr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rtl/>
          <w:lang w:bidi="ar-EG"/>
        </w:rPr>
        <w:t xml:space="preserve">وستخضع هذه </w:t>
      </w:r>
      <w:r w:rsidR="0076185F" w:rsidRPr="00517C93">
        <w:rPr>
          <w:rFonts w:asciiTheme="minorHAnsi" w:hAnsiTheme="minorHAnsi" w:cstheme="minorHAnsi"/>
          <w:rtl/>
          <w:lang w:bidi="ar-EG"/>
        </w:rPr>
        <w:t>الصفحات</w:t>
      </w:r>
      <w:r w:rsidRPr="00517C93">
        <w:rPr>
          <w:rFonts w:asciiTheme="minorHAnsi" w:hAnsiTheme="minorHAnsi" w:cstheme="minorHAnsi"/>
          <w:rtl/>
          <w:lang w:bidi="ar-EG"/>
        </w:rPr>
        <w:t xml:space="preserve"> الإلكترونية للتحديث بانتظام كلما أتيحت معلومات جديدة أو معدّلة.</w:t>
      </w:r>
      <w:r w:rsidRPr="00517C93">
        <w:rPr>
          <w:rFonts w:asciiTheme="minorHAnsi" w:hAnsiTheme="minorHAnsi" w:cstheme="minorHAnsi"/>
          <w:rtl/>
        </w:rPr>
        <w:t xml:space="preserve"> ويرُجى من المشاركين زيارة الصفحة الإلكترونية للحلقات بشكل دوري للاطلاع على أحدث المعلومات.</w:t>
      </w:r>
    </w:p>
    <w:p w14:paraId="13D1671E" w14:textId="0D45734F" w:rsidR="00631967" w:rsidRPr="00517C93" w:rsidRDefault="00FD23D2" w:rsidP="00D517B2">
      <w:pPr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lang w:bidi="ar-EG"/>
        </w:rPr>
        <w:t>5</w:t>
      </w:r>
      <w:r w:rsidRPr="00517C93">
        <w:rPr>
          <w:rFonts w:asciiTheme="minorHAnsi" w:hAnsiTheme="minorHAnsi" w:cstheme="minorHAnsi"/>
          <w:lang w:bidi="ar-EG"/>
        </w:rPr>
        <w:tab/>
      </w:r>
      <w:r w:rsidR="0076185F" w:rsidRPr="00517C93">
        <w:rPr>
          <w:rFonts w:asciiTheme="minorHAnsi" w:hAnsiTheme="minorHAnsi" w:cstheme="minorHAnsi"/>
          <w:rtl/>
          <w:lang w:bidi="ar-EG"/>
        </w:rPr>
        <w:t>وستُعقد جميع الحلقات الدراسية الإلكترونية باللغة الإنكليزية</w:t>
      </w:r>
      <w:r w:rsidRPr="00517C93">
        <w:rPr>
          <w:rFonts w:asciiTheme="minorHAnsi" w:hAnsiTheme="minorHAnsi" w:cstheme="minorHAnsi"/>
          <w:rtl/>
          <w:lang w:bidi="ar-EG"/>
        </w:rPr>
        <w:t>.</w:t>
      </w:r>
    </w:p>
    <w:p w14:paraId="7DF675B0" w14:textId="096A4921" w:rsidR="00FD23D2" w:rsidRPr="00517C93" w:rsidRDefault="00FD23D2" w:rsidP="00FD23D2">
      <w:pPr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lang w:bidi="ar-EG"/>
        </w:rPr>
        <w:t>6</w:t>
      </w:r>
      <w:r w:rsidRPr="00517C93">
        <w:rPr>
          <w:rFonts w:asciiTheme="minorHAnsi" w:hAnsiTheme="minorHAnsi" w:cstheme="minorHAnsi"/>
          <w:lang w:bidi="ar-EG"/>
        </w:rPr>
        <w:tab/>
      </w:r>
      <w:r w:rsidRPr="00517C93">
        <w:rPr>
          <w:rFonts w:asciiTheme="minorHAnsi" w:hAnsiTheme="minorHAnsi" w:cstheme="minorHAnsi"/>
          <w:b/>
          <w:bCs/>
          <w:rtl/>
          <w:lang w:bidi="ar-EG"/>
        </w:rPr>
        <w:t>والتسجيل عبر الإنترنت إلزامي لجميع المشاركين للتمّكن من المشاركة في كل حدث</w:t>
      </w:r>
      <w:r w:rsidRPr="00517C93">
        <w:rPr>
          <w:rFonts w:asciiTheme="minorHAnsi" w:hAnsiTheme="minorHAnsi" w:cstheme="minorHAnsi"/>
          <w:rtl/>
          <w:lang w:bidi="ar-EG"/>
        </w:rPr>
        <w:t>. وسيتاح المزيد من المعلومات عن التسجيل في الموقع الإلكتروني الخاص بكل حدث.</w:t>
      </w:r>
    </w:p>
    <w:p w14:paraId="325520F8" w14:textId="6D017B9F" w:rsidR="00E84438" w:rsidRPr="00517C93" w:rsidRDefault="00E84438" w:rsidP="00E84438">
      <w:pPr>
        <w:spacing w:before="240"/>
        <w:ind w:left="-57"/>
        <w:jc w:val="left"/>
        <w:rPr>
          <w:rFonts w:asciiTheme="minorHAnsi" w:hAnsiTheme="minorHAnsi" w:cstheme="minorHAnsi"/>
          <w:rtl/>
          <w:lang w:bidi="ar-EG"/>
        </w:rPr>
      </w:pPr>
      <w:r w:rsidRPr="00517C93">
        <w:rPr>
          <w:rFonts w:asciiTheme="minorHAnsi" w:hAnsiTheme="minorHAnsi" w:cstheme="minorHAnsi"/>
          <w:rtl/>
          <w:lang w:bidi="ar-EG"/>
        </w:rPr>
        <w:t>وتفضلوا بقبول فائق التقدير والاحترام.</w:t>
      </w:r>
    </w:p>
    <w:p w14:paraId="57DBA0E7" w14:textId="6CF07DF1" w:rsidR="00596808" w:rsidRPr="00517C93" w:rsidRDefault="00CA1605" w:rsidP="00661B4D">
      <w:pPr>
        <w:spacing w:before="960"/>
        <w:jc w:val="left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677A675E" wp14:editId="70C056B8">
            <wp:simplePos x="0" y="0"/>
            <wp:positionH relativeFrom="column">
              <wp:posOffset>5404485</wp:posOffset>
            </wp:positionH>
            <wp:positionV relativeFrom="paragraph">
              <wp:posOffset>89535</wp:posOffset>
            </wp:positionV>
            <wp:extent cx="742950" cy="514350"/>
            <wp:effectExtent l="0" t="0" r="0" b="0"/>
            <wp:wrapNone/>
            <wp:docPr id="3" name="Picture 3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ter&#10;&#10;Description automatically generated with medium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99" cy="516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84438" w:rsidRPr="00517C93">
        <w:rPr>
          <w:rFonts w:asciiTheme="minorHAnsi" w:hAnsiTheme="minorHAnsi" w:cstheme="minorHAnsi"/>
          <w:rtl/>
          <w:lang w:bidi="ar-SY"/>
        </w:rPr>
        <w:t>تشيساب</w:t>
      </w:r>
      <w:proofErr w:type="spellEnd"/>
      <w:r w:rsidR="00E84438" w:rsidRPr="00517C93">
        <w:rPr>
          <w:rFonts w:asciiTheme="minorHAnsi" w:hAnsiTheme="minorHAnsi" w:cstheme="minorHAnsi"/>
          <w:rtl/>
          <w:lang w:bidi="ar-SY"/>
        </w:rPr>
        <w:t xml:space="preserve"> لي</w:t>
      </w:r>
      <w:r w:rsidR="00E84438" w:rsidRPr="00517C93">
        <w:rPr>
          <w:rFonts w:asciiTheme="minorHAnsi" w:hAnsiTheme="minorHAnsi" w:cstheme="minorHAnsi"/>
          <w:rtl/>
          <w:lang w:bidi="ar-SY"/>
        </w:rPr>
        <w:br/>
        <w:t>مدير مكتب تقييس الاتصالات</w:t>
      </w:r>
    </w:p>
    <w:sectPr w:rsidR="00596808" w:rsidRPr="00517C93" w:rsidSect="006C3242">
      <w:headerReference w:type="default" r:id="rId18"/>
      <w:footerReference w:type="first" r:id="rId1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6ABF" w14:textId="77777777" w:rsidR="004558E6" w:rsidRDefault="004558E6" w:rsidP="006C3242">
      <w:pPr>
        <w:spacing w:before="0" w:line="240" w:lineRule="auto"/>
      </w:pPr>
      <w:r>
        <w:separator/>
      </w:r>
    </w:p>
  </w:endnote>
  <w:endnote w:type="continuationSeparator" w:id="0">
    <w:p w14:paraId="5D5621A6" w14:textId="77777777" w:rsidR="004558E6" w:rsidRDefault="004558E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8294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9120" w14:textId="77777777" w:rsidR="004558E6" w:rsidRDefault="004558E6" w:rsidP="006C3242">
      <w:pPr>
        <w:spacing w:before="0" w:line="240" w:lineRule="auto"/>
      </w:pPr>
      <w:r>
        <w:separator/>
      </w:r>
    </w:p>
  </w:footnote>
  <w:footnote w:type="continuationSeparator" w:id="0">
    <w:p w14:paraId="3D83212E" w14:textId="77777777" w:rsidR="004558E6" w:rsidRDefault="004558E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FC35" w14:textId="22F54DA6" w:rsidR="00447F32" w:rsidRPr="00517C93" w:rsidRDefault="00596808" w:rsidP="00B916A7">
    <w:pPr>
      <w:pStyle w:val="Header"/>
      <w:spacing w:after="240" w:line="192" w:lineRule="auto"/>
      <w:jc w:val="center"/>
      <w:rPr>
        <w:rFonts w:asciiTheme="minorHAnsi" w:hAnsiTheme="minorHAnsi" w:cstheme="minorHAnsi"/>
        <w:sz w:val="18"/>
        <w:szCs w:val="18"/>
      </w:rPr>
    </w:pPr>
    <w:r w:rsidRPr="00517C93">
      <w:rPr>
        <w:rFonts w:asciiTheme="minorHAnsi" w:hAnsiTheme="minorHAnsi" w:cstheme="minorHAnsi"/>
        <w:sz w:val="18"/>
        <w:szCs w:val="18"/>
      </w:rPr>
      <w:t xml:space="preserve">- </w:t>
    </w:r>
    <w:r w:rsidRPr="00517C93">
      <w:rPr>
        <w:rFonts w:asciiTheme="minorHAnsi" w:hAnsiTheme="minorHAnsi" w:cstheme="minorHAnsi"/>
        <w:sz w:val="18"/>
        <w:szCs w:val="18"/>
      </w:rPr>
      <w:fldChar w:fldCharType="begin"/>
    </w:r>
    <w:r w:rsidRPr="00517C93">
      <w:rPr>
        <w:rFonts w:asciiTheme="minorHAnsi" w:hAnsiTheme="minorHAnsi" w:cstheme="minorHAnsi"/>
        <w:sz w:val="18"/>
        <w:szCs w:val="18"/>
      </w:rPr>
      <w:instrText xml:space="preserve"> PAGE </w:instrText>
    </w:r>
    <w:r w:rsidRPr="00517C93">
      <w:rPr>
        <w:rFonts w:asciiTheme="minorHAnsi" w:hAnsiTheme="minorHAnsi" w:cstheme="minorHAnsi"/>
        <w:sz w:val="18"/>
        <w:szCs w:val="18"/>
      </w:rPr>
      <w:fldChar w:fldCharType="separate"/>
    </w:r>
    <w:r w:rsidRPr="00517C93">
      <w:rPr>
        <w:rFonts w:asciiTheme="minorHAnsi" w:hAnsiTheme="minorHAnsi" w:cstheme="minorHAnsi"/>
        <w:sz w:val="18"/>
        <w:szCs w:val="18"/>
      </w:rPr>
      <w:t>2</w:t>
    </w:r>
    <w:r w:rsidRPr="00517C93">
      <w:rPr>
        <w:rFonts w:asciiTheme="minorHAnsi" w:hAnsiTheme="minorHAnsi" w:cstheme="minorHAnsi"/>
        <w:sz w:val="18"/>
        <w:szCs w:val="18"/>
      </w:rPr>
      <w:fldChar w:fldCharType="end"/>
    </w:r>
    <w:r w:rsidRPr="00517C93">
      <w:rPr>
        <w:rFonts w:asciiTheme="minorHAnsi" w:hAnsiTheme="minorHAnsi" w:cstheme="minorHAnsi"/>
        <w:sz w:val="18"/>
        <w:szCs w:val="18"/>
      </w:rPr>
      <w:t xml:space="preserve"> -</w:t>
    </w:r>
    <w:r w:rsidR="00E84438" w:rsidRPr="00517C93">
      <w:rPr>
        <w:rFonts w:asciiTheme="minorHAnsi" w:hAnsiTheme="minorHAnsi" w:cstheme="minorHAnsi"/>
        <w:sz w:val="18"/>
        <w:szCs w:val="18"/>
        <w:rtl/>
      </w:rPr>
      <w:br/>
    </w:r>
    <w:r w:rsidRPr="00517C93">
      <w:rPr>
        <w:rFonts w:asciiTheme="minorHAnsi" w:hAnsiTheme="minorHAnsi" w:cstheme="minorHAnsi"/>
        <w:sz w:val="18"/>
        <w:szCs w:val="18"/>
        <w:rtl/>
        <w:lang w:bidi="ar-EG"/>
      </w:rPr>
      <w:t xml:space="preserve">الرسالة </w:t>
    </w:r>
    <w:r w:rsidR="00E84438" w:rsidRPr="00517C93">
      <w:rPr>
        <w:rFonts w:asciiTheme="minorHAnsi" w:hAnsiTheme="minorHAnsi" w:cstheme="minorHAnsi"/>
        <w:sz w:val="18"/>
        <w:szCs w:val="18"/>
        <w:rtl/>
        <w:lang w:bidi="ar-EG"/>
      </w:rPr>
      <w:t>المعممة</w:t>
    </w:r>
    <w:r w:rsidRPr="00517C93">
      <w:rPr>
        <w:rFonts w:asciiTheme="minorHAnsi" w:hAnsiTheme="minorHAnsi" w:cstheme="minorHAnsi"/>
        <w:sz w:val="18"/>
        <w:szCs w:val="18"/>
        <w:rtl/>
        <w:lang w:bidi="ar-EG"/>
      </w:rPr>
      <w:t xml:space="preserve"> </w:t>
    </w:r>
    <w:r w:rsidR="00FD23D2" w:rsidRPr="00517C93">
      <w:rPr>
        <w:rFonts w:asciiTheme="minorHAnsi" w:hAnsiTheme="minorHAnsi" w:cstheme="minorHAnsi"/>
        <w:sz w:val="18"/>
        <w:szCs w:val="18"/>
        <w:rtl/>
        <w:lang w:val="en-GB"/>
      </w:rPr>
      <w:t>383</w:t>
    </w:r>
    <w:r w:rsidR="00400EC6" w:rsidRPr="00517C93">
      <w:rPr>
        <w:rFonts w:asciiTheme="minorHAnsi" w:hAnsiTheme="minorHAnsi" w:cstheme="minorHAnsi"/>
        <w:sz w:val="18"/>
        <w:szCs w:val="18"/>
        <w:rtl/>
        <w:lang w:val="en-GB"/>
      </w:rPr>
      <w:t xml:space="preserve"> </w:t>
    </w:r>
    <w:r w:rsidR="003A3046" w:rsidRPr="00517C93">
      <w:rPr>
        <w:rFonts w:asciiTheme="minorHAnsi" w:hAnsiTheme="minorHAnsi" w:cstheme="minorHAnsi"/>
        <w:sz w:val="18"/>
        <w:szCs w:val="18"/>
        <w:rtl/>
        <w:lang w:val="en-GB"/>
      </w:rPr>
      <w:t>لمكتب</w:t>
    </w:r>
    <w:r w:rsidR="00400EC6" w:rsidRPr="00517C93">
      <w:rPr>
        <w:rFonts w:asciiTheme="minorHAnsi" w:hAnsiTheme="minorHAnsi" w:cstheme="minorHAnsi"/>
        <w:sz w:val="18"/>
        <w:szCs w:val="18"/>
        <w:rtl/>
        <w:lang w:val="en-GB"/>
      </w:rPr>
      <w:t xml:space="preserve">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E6"/>
    <w:rsid w:val="00002A63"/>
    <w:rsid w:val="000041A6"/>
    <w:rsid w:val="0000554E"/>
    <w:rsid w:val="00017845"/>
    <w:rsid w:val="00035017"/>
    <w:rsid w:val="00056FA0"/>
    <w:rsid w:val="0006468A"/>
    <w:rsid w:val="00090574"/>
    <w:rsid w:val="00096C38"/>
    <w:rsid w:val="000A48C9"/>
    <w:rsid w:val="000C1C0E"/>
    <w:rsid w:val="000C548A"/>
    <w:rsid w:val="000E327F"/>
    <w:rsid w:val="001234A7"/>
    <w:rsid w:val="00130DB1"/>
    <w:rsid w:val="00143205"/>
    <w:rsid w:val="00146FE2"/>
    <w:rsid w:val="00147E36"/>
    <w:rsid w:val="00172C3C"/>
    <w:rsid w:val="00183B8D"/>
    <w:rsid w:val="001B4695"/>
    <w:rsid w:val="001C0169"/>
    <w:rsid w:val="001D1225"/>
    <w:rsid w:val="001D1D50"/>
    <w:rsid w:val="001D6745"/>
    <w:rsid w:val="001E446E"/>
    <w:rsid w:val="002154EE"/>
    <w:rsid w:val="002200B5"/>
    <w:rsid w:val="00220F4A"/>
    <w:rsid w:val="002276D2"/>
    <w:rsid w:val="0023283D"/>
    <w:rsid w:val="0023536C"/>
    <w:rsid w:val="002550DF"/>
    <w:rsid w:val="0026373E"/>
    <w:rsid w:val="00271C43"/>
    <w:rsid w:val="00282B58"/>
    <w:rsid w:val="00290728"/>
    <w:rsid w:val="00295E51"/>
    <w:rsid w:val="002978F4"/>
    <w:rsid w:val="002A3906"/>
    <w:rsid w:val="002B0258"/>
    <w:rsid w:val="002B028D"/>
    <w:rsid w:val="002E196B"/>
    <w:rsid w:val="002E6541"/>
    <w:rsid w:val="00320594"/>
    <w:rsid w:val="00334924"/>
    <w:rsid w:val="003362EA"/>
    <w:rsid w:val="003409BC"/>
    <w:rsid w:val="00341B9F"/>
    <w:rsid w:val="0034364D"/>
    <w:rsid w:val="003450F5"/>
    <w:rsid w:val="00357185"/>
    <w:rsid w:val="00373E55"/>
    <w:rsid w:val="00383829"/>
    <w:rsid w:val="003935A5"/>
    <w:rsid w:val="003A3046"/>
    <w:rsid w:val="003C3BF1"/>
    <w:rsid w:val="003F07E8"/>
    <w:rsid w:val="003F4B29"/>
    <w:rsid w:val="00400EC6"/>
    <w:rsid w:val="00402485"/>
    <w:rsid w:val="0042382A"/>
    <w:rsid w:val="0042686F"/>
    <w:rsid w:val="004317D8"/>
    <w:rsid w:val="00434183"/>
    <w:rsid w:val="00443869"/>
    <w:rsid w:val="00447F32"/>
    <w:rsid w:val="004558E6"/>
    <w:rsid w:val="00461D70"/>
    <w:rsid w:val="00480BE3"/>
    <w:rsid w:val="004B287A"/>
    <w:rsid w:val="004C3A4D"/>
    <w:rsid w:val="004E11DC"/>
    <w:rsid w:val="004E576A"/>
    <w:rsid w:val="004F36AB"/>
    <w:rsid w:val="00516393"/>
    <w:rsid w:val="00517C93"/>
    <w:rsid w:val="00525DDD"/>
    <w:rsid w:val="00532F60"/>
    <w:rsid w:val="005335BC"/>
    <w:rsid w:val="005409AC"/>
    <w:rsid w:val="0055516A"/>
    <w:rsid w:val="00561168"/>
    <w:rsid w:val="005731DD"/>
    <w:rsid w:val="0057385E"/>
    <w:rsid w:val="0058491B"/>
    <w:rsid w:val="00592EA5"/>
    <w:rsid w:val="00595B52"/>
    <w:rsid w:val="00596808"/>
    <w:rsid w:val="005A3170"/>
    <w:rsid w:val="005C5D51"/>
    <w:rsid w:val="005F111B"/>
    <w:rsid w:val="00631967"/>
    <w:rsid w:val="00644C91"/>
    <w:rsid w:val="00661B4D"/>
    <w:rsid w:val="006635B2"/>
    <w:rsid w:val="00663BFA"/>
    <w:rsid w:val="00674D01"/>
    <w:rsid w:val="00677396"/>
    <w:rsid w:val="0069200F"/>
    <w:rsid w:val="006A29BF"/>
    <w:rsid w:val="006A65CB"/>
    <w:rsid w:val="006C1530"/>
    <w:rsid w:val="006C3242"/>
    <w:rsid w:val="006C7CC0"/>
    <w:rsid w:val="006D34DF"/>
    <w:rsid w:val="006E1BAD"/>
    <w:rsid w:val="006F63F7"/>
    <w:rsid w:val="007025C7"/>
    <w:rsid w:val="00706D7A"/>
    <w:rsid w:val="00722F0D"/>
    <w:rsid w:val="00725A91"/>
    <w:rsid w:val="0073356E"/>
    <w:rsid w:val="00733C55"/>
    <w:rsid w:val="0074420E"/>
    <w:rsid w:val="0075364F"/>
    <w:rsid w:val="0076185F"/>
    <w:rsid w:val="00774863"/>
    <w:rsid w:val="00783E26"/>
    <w:rsid w:val="007967E6"/>
    <w:rsid w:val="007B3CA5"/>
    <w:rsid w:val="007C0C54"/>
    <w:rsid w:val="007C3BC7"/>
    <w:rsid w:val="007C3BCD"/>
    <w:rsid w:val="007D4ACF"/>
    <w:rsid w:val="007F0787"/>
    <w:rsid w:val="00805644"/>
    <w:rsid w:val="00806392"/>
    <w:rsid w:val="00810B7B"/>
    <w:rsid w:val="0082358A"/>
    <w:rsid w:val="008235CD"/>
    <w:rsid w:val="008247DE"/>
    <w:rsid w:val="00840B10"/>
    <w:rsid w:val="008451E4"/>
    <w:rsid w:val="008513CB"/>
    <w:rsid w:val="0087094E"/>
    <w:rsid w:val="00873469"/>
    <w:rsid w:val="008A7F84"/>
    <w:rsid w:val="008D2258"/>
    <w:rsid w:val="008E223A"/>
    <w:rsid w:val="008E3C4F"/>
    <w:rsid w:val="008F5C1B"/>
    <w:rsid w:val="00901C2E"/>
    <w:rsid w:val="0091702E"/>
    <w:rsid w:val="00923B0C"/>
    <w:rsid w:val="00926F44"/>
    <w:rsid w:val="0094021C"/>
    <w:rsid w:val="0094432F"/>
    <w:rsid w:val="00952F86"/>
    <w:rsid w:val="00982B28"/>
    <w:rsid w:val="009C07F2"/>
    <w:rsid w:val="009D313F"/>
    <w:rsid w:val="00A47A5A"/>
    <w:rsid w:val="00A55649"/>
    <w:rsid w:val="00A63B13"/>
    <w:rsid w:val="00A6683B"/>
    <w:rsid w:val="00A77C90"/>
    <w:rsid w:val="00A9156F"/>
    <w:rsid w:val="00A97F94"/>
    <w:rsid w:val="00AA7EA2"/>
    <w:rsid w:val="00AF6B5C"/>
    <w:rsid w:val="00B03099"/>
    <w:rsid w:val="00B05BC8"/>
    <w:rsid w:val="00B344FA"/>
    <w:rsid w:val="00B64B47"/>
    <w:rsid w:val="00B716AD"/>
    <w:rsid w:val="00B916A7"/>
    <w:rsid w:val="00BB0F08"/>
    <w:rsid w:val="00BE48EF"/>
    <w:rsid w:val="00BF2133"/>
    <w:rsid w:val="00C002DE"/>
    <w:rsid w:val="00C16EA2"/>
    <w:rsid w:val="00C373FF"/>
    <w:rsid w:val="00C5148B"/>
    <w:rsid w:val="00C53BF8"/>
    <w:rsid w:val="00C66157"/>
    <w:rsid w:val="00C674FE"/>
    <w:rsid w:val="00C67501"/>
    <w:rsid w:val="00C75633"/>
    <w:rsid w:val="00C77F13"/>
    <w:rsid w:val="00C80BDC"/>
    <w:rsid w:val="00CA1605"/>
    <w:rsid w:val="00CE1C08"/>
    <w:rsid w:val="00CE2EE1"/>
    <w:rsid w:val="00CE3349"/>
    <w:rsid w:val="00CE36E5"/>
    <w:rsid w:val="00CF0A60"/>
    <w:rsid w:val="00CF27F5"/>
    <w:rsid w:val="00CF3FFD"/>
    <w:rsid w:val="00D10CCF"/>
    <w:rsid w:val="00D22846"/>
    <w:rsid w:val="00D3750C"/>
    <w:rsid w:val="00D517B2"/>
    <w:rsid w:val="00D52444"/>
    <w:rsid w:val="00D76170"/>
    <w:rsid w:val="00D77D0F"/>
    <w:rsid w:val="00D90D9D"/>
    <w:rsid w:val="00DA1CF0"/>
    <w:rsid w:val="00DA71E1"/>
    <w:rsid w:val="00DC1E02"/>
    <w:rsid w:val="00DC24B4"/>
    <w:rsid w:val="00DC5FB0"/>
    <w:rsid w:val="00DD1EBB"/>
    <w:rsid w:val="00DE3020"/>
    <w:rsid w:val="00DE5658"/>
    <w:rsid w:val="00DF16DC"/>
    <w:rsid w:val="00E124D4"/>
    <w:rsid w:val="00E21BD3"/>
    <w:rsid w:val="00E45211"/>
    <w:rsid w:val="00E473C5"/>
    <w:rsid w:val="00E547EB"/>
    <w:rsid w:val="00E5614B"/>
    <w:rsid w:val="00E84438"/>
    <w:rsid w:val="00E92863"/>
    <w:rsid w:val="00E96016"/>
    <w:rsid w:val="00EB796D"/>
    <w:rsid w:val="00EC4B4B"/>
    <w:rsid w:val="00F058DC"/>
    <w:rsid w:val="00F1301D"/>
    <w:rsid w:val="00F24FC4"/>
    <w:rsid w:val="00F2676C"/>
    <w:rsid w:val="00F52941"/>
    <w:rsid w:val="00F74E21"/>
    <w:rsid w:val="00F84366"/>
    <w:rsid w:val="00F85089"/>
    <w:rsid w:val="00F974C5"/>
    <w:rsid w:val="00FA6F46"/>
    <w:rsid w:val="00FD22DA"/>
    <w:rsid w:val="00FD23D2"/>
    <w:rsid w:val="00FD541D"/>
    <w:rsid w:val="00FE5872"/>
    <w:rsid w:val="00FE7FCA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E7082"/>
  <w15:chartTrackingRefBased/>
  <w15:docId w15:val="{4D6B79DB-A61D-4FB9-B8E8-9AD35B6F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journal/j-fet/webinars/20220511/Pages/default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journal/j-fet/webinars/20220420/Pages/default.aspx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itu.int/en/journal/j-fet/webinars/Pages/default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journal/j-fet/webinars/20220330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journal/j-fet/webinars/20220622/Pages/default.aspx" TargetMode="External"/><Relationship Id="rId10" Type="http://schemas.openxmlformats.org/officeDocument/2006/relationships/hyperlink" Target="https://www.itu.int/en/journal/j-fet/webinars/20220316/Pages/default.asp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ssia.magliarditi@itu.int" TargetMode="External"/><Relationship Id="rId14" Type="http://schemas.openxmlformats.org/officeDocument/2006/relationships/hyperlink" Target="https://www.itu.int/en/journal/j-fet/webinars/20220601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Abdalla</dc:creator>
  <cp:keywords/>
  <dc:description/>
  <cp:lastModifiedBy>Braud, Olivia</cp:lastModifiedBy>
  <cp:revision>23</cp:revision>
  <cp:lastPrinted>2022-03-28T13:15:00Z</cp:lastPrinted>
  <dcterms:created xsi:type="dcterms:W3CDTF">2022-03-14T09:09:00Z</dcterms:created>
  <dcterms:modified xsi:type="dcterms:W3CDTF">2022-03-28T13:16:00Z</dcterms:modified>
</cp:coreProperties>
</file>