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2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BB73CB" w:rsidRPr="00CC169B" w14:paraId="2D80965B" w14:textId="77777777" w:rsidTr="00BB73CB">
        <w:trPr>
          <w:cantSplit/>
        </w:trPr>
        <w:tc>
          <w:tcPr>
            <w:tcW w:w="1418" w:type="dxa"/>
            <w:vAlign w:val="center"/>
          </w:tcPr>
          <w:p w14:paraId="071DDF29" w14:textId="77777777" w:rsidR="00BB73CB" w:rsidRPr="00DD373A" w:rsidRDefault="008116AF" w:rsidP="00BB73CB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373A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 w:eastAsia="en-GB"/>
              </w:rPr>
              <w:drawing>
                <wp:inline distT="0" distB="0" distL="0" distR="0" wp14:anchorId="68B2B258" wp14:editId="2A70D66D">
                  <wp:extent cx="804545" cy="8045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2006D335" w14:textId="77777777" w:rsidR="00BB73CB" w:rsidRPr="00DD373A" w:rsidRDefault="00BB73CB" w:rsidP="00BB73C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D373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0E14B48" w14:textId="77777777" w:rsidR="00BB73CB" w:rsidRPr="00DD373A" w:rsidRDefault="00BB73CB" w:rsidP="00BB73C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D373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1E11D762" w14:textId="77777777" w:rsidR="00BB73CB" w:rsidRPr="00DD373A" w:rsidRDefault="00BB73CB" w:rsidP="00BB73C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BB73CB" w:rsidRPr="00CC169B" w14:paraId="2340D3B0" w14:textId="77777777" w:rsidTr="00BB73CB">
        <w:trPr>
          <w:cantSplit/>
        </w:trPr>
        <w:tc>
          <w:tcPr>
            <w:tcW w:w="7086" w:type="dxa"/>
            <w:gridSpan w:val="2"/>
            <w:vAlign w:val="center"/>
          </w:tcPr>
          <w:p w14:paraId="3914ED09" w14:textId="77777777" w:rsidR="00BB73CB" w:rsidRPr="00DD373A" w:rsidRDefault="00BB73CB" w:rsidP="00BB73CB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72D65326" w14:textId="77777777" w:rsidR="00BB73CB" w:rsidRPr="00DD373A" w:rsidRDefault="00BB73CB" w:rsidP="00BB73CB">
            <w:pPr>
              <w:rPr>
                <w:lang w:val="ru-RU"/>
              </w:rPr>
            </w:pPr>
          </w:p>
        </w:tc>
      </w:tr>
    </w:tbl>
    <w:p w14:paraId="0905DC96" w14:textId="7D6CDD38" w:rsidR="00576DB1" w:rsidRPr="00DD373A" w:rsidRDefault="00576DB1" w:rsidP="00EC1B19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after="120"/>
        <w:rPr>
          <w:lang w:val="ru-RU"/>
        </w:rPr>
      </w:pPr>
      <w:r w:rsidRPr="00DD373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CB65A62446C642348531BC8B06694BFD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DD373A">
            <w:rPr>
              <w:lang w:val="ru-RU"/>
            </w:rPr>
            <w:t xml:space="preserve">Женева, </w:t>
          </w:r>
          <w:r w:rsidR="00F81965" w:rsidRPr="00DD373A">
            <w:rPr>
              <w:lang w:val="ru-RU"/>
            </w:rPr>
            <w:t xml:space="preserve">24 февраля </w:t>
          </w:r>
          <w:r w:rsidR="00E956AB" w:rsidRPr="00DD373A">
            <w:rPr>
              <w:lang w:val="ru-RU"/>
            </w:rPr>
            <w:t>20</w:t>
          </w:r>
          <w:r w:rsidR="00F81965" w:rsidRPr="00DD373A">
            <w:rPr>
              <w:lang w:val="ru-RU"/>
            </w:rPr>
            <w:t>22</w:t>
          </w:r>
          <w:r w:rsidRPr="00DD373A">
            <w:rPr>
              <w:lang w:val="ru-RU"/>
            </w:rPr>
            <w:t xml:space="preserve">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E956AB" w:rsidRPr="00DD373A" w14:paraId="4F080D39" w14:textId="77777777" w:rsidTr="00E956AB">
        <w:trPr>
          <w:cantSplit/>
          <w:trHeight w:val="884"/>
        </w:trPr>
        <w:tc>
          <w:tcPr>
            <w:tcW w:w="1418" w:type="dxa"/>
            <w:vMerge w:val="restart"/>
          </w:tcPr>
          <w:p w14:paraId="3A76CA3E" w14:textId="1233B2D7" w:rsidR="00E956AB" w:rsidRPr="00DD373A" w:rsidRDefault="00E956AB" w:rsidP="00867192">
            <w:pPr>
              <w:spacing w:before="0"/>
              <w:rPr>
                <w:lang w:val="ru-RU"/>
              </w:rPr>
            </w:pPr>
            <w:proofErr w:type="spellStart"/>
            <w:r w:rsidRPr="00DD373A">
              <w:rPr>
                <w:b/>
                <w:bCs/>
                <w:lang w:val="ru-RU"/>
              </w:rPr>
              <w:t>Осн</w:t>
            </w:r>
            <w:proofErr w:type="spellEnd"/>
            <w:r w:rsidRPr="00DD373A">
              <w:rPr>
                <w:lang w:val="ru-RU"/>
              </w:rPr>
              <w:t>.:</w:t>
            </w:r>
            <w:r w:rsidR="00DD373A">
              <w:rPr>
                <w:lang w:val="ru-RU"/>
              </w:rPr>
              <w:br/>
            </w:r>
          </w:p>
          <w:p w14:paraId="7A398C21" w14:textId="77777777" w:rsidR="00E956AB" w:rsidRPr="00DD373A" w:rsidRDefault="00E956AB" w:rsidP="0013486D">
            <w:pPr>
              <w:rPr>
                <w:lang w:val="ru-RU"/>
              </w:rPr>
            </w:pPr>
            <w:r w:rsidRPr="00DD373A">
              <w:rPr>
                <w:b/>
                <w:bCs/>
                <w:lang w:val="ru-RU"/>
              </w:rPr>
              <w:t>Тел</w:t>
            </w:r>
            <w:r w:rsidRPr="00DD373A">
              <w:rPr>
                <w:lang w:val="ru-RU"/>
              </w:rPr>
              <w:t>.:</w:t>
            </w:r>
          </w:p>
          <w:p w14:paraId="0CC1C581" w14:textId="77777777" w:rsidR="00E956AB" w:rsidRPr="00DD373A" w:rsidRDefault="00E956AB" w:rsidP="00867192">
            <w:pPr>
              <w:spacing w:before="0"/>
              <w:rPr>
                <w:lang w:val="ru-RU"/>
              </w:rPr>
            </w:pPr>
            <w:r w:rsidRPr="00DD373A">
              <w:rPr>
                <w:b/>
                <w:bCs/>
                <w:lang w:val="ru-RU"/>
              </w:rPr>
              <w:t>Факс</w:t>
            </w:r>
            <w:r w:rsidRPr="00DD373A">
              <w:rPr>
                <w:lang w:val="ru-RU"/>
              </w:rPr>
              <w:t>:</w:t>
            </w:r>
          </w:p>
          <w:p w14:paraId="00C28E8E" w14:textId="77777777" w:rsidR="00E956AB" w:rsidRPr="00DD373A" w:rsidRDefault="00E956AB" w:rsidP="00867192">
            <w:pPr>
              <w:spacing w:before="0"/>
              <w:rPr>
                <w:b/>
                <w:bCs/>
                <w:lang w:val="ru-RU"/>
              </w:rPr>
            </w:pPr>
            <w:r w:rsidRPr="00DD373A">
              <w:rPr>
                <w:b/>
                <w:bCs/>
                <w:lang w:val="ru-RU"/>
              </w:rPr>
              <w:t>Эл. почта</w:t>
            </w:r>
            <w:r w:rsidRPr="00DD373A">
              <w:rPr>
                <w:lang w:val="ru-RU"/>
              </w:rPr>
              <w:t>:</w:t>
            </w:r>
          </w:p>
        </w:tc>
        <w:tc>
          <w:tcPr>
            <w:tcW w:w="4111" w:type="dxa"/>
            <w:vMerge w:val="restart"/>
          </w:tcPr>
          <w:p w14:paraId="2D219CEE" w14:textId="6B0C07A2" w:rsidR="00E956AB" w:rsidRPr="00DD373A" w:rsidRDefault="00E956AB" w:rsidP="009145BE">
            <w:pPr>
              <w:spacing w:before="0"/>
              <w:ind w:left="142"/>
              <w:rPr>
                <w:lang w:val="ru-RU"/>
              </w:rPr>
            </w:pPr>
            <w:r w:rsidRPr="00DD373A">
              <w:rPr>
                <w:b/>
                <w:bCs/>
                <w:lang w:val="ru-RU"/>
              </w:rPr>
              <w:t xml:space="preserve">Циркуляр </w:t>
            </w:r>
            <w:r w:rsidR="00F81965" w:rsidRPr="00DD373A">
              <w:rPr>
                <w:b/>
                <w:bCs/>
                <w:lang w:val="ru-RU"/>
              </w:rPr>
              <w:t>381</w:t>
            </w:r>
            <w:r w:rsidRPr="00DD373A">
              <w:rPr>
                <w:b/>
                <w:bCs/>
                <w:lang w:val="ru-RU"/>
              </w:rPr>
              <w:t xml:space="preserve"> БСЭ</w:t>
            </w:r>
            <w:r w:rsidR="00DD373A">
              <w:rPr>
                <w:b/>
                <w:bCs/>
                <w:lang w:val="ru-RU"/>
              </w:rPr>
              <w:br/>
            </w:r>
            <w:r w:rsidRPr="00DD373A">
              <w:rPr>
                <w:lang w:val="ru-RU"/>
              </w:rPr>
              <w:t>SG2/</w:t>
            </w:r>
            <w:r w:rsidR="00F81965" w:rsidRPr="00DD373A">
              <w:rPr>
                <w:lang w:val="ru-RU"/>
              </w:rPr>
              <w:t>RC</w:t>
            </w:r>
          </w:p>
          <w:p w14:paraId="7D8E2090" w14:textId="77777777" w:rsidR="00E956AB" w:rsidRPr="00DD373A" w:rsidRDefault="00E43CEC" w:rsidP="0013486D">
            <w:pPr>
              <w:ind w:left="142"/>
              <w:rPr>
                <w:lang w:val="ru-RU"/>
              </w:rPr>
            </w:pPr>
            <w:r w:rsidRPr="00DD373A">
              <w:rPr>
                <w:lang w:val="ru-RU"/>
              </w:rPr>
              <w:t>+41 22 730 5855</w:t>
            </w:r>
          </w:p>
          <w:p w14:paraId="508426CD" w14:textId="77777777" w:rsidR="00E956AB" w:rsidRPr="00DD373A" w:rsidRDefault="00E956AB" w:rsidP="009145BE">
            <w:pPr>
              <w:spacing w:before="0"/>
              <w:ind w:left="142"/>
              <w:rPr>
                <w:lang w:val="ru-RU"/>
              </w:rPr>
            </w:pPr>
            <w:r w:rsidRPr="00DD373A">
              <w:rPr>
                <w:lang w:val="ru-RU"/>
              </w:rPr>
              <w:t>+41 22 730 5853</w:t>
            </w:r>
          </w:p>
          <w:p w14:paraId="78D1754A" w14:textId="77175FFA" w:rsidR="00E956AB" w:rsidRPr="00DD373A" w:rsidRDefault="00D72776" w:rsidP="009145BE">
            <w:pPr>
              <w:spacing w:before="0"/>
              <w:ind w:left="142"/>
              <w:rPr>
                <w:lang w:val="ru-RU"/>
              </w:rPr>
            </w:pPr>
            <w:hyperlink r:id="rId9" w:history="1">
              <w:bookmarkStart w:id="0" w:name="lt_pId044"/>
              <w:r w:rsidR="00F81965" w:rsidRPr="00DD373A">
                <w:rPr>
                  <w:rStyle w:val="Hyperlink"/>
                  <w:lang w:val="ru-RU"/>
                </w:rPr>
                <w:t>tsbsg2@itu.int</w:t>
              </w:r>
              <w:bookmarkEnd w:id="0"/>
            </w:hyperlink>
          </w:p>
        </w:tc>
        <w:tc>
          <w:tcPr>
            <w:tcW w:w="4242" w:type="dxa"/>
          </w:tcPr>
          <w:p w14:paraId="168D8A87" w14:textId="77777777" w:rsidR="00E956AB" w:rsidRPr="00DD373A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E956AB" w:rsidRPr="00CC169B" w14:paraId="3E73F959" w14:textId="77777777" w:rsidTr="00576DB1">
        <w:trPr>
          <w:cantSplit/>
          <w:trHeight w:val="1465"/>
        </w:trPr>
        <w:tc>
          <w:tcPr>
            <w:tcW w:w="1418" w:type="dxa"/>
            <w:vMerge/>
          </w:tcPr>
          <w:p w14:paraId="02F015AF" w14:textId="77777777" w:rsidR="00E956AB" w:rsidRPr="00DD373A" w:rsidRDefault="00E956AB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  <w:vMerge/>
          </w:tcPr>
          <w:p w14:paraId="4F7C831C" w14:textId="77777777" w:rsidR="00E956AB" w:rsidRPr="00DD373A" w:rsidRDefault="00E956AB" w:rsidP="009145BE">
            <w:pPr>
              <w:spacing w:before="0"/>
              <w:ind w:left="142"/>
              <w:rPr>
                <w:b/>
                <w:bCs/>
                <w:lang w:val="ru-RU"/>
              </w:rPr>
            </w:pPr>
          </w:p>
        </w:tc>
        <w:tc>
          <w:tcPr>
            <w:tcW w:w="4242" w:type="dxa"/>
          </w:tcPr>
          <w:p w14:paraId="76BEAD47" w14:textId="77777777" w:rsidR="00E956AB" w:rsidRPr="00DD373A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b/>
                <w:bCs/>
                <w:lang w:val="ru-RU"/>
              </w:rPr>
              <w:t>Копии</w:t>
            </w:r>
            <w:r w:rsidRPr="00DD373A">
              <w:rPr>
                <w:lang w:val="ru-RU"/>
              </w:rPr>
              <w:t>:</w:t>
            </w:r>
          </w:p>
          <w:p w14:paraId="0C0A610D" w14:textId="77777777" w:rsidR="00E956AB" w:rsidRPr="00DD373A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Членам Сектора МСЭ-Т</w:t>
            </w:r>
          </w:p>
          <w:p w14:paraId="0539E4B3" w14:textId="77777777" w:rsidR="00E956AB" w:rsidRPr="00DD373A" w:rsidRDefault="00E956AB" w:rsidP="002A29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Ассоциированным членам МСЭ-Т</w:t>
            </w:r>
            <w:r w:rsidR="002A2900" w:rsidRPr="00DD373A">
              <w:rPr>
                <w:lang w:val="ru-RU"/>
              </w:rPr>
              <w:t>, участвующим в работе</w:t>
            </w:r>
            <w:r w:rsidRPr="00DD373A">
              <w:rPr>
                <w:lang w:val="ru-RU"/>
              </w:rPr>
              <w:t xml:space="preserve"> 2</w:t>
            </w:r>
            <w:r w:rsidRPr="00DD373A">
              <w:rPr>
                <w:lang w:val="ru-RU"/>
              </w:rPr>
              <w:noBreakHyphen/>
              <w:t>й Исследовательской комиссии МСЭ-Т</w:t>
            </w:r>
          </w:p>
          <w:p w14:paraId="19076A9E" w14:textId="77777777" w:rsidR="00E956AB" w:rsidRPr="00DD373A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 xml:space="preserve">Академическим организациям − Членам МСЭ </w:t>
            </w:r>
          </w:p>
          <w:p w14:paraId="4C91DCBB" w14:textId="77777777" w:rsidR="00E956AB" w:rsidRPr="00DD373A" w:rsidRDefault="00E956AB" w:rsidP="00E956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Председателю и заместителям председателя 2-й Исследовательской комиссии МСЭ-Т</w:t>
            </w:r>
          </w:p>
          <w:p w14:paraId="12CDC7A8" w14:textId="77777777" w:rsidR="00E956AB" w:rsidRPr="00DD373A" w:rsidRDefault="00E956AB" w:rsidP="00576D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Директору Бюро развития электросвязи</w:t>
            </w:r>
          </w:p>
          <w:p w14:paraId="7B7123B6" w14:textId="77777777" w:rsidR="00E956AB" w:rsidRPr="00DD373A" w:rsidRDefault="00E956AB" w:rsidP="00576DB1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D373A">
              <w:rPr>
                <w:lang w:val="ru-RU"/>
              </w:rPr>
              <w:t>–</w:t>
            </w:r>
            <w:r w:rsidRPr="00DD373A">
              <w:rPr>
                <w:lang w:val="ru-RU"/>
              </w:rPr>
              <w:tab/>
              <w:t>Директору Бюро радиосвязи</w:t>
            </w:r>
          </w:p>
        </w:tc>
      </w:tr>
    </w:tbl>
    <w:p w14:paraId="0231AB78" w14:textId="77777777" w:rsidR="001629DC" w:rsidRPr="00DD373A" w:rsidRDefault="001629DC" w:rsidP="00BB73CB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CC169B" w14:paraId="727E3D7E" w14:textId="77777777" w:rsidTr="0072564E">
        <w:trPr>
          <w:cantSplit/>
        </w:trPr>
        <w:tc>
          <w:tcPr>
            <w:tcW w:w="1418" w:type="dxa"/>
          </w:tcPr>
          <w:p w14:paraId="468BCFCB" w14:textId="77777777" w:rsidR="001629DC" w:rsidRPr="00DD373A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DD373A">
              <w:rPr>
                <w:b/>
                <w:bCs/>
                <w:lang w:val="ru-RU"/>
              </w:rPr>
              <w:t>Предмет:</w:t>
            </w:r>
          </w:p>
        </w:tc>
        <w:tc>
          <w:tcPr>
            <w:tcW w:w="8363" w:type="dxa"/>
          </w:tcPr>
          <w:p w14:paraId="7CAF773C" w14:textId="771E469A" w:rsidR="001629DC" w:rsidRPr="00DD373A" w:rsidRDefault="0033013B" w:rsidP="00E956AB">
            <w:pPr>
              <w:spacing w:before="0"/>
              <w:ind w:left="35"/>
              <w:rPr>
                <w:lang w:val="ru-RU"/>
              </w:rPr>
            </w:pPr>
            <w:r w:rsidRPr="00DD373A">
              <w:rPr>
                <w:b/>
                <w:lang w:val="ru-RU"/>
              </w:rPr>
              <w:t xml:space="preserve">Аннулирование Рекомендации МСЭ-Т </w:t>
            </w:r>
            <w:r w:rsidR="00E956AB" w:rsidRPr="00DD373A">
              <w:rPr>
                <w:b/>
                <w:lang w:val="ru-RU"/>
              </w:rPr>
              <w:t>E.</w:t>
            </w:r>
            <w:r w:rsidR="00F81965" w:rsidRPr="00DD373A">
              <w:rPr>
                <w:b/>
                <w:lang w:val="ru-RU"/>
              </w:rPr>
              <w:t>1110</w:t>
            </w:r>
          </w:p>
        </w:tc>
      </w:tr>
    </w:tbl>
    <w:p w14:paraId="7009FEFC" w14:textId="77777777" w:rsidR="001629DC" w:rsidRPr="00DD373A" w:rsidRDefault="001629DC" w:rsidP="00BB73CB">
      <w:pPr>
        <w:pStyle w:val="Normalaftertitle"/>
        <w:spacing w:before="600"/>
        <w:rPr>
          <w:lang w:val="ru-RU"/>
        </w:rPr>
      </w:pPr>
      <w:r w:rsidRPr="00DD373A">
        <w:rPr>
          <w:lang w:val="ru-RU"/>
        </w:rPr>
        <w:t>Уважаемая госпожа,</w:t>
      </w:r>
      <w:r w:rsidRPr="00DD373A">
        <w:rPr>
          <w:lang w:val="ru-RU"/>
        </w:rPr>
        <w:br/>
        <w:t>уважаемый господин,</w:t>
      </w:r>
    </w:p>
    <w:p w14:paraId="4A87FF42" w14:textId="6BC89B3C" w:rsidR="0033013B" w:rsidRPr="00DD373A" w:rsidRDefault="0033013B" w:rsidP="00E956AB">
      <w:pPr>
        <w:jc w:val="both"/>
        <w:rPr>
          <w:lang w:val="ru-RU"/>
        </w:rPr>
      </w:pPr>
      <w:r w:rsidRPr="00DD373A">
        <w:rPr>
          <w:lang w:val="ru-RU"/>
        </w:rPr>
        <w:t>1</w:t>
      </w:r>
      <w:r w:rsidRPr="00DD373A">
        <w:rPr>
          <w:lang w:val="ru-RU"/>
        </w:rPr>
        <w:tab/>
        <w:t xml:space="preserve">В </w:t>
      </w:r>
      <w:hyperlink r:id="rId10" w:history="1">
        <w:r w:rsidRPr="00DD373A">
          <w:rPr>
            <w:rStyle w:val="Hyperlink"/>
            <w:lang w:val="ru-RU"/>
          </w:rPr>
          <w:t xml:space="preserve">Циркуляре </w:t>
        </w:r>
        <w:r w:rsidR="00F81965" w:rsidRPr="00DD373A">
          <w:rPr>
            <w:rStyle w:val="Hyperlink"/>
            <w:lang w:val="ru-RU"/>
          </w:rPr>
          <w:t>362</w:t>
        </w:r>
        <w:r w:rsidRPr="00DD373A">
          <w:rPr>
            <w:rStyle w:val="Hyperlink"/>
            <w:lang w:val="ru-RU"/>
          </w:rPr>
          <w:t xml:space="preserve"> БСЭ</w:t>
        </w:r>
      </w:hyperlink>
      <w:r w:rsidRPr="00DD373A">
        <w:rPr>
          <w:lang w:val="ru-RU"/>
        </w:rPr>
        <w:t xml:space="preserve"> от </w:t>
      </w:r>
      <w:r w:rsidR="00F81965" w:rsidRPr="00DD373A">
        <w:rPr>
          <w:lang w:val="ru-RU"/>
        </w:rPr>
        <w:t>22 ноября</w:t>
      </w:r>
      <w:r w:rsidRPr="00DD373A">
        <w:rPr>
          <w:lang w:val="ru-RU"/>
        </w:rPr>
        <w:t xml:space="preserve"> 20</w:t>
      </w:r>
      <w:r w:rsidR="00F81965" w:rsidRPr="00DD373A">
        <w:rPr>
          <w:lang w:val="ru-RU"/>
        </w:rPr>
        <w:t>22</w:t>
      </w:r>
      <w:r w:rsidRPr="00DD373A">
        <w:rPr>
          <w:lang w:val="ru-RU"/>
        </w:rPr>
        <w:t xml:space="preserve"> года вышеупомянутая Рекомендация была представлена для аннулирования по просьбе </w:t>
      </w:r>
      <w:r w:rsidR="00F81965" w:rsidRPr="00DD373A">
        <w:rPr>
          <w:lang w:val="ru-RU"/>
        </w:rPr>
        <w:t>33</w:t>
      </w:r>
      <w:r w:rsidRPr="00DD373A">
        <w:rPr>
          <w:lang w:val="ru-RU"/>
        </w:rPr>
        <w:t xml:space="preserve"> Государств-Членов и </w:t>
      </w:r>
      <w:r w:rsidR="00F81965" w:rsidRPr="00DD373A">
        <w:rPr>
          <w:lang w:val="ru-RU"/>
        </w:rPr>
        <w:t>22</w:t>
      </w:r>
      <w:r w:rsidRPr="00DD373A">
        <w:rPr>
          <w:lang w:val="ru-RU"/>
        </w:rPr>
        <w:t xml:space="preserve"> Членов Сектора, участвовавших в собрании </w:t>
      </w:r>
      <w:r w:rsidR="00E956AB" w:rsidRPr="00DD373A">
        <w:rPr>
          <w:lang w:val="ru-RU"/>
        </w:rPr>
        <w:t>2</w:t>
      </w:r>
      <w:r w:rsidRPr="00DD373A">
        <w:rPr>
          <w:lang w:val="ru-RU"/>
        </w:rPr>
        <w:t>-й Исследовательской комиссии (</w:t>
      </w:r>
      <w:r w:rsidR="00F81965" w:rsidRPr="00DD373A">
        <w:rPr>
          <w:lang w:val="ru-RU"/>
        </w:rPr>
        <w:t>виртуальное собрание</w:t>
      </w:r>
      <w:r w:rsidRPr="00DD373A">
        <w:rPr>
          <w:lang w:val="ru-RU"/>
        </w:rPr>
        <w:t xml:space="preserve">, </w:t>
      </w:r>
      <w:r w:rsidR="00F81965" w:rsidRPr="00DD373A">
        <w:rPr>
          <w:lang w:val="ru-RU"/>
        </w:rPr>
        <w:t>8−19 ноября 202</w:t>
      </w:r>
      <w:r w:rsidR="00AA09BE" w:rsidRPr="00DD373A">
        <w:rPr>
          <w:lang w:val="ru-RU"/>
        </w:rPr>
        <w:t>1</w:t>
      </w:r>
      <w:r w:rsidR="00F81965" w:rsidRPr="00DD373A">
        <w:rPr>
          <w:lang w:val="ru-RU"/>
        </w:rPr>
        <w:t> г.</w:t>
      </w:r>
      <w:r w:rsidRPr="00DD373A">
        <w:rPr>
          <w:lang w:val="ru-RU"/>
        </w:rPr>
        <w:t>), и в соответствии с положениями п. 9.8.2 раздела 9 Резолюции 1 (</w:t>
      </w:r>
      <w:r w:rsidR="00E92FC7" w:rsidRPr="00DD373A">
        <w:rPr>
          <w:lang w:val="ru-RU"/>
        </w:rPr>
        <w:t xml:space="preserve">Пересм. </w:t>
      </w:r>
      <w:r w:rsidRPr="00DD373A">
        <w:rPr>
          <w:lang w:val="ru-RU"/>
        </w:rPr>
        <w:t xml:space="preserve">Хаммамет, 2016 г.) </w:t>
      </w:r>
      <w:r w:rsidR="00E92FC7" w:rsidRPr="00DD373A">
        <w:rPr>
          <w:lang w:val="ru-RU"/>
        </w:rPr>
        <w:t>ВАСЭ.</w:t>
      </w:r>
    </w:p>
    <w:p w14:paraId="0197EBCE" w14:textId="42E8A854" w:rsidR="0033013B" w:rsidRPr="00DD373A" w:rsidRDefault="0033013B" w:rsidP="00E956AB">
      <w:pPr>
        <w:jc w:val="both"/>
        <w:rPr>
          <w:lang w:val="ru-RU"/>
        </w:rPr>
      </w:pPr>
      <w:r w:rsidRPr="00DD373A">
        <w:rPr>
          <w:lang w:val="ru-RU"/>
        </w:rPr>
        <w:t>2</w:t>
      </w:r>
      <w:r w:rsidRPr="00DD373A">
        <w:rPr>
          <w:lang w:val="ru-RU"/>
        </w:rPr>
        <w:tab/>
        <w:t xml:space="preserve">Условия, </w:t>
      </w:r>
      <w:r w:rsidR="009C666E" w:rsidRPr="00DD373A">
        <w:rPr>
          <w:lang w:val="ru-RU"/>
        </w:rPr>
        <w:t>регулирующие</w:t>
      </w:r>
      <w:r w:rsidRPr="00DD373A">
        <w:rPr>
          <w:lang w:val="ru-RU"/>
        </w:rPr>
        <w:t xml:space="preserve"> аннулировани</w:t>
      </w:r>
      <w:r w:rsidR="009C666E" w:rsidRPr="00DD373A">
        <w:rPr>
          <w:lang w:val="ru-RU"/>
        </w:rPr>
        <w:t>е</w:t>
      </w:r>
      <w:r w:rsidRPr="00DD373A">
        <w:rPr>
          <w:lang w:val="ru-RU"/>
        </w:rPr>
        <w:t xml:space="preserve"> данной Рекомендации, </w:t>
      </w:r>
      <w:r w:rsidR="009C666E" w:rsidRPr="00DD373A">
        <w:rPr>
          <w:color w:val="000000"/>
          <w:lang w:val="ru-RU"/>
        </w:rPr>
        <w:t xml:space="preserve">были выполнены </w:t>
      </w:r>
      <w:r w:rsidR="00F81965" w:rsidRPr="00DD373A">
        <w:rPr>
          <w:color w:val="000000"/>
          <w:lang w:val="ru-RU"/>
        </w:rPr>
        <w:t>22 февраля 2022 года</w:t>
      </w:r>
      <w:r w:rsidR="009C666E" w:rsidRPr="00DD373A">
        <w:rPr>
          <w:lang w:val="ru-RU"/>
        </w:rPr>
        <w:t xml:space="preserve">. </w:t>
      </w:r>
      <w:r w:rsidR="002A2900" w:rsidRPr="00DD373A">
        <w:rPr>
          <w:rFonts w:cstheme="minorHAnsi"/>
          <w:szCs w:val="22"/>
          <w:lang w:val="ru-RU"/>
        </w:rPr>
        <w:t xml:space="preserve">В консультации по этому вопросу </w:t>
      </w:r>
      <w:r w:rsidR="002A2900" w:rsidRPr="00DD373A">
        <w:rPr>
          <w:rFonts w:cstheme="minorHAnsi"/>
          <w:color w:val="000000"/>
          <w:szCs w:val="22"/>
          <w:lang w:val="ru-RU"/>
        </w:rPr>
        <w:t>принял</w:t>
      </w:r>
      <w:r w:rsidR="00F81965" w:rsidRPr="00DD373A">
        <w:rPr>
          <w:rFonts w:cstheme="minorHAnsi"/>
          <w:color w:val="000000"/>
          <w:szCs w:val="22"/>
          <w:lang w:val="ru-RU"/>
        </w:rPr>
        <w:t>и</w:t>
      </w:r>
      <w:r w:rsidR="002A2900" w:rsidRPr="00DD373A">
        <w:rPr>
          <w:rFonts w:cstheme="minorHAnsi"/>
          <w:color w:val="000000"/>
          <w:szCs w:val="22"/>
          <w:lang w:val="ru-RU"/>
        </w:rPr>
        <w:t xml:space="preserve"> участие </w:t>
      </w:r>
      <w:r w:rsidR="00F81965" w:rsidRPr="00DD373A">
        <w:rPr>
          <w:rFonts w:cstheme="minorHAnsi"/>
          <w:color w:val="000000"/>
          <w:szCs w:val="22"/>
          <w:lang w:val="ru-RU"/>
        </w:rPr>
        <w:t>три</w:t>
      </w:r>
      <w:r w:rsidR="002A2900" w:rsidRPr="00DD373A">
        <w:rPr>
          <w:rFonts w:cstheme="minorHAnsi"/>
          <w:color w:val="000000"/>
          <w:szCs w:val="22"/>
          <w:lang w:val="ru-RU"/>
        </w:rPr>
        <w:t xml:space="preserve"> администраци</w:t>
      </w:r>
      <w:r w:rsidR="00F81965" w:rsidRPr="00DD373A">
        <w:rPr>
          <w:rFonts w:cstheme="minorHAnsi"/>
          <w:color w:val="000000"/>
          <w:szCs w:val="22"/>
          <w:lang w:val="ru-RU"/>
        </w:rPr>
        <w:t>и</w:t>
      </w:r>
      <w:r w:rsidR="002A2900" w:rsidRPr="00DD373A">
        <w:rPr>
          <w:rFonts w:cstheme="minorHAnsi"/>
          <w:color w:val="000000"/>
          <w:szCs w:val="22"/>
          <w:lang w:val="ru-RU"/>
        </w:rPr>
        <w:t xml:space="preserve"> Государств-Член</w:t>
      </w:r>
      <w:r w:rsidR="00F81965" w:rsidRPr="00DD373A">
        <w:rPr>
          <w:rFonts w:cstheme="minorHAnsi"/>
          <w:color w:val="000000"/>
          <w:szCs w:val="22"/>
          <w:lang w:val="ru-RU"/>
        </w:rPr>
        <w:t>ов</w:t>
      </w:r>
      <w:r w:rsidR="002A2900" w:rsidRPr="00DD373A">
        <w:rPr>
          <w:rFonts w:cstheme="minorHAnsi"/>
          <w:szCs w:val="22"/>
          <w:lang w:val="ru-RU"/>
        </w:rPr>
        <w:t xml:space="preserve">, и возражений в отношении аннулирования </w:t>
      </w:r>
      <w:r w:rsidR="002A2900" w:rsidRPr="00DD373A">
        <w:rPr>
          <w:rFonts w:cstheme="minorHAnsi"/>
          <w:bCs/>
          <w:szCs w:val="22"/>
          <w:lang w:val="ru-RU"/>
        </w:rPr>
        <w:t>Рекомендации МСЭ-Т Е.</w:t>
      </w:r>
      <w:r w:rsidR="00F81965" w:rsidRPr="00DD373A">
        <w:rPr>
          <w:rFonts w:cstheme="minorHAnsi"/>
          <w:bCs/>
          <w:szCs w:val="22"/>
          <w:lang w:val="ru-RU"/>
        </w:rPr>
        <w:t>1110</w:t>
      </w:r>
      <w:r w:rsidR="002A2900" w:rsidRPr="00DD373A">
        <w:rPr>
          <w:rFonts w:cstheme="minorHAnsi"/>
          <w:bCs/>
          <w:szCs w:val="22"/>
          <w:lang w:val="ru-RU"/>
        </w:rPr>
        <w:t xml:space="preserve"> </w:t>
      </w:r>
      <w:r w:rsidR="002A2900" w:rsidRPr="00DD373A">
        <w:rPr>
          <w:rFonts w:cstheme="minorHAnsi"/>
          <w:szCs w:val="22"/>
          <w:lang w:val="ru-RU"/>
        </w:rPr>
        <w:t>получено не было.</w:t>
      </w:r>
    </w:p>
    <w:p w14:paraId="3C3DF9DB" w14:textId="6BD66A9A" w:rsidR="0033013B" w:rsidRPr="00DD373A" w:rsidRDefault="0033013B" w:rsidP="00E956AB">
      <w:pPr>
        <w:jc w:val="both"/>
        <w:rPr>
          <w:szCs w:val="22"/>
          <w:lang w:val="ru-RU"/>
        </w:rPr>
      </w:pPr>
      <w:r w:rsidRPr="00DD373A">
        <w:rPr>
          <w:lang w:val="ru-RU"/>
        </w:rPr>
        <w:t xml:space="preserve">Таким образом, </w:t>
      </w:r>
      <w:r w:rsidRPr="00DD373A">
        <w:rPr>
          <w:szCs w:val="22"/>
          <w:lang w:val="ru-RU"/>
        </w:rPr>
        <w:t xml:space="preserve">Рекомендация МСЭ-Т </w:t>
      </w:r>
      <w:r w:rsidR="00E956AB" w:rsidRPr="00DD373A">
        <w:rPr>
          <w:szCs w:val="22"/>
          <w:lang w:val="ru-RU"/>
        </w:rPr>
        <w:t>E.</w:t>
      </w:r>
      <w:r w:rsidR="00F81965" w:rsidRPr="00DD373A">
        <w:rPr>
          <w:szCs w:val="22"/>
          <w:lang w:val="ru-RU"/>
        </w:rPr>
        <w:t>11</w:t>
      </w:r>
      <w:r w:rsidR="00E956AB" w:rsidRPr="00DD373A">
        <w:rPr>
          <w:szCs w:val="22"/>
          <w:lang w:val="ru-RU"/>
        </w:rPr>
        <w:t xml:space="preserve">10 </w:t>
      </w:r>
      <w:r w:rsidR="009C666E" w:rsidRPr="00DD373A">
        <w:rPr>
          <w:szCs w:val="22"/>
          <w:lang w:val="ru-RU"/>
        </w:rPr>
        <w:t>"</w:t>
      </w:r>
      <w:r w:rsidR="00F95BD9" w:rsidRPr="00DD373A">
        <w:rPr>
          <w:szCs w:val="22"/>
          <w:lang w:val="ru-RU" w:eastAsia="ja-JP"/>
        </w:rPr>
        <w:t>Эксплуатационные аспекты предоставления услуг и управление электросвязью</w:t>
      </w:r>
      <w:r w:rsidR="009C666E" w:rsidRPr="00DD373A">
        <w:rPr>
          <w:szCs w:val="22"/>
          <w:lang w:val="ru-RU" w:eastAsia="ja-JP"/>
        </w:rPr>
        <w:t>"</w:t>
      </w:r>
      <w:r w:rsidRPr="00DD373A">
        <w:rPr>
          <w:szCs w:val="22"/>
          <w:lang w:val="ru-RU"/>
        </w:rPr>
        <w:t xml:space="preserve"> </w:t>
      </w:r>
      <w:r w:rsidR="00E956AB" w:rsidRPr="00DD373A">
        <w:rPr>
          <w:szCs w:val="22"/>
          <w:lang w:val="ru-RU"/>
        </w:rPr>
        <w:t>аннулируется.</w:t>
      </w:r>
    </w:p>
    <w:p w14:paraId="30A70CFE" w14:textId="29586219" w:rsidR="00B01F8C" w:rsidRPr="00DD373A" w:rsidRDefault="0013142F" w:rsidP="00E956AB">
      <w:pPr>
        <w:pStyle w:val="Normalaftertitle"/>
        <w:spacing w:before="120"/>
        <w:jc w:val="both"/>
        <w:rPr>
          <w:lang w:val="ru-RU"/>
        </w:rPr>
      </w:pPr>
      <w:r w:rsidRPr="00DD373A">
        <w:rPr>
          <w:lang w:val="ru-RU"/>
        </w:rPr>
        <w:t>С уважением,</w:t>
      </w:r>
    </w:p>
    <w:p w14:paraId="068CF57F" w14:textId="3EB8291B" w:rsidR="0013142F" w:rsidRPr="00DD373A" w:rsidRDefault="00D72776" w:rsidP="00CC169B">
      <w:pPr>
        <w:pStyle w:val="Normalaftertitle"/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79F8FFC" wp14:editId="74B3AA67">
            <wp:simplePos x="0" y="0"/>
            <wp:positionH relativeFrom="column">
              <wp:posOffset>-2540</wp:posOffset>
            </wp:positionH>
            <wp:positionV relativeFrom="paragraph">
              <wp:posOffset>101600</wp:posOffset>
            </wp:positionV>
            <wp:extent cx="805249" cy="431800"/>
            <wp:effectExtent l="0" t="0" r="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865" cy="43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3142F" w:rsidRPr="00DD373A">
        <w:rPr>
          <w:lang w:val="ru-RU"/>
        </w:rPr>
        <w:t>Чхе</w:t>
      </w:r>
      <w:proofErr w:type="spellEnd"/>
      <w:r w:rsidR="0013142F" w:rsidRPr="00DD373A">
        <w:rPr>
          <w:lang w:val="ru-RU"/>
        </w:rPr>
        <w:t xml:space="preserve"> </w:t>
      </w:r>
      <w:proofErr w:type="spellStart"/>
      <w:r w:rsidR="0013142F" w:rsidRPr="00DD373A">
        <w:rPr>
          <w:lang w:val="ru-RU"/>
        </w:rPr>
        <w:t>Суб</w:t>
      </w:r>
      <w:proofErr w:type="spellEnd"/>
      <w:r w:rsidR="0013142F" w:rsidRPr="00DD373A">
        <w:rPr>
          <w:lang w:val="ru-RU"/>
        </w:rPr>
        <w:t xml:space="preserve"> Ли</w:t>
      </w:r>
      <w:r w:rsidR="0013142F" w:rsidRPr="00DD373A">
        <w:rPr>
          <w:lang w:val="ru-RU"/>
        </w:rPr>
        <w:br/>
        <w:t>Директор Бюро</w:t>
      </w:r>
      <w:r w:rsidR="0013142F" w:rsidRPr="00DD373A">
        <w:rPr>
          <w:lang w:val="ru-RU"/>
        </w:rPr>
        <w:br/>
        <w:t>стандартизации электросвязи</w:t>
      </w:r>
    </w:p>
    <w:sectPr w:rsidR="0013142F" w:rsidRPr="00DD373A" w:rsidSect="00BB73CB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80A1B" w14:textId="77777777" w:rsidR="009C7FC2" w:rsidRDefault="009C7FC2">
      <w:r>
        <w:separator/>
      </w:r>
    </w:p>
  </w:endnote>
  <w:endnote w:type="continuationSeparator" w:id="0">
    <w:p w14:paraId="7E05FE36" w14:textId="77777777" w:rsidR="009C7FC2" w:rsidRDefault="009C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BDA2" w14:textId="77777777" w:rsidR="002B21EE" w:rsidRPr="00A97360" w:rsidRDefault="002B21EE" w:rsidP="002B21EE">
    <w:pPr>
      <w:pStyle w:val="Footer"/>
      <w:rPr>
        <w:szCs w:val="16"/>
        <w:lang w:val="fr-CH"/>
      </w:rPr>
    </w:pPr>
    <w:r w:rsidRPr="00A97360">
      <w:rPr>
        <w:szCs w:val="16"/>
        <w:lang w:val="fr-CH"/>
      </w:rPr>
      <w:t>ITU-T\BUREAU\CIRC\</w:t>
    </w:r>
    <w:r>
      <w:rPr>
        <w:szCs w:val="16"/>
        <w:lang w:val="fr-CH"/>
      </w:rPr>
      <w:t>006</w:t>
    </w:r>
    <w:r w:rsidRPr="00A97360">
      <w:rPr>
        <w:szCs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E192" w14:textId="77777777" w:rsidR="00BB73CB" w:rsidRPr="00EC1B19" w:rsidRDefault="00BB73CB" w:rsidP="00BB73CB">
    <w:pPr>
      <w:pStyle w:val="Footer"/>
      <w:jc w:val="center"/>
      <w:rPr>
        <w:color w:val="0070C0"/>
      </w:rPr>
    </w:pPr>
    <w:r w:rsidRPr="00EC1B19">
      <w:rPr>
        <w:color w:val="0070C0"/>
        <w:sz w:val="18"/>
        <w:szCs w:val="18"/>
      </w:rPr>
      <w:t>International Telecommunication Union • Place des Nations • CH</w:t>
    </w:r>
    <w:r w:rsidRPr="00EC1B19">
      <w:rPr>
        <w:color w:val="0070C0"/>
        <w:sz w:val="18"/>
        <w:szCs w:val="18"/>
      </w:rPr>
      <w:noBreakHyphen/>
      <w:t xml:space="preserve">1211 Geneva 20 • Switzerland </w:t>
    </w:r>
    <w:r w:rsidRPr="00EC1B19">
      <w:rPr>
        <w:color w:val="0070C0"/>
        <w:sz w:val="18"/>
        <w:szCs w:val="18"/>
      </w:rPr>
      <w:br/>
    </w:r>
    <w:r w:rsidRPr="00EC1B19">
      <w:rPr>
        <w:color w:val="0070C0"/>
        <w:sz w:val="18"/>
        <w:szCs w:val="18"/>
        <w:lang w:val="ru-RU"/>
      </w:rPr>
      <w:t>Тел.</w:t>
    </w:r>
    <w:r w:rsidRPr="00EC1B19">
      <w:rPr>
        <w:color w:val="0070C0"/>
        <w:sz w:val="18"/>
        <w:szCs w:val="18"/>
      </w:rPr>
      <w:t xml:space="preserve">: +41 22 730 5111 • </w:t>
    </w:r>
    <w:r w:rsidRPr="00EC1B19">
      <w:rPr>
        <w:color w:val="0070C0"/>
        <w:sz w:val="18"/>
        <w:szCs w:val="18"/>
        <w:lang w:val="ru-RU"/>
      </w:rPr>
      <w:t>Факс</w:t>
    </w:r>
    <w:r w:rsidRPr="00EC1B19">
      <w:rPr>
        <w:color w:val="0070C0"/>
        <w:sz w:val="18"/>
        <w:szCs w:val="18"/>
      </w:rPr>
      <w:t xml:space="preserve">: +41 22 733 7256 • </w:t>
    </w:r>
    <w:r w:rsidRPr="00EC1B19">
      <w:rPr>
        <w:color w:val="0070C0"/>
        <w:sz w:val="18"/>
        <w:szCs w:val="18"/>
        <w:lang w:val="ru-RU"/>
      </w:rPr>
      <w:t>Эл. почта</w:t>
    </w:r>
    <w:r w:rsidRPr="00EC1B19">
      <w:rPr>
        <w:color w:val="0070C0"/>
        <w:sz w:val="18"/>
        <w:szCs w:val="18"/>
      </w:rPr>
      <w:t xml:space="preserve">: </w:t>
    </w:r>
    <w:hyperlink r:id="rId1" w:history="1">
      <w:r w:rsidRPr="00EC1B19">
        <w:rPr>
          <w:rStyle w:val="Hyperlink"/>
          <w:color w:val="0070C0"/>
          <w:sz w:val="18"/>
          <w:szCs w:val="18"/>
        </w:rPr>
        <w:t>itumail@itu.int</w:t>
      </w:r>
    </w:hyperlink>
    <w:r w:rsidRPr="00EC1B19">
      <w:rPr>
        <w:color w:val="0070C0"/>
        <w:sz w:val="18"/>
        <w:szCs w:val="18"/>
      </w:rPr>
      <w:t xml:space="preserve"> • </w:t>
    </w:r>
    <w:hyperlink r:id="rId2" w:history="1">
      <w:r w:rsidRPr="00EC1B19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5E8D" w14:textId="77777777" w:rsidR="009C7FC2" w:rsidRDefault="009C7FC2">
      <w:r>
        <w:separator/>
      </w:r>
    </w:p>
  </w:footnote>
  <w:footnote w:type="continuationSeparator" w:id="0">
    <w:p w14:paraId="670C37C6" w14:textId="77777777" w:rsidR="009C7FC2" w:rsidRDefault="009C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0C64" w14:textId="77777777" w:rsidR="002B21EE" w:rsidRDefault="002B21EE" w:rsidP="002B21EE">
    <w:pPr>
      <w:pStyle w:val="Header"/>
      <w:rPr>
        <w:rStyle w:val="PageNumber"/>
      </w:rPr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6262BF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  <w:p w14:paraId="3A1D2894" w14:textId="77777777" w:rsidR="002B21EE" w:rsidRPr="00A97360" w:rsidRDefault="002B21EE" w:rsidP="002B21EE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0FB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080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DCB5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12E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983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0E9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8A03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468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32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6C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8"/>
  </w:num>
  <w:num w:numId="4">
    <w:abstractNumId w:val="13"/>
  </w:num>
  <w:num w:numId="5">
    <w:abstractNumId w:val="29"/>
  </w:num>
  <w:num w:numId="6">
    <w:abstractNumId w:val="12"/>
  </w:num>
  <w:num w:numId="7">
    <w:abstractNumId w:val="32"/>
  </w:num>
  <w:num w:numId="8">
    <w:abstractNumId w:val="26"/>
  </w:num>
  <w:num w:numId="9">
    <w:abstractNumId w:val="27"/>
  </w:num>
  <w:num w:numId="10">
    <w:abstractNumId w:val="17"/>
  </w:num>
  <w:num w:numId="11">
    <w:abstractNumId w:val="31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9"/>
  </w:num>
  <w:num w:numId="30">
    <w:abstractNumId w:val="14"/>
  </w:num>
  <w:num w:numId="31">
    <w:abstractNumId w:val="25"/>
  </w:num>
  <w:num w:numId="32">
    <w:abstractNumId w:val="37"/>
  </w:num>
  <w:num w:numId="33">
    <w:abstractNumId w:val="33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4"/>
  </w:num>
  <w:num w:numId="38">
    <w:abstractNumId w:val="23"/>
  </w:num>
  <w:num w:numId="39">
    <w:abstractNumId w:val="20"/>
  </w:num>
  <w:num w:numId="40">
    <w:abstractNumId w:val="1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s-MX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22027"/>
    <w:rsid w:val="00024565"/>
    <w:rsid w:val="0002606B"/>
    <w:rsid w:val="0003235D"/>
    <w:rsid w:val="00036DFF"/>
    <w:rsid w:val="0005555B"/>
    <w:rsid w:val="0005743C"/>
    <w:rsid w:val="00062E38"/>
    <w:rsid w:val="000720FA"/>
    <w:rsid w:val="00082B7B"/>
    <w:rsid w:val="000922CA"/>
    <w:rsid w:val="0009343E"/>
    <w:rsid w:val="00095EA0"/>
    <w:rsid w:val="000C2147"/>
    <w:rsid w:val="000C7D98"/>
    <w:rsid w:val="00103310"/>
    <w:rsid w:val="00112CD6"/>
    <w:rsid w:val="00115B49"/>
    <w:rsid w:val="0013142F"/>
    <w:rsid w:val="0013486D"/>
    <w:rsid w:val="00151616"/>
    <w:rsid w:val="001629DC"/>
    <w:rsid w:val="001B4A74"/>
    <w:rsid w:val="001D261C"/>
    <w:rsid w:val="001D70D8"/>
    <w:rsid w:val="00205108"/>
    <w:rsid w:val="00207341"/>
    <w:rsid w:val="002414DD"/>
    <w:rsid w:val="0025701E"/>
    <w:rsid w:val="00257419"/>
    <w:rsid w:val="00261AC1"/>
    <w:rsid w:val="0026232A"/>
    <w:rsid w:val="002736E9"/>
    <w:rsid w:val="002773B1"/>
    <w:rsid w:val="00284005"/>
    <w:rsid w:val="00297434"/>
    <w:rsid w:val="002A2900"/>
    <w:rsid w:val="002A5E04"/>
    <w:rsid w:val="002B21EE"/>
    <w:rsid w:val="002B37F9"/>
    <w:rsid w:val="002C262A"/>
    <w:rsid w:val="002C552E"/>
    <w:rsid w:val="002D06B7"/>
    <w:rsid w:val="002D26FD"/>
    <w:rsid w:val="002E4C41"/>
    <w:rsid w:val="002E4CE4"/>
    <w:rsid w:val="002F4006"/>
    <w:rsid w:val="003006B9"/>
    <w:rsid w:val="00314B2D"/>
    <w:rsid w:val="00321EB6"/>
    <w:rsid w:val="00323296"/>
    <w:rsid w:val="0033013B"/>
    <w:rsid w:val="0033434F"/>
    <w:rsid w:val="00337770"/>
    <w:rsid w:val="00337F1C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685"/>
    <w:rsid w:val="00461969"/>
    <w:rsid w:val="004650C7"/>
    <w:rsid w:val="004720C2"/>
    <w:rsid w:val="00475A27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5849"/>
    <w:rsid w:val="004F603E"/>
    <w:rsid w:val="00514426"/>
    <w:rsid w:val="00526762"/>
    <w:rsid w:val="00537D99"/>
    <w:rsid w:val="00547C89"/>
    <w:rsid w:val="00576DB1"/>
    <w:rsid w:val="00591B5B"/>
    <w:rsid w:val="005928AA"/>
    <w:rsid w:val="005A3201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262B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D2AAB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41C5B"/>
    <w:rsid w:val="00742749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A7518"/>
    <w:rsid w:val="007D0BFA"/>
    <w:rsid w:val="007D3949"/>
    <w:rsid w:val="007D4432"/>
    <w:rsid w:val="007D4F1A"/>
    <w:rsid w:val="007F6346"/>
    <w:rsid w:val="008014CF"/>
    <w:rsid w:val="00801C8D"/>
    <w:rsid w:val="00803BC4"/>
    <w:rsid w:val="008116AF"/>
    <w:rsid w:val="008128AB"/>
    <w:rsid w:val="00825FC0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8247E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4BF"/>
    <w:rsid w:val="009460EC"/>
    <w:rsid w:val="009469D2"/>
    <w:rsid w:val="00954B9E"/>
    <w:rsid w:val="009908A0"/>
    <w:rsid w:val="00991AB1"/>
    <w:rsid w:val="009950AA"/>
    <w:rsid w:val="009979B5"/>
    <w:rsid w:val="009A2C9B"/>
    <w:rsid w:val="009A4485"/>
    <w:rsid w:val="009A516E"/>
    <w:rsid w:val="009B6144"/>
    <w:rsid w:val="009C666E"/>
    <w:rsid w:val="009C7FC2"/>
    <w:rsid w:val="009E5B49"/>
    <w:rsid w:val="00A16F08"/>
    <w:rsid w:val="00A21DD2"/>
    <w:rsid w:val="00A24CCA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A09BE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B73CB"/>
    <w:rsid w:val="00BC31CD"/>
    <w:rsid w:val="00BC33B4"/>
    <w:rsid w:val="00BE36BC"/>
    <w:rsid w:val="00BF68F5"/>
    <w:rsid w:val="00C13A79"/>
    <w:rsid w:val="00C20FE5"/>
    <w:rsid w:val="00C22D6C"/>
    <w:rsid w:val="00C44514"/>
    <w:rsid w:val="00C5792C"/>
    <w:rsid w:val="00C60E38"/>
    <w:rsid w:val="00C623F1"/>
    <w:rsid w:val="00C73DFC"/>
    <w:rsid w:val="00CC169B"/>
    <w:rsid w:val="00CE0A47"/>
    <w:rsid w:val="00CE6BD1"/>
    <w:rsid w:val="00CF0F2B"/>
    <w:rsid w:val="00D05D96"/>
    <w:rsid w:val="00D16B3A"/>
    <w:rsid w:val="00D209A2"/>
    <w:rsid w:val="00D22C75"/>
    <w:rsid w:val="00D407BA"/>
    <w:rsid w:val="00D47122"/>
    <w:rsid w:val="00D577B0"/>
    <w:rsid w:val="00D607DF"/>
    <w:rsid w:val="00D64809"/>
    <w:rsid w:val="00D72776"/>
    <w:rsid w:val="00D814D8"/>
    <w:rsid w:val="00D83022"/>
    <w:rsid w:val="00D911F5"/>
    <w:rsid w:val="00DA1127"/>
    <w:rsid w:val="00DB332C"/>
    <w:rsid w:val="00DC6716"/>
    <w:rsid w:val="00DD2CE8"/>
    <w:rsid w:val="00DD373A"/>
    <w:rsid w:val="00DE024B"/>
    <w:rsid w:val="00DE0985"/>
    <w:rsid w:val="00DE5455"/>
    <w:rsid w:val="00DF012B"/>
    <w:rsid w:val="00DF109B"/>
    <w:rsid w:val="00E07386"/>
    <w:rsid w:val="00E11D2C"/>
    <w:rsid w:val="00E14A1A"/>
    <w:rsid w:val="00E17F1A"/>
    <w:rsid w:val="00E43CEC"/>
    <w:rsid w:val="00E45C46"/>
    <w:rsid w:val="00E473CE"/>
    <w:rsid w:val="00E645B4"/>
    <w:rsid w:val="00E92FC7"/>
    <w:rsid w:val="00E956AB"/>
    <w:rsid w:val="00EB24FD"/>
    <w:rsid w:val="00EC1B19"/>
    <w:rsid w:val="00EC5E44"/>
    <w:rsid w:val="00EE4334"/>
    <w:rsid w:val="00EF273F"/>
    <w:rsid w:val="00EF6644"/>
    <w:rsid w:val="00F12ADA"/>
    <w:rsid w:val="00F15118"/>
    <w:rsid w:val="00F205F5"/>
    <w:rsid w:val="00F22FD9"/>
    <w:rsid w:val="00F27D21"/>
    <w:rsid w:val="00F32966"/>
    <w:rsid w:val="00F333E0"/>
    <w:rsid w:val="00F4122E"/>
    <w:rsid w:val="00F4470B"/>
    <w:rsid w:val="00F45FFF"/>
    <w:rsid w:val="00F62566"/>
    <w:rsid w:val="00F81965"/>
    <w:rsid w:val="00F830DA"/>
    <w:rsid w:val="00F83892"/>
    <w:rsid w:val="00F8473D"/>
    <w:rsid w:val="00F8789D"/>
    <w:rsid w:val="00F93AEE"/>
    <w:rsid w:val="00F94AC9"/>
    <w:rsid w:val="00F95BD9"/>
    <w:rsid w:val="00FC019B"/>
    <w:rsid w:val="00FC6829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DC34B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T17-TSB-CIR-036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65A62446C642348531BC8B0669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4446-7C41-41BF-AC34-34E606FEB255}"/>
      </w:docPartPr>
      <w:docPartBody>
        <w:p w:rsidR="004324E2" w:rsidRDefault="001F219C" w:rsidP="001F219C">
          <w:pPr>
            <w:pStyle w:val="CB65A62446C642348531BC8B06694BFD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9C"/>
    <w:rsid w:val="001F219C"/>
    <w:rsid w:val="004324E2"/>
    <w:rsid w:val="00F5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19C"/>
    <w:rPr>
      <w:color w:val="808080"/>
    </w:rPr>
  </w:style>
  <w:style w:type="paragraph" w:customStyle="1" w:styleId="CB65A62446C642348531BC8B06694BFD">
    <w:name w:val="CB65A62446C642348531BC8B06694BFD"/>
    <w:rsid w:val="001F2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80BC-8DEE-4A51-970B-721323FB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16</TotalTime>
  <Pages>1</Pages>
  <Words>183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1566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8</cp:revision>
  <cp:lastPrinted>2022-02-28T14:32:00Z</cp:lastPrinted>
  <dcterms:created xsi:type="dcterms:W3CDTF">2022-02-24T16:49:00Z</dcterms:created>
  <dcterms:modified xsi:type="dcterms:W3CDTF">2022-02-28T14:32:00Z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