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F4799CF" w14:textId="77777777" w:rsidTr="00D517B2">
        <w:trPr>
          <w:cantSplit/>
          <w:trHeight w:val="1134"/>
        </w:trPr>
        <w:tc>
          <w:tcPr>
            <w:tcW w:w="798" w:type="pct"/>
          </w:tcPr>
          <w:p w14:paraId="6F0D014A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EB796F0" wp14:editId="0426469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0F76BE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EF3EFE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291"/>
        <w:gridCol w:w="4814"/>
      </w:tblGrid>
      <w:tr w:rsidR="00D517B2" w:rsidRPr="00D517B2" w14:paraId="32B3F35F" w14:textId="77777777" w:rsidTr="00C24F28">
        <w:trPr>
          <w:cantSplit/>
          <w:trHeight w:val="142"/>
          <w:jc w:val="center"/>
        </w:trPr>
        <w:tc>
          <w:tcPr>
            <w:tcW w:w="796" w:type="pct"/>
          </w:tcPr>
          <w:p w14:paraId="38E45DB6" w14:textId="77777777" w:rsidR="00D517B2" w:rsidRPr="00D517B2" w:rsidRDefault="00D517B2" w:rsidP="00C24F28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2BEBDBD8" w14:textId="77777777" w:rsidR="00D517B2" w:rsidRPr="00D517B2" w:rsidRDefault="00D517B2" w:rsidP="00C24F28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125DC750" w14:textId="77777777" w:rsidR="00D517B2" w:rsidRPr="00873469" w:rsidRDefault="00D517B2" w:rsidP="00C24F28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33D7D37" w14:textId="77777777" w:rsidTr="00C24F28">
        <w:trPr>
          <w:cantSplit/>
          <w:trHeight w:val="148"/>
          <w:jc w:val="center"/>
        </w:trPr>
        <w:tc>
          <w:tcPr>
            <w:tcW w:w="796" w:type="pct"/>
          </w:tcPr>
          <w:p w14:paraId="3C8C5CE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6FD4D82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97" w:type="pct"/>
          </w:tcPr>
          <w:p w14:paraId="5374CF31" w14:textId="061D5DB7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C24F28">
              <w:rPr>
                <w:rFonts w:hint="cs"/>
                <w:position w:val="2"/>
                <w:rtl/>
              </w:rPr>
              <w:t xml:space="preserve">1 فبراير </w:t>
            </w:r>
            <w:r w:rsidR="00C24F28">
              <w:rPr>
                <w:position w:val="2"/>
              </w:rPr>
              <w:t>2022</w:t>
            </w:r>
          </w:p>
        </w:tc>
      </w:tr>
      <w:tr w:rsidR="00E84438" w:rsidRPr="00D517B2" w14:paraId="062EA2D0" w14:textId="77777777" w:rsidTr="00C24F28">
        <w:trPr>
          <w:cantSplit/>
          <w:trHeight w:val="831"/>
          <w:jc w:val="center"/>
        </w:trPr>
        <w:tc>
          <w:tcPr>
            <w:tcW w:w="796" w:type="pct"/>
          </w:tcPr>
          <w:p w14:paraId="28F98ED5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07" w:type="pct"/>
          </w:tcPr>
          <w:p w14:paraId="08E951C8" w14:textId="3DB35399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C24F28">
              <w:rPr>
                <w:b/>
                <w:position w:val="2"/>
              </w:rPr>
              <w:t>377</w:t>
            </w:r>
            <w:r>
              <w:rPr>
                <w:b/>
                <w:position w:val="2"/>
              </w:rPr>
              <w:br/>
            </w:r>
            <w:r w:rsidR="00C24F28">
              <w:rPr>
                <w:bCs/>
                <w:position w:val="2"/>
              </w:rPr>
              <w:t>SG16</w:t>
            </w:r>
            <w:r w:rsidRPr="00E84438">
              <w:rPr>
                <w:bCs/>
                <w:position w:val="2"/>
              </w:rPr>
              <w:t>/</w:t>
            </w:r>
            <w:r w:rsidR="00C24F28">
              <w:rPr>
                <w:bCs/>
                <w:position w:val="2"/>
              </w:rPr>
              <w:t>SC</w:t>
            </w:r>
          </w:p>
        </w:tc>
        <w:tc>
          <w:tcPr>
            <w:tcW w:w="2497" w:type="pct"/>
            <w:vMerge w:val="restart"/>
          </w:tcPr>
          <w:p w14:paraId="79F3154F" w14:textId="77777777" w:rsidR="00E84438" w:rsidRPr="009D5D2F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9D5D2F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D85659E" w14:textId="77777777" w:rsidR="00E84438" w:rsidRPr="009D5D2F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D5D2F">
              <w:rPr>
                <w:rFonts w:hint="cs"/>
                <w:position w:val="2"/>
                <w:rtl/>
              </w:rPr>
              <w:t>-</w:t>
            </w:r>
            <w:r w:rsidRPr="009D5D2F">
              <w:rPr>
                <w:position w:val="2"/>
                <w:rtl/>
              </w:rPr>
              <w:tab/>
            </w:r>
            <w:r w:rsidRPr="009D5D2F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1984A39" w14:textId="77777777" w:rsidR="00002A63" w:rsidRPr="009D5D2F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D5D2F">
              <w:rPr>
                <w:rFonts w:hint="cs"/>
                <w:position w:val="2"/>
                <w:rtl/>
              </w:rPr>
              <w:t>-</w:t>
            </w:r>
            <w:r w:rsidRPr="009D5D2F">
              <w:rPr>
                <w:position w:val="2"/>
                <w:rtl/>
              </w:rPr>
              <w:tab/>
            </w:r>
            <w:r w:rsidRPr="009D5D2F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A642EDE" w14:textId="3415FA6F" w:rsidR="00002A63" w:rsidRPr="009D5D2F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D5D2F">
              <w:rPr>
                <w:rFonts w:hint="cs"/>
                <w:position w:val="2"/>
                <w:rtl/>
              </w:rPr>
              <w:t>-</w:t>
            </w:r>
            <w:r w:rsidRPr="009D5D2F">
              <w:rPr>
                <w:position w:val="2"/>
                <w:rtl/>
              </w:rPr>
              <w:tab/>
            </w:r>
            <w:r w:rsidRPr="009D5D2F">
              <w:rPr>
                <w:rFonts w:hint="cs"/>
                <w:position w:val="2"/>
                <w:rtl/>
              </w:rPr>
              <w:t xml:space="preserve">المنتسبين إلى </w:t>
            </w:r>
            <w:r w:rsidR="00C24F28" w:rsidRPr="009D5D2F">
              <w:rPr>
                <w:rFonts w:hint="cs"/>
                <w:position w:val="2"/>
                <w:rtl/>
              </w:rPr>
              <w:t xml:space="preserve">لجنة الدراسات </w:t>
            </w:r>
            <w:r w:rsidR="00C24F28" w:rsidRPr="009D5D2F">
              <w:rPr>
                <w:position w:val="2"/>
              </w:rPr>
              <w:t>16</w:t>
            </w:r>
            <w:r w:rsidR="00C24F28" w:rsidRPr="009D5D2F">
              <w:rPr>
                <w:rFonts w:hint="cs"/>
                <w:position w:val="2"/>
                <w:rtl/>
                <w:lang w:bidi="ar-EG"/>
              </w:rPr>
              <w:t xml:space="preserve"> لقطاع تقييس الاتصالات؛</w:t>
            </w:r>
          </w:p>
          <w:p w14:paraId="0066E367" w14:textId="77777777" w:rsidR="00E84438" w:rsidRPr="009D5D2F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D5D2F">
              <w:rPr>
                <w:rFonts w:hint="cs"/>
                <w:position w:val="2"/>
                <w:rtl/>
              </w:rPr>
              <w:t>-</w:t>
            </w:r>
            <w:r w:rsidRPr="009D5D2F">
              <w:rPr>
                <w:position w:val="2"/>
                <w:rtl/>
              </w:rPr>
              <w:tab/>
            </w:r>
            <w:r w:rsidRPr="009D5D2F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9D5D2F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4852ABA9" w14:textId="77777777" w:rsidTr="00C24F28">
        <w:trPr>
          <w:cantSplit/>
          <w:trHeight w:val="340"/>
          <w:jc w:val="center"/>
        </w:trPr>
        <w:tc>
          <w:tcPr>
            <w:tcW w:w="796" w:type="pct"/>
          </w:tcPr>
          <w:p w14:paraId="4628C87A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07" w:type="pct"/>
          </w:tcPr>
          <w:p w14:paraId="259FBA0A" w14:textId="61C8855C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C24F28">
              <w:rPr>
                <w:position w:val="2"/>
              </w:rPr>
              <w:t>6805</w:t>
            </w:r>
          </w:p>
        </w:tc>
        <w:tc>
          <w:tcPr>
            <w:tcW w:w="2497" w:type="pct"/>
            <w:vMerge/>
          </w:tcPr>
          <w:p w14:paraId="7BB0CA6D" w14:textId="77777777" w:rsidR="00D517B2" w:rsidRPr="009D5D2F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D73DE7C" w14:textId="77777777" w:rsidTr="00C24F28">
        <w:trPr>
          <w:cantSplit/>
          <w:trHeight w:val="737"/>
          <w:jc w:val="center"/>
        </w:trPr>
        <w:tc>
          <w:tcPr>
            <w:tcW w:w="796" w:type="pct"/>
          </w:tcPr>
          <w:p w14:paraId="26905A2C" w14:textId="77777777" w:rsidR="00CE1C08" w:rsidRPr="00A9156F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07" w:type="pct"/>
          </w:tcPr>
          <w:p w14:paraId="0AE0136B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97" w:type="pct"/>
            <w:vMerge/>
          </w:tcPr>
          <w:p w14:paraId="5155A3A5" w14:textId="77777777" w:rsidR="00CE1C08" w:rsidRPr="009D5D2F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24F28" w:rsidRPr="00D517B2" w14:paraId="491E2E97" w14:textId="77777777" w:rsidTr="00C24F28">
        <w:trPr>
          <w:cantSplit/>
          <w:jc w:val="center"/>
        </w:trPr>
        <w:tc>
          <w:tcPr>
            <w:tcW w:w="796" w:type="pct"/>
          </w:tcPr>
          <w:p w14:paraId="412B2A51" w14:textId="77777777" w:rsidR="00C24F28" w:rsidRPr="00A9156F" w:rsidRDefault="00C24F28" w:rsidP="00C24F2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07" w:type="pct"/>
          </w:tcPr>
          <w:p w14:paraId="30033527" w14:textId="4E16A97D" w:rsidR="00C24F28" w:rsidRPr="006E1BAD" w:rsidRDefault="009E5A9A" w:rsidP="00C24F2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12" w:history="1">
              <w:r w:rsidR="00C24F28" w:rsidRPr="002135CC">
                <w:rPr>
                  <w:rStyle w:val="Hyperlink"/>
                  <w:szCs w:val="18"/>
                </w:rPr>
                <w:t>tsbsg16@itu.int</w:t>
              </w:r>
            </w:hyperlink>
          </w:p>
        </w:tc>
        <w:tc>
          <w:tcPr>
            <w:tcW w:w="2497" w:type="pct"/>
          </w:tcPr>
          <w:p w14:paraId="061AD6D6" w14:textId="77777777" w:rsidR="00C24F28" w:rsidRPr="009D5D2F" w:rsidRDefault="00C24F28" w:rsidP="00C24F2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9D5D2F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EB09606" w14:textId="200F8850" w:rsidR="00C24F28" w:rsidRPr="009D5D2F" w:rsidRDefault="00C24F28" w:rsidP="00C24F2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 w:bidi="ar-EG"/>
              </w:rPr>
            </w:pPr>
            <w:r w:rsidRPr="009D5D2F">
              <w:rPr>
                <w:rFonts w:hint="cs"/>
                <w:position w:val="2"/>
                <w:rtl/>
              </w:rPr>
              <w:t>-</w:t>
            </w:r>
            <w:r w:rsidRPr="009D5D2F">
              <w:rPr>
                <w:position w:val="2"/>
                <w:rtl/>
              </w:rPr>
              <w:tab/>
            </w:r>
            <w:r w:rsidRPr="009D5D2F">
              <w:rPr>
                <w:rFonts w:eastAsia="Times New Roman" w:hint="cs"/>
                <w:position w:val="2"/>
                <w:rtl/>
                <w:lang w:eastAsia="en-US"/>
              </w:rPr>
              <w:t xml:space="preserve">رئيس لجنة الدراسات </w:t>
            </w:r>
            <w:r w:rsidRPr="009D5D2F">
              <w:rPr>
                <w:rFonts w:eastAsia="Times New Roman"/>
                <w:position w:val="2"/>
                <w:lang w:eastAsia="en-US"/>
              </w:rPr>
              <w:t>16</w:t>
            </w:r>
            <w:r w:rsidRPr="009D5D2F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لقطاع تقييس الاتصالات ونوابه؛</w:t>
            </w:r>
          </w:p>
          <w:p w14:paraId="67784C8D" w14:textId="77777777" w:rsidR="00C24F28" w:rsidRPr="009D5D2F" w:rsidRDefault="00C24F28" w:rsidP="00C24F2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9D5D2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D5D2F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9D5D2F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9D5D2F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9D5D2F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0D1DBE67" w14:textId="77777777" w:rsidR="00C24F28" w:rsidRPr="009D5D2F" w:rsidRDefault="00C24F28" w:rsidP="00C24F2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9D5D2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D5D2F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24F28" w:rsidRPr="00D517B2" w14:paraId="7347C4B2" w14:textId="77777777" w:rsidTr="00C24F28">
        <w:trPr>
          <w:cantSplit/>
          <w:jc w:val="center"/>
        </w:trPr>
        <w:tc>
          <w:tcPr>
            <w:tcW w:w="796" w:type="pct"/>
          </w:tcPr>
          <w:p w14:paraId="25EE2109" w14:textId="77777777" w:rsidR="00C24F28" w:rsidRPr="00C24F28" w:rsidRDefault="00C24F28" w:rsidP="002B6534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07" w:type="pct"/>
          </w:tcPr>
          <w:p w14:paraId="3B76295E" w14:textId="77777777" w:rsidR="00C24F28" w:rsidRPr="00D517B2" w:rsidRDefault="00C24F28" w:rsidP="002B6534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3F1DBF7C" w14:textId="77777777" w:rsidR="00C24F28" w:rsidRPr="00D517B2" w:rsidRDefault="00C24F28" w:rsidP="002B6534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24F28" w:rsidRPr="00D517B2" w14:paraId="10354917" w14:textId="77777777" w:rsidTr="00D517B2">
        <w:trPr>
          <w:cantSplit/>
          <w:jc w:val="center"/>
        </w:trPr>
        <w:tc>
          <w:tcPr>
            <w:tcW w:w="796" w:type="pct"/>
          </w:tcPr>
          <w:p w14:paraId="2351D9E6" w14:textId="77777777" w:rsidR="00C24F28" w:rsidRPr="00A9156F" w:rsidRDefault="00C24F28" w:rsidP="002D0860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6212280" w14:textId="46DBFBC8" w:rsidR="00C24F28" w:rsidRPr="00D517B2" w:rsidRDefault="00B05454" w:rsidP="002D0860">
            <w:pPr>
              <w:spacing w:before="0" w:line="300" w:lineRule="exac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حالة مشروعي التوصيتين الجديدتين </w:t>
            </w:r>
            <w:r>
              <w:rPr>
                <w:b/>
                <w:bCs/>
                <w:position w:val="2"/>
              </w:rPr>
              <w:t>ITU-T F.747.10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</w:t>
            </w:r>
            <w:r>
              <w:rPr>
                <w:b/>
                <w:bCs/>
                <w:position w:val="2"/>
                <w:lang w:bidi="ar-EG"/>
              </w:rPr>
              <w:t>F.DLS-SHFS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سابقاً) و</w:t>
            </w:r>
            <w:r>
              <w:rPr>
                <w:b/>
                <w:bCs/>
                <w:position w:val="2"/>
                <w:lang w:bidi="ar-EG"/>
              </w:rPr>
              <w:t>ITU-T H.551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</w:t>
            </w:r>
            <w:r>
              <w:rPr>
                <w:b/>
                <w:bCs/>
                <w:position w:val="2"/>
                <w:lang w:bidi="ar-EG"/>
              </w:rPr>
              <w:t>F.VM</w:t>
            </w:r>
            <w:r>
              <w:rPr>
                <w:b/>
                <w:bCs/>
                <w:position w:val="2"/>
                <w:lang w:bidi="ar-EG"/>
              </w:rPr>
              <w:noBreakHyphen/>
              <w:t>VMA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سابقاً) بعد اجتماع لجنة الدراسات </w:t>
            </w:r>
            <w:r>
              <w:rPr>
                <w:b/>
                <w:bCs/>
                <w:position w:val="2"/>
                <w:lang w:bidi="ar-EG"/>
              </w:rPr>
              <w:t>16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 (اجتماع عبر الإنترنت، </w:t>
            </w:r>
            <w:r>
              <w:rPr>
                <w:b/>
                <w:bCs/>
                <w:position w:val="2"/>
                <w:lang w:bidi="ar-EG"/>
              </w:rPr>
              <w:t>28</w:t>
            </w:r>
            <w:r>
              <w:rPr>
                <w:b/>
                <w:bCs/>
                <w:position w:val="2"/>
                <w:lang w:bidi="ar-EG"/>
              </w:rPr>
              <w:noBreakHyphen/>
              <w:t>17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يناير </w:t>
            </w:r>
            <w:r>
              <w:rPr>
                <w:b/>
                <w:bCs/>
                <w:position w:val="2"/>
                <w:lang w:bidi="ar-EG"/>
              </w:rPr>
              <w:t>2022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C24F28">
              <w:rPr>
                <w:rFonts w:hint="cs"/>
                <w:b/>
                <w:bCs/>
                <w:position w:val="2"/>
                <w:rtl/>
              </w:rPr>
              <w:t xml:space="preserve"> </w:t>
            </w:r>
          </w:p>
        </w:tc>
      </w:tr>
    </w:tbl>
    <w:p w14:paraId="6741C0DC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0909907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F4C6F92" w14:textId="6052100B" w:rsidR="00C24F28" w:rsidRPr="00F42DD8" w:rsidRDefault="00C24F28" w:rsidP="00C24F28">
      <w:pPr>
        <w:spacing w:after="120"/>
        <w:rPr>
          <w:rtl/>
          <w:lang w:bidi="ar-EG"/>
        </w:rPr>
      </w:pPr>
      <w:r w:rsidRPr="00F42DD8">
        <w:t>1</w:t>
      </w:r>
      <w:r w:rsidRPr="00F42DD8">
        <w:rPr>
          <w:rtl/>
          <w:lang w:bidi="ar-EG"/>
        </w:rPr>
        <w:tab/>
      </w:r>
      <w:r w:rsidRPr="00F42DD8">
        <w:rPr>
          <w:rFonts w:hint="cs"/>
          <w:rtl/>
        </w:rPr>
        <w:t xml:space="preserve">إلحاقاً </w:t>
      </w:r>
      <w:r w:rsidR="00A7183B">
        <w:rPr>
          <w:rFonts w:hint="cs"/>
          <w:rtl/>
        </w:rPr>
        <w:t>بالرسالتين المعممتين</w:t>
      </w:r>
      <w:r w:rsidRPr="00A7183B">
        <w:rPr>
          <w:rFonts w:hint="cs"/>
          <w:rtl/>
          <w:lang w:bidi="ar-EG"/>
        </w:rPr>
        <w:t xml:space="preserve"> </w:t>
      </w:r>
      <w:hyperlink r:id="rId13" w:history="1">
        <w:r w:rsidR="00A7183B" w:rsidRPr="00A7183B">
          <w:rPr>
            <w:rStyle w:val="Hyperlink"/>
            <w:lang w:bidi="ar-EG"/>
          </w:rPr>
          <w:t>312</w:t>
        </w:r>
      </w:hyperlink>
      <w:r w:rsidRPr="00A7183B">
        <w:rPr>
          <w:rFonts w:hint="cs"/>
          <w:rtl/>
          <w:lang w:bidi="ar-EG"/>
        </w:rPr>
        <w:t xml:space="preserve"> </w:t>
      </w:r>
      <w:r w:rsidR="00A7183B">
        <w:rPr>
          <w:rFonts w:hint="cs"/>
          <w:rtl/>
          <w:lang w:bidi="ar-EG"/>
        </w:rPr>
        <w:t>و</w:t>
      </w:r>
      <w:hyperlink r:id="rId14" w:history="1">
        <w:r w:rsidR="00A7183B" w:rsidRPr="00A7183B">
          <w:rPr>
            <w:rStyle w:val="Hyperlink"/>
            <w:lang w:bidi="ar-EG"/>
          </w:rPr>
          <w:t>347</w:t>
        </w:r>
      </w:hyperlink>
      <w:r w:rsidR="00A7183B">
        <w:rPr>
          <w:rFonts w:hint="cs"/>
          <w:rtl/>
          <w:lang w:bidi="ar-EG"/>
        </w:rPr>
        <w:t xml:space="preserve"> </w:t>
      </w:r>
      <w:r w:rsidRPr="00A7183B">
        <w:rPr>
          <w:rFonts w:hint="cs"/>
          <w:rtl/>
          <w:lang w:bidi="ar-EG"/>
        </w:rPr>
        <w:t>لمكتب تقييس الاتصالات</w:t>
      </w:r>
      <w:r w:rsidRPr="00F42DD8">
        <w:rPr>
          <w:rFonts w:hint="cs"/>
          <w:rtl/>
          <w:lang w:bidi="ar-EG"/>
        </w:rPr>
        <w:t>، وعملاً بالفقرة</w:t>
      </w:r>
      <w:r w:rsidRPr="00F42DD8">
        <w:rPr>
          <w:rFonts w:hint="eastAsia"/>
          <w:rtl/>
          <w:lang w:bidi="ar-EG"/>
        </w:rPr>
        <w:t> </w:t>
      </w:r>
      <w:r w:rsidR="00D27A8B">
        <w:rPr>
          <w:lang w:bidi="ar-EG"/>
        </w:rPr>
        <w:t>6</w:t>
      </w:r>
      <w:r w:rsidRPr="00F42DD8">
        <w:rPr>
          <w:lang w:bidi="ar-EG"/>
        </w:rPr>
        <w:t>.9</w:t>
      </w:r>
      <w:r w:rsidRPr="00F42DD8">
        <w:rPr>
          <w:rFonts w:hint="cs"/>
          <w:rtl/>
          <w:lang w:bidi="ar-EG"/>
        </w:rPr>
        <w:t xml:space="preserve"> من القرار</w:t>
      </w:r>
      <w:r w:rsidRPr="00F42DD8">
        <w:rPr>
          <w:rFonts w:hint="eastAsia"/>
          <w:rtl/>
          <w:lang w:bidi="ar-EG"/>
        </w:rPr>
        <w:t> </w:t>
      </w:r>
      <w:r w:rsidRPr="00F42DD8">
        <w:rPr>
          <w:lang w:bidi="ar-EG"/>
        </w:rPr>
        <w:t>1</w:t>
      </w:r>
      <w:r w:rsidRPr="00F42DD8">
        <w:rPr>
          <w:rFonts w:hint="cs"/>
          <w:rtl/>
          <w:lang w:bidi="ar-EG"/>
        </w:rPr>
        <w:t xml:space="preserve"> (المراجَع في</w:t>
      </w:r>
      <w:r w:rsidRPr="00F42DD8">
        <w:rPr>
          <w:rFonts w:hint="eastAsia"/>
          <w:rtl/>
          <w:lang w:bidi="ar-EG"/>
        </w:rPr>
        <w:t> </w:t>
      </w:r>
      <w:r w:rsidRPr="00F42DD8">
        <w:rPr>
          <w:rFonts w:hint="cs"/>
          <w:rtl/>
          <w:lang w:bidi="ar-EG"/>
        </w:rPr>
        <w:t>الحمامات،</w:t>
      </w:r>
      <w:r w:rsidRPr="00F42DD8">
        <w:rPr>
          <w:rFonts w:hint="eastAsia"/>
          <w:rtl/>
          <w:lang w:bidi="ar-EG"/>
        </w:rPr>
        <w:t> </w:t>
      </w:r>
      <w:r w:rsidRPr="00F42DD8">
        <w:rPr>
          <w:lang w:bidi="ar-EG"/>
        </w:rPr>
        <w:t>2016</w:t>
      </w:r>
      <w:r w:rsidRPr="00F42DD8">
        <w:rPr>
          <w:rFonts w:hint="cs"/>
          <w:rtl/>
          <w:lang w:bidi="ar-EG"/>
        </w:rPr>
        <w:t>)</w:t>
      </w:r>
      <w:r w:rsidR="00A431A7">
        <w:rPr>
          <w:rFonts w:hint="cs"/>
          <w:rtl/>
          <w:lang w:bidi="ar-EG"/>
        </w:rPr>
        <w:t xml:space="preserve"> للجمعية العالمية لتقييس الاتصالات</w:t>
      </w:r>
      <w:r w:rsidRPr="00F42DD8">
        <w:rPr>
          <w:rFonts w:hint="cs"/>
          <w:rtl/>
          <w:lang w:bidi="ar-EG"/>
        </w:rPr>
        <w:t>، أود إفادتكم بأن لجنة الدراسات</w:t>
      </w:r>
      <w:r w:rsidRPr="00F42DD8">
        <w:rPr>
          <w:rFonts w:hint="eastAsia"/>
          <w:rtl/>
          <w:lang w:bidi="ar-EG"/>
        </w:rPr>
        <w:t> </w:t>
      </w:r>
      <w:r w:rsidR="00D27A8B">
        <w:rPr>
          <w:lang w:bidi="ar-EG"/>
        </w:rPr>
        <w:t>16</w:t>
      </w:r>
      <w:r w:rsidRPr="00F42DD8">
        <w:rPr>
          <w:rFonts w:hint="cs"/>
          <w:rtl/>
          <w:lang w:bidi="ar-EG"/>
        </w:rPr>
        <w:t xml:space="preserve"> </w:t>
      </w:r>
      <w:r w:rsidR="00D27A8B">
        <w:rPr>
          <w:rFonts w:hint="cs"/>
          <w:rtl/>
          <w:lang w:bidi="ar-EG"/>
        </w:rPr>
        <w:t xml:space="preserve">لقطاع تقييس الاتصالات </w:t>
      </w:r>
      <w:r w:rsidRPr="00F42DD8">
        <w:rPr>
          <w:rFonts w:hint="cs"/>
          <w:rtl/>
          <w:lang w:bidi="ar-EG"/>
        </w:rPr>
        <w:t>قد توصلت إلى القرارات التالية في</w:t>
      </w:r>
      <w:r w:rsidRPr="00F42DD8">
        <w:rPr>
          <w:rFonts w:hint="eastAsia"/>
          <w:rtl/>
          <w:lang w:bidi="ar-EG"/>
        </w:rPr>
        <w:t> </w:t>
      </w:r>
      <w:r w:rsidR="001C2DDE">
        <w:rPr>
          <w:rFonts w:hint="cs"/>
          <w:rtl/>
          <w:lang w:bidi="ar-EG"/>
        </w:rPr>
        <w:t>جلساتها</w:t>
      </w:r>
      <w:r w:rsidRPr="00F42DD8">
        <w:rPr>
          <w:rFonts w:hint="cs"/>
          <w:rtl/>
          <w:lang w:bidi="ar-EG"/>
        </w:rPr>
        <w:t xml:space="preserve"> العامة</w:t>
      </w:r>
      <w:r w:rsidRPr="00F42DD8">
        <w:rPr>
          <w:rFonts w:hint="cs"/>
          <w:rtl/>
        </w:rPr>
        <w:t xml:space="preserve"> </w:t>
      </w:r>
      <w:r w:rsidRPr="00F42DD8">
        <w:rPr>
          <w:rFonts w:hint="cs"/>
          <w:rtl/>
          <w:lang w:bidi="ar-EG"/>
        </w:rPr>
        <w:t>فيما</w:t>
      </w:r>
      <w:r w:rsidRPr="00F42DD8">
        <w:rPr>
          <w:rFonts w:hint="eastAsia"/>
          <w:rtl/>
          <w:lang w:bidi="ar-EG"/>
        </w:rPr>
        <w:t> </w:t>
      </w:r>
      <w:r w:rsidRPr="00F42DD8">
        <w:rPr>
          <w:rFonts w:hint="cs"/>
          <w:rtl/>
          <w:lang w:bidi="ar-EG"/>
        </w:rPr>
        <w:t xml:space="preserve">يتعلق </w:t>
      </w:r>
      <w:r w:rsidR="00D27A8B">
        <w:rPr>
          <w:rFonts w:hint="cs"/>
          <w:rtl/>
          <w:lang w:bidi="ar-EG"/>
        </w:rPr>
        <w:t>بمشروعي</w:t>
      </w:r>
      <w:r w:rsidRPr="00F42DD8">
        <w:rPr>
          <w:rFonts w:hint="cs"/>
          <w:rtl/>
          <w:lang w:bidi="ar-EG"/>
        </w:rPr>
        <w:t xml:space="preserve"> </w:t>
      </w:r>
      <w:r w:rsidR="002B3703">
        <w:rPr>
          <w:rFonts w:hint="cs"/>
          <w:rtl/>
        </w:rPr>
        <w:t>نصي توصيتي</w:t>
      </w:r>
      <w:r w:rsidRPr="00F42DD8">
        <w:rPr>
          <w:rFonts w:hint="cs"/>
          <w:rtl/>
        </w:rPr>
        <w:t xml:space="preserve"> </w:t>
      </w:r>
      <w:r w:rsidRPr="00F42DD8">
        <w:rPr>
          <w:rFonts w:hint="cs"/>
          <w:rtl/>
          <w:lang w:bidi="ar-EG"/>
        </w:rPr>
        <w:t>قطاع تقييس الاتصالات المبين</w:t>
      </w:r>
      <w:r w:rsidR="002B3703">
        <w:rPr>
          <w:rFonts w:hint="cs"/>
          <w:rtl/>
          <w:lang w:bidi="ar-EG"/>
        </w:rPr>
        <w:t>ين</w:t>
      </w:r>
      <w:r w:rsidRPr="00F42DD8">
        <w:rPr>
          <w:rFonts w:hint="cs"/>
          <w:rtl/>
          <w:lang w:bidi="ar-EG"/>
        </w:rPr>
        <w:t xml:space="preserve"> فيما يلي: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6045"/>
        <w:gridCol w:w="1935"/>
      </w:tblGrid>
      <w:tr w:rsidR="00C24F28" w:rsidRPr="00C24F28" w14:paraId="2C78741C" w14:textId="77777777" w:rsidTr="00C24F28">
        <w:trPr>
          <w:cantSplit/>
          <w:tblHeader/>
          <w:jc w:val="center"/>
        </w:trPr>
        <w:tc>
          <w:tcPr>
            <w:tcW w:w="1649" w:type="dxa"/>
            <w:vAlign w:val="center"/>
          </w:tcPr>
          <w:p w14:paraId="5A4279E1" w14:textId="12823D34" w:rsidR="00C24F28" w:rsidRPr="00C24F28" w:rsidRDefault="00C24F28" w:rsidP="002B6534">
            <w:pPr>
              <w:pStyle w:val="Tablehead0"/>
              <w:bidi/>
              <w:spacing w:before="120" w:after="120" w:line="260" w:lineRule="exact"/>
              <w:rPr>
                <w:rFonts w:ascii="Dubai" w:hAnsi="Dubai" w:cs="Dubai"/>
                <w:sz w:val="20"/>
              </w:rPr>
            </w:pPr>
            <w:r w:rsidRPr="00C24F28">
              <w:rPr>
                <w:rFonts w:ascii="Dubai" w:hAnsi="Dubai" w:cs="Dubai"/>
                <w:b w:val="0"/>
                <w:bCs/>
                <w:sz w:val="20"/>
                <w:rtl/>
              </w:rPr>
              <w:t>الرقم</w:t>
            </w:r>
          </w:p>
        </w:tc>
        <w:tc>
          <w:tcPr>
            <w:tcW w:w="6045" w:type="dxa"/>
            <w:vAlign w:val="center"/>
          </w:tcPr>
          <w:p w14:paraId="434A8321" w14:textId="31461365" w:rsidR="00C24F28" w:rsidRPr="00C24F28" w:rsidRDefault="00C24F28" w:rsidP="002B6534">
            <w:pPr>
              <w:pStyle w:val="Tablehead0"/>
              <w:bidi/>
              <w:spacing w:before="120" w:after="120" w:line="260" w:lineRule="exact"/>
              <w:rPr>
                <w:rFonts w:ascii="Dubai" w:hAnsi="Dubai" w:cs="Dubai"/>
                <w:sz w:val="20"/>
              </w:rPr>
            </w:pPr>
            <w:r w:rsidRPr="00C24F28">
              <w:rPr>
                <w:rFonts w:ascii="Dubai" w:hAnsi="Dubai" w:cs="Dubai"/>
                <w:b w:val="0"/>
                <w:bCs/>
                <w:sz w:val="20"/>
                <w:rtl/>
              </w:rPr>
              <w:t>العنوان</w:t>
            </w:r>
          </w:p>
        </w:tc>
        <w:tc>
          <w:tcPr>
            <w:tcW w:w="1935" w:type="dxa"/>
            <w:vAlign w:val="center"/>
          </w:tcPr>
          <w:p w14:paraId="1C957364" w14:textId="341611B6" w:rsidR="00C24F28" w:rsidRPr="00D27A8B" w:rsidRDefault="00C24F28" w:rsidP="002B6534">
            <w:pPr>
              <w:pStyle w:val="Tablehead0"/>
              <w:bidi/>
              <w:spacing w:before="120" w:after="120" w:line="260" w:lineRule="exact"/>
              <w:rPr>
                <w:rFonts w:ascii="Dubai" w:hAnsi="Dubai" w:cs="Dubai"/>
                <w:sz w:val="20"/>
              </w:rPr>
            </w:pPr>
            <w:r w:rsidRPr="00D27A8B">
              <w:rPr>
                <w:rFonts w:ascii="Dubai" w:hAnsi="Dubai" w:cs="Dubai"/>
                <w:b w:val="0"/>
                <w:bCs/>
                <w:sz w:val="20"/>
                <w:rtl/>
              </w:rPr>
              <w:t>القرار</w:t>
            </w:r>
          </w:p>
        </w:tc>
      </w:tr>
      <w:tr w:rsidR="00C24F28" w:rsidRPr="00C24F28" w14:paraId="089BE599" w14:textId="77777777" w:rsidTr="00C24F28">
        <w:trPr>
          <w:cantSplit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32A" w14:textId="77777777" w:rsidR="00C24F28" w:rsidRPr="00C24F28" w:rsidRDefault="00C24F28" w:rsidP="002B6534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sz w:val="20"/>
                <w:lang w:val="fr-CH"/>
              </w:rPr>
            </w:pPr>
            <w:bookmarkStart w:id="0" w:name="lt_pId056"/>
            <w:r w:rsidRPr="00C24F28">
              <w:rPr>
                <w:rFonts w:ascii="Dubai" w:hAnsi="Dubai" w:cs="Dubai"/>
                <w:sz w:val="20"/>
              </w:rPr>
              <w:t>ITU-T F.747.10</w:t>
            </w:r>
            <w:bookmarkEnd w:id="0"/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68D" w14:textId="6DEDDB9F" w:rsidR="00C24F28" w:rsidRPr="00C24F28" w:rsidRDefault="00C24F28" w:rsidP="002B6534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sz w:val="20"/>
              </w:rPr>
            </w:pPr>
            <w:r w:rsidRPr="00C24F28">
              <w:rPr>
                <w:rFonts w:ascii="Dubai" w:hAnsi="Dubai" w:cs="Dubai"/>
                <w:sz w:val="20"/>
                <w:rtl/>
              </w:rPr>
              <w:t xml:space="preserve">متطلبات أنظمة السجلات الموزَّعة </w:t>
            </w:r>
            <w:r w:rsidRPr="00C24F28">
              <w:rPr>
                <w:rFonts w:ascii="Dubai" w:hAnsi="Dubai" w:cs="Dubai"/>
                <w:sz w:val="20"/>
              </w:rPr>
              <w:t>(DLS)</w:t>
            </w:r>
            <w:r w:rsidRPr="00C24F28">
              <w:rPr>
                <w:rFonts w:ascii="Dubai" w:hAnsi="Dubai" w:cs="Dubai"/>
                <w:sz w:val="20"/>
                <w:rtl/>
              </w:rPr>
              <w:t xml:space="preserve"> من أجل خدمات العوامل البشرية الآمنة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652" w14:textId="435D9DD0" w:rsidR="00C24F28" w:rsidRPr="00D27A8B" w:rsidRDefault="00C24F28" w:rsidP="002B653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 w:val="20"/>
                <w:lang w:bidi="ar-EG"/>
              </w:rPr>
            </w:pPr>
            <w:bookmarkStart w:id="1" w:name="lt_pId058"/>
            <w:r w:rsidRPr="00D27A8B">
              <w:rPr>
                <w:rFonts w:ascii="Dubai" w:hAnsi="Dubai" w:cs="Dubai"/>
                <w:sz w:val="20"/>
                <w:rtl/>
                <w:lang w:bidi="ar-EG"/>
              </w:rPr>
              <w:t>تمت الموافقة عليه</w:t>
            </w:r>
            <w:r w:rsidRPr="00D27A8B">
              <w:rPr>
                <w:rFonts w:ascii="Dubai" w:hAnsi="Dubai" w:cs="Dubai"/>
                <w:sz w:val="20"/>
                <w:rtl/>
                <w:lang w:bidi="ar-EG"/>
              </w:rPr>
              <w:br/>
              <w:t>(</w:t>
            </w:r>
            <w:r w:rsidRPr="00D27A8B">
              <w:rPr>
                <w:rFonts w:ascii="Dubai" w:hAnsi="Dubai" w:cs="Dubai"/>
                <w:sz w:val="20"/>
                <w:lang w:val="en-US" w:bidi="ar-EG"/>
              </w:rPr>
              <w:t>17</w:t>
            </w:r>
            <w:r w:rsidRPr="00D27A8B">
              <w:rPr>
                <w:rFonts w:ascii="Dubai" w:hAnsi="Dubai" w:cs="Dubai"/>
                <w:sz w:val="20"/>
                <w:rtl/>
                <w:lang w:val="en-US" w:bidi="ar-EG"/>
              </w:rPr>
              <w:t xml:space="preserve"> يناير </w:t>
            </w:r>
            <w:r w:rsidRPr="00D27A8B">
              <w:rPr>
                <w:rFonts w:ascii="Dubai" w:hAnsi="Dubai" w:cs="Dubai"/>
                <w:sz w:val="20"/>
                <w:lang w:val="en-US" w:bidi="ar-EG"/>
              </w:rPr>
              <w:t>2022</w:t>
            </w:r>
            <w:r w:rsidRPr="00D27A8B">
              <w:rPr>
                <w:rFonts w:ascii="Dubai" w:hAnsi="Dubai" w:cs="Dubai"/>
                <w:sz w:val="20"/>
                <w:rtl/>
                <w:lang w:bidi="ar-EG"/>
              </w:rPr>
              <w:t>)</w:t>
            </w:r>
            <w:bookmarkEnd w:id="1"/>
          </w:p>
        </w:tc>
      </w:tr>
      <w:tr w:rsidR="00C24F28" w:rsidRPr="00C24F28" w14:paraId="5FE54B89" w14:textId="77777777" w:rsidTr="00C24F28">
        <w:trPr>
          <w:cantSplit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D128" w14:textId="77777777" w:rsidR="00C24F28" w:rsidRPr="00C24F28" w:rsidRDefault="00C24F28" w:rsidP="002B6534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sz w:val="20"/>
                <w:lang w:val="fr-CH"/>
              </w:rPr>
            </w:pPr>
            <w:bookmarkStart w:id="2" w:name="lt_pId060"/>
            <w:r w:rsidRPr="00C24F28">
              <w:rPr>
                <w:rFonts w:ascii="Dubai" w:hAnsi="Dubai" w:cs="Dubai"/>
                <w:sz w:val="20"/>
              </w:rPr>
              <w:t>ITU-T H.551</w:t>
            </w:r>
            <w:bookmarkEnd w:id="2"/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CAC" w14:textId="08B89B68" w:rsidR="00C24F28" w:rsidRPr="00C24F28" w:rsidRDefault="00C24F28" w:rsidP="002B6534">
            <w:pPr>
              <w:pStyle w:val="Tabletext"/>
              <w:bidi/>
              <w:spacing w:before="60" w:after="60" w:line="260" w:lineRule="exact"/>
              <w:rPr>
                <w:rFonts w:ascii="Dubai" w:hAnsi="Dubai" w:cs="Dubai"/>
                <w:sz w:val="20"/>
              </w:rPr>
            </w:pPr>
            <w:r w:rsidRPr="00C24F28">
              <w:rPr>
                <w:rFonts w:ascii="Dubai" w:hAnsi="Dubai" w:cs="Dubai"/>
                <w:sz w:val="20"/>
                <w:rtl/>
              </w:rPr>
              <w:t>معمارية أنظمة الوسائط المتعددة في المركبات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6F6" w14:textId="0DC192DC" w:rsidR="00C24F28" w:rsidRPr="00D27A8B" w:rsidRDefault="00C24F28" w:rsidP="002B6534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 w:val="20"/>
              </w:rPr>
            </w:pPr>
            <w:bookmarkStart w:id="3" w:name="lt_pId062"/>
            <w:r w:rsidRPr="00D27A8B">
              <w:rPr>
                <w:rFonts w:ascii="Dubai" w:hAnsi="Dubai" w:cs="Dubai"/>
                <w:sz w:val="20"/>
                <w:rtl/>
              </w:rPr>
              <w:t>تمت الموافقة عليه</w:t>
            </w:r>
            <w:r w:rsidRPr="00D27A8B">
              <w:rPr>
                <w:rFonts w:ascii="Dubai" w:hAnsi="Dubai" w:cs="Dubai"/>
                <w:sz w:val="20"/>
                <w:rtl/>
              </w:rPr>
              <w:br/>
              <w:t>(</w:t>
            </w:r>
            <w:r w:rsidRPr="00D27A8B">
              <w:rPr>
                <w:rFonts w:ascii="Dubai" w:hAnsi="Dubai" w:cs="Dubai"/>
                <w:sz w:val="20"/>
                <w:lang w:val="en-US"/>
              </w:rPr>
              <w:t>28</w:t>
            </w:r>
            <w:r w:rsidRPr="00D27A8B">
              <w:rPr>
                <w:rFonts w:ascii="Dubai" w:hAnsi="Dubai" w:cs="Dubai"/>
                <w:sz w:val="20"/>
                <w:rtl/>
                <w:lang w:val="en-US" w:bidi="ar-EG"/>
              </w:rPr>
              <w:t xml:space="preserve"> يناير </w:t>
            </w:r>
            <w:r w:rsidRPr="00D27A8B">
              <w:rPr>
                <w:rFonts w:ascii="Dubai" w:hAnsi="Dubai" w:cs="Dubai"/>
                <w:sz w:val="20"/>
                <w:lang w:val="en-US" w:bidi="ar-EG"/>
              </w:rPr>
              <w:t>2022</w:t>
            </w:r>
            <w:r w:rsidRPr="00D27A8B">
              <w:rPr>
                <w:rFonts w:ascii="Dubai" w:hAnsi="Dubai" w:cs="Dubai"/>
                <w:sz w:val="20"/>
                <w:rtl/>
              </w:rPr>
              <w:t>)</w:t>
            </w:r>
            <w:bookmarkEnd w:id="3"/>
          </w:p>
        </w:tc>
      </w:tr>
    </w:tbl>
    <w:p w14:paraId="76B1ECD9" w14:textId="0A3191AF" w:rsidR="00C24F28" w:rsidRPr="00DD40C5" w:rsidRDefault="00C24F28" w:rsidP="00C24F28">
      <w:pPr>
        <w:rPr>
          <w:color w:val="000000"/>
          <w:lang w:val="fr-CH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براءات الاختراع بالرجوع إلى </w:t>
      </w:r>
      <w:hyperlink r:id="rId15" w:history="1">
        <w:r w:rsidRPr="00E26443">
          <w:rPr>
            <w:rStyle w:val="Hyperlink"/>
            <w:rtl/>
          </w:rPr>
          <w:t>الموقع الإلكتروني لقطاع تقييس الاتصالات</w:t>
        </w:r>
      </w:hyperlink>
    </w:p>
    <w:p w14:paraId="22D83E6A" w14:textId="1BB230C9" w:rsidR="00C24F28" w:rsidRDefault="00C24F28" w:rsidP="00C24F28">
      <w:pPr>
        <w:rPr>
          <w:lang w:bidi="ar-EG"/>
        </w:rPr>
      </w:pPr>
      <w:r w:rsidRPr="00E26443">
        <w:rPr>
          <w:rFonts w:hint="cs"/>
          <w:color w:val="000000"/>
          <w:rtl/>
          <w:lang w:bidi="ar-EG"/>
        </w:rPr>
        <w:t>3</w:t>
      </w:r>
      <w:r w:rsidRPr="00DD40C5">
        <w:rPr>
          <w:color w:val="000000"/>
          <w:lang w:val="fr-CH" w:bidi="ar-EG"/>
        </w:rPr>
        <w:tab/>
      </w:r>
      <w:r w:rsidRPr="00E26443">
        <w:rPr>
          <w:color w:val="000000"/>
          <w:rtl/>
        </w:rPr>
        <w:t>و</w:t>
      </w:r>
      <w:r w:rsidR="002D0860">
        <w:rPr>
          <w:rFonts w:hint="cs"/>
          <w:color w:val="000000"/>
          <w:rtl/>
        </w:rPr>
        <w:t>ي</w:t>
      </w:r>
      <w:r w:rsidRPr="00E26443">
        <w:rPr>
          <w:color w:val="000000"/>
          <w:rtl/>
        </w:rPr>
        <w:t xml:space="preserve">تاح </w:t>
      </w:r>
      <w:r w:rsidR="00CF4008">
        <w:rPr>
          <w:rFonts w:hint="cs"/>
          <w:color w:val="000000"/>
          <w:rtl/>
        </w:rPr>
        <w:t>نص كل من</w:t>
      </w:r>
      <w:r w:rsidR="002D0860">
        <w:rPr>
          <w:rFonts w:hint="cs"/>
          <w:color w:val="000000"/>
          <w:rtl/>
        </w:rPr>
        <w:t xml:space="preserve"> التوصيتين</w:t>
      </w:r>
      <w:r w:rsidRPr="00E26443">
        <w:rPr>
          <w:color w:val="000000"/>
          <w:rtl/>
        </w:rPr>
        <w:t xml:space="preserve"> بصيغته السابقة للنشر في </w:t>
      </w:r>
      <w:hyperlink r:id="rId16" w:history="1">
        <w:r w:rsidRPr="00B23D7C">
          <w:rPr>
            <w:rStyle w:val="Hyperlink"/>
            <w:rtl/>
          </w:rPr>
          <w:t>الموقع الإلكتروني لقطاع تقييس الاتصالا</w:t>
        </w:r>
        <w:r w:rsidRPr="00B23D7C">
          <w:rPr>
            <w:rStyle w:val="Hyperlink"/>
            <w:rFonts w:hint="cs"/>
            <w:rtl/>
          </w:rPr>
          <w:t>ت</w:t>
        </w:r>
      </w:hyperlink>
      <w:r w:rsidRPr="008D5A8E">
        <w:rPr>
          <w:rFonts w:hint="cs"/>
          <w:rtl/>
          <w:lang w:bidi="ar-EG"/>
        </w:rPr>
        <w:t>.</w:t>
      </w:r>
    </w:p>
    <w:p w14:paraId="264B8AF8" w14:textId="161AE18F" w:rsidR="00D517B2" w:rsidRDefault="00C24F28" w:rsidP="00C24F28">
      <w:pPr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وسوف ينشر الاتحاد </w:t>
      </w:r>
      <w:r w:rsidR="002D0860">
        <w:rPr>
          <w:rFonts w:hint="cs"/>
          <w:rtl/>
          <w:lang w:bidi="ar-EG"/>
        </w:rPr>
        <w:t>نصي هاتين التوصيتين</w:t>
      </w:r>
      <w:r>
        <w:rPr>
          <w:rFonts w:hint="cs"/>
          <w:rtl/>
          <w:lang w:bidi="ar-EG"/>
        </w:rPr>
        <w:t xml:space="preserve"> في أقرب وقت ممكن.</w:t>
      </w:r>
    </w:p>
    <w:p w14:paraId="3B1F1560" w14:textId="328A8381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28F6CA32" w14:textId="06E3A809" w:rsidR="00596808" w:rsidRPr="00D517B2" w:rsidRDefault="009E5A9A" w:rsidP="00295D7D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645008B8" wp14:editId="4B24CD7C">
            <wp:simplePos x="0" y="0"/>
            <wp:positionH relativeFrom="column">
              <wp:posOffset>5388610</wp:posOffset>
            </wp:positionH>
            <wp:positionV relativeFrom="paragraph">
              <wp:posOffset>26475</wp:posOffset>
            </wp:positionV>
            <wp:extent cx="758825" cy="525340"/>
            <wp:effectExtent l="0" t="0" r="3175" b="8255"/>
            <wp:wrapNone/>
            <wp:docPr id="1" name="Picture 1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07" cy="52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BA0E" w14:textId="77777777" w:rsidR="00C24F28" w:rsidRDefault="00C24F28" w:rsidP="006C3242">
      <w:pPr>
        <w:spacing w:before="0" w:line="240" w:lineRule="auto"/>
      </w:pPr>
      <w:r>
        <w:separator/>
      </w:r>
    </w:p>
  </w:endnote>
  <w:endnote w:type="continuationSeparator" w:id="0">
    <w:p w14:paraId="040C7DAC" w14:textId="77777777" w:rsidR="00C24F28" w:rsidRDefault="00C24F2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C087" w14:textId="1879465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E5A9A">
      <w:rPr>
        <w:noProof/>
        <w:sz w:val="16"/>
        <w:szCs w:val="16"/>
        <w:lang w:val="fr-FR"/>
      </w:rPr>
      <w:t>V:\OFFICE\Correspondence\Circular\2022 Circular\377 - SG16 -Status of draft new Recommendations ITU-T F.747.10 (ex F.DLS-SHFS) and H.551 (ex F.VM-VMA)\377A.DOCX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912E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BFD4" w14:textId="77777777" w:rsidR="00C24F28" w:rsidRDefault="00C24F28" w:rsidP="006C3242">
      <w:pPr>
        <w:spacing w:before="0" w:line="240" w:lineRule="auto"/>
      </w:pPr>
      <w:r>
        <w:separator/>
      </w:r>
    </w:p>
  </w:footnote>
  <w:footnote w:type="continuationSeparator" w:id="0">
    <w:p w14:paraId="5ABFD7D3" w14:textId="77777777" w:rsidR="00C24F28" w:rsidRDefault="00C24F2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0A7F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Pr="00596808">
      <w:rPr>
        <w:sz w:val="20"/>
        <w:szCs w:val="20"/>
        <w:lang w:val="en-GB"/>
      </w:rPr>
      <w:t>x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8"/>
    <w:rsid w:val="00002A63"/>
    <w:rsid w:val="0006468A"/>
    <w:rsid w:val="00090574"/>
    <w:rsid w:val="000C1C0E"/>
    <w:rsid w:val="000C548A"/>
    <w:rsid w:val="000E327F"/>
    <w:rsid w:val="00146291"/>
    <w:rsid w:val="00146FE2"/>
    <w:rsid w:val="001C0169"/>
    <w:rsid w:val="001C2DDE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5D7D"/>
    <w:rsid w:val="002978F4"/>
    <w:rsid w:val="002B028D"/>
    <w:rsid w:val="002B3703"/>
    <w:rsid w:val="002B6534"/>
    <w:rsid w:val="002D0860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038E5"/>
    <w:rsid w:val="0042686F"/>
    <w:rsid w:val="004317D8"/>
    <w:rsid w:val="00434183"/>
    <w:rsid w:val="00443869"/>
    <w:rsid w:val="00447F32"/>
    <w:rsid w:val="00461B99"/>
    <w:rsid w:val="00482558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9D5D2F"/>
    <w:rsid w:val="009E5A9A"/>
    <w:rsid w:val="00A431A7"/>
    <w:rsid w:val="00A47A5A"/>
    <w:rsid w:val="00A60D4F"/>
    <w:rsid w:val="00A6683B"/>
    <w:rsid w:val="00A7183B"/>
    <w:rsid w:val="00A77C90"/>
    <w:rsid w:val="00A9156F"/>
    <w:rsid w:val="00A97F94"/>
    <w:rsid w:val="00AA7EA2"/>
    <w:rsid w:val="00AF6B5C"/>
    <w:rsid w:val="00B03099"/>
    <w:rsid w:val="00B05454"/>
    <w:rsid w:val="00B05BC8"/>
    <w:rsid w:val="00B23D7C"/>
    <w:rsid w:val="00B64B47"/>
    <w:rsid w:val="00B916A7"/>
    <w:rsid w:val="00BB0F08"/>
    <w:rsid w:val="00C002DE"/>
    <w:rsid w:val="00C24F28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CF4008"/>
    <w:rsid w:val="00D10CCF"/>
    <w:rsid w:val="00D22846"/>
    <w:rsid w:val="00D27A8B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C8D80"/>
  <w15:chartTrackingRefBased/>
  <w15:docId w15:val="{33050438-F566-4DF6-8638-591E7F5D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C24F28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C24F28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24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17-TSB-CIR-0312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TSB-CIR-0347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0" ma:contentTypeDescription="Crée un document." ma:contentTypeScope="" ma:versionID="cc2c1ce74f1fd57c322573f8d1175e76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84e875da6ed7f91e28e8550a6243d14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91673-C34C-49FD-AD1B-3B5E24282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4B2410-7ED8-4D8F-83F6-025463A21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F9070-7204-446B-BAA6-ED3217BB9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5</cp:revision>
  <cp:lastPrinted>2022-02-09T14:28:00Z</cp:lastPrinted>
  <dcterms:created xsi:type="dcterms:W3CDTF">2022-02-03T10:17:00Z</dcterms:created>
  <dcterms:modified xsi:type="dcterms:W3CDTF">2022-02-09T14:29:00Z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