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344BEA" w14:paraId="494DC770" w14:textId="77777777" w:rsidTr="00F01D97">
        <w:trPr>
          <w:cantSplit/>
          <w:trHeight w:val="80"/>
        </w:trPr>
        <w:tc>
          <w:tcPr>
            <w:tcW w:w="1276" w:type="dxa"/>
            <w:gridSpan w:val="2"/>
            <w:vAlign w:val="center"/>
          </w:tcPr>
          <w:p w14:paraId="778EC8A4" w14:textId="5024FCDB" w:rsidR="00344BEA" w:rsidRPr="009A54D9" w:rsidRDefault="007C7926" w:rsidP="00344BEA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360532FA" wp14:editId="00817D5C">
                  <wp:extent cx="810895" cy="8108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3BB42CA5" w14:textId="77777777" w:rsidR="00F01D97" w:rsidRDefault="00F01D97" w:rsidP="00F01D9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0A219388" w14:textId="77777777" w:rsidR="00344BEA" w:rsidRPr="00F50108" w:rsidRDefault="00F01D97" w:rsidP="00642014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14:paraId="452576DD" w14:textId="77777777" w:rsidR="00344BEA" w:rsidRPr="00F50108" w:rsidRDefault="00344BEA" w:rsidP="00344BE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3D38E3" w14:paraId="09EE027D" w14:textId="77777777" w:rsidTr="00F7595F">
        <w:trPr>
          <w:cantSplit/>
          <w:trHeight w:val="80"/>
        </w:trPr>
        <w:tc>
          <w:tcPr>
            <w:tcW w:w="5387" w:type="dxa"/>
            <w:gridSpan w:val="3"/>
            <w:vAlign w:val="center"/>
          </w:tcPr>
          <w:p w14:paraId="47E8F4A5" w14:textId="3A221D95" w:rsidR="003D38E3" w:rsidRDefault="003D38E3" w:rsidP="00932E45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4EFE396E" w14:textId="41B45AC1" w:rsidR="003D38E3" w:rsidRPr="003C58BF" w:rsidRDefault="003D38E3" w:rsidP="007D7FF7">
            <w:pPr>
              <w:pStyle w:val="Tabletext"/>
              <w:spacing w:before="480" w:after="120"/>
              <w:rPr>
                <w:sz w:val="22"/>
                <w:szCs w:val="22"/>
              </w:rPr>
            </w:pPr>
            <w:r w:rsidRPr="003C58BF">
              <w:rPr>
                <w:sz w:val="22"/>
                <w:szCs w:val="22"/>
              </w:rPr>
              <w:t xml:space="preserve">Geneva, </w:t>
            </w:r>
            <w:r w:rsidR="00250491">
              <w:rPr>
                <w:sz w:val="22"/>
                <w:szCs w:val="22"/>
              </w:rPr>
              <w:t>31 January 2022</w:t>
            </w:r>
          </w:p>
        </w:tc>
      </w:tr>
      <w:tr w:rsidR="00932E45" w:rsidRPr="003C58BF" w14:paraId="0704AA02" w14:textId="77777777" w:rsidTr="00A5354B">
        <w:trPr>
          <w:cantSplit/>
          <w:trHeight w:val="700"/>
        </w:trPr>
        <w:tc>
          <w:tcPr>
            <w:tcW w:w="1143" w:type="dxa"/>
          </w:tcPr>
          <w:p w14:paraId="0AE21A81" w14:textId="77777777" w:rsidR="00932E45" w:rsidRPr="00052F56" w:rsidRDefault="00932E45" w:rsidP="0088403A">
            <w:pPr>
              <w:pStyle w:val="Tabletext"/>
              <w:rPr>
                <w:rFonts w:ascii="Futura Lt BT" w:hAnsi="Futura Lt BT"/>
                <w:sz w:val="22"/>
                <w:szCs w:val="22"/>
              </w:rPr>
            </w:pPr>
            <w:r w:rsidRPr="00052F56">
              <w:rPr>
                <w:sz w:val="22"/>
                <w:szCs w:val="22"/>
              </w:rPr>
              <w:t>Ref:</w:t>
            </w:r>
          </w:p>
        </w:tc>
        <w:tc>
          <w:tcPr>
            <w:tcW w:w="4244" w:type="dxa"/>
            <w:gridSpan w:val="2"/>
          </w:tcPr>
          <w:p w14:paraId="1F1F76F8" w14:textId="4586D45A" w:rsidR="00932E45" w:rsidRPr="00052F56" w:rsidRDefault="00932E45" w:rsidP="0056338C">
            <w:pPr>
              <w:pStyle w:val="Tabletext"/>
              <w:rPr>
                <w:b/>
                <w:sz w:val="22"/>
                <w:szCs w:val="22"/>
              </w:rPr>
            </w:pPr>
            <w:r w:rsidRPr="00052F56">
              <w:rPr>
                <w:b/>
                <w:sz w:val="22"/>
                <w:szCs w:val="22"/>
              </w:rPr>
              <w:t xml:space="preserve">TSB Circular </w:t>
            </w:r>
            <w:r w:rsidR="00052F56" w:rsidRPr="00052F56">
              <w:rPr>
                <w:b/>
                <w:sz w:val="22"/>
                <w:szCs w:val="22"/>
              </w:rPr>
              <w:t>368</w:t>
            </w:r>
          </w:p>
          <w:p w14:paraId="1523D31A" w14:textId="1963C851" w:rsidR="00932E45" w:rsidRPr="00052F56" w:rsidRDefault="002F60A1" w:rsidP="00B910C0">
            <w:pPr>
              <w:pStyle w:val="Tabletext"/>
              <w:rPr>
                <w:sz w:val="22"/>
                <w:szCs w:val="22"/>
              </w:rPr>
            </w:pPr>
            <w:r w:rsidRPr="00052F56">
              <w:rPr>
                <w:sz w:val="22"/>
                <w:szCs w:val="22"/>
              </w:rPr>
              <w:t>SG11</w:t>
            </w:r>
            <w:r w:rsidR="002F4914" w:rsidRPr="00052F56">
              <w:rPr>
                <w:sz w:val="22"/>
                <w:szCs w:val="22"/>
              </w:rPr>
              <w:t>/</w:t>
            </w:r>
            <w:r w:rsidR="00B32B08" w:rsidRPr="00052F56">
              <w:rPr>
                <w:sz w:val="22"/>
                <w:szCs w:val="22"/>
              </w:rPr>
              <w:t>DA</w:t>
            </w:r>
          </w:p>
        </w:tc>
        <w:tc>
          <w:tcPr>
            <w:tcW w:w="4394" w:type="dxa"/>
            <w:gridSpan w:val="2"/>
            <w:vMerge w:val="restart"/>
          </w:tcPr>
          <w:p w14:paraId="1A66391B" w14:textId="77777777" w:rsidR="005A3191" w:rsidRPr="00052F56" w:rsidRDefault="005A3191" w:rsidP="00222D56">
            <w:pPr>
              <w:pStyle w:val="Tabletext"/>
              <w:ind w:left="283" w:hanging="283"/>
              <w:rPr>
                <w:b/>
                <w:bCs/>
                <w:sz w:val="22"/>
                <w:szCs w:val="22"/>
              </w:rPr>
            </w:pPr>
            <w:bookmarkStart w:id="0" w:name="Addressee_E"/>
            <w:bookmarkEnd w:id="0"/>
            <w:r w:rsidRPr="00052F56">
              <w:rPr>
                <w:b/>
                <w:bCs/>
                <w:sz w:val="22"/>
                <w:szCs w:val="22"/>
              </w:rPr>
              <w:t>To:</w:t>
            </w:r>
          </w:p>
          <w:p w14:paraId="5EA97E2C" w14:textId="77777777" w:rsidR="00932E45" w:rsidRPr="00052F56" w:rsidRDefault="00932E45" w:rsidP="00EB0FD4">
            <w:pPr>
              <w:pStyle w:val="Tabletext"/>
              <w:ind w:left="283" w:hanging="283"/>
              <w:rPr>
                <w:sz w:val="22"/>
                <w:szCs w:val="22"/>
              </w:rPr>
            </w:pPr>
            <w:r w:rsidRPr="00052F56">
              <w:rPr>
                <w:sz w:val="22"/>
                <w:szCs w:val="22"/>
              </w:rPr>
              <w:t>-</w:t>
            </w:r>
            <w:r w:rsidRPr="00052F56">
              <w:rPr>
                <w:sz w:val="22"/>
                <w:szCs w:val="22"/>
              </w:rPr>
              <w:tab/>
              <w:t>Administrations of Member States of the Union;</w:t>
            </w:r>
          </w:p>
          <w:p w14:paraId="275A551F" w14:textId="77777777" w:rsidR="00932E45" w:rsidRPr="00052F56" w:rsidRDefault="00EB0FD4" w:rsidP="00222D56">
            <w:pPr>
              <w:pStyle w:val="Tabletext"/>
              <w:ind w:left="283" w:hanging="283"/>
              <w:rPr>
                <w:color w:val="000000"/>
                <w:sz w:val="22"/>
                <w:szCs w:val="22"/>
                <w:lang w:val="fr-CH"/>
              </w:rPr>
            </w:pPr>
            <w:r w:rsidRPr="00052F56">
              <w:rPr>
                <w:color w:val="000000"/>
                <w:sz w:val="22"/>
                <w:szCs w:val="22"/>
                <w:lang w:val="fr-CH"/>
              </w:rPr>
              <w:t>-</w:t>
            </w:r>
            <w:r w:rsidRPr="00052F56">
              <w:rPr>
                <w:color w:val="000000"/>
                <w:sz w:val="22"/>
                <w:szCs w:val="22"/>
                <w:lang w:val="fr-CH"/>
              </w:rPr>
              <w:tab/>
            </w:r>
            <w:r w:rsidR="00932E45" w:rsidRPr="00052F56">
              <w:rPr>
                <w:color w:val="000000"/>
                <w:sz w:val="22"/>
                <w:szCs w:val="22"/>
                <w:lang w:val="fr-CH"/>
              </w:rPr>
              <w:t>ITU-T Sector Members;</w:t>
            </w:r>
          </w:p>
          <w:p w14:paraId="4F8058C2" w14:textId="77777777" w:rsidR="00932E45" w:rsidRPr="00052F56" w:rsidRDefault="00EB0FD4" w:rsidP="00222D56">
            <w:pPr>
              <w:pStyle w:val="Tabletext"/>
              <w:ind w:left="283" w:hanging="283"/>
              <w:rPr>
                <w:color w:val="000000"/>
                <w:sz w:val="22"/>
                <w:szCs w:val="22"/>
                <w:lang w:val="fr-CH"/>
              </w:rPr>
            </w:pPr>
            <w:r w:rsidRPr="00052F56">
              <w:rPr>
                <w:color w:val="000000"/>
                <w:sz w:val="22"/>
                <w:szCs w:val="22"/>
                <w:lang w:val="fr-CH"/>
              </w:rPr>
              <w:t>-</w:t>
            </w:r>
            <w:r w:rsidRPr="00052F56">
              <w:rPr>
                <w:color w:val="000000"/>
                <w:sz w:val="22"/>
                <w:szCs w:val="22"/>
                <w:lang w:val="fr-CH"/>
              </w:rPr>
              <w:tab/>
            </w:r>
            <w:r w:rsidR="00932E45" w:rsidRPr="00052F56">
              <w:rPr>
                <w:color w:val="000000"/>
                <w:sz w:val="22"/>
                <w:szCs w:val="22"/>
                <w:lang w:val="fr-CH"/>
              </w:rPr>
              <w:t>ITU-T Associates;</w:t>
            </w:r>
          </w:p>
          <w:p w14:paraId="09D9E3CB" w14:textId="77777777" w:rsidR="00932E45" w:rsidRPr="00052F56" w:rsidRDefault="00EB0FD4" w:rsidP="004D0DCE">
            <w:pPr>
              <w:pStyle w:val="Tabletext"/>
              <w:ind w:left="283" w:hanging="283"/>
              <w:rPr>
                <w:sz w:val="22"/>
                <w:szCs w:val="22"/>
              </w:rPr>
            </w:pPr>
            <w:r w:rsidRPr="00052F56">
              <w:rPr>
                <w:color w:val="000000"/>
                <w:sz w:val="22"/>
                <w:szCs w:val="22"/>
              </w:rPr>
              <w:t>-</w:t>
            </w:r>
            <w:r w:rsidRPr="00052F56">
              <w:rPr>
                <w:color w:val="000000"/>
                <w:sz w:val="22"/>
                <w:szCs w:val="22"/>
              </w:rPr>
              <w:tab/>
            </w:r>
            <w:r w:rsidR="00932E45" w:rsidRPr="00052F56">
              <w:rPr>
                <w:color w:val="000000"/>
                <w:sz w:val="22"/>
                <w:szCs w:val="22"/>
              </w:rPr>
              <w:t>ITU Academia</w:t>
            </w:r>
          </w:p>
        </w:tc>
      </w:tr>
      <w:tr w:rsidR="00932E45" w:rsidRPr="003C58BF" w14:paraId="4501FBA6" w14:textId="77777777" w:rsidTr="00A5354B">
        <w:trPr>
          <w:cantSplit/>
          <w:trHeight w:val="289"/>
        </w:trPr>
        <w:tc>
          <w:tcPr>
            <w:tcW w:w="1143" w:type="dxa"/>
          </w:tcPr>
          <w:p w14:paraId="58FAB83C" w14:textId="77777777" w:rsidR="00932E45" w:rsidRPr="00052F56" w:rsidRDefault="00932E45" w:rsidP="009B6449">
            <w:pPr>
              <w:pStyle w:val="Tabletext"/>
              <w:rPr>
                <w:sz w:val="22"/>
                <w:szCs w:val="22"/>
              </w:rPr>
            </w:pPr>
            <w:r w:rsidRPr="00052F56">
              <w:rPr>
                <w:sz w:val="22"/>
                <w:szCs w:val="22"/>
              </w:rPr>
              <w:t>Contact:</w:t>
            </w:r>
          </w:p>
        </w:tc>
        <w:tc>
          <w:tcPr>
            <w:tcW w:w="4244" w:type="dxa"/>
            <w:gridSpan w:val="2"/>
          </w:tcPr>
          <w:p w14:paraId="257AC7C4" w14:textId="77777777" w:rsidR="00932E45" w:rsidRPr="00052F56" w:rsidRDefault="00B32B08" w:rsidP="009B6449">
            <w:pPr>
              <w:pStyle w:val="Tabletext"/>
              <w:rPr>
                <w:b/>
                <w:sz w:val="22"/>
                <w:szCs w:val="22"/>
              </w:rPr>
            </w:pPr>
            <w:r w:rsidRPr="00052F56">
              <w:rPr>
                <w:b/>
                <w:sz w:val="22"/>
                <w:szCs w:val="22"/>
              </w:rPr>
              <w:t>Denis ANDREEV</w:t>
            </w:r>
          </w:p>
        </w:tc>
        <w:tc>
          <w:tcPr>
            <w:tcW w:w="4394" w:type="dxa"/>
            <w:gridSpan w:val="2"/>
            <w:vMerge/>
          </w:tcPr>
          <w:p w14:paraId="724E683E" w14:textId="77777777" w:rsidR="00932E45" w:rsidRPr="00052F56" w:rsidRDefault="00932E45" w:rsidP="00932E45">
            <w:pPr>
              <w:pStyle w:val="Tabletext"/>
              <w:ind w:left="142" w:hanging="142"/>
              <w:rPr>
                <w:sz w:val="22"/>
                <w:szCs w:val="22"/>
              </w:rPr>
            </w:pPr>
          </w:p>
        </w:tc>
      </w:tr>
      <w:tr w:rsidR="00932E45" w:rsidRPr="003C58BF" w14:paraId="7A9D60EA" w14:textId="77777777" w:rsidTr="00A5354B">
        <w:trPr>
          <w:cantSplit/>
          <w:trHeight w:val="221"/>
        </w:trPr>
        <w:tc>
          <w:tcPr>
            <w:tcW w:w="1143" w:type="dxa"/>
          </w:tcPr>
          <w:p w14:paraId="781FE325" w14:textId="77777777" w:rsidR="00932E45" w:rsidRPr="00052F56" w:rsidRDefault="00932E45" w:rsidP="009B6449">
            <w:pPr>
              <w:pStyle w:val="Tabletext"/>
              <w:rPr>
                <w:sz w:val="22"/>
                <w:szCs w:val="22"/>
              </w:rPr>
            </w:pPr>
            <w:r w:rsidRPr="00052F56">
              <w:rPr>
                <w:sz w:val="22"/>
                <w:szCs w:val="22"/>
              </w:rPr>
              <w:t>Tel:</w:t>
            </w:r>
          </w:p>
        </w:tc>
        <w:tc>
          <w:tcPr>
            <w:tcW w:w="4244" w:type="dxa"/>
            <w:gridSpan w:val="2"/>
          </w:tcPr>
          <w:p w14:paraId="7A5A0C75" w14:textId="77777777" w:rsidR="00932E45" w:rsidRPr="00052F56" w:rsidRDefault="00932E45" w:rsidP="00B910C0">
            <w:pPr>
              <w:pStyle w:val="Tabletext"/>
              <w:rPr>
                <w:b/>
                <w:sz w:val="22"/>
                <w:szCs w:val="22"/>
              </w:rPr>
            </w:pPr>
            <w:r w:rsidRPr="00052F56">
              <w:rPr>
                <w:sz w:val="22"/>
                <w:szCs w:val="22"/>
              </w:rPr>
              <w:t>+41 22 730</w:t>
            </w:r>
            <w:r w:rsidR="0024314F" w:rsidRPr="00052F56">
              <w:rPr>
                <w:sz w:val="22"/>
                <w:szCs w:val="22"/>
              </w:rPr>
              <w:t xml:space="preserve"> </w:t>
            </w:r>
            <w:r w:rsidR="005D2B53" w:rsidRPr="00052F56">
              <w:rPr>
                <w:sz w:val="22"/>
                <w:szCs w:val="22"/>
              </w:rPr>
              <w:t>5</w:t>
            </w:r>
            <w:r w:rsidR="00B32B08" w:rsidRPr="00052F56">
              <w:rPr>
                <w:sz w:val="22"/>
                <w:szCs w:val="22"/>
              </w:rPr>
              <w:t>780</w:t>
            </w:r>
          </w:p>
        </w:tc>
        <w:tc>
          <w:tcPr>
            <w:tcW w:w="4394" w:type="dxa"/>
            <w:gridSpan w:val="2"/>
            <w:vMerge/>
          </w:tcPr>
          <w:p w14:paraId="6B9CD4D2" w14:textId="77777777" w:rsidR="00932E45" w:rsidRPr="00052F56" w:rsidRDefault="00932E45" w:rsidP="00932E45">
            <w:pPr>
              <w:pStyle w:val="Tabletext"/>
              <w:ind w:left="142" w:hanging="142"/>
              <w:rPr>
                <w:sz w:val="22"/>
                <w:szCs w:val="22"/>
              </w:rPr>
            </w:pPr>
          </w:p>
        </w:tc>
      </w:tr>
      <w:tr w:rsidR="00932E45" w:rsidRPr="003C58BF" w14:paraId="211ADCE0" w14:textId="77777777" w:rsidTr="00A5354B">
        <w:trPr>
          <w:cantSplit/>
          <w:trHeight w:val="282"/>
        </w:trPr>
        <w:tc>
          <w:tcPr>
            <w:tcW w:w="1143" w:type="dxa"/>
          </w:tcPr>
          <w:p w14:paraId="029BEF1E" w14:textId="77777777" w:rsidR="00932E45" w:rsidRPr="00052F56" w:rsidRDefault="00932E45" w:rsidP="009B6449">
            <w:pPr>
              <w:pStyle w:val="Tabletext"/>
              <w:rPr>
                <w:sz w:val="22"/>
                <w:szCs w:val="22"/>
              </w:rPr>
            </w:pPr>
            <w:r w:rsidRPr="00052F56">
              <w:rPr>
                <w:sz w:val="22"/>
                <w:szCs w:val="22"/>
              </w:rPr>
              <w:t>Fax:</w:t>
            </w:r>
          </w:p>
        </w:tc>
        <w:tc>
          <w:tcPr>
            <w:tcW w:w="4244" w:type="dxa"/>
            <w:gridSpan w:val="2"/>
          </w:tcPr>
          <w:p w14:paraId="3330F9FC" w14:textId="77777777" w:rsidR="00932E45" w:rsidRPr="00052F56" w:rsidRDefault="00932E45" w:rsidP="009B6449">
            <w:pPr>
              <w:pStyle w:val="Tabletext"/>
              <w:rPr>
                <w:b/>
                <w:sz w:val="22"/>
                <w:szCs w:val="22"/>
              </w:rPr>
            </w:pPr>
            <w:r w:rsidRPr="00052F56">
              <w:rPr>
                <w:sz w:val="22"/>
                <w:szCs w:val="22"/>
              </w:rPr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78F31934" w14:textId="77777777" w:rsidR="00932E45" w:rsidRPr="00052F56" w:rsidRDefault="00932E45" w:rsidP="00932E45">
            <w:pPr>
              <w:pStyle w:val="Tabletext"/>
              <w:ind w:left="142" w:hanging="142"/>
              <w:rPr>
                <w:sz w:val="22"/>
                <w:szCs w:val="22"/>
              </w:rPr>
            </w:pPr>
          </w:p>
        </w:tc>
      </w:tr>
      <w:tr w:rsidR="00870336" w:rsidRPr="003C58BF" w14:paraId="24A9EBD5" w14:textId="77777777" w:rsidTr="00A5354B">
        <w:trPr>
          <w:cantSplit/>
          <w:trHeight w:val="1381"/>
        </w:trPr>
        <w:tc>
          <w:tcPr>
            <w:tcW w:w="1143" w:type="dxa"/>
          </w:tcPr>
          <w:p w14:paraId="1E982FF4" w14:textId="77777777" w:rsidR="0087300D" w:rsidRPr="00052F56" w:rsidRDefault="0087300D" w:rsidP="009B6449">
            <w:pPr>
              <w:pStyle w:val="Tabletext"/>
              <w:rPr>
                <w:sz w:val="22"/>
                <w:szCs w:val="22"/>
              </w:rPr>
            </w:pPr>
            <w:r w:rsidRPr="00052F56">
              <w:rPr>
                <w:sz w:val="22"/>
                <w:szCs w:val="22"/>
              </w:rPr>
              <w:t>E-mail:</w:t>
            </w:r>
          </w:p>
        </w:tc>
        <w:tc>
          <w:tcPr>
            <w:tcW w:w="4244" w:type="dxa"/>
            <w:gridSpan w:val="2"/>
          </w:tcPr>
          <w:p w14:paraId="4F746E6B" w14:textId="23609675" w:rsidR="0087300D" w:rsidRPr="00052F56" w:rsidRDefault="00257A04" w:rsidP="001D1C12">
            <w:pPr>
              <w:pStyle w:val="Tabletext"/>
              <w:rPr>
                <w:sz w:val="22"/>
                <w:szCs w:val="22"/>
              </w:rPr>
            </w:pPr>
            <w:hyperlink r:id="rId9" w:history="1">
              <w:r w:rsidR="00F3356C" w:rsidRPr="00052F56">
                <w:rPr>
                  <w:rStyle w:val="Hyperlink"/>
                  <w:sz w:val="22"/>
                  <w:szCs w:val="22"/>
                </w:rPr>
                <w:t>tsbsg11@itu.int</w:t>
              </w:r>
            </w:hyperlink>
          </w:p>
        </w:tc>
        <w:tc>
          <w:tcPr>
            <w:tcW w:w="4394" w:type="dxa"/>
            <w:gridSpan w:val="2"/>
          </w:tcPr>
          <w:p w14:paraId="40BCE35A" w14:textId="77777777" w:rsidR="0087300D" w:rsidRPr="00052F56" w:rsidRDefault="0087300D" w:rsidP="009B6449">
            <w:pPr>
              <w:pStyle w:val="Tabletext"/>
              <w:rPr>
                <w:b/>
                <w:sz w:val="22"/>
                <w:szCs w:val="22"/>
              </w:rPr>
            </w:pPr>
            <w:r w:rsidRPr="00052F56">
              <w:rPr>
                <w:b/>
                <w:sz w:val="22"/>
                <w:szCs w:val="22"/>
              </w:rPr>
              <w:t>Copy</w:t>
            </w:r>
            <w:r w:rsidR="0038107A" w:rsidRPr="00052F56">
              <w:rPr>
                <w:b/>
                <w:sz w:val="22"/>
                <w:szCs w:val="22"/>
              </w:rPr>
              <w:t xml:space="preserve"> to</w:t>
            </w:r>
            <w:r w:rsidRPr="00052F56">
              <w:rPr>
                <w:b/>
                <w:sz w:val="22"/>
                <w:szCs w:val="22"/>
              </w:rPr>
              <w:t>:</w:t>
            </w:r>
          </w:p>
          <w:p w14:paraId="296ABD6D" w14:textId="77777777" w:rsidR="00932E45" w:rsidRPr="00052F56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sz w:val="22"/>
                <w:szCs w:val="22"/>
              </w:rPr>
            </w:pPr>
            <w:r w:rsidRPr="00052F56">
              <w:rPr>
                <w:sz w:val="22"/>
                <w:szCs w:val="22"/>
              </w:rPr>
              <w:t>-</w:t>
            </w:r>
            <w:r w:rsidR="00932E45" w:rsidRPr="00052F56">
              <w:rPr>
                <w:sz w:val="22"/>
                <w:szCs w:val="22"/>
              </w:rPr>
              <w:tab/>
            </w:r>
            <w:r w:rsidR="00EB0FD4" w:rsidRPr="00052F56">
              <w:rPr>
                <w:sz w:val="22"/>
                <w:szCs w:val="22"/>
              </w:rPr>
              <w:t>T</w:t>
            </w:r>
            <w:r w:rsidR="00122D83" w:rsidRPr="00052F56">
              <w:rPr>
                <w:sz w:val="22"/>
                <w:szCs w:val="22"/>
              </w:rPr>
              <w:t>he Chairme</w:t>
            </w:r>
            <w:r w:rsidRPr="00052F56">
              <w:rPr>
                <w:sz w:val="22"/>
                <w:szCs w:val="22"/>
              </w:rPr>
              <w:t>n and Vice-Chairmen of ITU-T Study Groups;</w:t>
            </w:r>
          </w:p>
          <w:p w14:paraId="7EF1CE3E" w14:textId="77777777" w:rsidR="00932E45" w:rsidRPr="00052F56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sz w:val="22"/>
                <w:szCs w:val="22"/>
              </w:rPr>
            </w:pPr>
            <w:r w:rsidRPr="00052F56">
              <w:rPr>
                <w:sz w:val="22"/>
                <w:szCs w:val="22"/>
              </w:rPr>
              <w:t>-</w:t>
            </w:r>
            <w:r w:rsidR="00932E45" w:rsidRPr="00052F56">
              <w:rPr>
                <w:sz w:val="22"/>
                <w:szCs w:val="22"/>
              </w:rPr>
              <w:tab/>
            </w:r>
            <w:r w:rsidR="00EB0FD4" w:rsidRPr="00052F56">
              <w:rPr>
                <w:sz w:val="22"/>
                <w:szCs w:val="22"/>
              </w:rPr>
              <w:t>T</w:t>
            </w:r>
            <w:r w:rsidRPr="00052F56">
              <w:rPr>
                <w:sz w:val="22"/>
                <w:szCs w:val="22"/>
              </w:rPr>
              <w:t>he Director of the Telecommunication Development Bureau;</w:t>
            </w:r>
          </w:p>
          <w:p w14:paraId="1D8223F3" w14:textId="77777777" w:rsidR="0087300D" w:rsidRPr="00052F56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sz w:val="22"/>
                <w:szCs w:val="22"/>
              </w:rPr>
            </w:pPr>
            <w:r w:rsidRPr="00052F56">
              <w:rPr>
                <w:sz w:val="22"/>
                <w:szCs w:val="22"/>
              </w:rPr>
              <w:t>-</w:t>
            </w:r>
            <w:r w:rsidR="00932E45" w:rsidRPr="00052F56">
              <w:rPr>
                <w:sz w:val="22"/>
                <w:szCs w:val="22"/>
              </w:rPr>
              <w:tab/>
            </w:r>
            <w:r w:rsidR="00EB0FD4" w:rsidRPr="00052F56">
              <w:rPr>
                <w:sz w:val="22"/>
                <w:szCs w:val="22"/>
              </w:rPr>
              <w:t>T</w:t>
            </w:r>
            <w:r w:rsidRPr="00052F56">
              <w:rPr>
                <w:sz w:val="22"/>
                <w:szCs w:val="22"/>
              </w:rPr>
              <w:t>he Director of the Radiocommunication Bureau</w:t>
            </w:r>
          </w:p>
        </w:tc>
      </w:tr>
      <w:tr w:rsidR="00222D56" w:rsidRPr="003C58BF" w14:paraId="1A98A9D3" w14:textId="77777777" w:rsidTr="00A5354B">
        <w:trPr>
          <w:cantSplit/>
          <w:trHeight w:val="80"/>
        </w:trPr>
        <w:tc>
          <w:tcPr>
            <w:tcW w:w="1143" w:type="dxa"/>
          </w:tcPr>
          <w:p w14:paraId="25C919F4" w14:textId="0B45ED8D" w:rsidR="00222D56" w:rsidRPr="00052F56" w:rsidRDefault="00222D56" w:rsidP="00D725FA">
            <w:pPr>
              <w:pStyle w:val="Tabletext"/>
              <w:spacing w:before="360" w:after="120"/>
              <w:rPr>
                <w:sz w:val="22"/>
                <w:szCs w:val="22"/>
              </w:rPr>
            </w:pPr>
            <w:r w:rsidRPr="00052F56">
              <w:rPr>
                <w:b/>
                <w:bCs/>
                <w:sz w:val="22"/>
                <w:szCs w:val="22"/>
              </w:rPr>
              <w:t>Subject</w:t>
            </w:r>
            <w:r w:rsidRPr="00052F56">
              <w:rPr>
                <w:sz w:val="22"/>
                <w:szCs w:val="22"/>
              </w:rPr>
              <w:t>:</w:t>
            </w:r>
            <w:r w:rsidR="00D725FA" w:rsidRPr="00052F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38" w:type="dxa"/>
            <w:gridSpan w:val="4"/>
          </w:tcPr>
          <w:p w14:paraId="2EF57BBC" w14:textId="5024F0BE" w:rsidR="00222D56" w:rsidRPr="00052F56" w:rsidRDefault="00AA0C21" w:rsidP="00D725FA">
            <w:pPr>
              <w:pStyle w:val="Tabletext"/>
              <w:spacing w:before="360" w:after="120"/>
              <w:rPr>
                <w:rFonts w:eastAsia="Batang" w:cs="Calibri"/>
                <w:b/>
                <w:bCs/>
                <w:sz w:val="22"/>
                <w:szCs w:val="22"/>
                <w:lang w:val="en-US" w:eastAsia="ko-KR"/>
              </w:rPr>
            </w:pPr>
            <w:r w:rsidRPr="00052F56">
              <w:rPr>
                <w:b/>
                <w:bCs/>
                <w:sz w:val="22"/>
                <w:szCs w:val="22"/>
                <w:lang w:val="en-US"/>
              </w:rPr>
              <w:t>ITU r</w:t>
            </w:r>
            <w:r w:rsidR="006A1B43" w:rsidRPr="00052F56">
              <w:rPr>
                <w:b/>
                <w:bCs/>
                <w:sz w:val="22"/>
                <w:szCs w:val="22"/>
                <w:lang w:val="en-US"/>
              </w:rPr>
              <w:t xml:space="preserve">ecognition of </w:t>
            </w:r>
            <w:r w:rsidR="00A67B3C" w:rsidRPr="00052F56">
              <w:rPr>
                <w:b/>
                <w:bCs/>
                <w:sz w:val="22"/>
                <w:szCs w:val="22"/>
                <w:lang w:val="en-US"/>
              </w:rPr>
              <w:t>Testing Laborator</w:t>
            </w:r>
            <w:r w:rsidR="006A1B43" w:rsidRPr="00052F56">
              <w:rPr>
                <w:b/>
                <w:bCs/>
                <w:sz w:val="22"/>
                <w:szCs w:val="22"/>
                <w:lang w:val="en-US"/>
              </w:rPr>
              <w:t>ies</w:t>
            </w:r>
          </w:p>
        </w:tc>
      </w:tr>
    </w:tbl>
    <w:p w14:paraId="6DB7C4EA" w14:textId="77777777" w:rsidR="0087300D" w:rsidRPr="003148AD" w:rsidRDefault="0087300D" w:rsidP="00EE46A1">
      <w:pPr>
        <w:pStyle w:val="Normalaftertitle0"/>
        <w:spacing w:before="120"/>
        <w:rPr>
          <w:sz w:val="22"/>
          <w:szCs w:val="22"/>
        </w:rPr>
      </w:pPr>
      <w:bookmarkStart w:id="1" w:name="StartTyping_E"/>
      <w:bookmarkEnd w:id="1"/>
      <w:r w:rsidRPr="003148AD">
        <w:rPr>
          <w:sz w:val="22"/>
          <w:szCs w:val="22"/>
        </w:rPr>
        <w:t>Dear Sir/Madam,</w:t>
      </w:r>
    </w:p>
    <w:p w14:paraId="5B2B506F" w14:textId="46B636BE" w:rsidR="00D52EEF" w:rsidRPr="003148AD" w:rsidRDefault="00D725FA" w:rsidP="007257F3">
      <w:pPr>
        <w:pStyle w:val="ListParagraph"/>
        <w:numPr>
          <w:ilvl w:val="0"/>
          <w:numId w:val="14"/>
        </w:numPr>
        <w:tabs>
          <w:tab w:val="clear" w:pos="1134"/>
          <w:tab w:val="left" w:pos="540"/>
        </w:tabs>
        <w:ind w:left="0" w:firstLine="0"/>
        <w:contextualSpacing w:val="0"/>
        <w:rPr>
          <w:rFonts w:cstheme="minorHAnsi"/>
          <w:sz w:val="22"/>
          <w:szCs w:val="22"/>
          <w:lang w:val="en-US"/>
        </w:rPr>
      </w:pPr>
      <w:bookmarkStart w:id="2" w:name="suitetext"/>
      <w:bookmarkStart w:id="3" w:name="text"/>
      <w:bookmarkEnd w:id="2"/>
      <w:bookmarkEnd w:id="3"/>
      <w:r w:rsidRPr="003148AD">
        <w:rPr>
          <w:rFonts w:cstheme="minorHAnsi"/>
          <w:sz w:val="22"/>
          <w:szCs w:val="22"/>
        </w:rPr>
        <w:t>I</w:t>
      </w:r>
      <w:r w:rsidRPr="003148AD">
        <w:rPr>
          <w:rFonts w:cstheme="minorHAnsi"/>
          <w:sz w:val="22"/>
          <w:szCs w:val="22"/>
          <w:lang w:val="en-US"/>
        </w:rPr>
        <w:t xml:space="preserve">t </w:t>
      </w:r>
      <w:r w:rsidRPr="003148AD">
        <w:rPr>
          <w:rFonts w:cstheme="minorHAnsi"/>
          <w:sz w:val="22"/>
          <w:szCs w:val="22"/>
        </w:rPr>
        <w:t>is</w:t>
      </w:r>
      <w:r w:rsidRPr="003148AD">
        <w:rPr>
          <w:rFonts w:cstheme="minorHAnsi"/>
          <w:sz w:val="22"/>
          <w:szCs w:val="22"/>
          <w:lang w:val="en-US"/>
        </w:rPr>
        <w:t xml:space="preserve"> </w:t>
      </w:r>
      <w:r w:rsidRPr="003148AD">
        <w:rPr>
          <w:rFonts w:cstheme="minorHAnsi"/>
          <w:sz w:val="22"/>
          <w:szCs w:val="22"/>
        </w:rPr>
        <w:t>my</w:t>
      </w:r>
      <w:r w:rsidRPr="003148AD">
        <w:rPr>
          <w:rFonts w:cstheme="minorHAnsi"/>
          <w:sz w:val="22"/>
          <w:szCs w:val="22"/>
          <w:lang w:val="en-US"/>
        </w:rPr>
        <w:t xml:space="preserve"> pleasure to </w:t>
      </w:r>
      <w:r w:rsidR="00A67B3C" w:rsidRPr="003148AD">
        <w:rPr>
          <w:rFonts w:cstheme="minorHAnsi"/>
          <w:sz w:val="22"/>
          <w:szCs w:val="22"/>
          <w:lang w:val="en-US"/>
        </w:rPr>
        <w:t xml:space="preserve">inform you that </w:t>
      </w:r>
      <w:r w:rsidR="00DC2F92" w:rsidRPr="003148AD">
        <w:rPr>
          <w:rFonts w:cstheme="minorHAnsi"/>
          <w:sz w:val="22"/>
          <w:szCs w:val="22"/>
          <w:lang w:val="en-US"/>
        </w:rPr>
        <w:t>following the decision made by ITU-T S</w:t>
      </w:r>
      <w:r w:rsidR="00052F56" w:rsidRPr="003148AD">
        <w:rPr>
          <w:rFonts w:cstheme="minorHAnsi"/>
          <w:sz w:val="22"/>
          <w:szCs w:val="22"/>
          <w:lang w:val="en-US"/>
        </w:rPr>
        <w:t xml:space="preserve">tudy </w:t>
      </w:r>
      <w:r w:rsidR="00DC2F92" w:rsidRPr="003148AD">
        <w:rPr>
          <w:rFonts w:cstheme="minorHAnsi"/>
          <w:sz w:val="22"/>
          <w:szCs w:val="22"/>
          <w:lang w:val="en-US"/>
        </w:rPr>
        <w:t>G</w:t>
      </w:r>
      <w:r w:rsidR="00052F56" w:rsidRPr="003148AD">
        <w:rPr>
          <w:rFonts w:cstheme="minorHAnsi"/>
          <w:sz w:val="22"/>
          <w:szCs w:val="22"/>
          <w:lang w:val="en-US"/>
        </w:rPr>
        <w:t xml:space="preserve">roup </w:t>
      </w:r>
      <w:r w:rsidR="00DC2F92" w:rsidRPr="003148AD">
        <w:rPr>
          <w:rFonts w:cstheme="minorHAnsi"/>
          <w:sz w:val="22"/>
          <w:szCs w:val="22"/>
          <w:lang w:val="en-US"/>
        </w:rPr>
        <w:t xml:space="preserve">11 </w:t>
      </w:r>
      <w:r w:rsidR="00052F56" w:rsidRPr="003148AD">
        <w:rPr>
          <w:rFonts w:cstheme="minorHAnsi"/>
          <w:sz w:val="22"/>
          <w:szCs w:val="22"/>
          <w:lang w:val="en-US"/>
        </w:rPr>
        <w:t>(</w:t>
      </w:r>
      <w:r w:rsidR="00052F56" w:rsidRPr="003148AD">
        <w:rPr>
          <w:rFonts w:cstheme="minorHAnsi"/>
          <w:i/>
          <w:iCs/>
          <w:sz w:val="22"/>
          <w:szCs w:val="22"/>
          <w:lang w:val="en-US"/>
        </w:rPr>
        <w:t>Signalling requirements, protocols, test specifications and combating counterfeit products</w:t>
      </w:r>
      <w:r w:rsidR="00052F56" w:rsidRPr="003148AD">
        <w:rPr>
          <w:rFonts w:cstheme="minorHAnsi"/>
          <w:sz w:val="22"/>
          <w:szCs w:val="22"/>
          <w:lang w:val="en-US"/>
        </w:rPr>
        <w:t xml:space="preserve">) </w:t>
      </w:r>
      <w:r w:rsidR="00DC2F92" w:rsidRPr="003148AD">
        <w:rPr>
          <w:rFonts w:cstheme="minorHAnsi"/>
          <w:sz w:val="22"/>
          <w:szCs w:val="22"/>
          <w:lang w:val="en-US"/>
        </w:rPr>
        <w:t>(</w:t>
      </w:r>
      <w:hyperlink r:id="rId10" w:history="1">
        <w:r w:rsidR="00DC2F92" w:rsidRPr="003148AD">
          <w:rPr>
            <w:rStyle w:val="Hyperlink"/>
            <w:rFonts w:cstheme="minorHAnsi"/>
            <w:sz w:val="22"/>
            <w:szCs w:val="22"/>
            <w:lang w:val="en-US"/>
          </w:rPr>
          <w:t>https://itu.int/go/tsg11</w:t>
        </w:r>
      </w:hyperlink>
      <w:r w:rsidR="00DC2F92" w:rsidRPr="003148AD">
        <w:rPr>
          <w:rFonts w:cstheme="minorHAnsi"/>
          <w:sz w:val="22"/>
          <w:szCs w:val="22"/>
          <w:lang w:val="en-US"/>
        </w:rPr>
        <w:t>)</w:t>
      </w:r>
      <w:r w:rsidR="003914B5" w:rsidRPr="003148AD">
        <w:rPr>
          <w:rFonts w:cstheme="minorHAnsi"/>
          <w:sz w:val="22"/>
          <w:szCs w:val="22"/>
          <w:lang w:val="en-US"/>
        </w:rPr>
        <w:t>, ITU recognize</w:t>
      </w:r>
      <w:r w:rsidR="00131408" w:rsidRPr="003148AD">
        <w:rPr>
          <w:rFonts w:cstheme="minorHAnsi"/>
          <w:sz w:val="22"/>
          <w:szCs w:val="22"/>
          <w:lang w:val="en-US"/>
        </w:rPr>
        <w:t>s</w:t>
      </w:r>
      <w:r w:rsidR="003914B5" w:rsidRPr="003148AD">
        <w:rPr>
          <w:rFonts w:cstheme="minorHAnsi"/>
          <w:sz w:val="22"/>
          <w:szCs w:val="22"/>
          <w:lang w:val="en-US"/>
        </w:rPr>
        <w:t xml:space="preserve"> Testing Laboratories </w:t>
      </w:r>
      <w:r w:rsidR="00316753" w:rsidRPr="003148AD">
        <w:rPr>
          <w:rFonts w:cstheme="minorHAnsi"/>
          <w:sz w:val="22"/>
          <w:szCs w:val="22"/>
          <w:lang w:val="en-US"/>
        </w:rPr>
        <w:t xml:space="preserve">(TLs) </w:t>
      </w:r>
      <w:r w:rsidR="003914B5" w:rsidRPr="003148AD">
        <w:rPr>
          <w:rFonts w:cstheme="minorHAnsi"/>
          <w:sz w:val="22"/>
          <w:szCs w:val="22"/>
          <w:lang w:val="en-US"/>
        </w:rPr>
        <w:t xml:space="preserve">which </w:t>
      </w:r>
      <w:r w:rsidR="00131408" w:rsidRPr="003148AD">
        <w:rPr>
          <w:rFonts w:cstheme="minorHAnsi"/>
          <w:sz w:val="22"/>
          <w:szCs w:val="22"/>
          <w:lang w:val="en-US"/>
        </w:rPr>
        <w:t xml:space="preserve">scope of </w:t>
      </w:r>
      <w:r w:rsidR="00C76FF5" w:rsidRPr="003148AD">
        <w:rPr>
          <w:rFonts w:cstheme="minorHAnsi"/>
          <w:sz w:val="22"/>
          <w:szCs w:val="22"/>
          <w:lang w:val="en-US"/>
        </w:rPr>
        <w:t>accreditation</w:t>
      </w:r>
      <w:r w:rsidR="00131408" w:rsidRPr="003148AD">
        <w:rPr>
          <w:rFonts w:cstheme="minorHAnsi"/>
          <w:sz w:val="22"/>
          <w:szCs w:val="22"/>
          <w:lang w:val="en-US"/>
        </w:rPr>
        <w:t xml:space="preserve"> cover</w:t>
      </w:r>
      <w:r w:rsidR="005D5A3B" w:rsidRPr="003148AD">
        <w:rPr>
          <w:rFonts w:cstheme="minorHAnsi"/>
          <w:sz w:val="22"/>
          <w:szCs w:val="22"/>
          <w:lang w:val="en-US"/>
        </w:rPr>
        <w:t>s</w:t>
      </w:r>
      <w:r w:rsidR="00131408" w:rsidRPr="003148AD">
        <w:rPr>
          <w:rFonts w:cstheme="minorHAnsi"/>
          <w:sz w:val="22"/>
          <w:szCs w:val="22"/>
          <w:lang w:val="en-US"/>
        </w:rPr>
        <w:t xml:space="preserve"> testing against ITU-T standards.</w:t>
      </w:r>
      <w:r w:rsidR="006B142F" w:rsidRPr="003148AD">
        <w:rPr>
          <w:rFonts w:cstheme="minorHAnsi"/>
          <w:sz w:val="22"/>
          <w:szCs w:val="22"/>
          <w:lang w:val="en-US"/>
        </w:rPr>
        <w:t xml:space="preserve"> The relevant </w:t>
      </w:r>
      <w:r w:rsidR="00C32B14" w:rsidRPr="003148AD">
        <w:rPr>
          <w:rFonts w:cstheme="minorHAnsi"/>
          <w:sz w:val="22"/>
          <w:szCs w:val="22"/>
          <w:lang w:val="en-US"/>
        </w:rPr>
        <w:t xml:space="preserve">ITU </w:t>
      </w:r>
      <w:r w:rsidR="00661BB1" w:rsidRPr="003148AD">
        <w:rPr>
          <w:rFonts w:cstheme="minorHAnsi"/>
          <w:sz w:val="22"/>
          <w:szCs w:val="22"/>
          <w:lang w:val="en-US"/>
        </w:rPr>
        <w:t xml:space="preserve">Testing Laboratories </w:t>
      </w:r>
      <w:r w:rsidR="006B142F" w:rsidRPr="003148AD">
        <w:rPr>
          <w:rFonts w:cstheme="minorHAnsi"/>
          <w:sz w:val="22"/>
          <w:szCs w:val="22"/>
          <w:lang w:val="en-US"/>
        </w:rPr>
        <w:t xml:space="preserve">database is in operation </w:t>
      </w:r>
      <w:r w:rsidR="00052F56" w:rsidRPr="003148AD">
        <w:rPr>
          <w:rFonts w:cstheme="minorHAnsi"/>
          <w:sz w:val="22"/>
          <w:szCs w:val="22"/>
          <w:lang w:val="en-US"/>
        </w:rPr>
        <w:t>since</w:t>
      </w:r>
      <w:r w:rsidR="006B142F" w:rsidRPr="003148AD">
        <w:rPr>
          <w:rFonts w:cstheme="minorHAnsi"/>
          <w:sz w:val="22"/>
          <w:szCs w:val="22"/>
          <w:lang w:val="en-US"/>
        </w:rPr>
        <w:t xml:space="preserve"> 10 December 2021.</w:t>
      </w:r>
    </w:p>
    <w:p w14:paraId="28E89D7A" w14:textId="6BC10054" w:rsidR="006B142F" w:rsidRPr="003148AD" w:rsidRDefault="002A6482" w:rsidP="007257F3">
      <w:pPr>
        <w:pStyle w:val="ListParagraph"/>
        <w:numPr>
          <w:ilvl w:val="0"/>
          <w:numId w:val="14"/>
        </w:numPr>
        <w:tabs>
          <w:tab w:val="clear" w:pos="1134"/>
          <w:tab w:val="left" w:pos="540"/>
        </w:tabs>
        <w:ind w:left="0" w:firstLine="0"/>
        <w:contextualSpacing w:val="0"/>
        <w:rPr>
          <w:rFonts w:cstheme="minorHAnsi"/>
          <w:sz w:val="22"/>
          <w:szCs w:val="22"/>
          <w:lang w:val="en-US"/>
        </w:rPr>
      </w:pPr>
      <w:r w:rsidRPr="003148AD">
        <w:rPr>
          <w:rFonts w:cstheme="minorHAnsi"/>
          <w:sz w:val="22"/>
          <w:szCs w:val="22"/>
        </w:rPr>
        <w:t>Resolution</w:t>
      </w:r>
      <w:r w:rsidRPr="003148AD">
        <w:rPr>
          <w:rFonts w:cstheme="minorHAnsi"/>
          <w:sz w:val="22"/>
          <w:szCs w:val="22"/>
          <w:lang w:val="en-US"/>
        </w:rPr>
        <w:t xml:space="preserve"> 76 (WTSA-16) </w:t>
      </w:r>
      <w:r w:rsidR="00326277" w:rsidRPr="003148AD">
        <w:rPr>
          <w:rFonts w:cstheme="minorHAnsi"/>
          <w:sz w:val="22"/>
          <w:szCs w:val="22"/>
          <w:lang w:val="en-US"/>
        </w:rPr>
        <w:t xml:space="preserve">instructs ITU Conformity Assessment Steering Committee (CASC) </w:t>
      </w:r>
      <w:r w:rsidR="004B18FE" w:rsidRPr="003148AD">
        <w:rPr>
          <w:rFonts w:cstheme="minorHAnsi"/>
          <w:sz w:val="22"/>
          <w:szCs w:val="22"/>
          <w:lang w:val="en-US"/>
        </w:rPr>
        <w:t xml:space="preserve">to study and define a procedure to recognize </w:t>
      </w:r>
      <w:r w:rsidR="00316753" w:rsidRPr="003148AD">
        <w:rPr>
          <w:rFonts w:cstheme="minorHAnsi"/>
          <w:sz w:val="22"/>
          <w:szCs w:val="22"/>
          <w:lang w:val="en-US"/>
        </w:rPr>
        <w:t>TLs</w:t>
      </w:r>
      <w:r w:rsidR="004B18FE" w:rsidRPr="003148AD">
        <w:rPr>
          <w:rFonts w:cstheme="minorHAnsi"/>
          <w:sz w:val="22"/>
          <w:szCs w:val="22"/>
          <w:lang w:val="en-US"/>
        </w:rPr>
        <w:t xml:space="preserve"> that are competent to test according to ITU-T Recommendations.</w:t>
      </w:r>
    </w:p>
    <w:p w14:paraId="114E28D5" w14:textId="418312E9" w:rsidR="006B142F" w:rsidRPr="003148AD" w:rsidRDefault="00971BC6" w:rsidP="007257F3">
      <w:pPr>
        <w:pStyle w:val="ListParagraph"/>
        <w:numPr>
          <w:ilvl w:val="0"/>
          <w:numId w:val="14"/>
        </w:numPr>
        <w:tabs>
          <w:tab w:val="clear" w:pos="1134"/>
          <w:tab w:val="left" w:pos="540"/>
        </w:tabs>
        <w:ind w:left="0" w:firstLine="0"/>
        <w:contextualSpacing w:val="0"/>
        <w:rPr>
          <w:rFonts w:cstheme="minorHAnsi"/>
          <w:sz w:val="22"/>
          <w:szCs w:val="22"/>
          <w:lang w:val="en-US"/>
        </w:rPr>
      </w:pPr>
      <w:r w:rsidRPr="003148AD">
        <w:rPr>
          <w:rFonts w:cstheme="minorHAnsi"/>
          <w:sz w:val="22"/>
          <w:szCs w:val="22"/>
        </w:rPr>
        <w:t>SG11</w:t>
      </w:r>
      <w:r w:rsidRPr="003148AD">
        <w:rPr>
          <w:rFonts w:cstheme="minorHAnsi"/>
          <w:sz w:val="22"/>
          <w:szCs w:val="22"/>
          <w:lang w:val="en-US"/>
        </w:rPr>
        <w:t xml:space="preserve"> adopted </w:t>
      </w:r>
      <w:r w:rsidR="00884976" w:rsidRPr="003148AD">
        <w:rPr>
          <w:rFonts w:cstheme="minorHAnsi"/>
          <w:sz w:val="22"/>
          <w:szCs w:val="22"/>
          <w:lang w:val="en-US"/>
        </w:rPr>
        <w:t>the ITU Guideline</w:t>
      </w:r>
      <w:r w:rsidR="004C4E35" w:rsidRPr="003148AD">
        <w:rPr>
          <w:rFonts w:cstheme="minorHAnsi"/>
          <w:sz w:val="22"/>
          <w:szCs w:val="22"/>
          <w:lang w:val="en-US"/>
        </w:rPr>
        <w:t>s</w:t>
      </w:r>
      <w:r w:rsidR="00884976" w:rsidRPr="003148AD">
        <w:rPr>
          <w:rFonts w:cstheme="minorHAnsi"/>
          <w:sz w:val="22"/>
          <w:szCs w:val="22"/>
          <w:lang w:val="en-US"/>
        </w:rPr>
        <w:t xml:space="preserve"> which define the </w:t>
      </w:r>
      <w:r w:rsidR="00C32B14" w:rsidRPr="003148AD">
        <w:rPr>
          <w:rFonts w:cstheme="minorHAnsi"/>
          <w:sz w:val="22"/>
          <w:szCs w:val="22"/>
          <w:lang w:val="en-US"/>
        </w:rPr>
        <w:t>high-level</w:t>
      </w:r>
      <w:r w:rsidR="00884976" w:rsidRPr="003148AD">
        <w:rPr>
          <w:rFonts w:cstheme="minorHAnsi"/>
          <w:sz w:val="22"/>
          <w:szCs w:val="22"/>
          <w:lang w:val="en-US"/>
        </w:rPr>
        <w:t xml:space="preserve"> framework on </w:t>
      </w:r>
      <w:r w:rsidR="006C786F" w:rsidRPr="003148AD">
        <w:rPr>
          <w:rFonts w:cstheme="minorHAnsi"/>
          <w:sz w:val="22"/>
          <w:szCs w:val="22"/>
          <w:lang w:val="en-US"/>
        </w:rPr>
        <w:t>TL</w:t>
      </w:r>
      <w:r w:rsidR="00884976" w:rsidRPr="003148AD">
        <w:rPr>
          <w:rFonts w:cstheme="minorHAnsi"/>
          <w:sz w:val="22"/>
          <w:szCs w:val="22"/>
          <w:lang w:val="en-US"/>
        </w:rPr>
        <w:t xml:space="preserve"> recognition procedure</w:t>
      </w:r>
      <w:r w:rsidR="004B1E64" w:rsidRPr="003148AD">
        <w:rPr>
          <w:rFonts w:cstheme="minorHAnsi"/>
          <w:sz w:val="22"/>
          <w:szCs w:val="22"/>
          <w:lang w:val="en-US"/>
        </w:rPr>
        <w:t xml:space="preserve"> and appointment of </w:t>
      </w:r>
      <w:r w:rsidR="004C4E35" w:rsidRPr="003148AD">
        <w:rPr>
          <w:rFonts w:cstheme="minorHAnsi"/>
          <w:sz w:val="22"/>
          <w:szCs w:val="22"/>
          <w:lang w:val="en-US"/>
        </w:rPr>
        <w:t xml:space="preserve">ITU </w:t>
      </w:r>
      <w:r w:rsidR="004B1E64" w:rsidRPr="003148AD">
        <w:rPr>
          <w:rFonts w:cstheme="minorHAnsi"/>
          <w:sz w:val="22"/>
          <w:szCs w:val="22"/>
          <w:lang w:val="en-US"/>
        </w:rPr>
        <w:t xml:space="preserve">technical experts who can be involved in the </w:t>
      </w:r>
      <w:r w:rsidR="004C4E35" w:rsidRPr="003148AD">
        <w:rPr>
          <w:rFonts w:cstheme="minorHAnsi"/>
          <w:sz w:val="22"/>
          <w:szCs w:val="22"/>
          <w:lang w:val="en-US"/>
        </w:rPr>
        <w:t xml:space="preserve">TL’s </w:t>
      </w:r>
      <w:r w:rsidR="004B1E64" w:rsidRPr="003148AD">
        <w:rPr>
          <w:rFonts w:cstheme="minorHAnsi"/>
          <w:sz w:val="22"/>
          <w:szCs w:val="22"/>
          <w:lang w:val="en-US"/>
        </w:rPr>
        <w:t>assessment team.</w:t>
      </w:r>
      <w:r w:rsidR="00051DD2" w:rsidRPr="003148AD">
        <w:rPr>
          <w:rFonts w:cstheme="minorHAnsi"/>
          <w:sz w:val="22"/>
          <w:szCs w:val="22"/>
          <w:lang w:val="en-US"/>
        </w:rPr>
        <w:t xml:space="preserve"> Both documents are available on the CASC webpage (</w:t>
      </w:r>
      <w:hyperlink r:id="rId11" w:history="1">
        <w:r w:rsidR="009772C1" w:rsidRPr="003148AD">
          <w:rPr>
            <w:rStyle w:val="Hyperlink"/>
            <w:rFonts w:cstheme="minorHAnsi"/>
            <w:sz w:val="22"/>
            <w:szCs w:val="22"/>
            <w:lang w:val="en-US"/>
          </w:rPr>
          <w:t>https://itu.int/go/casc</w:t>
        </w:r>
      </w:hyperlink>
      <w:r w:rsidR="00051DD2" w:rsidRPr="003148AD">
        <w:rPr>
          <w:rFonts w:cstheme="minorHAnsi"/>
          <w:sz w:val="22"/>
          <w:szCs w:val="22"/>
          <w:lang w:val="en-US"/>
        </w:rPr>
        <w:t>).</w:t>
      </w:r>
    </w:p>
    <w:p w14:paraId="200335DC" w14:textId="6CBDEFB4" w:rsidR="00DF281E" w:rsidRPr="003148AD" w:rsidRDefault="00D52EEF" w:rsidP="007257F3">
      <w:pPr>
        <w:pStyle w:val="ListParagraph"/>
        <w:numPr>
          <w:ilvl w:val="0"/>
          <w:numId w:val="14"/>
        </w:numPr>
        <w:tabs>
          <w:tab w:val="clear" w:pos="1134"/>
          <w:tab w:val="left" w:pos="540"/>
        </w:tabs>
        <w:ind w:left="0" w:firstLine="0"/>
        <w:contextualSpacing w:val="0"/>
        <w:rPr>
          <w:rFonts w:cstheme="minorHAnsi"/>
          <w:sz w:val="22"/>
          <w:szCs w:val="22"/>
          <w:lang w:val="en-US"/>
        </w:rPr>
      </w:pPr>
      <w:r w:rsidRPr="003148AD">
        <w:rPr>
          <w:rFonts w:cstheme="minorHAnsi"/>
          <w:sz w:val="22"/>
          <w:szCs w:val="22"/>
        </w:rPr>
        <w:t>F</w:t>
      </w:r>
      <w:r w:rsidR="00590CE3" w:rsidRPr="003148AD">
        <w:rPr>
          <w:rFonts w:cstheme="minorHAnsi"/>
          <w:sz w:val="22"/>
          <w:szCs w:val="22"/>
        </w:rPr>
        <w:t>ollowing</w:t>
      </w:r>
      <w:r w:rsidR="00590CE3" w:rsidRPr="003148AD">
        <w:rPr>
          <w:rFonts w:cstheme="minorHAnsi"/>
          <w:sz w:val="22"/>
          <w:szCs w:val="22"/>
          <w:lang w:val="en-US"/>
        </w:rPr>
        <w:t xml:space="preserve"> </w:t>
      </w:r>
      <w:r w:rsidR="00BC505E" w:rsidRPr="003148AD">
        <w:rPr>
          <w:rFonts w:cstheme="minorHAnsi"/>
          <w:sz w:val="22"/>
          <w:szCs w:val="22"/>
          <w:lang w:val="en-US"/>
        </w:rPr>
        <w:t xml:space="preserve">collaboration </w:t>
      </w:r>
      <w:r w:rsidR="00D4310B" w:rsidRPr="003148AD">
        <w:rPr>
          <w:rFonts w:cstheme="minorHAnsi"/>
          <w:sz w:val="22"/>
          <w:szCs w:val="22"/>
          <w:lang w:val="en-US"/>
        </w:rPr>
        <w:t xml:space="preserve">between ITU Conformity Assessment Steering Committee (CASC) and </w:t>
      </w:r>
      <w:r w:rsidR="00343E68" w:rsidRPr="003148AD">
        <w:rPr>
          <w:rFonts w:cstheme="minorHAnsi"/>
          <w:sz w:val="22"/>
          <w:szCs w:val="22"/>
          <w:lang w:val="en-US"/>
        </w:rPr>
        <w:t>t</w:t>
      </w:r>
      <w:r w:rsidR="00C20830" w:rsidRPr="003148AD">
        <w:rPr>
          <w:rFonts w:cstheme="minorHAnsi"/>
          <w:sz w:val="22"/>
          <w:szCs w:val="22"/>
          <w:lang w:val="en-US"/>
        </w:rPr>
        <w:t xml:space="preserve">he International Laboratory Accreditation Cooperation </w:t>
      </w:r>
      <w:r w:rsidR="00C20830" w:rsidRPr="003148AD">
        <w:rPr>
          <w:rFonts w:cstheme="minorHAnsi"/>
          <w:sz w:val="22"/>
          <w:szCs w:val="22"/>
        </w:rPr>
        <w:t>(</w:t>
      </w:r>
      <w:r w:rsidR="00590CE3" w:rsidRPr="003148AD">
        <w:rPr>
          <w:rFonts w:cstheme="minorHAnsi"/>
          <w:sz w:val="22"/>
          <w:szCs w:val="22"/>
          <w:lang w:val="en-US"/>
        </w:rPr>
        <w:t>ILAC</w:t>
      </w:r>
      <w:r w:rsidR="00C20830" w:rsidRPr="003148AD">
        <w:rPr>
          <w:rFonts w:cstheme="minorHAnsi"/>
          <w:sz w:val="22"/>
          <w:szCs w:val="22"/>
        </w:rPr>
        <w:t>)</w:t>
      </w:r>
      <w:r w:rsidR="00590CE3" w:rsidRPr="003148AD">
        <w:rPr>
          <w:rFonts w:cstheme="minorHAnsi"/>
          <w:sz w:val="22"/>
          <w:szCs w:val="22"/>
          <w:lang w:val="en-US"/>
        </w:rPr>
        <w:t xml:space="preserve">, </w:t>
      </w:r>
      <w:r w:rsidR="00A67B3C" w:rsidRPr="003148AD">
        <w:rPr>
          <w:rFonts w:cstheme="minorHAnsi"/>
          <w:sz w:val="22"/>
          <w:szCs w:val="22"/>
          <w:lang w:val="en-US"/>
        </w:rPr>
        <w:t xml:space="preserve">ITU-T SG11 </w:t>
      </w:r>
      <w:r w:rsidR="00D4310B" w:rsidRPr="003148AD">
        <w:rPr>
          <w:rFonts w:cstheme="minorHAnsi"/>
          <w:sz w:val="22"/>
          <w:szCs w:val="22"/>
          <w:lang w:val="en-US"/>
        </w:rPr>
        <w:t xml:space="preserve">decided that </w:t>
      </w:r>
      <w:r w:rsidR="0056531F" w:rsidRPr="003148AD">
        <w:rPr>
          <w:rFonts w:cstheme="minorHAnsi"/>
          <w:sz w:val="22"/>
          <w:szCs w:val="22"/>
          <w:lang w:val="en-US"/>
        </w:rPr>
        <w:t xml:space="preserve">ITU </w:t>
      </w:r>
      <w:r w:rsidRPr="003148AD">
        <w:rPr>
          <w:rFonts w:cstheme="minorHAnsi"/>
          <w:sz w:val="22"/>
          <w:szCs w:val="22"/>
          <w:lang w:val="en-US"/>
        </w:rPr>
        <w:t xml:space="preserve">recognizes the TLs which are accredited by </w:t>
      </w:r>
      <w:r w:rsidRPr="003148AD">
        <w:rPr>
          <w:rFonts w:cstheme="minorHAnsi"/>
          <w:sz w:val="22"/>
          <w:szCs w:val="22"/>
        </w:rPr>
        <w:t>an Accreditation Body</w:t>
      </w:r>
      <w:r w:rsidR="00810618" w:rsidRPr="003148AD">
        <w:rPr>
          <w:rFonts w:cstheme="minorHAnsi"/>
          <w:sz w:val="22"/>
          <w:szCs w:val="22"/>
        </w:rPr>
        <w:t xml:space="preserve"> (AB)</w:t>
      </w:r>
      <w:r w:rsidRPr="003148AD">
        <w:rPr>
          <w:rFonts w:cstheme="minorHAnsi"/>
          <w:sz w:val="22"/>
          <w:szCs w:val="22"/>
        </w:rPr>
        <w:t xml:space="preserve"> that is a signatory to the ILAC </w:t>
      </w:r>
      <w:r w:rsidR="00F83777" w:rsidRPr="003148AD">
        <w:rPr>
          <w:rFonts w:cstheme="minorHAnsi"/>
          <w:sz w:val="22"/>
          <w:szCs w:val="22"/>
        </w:rPr>
        <w:t>Mutual Recognition Arrangement (</w:t>
      </w:r>
      <w:r w:rsidRPr="003148AD">
        <w:rPr>
          <w:rFonts w:cstheme="minorHAnsi"/>
          <w:sz w:val="22"/>
          <w:szCs w:val="22"/>
        </w:rPr>
        <w:t>MRA</w:t>
      </w:r>
      <w:r w:rsidR="00F83777" w:rsidRPr="003148AD">
        <w:rPr>
          <w:rFonts w:cstheme="minorHAnsi"/>
          <w:sz w:val="22"/>
          <w:szCs w:val="22"/>
        </w:rPr>
        <w:t>)</w:t>
      </w:r>
      <w:r w:rsidRPr="003148AD">
        <w:rPr>
          <w:rFonts w:cstheme="minorHAnsi"/>
          <w:sz w:val="22"/>
          <w:szCs w:val="22"/>
        </w:rPr>
        <w:t xml:space="preserve"> for testing</w:t>
      </w:r>
      <w:r w:rsidR="008D180E" w:rsidRPr="003148AD">
        <w:rPr>
          <w:rFonts w:cstheme="minorHAnsi"/>
          <w:sz w:val="22"/>
          <w:szCs w:val="22"/>
        </w:rPr>
        <w:t xml:space="preserve"> (</w:t>
      </w:r>
      <w:hyperlink r:id="rId12" w:history="1">
        <w:r w:rsidR="009772C1" w:rsidRPr="003148AD">
          <w:rPr>
            <w:rStyle w:val="Hyperlink"/>
            <w:rFonts w:cstheme="minorHAnsi"/>
            <w:sz w:val="22"/>
            <w:szCs w:val="22"/>
          </w:rPr>
          <w:t>https://ilac.org/ilac-mra-and-signatories/</w:t>
        </w:r>
      </w:hyperlink>
      <w:r w:rsidR="008D180E" w:rsidRPr="003148AD">
        <w:rPr>
          <w:rFonts w:cstheme="minorHAnsi"/>
          <w:sz w:val="22"/>
          <w:szCs w:val="22"/>
        </w:rPr>
        <w:t>)</w:t>
      </w:r>
      <w:r w:rsidRPr="003148AD">
        <w:rPr>
          <w:rFonts w:cstheme="minorHAnsi"/>
          <w:sz w:val="22"/>
          <w:szCs w:val="22"/>
          <w:lang w:val="en-US"/>
        </w:rPr>
        <w:t xml:space="preserve">, which scope of accreditation contains ITU-T Recommendation(s). The relevant request needs to be submitted through the </w:t>
      </w:r>
      <w:hyperlink r:id="rId13" w:history="1">
        <w:r w:rsidRPr="003148AD">
          <w:rPr>
            <w:rStyle w:val="Hyperlink"/>
            <w:rFonts w:cstheme="minorHAnsi"/>
            <w:sz w:val="22"/>
            <w:szCs w:val="22"/>
            <w:lang w:val="en-US"/>
          </w:rPr>
          <w:t>online form</w:t>
        </w:r>
      </w:hyperlink>
      <w:r w:rsidRPr="003148AD">
        <w:rPr>
          <w:rFonts w:cstheme="minorHAnsi"/>
          <w:sz w:val="22"/>
          <w:szCs w:val="22"/>
          <w:lang w:val="en-US"/>
        </w:rPr>
        <w:t xml:space="preserve"> which </w:t>
      </w:r>
      <w:r w:rsidR="00F44FE2" w:rsidRPr="003148AD">
        <w:rPr>
          <w:rFonts w:cstheme="minorHAnsi"/>
          <w:sz w:val="22"/>
          <w:szCs w:val="22"/>
          <w:lang w:val="en-US"/>
        </w:rPr>
        <w:t xml:space="preserve">is </w:t>
      </w:r>
      <w:r w:rsidRPr="003148AD">
        <w:rPr>
          <w:rFonts w:cstheme="minorHAnsi"/>
          <w:sz w:val="22"/>
          <w:szCs w:val="22"/>
          <w:lang w:val="en-US"/>
        </w:rPr>
        <w:t>made available on ITU C&amp;I Portal (</w:t>
      </w:r>
      <w:hyperlink r:id="rId14" w:history="1">
        <w:r w:rsidR="00CE6ED9" w:rsidRPr="003148AD">
          <w:rPr>
            <w:rStyle w:val="Hyperlink"/>
            <w:rFonts w:cstheme="minorHAnsi"/>
            <w:sz w:val="22"/>
            <w:szCs w:val="22"/>
            <w:lang w:val="en-US"/>
          </w:rPr>
          <w:t>https://itu.int/go/citest</w:t>
        </w:r>
      </w:hyperlink>
      <w:r w:rsidRPr="003148AD">
        <w:rPr>
          <w:rFonts w:cstheme="minorHAnsi"/>
          <w:sz w:val="22"/>
          <w:szCs w:val="22"/>
          <w:lang w:val="en-US"/>
        </w:rPr>
        <w:t>). The recognized TL will be listed in the ITU Testing Laboratory Database accordingly.</w:t>
      </w:r>
    </w:p>
    <w:p w14:paraId="31AE4D2C" w14:textId="0D788EE4" w:rsidR="00590CE3" w:rsidRPr="003148AD" w:rsidRDefault="0071595E" w:rsidP="007257F3">
      <w:pPr>
        <w:pStyle w:val="ListParagraph"/>
        <w:numPr>
          <w:ilvl w:val="0"/>
          <w:numId w:val="14"/>
        </w:numPr>
        <w:tabs>
          <w:tab w:val="clear" w:pos="1134"/>
          <w:tab w:val="left" w:pos="540"/>
        </w:tabs>
        <w:ind w:left="0" w:firstLine="0"/>
        <w:contextualSpacing w:val="0"/>
        <w:rPr>
          <w:rFonts w:cstheme="minorHAnsi"/>
          <w:sz w:val="22"/>
          <w:szCs w:val="22"/>
          <w:lang w:val="en-US"/>
        </w:rPr>
      </w:pPr>
      <w:r w:rsidRPr="003148AD">
        <w:rPr>
          <w:rFonts w:cstheme="minorHAnsi"/>
          <w:sz w:val="22"/>
          <w:szCs w:val="22"/>
        </w:rPr>
        <w:t xml:space="preserve">Any TL including non-ITU members, which </w:t>
      </w:r>
      <w:r w:rsidR="00E6293F" w:rsidRPr="003148AD">
        <w:rPr>
          <w:rFonts w:cstheme="minorHAnsi"/>
          <w:sz w:val="22"/>
          <w:szCs w:val="22"/>
        </w:rPr>
        <w:t>express</w:t>
      </w:r>
      <w:r w:rsidRPr="003148AD">
        <w:rPr>
          <w:rFonts w:cstheme="minorHAnsi"/>
          <w:sz w:val="22"/>
          <w:szCs w:val="22"/>
        </w:rPr>
        <w:t xml:space="preserve"> its interest to be accredited against ITU-T Recommendations to be further recognized by ITU, needs to approach AB that is a signatory to the ILAC MRA. The list of ABs is available at: </w:t>
      </w:r>
      <w:hyperlink r:id="rId15" w:history="1">
        <w:r w:rsidRPr="003148AD">
          <w:rPr>
            <w:rStyle w:val="Hyperlink"/>
            <w:rFonts w:cstheme="minorHAnsi"/>
            <w:sz w:val="22"/>
            <w:szCs w:val="22"/>
          </w:rPr>
          <w:t>https://ilac.org/signatory-search/</w:t>
        </w:r>
      </w:hyperlink>
      <w:r w:rsidRPr="003148AD">
        <w:rPr>
          <w:rFonts w:cstheme="minorHAnsi"/>
          <w:sz w:val="22"/>
          <w:szCs w:val="22"/>
        </w:rPr>
        <w:t>. Afterwards, once the accreditation is given to the TL and relevant application form submitted to ITU by TL, the TL can be recognized by ITU accordingly.</w:t>
      </w:r>
    </w:p>
    <w:p w14:paraId="48640D2C" w14:textId="3565EF5A" w:rsidR="00AA0C21" w:rsidRPr="003148AD" w:rsidRDefault="007257F3" w:rsidP="00933BEE">
      <w:pPr>
        <w:pStyle w:val="ListParagraph"/>
        <w:numPr>
          <w:ilvl w:val="0"/>
          <w:numId w:val="14"/>
        </w:numPr>
        <w:tabs>
          <w:tab w:val="clear" w:pos="1134"/>
          <w:tab w:val="left" w:pos="540"/>
          <w:tab w:val="left" w:pos="900"/>
        </w:tabs>
        <w:ind w:left="0" w:firstLine="0"/>
        <w:contextualSpacing w:val="0"/>
        <w:rPr>
          <w:rFonts w:ascii="Calibri" w:eastAsia="Calibri" w:hAnsi="Calibri" w:cs="Arial"/>
          <w:sz w:val="22"/>
          <w:szCs w:val="22"/>
          <w:lang w:val="en-US"/>
        </w:rPr>
      </w:pPr>
      <w:r w:rsidRPr="003148AD">
        <w:rPr>
          <w:rFonts w:cstheme="minorHAnsi"/>
          <w:sz w:val="22"/>
          <w:szCs w:val="22"/>
          <w:lang w:val="en-US"/>
        </w:rPr>
        <w:t xml:space="preserve">All </w:t>
      </w:r>
      <w:r w:rsidRPr="003148AD">
        <w:rPr>
          <w:rFonts w:cstheme="minorHAnsi"/>
          <w:sz w:val="22"/>
          <w:szCs w:val="22"/>
        </w:rPr>
        <w:t>ICT</w:t>
      </w:r>
      <w:r w:rsidRPr="003148AD">
        <w:rPr>
          <w:rFonts w:cstheme="minorHAnsi"/>
          <w:sz w:val="22"/>
          <w:szCs w:val="22"/>
          <w:lang w:val="en-US"/>
        </w:rPr>
        <w:t xml:space="preserve"> products tested against ITU-T Recommendation by TLs recognized by ITU may be registered in the ITU Product Conformity Database</w:t>
      </w:r>
      <w:r w:rsidRPr="003148AD">
        <w:rPr>
          <w:rFonts w:cstheme="minorHAnsi"/>
          <w:sz w:val="22"/>
          <w:szCs w:val="22"/>
        </w:rPr>
        <w:t xml:space="preserve"> </w:t>
      </w:r>
      <w:r w:rsidR="008B194A" w:rsidRPr="003148AD">
        <w:rPr>
          <w:rFonts w:cstheme="minorHAnsi"/>
          <w:sz w:val="22"/>
          <w:szCs w:val="22"/>
        </w:rPr>
        <w:t>(</w:t>
      </w:r>
      <w:hyperlink r:id="rId16" w:history="1">
        <w:r w:rsidR="006548D6" w:rsidRPr="003148AD">
          <w:rPr>
            <w:rStyle w:val="Hyperlink"/>
            <w:rFonts w:cstheme="minorHAnsi"/>
            <w:sz w:val="22"/>
            <w:szCs w:val="22"/>
          </w:rPr>
          <w:t>https://itu.int/go/tcdb</w:t>
        </w:r>
      </w:hyperlink>
      <w:r w:rsidR="008B194A" w:rsidRPr="003148AD">
        <w:rPr>
          <w:rFonts w:cstheme="minorHAnsi"/>
          <w:sz w:val="22"/>
          <w:szCs w:val="22"/>
        </w:rPr>
        <w:t>)</w:t>
      </w:r>
      <w:r w:rsidR="000103F9" w:rsidRPr="003148AD">
        <w:rPr>
          <w:rFonts w:cstheme="minorHAnsi"/>
          <w:sz w:val="22"/>
          <w:szCs w:val="22"/>
        </w:rPr>
        <w:t>,</w:t>
      </w:r>
      <w:r w:rsidR="008B194A" w:rsidRPr="003148AD">
        <w:rPr>
          <w:rFonts w:cstheme="minorHAnsi"/>
          <w:sz w:val="22"/>
          <w:szCs w:val="22"/>
        </w:rPr>
        <w:t xml:space="preserve"> </w:t>
      </w:r>
      <w:r w:rsidRPr="003148AD">
        <w:rPr>
          <w:rFonts w:cstheme="minorHAnsi"/>
          <w:sz w:val="22"/>
          <w:szCs w:val="22"/>
        </w:rPr>
        <w:t>based on the request</w:t>
      </w:r>
      <w:r w:rsidRPr="003148AD">
        <w:rPr>
          <w:rFonts w:cstheme="minorHAnsi"/>
          <w:sz w:val="22"/>
          <w:szCs w:val="22"/>
          <w:lang w:val="en-US"/>
        </w:rPr>
        <w:t>. The relevant requests need to be submitted</w:t>
      </w:r>
      <w:r w:rsidR="007F77D3" w:rsidRPr="003148AD">
        <w:rPr>
          <w:rFonts w:cstheme="minorHAnsi"/>
          <w:sz w:val="22"/>
          <w:szCs w:val="22"/>
          <w:lang w:val="en-US"/>
        </w:rPr>
        <w:t xml:space="preserve"> by </w:t>
      </w:r>
      <w:r w:rsidR="00B4634C" w:rsidRPr="003148AD">
        <w:rPr>
          <w:rFonts w:cstheme="minorHAnsi"/>
          <w:sz w:val="22"/>
          <w:szCs w:val="22"/>
          <w:lang w:val="en-US"/>
        </w:rPr>
        <w:t xml:space="preserve">relevant stakeholder </w:t>
      </w:r>
      <w:r w:rsidRPr="003148AD">
        <w:rPr>
          <w:rFonts w:cstheme="minorHAnsi"/>
          <w:sz w:val="22"/>
          <w:szCs w:val="22"/>
          <w:lang w:val="en-US"/>
        </w:rPr>
        <w:t xml:space="preserve">via </w:t>
      </w:r>
      <w:hyperlink r:id="rId17" w:history="1">
        <w:r w:rsidRPr="003148AD">
          <w:rPr>
            <w:rStyle w:val="Hyperlink"/>
            <w:rFonts w:cstheme="minorHAnsi"/>
            <w:sz w:val="22"/>
            <w:szCs w:val="22"/>
            <w:lang w:val="en-US"/>
          </w:rPr>
          <w:t>online form</w:t>
        </w:r>
      </w:hyperlink>
      <w:r w:rsidRPr="003148AD">
        <w:rPr>
          <w:rFonts w:cstheme="minorHAnsi"/>
          <w:sz w:val="22"/>
          <w:szCs w:val="22"/>
          <w:lang w:val="en-US"/>
        </w:rPr>
        <w:t xml:space="preserve"> accordingly.</w:t>
      </w:r>
    </w:p>
    <w:p w14:paraId="3A5A0515" w14:textId="6A457E8A" w:rsidR="00E96785" w:rsidRPr="003148AD" w:rsidRDefault="006E2D43" w:rsidP="00933BEE">
      <w:pPr>
        <w:pStyle w:val="ListParagraph"/>
        <w:numPr>
          <w:ilvl w:val="0"/>
          <w:numId w:val="14"/>
        </w:numPr>
        <w:tabs>
          <w:tab w:val="clear" w:pos="1134"/>
          <w:tab w:val="left" w:pos="540"/>
          <w:tab w:val="left" w:pos="900"/>
        </w:tabs>
        <w:ind w:left="0" w:firstLine="0"/>
        <w:contextualSpacing w:val="0"/>
        <w:rPr>
          <w:rFonts w:ascii="Calibri" w:eastAsia="Calibri" w:hAnsi="Calibri" w:cs="Arial"/>
          <w:sz w:val="22"/>
          <w:szCs w:val="22"/>
          <w:lang w:val="en-US"/>
        </w:rPr>
      </w:pPr>
      <w:r w:rsidRPr="003148AD">
        <w:rPr>
          <w:rFonts w:ascii="Calibri" w:eastAsia="Calibri" w:hAnsi="Calibri" w:cs="Arial"/>
          <w:sz w:val="22"/>
          <w:szCs w:val="22"/>
          <w:lang w:val="en-US"/>
        </w:rPr>
        <w:lastRenderedPageBreak/>
        <w:t>All interested parties, including non-</w:t>
      </w:r>
      <w:r w:rsidR="00154832" w:rsidRPr="003148AD">
        <w:rPr>
          <w:rFonts w:ascii="Calibri" w:eastAsia="Calibri" w:hAnsi="Calibri" w:cs="Arial"/>
          <w:sz w:val="22"/>
          <w:szCs w:val="22"/>
          <w:lang w:val="en-US"/>
        </w:rPr>
        <w:t xml:space="preserve">ITU </w:t>
      </w:r>
      <w:r w:rsidRPr="003148AD">
        <w:rPr>
          <w:rFonts w:ascii="Calibri" w:eastAsia="Calibri" w:hAnsi="Calibri" w:cs="Arial"/>
          <w:sz w:val="22"/>
          <w:szCs w:val="22"/>
          <w:lang w:val="en-US"/>
        </w:rPr>
        <w:t xml:space="preserve">members are invited to </w:t>
      </w:r>
      <w:r w:rsidR="004B0A05" w:rsidRPr="003148AD">
        <w:rPr>
          <w:rFonts w:ascii="Calibri" w:eastAsia="Calibri" w:hAnsi="Calibri" w:cs="Arial"/>
          <w:sz w:val="22"/>
          <w:szCs w:val="22"/>
          <w:lang w:val="en-US"/>
        </w:rPr>
        <w:t xml:space="preserve">populate </w:t>
      </w:r>
      <w:r w:rsidR="00B4634C" w:rsidRPr="003148AD">
        <w:rPr>
          <w:rFonts w:ascii="Calibri" w:eastAsia="Calibri" w:hAnsi="Calibri" w:cs="Arial"/>
          <w:sz w:val="22"/>
          <w:szCs w:val="22"/>
          <w:lang w:val="en-US"/>
        </w:rPr>
        <w:t xml:space="preserve">the </w:t>
      </w:r>
      <w:r w:rsidR="004B0A05" w:rsidRPr="003148AD">
        <w:rPr>
          <w:rFonts w:ascii="Calibri" w:eastAsia="Calibri" w:hAnsi="Calibri" w:cs="Arial"/>
          <w:sz w:val="22"/>
          <w:szCs w:val="22"/>
          <w:lang w:val="en-US"/>
        </w:rPr>
        <w:t xml:space="preserve">ITU Testing Laboratory database and </w:t>
      </w:r>
      <w:r w:rsidR="00393B0D" w:rsidRPr="003148AD">
        <w:rPr>
          <w:rFonts w:ascii="Calibri" w:eastAsia="Calibri" w:hAnsi="Calibri" w:cs="Arial"/>
          <w:sz w:val="22"/>
          <w:szCs w:val="22"/>
          <w:lang w:val="en-US"/>
        </w:rPr>
        <w:t xml:space="preserve">ITU Product Conformity Database. </w:t>
      </w:r>
      <w:r w:rsidR="00C602B2" w:rsidRPr="003148AD">
        <w:rPr>
          <w:rFonts w:ascii="Calibri" w:eastAsia="Calibri" w:hAnsi="Calibri" w:cs="Arial"/>
          <w:sz w:val="22"/>
          <w:szCs w:val="22"/>
          <w:lang w:val="en-US"/>
        </w:rPr>
        <w:t xml:space="preserve">This approach might be used </w:t>
      </w:r>
      <w:r w:rsidR="006D2AC7" w:rsidRPr="003148AD">
        <w:rPr>
          <w:rFonts w:ascii="Calibri" w:eastAsia="Calibri" w:hAnsi="Calibri" w:cs="Arial"/>
          <w:sz w:val="22"/>
          <w:szCs w:val="22"/>
          <w:lang w:val="en-US"/>
        </w:rPr>
        <w:t xml:space="preserve">for </w:t>
      </w:r>
      <w:r w:rsidR="006B3311" w:rsidRPr="003148AD">
        <w:rPr>
          <w:rFonts w:ascii="Calibri" w:eastAsia="Calibri" w:hAnsi="Calibri" w:cs="Arial"/>
          <w:sz w:val="22"/>
          <w:szCs w:val="22"/>
          <w:lang w:val="en-US"/>
        </w:rPr>
        <w:t>increas</w:t>
      </w:r>
      <w:r w:rsidR="006D2AC7" w:rsidRPr="003148AD">
        <w:rPr>
          <w:rFonts w:ascii="Calibri" w:eastAsia="Calibri" w:hAnsi="Calibri" w:cs="Arial"/>
          <w:sz w:val="22"/>
          <w:szCs w:val="22"/>
          <w:lang w:val="en-US"/>
        </w:rPr>
        <w:t>ing</w:t>
      </w:r>
      <w:r w:rsidR="006B3311" w:rsidRPr="003148AD">
        <w:rPr>
          <w:rFonts w:ascii="Calibri" w:eastAsia="Calibri" w:hAnsi="Calibri" w:cs="Arial"/>
          <w:sz w:val="22"/>
          <w:szCs w:val="22"/>
          <w:lang w:val="en-US"/>
        </w:rPr>
        <w:t xml:space="preserve"> customer’s awareness on ITU-T Recommendations implemented in ICT equipment as kind of business-to-customer approach</w:t>
      </w:r>
      <w:r w:rsidR="00566A50" w:rsidRPr="003148AD">
        <w:rPr>
          <w:rFonts w:ascii="Calibri" w:eastAsia="Calibri" w:hAnsi="Calibri" w:cs="Arial"/>
          <w:sz w:val="22"/>
          <w:szCs w:val="22"/>
          <w:lang w:val="en-US"/>
        </w:rPr>
        <w:t>.</w:t>
      </w:r>
    </w:p>
    <w:p w14:paraId="071465A7" w14:textId="5D928D0C" w:rsidR="00976257" w:rsidRPr="00AA0C21" w:rsidRDefault="00976257" w:rsidP="00933BEE">
      <w:pPr>
        <w:pStyle w:val="ListParagraph"/>
        <w:numPr>
          <w:ilvl w:val="0"/>
          <w:numId w:val="14"/>
        </w:numPr>
        <w:tabs>
          <w:tab w:val="clear" w:pos="1134"/>
          <w:tab w:val="left" w:pos="540"/>
          <w:tab w:val="left" w:pos="900"/>
        </w:tabs>
        <w:ind w:left="0" w:firstLine="0"/>
        <w:contextualSpacing w:val="0"/>
        <w:rPr>
          <w:rFonts w:ascii="Calibri" w:eastAsia="Calibri" w:hAnsi="Calibri" w:cs="Arial"/>
          <w:sz w:val="22"/>
          <w:szCs w:val="22"/>
          <w:lang w:val="en-US"/>
        </w:rPr>
      </w:pPr>
      <w:r w:rsidRPr="003148AD">
        <w:rPr>
          <w:rFonts w:ascii="Calibri" w:eastAsia="Calibri" w:hAnsi="Calibri" w:cs="Arial"/>
          <w:sz w:val="22"/>
          <w:szCs w:val="22"/>
          <w:lang w:val="en-US"/>
        </w:rPr>
        <w:t>Please address your questions, if any</w:t>
      </w:r>
      <w:r w:rsidR="006A134F" w:rsidRPr="003148AD">
        <w:rPr>
          <w:rFonts w:ascii="Calibri" w:eastAsia="Calibri" w:hAnsi="Calibri" w:cs="Arial"/>
          <w:sz w:val="22"/>
          <w:szCs w:val="22"/>
          <w:lang w:val="en-US"/>
        </w:rPr>
        <w:t>,</w:t>
      </w:r>
      <w:r w:rsidRPr="003148AD">
        <w:rPr>
          <w:rFonts w:ascii="Calibri" w:eastAsia="Calibri" w:hAnsi="Calibri" w:cs="Arial"/>
          <w:sz w:val="22"/>
          <w:szCs w:val="22"/>
          <w:lang w:val="en-US"/>
        </w:rPr>
        <w:t xml:space="preserve"> to</w:t>
      </w:r>
      <w:r w:rsidR="006A134F" w:rsidRPr="003148AD">
        <w:rPr>
          <w:rFonts w:ascii="Calibri" w:eastAsia="Calibri" w:hAnsi="Calibri" w:cs="Arial"/>
          <w:sz w:val="22"/>
          <w:szCs w:val="22"/>
          <w:lang w:val="en-US"/>
        </w:rPr>
        <w:t xml:space="preserve"> Denis Andreev (TSB,</w:t>
      </w:r>
      <w:r w:rsidRPr="003148AD">
        <w:rPr>
          <w:rFonts w:ascii="Calibri" w:eastAsia="Calibri" w:hAnsi="Calibri" w:cs="Arial"/>
          <w:sz w:val="22"/>
          <w:szCs w:val="22"/>
          <w:lang w:val="en-US"/>
        </w:rPr>
        <w:t xml:space="preserve"> </w:t>
      </w:r>
      <w:hyperlink r:id="rId18" w:history="1">
        <w:r w:rsidRPr="003148AD">
          <w:rPr>
            <w:rStyle w:val="Hyperlink"/>
            <w:rFonts w:ascii="Calibri" w:eastAsia="Calibri" w:hAnsi="Calibri" w:cs="Arial"/>
            <w:sz w:val="22"/>
            <w:szCs w:val="22"/>
            <w:lang w:val="en-US"/>
          </w:rPr>
          <w:t>conformity@itu.int</w:t>
        </w:r>
      </w:hyperlink>
      <w:r w:rsidR="006A134F" w:rsidRPr="003148AD">
        <w:rPr>
          <w:rFonts w:ascii="Calibri" w:eastAsia="Calibri" w:hAnsi="Calibri" w:cs="Arial"/>
          <w:sz w:val="22"/>
          <w:szCs w:val="22"/>
          <w:lang w:val="en-US"/>
        </w:rPr>
        <w:t>)</w:t>
      </w:r>
      <w:r w:rsidRPr="003148AD">
        <w:rPr>
          <w:rFonts w:ascii="Calibri" w:eastAsia="Calibri" w:hAnsi="Calibri" w:cs="Arial"/>
          <w:sz w:val="22"/>
          <w:szCs w:val="22"/>
          <w:lang w:val="en-US"/>
        </w:rPr>
        <w:t>.</w:t>
      </w:r>
    </w:p>
    <w:p w14:paraId="62BE8E1B" w14:textId="2FD4061E" w:rsidR="005D2B53" w:rsidRPr="003C58BF" w:rsidRDefault="005D2B53" w:rsidP="003148A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360"/>
        <w:textAlignment w:val="auto"/>
        <w:rPr>
          <w:sz w:val="22"/>
          <w:szCs w:val="22"/>
        </w:rPr>
      </w:pPr>
      <w:r w:rsidRPr="003C58BF">
        <w:rPr>
          <w:sz w:val="22"/>
          <w:szCs w:val="22"/>
        </w:rPr>
        <w:t>Yours faithfully,</w:t>
      </w:r>
    </w:p>
    <w:p w14:paraId="1F2B4435" w14:textId="73FB7161" w:rsidR="005D2B53" w:rsidRPr="003148AD" w:rsidRDefault="00257A04" w:rsidP="003148AD">
      <w:pPr>
        <w:tabs>
          <w:tab w:val="clear" w:pos="1134"/>
          <w:tab w:val="clear" w:pos="1871"/>
          <w:tab w:val="clear" w:pos="2268"/>
          <w:tab w:val="left" w:pos="5320"/>
        </w:tabs>
        <w:spacing w:before="960"/>
        <w:ind w:right="91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297FF1AA" wp14:editId="2C6B31DD">
            <wp:simplePos x="0" y="0"/>
            <wp:positionH relativeFrom="column">
              <wp:posOffset>1075</wp:posOffset>
            </wp:positionH>
            <wp:positionV relativeFrom="paragraph">
              <wp:posOffset>187325</wp:posOffset>
            </wp:positionV>
            <wp:extent cx="603250" cy="254821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3250" cy="2548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2B53" w:rsidRPr="003C58BF">
        <w:rPr>
          <w:sz w:val="22"/>
          <w:szCs w:val="22"/>
        </w:rPr>
        <w:t>Chaesub Lee</w:t>
      </w:r>
      <w:r w:rsidR="005D2B53" w:rsidRPr="003C58BF">
        <w:rPr>
          <w:sz w:val="22"/>
          <w:szCs w:val="22"/>
        </w:rPr>
        <w:br/>
        <w:t>Director of the Telecommunication</w:t>
      </w:r>
      <w:r w:rsidR="005D2B53" w:rsidRPr="003C58BF">
        <w:rPr>
          <w:sz w:val="22"/>
          <w:szCs w:val="22"/>
        </w:rPr>
        <w:br/>
        <w:t>Standardization Burea</w:t>
      </w:r>
      <w:bookmarkStart w:id="4" w:name="Duties"/>
      <w:bookmarkEnd w:id="4"/>
      <w:r w:rsidR="005D2B53" w:rsidRPr="003C58BF">
        <w:rPr>
          <w:sz w:val="22"/>
          <w:szCs w:val="22"/>
        </w:rPr>
        <w:t>u</w:t>
      </w:r>
    </w:p>
    <w:sectPr w:rsidR="005D2B53" w:rsidRPr="003148AD" w:rsidSect="00AD7192">
      <w:headerReference w:type="default" r:id="rId20"/>
      <w:footerReference w:type="first" r:id="rId21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E7B2C" w14:textId="77777777" w:rsidR="005C301E" w:rsidRDefault="005C301E">
      <w:r>
        <w:separator/>
      </w:r>
    </w:p>
  </w:endnote>
  <w:endnote w:type="continuationSeparator" w:id="0">
    <w:p w14:paraId="4DD40E50" w14:textId="77777777" w:rsidR="005C301E" w:rsidRDefault="005C3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68C52" w14:textId="2AD10749" w:rsidR="000A3261" w:rsidRPr="00E96785" w:rsidRDefault="00E96785" w:rsidP="00E96785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F763C8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F763C8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br/>
    </w:r>
    <w:r w:rsidRPr="00F763C8">
      <w:rPr>
        <w:rFonts w:cs="Calibri"/>
        <w:noProof/>
        <w:color w:val="0070C0"/>
        <w:sz w:val="18"/>
        <w:szCs w:val="18"/>
        <w:lang w:val="fr-CH"/>
      </w:rPr>
      <w:t>Tel: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F763C8">
      <w:rPr>
        <w:rFonts w:cs="Calibri"/>
        <w:noProof/>
        <w:color w:val="0070C0"/>
        <w:sz w:val="18"/>
        <w:szCs w:val="18"/>
        <w:lang w:val="fr-CH"/>
      </w:rPr>
      <w:t>Fax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F763C8">
      <w:rPr>
        <w:rFonts w:cs="Calibri"/>
        <w:noProof/>
        <w:color w:val="0070C0"/>
        <w:sz w:val="18"/>
        <w:szCs w:val="18"/>
        <w:lang w:val="fr-CH"/>
      </w:rPr>
      <w:t>mail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F763C8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2B334" w14:textId="77777777" w:rsidR="005C301E" w:rsidRDefault="005C301E">
      <w:r>
        <w:t>____________________</w:t>
      </w:r>
    </w:p>
  </w:footnote>
  <w:footnote w:type="continuationSeparator" w:id="0">
    <w:p w14:paraId="2E04ACFB" w14:textId="77777777" w:rsidR="005C301E" w:rsidRDefault="005C3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B59BF" w14:textId="644C9525" w:rsidR="000A3261" w:rsidRPr="00107235" w:rsidRDefault="000A3261" w:rsidP="00107235">
    <w:pPr>
      <w:pStyle w:val="Header"/>
      <w:spacing w:after="240"/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41E6E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  <w:r>
      <w:rPr>
        <w:rStyle w:val="PageNumber"/>
      </w:rPr>
      <w:br/>
      <w:t xml:space="preserve">TSB Circular </w:t>
    </w:r>
    <w:r w:rsidR="003C58BF">
      <w:rPr>
        <w:rStyle w:val="PageNumber"/>
      </w:rPr>
      <w:t>3</w:t>
    </w:r>
    <w:r w:rsidR="00052F56">
      <w:rPr>
        <w:rStyle w:val="PageNumber"/>
      </w:rPr>
      <w:t>68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2617"/>
    <w:multiLevelType w:val="hybridMultilevel"/>
    <w:tmpl w:val="3F7E26BA"/>
    <w:lvl w:ilvl="0" w:tplc="D43A2B6C">
      <w:numFmt w:val="bullet"/>
      <w:lvlText w:val="•"/>
      <w:lvlJc w:val="left"/>
      <w:pPr>
        <w:ind w:left="1500" w:hanging="114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82655"/>
    <w:multiLevelType w:val="hybridMultilevel"/>
    <w:tmpl w:val="72021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437F2"/>
    <w:multiLevelType w:val="multilevel"/>
    <w:tmpl w:val="95660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D3114"/>
    <w:multiLevelType w:val="hybridMultilevel"/>
    <w:tmpl w:val="20CA2714"/>
    <w:lvl w:ilvl="0" w:tplc="FBF692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07A524F"/>
    <w:multiLevelType w:val="hybridMultilevel"/>
    <w:tmpl w:val="E9C0F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D1C8D"/>
    <w:multiLevelType w:val="hybridMultilevel"/>
    <w:tmpl w:val="F12814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5151F"/>
    <w:multiLevelType w:val="hybridMultilevel"/>
    <w:tmpl w:val="FBDCED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BC1606"/>
    <w:multiLevelType w:val="multilevel"/>
    <w:tmpl w:val="2EF60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E905F5"/>
    <w:multiLevelType w:val="hybridMultilevel"/>
    <w:tmpl w:val="814EF5BE"/>
    <w:lvl w:ilvl="0" w:tplc="8BF263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F03E6"/>
    <w:multiLevelType w:val="hybridMultilevel"/>
    <w:tmpl w:val="053AEEC2"/>
    <w:lvl w:ilvl="0" w:tplc="D06EC946">
      <w:numFmt w:val="bullet"/>
      <w:lvlText w:val="-"/>
      <w:lvlJc w:val="left"/>
      <w:pPr>
        <w:ind w:left="90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757A27E2"/>
    <w:multiLevelType w:val="hybridMultilevel"/>
    <w:tmpl w:val="F3A0CCDA"/>
    <w:lvl w:ilvl="0" w:tplc="E68E5B6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8F7805"/>
    <w:multiLevelType w:val="hybridMultilevel"/>
    <w:tmpl w:val="56B48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2765D1"/>
    <w:multiLevelType w:val="multilevel"/>
    <w:tmpl w:val="95660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9"/>
  </w:num>
  <w:num w:numId="7">
    <w:abstractNumId w:val="11"/>
  </w:num>
  <w:num w:numId="8">
    <w:abstractNumId w:val="2"/>
  </w:num>
  <w:num w:numId="9">
    <w:abstractNumId w:val="5"/>
  </w:num>
  <w:num w:numId="10">
    <w:abstractNumId w:val="13"/>
  </w:num>
  <w:num w:numId="11">
    <w:abstractNumId w:val="4"/>
  </w:num>
  <w:num w:numId="12">
    <w:abstractNumId w:val="10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en-IN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914"/>
    <w:rsid w:val="00002D4B"/>
    <w:rsid w:val="00005959"/>
    <w:rsid w:val="0000612C"/>
    <w:rsid w:val="000069D4"/>
    <w:rsid w:val="000103F9"/>
    <w:rsid w:val="00015F65"/>
    <w:rsid w:val="000174AD"/>
    <w:rsid w:val="00023277"/>
    <w:rsid w:val="00027F69"/>
    <w:rsid w:val="00034325"/>
    <w:rsid w:val="00037236"/>
    <w:rsid w:val="000407E2"/>
    <w:rsid w:val="00047042"/>
    <w:rsid w:val="00051DD2"/>
    <w:rsid w:val="00052F56"/>
    <w:rsid w:val="0006205F"/>
    <w:rsid w:val="00062E8C"/>
    <w:rsid w:val="00066D0D"/>
    <w:rsid w:val="00066EB9"/>
    <w:rsid w:val="00075011"/>
    <w:rsid w:val="00075F9D"/>
    <w:rsid w:val="00076775"/>
    <w:rsid w:val="00093775"/>
    <w:rsid w:val="000A0C60"/>
    <w:rsid w:val="000A3261"/>
    <w:rsid w:val="000A6F5D"/>
    <w:rsid w:val="000A7D55"/>
    <w:rsid w:val="000C2E8E"/>
    <w:rsid w:val="000C5CAC"/>
    <w:rsid w:val="000C7BFA"/>
    <w:rsid w:val="000D49FB"/>
    <w:rsid w:val="000D4D4E"/>
    <w:rsid w:val="000E0E7C"/>
    <w:rsid w:val="000F1B4B"/>
    <w:rsid w:val="00103631"/>
    <w:rsid w:val="00107235"/>
    <w:rsid w:val="00107ED9"/>
    <w:rsid w:val="00115E69"/>
    <w:rsid w:val="00122D83"/>
    <w:rsid w:val="0012744F"/>
    <w:rsid w:val="00130639"/>
    <w:rsid w:val="0013103F"/>
    <w:rsid w:val="00131408"/>
    <w:rsid w:val="001318A7"/>
    <w:rsid w:val="00141285"/>
    <w:rsid w:val="0014147B"/>
    <w:rsid w:val="0014328B"/>
    <w:rsid w:val="00145EB0"/>
    <w:rsid w:val="0015057B"/>
    <w:rsid w:val="00154124"/>
    <w:rsid w:val="00154832"/>
    <w:rsid w:val="001558EB"/>
    <w:rsid w:val="00156DFF"/>
    <w:rsid w:val="00156F66"/>
    <w:rsid w:val="0015780B"/>
    <w:rsid w:val="0016384C"/>
    <w:rsid w:val="00164B7E"/>
    <w:rsid w:val="0018116D"/>
    <w:rsid w:val="00182528"/>
    <w:rsid w:val="0018500B"/>
    <w:rsid w:val="001866E7"/>
    <w:rsid w:val="00196103"/>
    <w:rsid w:val="00196A19"/>
    <w:rsid w:val="001A2A59"/>
    <w:rsid w:val="001A7566"/>
    <w:rsid w:val="001A7EB4"/>
    <w:rsid w:val="001B0C13"/>
    <w:rsid w:val="001B1042"/>
    <w:rsid w:val="001C1DD9"/>
    <w:rsid w:val="001C3018"/>
    <w:rsid w:val="001C46B1"/>
    <w:rsid w:val="001C654F"/>
    <w:rsid w:val="001C6B1D"/>
    <w:rsid w:val="001D1C12"/>
    <w:rsid w:val="001E1011"/>
    <w:rsid w:val="001F127B"/>
    <w:rsid w:val="001F1582"/>
    <w:rsid w:val="001F539B"/>
    <w:rsid w:val="00202DC1"/>
    <w:rsid w:val="002116EE"/>
    <w:rsid w:val="0021209C"/>
    <w:rsid w:val="00222D56"/>
    <w:rsid w:val="002306CD"/>
    <w:rsid w:val="002309D8"/>
    <w:rsid w:val="00233492"/>
    <w:rsid w:val="00235FA1"/>
    <w:rsid w:val="0024075D"/>
    <w:rsid w:val="0024314F"/>
    <w:rsid w:val="00250491"/>
    <w:rsid w:val="00257A04"/>
    <w:rsid w:val="00263509"/>
    <w:rsid w:val="00264654"/>
    <w:rsid w:val="002909F9"/>
    <w:rsid w:val="002913A2"/>
    <w:rsid w:val="002A19F3"/>
    <w:rsid w:val="002A1FFE"/>
    <w:rsid w:val="002A51E5"/>
    <w:rsid w:val="002A6482"/>
    <w:rsid w:val="002A7FE2"/>
    <w:rsid w:val="002B5F0C"/>
    <w:rsid w:val="002B7445"/>
    <w:rsid w:val="002D693F"/>
    <w:rsid w:val="002E015E"/>
    <w:rsid w:val="002E1B4F"/>
    <w:rsid w:val="002F0043"/>
    <w:rsid w:val="002F2DCC"/>
    <w:rsid w:val="002F2E67"/>
    <w:rsid w:val="002F4914"/>
    <w:rsid w:val="002F549A"/>
    <w:rsid w:val="002F59EF"/>
    <w:rsid w:val="002F60A1"/>
    <w:rsid w:val="003047B7"/>
    <w:rsid w:val="003055C9"/>
    <w:rsid w:val="00305761"/>
    <w:rsid w:val="00307BE5"/>
    <w:rsid w:val="0031148E"/>
    <w:rsid w:val="0031444A"/>
    <w:rsid w:val="003148AD"/>
    <w:rsid w:val="00315546"/>
    <w:rsid w:val="00316753"/>
    <w:rsid w:val="00323D71"/>
    <w:rsid w:val="00326277"/>
    <w:rsid w:val="003264CE"/>
    <w:rsid w:val="00330567"/>
    <w:rsid w:val="00332E9D"/>
    <w:rsid w:val="0033475A"/>
    <w:rsid w:val="00340529"/>
    <w:rsid w:val="00343E68"/>
    <w:rsid w:val="003442E7"/>
    <w:rsid w:val="00344BEA"/>
    <w:rsid w:val="00347AF2"/>
    <w:rsid w:val="00351DA5"/>
    <w:rsid w:val="00355D59"/>
    <w:rsid w:val="003561E1"/>
    <w:rsid w:val="003608B3"/>
    <w:rsid w:val="00364B6A"/>
    <w:rsid w:val="00365CD1"/>
    <w:rsid w:val="00373E27"/>
    <w:rsid w:val="00380FF0"/>
    <w:rsid w:val="0038107A"/>
    <w:rsid w:val="003816DF"/>
    <w:rsid w:val="00381935"/>
    <w:rsid w:val="003824B7"/>
    <w:rsid w:val="00383052"/>
    <w:rsid w:val="00386A9D"/>
    <w:rsid w:val="00391081"/>
    <w:rsid w:val="003914B5"/>
    <w:rsid w:val="00393B0D"/>
    <w:rsid w:val="00397FBE"/>
    <w:rsid w:val="003A09B5"/>
    <w:rsid w:val="003A271B"/>
    <w:rsid w:val="003B2508"/>
    <w:rsid w:val="003B2789"/>
    <w:rsid w:val="003B6B61"/>
    <w:rsid w:val="003C13CE"/>
    <w:rsid w:val="003C39BB"/>
    <w:rsid w:val="003C58BF"/>
    <w:rsid w:val="003D38E3"/>
    <w:rsid w:val="003E2518"/>
    <w:rsid w:val="003E4ABE"/>
    <w:rsid w:val="003E6CFD"/>
    <w:rsid w:val="003E76BC"/>
    <w:rsid w:val="003F1DE8"/>
    <w:rsid w:val="003F6658"/>
    <w:rsid w:val="00402DE4"/>
    <w:rsid w:val="0042195D"/>
    <w:rsid w:val="0042284C"/>
    <w:rsid w:val="00424D56"/>
    <w:rsid w:val="00425042"/>
    <w:rsid w:val="00426DFF"/>
    <w:rsid w:val="00442983"/>
    <w:rsid w:val="00447BC4"/>
    <w:rsid w:val="0045016D"/>
    <w:rsid w:val="00452ECF"/>
    <w:rsid w:val="00456F33"/>
    <w:rsid w:val="004606D4"/>
    <w:rsid w:val="0046364B"/>
    <w:rsid w:val="00474707"/>
    <w:rsid w:val="00483519"/>
    <w:rsid w:val="004A0ED8"/>
    <w:rsid w:val="004A2393"/>
    <w:rsid w:val="004A3F79"/>
    <w:rsid w:val="004B0A05"/>
    <w:rsid w:val="004B18FE"/>
    <w:rsid w:val="004B1E64"/>
    <w:rsid w:val="004B1EF7"/>
    <w:rsid w:val="004B376A"/>
    <w:rsid w:val="004B3FAD"/>
    <w:rsid w:val="004B4988"/>
    <w:rsid w:val="004C4E35"/>
    <w:rsid w:val="004C4F4E"/>
    <w:rsid w:val="004D0DCE"/>
    <w:rsid w:val="004E202F"/>
    <w:rsid w:val="004E6972"/>
    <w:rsid w:val="004E702B"/>
    <w:rsid w:val="00501DCA"/>
    <w:rsid w:val="00512FA6"/>
    <w:rsid w:val="00513A47"/>
    <w:rsid w:val="0051688E"/>
    <w:rsid w:val="00521349"/>
    <w:rsid w:val="00521F67"/>
    <w:rsid w:val="00522E5D"/>
    <w:rsid w:val="005230C6"/>
    <w:rsid w:val="005368B6"/>
    <w:rsid w:val="005408DF"/>
    <w:rsid w:val="005438A9"/>
    <w:rsid w:val="005460A3"/>
    <w:rsid w:val="0056338C"/>
    <w:rsid w:val="0056531F"/>
    <w:rsid w:val="00566A50"/>
    <w:rsid w:val="005727C1"/>
    <w:rsid w:val="00573344"/>
    <w:rsid w:val="00581774"/>
    <w:rsid w:val="00583F9B"/>
    <w:rsid w:val="00584516"/>
    <w:rsid w:val="00590CE3"/>
    <w:rsid w:val="00592D81"/>
    <w:rsid w:val="005A3191"/>
    <w:rsid w:val="005B43C6"/>
    <w:rsid w:val="005C301E"/>
    <w:rsid w:val="005D2B53"/>
    <w:rsid w:val="005D5A3B"/>
    <w:rsid w:val="005D7D3C"/>
    <w:rsid w:val="005E1223"/>
    <w:rsid w:val="005E2B06"/>
    <w:rsid w:val="005E4440"/>
    <w:rsid w:val="005E480F"/>
    <w:rsid w:val="005E56AA"/>
    <w:rsid w:val="005E5C10"/>
    <w:rsid w:val="005F19FF"/>
    <w:rsid w:val="005F2C78"/>
    <w:rsid w:val="005F486F"/>
    <w:rsid w:val="005F4EC6"/>
    <w:rsid w:val="005F5D4C"/>
    <w:rsid w:val="005F7B31"/>
    <w:rsid w:val="00602986"/>
    <w:rsid w:val="00603370"/>
    <w:rsid w:val="006144E4"/>
    <w:rsid w:val="00615D69"/>
    <w:rsid w:val="006163AD"/>
    <w:rsid w:val="00620A64"/>
    <w:rsid w:val="00623AE2"/>
    <w:rsid w:val="00634893"/>
    <w:rsid w:val="00640A88"/>
    <w:rsid w:val="00641C5D"/>
    <w:rsid w:val="00642014"/>
    <w:rsid w:val="00643E20"/>
    <w:rsid w:val="00643EE1"/>
    <w:rsid w:val="00644BB9"/>
    <w:rsid w:val="00644F86"/>
    <w:rsid w:val="00650299"/>
    <w:rsid w:val="0065040E"/>
    <w:rsid w:val="006548D6"/>
    <w:rsid w:val="00655FC5"/>
    <w:rsid w:val="00656BCE"/>
    <w:rsid w:val="00657F9C"/>
    <w:rsid w:val="00661BB1"/>
    <w:rsid w:val="0066579E"/>
    <w:rsid w:val="006735FA"/>
    <w:rsid w:val="0067691B"/>
    <w:rsid w:val="006902B3"/>
    <w:rsid w:val="00694766"/>
    <w:rsid w:val="006A134F"/>
    <w:rsid w:val="006A1B43"/>
    <w:rsid w:val="006A1D7C"/>
    <w:rsid w:val="006B0395"/>
    <w:rsid w:val="006B142F"/>
    <w:rsid w:val="006B1D54"/>
    <w:rsid w:val="006B2080"/>
    <w:rsid w:val="006B3311"/>
    <w:rsid w:val="006B4E2F"/>
    <w:rsid w:val="006C07C4"/>
    <w:rsid w:val="006C786F"/>
    <w:rsid w:val="006D2AC7"/>
    <w:rsid w:val="006E1B78"/>
    <w:rsid w:val="006E2D43"/>
    <w:rsid w:val="006E337F"/>
    <w:rsid w:val="006F5269"/>
    <w:rsid w:val="00711EC5"/>
    <w:rsid w:val="0071595E"/>
    <w:rsid w:val="007167AB"/>
    <w:rsid w:val="007257F3"/>
    <w:rsid w:val="00726BE3"/>
    <w:rsid w:val="00727173"/>
    <w:rsid w:val="00730BDC"/>
    <w:rsid w:val="00737C89"/>
    <w:rsid w:val="0074368B"/>
    <w:rsid w:val="007558C0"/>
    <w:rsid w:val="00755DCD"/>
    <w:rsid w:val="007633E9"/>
    <w:rsid w:val="00763B33"/>
    <w:rsid w:val="007667A2"/>
    <w:rsid w:val="00766F6B"/>
    <w:rsid w:val="00767230"/>
    <w:rsid w:val="00777A31"/>
    <w:rsid w:val="00780ADA"/>
    <w:rsid w:val="007858A0"/>
    <w:rsid w:val="00787A3C"/>
    <w:rsid w:val="00790FB5"/>
    <w:rsid w:val="00797810"/>
    <w:rsid w:val="007A2675"/>
    <w:rsid w:val="007A6C7C"/>
    <w:rsid w:val="007A7AD0"/>
    <w:rsid w:val="007C7926"/>
    <w:rsid w:val="007D2F64"/>
    <w:rsid w:val="007D76B9"/>
    <w:rsid w:val="007D7EE3"/>
    <w:rsid w:val="007D7FF7"/>
    <w:rsid w:val="007E39A4"/>
    <w:rsid w:val="007F5447"/>
    <w:rsid w:val="007F77D3"/>
    <w:rsid w:val="007F7962"/>
    <w:rsid w:val="007F79FC"/>
    <w:rsid w:val="00810618"/>
    <w:rsid w:val="0081344C"/>
    <w:rsid w:val="00814F57"/>
    <w:rsid w:val="00822581"/>
    <w:rsid w:val="008309DD"/>
    <w:rsid w:val="0083227A"/>
    <w:rsid w:val="008372C3"/>
    <w:rsid w:val="008415E7"/>
    <w:rsid w:val="0084644B"/>
    <w:rsid w:val="0085284A"/>
    <w:rsid w:val="0085464A"/>
    <w:rsid w:val="0086221E"/>
    <w:rsid w:val="008663E3"/>
    <w:rsid w:val="00866900"/>
    <w:rsid w:val="00866986"/>
    <w:rsid w:val="008672E8"/>
    <w:rsid w:val="00870336"/>
    <w:rsid w:val="008710F3"/>
    <w:rsid w:val="00871959"/>
    <w:rsid w:val="00872BF7"/>
    <w:rsid w:val="0087300D"/>
    <w:rsid w:val="008751FF"/>
    <w:rsid w:val="00877242"/>
    <w:rsid w:val="00881BA1"/>
    <w:rsid w:val="008820D0"/>
    <w:rsid w:val="0088403A"/>
    <w:rsid w:val="00884976"/>
    <w:rsid w:val="008A0A55"/>
    <w:rsid w:val="008A0BAA"/>
    <w:rsid w:val="008A61EA"/>
    <w:rsid w:val="008A739C"/>
    <w:rsid w:val="008B194A"/>
    <w:rsid w:val="008B1C94"/>
    <w:rsid w:val="008B2A3A"/>
    <w:rsid w:val="008B714F"/>
    <w:rsid w:val="008C26B8"/>
    <w:rsid w:val="008D0BBA"/>
    <w:rsid w:val="008D180E"/>
    <w:rsid w:val="008D3799"/>
    <w:rsid w:val="008D4B4C"/>
    <w:rsid w:val="008D64C0"/>
    <w:rsid w:val="008E0F5A"/>
    <w:rsid w:val="008E32D1"/>
    <w:rsid w:val="008E3578"/>
    <w:rsid w:val="008F1CFE"/>
    <w:rsid w:val="008F39FA"/>
    <w:rsid w:val="008F786F"/>
    <w:rsid w:val="00915157"/>
    <w:rsid w:val="00915429"/>
    <w:rsid w:val="00915592"/>
    <w:rsid w:val="00915C9B"/>
    <w:rsid w:val="00917FF3"/>
    <w:rsid w:val="009252B8"/>
    <w:rsid w:val="009273EC"/>
    <w:rsid w:val="00930187"/>
    <w:rsid w:val="00932E45"/>
    <w:rsid w:val="00937C61"/>
    <w:rsid w:val="009543EF"/>
    <w:rsid w:val="00960C11"/>
    <w:rsid w:val="00965932"/>
    <w:rsid w:val="00970132"/>
    <w:rsid w:val="00971BC6"/>
    <w:rsid w:val="00976257"/>
    <w:rsid w:val="00976D71"/>
    <w:rsid w:val="009772C1"/>
    <w:rsid w:val="00981A88"/>
    <w:rsid w:val="00982084"/>
    <w:rsid w:val="00991A72"/>
    <w:rsid w:val="0099232E"/>
    <w:rsid w:val="00994183"/>
    <w:rsid w:val="00995963"/>
    <w:rsid w:val="009A17A2"/>
    <w:rsid w:val="009A2BDE"/>
    <w:rsid w:val="009B3ADD"/>
    <w:rsid w:val="009B4024"/>
    <w:rsid w:val="009B61EB"/>
    <w:rsid w:val="009B6449"/>
    <w:rsid w:val="009C1BB8"/>
    <w:rsid w:val="009C2064"/>
    <w:rsid w:val="009C5005"/>
    <w:rsid w:val="009D092D"/>
    <w:rsid w:val="009D1697"/>
    <w:rsid w:val="009D59C0"/>
    <w:rsid w:val="009E0E1E"/>
    <w:rsid w:val="009F17F4"/>
    <w:rsid w:val="00A014F8"/>
    <w:rsid w:val="00A0424B"/>
    <w:rsid w:val="00A05E8D"/>
    <w:rsid w:val="00A11DBB"/>
    <w:rsid w:val="00A11DCA"/>
    <w:rsid w:val="00A14C49"/>
    <w:rsid w:val="00A20154"/>
    <w:rsid w:val="00A2576E"/>
    <w:rsid w:val="00A25A66"/>
    <w:rsid w:val="00A322AB"/>
    <w:rsid w:val="00A40EF5"/>
    <w:rsid w:val="00A46F20"/>
    <w:rsid w:val="00A5173C"/>
    <w:rsid w:val="00A5354B"/>
    <w:rsid w:val="00A5557D"/>
    <w:rsid w:val="00A56843"/>
    <w:rsid w:val="00A61AEF"/>
    <w:rsid w:val="00A67B3C"/>
    <w:rsid w:val="00A71EEF"/>
    <w:rsid w:val="00A7427E"/>
    <w:rsid w:val="00A80417"/>
    <w:rsid w:val="00A9018E"/>
    <w:rsid w:val="00A94710"/>
    <w:rsid w:val="00A97AB0"/>
    <w:rsid w:val="00AA0C21"/>
    <w:rsid w:val="00AB0FFD"/>
    <w:rsid w:val="00AB1E2F"/>
    <w:rsid w:val="00AB2341"/>
    <w:rsid w:val="00AB67A5"/>
    <w:rsid w:val="00AB6C43"/>
    <w:rsid w:val="00AC7D35"/>
    <w:rsid w:val="00AD02E4"/>
    <w:rsid w:val="00AD7192"/>
    <w:rsid w:val="00AE0A5F"/>
    <w:rsid w:val="00AE2DC6"/>
    <w:rsid w:val="00AE2E00"/>
    <w:rsid w:val="00AE363E"/>
    <w:rsid w:val="00AE433A"/>
    <w:rsid w:val="00AF173A"/>
    <w:rsid w:val="00AF2BF0"/>
    <w:rsid w:val="00AF36E4"/>
    <w:rsid w:val="00AF47A3"/>
    <w:rsid w:val="00AF6204"/>
    <w:rsid w:val="00AF702F"/>
    <w:rsid w:val="00B00513"/>
    <w:rsid w:val="00B043F2"/>
    <w:rsid w:val="00B04447"/>
    <w:rsid w:val="00B066A4"/>
    <w:rsid w:val="00B07A13"/>
    <w:rsid w:val="00B143E2"/>
    <w:rsid w:val="00B32B08"/>
    <w:rsid w:val="00B37469"/>
    <w:rsid w:val="00B4109B"/>
    <w:rsid w:val="00B421A6"/>
    <w:rsid w:val="00B4279B"/>
    <w:rsid w:val="00B45530"/>
    <w:rsid w:val="00B45FC9"/>
    <w:rsid w:val="00B4634C"/>
    <w:rsid w:val="00B50CB6"/>
    <w:rsid w:val="00B51487"/>
    <w:rsid w:val="00B559DF"/>
    <w:rsid w:val="00B61283"/>
    <w:rsid w:val="00B63ADF"/>
    <w:rsid w:val="00B66EDB"/>
    <w:rsid w:val="00B67350"/>
    <w:rsid w:val="00B705AE"/>
    <w:rsid w:val="00B72058"/>
    <w:rsid w:val="00B73CBA"/>
    <w:rsid w:val="00B742BB"/>
    <w:rsid w:val="00B74E2C"/>
    <w:rsid w:val="00B75C3E"/>
    <w:rsid w:val="00B776BF"/>
    <w:rsid w:val="00B81A42"/>
    <w:rsid w:val="00B83461"/>
    <w:rsid w:val="00B854E3"/>
    <w:rsid w:val="00B910C0"/>
    <w:rsid w:val="00B94DE5"/>
    <w:rsid w:val="00BA1944"/>
    <w:rsid w:val="00BA3914"/>
    <w:rsid w:val="00BA4DAE"/>
    <w:rsid w:val="00BA6E3B"/>
    <w:rsid w:val="00BA78AB"/>
    <w:rsid w:val="00BB1D6D"/>
    <w:rsid w:val="00BB7232"/>
    <w:rsid w:val="00BC1330"/>
    <w:rsid w:val="00BC3C27"/>
    <w:rsid w:val="00BC505E"/>
    <w:rsid w:val="00BC7CCF"/>
    <w:rsid w:val="00BD1D98"/>
    <w:rsid w:val="00BD3579"/>
    <w:rsid w:val="00BD3B80"/>
    <w:rsid w:val="00BD5411"/>
    <w:rsid w:val="00BE319C"/>
    <w:rsid w:val="00BE470B"/>
    <w:rsid w:val="00BE7F3A"/>
    <w:rsid w:val="00BF0471"/>
    <w:rsid w:val="00BF59A4"/>
    <w:rsid w:val="00C041E7"/>
    <w:rsid w:val="00C04F98"/>
    <w:rsid w:val="00C07E56"/>
    <w:rsid w:val="00C20830"/>
    <w:rsid w:val="00C248F7"/>
    <w:rsid w:val="00C258C6"/>
    <w:rsid w:val="00C31DDB"/>
    <w:rsid w:val="00C32B14"/>
    <w:rsid w:val="00C41EBE"/>
    <w:rsid w:val="00C564EA"/>
    <w:rsid w:val="00C57A91"/>
    <w:rsid w:val="00C602B2"/>
    <w:rsid w:val="00C62820"/>
    <w:rsid w:val="00C6344E"/>
    <w:rsid w:val="00C63FC0"/>
    <w:rsid w:val="00C643F1"/>
    <w:rsid w:val="00C6617B"/>
    <w:rsid w:val="00C668ED"/>
    <w:rsid w:val="00C71357"/>
    <w:rsid w:val="00C76FF5"/>
    <w:rsid w:val="00C802D7"/>
    <w:rsid w:val="00C80706"/>
    <w:rsid w:val="00C80FB9"/>
    <w:rsid w:val="00C906A2"/>
    <w:rsid w:val="00CA49F7"/>
    <w:rsid w:val="00CA5AA1"/>
    <w:rsid w:val="00CA5F8E"/>
    <w:rsid w:val="00CB44D6"/>
    <w:rsid w:val="00CB6982"/>
    <w:rsid w:val="00CC01C2"/>
    <w:rsid w:val="00CC2DDB"/>
    <w:rsid w:val="00CC363F"/>
    <w:rsid w:val="00CC3FC7"/>
    <w:rsid w:val="00CC7049"/>
    <w:rsid w:val="00CD5AEE"/>
    <w:rsid w:val="00CD63EC"/>
    <w:rsid w:val="00CD75C0"/>
    <w:rsid w:val="00CD78DE"/>
    <w:rsid w:val="00CD7F8B"/>
    <w:rsid w:val="00CE43D0"/>
    <w:rsid w:val="00CE6ED9"/>
    <w:rsid w:val="00CF21F2"/>
    <w:rsid w:val="00D02712"/>
    <w:rsid w:val="00D02EB7"/>
    <w:rsid w:val="00D05C5F"/>
    <w:rsid w:val="00D06F98"/>
    <w:rsid w:val="00D10287"/>
    <w:rsid w:val="00D128F0"/>
    <w:rsid w:val="00D13633"/>
    <w:rsid w:val="00D20D71"/>
    <w:rsid w:val="00D214D0"/>
    <w:rsid w:val="00D2180F"/>
    <w:rsid w:val="00D339D4"/>
    <w:rsid w:val="00D41ED6"/>
    <w:rsid w:val="00D4310B"/>
    <w:rsid w:val="00D52EEF"/>
    <w:rsid w:val="00D6546B"/>
    <w:rsid w:val="00D6641C"/>
    <w:rsid w:val="00D71071"/>
    <w:rsid w:val="00D725FA"/>
    <w:rsid w:val="00D72604"/>
    <w:rsid w:val="00D72B7F"/>
    <w:rsid w:val="00D76AE1"/>
    <w:rsid w:val="00D86DE3"/>
    <w:rsid w:val="00D92116"/>
    <w:rsid w:val="00D9463B"/>
    <w:rsid w:val="00D9652D"/>
    <w:rsid w:val="00D97C31"/>
    <w:rsid w:val="00DA1E81"/>
    <w:rsid w:val="00DA27E9"/>
    <w:rsid w:val="00DA3AA3"/>
    <w:rsid w:val="00DC1CAB"/>
    <w:rsid w:val="00DC2F92"/>
    <w:rsid w:val="00DC3802"/>
    <w:rsid w:val="00DD4699"/>
    <w:rsid w:val="00DD4BED"/>
    <w:rsid w:val="00DE069B"/>
    <w:rsid w:val="00DE39F0"/>
    <w:rsid w:val="00DF0AF3"/>
    <w:rsid w:val="00DF281E"/>
    <w:rsid w:val="00DF694B"/>
    <w:rsid w:val="00DF74BB"/>
    <w:rsid w:val="00E048A5"/>
    <w:rsid w:val="00E059B5"/>
    <w:rsid w:val="00E0600D"/>
    <w:rsid w:val="00E0695A"/>
    <w:rsid w:val="00E175D0"/>
    <w:rsid w:val="00E21C83"/>
    <w:rsid w:val="00E2551E"/>
    <w:rsid w:val="00E27D7E"/>
    <w:rsid w:val="00E32243"/>
    <w:rsid w:val="00E33BBC"/>
    <w:rsid w:val="00E34935"/>
    <w:rsid w:val="00E34D68"/>
    <w:rsid w:val="00E416B8"/>
    <w:rsid w:val="00E42E13"/>
    <w:rsid w:val="00E53BC0"/>
    <w:rsid w:val="00E61736"/>
    <w:rsid w:val="00E6257C"/>
    <w:rsid w:val="00E6293F"/>
    <w:rsid w:val="00E63C59"/>
    <w:rsid w:val="00E650B2"/>
    <w:rsid w:val="00E71B18"/>
    <w:rsid w:val="00E80798"/>
    <w:rsid w:val="00E818C0"/>
    <w:rsid w:val="00E8290E"/>
    <w:rsid w:val="00E95BDE"/>
    <w:rsid w:val="00E96785"/>
    <w:rsid w:val="00EA15B1"/>
    <w:rsid w:val="00EA3BD1"/>
    <w:rsid w:val="00EB0FD4"/>
    <w:rsid w:val="00EB1FAC"/>
    <w:rsid w:val="00ED1F02"/>
    <w:rsid w:val="00ED6C02"/>
    <w:rsid w:val="00EE46A1"/>
    <w:rsid w:val="00EE549D"/>
    <w:rsid w:val="00EE617F"/>
    <w:rsid w:val="00EF0A61"/>
    <w:rsid w:val="00EF2F87"/>
    <w:rsid w:val="00EF335B"/>
    <w:rsid w:val="00EF339F"/>
    <w:rsid w:val="00EF7249"/>
    <w:rsid w:val="00F01D97"/>
    <w:rsid w:val="00F0690B"/>
    <w:rsid w:val="00F3356C"/>
    <w:rsid w:val="00F33DC4"/>
    <w:rsid w:val="00F34266"/>
    <w:rsid w:val="00F353B6"/>
    <w:rsid w:val="00F41E6E"/>
    <w:rsid w:val="00F435A4"/>
    <w:rsid w:val="00F43E73"/>
    <w:rsid w:val="00F43EEB"/>
    <w:rsid w:val="00F44FE2"/>
    <w:rsid w:val="00F45EDA"/>
    <w:rsid w:val="00F46C8A"/>
    <w:rsid w:val="00F47820"/>
    <w:rsid w:val="00F5169C"/>
    <w:rsid w:val="00F5419D"/>
    <w:rsid w:val="00F54EF2"/>
    <w:rsid w:val="00F55A66"/>
    <w:rsid w:val="00F70F71"/>
    <w:rsid w:val="00F75432"/>
    <w:rsid w:val="00F7595F"/>
    <w:rsid w:val="00F7771A"/>
    <w:rsid w:val="00F81B89"/>
    <w:rsid w:val="00F83777"/>
    <w:rsid w:val="00F839F0"/>
    <w:rsid w:val="00F914E3"/>
    <w:rsid w:val="00F91B8D"/>
    <w:rsid w:val="00F97E32"/>
    <w:rsid w:val="00FA124A"/>
    <w:rsid w:val="00FB351E"/>
    <w:rsid w:val="00FB3DA4"/>
    <w:rsid w:val="00FB5FBB"/>
    <w:rsid w:val="00FC08DD"/>
    <w:rsid w:val="00FC1E2E"/>
    <w:rsid w:val="00FC2316"/>
    <w:rsid w:val="00FC2CFD"/>
    <w:rsid w:val="00FC38B9"/>
    <w:rsid w:val="00FC428E"/>
    <w:rsid w:val="00FC7924"/>
    <w:rsid w:val="00FE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3F5412B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semiHidden/>
    <w:unhideWhenUsed/>
    <w:rsid w:val="00A05E8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05E8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05E8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5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5E8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BE319C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6BE3"/>
    <w:pPr>
      <w:ind w:left="720"/>
      <w:contextualSpacing/>
    </w:pPr>
  </w:style>
  <w:style w:type="paragraph" w:customStyle="1" w:styleId="Default">
    <w:name w:val="Default"/>
    <w:rsid w:val="00A14C49"/>
    <w:pPr>
      <w:autoSpaceDE w:val="0"/>
      <w:autoSpaceDN w:val="0"/>
      <w:adjustRightInd w:val="0"/>
    </w:pPr>
    <w:rPr>
      <w:rFonts w:ascii="Georgia" w:eastAsiaTheme="minorEastAsia" w:hAnsi="Georgia" w:cs="Georgia"/>
      <w:color w:val="000000"/>
      <w:sz w:val="24"/>
      <w:szCs w:val="24"/>
      <w:lang w:val="en-IN" w:eastAsia="en-IN"/>
    </w:rPr>
  </w:style>
  <w:style w:type="table" w:customStyle="1" w:styleId="LightShading1">
    <w:name w:val="Light Shading1"/>
    <w:basedOn w:val="TableNormal"/>
    <w:uiPriority w:val="60"/>
    <w:rsid w:val="00A14C49"/>
    <w:rPr>
      <w:rFonts w:asciiTheme="minorHAnsi" w:eastAsiaTheme="minorEastAsia" w:hAnsiTheme="minorHAnsi" w:cstheme="minorBidi"/>
      <w:color w:val="000000" w:themeColor="text1" w:themeShade="BF"/>
      <w:sz w:val="22"/>
      <w:szCs w:val="22"/>
      <w:lang w:val="en-IN" w:eastAsia="en-IN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plist">
    <w:name w:val="plist"/>
    <w:basedOn w:val="Normal"/>
    <w:rsid w:val="00A14C4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 w:line="220" w:lineRule="atLeast"/>
      <w:ind w:left="100" w:right="100"/>
      <w:textAlignment w:val="auto"/>
    </w:pPr>
    <w:rPr>
      <w:rFonts w:ascii="Verdana" w:hAnsi="Verdana"/>
      <w:color w:val="000000"/>
      <w:sz w:val="18"/>
      <w:szCs w:val="18"/>
      <w:lang w:val="en-US"/>
    </w:rPr>
  </w:style>
  <w:style w:type="character" w:customStyle="1" w:styleId="xbe">
    <w:name w:val="_xbe"/>
    <w:basedOn w:val="DefaultParagraphFont"/>
    <w:rsid w:val="000A3261"/>
  </w:style>
  <w:style w:type="character" w:styleId="UnresolvedMention">
    <w:name w:val="Unresolved Mention"/>
    <w:basedOn w:val="DefaultParagraphFont"/>
    <w:uiPriority w:val="99"/>
    <w:semiHidden/>
    <w:unhideWhenUsed/>
    <w:rsid w:val="00E33B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7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6914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8869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3425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2705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8955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7367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net/itu-t/cdb/secured/reg-tldb.aspx" TargetMode="External"/><Relationship Id="rId18" Type="http://schemas.openxmlformats.org/officeDocument/2006/relationships/hyperlink" Target="mailto:conformity@itu.int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ilac.org/ilac-mra-and-signatories/" TargetMode="External"/><Relationship Id="rId17" Type="http://schemas.openxmlformats.org/officeDocument/2006/relationships/hyperlink" Target="https://www.itu.int/net/itu-t/cdb/secured/Register16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tu.int/go/tcdb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u.int/go/cas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lac.org/signatory-search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tu.int/go/tsg11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tsbsg11@itu.int" TargetMode="External"/><Relationship Id="rId14" Type="http://schemas.openxmlformats.org/officeDocument/2006/relationships/hyperlink" Target="https://itu.int/go/citest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ragima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7A8F7-131B-44F3-9E9F-F4BEE590F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153</TotalTime>
  <Pages>2</Pages>
  <Words>466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Ibragimova, Malika</dc:creator>
  <cp:lastModifiedBy>Braud, Olivia</cp:lastModifiedBy>
  <cp:revision>90</cp:revision>
  <cp:lastPrinted>2022-01-31T13:34:00Z</cp:lastPrinted>
  <dcterms:created xsi:type="dcterms:W3CDTF">2021-10-08T15:06:00Z</dcterms:created>
  <dcterms:modified xsi:type="dcterms:W3CDTF">2022-01-31T13:35:00Z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