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42"/>
        <w:gridCol w:w="3552"/>
        <w:gridCol w:w="5244"/>
      </w:tblGrid>
      <w:tr w:rsidR="007B6316" w14:paraId="7DF12DE2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8322A9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DA08759" wp14:editId="027539F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799F87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8DCE95B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5C425B" w14:paraId="37A7F471" w14:textId="77777777" w:rsidTr="001C7E46">
        <w:trPr>
          <w:cantSplit/>
          <w:trHeight w:val="340"/>
        </w:trPr>
        <w:tc>
          <w:tcPr>
            <w:tcW w:w="1268" w:type="dxa"/>
          </w:tcPr>
          <w:p w14:paraId="287A3189" w14:textId="77777777" w:rsidR="007B6316" w:rsidRPr="005C425B" w:rsidRDefault="007B6316" w:rsidP="00407E01">
            <w:pPr>
              <w:spacing w:after="120"/>
              <w:ind w:left="57"/>
              <w:rPr>
                <w:sz w:val="22"/>
                <w:szCs w:val="22"/>
              </w:rPr>
            </w:pPr>
          </w:p>
        </w:tc>
        <w:tc>
          <w:tcPr>
            <w:tcW w:w="3694" w:type="dxa"/>
            <w:gridSpan w:val="2"/>
          </w:tcPr>
          <w:p w14:paraId="72CB271D" w14:textId="77777777" w:rsidR="007B6316" w:rsidRPr="005C425B" w:rsidRDefault="007B6316" w:rsidP="00407E01">
            <w:pPr>
              <w:spacing w:after="120"/>
              <w:ind w:left="57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14:paraId="76A87546" w14:textId="76510A56" w:rsidR="007B6316" w:rsidRPr="005C425B" w:rsidRDefault="007B6316" w:rsidP="00407E01">
            <w:pPr>
              <w:spacing w:after="12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Ginebra,</w:t>
            </w:r>
            <w:r w:rsidR="00407E01" w:rsidRPr="005C425B">
              <w:rPr>
                <w:sz w:val="22"/>
                <w:szCs w:val="22"/>
              </w:rPr>
              <w:t xml:space="preserve"> 22 de noviembre de 2021</w:t>
            </w:r>
          </w:p>
        </w:tc>
      </w:tr>
      <w:tr w:rsidR="001F5C27" w:rsidRPr="005C425B" w14:paraId="200FD12E" w14:textId="77777777" w:rsidTr="001C7E46">
        <w:trPr>
          <w:cantSplit/>
          <w:trHeight w:val="340"/>
        </w:trPr>
        <w:tc>
          <w:tcPr>
            <w:tcW w:w="1268" w:type="dxa"/>
          </w:tcPr>
          <w:p w14:paraId="1F31B2D0" w14:textId="3374D409" w:rsidR="001F5C27" w:rsidRPr="005C425B" w:rsidRDefault="001F5C27" w:rsidP="00407E01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Ref.:</w:t>
            </w:r>
          </w:p>
        </w:tc>
        <w:tc>
          <w:tcPr>
            <w:tcW w:w="3694" w:type="dxa"/>
            <w:gridSpan w:val="2"/>
          </w:tcPr>
          <w:p w14:paraId="50A59314" w14:textId="1F7EF5B7" w:rsidR="001F5C27" w:rsidRPr="005C425B" w:rsidRDefault="001F5C27" w:rsidP="00407E01">
            <w:pPr>
              <w:spacing w:before="40"/>
              <w:ind w:left="57"/>
              <w:rPr>
                <w:b/>
                <w:bCs/>
                <w:sz w:val="22"/>
                <w:szCs w:val="22"/>
              </w:rPr>
            </w:pPr>
            <w:r w:rsidRPr="005C425B">
              <w:rPr>
                <w:b/>
                <w:bCs/>
                <w:sz w:val="22"/>
                <w:szCs w:val="22"/>
              </w:rPr>
              <w:t>Circular TSB 362</w:t>
            </w:r>
          </w:p>
          <w:p w14:paraId="074AF514" w14:textId="297FB776" w:rsidR="001F5C27" w:rsidRPr="005C425B" w:rsidRDefault="001F5C27" w:rsidP="00407E01">
            <w:pPr>
              <w:spacing w:before="0" w:after="4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SG2/RC</w:t>
            </w:r>
          </w:p>
        </w:tc>
        <w:tc>
          <w:tcPr>
            <w:tcW w:w="5244" w:type="dxa"/>
            <w:vMerge w:val="restart"/>
          </w:tcPr>
          <w:p w14:paraId="429F249A" w14:textId="77777777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5C425B">
              <w:rPr>
                <w:b/>
                <w:bCs/>
                <w:sz w:val="22"/>
                <w:szCs w:val="22"/>
              </w:rPr>
              <w:t>A:</w:t>
            </w:r>
          </w:p>
          <w:p w14:paraId="556AD26E" w14:textId="7CBC5802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–</w:t>
            </w:r>
            <w:r w:rsidRPr="005C425B">
              <w:rPr>
                <w:sz w:val="22"/>
                <w:szCs w:val="22"/>
              </w:rPr>
              <w:tab/>
              <w:t xml:space="preserve">las Administraciones de los Estados Miembros </w:t>
            </w:r>
            <w:r w:rsidR="001C7E46" w:rsidRPr="005C425B">
              <w:rPr>
                <w:sz w:val="22"/>
                <w:szCs w:val="22"/>
              </w:rPr>
              <w:br/>
            </w:r>
            <w:r w:rsidRPr="005C425B">
              <w:rPr>
                <w:sz w:val="22"/>
                <w:szCs w:val="22"/>
              </w:rPr>
              <w:t>de la Unión</w:t>
            </w:r>
          </w:p>
          <w:p w14:paraId="7E17AAF6" w14:textId="77777777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b/>
                <w:bCs/>
                <w:sz w:val="22"/>
                <w:szCs w:val="22"/>
              </w:rPr>
            </w:pPr>
            <w:r w:rsidRPr="005C425B">
              <w:rPr>
                <w:b/>
                <w:bCs/>
                <w:sz w:val="22"/>
                <w:szCs w:val="22"/>
              </w:rPr>
              <w:t>Copia:</w:t>
            </w:r>
          </w:p>
          <w:p w14:paraId="6D0699DF" w14:textId="77777777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–</w:t>
            </w:r>
            <w:r w:rsidRPr="005C425B">
              <w:rPr>
                <w:sz w:val="22"/>
                <w:szCs w:val="22"/>
              </w:rPr>
              <w:tab/>
              <w:t>a los Miembros de Sector del UIT-T;</w:t>
            </w:r>
          </w:p>
          <w:p w14:paraId="3149FF9E" w14:textId="5E624A69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–</w:t>
            </w:r>
            <w:r w:rsidRPr="005C425B">
              <w:rPr>
                <w:sz w:val="22"/>
                <w:szCs w:val="22"/>
              </w:rPr>
              <w:tab/>
              <w:t>a los Asociados de la Comisión de Estudio 2 del UIT-T;</w:t>
            </w:r>
          </w:p>
          <w:p w14:paraId="7EE010C2" w14:textId="77777777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–</w:t>
            </w:r>
            <w:r w:rsidRPr="005C425B">
              <w:rPr>
                <w:sz w:val="22"/>
                <w:szCs w:val="22"/>
              </w:rPr>
              <w:tab/>
              <w:t>a las Instituciones Académicas de la UIT;</w:t>
            </w:r>
          </w:p>
          <w:p w14:paraId="74EFE3CD" w14:textId="7E6FE042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–</w:t>
            </w:r>
            <w:r w:rsidRPr="005C425B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5C425B">
              <w:rPr>
                <w:sz w:val="22"/>
                <w:szCs w:val="22"/>
              </w:rPr>
              <w:t>Presidente</w:t>
            </w:r>
            <w:proofErr w:type="gramEnd"/>
            <w:r w:rsidRPr="005C425B">
              <w:rPr>
                <w:sz w:val="22"/>
                <w:szCs w:val="22"/>
              </w:rPr>
              <w:t xml:space="preserve"> y a los Vicepresidentes </w:t>
            </w:r>
            <w:r w:rsidRPr="005C425B">
              <w:rPr>
                <w:sz w:val="22"/>
                <w:szCs w:val="22"/>
              </w:rPr>
              <w:br/>
              <w:t>de la Comisión de Estudio 2 del UIT-T;</w:t>
            </w:r>
          </w:p>
          <w:p w14:paraId="32031D18" w14:textId="77777777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–</w:t>
            </w:r>
            <w:r w:rsidRPr="005C425B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5C425B">
              <w:rPr>
                <w:sz w:val="22"/>
                <w:szCs w:val="22"/>
              </w:rPr>
              <w:t>Directora</w:t>
            </w:r>
            <w:proofErr w:type="gramEnd"/>
            <w:r w:rsidRPr="005C425B">
              <w:rPr>
                <w:sz w:val="22"/>
                <w:szCs w:val="22"/>
              </w:rPr>
              <w:t xml:space="preserve"> de la Oficina de Desarrollo</w:t>
            </w:r>
            <w:r w:rsidRPr="005C425B">
              <w:rPr>
                <w:sz w:val="22"/>
                <w:szCs w:val="22"/>
              </w:rPr>
              <w:br/>
              <w:t>de las Telecomunicaciones;</w:t>
            </w:r>
          </w:p>
          <w:p w14:paraId="61A8B40A" w14:textId="3C7FF1AB" w:rsidR="001F5C27" w:rsidRPr="005C425B" w:rsidRDefault="001F5C27" w:rsidP="00407E01">
            <w:pPr>
              <w:tabs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–</w:t>
            </w:r>
            <w:r w:rsidRPr="005C425B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5C425B">
              <w:rPr>
                <w:sz w:val="22"/>
                <w:szCs w:val="22"/>
              </w:rPr>
              <w:t>Director</w:t>
            </w:r>
            <w:proofErr w:type="gramEnd"/>
            <w:r w:rsidRPr="005C425B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1F5C27" w:rsidRPr="005C425B" w14:paraId="3546EF88" w14:textId="77777777" w:rsidTr="001C7E46">
        <w:trPr>
          <w:cantSplit/>
        </w:trPr>
        <w:tc>
          <w:tcPr>
            <w:tcW w:w="1268" w:type="dxa"/>
          </w:tcPr>
          <w:p w14:paraId="19D89A9E" w14:textId="77777777" w:rsidR="001F5C27" w:rsidRPr="005C425B" w:rsidRDefault="001F5C27" w:rsidP="00407E01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Tel.:</w:t>
            </w:r>
          </w:p>
        </w:tc>
        <w:tc>
          <w:tcPr>
            <w:tcW w:w="3694" w:type="dxa"/>
            <w:gridSpan w:val="2"/>
          </w:tcPr>
          <w:p w14:paraId="25B06F20" w14:textId="57443939" w:rsidR="001F5C27" w:rsidRPr="005C425B" w:rsidRDefault="001F5C27" w:rsidP="00407E01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+41 22 730 5855</w:t>
            </w:r>
          </w:p>
        </w:tc>
        <w:tc>
          <w:tcPr>
            <w:tcW w:w="5244" w:type="dxa"/>
            <w:vMerge/>
          </w:tcPr>
          <w:p w14:paraId="7CA3DC4A" w14:textId="5D85145B" w:rsidR="001F5C27" w:rsidRPr="005C425B" w:rsidRDefault="001F5C27" w:rsidP="00407E01">
            <w:pPr>
              <w:tabs>
                <w:tab w:val="left" w:pos="504"/>
              </w:tabs>
              <w:spacing w:before="40" w:after="40"/>
              <w:ind w:left="504" w:hanging="447"/>
              <w:rPr>
                <w:b/>
                <w:sz w:val="22"/>
                <w:szCs w:val="22"/>
              </w:rPr>
            </w:pPr>
          </w:p>
        </w:tc>
      </w:tr>
      <w:tr w:rsidR="001F5C27" w:rsidRPr="005C425B" w14:paraId="73EE7A7F" w14:textId="77777777" w:rsidTr="001C7E46">
        <w:trPr>
          <w:cantSplit/>
        </w:trPr>
        <w:tc>
          <w:tcPr>
            <w:tcW w:w="1268" w:type="dxa"/>
          </w:tcPr>
          <w:p w14:paraId="7D5FF691" w14:textId="77777777" w:rsidR="001F5C27" w:rsidRPr="005C425B" w:rsidRDefault="001F5C27" w:rsidP="00407E01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Fax:</w:t>
            </w:r>
          </w:p>
        </w:tc>
        <w:tc>
          <w:tcPr>
            <w:tcW w:w="3694" w:type="dxa"/>
            <w:gridSpan w:val="2"/>
          </w:tcPr>
          <w:p w14:paraId="6583016C" w14:textId="3732A756" w:rsidR="001F5C27" w:rsidRPr="005C425B" w:rsidRDefault="001F5C27" w:rsidP="00407E01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+41 22 730 5853</w:t>
            </w:r>
          </w:p>
        </w:tc>
        <w:tc>
          <w:tcPr>
            <w:tcW w:w="5244" w:type="dxa"/>
            <w:vMerge/>
          </w:tcPr>
          <w:p w14:paraId="6DDA8A09" w14:textId="3163F13B" w:rsidR="001F5C27" w:rsidRPr="005C425B" w:rsidRDefault="001F5C27" w:rsidP="00407E01">
            <w:pPr>
              <w:tabs>
                <w:tab w:val="left" w:pos="504"/>
              </w:tabs>
              <w:spacing w:before="40" w:after="40"/>
              <w:ind w:left="504" w:hanging="447"/>
              <w:rPr>
                <w:b/>
                <w:sz w:val="22"/>
                <w:szCs w:val="22"/>
              </w:rPr>
            </w:pPr>
          </w:p>
        </w:tc>
      </w:tr>
      <w:tr w:rsidR="001F5C27" w:rsidRPr="005C425B" w14:paraId="79F8CFAC" w14:textId="77777777" w:rsidTr="001C7E46">
        <w:trPr>
          <w:cantSplit/>
        </w:trPr>
        <w:tc>
          <w:tcPr>
            <w:tcW w:w="1268" w:type="dxa"/>
          </w:tcPr>
          <w:p w14:paraId="1EDE4476" w14:textId="77777777" w:rsidR="001F5C27" w:rsidRPr="005C425B" w:rsidRDefault="001F5C27" w:rsidP="00407E01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5C425B">
              <w:rPr>
                <w:sz w:val="22"/>
                <w:szCs w:val="22"/>
              </w:rPr>
              <w:t>Correo-e:</w:t>
            </w:r>
          </w:p>
        </w:tc>
        <w:tc>
          <w:tcPr>
            <w:tcW w:w="3694" w:type="dxa"/>
            <w:gridSpan w:val="2"/>
          </w:tcPr>
          <w:p w14:paraId="4FF5331D" w14:textId="471E34BB" w:rsidR="001F5C27" w:rsidRPr="005C425B" w:rsidRDefault="006640EC" w:rsidP="00407E01">
            <w:pPr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="001F5C27" w:rsidRPr="005C425B">
                <w:rPr>
                  <w:rStyle w:val="Hyperlink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244" w:type="dxa"/>
            <w:vMerge/>
          </w:tcPr>
          <w:p w14:paraId="66738D18" w14:textId="56D102F6" w:rsidR="001F5C27" w:rsidRPr="005C425B" w:rsidRDefault="001F5C27" w:rsidP="00407E01">
            <w:pPr>
              <w:tabs>
                <w:tab w:val="clear" w:pos="794"/>
                <w:tab w:val="left" w:pos="504"/>
              </w:tabs>
              <w:spacing w:before="40" w:after="40"/>
              <w:ind w:left="504" w:hanging="447"/>
              <w:rPr>
                <w:sz w:val="22"/>
                <w:szCs w:val="22"/>
              </w:rPr>
            </w:pPr>
          </w:p>
        </w:tc>
      </w:tr>
      <w:tr w:rsidR="007B6316" w:rsidRPr="005C425B" w14:paraId="4E9C4F20" w14:textId="77777777" w:rsidTr="00407E01">
        <w:trPr>
          <w:cantSplit/>
        </w:trPr>
        <w:tc>
          <w:tcPr>
            <w:tcW w:w="1268" w:type="dxa"/>
          </w:tcPr>
          <w:p w14:paraId="5943E049" w14:textId="77777777" w:rsidR="007B6316" w:rsidRPr="005C425B" w:rsidRDefault="007B6316" w:rsidP="00407E01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5C425B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938" w:type="dxa"/>
            <w:gridSpan w:val="3"/>
          </w:tcPr>
          <w:p w14:paraId="1C003274" w14:textId="56F51116" w:rsidR="007B6316" w:rsidRPr="005C425B" w:rsidRDefault="00407E01" w:rsidP="00407E01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5C425B">
              <w:rPr>
                <w:b/>
                <w:bCs/>
                <w:sz w:val="22"/>
                <w:szCs w:val="22"/>
              </w:rPr>
              <w:t xml:space="preserve">Propuesta de supresión de la Recomendación UIT-T E.1110 acordada por la CE 2 </w:t>
            </w:r>
            <w:r w:rsidR="001C7E46" w:rsidRPr="005C425B">
              <w:rPr>
                <w:b/>
                <w:bCs/>
                <w:sz w:val="22"/>
                <w:szCs w:val="22"/>
              </w:rPr>
              <w:br/>
            </w:r>
            <w:r w:rsidRPr="005C425B">
              <w:rPr>
                <w:b/>
                <w:bCs/>
                <w:sz w:val="22"/>
                <w:szCs w:val="22"/>
              </w:rPr>
              <w:t>del UIT-T en su reunión del 8 al 19 de noviembre de 2021</w:t>
            </w:r>
          </w:p>
        </w:tc>
      </w:tr>
    </w:tbl>
    <w:p w14:paraId="5D94674C" w14:textId="73E85723" w:rsidR="00C34772" w:rsidRPr="005C425B" w:rsidRDefault="00C34772" w:rsidP="005C425B">
      <w:pPr>
        <w:pStyle w:val="Normalaftertitle0"/>
        <w:spacing w:before="24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C425B">
        <w:rPr>
          <w:sz w:val="22"/>
          <w:szCs w:val="22"/>
        </w:rPr>
        <w:t>Muy Señora mía/Muy Señor mío</w:t>
      </w:r>
      <w:r w:rsidR="005C425B">
        <w:rPr>
          <w:sz w:val="22"/>
          <w:szCs w:val="22"/>
        </w:rPr>
        <w:t>,</w:t>
      </w:r>
    </w:p>
    <w:p w14:paraId="245E5422" w14:textId="5A229C80" w:rsidR="00407E01" w:rsidRPr="005C425B" w:rsidRDefault="00407E01" w:rsidP="00407E01">
      <w:pPr>
        <w:rPr>
          <w:sz w:val="22"/>
          <w:szCs w:val="22"/>
        </w:rPr>
      </w:pPr>
      <w:r w:rsidRPr="005C425B">
        <w:rPr>
          <w:sz w:val="22"/>
          <w:szCs w:val="22"/>
        </w:rPr>
        <w:t>1</w:t>
      </w:r>
      <w:r w:rsidRPr="005C425B">
        <w:rPr>
          <w:sz w:val="22"/>
          <w:szCs w:val="22"/>
        </w:rPr>
        <w:tab/>
      </w:r>
      <w:proofErr w:type="gramStart"/>
      <w:r w:rsidRPr="005C425B">
        <w:rPr>
          <w:sz w:val="22"/>
          <w:szCs w:val="22"/>
        </w:rPr>
        <w:t>A</w:t>
      </w:r>
      <w:proofErr w:type="gramEnd"/>
      <w:r w:rsidRPr="005C425B">
        <w:rPr>
          <w:sz w:val="22"/>
          <w:szCs w:val="22"/>
        </w:rPr>
        <w:t xml:space="preserve"> solicitud del Presidente de la Comisión de Estudio 2 del UIT</w:t>
      </w:r>
      <w:r w:rsidRPr="005C425B">
        <w:rPr>
          <w:sz w:val="22"/>
          <w:szCs w:val="22"/>
        </w:rPr>
        <w:noBreakHyphen/>
        <w:t>T (</w:t>
      </w:r>
      <w:r w:rsidRPr="005C425B">
        <w:rPr>
          <w:i/>
          <w:iCs/>
          <w:sz w:val="22"/>
          <w:szCs w:val="22"/>
        </w:rPr>
        <w:t>Aspectos operacionales del suministro de servicios y la gestión de las telecomunicaciones</w:t>
      </w:r>
      <w:r w:rsidRPr="005C425B">
        <w:rPr>
          <w:sz w:val="22"/>
          <w:szCs w:val="22"/>
        </w:rPr>
        <w:t>), tengo el honor de informarle que esta Comisión de Estudio, en su reunión del 8 al 19 de noviembre de 2021, acordó suprimir la Recomendación UIT-T E.1110, de acuerdo con las disposiciones de la Resolución 1 (Rev.</w:t>
      </w:r>
      <w:r w:rsidR="001F5C27" w:rsidRPr="005C425B">
        <w:rPr>
          <w:sz w:val="22"/>
          <w:szCs w:val="22"/>
        </w:rPr>
        <w:t> </w:t>
      </w:r>
      <w:r w:rsidRPr="005C425B">
        <w:rPr>
          <w:sz w:val="22"/>
          <w:szCs w:val="22"/>
        </w:rPr>
        <w:t xml:space="preserve">Hammamet, 2016), </w:t>
      </w:r>
      <w:r w:rsidR="001F5C27" w:rsidRPr="005C425B">
        <w:rPr>
          <w:sz w:val="22"/>
          <w:szCs w:val="22"/>
        </w:rPr>
        <w:t xml:space="preserve">Sección </w:t>
      </w:r>
      <w:r w:rsidRPr="005C425B">
        <w:rPr>
          <w:sz w:val="22"/>
          <w:szCs w:val="22"/>
        </w:rPr>
        <w:t>9, §</w:t>
      </w:r>
      <w:r w:rsidR="001F5C27" w:rsidRPr="005C425B">
        <w:rPr>
          <w:sz w:val="22"/>
          <w:szCs w:val="22"/>
        </w:rPr>
        <w:t> </w:t>
      </w:r>
      <w:r w:rsidRPr="005C425B">
        <w:rPr>
          <w:sz w:val="22"/>
          <w:szCs w:val="22"/>
        </w:rPr>
        <w:t>9.8.2 de la AMNT. Participaron en esta reunión 33 Estados Miembros y 22 Miembros de Sector, y no hubo objeciones a este acuerdo.</w:t>
      </w:r>
    </w:p>
    <w:p w14:paraId="51CE5E36" w14:textId="77777777" w:rsidR="00407E01" w:rsidRPr="005C425B" w:rsidRDefault="00407E01" w:rsidP="00407E01">
      <w:pPr>
        <w:rPr>
          <w:sz w:val="22"/>
          <w:szCs w:val="22"/>
        </w:rPr>
      </w:pPr>
      <w:r w:rsidRPr="005C425B">
        <w:rPr>
          <w:sz w:val="22"/>
          <w:szCs w:val="22"/>
        </w:rPr>
        <w:t>2</w:t>
      </w:r>
      <w:r w:rsidRPr="005C425B">
        <w:rPr>
          <w:sz w:val="22"/>
          <w:szCs w:val="22"/>
        </w:rPr>
        <w:tab/>
      </w:r>
      <w:proofErr w:type="gramStart"/>
      <w:r w:rsidRPr="005C425B">
        <w:rPr>
          <w:sz w:val="22"/>
          <w:szCs w:val="22"/>
        </w:rPr>
        <w:t>En</w:t>
      </w:r>
      <w:proofErr w:type="gramEnd"/>
      <w:r w:rsidRPr="005C425B">
        <w:rPr>
          <w:sz w:val="22"/>
          <w:szCs w:val="22"/>
        </w:rPr>
        <w:t xml:space="preserve"> el </w:t>
      </w:r>
      <w:r w:rsidRPr="005C425B">
        <w:rPr>
          <w:b/>
          <w:bCs/>
          <w:sz w:val="22"/>
          <w:szCs w:val="22"/>
        </w:rPr>
        <w:t>Anexo 1</w:t>
      </w:r>
      <w:r w:rsidRPr="005C425B">
        <w:rPr>
          <w:sz w:val="22"/>
          <w:szCs w:val="22"/>
        </w:rPr>
        <w:t xml:space="preserve"> se facilita información sobre este acuerdo, incluido un resumen explicativo acerca de los motivos de la supresión.</w:t>
      </w:r>
    </w:p>
    <w:p w14:paraId="750130DB" w14:textId="70D19668" w:rsidR="00407E01" w:rsidRPr="005C425B" w:rsidRDefault="00407E01" w:rsidP="00407E01">
      <w:pPr>
        <w:rPr>
          <w:sz w:val="22"/>
          <w:szCs w:val="22"/>
        </w:rPr>
      </w:pPr>
      <w:r w:rsidRPr="005C425B">
        <w:rPr>
          <w:sz w:val="22"/>
          <w:szCs w:val="22"/>
        </w:rPr>
        <w:t>3</w:t>
      </w:r>
      <w:r w:rsidRPr="005C425B">
        <w:rPr>
          <w:sz w:val="22"/>
          <w:szCs w:val="22"/>
        </w:rPr>
        <w:tab/>
      </w:r>
      <w:proofErr w:type="gramStart"/>
      <w:r w:rsidRPr="005C425B">
        <w:rPr>
          <w:sz w:val="22"/>
          <w:szCs w:val="22"/>
        </w:rPr>
        <w:t>Teniendo</w:t>
      </w:r>
      <w:proofErr w:type="gramEnd"/>
      <w:r w:rsidRPr="005C425B">
        <w:rPr>
          <w:sz w:val="22"/>
          <w:szCs w:val="22"/>
        </w:rPr>
        <w:t xml:space="preserve"> en cuenta las disposiciones de la Resolución 1, Sección 9, le agradecería que me comunicase antes de las 24.00 horas UTC del </w:t>
      </w:r>
      <w:r w:rsidRPr="005C425B">
        <w:rPr>
          <w:b/>
          <w:bCs/>
          <w:sz w:val="22"/>
          <w:szCs w:val="22"/>
        </w:rPr>
        <w:t>22 de febrero de 2022</w:t>
      </w:r>
      <w:r w:rsidRPr="005C425B">
        <w:rPr>
          <w:sz w:val="22"/>
          <w:szCs w:val="22"/>
        </w:rPr>
        <w:t xml:space="preserve"> si su Administración/organización aprueba o rechaza dicha supresión.</w:t>
      </w:r>
    </w:p>
    <w:p w14:paraId="49BC2956" w14:textId="6E7A6D0F" w:rsidR="00407E01" w:rsidRPr="005C425B" w:rsidRDefault="00407E01" w:rsidP="00407E01">
      <w:pPr>
        <w:rPr>
          <w:sz w:val="22"/>
          <w:szCs w:val="22"/>
        </w:rPr>
      </w:pPr>
      <w:r w:rsidRPr="005C425B">
        <w:rPr>
          <w:sz w:val="22"/>
          <w:szCs w:val="22"/>
        </w:rPr>
        <w:t>Si algunos Estados Miembros o Miembros de Sector consideran que no debe aceptarse la supresión, deberán comunicar los motivos de su oposición, tras lo cual el asunto volverá a la Comisión de Estudio.</w:t>
      </w:r>
    </w:p>
    <w:p w14:paraId="72DCC3A8" w14:textId="122691C9" w:rsidR="007B6316" w:rsidRPr="005C425B" w:rsidRDefault="00407E01" w:rsidP="00407E01">
      <w:pPr>
        <w:rPr>
          <w:sz w:val="22"/>
          <w:szCs w:val="22"/>
        </w:rPr>
      </w:pPr>
      <w:r w:rsidRPr="005C425B">
        <w:rPr>
          <w:sz w:val="22"/>
          <w:szCs w:val="22"/>
        </w:rPr>
        <w:t>4</w:t>
      </w:r>
      <w:r w:rsidRPr="005C425B">
        <w:rPr>
          <w:sz w:val="22"/>
          <w:szCs w:val="22"/>
        </w:rPr>
        <w:tab/>
      </w:r>
      <w:proofErr w:type="gramStart"/>
      <w:r w:rsidRPr="005C425B">
        <w:rPr>
          <w:sz w:val="22"/>
          <w:szCs w:val="22"/>
        </w:rPr>
        <w:t>Tras</w:t>
      </w:r>
      <w:proofErr w:type="gramEnd"/>
      <w:r w:rsidRPr="005C425B">
        <w:rPr>
          <w:sz w:val="22"/>
          <w:szCs w:val="22"/>
        </w:rPr>
        <w:t xml:space="preserve"> cumplirse el plazo citado el </w:t>
      </w:r>
      <w:r w:rsidRPr="005C425B">
        <w:rPr>
          <w:b/>
          <w:bCs/>
          <w:sz w:val="22"/>
          <w:szCs w:val="22"/>
        </w:rPr>
        <w:t>22 de febrero de 2022</w:t>
      </w:r>
      <w:r w:rsidRPr="005C425B">
        <w:rPr>
          <w:sz w:val="22"/>
          <w:szCs w:val="22"/>
        </w:rPr>
        <w:t>, el Director de la TSB notificará el resultado de la consulta en una Circular. Esta información también se publicará en el Boletín de Explotación de la UIT.</w:t>
      </w:r>
    </w:p>
    <w:p w14:paraId="1A4AF613" w14:textId="0C4BC083" w:rsidR="007B6316" w:rsidRPr="005C425B" w:rsidRDefault="007B6316" w:rsidP="007B6316">
      <w:pPr>
        <w:rPr>
          <w:sz w:val="22"/>
          <w:szCs w:val="22"/>
        </w:rPr>
      </w:pPr>
      <w:r w:rsidRPr="005C425B">
        <w:rPr>
          <w:sz w:val="22"/>
          <w:szCs w:val="22"/>
        </w:rPr>
        <w:t>Atentamente,</w:t>
      </w:r>
    </w:p>
    <w:p w14:paraId="47A8BE64" w14:textId="51250DF2" w:rsidR="007B6316" w:rsidRPr="005C425B" w:rsidRDefault="006640EC" w:rsidP="005C425B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8F70666" wp14:editId="1798D511">
            <wp:simplePos x="0" y="0"/>
            <wp:positionH relativeFrom="column">
              <wp:posOffset>-2540</wp:posOffset>
            </wp:positionH>
            <wp:positionV relativeFrom="paragraph">
              <wp:posOffset>136525</wp:posOffset>
            </wp:positionV>
            <wp:extent cx="782503" cy="35242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0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5C425B">
        <w:rPr>
          <w:sz w:val="22"/>
          <w:szCs w:val="22"/>
        </w:rPr>
        <w:t>Chaesub Lee</w:t>
      </w:r>
      <w:r w:rsidR="007B6316" w:rsidRPr="005C425B">
        <w:rPr>
          <w:sz w:val="22"/>
          <w:szCs w:val="22"/>
        </w:rPr>
        <w:br/>
      </w:r>
      <w:proofErr w:type="gramStart"/>
      <w:r w:rsidR="007B6316" w:rsidRPr="005C425B">
        <w:rPr>
          <w:sz w:val="22"/>
          <w:szCs w:val="22"/>
        </w:rPr>
        <w:t>Director</w:t>
      </w:r>
      <w:proofErr w:type="gramEnd"/>
      <w:r w:rsidR="007B6316" w:rsidRPr="005C425B">
        <w:rPr>
          <w:sz w:val="22"/>
          <w:szCs w:val="22"/>
        </w:rPr>
        <w:t xml:space="preserve"> de la Oficina de </w:t>
      </w:r>
      <w:r w:rsidR="007B6316" w:rsidRPr="005C425B">
        <w:rPr>
          <w:sz w:val="22"/>
          <w:szCs w:val="22"/>
        </w:rPr>
        <w:br/>
        <w:t>Normalización de las Telecomunicaciones</w:t>
      </w:r>
    </w:p>
    <w:p w14:paraId="4FE5C3B5" w14:textId="243C1596" w:rsidR="00407E01" w:rsidRPr="005C425B" w:rsidRDefault="00407E01" w:rsidP="005C425B">
      <w:pPr>
        <w:spacing w:before="240"/>
        <w:ind w:right="91"/>
        <w:rPr>
          <w:sz w:val="22"/>
          <w:szCs w:val="22"/>
          <w:lang w:val="es-ES"/>
        </w:rPr>
      </w:pPr>
      <w:r w:rsidRPr="005C425B">
        <w:rPr>
          <w:b/>
          <w:bCs/>
          <w:sz w:val="22"/>
          <w:szCs w:val="22"/>
        </w:rPr>
        <w:t>Anexo</w:t>
      </w:r>
      <w:r w:rsidRPr="005C425B">
        <w:rPr>
          <w:sz w:val="22"/>
          <w:szCs w:val="22"/>
        </w:rPr>
        <w:t>: 1</w:t>
      </w:r>
    </w:p>
    <w:p w14:paraId="44158532" w14:textId="5CDCC54A" w:rsidR="00407E01" w:rsidRPr="005C425B" w:rsidRDefault="00407E01" w:rsidP="006876AA">
      <w:pPr>
        <w:rPr>
          <w:sz w:val="22"/>
          <w:szCs w:val="22"/>
          <w:lang w:val="es-ES"/>
        </w:rPr>
      </w:pPr>
      <w:r w:rsidRPr="005C425B">
        <w:rPr>
          <w:sz w:val="22"/>
          <w:szCs w:val="22"/>
          <w:lang w:val="es-ES"/>
        </w:rPr>
        <w:br w:type="page"/>
      </w:r>
    </w:p>
    <w:p w14:paraId="6C3B475C" w14:textId="77777777" w:rsidR="00407E01" w:rsidRPr="00407E01" w:rsidRDefault="00407E01" w:rsidP="001C7E46">
      <w:pPr>
        <w:pStyle w:val="AnnexNotitle"/>
      </w:pPr>
      <w:r w:rsidRPr="00407E01">
        <w:lastRenderedPageBreak/>
        <w:t>ANEXO 1</w:t>
      </w:r>
    </w:p>
    <w:p w14:paraId="392D7D66" w14:textId="1DC2DE3E" w:rsidR="00407E01" w:rsidRPr="00407E01" w:rsidRDefault="00407E01" w:rsidP="001C7E46">
      <w:pPr>
        <w:pStyle w:val="Headingb0"/>
      </w:pPr>
      <w:r w:rsidRPr="00407E01">
        <w:t xml:space="preserve">Recomendación cuya supresión se propone: UIT-T E.1110, </w:t>
      </w:r>
      <w:r w:rsidRPr="001C7E46">
        <w:rPr>
          <w:i/>
          <w:iCs/>
        </w:rPr>
        <w:t>Atribución y asignación del indicativo de país E.164 888</w:t>
      </w:r>
    </w:p>
    <w:p w14:paraId="5B770443" w14:textId="7E05A869" w:rsidR="00407E01" w:rsidRPr="00407E01" w:rsidRDefault="00407E01" w:rsidP="001C7E46">
      <w:pPr>
        <w:pStyle w:val="Headingb0"/>
      </w:pPr>
      <w:r w:rsidRPr="00407E01">
        <w:t>Fecha de aprobación: enero de 2013</w:t>
      </w:r>
    </w:p>
    <w:p w14:paraId="7FEB6DC1" w14:textId="77777777" w:rsidR="00407E01" w:rsidRPr="00407E01" w:rsidRDefault="00407E01" w:rsidP="001F5C27">
      <w:pPr>
        <w:pStyle w:val="Headingi0"/>
      </w:pPr>
      <w:r w:rsidRPr="001C7E46">
        <w:t>Resumen</w:t>
      </w:r>
      <w:r w:rsidRPr="00407E01">
        <w:t>:</w:t>
      </w:r>
    </w:p>
    <w:p w14:paraId="453FDFA7" w14:textId="5622E541" w:rsidR="00407E01" w:rsidRPr="00407E01" w:rsidRDefault="00407E01" w:rsidP="001C7E46">
      <w:r w:rsidRPr="00407E01">
        <w:t>En la Recomendación UIT-T E.1110 se presenta la atribución y asignación a la OCHA del indicativo de país E.164 888.</w:t>
      </w:r>
    </w:p>
    <w:p w14:paraId="3E73DEA3" w14:textId="168F06C2" w:rsidR="00407E01" w:rsidRPr="00407E01" w:rsidRDefault="00407E01" w:rsidP="001C7E46">
      <w:pPr>
        <w:pStyle w:val="Headingi0"/>
      </w:pPr>
      <w:r w:rsidRPr="00407E01">
        <w:t>Motivos para la supresión:</w:t>
      </w:r>
    </w:p>
    <w:p w14:paraId="7E30EC4D" w14:textId="39FAF5FB" w:rsidR="00407E01" w:rsidRPr="00407E01" w:rsidRDefault="00407E01" w:rsidP="00407E01">
      <w:r w:rsidRPr="00407E01">
        <w:t>La Recomendación UIT-T E.1110 asigna el indicativo de país 888 a la Oficina de las Naciones Unidas de Coordinación de Asuntos Humanitarios (OCH</w:t>
      </w:r>
      <w:r w:rsidR="001C7E46" w:rsidRPr="00407E01">
        <w:t>A</w:t>
      </w:r>
      <w:r w:rsidRPr="00407E01">
        <w:t>). De conformidad con el Boletín de Explotación</w:t>
      </w:r>
      <w:r w:rsidR="001C7E46">
        <w:t> </w:t>
      </w:r>
      <w:r w:rsidRPr="00407E01">
        <w:t>1232 (15 de noviembre de 2021), este recurso ha sido retirado a la OCHA. Como resultado de ello, la Recomendación UIT-T E.1110 ha quedado obsoleta y, por tanto, puede suprimirse.</w:t>
      </w:r>
    </w:p>
    <w:p w14:paraId="53837CAC" w14:textId="77777777" w:rsidR="00407E01" w:rsidRDefault="00407E01" w:rsidP="00666990"/>
    <w:p w14:paraId="7652C040" w14:textId="77777777" w:rsidR="00407E01" w:rsidRDefault="00407E01">
      <w:pPr>
        <w:jc w:val="center"/>
      </w:pPr>
      <w:r>
        <w:t>______________</w:t>
      </w:r>
    </w:p>
    <w:sectPr w:rsidR="00407E01" w:rsidSect="00B87E9E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2537" w14:textId="77777777" w:rsidR="00407E01" w:rsidRDefault="00407E01">
      <w:r>
        <w:separator/>
      </w:r>
    </w:p>
  </w:endnote>
  <w:endnote w:type="continuationSeparator" w:id="0">
    <w:p w14:paraId="20E54A47" w14:textId="77777777" w:rsidR="00407E01" w:rsidRDefault="0040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1C84" w14:textId="4D629EDB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407E0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E02C" w14:textId="77777777" w:rsidR="00407E01" w:rsidRDefault="00407E01">
      <w:r>
        <w:t>____________________</w:t>
      </w:r>
    </w:p>
  </w:footnote>
  <w:footnote w:type="continuationSeparator" w:id="0">
    <w:p w14:paraId="01BD5417" w14:textId="77777777" w:rsidR="00407E01" w:rsidRDefault="0040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B502" w14:textId="5978095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D0C2BC5" w14:textId="3562E580" w:rsidR="00407E01" w:rsidRPr="00303D62" w:rsidRDefault="00407E01">
    <w:pPr>
      <w:pStyle w:val="Header"/>
      <w:rPr>
        <w:sz w:val="18"/>
        <w:szCs w:val="18"/>
      </w:rPr>
    </w:pPr>
    <w:r w:rsidRPr="00407E01">
      <w:rPr>
        <w:sz w:val="18"/>
        <w:szCs w:val="18"/>
      </w:rPr>
      <w:t>Circular TSB 362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01"/>
    <w:rsid w:val="00002529"/>
    <w:rsid w:val="00085662"/>
    <w:rsid w:val="000C382F"/>
    <w:rsid w:val="001173CC"/>
    <w:rsid w:val="0014464D"/>
    <w:rsid w:val="001A54CC"/>
    <w:rsid w:val="001C7E46"/>
    <w:rsid w:val="001F5C27"/>
    <w:rsid w:val="00257CA6"/>
    <w:rsid w:val="00257FB4"/>
    <w:rsid w:val="002E496E"/>
    <w:rsid w:val="00303D62"/>
    <w:rsid w:val="00335367"/>
    <w:rsid w:val="00370C2D"/>
    <w:rsid w:val="00386DA2"/>
    <w:rsid w:val="003D1E8D"/>
    <w:rsid w:val="003D673B"/>
    <w:rsid w:val="003F2855"/>
    <w:rsid w:val="00401C20"/>
    <w:rsid w:val="00407E01"/>
    <w:rsid w:val="004A7957"/>
    <w:rsid w:val="004C4144"/>
    <w:rsid w:val="0055719E"/>
    <w:rsid w:val="005C425B"/>
    <w:rsid w:val="006640EC"/>
    <w:rsid w:val="00666990"/>
    <w:rsid w:val="006876AA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952CF"/>
  <w15:docId w15:val="{0D4921CC-957E-4A2D-BDA9-4DF22B29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7E01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407E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7</cp:revision>
  <cp:lastPrinted>2021-11-30T09:52:00Z</cp:lastPrinted>
  <dcterms:created xsi:type="dcterms:W3CDTF">2021-11-22T15:49:00Z</dcterms:created>
  <dcterms:modified xsi:type="dcterms:W3CDTF">2021-11-30T09:52:00Z</dcterms:modified>
</cp:coreProperties>
</file>