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993"/>
        <w:gridCol w:w="417"/>
        <w:gridCol w:w="3467"/>
        <w:gridCol w:w="5329"/>
      </w:tblGrid>
      <w:tr w:rsidR="007B6316" w:rsidRPr="00DD6F23" w14:paraId="1799C185" w14:textId="77777777" w:rsidTr="008538B8">
        <w:trPr>
          <w:gridBefore w:val="1"/>
          <w:wBefore w:w="150" w:type="dxa"/>
          <w:cantSplit/>
          <w:trHeight w:val="340"/>
        </w:trPr>
        <w:tc>
          <w:tcPr>
            <w:tcW w:w="1410" w:type="dxa"/>
            <w:gridSpan w:val="2"/>
          </w:tcPr>
          <w:p w14:paraId="5C5FA909" w14:textId="77777777" w:rsidR="007B6316" w:rsidRPr="00DD6F23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D6F23">
              <w:rPr>
                <w:noProof/>
                <w:lang w:val="en-US"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DD6F23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D6F2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88E3D8" w14:textId="77777777" w:rsidR="007B6316" w:rsidRPr="00DD6F23" w:rsidRDefault="007B6316" w:rsidP="00DD6F23">
            <w:pPr>
              <w:spacing w:before="0"/>
            </w:pPr>
            <w:r w:rsidRPr="00DD6F2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DD6F2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DD6F2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1F4284" w14:paraId="7E61B152" w14:textId="77777777" w:rsidTr="008538B8">
        <w:trPr>
          <w:gridBefore w:val="1"/>
          <w:wBefore w:w="150" w:type="dxa"/>
          <w:cantSplit/>
          <w:trHeight w:val="340"/>
        </w:trPr>
        <w:tc>
          <w:tcPr>
            <w:tcW w:w="993" w:type="dxa"/>
          </w:tcPr>
          <w:p w14:paraId="00A1BBF3" w14:textId="77777777" w:rsidR="007B6316" w:rsidRPr="001F4284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57B40855" w14:textId="77777777" w:rsidR="007B6316" w:rsidRPr="001F4284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0B0816B" w14:textId="43CA512D" w:rsidR="007B6316" w:rsidRPr="001F4284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Ginebra,</w:t>
            </w:r>
            <w:r w:rsidR="003F25BC" w:rsidRPr="001F4284">
              <w:rPr>
                <w:rFonts w:cstheme="minorHAnsi"/>
                <w:sz w:val="22"/>
                <w:szCs w:val="22"/>
              </w:rPr>
              <w:t xml:space="preserve"> </w:t>
            </w:r>
            <w:r w:rsidR="00F43AD6" w:rsidRPr="001F4284">
              <w:rPr>
                <w:rFonts w:cstheme="minorHAnsi"/>
                <w:sz w:val="22"/>
                <w:szCs w:val="22"/>
              </w:rPr>
              <w:t>10</w:t>
            </w:r>
            <w:r w:rsidR="003F25BC" w:rsidRPr="001F4284">
              <w:rPr>
                <w:rFonts w:cstheme="minorHAnsi"/>
                <w:sz w:val="22"/>
                <w:szCs w:val="22"/>
              </w:rPr>
              <w:t xml:space="preserve"> de </w:t>
            </w:r>
            <w:r w:rsidR="00F43AD6" w:rsidRPr="001F4284">
              <w:rPr>
                <w:rFonts w:cstheme="minorHAnsi"/>
                <w:sz w:val="22"/>
                <w:szCs w:val="22"/>
              </w:rPr>
              <w:t>noviembre</w:t>
            </w:r>
            <w:r w:rsidR="003F25BC" w:rsidRPr="001F4284">
              <w:rPr>
                <w:rFonts w:cstheme="minorHAnsi"/>
                <w:sz w:val="22"/>
                <w:szCs w:val="22"/>
              </w:rPr>
              <w:t xml:space="preserve"> de 2021</w:t>
            </w:r>
          </w:p>
        </w:tc>
      </w:tr>
      <w:tr w:rsidR="007B6316" w:rsidRPr="001F4284" w14:paraId="2828E5EA" w14:textId="77777777" w:rsidTr="008538B8">
        <w:trPr>
          <w:cantSplit/>
          <w:trHeight w:val="340"/>
        </w:trPr>
        <w:tc>
          <w:tcPr>
            <w:tcW w:w="1143" w:type="dxa"/>
            <w:gridSpan w:val="2"/>
          </w:tcPr>
          <w:p w14:paraId="04DC93A0" w14:textId="77777777" w:rsidR="007B6316" w:rsidRPr="001F4284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1F4284">
              <w:rPr>
                <w:rFonts w:cstheme="minorHAnsi"/>
                <w:b/>
                <w:bCs/>
                <w:sz w:val="22"/>
                <w:szCs w:val="22"/>
              </w:rPr>
              <w:t>Ref.:</w:t>
            </w:r>
          </w:p>
          <w:p w14:paraId="1D1805EB" w14:textId="77777777" w:rsidR="007B6316" w:rsidRPr="001F4284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7EF5937" w14:textId="01A26DDB" w:rsidR="007B6316" w:rsidRPr="001F4284" w:rsidRDefault="003F25BC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1F4284">
              <w:rPr>
                <w:rFonts w:cstheme="minorHAnsi"/>
                <w:b/>
                <w:sz w:val="22"/>
                <w:szCs w:val="22"/>
              </w:rPr>
              <w:t>Circular TSB 3</w:t>
            </w:r>
            <w:r w:rsidR="00F43AD6" w:rsidRPr="001F4284">
              <w:rPr>
                <w:rFonts w:cstheme="minorHAnsi"/>
                <w:b/>
                <w:sz w:val="22"/>
                <w:szCs w:val="22"/>
              </w:rPr>
              <w:t>59</w:t>
            </w:r>
          </w:p>
          <w:p w14:paraId="643E8ADD" w14:textId="77777777" w:rsidR="007B6316" w:rsidRPr="001F4284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400AD461" w14:textId="76FA5ED8" w:rsidR="003F25BC" w:rsidRPr="001F4284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1F4284">
              <w:rPr>
                <w:rFonts w:cstheme="minorHAnsi"/>
                <w:sz w:val="22"/>
                <w:szCs w:val="22"/>
              </w:rPr>
              <w:t>-</w:t>
            </w:r>
            <w:r w:rsidRPr="001F4284">
              <w:rPr>
                <w:rFonts w:cstheme="minorHAnsi"/>
                <w:sz w:val="22"/>
                <w:szCs w:val="22"/>
              </w:rPr>
              <w:tab/>
            </w:r>
            <w:r w:rsidR="003F25BC" w:rsidRPr="001F4284">
              <w:rPr>
                <w:rFonts w:cstheme="minorHAnsi"/>
                <w:sz w:val="22"/>
                <w:szCs w:val="22"/>
              </w:rPr>
              <w:t>A las Administraciones de los Estados Miembros de</w:t>
            </w:r>
            <w:r w:rsidR="00846DAD" w:rsidRPr="001F4284">
              <w:rPr>
                <w:rFonts w:cstheme="minorHAnsi"/>
                <w:sz w:val="22"/>
                <w:szCs w:val="22"/>
              </w:rPr>
              <w:t xml:space="preserve"> </w:t>
            </w:r>
            <w:r w:rsidR="003F25BC" w:rsidRPr="001F4284">
              <w:rPr>
                <w:rFonts w:cstheme="minorHAnsi"/>
                <w:sz w:val="22"/>
                <w:szCs w:val="22"/>
              </w:rPr>
              <w:t>la Unión;</w:t>
            </w:r>
          </w:p>
          <w:p w14:paraId="7A8275AF" w14:textId="77777777" w:rsidR="003F25BC" w:rsidRPr="001F4284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-</w:t>
            </w:r>
            <w:r w:rsidRPr="001F4284">
              <w:rPr>
                <w:rFonts w:cstheme="minorHAnsi"/>
                <w:sz w:val="22"/>
                <w:szCs w:val="22"/>
              </w:rPr>
              <w:tab/>
              <w:t>A los Miembros de Sector del UIT</w:t>
            </w:r>
            <w:r w:rsidRPr="001F4284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79E9C2B7" w14:textId="77777777" w:rsidR="003F25BC" w:rsidRPr="001F4284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-</w:t>
            </w:r>
            <w:r w:rsidRPr="001F4284">
              <w:rPr>
                <w:rFonts w:cstheme="minorHAnsi"/>
                <w:sz w:val="22"/>
                <w:szCs w:val="22"/>
              </w:rPr>
              <w:tab/>
              <w:t>A los Asociados del UIT</w:t>
            </w:r>
            <w:r w:rsidRPr="001F4284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4E62321A" w14:textId="17DFE855" w:rsidR="007B6316" w:rsidRPr="001F4284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-</w:t>
            </w:r>
            <w:r w:rsidRPr="001F4284">
              <w:rPr>
                <w:rFonts w:cstheme="minorHAnsi"/>
                <w:sz w:val="22"/>
                <w:szCs w:val="22"/>
              </w:rPr>
              <w:tab/>
              <w:t>A las Instituciones Académicas de la UIT</w:t>
            </w:r>
          </w:p>
        </w:tc>
      </w:tr>
      <w:tr w:rsidR="007B6316" w:rsidRPr="001F4284" w14:paraId="5AF146B0" w14:textId="77777777" w:rsidTr="008538B8">
        <w:trPr>
          <w:cantSplit/>
        </w:trPr>
        <w:tc>
          <w:tcPr>
            <w:tcW w:w="1143" w:type="dxa"/>
            <w:gridSpan w:val="2"/>
          </w:tcPr>
          <w:p w14:paraId="44090D03" w14:textId="77777777" w:rsidR="007B6316" w:rsidRPr="001F4284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1F4284">
              <w:rPr>
                <w:rFonts w:cstheme="minorHAns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2A44FF1D" w14:textId="0AB44B0C" w:rsidR="007B6316" w:rsidRPr="001F4284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+41 22 730</w:t>
            </w:r>
            <w:r w:rsidR="00F87524" w:rsidRPr="001F4284">
              <w:rPr>
                <w:rFonts w:cstheme="minorHAnsi"/>
                <w:sz w:val="22"/>
                <w:szCs w:val="22"/>
              </w:rPr>
              <w:t xml:space="preserve"> 6301</w:t>
            </w:r>
          </w:p>
        </w:tc>
        <w:tc>
          <w:tcPr>
            <w:tcW w:w="5329" w:type="dxa"/>
            <w:vMerge/>
          </w:tcPr>
          <w:p w14:paraId="33FBB8E7" w14:textId="77777777" w:rsidR="007B6316" w:rsidRPr="001F4284" w:rsidRDefault="007B6316" w:rsidP="00DD6F23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1F4284" w14:paraId="5DA7AE6E" w14:textId="77777777" w:rsidTr="008538B8">
        <w:trPr>
          <w:cantSplit/>
        </w:trPr>
        <w:tc>
          <w:tcPr>
            <w:tcW w:w="1143" w:type="dxa"/>
            <w:gridSpan w:val="2"/>
          </w:tcPr>
          <w:p w14:paraId="7531C6CB" w14:textId="77777777" w:rsidR="007B6316" w:rsidRPr="001F4284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1F4284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11A4596D" w14:textId="77777777" w:rsidR="007B6316" w:rsidRPr="001F4284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1F4284" w:rsidRDefault="007B6316" w:rsidP="00DD6F23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1F4284" w14:paraId="0BAFEFC0" w14:textId="77777777" w:rsidTr="008538B8">
        <w:trPr>
          <w:cantSplit/>
        </w:trPr>
        <w:tc>
          <w:tcPr>
            <w:tcW w:w="1143" w:type="dxa"/>
            <w:gridSpan w:val="2"/>
          </w:tcPr>
          <w:p w14:paraId="04DBA3EE" w14:textId="77777777" w:rsidR="00C34772" w:rsidRPr="001F4284" w:rsidRDefault="00C34772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1F4284">
              <w:rPr>
                <w:rFonts w:cstheme="minorHAns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92C9F80" w14:textId="6529F00D" w:rsidR="00C34772" w:rsidRPr="001F4284" w:rsidRDefault="00E664DA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3F25BC" w:rsidRPr="001F4284">
                <w:rPr>
                  <w:rStyle w:val="Hyperlink"/>
                  <w:rFonts w:cstheme="minorHAns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14:paraId="3FEFDAA0" w14:textId="77777777" w:rsidR="00C34772" w:rsidRPr="001F4284" w:rsidRDefault="00C34772" w:rsidP="00DD6F23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b/>
                <w:sz w:val="22"/>
                <w:szCs w:val="22"/>
              </w:rPr>
              <w:t>Copia</w:t>
            </w:r>
            <w:r w:rsidRPr="001F4284">
              <w:rPr>
                <w:rFonts w:cstheme="minorHAnsi"/>
                <w:sz w:val="22"/>
                <w:szCs w:val="22"/>
              </w:rPr>
              <w:t>:</w:t>
            </w:r>
          </w:p>
          <w:p w14:paraId="7FBAB35A" w14:textId="35F4BB31" w:rsidR="003F25BC" w:rsidRPr="001F4284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-</w:t>
            </w:r>
            <w:r w:rsidRPr="001F4284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1F4284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1F4284">
              <w:rPr>
                <w:rFonts w:cstheme="minorHAnsi"/>
                <w:sz w:val="22"/>
                <w:szCs w:val="22"/>
              </w:rPr>
              <w:t xml:space="preserve"> y Vicepresidentes de las Comisiones de Estudio del UIT-</w:t>
            </w:r>
            <w:r w:rsidR="00F87524" w:rsidRPr="001F4284">
              <w:rPr>
                <w:rFonts w:cstheme="minorHAnsi"/>
                <w:sz w:val="22"/>
                <w:szCs w:val="22"/>
              </w:rPr>
              <w:t>T</w:t>
            </w:r>
            <w:r w:rsidRPr="001F4284">
              <w:rPr>
                <w:rFonts w:cstheme="minorHAnsi"/>
                <w:sz w:val="22"/>
                <w:szCs w:val="22"/>
              </w:rPr>
              <w:t>;</w:t>
            </w:r>
          </w:p>
          <w:p w14:paraId="387F7477" w14:textId="77777777" w:rsidR="003F25BC" w:rsidRPr="001F4284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-</w:t>
            </w:r>
            <w:r w:rsidRPr="001F4284">
              <w:rPr>
                <w:rFonts w:cstheme="minorHAnsi"/>
                <w:sz w:val="22"/>
                <w:szCs w:val="22"/>
              </w:rPr>
              <w:tab/>
              <w:t xml:space="preserve">A la </w:t>
            </w:r>
            <w:proofErr w:type="gramStart"/>
            <w:r w:rsidRPr="001F4284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Pr="001F4284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1B2F9691" w14:textId="0CA3BAF2" w:rsidR="00C34772" w:rsidRPr="001F4284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  <w:r w:rsidRPr="001F4284">
              <w:rPr>
                <w:rFonts w:cstheme="minorHAnsi"/>
                <w:sz w:val="22"/>
                <w:szCs w:val="22"/>
              </w:rPr>
              <w:t>-</w:t>
            </w:r>
            <w:r w:rsidRPr="001F4284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1F4284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1F4284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1F4284" w14:paraId="178F5A2C" w14:textId="77777777" w:rsidTr="008538B8">
        <w:trPr>
          <w:cantSplit/>
        </w:trPr>
        <w:tc>
          <w:tcPr>
            <w:tcW w:w="1143" w:type="dxa"/>
            <w:gridSpan w:val="2"/>
          </w:tcPr>
          <w:p w14:paraId="778D5FA1" w14:textId="77777777" w:rsidR="007B6316" w:rsidRPr="001F4284" w:rsidRDefault="007B6316" w:rsidP="008538B8">
            <w:pPr>
              <w:tabs>
                <w:tab w:val="left" w:pos="4111"/>
              </w:tabs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1F4284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43BA80E8" w14:textId="77777777" w:rsidR="00F43AD6" w:rsidRPr="001F4284" w:rsidRDefault="003F25BC" w:rsidP="00DD6F23">
            <w:pPr>
              <w:tabs>
                <w:tab w:val="left" w:pos="4111"/>
              </w:tabs>
              <w:rPr>
                <w:rFonts w:cstheme="minorHAnsi"/>
                <w:b/>
                <w:sz w:val="22"/>
                <w:szCs w:val="22"/>
              </w:rPr>
            </w:pPr>
            <w:bookmarkStart w:id="1" w:name="_Hlk56593723"/>
            <w:r w:rsidRPr="001F4284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4709A6" w:rsidRPr="001F4284">
              <w:rPr>
                <w:rFonts w:cstheme="minorHAnsi"/>
                <w:b/>
                <w:bCs/>
                <w:sz w:val="22"/>
                <w:szCs w:val="22"/>
              </w:rPr>
              <w:t>erie de s</w:t>
            </w:r>
            <w:r w:rsidRPr="001F4284">
              <w:rPr>
                <w:rFonts w:cstheme="minorHAnsi"/>
                <w:b/>
                <w:bCs/>
                <w:sz w:val="22"/>
                <w:szCs w:val="22"/>
              </w:rPr>
              <w:t>eminario</w:t>
            </w:r>
            <w:r w:rsidR="004709A6" w:rsidRPr="001F4284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1F4284">
              <w:rPr>
                <w:rFonts w:cstheme="minorHAnsi"/>
                <w:b/>
                <w:sz w:val="22"/>
                <w:szCs w:val="22"/>
              </w:rPr>
              <w:t xml:space="preserve"> web sobre </w:t>
            </w:r>
            <w:r w:rsidR="004709A6" w:rsidRPr="001F4284">
              <w:rPr>
                <w:rFonts w:cstheme="minorHAnsi"/>
                <w:b/>
                <w:sz w:val="22"/>
                <w:szCs w:val="22"/>
              </w:rPr>
              <w:t>t</w:t>
            </w:r>
            <w:r w:rsidR="00345457" w:rsidRPr="001F4284">
              <w:rPr>
                <w:rFonts w:cstheme="minorHAnsi"/>
                <w:b/>
                <w:sz w:val="22"/>
                <w:szCs w:val="22"/>
              </w:rPr>
              <w:t>ransformación digital de ciudades y comunidades</w:t>
            </w:r>
            <w:bookmarkEnd w:id="1"/>
            <w:r w:rsidRPr="001F4284">
              <w:rPr>
                <w:rFonts w:cstheme="minorHAnsi"/>
                <w:b/>
                <w:sz w:val="22"/>
                <w:szCs w:val="22"/>
              </w:rPr>
              <w:t xml:space="preserve"> </w:t>
            </w:r>
            <w:bookmarkStart w:id="2" w:name="lt_pId049"/>
          </w:p>
          <w:p w14:paraId="059A9D40" w14:textId="51470F6A" w:rsidR="007B6316" w:rsidRPr="001F4284" w:rsidRDefault="00345457" w:rsidP="00F43AD6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1F4284">
              <w:rPr>
                <w:rFonts w:cstheme="minorHAnsi"/>
                <w:b/>
                <w:sz w:val="22"/>
                <w:szCs w:val="22"/>
              </w:rPr>
              <w:t>(</w:t>
            </w:r>
            <w:r w:rsidR="00F43AD6" w:rsidRPr="001F4284">
              <w:rPr>
                <w:rFonts w:cstheme="minorHAnsi"/>
                <w:b/>
                <w:sz w:val="22"/>
                <w:szCs w:val="22"/>
              </w:rPr>
              <w:t xml:space="preserve">Nuevo episodio: Diseño de la arquitectura de las Web de las Cosas, 3 de febrero de 2022) </w:t>
            </w:r>
            <w:bookmarkEnd w:id="2"/>
          </w:p>
        </w:tc>
      </w:tr>
    </w:tbl>
    <w:p w14:paraId="71830D1E" w14:textId="595CEA3D" w:rsidR="00C34772" w:rsidRPr="001F4284" w:rsidRDefault="00C34772" w:rsidP="00DD6F23">
      <w:pPr>
        <w:spacing w:before="320"/>
        <w:rPr>
          <w:rFonts w:cstheme="minorHAnsi"/>
          <w:sz w:val="22"/>
          <w:szCs w:val="22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1F4284">
        <w:rPr>
          <w:rFonts w:cstheme="minorHAnsi"/>
          <w:sz w:val="22"/>
          <w:szCs w:val="22"/>
        </w:rPr>
        <w:t>Muy Señora mía/Muy Señor mío</w:t>
      </w:r>
      <w:r w:rsidR="003D4682" w:rsidRPr="001F4284">
        <w:rPr>
          <w:rFonts w:cstheme="minorHAnsi"/>
          <w:sz w:val="22"/>
          <w:szCs w:val="22"/>
        </w:rPr>
        <w:t>,</w:t>
      </w:r>
    </w:p>
    <w:p w14:paraId="7BCFB016" w14:textId="73ABCE1A" w:rsidR="002A26FC" w:rsidRPr="001F4284" w:rsidRDefault="00345457" w:rsidP="002A26FC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>1</w:t>
      </w:r>
      <w:r w:rsidRPr="001F4284">
        <w:rPr>
          <w:rFonts w:cstheme="minorHAnsi"/>
          <w:sz w:val="22"/>
          <w:szCs w:val="22"/>
        </w:rPr>
        <w:tab/>
      </w:r>
      <w:proofErr w:type="gramStart"/>
      <w:r w:rsidR="00F43AD6" w:rsidRPr="001F4284">
        <w:rPr>
          <w:rFonts w:cstheme="minorHAnsi"/>
          <w:sz w:val="22"/>
          <w:szCs w:val="22"/>
        </w:rPr>
        <w:t>Me</w:t>
      </w:r>
      <w:proofErr w:type="gramEnd"/>
      <w:r w:rsidR="00F43AD6" w:rsidRPr="001F4284">
        <w:rPr>
          <w:rFonts w:cstheme="minorHAnsi"/>
          <w:sz w:val="22"/>
          <w:szCs w:val="22"/>
        </w:rPr>
        <w:t xml:space="preserve"> complace informarle que la Unión Internacional de Telecomunicaciones (UIT) está organizando un episodio adicional de la serie de webinarios sobre </w:t>
      </w:r>
      <w:r w:rsidR="00F43AD6" w:rsidRPr="001F4284">
        <w:rPr>
          <w:rFonts w:cstheme="minorHAnsi"/>
          <w:b/>
          <w:bCs/>
          <w:sz w:val="22"/>
          <w:szCs w:val="22"/>
        </w:rPr>
        <w:t>Transformación digital de ciudades y comunidades</w:t>
      </w:r>
      <w:r w:rsidR="00F43AD6" w:rsidRPr="001F4284">
        <w:rPr>
          <w:rFonts w:cstheme="minorHAnsi"/>
          <w:sz w:val="22"/>
          <w:szCs w:val="22"/>
        </w:rPr>
        <w:t>, cuyo objetivo es debatir temas emergentes relacionados con la transformación digital, facilitar la colaboración entre las partes interesadas de las ciudades y explorar el papel de la normalización en el proceso.</w:t>
      </w:r>
      <w:r w:rsidR="002A26FC" w:rsidRPr="001F4284">
        <w:rPr>
          <w:rFonts w:cstheme="minorHAnsi"/>
          <w:sz w:val="22"/>
          <w:szCs w:val="22"/>
        </w:rPr>
        <w:t xml:space="preserve"> La serie también servirá como una nueva plataforma para destacar los últimos trabajos y resultados de la </w:t>
      </w:r>
      <w:hyperlink r:id="rId10" w:history="1">
        <w:r w:rsidR="002A26FC" w:rsidRPr="001F4284">
          <w:rPr>
            <w:rStyle w:val="Hyperlink"/>
            <w:rFonts w:cstheme="minorHAnsi"/>
            <w:sz w:val="22"/>
            <w:szCs w:val="22"/>
          </w:rPr>
          <w:t xml:space="preserve">Comisión de Estudio 20 del UIT-T </w:t>
        </w:r>
        <w:r w:rsidR="00846DAD" w:rsidRPr="001F4284">
          <w:rPr>
            <w:rStyle w:val="Hyperlink"/>
            <w:rFonts w:cstheme="minorHAnsi"/>
            <w:sz w:val="22"/>
            <w:szCs w:val="22"/>
          </w:rPr>
          <w:t>"</w:t>
        </w:r>
        <w:r w:rsidR="002A26FC" w:rsidRPr="001F4284">
          <w:rPr>
            <w:rStyle w:val="Hyperlink"/>
            <w:rFonts w:cstheme="minorHAnsi"/>
            <w:sz w:val="22"/>
            <w:szCs w:val="22"/>
          </w:rPr>
          <w:t>Internet de las cosas (IoT) y Ciudades y Comunidades Inteligentes (C+CI)</w:t>
        </w:r>
      </w:hyperlink>
      <w:r w:rsidR="00846DAD" w:rsidRPr="001F4284">
        <w:rPr>
          <w:rFonts w:cstheme="minorHAnsi"/>
          <w:sz w:val="22"/>
          <w:szCs w:val="22"/>
        </w:rPr>
        <w:t>"</w:t>
      </w:r>
      <w:r w:rsidR="002A26FC" w:rsidRPr="001F4284">
        <w:rPr>
          <w:rFonts w:cstheme="minorHAnsi"/>
          <w:sz w:val="22"/>
          <w:szCs w:val="22"/>
        </w:rPr>
        <w:t>.</w:t>
      </w:r>
    </w:p>
    <w:p w14:paraId="1BCAAB59" w14:textId="62B891B9" w:rsidR="002A26FC" w:rsidRPr="001F4284" w:rsidRDefault="002A26FC" w:rsidP="002A26FC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 xml:space="preserve">Este episodio sobre </w:t>
      </w:r>
      <w:r w:rsidR="00846DAD" w:rsidRPr="001F4284">
        <w:rPr>
          <w:rFonts w:cstheme="minorHAnsi"/>
          <w:sz w:val="22"/>
          <w:szCs w:val="22"/>
        </w:rPr>
        <w:t>"</w:t>
      </w:r>
      <w:r w:rsidRPr="001F4284">
        <w:rPr>
          <w:rFonts w:cstheme="minorHAnsi"/>
          <w:b/>
          <w:bCs/>
          <w:sz w:val="22"/>
          <w:szCs w:val="22"/>
        </w:rPr>
        <w:t>Diseño de la arquitectura de las Web de las Cosas</w:t>
      </w:r>
      <w:r w:rsidR="00846DAD" w:rsidRPr="001F4284">
        <w:rPr>
          <w:rFonts w:cstheme="minorHAnsi"/>
          <w:sz w:val="22"/>
          <w:szCs w:val="22"/>
        </w:rPr>
        <w:t>"</w:t>
      </w:r>
      <w:r w:rsidRPr="001F4284">
        <w:rPr>
          <w:rFonts w:cstheme="minorHAnsi"/>
          <w:sz w:val="22"/>
          <w:szCs w:val="22"/>
        </w:rPr>
        <w:t xml:space="preserve"> tendrá lugar virtualmente el 3 de febrero de 2022 de las 15:00 a las 17:00 horas, hora de Ginebra, y ha sido coordinado con el Grupo de Trabajo sobre la Web de las Cosas del World Wide Web Consortium (W3C).</w:t>
      </w:r>
    </w:p>
    <w:p w14:paraId="43D207C4" w14:textId="2A5F01E6" w:rsidR="00345457" w:rsidRPr="001F4284" w:rsidRDefault="00345457" w:rsidP="00C74780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>2</w:t>
      </w:r>
      <w:r w:rsidRPr="001F4284">
        <w:rPr>
          <w:rFonts w:cstheme="minorHAnsi"/>
          <w:sz w:val="22"/>
          <w:szCs w:val="22"/>
        </w:rPr>
        <w:tab/>
      </w:r>
      <w:bookmarkStart w:id="6" w:name="lt_pId054"/>
      <w:proofErr w:type="gramStart"/>
      <w:r w:rsidR="002A26FC" w:rsidRPr="001F4284">
        <w:rPr>
          <w:rFonts w:cstheme="minorHAnsi"/>
          <w:sz w:val="22"/>
          <w:szCs w:val="22"/>
        </w:rPr>
        <w:t>Esta</w:t>
      </w:r>
      <w:proofErr w:type="gramEnd"/>
      <w:r w:rsidR="002A26FC" w:rsidRPr="001F4284">
        <w:rPr>
          <w:rFonts w:cstheme="minorHAnsi"/>
          <w:sz w:val="22"/>
          <w:szCs w:val="22"/>
        </w:rPr>
        <w:t xml:space="preserve"> reunión se celebrará únicamente en inglés.</w:t>
      </w:r>
      <w:bookmarkEnd w:id="6"/>
    </w:p>
    <w:p w14:paraId="65DA80FC" w14:textId="6B3859AE" w:rsidR="00C74780" w:rsidRPr="001F4284" w:rsidRDefault="00345457" w:rsidP="00C74780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>3</w:t>
      </w:r>
      <w:r w:rsidRPr="001F4284">
        <w:rPr>
          <w:rFonts w:cstheme="minorHAnsi"/>
          <w:sz w:val="22"/>
          <w:szCs w:val="22"/>
        </w:rPr>
        <w:tab/>
      </w:r>
      <w:proofErr w:type="gramStart"/>
      <w:r w:rsidR="00C74780" w:rsidRPr="001F4284">
        <w:rPr>
          <w:rFonts w:cstheme="minorHAnsi"/>
          <w:sz w:val="22"/>
          <w:szCs w:val="22"/>
        </w:rPr>
        <w:t>La</w:t>
      </w:r>
      <w:proofErr w:type="gramEnd"/>
      <w:r w:rsidR="00C74780" w:rsidRPr="001F4284">
        <w:rPr>
          <w:rFonts w:cstheme="minorHAnsi"/>
          <w:sz w:val="22"/>
          <w:szCs w:val="22"/>
        </w:rPr>
        <w:t xml:space="preserve"> Web de las Cosas (WoT) es un concepto emergente que pretende permitir la interoperabilidad entre las plataformas y aplicaciones de la Internet de las Cosas (IoT). Mediante el uso de tecnologías y arquitecturas web normalizadas, la WoT tiene un importante potencial para impulsar la eficacia de las plataformas y aplicaciones de IoT en todos los sectores. En este webinario se examinará la naturaleza de la WoT y su potencial en las aplicaciones para ciudades inteligentes en particular. Se analizarán los bloques de construcción y los aspectos arquitectónicos que describen las características y funciones clave de la WoT. Este webinario único contará con la participación de expertos en WoT que compartirán su experiencia en la implementación de la WoT y casos de uso que destacan su aplicabilidad en los contextos de las ciudades inteligentes y de la IoT.</w:t>
      </w:r>
    </w:p>
    <w:p w14:paraId="5686C0A3" w14:textId="758347C9" w:rsidR="00C74780" w:rsidRPr="001F4284" w:rsidRDefault="00345457" w:rsidP="00C74780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>4</w:t>
      </w:r>
      <w:r w:rsidRPr="001F4284">
        <w:rPr>
          <w:rFonts w:cstheme="minorHAnsi"/>
          <w:sz w:val="22"/>
          <w:szCs w:val="22"/>
        </w:rPr>
        <w:tab/>
      </w:r>
      <w:bookmarkStart w:id="7" w:name="lt_pId066"/>
      <w:proofErr w:type="gramStart"/>
      <w:r w:rsidR="00C74780" w:rsidRPr="001F4284">
        <w:rPr>
          <w:rFonts w:cstheme="minorHAnsi"/>
          <w:sz w:val="22"/>
          <w:szCs w:val="22"/>
        </w:rPr>
        <w:t>La</w:t>
      </w:r>
      <w:proofErr w:type="gramEnd"/>
      <w:r w:rsidR="00C74780" w:rsidRPr="001F4284">
        <w:rPr>
          <w:rFonts w:cstheme="minorHAnsi"/>
          <w:sz w:val="22"/>
          <w:szCs w:val="22"/>
        </w:rPr>
        <w:t xml:space="preserve"> participación en las reuniones está abierta a los Estados Miembros, a los Miembros de Sector, a los Asociados, a las Instituciones Académicas de la UIT, y a cualquier persona de un país que sea </w:t>
      </w:r>
      <w:r w:rsidR="00846DAD" w:rsidRPr="001F4284">
        <w:rPr>
          <w:rFonts w:cstheme="minorHAnsi"/>
          <w:sz w:val="22"/>
          <w:szCs w:val="22"/>
        </w:rPr>
        <w:t xml:space="preserve">Miembro </w:t>
      </w:r>
      <w:r w:rsidR="00C74780" w:rsidRPr="001F4284">
        <w:rPr>
          <w:rFonts w:cstheme="minorHAnsi"/>
          <w:sz w:val="22"/>
          <w:szCs w:val="22"/>
        </w:rPr>
        <w:t>de la UIT y desee contribuir a los trabajos. Esto incluye a las personas que también sean miembros de organizaciones nacionales, regionales e internacionales. La participación es gratuita.</w:t>
      </w:r>
    </w:p>
    <w:bookmarkEnd w:id="7"/>
    <w:p w14:paraId="2865BDE8" w14:textId="038B5E67" w:rsidR="00345457" w:rsidRPr="001F4284" w:rsidRDefault="00345457" w:rsidP="00C74780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>5</w:t>
      </w:r>
      <w:r w:rsidRPr="001F4284">
        <w:rPr>
          <w:rFonts w:cstheme="minorHAnsi"/>
          <w:sz w:val="22"/>
          <w:szCs w:val="22"/>
        </w:rPr>
        <w:tab/>
      </w:r>
      <w:proofErr w:type="gramStart"/>
      <w:r w:rsidR="00C74780" w:rsidRPr="001F4284">
        <w:rPr>
          <w:rFonts w:cstheme="minorHAnsi"/>
          <w:sz w:val="22"/>
          <w:szCs w:val="22"/>
        </w:rPr>
        <w:t>La</w:t>
      </w:r>
      <w:proofErr w:type="gramEnd"/>
      <w:r w:rsidR="00C74780" w:rsidRPr="001F4284">
        <w:rPr>
          <w:rFonts w:cstheme="minorHAnsi"/>
          <w:sz w:val="22"/>
          <w:szCs w:val="22"/>
        </w:rPr>
        <w:t xml:space="preserve"> información relativa a esta reunión, incluido el proyecto de programa, los oradores, los detalles de la conexión a distancia, el enlace de inscripción, etc., estará disponible en el sitio web del evento en la dirección: </w:t>
      </w:r>
      <w:hyperlink r:id="rId11" w:history="1">
        <w:r w:rsidR="00E9306C" w:rsidRPr="001F4284">
          <w:rPr>
            <w:rStyle w:val="Hyperlink"/>
            <w:rFonts w:cstheme="minorHAnsi"/>
            <w:sz w:val="22"/>
            <w:szCs w:val="22"/>
          </w:rPr>
          <w:t>https://www.itu.int/en/ITU-T/webinars/20220203/Pages/default.aspx</w:t>
        </w:r>
      </w:hyperlink>
      <w:r w:rsidR="00E9306C" w:rsidRPr="001F4284">
        <w:rPr>
          <w:rFonts w:cstheme="minorHAnsi"/>
          <w:sz w:val="22"/>
          <w:szCs w:val="22"/>
        </w:rPr>
        <w:t xml:space="preserve">. </w:t>
      </w:r>
      <w:r w:rsidR="00C74780" w:rsidRPr="001F4284">
        <w:rPr>
          <w:rFonts w:cstheme="minorHAnsi"/>
          <w:sz w:val="22"/>
          <w:szCs w:val="22"/>
        </w:rPr>
        <w:t xml:space="preserve">Este sitio web se actualizará periódicamente a medida que se disponga de información nueva o modificada. Se invita a los </w:t>
      </w:r>
      <w:r w:rsidR="00C74780" w:rsidRPr="001F4284">
        <w:rPr>
          <w:rFonts w:cstheme="minorHAnsi"/>
          <w:sz w:val="22"/>
          <w:szCs w:val="22"/>
        </w:rPr>
        <w:lastRenderedPageBreak/>
        <w:t xml:space="preserve">participantes a consultar periódicamente el sitio web para actualizar su información. Rogamos tenga presente que la inscripción a este </w:t>
      </w:r>
      <w:r w:rsidR="00E9306C" w:rsidRPr="001F4284">
        <w:rPr>
          <w:rFonts w:cstheme="minorHAnsi"/>
          <w:sz w:val="22"/>
          <w:szCs w:val="22"/>
        </w:rPr>
        <w:t>webinario</w:t>
      </w:r>
      <w:r w:rsidR="00C74780" w:rsidRPr="001F4284">
        <w:rPr>
          <w:rFonts w:cstheme="minorHAnsi"/>
          <w:sz w:val="22"/>
          <w:szCs w:val="22"/>
        </w:rPr>
        <w:t xml:space="preserve"> es obligatoria</w:t>
      </w:r>
      <w:r w:rsidRPr="001F4284">
        <w:rPr>
          <w:rFonts w:cstheme="minorHAnsi"/>
          <w:sz w:val="22"/>
          <w:szCs w:val="22"/>
        </w:rPr>
        <w:t>.</w:t>
      </w:r>
    </w:p>
    <w:p w14:paraId="617EA341" w14:textId="188BFFD6" w:rsidR="00830F3A" w:rsidRPr="001F4284" w:rsidRDefault="00345457" w:rsidP="00DD6F23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>6</w:t>
      </w:r>
      <w:r w:rsidRPr="001F4284">
        <w:rPr>
          <w:rFonts w:cstheme="minorHAnsi"/>
          <w:sz w:val="22"/>
          <w:szCs w:val="22"/>
        </w:rPr>
        <w:tab/>
      </w:r>
      <w:proofErr w:type="gramStart"/>
      <w:r w:rsidR="00E9306C" w:rsidRPr="001F4284">
        <w:rPr>
          <w:rFonts w:cstheme="minorHAnsi"/>
          <w:sz w:val="22"/>
          <w:szCs w:val="22"/>
        </w:rPr>
        <w:t>Para</w:t>
      </w:r>
      <w:proofErr w:type="gramEnd"/>
      <w:r w:rsidR="00E9306C" w:rsidRPr="001F4284">
        <w:rPr>
          <w:rFonts w:cstheme="minorHAnsi"/>
          <w:sz w:val="22"/>
          <w:szCs w:val="22"/>
        </w:rPr>
        <w:t xml:space="preserve"> ver los episodios anteriores de esta serie de webinarios sobre la </w:t>
      </w:r>
      <w:r w:rsidR="00846DAD" w:rsidRPr="001F4284">
        <w:rPr>
          <w:rFonts w:cstheme="minorHAnsi"/>
          <w:b/>
          <w:bCs/>
          <w:sz w:val="22"/>
          <w:szCs w:val="22"/>
        </w:rPr>
        <w:t xml:space="preserve">Transformación </w:t>
      </w:r>
      <w:r w:rsidR="00E9306C" w:rsidRPr="001F4284">
        <w:rPr>
          <w:rFonts w:cstheme="minorHAnsi"/>
          <w:b/>
          <w:bCs/>
          <w:sz w:val="22"/>
          <w:szCs w:val="22"/>
        </w:rPr>
        <w:t>digital de ciudades y comunidades</w:t>
      </w:r>
      <w:r w:rsidR="00E9306C" w:rsidRPr="001F4284">
        <w:rPr>
          <w:rFonts w:cstheme="minorHAnsi"/>
          <w:sz w:val="22"/>
          <w:szCs w:val="22"/>
        </w:rPr>
        <w:t xml:space="preserve">, consulte las grabaciones siguiendo los enlaces respectivos disponibles en la página principal que se encuentra </w:t>
      </w:r>
      <w:hyperlink r:id="rId12" w:history="1">
        <w:r w:rsidR="00E9306C" w:rsidRPr="001F4284">
          <w:rPr>
            <w:rStyle w:val="Hyperlink"/>
            <w:rFonts w:cstheme="minorHAnsi"/>
            <w:sz w:val="22"/>
            <w:szCs w:val="22"/>
          </w:rPr>
          <w:t>aquí</w:t>
        </w:r>
      </w:hyperlink>
      <w:r w:rsidRPr="001F4284">
        <w:rPr>
          <w:rFonts w:cstheme="minorHAnsi"/>
          <w:sz w:val="22"/>
          <w:szCs w:val="22"/>
        </w:rPr>
        <w:t>.</w:t>
      </w:r>
    </w:p>
    <w:p w14:paraId="0552B928" w14:textId="23F3450E" w:rsidR="007B6316" w:rsidRPr="001F4284" w:rsidRDefault="007B6316" w:rsidP="00DD6F23">
      <w:pPr>
        <w:rPr>
          <w:rFonts w:cstheme="minorHAnsi"/>
          <w:sz w:val="22"/>
          <w:szCs w:val="22"/>
        </w:rPr>
      </w:pPr>
      <w:r w:rsidRPr="001F4284">
        <w:rPr>
          <w:rFonts w:cstheme="minorHAnsi"/>
          <w:sz w:val="22"/>
          <w:szCs w:val="22"/>
        </w:rPr>
        <w:t>Atentamente,</w:t>
      </w:r>
    </w:p>
    <w:p w14:paraId="62F74AF7" w14:textId="46ACDD7D" w:rsidR="001F4284" w:rsidRPr="008538B8" w:rsidRDefault="00E664DA" w:rsidP="008538B8">
      <w:pPr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5F6AA0E" wp14:editId="070348B0">
            <wp:simplePos x="0" y="0"/>
            <wp:positionH relativeFrom="column">
              <wp:posOffset>-1236</wp:posOffset>
            </wp:positionH>
            <wp:positionV relativeFrom="paragraph">
              <wp:posOffset>127635</wp:posOffset>
            </wp:positionV>
            <wp:extent cx="787400" cy="354631"/>
            <wp:effectExtent l="0" t="0" r="0" b="762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54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1F4284">
        <w:rPr>
          <w:rFonts w:cstheme="minorHAnsi"/>
          <w:sz w:val="22"/>
          <w:szCs w:val="22"/>
        </w:rPr>
        <w:t>Chaesub Lee</w:t>
      </w:r>
      <w:r w:rsidR="007B6316" w:rsidRPr="001F4284">
        <w:rPr>
          <w:rFonts w:cstheme="minorHAnsi"/>
          <w:sz w:val="22"/>
          <w:szCs w:val="22"/>
        </w:rPr>
        <w:br/>
      </w:r>
      <w:proofErr w:type="gramStart"/>
      <w:r w:rsidR="007B6316" w:rsidRPr="001F4284">
        <w:rPr>
          <w:rFonts w:cstheme="minorHAnsi"/>
          <w:sz w:val="22"/>
          <w:szCs w:val="22"/>
        </w:rPr>
        <w:t>Director</w:t>
      </w:r>
      <w:proofErr w:type="gramEnd"/>
      <w:r w:rsidR="007B6316" w:rsidRPr="001F4284">
        <w:rPr>
          <w:rFonts w:cstheme="minorHAnsi"/>
          <w:sz w:val="22"/>
          <w:szCs w:val="22"/>
        </w:rPr>
        <w:t xml:space="preserve"> de la Oficina de </w:t>
      </w:r>
      <w:r w:rsidR="007B6316" w:rsidRPr="001F4284">
        <w:rPr>
          <w:rFonts w:cstheme="minorHAnsi"/>
          <w:sz w:val="22"/>
          <w:szCs w:val="22"/>
        </w:rPr>
        <w:br/>
        <w:t>Normalización de las Telecomunicaciones</w:t>
      </w:r>
    </w:p>
    <w:sectPr w:rsidR="001F4284" w:rsidRPr="008538B8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CEDE" w14:textId="77777777" w:rsidR="00D06031" w:rsidRDefault="00D06031">
      <w:r>
        <w:separator/>
      </w:r>
    </w:p>
  </w:endnote>
  <w:endnote w:type="continuationSeparator" w:id="0">
    <w:p w14:paraId="6BCCB3DF" w14:textId="77777777" w:rsidR="00D06031" w:rsidRDefault="00D0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2F48" w14:textId="77777777" w:rsidR="00D06031" w:rsidRDefault="00D06031">
      <w:r>
        <w:t>____________________</w:t>
      </w:r>
    </w:p>
  </w:footnote>
  <w:footnote w:type="continuationSeparator" w:id="0">
    <w:p w14:paraId="7BE47E8C" w14:textId="77777777" w:rsidR="00D06031" w:rsidRDefault="00D0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0E8294BC" w:rsidR="006969B4" w:rsidRPr="001F4284" w:rsidRDefault="006969B4">
    <w:pPr>
      <w:pStyle w:val="Header"/>
      <w:rPr>
        <w:rStyle w:val="PageNumber"/>
        <w:rFonts w:cstheme="minorHAnsi"/>
        <w:sz w:val="18"/>
        <w:szCs w:val="18"/>
      </w:rPr>
    </w:pPr>
    <w:r w:rsidRPr="001F4284">
      <w:rPr>
        <w:rFonts w:cstheme="minorHAnsi"/>
        <w:sz w:val="18"/>
        <w:szCs w:val="18"/>
      </w:rPr>
      <w:t xml:space="preserve">- </w:t>
    </w:r>
    <w:r w:rsidR="00B87E9E" w:rsidRPr="001F4284">
      <w:rPr>
        <w:rStyle w:val="PageNumber"/>
        <w:rFonts w:cstheme="minorHAnsi"/>
        <w:sz w:val="18"/>
        <w:szCs w:val="18"/>
      </w:rPr>
      <w:fldChar w:fldCharType="begin"/>
    </w:r>
    <w:r w:rsidRPr="001F4284">
      <w:rPr>
        <w:rStyle w:val="PageNumber"/>
        <w:rFonts w:cstheme="minorHAnsi"/>
        <w:sz w:val="18"/>
        <w:szCs w:val="18"/>
      </w:rPr>
      <w:instrText xml:space="preserve"> PAGE </w:instrText>
    </w:r>
    <w:r w:rsidR="00B87E9E" w:rsidRPr="001F4284">
      <w:rPr>
        <w:rStyle w:val="PageNumber"/>
        <w:rFonts w:cstheme="minorHAnsi"/>
        <w:sz w:val="18"/>
        <w:szCs w:val="18"/>
      </w:rPr>
      <w:fldChar w:fldCharType="separate"/>
    </w:r>
    <w:r w:rsidR="00FA5271" w:rsidRPr="001F4284">
      <w:rPr>
        <w:rStyle w:val="PageNumber"/>
        <w:rFonts w:cstheme="minorHAnsi"/>
        <w:noProof/>
        <w:sz w:val="18"/>
        <w:szCs w:val="18"/>
      </w:rPr>
      <w:t>2</w:t>
    </w:r>
    <w:r w:rsidR="00B87E9E" w:rsidRPr="001F4284">
      <w:rPr>
        <w:rStyle w:val="PageNumber"/>
        <w:rFonts w:cstheme="minorHAnsi"/>
        <w:sz w:val="18"/>
        <w:szCs w:val="18"/>
      </w:rPr>
      <w:fldChar w:fldCharType="end"/>
    </w:r>
    <w:r w:rsidRPr="001F4284">
      <w:rPr>
        <w:rStyle w:val="PageNumber"/>
        <w:rFonts w:cstheme="minorHAnsi"/>
        <w:sz w:val="18"/>
        <w:szCs w:val="18"/>
      </w:rPr>
      <w:t xml:space="preserve"> -</w:t>
    </w:r>
  </w:p>
  <w:p w14:paraId="17DAEEF5" w14:textId="10E94D6C" w:rsidR="000A50D5" w:rsidRPr="001F4284" w:rsidRDefault="000A50D5">
    <w:pPr>
      <w:pStyle w:val="Header"/>
      <w:rPr>
        <w:rFonts w:cstheme="minorHAnsi"/>
        <w:sz w:val="18"/>
        <w:szCs w:val="18"/>
      </w:rPr>
    </w:pPr>
    <w:r w:rsidRPr="001F4284">
      <w:rPr>
        <w:rFonts w:cstheme="minorHAnsi"/>
        <w:sz w:val="18"/>
        <w:szCs w:val="18"/>
        <w:lang w:val="en-GB"/>
      </w:rPr>
      <w:t>Circular TSB 3</w:t>
    </w:r>
    <w:r w:rsidR="00DE4B2D" w:rsidRPr="001F4284">
      <w:rPr>
        <w:rFonts w:cstheme="minorHAnsi"/>
        <w:sz w:val="18"/>
        <w:szCs w:val="18"/>
        <w:lang w:val="en-GB"/>
      </w:rPr>
      <w:t>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5799"/>
    <w:rsid w:val="00085662"/>
    <w:rsid w:val="000A50D5"/>
    <w:rsid w:val="000C382F"/>
    <w:rsid w:val="001173CC"/>
    <w:rsid w:val="0014464D"/>
    <w:rsid w:val="001A54CC"/>
    <w:rsid w:val="001D229A"/>
    <w:rsid w:val="001F4284"/>
    <w:rsid w:val="00257FB4"/>
    <w:rsid w:val="002A26FC"/>
    <w:rsid w:val="002C5AF6"/>
    <w:rsid w:val="002E496E"/>
    <w:rsid w:val="00303D62"/>
    <w:rsid w:val="00335367"/>
    <w:rsid w:val="00345457"/>
    <w:rsid w:val="00370C2D"/>
    <w:rsid w:val="003D1E8D"/>
    <w:rsid w:val="003D4682"/>
    <w:rsid w:val="003D673B"/>
    <w:rsid w:val="003F25BC"/>
    <w:rsid w:val="003F2855"/>
    <w:rsid w:val="00401C20"/>
    <w:rsid w:val="004709A6"/>
    <w:rsid w:val="004A7957"/>
    <w:rsid w:val="004C4144"/>
    <w:rsid w:val="0055719E"/>
    <w:rsid w:val="00564E97"/>
    <w:rsid w:val="005A7C20"/>
    <w:rsid w:val="00624127"/>
    <w:rsid w:val="006741C6"/>
    <w:rsid w:val="006969B4"/>
    <w:rsid w:val="006E4F7B"/>
    <w:rsid w:val="00781E2A"/>
    <w:rsid w:val="007933A2"/>
    <w:rsid w:val="007B6316"/>
    <w:rsid w:val="00814503"/>
    <w:rsid w:val="008258C2"/>
    <w:rsid w:val="00830F3A"/>
    <w:rsid w:val="00846DAD"/>
    <w:rsid w:val="008505BD"/>
    <w:rsid w:val="00850C78"/>
    <w:rsid w:val="008538B8"/>
    <w:rsid w:val="00876165"/>
    <w:rsid w:val="00884D12"/>
    <w:rsid w:val="008C17AD"/>
    <w:rsid w:val="008D02CD"/>
    <w:rsid w:val="008D5A16"/>
    <w:rsid w:val="0091370C"/>
    <w:rsid w:val="0095172A"/>
    <w:rsid w:val="00980582"/>
    <w:rsid w:val="009A0BA0"/>
    <w:rsid w:val="009C7B6E"/>
    <w:rsid w:val="00A54E47"/>
    <w:rsid w:val="00A6095D"/>
    <w:rsid w:val="00A94FA0"/>
    <w:rsid w:val="00AB6E3A"/>
    <w:rsid w:val="00AE7093"/>
    <w:rsid w:val="00B1253C"/>
    <w:rsid w:val="00B422BC"/>
    <w:rsid w:val="00B43F77"/>
    <w:rsid w:val="00B55A3E"/>
    <w:rsid w:val="00B87E9E"/>
    <w:rsid w:val="00B95F0A"/>
    <w:rsid w:val="00B96180"/>
    <w:rsid w:val="00BA19FF"/>
    <w:rsid w:val="00BF2E09"/>
    <w:rsid w:val="00C116FE"/>
    <w:rsid w:val="00C17AC0"/>
    <w:rsid w:val="00C34772"/>
    <w:rsid w:val="00C5465A"/>
    <w:rsid w:val="00C74780"/>
    <w:rsid w:val="00C8795D"/>
    <w:rsid w:val="00CA5B54"/>
    <w:rsid w:val="00D06031"/>
    <w:rsid w:val="00D54642"/>
    <w:rsid w:val="00D834E7"/>
    <w:rsid w:val="00DD6F23"/>
    <w:rsid w:val="00DD77C9"/>
    <w:rsid w:val="00DE4B2D"/>
    <w:rsid w:val="00DF3538"/>
    <w:rsid w:val="00E664DA"/>
    <w:rsid w:val="00E839B0"/>
    <w:rsid w:val="00E92C09"/>
    <w:rsid w:val="00E9306C"/>
    <w:rsid w:val="00EF57A5"/>
    <w:rsid w:val="00F14380"/>
    <w:rsid w:val="00F43AD6"/>
    <w:rsid w:val="00F6461F"/>
    <w:rsid w:val="00F87524"/>
    <w:rsid w:val="00FA527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2020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s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F34A-5762-4B78-8A1A-67231EEC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24</TotalTime>
  <Pages>2</Pages>
  <Words>618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4213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7</cp:revision>
  <cp:lastPrinted>2021-11-24T09:29:00Z</cp:lastPrinted>
  <dcterms:created xsi:type="dcterms:W3CDTF">2021-11-15T14:10:00Z</dcterms:created>
  <dcterms:modified xsi:type="dcterms:W3CDTF">2021-11-24T09:29:00Z</dcterms:modified>
</cp:coreProperties>
</file>